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w:rsidR="1DA312E4" w:rsidP="51A04E4C" w:rsidRDefault="1DA312E4" w14:paraId="320CF6A8" w14:textId="120C8562">
      <w:pPr>
        <w:pStyle w:val="Normal"/>
        <w:jc w:val="center"/>
        <w:rPr>
          <w:rFonts w:ascii="Calibri" w:hAnsi="Calibri" w:eastAsia="Calibri" w:cs="Calibri" w:asciiTheme="minorAscii" w:hAnsiTheme="minorAscii" w:eastAsiaTheme="minorAscii" w:cstheme="minorAscii"/>
          <w:b w:val="1"/>
          <w:bCs w:val="1"/>
          <w:sz w:val="28"/>
          <w:szCs w:val="28"/>
        </w:rPr>
      </w:pPr>
      <w:r w:rsidRPr="51A04E4C" w:rsidR="1DA312E4">
        <w:rPr>
          <w:rFonts w:ascii="Calibri" w:hAnsi="Calibri" w:eastAsia="Calibri" w:cs="Calibri" w:asciiTheme="minorAscii" w:hAnsiTheme="minorAscii" w:eastAsiaTheme="minorAscii" w:cstheme="minorAscii"/>
          <w:b w:val="1"/>
          <w:bCs w:val="1"/>
          <w:i w:val="1"/>
          <w:iCs w:val="1"/>
          <w:sz w:val="40"/>
          <w:szCs w:val="40"/>
          <w:u w:val="single"/>
        </w:rPr>
        <w:t>Evidence based policing and applications</w:t>
      </w:r>
      <w:r w:rsidRPr="51A04E4C" w:rsidR="1DA312E4">
        <w:rPr>
          <w:rFonts w:ascii="Calibri" w:hAnsi="Calibri" w:eastAsia="Calibri" w:cs="Calibri" w:asciiTheme="minorAscii" w:hAnsiTheme="minorAscii" w:eastAsiaTheme="minorAscii" w:cstheme="minorAscii"/>
          <w:b w:val="1"/>
          <w:bCs w:val="1"/>
          <w:sz w:val="28"/>
          <w:szCs w:val="28"/>
        </w:rPr>
        <w:t xml:space="preserve"> </w:t>
      </w:r>
    </w:p>
    <w:p w:rsidR="51A04E4C" w:rsidP="51A04E4C" w:rsidRDefault="51A04E4C" w14:paraId="01BB1166" w14:textId="3C7088A3">
      <w:pPr>
        <w:pStyle w:val="Normal"/>
        <w:jc w:val="both"/>
        <w:rPr>
          <w:rFonts w:ascii="Calibri" w:hAnsi="Calibri" w:eastAsia="Calibri" w:cs="Calibri" w:asciiTheme="minorAscii" w:hAnsiTheme="minorAscii" w:eastAsiaTheme="minorAscii" w:cstheme="minorAscii"/>
          <w:b w:val="1"/>
          <w:bCs w:val="1"/>
          <w:sz w:val="28"/>
          <w:szCs w:val="28"/>
        </w:rPr>
      </w:pPr>
    </w:p>
    <w:p xmlns:wp14="http://schemas.microsoft.com/office/word/2010/wordml" w:rsidP="51A04E4C" wp14:paraId="2C078E63" wp14:textId="5B1F914F">
      <w:pPr>
        <w:pStyle w:val="Normal"/>
        <w:jc w:val="both"/>
        <w:rPr>
          <w:rFonts w:ascii="Calibri" w:hAnsi="Calibri" w:eastAsia="Calibri" w:cs="Calibri" w:asciiTheme="minorAscii" w:hAnsiTheme="minorAscii" w:eastAsiaTheme="minorAscii" w:cstheme="minorAscii"/>
          <w:noProof w:val="0"/>
          <w:sz w:val="28"/>
          <w:szCs w:val="28"/>
          <w:lang w:val="en-US"/>
        </w:rPr>
      </w:pPr>
      <w:r w:rsidRPr="459D6EB1" w:rsidR="07A0FEEA">
        <w:rPr>
          <w:rFonts w:ascii="Calibri" w:hAnsi="Calibri" w:eastAsia="Calibri" w:cs="Calibri" w:asciiTheme="minorAscii" w:hAnsiTheme="minorAscii" w:eastAsiaTheme="minorAscii" w:cstheme="minorAscii"/>
          <w:noProof w:val="0"/>
          <w:sz w:val="28"/>
          <w:szCs w:val="28"/>
          <w:lang w:val="en-US"/>
        </w:rPr>
        <w:t xml:space="preserve">The concept known as "evidence-based policing," or "EBP," stresses the application of data analysis, scientific research, and problem-solving methods to inform law enforcement tactics. This approach is different from traditional police, which </w:t>
      </w:r>
      <w:r w:rsidRPr="459D6EB1" w:rsidR="07A0FEEA">
        <w:rPr>
          <w:rFonts w:ascii="Calibri" w:hAnsi="Calibri" w:eastAsia="Calibri" w:cs="Calibri" w:asciiTheme="minorAscii" w:hAnsiTheme="minorAscii" w:eastAsiaTheme="minorAscii" w:cstheme="minorAscii"/>
          <w:noProof w:val="0"/>
          <w:sz w:val="28"/>
          <w:szCs w:val="28"/>
          <w:lang w:val="en-US"/>
        </w:rPr>
        <w:t>frequently</w:t>
      </w:r>
      <w:r w:rsidRPr="459D6EB1" w:rsidR="07A0FEEA">
        <w:rPr>
          <w:rFonts w:ascii="Calibri" w:hAnsi="Calibri" w:eastAsia="Calibri" w:cs="Calibri" w:asciiTheme="minorAscii" w:hAnsiTheme="minorAscii" w:eastAsiaTheme="minorAscii" w:cstheme="minorAscii"/>
          <w:noProof w:val="0"/>
          <w:sz w:val="28"/>
          <w:szCs w:val="28"/>
          <w:lang w:val="en-US"/>
        </w:rPr>
        <w:t xml:space="preserve"> depends on instinct, experience, and standard operating protocols. In this paper, </w:t>
      </w:r>
      <w:r w:rsidRPr="459D6EB1" w:rsidR="78CBB8D4">
        <w:rPr>
          <w:rFonts w:ascii="Calibri" w:hAnsi="Calibri" w:eastAsia="Calibri" w:cs="Calibri" w:asciiTheme="minorAscii" w:hAnsiTheme="minorAscii" w:eastAsiaTheme="minorAscii" w:cstheme="minorAscii"/>
          <w:noProof w:val="0"/>
          <w:sz w:val="28"/>
          <w:szCs w:val="28"/>
          <w:lang w:val="en-US"/>
        </w:rPr>
        <w:t>I</w:t>
      </w:r>
      <w:r w:rsidRPr="459D6EB1" w:rsidR="07A0FEEA">
        <w:rPr>
          <w:rFonts w:ascii="Calibri" w:hAnsi="Calibri" w:eastAsia="Calibri" w:cs="Calibri" w:asciiTheme="minorAscii" w:hAnsiTheme="minorAscii" w:eastAsiaTheme="minorAscii" w:cstheme="minorAscii"/>
          <w:noProof w:val="0"/>
          <w:sz w:val="28"/>
          <w:szCs w:val="28"/>
          <w:lang w:val="en-US"/>
        </w:rPr>
        <w:t xml:space="preserve"> </w:t>
      </w:r>
      <w:r w:rsidRPr="459D6EB1" w:rsidR="07A0FEEA">
        <w:rPr>
          <w:rFonts w:ascii="Calibri" w:hAnsi="Calibri" w:eastAsia="Calibri" w:cs="Calibri" w:asciiTheme="minorAscii" w:hAnsiTheme="minorAscii" w:eastAsiaTheme="minorAscii" w:cstheme="minorAscii"/>
          <w:noProof w:val="0"/>
          <w:sz w:val="28"/>
          <w:szCs w:val="28"/>
          <w:lang w:val="en-US"/>
        </w:rPr>
        <w:t xml:space="preserve">will investigate how the concepts of evidence-based practice (EBP) might be used to apply efficient problem-solving strategies to a real-world police scenario. </w:t>
      </w:r>
      <w:r w:rsidRPr="459D6EB1" w:rsidR="2DDDD8FD">
        <w:rPr>
          <w:rFonts w:ascii="Calibri" w:hAnsi="Calibri" w:eastAsia="Calibri" w:cs="Calibri" w:asciiTheme="minorAscii" w:hAnsiTheme="minorAscii" w:eastAsiaTheme="minorAscii" w:cstheme="minorAscii"/>
          <w:noProof w:val="0"/>
          <w:sz w:val="28"/>
          <w:szCs w:val="28"/>
          <w:lang w:val="en-US"/>
        </w:rPr>
        <w:t>I will</w:t>
      </w:r>
      <w:r w:rsidRPr="459D6EB1" w:rsidR="07A0FEEA">
        <w:rPr>
          <w:rFonts w:ascii="Calibri" w:hAnsi="Calibri" w:eastAsia="Calibri" w:cs="Calibri" w:asciiTheme="minorAscii" w:hAnsiTheme="minorAscii" w:eastAsiaTheme="minorAscii" w:cstheme="minorAscii"/>
          <w:noProof w:val="0"/>
          <w:sz w:val="28"/>
          <w:szCs w:val="28"/>
          <w:lang w:val="en-US"/>
        </w:rPr>
        <w:t xml:space="preserve"> talk about the distinctions between EBP and conventional police techniques, the NDM, the OSARA and ATLAS models, and the Code of Ethics.</w:t>
      </w:r>
    </w:p>
    <w:p w:rsidR="53CF705D" w:rsidP="51A04E4C" w:rsidRDefault="53CF705D" w14:paraId="0DAC70A1" w14:textId="262AF61A">
      <w:pPr>
        <w:pStyle w:val="Normal"/>
        <w:jc w:val="both"/>
        <w:rPr>
          <w:rFonts w:ascii="Calibri" w:hAnsi="Calibri" w:eastAsia="Calibri" w:cs="Calibri" w:asciiTheme="minorAscii" w:hAnsiTheme="minorAscii" w:eastAsiaTheme="minorAscii" w:cstheme="minorAscii"/>
          <w:noProof w:val="0"/>
          <w:sz w:val="28"/>
          <w:szCs w:val="28"/>
          <w:lang w:val="en-US"/>
        </w:rPr>
      </w:pPr>
      <w:r w:rsidRPr="459D6EB1" w:rsidR="19BC6EF9">
        <w:rPr>
          <w:rFonts w:ascii="Calibri" w:hAnsi="Calibri" w:eastAsia="Calibri" w:cs="Calibri"/>
          <w:noProof w:val="0"/>
          <w:sz w:val="28"/>
          <w:szCs w:val="28"/>
          <w:lang w:val="en-US"/>
        </w:rPr>
        <w:t>The application of problem-solving approaches can effectively implement the ideas of evidence-based policing in real-world scenarios. The SARA approach, which stands for Scanning, Analysis, Response, and Assessment, is one such method that has proven effective in a variety of law enforcement scenarios.</w:t>
      </w:r>
    </w:p>
    <w:p w:rsidR="53CF705D" w:rsidP="51A04E4C" w:rsidRDefault="53CF705D" w14:paraId="76F9D615" w14:textId="5BFEDC1D">
      <w:pPr>
        <w:pStyle w:val="Normal"/>
        <w:jc w:val="both"/>
        <w:rPr>
          <w:rFonts w:ascii="Calibri" w:hAnsi="Calibri" w:eastAsia="Calibri" w:cs="Calibri"/>
          <w:noProof w:val="0"/>
          <w:sz w:val="28"/>
          <w:szCs w:val="28"/>
          <w:lang w:val="en-US"/>
        </w:rPr>
      </w:pPr>
      <w:r w:rsidRPr="51A04E4C" w:rsidR="19BC6EF9">
        <w:rPr>
          <w:rFonts w:ascii="Calibri" w:hAnsi="Calibri" w:eastAsia="Calibri" w:cs="Calibri"/>
          <w:noProof w:val="0"/>
          <w:sz w:val="28"/>
          <w:szCs w:val="28"/>
          <w:lang w:val="en-US"/>
        </w:rPr>
        <w:t xml:space="preserve">Scanning: The SARA model's </w:t>
      </w:r>
      <w:r w:rsidRPr="51A04E4C" w:rsidR="19BC6EF9">
        <w:rPr>
          <w:rFonts w:ascii="Calibri" w:hAnsi="Calibri" w:eastAsia="Calibri" w:cs="Calibri"/>
          <w:noProof w:val="0"/>
          <w:sz w:val="28"/>
          <w:szCs w:val="28"/>
          <w:lang w:val="en-US"/>
        </w:rPr>
        <w:t>initial</w:t>
      </w:r>
      <w:r w:rsidRPr="51A04E4C" w:rsidR="19BC6EF9">
        <w:rPr>
          <w:rFonts w:ascii="Calibri" w:hAnsi="Calibri" w:eastAsia="Calibri" w:cs="Calibri"/>
          <w:noProof w:val="0"/>
          <w:sz w:val="28"/>
          <w:szCs w:val="28"/>
          <w:lang w:val="en-US"/>
        </w:rPr>
        <w:t xml:space="preserve"> stage entails scanning the surroundings to find persistent concerns or issues that need to be addressed. </w:t>
      </w:r>
      <w:r w:rsidRPr="51A04E4C" w:rsidR="2B6ACC1D">
        <w:rPr>
          <w:rFonts w:ascii="Calibri" w:hAnsi="Calibri" w:eastAsia="Calibri" w:cs="Calibri"/>
          <w:noProof w:val="0"/>
          <w:sz w:val="28"/>
          <w:szCs w:val="28"/>
          <w:lang w:val="en-US"/>
        </w:rPr>
        <w:t xml:space="preserve">For </w:t>
      </w:r>
      <w:r w:rsidRPr="51A04E4C" w:rsidR="2B6ACC1D">
        <w:rPr>
          <w:rFonts w:ascii="Calibri" w:hAnsi="Calibri" w:eastAsia="Calibri" w:cs="Calibri"/>
          <w:noProof w:val="0"/>
          <w:sz w:val="28"/>
          <w:szCs w:val="28"/>
          <w:lang w:val="en-US"/>
        </w:rPr>
        <w:t>example,</w:t>
      </w:r>
      <w:r w:rsidRPr="51A04E4C" w:rsidR="19BC6EF9">
        <w:rPr>
          <w:rFonts w:ascii="Calibri" w:hAnsi="Calibri" w:eastAsia="Calibri" w:cs="Calibri"/>
          <w:noProof w:val="0"/>
          <w:sz w:val="28"/>
          <w:szCs w:val="28"/>
          <w:lang w:val="en-US"/>
        </w:rPr>
        <w:t xml:space="preserve"> where there is a high incidence of property crimes, like thefts and burglaries, in a specific neighborhood. Through the examination of crime statistics and community surveys, law enforcement officials can pinpoint locations and trends in local criminal activity.</w:t>
      </w:r>
    </w:p>
    <w:p w:rsidR="53CF705D" w:rsidP="51A04E4C" w:rsidRDefault="53CF705D" w14:paraId="2407B33C" w14:textId="3F7AD13A">
      <w:pPr>
        <w:pStyle w:val="Normal"/>
        <w:jc w:val="both"/>
        <w:rPr>
          <w:rFonts w:ascii="Calibri" w:hAnsi="Calibri" w:eastAsia="Calibri" w:cs="Calibri"/>
          <w:noProof w:val="0"/>
          <w:sz w:val="28"/>
          <w:szCs w:val="28"/>
          <w:lang w:val="en-US"/>
        </w:rPr>
      </w:pPr>
      <w:r w:rsidRPr="51A04E4C" w:rsidR="5D0C8C49">
        <w:rPr>
          <w:rFonts w:ascii="Calibri" w:hAnsi="Calibri" w:eastAsia="Calibri" w:cs="Calibri"/>
          <w:noProof w:val="0"/>
          <w:sz w:val="28"/>
          <w:szCs w:val="28"/>
          <w:lang w:val="en-US"/>
        </w:rPr>
        <w:t xml:space="preserve">Analysis: Following the identification of the problems by scanning, the underlying causes and contributory variables are examined. In my case, law enforcement organizations can learn more about the reasons behind property crimes by </w:t>
      </w:r>
      <w:r w:rsidRPr="51A04E4C" w:rsidR="5D0C8C49">
        <w:rPr>
          <w:rFonts w:ascii="Calibri" w:hAnsi="Calibri" w:eastAsia="Calibri" w:cs="Calibri"/>
          <w:noProof w:val="0"/>
          <w:sz w:val="28"/>
          <w:szCs w:val="28"/>
          <w:lang w:val="en-US"/>
        </w:rPr>
        <w:t>locating</w:t>
      </w:r>
      <w:r w:rsidRPr="51A04E4C" w:rsidR="5D0C8C49">
        <w:rPr>
          <w:rFonts w:ascii="Calibri" w:hAnsi="Calibri" w:eastAsia="Calibri" w:cs="Calibri"/>
          <w:noProof w:val="0"/>
          <w:sz w:val="28"/>
          <w:szCs w:val="28"/>
          <w:lang w:val="en-US"/>
        </w:rPr>
        <w:t xml:space="preserve"> the crime hotspots. </w:t>
      </w:r>
      <w:r w:rsidRPr="51A04E4C" w:rsidR="08B89D96">
        <w:rPr>
          <w:rFonts w:ascii="Calibri" w:hAnsi="Calibri" w:eastAsia="Calibri" w:cs="Calibri"/>
          <w:noProof w:val="0"/>
          <w:sz w:val="28"/>
          <w:szCs w:val="28"/>
          <w:lang w:val="en-US"/>
        </w:rPr>
        <w:t>The high crime rate in the neighborhood could be caused by drug trafficking, abandoned houses, and inadequate street lighting.</w:t>
      </w:r>
    </w:p>
    <w:p w:rsidR="53CF705D" w:rsidP="51A04E4C" w:rsidRDefault="53CF705D" w14:paraId="12992092" w14:textId="4DC56C85">
      <w:pPr>
        <w:pStyle w:val="Normal"/>
        <w:jc w:val="both"/>
      </w:pPr>
      <w:r w:rsidRPr="51A04E4C" w:rsidR="08B89D96">
        <w:rPr>
          <w:rFonts w:ascii="Calibri" w:hAnsi="Calibri" w:eastAsia="Calibri" w:cs="Calibri"/>
          <w:noProof w:val="0"/>
          <w:sz w:val="28"/>
          <w:szCs w:val="28"/>
          <w:lang w:val="en-US"/>
        </w:rPr>
        <w:t xml:space="preserve">Response: Following the analysis, law enforcement organizations can create focused solutions to deal with the issues found. In </w:t>
      </w:r>
      <w:r w:rsidRPr="51A04E4C" w:rsidR="08B89D96">
        <w:rPr>
          <w:rFonts w:ascii="Calibri" w:hAnsi="Calibri" w:eastAsia="Calibri" w:cs="Calibri"/>
          <w:noProof w:val="0"/>
          <w:sz w:val="28"/>
          <w:szCs w:val="28"/>
          <w:lang w:val="en-US"/>
        </w:rPr>
        <w:t>ou</w:t>
      </w:r>
      <w:r w:rsidRPr="51A04E4C" w:rsidR="1708D5EF">
        <w:rPr>
          <w:rFonts w:ascii="Calibri" w:hAnsi="Calibri" w:eastAsia="Calibri" w:cs="Calibri"/>
          <w:noProof w:val="0"/>
          <w:sz w:val="28"/>
          <w:szCs w:val="28"/>
          <w:lang w:val="en-US"/>
        </w:rPr>
        <w:t>r</w:t>
      </w:r>
      <w:r w:rsidRPr="51A04E4C" w:rsidR="08B89D96">
        <w:rPr>
          <w:rFonts w:ascii="Calibri" w:hAnsi="Calibri" w:eastAsia="Calibri" w:cs="Calibri"/>
          <w:noProof w:val="0"/>
          <w:sz w:val="28"/>
          <w:szCs w:val="28"/>
          <w:lang w:val="en-US"/>
        </w:rPr>
        <w:t xml:space="preserve"> hypothetical situation, some reactions might be stepping up police presence in high-crime zones, putting community policing plans into action to win over locals, or collaborating with city authorities to upgrade the neighborhood's lighting and security systems.</w:t>
      </w:r>
    </w:p>
    <w:p w:rsidR="53CF705D" w:rsidP="51A04E4C" w:rsidRDefault="53CF705D" w14:paraId="06C92908" w14:textId="5E8387FD">
      <w:pPr>
        <w:pStyle w:val="Normal"/>
        <w:jc w:val="both"/>
      </w:pPr>
      <w:r w:rsidRPr="51A04E4C" w:rsidR="0F1F33FA">
        <w:rPr>
          <w:rFonts w:ascii="Calibri" w:hAnsi="Calibri" w:eastAsia="Calibri" w:cs="Calibri"/>
          <w:noProof w:val="0"/>
          <w:sz w:val="28"/>
          <w:szCs w:val="28"/>
          <w:lang w:val="en-US"/>
        </w:rPr>
        <w:t xml:space="preserve">Assessment: The last phase in the SARA model is to evaluate how well the responses that have been put into action worked. Law enforcement organizations can assess if their initiatives have been successful in lowering property crimes in the </w:t>
      </w:r>
      <w:r w:rsidRPr="51A04E4C" w:rsidR="0F1F33FA">
        <w:rPr>
          <w:rFonts w:ascii="Calibri" w:hAnsi="Calibri" w:eastAsia="Calibri" w:cs="Calibri"/>
          <w:noProof w:val="0"/>
          <w:sz w:val="28"/>
          <w:szCs w:val="28"/>
          <w:lang w:val="en-US"/>
        </w:rPr>
        <w:t>neighborhood</w:t>
      </w:r>
      <w:r w:rsidRPr="51A04E4C" w:rsidR="0F1F33FA">
        <w:rPr>
          <w:rFonts w:ascii="Calibri" w:hAnsi="Calibri" w:eastAsia="Calibri" w:cs="Calibri"/>
          <w:noProof w:val="0"/>
          <w:sz w:val="28"/>
          <w:szCs w:val="28"/>
          <w:lang w:val="en-US"/>
        </w:rPr>
        <w:t xml:space="preserve"> by looking at a variety of variables, including crime rates, community input, and officer observations. Frequent evaluations enable modifications to be made in response to comments and results.</w:t>
      </w:r>
    </w:p>
    <w:p w:rsidR="53CF705D" w:rsidP="459D6EB1" w:rsidRDefault="53CF705D" w14:paraId="6D9B571C" w14:textId="2EFEFA18">
      <w:pPr>
        <w:pStyle w:val="Normal"/>
        <w:jc w:val="both"/>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8"/>
          <w:szCs w:val="28"/>
          <w:u w:val="none"/>
          <w:lang w:val="en-US"/>
        </w:rPr>
      </w:pPr>
      <w:r w:rsidRPr="459D6EB1" w:rsidR="55D5DD82">
        <w:rPr>
          <w:rFonts w:ascii="Calibri" w:hAnsi="Calibri" w:eastAsia="Calibri" w:cs="Calibri"/>
          <w:noProof w:val="0"/>
          <w:sz w:val="28"/>
          <w:szCs w:val="28"/>
          <w:lang w:val="en-US"/>
        </w:rPr>
        <w:t xml:space="preserve">Within evidence-based policing, the problem-oriented policing (POP) approach is another well-known technique. POP entails </w:t>
      </w:r>
      <w:r w:rsidRPr="459D6EB1" w:rsidR="55D5DD82">
        <w:rPr>
          <w:rFonts w:ascii="Calibri" w:hAnsi="Calibri" w:eastAsia="Calibri" w:cs="Calibri"/>
          <w:noProof w:val="0"/>
          <w:sz w:val="28"/>
          <w:szCs w:val="28"/>
          <w:lang w:val="en-US"/>
        </w:rPr>
        <w:t>recognizing</w:t>
      </w:r>
      <w:r w:rsidRPr="459D6EB1" w:rsidR="55D5DD82">
        <w:rPr>
          <w:rFonts w:ascii="Calibri" w:hAnsi="Calibri" w:eastAsia="Calibri" w:cs="Calibri"/>
          <w:noProof w:val="0"/>
          <w:sz w:val="28"/>
          <w:szCs w:val="28"/>
          <w:lang w:val="en-US"/>
        </w:rPr>
        <w:t xml:space="preserve"> certain issues within a community, examining their underlying causes, and putting focused solutions in place to deal with them. This strategy is predicated on the idea that long-term decreases in criminal activity can result by addressing the root causes of disorder and crime</w:t>
      </w:r>
      <w:r w:rsidRPr="459D6EB1" w:rsidR="7AF679B2">
        <w:rPr>
          <w:rFonts w:ascii="Calibri" w:hAnsi="Calibri" w:eastAsia="Calibri" w:cs="Calibri"/>
          <w:noProof w:val="0"/>
          <w:sz w:val="28"/>
          <w:szCs w:val="28"/>
          <w:lang w:val="en-US"/>
        </w:rPr>
        <w:t>. (</w:t>
      </w:r>
      <w:r w:rsidRPr="459D6EB1" w:rsidR="7AF679B2">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US"/>
        </w:rPr>
        <w:t xml:space="preserve">Lumsden, Karen, </w:t>
      </w:r>
      <w:hyperlink r:id="R8e7888d1a055477e">
        <w:r w:rsidRPr="459D6EB1" w:rsidR="7AF679B2">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8"/>
            <w:szCs w:val="28"/>
            <w:u w:val="none"/>
            <w:lang w:val="en-US"/>
          </w:rPr>
          <w:t>Police Officer and Civilian Staff Receptivity to Research and Evidence-Based Policing in the UK: Providing a Contextual Understanding through Qualitative Interviews,</w:t>
        </w:r>
      </w:hyperlink>
      <w:r w:rsidRPr="459D6EB1" w:rsidR="7AF679B2">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8"/>
          <w:szCs w:val="28"/>
          <w:u w:val="none"/>
          <w:lang w:val="en-US"/>
        </w:rPr>
        <w:t xml:space="preserve"> p20-</w:t>
      </w:r>
      <w:r w:rsidRPr="459D6EB1" w:rsidR="015D1017">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8"/>
          <w:szCs w:val="28"/>
          <w:u w:val="none"/>
          <w:lang w:val="en-US"/>
        </w:rPr>
        <w:t>30, accessed 29/02/2024)</w:t>
      </w:r>
    </w:p>
    <w:p w:rsidR="53CF705D" w:rsidP="51A04E4C" w:rsidRDefault="53CF705D" w14:paraId="74F7C765" w14:textId="3BB9F3F7">
      <w:pPr>
        <w:pStyle w:val="Normal"/>
        <w:jc w:val="both"/>
      </w:pPr>
      <w:r w:rsidRPr="51A04E4C" w:rsidR="4ADC6B21">
        <w:rPr>
          <w:rFonts w:ascii="Calibri" w:hAnsi="Calibri" w:eastAsia="Calibri" w:cs="Calibri"/>
          <w:noProof w:val="0"/>
          <w:sz w:val="28"/>
          <w:szCs w:val="28"/>
          <w:lang w:val="en-US"/>
        </w:rPr>
        <w:t xml:space="preserve">Let me give a real-world police scenario in which drug-related crime has grown to be a major problem in a certain </w:t>
      </w:r>
      <w:r w:rsidRPr="51A04E4C" w:rsidR="4ADC6B21">
        <w:rPr>
          <w:rFonts w:ascii="Calibri" w:hAnsi="Calibri" w:eastAsia="Calibri" w:cs="Calibri"/>
          <w:noProof w:val="0"/>
          <w:sz w:val="28"/>
          <w:szCs w:val="28"/>
          <w:lang w:val="en-US"/>
        </w:rPr>
        <w:t>neighborhood</w:t>
      </w:r>
      <w:r w:rsidRPr="51A04E4C" w:rsidR="4ADC6B21">
        <w:rPr>
          <w:rFonts w:ascii="Calibri" w:hAnsi="Calibri" w:eastAsia="Calibri" w:cs="Calibri"/>
          <w:noProof w:val="0"/>
          <w:sz w:val="28"/>
          <w:szCs w:val="28"/>
          <w:lang w:val="en-US"/>
        </w:rPr>
        <w:t xml:space="preserve">. Law enforcement officials would first need to compile information on the scope and character of drug-related crimes before they could begin to address this issue. To </w:t>
      </w:r>
      <w:r w:rsidRPr="51A04E4C" w:rsidR="4ADC6B21">
        <w:rPr>
          <w:rFonts w:ascii="Calibri" w:hAnsi="Calibri" w:eastAsia="Calibri" w:cs="Calibri"/>
          <w:noProof w:val="0"/>
          <w:sz w:val="28"/>
          <w:szCs w:val="28"/>
          <w:lang w:val="en-US"/>
        </w:rPr>
        <w:t>acquire</w:t>
      </w:r>
      <w:r w:rsidRPr="51A04E4C" w:rsidR="4ADC6B21">
        <w:rPr>
          <w:rFonts w:ascii="Calibri" w:hAnsi="Calibri" w:eastAsia="Calibri" w:cs="Calibri"/>
          <w:noProof w:val="0"/>
          <w:sz w:val="28"/>
          <w:szCs w:val="28"/>
          <w:lang w:val="en-US"/>
        </w:rPr>
        <w:t xml:space="preserve"> information on the problem, this could entail looking through police reports, running surveys, and talking to people in the neighborhood.</w:t>
      </w:r>
    </w:p>
    <w:p w:rsidR="53CF705D" w:rsidP="51A04E4C" w:rsidRDefault="53CF705D" w14:paraId="4ED110C7" w14:textId="518D580E">
      <w:pPr>
        <w:pStyle w:val="Normal"/>
        <w:jc w:val="both"/>
      </w:pPr>
      <w:r w:rsidRPr="51A04E4C" w:rsidR="4ADC6B21">
        <w:rPr>
          <w:rFonts w:ascii="Calibri" w:hAnsi="Calibri" w:eastAsia="Calibri" w:cs="Calibri"/>
          <w:noProof w:val="0"/>
          <w:sz w:val="28"/>
          <w:szCs w:val="28"/>
          <w:lang w:val="en-US"/>
        </w:rPr>
        <w:t xml:space="preserve">Officers would next need to investigate the underlying reasons </w:t>
      </w:r>
      <w:r w:rsidRPr="51A04E4C" w:rsidR="4ADB059D">
        <w:rPr>
          <w:rFonts w:ascii="Calibri" w:hAnsi="Calibri" w:eastAsia="Calibri" w:cs="Calibri"/>
          <w:noProof w:val="0"/>
          <w:sz w:val="28"/>
          <w:szCs w:val="28"/>
          <w:lang w:val="en-US"/>
        </w:rPr>
        <w:t>for</w:t>
      </w:r>
      <w:r w:rsidRPr="51A04E4C" w:rsidR="4ADC6B21">
        <w:rPr>
          <w:rFonts w:ascii="Calibri" w:hAnsi="Calibri" w:eastAsia="Calibri" w:cs="Calibri"/>
          <w:noProof w:val="0"/>
          <w:sz w:val="28"/>
          <w:szCs w:val="28"/>
          <w:lang w:val="en-US"/>
        </w:rPr>
        <w:t xml:space="preserve"> the drug-related crimes after </w:t>
      </w:r>
      <w:r w:rsidRPr="51A04E4C" w:rsidR="4ADC6B21">
        <w:rPr>
          <w:rFonts w:ascii="Calibri" w:hAnsi="Calibri" w:eastAsia="Calibri" w:cs="Calibri"/>
          <w:noProof w:val="0"/>
          <w:sz w:val="28"/>
          <w:szCs w:val="28"/>
          <w:lang w:val="en-US"/>
        </w:rPr>
        <w:t>identifying</w:t>
      </w:r>
      <w:r w:rsidRPr="51A04E4C" w:rsidR="4ADC6B21">
        <w:rPr>
          <w:rFonts w:ascii="Calibri" w:hAnsi="Calibri" w:eastAsia="Calibri" w:cs="Calibri"/>
          <w:noProof w:val="0"/>
          <w:sz w:val="28"/>
          <w:szCs w:val="28"/>
          <w:lang w:val="en-US"/>
        </w:rPr>
        <w:t xml:space="preserve"> the issue. This can entail looking at things like drug availability, demand, and the existence of local drug marketplaces. Officers can create focused solutions to deal with these problems by knowing the root reasons of the issue.</w:t>
      </w:r>
    </w:p>
    <w:p w:rsidR="53CF705D" w:rsidP="51A04E4C" w:rsidRDefault="53CF705D" w14:paraId="414405F2" w14:textId="1A0B24D4">
      <w:pPr>
        <w:jc w:val="both"/>
      </w:pPr>
      <w:r w:rsidRPr="51A04E4C" w:rsidR="77C061E6">
        <w:rPr>
          <w:rFonts w:ascii="Calibri" w:hAnsi="Calibri" w:eastAsia="Calibri" w:cs="Calibri"/>
          <w:noProof w:val="0"/>
          <w:sz w:val="28"/>
          <w:szCs w:val="28"/>
          <w:lang w:val="en-US"/>
        </w:rPr>
        <w:t xml:space="preserve">Law enforcement Interventions, stepping up neighborhood patrols, focusing drug sweeps, collaborating with other law enforcement </w:t>
      </w:r>
      <w:r w:rsidRPr="51A04E4C" w:rsidR="77C061E6">
        <w:rPr>
          <w:rFonts w:ascii="Calibri" w:hAnsi="Calibri" w:eastAsia="Calibri" w:cs="Calibri"/>
          <w:noProof w:val="0"/>
          <w:sz w:val="28"/>
          <w:szCs w:val="28"/>
          <w:lang w:val="en-US"/>
        </w:rPr>
        <w:t>organizations</w:t>
      </w:r>
      <w:r w:rsidRPr="51A04E4C" w:rsidR="77C061E6">
        <w:rPr>
          <w:rFonts w:ascii="Calibri" w:hAnsi="Calibri" w:eastAsia="Calibri" w:cs="Calibri"/>
          <w:noProof w:val="0"/>
          <w:sz w:val="28"/>
          <w:szCs w:val="28"/>
          <w:lang w:val="en-US"/>
        </w:rPr>
        <w:t xml:space="preserve"> to sever drug supply chains. </w:t>
      </w:r>
    </w:p>
    <w:p w:rsidR="53CF705D" w:rsidP="51A04E4C" w:rsidRDefault="53CF705D" w14:paraId="452ADE83" w14:textId="12D9A305">
      <w:pPr>
        <w:pStyle w:val="Normal"/>
        <w:jc w:val="both"/>
      </w:pPr>
      <w:r w:rsidRPr="51A04E4C" w:rsidR="77C061E6">
        <w:rPr>
          <w:rFonts w:ascii="Calibri" w:hAnsi="Calibri" w:eastAsia="Calibri" w:cs="Calibri"/>
          <w:noProof w:val="0"/>
          <w:sz w:val="28"/>
          <w:szCs w:val="28"/>
          <w:lang w:val="en-US"/>
        </w:rPr>
        <w:t xml:space="preserve">Community Engagement, </w:t>
      </w:r>
      <w:r w:rsidRPr="51A04E4C" w:rsidR="77C061E6">
        <w:rPr>
          <w:rFonts w:ascii="Calibri" w:hAnsi="Calibri" w:eastAsia="Calibri" w:cs="Calibri"/>
          <w:noProof w:val="0"/>
          <w:sz w:val="28"/>
          <w:szCs w:val="28"/>
          <w:lang w:val="en-US"/>
        </w:rPr>
        <w:t>assisting</w:t>
      </w:r>
      <w:r w:rsidRPr="51A04E4C" w:rsidR="77C061E6">
        <w:rPr>
          <w:rFonts w:ascii="Calibri" w:hAnsi="Calibri" w:eastAsia="Calibri" w:cs="Calibri"/>
          <w:noProof w:val="0"/>
          <w:sz w:val="28"/>
          <w:szCs w:val="28"/>
          <w:lang w:val="en-US"/>
        </w:rPr>
        <w:t xml:space="preserve"> individuals and local groups in educating the public about the risks associated with drug use and offering support to those who are addicted.</w:t>
      </w:r>
    </w:p>
    <w:p w:rsidR="53CF705D" w:rsidP="51A04E4C" w:rsidRDefault="53CF705D" w14:paraId="677D8E4D" w14:textId="6820ED23">
      <w:pPr>
        <w:jc w:val="both"/>
      </w:pPr>
      <w:r w:rsidRPr="51A04E4C" w:rsidR="180AFE1F">
        <w:rPr>
          <w:rFonts w:ascii="Calibri" w:hAnsi="Calibri" w:eastAsia="Calibri" w:cs="Calibri"/>
          <w:noProof w:val="0"/>
          <w:sz w:val="28"/>
          <w:szCs w:val="28"/>
          <w:lang w:val="en-US"/>
        </w:rPr>
        <w:t>Education and Prevention</w:t>
      </w:r>
      <w:r w:rsidRPr="51A04E4C" w:rsidR="51419C01">
        <w:rPr>
          <w:rFonts w:ascii="Calibri" w:hAnsi="Calibri" w:eastAsia="Calibri" w:cs="Calibri"/>
          <w:noProof w:val="0"/>
          <w:sz w:val="28"/>
          <w:szCs w:val="28"/>
          <w:lang w:val="en-US"/>
        </w:rPr>
        <w:t>,</w:t>
      </w:r>
      <w:r w:rsidRPr="51A04E4C" w:rsidR="180AFE1F">
        <w:rPr>
          <w:rFonts w:ascii="Calibri" w:hAnsi="Calibri" w:eastAsia="Calibri" w:cs="Calibri"/>
          <w:noProof w:val="0"/>
          <w:sz w:val="28"/>
          <w:szCs w:val="28"/>
          <w:lang w:val="en-US"/>
        </w:rPr>
        <w:t xml:space="preserve"> </w:t>
      </w:r>
      <w:r w:rsidRPr="51A04E4C" w:rsidR="4306DB1B">
        <w:rPr>
          <w:rFonts w:ascii="Calibri" w:hAnsi="Calibri" w:eastAsia="Calibri" w:cs="Calibri"/>
          <w:noProof w:val="0"/>
          <w:sz w:val="28"/>
          <w:szCs w:val="28"/>
          <w:lang w:val="en-US"/>
        </w:rPr>
        <w:t>to</w:t>
      </w:r>
      <w:r w:rsidRPr="51A04E4C" w:rsidR="180AFE1F">
        <w:rPr>
          <w:rFonts w:ascii="Calibri" w:hAnsi="Calibri" w:eastAsia="Calibri" w:cs="Calibri"/>
          <w:noProof w:val="0"/>
          <w:sz w:val="28"/>
          <w:szCs w:val="28"/>
          <w:lang w:val="en-US"/>
        </w:rPr>
        <w:t xml:space="preserve"> stop young people from getting involved in drug-related crimes, drug education programmed should be implemented in schools and community centers. </w:t>
      </w:r>
    </w:p>
    <w:p w:rsidR="53CF705D" w:rsidP="51A04E4C" w:rsidRDefault="53CF705D" w14:paraId="1C458D91" w14:textId="5B957664">
      <w:pPr>
        <w:pStyle w:val="Normal"/>
        <w:jc w:val="both"/>
      </w:pPr>
      <w:r w:rsidRPr="51A04E4C" w:rsidR="180AFE1F">
        <w:rPr>
          <w:rFonts w:ascii="Calibri" w:hAnsi="Calibri" w:eastAsia="Calibri" w:cs="Calibri"/>
          <w:noProof w:val="0"/>
          <w:sz w:val="28"/>
          <w:szCs w:val="28"/>
          <w:lang w:val="en-US"/>
        </w:rPr>
        <w:t>Treatment and Rehabilitation</w:t>
      </w:r>
      <w:r w:rsidRPr="51A04E4C" w:rsidR="47E54C55">
        <w:rPr>
          <w:rFonts w:ascii="Calibri" w:hAnsi="Calibri" w:eastAsia="Calibri" w:cs="Calibri"/>
          <w:noProof w:val="0"/>
          <w:sz w:val="28"/>
          <w:szCs w:val="28"/>
          <w:lang w:val="en-US"/>
        </w:rPr>
        <w:t>,</w:t>
      </w:r>
      <w:r w:rsidRPr="51A04E4C" w:rsidR="180AFE1F">
        <w:rPr>
          <w:rFonts w:ascii="Calibri" w:hAnsi="Calibri" w:eastAsia="Calibri" w:cs="Calibri"/>
          <w:noProof w:val="0"/>
          <w:sz w:val="28"/>
          <w:szCs w:val="28"/>
          <w:lang w:val="en-US"/>
        </w:rPr>
        <w:t xml:space="preserve"> </w:t>
      </w:r>
      <w:r w:rsidRPr="51A04E4C" w:rsidR="15C8E575">
        <w:rPr>
          <w:rFonts w:ascii="Calibri" w:hAnsi="Calibri" w:eastAsia="Calibri" w:cs="Calibri"/>
          <w:noProof w:val="0"/>
          <w:sz w:val="28"/>
          <w:szCs w:val="28"/>
          <w:lang w:val="en-US"/>
        </w:rPr>
        <w:t>linking</w:t>
      </w:r>
      <w:r w:rsidRPr="51A04E4C" w:rsidR="180AFE1F">
        <w:rPr>
          <w:rFonts w:ascii="Calibri" w:hAnsi="Calibri" w:eastAsia="Calibri" w:cs="Calibri"/>
          <w:noProof w:val="0"/>
          <w:sz w:val="28"/>
          <w:szCs w:val="28"/>
          <w:lang w:val="en-US"/>
        </w:rPr>
        <w:t xml:space="preserve"> drug-related criminals with </w:t>
      </w:r>
      <w:r w:rsidRPr="51A04E4C" w:rsidR="2138E36F">
        <w:rPr>
          <w:rFonts w:ascii="Calibri" w:hAnsi="Calibri" w:eastAsia="Calibri" w:cs="Calibri"/>
          <w:noProof w:val="0"/>
          <w:sz w:val="28"/>
          <w:szCs w:val="28"/>
          <w:lang w:val="en-US"/>
        </w:rPr>
        <w:t>programmed</w:t>
      </w:r>
      <w:r w:rsidRPr="51A04E4C" w:rsidR="180AFE1F">
        <w:rPr>
          <w:rFonts w:ascii="Calibri" w:hAnsi="Calibri" w:eastAsia="Calibri" w:cs="Calibri"/>
          <w:noProof w:val="0"/>
          <w:sz w:val="28"/>
          <w:szCs w:val="28"/>
          <w:lang w:val="en-US"/>
        </w:rPr>
        <w:t xml:space="preserve"> treatment and rehabilitation </w:t>
      </w:r>
      <w:r w:rsidRPr="51A04E4C" w:rsidR="5836F512">
        <w:rPr>
          <w:rFonts w:ascii="Calibri" w:hAnsi="Calibri" w:eastAsia="Calibri" w:cs="Calibri"/>
          <w:noProof w:val="0"/>
          <w:sz w:val="28"/>
          <w:szCs w:val="28"/>
          <w:lang w:val="en-US"/>
        </w:rPr>
        <w:t>to</w:t>
      </w:r>
      <w:r w:rsidRPr="51A04E4C" w:rsidR="180AFE1F">
        <w:rPr>
          <w:rFonts w:ascii="Calibri" w:hAnsi="Calibri" w:eastAsia="Calibri" w:cs="Calibri"/>
          <w:noProof w:val="0"/>
          <w:sz w:val="28"/>
          <w:szCs w:val="28"/>
          <w:lang w:val="en-US"/>
        </w:rPr>
        <w:t xml:space="preserve"> </w:t>
      </w:r>
      <w:r w:rsidRPr="51A04E4C" w:rsidR="180AFE1F">
        <w:rPr>
          <w:rFonts w:ascii="Calibri" w:hAnsi="Calibri" w:eastAsia="Calibri" w:cs="Calibri"/>
          <w:noProof w:val="0"/>
          <w:sz w:val="28"/>
          <w:szCs w:val="28"/>
          <w:lang w:val="en-US"/>
        </w:rPr>
        <w:t>assist</w:t>
      </w:r>
      <w:r w:rsidRPr="51A04E4C" w:rsidR="180AFE1F">
        <w:rPr>
          <w:rFonts w:ascii="Calibri" w:hAnsi="Calibri" w:eastAsia="Calibri" w:cs="Calibri"/>
          <w:noProof w:val="0"/>
          <w:sz w:val="28"/>
          <w:szCs w:val="28"/>
          <w:lang w:val="en-US"/>
        </w:rPr>
        <w:t xml:space="preserve"> them kick their addictions and get back into society.</w:t>
      </w:r>
    </w:p>
    <w:p w:rsidR="53CF705D" w:rsidP="459D6EB1" w:rsidRDefault="53CF705D" w14:paraId="254D29A4" w14:textId="021B6D6F">
      <w:pPr>
        <w:pStyle w:val="Normal"/>
        <w:jc w:val="both"/>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US"/>
        </w:rPr>
      </w:pPr>
      <w:r w:rsidRPr="459D6EB1" w:rsidR="0FE68133">
        <w:rPr>
          <w:rFonts w:ascii="Calibri" w:hAnsi="Calibri" w:eastAsia="Calibri" w:cs="Calibri"/>
          <w:noProof w:val="0"/>
          <w:sz w:val="28"/>
          <w:szCs w:val="28"/>
          <w:lang w:val="en-US"/>
        </w:rPr>
        <w:t>Officers would need to gather and examine data on changes in drug-related crime rates, drug seizures, and other pertinent indicators to assess the efficacy of these targeted remedies.</w:t>
      </w:r>
      <w:r w:rsidRPr="459D6EB1" w:rsidR="0FE68133">
        <w:rPr>
          <w:rFonts w:ascii="Calibri" w:hAnsi="Calibri" w:eastAsia="Calibri" w:cs="Calibri"/>
          <w:noProof w:val="0"/>
          <w:sz w:val="28"/>
          <w:szCs w:val="28"/>
          <w:lang w:val="en-US"/>
        </w:rPr>
        <w:t xml:space="preserve"> The problem-solving strategy can then be improved and refined with the help of this information, ensuring that resources are deployed wisely and that the interventions are having the desired effect.</w:t>
      </w:r>
      <w:r w:rsidRPr="459D6EB1" w:rsidR="438CD040">
        <w:rPr>
          <w:rFonts w:ascii="Calibri" w:hAnsi="Calibri" w:eastAsia="Calibri" w:cs="Calibri"/>
          <w:noProof w:val="0"/>
          <w:sz w:val="28"/>
          <w:szCs w:val="28"/>
          <w:lang w:val="en-US"/>
        </w:rPr>
        <w:t xml:space="preserve"> (</w:t>
      </w:r>
      <w:r w:rsidRPr="459D6EB1" w:rsidR="438CD040">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US"/>
        </w:rPr>
        <w:t>Bob Hamlin,</w:t>
      </w:r>
      <w:r w:rsidRPr="459D6EB1" w:rsidR="22DF42D9">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US"/>
        </w:rPr>
        <w:t xml:space="preserve"> Evidence-based initiatives for organizational change and development, p30-35, accessed 29/02/2024).</w:t>
      </w:r>
    </w:p>
    <w:p w:rsidR="53CF705D" w:rsidP="51A04E4C" w:rsidRDefault="53CF705D" w14:paraId="4C90BC03" w14:textId="24FE825F">
      <w:pPr>
        <w:pStyle w:val="Normal"/>
        <w:jc w:val="both"/>
        <w:rPr>
          <w:rFonts w:ascii="Calibri" w:hAnsi="Calibri" w:eastAsia="Calibri" w:cs="Calibri"/>
          <w:noProof w:val="0"/>
          <w:sz w:val="28"/>
          <w:szCs w:val="28"/>
          <w:lang w:val="en-US"/>
        </w:rPr>
      </w:pPr>
      <w:r w:rsidRPr="51A04E4C" w:rsidR="27774299">
        <w:rPr>
          <w:rFonts w:ascii="Calibri" w:hAnsi="Calibri" w:eastAsia="Calibri" w:cs="Calibri"/>
          <w:noProof w:val="0"/>
          <w:sz w:val="28"/>
          <w:szCs w:val="28"/>
          <w:lang w:val="en-US"/>
        </w:rPr>
        <w:t xml:space="preserve">A data-driven and methodical approach to tackling complex policing challenges like drug-related crime is provided by evidence-based policing, which applies problem-solving strategies. Through </w:t>
      </w:r>
      <w:r w:rsidRPr="51A04E4C" w:rsidR="27774299">
        <w:rPr>
          <w:rFonts w:ascii="Calibri" w:hAnsi="Calibri" w:eastAsia="Calibri" w:cs="Calibri"/>
          <w:noProof w:val="0"/>
          <w:sz w:val="28"/>
          <w:szCs w:val="28"/>
          <w:lang w:val="en-US"/>
        </w:rPr>
        <w:t>identifying</w:t>
      </w:r>
      <w:r w:rsidRPr="51A04E4C" w:rsidR="27774299">
        <w:rPr>
          <w:rFonts w:ascii="Calibri" w:hAnsi="Calibri" w:eastAsia="Calibri" w:cs="Calibri"/>
          <w:noProof w:val="0"/>
          <w:sz w:val="28"/>
          <w:szCs w:val="28"/>
          <w:lang w:val="en-US"/>
        </w:rPr>
        <w:t xml:space="preserve"> underlying causes and implementing focused remedies, law enforcement authorities can lower crime rates and enhance public safety.</w:t>
      </w:r>
    </w:p>
    <w:p w:rsidR="53CF705D" w:rsidP="51A04E4C" w:rsidRDefault="53CF705D" w14:paraId="5A372AE5" w14:textId="3602A296">
      <w:pPr>
        <w:pStyle w:val="Normal"/>
        <w:jc w:val="both"/>
      </w:pPr>
      <w:r w:rsidRPr="51A04E4C" w:rsidR="1D0BAE7C">
        <w:rPr>
          <w:rFonts w:ascii="Calibri" w:hAnsi="Calibri" w:eastAsia="Calibri" w:cs="Calibri"/>
          <w:noProof w:val="0"/>
          <w:sz w:val="28"/>
          <w:szCs w:val="28"/>
          <w:lang w:val="en-US"/>
        </w:rPr>
        <w:t>Law enforcement agencies can tackle complicated challenges proactively and cooperatively with communities by implementing efficient problem-solving strategies such as the SARA model in real-world police scenarios. Evidence-based policing places a strong emphasis on the use of data-driven methodologies to measure results and guide decision-making, which eventually results in more effective and efficient law enforcement procedures.</w:t>
      </w:r>
    </w:p>
    <w:p w:rsidR="53CF705D" w:rsidP="51A04E4C" w:rsidRDefault="53CF705D" w14:paraId="44496462" w14:textId="5A0DF6AB">
      <w:pPr>
        <w:pStyle w:val="Normal"/>
        <w:jc w:val="both"/>
        <w:rPr>
          <w:rFonts w:ascii="Calibri" w:hAnsi="Calibri" w:eastAsia="Calibri" w:cs="Calibri" w:asciiTheme="minorAscii" w:hAnsiTheme="minorAscii" w:eastAsiaTheme="minorAscii" w:cstheme="minorAscii"/>
          <w:noProof w:val="0"/>
          <w:sz w:val="28"/>
          <w:szCs w:val="28"/>
          <w:lang w:val="en-US"/>
        </w:rPr>
      </w:pPr>
      <w:r w:rsidRPr="51A04E4C" w:rsidR="67DBBDC2">
        <w:rPr>
          <w:rFonts w:ascii="Calibri" w:hAnsi="Calibri" w:eastAsia="Calibri" w:cs="Calibri" w:asciiTheme="minorAscii" w:hAnsiTheme="minorAscii" w:eastAsiaTheme="minorAscii" w:cstheme="minorAscii"/>
          <w:noProof w:val="0"/>
          <w:sz w:val="28"/>
          <w:szCs w:val="28"/>
          <w:lang w:val="en-US"/>
        </w:rPr>
        <w:t xml:space="preserve">A contemporary approach to law enforcement known as "evidence-based policing" (EBP) places a strong emphasis on using empirical data and academic research to inform operational plans and decision-making. Conversely, instead of systematically </w:t>
      </w:r>
      <w:r w:rsidRPr="51A04E4C" w:rsidR="67DBBDC2">
        <w:rPr>
          <w:rFonts w:ascii="Calibri" w:hAnsi="Calibri" w:eastAsia="Calibri" w:cs="Calibri" w:asciiTheme="minorAscii" w:hAnsiTheme="minorAscii" w:eastAsiaTheme="minorAscii" w:cstheme="minorAscii"/>
          <w:noProof w:val="0"/>
          <w:sz w:val="28"/>
          <w:szCs w:val="28"/>
          <w:lang w:val="en-US"/>
        </w:rPr>
        <w:t>analyzing</w:t>
      </w:r>
      <w:r w:rsidRPr="51A04E4C" w:rsidR="67DBBDC2">
        <w:rPr>
          <w:rFonts w:ascii="Calibri" w:hAnsi="Calibri" w:eastAsia="Calibri" w:cs="Calibri" w:asciiTheme="minorAscii" w:hAnsiTheme="minorAscii" w:eastAsiaTheme="minorAscii" w:cstheme="minorAscii"/>
          <w:noProof w:val="0"/>
          <w:sz w:val="28"/>
          <w:szCs w:val="28"/>
          <w:lang w:val="en-US"/>
        </w:rPr>
        <w:t xml:space="preserve"> data and study findings, traditional policing approaches </w:t>
      </w:r>
      <w:r w:rsidRPr="51A04E4C" w:rsidR="67DBBDC2">
        <w:rPr>
          <w:rFonts w:ascii="Calibri" w:hAnsi="Calibri" w:eastAsia="Calibri" w:cs="Calibri" w:asciiTheme="minorAscii" w:hAnsiTheme="minorAscii" w:eastAsiaTheme="minorAscii" w:cstheme="minorAscii"/>
          <w:noProof w:val="0"/>
          <w:sz w:val="28"/>
          <w:szCs w:val="28"/>
          <w:lang w:val="en-US"/>
        </w:rPr>
        <w:t>frequently</w:t>
      </w:r>
      <w:r w:rsidRPr="51A04E4C" w:rsidR="67DBBDC2">
        <w:rPr>
          <w:rFonts w:ascii="Calibri" w:hAnsi="Calibri" w:eastAsia="Calibri" w:cs="Calibri" w:asciiTheme="minorAscii" w:hAnsiTheme="minorAscii" w:eastAsiaTheme="minorAscii" w:cstheme="minorAscii"/>
          <w:noProof w:val="0"/>
          <w:sz w:val="28"/>
          <w:szCs w:val="28"/>
          <w:lang w:val="en-US"/>
        </w:rPr>
        <w:t xml:space="preserve"> rely on gut feeling, historical traditions, and anecdotal evidence.</w:t>
      </w:r>
    </w:p>
    <w:p w:rsidR="3DED512F" w:rsidP="51A04E4C" w:rsidRDefault="3DED512F" w14:paraId="3B2C1D75" w14:textId="4E647F9C">
      <w:pPr>
        <w:pStyle w:val="Normal"/>
        <w:jc w:val="both"/>
        <w:rPr>
          <w:rFonts w:ascii="Calibri" w:hAnsi="Calibri" w:eastAsia="Calibri" w:cs="Calibri" w:asciiTheme="minorAscii" w:hAnsiTheme="minorAscii" w:eastAsiaTheme="minorAscii" w:cstheme="minorAscii"/>
          <w:noProof w:val="0"/>
          <w:sz w:val="28"/>
          <w:szCs w:val="28"/>
          <w:lang w:val="en-US"/>
        </w:rPr>
      </w:pPr>
      <w:r w:rsidRPr="51A04E4C" w:rsidR="08665FD6">
        <w:rPr>
          <w:rFonts w:ascii="Calibri" w:hAnsi="Calibri" w:eastAsia="Calibri" w:cs="Calibri" w:asciiTheme="minorAscii" w:hAnsiTheme="minorAscii" w:eastAsiaTheme="minorAscii" w:cstheme="minorAscii"/>
          <w:noProof w:val="0"/>
          <w:sz w:val="28"/>
          <w:szCs w:val="28"/>
          <w:lang w:val="en-US"/>
        </w:rPr>
        <w:t>Research findings should be incorporated into police procedures, according to EBP, to increase effectiveness, efficiency, and accountability.</w:t>
      </w:r>
      <w:r w:rsidRPr="51A04E4C" w:rsidR="1FF5266D">
        <w:rPr>
          <w:rFonts w:ascii="Calibri" w:hAnsi="Calibri" w:eastAsia="Calibri" w:cs="Calibri" w:asciiTheme="minorAscii" w:hAnsiTheme="minorAscii" w:eastAsiaTheme="minorAscii" w:cstheme="minorAscii"/>
          <w:noProof w:val="0"/>
          <w:sz w:val="28"/>
          <w:szCs w:val="28"/>
          <w:lang w:val="en-US"/>
        </w:rPr>
        <w:t xml:space="preserve"> EBP </w:t>
      </w:r>
      <w:r w:rsidRPr="51A04E4C" w:rsidR="1FF5266D">
        <w:rPr>
          <w:rFonts w:ascii="Calibri" w:hAnsi="Calibri" w:eastAsia="Calibri" w:cs="Calibri" w:asciiTheme="minorAscii" w:hAnsiTheme="minorAscii" w:eastAsiaTheme="minorAscii" w:cstheme="minorAscii"/>
          <w:noProof w:val="0"/>
          <w:sz w:val="28"/>
          <w:szCs w:val="28"/>
          <w:lang w:val="en-US"/>
        </w:rPr>
        <w:t>seeks</w:t>
      </w:r>
      <w:r w:rsidRPr="51A04E4C" w:rsidR="1FF5266D">
        <w:rPr>
          <w:rFonts w:ascii="Calibri" w:hAnsi="Calibri" w:eastAsia="Calibri" w:cs="Calibri" w:asciiTheme="minorAscii" w:hAnsiTheme="minorAscii" w:eastAsiaTheme="minorAscii" w:cstheme="minorAscii"/>
          <w:noProof w:val="0"/>
          <w:sz w:val="28"/>
          <w:szCs w:val="28"/>
          <w:lang w:val="en-US"/>
        </w:rPr>
        <w:t xml:space="preserve"> to lower crime rates, build community trust, and improve the quality of police services and results through data-driven methodologies.</w:t>
      </w:r>
    </w:p>
    <w:p w:rsidR="024CBC59" w:rsidP="51A04E4C" w:rsidRDefault="024CBC59" w14:paraId="6DFA8743" w14:textId="44B458AF">
      <w:pPr>
        <w:pStyle w:val="Normal"/>
        <w:ind w:left="0"/>
        <w:jc w:val="both"/>
        <w:rPr>
          <w:rFonts w:ascii="Calibri" w:hAnsi="Calibri" w:eastAsia="Calibri" w:cs="Calibri" w:asciiTheme="minorAscii" w:hAnsiTheme="minorAscii" w:eastAsiaTheme="minorAscii" w:cstheme="minorAscii"/>
          <w:b w:val="0"/>
          <w:bCs w:val="0"/>
          <w:i w:val="0"/>
          <w:iCs w:val="0"/>
          <w:caps w:val="0"/>
          <w:smallCaps w:val="0"/>
          <w:noProof w:val="0"/>
          <w:color w:val="111827"/>
          <w:sz w:val="28"/>
          <w:szCs w:val="28"/>
          <w:lang w:val="en-US"/>
        </w:rPr>
      </w:pPr>
      <w:r w:rsidRPr="51A04E4C" w:rsidR="77A8C5D9">
        <w:rPr>
          <w:rFonts w:ascii="Calibri" w:hAnsi="Calibri" w:eastAsia="Calibri" w:cs="Calibri" w:asciiTheme="minorAscii" w:hAnsiTheme="minorAscii" w:eastAsiaTheme="minorAscii" w:cstheme="minorAscii"/>
          <w:noProof w:val="0"/>
          <w:sz w:val="28"/>
          <w:szCs w:val="28"/>
          <w:lang w:val="en-US"/>
        </w:rPr>
        <w:t xml:space="preserve">A popular framework for problem-solving in evidence-based policing is the OSARA model. It </w:t>
      </w:r>
      <w:r w:rsidRPr="51A04E4C" w:rsidR="77A8C5D9">
        <w:rPr>
          <w:rFonts w:ascii="Calibri" w:hAnsi="Calibri" w:eastAsia="Calibri" w:cs="Calibri" w:asciiTheme="minorAscii" w:hAnsiTheme="minorAscii" w:eastAsiaTheme="minorAscii" w:cstheme="minorAscii"/>
          <w:noProof w:val="0"/>
          <w:sz w:val="28"/>
          <w:szCs w:val="28"/>
          <w:lang w:val="en-US"/>
        </w:rPr>
        <w:t>represents</w:t>
      </w:r>
      <w:r w:rsidRPr="51A04E4C" w:rsidR="77A8C5D9">
        <w:rPr>
          <w:rFonts w:ascii="Calibri" w:hAnsi="Calibri" w:eastAsia="Calibri" w:cs="Calibri" w:asciiTheme="minorAscii" w:hAnsiTheme="minorAscii" w:eastAsiaTheme="minorAscii" w:cstheme="minorAscii"/>
          <w:noProof w:val="0"/>
          <w:sz w:val="28"/>
          <w:szCs w:val="28"/>
          <w:lang w:val="en-US"/>
        </w:rPr>
        <w:t>:</w:t>
      </w:r>
    </w:p>
    <w:p w:rsidR="024CBC59" w:rsidP="51A04E4C" w:rsidRDefault="024CBC59" w14:paraId="69EB6FB9" w14:textId="7E19BAA7">
      <w:pPr>
        <w:pStyle w:val="ListParagraph"/>
        <w:numPr>
          <w:ilvl w:val="0"/>
          <w:numId w:val="1"/>
        </w:numPr>
        <w:jc w:val="both"/>
        <w:rPr>
          <w:rFonts w:ascii="Calibri" w:hAnsi="Calibri" w:eastAsia="Calibri" w:cs="Calibri" w:asciiTheme="minorAscii" w:hAnsiTheme="minorAscii" w:eastAsiaTheme="minorAscii" w:cstheme="minorAscii"/>
          <w:b w:val="0"/>
          <w:bCs w:val="0"/>
          <w:i w:val="0"/>
          <w:iCs w:val="0"/>
          <w:caps w:val="0"/>
          <w:smallCaps w:val="0"/>
          <w:noProof w:val="0"/>
          <w:color w:val="111827"/>
          <w:sz w:val="28"/>
          <w:szCs w:val="28"/>
          <w:lang w:val="en-US"/>
        </w:rPr>
      </w:pPr>
      <w:r w:rsidRPr="51A04E4C" w:rsidR="77A8C5D9">
        <w:rPr>
          <w:rFonts w:ascii="Calibri" w:hAnsi="Calibri" w:eastAsia="Calibri" w:cs="Calibri" w:asciiTheme="minorAscii" w:hAnsiTheme="minorAscii" w:eastAsiaTheme="minorAscii" w:cstheme="minorAscii"/>
          <w:noProof w:val="0"/>
          <w:sz w:val="28"/>
          <w:szCs w:val="28"/>
          <w:lang w:val="en-US"/>
        </w:rPr>
        <w:t xml:space="preserve"> </w:t>
      </w:r>
      <w:bookmarkStart w:name="_Int_xZ86zNZg" w:id="588978086"/>
      <w:r w:rsidRPr="51A04E4C" w:rsidR="77A8C5D9">
        <w:rPr>
          <w:rFonts w:ascii="Calibri" w:hAnsi="Calibri" w:eastAsia="Calibri" w:cs="Calibri" w:asciiTheme="minorAscii" w:hAnsiTheme="minorAscii" w:eastAsiaTheme="minorAscii" w:cstheme="minorAscii"/>
          <w:b w:val="1"/>
          <w:bCs w:val="1"/>
          <w:i w:val="0"/>
          <w:iCs w:val="0"/>
          <w:caps w:val="0"/>
          <w:smallCaps w:val="0"/>
          <w:noProof w:val="0"/>
          <w:color w:val="111827"/>
          <w:sz w:val="28"/>
          <w:szCs w:val="28"/>
          <w:lang w:val="en-US"/>
        </w:rPr>
        <w:t>O</w:t>
      </w:r>
      <w:r w:rsidRPr="51A04E4C" w:rsidR="77A8C5D9">
        <w:rPr>
          <w:rFonts w:ascii="Calibri" w:hAnsi="Calibri" w:eastAsia="Calibri" w:cs="Calibri" w:asciiTheme="minorAscii" w:hAnsiTheme="minorAscii" w:eastAsiaTheme="minorAscii" w:cstheme="minorAscii"/>
          <w:b w:val="0"/>
          <w:bCs w:val="0"/>
          <w:i w:val="0"/>
          <w:iCs w:val="0"/>
          <w:caps w:val="0"/>
          <w:smallCaps w:val="0"/>
          <w:noProof w:val="0"/>
          <w:color w:val="111827"/>
          <w:sz w:val="28"/>
          <w:szCs w:val="28"/>
          <w:lang w:val="en-US"/>
        </w:rPr>
        <w:t>rient</w:t>
      </w:r>
      <w:bookmarkEnd w:id="588978086"/>
      <w:r w:rsidRPr="51A04E4C" w:rsidR="77A8C5D9">
        <w:rPr>
          <w:rFonts w:ascii="Calibri" w:hAnsi="Calibri" w:eastAsia="Calibri" w:cs="Calibri" w:asciiTheme="minorAscii" w:hAnsiTheme="minorAscii" w:eastAsiaTheme="minorAscii" w:cstheme="minorAscii"/>
          <w:b w:val="0"/>
          <w:bCs w:val="0"/>
          <w:i w:val="0"/>
          <w:iCs w:val="0"/>
          <w:caps w:val="0"/>
          <w:smallCaps w:val="0"/>
          <w:noProof w:val="0"/>
          <w:color w:val="111827"/>
          <w:sz w:val="28"/>
          <w:szCs w:val="28"/>
          <w:lang w:val="en-US"/>
        </w:rPr>
        <w:t>: Define the problem and gather relevant information.</w:t>
      </w:r>
    </w:p>
    <w:p w:rsidR="024CBC59" w:rsidP="51A04E4C" w:rsidRDefault="024CBC59" w14:paraId="7E24D815" w14:textId="7587B9B2">
      <w:pPr>
        <w:pStyle w:val="ListParagraph"/>
        <w:numPr>
          <w:ilvl w:val="0"/>
          <w:numId w:val="1"/>
        </w:numPr>
        <w:spacing w:before="0" w:beforeAutospacing="off" w:after="0" w:afterAutospacing="off"/>
        <w:ind w:right="-20"/>
        <w:jc w:val="both"/>
        <w:rPr>
          <w:rFonts w:ascii="Calibri" w:hAnsi="Calibri" w:eastAsia="Calibri" w:cs="Calibri" w:asciiTheme="minorAscii" w:hAnsiTheme="minorAscii" w:eastAsiaTheme="minorAscii" w:cstheme="minorAscii"/>
          <w:b w:val="0"/>
          <w:bCs w:val="0"/>
          <w:i w:val="0"/>
          <w:iCs w:val="0"/>
          <w:caps w:val="0"/>
          <w:smallCaps w:val="0"/>
          <w:noProof w:val="0"/>
          <w:color w:val="111827"/>
          <w:sz w:val="28"/>
          <w:szCs w:val="28"/>
          <w:lang w:val="en-US"/>
        </w:rPr>
      </w:pPr>
      <w:r w:rsidRPr="51A04E4C" w:rsidR="77A8C5D9">
        <w:rPr>
          <w:rFonts w:ascii="Calibri" w:hAnsi="Calibri" w:eastAsia="Calibri" w:cs="Calibri" w:asciiTheme="minorAscii" w:hAnsiTheme="minorAscii" w:eastAsiaTheme="minorAscii" w:cstheme="minorAscii"/>
          <w:b w:val="1"/>
          <w:bCs w:val="1"/>
          <w:i w:val="0"/>
          <w:iCs w:val="0"/>
          <w:caps w:val="0"/>
          <w:smallCaps w:val="0"/>
          <w:noProof w:val="0"/>
          <w:color w:val="111827"/>
          <w:sz w:val="28"/>
          <w:szCs w:val="28"/>
          <w:lang w:val="en-US"/>
        </w:rPr>
        <w:t>S</w:t>
      </w:r>
      <w:r w:rsidRPr="51A04E4C" w:rsidR="77A8C5D9">
        <w:rPr>
          <w:rFonts w:ascii="Calibri" w:hAnsi="Calibri" w:eastAsia="Calibri" w:cs="Calibri" w:asciiTheme="minorAscii" w:hAnsiTheme="minorAscii" w:eastAsiaTheme="minorAscii" w:cstheme="minorAscii"/>
          <w:b w:val="0"/>
          <w:bCs w:val="0"/>
          <w:i w:val="0"/>
          <w:iCs w:val="0"/>
          <w:caps w:val="0"/>
          <w:smallCaps w:val="0"/>
          <w:noProof w:val="0"/>
          <w:color w:val="111827"/>
          <w:sz w:val="28"/>
          <w:szCs w:val="28"/>
          <w:lang w:val="en-US"/>
        </w:rPr>
        <w:t xml:space="preserve">elect: </w:t>
      </w:r>
      <w:r w:rsidRPr="51A04E4C" w:rsidR="77A8C5D9">
        <w:rPr>
          <w:rFonts w:ascii="Calibri" w:hAnsi="Calibri" w:eastAsia="Calibri" w:cs="Calibri" w:asciiTheme="minorAscii" w:hAnsiTheme="minorAscii" w:eastAsiaTheme="minorAscii" w:cstheme="minorAscii"/>
          <w:b w:val="0"/>
          <w:bCs w:val="0"/>
          <w:i w:val="0"/>
          <w:iCs w:val="0"/>
          <w:caps w:val="0"/>
          <w:smallCaps w:val="0"/>
          <w:noProof w:val="0"/>
          <w:color w:val="111827"/>
          <w:sz w:val="28"/>
          <w:szCs w:val="28"/>
          <w:lang w:val="en-US"/>
        </w:rPr>
        <w:t>Identify</w:t>
      </w:r>
      <w:r w:rsidRPr="51A04E4C" w:rsidR="77A8C5D9">
        <w:rPr>
          <w:rFonts w:ascii="Calibri" w:hAnsi="Calibri" w:eastAsia="Calibri" w:cs="Calibri" w:asciiTheme="minorAscii" w:hAnsiTheme="minorAscii" w:eastAsiaTheme="minorAscii" w:cstheme="minorAscii"/>
          <w:b w:val="0"/>
          <w:bCs w:val="0"/>
          <w:i w:val="0"/>
          <w:iCs w:val="0"/>
          <w:caps w:val="0"/>
          <w:smallCaps w:val="0"/>
          <w:noProof w:val="0"/>
          <w:color w:val="111827"/>
          <w:sz w:val="28"/>
          <w:szCs w:val="28"/>
          <w:lang w:val="en-US"/>
        </w:rPr>
        <w:t xml:space="preserve"> potential solutions based on available evidence.</w:t>
      </w:r>
    </w:p>
    <w:p w:rsidR="024CBC59" w:rsidP="51A04E4C" w:rsidRDefault="024CBC59" w14:paraId="2A25E4A8" w14:textId="207E10D1">
      <w:pPr>
        <w:pStyle w:val="ListParagraph"/>
        <w:numPr>
          <w:ilvl w:val="0"/>
          <w:numId w:val="1"/>
        </w:numPr>
        <w:spacing w:before="0" w:beforeAutospacing="off" w:after="0" w:afterAutospacing="off"/>
        <w:ind w:right="-20"/>
        <w:jc w:val="both"/>
        <w:rPr>
          <w:rFonts w:ascii="Calibri" w:hAnsi="Calibri" w:eastAsia="Calibri" w:cs="Calibri" w:asciiTheme="minorAscii" w:hAnsiTheme="minorAscii" w:eastAsiaTheme="minorAscii" w:cstheme="minorAscii"/>
          <w:b w:val="0"/>
          <w:bCs w:val="0"/>
          <w:i w:val="0"/>
          <w:iCs w:val="0"/>
          <w:caps w:val="0"/>
          <w:smallCaps w:val="0"/>
          <w:noProof w:val="0"/>
          <w:color w:val="111827"/>
          <w:sz w:val="28"/>
          <w:szCs w:val="28"/>
          <w:lang w:val="en-US"/>
        </w:rPr>
      </w:pPr>
      <w:bookmarkStart w:name="_Int_803mQmwV" w:id="2037086305"/>
      <w:r w:rsidRPr="51A04E4C" w:rsidR="77A8C5D9">
        <w:rPr>
          <w:rFonts w:ascii="Calibri" w:hAnsi="Calibri" w:eastAsia="Calibri" w:cs="Calibri" w:asciiTheme="minorAscii" w:hAnsiTheme="minorAscii" w:eastAsiaTheme="minorAscii" w:cstheme="minorAscii"/>
          <w:b w:val="1"/>
          <w:bCs w:val="1"/>
          <w:i w:val="0"/>
          <w:iCs w:val="0"/>
          <w:caps w:val="0"/>
          <w:smallCaps w:val="0"/>
          <w:noProof w:val="0"/>
          <w:color w:val="111827"/>
          <w:sz w:val="28"/>
          <w:szCs w:val="28"/>
          <w:lang w:val="en-US"/>
        </w:rPr>
        <w:t>A</w:t>
      </w:r>
      <w:r w:rsidRPr="51A04E4C" w:rsidR="77A8C5D9">
        <w:rPr>
          <w:rFonts w:ascii="Calibri" w:hAnsi="Calibri" w:eastAsia="Calibri" w:cs="Calibri" w:asciiTheme="minorAscii" w:hAnsiTheme="minorAscii" w:eastAsiaTheme="minorAscii" w:cstheme="minorAscii"/>
          <w:b w:val="0"/>
          <w:bCs w:val="0"/>
          <w:i w:val="0"/>
          <w:iCs w:val="0"/>
          <w:caps w:val="0"/>
          <w:smallCaps w:val="0"/>
          <w:noProof w:val="0"/>
          <w:color w:val="111827"/>
          <w:sz w:val="28"/>
          <w:szCs w:val="28"/>
          <w:lang w:val="en-US"/>
        </w:rPr>
        <w:t>pply</w:t>
      </w:r>
      <w:bookmarkEnd w:id="2037086305"/>
      <w:r w:rsidRPr="51A04E4C" w:rsidR="77A8C5D9">
        <w:rPr>
          <w:rFonts w:ascii="Calibri" w:hAnsi="Calibri" w:eastAsia="Calibri" w:cs="Calibri" w:asciiTheme="minorAscii" w:hAnsiTheme="minorAscii" w:eastAsiaTheme="minorAscii" w:cstheme="minorAscii"/>
          <w:b w:val="0"/>
          <w:bCs w:val="0"/>
          <w:i w:val="0"/>
          <w:iCs w:val="0"/>
          <w:caps w:val="0"/>
          <w:smallCaps w:val="0"/>
          <w:noProof w:val="0"/>
          <w:color w:val="111827"/>
          <w:sz w:val="28"/>
          <w:szCs w:val="28"/>
          <w:lang w:val="en-US"/>
        </w:rPr>
        <w:t>: Implement the chosen solution.</w:t>
      </w:r>
    </w:p>
    <w:p w:rsidR="024CBC59" w:rsidP="51A04E4C" w:rsidRDefault="024CBC59" w14:paraId="78F3A09A" w14:textId="1A7FDACF">
      <w:pPr>
        <w:pStyle w:val="ListParagraph"/>
        <w:numPr>
          <w:ilvl w:val="0"/>
          <w:numId w:val="1"/>
        </w:numPr>
        <w:spacing w:before="0" w:beforeAutospacing="off" w:after="0" w:afterAutospacing="off"/>
        <w:ind w:right="-20"/>
        <w:jc w:val="both"/>
        <w:rPr>
          <w:rFonts w:ascii="Calibri" w:hAnsi="Calibri" w:eastAsia="Calibri" w:cs="Calibri" w:asciiTheme="minorAscii" w:hAnsiTheme="minorAscii" w:eastAsiaTheme="minorAscii" w:cstheme="minorAscii"/>
          <w:b w:val="0"/>
          <w:bCs w:val="0"/>
          <w:i w:val="0"/>
          <w:iCs w:val="0"/>
          <w:caps w:val="0"/>
          <w:smallCaps w:val="0"/>
          <w:noProof w:val="0"/>
          <w:color w:val="111827"/>
          <w:sz w:val="28"/>
          <w:szCs w:val="28"/>
          <w:lang w:val="en-US"/>
        </w:rPr>
      </w:pPr>
      <w:r w:rsidRPr="51A04E4C" w:rsidR="77A8C5D9">
        <w:rPr>
          <w:rFonts w:ascii="Calibri" w:hAnsi="Calibri" w:eastAsia="Calibri" w:cs="Calibri" w:asciiTheme="minorAscii" w:hAnsiTheme="minorAscii" w:eastAsiaTheme="minorAscii" w:cstheme="minorAscii"/>
          <w:b w:val="1"/>
          <w:bCs w:val="1"/>
          <w:i w:val="0"/>
          <w:iCs w:val="0"/>
          <w:caps w:val="0"/>
          <w:smallCaps w:val="0"/>
          <w:noProof w:val="0"/>
          <w:color w:val="111827"/>
          <w:sz w:val="28"/>
          <w:szCs w:val="28"/>
          <w:lang w:val="en-US"/>
        </w:rPr>
        <w:t>R</w:t>
      </w:r>
      <w:r w:rsidRPr="51A04E4C" w:rsidR="77A8C5D9">
        <w:rPr>
          <w:rFonts w:ascii="Calibri" w:hAnsi="Calibri" w:eastAsia="Calibri" w:cs="Calibri" w:asciiTheme="minorAscii" w:hAnsiTheme="minorAscii" w:eastAsiaTheme="minorAscii" w:cstheme="minorAscii"/>
          <w:b w:val="0"/>
          <w:bCs w:val="0"/>
          <w:i w:val="0"/>
          <w:iCs w:val="0"/>
          <w:caps w:val="0"/>
          <w:smallCaps w:val="0"/>
          <w:noProof w:val="0"/>
          <w:color w:val="111827"/>
          <w:sz w:val="28"/>
          <w:szCs w:val="28"/>
          <w:lang w:val="en-US"/>
        </w:rPr>
        <w:t xml:space="preserve">eview: Evaluate the effectiveness of the intervention and </w:t>
      </w:r>
      <w:r w:rsidRPr="51A04E4C" w:rsidR="77A8C5D9">
        <w:rPr>
          <w:rFonts w:ascii="Calibri" w:hAnsi="Calibri" w:eastAsia="Calibri" w:cs="Calibri" w:asciiTheme="minorAscii" w:hAnsiTheme="minorAscii" w:eastAsiaTheme="minorAscii" w:cstheme="minorAscii"/>
          <w:b w:val="0"/>
          <w:bCs w:val="0"/>
          <w:i w:val="0"/>
          <w:iCs w:val="0"/>
          <w:caps w:val="0"/>
          <w:smallCaps w:val="0"/>
          <w:noProof w:val="0"/>
          <w:color w:val="111827"/>
          <w:sz w:val="28"/>
          <w:szCs w:val="28"/>
          <w:lang w:val="en-US"/>
        </w:rPr>
        <w:t>adjust</w:t>
      </w:r>
      <w:r w:rsidRPr="51A04E4C" w:rsidR="77A8C5D9">
        <w:rPr>
          <w:rFonts w:ascii="Calibri" w:hAnsi="Calibri" w:eastAsia="Calibri" w:cs="Calibri" w:asciiTheme="minorAscii" w:hAnsiTheme="minorAscii" w:eastAsiaTheme="minorAscii" w:cstheme="minorAscii"/>
          <w:b w:val="0"/>
          <w:bCs w:val="0"/>
          <w:i w:val="0"/>
          <w:iCs w:val="0"/>
          <w:caps w:val="0"/>
          <w:smallCaps w:val="0"/>
          <w:noProof w:val="0"/>
          <w:color w:val="111827"/>
          <w:sz w:val="28"/>
          <w:szCs w:val="28"/>
          <w:lang w:val="en-US"/>
        </w:rPr>
        <w:t xml:space="preserve"> as needed.</w:t>
      </w:r>
    </w:p>
    <w:p w:rsidR="024CBC59" w:rsidP="51A04E4C" w:rsidRDefault="024CBC59" w14:paraId="386164C9" w14:textId="28ADDD99">
      <w:pPr>
        <w:pStyle w:val="ListParagraph"/>
        <w:numPr>
          <w:ilvl w:val="0"/>
          <w:numId w:val="1"/>
        </w:numPr>
        <w:spacing w:before="0" w:beforeAutospacing="off" w:after="0" w:afterAutospacing="off"/>
        <w:ind w:right="-20"/>
        <w:jc w:val="both"/>
        <w:rPr>
          <w:rFonts w:ascii="Calibri" w:hAnsi="Calibri" w:eastAsia="Calibri" w:cs="Calibri" w:asciiTheme="minorAscii" w:hAnsiTheme="minorAscii" w:eastAsiaTheme="minorAscii" w:cstheme="minorAscii"/>
          <w:b w:val="0"/>
          <w:bCs w:val="0"/>
          <w:i w:val="0"/>
          <w:iCs w:val="0"/>
          <w:caps w:val="0"/>
          <w:smallCaps w:val="0"/>
          <w:noProof w:val="0"/>
          <w:color w:val="111827"/>
          <w:sz w:val="28"/>
          <w:szCs w:val="28"/>
          <w:lang w:val="en-US"/>
        </w:rPr>
      </w:pPr>
      <w:r w:rsidRPr="51A04E4C" w:rsidR="77A8C5D9">
        <w:rPr>
          <w:rFonts w:ascii="Calibri" w:hAnsi="Calibri" w:eastAsia="Calibri" w:cs="Calibri" w:asciiTheme="minorAscii" w:hAnsiTheme="minorAscii" w:eastAsiaTheme="minorAscii" w:cstheme="minorAscii"/>
          <w:b w:val="1"/>
          <w:bCs w:val="1"/>
          <w:i w:val="0"/>
          <w:iCs w:val="0"/>
          <w:caps w:val="0"/>
          <w:smallCaps w:val="0"/>
          <w:noProof w:val="0"/>
          <w:color w:val="111827"/>
          <w:sz w:val="28"/>
          <w:szCs w:val="28"/>
          <w:lang w:val="en-US"/>
        </w:rPr>
        <w:t>A</w:t>
      </w:r>
      <w:r w:rsidRPr="51A04E4C" w:rsidR="77A8C5D9">
        <w:rPr>
          <w:rFonts w:ascii="Calibri" w:hAnsi="Calibri" w:eastAsia="Calibri" w:cs="Calibri" w:asciiTheme="minorAscii" w:hAnsiTheme="minorAscii" w:eastAsiaTheme="minorAscii" w:cstheme="minorAscii"/>
          <w:b w:val="0"/>
          <w:bCs w:val="0"/>
          <w:i w:val="0"/>
          <w:iCs w:val="0"/>
          <w:caps w:val="0"/>
          <w:smallCaps w:val="0"/>
          <w:noProof w:val="0"/>
          <w:color w:val="111827"/>
          <w:sz w:val="28"/>
          <w:szCs w:val="28"/>
          <w:lang w:val="en-US"/>
        </w:rPr>
        <w:t>ssess: Measure the impact of the intervention on the identified problem.</w:t>
      </w:r>
    </w:p>
    <w:p w:rsidR="46235FB1" w:rsidP="51A04E4C" w:rsidRDefault="46235FB1" w14:paraId="5E22CB4A" w14:textId="6560856E">
      <w:pPr>
        <w:pStyle w:val="Normal"/>
        <w:spacing w:before="0" w:beforeAutospacing="off" w:after="0" w:afterAutospacing="off"/>
        <w:ind w:left="0" w:right="-20"/>
        <w:jc w:val="both"/>
        <w:rPr>
          <w:rFonts w:ascii="Calibri" w:hAnsi="Calibri" w:eastAsia="Calibri" w:cs="Calibri" w:asciiTheme="minorAscii" w:hAnsiTheme="minorAscii" w:eastAsiaTheme="minorAscii" w:cstheme="minorAscii"/>
          <w:b w:val="0"/>
          <w:bCs w:val="0"/>
          <w:i w:val="0"/>
          <w:iCs w:val="0"/>
          <w:caps w:val="0"/>
          <w:smallCaps w:val="0"/>
          <w:noProof w:val="0"/>
          <w:color w:val="111827"/>
          <w:sz w:val="28"/>
          <w:szCs w:val="28"/>
          <w:lang w:val="en-US"/>
        </w:rPr>
      </w:pPr>
    </w:p>
    <w:p w:rsidR="5DDBCA55" w:rsidP="51A04E4C" w:rsidRDefault="5DDBCA55" w14:paraId="2173F391" w14:textId="10325EF5">
      <w:pPr>
        <w:pStyle w:val="Normal"/>
        <w:spacing w:before="0" w:beforeAutospacing="off" w:after="0" w:afterAutospacing="off"/>
        <w:ind w:left="0" w:right="-20"/>
        <w:jc w:val="both"/>
        <w:rPr>
          <w:rFonts w:ascii="Calibri" w:hAnsi="Calibri" w:eastAsia="Calibri" w:cs="Calibri" w:asciiTheme="minorAscii" w:hAnsiTheme="minorAscii" w:eastAsiaTheme="minorAscii" w:cstheme="minorAscii"/>
          <w:noProof w:val="0"/>
          <w:sz w:val="28"/>
          <w:szCs w:val="28"/>
          <w:lang w:val="en-US"/>
        </w:rPr>
      </w:pPr>
      <w:r w:rsidRPr="51A04E4C" w:rsidR="42646DAF">
        <w:rPr>
          <w:rFonts w:ascii="Calibri" w:hAnsi="Calibri" w:eastAsia="Calibri" w:cs="Calibri" w:asciiTheme="minorAscii" w:hAnsiTheme="minorAscii" w:eastAsiaTheme="minorAscii" w:cstheme="minorAscii"/>
          <w:noProof w:val="0"/>
          <w:sz w:val="28"/>
          <w:szCs w:val="28"/>
          <w:lang w:val="en-US"/>
        </w:rPr>
        <w:t xml:space="preserve">The OSARA concept enables law enforcement </w:t>
      </w:r>
      <w:r w:rsidRPr="51A04E4C" w:rsidR="42646DAF">
        <w:rPr>
          <w:rFonts w:ascii="Calibri" w:hAnsi="Calibri" w:eastAsia="Calibri" w:cs="Calibri" w:asciiTheme="minorAscii" w:hAnsiTheme="minorAscii" w:eastAsiaTheme="minorAscii" w:cstheme="minorAscii"/>
          <w:noProof w:val="0"/>
          <w:sz w:val="28"/>
          <w:szCs w:val="28"/>
          <w:lang w:val="en-US"/>
        </w:rPr>
        <w:t>organizations</w:t>
      </w:r>
      <w:r w:rsidRPr="51A04E4C" w:rsidR="42646DAF">
        <w:rPr>
          <w:rFonts w:ascii="Calibri" w:hAnsi="Calibri" w:eastAsia="Calibri" w:cs="Calibri" w:asciiTheme="minorAscii" w:hAnsiTheme="minorAscii" w:eastAsiaTheme="minorAscii" w:cstheme="minorAscii"/>
          <w:noProof w:val="0"/>
          <w:sz w:val="28"/>
          <w:szCs w:val="28"/>
          <w:lang w:val="en-US"/>
        </w:rPr>
        <w:t xml:space="preserve"> to approach complicated issues including crime hotspots, serial offenders, and community disturbances in a methodical manner.</w:t>
      </w:r>
    </w:p>
    <w:p w:rsidR="46235FB1" w:rsidP="51A04E4C" w:rsidRDefault="46235FB1" w14:paraId="2CD94F63" w14:textId="295DB588">
      <w:pPr>
        <w:pStyle w:val="Normal"/>
        <w:spacing w:before="0" w:beforeAutospacing="off" w:after="0" w:afterAutospacing="off"/>
        <w:ind w:left="0" w:right="-20"/>
        <w:jc w:val="both"/>
        <w:rPr>
          <w:rFonts w:ascii="Calibri" w:hAnsi="Calibri" w:eastAsia="Calibri" w:cs="Calibri" w:asciiTheme="minorAscii" w:hAnsiTheme="minorAscii" w:eastAsiaTheme="minorAscii" w:cstheme="minorAscii"/>
          <w:noProof w:val="0"/>
          <w:sz w:val="28"/>
          <w:szCs w:val="28"/>
          <w:lang w:val="en-US"/>
        </w:rPr>
      </w:pPr>
    </w:p>
    <w:p w:rsidR="0D9CA66E" w:rsidP="51A04E4C" w:rsidRDefault="0D9CA66E" w14:paraId="6413BF71" w14:textId="66548C89">
      <w:pPr>
        <w:pStyle w:val="Normal"/>
        <w:spacing w:before="0" w:beforeAutospacing="off" w:after="0" w:afterAutospacing="off"/>
        <w:ind w:left="0" w:right="-20"/>
        <w:jc w:val="both"/>
        <w:rPr>
          <w:rFonts w:ascii="Calibri" w:hAnsi="Calibri" w:eastAsia="Calibri" w:cs="Calibri" w:asciiTheme="minorAscii" w:hAnsiTheme="minorAscii" w:eastAsiaTheme="minorAscii" w:cstheme="minorAscii"/>
          <w:noProof w:val="0"/>
          <w:sz w:val="28"/>
          <w:szCs w:val="28"/>
          <w:lang w:val="en-US"/>
        </w:rPr>
      </w:pPr>
      <w:r w:rsidRPr="51A04E4C" w:rsidR="0A11DA4C">
        <w:rPr>
          <w:rFonts w:ascii="Calibri" w:hAnsi="Calibri" w:eastAsia="Calibri" w:cs="Calibri" w:asciiTheme="minorAscii" w:hAnsiTheme="minorAscii" w:eastAsiaTheme="minorAscii" w:cstheme="minorAscii"/>
          <w:noProof w:val="0"/>
          <w:sz w:val="28"/>
          <w:szCs w:val="28"/>
          <w:lang w:val="en-US"/>
        </w:rPr>
        <w:t xml:space="preserve">An </w:t>
      </w:r>
      <w:r w:rsidRPr="51A04E4C" w:rsidR="0A11DA4C">
        <w:rPr>
          <w:rFonts w:ascii="Calibri" w:hAnsi="Calibri" w:eastAsia="Calibri" w:cs="Calibri" w:asciiTheme="minorAscii" w:hAnsiTheme="minorAscii" w:eastAsiaTheme="minorAscii" w:cstheme="minorAscii"/>
          <w:noProof w:val="0"/>
          <w:sz w:val="28"/>
          <w:szCs w:val="28"/>
          <w:lang w:val="en-US"/>
        </w:rPr>
        <w:t>additional</w:t>
      </w:r>
      <w:r w:rsidRPr="51A04E4C" w:rsidR="0A11DA4C">
        <w:rPr>
          <w:rFonts w:ascii="Calibri" w:hAnsi="Calibri" w:eastAsia="Calibri" w:cs="Calibri" w:asciiTheme="minorAscii" w:hAnsiTheme="minorAscii" w:eastAsiaTheme="minorAscii" w:cstheme="minorAscii"/>
          <w:noProof w:val="0"/>
          <w:sz w:val="28"/>
          <w:szCs w:val="28"/>
          <w:lang w:val="en-US"/>
        </w:rPr>
        <w:t xml:space="preserve"> framework for solving problems in evidence-based policing is the ATLAS model. What it </w:t>
      </w:r>
      <w:r w:rsidRPr="51A04E4C" w:rsidR="0A11DA4C">
        <w:rPr>
          <w:rFonts w:ascii="Calibri" w:hAnsi="Calibri" w:eastAsia="Calibri" w:cs="Calibri" w:asciiTheme="minorAscii" w:hAnsiTheme="minorAscii" w:eastAsiaTheme="minorAscii" w:cstheme="minorAscii"/>
          <w:noProof w:val="0"/>
          <w:sz w:val="28"/>
          <w:szCs w:val="28"/>
          <w:lang w:val="en-US"/>
        </w:rPr>
        <w:t>represents</w:t>
      </w:r>
      <w:r w:rsidRPr="51A04E4C" w:rsidR="0A11DA4C">
        <w:rPr>
          <w:rFonts w:ascii="Calibri" w:hAnsi="Calibri" w:eastAsia="Calibri" w:cs="Calibri" w:asciiTheme="minorAscii" w:hAnsiTheme="minorAscii" w:eastAsiaTheme="minorAscii" w:cstheme="minorAscii"/>
          <w:noProof w:val="0"/>
          <w:sz w:val="28"/>
          <w:szCs w:val="28"/>
          <w:lang w:val="en-US"/>
        </w:rPr>
        <w:t xml:space="preserve"> is:</w:t>
      </w:r>
    </w:p>
    <w:p w:rsidR="0D9CA66E" w:rsidP="51A04E4C" w:rsidRDefault="0D9CA66E" w14:paraId="40938163" w14:textId="4D512489">
      <w:pPr>
        <w:pStyle w:val="ListParagraph"/>
        <w:numPr>
          <w:ilvl w:val="0"/>
          <w:numId w:val="1"/>
        </w:numPr>
        <w:spacing w:before="0" w:beforeAutospacing="off" w:after="0" w:afterAutospacing="off"/>
        <w:ind w:left="-20" w:right="-20"/>
        <w:jc w:val="both"/>
        <w:rPr>
          <w:rFonts w:ascii="Calibri" w:hAnsi="Calibri" w:eastAsia="Calibri" w:cs="Calibri" w:asciiTheme="minorAscii" w:hAnsiTheme="minorAscii" w:eastAsiaTheme="minorAscii" w:cstheme="minorAscii"/>
          <w:b w:val="0"/>
          <w:bCs w:val="0"/>
          <w:i w:val="0"/>
          <w:iCs w:val="0"/>
          <w:caps w:val="0"/>
          <w:smallCaps w:val="0"/>
          <w:noProof w:val="0"/>
          <w:color w:val="111827"/>
          <w:sz w:val="28"/>
          <w:szCs w:val="28"/>
          <w:lang w:val="en-US"/>
        </w:rPr>
      </w:pPr>
      <w:r w:rsidRPr="51A04E4C" w:rsidR="0A11DA4C">
        <w:rPr>
          <w:rFonts w:ascii="Calibri" w:hAnsi="Calibri" w:eastAsia="Calibri" w:cs="Calibri" w:asciiTheme="minorAscii" w:hAnsiTheme="minorAscii" w:eastAsiaTheme="minorAscii" w:cstheme="minorAscii"/>
          <w:b w:val="1"/>
          <w:bCs w:val="1"/>
          <w:i w:val="0"/>
          <w:iCs w:val="0"/>
          <w:caps w:val="0"/>
          <w:smallCaps w:val="0"/>
          <w:noProof w:val="0"/>
          <w:color w:val="111827"/>
          <w:sz w:val="28"/>
          <w:szCs w:val="28"/>
          <w:lang w:val="en-US"/>
        </w:rPr>
        <w:t>A</w:t>
      </w:r>
      <w:r w:rsidRPr="51A04E4C" w:rsidR="0A11DA4C">
        <w:rPr>
          <w:rFonts w:ascii="Calibri" w:hAnsi="Calibri" w:eastAsia="Calibri" w:cs="Calibri" w:asciiTheme="minorAscii" w:hAnsiTheme="minorAscii" w:eastAsiaTheme="minorAscii" w:cstheme="minorAscii"/>
          <w:b w:val="0"/>
          <w:bCs w:val="0"/>
          <w:i w:val="0"/>
          <w:iCs w:val="0"/>
          <w:caps w:val="0"/>
          <w:smallCaps w:val="0"/>
          <w:noProof w:val="0"/>
          <w:color w:val="111827"/>
          <w:sz w:val="28"/>
          <w:szCs w:val="28"/>
          <w:lang w:val="en-US"/>
        </w:rPr>
        <w:t xml:space="preserve">ssessment: </w:t>
      </w:r>
      <w:r w:rsidRPr="51A04E4C" w:rsidR="0A11DA4C">
        <w:rPr>
          <w:rFonts w:ascii="Calibri" w:hAnsi="Calibri" w:eastAsia="Calibri" w:cs="Calibri" w:asciiTheme="minorAscii" w:hAnsiTheme="minorAscii" w:eastAsiaTheme="minorAscii" w:cstheme="minorAscii"/>
          <w:b w:val="0"/>
          <w:bCs w:val="0"/>
          <w:i w:val="0"/>
          <w:iCs w:val="0"/>
          <w:caps w:val="0"/>
          <w:smallCaps w:val="0"/>
          <w:noProof w:val="0"/>
          <w:color w:val="111827"/>
          <w:sz w:val="28"/>
          <w:szCs w:val="28"/>
          <w:lang w:val="en-US"/>
        </w:rPr>
        <w:t>Identify</w:t>
      </w:r>
      <w:r w:rsidRPr="51A04E4C" w:rsidR="0A11DA4C">
        <w:rPr>
          <w:rFonts w:ascii="Calibri" w:hAnsi="Calibri" w:eastAsia="Calibri" w:cs="Calibri" w:asciiTheme="minorAscii" w:hAnsiTheme="minorAscii" w:eastAsiaTheme="minorAscii" w:cstheme="minorAscii"/>
          <w:b w:val="0"/>
          <w:bCs w:val="0"/>
          <w:i w:val="0"/>
          <w:iCs w:val="0"/>
          <w:caps w:val="0"/>
          <w:smallCaps w:val="0"/>
          <w:noProof w:val="0"/>
          <w:color w:val="111827"/>
          <w:sz w:val="28"/>
          <w:szCs w:val="28"/>
          <w:lang w:val="en-US"/>
        </w:rPr>
        <w:t xml:space="preserve"> and analyze the problem using data and research.</w:t>
      </w:r>
    </w:p>
    <w:p w:rsidR="0D9CA66E" w:rsidP="51A04E4C" w:rsidRDefault="0D9CA66E" w14:paraId="46622C9E" w14:textId="01701868">
      <w:pPr>
        <w:pStyle w:val="ListParagraph"/>
        <w:numPr>
          <w:ilvl w:val="0"/>
          <w:numId w:val="1"/>
        </w:numPr>
        <w:spacing w:before="0" w:beforeAutospacing="off" w:after="0" w:afterAutospacing="off"/>
        <w:ind w:left="-20" w:right="-20"/>
        <w:jc w:val="both"/>
        <w:rPr>
          <w:rFonts w:ascii="Calibri" w:hAnsi="Calibri" w:eastAsia="Calibri" w:cs="Calibri" w:asciiTheme="minorAscii" w:hAnsiTheme="minorAscii" w:eastAsiaTheme="minorAscii" w:cstheme="minorAscii"/>
          <w:b w:val="0"/>
          <w:bCs w:val="0"/>
          <w:i w:val="0"/>
          <w:iCs w:val="0"/>
          <w:caps w:val="0"/>
          <w:smallCaps w:val="0"/>
          <w:noProof w:val="0"/>
          <w:color w:val="111827"/>
          <w:sz w:val="28"/>
          <w:szCs w:val="28"/>
          <w:lang w:val="en-US"/>
        </w:rPr>
      </w:pPr>
      <w:r w:rsidRPr="51A04E4C" w:rsidR="0A11DA4C">
        <w:rPr>
          <w:rFonts w:ascii="Calibri" w:hAnsi="Calibri" w:eastAsia="Calibri" w:cs="Calibri" w:asciiTheme="minorAscii" w:hAnsiTheme="minorAscii" w:eastAsiaTheme="minorAscii" w:cstheme="minorAscii"/>
          <w:b w:val="1"/>
          <w:bCs w:val="1"/>
          <w:i w:val="0"/>
          <w:iCs w:val="0"/>
          <w:caps w:val="0"/>
          <w:smallCaps w:val="0"/>
          <w:noProof w:val="0"/>
          <w:color w:val="111827"/>
          <w:sz w:val="28"/>
          <w:szCs w:val="28"/>
          <w:lang w:val="en-US"/>
        </w:rPr>
        <w:t>T</w:t>
      </w:r>
      <w:r w:rsidRPr="51A04E4C" w:rsidR="0A11DA4C">
        <w:rPr>
          <w:rFonts w:ascii="Calibri" w:hAnsi="Calibri" w:eastAsia="Calibri" w:cs="Calibri" w:asciiTheme="minorAscii" w:hAnsiTheme="minorAscii" w:eastAsiaTheme="minorAscii" w:cstheme="minorAscii"/>
          <w:b w:val="0"/>
          <w:bCs w:val="0"/>
          <w:i w:val="0"/>
          <w:iCs w:val="0"/>
          <w:caps w:val="0"/>
          <w:smallCaps w:val="0"/>
          <w:noProof w:val="0"/>
          <w:color w:val="111827"/>
          <w:sz w:val="28"/>
          <w:szCs w:val="28"/>
          <w:lang w:val="en-US"/>
        </w:rPr>
        <w:t>argeting: Focus on specific issues or populations that contribute to the problem.</w:t>
      </w:r>
    </w:p>
    <w:p w:rsidR="0D9CA66E" w:rsidP="51A04E4C" w:rsidRDefault="0D9CA66E" w14:paraId="41AFCFE3" w14:textId="0D9E7947">
      <w:pPr>
        <w:pStyle w:val="ListParagraph"/>
        <w:numPr>
          <w:ilvl w:val="0"/>
          <w:numId w:val="1"/>
        </w:numPr>
        <w:spacing w:before="0" w:beforeAutospacing="off" w:after="0" w:afterAutospacing="off"/>
        <w:ind w:left="-20" w:right="-20"/>
        <w:jc w:val="both"/>
        <w:rPr>
          <w:rFonts w:ascii="Calibri" w:hAnsi="Calibri" w:eastAsia="Calibri" w:cs="Calibri" w:asciiTheme="minorAscii" w:hAnsiTheme="minorAscii" w:eastAsiaTheme="minorAscii" w:cstheme="minorAscii"/>
          <w:b w:val="0"/>
          <w:bCs w:val="0"/>
          <w:i w:val="0"/>
          <w:iCs w:val="0"/>
          <w:caps w:val="0"/>
          <w:smallCaps w:val="0"/>
          <w:noProof w:val="0"/>
          <w:color w:val="111827"/>
          <w:sz w:val="28"/>
          <w:szCs w:val="28"/>
          <w:lang w:val="en-US"/>
        </w:rPr>
      </w:pPr>
      <w:r w:rsidRPr="51A04E4C" w:rsidR="0A11DA4C">
        <w:rPr>
          <w:rFonts w:ascii="Calibri" w:hAnsi="Calibri" w:eastAsia="Calibri" w:cs="Calibri" w:asciiTheme="minorAscii" w:hAnsiTheme="minorAscii" w:eastAsiaTheme="minorAscii" w:cstheme="minorAscii"/>
          <w:b w:val="1"/>
          <w:bCs w:val="1"/>
          <w:i w:val="0"/>
          <w:iCs w:val="0"/>
          <w:caps w:val="0"/>
          <w:smallCaps w:val="0"/>
          <w:noProof w:val="0"/>
          <w:color w:val="111827"/>
          <w:sz w:val="28"/>
          <w:szCs w:val="28"/>
          <w:lang w:val="en-US"/>
        </w:rPr>
        <w:t>L</w:t>
      </w:r>
      <w:r w:rsidRPr="51A04E4C" w:rsidR="0A11DA4C">
        <w:rPr>
          <w:rFonts w:ascii="Calibri" w:hAnsi="Calibri" w:eastAsia="Calibri" w:cs="Calibri" w:asciiTheme="minorAscii" w:hAnsiTheme="minorAscii" w:eastAsiaTheme="minorAscii" w:cstheme="minorAscii"/>
          <w:b w:val="0"/>
          <w:bCs w:val="0"/>
          <w:i w:val="0"/>
          <w:iCs w:val="0"/>
          <w:caps w:val="0"/>
          <w:smallCaps w:val="0"/>
          <w:noProof w:val="0"/>
          <w:color w:val="111827"/>
          <w:sz w:val="28"/>
          <w:szCs w:val="28"/>
          <w:lang w:val="en-US"/>
        </w:rPr>
        <w:t xml:space="preserve">everage: </w:t>
      </w:r>
      <w:r w:rsidRPr="51A04E4C" w:rsidR="0A11DA4C">
        <w:rPr>
          <w:rFonts w:ascii="Calibri" w:hAnsi="Calibri" w:eastAsia="Calibri" w:cs="Calibri" w:asciiTheme="minorAscii" w:hAnsiTheme="minorAscii" w:eastAsiaTheme="minorAscii" w:cstheme="minorAscii"/>
          <w:b w:val="0"/>
          <w:bCs w:val="0"/>
          <w:i w:val="0"/>
          <w:iCs w:val="0"/>
          <w:caps w:val="0"/>
          <w:smallCaps w:val="0"/>
          <w:noProof w:val="0"/>
          <w:color w:val="111827"/>
          <w:sz w:val="28"/>
          <w:szCs w:val="28"/>
          <w:lang w:val="en-US"/>
        </w:rPr>
        <w:t>Utilize</w:t>
      </w:r>
      <w:r w:rsidRPr="51A04E4C" w:rsidR="0A11DA4C">
        <w:rPr>
          <w:rFonts w:ascii="Calibri" w:hAnsi="Calibri" w:eastAsia="Calibri" w:cs="Calibri" w:asciiTheme="minorAscii" w:hAnsiTheme="minorAscii" w:eastAsiaTheme="minorAscii" w:cstheme="minorAscii"/>
          <w:b w:val="0"/>
          <w:bCs w:val="0"/>
          <w:i w:val="0"/>
          <w:iCs w:val="0"/>
          <w:caps w:val="0"/>
          <w:smallCaps w:val="0"/>
          <w:noProof w:val="0"/>
          <w:color w:val="111827"/>
          <w:sz w:val="28"/>
          <w:szCs w:val="28"/>
          <w:lang w:val="en-US"/>
        </w:rPr>
        <w:t xml:space="preserve"> resources effectively to address the root causes of the problem.</w:t>
      </w:r>
    </w:p>
    <w:p w:rsidR="0D9CA66E" w:rsidP="51A04E4C" w:rsidRDefault="0D9CA66E" w14:paraId="79DF80E9" w14:textId="0588D2E2">
      <w:pPr>
        <w:pStyle w:val="ListParagraph"/>
        <w:numPr>
          <w:ilvl w:val="0"/>
          <w:numId w:val="1"/>
        </w:numPr>
        <w:spacing w:before="0" w:beforeAutospacing="off" w:after="0" w:afterAutospacing="off"/>
        <w:ind w:left="-20" w:right="-20"/>
        <w:jc w:val="both"/>
        <w:rPr>
          <w:rFonts w:ascii="Calibri" w:hAnsi="Calibri" w:eastAsia="Calibri" w:cs="Calibri" w:asciiTheme="minorAscii" w:hAnsiTheme="minorAscii" w:eastAsiaTheme="minorAscii" w:cstheme="minorAscii"/>
          <w:b w:val="0"/>
          <w:bCs w:val="0"/>
          <w:i w:val="0"/>
          <w:iCs w:val="0"/>
          <w:caps w:val="0"/>
          <w:smallCaps w:val="0"/>
          <w:noProof w:val="0"/>
          <w:color w:val="111827"/>
          <w:sz w:val="28"/>
          <w:szCs w:val="28"/>
          <w:lang w:val="en-US"/>
        </w:rPr>
      </w:pPr>
      <w:r w:rsidRPr="51A04E4C" w:rsidR="0A11DA4C">
        <w:rPr>
          <w:rFonts w:ascii="Calibri" w:hAnsi="Calibri" w:eastAsia="Calibri" w:cs="Calibri" w:asciiTheme="minorAscii" w:hAnsiTheme="minorAscii" w:eastAsiaTheme="minorAscii" w:cstheme="minorAscii"/>
          <w:b w:val="1"/>
          <w:bCs w:val="1"/>
          <w:i w:val="0"/>
          <w:iCs w:val="0"/>
          <w:caps w:val="0"/>
          <w:smallCaps w:val="0"/>
          <w:noProof w:val="0"/>
          <w:color w:val="111827"/>
          <w:sz w:val="28"/>
          <w:szCs w:val="28"/>
          <w:lang w:val="en-US"/>
        </w:rPr>
        <w:t>A</w:t>
      </w:r>
      <w:r w:rsidRPr="51A04E4C" w:rsidR="0A11DA4C">
        <w:rPr>
          <w:rFonts w:ascii="Calibri" w:hAnsi="Calibri" w:eastAsia="Calibri" w:cs="Calibri" w:asciiTheme="minorAscii" w:hAnsiTheme="minorAscii" w:eastAsiaTheme="minorAscii" w:cstheme="minorAscii"/>
          <w:b w:val="0"/>
          <w:bCs w:val="0"/>
          <w:i w:val="0"/>
          <w:iCs w:val="0"/>
          <w:caps w:val="0"/>
          <w:smallCaps w:val="0"/>
          <w:noProof w:val="0"/>
          <w:color w:val="111827"/>
          <w:sz w:val="28"/>
          <w:szCs w:val="28"/>
          <w:lang w:val="en-US"/>
        </w:rPr>
        <w:t>ctivity: Implement evidence-based interventions to mitigate the issue.</w:t>
      </w:r>
    </w:p>
    <w:p w:rsidR="0D9CA66E" w:rsidP="51A04E4C" w:rsidRDefault="0D9CA66E" w14:paraId="1FE368E7" w14:textId="7F26DA60">
      <w:pPr>
        <w:pStyle w:val="ListParagraph"/>
        <w:numPr>
          <w:ilvl w:val="0"/>
          <w:numId w:val="1"/>
        </w:numPr>
        <w:spacing w:before="0" w:beforeAutospacing="off" w:after="0" w:afterAutospacing="off"/>
        <w:ind w:left="-20" w:right="-20"/>
        <w:jc w:val="both"/>
        <w:rPr>
          <w:rFonts w:ascii="Calibri" w:hAnsi="Calibri" w:eastAsia="Calibri" w:cs="Calibri" w:asciiTheme="minorAscii" w:hAnsiTheme="minorAscii" w:eastAsiaTheme="minorAscii" w:cstheme="minorAscii"/>
          <w:b w:val="0"/>
          <w:bCs w:val="0"/>
          <w:i w:val="0"/>
          <w:iCs w:val="0"/>
          <w:caps w:val="0"/>
          <w:smallCaps w:val="0"/>
          <w:noProof w:val="0"/>
          <w:color w:val="111827"/>
          <w:sz w:val="28"/>
          <w:szCs w:val="28"/>
          <w:lang w:val="en-US"/>
        </w:rPr>
      </w:pPr>
      <w:r w:rsidRPr="51A04E4C" w:rsidR="0A11DA4C">
        <w:rPr>
          <w:rFonts w:ascii="Calibri" w:hAnsi="Calibri" w:eastAsia="Calibri" w:cs="Calibri" w:asciiTheme="minorAscii" w:hAnsiTheme="minorAscii" w:eastAsiaTheme="minorAscii" w:cstheme="minorAscii"/>
          <w:b w:val="1"/>
          <w:bCs w:val="1"/>
          <w:i w:val="0"/>
          <w:iCs w:val="0"/>
          <w:caps w:val="0"/>
          <w:smallCaps w:val="0"/>
          <w:noProof w:val="0"/>
          <w:color w:val="111827"/>
          <w:sz w:val="28"/>
          <w:szCs w:val="28"/>
          <w:lang w:val="en-US"/>
        </w:rPr>
        <w:t>S</w:t>
      </w:r>
      <w:r w:rsidRPr="51A04E4C" w:rsidR="0A11DA4C">
        <w:rPr>
          <w:rFonts w:ascii="Calibri" w:hAnsi="Calibri" w:eastAsia="Calibri" w:cs="Calibri" w:asciiTheme="minorAscii" w:hAnsiTheme="minorAscii" w:eastAsiaTheme="minorAscii" w:cstheme="minorAscii"/>
          <w:b w:val="0"/>
          <w:bCs w:val="0"/>
          <w:i w:val="0"/>
          <w:iCs w:val="0"/>
          <w:caps w:val="0"/>
          <w:smallCaps w:val="0"/>
          <w:noProof w:val="0"/>
          <w:color w:val="111827"/>
          <w:sz w:val="28"/>
          <w:szCs w:val="28"/>
          <w:lang w:val="en-US"/>
        </w:rPr>
        <w:t xml:space="preserve">ustainability: Ensure long-term success by </w:t>
      </w:r>
      <w:r w:rsidRPr="51A04E4C" w:rsidR="0A11DA4C">
        <w:rPr>
          <w:rFonts w:ascii="Calibri" w:hAnsi="Calibri" w:eastAsia="Calibri" w:cs="Calibri" w:asciiTheme="minorAscii" w:hAnsiTheme="minorAscii" w:eastAsiaTheme="minorAscii" w:cstheme="minorAscii"/>
          <w:b w:val="0"/>
          <w:bCs w:val="0"/>
          <w:i w:val="0"/>
          <w:iCs w:val="0"/>
          <w:caps w:val="0"/>
          <w:smallCaps w:val="0"/>
          <w:noProof w:val="0"/>
          <w:color w:val="111827"/>
          <w:sz w:val="28"/>
          <w:szCs w:val="28"/>
          <w:lang w:val="en-US"/>
        </w:rPr>
        <w:t>monitoring</w:t>
      </w:r>
      <w:r w:rsidRPr="51A04E4C" w:rsidR="0A11DA4C">
        <w:rPr>
          <w:rFonts w:ascii="Calibri" w:hAnsi="Calibri" w:eastAsia="Calibri" w:cs="Calibri" w:asciiTheme="minorAscii" w:hAnsiTheme="minorAscii" w:eastAsiaTheme="minorAscii" w:cstheme="minorAscii"/>
          <w:b w:val="0"/>
          <w:bCs w:val="0"/>
          <w:i w:val="0"/>
          <w:iCs w:val="0"/>
          <w:caps w:val="0"/>
          <w:smallCaps w:val="0"/>
          <w:noProof w:val="0"/>
          <w:color w:val="111827"/>
          <w:sz w:val="28"/>
          <w:szCs w:val="28"/>
          <w:lang w:val="en-US"/>
        </w:rPr>
        <w:t xml:space="preserve"> outcomes and adjusting strategies as needed.</w:t>
      </w:r>
    </w:p>
    <w:p w:rsidR="46235FB1" w:rsidP="51A04E4C" w:rsidRDefault="46235FB1" w14:paraId="53913CB5" w14:textId="07E9C608">
      <w:pPr>
        <w:pStyle w:val="Normal"/>
        <w:spacing w:before="0" w:beforeAutospacing="off" w:after="0" w:afterAutospacing="off"/>
        <w:ind w:left="0" w:right="-20"/>
        <w:jc w:val="both"/>
        <w:rPr>
          <w:rFonts w:ascii="Calibri" w:hAnsi="Calibri" w:eastAsia="Calibri" w:cs="Calibri" w:asciiTheme="minorAscii" w:hAnsiTheme="minorAscii" w:eastAsiaTheme="minorAscii" w:cstheme="minorAscii"/>
          <w:noProof w:val="0"/>
          <w:sz w:val="28"/>
          <w:szCs w:val="28"/>
          <w:lang w:val="en-US"/>
        </w:rPr>
      </w:pPr>
    </w:p>
    <w:p w:rsidR="1932A713" w:rsidP="51A04E4C" w:rsidRDefault="1932A713" w14:paraId="5977327F" w14:textId="3BDEDABD">
      <w:pPr>
        <w:pStyle w:val="Normal"/>
        <w:spacing w:before="0" w:beforeAutospacing="off" w:after="0" w:afterAutospacing="off"/>
        <w:ind w:left="0" w:right="-20"/>
        <w:jc w:val="both"/>
        <w:rPr>
          <w:rFonts w:ascii="Calibri" w:hAnsi="Calibri" w:eastAsia="Calibri" w:cs="Calibri" w:asciiTheme="minorAscii" w:hAnsiTheme="minorAscii" w:eastAsiaTheme="minorAscii" w:cstheme="minorAscii"/>
          <w:noProof w:val="0"/>
          <w:sz w:val="28"/>
          <w:szCs w:val="28"/>
          <w:lang w:val="en-US"/>
        </w:rPr>
      </w:pPr>
      <w:r w:rsidRPr="51A04E4C" w:rsidR="66E91F4A">
        <w:rPr>
          <w:rFonts w:ascii="Calibri" w:hAnsi="Calibri" w:eastAsia="Calibri" w:cs="Calibri" w:asciiTheme="minorAscii" w:hAnsiTheme="minorAscii" w:eastAsiaTheme="minorAscii" w:cstheme="minorAscii"/>
          <w:noProof w:val="0"/>
          <w:sz w:val="28"/>
          <w:szCs w:val="28"/>
          <w:lang w:val="en-US"/>
        </w:rPr>
        <w:t xml:space="preserve">A methodical approach to problem-solving that </w:t>
      </w:r>
      <w:r w:rsidRPr="51A04E4C" w:rsidR="66E91F4A">
        <w:rPr>
          <w:rFonts w:ascii="Calibri" w:hAnsi="Calibri" w:eastAsia="Calibri" w:cs="Calibri" w:asciiTheme="minorAscii" w:hAnsiTheme="minorAscii" w:eastAsiaTheme="minorAscii" w:cstheme="minorAscii"/>
          <w:noProof w:val="0"/>
          <w:sz w:val="28"/>
          <w:szCs w:val="28"/>
          <w:lang w:val="en-US"/>
        </w:rPr>
        <w:t>prioritizes</w:t>
      </w:r>
      <w:r w:rsidRPr="51A04E4C" w:rsidR="66E91F4A">
        <w:rPr>
          <w:rFonts w:ascii="Calibri" w:hAnsi="Calibri" w:eastAsia="Calibri" w:cs="Calibri" w:asciiTheme="minorAscii" w:hAnsiTheme="minorAscii" w:eastAsiaTheme="minorAscii" w:cstheme="minorAscii"/>
          <w:noProof w:val="0"/>
          <w:sz w:val="28"/>
          <w:szCs w:val="28"/>
          <w:lang w:val="en-US"/>
        </w:rPr>
        <w:t xml:space="preserve"> data analysis, focused interventions, resource allocation, and sustainability is offered by the ATLAS model.</w:t>
      </w:r>
    </w:p>
    <w:p w:rsidR="46235FB1" w:rsidP="51A04E4C" w:rsidRDefault="46235FB1" w14:paraId="0CBB9375" w14:textId="021F06AF">
      <w:pPr>
        <w:pStyle w:val="Normal"/>
        <w:spacing w:before="0" w:beforeAutospacing="off" w:after="0" w:afterAutospacing="off"/>
        <w:ind w:left="0" w:right="-20"/>
        <w:jc w:val="both"/>
        <w:rPr>
          <w:rFonts w:ascii="Calibri" w:hAnsi="Calibri" w:eastAsia="Calibri" w:cs="Calibri" w:asciiTheme="minorAscii" w:hAnsiTheme="minorAscii" w:eastAsiaTheme="minorAscii" w:cstheme="minorAscii"/>
          <w:noProof w:val="0"/>
          <w:sz w:val="28"/>
          <w:szCs w:val="28"/>
          <w:lang w:val="en-US"/>
        </w:rPr>
      </w:pPr>
    </w:p>
    <w:p w:rsidR="7F88946A" w:rsidP="51A04E4C" w:rsidRDefault="7F88946A" w14:paraId="6376C215" w14:textId="46322CAD">
      <w:pPr>
        <w:pStyle w:val="Normal"/>
        <w:spacing w:before="0" w:beforeAutospacing="off" w:after="0" w:afterAutospacing="off"/>
        <w:ind w:left="0" w:right="-20"/>
        <w:jc w:val="both"/>
        <w:rPr>
          <w:rFonts w:ascii="Calibri" w:hAnsi="Calibri" w:eastAsia="Calibri" w:cs="Calibri" w:asciiTheme="minorAscii" w:hAnsiTheme="minorAscii" w:eastAsiaTheme="minorAscii" w:cstheme="minorAscii"/>
          <w:noProof w:val="0"/>
          <w:sz w:val="28"/>
          <w:szCs w:val="28"/>
          <w:lang w:val="en-US"/>
        </w:rPr>
      </w:pPr>
      <w:r w:rsidRPr="51A04E4C" w:rsidR="2ED84B9C">
        <w:rPr>
          <w:rFonts w:ascii="Calibri" w:hAnsi="Calibri" w:eastAsia="Calibri" w:cs="Calibri" w:asciiTheme="minorAscii" w:hAnsiTheme="minorAscii" w:eastAsiaTheme="minorAscii" w:cstheme="minorAscii"/>
          <w:noProof w:val="0"/>
          <w:sz w:val="28"/>
          <w:szCs w:val="28"/>
          <w:lang w:val="en-US"/>
        </w:rPr>
        <w:t xml:space="preserve">A cognitive framework known as the Natural Decision Making (NDM) model describes how people make judgements when faced with pressure, uncertainty, and high stakes. Officers </w:t>
      </w:r>
      <w:r w:rsidRPr="51A04E4C" w:rsidR="2ED84B9C">
        <w:rPr>
          <w:rFonts w:ascii="Calibri" w:hAnsi="Calibri" w:eastAsia="Calibri" w:cs="Calibri" w:asciiTheme="minorAscii" w:hAnsiTheme="minorAscii" w:eastAsiaTheme="minorAscii" w:cstheme="minorAscii"/>
          <w:noProof w:val="0"/>
          <w:sz w:val="28"/>
          <w:szCs w:val="28"/>
          <w:lang w:val="en-US"/>
        </w:rPr>
        <w:t>frequently</w:t>
      </w:r>
      <w:r w:rsidRPr="51A04E4C" w:rsidR="2ED84B9C">
        <w:rPr>
          <w:rFonts w:ascii="Calibri" w:hAnsi="Calibri" w:eastAsia="Calibri" w:cs="Calibri" w:asciiTheme="minorAscii" w:hAnsiTheme="minorAscii" w:eastAsiaTheme="minorAscii" w:cstheme="minorAscii"/>
          <w:noProof w:val="0"/>
          <w:sz w:val="28"/>
          <w:szCs w:val="28"/>
          <w:lang w:val="en-US"/>
        </w:rPr>
        <w:t xml:space="preserve"> </w:t>
      </w:r>
      <w:r w:rsidRPr="51A04E4C" w:rsidR="2ED84B9C">
        <w:rPr>
          <w:rFonts w:ascii="Calibri" w:hAnsi="Calibri" w:eastAsia="Calibri" w:cs="Calibri" w:asciiTheme="minorAscii" w:hAnsiTheme="minorAscii" w:eastAsiaTheme="minorAscii" w:cstheme="minorAscii"/>
          <w:noProof w:val="0"/>
          <w:sz w:val="28"/>
          <w:szCs w:val="28"/>
          <w:lang w:val="en-US"/>
        </w:rPr>
        <w:t>must</w:t>
      </w:r>
      <w:r w:rsidRPr="51A04E4C" w:rsidR="2ED84B9C">
        <w:rPr>
          <w:rFonts w:ascii="Calibri" w:hAnsi="Calibri" w:eastAsia="Calibri" w:cs="Calibri" w:asciiTheme="minorAscii" w:hAnsiTheme="minorAscii" w:eastAsiaTheme="minorAscii" w:cstheme="minorAscii"/>
          <w:noProof w:val="0"/>
          <w:sz w:val="28"/>
          <w:szCs w:val="28"/>
          <w:lang w:val="en-US"/>
        </w:rPr>
        <w:t xml:space="preserve"> make quick decisions in complex situations based on insufficient information when working in law enforcement.</w:t>
      </w:r>
    </w:p>
    <w:p w:rsidR="30D32EB9" w:rsidP="51A04E4C" w:rsidRDefault="30D32EB9" w14:paraId="027CAA8B" w14:textId="4A040A5D">
      <w:pPr>
        <w:pStyle w:val="Normal"/>
        <w:spacing w:before="0" w:beforeAutospacing="off" w:after="0" w:afterAutospacing="off"/>
        <w:ind w:left="0" w:right="-20"/>
        <w:jc w:val="both"/>
        <w:rPr>
          <w:rFonts w:ascii="Calibri" w:hAnsi="Calibri" w:eastAsia="Calibri" w:cs="Calibri" w:asciiTheme="minorAscii" w:hAnsiTheme="minorAscii" w:eastAsiaTheme="minorAscii" w:cstheme="minorAscii"/>
          <w:noProof w:val="0"/>
          <w:sz w:val="28"/>
          <w:szCs w:val="28"/>
          <w:lang w:val="en-US"/>
        </w:rPr>
      </w:pPr>
      <w:r w:rsidRPr="51A04E4C" w:rsidR="4815C30D">
        <w:rPr>
          <w:rFonts w:ascii="Calibri" w:hAnsi="Calibri" w:eastAsia="Calibri" w:cs="Calibri" w:asciiTheme="minorAscii" w:hAnsiTheme="minorAscii" w:eastAsiaTheme="minorAscii" w:cstheme="minorAscii"/>
          <w:noProof w:val="0"/>
          <w:sz w:val="28"/>
          <w:szCs w:val="28"/>
          <w:lang w:val="en-US"/>
        </w:rPr>
        <w:t xml:space="preserve">Law enforcement workers can enhance their ability to make decisions by </w:t>
      </w:r>
      <w:r w:rsidRPr="51A04E4C" w:rsidR="4815C30D">
        <w:rPr>
          <w:rFonts w:ascii="Calibri" w:hAnsi="Calibri" w:eastAsia="Calibri" w:cs="Calibri" w:asciiTheme="minorAscii" w:hAnsiTheme="minorAscii" w:eastAsiaTheme="minorAscii" w:cstheme="minorAscii"/>
          <w:noProof w:val="0"/>
          <w:sz w:val="28"/>
          <w:szCs w:val="28"/>
          <w:lang w:val="en-US"/>
        </w:rPr>
        <w:t>identifying</w:t>
      </w:r>
      <w:r w:rsidRPr="51A04E4C" w:rsidR="4815C30D">
        <w:rPr>
          <w:rFonts w:ascii="Calibri" w:hAnsi="Calibri" w:eastAsia="Calibri" w:cs="Calibri" w:asciiTheme="minorAscii" w:hAnsiTheme="minorAscii" w:eastAsiaTheme="minorAscii" w:cstheme="minorAscii"/>
          <w:noProof w:val="0"/>
          <w:sz w:val="28"/>
          <w:szCs w:val="28"/>
          <w:lang w:val="en-US"/>
        </w:rPr>
        <w:t xml:space="preserve"> patterns, depending on experience, efficiently handling stress, and consulting experts or colleagues when needed by grasping the principles of NDM.</w:t>
      </w:r>
    </w:p>
    <w:p w:rsidR="51A04E4C" w:rsidP="51A04E4C" w:rsidRDefault="51A04E4C" w14:paraId="54C19F82" w14:textId="45593733">
      <w:pPr>
        <w:pStyle w:val="Normal"/>
        <w:spacing w:before="0" w:beforeAutospacing="off" w:after="0" w:afterAutospacing="off"/>
        <w:ind w:left="0" w:right="-20"/>
        <w:jc w:val="both"/>
        <w:rPr>
          <w:rFonts w:ascii="Calibri" w:hAnsi="Calibri" w:eastAsia="Calibri" w:cs="Calibri" w:asciiTheme="minorAscii" w:hAnsiTheme="minorAscii" w:eastAsiaTheme="minorAscii" w:cstheme="minorAscii"/>
          <w:noProof w:val="0"/>
          <w:sz w:val="28"/>
          <w:szCs w:val="28"/>
          <w:lang w:val="en-US"/>
        </w:rPr>
      </w:pPr>
    </w:p>
    <w:p w:rsidR="0FC35781" w:rsidP="51A04E4C" w:rsidRDefault="0FC35781" w14:paraId="569AB154" w14:textId="4CB23D5B">
      <w:pPr>
        <w:jc w:val="both"/>
        <w:rPr>
          <w:rFonts w:ascii="Calibri" w:hAnsi="Calibri" w:eastAsia="Calibri" w:cs="Calibri" w:asciiTheme="minorAscii" w:hAnsiTheme="minorAscii" w:eastAsiaTheme="minorAscii" w:cstheme="minorAscii"/>
          <w:noProof w:val="0"/>
          <w:sz w:val="28"/>
          <w:szCs w:val="28"/>
          <w:lang w:val="en-US"/>
        </w:rPr>
      </w:pPr>
      <w:r w:rsidRPr="51A04E4C" w:rsidR="0FC35781">
        <w:rPr>
          <w:rFonts w:ascii="Calibri" w:hAnsi="Calibri" w:eastAsia="Calibri" w:cs="Calibri" w:asciiTheme="minorAscii" w:hAnsiTheme="minorAscii" w:eastAsiaTheme="minorAscii" w:cstheme="minorAscii"/>
          <w:noProof w:val="0"/>
          <w:sz w:val="28"/>
          <w:szCs w:val="28"/>
          <w:lang w:val="en-US"/>
        </w:rPr>
        <w:t>A code of ethics that specifies professional standards, beliefs, and principles that law enforcement personnel must abide by in their conduct serves as the agency's compass. Integrity, honesty, respect for human rights, impartiality, secrecy, and accountability are often spelt out in a code of ethics.</w:t>
      </w:r>
    </w:p>
    <w:p w:rsidR="0FC35781" w:rsidP="459D6EB1" w:rsidRDefault="0FC35781" w14:paraId="4EE12BF1" w14:textId="3EE5B388">
      <w:pPr>
        <w:pStyle w:val="Normal"/>
        <w:ind w:left="0"/>
        <w:jc w:val="both"/>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US"/>
        </w:rPr>
      </w:pPr>
      <w:r w:rsidRPr="459D6EB1" w:rsidR="0FC35781">
        <w:rPr>
          <w:rFonts w:ascii="Calibri" w:hAnsi="Calibri" w:eastAsia="Calibri" w:cs="Calibri" w:asciiTheme="minorAscii" w:hAnsiTheme="minorAscii" w:eastAsiaTheme="minorAscii" w:cstheme="minorAscii"/>
          <w:noProof w:val="0"/>
          <w:sz w:val="28"/>
          <w:szCs w:val="28"/>
          <w:lang w:val="en-US"/>
        </w:rPr>
        <w:t>Police personnel may foster trust in their communities, preserve public faith in law enforcement agencies, and guarantee that everyone is treated fairly and justly by respecting ethical standards in their job.</w:t>
      </w:r>
      <w:r w:rsidRPr="459D6EB1" w:rsidR="3A2F5746">
        <w:rPr>
          <w:rFonts w:ascii="Calibri" w:hAnsi="Calibri" w:eastAsia="Calibri" w:cs="Calibri" w:asciiTheme="minorAscii" w:hAnsiTheme="minorAscii" w:eastAsiaTheme="minorAscii" w:cstheme="minorAscii"/>
          <w:noProof w:val="0"/>
          <w:sz w:val="28"/>
          <w:szCs w:val="28"/>
          <w:lang w:val="en-US"/>
        </w:rPr>
        <w:t xml:space="preserve"> (Nigel Fielding, Critical reflections on evidence-based policing, p118-124, accessed 29/02/2024).</w:t>
      </w:r>
    </w:p>
    <w:p w:rsidR="0FC35781" w:rsidP="459D6EB1" w:rsidRDefault="0FC35781" w14:paraId="690763C7" w14:textId="18FB588C">
      <w:pPr>
        <w:pStyle w:val="Normal"/>
        <w:jc w:val="both"/>
        <w:rPr>
          <w:rFonts w:ascii="Calibri" w:hAnsi="Calibri" w:eastAsia="Calibri" w:cs="Calibri" w:asciiTheme="minorAscii" w:hAnsiTheme="minorAscii" w:eastAsiaTheme="minorAscii" w:cstheme="minorAscii"/>
          <w:noProof w:val="0"/>
          <w:sz w:val="28"/>
          <w:szCs w:val="28"/>
          <w:lang w:val="en-US"/>
        </w:rPr>
      </w:pPr>
    </w:p>
    <w:p w:rsidR="182A2971" w:rsidP="459D6EB1" w:rsidRDefault="182A2971" w14:paraId="4D0967EA" w14:textId="43B54EDD">
      <w:pPr>
        <w:pStyle w:val="Normal"/>
        <w:spacing w:before="0" w:beforeAutospacing="off" w:after="0" w:afterAutospacing="off"/>
        <w:ind w:left="0" w:right="-20"/>
        <w:jc w:val="both"/>
        <w:rPr>
          <w:rFonts w:ascii="Calibri" w:hAnsi="Calibri" w:eastAsia="Calibri" w:cs="Calibri" w:asciiTheme="minorAscii" w:hAnsiTheme="minorAscii" w:eastAsiaTheme="minorAscii" w:cstheme="minorAscii"/>
          <w:noProof w:val="0"/>
          <w:sz w:val="28"/>
          <w:szCs w:val="28"/>
          <w:lang w:val="en-US"/>
        </w:rPr>
      </w:pPr>
      <w:r w:rsidRPr="459D6EB1" w:rsidR="182A2971">
        <w:rPr>
          <w:rFonts w:ascii="Calibri" w:hAnsi="Calibri" w:eastAsia="Calibri" w:cs="Calibri"/>
          <w:noProof w:val="0"/>
          <w:sz w:val="28"/>
          <w:szCs w:val="28"/>
          <w:lang w:val="en-US"/>
        </w:rPr>
        <w:t xml:space="preserve">In the UK, evidence-based policing has become a crucial component of contemporary law enforcement procedures, providing a methodical means of boosting police efficiency, elevating public confidence, and encouraging accountability. </w:t>
      </w:r>
      <w:r w:rsidRPr="459D6EB1" w:rsidR="0094A4BE">
        <w:rPr>
          <w:rFonts w:ascii="Calibri" w:hAnsi="Calibri" w:eastAsia="Calibri" w:cs="Calibri" w:asciiTheme="minorAscii" w:hAnsiTheme="minorAscii" w:eastAsiaTheme="minorAscii" w:cstheme="minorAscii"/>
          <w:noProof w:val="0"/>
          <w:sz w:val="28"/>
          <w:szCs w:val="28"/>
          <w:lang w:val="en-US"/>
        </w:rPr>
        <w:t>All things considered</w:t>
      </w:r>
      <w:r w:rsidRPr="459D6EB1" w:rsidR="0094A4BE">
        <w:rPr>
          <w:rFonts w:ascii="Calibri" w:hAnsi="Calibri" w:eastAsia="Calibri" w:cs="Calibri" w:asciiTheme="minorAscii" w:hAnsiTheme="minorAscii" w:eastAsiaTheme="minorAscii" w:cstheme="minorAscii"/>
          <w:noProof w:val="0"/>
          <w:sz w:val="28"/>
          <w:szCs w:val="28"/>
          <w:lang w:val="en-US"/>
        </w:rPr>
        <w:t xml:space="preserve">, using efficient problem-solving methods based on evidence-based policing principles can improve law enforcement's </w:t>
      </w:r>
      <w:r w:rsidRPr="459D6EB1" w:rsidR="0094A4BE">
        <w:rPr>
          <w:rFonts w:ascii="Calibri" w:hAnsi="Calibri" w:eastAsia="Calibri" w:cs="Calibri" w:asciiTheme="minorAscii" w:hAnsiTheme="minorAscii" w:eastAsiaTheme="minorAscii" w:cstheme="minorAscii"/>
          <w:noProof w:val="0"/>
          <w:sz w:val="28"/>
          <w:szCs w:val="28"/>
          <w:lang w:val="en-US"/>
        </w:rPr>
        <w:t>capacity</w:t>
      </w:r>
      <w:r w:rsidRPr="459D6EB1" w:rsidR="0094A4BE">
        <w:rPr>
          <w:rFonts w:ascii="Calibri" w:hAnsi="Calibri" w:eastAsia="Calibri" w:cs="Calibri" w:asciiTheme="minorAscii" w:hAnsiTheme="minorAscii" w:eastAsiaTheme="minorAscii" w:cstheme="minorAscii"/>
          <w:noProof w:val="0"/>
          <w:sz w:val="28"/>
          <w:szCs w:val="28"/>
          <w:lang w:val="en-US"/>
        </w:rPr>
        <w:t xml:space="preserve"> to proactively address complex criminal situations while fostering responsibility, openness, and community involvement.</w:t>
      </w:r>
      <w:r w:rsidRPr="459D6EB1" w:rsidR="6F38F3CB">
        <w:rPr>
          <w:rFonts w:ascii="Calibri" w:hAnsi="Calibri" w:eastAsia="Calibri" w:cs="Calibri" w:asciiTheme="minorAscii" w:hAnsiTheme="minorAscii" w:eastAsiaTheme="minorAscii" w:cstheme="minorAscii"/>
          <w:noProof w:val="0"/>
          <w:sz w:val="28"/>
          <w:szCs w:val="28"/>
          <w:lang w:val="en-US"/>
        </w:rPr>
        <w:t xml:space="preserve"> </w:t>
      </w:r>
      <w:r w:rsidRPr="459D6EB1" w:rsidR="6F38F3CB">
        <w:rPr>
          <w:rFonts w:ascii="Calibri" w:hAnsi="Calibri" w:eastAsia="Calibri" w:cs="Calibri" w:asciiTheme="minorAscii" w:hAnsiTheme="minorAscii" w:eastAsiaTheme="minorAscii" w:cstheme="minorAscii"/>
          <w:noProof w:val="0"/>
          <w:sz w:val="28"/>
          <w:szCs w:val="28"/>
          <w:lang w:val="en-US"/>
        </w:rPr>
        <w:t xml:space="preserve"> </w:t>
      </w:r>
    </w:p>
    <w:p w:rsidR="459D6EB1" w:rsidP="459D6EB1" w:rsidRDefault="459D6EB1" w14:paraId="4DC2BE9B" w14:textId="4C48C20B">
      <w:pPr>
        <w:pStyle w:val="Normal"/>
        <w:spacing w:before="0" w:beforeAutospacing="off" w:after="0" w:afterAutospacing="off"/>
        <w:ind w:left="0" w:right="-20"/>
        <w:jc w:val="both"/>
        <w:rPr>
          <w:rFonts w:ascii="Calibri" w:hAnsi="Calibri" w:eastAsia="Calibri" w:cs="Calibri" w:asciiTheme="minorAscii" w:hAnsiTheme="minorAscii" w:eastAsiaTheme="minorAscii" w:cstheme="minorAscii"/>
          <w:noProof w:val="0"/>
          <w:sz w:val="28"/>
          <w:szCs w:val="28"/>
          <w:lang w:val="en-US"/>
        </w:rPr>
      </w:pPr>
    </w:p>
    <w:p w:rsidR="5CC8DAE5" w:rsidP="459D6EB1" w:rsidRDefault="5CC8DAE5" w14:paraId="6988D230" w14:textId="456A9FF7">
      <w:pPr>
        <w:pStyle w:val="ListParagraph"/>
        <w:numPr>
          <w:ilvl w:val="0"/>
          <w:numId w:val="2"/>
        </w:numPr>
        <w:jc w:val="both"/>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US"/>
        </w:rPr>
      </w:pPr>
      <w:r w:rsidRPr="459D6EB1" w:rsidR="5CC8DAE5">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US"/>
        </w:rPr>
        <w:t xml:space="preserve">Lumsden, Karen, </w:t>
      </w:r>
      <w:r w:rsidRPr="459D6EB1" w:rsidR="48644824">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US"/>
        </w:rPr>
        <w:t xml:space="preserve">(2007), </w:t>
      </w:r>
      <w:hyperlink r:id="R38dc188f8584463a">
        <w:r w:rsidRPr="459D6EB1" w:rsidR="48644824">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8"/>
            <w:szCs w:val="28"/>
            <w:u w:val="none"/>
            <w:lang w:val="en-US"/>
          </w:rPr>
          <w:t>Police Officer and Civilian Staff Receptivity to Research and Evidence-Based Policing in the UK: Providing a Contextual Understanding through Qualitative Interviews,</w:t>
        </w:r>
      </w:hyperlink>
      <w:r w:rsidRPr="459D6EB1" w:rsidR="48644824">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8"/>
          <w:szCs w:val="28"/>
          <w:u w:val="none"/>
          <w:lang w:val="en-US"/>
        </w:rPr>
        <w:t xml:space="preserve"> </w:t>
      </w:r>
      <w:r w:rsidRPr="459D6EB1" w:rsidR="1E15BC9A">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US"/>
        </w:rPr>
        <w:t>Oxford, p</w:t>
      </w:r>
      <w:r w:rsidRPr="459D6EB1" w:rsidR="51A87D31">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US"/>
        </w:rPr>
        <w:t>20-30, accessed 29/02/2024.</w:t>
      </w:r>
    </w:p>
    <w:p w:rsidR="2F9C823D" w:rsidP="459D6EB1" w:rsidRDefault="2F9C823D" w14:paraId="7677BD76" w14:textId="02BE0AF6">
      <w:pPr>
        <w:pStyle w:val="ListParagraph"/>
        <w:numPr>
          <w:ilvl w:val="0"/>
          <w:numId w:val="2"/>
        </w:numPr>
        <w:jc w:val="both"/>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US"/>
        </w:rPr>
      </w:pPr>
      <w:r w:rsidRPr="459D6EB1" w:rsidR="2F9C823D">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US"/>
        </w:rPr>
        <w:t xml:space="preserve">Nigel Fielding, (2020), </w:t>
      </w:r>
      <w:r w:rsidRPr="459D6EB1" w:rsidR="02A5FA30">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US"/>
        </w:rPr>
        <w:t>Critical reflections on evidence-based policing,</w:t>
      </w:r>
      <w:r w:rsidRPr="459D6EB1" w:rsidR="1A36BB96">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US"/>
        </w:rPr>
        <w:t xml:space="preserve"> </w:t>
      </w:r>
      <w:r w:rsidRPr="459D6EB1" w:rsidR="1A36BB96">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US"/>
        </w:rPr>
        <w:t>Routledge, p</w:t>
      </w:r>
      <w:r w:rsidRPr="459D6EB1" w:rsidR="58DBA0C7">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US"/>
        </w:rPr>
        <w:t>118-124,</w:t>
      </w:r>
      <w:r w:rsidRPr="459D6EB1" w:rsidR="55C60BD6">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US"/>
        </w:rPr>
        <w:t xml:space="preserve"> accessed</w:t>
      </w:r>
      <w:r w:rsidRPr="459D6EB1" w:rsidR="58DBA0C7">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US"/>
        </w:rPr>
        <w:t xml:space="preserve"> 29/02/2024.</w:t>
      </w:r>
    </w:p>
    <w:p w:rsidR="05E2FE82" w:rsidP="459D6EB1" w:rsidRDefault="05E2FE82" w14:paraId="74A138DC" w14:textId="22E5CE8A">
      <w:pPr>
        <w:pStyle w:val="ListParagraph"/>
        <w:numPr>
          <w:ilvl w:val="0"/>
          <w:numId w:val="2"/>
        </w:numPr>
        <w:jc w:val="both"/>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US"/>
        </w:rPr>
      </w:pPr>
      <w:r w:rsidRPr="459D6EB1" w:rsidR="05E2FE82">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US"/>
        </w:rPr>
        <w:t xml:space="preserve">Bob Hamlin, (2019), </w:t>
      </w:r>
      <w:r w:rsidRPr="459D6EB1" w:rsidR="3E214D4F">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US"/>
        </w:rPr>
        <w:t>Evidence-based initiatives for organizational change and development,</w:t>
      </w:r>
      <w:r w:rsidRPr="459D6EB1" w:rsidR="113D0073">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US"/>
        </w:rPr>
        <w:t xml:space="preserve"> IGI Global, p</w:t>
      </w:r>
      <w:r w:rsidRPr="459D6EB1" w:rsidR="69C472A2">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US"/>
        </w:rPr>
        <w:t xml:space="preserve">30-35, </w:t>
      </w:r>
      <w:r w:rsidRPr="459D6EB1" w:rsidR="42521159">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US"/>
        </w:rPr>
        <w:t xml:space="preserve">accessed </w:t>
      </w:r>
      <w:r w:rsidRPr="459D6EB1" w:rsidR="69C472A2">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US"/>
        </w:rPr>
        <w:t>29/02/2024.</w:t>
      </w:r>
    </w:p>
    <w:p w:rsidR="224829D6" w:rsidP="459D6EB1" w:rsidRDefault="224829D6" w14:paraId="536DBA0A" w14:textId="12736C59">
      <w:pPr>
        <w:pStyle w:val="ListParagraph"/>
        <w:numPr>
          <w:ilvl w:val="0"/>
          <w:numId w:val="2"/>
        </w:numPr>
        <w:jc w:val="both"/>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US"/>
        </w:rPr>
      </w:pPr>
      <w:r w:rsidRPr="459D6EB1" w:rsidR="224829D6">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US"/>
        </w:rPr>
        <w:t>Renee</w:t>
      </w:r>
      <w:r w:rsidRPr="459D6EB1" w:rsidR="1017B96A">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US"/>
        </w:rPr>
        <w:t xml:space="preserve"> J Mitchell, (2021), </w:t>
      </w:r>
      <w:r w:rsidRPr="459D6EB1" w:rsidR="1017B96A">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US"/>
        </w:rPr>
        <w:t xml:space="preserve">Implementing </w:t>
      </w:r>
      <w:r w:rsidRPr="459D6EB1" w:rsidR="765DF1BB">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US"/>
        </w:rPr>
        <w:t>evidence-based</w:t>
      </w:r>
      <w:r w:rsidRPr="459D6EB1" w:rsidR="1017B96A">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US"/>
        </w:rPr>
        <w:t xml:space="preserve"> </w:t>
      </w:r>
      <w:r w:rsidRPr="459D6EB1" w:rsidR="27ADE5FB">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US"/>
        </w:rPr>
        <w:t>research:</w:t>
      </w:r>
      <w:r w:rsidRPr="459D6EB1" w:rsidR="1017B96A">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US"/>
        </w:rPr>
        <w:t xml:space="preserve"> a how-to guide for </w:t>
      </w:r>
      <w:r w:rsidRPr="459D6EB1" w:rsidR="1017B96A">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US"/>
        </w:rPr>
        <w:t>police</w:t>
      </w:r>
      <w:r w:rsidRPr="459D6EB1" w:rsidR="1017B96A">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US"/>
        </w:rPr>
        <w:t xml:space="preserve"> organizations</w:t>
      </w:r>
      <w:r w:rsidRPr="459D6EB1" w:rsidR="4B797361">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US"/>
        </w:rPr>
        <w:t xml:space="preserve">, </w:t>
      </w:r>
      <w:r w:rsidRPr="459D6EB1" w:rsidR="3F7725F5">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US"/>
        </w:rPr>
        <w:t>Bristol</w:t>
      </w:r>
      <w:r w:rsidRPr="459D6EB1" w:rsidR="4B797361">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US"/>
        </w:rPr>
        <w:t>, p</w:t>
      </w:r>
      <w:r w:rsidRPr="459D6EB1" w:rsidR="65AFE61D">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US"/>
        </w:rPr>
        <w:t>15-26.</w:t>
      </w:r>
      <w:r w:rsidRPr="459D6EB1" w:rsidR="533E7676">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US"/>
        </w:rPr>
        <w:t xml:space="preserve"> Accessed 29/02/2024.</w:t>
      </w:r>
    </w:p>
    <w:p w:rsidR="4B22DE5B" w:rsidP="459D6EB1" w:rsidRDefault="4B22DE5B" w14:paraId="0D08096D" w14:textId="3AE1213A">
      <w:pPr>
        <w:pStyle w:val="ListParagraph"/>
        <w:numPr>
          <w:ilvl w:val="0"/>
          <w:numId w:val="2"/>
        </w:numPr>
        <w:jc w:val="both"/>
        <w:rPr>
          <w:rFonts w:ascii="Calibri" w:hAnsi="Calibri" w:eastAsia="Calibri" w:cs="Calibri" w:asciiTheme="minorAscii" w:hAnsiTheme="minorAscii" w:eastAsiaTheme="minorAscii" w:cstheme="minorAscii"/>
          <w:noProof w:val="0"/>
          <w:sz w:val="28"/>
          <w:szCs w:val="28"/>
          <w:lang w:val="en-US"/>
        </w:rPr>
      </w:pPr>
      <w:r w:rsidRPr="459D6EB1" w:rsidR="4B22DE5B">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US"/>
        </w:rPr>
        <w:t>P</w:t>
      </w:r>
      <w:r w:rsidRPr="459D6EB1" w:rsidR="5BD71055">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US"/>
        </w:rPr>
        <w:t>almer, Ian</w:t>
      </w:r>
      <w:r w:rsidRPr="459D6EB1" w:rsidR="0951CA85">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US"/>
        </w:rPr>
        <w:t xml:space="preserve">, (20219), </w:t>
      </w:r>
      <w:r w:rsidRPr="459D6EB1" w:rsidR="20E28BEB">
        <w:rPr>
          <w:rFonts w:ascii="Calibri" w:hAnsi="Calibri" w:eastAsia="Calibri" w:cs="Calibri" w:asciiTheme="minorAscii" w:hAnsiTheme="minorAscii" w:eastAsiaTheme="minorAscii" w:cstheme="minorAscii"/>
          <w:b w:val="0"/>
          <w:bCs w:val="0"/>
          <w:i w:val="0"/>
          <w:iCs w:val="0"/>
          <w:caps w:val="0"/>
          <w:smallCaps w:val="0"/>
          <w:noProof w:val="0"/>
          <w:color w:val="3A3A3A"/>
          <w:sz w:val="28"/>
          <w:szCs w:val="28"/>
          <w:lang w:val="en-US"/>
        </w:rPr>
        <w:t xml:space="preserve">Assessing the appetite for </w:t>
      </w:r>
      <w:r w:rsidRPr="459D6EB1" w:rsidR="1F841E5E">
        <w:rPr>
          <w:rFonts w:ascii="Calibri" w:hAnsi="Calibri" w:eastAsia="Calibri" w:cs="Calibri" w:asciiTheme="minorAscii" w:hAnsiTheme="minorAscii" w:eastAsiaTheme="minorAscii" w:cstheme="minorAscii"/>
          <w:b w:val="0"/>
          <w:bCs w:val="0"/>
          <w:i w:val="0"/>
          <w:iCs w:val="0"/>
          <w:caps w:val="0"/>
          <w:smallCaps w:val="0"/>
          <w:noProof w:val="0"/>
          <w:sz w:val="28"/>
          <w:szCs w:val="28"/>
          <w:lang w:val="en-US"/>
        </w:rPr>
        <w:t>evidence-based</w:t>
      </w:r>
      <w:r w:rsidRPr="459D6EB1" w:rsidR="20E28BEB">
        <w:rPr>
          <w:rFonts w:ascii="Calibri" w:hAnsi="Calibri" w:eastAsia="Calibri" w:cs="Calibri" w:asciiTheme="minorAscii" w:hAnsiTheme="minorAscii" w:eastAsiaTheme="minorAscii" w:cstheme="minorAscii"/>
          <w:b w:val="0"/>
          <w:bCs w:val="0"/>
          <w:i w:val="0"/>
          <w:iCs w:val="0"/>
          <w:caps w:val="0"/>
          <w:smallCaps w:val="0"/>
          <w:noProof w:val="0"/>
          <w:sz w:val="28"/>
          <w:szCs w:val="28"/>
          <w:lang w:val="en-US"/>
        </w:rPr>
        <w:t xml:space="preserve"> policing</w:t>
      </w:r>
      <w:r w:rsidRPr="459D6EB1" w:rsidR="20E28BEB">
        <w:rPr>
          <w:rFonts w:ascii="Calibri" w:hAnsi="Calibri" w:eastAsia="Calibri" w:cs="Calibri" w:asciiTheme="minorAscii" w:hAnsiTheme="minorAscii" w:eastAsiaTheme="minorAscii" w:cstheme="minorAscii"/>
          <w:b w:val="0"/>
          <w:bCs w:val="0"/>
          <w:i w:val="0"/>
          <w:iCs w:val="0"/>
          <w:caps w:val="0"/>
          <w:smallCaps w:val="0"/>
          <w:noProof w:val="0"/>
          <w:color w:val="3A3A3A"/>
          <w:sz w:val="28"/>
          <w:szCs w:val="28"/>
          <w:lang w:val="en-US"/>
        </w:rPr>
        <w:t xml:space="preserve">: A </w:t>
      </w:r>
      <w:r w:rsidRPr="459D6EB1" w:rsidR="20E28BEB">
        <w:rPr>
          <w:rFonts w:ascii="Calibri" w:hAnsi="Calibri" w:eastAsia="Calibri" w:cs="Calibri" w:asciiTheme="minorAscii" w:hAnsiTheme="minorAscii" w:eastAsiaTheme="minorAscii" w:cstheme="minorAscii"/>
          <w:b w:val="0"/>
          <w:bCs w:val="0"/>
          <w:i w:val="0"/>
          <w:iCs w:val="0"/>
          <w:caps w:val="0"/>
          <w:smallCaps w:val="0"/>
          <w:noProof w:val="0"/>
          <w:sz w:val="28"/>
          <w:szCs w:val="28"/>
          <w:lang w:val="en-US"/>
        </w:rPr>
        <w:t>UK based</w:t>
      </w:r>
      <w:r w:rsidRPr="459D6EB1" w:rsidR="20E28BEB">
        <w:rPr>
          <w:rFonts w:ascii="Calibri" w:hAnsi="Calibri" w:eastAsia="Calibri" w:cs="Calibri" w:asciiTheme="minorAscii" w:hAnsiTheme="minorAscii" w:eastAsiaTheme="minorAscii" w:cstheme="minorAscii"/>
          <w:b w:val="0"/>
          <w:bCs w:val="0"/>
          <w:i w:val="0"/>
          <w:iCs w:val="0"/>
          <w:caps w:val="0"/>
          <w:smallCaps w:val="0"/>
          <w:noProof w:val="0"/>
          <w:color w:val="3A3A3A"/>
          <w:sz w:val="28"/>
          <w:szCs w:val="28"/>
          <w:lang w:val="en-US"/>
        </w:rPr>
        <w:t xml:space="preserve"> study, </w:t>
      </w:r>
      <w:r w:rsidRPr="459D6EB1" w:rsidR="65026E53">
        <w:rPr>
          <w:rFonts w:ascii="Calibri" w:hAnsi="Calibri" w:eastAsia="Calibri" w:cs="Calibri" w:asciiTheme="minorAscii" w:hAnsiTheme="minorAscii" w:eastAsiaTheme="minorAscii" w:cstheme="minorAscii"/>
          <w:b w:val="0"/>
          <w:bCs w:val="0"/>
          <w:i w:val="0"/>
          <w:iCs w:val="0"/>
          <w:caps w:val="0"/>
          <w:smallCaps w:val="0"/>
          <w:noProof w:val="0"/>
          <w:color w:val="3A3A3A"/>
          <w:sz w:val="28"/>
          <w:szCs w:val="28"/>
          <w:lang w:val="en-US"/>
        </w:rPr>
        <w:t>London</w:t>
      </w:r>
      <w:r w:rsidRPr="459D6EB1" w:rsidR="20E28BEB">
        <w:rPr>
          <w:rFonts w:ascii="Calibri" w:hAnsi="Calibri" w:eastAsia="Calibri" w:cs="Calibri" w:asciiTheme="minorAscii" w:hAnsiTheme="minorAscii" w:eastAsiaTheme="minorAscii" w:cstheme="minorAscii"/>
          <w:b w:val="0"/>
          <w:bCs w:val="0"/>
          <w:i w:val="0"/>
          <w:iCs w:val="0"/>
          <w:caps w:val="0"/>
          <w:smallCaps w:val="0"/>
          <w:noProof w:val="0"/>
          <w:color w:val="3A3A3A"/>
          <w:sz w:val="28"/>
          <w:szCs w:val="28"/>
          <w:lang w:val="en-US"/>
        </w:rPr>
        <w:t xml:space="preserve">, p91-100, </w:t>
      </w:r>
      <w:r w:rsidRPr="459D6EB1" w:rsidR="4147826D">
        <w:rPr>
          <w:rFonts w:ascii="Calibri" w:hAnsi="Calibri" w:eastAsia="Calibri" w:cs="Calibri" w:asciiTheme="minorAscii" w:hAnsiTheme="minorAscii" w:eastAsiaTheme="minorAscii" w:cstheme="minorAscii"/>
          <w:b w:val="0"/>
          <w:bCs w:val="0"/>
          <w:i w:val="0"/>
          <w:iCs w:val="0"/>
          <w:caps w:val="0"/>
          <w:smallCaps w:val="0"/>
          <w:noProof w:val="0"/>
          <w:color w:val="3A3A3A"/>
          <w:sz w:val="28"/>
          <w:szCs w:val="28"/>
          <w:lang w:val="en-US"/>
        </w:rPr>
        <w:t>accessed</w:t>
      </w:r>
      <w:r w:rsidRPr="459D6EB1" w:rsidR="20E28BEB">
        <w:rPr>
          <w:rFonts w:ascii="Calibri" w:hAnsi="Calibri" w:eastAsia="Calibri" w:cs="Calibri" w:asciiTheme="minorAscii" w:hAnsiTheme="minorAscii" w:eastAsiaTheme="minorAscii" w:cstheme="minorAscii"/>
          <w:b w:val="0"/>
          <w:bCs w:val="0"/>
          <w:i w:val="0"/>
          <w:iCs w:val="0"/>
          <w:caps w:val="0"/>
          <w:smallCaps w:val="0"/>
          <w:noProof w:val="0"/>
          <w:color w:val="3A3A3A"/>
          <w:sz w:val="28"/>
          <w:szCs w:val="28"/>
          <w:lang w:val="en-US"/>
        </w:rPr>
        <w:t xml:space="preserve"> </w:t>
      </w:r>
      <w:r w:rsidRPr="459D6EB1" w:rsidR="256682A0">
        <w:rPr>
          <w:rFonts w:ascii="Calibri" w:hAnsi="Calibri" w:eastAsia="Calibri" w:cs="Calibri" w:asciiTheme="minorAscii" w:hAnsiTheme="minorAscii" w:eastAsiaTheme="minorAscii" w:cstheme="minorAscii"/>
          <w:b w:val="0"/>
          <w:bCs w:val="0"/>
          <w:i w:val="0"/>
          <w:iCs w:val="0"/>
          <w:caps w:val="0"/>
          <w:smallCaps w:val="0"/>
          <w:noProof w:val="0"/>
          <w:color w:val="3A3A3A"/>
          <w:sz w:val="28"/>
          <w:szCs w:val="28"/>
          <w:lang w:val="en-US"/>
        </w:rPr>
        <w:t>2</w:t>
      </w:r>
      <w:r w:rsidRPr="459D6EB1" w:rsidR="20E28BEB">
        <w:rPr>
          <w:rFonts w:ascii="Calibri" w:hAnsi="Calibri" w:eastAsia="Calibri" w:cs="Calibri" w:asciiTheme="minorAscii" w:hAnsiTheme="minorAscii" w:eastAsiaTheme="minorAscii" w:cstheme="minorAscii"/>
          <w:b w:val="0"/>
          <w:bCs w:val="0"/>
          <w:i w:val="0"/>
          <w:iCs w:val="0"/>
          <w:caps w:val="0"/>
          <w:smallCaps w:val="0"/>
          <w:noProof w:val="0"/>
          <w:color w:val="3A3A3A"/>
          <w:sz w:val="28"/>
          <w:szCs w:val="28"/>
          <w:lang w:val="en-US"/>
        </w:rPr>
        <w:t>9/02/2024.</w:t>
      </w:r>
    </w:p>
    <w:p w:rsidR="54120C64" w:rsidP="459D6EB1" w:rsidRDefault="54120C64" w14:paraId="6AE213A7" w14:textId="4664A162">
      <w:pPr>
        <w:pStyle w:val="ListParagraph"/>
        <w:numPr>
          <w:ilvl w:val="0"/>
          <w:numId w:val="2"/>
        </w:numPr>
        <w:jc w:val="both"/>
        <w:rPr>
          <w:rFonts w:ascii="Calibri" w:hAnsi="Calibri" w:eastAsia="Calibri" w:cs="Calibri" w:asciiTheme="minorAscii" w:hAnsiTheme="minorAscii" w:eastAsiaTheme="minorAscii" w:cstheme="minorAscii"/>
          <w:noProof w:val="0"/>
          <w:color w:val="auto"/>
          <w:sz w:val="28"/>
          <w:szCs w:val="28"/>
          <w:lang w:val="en-US"/>
        </w:rPr>
      </w:pPr>
      <w:r w:rsidRPr="459D6EB1" w:rsidR="54120C64">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US"/>
        </w:rPr>
        <w:t>Stott, Clifford, (2020</w:t>
      </w:r>
      <w:r w:rsidRPr="459D6EB1" w:rsidR="4B77F3C4">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US"/>
        </w:rPr>
        <w:t>), Enabling</w:t>
      </w:r>
      <w:r w:rsidRPr="459D6EB1" w:rsidR="54120C64">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US"/>
        </w:rPr>
        <w:t xml:space="preserve"> an Evidence-Based Approach to Policing Football in the UK, oxford, p</w:t>
      </w:r>
      <w:r w:rsidRPr="459D6EB1" w:rsidR="39CB1561">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US"/>
        </w:rPr>
        <w:t>977-983</w:t>
      </w:r>
      <w:r w:rsidRPr="459D6EB1" w:rsidR="6B4A0AF9">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US"/>
        </w:rPr>
        <w:t xml:space="preserve">, </w:t>
      </w:r>
      <w:r w:rsidRPr="459D6EB1" w:rsidR="39CB1561">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US"/>
        </w:rPr>
        <w:t xml:space="preserve">Accessed </w:t>
      </w:r>
      <w:r w:rsidRPr="459D6EB1" w:rsidR="5880FCE0">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US"/>
        </w:rPr>
        <w:t>0</w:t>
      </w:r>
      <w:r w:rsidRPr="459D6EB1" w:rsidR="39CB1561">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US"/>
        </w:rPr>
        <w:t>1,0</w:t>
      </w:r>
      <w:r w:rsidRPr="459D6EB1" w:rsidR="7673993D">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US"/>
        </w:rPr>
        <w:t>3</w:t>
      </w:r>
      <w:r w:rsidRPr="459D6EB1" w:rsidR="39CB1561">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US"/>
        </w:rPr>
        <w:t>.2020</w:t>
      </w:r>
      <w:r w:rsidRPr="459D6EB1" w:rsidR="0A1716BF">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US"/>
        </w:rPr>
        <w:t>.</w:t>
      </w:r>
    </w:p>
    <w:p w:rsidR="667A3DD0" w:rsidP="459D6EB1" w:rsidRDefault="667A3DD0" w14:paraId="38841A38" w14:textId="61594B05">
      <w:pPr>
        <w:pStyle w:val="ListParagraph"/>
        <w:numPr>
          <w:ilvl w:val="0"/>
          <w:numId w:val="2"/>
        </w:numPr>
        <w:jc w:val="both"/>
        <w:rPr>
          <w:rFonts w:ascii="Calibri" w:hAnsi="Calibri" w:eastAsia="Calibri" w:cs="Calibri" w:asciiTheme="minorAscii" w:hAnsiTheme="minorAscii" w:eastAsiaTheme="minorAscii" w:cstheme="minorAscii"/>
          <w:noProof w:val="0"/>
          <w:color w:val="auto"/>
          <w:sz w:val="28"/>
          <w:szCs w:val="28"/>
          <w:lang w:val="en-US"/>
        </w:rPr>
      </w:pPr>
      <w:r w:rsidRPr="459D6EB1" w:rsidR="667A3DD0">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US"/>
        </w:rPr>
        <w:t>Heaton, Robert</w:t>
      </w:r>
      <w:r w:rsidRPr="459D6EB1" w:rsidR="587C4173">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US"/>
        </w:rPr>
        <w:t>, (2016</w:t>
      </w:r>
      <w:r w:rsidRPr="459D6EB1" w:rsidR="5F3C3709">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US"/>
        </w:rPr>
        <w:t xml:space="preserve">), </w:t>
      </w:r>
      <w:r w:rsidRPr="459D6EB1" w:rsidR="587C4173">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US"/>
        </w:rPr>
        <w:t xml:space="preserve">Evidence-Based Policing: From Effectiveness to Cost-Effectiveness, </w:t>
      </w:r>
      <w:r w:rsidRPr="459D6EB1" w:rsidR="7C55FD7F">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US"/>
        </w:rPr>
        <w:t>oxford, p59-61, accessed 01/03/202</w:t>
      </w:r>
      <w:r w:rsidRPr="459D6EB1" w:rsidR="7FCF3061">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US"/>
        </w:rPr>
        <w:t>4</w:t>
      </w:r>
      <w:r w:rsidRPr="459D6EB1" w:rsidR="3C5BE908">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US"/>
        </w:rPr>
        <w:t>.</w:t>
      </w:r>
    </w:p>
    <w:p w:rsidR="54D09C19" w:rsidP="459D6EB1" w:rsidRDefault="54D09C19" w14:paraId="0A511C83" w14:textId="1C47223F">
      <w:pPr>
        <w:pStyle w:val="ListParagraph"/>
        <w:numPr>
          <w:ilvl w:val="0"/>
          <w:numId w:val="2"/>
        </w:numPr>
        <w:jc w:val="both"/>
        <w:rPr>
          <w:rFonts w:ascii="Calibri" w:hAnsi="Calibri" w:eastAsia="Calibri" w:cs="Calibri" w:asciiTheme="minorAscii" w:hAnsiTheme="minorAscii" w:eastAsiaTheme="minorAscii" w:cstheme="minorAscii"/>
          <w:noProof w:val="0"/>
          <w:color w:val="auto"/>
          <w:sz w:val="28"/>
          <w:szCs w:val="28"/>
          <w:lang w:val="en-US"/>
        </w:rPr>
      </w:pPr>
      <w:hyperlink r:id="R6b70a5c93f0244e8">
        <w:r w:rsidRPr="459D6EB1" w:rsidR="54D09C19">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8"/>
            <w:szCs w:val="28"/>
            <w:u w:val="none"/>
            <w:lang w:val="en-US"/>
          </w:rPr>
          <w:t>Lumsden, Karen ,</w:t>
        </w:r>
      </w:hyperlink>
      <w:hyperlink r:id="R8de11c3377b64a4e">
        <w:r w:rsidRPr="459D6EB1" w:rsidR="54D09C19">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8"/>
            <w:szCs w:val="28"/>
            <w:u w:val="none"/>
            <w:lang w:val="en-US"/>
          </w:rPr>
          <w:t>Goode, Jackie,</w:t>
        </w:r>
      </w:hyperlink>
      <w:r w:rsidRPr="459D6EB1" w:rsidR="54D09C19">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8"/>
          <w:szCs w:val="28"/>
          <w:u w:val="none"/>
          <w:lang w:val="en-US"/>
        </w:rPr>
        <w:t xml:space="preserve"> (2018), </w:t>
      </w:r>
      <w:r w:rsidRPr="459D6EB1" w:rsidR="3A89A516">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US"/>
        </w:rPr>
        <w:t>Policing Research and the Rise of the ‘Evidence-Base: Police Officer and Staff Understandings of Research, its Implementation and ‘What Works, London, p813</w:t>
      </w:r>
      <w:r w:rsidRPr="459D6EB1" w:rsidR="497A9C3F">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US"/>
        </w:rPr>
        <w:t>-819, accessed 01/03/2024.</w:t>
      </w:r>
    </w:p>
    <w:p w:rsidR="2334A6C7" w:rsidP="459D6EB1" w:rsidRDefault="2334A6C7" w14:paraId="5AA38712" w14:textId="5E15FE5E">
      <w:pPr>
        <w:pStyle w:val="ListParagraph"/>
        <w:numPr>
          <w:ilvl w:val="0"/>
          <w:numId w:val="2"/>
        </w:numPr>
        <w:jc w:val="both"/>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US"/>
        </w:rPr>
      </w:pPr>
      <w:r w:rsidRPr="459D6EB1" w:rsidR="2334A6C7">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US"/>
        </w:rPr>
        <w:t xml:space="preserve">Agar, Iain, </w:t>
      </w:r>
      <w:r w:rsidRPr="459D6EB1" w:rsidR="02871960">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US"/>
        </w:rPr>
        <w:t>(1997),</w:t>
      </w:r>
      <w:r w:rsidRPr="459D6EB1" w:rsidR="412BFE91">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US"/>
        </w:rPr>
        <w:t xml:space="preserve"> </w:t>
      </w:r>
      <w:r w:rsidRPr="459D6EB1" w:rsidR="412BFE91">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US"/>
        </w:rPr>
        <w:t>The Essex Risk-</w:t>
      </w:r>
      <w:r w:rsidRPr="459D6EB1" w:rsidR="412BFE91">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US"/>
        </w:rPr>
        <w:t>Based Policing</w:t>
      </w:r>
      <w:r w:rsidRPr="459D6EB1" w:rsidR="412BFE91">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US"/>
        </w:rPr>
        <w:t xml:space="preserve"> Initiative: </w:t>
      </w:r>
      <w:r w:rsidRPr="459D6EB1" w:rsidR="412BFE91">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US"/>
        </w:rPr>
        <w:t>Evidence</w:t>
      </w:r>
      <w:r w:rsidRPr="459D6EB1" w:rsidR="412BFE91">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US"/>
        </w:rPr>
        <w:t>-</w:t>
      </w:r>
      <w:r w:rsidRPr="459D6EB1" w:rsidR="412BFE91">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US"/>
        </w:rPr>
        <w:t>Based</w:t>
      </w:r>
      <w:r w:rsidRPr="459D6EB1" w:rsidR="412BFE91">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US"/>
        </w:rPr>
        <w:t xml:space="preserve"> Practices in Problem Analysis and Crime Prevention in the United Kingdom, Abingdon, p1024-10</w:t>
      </w:r>
      <w:r w:rsidRPr="459D6EB1" w:rsidR="7FD0E3C2">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US"/>
        </w:rPr>
        <w:t>30, accessed 01/03/2024.</w:t>
      </w:r>
    </w:p>
    <w:p w:rsidR="0EF99BEC" w:rsidP="459D6EB1" w:rsidRDefault="0EF99BEC" w14:paraId="3647DF9E" w14:textId="45108589">
      <w:pPr>
        <w:pStyle w:val="ListParagraph"/>
        <w:numPr>
          <w:ilvl w:val="0"/>
          <w:numId w:val="2"/>
        </w:numPr>
        <w:jc w:val="both"/>
        <w:rPr>
          <w:rFonts w:ascii="Calibri" w:hAnsi="Calibri" w:eastAsia="Calibri" w:cs="Calibri" w:asciiTheme="minorAscii" w:hAnsiTheme="minorAscii" w:eastAsiaTheme="minorAscii" w:cstheme="minorAscii"/>
          <w:noProof w:val="0"/>
          <w:color w:val="auto"/>
          <w:sz w:val="28"/>
          <w:szCs w:val="28"/>
          <w:lang w:val="en-US"/>
        </w:rPr>
      </w:pPr>
      <w:r w:rsidRPr="459D6EB1" w:rsidR="0EF99BEC">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US"/>
        </w:rPr>
        <w:t xml:space="preserve">Koziarski, Jacek, (2001), </w:t>
      </w:r>
      <w:r w:rsidRPr="459D6EB1" w:rsidR="4737EAB9">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US"/>
        </w:rPr>
        <w:t xml:space="preserve">Connecting evidence-based policing and cybercrime, </w:t>
      </w:r>
      <w:r w:rsidRPr="459D6EB1" w:rsidR="652F4283">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US"/>
        </w:rPr>
        <w:t>Bradford</w:t>
      </w:r>
      <w:r w:rsidRPr="459D6EB1" w:rsidR="4737EAB9">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US"/>
        </w:rPr>
        <w:t>, p198-</w:t>
      </w:r>
      <w:r w:rsidRPr="459D6EB1" w:rsidR="05DCCFEB">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US"/>
        </w:rPr>
        <w:t>203, accessed 01/03/2024.</w:t>
      </w:r>
    </w:p>
    <w:p w:rsidR="459D6EB1" w:rsidP="459D6EB1" w:rsidRDefault="459D6EB1" w14:paraId="3636406A" w14:textId="0A87DD83">
      <w:pPr>
        <w:pStyle w:val="Normal"/>
        <w:ind w:left="0"/>
        <w:jc w:val="both"/>
        <w:rPr>
          <w:noProof w:val="0"/>
          <w:lang w:val="en-US"/>
        </w:rPr>
      </w:pPr>
    </w:p>
    <w:p w:rsidR="459D6EB1" w:rsidP="459D6EB1" w:rsidRDefault="459D6EB1" w14:paraId="2D8B3061" w14:textId="33BCB94C">
      <w:pPr>
        <w:pStyle w:val="Normal"/>
        <w:ind w:left="0"/>
        <w:jc w:val="both"/>
        <w:rPr>
          <w:rFonts w:ascii="Calibri" w:hAnsi="Calibri" w:eastAsia="Calibri" w:cs="Calibri" w:asciiTheme="minorAscii" w:hAnsiTheme="minorAscii" w:eastAsiaTheme="minorAscii" w:cstheme="minorAscii"/>
          <w:noProof w:val="0"/>
          <w:color w:val="auto"/>
          <w:sz w:val="28"/>
          <w:szCs w:val="28"/>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bookmark int2:bookmarkName="_Int_xZ86zNZg" int2:invalidationBookmarkName="" int2:hashCode="LF3HjU9hZbNnfg" int2:id="vj5cTMLT">
      <int2:state int2:type="AugLoop_Text_Critique" int2:value="Rejected"/>
    </int2:bookmark>
    <int2:bookmark int2:bookmarkName="_Int_803mQmwV" int2:invalidationBookmarkName="" int2:hashCode="z+pBnDtOiwLuWG" int2:id="ei6rbZpv">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2">
    <w:nsid w:val="731eb15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557ff65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388AAAE"/>
    <w:rsid w:val="0094A4BE"/>
    <w:rsid w:val="00D5E5AB"/>
    <w:rsid w:val="011C48F3"/>
    <w:rsid w:val="015D1017"/>
    <w:rsid w:val="0236883B"/>
    <w:rsid w:val="024CBC59"/>
    <w:rsid w:val="02871960"/>
    <w:rsid w:val="02A5FA30"/>
    <w:rsid w:val="02B8D73B"/>
    <w:rsid w:val="02D83CB5"/>
    <w:rsid w:val="02FC944C"/>
    <w:rsid w:val="0388AAAE"/>
    <w:rsid w:val="03D2B2AB"/>
    <w:rsid w:val="047653FC"/>
    <w:rsid w:val="05DCCFEB"/>
    <w:rsid w:val="05E2FE82"/>
    <w:rsid w:val="06C72D7E"/>
    <w:rsid w:val="06C74955"/>
    <w:rsid w:val="07A0FEEA"/>
    <w:rsid w:val="07E26F36"/>
    <w:rsid w:val="08665FD6"/>
    <w:rsid w:val="087C957B"/>
    <w:rsid w:val="08B89D96"/>
    <w:rsid w:val="0951CA85"/>
    <w:rsid w:val="0A11DA4C"/>
    <w:rsid w:val="0A1716BF"/>
    <w:rsid w:val="0A2E12A8"/>
    <w:rsid w:val="0B51DE74"/>
    <w:rsid w:val="0D9CA66E"/>
    <w:rsid w:val="0DC20BF8"/>
    <w:rsid w:val="0E1913C4"/>
    <w:rsid w:val="0EF99BEC"/>
    <w:rsid w:val="0F1F33FA"/>
    <w:rsid w:val="0F884A7B"/>
    <w:rsid w:val="0FC35781"/>
    <w:rsid w:val="0FE68133"/>
    <w:rsid w:val="10092845"/>
    <w:rsid w:val="1017B96A"/>
    <w:rsid w:val="11241ADC"/>
    <w:rsid w:val="113D0073"/>
    <w:rsid w:val="11FCFB6C"/>
    <w:rsid w:val="1357F7BB"/>
    <w:rsid w:val="1359C92B"/>
    <w:rsid w:val="13F0C3FB"/>
    <w:rsid w:val="15C8E575"/>
    <w:rsid w:val="1708D5EF"/>
    <w:rsid w:val="180AFE1F"/>
    <w:rsid w:val="182A2971"/>
    <w:rsid w:val="1932A713"/>
    <w:rsid w:val="19462A0F"/>
    <w:rsid w:val="19BC6EF9"/>
    <w:rsid w:val="1A36BB96"/>
    <w:rsid w:val="1A5FAB70"/>
    <w:rsid w:val="1B6FEFC4"/>
    <w:rsid w:val="1BCC47AD"/>
    <w:rsid w:val="1BFB7BD1"/>
    <w:rsid w:val="1C63E48D"/>
    <w:rsid w:val="1D0BAE7C"/>
    <w:rsid w:val="1D0BC025"/>
    <w:rsid w:val="1D548052"/>
    <w:rsid w:val="1D68180E"/>
    <w:rsid w:val="1DA312E4"/>
    <w:rsid w:val="1E15BC9A"/>
    <w:rsid w:val="1F03E86F"/>
    <w:rsid w:val="1F331C93"/>
    <w:rsid w:val="1F841E5E"/>
    <w:rsid w:val="1FF5266D"/>
    <w:rsid w:val="209FB8D0"/>
    <w:rsid w:val="20CEECF4"/>
    <w:rsid w:val="20E28BEB"/>
    <w:rsid w:val="210E48AA"/>
    <w:rsid w:val="2138E36F"/>
    <w:rsid w:val="223B8931"/>
    <w:rsid w:val="224829D6"/>
    <w:rsid w:val="226ABD55"/>
    <w:rsid w:val="22DF42D9"/>
    <w:rsid w:val="2334A6C7"/>
    <w:rsid w:val="2373A034"/>
    <w:rsid w:val="23B0D180"/>
    <w:rsid w:val="23D75992"/>
    <w:rsid w:val="24B54E27"/>
    <w:rsid w:val="256682A0"/>
    <w:rsid w:val="25AED5C1"/>
    <w:rsid w:val="27774299"/>
    <w:rsid w:val="277D8A2E"/>
    <w:rsid w:val="27ADE5FB"/>
    <w:rsid w:val="28F7FD7C"/>
    <w:rsid w:val="29195A8F"/>
    <w:rsid w:val="2B6ACC1D"/>
    <w:rsid w:val="2D61CB60"/>
    <w:rsid w:val="2DDDD8FD"/>
    <w:rsid w:val="2DE46F19"/>
    <w:rsid w:val="2E77FEAB"/>
    <w:rsid w:val="2ED84B9C"/>
    <w:rsid w:val="2F9C823D"/>
    <w:rsid w:val="2FCC3CD4"/>
    <w:rsid w:val="305F08C4"/>
    <w:rsid w:val="30996C22"/>
    <w:rsid w:val="30D32EB9"/>
    <w:rsid w:val="31E49A63"/>
    <w:rsid w:val="32353C83"/>
    <w:rsid w:val="32477F0C"/>
    <w:rsid w:val="325C13E2"/>
    <w:rsid w:val="32615FCE"/>
    <w:rsid w:val="3285B765"/>
    <w:rsid w:val="356CDD45"/>
    <w:rsid w:val="36FB8533"/>
    <w:rsid w:val="3708ADA6"/>
    <w:rsid w:val="373C40E1"/>
    <w:rsid w:val="3805B894"/>
    <w:rsid w:val="39B1EEEB"/>
    <w:rsid w:val="39CB1561"/>
    <w:rsid w:val="3A2F5746"/>
    <w:rsid w:val="3A64AC66"/>
    <w:rsid w:val="3A89A516"/>
    <w:rsid w:val="3B16DD01"/>
    <w:rsid w:val="3B3D5956"/>
    <w:rsid w:val="3BCEF656"/>
    <w:rsid w:val="3C007CC7"/>
    <w:rsid w:val="3C5BE908"/>
    <w:rsid w:val="3D661CDB"/>
    <w:rsid w:val="3D6AC6B7"/>
    <w:rsid w:val="3DC6D675"/>
    <w:rsid w:val="3DED512F"/>
    <w:rsid w:val="3E214D4F"/>
    <w:rsid w:val="3E85600E"/>
    <w:rsid w:val="3F7725F5"/>
    <w:rsid w:val="3FEF4652"/>
    <w:rsid w:val="412BFE91"/>
    <w:rsid w:val="4147826D"/>
    <w:rsid w:val="41861E85"/>
    <w:rsid w:val="42521159"/>
    <w:rsid w:val="42646DAF"/>
    <w:rsid w:val="4306DB1B"/>
    <w:rsid w:val="438CD040"/>
    <w:rsid w:val="459D6EB1"/>
    <w:rsid w:val="46048BD7"/>
    <w:rsid w:val="460CF985"/>
    <w:rsid w:val="46235FB1"/>
    <w:rsid w:val="4737EAB9"/>
    <w:rsid w:val="47A8C9E6"/>
    <w:rsid w:val="47E54C55"/>
    <w:rsid w:val="4815C30D"/>
    <w:rsid w:val="48644824"/>
    <w:rsid w:val="48B566E4"/>
    <w:rsid w:val="49449A47"/>
    <w:rsid w:val="497A9C3F"/>
    <w:rsid w:val="4ADB059D"/>
    <w:rsid w:val="4ADC6B21"/>
    <w:rsid w:val="4B22DE5B"/>
    <w:rsid w:val="4B77F3C4"/>
    <w:rsid w:val="4B797361"/>
    <w:rsid w:val="4C93276E"/>
    <w:rsid w:val="4CF3B488"/>
    <w:rsid w:val="51419C01"/>
    <w:rsid w:val="51A04E4C"/>
    <w:rsid w:val="51A87D31"/>
    <w:rsid w:val="52333C24"/>
    <w:rsid w:val="533E7676"/>
    <w:rsid w:val="53CF0C85"/>
    <w:rsid w:val="53CF705D"/>
    <w:rsid w:val="54120C64"/>
    <w:rsid w:val="543E7140"/>
    <w:rsid w:val="54D09C19"/>
    <w:rsid w:val="55C60BD6"/>
    <w:rsid w:val="55D5DD82"/>
    <w:rsid w:val="55DA41A1"/>
    <w:rsid w:val="57761202"/>
    <w:rsid w:val="5836F512"/>
    <w:rsid w:val="587C4173"/>
    <w:rsid w:val="5880FCE0"/>
    <w:rsid w:val="58DBA0C7"/>
    <w:rsid w:val="5911E263"/>
    <w:rsid w:val="59B34DB7"/>
    <w:rsid w:val="5B059941"/>
    <w:rsid w:val="5BD71055"/>
    <w:rsid w:val="5C8C05DF"/>
    <w:rsid w:val="5CC8DAE5"/>
    <w:rsid w:val="5CFD6E95"/>
    <w:rsid w:val="5D0C8C49"/>
    <w:rsid w:val="5DDBCA55"/>
    <w:rsid w:val="5E8FF0AA"/>
    <w:rsid w:val="5F3C3709"/>
    <w:rsid w:val="60854BAB"/>
    <w:rsid w:val="60D807F1"/>
    <w:rsid w:val="61B0C620"/>
    <w:rsid w:val="61BE5F9C"/>
    <w:rsid w:val="6273D852"/>
    <w:rsid w:val="63B75404"/>
    <w:rsid w:val="6467A0E1"/>
    <w:rsid w:val="65026E53"/>
    <w:rsid w:val="652F4283"/>
    <w:rsid w:val="65AFE61D"/>
    <w:rsid w:val="667A3DD0"/>
    <w:rsid w:val="66E91F4A"/>
    <w:rsid w:val="6762A393"/>
    <w:rsid w:val="67DBBDC2"/>
    <w:rsid w:val="68C13108"/>
    <w:rsid w:val="6982D9F6"/>
    <w:rsid w:val="69C472A2"/>
    <w:rsid w:val="6AD68856"/>
    <w:rsid w:val="6B4A0AF9"/>
    <w:rsid w:val="6DE4F4D4"/>
    <w:rsid w:val="6EE6BEA2"/>
    <w:rsid w:val="6F38F3CB"/>
    <w:rsid w:val="6FA9F979"/>
    <w:rsid w:val="70BA3DCD"/>
    <w:rsid w:val="756C464A"/>
    <w:rsid w:val="75E6BEBE"/>
    <w:rsid w:val="75EFF08E"/>
    <w:rsid w:val="765DF1BB"/>
    <w:rsid w:val="7673993D"/>
    <w:rsid w:val="77265823"/>
    <w:rsid w:val="775F4F28"/>
    <w:rsid w:val="77A8C5D9"/>
    <w:rsid w:val="77C061E6"/>
    <w:rsid w:val="784943A7"/>
    <w:rsid w:val="78C22884"/>
    <w:rsid w:val="78CBB8D4"/>
    <w:rsid w:val="79C41AF7"/>
    <w:rsid w:val="79E51408"/>
    <w:rsid w:val="7AF679B2"/>
    <w:rsid w:val="7C38CBE8"/>
    <w:rsid w:val="7C55FD7F"/>
    <w:rsid w:val="7E84BE7B"/>
    <w:rsid w:val="7F048807"/>
    <w:rsid w:val="7F3A1549"/>
    <w:rsid w:val="7F88946A"/>
    <w:rsid w:val="7FCF3061"/>
    <w:rsid w:val="7FD0E3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88AAAE"/>
  <w15:chartTrackingRefBased/>
  <w15:docId w15:val="{D3445965-2AAE-47E2-8831-4C9D476F331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6a730706fab0453f" /><Relationship Type="http://schemas.openxmlformats.org/officeDocument/2006/relationships/numbering" Target="numbering.xml" Id="R651966b4faec41ba" /><Relationship Type="http://schemas.openxmlformats.org/officeDocument/2006/relationships/hyperlink" Target="https://librarysearch.uwtsd.ac.uk/discovery/fulldisplay?docid=cdi_unpaywall_primary_10_1093_police_paw036&amp;context=PC&amp;vid=44WHELF_UWTSD:44WHELF_UWTSD_VU1&amp;lang=en&amp;search_scope=MyInst_and_CI&amp;adaptor=Primo%20Central&amp;tab=Everything&amp;query=any%2Ccontains%2Cevidence-based%20policing%20in%20the%20uk&amp;offset=0" TargetMode="External" Id="R8e7888d1a055477e" /><Relationship Type="http://schemas.openxmlformats.org/officeDocument/2006/relationships/hyperlink" Target="https://librarysearch.uwtsd.ac.uk/discovery/fulldisplay?docid=cdi_unpaywall_primary_10_1093_police_paw036&amp;context=PC&amp;vid=44WHELF_UWTSD:44WHELF_UWTSD_VU1&amp;lang=en&amp;search_scope=MyInst_and_CI&amp;adaptor=Primo%20Central&amp;tab=Everything&amp;query=any%2Ccontains%2Cevidence-based%20policing%20in%20the%20uk&amp;offset=0" TargetMode="External" Id="R38dc188f8584463a" /><Relationship Type="http://schemas.openxmlformats.org/officeDocument/2006/relationships/hyperlink" Target="https://librarysearch.uwtsd.ac.uk/discovery/search?query=creator%2Cexact%2CLumsden%2C%20Karen%20&amp;tab=Everything&amp;search_scope=MyInst_and_CI&amp;vid=44WHELF_UWTSD%3A44WHELF_UWTSD_VU1&amp;facet=creator%2Cexact%2CLumsden%2C%20Karen%20&amp;offset=0" TargetMode="External" Id="R6b70a5c93f0244e8" /><Relationship Type="http://schemas.openxmlformats.org/officeDocument/2006/relationships/hyperlink" Target="https://librarysearch.uwtsd.ac.uk/discovery/search?query=creator%2Cexact%2C%20Goode%2C%20Jackie&amp;tab=Everything&amp;search_scope=MyInst_and_CI&amp;vid=44WHELF_UWTSD%3A44WHELF_UWTSD_VU1&amp;facet=creator%2Cexact%2C%20Goode%2C%20Jackie&amp;offset=0" TargetMode="External" Id="R8de11c3377b64a4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2024-02-25T23:22:59.6446928Z</dcterms:created>
  <dcterms:modified xsi:type="dcterms:W3CDTF">2024-03-16T00:36:37.0966792Z</dcterms:modified>
  <dc:creator>Jaroslava Biharyova (2316196)</dc:creator>
  <lastModifiedBy>Jaroslava Biharyova (2316196)</lastModifiedBy>
</coreProperties>
</file>