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093" w:rsidRDefault="00887093">
      <w:r>
        <w:t>Henry king</w:t>
      </w:r>
    </w:p>
    <w:p w:rsidR="00887093" w:rsidRDefault="00887093">
      <w:r>
        <w:t>2228029</w:t>
      </w:r>
    </w:p>
    <w:p w:rsidR="00DE2E5C" w:rsidRDefault="009E795A">
      <w:r>
        <w:t>Dear New Soli</w:t>
      </w:r>
      <w:r w:rsidR="00C51D25">
        <w:t>ci</w:t>
      </w:r>
      <w:r>
        <w:t>tor</w:t>
      </w:r>
      <w:r w:rsidR="00887093">
        <w:t>,</w:t>
      </w:r>
    </w:p>
    <w:p w:rsidR="00383CB8" w:rsidRDefault="00383CB8">
      <w:r>
        <w:t xml:space="preserve">Congratulations on successfully qualifying as solicitors and becoming an integral part esteemed legal team. As you embark on this journey, I want to take this opportunity to familiarise you with core principles of the </w:t>
      </w:r>
      <w:r w:rsidR="00F30AA2">
        <w:t>solicitors’</w:t>
      </w:r>
      <w:r>
        <w:t xml:space="preserve"> regulation authority (SRA) code of conduct. Maintaining these principles is essential for keeping the highest standard of professionalism and ethical conduct in our legal practice.</w:t>
      </w:r>
    </w:p>
    <w:p w:rsidR="00383CB8" w:rsidRDefault="00383CB8">
      <w:r>
        <w:t xml:space="preserve">The SRA code of conduct is a set of rules and principles created by the </w:t>
      </w:r>
      <w:r w:rsidR="00F30AA2">
        <w:t>so</w:t>
      </w:r>
      <w:r w:rsidR="00B43609">
        <w:t>licitor’s</w:t>
      </w:r>
      <w:r>
        <w:t xml:space="preserve"> regulation </w:t>
      </w:r>
      <w:r w:rsidR="00363F2A">
        <w:t xml:space="preserve">authority, which all solicitors in England and Wales are obligated to follow. </w:t>
      </w:r>
      <w:r w:rsidR="00F30AA2">
        <w:t>These principles</w:t>
      </w:r>
      <w:r w:rsidR="00363F2A">
        <w:t xml:space="preserve"> are among the most important principles in our </w:t>
      </w:r>
      <w:r w:rsidR="00F30AA2">
        <w:t>profession that</w:t>
      </w:r>
      <w:r w:rsidR="00363F2A">
        <w:t xml:space="preserve"> makes sure we deliver legal services with integrity, competence in the interest of our clients.</w:t>
      </w:r>
    </w:p>
    <w:p w:rsidR="00B43609" w:rsidRDefault="00363F2A">
      <w:r>
        <w:t>As solicitors, we uphold the rules of law and with honesty and integrity in accordance with the law. The principle explains the importance of compliance with the law and respect for its fund</w:t>
      </w:r>
      <w:r w:rsidR="00B43609">
        <w:t>amental principles. We most of all</w:t>
      </w:r>
      <w:r>
        <w:t xml:space="preserve"> maintain the public trust and confidence in the legal profession. We</w:t>
      </w:r>
      <w:r w:rsidR="00F30AA2">
        <w:t xml:space="preserve"> are</w:t>
      </w:r>
      <w:r>
        <w:t xml:space="preserve"> expect </w:t>
      </w:r>
      <w:r w:rsidR="00F30AA2">
        <w:t>to act honestly, ethnically and with strong moral, clients must have confidence that their solicitors will act in their best interest and handle their matters with utmost trustworthiness, solicitors must act independently and avoid any conflicts of interest that may compromise their profession judgement. Our loyalty lies with our client and we must exercise</w:t>
      </w:r>
      <w:r w:rsidR="00B43609">
        <w:t xml:space="preserve"> objective unbiased advice at all times.</w:t>
      </w:r>
      <w:r w:rsidR="00887093">
        <w:t xml:space="preserve"> SRA solicitors guidance [2019], regulates solicitors honesty.</w:t>
      </w:r>
    </w:p>
    <w:p w:rsidR="00B43609" w:rsidRDefault="00B43609">
      <w:r>
        <w:t xml:space="preserve">Competence is a </w:t>
      </w:r>
      <w:r w:rsidR="00C75616">
        <w:t>fundamental requirement for a solicitor. We must provide services to our client with skill, care and diligence, maintaining and developing our legal knowledge and expertise throughout our careers.</w:t>
      </w:r>
      <w:r w:rsidR="008723B5">
        <w:t>SRA solicitor’s resources [2021], illustrate the competency of solicitors.</w:t>
      </w:r>
    </w:p>
    <w:p w:rsidR="00C75616" w:rsidRDefault="00C75616">
      <w:r>
        <w:t>Our client’s interest must always be our primary concern. We must act in a manner that promotes their welfare and seek to achieve their objective</w:t>
      </w:r>
      <w:r w:rsidR="00B94EF7">
        <w:t>s within the bounds of the law and professional ethics.</w:t>
      </w:r>
    </w:p>
    <w:p w:rsidR="00B94EF7" w:rsidRDefault="00B94EF7">
      <w:r>
        <w:t>We must promote equality, diversity and inclusion in our legal practice. Treating everyone with respect and fairness is not only a moral duty but also vital for fostering a diverse and inclusive legal profession.</w:t>
      </w:r>
      <w:r w:rsidR="009928C0">
        <w:t>BSB handbook will hell in with the standard required in equality and diversity.</w:t>
      </w:r>
    </w:p>
    <w:p w:rsidR="00B94EF7" w:rsidRDefault="00B94EF7">
      <w:r>
        <w:t>Our conduct must maintain and enhance public trust and confidence in the legal profession. We have a responsibility to act in a manner that uphold</w:t>
      </w:r>
      <w:r w:rsidR="00062DA0">
        <w:t>s the reputation of our profession and ensures the public’s faith in the legal system.</w:t>
      </w:r>
    </w:p>
    <w:p w:rsidR="00F12342" w:rsidRDefault="00062DA0">
      <w:r>
        <w:t xml:space="preserve">I encourage you to follow these core principles and let them guide your actions and decisions. Upholding these principles will </w:t>
      </w:r>
      <w:r w:rsidR="00B33404">
        <w:t xml:space="preserve">not only make you exemplary legal professionals but also </w:t>
      </w:r>
      <w:r w:rsidR="004B3B33">
        <w:t>contribute to the betterment of our society as a whole.</w:t>
      </w:r>
    </w:p>
    <w:p w:rsidR="00F12342" w:rsidRDefault="004B3B33">
      <w:r>
        <w:t>Congratulation once again on your achievement and I look forward witnessing your growth and success as valued member of our legal team.</w:t>
      </w:r>
    </w:p>
    <w:p w:rsidR="004B3B33" w:rsidRDefault="004B3B33">
      <w:r>
        <w:lastRenderedPageBreak/>
        <w:t>Best regards,</w:t>
      </w:r>
    </w:p>
    <w:p w:rsidR="004B3B33" w:rsidRDefault="004B3B33">
      <w:r>
        <w:t>Henry king</w:t>
      </w:r>
    </w:p>
    <w:p w:rsidR="004B3B33" w:rsidRDefault="004B3B33">
      <w:r>
        <w:t>Solicitor</w:t>
      </w:r>
    </w:p>
    <w:p w:rsidR="004B3B33" w:rsidRDefault="004B3B33">
      <w:r>
        <w:t>Trinity Law Firm</w:t>
      </w:r>
    </w:p>
    <w:p w:rsidR="00F12342" w:rsidRDefault="00F12342">
      <w:r>
        <w:t>01214878480</w:t>
      </w:r>
    </w:p>
    <w:p w:rsidR="00887093" w:rsidRDefault="00887093"/>
    <w:p w:rsidR="00887093" w:rsidRDefault="00887093"/>
    <w:p w:rsidR="003C02BC" w:rsidRDefault="003C02BC"/>
    <w:p w:rsidR="00FB318D" w:rsidRDefault="00FB318D" w:rsidP="00FB318D">
      <w:r>
        <w:t>Henry king</w:t>
      </w:r>
    </w:p>
    <w:p w:rsidR="00FB318D" w:rsidRDefault="00FB318D" w:rsidP="00FB318D">
      <w:r>
        <w:t xml:space="preserve">2228029 </w:t>
      </w:r>
    </w:p>
    <w:p w:rsidR="00FB318D" w:rsidRDefault="00FB318D" w:rsidP="00FB318D">
      <w:r>
        <w:t>Dear Mr Moneymaker,</w:t>
      </w:r>
    </w:p>
    <w:p w:rsidR="00FB318D" w:rsidRDefault="00FB318D" w:rsidP="00FB318D">
      <w:r>
        <w:t>I hope this email reach you well. Thank you for visiting our office today to seek legal advice regarding your potential investment in a particular start up company. I understand that this is an important decision for you and I am committed to providing you with the necessary guidance to ensure compliance with relevant laws and ethical considerations.</w:t>
      </w:r>
    </w:p>
    <w:p w:rsidR="00FB318D" w:rsidRDefault="00FB318D" w:rsidP="00FB318D">
      <w:r>
        <w:t xml:space="preserve">As your solicitor it is my duty to advice you on ethnical and professional implications of your investment decision. SRA Financial Penalties [2022], has impose a penalty on any wrong financial advice </w:t>
      </w:r>
    </w:p>
    <w:p w:rsidR="00FB318D" w:rsidRDefault="00FB318D" w:rsidP="00FB318D">
      <w:r>
        <w:t>Before you invest in any start up, it is essential to verify whether the company and its promoters are authorised to offer investment to the public, investing in an unauthorised entity may expose you to risk and it might not afford you necessary protections under the law. Fraud act 2006</w:t>
      </w:r>
    </w:p>
    <w:p w:rsidR="00FB318D" w:rsidRDefault="00FB318D" w:rsidP="00FB318D">
      <w:r>
        <w:t>Any investment carries inherent risks, especially in the case of start up companies which have a higher likelihood of failure. It is essential to assess your risk appetite and consider the potential conservancies before committing any funds.</w:t>
      </w:r>
    </w:p>
    <w:p w:rsidR="00FB318D" w:rsidRDefault="00FB318D" w:rsidP="00FB318D">
      <w:r>
        <w:t>If my firm have any connection or conflict of interest concerning the start up, I must disclose it to you in compliance with professional conduct rules. SRA money laundering [2021], gives advice on how firm should act when it comes to give financial advice.</w:t>
      </w:r>
    </w:p>
    <w:p w:rsidR="00FB318D" w:rsidRDefault="00FB318D" w:rsidP="00FB318D">
      <w:r>
        <w:t>I am not in a position to advice you on the specific amount you should invest. I strongly advise you to consider the ethnical and professional implication carefully. However I am able to give advice on legal matters concerning the business and legal moral support and as your trustee. I can conduct a thorough research seek advice from financial experts and make that aligns your financial goals and risk tolerance. After seeking that advice we sit down and discuss about it at a meeting, which I can set up at a specific date that will favour your time schedule.</w:t>
      </w:r>
    </w:p>
    <w:p w:rsidR="00FB318D" w:rsidRDefault="00FB318D" w:rsidP="00FB318D">
      <w:r>
        <w:lastRenderedPageBreak/>
        <w:t>We as your trustee legal team are here to support you all the way. Always remember we will always give you the best advice and assistance as of when is needed.</w:t>
      </w:r>
    </w:p>
    <w:p w:rsidR="00FB318D" w:rsidRDefault="00FB318D" w:rsidP="00FB318D">
      <w:r>
        <w:t>If you have any further questions or concerns, do not hesitate to contact me and I will be at your service. Your best interests are our priority and we are here to provide you with the best guidance you need in order to make the right decision.</w:t>
      </w:r>
    </w:p>
    <w:p w:rsidR="00FB318D" w:rsidRDefault="00FB318D" w:rsidP="00FB318D">
      <w:r>
        <w:t>Thank you for placing your trust in us for your legal matters.</w:t>
      </w:r>
    </w:p>
    <w:p w:rsidR="00FB318D" w:rsidRDefault="00FB318D" w:rsidP="00FB318D">
      <w:r>
        <w:t>Yours sincerely,</w:t>
      </w:r>
    </w:p>
    <w:p w:rsidR="00FB318D" w:rsidRDefault="00FB318D" w:rsidP="00FB318D">
      <w:r>
        <w:t>Henry King</w:t>
      </w:r>
    </w:p>
    <w:p w:rsidR="00FB318D" w:rsidRDefault="00FB318D" w:rsidP="00FB318D">
      <w:r>
        <w:t>Solicitor</w:t>
      </w:r>
    </w:p>
    <w:p w:rsidR="00FB318D" w:rsidRDefault="00FB318D" w:rsidP="00FB318D">
      <w:r>
        <w:t>Trinity Law Firm</w:t>
      </w:r>
    </w:p>
    <w:p w:rsidR="00FB318D" w:rsidRDefault="00FB318D" w:rsidP="00FB318D">
      <w:r>
        <w:t>01212538480</w:t>
      </w:r>
    </w:p>
    <w:p w:rsidR="00FB318D" w:rsidRDefault="00FB318D" w:rsidP="00FB318D"/>
    <w:p w:rsidR="00FB318D" w:rsidRDefault="00FB318D" w:rsidP="00FB318D">
      <w:r>
        <w:t xml:space="preserve">                                                                                                                                                         </w:t>
      </w:r>
    </w:p>
    <w:p w:rsidR="00FB318D" w:rsidRDefault="00FB318D" w:rsidP="009A2CCE">
      <w:pPr>
        <w:ind w:left="-1418" w:right="-1322"/>
      </w:pPr>
      <w:r>
        <w:t xml:space="preserve">    </w:t>
      </w:r>
      <w:r w:rsidR="009A2CCE">
        <w:t xml:space="preserve">                         </w:t>
      </w:r>
      <w:r>
        <w:t>Reference List</w:t>
      </w:r>
    </w:p>
    <w:p w:rsidR="00FB318D" w:rsidRDefault="00FB318D" w:rsidP="00FB318D">
      <w:r>
        <w:t xml:space="preserve"> </w:t>
      </w:r>
      <w:hyperlink r:id="rId7" w:history="1">
        <w:r w:rsidRPr="00866C9D">
          <w:rPr>
            <w:rStyle w:val="Hyperlink"/>
          </w:rPr>
          <w:t>https://www.sra.org.uk/solicitors/guidance/financial-penalties/accessed/03/08/2023</w:t>
        </w:r>
      </w:hyperlink>
    </w:p>
    <w:p w:rsidR="00FB318D" w:rsidRDefault="004C2922" w:rsidP="00FB318D">
      <w:hyperlink r:id="rId8" w:history="1">
        <w:r w:rsidR="00FB318D" w:rsidRPr="00866C9D">
          <w:rPr>
            <w:rStyle w:val="Hyperlink"/>
          </w:rPr>
          <w:t>https://www.sra.org.uk/sra/news/financial-penalties/accessed/03/08/2023</w:t>
        </w:r>
      </w:hyperlink>
    </w:p>
    <w:p w:rsidR="004C163E" w:rsidRDefault="004C163E" w:rsidP="004C163E">
      <w:hyperlink r:id="rId9" w:history="1">
        <w:r w:rsidRPr="00866C9D">
          <w:rPr>
            <w:rStyle w:val="Hyperlink"/>
          </w:rPr>
          <w:t>https://www.barstandardsboard.org.uk/for-barristers/compliance-with-your-obligations/equality-and-diversity-rules/accessed/05/08/2023</w:t>
        </w:r>
      </w:hyperlink>
    </w:p>
    <w:p w:rsidR="00FB318D" w:rsidRDefault="00FB318D" w:rsidP="00FB318D">
      <w:r>
        <w:t>Fraud act 2006</w:t>
      </w:r>
    </w:p>
    <w:p w:rsidR="00F246E8" w:rsidRDefault="004C163E" w:rsidP="00F246E8">
      <w:pPr>
        <w:ind w:left="-993" w:firstLine="993"/>
      </w:pPr>
      <w:hyperlink r:id="rId10" w:history="1">
        <w:r w:rsidRPr="00B1298A">
          <w:rPr>
            <w:rStyle w:val="Hyperlink"/>
          </w:rPr>
          <w:t>https://www.legislation.gov.uk/ukpga/2006/35/accessed/03/08/2023</w:t>
        </w:r>
      </w:hyperlink>
    </w:p>
    <w:p w:rsidR="004C163E" w:rsidRDefault="004C163E" w:rsidP="004C163E">
      <w:hyperlink r:id="rId11" w:history="1">
        <w:r w:rsidRPr="00866C9D">
          <w:rPr>
            <w:rStyle w:val="Hyperlink"/>
          </w:rPr>
          <w:t>https://www.sra.org.uk/solicitors/standardsregulations/codeconductsolicitors/accessed/5/08/2023</w:t>
        </w:r>
      </w:hyperlink>
      <w:hyperlink r:id="rId12" w:history="1">
        <w:r w:rsidRPr="00866C9D">
          <w:rPr>
            <w:rStyle w:val="Hyperlink"/>
          </w:rPr>
          <w:t>https://www.sra.org.uk/solicitors/resources/continuing-competence/cpd/competence-statement/acccessed/05/08/2023</w:t>
        </w:r>
      </w:hyperlink>
    </w:p>
    <w:p w:rsidR="004C163E" w:rsidRDefault="004C163E" w:rsidP="004C163E">
      <w:pPr>
        <w:sectPr w:rsidR="004C163E" w:rsidSect="00FB318D">
          <w:pgSz w:w="11906" w:h="16838"/>
          <w:pgMar w:top="1440" w:right="1440" w:bottom="1440" w:left="1440" w:header="708" w:footer="708" w:gutter="0"/>
          <w:cols w:space="708"/>
          <w:docGrid w:linePitch="360"/>
        </w:sectPr>
      </w:pPr>
      <w:hyperlink r:id="rId13" w:history="1">
        <w:r w:rsidRPr="00B1298A">
          <w:rPr>
            <w:rStyle w:val="Hyperlink"/>
          </w:rPr>
          <w:t>https://www.sra.org.uk/solicitors/guidance/general-dishonesty/accessed/05/08/2023</w:t>
        </w:r>
      </w:hyperlink>
      <w:r>
        <w:t xml:space="preserve"> </w:t>
      </w:r>
    </w:p>
    <w:p w:rsidR="00FA5239" w:rsidRDefault="00FA5239" w:rsidP="00E530C1">
      <w:pPr>
        <w:jc w:val="both"/>
      </w:pPr>
    </w:p>
    <w:p w:rsidR="00FA5239" w:rsidRPr="00FA5239" w:rsidRDefault="00E530C1" w:rsidP="00E530C1">
      <w:pPr>
        <w:ind w:left="1080"/>
        <w:jc w:val="both"/>
      </w:pPr>
      <w:r>
        <w:rPr>
          <w:b/>
        </w:rPr>
        <w:t xml:space="preserve">       </w:t>
      </w:r>
      <w:r w:rsidR="00FA5239" w:rsidRPr="00E530C1">
        <w:rPr>
          <w:b/>
          <w:u w:val="single"/>
        </w:rPr>
        <w:t>Henry King</w:t>
      </w:r>
    </w:p>
    <w:p w:rsidR="00F2362E" w:rsidRPr="00E530C1" w:rsidRDefault="00E530C1" w:rsidP="00E530C1">
      <w:pPr>
        <w:jc w:val="both"/>
        <w:rPr>
          <w:b/>
          <w:u w:val="single"/>
        </w:rPr>
      </w:pPr>
      <w:r>
        <w:rPr>
          <w:b/>
        </w:rPr>
        <w:t xml:space="preserve">                             </w:t>
      </w:r>
      <w:r w:rsidR="00FA5239" w:rsidRPr="00E530C1">
        <w:rPr>
          <w:b/>
          <w:u w:val="single"/>
        </w:rPr>
        <w:t>2228029</w:t>
      </w:r>
    </w:p>
    <w:p w:rsidR="00FB318D" w:rsidRPr="00E530C1" w:rsidRDefault="00FB318D" w:rsidP="00E530C1">
      <w:pPr>
        <w:pStyle w:val="ListParagraph"/>
        <w:ind w:left="3600"/>
        <w:jc w:val="both"/>
        <w:rPr>
          <w:rStyle w:val="Emphasis"/>
          <w:b/>
          <w:i w:val="0"/>
          <w:iCs w:val="0"/>
          <w:u w:val="single"/>
        </w:rPr>
      </w:pPr>
      <w:r w:rsidRPr="00E530C1">
        <w:rPr>
          <w:rStyle w:val="Emphasis"/>
          <w:b/>
          <w:sz w:val="24"/>
          <w:u w:val="single"/>
        </w:rPr>
        <w:t xml:space="preserve">POSTER CREATED FOR A CLIENT LEGAL CASE FUNDING  </w:t>
      </w:r>
    </w:p>
    <w:p w:rsidR="00FB318D" w:rsidRDefault="00FB318D" w:rsidP="00E530C1">
      <w:pPr>
        <w:pStyle w:val="Heading1"/>
        <w:ind w:left="851" w:hanging="851"/>
        <w:jc w:val="both"/>
        <w:sectPr w:rsidR="00FB318D" w:rsidSect="00E530C1">
          <w:pgSz w:w="11906" w:h="16838"/>
          <w:pgMar w:top="1588" w:right="424" w:bottom="1588" w:left="0" w:header="709" w:footer="709" w:gutter="0"/>
          <w:cols w:space="425"/>
          <w:docGrid w:linePitch="360"/>
        </w:sectPr>
      </w:pPr>
    </w:p>
    <w:p w:rsidR="00FB318D" w:rsidRPr="00F2362E" w:rsidRDefault="00FB318D" w:rsidP="00E530C1">
      <w:pPr>
        <w:pStyle w:val="Heading1"/>
        <w:numPr>
          <w:ilvl w:val="0"/>
          <w:numId w:val="8"/>
        </w:numPr>
        <w:jc w:val="both"/>
        <w:rPr>
          <w:sz w:val="24"/>
        </w:rPr>
      </w:pPr>
      <w:r w:rsidRPr="00F2362E">
        <w:rPr>
          <w:sz w:val="24"/>
        </w:rPr>
        <w:lastRenderedPageBreak/>
        <w:t xml:space="preserve">PRO BOND REPRESENTATION </w:t>
      </w:r>
    </w:p>
    <w:p w:rsidR="00FB318D" w:rsidRDefault="00FB318D" w:rsidP="00E530C1">
      <w:pPr>
        <w:pStyle w:val="ListParagraph"/>
        <w:numPr>
          <w:ilvl w:val="0"/>
          <w:numId w:val="8"/>
        </w:numPr>
        <w:jc w:val="both"/>
      </w:pPr>
      <w:r>
        <w:t xml:space="preserve">Legal services offered for free </w:t>
      </w:r>
    </w:p>
    <w:p w:rsidR="00FB318D" w:rsidRDefault="00FB318D" w:rsidP="00E530C1">
      <w:pPr>
        <w:pStyle w:val="ListParagraph"/>
        <w:numPr>
          <w:ilvl w:val="0"/>
          <w:numId w:val="8"/>
        </w:numPr>
        <w:jc w:val="both"/>
      </w:pPr>
      <w:r>
        <w:t xml:space="preserve">Eligibility based on financial need and case merit </w:t>
      </w:r>
    </w:p>
    <w:p w:rsidR="00FB318D" w:rsidRDefault="00FB318D" w:rsidP="00E530C1">
      <w:pPr>
        <w:pStyle w:val="ListParagraph"/>
        <w:numPr>
          <w:ilvl w:val="0"/>
          <w:numId w:val="8"/>
        </w:numPr>
        <w:jc w:val="both"/>
      </w:pPr>
      <w:r>
        <w:t>Perfect option for those with limited financial resources</w:t>
      </w:r>
    </w:p>
    <w:p w:rsidR="00FB318D" w:rsidRDefault="00FB318D" w:rsidP="00E530C1">
      <w:pPr>
        <w:pStyle w:val="ListParagraph"/>
        <w:numPr>
          <w:ilvl w:val="0"/>
          <w:numId w:val="8"/>
        </w:numPr>
        <w:jc w:val="both"/>
      </w:pPr>
      <w:r>
        <w:t>No win no fee</w:t>
      </w:r>
    </w:p>
    <w:p w:rsidR="00FB318D" w:rsidRDefault="00FB318D" w:rsidP="00E530C1">
      <w:pPr>
        <w:pStyle w:val="ListParagraph"/>
        <w:numPr>
          <w:ilvl w:val="0"/>
          <w:numId w:val="8"/>
        </w:numPr>
        <w:jc w:val="both"/>
      </w:pPr>
      <w:r>
        <w:t>Insurance may cover opponent’s cost if you lose</w:t>
      </w:r>
    </w:p>
    <w:p w:rsidR="00FB318D" w:rsidRDefault="00FB318D" w:rsidP="00E530C1">
      <w:pPr>
        <w:pStyle w:val="ListParagraph"/>
        <w:numPr>
          <w:ilvl w:val="0"/>
          <w:numId w:val="8"/>
        </w:numPr>
        <w:jc w:val="both"/>
      </w:pPr>
      <w:r>
        <w:t xml:space="preserve">Success fee is payable if the case is successful </w:t>
      </w:r>
    </w:p>
    <w:p w:rsidR="00FB318D" w:rsidRPr="00F2362E" w:rsidRDefault="00FB318D" w:rsidP="00E530C1">
      <w:pPr>
        <w:pStyle w:val="Heading1"/>
        <w:numPr>
          <w:ilvl w:val="0"/>
          <w:numId w:val="8"/>
        </w:numPr>
        <w:jc w:val="both"/>
        <w:rPr>
          <w:sz w:val="24"/>
        </w:rPr>
      </w:pPr>
      <w:r w:rsidRPr="00F2362E">
        <w:rPr>
          <w:sz w:val="24"/>
        </w:rPr>
        <w:t xml:space="preserve">Article II. TRADE UNION FUNDING </w:t>
      </w:r>
    </w:p>
    <w:p w:rsidR="00FB318D" w:rsidRDefault="00FB318D" w:rsidP="00E530C1">
      <w:pPr>
        <w:pStyle w:val="ListParagraph"/>
        <w:numPr>
          <w:ilvl w:val="0"/>
          <w:numId w:val="8"/>
        </w:numPr>
        <w:jc w:val="both"/>
      </w:pPr>
      <w:r>
        <w:t>Trade unions members may receive support</w:t>
      </w:r>
    </w:p>
    <w:p w:rsidR="00FB318D" w:rsidRDefault="00FB318D" w:rsidP="00E530C1">
      <w:pPr>
        <w:pStyle w:val="ListParagraph"/>
        <w:numPr>
          <w:ilvl w:val="0"/>
          <w:numId w:val="8"/>
        </w:numPr>
        <w:jc w:val="both"/>
      </w:pPr>
      <w:r>
        <w:t>The union covers legal cost and offers representative</w:t>
      </w:r>
    </w:p>
    <w:p w:rsidR="00FB318D" w:rsidRDefault="00FB318D" w:rsidP="00E530C1">
      <w:pPr>
        <w:pStyle w:val="ListParagraph"/>
        <w:numPr>
          <w:ilvl w:val="0"/>
          <w:numId w:val="8"/>
        </w:numPr>
        <w:jc w:val="both"/>
      </w:pPr>
      <w:r>
        <w:t xml:space="preserve">Exclusively for union members </w:t>
      </w:r>
    </w:p>
    <w:p w:rsidR="00FB318D" w:rsidRPr="00F2362E" w:rsidRDefault="00FB318D" w:rsidP="00E530C1">
      <w:pPr>
        <w:pStyle w:val="Heading1"/>
        <w:numPr>
          <w:ilvl w:val="0"/>
          <w:numId w:val="8"/>
        </w:numPr>
        <w:jc w:val="both"/>
        <w:rPr>
          <w:sz w:val="24"/>
        </w:rPr>
      </w:pPr>
      <w:r w:rsidRPr="00F2362E">
        <w:rPr>
          <w:sz w:val="24"/>
        </w:rPr>
        <w:t xml:space="preserve">Article III. LEGAL AID </w:t>
      </w:r>
    </w:p>
    <w:p w:rsidR="00FB318D" w:rsidRDefault="00FB318D" w:rsidP="00E530C1">
      <w:pPr>
        <w:pStyle w:val="ListParagraph"/>
        <w:numPr>
          <w:ilvl w:val="0"/>
          <w:numId w:val="8"/>
        </w:numPr>
        <w:jc w:val="both"/>
      </w:pPr>
      <w:r>
        <w:t>Check eligibility for legal aid support</w:t>
      </w:r>
    </w:p>
    <w:p w:rsidR="00FB318D" w:rsidRDefault="00FB318D" w:rsidP="00E530C1">
      <w:pPr>
        <w:pStyle w:val="ListParagraph"/>
        <w:numPr>
          <w:ilvl w:val="0"/>
          <w:numId w:val="8"/>
        </w:numPr>
        <w:jc w:val="both"/>
      </w:pPr>
      <w:r>
        <w:t xml:space="preserve">Legal aid covers low income </w:t>
      </w:r>
    </w:p>
    <w:p w:rsidR="00FB318D" w:rsidRDefault="00FB318D" w:rsidP="00E530C1">
      <w:pPr>
        <w:pStyle w:val="ListParagraph"/>
        <w:numPr>
          <w:ilvl w:val="0"/>
          <w:numId w:val="8"/>
        </w:numPr>
        <w:jc w:val="both"/>
      </w:pPr>
      <w:r>
        <w:t>Legal aid covers certain cases due to their merit</w:t>
      </w:r>
    </w:p>
    <w:p w:rsidR="00FB318D" w:rsidRDefault="00FB318D" w:rsidP="00E530C1">
      <w:pPr>
        <w:pStyle w:val="ListParagraph"/>
        <w:numPr>
          <w:ilvl w:val="0"/>
          <w:numId w:val="8"/>
        </w:numPr>
        <w:jc w:val="both"/>
      </w:pPr>
      <w:r>
        <w:t>Great option for those with limited financial resources</w:t>
      </w:r>
    </w:p>
    <w:p w:rsidR="00FB318D" w:rsidRPr="00BD41A6" w:rsidRDefault="00FB318D" w:rsidP="00E530C1">
      <w:pPr>
        <w:pStyle w:val="Heading1"/>
        <w:numPr>
          <w:ilvl w:val="0"/>
          <w:numId w:val="8"/>
        </w:numPr>
        <w:jc w:val="both"/>
      </w:pPr>
      <w:r w:rsidRPr="00F2362E">
        <w:rPr>
          <w:sz w:val="24"/>
        </w:rPr>
        <w:t xml:space="preserve">Article IV. DAMAGE BASED AGREEMENT </w:t>
      </w:r>
    </w:p>
    <w:p w:rsidR="00FB318D" w:rsidRDefault="00FB318D" w:rsidP="00E530C1">
      <w:pPr>
        <w:pStyle w:val="ListParagraph"/>
        <w:numPr>
          <w:ilvl w:val="0"/>
          <w:numId w:val="8"/>
        </w:numPr>
        <w:jc w:val="both"/>
      </w:pPr>
      <w:r>
        <w:t>Lawyers take a percentage of damages awarded</w:t>
      </w:r>
    </w:p>
    <w:p w:rsidR="00FB318D" w:rsidRDefault="00FB318D" w:rsidP="00E530C1">
      <w:pPr>
        <w:pStyle w:val="ListParagraph"/>
        <w:numPr>
          <w:ilvl w:val="0"/>
          <w:numId w:val="8"/>
        </w:numPr>
        <w:jc w:val="both"/>
      </w:pPr>
      <w:r>
        <w:t>No fees if the case is lost</w:t>
      </w:r>
    </w:p>
    <w:p w:rsidR="00FB318D" w:rsidRDefault="00FB318D" w:rsidP="00E530C1">
      <w:pPr>
        <w:pStyle w:val="ListParagraph"/>
        <w:numPr>
          <w:ilvl w:val="0"/>
          <w:numId w:val="8"/>
        </w:numPr>
        <w:jc w:val="both"/>
      </w:pPr>
      <w:r>
        <w:t xml:space="preserve">Limited to certain types of cases </w:t>
      </w:r>
    </w:p>
    <w:p w:rsidR="00FB318D" w:rsidRPr="00F2362E" w:rsidRDefault="00FB318D" w:rsidP="00E530C1">
      <w:pPr>
        <w:pStyle w:val="Heading1"/>
        <w:numPr>
          <w:ilvl w:val="0"/>
          <w:numId w:val="8"/>
        </w:numPr>
        <w:ind w:right="-143"/>
        <w:jc w:val="both"/>
        <w:rPr>
          <w:sz w:val="24"/>
        </w:rPr>
      </w:pPr>
      <w:r w:rsidRPr="00F2362E">
        <w:rPr>
          <w:sz w:val="24"/>
        </w:rPr>
        <w:t>Article V. HOURLY RATE</w:t>
      </w:r>
    </w:p>
    <w:p w:rsidR="00FB318D" w:rsidRDefault="00FB318D" w:rsidP="00E530C1">
      <w:pPr>
        <w:pStyle w:val="ListParagraph"/>
        <w:numPr>
          <w:ilvl w:val="0"/>
          <w:numId w:val="8"/>
        </w:numPr>
        <w:jc w:val="both"/>
      </w:pPr>
      <w:r>
        <w:t xml:space="preserve">Lawyer’s time spent on your case </w:t>
      </w:r>
    </w:p>
    <w:p w:rsidR="00FB318D" w:rsidRDefault="00FB318D" w:rsidP="00E530C1">
      <w:pPr>
        <w:pStyle w:val="ListParagraph"/>
        <w:numPr>
          <w:ilvl w:val="0"/>
          <w:numId w:val="8"/>
        </w:numPr>
        <w:jc w:val="both"/>
      </w:pPr>
      <w:r>
        <w:t>Keeping track of billing hours and expenses</w:t>
      </w:r>
    </w:p>
    <w:p w:rsidR="00FB318D" w:rsidRDefault="00FB318D" w:rsidP="00E530C1">
      <w:pPr>
        <w:pStyle w:val="ListParagraph"/>
        <w:numPr>
          <w:ilvl w:val="0"/>
          <w:numId w:val="8"/>
        </w:numPr>
        <w:jc w:val="both"/>
      </w:pPr>
      <w:r>
        <w:t xml:space="preserve">Legal expenses insurance </w:t>
      </w:r>
    </w:p>
    <w:p w:rsidR="00FB318D" w:rsidRDefault="00FB318D" w:rsidP="00E530C1">
      <w:pPr>
        <w:pStyle w:val="ListParagraph"/>
        <w:numPr>
          <w:ilvl w:val="0"/>
          <w:numId w:val="8"/>
        </w:numPr>
        <w:jc w:val="both"/>
      </w:pPr>
      <w:r>
        <w:t xml:space="preserve">Existing insurance policies may cover legal cost </w:t>
      </w:r>
    </w:p>
    <w:p w:rsidR="00FB318D" w:rsidRDefault="00FB318D" w:rsidP="00E530C1">
      <w:pPr>
        <w:pStyle w:val="ListParagraph"/>
        <w:numPr>
          <w:ilvl w:val="0"/>
          <w:numId w:val="8"/>
        </w:numPr>
        <w:jc w:val="both"/>
      </w:pPr>
      <w:r>
        <w:lastRenderedPageBreak/>
        <w:t>Check home, car or credit card policies</w:t>
      </w:r>
    </w:p>
    <w:p w:rsidR="00FB318D" w:rsidRPr="00F2362E" w:rsidRDefault="00E530C1" w:rsidP="00E530C1">
      <w:pPr>
        <w:pStyle w:val="Heading1"/>
        <w:numPr>
          <w:ilvl w:val="0"/>
          <w:numId w:val="8"/>
        </w:numPr>
        <w:jc w:val="both"/>
        <w:rPr>
          <w:sz w:val="24"/>
        </w:rPr>
      </w:pPr>
      <w:r>
        <w:rPr>
          <w:sz w:val="24"/>
        </w:rPr>
        <w:t xml:space="preserve">Article VI. CONDITIONAL FEE </w:t>
      </w:r>
      <w:r w:rsidR="00FB318D" w:rsidRPr="00F2362E">
        <w:rPr>
          <w:sz w:val="24"/>
        </w:rPr>
        <w:t xml:space="preserve">AGREEMENT </w:t>
      </w:r>
    </w:p>
    <w:p w:rsidR="00FB318D" w:rsidRDefault="00FB318D" w:rsidP="00E530C1">
      <w:pPr>
        <w:pStyle w:val="ListParagraph"/>
        <w:numPr>
          <w:ilvl w:val="0"/>
          <w:numId w:val="8"/>
        </w:numPr>
        <w:jc w:val="both"/>
      </w:pPr>
      <w:r>
        <w:t>No win no fees claim</w:t>
      </w:r>
    </w:p>
    <w:p w:rsidR="00FB318D" w:rsidRPr="00F2362E" w:rsidRDefault="00FB318D" w:rsidP="00E530C1">
      <w:pPr>
        <w:pStyle w:val="Heading1"/>
        <w:numPr>
          <w:ilvl w:val="0"/>
          <w:numId w:val="8"/>
        </w:numPr>
        <w:jc w:val="both"/>
        <w:rPr>
          <w:sz w:val="24"/>
        </w:rPr>
      </w:pPr>
      <w:r w:rsidRPr="00F2362E">
        <w:rPr>
          <w:sz w:val="24"/>
        </w:rPr>
        <w:t>Article VII. PRIVATE FUNDING</w:t>
      </w:r>
    </w:p>
    <w:p w:rsidR="00FB318D" w:rsidRDefault="00FB318D" w:rsidP="00E530C1">
      <w:pPr>
        <w:pStyle w:val="ListParagraph"/>
        <w:numPr>
          <w:ilvl w:val="0"/>
          <w:numId w:val="8"/>
        </w:numPr>
        <w:jc w:val="both"/>
      </w:pPr>
      <w:r>
        <w:t>Paying for legal services from personal resources</w:t>
      </w:r>
    </w:p>
    <w:p w:rsidR="00FB318D" w:rsidRDefault="00FB318D" w:rsidP="00E530C1">
      <w:pPr>
        <w:pStyle w:val="ListParagraph"/>
        <w:numPr>
          <w:ilvl w:val="0"/>
          <w:numId w:val="8"/>
        </w:numPr>
        <w:jc w:val="both"/>
      </w:pPr>
      <w:r>
        <w:t>Full control over legal representative</w:t>
      </w:r>
    </w:p>
    <w:p w:rsidR="00FB318D" w:rsidRPr="00F2362E" w:rsidRDefault="00FB318D" w:rsidP="00E530C1">
      <w:pPr>
        <w:pStyle w:val="Heading1"/>
        <w:numPr>
          <w:ilvl w:val="0"/>
          <w:numId w:val="8"/>
        </w:numPr>
        <w:jc w:val="both"/>
        <w:rPr>
          <w:sz w:val="24"/>
        </w:rPr>
      </w:pPr>
      <w:r w:rsidRPr="00F2362E">
        <w:rPr>
          <w:sz w:val="24"/>
        </w:rPr>
        <w:t>HAVING ISSUES WITH PRODUCT BOUGHT FROM A RETAILER</w:t>
      </w:r>
    </w:p>
    <w:p w:rsidR="00FB318D" w:rsidRDefault="00FB318D" w:rsidP="00E530C1">
      <w:pPr>
        <w:pStyle w:val="ListParagraph"/>
        <w:numPr>
          <w:ilvl w:val="0"/>
          <w:numId w:val="8"/>
        </w:numPr>
        <w:jc w:val="both"/>
      </w:pPr>
      <w:r>
        <w:t>Save receipt or invoice and communication with retailer’s customer support department.</w:t>
      </w:r>
    </w:p>
    <w:p w:rsidR="00FB318D" w:rsidRDefault="00FB318D" w:rsidP="00E530C1">
      <w:pPr>
        <w:pStyle w:val="ListParagraph"/>
        <w:numPr>
          <w:ilvl w:val="0"/>
          <w:numId w:val="8"/>
        </w:numPr>
        <w:jc w:val="both"/>
      </w:pPr>
      <w:r>
        <w:t>Explain the problem and seek a resolution from customer support department.</w:t>
      </w:r>
    </w:p>
    <w:p w:rsidR="00FB318D" w:rsidRDefault="00FB318D" w:rsidP="00E530C1">
      <w:pPr>
        <w:pStyle w:val="ListParagraph"/>
        <w:numPr>
          <w:ilvl w:val="0"/>
          <w:numId w:val="8"/>
        </w:numPr>
        <w:jc w:val="both"/>
      </w:pPr>
      <w:r>
        <w:t>Familiarise yourself with consumer protection law and warranty or return policies applicable in your region.</w:t>
      </w:r>
    </w:p>
    <w:p w:rsidR="00FB318D" w:rsidRDefault="00FB318D" w:rsidP="00E530C1">
      <w:pPr>
        <w:pStyle w:val="ListParagraph"/>
        <w:numPr>
          <w:ilvl w:val="0"/>
          <w:numId w:val="8"/>
        </w:numPr>
        <w:jc w:val="both"/>
      </w:pPr>
      <w:r>
        <w:t>If it remains unsolved, consider consulting a consumer rights attorney to understand your legal options and potential remedies.</w:t>
      </w:r>
    </w:p>
    <w:p w:rsidR="00FB318D" w:rsidRDefault="00FB318D" w:rsidP="00E530C1">
      <w:pPr>
        <w:pStyle w:val="ListParagraph"/>
        <w:numPr>
          <w:ilvl w:val="0"/>
          <w:numId w:val="8"/>
        </w:numPr>
        <w:jc w:val="both"/>
      </w:pPr>
      <w:r>
        <w:t>Always remember you have rights as a consumer. Don’t hesitate to stand up for them.</w:t>
      </w:r>
    </w:p>
    <w:p w:rsidR="00FB318D" w:rsidRDefault="00FB318D" w:rsidP="00E530C1">
      <w:pPr>
        <w:ind w:left="851" w:hanging="851"/>
        <w:jc w:val="both"/>
        <w:rPr>
          <w:b/>
        </w:rPr>
      </w:pPr>
    </w:p>
    <w:p w:rsidR="00FB318D" w:rsidRDefault="00FB318D" w:rsidP="00E530C1">
      <w:pPr>
        <w:ind w:left="851" w:hanging="851"/>
        <w:jc w:val="both"/>
        <w:rPr>
          <w:b/>
        </w:rPr>
      </w:pPr>
    </w:p>
    <w:p w:rsidR="00FB318D" w:rsidRPr="00E530C1" w:rsidRDefault="00FB318D" w:rsidP="00E530C1">
      <w:pPr>
        <w:pStyle w:val="ListParagraph"/>
        <w:numPr>
          <w:ilvl w:val="0"/>
          <w:numId w:val="8"/>
        </w:numPr>
        <w:jc w:val="both"/>
        <w:rPr>
          <w:b/>
        </w:rPr>
      </w:pPr>
      <w:r w:rsidRPr="00E530C1">
        <w:rPr>
          <w:b/>
        </w:rPr>
        <w:t>THIS POSTER IS FOR INFORMATION AND ADVICE CONCERNING CONSUMERS RIGHT.</w:t>
      </w:r>
    </w:p>
    <w:p w:rsidR="00FB318D" w:rsidRPr="00E530C1" w:rsidRDefault="00FB318D" w:rsidP="00E530C1">
      <w:pPr>
        <w:pStyle w:val="ListParagraph"/>
        <w:numPr>
          <w:ilvl w:val="0"/>
          <w:numId w:val="8"/>
        </w:numPr>
        <w:jc w:val="both"/>
        <w:rPr>
          <w:b/>
        </w:rPr>
      </w:pPr>
      <w:r w:rsidRPr="00E530C1">
        <w:rPr>
          <w:b/>
        </w:rPr>
        <w:t>EVERY CONSUMER HAS THE RIGHT FOR SUPPORT AND ADVICE.</w:t>
      </w:r>
    </w:p>
    <w:p w:rsidR="00FB318D" w:rsidRPr="00E530C1" w:rsidRDefault="00FB318D" w:rsidP="00E530C1">
      <w:pPr>
        <w:pStyle w:val="ListParagraph"/>
        <w:numPr>
          <w:ilvl w:val="0"/>
          <w:numId w:val="8"/>
        </w:numPr>
        <w:jc w:val="both"/>
        <w:rPr>
          <w:b/>
        </w:rPr>
      </w:pPr>
      <w:r w:rsidRPr="00E530C1">
        <w:rPr>
          <w:b/>
        </w:rPr>
        <w:t>UNDER THE CONSUMERS ACT 2015 EXPLAINS EVERY DETAIL OF YOUR RIGHTS.</w:t>
      </w:r>
    </w:p>
    <w:p w:rsidR="00363F2A" w:rsidRDefault="00363F2A"/>
    <w:sectPr w:rsidR="00363F2A" w:rsidSect="00E530C1">
      <w:type w:val="continuous"/>
      <w:pgSz w:w="11906" w:h="16838"/>
      <w:pgMar w:top="1440" w:right="424" w:bottom="568" w:left="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7001" w:rsidRDefault="00487001" w:rsidP="004C163E">
      <w:pPr>
        <w:spacing w:after="0" w:line="240" w:lineRule="auto"/>
      </w:pPr>
      <w:r>
        <w:separator/>
      </w:r>
    </w:p>
  </w:endnote>
  <w:endnote w:type="continuationSeparator" w:id="1">
    <w:p w:rsidR="00487001" w:rsidRDefault="00487001" w:rsidP="004C16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7001" w:rsidRDefault="00487001" w:rsidP="004C163E">
      <w:pPr>
        <w:spacing w:after="0" w:line="240" w:lineRule="auto"/>
      </w:pPr>
      <w:r>
        <w:separator/>
      </w:r>
    </w:p>
  </w:footnote>
  <w:footnote w:type="continuationSeparator" w:id="1">
    <w:p w:rsidR="00487001" w:rsidRDefault="00487001" w:rsidP="004C16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129B3"/>
    <w:multiLevelType w:val="hybridMultilevel"/>
    <w:tmpl w:val="EF90F4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0214BF"/>
    <w:multiLevelType w:val="hybridMultilevel"/>
    <w:tmpl w:val="AA8EBB3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6B200CD"/>
    <w:multiLevelType w:val="hybridMultilevel"/>
    <w:tmpl w:val="D568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18E0B13"/>
    <w:multiLevelType w:val="hybridMultilevel"/>
    <w:tmpl w:val="2A2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8E204BA"/>
    <w:multiLevelType w:val="hybridMultilevel"/>
    <w:tmpl w:val="AEDCB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A5F0F16"/>
    <w:multiLevelType w:val="hybridMultilevel"/>
    <w:tmpl w:val="F03E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D5B0E22"/>
    <w:multiLevelType w:val="hybridMultilevel"/>
    <w:tmpl w:val="7D8CE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BD130F"/>
    <w:multiLevelType w:val="hybridMultilevel"/>
    <w:tmpl w:val="B6764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7"/>
  </w:num>
  <w:num w:numId="5">
    <w:abstractNumId w:val="2"/>
  </w:num>
  <w:num w:numId="6">
    <w:abstractNumId w:val="5"/>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383CB8"/>
    <w:rsid w:val="00062DA0"/>
    <w:rsid w:val="00294421"/>
    <w:rsid w:val="00363F2A"/>
    <w:rsid w:val="00383CB8"/>
    <w:rsid w:val="003C02BC"/>
    <w:rsid w:val="00487001"/>
    <w:rsid w:val="004B3B33"/>
    <w:rsid w:val="004C163E"/>
    <w:rsid w:val="004C2922"/>
    <w:rsid w:val="006D0A9C"/>
    <w:rsid w:val="00824587"/>
    <w:rsid w:val="008723B5"/>
    <w:rsid w:val="00887093"/>
    <w:rsid w:val="008A5DB6"/>
    <w:rsid w:val="00950DF7"/>
    <w:rsid w:val="009928C0"/>
    <w:rsid w:val="009A2CCE"/>
    <w:rsid w:val="009E795A"/>
    <w:rsid w:val="009F01C9"/>
    <w:rsid w:val="00B33404"/>
    <w:rsid w:val="00B43609"/>
    <w:rsid w:val="00B94EF7"/>
    <w:rsid w:val="00BA5A57"/>
    <w:rsid w:val="00C51D25"/>
    <w:rsid w:val="00C75616"/>
    <w:rsid w:val="00DE2E5C"/>
    <w:rsid w:val="00E530C1"/>
    <w:rsid w:val="00F12342"/>
    <w:rsid w:val="00F2362E"/>
    <w:rsid w:val="00F246E8"/>
    <w:rsid w:val="00F30AA2"/>
    <w:rsid w:val="00FA5239"/>
    <w:rsid w:val="00FB318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2E5C"/>
  </w:style>
  <w:style w:type="paragraph" w:styleId="Heading1">
    <w:name w:val="heading 1"/>
    <w:basedOn w:val="Normal"/>
    <w:next w:val="Normal"/>
    <w:link w:val="Heading1Char"/>
    <w:uiPriority w:val="9"/>
    <w:qFormat/>
    <w:rsid w:val="00FB318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02BC"/>
    <w:rPr>
      <w:color w:val="0000FF" w:themeColor="hyperlink"/>
      <w:u w:val="single"/>
    </w:rPr>
  </w:style>
  <w:style w:type="character" w:styleId="FollowedHyperlink">
    <w:name w:val="FollowedHyperlink"/>
    <w:basedOn w:val="DefaultParagraphFont"/>
    <w:uiPriority w:val="99"/>
    <w:semiHidden/>
    <w:unhideWhenUsed/>
    <w:rsid w:val="003C02BC"/>
    <w:rPr>
      <w:color w:val="800080" w:themeColor="followedHyperlink"/>
      <w:u w:val="single"/>
    </w:rPr>
  </w:style>
  <w:style w:type="character" w:customStyle="1" w:styleId="Heading1Char">
    <w:name w:val="Heading 1 Char"/>
    <w:basedOn w:val="DefaultParagraphFont"/>
    <w:link w:val="Heading1"/>
    <w:uiPriority w:val="9"/>
    <w:rsid w:val="00FB318D"/>
    <w:rPr>
      <w:rFonts w:asciiTheme="majorHAnsi" w:eastAsiaTheme="majorEastAsia" w:hAnsiTheme="majorHAnsi" w:cstheme="majorBidi"/>
      <w:b/>
      <w:bCs/>
      <w:color w:val="365F91" w:themeColor="accent1" w:themeShade="BF"/>
      <w:sz w:val="28"/>
      <w:szCs w:val="28"/>
      <w:lang w:val="en-US" w:bidi="en-US"/>
    </w:rPr>
  </w:style>
  <w:style w:type="paragraph" w:styleId="ListParagraph">
    <w:name w:val="List Paragraph"/>
    <w:basedOn w:val="Normal"/>
    <w:uiPriority w:val="34"/>
    <w:qFormat/>
    <w:rsid w:val="00FB318D"/>
    <w:pPr>
      <w:ind w:left="720"/>
      <w:contextualSpacing/>
    </w:pPr>
    <w:rPr>
      <w:rFonts w:eastAsiaTheme="minorEastAsia"/>
      <w:lang w:val="en-US" w:bidi="en-US"/>
    </w:rPr>
  </w:style>
  <w:style w:type="character" w:styleId="Emphasis">
    <w:name w:val="Emphasis"/>
    <w:basedOn w:val="DefaultParagraphFont"/>
    <w:uiPriority w:val="20"/>
    <w:qFormat/>
    <w:rsid w:val="00FB318D"/>
    <w:rPr>
      <w:i/>
      <w:iCs/>
    </w:rPr>
  </w:style>
  <w:style w:type="paragraph" w:styleId="Header">
    <w:name w:val="header"/>
    <w:basedOn w:val="Normal"/>
    <w:link w:val="HeaderChar"/>
    <w:uiPriority w:val="99"/>
    <w:semiHidden/>
    <w:unhideWhenUsed/>
    <w:rsid w:val="004C163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C163E"/>
  </w:style>
  <w:style w:type="paragraph" w:styleId="Footer">
    <w:name w:val="footer"/>
    <w:basedOn w:val="Normal"/>
    <w:link w:val="FooterChar"/>
    <w:uiPriority w:val="99"/>
    <w:semiHidden/>
    <w:unhideWhenUsed/>
    <w:rsid w:val="004C163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C163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ra.org.uk/sra/news/financial-penalties/accessed/03/08/2023" TargetMode="External"/><Relationship Id="rId13" Type="http://schemas.openxmlformats.org/officeDocument/2006/relationships/hyperlink" Target="https://www.sra.org.uk/solicitors/guidance/general-dishonesty/accessed/05/08/2023" TargetMode="External"/><Relationship Id="rId3" Type="http://schemas.openxmlformats.org/officeDocument/2006/relationships/settings" Target="settings.xml"/><Relationship Id="rId7" Type="http://schemas.openxmlformats.org/officeDocument/2006/relationships/hyperlink" Target="https://www.sra.org.uk/solicitors/guidance/financial-penalties/accessed/03/08/2023" TargetMode="External"/><Relationship Id="rId12" Type="http://schemas.openxmlformats.org/officeDocument/2006/relationships/hyperlink" Target="https://www.sra.org.uk/solicitors/resources/continuing-competence/cpd/competence-statement/acccessed/05/08/2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ra.org.uk/solicitors/standardsregulations/codeconductsolicitors/accessed/5/08/202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lation.gov.uk/ukpga/2006/35/accessed/03/08/2023" TargetMode="External"/><Relationship Id="rId4" Type="http://schemas.openxmlformats.org/officeDocument/2006/relationships/webSettings" Target="webSettings.xml"/><Relationship Id="rId9" Type="http://schemas.openxmlformats.org/officeDocument/2006/relationships/hyperlink" Target="https://www.barstandardsboard.org.uk/for-barristers/compliance-with-your-obligations/equality-and-diversity-rules/accessed/05/08/20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1360</Words>
  <Characters>7758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dcterms:created xsi:type="dcterms:W3CDTF">2023-08-14T22:16:00Z</dcterms:created>
  <dcterms:modified xsi:type="dcterms:W3CDTF">2023-08-14T22:39:00Z</dcterms:modified>
</cp:coreProperties>
</file>