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F589C" w14:textId="6622984B" w:rsidR="009F2D95" w:rsidRDefault="009F2D95" w:rsidP="00600905">
      <w:pPr>
        <w:spacing w:line="259" w:lineRule="auto"/>
        <w:jc w:val="center"/>
      </w:pPr>
      <w:bookmarkStart w:id="0" w:name="_Hlk109554392"/>
      <w:bookmarkEnd w:id="0"/>
      <w:r>
        <w:rPr>
          <w:noProof/>
        </w:rPr>
        <w:drawing>
          <wp:inline distT="0" distB="0" distL="0" distR="0" wp14:anchorId="58396317" wp14:editId="0E45995C">
            <wp:extent cx="3694798" cy="1881655"/>
            <wp:effectExtent l="0" t="0" r="1270" b="444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26" t="11051" r="27385" b="11606"/>
                    <a:stretch/>
                  </pic:blipFill>
                  <pic:spPr bwMode="auto">
                    <a:xfrm>
                      <a:off x="0" y="0"/>
                      <a:ext cx="3714942" cy="189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514DE1" w14:textId="77777777" w:rsidR="0005540F" w:rsidRDefault="0005540F" w:rsidP="00600905">
      <w:pPr>
        <w:spacing w:line="259" w:lineRule="auto"/>
        <w:jc w:val="center"/>
        <w:rPr>
          <w:b/>
          <w:bCs/>
          <w:sz w:val="28"/>
          <w:szCs w:val="28"/>
        </w:rPr>
      </w:pPr>
    </w:p>
    <w:p w14:paraId="6C42A04E" w14:textId="1F192947" w:rsidR="00B06A74" w:rsidRPr="00247FD2" w:rsidRDefault="00B06A74" w:rsidP="00600905">
      <w:pPr>
        <w:spacing w:line="259" w:lineRule="auto"/>
        <w:jc w:val="center"/>
        <w:rPr>
          <w:b/>
          <w:bCs/>
          <w:sz w:val="36"/>
          <w:szCs w:val="36"/>
        </w:rPr>
      </w:pPr>
      <w:r w:rsidRPr="00247FD2">
        <w:rPr>
          <w:b/>
          <w:bCs/>
          <w:sz w:val="36"/>
          <w:szCs w:val="36"/>
        </w:rPr>
        <w:t>School of Engineering</w:t>
      </w:r>
    </w:p>
    <w:p w14:paraId="2D3EB4BE" w14:textId="78982148" w:rsidR="00B06A74" w:rsidRDefault="00B06A74" w:rsidP="00600905">
      <w:pPr>
        <w:spacing w:line="259" w:lineRule="auto"/>
        <w:jc w:val="center"/>
      </w:pPr>
    </w:p>
    <w:p w14:paraId="7F41C841" w14:textId="19AC649F" w:rsidR="00247FD2" w:rsidRDefault="00247FD2" w:rsidP="00600905">
      <w:pPr>
        <w:spacing w:line="259" w:lineRule="auto"/>
        <w:jc w:val="center"/>
      </w:pPr>
    </w:p>
    <w:p w14:paraId="349C5A93" w14:textId="77777777" w:rsidR="00B06A74" w:rsidRPr="00310233" w:rsidRDefault="00B06A74" w:rsidP="00600905">
      <w:pPr>
        <w:spacing w:line="259" w:lineRule="auto"/>
        <w:jc w:val="center"/>
        <w:rPr>
          <w:sz w:val="28"/>
          <w:szCs w:val="28"/>
        </w:rPr>
      </w:pPr>
    </w:p>
    <w:p w14:paraId="7657777C" w14:textId="11438C8F" w:rsidR="00310233" w:rsidRPr="00E03AF0" w:rsidRDefault="001A5E20" w:rsidP="00600905">
      <w:pPr>
        <w:spacing w:line="259" w:lineRule="auto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Undertaking A Green Belt Project</w:t>
      </w:r>
    </w:p>
    <w:p w14:paraId="58300C21" w14:textId="11C592CD" w:rsidR="009272E1" w:rsidRPr="00E03AF0" w:rsidRDefault="00E03AF0" w:rsidP="00600905">
      <w:pPr>
        <w:spacing w:line="259" w:lineRule="auto"/>
        <w:jc w:val="center"/>
        <w:rPr>
          <w:i/>
          <w:iCs/>
          <w:sz w:val="36"/>
          <w:szCs w:val="36"/>
        </w:rPr>
      </w:pPr>
      <w:r w:rsidRPr="00E03AF0">
        <w:rPr>
          <w:i/>
          <w:iCs/>
          <w:sz w:val="28"/>
          <w:szCs w:val="28"/>
        </w:rPr>
        <w:t>S</w:t>
      </w:r>
      <w:r w:rsidR="001A5E20">
        <w:rPr>
          <w:i/>
          <w:iCs/>
          <w:sz w:val="28"/>
          <w:szCs w:val="28"/>
        </w:rPr>
        <w:t>ix Sigma Green Belt</w:t>
      </w:r>
      <w:r w:rsidRPr="00E03AF0">
        <w:rPr>
          <w:i/>
          <w:iCs/>
          <w:sz w:val="28"/>
          <w:szCs w:val="28"/>
        </w:rPr>
        <w:t xml:space="preserve"> (ACMA50</w:t>
      </w:r>
      <w:r w:rsidR="00DF7C35">
        <w:rPr>
          <w:i/>
          <w:iCs/>
          <w:sz w:val="28"/>
          <w:szCs w:val="28"/>
        </w:rPr>
        <w:t>05</w:t>
      </w:r>
      <w:r w:rsidRPr="00E03AF0">
        <w:rPr>
          <w:i/>
          <w:iCs/>
          <w:sz w:val="28"/>
          <w:szCs w:val="28"/>
        </w:rPr>
        <w:t>)</w:t>
      </w:r>
    </w:p>
    <w:p w14:paraId="32314B36" w14:textId="399F8E05" w:rsidR="009272E1" w:rsidRPr="00E03AF0" w:rsidRDefault="00E03AF0" w:rsidP="00600905">
      <w:pPr>
        <w:spacing w:line="259" w:lineRule="auto"/>
        <w:jc w:val="center"/>
        <w:rPr>
          <w:i/>
          <w:iCs/>
          <w:sz w:val="28"/>
          <w:szCs w:val="28"/>
        </w:rPr>
      </w:pPr>
      <w:r w:rsidRPr="00E03AF0">
        <w:rPr>
          <w:i/>
          <w:iCs/>
          <w:sz w:val="28"/>
          <w:szCs w:val="28"/>
        </w:rPr>
        <w:t>Paul Benbow</w:t>
      </w:r>
    </w:p>
    <w:p w14:paraId="1F5A8646" w14:textId="35C3C6C8" w:rsidR="009272E1" w:rsidRPr="00E03AF0" w:rsidRDefault="00E03AF0" w:rsidP="00600905">
      <w:pPr>
        <w:spacing w:line="259" w:lineRule="auto"/>
        <w:jc w:val="center"/>
        <w:rPr>
          <w:i/>
          <w:iCs/>
          <w:sz w:val="28"/>
          <w:szCs w:val="28"/>
        </w:rPr>
      </w:pPr>
      <w:r w:rsidRPr="00E03AF0">
        <w:rPr>
          <w:i/>
          <w:iCs/>
          <w:sz w:val="28"/>
          <w:szCs w:val="28"/>
        </w:rPr>
        <w:t>2014803</w:t>
      </w:r>
    </w:p>
    <w:p w14:paraId="405CDE10" w14:textId="77777777" w:rsidR="00835FC5" w:rsidRDefault="00835FC5" w:rsidP="00600905">
      <w:pPr>
        <w:spacing w:line="259" w:lineRule="auto"/>
        <w:jc w:val="center"/>
        <w:rPr>
          <w:i/>
          <w:iCs/>
          <w:sz w:val="28"/>
          <w:szCs w:val="28"/>
        </w:rPr>
      </w:pPr>
    </w:p>
    <w:p w14:paraId="20A9EB58" w14:textId="207840DB" w:rsidR="00A558FD" w:rsidRDefault="001A5E20" w:rsidP="00600905">
      <w:pPr>
        <w:spacing w:line="259" w:lineRule="auto"/>
        <w:jc w:val="center"/>
      </w:pPr>
      <w:r>
        <w:rPr>
          <w:i/>
          <w:iCs/>
          <w:sz w:val="28"/>
          <w:szCs w:val="28"/>
        </w:rPr>
        <w:t>10</w:t>
      </w:r>
      <w:r w:rsidR="00E03AF0" w:rsidRPr="00E03AF0">
        <w:rPr>
          <w:i/>
          <w:iCs/>
          <w:sz w:val="28"/>
          <w:szCs w:val="28"/>
        </w:rPr>
        <w:t>/</w:t>
      </w:r>
      <w:r>
        <w:rPr>
          <w:i/>
          <w:iCs/>
          <w:sz w:val="28"/>
          <w:szCs w:val="28"/>
        </w:rPr>
        <w:t>12</w:t>
      </w:r>
      <w:r w:rsidR="00E03AF0" w:rsidRPr="00E03AF0">
        <w:rPr>
          <w:i/>
          <w:iCs/>
          <w:sz w:val="28"/>
          <w:szCs w:val="28"/>
        </w:rPr>
        <w:t>/2022</w:t>
      </w:r>
      <w:r w:rsidR="00A558FD"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2"/>
          <w:szCs w:val="22"/>
          <w:lang w:val="en-GB"/>
        </w:rPr>
        <w:id w:val="-2301661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83BB0B" w14:textId="08A69162" w:rsidR="006E4D4B" w:rsidRDefault="006E4D4B">
          <w:pPr>
            <w:pStyle w:val="TOCHeading"/>
          </w:pPr>
          <w:r>
            <w:t>Table of Contents</w:t>
          </w:r>
        </w:p>
        <w:p w14:paraId="1B4FF8AD" w14:textId="4A2E711E" w:rsidR="00966BA6" w:rsidRDefault="006E4D4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023029" w:history="1">
            <w:r w:rsidR="00966BA6" w:rsidRPr="007B1154">
              <w:rPr>
                <w:rStyle w:val="Hyperlink"/>
                <w:noProof/>
              </w:rPr>
              <w:t>1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Introduction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_Toc131023029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1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6603D23F" w14:textId="171309FE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0" w:history="1">
            <w:r w:rsidR="00966BA6" w:rsidRPr="007B1154">
              <w:rPr>
                <w:rStyle w:val="Hyperlink"/>
                <w:noProof/>
              </w:rPr>
              <w:t>2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Define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_Toc131023030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1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3BA5AD14" w14:textId="1B48CB0C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1" w:history="1">
            <w:r w:rsidR="00966BA6" w:rsidRPr="007B1154">
              <w:rPr>
                <w:rStyle w:val="Hyperlink"/>
                <w:noProof/>
              </w:rPr>
              <w:t>3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Measure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_Toc131023031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3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5DEDAB36" w14:textId="5796A8F8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2" w:history="1">
            <w:r w:rsidR="00966BA6" w:rsidRPr="007B1154">
              <w:rPr>
                <w:rStyle w:val="Hyperlink"/>
                <w:noProof/>
              </w:rPr>
              <w:t>4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Analyse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_Toc131023032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5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01CE1362" w14:textId="23CD99CE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3" w:history="1">
            <w:r w:rsidR="00966BA6" w:rsidRPr="007B1154">
              <w:rPr>
                <w:rStyle w:val="Hyperlink"/>
                <w:noProof/>
              </w:rPr>
              <w:t>5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Improve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_Toc131023033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6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59CA4521" w14:textId="5774F5FA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4" w:history="1">
            <w:r w:rsidR="00966BA6" w:rsidRPr="007B1154">
              <w:rPr>
                <w:rStyle w:val="Hyperlink"/>
                <w:noProof/>
              </w:rPr>
              <w:t>6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Control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_Toc131023034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7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3FCAFB7A" w14:textId="3AE7F723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5" w:history="1">
            <w:r w:rsidR="00966BA6" w:rsidRPr="007B1154">
              <w:rPr>
                <w:rStyle w:val="Hyperlink"/>
                <w:noProof/>
              </w:rPr>
              <w:t>7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Bibliography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_Toc131023035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10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691E44CB" w14:textId="2F149394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6" w:history="1">
            <w:r w:rsidR="00966BA6" w:rsidRPr="007B1154">
              <w:rPr>
                <w:rStyle w:val="Hyperlink"/>
                <w:noProof/>
              </w:rPr>
              <w:t>8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A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_Toc131023036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12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494218E8" w14:textId="20F5650E" w:rsidR="00966BA6" w:rsidRDefault="000C436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7" w:history="1">
            <w:r w:rsidR="00966BA6" w:rsidRPr="007B1154">
              <w:rPr>
                <w:rStyle w:val="Hyperlink"/>
                <w:noProof/>
              </w:rPr>
              <w:t>9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B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_Toc131023037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16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07C24B1C" w14:textId="3A3ABD54" w:rsidR="00966BA6" w:rsidRDefault="000C436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8" w:history="1">
            <w:r w:rsidR="00966BA6" w:rsidRPr="007B1154">
              <w:rPr>
                <w:rStyle w:val="Hyperlink"/>
                <w:noProof/>
              </w:rPr>
              <w:t>10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C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_Toc131023038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23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43C827F2" w14:textId="5DD0E990" w:rsidR="00966BA6" w:rsidRDefault="000C436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39" w:history="1">
            <w:r w:rsidR="00966BA6" w:rsidRPr="007B1154">
              <w:rPr>
                <w:rStyle w:val="Hyperlink"/>
                <w:noProof/>
              </w:rPr>
              <w:t>11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D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_Toc131023039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25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70B14049" w14:textId="093B594E" w:rsidR="00966BA6" w:rsidRDefault="000C436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40" w:history="1">
            <w:r w:rsidR="00966BA6" w:rsidRPr="007B1154">
              <w:rPr>
                <w:rStyle w:val="Hyperlink"/>
                <w:noProof/>
              </w:rPr>
              <w:t>12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E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_Toc131023040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30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5AFC1466" w14:textId="6770621E" w:rsidR="00966BA6" w:rsidRDefault="000C436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41" w:history="1">
            <w:r w:rsidR="00966BA6" w:rsidRPr="007B1154">
              <w:rPr>
                <w:rStyle w:val="Hyperlink"/>
                <w:noProof/>
              </w:rPr>
              <w:t>13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F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_Toc131023041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33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13A76BD8" w14:textId="7E35F0E8" w:rsidR="00966BA6" w:rsidRDefault="000C436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31023042" w:history="1">
            <w:r w:rsidR="00966BA6" w:rsidRPr="007B1154">
              <w:rPr>
                <w:rStyle w:val="Hyperlink"/>
                <w:noProof/>
              </w:rPr>
              <w:t>14</w:t>
            </w:r>
            <w:r w:rsidR="00966BA6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66BA6" w:rsidRPr="007B1154">
              <w:rPr>
                <w:rStyle w:val="Hyperlink"/>
                <w:noProof/>
              </w:rPr>
              <w:t>Appendix G</w:t>
            </w:r>
            <w:r w:rsidR="00966BA6">
              <w:rPr>
                <w:noProof/>
                <w:webHidden/>
              </w:rPr>
              <w:tab/>
            </w:r>
            <w:r w:rsidR="00966BA6">
              <w:rPr>
                <w:noProof/>
                <w:webHidden/>
              </w:rPr>
              <w:fldChar w:fldCharType="begin"/>
            </w:r>
            <w:r w:rsidR="00966BA6">
              <w:rPr>
                <w:noProof/>
                <w:webHidden/>
              </w:rPr>
              <w:instrText xml:space="preserve"> PAGEREF _Toc131023042 \h </w:instrText>
            </w:r>
            <w:r w:rsidR="00966BA6">
              <w:rPr>
                <w:noProof/>
                <w:webHidden/>
              </w:rPr>
            </w:r>
            <w:r w:rsidR="00966BA6">
              <w:rPr>
                <w:noProof/>
                <w:webHidden/>
              </w:rPr>
              <w:fldChar w:fldCharType="separate"/>
            </w:r>
            <w:r w:rsidR="00966BA6">
              <w:rPr>
                <w:noProof/>
                <w:webHidden/>
              </w:rPr>
              <w:t>36</w:t>
            </w:r>
            <w:r w:rsidR="00966BA6">
              <w:rPr>
                <w:noProof/>
                <w:webHidden/>
              </w:rPr>
              <w:fldChar w:fldCharType="end"/>
            </w:r>
          </w:hyperlink>
        </w:p>
        <w:p w14:paraId="17AB7CB3" w14:textId="18E0E855" w:rsidR="006E4D4B" w:rsidRDefault="006E4D4B">
          <w:r>
            <w:rPr>
              <w:b/>
              <w:bCs/>
              <w:noProof/>
            </w:rPr>
            <w:fldChar w:fldCharType="end"/>
          </w:r>
        </w:p>
      </w:sdtContent>
    </w:sdt>
    <w:p w14:paraId="539D5717" w14:textId="1B061647" w:rsidR="00057EEB" w:rsidRDefault="00057EEB">
      <w:pPr>
        <w:sectPr w:rsidR="00057EEB" w:rsidSect="00983EF7">
          <w:footerReference w:type="default" r:id="rId9"/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63EDEEEF" w14:textId="69A43171" w:rsidR="00600BD6" w:rsidRDefault="00600BD6" w:rsidP="003D5C39">
      <w:pPr>
        <w:pStyle w:val="Heading1"/>
        <w:jc w:val="both"/>
      </w:pPr>
      <w:bookmarkStart w:id="1" w:name="_Toc131023029"/>
      <w:r>
        <w:lastRenderedPageBreak/>
        <w:t>Introduction</w:t>
      </w:r>
      <w:bookmarkEnd w:id="1"/>
    </w:p>
    <w:p w14:paraId="1A6BD04C" w14:textId="7F13B8DA" w:rsidR="00E01222" w:rsidRDefault="009355F2" w:rsidP="003D5C39">
      <w:pPr>
        <w:jc w:val="both"/>
      </w:pPr>
      <w:r w:rsidRPr="008F34AC">
        <w:t>Val</w:t>
      </w:r>
      <w:r w:rsidR="008F34AC" w:rsidRPr="008F34AC">
        <w:t xml:space="preserve">e Europe LTD is a </w:t>
      </w:r>
      <w:r w:rsidR="000F600D">
        <w:t xml:space="preserve">divisional </w:t>
      </w:r>
      <w:r w:rsidR="00FD23BA">
        <w:t xml:space="preserve">region </w:t>
      </w:r>
      <w:r w:rsidR="008F34AC" w:rsidRPr="008F34AC">
        <w:t>of</w:t>
      </w:r>
      <w:r w:rsidR="008F34AC">
        <w:t xml:space="preserve"> a global co</w:t>
      </w:r>
      <w:r w:rsidR="003776B9">
        <w:t>n</w:t>
      </w:r>
      <w:r w:rsidR="00BD042B">
        <w:t>g</w:t>
      </w:r>
      <w:r w:rsidR="003776B9">
        <w:t>l</w:t>
      </w:r>
      <w:r w:rsidR="00BD042B">
        <w:t>o</w:t>
      </w:r>
      <w:r w:rsidR="003776B9">
        <w:t>merate</w:t>
      </w:r>
      <w:r w:rsidR="0024457B">
        <w:t xml:space="preserve">, it’s </w:t>
      </w:r>
      <w:r w:rsidR="00717150">
        <w:t>refinery,</w:t>
      </w:r>
      <w:r w:rsidR="0024457B">
        <w:t xml:space="preserve"> </w:t>
      </w:r>
      <w:r w:rsidR="000F6DCE">
        <w:t>processes</w:t>
      </w:r>
      <w:r w:rsidR="00B43A75">
        <w:t xml:space="preserve"> nickel</w:t>
      </w:r>
      <w:r w:rsidR="00950EEC">
        <w:t xml:space="preserve"> </w:t>
      </w:r>
      <w:r w:rsidR="00460A1E">
        <w:t>ore</w:t>
      </w:r>
      <w:r w:rsidR="000F6DCE">
        <w:t xml:space="preserve"> </w:t>
      </w:r>
      <w:r w:rsidR="00B32E7A">
        <w:t xml:space="preserve">to </w:t>
      </w:r>
      <w:r w:rsidR="007B4F29">
        <w:t>produces 40,000 metric to</w:t>
      </w:r>
      <w:r w:rsidR="000509DF">
        <w:t>ns of nickel product</w:t>
      </w:r>
      <w:r w:rsidR="007C1B4E">
        <w:t>s</w:t>
      </w:r>
      <w:r w:rsidR="000509DF">
        <w:t xml:space="preserve"> every year</w:t>
      </w:r>
      <w:sdt>
        <w:sdtPr>
          <w:id w:val="-119458183"/>
          <w:citation/>
        </w:sdtPr>
        <w:sdtEndPr/>
        <w:sdtContent>
          <w:r w:rsidR="000509DF">
            <w:fldChar w:fldCharType="begin"/>
          </w:r>
          <w:r w:rsidR="000509DF">
            <w:rPr>
              <w:lang w:val="en-US"/>
            </w:rPr>
            <w:instrText xml:space="preserve"> CITATION Fre23 \l 1033 </w:instrText>
          </w:r>
          <w:r w:rsidR="000509DF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(Freightlinner, 2023)</w:t>
          </w:r>
          <w:r w:rsidR="000509DF">
            <w:fldChar w:fldCharType="end"/>
          </w:r>
        </w:sdtContent>
      </w:sdt>
      <w:r w:rsidR="00E01222">
        <w:t xml:space="preserve">. The </w:t>
      </w:r>
      <w:r w:rsidR="00504EBE">
        <w:t>products have a</w:t>
      </w:r>
      <w:r w:rsidR="00585DAF">
        <w:t xml:space="preserve"> high </w:t>
      </w:r>
      <w:r w:rsidR="00DD33EE">
        <w:t xml:space="preserve">nickel content of 99.9% and </w:t>
      </w:r>
      <w:r w:rsidR="00BF261A">
        <w:t xml:space="preserve">can be used to </w:t>
      </w:r>
      <w:r w:rsidR="00F16619">
        <w:t>manufacture</w:t>
      </w:r>
      <w:r w:rsidR="006A62DA">
        <w:t xml:space="preserve">; electric vehicle batteries; </w:t>
      </w:r>
      <w:r w:rsidR="00C001A7">
        <w:t>stainless steel</w:t>
      </w:r>
      <w:r w:rsidR="00A355A8">
        <w:t>; aerospace alloys</w:t>
      </w:r>
      <w:sdt>
        <w:sdtPr>
          <w:id w:val="36088634"/>
          <w:citation/>
        </w:sdtPr>
        <w:sdtEndPr/>
        <w:sdtContent>
          <w:r w:rsidR="00A355A8">
            <w:fldChar w:fldCharType="begin"/>
          </w:r>
          <w:r w:rsidR="00A355A8">
            <w:rPr>
              <w:lang w:val="en-US"/>
            </w:rPr>
            <w:instrText xml:space="preserve"> CITATION Val23 \l 1033 </w:instrText>
          </w:r>
          <w:r w:rsidR="00A355A8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(Vale, 2023)</w:t>
          </w:r>
          <w:r w:rsidR="00A355A8">
            <w:fldChar w:fldCharType="end"/>
          </w:r>
        </w:sdtContent>
      </w:sdt>
      <w:r w:rsidR="00A355A8">
        <w:t>.</w:t>
      </w:r>
    </w:p>
    <w:p w14:paraId="65B397B6" w14:textId="186C786A" w:rsidR="005E4B61" w:rsidRDefault="005E4B61" w:rsidP="003D5C39">
      <w:pPr>
        <w:jc w:val="both"/>
      </w:pPr>
      <w:r>
        <w:t>To achieve the production budget, operations are continuous</w:t>
      </w:r>
      <w:r w:rsidR="00656AB6">
        <w:t xml:space="preserve"> </w:t>
      </w:r>
      <w:r w:rsidR="003D2891">
        <w:t>therefore</w:t>
      </w:r>
      <w:r>
        <w:t>, equipment are required to perform their function</w:t>
      </w:r>
      <w:r w:rsidR="00907454">
        <w:t xml:space="preserve"> </w:t>
      </w:r>
      <w:r w:rsidR="001B5C5E">
        <w:t>reliably</w:t>
      </w:r>
      <w:r>
        <w:t xml:space="preserve"> for long periods with</w:t>
      </w:r>
      <w:r w:rsidR="001B5C5E">
        <w:t>out</w:t>
      </w:r>
      <w:r>
        <w:t xml:space="preserve"> intervention </w:t>
      </w:r>
      <w:r w:rsidR="00727FBC">
        <w:t xml:space="preserve">from maintenance departments that require </w:t>
      </w:r>
      <w:r>
        <w:t>downtime.</w:t>
      </w:r>
    </w:p>
    <w:p w14:paraId="25A3BF23" w14:textId="5C6782CB" w:rsidR="00B01D03" w:rsidRDefault="00B01D03" w:rsidP="003D5C39">
      <w:pPr>
        <w:jc w:val="both"/>
      </w:pPr>
      <w:r>
        <w:t xml:space="preserve">Ensuring equipment reliability </w:t>
      </w:r>
      <w:r w:rsidR="001855B5">
        <w:t xml:space="preserve">is a function of the </w:t>
      </w:r>
      <w:r w:rsidR="00BC6C06">
        <w:t>‘A</w:t>
      </w:r>
      <w:r w:rsidR="001855B5">
        <w:t xml:space="preserve">sset </w:t>
      </w:r>
      <w:r w:rsidR="00BC6C06">
        <w:t>M</w:t>
      </w:r>
      <w:r w:rsidR="001855B5">
        <w:t xml:space="preserve">anagement </w:t>
      </w:r>
      <w:r w:rsidR="00FF7CF3">
        <w:t>D</w:t>
      </w:r>
      <w:r w:rsidR="001855B5">
        <w:t>epartment</w:t>
      </w:r>
      <w:r w:rsidR="00FF7CF3">
        <w:t>’.</w:t>
      </w:r>
      <w:r w:rsidR="00087F79" w:rsidRPr="00087F79">
        <w:t xml:space="preserve"> </w:t>
      </w:r>
      <w:r w:rsidR="00087F79">
        <w:t>The ‘Asset Management department’ reports to a hierarchy external to the region and is responsible for ensuring that the risk to business and safety is mitigated by creating effective maintenance strategies and ensuring their proper completion.</w:t>
      </w:r>
    </w:p>
    <w:p w14:paraId="65C1EE7F" w14:textId="77777777" w:rsidR="008B129E" w:rsidRDefault="00BA4E15" w:rsidP="003D5C39">
      <w:pPr>
        <w:jc w:val="both"/>
      </w:pPr>
      <w:r>
        <w:t xml:space="preserve">The </w:t>
      </w:r>
      <w:r w:rsidR="00550FE6">
        <w:t>region</w:t>
      </w:r>
      <w:r>
        <w:t xml:space="preserve">’s ‘Engineering manager’ </w:t>
      </w:r>
      <w:r w:rsidR="00BC0D9F" w:rsidRPr="003967A3">
        <w:t>reports into the</w:t>
      </w:r>
      <w:r w:rsidR="00C45B0D" w:rsidRPr="003967A3">
        <w:t xml:space="preserve"> local </w:t>
      </w:r>
      <w:r w:rsidR="00EC11E7" w:rsidRPr="003967A3">
        <w:t>hierarchy</w:t>
      </w:r>
      <w:r w:rsidR="009B2869">
        <w:t xml:space="preserve">, </w:t>
      </w:r>
      <w:r w:rsidR="00EC11E7">
        <w:t xml:space="preserve">directly to the </w:t>
      </w:r>
      <w:r w:rsidR="009B2869">
        <w:t>regional</w:t>
      </w:r>
      <w:r w:rsidR="00EC11E7">
        <w:t xml:space="preserve"> manager. </w:t>
      </w:r>
      <w:r w:rsidR="008B67C5">
        <w:t xml:space="preserve">The </w:t>
      </w:r>
      <w:r w:rsidR="004A554D">
        <w:t>‘E</w:t>
      </w:r>
      <w:r w:rsidR="008B67C5">
        <w:t xml:space="preserve">ngineering </w:t>
      </w:r>
      <w:r w:rsidR="004A554D">
        <w:t>M</w:t>
      </w:r>
      <w:r w:rsidR="008B67C5">
        <w:t>anager</w:t>
      </w:r>
      <w:r w:rsidR="001F5601">
        <w:t>’</w:t>
      </w:r>
      <w:r w:rsidR="008B67C5">
        <w:t xml:space="preserve"> is </w:t>
      </w:r>
      <w:r w:rsidR="004C22F2">
        <w:t>accountable</w:t>
      </w:r>
      <w:r w:rsidR="00327126">
        <w:t xml:space="preserve"> for ensuring that regional systems and procedures </w:t>
      </w:r>
      <w:r w:rsidR="005B7C08">
        <w:t xml:space="preserve">align to the directives </w:t>
      </w:r>
      <w:r w:rsidR="00BB4607">
        <w:t>of the ‘</w:t>
      </w:r>
      <w:r w:rsidR="001F5601">
        <w:t>A</w:t>
      </w:r>
      <w:r w:rsidR="00BB4607">
        <w:t xml:space="preserve">sset </w:t>
      </w:r>
      <w:r w:rsidR="001F5601">
        <w:t>M</w:t>
      </w:r>
      <w:r w:rsidR="00BB4607">
        <w:t>anagement’</w:t>
      </w:r>
      <w:r w:rsidR="004A554D">
        <w:t xml:space="preserve"> </w:t>
      </w:r>
      <w:r w:rsidR="00BB4607">
        <w:t>department.</w:t>
      </w:r>
    </w:p>
    <w:p w14:paraId="5139FCA8" w14:textId="7CF861A3" w:rsidR="00E8665F" w:rsidRDefault="00941E3B" w:rsidP="003D5C39">
      <w:pPr>
        <w:jc w:val="both"/>
      </w:pPr>
      <w:r>
        <w:t xml:space="preserve">It is the responsibility of the </w:t>
      </w:r>
      <w:r w:rsidR="00CE2225">
        <w:t xml:space="preserve">‘systems supervisor’ to </w:t>
      </w:r>
      <w:r w:rsidR="00EA35CB">
        <w:t xml:space="preserve">ensure that </w:t>
      </w:r>
      <w:r w:rsidR="00CE1A48">
        <w:t xml:space="preserve">‘Asset Management’ directives are integrated </w:t>
      </w:r>
      <w:r w:rsidR="006B778A">
        <w:t xml:space="preserve">into </w:t>
      </w:r>
      <w:r w:rsidR="007C67B9">
        <w:t xml:space="preserve">regional </w:t>
      </w:r>
      <w:r w:rsidR="0062058A">
        <w:t>systems and procedures</w:t>
      </w:r>
      <w:r w:rsidR="00747F07">
        <w:t xml:space="preserve">. </w:t>
      </w:r>
      <w:r w:rsidR="00E8665F">
        <w:t xml:space="preserve">The ‘Systems Engineer’ is a direct report </w:t>
      </w:r>
      <w:r w:rsidR="00174689">
        <w:t>of the ‘System Supervisor’</w:t>
      </w:r>
      <w:r w:rsidR="006F0D2C">
        <w:t xml:space="preserve"> and is able to design </w:t>
      </w:r>
      <w:r w:rsidR="00C174E4">
        <w:t>local systems and procedures that achieve the desired deliverables.</w:t>
      </w:r>
    </w:p>
    <w:p w14:paraId="685D1218" w14:textId="0DBAE7D5" w:rsidR="00530417" w:rsidRDefault="004625FB" w:rsidP="003D5C39">
      <w:pPr>
        <w:jc w:val="both"/>
      </w:pPr>
      <w:r>
        <w:t xml:space="preserve">This report will use the </w:t>
      </w:r>
      <w:r w:rsidR="008119C6">
        <w:t xml:space="preserve">DMIAC </w:t>
      </w:r>
      <w:r w:rsidR="00C34404">
        <w:t>frame work</w:t>
      </w:r>
      <w:r w:rsidR="008119C6">
        <w:t xml:space="preserve"> of six sigma to </w:t>
      </w:r>
      <w:r w:rsidR="00F4410C">
        <w:t xml:space="preserve">design; measure; improve; analyse; control </w:t>
      </w:r>
      <w:r w:rsidR="00BF2E82">
        <w:t>a</w:t>
      </w:r>
      <w:r w:rsidR="0085527F">
        <w:t xml:space="preserve"> new system</w:t>
      </w:r>
      <w:r w:rsidR="00782AB6">
        <w:t xml:space="preserve"> which</w:t>
      </w:r>
      <w:r w:rsidR="001402F7">
        <w:t xml:space="preserve"> will</w:t>
      </w:r>
      <w:r w:rsidR="00674098">
        <w:t xml:space="preserve"> align</w:t>
      </w:r>
      <w:r w:rsidR="001402F7">
        <w:t xml:space="preserve"> </w:t>
      </w:r>
      <w:r w:rsidR="00674098">
        <w:t xml:space="preserve">to the directives of </w:t>
      </w:r>
      <w:r w:rsidR="00442C57">
        <w:t xml:space="preserve"> the North Atlantic </w:t>
      </w:r>
      <w:r w:rsidR="00BA062E">
        <w:t>‘Asset management</w:t>
      </w:r>
      <w:r w:rsidR="005A4D92">
        <w:t xml:space="preserve"> Departm</w:t>
      </w:r>
      <w:r w:rsidR="005906F8">
        <w:t xml:space="preserve">ent’, </w:t>
      </w:r>
      <w:r w:rsidR="00D22FAE">
        <w:t>provid</w:t>
      </w:r>
      <w:r w:rsidR="005906F8">
        <w:t>ing</w:t>
      </w:r>
      <w:r w:rsidR="00D22FAE">
        <w:t xml:space="preserve"> the </w:t>
      </w:r>
      <w:r w:rsidR="005906F8">
        <w:t>equipment owner with an efficient and effective</w:t>
      </w:r>
      <w:r w:rsidR="005103CF">
        <w:t xml:space="preserve"> maintenance service</w:t>
      </w:r>
      <w:r w:rsidR="005A4D92">
        <w:t xml:space="preserve">. </w:t>
      </w:r>
    </w:p>
    <w:p w14:paraId="5851B43F" w14:textId="32E00B20" w:rsidR="00F5399A" w:rsidRDefault="00B240CA" w:rsidP="003D5C39">
      <w:pPr>
        <w:pStyle w:val="Heading1"/>
        <w:jc w:val="both"/>
      </w:pPr>
      <w:bookmarkStart w:id="2" w:name="_Toc131023030"/>
      <w:r>
        <w:t>Define</w:t>
      </w:r>
      <w:bookmarkEnd w:id="2"/>
    </w:p>
    <w:p w14:paraId="3E4CC9EC" w14:textId="77E64F06" w:rsidR="00E50A0D" w:rsidRDefault="004908E7" w:rsidP="003D5C39">
      <w:pPr>
        <w:jc w:val="both"/>
      </w:pPr>
      <w:r>
        <w:t xml:space="preserve">The ‘General Manager’ </w:t>
      </w:r>
      <w:r w:rsidR="008B0435">
        <w:t>of</w:t>
      </w:r>
      <w:r w:rsidR="00965992">
        <w:t xml:space="preserve"> the</w:t>
      </w:r>
      <w:r w:rsidR="008B0435">
        <w:t xml:space="preserve"> ‘Asset Management</w:t>
      </w:r>
      <w:r w:rsidR="00965992">
        <w:t xml:space="preserve"> Department</w:t>
      </w:r>
      <w:r w:rsidR="008B0435">
        <w:t>’</w:t>
      </w:r>
      <w:r w:rsidR="00735226">
        <w:t xml:space="preserve"> for the north Atlantic division of </w:t>
      </w:r>
      <w:r w:rsidR="00C22074">
        <w:t>‘</w:t>
      </w:r>
      <w:r w:rsidR="00735226">
        <w:t>Vale</w:t>
      </w:r>
      <w:r w:rsidR="00BD7130">
        <w:t xml:space="preserve"> </w:t>
      </w:r>
      <w:r w:rsidR="00C22074">
        <w:t>Base Metals’</w:t>
      </w:r>
      <w:r w:rsidR="008B0435">
        <w:t xml:space="preserve"> </w:t>
      </w:r>
      <w:r w:rsidR="005A7C3F">
        <w:t xml:space="preserve">met </w:t>
      </w:r>
      <w:r w:rsidR="00F80F23">
        <w:t>the regional ‘</w:t>
      </w:r>
      <w:r w:rsidR="005103CF">
        <w:t>E</w:t>
      </w:r>
      <w:r w:rsidR="00F80F23">
        <w:t xml:space="preserve">ngineering </w:t>
      </w:r>
      <w:r w:rsidR="005103CF">
        <w:t>M</w:t>
      </w:r>
      <w:r w:rsidR="00F80F23">
        <w:t xml:space="preserve">anager’ to discuss </w:t>
      </w:r>
      <w:r w:rsidR="009009AD">
        <w:t xml:space="preserve">their </w:t>
      </w:r>
      <w:r w:rsidR="00F80F23">
        <w:t>concerns</w:t>
      </w:r>
      <w:r w:rsidR="00544103">
        <w:t xml:space="preserve"> </w:t>
      </w:r>
      <w:r w:rsidR="00BD7130">
        <w:t>that</w:t>
      </w:r>
      <w:r w:rsidR="005E1852">
        <w:t xml:space="preserve"> current metrics suggest that</w:t>
      </w:r>
      <w:r w:rsidR="0059540A">
        <w:t xml:space="preserve"> </w:t>
      </w:r>
      <w:r w:rsidR="00274731">
        <w:t>UK</w:t>
      </w:r>
      <w:r w:rsidR="00B31379">
        <w:t xml:space="preserve"> </w:t>
      </w:r>
      <w:r w:rsidR="00274731">
        <w:t>regio</w:t>
      </w:r>
      <w:r w:rsidR="00C44B85">
        <w:t>n</w:t>
      </w:r>
      <w:r w:rsidR="00AD5CB1">
        <w:t xml:space="preserve">al maintenance departments </w:t>
      </w:r>
      <w:r w:rsidR="00212726">
        <w:t xml:space="preserve">have become </w:t>
      </w:r>
      <w:r w:rsidR="00C44B85">
        <w:t xml:space="preserve">overwhelmed </w:t>
      </w:r>
      <w:r w:rsidR="004744D8">
        <w:t xml:space="preserve">with </w:t>
      </w:r>
      <w:r w:rsidR="00E50A0D">
        <w:t>‘c</w:t>
      </w:r>
      <w:r w:rsidR="004744D8">
        <w:t>orrective maintenance</w:t>
      </w:r>
      <w:r w:rsidR="00E50A0D">
        <w:t xml:space="preserve">’ </w:t>
      </w:r>
      <w:r w:rsidR="00E37B48">
        <w:t xml:space="preserve">and </w:t>
      </w:r>
      <w:r w:rsidR="005E2368">
        <w:t>do not</w:t>
      </w:r>
      <w:r w:rsidR="00E37B48">
        <w:t xml:space="preserve"> spend sufficient time completing</w:t>
      </w:r>
      <w:r w:rsidR="003F22C7">
        <w:t xml:space="preserve"> ‘predictive maintenance’</w:t>
      </w:r>
      <w:r w:rsidR="003F22C7" w:rsidRPr="003F22C7">
        <w:t xml:space="preserve"> </w:t>
      </w:r>
      <w:sdt>
        <w:sdtPr>
          <w:id w:val="126287930"/>
          <w:citation/>
        </w:sdtPr>
        <w:sdtEndPr/>
        <w:sdtContent>
          <w:r w:rsidR="003F22C7">
            <w:fldChar w:fldCharType="begin"/>
          </w:r>
          <w:r w:rsidR="003F22C7">
            <w:rPr>
              <w:lang w:val="en-US"/>
            </w:rPr>
            <w:instrText xml:space="preserve"> CITATION Jen22 \l 1033 </w:instrText>
          </w:r>
          <w:r w:rsidR="003F22C7">
            <w:fldChar w:fldCharType="separate"/>
          </w:r>
          <w:r w:rsidR="000C4368" w:rsidRPr="000C4368">
            <w:rPr>
              <w:noProof/>
              <w:lang w:val="en-US"/>
            </w:rPr>
            <w:t>(Lill, 2022)</w:t>
          </w:r>
          <w:r w:rsidR="003F22C7">
            <w:fldChar w:fldCharType="end"/>
          </w:r>
        </w:sdtContent>
      </w:sdt>
      <w:r w:rsidR="003F22C7">
        <w:t>.</w:t>
      </w:r>
    </w:p>
    <w:p w14:paraId="0154BC79" w14:textId="137C5EFA" w:rsidR="001F4A2E" w:rsidRDefault="00426516" w:rsidP="003D5C39">
      <w:pPr>
        <w:jc w:val="both"/>
      </w:pPr>
      <w:r>
        <w:t xml:space="preserve">Requests which are </w:t>
      </w:r>
      <w:r w:rsidR="00572643">
        <w:t>‘Corrective maintenance’</w:t>
      </w:r>
      <w:r>
        <w:t xml:space="preserve"> </w:t>
      </w:r>
      <w:r w:rsidR="00925DF5">
        <w:t xml:space="preserve">are </w:t>
      </w:r>
      <w:r w:rsidR="0083169A">
        <w:t>considered to be u</w:t>
      </w:r>
      <w:r w:rsidR="001F4A2E">
        <w:t>nforeseen equipment failures</w:t>
      </w:r>
      <w:r w:rsidR="00585BA8">
        <w:t>,</w:t>
      </w:r>
      <w:r w:rsidR="001F4A2E">
        <w:t xml:space="preserve"> </w:t>
      </w:r>
      <w:r w:rsidR="00925DF5">
        <w:t>the</w:t>
      </w:r>
      <w:r w:rsidR="0045191B">
        <w:t xml:space="preserve"> </w:t>
      </w:r>
      <w:r w:rsidR="00B947A9">
        <w:t xml:space="preserve">types of </w:t>
      </w:r>
      <w:r w:rsidR="0045191B">
        <w:t>which</w:t>
      </w:r>
      <w:r w:rsidR="00E01A3E">
        <w:t xml:space="preserve"> </w:t>
      </w:r>
      <w:r w:rsidR="001F4A2E">
        <w:t>can cause</w:t>
      </w:r>
      <w:r w:rsidR="0058606E">
        <w:t>;</w:t>
      </w:r>
      <w:r w:rsidR="001F4A2E">
        <w:t xml:space="preserve"> severe disruption to production schedules; </w:t>
      </w:r>
      <w:r w:rsidR="00BC70F0">
        <w:t xml:space="preserve">exhaust </w:t>
      </w:r>
      <w:r w:rsidR="001F4A2E">
        <w:t xml:space="preserve">financial budgets; </w:t>
      </w:r>
      <w:r w:rsidR="00E01A3E">
        <w:t xml:space="preserve">degrade </w:t>
      </w:r>
      <w:r w:rsidR="001F4A2E">
        <w:t xml:space="preserve">product quality </w:t>
      </w:r>
      <w:sdt>
        <w:sdtPr>
          <w:id w:val="-1047139841"/>
          <w:citation/>
        </w:sdtPr>
        <w:sdtEndPr/>
        <w:sdtContent>
          <w:r w:rsidR="001F4A2E">
            <w:fldChar w:fldCharType="begin"/>
          </w:r>
          <w:r w:rsidR="001F4A2E">
            <w:rPr>
              <w:lang w:val="en-US"/>
            </w:rPr>
            <w:instrText xml:space="preserve"> CITATION Bat19 \l 1033 </w:instrText>
          </w:r>
          <w:r w:rsidR="001F4A2E">
            <w:fldChar w:fldCharType="separate"/>
          </w:r>
          <w:r w:rsidR="000C4368" w:rsidRPr="000C4368">
            <w:rPr>
              <w:noProof/>
              <w:lang w:val="en-US"/>
            </w:rPr>
            <w:t>(Bataineh, et al., 2019)</w:t>
          </w:r>
          <w:r w:rsidR="001F4A2E">
            <w:fldChar w:fldCharType="end"/>
          </w:r>
        </w:sdtContent>
      </w:sdt>
      <w:r w:rsidR="001F4A2E">
        <w:t>. Internal business reputation may also suffer</w:t>
      </w:r>
      <w:sdt>
        <w:sdtPr>
          <w:id w:val="928010066"/>
          <w:citation/>
        </w:sdtPr>
        <w:sdtEndPr/>
        <w:sdtContent>
          <w:r w:rsidR="001F4A2E">
            <w:fldChar w:fldCharType="begin"/>
          </w:r>
          <w:r w:rsidR="001F4A2E">
            <w:rPr>
              <w:lang w:val="en-US"/>
            </w:rPr>
            <w:instrText xml:space="preserve"> CITATION Ern95 \l 1033 </w:instrText>
          </w:r>
          <w:r w:rsidR="001F4A2E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(Dreyer, 1995)</w:t>
          </w:r>
          <w:r w:rsidR="001F4A2E">
            <w:fldChar w:fldCharType="end"/>
          </w:r>
        </w:sdtContent>
      </w:sdt>
      <w:r w:rsidR="001F4A2E">
        <w:t xml:space="preserve"> and as a consequence custom could be redirected to internal business competitors. At the time of writing</w:t>
      </w:r>
      <w:r w:rsidR="00920CF2">
        <w:t>,</w:t>
      </w:r>
      <w:r w:rsidR="001F4A2E">
        <w:t xml:space="preserve"> the price of high grade nickel </w:t>
      </w:r>
      <w:r w:rsidR="00FD2EFF">
        <w:t>was</w:t>
      </w:r>
      <w:r w:rsidR="001F4A2E">
        <w:t xml:space="preserve"> $29790.00USD per TONNE </w:t>
      </w:r>
      <w:sdt>
        <w:sdtPr>
          <w:id w:val="1217395008"/>
          <w:citation/>
        </w:sdtPr>
        <w:sdtEndPr/>
        <w:sdtContent>
          <w:r w:rsidR="001F4A2E">
            <w:fldChar w:fldCharType="begin"/>
          </w:r>
          <w:r w:rsidR="001F4A2E">
            <w:rPr>
              <w:lang w:val="en-US"/>
            </w:rPr>
            <w:instrText xml:space="preserve"> CITATION LME23 \l 1033 </w:instrText>
          </w:r>
          <w:r w:rsidR="001F4A2E">
            <w:fldChar w:fldCharType="separate"/>
          </w:r>
          <w:r w:rsidR="000C4368" w:rsidRPr="000C4368">
            <w:rPr>
              <w:noProof/>
              <w:lang w:val="en-US"/>
            </w:rPr>
            <w:t>(LME, 2023)</w:t>
          </w:r>
          <w:r w:rsidR="001F4A2E">
            <w:fldChar w:fldCharType="end"/>
          </w:r>
        </w:sdtContent>
      </w:sdt>
      <w:r w:rsidR="001F4A2E">
        <w:t>,</w:t>
      </w:r>
      <w:r w:rsidR="00FD2EFF">
        <w:t xml:space="preserve"> and</w:t>
      </w:r>
      <w:r w:rsidR="001F4A2E">
        <w:t xml:space="preserve"> the production budget </w:t>
      </w:r>
      <w:r w:rsidR="000714E6">
        <w:lastRenderedPageBreak/>
        <w:t xml:space="preserve">was </w:t>
      </w:r>
      <w:r w:rsidR="008308FB">
        <w:t xml:space="preserve">forecasted based on continuous </w:t>
      </w:r>
      <w:r w:rsidR="001F4A2E">
        <w:t>operation</w:t>
      </w:r>
      <w:r w:rsidR="00543A3C">
        <w:t>.</w:t>
      </w:r>
      <w:r w:rsidR="001F4A2E">
        <w:t xml:space="preserve"> </w:t>
      </w:r>
      <w:r w:rsidR="00543A3C">
        <w:t>I</w:t>
      </w:r>
      <w:r w:rsidR="001F4A2E">
        <w:t>f operations</w:t>
      </w:r>
      <w:r w:rsidR="00543A3C">
        <w:t xml:space="preserve"> were to </w:t>
      </w:r>
      <w:r w:rsidR="00D7080E">
        <w:t>shut down</w:t>
      </w:r>
      <w:r w:rsidR="001F4A2E">
        <w:t xml:space="preserve"> because of an equipment failure</w:t>
      </w:r>
      <w:r w:rsidR="00083C88">
        <w:t>,</w:t>
      </w:r>
      <w:r w:rsidR="001F4A2E">
        <w:t xml:space="preserve"> </w:t>
      </w:r>
      <w:r w:rsidR="00D7080E">
        <w:t xml:space="preserve">the loss in revenue </w:t>
      </w:r>
      <w:r w:rsidR="001F4A2E">
        <w:t>would be approximately $138,589.00USD per hour.</w:t>
      </w:r>
      <w:r w:rsidR="006310BF">
        <w:t xml:space="preserve"> </w:t>
      </w:r>
    </w:p>
    <w:p w14:paraId="0148AB26" w14:textId="7AFD026D" w:rsidR="00D83119" w:rsidRDefault="00F14472" w:rsidP="003D5C39">
      <w:pPr>
        <w:jc w:val="both"/>
      </w:pPr>
      <w:r>
        <w:t xml:space="preserve">Predictive Maintenance is a combination of </w:t>
      </w:r>
      <w:r w:rsidR="00083C88">
        <w:t>‘</w:t>
      </w:r>
      <w:r>
        <w:t>systematic</w:t>
      </w:r>
      <w:r w:rsidR="00083C88">
        <w:t>’</w:t>
      </w:r>
      <w:r>
        <w:t xml:space="preserve"> and </w:t>
      </w:r>
      <w:r w:rsidR="00083C88">
        <w:t>‘</w:t>
      </w:r>
      <w:r>
        <w:t>non-systematic</w:t>
      </w:r>
      <w:r w:rsidR="00083C88">
        <w:t>’</w:t>
      </w:r>
      <w:r>
        <w:t xml:space="preserve"> maintenance. </w:t>
      </w:r>
      <w:r w:rsidR="00133A64">
        <w:t xml:space="preserve">A definition of </w:t>
      </w:r>
      <w:r w:rsidR="00356579">
        <w:t>‘Systematic</w:t>
      </w:r>
      <w:r w:rsidR="00396C36">
        <w:t>’</w:t>
      </w:r>
      <w:r w:rsidR="00846465">
        <w:t xml:space="preserve"> </w:t>
      </w:r>
      <w:r w:rsidR="00C40AF0">
        <w:t xml:space="preserve">could be considered as </w:t>
      </w:r>
      <w:r w:rsidR="00253131">
        <w:t xml:space="preserve">a pre-defined maintenance regime which has been created </w:t>
      </w:r>
      <w:r w:rsidR="004841BB">
        <w:t xml:space="preserve">in the CMMS and has a set ‘call date’ </w:t>
      </w:r>
      <w:r w:rsidR="00267A6B">
        <w:t xml:space="preserve">based on a </w:t>
      </w:r>
      <w:r w:rsidR="001C7F20">
        <w:t>calendar frequency or a</w:t>
      </w:r>
      <w:r w:rsidR="00CC0535">
        <w:t xml:space="preserve"> usage</w:t>
      </w:r>
      <w:r w:rsidR="001C7F20">
        <w:t xml:space="preserve"> counter frequency.</w:t>
      </w:r>
      <w:r w:rsidR="00984B7E">
        <w:t xml:space="preserve"> Once the ‘call date’ has been reached or</w:t>
      </w:r>
      <w:r w:rsidR="00CC0535">
        <w:t xml:space="preserve"> the equipment has been used </w:t>
      </w:r>
      <w:r w:rsidR="00C0269D">
        <w:t xml:space="preserve">long enough, </w:t>
      </w:r>
      <w:r w:rsidR="00C54A3C">
        <w:t>;systematic maintenance’ work order will automatically generate</w:t>
      </w:r>
      <w:r w:rsidR="0076117C">
        <w:t xml:space="preserve"> hence, asking the required maintenance department to </w:t>
      </w:r>
      <w:r w:rsidR="00F4094F">
        <w:t xml:space="preserve">perform maintenance on the equipment. </w:t>
      </w:r>
      <w:r w:rsidR="004079CF">
        <w:t>C</w:t>
      </w:r>
      <w:r w:rsidR="005B1E64">
        <w:t>ompletion</w:t>
      </w:r>
      <w:r w:rsidR="0088720F">
        <w:t xml:space="preserve"> of  </w:t>
      </w:r>
      <w:r w:rsidR="00870389">
        <w:t>‘</w:t>
      </w:r>
      <w:r w:rsidR="0088720F">
        <w:t>systematic</w:t>
      </w:r>
      <w:r w:rsidR="00870389">
        <w:t xml:space="preserve"> maintenance’ </w:t>
      </w:r>
      <w:r w:rsidR="00356579">
        <w:t xml:space="preserve">should </w:t>
      </w:r>
      <w:r w:rsidR="004F1039">
        <w:t>identify</w:t>
      </w:r>
      <w:r w:rsidR="00613D67">
        <w:t xml:space="preserve"> the early signs of equipment failure</w:t>
      </w:r>
      <w:r w:rsidR="006C2894" w:rsidRPr="0006441D">
        <w:t>.</w:t>
      </w:r>
      <w:r w:rsidR="00D83119" w:rsidRPr="0006441D">
        <w:t xml:space="preserve"> Resolving the earlier sign of a failure before it develops in to an actual failure</w:t>
      </w:r>
      <w:r w:rsidR="003827DB">
        <w:t>,</w:t>
      </w:r>
      <w:r w:rsidR="00D83119" w:rsidRPr="0006441D">
        <w:t xml:space="preserve"> </w:t>
      </w:r>
      <w:r w:rsidR="003E63ED">
        <w:t xml:space="preserve">should be </w:t>
      </w:r>
      <w:r w:rsidR="00D83119" w:rsidRPr="0006441D">
        <w:t xml:space="preserve">considered </w:t>
      </w:r>
      <w:r w:rsidR="0035394D">
        <w:t xml:space="preserve">as </w:t>
      </w:r>
      <w:r w:rsidR="00D83119" w:rsidRPr="0006441D">
        <w:t>‘non-systematic’ maintenance.</w:t>
      </w:r>
      <w:r w:rsidR="00605B99">
        <w:t xml:space="preserve"> ‘Non-systemic </w:t>
      </w:r>
      <w:r w:rsidR="00A45983">
        <w:t xml:space="preserve">maintenance’ demonstrates </w:t>
      </w:r>
      <w:r w:rsidR="008E112C">
        <w:t>maintenance regimes are adequate</w:t>
      </w:r>
      <w:r w:rsidR="00BF65F3">
        <w:t>.</w:t>
      </w:r>
      <w:r w:rsidR="00D83119" w:rsidRPr="0006441D">
        <w:t xml:space="preserve"> </w:t>
      </w:r>
    </w:p>
    <w:p w14:paraId="27D605CF" w14:textId="25964B79" w:rsidR="00B1569F" w:rsidRDefault="003A3355" w:rsidP="003D5C39">
      <w:pPr>
        <w:jc w:val="both"/>
      </w:pPr>
      <w:r>
        <w:t>Generating</w:t>
      </w:r>
      <w:r w:rsidR="00BF65F3">
        <w:t xml:space="preserve"> </w:t>
      </w:r>
      <w:r w:rsidR="0071683E">
        <w:t>‘</w:t>
      </w:r>
      <w:r w:rsidR="00C46EC7">
        <w:t>non</w:t>
      </w:r>
      <w:r w:rsidR="0071683E">
        <w:t>-systemic’ maintenance</w:t>
      </w:r>
      <w:r w:rsidR="0035394D">
        <w:t xml:space="preserve"> will provide</w:t>
      </w:r>
      <w:r w:rsidR="009F7D9D">
        <w:t xml:space="preserve"> enough time </w:t>
      </w:r>
      <w:r w:rsidR="00861F24">
        <w:t>between identification and</w:t>
      </w:r>
      <w:r w:rsidR="00D67AEF">
        <w:t xml:space="preserve"> the</w:t>
      </w:r>
      <w:r w:rsidR="00861F24">
        <w:t xml:space="preserve"> actual failure</w:t>
      </w:r>
      <w:r w:rsidR="00D67AEF">
        <w:t xml:space="preserve"> </w:t>
      </w:r>
      <w:r w:rsidR="00CC1844">
        <w:t>occurring,</w:t>
      </w:r>
      <w:r w:rsidR="00861F24">
        <w:t xml:space="preserve"> </w:t>
      </w:r>
      <w:r w:rsidR="005742BB">
        <w:t>for</w:t>
      </w:r>
      <w:r w:rsidR="002E025E">
        <w:t xml:space="preserve"> adequately </w:t>
      </w:r>
      <w:r w:rsidR="00524FD2">
        <w:t>plann</w:t>
      </w:r>
      <w:r w:rsidR="005742BB">
        <w:t>ing and scheduling</w:t>
      </w:r>
      <w:r w:rsidR="00CC1844">
        <w:t xml:space="preserve"> to take place</w:t>
      </w:r>
      <w:r w:rsidR="002D1443">
        <w:t xml:space="preserve">. </w:t>
      </w:r>
      <w:r w:rsidR="00576C4A">
        <w:t xml:space="preserve">When </w:t>
      </w:r>
      <w:r w:rsidR="00FB6BEC">
        <w:t xml:space="preserve">a </w:t>
      </w:r>
      <w:r w:rsidR="00C1464D">
        <w:t>repair</w:t>
      </w:r>
      <w:r w:rsidR="00576C4A">
        <w:t xml:space="preserve"> </w:t>
      </w:r>
      <w:r w:rsidR="00B771B7">
        <w:t>is</w:t>
      </w:r>
      <w:r w:rsidR="00576C4A">
        <w:t xml:space="preserve"> adequately planned</w:t>
      </w:r>
      <w:r w:rsidR="0006441D">
        <w:t xml:space="preserve"> and scheduled</w:t>
      </w:r>
      <w:r w:rsidR="000A01DB">
        <w:t>;</w:t>
      </w:r>
      <w:r w:rsidR="002544F0">
        <w:t xml:space="preserve"> associated </w:t>
      </w:r>
      <w:r w:rsidR="00B771B7">
        <w:t xml:space="preserve">hazards </w:t>
      </w:r>
      <w:r w:rsidR="002544F0">
        <w:t>a</w:t>
      </w:r>
      <w:r w:rsidR="002A3A27">
        <w:t>re recognised</w:t>
      </w:r>
      <w:r w:rsidR="00CC1844">
        <w:t>, then</w:t>
      </w:r>
      <w:r w:rsidR="002A3A27">
        <w:t xml:space="preserve"> control</w:t>
      </w:r>
      <w:r w:rsidR="003E5446">
        <w:t>led</w:t>
      </w:r>
      <w:r w:rsidR="006501E7">
        <w:t xml:space="preserve"> to reduce </w:t>
      </w:r>
      <w:r w:rsidR="007F7EC5">
        <w:t xml:space="preserve">the </w:t>
      </w:r>
      <w:r w:rsidR="006501E7">
        <w:t>risk</w:t>
      </w:r>
      <w:r w:rsidR="0011778E">
        <w:t xml:space="preserve"> of injury</w:t>
      </w:r>
      <w:r w:rsidR="003E5446">
        <w:t xml:space="preserve"> to personnel</w:t>
      </w:r>
      <w:r w:rsidR="00FB6BEC">
        <w:t xml:space="preserve"> </w:t>
      </w:r>
      <w:sdt>
        <w:sdtPr>
          <w:id w:val="1034080846"/>
          <w:citation/>
        </w:sdtPr>
        <w:sdtEndPr/>
        <w:sdtContent>
          <w:r w:rsidR="00780BF7">
            <w:fldChar w:fldCharType="begin"/>
          </w:r>
          <w:r w:rsidR="00780BF7">
            <w:rPr>
              <w:lang w:val="en-US"/>
            </w:rPr>
            <w:instrText xml:space="preserve"> CITATION HSE23 \l 1033 </w:instrText>
          </w:r>
          <w:r w:rsidR="00780BF7">
            <w:fldChar w:fldCharType="separate"/>
          </w:r>
          <w:r w:rsidR="000C4368" w:rsidRPr="000C4368">
            <w:rPr>
              <w:noProof/>
              <w:lang w:val="en-US"/>
            </w:rPr>
            <w:t>(HSE, 2023)</w:t>
          </w:r>
          <w:r w:rsidR="00780BF7">
            <w:fldChar w:fldCharType="end"/>
          </w:r>
        </w:sdtContent>
      </w:sdt>
      <w:r w:rsidR="00CE4ACA">
        <w:t xml:space="preserve"> and</w:t>
      </w:r>
      <w:r w:rsidR="00A56B91">
        <w:t xml:space="preserve"> </w:t>
      </w:r>
      <w:r w:rsidR="00320C0A">
        <w:t>time</w:t>
      </w:r>
      <w:r w:rsidR="00A56B91">
        <w:t xml:space="preserve"> taken to </w:t>
      </w:r>
      <w:r w:rsidR="00E86322">
        <w:t>a</w:t>
      </w:r>
      <w:r w:rsidR="00320C0A">
        <w:t>ffect the re</w:t>
      </w:r>
      <w:r w:rsidR="00E86322">
        <w:t>pair</w:t>
      </w:r>
      <w:r w:rsidR="007C01EA">
        <w:t xml:space="preserve"> is</w:t>
      </w:r>
      <w:r w:rsidR="00AA3F05">
        <w:t xml:space="preserve"> </w:t>
      </w:r>
      <w:r w:rsidR="00AC74B2">
        <w:t>shorter</w:t>
      </w:r>
      <w:r w:rsidR="00CB6EC5">
        <w:t xml:space="preserve"> </w:t>
      </w:r>
      <w:r w:rsidR="00AC74B2">
        <w:t>therefore</w:t>
      </w:r>
      <w:r w:rsidR="00CB6EC5">
        <w:t>,</w:t>
      </w:r>
      <w:r w:rsidR="00AC74B2">
        <w:t xml:space="preserve"> reducing equipment downtime</w:t>
      </w:r>
      <w:sdt>
        <w:sdtPr>
          <w:id w:val="-136104563"/>
          <w:citation/>
        </w:sdtPr>
        <w:sdtEndPr/>
        <w:sdtContent>
          <w:r w:rsidR="00EC3889">
            <w:fldChar w:fldCharType="begin"/>
          </w:r>
          <w:r w:rsidR="00EC3889">
            <w:rPr>
              <w:lang w:val="en-US"/>
            </w:rPr>
            <w:instrText xml:space="preserve"> CITATION Kis06 \l 1033 </w:instrText>
          </w:r>
          <w:r w:rsidR="00EC3889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(Kister &amp; Hawkins, 2006)</w:t>
          </w:r>
          <w:r w:rsidR="00EC3889">
            <w:fldChar w:fldCharType="end"/>
          </w:r>
        </w:sdtContent>
      </w:sdt>
      <w:r w:rsidR="0006441D">
        <w:t>.</w:t>
      </w:r>
    </w:p>
    <w:p w14:paraId="28EA39B8" w14:textId="7A017308" w:rsidR="00C51135" w:rsidRDefault="00EA4663" w:rsidP="003D5C39">
      <w:pPr>
        <w:jc w:val="both"/>
      </w:pPr>
      <w:r w:rsidRPr="0072494B">
        <w:t xml:space="preserve">All Maintenance Activities (with the </w:t>
      </w:r>
      <w:r w:rsidR="00CD2564" w:rsidRPr="0072494B">
        <w:t>exception of systematic maintenance), originates from a</w:t>
      </w:r>
      <w:r w:rsidR="00927476" w:rsidRPr="0072494B">
        <w:t xml:space="preserve">n equipment owner or </w:t>
      </w:r>
      <w:r w:rsidR="007F221C" w:rsidRPr="0072494B">
        <w:t>maintenance technician recognising that a service is required</w:t>
      </w:r>
      <w:r w:rsidR="000032DE" w:rsidRPr="0072494B">
        <w:t>.</w:t>
      </w:r>
      <w:r w:rsidR="00357D0A" w:rsidRPr="0072494B">
        <w:t xml:space="preserve"> </w:t>
      </w:r>
      <w:r w:rsidR="008329C4" w:rsidRPr="0072494B">
        <w:t xml:space="preserve">To inform the appropriate department </w:t>
      </w:r>
      <w:r w:rsidR="00776F65" w:rsidRPr="0072494B">
        <w:t>of the service, a ‘notification of maintenance</w:t>
      </w:r>
      <w:r w:rsidR="00735BD2" w:rsidRPr="0072494B">
        <w:t>’ request is created in the CMMS</w:t>
      </w:r>
      <w:r w:rsidR="00536B87">
        <w:t xml:space="preserve"> of which, t</w:t>
      </w:r>
      <w:r w:rsidR="00D97E23" w:rsidRPr="0072494B">
        <w:t xml:space="preserve">here are </w:t>
      </w:r>
      <w:r w:rsidR="0096772A" w:rsidRPr="0072494B">
        <w:t>various</w:t>
      </w:r>
      <w:r w:rsidR="00D97E23" w:rsidRPr="0072494B">
        <w:t xml:space="preserve"> types </w:t>
      </w:r>
      <w:r w:rsidR="009B6355" w:rsidRPr="0072494B">
        <w:t>(</w:t>
      </w:r>
      <w:r w:rsidR="009B6355" w:rsidRPr="0072494B">
        <w:fldChar w:fldCharType="begin"/>
      </w:r>
      <w:r w:rsidR="009B6355" w:rsidRPr="0072494B">
        <w:instrText xml:space="preserve"> REF _Ref126776461 \h </w:instrText>
      </w:r>
      <w:r w:rsidR="00751FD1" w:rsidRPr="0072494B">
        <w:instrText xml:space="preserve"> \* MERGEFORMAT </w:instrText>
      </w:r>
      <w:r w:rsidR="009B6355" w:rsidRPr="0072494B">
        <w:fldChar w:fldCharType="separate"/>
      </w:r>
      <w:r w:rsidR="00966BA6">
        <w:t xml:space="preserve">Figure </w:t>
      </w:r>
      <w:r w:rsidR="00966BA6">
        <w:rPr>
          <w:noProof/>
        </w:rPr>
        <w:t>4</w:t>
      </w:r>
      <w:r w:rsidR="009B6355" w:rsidRPr="0072494B">
        <w:fldChar w:fldCharType="end"/>
      </w:r>
      <w:r w:rsidR="009B6355" w:rsidRPr="0072494B">
        <w:t>)</w:t>
      </w:r>
      <w:r w:rsidR="00904FFF">
        <w:t>.</w:t>
      </w:r>
      <w:r w:rsidR="00601113">
        <w:t xml:space="preserve"> The </w:t>
      </w:r>
      <w:r w:rsidR="00CC6FD8">
        <w:t xml:space="preserve">SIPOC Chart </w:t>
      </w:r>
      <w:r w:rsidR="00CC6FD8" w:rsidRPr="00F3107F">
        <w:t>shown in</w:t>
      </w:r>
      <w:r w:rsidR="00CC6FD8">
        <w:t xml:space="preserve"> </w:t>
      </w:r>
      <w:r w:rsidR="00CC6FD8">
        <w:rPr>
          <w:highlight w:val="yellow"/>
        </w:rPr>
        <w:fldChar w:fldCharType="begin"/>
      </w:r>
      <w:r w:rsidR="00CC6FD8">
        <w:instrText xml:space="preserve"> REF _Ref127002506 \h </w:instrText>
      </w:r>
      <w:r w:rsidR="00CC6FD8">
        <w:rPr>
          <w:highlight w:val="yellow"/>
        </w:rPr>
      </w:r>
      <w:r w:rsidR="00CC6FD8">
        <w:rPr>
          <w:highlight w:val="yellow"/>
        </w:rPr>
        <w:fldChar w:fldCharType="separate"/>
      </w:r>
      <w:r w:rsidR="00966BA6">
        <w:t xml:space="preserve">Figure </w:t>
      </w:r>
      <w:r w:rsidR="00966BA6">
        <w:rPr>
          <w:noProof/>
        </w:rPr>
        <w:t>6</w:t>
      </w:r>
      <w:r w:rsidR="00CC6FD8">
        <w:rPr>
          <w:highlight w:val="yellow"/>
        </w:rPr>
        <w:fldChar w:fldCharType="end"/>
      </w:r>
      <w:r w:rsidR="009E1FBE">
        <w:t xml:space="preserve"> </w:t>
      </w:r>
      <w:r w:rsidR="00324455">
        <w:t>depicts the</w:t>
      </w:r>
      <w:r w:rsidR="00103156">
        <w:t xml:space="preserve">; suppliers; inputs; outputs; </w:t>
      </w:r>
      <w:r w:rsidR="00F3107F">
        <w:t>customers of this process.</w:t>
      </w:r>
    </w:p>
    <w:p w14:paraId="54809530" w14:textId="57AB1892" w:rsidR="00453390" w:rsidRDefault="00C51135" w:rsidP="003D5C39">
      <w:pPr>
        <w:jc w:val="both"/>
      </w:pPr>
      <w:r>
        <w:t>I</w:t>
      </w:r>
      <w:r w:rsidR="006F58D7">
        <w:t xml:space="preserve">nformation </w:t>
      </w:r>
      <w:r>
        <w:t>en</w:t>
      </w:r>
      <w:r w:rsidR="00D22E7C">
        <w:t>tered onto a notification, such as the</w:t>
      </w:r>
      <w:r w:rsidR="008230C4">
        <w:t xml:space="preserve"> </w:t>
      </w:r>
      <w:r w:rsidR="0067071E">
        <w:t>‘Required end date’</w:t>
      </w:r>
      <w:r w:rsidR="00E92768">
        <w:t xml:space="preserve"> field</w:t>
      </w:r>
      <w:r w:rsidR="00D73876">
        <w:t>;</w:t>
      </w:r>
      <w:r w:rsidR="00D22E7C">
        <w:t xml:space="preserve"> </w:t>
      </w:r>
      <w:r w:rsidR="00D73876">
        <w:t>‘origin of demand’</w:t>
      </w:r>
      <w:r w:rsidR="00E92768">
        <w:t xml:space="preserve"> field </w:t>
      </w:r>
      <w:r w:rsidR="00C35782">
        <w:t xml:space="preserve">aids the maintenance planner to </w:t>
      </w:r>
      <w:r w:rsidR="00E92768">
        <w:t xml:space="preserve">determine </w:t>
      </w:r>
      <w:r w:rsidR="00EB1A87">
        <w:t>the</w:t>
      </w:r>
      <w:r w:rsidR="003B6370">
        <w:t xml:space="preserve"> type of work order </w:t>
      </w:r>
      <w:r w:rsidR="00C35782">
        <w:t xml:space="preserve">that </w:t>
      </w:r>
      <w:r w:rsidR="00453390">
        <w:t>should be</w:t>
      </w:r>
      <w:r w:rsidR="00C35782">
        <w:t xml:space="preserve"> </w:t>
      </w:r>
      <w:r w:rsidR="003B6370">
        <w:t>created.</w:t>
      </w:r>
      <w:r w:rsidR="00054929">
        <w:t xml:space="preserve"> </w:t>
      </w:r>
      <w:r w:rsidR="00A05D47" w:rsidRPr="00054929">
        <w:t>W</w:t>
      </w:r>
      <w:r w:rsidR="00D528D2" w:rsidRPr="00054929">
        <w:t>ork order</w:t>
      </w:r>
      <w:r w:rsidR="00F00AE8" w:rsidRPr="00054929">
        <w:t>’s</w:t>
      </w:r>
      <w:r w:rsidR="00D528D2" w:rsidRPr="00054929">
        <w:t xml:space="preserve"> </w:t>
      </w:r>
      <w:r w:rsidR="00054929" w:rsidRPr="00054929">
        <w:t>that have a</w:t>
      </w:r>
      <w:r w:rsidR="00D528D2" w:rsidRPr="00054929">
        <w:t xml:space="preserve"> YEM &amp; YCO ‘work order type</w:t>
      </w:r>
      <w:r w:rsidR="00F00AE8" w:rsidRPr="00054929">
        <w:t>’ are classified as</w:t>
      </w:r>
      <w:r w:rsidR="00FE1332" w:rsidRPr="00054929">
        <w:t xml:space="preserve"> ‘corrective maintenance’</w:t>
      </w:r>
      <w:r w:rsidR="00054929" w:rsidRPr="00054929">
        <w:t xml:space="preserve">, </w:t>
      </w:r>
      <w:r w:rsidR="0090277B" w:rsidRPr="00054929">
        <w:t>work orders that have YCM, YRR, YPW</w:t>
      </w:r>
      <w:r w:rsidR="00973049" w:rsidRPr="00054929">
        <w:t xml:space="preserve"> &amp;</w:t>
      </w:r>
      <w:r w:rsidR="0090277B" w:rsidRPr="00054929">
        <w:t xml:space="preserve"> YIM</w:t>
      </w:r>
      <w:r w:rsidR="00973049" w:rsidRPr="00054929">
        <w:t xml:space="preserve"> ‘work order type’ are classi</w:t>
      </w:r>
      <w:r w:rsidR="00FC0125" w:rsidRPr="00054929">
        <w:t>fied as ‘non-systematic maintenance’ (</w:t>
      </w:r>
      <w:r w:rsidR="00FC0125" w:rsidRPr="00054929">
        <w:fldChar w:fldCharType="begin"/>
      </w:r>
      <w:r w:rsidR="00FC0125" w:rsidRPr="00054929">
        <w:instrText xml:space="preserve"> REF _Ref126509496 \h </w:instrText>
      </w:r>
      <w:r w:rsidR="00751FD1" w:rsidRPr="00054929">
        <w:instrText xml:space="preserve"> \* MERGEFORMAT </w:instrText>
      </w:r>
      <w:r w:rsidR="00FC0125" w:rsidRPr="00054929">
        <w:fldChar w:fldCharType="separate"/>
      </w:r>
      <w:r w:rsidR="00966BA6">
        <w:t xml:space="preserve">Figure </w:t>
      </w:r>
      <w:r w:rsidR="00966BA6">
        <w:rPr>
          <w:noProof/>
        </w:rPr>
        <w:t>5</w:t>
      </w:r>
      <w:r w:rsidR="00FC0125" w:rsidRPr="00054929">
        <w:fldChar w:fldCharType="end"/>
      </w:r>
      <w:r w:rsidR="00FC0125" w:rsidRPr="00054929">
        <w:t>).</w:t>
      </w:r>
    </w:p>
    <w:p w14:paraId="0BF5FD03" w14:textId="5FB5FC98" w:rsidR="00F81291" w:rsidRDefault="00E21560" w:rsidP="003D5C39">
      <w:pPr>
        <w:jc w:val="both"/>
      </w:pPr>
      <w:r w:rsidRPr="00E44C67">
        <w:t xml:space="preserve">It is suggested by </w:t>
      </w:r>
      <w:r w:rsidR="00F1005A" w:rsidRPr="00E44C67">
        <w:rPr>
          <w:noProof/>
          <w:lang w:val="en-US"/>
        </w:rPr>
        <w:t>Stenstrom, et al., (2016), that a</w:t>
      </w:r>
      <w:r w:rsidR="0094295F" w:rsidRPr="00E44C67">
        <w:t xml:space="preserve">n efficient and effective maintenance department’s time should </w:t>
      </w:r>
      <w:r w:rsidR="00C3668D">
        <w:t xml:space="preserve">have a ratio of </w:t>
      </w:r>
      <w:r w:rsidR="007E2FD6" w:rsidRPr="00E44C67">
        <w:t xml:space="preserve">80/20 between </w:t>
      </w:r>
      <w:r w:rsidR="00F265E6" w:rsidRPr="00E44C67">
        <w:t xml:space="preserve">predictive maintenance (systemic and non-systemic) and </w:t>
      </w:r>
      <w:r w:rsidR="007E2FD6" w:rsidRPr="00E44C67">
        <w:t xml:space="preserve">corrective maintenance </w:t>
      </w:r>
      <w:r w:rsidR="00F265E6" w:rsidRPr="00E44C67">
        <w:t xml:space="preserve"> respectively.</w:t>
      </w:r>
      <w:r w:rsidR="007E2FD6" w:rsidRPr="00E44C67">
        <w:t xml:space="preserve"> </w:t>
      </w:r>
      <w:r w:rsidR="0094295F" w:rsidRPr="00E44C67">
        <w:t xml:space="preserve"> </w:t>
      </w:r>
    </w:p>
    <w:p w14:paraId="6AB426EE" w14:textId="751ABB52" w:rsidR="00B54E24" w:rsidRDefault="00BB0E23" w:rsidP="003D5C39">
      <w:pPr>
        <w:jc w:val="both"/>
      </w:pPr>
      <w:r w:rsidRPr="0008119A">
        <w:t>The ‘</w:t>
      </w:r>
      <w:r w:rsidR="004C4D15">
        <w:t>E</w:t>
      </w:r>
      <w:r w:rsidRPr="0008119A">
        <w:t xml:space="preserve">ngineer </w:t>
      </w:r>
      <w:r w:rsidR="004C4D15">
        <w:t>M</w:t>
      </w:r>
      <w:r w:rsidRPr="0008119A">
        <w:t>anager</w:t>
      </w:r>
      <w:r w:rsidR="00FF0455" w:rsidRPr="0008119A">
        <w:t>’ formed a team which included the ‘</w:t>
      </w:r>
      <w:r w:rsidR="00735EA6">
        <w:t>S</w:t>
      </w:r>
      <w:r w:rsidR="00FF0455" w:rsidRPr="0008119A">
        <w:t xml:space="preserve">ystem </w:t>
      </w:r>
      <w:r w:rsidR="00735EA6">
        <w:t>S</w:t>
      </w:r>
      <w:r w:rsidR="00FF0455" w:rsidRPr="0008119A">
        <w:t xml:space="preserve">upervisor’ and </w:t>
      </w:r>
      <w:r w:rsidR="00F16DF5" w:rsidRPr="0008119A">
        <w:t>‘</w:t>
      </w:r>
      <w:r w:rsidR="00735EA6">
        <w:t>S</w:t>
      </w:r>
      <w:r w:rsidR="00AC6E97" w:rsidRPr="0008119A">
        <w:t xml:space="preserve">ystem </w:t>
      </w:r>
      <w:r w:rsidR="00D841E5">
        <w:t>E</w:t>
      </w:r>
      <w:r w:rsidR="00AC6E97" w:rsidRPr="0008119A">
        <w:t>ngineer</w:t>
      </w:r>
      <w:r w:rsidR="00323D4B" w:rsidRPr="0008119A">
        <w:t>’</w:t>
      </w:r>
      <w:r w:rsidR="00AC6E97" w:rsidRPr="0008119A">
        <w:t xml:space="preserve"> to</w:t>
      </w:r>
      <w:r w:rsidR="00727452">
        <w:t xml:space="preserve">; </w:t>
      </w:r>
      <w:r w:rsidR="00995D33">
        <w:t xml:space="preserve">evaluate </w:t>
      </w:r>
      <w:r w:rsidR="00130E55">
        <w:t>the ‘voice of the customer’ (</w:t>
      </w:r>
      <w:r w:rsidR="00727452">
        <w:t>the ‘</w:t>
      </w:r>
      <w:r w:rsidR="00C3668D">
        <w:t>A</w:t>
      </w:r>
      <w:r w:rsidR="00727452">
        <w:t xml:space="preserve">sset </w:t>
      </w:r>
      <w:r w:rsidR="00C3668D">
        <w:t>M</w:t>
      </w:r>
      <w:r w:rsidR="00727452">
        <w:t xml:space="preserve">anagement’ </w:t>
      </w:r>
      <w:r w:rsidR="000660EF">
        <w:t>M</w:t>
      </w:r>
      <w:r w:rsidR="00727452">
        <w:t>anager)</w:t>
      </w:r>
      <w:r w:rsidR="00D841E5">
        <w:t xml:space="preserve">; </w:t>
      </w:r>
      <w:r w:rsidR="00215C87">
        <w:t>identify what is</w:t>
      </w:r>
      <w:r w:rsidR="003C0C02">
        <w:t xml:space="preserve"> </w:t>
      </w:r>
      <w:r w:rsidR="00292801">
        <w:t>‘critical  to quality’</w:t>
      </w:r>
      <w:r w:rsidR="00323D4B" w:rsidRPr="0008119A">
        <w:t>;</w:t>
      </w:r>
      <w:r w:rsidR="00AC6E97" w:rsidRPr="0008119A">
        <w:t xml:space="preserve"> </w:t>
      </w:r>
      <w:r w:rsidR="00051918" w:rsidRPr="0008119A">
        <w:t>review</w:t>
      </w:r>
      <w:r w:rsidR="00AC6E97" w:rsidRPr="0008119A">
        <w:t xml:space="preserve"> current process</w:t>
      </w:r>
      <w:r w:rsidR="00323D4B" w:rsidRPr="0008119A">
        <w:t>;</w:t>
      </w:r>
      <w:r w:rsidR="008B4C11" w:rsidRPr="0008119A">
        <w:t xml:space="preserve"> </w:t>
      </w:r>
      <w:r w:rsidR="008B4C11" w:rsidRPr="004F74BA">
        <w:t>produce a project charter</w:t>
      </w:r>
      <w:r w:rsidR="004A47CD" w:rsidRPr="0008119A">
        <w:t xml:space="preserve"> </w:t>
      </w:r>
      <w:sdt>
        <w:sdtPr>
          <w:id w:val="-1048455756"/>
          <w:citation/>
        </w:sdtPr>
        <w:sdtEndPr/>
        <w:sdtContent>
          <w:r w:rsidR="00B74B47" w:rsidRPr="0008119A">
            <w:fldChar w:fldCharType="begin"/>
          </w:r>
          <w:r w:rsidR="00B74B47" w:rsidRPr="0008119A">
            <w:rPr>
              <w:lang w:val="en-US"/>
            </w:rPr>
            <w:instrText xml:space="preserve"> CITATION Mar22 \l 1033 </w:instrText>
          </w:r>
          <w:r w:rsidR="00B74B47" w:rsidRPr="0008119A">
            <w:fldChar w:fldCharType="separate"/>
          </w:r>
          <w:r w:rsidR="000C4368" w:rsidRPr="000C4368">
            <w:rPr>
              <w:noProof/>
              <w:lang w:val="en-US"/>
            </w:rPr>
            <w:t>(Baynham, 2022)</w:t>
          </w:r>
          <w:r w:rsidR="00B74B47" w:rsidRPr="0008119A">
            <w:fldChar w:fldCharType="end"/>
          </w:r>
        </w:sdtContent>
      </w:sdt>
      <w:r w:rsidR="008B4C11" w:rsidRPr="0008119A">
        <w:t>.</w:t>
      </w:r>
      <w:r w:rsidR="00323D4B">
        <w:t xml:space="preserve"> </w:t>
      </w:r>
      <w:r w:rsidR="001474D1">
        <w:t xml:space="preserve"> </w:t>
      </w:r>
    </w:p>
    <w:p w14:paraId="0A7B14C8" w14:textId="75CD813F" w:rsidR="008C101E" w:rsidRDefault="001474D1" w:rsidP="003D5C39">
      <w:pPr>
        <w:jc w:val="both"/>
      </w:pPr>
      <w:r>
        <w:lastRenderedPageBreak/>
        <w:t xml:space="preserve">A </w:t>
      </w:r>
      <w:r w:rsidR="00B54E24">
        <w:t>‘</w:t>
      </w:r>
      <w:r w:rsidR="00963C76">
        <w:t>Quality Function Deployment</w:t>
      </w:r>
      <w:r w:rsidR="00B54E24">
        <w:t xml:space="preserve">’ exercise </w:t>
      </w:r>
      <w:r w:rsidR="007C0F6F">
        <w:t>(</w:t>
      </w:r>
      <w:r w:rsidR="007C0F6F">
        <w:fldChar w:fldCharType="begin"/>
      </w:r>
      <w:r w:rsidR="007C0F6F">
        <w:instrText xml:space="preserve"> REF _Ref127001942 \h </w:instrText>
      </w:r>
      <w:r w:rsidR="003D5C39">
        <w:instrText xml:space="preserve"> \* MERGEFORMAT </w:instrText>
      </w:r>
      <w:r w:rsidR="007C0F6F">
        <w:fldChar w:fldCharType="separate"/>
      </w:r>
      <w:r w:rsidR="00966BA6">
        <w:t xml:space="preserve">Figure </w:t>
      </w:r>
      <w:r w:rsidR="00966BA6">
        <w:rPr>
          <w:noProof/>
        </w:rPr>
        <w:t>7</w:t>
      </w:r>
      <w:r w:rsidR="007C0F6F">
        <w:fldChar w:fldCharType="end"/>
      </w:r>
      <w:r w:rsidR="007C0F6F">
        <w:t xml:space="preserve">), </w:t>
      </w:r>
      <w:r w:rsidR="00B54E24">
        <w:t xml:space="preserve">was performed by the team to </w:t>
      </w:r>
      <w:r w:rsidR="00607ABB">
        <w:t xml:space="preserve">identify the </w:t>
      </w:r>
      <w:r w:rsidR="006A2E92">
        <w:t>‘Voice of the customer’</w:t>
      </w:r>
      <w:r w:rsidR="000E31F1">
        <w:t xml:space="preserve">. </w:t>
      </w:r>
      <w:r w:rsidR="006B69FD">
        <w:t xml:space="preserve">The team produced a </w:t>
      </w:r>
      <w:r w:rsidR="00FF60A1">
        <w:t>‘House of Quality’ which</w:t>
      </w:r>
      <w:r w:rsidR="00E720C1">
        <w:t xml:space="preserve"> itemised the </w:t>
      </w:r>
      <w:r w:rsidR="002C0075">
        <w:t>‘customer requirements</w:t>
      </w:r>
      <w:r w:rsidR="00B96CF2">
        <w:t xml:space="preserve">’, then </w:t>
      </w:r>
      <w:r w:rsidR="002C0075">
        <w:t xml:space="preserve">assigned a score associated with </w:t>
      </w:r>
      <w:r w:rsidR="00B96CF2">
        <w:t>their</w:t>
      </w:r>
      <w:r w:rsidR="002C0075">
        <w:t xml:space="preserve"> importance</w:t>
      </w:r>
      <w:r w:rsidR="00B96CF2">
        <w:t xml:space="preserve"> to the customer.</w:t>
      </w:r>
      <w:r w:rsidR="007535B7">
        <w:t xml:space="preserve"> The discussed </w:t>
      </w:r>
      <w:r w:rsidR="00467AA7">
        <w:t>‘functional requirements’ which were tangible and could influence the proce</w:t>
      </w:r>
      <w:r w:rsidR="00DD17D1">
        <w:t xml:space="preserve">ss, a score was assigned to reflect its relationship with </w:t>
      </w:r>
      <w:r w:rsidR="00332171">
        <w:t xml:space="preserve">the ‘customers requirements’. Multiplication </w:t>
      </w:r>
      <w:r w:rsidR="00877BA5">
        <w:t xml:space="preserve">of both scores produced </w:t>
      </w:r>
      <w:proofErr w:type="spellStart"/>
      <w:r w:rsidR="00877BA5">
        <w:t>a</w:t>
      </w:r>
      <w:proofErr w:type="spellEnd"/>
      <w:r w:rsidR="00FC78BF">
        <w:t xml:space="preserve"> overhaul score for each ‘functional requirement’</w:t>
      </w:r>
      <w:r w:rsidR="00FD4950">
        <w:t xml:space="preserve">. The ‘functional requirement’ with the highest score would receive </w:t>
      </w:r>
      <w:r w:rsidR="0009725F">
        <w:t>the most attention during the design process.</w:t>
      </w:r>
    </w:p>
    <w:p w14:paraId="0A07868D" w14:textId="5F4E42C1" w:rsidR="00F731F1" w:rsidRDefault="00B240CA" w:rsidP="003D5C39">
      <w:pPr>
        <w:pStyle w:val="Heading1"/>
        <w:jc w:val="both"/>
      </w:pPr>
      <w:bookmarkStart w:id="3" w:name="_Toc131023031"/>
      <w:r>
        <w:t>Measure</w:t>
      </w:r>
      <w:bookmarkEnd w:id="3"/>
    </w:p>
    <w:p w14:paraId="59CA632A" w14:textId="46AA63D5" w:rsidR="00EA7779" w:rsidRDefault="00304866" w:rsidP="003D5C39">
      <w:pPr>
        <w:jc w:val="both"/>
      </w:pPr>
      <w:r>
        <w:t>A ‘time confirmation’ is a CMMS transaction that allows a maintenance technician to record accurate time th</w:t>
      </w:r>
      <w:r w:rsidR="00343956">
        <w:t xml:space="preserve">at has been </w:t>
      </w:r>
      <w:r>
        <w:t>spen</w:t>
      </w:r>
      <w:r w:rsidR="00EC796C">
        <w:t>t</w:t>
      </w:r>
      <w:r>
        <w:t xml:space="preserve"> working on a maintenance activity.</w:t>
      </w:r>
      <w:r w:rsidR="006651F2">
        <w:t xml:space="preserve"> The</w:t>
      </w:r>
      <w:r w:rsidR="008D7163">
        <w:t xml:space="preserve"> </w:t>
      </w:r>
      <w:r w:rsidR="006651F2">
        <w:t>“</w:t>
      </w:r>
      <w:r w:rsidR="0017742E">
        <w:t xml:space="preserve">Actual </w:t>
      </w:r>
      <w:r w:rsidR="00CB059C">
        <w:t>hours</w:t>
      </w:r>
      <w:r w:rsidR="006651F2">
        <w:t>”</w:t>
      </w:r>
      <w:r w:rsidR="007C1854">
        <w:t xml:space="preserve"> </w:t>
      </w:r>
      <w:r w:rsidR="00D94AB0">
        <w:t xml:space="preserve">taken to complete a maintenance activity </w:t>
      </w:r>
      <w:r w:rsidR="008F5C8B">
        <w:t>should be considered as the</w:t>
      </w:r>
      <w:r w:rsidR="00D94AB0">
        <w:t xml:space="preserve"> aggregate of</w:t>
      </w:r>
      <w:r w:rsidR="0082650E">
        <w:t xml:space="preserve"> </w:t>
      </w:r>
      <w:r w:rsidR="00D94AB0">
        <w:t>‘time confirmation</w:t>
      </w:r>
      <w:r w:rsidR="0082650E">
        <w:t>s</w:t>
      </w:r>
      <w:r w:rsidR="00D94AB0">
        <w:t>’</w:t>
      </w:r>
      <w:r w:rsidR="0082650E">
        <w:t xml:space="preserve"> made by each individual technician</w:t>
      </w:r>
      <w:r w:rsidR="00757EF4">
        <w:t>.</w:t>
      </w:r>
      <w:r w:rsidR="0077776B">
        <w:t xml:space="preserve"> </w:t>
      </w:r>
      <w:r w:rsidR="00757EF4">
        <w:t xml:space="preserve">The ‘Actual Hours’ field </w:t>
      </w:r>
      <w:r w:rsidR="00A554A1">
        <w:t>was</w:t>
      </w:r>
      <w:r w:rsidR="0077776B">
        <w:t xml:space="preserve"> used to </w:t>
      </w:r>
      <w:r w:rsidR="00837857">
        <w:t xml:space="preserve">establish a measurement </w:t>
      </w:r>
      <w:r w:rsidR="00503222">
        <w:t xml:space="preserve">of </w:t>
      </w:r>
      <w:r w:rsidR="00C3121E">
        <w:t>time</w:t>
      </w:r>
      <w:r w:rsidR="00503222">
        <w:t xml:space="preserve"> spent on ‘corrective </w:t>
      </w:r>
      <w:r w:rsidR="00061605">
        <w:t>maintenance’ work order types</w:t>
      </w:r>
      <w:r w:rsidR="00C610F4">
        <w:t xml:space="preserve">. </w:t>
      </w:r>
    </w:p>
    <w:p w14:paraId="79E3E150" w14:textId="3DDE9B22" w:rsidR="00064798" w:rsidRDefault="00B66DF8" w:rsidP="003D5C39">
      <w:pPr>
        <w:jc w:val="both"/>
      </w:pPr>
      <w:r w:rsidRPr="00B66DF8">
        <w:t>A</w:t>
      </w:r>
      <w:r w:rsidR="00E9689D">
        <w:t xml:space="preserve">n attribute </w:t>
      </w:r>
      <w:r w:rsidRPr="00B66DF8">
        <w:t xml:space="preserve">dataset </w:t>
      </w:r>
      <w:r w:rsidR="00A11486">
        <w:t>was</w:t>
      </w:r>
      <w:r>
        <w:t xml:space="preserve"> taken from the CMMS, the population of which consist</w:t>
      </w:r>
      <w:r w:rsidR="00A11486">
        <w:t>ed</w:t>
      </w:r>
      <w:r>
        <w:t xml:space="preserve"> of 14,126 ‘time confirmations’ which were made against ‘corrective maintenance’ work order types, </w:t>
      </w:r>
      <w:r w:rsidR="0060567D">
        <w:t>for</w:t>
      </w:r>
      <w:r>
        <w:t xml:space="preserve"> 2022.</w:t>
      </w:r>
      <w:r w:rsidR="00016D89">
        <w:t xml:space="preserve"> </w:t>
      </w:r>
      <w:r w:rsidR="00EB33ED">
        <w:t xml:space="preserve">The dataset </w:t>
      </w:r>
      <w:r w:rsidR="0060567D">
        <w:t>was inclusive of</w:t>
      </w:r>
      <w:r w:rsidR="00EB33ED">
        <w:t xml:space="preserve"> a “Description” data field</w:t>
      </w:r>
      <w:r w:rsidR="00CF11DF">
        <w:t xml:space="preserve"> (</w:t>
      </w:r>
      <w:r w:rsidR="00CF11DF">
        <w:fldChar w:fldCharType="begin"/>
      </w:r>
      <w:r w:rsidR="00CF11DF">
        <w:instrText xml:space="preserve"> REF _Ref127610571 \h </w:instrText>
      </w:r>
      <w:r w:rsidR="003D5C39">
        <w:instrText xml:space="preserve"> \* MERGEFORMAT </w:instrText>
      </w:r>
      <w:r w:rsidR="00CF11DF">
        <w:fldChar w:fldCharType="separate"/>
      </w:r>
      <w:r w:rsidR="00966BA6">
        <w:t xml:space="preserve">Figure </w:t>
      </w:r>
      <w:r w:rsidR="00966BA6">
        <w:rPr>
          <w:noProof/>
        </w:rPr>
        <w:t>10</w:t>
      </w:r>
      <w:r w:rsidR="00CF11DF">
        <w:fldChar w:fldCharType="end"/>
      </w:r>
      <w:r w:rsidR="00CF11DF">
        <w:t>),</w:t>
      </w:r>
      <w:r w:rsidR="00EB33ED">
        <w:t xml:space="preserve"> which </w:t>
      </w:r>
      <w:r w:rsidR="002F23B3">
        <w:t>was</w:t>
      </w:r>
      <w:r w:rsidR="00EB33ED">
        <w:t xml:space="preserve"> used to transform the data</w:t>
      </w:r>
      <w:r w:rsidR="000E787A">
        <w:t xml:space="preserve">set from </w:t>
      </w:r>
      <w:r w:rsidR="00165C9D">
        <w:t>nominal to binary data</w:t>
      </w:r>
      <w:r w:rsidR="00F85BB2">
        <w:t xml:space="preserve"> </w:t>
      </w:r>
      <w:sdt>
        <w:sdtPr>
          <w:id w:val="-1357884490"/>
          <w:citation/>
        </w:sdtPr>
        <w:sdtEndPr/>
        <w:sdtContent>
          <w:r w:rsidR="001F2A0F">
            <w:fldChar w:fldCharType="begin"/>
          </w:r>
          <w:r w:rsidR="001F2A0F">
            <w:rPr>
              <w:lang w:val="en-US"/>
            </w:rPr>
            <w:instrText xml:space="preserve"> CITATION Cem21 \l 1033 </w:instrText>
          </w:r>
          <w:r w:rsidR="001F2A0F">
            <w:fldChar w:fldCharType="separate"/>
          </w:r>
          <w:r w:rsidR="000C4368" w:rsidRPr="000C4368">
            <w:rPr>
              <w:noProof/>
              <w:lang w:val="en-US"/>
            </w:rPr>
            <w:t>(Akkartal, 2021)</w:t>
          </w:r>
          <w:r w:rsidR="001F2A0F">
            <w:fldChar w:fldCharType="end"/>
          </w:r>
        </w:sdtContent>
      </w:sdt>
      <w:r w:rsidR="00D97590">
        <w:t>.</w:t>
      </w:r>
    </w:p>
    <w:p w14:paraId="68B87D7B" w14:textId="2CF83A19" w:rsidR="00A14E00" w:rsidRDefault="007F0A6A" w:rsidP="003D5C39">
      <w:pPr>
        <w:jc w:val="both"/>
      </w:pPr>
      <w:r>
        <w:t>Verif</w:t>
      </w:r>
      <w:r w:rsidR="00CF1381">
        <w:t xml:space="preserve">ying </w:t>
      </w:r>
      <w:r>
        <w:t>that the correct ‘work order type’ ha</w:t>
      </w:r>
      <w:r w:rsidR="00CF1381">
        <w:t>d</w:t>
      </w:r>
      <w:r>
        <w:t xml:space="preserve"> been used</w:t>
      </w:r>
      <w:r w:rsidR="00631292">
        <w:t>,</w:t>
      </w:r>
      <w:r w:rsidR="0077404F">
        <w:t xml:space="preserve"> was</w:t>
      </w:r>
      <w:r w:rsidR="008C3097">
        <w:t xml:space="preserve"> made </w:t>
      </w:r>
      <w:r w:rsidR="00C340FB">
        <w:t xml:space="preserve">by assessing </w:t>
      </w:r>
      <w:r w:rsidR="00E74179">
        <w:t>the verbs used to describe the maintenance service</w:t>
      </w:r>
      <w:r w:rsidR="00C340FB">
        <w:t xml:space="preserve"> </w:t>
      </w:r>
      <w:r w:rsidR="00E74179">
        <w:t>required</w:t>
      </w:r>
      <w:r w:rsidR="00631292">
        <w:t>.</w:t>
      </w:r>
      <w:r w:rsidR="009F662F">
        <w:t xml:space="preserve"> The list of common verbs used</w:t>
      </w:r>
      <w:r w:rsidR="00641F61">
        <w:t xml:space="preserve"> (</w:t>
      </w:r>
      <w:r w:rsidR="00641F61">
        <w:fldChar w:fldCharType="begin"/>
      </w:r>
      <w:r w:rsidR="00641F61">
        <w:instrText xml:space="preserve"> REF _Ref127561953 \h </w:instrText>
      </w:r>
      <w:r w:rsidR="003D5C39">
        <w:instrText xml:space="preserve"> \* MERGEFORMAT </w:instrText>
      </w:r>
      <w:r w:rsidR="00641F61">
        <w:fldChar w:fldCharType="separate"/>
      </w:r>
      <w:r w:rsidR="00966BA6">
        <w:t xml:space="preserve">Figure </w:t>
      </w:r>
      <w:r w:rsidR="00966BA6">
        <w:rPr>
          <w:noProof/>
        </w:rPr>
        <w:t>9</w:t>
      </w:r>
      <w:r w:rsidR="00641F61">
        <w:fldChar w:fldCharType="end"/>
      </w:r>
      <w:r w:rsidR="00641F61">
        <w:t>)</w:t>
      </w:r>
      <w:r w:rsidR="008F21A2">
        <w:t xml:space="preserve">, were agreed by the ‘project team’ </w:t>
      </w:r>
      <w:r w:rsidR="00004EAB">
        <w:t xml:space="preserve">and could be </w:t>
      </w:r>
      <w:r w:rsidR="001E2CB4">
        <w:t>associated with</w:t>
      </w:r>
      <w:r w:rsidR="00F90524">
        <w:t xml:space="preserve"> </w:t>
      </w:r>
      <w:r w:rsidR="00AF06D5">
        <w:t xml:space="preserve">four </w:t>
      </w:r>
      <w:r w:rsidR="00510799">
        <w:t>of the classifica</w:t>
      </w:r>
      <w:r w:rsidR="005521B0">
        <w:t xml:space="preserve">tions shown in </w:t>
      </w:r>
      <w:r w:rsidR="005521B0">
        <w:fldChar w:fldCharType="begin"/>
      </w:r>
      <w:r w:rsidR="005521B0">
        <w:instrText xml:space="preserve"> REF _Ref126509496 \h </w:instrText>
      </w:r>
      <w:r w:rsidR="003D5C39">
        <w:instrText xml:space="preserve"> \* MERGEFORMAT </w:instrText>
      </w:r>
      <w:r w:rsidR="005521B0">
        <w:fldChar w:fldCharType="separate"/>
      </w:r>
      <w:r w:rsidR="00966BA6">
        <w:t xml:space="preserve">Figure </w:t>
      </w:r>
      <w:r w:rsidR="00966BA6">
        <w:rPr>
          <w:noProof/>
        </w:rPr>
        <w:t>5</w:t>
      </w:r>
      <w:r w:rsidR="005521B0">
        <w:fldChar w:fldCharType="end"/>
      </w:r>
      <w:r w:rsidR="005521B0">
        <w:t xml:space="preserve">; </w:t>
      </w:r>
      <w:r w:rsidR="0062424B">
        <w:t>‘Systematic maintenance’; ‘Non-systematic maintenance’; ‘corrective maintenance’; ‘support’.</w:t>
      </w:r>
    </w:p>
    <w:p w14:paraId="328FA6F9" w14:textId="77777777" w:rsidR="007A2A24" w:rsidRDefault="00637F7A" w:rsidP="003D5C39">
      <w:pPr>
        <w:jc w:val="both"/>
      </w:pPr>
      <w:r>
        <w:t>A</w:t>
      </w:r>
      <w:r w:rsidR="00FA36EF">
        <w:t xml:space="preserve"> function </w:t>
      </w:r>
      <w:r w:rsidR="00586EF5">
        <w:t>was</w:t>
      </w:r>
      <w:r w:rsidR="004E6436">
        <w:t xml:space="preserve"> used in ‘Microsoft Excel’ to test</w:t>
      </w:r>
      <w:r>
        <w:t xml:space="preserve"> each </w:t>
      </w:r>
      <w:r w:rsidR="00586EF5">
        <w:t>“</w:t>
      </w:r>
      <w:r w:rsidR="00EE5957">
        <w:t>Descriptio</w:t>
      </w:r>
      <w:r w:rsidR="00586EF5">
        <w:t>n”</w:t>
      </w:r>
      <w:r w:rsidR="00EE5957">
        <w:t xml:space="preserve"> field </w:t>
      </w:r>
      <w:r w:rsidR="00EF234E">
        <w:t>from e</w:t>
      </w:r>
      <w:r w:rsidR="008E7ED6">
        <w:t>very</w:t>
      </w:r>
      <w:r w:rsidR="00EF234E">
        <w:t xml:space="preserve"> </w:t>
      </w:r>
      <w:r w:rsidR="008E7ED6">
        <w:t>‘time confirmation’</w:t>
      </w:r>
      <w:r w:rsidR="00EF234E">
        <w:t xml:space="preserve"> of the da</w:t>
      </w:r>
      <w:r w:rsidR="00EF234E" w:rsidRPr="004D56DB">
        <w:t>taset</w:t>
      </w:r>
      <w:r w:rsidR="00BD7B85">
        <w:t xml:space="preserve">, </w:t>
      </w:r>
      <w:r w:rsidR="00C55D52">
        <w:t>if the field contained a</w:t>
      </w:r>
      <w:r w:rsidR="00F00A5F">
        <w:t xml:space="preserve"> ‘listed verb’</w:t>
      </w:r>
      <w:r w:rsidR="005376A5">
        <w:t>, it’s associated category would be populated into an additional field</w:t>
      </w:r>
      <w:r w:rsidR="00AF3BF4">
        <w:t>.</w:t>
      </w:r>
      <w:r w:rsidR="00ED06B7">
        <w:t xml:space="preserve"> </w:t>
      </w:r>
    </w:p>
    <w:p w14:paraId="3589238F" w14:textId="0E78EC51" w:rsidR="00E67E09" w:rsidRDefault="00FF507C" w:rsidP="003D5C39">
      <w:pPr>
        <w:jc w:val="both"/>
      </w:pPr>
      <w:r>
        <w:t>F</w:t>
      </w:r>
      <w:r w:rsidR="006E0AE5">
        <w:t>urther</w:t>
      </w:r>
      <w:r w:rsidR="00B76726">
        <w:t xml:space="preserve"> </w:t>
      </w:r>
      <w:r w:rsidR="0029022B">
        <w:t>scrutinizing</w:t>
      </w:r>
      <w:r>
        <w:t xml:space="preserve"> </w:t>
      </w:r>
      <w:r w:rsidR="006C42BC">
        <w:t>time confirm</w:t>
      </w:r>
      <w:r w:rsidR="0001016F">
        <w:t>ations</w:t>
      </w:r>
      <w:r w:rsidR="00630BA3">
        <w:t xml:space="preserve"> </w:t>
      </w:r>
      <w:r w:rsidR="0001016F">
        <w:t xml:space="preserve">made </w:t>
      </w:r>
      <w:r w:rsidR="00630BA3">
        <w:t xml:space="preserve">onto </w:t>
      </w:r>
      <w:r w:rsidR="006C42BC">
        <w:t>‘corrective maintenance’</w:t>
      </w:r>
      <w:r>
        <w:t xml:space="preserve"> </w:t>
      </w:r>
      <w:r w:rsidR="00B76726">
        <w:t>work order types w</w:t>
      </w:r>
      <w:r w:rsidR="009353E2">
        <w:t>as necessary</w:t>
      </w:r>
      <w:r w:rsidR="00C85243">
        <w:t xml:space="preserve"> to establish whether </w:t>
      </w:r>
      <w:r w:rsidR="00235D08">
        <w:t xml:space="preserve">the </w:t>
      </w:r>
      <w:r w:rsidR="004828ED">
        <w:t xml:space="preserve">maintenance </w:t>
      </w:r>
      <w:r w:rsidR="00235D08">
        <w:t>request could have been identified</w:t>
      </w:r>
      <w:r w:rsidR="00F97D0B">
        <w:t xml:space="preserve"> by a ‘systematic maintenance’ plan and therefore, </w:t>
      </w:r>
      <w:r w:rsidR="00207183">
        <w:t xml:space="preserve">should </w:t>
      </w:r>
      <w:r w:rsidR="00752D94">
        <w:t xml:space="preserve">have </w:t>
      </w:r>
      <w:r w:rsidR="00207183">
        <w:t>be</w:t>
      </w:r>
      <w:r w:rsidR="00752D94">
        <w:t>en</w:t>
      </w:r>
      <w:r w:rsidR="00207183">
        <w:t xml:space="preserve"> classified as ‘Non-systematic maintenance’.</w:t>
      </w:r>
      <w:r w:rsidR="00752D94">
        <w:t xml:space="preserve"> </w:t>
      </w:r>
      <w:r w:rsidR="00EF6323">
        <w:t xml:space="preserve">This </w:t>
      </w:r>
      <w:r w:rsidR="009F73ED">
        <w:t xml:space="preserve">was </w:t>
      </w:r>
      <w:r w:rsidR="003923A8">
        <w:t>achieved by</w:t>
      </w:r>
      <w:r w:rsidR="00EF6323">
        <w:t xml:space="preserve"> </w:t>
      </w:r>
      <w:r w:rsidR="001127E2">
        <w:t>analys</w:t>
      </w:r>
      <w:r w:rsidR="003923A8">
        <w:t>ing</w:t>
      </w:r>
      <w:r w:rsidR="001127E2">
        <w:t xml:space="preserve"> the </w:t>
      </w:r>
      <w:r w:rsidR="002D0B05">
        <w:t>‘</w:t>
      </w:r>
      <w:r w:rsidR="001127E2">
        <w:t>equipment number</w:t>
      </w:r>
      <w:r w:rsidR="002D0B05">
        <w:t xml:space="preserve">’ </w:t>
      </w:r>
      <w:r w:rsidR="007807B9">
        <w:t>associated with each</w:t>
      </w:r>
      <w:r w:rsidR="001127E2">
        <w:t xml:space="preserve"> </w:t>
      </w:r>
      <w:r w:rsidR="000C09A9">
        <w:t>‘</w:t>
      </w:r>
      <w:r w:rsidR="001127E2">
        <w:t>time confirmation’</w:t>
      </w:r>
      <w:r w:rsidR="000C09A9">
        <w:t xml:space="preserve"> (</w:t>
      </w:r>
      <w:r w:rsidR="005B7155">
        <w:fldChar w:fldCharType="begin"/>
      </w:r>
      <w:r w:rsidR="005B7155">
        <w:instrText xml:space="preserve"> REF _Ref127610571 \h </w:instrText>
      </w:r>
      <w:r w:rsidR="005B7155">
        <w:fldChar w:fldCharType="separate"/>
      </w:r>
      <w:r w:rsidR="00966BA6">
        <w:t xml:space="preserve">Figure </w:t>
      </w:r>
      <w:r w:rsidR="00966BA6">
        <w:rPr>
          <w:noProof/>
        </w:rPr>
        <w:t>10</w:t>
      </w:r>
      <w:r w:rsidR="005B7155">
        <w:fldChar w:fldCharType="end"/>
      </w:r>
      <w:r w:rsidR="005B7155">
        <w:t>)</w:t>
      </w:r>
      <w:r w:rsidR="00EA0EF2">
        <w:t>,</w:t>
      </w:r>
      <w:r w:rsidR="005B7155">
        <w:t xml:space="preserve"> </w:t>
      </w:r>
      <w:r w:rsidR="00D32A72">
        <w:t xml:space="preserve">and </w:t>
      </w:r>
      <w:r w:rsidR="00CF3E91">
        <w:t xml:space="preserve">making </w:t>
      </w:r>
      <w:r w:rsidR="00D32A72">
        <w:t xml:space="preserve">a comparison to </w:t>
      </w:r>
      <w:r w:rsidR="00FE0601">
        <w:t xml:space="preserve">the equipment numbers of </w:t>
      </w:r>
      <w:r w:rsidR="00DA2F56">
        <w:t xml:space="preserve">- </w:t>
      </w:r>
      <w:r w:rsidR="00D32A72">
        <w:t xml:space="preserve">a dataset </w:t>
      </w:r>
      <w:r w:rsidR="00692D9B">
        <w:t xml:space="preserve">taken from the CMMS </w:t>
      </w:r>
      <w:r w:rsidR="00DA2F56">
        <w:t xml:space="preserve">- </w:t>
      </w:r>
      <w:r w:rsidR="007330FF">
        <w:t xml:space="preserve">of available </w:t>
      </w:r>
      <w:r w:rsidR="002F3F91">
        <w:t>‘maintenance plans’</w:t>
      </w:r>
      <w:r w:rsidR="009011D9">
        <w:t>(</w:t>
      </w:r>
      <w:r w:rsidR="009011D9">
        <w:fldChar w:fldCharType="begin"/>
      </w:r>
      <w:r w:rsidR="009011D9">
        <w:instrText xml:space="preserve"> REF _Ref130134305 \h </w:instrText>
      </w:r>
      <w:r w:rsidR="009011D9">
        <w:fldChar w:fldCharType="separate"/>
      </w:r>
      <w:r w:rsidR="00966BA6">
        <w:t xml:space="preserve">Figure </w:t>
      </w:r>
      <w:r w:rsidR="00966BA6">
        <w:rPr>
          <w:noProof/>
        </w:rPr>
        <w:t>11</w:t>
      </w:r>
      <w:r w:rsidR="009011D9">
        <w:fldChar w:fldCharType="end"/>
      </w:r>
      <w:r w:rsidR="009011D9">
        <w:t>).</w:t>
      </w:r>
    </w:p>
    <w:p w14:paraId="04806866" w14:textId="4B7590A3" w:rsidR="00247AA8" w:rsidRDefault="00E669C7" w:rsidP="003D5C39">
      <w:pPr>
        <w:jc w:val="both"/>
      </w:pPr>
      <w:r>
        <w:t xml:space="preserve">If a work order used for a time confirmation </w:t>
      </w:r>
      <w:r w:rsidR="0080001C">
        <w:t xml:space="preserve">did not test positive </w:t>
      </w:r>
      <w:r w:rsidR="00872821">
        <w:t>when screening for specific verbs in the “Description field” therefore, maintain</w:t>
      </w:r>
      <w:r w:rsidR="00502D40">
        <w:t xml:space="preserve">ing it’s ‘corrective maintenance classification’ but, an </w:t>
      </w:r>
      <w:r w:rsidR="00502D40">
        <w:lastRenderedPageBreak/>
        <w:t>available maintenance plan was associated with the same piece of equipment</w:t>
      </w:r>
      <w:r w:rsidR="001563B0">
        <w:t>, the work order would have been re-classified as ‘non-systemic maintenance’</w:t>
      </w:r>
    </w:p>
    <w:p w14:paraId="4AA16D62" w14:textId="1657CAA7" w:rsidR="005373E8" w:rsidRDefault="00B17BA7" w:rsidP="003D5C39">
      <w:pPr>
        <w:jc w:val="both"/>
      </w:pPr>
      <w:r>
        <w:t xml:space="preserve">A sample </w:t>
      </w:r>
      <w:r w:rsidR="003B5D6D">
        <w:t>was</w:t>
      </w:r>
      <w:r w:rsidR="00C3268B">
        <w:t xml:space="preserve"> </w:t>
      </w:r>
      <w:r w:rsidR="0032567F">
        <w:t>extracted</w:t>
      </w:r>
      <w:r w:rsidR="00C3268B">
        <w:t xml:space="preserve"> </w:t>
      </w:r>
      <w:r w:rsidR="001E7AA0">
        <w:t>from the population</w:t>
      </w:r>
      <w:r w:rsidR="0029099B">
        <w:t xml:space="preserve"> after </w:t>
      </w:r>
      <w:r w:rsidR="009011D9">
        <w:t>treatment</w:t>
      </w:r>
      <w:r w:rsidR="000F5299">
        <w:t>,</w:t>
      </w:r>
      <w:r w:rsidR="0096632D">
        <w:t xml:space="preserve"> to</w:t>
      </w:r>
      <w:r w:rsidR="000F5299">
        <w:t xml:space="preserve"> verify and</w:t>
      </w:r>
      <w:r w:rsidR="0096632D">
        <w:t xml:space="preserve"> ensure the capability of the measuring </w:t>
      </w:r>
      <w:r w:rsidR="00DA717A">
        <w:t xml:space="preserve">system. </w:t>
      </w:r>
      <w:r w:rsidR="00E12EF2">
        <w:t>Calculation of the sample size followed</w:t>
      </w:r>
      <w:r w:rsidR="00E140C0">
        <w:t xml:space="preserve"> two steps; first, </w:t>
      </w:r>
      <w:r w:rsidR="00A871F0">
        <w:t xml:space="preserve">based on </w:t>
      </w:r>
      <w:r w:rsidR="00E140C0">
        <w:t xml:space="preserve">the population </w:t>
      </w:r>
      <w:r w:rsidR="0028395A">
        <w:t>being</w:t>
      </w:r>
      <w:r w:rsidR="00E140C0">
        <w:t xml:space="preserve"> </w:t>
      </w:r>
      <w:r w:rsidR="00785C0E">
        <w:t>infinite; second, an adjustment</w:t>
      </w:r>
      <w:r w:rsidR="0028395A">
        <w:t xml:space="preserve"> was</w:t>
      </w:r>
      <w:r w:rsidR="00785C0E">
        <w:t xml:space="preserve"> made for </w:t>
      </w:r>
      <w:r w:rsidR="0028395A">
        <w:t>the</w:t>
      </w:r>
      <w:r w:rsidR="00BB4ABA">
        <w:t xml:space="preserve"> accurate value of the population.</w:t>
      </w:r>
      <w:r w:rsidR="00CC3FDD">
        <w:t xml:space="preserve"> </w:t>
      </w:r>
      <w:r w:rsidR="00BA0DCE">
        <w:t>Each</w:t>
      </w:r>
      <w:r w:rsidR="00CC3FDD">
        <w:t xml:space="preserve"> step consider</w:t>
      </w:r>
      <w:r w:rsidR="00BA0DCE">
        <w:t>ed</w:t>
      </w:r>
      <w:r w:rsidR="00225743">
        <w:t>;</w:t>
      </w:r>
      <w:r w:rsidR="00CC3FDD">
        <w:t xml:space="preserve"> </w:t>
      </w:r>
      <w:r w:rsidR="00771F69">
        <w:t>a confidence level of 95%</w:t>
      </w:r>
      <w:r w:rsidR="001F5256">
        <w:t xml:space="preserve"> probability</w:t>
      </w:r>
      <w:r w:rsidR="00771F69">
        <w:t xml:space="preserve"> </w:t>
      </w:r>
      <w:r w:rsidR="001F5256">
        <w:t xml:space="preserve">that </w:t>
      </w:r>
      <w:r w:rsidR="00CC3FDD">
        <w:t>t</w:t>
      </w:r>
      <w:r w:rsidR="0082486B">
        <w:t>he</w:t>
      </w:r>
      <w:r w:rsidR="009B2683">
        <w:t xml:space="preserve"> sample </w:t>
      </w:r>
      <w:r w:rsidR="00D61BD7">
        <w:t xml:space="preserve">would reflect the results </w:t>
      </w:r>
      <w:r w:rsidR="00CA68CA">
        <w:t xml:space="preserve">that </w:t>
      </w:r>
      <w:r w:rsidR="00F84669">
        <w:t>were to</w:t>
      </w:r>
      <w:r w:rsidR="00CA68CA">
        <w:t xml:space="preserve"> be expected from the entire population</w:t>
      </w:r>
      <w:r w:rsidR="00DF549D">
        <w:t>; the</w:t>
      </w:r>
      <w:r w:rsidR="0009228A">
        <w:t xml:space="preserve"> </w:t>
      </w:r>
      <w:r w:rsidR="00A83F18">
        <w:t>confi</w:t>
      </w:r>
      <w:r w:rsidR="008947CD">
        <w:t>dence interval (</w:t>
      </w:r>
      <w:r w:rsidR="0009228A">
        <w:t>margin of error</w:t>
      </w:r>
      <w:r w:rsidR="008947CD">
        <w:t>),</w:t>
      </w:r>
      <w:r w:rsidR="0009228A">
        <w:t xml:space="preserve"> </w:t>
      </w:r>
      <w:r w:rsidR="004D3E8E">
        <w:t>was</w:t>
      </w:r>
      <w:r w:rsidR="0009228A">
        <w:t xml:space="preserve"> 5%</w:t>
      </w:r>
      <w:r w:rsidR="004D3E8E">
        <w:t xml:space="preserve"> </w:t>
      </w:r>
      <w:sdt>
        <w:sdtPr>
          <w:id w:val="1869865135"/>
          <w:citation/>
        </w:sdtPr>
        <w:sdtEndPr/>
        <w:sdtContent>
          <w:r w:rsidR="009B4DEB">
            <w:fldChar w:fldCharType="begin"/>
          </w:r>
          <w:r w:rsidR="00D6730F">
            <w:rPr>
              <w:lang w:val="en-US"/>
            </w:rPr>
            <w:instrText xml:space="preserve">CITATION Sco08 \l 1033 </w:instrText>
          </w:r>
          <w:r w:rsidR="009B4DEB">
            <w:fldChar w:fldCharType="separate"/>
          </w:r>
          <w:r w:rsidR="000C4368" w:rsidRPr="000C4368">
            <w:rPr>
              <w:noProof/>
              <w:lang w:val="en-US"/>
            </w:rPr>
            <w:t>(Vanderstoep, 2008)</w:t>
          </w:r>
          <w:r w:rsidR="009B4DEB">
            <w:fldChar w:fldCharType="end"/>
          </w:r>
        </w:sdtContent>
      </w:sdt>
      <w:r w:rsidR="0009228A">
        <w:t>.</w:t>
      </w:r>
      <w:r w:rsidR="00771F69">
        <w:t xml:space="preserve"> </w:t>
      </w:r>
      <w:r w:rsidR="00225743">
        <w:t xml:space="preserve"> </w:t>
      </w:r>
      <w:r w:rsidR="00785C0E">
        <w:t xml:space="preserve"> </w:t>
      </w:r>
    </w:p>
    <w:p w14:paraId="73C7E059" w14:textId="59565C37" w:rsidR="009B4DEB" w:rsidRPr="00F5270C" w:rsidRDefault="00F5270C" w:rsidP="003D5C39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S=Sample size for infinate population</m:t>
          </m:r>
        </m:oMath>
      </m:oMathPara>
    </w:p>
    <w:p w14:paraId="4B6C3113" w14:textId="34D2925A" w:rsidR="00F5270C" w:rsidRPr="00650CCB" w:rsidRDefault="003B34A6" w:rsidP="003D5C39">
      <w:pPr>
        <w:jc w:val="both"/>
        <w:rPr>
          <w:rFonts w:eastAsiaTheme="minorEastAsia"/>
          <w:lang w:val="it-IT"/>
        </w:rPr>
      </w:pPr>
      <m:oMath>
        <m:r>
          <w:rPr>
            <w:rFonts w:ascii="Cambria Math" w:eastAsiaTheme="minorEastAsia" w:hAnsi="Cambria Math"/>
          </w:rPr>
          <m:t>Z</m:t>
        </m:r>
        <m:r>
          <w:rPr>
            <w:rFonts w:ascii="Cambria Math" w:eastAsiaTheme="minorEastAsia" w:hAnsi="Cambria Math"/>
            <w:lang w:val="it-IT"/>
          </w:rPr>
          <m:t>=</m:t>
        </m:r>
        <m:r>
          <w:rPr>
            <w:rFonts w:ascii="Cambria Math" w:eastAsiaTheme="minorEastAsia" w:hAnsi="Cambria Math"/>
          </w:rPr>
          <m:t>Confidence</m:t>
        </m:r>
        <m:r>
          <w:rPr>
            <w:rFonts w:ascii="Cambria Math" w:eastAsiaTheme="minorEastAsia" w:hAnsi="Cambria Math"/>
            <w:lang w:val="it-IT"/>
          </w:rPr>
          <m:t xml:space="preserve"> </m:t>
        </m:r>
        <m:r>
          <w:rPr>
            <w:rFonts w:ascii="Cambria Math" w:eastAsiaTheme="minorEastAsia" w:hAnsi="Cambria Math"/>
          </w:rPr>
          <m:t>level</m:t>
        </m:r>
      </m:oMath>
      <w:r w:rsidR="001C632C" w:rsidRPr="00650CCB">
        <w:rPr>
          <w:rFonts w:eastAsiaTheme="minorEastAsia"/>
          <w:lang w:val="it-IT"/>
        </w:rPr>
        <w:t xml:space="preserve"> (Z Score)</w:t>
      </w:r>
      <w:r w:rsidR="009011D9">
        <w:rPr>
          <w:rFonts w:eastAsiaTheme="minorEastAsia"/>
          <w:lang w:val="it-IT"/>
        </w:rPr>
        <w:t>)</w:t>
      </w:r>
    </w:p>
    <w:p w14:paraId="6661DE7C" w14:textId="54C7EF0A" w:rsidR="003B34A6" w:rsidRPr="00C15F8F" w:rsidRDefault="00C15F8F" w:rsidP="003D5C39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P=Population proportion</m:t>
          </m:r>
        </m:oMath>
      </m:oMathPara>
    </w:p>
    <w:p w14:paraId="73557610" w14:textId="199BED75" w:rsidR="00C15F8F" w:rsidRPr="005066E6" w:rsidRDefault="00C15F8F" w:rsidP="003D5C39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m=Margin of error</m:t>
          </m:r>
        </m:oMath>
      </m:oMathPara>
    </w:p>
    <w:p w14:paraId="6820EDFD" w14:textId="67294D4D" w:rsidR="005066E6" w:rsidRPr="00C15F8F" w:rsidRDefault="000C4368" w:rsidP="003D5C39">
      <w:pPr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=Adjusted Sample Size for specific population</m:t>
          </m:r>
        </m:oMath>
      </m:oMathPara>
    </w:p>
    <w:p w14:paraId="3D92D870" w14:textId="79DC9A38" w:rsidR="00C15F8F" w:rsidRPr="002144DA" w:rsidRDefault="00F123DC" w:rsidP="003D5C39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Z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P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1-P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3BD8EA7D" w14:textId="09541787" w:rsidR="002144DA" w:rsidRPr="002144DA" w:rsidRDefault="002144DA" w:rsidP="003D5C39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1.96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0.5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1-0.5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0.05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10D4088A" w14:textId="66138EE9" w:rsidR="002144DA" w:rsidRPr="00B260F5" w:rsidRDefault="00123D32" w:rsidP="003D5C39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S=384.16</m:t>
          </m:r>
        </m:oMath>
      </m:oMathPara>
    </w:p>
    <w:p w14:paraId="61AF6949" w14:textId="5D801CB8" w:rsidR="00B260F5" w:rsidRPr="00B260F5" w:rsidRDefault="00B260F5" w:rsidP="003D5C39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Therefore,</m:t>
          </m:r>
        </m:oMath>
      </m:oMathPara>
    </w:p>
    <w:p w14:paraId="22D501F0" w14:textId="149592DD" w:rsidR="00B260F5" w:rsidRPr="00C072C5" w:rsidRDefault="000C4368" w:rsidP="003D5C39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1+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S-1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den>
                  </m:f>
                </m:e>
              </m:d>
            </m:den>
          </m:f>
        </m:oMath>
      </m:oMathPara>
    </w:p>
    <w:p w14:paraId="014D9ADF" w14:textId="4EFB7A95" w:rsidR="00C072C5" w:rsidRPr="006C2532" w:rsidRDefault="000C4368" w:rsidP="003D5C39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384.16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1+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384.16-1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14126</m:t>
                      </m:r>
                    </m:den>
                  </m:f>
                </m:e>
              </m:d>
            </m:den>
          </m:f>
        </m:oMath>
      </m:oMathPara>
    </w:p>
    <w:p w14:paraId="506301EC" w14:textId="55D00DF6" w:rsidR="00C072C5" w:rsidRPr="006F40CF" w:rsidRDefault="000C4368" w:rsidP="003D5C39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=374.01</m:t>
          </m:r>
        </m:oMath>
      </m:oMathPara>
    </w:p>
    <w:p w14:paraId="0C345CD4" w14:textId="2D35F393" w:rsidR="001A37DB" w:rsidRDefault="004F4500" w:rsidP="003D5C39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A sample size of </w:t>
      </w:r>
      <w:r w:rsidR="00AE5317">
        <w:rPr>
          <w:rFonts w:eastAsiaTheme="minorEastAsia"/>
        </w:rPr>
        <w:t xml:space="preserve">375 data points where verified by the team to ensure that the measurement </w:t>
      </w:r>
      <w:r w:rsidR="00501484">
        <w:rPr>
          <w:rFonts w:eastAsiaTheme="minorEastAsia"/>
        </w:rPr>
        <w:t>system</w:t>
      </w:r>
      <w:r w:rsidR="000A164E">
        <w:rPr>
          <w:rFonts w:eastAsiaTheme="minorEastAsia"/>
        </w:rPr>
        <w:t xml:space="preserve"> had</w:t>
      </w:r>
      <w:r w:rsidR="00501484">
        <w:rPr>
          <w:rFonts w:eastAsiaTheme="minorEastAsia"/>
        </w:rPr>
        <w:t xml:space="preserve"> </w:t>
      </w:r>
      <w:r w:rsidR="00FD6E5F">
        <w:rPr>
          <w:rFonts w:eastAsiaTheme="minorEastAsia"/>
        </w:rPr>
        <w:t xml:space="preserve">accurately </w:t>
      </w:r>
      <w:r w:rsidR="00501484">
        <w:rPr>
          <w:rFonts w:eastAsiaTheme="minorEastAsia"/>
        </w:rPr>
        <w:t>assessed</w:t>
      </w:r>
      <w:r w:rsidR="003A7FC3">
        <w:rPr>
          <w:rFonts w:eastAsiaTheme="minorEastAsia"/>
        </w:rPr>
        <w:t xml:space="preserve"> </w:t>
      </w:r>
      <w:r w:rsidR="00254BF9">
        <w:rPr>
          <w:rFonts w:eastAsiaTheme="minorEastAsia"/>
        </w:rPr>
        <w:t>the “D</w:t>
      </w:r>
      <w:r w:rsidR="00FD6E5F">
        <w:rPr>
          <w:rFonts w:eastAsiaTheme="minorEastAsia"/>
        </w:rPr>
        <w:t>escription</w:t>
      </w:r>
      <w:r w:rsidR="00254BF9">
        <w:rPr>
          <w:rFonts w:eastAsiaTheme="minorEastAsia"/>
        </w:rPr>
        <w:t>”</w:t>
      </w:r>
      <w:r w:rsidR="00FD6E5F">
        <w:rPr>
          <w:rFonts w:eastAsiaTheme="minorEastAsia"/>
        </w:rPr>
        <w:t xml:space="preserve"> field </w:t>
      </w:r>
      <w:r w:rsidR="00BC11E9">
        <w:rPr>
          <w:rFonts w:eastAsiaTheme="minorEastAsia"/>
        </w:rPr>
        <w:t>for the</w:t>
      </w:r>
      <w:r w:rsidR="002C21AC">
        <w:rPr>
          <w:rFonts w:eastAsiaTheme="minorEastAsia"/>
        </w:rPr>
        <w:t xml:space="preserve"> </w:t>
      </w:r>
      <w:r w:rsidR="0091592B">
        <w:rPr>
          <w:rFonts w:eastAsiaTheme="minorEastAsia"/>
        </w:rPr>
        <w:t xml:space="preserve">correct </w:t>
      </w:r>
      <w:r w:rsidR="002C21AC">
        <w:rPr>
          <w:rFonts w:eastAsiaTheme="minorEastAsia"/>
        </w:rPr>
        <w:t>categorising</w:t>
      </w:r>
      <w:r w:rsidR="00BC11E9">
        <w:rPr>
          <w:rFonts w:eastAsiaTheme="minorEastAsia"/>
        </w:rPr>
        <w:t xml:space="preserve"> of</w:t>
      </w:r>
      <w:r w:rsidR="002C21AC">
        <w:rPr>
          <w:rFonts w:eastAsiaTheme="minorEastAsia"/>
        </w:rPr>
        <w:t xml:space="preserve"> </w:t>
      </w:r>
      <w:r w:rsidR="00A646B5">
        <w:rPr>
          <w:rFonts w:eastAsiaTheme="minorEastAsia"/>
        </w:rPr>
        <w:t>the associated work order</w:t>
      </w:r>
      <w:r w:rsidR="00F357C3">
        <w:rPr>
          <w:rFonts w:eastAsiaTheme="minorEastAsia"/>
        </w:rPr>
        <w:t>.</w:t>
      </w:r>
      <w:r w:rsidR="007C02CF">
        <w:rPr>
          <w:rFonts w:eastAsiaTheme="minorEastAsia"/>
        </w:rPr>
        <w:t xml:space="preserve"> The actual </w:t>
      </w:r>
      <w:r w:rsidR="00967700">
        <w:rPr>
          <w:rFonts w:eastAsiaTheme="minorEastAsia"/>
        </w:rPr>
        <w:t>‘margin of error</w:t>
      </w:r>
      <w:r w:rsidR="00225161">
        <w:rPr>
          <w:rFonts w:eastAsiaTheme="minorEastAsia"/>
        </w:rPr>
        <w:t xml:space="preserve">’ for the sample </w:t>
      </w:r>
      <w:r w:rsidR="00CE5A51">
        <w:rPr>
          <w:rFonts w:eastAsiaTheme="minorEastAsia"/>
        </w:rPr>
        <w:t>was</w:t>
      </w:r>
      <w:r w:rsidR="00225161">
        <w:rPr>
          <w:rFonts w:eastAsiaTheme="minorEastAsia"/>
        </w:rPr>
        <w:t xml:space="preserve"> </w:t>
      </w:r>
      <w:r w:rsidR="00836B8D">
        <w:rPr>
          <w:rFonts w:eastAsiaTheme="minorEastAsia"/>
        </w:rPr>
        <w:t>3.7</w:t>
      </w:r>
      <w:r w:rsidR="00225161">
        <w:rPr>
          <w:rFonts w:eastAsiaTheme="minorEastAsia"/>
        </w:rPr>
        <w:t>%</w:t>
      </w:r>
      <w:r w:rsidR="00E61EA0">
        <w:rPr>
          <w:rFonts w:eastAsiaTheme="minorEastAsia"/>
        </w:rPr>
        <w:t xml:space="preserve"> which </w:t>
      </w:r>
      <w:r w:rsidR="009C1987">
        <w:rPr>
          <w:rFonts w:eastAsiaTheme="minorEastAsia"/>
        </w:rPr>
        <w:t>was</w:t>
      </w:r>
      <w:r w:rsidR="00E61EA0">
        <w:rPr>
          <w:rFonts w:eastAsiaTheme="minorEastAsia"/>
        </w:rPr>
        <w:t xml:space="preserve"> belo</w:t>
      </w:r>
      <w:r w:rsidR="009C1987">
        <w:rPr>
          <w:rFonts w:eastAsiaTheme="minorEastAsia"/>
        </w:rPr>
        <w:t>w the allowance of 5%</w:t>
      </w:r>
      <w:r w:rsidR="00225161">
        <w:rPr>
          <w:rFonts w:eastAsiaTheme="minorEastAsia"/>
        </w:rPr>
        <w:t>.</w:t>
      </w:r>
    </w:p>
    <w:p w14:paraId="2A8EBC28" w14:textId="77777777" w:rsidR="005F2F28" w:rsidRDefault="005F2F28" w:rsidP="003D5C39">
      <w:pPr>
        <w:pStyle w:val="Heading1"/>
        <w:jc w:val="both"/>
      </w:pPr>
      <w:bookmarkStart w:id="4" w:name="_Toc131023032"/>
      <w:r>
        <w:lastRenderedPageBreak/>
        <w:t>Analyse</w:t>
      </w:r>
      <w:bookmarkEnd w:id="4"/>
    </w:p>
    <w:p w14:paraId="712C3DB7" w14:textId="6AA578FC" w:rsidR="006C1CB1" w:rsidRDefault="006C1CB1" w:rsidP="003D5C39">
      <w:pPr>
        <w:jc w:val="both"/>
      </w:pPr>
      <w:r>
        <w:t xml:space="preserve">The defect identified by the measuring system </w:t>
      </w:r>
      <w:r w:rsidR="00AE56D4">
        <w:t>was considered to be time confirmation</w:t>
      </w:r>
      <w:r w:rsidR="001E029A">
        <w:t>’s</w:t>
      </w:r>
      <w:r w:rsidR="00AE56D4">
        <w:t xml:space="preserve"> </w:t>
      </w:r>
      <w:r w:rsidR="00C50808">
        <w:t>entered</w:t>
      </w:r>
      <w:r w:rsidR="00AE56D4">
        <w:t xml:space="preserve"> </w:t>
      </w:r>
      <w:r w:rsidR="000D6D15">
        <w:t>on</w:t>
      </w:r>
      <w:r w:rsidR="00E45C88">
        <w:t xml:space="preserve"> to</w:t>
      </w:r>
      <w:r w:rsidR="00AE56D4">
        <w:t xml:space="preserve"> </w:t>
      </w:r>
      <w:r w:rsidR="00CD00BE">
        <w:t>a ‘corrective maintenance’ work order</w:t>
      </w:r>
      <w:r w:rsidR="000F079E">
        <w:t xml:space="preserve"> type</w:t>
      </w:r>
      <w:r w:rsidR="000D6D15">
        <w:t>,</w:t>
      </w:r>
      <w:r w:rsidR="00CD00BE">
        <w:t xml:space="preserve"> but should have been </w:t>
      </w:r>
      <w:r w:rsidR="00E45C88">
        <w:t>entered</w:t>
      </w:r>
      <w:r w:rsidR="00D31E4C">
        <w:t xml:space="preserve"> </w:t>
      </w:r>
      <w:r w:rsidR="000D6D15">
        <w:t>on</w:t>
      </w:r>
      <w:r w:rsidR="00D31E4C">
        <w:t xml:space="preserve"> </w:t>
      </w:r>
      <w:r w:rsidR="00E45C88">
        <w:t xml:space="preserve">to </w:t>
      </w:r>
      <w:r w:rsidR="00D75745">
        <w:t>a ‘systematic</w:t>
      </w:r>
      <w:r w:rsidR="00DB7A49">
        <w:t>’ or non-systematic’ work order type.</w:t>
      </w:r>
    </w:p>
    <w:p w14:paraId="0106546B" w14:textId="62D56EF5" w:rsidR="00D16910" w:rsidRDefault="00D16910" w:rsidP="00D16910">
      <w:pPr>
        <w:jc w:val="both"/>
      </w:pPr>
      <w:r>
        <w:fldChar w:fldCharType="begin"/>
      </w:r>
      <w:r>
        <w:instrText xml:space="preserve"> REF _Ref129189838 \h  \* MERGEFORMAT </w:instrText>
      </w:r>
      <w:r>
        <w:fldChar w:fldCharType="separate"/>
      </w:r>
      <w:r w:rsidR="00966BA6">
        <w:t xml:space="preserve">Figure </w:t>
      </w:r>
      <w:r w:rsidR="00966BA6">
        <w:rPr>
          <w:noProof/>
        </w:rPr>
        <w:t>1</w:t>
      </w:r>
      <w:r>
        <w:fldChar w:fldCharType="end"/>
      </w:r>
      <w:r>
        <w:t xml:space="preserve"> shows 20715 hours of</w:t>
      </w:r>
      <w:r w:rsidR="00E92165">
        <w:t xml:space="preserve"> the</w:t>
      </w:r>
      <w:r>
        <w:t xml:space="preserve"> maintenance department</w:t>
      </w:r>
      <w:r w:rsidR="00E92165">
        <w:t xml:space="preserve">’s </w:t>
      </w:r>
      <w:r>
        <w:t xml:space="preserve">time – accounting for 49% of the total - was spent on ‘corrective maintenance’ work order types </w:t>
      </w:r>
      <w:r w:rsidR="00E92165">
        <w:t>which</w:t>
      </w:r>
      <w:r>
        <w:t xml:space="preserve">, should have been classified as </w:t>
      </w:r>
      <w:r w:rsidR="008B3FEC">
        <w:t>either ‘systemic’ or non-systemic’</w:t>
      </w:r>
      <w:r>
        <w:t xml:space="preserve">.  </w:t>
      </w:r>
    </w:p>
    <w:p w14:paraId="18845190" w14:textId="7E73E485" w:rsidR="006C209D" w:rsidRDefault="00CA70FC" w:rsidP="003D5C39">
      <w:pPr>
        <w:jc w:val="both"/>
      </w:pPr>
      <w:r>
        <w:t>The</w:t>
      </w:r>
      <w:r w:rsidR="005B1B09">
        <w:t xml:space="preserve"> Pareto chart</w:t>
      </w:r>
      <w:r w:rsidR="00863B60">
        <w:t xml:space="preserve"> </w:t>
      </w:r>
      <w:r w:rsidR="00804269">
        <w:t>(</w:t>
      </w:r>
      <w:r w:rsidR="00E335D1">
        <w:rPr>
          <w:highlight w:val="red"/>
        </w:rPr>
        <w:fldChar w:fldCharType="begin"/>
      </w:r>
      <w:r w:rsidR="00E335D1">
        <w:instrText xml:space="preserve"> REF _Ref129189838 \h </w:instrText>
      </w:r>
      <w:r w:rsidR="003D5C39">
        <w:rPr>
          <w:highlight w:val="red"/>
        </w:rPr>
        <w:instrText xml:space="preserve"> \* MERGEFORMAT </w:instrText>
      </w:r>
      <w:r w:rsidR="00E335D1">
        <w:rPr>
          <w:highlight w:val="red"/>
        </w:rPr>
      </w:r>
      <w:r w:rsidR="00E335D1">
        <w:rPr>
          <w:highlight w:val="red"/>
        </w:rPr>
        <w:fldChar w:fldCharType="separate"/>
      </w:r>
      <w:r w:rsidR="00966BA6">
        <w:t xml:space="preserve">Figure </w:t>
      </w:r>
      <w:r w:rsidR="00966BA6">
        <w:rPr>
          <w:noProof/>
        </w:rPr>
        <w:t>1</w:t>
      </w:r>
      <w:r w:rsidR="00E335D1">
        <w:rPr>
          <w:highlight w:val="red"/>
        </w:rPr>
        <w:fldChar w:fldCharType="end"/>
      </w:r>
      <w:r w:rsidR="00804269">
        <w:t>),</w:t>
      </w:r>
      <w:r w:rsidR="00E92165">
        <w:t xml:space="preserve"> categorises the </w:t>
      </w:r>
      <w:r w:rsidR="006C209D">
        <w:t xml:space="preserve"> causes of the </w:t>
      </w:r>
      <w:r w:rsidR="00E92165">
        <w:t>defect into ‘order type</w:t>
      </w:r>
      <w:r w:rsidR="006C209D">
        <w:t>s’</w:t>
      </w:r>
      <w:r w:rsidR="00E92165">
        <w:t xml:space="preserve"> which should have been used</w:t>
      </w:r>
      <w:r w:rsidR="006C209D">
        <w:t>,</w:t>
      </w:r>
      <w:r w:rsidR="00E92165">
        <w:t xml:space="preserve"> to create</w:t>
      </w:r>
      <w:r w:rsidR="006C209D">
        <w:t xml:space="preserve"> </w:t>
      </w:r>
      <w:r w:rsidR="00E92165">
        <w:t>work order</w:t>
      </w:r>
      <w:r w:rsidR="006C209D">
        <w:t>’s</w:t>
      </w:r>
      <w:r w:rsidR="00E92165">
        <w:t xml:space="preserve"> to complete the</w:t>
      </w:r>
      <w:r w:rsidR="006C209D">
        <w:t xml:space="preserve"> required</w:t>
      </w:r>
      <w:r w:rsidR="00E92165">
        <w:t xml:space="preserve"> maintenance </w:t>
      </w:r>
      <w:r w:rsidR="006C209D">
        <w:t>activity</w:t>
      </w:r>
      <w:r w:rsidR="00E92165">
        <w:t xml:space="preserve">. </w:t>
      </w:r>
      <w:r w:rsidR="00E92165">
        <w:fldChar w:fldCharType="begin"/>
      </w:r>
      <w:r w:rsidR="00E92165">
        <w:instrText xml:space="preserve"> REF _Ref129189838 \h </w:instrText>
      </w:r>
      <w:r w:rsidR="00E92165">
        <w:fldChar w:fldCharType="separate"/>
      </w:r>
      <w:r w:rsidR="00966BA6">
        <w:t xml:space="preserve">Figure </w:t>
      </w:r>
      <w:r w:rsidR="00966BA6">
        <w:rPr>
          <w:noProof/>
        </w:rPr>
        <w:t>1</w:t>
      </w:r>
      <w:r w:rsidR="00E92165">
        <w:fldChar w:fldCharType="end"/>
      </w:r>
      <w:r w:rsidR="00E92165">
        <w:t xml:space="preserve"> </w:t>
      </w:r>
      <w:r w:rsidR="00775DDC">
        <w:t xml:space="preserve">shows the </w:t>
      </w:r>
      <w:r w:rsidR="006C209D">
        <w:t>aggregate of hours for all time confirmations made against each cause of the defect.</w:t>
      </w:r>
    </w:p>
    <w:p w14:paraId="6E86365C" w14:textId="1FFD1E11" w:rsidR="00775DDC" w:rsidRDefault="006C209D" w:rsidP="003D5C39">
      <w:pPr>
        <w:jc w:val="both"/>
      </w:pPr>
      <w:r>
        <w:t>The</w:t>
      </w:r>
      <w:r w:rsidR="00775DDC">
        <w:t xml:space="preserve"> project team</w:t>
      </w:r>
      <w:r>
        <w:t xml:space="preserve"> used</w:t>
      </w:r>
      <w:r w:rsidR="00775DDC">
        <w:t xml:space="preserve"> Pareto’s 80/20 rule </w:t>
      </w:r>
      <w:r w:rsidR="0008225E">
        <w:t>which states that; “80 % of defects in a process seemed to be accounted for by 20% of the causes”</w:t>
      </w:r>
      <w:sdt>
        <w:sdtPr>
          <w:id w:val="1428844908"/>
          <w:citation/>
        </w:sdtPr>
        <w:sdtEndPr/>
        <w:sdtContent>
          <w:r w:rsidR="0008225E">
            <w:fldChar w:fldCharType="begin"/>
          </w:r>
          <w:r w:rsidR="0008225E">
            <w:rPr>
              <w:lang w:val="en-US"/>
            </w:rPr>
            <w:instrText xml:space="preserve"> CITATION Lel06 \l 1033 </w:instrText>
          </w:r>
          <w:r w:rsidR="0008225E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(Wilkinson, 2006)</w:t>
          </w:r>
          <w:r w:rsidR="0008225E">
            <w:fldChar w:fldCharType="end"/>
          </w:r>
        </w:sdtContent>
      </w:sdt>
      <w:r>
        <w:t>, to prioritise the “causes” and concentrate their efforts.</w:t>
      </w:r>
    </w:p>
    <w:p w14:paraId="37AFA931" w14:textId="7938A4F2" w:rsidR="00240539" w:rsidRDefault="00240539" w:rsidP="003D5C39">
      <w:pPr>
        <w:jc w:val="both"/>
      </w:pPr>
      <w:r>
        <w:fldChar w:fldCharType="begin"/>
      </w:r>
      <w:r>
        <w:instrText xml:space="preserve"> REF _Ref129189838 \h </w:instrText>
      </w:r>
      <w:r>
        <w:fldChar w:fldCharType="separate"/>
      </w:r>
      <w:r w:rsidR="00966BA6">
        <w:t xml:space="preserve">Figure </w:t>
      </w:r>
      <w:r w:rsidR="00966BA6">
        <w:rPr>
          <w:noProof/>
        </w:rPr>
        <w:t>1</w:t>
      </w:r>
      <w:r>
        <w:fldChar w:fldCharType="end"/>
      </w:r>
      <w:r>
        <w:t xml:space="preserve"> shows that a ‘significant few’ of the “causes” are contributing to 80% of the defect while, an ‘insignificant many’ of the “causes” are contributing to only 20% of the defect. It can be seen that, the significant causes are</w:t>
      </w:r>
      <w:r w:rsidR="00A25A9A">
        <w:t xml:space="preserve"> shown as </w:t>
      </w:r>
      <w:r w:rsidR="00C929B4">
        <w:t>‘</w:t>
      </w:r>
      <w:r w:rsidR="00946220">
        <w:t>notification of maintenance</w:t>
      </w:r>
      <w:r w:rsidR="00C929B4">
        <w:t xml:space="preserve">’ requests </w:t>
      </w:r>
      <w:r w:rsidR="000105CD">
        <w:t xml:space="preserve">which should have been used to </w:t>
      </w:r>
      <w:r w:rsidR="002B1C89">
        <w:t xml:space="preserve">create </w:t>
      </w:r>
      <w:r>
        <w:t>‘non-systematic</w:t>
      </w:r>
      <w:r w:rsidR="007D0075">
        <w:t>’</w:t>
      </w:r>
      <w:r>
        <w:t xml:space="preserve"> (YCM)</w:t>
      </w:r>
      <w:r w:rsidR="002B1C89">
        <w:t xml:space="preserve"> and</w:t>
      </w:r>
      <w:r w:rsidR="00A25A9A">
        <w:t xml:space="preserve"> </w:t>
      </w:r>
      <w:r>
        <w:t>’systematic maintenance</w:t>
      </w:r>
      <w:r w:rsidR="007D0075">
        <w:t>’</w:t>
      </w:r>
      <w:r>
        <w:t xml:space="preserve"> (YPM)</w:t>
      </w:r>
      <w:r w:rsidR="002B1C89">
        <w:t xml:space="preserve"> but,</w:t>
      </w:r>
      <w:r>
        <w:t xml:space="preserve"> </w:t>
      </w:r>
      <w:r w:rsidR="009679BD">
        <w:t>instead</w:t>
      </w:r>
      <w:r w:rsidR="002B1C89">
        <w:t xml:space="preserve"> used to create </w:t>
      </w:r>
      <w:r w:rsidR="00CE11A2">
        <w:t xml:space="preserve">a </w:t>
      </w:r>
      <w:r w:rsidR="009679BD">
        <w:t xml:space="preserve"> ‘corrective maintenance’ order type</w:t>
      </w:r>
      <w:r w:rsidR="00CE11A2">
        <w:t>.</w:t>
      </w:r>
    </w:p>
    <w:p w14:paraId="4C339454" w14:textId="6FA884DD" w:rsidR="00D16910" w:rsidRDefault="00A91650" w:rsidP="003D5C39">
      <w:pPr>
        <w:jc w:val="both"/>
      </w:pPr>
      <w:r>
        <w:t>To contextualise t</w:t>
      </w:r>
      <w:r w:rsidR="009679BD">
        <w:t>he severity of the cause</w:t>
      </w:r>
      <w:r w:rsidR="006053C6">
        <w:t>;</w:t>
      </w:r>
      <w:r w:rsidR="009679BD">
        <w:t xml:space="preserve"> </w:t>
      </w:r>
      <w:r w:rsidR="00AD02FF">
        <w:t>9829</w:t>
      </w:r>
      <w:r w:rsidR="007D1F4C">
        <w:t xml:space="preserve"> hours</w:t>
      </w:r>
      <w:r w:rsidR="00214ED0">
        <w:t xml:space="preserve"> </w:t>
      </w:r>
      <w:r w:rsidR="009679BD">
        <w:t>should have been</w:t>
      </w:r>
      <w:r w:rsidR="007D1F4C">
        <w:t xml:space="preserve"> confirmed against a </w:t>
      </w:r>
      <w:r w:rsidR="009F0C47">
        <w:t xml:space="preserve">‘non-systemic </w:t>
      </w:r>
      <w:r w:rsidR="00813AE0">
        <w:t>maintenance’ (YCM</w:t>
      </w:r>
      <w:r w:rsidR="00214ED0">
        <w:t>)</w:t>
      </w:r>
      <w:r w:rsidR="00813AE0">
        <w:t xml:space="preserve"> work order type</w:t>
      </w:r>
      <w:r w:rsidR="009679BD">
        <w:t xml:space="preserve"> and 7090 hours should have been confirmed against ‘systematic maintenance’ (YPM</w:t>
      </w:r>
      <w:r w:rsidR="007D0075">
        <w:t>)</w:t>
      </w:r>
      <w:r w:rsidR="009679BD">
        <w:t xml:space="preserve"> work order type.</w:t>
      </w:r>
      <w:r w:rsidR="00ED488B">
        <w:t xml:space="preserve"> </w:t>
      </w:r>
      <w:r w:rsidR="009679BD">
        <w:t>I</w:t>
      </w:r>
      <w:r w:rsidR="00ED488B">
        <w:t xml:space="preserve">f the correct </w:t>
      </w:r>
      <w:r w:rsidR="009679BD">
        <w:t xml:space="preserve">work </w:t>
      </w:r>
      <w:r w:rsidR="00ED488B">
        <w:t>order types had been used</w:t>
      </w:r>
      <w:r w:rsidR="007906F5">
        <w:t xml:space="preserve">, it would have </w:t>
      </w:r>
      <w:r w:rsidR="00DC1BC4">
        <w:t>reduced the total time spent on ‘corrective maintenance</w:t>
      </w:r>
      <w:r w:rsidR="00732FC1">
        <w:t>’ in  2022</w:t>
      </w:r>
      <w:r w:rsidR="00736899">
        <w:t xml:space="preserve"> from </w:t>
      </w:r>
      <w:r w:rsidR="00552FED">
        <w:t>67%</w:t>
      </w:r>
      <w:r w:rsidR="00DE1FD5">
        <w:t xml:space="preserve"> </w:t>
      </w:r>
      <w:sdt>
        <w:sdtPr>
          <w:id w:val="573088204"/>
          <w:citation/>
        </w:sdtPr>
        <w:sdtEndPr/>
        <w:sdtContent>
          <w:r w:rsidR="00DE1FD5">
            <w:fldChar w:fldCharType="begin"/>
          </w:r>
          <w:r w:rsidR="00DE1FD5">
            <w:rPr>
              <w:lang w:val="en-US"/>
            </w:rPr>
            <w:instrText xml:space="preserve"> CITATION Jen22 \l 1033 </w:instrText>
          </w:r>
          <w:r w:rsidR="00DE1FD5">
            <w:fldChar w:fldCharType="separate"/>
          </w:r>
          <w:r w:rsidR="000C4368" w:rsidRPr="000C4368">
            <w:rPr>
              <w:noProof/>
              <w:lang w:val="en-US"/>
            </w:rPr>
            <w:t>(Lill, 2022)</w:t>
          </w:r>
          <w:r w:rsidR="00DE1FD5">
            <w:fldChar w:fldCharType="end"/>
          </w:r>
        </w:sdtContent>
      </w:sdt>
      <w:r w:rsidR="00552FED">
        <w:t xml:space="preserve"> </w:t>
      </w:r>
      <w:r w:rsidR="00732FC1">
        <w:t>to</w:t>
      </w:r>
      <w:r w:rsidR="00A35D83">
        <w:t xml:space="preserve"> </w:t>
      </w:r>
      <w:r w:rsidR="00206A98">
        <w:t>1</w:t>
      </w:r>
      <w:r w:rsidR="00A35D83">
        <w:t>3%</w:t>
      </w:r>
      <w:r w:rsidR="00AD56DF">
        <w:t>.</w:t>
      </w:r>
    </w:p>
    <w:p w14:paraId="426581FF" w14:textId="1D512996" w:rsidR="00440A05" w:rsidRDefault="00CF27F5" w:rsidP="003D5C39">
      <w:pPr>
        <w:jc w:val="both"/>
      </w:pPr>
      <w:r>
        <w:t>A</w:t>
      </w:r>
      <w:r w:rsidR="00EC66A3">
        <w:t xml:space="preserve">n Ishikawa </w:t>
      </w:r>
      <w:r>
        <w:t>diagram</w:t>
      </w:r>
      <w:r w:rsidR="007341C5">
        <w:t xml:space="preserve"> (</w:t>
      </w:r>
      <w:r w:rsidR="007341C5">
        <w:fldChar w:fldCharType="begin"/>
      </w:r>
      <w:r w:rsidR="007341C5">
        <w:instrText xml:space="preserve"> REF _Ref129340125 \h </w:instrText>
      </w:r>
      <w:r w:rsidR="007341C5">
        <w:fldChar w:fldCharType="separate"/>
      </w:r>
      <w:r w:rsidR="00966BA6">
        <w:t xml:space="preserve">Figure </w:t>
      </w:r>
      <w:r w:rsidR="00966BA6">
        <w:rPr>
          <w:noProof/>
        </w:rPr>
        <w:t>2</w:t>
      </w:r>
      <w:r w:rsidR="007341C5">
        <w:fldChar w:fldCharType="end"/>
      </w:r>
      <w:r w:rsidR="007341C5">
        <w:t>),</w:t>
      </w:r>
      <w:r>
        <w:t xml:space="preserve"> was used</w:t>
      </w:r>
      <w:r w:rsidR="00BF6E59">
        <w:t xml:space="preserve"> by the project team</w:t>
      </w:r>
      <w:r>
        <w:t xml:space="preserve"> to</w:t>
      </w:r>
      <w:r w:rsidR="0086525F">
        <w:t xml:space="preserve"> help</w:t>
      </w:r>
      <w:r w:rsidR="00440A05">
        <w:t xml:space="preserve"> identify </w:t>
      </w:r>
      <w:r w:rsidR="00C85B26">
        <w:t xml:space="preserve">root causes </w:t>
      </w:r>
      <w:r w:rsidR="00BB0CD8">
        <w:t>and</w:t>
      </w:r>
      <w:r w:rsidR="00181365">
        <w:t xml:space="preserve"> understand </w:t>
      </w:r>
      <w:r w:rsidR="00BB0CD8">
        <w:t>the reason</w:t>
      </w:r>
      <w:r w:rsidR="0014147C">
        <w:t>s</w:t>
      </w:r>
      <w:r w:rsidR="00BB0CD8">
        <w:t xml:space="preserve"> for </w:t>
      </w:r>
      <w:r w:rsidR="00181365">
        <w:t>a YCM or a YPM work order type</w:t>
      </w:r>
      <w:r w:rsidR="0014147C">
        <w:t xml:space="preserve"> not being used</w:t>
      </w:r>
      <w:r w:rsidR="0032364A">
        <w:t>.</w:t>
      </w:r>
    </w:p>
    <w:p w14:paraId="52131B55" w14:textId="1D0489F7" w:rsidR="00AF37B8" w:rsidRDefault="000E1818" w:rsidP="003D5C39">
      <w:pPr>
        <w:jc w:val="both"/>
      </w:pPr>
      <w:r>
        <w:t xml:space="preserve">Four activities </w:t>
      </w:r>
      <w:r w:rsidR="00BE278B">
        <w:t>were</w:t>
      </w:r>
      <w:r>
        <w:t xml:space="preserve"> ident</w:t>
      </w:r>
      <w:r w:rsidR="00503CB8">
        <w:t xml:space="preserve">ified </w:t>
      </w:r>
      <w:r w:rsidR="00E21591">
        <w:t>as “branches</w:t>
      </w:r>
      <w:r w:rsidR="00DF5771">
        <w:t xml:space="preserve">” on the diagram </w:t>
      </w:r>
      <w:r w:rsidR="00BE278B">
        <w:t>which depicted</w:t>
      </w:r>
      <w:r w:rsidR="002C3A80">
        <w:t xml:space="preserve"> the </w:t>
      </w:r>
      <w:r w:rsidR="00503CB8">
        <w:t xml:space="preserve">inputs required to produce the </w:t>
      </w:r>
      <w:r w:rsidR="00415F88">
        <w:t>ideal</w:t>
      </w:r>
      <w:r w:rsidR="00850204">
        <w:t xml:space="preserve"> </w:t>
      </w:r>
      <w:r w:rsidR="00415F88">
        <w:t>output</w:t>
      </w:r>
      <w:r w:rsidR="00D01F97">
        <w:t xml:space="preserve"> – a maintenance request with th</w:t>
      </w:r>
      <w:r w:rsidR="000114F8">
        <w:t xml:space="preserve">e correct work order type - </w:t>
      </w:r>
      <w:r w:rsidR="00415F88">
        <w:t xml:space="preserve">these </w:t>
      </w:r>
      <w:r w:rsidR="002B6CED">
        <w:t>were</w:t>
      </w:r>
      <w:r w:rsidR="00C34A8B">
        <w:t>; ‘Maintenance Inspections</w:t>
      </w:r>
      <w:r w:rsidR="005241E5">
        <w:t xml:space="preserve">’; </w:t>
      </w:r>
      <w:r w:rsidR="000F04F1">
        <w:t>S</w:t>
      </w:r>
      <w:r w:rsidR="005241E5">
        <w:t>ystems;</w:t>
      </w:r>
      <w:r w:rsidR="00B07664">
        <w:t xml:space="preserve"> </w:t>
      </w:r>
      <w:r w:rsidR="000F04F1">
        <w:t>M</w:t>
      </w:r>
      <w:r w:rsidR="00B07664">
        <w:t xml:space="preserve">achine; </w:t>
      </w:r>
      <w:r w:rsidR="000F04F1">
        <w:t>P</w:t>
      </w:r>
      <w:r w:rsidR="00B07664">
        <w:t>ersonnel.</w:t>
      </w:r>
    </w:p>
    <w:p w14:paraId="02858006" w14:textId="2FBF288A" w:rsidR="000E1818" w:rsidRDefault="00E2121C" w:rsidP="003D5C39">
      <w:pPr>
        <w:jc w:val="both"/>
      </w:pPr>
      <w:r>
        <w:t xml:space="preserve">Primary causes </w:t>
      </w:r>
      <w:r w:rsidR="00390740">
        <w:t xml:space="preserve">that </w:t>
      </w:r>
      <w:r w:rsidR="00493F81">
        <w:t>were</w:t>
      </w:r>
      <w:r w:rsidR="00390740">
        <w:t xml:space="preserve"> associated with </w:t>
      </w:r>
      <w:r w:rsidR="00664E0F">
        <w:t xml:space="preserve">an activity and </w:t>
      </w:r>
      <w:r w:rsidR="00160BFD">
        <w:t>might of</w:t>
      </w:r>
      <w:r w:rsidR="00664E0F">
        <w:t xml:space="preserve"> </w:t>
      </w:r>
      <w:r w:rsidR="00AF37B8">
        <w:t>affect</w:t>
      </w:r>
      <w:r w:rsidR="00160BFD">
        <w:t>ed</w:t>
      </w:r>
      <w:r w:rsidR="00664E0F">
        <w:t xml:space="preserve"> the ‘ideal outcome’ </w:t>
      </w:r>
      <w:r w:rsidR="00160BFD">
        <w:t>were</w:t>
      </w:r>
      <w:r w:rsidR="00235B65">
        <w:t xml:space="preserve"> drawn</w:t>
      </w:r>
      <w:r w:rsidR="00975553">
        <w:t xml:space="preserve"> as </w:t>
      </w:r>
      <w:r w:rsidR="00303B9C">
        <w:t xml:space="preserve">an </w:t>
      </w:r>
      <w:r w:rsidR="00975553">
        <w:t>“</w:t>
      </w:r>
      <w:r w:rsidR="001F3E3D">
        <w:t>offshoot</w:t>
      </w:r>
      <w:r w:rsidR="00750C04">
        <w:t xml:space="preserve">” </w:t>
      </w:r>
      <w:r w:rsidR="009F7550">
        <w:t>from</w:t>
      </w:r>
      <w:r w:rsidR="00750C04">
        <w:t xml:space="preserve"> </w:t>
      </w:r>
      <w:r w:rsidR="008143AD">
        <w:t xml:space="preserve">an </w:t>
      </w:r>
      <w:r w:rsidR="007B31A8">
        <w:t>‘</w:t>
      </w:r>
      <w:r w:rsidR="008143AD">
        <w:t>activit</w:t>
      </w:r>
      <w:r w:rsidR="007B31A8">
        <w:t xml:space="preserve">y </w:t>
      </w:r>
      <w:r w:rsidR="00750C04">
        <w:t>branch</w:t>
      </w:r>
      <w:r w:rsidR="007B31A8">
        <w:t>’</w:t>
      </w:r>
      <w:r w:rsidR="00607789">
        <w:t xml:space="preserve">. </w:t>
      </w:r>
      <w:r w:rsidR="00715729">
        <w:t>Secondary causes</w:t>
      </w:r>
      <w:r w:rsidR="00A737D6">
        <w:t>, ter</w:t>
      </w:r>
      <w:r w:rsidR="00205887">
        <w:t>t</w:t>
      </w:r>
      <w:r w:rsidR="00A737D6">
        <w:t xml:space="preserve">iary </w:t>
      </w:r>
      <w:r w:rsidR="00205887">
        <w:t>causes</w:t>
      </w:r>
      <w:r w:rsidR="00F4509D">
        <w:t>, and so forth</w:t>
      </w:r>
      <w:r w:rsidR="00622D0D">
        <w:t>,</w:t>
      </w:r>
      <w:r w:rsidR="00175488">
        <w:t xml:space="preserve"> </w:t>
      </w:r>
      <w:r w:rsidR="00622D0D">
        <w:t>were</w:t>
      </w:r>
      <w:r w:rsidR="00175488">
        <w:t xml:space="preserve"> drawn in a consecutive chain </w:t>
      </w:r>
      <w:r w:rsidR="00622D0D">
        <w:t xml:space="preserve">until </w:t>
      </w:r>
      <w:r w:rsidR="0085501E">
        <w:t>the root cause</w:t>
      </w:r>
      <w:r w:rsidR="00622D0D">
        <w:t xml:space="preserve"> </w:t>
      </w:r>
      <w:r w:rsidR="00A127AB">
        <w:t>had been identified</w:t>
      </w:r>
      <w:r w:rsidR="0085501E">
        <w:t>.</w:t>
      </w:r>
    </w:p>
    <w:p w14:paraId="0D5AB252" w14:textId="5AFAA82D" w:rsidR="001041D5" w:rsidRDefault="00CF27F5" w:rsidP="003D5C39">
      <w:pPr>
        <w:jc w:val="both"/>
      </w:pPr>
      <w:r>
        <w:t xml:space="preserve"> </w:t>
      </w:r>
    </w:p>
    <w:p w14:paraId="30752F3C" w14:textId="77777777" w:rsidR="00E335D1" w:rsidRDefault="00FE329A" w:rsidP="003D5C39">
      <w:pPr>
        <w:keepNext/>
        <w:jc w:val="both"/>
      </w:pPr>
      <w:r>
        <w:rPr>
          <w:noProof/>
        </w:rPr>
        <w:lastRenderedPageBreak/>
        <w:drawing>
          <wp:inline distT="0" distB="0" distL="0" distR="0" wp14:anchorId="049D0CC2" wp14:editId="07AB69E6">
            <wp:extent cx="4262025" cy="2491409"/>
            <wp:effectExtent l="0" t="0" r="571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40" cy="2516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F01E6C" w14:textId="69F1DCA7" w:rsidR="0016402F" w:rsidRDefault="00E335D1" w:rsidP="003D5C39">
      <w:pPr>
        <w:pStyle w:val="Caption"/>
        <w:jc w:val="both"/>
      </w:pPr>
      <w:bookmarkStart w:id="5" w:name="_Ref129189838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</w:t>
      </w:r>
      <w:r w:rsidR="000C4368">
        <w:rPr>
          <w:noProof/>
        </w:rPr>
        <w:fldChar w:fldCharType="end"/>
      </w:r>
      <w:bookmarkEnd w:id="5"/>
      <w:r>
        <w:t xml:space="preserve"> </w:t>
      </w:r>
      <w:r w:rsidRPr="0093318D">
        <w:t>Confirmed hours made against defective 'corrective maintenance' work order types by alternative classification</w:t>
      </w:r>
    </w:p>
    <w:p w14:paraId="0E242337" w14:textId="77777777" w:rsidR="007341C5" w:rsidRDefault="00EC66A3" w:rsidP="007341C5">
      <w:pPr>
        <w:keepNext/>
        <w:jc w:val="both"/>
      </w:pPr>
      <w:r w:rsidRPr="00EC66A3">
        <w:rPr>
          <w:noProof/>
        </w:rPr>
        <w:drawing>
          <wp:inline distT="0" distB="0" distL="0" distR="0" wp14:anchorId="06759B51" wp14:editId="7E91E45A">
            <wp:extent cx="4171148" cy="2683565"/>
            <wp:effectExtent l="0" t="0" r="1270" b="2540"/>
            <wp:docPr id="12" name="Picture 1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, engineering drawing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1822" cy="269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50327" w14:textId="628FE7C8" w:rsidR="0016402F" w:rsidRDefault="007341C5" w:rsidP="007341C5">
      <w:pPr>
        <w:pStyle w:val="Caption"/>
        <w:jc w:val="both"/>
      </w:pPr>
      <w:bookmarkStart w:id="6" w:name="_Ref129340125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</w:t>
      </w:r>
      <w:r w:rsidR="000C4368">
        <w:rPr>
          <w:noProof/>
        </w:rPr>
        <w:fldChar w:fldCharType="end"/>
      </w:r>
      <w:bookmarkEnd w:id="6"/>
      <w:r>
        <w:t xml:space="preserve"> Ishikawa Diagram for the wrong order type assigned to non-systematic maintenance request</w:t>
      </w:r>
    </w:p>
    <w:p w14:paraId="71C5F624" w14:textId="4A2EABB0" w:rsidR="00600BD6" w:rsidRDefault="00BC241E" w:rsidP="00A21521">
      <w:pPr>
        <w:pStyle w:val="Heading1"/>
      </w:pPr>
      <w:bookmarkStart w:id="7" w:name="_Toc131023033"/>
      <w:r>
        <w:t>Improve</w:t>
      </w:r>
      <w:bookmarkEnd w:id="7"/>
    </w:p>
    <w:p w14:paraId="08EC83F1" w14:textId="333DC5BF" w:rsidR="002D3B1F" w:rsidRDefault="008A1254" w:rsidP="00A711DE">
      <w:pPr>
        <w:jc w:val="both"/>
      </w:pPr>
      <w:r w:rsidRPr="00E71886">
        <w:t xml:space="preserve">The </w:t>
      </w:r>
      <w:r w:rsidR="007833CD">
        <w:t xml:space="preserve">project </w:t>
      </w:r>
      <w:r w:rsidRPr="00E71886">
        <w:t xml:space="preserve">team developed a </w:t>
      </w:r>
      <w:r w:rsidR="002A21B6">
        <w:t>Process Failure Mode Ef</w:t>
      </w:r>
      <w:r w:rsidR="00B02D13">
        <w:t>fect Analysis (</w:t>
      </w:r>
      <w:r w:rsidRPr="00E71886">
        <w:t>FMEA</w:t>
      </w:r>
      <w:r w:rsidR="00B02D13">
        <w:t>)</w:t>
      </w:r>
      <w:r w:rsidR="00674A51">
        <w:t>,</w:t>
      </w:r>
      <w:r w:rsidR="00B06A23">
        <w:t xml:space="preserve"> chart</w:t>
      </w:r>
      <w:r w:rsidR="00674A51" w:rsidRPr="00674A51">
        <w:t xml:space="preserve"> </w:t>
      </w:r>
      <w:r w:rsidR="00674A51">
        <w:t>(</w:t>
      </w:r>
      <w:r w:rsidR="00674A51">
        <w:fldChar w:fldCharType="begin"/>
      </w:r>
      <w:r w:rsidR="00674A51">
        <w:instrText xml:space="preserve"> REF _Ref129951486 \h </w:instrText>
      </w:r>
      <w:r w:rsidR="00A711DE">
        <w:instrText xml:space="preserve"> \* MERGEFORMAT </w:instrText>
      </w:r>
      <w:r w:rsidR="00674A51">
        <w:fldChar w:fldCharType="separate"/>
      </w:r>
      <w:r w:rsidR="00966BA6" w:rsidRPr="00966BA6">
        <w:t xml:space="preserve">Figure </w:t>
      </w:r>
      <w:r w:rsidR="00966BA6" w:rsidRPr="00966BA6">
        <w:rPr>
          <w:noProof/>
        </w:rPr>
        <w:t>15</w:t>
      </w:r>
      <w:r w:rsidR="00674A51">
        <w:fldChar w:fldCharType="end"/>
      </w:r>
      <w:r w:rsidR="00674A51">
        <w:t>).</w:t>
      </w:r>
      <w:r w:rsidRPr="00E71886">
        <w:t xml:space="preserve"> by </w:t>
      </w:r>
      <w:r w:rsidR="00B02D13">
        <w:t>reviewing</w:t>
      </w:r>
      <w:r w:rsidRPr="00E71886">
        <w:t xml:space="preserve"> the process steps identified by the ‘current state’ SIPOC (</w:t>
      </w:r>
      <w:r w:rsidRPr="00E71886">
        <w:fldChar w:fldCharType="begin"/>
      </w:r>
      <w:r w:rsidRPr="00E71886">
        <w:instrText xml:space="preserve"> REF _Ref127002506 \h </w:instrText>
      </w:r>
      <w:r w:rsidR="00E71886">
        <w:instrText xml:space="preserve"> \* MERGEFORMAT </w:instrText>
      </w:r>
      <w:r w:rsidRPr="00E71886">
        <w:fldChar w:fldCharType="separate"/>
      </w:r>
      <w:r w:rsidR="00966BA6">
        <w:t xml:space="preserve">Figure </w:t>
      </w:r>
      <w:r w:rsidR="00966BA6">
        <w:rPr>
          <w:noProof/>
        </w:rPr>
        <w:t>6</w:t>
      </w:r>
      <w:r w:rsidRPr="00E71886">
        <w:fldChar w:fldCharType="end"/>
      </w:r>
      <w:r w:rsidRPr="00E71886">
        <w:t xml:space="preserve">), </w:t>
      </w:r>
      <w:r w:rsidR="003E1E06">
        <w:t>then</w:t>
      </w:r>
      <w:r w:rsidR="009D4943">
        <w:t xml:space="preserve"> </w:t>
      </w:r>
      <w:r w:rsidR="002A21B6">
        <w:t>associating</w:t>
      </w:r>
      <w:r w:rsidR="009D4943">
        <w:t xml:space="preserve"> them with </w:t>
      </w:r>
      <w:r w:rsidR="003E1E06">
        <w:t>root causes</w:t>
      </w:r>
      <w:r w:rsidRPr="00E71886">
        <w:t xml:space="preserve"> identified on the Ishikawa diagram (</w:t>
      </w:r>
      <w:r w:rsidRPr="00E71886">
        <w:fldChar w:fldCharType="begin"/>
      </w:r>
      <w:r w:rsidRPr="00E71886">
        <w:instrText xml:space="preserve"> REF _Ref129340125 \h </w:instrText>
      </w:r>
      <w:r w:rsidR="00E71886">
        <w:instrText xml:space="preserve"> \* MERGEFORMAT </w:instrText>
      </w:r>
      <w:r w:rsidRPr="00E71886">
        <w:fldChar w:fldCharType="separate"/>
      </w:r>
      <w:r w:rsidR="00966BA6">
        <w:t xml:space="preserve">Figure </w:t>
      </w:r>
      <w:r w:rsidR="00966BA6">
        <w:rPr>
          <w:noProof/>
        </w:rPr>
        <w:t>2</w:t>
      </w:r>
      <w:r w:rsidRPr="00E71886">
        <w:fldChar w:fldCharType="end"/>
      </w:r>
      <w:r w:rsidRPr="00E71886">
        <w:t>).</w:t>
      </w:r>
      <w:r w:rsidR="002A21B6">
        <w:t xml:space="preserve"> </w:t>
      </w:r>
      <w:r w:rsidR="00761FAC">
        <w:t>A</w:t>
      </w:r>
      <w:r w:rsidR="00102170">
        <w:t xml:space="preserve"> </w:t>
      </w:r>
      <w:r w:rsidR="001F5F2C">
        <w:t>‘risk priority number’ (RPN),</w:t>
      </w:r>
      <w:r w:rsidR="00761FAC">
        <w:t xml:space="preserve"> was calculated </w:t>
      </w:r>
      <w:r w:rsidR="00806E3C">
        <w:t>for each failure mode by</w:t>
      </w:r>
      <w:r w:rsidR="00FB1643">
        <w:t xml:space="preserve"> multipl</w:t>
      </w:r>
      <w:r w:rsidR="00241051">
        <w:t>ication of</w:t>
      </w:r>
      <w:r w:rsidR="00FB1643">
        <w:t xml:space="preserve"> the</w:t>
      </w:r>
      <w:r w:rsidR="00603749">
        <w:t xml:space="preserve"> severity of the failure to the customer</w:t>
      </w:r>
      <w:r w:rsidR="00B45AD7">
        <w:t xml:space="preserve"> (</w:t>
      </w:r>
      <w:r w:rsidR="00B45AD7">
        <w:fldChar w:fldCharType="begin"/>
      </w:r>
      <w:r w:rsidR="00B45AD7">
        <w:instrText xml:space="preserve"> REF _Ref130141608 \h </w:instrText>
      </w:r>
      <w:r w:rsidR="00A711DE">
        <w:instrText xml:space="preserve"> \* MERGEFORMAT </w:instrText>
      </w:r>
      <w:r w:rsidR="00B45AD7">
        <w:fldChar w:fldCharType="separate"/>
      </w:r>
      <w:r w:rsidR="00966BA6">
        <w:t xml:space="preserve">Figure </w:t>
      </w:r>
      <w:r w:rsidR="00966BA6">
        <w:rPr>
          <w:noProof/>
        </w:rPr>
        <w:t>12</w:t>
      </w:r>
      <w:r w:rsidR="00B45AD7">
        <w:fldChar w:fldCharType="end"/>
      </w:r>
      <w:r w:rsidR="00B45AD7">
        <w:t>)</w:t>
      </w:r>
      <w:r w:rsidR="00603749">
        <w:t>;</w:t>
      </w:r>
      <w:r w:rsidR="00D76E21">
        <w:t xml:space="preserve"> frequency the failure occurs</w:t>
      </w:r>
      <w:r w:rsidR="00B45AD7">
        <w:t xml:space="preserve"> (</w:t>
      </w:r>
      <w:r w:rsidR="00B45AD7">
        <w:fldChar w:fldCharType="begin"/>
      </w:r>
      <w:r w:rsidR="00B45AD7">
        <w:instrText xml:space="preserve"> REF _Ref130141624 \h </w:instrText>
      </w:r>
      <w:r w:rsidR="00A711DE">
        <w:instrText xml:space="preserve"> \* MERGEFORMAT </w:instrText>
      </w:r>
      <w:r w:rsidR="00B45AD7">
        <w:fldChar w:fldCharType="separate"/>
      </w:r>
      <w:r w:rsidR="00966BA6">
        <w:t xml:space="preserve">Figure </w:t>
      </w:r>
      <w:r w:rsidR="00966BA6">
        <w:rPr>
          <w:noProof/>
        </w:rPr>
        <w:t>13</w:t>
      </w:r>
      <w:r w:rsidR="00B45AD7">
        <w:fldChar w:fldCharType="end"/>
      </w:r>
      <w:r w:rsidR="00B45AD7">
        <w:t>)</w:t>
      </w:r>
      <w:r w:rsidR="00D76E21">
        <w:t>; ability to detect error</w:t>
      </w:r>
      <w:r w:rsidR="00674A51">
        <w:t xml:space="preserve"> (</w:t>
      </w:r>
      <w:r w:rsidR="00674A51">
        <w:fldChar w:fldCharType="begin"/>
      </w:r>
      <w:r w:rsidR="00674A51">
        <w:instrText xml:space="preserve"> REF _Ref130141710 \h </w:instrText>
      </w:r>
      <w:r w:rsidR="00A711DE">
        <w:instrText xml:space="preserve"> \* MERGEFORMAT </w:instrText>
      </w:r>
      <w:r w:rsidR="00674A51">
        <w:fldChar w:fldCharType="separate"/>
      </w:r>
      <w:r w:rsidR="00966BA6">
        <w:t xml:space="preserve">Figure </w:t>
      </w:r>
      <w:r w:rsidR="00966BA6">
        <w:rPr>
          <w:noProof/>
        </w:rPr>
        <w:t>14</w:t>
      </w:r>
      <w:r w:rsidR="00674A51">
        <w:fldChar w:fldCharType="end"/>
      </w:r>
      <w:r w:rsidR="00674A51">
        <w:t>).</w:t>
      </w:r>
      <w:r w:rsidR="009C503A">
        <w:t xml:space="preserve"> </w:t>
      </w:r>
    </w:p>
    <w:p w14:paraId="50E8767A" w14:textId="67A85EF3" w:rsidR="007E7B3B" w:rsidRDefault="003D10B7" w:rsidP="00A711DE">
      <w:pPr>
        <w:jc w:val="both"/>
      </w:pPr>
      <w:r>
        <w:t xml:space="preserve">A </w:t>
      </w:r>
      <w:r w:rsidR="007F2014">
        <w:t>‘b</w:t>
      </w:r>
      <w:r>
        <w:t>rainstorming</w:t>
      </w:r>
      <w:r w:rsidR="007F2014">
        <w:t xml:space="preserve"> meeting’</w:t>
      </w:r>
      <w:r>
        <w:t xml:space="preserve"> </w:t>
      </w:r>
      <w:r w:rsidR="007F2014">
        <w:t>was held</w:t>
      </w:r>
      <w:r w:rsidR="009848CD">
        <w:t xml:space="preserve">, which </w:t>
      </w:r>
      <w:r w:rsidR="007F2014">
        <w:t xml:space="preserve">included a cross-functional team </w:t>
      </w:r>
      <w:r w:rsidR="00002577">
        <w:t>of;</w:t>
      </w:r>
      <w:r w:rsidR="00667158">
        <w:t xml:space="preserve"> </w:t>
      </w:r>
      <w:r w:rsidR="00002577">
        <w:t xml:space="preserve">customer representatives; </w:t>
      </w:r>
      <w:r w:rsidR="0009365D">
        <w:t xml:space="preserve">equipment owners; engineers; maintenance planners; maintenance coordinators, </w:t>
      </w:r>
      <w:r w:rsidR="00667158">
        <w:t>the purpose of which</w:t>
      </w:r>
      <w:r w:rsidR="002B3277">
        <w:t>, was to create design</w:t>
      </w:r>
      <w:r w:rsidR="00DD21B2">
        <w:t xml:space="preserve"> </w:t>
      </w:r>
      <w:r w:rsidR="005A167E">
        <w:t xml:space="preserve">or </w:t>
      </w:r>
      <w:r w:rsidR="002B3277">
        <w:t xml:space="preserve">re-design </w:t>
      </w:r>
      <w:r w:rsidR="004D7B29">
        <w:t>concepts</w:t>
      </w:r>
      <w:r w:rsidR="002B3277">
        <w:t xml:space="preserve"> which would </w:t>
      </w:r>
      <w:r w:rsidR="00594012" w:rsidRPr="002D0C44">
        <w:t>negate</w:t>
      </w:r>
      <w:r w:rsidR="00EE7992">
        <w:t xml:space="preserve"> </w:t>
      </w:r>
      <w:r w:rsidR="005A167E">
        <w:t xml:space="preserve">the occurrence of </w:t>
      </w:r>
      <w:r w:rsidR="00EE7992">
        <w:t xml:space="preserve">a </w:t>
      </w:r>
      <w:r w:rsidR="00F66BA4">
        <w:t xml:space="preserve">‘failure </w:t>
      </w:r>
      <w:r w:rsidR="00EE7992">
        <w:t>mode</w:t>
      </w:r>
      <w:r w:rsidR="00F66BA4">
        <w:t>’</w:t>
      </w:r>
      <w:r w:rsidR="00EE7992">
        <w:t>.</w:t>
      </w:r>
      <w:r w:rsidR="0026236D">
        <w:t xml:space="preserve"> </w:t>
      </w:r>
    </w:p>
    <w:p w14:paraId="29EA883B" w14:textId="1F49768C" w:rsidR="009777A6" w:rsidRDefault="00256BA6" w:rsidP="00A711DE">
      <w:pPr>
        <w:jc w:val="both"/>
      </w:pPr>
      <w:r>
        <w:lastRenderedPageBreak/>
        <w:t xml:space="preserve">It was recognised that </w:t>
      </w:r>
      <w:r w:rsidR="00EC645B">
        <w:t>completion of</w:t>
      </w:r>
      <w:r w:rsidR="004E5E67">
        <w:t xml:space="preserve"> every </w:t>
      </w:r>
      <w:r w:rsidR="000B6BA9">
        <w:t>concept</w:t>
      </w:r>
      <w:r w:rsidR="004E5E67">
        <w:t xml:space="preserve"> </w:t>
      </w:r>
      <w:r w:rsidR="00586697">
        <w:t xml:space="preserve">that had been </w:t>
      </w:r>
      <w:r w:rsidR="004E5E67">
        <w:t xml:space="preserve">generated in the </w:t>
      </w:r>
      <w:r w:rsidR="006C2439">
        <w:t>‘brainstorming meeting’</w:t>
      </w:r>
      <w:r w:rsidR="00F84A81">
        <w:t xml:space="preserve"> </w:t>
      </w:r>
      <w:r w:rsidR="00A91179">
        <w:t>(</w:t>
      </w:r>
      <w:r w:rsidR="00F84A81" w:rsidRPr="0019415E">
        <w:t>shown in</w:t>
      </w:r>
      <w:r w:rsidR="0019415E">
        <w:t xml:space="preserve"> </w:t>
      </w:r>
      <w:r w:rsidR="0019415E">
        <w:rPr>
          <w:highlight w:val="red"/>
        </w:rPr>
        <w:fldChar w:fldCharType="begin"/>
      </w:r>
      <w:r w:rsidR="0019415E">
        <w:instrText xml:space="preserve"> REF _Ref130135806 \h </w:instrText>
      </w:r>
      <w:r w:rsidR="00A711DE">
        <w:rPr>
          <w:highlight w:val="red"/>
        </w:rPr>
        <w:instrText xml:space="preserve"> \* MERGEFORMAT </w:instrText>
      </w:r>
      <w:r w:rsidR="0019415E">
        <w:rPr>
          <w:highlight w:val="red"/>
        </w:rPr>
      </w:r>
      <w:r w:rsidR="0019415E">
        <w:rPr>
          <w:highlight w:val="red"/>
        </w:rPr>
        <w:fldChar w:fldCharType="separate"/>
      </w:r>
      <w:r w:rsidR="00966BA6">
        <w:t xml:space="preserve">Figure </w:t>
      </w:r>
      <w:r w:rsidR="00966BA6">
        <w:rPr>
          <w:noProof/>
        </w:rPr>
        <w:t>16</w:t>
      </w:r>
      <w:r w:rsidR="0019415E">
        <w:rPr>
          <w:highlight w:val="red"/>
        </w:rPr>
        <w:fldChar w:fldCharType="end"/>
      </w:r>
      <w:r w:rsidR="0019415E">
        <w:t xml:space="preserve">; </w:t>
      </w:r>
      <w:r w:rsidR="0019415E">
        <w:rPr>
          <w:highlight w:val="red"/>
        </w:rPr>
        <w:fldChar w:fldCharType="begin"/>
      </w:r>
      <w:r w:rsidR="0019415E">
        <w:instrText xml:space="preserve"> REF _Ref130135824 \h </w:instrText>
      </w:r>
      <w:r w:rsidR="00A711DE">
        <w:rPr>
          <w:highlight w:val="red"/>
        </w:rPr>
        <w:instrText xml:space="preserve"> \* MERGEFORMAT </w:instrText>
      </w:r>
      <w:r w:rsidR="0019415E">
        <w:rPr>
          <w:highlight w:val="red"/>
        </w:rPr>
      </w:r>
      <w:r w:rsidR="0019415E">
        <w:rPr>
          <w:highlight w:val="red"/>
        </w:rPr>
        <w:fldChar w:fldCharType="separate"/>
      </w:r>
      <w:r w:rsidR="00966BA6">
        <w:t xml:space="preserve">Figure </w:t>
      </w:r>
      <w:r w:rsidR="00966BA6">
        <w:rPr>
          <w:noProof/>
        </w:rPr>
        <w:t>17</w:t>
      </w:r>
      <w:r w:rsidR="0019415E">
        <w:rPr>
          <w:highlight w:val="red"/>
        </w:rPr>
        <w:fldChar w:fldCharType="end"/>
      </w:r>
      <w:r w:rsidR="0019415E">
        <w:t xml:space="preserve">; </w:t>
      </w:r>
      <w:r w:rsidR="0019415E">
        <w:rPr>
          <w:highlight w:val="red"/>
        </w:rPr>
        <w:fldChar w:fldCharType="begin"/>
      </w:r>
      <w:r w:rsidR="0019415E">
        <w:instrText xml:space="preserve"> REF _Ref130135836 \h </w:instrText>
      </w:r>
      <w:r w:rsidR="00A711DE">
        <w:rPr>
          <w:highlight w:val="red"/>
        </w:rPr>
        <w:instrText xml:space="preserve"> \* MERGEFORMAT </w:instrText>
      </w:r>
      <w:r w:rsidR="0019415E">
        <w:rPr>
          <w:highlight w:val="red"/>
        </w:rPr>
      </w:r>
      <w:r w:rsidR="0019415E">
        <w:rPr>
          <w:highlight w:val="red"/>
        </w:rPr>
        <w:fldChar w:fldCharType="separate"/>
      </w:r>
      <w:r w:rsidR="00966BA6">
        <w:t xml:space="preserve">Figure </w:t>
      </w:r>
      <w:r w:rsidR="00966BA6">
        <w:rPr>
          <w:noProof/>
        </w:rPr>
        <w:t>18</w:t>
      </w:r>
      <w:r w:rsidR="0019415E">
        <w:rPr>
          <w:highlight w:val="red"/>
        </w:rPr>
        <w:fldChar w:fldCharType="end"/>
      </w:r>
      <w:r w:rsidR="0019415E">
        <w:t xml:space="preserve">; </w:t>
      </w:r>
      <w:r w:rsidR="0019415E">
        <w:rPr>
          <w:highlight w:val="red"/>
        </w:rPr>
        <w:fldChar w:fldCharType="begin"/>
      </w:r>
      <w:r w:rsidR="0019415E">
        <w:instrText xml:space="preserve"> REF _Ref130135850 \h </w:instrText>
      </w:r>
      <w:r w:rsidR="00A711DE">
        <w:rPr>
          <w:highlight w:val="red"/>
        </w:rPr>
        <w:instrText xml:space="preserve"> \* MERGEFORMAT </w:instrText>
      </w:r>
      <w:r w:rsidR="0019415E">
        <w:rPr>
          <w:highlight w:val="red"/>
        </w:rPr>
      </w:r>
      <w:r w:rsidR="0019415E">
        <w:rPr>
          <w:highlight w:val="red"/>
        </w:rPr>
        <w:fldChar w:fldCharType="separate"/>
      </w:r>
      <w:r w:rsidR="00966BA6">
        <w:t xml:space="preserve">Figure </w:t>
      </w:r>
      <w:r w:rsidR="00966BA6">
        <w:rPr>
          <w:noProof/>
        </w:rPr>
        <w:t>19</w:t>
      </w:r>
      <w:r w:rsidR="0019415E">
        <w:rPr>
          <w:highlight w:val="red"/>
        </w:rPr>
        <w:fldChar w:fldCharType="end"/>
      </w:r>
      <w:r w:rsidR="00A91179">
        <w:t>),</w:t>
      </w:r>
      <w:r w:rsidR="006C2439">
        <w:t xml:space="preserve"> would</w:t>
      </w:r>
      <w:r w:rsidR="00A1129C">
        <w:t xml:space="preserve"> </w:t>
      </w:r>
      <w:r w:rsidR="00471AB8">
        <w:t xml:space="preserve">not be possible because of limited resources </w:t>
      </w:r>
      <w:r w:rsidR="00A24AA9">
        <w:t>and the time allowed to complete  the project</w:t>
      </w:r>
      <w:r w:rsidR="004B391A">
        <w:t xml:space="preserve"> so, a ‘payoff matrix’ was used to </w:t>
      </w:r>
      <w:r w:rsidR="00CF4E5A">
        <w:t xml:space="preserve">decide </w:t>
      </w:r>
      <w:r w:rsidR="00906629">
        <w:t>concept’s</w:t>
      </w:r>
      <w:r w:rsidR="00EB36BA">
        <w:t xml:space="preserve"> for focus</w:t>
      </w:r>
      <w:r w:rsidR="00797FEB">
        <w:t>.</w:t>
      </w:r>
      <w:r w:rsidR="00CF4E5A">
        <w:t xml:space="preserve"> </w:t>
      </w:r>
      <w:r w:rsidR="00AB4213">
        <w:t xml:space="preserve">The ‘payoff matrix’ would evaluate each concept </w:t>
      </w:r>
      <w:r w:rsidR="001C6ADE">
        <w:t xml:space="preserve">with regard to </w:t>
      </w:r>
      <w:r w:rsidR="00A966B1">
        <w:t>the ‘effort required’ versus</w:t>
      </w:r>
      <w:r w:rsidR="00561323">
        <w:t>,</w:t>
      </w:r>
      <w:r w:rsidR="00A966B1">
        <w:t xml:space="preserve"> the </w:t>
      </w:r>
      <w:r w:rsidR="00D47611">
        <w:t xml:space="preserve">benefit </w:t>
      </w:r>
      <w:r w:rsidR="002E0F5A">
        <w:t>associated to the VOC</w:t>
      </w:r>
      <w:r w:rsidR="00752262">
        <w:t>’s requirements</w:t>
      </w:r>
      <w:r w:rsidR="006721C4">
        <w:t xml:space="preserve"> – this would be represented by a </w:t>
      </w:r>
      <w:r w:rsidR="0041585E">
        <w:t>high ‘RPN’ value in</w:t>
      </w:r>
      <w:r w:rsidR="009777A6">
        <w:t xml:space="preserve"> </w:t>
      </w:r>
      <w:r w:rsidR="0041585E">
        <w:fldChar w:fldCharType="begin"/>
      </w:r>
      <w:r w:rsidR="0041585E">
        <w:instrText xml:space="preserve"> REF _Ref129954352 \h </w:instrText>
      </w:r>
      <w:r w:rsidR="00A711DE">
        <w:instrText xml:space="preserve"> \* MERGEFORMAT </w:instrText>
      </w:r>
      <w:r w:rsidR="0041585E">
        <w:fldChar w:fldCharType="separate"/>
      </w:r>
      <w:r w:rsidR="00966BA6">
        <w:t xml:space="preserve">Figure </w:t>
      </w:r>
      <w:r w:rsidR="00966BA6">
        <w:rPr>
          <w:noProof/>
        </w:rPr>
        <w:t>20</w:t>
      </w:r>
      <w:r w:rsidR="0041585E">
        <w:fldChar w:fldCharType="end"/>
      </w:r>
      <w:r w:rsidR="0041585E">
        <w:t>.</w:t>
      </w:r>
      <w:r w:rsidR="00752262">
        <w:t xml:space="preserve"> </w:t>
      </w:r>
      <w:r w:rsidR="002E0F5A">
        <w:t xml:space="preserve"> </w:t>
      </w:r>
    </w:p>
    <w:p w14:paraId="002D9188" w14:textId="69E0DBA4" w:rsidR="002E7F44" w:rsidRDefault="002E7F44" w:rsidP="00A711DE">
      <w:pPr>
        <w:jc w:val="both"/>
      </w:pPr>
      <w:r>
        <w:t xml:space="preserve">The </w:t>
      </w:r>
      <w:r w:rsidR="00FB3E1C">
        <w:t xml:space="preserve">’pay off matrix’ in </w:t>
      </w:r>
      <w:r w:rsidR="00FB3E1C">
        <w:fldChar w:fldCharType="begin"/>
      </w:r>
      <w:r w:rsidR="00FB3E1C">
        <w:instrText xml:space="preserve"> REF _Ref129954352 \h  \* MERGEFORMAT </w:instrText>
      </w:r>
      <w:r w:rsidR="00FB3E1C">
        <w:fldChar w:fldCharType="separate"/>
      </w:r>
      <w:r w:rsidR="00966BA6">
        <w:t xml:space="preserve">Figure </w:t>
      </w:r>
      <w:r w:rsidR="00966BA6">
        <w:rPr>
          <w:noProof/>
        </w:rPr>
        <w:t>20</w:t>
      </w:r>
      <w:r w:rsidR="00FB3E1C">
        <w:fldChar w:fldCharType="end"/>
      </w:r>
      <w:r w:rsidR="00FB3E1C">
        <w:t xml:space="preserve"> identified two areas</w:t>
      </w:r>
      <w:r w:rsidR="00C05C2C">
        <w:t xml:space="preserve"> of focus which would take ‘low effort’ but, would provide ‘high benefit’</w:t>
      </w:r>
      <w:r w:rsidR="00E75969">
        <w:t xml:space="preserve">. The first, would be to create a procedure </w:t>
      </w:r>
      <w:r w:rsidR="00A82E28">
        <w:t xml:space="preserve">that would show a target audience how to </w:t>
      </w:r>
      <w:r w:rsidR="00080902">
        <w:t xml:space="preserve">create an appropriate </w:t>
      </w:r>
      <w:r w:rsidR="00332744">
        <w:t>‘maintenance request notification’</w:t>
      </w:r>
      <w:r w:rsidR="00EE410B">
        <w:t xml:space="preserve"> and describe the benefits of doing so correctly. The second, </w:t>
      </w:r>
      <w:r w:rsidR="0001793F">
        <w:t xml:space="preserve">to create a procedure for maintenance planners </w:t>
      </w:r>
      <w:r w:rsidR="000F001C">
        <w:t xml:space="preserve">to use during the screening of ‘maintenance request notifications’ </w:t>
      </w:r>
      <w:r w:rsidR="00EA6F77">
        <w:t xml:space="preserve">which would detail scenarios </w:t>
      </w:r>
      <w:r w:rsidR="002A7F6F">
        <w:t>and actions to be taken.</w:t>
      </w:r>
      <w:r w:rsidR="00391E28">
        <w:t xml:space="preserve"> Action for both concepts were added to the FMEA</w:t>
      </w:r>
      <w:r w:rsidR="008861EC">
        <w:t xml:space="preserve"> (</w:t>
      </w:r>
      <w:r w:rsidR="008861EC">
        <w:fldChar w:fldCharType="begin"/>
      </w:r>
      <w:r w:rsidR="008861EC">
        <w:instrText xml:space="preserve"> REF _Ref130137220 \h  \* MERGEFORMAT </w:instrText>
      </w:r>
      <w:r w:rsidR="008861EC">
        <w:fldChar w:fldCharType="separate"/>
      </w:r>
      <w:r w:rsidR="00966BA6">
        <w:t xml:space="preserve">Figure </w:t>
      </w:r>
      <w:r w:rsidR="00966BA6">
        <w:rPr>
          <w:noProof/>
        </w:rPr>
        <w:t>21</w:t>
      </w:r>
      <w:r w:rsidR="008861EC">
        <w:fldChar w:fldCharType="end"/>
      </w:r>
      <w:r w:rsidR="008861EC">
        <w:t xml:space="preserve">).  </w:t>
      </w:r>
    </w:p>
    <w:p w14:paraId="365A9C4F" w14:textId="735AEDF7" w:rsidR="00AF585D" w:rsidRDefault="00AF585D" w:rsidP="00A711DE">
      <w:pPr>
        <w:jc w:val="both"/>
      </w:pPr>
      <w:r>
        <w:t>A project charter wa</w:t>
      </w:r>
      <w:r w:rsidRPr="00032EC1">
        <w:t xml:space="preserve">s created by the </w:t>
      </w:r>
      <w:r w:rsidR="008C101E" w:rsidRPr="00032EC1">
        <w:t xml:space="preserve">team and communicated to </w:t>
      </w:r>
      <w:r w:rsidR="004D2BB4">
        <w:t>local</w:t>
      </w:r>
      <w:r w:rsidR="00D24DC8" w:rsidRPr="00032EC1">
        <w:t xml:space="preserve"> employees </w:t>
      </w:r>
      <w:r w:rsidR="004D2BB4">
        <w:t xml:space="preserve">affected by the implementation of the new system </w:t>
      </w:r>
      <w:r w:rsidR="00D24DC8" w:rsidRPr="00032EC1">
        <w:t>(</w:t>
      </w:r>
      <w:r w:rsidR="00D24DC8" w:rsidRPr="00032EC1">
        <w:fldChar w:fldCharType="begin"/>
      </w:r>
      <w:r w:rsidR="00D24DC8" w:rsidRPr="00032EC1">
        <w:instrText xml:space="preserve"> REF _Ref127180937 \h  \* MERGEFORMAT </w:instrText>
      </w:r>
      <w:r w:rsidR="00D24DC8" w:rsidRPr="00032EC1">
        <w:fldChar w:fldCharType="separate"/>
      </w:r>
      <w:r w:rsidR="00966BA6">
        <w:t xml:space="preserve">Figure </w:t>
      </w:r>
      <w:r w:rsidR="00966BA6">
        <w:rPr>
          <w:noProof/>
        </w:rPr>
        <w:t>8</w:t>
      </w:r>
      <w:r w:rsidR="00D24DC8" w:rsidRPr="00032EC1">
        <w:fldChar w:fldCharType="end"/>
      </w:r>
      <w:r w:rsidR="00D24DC8" w:rsidRPr="00032EC1">
        <w:t>),</w:t>
      </w:r>
      <w:r w:rsidR="0018226A" w:rsidRPr="00032EC1">
        <w:t xml:space="preserve"> ensuring that </w:t>
      </w:r>
      <w:r w:rsidR="00BF4765">
        <w:t xml:space="preserve">the importance of the </w:t>
      </w:r>
      <w:r w:rsidR="003D6EB2">
        <w:t>project objectives and the reasons for change were communicated effectively</w:t>
      </w:r>
      <w:r w:rsidR="00032EC1" w:rsidRPr="00032EC1">
        <w:t>.</w:t>
      </w:r>
    </w:p>
    <w:p w14:paraId="0B4A24D3" w14:textId="43E8916A" w:rsidR="00BC241E" w:rsidRDefault="00BF694F" w:rsidP="00A711DE">
      <w:pPr>
        <w:pStyle w:val="Heading1"/>
        <w:jc w:val="both"/>
      </w:pPr>
      <w:bookmarkStart w:id="8" w:name="_Toc131023034"/>
      <w:r>
        <w:t>Control</w:t>
      </w:r>
      <w:bookmarkEnd w:id="8"/>
    </w:p>
    <w:p w14:paraId="16E5FC7D" w14:textId="51F38D29" w:rsidR="00554CE1" w:rsidRDefault="00F10BEB" w:rsidP="00A711DE">
      <w:pPr>
        <w:jc w:val="both"/>
      </w:pPr>
      <w:r>
        <w:t>T</w:t>
      </w:r>
      <w:r w:rsidR="00545CE4">
        <w:t xml:space="preserve">raining </w:t>
      </w:r>
      <w:r w:rsidR="00433079">
        <w:t>document</w:t>
      </w:r>
      <w:r>
        <w:t>’s</w:t>
      </w:r>
      <w:r w:rsidR="00433079">
        <w:t xml:space="preserve"> (</w:t>
      </w:r>
      <w:r w:rsidR="00433079">
        <w:fldChar w:fldCharType="begin"/>
      </w:r>
      <w:r w:rsidR="00433079">
        <w:instrText xml:space="preserve"> REF _Ref130144401 \h </w:instrText>
      </w:r>
      <w:r w:rsidR="00A711DE">
        <w:instrText xml:space="preserve"> \* MERGEFORMAT </w:instrText>
      </w:r>
      <w:r w:rsidR="00433079">
        <w:fldChar w:fldCharType="separate"/>
      </w:r>
      <w:r w:rsidR="00966BA6">
        <w:t>Appendix D</w:t>
      </w:r>
      <w:r w:rsidR="00433079">
        <w:fldChar w:fldCharType="end"/>
      </w:r>
      <w:r w:rsidR="00433079">
        <w:t xml:space="preserve">), </w:t>
      </w:r>
      <w:r w:rsidR="00545CE4">
        <w:t xml:space="preserve">for </w:t>
      </w:r>
      <w:r w:rsidR="00FF4040">
        <w:t xml:space="preserve">the </w:t>
      </w:r>
      <w:r w:rsidR="00C13D8C">
        <w:t>new process</w:t>
      </w:r>
      <w:r w:rsidR="00157815">
        <w:t xml:space="preserve"> </w:t>
      </w:r>
      <w:r w:rsidR="00C13D8C">
        <w:t>stipulate</w:t>
      </w:r>
      <w:r w:rsidR="00157815">
        <w:t>d</w:t>
      </w:r>
      <w:r w:rsidR="003514EA">
        <w:t xml:space="preserve"> that equipment owners</w:t>
      </w:r>
      <w:r w:rsidR="004525DA">
        <w:t>, maintenance coordinators</w:t>
      </w:r>
      <w:r w:rsidR="003514EA">
        <w:t xml:space="preserve"> </w:t>
      </w:r>
      <w:r w:rsidR="004E483F">
        <w:t xml:space="preserve"> and maintenance planners must follow</w:t>
      </w:r>
      <w:r w:rsidR="00417B03">
        <w:t xml:space="preserve"> the</w:t>
      </w:r>
      <w:r w:rsidR="004E483F">
        <w:t>;</w:t>
      </w:r>
      <w:r w:rsidR="00AD09D9">
        <w:t xml:space="preserve"> </w:t>
      </w:r>
      <w:r w:rsidR="00C13D8C">
        <w:t>flow charts</w:t>
      </w:r>
      <w:r w:rsidR="00911E40">
        <w:t xml:space="preserve"> </w:t>
      </w:r>
      <w:r w:rsidR="00882C90">
        <w:t xml:space="preserve">shown in </w:t>
      </w:r>
      <w:r w:rsidR="00911E40">
        <w:fldChar w:fldCharType="begin"/>
      </w:r>
      <w:r w:rsidR="00911E40">
        <w:instrText xml:space="preserve"> REF _Ref130143745 \h </w:instrText>
      </w:r>
      <w:r w:rsidR="00A711DE">
        <w:instrText xml:space="preserve"> \* MERGEFORMAT </w:instrText>
      </w:r>
      <w:r w:rsidR="00911E40">
        <w:fldChar w:fldCharType="separate"/>
      </w:r>
      <w:r w:rsidR="00966BA6">
        <w:t xml:space="preserve">Figure </w:t>
      </w:r>
      <w:r w:rsidR="00966BA6">
        <w:rPr>
          <w:noProof/>
        </w:rPr>
        <w:t>23</w:t>
      </w:r>
      <w:r w:rsidR="00911E40">
        <w:fldChar w:fldCharType="end"/>
      </w:r>
      <w:r w:rsidR="00882C90">
        <w:t xml:space="preserve"> and </w:t>
      </w:r>
      <w:r w:rsidR="00882C90">
        <w:fldChar w:fldCharType="begin"/>
      </w:r>
      <w:r w:rsidR="00882C90">
        <w:instrText xml:space="preserve"> REF _Ref130143784 \h </w:instrText>
      </w:r>
      <w:r w:rsidR="00A711DE">
        <w:instrText xml:space="preserve"> \* MERGEFORMAT </w:instrText>
      </w:r>
      <w:r w:rsidR="00882C90">
        <w:fldChar w:fldCharType="separate"/>
      </w:r>
      <w:r w:rsidR="00966BA6">
        <w:t xml:space="preserve">Figure </w:t>
      </w:r>
      <w:r w:rsidR="00966BA6">
        <w:rPr>
          <w:noProof/>
        </w:rPr>
        <w:t>24</w:t>
      </w:r>
      <w:r w:rsidR="00882C90">
        <w:fldChar w:fldCharType="end"/>
      </w:r>
      <w:r w:rsidR="00F76DDB">
        <w:t xml:space="preserve">; </w:t>
      </w:r>
      <w:r w:rsidR="00AD09D9">
        <w:t>cheat sheets</w:t>
      </w:r>
      <w:r w:rsidR="00AA6572">
        <w:t xml:space="preserve"> (</w:t>
      </w:r>
      <w:r w:rsidR="00AA6572">
        <w:fldChar w:fldCharType="begin"/>
      </w:r>
      <w:r w:rsidR="00AA6572">
        <w:instrText xml:space="preserve"> REF _Ref130148079 \h </w:instrText>
      </w:r>
      <w:r w:rsidR="00A711DE">
        <w:instrText xml:space="preserve"> \* MERGEFORMAT </w:instrText>
      </w:r>
      <w:r w:rsidR="00AA6572">
        <w:fldChar w:fldCharType="separate"/>
      </w:r>
      <w:r w:rsidR="00966BA6">
        <w:t>Appendix E</w:t>
      </w:r>
      <w:r w:rsidR="00AA6572">
        <w:fldChar w:fldCharType="end"/>
      </w:r>
      <w:r w:rsidR="00D7311B">
        <w:t xml:space="preserve">; </w:t>
      </w:r>
      <w:r w:rsidR="00D7311B">
        <w:fldChar w:fldCharType="begin"/>
      </w:r>
      <w:r w:rsidR="00D7311B">
        <w:instrText xml:space="preserve"> REF _Ref130152831 \h </w:instrText>
      </w:r>
      <w:r w:rsidR="00A711DE">
        <w:instrText xml:space="preserve"> \* MERGEFORMAT </w:instrText>
      </w:r>
      <w:r w:rsidR="00D7311B">
        <w:fldChar w:fldCharType="separate"/>
      </w:r>
      <w:r w:rsidR="00966BA6">
        <w:t>Appendix F</w:t>
      </w:r>
      <w:r w:rsidR="00D7311B">
        <w:fldChar w:fldCharType="end"/>
      </w:r>
      <w:r w:rsidR="00D7311B">
        <w:t xml:space="preserve">; </w:t>
      </w:r>
      <w:r w:rsidR="00D7311B">
        <w:fldChar w:fldCharType="begin"/>
      </w:r>
      <w:r w:rsidR="00D7311B">
        <w:instrText xml:space="preserve"> REF _Ref130152843 \h </w:instrText>
      </w:r>
      <w:r w:rsidR="00A711DE">
        <w:instrText xml:space="preserve"> \* MERGEFORMAT </w:instrText>
      </w:r>
      <w:r w:rsidR="00D7311B">
        <w:fldChar w:fldCharType="separate"/>
      </w:r>
      <w:r w:rsidR="00966BA6">
        <w:t>Appendix G</w:t>
      </w:r>
      <w:r w:rsidR="00D7311B">
        <w:fldChar w:fldCharType="end"/>
      </w:r>
      <w:r w:rsidR="00AA6572">
        <w:t>)</w:t>
      </w:r>
      <w:r w:rsidR="00AD09D9">
        <w:t>;</w:t>
      </w:r>
      <w:r w:rsidR="001A7903">
        <w:t xml:space="preserve"> RACI matrix (</w:t>
      </w:r>
      <w:r w:rsidR="001A7903">
        <w:fldChar w:fldCharType="begin"/>
      </w:r>
      <w:r w:rsidR="001A7903">
        <w:instrText xml:space="preserve"> REF _Ref130147951 \h </w:instrText>
      </w:r>
      <w:r w:rsidR="00A711DE">
        <w:instrText xml:space="preserve"> \* MERGEFORMAT </w:instrText>
      </w:r>
      <w:r w:rsidR="001A7903">
        <w:fldChar w:fldCharType="separate"/>
      </w:r>
      <w:r w:rsidR="00966BA6">
        <w:t xml:space="preserve">Figure </w:t>
      </w:r>
      <w:r w:rsidR="00966BA6">
        <w:rPr>
          <w:noProof/>
        </w:rPr>
        <w:t>26</w:t>
      </w:r>
      <w:r w:rsidR="001A7903">
        <w:fldChar w:fldCharType="end"/>
      </w:r>
      <w:r w:rsidR="001A7903">
        <w:t>)</w:t>
      </w:r>
      <w:r w:rsidR="001A3793">
        <w:t xml:space="preserve"> </w:t>
      </w:r>
      <w:r w:rsidR="00AD09D9">
        <w:t>to</w:t>
      </w:r>
      <w:r w:rsidR="00417B03">
        <w:t xml:space="preserve"> correctly</w:t>
      </w:r>
      <w:r w:rsidR="00AD09D9">
        <w:t xml:space="preserve"> </w:t>
      </w:r>
      <w:r w:rsidR="001A3793">
        <w:t>create</w:t>
      </w:r>
      <w:r w:rsidR="006700E2">
        <w:t xml:space="preserve"> and execute</w:t>
      </w:r>
      <w:r w:rsidR="001A3793">
        <w:t xml:space="preserve"> an appropriate maintenance request.</w:t>
      </w:r>
    </w:p>
    <w:p w14:paraId="4C1E18C7" w14:textId="77777777" w:rsidR="00002E78" w:rsidRDefault="00776BCB" w:rsidP="00A711DE">
      <w:pPr>
        <w:jc w:val="both"/>
      </w:pPr>
      <w:r>
        <w:t>Successful implementation</w:t>
      </w:r>
      <w:r w:rsidR="00554CE1">
        <w:t xml:space="preserve"> o</w:t>
      </w:r>
      <w:r w:rsidR="00B46D3D">
        <w:t xml:space="preserve">f the new process will depend on </w:t>
      </w:r>
      <w:r w:rsidR="00D03017">
        <w:t>the roles listed on the RACI</w:t>
      </w:r>
      <w:r w:rsidR="0073735D">
        <w:t xml:space="preserve"> matrix</w:t>
      </w:r>
      <w:r w:rsidR="00A75F71">
        <w:t>,</w:t>
      </w:r>
      <w:r w:rsidR="0073735D">
        <w:t xml:space="preserve"> </w:t>
      </w:r>
      <w:r w:rsidR="004D7478">
        <w:t>receiving the “change</w:t>
      </w:r>
      <w:r w:rsidR="007F53EE">
        <w:t>”</w:t>
      </w:r>
      <w:r w:rsidR="004D7478">
        <w:t xml:space="preserve"> and </w:t>
      </w:r>
      <w:r w:rsidR="00DF1BB7">
        <w:t>having</w:t>
      </w:r>
      <w:r w:rsidR="004D7478">
        <w:t xml:space="preserve"> the</w:t>
      </w:r>
      <w:r w:rsidR="00DF1BB7">
        <w:t xml:space="preserve"> discipline to follow</w:t>
      </w:r>
      <w:r w:rsidR="009675A2">
        <w:t xml:space="preserve"> </w:t>
      </w:r>
      <w:r w:rsidR="006600A9">
        <w:t>their a</w:t>
      </w:r>
      <w:r w:rsidR="009675A2">
        <w:t>ssociated ‘flow chart’</w:t>
      </w:r>
      <w:r w:rsidR="00530A58">
        <w:t>, which forms the procedure, then</w:t>
      </w:r>
      <w:r w:rsidR="008F3651">
        <w:t xml:space="preserve"> complete their required action. </w:t>
      </w:r>
    </w:p>
    <w:p w14:paraId="1E5FB2FB" w14:textId="29E3FF3F" w:rsidR="006F6086" w:rsidRDefault="00282F22" w:rsidP="00A711DE">
      <w:pPr>
        <w:jc w:val="both"/>
      </w:pPr>
      <w:r>
        <w:t>Unfortunately, because of restriction</w:t>
      </w:r>
      <w:r w:rsidR="00343F5B">
        <w:t>s imposed</w:t>
      </w:r>
      <w:r w:rsidR="00002E78">
        <w:t xml:space="preserve"> on the CMMS</w:t>
      </w:r>
      <w:r w:rsidR="00343F5B">
        <w:t xml:space="preserve"> by </w:t>
      </w:r>
      <w:r w:rsidR="007F702D">
        <w:t xml:space="preserve">Vale </w:t>
      </w:r>
      <w:r w:rsidR="00CE6BCF">
        <w:t>divisional</w:t>
      </w:r>
      <w:r w:rsidR="00343F5B">
        <w:t xml:space="preserve"> legislation</w:t>
      </w:r>
      <w:r w:rsidR="00D21342">
        <w:t xml:space="preserve">, designing a ‘Poke-yoke’ system to </w:t>
      </w:r>
      <w:r w:rsidR="00002AAB">
        <w:t>enforce the correct behaviour</w:t>
      </w:r>
      <w:r w:rsidR="003832B4">
        <w:t xml:space="preserve">, </w:t>
      </w:r>
      <w:r w:rsidR="00696DD9">
        <w:t>prevent</w:t>
      </w:r>
      <w:r w:rsidR="003832B4">
        <w:t>ing</w:t>
      </w:r>
      <w:r w:rsidR="00696DD9">
        <w:t xml:space="preserve"> the </w:t>
      </w:r>
      <w:r w:rsidR="004F0176">
        <w:t>‘</w:t>
      </w:r>
      <w:r w:rsidR="00696DD9">
        <w:t>causes of the defect</w:t>
      </w:r>
      <w:r w:rsidR="004F0176">
        <w:t xml:space="preserve">’ </w:t>
      </w:r>
      <w:r w:rsidR="002D204A">
        <w:t>w</w:t>
      </w:r>
      <w:r w:rsidR="00725F12">
        <w:t>as not possible.</w:t>
      </w:r>
      <w:r w:rsidR="002D204A">
        <w:t xml:space="preserve"> </w:t>
      </w:r>
      <w:r w:rsidR="006E1FAE">
        <w:t>However,</w:t>
      </w:r>
      <w:r w:rsidR="00725F12">
        <w:t xml:space="preserve"> </w:t>
      </w:r>
      <w:r w:rsidR="006E1FAE">
        <w:t xml:space="preserve">a </w:t>
      </w:r>
      <w:r w:rsidR="005B3E2E">
        <w:t>“</w:t>
      </w:r>
      <w:r w:rsidR="006E1FAE">
        <w:t>standard</w:t>
      </w:r>
      <w:r w:rsidR="005B3E2E">
        <w:t xml:space="preserve">” report in the CMMS </w:t>
      </w:r>
      <w:r w:rsidR="00960DA1">
        <w:t xml:space="preserve">was created for all maintenance planners to </w:t>
      </w:r>
      <w:r w:rsidR="00305DA4">
        <w:t>“</w:t>
      </w:r>
      <w:r w:rsidR="006763B8">
        <w:t>screen</w:t>
      </w:r>
      <w:r w:rsidR="00305DA4">
        <w:t xml:space="preserve">” notifications without the requirement for </w:t>
      </w:r>
      <w:r w:rsidR="00CA4AB2">
        <w:t>them to enter subjective information into search fields</w:t>
      </w:r>
      <w:r w:rsidR="00972026">
        <w:t>. This ensured all relevant information would be visible and notifications would not be lost.</w:t>
      </w:r>
    </w:p>
    <w:p w14:paraId="1CDC45C1" w14:textId="2ADD4527" w:rsidR="00BE4736" w:rsidRDefault="006A2407" w:rsidP="00A711DE">
      <w:pPr>
        <w:jc w:val="both"/>
      </w:pPr>
      <w:r>
        <w:t>If</w:t>
      </w:r>
      <w:r w:rsidR="00751E87">
        <w:t>,</w:t>
      </w:r>
      <w:r>
        <w:t xml:space="preserve"> </w:t>
      </w:r>
      <w:r w:rsidR="00A24EB2">
        <w:t xml:space="preserve">personnel responsible for creating </w:t>
      </w:r>
      <w:r w:rsidR="00D25C24">
        <w:t>a ‘notification of maintenance request’</w:t>
      </w:r>
      <w:r w:rsidR="00751E87">
        <w:t xml:space="preserve"> had not followed the new procedure</w:t>
      </w:r>
      <w:r w:rsidR="00D25C24">
        <w:t xml:space="preserve">, it </w:t>
      </w:r>
      <w:r w:rsidR="00443ED8">
        <w:t xml:space="preserve">would have been </w:t>
      </w:r>
      <w:r w:rsidR="002440D4">
        <w:t>difficult to ‘detect the defect’</w:t>
      </w:r>
      <w:r w:rsidR="00372018">
        <w:t xml:space="preserve">. This was </w:t>
      </w:r>
      <w:r w:rsidR="002440D4">
        <w:t xml:space="preserve"> because of the</w:t>
      </w:r>
      <w:r w:rsidR="001536D1">
        <w:t xml:space="preserve"> subjective nature of the information required</w:t>
      </w:r>
      <w:r w:rsidR="00372018">
        <w:t xml:space="preserve"> to be provided</w:t>
      </w:r>
      <w:r w:rsidR="00A92A09">
        <w:t xml:space="preserve"> would be difficult to corroborate </w:t>
      </w:r>
      <w:r w:rsidR="00006A0F">
        <w:t xml:space="preserve">as </w:t>
      </w:r>
      <w:r w:rsidR="009F1FA6">
        <w:t xml:space="preserve">the individuals likely to </w:t>
      </w:r>
      <w:r w:rsidR="00990D8F">
        <w:t>raise a notification</w:t>
      </w:r>
      <w:r w:rsidR="00006A0F">
        <w:t xml:space="preserve"> would be on </w:t>
      </w:r>
      <w:r w:rsidR="009F0359">
        <w:t>a shift pattern</w:t>
      </w:r>
      <w:r w:rsidR="009908F5">
        <w:t xml:space="preserve"> and not available during a “standard” working day.</w:t>
      </w:r>
      <w:r w:rsidR="002440D4">
        <w:t xml:space="preserve"> </w:t>
      </w:r>
    </w:p>
    <w:p w14:paraId="595A83D9" w14:textId="237FD0BB" w:rsidR="003E326C" w:rsidRDefault="004840BA" w:rsidP="00A711DE">
      <w:pPr>
        <w:jc w:val="both"/>
      </w:pPr>
      <w:r w:rsidRPr="006B5EAB">
        <w:lastRenderedPageBreak/>
        <w:t>The</w:t>
      </w:r>
      <w:r w:rsidR="008C7341" w:rsidRPr="006B5EAB">
        <w:t xml:space="preserve"> project team </w:t>
      </w:r>
      <w:r w:rsidRPr="006B5EAB">
        <w:t>w</w:t>
      </w:r>
      <w:r w:rsidR="00980708">
        <w:t>ould</w:t>
      </w:r>
      <w:r w:rsidRPr="006B5EAB">
        <w:t xml:space="preserve"> ensure that the new process </w:t>
      </w:r>
      <w:r w:rsidR="006658BD" w:rsidRPr="006B5EAB">
        <w:t xml:space="preserve">is in control of </w:t>
      </w:r>
      <w:r w:rsidR="00B35D55" w:rsidRPr="006B5EAB">
        <w:t xml:space="preserve">inadvertent errors </w:t>
      </w:r>
      <w:r w:rsidR="00810D9D" w:rsidRPr="006B5EAB">
        <w:t>with a</w:t>
      </w:r>
      <w:r w:rsidR="00756FB2" w:rsidRPr="006B5EAB">
        <w:t xml:space="preserve"> ‘detecti</w:t>
      </w:r>
      <w:r w:rsidR="00DA1589" w:rsidRPr="006B5EAB">
        <w:t>on of the defect’</w:t>
      </w:r>
      <w:r w:rsidR="00810D9D" w:rsidRPr="006B5EAB">
        <w:t xml:space="preserve"> philosophy</w:t>
      </w:r>
      <w:r w:rsidR="003E03FB" w:rsidRPr="006B5EAB">
        <w:t>.</w:t>
      </w:r>
      <w:r w:rsidR="00FE769D">
        <w:t xml:space="preserve"> </w:t>
      </w:r>
      <w:r w:rsidR="00677F68">
        <w:t>A statistical process control (SPC) chart</w:t>
      </w:r>
      <w:r w:rsidR="005E5D58">
        <w:t xml:space="preserve"> shall be used to </w:t>
      </w:r>
      <w:r w:rsidR="00EC3343">
        <w:t xml:space="preserve">monitor </w:t>
      </w:r>
      <w:r w:rsidR="001B5A6A">
        <w:t xml:space="preserve">a </w:t>
      </w:r>
      <w:r w:rsidR="007929E2">
        <w:t xml:space="preserve">consistent </w:t>
      </w:r>
      <w:r w:rsidR="00631F99">
        <w:t>random sample of twenty w</w:t>
      </w:r>
      <w:r w:rsidR="00E4550D">
        <w:t>ork orders that</w:t>
      </w:r>
      <w:r w:rsidR="00D479FB">
        <w:t xml:space="preserve"> </w:t>
      </w:r>
      <w:r w:rsidR="00174714">
        <w:t>have</w:t>
      </w:r>
      <w:r w:rsidR="00D479FB">
        <w:t xml:space="preserve"> </w:t>
      </w:r>
      <w:r w:rsidR="00174714">
        <w:t xml:space="preserve">been </w:t>
      </w:r>
      <w:r w:rsidR="00D479FB">
        <w:t xml:space="preserve">created </w:t>
      </w:r>
      <w:r w:rsidR="009F79BD">
        <w:t xml:space="preserve">on a </w:t>
      </w:r>
      <w:r w:rsidR="00AE0F02">
        <w:t>week</w:t>
      </w:r>
      <w:r w:rsidR="009F79BD">
        <w:t>ly basis.</w:t>
      </w:r>
      <w:r w:rsidR="00781208">
        <w:t xml:space="preserve"> Each sample shall be analysed </w:t>
      </w:r>
      <w:r w:rsidR="000D24B5">
        <w:t xml:space="preserve">with the measuring system </w:t>
      </w:r>
      <w:r w:rsidR="00BB5ED1">
        <w:t>which</w:t>
      </w:r>
      <w:r w:rsidR="00307B4A">
        <w:t xml:space="preserve"> has been created.</w:t>
      </w:r>
      <w:r w:rsidR="003E326C">
        <w:t xml:space="preserve"> The quantity of defective items within the </w:t>
      </w:r>
      <w:r w:rsidR="00581655">
        <w:t>each sample shall be used to calculate the mean and the ‘standard deviation’</w:t>
      </w:r>
      <w:r w:rsidR="00BB5ED1">
        <w:t xml:space="preserve"> </w:t>
      </w:r>
    </w:p>
    <w:p w14:paraId="210B9CEE" w14:textId="3DD2FF0E" w:rsidR="00B10339" w:rsidRPr="00521615" w:rsidRDefault="00C47F7C" w:rsidP="0077112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Mean (</m:t>
          </m:r>
          <m:acc>
            <m:accPr>
              <m:chr m:val="̄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number of defective items found in sample (np.c)</m:t>
              </m:r>
            </m:num>
            <m:den>
              <m:r>
                <w:rPr>
                  <w:rFonts w:ascii="Cambria Math" w:hAnsi="Cambria Math"/>
                </w:rPr>
                <m:t>Number of Samples taken (n)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1D232049" w14:textId="1AB9959B" w:rsidR="00521615" w:rsidRDefault="00521615" w:rsidP="00771122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Mean </m:t>
          </m:r>
          <m:acc>
            <m:accPr>
              <m:chr m:val="̄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(c</m:t>
              </m:r>
            </m:e>
          </m:acc>
          <m:r>
            <w:rPr>
              <w:rFonts w:ascii="Cambria Math" w:eastAsiaTheme="minorEastAsia" w:hAnsi="Cambria Math"/>
            </w:rPr>
            <m:t xml:space="preserve">)=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50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</m:oMath>
      </m:oMathPara>
    </w:p>
    <w:p w14:paraId="3E02F6A1" w14:textId="530974E8" w:rsidR="00D12667" w:rsidRDefault="00A71E6C" w:rsidP="00771122">
      <w:r>
        <w:t xml:space="preserve">Therefore, </w:t>
      </w:r>
    </w:p>
    <w:p w14:paraId="4729A231" w14:textId="0E0FFEC7" w:rsidR="00531517" w:rsidRPr="00531517" w:rsidRDefault="00531517" w:rsidP="0077112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Mean (</m:t>
          </m:r>
          <m:acc>
            <m:accPr>
              <m:chr m:val="̄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)=4.167</m:t>
          </m:r>
        </m:oMath>
      </m:oMathPara>
    </w:p>
    <w:p w14:paraId="32DDF1C0" w14:textId="102CBA6E" w:rsidR="00531517" w:rsidRPr="00835FC5" w:rsidRDefault="00630889" w:rsidP="00771122">
      <w:pPr>
        <w:rPr>
          <w:rFonts w:eastAsiaTheme="minorEastAsia"/>
          <w:lang w:val="de-DE"/>
        </w:rPr>
      </w:pPr>
      <w:r w:rsidRPr="00835FC5">
        <w:rPr>
          <w:rFonts w:eastAsiaTheme="minorEastAsia"/>
          <w:lang w:val="de-DE"/>
        </w:rPr>
        <w:t>So,</w:t>
      </w:r>
    </w:p>
    <w:p w14:paraId="48DF6ED3" w14:textId="694269BC" w:rsidR="00630889" w:rsidRPr="00835FC5" w:rsidRDefault="00630889" w:rsidP="00A711DE">
      <w:pPr>
        <w:jc w:val="center"/>
        <w:rPr>
          <w:rFonts w:eastAsiaTheme="minorEastAsia"/>
          <w:lang w:val="de-DE"/>
        </w:rPr>
      </w:pPr>
      <w:bookmarkStart w:id="9" w:name="_Hlk130899968"/>
      <m:oMath>
        <m:r>
          <w:rPr>
            <w:rFonts w:ascii="Cambria Math" w:hAnsi="Cambria Math"/>
          </w:rPr>
          <m:t>Standard</m:t>
        </m:r>
        <m:r>
          <w:rPr>
            <w:rFonts w:ascii="Cambria Math" w:hAnsi="Cambria Math"/>
            <w:lang w:val="de-DE"/>
          </w:rPr>
          <m:t xml:space="preserve"> </m:t>
        </m:r>
        <m:r>
          <w:rPr>
            <w:rFonts w:ascii="Cambria Math" w:hAnsi="Cambria Math"/>
          </w:rPr>
          <m:t>Deviation</m:t>
        </m:r>
        <m:r>
          <m:rPr>
            <m:scr m:val="script"/>
          </m:rPr>
          <w:rPr>
            <w:rFonts w:ascii="Cambria Math" w:hAnsi="Cambria Math"/>
            <w:lang w:val="de-DE"/>
          </w:rPr>
          <m:t xml:space="preserve"> (o)=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acc>
              <m:accPr>
                <m:chr m:val="̄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  <m:r>
              <w:rPr>
                <w:rFonts w:ascii="Cambria Math" w:hAnsi="Cambria Math"/>
                <w:lang w:val="de-DE"/>
              </w:rPr>
              <m:t>(1-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c</m:t>
                </m:r>
                <m:r>
                  <w:rPr>
                    <w:rFonts w:ascii="Cambria Math" w:hAnsi="Cambria Math"/>
                    <w:lang w:val="de-DE"/>
                  </w:rPr>
                  <m:t> ̄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rad>
      </m:oMath>
      <w:bookmarkEnd w:id="9"/>
      <w:r w:rsidR="006A4FBC" w:rsidRPr="00835FC5">
        <w:rPr>
          <w:rFonts w:eastAsiaTheme="minorEastAsia"/>
          <w:lang w:val="de-DE"/>
        </w:rPr>
        <w:t>)</w:t>
      </w:r>
    </w:p>
    <w:p w14:paraId="5AA2409A" w14:textId="77777777" w:rsidR="0076482E" w:rsidRPr="00835FC5" w:rsidRDefault="0076482E" w:rsidP="00A711DE">
      <w:pPr>
        <w:jc w:val="both"/>
        <w:rPr>
          <w:lang w:val="de-DE"/>
        </w:rPr>
      </w:pPr>
    </w:p>
    <w:p w14:paraId="035FD7C7" w14:textId="77777777" w:rsidR="0076482E" w:rsidRPr="00835FC5" w:rsidRDefault="0076482E" w:rsidP="00A711DE">
      <w:pPr>
        <w:jc w:val="both"/>
        <w:rPr>
          <w:lang w:val="de-DE"/>
        </w:rPr>
      </w:pPr>
    </w:p>
    <w:p w14:paraId="36208D6F" w14:textId="1D954AB6" w:rsidR="006A4FBC" w:rsidRDefault="002B3453" w:rsidP="00A711DE">
      <w:pPr>
        <w:jc w:val="both"/>
      </w:pPr>
      <w:r>
        <w:t>Therefore,</w:t>
      </w:r>
    </w:p>
    <w:p w14:paraId="738EB87B" w14:textId="71B5714F" w:rsidR="002B3453" w:rsidRDefault="002B3453" w:rsidP="00A711DE">
      <w:pPr>
        <w:jc w:val="both"/>
      </w:pPr>
      <m:oMathPara>
        <m:oMath>
          <m:r>
            <w:rPr>
              <w:rFonts w:ascii="Cambria Math" w:hAnsi="Cambria Math"/>
            </w:rPr>
            <m:t>Standard Deviation</m:t>
          </m:r>
          <m:r>
            <m:rPr>
              <m:scr m:val="script"/>
            </m:rPr>
            <w:rPr>
              <w:rFonts w:ascii="Cambria Math" w:hAnsi="Cambria Math"/>
            </w:rPr>
            <m:t xml:space="preserve"> (o)=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4.167(1-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4.167 ̄</m:t>
                  </m:r>
                </m:num>
                <m:den>
                  <m:r>
                    <w:rPr>
                      <w:rFonts w:ascii="Cambria Math" w:hAnsi="Cambria Math"/>
                    </w:rPr>
                    <m:t>20</m:t>
                  </m:r>
                </m:den>
              </m:f>
            </m:e>
          </m:rad>
        </m:oMath>
      </m:oMathPara>
    </w:p>
    <w:p w14:paraId="7F9FAD35" w14:textId="3114A495" w:rsidR="002B3453" w:rsidRDefault="006D6070" w:rsidP="00A711DE">
      <w:pPr>
        <w:jc w:val="both"/>
      </w:pPr>
      <w:r>
        <w:t>Therefore,</w:t>
      </w:r>
    </w:p>
    <w:p w14:paraId="0C085D7C" w14:textId="5EAFD4A0" w:rsidR="006D6070" w:rsidRDefault="006D6070" w:rsidP="006D6070">
      <w:pPr>
        <w:jc w:val="both"/>
      </w:pPr>
      <m:oMathPara>
        <m:oMath>
          <m:r>
            <w:rPr>
              <w:rFonts w:ascii="Cambria Math" w:hAnsi="Cambria Math"/>
            </w:rPr>
            <m:t>Standard Deviation</m:t>
          </m:r>
          <m:r>
            <m:rPr>
              <m:scr m:val="script"/>
            </m:rPr>
            <w:rPr>
              <w:rFonts w:ascii="Cambria Math" w:hAnsi="Cambria Math"/>
            </w:rPr>
            <m:t xml:space="preserve"> (o)= </m:t>
          </m:r>
          <m:r>
            <w:rPr>
              <w:rFonts w:ascii="Cambria Math" w:hAnsi="Cambria Math"/>
            </w:rPr>
            <m:t>1.816</m:t>
          </m:r>
        </m:oMath>
      </m:oMathPara>
    </w:p>
    <w:p w14:paraId="50E1E4EC" w14:textId="590C42B0" w:rsidR="006D6070" w:rsidRDefault="005E395E" w:rsidP="00A711DE">
      <w:pPr>
        <w:jc w:val="both"/>
      </w:pPr>
      <w:r>
        <w:t xml:space="preserve">To </w:t>
      </w:r>
      <w:r w:rsidR="00FB5327">
        <w:t>ensure that defective work orders remain in control an</w:t>
      </w:r>
      <w:r w:rsidR="008819A6">
        <w:t xml:space="preserve"> ‘upper control limit’ and ‘lower control limit’ </w:t>
      </w:r>
      <w:r w:rsidR="00AB41BA">
        <w:t>were</w:t>
      </w:r>
      <w:r w:rsidR="008819A6">
        <w:t xml:space="preserve"> calculated. </w:t>
      </w:r>
      <w:r w:rsidR="00D527E7">
        <w:t>Control limit</w:t>
      </w:r>
      <w:r w:rsidR="00F83C7E">
        <w:t xml:space="preserve">s must be calculated to three </w:t>
      </w:r>
      <w:r w:rsidR="007F29A9">
        <w:t>‘</w:t>
      </w:r>
      <w:r w:rsidR="00F83C7E">
        <w:t>standard deviations</w:t>
      </w:r>
      <w:r w:rsidR="007F29A9">
        <w:t xml:space="preserve">’ </w:t>
      </w:r>
      <m:oMath>
        <m:r>
          <w:rPr>
            <w:rFonts w:ascii="Cambria Math" w:hAnsi="Cambria Math"/>
          </w:rPr>
          <m:t>(3</m:t>
        </m:r>
        <m:r>
          <m:rPr>
            <m:scr m:val="script"/>
          </m:rPr>
          <w:rPr>
            <w:rFonts w:ascii="Cambria Math" w:hAnsi="Cambria Math"/>
          </w:rPr>
          <m:t>o)</m:t>
        </m:r>
      </m:oMath>
      <w:r w:rsidR="007F29A9">
        <w:t xml:space="preserve"> above and below </w:t>
      </w:r>
      <w:r w:rsidR="008C386B">
        <w:t xml:space="preserve">the calculated </w:t>
      </w:r>
      <w:r w:rsidR="00FA146F">
        <w:t xml:space="preserve">‘standard deviations’ </w:t>
      </w:r>
      <m:oMath>
        <m:r>
          <m:rPr>
            <m:scr m:val="script"/>
          </m:rPr>
          <w:rPr>
            <w:rFonts w:ascii="Cambria Math" w:hAnsi="Cambria Math"/>
          </w:rPr>
          <m:t>(o)</m:t>
        </m:r>
      </m:oMath>
      <w:r w:rsidR="00034F47">
        <w:t>.</w:t>
      </w:r>
    </w:p>
    <w:p w14:paraId="4BFE812B" w14:textId="5B7C0485" w:rsidR="00E571FD" w:rsidRDefault="00E702B1" w:rsidP="00A711DE">
      <w:pPr>
        <w:jc w:val="both"/>
      </w:pPr>
      <w:r>
        <w:fldChar w:fldCharType="begin"/>
      </w:r>
      <w:r>
        <w:instrText xml:space="preserve"> REF _Ref130900809 \h </w:instrText>
      </w:r>
      <w:r>
        <w:fldChar w:fldCharType="separate"/>
      </w:r>
      <w:r w:rsidR="00966BA6">
        <w:t xml:space="preserve">Figure </w:t>
      </w:r>
      <w:r w:rsidR="00966BA6">
        <w:rPr>
          <w:noProof/>
        </w:rPr>
        <w:t>3</w:t>
      </w:r>
      <w:r>
        <w:fldChar w:fldCharType="end"/>
      </w:r>
      <w:r w:rsidR="00C25308">
        <w:t xml:space="preserve"> </w:t>
      </w:r>
      <w:r w:rsidR="00EC13F3">
        <w:t xml:space="preserve">shows </w:t>
      </w:r>
      <w:r w:rsidR="00C25308">
        <w:t>the control chart for this project</w:t>
      </w:r>
      <w:r w:rsidR="0037784F">
        <w:t>.</w:t>
      </w:r>
      <w:r w:rsidR="00325725">
        <w:t xml:space="preserve"> </w:t>
      </w:r>
      <w:r w:rsidR="0037784F">
        <w:t>W</w:t>
      </w:r>
      <w:r w:rsidR="00325725">
        <w:t xml:space="preserve">eek 2 </w:t>
      </w:r>
      <w:r w:rsidR="00162B0D">
        <w:t>shows a trough</w:t>
      </w:r>
      <w:r w:rsidR="00EC13F3">
        <w:t xml:space="preserve"> which</w:t>
      </w:r>
      <w:r w:rsidR="00162B0D">
        <w:t xml:space="preserve"> </w:t>
      </w:r>
      <w:r w:rsidR="00325725">
        <w:t>fall</w:t>
      </w:r>
      <w:r w:rsidR="00EC13F3">
        <w:t>s</w:t>
      </w:r>
      <w:r w:rsidR="00325725">
        <w:t xml:space="preserve"> </w:t>
      </w:r>
      <w:r w:rsidR="00E95B88">
        <w:t xml:space="preserve">below the ‘lower control limit’ </w:t>
      </w:r>
      <w:r w:rsidR="00DD53F1">
        <w:t>therefore</w:t>
      </w:r>
      <w:r w:rsidR="00724963">
        <w:t>,</w:t>
      </w:r>
      <w:r w:rsidR="00865971">
        <w:t xml:space="preserve"> </w:t>
      </w:r>
      <w:r w:rsidR="00162B0D">
        <w:t xml:space="preserve">the process is considered </w:t>
      </w:r>
      <w:r w:rsidR="00724963">
        <w:t>“</w:t>
      </w:r>
      <w:r w:rsidR="00DD53F1">
        <w:t>out of cont</w:t>
      </w:r>
      <w:r w:rsidR="002C3319">
        <w:t>rol</w:t>
      </w:r>
      <w:r w:rsidR="00724963">
        <w:t>”</w:t>
      </w:r>
      <w:r w:rsidR="00854617">
        <w:t>.</w:t>
      </w:r>
      <w:r w:rsidR="002C3319">
        <w:t xml:space="preserve"> </w:t>
      </w:r>
      <w:r w:rsidR="00854617">
        <w:t>W</w:t>
      </w:r>
      <w:r w:rsidR="002C3319">
        <w:t>eek 3</w:t>
      </w:r>
      <w:r w:rsidR="00854617">
        <w:t xml:space="preserve"> shows a peak</w:t>
      </w:r>
      <w:r w:rsidR="002C3319">
        <w:t xml:space="preserve"> </w:t>
      </w:r>
      <w:r w:rsidR="00724963">
        <w:t>which rises above</w:t>
      </w:r>
      <w:r w:rsidR="002C3319">
        <w:t xml:space="preserve"> the ‘upper control limit’ </w:t>
      </w:r>
      <w:r w:rsidR="00D46F0A">
        <w:t>therefore</w:t>
      </w:r>
      <w:r w:rsidR="00724963">
        <w:t>,</w:t>
      </w:r>
      <w:r w:rsidR="00D46F0A">
        <w:t xml:space="preserve"> </w:t>
      </w:r>
      <w:r w:rsidR="00854617">
        <w:t xml:space="preserve">considered </w:t>
      </w:r>
      <w:r w:rsidR="00D46F0A">
        <w:t xml:space="preserve">out of control. </w:t>
      </w:r>
      <w:r w:rsidR="00285420">
        <w:t xml:space="preserve">The process is </w:t>
      </w:r>
      <w:r w:rsidR="00C31978">
        <w:t>consistent</w:t>
      </w:r>
      <w:r w:rsidR="00FB3E52">
        <w:t xml:space="preserve"> and</w:t>
      </w:r>
      <w:r w:rsidR="00285420">
        <w:t xml:space="preserve"> within </w:t>
      </w:r>
      <w:r w:rsidR="00FB3E52">
        <w:t>both</w:t>
      </w:r>
      <w:r w:rsidR="00285420">
        <w:t xml:space="preserve"> control limits from </w:t>
      </w:r>
      <w:r w:rsidR="000B6932">
        <w:t>week 4 onwards.</w:t>
      </w:r>
      <w:r w:rsidR="003221EE">
        <w:t xml:space="preserve"> </w:t>
      </w:r>
    </w:p>
    <w:p w14:paraId="79F5FD9F" w14:textId="77777777" w:rsidR="00EF1B80" w:rsidRDefault="00902387" w:rsidP="00EF1B8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55AC1D3" wp14:editId="6B237F75">
            <wp:extent cx="5296667" cy="3839084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337" cy="3888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25FE57" w14:textId="0AD9CA9C" w:rsidR="002B3453" w:rsidRDefault="00EF1B80" w:rsidP="00EF1B80">
      <w:pPr>
        <w:pStyle w:val="Caption"/>
        <w:jc w:val="center"/>
      </w:pPr>
      <w:bookmarkStart w:id="10" w:name="_Ref130900809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3</w:t>
      </w:r>
      <w:r w:rsidR="000C4368">
        <w:rPr>
          <w:noProof/>
        </w:rPr>
        <w:fldChar w:fldCharType="end"/>
      </w:r>
      <w:bookmarkEnd w:id="10"/>
      <w:r>
        <w:t xml:space="preserve"> Statistical Process Control Chart for defective work orders</w:t>
      </w:r>
    </w:p>
    <w:p w14:paraId="3C63D873" w14:textId="17BEC83A" w:rsidR="00C31978" w:rsidRDefault="00C31978" w:rsidP="00C31978">
      <w:pPr>
        <w:jc w:val="both"/>
      </w:pPr>
      <w:r>
        <w:t xml:space="preserve">Reasons that </w:t>
      </w:r>
      <w:r w:rsidR="00A644AD">
        <w:t>have</w:t>
      </w:r>
      <w:r>
        <w:t xml:space="preserve"> have contributed</w:t>
      </w:r>
      <w:r w:rsidR="00E00C0A">
        <w:t xml:space="preserve"> to</w:t>
      </w:r>
      <w:r>
        <w:t xml:space="preserve"> non-adherence </w:t>
      </w:r>
      <w:r w:rsidR="004B6919">
        <w:t>of</w:t>
      </w:r>
      <w:r>
        <w:t xml:space="preserve"> the process during week 2 &amp; week 3 include delays to the timeline illustrated on the project charter (</w:t>
      </w:r>
      <w:r>
        <w:fldChar w:fldCharType="begin"/>
      </w:r>
      <w:r>
        <w:instrText xml:space="preserve"> REF _Ref127180937 \h </w:instrText>
      </w:r>
      <w:r>
        <w:fldChar w:fldCharType="separate"/>
      </w:r>
      <w:r w:rsidR="00966BA6">
        <w:t xml:space="preserve">Figure </w:t>
      </w:r>
      <w:r w:rsidR="00966BA6">
        <w:rPr>
          <w:noProof/>
        </w:rPr>
        <w:t>8</w:t>
      </w:r>
      <w:r>
        <w:fldChar w:fldCharType="end"/>
      </w:r>
      <w:r>
        <w:t xml:space="preserve">); </w:t>
      </w:r>
      <w:r w:rsidR="001A5F39">
        <w:t xml:space="preserve">unexpected </w:t>
      </w:r>
      <w:r>
        <w:t>period for embedded behaviours to broken;</w:t>
      </w:r>
      <w:r w:rsidR="00EF3CF7">
        <w:t xml:space="preserve"> </w:t>
      </w:r>
      <w:r w:rsidR="001E02A9">
        <w:t>underestimated</w:t>
      </w:r>
      <w:r w:rsidR="005D2780">
        <w:t xml:space="preserve"> </w:t>
      </w:r>
      <w:r w:rsidR="00EF3CF7">
        <w:t>resistance to change;</w:t>
      </w:r>
      <w:r>
        <w:t xml:space="preserve"> </w:t>
      </w:r>
      <w:r w:rsidR="00A64FB2">
        <w:t xml:space="preserve">underestimated </w:t>
      </w:r>
      <w:r>
        <w:t>period for new behaviours to be embedded</w:t>
      </w:r>
      <w:r w:rsidR="00A64FB2">
        <w:t xml:space="preserve">; target audience was not defined </w:t>
      </w:r>
      <w:r w:rsidR="0022371D">
        <w:t xml:space="preserve">hence, </w:t>
      </w:r>
      <w:r w:rsidR="00F055BC">
        <w:t xml:space="preserve">requests for authorisation to use CMMS was </w:t>
      </w:r>
      <w:r w:rsidR="00830785">
        <w:t>sporadic.</w:t>
      </w:r>
    </w:p>
    <w:p w14:paraId="67879C3B" w14:textId="165FD27D" w:rsidR="002E4686" w:rsidRDefault="00A644AD" w:rsidP="00C31978">
      <w:pPr>
        <w:jc w:val="both"/>
      </w:pPr>
      <w:r>
        <w:t>Lesson’s were learnt by the team during this project.</w:t>
      </w:r>
      <w:r w:rsidR="00D741E6">
        <w:t xml:space="preserve"> To improve the implementation of future projects</w:t>
      </w:r>
      <w:r w:rsidR="00D37D26">
        <w:t xml:space="preserve"> the ‘voice of the process’ must be engaged.</w:t>
      </w:r>
      <w:r w:rsidR="005A0AFC">
        <w:t xml:space="preserve"> Engagement would </w:t>
      </w:r>
      <w:r w:rsidR="00605E85">
        <w:t>give opportunity to</w:t>
      </w:r>
      <w:r w:rsidR="009778BF">
        <w:t xml:space="preserve"> those using the process to understand </w:t>
      </w:r>
      <w:r w:rsidR="00605E85">
        <w:t>the ‘forces for change</w:t>
      </w:r>
      <w:r w:rsidR="00201C04">
        <w:t>’</w:t>
      </w:r>
      <w:r w:rsidR="00510FD9">
        <w:t xml:space="preserve"> and also, </w:t>
      </w:r>
      <w:r w:rsidR="00743E52">
        <w:t>would have helped t</w:t>
      </w:r>
      <w:r w:rsidR="004939F8">
        <w:t xml:space="preserve">he project team better understood the </w:t>
      </w:r>
      <w:r w:rsidR="0006738E">
        <w:t>‘resistance to change’</w:t>
      </w:r>
      <w:r w:rsidR="00743E52">
        <w:t>.</w:t>
      </w:r>
      <w:r w:rsidR="00490478">
        <w:t xml:space="preserve"> </w:t>
      </w:r>
      <w:r w:rsidR="00DF1C96">
        <w:t xml:space="preserve">A force field analysis could have been completed to form a strategy </w:t>
      </w:r>
      <w:r w:rsidR="00722692">
        <w:t>for implementation</w:t>
      </w:r>
      <w:r w:rsidR="00B90DBE">
        <w:t>,</w:t>
      </w:r>
      <w:r w:rsidR="00722692">
        <w:t xml:space="preserve"> which would has reduced the ‘resistance to change’</w:t>
      </w:r>
      <w:r w:rsidR="0010612E">
        <w:t xml:space="preserve">, </w:t>
      </w:r>
      <w:r w:rsidR="006E4325">
        <w:t xml:space="preserve">accelerating </w:t>
      </w:r>
      <w:r w:rsidR="003221B3">
        <w:t xml:space="preserve">the </w:t>
      </w:r>
      <w:r w:rsidR="0010612E">
        <w:t xml:space="preserve"> implementation</w:t>
      </w:r>
      <w:r w:rsidR="009D5200">
        <w:t xml:space="preserve"> phase</w:t>
      </w:r>
      <w:r w:rsidR="0010612E">
        <w:t xml:space="preserve"> </w:t>
      </w:r>
      <w:r w:rsidR="00C17C71">
        <w:t>of the project</w:t>
      </w:r>
      <w:sdt>
        <w:sdtPr>
          <w:id w:val="1717926942"/>
          <w:citation/>
        </w:sdtPr>
        <w:sdtContent>
          <w:r w:rsidR="000205A4">
            <w:fldChar w:fldCharType="begin"/>
          </w:r>
          <w:r w:rsidR="000205A4">
            <w:rPr>
              <w:lang w:val="en-US"/>
            </w:rPr>
            <w:instrText xml:space="preserve"> CITATION San03 \l 1033 </w:instrText>
          </w:r>
          <w:r w:rsidR="000205A4">
            <w:fldChar w:fldCharType="separate"/>
          </w:r>
          <w:r w:rsidR="000C4368">
            <w:rPr>
              <w:noProof/>
              <w:lang w:val="en-US"/>
            </w:rPr>
            <w:t xml:space="preserve"> </w:t>
          </w:r>
          <w:r w:rsidR="000C4368" w:rsidRPr="000C4368">
            <w:rPr>
              <w:noProof/>
              <w:lang w:val="en-US"/>
            </w:rPr>
            <w:t>(Baulcomb, 203)</w:t>
          </w:r>
          <w:r w:rsidR="000205A4">
            <w:fldChar w:fldCharType="end"/>
          </w:r>
        </w:sdtContent>
      </w:sdt>
      <w:r w:rsidR="009D5200">
        <w:t>.</w:t>
      </w:r>
      <w:r w:rsidR="00743E52">
        <w:t xml:space="preserve"> </w:t>
      </w:r>
      <w:r w:rsidR="0006738E">
        <w:t xml:space="preserve"> </w:t>
      </w:r>
    </w:p>
    <w:p w14:paraId="489CA6C4" w14:textId="3CB6894A" w:rsidR="00830785" w:rsidRDefault="00830785">
      <w:pPr>
        <w:spacing w:line="259" w:lineRule="auto"/>
      </w:pPr>
      <w:r>
        <w:br w:type="page"/>
      </w:r>
    </w:p>
    <w:bookmarkStart w:id="11" w:name="_Toc131023035" w:displacedByCustomXml="next"/>
    <w:bookmarkStart w:id="12" w:name="_Ref126773977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1746145957"/>
        <w:docPartObj>
          <w:docPartGallery w:val="Bibliographies"/>
          <w:docPartUnique/>
        </w:docPartObj>
      </w:sdtPr>
      <w:sdtEndPr/>
      <w:sdtContent>
        <w:p w14:paraId="62671B1C" w14:textId="30833162" w:rsidR="006329B3" w:rsidRDefault="006329B3">
          <w:pPr>
            <w:pStyle w:val="Heading1"/>
          </w:pPr>
          <w:r>
            <w:t>Bibliography</w:t>
          </w:r>
          <w:bookmarkEnd w:id="11"/>
        </w:p>
        <w:sdt>
          <w:sdtPr>
            <w:id w:val="111145805"/>
            <w:bibliography/>
          </w:sdtPr>
          <w:sdtEndPr/>
          <w:sdtContent>
            <w:p w14:paraId="1B9F4E11" w14:textId="77777777" w:rsidR="000C4368" w:rsidRDefault="006329B3" w:rsidP="000C4368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C4368">
                <w:rPr>
                  <w:noProof/>
                </w:rPr>
                <w:t xml:space="preserve">Akkartal, C., 2021. </w:t>
              </w:r>
              <w:r w:rsidR="000C4368">
                <w:rPr>
                  <w:i/>
                  <w:iCs/>
                  <w:noProof/>
                </w:rPr>
                <w:t xml:space="preserve">Six Sigma Measure Phase Data. </w:t>
              </w:r>
              <w:r w:rsidR="000C4368">
                <w:rPr>
                  <w:noProof/>
                </w:rPr>
                <w:t xml:space="preserve">[Online] </w:t>
              </w:r>
              <w:r w:rsidR="000C4368">
                <w:rPr>
                  <w:noProof/>
                </w:rPr>
                <w:br/>
                <w:t xml:space="preserve">Available at: </w:t>
              </w:r>
              <w:r w:rsidR="000C4368">
                <w:rPr>
                  <w:noProof/>
                  <w:u w:val="single"/>
                </w:rPr>
                <w:t>https://blog.masterofproject.com/six-sigma-measure-phase-data/</w:t>
              </w:r>
              <w:r w:rsidR="000C4368">
                <w:rPr>
                  <w:noProof/>
                </w:rPr>
                <w:br/>
                <w:t>[Accessed 27 February 2023].</w:t>
              </w:r>
            </w:p>
            <w:p w14:paraId="4982938E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Bataineh, O., Al-Hawari, T., Alshraideh, H. &amp; Dalalah, D., 2019. A sequential TPM-based scheme for improving production effectiveness presented with a case study. </w:t>
              </w:r>
              <w:r>
                <w:rPr>
                  <w:i/>
                  <w:iCs/>
                  <w:noProof/>
                </w:rPr>
                <w:t xml:space="preserve">Quality in Maintenance Engineering , </w:t>
              </w:r>
              <w:r>
                <w:rPr>
                  <w:noProof/>
                </w:rPr>
                <w:t>25(1), pp. 144-161.</w:t>
              </w:r>
            </w:p>
            <w:p w14:paraId="31637CF6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Baulcomb, S. J., 203. Management of change through force field analysis. </w:t>
              </w:r>
              <w:r>
                <w:rPr>
                  <w:i/>
                  <w:iCs/>
                  <w:noProof/>
                </w:rPr>
                <w:t xml:space="preserve">Journal of nursing management, </w:t>
              </w:r>
              <w:r>
                <w:rPr>
                  <w:noProof/>
                </w:rPr>
                <w:t>11(4), pp. 275-280.</w:t>
              </w:r>
            </w:p>
            <w:p w14:paraId="50BDC30E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Baynham, M., 2022. </w:t>
              </w:r>
              <w:r>
                <w:rPr>
                  <w:i/>
                  <w:iCs/>
                  <w:noProof/>
                </w:rPr>
                <w:t xml:space="preserve">AIP </w:t>
              </w:r>
              <w:r>
                <w:rPr>
                  <w:noProof/>
                </w:rPr>
                <w:t>[Interview] (08 12 2022).</w:t>
              </w:r>
            </w:p>
            <w:p w14:paraId="1AF0DA30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Dreyer, E., 1995. Cost-effective prevention of equipment failure in the mining industry. </w:t>
              </w:r>
              <w:r>
                <w:rPr>
                  <w:i/>
                  <w:iCs/>
                  <w:noProof/>
                </w:rPr>
                <w:t xml:space="preserve">Pressure Vessels and Piping, </w:t>
              </w:r>
              <w:r>
                <w:rPr>
                  <w:noProof/>
                </w:rPr>
                <w:t>61(2-3), pp. 329-347.</w:t>
              </w:r>
            </w:p>
            <w:p w14:paraId="24EF1EB5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Freightlinner, 2023. </w:t>
              </w:r>
              <w:r>
                <w:rPr>
                  <w:i/>
                  <w:iCs/>
                  <w:noProof/>
                </w:rPr>
                <w:t xml:space="preserve">The largest nickel refinery in Europe.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https://www.freightliner.co.uk/case-studies/vale-europe/</w:t>
              </w:r>
              <w:r>
                <w:rPr>
                  <w:noProof/>
                </w:rPr>
                <w:br/>
                <w:t>[Accessed 4 Feburuary 2023].</w:t>
              </w:r>
            </w:p>
            <w:p w14:paraId="0479D33C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HSE, 2023. </w:t>
              </w:r>
              <w:r>
                <w:rPr>
                  <w:i/>
                  <w:iCs/>
                  <w:noProof/>
                </w:rPr>
                <w:t xml:space="preserve">Plant and equipment maintenance.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https://www.hse.gov.uk/toolbox/machinery/plant.htm</w:t>
              </w:r>
              <w:r>
                <w:rPr>
                  <w:noProof/>
                </w:rPr>
                <w:br/>
                <w:t>[Accessed 4 Feburary 2023].</w:t>
              </w:r>
            </w:p>
            <w:p w14:paraId="50A9513B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 w:rsidRPr="000C4368">
                <w:rPr>
                  <w:noProof/>
                  <w:lang w:val="de-DE"/>
                </w:rPr>
                <w:t xml:space="preserve">Kister, T. C. &amp; Hawkins, B., 2006. </w:t>
              </w:r>
              <w:r>
                <w:rPr>
                  <w:i/>
                  <w:iCs/>
                  <w:noProof/>
                </w:rPr>
                <w:t xml:space="preserve">Maintenance Planning and Scheduling Handbook. </w:t>
              </w:r>
              <w:r>
                <w:rPr>
                  <w:noProof/>
                </w:rPr>
                <w:t>1 ed. Oxford: Elsevier Butterworth-Heinemann.</w:t>
              </w:r>
            </w:p>
            <w:p w14:paraId="0A9E1343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Lill, J., 2022. </w:t>
              </w:r>
              <w:r>
                <w:rPr>
                  <w:i/>
                  <w:iCs/>
                  <w:noProof/>
                </w:rPr>
                <w:t xml:space="preserve">2023 AIP Strategy for Clydach </w:t>
              </w:r>
              <w:r>
                <w:rPr>
                  <w:noProof/>
                </w:rPr>
                <w:t>[Interview] (8 December 2022).</w:t>
              </w:r>
            </w:p>
            <w:p w14:paraId="6D55A81C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LME, 2023. </w:t>
              </w:r>
              <w:r>
                <w:rPr>
                  <w:i/>
                  <w:iCs/>
                  <w:noProof/>
                </w:rPr>
                <w:t xml:space="preserve">LME Nickel.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https://www.lme.com/Metals/Non-ferrous/LME-Nickel#Trading+day+summary</w:t>
              </w:r>
              <w:r>
                <w:rPr>
                  <w:noProof/>
                </w:rPr>
                <w:br/>
                <w:t>[Accessed 4 February 2023].</w:t>
              </w:r>
            </w:p>
            <w:p w14:paraId="0A1F31E9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Vale, 2023. </w:t>
              </w:r>
              <w:r>
                <w:rPr>
                  <w:i/>
                  <w:iCs/>
                  <w:noProof/>
                </w:rPr>
                <w:t xml:space="preserve">Clydach Operations.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https://vale.com/clydach-operations?segmentsExperienceId=1493721&amp;_gl=1*1fe5w1s*_ga*MTg1MTE3NzM1OS4xNjUwNzEzNDkx*_ga_BNK5C1QYMC*MTY3NTUxMTE3MC4xLjEuMTY3NTUxMTIxNC4xNi4wLjA.</w:t>
              </w:r>
              <w:r>
                <w:rPr>
                  <w:noProof/>
                </w:rPr>
                <w:br/>
                <w:t>[Accessed 4 Febuarury 2023].</w:t>
              </w:r>
            </w:p>
            <w:p w14:paraId="69CA754F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Vanderstoep, S. W., 2008. </w:t>
              </w:r>
              <w:r>
                <w:rPr>
                  <w:i/>
                  <w:iCs/>
                  <w:noProof/>
                </w:rPr>
                <w:t xml:space="preserve">Research methods for everyday life: blending qualitative and quantitative approaches. </w:t>
              </w:r>
              <w:r>
                <w:rPr>
                  <w:noProof/>
                </w:rPr>
                <w:t>1 ed. s.l.:Jossey-Bass.</w:t>
              </w:r>
            </w:p>
            <w:p w14:paraId="17034459" w14:textId="77777777" w:rsidR="000C4368" w:rsidRDefault="000C4368" w:rsidP="000C43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Wilkinson, L., 2006. Revising the Pareto Chart. </w:t>
              </w:r>
              <w:r>
                <w:rPr>
                  <w:i/>
                  <w:iCs/>
                  <w:noProof/>
                </w:rPr>
                <w:t xml:space="preserve">The American Statistician, </w:t>
              </w:r>
              <w:r>
                <w:rPr>
                  <w:noProof/>
                </w:rPr>
                <w:t>60(4), pp. 332-334.</w:t>
              </w:r>
            </w:p>
            <w:p w14:paraId="2887F982" w14:textId="631B7C7A" w:rsidR="006329B3" w:rsidRDefault="006329B3" w:rsidP="000C436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65FCEA" w14:textId="3D85230A" w:rsidR="006110A8" w:rsidRDefault="00D05493">
      <w:pPr>
        <w:spacing w:line="259" w:lineRule="auto"/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EA969AD" w14:textId="2859A043" w:rsidR="002E60FF" w:rsidRDefault="002720B0" w:rsidP="002E60FF">
      <w:pPr>
        <w:pStyle w:val="Heading1"/>
      </w:pPr>
      <w:bookmarkStart w:id="13" w:name="_Toc131023036"/>
      <w:r>
        <w:lastRenderedPageBreak/>
        <w:t>Appendi</w:t>
      </w:r>
      <w:r w:rsidR="00CB7D8A">
        <w:t>x A</w:t>
      </w:r>
      <w:bookmarkEnd w:id="13"/>
      <w:bookmarkEnd w:id="12"/>
    </w:p>
    <w:p w14:paraId="1085DDEA" w14:textId="77777777" w:rsidR="004A1202" w:rsidRDefault="004A1202" w:rsidP="004A1202">
      <w:pPr>
        <w:keepNext/>
      </w:pPr>
      <w:r w:rsidRPr="00D62F46">
        <w:rPr>
          <w:noProof/>
        </w:rPr>
        <w:drawing>
          <wp:inline distT="0" distB="0" distL="0" distR="0" wp14:anchorId="6252FE79" wp14:editId="35EB4EBA">
            <wp:extent cx="5731510" cy="3228340"/>
            <wp:effectExtent l="0" t="0" r="254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21070" w14:textId="59906573" w:rsidR="004A1202" w:rsidRPr="004A1202" w:rsidRDefault="004A1202" w:rsidP="004A1202">
      <w:pPr>
        <w:pStyle w:val="Caption"/>
      </w:pPr>
      <w:bookmarkStart w:id="14" w:name="_Ref126776461"/>
      <w:r>
        <w:t xml:space="preserve">Figure </w:t>
      </w:r>
      <w:r w:rsidR="000C4368">
        <w:fldChar w:fldCharType="begin"/>
      </w:r>
      <w:r w:rsidR="000C4368">
        <w:instrText xml:space="preserve"> SEQ Figure \* ARAB</w:instrText>
      </w:r>
      <w:r w:rsidR="000C4368">
        <w:instrText xml:space="preserve">IC </w:instrText>
      </w:r>
      <w:r w:rsidR="000C4368">
        <w:fldChar w:fldCharType="separate"/>
      </w:r>
      <w:r w:rsidR="00966BA6">
        <w:rPr>
          <w:noProof/>
        </w:rPr>
        <w:t>4</w:t>
      </w:r>
      <w:r w:rsidR="000C4368">
        <w:rPr>
          <w:noProof/>
        </w:rPr>
        <w:fldChar w:fldCharType="end"/>
      </w:r>
      <w:bookmarkEnd w:id="14"/>
      <w:r>
        <w:t xml:space="preserve"> 'Notification of Maintenance' types</w:t>
      </w:r>
    </w:p>
    <w:p w14:paraId="02ADA77F" w14:textId="10C4FEB7" w:rsidR="002E60FF" w:rsidRDefault="0023221E" w:rsidP="0023221E">
      <w:pPr>
        <w:keepNext/>
        <w:spacing w:line="259" w:lineRule="auto"/>
      </w:pPr>
      <w:r w:rsidRPr="006368F5">
        <w:rPr>
          <w:noProof/>
        </w:rPr>
        <w:drawing>
          <wp:inline distT="0" distB="0" distL="0" distR="0" wp14:anchorId="3ACED5F2" wp14:editId="199DC1F6">
            <wp:extent cx="5761463" cy="3257977"/>
            <wp:effectExtent l="0" t="0" r="0" b="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54513" cy="331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AE137" w14:textId="37447504" w:rsidR="0023221E" w:rsidRDefault="0023221E" w:rsidP="0023221E">
      <w:pPr>
        <w:pStyle w:val="Caption"/>
      </w:pPr>
      <w:bookmarkStart w:id="15" w:name="_Ref126509496"/>
      <w:bookmarkStart w:id="16" w:name="_Ref126777131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5</w:t>
      </w:r>
      <w:r w:rsidR="000C4368">
        <w:rPr>
          <w:noProof/>
        </w:rPr>
        <w:fldChar w:fldCharType="end"/>
      </w:r>
      <w:bookmarkEnd w:id="15"/>
      <w:r>
        <w:t xml:space="preserve"> Work order types and their categorisation</w:t>
      </w:r>
      <w:bookmarkEnd w:id="16"/>
    </w:p>
    <w:p w14:paraId="6FFF4770" w14:textId="2702D5E5" w:rsidR="00610656" w:rsidRDefault="00610656" w:rsidP="007A6A88">
      <w:pPr>
        <w:pStyle w:val="Caption"/>
      </w:pPr>
    </w:p>
    <w:p w14:paraId="597FD85A" w14:textId="77777777" w:rsidR="003F05E4" w:rsidRDefault="003F05E4" w:rsidP="003F05E4">
      <w:pPr>
        <w:keepNext/>
      </w:pPr>
      <w:r w:rsidRPr="0095298D">
        <w:rPr>
          <w:noProof/>
        </w:rPr>
        <w:lastRenderedPageBreak/>
        <w:drawing>
          <wp:inline distT="0" distB="0" distL="0" distR="0" wp14:anchorId="257AD40C" wp14:editId="388BD1E1">
            <wp:extent cx="5731510" cy="1882775"/>
            <wp:effectExtent l="0" t="0" r="254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79102" w14:textId="0A249550" w:rsidR="002E60FF" w:rsidRDefault="003F05E4" w:rsidP="003F05E4">
      <w:pPr>
        <w:pStyle w:val="Caption"/>
      </w:pPr>
      <w:bookmarkStart w:id="17" w:name="_Ref127002506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6</w:t>
      </w:r>
      <w:r w:rsidR="000C4368">
        <w:rPr>
          <w:noProof/>
        </w:rPr>
        <w:fldChar w:fldCharType="end"/>
      </w:r>
      <w:bookmarkEnd w:id="17"/>
      <w:r>
        <w:t xml:space="preserve"> SIPOC for 'Current State' of process</w:t>
      </w:r>
    </w:p>
    <w:p w14:paraId="566916A0" w14:textId="69D1F5D7" w:rsidR="000848B9" w:rsidRDefault="000848B9" w:rsidP="000848B9">
      <w:pPr>
        <w:keepNext/>
      </w:pPr>
    </w:p>
    <w:p w14:paraId="73D23C50" w14:textId="77777777" w:rsidR="00802CC4" w:rsidRDefault="003D7AB1" w:rsidP="00802CC4">
      <w:pPr>
        <w:keepNext/>
      </w:pPr>
      <w:r w:rsidRPr="003D7AB1">
        <w:rPr>
          <w:noProof/>
        </w:rPr>
        <w:drawing>
          <wp:inline distT="0" distB="0" distL="0" distR="0" wp14:anchorId="55AC29D4" wp14:editId="31977D4C">
            <wp:extent cx="4745906" cy="78320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643" cy="783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13367" w14:textId="247BEFB9" w:rsidR="002E60FF" w:rsidRDefault="00802CC4" w:rsidP="00802CC4">
      <w:pPr>
        <w:pStyle w:val="Caption"/>
      </w:pPr>
      <w:bookmarkStart w:id="18" w:name="_Ref127001942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7</w:t>
      </w:r>
      <w:r w:rsidR="000C4368">
        <w:rPr>
          <w:noProof/>
        </w:rPr>
        <w:fldChar w:fldCharType="end"/>
      </w:r>
      <w:bookmarkEnd w:id="18"/>
      <w:r>
        <w:t xml:space="preserve"> 'House of quality' used to translate the VOC</w:t>
      </w:r>
    </w:p>
    <w:p w14:paraId="66B90783" w14:textId="77777777" w:rsidR="002E60FF" w:rsidRDefault="002E60FF" w:rsidP="002E60FF"/>
    <w:p w14:paraId="4820DC22" w14:textId="77777777" w:rsidR="002E60FF" w:rsidRDefault="002E60FF" w:rsidP="002E60FF"/>
    <w:p w14:paraId="7C9515BF" w14:textId="77777777" w:rsidR="00032BFE" w:rsidRDefault="00032BFE" w:rsidP="00032BFE">
      <w:pPr>
        <w:keepNext/>
      </w:pPr>
      <w:r w:rsidRPr="00032BFE">
        <w:rPr>
          <w:noProof/>
        </w:rPr>
        <w:drawing>
          <wp:inline distT="0" distB="0" distL="0" distR="0" wp14:anchorId="4E53831E" wp14:editId="6AEE8B49">
            <wp:extent cx="5731510" cy="4968240"/>
            <wp:effectExtent l="0" t="0" r="2540" b="3810"/>
            <wp:docPr id="11" name="Picture 1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Wor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51F4F" w14:textId="12D45A3B" w:rsidR="002E60FF" w:rsidRDefault="00032BFE" w:rsidP="00032BFE">
      <w:pPr>
        <w:pStyle w:val="Caption"/>
      </w:pPr>
      <w:bookmarkStart w:id="19" w:name="_Ref127180937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8</w:t>
      </w:r>
      <w:r w:rsidR="000C4368">
        <w:rPr>
          <w:noProof/>
        </w:rPr>
        <w:fldChar w:fldCharType="end"/>
      </w:r>
      <w:bookmarkEnd w:id="19"/>
      <w:r>
        <w:t xml:space="preserve"> </w:t>
      </w:r>
      <w:proofErr w:type="spellStart"/>
      <w:r>
        <w:t>Clydach</w:t>
      </w:r>
      <w:proofErr w:type="spellEnd"/>
      <w:r>
        <w:t xml:space="preserve"> Update notifying users of the project charter</w:t>
      </w:r>
    </w:p>
    <w:p w14:paraId="04BB03E8" w14:textId="77777777" w:rsidR="002E60FF" w:rsidRDefault="002E60FF" w:rsidP="002E60FF"/>
    <w:p w14:paraId="0D074FAD" w14:textId="77777777" w:rsidR="002E60FF" w:rsidRDefault="002E60FF" w:rsidP="002E60FF"/>
    <w:p w14:paraId="4697F5D0" w14:textId="77777777" w:rsidR="002E60FF" w:rsidRDefault="002E60FF" w:rsidP="002E60FF"/>
    <w:p w14:paraId="6C2DA1E5" w14:textId="2DA8CF98" w:rsidR="002E60FF" w:rsidRDefault="002E60FF">
      <w:pPr>
        <w:spacing w:line="259" w:lineRule="auto"/>
      </w:pPr>
      <w:r>
        <w:br w:type="page"/>
      </w:r>
    </w:p>
    <w:p w14:paraId="5CE0DD20" w14:textId="3FC2DCC9" w:rsidR="006368F5" w:rsidRDefault="00767B6E" w:rsidP="003726FA">
      <w:pPr>
        <w:pStyle w:val="Heading1"/>
      </w:pPr>
      <w:bookmarkStart w:id="20" w:name="_Ref127561968"/>
      <w:bookmarkStart w:id="21" w:name="_Ref127610596"/>
      <w:bookmarkStart w:id="22" w:name="_Ref127611196"/>
      <w:bookmarkStart w:id="23" w:name="_Toc131023037"/>
      <w:r>
        <w:lastRenderedPageBreak/>
        <w:t xml:space="preserve">Appendix </w:t>
      </w:r>
      <w:r w:rsidR="00F34A04">
        <w:t>B</w:t>
      </w:r>
      <w:bookmarkEnd w:id="20"/>
      <w:bookmarkEnd w:id="21"/>
      <w:bookmarkEnd w:id="22"/>
      <w:bookmarkEnd w:id="23"/>
    </w:p>
    <w:p w14:paraId="2E11F58B" w14:textId="77777777" w:rsidR="003726FA" w:rsidRDefault="003726FA" w:rsidP="003726FA">
      <w:pPr>
        <w:keepNext/>
      </w:pPr>
      <w:r>
        <w:rPr>
          <w:noProof/>
        </w:rPr>
        <w:drawing>
          <wp:inline distT="0" distB="0" distL="0" distR="0" wp14:anchorId="718881E8" wp14:editId="7184DB67">
            <wp:extent cx="5715000" cy="30600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1" cy="3083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781AF3" w14:textId="76AED717" w:rsidR="003726FA" w:rsidRDefault="003726FA" w:rsidP="003726FA">
      <w:pPr>
        <w:pStyle w:val="Caption"/>
      </w:pPr>
      <w:bookmarkStart w:id="24" w:name="_Ref127561953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9</w:t>
      </w:r>
      <w:r w:rsidR="000C4368">
        <w:rPr>
          <w:noProof/>
        </w:rPr>
        <w:fldChar w:fldCharType="end"/>
      </w:r>
      <w:bookmarkEnd w:id="24"/>
      <w:r>
        <w:t xml:space="preserve"> Verbs used to verify the 'order type' of a work order</w:t>
      </w:r>
    </w:p>
    <w:p w14:paraId="330136F1" w14:textId="4C58E99C" w:rsidR="00BA4DE6" w:rsidRDefault="00096B3B" w:rsidP="00BA4DE6">
      <w:pPr>
        <w:keepNext/>
      </w:pPr>
      <w:r w:rsidRPr="00096B3B">
        <w:rPr>
          <w:noProof/>
        </w:rPr>
        <w:drawing>
          <wp:inline distT="0" distB="0" distL="0" distR="0" wp14:anchorId="0A06D879" wp14:editId="1EAF68F7">
            <wp:extent cx="5731510" cy="2898775"/>
            <wp:effectExtent l="0" t="0" r="2540" b="0"/>
            <wp:docPr id="14" name="Picture 1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DE514" w14:textId="45B6DFCF" w:rsidR="00622C2C" w:rsidRDefault="00BA4DE6" w:rsidP="00BA4DE6">
      <w:pPr>
        <w:pStyle w:val="Caption"/>
      </w:pPr>
      <w:bookmarkStart w:id="25" w:name="_Ref127610571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10</w:t>
      </w:r>
      <w:r w:rsidR="000C4368">
        <w:rPr>
          <w:noProof/>
        </w:rPr>
        <w:fldChar w:fldCharType="end"/>
      </w:r>
      <w:bookmarkEnd w:id="25"/>
      <w:r>
        <w:t xml:space="preserve"> Examples of the "Description" </w:t>
      </w:r>
      <w:r w:rsidR="00CE0286">
        <w:t xml:space="preserve">&amp; “Equipment” </w:t>
      </w:r>
      <w:r>
        <w:t>data point of a work order.</w:t>
      </w:r>
    </w:p>
    <w:p w14:paraId="41E7AF26" w14:textId="77777777" w:rsidR="009011D9" w:rsidRDefault="004211B3" w:rsidP="009011D9">
      <w:pPr>
        <w:keepNext/>
      </w:pPr>
      <w:r w:rsidRPr="004211B3">
        <w:rPr>
          <w:noProof/>
        </w:rPr>
        <w:lastRenderedPageBreak/>
        <w:drawing>
          <wp:inline distT="0" distB="0" distL="0" distR="0" wp14:anchorId="3EB9F625" wp14:editId="15CC482D">
            <wp:extent cx="5731510" cy="2793365"/>
            <wp:effectExtent l="0" t="0" r="2540" b="6985"/>
            <wp:docPr id="9" name="Picture 9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10240" w14:textId="0AA99B71" w:rsidR="004211B3" w:rsidRDefault="009011D9" w:rsidP="009011D9">
      <w:pPr>
        <w:pStyle w:val="Caption"/>
      </w:pPr>
      <w:bookmarkStart w:id="26" w:name="_Ref130134305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11</w:t>
      </w:r>
      <w:r w:rsidR="000C4368">
        <w:rPr>
          <w:noProof/>
        </w:rPr>
        <w:fldChar w:fldCharType="end"/>
      </w:r>
      <w:bookmarkEnd w:id="26"/>
      <w:r>
        <w:t xml:space="preserve"> Available maintenance plans associated with 'equipment numbers'</w:t>
      </w:r>
    </w:p>
    <w:p w14:paraId="502F18B9" w14:textId="77777777" w:rsidR="002C6B4A" w:rsidRDefault="00E006EE" w:rsidP="002C6B4A">
      <w:pPr>
        <w:keepNext/>
      </w:pPr>
      <w:r>
        <w:rPr>
          <w:noProof/>
        </w:rPr>
        <w:drawing>
          <wp:inline distT="0" distB="0" distL="0" distR="0" wp14:anchorId="62D78F89" wp14:editId="50696E70">
            <wp:extent cx="3969026" cy="24466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785" cy="2476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57566" w14:textId="57C559CD" w:rsidR="001F282F" w:rsidRDefault="002C6B4A" w:rsidP="002C6B4A">
      <w:pPr>
        <w:pStyle w:val="Caption"/>
      </w:pPr>
      <w:bookmarkStart w:id="27" w:name="_Ref130141608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12</w:t>
      </w:r>
      <w:r w:rsidR="000C4368">
        <w:rPr>
          <w:noProof/>
        </w:rPr>
        <w:fldChar w:fldCharType="end"/>
      </w:r>
      <w:bookmarkEnd w:id="27"/>
      <w:r>
        <w:t xml:space="preserve"> Severity Index used for the FMEA</w:t>
      </w:r>
    </w:p>
    <w:p w14:paraId="7E075857" w14:textId="77777777" w:rsidR="002C6B4A" w:rsidRPr="002C6B4A" w:rsidRDefault="002C6B4A" w:rsidP="002C6B4A"/>
    <w:p w14:paraId="7C087EC0" w14:textId="77777777" w:rsidR="00CA1BD3" w:rsidRDefault="00DF0B25" w:rsidP="00CA1BD3">
      <w:pPr>
        <w:keepNext/>
      </w:pPr>
      <w:r>
        <w:rPr>
          <w:noProof/>
        </w:rPr>
        <w:drawing>
          <wp:inline distT="0" distB="0" distL="0" distR="0" wp14:anchorId="161F9BF6" wp14:editId="1D09150C">
            <wp:extent cx="3933798" cy="171615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651" cy="1729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EE8263" w14:textId="443CA18B" w:rsidR="001F282F" w:rsidRDefault="00CA1BD3" w:rsidP="00CA1BD3">
      <w:pPr>
        <w:pStyle w:val="Caption"/>
      </w:pPr>
      <w:bookmarkStart w:id="28" w:name="_Ref130141624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13</w:t>
      </w:r>
      <w:r w:rsidR="000C4368">
        <w:rPr>
          <w:noProof/>
        </w:rPr>
        <w:fldChar w:fldCharType="end"/>
      </w:r>
      <w:bookmarkEnd w:id="28"/>
      <w:r>
        <w:t xml:space="preserve"> Probability of failure </w:t>
      </w:r>
      <w:r w:rsidR="00F15CB2">
        <w:t xml:space="preserve">(occurrence), </w:t>
      </w:r>
      <w:r>
        <w:t>index used for FMEA</w:t>
      </w:r>
    </w:p>
    <w:p w14:paraId="0B593F1A" w14:textId="77777777" w:rsidR="0033166A" w:rsidRDefault="002C6B4A" w:rsidP="0033166A">
      <w:pPr>
        <w:keepNext/>
      </w:pPr>
      <w:r>
        <w:rPr>
          <w:noProof/>
        </w:rPr>
        <w:lastRenderedPageBreak/>
        <w:drawing>
          <wp:inline distT="0" distB="0" distL="0" distR="0" wp14:anchorId="4D16EC81" wp14:editId="22305D06">
            <wp:extent cx="4208532" cy="1798445"/>
            <wp:effectExtent l="0" t="0" r="190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369" cy="1806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074BD0" w14:textId="03CAA73B" w:rsidR="00DF0B25" w:rsidRDefault="0033166A" w:rsidP="0033166A">
      <w:pPr>
        <w:pStyle w:val="Caption"/>
      </w:pPr>
      <w:bookmarkStart w:id="29" w:name="_Ref130141710"/>
      <w:r>
        <w:t xml:space="preserve">Figure </w:t>
      </w:r>
      <w:r w:rsidR="000C4368">
        <w:fldChar w:fldCharType="begin"/>
      </w:r>
      <w:r w:rsidR="000C4368">
        <w:instrText xml:space="preserve"> SEQ Figure \* </w:instrText>
      </w:r>
      <w:r w:rsidR="000C4368">
        <w:instrText xml:space="preserve">ARABIC </w:instrText>
      </w:r>
      <w:r w:rsidR="000C4368">
        <w:fldChar w:fldCharType="separate"/>
      </w:r>
      <w:r w:rsidR="00966BA6">
        <w:rPr>
          <w:noProof/>
        </w:rPr>
        <w:t>14</w:t>
      </w:r>
      <w:r w:rsidR="000C4368">
        <w:rPr>
          <w:noProof/>
        </w:rPr>
        <w:fldChar w:fldCharType="end"/>
      </w:r>
      <w:bookmarkEnd w:id="29"/>
      <w:r>
        <w:t xml:space="preserve"> Detection index used for FMEA</w:t>
      </w:r>
    </w:p>
    <w:p w14:paraId="781AB849" w14:textId="77777777" w:rsidR="002C6B4A" w:rsidRPr="001F282F" w:rsidRDefault="002C6B4A" w:rsidP="001F282F"/>
    <w:p w14:paraId="5BF65BEC" w14:textId="77777777" w:rsidR="009C503A" w:rsidRDefault="009C503A" w:rsidP="009C503A">
      <w:pPr>
        <w:keepNext/>
      </w:pPr>
      <w:r w:rsidRPr="009C503A">
        <w:rPr>
          <w:noProof/>
        </w:rPr>
        <w:drawing>
          <wp:inline distT="0" distB="0" distL="0" distR="0" wp14:anchorId="01367252" wp14:editId="26E5E01B">
            <wp:extent cx="5731510" cy="29603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886A0" w14:textId="00C6B124" w:rsidR="00056F3E" w:rsidRDefault="009C503A" w:rsidP="009C503A">
      <w:pPr>
        <w:pStyle w:val="Caption"/>
        <w:rPr>
          <w:lang w:val="fr-FR"/>
        </w:rPr>
      </w:pPr>
      <w:bookmarkStart w:id="30" w:name="_Ref129951486"/>
      <w:r w:rsidRPr="009C503A">
        <w:rPr>
          <w:lang w:val="fr-FR"/>
        </w:rPr>
        <w:t xml:space="preserve">Figure </w:t>
      </w:r>
      <w:r>
        <w:fldChar w:fldCharType="begin"/>
      </w:r>
      <w:r w:rsidRPr="009C503A">
        <w:rPr>
          <w:lang w:val="fr-FR"/>
        </w:rPr>
        <w:instrText xml:space="preserve"> SEQ Figure \* ARABIC </w:instrText>
      </w:r>
      <w:r>
        <w:fldChar w:fldCharType="separate"/>
      </w:r>
      <w:r w:rsidR="00966BA6">
        <w:rPr>
          <w:noProof/>
          <w:lang w:val="fr-FR"/>
        </w:rPr>
        <w:t>15</w:t>
      </w:r>
      <w:r>
        <w:fldChar w:fldCharType="end"/>
      </w:r>
      <w:bookmarkEnd w:id="30"/>
      <w:r w:rsidRPr="009C503A">
        <w:rPr>
          <w:lang w:val="fr-FR"/>
        </w:rPr>
        <w:t xml:space="preserve"> Failure Mode </w:t>
      </w:r>
      <w:proofErr w:type="spellStart"/>
      <w:r w:rsidRPr="009C503A">
        <w:rPr>
          <w:lang w:val="fr-FR"/>
        </w:rPr>
        <w:t>Analysis</w:t>
      </w:r>
      <w:proofErr w:type="spellEnd"/>
      <w:r w:rsidRPr="009C503A">
        <w:rPr>
          <w:lang w:val="fr-FR"/>
        </w:rPr>
        <w:t xml:space="preserve"> (Rev.1)</w:t>
      </w:r>
    </w:p>
    <w:p w14:paraId="58A62B3C" w14:textId="77777777" w:rsidR="00F26358" w:rsidRDefault="009F521F" w:rsidP="00F26358">
      <w:pPr>
        <w:keepNext/>
      </w:pPr>
      <w:r w:rsidRPr="009F521F">
        <w:rPr>
          <w:noProof/>
          <w:lang w:val="fr-FR"/>
        </w:rPr>
        <w:lastRenderedPageBreak/>
        <w:drawing>
          <wp:inline distT="0" distB="0" distL="0" distR="0" wp14:anchorId="6567004C" wp14:editId="648D92AA">
            <wp:extent cx="4318410" cy="2545307"/>
            <wp:effectExtent l="0" t="0" r="6350" b="762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30304" cy="255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89403" w14:textId="49BA3035" w:rsidR="0005183E" w:rsidRPr="0019415E" w:rsidRDefault="00F26358" w:rsidP="00F26358">
      <w:pPr>
        <w:pStyle w:val="Caption"/>
      </w:pPr>
      <w:bookmarkStart w:id="31" w:name="_Ref130135806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16</w:t>
      </w:r>
      <w:r w:rsidR="000C4368">
        <w:rPr>
          <w:noProof/>
        </w:rPr>
        <w:fldChar w:fldCharType="end"/>
      </w:r>
      <w:bookmarkEnd w:id="31"/>
      <w:r>
        <w:t xml:space="preserve"> Brainstorm for the concept of developing a procedure</w:t>
      </w:r>
    </w:p>
    <w:p w14:paraId="137DCCC4" w14:textId="77777777" w:rsidR="009F521F" w:rsidRPr="0019415E" w:rsidRDefault="009F521F" w:rsidP="0005183E"/>
    <w:p w14:paraId="30DD8179" w14:textId="77777777" w:rsidR="0019415E" w:rsidRDefault="00F82C5A" w:rsidP="0019415E">
      <w:pPr>
        <w:keepNext/>
      </w:pPr>
      <w:r w:rsidRPr="00F82C5A">
        <w:rPr>
          <w:noProof/>
          <w:lang w:val="fr-FR"/>
        </w:rPr>
        <w:drawing>
          <wp:inline distT="0" distB="0" distL="0" distR="0" wp14:anchorId="46F5485A" wp14:editId="6EB8CC05">
            <wp:extent cx="4075892" cy="2818263"/>
            <wp:effectExtent l="0" t="0" r="1270" b="127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82674" cy="282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9B4DD" w14:textId="25FD8F1C" w:rsidR="009F521F" w:rsidRPr="0019415E" w:rsidRDefault="0019415E" w:rsidP="0019415E">
      <w:pPr>
        <w:pStyle w:val="Caption"/>
      </w:pPr>
      <w:bookmarkStart w:id="32" w:name="_Ref130135824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17</w:t>
      </w:r>
      <w:r w:rsidR="000C4368">
        <w:rPr>
          <w:noProof/>
        </w:rPr>
        <w:fldChar w:fldCharType="end"/>
      </w:r>
      <w:bookmarkEnd w:id="32"/>
      <w:r>
        <w:t xml:space="preserve"> Brainstorm for the maintenance plans that are incorrectly completed by technicians</w:t>
      </w:r>
    </w:p>
    <w:p w14:paraId="078EC831" w14:textId="77777777" w:rsidR="00F82C5A" w:rsidRPr="0019415E" w:rsidRDefault="00F82C5A" w:rsidP="0005183E"/>
    <w:p w14:paraId="478C7BDD" w14:textId="77777777" w:rsidR="0019415E" w:rsidRDefault="006C5062" w:rsidP="0019415E">
      <w:pPr>
        <w:keepNext/>
      </w:pPr>
      <w:r w:rsidRPr="006C5062">
        <w:rPr>
          <w:noProof/>
          <w:lang w:val="fr-FR"/>
        </w:rPr>
        <w:lastRenderedPageBreak/>
        <w:drawing>
          <wp:inline distT="0" distB="0" distL="0" distR="0" wp14:anchorId="682D8320" wp14:editId="0591951B">
            <wp:extent cx="4075430" cy="2640879"/>
            <wp:effectExtent l="0" t="0" r="1270" b="7620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84867" cy="264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130C4" w14:textId="2D77B2FF" w:rsidR="00F82C5A" w:rsidRPr="0019415E" w:rsidRDefault="0019415E" w:rsidP="0019415E">
      <w:pPr>
        <w:pStyle w:val="Caption"/>
      </w:pPr>
      <w:bookmarkStart w:id="33" w:name="_Ref130135836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18</w:t>
      </w:r>
      <w:r w:rsidR="000C4368">
        <w:rPr>
          <w:noProof/>
        </w:rPr>
        <w:fldChar w:fldCharType="end"/>
      </w:r>
      <w:bookmarkEnd w:id="33"/>
      <w:r>
        <w:t xml:space="preserve"> brainstorm for the concept of inadequate maintenance plans</w:t>
      </w:r>
    </w:p>
    <w:p w14:paraId="49B6EA83" w14:textId="74E33D98" w:rsidR="00716DE9" w:rsidRPr="0019415E" w:rsidRDefault="00716DE9" w:rsidP="0005183E"/>
    <w:p w14:paraId="46922713" w14:textId="77777777" w:rsidR="0019415E" w:rsidRDefault="0013203A" w:rsidP="0019415E">
      <w:pPr>
        <w:keepNext/>
      </w:pPr>
      <w:r w:rsidRPr="0013203A">
        <w:rPr>
          <w:noProof/>
          <w:lang w:val="fr-FR"/>
        </w:rPr>
        <w:drawing>
          <wp:inline distT="0" distB="0" distL="0" distR="0" wp14:anchorId="477131F8" wp14:editId="2831BD3D">
            <wp:extent cx="4165173" cy="2715904"/>
            <wp:effectExtent l="0" t="0" r="6985" b="8255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88136" cy="2730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29A9B" w14:textId="6807683E" w:rsidR="00716DE9" w:rsidRPr="0019415E" w:rsidRDefault="0019415E" w:rsidP="0019415E">
      <w:pPr>
        <w:pStyle w:val="Caption"/>
      </w:pPr>
      <w:bookmarkStart w:id="34" w:name="_Ref130135850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19</w:t>
      </w:r>
      <w:r w:rsidR="000C4368">
        <w:rPr>
          <w:noProof/>
        </w:rPr>
        <w:fldChar w:fldCharType="end"/>
      </w:r>
      <w:bookmarkEnd w:id="34"/>
      <w:r>
        <w:t xml:space="preserve"> brainstorm for the concept of behaviour</w:t>
      </w:r>
    </w:p>
    <w:p w14:paraId="3D3C253F" w14:textId="77777777" w:rsidR="0005183E" w:rsidRDefault="0005183E" w:rsidP="0005183E">
      <w:pPr>
        <w:keepNext/>
      </w:pPr>
      <w:r w:rsidRPr="0005183E">
        <w:rPr>
          <w:noProof/>
        </w:rPr>
        <w:lastRenderedPageBreak/>
        <w:drawing>
          <wp:inline distT="0" distB="0" distL="0" distR="0" wp14:anchorId="46CF5FF4" wp14:editId="346CC772">
            <wp:extent cx="5731510" cy="6045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6746D" w14:textId="3A729AB3" w:rsidR="0005183E" w:rsidRDefault="0005183E" w:rsidP="0005183E">
      <w:pPr>
        <w:pStyle w:val="Caption"/>
      </w:pPr>
      <w:bookmarkStart w:id="35" w:name="_Ref129954352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20</w:t>
      </w:r>
      <w:r w:rsidR="000C4368">
        <w:rPr>
          <w:noProof/>
        </w:rPr>
        <w:fldChar w:fldCharType="end"/>
      </w:r>
      <w:bookmarkEnd w:id="35"/>
      <w:r>
        <w:t xml:space="preserve"> Payoff Matrix</w:t>
      </w:r>
    </w:p>
    <w:p w14:paraId="54371325" w14:textId="77777777" w:rsidR="00F21C76" w:rsidRDefault="00F21C76" w:rsidP="00F21C76"/>
    <w:p w14:paraId="3CAA9AC6" w14:textId="77777777" w:rsidR="00D57C75" w:rsidRDefault="00F21C76" w:rsidP="00D57C75">
      <w:pPr>
        <w:keepNext/>
      </w:pPr>
      <w:r w:rsidRPr="00F21C76">
        <w:rPr>
          <w:noProof/>
        </w:rPr>
        <w:lastRenderedPageBreak/>
        <w:drawing>
          <wp:inline distT="0" distB="0" distL="0" distR="0" wp14:anchorId="504AECAE" wp14:editId="4B354CA4">
            <wp:extent cx="5731510" cy="3038475"/>
            <wp:effectExtent l="0" t="0" r="254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139F5" w14:textId="57A72D9A" w:rsidR="00F21C76" w:rsidRDefault="00D57C75" w:rsidP="00D57C75">
      <w:pPr>
        <w:pStyle w:val="Caption"/>
      </w:pPr>
      <w:bookmarkStart w:id="36" w:name="_Ref130137220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21</w:t>
      </w:r>
      <w:r w:rsidR="000C4368">
        <w:rPr>
          <w:noProof/>
        </w:rPr>
        <w:fldChar w:fldCharType="end"/>
      </w:r>
      <w:bookmarkEnd w:id="36"/>
      <w:r>
        <w:t xml:space="preserve"> Actions Assigned to 'revision 2' of the FMEA</w:t>
      </w:r>
    </w:p>
    <w:p w14:paraId="34300811" w14:textId="77777777" w:rsidR="00F44661" w:rsidRDefault="00F44661" w:rsidP="00F44661"/>
    <w:p w14:paraId="1A94AFAF" w14:textId="77777777" w:rsidR="00AF466D" w:rsidRDefault="00F44661" w:rsidP="00AF466D">
      <w:pPr>
        <w:keepNext/>
      </w:pPr>
      <w:r w:rsidRPr="00F44661">
        <w:rPr>
          <w:noProof/>
        </w:rPr>
        <w:drawing>
          <wp:inline distT="0" distB="0" distL="0" distR="0" wp14:anchorId="2901EEA8" wp14:editId="7281701B">
            <wp:extent cx="5731510" cy="3484880"/>
            <wp:effectExtent l="0" t="0" r="254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4C6F7" w14:textId="24E0BEDA" w:rsidR="00F44661" w:rsidRDefault="00AF466D" w:rsidP="00AF466D">
      <w:pPr>
        <w:pStyle w:val="Caption"/>
      </w:pPr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22</w:t>
      </w:r>
      <w:r w:rsidR="000C4368">
        <w:rPr>
          <w:noProof/>
        </w:rPr>
        <w:fldChar w:fldCharType="end"/>
      </w:r>
      <w:r>
        <w:t xml:space="preserve"> Final revision (3) of the FMEA</w:t>
      </w:r>
    </w:p>
    <w:p w14:paraId="1BD984AC" w14:textId="77777777" w:rsidR="003B6956" w:rsidRDefault="003B6956" w:rsidP="003B6956"/>
    <w:p w14:paraId="1F4FBD2E" w14:textId="51193FD7" w:rsidR="003B6956" w:rsidRDefault="003B6956">
      <w:pPr>
        <w:spacing w:line="259" w:lineRule="auto"/>
      </w:pPr>
      <w:r>
        <w:br w:type="page"/>
      </w:r>
    </w:p>
    <w:p w14:paraId="50B2F971" w14:textId="785EC709" w:rsidR="003B6956" w:rsidRDefault="00CE0515" w:rsidP="00CE0515">
      <w:pPr>
        <w:pStyle w:val="Heading1"/>
      </w:pPr>
      <w:bookmarkStart w:id="37" w:name="_Toc131023038"/>
      <w:r>
        <w:lastRenderedPageBreak/>
        <w:t>Appendix C</w:t>
      </w:r>
      <w:bookmarkEnd w:id="37"/>
    </w:p>
    <w:p w14:paraId="17A089CD" w14:textId="77777777" w:rsidR="00EC0EFA" w:rsidRDefault="00967BC1" w:rsidP="00EC0EFA">
      <w:pPr>
        <w:keepNext/>
      </w:pPr>
      <w:r>
        <w:rPr>
          <w:noProof/>
        </w:rPr>
        <w:drawing>
          <wp:inline distT="0" distB="0" distL="0" distR="0" wp14:anchorId="0D619B83" wp14:editId="28E2DDDA">
            <wp:extent cx="5073692" cy="3333226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574" cy="3347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424350" w14:textId="4DB8E46C" w:rsidR="00CE0515" w:rsidRDefault="00EC0EFA" w:rsidP="00EC0EFA">
      <w:pPr>
        <w:pStyle w:val="Caption"/>
      </w:pPr>
      <w:bookmarkStart w:id="38" w:name="_Ref130143745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23</w:t>
      </w:r>
      <w:r w:rsidR="000C4368">
        <w:rPr>
          <w:noProof/>
        </w:rPr>
        <w:fldChar w:fldCharType="end"/>
      </w:r>
      <w:bookmarkEnd w:id="38"/>
      <w:r>
        <w:t xml:space="preserve"> Flow Chart to follow for creating an appropriate notification</w:t>
      </w:r>
    </w:p>
    <w:p w14:paraId="35DA89BD" w14:textId="77777777" w:rsidR="00967BC1" w:rsidRDefault="00967BC1" w:rsidP="00CE0515"/>
    <w:p w14:paraId="659C5602" w14:textId="77777777" w:rsidR="00EC0EFA" w:rsidRDefault="00C23D6B" w:rsidP="00EC0EFA">
      <w:pPr>
        <w:keepNext/>
      </w:pPr>
      <w:r>
        <w:rPr>
          <w:noProof/>
        </w:rPr>
        <w:drawing>
          <wp:inline distT="0" distB="0" distL="0" distR="0" wp14:anchorId="7479FC8C" wp14:editId="0A54A5C7">
            <wp:extent cx="5073650" cy="356573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3565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556C9F" w14:textId="2C7D0114" w:rsidR="00967BC1" w:rsidRDefault="00EC0EFA" w:rsidP="00EC0EFA">
      <w:pPr>
        <w:pStyle w:val="Caption"/>
      </w:pPr>
      <w:bookmarkStart w:id="39" w:name="_Ref130143784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24</w:t>
      </w:r>
      <w:r w:rsidR="000C4368">
        <w:rPr>
          <w:noProof/>
        </w:rPr>
        <w:fldChar w:fldCharType="end"/>
      </w:r>
      <w:bookmarkEnd w:id="39"/>
      <w:r>
        <w:t xml:space="preserve"> Flow chart to follow for screening notifications</w:t>
      </w:r>
    </w:p>
    <w:p w14:paraId="7A0B874D" w14:textId="77777777" w:rsidR="00992DB1" w:rsidRDefault="00992DB1" w:rsidP="00992DB1">
      <w:pPr>
        <w:keepNext/>
      </w:pPr>
      <w:r w:rsidRPr="00992DB1">
        <w:rPr>
          <w:noProof/>
        </w:rPr>
        <w:lastRenderedPageBreak/>
        <w:drawing>
          <wp:inline distT="0" distB="0" distL="0" distR="0" wp14:anchorId="2A2E7B80" wp14:editId="72E2542B">
            <wp:extent cx="5731510" cy="2177415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C9FF3" w14:textId="43CB3AC2" w:rsidR="00F27E2E" w:rsidRDefault="00992DB1" w:rsidP="00992DB1">
      <w:pPr>
        <w:pStyle w:val="Caption"/>
      </w:pPr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25</w:t>
      </w:r>
      <w:r w:rsidR="000C4368">
        <w:rPr>
          <w:noProof/>
        </w:rPr>
        <w:fldChar w:fldCharType="end"/>
      </w:r>
      <w:r>
        <w:t xml:space="preserve"> 'New state'</w:t>
      </w:r>
      <w:r>
        <w:rPr>
          <w:noProof/>
        </w:rPr>
        <w:t xml:space="preserve"> SIPOC Chart</w:t>
      </w:r>
    </w:p>
    <w:p w14:paraId="34CFBD77" w14:textId="77777777" w:rsidR="00562EE8" w:rsidRDefault="00562EE8" w:rsidP="00562EE8">
      <w:pPr>
        <w:keepNext/>
      </w:pPr>
      <w:r w:rsidRPr="00562EE8">
        <w:rPr>
          <w:noProof/>
        </w:rPr>
        <w:drawing>
          <wp:inline distT="0" distB="0" distL="0" distR="0" wp14:anchorId="7BB920FB" wp14:editId="600F20A6">
            <wp:extent cx="5784574" cy="3024308"/>
            <wp:effectExtent l="0" t="0" r="6985" b="5080"/>
            <wp:docPr id="45" name="Picture 45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, table, Excel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98206" cy="303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0219A" w14:textId="072343C4" w:rsidR="00992DB1" w:rsidRDefault="00562EE8" w:rsidP="00562EE8">
      <w:pPr>
        <w:pStyle w:val="Caption"/>
      </w:pPr>
      <w:bookmarkStart w:id="40" w:name="_Ref130147951"/>
      <w:r>
        <w:t xml:space="preserve">Figure </w:t>
      </w:r>
      <w:r w:rsidR="000C4368">
        <w:fldChar w:fldCharType="begin"/>
      </w:r>
      <w:r w:rsidR="000C4368">
        <w:instrText xml:space="preserve"> SEQ Figure \* ARABIC </w:instrText>
      </w:r>
      <w:r w:rsidR="000C4368">
        <w:fldChar w:fldCharType="separate"/>
      </w:r>
      <w:r w:rsidR="00966BA6">
        <w:rPr>
          <w:noProof/>
        </w:rPr>
        <w:t>26</w:t>
      </w:r>
      <w:r w:rsidR="000C4368">
        <w:rPr>
          <w:noProof/>
        </w:rPr>
        <w:fldChar w:fldCharType="end"/>
      </w:r>
      <w:bookmarkEnd w:id="40"/>
      <w:r>
        <w:t xml:space="preserve"> RACI Matrix for new process</w:t>
      </w:r>
    </w:p>
    <w:p w14:paraId="6ECA03EB" w14:textId="79E9FCD0" w:rsidR="00F27E2E" w:rsidRDefault="00DC598C" w:rsidP="00DC598C">
      <w:pPr>
        <w:pStyle w:val="Heading1"/>
      </w:pPr>
      <w:bookmarkStart w:id="41" w:name="_Ref130144401"/>
      <w:bookmarkStart w:id="42" w:name="_Toc131023039"/>
      <w:r>
        <w:lastRenderedPageBreak/>
        <w:t>Appendix D</w:t>
      </w:r>
      <w:bookmarkEnd w:id="41"/>
      <w:bookmarkEnd w:id="42"/>
    </w:p>
    <w:p w14:paraId="04BF4781" w14:textId="2E0975AB" w:rsidR="00DC598C" w:rsidRDefault="00AC1876" w:rsidP="00DC598C">
      <w:r w:rsidRPr="00AC1876">
        <w:rPr>
          <w:noProof/>
        </w:rPr>
        <w:drawing>
          <wp:inline distT="0" distB="0" distL="0" distR="0" wp14:anchorId="3BF3EDB3" wp14:editId="13038EEF">
            <wp:extent cx="5731510" cy="3238500"/>
            <wp:effectExtent l="0" t="0" r="2540" b="0"/>
            <wp:docPr id="30" name="Picture 30" descr="Ic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 with low confidenc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646EC" w14:textId="7FBFF034" w:rsidR="00AC1876" w:rsidRDefault="00D01AE3" w:rsidP="00DC598C">
      <w:r w:rsidRPr="00D01AE3">
        <w:rPr>
          <w:noProof/>
        </w:rPr>
        <w:drawing>
          <wp:inline distT="0" distB="0" distL="0" distR="0" wp14:anchorId="016EF840" wp14:editId="2D061D93">
            <wp:extent cx="5731510" cy="3230163"/>
            <wp:effectExtent l="0" t="0" r="2540" b="8890"/>
            <wp:docPr id="34" name="Picture 3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email&#10;&#10;Description automatically generated"/>
                    <pic:cNvPicPr/>
                  </pic:nvPicPr>
                  <pic:blipFill rotWithShape="1">
                    <a:blip r:embed="rId37"/>
                    <a:srcRect l="2888"/>
                    <a:stretch/>
                  </pic:blipFill>
                  <pic:spPr bwMode="auto">
                    <a:xfrm>
                      <a:off x="0" y="0"/>
                      <a:ext cx="5753005" cy="3242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2CCC1" w14:textId="4CFE99F4" w:rsidR="00D01AE3" w:rsidRDefault="00751D9D" w:rsidP="00DC598C">
      <w:r w:rsidRPr="00751D9D">
        <w:rPr>
          <w:noProof/>
        </w:rPr>
        <w:lastRenderedPageBreak/>
        <w:drawing>
          <wp:inline distT="0" distB="0" distL="0" distR="0" wp14:anchorId="5E650F83" wp14:editId="12E76815">
            <wp:extent cx="5731510" cy="3242310"/>
            <wp:effectExtent l="0" t="0" r="2540" b="0"/>
            <wp:docPr id="36" name="Picture 3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Chart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38C50" w14:textId="40320DFC" w:rsidR="00751D9D" w:rsidRDefault="007265FF" w:rsidP="00DC598C">
      <w:r w:rsidRPr="007265FF">
        <w:rPr>
          <w:noProof/>
        </w:rPr>
        <w:drawing>
          <wp:inline distT="0" distB="0" distL="0" distR="0" wp14:anchorId="5B4F5F14" wp14:editId="5E9D4153">
            <wp:extent cx="5731510" cy="3239135"/>
            <wp:effectExtent l="0" t="0" r="2540" b="0"/>
            <wp:docPr id="37" name="Picture 3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able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BD9B4" w14:textId="7EDE9D18" w:rsidR="007265FF" w:rsidRDefault="009B1A88" w:rsidP="00DC598C">
      <w:r w:rsidRPr="009B1A88">
        <w:rPr>
          <w:noProof/>
        </w:rPr>
        <w:lastRenderedPageBreak/>
        <w:drawing>
          <wp:inline distT="0" distB="0" distL="0" distR="0" wp14:anchorId="3D3DA5BE" wp14:editId="17EF0810">
            <wp:extent cx="5731510" cy="3255010"/>
            <wp:effectExtent l="0" t="0" r="2540" b="2540"/>
            <wp:docPr id="38" name="Picture 38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Chart&#10;&#10;Description automatically generated with medium confidenc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A92D7" w14:textId="78359CDA" w:rsidR="009B1A88" w:rsidRDefault="00FD3C3C" w:rsidP="00DC598C">
      <w:r w:rsidRPr="00FD3C3C">
        <w:rPr>
          <w:noProof/>
        </w:rPr>
        <w:drawing>
          <wp:inline distT="0" distB="0" distL="0" distR="0" wp14:anchorId="3BCF45CA" wp14:editId="7ADEFF41">
            <wp:extent cx="5731510" cy="3244850"/>
            <wp:effectExtent l="0" t="0" r="2540" b="0"/>
            <wp:docPr id="39" name="Picture 3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Chart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0CFC" w14:textId="4FD87895" w:rsidR="00FD3C3C" w:rsidRDefault="00812064" w:rsidP="00DC598C">
      <w:r w:rsidRPr="00812064">
        <w:rPr>
          <w:noProof/>
        </w:rPr>
        <w:lastRenderedPageBreak/>
        <w:drawing>
          <wp:inline distT="0" distB="0" distL="0" distR="0" wp14:anchorId="3E96CF56" wp14:editId="1A9BDF4B">
            <wp:extent cx="5731510" cy="3238500"/>
            <wp:effectExtent l="0" t="0" r="2540" b="0"/>
            <wp:docPr id="41" name="Picture 4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Chart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FB0C5" w14:textId="02787085" w:rsidR="00812064" w:rsidRDefault="00A349AC" w:rsidP="00DC598C">
      <w:r w:rsidRPr="00A349AC">
        <w:rPr>
          <w:noProof/>
        </w:rPr>
        <w:drawing>
          <wp:inline distT="0" distB="0" distL="0" distR="0" wp14:anchorId="61814308" wp14:editId="0E5C0353">
            <wp:extent cx="5731510" cy="3240405"/>
            <wp:effectExtent l="0" t="0" r="2540" b="0"/>
            <wp:docPr id="42" name="Picture 4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text, application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730B5" w14:textId="77777777" w:rsidR="00A349AC" w:rsidRDefault="00A349AC" w:rsidP="00DC598C"/>
    <w:p w14:paraId="499FA4F2" w14:textId="431E5098" w:rsidR="00A349AC" w:rsidRDefault="00433079" w:rsidP="00DC598C">
      <w:r w:rsidRPr="00433079">
        <w:rPr>
          <w:noProof/>
        </w:rPr>
        <w:lastRenderedPageBreak/>
        <w:drawing>
          <wp:inline distT="0" distB="0" distL="0" distR="0" wp14:anchorId="7D06BAB8" wp14:editId="4E372E01">
            <wp:extent cx="5731510" cy="3257550"/>
            <wp:effectExtent l="0" t="0" r="2540" b="0"/>
            <wp:docPr id="43" name="Picture 43" descr="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Funnel chart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5918B" w14:textId="4B7D7110" w:rsidR="00AA6572" w:rsidRDefault="00AA6572">
      <w:pPr>
        <w:spacing w:line="259" w:lineRule="auto"/>
      </w:pPr>
      <w:r>
        <w:br w:type="page"/>
      </w:r>
    </w:p>
    <w:p w14:paraId="26675E7D" w14:textId="49048C9D" w:rsidR="00AA6572" w:rsidRDefault="00AA6572" w:rsidP="00AA6572">
      <w:pPr>
        <w:pStyle w:val="Heading1"/>
      </w:pPr>
      <w:bookmarkStart w:id="43" w:name="_Ref130148079"/>
      <w:bookmarkStart w:id="44" w:name="_Toc131023040"/>
      <w:r>
        <w:lastRenderedPageBreak/>
        <w:t>Appendix E</w:t>
      </w:r>
      <w:bookmarkEnd w:id="43"/>
      <w:bookmarkEnd w:id="44"/>
    </w:p>
    <w:p w14:paraId="133C6BFB" w14:textId="0A060E30" w:rsidR="00AA6572" w:rsidRDefault="00D22012" w:rsidP="00AA6572">
      <w:r w:rsidRPr="00D22012">
        <w:rPr>
          <w:noProof/>
        </w:rPr>
        <w:drawing>
          <wp:inline distT="0" distB="0" distL="0" distR="0" wp14:anchorId="255AEF57" wp14:editId="2C9C98A9">
            <wp:extent cx="4907705" cy="6027942"/>
            <wp:effectExtent l="0" t="0" r="7620" b="0"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907705" cy="602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A8AD8" w14:textId="59E9DAA7" w:rsidR="00D22012" w:rsidRDefault="00FA220C" w:rsidP="00AA6572">
      <w:r w:rsidRPr="00FA220C">
        <w:rPr>
          <w:noProof/>
        </w:rPr>
        <w:lastRenderedPageBreak/>
        <w:drawing>
          <wp:inline distT="0" distB="0" distL="0" distR="0" wp14:anchorId="7B76314D" wp14:editId="004E41C0">
            <wp:extent cx="4595258" cy="6157494"/>
            <wp:effectExtent l="0" t="0" r="0" b="0"/>
            <wp:docPr id="26" name="Picture 2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95258" cy="61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8DCA8" w14:textId="3870FC4B" w:rsidR="00912265" w:rsidRDefault="00912265" w:rsidP="00AA6572">
      <w:r w:rsidRPr="00912265">
        <w:rPr>
          <w:noProof/>
        </w:rPr>
        <w:lastRenderedPageBreak/>
        <w:drawing>
          <wp:inline distT="0" distB="0" distL="0" distR="0" wp14:anchorId="618BAE19" wp14:editId="46A2E1A7">
            <wp:extent cx="4679085" cy="6279424"/>
            <wp:effectExtent l="0" t="0" r="7620" b="7620"/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679085" cy="627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4A8D7" w14:textId="7B1A9500" w:rsidR="00912265" w:rsidRDefault="00FF2BDD" w:rsidP="00AA6572">
      <w:r w:rsidRPr="00FF2BDD">
        <w:rPr>
          <w:noProof/>
        </w:rPr>
        <w:drawing>
          <wp:inline distT="0" distB="0" distL="0" distR="0" wp14:anchorId="45D32001" wp14:editId="4F7F9BB5">
            <wp:extent cx="4534293" cy="2156647"/>
            <wp:effectExtent l="0" t="0" r="0" b="0"/>
            <wp:docPr id="32" name="Picture 3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534293" cy="215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AE844" w14:textId="19154998" w:rsidR="00FF2BDD" w:rsidRDefault="00FF2BDD" w:rsidP="00FF2BDD">
      <w:pPr>
        <w:pStyle w:val="Heading1"/>
      </w:pPr>
      <w:bookmarkStart w:id="45" w:name="_Ref130152831"/>
      <w:bookmarkStart w:id="46" w:name="_Toc131023041"/>
      <w:r>
        <w:lastRenderedPageBreak/>
        <w:t>Appendix F</w:t>
      </w:r>
      <w:bookmarkEnd w:id="45"/>
      <w:bookmarkEnd w:id="46"/>
    </w:p>
    <w:p w14:paraId="363D7E94" w14:textId="1921C4C8" w:rsidR="00FF2BDD" w:rsidRDefault="00504D6B" w:rsidP="00FF2BDD">
      <w:r w:rsidRPr="00504D6B">
        <w:rPr>
          <w:noProof/>
        </w:rPr>
        <w:drawing>
          <wp:inline distT="0" distB="0" distL="0" distR="0" wp14:anchorId="3F86DCD6" wp14:editId="33D2CFB7">
            <wp:extent cx="4572396" cy="5303980"/>
            <wp:effectExtent l="0" t="0" r="0" b="0"/>
            <wp:docPr id="35" name="Picture 3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53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26358" w14:textId="351DEE97" w:rsidR="00504D6B" w:rsidRDefault="002958E9" w:rsidP="00FF2BDD">
      <w:r w:rsidRPr="002958E9">
        <w:rPr>
          <w:noProof/>
        </w:rPr>
        <w:lastRenderedPageBreak/>
        <w:drawing>
          <wp:inline distT="0" distB="0" distL="0" distR="0" wp14:anchorId="5856F14B" wp14:editId="1A73AD4E">
            <wp:extent cx="4480948" cy="5852667"/>
            <wp:effectExtent l="0" t="0" r="0" b="0"/>
            <wp:docPr id="46" name="Picture 4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application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480948" cy="585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380B3" w14:textId="6A69C362" w:rsidR="002958E9" w:rsidRDefault="0038038F" w:rsidP="00FF2BDD">
      <w:r w:rsidRPr="0038038F">
        <w:rPr>
          <w:noProof/>
        </w:rPr>
        <w:lastRenderedPageBreak/>
        <w:drawing>
          <wp:inline distT="0" distB="0" distL="0" distR="0" wp14:anchorId="76797E1C" wp14:editId="2DE7ED83">
            <wp:extent cx="4336156" cy="5852667"/>
            <wp:effectExtent l="0" t="0" r="7620" b="0"/>
            <wp:docPr id="48" name="Picture 4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, application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336156" cy="585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935D8" w14:textId="789B11D8" w:rsidR="0038038F" w:rsidRDefault="00C91EBE" w:rsidP="00FF2BDD">
      <w:r w:rsidRPr="00C91EBE">
        <w:rPr>
          <w:noProof/>
        </w:rPr>
        <w:drawing>
          <wp:inline distT="0" distB="0" distL="0" distR="0" wp14:anchorId="70088C45" wp14:editId="12FA1633">
            <wp:extent cx="4328535" cy="2613887"/>
            <wp:effectExtent l="0" t="0" r="0" b="0"/>
            <wp:docPr id="50" name="Picture 5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text, application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328535" cy="26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62157" w14:textId="312FE57A" w:rsidR="00C91EBE" w:rsidRDefault="00C91EBE" w:rsidP="00C91EBE">
      <w:pPr>
        <w:pStyle w:val="Heading1"/>
      </w:pPr>
      <w:bookmarkStart w:id="47" w:name="_Ref130152843"/>
      <w:bookmarkStart w:id="48" w:name="_Toc131023042"/>
      <w:r>
        <w:lastRenderedPageBreak/>
        <w:t>Appendix G</w:t>
      </w:r>
      <w:bookmarkEnd w:id="47"/>
      <w:bookmarkEnd w:id="48"/>
    </w:p>
    <w:p w14:paraId="6668681D" w14:textId="0C049F74" w:rsidR="00C91EBE" w:rsidRDefault="00D459FE" w:rsidP="00C91EBE">
      <w:r w:rsidRPr="00D459FE">
        <w:rPr>
          <w:noProof/>
        </w:rPr>
        <w:drawing>
          <wp:inline distT="0" distB="0" distL="0" distR="0" wp14:anchorId="2865CFB4" wp14:editId="64DDE675">
            <wp:extent cx="4069433" cy="4831499"/>
            <wp:effectExtent l="0" t="0" r="7620" b="7620"/>
            <wp:docPr id="52" name="Picture 5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Graphical user interface, application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069433" cy="483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69E8F" w14:textId="216A099B" w:rsidR="00D459FE" w:rsidRDefault="00AD1EE8" w:rsidP="00C91EBE">
      <w:r w:rsidRPr="00AD1EE8">
        <w:rPr>
          <w:noProof/>
        </w:rPr>
        <w:lastRenderedPageBreak/>
        <w:drawing>
          <wp:inline distT="0" distB="0" distL="0" distR="0" wp14:anchorId="7BFF4776" wp14:editId="0B657700">
            <wp:extent cx="3962743" cy="5243014"/>
            <wp:effectExtent l="0" t="0" r="0" b="0"/>
            <wp:docPr id="54" name="Picture 5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, text, application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962743" cy="524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D793A" w14:textId="379F9BD1" w:rsidR="00AD1EE8" w:rsidRDefault="003762B9" w:rsidP="00C91EBE">
      <w:r w:rsidRPr="003762B9">
        <w:rPr>
          <w:noProof/>
        </w:rPr>
        <w:lastRenderedPageBreak/>
        <w:drawing>
          <wp:inline distT="0" distB="0" distL="0" distR="0" wp14:anchorId="01296437" wp14:editId="2BF649CE">
            <wp:extent cx="3878916" cy="5494496"/>
            <wp:effectExtent l="0" t="0" r="7620" b="0"/>
            <wp:docPr id="56" name="Picture 5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application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78916" cy="549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77FE6" w14:textId="6EE11F42" w:rsidR="003762B9" w:rsidRPr="00C91EBE" w:rsidRDefault="00AA590C" w:rsidP="00C91EBE">
      <w:r w:rsidRPr="00AA590C">
        <w:rPr>
          <w:noProof/>
        </w:rPr>
        <w:drawing>
          <wp:inline distT="0" distB="0" distL="0" distR="0" wp14:anchorId="4D792AED" wp14:editId="063F0388">
            <wp:extent cx="3817951" cy="2293819"/>
            <wp:effectExtent l="0" t="0" r="0" b="0"/>
            <wp:docPr id="57" name="Picture 5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text, application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817951" cy="229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62B9" w:rsidRPr="00C91EBE" w:rsidSect="007455C6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3C707" w14:textId="77777777" w:rsidR="007F05D7" w:rsidRDefault="007F05D7" w:rsidP="00203E63">
      <w:pPr>
        <w:spacing w:after="0" w:line="240" w:lineRule="auto"/>
      </w:pPr>
      <w:r>
        <w:separator/>
      </w:r>
    </w:p>
  </w:endnote>
  <w:endnote w:type="continuationSeparator" w:id="0">
    <w:p w14:paraId="20D0B7EB" w14:textId="77777777" w:rsidR="007F05D7" w:rsidRDefault="007F05D7" w:rsidP="00203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573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C17170" w14:textId="739DA1F8" w:rsidR="00203E63" w:rsidRDefault="00203E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F4EF14" w14:textId="77777777" w:rsidR="00203E63" w:rsidRDefault="00203E63">
    <w:pPr>
      <w:pStyle w:val="Footer"/>
    </w:pPr>
  </w:p>
  <w:p w14:paraId="67D86560" w14:textId="77777777" w:rsidR="009E7FD9" w:rsidRDefault="009E7F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F38DA" w14:textId="77777777" w:rsidR="007F05D7" w:rsidRDefault="007F05D7" w:rsidP="00203E63">
      <w:pPr>
        <w:spacing w:after="0" w:line="240" w:lineRule="auto"/>
      </w:pPr>
      <w:r>
        <w:separator/>
      </w:r>
    </w:p>
  </w:footnote>
  <w:footnote w:type="continuationSeparator" w:id="0">
    <w:p w14:paraId="4533284D" w14:textId="77777777" w:rsidR="007F05D7" w:rsidRDefault="007F05D7" w:rsidP="00203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063DD"/>
    <w:multiLevelType w:val="hybridMultilevel"/>
    <w:tmpl w:val="C5B08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E157E"/>
    <w:multiLevelType w:val="hybridMultilevel"/>
    <w:tmpl w:val="49F48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52118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75F4B47"/>
    <w:multiLevelType w:val="hybridMultilevel"/>
    <w:tmpl w:val="3BB62A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942147">
    <w:abstractNumId w:val="2"/>
  </w:num>
  <w:num w:numId="2" w16cid:durableId="1745175288">
    <w:abstractNumId w:val="3"/>
  </w:num>
  <w:num w:numId="3" w16cid:durableId="173038952">
    <w:abstractNumId w:val="1"/>
  </w:num>
  <w:num w:numId="4" w16cid:durableId="2054036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BD6"/>
    <w:rsid w:val="00000420"/>
    <w:rsid w:val="0000048D"/>
    <w:rsid w:val="000007A9"/>
    <w:rsid w:val="00000996"/>
    <w:rsid w:val="00001B7F"/>
    <w:rsid w:val="00002577"/>
    <w:rsid w:val="00002756"/>
    <w:rsid w:val="00002A17"/>
    <w:rsid w:val="00002A31"/>
    <w:rsid w:val="00002AAB"/>
    <w:rsid w:val="00002E78"/>
    <w:rsid w:val="00002FD6"/>
    <w:rsid w:val="000032DE"/>
    <w:rsid w:val="00003841"/>
    <w:rsid w:val="000038CB"/>
    <w:rsid w:val="00004166"/>
    <w:rsid w:val="00004D1D"/>
    <w:rsid w:val="00004EAB"/>
    <w:rsid w:val="00005CF1"/>
    <w:rsid w:val="00006A0F"/>
    <w:rsid w:val="00006F7C"/>
    <w:rsid w:val="00007E42"/>
    <w:rsid w:val="0001016F"/>
    <w:rsid w:val="000101AB"/>
    <w:rsid w:val="000105CD"/>
    <w:rsid w:val="000114F8"/>
    <w:rsid w:val="00011A1C"/>
    <w:rsid w:val="00011F0D"/>
    <w:rsid w:val="000130D4"/>
    <w:rsid w:val="00013F9D"/>
    <w:rsid w:val="00014130"/>
    <w:rsid w:val="0001455A"/>
    <w:rsid w:val="00015179"/>
    <w:rsid w:val="000153D7"/>
    <w:rsid w:val="0001588D"/>
    <w:rsid w:val="00015BB3"/>
    <w:rsid w:val="0001632F"/>
    <w:rsid w:val="00016D89"/>
    <w:rsid w:val="0001793F"/>
    <w:rsid w:val="000202E8"/>
    <w:rsid w:val="000205A4"/>
    <w:rsid w:val="00020904"/>
    <w:rsid w:val="00020F8A"/>
    <w:rsid w:val="000213B1"/>
    <w:rsid w:val="00023EAF"/>
    <w:rsid w:val="00024363"/>
    <w:rsid w:val="0002511D"/>
    <w:rsid w:val="000252B6"/>
    <w:rsid w:val="00026026"/>
    <w:rsid w:val="00026FCE"/>
    <w:rsid w:val="000272AF"/>
    <w:rsid w:val="000277B1"/>
    <w:rsid w:val="000278F6"/>
    <w:rsid w:val="00027A78"/>
    <w:rsid w:val="00027C47"/>
    <w:rsid w:val="00027F64"/>
    <w:rsid w:val="00030366"/>
    <w:rsid w:val="000304C4"/>
    <w:rsid w:val="00032BFE"/>
    <w:rsid w:val="00032EC1"/>
    <w:rsid w:val="0003316C"/>
    <w:rsid w:val="00034A17"/>
    <w:rsid w:val="00034EB6"/>
    <w:rsid w:val="00034F47"/>
    <w:rsid w:val="000354F1"/>
    <w:rsid w:val="000358F7"/>
    <w:rsid w:val="00035A53"/>
    <w:rsid w:val="00035A5E"/>
    <w:rsid w:val="00035D51"/>
    <w:rsid w:val="00036101"/>
    <w:rsid w:val="000364B2"/>
    <w:rsid w:val="00036913"/>
    <w:rsid w:val="000372A4"/>
    <w:rsid w:val="00041AA8"/>
    <w:rsid w:val="00044239"/>
    <w:rsid w:val="00045544"/>
    <w:rsid w:val="00045DFF"/>
    <w:rsid w:val="0004637A"/>
    <w:rsid w:val="00046F06"/>
    <w:rsid w:val="00047A5A"/>
    <w:rsid w:val="0005071F"/>
    <w:rsid w:val="000509DF"/>
    <w:rsid w:val="00050A14"/>
    <w:rsid w:val="0005183E"/>
    <w:rsid w:val="00051918"/>
    <w:rsid w:val="00052A5F"/>
    <w:rsid w:val="00053DD2"/>
    <w:rsid w:val="00053ED6"/>
    <w:rsid w:val="0005463C"/>
    <w:rsid w:val="00054929"/>
    <w:rsid w:val="00054DC1"/>
    <w:rsid w:val="0005540F"/>
    <w:rsid w:val="00056B94"/>
    <w:rsid w:val="00056C74"/>
    <w:rsid w:val="00056F3E"/>
    <w:rsid w:val="00057528"/>
    <w:rsid w:val="00057EEB"/>
    <w:rsid w:val="0006090D"/>
    <w:rsid w:val="00061605"/>
    <w:rsid w:val="00061ACE"/>
    <w:rsid w:val="00061B32"/>
    <w:rsid w:val="00063D20"/>
    <w:rsid w:val="0006441D"/>
    <w:rsid w:val="00064798"/>
    <w:rsid w:val="00064816"/>
    <w:rsid w:val="000660EF"/>
    <w:rsid w:val="0006738E"/>
    <w:rsid w:val="000714E6"/>
    <w:rsid w:val="000715D6"/>
    <w:rsid w:val="0007181F"/>
    <w:rsid w:val="00072017"/>
    <w:rsid w:val="00072141"/>
    <w:rsid w:val="00073650"/>
    <w:rsid w:val="00073667"/>
    <w:rsid w:val="000744F9"/>
    <w:rsid w:val="00074E94"/>
    <w:rsid w:val="000752B5"/>
    <w:rsid w:val="000752D8"/>
    <w:rsid w:val="0007559A"/>
    <w:rsid w:val="000759CC"/>
    <w:rsid w:val="0008050A"/>
    <w:rsid w:val="00080902"/>
    <w:rsid w:val="0008119A"/>
    <w:rsid w:val="00081C50"/>
    <w:rsid w:val="0008225E"/>
    <w:rsid w:val="000831AE"/>
    <w:rsid w:val="00083C88"/>
    <w:rsid w:val="000846D0"/>
    <w:rsid w:val="000848B9"/>
    <w:rsid w:val="00084C2B"/>
    <w:rsid w:val="00084C45"/>
    <w:rsid w:val="00085EF7"/>
    <w:rsid w:val="00086387"/>
    <w:rsid w:val="000864EE"/>
    <w:rsid w:val="0008718C"/>
    <w:rsid w:val="00087400"/>
    <w:rsid w:val="000874D8"/>
    <w:rsid w:val="0008755B"/>
    <w:rsid w:val="00087F79"/>
    <w:rsid w:val="00090A0E"/>
    <w:rsid w:val="0009126D"/>
    <w:rsid w:val="00091F25"/>
    <w:rsid w:val="0009228A"/>
    <w:rsid w:val="000923C8"/>
    <w:rsid w:val="0009320A"/>
    <w:rsid w:val="0009334C"/>
    <w:rsid w:val="0009365D"/>
    <w:rsid w:val="000945E1"/>
    <w:rsid w:val="00096B3B"/>
    <w:rsid w:val="00097253"/>
    <w:rsid w:val="0009725F"/>
    <w:rsid w:val="000A01DB"/>
    <w:rsid w:val="000A0ACD"/>
    <w:rsid w:val="000A164E"/>
    <w:rsid w:val="000A3687"/>
    <w:rsid w:val="000A3748"/>
    <w:rsid w:val="000A47AD"/>
    <w:rsid w:val="000A5511"/>
    <w:rsid w:val="000A654B"/>
    <w:rsid w:val="000A6AF4"/>
    <w:rsid w:val="000B0ED2"/>
    <w:rsid w:val="000B2959"/>
    <w:rsid w:val="000B33A2"/>
    <w:rsid w:val="000B46AA"/>
    <w:rsid w:val="000B5E05"/>
    <w:rsid w:val="000B6932"/>
    <w:rsid w:val="000B6AC6"/>
    <w:rsid w:val="000B6BA9"/>
    <w:rsid w:val="000B72D1"/>
    <w:rsid w:val="000B7A36"/>
    <w:rsid w:val="000C09A9"/>
    <w:rsid w:val="000C0AC8"/>
    <w:rsid w:val="000C1940"/>
    <w:rsid w:val="000C1E33"/>
    <w:rsid w:val="000C2A78"/>
    <w:rsid w:val="000C4368"/>
    <w:rsid w:val="000C471E"/>
    <w:rsid w:val="000C592E"/>
    <w:rsid w:val="000C64BC"/>
    <w:rsid w:val="000C74BF"/>
    <w:rsid w:val="000C7772"/>
    <w:rsid w:val="000C779E"/>
    <w:rsid w:val="000C793C"/>
    <w:rsid w:val="000D2457"/>
    <w:rsid w:val="000D24B5"/>
    <w:rsid w:val="000D2B41"/>
    <w:rsid w:val="000D4789"/>
    <w:rsid w:val="000D49FE"/>
    <w:rsid w:val="000D4FD9"/>
    <w:rsid w:val="000D5379"/>
    <w:rsid w:val="000D5DE4"/>
    <w:rsid w:val="000D5F68"/>
    <w:rsid w:val="000D6D15"/>
    <w:rsid w:val="000E1818"/>
    <w:rsid w:val="000E29F0"/>
    <w:rsid w:val="000E31F1"/>
    <w:rsid w:val="000E3878"/>
    <w:rsid w:val="000E40F7"/>
    <w:rsid w:val="000E4172"/>
    <w:rsid w:val="000E438D"/>
    <w:rsid w:val="000E7082"/>
    <w:rsid w:val="000E7141"/>
    <w:rsid w:val="000E787A"/>
    <w:rsid w:val="000F001C"/>
    <w:rsid w:val="000F04F1"/>
    <w:rsid w:val="000F079E"/>
    <w:rsid w:val="000F0DD2"/>
    <w:rsid w:val="000F1A50"/>
    <w:rsid w:val="000F2AA6"/>
    <w:rsid w:val="000F45C1"/>
    <w:rsid w:val="000F4C17"/>
    <w:rsid w:val="000F5299"/>
    <w:rsid w:val="000F545F"/>
    <w:rsid w:val="000F568F"/>
    <w:rsid w:val="000F5AF5"/>
    <w:rsid w:val="000F600D"/>
    <w:rsid w:val="000F66DC"/>
    <w:rsid w:val="000F6DCE"/>
    <w:rsid w:val="000F7CAD"/>
    <w:rsid w:val="0010163A"/>
    <w:rsid w:val="00102170"/>
    <w:rsid w:val="00103073"/>
    <w:rsid w:val="00103156"/>
    <w:rsid w:val="00103969"/>
    <w:rsid w:val="00103AFD"/>
    <w:rsid w:val="001041D5"/>
    <w:rsid w:val="001050A7"/>
    <w:rsid w:val="00105227"/>
    <w:rsid w:val="001052B9"/>
    <w:rsid w:val="0010611C"/>
    <w:rsid w:val="0010612E"/>
    <w:rsid w:val="00110436"/>
    <w:rsid w:val="00110E4E"/>
    <w:rsid w:val="00111833"/>
    <w:rsid w:val="001127E2"/>
    <w:rsid w:val="00112B79"/>
    <w:rsid w:val="00112D4F"/>
    <w:rsid w:val="00113532"/>
    <w:rsid w:val="00115B9C"/>
    <w:rsid w:val="001160AE"/>
    <w:rsid w:val="00116594"/>
    <w:rsid w:val="0011778E"/>
    <w:rsid w:val="00120607"/>
    <w:rsid w:val="001210F4"/>
    <w:rsid w:val="00121741"/>
    <w:rsid w:val="00121B6E"/>
    <w:rsid w:val="001224A6"/>
    <w:rsid w:val="00123C20"/>
    <w:rsid w:val="00123D32"/>
    <w:rsid w:val="00124026"/>
    <w:rsid w:val="00124B40"/>
    <w:rsid w:val="00125AA6"/>
    <w:rsid w:val="0012713C"/>
    <w:rsid w:val="001272DB"/>
    <w:rsid w:val="00127AAE"/>
    <w:rsid w:val="00130757"/>
    <w:rsid w:val="00130E55"/>
    <w:rsid w:val="00132016"/>
    <w:rsid w:val="0013203A"/>
    <w:rsid w:val="00133A64"/>
    <w:rsid w:val="0013423E"/>
    <w:rsid w:val="00135CD9"/>
    <w:rsid w:val="001372C3"/>
    <w:rsid w:val="001402F7"/>
    <w:rsid w:val="00140697"/>
    <w:rsid w:val="00141135"/>
    <w:rsid w:val="0014147C"/>
    <w:rsid w:val="001433C2"/>
    <w:rsid w:val="0014369A"/>
    <w:rsid w:val="00145980"/>
    <w:rsid w:val="001474D1"/>
    <w:rsid w:val="00147851"/>
    <w:rsid w:val="001511AC"/>
    <w:rsid w:val="001513E9"/>
    <w:rsid w:val="001516E2"/>
    <w:rsid w:val="001524C8"/>
    <w:rsid w:val="001531CB"/>
    <w:rsid w:val="001536D1"/>
    <w:rsid w:val="001548DD"/>
    <w:rsid w:val="00154B15"/>
    <w:rsid w:val="0015514C"/>
    <w:rsid w:val="00155E7E"/>
    <w:rsid w:val="001563B0"/>
    <w:rsid w:val="00156508"/>
    <w:rsid w:val="00157161"/>
    <w:rsid w:val="00157815"/>
    <w:rsid w:val="00157AB6"/>
    <w:rsid w:val="00157D9E"/>
    <w:rsid w:val="00160BFD"/>
    <w:rsid w:val="00161434"/>
    <w:rsid w:val="00162335"/>
    <w:rsid w:val="001626A4"/>
    <w:rsid w:val="00162B0D"/>
    <w:rsid w:val="0016318D"/>
    <w:rsid w:val="00163C8C"/>
    <w:rsid w:val="0016402F"/>
    <w:rsid w:val="001651B5"/>
    <w:rsid w:val="00165C9D"/>
    <w:rsid w:val="0016628E"/>
    <w:rsid w:val="00170BE4"/>
    <w:rsid w:val="00170FF2"/>
    <w:rsid w:val="0017107C"/>
    <w:rsid w:val="0017253B"/>
    <w:rsid w:val="001742BC"/>
    <w:rsid w:val="00174689"/>
    <w:rsid w:val="00174714"/>
    <w:rsid w:val="00174ACA"/>
    <w:rsid w:val="00175488"/>
    <w:rsid w:val="00175B5F"/>
    <w:rsid w:val="0017742E"/>
    <w:rsid w:val="00177BA4"/>
    <w:rsid w:val="0018037C"/>
    <w:rsid w:val="00180B26"/>
    <w:rsid w:val="00180C6B"/>
    <w:rsid w:val="00181294"/>
    <w:rsid w:val="00181365"/>
    <w:rsid w:val="0018151A"/>
    <w:rsid w:val="00181A1C"/>
    <w:rsid w:val="00181C00"/>
    <w:rsid w:val="0018226A"/>
    <w:rsid w:val="001828D5"/>
    <w:rsid w:val="00182CAB"/>
    <w:rsid w:val="00182F6E"/>
    <w:rsid w:val="00183A94"/>
    <w:rsid w:val="0018421B"/>
    <w:rsid w:val="00184689"/>
    <w:rsid w:val="00184965"/>
    <w:rsid w:val="001855B5"/>
    <w:rsid w:val="00190465"/>
    <w:rsid w:val="001925A4"/>
    <w:rsid w:val="00192B9C"/>
    <w:rsid w:val="00193A34"/>
    <w:rsid w:val="00194004"/>
    <w:rsid w:val="0019415E"/>
    <w:rsid w:val="00195373"/>
    <w:rsid w:val="00195D79"/>
    <w:rsid w:val="00195F9D"/>
    <w:rsid w:val="00196527"/>
    <w:rsid w:val="0019722C"/>
    <w:rsid w:val="00197CA1"/>
    <w:rsid w:val="00197E88"/>
    <w:rsid w:val="001A01BF"/>
    <w:rsid w:val="001A1785"/>
    <w:rsid w:val="001A2012"/>
    <w:rsid w:val="001A267A"/>
    <w:rsid w:val="001A2ABC"/>
    <w:rsid w:val="001A2C5D"/>
    <w:rsid w:val="001A3793"/>
    <w:rsid w:val="001A37DB"/>
    <w:rsid w:val="001A4804"/>
    <w:rsid w:val="001A5501"/>
    <w:rsid w:val="001A5660"/>
    <w:rsid w:val="001A5E20"/>
    <w:rsid w:val="001A5F39"/>
    <w:rsid w:val="001A6534"/>
    <w:rsid w:val="001A67B8"/>
    <w:rsid w:val="001A7903"/>
    <w:rsid w:val="001A79CE"/>
    <w:rsid w:val="001B04F4"/>
    <w:rsid w:val="001B1411"/>
    <w:rsid w:val="001B1B31"/>
    <w:rsid w:val="001B1E76"/>
    <w:rsid w:val="001B21A3"/>
    <w:rsid w:val="001B255C"/>
    <w:rsid w:val="001B27C2"/>
    <w:rsid w:val="001B28D5"/>
    <w:rsid w:val="001B52CD"/>
    <w:rsid w:val="001B5A64"/>
    <w:rsid w:val="001B5A6A"/>
    <w:rsid w:val="001B5C5E"/>
    <w:rsid w:val="001B5CF9"/>
    <w:rsid w:val="001B6274"/>
    <w:rsid w:val="001B6384"/>
    <w:rsid w:val="001B6FB7"/>
    <w:rsid w:val="001B74FF"/>
    <w:rsid w:val="001C01C0"/>
    <w:rsid w:val="001C028C"/>
    <w:rsid w:val="001C12BD"/>
    <w:rsid w:val="001C14E8"/>
    <w:rsid w:val="001C1584"/>
    <w:rsid w:val="001C1924"/>
    <w:rsid w:val="001C27DA"/>
    <w:rsid w:val="001C34DA"/>
    <w:rsid w:val="001C43D5"/>
    <w:rsid w:val="001C4581"/>
    <w:rsid w:val="001C632C"/>
    <w:rsid w:val="001C6ADE"/>
    <w:rsid w:val="001C6DDB"/>
    <w:rsid w:val="001C6F5E"/>
    <w:rsid w:val="001C7031"/>
    <w:rsid w:val="001C71D9"/>
    <w:rsid w:val="001C78D3"/>
    <w:rsid w:val="001C7F20"/>
    <w:rsid w:val="001D07F5"/>
    <w:rsid w:val="001D1375"/>
    <w:rsid w:val="001D3467"/>
    <w:rsid w:val="001D364C"/>
    <w:rsid w:val="001D3B7B"/>
    <w:rsid w:val="001D420B"/>
    <w:rsid w:val="001D5545"/>
    <w:rsid w:val="001D5CE4"/>
    <w:rsid w:val="001D5F2D"/>
    <w:rsid w:val="001E029A"/>
    <w:rsid w:val="001E02A9"/>
    <w:rsid w:val="001E1086"/>
    <w:rsid w:val="001E1519"/>
    <w:rsid w:val="001E2CB4"/>
    <w:rsid w:val="001E36CB"/>
    <w:rsid w:val="001E4D76"/>
    <w:rsid w:val="001E5254"/>
    <w:rsid w:val="001E6EF1"/>
    <w:rsid w:val="001E7635"/>
    <w:rsid w:val="001E784E"/>
    <w:rsid w:val="001E7AA0"/>
    <w:rsid w:val="001E7AB1"/>
    <w:rsid w:val="001E7E89"/>
    <w:rsid w:val="001F03AC"/>
    <w:rsid w:val="001F0B22"/>
    <w:rsid w:val="001F16B9"/>
    <w:rsid w:val="001F2643"/>
    <w:rsid w:val="001F282F"/>
    <w:rsid w:val="001F2A0F"/>
    <w:rsid w:val="001F2F74"/>
    <w:rsid w:val="001F3719"/>
    <w:rsid w:val="001F3E3D"/>
    <w:rsid w:val="001F449E"/>
    <w:rsid w:val="001F4A2E"/>
    <w:rsid w:val="001F5256"/>
    <w:rsid w:val="001F5601"/>
    <w:rsid w:val="001F5F2C"/>
    <w:rsid w:val="001F6AC9"/>
    <w:rsid w:val="001F6EC9"/>
    <w:rsid w:val="001F7290"/>
    <w:rsid w:val="002017CE"/>
    <w:rsid w:val="00201C04"/>
    <w:rsid w:val="0020302B"/>
    <w:rsid w:val="00203AC9"/>
    <w:rsid w:val="00203E63"/>
    <w:rsid w:val="002054A8"/>
    <w:rsid w:val="00205887"/>
    <w:rsid w:val="00206A98"/>
    <w:rsid w:val="00207183"/>
    <w:rsid w:val="00207E5A"/>
    <w:rsid w:val="00210638"/>
    <w:rsid w:val="00212726"/>
    <w:rsid w:val="002128B4"/>
    <w:rsid w:val="002133D5"/>
    <w:rsid w:val="002138BA"/>
    <w:rsid w:val="00213F1E"/>
    <w:rsid w:val="002144DA"/>
    <w:rsid w:val="00214ED0"/>
    <w:rsid w:val="002151EC"/>
    <w:rsid w:val="00215C87"/>
    <w:rsid w:val="00216C06"/>
    <w:rsid w:val="00222CE9"/>
    <w:rsid w:val="0022371D"/>
    <w:rsid w:val="0022389B"/>
    <w:rsid w:val="00225161"/>
    <w:rsid w:val="00225743"/>
    <w:rsid w:val="00225C17"/>
    <w:rsid w:val="00225D9D"/>
    <w:rsid w:val="00226217"/>
    <w:rsid w:val="0022691C"/>
    <w:rsid w:val="00230001"/>
    <w:rsid w:val="002307C2"/>
    <w:rsid w:val="0023174C"/>
    <w:rsid w:val="00231860"/>
    <w:rsid w:val="0023221E"/>
    <w:rsid w:val="00232C4D"/>
    <w:rsid w:val="00232CE8"/>
    <w:rsid w:val="002346C0"/>
    <w:rsid w:val="00235B65"/>
    <w:rsid w:val="00235D08"/>
    <w:rsid w:val="00236BF7"/>
    <w:rsid w:val="00237439"/>
    <w:rsid w:val="002377A3"/>
    <w:rsid w:val="00240539"/>
    <w:rsid w:val="00240A76"/>
    <w:rsid w:val="00241051"/>
    <w:rsid w:val="00242A5F"/>
    <w:rsid w:val="00243097"/>
    <w:rsid w:val="002440D4"/>
    <w:rsid w:val="0024457B"/>
    <w:rsid w:val="002464AC"/>
    <w:rsid w:val="00246D97"/>
    <w:rsid w:val="00246F2C"/>
    <w:rsid w:val="00247AA8"/>
    <w:rsid w:val="00247D2F"/>
    <w:rsid w:val="00247EDF"/>
    <w:rsid w:val="00247FD2"/>
    <w:rsid w:val="00250BC0"/>
    <w:rsid w:val="00250DF6"/>
    <w:rsid w:val="002511EA"/>
    <w:rsid w:val="00251235"/>
    <w:rsid w:val="0025192C"/>
    <w:rsid w:val="0025211B"/>
    <w:rsid w:val="0025252A"/>
    <w:rsid w:val="00253131"/>
    <w:rsid w:val="00253AAC"/>
    <w:rsid w:val="00253CA2"/>
    <w:rsid w:val="002544F0"/>
    <w:rsid w:val="00254BF9"/>
    <w:rsid w:val="00254FD8"/>
    <w:rsid w:val="002551E0"/>
    <w:rsid w:val="002562EF"/>
    <w:rsid w:val="00256340"/>
    <w:rsid w:val="00256614"/>
    <w:rsid w:val="00256BA6"/>
    <w:rsid w:val="00256E6B"/>
    <w:rsid w:val="00256EAC"/>
    <w:rsid w:val="00256ED6"/>
    <w:rsid w:val="00260454"/>
    <w:rsid w:val="00261F5B"/>
    <w:rsid w:val="0026236D"/>
    <w:rsid w:val="00262543"/>
    <w:rsid w:val="00262A54"/>
    <w:rsid w:val="002637B5"/>
    <w:rsid w:val="00263F8C"/>
    <w:rsid w:val="00265A2F"/>
    <w:rsid w:val="00266F1B"/>
    <w:rsid w:val="00266F32"/>
    <w:rsid w:val="002672F6"/>
    <w:rsid w:val="00267811"/>
    <w:rsid w:val="002679DC"/>
    <w:rsid w:val="00267A6B"/>
    <w:rsid w:val="002702AE"/>
    <w:rsid w:val="0027064B"/>
    <w:rsid w:val="002720B0"/>
    <w:rsid w:val="00272110"/>
    <w:rsid w:val="00272F12"/>
    <w:rsid w:val="00274731"/>
    <w:rsid w:val="00274FD6"/>
    <w:rsid w:val="0027542A"/>
    <w:rsid w:val="00275883"/>
    <w:rsid w:val="00276D8E"/>
    <w:rsid w:val="00276E38"/>
    <w:rsid w:val="002778E7"/>
    <w:rsid w:val="0028044E"/>
    <w:rsid w:val="00280D8E"/>
    <w:rsid w:val="00280ECD"/>
    <w:rsid w:val="00281349"/>
    <w:rsid w:val="0028290C"/>
    <w:rsid w:val="00282F22"/>
    <w:rsid w:val="0028301E"/>
    <w:rsid w:val="00283789"/>
    <w:rsid w:val="0028395A"/>
    <w:rsid w:val="002844B3"/>
    <w:rsid w:val="00284CD5"/>
    <w:rsid w:val="00285420"/>
    <w:rsid w:val="00285A49"/>
    <w:rsid w:val="00285A53"/>
    <w:rsid w:val="00285DE2"/>
    <w:rsid w:val="0028618C"/>
    <w:rsid w:val="00286256"/>
    <w:rsid w:val="00287DCF"/>
    <w:rsid w:val="0029022B"/>
    <w:rsid w:val="0029099B"/>
    <w:rsid w:val="00291CDB"/>
    <w:rsid w:val="00291D97"/>
    <w:rsid w:val="00292801"/>
    <w:rsid w:val="00293BDC"/>
    <w:rsid w:val="002958E9"/>
    <w:rsid w:val="00296303"/>
    <w:rsid w:val="00296AA8"/>
    <w:rsid w:val="00297883"/>
    <w:rsid w:val="0029795D"/>
    <w:rsid w:val="00297A2D"/>
    <w:rsid w:val="002A0139"/>
    <w:rsid w:val="002A0490"/>
    <w:rsid w:val="002A0988"/>
    <w:rsid w:val="002A0D52"/>
    <w:rsid w:val="002A1D36"/>
    <w:rsid w:val="002A213A"/>
    <w:rsid w:val="002A21B6"/>
    <w:rsid w:val="002A2812"/>
    <w:rsid w:val="002A30A5"/>
    <w:rsid w:val="002A3A27"/>
    <w:rsid w:val="002A41CB"/>
    <w:rsid w:val="002A467C"/>
    <w:rsid w:val="002A4716"/>
    <w:rsid w:val="002A51C7"/>
    <w:rsid w:val="002A5538"/>
    <w:rsid w:val="002A565E"/>
    <w:rsid w:val="002A5AB4"/>
    <w:rsid w:val="002A63A5"/>
    <w:rsid w:val="002A69B7"/>
    <w:rsid w:val="002A6FE6"/>
    <w:rsid w:val="002A7C9F"/>
    <w:rsid w:val="002A7E65"/>
    <w:rsid w:val="002A7F6F"/>
    <w:rsid w:val="002B02F4"/>
    <w:rsid w:val="002B0493"/>
    <w:rsid w:val="002B08B6"/>
    <w:rsid w:val="002B0E1C"/>
    <w:rsid w:val="002B1C89"/>
    <w:rsid w:val="002B3277"/>
    <w:rsid w:val="002B3453"/>
    <w:rsid w:val="002B366B"/>
    <w:rsid w:val="002B457E"/>
    <w:rsid w:val="002B4FDA"/>
    <w:rsid w:val="002B555E"/>
    <w:rsid w:val="002B5EBB"/>
    <w:rsid w:val="002B6CED"/>
    <w:rsid w:val="002B7171"/>
    <w:rsid w:val="002C0075"/>
    <w:rsid w:val="002C0212"/>
    <w:rsid w:val="002C03AA"/>
    <w:rsid w:val="002C0883"/>
    <w:rsid w:val="002C09D8"/>
    <w:rsid w:val="002C11C3"/>
    <w:rsid w:val="002C1734"/>
    <w:rsid w:val="002C1F33"/>
    <w:rsid w:val="002C1F73"/>
    <w:rsid w:val="002C2162"/>
    <w:rsid w:val="002C21AC"/>
    <w:rsid w:val="002C3319"/>
    <w:rsid w:val="002C3A80"/>
    <w:rsid w:val="002C44EB"/>
    <w:rsid w:val="002C500B"/>
    <w:rsid w:val="002C53BC"/>
    <w:rsid w:val="002C6545"/>
    <w:rsid w:val="002C6B4A"/>
    <w:rsid w:val="002D086C"/>
    <w:rsid w:val="002D0A4E"/>
    <w:rsid w:val="002D0B05"/>
    <w:rsid w:val="002D0C44"/>
    <w:rsid w:val="002D1443"/>
    <w:rsid w:val="002D204A"/>
    <w:rsid w:val="002D387B"/>
    <w:rsid w:val="002D3B1F"/>
    <w:rsid w:val="002D44A0"/>
    <w:rsid w:val="002D45AB"/>
    <w:rsid w:val="002D4AFE"/>
    <w:rsid w:val="002D509C"/>
    <w:rsid w:val="002D5C3D"/>
    <w:rsid w:val="002D5CFA"/>
    <w:rsid w:val="002D6ECA"/>
    <w:rsid w:val="002D76D5"/>
    <w:rsid w:val="002D76DF"/>
    <w:rsid w:val="002E022A"/>
    <w:rsid w:val="002E025E"/>
    <w:rsid w:val="002E0F5A"/>
    <w:rsid w:val="002E24F7"/>
    <w:rsid w:val="002E4686"/>
    <w:rsid w:val="002E5159"/>
    <w:rsid w:val="002E51EF"/>
    <w:rsid w:val="002E5CB9"/>
    <w:rsid w:val="002E5DD6"/>
    <w:rsid w:val="002E60FF"/>
    <w:rsid w:val="002E6251"/>
    <w:rsid w:val="002E65DD"/>
    <w:rsid w:val="002E69DA"/>
    <w:rsid w:val="002E7F44"/>
    <w:rsid w:val="002F05AB"/>
    <w:rsid w:val="002F1172"/>
    <w:rsid w:val="002F23B3"/>
    <w:rsid w:val="002F3247"/>
    <w:rsid w:val="002F3F91"/>
    <w:rsid w:val="002F5738"/>
    <w:rsid w:val="002F6225"/>
    <w:rsid w:val="002F6630"/>
    <w:rsid w:val="002F68F6"/>
    <w:rsid w:val="003002A2"/>
    <w:rsid w:val="00303416"/>
    <w:rsid w:val="00303B9C"/>
    <w:rsid w:val="003042C1"/>
    <w:rsid w:val="00304866"/>
    <w:rsid w:val="003050D4"/>
    <w:rsid w:val="00305993"/>
    <w:rsid w:val="00305DA4"/>
    <w:rsid w:val="003060FD"/>
    <w:rsid w:val="00306178"/>
    <w:rsid w:val="00306440"/>
    <w:rsid w:val="00307B4A"/>
    <w:rsid w:val="00310233"/>
    <w:rsid w:val="00310341"/>
    <w:rsid w:val="003104C2"/>
    <w:rsid w:val="003105B4"/>
    <w:rsid w:val="003129B9"/>
    <w:rsid w:val="003135CE"/>
    <w:rsid w:val="00315E1C"/>
    <w:rsid w:val="0031670A"/>
    <w:rsid w:val="00316A19"/>
    <w:rsid w:val="0031762B"/>
    <w:rsid w:val="00320A42"/>
    <w:rsid w:val="00320AF0"/>
    <w:rsid w:val="00320C0A"/>
    <w:rsid w:val="003221B3"/>
    <w:rsid w:val="003221EE"/>
    <w:rsid w:val="00322EF4"/>
    <w:rsid w:val="00323089"/>
    <w:rsid w:val="00323601"/>
    <w:rsid w:val="0032364A"/>
    <w:rsid w:val="00323D28"/>
    <w:rsid w:val="00323D4B"/>
    <w:rsid w:val="00324455"/>
    <w:rsid w:val="0032567F"/>
    <w:rsid w:val="00325725"/>
    <w:rsid w:val="00326015"/>
    <w:rsid w:val="00326A2B"/>
    <w:rsid w:val="00326B6A"/>
    <w:rsid w:val="00327126"/>
    <w:rsid w:val="00330690"/>
    <w:rsid w:val="003314F9"/>
    <w:rsid w:val="0033166A"/>
    <w:rsid w:val="00332171"/>
    <w:rsid w:val="00332744"/>
    <w:rsid w:val="0033350B"/>
    <w:rsid w:val="00333ABA"/>
    <w:rsid w:val="003342DD"/>
    <w:rsid w:val="003349F7"/>
    <w:rsid w:val="00334B73"/>
    <w:rsid w:val="003374AF"/>
    <w:rsid w:val="003415A4"/>
    <w:rsid w:val="00343956"/>
    <w:rsid w:val="00343D61"/>
    <w:rsid w:val="00343F5B"/>
    <w:rsid w:val="00344BEF"/>
    <w:rsid w:val="003451AE"/>
    <w:rsid w:val="003452A7"/>
    <w:rsid w:val="00345771"/>
    <w:rsid w:val="00345AEA"/>
    <w:rsid w:val="00346B09"/>
    <w:rsid w:val="00346E64"/>
    <w:rsid w:val="00347DE2"/>
    <w:rsid w:val="0035053B"/>
    <w:rsid w:val="003514EA"/>
    <w:rsid w:val="0035165E"/>
    <w:rsid w:val="00352185"/>
    <w:rsid w:val="003528B0"/>
    <w:rsid w:val="0035363A"/>
    <w:rsid w:val="0035394D"/>
    <w:rsid w:val="003540E6"/>
    <w:rsid w:val="00355159"/>
    <w:rsid w:val="0035545A"/>
    <w:rsid w:val="003559E8"/>
    <w:rsid w:val="00355B3A"/>
    <w:rsid w:val="00355BD7"/>
    <w:rsid w:val="00356579"/>
    <w:rsid w:val="0035766C"/>
    <w:rsid w:val="00357D0A"/>
    <w:rsid w:val="00360DE8"/>
    <w:rsid w:val="0036198B"/>
    <w:rsid w:val="00361D26"/>
    <w:rsid w:val="003621D6"/>
    <w:rsid w:val="003627D5"/>
    <w:rsid w:val="00362993"/>
    <w:rsid w:val="00362BA8"/>
    <w:rsid w:val="00363EEF"/>
    <w:rsid w:val="00364246"/>
    <w:rsid w:val="0036553F"/>
    <w:rsid w:val="00367394"/>
    <w:rsid w:val="0036740A"/>
    <w:rsid w:val="00367FFE"/>
    <w:rsid w:val="00371742"/>
    <w:rsid w:val="00371A8D"/>
    <w:rsid w:val="00372018"/>
    <w:rsid w:val="003726FA"/>
    <w:rsid w:val="00372FD3"/>
    <w:rsid w:val="0037323C"/>
    <w:rsid w:val="00373690"/>
    <w:rsid w:val="003748EB"/>
    <w:rsid w:val="0037554C"/>
    <w:rsid w:val="003762B9"/>
    <w:rsid w:val="00377271"/>
    <w:rsid w:val="003776B9"/>
    <w:rsid w:val="0037784F"/>
    <w:rsid w:val="0038033F"/>
    <w:rsid w:val="0038038F"/>
    <w:rsid w:val="003816E5"/>
    <w:rsid w:val="00381D2B"/>
    <w:rsid w:val="003827DB"/>
    <w:rsid w:val="00382D32"/>
    <w:rsid w:val="003832B4"/>
    <w:rsid w:val="003840DD"/>
    <w:rsid w:val="00384519"/>
    <w:rsid w:val="003853E2"/>
    <w:rsid w:val="00385546"/>
    <w:rsid w:val="003855DD"/>
    <w:rsid w:val="00386759"/>
    <w:rsid w:val="00386ECE"/>
    <w:rsid w:val="00387A7C"/>
    <w:rsid w:val="00390740"/>
    <w:rsid w:val="003909E8"/>
    <w:rsid w:val="003911BD"/>
    <w:rsid w:val="00391E28"/>
    <w:rsid w:val="003923A8"/>
    <w:rsid w:val="003924B7"/>
    <w:rsid w:val="00392FB8"/>
    <w:rsid w:val="003955BB"/>
    <w:rsid w:val="003967A3"/>
    <w:rsid w:val="00396C36"/>
    <w:rsid w:val="003A025F"/>
    <w:rsid w:val="003A143D"/>
    <w:rsid w:val="003A20C1"/>
    <w:rsid w:val="003A219C"/>
    <w:rsid w:val="003A3355"/>
    <w:rsid w:val="003A3412"/>
    <w:rsid w:val="003A3D41"/>
    <w:rsid w:val="003A42B3"/>
    <w:rsid w:val="003A45A8"/>
    <w:rsid w:val="003A4ADF"/>
    <w:rsid w:val="003A5152"/>
    <w:rsid w:val="003A53B8"/>
    <w:rsid w:val="003A5923"/>
    <w:rsid w:val="003A5C9B"/>
    <w:rsid w:val="003A6296"/>
    <w:rsid w:val="003A6328"/>
    <w:rsid w:val="003A6F9A"/>
    <w:rsid w:val="003A79D9"/>
    <w:rsid w:val="003A7FC3"/>
    <w:rsid w:val="003B04F4"/>
    <w:rsid w:val="003B14B7"/>
    <w:rsid w:val="003B2C5B"/>
    <w:rsid w:val="003B34A6"/>
    <w:rsid w:val="003B388E"/>
    <w:rsid w:val="003B3FFF"/>
    <w:rsid w:val="003B4928"/>
    <w:rsid w:val="003B5627"/>
    <w:rsid w:val="003B5D6D"/>
    <w:rsid w:val="003B6370"/>
    <w:rsid w:val="003B6956"/>
    <w:rsid w:val="003B6AF5"/>
    <w:rsid w:val="003B7099"/>
    <w:rsid w:val="003B725B"/>
    <w:rsid w:val="003B7E54"/>
    <w:rsid w:val="003C06E4"/>
    <w:rsid w:val="003C0C02"/>
    <w:rsid w:val="003C2C18"/>
    <w:rsid w:val="003C3745"/>
    <w:rsid w:val="003C3E7E"/>
    <w:rsid w:val="003C52C5"/>
    <w:rsid w:val="003C5943"/>
    <w:rsid w:val="003C7600"/>
    <w:rsid w:val="003D0752"/>
    <w:rsid w:val="003D10B7"/>
    <w:rsid w:val="003D1E59"/>
    <w:rsid w:val="003D2086"/>
    <w:rsid w:val="003D22A2"/>
    <w:rsid w:val="003D282F"/>
    <w:rsid w:val="003D2891"/>
    <w:rsid w:val="003D4353"/>
    <w:rsid w:val="003D55BE"/>
    <w:rsid w:val="003D5C39"/>
    <w:rsid w:val="003D6EB2"/>
    <w:rsid w:val="003D7039"/>
    <w:rsid w:val="003D7AB1"/>
    <w:rsid w:val="003E03FB"/>
    <w:rsid w:val="003E0D69"/>
    <w:rsid w:val="003E12B4"/>
    <w:rsid w:val="003E1E06"/>
    <w:rsid w:val="003E326C"/>
    <w:rsid w:val="003E410D"/>
    <w:rsid w:val="003E4572"/>
    <w:rsid w:val="003E4652"/>
    <w:rsid w:val="003E5446"/>
    <w:rsid w:val="003E5BCE"/>
    <w:rsid w:val="003E6169"/>
    <w:rsid w:val="003E63ED"/>
    <w:rsid w:val="003E6538"/>
    <w:rsid w:val="003E6843"/>
    <w:rsid w:val="003E6D44"/>
    <w:rsid w:val="003E6DD0"/>
    <w:rsid w:val="003E763B"/>
    <w:rsid w:val="003F05E4"/>
    <w:rsid w:val="003F0D15"/>
    <w:rsid w:val="003F15F6"/>
    <w:rsid w:val="003F1BF3"/>
    <w:rsid w:val="003F22C7"/>
    <w:rsid w:val="003F2677"/>
    <w:rsid w:val="003F3628"/>
    <w:rsid w:val="003F41F7"/>
    <w:rsid w:val="003F4B44"/>
    <w:rsid w:val="003F5AE0"/>
    <w:rsid w:val="003F5EFA"/>
    <w:rsid w:val="003F6C17"/>
    <w:rsid w:val="00400BDB"/>
    <w:rsid w:val="00401085"/>
    <w:rsid w:val="0040131C"/>
    <w:rsid w:val="00402253"/>
    <w:rsid w:val="00403D08"/>
    <w:rsid w:val="00403F24"/>
    <w:rsid w:val="00404B49"/>
    <w:rsid w:val="00405DA8"/>
    <w:rsid w:val="00406318"/>
    <w:rsid w:val="004068B7"/>
    <w:rsid w:val="004079CF"/>
    <w:rsid w:val="00410087"/>
    <w:rsid w:val="004101DE"/>
    <w:rsid w:val="00410CE7"/>
    <w:rsid w:val="00410DDE"/>
    <w:rsid w:val="0041191F"/>
    <w:rsid w:val="00413842"/>
    <w:rsid w:val="0041585E"/>
    <w:rsid w:val="00415F88"/>
    <w:rsid w:val="00416002"/>
    <w:rsid w:val="00416FD3"/>
    <w:rsid w:val="00417B03"/>
    <w:rsid w:val="00420596"/>
    <w:rsid w:val="00420D7B"/>
    <w:rsid w:val="004211B3"/>
    <w:rsid w:val="0042173D"/>
    <w:rsid w:val="00421D14"/>
    <w:rsid w:val="00421F77"/>
    <w:rsid w:val="004228EE"/>
    <w:rsid w:val="00422B01"/>
    <w:rsid w:val="004238AB"/>
    <w:rsid w:val="00423B09"/>
    <w:rsid w:val="00425CF9"/>
    <w:rsid w:val="00425F07"/>
    <w:rsid w:val="00426516"/>
    <w:rsid w:val="0042657A"/>
    <w:rsid w:val="0042682C"/>
    <w:rsid w:val="00426CB9"/>
    <w:rsid w:val="00427B45"/>
    <w:rsid w:val="004303E6"/>
    <w:rsid w:val="00430623"/>
    <w:rsid w:val="00430C67"/>
    <w:rsid w:val="004315A5"/>
    <w:rsid w:val="00432D14"/>
    <w:rsid w:val="00433079"/>
    <w:rsid w:val="004334E5"/>
    <w:rsid w:val="00434607"/>
    <w:rsid w:val="0043499E"/>
    <w:rsid w:val="0043526A"/>
    <w:rsid w:val="00435894"/>
    <w:rsid w:val="00435F9F"/>
    <w:rsid w:val="00436C14"/>
    <w:rsid w:val="00437823"/>
    <w:rsid w:val="00437D41"/>
    <w:rsid w:val="00440A05"/>
    <w:rsid w:val="00440BBD"/>
    <w:rsid w:val="00441BD0"/>
    <w:rsid w:val="00441F4E"/>
    <w:rsid w:val="00442C57"/>
    <w:rsid w:val="00443EAE"/>
    <w:rsid w:val="00443ED8"/>
    <w:rsid w:val="004447F6"/>
    <w:rsid w:val="004449AF"/>
    <w:rsid w:val="004456A0"/>
    <w:rsid w:val="004459F0"/>
    <w:rsid w:val="00445BB0"/>
    <w:rsid w:val="00445F28"/>
    <w:rsid w:val="00446E58"/>
    <w:rsid w:val="0044737C"/>
    <w:rsid w:val="00450A9F"/>
    <w:rsid w:val="00451236"/>
    <w:rsid w:val="004517FB"/>
    <w:rsid w:val="0045191B"/>
    <w:rsid w:val="00451C25"/>
    <w:rsid w:val="00451E70"/>
    <w:rsid w:val="0045256C"/>
    <w:rsid w:val="004525DA"/>
    <w:rsid w:val="00452FE6"/>
    <w:rsid w:val="00453390"/>
    <w:rsid w:val="004534C7"/>
    <w:rsid w:val="00453736"/>
    <w:rsid w:val="004604D1"/>
    <w:rsid w:val="004605C0"/>
    <w:rsid w:val="00460A1E"/>
    <w:rsid w:val="00462473"/>
    <w:rsid w:val="00462578"/>
    <w:rsid w:val="004625FB"/>
    <w:rsid w:val="00464077"/>
    <w:rsid w:val="00464A03"/>
    <w:rsid w:val="00464B25"/>
    <w:rsid w:val="00465034"/>
    <w:rsid w:val="0046547C"/>
    <w:rsid w:val="00465C56"/>
    <w:rsid w:val="00465CF7"/>
    <w:rsid w:val="00466482"/>
    <w:rsid w:val="004664CC"/>
    <w:rsid w:val="00466EAB"/>
    <w:rsid w:val="00467AA7"/>
    <w:rsid w:val="00467FD3"/>
    <w:rsid w:val="00471AB8"/>
    <w:rsid w:val="00471DF2"/>
    <w:rsid w:val="004724B0"/>
    <w:rsid w:val="004744D8"/>
    <w:rsid w:val="00475117"/>
    <w:rsid w:val="00475EA4"/>
    <w:rsid w:val="00476D53"/>
    <w:rsid w:val="004775F7"/>
    <w:rsid w:val="004803A2"/>
    <w:rsid w:val="00480828"/>
    <w:rsid w:val="00480AE9"/>
    <w:rsid w:val="00482172"/>
    <w:rsid w:val="004827E3"/>
    <w:rsid w:val="004828ED"/>
    <w:rsid w:val="00483667"/>
    <w:rsid w:val="00483760"/>
    <w:rsid w:val="00483A7D"/>
    <w:rsid w:val="004840BA"/>
    <w:rsid w:val="00484174"/>
    <w:rsid w:val="004841BB"/>
    <w:rsid w:val="004863CF"/>
    <w:rsid w:val="0048754E"/>
    <w:rsid w:val="00490458"/>
    <w:rsid w:val="00490478"/>
    <w:rsid w:val="004908CD"/>
    <w:rsid w:val="004908E7"/>
    <w:rsid w:val="004917C0"/>
    <w:rsid w:val="00491BC7"/>
    <w:rsid w:val="004939F8"/>
    <w:rsid w:val="00493F81"/>
    <w:rsid w:val="00494E14"/>
    <w:rsid w:val="0049747A"/>
    <w:rsid w:val="0049774D"/>
    <w:rsid w:val="004A1010"/>
    <w:rsid w:val="004A1202"/>
    <w:rsid w:val="004A1353"/>
    <w:rsid w:val="004A1D10"/>
    <w:rsid w:val="004A2112"/>
    <w:rsid w:val="004A2887"/>
    <w:rsid w:val="004A47CD"/>
    <w:rsid w:val="004A554D"/>
    <w:rsid w:val="004A5AF8"/>
    <w:rsid w:val="004A6317"/>
    <w:rsid w:val="004A63EF"/>
    <w:rsid w:val="004A76A8"/>
    <w:rsid w:val="004A781E"/>
    <w:rsid w:val="004A7A3D"/>
    <w:rsid w:val="004B1162"/>
    <w:rsid w:val="004B18EF"/>
    <w:rsid w:val="004B1DF3"/>
    <w:rsid w:val="004B21E0"/>
    <w:rsid w:val="004B2360"/>
    <w:rsid w:val="004B353A"/>
    <w:rsid w:val="004B376E"/>
    <w:rsid w:val="004B391A"/>
    <w:rsid w:val="004B3F64"/>
    <w:rsid w:val="004B412A"/>
    <w:rsid w:val="004B4A68"/>
    <w:rsid w:val="004B52F9"/>
    <w:rsid w:val="004B6919"/>
    <w:rsid w:val="004B694D"/>
    <w:rsid w:val="004B7713"/>
    <w:rsid w:val="004C011A"/>
    <w:rsid w:val="004C0A54"/>
    <w:rsid w:val="004C193E"/>
    <w:rsid w:val="004C20DA"/>
    <w:rsid w:val="004C22F2"/>
    <w:rsid w:val="004C3882"/>
    <w:rsid w:val="004C4355"/>
    <w:rsid w:val="004C4D15"/>
    <w:rsid w:val="004C68B7"/>
    <w:rsid w:val="004C6A97"/>
    <w:rsid w:val="004C6D2F"/>
    <w:rsid w:val="004C6EED"/>
    <w:rsid w:val="004C75EC"/>
    <w:rsid w:val="004C76E7"/>
    <w:rsid w:val="004C7C33"/>
    <w:rsid w:val="004D0122"/>
    <w:rsid w:val="004D09A7"/>
    <w:rsid w:val="004D0B4F"/>
    <w:rsid w:val="004D170D"/>
    <w:rsid w:val="004D17F5"/>
    <w:rsid w:val="004D2BB4"/>
    <w:rsid w:val="004D2EFF"/>
    <w:rsid w:val="004D315F"/>
    <w:rsid w:val="004D3310"/>
    <w:rsid w:val="004D3CD6"/>
    <w:rsid w:val="004D3E8E"/>
    <w:rsid w:val="004D42F0"/>
    <w:rsid w:val="004D4E64"/>
    <w:rsid w:val="004D5032"/>
    <w:rsid w:val="004D56DB"/>
    <w:rsid w:val="004D6692"/>
    <w:rsid w:val="004D7023"/>
    <w:rsid w:val="004D7478"/>
    <w:rsid w:val="004D7B29"/>
    <w:rsid w:val="004E0EAE"/>
    <w:rsid w:val="004E17D9"/>
    <w:rsid w:val="004E19D6"/>
    <w:rsid w:val="004E22B7"/>
    <w:rsid w:val="004E27CE"/>
    <w:rsid w:val="004E2C10"/>
    <w:rsid w:val="004E3388"/>
    <w:rsid w:val="004E39D1"/>
    <w:rsid w:val="004E483F"/>
    <w:rsid w:val="004E5E67"/>
    <w:rsid w:val="004E6436"/>
    <w:rsid w:val="004E6B4C"/>
    <w:rsid w:val="004E7861"/>
    <w:rsid w:val="004E78DE"/>
    <w:rsid w:val="004F0176"/>
    <w:rsid w:val="004F0990"/>
    <w:rsid w:val="004F0B27"/>
    <w:rsid w:val="004F0B74"/>
    <w:rsid w:val="004F1039"/>
    <w:rsid w:val="004F118B"/>
    <w:rsid w:val="004F15D3"/>
    <w:rsid w:val="004F19EB"/>
    <w:rsid w:val="004F1D44"/>
    <w:rsid w:val="004F2DC1"/>
    <w:rsid w:val="004F2F5D"/>
    <w:rsid w:val="004F4500"/>
    <w:rsid w:val="004F5ACD"/>
    <w:rsid w:val="004F610D"/>
    <w:rsid w:val="004F6139"/>
    <w:rsid w:val="004F7437"/>
    <w:rsid w:val="004F74BA"/>
    <w:rsid w:val="004F7DD1"/>
    <w:rsid w:val="00501240"/>
    <w:rsid w:val="00501484"/>
    <w:rsid w:val="00501CB7"/>
    <w:rsid w:val="00501CFA"/>
    <w:rsid w:val="00502D40"/>
    <w:rsid w:val="00503222"/>
    <w:rsid w:val="00503770"/>
    <w:rsid w:val="00503CB8"/>
    <w:rsid w:val="00504D6B"/>
    <w:rsid w:val="00504EBE"/>
    <w:rsid w:val="00505AB3"/>
    <w:rsid w:val="005066E6"/>
    <w:rsid w:val="00506B9A"/>
    <w:rsid w:val="00507F40"/>
    <w:rsid w:val="0051006B"/>
    <w:rsid w:val="005103CF"/>
    <w:rsid w:val="00510799"/>
    <w:rsid w:val="00510FD9"/>
    <w:rsid w:val="00511AF2"/>
    <w:rsid w:val="00511F6B"/>
    <w:rsid w:val="005120FA"/>
    <w:rsid w:val="00512531"/>
    <w:rsid w:val="005125A1"/>
    <w:rsid w:val="00513CF1"/>
    <w:rsid w:val="00513E94"/>
    <w:rsid w:val="00515D17"/>
    <w:rsid w:val="00516694"/>
    <w:rsid w:val="00516FB9"/>
    <w:rsid w:val="00517BDD"/>
    <w:rsid w:val="00517C0F"/>
    <w:rsid w:val="00517FC5"/>
    <w:rsid w:val="00521615"/>
    <w:rsid w:val="005218D4"/>
    <w:rsid w:val="00521F27"/>
    <w:rsid w:val="00522FC0"/>
    <w:rsid w:val="00523AA4"/>
    <w:rsid w:val="005241E5"/>
    <w:rsid w:val="00524CD7"/>
    <w:rsid w:val="00524FD2"/>
    <w:rsid w:val="00525A25"/>
    <w:rsid w:val="00525D42"/>
    <w:rsid w:val="00526F82"/>
    <w:rsid w:val="00526FBA"/>
    <w:rsid w:val="005270E7"/>
    <w:rsid w:val="00527C03"/>
    <w:rsid w:val="00530417"/>
    <w:rsid w:val="00530678"/>
    <w:rsid w:val="00530A58"/>
    <w:rsid w:val="00530B13"/>
    <w:rsid w:val="00531517"/>
    <w:rsid w:val="005325B4"/>
    <w:rsid w:val="0053263C"/>
    <w:rsid w:val="005339ED"/>
    <w:rsid w:val="005348C0"/>
    <w:rsid w:val="00535453"/>
    <w:rsid w:val="005354CE"/>
    <w:rsid w:val="0053552C"/>
    <w:rsid w:val="005356A2"/>
    <w:rsid w:val="005363D5"/>
    <w:rsid w:val="00536992"/>
    <w:rsid w:val="00536B87"/>
    <w:rsid w:val="00536E27"/>
    <w:rsid w:val="005373E8"/>
    <w:rsid w:val="005376A5"/>
    <w:rsid w:val="00540464"/>
    <w:rsid w:val="005405CD"/>
    <w:rsid w:val="00540CD6"/>
    <w:rsid w:val="0054115F"/>
    <w:rsid w:val="00541390"/>
    <w:rsid w:val="005426F5"/>
    <w:rsid w:val="00542D0F"/>
    <w:rsid w:val="00543A3C"/>
    <w:rsid w:val="00544103"/>
    <w:rsid w:val="00544227"/>
    <w:rsid w:val="00544327"/>
    <w:rsid w:val="005445F3"/>
    <w:rsid w:val="005456F0"/>
    <w:rsid w:val="00545CE4"/>
    <w:rsid w:val="005504D2"/>
    <w:rsid w:val="0055090D"/>
    <w:rsid w:val="00550FE6"/>
    <w:rsid w:val="00552176"/>
    <w:rsid w:val="005521B0"/>
    <w:rsid w:val="00552245"/>
    <w:rsid w:val="00552357"/>
    <w:rsid w:val="00552FED"/>
    <w:rsid w:val="00553292"/>
    <w:rsid w:val="005536EC"/>
    <w:rsid w:val="0055411D"/>
    <w:rsid w:val="005545DE"/>
    <w:rsid w:val="00554CE1"/>
    <w:rsid w:val="005559EF"/>
    <w:rsid w:val="00556C2F"/>
    <w:rsid w:val="0055709C"/>
    <w:rsid w:val="0055737E"/>
    <w:rsid w:val="005576B7"/>
    <w:rsid w:val="005576BE"/>
    <w:rsid w:val="00557D2C"/>
    <w:rsid w:val="0056119B"/>
    <w:rsid w:val="00561323"/>
    <w:rsid w:val="00561459"/>
    <w:rsid w:val="00561517"/>
    <w:rsid w:val="00561C0E"/>
    <w:rsid w:val="00562332"/>
    <w:rsid w:val="00562820"/>
    <w:rsid w:val="00562EE8"/>
    <w:rsid w:val="0056314F"/>
    <w:rsid w:val="005634F3"/>
    <w:rsid w:val="00563BA2"/>
    <w:rsid w:val="00563FDC"/>
    <w:rsid w:val="00565037"/>
    <w:rsid w:val="00565254"/>
    <w:rsid w:val="00565425"/>
    <w:rsid w:val="00565467"/>
    <w:rsid w:val="0056667F"/>
    <w:rsid w:val="00566FB6"/>
    <w:rsid w:val="00567DCE"/>
    <w:rsid w:val="00571300"/>
    <w:rsid w:val="00571396"/>
    <w:rsid w:val="00572643"/>
    <w:rsid w:val="00572BDC"/>
    <w:rsid w:val="00572D47"/>
    <w:rsid w:val="005735DE"/>
    <w:rsid w:val="005739CC"/>
    <w:rsid w:val="005742BB"/>
    <w:rsid w:val="005748EE"/>
    <w:rsid w:val="00574A6B"/>
    <w:rsid w:val="00574A80"/>
    <w:rsid w:val="005760F8"/>
    <w:rsid w:val="00576BF1"/>
    <w:rsid w:val="00576C4A"/>
    <w:rsid w:val="00581655"/>
    <w:rsid w:val="00581B28"/>
    <w:rsid w:val="00581FA8"/>
    <w:rsid w:val="0058330F"/>
    <w:rsid w:val="00583399"/>
    <w:rsid w:val="00583A2D"/>
    <w:rsid w:val="00583BE7"/>
    <w:rsid w:val="0058412D"/>
    <w:rsid w:val="00584301"/>
    <w:rsid w:val="00584B32"/>
    <w:rsid w:val="00584C8F"/>
    <w:rsid w:val="00585B90"/>
    <w:rsid w:val="00585BA8"/>
    <w:rsid w:val="00585DAF"/>
    <w:rsid w:val="0058606E"/>
    <w:rsid w:val="005864BA"/>
    <w:rsid w:val="00586697"/>
    <w:rsid w:val="00586EF5"/>
    <w:rsid w:val="00587AB9"/>
    <w:rsid w:val="00587B74"/>
    <w:rsid w:val="005906F8"/>
    <w:rsid w:val="005911D3"/>
    <w:rsid w:val="00591D9B"/>
    <w:rsid w:val="00591EA8"/>
    <w:rsid w:val="00592125"/>
    <w:rsid w:val="005928A3"/>
    <w:rsid w:val="00592CB4"/>
    <w:rsid w:val="00592E92"/>
    <w:rsid w:val="00594012"/>
    <w:rsid w:val="00594B4C"/>
    <w:rsid w:val="00594D56"/>
    <w:rsid w:val="005951DD"/>
    <w:rsid w:val="0059540A"/>
    <w:rsid w:val="0059650F"/>
    <w:rsid w:val="005965D5"/>
    <w:rsid w:val="00597562"/>
    <w:rsid w:val="00597D49"/>
    <w:rsid w:val="005A02E5"/>
    <w:rsid w:val="005A0AFC"/>
    <w:rsid w:val="005A167E"/>
    <w:rsid w:val="005A1D9A"/>
    <w:rsid w:val="005A38E1"/>
    <w:rsid w:val="005A3A98"/>
    <w:rsid w:val="005A485E"/>
    <w:rsid w:val="005A4D92"/>
    <w:rsid w:val="005A7C3F"/>
    <w:rsid w:val="005B083E"/>
    <w:rsid w:val="005B1B01"/>
    <w:rsid w:val="005B1B09"/>
    <w:rsid w:val="005B1BF4"/>
    <w:rsid w:val="005B1E64"/>
    <w:rsid w:val="005B2180"/>
    <w:rsid w:val="005B3E2E"/>
    <w:rsid w:val="005B4A4B"/>
    <w:rsid w:val="005B55F9"/>
    <w:rsid w:val="005B5CDB"/>
    <w:rsid w:val="005B6E25"/>
    <w:rsid w:val="005B7155"/>
    <w:rsid w:val="005B7309"/>
    <w:rsid w:val="005B7C08"/>
    <w:rsid w:val="005C00D0"/>
    <w:rsid w:val="005C04FF"/>
    <w:rsid w:val="005C0D2A"/>
    <w:rsid w:val="005C1E6D"/>
    <w:rsid w:val="005C2B72"/>
    <w:rsid w:val="005C486B"/>
    <w:rsid w:val="005C5128"/>
    <w:rsid w:val="005C5356"/>
    <w:rsid w:val="005C5A2F"/>
    <w:rsid w:val="005C5EBD"/>
    <w:rsid w:val="005C60E6"/>
    <w:rsid w:val="005C6233"/>
    <w:rsid w:val="005C66E6"/>
    <w:rsid w:val="005C795E"/>
    <w:rsid w:val="005D0BE4"/>
    <w:rsid w:val="005D118C"/>
    <w:rsid w:val="005D190E"/>
    <w:rsid w:val="005D2650"/>
    <w:rsid w:val="005D2754"/>
    <w:rsid w:val="005D2780"/>
    <w:rsid w:val="005D3274"/>
    <w:rsid w:val="005D7926"/>
    <w:rsid w:val="005E089B"/>
    <w:rsid w:val="005E1852"/>
    <w:rsid w:val="005E20F1"/>
    <w:rsid w:val="005E2368"/>
    <w:rsid w:val="005E32AA"/>
    <w:rsid w:val="005E395E"/>
    <w:rsid w:val="005E3E9E"/>
    <w:rsid w:val="005E4037"/>
    <w:rsid w:val="005E4B61"/>
    <w:rsid w:val="005E5523"/>
    <w:rsid w:val="005E5D58"/>
    <w:rsid w:val="005E6B9C"/>
    <w:rsid w:val="005E782F"/>
    <w:rsid w:val="005F0D89"/>
    <w:rsid w:val="005F2842"/>
    <w:rsid w:val="005F2CC3"/>
    <w:rsid w:val="005F2F28"/>
    <w:rsid w:val="005F3BE5"/>
    <w:rsid w:val="005F4A48"/>
    <w:rsid w:val="005F5322"/>
    <w:rsid w:val="005F5D93"/>
    <w:rsid w:val="005F6744"/>
    <w:rsid w:val="005F6945"/>
    <w:rsid w:val="005F6BE6"/>
    <w:rsid w:val="005F7176"/>
    <w:rsid w:val="005F7B98"/>
    <w:rsid w:val="005F7DC2"/>
    <w:rsid w:val="006003A6"/>
    <w:rsid w:val="00600799"/>
    <w:rsid w:val="00600905"/>
    <w:rsid w:val="006009B5"/>
    <w:rsid w:val="00600BD6"/>
    <w:rsid w:val="00601113"/>
    <w:rsid w:val="00602FC2"/>
    <w:rsid w:val="00603749"/>
    <w:rsid w:val="00604FB0"/>
    <w:rsid w:val="006053C6"/>
    <w:rsid w:val="0060567D"/>
    <w:rsid w:val="00605B99"/>
    <w:rsid w:val="00605BFC"/>
    <w:rsid w:val="00605E85"/>
    <w:rsid w:val="006063E6"/>
    <w:rsid w:val="00606D35"/>
    <w:rsid w:val="00607789"/>
    <w:rsid w:val="00607ABB"/>
    <w:rsid w:val="00610656"/>
    <w:rsid w:val="00610839"/>
    <w:rsid w:val="006110A8"/>
    <w:rsid w:val="00611170"/>
    <w:rsid w:val="00611644"/>
    <w:rsid w:val="00611CA0"/>
    <w:rsid w:val="00612EAD"/>
    <w:rsid w:val="00613D67"/>
    <w:rsid w:val="006146AF"/>
    <w:rsid w:val="006157CF"/>
    <w:rsid w:val="0061636A"/>
    <w:rsid w:val="006167BA"/>
    <w:rsid w:val="00616A12"/>
    <w:rsid w:val="00616D83"/>
    <w:rsid w:val="0062058A"/>
    <w:rsid w:val="00620F7A"/>
    <w:rsid w:val="00621A4C"/>
    <w:rsid w:val="00621B4D"/>
    <w:rsid w:val="00622863"/>
    <w:rsid w:val="00622C2C"/>
    <w:rsid w:val="00622D0D"/>
    <w:rsid w:val="0062424B"/>
    <w:rsid w:val="00624726"/>
    <w:rsid w:val="00624747"/>
    <w:rsid w:val="00624ED5"/>
    <w:rsid w:val="0062545F"/>
    <w:rsid w:val="006255B5"/>
    <w:rsid w:val="00627C77"/>
    <w:rsid w:val="006302A7"/>
    <w:rsid w:val="00630889"/>
    <w:rsid w:val="00630BA3"/>
    <w:rsid w:val="006310BF"/>
    <w:rsid w:val="00631292"/>
    <w:rsid w:val="0063141E"/>
    <w:rsid w:val="00631965"/>
    <w:rsid w:val="00631F99"/>
    <w:rsid w:val="00632785"/>
    <w:rsid w:val="006329B3"/>
    <w:rsid w:val="00633653"/>
    <w:rsid w:val="00633E1B"/>
    <w:rsid w:val="006352B5"/>
    <w:rsid w:val="0063563C"/>
    <w:rsid w:val="0063576F"/>
    <w:rsid w:val="006360EC"/>
    <w:rsid w:val="006368F5"/>
    <w:rsid w:val="00636CC6"/>
    <w:rsid w:val="0063795C"/>
    <w:rsid w:val="00637F7A"/>
    <w:rsid w:val="00641620"/>
    <w:rsid w:val="00641B12"/>
    <w:rsid w:val="00641F61"/>
    <w:rsid w:val="006421E7"/>
    <w:rsid w:val="006427D3"/>
    <w:rsid w:val="0064293A"/>
    <w:rsid w:val="006429DB"/>
    <w:rsid w:val="0064326B"/>
    <w:rsid w:val="00644DE7"/>
    <w:rsid w:val="006457D8"/>
    <w:rsid w:val="00645AB6"/>
    <w:rsid w:val="00645FA2"/>
    <w:rsid w:val="00646069"/>
    <w:rsid w:val="00646E89"/>
    <w:rsid w:val="006472DF"/>
    <w:rsid w:val="006501E7"/>
    <w:rsid w:val="00650CCB"/>
    <w:rsid w:val="006523A3"/>
    <w:rsid w:val="0065263B"/>
    <w:rsid w:val="00652E20"/>
    <w:rsid w:val="00653D34"/>
    <w:rsid w:val="0065494F"/>
    <w:rsid w:val="00656AB6"/>
    <w:rsid w:val="006572E2"/>
    <w:rsid w:val="0065730F"/>
    <w:rsid w:val="00657A56"/>
    <w:rsid w:val="006600A9"/>
    <w:rsid w:val="00660B1B"/>
    <w:rsid w:val="00660DEC"/>
    <w:rsid w:val="00663AF4"/>
    <w:rsid w:val="006645A3"/>
    <w:rsid w:val="00664AC3"/>
    <w:rsid w:val="00664E0F"/>
    <w:rsid w:val="006651F2"/>
    <w:rsid w:val="006658BD"/>
    <w:rsid w:val="00665A74"/>
    <w:rsid w:val="006667FB"/>
    <w:rsid w:val="00666941"/>
    <w:rsid w:val="00667158"/>
    <w:rsid w:val="00667BC4"/>
    <w:rsid w:val="006700E2"/>
    <w:rsid w:val="0067071E"/>
    <w:rsid w:val="00670989"/>
    <w:rsid w:val="0067102A"/>
    <w:rsid w:val="0067142B"/>
    <w:rsid w:val="00671EC4"/>
    <w:rsid w:val="006721C4"/>
    <w:rsid w:val="00672860"/>
    <w:rsid w:val="00673566"/>
    <w:rsid w:val="00674098"/>
    <w:rsid w:val="00674A51"/>
    <w:rsid w:val="006755C6"/>
    <w:rsid w:val="00676120"/>
    <w:rsid w:val="006763B8"/>
    <w:rsid w:val="00677C65"/>
    <w:rsid w:val="00677F68"/>
    <w:rsid w:val="00680488"/>
    <w:rsid w:val="006816EA"/>
    <w:rsid w:val="00685B5C"/>
    <w:rsid w:val="00686B0A"/>
    <w:rsid w:val="00686CCD"/>
    <w:rsid w:val="00686D6C"/>
    <w:rsid w:val="006875E1"/>
    <w:rsid w:val="00692099"/>
    <w:rsid w:val="00692C01"/>
    <w:rsid w:val="00692C69"/>
    <w:rsid w:val="00692D9B"/>
    <w:rsid w:val="0069310C"/>
    <w:rsid w:val="00693AD4"/>
    <w:rsid w:val="00694071"/>
    <w:rsid w:val="0069452C"/>
    <w:rsid w:val="00696AFE"/>
    <w:rsid w:val="00696DD9"/>
    <w:rsid w:val="00697AED"/>
    <w:rsid w:val="00697CF0"/>
    <w:rsid w:val="00697DC0"/>
    <w:rsid w:val="006A0FA1"/>
    <w:rsid w:val="006A1833"/>
    <w:rsid w:val="006A1FD4"/>
    <w:rsid w:val="006A2407"/>
    <w:rsid w:val="006A2890"/>
    <w:rsid w:val="006A2E92"/>
    <w:rsid w:val="006A3BB1"/>
    <w:rsid w:val="006A4FBC"/>
    <w:rsid w:val="006A62DA"/>
    <w:rsid w:val="006A6316"/>
    <w:rsid w:val="006A7A34"/>
    <w:rsid w:val="006A7CBD"/>
    <w:rsid w:val="006B0155"/>
    <w:rsid w:val="006B05DD"/>
    <w:rsid w:val="006B0785"/>
    <w:rsid w:val="006B0D58"/>
    <w:rsid w:val="006B1278"/>
    <w:rsid w:val="006B14A3"/>
    <w:rsid w:val="006B25DB"/>
    <w:rsid w:val="006B3301"/>
    <w:rsid w:val="006B390F"/>
    <w:rsid w:val="006B402A"/>
    <w:rsid w:val="006B4541"/>
    <w:rsid w:val="006B4F88"/>
    <w:rsid w:val="006B50FC"/>
    <w:rsid w:val="006B53D9"/>
    <w:rsid w:val="006B5400"/>
    <w:rsid w:val="006B547A"/>
    <w:rsid w:val="006B5EAB"/>
    <w:rsid w:val="006B604D"/>
    <w:rsid w:val="006B69FD"/>
    <w:rsid w:val="006B6AD8"/>
    <w:rsid w:val="006B6B09"/>
    <w:rsid w:val="006B778A"/>
    <w:rsid w:val="006B7EBE"/>
    <w:rsid w:val="006C068F"/>
    <w:rsid w:val="006C0A75"/>
    <w:rsid w:val="006C17F4"/>
    <w:rsid w:val="006C1CB1"/>
    <w:rsid w:val="006C209D"/>
    <w:rsid w:val="006C235D"/>
    <w:rsid w:val="006C2439"/>
    <w:rsid w:val="006C2532"/>
    <w:rsid w:val="006C25F2"/>
    <w:rsid w:val="006C2894"/>
    <w:rsid w:val="006C32BC"/>
    <w:rsid w:val="006C3BEF"/>
    <w:rsid w:val="006C3C6B"/>
    <w:rsid w:val="006C42BC"/>
    <w:rsid w:val="006C45FE"/>
    <w:rsid w:val="006C461C"/>
    <w:rsid w:val="006C5062"/>
    <w:rsid w:val="006C5402"/>
    <w:rsid w:val="006C5B04"/>
    <w:rsid w:val="006C6CF3"/>
    <w:rsid w:val="006C765C"/>
    <w:rsid w:val="006D00CE"/>
    <w:rsid w:val="006D09B6"/>
    <w:rsid w:val="006D1D19"/>
    <w:rsid w:val="006D25A5"/>
    <w:rsid w:val="006D38CB"/>
    <w:rsid w:val="006D4314"/>
    <w:rsid w:val="006D46B5"/>
    <w:rsid w:val="006D6070"/>
    <w:rsid w:val="006D6302"/>
    <w:rsid w:val="006E05D6"/>
    <w:rsid w:val="006E0AE5"/>
    <w:rsid w:val="006E10BA"/>
    <w:rsid w:val="006E17C9"/>
    <w:rsid w:val="006E1B47"/>
    <w:rsid w:val="006E1FAE"/>
    <w:rsid w:val="006E2363"/>
    <w:rsid w:val="006E2937"/>
    <w:rsid w:val="006E3AAF"/>
    <w:rsid w:val="006E4325"/>
    <w:rsid w:val="006E460C"/>
    <w:rsid w:val="006E4D4B"/>
    <w:rsid w:val="006E65D9"/>
    <w:rsid w:val="006E7C1C"/>
    <w:rsid w:val="006F081A"/>
    <w:rsid w:val="006F0D2C"/>
    <w:rsid w:val="006F110B"/>
    <w:rsid w:val="006F1A2C"/>
    <w:rsid w:val="006F2F6B"/>
    <w:rsid w:val="006F3C79"/>
    <w:rsid w:val="006F40CF"/>
    <w:rsid w:val="006F58D7"/>
    <w:rsid w:val="006F5AD7"/>
    <w:rsid w:val="006F5BD3"/>
    <w:rsid w:val="006F6086"/>
    <w:rsid w:val="006F6689"/>
    <w:rsid w:val="00700C87"/>
    <w:rsid w:val="00701252"/>
    <w:rsid w:val="007014E5"/>
    <w:rsid w:val="00701AF1"/>
    <w:rsid w:val="007025A0"/>
    <w:rsid w:val="007042BA"/>
    <w:rsid w:val="007044E4"/>
    <w:rsid w:val="00705105"/>
    <w:rsid w:val="007071A4"/>
    <w:rsid w:val="00711A5F"/>
    <w:rsid w:val="00711B71"/>
    <w:rsid w:val="0071335C"/>
    <w:rsid w:val="007137EC"/>
    <w:rsid w:val="00713E06"/>
    <w:rsid w:val="00715729"/>
    <w:rsid w:val="00715DC7"/>
    <w:rsid w:val="0071667D"/>
    <w:rsid w:val="0071683E"/>
    <w:rsid w:val="007168B6"/>
    <w:rsid w:val="00716DE9"/>
    <w:rsid w:val="00717150"/>
    <w:rsid w:val="007205B8"/>
    <w:rsid w:val="00721051"/>
    <w:rsid w:val="00722263"/>
    <w:rsid w:val="00722692"/>
    <w:rsid w:val="00722D0B"/>
    <w:rsid w:val="00723462"/>
    <w:rsid w:val="00723D58"/>
    <w:rsid w:val="0072494B"/>
    <w:rsid w:val="00724963"/>
    <w:rsid w:val="00725615"/>
    <w:rsid w:val="007258AF"/>
    <w:rsid w:val="00725F12"/>
    <w:rsid w:val="007265FF"/>
    <w:rsid w:val="00727452"/>
    <w:rsid w:val="00727F5C"/>
    <w:rsid w:val="00727FBC"/>
    <w:rsid w:val="007303E8"/>
    <w:rsid w:val="00731D85"/>
    <w:rsid w:val="007323CC"/>
    <w:rsid w:val="00732550"/>
    <w:rsid w:val="00732DC3"/>
    <w:rsid w:val="00732FC1"/>
    <w:rsid w:val="007330FF"/>
    <w:rsid w:val="00733821"/>
    <w:rsid w:val="007341C5"/>
    <w:rsid w:val="00735226"/>
    <w:rsid w:val="00735BD2"/>
    <w:rsid w:val="00735EA6"/>
    <w:rsid w:val="00736591"/>
    <w:rsid w:val="00736899"/>
    <w:rsid w:val="0073723A"/>
    <w:rsid w:val="0073735D"/>
    <w:rsid w:val="00737497"/>
    <w:rsid w:val="00740C81"/>
    <w:rsid w:val="00741B9A"/>
    <w:rsid w:val="00741C20"/>
    <w:rsid w:val="0074290E"/>
    <w:rsid w:val="00743068"/>
    <w:rsid w:val="00743E52"/>
    <w:rsid w:val="0074442C"/>
    <w:rsid w:val="007455C6"/>
    <w:rsid w:val="0074573B"/>
    <w:rsid w:val="007467D7"/>
    <w:rsid w:val="00746F79"/>
    <w:rsid w:val="00747463"/>
    <w:rsid w:val="00747F07"/>
    <w:rsid w:val="00750474"/>
    <w:rsid w:val="00750C04"/>
    <w:rsid w:val="00750E54"/>
    <w:rsid w:val="007516D1"/>
    <w:rsid w:val="00751AAB"/>
    <w:rsid w:val="00751D9D"/>
    <w:rsid w:val="00751E87"/>
    <w:rsid w:val="00751EBC"/>
    <w:rsid w:val="00751FD1"/>
    <w:rsid w:val="0075218D"/>
    <w:rsid w:val="00752262"/>
    <w:rsid w:val="00752D94"/>
    <w:rsid w:val="007531C1"/>
    <w:rsid w:val="0075357A"/>
    <w:rsid w:val="007535B7"/>
    <w:rsid w:val="00756FB2"/>
    <w:rsid w:val="00757EF4"/>
    <w:rsid w:val="007606F7"/>
    <w:rsid w:val="00760834"/>
    <w:rsid w:val="0076117C"/>
    <w:rsid w:val="007615F0"/>
    <w:rsid w:val="00761FAC"/>
    <w:rsid w:val="00762148"/>
    <w:rsid w:val="0076286A"/>
    <w:rsid w:val="0076394D"/>
    <w:rsid w:val="007644C6"/>
    <w:rsid w:val="0076482E"/>
    <w:rsid w:val="00765E6D"/>
    <w:rsid w:val="00765EFD"/>
    <w:rsid w:val="007665D2"/>
    <w:rsid w:val="00766D35"/>
    <w:rsid w:val="00767AEA"/>
    <w:rsid w:val="00767B6E"/>
    <w:rsid w:val="007701B9"/>
    <w:rsid w:val="00771122"/>
    <w:rsid w:val="007714DF"/>
    <w:rsid w:val="0077174F"/>
    <w:rsid w:val="00771F69"/>
    <w:rsid w:val="00773057"/>
    <w:rsid w:val="0077404F"/>
    <w:rsid w:val="007740DD"/>
    <w:rsid w:val="0077485A"/>
    <w:rsid w:val="00774BC3"/>
    <w:rsid w:val="007751AF"/>
    <w:rsid w:val="0077528E"/>
    <w:rsid w:val="00775DDC"/>
    <w:rsid w:val="00776A78"/>
    <w:rsid w:val="00776BCB"/>
    <w:rsid w:val="00776F65"/>
    <w:rsid w:val="0077776B"/>
    <w:rsid w:val="00777D91"/>
    <w:rsid w:val="007807B9"/>
    <w:rsid w:val="007808DA"/>
    <w:rsid w:val="00780BF7"/>
    <w:rsid w:val="00781208"/>
    <w:rsid w:val="007813BA"/>
    <w:rsid w:val="0078140E"/>
    <w:rsid w:val="00782AB6"/>
    <w:rsid w:val="00783295"/>
    <w:rsid w:val="007833CD"/>
    <w:rsid w:val="00784520"/>
    <w:rsid w:val="00784737"/>
    <w:rsid w:val="007848A2"/>
    <w:rsid w:val="007854CD"/>
    <w:rsid w:val="00785946"/>
    <w:rsid w:val="00785C0E"/>
    <w:rsid w:val="007861ED"/>
    <w:rsid w:val="00787497"/>
    <w:rsid w:val="00787951"/>
    <w:rsid w:val="00787F32"/>
    <w:rsid w:val="007906F5"/>
    <w:rsid w:val="00790AA7"/>
    <w:rsid w:val="007910D2"/>
    <w:rsid w:val="007913F3"/>
    <w:rsid w:val="0079154E"/>
    <w:rsid w:val="00791886"/>
    <w:rsid w:val="00792074"/>
    <w:rsid w:val="00792635"/>
    <w:rsid w:val="007929E2"/>
    <w:rsid w:val="00792B11"/>
    <w:rsid w:val="00794600"/>
    <w:rsid w:val="00795B79"/>
    <w:rsid w:val="00795DB6"/>
    <w:rsid w:val="0079661F"/>
    <w:rsid w:val="00797FA3"/>
    <w:rsid w:val="00797FEB"/>
    <w:rsid w:val="007A0A2B"/>
    <w:rsid w:val="007A0DB8"/>
    <w:rsid w:val="007A1EC9"/>
    <w:rsid w:val="007A1F21"/>
    <w:rsid w:val="007A247E"/>
    <w:rsid w:val="007A29CA"/>
    <w:rsid w:val="007A2A24"/>
    <w:rsid w:val="007A2AA8"/>
    <w:rsid w:val="007A36D4"/>
    <w:rsid w:val="007A453E"/>
    <w:rsid w:val="007A5251"/>
    <w:rsid w:val="007A6A88"/>
    <w:rsid w:val="007A6B19"/>
    <w:rsid w:val="007A6E17"/>
    <w:rsid w:val="007A6F2D"/>
    <w:rsid w:val="007A7BED"/>
    <w:rsid w:val="007B0E21"/>
    <w:rsid w:val="007B19E0"/>
    <w:rsid w:val="007B19E6"/>
    <w:rsid w:val="007B235E"/>
    <w:rsid w:val="007B2614"/>
    <w:rsid w:val="007B31A8"/>
    <w:rsid w:val="007B41B9"/>
    <w:rsid w:val="007B4F29"/>
    <w:rsid w:val="007B58AE"/>
    <w:rsid w:val="007B5B64"/>
    <w:rsid w:val="007B5CAD"/>
    <w:rsid w:val="007B788E"/>
    <w:rsid w:val="007C01EA"/>
    <w:rsid w:val="007C02CF"/>
    <w:rsid w:val="007C0F6F"/>
    <w:rsid w:val="007C10D8"/>
    <w:rsid w:val="007C17F3"/>
    <w:rsid w:val="007C1854"/>
    <w:rsid w:val="007C1B4E"/>
    <w:rsid w:val="007C2FFE"/>
    <w:rsid w:val="007C3A6F"/>
    <w:rsid w:val="007C4730"/>
    <w:rsid w:val="007C49FD"/>
    <w:rsid w:val="007C5993"/>
    <w:rsid w:val="007C5A57"/>
    <w:rsid w:val="007C5B3B"/>
    <w:rsid w:val="007C5C32"/>
    <w:rsid w:val="007C5DB8"/>
    <w:rsid w:val="007C67B9"/>
    <w:rsid w:val="007D0075"/>
    <w:rsid w:val="007D05DE"/>
    <w:rsid w:val="007D0A5F"/>
    <w:rsid w:val="007D10CC"/>
    <w:rsid w:val="007D1A9B"/>
    <w:rsid w:val="007D1E03"/>
    <w:rsid w:val="007D1F4C"/>
    <w:rsid w:val="007D2986"/>
    <w:rsid w:val="007D2BD2"/>
    <w:rsid w:val="007D50EA"/>
    <w:rsid w:val="007D60A1"/>
    <w:rsid w:val="007D6574"/>
    <w:rsid w:val="007D6E59"/>
    <w:rsid w:val="007D7377"/>
    <w:rsid w:val="007D7B26"/>
    <w:rsid w:val="007E0447"/>
    <w:rsid w:val="007E0767"/>
    <w:rsid w:val="007E0958"/>
    <w:rsid w:val="007E1376"/>
    <w:rsid w:val="007E1556"/>
    <w:rsid w:val="007E1F4C"/>
    <w:rsid w:val="007E2FD6"/>
    <w:rsid w:val="007E37E8"/>
    <w:rsid w:val="007E411D"/>
    <w:rsid w:val="007E531E"/>
    <w:rsid w:val="007E5F92"/>
    <w:rsid w:val="007E7B3B"/>
    <w:rsid w:val="007F0221"/>
    <w:rsid w:val="007F05D7"/>
    <w:rsid w:val="007F08FD"/>
    <w:rsid w:val="007F098C"/>
    <w:rsid w:val="007F0A6A"/>
    <w:rsid w:val="007F0B14"/>
    <w:rsid w:val="007F13A8"/>
    <w:rsid w:val="007F2014"/>
    <w:rsid w:val="007F2163"/>
    <w:rsid w:val="007F221C"/>
    <w:rsid w:val="007F29A9"/>
    <w:rsid w:val="007F334C"/>
    <w:rsid w:val="007F33C0"/>
    <w:rsid w:val="007F43AA"/>
    <w:rsid w:val="007F53B1"/>
    <w:rsid w:val="007F53EE"/>
    <w:rsid w:val="007F556F"/>
    <w:rsid w:val="007F606A"/>
    <w:rsid w:val="007F702D"/>
    <w:rsid w:val="007F78E3"/>
    <w:rsid w:val="007F7EC5"/>
    <w:rsid w:val="0080001C"/>
    <w:rsid w:val="00800C80"/>
    <w:rsid w:val="00801185"/>
    <w:rsid w:val="00802216"/>
    <w:rsid w:val="008028C3"/>
    <w:rsid w:val="00802CC4"/>
    <w:rsid w:val="00802E02"/>
    <w:rsid w:val="00802F9B"/>
    <w:rsid w:val="00803698"/>
    <w:rsid w:val="00803FC6"/>
    <w:rsid w:val="00804269"/>
    <w:rsid w:val="00804634"/>
    <w:rsid w:val="00804CD1"/>
    <w:rsid w:val="00805B7B"/>
    <w:rsid w:val="00806E3C"/>
    <w:rsid w:val="0080775A"/>
    <w:rsid w:val="00810D9D"/>
    <w:rsid w:val="008111A8"/>
    <w:rsid w:val="008114F7"/>
    <w:rsid w:val="008119C6"/>
    <w:rsid w:val="00812064"/>
    <w:rsid w:val="008125F6"/>
    <w:rsid w:val="00813291"/>
    <w:rsid w:val="00813AE0"/>
    <w:rsid w:val="00814284"/>
    <w:rsid w:val="008143AD"/>
    <w:rsid w:val="00814BB1"/>
    <w:rsid w:val="00814E75"/>
    <w:rsid w:val="00815A5E"/>
    <w:rsid w:val="00815CAC"/>
    <w:rsid w:val="00815CE6"/>
    <w:rsid w:val="00815F33"/>
    <w:rsid w:val="00816707"/>
    <w:rsid w:val="00816782"/>
    <w:rsid w:val="00816B14"/>
    <w:rsid w:val="00816D96"/>
    <w:rsid w:val="0081707A"/>
    <w:rsid w:val="0081726E"/>
    <w:rsid w:val="0081779B"/>
    <w:rsid w:val="00820E6F"/>
    <w:rsid w:val="00821F7B"/>
    <w:rsid w:val="0082247B"/>
    <w:rsid w:val="00822B32"/>
    <w:rsid w:val="008230C4"/>
    <w:rsid w:val="00823ADC"/>
    <w:rsid w:val="0082486B"/>
    <w:rsid w:val="00826144"/>
    <w:rsid w:val="0082650E"/>
    <w:rsid w:val="0082709A"/>
    <w:rsid w:val="0082719B"/>
    <w:rsid w:val="008275BD"/>
    <w:rsid w:val="0083009A"/>
    <w:rsid w:val="00830785"/>
    <w:rsid w:val="008308FB"/>
    <w:rsid w:val="0083166A"/>
    <w:rsid w:val="0083169A"/>
    <w:rsid w:val="00831BD2"/>
    <w:rsid w:val="00832912"/>
    <w:rsid w:val="008329C4"/>
    <w:rsid w:val="0083453B"/>
    <w:rsid w:val="00835AD0"/>
    <w:rsid w:val="00835FC5"/>
    <w:rsid w:val="0083644D"/>
    <w:rsid w:val="00836B8D"/>
    <w:rsid w:val="0083768C"/>
    <w:rsid w:val="00837857"/>
    <w:rsid w:val="008378EA"/>
    <w:rsid w:val="00837D4D"/>
    <w:rsid w:val="00837FF2"/>
    <w:rsid w:val="008409F0"/>
    <w:rsid w:val="00840AB9"/>
    <w:rsid w:val="00841CD6"/>
    <w:rsid w:val="0084230B"/>
    <w:rsid w:val="00842DA8"/>
    <w:rsid w:val="008433AE"/>
    <w:rsid w:val="008437C6"/>
    <w:rsid w:val="00843C7B"/>
    <w:rsid w:val="00843EEB"/>
    <w:rsid w:val="00846465"/>
    <w:rsid w:val="00846DF4"/>
    <w:rsid w:val="00846F1C"/>
    <w:rsid w:val="0084778A"/>
    <w:rsid w:val="00850204"/>
    <w:rsid w:val="00852E71"/>
    <w:rsid w:val="00853DC2"/>
    <w:rsid w:val="00854617"/>
    <w:rsid w:val="00854938"/>
    <w:rsid w:val="00854BA4"/>
    <w:rsid w:val="00854CC4"/>
    <w:rsid w:val="0085501E"/>
    <w:rsid w:val="00855185"/>
    <w:rsid w:val="0085527F"/>
    <w:rsid w:val="008563CE"/>
    <w:rsid w:val="00857EE2"/>
    <w:rsid w:val="00860894"/>
    <w:rsid w:val="008608EC"/>
    <w:rsid w:val="00861F24"/>
    <w:rsid w:val="00862FD2"/>
    <w:rsid w:val="008639C3"/>
    <w:rsid w:val="00863B60"/>
    <w:rsid w:val="0086525F"/>
    <w:rsid w:val="00865971"/>
    <w:rsid w:val="008670C6"/>
    <w:rsid w:val="00867D55"/>
    <w:rsid w:val="00870389"/>
    <w:rsid w:val="00870855"/>
    <w:rsid w:val="00871E18"/>
    <w:rsid w:val="008726F7"/>
    <w:rsid w:val="00872821"/>
    <w:rsid w:val="00872D0E"/>
    <w:rsid w:val="00872ED8"/>
    <w:rsid w:val="0087329B"/>
    <w:rsid w:val="008740C8"/>
    <w:rsid w:val="00874EBC"/>
    <w:rsid w:val="00875426"/>
    <w:rsid w:val="008755C3"/>
    <w:rsid w:val="008755D2"/>
    <w:rsid w:val="00875E2F"/>
    <w:rsid w:val="00876E78"/>
    <w:rsid w:val="00877BA5"/>
    <w:rsid w:val="00880103"/>
    <w:rsid w:val="0088050B"/>
    <w:rsid w:val="008809FA"/>
    <w:rsid w:val="00880CCD"/>
    <w:rsid w:val="00881848"/>
    <w:rsid w:val="008819A6"/>
    <w:rsid w:val="00882C90"/>
    <w:rsid w:val="00882F5A"/>
    <w:rsid w:val="0088422A"/>
    <w:rsid w:val="008847BB"/>
    <w:rsid w:val="00885EE0"/>
    <w:rsid w:val="008861EC"/>
    <w:rsid w:val="0088720F"/>
    <w:rsid w:val="008874DC"/>
    <w:rsid w:val="00890A29"/>
    <w:rsid w:val="00890CFB"/>
    <w:rsid w:val="00891A14"/>
    <w:rsid w:val="00891A32"/>
    <w:rsid w:val="00891E84"/>
    <w:rsid w:val="008925BA"/>
    <w:rsid w:val="00892730"/>
    <w:rsid w:val="0089349F"/>
    <w:rsid w:val="00893E3C"/>
    <w:rsid w:val="008947CD"/>
    <w:rsid w:val="00894CE8"/>
    <w:rsid w:val="008952D5"/>
    <w:rsid w:val="008967D1"/>
    <w:rsid w:val="008977FD"/>
    <w:rsid w:val="008A08A2"/>
    <w:rsid w:val="008A0A5C"/>
    <w:rsid w:val="008A0AF8"/>
    <w:rsid w:val="008A0C5E"/>
    <w:rsid w:val="008A0E45"/>
    <w:rsid w:val="008A1254"/>
    <w:rsid w:val="008A2F02"/>
    <w:rsid w:val="008A3220"/>
    <w:rsid w:val="008A331B"/>
    <w:rsid w:val="008A3EF7"/>
    <w:rsid w:val="008A4165"/>
    <w:rsid w:val="008A4D47"/>
    <w:rsid w:val="008A79E6"/>
    <w:rsid w:val="008B0435"/>
    <w:rsid w:val="008B1284"/>
    <w:rsid w:val="008B129E"/>
    <w:rsid w:val="008B176B"/>
    <w:rsid w:val="008B2E78"/>
    <w:rsid w:val="008B3FEC"/>
    <w:rsid w:val="008B4C11"/>
    <w:rsid w:val="008B4E85"/>
    <w:rsid w:val="008B560F"/>
    <w:rsid w:val="008B57F4"/>
    <w:rsid w:val="008B611F"/>
    <w:rsid w:val="008B67C5"/>
    <w:rsid w:val="008B6D59"/>
    <w:rsid w:val="008B7673"/>
    <w:rsid w:val="008B7E8D"/>
    <w:rsid w:val="008C01F8"/>
    <w:rsid w:val="008C101E"/>
    <w:rsid w:val="008C1C68"/>
    <w:rsid w:val="008C3097"/>
    <w:rsid w:val="008C3543"/>
    <w:rsid w:val="008C386B"/>
    <w:rsid w:val="008C47DC"/>
    <w:rsid w:val="008C4F58"/>
    <w:rsid w:val="008C5419"/>
    <w:rsid w:val="008C5598"/>
    <w:rsid w:val="008C5AE0"/>
    <w:rsid w:val="008C5CBA"/>
    <w:rsid w:val="008C5F36"/>
    <w:rsid w:val="008C7341"/>
    <w:rsid w:val="008C74F2"/>
    <w:rsid w:val="008D03F4"/>
    <w:rsid w:val="008D0440"/>
    <w:rsid w:val="008D0900"/>
    <w:rsid w:val="008D21D4"/>
    <w:rsid w:val="008D284A"/>
    <w:rsid w:val="008D2F49"/>
    <w:rsid w:val="008D3442"/>
    <w:rsid w:val="008D3579"/>
    <w:rsid w:val="008D4DA7"/>
    <w:rsid w:val="008D6351"/>
    <w:rsid w:val="008D6CC0"/>
    <w:rsid w:val="008D7163"/>
    <w:rsid w:val="008D73C7"/>
    <w:rsid w:val="008E048A"/>
    <w:rsid w:val="008E04AA"/>
    <w:rsid w:val="008E0AE1"/>
    <w:rsid w:val="008E112C"/>
    <w:rsid w:val="008E1934"/>
    <w:rsid w:val="008E2FE1"/>
    <w:rsid w:val="008E3ED8"/>
    <w:rsid w:val="008E4247"/>
    <w:rsid w:val="008E54FA"/>
    <w:rsid w:val="008E7ED6"/>
    <w:rsid w:val="008F02CA"/>
    <w:rsid w:val="008F0796"/>
    <w:rsid w:val="008F1820"/>
    <w:rsid w:val="008F21A2"/>
    <w:rsid w:val="008F2AF0"/>
    <w:rsid w:val="008F349F"/>
    <w:rsid w:val="008F34AC"/>
    <w:rsid w:val="008F3651"/>
    <w:rsid w:val="008F38C4"/>
    <w:rsid w:val="008F5B00"/>
    <w:rsid w:val="008F5C8B"/>
    <w:rsid w:val="008F5F86"/>
    <w:rsid w:val="008F60F9"/>
    <w:rsid w:val="008F6C3A"/>
    <w:rsid w:val="008F777B"/>
    <w:rsid w:val="009009AD"/>
    <w:rsid w:val="009011D9"/>
    <w:rsid w:val="009019CD"/>
    <w:rsid w:val="00901C68"/>
    <w:rsid w:val="009020F5"/>
    <w:rsid w:val="00902387"/>
    <w:rsid w:val="0090277B"/>
    <w:rsid w:val="009029B0"/>
    <w:rsid w:val="00902D08"/>
    <w:rsid w:val="00903388"/>
    <w:rsid w:val="00904FFF"/>
    <w:rsid w:val="00906629"/>
    <w:rsid w:val="009066A1"/>
    <w:rsid w:val="00907454"/>
    <w:rsid w:val="009077EE"/>
    <w:rsid w:val="009114DC"/>
    <w:rsid w:val="009115E7"/>
    <w:rsid w:val="00911916"/>
    <w:rsid w:val="00911E40"/>
    <w:rsid w:val="00912265"/>
    <w:rsid w:val="009127C2"/>
    <w:rsid w:val="00913181"/>
    <w:rsid w:val="00913ADB"/>
    <w:rsid w:val="00913D23"/>
    <w:rsid w:val="00913FDC"/>
    <w:rsid w:val="0091592B"/>
    <w:rsid w:val="00916B65"/>
    <w:rsid w:val="00920CC2"/>
    <w:rsid w:val="00920CF2"/>
    <w:rsid w:val="00920E93"/>
    <w:rsid w:val="00921C4D"/>
    <w:rsid w:val="009224A5"/>
    <w:rsid w:val="009229B4"/>
    <w:rsid w:val="00922B72"/>
    <w:rsid w:val="00925DF5"/>
    <w:rsid w:val="00925F6F"/>
    <w:rsid w:val="009272E1"/>
    <w:rsid w:val="00927476"/>
    <w:rsid w:val="00930276"/>
    <w:rsid w:val="00931D9A"/>
    <w:rsid w:val="009320A9"/>
    <w:rsid w:val="009349C7"/>
    <w:rsid w:val="009353E2"/>
    <w:rsid w:val="009355F2"/>
    <w:rsid w:val="009357BC"/>
    <w:rsid w:val="0093584C"/>
    <w:rsid w:val="0093632D"/>
    <w:rsid w:val="00940E8D"/>
    <w:rsid w:val="00941E3B"/>
    <w:rsid w:val="00941FA9"/>
    <w:rsid w:val="009423A9"/>
    <w:rsid w:val="0094295F"/>
    <w:rsid w:val="00943751"/>
    <w:rsid w:val="009444CC"/>
    <w:rsid w:val="00944938"/>
    <w:rsid w:val="00944B31"/>
    <w:rsid w:val="009455DD"/>
    <w:rsid w:val="00946220"/>
    <w:rsid w:val="009463E7"/>
    <w:rsid w:val="00946C82"/>
    <w:rsid w:val="00947A12"/>
    <w:rsid w:val="00947C2E"/>
    <w:rsid w:val="009507DD"/>
    <w:rsid w:val="00950A5B"/>
    <w:rsid w:val="00950EEC"/>
    <w:rsid w:val="00951F64"/>
    <w:rsid w:val="00952229"/>
    <w:rsid w:val="0095298D"/>
    <w:rsid w:val="00952B72"/>
    <w:rsid w:val="00953B2F"/>
    <w:rsid w:val="00955AF6"/>
    <w:rsid w:val="00957081"/>
    <w:rsid w:val="009571A1"/>
    <w:rsid w:val="0095729A"/>
    <w:rsid w:val="009609A1"/>
    <w:rsid w:val="00960DA1"/>
    <w:rsid w:val="00961068"/>
    <w:rsid w:val="00961070"/>
    <w:rsid w:val="009627CE"/>
    <w:rsid w:val="0096320B"/>
    <w:rsid w:val="00963C76"/>
    <w:rsid w:val="00963C77"/>
    <w:rsid w:val="00965992"/>
    <w:rsid w:val="00965F41"/>
    <w:rsid w:val="0096632D"/>
    <w:rsid w:val="00966BA6"/>
    <w:rsid w:val="009675A2"/>
    <w:rsid w:val="00967652"/>
    <w:rsid w:val="00967700"/>
    <w:rsid w:val="0096772A"/>
    <w:rsid w:val="009679BD"/>
    <w:rsid w:val="00967BC1"/>
    <w:rsid w:val="00970426"/>
    <w:rsid w:val="009712F2"/>
    <w:rsid w:val="0097175C"/>
    <w:rsid w:val="00972026"/>
    <w:rsid w:val="00972742"/>
    <w:rsid w:val="00973049"/>
    <w:rsid w:val="00973EB8"/>
    <w:rsid w:val="00974D08"/>
    <w:rsid w:val="009750F7"/>
    <w:rsid w:val="00975553"/>
    <w:rsid w:val="00976CC1"/>
    <w:rsid w:val="00977461"/>
    <w:rsid w:val="009776EE"/>
    <w:rsid w:val="009777A6"/>
    <w:rsid w:val="009778BF"/>
    <w:rsid w:val="009779F3"/>
    <w:rsid w:val="00980223"/>
    <w:rsid w:val="00980423"/>
    <w:rsid w:val="00980708"/>
    <w:rsid w:val="00980A7D"/>
    <w:rsid w:val="009814E4"/>
    <w:rsid w:val="009816D8"/>
    <w:rsid w:val="00981863"/>
    <w:rsid w:val="009825F5"/>
    <w:rsid w:val="00982823"/>
    <w:rsid w:val="009837F1"/>
    <w:rsid w:val="00983EF7"/>
    <w:rsid w:val="009848CD"/>
    <w:rsid w:val="00984B7E"/>
    <w:rsid w:val="00985A91"/>
    <w:rsid w:val="00985E1A"/>
    <w:rsid w:val="00986510"/>
    <w:rsid w:val="00986541"/>
    <w:rsid w:val="00986846"/>
    <w:rsid w:val="00987167"/>
    <w:rsid w:val="009908F5"/>
    <w:rsid w:val="00990D8F"/>
    <w:rsid w:val="00991881"/>
    <w:rsid w:val="00991BED"/>
    <w:rsid w:val="00991E69"/>
    <w:rsid w:val="0099252F"/>
    <w:rsid w:val="00992DB1"/>
    <w:rsid w:val="00993B5D"/>
    <w:rsid w:val="00994712"/>
    <w:rsid w:val="00995558"/>
    <w:rsid w:val="0099566B"/>
    <w:rsid w:val="00995AB5"/>
    <w:rsid w:val="00995D33"/>
    <w:rsid w:val="00996B72"/>
    <w:rsid w:val="00997546"/>
    <w:rsid w:val="00997C9C"/>
    <w:rsid w:val="00997EE9"/>
    <w:rsid w:val="009A0333"/>
    <w:rsid w:val="009A0C4D"/>
    <w:rsid w:val="009A0D66"/>
    <w:rsid w:val="009A0EE0"/>
    <w:rsid w:val="009A282D"/>
    <w:rsid w:val="009A30DA"/>
    <w:rsid w:val="009A4D77"/>
    <w:rsid w:val="009A5D69"/>
    <w:rsid w:val="009A6BD6"/>
    <w:rsid w:val="009B08B7"/>
    <w:rsid w:val="009B1635"/>
    <w:rsid w:val="009B1A88"/>
    <w:rsid w:val="009B1D9D"/>
    <w:rsid w:val="009B2533"/>
    <w:rsid w:val="009B2683"/>
    <w:rsid w:val="009B2869"/>
    <w:rsid w:val="009B2E01"/>
    <w:rsid w:val="009B3851"/>
    <w:rsid w:val="009B4DEB"/>
    <w:rsid w:val="009B53B1"/>
    <w:rsid w:val="009B5602"/>
    <w:rsid w:val="009B6355"/>
    <w:rsid w:val="009B6482"/>
    <w:rsid w:val="009B6868"/>
    <w:rsid w:val="009B6B17"/>
    <w:rsid w:val="009C0718"/>
    <w:rsid w:val="009C10B9"/>
    <w:rsid w:val="009C1987"/>
    <w:rsid w:val="009C2A16"/>
    <w:rsid w:val="009C3022"/>
    <w:rsid w:val="009C330C"/>
    <w:rsid w:val="009C3DAC"/>
    <w:rsid w:val="009C4301"/>
    <w:rsid w:val="009C503A"/>
    <w:rsid w:val="009C5B82"/>
    <w:rsid w:val="009C664F"/>
    <w:rsid w:val="009C7651"/>
    <w:rsid w:val="009C7884"/>
    <w:rsid w:val="009D1785"/>
    <w:rsid w:val="009D1844"/>
    <w:rsid w:val="009D2373"/>
    <w:rsid w:val="009D26B5"/>
    <w:rsid w:val="009D2F07"/>
    <w:rsid w:val="009D4943"/>
    <w:rsid w:val="009D5200"/>
    <w:rsid w:val="009D63FB"/>
    <w:rsid w:val="009D6921"/>
    <w:rsid w:val="009D6DBE"/>
    <w:rsid w:val="009D6E33"/>
    <w:rsid w:val="009D732C"/>
    <w:rsid w:val="009D7ED3"/>
    <w:rsid w:val="009E031E"/>
    <w:rsid w:val="009E06F6"/>
    <w:rsid w:val="009E1EF6"/>
    <w:rsid w:val="009E1FBE"/>
    <w:rsid w:val="009E1FDE"/>
    <w:rsid w:val="009E250C"/>
    <w:rsid w:val="009E3706"/>
    <w:rsid w:val="009E377E"/>
    <w:rsid w:val="009E54A6"/>
    <w:rsid w:val="009E6A1F"/>
    <w:rsid w:val="009E7399"/>
    <w:rsid w:val="009E7FD9"/>
    <w:rsid w:val="009F0034"/>
    <w:rsid w:val="009F02AB"/>
    <w:rsid w:val="009F0359"/>
    <w:rsid w:val="009F0C47"/>
    <w:rsid w:val="009F0FD8"/>
    <w:rsid w:val="009F1FA6"/>
    <w:rsid w:val="009F26E8"/>
    <w:rsid w:val="009F2C39"/>
    <w:rsid w:val="009F2D95"/>
    <w:rsid w:val="009F4DCF"/>
    <w:rsid w:val="009F4E29"/>
    <w:rsid w:val="009F521F"/>
    <w:rsid w:val="009F52AD"/>
    <w:rsid w:val="009F662F"/>
    <w:rsid w:val="009F6A07"/>
    <w:rsid w:val="009F719F"/>
    <w:rsid w:val="009F73ED"/>
    <w:rsid w:val="009F7550"/>
    <w:rsid w:val="009F79BD"/>
    <w:rsid w:val="009F7D9D"/>
    <w:rsid w:val="009F7DC6"/>
    <w:rsid w:val="009F7FA0"/>
    <w:rsid w:val="00A0010A"/>
    <w:rsid w:val="00A017AC"/>
    <w:rsid w:val="00A03278"/>
    <w:rsid w:val="00A032EA"/>
    <w:rsid w:val="00A03420"/>
    <w:rsid w:val="00A0392A"/>
    <w:rsid w:val="00A049B1"/>
    <w:rsid w:val="00A04F01"/>
    <w:rsid w:val="00A05353"/>
    <w:rsid w:val="00A05B06"/>
    <w:rsid w:val="00A05D47"/>
    <w:rsid w:val="00A06B66"/>
    <w:rsid w:val="00A070F1"/>
    <w:rsid w:val="00A072A6"/>
    <w:rsid w:val="00A1038A"/>
    <w:rsid w:val="00A10557"/>
    <w:rsid w:val="00A10FBD"/>
    <w:rsid w:val="00A1129C"/>
    <w:rsid w:val="00A11486"/>
    <w:rsid w:val="00A1230F"/>
    <w:rsid w:val="00A124F4"/>
    <w:rsid w:val="00A127AB"/>
    <w:rsid w:val="00A1373F"/>
    <w:rsid w:val="00A14E00"/>
    <w:rsid w:val="00A154B1"/>
    <w:rsid w:val="00A20325"/>
    <w:rsid w:val="00A21521"/>
    <w:rsid w:val="00A21F83"/>
    <w:rsid w:val="00A21FE9"/>
    <w:rsid w:val="00A225F6"/>
    <w:rsid w:val="00A23C0D"/>
    <w:rsid w:val="00A24AA9"/>
    <w:rsid w:val="00A24EB2"/>
    <w:rsid w:val="00A2520A"/>
    <w:rsid w:val="00A25537"/>
    <w:rsid w:val="00A2556F"/>
    <w:rsid w:val="00A25814"/>
    <w:rsid w:val="00A25A9A"/>
    <w:rsid w:val="00A263BB"/>
    <w:rsid w:val="00A30C25"/>
    <w:rsid w:val="00A31194"/>
    <w:rsid w:val="00A31B08"/>
    <w:rsid w:val="00A3407A"/>
    <w:rsid w:val="00A34143"/>
    <w:rsid w:val="00A34596"/>
    <w:rsid w:val="00A349AC"/>
    <w:rsid w:val="00A35367"/>
    <w:rsid w:val="00A355A8"/>
    <w:rsid w:val="00A35D83"/>
    <w:rsid w:val="00A365A4"/>
    <w:rsid w:val="00A36624"/>
    <w:rsid w:val="00A366CB"/>
    <w:rsid w:val="00A37616"/>
    <w:rsid w:val="00A40181"/>
    <w:rsid w:val="00A40F11"/>
    <w:rsid w:val="00A4169E"/>
    <w:rsid w:val="00A41FBF"/>
    <w:rsid w:val="00A422F5"/>
    <w:rsid w:val="00A42F46"/>
    <w:rsid w:val="00A43961"/>
    <w:rsid w:val="00A4439F"/>
    <w:rsid w:val="00A45983"/>
    <w:rsid w:val="00A4715A"/>
    <w:rsid w:val="00A47BE4"/>
    <w:rsid w:val="00A50156"/>
    <w:rsid w:val="00A52398"/>
    <w:rsid w:val="00A523DA"/>
    <w:rsid w:val="00A524ED"/>
    <w:rsid w:val="00A52C6C"/>
    <w:rsid w:val="00A52D27"/>
    <w:rsid w:val="00A53254"/>
    <w:rsid w:val="00A53870"/>
    <w:rsid w:val="00A554A1"/>
    <w:rsid w:val="00A556A1"/>
    <w:rsid w:val="00A558FD"/>
    <w:rsid w:val="00A563AB"/>
    <w:rsid w:val="00A5682D"/>
    <w:rsid w:val="00A56B2F"/>
    <w:rsid w:val="00A56B91"/>
    <w:rsid w:val="00A602B3"/>
    <w:rsid w:val="00A615E3"/>
    <w:rsid w:val="00A62442"/>
    <w:rsid w:val="00A639F2"/>
    <w:rsid w:val="00A644AD"/>
    <w:rsid w:val="00A646B5"/>
    <w:rsid w:val="00A64FB2"/>
    <w:rsid w:val="00A661EA"/>
    <w:rsid w:val="00A676C0"/>
    <w:rsid w:val="00A70454"/>
    <w:rsid w:val="00A70B30"/>
    <w:rsid w:val="00A711DE"/>
    <w:rsid w:val="00A71E6C"/>
    <w:rsid w:val="00A734FF"/>
    <w:rsid w:val="00A737D6"/>
    <w:rsid w:val="00A73DD7"/>
    <w:rsid w:val="00A73F79"/>
    <w:rsid w:val="00A74F8B"/>
    <w:rsid w:val="00A756C2"/>
    <w:rsid w:val="00A75F71"/>
    <w:rsid w:val="00A7773E"/>
    <w:rsid w:val="00A8040B"/>
    <w:rsid w:val="00A80CE5"/>
    <w:rsid w:val="00A829B2"/>
    <w:rsid w:val="00A82E28"/>
    <w:rsid w:val="00A82E82"/>
    <w:rsid w:val="00A8348C"/>
    <w:rsid w:val="00A83ACA"/>
    <w:rsid w:val="00A83EBD"/>
    <w:rsid w:val="00A83F18"/>
    <w:rsid w:val="00A84042"/>
    <w:rsid w:val="00A84396"/>
    <w:rsid w:val="00A843C5"/>
    <w:rsid w:val="00A85930"/>
    <w:rsid w:val="00A86E1A"/>
    <w:rsid w:val="00A871F0"/>
    <w:rsid w:val="00A879F9"/>
    <w:rsid w:val="00A90E53"/>
    <w:rsid w:val="00A91179"/>
    <w:rsid w:val="00A91650"/>
    <w:rsid w:val="00A916B4"/>
    <w:rsid w:val="00A92A09"/>
    <w:rsid w:val="00A93CD2"/>
    <w:rsid w:val="00A94135"/>
    <w:rsid w:val="00A94C03"/>
    <w:rsid w:val="00A966B1"/>
    <w:rsid w:val="00A97BE1"/>
    <w:rsid w:val="00AA0940"/>
    <w:rsid w:val="00AA14D8"/>
    <w:rsid w:val="00AA1D1F"/>
    <w:rsid w:val="00AA2386"/>
    <w:rsid w:val="00AA2610"/>
    <w:rsid w:val="00AA3F05"/>
    <w:rsid w:val="00AA41AB"/>
    <w:rsid w:val="00AA5115"/>
    <w:rsid w:val="00AA590C"/>
    <w:rsid w:val="00AA5C59"/>
    <w:rsid w:val="00AA6154"/>
    <w:rsid w:val="00AA6572"/>
    <w:rsid w:val="00AA66B9"/>
    <w:rsid w:val="00AA7018"/>
    <w:rsid w:val="00AB0618"/>
    <w:rsid w:val="00AB0C2C"/>
    <w:rsid w:val="00AB0CB1"/>
    <w:rsid w:val="00AB2861"/>
    <w:rsid w:val="00AB28A8"/>
    <w:rsid w:val="00AB33F8"/>
    <w:rsid w:val="00AB3750"/>
    <w:rsid w:val="00AB3847"/>
    <w:rsid w:val="00AB41BA"/>
    <w:rsid w:val="00AB4213"/>
    <w:rsid w:val="00AB4444"/>
    <w:rsid w:val="00AB4B5D"/>
    <w:rsid w:val="00AB58D2"/>
    <w:rsid w:val="00AB7866"/>
    <w:rsid w:val="00AC1876"/>
    <w:rsid w:val="00AC1E1B"/>
    <w:rsid w:val="00AC27C9"/>
    <w:rsid w:val="00AC3008"/>
    <w:rsid w:val="00AC46FA"/>
    <w:rsid w:val="00AC4F72"/>
    <w:rsid w:val="00AC56F3"/>
    <w:rsid w:val="00AC6A42"/>
    <w:rsid w:val="00AC6B89"/>
    <w:rsid w:val="00AC6E97"/>
    <w:rsid w:val="00AC6EEF"/>
    <w:rsid w:val="00AC74B2"/>
    <w:rsid w:val="00AC76FC"/>
    <w:rsid w:val="00AD02FF"/>
    <w:rsid w:val="00AD09D9"/>
    <w:rsid w:val="00AD1C8C"/>
    <w:rsid w:val="00AD1EE8"/>
    <w:rsid w:val="00AD25B2"/>
    <w:rsid w:val="00AD2A12"/>
    <w:rsid w:val="00AD52D1"/>
    <w:rsid w:val="00AD56DF"/>
    <w:rsid w:val="00AD5CB1"/>
    <w:rsid w:val="00AD5D56"/>
    <w:rsid w:val="00AD6034"/>
    <w:rsid w:val="00AE0E42"/>
    <w:rsid w:val="00AE0F02"/>
    <w:rsid w:val="00AE1066"/>
    <w:rsid w:val="00AE3172"/>
    <w:rsid w:val="00AE334A"/>
    <w:rsid w:val="00AE378A"/>
    <w:rsid w:val="00AE3FE1"/>
    <w:rsid w:val="00AE42B0"/>
    <w:rsid w:val="00AE4F28"/>
    <w:rsid w:val="00AE52B9"/>
    <w:rsid w:val="00AE5317"/>
    <w:rsid w:val="00AE56D4"/>
    <w:rsid w:val="00AE5884"/>
    <w:rsid w:val="00AE6970"/>
    <w:rsid w:val="00AE7C3D"/>
    <w:rsid w:val="00AF06D5"/>
    <w:rsid w:val="00AF37B8"/>
    <w:rsid w:val="00AF3BF4"/>
    <w:rsid w:val="00AF466D"/>
    <w:rsid w:val="00AF47DA"/>
    <w:rsid w:val="00AF4A87"/>
    <w:rsid w:val="00AF4BB5"/>
    <w:rsid w:val="00AF585D"/>
    <w:rsid w:val="00AF61DF"/>
    <w:rsid w:val="00AF69F2"/>
    <w:rsid w:val="00AF75FE"/>
    <w:rsid w:val="00B000B8"/>
    <w:rsid w:val="00B01797"/>
    <w:rsid w:val="00B01D03"/>
    <w:rsid w:val="00B02AF4"/>
    <w:rsid w:val="00B02D13"/>
    <w:rsid w:val="00B03D92"/>
    <w:rsid w:val="00B03FD0"/>
    <w:rsid w:val="00B0469F"/>
    <w:rsid w:val="00B0566F"/>
    <w:rsid w:val="00B063B7"/>
    <w:rsid w:val="00B06A23"/>
    <w:rsid w:val="00B06A74"/>
    <w:rsid w:val="00B07664"/>
    <w:rsid w:val="00B076FA"/>
    <w:rsid w:val="00B07A24"/>
    <w:rsid w:val="00B07ACC"/>
    <w:rsid w:val="00B07F95"/>
    <w:rsid w:val="00B10339"/>
    <w:rsid w:val="00B10999"/>
    <w:rsid w:val="00B11BCA"/>
    <w:rsid w:val="00B13659"/>
    <w:rsid w:val="00B138C9"/>
    <w:rsid w:val="00B13B91"/>
    <w:rsid w:val="00B1496C"/>
    <w:rsid w:val="00B14A19"/>
    <w:rsid w:val="00B1569F"/>
    <w:rsid w:val="00B15FD1"/>
    <w:rsid w:val="00B16E0E"/>
    <w:rsid w:val="00B17807"/>
    <w:rsid w:val="00B17BA7"/>
    <w:rsid w:val="00B17E40"/>
    <w:rsid w:val="00B21B1A"/>
    <w:rsid w:val="00B21ECA"/>
    <w:rsid w:val="00B220E5"/>
    <w:rsid w:val="00B22311"/>
    <w:rsid w:val="00B234BC"/>
    <w:rsid w:val="00B236DD"/>
    <w:rsid w:val="00B23EAF"/>
    <w:rsid w:val="00B240CA"/>
    <w:rsid w:val="00B25200"/>
    <w:rsid w:val="00B25412"/>
    <w:rsid w:val="00B2576A"/>
    <w:rsid w:val="00B25DA2"/>
    <w:rsid w:val="00B260F5"/>
    <w:rsid w:val="00B264C1"/>
    <w:rsid w:val="00B27591"/>
    <w:rsid w:val="00B30E44"/>
    <w:rsid w:val="00B31265"/>
    <w:rsid w:val="00B312BE"/>
    <w:rsid w:val="00B312E7"/>
    <w:rsid w:val="00B31379"/>
    <w:rsid w:val="00B316E1"/>
    <w:rsid w:val="00B32E7A"/>
    <w:rsid w:val="00B33F39"/>
    <w:rsid w:val="00B35B7E"/>
    <w:rsid w:val="00B35D55"/>
    <w:rsid w:val="00B364ED"/>
    <w:rsid w:val="00B3684D"/>
    <w:rsid w:val="00B37410"/>
    <w:rsid w:val="00B37DBE"/>
    <w:rsid w:val="00B401E2"/>
    <w:rsid w:val="00B40874"/>
    <w:rsid w:val="00B4105F"/>
    <w:rsid w:val="00B41839"/>
    <w:rsid w:val="00B41ECA"/>
    <w:rsid w:val="00B41EDD"/>
    <w:rsid w:val="00B420A6"/>
    <w:rsid w:val="00B430C5"/>
    <w:rsid w:val="00B43A75"/>
    <w:rsid w:val="00B43C12"/>
    <w:rsid w:val="00B43FBE"/>
    <w:rsid w:val="00B44306"/>
    <w:rsid w:val="00B45AD7"/>
    <w:rsid w:val="00B46D3D"/>
    <w:rsid w:val="00B47F84"/>
    <w:rsid w:val="00B50CC0"/>
    <w:rsid w:val="00B50F18"/>
    <w:rsid w:val="00B51C39"/>
    <w:rsid w:val="00B54A74"/>
    <w:rsid w:val="00B54C9E"/>
    <w:rsid w:val="00B54E24"/>
    <w:rsid w:val="00B54EDE"/>
    <w:rsid w:val="00B55241"/>
    <w:rsid w:val="00B55577"/>
    <w:rsid w:val="00B56C54"/>
    <w:rsid w:val="00B56DF2"/>
    <w:rsid w:val="00B62499"/>
    <w:rsid w:val="00B62A8F"/>
    <w:rsid w:val="00B63E6D"/>
    <w:rsid w:val="00B649F7"/>
    <w:rsid w:val="00B66684"/>
    <w:rsid w:val="00B66DF8"/>
    <w:rsid w:val="00B7048E"/>
    <w:rsid w:val="00B71940"/>
    <w:rsid w:val="00B71982"/>
    <w:rsid w:val="00B724F9"/>
    <w:rsid w:val="00B72626"/>
    <w:rsid w:val="00B7296A"/>
    <w:rsid w:val="00B74335"/>
    <w:rsid w:val="00B74B47"/>
    <w:rsid w:val="00B76170"/>
    <w:rsid w:val="00B76726"/>
    <w:rsid w:val="00B76F84"/>
    <w:rsid w:val="00B771B7"/>
    <w:rsid w:val="00B77D7A"/>
    <w:rsid w:val="00B8066B"/>
    <w:rsid w:val="00B80CE0"/>
    <w:rsid w:val="00B82D87"/>
    <w:rsid w:val="00B85263"/>
    <w:rsid w:val="00B8544F"/>
    <w:rsid w:val="00B857F1"/>
    <w:rsid w:val="00B86344"/>
    <w:rsid w:val="00B87CF2"/>
    <w:rsid w:val="00B90A97"/>
    <w:rsid w:val="00B90DBE"/>
    <w:rsid w:val="00B922FD"/>
    <w:rsid w:val="00B93E48"/>
    <w:rsid w:val="00B93F6B"/>
    <w:rsid w:val="00B94623"/>
    <w:rsid w:val="00B947A9"/>
    <w:rsid w:val="00B95CD3"/>
    <w:rsid w:val="00B96CF2"/>
    <w:rsid w:val="00BA062E"/>
    <w:rsid w:val="00BA0DCE"/>
    <w:rsid w:val="00BA1AA1"/>
    <w:rsid w:val="00BA2E94"/>
    <w:rsid w:val="00BA2ED5"/>
    <w:rsid w:val="00BA4DE6"/>
    <w:rsid w:val="00BA4E15"/>
    <w:rsid w:val="00BA50E8"/>
    <w:rsid w:val="00BA591C"/>
    <w:rsid w:val="00BA5CDF"/>
    <w:rsid w:val="00BA7128"/>
    <w:rsid w:val="00BB07ED"/>
    <w:rsid w:val="00BB08A3"/>
    <w:rsid w:val="00BB0CD8"/>
    <w:rsid w:val="00BB0E23"/>
    <w:rsid w:val="00BB0EEC"/>
    <w:rsid w:val="00BB1005"/>
    <w:rsid w:val="00BB149F"/>
    <w:rsid w:val="00BB1A41"/>
    <w:rsid w:val="00BB1F0E"/>
    <w:rsid w:val="00BB2260"/>
    <w:rsid w:val="00BB2541"/>
    <w:rsid w:val="00BB3E80"/>
    <w:rsid w:val="00BB4098"/>
    <w:rsid w:val="00BB42E5"/>
    <w:rsid w:val="00BB4607"/>
    <w:rsid w:val="00BB4ABA"/>
    <w:rsid w:val="00BB504F"/>
    <w:rsid w:val="00BB5764"/>
    <w:rsid w:val="00BB5ED1"/>
    <w:rsid w:val="00BB7143"/>
    <w:rsid w:val="00BB7608"/>
    <w:rsid w:val="00BB7826"/>
    <w:rsid w:val="00BC0CBC"/>
    <w:rsid w:val="00BC0D9F"/>
    <w:rsid w:val="00BC11E9"/>
    <w:rsid w:val="00BC17DE"/>
    <w:rsid w:val="00BC241E"/>
    <w:rsid w:val="00BC40AD"/>
    <w:rsid w:val="00BC4284"/>
    <w:rsid w:val="00BC4629"/>
    <w:rsid w:val="00BC4999"/>
    <w:rsid w:val="00BC5360"/>
    <w:rsid w:val="00BC6C06"/>
    <w:rsid w:val="00BC70F0"/>
    <w:rsid w:val="00BC7750"/>
    <w:rsid w:val="00BD042B"/>
    <w:rsid w:val="00BD04B2"/>
    <w:rsid w:val="00BD0E73"/>
    <w:rsid w:val="00BD1CDE"/>
    <w:rsid w:val="00BD2190"/>
    <w:rsid w:val="00BD24B1"/>
    <w:rsid w:val="00BD2509"/>
    <w:rsid w:val="00BD2A68"/>
    <w:rsid w:val="00BD30EF"/>
    <w:rsid w:val="00BD34DA"/>
    <w:rsid w:val="00BD372E"/>
    <w:rsid w:val="00BD407C"/>
    <w:rsid w:val="00BD55D4"/>
    <w:rsid w:val="00BD7130"/>
    <w:rsid w:val="00BD7B85"/>
    <w:rsid w:val="00BE1394"/>
    <w:rsid w:val="00BE160C"/>
    <w:rsid w:val="00BE1B7D"/>
    <w:rsid w:val="00BE278B"/>
    <w:rsid w:val="00BE2A7D"/>
    <w:rsid w:val="00BE4736"/>
    <w:rsid w:val="00BE55E4"/>
    <w:rsid w:val="00BE69ED"/>
    <w:rsid w:val="00BE7010"/>
    <w:rsid w:val="00BE7807"/>
    <w:rsid w:val="00BE7E40"/>
    <w:rsid w:val="00BF07A4"/>
    <w:rsid w:val="00BF08DE"/>
    <w:rsid w:val="00BF1848"/>
    <w:rsid w:val="00BF199E"/>
    <w:rsid w:val="00BF1B8A"/>
    <w:rsid w:val="00BF261A"/>
    <w:rsid w:val="00BF2E82"/>
    <w:rsid w:val="00BF46C2"/>
    <w:rsid w:val="00BF4765"/>
    <w:rsid w:val="00BF4CC6"/>
    <w:rsid w:val="00BF649D"/>
    <w:rsid w:val="00BF65F3"/>
    <w:rsid w:val="00BF694F"/>
    <w:rsid w:val="00BF6E59"/>
    <w:rsid w:val="00BF792F"/>
    <w:rsid w:val="00BF7D3E"/>
    <w:rsid w:val="00C001A7"/>
    <w:rsid w:val="00C00E5F"/>
    <w:rsid w:val="00C01C27"/>
    <w:rsid w:val="00C0269D"/>
    <w:rsid w:val="00C0380F"/>
    <w:rsid w:val="00C04605"/>
    <w:rsid w:val="00C04844"/>
    <w:rsid w:val="00C05630"/>
    <w:rsid w:val="00C05C2C"/>
    <w:rsid w:val="00C05F6B"/>
    <w:rsid w:val="00C072C5"/>
    <w:rsid w:val="00C07334"/>
    <w:rsid w:val="00C100B6"/>
    <w:rsid w:val="00C10C1F"/>
    <w:rsid w:val="00C114CC"/>
    <w:rsid w:val="00C13394"/>
    <w:rsid w:val="00C13A6F"/>
    <w:rsid w:val="00C13B3D"/>
    <w:rsid w:val="00C13D8C"/>
    <w:rsid w:val="00C1464D"/>
    <w:rsid w:val="00C15A79"/>
    <w:rsid w:val="00C15B36"/>
    <w:rsid w:val="00C15F8F"/>
    <w:rsid w:val="00C1657B"/>
    <w:rsid w:val="00C174E4"/>
    <w:rsid w:val="00C17C71"/>
    <w:rsid w:val="00C2065B"/>
    <w:rsid w:val="00C211F0"/>
    <w:rsid w:val="00C22074"/>
    <w:rsid w:val="00C226E7"/>
    <w:rsid w:val="00C22A5E"/>
    <w:rsid w:val="00C22DF2"/>
    <w:rsid w:val="00C238FC"/>
    <w:rsid w:val="00C23D6B"/>
    <w:rsid w:val="00C23D91"/>
    <w:rsid w:val="00C245D2"/>
    <w:rsid w:val="00C24BA0"/>
    <w:rsid w:val="00C25308"/>
    <w:rsid w:val="00C255C6"/>
    <w:rsid w:val="00C271DB"/>
    <w:rsid w:val="00C27957"/>
    <w:rsid w:val="00C27D9D"/>
    <w:rsid w:val="00C30A12"/>
    <w:rsid w:val="00C30AC8"/>
    <w:rsid w:val="00C3121E"/>
    <w:rsid w:val="00C31978"/>
    <w:rsid w:val="00C3268B"/>
    <w:rsid w:val="00C32D4E"/>
    <w:rsid w:val="00C340FB"/>
    <w:rsid w:val="00C34404"/>
    <w:rsid w:val="00C34A8B"/>
    <w:rsid w:val="00C35067"/>
    <w:rsid w:val="00C350DC"/>
    <w:rsid w:val="00C3553D"/>
    <w:rsid w:val="00C35782"/>
    <w:rsid w:val="00C35851"/>
    <w:rsid w:val="00C36152"/>
    <w:rsid w:val="00C36195"/>
    <w:rsid w:val="00C3648E"/>
    <w:rsid w:val="00C3668D"/>
    <w:rsid w:val="00C367CF"/>
    <w:rsid w:val="00C40AF0"/>
    <w:rsid w:val="00C41A48"/>
    <w:rsid w:val="00C421D0"/>
    <w:rsid w:val="00C43588"/>
    <w:rsid w:val="00C43C00"/>
    <w:rsid w:val="00C44162"/>
    <w:rsid w:val="00C443DC"/>
    <w:rsid w:val="00C44B85"/>
    <w:rsid w:val="00C451C7"/>
    <w:rsid w:val="00C45B0D"/>
    <w:rsid w:val="00C46016"/>
    <w:rsid w:val="00C46EC7"/>
    <w:rsid w:val="00C4782F"/>
    <w:rsid w:val="00C47F7C"/>
    <w:rsid w:val="00C50808"/>
    <w:rsid w:val="00C51135"/>
    <w:rsid w:val="00C5117F"/>
    <w:rsid w:val="00C51FC8"/>
    <w:rsid w:val="00C51FDA"/>
    <w:rsid w:val="00C5252B"/>
    <w:rsid w:val="00C533BE"/>
    <w:rsid w:val="00C5341A"/>
    <w:rsid w:val="00C53DB3"/>
    <w:rsid w:val="00C53E1F"/>
    <w:rsid w:val="00C54941"/>
    <w:rsid w:val="00C54A3C"/>
    <w:rsid w:val="00C54DCA"/>
    <w:rsid w:val="00C5567B"/>
    <w:rsid w:val="00C55D52"/>
    <w:rsid w:val="00C60699"/>
    <w:rsid w:val="00C610F4"/>
    <w:rsid w:val="00C622C4"/>
    <w:rsid w:val="00C6469F"/>
    <w:rsid w:val="00C65047"/>
    <w:rsid w:val="00C6735B"/>
    <w:rsid w:val="00C67859"/>
    <w:rsid w:val="00C7056A"/>
    <w:rsid w:val="00C71938"/>
    <w:rsid w:val="00C727A4"/>
    <w:rsid w:val="00C72A54"/>
    <w:rsid w:val="00C73197"/>
    <w:rsid w:val="00C734B2"/>
    <w:rsid w:val="00C75E79"/>
    <w:rsid w:val="00C771F8"/>
    <w:rsid w:val="00C77311"/>
    <w:rsid w:val="00C81867"/>
    <w:rsid w:val="00C82464"/>
    <w:rsid w:val="00C825FD"/>
    <w:rsid w:val="00C8284E"/>
    <w:rsid w:val="00C84A4D"/>
    <w:rsid w:val="00C85243"/>
    <w:rsid w:val="00C857D9"/>
    <w:rsid w:val="00C85B26"/>
    <w:rsid w:val="00C85BB6"/>
    <w:rsid w:val="00C8721A"/>
    <w:rsid w:val="00C90B00"/>
    <w:rsid w:val="00C91DD0"/>
    <w:rsid w:val="00C91EBE"/>
    <w:rsid w:val="00C929B4"/>
    <w:rsid w:val="00C935BD"/>
    <w:rsid w:val="00C93E11"/>
    <w:rsid w:val="00C93E98"/>
    <w:rsid w:val="00C94010"/>
    <w:rsid w:val="00C9654F"/>
    <w:rsid w:val="00C975E0"/>
    <w:rsid w:val="00CA01BD"/>
    <w:rsid w:val="00CA081B"/>
    <w:rsid w:val="00CA0F22"/>
    <w:rsid w:val="00CA1BD3"/>
    <w:rsid w:val="00CA2030"/>
    <w:rsid w:val="00CA2619"/>
    <w:rsid w:val="00CA386F"/>
    <w:rsid w:val="00CA42E2"/>
    <w:rsid w:val="00CA4AB2"/>
    <w:rsid w:val="00CA54F0"/>
    <w:rsid w:val="00CA58FE"/>
    <w:rsid w:val="00CA68CA"/>
    <w:rsid w:val="00CA6F43"/>
    <w:rsid w:val="00CA6FD0"/>
    <w:rsid w:val="00CA70FC"/>
    <w:rsid w:val="00CA734B"/>
    <w:rsid w:val="00CA7596"/>
    <w:rsid w:val="00CA7AC3"/>
    <w:rsid w:val="00CA7E18"/>
    <w:rsid w:val="00CB059C"/>
    <w:rsid w:val="00CB0DD3"/>
    <w:rsid w:val="00CB0F75"/>
    <w:rsid w:val="00CB27E2"/>
    <w:rsid w:val="00CB309E"/>
    <w:rsid w:val="00CB3A3B"/>
    <w:rsid w:val="00CB4F3B"/>
    <w:rsid w:val="00CB5613"/>
    <w:rsid w:val="00CB61C7"/>
    <w:rsid w:val="00CB6EC5"/>
    <w:rsid w:val="00CB7645"/>
    <w:rsid w:val="00CB7D8A"/>
    <w:rsid w:val="00CC0535"/>
    <w:rsid w:val="00CC10D0"/>
    <w:rsid w:val="00CC1844"/>
    <w:rsid w:val="00CC1AD6"/>
    <w:rsid w:val="00CC2C23"/>
    <w:rsid w:val="00CC38F9"/>
    <w:rsid w:val="00CC3FDD"/>
    <w:rsid w:val="00CC4077"/>
    <w:rsid w:val="00CC40C6"/>
    <w:rsid w:val="00CC499B"/>
    <w:rsid w:val="00CC55B8"/>
    <w:rsid w:val="00CC5AA5"/>
    <w:rsid w:val="00CC6FD8"/>
    <w:rsid w:val="00CD00BE"/>
    <w:rsid w:val="00CD0E3D"/>
    <w:rsid w:val="00CD2564"/>
    <w:rsid w:val="00CD2DA6"/>
    <w:rsid w:val="00CD30AE"/>
    <w:rsid w:val="00CD5486"/>
    <w:rsid w:val="00CD54F2"/>
    <w:rsid w:val="00CD5546"/>
    <w:rsid w:val="00CD7449"/>
    <w:rsid w:val="00CD7E3C"/>
    <w:rsid w:val="00CE0286"/>
    <w:rsid w:val="00CE0296"/>
    <w:rsid w:val="00CE033B"/>
    <w:rsid w:val="00CE04D4"/>
    <w:rsid w:val="00CE0515"/>
    <w:rsid w:val="00CE0572"/>
    <w:rsid w:val="00CE11A2"/>
    <w:rsid w:val="00CE15AE"/>
    <w:rsid w:val="00CE1932"/>
    <w:rsid w:val="00CE1A48"/>
    <w:rsid w:val="00CE201B"/>
    <w:rsid w:val="00CE2225"/>
    <w:rsid w:val="00CE27E3"/>
    <w:rsid w:val="00CE331E"/>
    <w:rsid w:val="00CE340D"/>
    <w:rsid w:val="00CE34DB"/>
    <w:rsid w:val="00CE4ACA"/>
    <w:rsid w:val="00CE4EB1"/>
    <w:rsid w:val="00CE54C9"/>
    <w:rsid w:val="00CE5A51"/>
    <w:rsid w:val="00CE5D5E"/>
    <w:rsid w:val="00CE66F7"/>
    <w:rsid w:val="00CE6BCF"/>
    <w:rsid w:val="00CE6EFA"/>
    <w:rsid w:val="00CE7014"/>
    <w:rsid w:val="00CE7464"/>
    <w:rsid w:val="00CE764E"/>
    <w:rsid w:val="00CE7A62"/>
    <w:rsid w:val="00CE7E9C"/>
    <w:rsid w:val="00CF0E84"/>
    <w:rsid w:val="00CF0F6E"/>
    <w:rsid w:val="00CF116C"/>
    <w:rsid w:val="00CF11DF"/>
    <w:rsid w:val="00CF1381"/>
    <w:rsid w:val="00CF16A2"/>
    <w:rsid w:val="00CF1753"/>
    <w:rsid w:val="00CF1AF3"/>
    <w:rsid w:val="00CF2405"/>
    <w:rsid w:val="00CF27F5"/>
    <w:rsid w:val="00CF3801"/>
    <w:rsid w:val="00CF3E91"/>
    <w:rsid w:val="00CF417B"/>
    <w:rsid w:val="00CF4D26"/>
    <w:rsid w:val="00CF4E5A"/>
    <w:rsid w:val="00CF5029"/>
    <w:rsid w:val="00CF6FD5"/>
    <w:rsid w:val="00D0021F"/>
    <w:rsid w:val="00D01AE3"/>
    <w:rsid w:val="00D01F97"/>
    <w:rsid w:val="00D026C9"/>
    <w:rsid w:val="00D03017"/>
    <w:rsid w:val="00D03858"/>
    <w:rsid w:val="00D03D2A"/>
    <w:rsid w:val="00D0489E"/>
    <w:rsid w:val="00D05493"/>
    <w:rsid w:val="00D059F0"/>
    <w:rsid w:val="00D064BA"/>
    <w:rsid w:val="00D0664C"/>
    <w:rsid w:val="00D06814"/>
    <w:rsid w:val="00D079D9"/>
    <w:rsid w:val="00D1039E"/>
    <w:rsid w:val="00D10896"/>
    <w:rsid w:val="00D1093A"/>
    <w:rsid w:val="00D11E77"/>
    <w:rsid w:val="00D11E99"/>
    <w:rsid w:val="00D12667"/>
    <w:rsid w:val="00D132EF"/>
    <w:rsid w:val="00D14221"/>
    <w:rsid w:val="00D15113"/>
    <w:rsid w:val="00D15213"/>
    <w:rsid w:val="00D157D1"/>
    <w:rsid w:val="00D167D2"/>
    <w:rsid w:val="00D16910"/>
    <w:rsid w:val="00D20813"/>
    <w:rsid w:val="00D20917"/>
    <w:rsid w:val="00D21342"/>
    <w:rsid w:val="00D22012"/>
    <w:rsid w:val="00D22491"/>
    <w:rsid w:val="00D224CB"/>
    <w:rsid w:val="00D22E7C"/>
    <w:rsid w:val="00D22FAE"/>
    <w:rsid w:val="00D23FD1"/>
    <w:rsid w:val="00D24523"/>
    <w:rsid w:val="00D24B8B"/>
    <w:rsid w:val="00D24DC8"/>
    <w:rsid w:val="00D25745"/>
    <w:rsid w:val="00D25968"/>
    <w:rsid w:val="00D25C24"/>
    <w:rsid w:val="00D26CD0"/>
    <w:rsid w:val="00D309AB"/>
    <w:rsid w:val="00D30AD3"/>
    <w:rsid w:val="00D31E4C"/>
    <w:rsid w:val="00D32A72"/>
    <w:rsid w:val="00D33AD6"/>
    <w:rsid w:val="00D33E4F"/>
    <w:rsid w:val="00D34F1D"/>
    <w:rsid w:val="00D3512F"/>
    <w:rsid w:val="00D35738"/>
    <w:rsid w:val="00D35C0B"/>
    <w:rsid w:val="00D3649B"/>
    <w:rsid w:val="00D37997"/>
    <w:rsid w:val="00D37D26"/>
    <w:rsid w:val="00D37F75"/>
    <w:rsid w:val="00D40D0D"/>
    <w:rsid w:val="00D4139C"/>
    <w:rsid w:val="00D41FD1"/>
    <w:rsid w:val="00D45088"/>
    <w:rsid w:val="00D45216"/>
    <w:rsid w:val="00D45513"/>
    <w:rsid w:val="00D457F2"/>
    <w:rsid w:val="00D459FE"/>
    <w:rsid w:val="00D45DCC"/>
    <w:rsid w:val="00D46A33"/>
    <w:rsid w:val="00D46F0A"/>
    <w:rsid w:val="00D4738A"/>
    <w:rsid w:val="00D4751B"/>
    <w:rsid w:val="00D47611"/>
    <w:rsid w:val="00D47839"/>
    <w:rsid w:val="00D479FB"/>
    <w:rsid w:val="00D50497"/>
    <w:rsid w:val="00D51D34"/>
    <w:rsid w:val="00D5227C"/>
    <w:rsid w:val="00D527E7"/>
    <w:rsid w:val="00D528D2"/>
    <w:rsid w:val="00D52D5F"/>
    <w:rsid w:val="00D538BB"/>
    <w:rsid w:val="00D53DF5"/>
    <w:rsid w:val="00D54B28"/>
    <w:rsid w:val="00D54B33"/>
    <w:rsid w:val="00D55B4B"/>
    <w:rsid w:val="00D55C85"/>
    <w:rsid w:val="00D56BF9"/>
    <w:rsid w:val="00D57C75"/>
    <w:rsid w:val="00D57EB6"/>
    <w:rsid w:val="00D6041F"/>
    <w:rsid w:val="00D6042E"/>
    <w:rsid w:val="00D60DB9"/>
    <w:rsid w:val="00D61170"/>
    <w:rsid w:val="00D614A5"/>
    <w:rsid w:val="00D61BD7"/>
    <w:rsid w:val="00D623B8"/>
    <w:rsid w:val="00D629EF"/>
    <w:rsid w:val="00D62F46"/>
    <w:rsid w:val="00D63321"/>
    <w:rsid w:val="00D64532"/>
    <w:rsid w:val="00D64B70"/>
    <w:rsid w:val="00D64E81"/>
    <w:rsid w:val="00D6730F"/>
    <w:rsid w:val="00D67947"/>
    <w:rsid w:val="00D67AEF"/>
    <w:rsid w:val="00D70237"/>
    <w:rsid w:val="00D7080E"/>
    <w:rsid w:val="00D70A24"/>
    <w:rsid w:val="00D7175F"/>
    <w:rsid w:val="00D724D2"/>
    <w:rsid w:val="00D72902"/>
    <w:rsid w:val="00D7311B"/>
    <w:rsid w:val="00D73876"/>
    <w:rsid w:val="00D741E6"/>
    <w:rsid w:val="00D75745"/>
    <w:rsid w:val="00D75C6C"/>
    <w:rsid w:val="00D75CF4"/>
    <w:rsid w:val="00D769A9"/>
    <w:rsid w:val="00D76DE8"/>
    <w:rsid w:val="00D76E21"/>
    <w:rsid w:val="00D76F13"/>
    <w:rsid w:val="00D815BE"/>
    <w:rsid w:val="00D82D09"/>
    <w:rsid w:val="00D83119"/>
    <w:rsid w:val="00D839D4"/>
    <w:rsid w:val="00D83D94"/>
    <w:rsid w:val="00D841E5"/>
    <w:rsid w:val="00D848F4"/>
    <w:rsid w:val="00D851E3"/>
    <w:rsid w:val="00D86486"/>
    <w:rsid w:val="00D87064"/>
    <w:rsid w:val="00D8719A"/>
    <w:rsid w:val="00D87B74"/>
    <w:rsid w:val="00D87CA3"/>
    <w:rsid w:val="00D87DE1"/>
    <w:rsid w:val="00D87F3B"/>
    <w:rsid w:val="00D90C23"/>
    <w:rsid w:val="00D911B0"/>
    <w:rsid w:val="00D922D7"/>
    <w:rsid w:val="00D92AFB"/>
    <w:rsid w:val="00D94117"/>
    <w:rsid w:val="00D942B5"/>
    <w:rsid w:val="00D94AB0"/>
    <w:rsid w:val="00D96875"/>
    <w:rsid w:val="00D97590"/>
    <w:rsid w:val="00D97B0F"/>
    <w:rsid w:val="00D97E23"/>
    <w:rsid w:val="00D97EE8"/>
    <w:rsid w:val="00DA1589"/>
    <w:rsid w:val="00DA1948"/>
    <w:rsid w:val="00DA19D4"/>
    <w:rsid w:val="00DA2323"/>
    <w:rsid w:val="00DA2F56"/>
    <w:rsid w:val="00DA3302"/>
    <w:rsid w:val="00DA3B0E"/>
    <w:rsid w:val="00DA4DC9"/>
    <w:rsid w:val="00DA5308"/>
    <w:rsid w:val="00DA6DDC"/>
    <w:rsid w:val="00DA717A"/>
    <w:rsid w:val="00DB135C"/>
    <w:rsid w:val="00DB136C"/>
    <w:rsid w:val="00DB3070"/>
    <w:rsid w:val="00DB3075"/>
    <w:rsid w:val="00DB3619"/>
    <w:rsid w:val="00DB36F3"/>
    <w:rsid w:val="00DB37F9"/>
    <w:rsid w:val="00DB388C"/>
    <w:rsid w:val="00DB45C7"/>
    <w:rsid w:val="00DB49F8"/>
    <w:rsid w:val="00DB5813"/>
    <w:rsid w:val="00DB5CAB"/>
    <w:rsid w:val="00DB6176"/>
    <w:rsid w:val="00DB6D0B"/>
    <w:rsid w:val="00DB73D6"/>
    <w:rsid w:val="00DB7824"/>
    <w:rsid w:val="00DB7931"/>
    <w:rsid w:val="00DB7A49"/>
    <w:rsid w:val="00DC092D"/>
    <w:rsid w:val="00DC1BC4"/>
    <w:rsid w:val="00DC1C1E"/>
    <w:rsid w:val="00DC1FCC"/>
    <w:rsid w:val="00DC213A"/>
    <w:rsid w:val="00DC2555"/>
    <w:rsid w:val="00DC5744"/>
    <w:rsid w:val="00DC582C"/>
    <w:rsid w:val="00DC598C"/>
    <w:rsid w:val="00DC5A8C"/>
    <w:rsid w:val="00DC6686"/>
    <w:rsid w:val="00DC6D41"/>
    <w:rsid w:val="00DC794D"/>
    <w:rsid w:val="00DD070C"/>
    <w:rsid w:val="00DD1041"/>
    <w:rsid w:val="00DD17D1"/>
    <w:rsid w:val="00DD1D9E"/>
    <w:rsid w:val="00DD1FA9"/>
    <w:rsid w:val="00DD21B2"/>
    <w:rsid w:val="00DD256B"/>
    <w:rsid w:val="00DD33EE"/>
    <w:rsid w:val="00DD432A"/>
    <w:rsid w:val="00DD4936"/>
    <w:rsid w:val="00DD4A8C"/>
    <w:rsid w:val="00DD52C2"/>
    <w:rsid w:val="00DD53F1"/>
    <w:rsid w:val="00DD6413"/>
    <w:rsid w:val="00DE032C"/>
    <w:rsid w:val="00DE03A7"/>
    <w:rsid w:val="00DE0EB4"/>
    <w:rsid w:val="00DE1157"/>
    <w:rsid w:val="00DE1FD5"/>
    <w:rsid w:val="00DE2D39"/>
    <w:rsid w:val="00DE2FEB"/>
    <w:rsid w:val="00DE41CA"/>
    <w:rsid w:val="00DE5B7E"/>
    <w:rsid w:val="00DE5FB7"/>
    <w:rsid w:val="00DE67C2"/>
    <w:rsid w:val="00DE71C6"/>
    <w:rsid w:val="00DF0B25"/>
    <w:rsid w:val="00DF1BB7"/>
    <w:rsid w:val="00DF1C96"/>
    <w:rsid w:val="00DF1EE4"/>
    <w:rsid w:val="00DF2E01"/>
    <w:rsid w:val="00DF3D20"/>
    <w:rsid w:val="00DF5384"/>
    <w:rsid w:val="00DF549D"/>
    <w:rsid w:val="00DF5771"/>
    <w:rsid w:val="00DF5A79"/>
    <w:rsid w:val="00DF7A87"/>
    <w:rsid w:val="00DF7C35"/>
    <w:rsid w:val="00DF7EC5"/>
    <w:rsid w:val="00E006EE"/>
    <w:rsid w:val="00E00C0A"/>
    <w:rsid w:val="00E01222"/>
    <w:rsid w:val="00E01A3E"/>
    <w:rsid w:val="00E01BAE"/>
    <w:rsid w:val="00E01C03"/>
    <w:rsid w:val="00E02324"/>
    <w:rsid w:val="00E02385"/>
    <w:rsid w:val="00E03AF0"/>
    <w:rsid w:val="00E048E0"/>
    <w:rsid w:val="00E0618F"/>
    <w:rsid w:val="00E065E8"/>
    <w:rsid w:val="00E076E8"/>
    <w:rsid w:val="00E07790"/>
    <w:rsid w:val="00E11C9A"/>
    <w:rsid w:val="00E11D6F"/>
    <w:rsid w:val="00E11DC0"/>
    <w:rsid w:val="00E12634"/>
    <w:rsid w:val="00E12ED7"/>
    <w:rsid w:val="00E12EF2"/>
    <w:rsid w:val="00E133F3"/>
    <w:rsid w:val="00E13AEB"/>
    <w:rsid w:val="00E140C0"/>
    <w:rsid w:val="00E14477"/>
    <w:rsid w:val="00E14E15"/>
    <w:rsid w:val="00E151C0"/>
    <w:rsid w:val="00E16EBD"/>
    <w:rsid w:val="00E173BD"/>
    <w:rsid w:val="00E20BEE"/>
    <w:rsid w:val="00E20F3C"/>
    <w:rsid w:val="00E2121C"/>
    <w:rsid w:val="00E21560"/>
    <w:rsid w:val="00E21591"/>
    <w:rsid w:val="00E221FC"/>
    <w:rsid w:val="00E23F42"/>
    <w:rsid w:val="00E24C39"/>
    <w:rsid w:val="00E26263"/>
    <w:rsid w:val="00E271F9"/>
    <w:rsid w:val="00E27487"/>
    <w:rsid w:val="00E27A5D"/>
    <w:rsid w:val="00E30CEE"/>
    <w:rsid w:val="00E31702"/>
    <w:rsid w:val="00E317F4"/>
    <w:rsid w:val="00E319CA"/>
    <w:rsid w:val="00E32296"/>
    <w:rsid w:val="00E335D1"/>
    <w:rsid w:val="00E338F8"/>
    <w:rsid w:val="00E347B6"/>
    <w:rsid w:val="00E374A4"/>
    <w:rsid w:val="00E37B48"/>
    <w:rsid w:val="00E37D90"/>
    <w:rsid w:val="00E400B7"/>
    <w:rsid w:val="00E4217C"/>
    <w:rsid w:val="00E42EB0"/>
    <w:rsid w:val="00E43199"/>
    <w:rsid w:val="00E4365C"/>
    <w:rsid w:val="00E4376A"/>
    <w:rsid w:val="00E43EE2"/>
    <w:rsid w:val="00E44306"/>
    <w:rsid w:val="00E4476B"/>
    <w:rsid w:val="00E44C67"/>
    <w:rsid w:val="00E4550D"/>
    <w:rsid w:val="00E45A5A"/>
    <w:rsid w:val="00E45C88"/>
    <w:rsid w:val="00E472FE"/>
    <w:rsid w:val="00E47713"/>
    <w:rsid w:val="00E47F79"/>
    <w:rsid w:val="00E50A0D"/>
    <w:rsid w:val="00E5197D"/>
    <w:rsid w:val="00E51A85"/>
    <w:rsid w:val="00E51C9D"/>
    <w:rsid w:val="00E526BD"/>
    <w:rsid w:val="00E5565E"/>
    <w:rsid w:val="00E55732"/>
    <w:rsid w:val="00E5688D"/>
    <w:rsid w:val="00E568BA"/>
    <w:rsid w:val="00E56A44"/>
    <w:rsid w:val="00E56B3A"/>
    <w:rsid w:val="00E5712C"/>
    <w:rsid w:val="00E571FD"/>
    <w:rsid w:val="00E60747"/>
    <w:rsid w:val="00E608FA"/>
    <w:rsid w:val="00E61096"/>
    <w:rsid w:val="00E61803"/>
    <w:rsid w:val="00E61EA0"/>
    <w:rsid w:val="00E624D5"/>
    <w:rsid w:val="00E63E7A"/>
    <w:rsid w:val="00E6428E"/>
    <w:rsid w:val="00E642E7"/>
    <w:rsid w:val="00E64589"/>
    <w:rsid w:val="00E64BC4"/>
    <w:rsid w:val="00E669C7"/>
    <w:rsid w:val="00E67444"/>
    <w:rsid w:val="00E67E09"/>
    <w:rsid w:val="00E702B1"/>
    <w:rsid w:val="00E707B8"/>
    <w:rsid w:val="00E709BB"/>
    <w:rsid w:val="00E70E30"/>
    <w:rsid w:val="00E71886"/>
    <w:rsid w:val="00E720C1"/>
    <w:rsid w:val="00E72F81"/>
    <w:rsid w:val="00E74179"/>
    <w:rsid w:val="00E74462"/>
    <w:rsid w:val="00E7566B"/>
    <w:rsid w:val="00E75969"/>
    <w:rsid w:val="00E75E01"/>
    <w:rsid w:val="00E80465"/>
    <w:rsid w:val="00E81FB1"/>
    <w:rsid w:val="00E833C6"/>
    <w:rsid w:val="00E86170"/>
    <w:rsid w:val="00E86322"/>
    <w:rsid w:val="00E8665F"/>
    <w:rsid w:val="00E87B95"/>
    <w:rsid w:val="00E87EFE"/>
    <w:rsid w:val="00E90393"/>
    <w:rsid w:val="00E91333"/>
    <w:rsid w:val="00E92165"/>
    <w:rsid w:val="00E92768"/>
    <w:rsid w:val="00E94379"/>
    <w:rsid w:val="00E948A7"/>
    <w:rsid w:val="00E95B88"/>
    <w:rsid w:val="00E9615F"/>
    <w:rsid w:val="00E9689D"/>
    <w:rsid w:val="00E96973"/>
    <w:rsid w:val="00EA0AD8"/>
    <w:rsid w:val="00EA0EF2"/>
    <w:rsid w:val="00EA0F5A"/>
    <w:rsid w:val="00EA1383"/>
    <w:rsid w:val="00EA1C81"/>
    <w:rsid w:val="00EA35CB"/>
    <w:rsid w:val="00EA3BFD"/>
    <w:rsid w:val="00EA3F1E"/>
    <w:rsid w:val="00EA3FC5"/>
    <w:rsid w:val="00EA44D4"/>
    <w:rsid w:val="00EA4663"/>
    <w:rsid w:val="00EA5532"/>
    <w:rsid w:val="00EA56D8"/>
    <w:rsid w:val="00EA6F77"/>
    <w:rsid w:val="00EA7097"/>
    <w:rsid w:val="00EA7687"/>
    <w:rsid w:val="00EA7779"/>
    <w:rsid w:val="00EB000B"/>
    <w:rsid w:val="00EB0AC3"/>
    <w:rsid w:val="00EB15B4"/>
    <w:rsid w:val="00EB1A87"/>
    <w:rsid w:val="00EB33ED"/>
    <w:rsid w:val="00EB36BA"/>
    <w:rsid w:val="00EB5749"/>
    <w:rsid w:val="00EB5FBC"/>
    <w:rsid w:val="00EC0D4C"/>
    <w:rsid w:val="00EC0E9D"/>
    <w:rsid w:val="00EC0EFA"/>
    <w:rsid w:val="00EC11E7"/>
    <w:rsid w:val="00EC13F3"/>
    <w:rsid w:val="00EC1952"/>
    <w:rsid w:val="00EC24F3"/>
    <w:rsid w:val="00EC2E9D"/>
    <w:rsid w:val="00EC3343"/>
    <w:rsid w:val="00EC3889"/>
    <w:rsid w:val="00EC4951"/>
    <w:rsid w:val="00EC57E2"/>
    <w:rsid w:val="00EC5A42"/>
    <w:rsid w:val="00EC63F9"/>
    <w:rsid w:val="00EC645B"/>
    <w:rsid w:val="00EC6642"/>
    <w:rsid w:val="00EC66A3"/>
    <w:rsid w:val="00EC6B77"/>
    <w:rsid w:val="00EC6F6C"/>
    <w:rsid w:val="00EC796C"/>
    <w:rsid w:val="00ED06B7"/>
    <w:rsid w:val="00ED1DE3"/>
    <w:rsid w:val="00ED1F03"/>
    <w:rsid w:val="00ED1F2C"/>
    <w:rsid w:val="00ED32A6"/>
    <w:rsid w:val="00ED4634"/>
    <w:rsid w:val="00ED488B"/>
    <w:rsid w:val="00ED54A8"/>
    <w:rsid w:val="00ED5A40"/>
    <w:rsid w:val="00ED61E1"/>
    <w:rsid w:val="00ED759F"/>
    <w:rsid w:val="00EE129B"/>
    <w:rsid w:val="00EE3BC2"/>
    <w:rsid w:val="00EE410B"/>
    <w:rsid w:val="00EE4B65"/>
    <w:rsid w:val="00EE5957"/>
    <w:rsid w:val="00EE715C"/>
    <w:rsid w:val="00EE746C"/>
    <w:rsid w:val="00EE778B"/>
    <w:rsid w:val="00EE7934"/>
    <w:rsid w:val="00EE7992"/>
    <w:rsid w:val="00EE7F57"/>
    <w:rsid w:val="00EF0370"/>
    <w:rsid w:val="00EF08AF"/>
    <w:rsid w:val="00EF0A47"/>
    <w:rsid w:val="00EF102D"/>
    <w:rsid w:val="00EF16A4"/>
    <w:rsid w:val="00EF1B80"/>
    <w:rsid w:val="00EF234E"/>
    <w:rsid w:val="00EF2E67"/>
    <w:rsid w:val="00EF3CF7"/>
    <w:rsid w:val="00EF4982"/>
    <w:rsid w:val="00EF5809"/>
    <w:rsid w:val="00EF6323"/>
    <w:rsid w:val="00EF63C2"/>
    <w:rsid w:val="00EF702F"/>
    <w:rsid w:val="00EF7464"/>
    <w:rsid w:val="00F00A5F"/>
    <w:rsid w:val="00F00AE8"/>
    <w:rsid w:val="00F016B1"/>
    <w:rsid w:val="00F022D6"/>
    <w:rsid w:val="00F0238E"/>
    <w:rsid w:val="00F023E2"/>
    <w:rsid w:val="00F02714"/>
    <w:rsid w:val="00F0295C"/>
    <w:rsid w:val="00F02B1F"/>
    <w:rsid w:val="00F03004"/>
    <w:rsid w:val="00F03B13"/>
    <w:rsid w:val="00F04DCD"/>
    <w:rsid w:val="00F05361"/>
    <w:rsid w:val="00F055BC"/>
    <w:rsid w:val="00F06871"/>
    <w:rsid w:val="00F1005A"/>
    <w:rsid w:val="00F1014E"/>
    <w:rsid w:val="00F101DB"/>
    <w:rsid w:val="00F104E7"/>
    <w:rsid w:val="00F10A42"/>
    <w:rsid w:val="00F10BEB"/>
    <w:rsid w:val="00F1120B"/>
    <w:rsid w:val="00F11B84"/>
    <w:rsid w:val="00F123DC"/>
    <w:rsid w:val="00F14472"/>
    <w:rsid w:val="00F152AD"/>
    <w:rsid w:val="00F15CB2"/>
    <w:rsid w:val="00F16619"/>
    <w:rsid w:val="00F16DF5"/>
    <w:rsid w:val="00F1721A"/>
    <w:rsid w:val="00F17474"/>
    <w:rsid w:val="00F17904"/>
    <w:rsid w:val="00F20052"/>
    <w:rsid w:val="00F20577"/>
    <w:rsid w:val="00F20944"/>
    <w:rsid w:val="00F21AD6"/>
    <w:rsid w:val="00F21C76"/>
    <w:rsid w:val="00F21D3D"/>
    <w:rsid w:val="00F22720"/>
    <w:rsid w:val="00F22B50"/>
    <w:rsid w:val="00F23894"/>
    <w:rsid w:val="00F26358"/>
    <w:rsid w:val="00F265E6"/>
    <w:rsid w:val="00F27E2E"/>
    <w:rsid w:val="00F30DCB"/>
    <w:rsid w:val="00F3107F"/>
    <w:rsid w:val="00F32656"/>
    <w:rsid w:val="00F33641"/>
    <w:rsid w:val="00F34A04"/>
    <w:rsid w:val="00F357C3"/>
    <w:rsid w:val="00F35DB7"/>
    <w:rsid w:val="00F401BE"/>
    <w:rsid w:val="00F40365"/>
    <w:rsid w:val="00F40473"/>
    <w:rsid w:val="00F40547"/>
    <w:rsid w:val="00F4094F"/>
    <w:rsid w:val="00F40C03"/>
    <w:rsid w:val="00F41529"/>
    <w:rsid w:val="00F41A1F"/>
    <w:rsid w:val="00F42794"/>
    <w:rsid w:val="00F428F0"/>
    <w:rsid w:val="00F42C3E"/>
    <w:rsid w:val="00F43A17"/>
    <w:rsid w:val="00F4410C"/>
    <w:rsid w:val="00F44415"/>
    <w:rsid w:val="00F44661"/>
    <w:rsid w:val="00F4509D"/>
    <w:rsid w:val="00F454F8"/>
    <w:rsid w:val="00F45C0E"/>
    <w:rsid w:val="00F45D77"/>
    <w:rsid w:val="00F45D9B"/>
    <w:rsid w:val="00F4765D"/>
    <w:rsid w:val="00F506EB"/>
    <w:rsid w:val="00F510CE"/>
    <w:rsid w:val="00F524D1"/>
    <w:rsid w:val="00F5270C"/>
    <w:rsid w:val="00F52BAD"/>
    <w:rsid w:val="00F53620"/>
    <w:rsid w:val="00F5399A"/>
    <w:rsid w:val="00F53A44"/>
    <w:rsid w:val="00F54652"/>
    <w:rsid w:val="00F54846"/>
    <w:rsid w:val="00F54860"/>
    <w:rsid w:val="00F55155"/>
    <w:rsid w:val="00F572BC"/>
    <w:rsid w:val="00F57B57"/>
    <w:rsid w:val="00F57CF6"/>
    <w:rsid w:val="00F602A1"/>
    <w:rsid w:val="00F60950"/>
    <w:rsid w:val="00F610E4"/>
    <w:rsid w:val="00F61175"/>
    <w:rsid w:val="00F611CB"/>
    <w:rsid w:val="00F61B12"/>
    <w:rsid w:val="00F6355F"/>
    <w:rsid w:val="00F6401F"/>
    <w:rsid w:val="00F66379"/>
    <w:rsid w:val="00F6658B"/>
    <w:rsid w:val="00F66BA4"/>
    <w:rsid w:val="00F70731"/>
    <w:rsid w:val="00F70DB8"/>
    <w:rsid w:val="00F70E4B"/>
    <w:rsid w:val="00F713C4"/>
    <w:rsid w:val="00F72850"/>
    <w:rsid w:val="00F731F1"/>
    <w:rsid w:val="00F744A9"/>
    <w:rsid w:val="00F76529"/>
    <w:rsid w:val="00F76DDB"/>
    <w:rsid w:val="00F80A45"/>
    <w:rsid w:val="00F80F23"/>
    <w:rsid w:val="00F81291"/>
    <w:rsid w:val="00F81945"/>
    <w:rsid w:val="00F81DF9"/>
    <w:rsid w:val="00F8260E"/>
    <w:rsid w:val="00F82C5A"/>
    <w:rsid w:val="00F82D18"/>
    <w:rsid w:val="00F83C7E"/>
    <w:rsid w:val="00F84669"/>
    <w:rsid w:val="00F84A81"/>
    <w:rsid w:val="00F84BD1"/>
    <w:rsid w:val="00F85BB2"/>
    <w:rsid w:val="00F85F48"/>
    <w:rsid w:val="00F86B8D"/>
    <w:rsid w:val="00F87755"/>
    <w:rsid w:val="00F90524"/>
    <w:rsid w:val="00F90D3B"/>
    <w:rsid w:val="00F9117A"/>
    <w:rsid w:val="00F911E8"/>
    <w:rsid w:val="00F91969"/>
    <w:rsid w:val="00F91EA7"/>
    <w:rsid w:val="00F92EA0"/>
    <w:rsid w:val="00F93279"/>
    <w:rsid w:val="00F93F81"/>
    <w:rsid w:val="00F9417C"/>
    <w:rsid w:val="00F94387"/>
    <w:rsid w:val="00F94A3D"/>
    <w:rsid w:val="00F94FD6"/>
    <w:rsid w:val="00F95AAC"/>
    <w:rsid w:val="00F97A2E"/>
    <w:rsid w:val="00F97D0B"/>
    <w:rsid w:val="00FA05A8"/>
    <w:rsid w:val="00FA146F"/>
    <w:rsid w:val="00FA1F54"/>
    <w:rsid w:val="00FA220C"/>
    <w:rsid w:val="00FA229A"/>
    <w:rsid w:val="00FA26DD"/>
    <w:rsid w:val="00FA2CB7"/>
    <w:rsid w:val="00FA2F13"/>
    <w:rsid w:val="00FA3380"/>
    <w:rsid w:val="00FA36EF"/>
    <w:rsid w:val="00FA39ED"/>
    <w:rsid w:val="00FA3B4F"/>
    <w:rsid w:val="00FA3E0B"/>
    <w:rsid w:val="00FA3E81"/>
    <w:rsid w:val="00FA42DB"/>
    <w:rsid w:val="00FA598F"/>
    <w:rsid w:val="00FA5B99"/>
    <w:rsid w:val="00FA6F73"/>
    <w:rsid w:val="00FA7734"/>
    <w:rsid w:val="00FA7D2B"/>
    <w:rsid w:val="00FA7F68"/>
    <w:rsid w:val="00FB1643"/>
    <w:rsid w:val="00FB1EBD"/>
    <w:rsid w:val="00FB2712"/>
    <w:rsid w:val="00FB28FF"/>
    <w:rsid w:val="00FB3E1C"/>
    <w:rsid w:val="00FB3E52"/>
    <w:rsid w:val="00FB5327"/>
    <w:rsid w:val="00FB5C30"/>
    <w:rsid w:val="00FB5DD8"/>
    <w:rsid w:val="00FB64E0"/>
    <w:rsid w:val="00FB6BEC"/>
    <w:rsid w:val="00FB6D1C"/>
    <w:rsid w:val="00FB780E"/>
    <w:rsid w:val="00FB7915"/>
    <w:rsid w:val="00FB7DDB"/>
    <w:rsid w:val="00FC0125"/>
    <w:rsid w:val="00FC0E1F"/>
    <w:rsid w:val="00FC141D"/>
    <w:rsid w:val="00FC1CE0"/>
    <w:rsid w:val="00FC34A2"/>
    <w:rsid w:val="00FC3CB1"/>
    <w:rsid w:val="00FC4F46"/>
    <w:rsid w:val="00FC535E"/>
    <w:rsid w:val="00FC5770"/>
    <w:rsid w:val="00FC5EC0"/>
    <w:rsid w:val="00FC6198"/>
    <w:rsid w:val="00FC6492"/>
    <w:rsid w:val="00FC78BF"/>
    <w:rsid w:val="00FD0B1D"/>
    <w:rsid w:val="00FD1582"/>
    <w:rsid w:val="00FD1884"/>
    <w:rsid w:val="00FD197F"/>
    <w:rsid w:val="00FD23BA"/>
    <w:rsid w:val="00FD2859"/>
    <w:rsid w:val="00FD2EFF"/>
    <w:rsid w:val="00FD3018"/>
    <w:rsid w:val="00FD34BF"/>
    <w:rsid w:val="00FD3C3C"/>
    <w:rsid w:val="00FD4950"/>
    <w:rsid w:val="00FD5E6E"/>
    <w:rsid w:val="00FD5E82"/>
    <w:rsid w:val="00FD6E5F"/>
    <w:rsid w:val="00FD6F5E"/>
    <w:rsid w:val="00FE05AB"/>
    <w:rsid w:val="00FE0601"/>
    <w:rsid w:val="00FE0716"/>
    <w:rsid w:val="00FE1332"/>
    <w:rsid w:val="00FE1D39"/>
    <w:rsid w:val="00FE3042"/>
    <w:rsid w:val="00FE329A"/>
    <w:rsid w:val="00FE3868"/>
    <w:rsid w:val="00FE3C04"/>
    <w:rsid w:val="00FE3F4C"/>
    <w:rsid w:val="00FE4511"/>
    <w:rsid w:val="00FE4EF8"/>
    <w:rsid w:val="00FE5E02"/>
    <w:rsid w:val="00FE5F36"/>
    <w:rsid w:val="00FE69FD"/>
    <w:rsid w:val="00FE769D"/>
    <w:rsid w:val="00FE790A"/>
    <w:rsid w:val="00FF0455"/>
    <w:rsid w:val="00FF19A3"/>
    <w:rsid w:val="00FF257C"/>
    <w:rsid w:val="00FF2A52"/>
    <w:rsid w:val="00FF2BAE"/>
    <w:rsid w:val="00FF2BDD"/>
    <w:rsid w:val="00FF4040"/>
    <w:rsid w:val="00FF40B3"/>
    <w:rsid w:val="00FF4C07"/>
    <w:rsid w:val="00FF507C"/>
    <w:rsid w:val="00FF57C4"/>
    <w:rsid w:val="00FF60A1"/>
    <w:rsid w:val="00FF61C0"/>
    <w:rsid w:val="00FF741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BE21B"/>
  <w15:chartTrackingRefBased/>
  <w15:docId w15:val="{105E06AB-B364-4015-8CB7-B0D8F4D98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BD6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334C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334C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4FF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4F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4F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4F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4F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4F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4F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34C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9334C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4F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4F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4F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4F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4F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4F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4F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03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E63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03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E63"/>
    <w:rPr>
      <w:rFonts w:ascii="Times New Roman" w:hAnsi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6E4D4B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E4D4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E4D4B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3632D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F4152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1529"/>
    <w:rPr>
      <w:rFonts w:eastAsiaTheme="minorEastAsia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2A467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A563AB"/>
  </w:style>
  <w:style w:type="character" w:styleId="PlaceholderText">
    <w:name w:val="Placeholder Text"/>
    <w:basedOn w:val="DefaultParagraphFont"/>
    <w:uiPriority w:val="99"/>
    <w:semiHidden/>
    <w:rsid w:val="002B366B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553292"/>
    <w:pPr>
      <w:spacing w:after="0"/>
    </w:pPr>
  </w:style>
  <w:style w:type="paragraph" w:styleId="ListParagraph">
    <w:name w:val="List Paragraph"/>
    <w:basedOn w:val="Normal"/>
    <w:uiPriority w:val="34"/>
    <w:qFormat/>
    <w:rsid w:val="002E60FF"/>
    <w:pPr>
      <w:ind w:left="720"/>
      <w:contextualSpacing/>
    </w:pPr>
  </w:style>
  <w:style w:type="table" w:styleId="TableGrid">
    <w:name w:val="Table Grid"/>
    <w:basedOn w:val="TableNormal"/>
    <w:uiPriority w:val="39"/>
    <w:rsid w:val="00E45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emf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emf"/><Relationship Id="rId11" Type="http://schemas.openxmlformats.org/officeDocument/2006/relationships/image" Target="media/image3.png"/><Relationship Id="rId24" Type="http://schemas.openxmlformats.org/officeDocument/2006/relationships/image" Target="media/image16.emf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emf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image" Target="media/image1.gif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31" Type="http://schemas.openxmlformats.org/officeDocument/2006/relationships/image" Target="media/image23.emf"/><Relationship Id="rId44" Type="http://schemas.openxmlformats.org/officeDocument/2006/relationships/image" Target="media/image36.png"/><Relationship Id="rId52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HSE23</b:Tag>
    <b:SourceType>InternetSite</b:SourceType>
    <b:Guid>{09FBB882-9BED-4484-86C0-48C94CC3EC56}</b:Guid>
    <b:Author>
      <b:Author>
        <b:NameList>
          <b:Person>
            <b:Last>HSE</b:Last>
          </b:Person>
        </b:NameList>
      </b:Author>
    </b:Author>
    <b:Title>Plant and equipment maintenance</b:Title>
    <b:Year>2023</b:Year>
    <b:YearAccessed>2023</b:YearAccessed>
    <b:MonthAccessed>Feburary</b:MonthAccessed>
    <b:DayAccessed>4</b:DayAccessed>
    <b:URL>https://www.hse.gov.uk/toolbox/machinery/plant.htm</b:URL>
    <b:RefOrder>7</b:RefOrder>
  </b:Source>
  <b:Source>
    <b:Tag>Jen22</b:Tag>
    <b:SourceType>Interview</b:SourceType>
    <b:Guid>{1616F6B1-5CC0-42D2-BDD3-1A7F3C02E2B1}</b:Guid>
    <b:Title>2023 AIP Strategy for Clydach </b:Title>
    <b:Year>2022</b:Year>
    <b:Author>
      <b:Interviewee>
        <b:NameList>
          <b:Person>
            <b:Last>Lill</b:Last>
            <b:First>Jennifer</b:First>
          </b:Person>
        </b:NameList>
      </b:Interviewee>
    </b:Author>
    <b:Month>December</b:Month>
    <b:Day>8</b:Day>
    <b:RefOrder>3</b:RefOrder>
  </b:Source>
  <b:Source>
    <b:Tag>Bat19</b:Tag>
    <b:SourceType>JournalArticle</b:SourceType>
    <b:Guid>{97D65D6E-AA35-4AED-8EAD-19A8A8A50F9B}</b:Guid>
    <b:Title>A sequential TPM-based scheme for improving production effectiveness presented with a case study</b:Title>
    <b:Year>2019</b:Year>
    <b:Author>
      <b:Author>
        <b:NameList>
          <b:Person>
            <b:Last>Bataineh</b:Last>
            <b:First>Omar</b:First>
          </b:Person>
          <b:Person>
            <b:Last>Al-Hawari</b:Last>
            <b:First>Tarek</b:First>
          </b:Person>
          <b:Person>
            <b:Last>Alshraideh</b:Last>
            <b:First>Hussam</b:First>
          </b:Person>
          <b:Person>
            <b:Last>Dalalah</b:Last>
            <b:First>Dorid</b:First>
          </b:Person>
        </b:NameList>
      </b:Author>
    </b:Author>
    <b:JournalName>Quality in Maintenance Engineering </b:JournalName>
    <b:Pages>144-161</b:Pages>
    <b:Volume>25</b:Volume>
    <b:Issue>1</b:Issue>
    <b:RefOrder>4</b:RefOrder>
  </b:Source>
  <b:Source>
    <b:Tag>Ern95</b:Tag>
    <b:SourceType>JournalArticle</b:SourceType>
    <b:Guid>{7612F197-C3C3-4A0B-A6D3-F7E47899DF74}</b:Guid>
    <b:Author>
      <b:Author>
        <b:NameList>
          <b:Person>
            <b:Last>Dreyer</b:Last>
            <b:First>Ernest</b:First>
          </b:Person>
        </b:NameList>
      </b:Author>
    </b:Author>
    <b:Title>Cost-effective prevention of equipment failure in the mining industry</b:Title>
    <b:JournalName>Pressure Vessels and Piping</b:JournalName>
    <b:Year>1995</b:Year>
    <b:Pages>329-347</b:Pages>
    <b:Volume>61</b:Volume>
    <b:Issue>2-3</b:Issue>
    <b:RefOrder>5</b:RefOrder>
  </b:Source>
  <b:Source>
    <b:Tag>Fre23</b:Tag>
    <b:SourceType>InternetSite</b:SourceType>
    <b:Guid>{D9592299-1580-407D-ACDC-2C9CDB630FE3}</b:Guid>
    <b:Title>The largest nickel refinery in Europe</b:Title>
    <b:Year>2023</b:Year>
    <b:Author>
      <b:Author>
        <b:NameList>
          <b:Person>
            <b:Last>Freightlinner</b:Last>
          </b:Person>
        </b:NameList>
      </b:Author>
    </b:Author>
    <b:YearAccessed>2023</b:YearAccessed>
    <b:MonthAccessed>Feburuary</b:MonthAccessed>
    <b:DayAccessed>4</b:DayAccessed>
    <b:URL>https://www.freightliner.co.uk/case-studies/vale-europe/</b:URL>
    <b:RefOrder>1</b:RefOrder>
  </b:Source>
  <b:Source>
    <b:Tag>Val23</b:Tag>
    <b:SourceType>InternetSite</b:SourceType>
    <b:Guid>{682E7266-3B2F-4C57-A3CC-BA898D3C637F}</b:Guid>
    <b:Author>
      <b:Author>
        <b:NameList>
          <b:Person>
            <b:Last>Vale</b:Last>
          </b:Person>
        </b:NameList>
      </b:Author>
    </b:Author>
    <b:Title>Clydach Operations</b:Title>
    <b:Year>2023</b:Year>
    <b:YearAccessed>2023</b:YearAccessed>
    <b:MonthAccessed>Febuarury</b:MonthAccessed>
    <b:DayAccessed>4</b:DayAccessed>
    <b:URL>https://vale.com/clydach-operations?segmentsExperienceId=1493721&amp;_gl=1*1fe5w1s*_ga*MTg1MTE3NzM1OS4xNjUwNzEzNDkx*_ga_BNK5C1QYMC*MTY3NTUxMTE3MC4xLjEuMTY3NTUxMTIxNC4xNi4wLjA.</b:URL>
    <b:RefOrder>2</b:RefOrder>
  </b:Source>
  <b:Source>
    <b:Tag>LME23</b:Tag>
    <b:SourceType>InternetSite</b:SourceType>
    <b:Guid>{D0E02E6E-5033-4127-AE25-6C892CEAA033}</b:Guid>
    <b:Author>
      <b:Author>
        <b:NameList>
          <b:Person>
            <b:Last>LME</b:Last>
          </b:Person>
        </b:NameList>
      </b:Author>
    </b:Author>
    <b:Title>LME Nickel</b:Title>
    <b:Year>2023</b:Year>
    <b:YearAccessed>2023</b:YearAccessed>
    <b:MonthAccessed>February</b:MonthAccessed>
    <b:DayAccessed>4</b:DayAccessed>
    <b:URL>https://www.lme.com/Metals/Non-ferrous/LME-Nickel#Trading+day+summary</b:URL>
    <b:RefOrder>6</b:RefOrder>
  </b:Source>
  <b:Source>
    <b:Tag>Kis06</b:Tag>
    <b:SourceType>Book</b:SourceType>
    <b:Guid>{6A36EDEC-F6F7-446A-9F18-DD97DCD32649}</b:Guid>
    <b:Title>Maintenance Planning and Scheduling Handbook</b:Title>
    <b:Year>2006</b:Year>
    <b:Author>
      <b:Author>
        <b:NameList>
          <b:Person>
            <b:Last>Kister</b:Last>
            <b:First>Timothy</b:First>
            <b:Middle>C.</b:Middle>
          </b:Person>
          <b:Person>
            <b:Last>Hawkins</b:Last>
            <b:First>Bruce</b:First>
          </b:Person>
        </b:NameList>
      </b:Author>
    </b:Author>
    <b:City>Oxford</b:City>
    <b:Publisher>Elsevier Butterworth-Heinemann</b:Publisher>
    <b:Edition>1</b:Edition>
    <b:RefOrder>8</b:RefOrder>
  </b:Source>
  <b:Source>
    <b:Tag>Mar22</b:Tag>
    <b:SourceType>Interview</b:SourceType>
    <b:Guid>{E82AE0E5-C41A-4CE2-9B94-EF2729656EB9}</b:Guid>
    <b:Title>AIP</b:Title>
    <b:Year>2022</b:Year>
    <b:Author>
      <b:Interviewee>
        <b:NameList>
          <b:Person>
            <b:Last>Baynham</b:Last>
            <b:First>Mark</b:First>
          </b:Person>
        </b:NameList>
      </b:Interviewee>
    </b:Author>
    <b:Month>12</b:Month>
    <b:Day>08</b:Day>
    <b:RefOrder>9</b:RefOrder>
  </b:Source>
  <b:Source>
    <b:Tag>Sco08</b:Tag>
    <b:SourceType>Book</b:SourceType>
    <b:Guid>{69DAD7F3-B954-4A9E-B426-0158A0A32AEC}</b:Guid>
    <b:Title>Research methods for everyday life: blending qualitative and quantitative approaches</b:Title>
    <b:Year>2008</b:Year>
    <b:Author>
      <b:Author>
        <b:NameList>
          <b:Person>
            <b:Last>Vanderstoep</b:Last>
            <b:First>Scott</b:First>
            <b:Middle>W.</b:Middle>
          </b:Person>
        </b:NameList>
      </b:Author>
    </b:Author>
    <b:Publisher>Jossey-Bass</b:Publisher>
    <b:Edition>1</b:Edition>
    <b:RefOrder>11</b:RefOrder>
  </b:Source>
  <b:Source>
    <b:Tag>Cem21</b:Tag>
    <b:SourceType>InternetSite</b:SourceType>
    <b:Guid>{B7B5CF77-85CD-464E-A472-CE40E3AED54A}</b:Guid>
    <b:Title>Six Sigma Measure Phase Data</b:Title>
    <b:Year>2021</b:Year>
    <b:Author>
      <b:Author>
        <b:NameList>
          <b:Person>
            <b:Last>Akkartal</b:Last>
            <b:First>Cemre</b:First>
          </b:Person>
        </b:NameList>
      </b:Author>
    </b:Author>
    <b:YearAccessed>2023</b:YearAccessed>
    <b:MonthAccessed>February</b:MonthAccessed>
    <b:DayAccessed>27</b:DayAccessed>
    <b:URL>https://blog.masterofproject.com/six-sigma-measure-phase-data/</b:URL>
    <b:RefOrder>10</b:RefOrder>
  </b:Source>
  <b:Source>
    <b:Tag>Lel06</b:Tag>
    <b:SourceType>JournalArticle</b:SourceType>
    <b:Guid>{34D7C7C7-E434-41DC-8B7F-1515078DAF21}</b:Guid>
    <b:Title>Revising the Pareto Chart </b:Title>
    <b:Year>2006</b:Year>
    <b:Pages>332-334</b:Pages>
    <b:Author>
      <b:Author>
        <b:NameList>
          <b:Person>
            <b:Last>Wilkinson</b:Last>
            <b:First>Leland</b:First>
          </b:Person>
        </b:NameList>
      </b:Author>
    </b:Author>
    <b:JournalName>The American Statistician</b:JournalName>
    <b:Volume>60</b:Volume>
    <b:Issue>4</b:Issue>
    <b:RefOrder>12</b:RefOrder>
  </b:Source>
  <b:Source>
    <b:Tag>San03</b:Tag>
    <b:SourceType>JournalArticle</b:SourceType>
    <b:Guid>{379081A7-8E59-48E9-A89F-79870CA945B0}</b:Guid>
    <b:Author>
      <b:Author>
        <b:NameList>
          <b:Person>
            <b:Last>Baulcomb</b:Last>
            <b:First>Sandra</b:First>
            <b:Middle>Jean</b:Middle>
          </b:Person>
        </b:NameList>
      </b:Author>
    </b:Author>
    <b:Title>Management of change through force field analysis</b:Title>
    <b:JournalName>Journal of nursing management</b:JournalName>
    <b:Year>203</b:Year>
    <b:Pages>275-280</b:Pages>
    <b:Volume>11</b:Volume>
    <b:Issue>4</b:Issue>
    <b:RefOrder>13</b:RefOrder>
  </b:Source>
</b:Sources>
</file>

<file path=customXml/itemProps1.xml><?xml version="1.0" encoding="utf-8"?>
<ds:datastoreItem xmlns:ds="http://schemas.openxmlformats.org/officeDocument/2006/customXml" ds:itemID="{F3C8C96F-9BEB-472B-ACC0-BC51319C0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3842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benbow</dc:creator>
  <cp:keywords/>
  <dc:description/>
  <cp:lastModifiedBy>Paul Benbow</cp:lastModifiedBy>
  <cp:revision>2860</cp:revision>
  <dcterms:created xsi:type="dcterms:W3CDTF">2022-09-23T15:58:00Z</dcterms:created>
  <dcterms:modified xsi:type="dcterms:W3CDTF">2023-03-30T18:51:00Z</dcterms:modified>
</cp:coreProperties>
</file>