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D7C6D81" w14:textId="1C5BF151" w:rsidR="007F3C3D" w:rsidRDefault="008F0713" w:rsidP="008F0713">
      <w:pPr>
        <w:jc w:val="center"/>
        <w:rPr>
          <w:rFonts w:asciiTheme="majorHAnsi" w:hAnsiTheme="majorHAnsi" w:cstheme="majorHAnsi"/>
          <w:sz w:val="40"/>
          <w:szCs w:val="40"/>
        </w:rPr>
      </w:pPr>
      <w:r>
        <w:rPr>
          <w:rFonts w:asciiTheme="majorHAnsi" w:hAnsiTheme="majorHAnsi" w:cstheme="majorHAnsi"/>
          <w:sz w:val="40"/>
          <w:szCs w:val="40"/>
        </w:rPr>
        <w:t>Joshua Lewis 1805618</w:t>
      </w:r>
    </w:p>
    <w:p w14:paraId="0E456242" w14:textId="6CA0084F" w:rsidR="008F0713" w:rsidRDefault="008F0713" w:rsidP="008F0713">
      <w:pPr>
        <w:jc w:val="center"/>
        <w:rPr>
          <w:rFonts w:asciiTheme="majorHAnsi" w:hAnsiTheme="majorHAnsi" w:cstheme="majorHAnsi"/>
          <w:sz w:val="40"/>
          <w:szCs w:val="40"/>
        </w:rPr>
      </w:pPr>
      <w:r>
        <w:rPr>
          <w:rFonts w:asciiTheme="majorHAnsi" w:hAnsiTheme="majorHAnsi" w:cstheme="majorHAnsi"/>
          <w:sz w:val="40"/>
          <w:szCs w:val="40"/>
        </w:rPr>
        <w:t>BA Business &amp; Management</w:t>
      </w:r>
    </w:p>
    <w:p w14:paraId="526BC233" w14:textId="1A559283" w:rsidR="008F0713" w:rsidRDefault="008F0713" w:rsidP="008F0713">
      <w:pPr>
        <w:jc w:val="center"/>
        <w:rPr>
          <w:rFonts w:asciiTheme="majorHAnsi" w:hAnsiTheme="majorHAnsi" w:cstheme="majorHAnsi"/>
          <w:sz w:val="40"/>
          <w:szCs w:val="40"/>
        </w:rPr>
      </w:pPr>
      <w:r>
        <w:rPr>
          <w:rFonts w:asciiTheme="majorHAnsi" w:hAnsiTheme="majorHAnsi" w:cstheme="majorHAnsi"/>
          <w:sz w:val="40"/>
          <w:szCs w:val="40"/>
        </w:rPr>
        <w:t>Enterprise and Entrepreneurship (BMSP5006)</w:t>
      </w:r>
    </w:p>
    <w:p w14:paraId="5FE26642" w14:textId="4E41C67E" w:rsidR="008F0713" w:rsidRDefault="008F0713" w:rsidP="008F0713">
      <w:pPr>
        <w:jc w:val="center"/>
        <w:rPr>
          <w:rFonts w:asciiTheme="majorHAnsi" w:hAnsiTheme="majorHAnsi" w:cstheme="majorHAnsi"/>
          <w:sz w:val="40"/>
          <w:szCs w:val="40"/>
        </w:rPr>
      </w:pPr>
      <w:r>
        <w:rPr>
          <w:rFonts w:asciiTheme="majorHAnsi" w:hAnsiTheme="majorHAnsi" w:cstheme="majorHAnsi"/>
          <w:sz w:val="40"/>
          <w:szCs w:val="40"/>
        </w:rPr>
        <w:t>Lecturer: Jessica Shore</w:t>
      </w:r>
    </w:p>
    <w:p w14:paraId="59D0CE5C" w14:textId="77777777" w:rsidR="008F0713" w:rsidRDefault="008F0713" w:rsidP="008F0713">
      <w:pPr>
        <w:jc w:val="center"/>
        <w:rPr>
          <w:rFonts w:asciiTheme="majorHAnsi" w:hAnsiTheme="majorHAnsi" w:cstheme="majorHAnsi"/>
          <w:sz w:val="40"/>
          <w:szCs w:val="40"/>
        </w:rPr>
      </w:pPr>
    </w:p>
    <w:p w14:paraId="5BD773B9" w14:textId="3A899343" w:rsidR="008F0713" w:rsidRDefault="008F0713" w:rsidP="008F0713">
      <w:pPr>
        <w:jc w:val="center"/>
        <w:rPr>
          <w:rFonts w:asciiTheme="majorHAnsi" w:hAnsiTheme="majorHAnsi" w:cstheme="majorHAnsi"/>
          <w:sz w:val="40"/>
          <w:szCs w:val="40"/>
        </w:rPr>
      </w:pPr>
      <w:r>
        <w:rPr>
          <w:rFonts w:asciiTheme="majorHAnsi" w:hAnsiTheme="majorHAnsi" w:cstheme="majorHAnsi"/>
          <w:sz w:val="40"/>
          <w:szCs w:val="40"/>
        </w:rPr>
        <w:t>Essay: Critically evaluate the motivations of entrepreneurs to contribute to sustainable regional development</w:t>
      </w:r>
    </w:p>
    <w:p w14:paraId="4AE34423" w14:textId="0BB9C18B" w:rsidR="008F0713" w:rsidRDefault="008F0713" w:rsidP="008F0713">
      <w:pPr>
        <w:jc w:val="center"/>
        <w:rPr>
          <w:rFonts w:asciiTheme="majorHAnsi" w:hAnsiTheme="majorHAnsi" w:cstheme="majorHAnsi"/>
          <w:sz w:val="40"/>
          <w:szCs w:val="40"/>
        </w:rPr>
      </w:pPr>
    </w:p>
    <w:p w14:paraId="7042A844" w14:textId="483E3070" w:rsidR="008F0713" w:rsidRDefault="008F0713" w:rsidP="008F0713">
      <w:pPr>
        <w:jc w:val="center"/>
        <w:rPr>
          <w:rFonts w:asciiTheme="majorHAnsi" w:hAnsiTheme="majorHAnsi" w:cstheme="majorHAnsi"/>
          <w:sz w:val="40"/>
          <w:szCs w:val="40"/>
        </w:rPr>
      </w:pPr>
    </w:p>
    <w:p w14:paraId="14D51CB8" w14:textId="4EBB8520" w:rsidR="008F0713" w:rsidRDefault="008F0713" w:rsidP="008F0713">
      <w:pPr>
        <w:jc w:val="center"/>
        <w:rPr>
          <w:rFonts w:asciiTheme="majorHAnsi" w:hAnsiTheme="majorHAnsi" w:cstheme="majorHAnsi"/>
          <w:sz w:val="40"/>
          <w:szCs w:val="40"/>
        </w:rPr>
      </w:pPr>
    </w:p>
    <w:p w14:paraId="0AEF0501" w14:textId="0E9FABD1" w:rsidR="008F0713" w:rsidRDefault="008F0713" w:rsidP="008F0713">
      <w:pPr>
        <w:jc w:val="center"/>
        <w:rPr>
          <w:rFonts w:asciiTheme="majorHAnsi" w:hAnsiTheme="majorHAnsi" w:cstheme="majorHAnsi"/>
          <w:sz w:val="40"/>
          <w:szCs w:val="40"/>
        </w:rPr>
      </w:pPr>
    </w:p>
    <w:p w14:paraId="1E8F2A19" w14:textId="754ECB42" w:rsidR="008F0713" w:rsidRDefault="008F0713" w:rsidP="008F0713">
      <w:pPr>
        <w:jc w:val="center"/>
        <w:rPr>
          <w:rFonts w:asciiTheme="majorHAnsi" w:hAnsiTheme="majorHAnsi" w:cstheme="majorHAnsi"/>
          <w:sz w:val="40"/>
          <w:szCs w:val="40"/>
        </w:rPr>
      </w:pPr>
    </w:p>
    <w:p w14:paraId="6AD89C6F" w14:textId="12F6391A" w:rsidR="008F0713" w:rsidRDefault="008F0713" w:rsidP="008F0713">
      <w:pPr>
        <w:jc w:val="center"/>
        <w:rPr>
          <w:rFonts w:asciiTheme="majorHAnsi" w:hAnsiTheme="majorHAnsi" w:cstheme="majorHAnsi"/>
          <w:sz w:val="40"/>
          <w:szCs w:val="40"/>
        </w:rPr>
      </w:pPr>
    </w:p>
    <w:p w14:paraId="0AF947C8" w14:textId="18437304" w:rsidR="008F0713" w:rsidRDefault="008F0713" w:rsidP="008F0713">
      <w:pPr>
        <w:jc w:val="center"/>
        <w:rPr>
          <w:rFonts w:asciiTheme="majorHAnsi" w:hAnsiTheme="majorHAnsi" w:cstheme="majorHAnsi"/>
          <w:sz w:val="40"/>
          <w:szCs w:val="40"/>
        </w:rPr>
      </w:pPr>
    </w:p>
    <w:p w14:paraId="6EA00C22" w14:textId="0CFE7096" w:rsidR="008F0713" w:rsidRDefault="008F0713" w:rsidP="008F0713">
      <w:pPr>
        <w:jc w:val="center"/>
        <w:rPr>
          <w:rFonts w:asciiTheme="majorHAnsi" w:hAnsiTheme="majorHAnsi" w:cstheme="majorHAnsi"/>
          <w:sz w:val="40"/>
          <w:szCs w:val="40"/>
        </w:rPr>
      </w:pPr>
    </w:p>
    <w:p w14:paraId="1831E444" w14:textId="4D0EB9E7" w:rsidR="008F0713" w:rsidRDefault="008F0713" w:rsidP="008F0713">
      <w:pPr>
        <w:jc w:val="center"/>
        <w:rPr>
          <w:rFonts w:asciiTheme="majorHAnsi" w:hAnsiTheme="majorHAnsi" w:cstheme="majorHAnsi"/>
          <w:sz w:val="40"/>
          <w:szCs w:val="40"/>
        </w:rPr>
      </w:pPr>
    </w:p>
    <w:p w14:paraId="405B4674" w14:textId="77777777" w:rsidR="00430CA4" w:rsidRDefault="00430CA4" w:rsidP="008F0713">
      <w:pPr>
        <w:rPr>
          <w:rFonts w:asciiTheme="majorHAnsi" w:hAnsiTheme="majorHAnsi" w:cstheme="majorHAnsi"/>
          <w:sz w:val="40"/>
          <w:szCs w:val="40"/>
        </w:rPr>
      </w:pPr>
    </w:p>
    <w:p w14:paraId="20F8183C" w14:textId="3FEB4CB0" w:rsidR="008F0713" w:rsidRDefault="008F0713" w:rsidP="008F0713">
      <w:pPr>
        <w:rPr>
          <w:rFonts w:asciiTheme="majorHAnsi" w:hAnsiTheme="majorHAnsi" w:cstheme="majorHAnsi"/>
          <w:sz w:val="40"/>
          <w:szCs w:val="40"/>
        </w:rPr>
      </w:pPr>
    </w:p>
    <w:p w14:paraId="40E9D46E" w14:textId="6587474A" w:rsidR="000055FA" w:rsidRDefault="000055FA" w:rsidP="008F0713">
      <w:pPr>
        <w:rPr>
          <w:rFonts w:asciiTheme="majorHAnsi" w:hAnsiTheme="majorHAnsi" w:cstheme="majorHAnsi"/>
          <w:sz w:val="40"/>
          <w:szCs w:val="40"/>
        </w:rPr>
      </w:pPr>
    </w:p>
    <w:p w14:paraId="014FC286" w14:textId="7D4815E6" w:rsidR="000055FA" w:rsidRDefault="000055FA" w:rsidP="008F0713">
      <w:pPr>
        <w:rPr>
          <w:rFonts w:cstheme="minorHAnsi"/>
        </w:rPr>
      </w:pPr>
    </w:p>
    <w:p w14:paraId="63F005B5" w14:textId="514D7745" w:rsidR="008F0713" w:rsidRDefault="008F0713" w:rsidP="008F0713">
      <w:pPr>
        <w:pStyle w:val="ListParagraph"/>
        <w:numPr>
          <w:ilvl w:val="0"/>
          <w:numId w:val="2"/>
        </w:numPr>
        <w:rPr>
          <w:rFonts w:cstheme="minorHAnsi"/>
        </w:rPr>
      </w:pPr>
      <w:r w:rsidRPr="008F0713">
        <w:rPr>
          <w:rFonts w:cstheme="minorHAnsi"/>
        </w:rPr>
        <w:lastRenderedPageBreak/>
        <w:t>Introduction</w:t>
      </w:r>
    </w:p>
    <w:p w14:paraId="23E58130" w14:textId="1E652519" w:rsidR="00F355F7" w:rsidRPr="00F355F7" w:rsidRDefault="00F355F7" w:rsidP="00F355F7">
      <w:pPr>
        <w:rPr>
          <w:rFonts w:cstheme="minorHAnsi"/>
        </w:rPr>
      </w:pPr>
      <w:r>
        <w:rPr>
          <w:rFonts w:cstheme="minorHAnsi"/>
        </w:rPr>
        <w:t xml:space="preserve">The purpose of this essay is to critically evaluate the motivations of entrepreneurs to contribute to sustainable regional development. To gain a greater understanding of what motivates entrepreneurs to contribute to sustainable regional development I want to understand the different types </w:t>
      </w:r>
      <w:r w:rsidR="00A31555">
        <w:rPr>
          <w:rFonts w:cstheme="minorHAnsi"/>
        </w:rPr>
        <w:t>of modern</w:t>
      </w:r>
      <w:r>
        <w:rPr>
          <w:rFonts w:cstheme="minorHAnsi"/>
        </w:rPr>
        <w:t xml:space="preserve">-day entrepreneur. I also want to investigate and evaluate the motivational factors that influence the entrepreneurs work. Lastly, I will choose a local entrepreneur to research with the aim of finding some of the motivations within their work. </w:t>
      </w:r>
    </w:p>
    <w:p w14:paraId="5DE79533" w14:textId="1B54F77F" w:rsidR="008F0713" w:rsidRDefault="00744CB7" w:rsidP="008F0713">
      <w:pPr>
        <w:rPr>
          <w:rFonts w:cstheme="minorHAnsi"/>
        </w:rPr>
      </w:pPr>
      <w:r>
        <w:rPr>
          <w:rFonts w:cstheme="minorHAnsi"/>
        </w:rPr>
        <w:t>Entrepreneurship is described as “The process of designing, launching and running a new business”</w:t>
      </w:r>
      <w:r w:rsidRPr="00744CB7">
        <w:t xml:space="preserve"> </w:t>
      </w:r>
      <w:r w:rsidRPr="00744CB7">
        <w:rPr>
          <w:rFonts w:cstheme="minorHAnsi"/>
        </w:rPr>
        <w:t xml:space="preserve">(K. </w:t>
      </w:r>
      <w:proofErr w:type="spellStart"/>
      <w:r w:rsidRPr="00744CB7">
        <w:rPr>
          <w:rFonts w:cstheme="minorHAnsi"/>
        </w:rPr>
        <w:t>Yetisen</w:t>
      </w:r>
      <w:proofErr w:type="spellEnd"/>
      <w:r w:rsidRPr="00744CB7">
        <w:rPr>
          <w:rFonts w:cstheme="minorHAnsi"/>
        </w:rPr>
        <w:t xml:space="preserve"> and R. </w:t>
      </w:r>
      <w:proofErr w:type="spellStart"/>
      <w:r w:rsidRPr="00744CB7">
        <w:rPr>
          <w:rFonts w:cstheme="minorHAnsi"/>
        </w:rPr>
        <w:t>Volpatti</w:t>
      </w:r>
      <w:proofErr w:type="spellEnd"/>
      <w:r w:rsidRPr="00744CB7">
        <w:rPr>
          <w:rFonts w:cstheme="minorHAnsi"/>
        </w:rPr>
        <w:t>, 2015</w:t>
      </w:r>
      <w:r w:rsidR="00834D1D" w:rsidRPr="00744CB7">
        <w:rPr>
          <w:rFonts w:cstheme="minorHAnsi"/>
        </w:rPr>
        <w:t>)</w:t>
      </w:r>
      <w:r w:rsidR="00834D1D">
        <w:rPr>
          <w:rFonts w:cstheme="minorHAnsi"/>
        </w:rPr>
        <w:t xml:space="preserve"> The person who launches the business is referred to as the entrepreneur. The word entrepreneur is a loan word from the French language. It was first seen in a French dictionary around 1723. In more recent times there has been several know theorists studying the subject, some of the key figures throughout the 20</w:t>
      </w:r>
      <w:r w:rsidR="00834D1D" w:rsidRPr="00834D1D">
        <w:rPr>
          <w:rFonts w:cstheme="minorHAnsi"/>
          <w:vertAlign w:val="superscript"/>
        </w:rPr>
        <w:t>th</w:t>
      </w:r>
      <w:r w:rsidR="00834D1D">
        <w:rPr>
          <w:rFonts w:cstheme="minorHAnsi"/>
        </w:rPr>
        <w:t xml:space="preserve"> century include Joseph Schumpeter and Israel Meir </w:t>
      </w:r>
      <w:proofErr w:type="spellStart"/>
      <w:r w:rsidR="00834D1D">
        <w:rPr>
          <w:rFonts w:cstheme="minorHAnsi"/>
        </w:rPr>
        <w:t>Kirzner</w:t>
      </w:r>
      <w:proofErr w:type="spellEnd"/>
      <w:r w:rsidR="00834D1D">
        <w:rPr>
          <w:rFonts w:cstheme="minorHAnsi"/>
        </w:rPr>
        <w:t>. J. Schumpeter described an entrepreneur as “someone who is willing to take risks and able to convert a new idea or invention into successful innovation”</w:t>
      </w:r>
      <w:r w:rsidR="00F355F7">
        <w:rPr>
          <w:rFonts w:cstheme="minorHAnsi"/>
        </w:rPr>
        <w:t xml:space="preserve"> </w:t>
      </w:r>
      <w:r w:rsidR="00F355F7" w:rsidRPr="00F355F7">
        <w:rPr>
          <w:rFonts w:cstheme="minorHAnsi"/>
        </w:rPr>
        <w:t>(Schumpeter, 1976)</w:t>
      </w:r>
      <w:r w:rsidR="00F355F7">
        <w:rPr>
          <w:rFonts w:cstheme="minorHAnsi"/>
        </w:rPr>
        <w:t>.</w:t>
      </w:r>
    </w:p>
    <w:p w14:paraId="25A7745E" w14:textId="2A387B07" w:rsidR="00A31555" w:rsidRDefault="00A31555" w:rsidP="008F0713">
      <w:pPr>
        <w:rPr>
          <w:rFonts w:cstheme="minorHAnsi"/>
        </w:rPr>
      </w:pPr>
      <w:r>
        <w:rPr>
          <w:rFonts w:cstheme="minorHAnsi"/>
        </w:rPr>
        <w:t>Sustainable regional development</w:t>
      </w:r>
      <w:r w:rsidR="00001A22">
        <w:rPr>
          <w:rFonts w:cstheme="minorHAnsi"/>
        </w:rPr>
        <w:t xml:space="preserve"> is based on three factors, Economic, Environmental and Social. Regional development is commonly defined as “</w:t>
      </w:r>
      <w:r w:rsidR="00001A22" w:rsidRPr="00001A22">
        <w:rPr>
          <w:rFonts w:cstheme="minorHAnsi"/>
        </w:rPr>
        <w:t>the integral community development (social, economic, environmental and healthcare, technological, cultural and recreational) on a particular territory</w:t>
      </w:r>
      <w:r w:rsidR="00001A22">
        <w:rPr>
          <w:rFonts w:cstheme="minorHAnsi"/>
        </w:rPr>
        <w:t xml:space="preserve">” </w:t>
      </w:r>
      <w:r w:rsidR="00001A22" w:rsidRPr="00001A22">
        <w:rPr>
          <w:rFonts w:cstheme="minorHAnsi"/>
        </w:rPr>
        <w:t>(</w:t>
      </w:r>
      <w:proofErr w:type="spellStart"/>
      <w:r w:rsidR="00001A22" w:rsidRPr="00001A22">
        <w:rPr>
          <w:rFonts w:cstheme="minorHAnsi"/>
        </w:rPr>
        <w:t>Jovovic</w:t>
      </w:r>
      <w:proofErr w:type="spellEnd"/>
      <w:r w:rsidR="00001A22" w:rsidRPr="00001A22">
        <w:rPr>
          <w:rFonts w:cstheme="minorHAnsi"/>
        </w:rPr>
        <w:t xml:space="preserve">, </w:t>
      </w:r>
      <w:proofErr w:type="spellStart"/>
      <w:r w:rsidR="00001A22" w:rsidRPr="00001A22">
        <w:rPr>
          <w:rFonts w:cstheme="minorHAnsi"/>
        </w:rPr>
        <w:t>Draskovic</w:t>
      </w:r>
      <w:proofErr w:type="spellEnd"/>
      <w:r w:rsidR="00001A22" w:rsidRPr="00001A22">
        <w:rPr>
          <w:rFonts w:cstheme="minorHAnsi"/>
        </w:rPr>
        <w:t xml:space="preserve">, </w:t>
      </w:r>
      <w:proofErr w:type="spellStart"/>
      <w:r w:rsidR="00001A22" w:rsidRPr="00001A22">
        <w:rPr>
          <w:rFonts w:cstheme="minorHAnsi"/>
        </w:rPr>
        <w:t>Delibasic</w:t>
      </w:r>
      <w:proofErr w:type="spellEnd"/>
      <w:r w:rsidR="00001A22" w:rsidRPr="00001A22">
        <w:rPr>
          <w:rFonts w:cstheme="minorHAnsi"/>
        </w:rPr>
        <w:t xml:space="preserve"> and </w:t>
      </w:r>
      <w:proofErr w:type="spellStart"/>
      <w:r w:rsidR="00001A22" w:rsidRPr="00001A22">
        <w:rPr>
          <w:rFonts w:cstheme="minorHAnsi"/>
        </w:rPr>
        <w:t>Jovovic</w:t>
      </w:r>
      <w:proofErr w:type="spellEnd"/>
      <w:r w:rsidR="00001A22" w:rsidRPr="00001A22">
        <w:rPr>
          <w:rFonts w:cstheme="minorHAnsi"/>
        </w:rPr>
        <w:t>, 2017)</w:t>
      </w:r>
      <w:r w:rsidR="00001A22">
        <w:rPr>
          <w:rFonts w:cstheme="minorHAnsi"/>
        </w:rPr>
        <w:t xml:space="preserve"> </w:t>
      </w:r>
      <w:r w:rsidR="00BB5A10">
        <w:rPr>
          <w:rFonts w:cstheme="minorHAnsi"/>
        </w:rPr>
        <w:t xml:space="preserve">Entrepreneurs who wish to contribute to sustainable regional development must target these three key areas within their work. </w:t>
      </w:r>
    </w:p>
    <w:p w14:paraId="2453A39A" w14:textId="57D2179A" w:rsidR="00F355F7" w:rsidRPr="00BB5A10" w:rsidRDefault="00BB5A10" w:rsidP="00BB5A10">
      <w:pPr>
        <w:pStyle w:val="ListParagraph"/>
        <w:numPr>
          <w:ilvl w:val="0"/>
          <w:numId w:val="2"/>
        </w:numPr>
        <w:rPr>
          <w:rFonts w:cstheme="minorHAnsi"/>
        </w:rPr>
      </w:pPr>
      <w:r w:rsidRPr="00BB5A10">
        <w:rPr>
          <w:rFonts w:cstheme="minorHAnsi"/>
        </w:rPr>
        <w:t>Modern-day Entrepreneurs</w:t>
      </w:r>
    </w:p>
    <w:p w14:paraId="096A8DE4" w14:textId="0C4CCB59" w:rsidR="00BB5A10" w:rsidRDefault="00430CA4" w:rsidP="00BB5A10">
      <w:pPr>
        <w:rPr>
          <w:rFonts w:cstheme="minorHAnsi"/>
        </w:rPr>
      </w:pPr>
      <w:r>
        <w:rPr>
          <w:rFonts w:cstheme="minorHAnsi"/>
        </w:rPr>
        <w:t>Throughout</w:t>
      </w:r>
      <w:r w:rsidR="00BA4592">
        <w:rPr>
          <w:rFonts w:cstheme="minorHAnsi"/>
        </w:rPr>
        <w:t xml:space="preserve"> the</w:t>
      </w:r>
      <w:r>
        <w:rPr>
          <w:rFonts w:cstheme="minorHAnsi"/>
        </w:rPr>
        <w:t xml:space="preserve"> 2000s, we have seen the evolution of entrepreneurship. Entrepreneurship has developed into a range of modern-day categories. New types of entrepreneurship now include the Social entrepreneur, The Ecopreneur, Intrapreneur and the traditional entrepreneur.  </w:t>
      </w:r>
    </w:p>
    <w:p w14:paraId="03F76248" w14:textId="00E60520" w:rsidR="00430CA4" w:rsidRDefault="00430CA4" w:rsidP="00BB5A10">
      <w:pPr>
        <w:rPr>
          <w:rFonts w:cstheme="minorHAnsi"/>
        </w:rPr>
      </w:pPr>
      <w:r>
        <w:rPr>
          <w:rFonts w:cstheme="minorHAnsi"/>
        </w:rPr>
        <w:t xml:space="preserve">The social entrepreneur is “Committed to solving societal problems over creating economical profit” </w:t>
      </w:r>
      <w:r w:rsidRPr="00430CA4">
        <w:rPr>
          <w:rFonts w:cstheme="minorHAnsi"/>
        </w:rPr>
        <w:t>(Ma</w:t>
      </w:r>
      <w:r>
        <w:rPr>
          <w:rFonts w:cstheme="minorHAnsi"/>
        </w:rPr>
        <w:t>ir</w:t>
      </w:r>
      <w:r w:rsidRPr="00430CA4">
        <w:rPr>
          <w:rFonts w:cstheme="minorHAnsi"/>
        </w:rPr>
        <w:t xml:space="preserve"> and Marti, 2016)</w:t>
      </w:r>
      <w:r w:rsidR="00202766">
        <w:rPr>
          <w:rFonts w:cstheme="minorHAnsi"/>
        </w:rPr>
        <w:t xml:space="preserve"> A social entrepreneur is somebody that seeks to effect social change using commercial methods. Being a social entrepreneur does not mean there are no economic goals, but the entrepreneur values the social aspect greatly and aims to follow social and economic goals simultaneously. A social entrepreneur contributes to sustainable regional development because they directly target the social factor within regional development throughout their work. Social entrepreneurship has become an important approach throughout business framework because it encourages businesses to find their own success while simultaneously helping others. </w:t>
      </w:r>
    </w:p>
    <w:p w14:paraId="135F5307" w14:textId="0EB01886" w:rsidR="00202766" w:rsidRDefault="00BF6554" w:rsidP="00BB5A10">
      <w:pPr>
        <w:rPr>
          <w:rFonts w:cstheme="minorHAnsi"/>
        </w:rPr>
      </w:pPr>
      <w:r>
        <w:rPr>
          <w:rFonts w:cstheme="minorHAnsi"/>
        </w:rPr>
        <w:t xml:space="preserve">The </w:t>
      </w:r>
      <w:r w:rsidR="00D54407">
        <w:rPr>
          <w:rFonts w:cstheme="minorHAnsi"/>
        </w:rPr>
        <w:t>Ecopreneur</w:t>
      </w:r>
      <w:r>
        <w:rPr>
          <w:rFonts w:cstheme="minorHAnsi"/>
        </w:rPr>
        <w:t xml:space="preserve"> shares the traits of the social entrepreneur as they both aim to initiate change through their work. The difference with this approach is that Eco</w:t>
      </w:r>
      <w:r w:rsidR="00D54407">
        <w:rPr>
          <w:rFonts w:cstheme="minorHAnsi"/>
        </w:rPr>
        <w:t>preneurs</w:t>
      </w:r>
      <w:r>
        <w:rPr>
          <w:rFonts w:cstheme="minorHAnsi"/>
        </w:rPr>
        <w:t xml:space="preserve"> tackle environmental change. </w:t>
      </w:r>
      <w:r w:rsidR="007C3E1F">
        <w:rPr>
          <w:rFonts w:cstheme="minorHAnsi"/>
        </w:rPr>
        <w:t>CEO of Living Cities suggest that “</w:t>
      </w:r>
      <w:r w:rsidR="007C3E1F" w:rsidRPr="007C3E1F">
        <w:rPr>
          <w:rFonts w:cstheme="minorHAnsi"/>
        </w:rPr>
        <w:t>putting aside your own self-interests and forming creative partnerships with other business leaders who endorse the same ideals.</w:t>
      </w:r>
      <w:r w:rsidR="007C3E1F">
        <w:rPr>
          <w:rFonts w:cstheme="minorHAnsi"/>
        </w:rPr>
        <w:t xml:space="preserve">” </w:t>
      </w:r>
      <w:r w:rsidR="007C3E1F" w:rsidRPr="007C3E1F">
        <w:rPr>
          <w:rFonts w:cstheme="minorHAnsi"/>
        </w:rPr>
        <w:t>(</w:t>
      </w:r>
      <w:proofErr w:type="spellStart"/>
      <w:r w:rsidR="007C3E1F" w:rsidRPr="007C3E1F">
        <w:rPr>
          <w:rFonts w:cstheme="minorHAnsi"/>
        </w:rPr>
        <w:t>Thiefels</w:t>
      </w:r>
      <w:proofErr w:type="spellEnd"/>
      <w:r w:rsidR="007C3E1F" w:rsidRPr="007C3E1F">
        <w:rPr>
          <w:rFonts w:cstheme="minorHAnsi"/>
        </w:rPr>
        <w:t>, 2017)</w:t>
      </w:r>
      <w:r w:rsidR="007C3E1F">
        <w:rPr>
          <w:rFonts w:cstheme="minorHAnsi"/>
        </w:rPr>
        <w:t xml:space="preserve"> </w:t>
      </w:r>
      <w:r w:rsidR="00D54407">
        <w:rPr>
          <w:rFonts w:cstheme="minorHAnsi"/>
        </w:rPr>
        <w:t>This idea</w:t>
      </w:r>
      <w:r w:rsidR="007C3E1F">
        <w:rPr>
          <w:rFonts w:cstheme="minorHAnsi"/>
        </w:rPr>
        <w:t xml:space="preserve"> encourages </w:t>
      </w:r>
      <w:r w:rsidR="00D54407">
        <w:rPr>
          <w:rFonts w:cstheme="minorHAnsi"/>
        </w:rPr>
        <w:t xml:space="preserve">more focus on collaboration than competition. Instead of businesses competing for revenue and customer, it would be more beneficial to work together to address and target environmental issues which would also be more beneficial for the customers. Ecopreneurs use business as a tool to combat worldwide issues, therefor they would also be seen as contributors to sustainable regional development. </w:t>
      </w:r>
    </w:p>
    <w:p w14:paraId="3D5C6D3E" w14:textId="1DD7BAD1" w:rsidR="00D54407" w:rsidRDefault="00D54407" w:rsidP="00BB5A10">
      <w:pPr>
        <w:rPr>
          <w:rFonts w:cstheme="minorHAnsi"/>
        </w:rPr>
      </w:pPr>
    </w:p>
    <w:p w14:paraId="476C6BB6" w14:textId="191A3C1C" w:rsidR="008F0713" w:rsidRDefault="006B1010" w:rsidP="00016C27">
      <w:pPr>
        <w:rPr>
          <w:rFonts w:cstheme="minorHAnsi"/>
        </w:rPr>
      </w:pPr>
      <w:r>
        <w:rPr>
          <w:rFonts w:cstheme="minorHAnsi"/>
        </w:rPr>
        <w:t xml:space="preserve">Intrapreneurship is very similar to entrepreneurship; the only difference is that an entrepreneur more commonly starts their own businesses while intrapreneurship is the the act of </w:t>
      </w:r>
      <w:r>
        <w:rPr>
          <w:rFonts w:cstheme="minorHAnsi"/>
        </w:rPr>
        <w:lastRenderedPageBreak/>
        <w:t>entrepreneurship within an organisation “</w:t>
      </w:r>
      <w:r w:rsidRPr="006B1010">
        <w:rPr>
          <w:rFonts w:cstheme="minorHAnsi"/>
        </w:rPr>
        <w:t>An intrapreneur is an employee of a large organisation, who has the authority of initiating creativity and innovation in the company’s products, services and projects, redesigning the processes, workflows and system with the objective of transforming them into a successful venture of the enterprise.</w:t>
      </w:r>
      <w:r>
        <w:rPr>
          <w:rFonts w:cstheme="minorHAnsi"/>
        </w:rPr>
        <w:t xml:space="preserve">” </w:t>
      </w:r>
      <w:r w:rsidRPr="006B1010">
        <w:rPr>
          <w:rFonts w:cstheme="minorHAnsi"/>
        </w:rPr>
        <w:t>(</w:t>
      </w:r>
      <w:r w:rsidR="00BA4592">
        <w:rPr>
          <w:rFonts w:cstheme="minorHAnsi"/>
        </w:rPr>
        <w:t>S</w:t>
      </w:r>
      <w:r w:rsidRPr="006B1010">
        <w:rPr>
          <w:rFonts w:cstheme="minorHAnsi"/>
        </w:rPr>
        <w:t>urbhi, 2017)</w:t>
      </w:r>
      <w:r w:rsidR="00016C27">
        <w:rPr>
          <w:rFonts w:cstheme="minorHAnsi"/>
        </w:rPr>
        <w:t xml:space="preserve"> intrapreneurs are becoming more popular within organisations because they bring operational excellence which helps gain competitive advantage. Intrapreneurs, on occasion can contribute to sustainable regional development but it is important to remember they work within an organisation and must follow the targets of the company. </w:t>
      </w:r>
    </w:p>
    <w:p w14:paraId="7F47D9E5" w14:textId="7786DAE4" w:rsidR="00016C27" w:rsidRDefault="00016C27" w:rsidP="00016C27">
      <w:pPr>
        <w:rPr>
          <w:rFonts w:cstheme="minorHAnsi"/>
        </w:rPr>
      </w:pPr>
      <w:r>
        <w:rPr>
          <w:rFonts w:cstheme="minorHAnsi"/>
        </w:rPr>
        <w:t xml:space="preserve">The traditional entrepreneur </w:t>
      </w:r>
      <w:r w:rsidR="00BA4592">
        <w:rPr>
          <w:rFonts w:cstheme="minorHAnsi"/>
        </w:rPr>
        <w:t xml:space="preserve">is the approach most commonly associated with entrepreneurship and relates back to J. Schumpeter, k. </w:t>
      </w:r>
      <w:proofErr w:type="spellStart"/>
      <w:r w:rsidR="00BA4592">
        <w:rPr>
          <w:rFonts w:cstheme="minorHAnsi"/>
        </w:rPr>
        <w:t>Yetisen</w:t>
      </w:r>
      <w:proofErr w:type="spellEnd"/>
      <w:r w:rsidR="00BA4592">
        <w:rPr>
          <w:rFonts w:cstheme="minorHAnsi"/>
        </w:rPr>
        <w:t xml:space="preserve"> and R. </w:t>
      </w:r>
      <w:proofErr w:type="spellStart"/>
      <w:r w:rsidR="00BA4592">
        <w:rPr>
          <w:rFonts w:cstheme="minorHAnsi"/>
        </w:rPr>
        <w:t>Volpatti’s</w:t>
      </w:r>
      <w:proofErr w:type="spellEnd"/>
      <w:r w:rsidR="00BA4592">
        <w:rPr>
          <w:rFonts w:cstheme="minorHAnsi"/>
        </w:rPr>
        <w:t xml:space="preserve"> definitions. Traditionally driven by financial motives. An innovator who seizes opportunities to start and develop businesses </w:t>
      </w:r>
      <w:r w:rsidR="00CD4C2E">
        <w:rPr>
          <w:rFonts w:cstheme="minorHAnsi"/>
        </w:rPr>
        <w:t xml:space="preserve">and not afraid to take financial risks to achieve goals. Just because the traditional entrepreneur is driven by profit it does not mean they don’t contribute to sustainable regional development, but it is not often high on their agenda. </w:t>
      </w:r>
    </w:p>
    <w:p w14:paraId="039B9F7C" w14:textId="517D02BA" w:rsidR="00CD4C2E" w:rsidRDefault="00CD4C2E" w:rsidP="00016C27">
      <w:pPr>
        <w:rPr>
          <w:rFonts w:cstheme="minorHAnsi"/>
        </w:rPr>
      </w:pPr>
      <w:r>
        <w:rPr>
          <w:rFonts w:cstheme="minorHAnsi"/>
        </w:rPr>
        <w:t xml:space="preserve">Entrepreneurs often share similar characteristics, characteristics commonly seen in entrepreneurs are creativity, vision, flexibility, decisiveness and innovation. It is important to remember that all entrepreneurs from each category share these characteristics, the only difference is their goals and objectives. </w:t>
      </w:r>
    </w:p>
    <w:p w14:paraId="393F9C42" w14:textId="0F754DA8" w:rsidR="000055FA" w:rsidRPr="0046055B" w:rsidRDefault="00CD4C2E" w:rsidP="000055FA">
      <w:pPr>
        <w:pStyle w:val="ListParagraph"/>
        <w:numPr>
          <w:ilvl w:val="0"/>
          <w:numId w:val="2"/>
        </w:numPr>
        <w:rPr>
          <w:rFonts w:cstheme="minorHAnsi"/>
        </w:rPr>
      </w:pPr>
      <w:r w:rsidRPr="00CD4C2E">
        <w:rPr>
          <w:rFonts w:cstheme="minorHAnsi"/>
        </w:rPr>
        <w:t>What motivates an Entrepreneur?</w:t>
      </w:r>
      <w:r w:rsidR="000055FA" w:rsidRPr="0046055B">
        <w:rPr>
          <w:rFonts w:cstheme="minorHAnsi"/>
        </w:rPr>
        <w:t xml:space="preserve"> </w:t>
      </w:r>
    </w:p>
    <w:p w14:paraId="5D10F8D6" w14:textId="6EC80C2A" w:rsidR="00F03F66" w:rsidRPr="000055FA" w:rsidRDefault="00F03F66" w:rsidP="000055FA">
      <w:pPr>
        <w:rPr>
          <w:rFonts w:cstheme="minorHAnsi"/>
        </w:rPr>
      </w:pPr>
      <w:r>
        <w:rPr>
          <w:rFonts w:cstheme="minorHAnsi"/>
        </w:rPr>
        <w:t xml:space="preserve">Entrepreneur motivation is a crucial aspect to success, entrepreneurs are often alone when developing their ideas, so it is important that they can self-motivate and stay motivated too see the project through. Entrepreneurs can find motivation through different means and not every entrepreneur will be motivated by the same things. Some of the most common motivating factors for entrepreneurs are finance, ethics, opportunity, personal belief, making a difference and many more. The first motivational factors I will look at is the push and pull motivations. </w:t>
      </w:r>
    </w:p>
    <w:p w14:paraId="3917314C" w14:textId="57581906" w:rsidR="000055FA" w:rsidRDefault="00042BC7" w:rsidP="000055FA">
      <w:pPr>
        <w:rPr>
          <w:rFonts w:cstheme="minorHAnsi"/>
        </w:rPr>
      </w:pPr>
      <w:r>
        <w:rPr>
          <w:rFonts w:cstheme="minorHAnsi"/>
        </w:rPr>
        <w:t xml:space="preserve">The term push is used because many people are ‘pushed’ into a new enterprise through a variety of reasons. </w:t>
      </w:r>
      <w:r w:rsidR="005B57ED">
        <w:rPr>
          <w:rFonts w:cstheme="minorHAnsi"/>
        </w:rPr>
        <w:t>Push motivational factors are usually generated from frustration and necessity. If</w:t>
      </w:r>
      <w:r>
        <w:rPr>
          <w:rFonts w:cstheme="minorHAnsi"/>
        </w:rPr>
        <w:t xml:space="preserve"> an</w:t>
      </w:r>
      <w:r w:rsidR="005B57ED">
        <w:rPr>
          <w:rFonts w:cstheme="minorHAnsi"/>
        </w:rPr>
        <w:t xml:space="preserve"> employee is frustrated at work has disagreements with employers, they might decide to venture into entrepreneurship through frustration. </w:t>
      </w:r>
      <w:r>
        <w:rPr>
          <w:rFonts w:cstheme="minorHAnsi"/>
        </w:rPr>
        <w:t xml:space="preserve">Frustration with employers helps entrepreneurs think about what they would do if they had the chance to run their own business. Also, how they would run the business differently? These thought often become a reality with the person deciding to give it a go themselves. </w:t>
      </w:r>
      <w:r w:rsidR="005B57ED">
        <w:rPr>
          <w:rFonts w:cstheme="minorHAnsi"/>
        </w:rPr>
        <w:t>Someone who is unemployed or ha</w:t>
      </w:r>
      <w:r>
        <w:rPr>
          <w:rFonts w:cstheme="minorHAnsi"/>
        </w:rPr>
        <w:t xml:space="preserve">s been made redundant might decide to start their own business because of necessity. Maybe they are relied upon to provide for a family and with no other option they use their skills and knowledge to start their own business. </w:t>
      </w:r>
    </w:p>
    <w:p w14:paraId="69C4D491" w14:textId="2230D5B0" w:rsidR="00042BC7" w:rsidRDefault="00042BC7" w:rsidP="000055FA">
      <w:pPr>
        <w:rPr>
          <w:rFonts w:cstheme="minorHAnsi"/>
        </w:rPr>
      </w:pPr>
      <w:r>
        <w:rPr>
          <w:rFonts w:cstheme="minorHAnsi"/>
        </w:rPr>
        <w:t>The pull factor is when entrepreneurs are pulled into the idea of starting their own business. This can happen for several reasons. Firstly, they are convinced their idea will work. Secondly, the desire for independence. One of th</w:t>
      </w:r>
      <w:r w:rsidR="0046055B">
        <w:rPr>
          <w:rFonts w:cstheme="minorHAnsi"/>
        </w:rPr>
        <w:t xml:space="preserve">e entrepreneurial characteristics is generally not being happy with the ‘status quo’ therefore starting their own business might be more appealing. Thirdly, turning a hobby or previous work into a new business idea. Spotting a business opportunity with a hobby you enjoy doing is sometimes enough to pull you into developing the idea.  </w:t>
      </w:r>
      <w:r>
        <w:rPr>
          <w:rFonts w:cstheme="minorHAnsi"/>
        </w:rPr>
        <w:t xml:space="preserve"> </w:t>
      </w:r>
    </w:p>
    <w:p w14:paraId="3FB2A596" w14:textId="53CEC025" w:rsidR="00204EED" w:rsidRDefault="0046055B" w:rsidP="000055FA">
      <w:pPr>
        <w:rPr>
          <w:rFonts w:cstheme="minorHAnsi"/>
        </w:rPr>
      </w:pPr>
      <w:r>
        <w:rPr>
          <w:rFonts w:cstheme="minorHAnsi"/>
        </w:rPr>
        <w:t xml:space="preserve">The most obvious motivating factor in entrepreneurship is Financial motivation. </w:t>
      </w:r>
      <w:r w:rsidR="00204EED">
        <w:rPr>
          <w:rFonts w:cstheme="minorHAnsi"/>
        </w:rPr>
        <w:t xml:space="preserve">Financial motives for entrepreneurship can be seen in a variety of ways. I will focus on the financial motivations that would encourage contribution to sustainable regional development. While starting a business any financial help is a bonus, it could go a long way with helping develop the business quicker. It is </w:t>
      </w:r>
      <w:r w:rsidR="00204EED">
        <w:rPr>
          <w:rFonts w:cstheme="minorHAnsi"/>
        </w:rPr>
        <w:lastRenderedPageBreak/>
        <w:t xml:space="preserve">always a good idea to check local schemes run by councils offering grants. Often the requirements for these grants are driven by Sustainable regional development. </w:t>
      </w:r>
    </w:p>
    <w:p w14:paraId="3DAE3F18" w14:textId="2B454F04" w:rsidR="00204EED" w:rsidRDefault="00204EED" w:rsidP="000055FA">
      <w:pPr>
        <w:rPr>
          <w:rFonts w:cstheme="minorHAnsi"/>
        </w:rPr>
      </w:pPr>
      <w:r>
        <w:rPr>
          <w:rFonts w:cstheme="minorHAnsi"/>
        </w:rPr>
        <w:t>Some good examples of these schemes are from the Carmarthenshire county council. The first grant offered from the Carmarthenshire council is the Business start up fund. “</w:t>
      </w:r>
      <w:r w:rsidRPr="00204EED">
        <w:rPr>
          <w:rFonts w:cstheme="minorHAnsi"/>
        </w:rPr>
        <w:t>The aim of this fund is to support the creation of new businesses in the county, resulting directly in the creation of jobs, thus improving the local economy</w:t>
      </w:r>
      <w:r>
        <w:rPr>
          <w:rFonts w:cstheme="minorHAnsi"/>
        </w:rPr>
        <w:t xml:space="preserve">” </w:t>
      </w:r>
      <w:r w:rsidRPr="00204EED">
        <w:rPr>
          <w:rFonts w:cstheme="minorHAnsi"/>
        </w:rPr>
        <w:t>(Business start-up fund, 2019)</w:t>
      </w:r>
      <w:r>
        <w:rPr>
          <w:rFonts w:cstheme="minorHAnsi"/>
        </w:rPr>
        <w:t xml:space="preserve"> </w:t>
      </w:r>
      <w:r w:rsidR="00502D4B">
        <w:rPr>
          <w:rFonts w:cstheme="minorHAnsi"/>
        </w:rPr>
        <w:t xml:space="preserve">This fund offers a grant of up to £10,000 on the basis of job creation. The fund will pay a maximum of up to £5,000 per job created. This grant is offered to new businesses and businesses which have been trading for up to 6 months. This fund would encourage and motivate entrepreneurs to contribute to sustainable regional development because of the link to economic growth in the region. </w:t>
      </w:r>
    </w:p>
    <w:p w14:paraId="1CF51BA8" w14:textId="2BB3EE47" w:rsidR="00502D4B" w:rsidRDefault="00502D4B" w:rsidP="000055FA">
      <w:pPr>
        <w:rPr>
          <w:rFonts w:cstheme="minorHAnsi"/>
        </w:rPr>
      </w:pPr>
      <w:r>
        <w:rPr>
          <w:rFonts w:cstheme="minorHAnsi"/>
        </w:rPr>
        <w:t>A second grant that is offed by the same council is the Ammanford Regeneration Development Fund. “</w:t>
      </w:r>
      <w:r w:rsidRPr="00502D4B">
        <w:rPr>
          <w:rFonts w:cstheme="minorHAnsi"/>
        </w:rPr>
        <w:t>This scheme provides financial assistance for the construction or refurbishment of buildings for commercial use with the primary aim of creating capacity for employment and increasing vitality in Ammanford Town.</w:t>
      </w:r>
      <w:r>
        <w:rPr>
          <w:rFonts w:cstheme="minorHAnsi"/>
        </w:rPr>
        <w:t>”</w:t>
      </w:r>
      <w:r w:rsidRPr="00502D4B">
        <w:t xml:space="preserve"> </w:t>
      </w:r>
      <w:r w:rsidRPr="00502D4B">
        <w:rPr>
          <w:rFonts w:cstheme="minorHAnsi"/>
        </w:rPr>
        <w:t>(Ammanford Regeneration Development Fund, 2020)</w:t>
      </w:r>
      <w:r w:rsidR="006554AD">
        <w:rPr>
          <w:rFonts w:cstheme="minorHAnsi"/>
        </w:rPr>
        <w:t xml:space="preserve"> This scheme is slightly different to the first as it promotes redevelopment in a specific region. It shares the same aims as it encourages the redevelopment of commercial premises to create job capacity. I would say this scheme targets two areas of the sustainable regional development theory as it targets social development as well as economic growth. Again, this scheme creates a financial incentive for entrepreneurs who are thinking of starting a business in the area. Entrepreneurs become flexible to meet the criteria to enable them to receive the help. </w:t>
      </w:r>
    </w:p>
    <w:p w14:paraId="61C9FA68" w14:textId="0C948511" w:rsidR="006554AD" w:rsidRDefault="006554AD" w:rsidP="000055FA">
      <w:pPr>
        <w:rPr>
          <w:rFonts w:cstheme="minorHAnsi"/>
        </w:rPr>
      </w:pPr>
      <w:r>
        <w:rPr>
          <w:rFonts w:cstheme="minorHAnsi"/>
        </w:rPr>
        <w:t xml:space="preserve">Entrepreneurs who start their new businesses with these sustainable development issues in mind are likely to carry these values with them throughout the process. Therefor they are always thinking about sustainable regional development within they growth plans. </w:t>
      </w:r>
    </w:p>
    <w:p w14:paraId="38C1905A" w14:textId="685C8399" w:rsidR="00BE7EA6" w:rsidRPr="006A4D6D" w:rsidRDefault="006A4D6D" w:rsidP="006A4D6D">
      <w:pPr>
        <w:pStyle w:val="ListParagraph"/>
        <w:numPr>
          <w:ilvl w:val="0"/>
          <w:numId w:val="2"/>
        </w:numPr>
        <w:rPr>
          <w:rFonts w:cstheme="minorHAnsi"/>
        </w:rPr>
      </w:pPr>
      <w:r w:rsidRPr="006A4D6D">
        <w:rPr>
          <w:rFonts w:cstheme="minorHAnsi"/>
        </w:rPr>
        <w:t>Local Entrepreneur</w:t>
      </w:r>
    </w:p>
    <w:p w14:paraId="79C806B9" w14:textId="2C1B817C" w:rsidR="006A4D6D" w:rsidRDefault="00CA1259" w:rsidP="006A4D6D">
      <w:pPr>
        <w:rPr>
          <w:rFonts w:cstheme="minorHAnsi"/>
        </w:rPr>
      </w:pPr>
      <w:r>
        <w:rPr>
          <w:rFonts w:cstheme="minorHAnsi"/>
        </w:rPr>
        <w:t xml:space="preserve">I am going to be looking at local entrepreneur Scott James. Scott James is the founder of local business Coaltown coffee roasters. </w:t>
      </w:r>
      <w:r w:rsidR="00D17CB4">
        <w:rPr>
          <w:rFonts w:cstheme="minorHAnsi"/>
        </w:rPr>
        <w:t>Scott left school after failing all his exams but decided the future was in his own hands.</w:t>
      </w:r>
      <w:r>
        <w:rPr>
          <w:rFonts w:cstheme="minorHAnsi"/>
        </w:rPr>
        <w:t xml:space="preserve"> </w:t>
      </w:r>
      <w:r w:rsidR="00D17CB4" w:rsidRPr="00D17CB4">
        <w:rPr>
          <w:rFonts w:cstheme="minorHAnsi"/>
        </w:rPr>
        <w:t>(Dickins, 2020)</w:t>
      </w:r>
      <w:r w:rsidR="00D17CB4">
        <w:rPr>
          <w:rFonts w:cstheme="minorHAnsi"/>
        </w:rPr>
        <w:t xml:space="preserve"> Scott’s parents set up a café when he was younger, so business was always a part of his life. Scott’s first introduction to coffee when he started roasting his own coffee in his parents’ garage. After successfully building his own coffee roaster Scott decided to try and sell his coffee. Something that started out as a hobby for Scott has now led to him founding his own business supplying coffee to businesses worldwide. This ties back to the pull motivational factors; Scott has managed to turn his hobby into a business. </w:t>
      </w:r>
    </w:p>
    <w:p w14:paraId="364336C2" w14:textId="39BC00DC" w:rsidR="00D17CB4" w:rsidRDefault="00D17CB4" w:rsidP="006A4D6D">
      <w:pPr>
        <w:rPr>
          <w:rFonts w:cstheme="minorHAnsi"/>
        </w:rPr>
      </w:pPr>
      <w:r>
        <w:rPr>
          <w:rFonts w:cstheme="minorHAnsi"/>
        </w:rPr>
        <w:t xml:space="preserve">There is plenty of evidence to show that Coaltown coffee roasters are committed to contributing to sustainable regional development. </w:t>
      </w:r>
      <w:r w:rsidR="006F0590">
        <w:rPr>
          <w:rFonts w:cstheme="minorHAnsi"/>
        </w:rPr>
        <w:t>As stated on their website Coaltown’s purpose is to “bring back an industry and get the town producing a new form of black gold”</w:t>
      </w:r>
      <w:r w:rsidR="006F0590" w:rsidRPr="006F0590">
        <w:t xml:space="preserve"> </w:t>
      </w:r>
      <w:r w:rsidR="006F0590" w:rsidRPr="006F0590">
        <w:rPr>
          <w:rFonts w:cstheme="minorHAnsi"/>
        </w:rPr>
        <w:t>(Our Purpose, 2020)</w:t>
      </w:r>
      <w:r w:rsidR="006F0590">
        <w:rPr>
          <w:rFonts w:cstheme="minorHAnsi"/>
        </w:rPr>
        <w:t xml:space="preserve"> As a former mining community that relied on anthracite coal to fuel the economy, the region saw high unemployment after the last local collieries closed in 2003. Coaltown aim to offer opportunity for the new generation growing up in the area. This relates two sustainable regional development through economic and social change. </w:t>
      </w:r>
    </w:p>
    <w:p w14:paraId="63B99269" w14:textId="48340516" w:rsidR="00C9034B" w:rsidRDefault="006F0590" w:rsidP="006A4D6D">
      <w:pPr>
        <w:rPr>
          <w:rFonts w:cstheme="minorHAnsi"/>
        </w:rPr>
      </w:pPr>
      <w:r>
        <w:rPr>
          <w:rFonts w:cstheme="minorHAnsi"/>
        </w:rPr>
        <w:t xml:space="preserve">Further evidence to suggest they are </w:t>
      </w:r>
      <w:r w:rsidR="00C9034B">
        <w:rPr>
          <w:rFonts w:cstheme="minorHAnsi"/>
        </w:rPr>
        <w:t>focused on sustainable development is seen through the Coaltown academy. Coaltown set up “</w:t>
      </w:r>
      <w:r w:rsidR="00C9034B" w:rsidRPr="00C9034B">
        <w:rPr>
          <w:rFonts w:cstheme="minorHAnsi"/>
        </w:rPr>
        <w:t xml:space="preserve">the Coaltown Academy which is all about training local people up and finding them work in the coffee </w:t>
      </w:r>
      <w:r w:rsidR="00C9034B" w:rsidRPr="00C9034B">
        <w:rPr>
          <w:rFonts w:cstheme="minorHAnsi"/>
        </w:rPr>
        <w:t>industry</w:t>
      </w:r>
      <w:r w:rsidR="00C9034B">
        <w:rPr>
          <w:rFonts w:cstheme="minorHAnsi"/>
        </w:rPr>
        <w:t xml:space="preserve">” (James, 2020) Through this academy Coaltown have successfully trained local people which has given them opportunities to excel in the industry. </w:t>
      </w:r>
    </w:p>
    <w:p w14:paraId="0EB3F5CA" w14:textId="75CAD2E4" w:rsidR="00C9034B" w:rsidRDefault="00C9034B" w:rsidP="006A4D6D">
      <w:pPr>
        <w:rPr>
          <w:rFonts w:cstheme="minorHAnsi"/>
        </w:rPr>
      </w:pPr>
      <w:r>
        <w:rPr>
          <w:rFonts w:cstheme="minorHAnsi"/>
        </w:rPr>
        <w:lastRenderedPageBreak/>
        <w:t>Coaltown coffee do a lot of great work that contributes to regional economic and social change, but it does not stop there. They are also focus of sustainability within the industry. “</w:t>
      </w:r>
      <w:r w:rsidRPr="00C9034B">
        <w:rPr>
          <w:rFonts w:cstheme="minorHAnsi"/>
        </w:rPr>
        <w:t>Coaltown has become the first b-Corp certified specialty coffee company in the UK. we are now morally and legally committed to prioritising responsibility to the environment and society, from the experts who produce our coffee at our roastery to the baristas and front of house teams based in our cafes.” (</w:t>
      </w:r>
      <w:r>
        <w:rPr>
          <w:rFonts w:cstheme="minorHAnsi"/>
        </w:rPr>
        <w:t>Himes</w:t>
      </w:r>
      <w:r w:rsidRPr="00C9034B">
        <w:rPr>
          <w:rFonts w:cstheme="minorHAnsi"/>
        </w:rPr>
        <w:t>, 2019</w:t>
      </w:r>
      <w:r>
        <w:rPr>
          <w:rFonts w:cstheme="minorHAnsi"/>
        </w:rPr>
        <w:t xml:space="preserve">) </w:t>
      </w:r>
      <w:r w:rsidR="0097122F">
        <w:rPr>
          <w:rFonts w:cstheme="minorHAnsi"/>
        </w:rPr>
        <w:t>Coaltown are committed to enforcing sustainability throughout the industry all the way from the farms it is produced on to the packaging it is sold in. Scott is always looking for innovative ways to improve the sustainability in the coffee industry.</w:t>
      </w:r>
    </w:p>
    <w:p w14:paraId="66BB0ECD" w14:textId="0854071C" w:rsidR="0097122F" w:rsidRDefault="0097122F" w:rsidP="006A4D6D">
      <w:pPr>
        <w:rPr>
          <w:rFonts w:cstheme="minorHAnsi"/>
        </w:rPr>
      </w:pPr>
      <w:r>
        <w:rPr>
          <w:rFonts w:cstheme="minorHAnsi"/>
        </w:rPr>
        <w:t xml:space="preserve">After looking at all the evidence it is my opinion that Scott James falls into the Social entrepreneur category. Although Scott’s business is dependant on financial gain </w:t>
      </w:r>
      <w:proofErr w:type="gramStart"/>
      <w:r>
        <w:rPr>
          <w:rFonts w:cstheme="minorHAnsi"/>
        </w:rPr>
        <w:t>it is clear that he</w:t>
      </w:r>
      <w:proofErr w:type="gramEnd"/>
      <w:r>
        <w:rPr>
          <w:rFonts w:cstheme="minorHAnsi"/>
        </w:rPr>
        <w:t xml:space="preserve"> regards sustainable region development very highly. Scott’s motivations for business stem from his childhood, seeing the hardship the community went through when the mining industry </w:t>
      </w:r>
      <w:proofErr w:type="gramStart"/>
      <w:r>
        <w:rPr>
          <w:rFonts w:cstheme="minorHAnsi"/>
        </w:rPr>
        <w:t>came to a close</w:t>
      </w:r>
      <w:proofErr w:type="gramEnd"/>
      <w:r>
        <w:rPr>
          <w:rFonts w:cstheme="minorHAnsi"/>
        </w:rPr>
        <w:t>, he was determined to help regenerate the area in some way. Using his business Scott has manged to impact the three key areas of sustainable regional development</w:t>
      </w:r>
    </w:p>
    <w:p w14:paraId="1AA17539" w14:textId="762B9A6F" w:rsidR="0097122F" w:rsidRDefault="0097122F" w:rsidP="006A4D6D">
      <w:pPr>
        <w:rPr>
          <w:rFonts w:cstheme="minorHAnsi"/>
        </w:rPr>
      </w:pPr>
      <w:r>
        <w:rPr>
          <w:rFonts w:cstheme="minorHAnsi"/>
        </w:rPr>
        <w:t xml:space="preserve">Conclusion </w:t>
      </w:r>
    </w:p>
    <w:p w14:paraId="01D0919C" w14:textId="3989CB67" w:rsidR="0097122F" w:rsidRDefault="00EE04B1" w:rsidP="006A4D6D">
      <w:pPr>
        <w:rPr>
          <w:rFonts w:cstheme="minorHAnsi"/>
        </w:rPr>
      </w:pPr>
      <w:r>
        <w:rPr>
          <w:rFonts w:cstheme="minorHAnsi"/>
        </w:rPr>
        <w:t xml:space="preserve">To conclude I would just like to cover the key aspects of the essay. The evolution on entrepreneurship has greatly benefitted sustainable regional development. It is now more frequent for new businesses to want to contribute to these issues. With then emergence of the ecopreneur and the social entrepreneur it means more issues are being tackled than ever before. </w:t>
      </w:r>
    </w:p>
    <w:p w14:paraId="764CF140" w14:textId="2B4C9E51" w:rsidR="00EE04B1" w:rsidRDefault="00EE04B1" w:rsidP="006A4D6D">
      <w:pPr>
        <w:rPr>
          <w:rFonts w:cstheme="minorHAnsi"/>
        </w:rPr>
      </w:pPr>
      <w:r>
        <w:rPr>
          <w:rFonts w:cstheme="minorHAnsi"/>
        </w:rPr>
        <w:t xml:space="preserve">I believe the most important motivator for contribution to sustainable regional development is making a difference. As seen throughout the work of Scott James Making a difference to the region is a huge part of business. I believe this motivation stems from his childhood of being raised in the community that suffered hardship through the closure of the mining industry. Seeing the difficulties, the town and people faced first-hand has motivated him to influence the sustainable regional development of the area. </w:t>
      </w:r>
      <w:bookmarkStart w:id="0" w:name="_GoBack"/>
      <w:bookmarkEnd w:id="0"/>
    </w:p>
    <w:p w14:paraId="0CDC3098" w14:textId="77777777" w:rsidR="00D17CB4" w:rsidRPr="006A4D6D" w:rsidRDefault="00D17CB4" w:rsidP="006A4D6D">
      <w:pPr>
        <w:rPr>
          <w:rFonts w:cstheme="minorHAnsi"/>
        </w:rPr>
      </w:pPr>
    </w:p>
    <w:p w14:paraId="092EE737" w14:textId="77777777" w:rsidR="00204EED" w:rsidRPr="000055FA" w:rsidRDefault="00204EED" w:rsidP="000055FA">
      <w:pPr>
        <w:rPr>
          <w:rFonts w:cstheme="minorHAnsi"/>
        </w:rPr>
      </w:pPr>
    </w:p>
    <w:p w14:paraId="40808AFC" w14:textId="62EB2C79" w:rsidR="00016C27" w:rsidRPr="00CD4C2E" w:rsidRDefault="00CD4C2E" w:rsidP="00CD4C2E">
      <w:pPr>
        <w:rPr>
          <w:rFonts w:cstheme="minorHAnsi"/>
        </w:rPr>
      </w:pPr>
      <w:r w:rsidRPr="00CD4C2E">
        <w:rPr>
          <w:rFonts w:cstheme="minorHAnsi"/>
        </w:rPr>
        <w:t xml:space="preserve">  </w:t>
      </w:r>
    </w:p>
    <w:p w14:paraId="12C85D53" w14:textId="77777777" w:rsidR="00016C27" w:rsidRPr="00016C27" w:rsidRDefault="00016C27" w:rsidP="00016C27">
      <w:pPr>
        <w:rPr>
          <w:rFonts w:cstheme="minorHAnsi"/>
        </w:rPr>
      </w:pPr>
    </w:p>
    <w:p w14:paraId="5EF14C08" w14:textId="0A29C486" w:rsidR="008F0713" w:rsidRDefault="008F0713" w:rsidP="008F0713">
      <w:pPr>
        <w:jc w:val="center"/>
        <w:rPr>
          <w:rFonts w:asciiTheme="majorHAnsi" w:hAnsiTheme="majorHAnsi" w:cstheme="majorHAnsi"/>
          <w:sz w:val="40"/>
          <w:szCs w:val="40"/>
        </w:rPr>
      </w:pPr>
    </w:p>
    <w:p w14:paraId="7F6503DF" w14:textId="61526EE1" w:rsidR="00EE04B1" w:rsidRDefault="00EE04B1" w:rsidP="008F0713">
      <w:pPr>
        <w:jc w:val="center"/>
        <w:rPr>
          <w:rFonts w:asciiTheme="majorHAnsi" w:hAnsiTheme="majorHAnsi" w:cstheme="majorHAnsi"/>
          <w:sz w:val="40"/>
          <w:szCs w:val="40"/>
        </w:rPr>
      </w:pPr>
    </w:p>
    <w:p w14:paraId="3274AB18" w14:textId="40D48D23" w:rsidR="00EE04B1" w:rsidRDefault="00EE04B1" w:rsidP="008F0713">
      <w:pPr>
        <w:jc w:val="center"/>
        <w:rPr>
          <w:rFonts w:asciiTheme="majorHAnsi" w:hAnsiTheme="majorHAnsi" w:cstheme="majorHAnsi"/>
          <w:sz w:val="40"/>
          <w:szCs w:val="40"/>
        </w:rPr>
      </w:pPr>
    </w:p>
    <w:p w14:paraId="35375441" w14:textId="26A8019B" w:rsidR="00EE04B1" w:rsidRDefault="00EE04B1" w:rsidP="008F0713">
      <w:pPr>
        <w:jc w:val="center"/>
        <w:rPr>
          <w:rFonts w:asciiTheme="majorHAnsi" w:hAnsiTheme="majorHAnsi" w:cstheme="majorHAnsi"/>
          <w:sz w:val="40"/>
          <w:szCs w:val="40"/>
        </w:rPr>
      </w:pPr>
    </w:p>
    <w:p w14:paraId="16524F6F" w14:textId="6EBE0AAC" w:rsidR="00EE04B1" w:rsidRDefault="00EE04B1" w:rsidP="008F0713">
      <w:pPr>
        <w:jc w:val="center"/>
        <w:rPr>
          <w:rFonts w:asciiTheme="majorHAnsi" w:hAnsiTheme="majorHAnsi" w:cstheme="majorHAnsi"/>
          <w:sz w:val="40"/>
          <w:szCs w:val="40"/>
        </w:rPr>
      </w:pPr>
    </w:p>
    <w:p w14:paraId="0BAC4EEA" w14:textId="6C5C262C" w:rsidR="00EE04B1" w:rsidRDefault="00EE04B1" w:rsidP="008F0713">
      <w:pPr>
        <w:jc w:val="center"/>
        <w:rPr>
          <w:rFonts w:asciiTheme="majorHAnsi" w:hAnsiTheme="majorHAnsi" w:cstheme="majorHAnsi"/>
          <w:sz w:val="40"/>
          <w:szCs w:val="40"/>
        </w:rPr>
      </w:pPr>
    </w:p>
    <w:p w14:paraId="2631448C" w14:textId="4B1F6B53" w:rsidR="00EE04B1" w:rsidRDefault="00EE04B1" w:rsidP="008F0713">
      <w:pPr>
        <w:jc w:val="center"/>
        <w:rPr>
          <w:rFonts w:asciiTheme="majorHAnsi" w:hAnsiTheme="majorHAnsi" w:cstheme="majorHAnsi"/>
          <w:sz w:val="40"/>
          <w:szCs w:val="40"/>
        </w:rPr>
      </w:pPr>
    </w:p>
    <w:p w14:paraId="0F653F66" w14:textId="3A3DE347" w:rsidR="00EE04B1" w:rsidRDefault="00EE04B1" w:rsidP="008F0713">
      <w:pPr>
        <w:jc w:val="center"/>
        <w:rPr>
          <w:rFonts w:asciiTheme="majorHAnsi" w:hAnsiTheme="majorHAnsi" w:cstheme="majorHAnsi"/>
          <w:sz w:val="40"/>
          <w:szCs w:val="40"/>
        </w:rPr>
      </w:pPr>
    </w:p>
    <w:p w14:paraId="7344EF9C" w14:textId="36A92530" w:rsidR="00EE04B1" w:rsidRDefault="00EE04B1" w:rsidP="008F0713">
      <w:pPr>
        <w:jc w:val="center"/>
        <w:rPr>
          <w:rFonts w:asciiTheme="majorHAnsi" w:hAnsiTheme="majorHAnsi" w:cstheme="majorHAnsi"/>
          <w:sz w:val="40"/>
          <w:szCs w:val="40"/>
        </w:rPr>
      </w:pPr>
    </w:p>
    <w:p w14:paraId="12048379" w14:textId="5234750C" w:rsidR="00EE04B1" w:rsidRDefault="00EE04B1" w:rsidP="008F0713">
      <w:pPr>
        <w:jc w:val="center"/>
        <w:rPr>
          <w:rFonts w:asciiTheme="majorHAnsi" w:hAnsiTheme="majorHAnsi" w:cstheme="majorHAnsi"/>
          <w:sz w:val="40"/>
          <w:szCs w:val="40"/>
        </w:rPr>
      </w:pPr>
    </w:p>
    <w:p w14:paraId="5615B8BB" w14:textId="77777777" w:rsidR="00EE04B1" w:rsidRPr="00EE04B1" w:rsidRDefault="00EE04B1" w:rsidP="00EE04B1">
      <w:pPr>
        <w:rPr>
          <w:rFonts w:cstheme="minorHAnsi"/>
        </w:rPr>
      </w:pPr>
      <w:r w:rsidRPr="00EE04B1">
        <w:rPr>
          <w:rFonts w:cstheme="minorHAnsi"/>
        </w:rPr>
        <w:t>Schumpeter, J., 1976. Capitalism, Socialism and Democracy. Routledge.</w:t>
      </w:r>
    </w:p>
    <w:p w14:paraId="1A5CC38A" w14:textId="77777777" w:rsidR="00EE04B1" w:rsidRPr="00EE04B1" w:rsidRDefault="00EE04B1" w:rsidP="00EE04B1">
      <w:pPr>
        <w:rPr>
          <w:rFonts w:cstheme="minorHAnsi"/>
        </w:rPr>
      </w:pPr>
      <w:r w:rsidRPr="00EE04B1">
        <w:rPr>
          <w:rFonts w:cstheme="minorHAnsi"/>
        </w:rPr>
        <w:t xml:space="preserve">K. </w:t>
      </w:r>
      <w:proofErr w:type="spellStart"/>
      <w:r w:rsidRPr="00EE04B1">
        <w:rPr>
          <w:rFonts w:cstheme="minorHAnsi"/>
        </w:rPr>
        <w:t>Yetisen</w:t>
      </w:r>
      <w:proofErr w:type="spellEnd"/>
      <w:r w:rsidRPr="00EE04B1">
        <w:rPr>
          <w:rFonts w:cstheme="minorHAnsi"/>
        </w:rPr>
        <w:t xml:space="preserve">, A. and R. </w:t>
      </w:r>
      <w:proofErr w:type="spellStart"/>
      <w:r w:rsidRPr="00EE04B1">
        <w:rPr>
          <w:rFonts w:cstheme="minorHAnsi"/>
        </w:rPr>
        <w:t>Volpatti</w:t>
      </w:r>
      <w:proofErr w:type="spellEnd"/>
      <w:r w:rsidRPr="00EE04B1">
        <w:rPr>
          <w:rFonts w:cstheme="minorHAnsi"/>
        </w:rPr>
        <w:t>, L., 2015. Lab on a Chip, (18).</w:t>
      </w:r>
    </w:p>
    <w:p w14:paraId="73C6444B" w14:textId="77777777" w:rsidR="00EE04B1" w:rsidRPr="00EE04B1" w:rsidRDefault="00EE04B1" w:rsidP="00EE04B1">
      <w:pPr>
        <w:rPr>
          <w:rFonts w:cstheme="minorHAnsi"/>
        </w:rPr>
      </w:pPr>
      <w:proofErr w:type="spellStart"/>
      <w:r w:rsidRPr="00EE04B1">
        <w:rPr>
          <w:rFonts w:cstheme="minorHAnsi"/>
        </w:rPr>
        <w:t>Jovovic</w:t>
      </w:r>
      <w:proofErr w:type="spellEnd"/>
      <w:r w:rsidRPr="00EE04B1">
        <w:rPr>
          <w:rFonts w:cstheme="minorHAnsi"/>
        </w:rPr>
        <w:t xml:space="preserve">, R., </w:t>
      </w:r>
      <w:proofErr w:type="spellStart"/>
      <w:r w:rsidRPr="00EE04B1">
        <w:rPr>
          <w:rFonts w:cstheme="minorHAnsi"/>
        </w:rPr>
        <w:t>Draskovic</w:t>
      </w:r>
      <w:proofErr w:type="spellEnd"/>
      <w:r w:rsidRPr="00EE04B1">
        <w:rPr>
          <w:rFonts w:cstheme="minorHAnsi"/>
        </w:rPr>
        <w:t xml:space="preserve">, M., </w:t>
      </w:r>
      <w:proofErr w:type="spellStart"/>
      <w:r w:rsidRPr="00EE04B1">
        <w:rPr>
          <w:rFonts w:cstheme="minorHAnsi"/>
        </w:rPr>
        <w:t>Delibasic</w:t>
      </w:r>
      <w:proofErr w:type="spellEnd"/>
      <w:r w:rsidRPr="00EE04B1">
        <w:rPr>
          <w:rFonts w:cstheme="minorHAnsi"/>
        </w:rPr>
        <w:t xml:space="preserve">, M. and </w:t>
      </w:r>
      <w:proofErr w:type="spellStart"/>
      <w:r w:rsidRPr="00EE04B1">
        <w:rPr>
          <w:rFonts w:cstheme="minorHAnsi"/>
        </w:rPr>
        <w:t>Jovovic</w:t>
      </w:r>
      <w:proofErr w:type="spellEnd"/>
      <w:r w:rsidRPr="00EE04B1">
        <w:rPr>
          <w:rFonts w:cstheme="minorHAnsi"/>
        </w:rPr>
        <w:t>, M., 2017. The Concept of Sustainable Regional Development – Institutional Aspects, Policies and Prospects. Foundation of international studies.</w:t>
      </w:r>
    </w:p>
    <w:p w14:paraId="1836F62C" w14:textId="77777777" w:rsidR="00EE04B1" w:rsidRPr="00EE04B1" w:rsidRDefault="00EE04B1" w:rsidP="00EE04B1">
      <w:pPr>
        <w:rPr>
          <w:rFonts w:cstheme="minorHAnsi"/>
        </w:rPr>
      </w:pPr>
      <w:r w:rsidRPr="00EE04B1">
        <w:rPr>
          <w:rFonts w:cstheme="minorHAnsi"/>
        </w:rPr>
        <w:t>Mair, J. and Marti, I., 2016. Social Entrepreneurship Research: A Source of Explanation, Prediction, and Delight. Journal of world business,</w:t>
      </w:r>
    </w:p>
    <w:p w14:paraId="0F8EB274" w14:textId="77777777" w:rsidR="00EE04B1" w:rsidRPr="00EE04B1" w:rsidRDefault="00EE04B1" w:rsidP="00EE04B1">
      <w:pPr>
        <w:rPr>
          <w:rFonts w:cstheme="minorHAnsi"/>
        </w:rPr>
      </w:pPr>
      <w:proofErr w:type="spellStart"/>
      <w:r w:rsidRPr="00EE04B1">
        <w:rPr>
          <w:rFonts w:cstheme="minorHAnsi"/>
        </w:rPr>
        <w:t>Thiefels</w:t>
      </w:r>
      <w:proofErr w:type="spellEnd"/>
      <w:r w:rsidRPr="00EE04B1">
        <w:rPr>
          <w:rFonts w:cstheme="minorHAnsi"/>
        </w:rPr>
        <w:t>, J., 2017. How to Be A Successful Ecopreneur. [online] young up starts. Available at: &lt;http://www.youngupstarts.com/2017/09/22/how-to-be-a-successful-ecopreneur/&gt; [</w:t>
      </w:r>
    </w:p>
    <w:p w14:paraId="7060D604" w14:textId="77777777" w:rsidR="00EE04B1" w:rsidRPr="00EE04B1" w:rsidRDefault="00EE04B1" w:rsidP="00EE04B1">
      <w:pPr>
        <w:rPr>
          <w:rFonts w:cstheme="minorHAnsi"/>
        </w:rPr>
      </w:pPr>
      <w:proofErr w:type="spellStart"/>
      <w:r w:rsidRPr="00EE04B1">
        <w:rPr>
          <w:rFonts w:cstheme="minorHAnsi"/>
        </w:rPr>
        <w:t>surbhi</w:t>
      </w:r>
      <w:proofErr w:type="spellEnd"/>
      <w:r w:rsidRPr="00EE04B1">
        <w:rPr>
          <w:rFonts w:cstheme="minorHAnsi"/>
        </w:rPr>
        <w:t xml:space="preserve">, s., 2017. Difference Between Entrepreneur and Intrapreneur. [online] Key Differences. Available at: &lt;https://keydifferences.com/difference-between-entrepreneur-and-intrapreneur.html&gt; </w:t>
      </w:r>
    </w:p>
    <w:p w14:paraId="4DFF5B67" w14:textId="77777777" w:rsidR="00EE04B1" w:rsidRPr="00EE04B1" w:rsidRDefault="00EE04B1" w:rsidP="00EE04B1">
      <w:pPr>
        <w:rPr>
          <w:rFonts w:cstheme="minorHAnsi"/>
        </w:rPr>
      </w:pPr>
      <w:r w:rsidRPr="00EE04B1">
        <w:rPr>
          <w:rFonts w:cstheme="minorHAnsi"/>
        </w:rPr>
        <w:t xml:space="preserve">Carmarthenshire county council. 2019. Business Start Up Fund. [online] Available at: &lt;https://www.carmarthenshire.gov.wales/home/business/funding/business-start-up-fund/#.XocvJEBFzIU&gt; </w:t>
      </w:r>
    </w:p>
    <w:p w14:paraId="58625350" w14:textId="77777777" w:rsidR="00EE04B1" w:rsidRPr="00EE04B1" w:rsidRDefault="00EE04B1" w:rsidP="00EE04B1">
      <w:pPr>
        <w:rPr>
          <w:rFonts w:cstheme="minorHAnsi"/>
        </w:rPr>
      </w:pPr>
      <w:r w:rsidRPr="00EE04B1">
        <w:rPr>
          <w:rFonts w:cstheme="minorHAnsi"/>
        </w:rPr>
        <w:t>Carmarthenshire county council. 2020. Ammanford Regeneration Development Fund. [online] Available at: &lt;https://www.carmarthenshire.gov.wales/home/business/funding/ammanford-regeneration-development-fund/#.Xocw_kBFzIU</w:t>
      </w:r>
    </w:p>
    <w:p w14:paraId="4F22F62F" w14:textId="77777777" w:rsidR="00EE04B1" w:rsidRPr="00EE04B1" w:rsidRDefault="00EE04B1" w:rsidP="00EE04B1">
      <w:pPr>
        <w:rPr>
          <w:rFonts w:cstheme="minorHAnsi"/>
        </w:rPr>
      </w:pPr>
      <w:r w:rsidRPr="00EE04B1">
        <w:rPr>
          <w:rFonts w:cstheme="minorHAnsi"/>
        </w:rPr>
        <w:t xml:space="preserve">Dickins, S., 2020. Entrepreneurs: From Coal to Coffee </w:t>
      </w:r>
      <w:proofErr w:type="gramStart"/>
      <w:r w:rsidRPr="00EE04B1">
        <w:rPr>
          <w:rFonts w:cstheme="minorHAnsi"/>
        </w:rPr>
        <w:t>In</w:t>
      </w:r>
      <w:proofErr w:type="gramEnd"/>
      <w:r w:rsidRPr="00EE04B1">
        <w:rPr>
          <w:rFonts w:cstheme="minorHAnsi"/>
        </w:rPr>
        <w:t xml:space="preserve"> Ex-Mining Town. [online] BBC News. Available at: &lt;https://www.bbc.co.uk/news/uk-wales-51128047</w:t>
      </w:r>
    </w:p>
    <w:p w14:paraId="0B4B45EA" w14:textId="77777777" w:rsidR="00EE04B1" w:rsidRPr="00EE04B1" w:rsidRDefault="00EE04B1" w:rsidP="00EE04B1">
      <w:pPr>
        <w:rPr>
          <w:rFonts w:cstheme="minorHAnsi"/>
        </w:rPr>
      </w:pPr>
      <w:r w:rsidRPr="00EE04B1">
        <w:rPr>
          <w:rFonts w:cstheme="minorHAnsi"/>
        </w:rPr>
        <w:t>Coaltown coffee. 2020. Our Purpose. [online] Available at: &lt;https://www.coaltowncoffee.co.uk/pages/purpose</w:t>
      </w:r>
    </w:p>
    <w:p w14:paraId="61C5D781" w14:textId="77777777" w:rsidR="00EE04B1" w:rsidRPr="00EE04B1" w:rsidRDefault="00EE04B1" w:rsidP="00EE04B1">
      <w:pPr>
        <w:rPr>
          <w:rFonts w:cstheme="minorHAnsi"/>
        </w:rPr>
      </w:pPr>
      <w:r w:rsidRPr="00EE04B1">
        <w:rPr>
          <w:rFonts w:cstheme="minorHAnsi"/>
        </w:rPr>
        <w:t>James, S., 2020. The New Black Gold. [online] Wales economy. Available at: &lt;https://www.wales.com/economy/start-innovation/new-black-gold</w:t>
      </w:r>
    </w:p>
    <w:p w14:paraId="5FE7EA28" w14:textId="7DE96439" w:rsidR="00EE04B1" w:rsidRPr="00EE04B1" w:rsidRDefault="00EE04B1" w:rsidP="00EE04B1">
      <w:pPr>
        <w:rPr>
          <w:rFonts w:cstheme="minorHAnsi"/>
        </w:rPr>
      </w:pPr>
      <w:r w:rsidRPr="00EE04B1">
        <w:rPr>
          <w:rFonts w:cstheme="minorHAnsi"/>
        </w:rPr>
        <w:t xml:space="preserve">Himes, N., 2020. Ideas </w:t>
      </w:r>
      <w:proofErr w:type="gramStart"/>
      <w:r w:rsidRPr="00EE04B1">
        <w:rPr>
          <w:rFonts w:cstheme="minorHAnsi"/>
        </w:rPr>
        <w:t>On</w:t>
      </w:r>
      <w:proofErr w:type="gramEnd"/>
      <w:r w:rsidRPr="00EE04B1">
        <w:rPr>
          <w:rFonts w:cstheme="minorHAnsi"/>
        </w:rPr>
        <w:t xml:space="preserve"> The Sustainability Of Coffee. [online] Coaltown Coffee </w:t>
      </w:r>
      <w:proofErr w:type="spellStart"/>
      <w:r w:rsidRPr="00EE04B1">
        <w:rPr>
          <w:rFonts w:cstheme="minorHAnsi"/>
        </w:rPr>
        <w:t>Roaters</w:t>
      </w:r>
      <w:proofErr w:type="spellEnd"/>
      <w:r w:rsidRPr="00EE04B1">
        <w:rPr>
          <w:rFonts w:cstheme="minorHAnsi"/>
        </w:rPr>
        <w:t>. Available at: &lt;https://www.coaltowncoffee.co.uk/blogs/home-brewing-guides/ideas-on-the-sustainability-of-coffee&gt;</w:t>
      </w:r>
    </w:p>
    <w:sectPr w:rsidR="00EE04B1" w:rsidRPr="00EE04B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2E70BAE"/>
    <w:multiLevelType w:val="multilevel"/>
    <w:tmpl w:val="89B2E93C"/>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 w15:restartNumberingAfterBreak="0">
    <w:nsid w:val="55DD47D6"/>
    <w:multiLevelType w:val="multilevel"/>
    <w:tmpl w:val="46AA5834"/>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0713"/>
    <w:rsid w:val="00001A22"/>
    <w:rsid w:val="000055FA"/>
    <w:rsid w:val="00016C27"/>
    <w:rsid w:val="00042BC7"/>
    <w:rsid w:val="00202766"/>
    <w:rsid w:val="00204EED"/>
    <w:rsid w:val="00430CA4"/>
    <w:rsid w:val="0046055B"/>
    <w:rsid w:val="00502D4B"/>
    <w:rsid w:val="005B57ED"/>
    <w:rsid w:val="006554AD"/>
    <w:rsid w:val="006A4D6D"/>
    <w:rsid w:val="006B1010"/>
    <w:rsid w:val="006F0590"/>
    <w:rsid w:val="00744CB7"/>
    <w:rsid w:val="007C3E1F"/>
    <w:rsid w:val="007F3C3D"/>
    <w:rsid w:val="00834D1D"/>
    <w:rsid w:val="008F0713"/>
    <w:rsid w:val="0097122F"/>
    <w:rsid w:val="00A31555"/>
    <w:rsid w:val="00BA4592"/>
    <w:rsid w:val="00BB5A10"/>
    <w:rsid w:val="00BE7EA6"/>
    <w:rsid w:val="00BF6554"/>
    <w:rsid w:val="00C634D0"/>
    <w:rsid w:val="00C9034B"/>
    <w:rsid w:val="00CA1259"/>
    <w:rsid w:val="00CD4C2E"/>
    <w:rsid w:val="00D17CB4"/>
    <w:rsid w:val="00D54407"/>
    <w:rsid w:val="00EE04B1"/>
    <w:rsid w:val="00F03F66"/>
    <w:rsid w:val="00F355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B265C8"/>
  <w15:chartTrackingRefBased/>
  <w15:docId w15:val="{C16CCE53-63B2-4CA2-8C27-78941ABDA6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F071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1304</TotalTime>
  <Pages>6</Pages>
  <Words>2365</Words>
  <Characters>13483</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Lewis (1805618)</dc:creator>
  <cp:keywords/>
  <dc:description/>
  <cp:lastModifiedBy>Joshua Lewis (1805618)</cp:lastModifiedBy>
  <cp:revision>5</cp:revision>
  <dcterms:created xsi:type="dcterms:W3CDTF">2020-04-02T18:37:00Z</dcterms:created>
  <dcterms:modified xsi:type="dcterms:W3CDTF">2020-04-03T16:32:00Z</dcterms:modified>
</cp:coreProperties>
</file>