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5280A" w14:textId="01F557F3" w:rsidR="00473684" w:rsidRDefault="001A1BFA" w:rsidP="00473684">
      <w:pPr>
        <w:widowControl/>
        <w:suppressAutoHyphens w:val="0"/>
        <w:spacing w:after="160" w:line="259" w:lineRule="auto"/>
        <w:jc w:val="center"/>
        <w:rPr>
          <w:b/>
          <w:bCs/>
          <w:sz w:val="52"/>
          <w:szCs w:val="52"/>
        </w:rPr>
      </w:pPr>
      <w:r w:rsidRPr="001A1BFA">
        <w:rPr>
          <w:b/>
          <w:bCs/>
          <w:sz w:val="52"/>
          <w:szCs w:val="52"/>
        </w:rPr>
        <w:drawing>
          <wp:inline distT="0" distB="0" distL="0" distR="0" wp14:anchorId="3C3BB442" wp14:editId="597F1D8C">
            <wp:extent cx="1991003" cy="752580"/>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91003" cy="752580"/>
                    </a:xfrm>
                    <a:prstGeom prst="rect">
                      <a:avLst/>
                    </a:prstGeom>
                  </pic:spPr>
                </pic:pic>
              </a:graphicData>
            </a:graphic>
          </wp:inline>
        </w:drawing>
      </w:r>
    </w:p>
    <w:p w14:paraId="502DF856" w14:textId="77777777" w:rsidR="001A1BFA" w:rsidRDefault="001A1BFA" w:rsidP="00473684">
      <w:pPr>
        <w:widowControl/>
        <w:suppressAutoHyphens w:val="0"/>
        <w:spacing w:after="160" w:line="259" w:lineRule="auto"/>
        <w:jc w:val="center"/>
        <w:rPr>
          <w:b/>
          <w:bCs/>
          <w:sz w:val="52"/>
          <w:szCs w:val="52"/>
        </w:rPr>
      </w:pPr>
    </w:p>
    <w:p w14:paraId="7AD2907F" w14:textId="22AFDFEB" w:rsidR="00473684" w:rsidRDefault="001A1BFA" w:rsidP="00473684">
      <w:pPr>
        <w:widowControl/>
        <w:suppressAutoHyphens w:val="0"/>
        <w:spacing w:after="160" w:line="259" w:lineRule="auto"/>
        <w:jc w:val="center"/>
        <w:rPr>
          <w:b/>
          <w:bCs/>
          <w:sz w:val="52"/>
          <w:szCs w:val="52"/>
        </w:rPr>
      </w:pPr>
      <w:r w:rsidRPr="001A1BFA">
        <w:rPr>
          <w:b/>
          <w:bCs/>
          <w:sz w:val="52"/>
          <w:szCs w:val="52"/>
        </w:rPr>
        <w:t>BA (Hons) Developing Leadership and Management</w:t>
      </w:r>
    </w:p>
    <w:p w14:paraId="32E669F2" w14:textId="77777777" w:rsidR="001A1BFA" w:rsidRDefault="001A1BFA" w:rsidP="00473684">
      <w:pPr>
        <w:widowControl/>
        <w:suppressAutoHyphens w:val="0"/>
        <w:spacing w:after="160" w:line="259" w:lineRule="auto"/>
        <w:jc w:val="center"/>
        <w:rPr>
          <w:b/>
          <w:bCs/>
          <w:sz w:val="52"/>
          <w:szCs w:val="52"/>
        </w:rPr>
      </w:pPr>
    </w:p>
    <w:p w14:paraId="134903D6" w14:textId="0E9CDD67" w:rsidR="00473684" w:rsidRPr="00473684" w:rsidRDefault="00473684" w:rsidP="00473684">
      <w:pPr>
        <w:widowControl/>
        <w:suppressAutoHyphens w:val="0"/>
        <w:spacing w:after="160" w:line="259" w:lineRule="auto"/>
        <w:jc w:val="center"/>
        <w:rPr>
          <w:b/>
          <w:bCs/>
          <w:sz w:val="52"/>
          <w:szCs w:val="52"/>
        </w:rPr>
      </w:pPr>
      <w:r w:rsidRPr="00473684">
        <w:rPr>
          <w:b/>
          <w:bCs/>
          <w:sz w:val="52"/>
          <w:szCs w:val="52"/>
        </w:rPr>
        <w:t>BMSW5013</w:t>
      </w:r>
    </w:p>
    <w:p w14:paraId="61837AA6" w14:textId="4C7B453A" w:rsidR="00473684" w:rsidRDefault="00473684" w:rsidP="00473684">
      <w:pPr>
        <w:widowControl/>
        <w:suppressAutoHyphens w:val="0"/>
        <w:spacing w:after="160" w:line="259" w:lineRule="auto"/>
        <w:jc w:val="center"/>
        <w:rPr>
          <w:b/>
          <w:bCs/>
          <w:sz w:val="52"/>
          <w:szCs w:val="52"/>
          <w:lang w:val="en-IN"/>
        </w:rPr>
      </w:pPr>
      <w:r w:rsidRPr="00211C16">
        <w:rPr>
          <w:b/>
          <w:bCs/>
          <w:sz w:val="52"/>
          <w:szCs w:val="52"/>
          <w:lang w:val="en-IN"/>
        </w:rPr>
        <w:t>Innovation in Restaurant Operations</w:t>
      </w:r>
    </w:p>
    <w:p w14:paraId="301B9385" w14:textId="77777777" w:rsidR="001A1BFA" w:rsidRPr="00473684" w:rsidRDefault="001A1BFA" w:rsidP="00473684">
      <w:pPr>
        <w:widowControl/>
        <w:suppressAutoHyphens w:val="0"/>
        <w:spacing w:after="160" w:line="259" w:lineRule="auto"/>
        <w:jc w:val="center"/>
        <w:rPr>
          <w:b/>
          <w:bCs/>
          <w:sz w:val="52"/>
          <w:szCs w:val="52"/>
        </w:rPr>
      </w:pPr>
    </w:p>
    <w:p w14:paraId="3B081B33" w14:textId="77777777" w:rsidR="00473684" w:rsidRPr="001A1BFA" w:rsidRDefault="00473684" w:rsidP="00473684">
      <w:pPr>
        <w:widowControl/>
        <w:suppressAutoHyphens w:val="0"/>
        <w:spacing w:after="160" w:line="259" w:lineRule="auto"/>
        <w:jc w:val="center"/>
        <w:rPr>
          <w:b/>
          <w:bCs/>
          <w:i/>
          <w:sz w:val="40"/>
          <w:szCs w:val="40"/>
          <w:lang w:val="en-IN"/>
        </w:rPr>
      </w:pPr>
      <w:r w:rsidRPr="001A1BFA">
        <w:rPr>
          <w:b/>
          <w:bCs/>
          <w:i/>
          <w:sz w:val="40"/>
          <w:szCs w:val="40"/>
          <w:lang w:val="en-IN"/>
        </w:rPr>
        <w:t>“Enhancing Customer Experience and Service Efficiency at Nines Global Buffet, Swansea”</w:t>
      </w:r>
    </w:p>
    <w:p w14:paraId="73A18271" w14:textId="77777777" w:rsidR="00473684" w:rsidRDefault="00473684" w:rsidP="00473684">
      <w:pPr>
        <w:widowControl/>
        <w:suppressAutoHyphens w:val="0"/>
        <w:spacing w:after="160" w:line="259" w:lineRule="auto"/>
        <w:jc w:val="center"/>
        <w:rPr>
          <w:b/>
          <w:bCs/>
          <w:sz w:val="40"/>
          <w:szCs w:val="40"/>
          <w:lang w:val="en-IN"/>
        </w:rPr>
      </w:pPr>
    </w:p>
    <w:p w14:paraId="6AC0B9CA" w14:textId="77777777" w:rsidR="00473684" w:rsidRDefault="00473684" w:rsidP="00473684">
      <w:pPr>
        <w:widowControl/>
        <w:suppressAutoHyphens w:val="0"/>
        <w:spacing w:after="160" w:line="259" w:lineRule="auto"/>
        <w:jc w:val="center"/>
        <w:rPr>
          <w:b/>
          <w:bCs/>
          <w:sz w:val="40"/>
          <w:szCs w:val="40"/>
          <w:lang w:val="en-IN"/>
        </w:rPr>
      </w:pPr>
    </w:p>
    <w:p w14:paraId="052B1340" w14:textId="77777777" w:rsidR="00473684" w:rsidRDefault="00473684" w:rsidP="00473684">
      <w:pPr>
        <w:widowControl/>
        <w:suppressAutoHyphens w:val="0"/>
        <w:spacing w:after="160" w:line="259" w:lineRule="auto"/>
        <w:jc w:val="center"/>
        <w:rPr>
          <w:b/>
          <w:bCs/>
          <w:sz w:val="40"/>
          <w:szCs w:val="40"/>
          <w:lang w:val="en-IN"/>
        </w:rPr>
      </w:pPr>
    </w:p>
    <w:p w14:paraId="47369F59" w14:textId="77777777" w:rsidR="00473684" w:rsidRDefault="00473684" w:rsidP="00473684">
      <w:pPr>
        <w:widowControl/>
        <w:suppressAutoHyphens w:val="0"/>
        <w:spacing w:after="160" w:line="259" w:lineRule="auto"/>
        <w:jc w:val="center"/>
        <w:rPr>
          <w:b/>
          <w:bCs/>
          <w:sz w:val="40"/>
          <w:szCs w:val="40"/>
          <w:lang w:val="en-IN"/>
        </w:rPr>
      </w:pPr>
    </w:p>
    <w:p w14:paraId="37CB5053" w14:textId="77777777" w:rsidR="00473684" w:rsidRDefault="00473684" w:rsidP="00473684">
      <w:pPr>
        <w:widowControl/>
        <w:suppressAutoHyphens w:val="0"/>
        <w:spacing w:after="160" w:line="259" w:lineRule="auto"/>
        <w:jc w:val="center"/>
        <w:rPr>
          <w:b/>
          <w:bCs/>
          <w:sz w:val="40"/>
          <w:szCs w:val="40"/>
          <w:lang w:val="en-IN"/>
        </w:rPr>
      </w:pPr>
    </w:p>
    <w:p w14:paraId="4DADAE27" w14:textId="77777777" w:rsidR="00473684" w:rsidRDefault="00473684" w:rsidP="00473684">
      <w:pPr>
        <w:widowControl/>
        <w:suppressAutoHyphens w:val="0"/>
        <w:spacing w:after="160" w:line="259" w:lineRule="auto"/>
        <w:jc w:val="center"/>
        <w:rPr>
          <w:b/>
          <w:bCs/>
          <w:sz w:val="40"/>
          <w:szCs w:val="40"/>
          <w:lang w:val="en-IN"/>
        </w:rPr>
      </w:pPr>
    </w:p>
    <w:p w14:paraId="10EE5BF2" w14:textId="77777777" w:rsidR="00473684" w:rsidRPr="00473684" w:rsidRDefault="00473684" w:rsidP="00473684">
      <w:pPr>
        <w:widowControl/>
        <w:suppressAutoHyphens w:val="0"/>
        <w:spacing w:after="160" w:line="259" w:lineRule="auto"/>
        <w:jc w:val="center"/>
        <w:rPr>
          <w:b/>
          <w:bCs/>
          <w:sz w:val="28"/>
          <w:szCs w:val="28"/>
          <w:lang w:val="en-IN"/>
        </w:rPr>
      </w:pPr>
      <w:r w:rsidRPr="00473684">
        <w:rPr>
          <w:b/>
          <w:bCs/>
          <w:sz w:val="28"/>
          <w:szCs w:val="28"/>
          <w:lang w:val="en-IN"/>
        </w:rPr>
        <w:t>Student Name:</w:t>
      </w:r>
    </w:p>
    <w:p w14:paraId="1EA5A810" w14:textId="77777777" w:rsidR="001A1BFA" w:rsidRDefault="00473684" w:rsidP="00473684">
      <w:pPr>
        <w:widowControl/>
        <w:suppressAutoHyphens w:val="0"/>
        <w:spacing w:after="160" w:line="259" w:lineRule="auto"/>
        <w:jc w:val="center"/>
        <w:rPr>
          <w:b/>
          <w:bCs/>
          <w:sz w:val="28"/>
          <w:szCs w:val="28"/>
          <w:lang w:val="en-IN"/>
        </w:rPr>
      </w:pPr>
      <w:r w:rsidRPr="00473684">
        <w:rPr>
          <w:b/>
          <w:bCs/>
          <w:sz w:val="28"/>
          <w:szCs w:val="28"/>
          <w:lang w:val="en-IN"/>
        </w:rPr>
        <w:t>Student ID:</w:t>
      </w:r>
    </w:p>
    <w:p w14:paraId="04E25480" w14:textId="78A2BB6B" w:rsidR="00473684" w:rsidRPr="00473684" w:rsidRDefault="001A1BFA" w:rsidP="00473684">
      <w:pPr>
        <w:widowControl/>
        <w:suppressAutoHyphens w:val="0"/>
        <w:spacing w:after="160" w:line="259" w:lineRule="auto"/>
        <w:jc w:val="center"/>
        <w:rPr>
          <w:b/>
          <w:bCs/>
          <w:sz w:val="40"/>
          <w:szCs w:val="40"/>
          <w:lang w:val="en-IN"/>
        </w:rPr>
      </w:pPr>
      <w:r w:rsidRPr="001A1BFA">
        <w:rPr>
          <w:b/>
          <w:bCs/>
          <w:sz w:val="28"/>
          <w:szCs w:val="28"/>
          <w:lang w:val="en-IN"/>
        </w:rPr>
        <w:t>Date of Submission:</w:t>
      </w:r>
      <w:r w:rsidR="00473684" w:rsidRPr="00473684">
        <w:rPr>
          <w:b/>
          <w:bCs/>
          <w:sz w:val="40"/>
          <w:szCs w:val="40"/>
          <w:lang w:val="en-IN"/>
        </w:rPr>
        <w:br w:type="page"/>
      </w:r>
    </w:p>
    <w:p w14:paraId="2CD7FB10" w14:textId="4D9DE73C" w:rsidR="00211C16" w:rsidRPr="00211C16" w:rsidRDefault="00211C16" w:rsidP="00446F25">
      <w:pPr>
        <w:pStyle w:val="Heading1"/>
        <w:rPr>
          <w:lang w:val="en-IN"/>
        </w:rPr>
      </w:pPr>
      <w:bookmarkStart w:id="0" w:name="_Toc192956192"/>
      <w:r w:rsidRPr="00211C16">
        <w:rPr>
          <w:lang w:val="en-IN"/>
        </w:rPr>
        <w:lastRenderedPageBreak/>
        <w:t>Executive Summary</w:t>
      </w:r>
      <w:bookmarkEnd w:id="0"/>
    </w:p>
    <w:p w14:paraId="1D62AA84" w14:textId="708DAB11" w:rsidR="00013955" w:rsidRPr="00013955" w:rsidRDefault="00013955" w:rsidP="00013955">
      <w:pPr>
        <w:rPr>
          <w:lang w:val="en-IN"/>
        </w:rPr>
      </w:pPr>
      <w:r w:rsidRPr="00013955">
        <w:rPr>
          <w:lang w:val="en-IN"/>
        </w:rPr>
        <w:t>The following is an operational inefficiency report of Nines Global Buffet in Swansea, which is one of the most frequented all-you-can-eat restaurants with diverse dishes and high customer traffic. Despite being successful, the restaurant has operational inefficiencies like lengthy waiting times, indiscriminate refilling of food, and inefficient labour allocation. These inefficiencies have negative impacts on customer satisfaction and operations of the enterprise with potential revenue losses and reputational harm. This report would like to analyse such inefficiencies and propose a strategic technology-based solution for optimizing operational effectiveness.</w:t>
      </w:r>
    </w:p>
    <w:p w14:paraId="6D3452A2" w14:textId="285E5ADA" w:rsidR="00013955" w:rsidRPr="00013955" w:rsidRDefault="00013955" w:rsidP="00013955">
      <w:pPr>
        <w:rPr>
          <w:lang w:val="en-IN"/>
        </w:rPr>
      </w:pPr>
      <w:r w:rsidRPr="00013955">
        <w:rPr>
          <w:lang w:val="en-IN"/>
        </w:rPr>
        <w:t xml:space="preserve">To address such challenges, the research proposes the </w:t>
      </w:r>
      <w:bookmarkStart w:id="1" w:name="_GoBack"/>
      <w:bookmarkEnd w:id="1"/>
      <w:r w:rsidRPr="00013955">
        <w:rPr>
          <w:lang w:val="en-IN"/>
        </w:rPr>
        <w:t>implementation of an AI-based intelligent queue and inventory management system. It would optimize table allocation, predict peak dining time, and automate restocking of food based on real-time demand. With machine learning-based algorithm usage, the restaurant can predict customer flows and reduce waiting time as well as ensure uniform dining experiences. Digital kiosks and even a mobile app for reservations, as well as advance ordering, can also ensure greater customer ease and optimize service. This new strategy not only maximizes efficiency but also allows for better uses of resources with less wastage of food and optimized labour costs.</w:t>
      </w:r>
    </w:p>
    <w:p w14:paraId="19E58AD4" w14:textId="0B52F209" w:rsidR="001072B2" w:rsidRPr="001072B2" w:rsidRDefault="00013955" w:rsidP="00013955">
      <w:pPr>
        <w:rPr>
          <w:lang w:val="en-IN"/>
        </w:rPr>
      </w:pPr>
      <w:r w:rsidRPr="00013955">
        <w:rPr>
          <w:lang w:val="en-IN"/>
        </w:rPr>
        <w:t>The solution is practical and effective as it conforms to industry trends where automation is being implemented across the board in the hospitality industry. There are long-term benefits such as greater customer satisfaction, faster turnaround time of tables, and greater profitability that counterbalance the initial cost of AI and digital infrastructure.</w:t>
      </w:r>
      <w:r w:rsidR="001072B2" w:rsidRPr="001072B2">
        <w:rPr>
          <w:lang w:val="en-IN"/>
        </w:rPr>
        <w:t xml:space="preserve"> </w:t>
      </w:r>
    </w:p>
    <w:p w14:paraId="24F594B0" w14:textId="6A3CDE43" w:rsidR="00211C16" w:rsidRPr="00211C16" w:rsidRDefault="00211C16" w:rsidP="00211C16">
      <w:pPr>
        <w:rPr>
          <w:lang w:val="en-IN"/>
        </w:rPr>
      </w:pPr>
    </w:p>
    <w:p w14:paraId="6A054D69" w14:textId="77777777" w:rsidR="001072B2" w:rsidRDefault="001072B2">
      <w:pPr>
        <w:widowControl/>
        <w:suppressAutoHyphens w:val="0"/>
        <w:spacing w:after="160" w:line="259" w:lineRule="auto"/>
        <w:jc w:val="left"/>
        <w:rPr>
          <w:b/>
          <w:bCs/>
          <w:lang w:val="en-IN"/>
        </w:rPr>
      </w:pPr>
      <w:r>
        <w:rPr>
          <w:b/>
          <w:bCs/>
          <w:lang w:val="en-IN"/>
        </w:rPr>
        <w:br w:type="page"/>
      </w:r>
    </w:p>
    <w:sdt>
      <w:sdtPr>
        <w:rPr>
          <w:rFonts w:ascii="Times New Roman" w:eastAsia="SimSun" w:hAnsi="Times New Roman" w:cs="Mangal"/>
          <w:color w:val="auto"/>
          <w:kern w:val="1"/>
          <w:sz w:val="24"/>
          <w:szCs w:val="24"/>
          <w:lang w:val="en-GB" w:eastAsia="hi-IN" w:bidi="hi-IN"/>
        </w:rPr>
        <w:id w:val="461780542"/>
        <w:docPartObj>
          <w:docPartGallery w:val="Table of Contents"/>
          <w:docPartUnique/>
        </w:docPartObj>
      </w:sdtPr>
      <w:sdtEndPr>
        <w:rPr>
          <w:b/>
          <w:bCs/>
          <w:noProof/>
        </w:rPr>
      </w:sdtEndPr>
      <w:sdtContent>
        <w:p w14:paraId="29123E5E" w14:textId="427E9914" w:rsidR="00CC6FC6" w:rsidRPr="001A1BFA" w:rsidRDefault="00CC6FC6">
          <w:pPr>
            <w:pStyle w:val="TOCHeading"/>
            <w:rPr>
              <w:rFonts w:ascii="Times New Roman" w:hAnsi="Times New Roman" w:cs="Times New Roman"/>
              <w:b/>
              <w:color w:val="auto"/>
              <w:sz w:val="28"/>
            </w:rPr>
          </w:pPr>
          <w:r w:rsidRPr="001A1BFA">
            <w:rPr>
              <w:rFonts w:ascii="Times New Roman" w:hAnsi="Times New Roman" w:cs="Times New Roman"/>
              <w:b/>
              <w:color w:val="auto"/>
              <w:sz w:val="28"/>
            </w:rPr>
            <w:t>Table of Contents</w:t>
          </w:r>
        </w:p>
        <w:p w14:paraId="500DA9E3" w14:textId="1602E632" w:rsidR="001A1BFA" w:rsidRDefault="00CC6FC6">
          <w:pPr>
            <w:pStyle w:val="TOC1"/>
            <w:tabs>
              <w:tab w:val="right" w:leader="dot" w:pos="9016"/>
            </w:tabs>
            <w:rPr>
              <w:rFonts w:asciiTheme="minorHAnsi" w:eastAsiaTheme="minorEastAsia" w:hAnsiTheme="minorHAnsi" w:cstheme="minorBidi"/>
              <w:noProof/>
              <w:kern w:val="0"/>
              <w:sz w:val="22"/>
              <w:szCs w:val="22"/>
              <w:lang w:val="en-US" w:eastAsia="en-US" w:bidi="ar-SA"/>
            </w:rPr>
          </w:pPr>
          <w:r>
            <w:fldChar w:fldCharType="begin"/>
          </w:r>
          <w:r>
            <w:instrText xml:space="preserve"> TOC \o "1-3" \h \z \u </w:instrText>
          </w:r>
          <w:r>
            <w:fldChar w:fldCharType="separate"/>
          </w:r>
          <w:hyperlink w:anchor="_Toc192956192" w:history="1">
            <w:r w:rsidR="001A1BFA" w:rsidRPr="00AE1AD1">
              <w:rPr>
                <w:rStyle w:val="Hyperlink"/>
                <w:noProof/>
                <w:lang w:val="en-IN"/>
              </w:rPr>
              <w:t>Executive Summary</w:t>
            </w:r>
            <w:r w:rsidR="001A1BFA">
              <w:rPr>
                <w:noProof/>
                <w:webHidden/>
              </w:rPr>
              <w:tab/>
            </w:r>
            <w:r w:rsidR="001A1BFA">
              <w:rPr>
                <w:noProof/>
                <w:webHidden/>
              </w:rPr>
              <w:fldChar w:fldCharType="begin"/>
            </w:r>
            <w:r w:rsidR="001A1BFA">
              <w:rPr>
                <w:noProof/>
                <w:webHidden/>
              </w:rPr>
              <w:instrText xml:space="preserve"> PAGEREF _Toc192956192 \h </w:instrText>
            </w:r>
            <w:r w:rsidR="001A1BFA">
              <w:rPr>
                <w:noProof/>
                <w:webHidden/>
              </w:rPr>
            </w:r>
            <w:r w:rsidR="001A1BFA">
              <w:rPr>
                <w:noProof/>
                <w:webHidden/>
              </w:rPr>
              <w:fldChar w:fldCharType="separate"/>
            </w:r>
            <w:r w:rsidR="001A1BFA">
              <w:rPr>
                <w:noProof/>
                <w:webHidden/>
              </w:rPr>
              <w:t>2</w:t>
            </w:r>
            <w:r w:rsidR="001A1BFA">
              <w:rPr>
                <w:noProof/>
                <w:webHidden/>
              </w:rPr>
              <w:fldChar w:fldCharType="end"/>
            </w:r>
          </w:hyperlink>
        </w:p>
        <w:p w14:paraId="373B49E6" w14:textId="594A7258"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193" w:history="1">
            <w:r w:rsidRPr="00AE1AD1">
              <w:rPr>
                <w:rStyle w:val="Hyperlink"/>
                <w:noProof/>
                <w:lang w:val="en-IN"/>
              </w:rPr>
              <w:t>Introduction</w:t>
            </w:r>
            <w:r>
              <w:rPr>
                <w:noProof/>
                <w:webHidden/>
              </w:rPr>
              <w:tab/>
            </w:r>
            <w:r>
              <w:rPr>
                <w:noProof/>
                <w:webHidden/>
              </w:rPr>
              <w:fldChar w:fldCharType="begin"/>
            </w:r>
            <w:r>
              <w:rPr>
                <w:noProof/>
                <w:webHidden/>
              </w:rPr>
              <w:instrText xml:space="preserve"> PAGEREF _Toc192956193 \h </w:instrText>
            </w:r>
            <w:r>
              <w:rPr>
                <w:noProof/>
                <w:webHidden/>
              </w:rPr>
            </w:r>
            <w:r>
              <w:rPr>
                <w:noProof/>
                <w:webHidden/>
              </w:rPr>
              <w:fldChar w:fldCharType="separate"/>
            </w:r>
            <w:r>
              <w:rPr>
                <w:noProof/>
                <w:webHidden/>
              </w:rPr>
              <w:t>5</w:t>
            </w:r>
            <w:r>
              <w:rPr>
                <w:noProof/>
                <w:webHidden/>
              </w:rPr>
              <w:fldChar w:fldCharType="end"/>
            </w:r>
          </w:hyperlink>
        </w:p>
        <w:p w14:paraId="788ECDA0" w14:textId="3F173D63"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194" w:history="1">
            <w:r w:rsidRPr="00AE1AD1">
              <w:rPr>
                <w:rStyle w:val="Hyperlink"/>
                <w:noProof/>
                <w:lang w:val="en-IN"/>
              </w:rPr>
              <w:t>The Importance of Creativity and Innovation in the Restaurant Industry</w:t>
            </w:r>
            <w:r>
              <w:rPr>
                <w:noProof/>
                <w:webHidden/>
              </w:rPr>
              <w:tab/>
            </w:r>
            <w:r>
              <w:rPr>
                <w:noProof/>
                <w:webHidden/>
              </w:rPr>
              <w:fldChar w:fldCharType="begin"/>
            </w:r>
            <w:r>
              <w:rPr>
                <w:noProof/>
                <w:webHidden/>
              </w:rPr>
              <w:instrText xml:space="preserve"> PAGEREF _Toc192956194 \h </w:instrText>
            </w:r>
            <w:r>
              <w:rPr>
                <w:noProof/>
                <w:webHidden/>
              </w:rPr>
            </w:r>
            <w:r>
              <w:rPr>
                <w:noProof/>
                <w:webHidden/>
              </w:rPr>
              <w:fldChar w:fldCharType="separate"/>
            </w:r>
            <w:r>
              <w:rPr>
                <w:noProof/>
                <w:webHidden/>
              </w:rPr>
              <w:t>6</w:t>
            </w:r>
            <w:r>
              <w:rPr>
                <w:noProof/>
                <w:webHidden/>
              </w:rPr>
              <w:fldChar w:fldCharType="end"/>
            </w:r>
          </w:hyperlink>
        </w:p>
        <w:p w14:paraId="1973617F" w14:textId="08F8A20E"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195" w:history="1">
            <w:r w:rsidRPr="00AE1AD1">
              <w:rPr>
                <w:rStyle w:val="Hyperlink"/>
                <w:noProof/>
                <w:lang w:val="en-IN"/>
              </w:rPr>
              <w:t>Definition and Significance of Creativity and Innovation</w:t>
            </w:r>
            <w:r>
              <w:rPr>
                <w:noProof/>
                <w:webHidden/>
              </w:rPr>
              <w:tab/>
            </w:r>
            <w:r>
              <w:rPr>
                <w:noProof/>
                <w:webHidden/>
              </w:rPr>
              <w:fldChar w:fldCharType="begin"/>
            </w:r>
            <w:r>
              <w:rPr>
                <w:noProof/>
                <w:webHidden/>
              </w:rPr>
              <w:instrText xml:space="preserve"> PAGEREF _Toc192956195 \h </w:instrText>
            </w:r>
            <w:r>
              <w:rPr>
                <w:noProof/>
                <w:webHidden/>
              </w:rPr>
            </w:r>
            <w:r>
              <w:rPr>
                <w:noProof/>
                <w:webHidden/>
              </w:rPr>
              <w:fldChar w:fldCharType="separate"/>
            </w:r>
            <w:r>
              <w:rPr>
                <w:noProof/>
                <w:webHidden/>
              </w:rPr>
              <w:t>6</w:t>
            </w:r>
            <w:r>
              <w:rPr>
                <w:noProof/>
                <w:webHidden/>
              </w:rPr>
              <w:fldChar w:fldCharType="end"/>
            </w:r>
          </w:hyperlink>
        </w:p>
        <w:p w14:paraId="7A700E0A" w14:textId="3695800D"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196" w:history="1">
            <w:r w:rsidRPr="00AE1AD1">
              <w:rPr>
                <w:rStyle w:val="Hyperlink"/>
                <w:noProof/>
                <w:lang w:val="en-IN"/>
              </w:rPr>
              <w:t>The role of innovation in improving the quality of this service</w:t>
            </w:r>
            <w:r>
              <w:rPr>
                <w:noProof/>
                <w:webHidden/>
              </w:rPr>
              <w:tab/>
            </w:r>
            <w:r>
              <w:rPr>
                <w:noProof/>
                <w:webHidden/>
              </w:rPr>
              <w:fldChar w:fldCharType="begin"/>
            </w:r>
            <w:r>
              <w:rPr>
                <w:noProof/>
                <w:webHidden/>
              </w:rPr>
              <w:instrText xml:space="preserve"> PAGEREF _Toc192956196 \h </w:instrText>
            </w:r>
            <w:r>
              <w:rPr>
                <w:noProof/>
                <w:webHidden/>
              </w:rPr>
            </w:r>
            <w:r>
              <w:rPr>
                <w:noProof/>
                <w:webHidden/>
              </w:rPr>
              <w:fldChar w:fldCharType="separate"/>
            </w:r>
            <w:r>
              <w:rPr>
                <w:noProof/>
                <w:webHidden/>
              </w:rPr>
              <w:t>6</w:t>
            </w:r>
            <w:r>
              <w:rPr>
                <w:noProof/>
                <w:webHidden/>
              </w:rPr>
              <w:fldChar w:fldCharType="end"/>
            </w:r>
          </w:hyperlink>
        </w:p>
        <w:p w14:paraId="37D78BB8" w14:textId="2E25BB0A"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197" w:history="1">
            <w:r w:rsidRPr="00AE1AD1">
              <w:rPr>
                <w:rStyle w:val="Hyperlink"/>
                <w:noProof/>
                <w:lang w:val="en-IN"/>
              </w:rPr>
              <w:t>Industry Trends and Best Practices in Restaurant Innovation</w:t>
            </w:r>
            <w:r>
              <w:rPr>
                <w:noProof/>
                <w:webHidden/>
              </w:rPr>
              <w:tab/>
            </w:r>
            <w:r>
              <w:rPr>
                <w:noProof/>
                <w:webHidden/>
              </w:rPr>
              <w:fldChar w:fldCharType="begin"/>
            </w:r>
            <w:r>
              <w:rPr>
                <w:noProof/>
                <w:webHidden/>
              </w:rPr>
              <w:instrText xml:space="preserve"> PAGEREF _Toc192956197 \h </w:instrText>
            </w:r>
            <w:r>
              <w:rPr>
                <w:noProof/>
                <w:webHidden/>
              </w:rPr>
            </w:r>
            <w:r>
              <w:rPr>
                <w:noProof/>
                <w:webHidden/>
              </w:rPr>
              <w:fldChar w:fldCharType="separate"/>
            </w:r>
            <w:r>
              <w:rPr>
                <w:noProof/>
                <w:webHidden/>
              </w:rPr>
              <w:t>7</w:t>
            </w:r>
            <w:r>
              <w:rPr>
                <w:noProof/>
                <w:webHidden/>
              </w:rPr>
              <w:fldChar w:fldCharType="end"/>
            </w:r>
          </w:hyperlink>
        </w:p>
        <w:p w14:paraId="6317F5DF" w14:textId="37F13429"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198" w:history="1">
            <w:r w:rsidRPr="00AE1AD1">
              <w:rPr>
                <w:rStyle w:val="Hyperlink"/>
                <w:noProof/>
                <w:lang w:val="en-IN"/>
              </w:rPr>
              <w:t>How Restaurants Use Innovation to Remain Competitive</w:t>
            </w:r>
            <w:r>
              <w:rPr>
                <w:noProof/>
                <w:webHidden/>
              </w:rPr>
              <w:tab/>
            </w:r>
            <w:r>
              <w:rPr>
                <w:noProof/>
                <w:webHidden/>
              </w:rPr>
              <w:fldChar w:fldCharType="begin"/>
            </w:r>
            <w:r>
              <w:rPr>
                <w:noProof/>
                <w:webHidden/>
              </w:rPr>
              <w:instrText xml:space="preserve"> PAGEREF _Toc192956198 \h </w:instrText>
            </w:r>
            <w:r>
              <w:rPr>
                <w:noProof/>
                <w:webHidden/>
              </w:rPr>
            </w:r>
            <w:r>
              <w:rPr>
                <w:noProof/>
                <w:webHidden/>
              </w:rPr>
              <w:fldChar w:fldCharType="separate"/>
            </w:r>
            <w:r>
              <w:rPr>
                <w:noProof/>
                <w:webHidden/>
              </w:rPr>
              <w:t>8</w:t>
            </w:r>
            <w:r>
              <w:rPr>
                <w:noProof/>
                <w:webHidden/>
              </w:rPr>
              <w:fldChar w:fldCharType="end"/>
            </w:r>
          </w:hyperlink>
        </w:p>
        <w:p w14:paraId="294058A9" w14:textId="558814ED"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199" w:history="1">
            <w:r w:rsidRPr="00AE1AD1">
              <w:rPr>
                <w:rStyle w:val="Hyperlink"/>
                <w:noProof/>
                <w:lang w:val="en-IN"/>
              </w:rPr>
              <w:t>Identified Operational Problem</w:t>
            </w:r>
            <w:r>
              <w:rPr>
                <w:noProof/>
                <w:webHidden/>
              </w:rPr>
              <w:tab/>
            </w:r>
            <w:r>
              <w:rPr>
                <w:noProof/>
                <w:webHidden/>
              </w:rPr>
              <w:fldChar w:fldCharType="begin"/>
            </w:r>
            <w:r>
              <w:rPr>
                <w:noProof/>
                <w:webHidden/>
              </w:rPr>
              <w:instrText xml:space="preserve"> PAGEREF _Toc192956199 \h </w:instrText>
            </w:r>
            <w:r>
              <w:rPr>
                <w:noProof/>
                <w:webHidden/>
              </w:rPr>
            </w:r>
            <w:r>
              <w:rPr>
                <w:noProof/>
                <w:webHidden/>
              </w:rPr>
              <w:fldChar w:fldCharType="separate"/>
            </w:r>
            <w:r>
              <w:rPr>
                <w:noProof/>
                <w:webHidden/>
              </w:rPr>
              <w:t>8</w:t>
            </w:r>
            <w:r>
              <w:rPr>
                <w:noProof/>
                <w:webHidden/>
              </w:rPr>
              <w:fldChar w:fldCharType="end"/>
            </w:r>
          </w:hyperlink>
        </w:p>
        <w:p w14:paraId="24960D69" w14:textId="5CEDB6A7"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0" w:history="1">
            <w:r w:rsidRPr="00AE1AD1">
              <w:rPr>
                <w:rStyle w:val="Hyperlink"/>
                <w:noProof/>
                <w:lang w:val="en-IN"/>
              </w:rPr>
              <w:t>Description of the Operational Issue</w:t>
            </w:r>
            <w:r>
              <w:rPr>
                <w:noProof/>
                <w:webHidden/>
              </w:rPr>
              <w:tab/>
            </w:r>
            <w:r>
              <w:rPr>
                <w:noProof/>
                <w:webHidden/>
              </w:rPr>
              <w:fldChar w:fldCharType="begin"/>
            </w:r>
            <w:r>
              <w:rPr>
                <w:noProof/>
                <w:webHidden/>
              </w:rPr>
              <w:instrText xml:space="preserve"> PAGEREF _Toc192956200 \h </w:instrText>
            </w:r>
            <w:r>
              <w:rPr>
                <w:noProof/>
                <w:webHidden/>
              </w:rPr>
            </w:r>
            <w:r>
              <w:rPr>
                <w:noProof/>
                <w:webHidden/>
              </w:rPr>
              <w:fldChar w:fldCharType="separate"/>
            </w:r>
            <w:r>
              <w:rPr>
                <w:noProof/>
                <w:webHidden/>
              </w:rPr>
              <w:t>8</w:t>
            </w:r>
            <w:r>
              <w:rPr>
                <w:noProof/>
                <w:webHidden/>
              </w:rPr>
              <w:fldChar w:fldCharType="end"/>
            </w:r>
          </w:hyperlink>
        </w:p>
        <w:p w14:paraId="2B8D2999" w14:textId="56FF303B"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1" w:history="1">
            <w:r w:rsidRPr="00AE1AD1">
              <w:rPr>
                <w:rStyle w:val="Hyperlink"/>
                <w:noProof/>
                <w:lang w:val="en-IN"/>
              </w:rPr>
              <w:t>Root Causes of the Problem Using Operational Management Theories</w:t>
            </w:r>
            <w:r>
              <w:rPr>
                <w:noProof/>
                <w:webHidden/>
              </w:rPr>
              <w:tab/>
            </w:r>
            <w:r>
              <w:rPr>
                <w:noProof/>
                <w:webHidden/>
              </w:rPr>
              <w:fldChar w:fldCharType="begin"/>
            </w:r>
            <w:r>
              <w:rPr>
                <w:noProof/>
                <w:webHidden/>
              </w:rPr>
              <w:instrText xml:space="preserve"> PAGEREF _Toc192956201 \h </w:instrText>
            </w:r>
            <w:r>
              <w:rPr>
                <w:noProof/>
                <w:webHidden/>
              </w:rPr>
            </w:r>
            <w:r>
              <w:rPr>
                <w:noProof/>
                <w:webHidden/>
              </w:rPr>
              <w:fldChar w:fldCharType="separate"/>
            </w:r>
            <w:r>
              <w:rPr>
                <w:noProof/>
                <w:webHidden/>
              </w:rPr>
              <w:t>9</w:t>
            </w:r>
            <w:r>
              <w:rPr>
                <w:noProof/>
                <w:webHidden/>
              </w:rPr>
              <w:fldChar w:fldCharType="end"/>
            </w:r>
          </w:hyperlink>
        </w:p>
        <w:p w14:paraId="61818BC0" w14:textId="570E1DBA"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2" w:history="1">
            <w:r w:rsidRPr="00AE1AD1">
              <w:rPr>
                <w:rStyle w:val="Hyperlink"/>
                <w:noProof/>
                <w:lang w:val="en-IN"/>
              </w:rPr>
              <w:t>Impact of the Problem on Restaurant Efficiency, Revenue, and Customer Experience</w:t>
            </w:r>
            <w:r>
              <w:rPr>
                <w:noProof/>
                <w:webHidden/>
              </w:rPr>
              <w:tab/>
            </w:r>
            <w:r>
              <w:rPr>
                <w:noProof/>
                <w:webHidden/>
              </w:rPr>
              <w:fldChar w:fldCharType="begin"/>
            </w:r>
            <w:r>
              <w:rPr>
                <w:noProof/>
                <w:webHidden/>
              </w:rPr>
              <w:instrText xml:space="preserve"> PAGEREF _Toc192956202 \h </w:instrText>
            </w:r>
            <w:r>
              <w:rPr>
                <w:noProof/>
                <w:webHidden/>
              </w:rPr>
            </w:r>
            <w:r>
              <w:rPr>
                <w:noProof/>
                <w:webHidden/>
              </w:rPr>
              <w:fldChar w:fldCharType="separate"/>
            </w:r>
            <w:r>
              <w:rPr>
                <w:noProof/>
                <w:webHidden/>
              </w:rPr>
              <w:t>9</w:t>
            </w:r>
            <w:r>
              <w:rPr>
                <w:noProof/>
                <w:webHidden/>
              </w:rPr>
              <w:fldChar w:fldCharType="end"/>
            </w:r>
          </w:hyperlink>
        </w:p>
        <w:p w14:paraId="41DB354B" w14:textId="3B80E61B"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203" w:history="1">
            <w:r w:rsidRPr="00AE1AD1">
              <w:rPr>
                <w:rStyle w:val="Hyperlink"/>
                <w:noProof/>
                <w:lang w:val="en-IN"/>
              </w:rPr>
              <w:t>Proposed Innovative Solution</w:t>
            </w:r>
            <w:r>
              <w:rPr>
                <w:noProof/>
                <w:webHidden/>
              </w:rPr>
              <w:tab/>
            </w:r>
            <w:r>
              <w:rPr>
                <w:noProof/>
                <w:webHidden/>
              </w:rPr>
              <w:fldChar w:fldCharType="begin"/>
            </w:r>
            <w:r>
              <w:rPr>
                <w:noProof/>
                <w:webHidden/>
              </w:rPr>
              <w:instrText xml:space="preserve"> PAGEREF _Toc192956203 \h </w:instrText>
            </w:r>
            <w:r>
              <w:rPr>
                <w:noProof/>
                <w:webHidden/>
              </w:rPr>
            </w:r>
            <w:r>
              <w:rPr>
                <w:noProof/>
                <w:webHidden/>
              </w:rPr>
              <w:fldChar w:fldCharType="separate"/>
            </w:r>
            <w:r>
              <w:rPr>
                <w:noProof/>
                <w:webHidden/>
              </w:rPr>
              <w:t>10</w:t>
            </w:r>
            <w:r>
              <w:rPr>
                <w:noProof/>
                <w:webHidden/>
              </w:rPr>
              <w:fldChar w:fldCharType="end"/>
            </w:r>
          </w:hyperlink>
        </w:p>
        <w:p w14:paraId="11985158" w14:textId="0B1D3141"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4" w:history="1">
            <w:r w:rsidRPr="00AE1AD1">
              <w:rPr>
                <w:rStyle w:val="Hyperlink"/>
                <w:noProof/>
                <w:lang w:val="en-IN"/>
              </w:rPr>
              <w:t>Introduction to the Proposed Innovation</w:t>
            </w:r>
            <w:r>
              <w:rPr>
                <w:noProof/>
                <w:webHidden/>
              </w:rPr>
              <w:tab/>
            </w:r>
            <w:r>
              <w:rPr>
                <w:noProof/>
                <w:webHidden/>
              </w:rPr>
              <w:fldChar w:fldCharType="begin"/>
            </w:r>
            <w:r>
              <w:rPr>
                <w:noProof/>
                <w:webHidden/>
              </w:rPr>
              <w:instrText xml:space="preserve"> PAGEREF _Toc192956204 \h </w:instrText>
            </w:r>
            <w:r>
              <w:rPr>
                <w:noProof/>
                <w:webHidden/>
              </w:rPr>
            </w:r>
            <w:r>
              <w:rPr>
                <w:noProof/>
                <w:webHidden/>
              </w:rPr>
              <w:fldChar w:fldCharType="separate"/>
            </w:r>
            <w:r>
              <w:rPr>
                <w:noProof/>
                <w:webHidden/>
              </w:rPr>
              <w:t>10</w:t>
            </w:r>
            <w:r>
              <w:rPr>
                <w:noProof/>
                <w:webHidden/>
              </w:rPr>
              <w:fldChar w:fldCharType="end"/>
            </w:r>
          </w:hyperlink>
        </w:p>
        <w:p w14:paraId="1B75614E" w14:textId="7F347D99"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5" w:history="1">
            <w:r w:rsidRPr="00AE1AD1">
              <w:rPr>
                <w:rStyle w:val="Hyperlink"/>
                <w:noProof/>
                <w:lang w:val="en-IN"/>
              </w:rPr>
              <w:t>The "4 Ps of Innovation" and the Proposed Solution</w:t>
            </w:r>
            <w:r>
              <w:rPr>
                <w:noProof/>
                <w:webHidden/>
              </w:rPr>
              <w:tab/>
            </w:r>
            <w:r>
              <w:rPr>
                <w:noProof/>
                <w:webHidden/>
              </w:rPr>
              <w:fldChar w:fldCharType="begin"/>
            </w:r>
            <w:r>
              <w:rPr>
                <w:noProof/>
                <w:webHidden/>
              </w:rPr>
              <w:instrText xml:space="preserve"> PAGEREF _Toc192956205 \h </w:instrText>
            </w:r>
            <w:r>
              <w:rPr>
                <w:noProof/>
                <w:webHidden/>
              </w:rPr>
            </w:r>
            <w:r>
              <w:rPr>
                <w:noProof/>
                <w:webHidden/>
              </w:rPr>
              <w:fldChar w:fldCharType="separate"/>
            </w:r>
            <w:r>
              <w:rPr>
                <w:noProof/>
                <w:webHidden/>
              </w:rPr>
              <w:t>11</w:t>
            </w:r>
            <w:r>
              <w:rPr>
                <w:noProof/>
                <w:webHidden/>
              </w:rPr>
              <w:fldChar w:fldCharType="end"/>
            </w:r>
          </w:hyperlink>
        </w:p>
        <w:p w14:paraId="0122B9FE" w14:textId="51DE26E6"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6" w:history="1">
            <w:r w:rsidRPr="00AE1AD1">
              <w:rPr>
                <w:rStyle w:val="Hyperlink"/>
                <w:noProof/>
                <w:lang w:val="en-IN"/>
              </w:rPr>
              <w:t>Benefits of the Innovation</w:t>
            </w:r>
            <w:r>
              <w:rPr>
                <w:noProof/>
                <w:webHidden/>
              </w:rPr>
              <w:tab/>
            </w:r>
            <w:r>
              <w:rPr>
                <w:noProof/>
                <w:webHidden/>
              </w:rPr>
              <w:fldChar w:fldCharType="begin"/>
            </w:r>
            <w:r>
              <w:rPr>
                <w:noProof/>
                <w:webHidden/>
              </w:rPr>
              <w:instrText xml:space="preserve"> PAGEREF _Toc192956206 \h </w:instrText>
            </w:r>
            <w:r>
              <w:rPr>
                <w:noProof/>
                <w:webHidden/>
              </w:rPr>
            </w:r>
            <w:r>
              <w:rPr>
                <w:noProof/>
                <w:webHidden/>
              </w:rPr>
              <w:fldChar w:fldCharType="separate"/>
            </w:r>
            <w:r>
              <w:rPr>
                <w:noProof/>
                <w:webHidden/>
              </w:rPr>
              <w:t>11</w:t>
            </w:r>
            <w:r>
              <w:rPr>
                <w:noProof/>
                <w:webHidden/>
              </w:rPr>
              <w:fldChar w:fldCharType="end"/>
            </w:r>
          </w:hyperlink>
        </w:p>
        <w:p w14:paraId="2C45F1C8" w14:textId="2E8D5616"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7" w:history="1">
            <w:r w:rsidRPr="00AE1AD1">
              <w:rPr>
                <w:rStyle w:val="Hyperlink"/>
                <w:noProof/>
                <w:lang w:val="en-IN"/>
              </w:rPr>
              <w:t>Practicality of Implementing this Solution in Nine's Global Buffet</w:t>
            </w:r>
            <w:r>
              <w:rPr>
                <w:noProof/>
                <w:webHidden/>
              </w:rPr>
              <w:tab/>
            </w:r>
            <w:r>
              <w:rPr>
                <w:noProof/>
                <w:webHidden/>
              </w:rPr>
              <w:fldChar w:fldCharType="begin"/>
            </w:r>
            <w:r>
              <w:rPr>
                <w:noProof/>
                <w:webHidden/>
              </w:rPr>
              <w:instrText xml:space="preserve"> PAGEREF _Toc192956207 \h </w:instrText>
            </w:r>
            <w:r>
              <w:rPr>
                <w:noProof/>
                <w:webHidden/>
              </w:rPr>
            </w:r>
            <w:r>
              <w:rPr>
                <w:noProof/>
                <w:webHidden/>
              </w:rPr>
              <w:fldChar w:fldCharType="separate"/>
            </w:r>
            <w:r>
              <w:rPr>
                <w:noProof/>
                <w:webHidden/>
              </w:rPr>
              <w:t>12</w:t>
            </w:r>
            <w:r>
              <w:rPr>
                <w:noProof/>
                <w:webHidden/>
              </w:rPr>
              <w:fldChar w:fldCharType="end"/>
            </w:r>
          </w:hyperlink>
        </w:p>
        <w:p w14:paraId="12595B74" w14:textId="5158149F"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208" w:history="1">
            <w:r w:rsidRPr="00AE1AD1">
              <w:rPr>
                <w:rStyle w:val="Hyperlink"/>
                <w:noProof/>
                <w:lang w:val="en-IN"/>
              </w:rPr>
              <w:t>The Creativity Process Applied</w:t>
            </w:r>
            <w:r>
              <w:rPr>
                <w:noProof/>
                <w:webHidden/>
              </w:rPr>
              <w:tab/>
            </w:r>
            <w:r>
              <w:rPr>
                <w:noProof/>
                <w:webHidden/>
              </w:rPr>
              <w:fldChar w:fldCharType="begin"/>
            </w:r>
            <w:r>
              <w:rPr>
                <w:noProof/>
                <w:webHidden/>
              </w:rPr>
              <w:instrText xml:space="preserve"> PAGEREF _Toc192956208 \h </w:instrText>
            </w:r>
            <w:r>
              <w:rPr>
                <w:noProof/>
                <w:webHidden/>
              </w:rPr>
            </w:r>
            <w:r>
              <w:rPr>
                <w:noProof/>
                <w:webHidden/>
              </w:rPr>
              <w:fldChar w:fldCharType="separate"/>
            </w:r>
            <w:r>
              <w:rPr>
                <w:noProof/>
                <w:webHidden/>
              </w:rPr>
              <w:t>13</w:t>
            </w:r>
            <w:r>
              <w:rPr>
                <w:noProof/>
                <w:webHidden/>
              </w:rPr>
              <w:fldChar w:fldCharType="end"/>
            </w:r>
          </w:hyperlink>
        </w:p>
        <w:p w14:paraId="09162F4C" w14:textId="39FDC83A"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09" w:history="1">
            <w:r w:rsidRPr="00AE1AD1">
              <w:rPr>
                <w:rStyle w:val="Hyperlink"/>
                <w:noProof/>
                <w:lang w:val="en-IN"/>
              </w:rPr>
              <w:t>Overview of Creativity Models</w:t>
            </w:r>
            <w:r>
              <w:rPr>
                <w:noProof/>
                <w:webHidden/>
              </w:rPr>
              <w:tab/>
            </w:r>
            <w:r>
              <w:rPr>
                <w:noProof/>
                <w:webHidden/>
              </w:rPr>
              <w:fldChar w:fldCharType="begin"/>
            </w:r>
            <w:r>
              <w:rPr>
                <w:noProof/>
                <w:webHidden/>
              </w:rPr>
              <w:instrText xml:space="preserve"> PAGEREF _Toc192956209 \h </w:instrText>
            </w:r>
            <w:r>
              <w:rPr>
                <w:noProof/>
                <w:webHidden/>
              </w:rPr>
            </w:r>
            <w:r>
              <w:rPr>
                <w:noProof/>
                <w:webHidden/>
              </w:rPr>
              <w:fldChar w:fldCharType="separate"/>
            </w:r>
            <w:r>
              <w:rPr>
                <w:noProof/>
                <w:webHidden/>
              </w:rPr>
              <w:t>13</w:t>
            </w:r>
            <w:r>
              <w:rPr>
                <w:noProof/>
                <w:webHidden/>
              </w:rPr>
              <w:fldChar w:fldCharType="end"/>
            </w:r>
          </w:hyperlink>
        </w:p>
        <w:p w14:paraId="332130A4" w14:textId="0F5F071F"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0" w:history="1">
            <w:r w:rsidRPr="00AE1AD1">
              <w:rPr>
                <w:rStyle w:val="Hyperlink"/>
                <w:noProof/>
                <w:lang w:val="en-IN"/>
              </w:rPr>
              <w:t>Explanation of How the Solution Was Developed</w:t>
            </w:r>
            <w:r>
              <w:rPr>
                <w:noProof/>
                <w:webHidden/>
              </w:rPr>
              <w:tab/>
            </w:r>
            <w:r>
              <w:rPr>
                <w:noProof/>
                <w:webHidden/>
              </w:rPr>
              <w:fldChar w:fldCharType="begin"/>
            </w:r>
            <w:r>
              <w:rPr>
                <w:noProof/>
                <w:webHidden/>
              </w:rPr>
              <w:instrText xml:space="preserve"> PAGEREF _Toc192956210 \h </w:instrText>
            </w:r>
            <w:r>
              <w:rPr>
                <w:noProof/>
                <w:webHidden/>
              </w:rPr>
            </w:r>
            <w:r>
              <w:rPr>
                <w:noProof/>
                <w:webHidden/>
              </w:rPr>
              <w:fldChar w:fldCharType="separate"/>
            </w:r>
            <w:r>
              <w:rPr>
                <w:noProof/>
                <w:webHidden/>
              </w:rPr>
              <w:t>13</w:t>
            </w:r>
            <w:r>
              <w:rPr>
                <w:noProof/>
                <w:webHidden/>
              </w:rPr>
              <w:fldChar w:fldCharType="end"/>
            </w:r>
          </w:hyperlink>
        </w:p>
        <w:p w14:paraId="1B53E45A" w14:textId="6836E14C"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1" w:history="1">
            <w:r w:rsidRPr="00AE1AD1">
              <w:rPr>
                <w:rStyle w:val="Hyperlink"/>
                <w:noProof/>
                <w:lang w:val="en-IN"/>
              </w:rPr>
              <w:t>Justification for the Chosen Creative Approach</w:t>
            </w:r>
            <w:r>
              <w:rPr>
                <w:noProof/>
                <w:webHidden/>
              </w:rPr>
              <w:tab/>
            </w:r>
            <w:r>
              <w:rPr>
                <w:noProof/>
                <w:webHidden/>
              </w:rPr>
              <w:fldChar w:fldCharType="begin"/>
            </w:r>
            <w:r>
              <w:rPr>
                <w:noProof/>
                <w:webHidden/>
              </w:rPr>
              <w:instrText xml:space="preserve"> PAGEREF _Toc192956211 \h </w:instrText>
            </w:r>
            <w:r>
              <w:rPr>
                <w:noProof/>
                <w:webHidden/>
              </w:rPr>
            </w:r>
            <w:r>
              <w:rPr>
                <w:noProof/>
                <w:webHidden/>
              </w:rPr>
              <w:fldChar w:fldCharType="separate"/>
            </w:r>
            <w:r>
              <w:rPr>
                <w:noProof/>
                <w:webHidden/>
              </w:rPr>
              <w:t>14</w:t>
            </w:r>
            <w:r>
              <w:rPr>
                <w:noProof/>
                <w:webHidden/>
              </w:rPr>
              <w:fldChar w:fldCharType="end"/>
            </w:r>
          </w:hyperlink>
        </w:p>
        <w:p w14:paraId="7C6C0794" w14:textId="3EDE962D"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212" w:history="1">
            <w:r w:rsidRPr="00AE1AD1">
              <w:rPr>
                <w:rStyle w:val="Hyperlink"/>
                <w:noProof/>
                <w:lang w:val="en-IN"/>
              </w:rPr>
              <w:t>Evaluating the Viability of the Innovation: Lewin’s Force Field Analysis</w:t>
            </w:r>
            <w:r>
              <w:rPr>
                <w:noProof/>
                <w:webHidden/>
              </w:rPr>
              <w:tab/>
            </w:r>
            <w:r>
              <w:rPr>
                <w:noProof/>
                <w:webHidden/>
              </w:rPr>
              <w:fldChar w:fldCharType="begin"/>
            </w:r>
            <w:r>
              <w:rPr>
                <w:noProof/>
                <w:webHidden/>
              </w:rPr>
              <w:instrText xml:space="preserve"> PAGEREF _Toc192956212 \h </w:instrText>
            </w:r>
            <w:r>
              <w:rPr>
                <w:noProof/>
                <w:webHidden/>
              </w:rPr>
            </w:r>
            <w:r>
              <w:rPr>
                <w:noProof/>
                <w:webHidden/>
              </w:rPr>
              <w:fldChar w:fldCharType="separate"/>
            </w:r>
            <w:r>
              <w:rPr>
                <w:noProof/>
                <w:webHidden/>
              </w:rPr>
              <w:t>14</w:t>
            </w:r>
            <w:r>
              <w:rPr>
                <w:noProof/>
                <w:webHidden/>
              </w:rPr>
              <w:fldChar w:fldCharType="end"/>
            </w:r>
          </w:hyperlink>
        </w:p>
        <w:p w14:paraId="576BA7C5" w14:textId="67720CE2"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3" w:history="1">
            <w:r w:rsidRPr="00AE1AD1">
              <w:rPr>
                <w:rStyle w:val="Hyperlink"/>
                <w:noProof/>
                <w:lang w:val="en-IN"/>
              </w:rPr>
              <w:t>Introduction to Lewin’s Force Field Analysis</w:t>
            </w:r>
            <w:r>
              <w:rPr>
                <w:noProof/>
                <w:webHidden/>
              </w:rPr>
              <w:tab/>
            </w:r>
            <w:r>
              <w:rPr>
                <w:noProof/>
                <w:webHidden/>
              </w:rPr>
              <w:fldChar w:fldCharType="begin"/>
            </w:r>
            <w:r>
              <w:rPr>
                <w:noProof/>
                <w:webHidden/>
              </w:rPr>
              <w:instrText xml:space="preserve"> PAGEREF _Toc192956213 \h </w:instrText>
            </w:r>
            <w:r>
              <w:rPr>
                <w:noProof/>
                <w:webHidden/>
              </w:rPr>
            </w:r>
            <w:r>
              <w:rPr>
                <w:noProof/>
                <w:webHidden/>
              </w:rPr>
              <w:fldChar w:fldCharType="separate"/>
            </w:r>
            <w:r>
              <w:rPr>
                <w:noProof/>
                <w:webHidden/>
              </w:rPr>
              <w:t>14</w:t>
            </w:r>
            <w:r>
              <w:rPr>
                <w:noProof/>
                <w:webHidden/>
              </w:rPr>
              <w:fldChar w:fldCharType="end"/>
            </w:r>
          </w:hyperlink>
        </w:p>
        <w:p w14:paraId="5810217B" w14:textId="0307C747"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4" w:history="1">
            <w:r w:rsidRPr="00AE1AD1">
              <w:rPr>
                <w:rStyle w:val="Hyperlink"/>
                <w:noProof/>
                <w:lang w:val="en-IN"/>
              </w:rPr>
              <w:t>Application of Lewin’s Force Field Analysis</w:t>
            </w:r>
            <w:r>
              <w:rPr>
                <w:noProof/>
                <w:webHidden/>
              </w:rPr>
              <w:tab/>
            </w:r>
            <w:r>
              <w:rPr>
                <w:noProof/>
                <w:webHidden/>
              </w:rPr>
              <w:fldChar w:fldCharType="begin"/>
            </w:r>
            <w:r>
              <w:rPr>
                <w:noProof/>
                <w:webHidden/>
              </w:rPr>
              <w:instrText xml:space="preserve"> PAGEREF _Toc192956214 \h </w:instrText>
            </w:r>
            <w:r>
              <w:rPr>
                <w:noProof/>
                <w:webHidden/>
              </w:rPr>
            </w:r>
            <w:r>
              <w:rPr>
                <w:noProof/>
                <w:webHidden/>
              </w:rPr>
              <w:fldChar w:fldCharType="separate"/>
            </w:r>
            <w:r>
              <w:rPr>
                <w:noProof/>
                <w:webHidden/>
              </w:rPr>
              <w:t>15</w:t>
            </w:r>
            <w:r>
              <w:rPr>
                <w:noProof/>
                <w:webHidden/>
              </w:rPr>
              <w:fldChar w:fldCharType="end"/>
            </w:r>
          </w:hyperlink>
        </w:p>
        <w:p w14:paraId="7DE1619E" w14:textId="1A344D52"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5" w:history="1">
            <w:r w:rsidRPr="00AE1AD1">
              <w:rPr>
                <w:rStyle w:val="Hyperlink"/>
                <w:noProof/>
                <w:lang w:val="en-IN"/>
              </w:rPr>
              <w:t>Strategies to Overcome Barriers and Strengthen Enablers</w:t>
            </w:r>
            <w:r>
              <w:rPr>
                <w:noProof/>
                <w:webHidden/>
              </w:rPr>
              <w:tab/>
            </w:r>
            <w:r>
              <w:rPr>
                <w:noProof/>
                <w:webHidden/>
              </w:rPr>
              <w:fldChar w:fldCharType="begin"/>
            </w:r>
            <w:r>
              <w:rPr>
                <w:noProof/>
                <w:webHidden/>
              </w:rPr>
              <w:instrText xml:space="preserve"> PAGEREF _Toc192956215 \h </w:instrText>
            </w:r>
            <w:r>
              <w:rPr>
                <w:noProof/>
                <w:webHidden/>
              </w:rPr>
            </w:r>
            <w:r>
              <w:rPr>
                <w:noProof/>
                <w:webHidden/>
              </w:rPr>
              <w:fldChar w:fldCharType="separate"/>
            </w:r>
            <w:r>
              <w:rPr>
                <w:noProof/>
                <w:webHidden/>
              </w:rPr>
              <w:t>16</w:t>
            </w:r>
            <w:r>
              <w:rPr>
                <w:noProof/>
                <w:webHidden/>
              </w:rPr>
              <w:fldChar w:fldCharType="end"/>
            </w:r>
          </w:hyperlink>
        </w:p>
        <w:p w14:paraId="4A6AE6DB" w14:textId="1640DA1A"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216" w:history="1">
            <w:r w:rsidRPr="00AE1AD1">
              <w:rPr>
                <w:rStyle w:val="Hyperlink"/>
                <w:noProof/>
                <w:lang w:val="en-IN"/>
              </w:rPr>
              <w:t>Organisational Climate for Innovation</w:t>
            </w:r>
            <w:r>
              <w:rPr>
                <w:noProof/>
                <w:webHidden/>
              </w:rPr>
              <w:tab/>
            </w:r>
            <w:r>
              <w:rPr>
                <w:noProof/>
                <w:webHidden/>
              </w:rPr>
              <w:fldChar w:fldCharType="begin"/>
            </w:r>
            <w:r>
              <w:rPr>
                <w:noProof/>
                <w:webHidden/>
              </w:rPr>
              <w:instrText xml:space="preserve"> PAGEREF _Toc192956216 \h </w:instrText>
            </w:r>
            <w:r>
              <w:rPr>
                <w:noProof/>
                <w:webHidden/>
              </w:rPr>
            </w:r>
            <w:r>
              <w:rPr>
                <w:noProof/>
                <w:webHidden/>
              </w:rPr>
              <w:fldChar w:fldCharType="separate"/>
            </w:r>
            <w:r>
              <w:rPr>
                <w:noProof/>
                <w:webHidden/>
              </w:rPr>
              <w:t>17</w:t>
            </w:r>
            <w:r>
              <w:rPr>
                <w:noProof/>
                <w:webHidden/>
              </w:rPr>
              <w:fldChar w:fldCharType="end"/>
            </w:r>
          </w:hyperlink>
        </w:p>
        <w:p w14:paraId="02272E2A" w14:textId="2A02F298"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7" w:history="1">
            <w:r w:rsidRPr="00AE1AD1">
              <w:rPr>
                <w:rStyle w:val="Hyperlink"/>
                <w:noProof/>
                <w:lang w:val="en-IN"/>
              </w:rPr>
              <w:t>Assessment of Nines Global Buffet’s Culture and Attitude Towards Innovation</w:t>
            </w:r>
            <w:r>
              <w:rPr>
                <w:noProof/>
                <w:webHidden/>
              </w:rPr>
              <w:tab/>
            </w:r>
            <w:r>
              <w:rPr>
                <w:noProof/>
                <w:webHidden/>
              </w:rPr>
              <w:fldChar w:fldCharType="begin"/>
            </w:r>
            <w:r>
              <w:rPr>
                <w:noProof/>
                <w:webHidden/>
              </w:rPr>
              <w:instrText xml:space="preserve"> PAGEREF _Toc192956217 \h </w:instrText>
            </w:r>
            <w:r>
              <w:rPr>
                <w:noProof/>
                <w:webHidden/>
              </w:rPr>
            </w:r>
            <w:r>
              <w:rPr>
                <w:noProof/>
                <w:webHidden/>
              </w:rPr>
              <w:fldChar w:fldCharType="separate"/>
            </w:r>
            <w:r>
              <w:rPr>
                <w:noProof/>
                <w:webHidden/>
              </w:rPr>
              <w:t>17</w:t>
            </w:r>
            <w:r>
              <w:rPr>
                <w:noProof/>
                <w:webHidden/>
              </w:rPr>
              <w:fldChar w:fldCharType="end"/>
            </w:r>
          </w:hyperlink>
        </w:p>
        <w:p w14:paraId="3422A320" w14:textId="24D4F6A2"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8" w:history="1">
            <w:r w:rsidRPr="00AE1AD1">
              <w:rPr>
                <w:rStyle w:val="Hyperlink"/>
                <w:noProof/>
                <w:lang w:val="en-IN"/>
              </w:rPr>
              <w:t>Likelihood of Management Acceptance and Support for the Proposed Idea</w:t>
            </w:r>
            <w:r>
              <w:rPr>
                <w:noProof/>
                <w:webHidden/>
              </w:rPr>
              <w:tab/>
            </w:r>
            <w:r>
              <w:rPr>
                <w:noProof/>
                <w:webHidden/>
              </w:rPr>
              <w:fldChar w:fldCharType="begin"/>
            </w:r>
            <w:r>
              <w:rPr>
                <w:noProof/>
                <w:webHidden/>
              </w:rPr>
              <w:instrText xml:space="preserve"> PAGEREF _Toc192956218 \h </w:instrText>
            </w:r>
            <w:r>
              <w:rPr>
                <w:noProof/>
                <w:webHidden/>
              </w:rPr>
            </w:r>
            <w:r>
              <w:rPr>
                <w:noProof/>
                <w:webHidden/>
              </w:rPr>
              <w:fldChar w:fldCharType="separate"/>
            </w:r>
            <w:r>
              <w:rPr>
                <w:noProof/>
                <w:webHidden/>
              </w:rPr>
              <w:t>17</w:t>
            </w:r>
            <w:r>
              <w:rPr>
                <w:noProof/>
                <w:webHidden/>
              </w:rPr>
              <w:fldChar w:fldCharType="end"/>
            </w:r>
          </w:hyperlink>
        </w:p>
        <w:p w14:paraId="2FD8E05D" w14:textId="0FFCC2DB" w:rsidR="001A1BFA" w:rsidRDefault="001A1BFA">
          <w:pPr>
            <w:pStyle w:val="TOC2"/>
            <w:tabs>
              <w:tab w:val="right" w:leader="dot" w:pos="9016"/>
            </w:tabs>
            <w:rPr>
              <w:rFonts w:asciiTheme="minorHAnsi" w:eastAsiaTheme="minorEastAsia" w:hAnsiTheme="minorHAnsi" w:cstheme="minorBidi"/>
              <w:noProof/>
              <w:kern w:val="0"/>
              <w:sz w:val="22"/>
              <w:szCs w:val="22"/>
              <w:lang w:val="en-US" w:eastAsia="en-US" w:bidi="ar-SA"/>
            </w:rPr>
          </w:pPr>
          <w:hyperlink w:anchor="_Toc192956219" w:history="1">
            <w:r w:rsidRPr="00AE1AD1">
              <w:rPr>
                <w:rStyle w:val="Hyperlink"/>
                <w:noProof/>
                <w:lang w:val="en-IN"/>
              </w:rPr>
              <w:t>Strategies for Fostering an Innovation-Friendly Work Environment</w:t>
            </w:r>
            <w:r>
              <w:rPr>
                <w:noProof/>
                <w:webHidden/>
              </w:rPr>
              <w:tab/>
            </w:r>
            <w:r>
              <w:rPr>
                <w:noProof/>
                <w:webHidden/>
              </w:rPr>
              <w:fldChar w:fldCharType="begin"/>
            </w:r>
            <w:r>
              <w:rPr>
                <w:noProof/>
                <w:webHidden/>
              </w:rPr>
              <w:instrText xml:space="preserve"> PAGEREF _Toc192956219 \h </w:instrText>
            </w:r>
            <w:r>
              <w:rPr>
                <w:noProof/>
                <w:webHidden/>
              </w:rPr>
            </w:r>
            <w:r>
              <w:rPr>
                <w:noProof/>
                <w:webHidden/>
              </w:rPr>
              <w:fldChar w:fldCharType="separate"/>
            </w:r>
            <w:r>
              <w:rPr>
                <w:noProof/>
                <w:webHidden/>
              </w:rPr>
              <w:t>18</w:t>
            </w:r>
            <w:r>
              <w:rPr>
                <w:noProof/>
                <w:webHidden/>
              </w:rPr>
              <w:fldChar w:fldCharType="end"/>
            </w:r>
          </w:hyperlink>
        </w:p>
        <w:p w14:paraId="2E24232F" w14:textId="0C5AE3AF" w:rsidR="001A1BFA" w:rsidRDefault="001A1BFA">
          <w:pPr>
            <w:pStyle w:val="TOC3"/>
            <w:tabs>
              <w:tab w:val="right" w:leader="dot" w:pos="9016"/>
            </w:tabs>
            <w:rPr>
              <w:rFonts w:asciiTheme="minorHAnsi" w:eastAsiaTheme="minorEastAsia" w:hAnsiTheme="minorHAnsi" w:cstheme="minorBidi"/>
              <w:noProof/>
              <w:kern w:val="0"/>
              <w:sz w:val="22"/>
              <w:szCs w:val="22"/>
              <w:lang w:val="en-US" w:eastAsia="en-US" w:bidi="ar-SA"/>
            </w:rPr>
          </w:pPr>
          <w:hyperlink w:anchor="_Toc192956220" w:history="1">
            <w:r w:rsidRPr="00AE1AD1">
              <w:rPr>
                <w:rStyle w:val="Hyperlink"/>
                <w:noProof/>
              </w:rPr>
              <w:t>Limited employee involvement in innovative work</w:t>
            </w:r>
            <w:r>
              <w:rPr>
                <w:noProof/>
                <w:webHidden/>
              </w:rPr>
              <w:tab/>
            </w:r>
            <w:r>
              <w:rPr>
                <w:noProof/>
                <w:webHidden/>
              </w:rPr>
              <w:fldChar w:fldCharType="begin"/>
            </w:r>
            <w:r>
              <w:rPr>
                <w:noProof/>
                <w:webHidden/>
              </w:rPr>
              <w:instrText xml:space="preserve"> PAGEREF _Toc192956220 \h </w:instrText>
            </w:r>
            <w:r>
              <w:rPr>
                <w:noProof/>
                <w:webHidden/>
              </w:rPr>
            </w:r>
            <w:r>
              <w:rPr>
                <w:noProof/>
                <w:webHidden/>
              </w:rPr>
              <w:fldChar w:fldCharType="separate"/>
            </w:r>
            <w:r>
              <w:rPr>
                <w:noProof/>
                <w:webHidden/>
              </w:rPr>
              <w:t>18</w:t>
            </w:r>
            <w:r>
              <w:rPr>
                <w:noProof/>
                <w:webHidden/>
              </w:rPr>
              <w:fldChar w:fldCharType="end"/>
            </w:r>
          </w:hyperlink>
        </w:p>
        <w:p w14:paraId="3B667BEB" w14:textId="24867EBB" w:rsidR="001A1BFA" w:rsidRDefault="001A1BFA">
          <w:pPr>
            <w:pStyle w:val="TOC3"/>
            <w:tabs>
              <w:tab w:val="right" w:leader="dot" w:pos="9016"/>
            </w:tabs>
            <w:rPr>
              <w:rFonts w:asciiTheme="minorHAnsi" w:eastAsiaTheme="minorEastAsia" w:hAnsiTheme="minorHAnsi" w:cstheme="minorBidi"/>
              <w:noProof/>
              <w:kern w:val="0"/>
              <w:sz w:val="22"/>
              <w:szCs w:val="22"/>
              <w:lang w:val="en-US" w:eastAsia="en-US" w:bidi="ar-SA"/>
            </w:rPr>
          </w:pPr>
          <w:hyperlink w:anchor="_Toc192956221" w:history="1">
            <w:r w:rsidRPr="00AE1AD1">
              <w:rPr>
                <w:rStyle w:val="Hyperlink"/>
                <w:noProof/>
              </w:rPr>
              <w:t>Resistance to change</w:t>
            </w:r>
            <w:r>
              <w:rPr>
                <w:noProof/>
                <w:webHidden/>
              </w:rPr>
              <w:tab/>
            </w:r>
            <w:r>
              <w:rPr>
                <w:noProof/>
                <w:webHidden/>
              </w:rPr>
              <w:fldChar w:fldCharType="begin"/>
            </w:r>
            <w:r>
              <w:rPr>
                <w:noProof/>
                <w:webHidden/>
              </w:rPr>
              <w:instrText xml:space="preserve"> PAGEREF _Toc192956221 \h </w:instrText>
            </w:r>
            <w:r>
              <w:rPr>
                <w:noProof/>
                <w:webHidden/>
              </w:rPr>
            </w:r>
            <w:r>
              <w:rPr>
                <w:noProof/>
                <w:webHidden/>
              </w:rPr>
              <w:fldChar w:fldCharType="separate"/>
            </w:r>
            <w:r>
              <w:rPr>
                <w:noProof/>
                <w:webHidden/>
              </w:rPr>
              <w:t>18</w:t>
            </w:r>
            <w:r>
              <w:rPr>
                <w:noProof/>
                <w:webHidden/>
              </w:rPr>
              <w:fldChar w:fldCharType="end"/>
            </w:r>
          </w:hyperlink>
        </w:p>
        <w:p w14:paraId="65ACC8E6" w14:textId="60E19666" w:rsidR="001A1BFA" w:rsidRDefault="001A1BFA">
          <w:pPr>
            <w:pStyle w:val="TOC3"/>
            <w:tabs>
              <w:tab w:val="right" w:leader="dot" w:pos="9016"/>
            </w:tabs>
            <w:rPr>
              <w:rFonts w:asciiTheme="minorHAnsi" w:eastAsiaTheme="minorEastAsia" w:hAnsiTheme="minorHAnsi" w:cstheme="minorBidi"/>
              <w:noProof/>
              <w:kern w:val="0"/>
              <w:sz w:val="22"/>
              <w:szCs w:val="22"/>
              <w:lang w:val="en-US" w:eastAsia="en-US" w:bidi="ar-SA"/>
            </w:rPr>
          </w:pPr>
          <w:hyperlink w:anchor="_Toc192956222" w:history="1">
            <w:r w:rsidRPr="00AE1AD1">
              <w:rPr>
                <w:rStyle w:val="Hyperlink"/>
                <w:noProof/>
              </w:rPr>
              <w:t>Lack of systematic processes for innovation</w:t>
            </w:r>
            <w:r>
              <w:rPr>
                <w:noProof/>
                <w:webHidden/>
              </w:rPr>
              <w:tab/>
            </w:r>
            <w:r>
              <w:rPr>
                <w:noProof/>
                <w:webHidden/>
              </w:rPr>
              <w:fldChar w:fldCharType="begin"/>
            </w:r>
            <w:r>
              <w:rPr>
                <w:noProof/>
                <w:webHidden/>
              </w:rPr>
              <w:instrText xml:space="preserve"> PAGEREF _Toc192956222 \h </w:instrText>
            </w:r>
            <w:r>
              <w:rPr>
                <w:noProof/>
                <w:webHidden/>
              </w:rPr>
            </w:r>
            <w:r>
              <w:rPr>
                <w:noProof/>
                <w:webHidden/>
              </w:rPr>
              <w:fldChar w:fldCharType="separate"/>
            </w:r>
            <w:r>
              <w:rPr>
                <w:noProof/>
                <w:webHidden/>
              </w:rPr>
              <w:t>18</w:t>
            </w:r>
            <w:r>
              <w:rPr>
                <w:noProof/>
                <w:webHidden/>
              </w:rPr>
              <w:fldChar w:fldCharType="end"/>
            </w:r>
          </w:hyperlink>
        </w:p>
        <w:p w14:paraId="30A41A4A" w14:textId="390ADD99" w:rsidR="001A1BFA" w:rsidRDefault="001A1BFA">
          <w:pPr>
            <w:pStyle w:val="TOC3"/>
            <w:tabs>
              <w:tab w:val="right" w:leader="dot" w:pos="9016"/>
            </w:tabs>
            <w:rPr>
              <w:rFonts w:asciiTheme="minorHAnsi" w:eastAsiaTheme="minorEastAsia" w:hAnsiTheme="minorHAnsi" w:cstheme="minorBidi"/>
              <w:noProof/>
              <w:kern w:val="0"/>
              <w:sz w:val="22"/>
              <w:szCs w:val="22"/>
              <w:lang w:val="en-US" w:eastAsia="en-US" w:bidi="ar-SA"/>
            </w:rPr>
          </w:pPr>
          <w:hyperlink w:anchor="_Toc192956223" w:history="1">
            <w:r w:rsidRPr="00AE1AD1">
              <w:rPr>
                <w:rStyle w:val="Hyperlink"/>
                <w:noProof/>
              </w:rPr>
              <w:t>Uncertainty about financial viability</w:t>
            </w:r>
            <w:r>
              <w:rPr>
                <w:noProof/>
                <w:webHidden/>
              </w:rPr>
              <w:tab/>
            </w:r>
            <w:r>
              <w:rPr>
                <w:noProof/>
                <w:webHidden/>
              </w:rPr>
              <w:fldChar w:fldCharType="begin"/>
            </w:r>
            <w:r>
              <w:rPr>
                <w:noProof/>
                <w:webHidden/>
              </w:rPr>
              <w:instrText xml:space="preserve"> PAGEREF _Toc192956223 \h </w:instrText>
            </w:r>
            <w:r>
              <w:rPr>
                <w:noProof/>
                <w:webHidden/>
              </w:rPr>
            </w:r>
            <w:r>
              <w:rPr>
                <w:noProof/>
                <w:webHidden/>
              </w:rPr>
              <w:fldChar w:fldCharType="separate"/>
            </w:r>
            <w:r>
              <w:rPr>
                <w:noProof/>
                <w:webHidden/>
              </w:rPr>
              <w:t>19</w:t>
            </w:r>
            <w:r>
              <w:rPr>
                <w:noProof/>
                <w:webHidden/>
              </w:rPr>
              <w:fldChar w:fldCharType="end"/>
            </w:r>
          </w:hyperlink>
        </w:p>
        <w:p w14:paraId="22915097" w14:textId="4B78B9ED" w:rsidR="001A1BFA" w:rsidRDefault="001A1BFA">
          <w:pPr>
            <w:pStyle w:val="TOC3"/>
            <w:tabs>
              <w:tab w:val="right" w:leader="dot" w:pos="9016"/>
            </w:tabs>
            <w:rPr>
              <w:rFonts w:asciiTheme="minorHAnsi" w:eastAsiaTheme="minorEastAsia" w:hAnsiTheme="minorHAnsi" w:cstheme="minorBidi"/>
              <w:noProof/>
              <w:kern w:val="0"/>
              <w:sz w:val="22"/>
              <w:szCs w:val="22"/>
              <w:lang w:val="en-US" w:eastAsia="en-US" w:bidi="ar-SA"/>
            </w:rPr>
          </w:pPr>
          <w:hyperlink w:anchor="_Toc192956224" w:history="1">
            <w:r w:rsidRPr="00AE1AD1">
              <w:rPr>
                <w:rStyle w:val="Hyperlink"/>
                <w:noProof/>
              </w:rPr>
              <w:t>Risk of technology failure</w:t>
            </w:r>
            <w:r>
              <w:rPr>
                <w:noProof/>
                <w:webHidden/>
              </w:rPr>
              <w:tab/>
            </w:r>
            <w:r>
              <w:rPr>
                <w:noProof/>
                <w:webHidden/>
              </w:rPr>
              <w:fldChar w:fldCharType="begin"/>
            </w:r>
            <w:r>
              <w:rPr>
                <w:noProof/>
                <w:webHidden/>
              </w:rPr>
              <w:instrText xml:space="preserve"> PAGEREF _Toc192956224 \h </w:instrText>
            </w:r>
            <w:r>
              <w:rPr>
                <w:noProof/>
                <w:webHidden/>
              </w:rPr>
            </w:r>
            <w:r>
              <w:rPr>
                <w:noProof/>
                <w:webHidden/>
              </w:rPr>
              <w:fldChar w:fldCharType="separate"/>
            </w:r>
            <w:r>
              <w:rPr>
                <w:noProof/>
                <w:webHidden/>
              </w:rPr>
              <w:t>19</w:t>
            </w:r>
            <w:r>
              <w:rPr>
                <w:noProof/>
                <w:webHidden/>
              </w:rPr>
              <w:fldChar w:fldCharType="end"/>
            </w:r>
          </w:hyperlink>
        </w:p>
        <w:p w14:paraId="3BCD842D" w14:textId="1FC8A892"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225" w:history="1">
            <w:r w:rsidRPr="00AE1AD1">
              <w:rPr>
                <w:rStyle w:val="Hyperlink"/>
                <w:noProof/>
                <w:lang w:val="en-IN"/>
              </w:rPr>
              <w:t>Conclusion and Recommendations</w:t>
            </w:r>
            <w:r>
              <w:rPr>
                <w:noProof/>
                <w:webHidden/>
              </w:rPr>
              <w:tab/>
            </w:r>
            <w:r>
              <w:rPr>
                <w:noProof/>
                <w:webHidden/>
              </w:rPr>
              <w:fldChar w:fldCharType="begin"/>
            </w:r>
            <w:r>
              <w:rPr>
                <w:noProof/>
                <w:webHidden/>
              </w:rPr>
              <w:instrText xml:space="preserve"> PAGEREF _Toc192956225 \h </w:instrText>
            </w:r>
            <w:r>
              <w:rPr>
                <w:noProof/>
                <w:webHidden/>
              </w:rPr>
            </w:r>
            <w:r>
              <w:rPr>
                <w:noProof/>
                <w:webHidden/>
              </w:rPr>
              <w:fldChar w:fldCharType="separate"/>
            </w:r>
            <w:r>
              <w:rPr>
                <w:noProof/>
                <w:webHidden/>
              </w:rPr>
              <w:t>20</w:t>
            </w:r>
            <w:r>
              <w:rPr>
                <w:noProof/>
                <w:webHidden/>
              </w:rPr>
              <w:fldChar w:fldCharType="end"/>
            </w:r>
          </w:hyperlink>
        </w:p>
        <w:p w14:paraId="56548B96" w14:textId="1323DD6B" w:rsidR="001A1BFA" w:rsidRDefault="001A1BFA">
          <w:pPr>
            <w:pStyle w:val="TOC1"/>
            <w:tabs>
              <w:tab w:val="right" w:leader="dot" w:pos="9016"/>
            </w:tabs>
            <w:rPr>
              <w:rFonts w:asciiTheme="minorHAnsi" w:eastAsiaTheme="minorEastAsia" w:hAnsiTheme="minorHAnsi" w:cstheme="minorBidi"/>
              <w:noProof/>
              <w:kern w:val="0"/>
              <w:sz w:val="22"/>
              <w:szCs w:val="22"/>
              <w:lang w:val="en-US" w:eastAsia="en-US" w:bidi="ar-SA"/>
            </w:rPr>
          </w:pPr>
          <w:hyperlink w:anchor="_Toc192956226" w:history="1">
            <w:r w:rsidRPr="00AE1AD1">
              <w:rPr>
                <w:rStyle w:val="Hyperlink"/>
                <w:noProof/>
                <w:lang w:val="en-IN"/>
              </w:rPr>
              <w:t>References</w:t>
            </w:r>
            <w:r>
              <w:rPr>
                <w:noProof/>
                <w:webHidden/>
              </w:rPr>
              <w:tab/>
            </w:r>
            <w:r>
              <w:rPr>
                <w:noProof/>
                <w:webHidden/>
              </w:rPr>
              <w:fldChar w:fldCharType="begin"/>
            </w:r>
            <w:r>
              <w:rPr>
                <w:noProof/>
                <w:webHidden/>
              </w:rPr>
              <w:instrText xml:space="preserve"> PAGEREF _Toc192956226 \h </w:instrText>
            </w:r>
            <w:r>
              <w:rPr>
                <w:noProof/>
                <w:webHidden/>
              </w:rPr>
            </w:r>
            <w:r>
              <w:rPr>
                <w:noProof/>
                <w:webHidden/>
              </w:rPr>
              <w:fldChar w:fldCharType="separate"/>
            </w:r>
            <w:r>
              <w:rPr>
                <w:noProof/>
                <w:webHidden/>
              </w:rPr>
              <w:t>22</w:t>
            </w:r>
            <w:r>
              <w:rPr>
                <w:noProof/>
                <w:webHidden/>
              </w:rPr>
              <w:fldChar w:fldCharType="end"/>
            </w:r>
          </w:hyperlink>
        </w:p>
        <w:p w14:paraId="3BEF691A" w14:textId="74DFFD84" w:rsidR="00CC6FC6" w:rsidRDefault="00CC6FC6">
          <w:r>
            <w:rPr>
              <w:b/>
              <w:bCs/>
              <w:noProof/>
            </w:rPr>
            <w:fldChar w:fldCharType="end"/>
          </w:r>
        </w:p>
      </w:sdtContent>
    </w:sdt>
    <w:p w14:paraId="4D422280" w14:textId="77777777" w:rsidR="00CC6FC6" w:rsidRDefault="00CC6FC6">
      <w:pPr>
        <w:widowControl/>
        <w:suppressAutoHyphens w:val="0"/>
        <w:spacing w:after="160" w:line="259" w:lineRule="auto"/>
        <w:jc w:val="left"/>
        <w:rPr>
          <w:b/>
          <w:bCs/>
          <w:lang w:val="en-IN"/>
        </w:rPr>
      </w:pPr>
      <w:r>
        <w:rPr>
          <w:b/>
          <w:bCs/>
          <w:lang w:val="en-IN"/>
        </w:rPr>
        <w:t>Table of Figures</w:t>
      </w:r>
    </w:p>
    <w:p w14:paraId="14995680" w14:textId="06A2C376" w:rsidR="00CC6FC6" w:rsidRPr="001A1BFA" w:rsidRDefault="00D320ED">
      <w:pPr>
        <w:pStyle w:val="TableofFigures"/>
        <w:tabs>
          <w:tab w:val="right" w:leader="dot" w:pos="9016"/>
        </w:tabs>
        <w:rPr>
          <w:noProof/>
        </w:rPr>
      </w:pPr>
      <w:r w:rsidRPr="001A1BFA">
        <w:rPr>
          <w:bCs/>
          <w:lang w:val="en-IN"/>
        </w:rPr>
        <w:t>Figure 1 Conceptual Framework</w:t>
      </w:r>
      <w:r w:rsidRPr="001A1BFA">
        <w:rPr>
          <w:bCs/>
          <w:lang w:val="en-IN"/>
        </w:rPr>
        <w:tab/>
        <w:t>7</w:t>
      </w:r>
      <w:r w:rsidR="00CC6FC6" w:rsidRPr="001A1BFA">
        <w:rPr>
          <w:bCs/>
          <w:lang w:val="en-IN"/>
        </w:rPr>
        <w:fldChar w:fldCharType="begin"/>
      </w:r>
      <w:r w:rsidR="00CC6FC6" w:rsidRPr="001A1BFA">
        <w:rPr>
          <w:bCs/>
          <w:lang w:val="en-IN"/>
        </w:rPr>
        <w:instrText xml:space="preserve"> TOC \h \z \c "Figure" </w:instrText>
      </w:r>
      <w:r w:rsidR="00CC6FC6" w:rsidRPr="001A1BFA">
        <w:rPr>
          <w:bCs/>
          <w:lang w:val="en-IN"/>
        </w:rPr>
        <w:fldChar w:fldCharType="separate"/>
      </w:r>
      <w:hyperlink w:anchor="_Toc192955566" w:history="1"/>
    </w:p>
    <w:p w14:paraId="599831F5" w14:textId="5495BA5E" w:rsidR="00CC6FC6" w:rsidRDefault="000A70D4">
      <w:pPr>
        <w:pStyle w:val="TableofFigures"/>
        <w:tabs>
          <w:tab w:val="right" w:leader="dot" w:pos="9016"/>
        </w:tabs>
        <w:rPr>
          <w:noProof/>
        </w:rPr>
      </w:pPr>
      <w:hyperlink w:anchor="_Toc192955567" w:history="1">
        <w:r w:rsidR="00CC6FC6" w:rsidRPr="00BA4D96">
          <w:rPr>
            <w:rStyle w:val="Hyperlink"/>
            <w:noProof/>
          </w:rPr>
          <w:t>Figure 2 On-demand food delivery system</w:t>
        </w:r>
        <w:r w:rsidR="00CC6FC6">
          <w:rPr>
            <w:noProof/>
            <w:webHidden/>
          </w:rPr>
          <w:tab/>
        </w:r>
        <w:r w:rsidR="00CC6FC6">
          <w:rPr>
            <w:noProof/>
            <w:webHidden/>
          </w:rPr>
          <w:fldChar w:fldCharType="begin"/>
        </w:r>
        <w:r w:rsidR="00CC6FC6">
          <w:rPr>
            <w:noProof/>
            <w:webHidden/>
          </w:rPr>
          <w:instrText xml:space="preserve"> PAGEREF _Toc192955567 \h </w:instrText>
        </w:r>
        <w:r w:rsidR="00CC6FC6">
          <w:rPr>
            <w:noProof/>
            <w:webHidden/>
          </w:rPr>
        </w:r>
        <w:r w:rsidR="00CC6FC6">
          <w:rPr>
            <w:noProof/>
            <w:webHidden/>
          </w:rPr>
          <w:fldChar w:fldCharType="separate"/>
        </w:r>
        <w:r w:rsidR="00CC6FC6">
          <w:rPr>
            <w:noProof/>
            <w:webHidden/>
          </w:rPr>
          <w:t>8</w:t>
        </w:r>
        <w:r w:rsidR="00CC6FC6">
          <w:rPr>
            <w:noProof/>
            <w:webHidden/>
          </w:rPr>
          <w:fldChar w:fldCharType="end"/>
        </w:r>
      </w:hyperlink>
    </w:p>
    <w:p w14:paraId="3EC16C74" w14:textId="352DDB10" w:rsidR="00CC6FC6" w:rsidRDefault="000A70D4">
      <w:pPr>
        <w:pStyle w:val="TableofFigures"/>
        <w:tabs>
          <w:tab w:val="right" w:leader="dot" w:pos="9016"/>
        </w:tabs>
        <w:rPr>
          <w:noProof/>
        </w:rPr>
      </w:pPr>
      <w:hyperlink w:anchor="_Toc192955568" w:history="1">
        <w:r w:rsidR="00CC6FC6" w:rsidRPr="00BA4D96">
          <w:rPr>
            <w:rStyle w:val="Hyperlink"/>
            <w:noProof/>
          </w:rPr>
          <w:t>Figure 3 Conceptual Framework</w:t>
        </w:r>
        <w:r w:rsidR="00CC6FC6">
          <w:rPr>
            <w:noProof/>
            <w:webHidden/>
          </w:rPr>
          <w:tab/>
        </w:r>
        <w:r w:rsidR="00CC6FC6">
          <w:rPr>
            <w:noProof/>
            <w:webHidden/>
          </w:rPr>
          <w:fldChar w:fldCharType="begin"/>
        </w:r>
        <w:r w:rsidR="00CC6FC6">
          <w:rPr>
            <w:noProof/>
            <w:webHidden/>
          </w:rPr>
          <w:instrText xml:space="preserve"> PAGEREF _Toc192955568 \h </w:instrText>
        </w:r>
        <w:r w:rsidR="00CC6FC6">
          <w:rPr>
            <w:noProof/>
            <w:webHidden/>
          </w:rPr>
        </w:r>
        <w:r w:rsidR="00CC6FC6">
          <w:rPr>
            <w:noProof/>
            <w:webHidden/>
          </w:rPr>
          <w:fldChar w:fldCharType="separate"/>
        </w:r>
        <w:r w:rsidR="00CC6FC6">
          <w:rPr>
            <w:noProof/>
            <w:webHidden/>
          </w:rPr>
          <w:t>9</w:t>
        </w:r>
        <w:r w:rsidR="00CC6FC6">
          <w:rPr>
            <w:noProof/>
            <w:webHidden/>
          </w:rPr>
          <w:fldChar w:fldCharType="end"/>
        </w:r>
      </w:hyperlink>
    </w:p>
    <w:p w14:paraId="1D6A7FED" w14:textId="20AF0FAF" w:rsidR="00CC6FC6" w:rsidRDefault="000A70D4">
      <w:pPr>
        <w:pStyle w:val="TableofFigures"/>
        <w:tabs>
          <w:tab w:val="right" w:leader="dot" w:pos="9016"/>
        </w:tabs>
        <w:rPr>
          <w:noProof/>
        </w:rPr>
      </w:pPr>
      <w:hyperlink w:anchor="_Toc192955569" w:history="1">
        <w:r w:rsidR="00CC6FC6" w:rsidRPr="00BA4D96">
          <w:rPr>
            <w:rStyle w:val="Hyperlink"/>
            <w:noProof/>
          </w:rPr>
          <w:t>Figure 4 Consumers’ willingness</w:t>
        </w:r>
        <w:r w:rsidR="00CC6FC6">
          <w:rPr>
            <w:noProof/>
            <w:webHidden/>
          </w:rPr>
          <w:tab/>
        </w:r>
        <w:r w:rsidR="00CC6FC6">
          <w:rPr>
            <w:noProof/>
            <w:webHidden/>
          </w:rPr>
          <w:fldChar w:fldCharType="begin"/>
        </w:r>
        <w:r w:rsidR="00CC6FC6">
          <w:rPr>
            <w:noProof/>
            <w:webHidden/>
          </w:rPr>
          <w:instrText xml:space="preserve"> PAGEREF _Toc192955569 \h </w:instrText>
        </w:r>
        <w:r w:rsidR="00CC6FC6">
          <w:rPr>
            <w:noProof/>
            <w:webHidden/>
          </w:rPr>
        </w:r>
        <w:r w:rsidR="00CC6FC6">
          <w:rPr>
            <w:noProof/>
            <w:webHidden/>
          </w:rPr>
          <w:fldChar w:fldCharType="separate"/>
        </w:r>
        <w:r w:rsidR="00CC6FC6">
          <w:rPr>
            <w:noProof/>
            <w:webHidden/>
          </w:rPr>
          <w:t>11</w:t>
        </w:r>
        <w:r w:rsidR="00CC6FC6">
          <w:rPr>
            <w:noProof/>
            <w:webHidden/>
          </w:rPr>
          <w:fldChar w:fldCharType="end"/>
        </w:r>
      </w:hyperlink>
    </w:p>
    <w:p w14:paraId="19BA5C26" w14:textId="66F00C8F" w:rsidR="00CC6FC6" w:rsidRDefault="000A70D4">
      <w:pPr>
        <w:pStyle w:val="TableofFigures"/>
        <w:tabs>
          <w:tab w:val="right" w:leader="dot" w:pos="9016"/>
        </w:tabs>
        <w:rPr>
          <w:noProof/>
        </w:rPr>
      </w:pPr>
      <w:hyperlink w:anchor="_Toc192955570" w:history="1">
        <w:r w:rsidR="00CC6FC6" w:rsidRPr="00BA4D96">
          <w:rPr>
            <w:rStyle w:val="Hyperlink"/>
            <w:noProof/>
          </w:rPr>
          <w:t>Figure 5 SMART Principles</w:t>
        </w:r>
        <w:r w:rsidR="00CC6FC6">
          <w:rPr>
            <w:noProof/>
            <w:webHidden/>
          </w:rPr>
          <w:tab/>
        </w:r>
        <w:r w:rsidR="00CC6FC6">
          <w:rPr>
            <w:noProof/>
            <w:webHidden/>
          </w:rPr>
          <w:fldChar w:fldCharType="begin"/>
        </w:r>
        <w:r w:rsidR="00CC6FC6">
          <w:rPr>
            <w:noProof/>
            <w:webHidden/>
          </w:rPr>
          <w:instrText xml:space="preserve"> PAGEREF _Toc192955570 \h </w:instrText>
        </w:r>
        <w:r w:rsidR="00CC6FC6">
          <w:rPr>
            <w:noProof/>
            <w:webHidden/>
          </w:rPr>
        </w:r>
        <w:r w:rsidR="00CC6FC6">
          <w:rPr>
            <w:noProof/>
            <w:webHidden/>
          </w:rPr>
          <w:fldChar w:fldCharType="separate"/>
        </w:r>
        <w:r w:rsidR="00CC6FC6">
          <w:rPr>
            <w:noProof/>
            <w:webHidden/>
          </w:rPr>
          <w:t>14</w:t>
        </w:r>
        <w:r w:rsidR="00CC6FC6">
          <w:rPr>
            <w:noProof/>
            <w:webHidden/>
          </w:rPr>
          <w:fldChar w:fldCharType="end"/>
        </w:r>
      </w:hyperlink>
    </w:p>
    <w:p w14:paraId="1D6DE85C" w14:textId="2C78B93B" w:rsidR="00CC6FC6" w:rsidRDefault="000A70D4">
      <w:pPr>
        <w:pStyle w:val="TableofFigures"/>
        <w:tabs>
          <w:tab w:val="right" w:leader="dot" w:pos="9016"/>
        </w:tabs>
        <w:rPr>
          <w:noProof/>
        </w:rPr>
      </w:pPr>
      <w:hyperlink w:anchor="_Toc192955571" w:history="1">
        <w:r w:rsidR="00CC6FC6" w:rsidRPr="00BA4D96">
          <w:rPr>
            <w:rStyle w:val="Hyperlink"/>
            <w:noProof/>
          </w:rPr>
          <w:t>Figure 6 Theoretical Framework</w:t>
        </w:r>
        <w:r w:rsidR="00CC6FC6">
          <w:rPr>
            <w:noProof/>
            <w:webHidden/>
          </w:rPr>
          <w:tab/>
        </w:r>
        <w:r w:rsidR="00CC6FC6">
          <w:rPr>
            <w:noProof/>
            <w:webHidden/>
          </w:rPr>
          <w:fldChar w:fldCharType="begin"/>
        </w:r>
        <w:r w:rsidR="00CC6FC6">
          <w:rPr>
            <w:noProof/>
            <w:webHidden/>
          </w:rPr>
          <w:instrText xml:space="preserve"> PAGEREF _Toc192955571 \h </w:instrText>
        </w:r>
        <w:r w:rsidR="00CC6FC6">
          <w:rPr>
            <w:noProof/>
            <w:webHidden/>
          </w:rPr>
        </w:r>
        <w:r w:rsidR="00CC6FC6">
          <w:rPr>
            <w:noProof/>
            <w:webHidden/>
          </w:rPr>
          <w:fldChar w:fldCharType="separate"/>
        </w:r>
        <w:r w:rsidR="00CC6FC6">
          <w:rPr>
            <w:noProof/>
            <w:webHidden/>
          </w:rPr>
          <w:t>17</w:t>
        </w:r>
        <w:r w:rsidR="00CC6FC6">
          <w:rPr>
            <w:noProof/>
            <w:webHidden/>
          </w:rPr>
          <w:fldChar w:fldCharType="end"/>
        </w:r>
      </w:hyperlink>
    </w:p>
    <w:p w14:paraId="6BF1D47A" w14:textId="1C77E100" w:rsidR="001072B2" w:rsidRDefault="00CC6FC6">
      <w:pPr>
        <w:widowControl/>
        <w:suppressAutoHyphens w:val="0"/>
        <w:spacing w:after="160" w:line="259" w:lineRule="auto"/>
        <w:jc w:val="left"/>
        <w:rPr>
          <w:b/>
          <w:bCs/>
          <w:lang w:val="en-IN"/>
        </w:rPr>
      </w:pPr>
      <w:r>
        <w:rPr>
          <w:b/>
          <w:bCs/>
          <w:lang w:val="en-IN"/>
        </w:rPr>
        <w:fldChar w:fldCharType="end"/>
      </w:r>
      <w:r w:rsidR="001072B2">
        <w:rPr>
          <w:b/>
          <w:bCs/>
          <w:lang w:val="en-IN"/>
        </w:rPr>
        <w:br w:type="page"/>
      </w:r>
    </w:p>
    <w:p w14:paraId="7C55EE90" w14:textId="0CD11EF9" w:rsidR="00211C16" w:rsidRPr="00211C16" w:rsidRDefault="00211C16" w:rsidP="00C36CD1">
      <w:pPr>
        <w:pStyle w:val="Heading1"/>
        <w:rPr>
          <w:lang w:val="en-IN"/>
        </w:rPr>
      </w:pPr>
      <w:bookmarkStart w:id="2" w:name="_Toc192956193"/>
      <w:r w:rsidRPr="00211C16">
        <w:rPr>
          <w:lang w:val="en-IN"/>
        </w:rPr>
        <w:lastRenderedPageBreak/>
        <w:t>Introduction</w:t>
      </w:r>
      <w:bookmarkEnd w:id="2"/>
    </w:p>
    <w:p w14:paraId="625140AF" w14:textId="00C702E0" w:rsidR="00E244EC" w:rsidRPr="00E244EC" w:rsidRDefault="00E244EC" w:rsidP="00E244EC">
      <w:pPr>
        <w:rPr>
          <w:lang w:val="en-IN"/>
        </w:rPr>
      </w:pPr>
      <w:r w:rsidRPr="00E244EC">
        <w:rPr>
          <w:lang w:val="en-IN"/>
        </w:rPr>
        <w:t>Nines Global Buffet in Swansea is one of the popular established all-you-can-eat restaurants offering global foods like Chinese, Japanese, Italian, and Indian foods. With friendly prices and a vibrant dining ambiance, the restaurant has many customers coming to it daily, including families and groups. With the buffet style of service for delivering refill efficiency of food, customer turnaround and service are vital for maintaining the restaurant’s brand. But peak dining periods and high demand are likely to introduce operational challenges for the wait staff who are instrumental in delivering smooth dining experiences</w:t>
      </w:r>
      <w:r w:rsidR="00E6542F">
        <w:rPr>
          <w:lang w:val="en-IN"/>
        </w:rPr>
        <w:t xml:space="preserve"> </w:t>
      </w:r>
      <w:r w:rsidR="00E6542F">
        <w:t>(Koh et al., 2022)</w:t>
      </w:r>
      <w:r w:rsidRPr="00E244EC">
        <w:rPr>
          <w:lang w:val="en-IN"/>
        </w:rPr>
        <w:t>.</w:t>
      </w:r>
    </w:p>
    <w:p w14:paraId="5BC07994" w14:textId="77777777" w:rsidR="00A939B0" w:rsidRPr="00A939B0" w:rsidRDefault="00E244EC" w:rsidP="00A939B0">
      <w:pPr>
        <w:rPr>
          <w:lang w:val="en-IN"/>
        </w:rPr>
      </w:pPr>
      <w:r w:rsidRPr="00E244EC">
        <w:rPr>
          <w:lang w:val="en-IN"/>
        </w:rPr>
        <w:t xml:space="preserve">The Nines Global Buffet waitressing job is not solely food service. </w:t>
      </w:r>
      <w:r w:rsidR="00A939B0" w:rsidRPr="00A939B0">
        <w:rPr>
          <w:lang w:val="en-IN"/>
        </w:rPr>
        <w:t>As a more prominent part of the work description, the waiter is required to greet the customers, lead them to their table and make them sit there to enjoy their orders, clear the customers’ tables and serve food and refreshments and respond to any questions that the customers might have. Some of the service factors include high client turnover, slow circulation of tables, and challenges in meeting the rate of hygiene. It also becomes difficult to organize yourself and the necessary ingredients to replenish the food, and serving the customers promptly hence they are bound to be served slowly and upset. It is evidence of improved processes and innovative ideas to enable the waitstaff to provide quality services.</w:t>
      </w:r>
    </w:p>
    <w:p w14:paraId="622B6193" w14:textId="0204F7AA" w:rsidR="00A939B0" w:rsidRPr="001072B2" w:rsidRDefault="00A939B0" w:rsidP="00A939B0">
      <w:pPr>
        <w:rPr>
          <w:lang w:val="en-IN"/>
        </w:rPr>
      </w:pPr>
      <w:r w:rsidRPr="00A939B0">
        <w:rPr>
          <w:lang w:val="en-IN"/>
        </w:rPr>
        <w:t>The role of creativity and innovation has a prime importance in the restaurant business concerning the conditions of both the customers’ experience and the organizational functioning. Digital ordering and the use of AI in stocking and supply chain management are some of the methods that can timeout the way of service delivery. Apart from this, there are more sales ideas like the fancy dinner, which makes the customers interact with animals and the loyalty programs that may cause more sales with the customers.</w:t>
      </w:r>
    </w:p>
    <w:p w14:paraId="6ABF4CD0" w14:textId="4FB9E6DD" w:rsidR="001072B2" w:rsidRPr="001072B2" w:rsidRDefault="001072B2" w:rsidP="00E244EC">
      <w:pPr>
        <w:rPr>
          <w:lang w:val="en-IN"/>
        </w:rPr>
      </w:pPr>
    </w:p>
    <w:p w14:paraId="2CBF3126" w14:textId="3A205691" w:rsidR="00211C16" w:rsidRPr="00211C16" w:rsidRDefault="00211C16" w:rsidP="00211C16">
      <w:pPr>
        <w:rPr>
          <w:lang w:val="en-IN"/>
        </w:rPr>
      </w:pPr>
    </w:p>
    <w:p w14:paraId="2ACF20C5" w14:textId="77777777" w:rsidR="001072B2" w:rsidRDefault="001072B2">
      <w:pPr>
        <w:widowControl/>
        <w:suppressAutoHyphens w:val="0"/>
        <w:spacing w:after="160" w:line="259" w:lineRule="auto"/>
        <w:jc w:val="left"/>
        <w:rPr>
          <w:b/>
          <w:bCs/>
          <w:lang w:val="en-IN"/>
        </w:rPr>
      </w:pPr>
      <w:r>
        <w:rPr>
          <w:b/>
          <w:bCs/>
          <w:lang w:val="en-IN"/>
        </w:rPr>
        <w:br w:type="page"/>
      </w:r>
    </w:p>
    <w:p w14:paraId="3DCD4C6E" w14:textId="46473DF8" w:rsidR="00211C16" w:rsidRPr="00211C16" w:rsidRDefault="00211C16" w:rsidP="00AE519A">
      <w:pPr>
        <w:pStyle w:val="Heading1"/>
        <w:rPr>
          <w:lang w:val="en-IN"/>
        </w:rPr>
      </w:pPr>
      <w:bookmarkStart w:id="3" w:name="_Toc192956194"/>
      <w:r w:rsidRPr="00211C16">
        <w:rPr>
          <w:lang w:val="en-IN"/>
        </w:rPr>
        <w:lastRenderedPageBreak/>
        <w:t>The Importance of Creativity and Innovation in the Restaurant Industry</w:t>
      </w:r>
      <w:bookmarkEnd w:id="3"/>
    </w:p>
    <w:p w14:paraId="5E02181F" w14:textId="77777777" w:rsidR="001072B2" w:rsidRPr="001072B2" w:rsidRDefault="001072B2" w:rsidP="00AE519A">
      <w:pPr>
        <w:pStyle w:val="Heading2"/>
        <w:rPr>
          <w:lang w:val="en-IN"/>
        </w:rPr>
      </w:pPr>
      <w:bookmarkStart w:id="4" w:name="_Toc192956195"/>
      <w:r w:rsidRPr="001072B2">
        <w:rPr>
          <w:lang w:val="en-IN"/>
        </w:rPr>
        <w:t>Definition and Significance of Creativity and Innovation</w:t>
      </w:r>
      <w:bookmarkEnd w:id="4"/>
    </w:p>
    <w:p w14:paraId="372FFEB0" w14:textId="18E13BD3" w:rsidR="00465CC9" w:rsidRPr="00DB424F" w:rsidRDefault="00465CC9" w:rsidP="00DB424F">
      <w:r w:rsidRPr="00465CC9">
        <w:rPr>
          <w:lang w:val="en-IN"/>
        </w:rPr>
        <w:t>It is, therefore, evident that creativity and innovation remain the main values for success in restaurants. Imagination is the action of creating ideas that are unique or original, while innovation is the application of these ideas to produce some form of processes, goods, or services. The fast-food industry should change so that they can meet the needs of customers hence successfully competing with other restaurant companies</w:t>
      </w:r>
      <w:r w:rsidR="00DB424F">
        <w:rPr>
          <w:lang w:val="en-IN"/>
        </w:rPr>
        <w:t xml:space="preserve"> </w:t>
      </w:r>
      <w:r w:rsidR="00DB424F">
        <w:t>(</w:t>
      </w:r>
      <w:proofErr w:type="spellStart"/>
      <w:r w:rsidR="00DB424F">
        <w:t>Manhas</w:t>
      </w:r>
      <w:proofErr w:type="spellEnd"/>
      <w:r w:rsidR="00DB424F">
        <w:t xml:space="preserve"> et al., 2024)</w:t>
      </w:r>
      <w:r w:rsidRPr="00465CC9">
        <w:rPr>
          <w:lang w:val="en-IN"/>
        </w:rPr>
        <w:t>. It may involve changing the technology being used in food delivery, introduction of new dishes or enhanced menu for the customers, or a new way of attending to the clients.</w:t>
      </w:r>
    </w:p>
    <w:p w14:paraId="2A0D8ACC" w14:textId="474A74E9" w:rsidR="00E244EC" w:rsidRDefault="00465CC9" w:rsidP="00465CC9">
      <w:pPr>
        <w:rPr>
          <w:lang w:val="en-IN"/>
        </w:rPr>
      </w:pPr>
      <w:r w:rsidRPr="00465CC9">
        <w:rPr>
          <w:lang w:val="en-IN"/>
        </w:rPr>
        <w:t>The following concepts of creativity and innovation can be used by restaurants to address some of the problems that currently affect them: long waiting time for customers, variability in service delivery and poor restaurant efficiency. The realization of smart reservations, customer cognition with the help of artificial intelligence technology, and automated systems in kitchens can make the biggest difference.</w:t>
      </w:r>
    </w:p>
    <w:p w14:paraId="2D4A363D" w14:textId="77777777" w:rsidR="009C7A55" w:rsidRDefault="009C7A55" w:rsidP="009C7A55">
      <w:pPr>
        <w:keepNext/>
        <w:jc w:val="center"/>
      </w:pPr>
      <w:r w:rsidRPr="009C7A55">
        <w:rPr>
          <w:noProof/>
          <w:lang w:val="en-IN"/>
        </w:rPr>
        <w:drawing>
          <wp:inline distT="0" distB="0" distL="0" distR="0" wp14:anchorId="72187DD0" wp14:editId="309F85C8">
            <wp:extent cx="5401429" cy="1352739"/>
            <wp:effectExtent l="0" t="0" r="0" b="0"/>
            <wp:docPr id="188526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69483" name=""/>
                    <pic:cNvPicPr/>
                  </pic:nvPicPr>
                  <pic:blipFill>
                    <a:blip r:embed="rId9"/>
                    <a:stretch>
                      <a:fillRect/>
                    </a:stretch>
                  </pic:blipFill>
                  <pic:spPr>
                    <a:xfrm>
                      <a:off x="0" y="0"/>
                      <a:ext cx="5401429" cy="1352739"/>
                    </a:xfrm>
                    <a:prstGeom prst="rect">
                      <a:avLst/>
                    </a:prstGeom>
                  </pic:spPr>
                </pic:pic>
              </a:graphicData>
            </a:graphic>
          </wp:inline>
        </w:drawing>
      </w:r>
    </w:p>
    <w:p w14:paraId="58EE31D2" w14:textId="72E389EF" w:rsidR="009C7A55" w:rsidRDefault="009C7A55" w:rsidP="009C7A55">
      <w:pPr>
        <w:pStyle w:val="Caption"/>
        <w:jc w:val="center"/>
      </w:pPr>
      <w:bookmarkStart w:id="5" w:name="_Toc192955566"/>
      <w:r>
        <w:t xml:space="preserve">Figure </w:t>
      </w:r>
      <w:r>
        <w:fldChar w:fldCharType="begin"/>
      </w:r>
      <w:r>
        <w:instrText xml:space="preserve"> SEQ Figure \* ARABIC </w:instrText>
      </w:r>
      <w:r>
        <w:fldChar w:fldCharType="separate"/>
      </w:r>
      <w:r w:rsidR="009A5999">
        <w:rPr>
          <w:noProof/>
        </w:rPr>
        <w:t>1</w:t>
      </w:r>
      <w:r>
        <w:fldChar w:fldCharType="end"/>
      </w:r>
      <w:r>
        <w:t>Conceptual Framework</w:t>
      </w:r>
      <w:bookmarkEnd w:id="5"/>
    </w:p>
    <w:p w14:paraId="4CC9FC76" w14:textId="5FDC7334" w:rsidR="009C7A55" w:rsidRPr="009C7A55" w:rsidRDefault="009C7A55" w:rsidP="009C7A55">
      <w:pPr>
        <w:jc w:val="center"/>
        <w:rPr>
          <w:lang w:val="en-IN"/>
        </w:rPr>
      </w:pPr>
      <w:r>
        <w:rPr>
          <w:lang w:val="en-IN"/>
        </w:rPr>
        <w:t xml:space="preserve">Source: </w:t>
      </w:r>
      <w:r>
        <w:t>(</w:t>
      </w:r>
      <w:proofErr w:type="spellStart"/>
      <w:r>
        <w:t>Manhas</w:t>
      </w:r>
      <w:proofErr w:type="spellEnd"/>
      <w:r>
        <w:t xml:space="preserve"> et al., 2024)</w:t>
      </w:r>
    </w:p>
    <w:p w14:paraId="6492852E" w14:textId="78C641FC" w:rsidR="00E244EC" w:rsidRPr="00E244EC" w:rsidRDefault="000C2D34" w:rsidP="00E244EC">
      <w:pPr>
        <w:pStyle w:val="Heading2"/>
        <w:rPr>
          <w:lang w:val="en-IN"/>
        </w:rPr>
      </w:pPr>
      <w:bookmarkStart w:id="6" w:name="_Toc192956196"/>
      <w:r w:rsidRPr="000C2D34">
        <w:rPr>
          <w:lang w:val="en-IN"/>
        </w:rPr>
        <w:t>The role of innovation in improving the quality of this service</w:t>
      </w:r>
      <w:bookmarkEnd w:id="6"/>
    </w:p>
    <w:p w14:paraId="64F6BE1E" w14:textId="32BF3639" w:rsidR="003C22E6" w:rsidRPr="003C22E6" w:rsidRDefault="003C22E6" w:rsidP="003C22E6">
      <w:pPr>
        <w:rPr>
          <w:lang w:val="en-IN"/>
        </w:rPr>
      </w:pPr>
      <w:r w:rsidRPr="003C22E6">
        <w:rPr>
          <w:lang w:val="en-IN"/>
        </w:rPr>
        <w:t>To be specific, innovation plays an exceedingly important role in enhancing customer satisfaction and services. The expectations of the customers also have shifted towards faster and more convenient solutions, as well as more individually oriented services, which can be solved by the new forms of service provision and using digitalization</w:t>
      </w:r>
      <w:r w:rsidR="00270192">
        <w:rPr>
          <w:lang w:val="en-IN"/>
        </w:rPr>
        <w:t xml:space="preserve"> </w:t>
      </w:r>
      <w:r w:rsidR="00270192">
        <w:t>(Bhuiyan, 2024</w:t>
      </w:r>
      <w:r w:rsidR="009134D3">
        <w:t>)</w:t>
      </w:r>
      <w:r w:rsidRPr="003C22E6">
        <w:rPr>
          <w:lang w:val="en-IN"/>
        </w:rPr>
        <w:t>.</w:t>
      </w:r>
    </w:p>
    <w:p w14:paraId="7452FF3A" w14:textId="08DD615E" w:rsidR="004D7C17" w:rsidRDefault="003C22E6" w:rsidP="003C22E6">
      <w:pPr>
        <w:rPr>
          <w:lang w:val="en-IN"/>
        </w:rPr>
      </w:pPr>
      <w:r w:rsidRPr="003C22E6">
        <w:rPr>
          <w:lang w:val="en-IN"/>
        </w:rPr>
        <w:t>For instance, self-service kiosks or ordering through applications that improve the transaction time and minimal customer time waiting time. Other ways by which AI in the ecosystem of voice and messaging applications improve customer services include immediate replies to inquiries or bookings.</w:t>
      </w:r>
      <w:r w:rsidR="001072B2" w:rsidRPr="001072B2">
        <w:rPr>
          <w:lang w:val="en-IN"/>
        </w:rPr>
        <w:t xml:space="preserve"> </w:t>
      </w:r>
    </w:p>
    <w:p w14:paraId="2FED09C6" w14:textId="77777777" w:rsidR="004D7C17" w:rsidRDefault="004D7C17">
      <w:pPr>
        <w:widowControl/>
        <w:suppressAutoHyphens w:val="0"/>
        <w:spacing w:after="160" w:line="259" w:lineRule="auto"/>
        <w:jc w:val="left"/>
        <w:rPr>
          <w:lang w:val="en-IN"/>
        </w:rPr>
      </w:pPr>
      <w:r>
        <w:rPr>
          <w:lang w:val="en-IN"/>
        </w:rPr>
        <w:br w:type="page"/>
      </w:r>
    </w:p>
    <w:p w14:paraId="02DA7F27" w14:textId="415A7F98" w:rsidR="001072B2" w:rsidRPr="001072B2" w:rsidRDefault="001072B2" w:rsidP="00AE519A">
      <w:pPr>
        <w:pStyle w:val="Heading2"/>
        <w:rPr>
          <w:lang w:val="en-IN"/>
        </w:rPr>
      </w:pPr>
      <w:bookmarkStart w:id="7" w:name="_Toc192956197"/>
      <w:r w:rsidRPr="001072B2">
        <w:rPr>
          <w:lang w:val="en-IN"/>
        </w:rPr>
        <w:lastRenderedPageBreak/>
        <w:t>Industry Trends and Best Practices in Restaurant Innovation</w:t>
      </w:r>
      <w:bookmarkEnd w:id="7"/>
    </w:p>
    <w:p w14:paraId="407D826D" w14:textId="61888761"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Industry trends  and examples</w:t>
      </w:r>
    </w:p>
    <w:tbl>
      <w:tblPr>
        <w:tblStyle w:val="TableGrid"/>
        <w:tblW w:w="0" w:type="auto"/>
        <w:tblLook w:val="04A0" w:firstRow="1" w:lastRow="0" w:firstColumn="1" w:lastColumn="0" w:noHBand="0" w:noVBand="1"/>
      </w:tblPr>
      <w:tblGrid>
        <w:gridCol w:w="2263"/>
        <w:gridCol w:w="4175"/>
        <w:gridCol w:w="2578"/>
      </w:tblGrid>
      <w:tr w:rsidR="001072B2" w:rsidRPr="001072B2" w14:paraId="4AC1D55C" w14:textId="77777777" w:rsidTr="00446F25">
        <w:tc>
          <w:tcPr>
            <w:tcW w:w="0" w:type="auto"/>
            <w:vAlign w:val="center"/>
            <w:hideMark/>
          </w:tcPr>
          <w:p w14:paraId="134CA2E2" w14:textId="77777777" w:rsidR="001072B2" w:rsidRPr="001072B2" w:rsidRDefault="001072B2" w:rsidP="00446F25">
            <w:pPr>
              <w:jc w:val="center"/>
              <w:rPr>
                <w:b/>
                <w:bCs/>
                <w:lang w:val="en-IN"/>
              </w:rPr>
            </w:pPr>
            <w:r w:rsidRPr="001072B2">
              <w:rPr>
                <w:b/>
                <w:bCs/>
                <w:lang w:val="en-IN"/>
              </w:rPr>
              <w:t>Trend</w:t>
            </w:r>
          </w:p>
        </w:tc>
        <w:tc>
          <w:tcPr>
            <w:tcW w:w="0" w:type="auto"/>
            <w:vAlign w:val="center"/>
            <w:hideMark/>
          </w:tcPr>
          <w:p w14:paraId="7E1175EB" w14:textId="77777777" w:rsidR="001072B2" w:rsidRPr="001072B2" w:rsidRDefault="001072B2" w:rsidP="00446F25">
            <w:pPr>
              <w:jc w:val="center"/>
              <w:rPr>
                <w:b/>
                <w:bCs/>
                <w:lang w:val="en-IN"/>
              </w:rPr>
            </w:pPr>
            <w:r w:rsidRPr="001072B2">
              <w:rPr>
                <w:b/>
                <w:bCs/>
                <w:lang w:val="en-IN"/>
              </w:rPr>
              <w:t>Description</w:t>
            </w:r>
          </w:p>
        </w:tc>
        <w:tc>
          <w:tcPr>
            <w:tcW w:w="0" w:type="auto"/>
            <w:vAlign w:val="center"/>
            <w:hideMark/>
          </w:tcPr>
          <w:p w14:paraId="7EE5A397" w14:textId="77777777" w:rsidR="001072B2" w:rsidRPr="001072B2" w:rsidRDefault="001072B2" w:rsidP="00446F25">
            <w:pPr>
              <w:jc w:val="center"/>
              <w:rPr>
                <w:b/>
                <w:bCs/>
                <w:lang w:val="en-IN"/>
              </w:rPr>
            </w:pPr>
            <w:r w:rsidRPr="001072B2">
              <w:rPr>
                <w:b/>
                <w:bCs/>
                <w:lang w:val="en-IN"/>
              </w:rPr>
              <w:t>Example</w:t>
            </w:r>
          </w:p>
        </w:tc>
      </w:tr>
      <w:tr w:rsidR="001072B2" w:rsidRPr="001072B2" w14:paraId="2C91C2DD" w14:textId="77777777" w:rsidTr="00446F25">
        <w:tc>
          <w:tcPr>
            <w:tcW w:w="0" w:type="auto"/>
            <w:vAlign w:val="center"/>
            <w:hideMark/>
          </w:tcPr>
          <w:p w14:paraId="09230DDB" w14:textId="77777777" w:rsidR="001072B2" w:rsidRPr="001072B2" w:rsidRDefault="001072B2" w:rsidP="00446F25">
            <w:pPr>
              <w:jc w:val="center"/>
              <w:rPr>
                <w:lang w:val="en-IN"/>
              </w:rPr>
            </w:pPr>
            <w:r w:rsidRPr="001072B2">
              <w:rPr>
                <w:b/>
                <w:bCs/>
                <w:lang w:val="en-IN"/>
              </w:rPr>
              <w:t>Digital Ordering &amp; Payments</w:t>
            </w:r>
          </w:p>
        </w:tc>
        <w:tc>
          <w:tcPr>
            <w:tcW w:w="0" w:type="auto"/>
            <w:vAlign w:val="center"/>
            <w:hideMark/>
          </w:tcPr>
          <w:p w14:paraId="20D73F76" w14:textId="77777777" w:rsidR="001072B2" w:rsidRPr="001072B2" w:rsidRDefault="001072B2" w:rsidP="00446F25">
            <w:pPr>
              <w:jc w:val="center"/>
              <w:rPr>
                <w:lang w:val="en-IN"/>
              </w:rPr>
            </w:pPr>
            <w:r w:rsidRPr="001072B2">
              <w:rPr>
                <w:lang w:val="en-IN"/>
              </w:rPr>
              <w:t>Contactless payments and mobile apps for ordering food</w:t>
            </w:r>
          </w:p>
        </w:tc>
        <w:tc>
          <w:tcPr>
            <w:tcW w:w="0" w:type="auto"/>
            <w:vAlign w:val="center"/>
            <w:hideMark/>
          </w:tcPr>
          <w:p w14:paraId="7CAA4E7B" w14:textId="77777777" w:rsidR="001072B2" w:rsidRPr="001072B2" w:rsidRDefault="001072B2" w:rsidP="00446F25">
            <w:pPr>
              <w:jc w:val="center"/>
              <w:rPr>
                <w:lang w:val="en-IN"/>
              </w:rPr>
            </w:pPr>
            <w:r w:rsidRPr="001072B2">
              <w:rPr>
                <w:lang w:val="en-IN"/>
              </w:rPr>
              <w:t>McDonald's self-order kiosks</w:t>
            </w:r>
          </w:p>
        </w:tc>
      </w:tr>
      <w:tr w:rsidR="001072B2" w:rsidRPr="001072B2" w14:paraId="4C7C69CD" w14:textId="77777777" w:rsidTr="00446F25">
        <w:tc>
          <w:tcPr>
            <w:tcW w:w="0" w:type="auto"/>
            <w:vAlign w:val="center"/>
            <w:hideMark/>
          </w:tcPr>
          <w:p w14:paraId="6EED6DA0" w14:textId="77777777" w:rsidR="001072B2" w:rsidRPr="001072B2" w:rsidRDefault="001072B2" w:rsidP="00446F25">
            <w:pPr>
              <w:jc w:val="center"/>
              <w:rPr>
                <w:lang w:val="en-IN"/>
              </w:rPr>
            </w:pPr>
            <w:r w:rsidRPr="001072B2">
              <w:rPr>
                <w:b/>
                <w:bCs/>
                <w:lang w:val="en-IN"/>
              </w:rPr>
              <w:t>AI and Data Analytics</w:t>
            </w:r>
          </w:p>
        </w:tc>
        <w:tc>
          <w:tcPr>
            <w:tcW w:w="0" w:type="auto"/>
            <w:vAlign w:val="center"/>
            <w:hideMark/>
          </w:tcPr>
          <w:p w14:paraId="25938F0F" w14:textId="5FB40A3B" w:rsidR="001072B2" w:rsidRPr="001072B2" w:rsidRDefault="001072B2" w:rsidP="00446F25">
            <w:pPr>
              <w:jc w:val="center"/>
              <w:rPr>
                <w:lang w:val="en-IN"/>
              </w:rPr>
            </w:pPr>
            <w:r w:rsidRPr="001072B2">
              <w:rPr>
                <w:lang w:val="en-IN"/>
              </w:rPr>
              <w:t>Personalized customer recommendations based on preferences</w:t>
            </w:r>
            <w:r w:rsidR="00450564">
              <w:rPr>
                <w:lang w:val="en-IN"/>
              </w:rPr>
              <w:t xml:space="preserve"> </w:t>
            </w:r>
            <w:r w:rsidR="00450564">
              <w:t xml:space="preserve">(Zhou and Zou, 2023). </w:t>
            </w:r>
          </w:p>
        </w:tc>
        <w:tc>
          <w:tcPr>
            <w:tcW w:w="0" w:type="auto"/>
            <w:vAlign w:val="center"/>
            <w:hideMark/>
          </w:tcPr>
          <w:p w14:paraId="28E3F6B6" w14:textId="2FA4BF43" w:rsidR="001072B2" w:rsidRPr="001072B2" w:rsidRDefault="00AD67A1" w:rsidP="00446F25">
            <w:pPr>
              <w:jc w:val="center"/>
              <w:rPr>
                <w:lang w:val="en-IN"/>
              </w:rPr>
            </w:pPr>
            <w:r>
              <w:rPr>
                <w:lang w:val="en-IN"/>
              </w:rPr>
              <w:t>Starbucks's</w:t>
            </w:r>
            <w:r w:rsidR="001072B2" w:rsidRPr="001072B2">
              <w:rPr>
                <w:lang w:val="en-IN"/>
              </w:rPr>
              <w:t xml:space="preserve"> AI-powered customer insights</w:t>
            </w:r>
          </w:p>
        </w:tc>
      </w:tr>
      <w:tr w:rsidR="001072B2" w:rsidRPr="001072B2" w14:paraId="62C26875" w14:textId="77777777" w:rsidTr="00446F25">
        <w:tc>
          <w:tcPr>
            <w:tcW w:w="0" w:type="auto"/>
            <w:vAlign w:val="center"/>
            <w:hideMark/>
          </w:tcPr>
          <w:p w14:paraId="5BF3B477" w14:textId="77777777" w:rsidR="001072B2" w:rsidRPr="001072B2" w:rsidRDefault="001072B2" w:rsidP="00446F25">
            <w:pPr>
              <w:jc w:val="center"/>
              <w:rPr>
                <w:lang w:val="en-IN"/>
              </w:rPr>
            </w:pPr>
            <w:r w:rsidRPr="001072B2">
              <w:rPr>
                <w:b/>
                <w:bCs/>
                <w:lang w:val="en-IN"/>
              </w:rPr>
              <w:t>Automation &amp; Robotics</w:t>
            </w:r>
          </w:p>
        </w:tc>
        <w:tc>
          <w:tcPr>
            <w:tcW w:w="0" w:type="auto"/>
            <w:vAlign w:val="center"/>
            <w:hideMark/>
          </w:tcPr>
          <w:p w14:paraId="2F5F0EA6" w14:textId="77777777" w:rsidR="001072B2" w:rsidRPr="001072B2" w:rsidRDefault="001072B2" w:rsidP="00446F25">
            <w:pPr>
              <w:jc w:val="center"/>
              <w:rPr>
                <w:lang w:val="en-IN"/>
              </w:rPr>
            </w:pPr>
            <w:r w:rsidRPr="001072B2">
              <w:rPr>
                <w:lang w:val="en-IN"/>
              </w:rPr>
              <w:t>Use of robots for food preparation and serving</w:t>
            </w:r>
          </w:p>
        </w:tc>
        <w:tc>
          <w:tcPr>
            <w:tcW w:w="0" w:type="auto"/>
            <w:vAlign w:val="center"/>
            <w:hideMark/>
          </w:tcPr>
          <w:p w14:paraId="6CC1D2D7" w14:textId="77777777" w:rsidR="001072B2" w:rsidRPr="001072B2" w:rsidRDefault="001072B2" w:rsidP="00446F25">
            <w:pPr>
              <w:jc w:val="center"/>
              <w:rPr>
                <w:lang w:val="en-IN"/>
              </w:rPr>
            </w:pPr>
            <w:proofErr w:type="spellStart"/>
            <w:r w:rsidRPr="001072B2">
              <w:rPr>
                <w:lang w:val="en-IN"/>
              </w:rPr>
              <w:t>Spyce</w:t>
            </w:r>
            <w:proofErr w:type="spellEnd"/>
            <w:r w:rsidRPr="001072B2">
              <w:rPr>
                <w:lang w:val="en-IN"/>
              </w:rPr>
              <w:t xml:space="preserve"> (robotic kitchen)</w:t>
            </w:r>
          </w:p>
        </w:tc>
      </w:tr>
      <w:tr w:rsidR="001072B2" w:rsidRPr="001072B2" w14:paraId="74C4DC4B" w14:textId="77777777" w:rsidTr="00446F25">
        <w:tc>
          <w:tcPr>
            <w:tcW w:w="0" w:type="auto"/>
            <w:vAlign w:val="center"/>
            <w:hideMark/>
          </w:tcPr>
          <w:p w14:paraId="572E2F23" w14:textId="77777777" w:rsidR="001072B2" w:rsidRPr="001072B2" w:rsidRDefault="001072B2" w:rsidP="00446F25">
            <w:pPr>
              <w:jc w:val="center"/>
              <w:rPr>
                <w:lang w:val="en-IN"/>
              </w:rPr>
            </w:pPr>
            <w:r w:rsidRPr="001072B2">
              <w:rPr>
                <w:b/>
                <w:bCs/>
                <w:lang w:val="en-IN"/>
              </w:rPr>
              <w:t>Sustainable Practices</w:t>
            </w:r>
          </w:p>
        </w:tc>
        <w:tc>
          <w:tcPr>
            <w:tcW w:w="0" w:type="auto"/>
            <w:vAlign w:val="center"/>
            <w:hideMark/>
          </w:tcPr>
          <w:p w14:paraId="21D33B5E" w14:textId="77777777" w:rsidR="001072B2" w:rsidRPr="001072B2" w:rsidRDefault="001072B2" w:rsidP="00446F25">
            <w:pPr>
              <w:jc w:val="center"/>
              <w:rPr>
                <w:lang w:val="en-IN"/>
              </w:rPr>
            </w:pPr>
            <w:r w:rsidRPr="001072B2">
              <w:rPr>
                <w:lang w:val="en-IN"/>
              </w:rPr>
              <w:t>Eco-friendly packaging, waste reduction, and plant-based menus</w:t>
            </w:r>
          </w:p>
        </w:tc>
        <w:tc>
          <w:tcPr>
            <w:tcW w:w="0" w:type="auto"/>
            <w:vAlign w:val="center"/>
            <w:hideMark/>
          </w:tcPr>
          <w:p w14:paraId="3F993CF8" w14:textId="77777777" w:rsidR="001072B2" w:rsidRPr="001072B2" w:rsidRDefault="001072B2" w:rsidP="00446F25">
            <w:pPr>
              <w:jc w:val="center"/>
              <w:rPr>
                <w:lang w:val="en-IN"/>
              </w:rPr>
            </w:pPr>
            <w:r w:rsidRPr="001072B2">
              <w:rPr>
                <w:lang w:val="en-IN"/>
              </w:rPr>
              <w:t>Chipotle’s commitment to sustainable sourcing</w:t>
            </w:r>
          </w:p>
        </w:tc>
      </w:tr>
      <w:tr w:rsidR="001072B2" w:rsidRPr="001072B2" w14:paraId="35FC7398" w14:textId="77777777" w:rsidTr="00446F25">
        <w:tc>
          <w:tcPr>
            <w:tcW w:w="0" w:type="auto"/>
            <w:vAlign w:val="center"/>
            <w:hideMark/>
          </w:tcPr>
          <w:p w14:paraId="3F442028" w14:textId="77777777" w:rsidR="001072B2" w:rsidRPr="001072B2" w:rsidRDefault="001072B2" w:rsidP="00446F25">
            <w:pPr>
              <w:jc w:val="center"/>
              <w:rPr>
                <w:lang w:val="en-IN"/>
              </w:rPr>
            </w:pPr>
            <w:r w:rsidRPr="001072B2">
              <w:rPr>
                <w:b/>
                <w:bCs/>
                <w:lang w:val="en-IN"/>
              </w:rPr>
              <w:t>Experiential Dining</w:t>
            </w:r>
          </w:p>
        </w:tc>
        <w:tc>
          <w:tcPr>
            <w:tcW w:w="0" w:type="auto"/>
            <w:vAlign w:val="center"/>
            <w:hideMark/>
          </w:tcPr>
          <w:p w14:paraId="33928290" w14:textId="77777777" w:rsidR="001072B2" w:rsidRPr="001072B2" w:rsidRDefault="001072B2" w:rsidP="00446F25">
            <w:pPr>
              <w:jc w:val="center"/>
              <w:rPr>
                <w:lang w:val="en-IN"/>
              </w:rPr>
            </w:pPr>
            <w:r w:rsidRPr="001072B2">
              <w:rPr>
                <w:lang w:val="en-IN"/>
              </w:rPr>
              <w:t>Themed restaurants, interactive cooking experiences</w:t>
            </w:r>
          </w:p>
        </w:tc>
        <w:tc>
          <w:tcPr>
            <w:tcW w:w="0" w:type="auto"/>
            <w:vAlign w:val="center"/>
            <w:hideMark/>
          </w:tcPr>
          <w:p w14:paraId="16A79499" w14:textId="77777777" w:rsidR="001072B2" w:rsidRPr="001072B2" w:rsidRDefault="001072B2" w:rsidP="00446F25">
            <w:pPr>
              <w:jc w:val="center"/>
              <w:rPr>
                <w:lang w:val="en-IN"/>
              </w:rPr>
            </w:pPr>
            <w:r w:rsidRPr="001072B2">
              <w:rPr>
                <w:lang w:val="en-IN"/>
              </w:rPr>
              <w:t>Ninja New York’s interactive dining concept</w:t>
            </w:r>
          </w:p>
        </w:tc>
      </w:tr>
      <w:tr w:rsidR="001072B2" w:rsidRPr="001072B2" w14:paraId="574F0E87" w14:textId="77777777" w:rsidTr="00446F25">
        <w:tc>
          <w:tcPr>
            <w:tcW w:w="0" w:type="auto"/>
            <w:vAlign w:val="center"/>
            <w:hideMark/>
          </w:tcPr>
          <w:p w14:paraId="30EB6908" w14:textId="77777777" w:rsidR="001072B2" w:rsidRPr="001072B2" w:rsidRDefault="001072B2" w:rsidP="00446F25">
            <w:pPr>
              <w:jc w:val="center"/>
              <w:rPr>
                <w:lang w:val="en-IN"/>
              </w:rPr>
            </w:pPr>
            <w:r w:rsidRPr="001072B2">
              <w:rPr>
                <w:b/>
                <w:bCs/>
                <w:lang w:val="en-IN"/>
              </w:rPr>
              <w:t>Subscription-Based Dining</w:t>
            </w:r>
          </w:p>
        </w:tc>
        <w:tc>
          <w:tcPr>
            <w:tcW w:w="0" w:type="auto"/>
            <w:vAlign w:val="center"/>
            <w:hideMark/>
          </w:tcPr>
          <w:p w14:paraId="52293770" w14:textId="77777777" w:rsidR="001072B2" w:rsidRPr="001072B2" w:rsidRDefault="001072B2" w:rsidP="00446F25">
            <w:pPr>
              <w:jc w:val="center"/>
              <w:rPr>
                <w:lang w:val="en-IN"/>
              </w:rPr>
            </w:pPr>
            <w:r w:rsidRPr="001072B2">
              <w:rPr>
                <w:lang w:val="en-IN"/>
              </w:rPr>
              <w:t>Monthly memberships for exclusive deals and perks</w:t>
            </w:r>
          </w:p>
        </w:tc>
        <w:tc>
          <w:tcPr>
            <w:tcW w:w="0" w:type="auto"/>
            <w:vAlign w:val="center"/>
            <w:hideMark/>
          </w:tcPr>
          <w:p w14:paraId="1240B43C" w14:textId="77777777" w:rsidR="001072B2" w:rsidRPr="001072B2" w:rsidRDefault="001072B2" w:rsidP="00446F25">
            <w:pPr>
              <w:jc w:val="center"/>
              <w:rPr>
                <w:lang w:val="en-IN"/>
              </w:rPr>
            </w:pPr>
            <w:proofErr w:type="spellStart"/>
            <w:r w:rsidRPr="001072B2">
              <w:rPr>
                <w:lang w:val="en-IN"/>
              </w:rPr>
              <w:t>Panera</w:t>
            </w:r>
            <w:proofErr w:type="spellEnd"/>
            <w:r w:rsidRPr="001072B2">
              <w:rPr>
                <w:lang w:val="en-IN"/>
              </w:rPr>
              <w:t xml:space="preserve"> Bread’s coffee subscription</w:t>
            </w:r>
          </w:p>
        </w:tc>
      </w:tr>
      <w:tr w:rsidR="001072B2" w:rsidRPr="001072B2" w14:paraId="40A81FA3" w14:textId="77777777" w:rsidTr="00446F25">
        <w:tc>
          <w:tcPr>
            <w:tcW w:w="0" w:type="auto"/>
            <w:vAlign w:val="center"/>
            <w:hideMark/>
          </w:tcPr>
          <w:p w14:paraId="0EED3BBF" w14:textId="77777777" w:rsidR="001072B2" w:rsidRPr="001072B2" w:rsidRDefault="001072B2" w:rsidP="00446F25">
            <w:pPr>
              <w:jc w:val="center"/>
              <w:rPr>
                <w:lang w:val="en-IN"/>
              </w:rPr>
            </w:pPr>
            <w:r w:rsidRPr="001072B2">
              <w:rPr>
                <w:b/>
                <w:bCs/>
                <w:lang w:val="en-IN"/>
              </w:rPr>
              <w:t>Cloud &amp; Ghost Kitchens</w:t>
            </w:r>
          </w:p>
        </w:tc>
        <w:tc>
          <w:tcPr>
            <w:tcW w:w="0" w:type="auto"/>
            <w:vAlign w:val="center"/>
            <w:hideMark/>
          </w:tcPr>
          <w:p w14:paraId="3E19B4AD" w14:textId="21BB7CCC" w:rsidR="001072B2" w:rsidRPr="001072B2" w:rsidRDefault="001072B2" w:rsidP="00446F25">
            <w:pPr>
              <w:jc w:val="center"/>
              <w:rPr>
                <w:lang w:val="en-IN"/>
              </w:rPr>
            </w:pPr>
            <w:r w:rsidRPr="001072B2">
              <w:rPr>
                <w:lang w:val="en-IN"/>
              </w:rPr>
              <w:t xml:space="preserve">Delivery-only restaurant models </w:t>
            </w:r>
            <w:r w:rsidR="009928A2">
              <w:rPr>
                <w:lang w:val="en-IN"/>
              </w:rPr>
              <w:t>reduce</w:t>
            </w:r>
            <w:r w:rsidRPr="001072B2">
              <w:rPr>
                <w:lang w:val="en-IN"/>
              </w:rPr>
              <w:t xml:space="preserve"> operational costs</w:t>
            </w:r>
            <w:r w:rsidR="005D76CC">
              <w:rPr>
                <w:lang w:val="en-IN"/>
              </w:rPr>
              <w:t xml:space="preserve"> </w:t>
            </w:r>
            <w:r w:rsidR="005D76CC">
              <w:t>(Hao et al., 2022).</w:t>
            </w:r>
          </w:p>
        </w:tc>
        <w:tc>
          <w:tcPr>
            <w:tcW w:w="0" w:type="auto"/>
            <w:vAlign w:val="center"/>
            <w:hideMark/>
          </w:tcPr>
          <w:p w14:paraId="7B3523B7" w14:textId="41582588" w:rsidR="001072B2" w:rsidRPr="001072B2" w:rsidRDefault="001072B2" w:rsidP="00446F25">
            <w:pPr>
              <w:jc w:val="center"/>
              <w:rPr>
                <w:lang w:val="en-IN"/>
              </w:rPr>
            </w:pPr>
            <w:r w:rsidRPr="001072B2">
              <w:rPr>
                <w:lang w:val="en-IN"/>
              </w:rPr>
              <w:t xml:space="preserve">Uber </w:t>
            </w:r>
            <w:proofErr w:type="spellStart"/>
            <w:r w:rsidR="00AD67A1">
              <w:rPr>
                <w:lang w:val="en-IN"/>
              </w:rPr>
              <w:t>Eats's</w:t>
            </w:r>
            <w:proofErr w:type="spellEnd"/>
            <w:r w:rsidRPr="001072B2">
              <w:rPr>
                <w:lang w:val="en-IN"/>
              </w:rPr>
              <w:t xml:space="preserve"> cloud kitchen partnerships</w:t>
            </w:r>
          </w:p>
        </w:tc>
      </w:tr>
      <w:tr w:rsidR="001072B2" w:rsidRPr="001072B2" w14:paraId="62B3BBD8" w14:textId="77777777" w:rsidTr="00446F25">
        <w:tc>
          <w:tcPr>
            <w:tcW w:w="0" w:type="auto"/>
            <w:vAlign w:val="center"/>
            <w:hideMark/>
          </w:tcPr>
          <w:p w14:paraId="0CD2894F" w14:textId="77777777" w:rsidR="001072B2" w:rsidRPr="001072B2" w:rsidRDefault="001072B2" w:rsidP="00446F25">
            <w:pPr>
              <w:jc w:val="center"/>
              <w:rPr>
                <w:lang w:val="en-IN"/>
              </w:rPr>
            </w:pPr>
            <w:r w:rsidRPr="001072B2">
              <w:rPr>
                <w:b/>
                <w:bCs/>
                <w:lang w:val="en-IN"/>
              </w:rPr>
              <w:t>Augmented Reality (AR) Menus</w:t>
            </w:r>
          </w:p>
        </w:tc>
        <w:tc>
          <w:tcPr>
            <w:tcW w:w="0" w:type="auto"/>
            <w:vAlign w:val="center"/>
            <w:hideMark/>
          </w:tcPr>
          <w:p w14:paraId="03EA4E0E" w14:textId="77777777" w:rsidR="001072B2" w:rsidRPr="001072B2" w:rsidRDefault="001072B2" w:rsidP="00446F25">
            <w:pPr>
              <w:jc w:val="center"/>
              <w:rPr>
                <w:lang w:val="en-IN"/>
              </w:rPr>
            </w:pPr>
            <w:r w:rsidRPr="001072B2">
              <w:rPr>
                <w:lang w:val="en-IN"/>
              </w:rPr>
              <w:t>Interactive digital menus enhancing ordering experience</w:t>
            </w:r>
          </w:p>
        </w:tc>
        <w:tc>
          <w:tcPr>
            <w:tcW w:w="0" w:type="auto"/>
            <w:vAlign w:val="center"/>
            <w:hideMark/>
          </w:tcPr>
          <w:p w14:paraId="4EC124F5" w14:textId="77777777" w:rsidR="001072B2" w:rsidRPr="001072B2" w:rsidRDefault="001072B2" w:rsidP="00446F25">
            <w:pPr>
              <w:jc w:val="center"/>
              <w:rPr>
                <w:lang w:val="en-IN"/>
              </w:rPr>
            </w:pPr>
            <w:proofErr w:type="spellStart"/>
            <w:r w:rsidRPr="001072B2">
              <w:rPr>
                <w:lang w:val="en-IN"/>
              </w:rPr>
              <w:t>Kabaq’s</w:t>
            </w:r>
            <w:proofErr w:type="spellEnd"/>
            <w:r w:rsidRPr="001072B2">
              <w:rPr>
                <w:lang w:val="en-IN"/>
              </w:rPr>
              <w:t xml:space="preserve"> AR food visualization</w:t>
            </w:r>
          </w:p>
        </w:tc>
      </w:tr>
    </w:tbl>
    <w:p w14:paraId="5872DFA5" w14:textId="77777777" w:rsidR="005D76CC" w:rsidRDefault="005D76CC" w:rsidP="00D74966">
      <w:pPr>
        <w:jc w:val="center"/>
      </w:pPr>
      <w:r w:rsidRPr="005D76CC">
        <w:rPr>
          <w:noProof/>
          <w:lang w:val="en-IN"/>
        </w:rPr>
        <w:drawing>
          <wp:inline distT="0" distB="0" distL="0" distR="0" wp14:anchorId="56936565" wp14:editId="6FA5C248">
            <wp:extent cx="3791479" cy="2562583"/>
            <wp:effectExtent l="0" t="0" r="0" b="9525"/>
            <wp:docPr id="1006459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59971" name=""/>
                    <pic:cNvPicPr/>
                  </pic:nvPicPr>
                  <pic:blipFill>
                    <a:blip r:embed="rId10"/>
                    <a:stretch>
                      <a:fillRect/>
                    </a:stretch>
                  </pic:blipFill>
                  <pic:spPr>
                    <a:xfrm>
                      <a:off x="0" y="0"/>
                      <a:ext cx="3791479" cy="2562583"/>
                    </a:xfrm>
                    <a:prstGeom prst="rect">
                      <a:avLst/>
                    </a:prstGeom>
                  </pic:spPr>
                </pic:pic>
              </a:graphicData>
            </a:graphic>
          </wp:inline>
        </w:drawing>
      </w:r>
    </w:p>
    <w:p w14:paraId="0D64DE8F" w14:textId="06D8808B" w:rsidR="005D76CC" w:rsidRDefault="005D76CC" w:rsidP="00DE2AD0">
      <w:pPr>
        <w:pStyle w:val="Caption"/>
        <w:jc w:val="center"/>
      </w:pPr>
      <w:bookmarkStart w:id="8" w:name="_Toc192955567"/>
      <w:r>
        <w:t xml:space="preserve">Figure </w:t>
      </w:r>
      <w:r>
        <w:fldChar w:fldCharType="begin"/>
      </w:r>
      <w:r>
        <w:instrText xml:space="preserve"> SEQ Figure \* ARABIC </w:instrText>
      </w:r>
      <w:r>
        <w:fldChar w:fldCharType="separate"/>
      </w:r>
      <w:r w:rsidR="009A5999">
        <w:rPr>
          <w:noProof/>
        </w:rPr>
        <w:t>2</w:t>
      </w:r>
      <w:r>
        <w:fldChar w:fldCharType="end"/>
      </w:r>
      <w:r>
        <w:t xml:space="preserve"> On-demand food delivery system</w:t>
      </w:r>
      <w:bookmarkEnd w:id="8"/>
    </w:p>
    <w:p w14:paraId="457A902C" w14:textId="5E6F9F7E" w:rsidR="005D76CC" w:rsidRPr="005D76CC" w:rsidRDefault="005D76CC" w:rsidP="00DE2AD0">
      <w:pPr>
        <w:jc w:val="center"/>
      </w:pPr>
      <w:r>
        <w:t xml:space="preserve">Source: </w:t>
      </w:r>
      <w:r w:rsidR="00D74966">
        <w:t>(</w:t>
      </w:r>
      <w:r>
        <w:t>Hao et al., 2022)</w:t>
      </w:r>
    </w:p>
    <w:p w14:paraId="243A3C71" w14:textId="15698D78" w:rsidR="001072B2" w:rsidRPr="001072B2" w:rsidRDefault="001072B2" w:rsidP="00AE519A">
      <w:pPr>
        <w:pStyle w:val="Heading2"/>
        <w:rPr>
          <w:lang w:val="en-IN"/>
        </w:rPr>
      </w:pPr>
      <w:bookmarkStart w:id="9" w:name="_Toc192956198"/>
      <w:r w:rsidRPr="001072B2">
        <w:rPr>
          <w:lang w:val="en-IN"/>
        </w:rPr>
        <w:lastRenderedPageBreak/>
        <w:t>How Restaurants Use Innovation to Remain Competitive</w:t>
      </w:r>
      <w:bookmarkEnd w:id="9"/>
    </w:p>
    <w:p w14:paraId="35536888" w14:textId="77777777" w:rsidR="00C82C18" w:rsidRPr="00C82C18" w:rsidRDefault="00C82C18" w:rsidP="00C82C18">
      <w:pPr>
        <w:rPr>
          <w:lang w:val="en-IN"/>
        </w:rPr>
      </w:pPr>
      <w:r w:rsidRPr="00C82C18">
        <w:rPr>
          <w:lang w:val="en-IN"/>
        </w:rPr>
        <w:t xml:space="preserve">Since it is a competitive business, restaurants need to embrace change and current changes to keep up with the ever-increasing market demands. Innovation can bring the elements that are differentiation, operating efficiency and sustainability in the future. Nines Global Buffet in Swansea would be able to achieve the objectives of this digital transformation through the installation of an AI-driven queue management system that would help to address the issue of long waiting times. </w:t>
      </w:r>
    </w:p>
    <w:p w14:paraId="0F046212" w14:textId="70BA215A" w:rsidR="001072B2" w:rsidRDefault="00C82C18" w:rsidP="00C82C18">
      <w:pPr>
        <w:rPr>
          <w:lang w:val="en-IN"/>
        </w:rPr>
      </w:pPr>
      <w:r w:rsidRPr="00C82C18">
        <w:rPr>
          <w:lang w:val="en-IN"/>
        </w:rPr>
        <w:t>The following customer engagement schemes are also a way to increase guest loyalty: proactive client interactions, such as interactive dining and tailor-made meals. Restaurants also aim to be green through sourcing local produce and adopting eco-friendly packaging to appeal to clients with such values</w:t>
      </w:r>
      <w:r w:rsidR="00AB0908">
        <w:rPr>
          <w:lang w:val="en-IN"/>
        </w:rPr>
        <w:t xml:space="preserve"> </w:t>
      </w:r>
      <w:r w:rsidR="00AB0908">
        <w:t>(</w:t>
      </w:r>
      <w:proofErr w:type="spellStart"/>
      <w:r w:rsidR="00AB0908">
        <w:t>Buela</w:t>
      </w:r>
      <w:proofErr w:type="spellEnd"/>
      <w:r w:rsidR="00AB0908">
        <w:t xml:space="preserve"> and Rodriguez, 2024)</w:t>
      </w:r>
      <w:r w:rsidRPr="00C82C18">
        <w:rPr>
          <w:lang w:val="en-IN"/>
        </w:rPr>
        <w:t>.</w:t>
      </w:r>
    </w:p>
    <w:p w14:paraId="1DC39990" w14:textId="77777777" w:rsidR="00AB0908" w:rsidRDefault="00AB0908" w:rsidP="00AB0908">
      <w:pPr>
        <w:keepNext/>
        <w:jc w:val="center"/>
      </w:pPr>
      <w:r w:rsidRPr="00AB0908">
        <w:rPr>
          <w:noProof/>
          <w:lang w:val="en-IN"/>
        </w:rPr>
        <w:drawing>
          <wp:inline distT="0" distB="0" distL="0" distR="0" wp14:anchorId="194DB0DE" wp14:editId="5CD5B0B7">
            <wp:extent cx="4062998" cy="2343150"/>
            <wp:effectExtent l="0" t="0" r="0" b="0"/>
            <wp:docPr id="76723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31998" name=""/>
                    <pic:cNvPicPr/>
                  </pic:nvPicPr>
                  <pic:blipFill>
                    <a:blip r:embed="rId11"/>
                    <a:stretch>
                      <a:fillRect/>
                    </a:stretch>
                  </pic:blipFill>
                  <pic:spPr>
                    <a:xfrm>
                      <a:off x="0" y="0"/>
                      <a:ext cx="4067114" cy="2345524"/>
                    </a:xfrm>
                    <a:prstGeom prst="rect">
                      <a:avLst/>
                    </a:prstGeom>
                  </pic:spPr>
                </pic:pic>
              </a:graphicData>
            </a:graphic>
          </wp:inline>
        </w:drawing>
      </w:r>
    </w:p>
    <w:p w14:paraId="3D6F7375" w14:textId="0D1BF45F" w:rsidR="00AB0908" w:rsidRDefault="00AB0908" w:rsidP="00AB0908">
      <w:pPr>
        <w:pStyle w:val="Caption"/>
        <w:jc w:val="center"/>
      </w:pPr>
      <w:bookmarkStart w:id="10" w:name="_Toc192955568"/>
      <w:r>
        <w:t xml:space="preserve">Figure </w:t>
      </w:r>
      <w:r>
        <w:fldChar w:fldCharType="begin"/>
      </w:r>
      <w:r>
        <w:instrText xml:space="preserve"> SEQ Figure \* ARABIC </w:instrText>
      </w:r>
      <w:r>
        <w:fldChar w:fldCharType="separate"/>
      </w:r>
      <w:r w:rsidR="009A5999">
        <w:rPr>
          <w:noProof/>
        </w:rPr>
        <w:t>3</w:t>
      </w:r>
      <w:r>
        <w:fldChar w:fldCharType="end"/>
      </w:r>
      <w:r>
        <w:t xml:space="preserve"> Conceptual Framework</w:t>
      </w:r>
      <w:bookmarkEnd w:id="10"/>
    </w:p>
    <w:p w14:paraId="4A2E9C58" w14:textId="6300F551" w:rsidR="00AB0908" w:rsidRPr="001072B2" w:rsidRDefault="00AB0908" w:rsidP="00AB0908">
      <w:pPr>
        <w:jc w:val="center"/>
        <w:rPr>
          <w:lang w:val="en-IN"/>
        </w:rPr>
      </w:pPr>
      <w:r>
        <w:rPr>
          <w:lang w:val="en-IN"/>
        </w:rPr>
        <w:t xml:space="preserve">Source: </w:t>
      </w:r>
      <w:r>
        <w:t>(</w:t>
      </w:r>
      <w:proofErr w:type="spellStart"/>
      <w:r>
        <w:t>Buela</w:t>
      </w:r>
      <w:proofErr w:type="spellEnd"/>
      <w:r>
        <w:t xml:space="preserve"> and Rodriguez, 2024)</w:t>
      </w:r>
    </w:p>
    <w:p w14:paraId="3869672F" w14:textId="600B17B7" w:rsidR="00211C16" w:rsidRPr="00211C16" w:rsidRDefault="00211C16" w:rsidP="00DF40A9">
      <w:pPr>
        <w:pStyle w:val="Heading1"/>
        <w:rPr>
          <w:lang w:val="en-IN"/>
        </w:rPr>
      </w:pPr>
      <w:bookmarkStart w:id="11" w:name="_Toc192956199"/>
      <w:r w:rsidRPr="00211C16">
        <w:rPr>
          <w:lang w:val="en-IN"/>
        </w:rPr>
        <w:t>Identified Operational Problem</w:t>
      </w:r>
      <w:bookmarkEnd w:id="11"/>
    </w:p>
    <w:p w14:paraId="249BF842" w14:textId="77777777" w:rsidR="0009438F" w:rsidRPr="0009438F" w:rsidRDefault="0009438F" w:rsidP="00DF40A9">
      <w:pPr>
        <w:pStyle w:val="Heading2"/>
        <w:rPr>
          <w:lang w:val="en-IN"/>
        </w:rPr>
      </w:pPr>
      <w:bookmarkStart w:id="12" w:name="_Toc192956200"/>
      <w:r w:rsidRPr="0009438F">
        <w:rPr>
          <w:lang w:val="en-IN"/>
        </w:rPr>
        <w:t>Description of the Operational Issue</w:t>
      </w:r>
      <w:bookmarkEnd w:id="12"/>
    </w:p>
    <w:p w14:paraId="14A8FD94" w14:textId="3A87FC7A" w:rsidR="00C75984" w:rsidRPr="00C75984" w:rsidRDefault="00C75984" w:rsidP="00C75984">
      <w:pPr>
        <w:rPr>
          <w:lang w:val="en-IN"/>
        </w:rPr>
      </w:pPr>
      <w:r w:rsidRPr="00C75984">
        <w:rPr>
          <w:lang w:val="en-IN"/>
        </w:rPr>
        <w:t>Over the next few years, Nines Global Buffet in Swansea operated a major drawback, which included weak efficiency of table waiting and control of clients’ flow, causing the time-consuming inequality in the serving of customers. When there are many people in the hotel, especially during busy times, waitresses and waiters do not clear the table or set it up quickly enough</w:t>
      </w:r>
      <w:r w:rsidR="000B2AD7">
        <w:rPr>
          <w:lang w:val="en-IN"/>
        </w:rPr>
        <w:t>,</w:t>
      </w:r>
      <w:r w:rsidRPr="00C75984">
        <w:rPr>
          <w:lang w:val="en-IN"/>
        </w:rPr>
        <w:t xml:space="preserve"> and therefore</w:t>
      </w:r>
      <w:r w:rsidR="000B2AD7">
        <w:rPr>
          <w:lang w:val="en-IN"/>
        </w:rPr>
        <w:t>,</w:t>
      </w:r>
      <w:r w:rsidRPr="00C75984">
        <w:rPr>
          <w:lang w:val="en-IN"/>
        </w:rPr>
        <w:t xml:space="preserve"> customers have to wait</w:t>
      </w:r>
      <w:r w:rsidR="002F1035">
        <w:rPr>
          <w:lang w:val="en-IN"/>
        </w:rPr>
        <w:t xml:space="preserve"> </w:t>
      </w:r>
      <w:r w:rsidR="002F1035">
        <w:t>(</w:t>
      </w:r>
      <w:proofErr w:type="spellStart"/>
      <w:r w:rsidR="002F1035" w:rsidRPr="009C73E4">
        <w:t>Bilska</w:t>
      </w:r>
      <w:proofErr w:type="spellEnd"/>
      <w:r w:rsidR="002F1035">
        <w:t xml:space="preserve"> et al., 2022)</w:t>
      </w:r>
      <w:r w:rsidRPr="00C75984">
        <w:rPr>
          <w:lang w:val="en-IN"/>
        </w:rPr>
        <w:t>. The rate of replenishment is also incredibly slow, even as dishes are exhausted from the many customers in the buffet stations and the customers seem dissatisfied. These are the causes of customer straining, slow table turnover, and minimized total sales as a result.</w:t>
      </w:r>
    </w:p>
    <w:p w14:paraId="39DA8059" w14:textId="3214C380" w:rsidR="0009438F" w:rsidRPr="0009438F" w:rsidRDefault="00C75984" w:rsidP="00C75984">
      <w:pPr>
        <w:rPr>
          <w:lang w:val="en-IN"/>
        </w:rPr>
      </w:pPr>
      <w:r w:rsidRPr="00C75984">
        <w:rPr>
          <w:lang w:val="en-IN"/>
        </w:rPr>
        <w:lastRenderedPageBreak/>
        <w:t>They include but are not limited to high levels of staff workload and poor working distribution. Waitresses are involved in different activities such as serving the customers to their table, bringing in the food leftovers, refilling the beverages, and answering all the queries of the customers.</w:t>
      </w:r>
    </w:p>
    <w:p w14:paraId="1191F302" w14:textId="427C2214" w:rsidR="0009438F" w:rsidRPr="0009438F" w:rsidRDefault="0009438F" w:rsidP="00C234FF">
      <w:pPr>
        <w:pStyle w:val="Heading2"/>
        <w:rPr>
          <w:lang w:val="en-IN"/>
        </w:rPr>
      </w:pPr>
      <w:bookmarkStart w:id="13" w:name="_Toc192956201"/>
      <w:r w:rsidRPr="0009438F">
        <w:rPr>
          <w:lang w:val="en-IN"/>
        </w:rPr>
        <w:t>Root Causes of the Problem Using Operational Management Theories</w:t>
      </w:r>
      <w:bookmarkEnd w:id="13"/>
    </w:p>
    <w:p w14:paraId="211B5A26" w14:textId="6FF23ACD"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Root causes and operational management theory</w:t>
      </w:r>
    </w:p>
    <w:tbl>
      <w:tblPr>
        <w:tblStyle w:val="TableGrid"/>
        <w:tblW w:w="0" w:type="auto"/>
        <w:tblLook w:val="04A0" w:firstRow="1" w:lastRow="0" w:firstColumn="1" w:lastColumn="0" w:noHBand="0" w:noVBand="1"/>
      </w:tblPr>
      <w:tblGrid>
        <w:gridCol w:w="1994"/>
        <w:gridCol w:w="2215"/>
        <w:gridCol w:w="4807"/>
      </w:tblGrid>
      <w:tr w:rsidR="0009438F" w:rsidRPr="0009438F" w14:paraId="59EE2413" w14:textId="77777777" w:rsidTr="00C234FF">
        <w:tc>
          <w:tcPr>
            <w:tcW w:w="0" w:type="auto"/>
            <w:vAlign w:val="center"/>
            <w:hideMark/>
          </w:tcPr>
          <w:p w14:paraId="272448DA" w14:textId="77777777" w:rsidR="0009438F" w:rsidRPr="0009438F" w:rsidRDefault="0009438F" w:rsidP="00C234FF">
            <w:pPr>
              <w:jc w:val="center"/>
              <w:rPr>
                <w:b/>
                <w:bCs/>
                <w:lang w:val="en-IN"/>
              </w:rPr>
            </w:pPr>
            <w:r w:rsidRPr="0009438F">
              <w:rPr>
                <w:b/>
                <w:bCs/>
                <w:lang w:val="en-IN"/>
              </w:rPr>
              <w:t>Root Cause</w:t>
            </w:r>
          </w:p>
        </w:tc>
        <w:tc>
          <w:tcPr>
            <w:tcW w:w="0" w:type="auto"/>
            <w:vAlign w:val="center"/>
            <w:hideMark/>
          </w:tcPr>
          <w:p w14:paraId="360BA4B8" w14:textId="77777777" w:rsidR="0009438F" w:rsidRPr="0009438F" w:rsidRDefault="0009438F" w:rsidP="00C234FF">
            <w:pPr>
              <w:jc w:val="center"/>
              <w:rPr>
                <w:b/>
                <w:bCs/>
                <w:lang w:val="en-IN"/>
              </w:rPr>
            </w:pPr>
            <w:r w:rsidRPr="0009438F">
              <w:rPr>
                <w:b/>
                <w:bCs/>
                <w:lang w:val="en-IN"/>
              </w:rPr>
              <w:t>Operational Management Theory</w:t>
            </w:r>
          </w:p>
        </w:tc>
        <w:tc>
          <w:tcPr>
            <w:tcW w:w="0" w:type="auto"/>
            <w:vAlign w:val="center"/>
            <w:hideMark/>
          </w:tcPr>
          <w:p w14:paraId="77BAF24B" w14:textId="77777777" w:rsidR="0009438F" w:rsidRPr="0009438F" w:rsidRDefault="0009438F" w:rsidP="00C234FF">
            <w:pPr>
              <w:jc w:val="center"/>
              <w:rPr>
                <w:b/>
                <w:bCs/>
                <w:lang w:val="en-IN"/>
              </w:rPr>
            </w:pPr>
            <w:r w:rsidRPr="0009438F">
              <w:rPr>
                <w:b/>
                <w:bCs/>
                <w:lang w:val="en-IN"/>
              </w:rPr>
              <w:t>Explanation</w:t>
            </w:r>
          </w:p>
        </w:tc>
      </w:tr>
      <w:tr w:rsidR="0009438F" w:rsidRPr="0009438F" w14:paraId="29D48D63" w14:textId="77777777" w:rsidTr="00C234FF">
        <w:tc>
          <w:tcPr>
            <w:tcW w:w="0" w:type="auto"/>
            <w:vAlign w:val="center"/>
            <w:hideMark/>
          </w:tcPr>
          <w:p w14:paraId="1FEADE6C" w14:textId="77777777" w:rsidR="0009438F" w:rsidRPr="0009438F" w:rsidRDefault="0009438F" w:rsidP="00C234FF">
            <w:pPr>
              <w:jc w:val="center"/>
              <w:rPr>
                <w:lang w:val="en-IN"/>
              </w:rPr>
            </w:pPr>
            <w:r w:rsidRPr="0009438F">
              <w:rPr>
                <w:b/>
                <w:bCs/>
                <w:lang w:val="en-IN"/>
              </w:rPr>
              <w:t>Inefficient table turnover</w:t>
            </w:r>
          </w:p>
        </w:tc>
        <w:tc>
          <w:tcPr>
            <w:tcW w:w="0" w:type="auto"/>
            <w:vAlign w:val="center"/>
            <w:hideMark/>
          </w:tcPr>
          <w:p w14:paraId="10638FD5" w14:textId="77777777" w:rsidR="0009438F" w:rsidRPr="0009438F" w:rsidRDefault="0009438F" w:rsidP="00C234FF">
            <w:pPr>
              <w:jc w:val="center"/>
              <w:rPr>
                <w:lang w:val="en-IN"/>
              </w:rPr>
            </w:pPr>
            <w:r w:rsidRPr="0009438F">
              <w:rPr>
                <w:b/>
                <w:bCs/>
                <w:lang w:val="en-IN"/>
              </w:rPr>
              <w:t>Queuing Theory</w:t>
            </w:r>
          </w:p>
        </w:tc>
        <w:tc>
          <w:tcPr>
            <w:tcW w:w="0" w:type="auto"/>
            <w:vAlign w:val="center"/>
            <w:hideMark/>
          </w:tcPr>
          <w:p w14:paraId="56919381" w14:textId="77777777" w:rsidR="0009438F" w:rsidRPr="0009438F" w:rsidRDefault="0009438F" w:rsidP="00C234FF">
            <w:pPr>
              <w:jc w:val="left"/>
              <w:rPr>
                <w:lang w:val="en-IN"/>
              </w:rPr>
            </w:pPr>
            <w:r w:rsidRPr="0009438F">
              <w:rPr>
                <w:lang w:val="en-IN"/>
              </w:rPr>
              <w:t>Long wait times occur due to bottlenecks in table clearance and customer seating. A lack of predictive management leads to overcrowding during peak hours.</w:t>
            </w:r>
          </w:p>
        </w:tc>
      </w:tr>
      <w:tr w:rsidR="0009438F" w:rsidRPr="0009438F" w14:paraId="5FE090B1" w14:textId="77777777" w:rsidTr="00C234FF">
        <w:tc>
          <w:tcPr>
            <w:tcW w:w="0" w:type="auto"/>
            <w:vAlign w:val="center"/>
            <w:hideMark/>
          </w:tcPr>
          <w:p w14:paraId="5A40DA6B" w14:textId="77777777" w:rsidR="0009438F" w:rsidRPr="0009438F" w:rsidRDefault="0009438F" w:rsidP="00C234FF">
            <w:pPr>
              <w:jc w:val="center"/>
              <w:rPr>
                <w:lang w:val="en-IN"/>
              </w:rPr>
            </w:pPr>
            <w:r w:rsidRPr="0009438F">
              <w:rPr>
                <w:b/>
                <w:bCs/>
                <w:lang w:val="en-IN"/>
              </w:rPr>
              <w:t>Poor staff allocation</w:t>
            </w:r>
          </w:p>
        </w:tc>
        <w:tc>
          <w:tcPr>
            <w:tcW w:w="0" w:type="auto"/>
            <w:vAlign w:val="center"/>
            <w:hideMark/>
          </w:tcPr>
          <w:p w14:paraId="05081158" w14:textId="77777777" w:rsidR="0009438F" w:rsidRPr="0009438F" w:rsidRDefault="0009438F" w:rsidP="00C234FF">
            <w:pPr>
              <w:jc w:val="center"/>
              <w:rPr>
                <w:lang w:val="en-IN"/>
              </w:rPr>
            </w:pPr>
            <w:r w:rsidRPr="0009438F">
              <w:rPr>
                <w:b/>
                <w:bCs/>
                <w:lang w:val="en-IN"/>
              </w:rPr>
              <w:t>Scientific Management (Taylorism)</w:t>
            </w:r>
          </w:p>
        </w:tc>
        <w:tc>
          <w:tcPr>
            <w:tcW w:w="0" w:type="auto"/>
            <w:vAlign w:val="center"/>
            <w:hideMark/>
          </w:tcPr>
          <w:p w14:paraId="218E019C" w14:textId="77777777" w:rsidR="0009438F" w:rsidRPr="0009438F" w:rsidRDefault="0009438F" w:rsidP="00C234FF">
            <w:pPr>
              <w:jc w:val="left"/>
              <w:rPr>
                <w:lang w:val="en-IN"/>
              </w:rPr>
            </w:pPr>
            <w:r w:rsidRPr="0009438F">
              <w:rPr>
                <w:lang w:val="en-IN"/>
              </w:rPr>
              <w:t>Tasks are not optimized based on efficiency principles, leading to staff multitasking inefficiently rather than focusing on specialized roles.</w:t>
            </w:r>
          </w:p>
        </w:tc>
      </w:tr>
      <w:tr w:rsidR="0009438F" w:rsidRPr="0009438F" w14:paraId="62592711" w14:textId="77777777" w:rsidTr="00C234FF">
        <w:tc>
          <w:tcPr>
            <w:tcW w:w="0" w:type="auto"/>
            <w:vAlign w:val="center"/>
            <w:hideMark/>
          </w:tcPr>
          <w:p w14:paraId="451BBA08" w14:textId="77777777" w:rsidR="0009438F" w:rsidRPr="0009438F" w:rsidRDefault="0009438F" w:rsidP="00C234FF">
            <w:pPr>
              <w:jc w:val="center"/>
              <w:rPr>
                <w:lang w:val="en-IN"/>
              </w:rPr>
            </w:pPr>
            <w:r w:rsidRPr="0009438F">
              <w:rPr>
                <w:b/>
                <w:bCs/>
                <w:lang w:val="en-IN"/>
              </w:rPr>
              <w:t>Slow food replenishment</w:t>
            </w:r>
          </w:p>
        </w:tc>
        <w:tc>
          <w:tcPr>
            <w:tcW w:w="0" w:type="auto"/>
            <w:vAlign w:val="center"/>
            <w:hideMark/>
          </w:tcPr>
          <w:p w14:paraId="53BC95AE" w14:textId="77777777" w:rsidR="0009438F" w:rsidRPr="0009438F" w:rsidRDefault="0009438F" w:rsidP="00C234FF">
            <w:pPr>
              <w:jc w:val="center"/>
              <w:rPr>
                <w:lang w:val="en-IN"/>
              </w:rPr>
            </w:pPr>
            <w:r w:rsidRPr="0009438F">
              <w:rPr>
                <w:b/>
                <w:bCs/>
                <w:lang w:val="en-IN"/>
              </w:rPr>
              <w:t>Lean Management (JIT - Just in Time)</w:t>
            </w:r>
          </w:p>
        </w:tc>
        <w:tc>
          <w:tcPr>
            <w:tcW w:w="0" w:type="auto"/>
            <w:vAlign w:val="center"/>
            <w:hideMark/>
          </w:tcPr>
          <w:p w14:paraId="04C706B6" w14:textId="06FE89DB" w:rsidR="0009438F" w:rsidRPr="0009438F" w:rsidRDefault="0009438F" w:rsidP="00C234FF">
            <w:pPr>
              <w:jc w:val="left"/>
              <w:rPr>
                <w:lang w:val="en-IN"/>
              </w:rPr>
            </w:pPr>
            <w:r w:rsidRPr="0009438F">
              <w:rPr>
                <w:lang w:val="en-IN"/>
              </w:rPr>
              <w:t>The buffet lacks real-time inventory tracking, causing delays in replenishing food, particularly high-demand dishes</w:t>
            </w:r>
            <w:r w:rsidR="00083D50">
              <w:rPr>
                <w:lang w:val="en-IN"/>
              </w:rPr>
              <w:t xml:space="preserve"> </w:t>
            </w:r>
            <w:r w:rsidR="00083D50">
              <w:t>(Zahid, 2023)</w:t>
            </w:r>
            <w:r w:rsidRPr="0009438F">
              <w:rPr>
                <w:lang w:val="en-IN"/>
              </w:rPr>
              <w:t>.</w:t>
            </w:r>
          </w:p>
        </w:tc>
      </w:tr>
      <w:tr w:rsidR="0009438F" w:rsidRPr="0009438F" w14:paraId="1AA5E636" w14:textId="77777777" w:rsidTr="00C234FF">
        <w:tc>
          <w:tcPr>
            <w:tcW w:w="0" w:type="auto"/>
            <w:vAlign w:val="center"/>
            <w:hideMark/>
          </w:tcPr>
          <w:p w14:paraId="113CA4CD" w14:textId="77777777" w:rsidR="0009438F" w:rsidRPr="0009438F" w:rsidRDefault="0009438F" w:rsidP="00C234FF">
            <w:pPr>
              <w:jc w:val="center"/>
              <w:rPr>
                <w:lang w:val="en-IN"/>
              </w:rPr>
            </w:pPr>
            <w:r w:rsidRPr="0009438F">
              <w:rPr>
                <w:b/>
                <w:bCs/>
                <w:lang w:val="en-IN"/>
              </w:rPr>
              <w:t>Customer dissatisfaction</w:t>
            </w:r>
          </w:p>
        </w:tc>
        <w:tc>
          <w:tcPr>
            <w:tcW w:w="0" w:type="auto"/>
            <w:vAlign w:val="center"/>
            <w:hideMark/>
          </w:tcPr>
          <w:p w14:paraId="5E8AF5FB" w14:textId="77777777" w:rsidR="0009438F" w:rsidRPr="0009438F" w:rsidRDefault="0009438F" w:rsidP="00C234FF">
            <w:pPr>
              <w:jc w:val="center"/>
              <w:rPr>
                <w:lang w:val="en-IN"/>
              </w:rPr>
            </w:pPr>
            <w:r w:rsidRPr="0009438F">
              <w:rPr>
                <w:b/>
                <w:bCs/>
                <w:lang w:val="en-IN"/>
              </w:rPr>
              <w:t>Service Quality (SERVQUAL Model)</w:t>
            </w:r>
          </w:p>
        </w:tc>
        <w:tc>
          <w:tcPr>
            <w:tcW w:w="0" w:type="auto"/>
            <w:vAlign w:val="center"/>
            <w:hideMark/>
          </w:tcPr>
          <w:p w14:paraId="140B9027" w14:textId="77777777" w:rsidR="0009438F" w:rsidRPr="0009438F" w:rsidRDefault="0009438F" w:rsidP="00C234FF">
            <w:pPr>
              <w:jc w:val="left"/>
              <w:rPr>
                <w:lang w:val="en-IN"/>
              </w:rPr>
            </w:pPr>
            <w:r w:rsidRPr="0009438F">
              <w:rPr>
                <w:lang w:val="en-IN"/>
              </w:rPr>
              <w:t>Slow service and empty buffet stations reduce perceived service quality, negatively impacting customer expectations and satisfaction.</w:t>
            </w:r>
          </w:p>
        </w:tc>
      </w:tr>
      <w:tr w:rsidR="0009438F" w:rsidRPr="0009438F" w14:paraId="02D2A270" w14:textId="77777777" w:rsidTr="00C234FF">
        <w:tc>
          <w:tcPr>
            <w:tcW w:w="0" w:type="auto"/>
            <w:vAlign w:val="center"/>
            <w:hideMark/>
          </w:tcPr>
          <w:p w14:paraId="697D6860" w14:textId="77777777" w:rsidR="0009438F" w:rsidRPr="0009438F" w:rsidRDefault="0009438F" w:rsidP="00C234FF">
            <w:pPr>
              <w:jc w:val="center"/>
              <w:rPr>
                <w:lang w:val="en-IN"/>
              </w:rPr>
            </w:pPr>
            <w:r w:rsidRPr="0009438F">
              <w:rPr>
                <w:b/>
                <w:bCs/>
                <w:lang w:val="en-IN"/>
              </w:rPr>
              <w:t>Staff burnout and turnover</w:t>
            </w:r>
          </w:p>
        </w:tc>
        <w:tc>
          <w:tcPr>
            <w:tcW w:w="0" w:type="auto"/>
            <w:vAlign w:val="center"/>
            <w:hideMark/>
          </w:tcPr>
          <w:p w14:paraId="0B1A2503" w14:textId="77777777" w:rsidR="0009438F" w:rsidRPr="0009438F" w:rsidRDefault="0009438F" w:rsidP="00C234FF">
            <w:pPr>
              <w:jc w:val="center"/>
              <w:rPr>
                <w:lang w:val="en-IN"/>
              </w:rPr>
            </w:pPr>
            <w:r w:rsidRPr="0009438F">
              <w:rPr>
                <w:b/>
                <w:bCs/>
                <w:lang w:val="en-IN"/>
              </w:rPr>
              <w:t>Herzberg’s Two-Factor Theory</w:t>
            </w:r>
          </w:p>
        </w:tc>
        <w:tc>
          <w:tcPr>
            <w:tcW w:w="0" w:type="auto"/>
            <w:vAlign w:val="center"/>
            <w:hideMark/>
          </w:tcPr>
          <w:p w14:paraId="050A9A6B" w14:textId="77777777" w:rsidR="0009438F" w:rsidRPr="0009438F" w:rsidRDefault="0009438F" w:rsidP="00C234FF">
            <w:pPr>
              <w:jc w:val="left"/>
              <w:rPr>
                <w:lang w:val="en-IN"/>
              </w:rPr>
            </w:pPr>
            <w:r w:rsidRPr="0009438F">
              <w:rPr>
                <w:lang w:val="en-IN"/>
              </w:rPr>
              <w:t>Heavy workload and lack of automation lead to dissatisfaction among staff, increasing turnover rates and lowering morale.</w:t>
            </w:r>
          </w:p>
        </w:tc>
      </w:tr>
    </w:tbl>
    <w:p w14:paraId="336249BC" w14:textId="77777777" w:rsidR="00446F25" w:rsidRDefault="00446F25" w:rsidP="0009438F">
      <w:pPr>
        <w:rPr>
          <w:b/>
          <w:bCs/>
          <w:lang w:val="en-IN"/>
        </w:rPr>
      </w:pPr>
    </w:p>
    <w:p w14:paraId="65AE5291" w14:textId="18F613CC" w:rsidR="0009438F" w:rsidRPr="0009438F" w:rsidRDefault="0009438F" w:rsidP="00697FE7">
      <w:pPr>
        <w:pStyle w:val="Heading2"/>
        <w:rPr>
          <w:lang w:val="en-IN"/>
        </w:rPr>
      </w:pPr>
      <w:bookmarkStart w:id="14" w:name="_Toc192956202"/>
      <w:r w:rsidRPr="0009438F">
        <w:rPr>
          <w:lang w:val="en-IN"/>
        </w:rPr>
        <w:t>Impact of the Problem on Restaurant Efficiency, Revenue, and Customer Experience</w:t>
      </w:r>
      <w:bookmarkEnd w:id="14"/>
    </w:p>
    <w:p w14:paraId="4F75721A" w14:textId="33997E76" w:rsidR="0009438F" w:rsidRPr="0009438F" w:rsidRDefault="0009438F" w:rsidP="005F1766">
      <w:pPr>
        <w:rPr>
          <w:lang w:val="en-IN"/>
        </w:rPr>
      </w:pPr>
      <w:r w:rsidRPr="0009438F">
        <w:rPr>
          <w:b/>
          <w:bCs/>
          <w:lang w:val="en-IN"/>
        </w:rPr>
        <w:t>Reduced Efficiency</w:t>
      </w:r>
      <w:r w:rsidR="00E30C43">
        <w:rPr>
          <w:lang w:val="en-IN"/>
        </w:rPr>
        <w:t>:</w:t>
      </w:r>
      <w:r w:rsidRPr="0009438F">
        <w:rPr>
          <w:lang w:val="en-IN"/>
        </w:rPr>
        <w:t xml:space="preserve"> </w:t>
      </w:r>
      <w:r w:rsidR="00E30C43">
        <w:rPr>
          <w:lang w:val="en-IN"/>
        </w:rPr>
        <w:t>H</w:t>
      </w:r>
      <w:r w:rsidR="00E30C43" w:rsidRPr="00E30C43">
        <w:rPr>
          <w:lang w:val="en-IN"/>
        </w:rPr>
        <w:t>igh staff workloads cause congestion in operations with slow-downs in food service, payment processing, and seating. Ineffective delegation of assignments prevents workers from specializing in some of the assignments with the effect of longer service time and higher error.</w:t>
      </w:r>
    </w:p>
    <w:p w14:paraId="5049CADD" w14:textId="2AEA45C2" w:rsidR="00E30C43" w:rsidRPr="00E30C43" w:rsidRDefault="00E30C43" w:rsidP="00E30C43">
      <w:pPr>
        <w:rPr>
          <w:lang w:val="en-IN"/>
        </w:rPr>
      </w:pPr>
      <w:r w:rsidRPr="00E30C43">
        <w:rPr>
          <w:b/>
          <w:bCs/>
          <w:lang w:val="en-IN"/>
        </w:rPr>
        <w:lastRenderedPageBreak/>
        <w:t>Revenue Loss:</w:t>
      </w:r>
      <w:r w:rsidRPr="00E30C43">
        <w:rPr>
          <w:lang w:val="en-IN"/>
        </w:rPr>
        <w:t xml:space="preserve"> Customers are discouraged from coming in due to long wait times and lose their business. Fewer customers are being serviced per hour with slower turns of the tables, directly cutting into revenue on any one day. Customer disappointment also translates into bad internet reviews that further cut into foot traffic.</w:t>
      </w:r>
    </w:p>
    <w:p w14:paraId="12DC27B6" w14:textId="375B1918" w:rsidR="0009438F" w:rsidRDefault="00E30C43" w:rsidP="00E30C43">
      <w:pPr>
        <w:rPr>
          <w:lang w:val="en-IN"/>
        </w:rPr>
      </w:pPr>
      <w:r w:rsidRPr="00E30C43">
        <w:rPr>
          <w:b/>
          <w:bCs/>
          <w:lang w:val="en-IN"/>
        </w:rPr>
        <w:t xml:space="preserve">Poor Customer Experience: </w:t>
      </w:r>
      <w:r w:rsidRPr="00E30C43">
        <w:rPr>
          <w:lang w:val="en-IN"/>
        </w:rPr>
        <w:t xml:space="preserve">Customers are impacted when they are kept waiting for extended periods, have uncertain food availability, and are serviced slowly. Research has shown that customers are less likely to visit the restaurant again if they are kept waiting for extended periods, which impacts customer loyalty. </w:t>
      </w:r>
    </w:p>
    <w:p w14:paraId="4AEAC9EE" w14:textId="77777777" w:rsidR="00C04576" w:rsidRDefault="00C04576" w:rsidP="00C04576">
      <w:pPr>
        <w:keepNext/>
        <w:jc w:val="center"/>
      </w:pPr>
      <w:r w:rsidRPr="00C04576">
        <w:rPr>
          <w:noProof/>
          <w:lang w:val="en-IN"/>
        </w:rPr>
        <w:drawing>
          <wp:inline distT="0" distB="0" distL="0" distR="0" wp14:anchorId="36725A2B" wp14:editId="212F4F98">
            <wp:extent cx="5731510" cy="2484755"/>
            <wp:effectExtent l="0" t="0" r="2540" b="0"/>
            <wp:docPr id="195499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94830" name=""/>
                    <pic:cNvPicPr/>
                  </pic:nvPicPr>
                  <pic:blipFill>
                    <a:blip r:embed="rId12"/>
                    <a:stretch>
                      <a:fillRect/>
                    </a:stretch>
                  </pic:blipFill>
                  <pic:spPr>
                    <a:xfrm>
                      <a:off x="0" y="0"/>
                      <a:ext cx="5731510" cy="2484755"/>
                    </a:xfrm>
                    <a:prstGeom prst="rect">
                      <a:avLst/>
                    </a:prstGeom>
                  </pic:spPr>
                </pic:pic>
              </a:graphicData>
            </a:graphic>
          </wp:inline>
        </w:drawing>
      </w:r>
    </w:p>
    <w:p w14:paraId="794D313A" w14:textId="012A07AD" w:rsidR="00C04576" w:rsidRDefault="00C04576" w:rsidP="00C04576">
      <w:pPr>
        <w:pStyle w:val="Caption"/>
        <w:jc w:val="center"/>
      </w:pPr>
      <w:bookmarkStart w:id="15" w:name="_Toc192955569"/>
      <w:r>
        <w:t xml:space="preserve">Figure </w:t>
      </w:r>
      <w:r>
        <w:fldChar w:fldCharType="begin"/>
      </w:r>
      <w:r>
        <w:instrText xml:space="preserve"> SEQ Figure \* ARABIC </w:instrText>
      </w:r>
      <w:r>
        <w:fldChar w:fldCharType="separate"/>
      </w:r>
      <w:r w:rsidR="009A5999">
        <w:rPr>
          <w:noProof/>
        </w:rPr>
        <w:t>4</w:t>
      </w:r>
      <w:r>
        <w:fldChar w:fldCharType="end"/>
      </w:r>
      <w:r>
        <w:t xml:space="preserve"> Consumers’ willingness</w:t>
      </w:r>
      <w:bookmarkEnd w:id="15"/>
    </w:p>
    <w:p w14:paraId="448ECC7A" w14:textId="3390B254" w:rsidR="00C04576" w:rsidRPr="0009438F" w:rsidRDefault="00C04576" w:rsidP="00C04576">
      <w:pPr>
        <w:jc w:val="center"/>
        <w:rPr>
          <w:lang w:val="en-IN"/>
        </w:rPr>
      </w:pPr>
      <w:r>
        <w:rPr>
          <w:lang w:val="en-IN"/>
        </w:rPr>
        <w:t xml:space="preserve">Source: </w:t>
      </w:r>
      <w:r w:rsidRPr="00B64A5E">
        <w:rPr>
          <w:lang w:val="en-IN"/>
        </w:rPr>
        <w:t>(</w:t>
      </w:r>
      <w:proofErr w:type="spellStart"/>
      <w:r w:rsidRPr="00B64A5E">
        <w:rPr>
          <w:lang w:val="en-IN"/>
        </w:rPr>
        <w:t>Vandenhaute</w:t>
      </w:r>
      <w:proofErr w:type="spellEnd"/>
      <w:r w:rsidRPr="00B64A5E">
        <w:rPr>
          <w:lang w:val="en-IN"/>
        </w:rPr>
        <w:t xml:space="preserve"> et al., 2022)</w:t>
      </w:r>
    </w:p>
    <w:p w14:paraId="5366EBFB" w14:textId="3787D880" w:rsidR="00211C16" w:rsidRPr="00211C16" w:rsidRDefault="00211C16" w:rsidP="00697FE7">
      <w:pPr>
        <w:pStyle w:val="Heading1"/>
        <w:rPr>
          <w:lang w:val="en-IN"/>
        </w:rPr>
      </w:pPr>
      <w:bookmarkStart w:id="16" w:name="_Toc192956203"/>
      <w:r w:rsidRPr="00211C16">
        <w:rPr>
          <w:lang w:val="en-IN"/>
        </w:rPr>
        <w:t>Proposed Innovative Solution</w:t>
      </w:r>
      <w:bookmarkEnd w:id="16"/>
    </w:p>
    <w:p w14:paraId="331009F8" w14:textId="77777777" w:rsidR="005F1766" w:rsidRPr="005F1766" w:rsidRDefault="005F1766" w:rsidP="00697FE7">
      <w:pPr>
        <w:pStyle w:val="Heading2"/>
        <w:rPr>
          <w:lang w:val="en-IN"/>
        </w:rPr>
      </w:pPr>
      <w:bookmarkStart w:id="17" w:name="_Toc192956204"/>
      <w:r w:rsidRPr="005F1766">
        <w:rPr>
          <w:lang w:val="en-IN"/>
        </w:rPr>
        <w:t>Introduction to the Proposed Innovation</w:t>
      </w:r>
      <w:bookmarkEnd w:id="17"/>
    </w:p>
    <w:p w14:paraId="270682AD" w14:textId="5F0381A7" w:rsidR="003E34BA" w:rsidRPr="003E34BA" w:rsidRDefault="003E34BA" w:rsidP="003E34BA">
      <w:pPr>
        <w:rPr>
          <w:lang w:val="en-IN"/>
        </w:rPr>
      </w:pPr>
      <w:r w:rsidRPr="003E34BA">
        <w:rPr>
          <w:lang w:val="en-IN"/>
        </w:rPr>
        <w:t>To tackle these problems in Nines Global Buffet in Swansea, the following proposed solution will be implemented</w:t>
      </w:r>
      <w:r>
        <w:rPr>
          <w:lang w:val="en-IN"/>
        </w:rPr>
        <w:t>,</w:t>
      </w:r>
      <w:r w:rsidRPr="003E34BA">
        <w:rPr>
          <w:lang w:val="en-IN"/>
        </w:rPr>
        <w:t xml:space="preserve"> the management will integrate a digital table management system that employs AI. They include real-time table management, automatic control of stock on food refills, and self-ordering of drinks and other meals. The AI would follow the movement of the customers, managing the rate at which tables were turned over and even forecasting periods that could require maximum staffing and stock</w:t>
      </w:r>
      <w:r w:rsidR="00AF7FA0">
        <w:rPr>
          <w:lang w:val="en-IN"/>
        </w:rPr>
        <w:t xml:space="preserve"> </w:t>
      </w:r>
      <w:r w:rsidR="00AF7FA0">
        <w:t>(Ahmed et al., 2022)</w:t>
      </w:r>
      <w:r w:rsidRPr="003E34BA">
        <w:rPr>
          <w:lang w:val="en-IN"/>
        </w:rPr>
        <w:t>.</w:t>
      </w:r>
    </w:p>
    <w:p w14:paraId="0C6EBCFE" w14:textId="3FCFFB71" w:rsidR="005F1766" w:rsidRPr="005F1766" w:rsidRDefault="003E34BA" w:rsidP="003E34BA">
      <w:pPr>
        <w:rPr>
          <w:lang w:val="en-IN"/>
        </w:rPr>
      </w:pPr>
      <w:r w:rsidRPr="003E34BA">
        <w:rPr>
          <w:lang w:val="en-IN"/>
        </w:rPr>
        <w:t xml:space="preserve">The idea integrates big data with automation to enhance operations and partly or wholly free the staff members from the burden and present an enhanced dining environment. Some of the effective strategies needed in managing customers include; on arrival, the customers are given numbers electronically to avoid the formation of queues. Smart sensors on other equipment also help to indicate the kind of food supplies available on buffet stations and should be </w:t>
      </w:r>
      <w:r w:rsidRPr="003E34BA">
        <w:rPr>
          <w:lang w:val="en-IN"/>
        </w:rPr>
        <w:lastRenderedPageBreak/>
        <w:t>restocked.</w:t>
      </w:r>
    </w:p>
    <w:p w14:paraId="60C09EA5" w14:textId="47E8936F" w:rsidR="005F1766" w:rsidRPr="005F1766" w:rsidRDefault="005F1766" w:rsidP="00465515">
      <w:pPr>
        <w:pStyle w:val="Heading2"/>
        <w:rPr>
          <w:lang w:val="en-IN"/>
        </w:rPr>
      </w:pPr>
      <w:bookmarkStart w:id="18" w:name="_Toc192956205"/>
      <w:r w:rsidRPr="005F1766">
        <w:rPr>
          <w:lang w:val="en-IN"/>
        </w:rPr>
        <w:t>The "4 Ps of Innovation" and the Proposed Solution</w:t>
      </w:r>
      <w:bookmarkEnd w:id="18"/>
    </w:p>
    <w:p w14:paraId="00CC3DF0" w14:textId="179FA742"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4P's</w:t>
      </w:r>
    </w:p>
    <w:tbl>
      <w:tblPr>
        <w:tblStyle w:val="TableGrid"/>
        <w:tblW w:w="0" w:type="auto"/>
        <w:tblLook w:val="04A0" w:firstRow="1" w:lastRow="0" w:firstColumn="1" w:lastColumn="0" w:noHBand="0" w:noVBand="1"/>
      </w:tblPr>
      <w:tblGrid>
        <w:gridCol w:w="1546"/>
        <w:gridCol w:w="7470"/>
      </w:tblGrid>
      <w:tr w:rsidR="005F1766" w:rsidRPr="005F1766" w14:paraId="41689A67" w14:textId="77777777" w:rsidTr="00354087">
        <w:tc>
          <w:tcPr>
            <w:tcW w:w="0" w:type="auto"/>
            <w:vAlign w:val="center"/>
            <w:hideMark/>
          </w:tcPr>
          <w:p w14:paraId="28D283FF" w14:textId="77777777" w:rsidR="005F1766" w:rsidRPr="005F1766" w:rsidRDefault="005F1766" w:rsidP="00354087">
            <w:pPr>
              <w:jc w:val="center"/>
              <w:rPr>
                <w:b/>
                <w:bCs/>
                <w:lang w:val="en-IN"/>
              </w:rPr>
            </w:pPr>
            <w:r w:rsidRPr="005F1766">
              <w:rPr>
                <w:b/>
                <w:bCs/>
                <w:lang w:val="en-IN"/>
              </w:rPr>
              <w:t>Innovation Type</w:t>
            </w:r>
          </w:p>
        </w:tc>
        <w:tc>
          <w:tcPr>
            <w:tcW w:w="0" w:type="auto"/>
            <w:vAlign w:val="center"/>
            <w:hideMark/>
          </w:tcPr>
          <w:p w14:paraId="2F1E8888" w14:textId="77777777" w:rsidR="005F1766" w:rsidRPr="005F1766" w:rsidRDefault="005F1766" w:rsidP="00354087">
            <w:pPr>
              <w:jc w:val="center"/>
              <w:rPr>
                <w:b/>
                <w:bCs/>
                <w:lang w:val="en-IN"/>
              </w:rPr>
            </w:pPr>
            <w:r w:rsidRPr="005F1766">
              <w:rPr>
                <w:b/>
                <w:bCs/>
                <w:lang w:val="en-IN"/>
              </w:rPr>
              <w:t>Application in Nines Global Buffet</w:t>
            </w:r>
          </w:p>
        </w:tc>
      </w:tr>
      <w:tr w:rsidR="005F1766" w:rsidRPr="005F1766" w14:paraId="5881ABE7" w14:textId="77777777" w:rsidTr="00354087">
        <w:tc>
          <w:tcPr>
            <w:tcW w:w="0" w:type="auto"/>
            <w:vAlign w:val="center"/>
            <w:hideMark/>
          </w:tcPr>
          <w:p w14:paraId="64F848D1" w14:textId="77777777" w:rsidR="005F1766" w:rsidRPr="005F1766" w:rsidRDefault="005F1766" w:rsidP="00354087">
            <w:pPr>
              <w:jc w:val="center"/>
              <w:rPr>
                <w:lang w:val="en-IN"/>
              </w:rPr>
            </w:pPr>
            <w:r w:rsidRPr="005F1766">
              <w:rPr>
                <w:b/>
                <w:bCs/>
                <w:lang w:val="en-IN"/>
              </w:rPr>
              <w:t>Product Innovation</w:t>
            </w:r>
          </w:p>
        </w:tc>
        <w:tc>
          <w:tcPr>
            <w:tcW w:w="0" w:type="auto"/>
            <w:vAlign w:val="center"/>
            <w:hideMark/>
          </w:tcPr>
          <w:p w14:paraId="240E6D3E" w14:textId="3FC7123A" w:rsidR="005F1766" w:rsidRPr="005F1766" w:rsidRDefault="005215C8" w:rsidP="00354087">
            <w:pPr>
              <w:jc w:val="left"/>
              <w:rPr>
                <w:lang w:val="en-IN"/>
              </w:rPr>
            </w:pPr>
            <w:r w:rsidRPr="005215C8">
              <w:rPr>
                <w:lang w:val="en-IN"/>
              </w:rPr>
              <w:t>Self-service drink dispensing stations, which are additional to tablet ordering kiosks on other options, also create customer satisfaction. Smart sensors for tracking the stock levels in the buffet sections help in maintaining the freshness of the foods served while, at the same period, avoiding wastage of food</w:t>
            </w:r>
            <w:r w:rsidR="003E00E7">
              <w:rPr>
                <w:lang w:val="en-IN"/>
              </w:rPr>
              <w:t xml:space="preserve"> </w:t>
            </w:r>
            <w:r w:rsidR="003E00E7">
              <w:t>(Lee et al., 2025)</w:t>
            </w:r>
            <w:r w:rsidRPr="005215C8">
              <w:rPr>
                <w:lang w:val="en-IN"/>
              </w:rPr>
              <w:t>.</w:t>
            </w:r>
          </w:p>
        </w:tc>
      </w:tr>
      <w:tr w:rsidR="005F1766" w:rsidRPr="005F1766" w14:paraId="5BD8972C" w14:textId="77777777" w:rsidTr="00354087">
        <w:tc>
          <w:tcPr>
            <w:tcW w:w="0" w:type="auto"/>
            <w:vAlign w:val="center"/>
            <w:hideMark/>
          </w:tcPr>
          <w:p w14:paraId="01ACA898" w14:textId="77777777" w:rsidR="005F1766" w:rsidRPr="005F1766" w:rsidRDefault="005F1766" w:rsidP="00354087">
            <w:pPr>
              <w:jc w:val="center"/>
              <w:rPr>
                <w:lang w:val="en-IN"/>
              </w:rPr>
            </w:pPr>
            <w:r w:rsidRPr="005F1766">
              <w:rPr>
                <w:b/>
                <w:bCs/>
                <w:lang w:val="en-IN"/>
              </w:rPr>
              <w:t>Process Innovation</w:t>
            </w:r>
          </w:p>
        </w:tc>
        <w:tc>
          <w:tcPr>
            <w:tcW w:w="0" w:type="auto"/>
            <w:vAlign w:val="center"/>
            <w:hideMark/>
          </w:tcPr>
          <w:p w14:paraId="57CC835E" w14:textId="77777777" w:rsidR="005F1766" w:rsidRPr="005F1766" w:rsidRDefault="005F1766" w:rsidP="00354087">
            <w:pPr>
              <w:jc w:val="left"/>
              <w:rPr>
                <w:lang w:val="en-IN"/>
              </w:rPr>
            </w:pPr>
            <w:r w:rsidRPr="005F1766">
              <w:rPr>
                <w:lang w:val="en-IN"/>
              </w:rPr>
              <w:t>The AI-driven system optimizes table allocation, food replenishment tracking, and order management, reducing wait times and improving service efficiency. Automation of these processes minimizes staff workload and increases operational accuracy.</w:t>
            </w:r>
          </w:p>
        </w:tc>
      </w:tr>
      <w:tr w:rsidR="005F1766" w:rsidRPr="005F1766" w14:paraId="70392EC5" w14:textId="77777777" w:rsidTr="00354087">
        <w:tc>
          <w:tcPr>
            <w:tcW w:w="0" w:type="auto"/>
            <w:vAlign w:val="center"/>
            <w:hideMark/>
          </w:tcPr>
          <w:p w14:paraId="1F2C64A7" w14:textId="77777777" w:rsidR="005F1766" w:rsidRPr="005F1766" w:rsidRDefault="005F1766" w:rsidP="00354087">
            <w:pPr>
              <w:jc w:val="center"/>
              <w:rPr>
                <w:lang w:val="en-IN"/>
              </w:rPr>
            </w:pPr>
            <w:r w:rsidRPr="005F1766">
              <w:rPr>
                <w:b/>
                <w:bCs/>
                <w:lang w:val="en-IN"/>
              </w:rPr>
              <w:t>Position Innovation</w:t>
            </w:r>
          </w:p>
        </w:tc>
        <w:tc>
          <w:tcPr>
            <w:tcW w:w="0" w:type="auto"/>
            <w:vAlign w:val="center"/>
            <w:hideMark/>
          </w:tcPr>
          <w:p w14:paraId="051E2334" w14:textId="6533E53F" w:rsidR="005F1766" w:rsidRPr="005F1766" w:rsidRDefault="00B0134F" w:rsidP="00354087">
            <w:pPr>
              <w:jc w:val="left"/>
              <w:rPr>
                <w:lang w:val="en-IN"/>
              </w:rPr>
            </w:pPr>
            <w:r w:rsidRPr="00B0134F">
              <w:rPr>
                <w:lang w:val="en-IN"/>
              </w:rPr>
              <w:t>Rebrand Nines Global Buffet as an Advanced Dining Experience by ensuring the advertisement include efficiency brought by the application of technology such as artificial intelligence and the convenience of going digital. This innovation is effective in making the restaurant attract the growing market of people with smartphone and tablet usage and also sets the restaurant apart from other restaurants.</w:t>
            </w:r>
          </w:p>
        </w:tc>
      </w:tr>
      <w:tr w:rsidR="005F1766" w:rsidRPr="005F1766" w14:paraId="7B40E455" w14:textId="77777777" w:rsidTr="00354087">
        <w:tc>
          <w:tcPr>
            <w:tcW w:w="0" w:type="auto"/>
            <w:vAlign w:val="center"/>
            <w:hideMark/>
          </w:tcPr>
          <w:p w14:paraId="5CC43433" w14:textId="77777777" w:rsidR="005F1766" w:rsidRPr="005F1766" w:rsidRDefault="005F1766" w:rsidP="00354087">
            <w:pPr>
              <w:jc w:val="center"/>
              <w:rPr>
                <w:lang w:val="en-IN"/>
              </w:rPr>
            </w:pPr>
            <w:r w:rsidRPr="005F1766">
              <w:rPr>
                <w:b/>
                <w:bCs/>
                <w:lang w:val="en-IN"/>
              </w:rPr>
              <w:t>Paradigm Innovation</w:t>
            </w:r>
          </w:p>
        </w:tc>
        <w:tc>
          <w:tcPr>
            <w:tcW w:w="0" w:type="auto"/>
            <w:vAlign w:val="center"/>
            <w:hideMark/>
          </w:tcPr>
          <w:p w14:paraId="6E137373" w14:textId="77777777" w:rsidR="005F1766" w:rsidRPr="005F1766" w:rsidRDefault="005F1766" w:rsidP="00354087">
            <w:pPr>
              <w:jc w:val="left"/>
              <w:rPr>
                <w:lang w:val="en-IN"/>
              </w:rPr>
            </w:pPr>
            <w:r w:rsidRPr="005F1766">
              <w:rPr>
                <w:lang w:val="en-IN"/>
              </w:rPr>
              <w:t>A fundamental shift in how buffet service is managed by integrating AI-driven operations, eliminating inefficiencies in traditional buffet setups. This transformation sets a new industry standard and enhances the overall dining experience.</w:t>
            </w:r>
          </w:p>
        </w:tc>
      </w:tr>
    </w:tbl>
    <w:p w14:paraId="2306D2F8" w14:textId="1DDBBA49" w:rsidR="005F1766" w:rsidRPr="005F1766" w:rsidRDefault="005F1766" w:rsidP="005F1766">
      <w:pPr>
        <w:rPr>
          <w:lang w:val="en-IN"/>
        </w:rPr>
      </w:pPr>
    </w:p>
    <w:p w14:paraId="1FD3BFC4" w14:textId="7256FCAA" w:rsidR="005F1766" w:rsidRPr="005F1766" w:rsidRDefault="005F1766" w:rsidP="00CA7050">
      <w:pPr>
        <w:pStyle w:val="Heading2"/>
        <w:rPr>
          <w:lang w:val="en-IN"/>
        </w:rPr>
      </w:pPr>
      <w:bookmarkStart w:id="19" w:name="_Toc192956206"/>
      <w:r w:rsidRPr="005F1766">
        <w:rPr>
          <w:lang w:val="en-IN"/>
        </w:rPr>
        <w:t>Benefits of the Innovation</w:t>
      </w:r>
      <w:bookmarkEnd w:id="19"/>
    </w:p>
    <w:tbl>
      <w:tblPr>
        <w:tblStyle w:val="TableGrid"/>
        <w:tblW w:w="0" w:type="auto"/>
        <w:tblLook w:val="04A0" w:firstRow="1" w:lastRow="0" w:firstColumn="1" w:lastColumn="0" w:noHBand="0" w:noVBand="1"/>
      </w:tblPr>
      <w:tblGrid>
        <w:gridCol w:w="2061"/>
        <w:gridCol w:w="2518"/>
        <w:gridCol w:w="2336"/>
        <w:gridCol w:w="2101"/>
      </w:tblGrid>
      <w:tr w:rsidR="005F1766" w:rsidRPr="005F1766" w14:paraId="12C30F7E" w14:textId="77777777" w:rsidTr="00354087">
        <w:tc>
          <w:tcPr>
            <w:tcW w:w="0" w:type="auto"/>
            <w:vAlign w:val="center"/>
            <w:hideMark/>
          </w:tcPr>
          <w:p w14:paraId="19708A23" w14:textId="77777777" w:rsidR="005F1766" w:rsidRPr="005F1766" w:rsidRDefault="005F1766" w:rsidP="00354087">
            <w:pPr>
              <w:jc w:val="center"/>
              <w:rPr>
                <w:b/>
                <w:bCs/>
                <w:lang w:val="en-IN"/>
              </w:rPr>
            </w:pPr>
            <w:r w:rsidRPr="005F1766">
              <w:rPr>
                <w:b/>
                <w:bCs/>
                <w:lang w:val="en-IN"/>
              </w:rPr>
              <w:t>Benefit</w:t>
            </w:r>
          </w:p>
        </w:tc>
        <w:tc>
          <w:tcPr>
            <w:tcW w:w="0" w:type="auto"/>
            <w:vAlign w:val="center"/>
            <w:hideMark/>
          </w:tcPr>
          <w:p w14:paraId="0D702295" w14:textId="77777777" w:rsidR="005F1766" w:rsidRPr="005F1766" w:rsidRDefault="005F1766" w:rsidP="00354087">
            <w:pPr>
              <w:jc w:val="center"/>
              <w:rPr>
                <w:b/>
                <w:bCs/>
                <w:lang w:val="en-IN"/>
              </w:rPr>
            </w:pPr>
            <w:r w:rsidRPr="005F1766">
              <w:rPr>
                <w:b/>
                <w:bCs/>
                <w:lang w:val="en-IN"/>
              </w:rPr>
              <w:t>Impact on Efficiency</w:t>
            </w:r>
          </w:p>
        </w:tc>
        <w:tc>
          <w:tcPr>
            <w:tcW w:w="0" w:type="auto"/>
            <w:vAlign w:val="center"/>
            <w:hideMark/>
          </w:tcPr>
          <w:p w14:paraId="21EB54A5" w14:textId="3AA07B2F" w:rsidR="005F1766" w:rsidRPr="005F1766" w:rsidRDefault="005F1766" w:rsidP="00354087">
            <w:pPr>
              <w:jc w:val="center"/>
              <w:rPr>
                <w:b/>
                <w:bCs/>
                <w:lang w:val="en-IN"/>
              </w:rPr>
            </w:pPr>
            <w:r w:rsidRPr="005F1766">
              <w:rPr>
                <w:b/>
                <w:bCs/>
                <w:lang w:val="en-IN"/>
              </w:rPr>
              <w:t xml:space="preserve">Impact on </w:t>
            </w:r>
            <w:r w:rsidR="00621A5B">
              <w:rPr>
                <w:b/>
                <w:bCs/>
                <w:lang w:val="en-IN"/>
              </w:rPr>
              <w:t>Cost Savings</w:t>
            </w:r>
          </w:p>
        </w:tc>
        <w:tc>
          <w:tcPr>
            <w:tcW w:w="0" w:type="auto"/>
            <w:vAlign w:val="center"/>
            <w:hideMark/>
          </w:tcPr>
          <w:p w14:paraId="5C1AFF5A" w14:textId="77777777" w:rsidR="005F1766" w:rsidRPr="005F1766" w:rsidRDefault="005F1766" w:rsidP="00354087">
            <w:pPr>
              <w:jc w:val="center"/>
              <w:rPr>
                <w:b/>
                <w:bCs/>
                <w:lang w:val="en-IN"/>
              </w:rPr>
            </w:pPr>
            <w:r w:rsidRPr="005F1766">
              <w:rPr>
                <w:b/>
                <w:bCs/>
                <w:lang w:val="en-IN"/>
              </w:rPr>
              <w:t>Impact on Customer Experience</w:t>
            </w:r>
          </w:p>
        </w:tc>
      </w:tr>
      <w:tr w:rsidR="005F1766" w:rsidRPr="005F1766" w14:paraId="2C46286D" w14:textId="77777777" w:rsidTr="00354087">
        <w:tc>
          <w:tcPr>
            <w:tcW w:w="0" w:type="auto"/>
            <w:vAlign w:val="center"/>
            <w:hideMark/>
          </w:tcPr>
          <w:p w14:paraId="6036088C" w14:textId="77777777" w:rsidR="005F1766" w:rsidRPr="005F1766" w:rsidRDefault="005F1766" w:rsidP="00354087">
            <w:pPr>
              <w:jc w:val="center"/>
              <w:rPr>
                <w:lang w:val="en-IN"/>
              </w:rPr>
            </w:pPr>
            <w:r w:rsidRPr="005F1766">
              <w:rPr>
                <w:b/>
                <w:bCs/>
                <w:lang w:val="en-IN"/>
              </w:rPr>
              <w:t>Optimized Table Turnover</w:t>
            </w:r>
          </w:p>
        </w:tc>
        <w:tc>
          <w:tcPr>
            <w:tcW w:w="0" w:type="auto"/>
            <w:vAlign w:val="center"/>
            <w:hideMark/>
          </w:tcPr>
          <w:p w14:paraId="13F2D068" w14:textId="77777777" w:rsidR="005F1766" w:rsidRPr="005F1766" w:rsidRDefault="005F1766" w:rsidP="00354087">
            <w:pPr>
              <w:jc w:val="center"/>
              <w:rPr>
                <w:lang w:val="en-IN"/>
              </w:rPr>
            </w:pPr>
            <w:r w:rsidRPr="005F1766">
              <w:rPr>
                <w:lang w:val="en-IN"/>
              </w:rPr>
              <w:t>AI predicts waiting times and allocates tables dynamically, reducing idle time.</w:t>
            </w:r>
          </w:p>
        </w:tc>
        <w:tc>
          <w:tcPr>
            <w:tcW w:w="0" w:type="auto"/>
            <w:vAlign w:val="center"/>
            <w:hideMark/>
          </w:tcPr>
          <w:p w14:paraId="6531EEAF" w14:textId="77777777" w:rsidR="005F1766" w:rsidRPr="005F1766" w:rsidRDefault="005F1766" w:rsidP="00354087">
            <w:pPr>
              <w:jc w:val="center"/>
              <w:rPr>
                <w:lang w:val="en-IN"/>
              </w:rPr>
            </w:pPr>
            <w:r w:rsidRPr="005F1766">
              <w:rPr>
                <w:lang w:val="en-IN"/>
              </w:rPr>
              <w:t>Increased table turnover leads to higher revenue per shift.</w:t>
            </w:r>
          </w:p>
        </w:tc>
        <w:tc>
          <w:tcPr>
            <w:tcW w:w="0" w:type="auto"/>
            <w:vAlign w:val="center"/>
            <w:hideMark/>
          </w:tcPr>
          <w:p w14:paraId="479EA5A9" w14:textId="77777777" w:rsidR="005F1766" w:rsidRPr="005F1766" w:rsidRDefault="005F1766" w:rsidP="00354087">
            <w:pPr>
              <w:jc w:val="center"/>
              <w:rPr>
                <w:lang w:val="en-IN"/>
              </w:rPr>
            </w:pPr>
            <w:r w:rsidRPr="005F1766">
              <w:rPr>
                <w:lang w:val="en-IN"/>
              </w:rPr>
              <w:t>Customers experience shorter wait times.</w:t>
            </w:r>
          </w:p>
        </w:tc>
      </w:tr>
      <w:tr w:rsidR="005F1766" w:rsidRPr="005F1766" w14:paraId="17958DE8" w14:textId="77777777" w:rsidTr="00354087">
        <w:tc>
          <w:tcPr>
            <w:tcW w:w="0" w:type="auto"/>
            <w:vAlign w:val="center"/>
            <w:hideMark/>
          </w:tcPr>
          <w:p w14:paraId="1A89A3E2" w14:textId="77777777" w:rsidR="005F1766" w:rsidRPr="005F1766" w:rsidRDefault="005F1766" w:rsidP="00354087">
            <w:pPr>
              <w:jc w:val="center"/>
              <w:rPr>
                <w:lang w:val="en-IN"/>
              </w:rPr>
            </w:pPr>
            <w:r w:rsidRPr="005F1766">
              <w:rPr>
                <w:b/>
                <w:bCs/>
                <w:lang w:val="en-IN"/>
              </w:rPr>
              <w:lastRenderedPageBreak/>
              <w:t>Automated Food Replenishment</w:t>
            </w:r>
          </w:p>
        </w:tc>
        <w:tc>
          <w:tcPr>
            <w:tcW w:w="0" w:type="auto"/>
            <w:vAlign w:val="center"/>
            <w:hideMark/>
          </w:tcPr>
          <w:p w14:paraId="2D60D71D" w14:textId="79EF1D32" w:rsidR="005F1766" w:rsidRPr="005F1766" w:rsidRDefault="005F1766" w:rsidP="00354087">
            <w:pPr>
              <w:jc w:val="center"/>
              <w:rPr>
                <w:lang w:val="en-IN"/>
              </w:rPr>
            </w:pPr>
            <w:r w:rsidRPr="005F1766">
              <w:rPr>
                <w:lang w:val="en-IN"/>
              </w:rPr>
              <w:t xml:space="preserve">Sensors track food levels and alert staff in </w:t>
            </w:r>
            <w:r w:rsidR="00621A5B">
              <w:rPr>
                <w:lang w:val="en-IN"/>
              </w:rPr>
              <w:t>real time</w:t>
            </w:r>
            <w:r w:rsidR="00E13281">
              <w:rPr>
                <w:lang w:val="en-IN"/>
              </w:rPr>
              <w:t xml:space="preserve"> </w:t>
            </w:r>
            <w:r w:rsidR="00E13281">
              <w:t>(</w:t>
            </w:r>
            <w:r w:rsidR="00E13281" w:rsidRPr="00AF22A1">
              <w:t>Ramanathan</w:t>
            </w:r>
            <w:r w:rsidR="00E13281">
              <w:t xml:space="preserve"> et al., 2023)</w:t>
            </w:r>
            <w:r w:rsidRPr="005F1766">
              <w:rPr>
                <w:lang w:val="en-IN"/>
              </w:rPr>
              <w:t>.</w:t>
            </w:r>
          </w:p>
        </w:tc>
        <w:tc>
          <w:tcPr>
            <w:tcW w:w="0" w:type="auto"/>
            <w:vAlign w:val="center"/>
            <w:hideMark/>
          </w:tcPr>
          <w:p w14:paraId="77294E58" w14:textId="77777777" w:rsidR="005F1766" w:rsidRPr="005F1766" w:rsidRDefault="005F1766" w:rsidP="00354087">
            <w:pPr>
              <w:jc w:val="center"/>
              <w:rPr>
                <w:lang w:val="en-IN"/>
              </w:rPr>
            </w:pPr>
            <w:r w:rsidRPr="005F1766">
              <w:rPr>
                <w:lang w:val="en-IN"/>
              </w:rPr>
              <w:t>Reduces food wastage by optimizing replenishment schedules.</w:t>
            </w:r>
          </w:p>
        </w:tc>
        <w:tc>
          <w:tcPr>
            <w:tcW w:w="0" w:type="auto"/>
            <w:vAlign w:val="center"/>
            <w:hideMark/>
          </w:tcPr>
          <w:p w14:paraId="06AF8BDF" w14:textId="77777777" w:rsidR="005F1766" w:rsidRPr="005F1766" w:rsidRDefault="005F1766" w:rsidP="00354087">
            <w:pPr>
              <w:jc w:val="center"/>
              <w:rPr>
                <w:lang w:val="en-IN"/>
              </w:rPr>
            </w:pPr>
            <w:r w:rsidRPr="005F1766">
              <w:rPr>
                <w:lang w:val="en-IN"/>
              </w:rPr>
              <w:t>Customers always find fresh and available food items.</w:t>
            </w:r>
          </w:p>
        </w:tc>
      </w:tr>
      <w:tr w:rsidR="005F1766" w:rsidRPr="005F1766" w14:paraId="07663131" w14:textId="77777777" w:rsidTr="00354087">
        <w:tc>
          <w:tcPr>
            <w:tcW w:w="0" w:type="auto"/>
            <w:vAlign w:val="center"/>
            <w:hideMark/>
          </w:tcPr>
          <w:p w14:paraId="5F71B0FB" w14:textId="77777777" w:rsidR="005F1766" w:rsidRPr="005F1766" w:rsidRDefault="005F1766" w:rsidP="00354087">
            <w:pPr>
              <w:jc w:val="center"/>
              <w:rPr>
                <w:lang w:val="en-IN"/>
              </w:rPr>
            </w:pPr>
            <w:r w:rsidRPr="005F1766">
              <w:rPr>
                <w:b/>
                <w:bCs/>
                <w:lang w:val="en-IN"/>
              </w:rPr>
              <w:t>Self-Service Drink &amp; Side Orders</w:t>
            </w:r>
          </w:p>
        </w:tc>
        <w:tc>
          <w:tcPr>
            <w:tcW w:w="0" w:type="auto"/>
            <w:vAlign w:val="center"/>
            <w:hideMark/>
          </w:tcPr>
          <w:p w14:paraId="279F73C3" w14:textId="77777777" w:rsidR="005F1766" w:rsidRPr="005F1766" w:rsidRDefault="005F1766" w:rsidP="00354087">
            <w:pPr>
              <w:jc w:val="center"/>
              <w:rPr>
                <w:lang w:val="en-IN"/>
              </w:rPr>
            </w:pPr>
            <w:r w:rsidRPr="005F1766">
              <w:rPr>
                <w:lang w:val="en-IN"/>
              </w:rPr>
              <w:t>Reduces workload for waitresses, allowing them to focus on customer service.</w:t>
            </w:r>
          </w:p>
        </w:tc>
        <w:tc>
          <w:tcPr>
            <w:tcW w:w="0" w:type="auto"/>
            <w:vAlign w:val="center"/>
            <w:hideMark/>
          </w:tcPr>
          <w:p w14:paraId="2B28CCDE" w14:textId="6999EF64" w:rsidR="005F1766" w:rsidRPr="005F1766" w:rsidRDefault="005F1766" w:rsidP="00354087">
            <w:pPr>
              <w:jc w:val="center"/>
              <w:rPr>
                <w:lang w:val="en-IN"/>
              </w:rPr>
            </w:pPr>
            <w:r w:rsidRPr="005F1766">
              <w:rPr>
                <w:lang w:val="en-IN"/>
              </w:rPr>
              <w:t xml:space="preserve">Minimizes </w:t>
            </w:r>
            <w:r w:rsidR="00621A5B" w:rsidRPr="005F1766">
              <w:rPr>
                <w:lang w:val="en-IN"/>
              </w:rPr>
              <w:t>labour</w:t>
            </w:r>
            <w:r w:rsidRPr="005F1766">
              <w:rPr>
                <w:lang w:val="en-IN"/>
              </w:rPr>
              <w:t xml:space="preserve"> costs by reducing manual order-taking.</w:t>
            </w:r>
          </w:p>
        </w:tc>
        <w:tc>
          <w:tcPr>
            <w:tcW w:w="0" w:type="auto"/>
            <w:vAlign w:val="center"/>
            <w:hideMark/>
          </w:tcPr>
          <w:p w14:paraId="57482FFF" w14:textId="77777777" w:rsidR="005F1766" w:rsidRPr="005F1766" w:rsidRDefault="005F1766" w:rsidP="00354087">
            <w:pPr>
              <w:jc w:val="center"/>
              <w:rPr>
                <w:lang w:val="en-IN"/>
              </w:rPr>
            </w:pPr>
            <w:r w:rsidRPr="005F1766">
              <w:rPr>
                <w:lang w:val="en-IN"/>
              </w:rPr>
              <w:t>Customers enjoy convenience and faster service.</w:t>
            </w:r>
          </w:p>
        </w:tc>
      </w:tr>
      <w:tr w:rsidR="005F1766" w:rsidRPr="005F1766" w14:paraId="10FE38D5" w14:textId="77777777" w:rsidTr="00354087">
        <w:tc>
          <w:tcPr>
            <w:tcW w:w="0" w:type="auto"/>
            <w:vAlign w:val="center"/>
            <w:hideMark/>
          </w:tcPr>
          <w:p w14:paraId="7679D953" w14:textId="77777777" w:rsidR="005F1766" w:rsidRPr="005F1766" w:rsidRDefault="005F1766" w:rsidP="00354087">
            <w:pPr>
              <w:jc w:val="center"/>
              <w:rPr>
                <w:lang w:val="en-IN"/>
              </w:rPr>
            </w:pPr>
            <w:r w:rsidRPr="005F1766">
              <w:rPr>
                <w:b/>
                <w:bCs/>
                <w:lang w:val="en-IN"/>
              </w:rPr>
              <w:t>AI-Powered Queue System</w:t>
            </w:r>
          </w:p>
        </w:tc>
        <w:tc>
          <w:tcPr>
            <w:tcW w:w="0" w:type="auto"/>
            <w:vAlign w:val="center"/>
            <w:hideMark/>
          </w:tcPr>
          <w:p w14:paraId="3B932BA8" w14:textId="77777777" w:rsidR="005F1766" w:rsidRPr="005F1766" w:rsidRDefault="005F1766" w:rsidP="00354087">
            <w:pPr>
              <w:jc w:val="center"/>
              <w:rPr>
                <w:lang w:val="en-IN"/>
              </w:rPr>
            </w:pPr>
            <w:r w:rsidRPr="005F1766">
              <w:rPr>
                <w:lang w:val="en-IN"/>
              </w:rPr>
              <w:t>Guests can track their waiting time digitally and avoid crowded areas.</w:t>
            </w:r>
          </w:p>
        </w:tc>
        <w:tc>
          <w:tcPr>
            <w:tcW w:w="0" w:type="auto"/>
            <w:vAlign w:val="center"/>
            <w:hideMark/>
          </w:tcPr>
          <w:p w14:paraId="17FE9218" w14:textId="77777777" w:rsidR="005F1766" w:rsidRPr="005F1766" w:rsidRDefault="005F1766" w:rsidP="00354087">
            <w:pPr>
              <w:jc w:val="center"/>
              <w:rPr>
                <w:lang w:val="en-IN"/>
              </w:rPr>
            </w:pPr>
            <w:r w:rsidRPr="005F1766">
              <w:rPr>
                <w:lang w:val="en-IN"/>
              </w:rPr>
              <w:t>Reduces complaints and improves operational flow.</w:t>
            </w:r>
          </w:p>
        </w:tc>
        <w:tc>
          <w:tcPr>
            <w:tcW w:w="0" w:type="auto"/>
            <w:vAlign w:val="center"/>
            <w:hideMark/>
          </w:tcPr>
          <w:p w14:paraId="1C374FD4" w14:textId="77777777" w:rsidR="005F1766" w:rsidRPr="005F1766" w:rsidRDefault="005F1766" w:rsidP="00354087">
            <w:pPr>
              <w:jc w:val="center"/>
              <w:rPr>
                <w:lang w:val="en-IN"/>
              </w:rPr>
            </w:pPr>
            <w:r w:rsidRPr="005F1766">
              <w:rPr>
                <w:lang w:val="en-IN"/>
              </w:rPr>
              <w:t>Enhances customer satisfaction by reducing uncertainty.</w:t>
            </w:r>
          </w:p>
        </w:tc>
      </w:tr>
    </w:tbl>
    <w:p w14:paraId="03D6FB6E" w14:textId="52A4EE9B" w:rsidR="005F1766" w:rsidRPr="005F1766" w:rsidRDefault="005F1766" w:rsidP="005F1766">
      <w:pPr>
        <w:rPr>
          <w:lang w:val="en-IN"/>
        </w:rPr>
      </w:pPr>
    </w:p>
    <w:p w14:paraId="69785957" w14:textId="18865406" w:rsidR="005F1766" w:rsidRPr="005F1766" w:rsidRDefault="005F1766" w:rsidP="00354087">
      <w:pPr>
        <w:pStyle w:val="Heading2"/>
        <w:rPr>
          <w:lang w:val="en-IN"/>
        </w:rPr>
      </w:pPr>
      <w:bookmarkStart w:id="20" w:name="_Toc192956207"/>
      <w:r w:rsidRPr="005F1766">
        <w:rPr>
          <w:lang w:val="en-IN"/>
        </w:rPr>
        <w:t xml:space="preserve">Practicality of Implementing this Solution in </w:t>
      </w:r>
      <w:r w:rsidR="00377C49">
        <w:rPr>
          <w:lang w:val="en-IN"/>
        </w:rPr>
        <w:t>Nine's</w:t>
      </w:r>
      <w:r w:rsidRPr="005F1766">
        <w:rPr>
          <w:lang w:val="en-IN"/>
        </w:rPr>
        <w:t xml:space="preserve"> Global Buffet</w:t>
      </w:r>
      <w:bookmarkEnd w:id="20"/>
    </w:p>
    <w:p w14:paraId="63DCEBB2" w14:textId="6B98D7A0" w:rsidR="00C67C8A" w:rsidRPr="00C67C8A" w:rsidRDefault="00C67C8A" w:rsidP="00C67C8A">
      <w:pPr>
        <w:rPr>
          <w:lang w:val="en-IN"/>
        </w:rPr>
      </w:pPr>
      <w:r w:rsidRPr="00C67C8A">
        <w:rPr>
          <w:b/>
          <w:bCs/>
          <w:lang w:val="en-IN"/>
        </w:rPr>
        <w:t>Facility for Integrating Technology:</w:t>
      </w:r>
      <w:r w:rsidRPr="00C67C8A">
        <w:rPr>
          <w:lang w:val="en-IN"/>
        </w:rPr>
        <w:t xml:space="preserve"> Nines Global Buffet already has existing digital payment systems in place, so it would be easy to integrate AI-based technology with minimal technical challenges</w:t>
      </w:r>
      <w:r w:rsidR="00A245BA">
        <w:rPr>
          <w:lang w:val="en-IN"/>
        </w:rPr>
        <w:t xml:space="preserve"> </w:t>
      </w:r>
      <w:r w:rsidR="00A245BA">
        <w:t>(Sousa et al., 2024)</w:t>
      </w:r>
      <w:r w:rsidRPr="00C67C8A">
        <w:rPr>
          <w:lang w:val="en-IN"/>
        </w:rPr>
        <w:t xml:space="preserve">. It would simply need to install table management software, digital displays, and intelligent buffet sensors to provide real-time data for the solution. </w:t>
      </w:r>
    </w:p>
    <w:p w14:paraId="2D4AF491" w14:textId="7437060E" w:rsidR="00C67C8A" w:rsidRPr="00C67C8A" w:rsidRDefault="00C67C8A" w:rsidP="00C67C8A">
      <w:pPr>
        <w:rPr>
          <w:lang w:val="en-IN"/>
        </w:rPr>
      </w:pPr>
      <w:r w:rsidRPr="00C67C8A">
        <w:rPr>
          <w:b/>
          <w:bCs/>
          <w:lang w:val="en-IN"/>
        </w:rPr>
        <w:t>Costs:</w:t>
      </w:r>
      <w:r w:rsidRPr="00C67C8A">
        <w:rPr>
          <w:lang w:val="en-IN"/>
        </w:rPr>
        <w:t xml:space="preserve"> An initial hardware and software expense</w:t>
      </w:r>
      <w:r w:rsidR="00C64318">
        <w:rPr>
          <w:lang w:val="en-IN"/>
        </w:rPr>
        <w:t xml:space="preserve"> of approximately</w:t>
      </w:r>
      <w:r w:rsidRPr="00C67C8A">
        <w:rPr>
          <w:lang w:val="en-IN"/>
        </w:rPr>
        <w:t xml:space="preserve"> £15,000–£25,000 for systems of different levels of complexity would be incurred. But within 6–12 months, there would be recovery through faster turnaround of tables, labour cost savings, and increased customer retention. </w:t>
      </w:r>
    </w:p>
    <w:p w14:paraId="2F951D8B" w14:textId="65B0C5A8" w:rsidR="00C67C8A" w:rsidRPr="00C67C8A" w:rsidRDefault="00C67C8A" w:rsidP="00C67C8A">
      <w:pPr>
        <w:rPr>
          <w:lang w:val="en-IN"/>
        </w:rPr>
      </w:pPr>
      <w:r w:rsidRPr="00C67C8A">
        <w:rPr>
          <w:b/>
          <w:bCs/>
          <w:lang w:val="en-IN"/>
        </w:rPr>
        <w:t>Staff Adaptation and Training:</w:t>
      </w:r>
      <w:r w:rsidRPr="00C67C8A">
        <w:rPr>
          <w:lang w:val="en-IN"/>
        </w:rPr>
        <w:t xml:space="preserve"> There would be minimal training of about two weeks to train staff on the new system. With the AI-based solution, repetitive work is reduced so that waitresses have more time to interact with customers and deliver better service. </w:t>
      </w:r>
    </w:p>
    <w:p w14:paraId="069B2030" w14:textId="5AF48F6C" w:rsidR="00C67C8A" w:rsidRPr="00C67C8A" w:rsidRDefault="00C67C8A" w:rsidP="00C67C8A">
      <w:pPr>
        <w:rPr>
          <w:lang w:val="en-IN"/>
        </w:rPr>
      </w:pPr>
      <w:r w:rsidRPr="00C67C8A">
        <w:rPr>
          <w:b/>
          <w:bCs/>
          <w:lang w:val="en-IN"/>
        </w:rPr>
        <w:t>Customer Readiness:</w:t>
      </w:r>
      <w:r w:rsidRPr="00C67C8A">
        <w:rPr>
          <w:lang w:val="en-IN"/>
        </w:rPr>
        <w:t xml:space="preserve"> There are already existing fast-casual dining and buffet restaurants with digital ordering and waiting systems. Customers of Nines Global Buffet who are already accustomed to self-service dining would embrace the new system willingly. </w:t>
      </w:r>
    </w:p>
    <w:p w14:paraId="6F922ACE" w14:textId="3A2CF9B6" w:rsidR="00211C16" w:rsidRPr="00354087" w:rsidRDefault="00C67C8A" w:rsidP="00C67C8A">
      <w:pPr>
        <w:rPr>
          <w:lang w:val="en-IN"/>
        </w:rPr>
      </w:pPr>
      <w:r w:rsidRPr="00C67C8A">
        <w:rPr>
          <w:b/>
          <w:bCs/>
          <w:lang w:val="en-IN"/>
        </w:rPr>
        <w:t>Scalability and Future Upgrades:</w:t>
      </w:r>
      <w:r w:rsidRPr="00C67C8A">
        <w:rPr>
          <w:lang w:val="en-IN"/>
        </w:rPr>
        <w:t xml:space="preserve"> With installation, the system can be scaled up to include customer feedback collection, personalized recommendations, and loyalty points to enhance the dining experiences even further.</w:t>
      </w:r>
    </w:p>
    <w:p w14:paraId="55810623" w14:textId="7C7D274D" w:rsidR="00211C16" w:rsidRPr="00211C16" w:rsidRDefault="00211C16" w:rsidP="00354087">
      <w:pPr>
        <w:pStyle w:val="Heading1"/>
        <w:rPr>
          <w:lang w:val="en-IN"/>
        </w:rPr>
      </w:pPr>
      <w:bookmarkStart w:id="21" w:name="_Toc192956208"/>
      <w:r w:rsidRPr="00211C16">
        <w:rPr>
          <w:lang w:val="en-IN"/>
        </w:rPr>
        <w:lastRenderedPageBreak/>
        <w:t>The Creativity Process Applied</w:t>
      </w:r>
      <w:bookmarkEnd w:id="21"/>
      <w:r w:rsidRPr="00211C16">
        <w:rPr>
          <w:lang w:val="en-IN"/>
        </w:rPr>
        <w:t xml:space="preserve"> </w:t>
      </w:r>
    </w:p>
    <w:p w14:paraId="6EB9EC68" w14:textId="77777777" w:rsidR="00377C49" w:rsidRPr="00377C49" w:rsidRDefault="00377C49" w:rsidP="00354087">
      <w:pPr>
        <w:pStyle w:val="Heading2"/>
        <w:rPr>
          <w:lang w:val="en-IN"/>
        </w:rPr>
      </w:pPr>
      <w:bookmarkStart w:id="22" w:name="_Toc192956209"/>
      <w:r w:rsidRPr="00377C49">
        <w:rPr>
          <w:lang w:val="en-IN"/>
        </w:rPr>
        <w:t>Overview of Creativity Models</w:t>
      </w:r>
      <w:bookmarkEnd w:id="22"/>
    </w:p>
    <w:p w14:paraId="6E71D624" w14:textId="01A782C9" w:rsidR="00C20CF9" w:rsidRPr="00C20CF9" w:rsidRDefault="00C20CF9" w:rsidP="00C20CF9">
      <w:pPr>
        <w:rPr>
          <w:lang w:val="en-IN"/>
        </w:rPr>
      </w:pPr>
      <w:r w:rsidRPr="00C20CF9">
        <w:rPr>
          <w:lang w:val="en-IN"/>
        </w:rPr>
        <w:t>Promoting business creativity for innovation is enabled through systematic processes that transform ideas into practical solutions. Several creativity models enable this process:</w:t>
      </w:r>
    </w:p>
    <w:p w14:paraId="162689DF" w14:textId="2D92BB53" w:rsidR="00C20CF9" w:rsidRPr="00C20CF9" w:rsidRDefault="00C20CF9" w:rsidP="00C20CF9">
      <w:pPr>
        <w:rPr>
          <w:lang w:val="en-IN"/>
        </w:rPr>
      </w:pPr>
      <w:r w:rsidRPr="00C20CF9">
        <w:rPr>
          <w:b/>
          <w:bCs/>
          <w:lang w:val="en-IN"/>
        </w:rPr>
        <w:t>Design Thinking:</w:t>
      </w:r>
      <w:r>
        <w:rPr>
          <w:lang w:val="en-IN"/>
        </w:rPr>
        <w:t xml:space="preserve"> </w:t>
      </w:r>
      <w:r w:rsidRPr="00C20CF9">
        <w:rPr>
          <w:lang w:val="en-IN"/>
        </w:rPr>
        <w:t>Human-</w:t>
      </w:r>
      <w:r w:rsidR="00F53ED4" w:rsidRPr="00C20CF9">
        <w:rPr>
          <w:lang w:val="en-IN"/>
        </w:rPr>
        <w:t>centred</w:t>
      </w:r>
      <w:r w:rsidRPr="00C20CF9">
        <w:rPr>
          <w:lang w:val="en-IN"/>
        </w:rPr>
        <w:t xml:space="preserve"> design that includes empathizing, defining, ideating, prototyping, and testing to come up with innovative solutions.</w:t>
      </w:r>
    </w:p>
    <w:p w14:paraId="63D48BE5" w14:textId="3A9F17DC" w:rsidR="00C20CF9" w:rsidRPr="00C20CF9" w:rsidRDefault="00C20CF9" w:rsidP="00C20CF9">
      <w:pPr>
        <w:rPr>
          <w:lang w:val="en-IN"/>
        </w:rPr>
      </w:pPr>
      <w:r w:rsidRPr="00C20CF9">
        <w:rPr>
          <w:b/>
          <w:bCs/>
          <w:lang w:val="en-IN"/>
        </w:rPr>
        <w:t>SCAMPER:</w:t>
      </w:r>
      <w:r w:rsidRPr="00C20CF9">
        <w:rPr>
          <w:lang w:val="en-IN"/>
        </w:rPr>
        <w:t xml:space="preserve"> A technique for generating idea change through Substitution, Combining, Adapting, Modifying, using to another purpose, Eliminating, and rearranging parts of the existing system</w:t>
      </w:r>
      <w:r w:rsidR="00B41257">
        <w:rPr>
          <w:lang w:val="en-IN"/>
        </w:rPr>
        <w:t xml:space="preserve"> </w:t>
      </w:r>
      <w:r w:rsidR="00B41257">
        <w:t>(Zhang, 2022)</w:t>
      </w:r>
      <w:r w:rsidRPr="00C20CF9">
        <w:rPr>
          <w:lang w:val="en-IN"/>
        </w:rPr>
        <w:t>.</w:t>
      </w:r>
    </w:p>
    <w:p w14:paraId="023FEAF7" w14:textId="7BA3424B" w:rsidR="00C20CF9" w:rsidRPr="00C20CF9" w:rsidRDefault="00C20CF9" w:rsidP="00C20CF9">
      <w:pPr>
        <w:rPr>
          <w:lang w:val="en-IN"/>
        </w:rPr>
      </w:pPr>
      <w:r w:rsidRPr="00C20CF9">
        <w:rPr>
          <w:b/>
          <w:bCs/>
          <w:lang w:val="en-IN"/>
        </w:rPr>
        <w:t>Brainstorming:</w:t>
      </w:r>
      <w:r w:rsidRPr="00C20CF9">
        <w:rPr>
          <w:lang w:val="en-IN"/>
        </w:rPr>
        <w:t xml:space="preserve"> A group technique where members generate lots of ideas with no judgment initially so that creativity has room to develop.</w:t>
      </w:r>
    </w:p>
    <w:p w14:paraId="64311B1A" w14:textId="4133301B" w:rsidR="00C20CF9" w:rsidRPr="00C20CF9" w:rsidRDefault="00C20CF9" w:rsidP="00C20CF9">
      <w:pPr>
        <w:rPr>
          <w:lang w:val="en-IN"/>
        </w:rPr>
      </w:pPr>
      <w:r w:rsidRPr="00C20CF9">
        <w:rPr>
          <w:b/>
          <w:bCs/>
          <w:lang w:val="en-IN"/>
        </w:rPr>
        <w:t>Lateral Thinking:</w:t>
      </w:r>
      <w:r w:rsidRPr="00C20CF9">
        <w:rPr>
          <w:lang w:val="en-IN"/>
        </w:rPr>
        <w:t xml:space="preserve"> A process that challenges conventional thinking and encourages thinking beyond the box to solve problems.</w:t>
      </w:r>
    </w:p>
    <w:p w14:paraId="00061524" w14:textId="4AE9AD3B" w:rsidR="00377C49" w:rsidRDefault="00C20CF9" w:rsidP="00C20CF9">
      <w:pPr>
        <w:rPr>
          <w:lang w:val="en-IN"/>
        </w:rPr>
      </w:pPr>
      <w:r w:rsidRPr="00C20CF9">
        <w:rPr>
          <w:lang w:val="en-IN"/>
        </w:rPr>
        <w:t>All models have their merits, but the selection depends on the nature of the issue and the purpose of the innovation.</w:t>
      </w:r>
    </w:p>
    <w:p w14:paraId="6E335DA5" w14:textId="77777777" w:rsidR="009724C3" w:rsidRDefault="009724C3" w:rsidP="009724C3">
      <w:pPr>
        <w:keepNext/>
        <w:jc w:val="center"/>
      </w:pPr>
      <w:r w:rsidRPr="009724C3">
        <w:rPr>
          <w:noProof/>
          <w:lang w:val="en-IN"/>
        </w:rPr>
        <w:drawing>
          <wp:inline distT="0" distB="0" distL="0" distR="0" wp14:anchorId="06C75CBA" wp14:editId="1722C036">
            <wp:extent cx="5731510" cy="2903220"/>
            <wp:effectExtent l="0" t="0" r="2540" b="0"/>
            <wp:docPr id="115907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73920" name=""/>
                    <pic:cNvPicPr/>
                  </pic:nvPicPr>
                  <pic:blipFill>
                    <a:blip r:embed="rId13"/>
                    <a:stretch>
                      <a:fillRect/>
                    </a:stretch>
                  </pic:blipFill>
                  <pic:spPr>
                    <a:xfrm>
                      <a:off x="0" y="0"/>
                      <a:ext cx="5731510" cy="2903220"/>
                    </a:xfrm>
                    <a:prstGeom prst="rect">
                      <a:avLst/>
                    </a:prstGeom>
                  </pic:spPr>
                </pic:pic>
              </a:graphicData>
            </a:graphic>
          </wp:inline>
        </w:drawing>
      </w:r>
    </w:p>
    <w:p w14:paraId="34392EF4" w14:textId="744C822F" w:rsidR="009724C3" w:rsidRDefault="009724C3" w:rsidP="009724C3">
      <w:pPr>
        <w:pStyle w:val="Caption"/>
        <w:jc w:val="center"/>
      </w:pPr>
      <w:bookmarkStart w:id="23" w:name="_Toc192955570"/>
      <w:r>
        <w:t xml:space="preserve">Figure </w:t>
      </w:r>
      <w:r>
        <w:fldChar w:fldCharType="begin"/>
      </w:r>
      <w:r>
        <w:instrText xml:space="preserve"> SEQ Figure \* ARABIC </w:instrText>
      </w:r>
      <w:r>
        <w:fldChar w:fldCharType="separate"/>
      </w:r>
      <w:r w:rsidR="009A5999">
        <w:rPr>
          <w:noProof/>
        </w:rPr>
        <w:t>5</w:t>
      </w:r>
      <w:r>
        <w:fldChar w:fldCharType="end"/>
      </w:r>
      <w:r>
        <w:t xml:space="preserve"> SMART Principles</w:t>
      </w:r>
      <w:bookmarkEnd w:id="23"/>
    </w:p>
    <w:p w14:paraId="1D5139D4" w14:textId="73C5ABF5" w:rsidR="009724C3" w:rsidRPr="009724C3" w:rsidRDefault="009724C3" w:rsidP="009724C3">
      <w:pPr>
        <w:jc w:val="center"/>
      </w:pPr>
      <w:r>
        <w:t>Source: (Zhang, 2022)</w:t>
      </w:r>
    </w:p>
    <w:p w14:paraId="71EE3F58" w14:textId="7FF1F30C" w:rsidR="00377C49" w:rsidRPr="00377C49" w:rsidRDefault="00377C49" w:rsidP="00354087">
      <w:pPr>
        <w:pStyle w:val="Heading2"/>
        <w:rPr>
          <w:lang w:val="en-IN"/>
        </w:rPr>
      </w:pPr>
      <w:bookmarkStart w:id="24" w:name="_Toc192956210"/>
      <w:r w:rsidRPr="00377C49">
        <w:rPr>
          <w:lang w:val="en-IN"/>
        </w:rPr>
        <w:t>Explanation of How the Solution Was Developed</w:t>
      </w:r>
      <w:bookmarkEnd w:id="24"/>
    </w:p>
    <w:p w14:paraId="62B6D5A9" w14:textId="397B7FCA" w:rsidR="00EA25E4" w:rsidRPr="00EA25E4" w:rsidRDefault="00EA25E4" w:rsidP="00EA25E4">
      <w:pPr>
        <w:rPr>
          <w:lang w:val="en-IN"/>
        </w:rPr>
      </w:pPr>
      <w:r w:rsidRPr="00EA25E4">
        <w:rPr>
          <w:lang w:val="en-IN"/>
        </w:rPr>
        <w:t>The AI-driven digital table management for Nines Global Buffet was developed through the combination of Design Thinking and SCAMPER methodologies.</w:t>
      </w:r>
    </w:p>
    <w:p w14:paraId="0CFA083F" w14:textId="3B5DA162" w:rsidR="00EA25E4" w:rsidRPr="00EA25E4" w:rsidRDefault="00EA25E4" w:rsidP="00EA25E4">
      <w:pPr>
        <w:rPr>
          <w:lang w:val="en-IN"/>
        </w:rPr>
      </w:pPr>
      <w:r w:rsidRPr="00EA25E4">
        <w:rPr>
          <w:b/>
          <w:bCs/>
          <w:lang w:val="en-IN"/>
        </w:rPr>
        <w:t>Empathizing (Design Thinking):</w:t>
      </w:r>
      <w:r w:rsidRPr="00EA25E4">
        <w:rPr>
          <w:lang w:val="en-IN"/>
        </w:rPr>
        <w:t xml:space="preserve"> It began with recognizing customer and staff frustrations, such as waiting time, slow turnaround time at tables, and workload for waitresses. Feedback </w:t>
      </w:r>
      <w:r w:rsidRPr="00EA25E4">
        <w:rPr>
          <w:lang w:val="en-IN"/>
        </w:rPr>
        <w:lastRenderedPageBreak/>
        <w:t>was also obtained from customers and staff to identify operational inefficiencies.</w:t>
      </w:r>
    </w:p>
    <w:p w14:paraId="7A0CB098" w14:textId="27F412CC" w:rsidR="00EA25E4" w:rsidRPr="00EA25E4" w:rsidRDefault="00EA25E4" w:rsidP="00EA25E4">
      <w:pPr>
        <w:rPr>
          <w:lang w:val="en-IN"/>
        </w:rPr>
      </w:pPr>
      <w:r w:rsidRPr="00EA25E4">
        <w:rPr>
          <w:b/>
          <w:bCs/>
          <w:lang w:val="en-IN"/>
        </w:rPr>
        <w:t>Describing the Problem:</w:t>
      </w:r>
      <w:r w:rsidRPr="00EA25E4">
        <w:rPr>
          <w:lang w:val="en-IN"/>
        </w:rPr>
        <w:t xml:space="preserve"> The primary operational issues were slow seat timing for seat arrangement, manual tracking of the refilling of the buffet, and variable customer service.</w:t>
      </w:r>
    </w:p>
    <w:p w14:paraId="47EB8339" w14:textId="3B88330F" w:rsidR="00EA25E4" w:rsidRPr="00EA25E4" w:rsidRDefault="00EA25E4" w:rsidP="00EA25E4">
      <w:pPr>
        <w:rPr>
          <w:lang w:val="en-IN"/>
        </w:rPr>
      </w:pPr>
      <w:r w:rsidRPr="00EA25E4">
        <w:rPr>
          <w:b/>
          <w:bCs/>
          <w:lang w:val="en-IN"/>
        </w:rPr>
        <w:t>Ideation (Brainstorming &amp; SCAMPER):</w:t>
      </w:r>
      <w:r w:rsidRPr="00EA25E4">
        <w:rPr>
          <w:lang w:val="en-IN"/>
        </w:rPr>
        <w:t xml:space="preserve"> Various solutions were suggested, including robot waiters, automated table assignments, and AI-based queue management.</w:t>
      </w:r>
    </w:p>
    <w:p w14:paraId="311602AA" w14:textId="731BAC80" w:rsidR="00EA25E4" w:rsidRPr="00EA25E4" w:rsidRDefault="00EA25E4" w:rsidP="00EA25E4">
      <w:pPr>
        <w:rPr>
          <w:lang w:val="en-IN"/>
        </w:rPr>
      </w:pPr>
      <w:r w:rsidRPr="00EA25E4">
        <w:rPr>
          <w:lang w:val="en-IN"/>
        </w:rPr>
        <w:t>The SCAMPER technique helped develop the idea with</w:t>
      </w:r>
      <w:r>
        <w:rPr>
          <w:lang w:val="en-IN"/>
        </w:rPr>
        <w:t>:</w:t>
      </w:r>
    </w:p>
    <w:p w14:paraId="34710F3F" w14:textId="77777777" w:rsidR="00EA25E4" w:rsidRPr="00EA25E4" w:rsidRDefault="00EA25E4" w:rsidP="00EA25E4">
      <w:pPr>
        <w:pStyle w:val="ListParagraph"/>
        <w:numPr>
          <w:ilvl w:val="0"/>
          <w:numId w:val="20"/>
        </w:numPr>
        <w:rPr>
          <w:lang w:val="en-IN"/>
        </w:rPr>
      </w:pPr>
      <w:r w:rsidRPr="00EA25E4">
        <w:rPr>
          <w:lang w:val="en-IN"/>
        </w:rPr>
        <w:t>Adding hand-to-table assignments with AI-driven queue management</w:t>
      </w:r>
    </w:p>
    <w:p w14:paraId="7062B568" w14:textId="77777777" w:rsidR="00EA25E4" w:rsidRPr="00EA25E4" w:rsidRDefault="00EA25E4" w:rsidP="00EA25E4">
      <w:pPr>
        <w:pStyle w:val="ListParagraph"/>
        <w:numPr>
          <w:ilvl w:val="0"/>
          <w:numId w:val="20"/>
        </w:numPr>
        <w:rPr>
          <w:lang w:val="en-IN"/>
        </w:rPr>
      </w:pPr>
      <w:r w:rsidRPr="00EA25E4">
        <w:rPr>
          <w:lang w:val="en-IN"/>
        </w:rPr>
        <w:t>Installing digital ordering kiosks and self-serve beverage stations</w:t>
      </w:r>
    </w:p>
    <w:p w14:paraId="15D6489A" w14:textId="77777777" w:rsidR="00EA25E4" w:rsidRPr="00EA25E4" w:rsidRDefault="00EA25E4" w:rsidP="00EA25E4">
      <w:pPr>
        <w:pStyle w:val="ListParagraph"/>
        <w:numPr>
          <w:ilvl w:val="0"/>
          <w:numId w:val="20"/>
        </w:numPr>
        <w:rPr>
          <w:lang w:val="en-IN"/>
        </w:rPr>
      </w:pPr>
      <w:r w:rsidRPr="00EA25E4">
        <w:rPr>
          <w:lang w:val="en-IN"/>
        </w:rPr>
        <w:t>m. Food refilling with intelligent sensors alerting kitchen staff</w:t>
      </w:r>
    </w:p>
    <w:p w14:paraId="568E5998" w14:textId="354D733C" w:rsidR="00EA25E4" w:rsidRPr="00EA25E4" w:rsidRDefault="00EA25E4" w:rsidP="00EA25E4">
      <w:pPr>
        <w:pStyle w:val="ListParagraph"/>
        <w:numPr>
          <w:ilvl w:val="0"/>
          <w:numId w:val="20"/>
        </w:numPr>
        <w:rPr>
          <w:lang w:val="en-IN"/>
        </w:rPr>
      </w:pPr>
      <w:r w:rsidRPr="00EA25E4">
        <w:rPr>
          <w:lang w:val="en-IN"/>
        </w:rPr>
        <w:t>Elimination of preventable service delays through automated reminders and analysis of data in real-time.</w:t>
      </w:r>
    </w:p>
    <w:p w14:paraId="6F59EFFF" w14:textId="01FD8232" w:rsidR="00377C49" w:rsidRPr="00377C49" w:rsidRDefault="00EA25E4" w:rsidP="00EA25E4">
      <w:pPr>
        <w:rPr>
          <w:lang w:val="en-IN"/>
        </w:rPr>
      </w:pPr>
      <w:r w:rsidRPr="00EA25E4">
        <w:rPr>
          <w:b/>
          <w:bCs/>
          <w:lang w:val="en-IN"/>
        </w:rPr>
        <w:t>Prototyping &amp; Testing:</w:t>
      </w:r>
      <w:r w:rsidRPr="00EA25E4">
        <w:rPr>
          <w:lang w:val="en-IN"/>
        </w:rPr>
        <w:t xml:space="preserve"> A conceptual framework was established with mock-up digital queue displays, AI-driven seat allocations, and systems of real-time tracking. Simulation testing was performed to test for efficiency and feasibility before large-scale deployment.</w:t>
      </w:r>
    </w:p>
    <w:p w14:paraId="6858FB4D" w14:textId="77777777" w:rsidR="00377C49" w:rsidRPr="00377C49" w:rsidRDefault="00377C49" w:rsidP="00354087">
      <w:pPr>
        <w:pStyle w:val="Heading2"/>
        <w:rPr>
          <w:lang w:val="en-IN"/>
        </w:rPr>
      </w:pPr>
      <w:bookmarkStart w:id="25" w:name="_Toc192956211"/>
      <w:r w:rsidRPr="00377C49">
        <w:rPr>
          <w:lang w:val="en-IN"/>
        </w:rPr>
        <w:t>Justification for the Chosen Creative Approach</w:t>
      </w:r>
      <w:bookmarkEnd w:id="25"/>
    </w:p>
    <w:p w14:paraId="4E993219" w14:textId="6A45845B" w:rsidR="004B1FF6" w:rsidRPr="004B1FF6" w:rsidRDefault="004B1FF6" w:rsidP="004B1FF6">
      <w:pPr>
        <w:rPr>
          <w:lang w:val="en-IN"/>
        </w:rPr>
      </w:pPr>
      <w:r w:rsidRPr="004B1FF6">
        <w:rPr>
          <w:lang w:val="en-IN"/>
        </w:rPr>
        <w:t>The reason for choosing the combination of Design Thinking and SCAMPER was that it provides a systematic but not formulaic method for solving problems</w:t>
      </w:r>
      <w:r w:rsidR="00691A6A">
        <w:rPr>
          <w:lang w:val="en-IN"/>
        </w:rPr>
        <w:t xml:space="preserve"> </w:t>
      </w:r>
      <w:r w:rsidR="00691A6A">
        <w:t>(Zhou et al., 2023)</w:t>
      </w:r>
      <w:r w:rsidRPr="004B1FF6">
        <w:rPr>
          <w:lang w:val="en-IN"/>
        </w:rPr>
        <w:t>.</w:t>
      </w:r>
    </w:p>
    <w:p w14:paraId="6623BCC6" w14:textId="363DDE03" w:rsidR="004B1FF6" w:rsidRPr="004B1FF6" w:rsidRDefault="004B1FF6" w:rsidP="004B1FF6">
      <w:pPr>
        <w:rPr>
          <w:lang w:val="en-IN"/>
        </w:rPr>
      </w:pPr>
      <w:r w:rsidRPr="004B1FF6">
        <w:rPr>
          <w:b/>
          <w:bCs/>
          <w:lang w:val="en-IN"/>
        </w:rPr>
        <w:t>Human-Centred Approach:</w:t>
      </w:r>
      <w:r w:rsidRPr="004B1FF6">
        <w:rPr>
          <w:lang w:val="en-IN"/>
        </w:rPr>
        <w:t xml:space="preserve"> Design Thinking takes innovations to the stage where they meet the users' actual needs so that the AI-based system is customer-centric.</w:t>
      </w:r>
    </w:p>
    <w:p w14:paraId="040DF404" w14:textId="2A818ABD" w:rsidR="004B1FF6" w:rsidRPr="004B1FF6" w:rsidRDefault="004B1FF6" w:rsidP="004B1FF6">
      <w:pPr>
        <w:rPr>
          <w:lang w:val="en-IN"/>
        </w:rPr>
      </w:pPr>
      <w:r w:rsidRPr="004B1FF6">
        <w:rPr>
          <w:b/>
          <w:bCs/>
          <w:lang w:val="en-IN"/>
        </w:rPr>
        <w:t>Incremental Improvements:</w:t>
      </w:r>
      <w:r w:rsidRPr="004B1FF6">
        <w:rPr>
          <w:lang w:val="en-IN"/>
        </w:rPr>
        <w:t xml:space="preserve"> SCAMPER encourages incremental adjustments to current processes rather than requiring their total reconstruction, hence making it less complicated to apply.</w:t>
      </w:r>
    </w:p>
    <w:p w14:paraId="2656E923" w14:textId="6C30689F" w:rsidR="004B1FF6" w:rsidRPr="004B1FF6" w:rsidRDefault="004B1FF6" w:rsidP="004B1FF6">
      <w:pPr>
        <w:rPr>
          <w:lang w:val="en-IN"/>
        </w:rPr>
      </w:pPr>
      <w:r w:rsidRPr="004B1FF6">
        <w:rPr>
          <w:b/>
          <w:bCs/>
          <w:lang w:val="en-IN"/>
        </w:rPr>
        <w:t>Practical and Cost-effective:</w:t>
      </w:r>
      <w:r w:rsidRPr="004B1FF6">
        <w:rPr>
          <w:lang w:val="en-IN"/>
        </w:rPr>
        <w:t xml:space="preserve"> It allows for technology to be implemented with minimal disruption through the right combination of cost-effectiveness and innovation.</w:t>
      </w:r>
    </w:p>
    <w:p w14:paraId="2DBD4865" w14:textId="795F3F3B" w:rsidR="00211C16" w:rsidRPr="00810C62" w:rsidRDefault="004B1FF6" w:rsidP="004B1FF6">
      <w:pPr>
        <w:rPr>
          <w:lang w:val="en-IN"/>
        </w:rPr>
      </w:pPr>
      <w:r w:rsidRPr="004B1FF6">
        <w:rPr>
          <w:b/>
          <w:bCs/>
          <w:lang w:val="en-IN"/>
        </w:rPr>
        <w:t>Scalability:</w:t>
      </w:r>
      <w:r w:rsidRPr="004B1FF6">
        <w:rPr>
          <w:lang w:val="en-IN"/>
        </w:rPr>
        <w:t xml:space="preserve"> It is scalable so that future upgrades, such as AI-based personalized suggestions and loyalty points, are enabled.</w:t>
      </w:r>
    </w:p>
    <w:p w14:paraId="518F1B63" w14:textId="00018393" w:rsidR="00211C16" w:rsidRPr="00211C16" w:rsidRDefault="00211C16" w:rsidP="00810C62">
      <w:pPr>
        <w:pStyle w:val="Heading1"/>
        <w:rPr>
          <w:lang w:val="en-IN"/>
        </w:rPr>
      </w:pPr>
      <w:bookmarkStart w:id="26" w:name="_Toc192956212"/>
      <w:r w:rsidRPr="00211C16">
        <w:rPr>
          <w:lang w:val="en-IN"/>
        </w:rPr>
        <w:t>Evaluating the Viability of the Innovation: Lewin’s Force Field Analysis</w:t>
      </w:r>
      <w:bookmarkEnd w:id="26"/>
    </w:p>
    <w:p w14:paraId="4E1A49E9" w14:textId="77777777" w:rsidR="00382B62" w:rsidRPr="00382B62" w:rsidRDefault="00382B62" w:rsidP="00810C62">
      <w:pPr>
        <w:pStyle w:val="Heading2"/>
        <w:rPr>
          <w:lang w:val="en-IN"/>
        </w:rPr>
      </w:pPr>
      <w:bookmarkStart w:id="27" w:name="_Toc192956213"/>
      <w:r w:rsidRPr="00382B62">
        <w:rPr>
          <w:lang w:val="en-IN"/>
        </w:rPr>
        <w:t>Introduction to Lewin’s Force Field Analysis</w:t>
      </w:r>
      <w:bookmarkEnd w:id="27"/>
    </w:p>
    <w:p w14:paraId="05488817" w14:textId="77777777" w:rsidR="009B2758" w:rsidRPr="009B2758" w:rsidRDefault="009B2758" w:rsidP="009B2758">
      <w:pPr>
        <w:rPr>
          <w:lang w:val="en-IN"/>
        </w:rPr>
      </w:pPr>
      <w:r w:rsidRPr="009B2758">
        <w:rPr>
          <w:lang w:val="en-IN"/>
        </w:rPr>
        <w:t>Kurt Lewin's force field analysis is one of the decision models that examine the driving forces for change as well as the restraining forces against it. It is widely used in innovations in businesses to check whether an idea is workable through the determination of factors for and against it.</w:t>
      </w:r>
    </w:p>
    <w:p w14:paraId="5827FA02" w14:textId="34FC51FE" w:rsidR="00382B62" w:rsidRPr="00382B62" w:rsidRDefault="009B2758" w:rsidP="009B2758">
      <w:pPr>
        <w:rPr>
          <w:lang w:val="en-IN"/>
        </w:rPr>
      </w:pPr>
      <w:r w:rsidRPr="009B2758">
        <w:rPr>
          <w:lang w:val="en-IN"/>
        </w:rPr>
        <w:lastRenderedPageBreak/>
        <w:t>In the example of Swansea's Nine's Global Buffet, the proposed AI-driven digital table management system significantly alters restaurant operations. As the new technology is proposed for improving efficiency, customer satisfaction, and cost savings, it may also come with resistance through staff adjustment problems, cost constraints, and technology reliability problems</w:t>
      </w:r>
      <w:r w:rsidR="004F30C1">
        <w:rPr>
          <w:lang w:val="en-IN"/>
        </w:rPr>
        <w:t xml:space="preserve"> </w:t>
      </w:r>
      <w:r w:rsidR="004F30C1">
        <w:t>(Attah et al., 2024)</w:t>
      </w:r>
      <w:r w:rsidRPr="009B2758">
        <w:rPr>
          <w:lang w:val="en-IN"/>
        </w:rPr>
        <w:t>.</w:t>
      </w:r>
    </w:p>
    <w:p w14:paraId="2409BE45" w14:textId="1369747D" w:rsidR="00382B62" w:rsidRPr="00382B62" w:rsidRDefault="00382B62" w:rsidP="00810C62">
      <w:pPr>
        <w:pStyle w:val="Heading2"/>
        <w:rPr>
          <w:lang w:val="en-IN"/>
        </w:rPr>
      </w:pPr>
      <w:bookmarkStart w:id="28" w:name="_Toc192956214"/>
      <w:r w:rsidRPr="00382B62">
        <w:rPr>
          <w:lang w:val="en-IN"/>
        </w:rPr>
        <w:t>Application of Lewin’s Force Field Analysis</w:t>
      </w:r>
      <w:bookmarkEnd w:id="28"/>
    </w:p>
    <w:p w14:paraId="50583503" w14:textId="575E595C"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w:t>
      </w:r>
      <w:r w:rsidRPr="00F7317D">
        <w:t>Application of Lewin’s Force Field Analysis</w:t>
      </w:r>
    </w:p>
    <w:tbl>
      <w:tblPr>
        <w:tblStyle w:val="TableGrid"/>
        <w:tblW w:w="0" w:type="auto"/>
        <w:tblLook w:val="04A0" w:firstRow="1" w:lastRow="0" w:firstColumn="1" w:lastColumn="0" w:noHBand="0" w:noVBand="1"/>
      </w:tblPr>
      <w:tblGrid>
        <w:gridCol w:w="2619"/>
        <w:gridCol w:w="2439"/>
        <w:gridCol w:w="3958"/>
      </w:tblGrid>
      <w:tr w:rsidR="00382B62" w:rsidRPr="00382B62" w14:paraId="5C36D7D8" w14:textId="77777777" w:rsidTr="00212766">
        <w:tc>
          <w:tcPr>
            <w:tcW w:w="0" w:type="auto"/>
            <w:vAlign w:val="center"/>
            <w:hideMark/>
          </w:tcPr>
          <w:p w14:paraId="24D53496" w14:textId="77777777" w:rsidR="00382B62" w:rsidRPr="00382B62" w:rsidRDefault="00382B62" w:rsidP="00212766">
            <w:pPr>
              <w:jc w:val="center"/>
              <w:rPr>
                <w:b/>
                <w:bCs/>
                <w:lang w:val="en-IN"/>
              </w:rPr>
            </w:pPr>
            <w:r w:rsidRPr="00382B62">
              <w:rPr>
                <w:b/>
                <w:bCs/>
                <w:lang w:val="en-IN"/>
              </w:rPr>
              <w:t>Forces</w:t>
            </w:r>
          </w:p>
        </w:tc>
        <w:tc>
          <w:tcPr>
            <w:tcW w:w="0" w:type="auto"/>
            <w:vAlign w:val="center"/>
            <w:hideMark/>
          </w:tcPr>
          <w:p w14:paraId="224F17F7" w14:textId="77777777" w:rsidR="00382B62" w:rsidRPr="00382B62" w:rsidRDefault="00382B62" w:rsidP="00212766">
            <w:pPr>
              <w:jc w:val="center"/>
              <w:rPr>
                <w:b/>
                <w:bCs/>
                <w:lang w:val="en-IN"/>
              </w:rPr>
            </w:pPr>
            <w:r w:rsidRPr="00382B62">
              <w:rPr>
                <w:b/>
                <w:bCs/>
                <w:lang w:val="en-IN"/>
              </w:rPr>
              <w:t>Factors</w:t>
            </w:r>
          </w:p>
        </w:tc>
        <w:tc>
          <w:tcPr>
            <w:tcW w:w="0" w:type="auto"/>
            <w:vAlign w:val="center"/>
            <w:hideMark/>
          </w:tcPr>
          <w:p w14:paraId="4F571E6B" w14:textId="77777777" w:rsidR="00382B62" w:rsidRPr="00382B62" w:rsidRDefault="00382B62" w:rsidP="00212766">
            <w:pPr>
              <w:jc w:val="center"/>
              <w:rPr>
                <w:b/>
                <w:bCs/>
                <w:lang w:val="en-IN"/>
              </w:rPr>
            </w:pPr>
            <w:r w:rsidRPr="00382B62">
              <w:rPr>
                <w:b/>
                <w:bCs/>
                <w:lang w:val="en-IN"/>
              </w:rPr>
              <w:t>Explanation</w:t>
            </w:r>
          </w:p>
        </w:tc>
      </w:tr>
      <w:tr w:rsidR="00382B62" w:rsidRPr="00382B62" w14:paraId="307955D3" w14:textId="77777777" w:rsidTr="00212766">
        <w:tc>
          <w:tcPr>
            <w:tcW w:w="0" w:type="auto"/>
            <w:vAlign w:val="center"/>
            <w:hideMark/>
          </w:tcPr>
          <w:p w14:paraId="3F0365AA" w14:textId="77777777" w:rsidR="00382B62" w:rsidRPr="00382B62" w:rsidRDefault="00382B62" w:rsidP="00212766">
            <w:pPr>
              <w:jc w:val="center"/>
              <w:rPr>
                <w:lang w:val="en-IN"/>
              </w:rPr>
            </w:pPr>
            <w:r w:rsidRPr="00382B62">
              <w:rPr>
                <w:b/>
                <w:bCs/>
                <w:lang w:val="en-IN"/>
              </w:rPr>
              <w:t>Driving Forces (Supporting Implementation)</w:t>
            </w:r>
          </w:p>
        </w:tc>
        <w:tc>
          <w:tcPr>
            <w:tcW w:w="0" w:type="auto"/>
            <w:vAlign w:val="center"/>
            <w:hideMark/>
          </w:tcPr>
          <w:p w14:paraId="00600FB1" w14:textId="77777777" w:rsidR="00382B62" w:rsidRPr="00382B62" w:rsidRDefault="00382B62" w:rsidP="00212766">
            <w:pPr>
              <w:jc w:val="center"/>
              <w:rPr>
                <w:lang w:val="en-IN"/>
              </w:rPr>
            </w:pPr>
            <w:r w:rsidRPr="00382B62">
              <w:rPr>
                <w:b/>
                <w:bCs/>
                <w:lang w:val="en-IN"/>
              </w:rPr>
              <w:t>Improved Operational Efficiency</w:t>
            </w:r>
          </w:p>
        </w:tc>
        <w:tc>
          <w:tcPr>
            <w:tcW w:w="0" w:type="auto"/>
            <w:vAlign w:val="center"/>
            <w:hideMark/>
          </w:tcPr>
          <w:p w14:paraId="0046A01E" w14:textId="77777777" w:rsidR="00382B62" w:rsidRPr="00382B62" w:rsidRDefault="00382B62" w:rsidP="00212766">
            <w:pPr>
              <w:jc w:val="left"/>
              <w:rPr>
                <w:lang w:val="en-IN"/>
              </w:rPr>
            </w:pPr>
            <w:r w:rsidRPr="00382B62">
              <w:rPr>
                <w:lang w:val="en-IN"/>
              </w:rPr>
              <w:t>The system automates table allocations and food replenishment, reducing manual workload and improving service speed.</w:t>
            </w:r>
          </w:p>
        </w:tc>
      </w:tr>
      <w:tr w:rsidR="00382B62" w:rsidRPr="00382B62" w14:paraId="7D67063C" w14:textId="77777777" w:rsidTr="00212766">
        <w:tc>
          <w:tcPr>
            <w:tcW w:w="0" w:type="auto"/>
            <w:vAlign w:val="center"/>
            <w:hideMark/>
          </w:tcPr>
          <w:p w14:paraId="39DE46F9" w14:textId="77777777" w:rsidR="00382B62" w:rsidRPr="00382B62" w:rsidRDefault="00382B62" w:rsidP="00212766">
            <w:pPr>
              <w:jc w:val="center"/>
              <w:rPr>
                <w:lang w:val="en-IN"/>
              </w:rPr>
            </w:pPr>
          </w:p>
        </w:tc>
        <w:tc>
          <w:tcPr>
            <w:tcW w:w="0" w:type="auto"/>
            <w:vAlign w:val="center"/>
            <w:hideMark/>
          </w:tcPr>
          <w:p w14:paraId="1F558FA5" w14:textId="77777777" w:rsidR="00382B62" w:rsidRPr="00382B62" w:rsidRDefault="00382B62" w:rsidP="00212766">
            <w:pPr>
              <w:jc w:val="center"/>
              <w:rPr>
                <w:lang w:val="en-IN"/>
              </w:rPr>
            </w:pPr>
            <w:r w:rsidRPr="00382B62">
              <w:rPr>
                <w:b/>
                <w:bCs/>
                <w:lang w:val="en-IN"/>
              </w:rPr>
              <w:t>Enhanced Customer Experience</w:t>
            </w:r>
          </w:p>
        </w:tc>
        <w:tc>
          <w:tcPr>
            <w:tcW w:w="0" w:type="auto"/>
            <w:vAlign w:val="center"/>
            <w:hideMark/>
          </w:tcPr>
          <w:p w14:paraId="30746C2F" w14:textId="77777777" w:rsidR="00382B62" w:rsidRPr="00382B62" w:rsidRDefault="00382B62" w:rsidP="00212766">
            <w:pPr>
              <w:jc w:val="left"/>
              <w:rPr>
                <w:lang w:val="en-IN"/>
              </w:rPr>
            </w:pPr>
            <w:r w:rsidRPr="00382B62">
              <w:rPr>
                <w:lang w:val="en-IN"/>
              </w:rPr>
              <w:t>AI-driven queue management minimizes waiting times, ensuring a smoother dining experience.</w:t>
            </w:r>
          </w:p>
        </w:tc>
      </w:tr>
      <w:tr w:rsidR="00382B62" w:rsidRPr="00382B62" w14:paraId="26E88807" w14:textId="77777777" w:rsidTr="00212766">
        <w:tc>
          <w:tcPr>
            <w:tcW w:w="0" w:type="auto"/>
            <w:vAlign w:val="center"/>
            <w:hideMark/>
          </w:tcPr>
          <w:p w14:paraId="746730B8" w14:textId="77777777" w:rsidR="00382B62" w:rsidRPr="00382B62" w:rsidRDefault="00382B62" w:rsidP="00212766">
            <w:pPr>
              <w:jc w:val="center"/>
              <w:rPr>
                <w:lang w:val="en-IN"/>
              </w:rPr>
            </w:pPr>
          </w:p>
        </w:tc>
        <w:tc>
          <w:tcPr>
            <w:tcW w:w="0" w:type="auto"/>
            <w:vAlign w:val="center"/>
            <w:hideMark/>
          </w:tcPr>
          <w:p w14:paraId="35C4E5AD" w14:textId="77777777" w:rsidR="00382B62" w:rsidRPr="00382B62" w:rsidRDefault="00382B62" w:rsidP="00212766">
            <w:pPr>
              <w:jc w:val="center"/>
              <w:rPr>
                <w:lang w:val="en-IN"/>
              </w:rPr>
            </w:pPr>
            <w:r w:rsidRPr="00382B62">
              <w:rPr>
                <w:b/>
                <w:bCs/>
                <w:lang w:val="en-IN"/>
              </w:rPr>
              <w:t>Cost Savings &amp; Revenue Growth</w:t>
            </w:r>
          </w:p>
        </w:tc>
        <w:tc>
          <w:tcPr>
            <w:tcW w:w="0" w:type="auto"/>
            <w:vAlign w:val="center"/>
            <w:hideMark/>
          </w:tcPr>
          <w:p w14:paraId="5DABE7CD" w14:textId="77777777" w:rsidR="00382B62" w:rsidRPr="00382B62" w:rsidRDefault="00382B62" w:rsidP="00212766">
            <w:pPr>
              <w:jc w:val="left"/>
              <w:rPr>
                <w:lang w:val="en-IN"/>
              </w:rPr>
            </w:pPr>
            <w:r w:rsidRPr="00382B62">
              <w:rPr>
                <w:lang w:val="en-IN"/>
              </w:rPr>
              <w:t>Optimized seating and faster table turnover lead to higher customer throughput and increased sales.</w:t>
            </w:r>
          </w:p>
        </w:tc>
      </w:tr>
      <w:tr w:rsidR="00382B62" w:rsidRPr="00382B62" w14:paraId="74661AC6" w14:textId="77777777" w:rsidTr="00212766">
        <w:tc>
          <w:tcPr>
            <w:tcW w:w="0" w:type="auto"/>
            <w:vAlign w:val="center"/>
            <w:hideMark/>
          </w:tcPr>
          <w:p w14:paraId="41B7453E" w14:textId="77777777" w:rsidR="00382B62" w:rsidRPr="00382B62" w:rsidRDefault="00382B62" w:rsidP="00212766">
            <w:pPr>
              <w:jc w:val="center"/>
              <w:rPr>
                <w:lang w:val="en-IN"/>
              </w:rPr>
            </w:pPr>
          </w:p>
        </w:tc>
        <w:tc>
          <w:tcPr>
            <w:tcW w:w="0" w:type="auto"/>
            <w:vAlign w:val="center"/>
            <w:hideMark/>
          </w:tcPr>
          <w:p w14:paraId="2EE8270D" w14:textId="77777777" w:rsidR="00382B62" w:rsidRPr="00382B62" w:rsidRDefault="00382B62" w:rsidP="00212766">
            <w:pPr>
              <w:jc w:val="center"/>
              <w:rPr>
                <w:lang w:val="en-IN"/>
              </w:rPr>
            </w:pPr>
            <w:r w:rsidRPr="00382B62">
              <w:rPr>
                <w:b/>
                <w:bCs/>
                <w:lang w:val="en-IN"/>
              </w:rPr>
              <w:t>Competitive Advantage</w:t>
            </w:r>
          </w:p>
        </w:tc>
        <w:tc>
          <w:tcPr>
            <w:tcW w:w="0" w:type="auto"/>
            <w:vAlign w:val="center"/>
            <w:hideMark/>
          </w:tcPr>
          <w:p w14:paraId="1B2EFB29" w14:textId="5FF3725C" w:rsidR="00382B62" w:rsidRPr="00382B62" w:rsidRDefault="00382B62" w:rsidP="00212766">
            <w:pPr>
              <w:jc w:val="left"/>
            </w:pPr>
            <w:r w:rsidRPr="00382B62">
              <w:rPr>
                <w:lang w:val="en-IN"/>
              </w:rPr>
              <w:t xml:space="preserve">The adoption of AI positions </w:t>
            </w:r>
            <w:r w:rsidR="00E1642D">
              <w:rPr>
                <w:lang w:val="en-IN"/>
              </w:rPr>
              <w:t>Nine</w:t>
            </w:r>
            <w:r w:rsidRPr="00382B62">
              <w:rPr>
                <w:lang w:val="en-IN"/>
              </w:rPr>
              <w:t xml:space="preserve"> Global Buffet as an innovative restaurant, attracting more customers</w:t>
            </w:r>
            <w:r w:rsidR="009A5999">
              <w:rPr>
                <w:lang w:val="en-IN"/>
              </w:rPr>
              <w:t xml:space="preserve"> </w:t>
            </w:r>
            <w:r w:rsidR="009A5999">
              <w:t>(</w:t>
            </w:r>
            <w:proofErr w:type="spellStart"/>
            <w:r w:rsidR="009A5999">
              <w:t>Chuah</w:t>
            </w:r>
            <w:proofErr w:type="spellEnd"/>
            <w:r w:rsidR="009A5999">
              <w:t xml:space="preserve"> et al., 2022)</w:t>
            </w:r>
            <w:r w:rsidR="00990D94">
              <w:t>.</w:t>
            </w:r>
          </w:p>
        </w:tc>
      </w:tr>
      <w:tr w:rsidR="00382B62" w:rsidRPr="00382B62" w14:paraId="5AF7DAB7" w14:textId="77777777" w:rsidTr="00212766">
        <w:tc>
          <w:tcPr>
            <w:tcW w:w="0" w:type="auto"/>
            <w:vAlign w:val="center"/>
            <w:hideMark/>
          </w:tcPr>
          <w:p w14:paraId="0C1E17B1" w14:textId="77777777" w:rsidR="00382B62" w:rsidRPr="00382B62" w:rsidRDefault="00382B62" w:rsidP="00212766">
            <w:pPr>
              <w:jc w:val="center"/>
              <w:rPr>
                <w:lang w:val="en-IN"/>
              </w:rPr>
            </w:pPr>
          </w:p>
        </w:tc>
        <w:tc>
          <w:tcPr>
            <w:tcW w:w="0" w:type="auto"/>
            <w:vAlign w:val="center"/>
            <w:hideMark/>
          </w:tcPr>
          <w:p w14:paraId="797F9B38" w14:textId="77777777" w:rsidR="00382B62" w:rsidRPr="00382B62" w:rsidRDefault="00382B62" w:rsidP="00212766">
            <w:pPr>
              <w:jc w:val="center"/>
              <w:rPr>
                <w:lang w:val="en-IN"/>
              </w:rPr>
            </w:pPr>
            <w:r w:rsidRPr="00382B62">
              <w:rPr>
                <w:b/>
                <w:bCs/>
                <w:lang w:val="en-IN"/>
              </w:rPr>
              <w:t>Technology Trends &amp; Industry Best Practices</w:t>
            </w:r>
          </w:p>
        </w:tc>
        <w:tc>
          <w:tcPr>
            <w:tcW w:w="0" w:type="auto"/>
            <w:vAlign w:val="center"/>
            <w:hideMark/>
          </w:tcPr>
          <w:p w14:paraId="2F729CD8" w14:textId="77777777" w:rsidR="00382B62" w:rsidRPr="00382B62" w:rsidRDefault="00382B62" w:rsidP="00212766">
            <w:pPr>
              <w:jc w:val="left"/>
              <w:rPr>
                <w:lang w:val="en-IN"/>
              </w:rPr>
            </w:pPr>
            <w:r w:rsidRPr="00382B62">
              <w:rPr>
                <w:lang w:val="en-IN"/>
              </w:rPr>
              <w:t>The restaurant industry is increasingly adopting automation, making AI-driven solutions a relevant and forward-thinking investment.</w:t>
            </w:r>
          </w:p>
        </w:tc>
      </w:tr>
      <w:tr w:rsidR="00382B62" w:rsidRPr="00382B62" w14:paraId="6A88ACD5" w14:textId="77777777" w:rsidTr="00212766">
        <w:tc>
          <w:tcPr>
            <w:tcW w:w="0" w:type="auto"/>
            <w:vAlign w:val="center"/>
            <w:hideMark/>
          </w:tcPr>
          <w:p w14:paraId="718E8CEC" w14:textId="77777777" w:rsidR="00382B62" w:rsidRPr="00382B62" w:rsidRDefault="00382B62" w:rsidP="00212766">
            <w:pPr>
              <w:jc w:val="center"/>
              <w:rPr>
                <w:lang w:val="en-IN"/>
              </w:rPr>
            </w:pPr>
            <w:r w:rsidRPr="00382B62">
              <w:rPr>
                <w:b/>
                <w:bCs/>
                <w:lang w:val="en-IN"/>
              </w:rPr>
              <w:t>Restraining Forces (Challenges to Implementation)</w:t>
            </w:r>
          </w:p>
        </w:tc>
        <w:tc>
          <w:tcPr>
            <w:tcW w:w="0" w:type="auto"/>
            <w:vAlign w:val="center"/>
            <w:hideMark/>
          </w:tcPr>
          <w:p w14:paraId="04C12FE6" w14:textId="77777777" w:rsidR="00382B62" w:rsidRPr="00382B62" w:rsidRDefault="00382B62" w:rsidP="00212766">
            <w:pPr>
              <w:jc w:val="center"/>
              <w:rPr>
                <w:lang w:val="en-IN"/>
              </w:rPr>
            </w:pPr>
            <w:r w:rsidRPr="00382B62">
              <w:rPr>
                <w:b/>
                <w:bCs/>
                <w:lang w:val="en-IN"/>
              </w:rPr>
              <w:t>High Initial Investment Costs</w:t>
            </w:r>
          </w:p>
        </w:tc>
        <w:tc>
          <w:tcPr>
            <w:tcW w:w="0" w:type="auto"/>
            <w:vAlign w:val="center"/>
            <w:hideMark/>
          </w:tcPr>
          <w:p w14:paraId="02574F45" w14:textId="77777777" w:rsidR="00382B62" w:rsidRPr="00382B62" w:rsidRDefault="00382B62" w:rsidP="00212766">
            <w:pPr>
              <w:jc w:val="left"/>
              <w:rPr>
                <w:lang w:val="en-IN"/>
              </w:rPr>
            </w:pPr>
            <w:r w:rsidRPr="00382B62">
              <w:rPr>
                <w:lang w:val="en-IN"/>
              </w:rPr>
              <w:t>Purchasing and integrating AI-driven systems require a significant financial commitment.</w:t>
            </w:r>
          </w:p>
        </w:tc>
      </w:tr>
      <w:tr w:rsidR="00382B62" w:rsidRPr="00382B62" w14:paraId="156F5B54" w14:textId="77777777" w:rsidTr="00212766">
        <w:tc>
          <w:tcPr>
            <w:tcW w:w="0" w:type="auto"/>
            <w:vAlign w:val="center"/>
            <w:hideMark/>
          </w:tcPr>
          <w:p w14:paraId="185B4C03" w14:textId="77777777" w:rsidR="00382B62" w:rsidRPr="00382B62" w:rsidRDefault="00382B62" w:rsidP="00212766">
            <w:pPr>
              <w:jc w:val="center"/>
              <w:rPr>
                <w:lang w:val="en-IN"/>
              </w:rPr>
            </w:pPr>
          </w:p>
        </w:tc>
        <w:tc>
          <w:tcPr>
            <w:tcW w:w="0" w:type="auto"/>
            <w:vAlign w:val="center"/>
            <w:hideMark/>
          </w:tcPr>
          <w:p w14:paraId="017FD766" w14:textId="77777777" w:rsidR="00382B62" w:rsidRPr="00382B62" w:rsidRDefault="00382B62" w:rsidP="00212766">
            <w:pPr>
              <w:jc w:val="center"/>
              <w:rPr>
                <w:lang w:val="en-IN"/>
              </w:rPr>
            </w:pPr>
            <w:r w:rsidRPr="00382B62">
              <w:rPr>
                <w:b/>
                <w:bCs/>
                <w:lang w:val="en-IN"/>
              </w:rPr>
              <w:t>Staff Resistance to Change</w:t>
            </w:r>
          </w:p>
        </w:tc>
        <w:tc>
          <w:tcPr>
            <w:tcW w:w="0" w:type="auto"/>
            <w:vAlign w:val="center"/>
            <w:hideMark/>
          </w:tcPr>
          <w:p w14:paraId="20772266" w14:textId="77777777" w:rsidR="00382B62" w:rsidRPr="00382B62" w:rsidRDefault="00382B62" w:rsidP="00212766">
            <w:pPr>
              <w:jc w:val="left"/>
              <w:rPr>
                <w:lang w:val="en-IN"/>
              </w:rPr>
            </w:pPr>
            <w:r w:rsidRPr="00382B62">
              <w:rPr>
                <w:lang w:val="en-IN"/>
              </w:rPr>
              <w:t>Employees may feel threatened by automation, fearing job displacement or increased complexity in their roles.</w:t>
            </w:r>
          </w:p>
        </w:tc>
      </w:tr>
      <w:tr w:rsidR="00382B62" w:rsidRPr="00382B62" w14:paraId="2386EA47" w14:textId="77777777" w:rsidTr="00212766">
        <w:tc>
          <w:tcPr>
            <w:tcW w:w="0" w:type="auto"/>
            <w:vAlign w:val="center"/>
            <w:hideMark/>
          </w:tcPr>
          <w:p w14:paraId="6C0F744D" w14:textId="77777777" w:rsidR="00382B62" w:rsidRPr="00382B62" w:rsidRDefault="00382B62" w:rsidP="00212766">
            <w:pPr>
              <w:jc w:val="center"/>
              <w:rPr>
                <w:lang w:val="en-IN"/>
              </w:rPr>
            </w:pPr>
          </w:p>
        </w:tc>
        <w:tc>
          <w:tcPr>
            <w:tcW w:w="0" w:type="auto"/>
            <w:vAlign w:val="center"/>
            <w:hideMark/>
          </w:tcPr>
          <w:p w14:paraId="27ED9ACF" w14:textId="77777777" w:rsidR="00382B62" w:rsidRPr="00382B62" w:rsidRDefault="00382B62" w:rsidP="00212766">
            <w:pPr>
              <w:jc w:val="center"/>
              <w:rPr>
                <w:lang w:val="en-IN"/>
              </w:rPr>
            </w:pPr>
            <w:r w:rsidRPr="00382B62">
              <w:rPr>
                <w:b/>
                <w:bCs/>
                <w:lang w:val="en-IN"/>
              </w:rPr>
              <w:t xml:space="preserve">Technical Issues &amp; </w:t>
            </w:r>
            <w:r w:rsidRPr="00382B62">
              <w:rPr>
                <w:b/>
                <w:bCs/>
                <w:lang w:val="en-IN"/>
              </w:rPr>
              <w:lastRenderedPageBreak/>
              <w:t>Maintenance</w:t>
            </w:r>
          </w:p>
        </w:tc>
        <w:tc>
          <w:tcPr>
            <w:tcW w:w="0" w:type="auto"/>
            <w:vAlign w:val="center"/>
            <w:hideMark/>
          </w:tcPr>
          <w:p w14:paraId="6158B790" w14:textId="77777777" w:rsidR="00382B62" w:rsidRPr="00382B62" w:rsidRDefault="00382B62" w:rsidP="00212766">
            <w:pPr>
              <w:jc w:val="left"/>
              <w:rPr>
                <w:lang w:val="en-IN"/>
              </w:rPr>
            </w:pPr>
            <w:r w:rsidRPr="00382B62">
              <w:rPr>
                <w:lang w:val="en-IN"/>
              </w:rPr>
              <w:lastRenderedPageBreak/>
              <w:t xml:space="preserve">AI-driven systems require regular </w:t>
            </w:r>
            <w:r w:rsidRPr="00382B62">
              <w:rPr>
                <w:lang w:val="en-IN"/>
              </w:rPr>
              <w:lastRenderedPageBreak/>
              <w:t>updates, maintenance, and troubleshooting, which could disrupt operations.</w:t>
            </w:r>
          </w:p>
        </w:tc>
      </w:tr>
      <w:tr w:rsidR="00382B62" w:rsidRPr="00382B62" w14:paraId="2D13F714" w14:textId="77777777" w:rsidTr="00212766">
        <w:tc>
          <w:tcPr>
            <w:tcW w:w="0" w:type="auto"/>
            <w:vAlign w:val="center"/>
            <w:hideMark/>
          </w:tcPr>
          <w:p w14:paraId="09D66CE7" w14:textId="77777777" w:rsidR="00382B62" w:rsidRPr="00382B62" w:rsidRDefault="00382B62" w:rsidP="00212766">
            <w:pPr>
              <w:jc w:val="center"/>
              <w:rPr>
                <w:lang w:val="en-IN"/>
              </w:rPr>
            </w:pPr>
          </w:p>
        </w:tc>
        <w:tc>
          <w:tcPr>
            <w:tcW w:w="0" w:type="auto"/>
            <w:vAlign w:val="center"/>
            <w:hideMark/>
          </w:tcPr>
          <w:p w14:paraId="021C9BDC" w14:textId="77777777" w:rsidR="00382B62" w:rsidRPr="00382B62" w:rsidRDefault="00382B62" w:rsidP="00212766">
            <w:pPr>
              <w:jc w:val="center"/>
              <w:rPr>
                <w:lang w:val="en-IN"/>
              </w:rPr>
            </w:pPr>
            <w:r w:rsidRPr="00382B62">
              <w:rPr>
                <w:b/>
                <w:bCs/>
                <w:lang w:val="en-IN"/>
              </w:rPr>
              <w:t>Customer Adaptation Challenges</w:t>
            </w:r>
          </w:p>
        </w:tc>
        <w:tc>
          <w:tcPr>
            <w:tcW w:w="0" w:type="auto"/>
            <w:vAlign w:val="center"/>
            <w:hideMark/>
          </w:tcPr>
          <w:p w14:paraId="1E93F468" w14:textId="2A4464F8" w:rsidR="00382B62" w:rsidRPr="00382B62" w:rsidRDefault="00382B62" w:rsidP="00212766">
            <w:pPr>
              <w:jc w:val="left"/>
              <w:rPr>
                <w:lang w:val="en-IN"/>
              </w:rPr>
            </w:pPr>
            <w:r w:rsidRPr="00382B62">
              <w:rPr>
                <w:lang w:val="en-IN"/>
              </w:rPr>
              <w:t>Some customers, especially older demographics, may struggle to adjust to digital ordering and queue systems</w:t>
            </w:r>
            <w:r w:rsidR="00F53EBE">
              <w:rPr>
                <w:lang w:val="en-IN"/>
              </w:rPr>
              <w:t xml:space="preserve"> </w:t>
            </w:r>
            <w:r w:rsidR="00F53EBE">
              <w:t>(</w:t>
            </w:r>
            <w:proofErr w:type="spellStart"/>
            <w:r w:rsidR="00F53EBE">
              <w:t>Wolniak</w:t>
            </w:r>
            <w:proofErr w:type="spellEnd"/>
            <w:r w:rsidR="00F53EBE">
              <w:t xml:space="preserve"> et al., 2024)</w:t>
            </w:r>
            <w:r w:rsidRPr="00382B62">
              <w:rPr>
                <w:lang w:val="en-IN"/>
              </w:rPr>
              <w:t>.</w:t>
            </w:r>
          </w:p>
        </w:tc>
      </w:tr>
      <w:tr w:rsidR="00382B62" w:rsidRPr="00382B62" w14:paraId="4423D30A" w14:textId="77777777" w:rsidTr="00212766">
        <w:tc>
          <w:tcPr>
            <w:tcW w:w="0" w:type="auto"/>
            <w:vAlign w:val="center"/>
            <w:hideMark/>
          </w:tcPr>
          <w:p w14:paraId="71FA74B5" w14:textId="77777777" w:rsidR="00382B62" w:rsidRPr="00382B62" w:rsidRDefault="00382B62" w:rsidP="00212766">
            <w:pPr>
              <w:jc w:val="center"/>
              <w:rPr>
                <w:lang w:val="en-IN"/>
              </w:rPr>
            </w:pPr>
          </w:p>
        </w:tc>
        <w:tc>
          <w:tcPr>
            <w:tcW w:w="0" w:type="auto"/>
            <w:vAlign w:val="center"/>
            <w:hideMark/>
          </w:tcPr>
          <w:p w14:paraId="305C37AB" w14:textId="77777777" w:rsidR="00382B62" w:rsidRPr="00382B62" w:rsidRDefault="00382B62" w:rsidP="00212766">
            <w:pPr>
              <w:jc w:val="center"/>
              <w:rPr>
                <w:lang w:val="en-IN"/>
              </w:rPr>
            </w:pPr>
            <w:r w:rsidRPr="00382B62">
              <w:rPr>
                <w:b/>
                <w:bCs/>
                <w:lang w:val="en-IN"/>
              </w:rPr>
              <w:t>Training &amp; Implementation Time</w:t>
            </w:r>
          </w:p>
        </w:tc>
        <w:tc>
          <w:tcPr>
            <w:tcW w:w="0" w:type="auto"/>
            <w:vAlign w:val="center"/>
            <w:hideMark/>
          </w:tcPr>
          <w:p w14:paraId="5CD074F5" w14:textId="77777777" w:rsidR="00382B62" w:rsidRPr="00382B62" w:rsidRDefault="00382B62" w:rsidP="00212766">
            <w:pPr>
              <w:jc w:val="left"/>
              <w:rPr>
                <w:lang w:val="en-IN"/>
              </w:rPr>
            </w:pPr>
            <w:r w:rsidRPr="00382B62">
              <w:rPr>
                <w:lang w:val="en-IN"/>
              </w:rPr>
              <w:t>Staff must be trained to use the system effectively, which could temporarily slow down service during the transition phase.</w:t>
            </w:r>
          </w:p>
        </w:tc>
      </w:tr>
    </w:tbl>
    <w:p w14:paraId="2D640006" w14:textId="4F43724C" w:rsidR="00382B62" w:rsidRDefault="00382B62" w:rsidP="00382B62">
      <w:pPr>
        <w:rPr>
          <w:lang w:val="en-IN"/>
        </w:rPr>
      </w:pPr>
    </w:p>
    <w:p w14:paraId="7131A087" w14:textId="77777777" w:rsidR="009A5999" w:rsidRDefault="009A5999" w:rsidP="00990D94">
      <w:pPr>
        <w:keepNext/>
        <w:jc w:val="center"/>
      </w:pPr>
      <w:r w:rsidRPr="009A5999">
        <w:rPr>
          <w:noProof/>
          <w:lang w:val="en-IN"/>
        </w:rPr>
        <w:drawing>
          <wp:inline distT="0" distB="0" distL="0" distR="0" wp14:anchorId="7FE83B7D" wp14:editId="0B3F30D6">
            <wp:extent cx="5058481" cy="3343742"/>
            <wp:effectExtent l="0" t="0" r="8890" b="9525"/>
            <wp:docPr id="144474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745776" name=""/>
                    <pic:cNvPicPr/>
                  </pic:nvPicPr>
                  <pic:blipFill>
                    <a:blip r:embed="rId14"/>
                    <a:stretch>
                      <a:fillRect/>
                    </a:stretch>
                  </pic:blipFill>
                  <pic:spPr>
                    <a:xfrm>
                      <a:off x="0" y="0"/>
                      <a:ext cx="5058481" cy="3343742"/>
                    </a:xfrm>
                    <a:prstGeom prst="rect">
                      <a:avLst/>
                    </a:prstGeom>
                  </pic:spPr>
                </pic:pic>
              </a:graphicData>
            </a:graphic>
          </wp:inline>
        </w:drawing>
      </w:r>
    </w:p>
    <w:p w14:paraId="790E79C4" w14:textId="04968807" w:rsidR="009A5999" w:rsidRDefault="009A5999" w:rsidP="00990D94">
      <w:pPr>
        <w:pStyle w:val="Caption"/>
        <w:jc w:val="center"/>
      </w:pPr>
      <w:bookmarkStart w:id="29" w:name="_Toc192955571"/>
      <w:r>
        <w:t xml:space="preserve">Figure </w:t>
      </w:r>
      <w:r>
        <w:fldChar w:fldCharType="begin"/>
      </w:r>
      <w:r>
        <w:instrText xml:space="preserve"> SEQ Figure \* ARABIC </w:instrText>
      </w:r>
      <w:r>
        <w:fldChar w:fldCharType="separate"/>
      </w:r>
      <w:r>
        <w:rPr>
          <w:noProof/>
        </w:rPr>
        <w:t>6</w:t>
      </w:r>
      <w:r>
        <w:fldChar w:fldCharType="end"/>
      </w:r>
      <w:r>
        <w:t xml:space="preserve"> Theoretical Framework</w:t>
      </w:r>
      <w:bookmarkEnd w:id="29"/>
    </w:p>
    <w:p w14:paraId="5FE15A28" w14:textId="43EF3C9D" w:rsidR="009A5999" w:rsidRPr="00382B62" w:rsidRDefault="009A5999" w:rsidP="00990D94">
      <w:pPr>
        <w:jc w:val="center"/>
        <w:rPr>
          <w:lang w:val="en-IN"/>
        </w:rPr>
      </w:pPr>
      <w:r>
        <w:rPr>
          <w:lang w:val="en-IN"/>
        </w:rPr>
        <w:t xml:space="preserve">Source: </w:t>
      </w:r>
      <w:proofErr w:type="spellStart"/>
      <w:r>
        <w:t>Chuah</w:t>
      </w:r>
      <w:proofErr w:type="spellEnd"/>
      <w:r>
        <w:t xml:space="preserve"> et al., 2022)</w:t>
      </w:r>
    </w:p>
    <w:p w14:paraId="6F52C588" w14:textId="1ABDCC52" w:rsidR="00382B62" w:rsidRPr="00382B62" w:rsidRDefault="00382B62" w:rsidP="003D54DF">
      <w:pPr>
        <w:pStyle w:val="Heading2"/>
        <w:rPr>
          <w:lang w:val="en-IN"/>
        </w:rPr>
      </w:pPr>
      <w:bookmarkStart w:id="30" w:name="_Toc192956215"/>
      <w:r w:rsidRPr="00382B62">
        <w:rPr>
          <w:lang w:val="en-IN"/>
        </w:rPr>
        <w:t>Strategies to Overcome Barriers and Strengthen Enablers</w:t>
      </w:r>
      <w:bookmarkEnd w:id="30"/>
    </w:p>
    <w:p w14:paraId="0807B8F0" w14:textId="2D9E9B16"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strategies and barriers</w:t>
      </w:r>
    </w:p>
    <w:tbl>
      <w:tblPr>
        <w:tblStyle w:val="TableGrid"/>
        <w:tblW w:w="0" w:type="auto"/>
        <w:tblLook w:val="04A0" w:firstRow="1" w:lastRow="0" w:firstColumn="1" w:lastColumn="0" w:noHBand="0" w:noVBand="1"/>
      </w:tblPr>
      <w:tblGrid>
        <w:gridCol w:w="2600"/>
        <w:gridCol w:w="6416"/>
      </w:tblGrid>
      <w:tr w:rsidR="00382B62" w:rsidRPr="00382B62" w14:paraId="1A6AF959" w14:textId="77777777" w:rsidTr="003B6412">
        <w:tc>
          <w:tcPr>
            <w:tcW w:w="0" w:type="auto"/>
            <w:vAlign w:val="center"/>
            <w:hideMark/>
          </w:tcPr>
          <w:p w14:paraId="5570E4D2" w14:textId="77777777" w:rsidR="00382B62" w:rsidRPr="00382B62" w:rsidRDefault="00382B62" w:rsidP="003B6412">
            <w:pPr>
              <w:jc w:val="center"/>
              <w:rPr>
                <w:b/>
                <w:bCs/>
                <w:lang w:val="en-IN"/>
              </w:rPr>
            </w:pPr>
            <w:r w:rsidRPr="00382B62">
              <w:rPr>
                <w:b/>
                <w:bCs/>
                <w:lang w:val="en-IN"/>
              </w:rPr>
              <w:t>Barrier/Challenge</w:t>
            </w:r>
          </w:p>
        </w:tc>
        <w:tc>
          <w:tcPr>
            <w:tcW w:w="0" w:type="auto"/>
            <w:vAlign w:val="center"/>
            <w:hideMark/>
          </w:tcPr>
          <w:p w14:paraId="67073436" w14:textId="77777777" w:rsidR="00382B62" w:rsidRPr="00382B62" w:rsidRDefault="00382B62" w:rsidP="003B6412">
            <w:pPr>
              <w:jc w:val="center"/>
              <w:rPr>
                <w:b/>
                <w:bCs/>
                <w:lang w:val="en-IN"/>
              </w:rPr>
            </w:pPr>
            <w:r w:rsidRPr="00382B62">
              <w:rPr>
                <w:b/>
                <w:bCs/>
                <w:lang w:val="en-IN"/>
              </w:rPr>
              <w:t>Strategy to Overcome It</w:t>
            </w:r>
          </w:p>
        </w:tc>
      </w:tr>
      <w:tr w:rsidR="00382B62" w:rsidRPr="00382B62" w14:paraId="683FE002" w14:textId="77777777" w:rsidTr="003B6412">
        <w:tc>
          <w:tcPr>
            <w:tcW w:w="0" w:type="auto"/>
            <w:vAlign w:val="center"/>
            <w:hideMark/>
          </w:tcPr>
          <w:p w14:paraId="14EC9D3B" w14:textId="77777777" w:rsidR="00382B62" w:rsidRPr="00382B62" w:rsidRDefault="00382B62" w:rsidP="003B6412">
            <w:pPr>
              <w:jc w:val="center"/>
              <w:rPr>
                <w:lang w:val="en-IN"/>
              </w:rPr>
            </w:pPr>
            <w:r w:rsidRPr="00382B62">
              <w:rPr>
                <w:b/>
                <w:bCs/>
                <w:lang w:val="en-IN"/>
              </w:rPr>
              <w:t>High Initial Investment Costs</w:t>
            </w:r>
          </w:p>
        </w:tc>
        <w:tc>
          <w:tcPr>
            <w:tcW w:w="0" w:type="auto"/>
            <w:vAlign w:val="center"/>
            <w:hideMark/>
          </w:tcPr>
          <w:p w14:paraId="5458A85D" w14:textId="1E11AAE2" w:rsidR="00382B62" w:rsidRPr="00382B62" w:rsidRDefault="00382B62" w:rsidP="003B6412">
            <w:pPr>
              <w:jc w:val="left"/>
              <w:rPr>
                <w:lang w:val="en-IN"/>
              </w:rPr>
            </w:pPr>
            <w:r w:rsidRPr="00382B62">
              <w:rPr>
                <w:lang w:val="en-IN"/>
              </w:rPr>
              <w:t>Implement the system in phases, starting with high-impact areas like table allocation</w:t>
            </w:r>
            <w:r w:rsidR="00FA5AFE">
              <w:rPr>
                <w:lang w:val="en-IN"/>
              </w:rPr>
              <w:t>,</w:t>
            </w:r>
            <w:r w:rsidRPr="00382B62">
              <w:rPr>
                <w:lang w:val="en-IN"/>
              </w:rPr>
              <w:t xml:space="preserve"> before expanding. Explore leasing or financing options to spread costs.</w:t>
            </w:r>
          </w:p>
        </w:tc>
      </w:tr>
      <w:tr w:rsidR="00382B62" w:rsidRPr="00382B62" w14:paraId="7B4D7ABA" w14:textId="77777777" w:rsidTr="003B6412">
        <w:tc>
          <w:tcPr>
            <w:tcW w:w="0" w:type="auto"/>
            <w:vAlign w:val="center"/>
            <w:hideMark/>
          </w:tcPr>
          <w:p w14:paraId="75819FF7" w14:textId="77777777" w:rsidR="00382B62" w:rsidRPr="00382B62" w:rsidRDefault="00382B62" w:rsidP="003B6412">
            <w:pPr>
              <w:jc w:val="center"/>
              <w:rPr>
                <w:lang w:val="en-IN"/>
              </w:rPr>
            </w:pPr>
            <w:r w:rsidRPr="00382B62">
              <w:rPr>
                <w:b/>
                <w:bCs/>
                <w:lang w:val="en-IN"/>
              </w:rPr>
              <w:lastRenderedPageBreak/>
              <w:t>Staff Resistance to Change</w:t>
            </w:r>
          </w:p>
        </w:tc>
        <w:tc>
          <w:tcPr>
            <w:tcW w:w="0" w:type="auto"/>
            <w:vAlign w:val="center"/>
            <w:hideMark/>
          </w:tcPr>
          <w:p w14:paraId="08E2AE83" w14:textId="77777777" w:rsidR="00382B62" w:rsidRPr="00382B62" w:rsidRDefault="00382B62" w:rsidP="003B6412">
            <w:pPr>
              <w:jc w:val="left"/>
              <w:rPr>
                <w:lang w:val="en-IN"/>
              </w:rPr>
            </w:pPr>
            <w:r w:rsidRPr="00382B62">
              <w:rPr>
                <w:lang w:val="en-IN"/>
              </w:rPr>
              <w:t>Conduct training sessions emphasizing that AI assists rather than replaces staff, improving work efficiency. Offer incentives for learning the new system.</w:t>
            </w:r>
          </w:p>
        </w:tc>
      </w:tr>
      <w:tr w:rsidR="00382B62" w:rsidRPr="00382B62" w14:paraId="6F5CEEBA" w14:textId="77777777" w:rsidTr="003B6412">
        <w:tc>
          <w:tcPr>
            <w:tcW w:w="0" w:type="auto"/>
            <w:vAlign w:val="center"/>
            <w:hideMark/>
          </w:tcPr>
          <w:p w14:paraId="666A390A" w14:textId="77777777" w:rsidR="00382B62" w:rsidRPr="00382B62" w:rsidRDefault="00382B62" w:rsidP="003B6412">
            <w:pPr>
              <w:jc w:val="center"/>
              <w:rPr>
                <w:lang w:val="en-IN"/>
              </w:rPr>
            </w:pPr>
            <w:r w:rsidRPr="00382B62">
              <w:rPr>
                <w:b/>
                <w:bCs/>
                <w:lang w:val="en-IN"/>
              </w:rPr>
              <w:t>Technical Issues &amp; Maintenance</w:t>
            </w:r>
          </w:p>
        </w:tc>
        <w:tc>
          <w:tcPr>
            <w:tcW w:w="0" w:type="auto"/>
            <w:vAlign w:val="center"/>
            <w:hideMark/>
          </w:tcPr>
          <w:p w14:paraId="141B1E0F" w14:textId="27A93381" w:rsidR="00382B62" w:rsidRPr="00382B62" w:rsidRDefault="00382B62" w:rsidP="003B6412">
            <w:pPr>
              <w:jc w:val="left"/>
              <w:rPr>
                <w:lang w:val="en-IN"/>
              </w:rPr>
            </w:pPr>
            <w:r w:rsidRPr="00382B62">
              <w:rPr>
                <w:lang w:val="en-IN"/>
              </w:rPr>
              <w:t xml:space="preserve">Partner with reliable AI vendors offering ongoing support and maintenance services. Ensure </w:t>
            </w:r>
            <w:r w:rsidR="00CF3A71">
              <w:rPr>
                <w:lang w:val="en-IN"/>
              </w:rPr>
              <w:t xml:space="preserve">that </w:t>
            </w:r>
            <w:r w:rsidRPr="00382B62">
              <w:rPr>
                <w:lang w:val="en-IN"/>
              </w:rPr>
              <w:t>staff is trained to handle minor technical issues</w:t>
            </w:r>
            <w:r w:rsidR="00EC1293">
              <w:rPr>
                <w:lang w:val="en-IN"/>
              </w:rPr>
              <w:t xml:space="preserve"> </w:t>
            </w:r>
            <w:r w:rsidR="00EC1293">
              <w:t>(</w:t>
            </w:r>
            <w:proofErr w:type="spellStart"/>
            <w:r w:rsidR="00EC1293">
              <w:t>Hasija</w:t>
            </w:r>
            <w:proofErr w:type="spellEnd"/>
            <w:r w:rsidR="00EC1293">
              <w:t xml:space="preserve"> and Esper, 2022)</w:t>
            </w:r>
            <w:r w:rsidRPr="00382B62">
              <w:rPr>
                <w:lang w:val="en-IN"/>
              </w:rPr>
              <w:t>.</w:t>
            </w:r>
          </w:p>
        </w:tc>
      </w:tr>
      <w:tr w:rsidR="00382B62" w:rsidRPr="00382B62" w14:paraId="338FAB1B" w14:textId="77777777" w:rsidTr="003B6412">
        <w:tc>
          <w:tcPr>
            <w:tcW w:w="0" w:type="auto"/>
            <w:vAlign w:val="center"/>
            <w:hideMark/>
          </w:tcPr>
          <w:p w14:paraId="5B3F4822" w14:textId="77777777" w:rsidR="00382B62" w:rsidRPr="00382B62" w:rsidRDefault="00382B62" w:rsidP="003B6412">
            <w:pPr>
              <w:jc w:val="center"/>
              <w:rPr>
                <w:lang w:val="en-IN"/>
              </w:rPr>
            </w:pPr>
            <w:r w:rsidRPr="00382B62">
              <w:rPr>
                <w:b/>
                <w:bCs/>
                <w:lang w:val="en-IN"/>
              </w:rPr>
              <w:t>Customer Adaptation Challenges</w:t>
            </w:r>
          </w:p>
        </w:tc>
        <w:tc>
          <w:tcPr>
            <w:tcW w:w="0" w:type="auto"/>
            <w:vAlign w:val="center"/>
            <w:hideMark/>
          </w:tcPr>
          <w:p w14:paraId="25BF3637" w14:textId="77777777" w:rsidR="00382B62" w:rsidRPr="00382B62" w:rsidRDefault="00382B62" w:rsidP="003B6412">
            <w:pPr>
              <w:jc w:val="left"/>
              <w:rPr>
                <w:lang w:val="en-IN"/>
              </w:rPr>
            </w:pPr>
            <w:r w:rsidRPr="00382B62">
              <w:rPr>
                <w:lang w:val="en-IN"/>
              </w:rPr>
              <w:t>Provide onsite assistance and tutorials for customers unfamiliar with the system. Offer both digital and manual ordering options during the transition.</w:t>
            </w:r>
          </w:p>
        </w:tc>
      </w:tr>
      <w:tr w:rsidR="00382B62" w:rsidRPr="00382B62" w14:paraId="7A7D0BB4" w14:textId="77777777" w:rsidTr="003B6412">
        <w:tc>
          <w:tcPr>
            <w:tcW w:w="0" w:type="auto"/>
            <w:vAlign w:val="center"/>
            <w:hideMark/>
          </w:tcPr>
          <w:p w14:paraId="29A3FD75" w14:textId="77777777" w:rsidR="00382B62" w:rsidRPr="00382B62" w:rsidRDefault="00382B62" w:rsidP="003B6412">
            <w:pPr>
              <w:jc w:val="center"/>
              <w:rPr>
                <w:lang w:val="en-IN"/>
              </w:rPr>
            </w:pPr>
            <w:r w:rsidRPr="00382B62">
              <w:rPr>
                <w:b/>
                <w:bCs/>
                <w:lang w:val="en-IN"/>
              </w:rPr>
              <w:t>Training &amp; Implementation Time</w:t>
            </w:r>
          </w:p>
        </w:tc>
        <w:tc>
          <w:tcPr>
            <w:tcW w:w="0" w:type="auto"/>
            <w:vAlign w:val="center"/>
            <w:hideMark/>
          </w:tcPr>
          <w:p w14:paraId="133F3265" w14:textId="77777777" w:rsidR="00382B62" w:rsidRPr="00382B62" w:rsidRDefault="00382B62" w:rsidP="003B6412">
            <w:pPr>
              <w:jc w:val="left"/>
              <w:rPr>
                <w:lang w:val="en-IN"/>
              </w:rPr>
            </w:pPr>
            <w:r w:rsidRPr="00382B62">
              <w:rPr>
                <w:lang w:val="en-IN"/>
              </w:rPr>
              <w:t>Introduce the system gradually, allowing staff and customers time to adapt before full integration. Schedule training outside peak hours to minimize disruptions.</w:t>
            </w:r>
          </w:p>
        </w:tc>
      </w:tr>
    </w:tbl>
    <w:p w14:paraId="2C3CF998" w14:textId="62F3078B" w:rsidR="00211C16" w:rsidRPr="00211C16" w:rsidRDefault="00211C16" w:rsidP="00382B62">
      <w:pPr>
        <w:rPr>
          <w:lang w:val="en-IN"/>
        </w:rPr>
      </w:pPr>
    </w:p>
    <w:p w14:paraId="47AF2E37" w14:textId="3E305871" w:rsidR="00211C16" w:rsidRPr="00211C16" w:rsidRDefault="00211C16" w:rsidP="003D54DF">
      <w:pPr>
        <w:pStyle w:val="Heading1"/>
        <w:rPr>
          <w:lang w:val="en-IN"/>
        </w:rPr>
      </w:pPr>
      <w:bookmarkStart w:id="31" w:name="_Toc192956216"/>
      <w:r w:rsidRPr="00211C16">
        <w:rPr>
          <w:lang w:val="en-IN"/>
        </w:rPr>
        <w:t>Organisational Climate for Innovation</w:t>
      </w:r>
      <w:bookmarkEnd w:id="31"/>
      <w:r w:rsidRPr="00211C16">
        <w:rPr>
          <w:lang w:val="en-IN"/>
        </w:rPr>
        <w:t xml:space="preserve"> </w:t>
      </w:r>
    </w:p>
    <w:p w14:paraId="00D17F44" w14:textId="77777777" w:rsidR="00E1642D" w:rsidRPr="00E1642D" w:rsidRDefault="00E1642D" w:rsidP="003D54DF">
      <w:pPr>
        <w:pStyle w:val="Heading2"/>
        <w:rPr>
          <w:lang w:val="en-IN"/>
        </w:rPr>
      </w:pPr>
      <w:bookmarkStart w:id="32" w:name="_Toc192956217"/>
      <w:r w:rsidRPr="00E1642D">
        <w:rPr>
          <w:lang w:val="en-IN"/>
        </w:rPr>
        <w:t>Assessment of Nines Global Buffet’s Culture and Attitude Towards Innovation</w:t>
      </w:r>
      <w:bookmarkEnd w:id="32"/>
    </w:p>
    <w:p w14:paraId="0B7BD537" w14:textId="77777777" w:rsidR="00274290" w:rsidRPr="00274290" w:rsidRDefault="00274290" w:rsidP="00274290">
      <w:pPr>
        <w:rPr>
          <w:lang w:val="en-IN"/>
        </w:rPr>
      </w:pPr>
      <w:r w:rsidRPr="00274290">
        <w:rPr>
          <w:lang w:val="en-IN"/>
        </w:rPr>
        <w:t>The organisational culture within Nines Global Buffet in Swansea is pivotal in determining the viability of bringing innovative solutions into the picture. Efficiency, customer satisfaction, and effective operations are of utmost priority for such a large-scale buffet restaurant. It is a highly competitive sector where improvement has to be done continuously so that customers are retained as well as new customers are attracted.</w:t>
      </w:r>
    </w:p>
    <w:p w14:paraId="28AF6112" w14:textId="76E57E82" w:rsidR="00274290" w:rsidRPr="00274290" w:rsidRDefault="00274290" w:rsidP="00274290">
      <w:pPr>
        <w:rPr>
          <w:lang w:val="en-IN"/>
        </w:rPr>
      </w:pPr>
      <w:r w:rsidRPr="00274290">
        <w:rPr>
          <w:lang w:val="en-IN"/>
        </w:rPr>
        <w:t>Nines Global Buffet has brought some kind of innovation with the large self-serve size and number of food offerings but not concerning technology-facilitated operational efficiency</w:t>
      </w:r>
      <w:r w:rsidR="00BC5F26">
        <w:rPr>
          <w:lang w:val="en-IN"/>
        </w:rPr>
        <w:t xml:space="preserve"> </w:t>
      </w:r>
      <w:r w:rsidR="00BC5F26">
        <w:t>(</w:t>
      </w:r>
      <w:proofErr w:type="spellStart"/>
      <w:r w:rsidR="00BC5F26" w:rsidRPr="001A3621">
        <w:t>Widarsyah</w:t>
      </w:r>
      <w:proofErr w:type="spellEnd"/>
      <w:r w:rsidR="00BC5F26">
        <w:t>, 2022)</w:t>
      </w:r>
      <w:r w:rsidRPr="00274290">
        <w:rPr>
          <w:lang w:val="en-IN"/>
        </w:rPr>
        <w:t>. Since the restaurant is high-volume oriented, management would welcome innovations that reinforce it as long as they are increasing profitability and customer satisfaction with minimal disruption.</w:t>
      </w:r>
    </w:p>
    <w:p w14:paraId="6E828144" w14:textId="6B2BAAF4" w:rsidR="00E1642D" w:rsidRPr="00E1642D" w:rsidRDefault="00274290" w:rsidP="00274290">
      <w:pPr>
        <w:rPr>
          <w:lang w:val="en-IN"/>
        </w:rPr>
      </w:pPr>
      <w:r w:rsidRPr="00274290">
        <w:rPr>
          <w:lang w:val="en-IN"/>
        </w:rPr>
        <w:t>The success of the AI-based digital table management system would also depend on the extent to which the management understands the advantages of the technology and the way it supports the overall strategic objectives of the restaurant.</w:t>
      </w:r>
    </w:p>
    <w:p w14:paraId="1FA5FC3A" w14:textId="77777777" w:rsidR="00E1642D" w:rsidRPr="00E1642D" w:rsidRDefault="00E1642D" w:rsidP="003D54DF">
      <w:pPr>
        <w:pStyle w:val="Heading2"/>
        <w:rPr>
          <w:lang w:val="en-IN"/>
        </w:rPr>
      </w:pPr>
      <w:bookmarkStart w:id="33" w:name="_Toc192956218"/>
      <w:r w:rsidRPr="00E1642D">
        <w:rPr>
          <w:lang w:val="en-IN"/>
        </w:rPr>
        <w:t>Likelihood of Management Acceptance and Support for the Proposed Idea</w:t>
      </w:r>
      <w:bookmarkEnd w:id="33"/>
    </w:p>
    <w:p w14:paraId="610EB696" w14:textId="02E22399"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6</w:t>
      </w:r>
      <w:r>
        <w:fldChar w:fldCharType="end"/>
      </w:r>
      <w:r>
        <w:t xml:space="preserve"> Factors and likelihood</w:t>
      </w:r>
    </w:p>
    <w:tbl>
      <w:tblPr>
        <w:tblStyle w:val="TableGrid"/>
        <w:tblW w:w="0" w:type="auto"/>
        <w:tblLook w:val="04A0" w:firstRow="1" w:lastRow="0" w:firstColumn="1" w:lastColumn="0" w:noHBand="0" w:noVBand="1"/>
      </w:tblPr>
      <w:tblGrid>
        <w:gridCol w:w="2098"/>
        <w:gridCol w:w="1778"/>
        <w:gridCol w:w="5140"/>
      </w:tblGrid>
      <w:tr w:rsidR="00E1642D" w:rsidRPr="00E1642D" w14:paraId="1E83C63A" w14:textId="77777777" w:rsidTr="003D54DF">
        <w:tc>
          <w:tcPr>
            <w:tcW w:w="0" w:type="auto"/>
            <w:vAlign w:val="center"/>
            <w:hideMark/>
          </w:tcPr>
          <w:p w14:paraId="3DC9ED8D" w14:textId="77777777" w:rsidR="00E1642D" w:rsidRPr="00E1642D" w:rsidRDefault="00E1642D" w:rsidP="003D54DF">
            <w:pPr>
              <w:jc w:val="center"/>
              <w:rPr>
                <w:b/>
                <w:bCs/>
                <w:lang w:val="en-IN"/>
              </w:rPr>
            </w:pPr>
            <w:r w:rsidRPr="00E1642D">
              <w:rPr>
                <w:b/>
                <w:bCs/>
                <w:lang w:val="en-IN"/>
              </w:rPr>
              <w:t>Factor</w:t>
            </w:r>
          </w:p>
        </w:tc>
        <w:tc>
          <w:tcPr>
            <w:tcW w:w="0" w:type="auto"/>
            <w:vAlign w:val="center"/>
            <w:hideMark/>
          </w:tcPr>
          <w:p w14:paraId="06AB01B5" w14:textId="77777777" w:rsidR="00E1642D" w:rsidRPr="00E1642D" w:rsidRDefault="00E1642D" w:rsidP="003D54DF">
            <w:pPr>
              <w:jc w:val="center"/>
              <w:rPr>
                <w:b/>
                <w:bCs/>
                <w:lang w:val="en-IN"/>
              </w:rPr>
            </w:pPr>
            <w:r w:rsidRPr="00E1642D">
              <w:rPr>
                <w:b/>
                <w:bCs/>
                <w:lang w:val="en-IN"/>
              </w:rPr>
              <w:t>Likelihood of Acceptance</w:t>
            </w:r>
          </w:p>
        </w:tc>
        <w:tc>
          <w:tcPr>
            <w:tcW w:w="0" w:type="auto"/>
            <w:vAlign w:val="center"/>
            <w:hideMark/>
          </w:tcPr>
          <w:p w14:paraId="696D3B2B" w14:textId="77777777" w:rsidR="00E1642D" w:rsidRPr="00E1642D" w:rsidRDefault="00E1642D" w:rsidP="003D54DF">
            <w:pPr>
              <w:jc w:val="center"/>
              <w:rPr>
                <w:b/>
                <w:bCs/>
                <w:lang w:val="en-IN"/>
              </w:rPr>
            </w:pPr>
            <w:r w:rsidRPr="00E1642D">
              <w:rPr>
                <w:b/>
                <w:bCs/>
                <w:lang w:val="en-IN"/>
              </w:rPr>
              <w:t>Explanation</w:t>
            </w:r>
          </w:p>
        </w:tc>
      </w:tr>
      <w:tr w:rsidR="00E1642D" w:rsidRPr="00E1642D" w14:paraId="344917F8" w14:textId="77777777" w:rsidTr="003D54DF">
        <w:tc>
          <w:tcPr>
            <w:tcW w:w="0" w:type="auto"/>
            <w:vAlign w:val="center"/>
            <w:hideMark/>
          </w:tcPr>
          <w:p w14:paraId="40585E3C" w14:textId="77777777" w:rsidR="00E1642D" w:rsidRPr="00E1642D" w:rsidRDefault="00E1642D" w:rsidP="003D54DF">
            <w:pPr>
              <w:jc w:val="center"/>
              <w:rPr>
                <w:lang w:val="en-IN"/>
              </w:rPr>
            </w:pPr>
            <w:r w:rsidRPr="00E1642D">
              <w:rPr>
                <w:b/>
                <w:bCs/>
                <w:lang w:val="en-IN"/>
              </w:rPr>
              <w:lastRenderedPageBreak/>
              <w:t>Cost-effectiveness</w:t>
            </w:r>
          </w:p>
        </w:tc>
        <w:tc>
          <w:tcPr>
            <w:tcW w:w="0" w:type="auto"/>
            <w:vAlign w:val="center"/>
            <w:hideMark/>
          </w:tcPr>
          <w:p w14:paraId="1924025C" w14:textId="77777777" w:rsidR="00E1642D" w:rsidRPr="00E1642D" w:rsidRDefault="00E1642D" w:rsidP="003D54DF">
            <w:pPr>
              <w:jc w:val="center"/>
              <w:rPr>
                <w:lang w:val="en-IN"/>
              </w:rPr>
            </w:pPr>
            <w:r w:rsidRPr="00E1642D">
              <w:rPr>
                <w:lang w:val="en-IN"/>
              </w:rPr>
              <w:t>Moderate</w:t>
            </w:r>
          </w:p>
        </w:tc>
        <w:tc>
          <w:tcPr>
            <w:tcW w:w="0" w:type="auto"/>
            <w:vAlign w:val="center"/>
            <w:hideMark/>
          </w:tcPr>
          <w:p w14:paraId="157B3FBE" w14:textId="77777777" w:rsidR="00E1642D" w:rsidRPr="00E1642D" w:rsidRDefault="00E1642D" w:rsidP="003D54DF">
            <w:pPr>
              <w:jc w:val="left"/>
              <w:rPr>
                <w:lang w:val="en-IN"/>
              </w:rPr>
            </w:pPr>
            <w:r w:rsidRPr="00E1642D">
              <w:rPr>
                <w:lang w:val="en-IN"/>
              </w:rPr>
              <w:t>While the system improves efficiency, the initial investment may raise concerns. A strong ROI case is required.</w:t>
            </w:r>
          </w:p>
        </w:tc>
      </w:tr>
      <w:tr w:rsidR="00E1642D" w:rsidRPr="00E1642D" w14:paraId="523B46A3" w14:textId="77777777" w:rsidTr="003D54DF">
        <w:tc>
          <w:tcPr>
            <w:tcW w:w="0" w:type="auto"/>
            <w:vAlign w:val="center"/>
            <w:hideMark/>
          </w:tcPr>
          <w:p w14:paraId="7329448E" w14:textId="77777777" w:rsidR="00E1642D" w:rsidRPr="00E1642D" w:rsidRDefault="00E1642D" w:rsidP="003D54DF">
            <w:pPr>
              <w:jc w:val="center"/>
              <w:rPr>
                <w:lang w:val="en-IN"/>
              </w:rPr>
            </w:pPr>
            <w:r w:rsidRPr="00E1642D">
              <w:rPr>
                <w:b/>
                <w:bCs/>
                <w:lang w:val="en-IN"/>
              </w:rPr>
              <w:t>Service quality improvement</w:t>
            </w:r>
          </w:p>
        </w:tc>
        <w:tc>
          <w:tcPr>
            <w:tcW w:w="0" w:type="auto"/>
            <w:vAlign w:val="center"/>
            <w:hideMark/>
          </w:tcPr>
          <w:p w14:paraId="1137F606" w14:textId="77777777" w:rsidR="00E1642D" w:rsidRPr="00E1642D" w:rsidRDefault="00E1642D" w:rsidP="003D54DF">
            <w:pPr>
              <w:jc w:val="center"/>
              <w:rPr>
                <w:lang w:val="en-IN"/>
              </w:rPr>
            </w:pPr>
            <w:r w:rsidRPr="00E1642D">
              <w:rPr>
                <w:lang w:val="en-IN"/>
              </w:rPr>
              <w:t>High</w:t>
            </w:r>
          </w:p>
        </w:tc>
        <w:tc>
          <w:tcPr>
            <w:tcW w:w="0" w:type="auto"/>
            <w:vAlign w:val="center"/>
            <w:hideMark/>
          </w:tcPr>
          <w:p w14:paraId="2AE5F02A" w14:textId="77777777" w:rsidR="00E1642D" w:rsidRPr="00E1642D" w:rsidRDefault="00E1642D" w:rsidP="003D54DF">
            <w:pPr>
              <w:jc w:val="left"/>
              <w:rPr>
                <w:lang w:val="en-IN"/>
              </w:rPr>
            </w:pPr>
            <w:r w:rsidRPr="00E1642D">
              <w:rPr>
                <w:lang w:val="en-IN"/>
              </w:rPr>
              <w:t>The innovation enhances customer experience by reducing wait times and improving table turnover, which aligns with business goals.</w:t>
            </w:r>
          </w:p>
        </w:tc>
      </w:tr>
      <w:tr w:rsidR="00E1642D" w:rsidRPr="00E1642D" w14:paraId="2A5F78E5" w14:textId="77777777" w:rsidTr="003D54DF">
        <w:tc>
          <w:tcPr>
            <w:tcW w:w="0" w:type="auto"/>
            <w:vAlign w:val="center"/>
            <w:hideMark/>
          </w:tcPr>
          <w:p w14:paraId="4711AAB7" w14:textId="77777777" w:rsidR="00E1642D" w:rsidRPr="00E1642D" w:rsidRDefault="00E1642D" w:rsidP="003D54DF">
            <w:pPr>
              <w:jc w:val="center"/>
              <w:rPr>
                <w:lang w:val="en-IN"/>
              </w:rPr>
            </w:pPr>
            <w:r w:rsidRPr="00E1642D">
              <w:rPr>
                <w:b/>
                <w:bCs/>
                <w:lang w:val="en-IN"/>
              </w:rPr>
              <w:t>Alignment with industry trends</w:t>
            </w:r>
          </w:p>
        </w:tc>
        <w:tc>
          <w:tcPr>
            <w:tcW w:w="0" w:type="auto"/>
            <w:vAlign w:val="center"/>
            <w:hideMark/>
          </w:tcPr>
          <w:p w14:paraId="0BCEFD9C" w14:textId="77777777" w:rsidR="00E1642D" w:rsidRPr="00E1642D" w:rsidRDefault="00E1642D" w:rsidP="003D54DF">
            <w:pPr>
              <w:jc w:val="center"/>
              <w:rPr>
                <w:lang w:val="en-IN"/>
              </w:rPr>
            </w:pPr>
            <w:r w:rsidRPr="00E1642D">
              <w:rPr>
                <w:lang w:val="en-IN"/>
              </w:rPr>
              <w:t>High</w:t>
            </w:r>
          </w:p>
        </w:tc>
        <w:tc>
          <w:tcPr>
            <w:tcW w:w="0" w:type="auto"/>
            <w:vAlign w:val="center"/>
            <w:hideMark/>
          </w:tcPr>
          <w:p w14:paraId="1EE3F5F5" w14:textId="77777777" w:rsidR="00E1642D" w:rsidRPr="00E1642D" w:rsidRDefault="00E1642D" w:rsidP="003D54DF">
            <w:pPr>
              <w:jc w:val="left"/>
              <w:rPr>
                <w:lang w:val="en-IN"/>
              </w:rPr>
            </w:pPr>
            <w:r w:rsidRPr="00E1642D">
              <w:rPr>
                <w:lang w:val="en-IN"/>
              </w:rPr>
              <w:t>Many modern restaurants are adopting automation, making this a competitive advantage for Nines Global Buffet.</w:t>
            </w:r>
          </w:p>
        </w:tc>
      </w:tr>
      <w:tr w:rsidR="00E1642D" w:rsidRPr="00E1642D" w14:paraId="73D0222A" w14:textId="77777777" w:rsidTr="003D54DF">
        <w:tc>
          <w:tcPr>
            <w:tcW w:w="0" w:type="auto"/>
            <w:vAlign w:val="center"/>
            <w:hideMark/>
          </w:tcPr>
          <w:p w14:paraId="2BADA835" w14:textId="77777777" w:rsidR="00E1642D" w:rsidRPr="00E1642D" w:rsidRDefault="00E1642D" w:rsidP="003D54DF">
            <w:pPr>
              <w:jc w:val="center"/>
              <w:rPr>
                <w:lang w:val="en-IN"/>
              </w:rPr>
            </w:pPr>
            <w:r w:rsidRPr="00E1642D">
              <w:rPr>
                <w:b/>
                <w:bCs/>
                <w:lang w:val="en-IN"/>
              </w:rPr>
              <w:t>Staff resistance</w:t>
            </w:r>
          </w:p>
        </w:tc>
        <w:tc>
          <w:tcPr>
            <w:tcW w:w="0" w:type="auto"/>
            <w:vAlign w:val="center"/>
            <w:hideMark/>
          </w:tcPr>
          <w:p w14:paraId="401AC9E1" w14:textId="77777777" w:rsidR="00E1642D" w:rsidRPr="00E1642D" w:rsidRDefault="00E1642D" w:rsidP="003D54DF">
            <w:pPr>
              <w:jc w:val="center"/>
              <w:rPr>
                <w:lang w:val="en-IN"/>
              </w:rPr>
            </w:pPr>
            <w:r w:rsidRPr="00E1642D">
              <w:rPr>
                <w:lang w:val="en-IN"/>
              </w:rPr>
              <w:t>Moderate</w:t>
            </w:r>
          </w:p>
        </w:tc>
        <w:tc>
          <w:tcPr>
            <w:tcW w:w="0" w:type="auto"/>
            <w:vAlign w:val="center"/>
            <w:hideMark/>
          </w:tcPr>
          <w:p w14:paraId="5EBF814C" w14:textId="2CF042EE" w:rsidR="00E1642D" w:rsidRPr="00E1642D" w:rsidRDefault="00E1642D" w:rsidP="003D54DF">
            <w:pPr>
              <w:jc w:val="left"/>
              <w:rPr>
                <w:lang w:val="en-IN"/>
              </w:rPr>
            </w:pPr>
            <w:r w:rsidRPr="00E1642D">
              <w:rPr>
                <w:lang w:val="en-IN"/>
              </w:rPr>
              <w:t>Some employees may fear job displacement or difficulty adapting to AI technology. Effective training and reassurance will be essential</w:t>
            </w:r>
            <w:r w:rsidR="001D3ADE">
              <w:rPr>
                <w:lang w:val="en-IN"/>
              </w:rPr>
              <w:t xml:space="preserve"> </w:t>
            </w:r>
            <w:r w:rsidR="001D3ADE">
              <w:t>(</w:t>
            </w:r>
            <w:r w:rsidR="001D3ADE" w:rsidRPr="00362066">
              <w:t>Tiwari,</w:t>
            </w:r>
            <w:r w:rsidR="001D3ADE">
              <w:t xml:space="preserve"> 2024)</w:t>
            </w:r>
            <w:r w:rsidRPr="00E1642D">
              <w:rPr>
                <w:lang w:val="en-IN"/>
              </w:rPr>
              <w:t>.</w:t>
            </w:r>
          </w:p>
        </w:tc>
      </w:tr>
      <w:tr w:rsidR="00E1642D" w:rsidRPr="00E1642D" w14:paraId="50BB3C7B" w14:textId="77777777" w:rsidTr="003D54DF">
        <w:tc>
          <w:tcPr>
            <w:tcW w:w="0" w:type="auto"/>
            <w:vAlign w:val="center"/>
            <w:hideMark/>
          </w:tcPr>
          <w:p w14:paraId="12BB9222" w14:textId="77777777" w:rsidR="00E1642D" w:rsidRPr="00E1642D" w:rsidRDefault="00E1642D" w:rsidP="003D54DF">
            <w:pPr>
              <w:jc w:val="center"/>
              <w:rPr>
                <w:lang w:val="en-IN"/>
              </w:rPr>
            </w:pPr>
            <w:r w:rsidRPr="00E1642D">
              <w:rPr>
                <w:b/>
                <w:bCs/>
                <w:lang w:val="en-IN"/>
              </w:rPr>
              <w:t>Operational feasibility</w:t>
            </w:r>
          </w:p>
        </w:tc>
        <w:tc>
          <w:tcPr>
            <w:tcW w:w="0" w:type="auto"/>
            <w:vAlign w:val="center"/>
            <w:hideMark/>
          </w:tcPr>
          <w:p w14:paraId="40E1D2FB" w14:textId="77777777" w:rsidR="00E1642D" w:rsidRPr="00E1642D" w:rsidRDefault="00E1642D" w:rsidP="003D54DF">
            <w:pPr>
              <w:jc w:val="center"/>
              <w:rPr>
                <w:lang w:val="en-IN"/>
              </w:rPr>
            </w:pPr>
            <w:r w:rsidRPr="00E1642D">
              <w:rPr>
                <w:lang w:val="en-IN"/>
              </w:rPr>
              <w:t>High</w:t>
            </w:r>
          </w:p>
        </w:tc>
        <w:tc>
          <w:tcPr>
            <w:tcW w:w="0" w:type="auto"/>
            <w:vAlign w:val="center"/>
            <w:hideMark/>
          </w:tcPr>
          <w:p w14:paraId="3267BC9A" w14:textId="77777777" w:rsidR="00E1642D" w:rsidRPr="00E1642D" w:rsidRDefault="00E1642D" w:rsidP="003D54DF">
            <w:pPr>
              <w:jc w:val="left"/>
              <w:rPr>
                <w:lang w:val="en-IN"/>
              </w:rPr>
            </w:pPr>
            <w:r w:rsidRPr="00E1642D">
              <w:rPr>
                <w:lang w:val="en-IN"/>
              </w:rPr>
              <w:t>The system optimizes table management, improving workflow without disrupting food preparation or service processes.</w:t>
            </w:r>
          </w:p>
        </w:tc>
      </w:tr>
    </w:tbl>
    <w:p w14:paraId="7E5C34C0" w14:textId="3DD77FE3" w:rsidR="00E1642D" w:rsidRPr="00E1642D" w:rsidRDefault="00E1642D" w:rsidP="00E1642D">
      <w:pPr>
        <w:rPr>
          <w:lang w:val="en-IN"/>
        </w:rPr>
      </w:pPr>
    </w:p>
    <w:p w14:paraId="3260ABD4" w14:textId="77777777" w:rsidR="00E1642D" w:rsidRPr="00E1642D" w:rsidRDefault="00E1642D" w:rsidP="00170AAF">
      <w:pPr>
        <w:pStyle w:val="Heading2"/>
        <w:rPr>
          <w:lang w:val="en-IN"/>
        </w:rPr>
      </w:pPr>
      <w:bookmarkStart w:id="34" w:name="_Toc192956219"/>
      <w:r w:rsidRPr="00E1642D">
        <w:rPr>
          <w:lang w:val="en-IN"/>
        </w:rPr>
        <w:t>Strategies for Fostering an Innovation-Friendly Work Environment</w:t>
      </w:r>
      <w:bookmarkEnd w:id="34"/>
    </w:p>
    <w:p w14:paraId="4DCDA646" w14:textId="77777777" w:rsidR="00752075" w:rsidRDefault="00752075" w:rsidP="00752075">
      <w:r>
        <w:t>To achieve and sustain technological innovation, Nines Global Buffet needs to cultivate creativity, adaptability to change, and continuous improvement. A few of the primary strategies are as follows:</w:t>
      </w:r>
    </w:p>
    <w:p w14:paraId="3113309D" w14:textId="77777777" w:rsidR="00752075" w:rsidRDefault="00752075" w:rsidP="00752075">
      <w:pPr>
        <w:pStyle w:val="Heading3"/>
      </w:pPr>
      <w:bookmarkStart w:id="35" w:name="_Toc192956220"/>
      <w:r>
        <w:t>Limited employee involvement in innovative work</w:t>
      </w:r>
      <w:bookmarkEnd w:id="35"/>
    </w:p>
    <w:p w14:paraId="483CCA48" w14:textId="77777777" w:rsidR="00752075" w:rsidRDefault="00752075" w:rsidP="00752075">
      <w:r>
        <w:t>One of the most significant challenges for Nines Global Buffet in bringing about innovations is the lack of employee contribution to the innovative process. Employees may not be engaged in the decision-making process or may lack the incentive to give suggestions. This can be rectified through frequent brainstorming meetings where employees are encouraged to give suggestions for improvement of the service.</w:t>
      </w:r>
    </w:p>
    <w:p w14:paraId="3EEEDF3B" w14:textId="77777777" w:rsidR="00752075" w:rsidRDefault="00752075" w:rsidP="00752075">
      <w:pPr>
        <w:pStyle w:val="Heading3"/>
      </w:pPr>
      <w:bookmarkStart w:id="36" w:name="_Toc192956221"/>
      <w:r>
        <w:t>Resistance to change</w:t>
      </w:r>
      <w:bookmarkEnd w:id="36"/>
      <w:r>
        <w:t xml:space="preserve"> </w:t>
      </w:r>
    </w:p>
    <w:p w14:paraId="48F0BE22" w14:textId="705079EC" w:rsidR="00752075" w:rsidRDefault="00752075" w:rsidP="00752075">
      <w:r>
        <w:t>The employees may be worried about losing their jobs or struggling to learn new processes. This can be met with hands-on training where employees are introduced to the system and are demonstrated how AI can assist them with their work and not replace them.</w:t>
      </w:r>
    </w:p>
    <w:p w14:paraId="56BAED1A" w14:textId="77777777" w:rsidR="00752075" w:rsidRDefault="00752075" w:rsidP="00752075">
      <w:pPr>
        <w:pStyle w:val="Heading3"/>
      </w:pPr>
      <w:bookmarkStart w:id="37" w:name="_Toc192956222"/>
      <w:r>
        <w:t>Lack of systematic processes for innovation</w:t>
      </w:r>
      <w:bookmarkEnd w:id="37"/>
    </w:p>
    <w:p w14:paraId="58B76087" w14:textId="0B2FB34E" w:rsidR="00752075" w:rsidRDefault="00752075" w:rsidP="00752075">
      <w:r>
        <w:t xml:space="preserve">A further issue is the lack of official processes for innovation within the organization. In the </w:t>
      </w:r>
      <w:r>
        <w:lastRenderedPageBreak/>
        <w:t>absence of official processes for testing and implementing new ideas, innovations may lose their focus or never materialize</w:t>
      </w:r>
      <w:r w:rsidR="007E487C">
        <w:t xml:space="preserve"> (Nilsson and </w:t>
      </w:r>
      <w:proofErr w:type="spellStart"/>
      <w:r w:rsidR="007E487C" w:rsidRPr="0062316A">
        <w:t>Ritzén</w:t>
      </w:r>
      <w:proofErr w:type="spellEnd"/>
      <w:r w:rsidR="007E487C">
        <w:t>, 2024)</w:t>
      </w:r>
      <w:r>
        <w:t>.</w:t>
      </w:r>
    </w:p>
    <w:p w14:paraId="3DE70837" w14:textId="493CE7DE" w:rsidR="00752075" w:rsidRDefault="00752075" w:rsidP="00752075">
      <w:pPr>
        <w:pStyle w:val="Heading3"/>
      </w:pPr>
      <w:bookmarkStart w:id="38" w:name="_Toc192956223"/>
      <w:r>
        <w:t>Uncertainty about financial viability</w:t>
      </w:r>
      <w:bookmarkEnd w:id="38"/>
    </w:p>
    <w:p w14:paraId="5D5E5929" w14:textId="3AD1DC67" w:rsidR="00752075" w:rsidRDefault="00752075" w:rsidP="00752075">
      <w:r>
        <w:t>The short-term expense of AI deployment is likely to be considerable, and management may not be willing to invest unless there is strong financial justification. A complete ROI analysis should be prepared to demonstrate how AI is going to bring long-term cost savings and revenue growth through increased service efficiency and customer loyalty.</w:t>
      </w:r>
    </w:p>
    <w:p w14:paraId="1BADB802" w14:textId="078F663F" w:rsidR="00423830" w:rsidRDefault="00752075" w:rsidP="00752075">
      <w:pPr>
        <w:pStyle w:val="Heading3"/>
      </w:pPr>
      <w:bookmarkStart w:id="39" w:name="_Toc192956224"/>
      <w:r>
        <w:t>Risk of technology failure</w:t>
      </w:r>
      <w:bookmarkEnd w:id="39"/>
    </w:p>
    <w:p w14:paraId="10F6BAE2" w14:textId="0EB1B435" w:rsidR="00423830" w:rsidRDefault="00752075" w:rsidP="00423830">
      <w:pPr>
        <w:rPr>
          <w:lang w:val="en-IN"/>
        </w:rPr>
      </w:pPr>
      <w:r w:rsidRPr="00752075">
        <w:t>The AI platform can be subject to downtime and bugs that would disrupt operations and hurt customer experience. To mitigate this risk, the restaurant should establish relationships with trusted AI vendors that offer proven and tested solutions.</w:t>
      </w:r>
    </w:p>
    <w:p w14:paraId="14E2F35E" w14:textId="77777777" w:rsidR="00423830" w:rsidRDefault="00423830" w:rsidP="00211C16">
      <w:pPr>
        <w:rPr>
          <w:b/>
          <w:bCs/>
          <w:lang w:val="en-IN"/>
        </w:rPr>
      </w:pPr>
    </w:p>
    <w:p w14:paraId="2D95A413" w14:textId="77777777" w:rsidR="00423830" w:rsidRDefault="00423830">
      <w:pPr>
        <w:widowControl/>
        <w:suppressAutoHyphens w:val="0"/>
        <w:spacing w:after="160" w:line="259" w:lineRule="auto"/>
        <w:jc w:val="left"/>
        <w:rPr>
          <w:b/>
          <w:bCs/>
          <w:lang w:val="en-IN"/>
        </w:rPr>
      </w:pPr>
      <w:r>
        <w:rPr>
          <w:b/>
          <w:bCs/>
          <w:lang w:val="en-IN"/>
        </w:rPr>
        <w:br w:type="page"/>
      </w:r>
    </w:p>
    <w:p w14:paraId="355DA0CB" w14:textId="20D0C419" w:rsidR="00211C16" w:rsidRPr="00211C16" w:rsidRDefault="00211C16" w:rsidP="00BC64E8">
      <w:pPr>
        <w:pStyle w:val="Heading1"/>
        <w:rPr>
          <w:lang w:val="en-IN"/>
        </w:rPr>
      </w:pPr>
      <w:bookmarkStart w:id="40" w:name="_Toc192956225"/>
      <w:r w:rsidRPr="00211C16">
        <w:rPr>
          <w:lang w:val="en-IN"/>
        </w:rPr>
        <w:lastRenderedPageBreak/>
        <w:t>Conclusion and Recommendations</w:t>
      </w:r>
      <w:bookmarkEnd w:id="40"/>
    </w:p>
    <w:p w14:paraId="2FD41FD5" w14:textId="2BC961B9" w:rsidR="00E1642D" w:rsidRPr="00E1642D" w:rsidRDefault="003702C5" w:rsidP="00E1642D">
      <w:pPr>
        <w:rPr>
          <w:lang w:val="en-IN"/>
        </w:rPr>
      </w:pPr>
      <w:r w:rsidRPr="003702C5">
        <w:rPr>
          <w:lang w:val="en-IN"/>
        </w:rPr>
        <w:t>The operational issues at Nines Global Buffet in Swansea were probed in this study with emphasis on the efficiency of table management and customer service experience. The issues of concern were slow table turnaround, inefficient tracking of orders, and excessive workload for staff with adverse effects on customer satisfaction and revenue collection. To address such challenges, an AI-driven digital table management solution was proposed. It would automate table tracking, reservation management, and customer flow management and enhance operational efficiency and service quality. According to the 4 Ps of Innovation model, the solution was Process and Paradigm Innovation, as it transforms traditional buffet management with AI. The viability of the innovation was determined through Lewin’s Force Field Analysis to reveal the driving and constraining forces. Efficiency improvement and industry alignment are supportive of the implementation, but cost considerations and employee resistance are against it. Employee training, staged implementation, and ROI justification are some of the strategies that can be employed to counter such barriers.</w:t>
      </w:r>
    </w:p>
    <w:p w14:paraId="77D5EBD1" w14:textId="31710BEC" w:rsidR="00E1642D" w:rsidRPr="00E1642D" w:rsidRDefault="00A007E9" w:rsidP="00E1642D">
      <w:pPr>
        <w:rPr>
          <w:b/>
          <w:bCs/>
          <w:lang w:val="en-IN"/>
        </w:rPr>
      </w:pPr>
      <w:r w:rsidRPr="00A007E9">
        <w:rPr>
          <w:b/>
          <w:bCs/>
          <w:lang w:val="en-IN"/>
        </w:rPr>
        <w:t>Conclusion on Feasibility and Effect</w:t>
      </w:r>
    </w:p>
    <w:p w14:paraId="731AE8D7" w14:textId="77777777" w:rsidR="00A007E9" w:rsidRPr="00A007E9" w:rsidRDefault="00A007E9" w:rsidP="00A007E9">
      <w:pPr>
        <w:rPr>
          <w:lang w:val="en-IN"/>
        </w:rPr>
      </w:pPr>
      <w:r w:rsidRPr="00A007E9">
        <w:rPr>
          <w:lang w:val="en-IN"/>
        </w:rPr>
        <w:t xml:space="preserve">The AI-driven digital table management system is one of the most effective and practical innovations for Nines Global Buffet. With the high foot traffic of the restaurant and customers’ expectations of fast service, the solution can provide </w:t>
      </w:r>
    </w:p>
    <w:p w14:paraId="6A637764" w14:textId="0ADCA847" w:rsidR="00A007E9" w:rsidRPr="00A007E9" w:rsidRDefault="00A007E9" w:rsidP="00A007E9">
      <w:pPr>
        <w:pStyle w:val="ListParagraph"/>
        <w:numPr>
          <w:ilvl w:val="0"/>
          <w:numId w:val="18"/>
        </w:numPr>
        <w:rPr>
          <w:lang w:val="en-IN"/>
        </w:rPr>
      </w:pPr>
      <w:r w:rsidRPr="00A007E9">
        <w:rPr>
          <w:lang w:val="en-IN"/>
        </w:rPr>
        <w:t xml:space="preserve">Qualified and productive staff to enhance efficiency. </w:t>
      </w:r>
    </w:p>
    <w:p w14:paraId="04E817C4" w14:textId="32E8B30A" w:rsidR="00A007E9" w:rsidRPr="00A007E9" w:rsidRDefault="00A007E9" w:rsidP="00A007E9">
      <w:pPr>
        <w:pStyle w:val="ListParagraph"/>
        <w:numPr>
          <w:ilvl w:val="0"/>
          <w:numId w:val="18"/>
        </w:numPr>
        <w:rPr>
          <w:lang w:val="en-IN"/>
        </w:rPr>
      </w:pPr>
      <w:r w:rsidRPr="00A007E9">
        <w:rPr>
          <w:lang w:val="en-IN"/>
        </w:rPr>
        <w:t xml:space="preserve">Smooth staff workload to allow waiters to give one-to-one customer service. </w:t>
      </w:r>
    </w:p>
    <w:p w14:paraId="56E464E9" w14:textId="5F5BD6AD" w:rsidR="00A007E9" w:rsidRPr="00A007E9" w:rsidRDefault="00A007E9" w:rsidP="00A007E9">
      <w:pPr>
        <w:pStyle w:val="ListParagraph"/>
        <w:numPr>
          <w:ilvl w:val="0"/>
          <w:numId w:val="18"/>
        </w:numPr>
        <w:rPr>
          <w:lang w:val="en-IN"/>
        </w:rPr>
      </w:pPr>
      <w:r w:rsidRPr="00A007E9">
        <w:rPr>
          <w:lang w:val="en-IN"/>
        </w:rPr>
        <w:t xml:space="preserve">Better customer experience with greater overall satisfaction and repeat visitations. </w:t>
      </w:r>
    </w:p>
    <w:p w14:paraId="35D30D09" w14:textId="270264E9" w:rsidR="00E1642D" w:rsidRPr="002F708A" w:rsidRDefault="00A007E9" w:rsidP="002F708A">
      <w:pPr>
        <w:pStyle w:val="ListParagraph"/>
        <w:numPr>
          <w:ilvl w:val="0"/>
          <w:numId w:val="18"/>
        </w:numPr>
        <w:rPr>
          <w:lang w:val="en-IN"/>
        </w:rPr>
      </w:pPr>
      <w:r w:rsidRPr="00A007E9">
        <w:rPr>
          <w:lang w:val="en-IN"/>
        </w:rPr>
        <w:t>Data-driven decision-making for better menu planning and resource allocation.</w:t>
      </w:r>
    </w:p>
    <w:p w14:paraId="6F99BA91" w14:textId="463D397B" w:rsidR="00E1642D" w:rsidRPr="00E1642D" w:rsidRDefault="00E1642D" w:rsidP="00E1642D">
      <w:pPr>
        <w:rPr>
          <w:b/>
          <w:bCs/>
          <w:lang w:val="en-IN"/>
        </w:rPr>
      </w:pPr>
      <w:r w:rsidRPr="00E1642D">
        <w:rPr>
          <w:b/>
          <w:bCs/>
          <w:lang w:val="en-IN"/>
        </w:rPr>
        <w:t>Actionable Recommendations for Implementation</w:t>
      </w:r>
    </w:p>
    <w:p w14:paraId="4B0ECF3E" w14:textId="42914CD1" w:rsidR="001A1BFA" w:rsidRDefault="001A1BFA" w:rsidP="001A1BFA">
      <w:pPr>
        <w:pStyle w:val="Caption"/>
        <w:keepNext/>
      </w:pPr>
      <w:r>
        <w:t xml:space="preserve">Table </w:t>
      </w:r>
      <w:r>
        <w:fldChar w:fldCharType="begin"/>
      </w:r>
      <w:r>
        <w:instrText xml:space="preserve"> SEQ Table \* ARABIC </w:instrText>
      </w:r>
      <w:r>
        <w:fldChar w:fldCharType="separate"/>
      </w:r>
      <w:r>
        <w:rPr>
          <w:noProof/>
        </w:rPr>
        <w:t>7</w:t>
      </w:r>
      <w:r>
        <w:fldChar w:fldCharType="end"/>
      </w:r>
      <w:r>
        <w:t xml:space="preserve"> </w:t>
      </w:r>
      <w:r w:rsidRPr="00C0678D">
        <w:t>Actionable Recommendations for Implementation</w:t>
      </w:r>
    </w:p>
    <w:tbl>
      <w:tblPr>
        <w:tblStyle w:val="TableGrid"/>
        <w:tblW w:w="0" w:type="auto"/>
        <w:tblLook w:val="04A0" w:firstRow="1" w:lastRow="0" w:firstColumn="1" w:lastColumn="0" w:noHBand="0" w:noVBand="1"/>
      </w:tblPr>
      <w:tblGrid>
        <w:gridCol w:w="2347"/>
        <w:gridCol w:w="6669"/>
      </w:tblGrid>
      <w:tr w:rsidR="00E1642D" w:rsidRPr="00E1642D" w14:paraId="772A3EEA" w14:textId="77777777" w:rsidTr="00EB4394">
        <w:tc>
          <w:tcPr>
            <w:tcW w:w="0" w:type="auto"/>
            <w:vAlign w:val="center"/>
            <w:hideMark/>
          </w:tcPr>
          <w:p w14:paraId="77974C93" w14:textId="77777777" w:rsidR="00E1642D" w:rsidRPr="00E1642D" w:rsidRDefault="00E1642D" w:rsidP="00EB4394">
            <w:pPr>
              <w:jc w:val="center"/>
              <w:rPr>
                <w:b/>
                <w:bCs/>
                <w:lang w:val="en-IN"/>
              </w:rPr>
            </w:pPr>
            <w:r w:rsidRPr="00E1642D">
              <w:rPr>
                <w:b/>
                <w:bCs/>
                <w:lang w:val="en-IN"/>
              </w:rPr>
              <w:t>Action Area</w:t>
            </w:r>
          </w:p>
        </w:tc>
        <w:tc>
          <w:tcPr>
            <w:tcW w:w="0" w:type="auto"/>
            <w:vAlign w:val="center"/>
            <w:hideMark/>
          </w:tcPr>
          <w:p w14:paraId="0261A602" w14:textId="77777777" w:rsidR="00E1642D" w:rsidRPr="00E1642D" w:rsidRDefault="00E1642D" w:rsidP="00EB4394">
            <w:pPr>
              <w:jc w:val="center"/>
              <w:rPr>
                <w:b/>
                <w:bCs/>
                <w:lang w:val="en-IN"/>
              </w:rPr>
            </w:pPr>
            <w:r w:rsidRPr="00E1642D">
              <w:rPr>
                <w:b/>
                <w:bCs/>
                <w:lang w:val="en-IN"/>
              </w:rPr>
              <w:t>Recommendation</w:t>
            </w:r>
          </w:p>
        </w:tc>
      </w:tr>
      <w:tr w:rsidR="00E1642D" w:rsidRPr="00E1642D" w14:paraId="7E9AD16A" w14:textId="77777777" w:rsidTr="00EB4394">
        <w:tc>
          <w:tcPr>
            <w:tcW w:w="0" w:type="auto"/>
            <w:vAlign w:val="center"/>
            <w:hideMark/>
          </w:tcPr>
          <w:p w14:paraId="2ABC8CF3" w14:textId="77777777" w:rsidR="00E1642D" w:rsidRPr="00E1642D" w:rsidRDefault="00E1642D" w:rsidP="00EB4394">
            <w:pPr>
              <w:jc w:val="center"/>
              <w:rPr>
                <w:lang w:val="en-IN"/>
              </w:rPr>
            </w:pPr>
            <w:r w:rsidRPr="00E1642D">
              <w:rPr>
                <w:b/>
                <w:bCs/>
                <w:lang w:val="en-IN"/>
              </w:rPr>
              <w:t>Staff Training</w:t>
            </w:r>
          </w:p>
        </w:tc>
        <w:tc>
          <w:tcPr>
            <w:tcW w:w="0" w:type="auto"/>
            <w:vAlign w:val="center"/>
            <w:hideMark/>
          </w:tcPr>
          <w:p w14:paraId="1E780D16" w14:textId="77777777" w:rsidR="00E1642D" w:rsidRPr="00E1642D" w:rsidRDefault="00E1642D" w:rsidP="00EB4394">
            <w:pPr>
              <w:jc w:val="left"/>
              <w:rPr>
                <w:lang w:val="en-IN"/>
              </w:rPr>
            </w:pPr>
            <w:r w:rsidRPr="00E1642D">
              <w:rPr>
                <w:lang w:val="en-IN"/>
              </w:rPr>
              <w:t>Conduct training sessions to familiarize employees with the AI system, ensuring smooth adoption.</w:t>
            </w:r>
          </w:p>
        </w:tc>
      </w:tr>
      <w:tr w:rsidR="00E1642D" w:rsidRPr="00E1642D" w14:paraId="247FC956" w14:textId="77777777" w:rsidTr="00EB4394">
        <w:tc>
          <w:tcPr>
            <w:tcW w:w="0" w:type="auto"/>
            <w:vAlign w:val="center"/>
            <w:hideMark/>
          </w:tcPr>
          <w:p w14:paraId="1460DA34" w14:textId="77777777" w:rsidR="00E1642D" w:rsidRPr="00E1642D" w:rsidRDefault="00E1642D" w:rsidP="00EB4394">
            <w:pPr>
              <w:jc w:val="center"/>
              <w:rPr>
                <w:lang w:val="en-IN"/>
              </w:rPr>
            </w:pPr>
            <w:r w:rsidRPr="00E1642D">
              <w:rPr>
                <w:b/>
                <w:bCs/>
                <w:lang w:val="en-IN"/>
              </w:rPr>
              <w:t>Pilot Testing</w:t>
            </w:r>
          </w:p>
        </w:tc>
        <w:tc>
          <w:tcPr>
            <w:tcW w:w="0" w:type="auto"/>
            <w:vAlign w:val="center"/>
            <w:hideMark/>
          </w:tcPr>
          <w:p w14:paraId="629FB8C2" w14:textId="77777777" w:rsidR="00E1642D" w:rsidRPr="00E1642D" w:rsidRDefault="00E1642D" w:rsidP="00EB4394">
            <w:pPr>
              <w:jc w:val="left"/>
              <w:rPr>
                <w:lang w:val="en-IN"/>
              </w:rPr>
            </w:pPr>
            <w:r w:rsidRPr="00E1642D">
              <w:rPr>
                <w:lang w:val="en-IN"/>
              </w:rPr>
              <w:t>Implement a small-scale pilot to assess functionality and address any technical or operational issues before full deployment.</w:t>
            </w:r>
          </w:p>
        </w:tc>
      </w:tr>
      <w:tr w:rsidR="00E1642D" w:rsidRPr="00E1642D" w14:paraId="55C756C4" w14:textId="77777777" w:rsidTr="00EB4394">
        <w:tc>
          <w:tcPr>
            <w:tcW w:w="0" w:type="auto"/>
            <w:vAlign w:val="center"/>
            <w:hideMark/>
          </w:tcPr>
          <w:p w14:paraId="555BC06F" w14:textId="77777777" w:rsidR="00E1642D" w:rsidRPr="00E1642D" w:rsidRDefault="00E1642D" w:rsidP="00EB4394">
            <w:pPr>
              <w:jc w:val="center"/>
              <w:rPr>
                <w:lang w:val="en-IN"/>
              </w:rPr>
            </w:pPr>
            <w:r w:rsidRPr="00E1642D">
              <w:rPr>
                <w:b/>
                <w:bCs/>
                <w:lang w:val="en-IN"/>
              </w:rPr>
              <w:t>Cost Management</w:t>
            </w:r>
          </w:p>
        </w:tc>
        <w:tc>
          <w:tcPr>
            <w:tcW w:w="0" w:type="auto"/>
            <w:vAlign w:val="center"/>
            <w:hideMark/>
          </w:tcPr>
          <w:p w14:paraId="3BF23426" w14:textId="77777777" w:rsidR="00E1642D" w:rsidRPr="00E1642D" w:rsidRDefault="00E1642D" w:rsidP="00EB4394">
            <w:pPr>
              <w:jc w:val="left"/>
              <w:rPr>
                <w:lang w:val="en-IN"/>
              </w:rPr>
            </w:pPr>
            <w:r w:rsidRPr="00E1642D">
              <w:rPr>
                <w:lang w:val="en-IN"/>
              </w:rPr>
              <w:t>Secure financial backing by presenting a clear ROI analysis and considering phased implementation to reduce immediate costs.</w:t>
            </w:r>
          </w:p>
        </w:tc>
      </w:tr>
      <w:tr w:rsidR="00E1642D" w:rsidRPr="00E1642D" w14:paraId="4C524E81" w14:textId="77777777" w:rsidTr="00EB4394">
        <w:tc>
          <w:tcPr>
            <w:tcW w:w="0" w:type="auto"/>
            <w:vAlign w:val="center"/>
            <w:hideMark/>
          </w:tcPr>
          <w:p w14:paraId="5B58898C" w14:textId="77777777" w:rsidR="00E1642D" w:rsidRPr="00E1642D" w:rsidRDefault="00E1642D" w:rsidP="00EB4394">
            <w:pPr>
              <w:jc w:val="center"/>
              <w:rPr>
                <w:lang w:val="en-IN"/>
              </w:rPr>
            </w:pPr>
            <w:r w:rsidRPr="00E1642D">
              <w:rPr>
                <w:b/>
                <w:bCs/>
                <w:lang w:val="en-IN"/>
              </w:rPr>
              <w:t>Customer Communication</w:t>
            </w:r>
          </w:p>
        </w:tc>
        <w:tc>
          <w:tcPr>
            <w:tcW w:w="0" w:type="auto"/>
            <w:vAlign w:val="center"/>
            <w:hideMark/>
          </w:tcPr>
          <w:p w14:paraId="6EA1B2B9" w14:textId="77777777" w:rsidR="00E1642D" w:rsidRPr="00E1642D" w:rsidRDefault="00E1642D" w:rsidP="00EB4394">
            <w:pPr>
              <w:jc w:val="left"/>
              <w:rPr>
                <w:lang w:val="en-IN"/>
              </w:rPr>
            </w:pPr>
            <w:r w:rsidRPr="00E1642D">
              <w:rPr>
                <w:lang w:val="en-IN"/>
              </w:rPr>
              <w:t>Educate customers on the benefits of the system through signage and staff assistance to ensure smooth adoption.</w:t>
            </w:r>
          </w:p>
        </w:tc>
      </w:tr>
      <w:tr w:rsidR="00E1642D" w:rsidRPr="00E1642D" w14:paraId="74D2CC14" w14:textId="77777777" w:rsidTr="00EB4394">
        <w:tc>
          <w:tcPr>
            <w:tcW w:w="0" w:type="auto"/>
            <w:vAlign w:val="center"/>
            <w:hideMark/>
          </w:tcPr>
          <w:p w14:paraId="0C9A88E7" w14:textId="77777777" w:rsidR="00E1642D" w:rsidRPr="00E1642D" w:rsidRDefault="00E1642D" w:rsidP="00EB4394">
            <w:pPr>
              <w:jc w:val="center"/>
              <w:rPr>
                <w:lang w:val="en-IN"/>
              </w:rPr>
            </w:pPr>
            <w:r w:rsidRPr="00E1642D">
              <w:rPr>
                <w:b/>
                <w:bCs/>
                <w:lang w:val="en-IN"/>
              </w:rPr>
              <w:lastRenderedPageBreak/>
              <w:t>Continuous Improvement</w:t>
            </w:r>
          </w:p>
        </w:tc>
        <w:tc>
          <w:tcPr>
            <w:tcW w:w="0" w:type="auto"/>
            <w:vAlign w:val="center"/>
            <w:hideMark/>
          </w:tcPr>
          <w:p w14:paraId="1F82B7D3" w14:textId="77777777" w:rsidR="00E1642D" w:rsidRPr="00E1642D" w:rsidRDefault="00E1642D" w:rsidP="00EB4394">
            <w:pPr>
              <w:jc w:val="left"/>
              <w:rPr>
                <w:lang w:val="en-IN"/>
              </w:rPr>
            </w:pPr>
            <w:r w:rsidRPr="00E1642D">
              <w:rPr>
                <w:lang w:val="en-IN"/>
              </w:rPr>
              <w:t>Monitor system performance and gather customer and staff feedback for future upgrades and enhancements.</w:t>
            </w:r>
          </w:p>
        </w:tc>
      </w:tr>
    </w:tbl>
    <w:p w14:paraId="55EBFE78" w14:textId="4AD77DEE" w:rsidR="00E1642D" w:rsidRPr="00E1642D" w:rsidRDefault="00E1642D" w:rsidP="00E1642D">
      <w:pPr>
        <w:rPr>
          <w:lang w:val="en-IN"/>
        </w:rPr>
      </w:pPr>
    </w:p>
    <w:p w14:paraId="4AEC6C32" w14:textId="347711B7" w:rsidR="007E1585" w:rsidRPr="007E1585" w:rsidRDefault="007E1585" w:rsidP="007E1585">
      <w:pPr>
        <w:rPr>
          <w:b/>
          <w:bCs/>
          <w:lang w:val="en-IN"/>
        </w:rPr>
      </w:pPr>
      <w:r w:rsidRPr="007E1585">
        <w:rPr>
          <w:b/>
          <w:bCs/>
          <w:lang w:val="en-IN"/>
        </w:rPr>
        <w:t xml:space="preserve">Potential Research and Improvements in the Future </w:t>
      </w:r>
    </w:p>
    <w:p w14:paraId="6AFFA070" w14:textId="77777777" w:rsidR="007E1585" w:rsidRPr="007E1585" w:rsidRDefault="007E1585" w:rsidP="007E1585">
      <w:pPr>
        <w:rPr>
          <w:lang w:val="en-IN"/>
        </w:rPr>
      </w:pPr>
      <w:r w:rsidRPr="007E1585">
        <w:rPr>
          <w:lang w:val="en-IN"/>
        </w:rPr>
        <w:t xml:space="preserve">In maximizing the long-term impact of the AI-driven system, future research should take into account the following: </w:t>
      </w:r>
    </w:p>
    <w:p w14:paraId="6BBAE691" w14:textId="77777777" w:rsidR="007E1585" w:rsidRPr="007E1585" w:rsidRDefault="007E1585" w:rsidP="007E1585">
      <w:pPr>
        <w:pStyle w:val="ListParagraph"/>
        <w:numPr>
          <w:ilvl w:val="0"/>
          <w:numId w:val="19"/>
        </w:numPr>
        <w:rPr>
          <w:lang w:val="en-IN"/>
        </w:rPr>
      </w:pPr>
      <w:r w:rsidRPr="007E1585">
        <w:rPr>
          <w:lang w:val="en-IN"/>
        </w:rPr>
        <w:t xml:space="preserve">Integrating with customer apps for booking tables and receiving updates in real time. </w:t>
      </w:r>
    </w:p>
    <w:p w14:paraId="7C2C2881" w14:textId="6A147012" w:rsidR="007E1585" w:rsidRPr="007E1585" w:rsidRDefault="006267B9" w:rsidP="007E1585">
      <w:pPr>
        <w:pStyle w:val="ListParagraph"/>
        <w:numPr>
          <w:ilvl w:val="0"/>
          <w:numId w:val="19"/>
        </w:numPr>
        <w:rPr>
          <w:lang w:val="en-IN"/>
        </w:rPr>
      </w:pPr>
      <w:r>
        <w:rPr>
          <w:lang w:val="en-IN"/>
        </w:rPr>
        <w:t xml:space="preserve">An </w:t>
      </w:r>
      <w:r w:rsidR="007E1585" w:rsidRPr="007E1585">
        <w:rPr>
          <w:lang w:val="en-IN"/>
        </w:rPr>
        <w:t xml:space="preserve">AI-based forecast of demand for optimizing seat allocation and staff management based on peak periods </w:t>
      </w:r>
    </w:p>
    <w:p w14:paraId="2C0B9B5D" w14:textId="451AE95B" w:rsidR="00ED77BB" w:rsidRDefault="007E1585" w:rsidP="007E1585">
      <w:pPr>
        <w:pStyle w:val="ListParagraph"/>
        <w:numPr>
          <w:ilvl w:val="0"/>
          <w:numId w:val="19"/>
        </w:numPr>
        <w:rPr>
          <w:lang w:val="en-IN"/>
        </w:rPr>
      </w:pPr>
      <w:r w:rsidRPr="007E1585">
        <w:rPr>
          <w:lang w:val="en-IN"/>
        </w:rPr>
        <w:t>Smart tables with IoT capabilities to further automate using identification of customer needs in real time.</w:t>
      </w:r>
    </w:p>
    <w:p w14:paraId="5AE5D31E" w14:textId="5DA83BBA" w:rsidR="00BA4926" w:rsidRDefault="00BA4926">
      <w:pPr>
        <w:widowControl/>
        <w:suppressAutoHyphens w:val="0"/>
        <w:spacing w:after="160" w:line="259" w:lineRule="auto"/>
        <w:jc w:val="left"/>
        <w:rPr>
          <w:lang w:val="en-IN"/>
        </w:rPr>
      </w:pPr>
      <w:r>
        <w:rPr>
          <w:lang w:val="en-IN"/>
        </w:rPr>
        <w:br w:type="page"/>
      </w:r>
    </w:p>
    <w:p w14:paraId="1A083A78" w14:textId="146C7C0A" w:rsidR="009609FA" w:rsidRDefault="00BA4926" w:rsidP="00BA4926">
      <w:pPr>
        <w:pStyle w:val="Heading1"/>
        <w:rPr>
          <w:lang w:val="en-IN"/>
        </w:rPr>
      </w:pPr>
      <w:bookmarkStart w:id="41" w:name="_Toc192956226"/>
      <w:r>
        <w:rPr>
          <w:lang w:val="en-IN"/>
        </w:rPr>
        <w:lastRenderedPageBreak/>
        <w:t>References</w:t>
      </w:r>
      <w:bookmarkEnd w:id="41"/>
    </w:p>
    <w:p w14:paraId="193FC275" w14:textId="77777777" w:rsidR="001A1BFA" w:rsidRDefault="001A1BFA" w:rsidP="001A1BFA">
      <w:pPr>
        <w:jc w:val="left"/>
      </w:pPr>
      <w:r w:rsidRPr="00FB117D">
        <w:t xml:space="preserve">Ahmed, T., </w:t>
      </w:r>
      <w:proofErr w:type="spellStart"/>
      <w:r w:rsidRPr="00FB117D">
        <w:t>Mosaddeque</w:t>
      </w:r>
      <w:proofErr w:type="spellEnd"/>
      <w:r w:rsidRPr="00FB117D">
        <w:t xml:space="preserve">, A., Hossain, A., </w:t>
      </w:r>
      <w:proofErr w:type="spellStart"/>
      <w:r w:rsidRPr="00FB117D">
        <w:t>Twaha</w:t>
      </w:r>
      <w:proofErr w:type="spellEnd"/>
      <w:r w:rsidRPr="00FB117D">
        <w:t xml:space="preserve">, U., </w:t>
      </w:r>
      <w:proofErr w:type="spellStart"/>
      <w:r w:rsidRPr="00FB117D">
        <w:t>Rowshon</w:t>
      </w:r>
      <w:proofErr w:type="spellEnd"/>
      <w:r w:rsidRPr="00FB117D">
        <w:t xml:space="preserve">, M. and </w:t>
      </w:r>
      <w:proofErr w:type="spellStart"/>
      <w:r w:rsidRPr="00FB117D">
        <w:t>Babu</w:t>
      </w:r>
      <w:proofErr w:type="spellEnd"/>
      <w:r w:rsidRPr="00FB117D">
        <w:t xml:space="preserve">, B. </w:t>
      </w:r>
      <w:r>
        <w:t>(</w:t>
      </w:r>
      <w:r w:rsidRPr="00FB117D">
        <w:t>2022</w:t>
      </w:r>
      <w:r>
        <w:t>)</w:t>
      </w:r>
      <w:r w:rsidRPr="00FB117D">
        <w:t xml:space="preserve"> </w:t>
      </w:r>
      <w:r>
        <w:t>‘</w:t>
      </w:r>
      <w:r w:rsidRPr="00FB117D">
        <w:t>The Dynamics of AI and Automation in Financial Forecasting, Human Resources Planning, and Resources Optimization for Designing an Effective National Healthcare Policy</w:t>
      </w:r>
      <w:r>
        <w:t>’,</w:t>
      </w:r>
      <w:r w:rsidRPr="00FB117D">
        <w:t> </w:t>
      </w:r>
      <w:r w:rsidRPr="00FB117D">
        <w:rPr>
          <w:i/>
          <w:iCs/>
        </w:rPr>
        <w:t>Journal of Business Insight and Innovation</w:t>
      </w:r>
      <w:r w:rsidRPr="00FB117D">
        <w:t>, </w:t>
      </w:r>
      <w:r w:rsidRPr="00FB117D">
        <w:rPr>
          <w:i/>
          <w:iCs/>
        </w:rPr>
        <w:t>1</w:t>
      </w:r>
      <w:r w:rsidRPr="00FB117D">
        <w:t>(2), pp.78-88.</w:t>
      </w:r>
      <w:r>
        <w:t xml:space="preserve"> </w:t>
      </w:r>
      <w:hyperlink r:id="rId15" w:history="1">
        <w:r w:rsidRPr="00CF0603">
          <w:rPr>
            <w:rStyle w:val="Hyperlink"/>
          </w:rPr>
          <w:t>https://www.researchgate.net/profile/Tamim-Ahmed-25/publication/388682047_The_Dynamics_of_AI_and_Automation_in_Financial_Forecasting_Human_Resources_Planning_and_Resources_Optimization_for_Designing_an_Effective_National_Healthcare_Policy/links/67a26a6d96e7fb48b9b470f4/The-Dynamics-of-AI-and-Automation-in-Financial-Forecasting-Human-Resources-Planning-and-Resources-Optimization-for-Designing-an-Effective-National-Healthcare-Policy.pdf</w:t>
        </w:r>
      </w:hyperlink>
      <w:r>
        <w:t xml:space="preserve"> </w:t>
      </w:r>
    </w:p>
    <w:p w14:paraId="3E13BCF3" w14:textId="77777777" w:rsidR="001A1BFA" w:rsidRDefault="001A1BFA" w:rsidP="001A1BFA">
      <w:pPr>
        <w:jc w:val="left"/>
      </w:pPr>
      <w:r w:rsidRPr="00795899">
        <w:t xml:space="preserve">Attah, R.U., </w:t>
      </w:r>
      <w:proofErr w:type="spellStart"/>
      <w:r w:rsidRPr="00795899">
        <w:t>Garba</w:t>
      </w:r>
      <w:proofErr w:type="spellEnd"/>
      <w:r w:rsidRPr="00795899">
        <w:t>, B.M.P., Gil-</w:t>
      </w:r>
      <w:proofErr w:type="spellStart"/>
      <w:r w:rsidRPr="00795899">
        <w:t>Ozoudeh</w:t>
      </w:r>
      <w:proofErr w:type="spellEnd"/>
      <w:r w:rsidRPr="00795899">
        <w:t xml:space="preserve">, I. and </w:t>
      </w:r>
      <w:proofErr w:type="spellStart"/>
      <w:r w:rsidRPr="00795899">
        <w:t>Iwuanyanwu</w:t>
      </w:r>
      <w:proofErr w:type="spellEnd"/>
      <w:r w:rsidRPr="00795899">
        <w:t xml:space="preserve">, O. </w:t>
      </w:r>
      <w:r>
        <w:t>(</w:t>
      </w:r>
      <w:r w:rsidRPr="00795899">
        <w:t>2024</w:t>
      </w:r>
      <w:r>
        <w:t>)</w:t>
      </w:r>
      <w:r w:rsidRPr="00795899">
        <w:t xml:space="preserve"> </w:t>
      </w:r>
      <w:r>
        <w:t>‘</w:t>
      </w:r>
      <w:r w:rsidRPr="00795899">
        <w:t xml:space="preserve">Enhancing supply chain resilience through artificial intelligence: </w:t>
      </w:r>
      <w:proofErr w:type="spellStart"/>
      <w:r w:rsidRPr="00795899">
        <w:t>Analyzing</w:t>
      </w:r>
      <w:proofErr w:type="spellEnd"/>
      <w:r w:rsidRPr="00795899">
        <w:t xml:space="preserve"> problem-solving approaches in logistics management</w:t>
      </w:r>
      <w:r>
        <w:t>’,</w:t>
      </w:r>
      <w:r w:rsidRPr="00795899">
        <w:t> </w:t>
      </w:r>
      <w:r w:rsidRPr="00795899">
        <w:rPr>
          <w:i/>
          <w:iCs/>
        </w:rPr>
        <w:t>International Journal of Management &amp; Entrepreneurship Research</w:t>
      </w:r>
      <w:r w:rsidRPr="00795899">
        <w:t>, </w:t>
      </w:r>
      <w:r w:rsidRPr="00795899">
        <w:rPr>
          <w:i/>
          <w:iCs/>
        </w:rPr>
        <w:t>5</w:t>
      </w:r>
      <w:r w:rsidRPr="00795899">
        <w:t>(12), pp.3248-3265.</w:t>
      </w:r>
      <w:r>
        <w:t xml:space="preserve"> </w:t>
      </w:r>
      <w:hyperlink r:id="rId16" w:history="1">
        <w:r w:rsidRPr="00CF0603">
          <w:rPr>
            <w:rStyle w:val="Hyperlink"/>
          </w:rPr>
          <w:t>https://www.researchgate.net/profile/Ifechukwu-Gil-Ozoudeh/publication/386384926_Enhancing_supply_chain_resilience_through_artificial_intelligence_Analyzing_problem-solving_approaches_in_logistics_management/links/674ff170359dcb4d9d50cd00/Enhancing-supply-chain-resilience-through-artificial-intelligence-Analyzing-problem-solving-approaches-in-logistics-management.pdf</w:t>
        </w:r>
      </w:hyperlink>
      <w:r>
        <w:t xml:space="preserve"> </w:t>
      </w:r>
    </w:p>
    <w:p w14:paraId="164483D5" w14:textId="77777777" w:rsidR="001A1BFA" w:rsidRDefault="001A1BFA" w:rsidP="001A1BFA">
      <w:pPr>
        <w:jc w:val="left"/>
      </w:pPr>
      <w:r w:rsidRPr="003F16F3">
        <w:t xml:space="preserve">Bhuiyan, M.S. </w:t>
      </w:r>
      <w:r>
        <w:t>(</w:t>
      </w:r>
      <w:r w:rsidRPr="003F16F3">
        <w:t>2024</w:t>
      </w:r>
      <w:r>
        <w:t>)</w:t>
      </w:r>
      <w:r w:rsidRPr="003F16F3">
        <w:t xml:space="preserve"> </w:t>
      </w:r>
      <w:r>
        <w:t>‘</w:t>
      </w:r>
      <w:r w:rsidRPr="003F16F3">
        <w:t xml:space="preserve">The role of </w:t>
      </w:r>
      <w:r>
        <w:t>AI-enhanced</w:t>
      </w:r>
      <w:r w:rsidRPr="003F16F3">
        <w:t xml:space="preserve"> personalization in customer experiences</w:t>
      </w:r>
      <w:r>
        <w:t>’,</w:t>
      </w:r>
      <w:r w:rsidRPr="003F16F3">
        <w:t> </w:t>
      </w:r>
      <w:r w:rsidRPr="003F16F3">
        <w:rPr>
          <w:i/>
          <w:iCs/>
        </w:rPr>
        <w:t>Journal of Computer Science and Technology Studies</w:t>
      </w:r>
      <w:r w:rsidRPr="003F16F3">
        <w:t>, </w:t>
      </w:r>
      <w:r w:rsidRPr="003F16F3">
        <w:rPr>
          <w:i/>
          <w:iCs/>
        </w:rPr>
        <w:t>6</w:t>
      </w:r>
      <w:r w:rsidRPr="003F16F3">
        <w:t>(1), pp.162-169.</w:t>
      </w:r>
      <w:r>
        <w:t xml:space="preserve"> </w:t>
      </w:r>
      <w:hyperlink r:id="rId17" w:history="1">
        <w:r w:rsidRPr="00CF0603">
          <w:rPr>
            <w:rStyle w:val="Hyperlink"/>
          </w:rPr>
          <w:t>https://doi.org/10.32996/jcsts.2024.6.1.17</w:t>
        </w:r>
      </w:hyperlink>
      <w:r>
        <w:t xml:space="preserve"> </w:t>
      </w:r>
    </w:p>
    <w:p w14:paraId="5D8235C7" w14:textId="77777777" w:rsidR="001A1BFA" w:rsidRDefault="001A1BFA" w:rsidP="001A1BFA">
      <w:pPr>
        <w:jc w:val="left"/>
      </w:pPr>
      <w:proofErr w:type="spellStart"/>
      <w:r w:rsidRPr="009C73E4">
        <w:t>Bilska</w:t>
      </w:r>
      <w:proofErr w:type="spellEnd"/>
      <w:r w:rsidRPr="009C73E4">
        <w:t xml:space="preserve">, B., </w:t>
      </w:r>
      <w:proofErr w:type="spellStart"/>
      <w:r w:rsidRPr="009C73E4">
        <w:t>Tomaszewska</w:t>
      </w:r>
      <w:proofErr w:type="spellEnd"/>
      <w:r w:rsidRPr="009C73E4">
        <w:t xml:space="preserve">, M. and </w:t>
      </w:r>
      <w:proofErr w:type="spellStart"/>
      <w:r w:rsidRPr="009C73E4">
        <w:t>Kołożyn-Krajewska</w:t>
      </w:r>
      <w:proofErr w:type="spellEnd"/>
      <w:r w:rsidRPr="009C73E4">
        <w:t xml:space="preserve">, D. </w:t>
      </w:r>
      <w:r>
        <w:t>(</w:t>
      </w:r>
      <w:r w:rsidRPr="009C73E4">
        <w:t>2022</w:t>
      </w:r>
      <w:r>
        <w:t>)</w:t>
      </w:r>
      <w:r w:rsidRPr="009C73E4">
        <w:t xml:space="preserve"> </w:t>
      </w:r>
      <w:r>
        <w:t>‘</w:t>
      </w:r>
      <w:r w:rsidRPr="009C73E4">
        <w:t>The management of meals in food service establishments in the context of food waste—results of focus group interviews with employees and owners</w:t>
      </w:r>
      <w:r>
        <w:t>’,</w:t>
      </w:r>
      <w:r w:rsidRPr="009C73E4">
        <w:t> </w:t>
      </w:r>
      <w:r w:rsidRPr="009C73E4">
        <w:rPr>
          <w:i/>
          <w:iCs/>
        </w:rPr>
        <w:t>Sustainability</w:t>
      </w:r>
      <w:r w:rsidRPr="009C73E4">
        <w:t>, </w:t>
      </w:r>
      <w:r w:rsidRPr="009C73E4">
        <w:rPr>
          <w:i/>
          <w:iCs/>
        </w:rPr>
        <w:t>14</w:t>
      </w:r>
      <w:r w:rsidRPr="009C73E4">
        <w:t>(15), p</w:t>
      </w:r>
      <w:r>
        <w:t xml:space="preserve">p. 1-17.  </w:t>
      </w:r>
      <w:hyperlink r:id="rId18" w:history="1">
        <w:r w:rsidRPr="00CF0603">
          <w:rPr>
            <w:rStyle w:val="Hyperlink"/>
          </w:rPr>
          <w:t>https://doi.org/10.3390/su14159258</w:t>
        </w:r>
      </w:hyperlink>
      <w:r>
        <w:t xml:space="preserve"> </w:t>
      </w:r>
    </w:p>
    <w:p w14:paraId="6756045C" w14:textId="77777777" w:rsidR="001A1BFA" w:rsidRDefault="001A1BFA" w:rsidP="001A1BFA">
      <w:pPr>
        <w:jc w:val="left"/>
      </w:pPr>
      <w:proofErr w:type="spellStart"/>
      <w:r w:rsidRPr="00E90A78">
        <w:t>Buela</w:t>
      </w:r>
      <w:proofErr w:type="spellEnd"/>
      <w:r w:rsidRPr="00E90A78">
        <w:t xml:space="preserve">, J.T. and Rodriguez, P.T. </w:t>
      </w:r>
      <w:r>
        <w:t>(</w:t>
      </w:r>
      <w:r w:rsidRPr="00E90A78">
        <w:t>2024</w:t>
      </w:r>
      <w:r>
        <w:t>)</w:t>
      </w:r>
      <w:r w:rsidRPr="00E90A78">
        <w:t xml:space="preserve"> </w:t>
      </w:r>
      <w:r>
        <w:t>‘</w:t>
      </w:r>
      <w:r w:rsidRPr="00E90A78">
        <w:t>Eco-Gastronomy as a Tourism Driver: Leveraging Green Marketing in Department of Tourism-Accredited Restaurants</w:t>
      </w:r>
      <w:r>
        <w:t>’,</w:t>
      </w:r>
      <w:r w:rsidRPr="00E90A78">
        <w:t> </w:t>
      </w:r>
      <w:r w:rsidRPr="00E90A78">
        <w:rPr>
          <w:i/>
          <w:iCs/>
        </w:rPr>
        <w:t>Copyright Notice</w:t>
      </w:r>
      <w:r w:rsidRPr="00E90A78">
        <w:t>, p</w:t>
      </w:r>
      <w:r>
        <w:t>p</w:t>
      </w:r>
      <w:r w:rsidRPr="00E90A78">
        <w:t>.</w:t>
      </w:r>
      <w:r>
        <w:t xml:space="preserve"> 173-500. </w:t>
      </w:r>
      <w:hyperlink r:id="rId19" w:anchor="page=173" w:history="1">
        <w:r w:rsidRPr="00CF0603">
          <w:rPr>
            <w:rStyle w:val="Hyperlink"/>
          </w:rPr>
          <w:t>https://muic.mahidol.ac.th/eng/wp-content/downloads/THM/ICTB2024/Proceedings_ICTB_2024_ISBN.pdf#page=173</w:t>
        </w:r>
      </w:hyperlink>
      <w:r>
        <w:t xml:space="preserve"> </w:t>
      </w:r>
    </w:p>
    <w:p w14:paraId="69F21AEE" w14:textId="77777777" w:rsidR="001A1BFA" w:rsidRDefault="001A1BFA" w:rsidP="001A1BFA">
      <w:pPr>
        <w:jc w:val="left"/>
      </w:pPr>
      <w:proofErr w:type="spellStart"/>
      <w:r w:rsidRPr="009F1456">
        <w:t>Chuah</w:t>
      </w:r>
      <w:proofErr w:type="spellEnd"/>
      <w:r w:rsidRPr="009F1456">
        <w:t xml:space="preserve">, S.H.W., </w:t>
      </w:r>
      <w:proofErr w:type="spellStart"/>
      <w:r w:rsidRPr="009F1456">
        <w:t>Jitanugoon</w:t>
      </w:r>
      <w:proofErr w:type="spellEnd"/>
      <w:r w:rsidRPr="009F1456">
        <w:t xml:space="preserve">, S., </w:t>
      </w:r>
      <w:proofErr w:type="spellStart"/>
      <w:r w:rsidRPr="009F1456">
        <w:t>Puntha</w:t>
      </w:r>
      <w:proofErr w:type="spellEnd"/>
      <w:r w:rsidRPr="009F1456">
        <w:t xml:space="preserve">, P. and Aw, E.C.X. </w:t>
      </w:r>
      <w:r>
        <w:t>(</w:t>
      </w:r>
      <w:r w:rsidRPr="009F1456">
        <w:t>2022</w:t>
      </w:r>
      <w:r>
        <w:t>)</w:t>
      </w:r>
      <w:r w:rsidRPr="009F1456">
        <w:t xml:space="preserve"> </w:t>
      </w:r>
      <w:r>
        <w:t>‘</w:t>
      </w:r>
      <w:r w:rsidRPr="009F1456">
        <w:t xml:space="preserve">You don’t have to tip the human waiters anymore, but… Unveiling factors that influence consumers’ willingness to </w:t>
      </w:r>
      <w:r w:rsidRPr="009F1456">
        <w:lastRenderedPageBreak/>
        <w:t>pay a price premium for robotic restaurants</w:t>
      </w:r>
      <w:r>
        <w:t>’,</w:t>
      </w:r>
      <w:r w:rsidRPr="009F1456">
        <w:t> </w:t>
      </w:r>
      <w:r w:rsidRPr="009F1456">
        <w:rPr>
          <w:i/>
          <w:iCs/>
        </w:rPr>
        <w:t>International Journal of Contemporary Hospitality Management</w:t>
      </w:r>
      <w:r w:rsidRPr="009F1456">
        <w:t>, </w:t>
      </w:r>
      <w:r w:rsidRPr="009F1456">
        <w:rPr>
          <w:i/>
          <w:iCs/>
        </w:rPr>
        <w:t>34</w:t>
      </w:r>
      <w:r w:rsidRPr="009F1456">
        <w:t>(10), pp.3553-3587.</w:t>
      </w:r>
      <w:r>
        <w:t xml:space="preserve"> </w:t>
      </w:r>
      <w:hyperlink r:id="rId20" w:history="1">
        <w:r w:rsidRPr="00CF0603">
          <w:rPr>
            <w:rStyle w:val="Hyperlink"/>
          </w:rPr>
          <w:t>http://dx.doi.org/10.1108/IJCHM-08-2021-1023</w:t>
        </w:r>
      </w:hyperlink>
      <w:r>
        <w:t xml:space="preserve"> </w:t>
      </w:r>
    </w:p>
    <w:p w14:paraId="080010AE" w14:textId="77777777" w:rsidR="001A1BFA" w:rsidRDefault="001A1BFA" w:rsidP="001A1BFA">
      <w:pPr>
        <w:jc w:val="left"/>
      </w:pPr>
      <w:r w:rsidRPr="005D76CC">
        <w:t xml:space="preserve">Hao, P., Liu, H., Liao, Y., </w:t>
      </w:r>
      <w:proofErr w:type="spellStart"/>
      <w:r w:rsidRPr="005D76CC">
        <w:t>Boriboonsomsin</w:t>
      </w:r>
      <w:proofErr w:type="spellEnd"/>
      <w:r w:rsidRPr="005D76CC">
        <w:t xml:space="preserve">, K. and Barth, M.J. </w:t>
      </w:r>
      <w:r>
        <w:t>(</w:t>
      </w:r>
      <w:r w:rsidRPr="005D76CC">
        <w:t>2022</w:t>
      </w:r>
      <w:r>
        <w:t>)</w:t>
      </w:r>
      <w:r w:rsidRPr="005D76CC">
        <w:t xml:space="preserve"> </w:t>
      </w:r>
      <w:r>
        <w:t>‘</w:t>
      </w:r>
      <w:r w:rsidRPr="005D76CC">
        <w:t>Developing Environmentally Friendly Solutions for On-Demand Food Delivery Service</w:t>
      </w:r>
      <w:r>
        <w:t xml:space="preserve">’, pp. 1-61. </w:t>
      </w:r>
      <w:hyperlink r:id="rId21" w:history="1">
        <w:r w:rsidRPr="00CF0603">
          <w:rPr>
            <w:rStyle w:val="Hyperlink"/>
          </w:rPr>
          <w:t>https://escholarship.org/uc/item/89c461pv</w:t>
        </w:r>
      </w:hyperlink>
      <w:r>
        <w:t xml:space="preserve"> </w:t>
      </w:r>
    </w:p>
    <w:p w14:paraId="058C8C20" w14:textId="77777777" w:rsidR="001A1BFA" w:rsidRDefault="001A1BFA" w:rsidP="001A1BFA">
      <w:pPr>
        <w:jc w:val="left"/>
      </w:pPr>
      <w:proofErr w:type="spellStart"/>
      <w:r w:rsidRPr="005B5ED0">
        <w:t>Hasija</w:t>
      </w:r>
      <w:proofErr w:type="spellEnd"/>
      <w:r w:rsidRPr="005B5ED0">
        <w:t xml:space="preserve">, A. and Esper, T.L. </w:t>
      </w:r>
      <w:r>
        <w:t>(</w:t>
      </w:r>
      <w:r w:rsidRPr="005B5ED0">
        <w:t>2022</w:t>
      </w:r>
      <w:r>
        <w:t>)</w:t>
      </w:r>
      <w:r w:rsidRPr="005B5ED0">
        <w:t xml:space="preserve"> </w:t>
      </w:r>
      <w:r>
        <w:t>‘</w:t>
      </w:r>
      <w:r w:rsidRPr="005B5ED0">
        <w:t>In artificial intelligence (AI) we trust: A qualitative investigation of AI technology acceptance</w:t>
      </w:r>
      <w:r>
        <w:t>, ’</w:t>
      </w:r>
      <w:r w:rsidRPr="005B5ED0">
        <w:t> </w:t>
      </w:r>
      <w:r w:rsidRPr="005B5ED0">
        <w:rPr>
          <w:i/>
          <w:iCs/>
        </w:rPr>
        <w:t>Journal of Business Logistics</w:t>
      </w:r>
      <w:r w:rsidRPr="005B5ED0">
        <w:t>, </w:t>
      </w:r>
      <w:r w:rsidRPr="005B5ED0">
        <w:rPr>
          <w:i/>
          <w:iCs/>
        </w:rPr>
        <w:t>43</w:t>
      </w:r>
      <w:r w:rsidRPr="005B5ED0">
        <w:t>(3), pp.388-412.</w:t>
      </w:r>
      <w:r>
        <w:t xml:space="preserve"> </w:t>
      </w:r>
      <w:hyperlink r:id="rId22" w:history="1">
        <w:r w:rsidRPr="00CF0603">
          <w:rPr>
            <w:rStyle w:val="Hyperlink"/>
          </w:rPr>
          <w:t>https://onlinelibrary.wiley.com/doi/abs/10.1111/jbl.12301</w:t>
        </w:r>
      </w:hyperlink>
      <w:r>
        <w:t xml:space="preserve"> </w:t>
      </w:r>
    </w:p>
    <w:p w14:paraId="7BE861D7" w14:textId="77777777" w:rsidR="001A1BFA" w:rsidRDefault="001A1BFA" w:rsidP="001A1BFA">
      <w:pPr>
        <w:jc w:val="left"/>
      </w:pPr>
      <w:r w:rsidRPr="006B3224">
        <w:t xml:space="preserve">Koh, H.K., </w:t>
      </w:r>
      <w:proofErr w:type="spellStart"/>
      <w:r w:rsidRPr="006B3224">
        <w:t>Burnasheva</w:t>
      </w:r>
      <w:proofErr w:type="spellEnd"/>
      <w:r w:rsidRPr="006B3224">
        <w:t xml:space="preserve">, R. and Suh, Y.G. </w:t>
      </w:r>
      <w:r>
        <w:t>(</w:t>
      </w:r>
      <w:r w:rsidRPr="006B3224">
        <w:t>2022</w:t>
      </w:r>
      <w:r>
        <w:t>)</w:t>
      </w:r>
      <w:r w:rsidRPr="006B3224">
        <w:t xml:space="preserve"> </w:t>
      </w:r>
      <w:r>
        <w:t>‘</w:t>
      </w:r>
      <w:r w:rsidRPr="006B3224">
        <w:t>Perceived ESG (environmental, social, governance) and consumers’ responses: The mediating role of brand credibility, Brand Image, and perceived quality</w:t>
      </w:r>
      <w:r>
        <w:t>’,</w:t>
      </w:r>
      <w:r w:rsidRPr="006B3224">
        <w:t> </w:t>
      </w:r>
      <w:r w:rsidRPr="006B3224">
        <w:rPr>
          <w:i/>
          <w:iCs/>
        </w:rPr>
        <w:t>Sustainability</w:t>
      </w:r>
      <w:r w:rsidRPr="006B3224">
        <w:t>, </w:t>
      </w:r>
      <w:r w:rsidRPr="006B3224">
        <w:rPr>
          <w:i/>
          <w:iCs/>
        </w:rPr>
        <w:t>14</w:t>
      </w:r>
      <w:r w:rsidRPr="006B3224">
        <w:t>(8), p</w:t>
      </w:r>
      <w:r>
        <w:t xml:space="preserve">p. 1-15.  </w:t>
      </w:r>
      <w:hyperlink r:id="rId23" w:history="1">
        <w:r w:rsidRPr="00CF0603">
          <w:rPr>
            <w:rStyle w:val="Hyperlink"/>
          </w:rPr>
          <w:t>https://doi.org/10.3390/su14084515</w:t>
        </w:r>
      </w:hyperlink>
      <w:r>
        <w:t xml:space="preserve"> </w:t>
      </w:r>
    </w:p>
    <w:p w14:paraId="1CFE7A7B" w14:textId="77777777" w:rsidR="001A1BFA" w:rsidRDefault="001A1BFA" w:rsidP="001A1BFA">
      <w:pPr>
        <w:jc w:val="left"/>
      </w:pPr>
      <w:r w:rsidRPr="00FD0B80">
        <w:t xml:space="preserve">Lee, Y.S., Chen, S.C., Zhan, Y. and Zheng, M.C. </w:t>
      </w:r>
      <w:r>
        <w:t>(</w:t>
      </w:r>
      <w:r w:rsidRPr="00FD0B80">
        <w:t>2025</w:t>
      </w:r>
      <w:r>
        <w:t>)</w:t>
      </w:r>
      <w:r w:rsidRPr="00FD0B80">
        <w:t xml:space="preserve"> </w:t>
      </w:r>
      <w:r>
        <w:t>‘</w:t>
      </w:r>
      <w:r w:rsidRPr="00FD0B80">
        <w:t>Design of interactive systems: Information visualization methods of self-service technology in fast food restaurants</w:t>
      </w:r>
      <w:r>
        <w:t>’,</w:t>
      </w:r>
      <w:r w:rsidRPr="00FD0B80">
        <w:t> </w:t>
      </w:r>
      <w:r w:rsidRPr="00FD0B80">
        <w:rPr>
          <w:i/>
          <w:iCs/>
        </w:rPr>
        <w:t xml:space="preserve">Computers in Human </w:t>
      </w:r>
      <w:proofErr w:type="spellStart"/>
      <w:r w:rsidRPr="00FD0B80">
        <w:rPr>
          <w:i/>
          <w:iCs/>
        </w:rPr>
        <w:t>Behavior</w:t>
      </w:r>
      <w:proofErr w:type="spellEnd"/>
      <w:r w:rsidRPr="00FD0B80">
        <w:rPr>
          <w:i/>
          <w:iCs/>
        </w:rPr>
        <w:t xml:space="preserve"> Reports</w:t>
      </w:r>
      <w:r w:rsidRPr="00FD0B80">
        <w:t>, </w:t>
      </w:r>
      <w:r w:rsidRPr="00FD0B80">
        <w:rPr>
          <w:i/>
          <w:iCs/>
        </w:rPr>
        <w:t>17</w:t>
      </w:r>
      <w:r w:rsidRPr="00FD0B80">
        <w:t>, p</w:t>
      </w:r>
      <w:r>
        <w:t xml:space="preserve">p. 1-16.  </w:t>
      </w:r>
      <w:hyperlink r:id="rId24" w:history="1">
        <w:r w:rsidRPr="00CF0603">
          <w:rPr>
            <w:rStyle w:val="Hyperlink"/>
          </w:rPr>
          <w:t>https://doi.org/10.1016/j.chbr.2024.100585</w:t>
        </w:r>
      </w:hyperlink>
      <w:r>
        <w:t xml:space="preserve"> </w:t>
      </w:r>
    </w:p>
    <w:p w14:paraId="69AD8072" w14:textId="77777777" w:rsidR="001A1BFA" w:rsidRDefault="001A1BFA" w:rsidP="001A1BFA">
      <w:pPr>
        <w:jc w:val="left"/>
      </w:pPr>
      <w:proofErr w:type="spellStart"/>
      <w:r w:rsidRPr="000D23D3">
        <w:t>Manhas</w:t>
      </w:r>
      <w:proofErr w:type="spellEnd"/>
      <w:r w:rsidRPr="000D23D3">
        <w:t xml:space="preserve">, P.S., Sharma, P. and </w:t>
      </w:r>
      <w:proofErr w:type="spellStart"/>
      <w:r w:rsidRPr="000D23D3">
        <w:t>Quintela</w:t>
      </w:r>
      <w:proofErr w:type="spellEnd"/>
      <w:r w:rsidRPr="000D23D3">
        <w:t xml:space="preserve">, J.A. </w:t>
      </w:r>
      <w:r>
        <w:t>(</w:t>
      </w:r>
      <w:r w:rsidRPr="000D23D3">
        <w:t>2024</w:t>
      </w:r>
      <w:r>
        <w:t>)</w:t>
      </w:r>
      <w:r w:rsidRPr="000D23D3">
        <w:t xml:space="preserve"> </w:t>
      </w:r>
      <w:r>
        <w:t>‘</w:t>
      </w:r>
      <w:r w:rsidRPr="000D23D3">
        <w:t>Product Innovation and Customer Experience: Catalysts for Enhancing Satisfaction in Quick Service Restaurants</w:t>
      </w:r>
      <w:r>
        <w:t>’,</w:t>
      </w:r>
      <w:r w:rsidRPr="000D23D3">
        <w:t> </w:t>
      </w:r>
      <w:r w:rsidRPr="000D23D3">
        <w:rPr>
          <w:i/>
          <w:iCs/>
        </w:rPr>
        <w:t>Tourism and Hospitality</w:t>
      </w:r>
      <w:r w:rsidRPr="000D23D3">
        <w:t>, </w:t>
      </w:r>
      <w:r w:rsidRPr="000D23D3">
        <w:rPr>
          <w:i/>
          <w:iCs/>
        </w:rPr>
        <w:t>5</w:t>
      </w:r>
      <w:r w:rsidRPr="000D23D3">
        <w:t>(3), pp.559-576.</w:t>
      </w:r>
      <w:r>
        <w:t xml:space="preserve"> </w:t>
      </w:r>
      <w:hyperlink r:id="rId25" w:history="1">
        <w:r w:rsidRPr="00CF0603">
          <w:rPr>
            <w:rStyle w:val="Hyperlink"/>
          </w:rPr>
          <w:t>https://doi.org/10.3390/tourhosp5030034</w:t>
        </w:r>
      </w:hyperlink>
      <w:r>
        <w:t xml:space="preserve"> </w:t>
      </w:r>
    </w:p>
    <w:p w14:paraId="4025855B" w14:textId="77777777" w:rsidR="001A1BFA" w:rsidRDefault="001A1BFA" w:rsidP="001A1BFA">
      <w:pPr>
        <w:jc w:val="left"/>
      </w:pPr>
      <w:r w:rsidRPr="0062316A">
        <w:t xml:space="preserve">Nilsson, S. and </w:t>
      </w:r>
      <w:proofErr w:type="spellStart"/>
      <w:r w:rsidRPr="0062316A">
        <w:t>Ritzén</w:t>
      </w:r>
      <w:proofErr w:type="spellEnd"/>
      <w:r w:rsidRPr="0062316A">
        <w:t xml:space="preserve">, S. </w:t>
      </w:r>
      <w:r>
        <w:t>(</w:t>
      </w:r>
      <w:r w:rsidRPr="0062316A">
        <w:t>2024</w:t>
      </w:r>
      <w:r>
        <w:t>)</w:t>
      </w:r>
      <w:r w:rsidRPr="0062316A">
        <w:t xml:space="preserve"> </w:t>
      </w:r>
      <w:r>
        <w:t>‘</w:t>
      </w:r>
      <w:proofErr w:type="spellStart"/>
      <w:r w:rsidRPr="0062316A">
        <w:t>Maneuvering</w:t>
      </w:r>
      <w:proofErr w:type="spellEnd"/>
      <w:r w:rsidRPr="0062316A">
        <w:t xml:space="preserve"> responsive, tactical, and preventive innovation in an innovation ecosystem to address the grand challenge of organized crime</w:t>
      </w:r>
      <w:r>
        <w:t>’,</w:t>
      </w:r>
      <w:r w:rsidRPr="0062316A">
        <w:t> </w:t>
      </w:r>
      <w:r w:rsidRPr="0062316A">
        <w:rPr>
          <w:i/>
          <w:iCs/>
        </w:rPr>
        <w:t>Creativity and Innovation Management</w:t>
      </w:r>
      <w:r w:rsidRPr="0062316A">
        <w:t>, </w:t>
      </w:r>
      <w:r w:rsidRPr="0062316A">
        <w:rPr>
          <w:i/>
          <w:iCs/>
        </w:rPr>
        <w:t>33</w:t>
      </w:r>
      <w:r w:rsidRPr="0062316A">
        <w:t>(2), pp.139-165.</w:t>
      </w:r>
      <w:r>
        <w:t xml:space="preserve"> </w:t>
      </w:r>
      <w:hyperlink r:id="rId26" w:history="1">
        <w:r w:rsidRPr="00CF0603">
          <w:rPr>
            <w:rStyle w:val="Hyperlink"/>
          </w:rPr>
          <w:t>https://onlinelibrary.wiley.com/doi/abs/10.1111/caim.12570</w:t>
        </w:r>
      </w:hyperlink>
      <w:r>
        <w:t xml:space="preserve"> </w:t>
      </w:r>
    </w:p>
    <w:p w14:paraId="7A79DC21" w14:textId="77777777" w:rsidR="001A1BFA" w:rsidRDefault="001A1BFA" w:rsidP="001A1BFA">
      <w:pPr>
        <w:jc w:val="left"/>
      </w:pPr>
      <w:r w:rsidRPr="00AF22A1">
        <w:t xml:space="preserve">Ramanathan, R., </w:t>
      </w:r>
      <w:proofErr w:type="spellStart"/>
      <w:r w:rsidRPr="00AF22A1">
        <w:t>Duan</w:t>
      </w:r>
      <w:proofErr w:type="spellEnd"/>
      <w:r w:rsidRPr="00AF22A1">
        <w:t xml:space="preserve">, Y., Ajmal, T., </w:t>
      </w:r>
      <w:proofErr w:type="spellStart"/>
      <w:r w:rsidRPr="00AF22A1">
        <w:t>Pelc</w:t>
      </w:r>
      <w:proofErr w:type="spellEnd"/>
      <w:r w:rsidRPr="00AF22A1">
        <w:t xml:space="preserve">, K., Gillespie, J., </w:t>
      </w:r>
      <w:proofErr w:type="spellStart"/>
      <w:r w:rsidRPr="00AF22A1">
        <w:t>Ahmadzadeh</w:t>
      </w:r>
      <w:proofErr w:type="spellEnd"/>
      <w:r w:rsidRPr="00AF22A1">
        <w:t xml:space="preserve">, S., Condell, J., </w:t>
      </w:r>
      <w:proofErr w:type="spellStart"/>
      <w:r w:rsidRPr="00AF22A1">
        <w:t>Hermens</w:t>
      </w:r>
      <w:proofErr w:type="spellEnd"/>
      <w:r w:rsidRPr="00AF22A1">
        <w:t xml:space="preserve">, I. and Ramanathan, U. </w:t>
      </w:r>
      <w:r>
        <w:t>(</w:t>
      </w:r>
      <w:r w:rsidRPr="00AF22A1">
        <w:t>2023</w:t>
      </w:r>
      <w:r>
        <w:t>)</w:t>
      </w:r>
      <w:r w:rsidRPr="00AF22A1">
        <w:t xml:space="preserve"> </w:t>
      </w:r>
      <w:r>
        <w:t>‘</w:t>
      </w:r>
      <w:r w:rsidRPr="00AF22A1">
        <w:t>Motivations and challenges for food companies in using IoT sensors for reducing food waste: some insights and a road map for the future</w:t>
      </w:r>
      <w:r>
        <w:t>’,</w:t>
      </w:r>
      <w:r w:rsidRPr="00AF22A1">
        <w:t> </w:t>
      </w:r>
      <w:r w:rsidRPr="00AF22A1">
        <w:rPr>
          <w:i/>
          <w:iCs/>
        </w:rPr>
        <w:t>Sustainability</w:t>
      </w:r>
      <w:r w:rsidRPr="00AF22A1">
        <w:t>, </w:t>
      </w:r>
      <w:r w:rsidRPr="00AF22A1">
        <w:rPr>
          <w:i/>
          <w:iCs/>
        </w:rPr>
        <w:t>15</w:t>
      </w:r>
      <w:r w:rsidRPr="00AF22A1">
        <w:t>(2), p</w:t>
      </w:r>
      <w:r>
        <w:t xml:space="preserve">p. 1-21.  </w:t>
      </w:r>
      <w:hyperlink r:id="rId27" w:history="1">
        <w:r w:rsidRPr="00CF0603">
          <w:rPr>
            <w:rStyle w:val="Hyperlink"/>
          </w:rPr>
          <w:t>https://doi.org/10.3390/su15021665</w:t>
        </w:r>
      </w:hyperlink>
      <w:r>
        <w:t xml:space="preserve"> </w:t>
      </w:r>
    </w:p>
    <w:p w14:paraId="2FFEE9A8" w14:textId="77777777" w:rsidR="001A1BFA" w:rsidRDefault="001A1BFA" w:rsidP="001A1BFA">
      <w:pPr>
        <w:jc w:val="left"/>
      </w:pPr>
      <w:r w:rsidRPr="004A0CA9">
        <w:t xml:space="preserve">Sousa, A.E., Cardoso, P. and Dias, F. </w:t>
      </w:r>
      <w:r>
        <w:t>(</w:t>
      </w:r>
      <w:r w:rsidRPr="004A0CA9">
        <w:t>2024</w:t>
      </w:r>
      <w:r>
        <w:t>)</w:t>
      </w:r>
      <w:r w:rsidRPr="004A0CA9">
        <w:t xml:space="preserve"> </w:t>
      </w:r>
      <w:r>
        <w:t>‘</w:t>
      </w:r>
      <w:r w:rsidRPr="004A0CA9">
        <w:t>The use of artificial intelligence systems in tourism and hospitality: the tourists’ perspective</w:t>
      </w:r>
      <w:r>
        <w:t>’,</w:t>
      </w:r>
      <w:r w:rsidRPr="004A0CA9">
        <w:t> </w:t>
      </w:r>
      <w:r w:rsidRPr="004A0CA9">
        <w:rPr>
          <w:i/>
          <w:iCs/>
        </w:rPr>
        <w:t>Administrative Sciences</w:t>
      </w:r>
      <w:r w:rsidRPr="004A0CA9">
        <w:t>, </w:t>
      </w:r>
      <w:r w:rsidRPr="004A0CA9">
        <w:rPr>
          <w:i/>
          <w:iCs/>
        </w:rPr>
        <w:t>14</w:t>
      </w:r>
      <w:r w:rsidRPr="004A0CA9">
        <w:t>(8), p</w:t>
      </w:r>
      <w:r>
        <w:t xml:space="preserve">p. 1-23.  </w:t>
      </w:r>
      <w:hyperlink r:id="rId28" w:history="1">
        <w:r w:rsidRPr="00CF0603">
          <w:rPr>
            <w:rStyle w:val="Hyperlink"/>
          </w:rPr>
          <w:t>https://doi.org/10.3390/admsci14080165</w:t>
        </w:r>
      </w:hyperlink>
      <w:r>
        <w:t xml:space="preserve"> </w:t>
      </w:r>
    </w:p>
    <w:p w14:paraId="61569BAF" w14:textId="77777777" w:rsidR="001A1BFA" w:rsidRDefault="001A1BFA" w:rsidP="001A1BFA">
      <w:pPr>
        <w:jc w:val="left"/>
      </w:pPr>
      <w:r w:rsidRPr="00362066">
        <w:t xml:space="preserve">Tiwari, R. </w:t>
      </w:r>
      <w:r>
        <w:t>(</w:t>
      </w:r>
      <w:r w:rsidRPr="00362066">
        <w:t>2024</w:t>
      </w:r>
      <w:r>
        <w:t>)</w:t>
      </w:r>
      <w:r w:rsidRPr="00362066">
        <w:t xml:space="preserve"> </w:t>
      </w:r>
      <w:r>
        <w:t>‘</w:t>
      </w:r>
      <w:r w:rsidRPr="00362066">
        <w:t>The Impact of Artificial Intelligence in the Workplace and its Effect on the Digital Wellbeing of Employees</w:t>
      </w:r>
      <w:r>
        <w:t>’,</w:t>
      </w:r>
      <w:r w:rsidRPr="00362066">
        <w:t> </w:t>
      </w:r>
      <w:r w:rsidRPr="00362066">
        <w:rPr>
          <w:i/>
          <w:iCs/>
        </w:rPr>
        <w:t>International Journal Of Progressive Research In Engineering Management And Science (IJPREMS)</w:t>
      </w:r>
      <w:r w:rsidRPr="00362066">
        <w:t>, </w:t>
      </w:r>
      <w:r w:rsidRPr="00362066">
        <w:rPr>
          <w:i/>
          <w:iCs/>
        </w:rPr>
        <w:t>4</w:t>
      </w:r>
      <w:r w:rsidRPr="00362066">
        <w:t>(6), pp.</w:t>
      </w:r>
      <w:r>
        <w:t>1-32</w:t>
      </w:r>
      <w:r w:rsidRPr="00362066">
        <w:t>.</w:t>
      </w:r>
      <w:r>
        <w:t xml:space="preserve"> </w:t>
      </w:r>
      <w:hyperlink r:id="rId29" w:history="1">
        <w:r w:rsidRPr="00CF0603">
          <w:rPr>
            <w:rStyle w:val="Hyperlink"/>
          </w:rPr>
          <w:t>https://doi.org/10.5281/zenodo.10936348</w:t>
        </w:r>
      </w:hyperlink>
      <w:r>
        <w:t xml:space="preserve"> </w:t>
      </w:r>
    </w:p>
    <w:p w14:paraId="529F779E" w14:textId="77777777" w:rsidR="001A1BFA" w:rsidRDefault="001A1BFA" w:rsidP="001A1BFA">
      <w:pPr>
        <w:jc w:val="left"/>
      </w:pPr>
      <w:proofErr w:type="spellStart"/>
      <w:r w:rsidRPr="00B64A5E">
        <w:rPr>
          <w:lang w:val="en-IN"/>
        </w:rPr>
        <w:lastRenderedPageBreak/>
        <w:t>Vandenhaute</w:t>
      </w:r>
      <w:proofErr w:type="spellEnd"/>
      <w:r w:rsidRPr="00B64A5E">
        <w:rPr>
          <w:lang w:val="en-IN"/>
        </w:rPr>
        <w:t xml:space="preserve">, H., </w:t>
      </w:r>
      <w:proofErr w:type="spellStart"/>
      <w:r w:rsidRPr="00B64A5E">
        <w:rPr>
          <w:lang w:val="en-IN"/>
        </w:rPr>
        <w:t>Gellynck</w:t>
      </w:r>
      <w:proofErr w:type="spellEnd"/>
      <w:r w:rsidRPr="00B64A5E">
        <w:rPr>
          <w:lang w:val="en-IN"/>
        </w:rPr>
        <w:t xml:space="preserve">, X. and De </w:t>
      </w:r>
      <w:proofErr w:type="spellStart"/>
      <w:r w:rsidRPr="00B64A5E">
        <w:rPr>
          <w:lang w:val="en-IN"/>
        </w:rPr>
        <w:t>Steur</w:t>
      </w:r>
      <w:proofErr w:type="spellEnd"/>
      <w:r w:rsidRPr="00B64A5E">
        <w:rPr>
          <w:lang w:val="en-IN"/>
        </w:rPr>
        <w:t xml:space="preserve">, H. (2022) </w:t>
      </w:r>
      <w:r>
        <w:rPr>
          <w:lang w:val="en-IN"/>
        </w:rPr>
        <w:t>‘</w:t>
      </w:r>
      <w:r w:rsidRPr="00B64A5E">
        <w:t>COVID-19 safety measures in the food service sector: Consumers’ attitudes and transparency perceptions at three different stages of the Pandemic</w:t>
      </w:r>
      <w:r>
        <w:t>’,</w:t>
      </w:r>
      <w:r w:rsidRPr="00B64A5E">
        <w:t> </w:t>
      </w:r>
      <w:r w:rsidRPr="00B64A5E">
        <w:rPr>
          <w:i/>
          <w:iCs/>
        </w:rPr>
        <w:t>Foods</w:t>
      </w:r>
      <w:r w:rsidRPr="00B64A5E">
        <w:t>, </w:t>
      </w:r>
      <w:r w:rsidRPr="00B64A5E">
        <w:rPr>
          <w:i/>
          <w:iCs/>
        </w:rPr>
        <w:t>11</w:t>
      </w:r>
      <w:r w:rsidRPr="00B64A5E">
        <w:t>(6), p</w:t>
      </w:r>
      <w:r>
        <w:t xml:space="preserve">p. 1-20.  </w:t>
      </w:r>
      <w:hyperlink r:id="rId30" w:history="1">
        <w:r w:rsidRPr="00CF0603">
          <w:rPr>
            <w:rStyle w:val="Hyperlink"/>
          </w:rPr>
          <w:t>https://doi.org/10.3390/foods11060810</w:t>
        </w:r>
      </w:hyperlink>
      <w:r>
        <w:t xml:space="preserve"> </w:t>
      </w:r>
    </w:p>
    <w:p w14:paraId="4ABCC995" w14:textId="77777777" w:rsidR="001A1BFA" w:rsidRDefault="001A1BFA" w:rsidP="001A1BFA">
      <w:pPr>
        <w:jc w:val="left"/>
      </w:pPr>
      <w:proofErr w:type="spellStart"/>
      <w:r w:rsidRPr="001A3621">
        <w:t>Widarsyah</w:t>
      </w:r>
      <w:proofErr w:type="spellEnd"/>
      <w:r w:rsidRPr="001A3621">
        <w:t xml:space="preserve">, R. </w:t>
      </w:r>
      <w:r>
        <w:t>(</w:t>
      </w:r>
      <w:r w:rsidRPr="001A3621">
        <w:t>2022</w:t>
      </w:r>
      <w:r>
        <w:t>)</w:t>
      </w:r>
      <w:r w:rsidRPr="001A3621">
        <w:t> </w:t>
      </w:r>
      <w:r>
        <w:t>‘</w:t>
      </w:r>
      <w:r w:rsidRPr="001A3621">
        <w:t>Examination of Self-Service-Technology’s Integration in Casual Dining Restaurants (Doctoral dissertation, Purdue University)</w:t>
      </w:r>
      <w:r>
        <w:t xml:space="preserve">’, pp. 1-302. </w:t>
      </w:r>
      <w:hyperlink r:id="rId31" w:history="1">
        <w:r w:rsidRPr="00CF0603">
          <w:rPr>
            <w:rStyle w:val="Hyperlink"/>
          </w:rPr>
          <w:t>https://search.proquest.com/openview/927f40cb5e4fd3f6fa855e88bf5aec3d/1?pq-origsite=gscholar&amp;cbl=18750&amp;diss=y</w:t>
        </w:r>
      </w:hyperlink>
      <w:r>
        <w:t xml:space="preserve"> </w:t>
      </w:r>
    </w:p>
    <w:p w14:paraId="478E2328" w14:textId="77777777" w:rsidR="001A1BFA" w:rsidRDefault="001A1BFA" w:rsidP="001A1BFA">
      <w:pPr>
        <w:jc w:val="left"/>
      </w:pPr>
      <w:proofErr w:type="spellStart"/>
      <w:r w:rsidRPr="00FB0524">
        <w:t>Wolniak</w:t>
      </w:r>
      <w:proofErr w:type="spellEnd"/>
      <w:r w:rsidRPr="00FB0524">
        <w:t xml:space="preserve">, R., </w:t>
      </w:r>
      <w:proofErr w:type="spellStart"/>
      <w:r w:rsidRPr="00FB0524">
        <w:t>Stecuła</w:t>
      </w:r>
      <w:proofErr w:type="spellEnd"/>
      <w:r w:rsidRPr="00FB0524">
        <w:t xml:space="preserve">, K. and </w:t>
      </w:r>
      <w:proofErr w:type="spellStart"/>
      <w:r w:rsidRPr="00FB0524">
        <w:t>Aydın</w:t>
      </w:r>
      <w:proofErr w:type="spellEnd"/>
      <w:r w:rsidRPr="00FB0524">
        <w:t xml:space="preserve">, B. </w:t>
      </w:r>
      <w:r>
        <w:t>(</w:t>
      </w:r>
      <w:r w:rsidRPr="00FB0524">
        <w:t>2024</w:t>
      </w:r>
      <w:r>
        <w:t>)</w:t>
      </w:r>
      <w:r w:rsidRPr="00FB0524">
        <w:t xml:space="preserve"> </w:t>
      </w:r>
      <w:r>
        <w:t>‘</w:t>
      </w:r>
      <w:r w:rsidRPr="00FB0524">
        <w:t>Digital transformation of grocery In-store shopping-scanners, artificial intelligence, augmented reality and beyond: A review</w:t>
      </w:r>
      <w:r>
        <w:t>’,</w:t>
      </w:r>
      <w:r w:rsidRPr="00FB0524">
        <w:t> </w:t>
      </w:r>
      <w:r w:rsidRPr="00FB0524">
        <w:rPr>
          <w:i/>
          <w:iCs/>
        </w:rPr>
        <w:t>Foods</w:t>
      </w:r>
      <w:r w:rsidRPr="00FB0524">
        <w:t>, </w:t>
      </w:r>
      <w:r w:rsidRPr="00FB0524">
        <w:rPr>
          <w:i/>
          <w:iCs/>
        </w:rPr>
        <w:t>13</w:t>
      </w:r>
      <w:r w:rsidRPr="00FB0524">
        <w:t>(18), p</w:t>
      </w:r>
      <w:r>
        <w:t xml:space="preserve">p. 1-34.  </w:t>
      </w:r>
      <w:hyperlink r:id="rId32" w:history="1">
        <w:r w:rsidRPr="00CF0603">
          <w:rPr>
            <w:rStyle w:val="Hyperlink"/>
          </w:rPr>
          <w:t>https://doi.org/10.3390/foods13182948</w:t>
        </w:r>
      </w:hyperlink>
      <w:r>
        <w:t xml:space="preserve"> </w:t>
      </w:r>
    </w:p>
    <w:p w14:paraId="32E7A10E" w14:textId="77777777" w:rsidR="001A1BFA" w:rsidRDefault="001A1BFA" w:rsidP="001A1BFA">
      <w:pPr>
        <w:jc w:val="left"/>
      </w:pPr>
      <w:r w:rsidRPr="000B2AD7">
        <w:t xml:space="preserve">Zahid, S.M. </w:t>
      </w:r>
      <w:r>
        <w:t>(</w:t>
      </w:r>
      <w:r w:rsidRPr="000B2AD7">
        <w:t>2023</w:t>
      </w:r>
      <w:r>
        <w:t>)</w:t>
      </w:r>
      <w:r w:rsidRPr="000B2AD7">
        <w:t xml:space="preserve"> </w:t>
      </w:r>
      <w:r>
        <w:t>‘</w:t>
      </w:r>
      <w:r w:rsidRPr="000B2AD7">
        <w:t>Food waste mitigation in Pakistan hotel industry through implementing integrated Lean supply chain practices for sustainable development</w:t>
      </w:r>
      <w:r>
        <w:t xml:space="preserve">’, pp. 1-358. </w:t>
      </w:r>
      <w:hyperlink r:id="rId33" w:history="1">
        <w:r w:rsidRPr="00CF0603">
          <w:rPr>
            <w:rStyle w:val="Hyperlink"/>
          </w:rPr>
          <w:t>https://pure.roehampton.ac.uk/ws/portalfiles/portal/28514093/Thesis_proofread.pdf</w:t>
        </w:r>
      </w:hyperlink>
      <w:r>
        <w:t xml:space="preserve"> </w:t>
      </w:r>
    </w:p>
    <w:p w14:paraId="7B1A62A9" w14:textId="77777777" w:rsidR="001A1BFA" w:rsidRDefault="001A1BFA" w:rsidP="001A1BFA">
      <w:pPr>
        <w:jc w:val="left"/>
      </w:pPr>
      <w:r w:rsidRPr="00830C90">
        <w:t xml:space="preserve">Zhang, X. </w:t>
      </w:r>
      <w:r>
        <w:t>(</w:t>
      </w:r>
      <w:r w:rsidRPr="00830C90">
        <w:t>2022</w:t>
      </w:r>
      <w:r>
        <w:t>)</w:t>
      </w:r>
      <w:r w:rsidRPr="00830C90">
        <w:t xml:space="preserve"> </w:t>
      </w:r>
      <w:r>
        <w:t>‘</w:t>
      </w:r>
      <w:r w:rsidRPr="00830C90">
        <w:t>Incremental innovation: Long-term impetus for design business creativity</w:t>
      </w:r>
      <w:r>
        <w:t>’,</w:t>
      </w:r>
      <w:r w:rsidRPr="00830C90">
        <w:t> </w:t>
      </w:r>
      <w:r w:rsidRPr="00830C90">
        <w:rPr>
          <w:i/>
          <w:iCs/>
        </w:rPr>
        <w:t>Sustainability</w:t>
      </w:r>
      <w:r w:rsidRPr="00830C90">
        <w:t>, </w:t>
      </w:r>
      <w:r w:rsidRPr="00830C90">
        <w:rPr>
          <w:i/>
          <w:iCs/>
        </w:rPr>
        <w:t>14</w:t>
      </w:r>
      <w:r w:rsidRPr="00830C90">
        <w:t>(22), p</w:t>
      </w:r>
      <w:r>
        <w:t xml:space="preserve">p. 1-24. </w:t>
      </w:r>
      <w:hyperlink r:id="rId34" w:history="1">
        <w:r w:rsidRPr="00CF0603">
          <w:rPr>
            <w:rStyle w:val="Hyperlink"/>
          </w:rPr>
          <w:t>https://doi.org/10.3390/su142214697</w:t>
        </w:r>
      </w:hyperlink>
    </w:p>
    <w:p w14:paraId="3E47DFA9" w14:textId="77777777" w:rsidR="001A1BFA" w:rsidRDefault="001A1BFA" w:rsidP="001A1BFA">
      <w:pPr>
        <w:jc w:val="left"/>
      </w:pPr>
      <w:r w:rsidRPr="003315B0">
        <w:t xml:space="preserve">Zhou, B. and Zou, T. </w:t>
      </w:r>
      <w:r>
        <w:t>(</w:t>
      </w:r>
      <w:r w:rsidRPr="003315B0">
        <w:t>2023</w:t>
      </w:r>
      <w:r>
        <w:t>)</w:t>
      </w:r>
      <w:r w:rsidRPr="003315B0">
        <w:t xml:space="preserve"> </w:t>
      </w:r>
      <w:r>
        <w:t>‘</w:t>
      </w:r>
      <w:r w:rsidRPr="003315B0">
        <w:t>Competing for recommendations: The strategic impact of personalized product recommendations in online marketplaces</w:t>
      </w:r>
      <w:r>
        <w:t>’,</w:t>
      </w:r>
      <w:r w:rsidRPr="003315B0">
        <w:t> </w:t>
      </w:r>
      <w:r w:rsidRPr="003315B0">
        <w:rPr>
          <w:i/>
          <w:iCs/>
        </w:rPr>
        <w:t>Marketing Science</w:t>
      </w:r>
      <w:r w:rsidRPr="003315B0">
        <w:t>, </w:t>
      </w:r>
      <w:r w:rsidRPr="003315B0">
        <w:rPr>
          <w:i/>
          <w:iCs/>
        </w:rPr>
        <w:t>42</w:t>
      </w:r>
      <w:r w:rsidRPr="003315B0">
        <w:t>(2), pp.360-376.</w:t>
      </w:r>
      <w:r>
        <w:t xml:space="preserve"> </w:t>
      </w:r>
      <w:hyperlink r:id="rId35" w:history="1">
        <w:r w:rsidRPr="00CF0603">
          <w:rPr>
            <w:rStyle w:val="Hyperlink"/>
          </w:rPr>
          <w:t>https://pubsonline.informs.org/doi/abs/10.1287/mksc.2022.1388</w:t>
        </w:r>
      </w:hyperlink>
      <w:r>
        <w:t xml:space="preserve"> </w:t>
      </w:r>
    </w:p>
    <w:p w14:paraId="665C3062" w14:textId="77777777" w:rsidR="001A1BFA" w:rsidRDefault="001A1BFA" w:rsidP="001A1BFA">
      <w:pPr>
        <w:jc w:val="left"/>
      </w:pPr>
      <w:r w:rsidRPr="007110FC">
        <w:t xml:space="preserve">Zhou, Z., He, R., Hu, Y., Bai, Y., Du, X. and Wang, Q. </w:t>
      </w:r>
      <w:r>
        <w:t>(</w:t>
      </w:r>
      <w:r w:rsidRPr="007110FC">
        <w:t>2023</w:t>
      </w:r>
      <w:r>
        <w:t>)</w:t>
      </w:r>
      <w:r w:rsidRPr="007110FC">
        <w:t xml:space="preserve"> </w:t>
      </w:r>
      <w:r>
        <w:t>‘</w:t>
      </w:r>
      <w:r w:rsidRPr="007110FC">
        <w:t xml:space="preserve">Unleashing a creative explosion: </w:t>
      </w:r>
      <w:proofErr w:type="spellStart"/>
      <w:r w:rsidRPr="007110FC">
        <w:t>channeling</w:t>
      </w:r>
      <w:proofErr w:type="spellEnd"/>
      <w:r w:rsidRPr="007110FC">
        <w:t xml:space="preserve"> expert strategy into Service Design Heuristic Cards</w:t>
      </w:r>
      <w:r>
        <w:t xml:space="preserve">’, pp. 1-18. </w:t>
      </w:r>
      <w:hyperlink r:id="rId36" w:history="1">
        <w:r w:rsidRPr="00CF0603">
          <w:rPr>
            <w:rStyle w:val="Hyperlink"/>
          </w:rPr>
          <w:t>https://dl.designresearchsociety.org/iasdr/iasdr2023/fullpapers/56/</w:t>
        </w:r>
      </w:hyperlink>
      <w:r>
        <w:t xml:space="preserve">  </w:t>
      </w:r>
    </w:p>
    <w:p w14:paraId="6910D8FC" w14:textId="77777777" w:rsidR="009C73E4" w:rsidRPr="00890DB7" w:rsidRDefault="009C73E4" w:rsidP="009C73E4">
      <w:pPr>
        <w:rPr>
          <w:lang w:val="en-IN"/>
        </w:rPr>
      </w:pPr>
    </w:p>
    <w:sectPr w:rsidR="009C73E4" w:rsidRPr="00890DB7" w:rsidSect="001A1BFA">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4852EF" w14:textId="77777777" w:rsidR="000A70D4" w:rsidRDefault="000A70D4" w:rsidP="001A1BFA">
      <w:pPr>
        <w:spacing w:line="240" w:lineRule="auto"/>
      </w:pPr>
      <w:r>
        <w:separator/>
      </w:r>
    </w:p>
  </w:endnote>
  <w:endnote w:type="continuationSeparator" w:id="0">
    <w:p w14:paraId="63FBA220" w14:textId="77777777" w:rsidR="000A70D4" w:rsidRDefault="000A70D4" w:rsidP="001A1B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3853"/>
      <w:docPartObj>
        <w:docPartGallery w:val="Page Numbers (Bottom of Page)"/>
        <w:docPartUnique/>
      </w:docPartObj>
    </w:sdtPr>
    <w:sdtEndPr>
      <w:rPr>
        <w:noProof/>
      </w:rPr>
    </w:sdtEndPr>
    <w:sdtContent>
      <w:p w14:paraId="4B3EE0AD" w14:textId="5C615CF3" w:rsidR="001A1BFA" w:rsidRDefault="001A1B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01B42A" w14:textId="77777777" w:rsidR="001A1BFA" w:rsidRDefault="001A1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6F428" w14:textId="77777777" w:rsidR="000A70D4" w:rsidRDefault="000A70D4" w:rsidP="001A1BFA">
      <w:pPr>
        <w:spacing w:line="240" w:lineRule="auto"/>
      </w:pPr>
      <w:r>
        <w:separator/>
      </w:r>
    </w:p>
  </w:footnote>
  <w:footnote w:type="continuationSeparator" w:id="0">
    <w:p w14:paraId="65AA7AA0" w14:textId="77777777" w:rsidR="000A70D4" w:rsidRDefault="000A70D4" w:rsidP="001A1B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070AD"/>
    <w:multiLevelType w:val="multilevel"/>
    <w:tmpl w:val="FEDCF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31062"/>
    <w:multiLevelType w:val="multilevel"/>
    <w:tmpl w:val="65C6E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57295"/>
    <w:multiLevelType w:val="hybridMultilevel"/>
    <w:tmpl w:val="118464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311D03"/>
    <w:multiLevelType w:val="multilevel"/>
    <w:tmpl w:val="478C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D9355D"/>
    <w:multiLevelType w:val="multilevel"/>
    <w:tmpl w:val="B7DA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E93C1E"/>
    <w:multiLevelType w:val="multilevel"/>
    <w:tmpl w:val="F22C0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E902FC"/>
    <w:multiLevelType w:val="multilevel"/>
    <w:tmpl w:val="73DC4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EE5B0E"/>
    <w:multiLevelType w:val="multilevel"/>
    <w:tmpl w:val="FE62A8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4158ED"/>
    <w:multiLevelType w:val="multilevel"/>
    <w:tmpl w:val="8E1E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8A3F03"/>
    <w:multiLevelType w:val="multilevel"/>
    <w:tmpl w:val="4844C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2875D7"/>
    <w:multiLevelType w:val="multilevel"/>
    <w:tmpl w:val="10AE2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8E2EDC"/>
    <w:multiLevelType w:val="hybridMultilevel"/>
    <w:tmpl w:val="DB7A5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0AD3732"/>
    <w:multiLevelType w:val="multilevel"/>
    <w:tmpl w:val="8EBA0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1D031F"/>
    <w:multiLevelType w:val="multilevel"/>
    <w:tmpl w:val="D7EAB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55D2B"/>
    <w:multiLevelType w:val="hybridMultilevel"/>
    <w:tmpl w:val="2C4A7F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3E93005"/>
    <w:multiLevelType w:val="multilevel"/>
    <w:tmpl w:val="DBBC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7505D4"/>
    <w:multiLevelType w:val="multilevel"/>
    <w:tmpl w:val="7E864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082B14"/>
    <w:multiLevelType w:val="multilevel"/>
    <w:tmpl w:val="CFCE8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F06785"/>
    <w:multiLevelType w:val="multilevel"/>
    <w:tmpl w:val="3B0E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19736E"/>
    <w:multiLevelType w:val="multilevel"/>
    <w:tmpl w:val="2B966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8"/>
  </w:num>
  <w:num w:numId="4">
    <w:abstractNumId w:val="0"/>
  </w:num>
  <w:num w:numId="5">
    <w:abstractNumId w:val="19"/>
  </w:num>
  <w:num w:numId="6">
    <w:abstractNumId w:val="13"/>
  </w:num>
  <w:num w:numId="7">
    <w:abstractNumId w:val="4"/>
  </w:num>
  <w:num w:numId="8">
    <w:abstractNumId w:val="5"/>
  </w:num>
  <w:num w:numId="9">
    <w:abstractNumId w:val="18"/>
  </w:num>
  <w:num w:numId="10">
    <w:abstractNumId w:val="16"/>
  </w:num>
  <w:num w:numId="11">
    <w:abstractNumId w:val="15"/>
  </w:num>
  <w:num w:numId="12">
    <w:abstractNumId w:val="9"/>
  </w:num>
  <w:num w:numId="13">
    <w:abstractNumId w:val="10"/>
  </w:num>
  <w:num w:numId="14">
    <w:abstractNumId w:val="7"/>
  </w:num>
  <w:num w:numId="15">
    <w:abstractNumId w:val="3"/>
  </w:num>
  <w:num w:numId="16">
    <w:abstractNumId w:val="17"/>
  </w:num>
  <w:num w:numId="17">
    <w:abstractNumId w:val="12"/>
  </w:num>
  <w:num w:numId="18">
    <w:abstractNumId w:val="11"/>
  </w:num>
  <w:num w:numId="19">
    <w:abstractNumId w:val="14"/>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C16"/>
    <w:rsid w:val="00003EFF"/>
    <w:rsid w:val="00013955"/>
    <w:rsid w:val="00016A3B"/>
    <w:rsid w:val="0002164E"/>
    <w:rsid w:val="0002422C"/>
    <w:rsid w:val="000357D7"/>
    <w:rsid w:val="000373D1"/>
    <w:rsid w:val="000462B1"/>
    <w:rsid w:val="00047826"/>
    <w:rsid w:val="00056A3D"/>
    <w:rsid w:val="00060E08"/>
    <w:rsid w:val="0006190B"/>
    <w:rsid w:val="000677F9"/>
    <w:rsid w:val="00071F46"/>
    <w:rsid w:val="0007452E"/>
    <w:rsid w:val="00076224"/>
    <w:rsid w:val="00076C48"/>
    <w:rsid w:val="000811EC"/>
    <w:rsid w:val="00083D50"/>
    <w:rsid w:val="00084CA7"/>
    <w:rsid w:val="000858FB"/>
    <w:rsid w:val="00093A4E"/>
    <w:rsid w:val="00094189"/>
    <w:rsid w:val="0009438F"/>
    <w:rsid w:val="00095F7F"/>
    <w:rsid w:val="00096AF3"/>
    <w:rsid w:val="000972D9"/>
    <w:rsid w:val="000A1A4B"/>
    <w:rsid w:val="000A7048"/>
    <w:rsid w:val="000A70D4"/>
    <w:rsid w:val="000B12F7"/>
    <w:rsid w:val="000B2AD7"/>
    <w:rsid w:val="000B2D56"/>
    <w:rsid w:val="000B3E75"/>
    <w:rsid w:val="000B449B"/>
    <w:rsid w:val="000C2D34"/>
    <w:rsid w:val="000C4D7C"/>
    <w:rsid w:val="000D23D3"/>
    <w:rsid w:val="000D313B"/>
    <w:rsid w:val="000E270C"/>
    <w:rsid w:val="000E604E"/>
    <w:rsid w:val="000E621D"/>
    <w:rsid w:val="000E70D9"/>
    <w:rsid w:val="000F0D22"/>
    <w:rsid w:val="000F735B"/>
    <w:rsid w:val="00100285"/>
    <w:rsid w:val="0010154F"/>
    <w:rsid w:val="00101754"/>
    <w:rsid w:val="001072B2"/>
    <w:rsid w:val="00112546"/>
    <w:rsid w:val="00112DEE"/>
    <w:rsid w:val="00122E9F"/>
    <w:rsid w:val="001334F6"/>
    <w:rsid w:val="001406E5"/>
    <w:rsid w:val="00141D6F"/>
    <w:rsid w:val="00146989"/>
    <w:rsid w:val="00150315"/>
    <w:rsid w:val="001640A7"/>
    <w:rsid w:val="00164723"/>
    <w:rsid w:val="00166BBA"/>
    <w:rsid w:val="00170AAF"/>
    <w:rsid w:val="00170CC7"/>
    <w:rsid w:val="0017353C"/>
    <w:rsid w:val="00177161"/>
    <w:rsid w:val="00177D16"/>
    <w:rsid w:val="001821A6"/>
    <w:rsid w:val="00184F76"/>
    <w:rsid w:val="00185B7C"/>
    <w:rsid w:val="00186B97"/>
    <w:rsid w:val="00187718"/>
    <w:rsid w:val="001877D8"/>
    <w:rsid w:val="001A1BFA"/>
    <w:rsid w:val="001A3621"/>
    <w:rsid w:val="001A3722"/>
    <w:rsid w:val="001A3D28"/>
    <w:rsid w:val="001A4333"/>
    <w:rsid w:val="001B1212"/>
    <w:rsid w:val="001B55B7"/>
    <w:rsid w:val="001C375E"/>
    <w:rsid w:val="001C7623"/>
    <w:rsid w:val="001D0371"/>
    <w:rsid w:val="001D15A5"/>
    <w:rsid w:val="001D1B63"/>
    <w:rsid w:val="001D3ADE"/>
    <w:rsid w:val="001D78B3"/>
    <w:rsid w:val="001E1161"/>
    <w:rsid w:val="001E643E"/>
    <w:rsid w:val="001E6C5D"/>
    <w:rsid w:val="001F257A"/>
    <w:rsid w:val="001F3E35"/>
    <w:rsid w:val="001F5B26"/>
    <w:rsid w:val="001F5BCF"/>
    <w:rsid w:val="0020520F"/>
    <w:rsid w:val="0020705C"/>
    <w:rsid w:val="0021118B"/>
    <w:rsid w:val="0021121A"/>
    <w:rsid w:val="00211C16"/>
    <w:rsid w:val="00211E7E"/>
    <w:rsid w:val="00212766"/>
    <w:rsid w:val="00224882"/>
    <w:rsid w:val="00230C11"/>
    <w:rsid w:val="00230DA7"/>
    <w:rsid w:val="00232BCA"/>
    <w:rsid w:val="00240D8C"/>
    <w:rsid w:val="00245457"/>
    <w:rsid w:val="00245A77"/>
    <w:rsid w:val="00245EC0"/>
    <w:rsid w:val="002520FE"/>
    <w:rsid w:val="00266E87"/>
    <w:rsid w:val="00270192"/>
    <w:rsid w:val="00270736"/>
    <w:rsid w:val="00273E56"/>
    <w:rsid w:val="00274290"/>
    <w:rsid w:val="002750D2"/>
    <w:rsid w:val="00293789"/>
    <w:rsid w:val="00293DBA"/>
    <w:rsid w:val="00293F5E"/>
    <w:rsid w:val="002A305F"/>
    <w:rsid w:val="002A4A11"/>
    <w:rsid w:val="002A7B5F"/>
    <w:rsid w:val="002B3B3B"/>
    <w:rsid w:val="002B62E0"/>
    <w:rsid w:val="002C0A08"/>
    <w:rsid w:val="002C6E67"/>
    <w:rsid w:val="002D0399"/>
    <w:rsid w:val="002D3459"/>
    <w:rsid w:val="002D51F6"/>
    <w:rsid w:val="002D7031"/>
    <w:rsid w:val="002E0FDF"/>
    <w:rsid w:val="002E2F8B"/>
    <w:rsid w:val="002E662A"/>
    <w:rsid w:val="002E7A8A"/>
    <w:rsid w:val="002F1035"/>
    <w:rsid w:val="002F1FE4"/>
    <w:rsid w:val="002F40F2"/>
    <w:rsid w:val="002F498A"/>
    <w:rsid w:val="002F708A"/>
    <w:rsid w:val="002F7F04"/>
    <w:rsid w:val="00306C6F"/>
    <w:rsid w:val="00307927"/>
    <w:rsid w:val="003102A3"/>
    <w:rsid w:val="003177A8"/>
    <w:rsid w:val="00322BCE"/>
    <w:rsid w:val="00322E3C"/>
    <w:rsid w:val="00324320"/>
    <w:rsid w:val="00326FC4"/>
    <w:rsid w:val="003315B0"/>
    <w:rsid w:val="003321CD"/>
    <w:rsid w:val="00333DB2"/>
    <w:rsid w:val="00334646"/>
    <w:rsid w:val="0033708E"/>
    <w:rsid w:val="0033780D"/>
    <w:rsid w:val="00337C38"/>
    <w:rsid w:val="0034185E"/>
    <w:rsid w:val="00347B2A"/>
    <w:rsid w:val="00354087"/>
    <w:rsid w:val="00362066"/>
    <w:rsid w:val="003650A2"/>
    <w:rsid w:val="003702C5"/>
    <w:rsid w:val="0037041B"/>
    <w:rsid w:val="00377C49"/>
    <w:rsid w:val="00382B62"/>
    <w:rsid w:val="00384154"/>
    <w:rsid w:val="0038591E"/>
    <w:rsid w:val="00385E3D"/>
    <w:rsid w:val="003906DC"/>
    <w:rsid w:val="00391100"/>
    <w:rsid w:val="003946EC"/>
    <w:rsid w:val="003A0036"/>
    <w:rsid w:val="003A0AD5"/>
    <w:rsid w:val="003A1906"/>
    <w:rsid w:val="003B0D8E"/>
    <w:rsid w:val="003B13AF"/>
    <w:rsid w:val="003B4C1D"/>
    <w:rsid w:val="003B6412"/>
    <w:rsid w:val="003C17DD"/>
    <w:rsid w:val="003C1EFE"/>
    <w:rsid w:val="003C22E6"/>
    <w:rsid w:val="003C6624"/>
    <w:rsid w:val="003D109F"/>
    <w:rsid w:val="003D3F8F"/>
    <w:rsid w:val="003D54DF"/>
    <w:rsid w:val="003D61EF"/>
    <w:rsid w:val="003E00E7"/>
    <w:rsid w:val="003E168A"/>
    <w:rsid w:val="003E1F21"/>
    <w:rsid w:val="003E34BA"/>
    <w:rsid w:val="003F10D2"/>
    <w:rsid w:val="003F16F3"/>
    <w:rsid w:val="00400622"/>
    <w:rsid w:val="00402FCC"/>
    <w:rsid w:val="00413AFC"/>
    <w:rsid w:val="004163F0"/>
    <w:rsid w:val="0042114D"/>
    <w:rsid w:val="00423830"/>
    <w:rsid w:val="00426EF9"/>
    <w:rsid w:val="00440AEC"/>
    <w:rsid w:val="00445990"/>
    <w:rsid w:val="00446F25"/>
    <w:rsid w:val="00450564"/>
    <w:rsid w:val="00455554"/>
    <w:rsid w:val="00456683"/>
    <w:rsid w:val="00465515"/>
    <w:rsid w:val="00465CC9"/>
    <w:rsid w:val="004728E1"/>
    <w:rsid w:val="00473684"/>
    <w:rsid w:val="00475306"/>
    <w:rsid w:val="00486278"/>
    <w:rsid w:val="00494E6C"/>
    <w:rsid w:val="004961AA"/>
    <w:rsid w:val="0049671C"/>
    <w:rsid w:val="0049697E"/>
    <w:rsid w:val="004A0CA9"/>
    <w:rsid w:val="004A15DF"/>
    <w:rsid w:val="004A24B3"/>
    <w:rsid w:val="004A2B4F"/>
    <w:rsid w:val="004A6397"/>
    <w:rsid w:val="004B055A"/>
    <w:rsid w:val="004B122F"/>
    <w:rsid w:val="004B1FF6"/>
    <w:rsid w:val="004B264F"/>
    <w:rsid w:val="004C1ACE"/>
    <w:rsid w:val="004C613E"/>
    <w:rsid w:val="004C6E1F"/>
    <w:rsid w:val="004D1634"/>
    <w:rsid w:val="004D732D"/>
    <w:rsid w:val="004D7C17"/>
    <w:rsid w:val="004E254C"/>
    <w:rsid w:val="004E61FC"/>
    <w:rsid w:val="004E65BE"/>
    <w:rsid w:val="004F23FC"/>
    <w:rsid w:val="004F30C1"/>
    <w:rsid w:val="004F5092"/>
    <w:rsid w:val="004F6C8B"/>
    <w:rsid w:val="0050705A"/>
    <w:rsid w:val="00510020"/>
    <w:rsid w:val="00511862"/>
    <w:rsid w:val="00512A83"/>
    <w:rsid w:val="005163BD"/>
    <w:rsid w:val="00520A13"/>
    <w:rsid w:val="005215C8"/>
    <w:rsid w:val="005223A0"/>
    <w:rsid w:val="0052444D"/>
    <w:rsid w:val="00536A9D"/>
    <w:rsid w:val="00537168"/>
    <w:rsid w:val="00550A2D"/>
    <w:rsid w:val="005548FF"/>
    <w:rsid w:val="00554EA0"/>
    <w:rsid w:val="00555A73"/>
    <w:rsid w:val="00560E83"/>
    <w:rsid w:val="0056356D"/>
    <w:rsid w:val="00564479"/>
    <w:rsid w:val="005707B1"/>
    <w:rsid w:val="00571462"/>
    <w:rsid w:val="00573FCC"/>
    <w:rsid w:val="00574520"/>
    <w:rsid w:val="005764A0"/>
    <w:rsid w:val="005808AF"/>
    <w:rsid w:val="005835B7"/>
    <w:rsid w:val="00584300"/>
    <w:rsid w:val="005843D9"/>
    <w:rsid w:val="00595E06"/>
    <w:rsid w:val="0059766C"/>
    <w:rsid w:val="005A34BB"/>
    <w:rsid w:val="005A39A9"/>
    <w:rsid w:val="005A3F60"/>
    <w:rsid w:val="005A5858"/>
    <w:rsid w:val="005B0AA3"/>
    <w:rsid w:val="005B5042"/>
    <w:rsid w:val="005B5ED0"/>
    <w:rsid w:val="005B606B"/>
    <w:rsid w:val="005C1F8E"/>
    <w:rsid w:val="005C6D37"/>
    <w:rsid w:val="005D044D"/>
    <w:rsid w:val="005D1953"/>
    <w:rsid w:val="005D1F22"/>
    <w:rsid w:val="005D76CC"/>
    <w:rsid w:val="005D7A49"/>
    <w:rsid w:val="005E5423"/>
    <w:rsid w:val="005E5AB5"/>
    <w:rsid w:val="005F1766"/>
    <w:rsid w:val="005F1997"/>
    <w:rsid w:val="005F318D"/>
    <w:rsid w:val="005F3C80"/>
    <w:rsid w:val="005F72FA"/>
    <w:rsid w:val="006021C4"/>
    <w:rsid w:val="00602E0A"/>
    <w:rsid w:val="006108BD"/>
    <w:rsid w:val="00612AFC"/>
    <w:rsid w:val="00620678"/>
    <w:rsid w:val="006212FE"/>
    <w:rsid w:val="00621A5B"/>
    <w:rsid w:val="0062316A"/>
    <w:rsid w:val="00623E23"/>
    <w:rsid w:val="006267B9"/>
    <w:rsid w:val="006275A6"/>
    <w:rsid w:val="00634443"/>
    <w:rsid w:val="006555EE"/>
    <w:rsid w:val="006565D6"/>
    <w:rsid w:val="006634DD"/>
    <w:rsid w:val="00665E2D"/>
    <w:rsid w:val="00680ADC"/>
    <w:rsid w:val="00683349"/>
    <w:rsid w:val="0068624E"/>
    <w:rsid w:val="0069084E"/>
    <w:rsid w:val="00691A6A"/>
    <w:rsid w:val="00691A89"/>
    <w:rsid w:val="00691EE8"/>
    <w:rsid w:val="00696D4E"/>
    <w:rsid w:val="006978E6"/>
    <w:rsid w:val="00697CCC"/>
    <w:rsid w:val="00697FE7"/>
    <w:rsid w:val="006A0ADB"/>
    <w:rsid w:val="006A1977"/>
    <w:rsid w:val="006A1CB6"/>
    <w:rsid w:val="006A2BC0"/>
    <w:rsid w:val="006A351C"/>
    <w:rsid w:val="006B0C96"/>
    <w:rsid w:val="006B101A"/>
    <w:rsid w:val="006B2518"/>
    <w:rsid w:val="006B3224"/>
    <w:rsid w:val="006B4A1E"/>
    <w:rsid w:val="006B775E"/>
    <w:rsid w:val="006C20A5"/>
    <w:rsid w:val="006D01A5"/>
    <w:rsid w:val="006E39CA"/>
    <w:rsid w:val="006E5D36"/>
    <w:rsid w:val="006E6F9F"/>
    <w:rsid w:val="006E7BCF"/>
    <w:rsid w:val="006F4F2A"/>
    <w:rsid w:val="00710589"/>
    <w:rsid w:val="007110FC"/>
    <w:rsid w:val="00714459"/>
    <w:rsid w:val="007259DB"/>
    <w:rsid w:val="00726E4F"/>
    <w:rsid w:val="00726EB5"/>
    <w:rsid w:val="00727CA5"/>
    <w:rsid w:val="00730CC7"/>
    <w:rsid w:val="007354C3"/>
    <w:rsid w:val="00740F3D"/>
    <w:rsid w:val="00752075"/>
    <w:rsid w:val="00752B01"/>
    <w:rsid w:val="00753AE0"/>
    <w:rsid w:val="0075454C"/>
    <w:rsid w:val="007546BE"/>
    <w:rsid w:val="00757471"/>
    <w:rsid w:val="0076022B"/>
    <w:rsid w:val="00760564"/>
    <w:rsid w:val="00761C8D"/>
    <w:rsid w:val="00763F3A"/>
    <w:rsid w:val="0076775A"/>
    <w:rsid w:val="00770608"/>
    <w:rsid w:val="00784038"/>
    <w:rsid w:val="00784353"/>
    <w:rsid w:val="00787B93"/>
    <w:rsid w:val="00795899"/>
    <w:rsid w:val="00796110"/>
    <w:rsid w:val="0079783A"/>
    <w:rsid w:val="007B16BF"/>
    <w:rsid w:val="007B225F"/>
    <w:rsid w:val="007B5D0B"/>
    <w:rsid w:val="007C41A9"/>
    <w:rsid w:val="007C5A31"/>
    <w:rsid w:val="007D5E4D"/>
    <w:rsid w:val="007E028A"/>
    <w:rsid w:val="007E1585"/>
    <w:rsid w:val="007E1B8D"/>
    <w:rsid w:val="007E40E2"/>
    <w:rsid w:val="007E487C"/>
    <w:rsid w:val="007E62D4"/>
    <w:rsid w:val="007F014F"/>
    <w:rsid w:val="007F2620"/>
    <w:rsid w:val="007F29C5"/>
    <w:rsid w:val="007F76D7"/>
    <w:rsid w:val="00800B99"/>
    <w:rsid w:val="00806889"/>
    <w:rsid w:val="00810C62"/>
    <w:rsid w:val="00812578"/>
    <w:rsid w:val="008131F8"/>
    <w:rsid w:val="00816ED3"/>
    <w:rsid w:val="0082617D"/>
    <w:rsid w:val="00830C90"/>
    <w:rsid w:val="00831FFC"/>
    <w:rsid w:val="00833509"/>
    <w:rsid w:val="00834FF5"/>
    <w:rsid w:val="0083621C"/>
    <w:rsid w:val="00837D62"/>
    <w:rsid w:val="00841D27"/>
    <w:rsid w:val="0084526B"/>
    <w:rsid w:val="0084772A"/>
    <w:rsid w:val="008521C8"/>
    <w:rsid w:val="00860916"/>
    <w:rsid w:val="00862B45"/>
    <w:rsid w:val="00873512"/>
    <w:rsid w:val="00874F49"/>
    <w:rsid w:val="00876926"/>
    <w:rsid w:val="00877B27"/>
    <w:rsid w:val="00884D6B"/>
    <w:rsid w:val="00886871"/>
    <w:rsid w:val="00890DB7"/>
    <w:rsid w:val="008932C9"/>
    <w:rsid w:val="0089459D"/>
    <w:rsid w:val="00895EF4"/>
    <w:rsid w:val="008A5594"/>
    <w:rsid w:val="008A6F3D"/>
    <w:rsid w:val="008B14C0"/>
    <w:rsid w:val="008B3EC5"/>
    <w:rsid w:val="008B5074"/>
    <w:rsid w:val="008B6B78"/>
    <w:rsid w:val="008D4435"/>
    <w:rsid w:val="008D77D4"/>
    <w:rsid w:val="008E24A3"/>
    <w:rsid w:val="008F3416"/>
    <w:rsid w:val="008F5E32"/>
    <w:rsid w:val="00907520"/>
    <w:rsid w:val="00912247"/>
    <w:rsid w:val="009134D3"/>
    <w:rsid w:val="00930114"/>
    <w:rsid w:val="00932B36"/>
    <w:rsid w:val="00936926"/>
    <w:rsid w:val="00944BF4"/>
    <w:rsid w:val="009455E2"/>
    <w:rsid w:val="00947A10"/>
    <w:rsid w:val="0095082F"/>
    <w:rsid w:val="0095559C"/>
    <w:rsid w:val="009558B4"/>
    <w:rsid w:val="00956CFB"/>
    <w:rsid w:val="00957B3E"/>
    <w:rsid w:val="009609FA"/>
    <w:rsid w:val="009642EF"/>
    <w:rsid w:val="009677DF"/>
    <w:rsid w:val="00970E27"/>
    <w:rsid w:val="009724C3"/>
    <w:rsid w:val="00973342"/>
    <w:rsid w:val="00975D4F"/>
    <w:rsid w:val="00976523"/>
    <w:rsid w:val="00976F66"/>
    <w:rsid w:val="009843B5"/>
    <w:rsid w:val="009850F7"/>
    <w:rsid w:val="009869F0"/>
    <w:rsid w:val="009907DA"/>
    <w:rsid w:val="00990D94"/>
    <w:rsid w:val="009928A2"/>
    <w:rsid w:val="00994C48"/>
    <w:rsid w:val="009A0C60"/>
    <w:rsid w:val="009A316E"/>
    <w:rsid w:val="009A5999"/>
    <w:rsid w:val="009B2758"/>
    <w:rsid w:val="009B6AF3"/>
    <w:rsid w:val="009C32CB"/>
    <w:rsid w:val="009C3DF0"/>
    <w:rsid w:val="009C73E4"/>
    <w:rsid w:val="009C7A55"/>
    <w:rsid w:val="009D1A03"/>
    <w:rsid w:val="009D3C5B"/>
    <w:rsid w:val="009E2D35"/>
    <w:rsid w:val="009E47FC"/>
    <w:rsid w:val="009E7198"/>
    <w:rsid w:val="009F03DC"/>
    <w:rsid w:val="009F1456"/>
    <w:rsid w:val="009F19AD"/>
    <w:rsid w:val="009F3729"/>
    <w:rsid w:val="009F3E7E"/>
    <w:rsid w:val="009F427C"/>
    <w:rsid w:val="00A007E9"/>
    <w:rsid w:val="00A00FDA"/>
    <w:rsid w:val="00A0525A"/>
    <w:rsid w:val="00A126D8"/>
    <w:rsid w:val="00A21CD3"/>
    <w:rsid w:val="00A22269"/>
    <w:rsid w:val="00A245BA"/>
    <w:rsid w:val="00A24CFD"/>
    <w:rsid w:val="00A2689F"/>
    <w:rsid w:val="00A31FDA"/>
    <w:rsid w:val="00A32AD6"/>
    <w:rsid w:val="00A342F7"/>
    <w:rsid w:val="00A410E9"/>
    <w:rsid w:val="00A4484D"/>
    <w:rsid w:val="00A505C4"/>
    <w:rsid w:val="00A5362C"/>
    <w:rsid w:val="00A557D1"/>
    <w:rsid w:val="00A55EDC"/>
    <w:rsid w:val="00A7007B"/>
    <w:rsid w:val="00A72563"/>
    <w:rsid w:val="00A72C55"/>
    <w:rsid w:val="00A736E7"/>
    <w:rsid w:val="00A75D85"/>
    <w:rsid w:val="00A875C7"/>
    <w:rsid w:val="00A9050B"/>
    <w:rsid w:val="00A939B0"/>
    <w:rsid w:val="00A9480D"/>
    <w:rsid w:val="00A9525E"/>
    <w:rsid w:val="00AB0908"/>
    <w:rsid w:val="00AB527A"/>
    <w:rsid w:val="00AB612F"/>
    <w:rsid w:val="00AB7025"/>
    <w:rsid w:val="00AB7245"/>
    <w:rsid w:val="00AC13AB"/>
    <w:rsid w:val="00AC2778"/>
    <w:rsid w:val="00AC4306"/>
    <w:rsid w:val="00AC543E"/>
    <w:rsid w:val="00AC6AB7"/>
    <w:rsid w:val="00AC74B9"/>
    <w:rsid w:val="00AD3879"/>
    <w:rsid w:val="00AD67A1"/>
    <w:rsid w:val="00AE0DAC"/>
    <w:rsid w:val="00AE3BAE"/>
    <w:rsid w:val="00AE455E"/>
    <w:rsid w:val="00AE4752"/>
    <w:rsid w:val="00AE4B3D"/>
    <w:rsid w:val="00AE519A"/>
    <w:rsid w:val="00AF22A1"/>
    <w:rsid w:val="00AF3CDF"/>
    <w:rsid w:val="00AF453E"/>
    <w:rsid w:val="00AF6C38"/>
    <w:rsid w:val="00AF7FA0"/>
    <w:rsid w:val="00B00858"/>
    <w:rsid w:val="00B00F92"/>
    <w:rsid w:val="00B0134F"/>
    <w:rsid w:val="00B07E8F"/>
    <w:rsid w:val="00B122C5"/>
    <w:rsid w:val="00B1336E"/>
    <w:rsid w:val="00B16071"/>
    <w:rsid w:val="00B22DC6"/>
    <w:rsid w:val="00B41257"/>
    <w:rsid w:val="00B42D07"/>
    <w:rsid w:val="00B53BEC"/>
    <w:rsid w:val="00B559A3"/>
    <w:rsid w:val="00B64A5E"/>
    <w:rsid w:val="00B71324"/>
    <w:rsid w:val="00B7235B"/>
    <w:rsid w:val="00B7598A"/>
    <w:rsid w:val="00B80286"/>
    <w:rsid w:val="00B834D1"/>
    <w:rsid w:val="00B847D6"/>
    <w:rsid w:val="00B90166"/>
    <w:rsid w:val="00B920E9"/>
    <w:rsid w:val="00BA1D1D"/>
    <w:rsid w:val="00BA4926"/>
    <w:rsid w:val="00BB3214"/>
    <w:rsid w:val="00BB53B4"/>
    <w:rsid w:val="00BC09BE"/>
    <w:rsid w:val="00BC5F26"/>
    <w:rsid w:val="00BC64E8"/>
    <w:rsid w:val="00BD4350"/>
    <w:rsid w:val="00BD5D47"/>
    <w:rsid w:val="00BE17D1"/>
    <w:rsid w:val="00BE48A3"/>
    <w:rsid w:val="00BE517F"/>
    <w:rsid w:val="00BE6115"/>
    <w:rsid w:val="00BF6CE7"/>
    <w:rsid w:val="00C04576"/>
    <w:rsid w:val="00C05907"/>
    <w:rsid w:val="00C12537"/>
    <w:rsid w:val="00C1567A"/>
    <w:rsid w:val="00C20CF9"/>
    <w:rsid w:val="00C234FF"/>
    <w:rsid w:val="00C2460B"/>
    <w:rsid w:val="00C24957"/>
    <w:rsid w:val="00C25439"/>
    <w:rsid w:val="00C31D68"/>
    <w:rsid w:val="00C3605C"/>
    <w:rsid w:val="00C36554"/>
    <w:rsid w:val="00C36CD1"/>
    <w:rsid w:val="00C40D0E"/>
    <w:rsid w:val="00C41699"/>
    <w:rsid w:val="00C44772"/>
    <w:rsid w:val="00C457E0"/>
    <w:rsid w:val="00C50F1A"/>
    <w:rsid w:val="00C55D21"/>
    <w:rsid w:val="00C56A7C"/>
    <w:rsid w:val="00C61FF7"/>
    <w:rsid w:val="00C63E70"/>
    <w:rsid w:val="00C64318"/>
    <w:rsid w:val="00C65989"/>
    <w:rsid w:val="00C66087"/>
    <w:rsid w:val="00C66330"/>
    <w:rsid w:val="00C674B6"/>
    <w:rsid w:val="00C6756F"/>
    <w:rsid w:val="00C67C8A"/>
    <w:rsid w:val="00C7002A"/>
    <w:rsid w:val="00C73581"/>
    <w:rsid w:val="00C74424"/>
    <w:rsid w:val="00C74B99"/>
    <w:rsid w:val="00C75563"/>
    <w:rsid w:val="00C75984"/>
    <w:rsid w:val="00C80D9B"/>
    <w:rsid w:val="00C82C18"/>
    <w:rsid w:val="00C86BBA"/>
    <w:rsid w:val="00CA04A6"/>
    <w:rsid w:val="00CA4FB0"/>
    <w:rsid w:val="00CA5677"/>
    <w:rsid w:val="00CA6FC6"/>
    <w:rsid w:val="00CA7050"/>
    <w:rsid w:val="00CA7868"/>
    <w:rsid w:val="00CC6FC6"/>
    <w:rsid w:val="00CD1693"/>
    <w:rsid w:val="00CD1FF6"/>
    <w:rsid w:val="00CD4BED"/>
    <w:rsid w:val="00CD657B"/>
    <w:rsid w:val="00CD7A49"/>
    <w:rsid w:val="00CE57EF"/>
    <w:rsid w:val="00CE7860"/>
    <w:rsid w:val="00CE7FAD"/>
    <w:rsid w:val="00CF021E"/>
    <w:rsid w:val="00CF3A71"/>
    <w:rsid w:val="00CF3E90"/>
    <w:rsid w:val="00CF5C7F"/>
    <w:rsid w:val="00D04C12"/>
    <w:rsid w:val="00D04FC7"/>
    <w:rsid w:val="00D07D18"/>
    <w:rsid w:val="00D15CE1"/>
    <w:rsid w:val="00D1746C"/>
    <w:rsid w:val="00D27392"/>
    <w:rsid w:val="00D320ED"/>
    <w:rsid w:val="00D35FB8"/>
    <w:rsid w:val="00D43596"/>
    <w:rsid w:val="00D466D5"/>
    <w:rsid w:val="00D46C7C"/>
    <w:rsid w:val="00D50E72"/>
    <w:rsid w:val="00D51599"/>
    <w:rsid w:val="00D52629"/>
    <w:rsid w:val="00D538A8"/>
    <w:rsid w:val="00D61C2F"/>
    <w:rsid w:val="00D64EA3"/>
    <w:rsid w:val="00D65ACF"/>
    <w:rsid w:val="00D74966"/>
    <w:rsid w:val="00D75192"/>
    <w:rsid w:val="00D75EA8"/>
    <w:rsid w:val="00D80543"/>
    <w:rsid w:val="00D859F3"/>
    <w:rsid w:val="00D86403"/>
    <w:rsid w:val="00D86A18"/>
    <w:rsid w:val="00D92903"/>
    <w:rsid w:val="00D93B57"/>
    <w:rsid w:val="00DA1B05"/>
    <w:rsid w:val="00DA28AA"/>
    <w:rsid w:val="00DB424F"/>
    <w:rsid w:val="00DB6157"/>
    <w:rsid w:val="00DB71E4"/>
    <w:rsid w:val="00DC2A1F"/>
    <w:rsid w:val="00DD28E4"/>
    <w:rsid w:val="00DD447F"/>
    <w:rsid w:val="00DE2AD0"/>
    <w:rsid w:val="00DE3CB7"/>
    <w:rsid w:val="00DE449B"/>
    <w:rsid w:val="00DF2411"/>
    <w:rsid w:val="00DF3089"/>
    <w:rsid w:val="00DF3CBA"/>
    <w:rsid w:val="00DF40A9"/>
    <w:rsid w:val="00E03C57"/>
    <w:rsid w:val="00E04A08"/>
    <w:rsid w:val="00E06051"/>
    <w:rsid w:val="00E061E2"/>
    <w:rsid w:val="00E13281"/>
    <w:rsid w:val="00E148E7"/>
    <w:rsid w:val="00E1642D"/>
    <w:rsid w:val="00E20D31"/>
    <w:rsid w:val="00E21E3A"/>
    <w:rsid w:val="00E23873"/>
    <w:rsid w:val="00E244EC"/>
    <w:rsid w:val="00E2686A"/>
    <w:rsid w:val="00E30C43"/>
    <w:rsid w:val="00E31226"/>
    <w:rsid w:val="00E32310"/>
    <w:rsid w:val="00E33E57"/>
    <w:rsid w:val="00E45A93"/>
    <w:rsid w:val="00E510FB"/>
    <w:rsid w:val="00E52487"/>
    <w:rsid w:val="00E5450C"/>
    <w:rsid w:val="00E610D7"/>
    <w:rsid w:val="00E62E02"/>
    <w:rsid w:val="00E6542F"/>
    <w:rsid w:val="00E731ED"/>
    <w:rsid w:val="00E774DD"/>
    <w:rsid w:val="00E77F1C"/>
    <w:rsid w:val="00E83A6B"/>
    <w:rsid w:val="00E84221"/>
    <w:rsid w:val="00E84DFD"/>
    <w:rsid w:val="00E8788B"/>
    <w:rsid w:val="00E90A78"/>
    <w:rsid w:val="00E90AE7"/>
    <w:rsid w:val="00E92F13"/>
    <w:rsid w:val="00EA1FD2"/>
    <w:rsid w:val="00EA25E4"/>
    <w:rsid w:val="00EB4394"/>
    <w:rsid w:val="00EB4F0F"/>
    <w:rsid w:val="00EB574D"/>
    <w:rsid w:val="00EC1293"/>
    <w:rsid w:val="00EC1654"/>
    <w:rsid w:val="00EC32C8"/>
    <w:rsid w:val="00EC3607"/>
    <w:rsid w:val="00EC4179"/>
    <w:rsid w:val="00ED77BB"/>
    <w:rsid w:val="00EE0EAE"/>
    <w:rsid w:val="00EE3DDB"/>
    <w:rsid w:val="00EF0E7E"/>
    <w:rsid w:val="00EF5367"/>
    <w:rsid w:val="00EF7101"/>
    <w:rsid w:val="00F1318B"/>
    <w:rsid w:val="00F1387A"/>
    <w:rsid w:val="00F209D7"/>
    <w:rsid w:val="00F2700E"/>
    <w:rsid w:val="00F27C17"/>
    <w:rsid w:val="00F31007"/>
    <w:rsid w:val="00F31EED"/>
    <w:rsid w:val="00F343DD"/>
    <w:rsid w:val="00F34404"/>
    <w:rsid w:val="00F4133E"/>
    <w:rsid w:val="00F42255"/>
    <w:rsid w:val="00F43387"/>
    <w:rsid w:val="00F53EBE"/>
    <w:rsid w:val="00F53ED4"/>
    <w:rsid w:val="00F672AE"/>
    <w:rsid w:val="00F72F01"/>
    <w:rsid w:val="00F756A8"/>
    <w:rsid w:val="00F77F88"/>
    <w:rsid w:val="00F80D4E"/>
    <w:rsid w:val="00F93404"/>
    <w:rsid w:val="00FA0A27"/>
    <w:rsid w:val="00FA4F95"/>
    <w:rsid w:val="00FA5664"/>
    <w:rsid w:val="00FA5AFE"/>
    <w:rsid w:val="00FA6059"/>
    <w:rsid w:val="00FB0524"/>
    <w:rsid w:val="00FB117D"/>
    <w:rsid w:val="00FB2EE0"/>
    <w:rsid w:val="00FB4A0E"/>
    <w:rsid w:val="00FB6B48"/>
    <w:rsid w:val="00FC05CC"/>
    <w:rsid w:val="00FD0791"/>
    <w:rsid w:val="00FD0B80"/>
    <w:rsid w:val="00FD1AB7"/>
    <w:rsid w:val="00FD5AF1"/>
    <w:rsid w:val="00FD6493"/>
    <w:rsid w:val="00FE201F"/>
    <w:rsid w:val="00FE46F6"/>
    <w:rsid w:val="00FE5922"/>
    <w:rsid w:val="00FE5B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359C1F"/>
  <w15:chartTrackingRefBased/>
  <w15:docId w15:val="{AF14803F-B84B-4CF5-966D-37E637077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2DC6"/>
    <w:pPr>
      <w:widowControl w:val="0"/>
      <w:suppressAutoHyphens/>
      <w:spacing w:after="0" w:line="360" w:lineRule="auto"/>
      <w:jc w:val="both"/>
    </w:pPr>
    <w:rPr>
      <w:rFonts w:ascii="Times New Roman" w:eastAsia="SimSun" w:hAnsi="Times New Roman" w:cs="Mangal"/>
      <w:kern w:val="1"/>
      <w:sz w:val="24"/>
      <w:szCs w:val="24"/>
      <w:lang w:val="en-GB" w:eastAsia="hi-IN" w:bidi="hi-IN"/>
      <w14:ligatures w14:val="none"/>
    </w:rPr>
  </w:style>
  <w:style w:type="paragraph" w:styleId="Heading1">
    <w:name w:val="heading 1"/>
    <w:basedOn w:val="Normal"/>
    <w:next w:val="Normal"/>
    <w:link w:val="Heading1Char"/>
    <w:uiPriority w:val="9"/>
    <w:qFormat/>
    <w:rsid w:val="00ED77BB"/>
    <w:pPr>
      <w:keepNext/>
      <w:keepLines/>
      <w:spacing w:before="240"/>
      <w:outlineLvl w:val="0"/>
    </w:pPr>
    <w:rPr>
      <w:rFonts w:eastAsiaTheme="majorEastAsia"/>
      <w:b/>
      <w:sz w:val="28"/>
      <w:szCs w:val="29"/>
    </w:rPr>
  </w:style>
  <w:style w:type="paragraph" w:styleId="Heading2">
    <w:name w:val="heading 2"/>
    <w:basedOn w:val="Normal"/>
    <w:next w:val="Normal"/>
    <w:link w:val="Heading2Char"/>
    <w:uiPriority w:val="9"/>
    <w:unhideWhenUsed/>
    <w:qFormat/>
    <w:rsid w:val="00ED77BB"/>
    <w:pPr>
      <w:keepNext/>
      <w:keepLines/>
      <w:spacing w:before="40"/>
      <w:outlineLvl w:val="1"/>
    </w:pPr>
    <w:rPr>
      <w:rFonts w:eastAsiaTheme="majorEastAsia"/>
      <w:b/>
      <w:sz w:val="26"/>
      <w:szCs w:val="23"/>
    </w:rPr>
  </w:style>
  <w:style w:type="paragraph" w:styleId="Heading3">
    <w:name w:val="heading 3"/>
    <w:basedOn w:val="Normal"/>
    <w:next w:val="Normal"/>
    <w:link w:val="Heading3Char"/>
    <w:uiPriority w:val="9"/>
    <w:unhideWhenUsed/>
    <w:qFormat/>
    <w:rsid w:val="00B22DC6"/>
    <w:pPr>
      <w:keepNext/>
      <w:keepLines/>
      <w:spacing w:before="40"/>
      <w:outlineLvl w:val="2"/>
    </w:pPr>
    <w:rPr>
      <w:rFonts w:eastAsiaTheme="majorEastAsia" w:cstheme="majorBidi"/>
      <w:b/>
      <w:kern w:val="2"/>
      <w:lang w:val="en-IN" w:bidi="ar-SA"/>
      <w14:ligatures w14:val="standardContextual"/>
    </w:rPr>
  </w:style>
  <w:style w:type="paragraph" w:styleId="Heading4">
    <w:name w:val="heading 4"/>
    <w:basedOn w:val="Normal"/>
    <w:next w:val="Normal"/>
    <w:link w:val="Heading4Char"/>
    <w:uiPriority w:val="9"/>
    <w:semiHidden/>
    <w:unhideWhenUsed/>
    <w:qFormat/>
    <w:rsid w:val="00211C16"/>
    <w:pPr>
      <w:keepNext/>
      <w:keepLines/>
      <w:spacing w:before="80" w:after="40"/>
      <w:outlineLvl w:val="3"/>
    </w:pPr>
    <w:rPr>
      <w:rFonts w:asciiTheme="minorHAnsi" w:eastAsiaTheme="majorEastAsia" w:hAnsiTheme="minorHAnsi"/>
      <w:i/>
      <w:iCs/>
      <w:color w:val="2F5496" w:themeColor="accent1" w:themeShade="BF"/>
      <w:szCs w:val="21"/>
    </w:rPr>
  </w:style>
  <w:style w:type="paragraph" w:styleId="Heading5">
    <w:name w:val="heading 5"/>
    <w:basedOn w:val="Normal"/>
    <w:next w:val="Normal"/>
    <w:link w:val="Heading5Char"/>
    <w:uiPriority w:val="9"/>
    <w:semiHidden/>
    <w:unhideWhenUsed/>
    <w:qFormat/>
    <w:rsid w:val="00211C16"/>
    <w:pPr>
      <w:keepNext/>
      <w:keepLines/>
      <w:spacing w:before="80" w:after="40"/>
      <w:outlineLvl w:val="4"/>
    </w:pPr>
    <w:rPr>
      <w:rFonts w:asciiTheme="minorHAnsi" w:eastAsiaTheme="majorEastAsia" w:hAnsiTheme="minorHAnsi"/>
      <w:color w:val="2F5496" w:themeColor="accent1" w:themeShade="BF"/>
      <w:szCs w:val="21"/>
    </w:rPr>
  </w:style>
  <w:style w:type="paragraph" w:styleId="Heading6">
    <w:name w:val="heading 6"/>
    <w:basedOn w:val="Normal"/>
    <w:next w:val="Normal"/>
    <w:link w:val="Heading6Char"/>
    <w:uiPriority w:val="9"/>
    <w:semiHidden/>
    <w:unhideWhenUsed/>
    <w:qFormat/>
    <w:rsid w:val="00211C16"/>
    <w:pPr>
      <w:keepNext/>
      <w:keepLines/>
      <w:spacing w:before="40"/>
      <w:outlineLvl w:val="5"/>
    </w:pPr>
    <w:rPr>
      <w:rFonts w:asciiTheme="minorHAnsi" w:eastAsiaTheme="majorEastAsia" w:hAnsiTheme="minorHAnsi"/>
      <w:i/>
      <w:iCs/>
      <w:color w:val="595959" w:themeColor="text1" w:themeTint="A6"/>
      <w:szCs w:val="21"/>
    </w:rPr>
  </w:style>
  <w:style w:type="paragraph" w:styleId="Heading7">
    <w:name w:val="heading 7"/>
    <w:basedOn w:val="Normal"/>
    <w:next w:val="Normal"/>
    <w:link w:val="Heading7Char"/>
    <w:uiPriority w:val="9"/>
    <w:semiHidden/>
    <w:unhideWhenUsed/>
    <w:qFormat/>
    <w:rsid w:val="00211C16"/>
    <w:pPr>
      <w:keepNext/>
      <w:keepLines/>
      <w:spacing w:before="40"/>
      <w:outlineLvl w:val="6"/>
    </w:pPr>
    <w:rPr>
      <w:rFonts w:asciiTheme="minorHAnsi" w:eastAsiaTheme="majorEastAsia" w:hAnsiTheme="minorHAnsi"/>
      <w:color w:val="595959" w:themeColor="text1" w:themeTint="A6"/>
      <w:szCs w:val="21"/>
    </w:rPr>
  </w:style>
  <w:style w:type="paragraph" w:styleId="Heading8">
    <w:name w:val="heading 8"/>
    <w:basedOn w:val="Normal"/>
    <w:next w:val="Normal"/>
    <w:link w:val="Heading8Char"/>
    <w:uiPriority w:val="9"/>
    <w:semiHidden/>
    <w:unhideWhenUsed/>
    <w:qFormat/>
    <w:rsid w:val="00211C16"/>
    <w:pPr>
      <w:keepNext/>
      <w:keepLines/>
      <w:outlineLvl w:val="7"/>
    </w:pPr>
    <w:rPr>
      <w:rFonts w:asciiTheme="minorHAnsi" w:eastAsiaTheme="majorEastAsia" w:hAnsiTheme="minorHAnsi"/>
      <w:i/>
      <w:iCs/>
      <w:color w:val="272727" w:themeColor="text1" w:themeTint="D8"/>
      <w:szCs w:val="21"/>
    </w:rPr>
  </w:style>
  <w:style w:type="paragraph" w:styleId="Heading9">
    <w:name w:val="heading 9"/>
    <w:basedOn w:val="Normal"/>
    <w:next w:val="Normal"/>
    <w:link w:val="Heading9Char"/>
    <w:uiPriority w:val="9"/>
    <w:semiHidden/>
    <w:unhideWhenUsed/>
    <w:qFormat/>
    <w:rsid w:val="00211C16"/>
    <w:pPr>
      <w:keepNext/>
      <w:keepLines/>
      <w:outlineLvl w:val="8"/>
    </w:pPr>
    <w:rPr>
      <w:rFonts w:asciiTheme="minorHAnsi" w:eastAsiaTheme="majorEastAsia" w:hAnsiTheme="minorHAns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7BB"/>
    <w:rPr>
      <w:rFonts w:ascii="Times New Roman" w:eastAsiaTheme="majorEastAsia" w:hAnsi="Times New Roman" w:cs="Mangal"/>
      <w:b/>
      <w:kern w:val="0"/>
      <w:sz w:val="28"/>
      <w:szCs w:val="29"/>
      <w:lang w:val="en-US" w:bidi="hi-IN"/>
      <w14:ligatures w14:val="none"/>
    </w:rPr>
  </w:style>
  <w:style w:type="character" w:customStyle="1" w:styleId="Heading2Char">
    <w:name w:val="Heading 2 Char"/>
    <w:basedOn w:val="DefaultParagraphFont"/>
    <w:link w:val="Heading2"/>
    <w:uiPriority w:val="9"/>
    <w:rsid w:val="00ED77BB"/>
    <w:rPr>
      <w:rFonts w:ascii="Times New Roman" w:eastAsiaTheme="majorEastAsia" w:hAnsi="Times New Roman" w:cs="Mangal"/>
      <w:b/>
      <w:kern w:val="0"/>
      <w:sz w:val="26"/>
      <w:szCs w:val="23"/>
      <w:lang w:val="en-US" w:bidi="hi-IN"/>
      <w14:ligatures w14:val="none"/>
    </w:rPr>
  </w:style>
  <w:style w:type="character" w:customStyle="1" w:styleId="Heading3Char">
    <w:name w:val="Heading 3 Char"/>
    <w:basedOn w:val="DefaultParagraphFont"/>
    <w:link w:val="Heading3"/>
    <w:uiPriority w:val="9"/>
    <w:rsid w:val="00B22DC6"/>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211C16"/>
    <w:rPr>
      <w:rFonts w:eastAsiaTheme="majorEastAsia" w:cs="Mangal"/>
      <w:i/>
      <w:iCs/>
      <w:color w:val="2F5496" w:themeColor="accent1" w:themeShade="BF"/>
      <w:kern w:val="1"/>
      <w:sz w:val="24"/>
      <w:szCs w:val="21"/>
      <w:lang w:val="en-GB" w:eastAsia="hi-IN" w:bidi="hi-IN"/>
      <w14:ligatures w14:val="none"/>
    </w:rPr>
  </w:style>
  <w:style w:type="character" w:customStyle="1" w:styleId="Heading5Char">
    <w:name w:val="Heading 5 Char"/>
    <w:basedOn w:val="DefaultParagraphFont"/>
    <w:link w:val="Heading5"/>
    <w:uiPriority w:val="9"/>
    <w:semiHidden/>
    <w:rsid w:val="00211C16"/>
    <w:rPr>
      <w:rFonts w:eastAsiaTheme="majorEastAsia" w:cs="Mangal"/>
      <w:color w:val="2F5496" w:themeColor="accent1" w:themeShade="BF"/>
      <w:kern w:val="1"/>
      <w:sz w:val="24"/>
      <w:szCs w:val="21"/>
      <w:lang w:val="en-GB" w:eastAsia="hi-IN" w:bidi="hi-IN"/>
      <w14:ligatures w14:val="none"/>
    </w:rPr>
  </w:style>
  <w:style w:type="character" w:customStyle="1" w:styleId="Heading6Char">
    <w:name w:val="Heading 6 Char"/>
    <w:basedOn w:val="DefaultParagraphFont"/>
    <w:link w:val="Heading6"/>
    <w:uiPriority w:val="9"/>
    <w:semiHidden/>
    <w:rsid w:val="00211C16"/>
    <w:rPr>
      <w:rFonts w:eastAsiaTheme="majorEastAsia" w:cs="Mangal"/>
      <w:i/>
      <w:iCs/>
      <w:color w:val="595959" w:themeColor="text1" w:themeTint="A6"/>
      <w:kern w:val="1"/>
      <w:sz w:val="24"/>
      <w:szCs w:val="21"/>
      <w:lang w:val="en-GB" w:eastAsia="hi-IN" w:bidi="hi-IN"/>
      <w14:ligatures w14:val="none"/>
    </w:rPr>
  </w:style>
  <w:style w:type="character" w:customStyle="1" w:styleId="Heading7Char">
    <w:name w:val="Heading 7 Char"/>
    <w:basedOn w:val="DefaultParagraphFont"/>
    <w:link w:val="Heading7"/>
    <w:uiPriority w:val="9"/>
    <w:semiHidden/>
    <w:rsid w:val="00211C16"/>
    <w:rPr>
      <w:rFonts w:eastAsiaTheme="majorEastAsia" w:cs="Mangal"/>
      <w:color w:val="595959" w:themeColor="text1" w:themeTint="A6"/>
      <w:kern w:val="1"/>
      <w:sz w:val="24"/>
      <w:szCs w:val="21"/>
      <w:lang w:val="en-GB" w:eastAsia="hi-IN" w:bidi="hi-IN"/>
      <w14:ligatures w14:val="none"/>
    </w:rPr>
  </w:style>
  <w:style w:type="character" w:customStyle="1" w:styleId="Heading8Char">
    <w:name w:val="Heading 8 Char"/>
    <w:basedOn w:val="DefaultParagraphFont"/>
    <w:link w:val="Heading8"/>
    <w:uiPriority w:val="9"/>
    <w:semiHidden/>
    <w:rsid w:val="00211C16"/>
    <w:rPr>
      <w:rFonts w:eastAsiaTheme="majorEastAsia" w:cs="Mangal"/>
      <w:i/>
      <w:iCs/>
      <w:color w:val="272727" w:themeColor="text1" w:themeTint="D8"/>
      <w:kern w:val="1"/>
      <w:sz w:val="24"/>
      <w:szCs w:val="21"/>
      <w:lang w:val="en-GB" w:eastAsia="hi-IN" w:bidi="hi-IN"/>
      <w14:ligatures w14:val="none"/>
    </w:rPr>
  </w:style>
  <w:style w:type="character" w:customStyle="1" w:styleId="Heading9Char">
    <w:name w:val="Heading 9 Char"/>
    <w:basedOn w:val="DefaultParagraphFont"/>
    <w:link w:val="Heading9"/>
    <w:uiPriority w:val="9"/>
    <w:semiHidden/>
    <w:rsid w:val="00211C16"/>
    <w:rPr>
      <w:rFonts w:eastAsiaTheme="majorEastAsia" w:cs="Mangal"/>
      <w:color w:val="272727" w:themeColor="text1" w:themeTint="D8"/>
      <w:kern w:val="1"/>
      <w:sz w:val="24"/>
      <w:szCs w:val="21"/>
      <w:lang w:val="en-GB" w:eastAsia="hi-IN" w:bidi="hi-IN"/>
      <w14:ligatures w14:val="none"/>
    </w:rPr>
  </w:style>
  <w:style w:type="paragraph" w:styleId="Title">
    <w:name w:val="Title"/>
    <w:basedOn w:val="Normal"/>
    <w:next w:val="Normal"/>
    <w:link w:val="TitleChar"/>
    <w:uiPriority w:val="10"/>
    <w:qFormat/>
    <w:rsid w:val="00211C16"/>
    <w:pPr>
      <w:spacing w:after="80" w:line="240" w:lineRule="auto"/>
      <w:contextualSpacing/>
    </w:pPr>
    <w:rPr>
      <w:rFonts w:asciiTheme="majorHAnsi" w:eastAsiaTheme="majorEastAsia" w:hAnsiTheme="majorHAnsi"/>
      <w:spacing w:val="-10"/>
      <w:kern w:val="28"/>
      <w:sz w:val="56"/>
      <w:szCs w:val="50"/>
    </w:rPr>
  </w:style>
  <w:style w:type="character" w:customStyle="1" w:styleId="TitleChar">
    <w:name w:val="Title Char"/>
    <w:basedOn w:val="DefaultParagraphFont"/>
    <w:link w:val="Title"/>
    <w:uiPriority w:val="10"/>
    <w:rsid w:val="00211C16"/>
    <w:rPr>
      <w:rFonts w:asciiTheme="majorHAnsi" w:eastAsiaTheme="majorEastAsia" w:hAnsiTheme="majorHAnsi" w:cs="Mangal"/>
      <w:spacing w:val="-10"/>
      <w:kern w:val="28"/>
      <w:sz w:val="56"/>
      <w:szCs w:val="50"/>
      <w:lang w:val="en-GB" w:eastAsia="hi-IN" w:bidi="hi-IN"/>
      <w14:ligatures w14:val="none"/>
    </w:rPr>
  </w:style>
  <w:style w:type="paragraph" w:styleId="Subtitle">
    <w:name w:val="Subtitle"/>
    <w:basedOn w:val="Normal"/>
    <w:next w:val="Normal"/>
    <w:link w:val="SubtitleChar"/>
    <w:uiPriority w:val="11"/>
    <w:qFormat/>
    <w:rsid w:val="00211C16"/>
    <w:pPr>
      <w:numPr>
        <w:ilvl w:val="1"/>
      </w:numPr>
      <w:spacing w:after="160"/>
    </w:pPr>
    <w:rPr>
      <w:rFonts w:asciiTheme="minorHAnsi" w:eastAsiaTheme="majorEastAsia" w:hAnsiTheme="minorHAnsi"/>
      <w:color w:val="595959" w:themeColor="text1" w:themeTint="A6"/>
      <w:spacing w:val="15"/>
      <w:sz w:val="28"/>
      <w:szCs w:val="25"/>
    </w:rPr>
  </w:style>
  <w:style w:type="character" w:customStyle="1" w:styleId="SubtitleChar">
    <w:name w:val="Subtitle Char"/>
    <w:basedOn w:val="DefaultParagraphFont"/>
    <w:link w:val="Subtitle"/>
    <w:uiPriority w:val="11"/>
    <w:rsid w:val="00211C16"/>
    <w:rPr>
      <w:rFonts w:eastAsiaTheme="majorEastAsia" w:cs="Mangal"/>
      <w:color w:val="595959" w:themeColor="text1" w:themeTint="A6"/>
      <w:spacing w:val="15"/>
      <w:kern w:val="1"/>
      <w:sz w:val="28"/>
      <w:szCs w:val="25"/>
      <w:lang w:val="en-GB" w:eastAsia="hi-IN" w:bidi="hi-IN"/>
      <w14:ligatures w14:val="none"/>
    </w:rPr>
  </w:style>
  <w:style w:type="paragraph" w:styleId="Quote">
    <w:name w:val="Quote"/>
    <w:basedOn w:val="Normal"/>
    <w:next w:val="Normal"/>
    <w:link w:val="QuoteChar"/>
    <w:uiPriority w:val="29"/>
    <w:qFormat/>
    <w:rsid w:val="00211C16"/>
    <w:pPr>
      <w:spacing w:before="160" w:after="160"/>
      <w:jc w:val="center"/>
    </w:pPr>
    <w:rPr>
      <w:i/>
      <w:iCs/>
      <w:color w:val="404040" w:themeColor="text1" w:themeTint="BF"/>
      <w:szCs w:val="21"/>
    </w:rPr>
  </w:style>
  <w:style w:type="character" w:customStyle="1" w:styleId="QuoteChar">
    <w:name w:val="Quote Char"/>
    <w:basedOn w:val="DefaultParagraphFont"/>
    <w:link w:val="Quote"/>
    <w:uiPriority w:val="29"/>
    <w:rsid w:val="00211C16"/>
    <w:rPr>
      <w:rFonts w:ascii="Times New Roman" w:eastAsia="SimSun" w:hAnsi="Times New Roman" w:cs="Mangal"/>
      <w:i/>
      <w:iCs/>
      <w:color w:val="404040" w:themeColor="text1" w:themeTint="BF"/>
      <w:kern w:val="1"/>
      <w:sz w:val="24"/>
      <w:szCs w:val="21"/>
      <w:lang w:val="en-GB" w:eastAsia="hi-IN" w:bidi="hi-IN"/>
      <w14:ligatures w14:val="none"/>
    </w:rPr>
  </w:style>
  <w:style w:type="paragraph" w:styleId="ListParagraph">
    <w:name w:val="List Paragraph"/>
    <w:basedOn w:val="Normal"/>
    <w:uiPriority w:val="34"/>
    <w:qFormat/>
    <w:rsid w:val="00211C16"/>
    <w:pPr>
      <w:ind w:left="720"/>
      <w:contextualSpacing/>
    </w:pPr>
    <w:rPr>
      <w:szCs w:val="21"/>
    </w:rPr>
  </w:style>
  <w:style w:type="character" w:styleId="IntenseEmphasis">
    <w:name w:val="Intense Emphasis"/>
    <w:basedOn w:val="DefaultParagraphFont"/>
    <w:uiPriority w:val="21"/>
    <w:qFormat/>
    <w:rsid w:val="00211C16"/>
    <w:rPr>
      <w:i/>
      <w:iCs/>
      <w:color w:val="2F5496" w:themeColor="accent1" w:themeShade="BF"/>
    </w:rPr>
  </w:style>
  <w:style w:type="paragraph" w:styleId="IntenseQuote">
    <w:name w:val="Intense Quote"/>
    <w:basedOn w:val="Normal"/>
    <w:next w:val="Normal"/>
    <w:link w:val="IntenseQuoteChar"/>
    <w:uiPriority w:val="30"/>
    <w:qFormat/>
    <w:rsid w:val="00211C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szCs w:val="21"/>
    </w:rPr>
  </w:style>
  <w:style w:type="character" w:customStyle="1" w:styleId="IntenseQuoteChar">
    <w:name w:val="Intense Quote Char"/>
    <w:basedOn w:val="DefaultParagraphFont"/>
    <w:link w:val="IntenseQuote"/>
    <w:uiPriority w:val="30"/>
    <w:rsid w:val="00211C16"/>
    <w:rPr>
      <w:rFonts w:ascii="Times New Roman" w:eastAsia="SimSun" w:hAnsi="Times New Roman" w:cs="Mangal"/>
      <w:i/>
      <w:iCs/>
      <w:color w:val="2F5496" w:themeColor="accent1" w:themeShade="BF"/>
      <w:kern w:val="1"/>
      <w:sz w:val="24"/>
      <w:szCs w:val="21"/>
      <w:lang w:val="en-GB" w:eastAsia="hi-IN" w:bidi="hi-IN"/>
      <w14:ligatures w14:val="none"/>
    </w:rPr>
  </w:style>
  <w:style w:type="character" w:styleId="IntenseReference">
    <w:name w:val="Intense Reference"/>
    <w:basedOn w:val="DefaultParagraphFont"/>
    <w:uiPriority w:val="32"/>
    <w:qFormat/>
    <w:rsid w:val="00211C16"/>
    <w:rPr>
      <w:b/>
      <w:bCs/>
      <w:smallCaps/>
      <w:color w:val="2F5496" w:themeColor="accent1" w:themeShade="BF"/>
      <w:spacing w:val="5"/>
    </w:rPr>
  </w:style>
  <w:style w:type="table" w:styleId="TableGrid">
    <w:name w:val="Table Grid"/>
    <w:basedOn w:val="TableNormal"/>
    <w:uiPriority w:val="39"/>
    <w:rsid w:val="001072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1B8D"/>
    <w:rPr>
      <w:color w:val="0563C1" w:themeColor="hyperlink"/>
      <w:u w:val="single"/>
    </w:rPr>
  </w:style>
  <w:style w:type="character" w:styleId="UnresolvedMention">
    <w:name w:val="Unresolved Mention"/>
    <w:basedOn w:val="DefaultParagraphFont"/>
    <w:uiPriority w:val="99"/>
    <w:semiHidden/>
    <w:unhideWhenUsed/>
    <w:rsid w:val="007E1B8D"/>
    <w:rPr>
      <w:color w:val="605E5C"/>
      <w:shd w:val="clear" w:color="auto" w:fill="E1DFDD"/>
    </w:rPr>
  </w:style>
  <w:style w:type="paragraph" w:styleId="Caption">
    <w:name w:val="caption"/>
    <w:basedOn w:val="Normal"/>
    <w:next w:val="Normal"/>
    <w:uiPriority w:val="35"/>
    <w:unhideWhenUsed/>
    <w:qFormat/>
    <w:rsid w:val="009C7A55"/>
    <w:pPr>
      <w:spacing w:after="200" w:line="240" w:lineRule="auto"/>
    </w:pPr>
    <w:rPr>
      <w:i/>
      <w:iCs/>
      <w:color w:val="44546A" w:themeColor="text2"/>
      <w:sz w:val="18"/>
      <w:szCs w:val="16"/>
    </w:rPr>
  </w:style>
  <w:style w:type="paragraph" w:styleId="TOCHeading">
    <w:name w:val="TOC Heading"/>
    <w:basedOn w:val="Heading1"/>
    <w:next w:val="Normal"/>
    <w:uiPriority w:val="39"/>
    <w:unhideWhenUsed/>
    <w:qFormat/>
    <w:rsid w:val="00D74966"/>
    <w:pPr>
      <w:widowControl/>
      <w:suppressAutoHyphens w:val="0"/>
      <w:spacing w:line="259" w:lineRule="auto"/>
      <w:jc w:val="left"/>
      <w:outlineLvl w:val="9"/>
    </w:pPr>
    <w:rPr>
      <w:rFonts w:asciiTheme="majorHAnsi" w:hAnsiTheme="majorHAnsi" w:cstheme="majorBidi"/>
      <w:b w:val="0"/>
      <w:color w:val="2F5496" w:themeColor="accent1" w:themeShade="BF"/>
      <w:kern w:val="0"/>
      <w:sz w:val="32"/>
      <w:szCs w:val="32"/>
      <w:lang w:val="en-US" w:eastAsia="en-US" w:bidi="ar-SA"/>
    </w:rPr>
  </w:style>
  <w:style w:type="paragraph" w:styleId="TOC1">
    <w:name w:val="toc 1"/>
    <w:basedOn w:val="Normal"/>
    <w:next w:val="Normal"/>
    <w:autoRedefine/>
    <w:uiPriority w:val="39"/>
    <w:unhideWhenUsed/>
    <w:rsid w:val="00D74966"/>
    <w:pPr>
      <w:spacing w:after="100"/>
    </w:pPr>
    <w:rPr>
      <w:szCs w:val="21"/>
    </w:rPr>
  </w:style>
  <w:style w:type="paragraph" w:styleId="TOC2">
    <w:name w:val="toc 2"/>
    <w:basedOn w:val="Normal"/>
    <w:next w:val="Normal"/>
    <w:autoRedefine/>
    <w:uiPriority w:val="39"/>
    <w:unhideWhenUsed/>
    <w:rsid w:val="00D74966"/>
    <w:pPr>
      <w:spacing w:after="100"/>
      <w:ind w:left="240"/>
    </w:pPr>
    <w:rPr>
      <w:szCs w:val="21"/>
    </w:rPr>
  </w:style>
  <w:style w:type="paragraph" w:styleId="TOC3">
    <w:name w:val="toc 3"/>
    <w:basedOn w:val="Normal"/>
    <w:next w:val="Normal"/>
    <w:autoRedefine/>
    <w:uiPriority w:val="39"/>
    <w:unhideWhenUsed/>
    <w:rsid w:val="00D74966"/>
    <w:pPr>
      <w:spacing w:after="100"/>
      <w:ind w:left="480"/>
    </w:pPr>
    <w:rPr>
      <w:szCs w:val="21"/>
    </w:rPr>
  </w:style>
  <w:style w:type="paragraph" w:styleId="TableofFigures">
    <w:name w:val="table of figures"/>
    <w:basedOn w:val="Normal"/>
    <w:next w:val="Normal"/>
    <w:uiPriority w:val="99"/>
    <w:unhideWhenUsed/>
    <w:rsid w:val="00CC6FC6"/>
    <w:rPr>
      <w:szCs w:val="21"/>
    </w:rPr>
  </w:style>
  <w:style w:type="paragraph" w:styleId="Header">
    <w:name w:val="header"/>
    <w:basedOn w:val="Normal"/>
    <w:link w:val="HeaderChar"/>
    <w:uiPriority w:val="99"/>
    <w:unhideWhenUsed/>
    <w:rsid w:val="001A1BFA"/>
    <w:pPr>
      <w:tabs>
        <w:tab w:val="center" w:pos="4680"/>
        <w:tab w:val="right" w:pos="9360"/>
      </w:tabs>
      <w:spacing w:line="240" w:lineRule="auto"/>
    </w:pPr>
    <w:rPr>
      <w:szCs w:val="21"/>
    </w:rPr>
  </w:style>
  <w:style w:type="character" w:customStyle="1" w:styleId="HeaderChar">
    <w:name w:val="Header Char"/>
    <w:basedOn w:val="DefaultParagraphFont"/>
    <w:link w:val="Header"/>
    <w:uiPriority w:val="99"/>
    <w:rsid w:val="001A1BFA"/>
    <w:rPr>
      <w:rFonts w:ascii="Times New Roman" w:eastAsia="SimSun" w:hAnsi="Times New Roman" w:cs="Mangal"/>
      <w:kern w:val="1"/>
      <w:sz w:val="24"/>
      <w:szCs w:val="21"/>
      <w:lang w:val="en-GB" w:eastAsia="hi-IN" w:bidi="hi-IN"/>
      <w14:ligatures w14:val="none"/>
    </w:rPr>
  </w:style>
  <w:style w:type="paragraph" w:styleId="Footer">
    <w:name w:val="footer"/>
    <w:basedOn w:val="Normal"/>
    <w:link w:val="FooterChar"/>
    <w:uiPriority w:val="99"/>
    <w:unhideWhenUsed/>
    <w:rsid w:val="001A1BFA"/>
    <w:pPr>
      <w:tabs>
        <w:tab w:val="center" w:pos="4680"/>
        <w:tab w:val="right" w:pos="9360"/>
      </w:tabs>
      <w:spacing w:line="240" w:lineRule="auto"/>
    </w:pPr>
    <w:rPr>
      <w:szCs w:val="21"/>
    </w:rPr>
  </w:style>
  <w:style w:type="character" w:customStyle="1" w:styleId="FooterChar">
    <w:name w:val="Footer Char"/>
    <w:basedOn w:val="DefaultParagraphFont"/>
    <w:link w:val="Footer"/>
    <w:uiPriority w:val="99"/>
    <w:rsid w:val="001A1BFA"/>
    <w:rPr>
      <w:rFonts w:ascii="Times New Roman" w:eastAsia="SimSun" w:hAnsi="Times New Roman" w:cs="Mangal"/>
      <w:kern w:val="1"/>
      <w:sz w:val="24"/>
      <w:szCs w:val="21"/>
      <w:lang w:val="en-GB" w:eastAsia="hi-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00018">
      <w:bodyDiv w:val="1"/>
      <w:marLeft w:val="0"/>
      <w:marRight w:val="0"/>
      <w:marTop w:val="0"/>
      <w:marBottom w:val="0"/>
      <w:divBdr>
        <w:top w:val="none" w:sz="0" w:space="0" w:color="auto"/>
        <w:left w:val="none" w:sz="0" w:space="0" w:color="auto"/>
        <w:bottom w:val="none" w:sz="0" w:space="0" w:color="auto"/>
        <w:right w:val="none" w:sz="0" w:space="0" w:color="auto"/>
      </w:divBdr>
    </w:div>
    <w:div w:id="127892722">
      <w:bodyDiv w:val="1"/>
      <w:marLeft w:val="0"/>
      <w:marRight w:val="0"/>
      <w:marTop w:val="0"/>
      <w:marBottom w:val="0"/>
      <w:divBdr>
        <w:top w:val="none" w:sz="0" w:space="0" w:color="auto"/>
        <w:left w:val="none" w:sz="0" w:space="0" w:color="auto"/>
        <w:bottom w:val="none" w:sz="0" w:space="0" w:color="auto"/>
        <w:right w:val="none" w:sz="0" w:space="0" w:color="auto"/>
      </w:divBdr>
      <w:divsChild>
        <w:div w:id="1377655323">
          <w:marLeft w:val="0"/>
          <w:marRight w:val="0"/>
          <w:marTop w:val="0"/>
          <w:marBottom w:val="0"/>
          <w:divBdr>
            <w:top w:val="none" w:sz="0" w:space="0" w:color="auto"/>
            <w:left w:val="none" w:sz="0" w:space="0" w:color="auto"/>
            <w:bottom w:val="none" w:sz="0" w:space="0" w:color="auto"/>
            <w:right w:val="none" w:sz="0" w:space="0" w:color="auto"/>
          </w:divBdr>
        </w:div>
        <w:div w:id="683940239">
          <w:marLeft w:val="0"/>
          <w:marRight w:val="0"/>
          <w:marTop w:val="0"/>
          <w:marBottom w:val="0"/>
          <w:divBdr>
            <w:top w:val="none" w:sz="0" w:space="0" w:color="auto"/>
            <w:left w:val="none" w:sz="0" w:space="0" w:color="auto"/>
            <w:bottom w:val="none" w:sz="0" w:space="0" w:color="auto"/>
            <w:right w:val="none" w:sz="0" w:space="0" w:color="auto"/>
          </w:divBdr>
        </w:div>
      </w:divsChild>
    </w:div>
    <w:div w:id="152837339">
      <w:bodyDiv w:val="1"/>
      <w:marLeft w:val="0"/>
      <w:marRight w:val="0"/>
      <w:marTop w:val="0"/>
      <w:marBottom w:val="0"/>
      <w:divBdr>
        <w:top w:val="none" w:sz="0" w:space="0" w:color="auto"/>
        <w:left w:val="none" w:sz="0" w:space="0" w:color="auto"/>
        <w:bottom w:val="none" w:sz="0" w:space="0" w:color="auto"/>
        <w:right w:val="none" w:sz="0" w:space="0" w:color="auto"/>
      </w:divBdr>
      <w:divsChild>
        <w:div w:id="680157374">
          <w:marLeft w:val="0"/>
          <w:marRight w:val="0"/>
          <w:marTop w:val="0"/>
          <w:marBottom w:val="0"/>
          <w:divBdr>
            <w:top w:val="none" w:sz="0" w:space="0" w:color="auto"/>
            <w:left w:val="none" w:sz="0" w:space="0" w:color="auto"/>
            <w:bottom w:val="none" w:sz="0" w:space="0" w:color="auto"/>
            <w:right w:val="none" w:sz="0" w:space="0" w:color="auto"/>
          </w:divBdr>
        </w:div>
      </w:divsChild>
    </w:div>
    <w:div w:id="239753673">
      <w:bodyDiv w:val="1"/>
      <w:marLeft w:val="0"/>
      <w:marRight w:val="0"/>
      <w:marTop w:val="0"/>
      <w:marBottom w:val="0"/>
      <w:divBdr>
        <w:top w:val="none" w:sz="0" w:space="0" w:color="auto"/>
        <w:left w:val="none" w:sz="0" w:space="0" w:color="auto"/>
        <w:bottom w:val="none" w:sz="0" w:space="0" w:color="auto"/>
        <w:right w:val="none" w:sz="0" w:space="0" w:color="auto"/>
      </w:divBdr>
    </w:div>
    <w:div w:id="241991556">
      <w:bodyDiv w:val="1"/>
      <w:marLeft w:val="0"/>
      <w:marRight w:val="0"/>
      <w:marTop w:val="0"/>
      <w:marBottom w:val="0"/>
      <w:divBdr>
        <w:top w:val="none" w:sz="0" w:space="0" w:color="auto"/>
        <w:left w:val="none" w:sz="0" w:space="0" w:color="auto"/>
        <w:bottom w:val="none" w:sz="0" w:space="0" w:color="auto"/>
        <w:right w:val="none" w:sz="0" w:space="0" w:color="auto"/>
      </w:divBdr>
      <w:divsChild>
        <w:div w:id="1686321697">
          <w:marLeft w:val="0"/>
          <w:marRight w:val="0"/>
          <w:marTop w:val="0"/>
          <w:marBottom w:val="0"/>
          <w:divBdr>
            <w:top w:val="none" w:sz="0" w:space="0" w:color="auto"/>
            <w:left w:val="none" w:sz="0" w:space="0" w:color="auto"/>
            <w:bottom w:val="none" w:sz="0" w:space="0" w:color="auto"/>
            <w:right w:val="none" w:sz="0" w:space="0" w:color="auto"/>
          </w:divBdr>
        </w:div>
      </w:divsChild>
    </w:div>
    <w:div w:id="300770044">
      <w:bodyDiv w:val="1"/>
      <w:marLeft w:val="0"/>
      <w:marRight w:val="0"/>
      <w:marTop w:val="0"/>
      <w:marBottom w:val="0"/>
      <w:divBdr>
        <w:top w:val="none" w:sz="0" w:space="0" w:color="auto"/>
        <w:left w:val="none" w:sz="0" w:space="0" w:color="auto"/>
        <w:bottom w:val="none" w:sz="0" w:space="0" w:color="auto"/>
        <w:right w:val="none" w:sz="0" w:space="0" w:color="auto"/>
      </w:divBdr>
      <w:divsChild>
        <w:div w:id="216401033">
          <w:marLeft w:val="0"/>
          <w:marRight w:val="0"/>
          <w:marTop w:val="0"/>
          <w:marBottom w:val="0"/>
          <w:divBdr>
            <w:top w:val="none" w:sz="0" w:space="0" w:color="auto"/>
            <w:left w:val="none" w:sz="0" w:space="0" w:color="auto"/>
            <w:bottom w:val="none" w:sz="0" w:space="0" w:color="auto"/>
            <w:right w:val="none" w:sz="0" w:space="0" w:color="auto"/>
          </w:divBdr>
        </w:div>
      </w:divsChild>
    </w:div>
    <w:div w:id="335572391">
      <w:bodyDiv w:val="1"/>
      <w:marLeft w:val="0"/>
      <w:marRight w:val="0"/>
      <w:marTop w:val="0"/>
      <w:marBottom w:val="0"/>
      <w:divBdr>
        <w:top w:val="none" w:sz="0" w:space="0" w:color="auto"/>
        <w:left w:val="none" w:sz="0" w:space="0" w:color="auto"/>
        <w:bottom w:val="none" w:sz="0" w:space="0" w:color="auto"/>
        <w:right w:val="none" w:sz="0" w:space="0" w:color="auto"/>
      </w:divBdr>
      <w:divsChild>
        <w:div w:id="825320832">
          <w:marLeft w:val="0"/>
          <w:marRight w:val="0"/>
          <w:marTop w:val="0"/>
          <w:marBottom w:val="0"/>
          <w:divBdr>
            <w:top w:val="none" w:sz="0" w:space="0" w:color="auto"/>
            <w:left w:val="none" w:sz="0" w:space="0" w:color="auto"/>
            <w:bottom w:val="none" w:sz="0" w:space="0" w:color="auto"/>
            <w:right w:val="none" w:sz="0" w:space="0" w:color="auto"/>
          </w:divBdr>
        </w:div>
        <w:div w:id="748238152">
          <w:marLeft w:val="0"/>
          <w:marRight w:val="0"/>
          <w:marTop w:val="0"/>
          <w:marBottom w:val="0"/>
          <w:divBdr>
            <w:top w:val="none" w:sz="0" w:space="0" w:color="auto"/>
            <w:left w:val="none" w:sz="0" w:space="0" w:color="auto"/>
            <w:bottom w:val="none" w:sz="0" w:space="0" w:color="auto"/>
            <w:right w:val="none" w:sz="0" w:space="0" w:color="auto"/>
          </w:divBdr>
        </w:div>
      </w:divsChild>
    </w:div>
    <w:div w:id="735981648">
      <w:bodyDiv w:val="1"/>
      <w:marLeft w:val="0"/>
      <w:marRight w:val="0"/>
      <w:marTop w:val="0"/>
      <w:marBottom w:val="0"/>
      <w:divBdr>
        <w:top w:val="none" w:sz="0" w:space="0" w:color="auto"/>
        <w:left w:val="none" w:sz="0" w:space="0" w:color="auto"/>
        <w:bottom w:val="none" w:sz="0" w:space="0" w:color="auto"/>
        <w:right w:val="none" w:sz="0" w:space="0" w:color="auto"/>
      </w:divBdr>
    </w:div>
    <w:div w:id="843593454">
      <w:bodyDiv w:val="1"/>
      <w:marLeft w:val="0"/>
      <w:marRight w:val="0"/>
      <w:marTop w:val="0"/>
      <w:marBottom w:val="0"/>
      <w:divBdr>
        <w:top w:val="none" w:sz="0" w:space="0" w:color="auto"/>
        <w:left w:val="none" w:sz="0" w:space="0" w:color="auto"/>
        <w:bottom w:val="none" w:sz="0" w:space="0" w:color="auto"/>
        <w:right w:val="none" w:sz="0" w:space="0" w:color="auto"/>
      </w:divBdr>
    </w:div>
    <w:div w:id="880632518">
      <w:bodyDiv w:val="1"/>
      <w:marLeft w:val="0"/>
      <w:marRight w:val="0"/>
      <w:marTop w:val="0"/>
      <w:marBottom w:val="0"/>
      <w:divBdr>
        <w:top w:val="none" w:sz="0" w:space="0" w:color="auto"/>
        <w:left w:val="none" w:sz="0" w:space="0" w:color="auto"/>
        <w:bottom w:val="none" w:sz="0" w:space="0" w:color="auto"/>
        <w:right w:val="none" w:sz="0" w:space="0" w:color="auto"/>
      </w:divBdr>
    </w:div>
    <w:div w:id="998847962">
      <w:bodyDiv w:val="1"/>
      <w:marLeft w:val="0"/>
      <w:marRight w:val="0"/>
      <w:marTop w:val="0"/>
      <w:marBottom w:val="0"/>
      <w:divBdr>
        <w:top w:val="none" w:sz="0" w:space="0" w:color="auto"/>
        <w:left w:val="none" w:sz="0" w:space="0" w:color="auto"/>
        <w:bottom w:val="none" w:sz="0" w:space="0" w:color="auto"/>
        <w:right w:val="none" w:sz="0" w:space="0" w:color="auto"/>
      </w:divBdr>
      <w:divsChild>
        <w:div w:id="17586539">
          <w:marLeft w:val="0"/>
          <w:marRight w:val="0"/>
          <w:marTop w:val="0"/>
          <w:marBottom w:val="0"/>
          <w:divBdr>
            <w:top w:val="none" w:sz="0" w:space="0" w:color="auto"/>
            <w:left w:val="none" w:sz="0" w:space="0" w:color="auto"/>
            <w:bottom w:val="none" w:sz="0" w:space="0" w:color="auto"/>
            <w:right w:val="none" w:sz="0" w:space="0" w:color="auto"/>
          </w:divBdr>
        </w:div>
        <w:div w:id="553852725">
          <w:marLeft w:val="0"/>
          <w:marRight w:val="0"/>
          <w:marTop w:val="0"/>
          <w:marBottom w:val="0"/>
          <w:divBdr>
            <w:top w:val="none" w:sz="0" w:space="0" w:color="auto"/>
            <w:left w:val="none" w:sz="0" w:space="0" w:color="auto"/>
            <w:bottom w:val="none" w:sz="0" w:space="0" w:color="auto"/>
            <w:right w:val="none" w:sz="0" w:space="0" w:color="auto"/>
          </w:divBdr>
        </w:div>
      </w:divsChild>
    </w:div>
    <w:div w:id="1350134259">
      <w:bodyDiv w:val="1"/>
      <w:marLeft w:val="0"/>
      <w:marRight w:val="0"/>
      <w:marTop w:val="0"/>
      <w:marBottom w:val="0"/>
      <w:divBdr>
        <w:top w:val="none" w:sz="0" w:space="0" w:color="auto"/>
        <w:left w:val="none" w:sz="0" w:space="0" w:color="auto"/>
        <w:bottom w:val="none" w:sz="0" w:space="0" w:color="auto"/>
        <w:right w:val="none" w:sz="0" w:space="0" w:color="auto"/>
      </w:divBdr>
    </w:div>
    <w:div w:id="1362826304">
      <w:bodyDiv w:val="1"/>
      <w:marLeft w:val="0"/>
      <w:marRight w:val="0"/>
      <w:marTop w:val="0"/>
      <w:marBottom w:val="0"/>
      <w:divBdr>
        <w:top w:val="none" w:sz="0" w:space="0" w:color="auto"/>
        <w:left w:val="none" w:sz="0" w:space="0" w:color="auto"/>
        <w:bottom w:val="none" w:sz="0" w:space="0" w:color="auto"/>
        <w:right w:val="none" w:sz="0" w:space="0" w:color="auto"/>
      </w:divBdr>
      <w:divsChild>
        <w:div w:id="1102264123">
          <w:marLeft w:val="0"/>
          <w:marRight w:val="0"/>
          <w:marTop w:val="0"/>
          <w:marBottom w:val="0"/>
          <w:divBdr>
            <w:top w:val="none" w:sz="0" w:space="0" w:color="auto"/>
            <w:left w:val="none" w:sz="0" w:space="0" w:color="auto"/>
            <w:bottom w:val="none" w:sz="0" w:space="0" w:color="auto"/>
            <w:right w:val="none" w:sz="0" w:space="0" w:color="auto"/>
          </w:divBdr>
        </w:div>
        <w:div w:id="1606231148">
          <w:marLeft w:val="0"/>
          <w:marRight w:val="0"/>
          <w:marTop w:val="0"/>
          <w:marBottom w:val="0"/>
          <w:divBdr>
            <w:top w:val="none" w:sz="0" w:space="0" w:color="auto"/>
            <w:left w:val="none" w:sz="0" w:space="0" w:color="auto"/>
            <w:bottom w:val="none" w:sz="0" w:space="0" w:color="auto"/>
            <w:right w:val="none" w:sz="0" w:space="0" w:color="auto"/>
          </w:divBdr>
        </w:div>
      </w:divsChild>
    </w:div>
    <w:div w:id="1365518275">
      <w:bodyDiv w:val="1"/>
      <w:marLeft w:val="0"/>
      <w:marRight w:val="0"/>
      <w:marTop w:val="0"/>
      <w:marBottom w:val="0"/>
      <w:divBdr>
        <w:top w:val="none" w:sz="0" w:space="0" w:color="auto"/>
        <w:left w:val="none" w:sz="0" w:space="0" w:color="auto"/>
        <w:bottom w:val="none" w:sz="0" w:space="0" w:color="auto"/>
        <w:right w:val="none" w:sz="0" w:space="0" w:color="auto"/>
      </w:divBdr>
      <w:divsChild>
        <w:div w:id="2090496741">
          <w:marLeft w:val="0"/>
          <w:marRight w:val="0"/>
          <w:marTop w:val="0"/>
          <w:marBottom w:val="0"/>
          <w:divBdr>
            <w:top w:val="none" w:sz="0" w:space="0" w:color="auto"/>
            <w:left w:val="none" w:sz="0" w:space="0" w:color="auto"/>
            <w:bottom w:val="none" w:sz="0" w:space="0" w:color="auto"/>
            <w:right w:val="none" w:sz="0" w:space="0" w:color="auto"/>
          </w:divBdr>
        </w:div>
        <w:div w:id="1861242581">
          <w:marLeft w:val="0"/>
          <w:marRight w:val="0"/>
          <w:marTop w:val="0"/>
          <w:marBottom w:val="0"/>
          <w:divBdr>
            <w:top w:val="none" w:sz="0" w:space="0" w:color="auto"/>
            <w:left w:val="none" w:sz="0" w:space="0" w:color="auto"/>
            <w:bottom w:val="none" w:sz="0" w:space="0" w:color="auto"/>
            <w:right w:val="none" w:sz="0" w:space="0" w:color="auto"/>
          </w:divBdr>
        </w:div>
      </w:divsChild>
    </w:div>
    <w:div w:id="1450321488">
      <w:bodyDiv w:val="1"/>
      <w:marLeft w:val="0"/>
      <w:marRight w:val="0"/>
      <w:marTop w:val="0"/>
      <w:marBottom w:val="0"/>
      <w:divBdr>
        <w:top w:val="none" w:sz="0" w:space="0" w:color="auto"/>
        <w:left w:val="none" w:sz="0" w:space="0" w:color="auto"/>
        <w:bottom w:val="none" w:sz="0" w:space="0" w:color="auto"/>
        <w:right w:val="none" w:sz="0" w:space="0" w:color="auto"/>
      </w:divBdr>
      <w:divsChild>
        <w:div w:id="1078753148">
          <w:marLeft w:val="0"/>
          <w:marRight w:val="0"/>
          <w:marTop w:val="0"/>
          <w:marBottom w:val="0"/>
          <w:divBdr>
            <w:top w:val="none" w:sz="0" w:space="0" w:color="auto"/>
            <w:left w:val="none" w:sz="0" w:space="0" w:color="auto"/>
            <w:bottom w:val="none" w:sz="0" w:space="0" w:color="auto"/>
            <w:right w:val="none" w:sz="0" w:space="0" w:color="auto"/>
          </w:divBdr>
        </w:div>
      </w:divsChild>
    </w:div>
    <w:div w:id="1459107328">
      <w:bodyDiv w:val="1"/>
      <w:marLeft w:val="0"/>
      <w:marRight w:val="0"/>
      <w:marTop w:val="0"/>
      <w:marBottom w:val="0"/>
      <w:divBdr>
        <w:top w:val="none" w:sz="0" w:space="0" w:color="auto"/>
        <w:left w:val="none" w:sz="0" w:space="0" w:color="auto"/>
        <w:bottom w:val="none" w:sz="0" w:space="0" w:color="auto"/>
        <w:right w:val="none" w:sz="0" w:space="0" w:color="auto"/>
      </w:divBdr>
      <w:divsChild>
        <w:div w:id="595134763">
          <w:marLeft w:val="0"/>
          <w:marRight w:val="0"/>
          <w:marTop w:val="0"/>
          <w:marBottom w:val="0"/>
          <w:divBdr>
            <w:top w:val="none" w:sz="0" w:space="0" w:color="auto"/>
            <w:left w:val="none" w:sz="0" w:space="0" w:color="auto"/>
            <w:bottom w:val="none" w:sz="0" w:space="0" w:color="auto"/>
            <w:right w:val="none" w:sz="0" w:space="0" w:color="auto"/>
          </w:divBdr>
        </w:div>
      </w:divsChild>
    </w:div>
    <w:div w:id="1646423302">
      <w:bodyDiv w:val="1"/>
      <w:marLeft w:val="0"/>
      <w:marRight w:val="0"/>
      <w:marTop w:val="0"/>
      <w:marBottom w:val="0"/>
      <w:divBdr>
        <w:top w:val="none" w:sz="0" w:space="0" w:color="auto"/>
        <w:left w:val="none" w:sz="0" w:space="0" w:color="auto"/>
        <w:bottom w:val="none" w:sz="0" w:space="0" w:color="auto"/>
        <w:right w:val="none" w:sz="0" w:space="0" w:color="auto"/>
      </w:divBdr>
    </w:div>
    <w:div w:id="1774782230">
      <w:bodyDiv w:val="1"/>
      <w:marLeft w:val="0"/>
      <w:marRight w:val="0"/>
      <w:marTop w:val="0"/>
      <w:marBottom w:val="0"/>
      <w:divBdr>
        <w:top w:val="none" w:sz="0" w:space="0" w:color="auto"/>
        <w:left w:val="none" w:sz="0" w:space="0" w:color="auto"/>
        <w:bottom w:val="none" w:sz="0" w:space="0" w:color="auto"/>
        <w:right w:val="none" w:sz="0" w:space="0" w:color="auto"/>
      </w:divBdr>
      <w:divsChild>
        <w:div w:id="280764550">
          <w:marLeft w:val="0"/>
          <w:marRight w:val="0"/>
          <w:marTop w:val="0"/>
          <w:marBottom w:val="0"/>
          <w:divBdr>
            <w:top w:val="none" w:sz="0" w:space="0" w:color="auto"/>
            <w:left w:val="none" w:sz="0" w:space="0" w:color="auto"/>
            <w:bottom w:val="none" w:sz="0" w:space="0" w:color="auto"/>
            <w:right w:val="none" w:sz="0" w:space="0" w:color="auto"/>
          </w:divBdr>
        </w:div>
      </w:divsChild>
    </w:div>
    <w:div w:id="1863324234">
      <w:bodyDiv w:val="1"/>
      <w:marLeft w:val="0"/>
      <w:marRight w:val="0"/>
      <w:marTop w:val="0"/>
      <w:marBottom w:val="0"/>
      <w:divBdr>
        <w:top w:val="none" w:sz="0" w:space="0" w:color="auto"/>
        <w:left w:val="none" w:sz="0" w:space="0" w:color="auto"/>
        <w:bottom w:val="none" w:sz="0" w:space="0" w:color="auto"/>
        <w:right w:val="none" w:sz="0" w:space="0" w:color="auto"/>
      </w:divBdr>
      <w:divsChild>
        <w:div w:id="1311329533">
          <w:marLeft w:val="0"/>
          <w:marRight w:val="0"/>
          <w:marTop w:val="0"/>
          <w:marBottom w:val="0"/>
          <w:divBdr>
            <w:top w:val="none" w:sz="0" w:space="0" w:color="auto"/>
            <w:left w:val="none" w:sz="0" w:space="0" w:color="auto"/>
            <w:bottom w:val="none" w:sz="0" w:space="0" w:color="auto"/>
            <w:right w:val="none" w:sz="0" w:space="0" w:color="auto"/>
          </w:divBdr>
        </w:div>
      </w:divsChild>
    </w:div>
    <w:div w:id="1897425453">
      <w:bodyDiv w:val="1"/>
      <w:marLeft w:val="0"/>
      <w:marRight w:val="0"/>
      <w:marTop w:val="0"/>
      <w:marBottom w:val="0"/>
      <w:divBdr>
        <w:top w:val="none" w:sz="0" w:space="0" w:color="auto"/>
        <w:left w:val="none" w:sz="0" w:space="0" w:color="auto"/>
        <w:bottom w:val="none" w:sz="0" w:space="0" w:color="auto"/>
        <w:right w:val="none" w:sz="0" w:space="0" w:color="auto"/>
      </w:divBdr>
      <w:divsChild>
        <w:div w:id="1140533330">
          <w:marLeft w:val="0"/>
          <w:marRight w:val="0"/>
          <w:marTop w:val="0"/>
          <w:marBottom w:val="0"/>
          <w:divBdr>
            <w:top w:val="none" w:sz="0" w:space="0" w:color="auto"/>
            <w:left w:val="none" w:sz="0" w:space="0" w:color="auto"/>
            <w:bottom w:val="none" w:sz="0" w:space="0" w:color="auto"/>
            <w:right w:val="none" w:sz="0" w:space="0" w:color="auto"/>
          </w:divBdr>
        </w:div>
      </w:divsChild>
    </w:div>
    <w:div w:id="1982690618">
      <w:bodyDiv w:val="1"/>
      <w:marLeft w:val="0"/>
      <w:marRight w:val="0"/>
      <w:marTop w:val="0"/>
      <w:marBottom w:val="0"/>
      <w:divBdr>
        <w:top w:val="none" w:sz="0" w:space="0" w:color="auto"/>
        <w:left w:val="none" w:sz="0" w:space="0" w:color="auto"/>
        <w:bottom w:val="none" w:sz="0" w:space="0" w:color="auto"/>
        <w:right w:val="none" w:sz="0" w:space="0" w:color="auto"/>
      </w:divBdr>
    </w:div>
    <w:div w:id="2101095708">
      <w:bodyDiv w:val="1"/>
      <w:marLeft w:val="0"/>
      <w:marRight w:val="0"/>
      <w:marTop w:val="0"/>
      <w:marBottom w:val="0"/>
      <w:divBdr>
        <w:top w:val="none" w:sz="0" w:space="0" w:color="auto"/>
        <w:left w:val="none" w:sz="0" w:space="0" w:color="auto"/>
        <w:bottom w:val="none" w:sz="0" w:space="0" w:color="auto"/>
        <w:right w:val="none" w:sz="0" w:space="0" w:color="auto"/>
      </w:divBdr>
      <w:divsChild>
        <w:div w:id="1840344689">
          <w:marLeft w:val="0"/>
          <w:marRight w:val="0"/>
          <w:marTop w:val="0"/>
          <w:marBottom w:val="0"/>
          <w:divBdr>
            <w:top w:val="none" w:sz="0" w:space="0" w:color="auto"/>
            <w:left w:val="none" w:sz="0" w:space="0" w:color="auto"/>
            <w:bottom w:val="none" w:sz="0" w:space="0" w:color="auto"/>
            <w:right w:val="none" w:sz="0" w:space="0" w:color="auto"/>
          </w:divBdr>
        </w:div>
        <w:div w:id="463810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su14159258" TargetMode="External"/><Relationship Id="rId26" Type="http://schemas.openxmlformats.org/officeDocument/2006/relationships/hyperlink" Target="https://onlinelibrary.wiley.com/doi/abs/10.1111/caim.12570" TargetMode="External"/><Relationship Id="rId39" Type="http://schemas.openxmlformats.org/officeDocument/2006/relationships/theme" Target="theme/theme1.xml"/><Relationship Id="rId21" Type="http://schemas.openxmlformats.org/officeDocument/2006/relationships/hyperlink" Target="https://escholarship.org/uc/item/89c461pv" TargetMode="External"/><Relationship Id="rId34" Type="http://schemas.openxmlformats.org/officeDocument/2006/relationships/hyperlink" Target="https://doi.org/10.3390/su14221469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2996/jcsts.2024.6.1.17" TargetMode="External"/><Relationship Id="rId25" Type="http://schemas.openxmlformats.org/officeDocument/2006/relationships/hyperlink" Target="https://doi.org/10.3390/tourhosp5030034" TargetMode="External"/><Relationship Id="rId33" Type="http://schemas.openxmlformats.org/officeDocument/2006/relationships/hyperlink" Target="https://pure.roehampton.ac.uk/ws/portalfiles/portal/28514093/Thesis_proofread.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Ifechukwu-Gil-Ozoudeh/publication/386384926_Enhancing_supply_chain_resilience_through_artificial_intelligence_Analyzing_problem-solving_approaches_in_logistics_management/links/674ff170359dcb4d9d50cd00/Enhancing-supply-chain-resilience-through-artificial-intelligence-Analyzing-problem-solving-approaches-in-logistics-management.pdf" TargetMode="External"/><Relationship Id="rId20" Type="http://schemas.openxmlformats.org/officeDocument/2006/relationships/hyperlink" Target="http://dx.doi.org/10.1108/IJCHM-08-2021-1023" TargetMode="External"/><Relationship Id="rId29" Type="http://schemas.openxmlformats.org/officeDocument/2006/relationships/hyperlink" Target="https://doi.org/10.5281/zenodo.109363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chbr.2024.100585" TargetMode="External"/><Relationship Id="rId32" Type="http://schemas.openxmlformats.org/officeDocument/2006/relationships/hyperlink" Target="https://doi.org/10.3390/foods13182948"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Tamim-Ahmed-25/publication/388682047_The_Dynamics_of_AI_and_Automation_in_Financial_Forecasting_Human_Resources_Planning_and_Resources_Optimization_for_Designing_an_Effective_National_Healthcare_Policy/links/67a26a6d96e7fb48b9b470f4/The-Dynamics-of-AI-and-Automation-in-Financial-Forecasting-Human-Resources-Planning-and-Resources-Optimization-for-Designing-an-Effective-National-Healthcare-Policy.pdf" TargetMode="External"/><Relationship Id="rId23" Type="http://schemas.openxmlformats.org/officeDocument/2006/relationships/hyperlink" Target="https://doi.org/10.3390/su14084515" TargetMode="External"/><Relationship Id="rId28" Type="http://schemas.openxmlformats.org/officeDocument/2006/relationships/hyperlink" Target="https://doi.org/10.3390/admsci14080165" TargetMode="External"/><Relationship Id="rId36" Type="http://schemas.openxmlformats.org/officeDocument/2006/relationships/hyperlink" Target="https://dl.designresearchsociety.org/iasdr/iasdr2023/fullpapers/56/" TargetMode="External"/><Relationship Id="rId10" Type="http://schemas.openxmlformats.org/officeDocument/2006/relationships/image" Target="media/image3.png"/><Relationship Id="rId19" Type="http://schemas.openxmlformats.org/officeDocument/2006/relationships/hyperlink" Target="https://muic.mahidol.ac.th/eng/wp-content/downloads/THM/ICTB2024/Proceedings_ICTB_2024_ISBN.pdf" TargetMode="External"/><Relationship Id="rId31" Type="http://schemas.openxmlformats.org/officeDocument/2006/relationships/hyperlink" Target="https://search.proquest.com/openview/927f40cb5e4fd3f6fa855e88bf5aec3d/1?pq-origsite=gscholar&amp;cbl=18750&amp;diss=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nlinelibrary.wiley.com/doi/abs/10.1111/jbl.12301" TargetMode="External"/><Relationship Id="rId27" Type="http://schemas.openxmlformats.org/officeDocument/2006/relationships/hyperlink" Target="https://doi.org/10.3390/su15021665" TargetMode="External"/><Relationship Id="rId30" Type="http://schemas.openxmlformats.org/officeDocument/2006/relationships/hyperlink" Target="https://doi.org/10.3390/foods11060810" TargetMode="External"/><Relationship Id="rId35" Type="http://schemas.openxmlformats.org/officeDocument/2006/relationships/hyperlink" Target="https://pubsonline.informs.org/doi/abs/10.1287/mksc.2022.1388"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5D264-914D-4018-8F70-D5D934147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24</Pages>
  <Words>5207</Words>
  <Characters>33391</Characters>
  <Application>Microsoft Office Word</Application>
  <DocSecurity>0</DocSecurity>
  <Lines>809</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187</cp:revision>
  <dcterms:created xsi:type="dcterms:W3CDTF">2025-03-15T05:29:00Z</dcterms:created>
  <dcterms:modified xsi:type="dcterms:W3CDTF">2025-03-15T13:11:00Z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467313b3-b679-4b1b-9f2e-58545cb0816f</vt:lpwstr>
  </property>
</Properties>
</file>