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9233F0" w:rsidR="0046273F" w:rsidP="5F04ADF9" w:rsidRDefault="00DC773C" w14:paraId="404AF3B3" w14:textId="728F9534" w14:noSpellErr="1">
      <w:pPr>
        <w:spacing w:line="360" w:lineRule="auto"/>
        <w:jc w:val="center"/>
        <w:rPr>
          <w:rFonts w:ascii="Arial" w:hAnsi="Arial" w:cs="Arial"/>
          <w:b w:val="1"/>
          <w:bCs w:val="1"/>
          <w:sz w:val="24"/>
          <w:szCs w:val="24"/>
          <w:lang w:val="en-US"/>
        </w:rPr>
      </w:pPr>
      <w:r w:rsidRPr="5F04ADF9" w:rsidR="00DC773C">
        <w:rPr>
          <w:rFonts w:ascii="Arial" w:hAnsi="Arial" w:cs="Arial"/>
          <w:b w:val="1"/>
          <w:bCs w:val="1"/>
          <w:sz w:val="24"/>
          <w:szCs w:val="24"/>
          <w:u w:val="single"/>
          <w:lang w:val="en-US"/>
        </w:rPr>
        <w:t>A c</w:t>
      </w:r>
      <w:r w:rsidRPr="5F04ADF9" w:rsidR="00DC773C">
        <w:rPr>
          <w:rFonts w:ascii="Arial" w:hAnsi="Arial" w:cs="Arial"/>
          <w:b w:val="1"/>
          <w:bCs w:val="1"/>
          <w:sz w:val="24"/>
          <w:szCs w:val="24"/>
          <w:u w:val="single"/>
          <w:lang w:val="en-US"/>
        </w:rPr>
        <w:t>ritical reflect</w:t>
      </w:r>
      <w:r w:rsidRPr="5F04ADF9" w:rsidR="00DC773C">
        <w:rPr>
          <w:rFonts w:ascii="Arial" w:hAnsi="Arial" w:cs="Arial"/>
          <w:b w:val="1"/>
          <w:bCs w:val="1"/>
          <w:sz w:val="24"/>
          <w:szCs w:val="24"/>
          <w:u w:val="single"/>
          <w:lang w:val="en-US"/>
        </w:rPr>
        <w:t xml:space="preserve">ion </w:t>
      </w:r>
      <w:r w:rsidRPr="5F04ADF9" w:rsidR="00DC773C">
        <w:rPr>
          <w:rFonts w:ascii="Arial" w:hAnsi="Arial" w:cs="Arial"/>
          <w:b w:val="1"/>
          <w:bCs w:val="1"/>
          <w:sz w:val="24"/>
          <w:szCs w:val="24"/>
          <w:u w:val="single"/>
          <w:lang w:val="en-US"/>
        </w:rPr>
        <w:t xml:space="preserve">on the benefits of </w:t>
      </w:r>
      <w:r w:rsidRPr="5F04ADF9" w:rsidR="00DC773C">
        <w:rPr>
          <w:rFonts w:ascii="Arial" w:hAnsi="Arial" w:cs="Arial"/>
          <w:b w:val="1"/>
          <w:bCs w:val="1"/>
          <w:sz w:val="24"/>
          <w:szCs w:val="24"/>
          <w:u w:val="single"/>
          <w:lang w:val="en-US"/>
        </w:rPr>
        <w:t>additional</w:t>
      </w:r>
      <w:r w:rsidRPr="5F04ADF9" w:rsidR="00DC773C">
        <w:rPr>
          <w:rFonts w:ascii="Arial" w:hAnsi="Arial" w:cs="Arial"/>
          <w:b w:val="1"/>
          <w:bCs w:val="1"/>
          <w:sz w:val="24"/>
          <w:szCs w:val="24"/>
          <w:u w:val="single"/>
          <w:lang w:val="en-US"/>
        </w:rPr>
        <w:t xml:space="preserve"> methods of promoting and ensuring quality above the statutory </w:t>
      </w:r>
      <w:r w:rsidRPr="5F04ADF9" w:rsidR="0057608F">
        <w:rPr>
          <w:rFonts w:ascii="Arial" w:hAnsi="Arial" w:cs="Arial"/>
          <w:b w:val="1"/>
          <w:bCs w:val="1"/>
          <w:sz w:val="24"/>
          <w:szCs w:val="24"/>
          <w:u w:val="single"/>
          <w:lang w:val="en-US"/>
        </w:rPr>
        <w:t>requirements</w:t>
      </w:r>
      <w:r w:rsidRPr="5F04ADF9" w:rsidR="0057608F">
        <w:rPr>
          <w:rFonts w:ascii="Arial" w:hAnsi="Arial" w:cs="Arial"/>
          <w:b w:val="1"/>
          <w:bCs w:val="1"/>
          <w:sz w:val="24"/>
          <w:szCs w:val="24"/>
          <w:lang w:val="en-US"/>
        </w:rPr>
        <w:t>.</w:t>
      </w:r>
    </w:p>
    <w:p w:rsidRPr="009233F0" w:rsidR="00DC773C" w:rsidP="009233F0" w:rsidRDefault="00DC773C" w14:paraId="1F398F61" w14:textId="77777777">
      <w:pPr>
        <w:spacing w:line="360" w:lineRule="auto"/>
        <w:rPr>
          <w:rFonts w:ascii="Arial" w:hAnsi="Arial" w:cs="Arial"/>
          <w:b/>
          <w:bCs/>
          <w:sz w:val="24"/>
          <w:szCs w:val="24"/>
          <w:lang w:val="en"/>
        </w:rPr>
      </w:pPr>
    </w:p>
    <w:p w:rsidRPr="009233F0" w:rsidR="00B32557" w:rsidP="009233F0" w:rsidRDefault="008223DB" w14:paraId="44AC7728" w14:textId="158C0539">
      <w:pPr>
        <w:spacing w:line="360" w:lineRule="auto"/>
        <w:rPr>
          <w:rFonts w:ascii="Arial" w:hAnsi="Arial" w:cs="Arial"/>
          <w:sz w:val="24"/>
          <w:szCs w:val="24"/>
        </w:rPr>
      </w:pPr>
      <w:r w:rsidRPr="009233F0">
        <w:rPr>
          <w:rFonts w:ascii="Arial" w:hAnsi="Arial" w:cs="Arial"/>
          <w:sz w:val="24"/>
          <w:szCs w:val="24"/>
          <w:lang w:val="en"/>
        </w:rPr>
        <w:t>Quality is a difficult a</w:t>
      </w:r>
      <w:r w:rsidRPr="009233F0" w:rsidR="00163F31">
        <w:rPr>
          <w:rFonts w:ascii="Arial" w:hAnsi="Arial" w:cs="Arial"/>
          <w:sz w:val="24"/>
          <w:szCs w:val="24"/>
          <w:lang w:val="en"/>
        </w:rPr>
        <w:t>nd complicated term to define</w:t>
      </w:r>
      <w:r w:rsidRPr="009233F0" w:rsidR="008C26D9">
        <w:rPr>
          <w:rFonts w:ascii="Arial" w:hAnsi="Arial" w:cs="Arial"/>
          <w:sz w:val="24"/>
          <w:szCs w:val="24"/>
          <w:lang w:val="en"/>
        </w:rPr>
        <w:t xml:space="preserve"> (Reed and Walker, 2015). </w:t>
      </w:r>
      <w:r w:rsidRPr="009233F0" w:rsidR="008C3D18">
        <w:rPr>
          <w:rFonts w:ascii="Arial" w:hAnsi="Arial" w:cs="Arial"/>
          <w:sz w:val="24"/>
          <w:szCs w:val="24"/>
          <w:lang w:val="en"/>
        </w:rPr>
        <w:t>However,</w:t>
      </w:r>
      <w:r w:rsidRPr="009233F0" w:rsidR="008C26D9">
        <w:rPr>
          <w:rFonts w:ascii="Arial" w:hAnsi="Arial" w:cs="Arial"/>
          <w:sz w:val="24"/>
          <w:szCs w:val="24"/>
          <w:lang w:val="en"/>
        </w:rPr>
        <w:t xml:space="preserve"> Birth to </w:t>
      </w:r>
      <w:r w:rsidRPr="009233F0" w:rsidR="0057608F">
        <w:rPr>
          <w:rFonts w:ascii="Arial" w:hAnsi="Arial" w:cs="Arial"/>
          <w:sz w:val="24"/>
          <w:szCs w:val="24"/>
          <w:lang w:val="en"/>
        </w:rPr>
        <w:t>five</w:t>
      </w:r>
      <w:r w:rsidRPr="009233F0" w:rsidR="000060EA">
        <w:rPr>
          <w:rFonts w:ascii="Arial" w:hAnsi="Arial" w:cs="Arial"/>
          <w:sz w:val="24"/>
          <w:szCs w:val="24"/>
          <w:lang w:val="en"/>
        </w:rPr>
        <w:t xml:space="preserve"> matters (2025) suggests that quality is</w:t>
      </w:r>
      <w:r w:rsidRPr="009233F0" w:rsidR="008C3D18">
        <w:rPr>
          <w:rFonts w:ascii="Arial" w:hAnsi="Arial" w:cs="Arial"/>
          <w:sz w:val="24"/>
          <w:szCs w:val="24"/>
          <w:lang w:val="en"/>
        </w:rPr>
        <w:t xml:space="preserve"> </w:t>
      </w:r>
      <w:r w:rsidRPr="009233F0" w:rsidR="008C3D18">
        <w:rPr>
          <w:rFonts w:ascii="Arial" w:hAnsi="Arial" w:cs="Arial"/>
          <w:sz w:val="24"/>
          <w:szCs w:val="24"/>
        </w:rPr>
        <w:t>not a fixed endpoint but an ongoing journey. Instead of merely aiming to 'raise quality' or 'improve standards' to advance social justice and enhance children's outcomes, policymakers, practitioners, parents, and communities must collaborate to ensure meaningful and enriching educational experiences for children.</w:t>
      </w:r>
      <w:r w:rsidRPr="009233F0" w:rsidR="00355B1B">
        <w:rPr>
          <w:rFonts w:ascii="Arial" w:hAnsi="Arial" w:cs="Arial"/>
          <w:sz w:val="24"/>
          <w:szCs w:val="24"/>
        </w:rPr>
        <w:t xml:space="preserve"> Alternatively, Shep</w:t>
      </w:r>
      <w:r w:rsidRPr="009233F0" w:rsidR="00C16EA2">
        <w:rPr>
          <w:rFonts w:ascii="Arial" w:hAnsi="Arial" w:cs="Arial"/>
          <w:sz w:val="24"/>
          <w:szCs w:val="24"/>
        </w:rPr>
        <w:t>h</w:t>
      </w:r>
      <w:r w:rsidRPr="009233F0" w:rsidR="00355B1B">
        <w:rPr>
          <w:rFonts w:ascii="Arial" w:hAnsi="Arial" w:cs="Arial"/>
          <w:sz w:val="24"/>
          <w:szCs w:val="24"/>
        </w:rPr>
        <w:t>erd (2024) states that</w:t>
      </w:r>
      <w:r w:rsidRPr="009233F0" w:rsidR="00D40E3B">
        <w:rPr>
          <w:rFonts w:ascii="Arial" w:hAnsi="Arial" w:cs="Arial"/>
          <w:sz w:val="24"/>
          <w:szCs w:val="24"/>
        </w:rPr>
        <w:t xml:space="preserve"> a</w:t>
      </w:r>
      <w:r w:rsidRPr="009233F0" w:rsidR="00D40E3B">
        <w:rPr>
          <w:rFonts w:ascii="Arial" w:hAnsi="Arial" w:cs="Arial"/>
          <w:sz w:val="24"/>
          <w:szCs w:val="24"/>
        </w:rPr>
        <w:t xml:space="preserve"> high-quality early years setting rel</w:t>
      </w:r>
      <w:r w:rsidRPr="009233F0" w:rsidR="00FA333D">
        <w:rPr>
          <w:rFonts w:ascii="Arial" w:hAnsi="Arial" w:cs="Arial"/>
          <w:sz w:val="24"/>
          <w:szCs w:val="24"/>
        </w:rPr>
        <w:t>y</w:t>
      </w:r>
      <w:r w:rsidRPr="009233F0" w:rsidR="00D40E3B">
        <w:rPr>
          <w:rFonts w:ascii="Arial" w:hAnsi="Arial" w:cs="Arial"/>
          <w:sz w:val="24"/>
          <w:szCs w:val="24"/>
        </w:rPr>
        <w:t xml:space="preserve"> on seamless learning transitions, meaningful adult-child interactions, and a clear understanding of the purpose behind educational practices. A strong curriculum and ethos guide children's development, while staff wellbeing, effective leadership, and ongoing training ensure a supportive and knowledgeable team. </w:t>
      </w:r>
      <w:r w:rsidRPr="009233F0" w:rsidR="00D41583">
        <w:rPr>
          <w:rFonts w:ascii="Arial" w:hAnsi="Arial" w:cs="Arial"/>
          <w:sz w:val="24"/>
          <w:szCs w:val="24"/>
        </w:rPr>
        <w:t>In high quality settings s</w:t>
      </w:r>
      <w:r w:rsidRPr="009233F0" w:rsidR="00D40E3B">
        <w:rPr>
          <w:rFonts w:ascii="Arial" w:hAnsi="Arial" w:cs="Arial"/>
          <w:sz w:val="24"/>
          <w:szCs w:val="24"/>
        </w:rPr>
        <w:t>afeguarding remains a</w:t>
      </w:r>
      <w:r w:rsidRPr="009233F0" w:rsidR="00D41583">
        <w:rPr>
          <w:rFonts w:ascii="Arial" w:hAnsi="Arial" w:cs="Arial"/>
          <w:sz w:val="24"/>
          <w:szCs w:val="24"/>
        </w:rPr>
        <w:t xml:space="preserve"> high</w:t>
      </w:r>
      <w:r w:rsidRPr="009233F0" w:rsidR="00D40E3B">
        <w:rPr>
          <w:rFonts w:ascii="Arial" w:hAnsi="Arial" w:cs="Arial"/>
          <w:sz w:val="24"/>
          <w:szCs w:val="24"/>
        </w:rPr>
        <w:t xml:space="preserve"> priority, with all staff equipped to keep children safe</w:t>
      </w:r>
      <w:r w:rsidRPr="009233F0" w:rsidR="005B4BE0">
        <w:rPr>
          <w:rFonts w:ascii="Arial" w:hAnsi="Arial" w:cs="Arial"/>
          <w:sz w:val="24"/>
          <w:szCs w:val="24"/>
        </w:rPr>
        <w:t xml:space="preserve"> </w:t>
      </w:r>
      <w:r w:rsidRPr="009233F0" w:rsidR="005B4BE0">
        <w:rPr>
          <w:rFonts w:ascii="Arial" w:hAnsi="Arial" w:cs="Arial"/>
          <w:sz w:val="24"/>
          <w:szCs w:val="24"/>
        </w:rPr>
        <w:t>(Welsh Safeguarding Procedures, 2025).</w:t>
      </w:r>
    </w:p>
    <w:p w:rsidRPr="009233F0" w:rsidR="00DC773C" w:rsidP="009233F0" w:rsidRDefault="00291DC3" w14:paraId="464947A6" w14:textId="7671155E" w14:noSpellErr="1">
      <w:pPr>
        <w:spacing w:line="360" w:lineRule="auto"/>
        <w:rPr>
          <w:rFonts w:ascii="Arial" w:hAnsi="Arial" w:cs="Arial"/>
          <w:sz w:val="24"/>
          <w:szCs w:val="24"/>
        </w:rPr>
      </w:pPr>
      <w:r w:rsidRPr="5F04ADF9" w:rsidR="00291DC3">
        <w:rPr>
          <w:rFonts w:ascii="Arial" w:hAnsi="Arial" w:cs="Arial"/>
          <w:sz w:val="24"/>
          <w:szCs w:val="24"/>
        </w:rPr>
        <w:t xml:space="preserve">Furthermore, </w:t>
      </w:r>
      <w:r w:rsidRPr="5F04ADF9" w:rsidR="00CB2B80">
        <w:rPr>
          <w:rFonts w:ascii="Arial" w:hAnsi="Arial" w:cs="Arial"/>
          <w:sz w:val="24"/>
          <w:szCs w:val="24"/>
        </w:rPr>
        <w:t xml:space="preserve">In March 2023, the Welsh Government published </w:t>
      </w:r>
      <w:r w:rsidRPr="5F04ADF9" w:rsidR="006A0E42">
        <w:rPr>
          <w:rFonts w:ascii="Arial" w:hAnsi="Arial" w:cs="Arial"/>
          <w:sz w:val="24"/>
          <w:szCs w:val="24"/>
        </w:rPr>
        <w:t>‘</w:t>
      </w:r>
      <w:r w:rsidRPr="5F04ADF9" w:rsidR="00CB2B80">
        <w:rPr>
          <w:rFonts w:ascii="Arial" w:hAnsi="Arial" w:cs="Arial"/>
          <w:i w:val="1"/>
          <w:iCs w:val="1"/>
          <w:sz w:val="24"/>
          <w:szCs w:val="24"/>
        </w:rPr>
        <w:t>Our National Mission: High Standards and Aspirations for All</w:t>
      </w:r>
      <w:r w:rsidRPr="5F04ADF9" w:rsidR="00CB2B80">
        <w:rPr>
          <w:rFonts w:ascii="Arial" w:hAnsi="Arial" w:cs="Arial"/>
          <w:sz w:val="24"/>
          <w:szCs w:val="24"/>
        </w:rPr>
        <w:t>,</w:t>
      </w:r>
      <w:r w:rsidRPr="5F04ADF9" w:rsidR="006A0E42">
        <w:rPr>
          <w:rFonts w:ascii="Arial" w:hAnsi="Arial" w:cs="Arial"/>
          <w:sz w:val="24"/>
          <w:szCs w:val="24"/>
        </w:rPr>
        <w:t>’</w:t>
      </w:r>
      <w:r w:rsidRPr="5F04ADF9" w:rsidR="00CB2B80">
        <w:rPr>
          <w:rFonts w:ascii="Arial" w:hAnsi="Arial" w:cs="Arial"/>
          <w:sz w:val="24"/>
          <w:szCs w:val="24"/>
        </w:rPr>
        <w:t xml:space="preserve"> outlining </w:t>
      </w:r>
      <w:r w:rsidRPr="5F04ADF9" w:rsidR="006A0E42">
        <w:rPr>
          <w:rFonts w:ascii="Arial" w:hAnsi="Arial" w:cs="Arial"/>
          <w:sz w:val="24"/>
          <w:szCs w:val="24"/>
        </w:rPr>
        <w:t xml:space="preserve">an </w:t>
      </w:r>
      <w:r w:rsidRPr="5F04ADF9" w:rsidR="00CB2B80">
        <w:rPr>
          <w:rFonts w:ascii="Arial" w:hAnsi="Arial" w:cs="Arial"/>
          <w:sz w:val="24"/>
          <w:szCs w:val="24"/>
        </w:rPr>
        <w:t>overarching vision for education in Wales. The government recognise</w:t>
      </w:r>
      <w:r w:rsidRPr="5F04ADF9" w:rsidR="006A0E42">
        <w:rPr>
          <w:rFonts w:ascii="Arial" w:hAnsi="Arial" w:cs="Arial"/>
          <w:sz w:val="24"/>
          <w:szCs w:val="24"/>
        </w:rPr>
        <w:t>d</w:t>
      </w:r>
      <w:r w:rsidRPr="5F04ADF9" w:rsidR="00CB2B80">
        <w:rPr>
          <w:rFonts w:ascii="Arial" w:hAnsi="Arial" w:cs="Arial"/>
          <w:sz w:val="24"/>
          <w:szCs w:val="24"/>
        </w:rPr>
        <w:t xml:space="preserve"> that high-quality</w:t>
      </w:r>
      <w:r w:rsidRPr="5F04ADF9" w:rsidR="006A0E42">
        <w:rPr>
          <w:rFonts w:ascii="Arial" w:hAnsi="Arial" w:cs="Arial"/>
          <w:sz w:val="24"/>
          <w:szCs w:val="24"/>
        </w:rPr>
        <w:t xml:space="preserve"> and </w:t>
      </w:r>
      <w:r w:rsidRPr="5F04ADF9" w:rsidR="00CB2B80">
        <w:rPr>
          <w:rFonts w:ascii="Arial" w:hAnsi="Arial" w:cs="Arial"/>
          <w:sz w:val="24"/>
          <w:szCs w:val="24"/>
        </w:rPr>
        <w:t xml:space="preserve">accessible childcare </w:t>
      </w:r>
      <w:r w:rsidRPr="5F04ADF9" w:rsidR="006A0E42">
        <w:rPr>
          <w:rFonts w:ascii="Arial" w:hAnsi="Arial" w:cs="Arial"/>
          <w:sz w:val="24"/>
          <w:szCs w:val="24"/>
        </w:rPr>
        <w:t>was</w:t>
      </w:r>
      <w:r w:rsidRPr="5F04ADF9" w:rsidR="00CB2B80">
        <w:rPr>
          <w:rFonts w:ascii="Arial" w:hAnsi="Arial" w:cs="Arial"/>
          <w:sz w:val="24"/>
          <w:szCs w:val="24"/>
        </w:rPr>
        <w:t xml:space="preserve"> transformative for children, </w:t>
      </w:r>
      <w:r w:rsidRPr="5F04ADF9" w:rsidR="00CB2B80">
        <w:rPr>
          <w:rFonts w:ascii="Arial" w:hAnsi="Arial" w:cs="Arial"/>
          <w:sz w:val="24"/>
          <w:szCs w:val="24"/>
        </w:rPr>
        <w:t>providing</w:t>
      </w:r>
      <w:r w:rsidRPr="5F04ADF9" w:rsidR="00CB2B80">
        <w:rPr>
          <w:rFonts w:ascii="Arial" w:hAnsi="Arial" w:cs="Arial"/>
          <w:sz w:val="24"/>
          <w:szCs w:val="24"/>
        </w:rPr>
        <w:t xml:space="preserve"> essential developmental opportunities while also supporting </w:t>
      </w:r>
      <w:r w:rsidRPr="5F04ADF9" w:rsidR="00CB2B80">
        <w:rPr>
          <w:rFonts w:ascii="Arial" w:hAnsi="Arial" w:cs="Arial"/>
          <w:sz w:val="24"/>
          <w:szCs w:val="24"/>
        </w:rPr>
        <w:t>parents</w:t>
      </w:r>
      <w:r w:rsidRPr="5F04ADF9" w:rsidR="008634DA">
        <w:rPr>
          <w:rFonts w:ascii="Arial" w:hAnsi="Arial" w:cs="Arial"/>
          <w:sz w:val="24"/>
          <w:szCs w:val="24"/>
        </w:rPr>
        <w:t>(</w:t>
      </w:r>
      <w:r w:rsidRPr="5F04ADF9" w:rsidR="008634DA">
        <w:rPr>
          <w:rFonts w:ascii="Arial" w:hAnsi="Arial" w:cs="Arial"/>
          <w:sz w:val="24"/>
          <w:szCs w:val="24"/>
        </w:rPr>
        <w:t>Welsh Government, 2023)</w:t>
      </w:r>
      <w:r w:rsidRPr="5F04ADF9" w:rsidR="00CB2B80">
        <w:rPr>
          <w:rFonts w:ascii="Arial" w:hAnsi="Arial" w:cs="Arial"/>
          <w:sz w:val="24"/>
          <w:szCs w:val="24"/>
        </w:rPr>
        <w:t xml:space="preserve">. </w:t>
      </w:r>
    </w:p>
    <w:p w:rsidR="7FF91168" w:rsidP="5F04ADF9" w:rsidRDefault="7FF91168" w14:paraId="2663BDAE" w14:textId="414BC9E1">
      <w:pPr>
        <w:spacing w:line="360" w:lineRule="auto"/>
        <w:rPr>
          <w:rFonts w:ascii="Arial" w:hAnsi="Arial" w:cs="Arial"/>
          <w:sz w:val="24"/>
          <w:szCs w:val="24"/>
          <w:u w:val="single"/>
        </w:rPr>
      </w:pPr>
      <w:r w:rsidRPr="5F04ADF9" w:rsidR="7FF91168">
        <w:rPr>
          <w:rFonts w:ascii="Arial" w:hAnsi="Arial" w:cs="Arial"/>
          <w:sz w:val="24"/>
          <w:szCs w:val="24"/>
          <w:u w:val="single"/>
        </w:rPr>
        <w:t>The importance of High Quality in the early years</w:t>
      </w:r>
    </w:p>
    <w:p w:rsidRPr="009233F0" w:rsidR="00BA58D7" w:rsidP="009233F0" w:rsidRDefault="00D60385" w14:paraId="1ACF2660" w14:textId="64D33591">
      <w:pPr>
        <w:spacing w:line="360" w:lineRule="auto"/>
        <w:rPr>
          <w:rFonts w:ascii="Arial" w:hAnsi="Arial" w:cs="Arial"/>
          <w:sz w:val="24"/>
          <w:szCs w:val="24"/>
        </w:rPr>
      </w:pPr>
      <w:r w:rsidRPr="009233F0">
        <w:rPr>
          <w:rFonts w:ascii="Arial" w:hAnsi="Arial" w:cs="Arial"/>
          <w:sz w:val="24"/>
          <w:szCs w:val="24"/>
        </w:rPr>
        <w:t>Quality in an early years setting is essential as it significantly influences a child's cognitive, emotional, and social development, laying the foundation for lifelong learning and well-being</w:t>
      </w:r>
      <w:r w:rsidRPr="009233F0" w:rsidR="00CB2334">
        <w:rPr>
          <w:rFonts w:ascii="Arial" w:hAnsi="Arial" w:cs="Arial"/>
          <w:sz w:val="24"/>
          <w:szCs w:val="24"/>
        </w:rPr>
        <w:t xml:space="preserve"> (Ofsted</w:t>
      </w:r>
      <w:r w:rsidRPr="009233F0" w:rsidR="006E1976">
        <w:rPr>
          <w:rFonts w:ascii="Arial" w:hAnsi="Arial" w:cs="Arial"/>
          <w:sz w:val="24"/>
          <w:szCs w:val="24"/>
        </w:rPr>
        <w:t>,</w:t>
      </w:r>
      <w:r w:rsidRPr="009233F0" w:rsidR="00CB2334">
        <w:rPr>
          <w:rFonts w:ascii="Arial" w:hAnsi="Arial" w:cs="Arial"/>
          <w:sz w:val="24"/>
          <w:szCs w:val="24"/>
        </w:rPr>
        <w:t xml:space="preserve"> 2023)</w:t>
      </w:r>
      <w:r w:rsidRPr="009233F0">
        <w:rPr>
          <w:rFonts w:ascii="Arial" w:hAnsi="Arial" w:cs="Arial"/>
          <w:sz w:val="24"/>
          <w:szCs w:val="24"/>
        </w:rPr>
        <w:t xml:space="preserve">. High-quality early </w:t>
      </w:r>
      <w:r w:rsidRPr="009233F0" w:rsidR="00434433">
        <w:rPr>
          <w:rFonts w:ascii="Arial" w:hAnsi="Arial" w:cs="Arial"/>
          <w:sz w:val="24"/>
          <w:szCs w:val="24"/>
        </w:rPr>
        <w:t xml:space="preserve">years </w:t>
      </w:r>
      <w:r w:rsidRPr="009233F0">
        <w:rPr>
          <w:rFonts w:ascii="Arial" w:hAnsi="Arial" w:cs="Arial"/>
          <w:sz w:val="24"/>
          <w:szCs w:val="24"/>
        </w:rPr>
        <w:t>education fosters language acquisition, problem-solving skills, and emotional resilience while promoting positive social interactions and secure attachments</w:t>
      </w:r>
      <w:r w:rsidRPr="009233F0" w:rsidR="008B2576">
        <w:rPr>
          <w:rFonts w:ascii="Arial" w:hAnsi="Arial" w:cs="Arial"/>
          <w:sz w:val="24"/>
          <w:szCs w:val="24"/>
        </w:rPr>
        <w:t xml:space="preserve"> (Palaiologou, 2023)</w:t>
      </w:r>
      <w:r w:rsidRPr="009233F0">
        <w:rPr>
          <w:rFonts w:ascii="Arial" w:hAnsi="Arial" w:cs="Arial"/>
          <w:sz w:val="24"/>
          <w:szCs w:val="24"/>
        </w:rPr>
        <w:t>.</w:t>
      </w:r>
    </w:p>
    <w:p w:rsidRPr="009233F0" w:rsidR="00815F99" w:rsidP="009233F0" w:rsidRDefault="00434433" w14:paraId="7F9BC15F" w14:textId="36B9220C">
      <w:pPr>
        <w:spacing w:line="360" w:lineRule="auto"/>
        <w:rPr>
          <w:rFonts w:ascii="Arial" w:hAnsi="Arial" w:cs="Arial"/>
          <w:sz w:val="24"/>
          <w:szCs w:val="24"/>
        </w:rPr>
      </w:pPr>
      <w:r w:rsidRPr="009233F0">
        <w:rPr>
          <w:rFonts w:ascii="Arial" w:hAnsi="Arial" w:cs="Arial"/>
          <w:sz w:val="24"/>
          <w:szCs w:val="24"/>
        </w:rPr>
        <w:t>Additionally, high q</w:t>
      </w:r>
      <w:r w:rsidRPr="009233F0" w:rsidR="0074404F">
        <w:rPr>
          <w:rFonts w:ascii="Arial" w:hAnsi="Arial" w:cs="Arial"/>
          <w:sz w:val="24"/>
          <w:szCs w:val="24"/>
        </w:rPr>
        <w:t xml:space="preserve">uality </w:t>
      </w:r>
      <w:r w:rsidRPr="009233F0" w:rsidR="00D60385">
        <w:rPr>
          <w:rFonts w:ascii="Arial" w:hAnsi="Arial" w:cs="Arial"/>
          <w:sz w:val="24"/>
          <w:szCs w:val="24"/>
        </w:rPr>
        <w:t>plays a crucial role in closing the attainment gap, particularly for children from disadvantaged backgrounds by providing equal opportunities for early learning and development</w:t>
      </w:r>
      <w:r w:rsidRPr="009233F0" w:rsidR="00BA58D7">
        <w:rPr>
          <w:rFonts w:ascii="Arial" w:hAnsi="Arial" w:cs="Arial"/>
          <w:sz w:val="24"/>
          <w:szCs w:val="24"/>
        </w:rPr>
        <w:t xml:space="preserve"> (</w:t>
      </w:r>
      <w:r w:rsidRPr="009233F0" w:rsidR="00815F99">
        <w:rPr>
          <w:rFonts w:ascii="Arial" w:hAnsi="Arial" w:cs="Arial"/>
          <w:sz w:val="24"/>
          <w:szCs w:val="24"/>
        </w:rPr>
        <w:t>Early Years Careers,2018)</w:t>
      </w:r>
      <w:r w:rsidRPr="009233F0" w:rsidR="00D60385">
        <w:rPr>
          <w:rFonts w:ascii="Arial" w:hAnsi="Arial" w:cs="Arial"/>
          <w:sz w:val="24"/>
          <w:szCs w:val="24"/>
        </w:rPr>
        <w:t>.</w:t>
      </w:r>
      <w:r w:rsidRPr="009233F0" w:rsidR="006820B2">
        <w:rPr>
          <w:rFonts w:ascii="Arial" w:hAnsi="Arial" w:cs="Arial"/>
          <w:sz w:val="24"/>
          <w:szCs w:val="24"/>
        </w:rPr>
        <w:t xml:space="preserve"> </w:t>
      </w:r>
      <w:r w:rsidRPr="009233F0" w:rsidR="00D60385">
        <w:rPr>
          <w:rFonts w:ascii="Arial" w:hAnsi="Arial" w:cs="Arial"/>
          <w:sz w:val="24"/>
          <w:szCs w:val="24"/>
        </w:rPr>
        <w:t xml:space="preserve">Furthermore, </w:t>
      </w:r>
      <w:r w:rsidRPr="009233F0" w:rsidR="00B32817">
        <w:rPr>
          <w:rFonts w:ascii="Arial" w:hAnsi="Arial" w:cs="Arial"/>
          <w:sz w:val="24"/>
          <w:szCs w:val="24"/>
          <w:lang w:val="en"/>
        </w:rPr>
        <w:t xml:space="preserve">Birth to 5 matters (2025) </w:t>
      </w:r>
      <w:r w:rsidRPr="009233F0" w:rsidR="00B32817">
        <w:rPr>
          <w:rFonts w:ascii="Arial" w:hAnsi="Arial" w:cs="Arial"/>
          <w:sz w:val="24"/>
          <w:szCs w:val="24"/>
          <w:lang w:val="en"/>
        </w:rPr>
        <w:t xml:space="preserve">states that </w:t>
      </w:r>
      <w:r w:rsidRPr="009233F0" w:rsidR="00D60385">
        <w:rPr>
          <w:rFonts w:ascii="Arial" w:hAnsi="Arial" w:cs="Arial"/>
          <w:sz w:val="24"/>
          <w:szCs w:val="24"/>
        </w:rPr>
        <w:t xml:space="preserve">quality early years provision </w:t>
      </w:r>
      <w:r w:rsidRPr="009233F0" w:rsidR="00D60385">
        <w:rPr>
          <w:rFonts w:ascii="Arial" w:hAnsi="Arial" w:cs="Arial"/>
          <w:sz w:val="24"/>
          <w:szCs w:val="24"/>
        </w:rPr>
        <w:lastRenderedPageBreak/>
        <w:t xml:space="preserve">supports parents by enabling them to work or pursue education while also offering guidance on child development. </w:t>
      </w:r>
    </w:p>
    <w:p w:rsidRPr="009233F0" w:rsidR="00D60385" w:rsidP="009233F0" w:rsidRDefault="006820B2" w14:paraId="6E6027F5" w14:textId="712432C9">
      <w:pPr>
        <w:spacing w:line="360" w:lineRule="auto"/>
        <w:rPr>
          <w:rFonts w:ascii="Arial" w:hAnsi="Arial" w:cs="Arial"/>
          <w:sz w:val="24"/>
          <w:szCs w:val="24"/>
        </w:rPr>
      </w:pPr>
      <w:r w:rsidRPr="009233F0">
        <w:rPr>
          <w:rFonts w:ascii="Arial" w:hAnsi="Arial" w:cs="Arial"/>
          <w:sz w:val="24"/>
          <w:szCs w:val="24"/>
        </w:rPr>
        <w:t xml:space="preserve">High-quality early education </w:t>
      </w:r>
      <w:r w:rsidRPr="009233F0" w:rsidR="00D60385">
        <w:rPr>
          <w:rFonts w:ascii="Arial" w:hAnsi="Arial" w:cs="Arial"/>
          <w:sz w:val="24"/>
          <w:szCs w:val="24"/>
        </w:rPr>
        <w:t>also contributes to broader societal benefits, including improved educational outcomes, a stronger workforce, and reduced social inequalities</w:t>
      </w:r>
      <w:r w:rsidRPr="009233F0">
        <w:rPr>
          <w:rFonts w:ascii="Arial" w:hAnsi="Arial" w:cs="Arial"/>
          <w:sz w:val="24"/>
          <w:szCs w:val="24"/>
        </w:rPr>
        <w:t xml:space="preserve"> (Robb, 2025).</w:t>
      </w:r>
      <w:r w:rsidRPr="009233F0" w:rsidR="00434433">
        <w:rPr>
          <w:rFonts w:ascii="Arial" w:hAnsi="Arial" w:cs="Arial"/>
          <w:sz w:val="24"/>
          <w:szCs w:val="24"/>
        </w:rPr>
        <w:t xml:space="preserve"> </w:t>
      </w:r>
      <w:r w:rsidRPr="009233F0" w:rsidR="00D60385">
        <w:rPr>
          <w:rFonts w:ascii="Arial" w:hAnsi="Arial" w:cs="Arial"/>
          <w:sz w:val="24"/>
          <w:szCs w:val="24"/>
        </w:rPr>
        <w:t>By prioritising high standards in early childhood education, societies can ensure better long-term outcomes for individuals and communities, reinforcing the importance of investing in early years provision</w:t>
      </w:r>
      <w:r w:rsidRPr="009233F0" w:rsidR="008A1F46">
        <w:rPr>
          <w:rFonts w:ascii="Arial" w:hAnsi="Arial" w:cs="Arial"/>
          <w:sz w:val="24"/>
          <w:szCs w:val="24"/>
        </w:rPr>
        <w:t xml:space="preserve"> </w:t>
      </w:r>
      <w:r w:rsidRPr="009233F0" w:rsidR="008A1F46">
        <w:rPr>
          <w:rFonts w:ascii="Arial" w:hAnsi="Arial" w:cs="Arial"/>
          <w:sz w:val="24"/>
          <w:szCs w:val="24"/>
        </w:rPr>
        <w:t>(Pulakos and Battista, 2020).</w:t>
      </w:r>
    </w:p>
    <w:p w:rsidRPr="009233F0" w:rsidR="002834F4" w:rsidP="009233F0" w:rsidRDefault="007E653E" w14:paraId="1BAF383D" w14:textId="1F011361">
      <w:pPr>
        <w:spacing w:line="360" w:lineRule="auto"/>
        <w:rPr>
          <w:rFonts w:ascii="Arial" w:hAnsi="Arial" w:cs="Arial"/>
          <w:sz w:val="24"/>
          <w:szCs w:val="24"/>
        </w:rPr>
      </w:pPr>
      <w:r w:rsidRPr="009233F0">
        <w:rPr>
          <w:rFonts w:ascii="Arial" w:hAnsi="Arial" w:cs="Arial"/>
          <w:sz w:val="24"/>
          <w:szCs w:val="24"/>
        </w:rPr>
        <w:t>Access to high-quality early childhood settings is crucial for children's development, as extensive research highlights its significant benefits</w:t>
      </w:r>
      <w:r w:rsidRPr="009233F0" w:rsidR="00785897">
        <w:rPr>
          <w:rFonts w:ascii="Arial" w:hAnsi="Arial" w:cs="Arial"/>
          <w:sz w:val="24"/>
          <w:szCs w:val="24"/>
        </w:rPr>
        <w:t xml:space="preserve"> (Schoch </w:t>
      </w:r>
      <w:r w:rsidRPr="009233F0" w:rsidR="00785897">
        <w:rPr>
          <w:rFonts w:ascii="Arial" w:hAnsi="Arial" w:cs="Arial"/>
          <w:i/>
          <w:iCs/>
          <w:sz w:val="24"/>
          <w:szCs w:val="24"/>
        </w:rPr>
        <w:t>et al., 2023)</w:t>
      </w:r>
      <w:r w:rsidRPr="009233F0">
        <w:rPr>
          <w:rFonts w:ascii="Arial" w:hAnsi="Arial" w:cs="Arial"/>
          <w:sz w:val="24"/>
          <w:szCs w:val="24"/>
        </w:rPr>
        <w:t>. During the early years</w:t>
      </w:r>
      <w:r w:rsidRPr="009233F0" w:rsidR="002834F4">
        <w:rPr>
          <w:rFonts w:ascii="Arial" w:hAnsi="Arial" w:cs="Arial"/>
          <w:sz w:val="24"/>
          <w:szCs w:val="24"/>
        </w:rPr>
        <w:t xml:space="preserve"> of a </w:t>
      </w:r>
      <w:r w:rsidRPr="009233F0" w:rsidR="00890119">
        <w:rPr>
          <w:rFonts w:ascii="Arial" w:hAnsi="Arial" w:cs="Arial"/>
          <w:sz w:val="24"/>
          <w:szCs w:val="24"/>
        </w:rPr>
        <w:t>child’s</w:t>
      </w:r>
      <w:r w:rsidRPr="009233F0" w:rsidR="002834F4">
        <w:rPr>
          <w:rFonts w:ascii="Arial" w:hAnsi="Arial" w:cs="Arial"/>
          <w:sz w:val="24"/>
          <w:szCs w:val="24"/>
        </w:rPr>
        <w:t xml:space="preserve"> life</w:t>
      </w:r>
      <w:r w:rsidRPr="009233F0">
        <w:rPr>
          <w:rFonts w:ascii="Arial" w:hAnsi="Arial" w:cs="Arial"/>
          <w:sz w:val="24"/>
          <w:szCs w:val="24"/>
        </w:rPr>
        <w:t>, rapid brain development occurs, making a stimulating and supportive environment essential for cognitive and emotional growth</w:t>
      </w:r>
      <w:r w:rsidRPr="009233F0" w:rsidR="00245A84">
        <w:rPr>
          <w:rFonts w:ascii="Arial" w:hAnsi="Arial" w:cs="Arial"/>
          <w:sz w:val="24"/>
          <w:szCs w:val="24"/>
        </w:rPr>
        <w:t xml:space="preserve"> (Harvard Institution, 2007)</w:t>
      </w:r>
      <w:r w:rsidRPr="009233F0">
        <w:rPr>
          <w:rFonts w:ascii="Arial" w:hAnsi="Arial" w:cs="Arial"/>
          <w:sz w:val="24"/>
          <w:szCs w:val="24"/>
        </w:rPr>
        <w:t xml:space="preserve">. High-quality settings foster the development of social and emotional skills, such as communication, cooperation, and self-regulation, which are critical for </w:t>
      </w:r>
      <w:r w:rsidRPr="009233F0" w:rsidR="00890119">
        <w:rPr>
          <w:rFonts w:ascii="Arial" w:hAnsi="Arial" w:cs="Arial"/>
          <w:sz w:val="24"/>
          <w:szCs w:val="24"/>
        </w:rPr>
        <w:t>transition periods</w:t>
      </w:r>
      <w:r w:rsidRPr="009233F0">
        <w:rPr>
          <w:rFonts w:ascii="Arial" w:hAnsi="Arial" w:cs="Arial"/>
          <w:sz w:val="24"/>
          <w:szCs w:val="24"/>
        </w:rPr>
        <w:t xml:space="preserve"> and </w:t>
      </w:r>
      <w:r w:rsidRPr="009233F0" w:rsidR="00890119">
        <w:rPr>
          <w:rFonts w:ascii="Arial" w:hAnsi="Arial" w:cs="Arial"/>
          <w:sz w:val="24"/>
          <w:szCs w:val="24"/>
        </w:rPr>
        <w:t>future</w:t>
      </w:r>
      <w:r w:rsidRPr="009233F0">
        <w:rPr>
          <w:rFonts w:ascii="Arial" w:hAnsi="Arial" w:cs="Arial"/>
          <w:sz w:val="24"/>
          <w:szCs w:val="24"/>
        </w:rPr>
        <w:t xml:space="preserve"> success</w:t>
      </w:r>
      <w:r w:rsidRPr="009233F0" w:rsidR="00001AA1">
        <w:rPr>
          <w:rFonts w:ascii="Arial" w:hAnsi="Arial" w:cs="Arial"/>
          <w:sz w:val="24"/>
          <w:szCs w:val="24"/>
        </w:rPr>
        <w:t xml:space="preserve"> (</w:t>
      </w:r>
      <w:r w:rsidRPr="009233F0" w:rsidR="00001AA1">
        <w:rPr>
          <w:rFonts w:ascii="Arial" w:hAnsi="Arial" w:cs="Arial"/>
          <w:sz w:val="24"/>
          <w:szCs w:val="24"/>
        </w:rPr>
        <w:t>National Children's Bureau</w:t>
      </w:r>
      <w:r w:rsidRPr="009233F0" w:rsidR="00001AA1">
        <w:rPr>
          <w:rFonts w:ascii="Arial" w:hAnsi="Arial" w:cs="Arial"/>
          <w:sz w:val="24"/>
          <w:szCs w:val="24"/>
        </w:rPr>
        <w:t>,</w:t>
      </w:r>
      <w:r w:rsidRPr="009233F0" w:rsidR="00001AA1">
        <w:rPr>
          <w:rFonts w:ascii="Arial" w:hAnsi="Arial" w:cs="Arial"/>
          <w:sz w:val="24"/>
          <w:szCs w:val="24"/>
        </w:rPr>
        <w:t xml:space="preserve"> 2025</w:t>
      </w:r>
      <w:r w:rsidRPr="009233F0" w:rsidR="00001AA1">
        <w:rPr>
          <w:rFonts w:ascii="Arial" w:hAnsi="Arial" w:cs="Arial"/>
          <w:sz w:val="24"/>
          <w:szCs w:val="24"/>
        </w:rPr>
        <w:t>).</w:t>
      </w:r>
    </w:p>
    <w:p w:rsidRPr="009233F0" w:rsidR="007E653E" w:rsidP="009233F0" w:rsidRDefault="007E653E" w14:paraId="3DEB31F7" w14:textId="7C7BA3D3">
      <w:pPr>
        <w:spacing w:line="360" w:lineRule="auto"/>
        <w:rPr>
          <w:rFonts w:ascii="Arial" w:hAnsi="Arial" w:cs="Arial"/>
          <w:sz w:val="24"/>
          <w:szCs w:val="24"/>
        </w:rPr>
      </w:pPr>
      <w:r w:rsidRPr="009233F0">
        <w:rPr>
          <w:rFonts w:ascii="Arial" w:hAnsi="Arial" w:cs="Arial"/>
          <w:sz w:val="24"/>
          <w:szCs w:val="24"/>
        </w:rPr>
        <w:t>Studies</w:t>
      </w:r>
      <w:r w:rsidRPr="009233F0" w:rsidR="00C25E5D">
        <w:rPr>
          <w:rFonts w:ascii="Arial" w:hAnsi="Arial" w:cs="Arial"/>
          <w:sz w:val="24"/>
          <w:szCs w:val="24"/>
        </w:rPr>
        <w:t xml:space="preserve"> by </w:t>
      </w:r>
      <w:r w:rsidRPr="009233F0" w:rsidR="00C25E5D">
        <w:rPr>
          <w:rFonts w:ascii="Arial" w:hAnsi="Arial" w:cs="Arial"/>
          <w:sz w:val="24"/>
          <w:szCs w:val="24"/>
        </w:rPr>
        <w:t xml:space="preserve">Education Policy Institute (EPI) and the Early Intervention Foundation (EIF) </w:t>
      </w:r>
      <w:r w:rsidRPr="009233F0" w:rsidR="00C25E5D">
        <w:rPr>
          <w:rFonts w:ascii="Arial" w:hAnsi="Arial" w:cs="Arial"/>
          <w:sz w:val="24"/>
          <w:szCs w:val="24"/>
        </w:rPr>
        <w:t>(2018)</w:t>
      </w:r>
      <w:r w:rsidRPr="009233F0">
        <w:rPr>
          <w:rFonts w:ascii="Arial" w:hAnsi="Arial" w:cs="Arial"/>
          <w:sz w:val="24"/>
          <w:szCs w:val="24"/>
        </w:rPr>
        <w:t xml:space="preserve"> have consistently shown that children who attend high-quality early education programs achieve better academic outcomes, including stronger literacy and numeracy skills, and are more likely to graduate</w:t>
      </w:r>
      <w:r w:rsidRPr="009233F0" w:rsidR="002834F4">
        <w:rPr>
          <w:rFonts w:ascii="Arial" w:hAnsi="Arial" w:cs="Arial"/>
          <w:sz w:val="24"/>
          <w:szCs w:val="24"/>
        </w:rPr>
        <w:t xml:space="preserve"> from higher education institutions</w:t>
      </w:r>
      <w:r w:rsidRPr="009233F0">
        <w:rPr>
          <w:rFonts w:ascii="Arial" w:hAnsi="Arial" w:cs="Arial"/>
          <w:sz w:val="24"/>
          <w:szCs w:val="24"/>
        </w:rPr>
        <w:t>.</w:t>
      </w:r>
      <w:r w:rsidRPr="009233F0" w:rsidR="002372A3">
        <w:rPr>
          <w:rFonts w:ascii="Arial" w:hAnsi="Arial" w:cs="Arial"/>
          <w:sz w:val="24"/>
          <w:szCs w:val="24"/>
        </w:rPr>
        <w:t xml:space="preserve"> </w:t>
      </w:r>
      <w:r w:rsidRPr="009233F0">
        <w:rPr>
          <w:rFonts w:ascii="Arial" w:hAnsi="Arial" w:cs="Arial"/>
          <w:sz w:val="24"/>
          <w:szCs w:val="24"/>
        </w:rPr>
        <w:t>Long-term research, such as the Perry Preschool Project</w:t>
      </w:r>
      <w:r w:rsidRPr="009233F0" w:rsidR="000A2642">
        <w:rPr>
          <w:rFonts w:ascii="Arial" w:hAnsi="Arial" w:cs="Arial"/>
          <w:sz w:val="24"/>
          <w:szCs w:val="24"/>
        </w:rPr>
        <w:t xml:space="preserve"> (High scope, 2024)</w:t>
      </w:r>
      <w:r w:rsidRPr="009233F0">
        <w:rPr>
          <w:rFonts w:ascii="Arial" w:hAnsi="Arial" w:cs="Arial"/>
          <w:sz w:val="24"/>
          <w:szCs w:val="24"/>
        </w:rPr>
        <w:t xml:space="preserve"> and the Abecedarian Project</w:t>
      </w:r>
      <w:r w:rsidRPr="009233F0" w:rsidR="008B1559">
        <w:rPr>
          <w:rFonts w:ascii="Arial" w:hAnsi="Arial" w:cs="Arial"/>
          <w:sz w:val="24"/>
          <w:szCs w:val="24"/>
        </w:rPr>
        <w:t xml:space="preserve"> (UNC, 2016)</w:t>
      </w:r>
      <w:r w:rsidRPr="009233F0">
        <w:rPr>
          <w:rFonts w:ascii="Arial" w:hAnsi="Arial" w:cs="Arial"/>
          <w:sz w:val="24"/>
          <w:szCs w:val="24"/>
        </w:rPr>
        <w:t>, demonstrate</w:t>
      </w:r>
      <w:r w:rsidRPr="009233F0" w:rsidR="008B1559">
        <w:rPr>
          <w:rFonts w:ascii="Arial" w:hAnsi="Arial" w:cs="Arial"/>
          <w:sz w:val="24"/>
          <w:szCs w:val="24"/>
        </w:rPr>
        <w:t xml:space="preserve"> </w:t>
      </w:r>
      <w:r w:rsidRPr="009233F0" w:rsidR="002372A3">
        <w:rPr>
          <w:rFonts w:ascii="Arial" w:hAnsi="Arial" w:cs="Arial"/>
          <w:sz w:val="24"/>
          <w:szCs w:val="24"/>
        </w:rPr>
        <w:t>the importance of children accessing high quality early years settings. As a result</w:t>
      </w:r>
      <w:r w:rsidRPr="009233F0">
        <w:rPr>
          <w:rFonts w:ascii="Arial" w:hAnsi="Arial" w:cs="Arial"/>
          <w:sz w:val="24"/>
          <w:szCs w:val="24"/>
        </w:rPr>
        <w:t xml:space="preserve"> lead</w:t>
      </w:r>
      <w:r w:rsidRPr="009233F0" w:rsidR="002372A3">
        <w:rPr>
          <w:rFonts w:ascii="Arial" w:hAnsi="Arial" w:cs="Arial"/>
          <w:sz w:val="24"/>
          <w:szCs w:val="24"/>
        </w:rPr>
        <w:t>ing</w:t>
      </w:r>
      <w:r w:rsidRPr="009233F0">
        <w:rPr>
          <w:rFonts w:ascii="Arial" w:hAnsi="Arial" w:cs="Arial"/>
          <w:sz w:val="24"/>
          <w:szCs w:val="24"/>
        </w:rPr>
        <w:t xml:space="preserve"> to higher earnings, improved health, and reduced criminal involvement in adulthood. </w:t>
      </w:r>
      <w:r w:rsidRPr="009233F0" w:rsidR="00023ADF">
        <w:rPr>
          <w:rFonts w:ascii="Arial" w:hAnsi="Arial" w:cs="Arial"/>
          <w:sz w:val="24"/>
          <w:szCs w:val="24"/>
        </w:rPr>
        <w:t>Furthermore</w:t>
      </w:r>
      <w:r w:rsidRPr="009233F0">
        <w:rPr>
          <w:rFonts w:ascii="Arial" w:hAnsi="Arial" w:cs="Arial"/>
          <w:sz w:val="24"/>
          <w:szCs w:val="24"/>
        </w:rPr>
        <w:t>,</w:t>
      </w:r>
      <w:r w:rsidRPr="009233F0" w:rsidR="002A446E">
        <w:rPr>
          <w:rFonts w:ascii="Arial" w:hAnsi="Arial" w:cs="Arial"/>
          <w:sz w:val="24"/>
          <w:szCs w:val="24"/>
        </w:rPr>
        <w:t xml:space="preserve"> Shaqwana </w:t>
      </w:r>
      <w:r w:rsidRPr="009233F0" w:rsidR="002A446E">
        <w:rPr>
          <w:rFonts w:ascii="Arial" w:hAnsi="Arial" w:cs="Arial"/>
          <w:i/>
          <w:iCs/>
          <w:sz w:val="24"/>
          <w:szCs w:val="24"/>
        </w:rPr>
        <w:t xml:space="preserve">et al., </w:t>
      </w:r>
      <w:r w:rsidRPr="009233F0" w:rsidR="002A446E">
        <w:rPr>
          <w:rFonts w:ascii="Arial" w:hAnsi="Arial" w:cs="Arial"/>
          <w:sz w:val="24"/>
          <w:szCs w:val="24"/>
        </w:rPr>
        <w:t>(</w:t>
      </w:r>
      <w:r w:rsidRPr="009233F0" w:rsidR="00023ADF">
        <w:rPr>
          <w:rFonts w:ascii="Arial" w:hAnsi="Arial" w:cs="Arial"/>
          <w:sz w:val="24"/>
          <w:szCs w:val="24"/>
        </w:rPr>
        <w:t>2023)</w:t>
      </w:r>
      <w:r w:rsidRPr="009233F0" w:rsidR="0031142B">
        <w:rPr>
          <w:rFonts w:ascii="Arial" w:hAnsi="Arial" w:cs="Arial"/>
          <w:sz w:val="24"/>
          <w:szCs w:val="24"/>
        </w:rPr>
        <w:t xml:space="preserve"> and </w:t>
      </w:r>
      <w:r w:rsidRPr="009233F0" w:rsidR="0031142B">
        <w:rPr>
          <w:rFonts w:ascii="Arial" w:hAnsi="Arial" w:cs="Arial"/>
          <w:sz w:val="24"/>
          <w:szCs w:val="24"/>
        </w:rPr>
        <w:t>Early Years Careers</w:t>
      </w:r>
      <w:r w:rsidRPr="009233F0" w:rsidR="0031142B">
        <w:rPr>
          <w:rFonts w:ascii="Arial" w:hAnsi="Arial" w:cs="Arial"/>
          <w:sz w:val="24"/>
          <w:szCs w:val="24"/>
        </w:rPr>
        <w:t xml:space="preserve"> (</w:t>
      </w:r>
      <w:r w:rsidRPr="009233F0" w:rsidR="0031142B">
        <w:rPr>
          <w:rFonts w:ascii="Arial" w:hAnsi="Arial" w:cs="Arial"/>
          <w:sz w:val="24"/>
          <w:szCs w:val="24"/>
        </w:rPr>
        <w:t>2018)</w:t>
      </w:r>
      <w:r w:rsidRPr="009233F0" w:rsidR="00023ADF">
        <w:rPr>
          <w:rFonts w:ascii="Arial" w:hAnsi="Arial" w:cs="Arial"/>
          <w:sz w:val="24"/>
          <w:szCs w:val="24"/>
        </w:rPr>
        <w:t xml:space="preserve"> suggest that</w:t>
      </w:r>
      <w:r w:rsidRPr="009233F0">
        <w:rPr>
          <w:rFonts w:ascii="Arial" w:hAnsi="Arial" w:cs="Arial"/>
          <w:sz w:val="24"/>
          <w:szCs w:val="24"/>
        </w:rPr>
        <w:t xml:space="preserve"> equ</w:t>
      </w:r>
      <w:r w:rsidRPr="009233F0" w:rsidR="000641E9">
        <w:rPr>
          <w:rFonts w:ascii="Arial" w:hAnsi="Arial" w:cs="Arial"/>
          <w:sz w:val="24"/>
          <w:szCs w:val="24"/>
        </w:rPr>
        <w:t>al</w:t>
      </w:r>
      <w:r w:rsidRPr="009233F0">
        <w:rPr>
          <w:rFonts w:ascii="Arial" w:hAnsi="Arial" w:cs="Arial"/>
          <w:sz w:val="24"/>
          <w:szCs w:val="24"/>
        </w:rPr>
        <w:t xml:space="preserve"> access to high-quality early education helps bridge achievement gaps among children from diverse socioeconomic backgrounds, ensuring all children receive a strong foundation for future success</w:t>
      </w:r>
      <w:r w:rsidRPr="009233F0" w:rsidR="002A446E">
        <w:rPr>
          <w:rFonts w:ascii="Arial" w:hAnsi="Arial" w:cs="Arial"/>
          <w:sz w:val="24"/>
          <w:szCs w:val="24"/>
        </w:rPr>
        <w:t>.</w:t>
      </w:r>
    </w:p>
    <w:p w:rsidRPr="009233F0" w:rsidR="004461F6" w:rsidP="009233F0" w:rsidRDefault="004461F6" w14:paraId="20ABAFFA" w14:textId="2ACEBEE2">
      <w:pPr>
        <w:spacing w:line="360" w:lineRule="auto"/>
        <w:rPr>
          <w:rFonts w:ascii="Arial" w:hAnsi="Arial" w:cs="Arial"/>
          <w:b/>
          <w:bCs/>
          <w:sz w:val="24"/>
          <w:szCs w:val="24"/>
          <w:u w:val="single"/>
        </w:rPr>
      </w:pPr>
      <w:r w:rsidRPr="009233F0">
        <w:rPr>
          <w:rFonts w:ascii="Arial" w:hAnsi="Arial" w:cs="Arial"/>
          <w:b/>
          <w:bCs/>
          <w:sz w:val="24"/>
          <w:szCs w:val="24"/>
          <w:u w:val="single"/>
        </w:rPr>
        <w:t>What is Quality Assurance?</w:t>
      </w:r>
    </w:p>
    <w:p w:rsidRPr="009233F0" w:rsidR="008C772B" w:rsidP="009233F0" w:rsidRDefault="00467F26" w14:paraId="5A8FEFEE" w14:textId="60B64BEB">
      <w:pPr>
        <w:spacing w:line="360" w:lineRule="auto"/>
        <w:rPr>
          <w:rFonts w:ascii="Arial" w:hAnsi="Arial" w:cs="Arial"/>
          <w:sz w:val="24"/>
          <w:szCs w:val="24"/>
        </w:rPr>
      </w:pPr>
      <w:r w:rsidRPr="009233F0">
        <w:rPr>
          <w:rFonts w:ascii="Arial" w:hAnsi="Arial" w:cs="Arial"/>
          <w:sz w:val="24"/>
          <w:szCs w:val="24"/>
        </w:rPr>
        <w:t>Quality assurance in early years settings ensures that children receive high-quality care and education through continuous monitoring, evaluation, and improvement</w:t>
      </w:r>
      <w:r w:rsidRPr="009233F0" w:rsidR="00015DF2">
        <w:rPr>
          <w:rFonts w:ascii="Arial" w:hAnsi="Arial" w:cs="Arial"/>
          <w:sz w:val="24"/>
          <w:szCs w:val="24"/>
        </w:rPr>
        <w:t xml:space="preserve"> (Welsh Government, 2022)</w:t>
      </w:r>
      <w:r w:rsidRPr="009233F0">
        <w:rPr>
          <w:rFonts w:ascii="Arial" w:hAnsi="Arial" w:cs="Arial"/>
          <w:sz w:val="24"/>
          <w:szCs w:val="24"/>
        </w:rPr>
        <w:t xml:space="preserve">. In Wales, the Care Inspectorate Wales (CIW) Quality </w:t>
      </w:r>
      <w:r w:rsidRPr="009233F0">
        <w:rPr>
          <w:rFonts w:ascii="Arial" w:hAnsi="Arial" w:cs="Arial"/>
          <w:sz w:val="24"/>
          <w:szCs w:val="24"/>
        </w:rPr>
        <w:lastRenderedPageBreak/>
        <w:t>Framework sets the standards for early years provision, focusing on four key themes: well-being</w:t>
      </w:r>
      <w:r w:rsidRPr="009233F0" w:rsidR="001A397F">
        <w:rPr>
          <w:rFonts w:ascii="Arial" w:hAnsi="Arial" w:cs="Arial"/>
          <w:sz w:val="24"/>
          <w:szCs w:val="24"/>
        </w:rPr>
        <w:t xml:space="preserve"> (</w:t>
      </w:r>
      <w:r w:rsidRPr="009233F0">
        <w:rPr>
          <w:rFonts w:ascii="Arial" w:hAnsi="Arial" w:cs="Arial"/>
          <w:sz w:val="24"/>
          <w:szCs w:val="24"/>
        </w:rPr>
        <w:t>ensuring children feel safe and valued</w:t>
      </w:r>
      <w:r w:rsidRPr="009233F0" w:rsidR="001A397F">
        <w:rPr>
          <w:rFonts w:ascii="Arial" w:hAnsi="Arial" w:cs="Arial"/>
          <w:sz w:val="24"/>
          <w:szCs w:val="24"/>
        </w:rPr>
        <w:t>)</w:t>
      </w:r>
      <w:r w:rsidRPr="009233F0">
        <w:rPr>
          <w:rFonts w:ascii="Arial" w:hAnsi="Arial" w:cs="Arial"/>
          <w:sz w:val="24"/>
          <w:szCs w:val="24"/>
        </w:rPr>
        <w:t xml:space="preserve"> care and development</w:t>
      </w:r>
      <w:r w:rsidRPr="009233F0" w:rsidR="001A397F">
        <w:rPr>
          <w:rFonts w:ascii="Arial" w:hAnsi="Arial" w:cs="Arial"/>
          <w:sz w:val="24"/>
          <w:szCs w:val="24"/>
        </w:rPr>
        <w:t xml:space="preserve"> (</w:t>
      </w:r>
      <w:r w:rsidRPr="009233F0">
        <w:rPr>
          <w:rFonts w:ascii="Arial" w:hAnsi="Arial" w:cs="Arial"/>
          <w:sz w:val="24"/>
          <w:szCs w:val="24"/>
        </w:rPr>
        <w:t>promoting learning and emotional well-being</w:t>
      </w:r>
      <w:r w:rsidRPr="009233F0" w:rsidR="001A397F">
        <w:rPr>
          <w:rFonts w:ascii="Arial" w:hAnsi="Arial" w:cs="Arial"/>
          <w:sz w:val="24"/>
          <w:szCs w:val="24"/>
        </w:rPr>
        <w:t xml:space="preserve">), </w:t>
      </w:r>
      <w:r w:rsidRPr="009233F0">
        <w:rPr>
          <w:rFonts w:ascii="Arial" w:hAnsi="Arial" w:cs="Arial"/>
          <w:sz w:val="24"/>
          <w:szCs w:val="24"/>
        </w:rPr>
        <w:t>environment</w:t>
      </w:r>
      <w:r w:rsidRPr="009233F0" w:rsidR="001A397F">
        <w:rPr>
          <w:rFonts w:ascii="Arial" w:hAnsi="Arial" w:cs="Arial"/>
          <w:sz w:val="24"/>
          <w:szCs w:val="24"/>
        </w:rPr>
        <w:t xml:space="preserve"> (</w:t>
      </w:r>
      <w:r w:rsidRPr="009233F0">
        <w:rPr>
          <w:rFonts w:ascii="Arial" w:hAnsi="Arial" w:cs="Arial"/>
          <w:sz w:val="24"/>
          <w:szCs w:val="24"/>
        </w:rPr>
        <w:t>maintaining a safe and stimulating setting</w:t>
      </w:r>
      <w:r w:rsidRPr="009233F0" w:rsidR="001A397F">
        <w:rPr>
          <w:rFonts w:ascii="Arial" w:hAnsi="Arial" w:cs="Arial"/>
          <w:sz w:val="24"/>
          <w:szCs w:val="24"/>
        </w:rPr>
        <w:t>).</w:t>
      </w:r>
      <w:r w:rsidRPr="009233F0">
        <w:rPr>
          <w:rFonts w:ascii="Arial" w:hAnsi="Arial" w:cs="Arial"/>
          <w:sz w:val="24"/>
          <w:szCs w:val="24"/>
        </w:rPr>
        <w:t xml:space="preserve"> and leadership and management</w:t>
      </w:r>
      <w:r w:rsidRPr="009233F0" w:rsidR="001A397F">
        <w:rPr>
          <w:rFonts w:ascii="Arial" w:hAnsi="Arial" w:cs="Arial"/>
          <w:sz w:val="24"/>
          <w:szCs w:val="24"/>
        </w:rPr>
        <w:t xml:space="preserve"> (</w:t>
      </w:r>
      <w:r w:rsidRPr="009233F0">
        <w:rPr>
          <w:rFonts w:ascii="Arial" w:hAnsi="Arial" w:cs="Arial"/>
          <w:sz w:val="24"/>
          <w:szCs w:val="24"/>
        </w:rPr>
        <w:t>ensuring strong leadership and regulatory compliance</w:t>
      </w:r>
      <w:r w:rsidRPr="009233F0" w:rsidR="001A397F">
        <w:rPr>
          <w:rFonts w:ascii="Arial" w:hAnsi="Arial" w:cs="Arial"/>
          <w:sz w:val="24"/>
          <w:szCs w:val="24"/>
        </w:rPr>
        <w:t>)</w:t>
      </w:r>
      <w:r w:rsidRPr="009233F0">
        <w:rPr>
          <w:rFonts w:ascii="Arial" w:hAnsi="Arial" w:cs="Arial"/>
          <w:sz w:val="24"/>
          <w:szCs w:val="24"/>
        </w:rPr>
        <w:t>. Through inspections and continuous improvement, the framework upholds high standards, supporting positive outcomes for children and families</w:t>
      </w:r>
      <w:r w:rsidRPr="009233F0" w:rsidR="00D02320">
        <w:rPr>
          <w:rFonts w:ascii="Arial" w:hAnsi="Arial" w:cs="Arial"/>
          <w:sz w:val="24"/>
          <w:szCs w:val="24"/>
        </w:rPr>
        <w:t xml:space="preserve"> (CIW, 2022).</w:t>
      </w:r>
    </w:p>
    <w:p w:rsidR="004461F6" w:rsidP="000F0B63" w:rsidRDefault="00680E5A" w14:paraId="494F3CCE" w14:textId="0C374CF8">
      <w:pPr>
        <w:spacing w:line="360" w:lineRule="auto"/>
        <w:jc w:val="center"/>
        <w:rPr>
          <w:rFonts w:ascii="Arial" w:hAnsi="Arial" w:cs="Arial"/>
          <w:b/>
          <w:bCs/>
          <w:sz w:val="24"/>
          <w:szCs w:val="24"/>
          <w:u w:val="single"/>
        </w:rPr>
      </w:pPr>
      <w:r w:rsidRPr="009233F0">
        <w:rPr>
          <w:rFonts w:ascii="Arial" w:hAnsi="Arial" w:cs="Arial"/>
          <w:b/>
          <w:bCs/>
          <w:sz w:val="24"/>
          <w:szCs w:val="24"/>
          <w:u w:val="single"/>
        </w:rPr>
        <w:t>Quality</w:t>
      </w:r>
      <w:r w:rsidRPr="009233F0" w:rsidR="004461F6">
        <w:rPr>
          <w:rFonts w:ascii="Arial" w:hAnsi="Arial" w:cs="Arial"/>
          <w:b/>
          <w:bCs/>
          <w:sz w:val="24"/>
          <w:szCs w:val="24"/>
          <w:u w:val="single"/>
        </w:rPr>
        <w:t xml:space="preserve"> assurance methods</w:t>
      </w:r>
    </w:p>
    <w:p w:rsidRPr="000F0B63" w:rsidR="000F0B63" w:rsidP="009233F0" w:rsidRDefault="000F0B63" w14:paraId="7DA0D026" w14:textId="4295E9CE">
      <w:pPr>
        <w:spacing w:line="360" w:lineRule="auto"/>
        <w:rPr>
          <w:rFonts w:ascii="Arial" w:hAnsi="Arial" w:cs="Arial"/>
          <w:b/>
          <w:bCs/>
          <w:sz w:val="24"/>
          <w:szCs w:val="24"/>
          <w:u w:val="single"/>
          <w:lang w:val="en-US"/>
        </w:rPr>
      </w:pPr>
      <w:r w:rsidRPr="000F0B63">
        <w:rPr>
          <w:rFonts w:ascii="Arial" w:hAnsi="Arial" w:cs="Arial"/>
          <w:sz w:val="24"/>
          <w:szCs w:val="24"/>
          <w:u w:val="single"/>
        </w:rPr>
        <w:t>The Quality for All (QfA) Mark</w:t>
      </w:r>
    </w:p>
    <w:p w:rsidRPr="009233F0" w:rsidR="002B3C25" w:rsidP="009233F0" w:rsidRDefault="00B97CAC" w14:paraId="502BD945" w14:textId="672D385F">
      <w:pPr>
        <w:spacing w:line="360" w:lineRule="auto"/>
        <w:rPr>
          <w:rFonts w:ascii="Arial" w:hAnsi="Arial" w:cs="Arial"/>
          <w:sz w:val="24"/>
          <w:szCs w:val="24"/>
        </w:rPr>
      </w:pPr>
      <w:r w:rsidRPr="009233F0">
        <w:rPr>
          <w:rFonts w:ascii="Arial" w:hAnsi="Arial" w:cs="Arial"/>
          <w:sz w:val="24"/>
          <w:szCs w:val="24"/>
        </w:rPr>
        <w:t>The Quality for All (QfA) Mark, developed by Early Years Wales (formerly the Wales Pre-school Providers Association), is a childcare quality assurance scheme designed to support early years settings in achieving and maintaining high standards</w:t>
      </w:r>
      <w:r w:rsidRPr="009233F0" w:rsidR="00560169">
        <w:rPr>
          <w:rFonts w:ascii="Arial" w:hAnsi="Arial" w:cs="Arial"/>
          <w:sz w:val="24"/>
          <w:szCs w:val="24"/>
        </w:rPr>
        <w:t xml:space="preserve"> (</w:t>
      </w:r>
      <w:r w:rsidRPr="009233F0" w:rsidR="00560169">
        <w:rPr>
          <w:rFonts w:ascii="Arial" w:hAnsi="Arial" w:cs="Arial"/>
          <w:sz w:val="24"/>
          <w:szCs w:val="24"/>
        </w:rPr>
        <w:t>Early Years Wales</w:t>
      </w:r>
      <w:r w:rsidRPr="009233F0" w:rsidR="00560169">
        <w:rPr>
          <w:rFonts w:ascii="Arial" w:hAnsi="Arial" w:cs="Arial"/>
          <w:sz w:val="24"/>
          <w:szCs w:val="24"/>
        </w:rPr>
        <w:t xml:space="preserve">, </w:t>
      </w:r>
      <w:r w:rsidRPr="009233F0" w:rsidR="00560169">
        <w:rPr>
          <w:rFonts w:ascii="Arial" w:hAnsi="Arial" w:cs="Arial"/>
          <w:sz w:val="24"/>
          <w:szCs w:val="24"/>
        </w:rPr>
        <w:t>2020</w:t>
      </w:r>
      <w:r w:rsidRPr="009233F0" w:rsidR="00E265BF">
        <w:rPr>
          <w:rFonts w:ascii="Arial" w:hAnsi="Arial" w:cs="Arial"/>
          <w:sz w:val="24"/>
          <w:szCs w:val="24"/>
        </w:rPr>
        <w:t>a</w:t>
      </w:r>
      <w:r w:rsidRPr="009233F0" w:rsidR="00560169">
        <w:rPr>
          <w:rFonts w:ascii="Arial" w:hAnsi="Arial" w:cs="Arial"/>
          <w:sz w:val="24"/>
          <w:szCs w:val="24"/>
        </w:rPr>
        <w:t>).</w:t>
      </w:r>
      <w:r w:rsidRPr="009233F0" w:rsidR="00962A40">
        <w:rPr>
          <w:rFonts w:ascii="Arial" w:hAnsi="Arial" w:cs="Arial"/>
          <w:sz w:val="24"/>
          <w:szCs w:val="24"/>
        </w:rPr>
        <w:t xml:space="preserve"> </w:t>
      </w:r>
      <w:r w:rsidRPr="009233F0">
        <w:rPr>
          <w:rFonts w:ascii="Arial" w:hAnsi="Arial" w:cs="Arial"/>
          <w:sz w:val="24"/>
          <w:szCs w:val="24"/>
        </w:rPr>
        <w:t>The accreditation process involves a structured evaluation, beginning with a self-assessment known as the Reflection of Service Form, followed by a professional discussion with an assessor, an on-site observation of practice, and an annual reaccreditation to ensure continuous improvement</w:t>
      </w:r>
      <w:r w:rsidRPr="009233F0" w:rsidR="001E32EE">
        <w:rPr>
          <w:rFonts w:ascii="Arial" w:hAnsi="Arial" w:cs="Arial"/>
          <w:sz w:val="24"/>
          <w:szCs w:val="24"/>
        </w:rPr>
        <w:t xml:space="preserve"> </w:t>
      </w:r>
      <w:r w:rsidRPr="009233F0" w:rsidR="001E32EE">
        <w:rPr>
          <w:rFonts w:ascii="Arial" w:hAnsi="Arial" w:cs="Arial"/>
          <w:sz w:val="24"/>
          <w:szCs w:val="24"/>
        </w:rPr>
        <w:t>(Early Years Wales, 2020</w:t>
      </w:r>
      <w:r w:rsidRPr="009233F0" w:rsidR="001E32EE">
        <w:rPr>
          <w:rFonts w:ascii="Arial" w:hAnsi="Arial" w:cs="Arial"/>
          <w:sz w:val="24"/>
          <w:szCs w:val="24"/>
        </w:rPr>
        <w:t>b</w:t>
      </w:r>
      <w:r w:rsidRPr="009233F0" w:rsidR="001E32EE">
        <w:rPr>
          <w:rFonts w:ascii="Arial" w:hAnsi="Arial" w:cs="Arial"/>
          <w:sz w:val="24"/>
          <w:szCs w:val="24"/>
        </w:rPr>
        <w:t>).</w:t>
      </w:r>
      <w:r w:rsidRPr="009233F0">
        <w:rPr>
          <w:rFonts w:ascii="Arial" w:hAnsi="Arial" w:cs="Arial"/>
          <w:sz w:val="24"/>
          <w:szCs w:val="24"/>
        </w:rPr>
        <w:t xml:space="preserve">The assessment framework focuses on three key areas: staff </w:t>
      </w:r>
      <w:r w:rsidRPr="009233F0" w:rsidR="002B3C25">
        <w:rPr>
          <w:rFonts w:ascii="Arial" w:hAnsi="Arial" w:cs="Arial"/>
          <w:sz w:val="24"/>
          <w:szCs w:val="24"/>
        </w:rPr>
        <w:t>management,</w:t>
      </w:r>
      <w:r w:rsidRPr="009233F0">
        <w:rPr>
          <w:rFonts w:ascii="Arial" w:hAnsi="Arial" w:cs="Arial"/>
          <w:sz w:val="24"/>
          <w:szCs w:val="24"/>
        </w:rPr>
        <w:t xml:space="preserve"> children's health and well-being and a holistic approach to children's play, learning, and development</w:t>
      </w:r>
      <w:r w:rsidRPr="009233F0" w:rsidR="001E32EE">
        <w:rPr>
          <w:rFonts w:ascii="Arial" w:hAnsi="Arial" w:cs="Arial"/>
          <w:sz w:val="24"/>
          <w:szCs w:val="24"/>
        </w:rPr>
        <w:t xml:space="preserve"> </w:t>
      </w:r>
      <w:r w:rsidRPr="009233F0" w:rsidR="001E32EE">
        <w:rPr>
          <w:rFonts w:ascii="Arial" w:hAnsi="Arial" w:cs="Arial"/>
          <w:sz w:val="24"/>
          <w:szCs w:val="24"/>
        </w:rPr>
        <w:t>(Early Years Wales, 2020a).</w:t>
      </w:r>
    </w:p>
    <w:p w:rsidRPr="009233F0" w:rsidR="002B3C25" w:rsidP="009233F0" w:rsidRDefault="00B97CAC" w14:paraId="6FF0ACD3" w14:textId="786DF6C9">
      <w:pPr>
        <w:spacing w:line="360" w:lineRule="auto"/>
        <w:rPr>
          <w:rFonts w:ascii="Arial" w:hAnsi="Arial" w:cs="Arial"/>
          <w:sz w:val="24"/>
          <w:szCs w:val="24"/>
        </w:rPr>
      </w:pPr>
      <w:r w:rsidRPr="009233F0">
        <w:rPr>
          <w:rFonts w:ascii="Arial" w:hAnsi="Arial" w:cs="Arial"/>
          <w:sz w:val="24"/>
          <w:szCs w:val="24"/>
        </w:rPr>
        <w:t xml:space="preserve">The scheme encourages self-reflection among </w:t>
      </w:r>
      <w:r w:rsidRPr="009233F0" w:rsidR="007A26CE">
        <w:rPr>
          <w:rFonts w:ascii="Arial" w:hAnsi="Arial" w:cs="Arial"/>
          <w:sz w:val="24"/>
          <w:szCs w:val="24"/>
        </w:rPr>
        <w:t xml:space="preserve">early years practioners </w:t>
      </w:r>
      <w:r w:rsidRPr="009233F0" w:rsidR="002B3C25">
        <w:rPr>
          <w:rFonts w:ascii="Arial" w:hAnsi="Arial" w:cs="Arial"/>
          <w:sz w:val="24"/>
          <w:szCs w:val="24"/>
        </w:rPr>
        <w:t xml:space="preserve">and </w:t>
      </w:r>
      <w:r w:rsidRPr="009233F0">
        <w:rPr>
          <w:rFonts w:ascii="Arial" w:hAnsi="Arial" w:cs="Arial"/>
          <w:sz w:val="24"/>
          <w:szCs w:val="24"/>
        </w:rPr>
        <w:t>aids in preparing for regulatory inspections by organizations such as Care Inspectorate Wales (CIW</w:t>
      </w:r>
      <w:r w:rsidRPr="009233F0" w:rsidR="00AC2D81">
        <w:rPr>
          <w:rFonts w:ascii="Arial" w:hAnsi="Arial" w:cs="Arial"/>
          <w:sz w:val="24"/>
          <w:szCs w:val="24"/>
        </w:rPr>
        <w:t>) and</w:t>
      </w:r>
      <w:r w:rsidRPr="009233F0">
        <w:rPr>
          <w:rFonts w:ascii="Arial" w:hAnsi="Arial" w:cs="Arial"/>
          <w:sz w:val="24"/>
          <w:szCs w:val="24"/>
        </w:rPr>
        <w:t xml:space="preserve"> offers formal recognition of excellence in childcare provision</w:t>
      </w:r>
      <w:r w:rsidRPr="009233F0" w:rsidR="00AC2D81">
        <w:rPr>
          <w:rFonts w:ascii="Arial" w:hAnsi="Arial" w:cs="Arial"/>
          <w:sz w:val="24"/>
          <w:szCs w:val="24"/>
        </w:rPr>
        <w:t xml:space="preserve"> </w:t>
      </w:r>
      <w:r w:rsidRPr="009233F0" w:rsidR="00AC2D81">
        <w:rPr>
          <w:rFonts w:ascii="Arial" w:hAnsi="Arial" w:cs="Arial"/>
          <w:sz w:val="24"/>
          <w:szCs w:val="24"/>
        </w:rPr>
        <w:t>(Early Years Wales, 2020</w:t>
      </w:r>
      <w:r w:rsidRPr="009233F0" w:rsidR="00AC2D81">
        <w:rPr>
          <w:rFonts w:ascii="Arial" w:hAnsi="Arial" w:cs="Arial"/>
          <w:sz w:val="24"/>
          <w:szCs w:val="24"/>
        </w:rPr>
        <w:t>c</w:t>
      </w:r>
      <w:r w:rsidRPr="009233F0" w:rsidR="00AC2D81">
        <w:rPr>
          <w:rFonts w:ascii="Arial" w:hAnsi="Arial" w:cs="Arial"/>
          <w:sz w:val="24"/>
          <w:szCs w:val="24"/>
        </w:rPr>
        <w:t>).</w:t>
      </w:r>
      <w:r w:rsidRPr="009233F0" w:rsidR="008045C8">
        <w:rPr>
          <w:rFonts w:ascii="Arial" w:hAnsi="Arial" w:cs="Arial"/>
          <w:sz w:val="24"/>
          <w:szCs w:val="24"/>
        </w:rPr>
        <w:t xml:space="preserve"> </w:t>
      </w:r>
      <w:r w:rsidRPr="009233F0">
        <w:rPr>
          <w:rFonts w:ascii="Arial" w:hAnsi="Arial" w:cs="Arial"/>
          <w:sz w:val="24"/>
          <w:szCs w:val="24"/>
        </w:rPr>
        <w:t>By engaging in this process, early years settings can enhance the quality of their services, ultimately benefiting children's overall development and well-being</w:t>
      </w:r>
      <w:r w:rsidRPr="009233F0" w:rsidR="003C2B03">
        <w:rPr>
          <w:rFonts w:ascii="Arial" w:hAnsi="Arial" w:cs="Arial"/>
          <w:sz w:val="24"/>
          <w:szCs w:val="24"/>
        </w:rPr>
        <w:t xml:space="preserve"> (Birth </w:t>
      </w:r>
      <w:r w:rsidRPr="009233F0" w:rsidR="00745C8A">
        <w:rPr>
          <w:rFonts w:ascii="Arial" w:hAnsi="Arial" w:cs="Arial"/>
          <w:sz w:val="24"/>
          <w:szCs w:val="24"/>
        </w:rPr>
        <w:t>to five matters, no date)</w:t>
      </w:r>
      <w:r w:rsidRPr="009233F0">
        <w:rPr>
          <w:rFonts w:ascii="Arial" w:hAnsi="Arial" w:cs="Arial"/>
          <w:sz w:val="24"/>
          <w:szCs w:val="24"/>
        </w:rPr>
        <w:t>.</w:t>
      </w:r>
      <w:r w:rsidRPr="009233F0" w:rsidR="00533F28">
        <w:rPr>
          <w:rFonts w:ascii="Arial" w:hAnsi="Arial" w:cs="Arial"/>
          <w:sz w:val="24"/>
          <w:szCs w:val="24"/>
        </w:rPr>
        <w:t xml:space="preserve"> </w:t>
      </w:r>
      <w:r w:rsidRPr="009233F0" w:rsidR="00533F28">
        <w:rPr>
          <w:rFonts w:ascii="Arial" w:hAnsi="Arial" w:cs="Arial"/>
          <w:sz w:val="24"/>
          <w:szCs w:val="24"/>
        </w:rPr>
        <w:t>The Quality for All (QfA) Mark drives quality in early years settings by establishing a structured framework for continuous improvement and accountability</w:t>
      </w:r>
      <w:r w:rsidRPr="009233F0" w:rsidR="00EB3E0C">
        <w:rPr>
          <w:rFonts w:ascii="Arial" w:hAnsi="Arial" w:cs="Arial"/>
          <w:sz w:val="24"/>
          <w:szCs w:val="24"/>
        </w:rPr>
        <w:t xml:space="preserve"> </w:t>
      </w:r>
      <w:r w:rsidRPr="009233F0" w:rsidR="00EB3E0C">
        <w:rPr>
          <w:rFonts w:ascii="Arial" w:hAnsi="Arial" w:cs="Arial"/>
          <w:sz w:val="24"/>
          <w:szCs w:val="24"/>
        </w:rPr>
        <w:t>(Early Years Wales, 2020a)</w:t>
      </w:r>
      <w:r w:rsidRPr="009233F0" w:rsidR="00EB3E0C">
        <w:rPr>
          <w:rFonts w:ascii="Arial" w:hAnsi="Arial" w:cs="Arial"/>
          <w:sz w:val="24"/>
          <w:szCs w:val="24"/>
        </w:rPr>
        <w:t>.</w:t>
      </w:r>
    </w:p>
    <w:p w:rsidRPr="009233F0" w:rsidR="00EB3E0C" w:rsidP="009233F0" w:rsidRDefault="00533F28" w14:paraId="7130FB70" w14:textId="04621592">
      <w:pPr>
        <w:spacing w:line="360" w:lineRule="auto"/>
        <w:rPr>
          <w:rFonts w:ascii="Arial" w:hAnsi="Arial" w:cs="Arial"/>
          <w:sz w:val="24"/>
          <w:szCs w:val="24"/>
        </w:rPr>
      </w:pPr>
      <w:r w:rsidRPr="009233F0">
        <w:rPr>
          <w:rFonts w:ascii="Arial" w:hAnsi="Arial" w:cs="Arial"/>
          <w:sz w:val="24"/>
          <w:szCs w:val="24"/>
        </w:rPr>
        <w:t>Through its multi-stage accreditation process</w:t>
      </w:r>
      <w:r w:rsidRPr="009233F0" w:rsidR="002B3C25">
        <w:rPr>
          <w:rFonts w:ascii="Arial" w:hAnsi="Arial" w:cs="Arial"/>
          <w:sz w:val="24"/>
          <w:szCs w:val="24"/>
        </w:rPr>
        <w:t xml:space="preserve"> </w:t>
      </w:r>
      <w:r w:rsidRPr="009233F0">
        <w:rPr>
          <w:rFonts w:ascii="Arial" w:hAnsi="Arial" w:cs="Arial"/>
          <w:sz w:val="24"/>
          <w:szCs w:val="24"/>
        </w:rPr>
        <w:t>the scheme encourages childcare providers to critically reflect on their</w:t>
      </w:r>
      <w:r w:rsidRPr="009233F0" w:rsidR="00486C1F">
        <w:rPr>
          <w:rFonts w:ascii="Arial" w:hAnsi="Arial" w:cs="Arial"/>
          <w:sz w:val="24"/>
          <w:szCs w:val="24"/>
        </w:rPr>
        <w:t xml:space="preserve"> best</w:t>
      </w:r>
      <w:r w:rsidRPr="009233F0">
        <w:rPr>
          <w:rFonts w:ascii="Arial" w:hAnsi="Arial" w:cs="Arial"/>
          <w:sz w:val="24"/>
          <w:szCs w:val="24"/>
        </w:rPr>
        <w:t xml:space="preserve"> practices, identify areas for enhancement, and implement evidence-based improvements</w:t>
      </w:r>
      <w:r w:rsidRPr="009233F0" w:rsidR="008045C8">
        <w:rPr>
          <w:rFonts w:ascii="Arial" w:hAnsi="Arial" w:cs="Arial"/>
          <w:sz w:val="24"/>
          <w:szCs w:val="24"/>
        </w:rPr>
        <w:t xml:space="preserve"> </w:t>
      </w:r>
      <w:r w:rsidRPr="009233F0" w:rsidR="008045C8">
        <w:rPr>
          <w:rFonts w:ascii="Arial" w:hAnsi="Arial" w:cs="Arial"/>
          <w:sz w:val="24"/>
          <w:szCs w:val="24"/>
        </w:rPr>
        <w:t>(Early Years Wales, 2017)</w:t>
      </w:r>
      <w:r w:rsidRPr="009233F0">
        <w:rPr>
          <w:rFonts w:ascii="Arial" w:hAnsi="Arial" w:cs="Arial"/>
          <w:sz w:val="24"/>
          <w:szCs w:val="24"/>
        </w:rPr>
        <w:t>. The focus on staff management</w:t>
      </w:r>
      <w:r w:rsidRPr="009233F0" w:rsidR="002B3C25">
        <w:rPr>
          <w:rFonts w:ascii="Arial" w:hAnsi="Arial" w:cs="Arial"/>
          <w:sz w:val="24"/>
          <w:szCs w:val="24"/>
        </w:rPr>
        <w:t xml:space="preserve"> </w:t>
      </w:r>
      <w:r w:rsidRPr="009233F0">
        <w:rPr>
          <w:rFonts w:ascii="Arial" w:hAnsi="Arial" w:cs="Arial"/>
          <w:sz w:val="24"/>
          <w:szCs w:val="24"/>
        </w:rPr>
        <w:t xml:space="preserve">ensures that professionals working in early years settings </w:t>
      </w:r>
      <w:r w:rsidRPr="009233F0">
        <w:rPr>
          <w:rFonts w:ascii="Arial" w:hAnsi="Arial" w:cs="Arial"/>
          <w:sz w:val="24"/>
          <w:szCs w:val="24"/>
        </w:rPr>
        <w:lastRenderedPageBreak/>
        <w:t>receive appropriate training and support, fostering a highly skilled workforce</w:t>
      </w:r>
      <w:r w:rsidRPr="009233F0" w:rsidR="00CD0546">
        <w:rPr>
          <w:rFonts w:ascii="Arial" w:hAnsi="Arial" w:cs="Arial"/>
          <w:sz w:val="24"/>
          <w:szCs w:val="24"/>
        </w:rPr>
        <w:t xml:space="preserve"> in accordance with Safeguarding Wales, Estyn, Flying Start, and CIW guidance.</w:t>
      </w:r>
      <w:r w:rsidRPr="009233F0" w:rsidR="00CD0546">
        <w:rPr>
          <w:rFonts w:ascii="Arial" w:hAnsi="Arial" w:cs="Arial"/>
          <w:sz w:val="24"/>
          <w:szCs w:val="24"/>
        </w:rPr>
        <w:t xml:space="preserve"> </w:t>
      </w:r>
      <w:r w:rsidRPr="009233F0">
        <w:rPr>
          <w:rFonts w:ascii="Arial" w:hAnsi="Arial" w:cs="Arial"/>
          <w:sz w:val="24"/>
          <w:szCs w:val="24"/>
        </w:rPr>
        <w:t xml:space="preserve">Additionally, the emphasis on children's health, well-being, and holistic development ensures that </w:t>
      </w:r>
      <w:r w:rsidRPr="009233F0" w:rsidR="002B3C25">
        <w:rPr>
          <w:rFonts w:ascii="Arial" w:hAnsi="Arial" w:cs="Arial"/>
          <w:sz w:val="24"/>
          <w:szCs w:val="24"/>
        </w:rPr>
        <w:t>the</w:t>
      </w:r>
      <w:r w:rsidRPr="009233F0">
        <w:rPr>
          <w:rFonts w:ascii="Arial" w:hAnsi="Arial" w:cs="Arial"/>
          <w:sz w:val="24"/>
          <w:szCs w:val="24"/>
        </w:rPr>
        <w:t xml:space="preserve"> environment prioritize emotional, physical, and cognitive growth</w:t>
      </w:r>
      <w:r w:rsidRPr="009233F0" w:rsidR="00EB3E0C">
        <w:rPr>
          <w:rFonts w:ascii="Arial" w:hAnsi="Arial" w:cs="Arial"/>
          <w:sz w:val="24"/>
          <w:szCs w:val="24"/>
        </w:rPr>
        <w:t xml:space="preserve"> </w:t>
      </w:r>
      <w:r w:rsidRPr="009233F0" w:rsidR="00EB3E0C">
        <w:rPr>
          <w:rFonts w:ascii="Arial" w:hAnsi="Arial" w:cs="Arial"/>
          <w:sz w:val="24"/>
          <w:szCs w:val="24"/>
        </w:rPr>
        <w:t>(Early Years Wales, 2020a)</w:t>
      </w:r>
      <w:r w:rsidRPr="009233F0">
        <w:rPr>
          <w:rFonts w:ascii="Arial" w:hAnsi="Arial" w:cs="Arial"/>
          <w:sz w:val="24"/>
          <w:szCs w:val="24"/>
        </w:rPr>
        <w:t xml:space="preserve">. </w:t>
      </w:r>
    </w:p>
    <w:p w:rsidRPr="009233F0" w:rsidR="00CD0546" w:rsidP="009233F0" w:rsidRDefault="00533F28" w14:paraId="31D15FB0" w14:textId="24060D7E">
      <w:pPr>
        <w:spacing w:line="360" w:lineRule="auto"/>
        <w:rPr>
          <w:rFonts w:ascii="Arial" w:hAnsi="Arial" w:cs="Arial"/>
          <w:sz w:val="24"/>
          <w:szCs w:val="24"/>
          <w:lang w:val="en-US"/>
        </w:rPr>
      </w:pPr>
      <w:r w:rsidRPr="009233F0">
        <w:rPr>
          <w:rFonts w:ascii="Arial" w:hAnsi="Arial" w:cs="Arial"/>
          <w:sz w:val="24"/>
          <w:szCs w:val="24"/>
        </w:rPr>
        <w:t>By aligning with regulatory standards, such as those set by CIW</w:t>
      </w:r>
      <w:r w:rsidRPr="009233F0" w:rsidR="003073C7">
        <w:rPr>
          <w:rFonts w:ascii="Arial" w:hAnsi="Arial" w:cs="Arial"/>
          <w:sz w:val="24"/>
          <w:szCs w:val="24"/>
        </w:rPr>
        <w:t xml:space="preserve"> it helps to</w:t>
      </w:r>
      <w:r w:rsidRPr="009233F0">
        <w:rPr>
          <w:rFonts w:ascii="Arial" w:hAnsi="Arial" w:cs="Arial"/>
          <w:sz w:val="24"/>
          <w:szCs w:val="24"/>
        </w:rPr>
        <w:t xml:space="preserve"> </w:t>
      </w:r>
      <w:r w:rsidRPr="009233F0" w:rsidR="003073C7">
        <w:rPr>
          <w:rFonts w:ascii="Arial" w:hAnsi="Arial" w:cs="Arial"/>
          <w:sz w:val="24"/>
          <w:szCs w:val="24"/>
        </w:rPr>
        <w:t xml:space="preserve">create a </w:t>
      </w:r>
      <w:r w:rsidRPr="009233F0">
        <w:rPr>
          <w:rFonts w:ascii="Arial" w:hAnsi="Arial" w:cs="Arial"/>
          <w:sz w:val="24"/>
          <w:szCs w:val="24"/>
        </w:rPr>
        <w:t xml:space="preserve">culture of sustained high-quality practice. Furthermore, the scheme’s recognition of excellence incentivizes providers to maintain </w:t>
      </w:r>
      <w:r w:rsidRPr="009233F0" w:rsidR="002C461B">
        <w:rPr>
          <w:rFonts w:ascii="Arial" w:hAnsi="Arial" w:cs="Arial"/>
          <w:sz w:val="24"/>
          <w:szCs w:val="24"/>
        </w:rPr>
        <w:t xml:space="preserve">high </w:t>
      </w:r>
      <w:r w:rsidRPr="009233F0">
        <w:rPr>
          <w:rFonts w:ascii="Arial" w:hAnsi="Arial" w:cs="Arial"/>
          <w:sz w:val="24"/>
          <w:szCs w:val="24"/>
        </w:rPr>
        <w:t>standards, benefiting both children and families</w:t>
      </w:r>
      <w:r w:rsidRPr="009233F0" w:rsidR="00BE1FAD">
        <w:rPr>
          <w:rFonts w:ascii="Arial" w:hAnsi="Arial" w:cs="Arial"/>
          <w:sz w:val="24"/>
          <w:szCs w:val="24"/>
        </w:rPr>
        <w:t xml:space="preserve"> (Early Years Wales, no date)</w:t>
      </w:r>
      <w:r w:rsidRPr="009233F0">
        <w:rPr>
          <w:rFonts w:ascii="Arial" w:hAnsi="Arial" w:cs="Arial"/>
          <w:sz w:val="24"/>
          <w:szCs w:val="24"/>
        </w:rPr>
        <w:t>. Through t</w:t>
      </w:r>
      <w:r w:rsidRPr="009233F0" w:rsidR="002C461B">
        <w:rPr>
          <w:rFonts w:ascii="Arial" w:hAnsi="Arial" w:cs="Arial"/>
          <w:sz w:val="24"/>
          <w:szCs w:val="24"/>
        </w:rPr>
        <w:t>his</w:t>
      </w:r>
      <w:r w:rsidRPr="009233F0">
        <w:rPr>
          <w:rFonts w:ascii="Arial" w:hAnsi="Arial" w:cs="Arial"/>
          <w:sz w:val="24"/>
          <w:szCs w:val="24"/>
        </w:rPr>
        <w:t>, the QfA Mark fosters a cycle of self-evaluation, external validation, and continuous professional development, ultimately driving higher standards across the sector</w:t>
      </w:r>
      <w:r w:rsidRPr="009233F0" w:rsidR="00DF292D">
        <w:rPr>
          <w:rFonts w:ascii="Arial" w:hAnsi="Arial" w:cs="Arial"/>
          <w:sz w:val="24"/>
          <w:szCs w:val="24"/>
        </w:rPr>
        <w:t xml:space="preserve"> (</w:t>
      </w:r>
      <w:r w:rsidRPr="009233F0" w:rsidR="00DF292D">
        <w:rPr>
          <w:rFonts w:ascii="Arial" w:hAnsi="Arial" w:cs="Arial"/>
          <w:sz w:val="24"/>
          <w:szCs w:val="24"/>
        </w:rPr>
        <w:t xml:space="preserve">Early Years Wales, </w:t>
      </w:r>
      <w:r w:rsidRPr="009233F0" w:rsidR="00DF292D">
        <w:rPr>
          <w:rFonts w:ascii="Arial" w:hAnsi="Arial" w:cs="Arial"/>
          <w:sz w:val="24"/>
          <w:szCs w:val="24"/>
        </w:rPr>
        <w:t>2017)</w:t>
      </w:r>
      <w:r w:rsidRPr="009233F0">
        <w:rPr>
          <w:rFonts w:ascii="Arial" w:hAnsi="Arial" w:cs="Arial"/>
          <w:sz w:val="24"/>
          <w:szCs w:val="24"/>
        </w:rPr>
        <w:t>.</w:t>
      </w:r>
      <w:r w:rsidRPr="009233F0" w:rsidR="000E2E07">
        <w:rPr>
          <w:rFonts w:ascii="Arial" w:hAnsi="Arial" w:cs="Arial"/>
          <w:sz w:val="24"/>
          <w:szCs w:val="24"/>
          <w:lang w:val="en-US"/>
        </w:rPr>
        <w:t xml:space="preserve"> </w:t>
      </w:r>
    </w:p>
    <w:p w:rsidRPr="009233F0" w:rsidR="00DC5383" w:rsidP="009233F0" w:rsidRDefault="00DC5383" w14:paraId="1900FF2F" w14:textId="68F485C8">
      <w:pPr>
        <w:spacing w:line="360" w:lineRule="auto"/>
        <w:rPr>
          <w:rFonts w:ascii="Arial" w:hAnsi="Arial" w:cs="Arial"/>
          <w:sz w:val="24"/>
          <w:szCs w:val="24"/>
        </w:rPr>
      </w:pPr>
      <w:r w:rsidRPr="00DC5383">
        <w:rPr>
          <w:rFonts w:ascii="Arial" w:hAnsi="Arial" w:cs="Arial"/>
          <w:sz w:val="24"/>
          <w:szCs w:val="24"/>
        </w:rPr>
        <w:t xml:space="preserve">The Quality for All (QfA) Mark </w:t>
      </w:r>
      <w:r w:rsidRPr="00DC5383" w:rsidR="009233F0">
        <w:rPr>
          <w:rFonts w:ascii="Arial" w:hAnsi="Arial" w:cs="Arial"/>
          <w:sz w:val="24"/>
          <w:szCs w:val="24"/>
        </w:rPr>
        <w:t>developed</w:t>
      </w:r>
      <w:r w:rsidRPr="00DC5383">
        <w:rPr>
          <w:rFonts w:ascii="Arial" w:hAnsi="Arial" w:cs="Arial"/>
          <w:sz w:val="24"/>
          <w:szCs w:val="24"/>
        </w:rPr>
        <w:t xml:space="preserve"> by Early Years Wales offers several benefits, including a structured self-evaluation framework that promotes continuous improvement, professional recognition for high standards, alignment with regulatory requirements, and encouragement for staff professional development</w:t>
      </w:r>
      <w:r w:rsidRPr="009233F0" w:rsidR="00922D76">
        <w:rPr>
          <w:rFonts w:ascii="Arial" w:hAnsi="Arial" w:cs="Arial"/>
          <w:sz w:val="24"/>
          <w:szCs w:val="24"/>
        </w:rPr>
        <w:t xml:space="preserve"> </w:t>
      </w:r>
      <w:r w:rsidRPr="009233F0" w:rsidR="00922D76">
        <w:rPr>
          <w:rFonts w:ascii="Arial" w:hAnsi="Arial" w:cs="Arial"/>
          <w:sz w:val="24"/>
          <w:szCs w:val="24"/>
        </w:rPr>
        <w:t>(Early Years Wales, 2020a</w:t>
      </w:r>
      <w:r w:rsidRPr="009233F0" w:rsidR="00922D76">
        <w:rPr>
          <w:rFonts w:ascii="Arial" w:hAnsi="Arial" w:cs="Arial"/>
          <w:sz w:val="24"/>
          <w:szCs w:val="24"/>
        </w:rPr>
        <w:t xml:space="preserve"> and </w:t>
      </w:r>
      <w:r w:rsidRPr="009233F0" w:rsidR="00331335">
        <w:rPr>
          <w:rFonts w:ascii="Arial" w:hAnsi="Arial" w:cs="Arial"/>
          <w:sz w:val="24"/>
          <w:szCs w:val="24"/>
        </w:rPr>
        <w:t>Early Years Wales, no date</w:t>
      </w:r>
      <w:r w:rsidRPr="009233F0" w:rsidR="00922D76">
        <w:rPr>
          <w:rFonts w:ascii="Arial" w:hAnsi="Arial" w:cs="Arial"/>
          <w:sz w:val="24"/>
          <w:szCs w:val="24"/>
        </w:rPr>
        <w:t>)</w:t>
      </w:r>
      <w:r w:rsidRPr="00DC5383">
        <w:rPr>
          <w:rFonts w:ascii="Arial" w:hAnsi="Arial" w:cs="Arial"/>
          <w:sz w:val="24"/>
          <w:szCs w:val="24"/>
        </w:rPr>
        <w:t>. However, there are also disadvantages, such as the resource-intensive nature of the process, the requirement for active membership with Early Years Wales, potential administrative burdens from participating in multiple quality assurance schemes, and the possibility that the standardized framework may not suit all types of early childhood settings</w:t>
      </w:r>
      <w:r w:rsidRPr="009233F0" w:rsidR="0099466E">
        <w:rPr>
          <w:rFonts w:ascii="Arial" w:hAnsi="Arial" w:cs="Arial"/>
          <w:sz w:val="24"/>
          <w:szCs w:val="24"/>
        </w:rPr>
        <w:t xml:space="preserve"> according to </w:t>
      </w:r>
      <w:r w:rsidRPr="009233F0" w:rsidR="0099466E">
        <w:rPr>
          <w:rFonts w:ascii="Arial" w:hAnsi="Arial" w:cs="Arial"/>
          <w:sz w:val="24"/>
          <w:szCs w:val="24"/>
        </w:rPr>
        <w:t>Early Years Wales</w:t>
      </w:r>
      <w:r w:rsidRPr="009233F0" w:rsidR="0099466E">
        <w:rPr>
          <w:rFonts w:ascii="Arial" w:hAnsi="Arial" w:cs="Arial"/>
          <w:sz w:val="24"/>
          <w:szCs w:val="24"/>
        </w:rPr>
        <w:t xml:space="preserve"> (2020b).</w:t>
      </w:r>
    </w:p>
    <w:p w:rsidRPr="009233F0" w:rsidR="000E2E07" w:rsidP="009233F0" w:rsidRDefault="005C62D4" w14:paraId="7614A3CE" w14:textId="5095D49B">
      <w:pPr>
        <w:spacing w:line="360" w:lineRule="auto"/>
        <w:rPr>
          <w:rFonts w:ascii="Arial" w:hAnsi="Arial" w:cs="Arial"/>
          <w:sz w:val="24"/>
          <w:szCs w:val="24"/>
          <w:lang w:val="en-US"/>
        </w:rPr>
      </w:pPr>
      <w:r w:rsidRPr="009233F0">
        <w:rPr>
          <w:rFonts w:ascii="Arial" w:hAnsi="Arial" w:cs="Arial"/>
          <w:sz w:val="24"/>
          <w:szCs w:val="24"/>
        </w:rPr>
        <w:t>The Quality Framework for Early Years and Childcare (QFA) and the Baby Effective Early Learning (BEEL) Programme are both quality assurance initiatives designed to enhance early childhood education through structured evaluation and continuous improvement</w:t>
      </w:r>
      <w:r w:rsidRPr="009233F0" w:rsidR="00514CC0">
        <w:rPr>
          <w:rFonts w:ascii="Arial" w:hAnsi="Arial" w:cs="Arial"/>
          <w:sz w:val="24"/>
          <w:szCs w:val="24"/>
        </w:rPr>
        <w:t xml:space="preserve"> (Nursery World, 2012).</w:t>
      </w:r>
      <w:r w:rsidRPr="009233F0" w:rsidR="00CD0546">
        <w:rPr>
          <w:rFonts w:ascii="Arial" w:hAnsi="Arial" w:cs="Arial"/>
          <w:sz w:val="24"/>
          <w:szCs w:val="24"/>
          <w:lang w:val="en-US"/>
        </w:rPr>
        <w:t xml:space="preserve"> </w:t>
      </w:r>
      <w:r w:rsidRPr="009233F0">
        <w:rPr>
          <w:rFonts w:ascii="Arial" w:hAnsi="Arial" w:cs="Arial"/>
          <w:sz w:val="24"/>
          <w:szCs w:val="24"/>
        </w:rPr>
        <w:t>While the QFA provides a broad, standardized framework for assessing and improving early years settings, BEEL offers a more specific, reflective approach tailored to infants and toddlers</w:t>
      </w:r>
      <w:r w:rsidRPr="009233F0" w:rsidR="000E2E07">
        <w:rPr>
          <w:rFonts w:ascii="Arial" w:hAnsi="Arial" w:cs="Arial"/>
          <w:sz w:val="24"/>
          <w:szCs w:val="24"/>
        </w:rPr>
        <w:t xml:space="preserve"> (CIW, 2022).</w:t>
      </w:r>
    </w:p>
    <w:p w:rsidRPr="009233F0" w:rsidR="005C62D4" w:rsidP="009233F0" w:rsidRDefault="005C62D4" w14:paraId="671A4935" w14:textId="396F23D3">
      <w:pPr>
        <w:tabs>
          <w:tab w:val="left" w:pos="1762"/>
        </w:tabs>
        <w:spacing w:line="360" w:lineRule="auto"/>
        <w:rPr>
          <w:rFonts w:ascii="Arial" w:hAnsi="Arial" w:cs="Arial"/>
          <w:sz w:val="24"/>
          <w:szCs w:val="24"/>
        </w:rPr>
      </w:pPr>
      <w:r w:rsidRPr="009233F0">
        <w:rPr>
          <w:rFonts w:ascii="Arial" w:hAnsi="Arial" w:cs="Arial"/>
          <w:sz w:val="24"/>
          <w:szCs w:val="24"/>
        </w:rPr>
        <w:t>Both programmes emphasize self-evaluation, professional development, and the importance of high-quality interactions between practitioners and children</w:t>
      </w:r>
      <w:r w:rsidRPr="009233F0" w:rsidR="00AC5B60">
        <w:rPr>
          <w:rFonts w:ascii="Arial" w:hAnsi="Arial" w:cs="Arial"/>
          <w:sz w:val="24"/>
          <w:szCs w:val="24"/>
        </w:rPr>
        <w:t xml:space="preserve"> (Infohub, 2019).</w:t>
      </w:r>
      <w:r w:rsidRPr="009233F0">
        <w:rPr>
          <w:rFonts w:ascii="Arial" w:hAnsi="Arial" w:cs="Arial"/>
          <w:sz w:val="24"/>
          <w:szCs w:val="24"/>
        </w:rPr>
        <w:t>The QFA ensures consistency in regulatory compliance and best practices across early years settings, while BEEL focuses on fostering a culture of reflective practice and responsive caregiving</w:t>
      </w:r>
      <w:r w:rsidRPr="009233F0" w:rsidR="00BE1F2F">
        <w:rPr>
          <w:rFonts w:ascii="Arial" w:hAnsi="Arial" w:cs="Arial"/>
          <w:sz w:val="24"/>
          <w:szCs w:val="24"/>
        </w:rPr>
        <w:t xml:space="preserve"> </w:t>
      </w:r>
      <w:r w:rsidRPr="009233F0" w:rsidR="00BE1F2F">
        <w:rPr>
          <w:rFonts w:ascii="Arial" w:hAnsi="Arial" w:cs="Arial"/>
          <w:sz w:val="24"/>
          <w:szCs w:val="24"/>
        </w:rPr>
        <w:t>(Nursery World, 2012).</w:t>
      </w:r>
    </w:p>
    <w:p w:rsidR="00E53881" w:rsidP="009233F0" w:rsidRDefault="005C62D4" w14:paraId="5BA007E8" w14:textId="7F3E02D6">
      <w:pPr>
        <w:spacing w:line="360" w:lineRule="auto"/>
        <w:rPr>
          <w:rFonts w:ascii="Arial" w:hAnsi="Arial" w:cs="Arial"/>
          <w:sz w:val="24"/>
          <w:szCs w:val="24"/>
        </w:rPr>
      </w:pPr>
      <w:r w:rsidRPr="009233F0">
        <w:rPr>
          <w:rFonts w:ascii="Arial" w:hAnsi="Arial" w:cs="Arial"/>
          <w:sz w:val="24"/>
          <w:szCs w:val="24"/>
        </w:rPr>
        <w:lastRenderedPageBreak/>
        <w:t>By integrating elements of both frameworks, early years providers can create a comprehensive quality assurance strategy that balances structured assessment with individualized, child-</w:t>
      </w:r>
      <w:r w:rsidRPr="009233F0" w:rsidR="00DA664E">
        <w:rPr>
          <w:rFonts w:ascii="Arial" w:hAnsi="Arial" w:cs="Arial"/>
          <w:sz w:val="24"/>
          <w:szCs w:val="24"/>
        </w:rPr>
        <w:t>centred</w:t>
      </w:r>
      <w:r w:rsidRPr="009233F0">
        <w:rPr>
          <w:rFonts w:ascii="Arial" w:hAnsi="Arial" w:cs="Arial"/>
          <w:sz w:val="24"/>
          <w:szCs w:val="24"/>
        </w:rPr>
        <w:t xml:space="preserve"> improvements, ultimately enhancing learning outcomes and well-being for young children</w:t>
      </w:r>
      <w:r w:rsidRPr="009233F0" w:rsidR="00405868">
        <w:rPr>
          <w:rFonts w:ascii="Arial" w:hAnsi="Arial" w:cs="Arial"/>
          <w:sz w:val="24"/>
          <w:szCs w:val="24"/>
        </w:rPr>
        <w:t xml:space="preserve"> (Welsh Government, 2023).</w:t>
      </w:r>
      <w:r w:rsidRPr="009233F0" w:rsidR="00541757">
        <w:rPr>
          <w:rFonts w:ascii="Arial" w:hAnsi="Arial" w:cs="Arial"/>
          <w:sz w:val="24"/>
          <w:szCs w:val="24"/>
        </w:rPr>
        <w:t xml:space="preserve"> </w:t>
      </w:r>
      <w:r w:rsidRPr="009C1832" w:rsidR="00541757">
        <w:rPr>
          <w:rFonts w:ascii="Arial" w:hAnsi="Arial" w:cs="Arial"/>
          <w:sz w:val="24"/>
          <w:szCs w:val="24"/>
        </w:rPr>
        <w:t>When integrated,</w:t>
      </w:r>
      <w:r w:rsidRPr="009C1832" w:rsidR="00541757">
        <w:rPr>
          <w:rFonts w:ascii="Arial" w:hAnsi="Arial" w:cs="Arial"/>
          <w:b/>
          <w:bCs/>
          <w:sz w:val="24"/>
          <w:szCs w:val="24"/>
        </w:rPr>
        <w:t xml:space="preserve"> </w:t>
      </w:r>
      <w:r w:rsidRPr="009C1832" w:rsidR="00541757">
        <w:rPr>
          <w:rFonts w:ascii="Arial" w:hAnsi="Arial" w:cs="Arial"/>
          <w:sz w:val="24"/>
          <w:szCs w:val="24"/>
        </w:rPr>
        <w:t>BEEL and QfA can complement each other, blending child-</w:t>
      </w:r>
      <w:r w:rsidRPr="009C1832" w:rsidR="009233F0">
        <w:rPr>
          <w:rFonts w:ascii="Arial" w:hAnsi="Arial" w:cs="Arial"/>
          <w:sz w:val="24"/>
          <w:szCs w:val="24"/>
        </w:rPr>
        <w:t>centred</w:t>
      </w:r>
      <w:r w:rsidRPr="009C1832" w:rsidR="00541757">
        <w:rPr>
          <w:rFonts w:ascii="Arial" w:hAnsi="Arial" w:cs="Arial"/>
          <w:sz w:val="24"/>
          <w:szCs w:val="24"/>
        </w:rPr>
        <w:t xml:space="preserve"> approaches with structured standards to create an environment where early childhood education is not only effective but also consistently evolving. Together, these quality assurance measures help ensure that early years settings can meet the diverse needs of children, fostering a safe, nurturing, and developmentally rich environment that contributes to lifelong learning and success</w:t>
      </w:r>
      <w:r w:rsidRPr="009233F0" w:rsidR="00290AF2">
        <w:rPr>
          <w:rFonts w:ascii="Arial" w:hAnsi="Arial" w:cs="Arial"/>
          <w:sz w:val="24"/>
          <w:szCs w:val="24"/>
        </w:rPr>
        <w:t xml:space="preserve"> (Welsh Government, 2015).</w:t>
      </w:r>
    </w:p>
    <w:p w:rsidRPr="000F0B63" w:rsidR="000F0B63" w:rsidP="009233F0" w:rsidRDefault="000F0B63" w14:paraId="03329518" w14:textId="5CEA8908">
      <w:pPr>
        <w:spacing w:line="360" w:lineRule="auto"/>
        <w:rPr>
          <w:rFonts w:ascii="Arial" w:hAnsi="Arial" w:cs="Arial"/>
          <w:sz w:val="24"/>
          <w:szCs w:val="24"/>
          <w:u w:val="single"/>
        </w:rPr>
      </w:pPr>
      <w:r w:rsidRPr="000F0B63">
        <w:rPr>
          <w:rFonts w:ascii="Arial" w:hAnsi="Arial" w:cs="Arial"/>
          <w:sz w:val="24"/>
          <w:szCs w:val="24"/>
          <w:u w:val="single"/>
        </w:rPr>
        <w:t>Baby Effective Early Learning (BEEL) Programme</w:t>
      </w:r>
    </w:p>
    <w:p w:rsidRPr="00F15F15" w:rsidR="00F15F15" w:rsidP="009233F0" w:rsidRDefault="00F15F15" w14:paraId="79F18381" w14:textId="69131F53">
      <w:pPr>
        <w:tabs>
          <w:tab w:val="left" w:pos="1762"/>
        </w:tabs>
        <w:spacing w:line="360" w:lineRule="auto"/>
        <w:rPr>
          <w:rFonts w:ascii="Arial" w:hAnsi="Arial" w:cs="Arial"/>
          <w:sz w:val="24"/>
          <w:szCs w:val="24"/>
        </w:rPr>
      </w:pPr>
      <w:r w:rsidRPr="00F15F15">
        <w:rPr>
          <w:rFonts w:ascii="Arial" w:hAnsi="Arial" w:cs="Arial"/>
          <w:sz w:val="24"/>
          <w:szCs w:val="24"/>
        </w:rPr>
        <w:t>The BEEL Programme is an approach designed to improve</w:t>
      </w:r>
      <w:r w:rsidRPr="009233F0" w:rsidR="00C814BC">
        <w:rPr>
          <w:rFonts w:ascii="Arial" w:hAnsi="Arial" w:cs="Arial"/>
          <w:sz w:val="24"/>
          <w:szCs w:val="24"/>
        </w:rPr>
        <w:t xml:space="preserve"> and drive</w:t>
      </w:r>
      <w:r w:rsidRPr="00F15F15">
        <w:rPr>
          <w:rFonts w:ascii="Arial" w:hAnsi="Arial" w:cs="Arial"/>
          <w:sz w:val="24"/>
          <w:szCs w:val="24"/>
        </w:rPr>
        <w:t xml:space="preserve"> the quality of early childhood education and care for children from birth to three years old</w:t>
      </w:r>
      <w:r w:rsidRPr="009233F0" w:rsidR="00081D44">
        <w:rPr>
          <w:rFonts w:ascii="Arial" w:hAnsi="Arial" w:cs="Arial"/>
          <w:sz w:val="24"/>
          <w:szCs w:val="24"/>
        </w:rPr>
        <w:t xml:space="preserve"> (Issuu, 2011</w:t>
      </w:r>
      <w:r w:rsidRPr="009233F0" w:rsidR="00867943">
        <w:rPr>
          <w:rFonts w:ascii="Arial" w:hAnsi="Arial" w:cs="Arial"/>
          <w:sz w:val="24"/>
          <w:szCs w:val="24"/>
        </w:rPr>
        <w:t>a</w:t>
      </w:r>
      <w:r w:rsidRPr="009233F0" w:rsidR="00081D44">
        <w:rPr>
          <w:rFonts w:ascii="Arial" w:hAnsi="Arial" w:cs="Arial"/>
          <w:sz w:val="24"/>
          <w:szCs w:val="24"/>
        </w:rPr>
        <w:t>)</w:t>
      </w:r>
      <w:r w:rsidRPr="00F15F15">
        <w:rPr>
          <w:rFonts w:ascii="Arial" w:hAnsi="Arial" w:cs="Arial"/>
          <w:sz w:val="24"/>
          <w:szCs w:val="24"/>
        </w:rPr>
        <w:t xml:space="preserve">. This program focuses on enhancing the developmental outcomes for infants and toddlers by supporting caregivers and early </w:t>
      </w:r>
      <w:r w:rsidRPr="009233F0" w:rsidR="004920D1">
        <w:rPr>
          <w:rFonts w:ascii="Arial" w:hAnsi="Arial" w:cs="Arial"/>
          <w:sz w:val="24"/>
          <w:szCs w:val="24"/>
        </w:rPr>
        <w:t>years practioners</w:t>
      </w:r>
      <w:r w:rsidRPr="00F15F15">
        <w:rPr>
          <w:rFonts w:ascii="Arial" w:hAnsi="Arial" w:cs="Arial"/>
          <w:sz w:val="24"/>
          <w:szCs w:val="24"/>
        </w:rPr>
        <w:t xml:space="preserve"> in delivering high-quality learning experiences. The BEEL programme emphasizes the importance of creating nurturing and stimulating environments that foster both cognitive and emotional development during the critical early years of a child’s life</w:t>
      </w:r>
      <w:r w:rsidRPr="009233F0" w:rsidR="004A20F3">
        <w:rPr>
          <w:rFonts w:ascii="Arial" w:hAnsi="Arial" w:cs="Arial"/>
          <w:sz w:val="24"/>
          <w:szCs w:val="24"/>
        </w:rPr>
        <w:t xml:space="preserve"> (</w:t>
      </w:r>
      <w:r w:rsidRPr="009233F0" w:rsidR="00867943">
        <w:rPr>
          <w:rFonts w:ascii="Arial" w:hAnsi="Arial" w:cs="Arial"/>
          <w:sz w:val="24"/>
          <w:szCs w:val="24"/>
        </w:rPr>
        <w:t>Issuu, 2011b</w:t>
      </w:r>
      <w:r w:rsidRPr="009233F0" w:rsidR="004A20F3">
        <w:rPr>
          <w:rFonts w:ascii="Arial" w:hAnsi="Arial" w:cs="Arial"/>
          <w:sz w:val="24"/>
          <w:szCs w:val="24"/>
        </w:rPr>
        <w:t>)</w:t>
      </w:r>
      <w:r w:rsidRPr="00F15F15">
        <w:rPr>
          <w:rFonts w:ascii="Arial" w:hAnsi="Arial" w:cs="Arial"/>
          <w:sz w:val="24"/>
          <w:szCs w:val="24"/>
        </w:rPr>
        <w:t>.</w:t>
      </w:r>
    </w:p>
    <w:p w:rsidRPr="00F15F15" w:rsidR="00F15F15" w:rsidP="009233F0" w:rsidRDefault="00F15F15" w14:paraId="414ED669" w14:textId="072B91AE">
      <w:pPr>
        <w:tabs>
          <w:tab w:val="left" w:pos="1762"/>
        </w:tabs>
        <w:spacing w:line="360" w:lineRule="auto"/>
        <w:rPr>
          <w:rFonts w:ascii="Arial" w:hAnsi="Arial" w:cs="Arial"/>
          <w:sz w:val="24"/>
          <w:szCs w:val="24"/>
        </w:rPr>
      </w:pPr>
      <w:r w:rsidRPr="00F15F15">
        <w:rPr>
          <w:rFonts w:ascii="Arial" w:hAnsi="Arial" w:cs="Arial"/>
          <w:sz w:val="24"/>
          <w:szCs w:val="24"/>
        </w:rPr>
        <w:t>The program aims to improve the quality of interactions between caregivers and children, recognizing that these early interactions have a profound impact on a child’s social, emotional, and intellectual growth</w:t>
      </w:r>
      <w:r w:rsidRPr="009233F0" w:rsidR="00EF0DD1">
        <w:rPr>
          <w:rFonts w:ascii="Arial" w:hAnsi="Arial" w:cs="Arial"/>
          <w:sz w:val="24"/>
          <w:szCs w:val="24"/>
        </w:rPr>
        <w:t xml:space="preserve"> (Astec Solutions,2015)</w:t>
      </w:r>
      <w:r w:rsidRPr="00F15F15">
        <w:rPr>
          <w:rFonts w:ascii="Arial" w:hAnsi="Arial" w:cs="Arial"/>
          <w:sz w:val="24"/>
          <w:szCs w:val="24"/>
        </w:rPr>
        <w:t>. By offering practical tools and strategies for engaging with young children, the BEEL programme equips early years educators with the skills and knowledge to provide developmentally appropriate learning experiences</w:t>
      </w:r>
      <w:r w:rsidRPr="009233F0" w:rsidR="00296FE1">
        <w:rPr>
          <w:rFonts w:ascii="Arial" w:hAnsi="Arial" w:cs="Arial"/>
          <w:sz w:val="24"/>
          <w:szCs w:val="24"/>
        </w:rPr>
        <w:t xml:space="preserve"> (CREC, 2025)</w:t>
      </w:r>
      <w:r w:rsidRPr="00F15F15">
        <w:rPr>
          <w:rFonts w:ascii="Arial" w:hAnsi="Arial" w:cs="Arial"/>
          <w:sz w:val="24"/>
          <w:szCs w:val="24"/>
        </w:rPr>
        <w:t>.</w:t>
      </w:r>
    </w:p>
    <w:p w:rsidRPr="00F15F15" w:rsidR="00F15F15" w:rsidP="009233F0" w:rsidRDefault="00F15F15" w14:paraId="08845F60" w14:textId="21571F93">
      <w:pPr>
        <w:tabs>
          <w:tab w:val="left" w:pos="1762"/>
        </w:tabs>
        <w:spacing w:line="360" w:lineRule="auto"/>
        <w:rPr>
          <w:rFonts w:ascii="Arial" w:hAnsi="Arial" w:cs="Arial"/>
          <w:sz w:val="24"/>
          <w:szCs w:val="24"/>
        </w:rPr>
      </w:pPr>
      <w:r w:rsidRPr="00F15F15">
        <w:rPr>
          <w:rFonts w:ascii="Arial" w:hAnsi="Arial" w:cs="Arial"/>
          <w:sz w:val="24"/>
          <w:szCs w:val="24"/>
        </w:rPr>
        <w:t xml:space="preserve">Overall, the BEEL programme seeks to ensure that children in their earliest years receive high-quality care and education, which are foundational to their later success in life. </w:t>
      </w:r>
      <w:r w:rsidRPr="009233F0" w:rsidR="00916C2A">
        <w:rPr>
          <w:rFonts w:ascii="Arial" w:hAnsi="Arial" w:cs="Arial"/>
          <w:sz w:val="24"/>
          <w:szCs w:val="24"/>
        </w:rPr>
        <w:t>BEEL</w:t>
      </w:r>
      <w:r w:rsidRPr="00F15F15">
        <w:rPr>
          <w:rFonts w:ascii="Arial" w:hAnsi="Arial" w:cs="Arial"/>
          <w:sz w:val="24"/>
          <w:szCs w:val="24"/>
        </w:rPr>
        <w:t xml:space="preserve"> also involves training and support for those working with infants and toddlers, with the goal of promoting high standards across early childhood settings</w:t>
      </w:r>
      <w:r w:rsidRPr="009233F0" w:rsidR="00AA4454">
        <w:rPr>
          <w:rFonts w:ascii="Arial" w:hAnsi="Arial" w:cs="Arial"/>
          <w:sz w:val="24"/>
          <w:szCs w:val="24"/>
        </w:rPr>
        <w:t xml:space="preserve"> </w:t>
      </w:r>
      <w:r w:rsidRPr="009233F0" w:rsidR="00AA4454">
        <w:rPr>
          <w:rFonts w:ascii="Arial" w:hAnsi="Arial" w:cs="Arial"/>
          <w:sz w:val="24"/>
          <w:szCs w:val="24"/>
        </w:rPr>
        <w:t>(CREC, 2025)</w:t>
      </w:r>
      <w:r w:rsidRPr="00F15F15" w:rsidR="00AA4454">
        <w:rPr>
          <w:rFonts w:ascii="Arial" w:hAnsi="Arial" w:cs="Arial"/>
          <w:sz w:val="24"/>
          <w:szCs w:val="24"/>
        </w:rPr>
        <w:t>.</w:t>
      </w:r>
      <w:r w:rsidRPr="00F15F15">
        <w:rPr>
          <w:rFonts w:ascii="Arial" w:hAnsi="Arial" w:cs="Arial"/>
          <w:sz w:val="24"/>
          <w:szCs w:val="24"/>
        </w:rPr>
        <w:t>The programme ultimately strives to create a strong start for every child, ensuring they have the best possible foundation for future learning and development.</w:t>
      </w:r>
    </w:p>
    <w:p w:rsidRPr="009233F0" w:rsidR="00BB0BF7" w:rsidP="009233F0" w:rsidRDefault="003620A4" w14:paraId="01C8D493" w14:textId="0676D6A8">
      <w:pPr>
        <w:spacing w:line="360" w:lineRule="auto"/>
        <w:rPr>
          <w:rFonts w:ascii="Arial" w:hAnsi="Arial" w:cs="Arial"/>
          <w:sz w:val="24"/>
          <w:szCs w:val="24"/>
        </w:rPr>
      </w:pPr>
      <w:r w:rsidRPr="009233F0">
        <w:rPr>
          <w:rFonts w:ascii="Arial" w:hAnsi="Arial" w:cs="Arial"/>
          <w:sz w:val="24"/>
          <w:szCs w:val="24"/>
        </w:rPr>
        <w:lastRenderedPageBreak/>
        <w:t>The B</w:t>
      </w:r>
      <w:r w:rsidRPr="009233F0" w:rsidR="004123EF">
        <w:rPr>
          <w:rFonts w:ascii="Arial" w:hAnsi="Arial" w:cs="Arial"/>
          <w:sz w:val="24"/>
          <w:szCs w:val="24"/>
        </w:rPr>
        <w:t xml:space="preserve">EEL </w:t>
      </w:r>
      <w:r w:rsidRPr="009233F0">
        <w:rPr>
          <w:rFonts w:ascii="Arial" w:hAnsi="Arial" w:cs="Arial"/>
          <w:sz w:val="24"/>
          <w:szCs w:val="24"/>
        </w:rPr>
        <w:t>Programme</w:t>
      </w:r>
      <w:r w:rsidRPr="009233F0" w:rsidR="009A0208">
        <w:rPr>
          <w:rFonts w:ascii="Arial" w:hAnsi="Arial" w:cs="Arial"/>
          <w:sz w:val="24"/>
          <w:szCs w:val="24"/>
        </w:rPr>
        <w:t xml:space="preserve"> offers </w:t>
      </w:r>
      <w:r w:rsidRPr="009233F0">
        <w:rPr>
          <w:rFonts w:ascii="Arial" w:hAnsi="Arial" w:cs="Arial"/>
          <w:sz w:val="24"/>
          <w:szCs w:val="24"/>
        </w:rPr>
        <w:t>several benefits for early childhood education, particularly in enhancing the quality of care for infants and toddlers</w:t>
      </w:r>
      <w:r w:rsidRPr="009233F0">
        <w:rPr>
          <w:rFonts w:ascii="Arial" w:hAnsi="Arial" w:cs="Arial"/>
          <w:sz w:val="24"/>
          <w:szCs w:val="24"/>
        </w:rPr>
        <w:t xml:space="preserve"> </w:t>
      </w:r>
      <w:r w:rsidRPr="009233F0">
        <w:rPr>
          <w:rFonts w:ascii="Arial" w:hAnsi="Arial" w:cs="Arial"/>
          <w:sz w:val="24"/>
          <w:szCs w:val="24"/>
        </w:rPr>
        <w:t>(Issuu, 2011b</w:t>
      </w:r>
      <w:r w:rsidRPr="009233F0" w:rsidR="0067365B">
        <w:rPr>
          <w:rFonts w:ascii="Arial" w:hAnsi="Arial" w:cs="Arial"/>
          <w:sz w:val="24"/>
          <w:szCs w:val="24"/>
        </w:rPr>
        <w:t xml:space="preserve">). </w:t>
      </w:r>
      <w:r w:rsidRPr="009233F0" w:rsidR="00FA6F95">
        <w:rPr>
          <w:rFonts w:ascii="Arial" w:hAnsi="Arial" w:cs="Arial"/>
          <w:sz w:val="24"/>
          <w:szCs w:val="24"/>
        </w:rPr>
        <w:t>While specific analys</w:t>
      </w:r>
      <w:r w:rsidRPr="009233F0" w:rsidR="00FA6F95">
        <w:rPr>
          <w:rFonts w:ascii="Arial" w:hAnsi="Arial" w:cs="Arial"/>
          <w:sz w:val="24"/>
          <w:szCs w:val="24"/>
        </w:rPr>
        <w:t>is</w:t>
      </w:r>
      <w:r w:rsidRPr="009233F0" w:rsidR="00FA6F95">
        <w:rPr>
          <w:rFonts w:ascii="Arial" w:hAnsi="Arial" w:cs="Arial"/>
          <w:sz w:val="24"/>
          <w:szCs w:val="24"/>
        </w:rPr>
        <w:t xml:space="preserve"> of BEEL's benefits and disadvantages are limited, insights can be drawn from broader research on early childhood education (ECE) programs.</w:t>
      </w:r>
      <w:r w:rsidRPr="009233F0" w:rsidR="00FA6F95">
        <w:rPr>
          <w:rFonts w:ascii="Arial" w:hAnsi="Arial" w:cs="Arial"/>
          <w:sz w:val="24"/>
          <w:szCs w:val="24"/>
        </w:rPr>
        <w:t xml:space="preserve"> </w:t>
      </w:r>
      <w:r w:rsidRPr="009233F0">
        <w:rPr>
          <w:rFonts w:ascii="Arial" w:hAnsi="Arial" w:cs="Arial"/>
          <w:sz w:val="24"/>
          <w:szCs w:val="24"/>
        </w:rPr>
        <w:t xml:space="preserve">One of its primary advantages </w:t>
      </w:r>
      <w:r w:rsidRPr="009233F0" w:rsidR="0067365B">
        <w:rPr>
          <w:rFonts w:ascii="Arial" w:hAnsi="Arial" w:cs="Arial"/>
          <w:sz w:val="24"/>
          <w:szCs w:val="24"/>
        </w:rPr>
        <w:t>can be the</w:t>
      </w:r>
      <w:r w:rsidRPr="009233F0">
        <w:rPr>
          <w:rFonts w:ascii="Arial" w:hAnsi="Arial" w:cs="Arial"/>
          <w:sz w:val="24"/>
          <w:szCs w:val="24"/>
        </w:rPr>
        <w:t xml:space="preserve"> focus on reflective practice, allowing practitioners to critically assess and improve their approaches to teaching and caregiving</w:t>
      </w:r>
      <w:r w:rsidRPr="009233F0" w:rsidR="00FA6F95">
        <w:rPr>
          <w:rFonts w:ascii="Arial" w:hAnsi="Arial" w:cs="Arial"/>
          <w:sz w:val="24"/>
          <w:szCs w:val="24"/>
        </w:rPr>
        <w:t xml:space="preserve"> (Mader, 2023)</w:t>
      </w:r>
      <w:r w:rsidRPr="009233F0">
        <w:rPr>
          <w:rFonts w:ascii="Arial" w:hAnsi="Arial" w:cs="Arial"/>
          <w:sz w:val="24"/>
          <w:szCs w:val="24"/>
        </w:rPr>
        <w:t xml:space="preserve">. </w:t>
      </w:r>
    </w:p>
    <w:p w:rsidRPr="009233F0" w:rsidR="00BB0BF7" w:rsidP="009233F0" w:rsidRDefault="003620A4" w14:paraId="3B7D9D35" w14:textId="73E936A4">
      <w:pPr>
        <w:spacing w:line="360" w:lineRule="auto"/>
        <w:rPr>
          <w:rFonts w:ascii="Arial" w:hAnsi="Arial" w:cs="Arial"/>
          <w:sz w:val="24"/>
          <w:szCs w:val="24"/>
        </w:rPr>
      </w:pPr>
      <w:r w:rsidRPr="009233F0">
        <w:rPr>
          <w:rFonts w:ascii="Arial" w:hAnsi="Arial" w:cs="Arial"/>
          <w:sz w:val="24"/>
          <w:szCs w:val="24"/>
        </w:rPr>
        <w:t>By emphasizing self-evaluation,</w:t>
      </w:r>
      <w:r w:rsidRPr="009233F0" w:rsidR="0027242C">
        <w:rPr>
          <w:rFonts w:ascii="Arial" w:hAnsi="Arial" w:cs="Arial"/>
          <w:sz w:val="24"/>
          <w:szCs w:val="24"/>
        </w:rPr>
        <w:t xml:space="preserve"> Welsh Government (2024) states that</w:t>
      </w:r>
      <w:r w:rsidRPr="009233F0">
        <w:rPr>
          <w:rFonts w:ascii="Arial" w:hAnsi="Arial" w:cs="Arial"/>
          <w:sz w:val="24"/>
          <w:szCs w:val="24"/>
        </w:rPr>
        <w:t xml:space="preserve"> BEEL fosters a culture of continuous professional development, ensuring that educators remain responsive to the evolving needs of young children. Additionally, the programme aligns with existing quality assurance frameworks, making it a valuable tool for settings seeking accreditation or regulatory compliance</w:t>
      </w:r>
      <w:r w:rsidRPr="009233F0" w:rsidR="00B15AD5">
        <w:rPr>
          <w:rFonts w:ascii="Arial" w:hAnsi="Arial" w:cs="Arial"/>
          <w:sz w:val="24"/>
          <w:szCs w:val="24"/>
        </w:rPr>
        <w:t xml:space="preserve"> </w:t>
      </w:r>
      <w:r w:rsidRPr="009233F0" w:rsidR="00B15AD5">
        <w:rPr>
          <w:rFonts w:ascii="Arial" w:hAnsi="Arial" w:cs="Arial"/>
          <w:sz w:val="24"/>
          <w:szCs w:val="24"/>
        </w:rPr>
        <w:t>(CIW, 2022).</w:t>
      </w:r>
    </w:p>
    <w:p w:rsidRPr="009233F0" w:rsidR="00BB0BF7" w:rsidP="009233F0" w:rsidRDefault="003620A4" w14:paraId="5EF7391E" w14:textId="2E598ABB">
      <w:pPr>
        <w:spacing w:line="360" w:lineRule="auto"/>
        <w:rPr>
          <w:rFonts w:ascii="Arial" w:hAnsi="Arial" w:cs="Arial"/>
          <w:sz w:val="24"/>
          <w:szCs w:val="24"/>
        </w:rPr>
      </w:pPr>
      <w:r w:rsidRPr="009233F0">
        <w:rPr>
          <w:rFonts w:ascii="Arial" w:hAnsi="Arial" w:cs="Arial"/>
          <w:sz w:val="24"/>
          <w:szCs w:val="24"/>
        </w:rPr>
        <w:t>However, BEEL also has potential disadvantages. Its reliance on self-evaluation may lead to inconsistencies in implementation, as the effectiveness of the programme depends on practitioners' commitment to reflective practice</w:t>
      </w:r>
      <w:r w:rsidRPr="009233F0" w:rsidR="00D629D4">
        <w:rPr>
          <w:rFonts w:ascii="Arial" w:hAnsi="Arial" w:cs="Arial"/>
          <w:sz w:val="24"/>
          <w:szCs w:val="24"/>
        </w:rPr>
        <w:t xml:space="preserve"> (Hobbs and Mutebi, 2021).</w:t>
      </w:r>
      <w:r w:rsidRPr="009233F0">
        <w:rPr>
          <w:rFonts w:ascii="Arial" w:hAnsi="Arial" w:cs="Arial"/>
          <w:sz w:val="24"/>
          <w:szCs w:val="24"/>
        </w:rPr>
        <w:t>Furthermore, some educators</w:t>
      </w:r>
      <w:r w:rsidRPr="009233F0" w:rsidR="00827992">
        <w:rPr>
          <w:rFonts w:ascii="Arial" w:hAnsi="Arial" w:cs="Arial"/>
          <w:sz w:val="24"/>
          <w:szCs w:val="24"/>
        </w:rPr>
        <w:t xml:space="preserve"> worldwide</w:t>
      </w:r>
      <w:r w:rsidRPr="009233F0">
        <w:rPr>
          <w:rFonts w:ascii="Arial" w:hAnsi="Arial" w:cs="Arial"/>
          <w:sz w:val="24"/>
          <w:szCs w:val="24"/>
        </w:rPr>
        <w:t xml:space="preserve"> may find the process time-consuming or challenging, particularly in settings with limited resources or staffing constraints</w:t>
      </w:r>
      <w:r w:rsidRPr="009233F0" w:rsidR="00827992">
        <w:rPr>
          <w:rFonts w:ascii="Arial" w:hAnsi="Arial" w:cs="Arial"/>
          <w:sz w:val="24"/>
          <w:szCs w:val="24"/>
        </w:rPr>
        <w:t xml:space="preserve"> according to the </w:t>
      </w:r>
      <w:r w:rsidRPr="009233F0" w:rsidR="00827992">
        <w:rPr>
          <w:rFonts w:ascii="Arial" w:hAnsi="Arial" w:cs="Arial"/>
          <w:sz w:val="24"/>
          <w:szCs w:val="24"/>
        </w:rPr>
        <w:t>International School Ho Chi Minh City</w:t>
      </w:r>
      <w:r w:rsidRPr="009233F0" w:rsidR="00827992">
        <w:rPr>
          <w:rFonts w:ascii="Arial" w:hAnsi="Arial" w:cs="Arial"/>
          <w:sz w:val="24"/>
          <w:szCs w:val="24"/>
        </w:rPr>
        <w:t xml:space="preserve"> (2024).</w:t>
      </w:r>
    </w:p>
    <w:p w:rsidRPr="009233F0" w:rsidR="00D3449F" w:rsidP="009233F0" w:rsidRDefault="003620A4" w14:paraId="6CC39D0A" w14:textId="0EA72332">
      <w:pPr>
        <w:spacing w:line="360" w:lineRule="auto"/>
        <w:rPr>
          <w:rFonts w:ascii="Arial" w:hAnsi="Arial" w:cs="Arial"/>
          <w:sz w:val="24"/>
          <w:szCs w:val="24"/>
          <w:lang w:val="en"/>
        </w:rPr>
      </w:pPr>
      <w:r w:rsidRPr="009233F0">
        <w:rPr>
          <w:rFonts w:ascii="Arial" w:hAnsi="Arial" w:cs="Arial"/>
          <w:sz w:val="24"/>
          <w:szCs w:val="24"/>
        </w:rPr>
        <w:t>Despite these challenges, BEEL remains a beneficial initiative for improving early childhood education, provided that practitioners engage with it fully and receive adequate support.</w:t>
      </w:r>
    </w:p>
    <w:p w:rsidRPr="009C1832" w:rsidR="009C1832" w:rsidP="009233F0" w:rsidRDefault="009C1832" w14:paraId="07D665E7" w14:textId="77777777">
      <w:pPr>
        <w:spacing w:line="360" w:lineRule="auto"/>
        <w:rPr>
          <w:rFonts w:ascii="Arial" w:hAnsi="Arial" w:cs="Arial"/>
          <w:sz w:val="24"/>
          <w:szCs w:val="24"/>
        </w:rPr>
      </w:pPr>
      <w:r w:rsidRPr="009C1832">
        <w:rPr>
          <w:rFonts w:ascii="Arial" w:hAnsi="Arial" w:cs="Arial"/>
          <w:sz w:val="24"/>
          <w:szCs w:val="24"/>
        </w:rPr>
        <w:t>In conclusion, access to high-quality early years settings is essential for fostering a holistic approach to children's development, well-being, and long-term success. These settings provide critical opportunities for cognitive, social, and emotional growth, laying a strong foundation for future learning and achievement. The implementation of rigorous quality assurance measures is vital in maintaining and enhancing these standards. Through systematic monitoring and continuous improvement, quality assurance ensures that early years provision remains safe, nurturing, and strives for positive outcomes.</w:t>
      </w:r>
    </w:p>
    <w:p w:rsidRPr="009C1832" w:rsidR="009C1832" w:rsidP="009233F0" w:rsidRDefault="009C1832" w14:paraId="470FFA00" w14:textId="5A78FB0E">
      <w:pPr>
        <w:spacing w:line="360" w:lineRule="auto"/>
        <w:rPr>
          <w:rFonts w:ascii="Arial" w:hAnsi="Arial" w:cs="Arial"/>
          <w:sz w:val="24"/>
          <w:szCs w:val="24"/>
        </w:rPr>
      </w:pPr>
      <w:r w:rsidRPr="009C1832">
        <w:rPr>
          <w:rFonts w:ascii="Arial" w:hAnsi="Arial" w:cs="Arial"/>
          <w:sz w:val="24"/>
          <w:szCs w:val="24"/>
        </w:rPr>
        <w:t xml:space="preserve">Both the Baby Effective Early Learning (BEEL) Programme and the Quality for All (QfA) Mark contribute significantly to the assurance of high-quality early years </w:t>
      </w:r>
      <w:r w:rsidRPr="009C1832">
        <w:rPr>
          <w:rFonts w:ascii="Arial" w:hAnsi="Arial" w:cs="Arial"/>
          <w:sz w:val="24"/>
          <w:szCs w:val="24"/>
        </w:rPr>
        <w:lastRenderedPageBreak/>
        <w:t>provision. BEEL, with its focus on reflective practice and self-evaluation, offers a flexible, child-</w:t>
      </w:r>
      <w:r w:rsidRPr="009C1832" w:rsidR="009233F0">
        <w:rPr>
          <w:rFonts w:ascii="Arial" w:hAnsi="Arial" w:cs="Arial"/>
          <w:sz w:val="24"/>
          <w:szCs w:val="24"/>
        </w:rPr>
        <w:t>centred</w:t>
      </w:r>
      <w:r w:rsidRPr="009C1832">
        <w:rPr>
          <w:rFonts w:ascii="Arial" w:hAnsi="Arial" w:cs="Arial"/>
          <w:sz w:val="24"/>
          <w:szCs w:val="24"/>
        </w:rPr>
        <w:t xml:space="preserve"> approach that ensures caregivers remain responsive to the developmental needs of young children. This model fosters an individualized environment where each child’s learning journey is carefully nurtured, allowing for continuous growth and adaptation. In this sense, BEEL provides a robust framework for early years providers to engage in a process of continuous improvement, enhancing both teaching practices and developmental outcomes for infants and toddlers.</w:t>
      </w:r>
    </w:p>
    <w:p w:rsidRPr="009C1832" w:rsidR="009C1832" w:rsidP="009233F0" w:rsidRDefault="009C1832" w14:paraId="4AF6BCD9" w14:textId="50D5993A">
      <w:pPr>
        <w:spacing w:line="360" w:lineRule="auto"/>
        <w:rPr>
          <w:rFonts w:ascii="Arial" w:hAnsi="Arial" w:cs="Arial"/>
          <w:sz w:val="24"/>
          <w:szCs w:val="24"/>
        </w:rPr>
      </w:pPr>
      <w:r w:rsidRPr="009C1832">
        <w:rPr>
          <w:rFonts w:ascii="Arial" w:hAnsi="Arial" w:cs="Arial"/>
          <w:sz w:val="24"/>
          <w:szCs w:val="24"/>
        </w:rPr>
        <w:t>Similarly, the QfA Mark provides a structured, standardized approach to quality assurance. By aligning with regulatory standards</w:t>
      </w:r>
      <w:r w:rsidRPr="009233F0" w:rsidR="00D22648">
        <w:rPr>
          <w:rFonts w:ascii="Arial" w:hAnsi="Arial" w:cs="Arial"/>
          <w:sz w:val="24"/>
          <w:szCs w:val="24"/>
        </w:rPr>
        <w:t xml:space="preserve"> of CIW</w:t>
      </w:r>
      <w:r w:rsidRPr="009C1832">
        <w:rPr>
          <w:rFonts w:ascii="Arial" w:hAnsi="Arial" w:cs="Arial"/>
          <w:sz w:val="24"/>
          <w:szCs w:val="24"/>
        </w:rPr>
        <w:t xml:space="preserve"> and encouraging professional recognition, it ensures that early years settings are not only compliant but also striving for excellence in care and education. The QfA’s systematic self-evaluation process creates a culture of reflection and development, much like BEEL, but on a broader scale, applicable to a wide range of early years settings. Both frameworks drive </w:t>
      </w:r>
      <w:r w:rsidRPr="009233F0" w:rsidR="00D22648">
        <w:rPr>
          <w:rFonts w:ascii="Arial" w:hAnsi="Arial" w:cs="Arial"/>
          <w:sz w:val="24"/>
          <w:szCs w:val="24"/>
        </w:rPr>
        <w:t xml:space="preserve">high </w:t>
      </w:r>
      <w:r w:rsidRPr="009C1832">
        <w:rPr>
          <w:rFonts w:ascii="Arial" w:hAnsi="Arial" w:cs="Arial"/>
          <w:sz w:val="24"/>
          <w:szCs w:val="24"/>
        </w:rPr>
        <w:t>quality by promoting ongoing assessment, professional development, and a commitment to continuous improvement.</w:t>
      </w:r>
    </w:p>
    <w:p w:rsidRPr="009233F0" w:rsidR="00DC773C" w:rsidP="009233F0" w:rsidRDefault="00DC773C" w14:paraId="730EF210" w14:textId="40456451">
      <w:pPr>
        <w:spacing w:line="360" w:lineRule="auto"/>
        <w:rPr>
          <w:rFonts w:ascii="Arial" w:hAnsi="Arial" w:cs="Arial"/>
          <w:b/>
          <w:bCs/>
          <w:sz w:val="24"/>
          <w:szCs w:val="24"/>
          <w:lang w:val="en"/>
        </w:rPr>
      </w:pPr>
    </w:p>
    <w:p w:rsidRPr="009233F0" w:rsidR="00DC773C" w:rsidP="009233F0" w:rsidRDefault="00DC773C" w14:paraId="0C160B6F" w14:textId="77777777">
      <w:pPr>
        <w:spacing w:line="360" w:lineRule="auto"/>
        <w:rPr>
          <w:rFonts w:ascii="Arial" w:hAnsi="Arial" w:cs="Arial"/>
          <w:b/>
          <w:bCs/>
          <w:sz w:val="24"/>
          <w:szCs w:val="24"/>
          <w:lang w:val="en"/>
        </w:rPr>
      </w:pPr>
    </w:p>
    <w:p w:rsidRPr="009233F0" w:rsidR="00DC773C" w:rsidP="009233F0" w:rsidRDefault="00DC773C" w14:paraId="6CAF9DC6" w14:textId="36FC3421">
      <w:pPr>
        <w:spacing w:line="360" w:lineRule="auto"/>
        <w:rPr>
          <w:rFonts w:ascii="Arial" w:hAnsi="Arial" w:cs="Arial"/>
          <w:b/>
          <w:bCs/>
          <w:sz w:val="24"/>
          <w:szCs w:val="24"/>
          <w:lang w:val="en"/>
        </w:rPr>
      </w:pPr>
      <w:r w:rsidRPr="009233F0">
        <w:rPr>
          <w:rFonts w:ascii="Arial" w:hAnsi="Arial" w:cs="Arial"/>
          <w:b/>
          <w:bCs/>
          <w:sz w:val="24"/>
          <w:szCs w:val="24"/>
          <w:lang w:val="en"/>
        </w:rPr>
        <w:br w:type="page"/>
      </w:r>
    </w:p>
    <w:p w:rsidRPr="009233F0" w:rsidR="00DC773C" w:rsidP="009233F0" w:rsidRDefault="00DC773C" w14:paraId="6E6730C9" w14:textId="415CE837">
      <w:pPr>
        <w:spacing w:line="360" w:lineRule="auto"/>
        <w:jc w:val="center"/>
        <w:rPr>
          <w:rFonts w:ascii="Arial" w:hAnsi="Arial" w:cs="Arial"/>
          <w:b/>
          <w:bCs/>
          <w:sz w:val="24"/>
          <w:szCs w:val="24"/>
          <w:u w:val="single"/>
        </w:rPr>
      </w:pPr>
      <w:r w:rsidRPr="009233F0">
        <w:rPr>
          <w:rFonts w:ascii="Arial" w:hAnsi="Arial" w:cs="Arial"/>
          <w:b/>
          <w:bCs/>
          <w:sz w:val="24"/>
          <w:szCs w:val="24"/>
          <w:u w:val="single"/>
        </w:rPr>
        <w:lastRenderedPageBreak/>
        <w:t>Reference List:</w:t>
      </w:r>
    </w:p>
    <w:p w:rsidRPr="009233F0" w:rsidR="009233F0" w:rsidP="009233F0" w:rsidRDefault="009233F0" w14:paraId="31079C42" w14:textId="77777777">
      <w:pPr>
        <w:spacing w:line="360" w:lineRule="auto"/>
        <w:rPr>
          <w:rFonts w:ascii="Arial" w:hAnsi="Arial" w:cs="Arial"/>
          <w:sz w:val="24"/>
          <w:szCs w:val="24"/>
        </w:rPr>
      </w:pPr>
      <w:r w:rsidRPr="009233F0">
        <w:rPr>
          <w:rFonts w:ascii="Arial" w:hAnsi="Arial" w:cs="Arial"/>
          <w:sz w:val="24"/>
          <w:szCs w:val="24"/>
        </w:rPr>
        <w:t>Astec Solutions</w:t>
      </w:r>
      <w:r w:rsidRPr="009233F0">
        <w:rPr>
          <w:rFonts w:ascii="Arial" w:hAnsi="Arial" w:cs="Arial"/>
          <w:sz w:val="24"/>
          <w:szCs w:val="24"/>
        </w:rPr>
        <w:t xml:space="preserve"> (</w:t>
      </w:r>
      <w:r w:rsidRPr="009233F0">
        <w:rPr>
          <w:rFonts w:ascii="Arial" w:hAnsi="Arial" w:cs="Arial"/>
          <w:sz w:val="24"/>
          <w:szCs w:val="24"/>
        </w:rPr>
        <w:t>2015</w:t>
      </w:r>
      <w:r w:rsidRPr="009233F0">
        <w:rPr>
          <w:rFonts w:ascii="Arial" w:hAnsi="Arial" w:cs="Arial"/>
          <w:sz w:val="24"/>
          <w:szCs w:val="24"/>
        </w:rPr>
        <w:t xml:space="preserve">) </w:t>
      </w:r>
      <w:r w:rsidRPr="009233F0">
        <w:rPr>
          <w:rFonts w:ascii="Arial" w:hAnsi="Arial" w:cs="Arial"/>
          <w:i/>
          <w:iCs/>
          <w:sz w:val="24"/>
          <w:szCs w:val="24"/>
        </w:rPr>
        <w:t>Quality improvement in process: adopting BEEL and EEL</w:t>
      </w:r>
      <w:r w:rsidRPr="009233F0">
        <w:rPr>
          <w:rFonts w:ascii="Arial" w:hAnsi="Arial" w:cs="Arial"/>
          <w:i/>
          <w:iCs/>
          <w:sz w:val="24"/>
          <w:szCs w:val="24"/>
        </w:rPr>
        <w:t xml:space="preserve">. </w:t>
      </w:r>
      <w:r w:rsidRPr="009233F0">
        <w:rPr>
          <w:rFonts w:ascii="Arial" w:hAnsi="Arial" w:cs="Arial"/>
          <w:sz w:val="24"/>
          <w:szCs w:val="24"/>
        </w:rPr>
        <w:t>Available at:</w:t>
      </w:r>
      <w:r w:rsidRPr="009233F0">
        <w:rPr>
          <w:rFonts w:ascii="Arial" w:hAnsi="Arial" w:cs="Arial"/>
          <w:sz w:val="24"/>
          <w:szCs w:val="24"/>
        </w:rPr>
        <w:t xml:space="preserve"> </w:t>
      </w:r>
      <w:r w:rsidRPr="009233F0">
        <w:rPr>
          <w:rFonts w:ascii="Arial" w:hAnsi="Arial" w:cs="Arial"/>
          <w:sz w:val="24"/>
          <w:szCs w:val="24"/>
        </w:rPr>
        <w:t>http://www.astecsolutionsltd.com/quality-improvement-beel-and-eel/</w:t>
      </w:r>
      <w:r w:rsidRPr="009233F0">
        <w:rPr>
          <w:rFonts w:ascii="Arial" w:hAnsi="Arial" w:cs="Arial"/>
          <w:sz w:val="24"/>
          <w:szCs w:val="24"/>
        </w:rPr>
        <w:t xml:space="preserve">. </w:t>
      </w:r>
      <w:r w:rsidRPr="009233F0">
        <w:rPr>
          <w:rFonts w:ascii="Arial" w:hAnsi="Arial" w:cs="Arial"/>
          <w:sz w:val="24"/>
          <w:szCs w:val="24"/>
        </w:rPr>
        <w:t>(Accessed: 28 March 2025)</w:t>
      </w:r>
    </w:p>
    <w:p w:rsidRPr="009233F0" w:rsidR="009233F0" w:rsidP="009233F0" w:rsidRDefault="009233F0" w14:paraId="0C026699" w14:textId="77777777">
      <w:pPr>
        <w:spacing w:line="360" w:lineRule="auto"/>
        <w:rPr>
          <w:rFonts w:ascii="Arial" w:hAnsi="Arial" w:cs="Arial"/>
          <w:sz w:val="24"/>
          <w:szCs w:val="24"/>
        </w:rPr>
      </w:pPr>
      <w:r w:rsidRPr="009233F0">
        <w:rPr>
          <w:rFonts w:ascii="Arial" w:hAnsi="Arial" w:cs="Arial"/>
          <w:sz w:val="24"/>
          <w:szCs w:val="24"/>
          <w:lang w:val="en"/>
        </w:rPr>
        <w:t xml:space="preserve">Birth to </w:t>
      </w:r>
      <w:r w:rsidRPr="009233F0">
        <w:rPr>
          <w:rFonts w:ascii="Arial" w:hAnsi="Arial" w:cs="Arial"/>
          <w:sz w:val="24"/>
          <w:szCs w:val="24"/>
          <w:lang w:val="en"/>
        </w:rPr>
        <w:t>five</w:t>
      </w:r>
      <w:r w:rsidRPr="009233F0">
        <w:rPr>
          <w:rFonts w:ascii="Arial" w:hAnsi="Arial" w:cs="Arial"/>
          <w:sz w:val="24"/>
          <w:szCs w:val="24"/>
          <w:lang w:val="en"/>
        </w:rPr>
        <w:t xml:space="preserve"> matters (2025)</w:t>
      </w:r>
      <w:r w:rsidRPr="009233F0">
        <w:rPr>
          <w:rFonts w:ascii="Arial" w:hAnsi="Arial" w:cs="Arial"/>
          <w:sz w:val="24"/>
          <w:szCs w:val="24"/>
          <w:lang w:val="en"/>
        </w:rPr>
        <w:t xml:space="preserve"> </w:t>
      </w:r>
      <w:r w:rsidRPr="009233F0">
        <w:rPr>
          <w:rFonts w:ascii="Arial" w:hAnsi="Arial" w:cs="Arial"/>
          <w:i/>
          <w:iCs/>
          <w:sz w:val="24"/>
          <w:szCs w:val="24"/>
        </w:rPr>
        <w:t>Changing the narrative about quality in ECEC</w:t>
      </w:r>
      <w:r w:rsidRPr="009233F0">
        <w:rPr>
          <w:rFonts w:ascii="Arial" w:hAnsi="Arial" w:cs="Arial"/>
          <w:i/>
          <w:iCs/>
          <w:sz w:val="24"/>
          <w:szCs w:val="24"/>
        </w:rPr>
        <w:t xml:space="preserve">. </w:t>
      </w:r>
      <w:r w:rsidRPr="009233F0">
        <w:rPr>
          <w:rFonts w:ascii="Arial" w:hAnsi="Arial" w:cs="Arial"/>
          <w:sz w:val="24"/>
          <w:szCs w:val="24"/>
        </w:rPr>
        <w:t xml:space="preserve">Available at: </w:t>
      </w:r>
      <w:hyperlink w:history="1" r:id="rId6">
        <w:r w:rsidRPr="009233F0">
          <w:rPr>
            <w:rStyle w:val="Hyperlink"/>
            <w:rFonts w:ascii="Arial" w:hAnsi="Arial" w:cs="Arial"/>
            <w:color w:val="auto"/>
            <w:sz w:val="24"/>
            <w:szCs w:val="24"/>
          </w:rPr>
          <w:t>https://birthto5matters.org.uk/wp-content/uploads/2025/01/EYC-defining-and-developing-quality-21-1-25.pdf</w:t>
        </w:r>
      </w:hyperlink>
      <w:r w:rsidRPr="009233F0">
        <w:rPr>
          <w:rFonts w:ascii="Arial" w:hAnsi="Arial" w:cs="Arial"/>
          <w:sz w:val="24"/>
          <w:szCs w:val="24"/>
        </w:rPr>
        <w:t>. (Accessed: 25 March 2025)</w:t>
      </w:r>
    </w:p>
    <w:p w:rsidRPr="009233F0" w:rsidR="009233F0" w:rsidP="009233F0" w:rsidRDefault="009233F0" w14:paraId="5326AE28" w14:textId="77777777">
      <w:pPr>
        <w:spacing w:line="360" w:lineRule="auto"/>
        <w:rPr>
          <w:rFonts w:ascii="Arial" w:hAnsi="Arial" w:cs="Arial"/>
          <w:b/>
          <w:bCs/>
          <w:sz w:val="24"/>
          <w:szCs w:val="24"/>
        </w:rPr>
      </w:pPr>
      <w:r w:rsidRPr="009233F0">
        <w:rPr>
          <w:rFonts w:ascii="Arial" w:hAnsi="Arial" w:cs="Arial"/>
          <w:sz w:val="24"/>
          <w:szCs w:val="24"/>
        </w:rPr>
        <w:t>Birth to five matters</w:t>
      </w:r>
      <w:r w:rsidRPr="009233F0">
        <w:rPr>
          <w:rFonts w:ascii="Arial" w:hAnsi="Arial" w:cs="Arial"/>
          <w:sz w:val="24"/>
          <w:szCs w:val="24"/>
        </w:rPr>
        <w:t xml:space="preserve"> (n</w:t>
      </w:r>
      <w:r w:rsidRPr="009233F0">
        <w:rPr>
          <w:rFonts w:ascii="Arial" w:hAnsi="Arial" w:cs="Arial"/>
          <w:sz w:val="24"/>
          <w:szCs w:val="24"/>
        </w:rPr>
        <w:t>o date)</w:t>
      </w:r>
      <w:r w:rsidRPr="009233F0">
        <w:rPr>
          <w:rFonts w:ascii="Arial" w:hAnsi="Arial" w:cs="Arial"/>
          <w:sz w:val="24"/>
          <w:szCs w:val="24"/>
        </w:rPr>
        <w:t xml:space="preserve"> </w:t>
      </w:r>
      <w:r w:rsidRPr="009233F0">
        <w:rPr>
          <w:rFonts w:ascii="Arial" w:hAnsi="Arial" w:cs="Arial"/>
          <w:i/>
          <w:iCs/>
          <w:sz w:val="24"/>
          <w:szCs w:val="24"/>
        </w:rPr>
        <w:t>Quality improvement and leadership</w:t>
      </w:r>
      <w:r w:rsidRPr="009233F0">
        <w:rPr>
          <w:rFonts w:ascii="Arial" w:hAnsi="Arial" w:cs="Arial"/>
          <w:i/>
          <w:iCs/>
          <w:sz w:val="24"/>
          <w:szCs w:val="24"/>
        </w:rPr>
        <w:t xml:space="preserve">. </w:t>
      </w:r>
      <w:r w:rsidRPr="009233F0">
        <w:rPr>
          <w:rFonts w:ascii="Arial" w:hAnsi="Arial" w:cs="Arial"/>
          <w:sz w:val="24"/>
          <w:szCs w:val="24"/>
        </w:rPr>
        <w:t>Available at:</w:t>
      </w:r>
      <w:r w:rsidRPr="009233F0">
        <w:rPr>
          <w:rFonts w:ascii="Arial" w:hAnsi="Arial" w:cs="Arial"/>
          <w:sz w:val="24"/>
          <w:szCs w:val="24"/>
        </w:rPr>
        <w:t xml:space="preserve"> </w:t>
      </w:r>
      <w:hyperlink w:history="1" r:id="rId7">
        <w:r w:rsidRPr="009233F0">
          <w:rPr>
            <w:rStyle w:val="Hyperlink"/>
            <w:rFonts w:ascii="Arial" w:hAnsi="Arial" w:cs="Arial"/>
            <w:color w:val="auto"/>
            <w:sz w:val="24"/>
            <w:szCs w:val="24"/>
          </w:rPr>
          <w:t>https://birthto5matters.org.uk/quality-improvement-and-leadership/</w:t>
        </w:r>
      </w:hyperlink>
      <w:r w:rsidRPr="009233F0">
        <w:rPr>
          <w:rFonts w:ascii="Arial" w:hAnsi="Arial" w:cs="Arial"/>
          <w:sz w:val="24"/>
          <w:szCs w:val="24"/>
        </w:rPr>
        <w:t xml:space="preserve">. </w:t>
      </w:r>
      <w:r w:rsidRPr="009233F0">
        <w:rPr>
          <w:rFonts w:ascii="Arial" w:hAnsi="Arial" w:cs="Arial"/>
          <w:sz w:val="24"/>
          <w:szCs w:val="24"/>
        </w:rPr>
        <w:t>(Accessed: 27 March 2025)</w:t>
      </w:r>
    </w:p>
    <w:p w:rsidRPr="009233F0" w:rsidR="009233F0" w:rsidP="009233F0" w:rsidRDefault="009233F0" w14:paraId="0DF425AD" w14:textId="77777777">
      <w:pPr>
        <w:spacing w:line="360" w:lineRule="auto"/>
        <w:rPr>
          <w:rFonts w:ascii="Arial" w:hAnsi="Arial" w:cs="Arial"/>
          <w:sz w:val="24"/>
          <w:szCs w:val="24"/>
        </w:rPr>
      </w:pPr>
      <w:r w:rsidRPr="009233F0">
        <w:rPr>
          <w:rFonts w:ascii="Arial" w:hAnsi="Arial" w:cs="Arial"/>
          <w:sz w:val="24"/>
          <w:szCs w:val="24"/>
        </w:rPr>
        <w:t xml:space="preserve">CIW </w:t>
      </w:r>
      <w:r w:rsidRPr="009233F0">
        <w:rPr>
          <w:rFonts w:ascii="Arial" w:hAnsi="Arial" w:cs="Arial"/>
          <w:sz w:val="24"/>
          <w:szCs w:val="24"/>
        </w:rPr>
        <w:t>(</w:t>
      </w:r>
      <w:r w:rsidRPr="009233F0">
        <w:rPr>
          <w:rFonts w:ascii="Arial" w:hAnsi="Arial" w:cs="Arial"/>
          <w:sz w:val="24"/>
          <w:szCs w:val="24"/>
        </w:rPr>
        <w:t>2022)</w:t>
      </w:r>
      <w:r w:rsidRPr="009233F0">
        <w:rPr>
          <w:rFonts w:ascii="Arial" w:hAnsi="Arial" w:cs="Arial"/>
          <w:sz w:val="24"/>
          <w:szCs w:val="24"/>
        </w:rPr>
        <w:t xml:space="preserve"> </w:t>
      </w:r>
      <w:r w:rsidRPr="009233F0">
        <w:rPr>
          <w:rFonts w:ascii="Arial" w:hAnsi="Arial" w:cs="Arial"/>
          <w:i/>
          <w:iCs/>
          <w:sz w:val="24"/>
          <w:szCs w:val="24"/>
        </w:rPr>
        <w:t>A quality framework for daycare of children, childminding and school-aged childcare</w:t>
      </w:r>
      <w:r w:rsidRPr="009233F0">
        <w:rPr>
          <w:rFonts w:ascii="Arial" w:hAnsi="Arial" w:cs="Arial"/>
          <w:i/>
          <w:iCs/>
          <w:sz w:val="24"/>
          <w:szCs w:val="24"/>
        </w:rPr>
        <w:t xml:space="preserve">. </w:t>
      </w:r>
      <w:r w:rsidRPr="009233F0">
        <w:rPr>
          <w:rFonts w:ascii="Arial" w:hAnsi="Arial" w:cs="Arial"/>
          <w:sz w:val="24"/>
          <w:szCs w:val="24"/>
        </w:rPr>
        <w:t>Available at:</w:t>
      </w:r>
      <w:r w:rsidRPr="009233F0">
        <w:rPr>
          <w:rFonts w:ascii="Arial" w:hAnsi="Arial" w:cs="Arial"/>
          <w:sz w:val="24"/>
          <w:szCs w:val="24"/>
        </w:rPr>
        <w:t xml:space="preserve"> </w:t>
      </w:r>
      <w:r w:rsidRPr="009233F0">
        <w:rPr>
          <w:rFonts w:ascii="Arial" w:hAnsi="Arial" w:cs="Arial"/>
          <w:sz w:val="24"/>
          <w:szCs w:val="24"/>
        </w:rPr>
        <w:t>https://www.careinspectorate.com/images/documents/6585/Quality%20framework%20for%20early%20learning%20and%20childcare%202022_PRINT%20FRIENDLY.pdf</w:t>
      </w:r>
      <w:r w:rsidRPr="009233F0">
        <w:rPr>
          <w:rFonts w:ascii="Arial" w:hAnsi="Arial" w:cs="Arial"/>
          <w:sz w:val="24"/>
          <w:szCs w:val="24"/>
        </w:rPr>
        <w:t xml:space="preserve">. </w:t>
      </w:r>
      <w:r w:rsidRPr="009233F0">
        <w:rPr>
          <w:rFonts w:ascii="Arial" w:hAnsi="Arial" w:cs="Arial"/>
          <w:sz w:val="24"/>
          <w:szCs w:val="24"/>
        </w:rPr>
        <w:t>(Accessed: 27 March 2025)</w:t>
      </w:r>
    </w:p>
    <w:p w:rsidRPr="009233F0" w:rsidR="009233F0" w:rsidP="009233F0" w:rsidRDefault="009233F0" w14:paraId="6A561BF6" w14:textId="77777777">
      <w:pPr>
        <w:spacing w:line="360" w:lineRule="auto"/>
        <w:rPr>
          <w:rFonts w:ascii="Arial" w:hAnsi="Arial" w:cs="Arial"/>
          <w:b/>
          <w:bCs/>
          <w:sz w:val="24"/>
          <w:szCs w:val="24"/>
        </w:rPr>
      </w:pPr>
      <w:r w:rsidRPr="009233F0">
        <w:rPr>
          <w:rFonts w:ascii="Arial" w:hAnsi="Arial" w:cs="Arial"/>
          <w:sz w:val="24"/>
          <w:szCs w:val="24"/>
        </w:rPr>
        <w:t>CREC</w:t>
      </w:r>
      <w:r w:rsidRPr="009233F0">
        <w:rPr>
          <w:rFonts w:ascii="Arial" w:hAnsi="Arial" w:cs="Arial"/>
          <w:sz w:val="24"/>
          <w:szCs w:val="24"/>
        </w:rPr>
        <w:t xml:space="preserve"> (</w:t>
      </w:r>
      <w:r w:rsidRPr="009233F0">
        <w:rPr>
          <w:rFonts w:ascii="Arial" w:hAnsi="Arial" w:cs="Arial"/>
          <w:sz w:val="24"/>
          <w:szCs w:val="24"/>
        </w:rPr>
        <w:t>2025</w:t>
      </w:r>
      <w:r w:rsidRPr="009233F0">
        <w:rPr>
          <w:rFonts w:ascii="Arial" w:hAnsi="Arial" w:cs="Arial"/>
          <w:sz w:val="24"/>
          <w:szCs w:val="24"/>
        </w:rPr>
        <w:t xml:space="preserve">) </w:t>
      </w:r>
      <w:r w:rsidRPr="009233F0">
        <w:rPr>
          <w:rFonts w:ascii="Arial" w:hAnsi="Arial" w:cs="Arial"/>
          <w:i/>
          <w:iCs/>
          <w:sz w:val="24"/>
          <w:szCs w:val="24"/>
        </w:rPr>
        <w:t>CREC joins forces with Scalechemy to run EEL and BEEL for more settings</w:t>
      </w:r>
      <w:r w:rsidRPr="009233F0">
        <w:rPr>
          <w:rFonts w:ascii="Arial" w:hAnsi="Arial" w:cs="Arial"/>
          <w:i/>
          <w:iCs/>
          <w:sz w:val="24"/>
          <w:szCs w:val="24"/>
        </w:rPr>
        <w:t xml:space="preserve">. </w:t>
      </w:r>
      <w:r w:rsidRPr="009233F0">
        <w:rPr>
          <w:rFonts w:ascii="Arial" w:hAnsi="Arial" w:cs="Arial"/>
          <w:sz w:val="24"/>
          <w:szCs w:val="24"/>
        </w:rPr>
        <w:t>Available at:</w:t>
      </w:r>
      <w:r w:rsidRPr="009233F0">
        <w:rPr>
          <w:rFonts w:ascii="Arial" w:hAnsi="Arial" w:cs="Arial"/>
          <w:sz w:val="24"/>
          <w:szCs w:val="24"/>
        </w:rPr>
        <w:t xml:space="preserve"> </w:t>
      </w:r>
      <w:hyperlink w:history="1" r:id="rId8">
        <w:r w:rsidRPr="009233F0">
          <w:rPr>
            <w:rStyle w:val="Hyperlink"/>
            <w:rFonts w:ascii="Arial" w:hAnsi="Arial" w:cs="Arial"/>
            <w:color w:val="auto"/>
            <w:sz w:val="24"/>
            <w:szCs w:val="24"/>
          </w:rPr>
          <w:t>https://www.crec.co.uk/announcements//covid-19-update</w:t>
        </w:r>
      </w:hyperlink>
      <w:r w:rsidRPr="009233F0">
        <w:rPr>
          <w:rFonts w:ascii="Arial" w:hAnsi="Arial" w:cs="Arial"/>
          <w:sz w:val="24"/>
          <w:szCs w:val="24"/>
        </w:rPr>
        <w:t>?</w:t>
      </w:r>
      <w:r w:rsidRPr="009233F0">
        <w:rPr>
          <w:rFonts w:ascii="Arial" w:hAnsi="Arial" w:cs="Arial"/>
          <w:sz w:val="24"/>
          <w:szCs w:val="24"/>
        </w:rPr>
        <w:t xml:space="preserve"> </w:t>
      </w:r>
      <w:r w:rsidRPr="009233F0">
        <w:rPr>
          <w:rFonts w:ascii="Arial" w:hAnsi="Arial" w:cs="Arial"/>
          <w:sz w:val="24"/>
          <w:szCs w:val="24"/>
        </w:rPr>
        <w:t>(Accessed: 28 March 2025)</w:t>
      </w:r>
    </w:p>
    <w:p w:rsidRPr="009233F0" w:rsidR="009233F0" w:rsidP="009233F0" w:rsidRDefault="009233F0" w14:paraId="047B9C77" w14:textId="77777777">
      <w:pPr>
        <w:spacing w:line="360" w:lineRule="auto"/>
        <w:rPr>
          <w:rFonts w:ascii="Arial" w:hAnsi="Arial" w:cs="Arial"/>
          <w:sz w:val="24"/>
          <w:szCs w:val="24"/>
        </w:rPr>
      </w:pPr>
      <w:r w:rsidRPr="009233F0">
        <w:rPr>
          <w:rFonts w:ascii="Arial" w:hAnsi="Arial" w:cs="Arial"/>
          <w:sz w:val="24"/>
          <w:szCs w:val="24"/>
        </w:rPr>
        <w:t>Early Years Careers</w:t>
      </w:r>
      <w:r w:rsidRPr="009233F0">
        <w:rPr>
          <w:rFonts w:ascii="Arial" w:hAnsi="Arial" w:cs="Arial"/>
          <w:sz w:val="24"/>
          <w:szCs w:val="24"/>
        </w:rPr>
        <w:t xml:space="preserve"> (</w:t>
      </w:r>
      <w:r w:rsidRPr="009233F0">
        <w:rPr>
          <w:rFonts w:ascii="Arial" w:hAnsi="Arial" w:cs="Arial"/>
          <w:sz w:val="24"/>
          <w:szCs w:val="24"/>
        </w:rPr>
        <w:t>2018</w:t>
      </w:r>
      <w:r w:rsidRPr="009233F0">
        <w:rPr>
          <w:rFonts w:ascii="Arial" w:hAnsi="Arial" w:cs="Arial"/>
          <w:sz w:val="24"/>
          <w:szCs w:val="24"/>
        </w:rPr>
        <w:t xml:space="preserve">) </w:t>
      </w:r>
      <w:r w:rsidRPr="009233F0">
        <w:rPr>
          <w:rFonts w:ascii="Arial" w:hAnsi="Arial" w:cs="Arial"/>
          <w:i/>
          <w:iCs/>
          <w:sz w:val="24"/>
          <w:szCs w:val="24"/>
        </w:rPr>
        <w:t>The importance of quality Early Years Settings</w:t>
      </w:r>
      <w:r w:rsidRPr="009233F0">
        <w:rPr>
          <w:rFonts w:ascii="Arial" w:hAnsi="Arial" w:cs="Arial"/>
          <w:i/>
          <w:iCs/>
          <w:sz w:val="24"/>
          <w:szCs w:val="24"/>
        </w:rPr>
        <w:t xml:space="preserve">. </w:t>
      </w:r>
      <w:r w:rsidRPr="009233F0">
        <w:rPr>
          <w:rFonts w:ascii="Arial" w:hAnsi="Arial" w:cs="Arial"/>
          <w:sz w:val="24"/>
          <w:szCs w:val="24"/>
        </w:rPr>
        <w:t>Available at:</w:t>
      </w:r>
      <w:r w:rsidRPr="009233F0">
        <w:rPr>
          <w:rFonts w:ascii="Arial" w:hAnsi="Arial" w:cs="Arial"/>
          <w:sz w:val="24"/>
          <w:szCs w:val="24"/>
        </w:rPr>
        <w:t xml:space="preserve"> </w:t>
      </w:r>
      <w:r w:rsidRPr="009233F0">
        <w:rPr>
          <w:rFonts w:ascii="Arial" w:hAnsi="Arial" w:cs="Arial"/>
          <w:sz w:val="24"/>
          <w:szCs w:val="24"/>
        </w:rPr>
        <w:t>https://www.earlyyearscareers.com/eyc/learning-and-development/the-importance-of-quality-early-years-settings/</w:t>
      </w:r>
      <w:r w:rsidRPr="009233F0">
        <w:rPr>
          <w:rFonts w:ascii="Arial" w:hAnsi="Arial" w:cs="Arial"/>
          <w:sz w:val="24"/>
          <w:szCs w:val="24"/>
        </w:rPr>
        <w:t>. (</w:t>
      </w:r>
      <w:r w:rsidRPr="009233F0">
        <w:rPr>
          <w:rFonts w:ascii="Arial" w:hAnsi="Arial" w:cs="Arial"/>
          <w:sz w:val="24"/>
          <w:szCs w:val="24"/>
        </w:rPr>
        <w:t>Accessed: 25 March 2025</w:t>
      </w:r>
      <w:r w:rsidRPr="009233F0">
        <w:rPr>
          <w:rFonts w:ascii="Arial" w:hAnsi="Arial" w:cs="Arial"/>
          <w:sz w:val="24"/>
          <w:szCs w:val="24"/>
        </w:rPr>
        <w:t>)</w:t>
      </w:r>
    </w:p>
    <w:p w:rsidRPr="009233F0" w:rsidR="009233F0" w:rsidP="009233F0" w:rsidRDefault="009233F0" w14:paraId="152E2A85" w14:textId="77777777">
      <w:pPr>
        <w:spacing w:line="360" w:lineRule="auto"/>
        <w:rPr>
          <w:rFonts w:ascii="Arial" w:hAnsi="Arial" w:cs="Arial"/>
          <w:b/>
          <w:bCs/>
          <w:sz w:val="24"/>
          <w:szCs w:val="24"/>
        </w:rPr>
      </w:pPr>
      <w:r w:rsidRPr="009233F0">
        <w:rPr>
          <w:rFonts w:ascii="Arial" w:hAnsi="Arial" w:cs="Arial"/>
          <w:sz w:val="24"/>
          <w:szCs w:val="24"/>
        </w:rPr>
        <w:t>Early Years Wales</w:t>
      </w:r>
      <w:r w:rsidRPr="009233F0">
        <w:rPr>
          <w:rFonts w:ascii="Arial" w:hAnsi="Arial" w:cs="Arial"/>
          <w:sz w:val="24"/>
          <w:szCs w:val="24"/>
        </w:rPr>
        <w:t xml:space="preserve"> (</w:t>
      </w:r>
      <w:r w:rsidRPr="009233F0">
        <w:rPr>
          <w:rFonts w:ascii="Arial" w:hAnsi="Arial" w:cs="Arial"/>
          <w:sz w:val="24"/>
          <w:szCs w:val="24"/>
        </w:rPr>
        <w:t>2017)</w:t>
      </w:r>
      <w:r w:rsidRPr="009233F0">
        <w:rPr>
          <w:rFonts w:ascii="Arial" w:hAnsi="Arial" w:cs="Arial"/>
          <w:sz w:val="24"/>
          <w:szCs w:val="24"/>
        </w:rPr>
        <w:t xml:space="preserve"> </w:t>
      </w:r>
      <w:r w:rsidRPr="009233F0">
        <w:rPr>
          <w:rFonts w:ascii="Arial" w:hAnsi="Arial" w:cs="Arial"/>
          <w:i/>
          <w:iCs/>
          <w:sz w:val="24"/>
          <w:szCs w:val="24"/>
        </w:rPr>
        <w:t xml:space="preserve">The Value of Quality for All. </w:t>
      </w:r>
      <w:r w:rsidRPr="009233F0">
        <w:rPr>
          <w:rFonts w:ascii="Arial" w:hAnsi="Arial" w:cs="Arial"/>
          <w:sz w:val="24"/>
          <w:szCs w:val="24"/>
        </w:rPr>
        <w:t>Available at:</w:t>
      </w:r>
      <w:r w:rsidRPr="009233F0">
        <w:rPr>
          <w:rFonts w:ascii="Arial" w:hAnsi="Arial" w:cs="Arial"/>
          <w:sz w:val="24"/>
          <w:szCs w:val="24"/>
        </w:rPr>
        <w:t xml:space="preserve"> </w:t>
      </w:r>
      <w:r w:rsidRPr="009233F0">
        <w:rPr>
          <w:rFonts w:ascii="Arial" w:hAnsi="Arial" w:cs="Arial"/>
          <w:sz w:val="24"/>
          <w:szCs w:val="24"/>
        </w:rPr>
        <w:t>https://www.earlyyears.wales/sites/default/files/the-value-of-qfa-spring-2017.pdf</w:t>
      </w:r>
      <w:r w:rsidRPr="009233F0">
        <w:rPr>
          <w:rFonts w:ascii="Arial" w:hAnsi="Arial" w:cs="Arial"/>
          <w:sz w:val="24"/>
          <w:szCs w:val="24"/>
        </w:rPr>
        <w:t xml:space="preserve">. </w:t>
      </w:r>
      <w:r w:rsidRPr="009233F0">
        <w:rPr>
          <w:rFonts w:ascii="Arial" w:hAnsi="Arial" w:cs="Arial"/>
          <w:sz w:val="24"/>
          <w:szCs w:val="24"/>
        </w:rPr>
        <w:t>(Accessed: 27 March 2025)</w:t>
      </w:r>
    </w:p>
    <w:p w:rsidRPr="009233F0" w:rsidR="009233F0" w:rsidP="009233F0" w:rsidRDefault="009233F0" w14:paraId="2721E704" w14:textId="77777777">
      <w:pPr>
        <w:spacing w:line="360" w:lineRule="auto"/>
        <w:rPr>
          <w:rFonts w:ascii="Arial" w:hAnsi="Arial" w:cs="Arial"/>
          <w:b/>
          <w:bCs/>
          <w:sz w:val="24"/>
          <w:szCs w:val="24"/>
        </w:rPr>
      </w:pPr>
      <w:r w:rsidRPr="009233F0">
        <w:rPr>
          <w:rFonts w:ascii="Arial" w:hAnsi="Arial" w:cs="Arial"/>
          <w:sz w:val="24"/>
          <w:szCs w:val="24"/>
        </w:rPr>
        <w:t>Early Years Wales</w:t>
      </w:r>
      <w:r w:rsidRPr="009233F0">
        <w:rPr>
          <w:rFonts w:ascii="Arial" w:hAnsi="Arial" w:cs="Arial"/>
          <w:sz w:val="24"/>
          <w:szCs w:val="24"/>
        </w:rPr>
        <w:t xml:space="preserve"> (</w:t>
      </w:r>
      <w:r w:rsidRPr="009233F0">
        <w:rPr>
          <w:rFonts w:ascii="Arial" w:hAnsi="Arial" w:cs="Arial"/>
          <w:sz w:val="24"/>
          <w:szCs w:val="24"/>
        </w:rPr>
        <w:t>2020a)</w:t>
      </w:r>
      <w:r w:rsidRPr="009233F0">
        <w:rPr>
          <w:rFonts w:ascii="Arial" w:hAnsi="Arial" w:cs="Arial"/>
          <w:sz w:val="24"/>
          <w:szCs w:val="24"/>
        </w:rPr>
        <w:t xml:space="preserve"> </w:t>
      </w:r>
      <w:r w:rsidRPr="009233F0">
        <w:rPr>
          <w:rFonts w:ascii="Arial" w:hAnsi="Arial" w:cs="Arial"/>
          <w:i/>
          <w:iCs/>
          <w:sz w:val="24"/>
          <w:szCs w:val="24"/>
        </w:rPr>
        <w:t>Quality for All</w:t>
      </w:r>
      <w:r w:rsidRPr="009233F0">
        <w:rPr>
          <w:rFonts w:ascii="Arial" w:hAnsi="Arial" w:cs="Arial"/>
          <w:i/>
          <w:iCs/>
          <w:sz w:val="24"/>
          <w:szCs w:val="24"/>
        </w:rPr>
        <w:t xml:space="preserve">. </w:t>
      </w:r>
      <w:r w:rsidRPr="009233F0">
        <w:rPr>
          <w:rFonts w:ascii="Arial" w:hAnsi="Arial" w:cs="Arial"/>
          <w:sz w:val="24"/>
          <w:szCs w:val="24"/>
        </w:rPr>
        <w:t>Available at:</w:t>
      </w:r>
      <w:r w:rsidRPr="009233F0">
        <w:rPr>
          <w:rFonts w:ascii="Arial" w:hAnsi="Arial" w:cs="Arial"/>
          <w:sz w:val="24"/>
          <w:szCs w:val="24"/>
        </w:rPr>
        <w:t xml:space="preserve"> </w:t>
      </w:r>
      <w:r w:rsidRPr="009233F0">
        <w:rPr>
          <w:rFonts w:ascii="Arial" w:hAnsi="Arial" w:cs="Arial"/>
          <w:sz w:val="24"/>
          <w:szCs w:val="24"/>
        </w:rPr>
        <w:t>https://www.earlyyears.wales/en/quality-for-all</w:t>
      </w:r>
      <w:r w:rsidRPr="009233F0">
        <w:rPr>
          <w:rFonts w:ascii="Arial" w:hAnsi="Arial" w:cs="Arial"/>
          <w:sz w:val="24"/>
          <w:szCs w:val="24"/>
        </w:rPr>
        <w:t xml:space="preserve">. </w:t>
      </w:r>
      <w:r w:rsidRPr="009233F0">
        <w:rPr>
          <w:rFonts w:ascii="Arial" w:hAnsi="Arial" w:cs="Arial"/>
          <w:sz w:val="24"/>
          <w:szCs w:val="24"/>
        </w:rPr>
        <w:t>(Accessed: 27 March 2025)</w:t>
      </w:r>
    </w:p>
    <w:p w:rsidRPr="009233F0" w:rsidR="009233F0" w:rsidP="009233F0" w:rsidRDefault="009233F0" w14:paraId="5AA84EDB" w14:textId="77777777">
      <w:pPr>
        <w:spacing w:line="360" w:lineRule="auto"/>
        <w:rPr>
          <w:rFonts w:ascii="Arial" w:hAnsi="Arial" w:cs="Arial"/>
          <w:b/>
          <w:bCs/>
          <w:sz w:val="24"/>
          <w:szCs w:val="24"/>
        </w:rPr>
      </w:pPr>
      <w:r w:rsidRPr="009233F0">
        <w:rPr>
          <w:rFonts w:ascii="Arial" w:hAnsi="Arial" w:cs="Arial"/>
          <w:sz w:val="24"/>
          <w:szCs w:val="24"/>
        </w:rPr>
        <w:t>Early Years Wales</w:t>
      </w:r>
      <w:r w:rsidRPr="009233F0">
        <w:rPr>
          <w:rFonts w:ascii="Arial" w:hAnsi="Arial" w:cs="Arial"/>
          <w:sz w:val="24"/>
          <w:szCs w:val="24"/>
        </w:rPr>
        <w:t xml:space="preserve"> (</w:t>
      </w:r>
      <w:r w:rsidRPr="009233F0">
        <w:rPr>
          <w:rFonts w:ascii="Arial" w:hAnsi="Arial" w:cs="Arial"/>
          <w:sz w:val="24"/>
          <w:szCs w:val="24"/>
        </w:rPr>
        <w:t>2020b</w:t>
      </w:r>
      <w:r w:rsidRPr="009233F0">
        <w:rPr>
          <w:rFonts w:ascii="Arial" w:hAnsi="Arial" w:cs="Arial"/>
          <w:sz w:val="24"/>
          <w:szCs w:val="24"/>
        </w:rPr>
        <w:t xml:space="preserve">) </w:t>
      </w:r>
      <w:r w:rsidRPr="009233F0">
        <w:rPr>
          <w:rFonts w:ascii="Arial" w:hAnsi="Arial" w:cs="Arial"/>
          <w:i/>
          <w:iCs/>
          <w:sz w:val="24"/>
          <w:szCs w:val="24"/>
        </w:rPr>
        <w:t>Wales Pre-school Providers Association is now Early Years Wales</w:t>
      </w:r>
      <w:r w:rsidRPr="009233F0">
        <w:rPr>
          <w:rFonts w:ascii="Arial" w:hAnsi="Arial" w:cs="Arial"/>
          <w:i/>
          <w:iCs/>
          <w:sz w:val="24"/>
          <w:szCs w:val="24"/>
        </w:rPr>
        <w:t xml:space="preserve">. </w:t>
      </w:r>
      <w:r w:rsidRPr="009233F0">
        <w:rPr>
          <w:rFonts w:ascii="Arial" w:hAnsi="Arial" w:cs="Arial"/>
          <w:sz w:val="24"/>
          <w:szCs w:val="24"/>
        </w:rPr>
        <w:t>Available at:</w:t>
      </w:r>
      <w:r w:rsidRPr="009233F0">
        <w:rPr>
          <w:rFonts w:ascii="Arial" w:hAnsi="Arial" w:cs="Arial"/>
          <w:sz w:val="24"/>
          <w:szCs w:val="24"/>
        </w:rPr>
        <w:t xml:space="preserve"> </w:t>
      </w:r>
      <w:r w:rsidRPr="009233F0">
        <w:rPr>
          <w:rFonts w:ascii="Arial" w:hAnsi="Arial" w:cs="Arial"/>
          <w:sz w:val="24"/>
          <w:szCs w:val="24"/>
        </w:rPr>
        <w:t>https://www.earlyyears.wales/en/news/wales-pre-school-providers-association-now-early-years-wales</w:t>
      </w:r>
      <w:r w:rsidRPr="009233F0">
        <w:rPr>
          <w:rFonts w:ascii="Arial" w:hAnsi="Arial" w:cs="Arial"/>
          <w:sz w:val="24"/>
          <w:szCs w:val="24"/>
        </w:rPr>
        <w:t xml:space="preserve">. </w:t>
      </w:r>
      <w:r w:rsidRPr="009233F0">
        <w:rPr>
          <w:rFonts w:ascii="Arial" w:hAnsi="Arial" w:cs="Arial"/>
          <w:sz w:val="24"/>
          <w:szCs w:val="24"/>
        </w:rPr>
        <w:t>(Accessed: 27 March 2025)</w:t>
      </w:r>
    </w:p>
    <w:p w:rsidRPr="009233F0" w:rsidR="009233F0" w:rsidP="009233F0" w:rsidRDefault="009233F0" w14:paraId="05E60F90" w14:textId="77777777">
      <w:pPr>
        <w:spacing w:line="360" w:lineRule="auto"/>
        <w:rPr>
          <w:rFonts w:ascii="Arial" w:hAnsi="Arial" w:cs="Arial"/>
          <w:b/>
          <w:bCs/>
          <w:sz w:val="24"/>
          <w:szCs w:val="24"/>
        </w:rPr>
      </w:pPr>
      <w:r w:rsidRPr="009233F0">
        <w:rPr>
          <w:rFonts w:ascii="Arial" w:hAnsi="Arial" w:cs="Arial"/>
          <w:sz w:val="24"/>
          <w:szCs w:val="24"/>
        </w:rPr>
        <w:lastRenderedPageBreak/>
        <w:t xml:space="preserve">Early Years Wales </w:t>
      </w:r>
      <w:r w:rsidRPr="009233F0">
        <w:rPr>
          <w:rFonts w:ascii="Arial" w:hAnsi="Arial" w:cs="Arial"/>
          <w:sz w:val="24"/>
          <w:szCs w:val="24"/>
        </w:rPr>
        <w:t>(</w:t>
      </w:r>
      <w:r w:rsidRPr="009233F0">
        <w:rPr>
          <w:rFonts w:ascii="Arial" w:hAnsi="Arial" w:cs="Arial"/>
          <w:sz w:val="24"/>
          <w:szCs w:val="24"/>
        </w:rPr>
        <w:t>2020</w:t>
      </w:r>
      <w:r w:rsidRPr="009233F0">
        <w:rPr>
          <w:rFonts w:ascii="Arial" w:hAnsi="Arial" w:cs="Arial"/>
          <w:sz w:val="24"/>
          <w:szCs w:val="24"/>
        </w:rPr>
        <w:t>c</w:t>
      </w:r>
      <w:r w:rsidRPr="009233F0">
        <w:rPr>
          <w:rFonts w:ascii="Arial" w:hAnsi="Arial" w:cs="Arial"/>
          <w:sz w:val="24"/>
          <w:szCs w:val="24"/>
        </w:rPr>
        <w:t>)</w:t>
      </w:r>
      <w:r w:rsidRPr="009233F0">
        <w:rPr>
          <w:rFonts w:ascii="Arial" w:hAnsi="Arial" w:cs="Arial"/>
          <w:sz w:val="24"/>
          <w:szCs w:val="24"/>
        </w:rPr>
        <w:t xml:space="preserve"> </w:t>
      </w:r>
      <w:r w:rsidRPr="009233F0">
        <w:rPr>
          <w:rFonts w:ascii="Arial" w:hAnsi="Arial" w:cs="Arial"/>
          <w:i/>
          <w:iCs/>
          <w:sz w:val="24"/>
          <w:szCs w:val="24"/>
        </w:rPr>
        <w:t>Quality for All (QfA) Terms and Conditions</w:t>
      </w:r>
      <w:r w:rsidRPr="009233F0">
        <w:rPr>
          <w:rFonts w:ascii="Arial" w:hAnsi="Arial" w:cs="Arial"/>
          <w:i/>
          <w:iCs/>
          <w:sz w:val="24"/>
          <w:szCs w:val="24"/>
        </w:rPr>
        <w:t xml:space="preserve">. </w:t>
      </w:r>
      <w:r w:rsidRPr="009233F0">
        <w:rPr>
          <w:rFonts w:ascii="Arial" w:hAnsi="Arial" w:cs="Arial"/>
          <w:sz w:val="24"/>
          <w:szCs w:val="24"/>
        </w:rPr>
        <w:t>Available at:</w:t>
      </w:r>
      <w:r w:rsidRPr="009233F0">
        <w:rPr>
          <w:rFonts w:ascii="Arial" w:hAnsi="Arial" w:cs="Arial"/>
          <w:sz w:val="24"/>
          <w:szCs w:val="24"/>
        </w:rPr>
        <w:t xml:space="preserve"> </w:t>
      </w:r>
      <w:r w:rsidRPr="009233F0">
        <w:rPr>
          <w:rFonts w:ascii="Arial" w:hAnsi="Arial" w:cs="Arial"/>
          <w:sz w:val="24"/>
          <w:szCs w:val="24"/>
        </w:rPr>
        <w:t>https://www.earlyyears.wales/en/quality-all-qfa-terms-and-conditions</w:t>
      </w:r>
      <w:r w:rsidRPr="009233F0">
        <w:rPr>
          <w:rFonts w:ascii="Arial" w:hAnsi="Arial" w:cs="Arial"/>
          <w:sz w:val="24"/>
          <w:szCs w:val="24"/>
        </w:rPr>
        <w:t xml:space="preserve">. </w:t>
      </w:r>
      <w:r w:rsidRPr="009233F0">
        <w:rPr>
          <w:rFonts w:ascii="Arial" w:hAnsi="Arial" w:cs="Arial"/>
          <w:sz w:val="24"/>
          <w:szCs w:val="24"/>
        </w:rPr>
        <w:t>(Accessed: 27 March 2025)</w:t>
      </w:r>
    </w:p>
    <w:p w:rsidRPr="009233F0" w:rsidR="009233F0" w:rsidP="009233F0" w:rsidRDefault="009233F0" w14:paraId="65EFBF48" w14:textId="77777777">
      <w:pPr>
        <w:spacing w:line="360" w:lineRule="auto"/>
        <w:rPr>
          <w:rFonts w:ascii="Arial" w:hAnsi="Arial" w:cs="Arial"/>
          <w:b/>
          <w:bCs/>
          <w:sz w:val="24"/>
          <w:szCs w:val="24"/>
        </w:rPr>
      </w:pPr>
      <w:r w:rsidRPr="009233F0">
        <w:rPr>
          <w:rFonts w:ascii="Arial" w:hAnsi="Arial" w:cs="Arial"/>
          <w:sz w:val="24"/>
          <w:szCs w:val="24"/>
        </w:rPr>
        <w:t>Early Years Wales</w:t>
      </w:r>
      <w:r w:rsidRPr="009233F0">
        <w:rPr>
          <w:rFonts w:ascii="Arial" w:hAnsi="Arial" w:cs="Arial"/>
          <w:sz w:val="24"/>
          <w:szCs w:val="24"/>
        </w:rPr>
        <w:t xml:space="preserve"> (</w:t>
      </w:r>
      <w:r w:rsidRPr="009233F0">
        <w:rPr>
          <w:rFonts w:ascii="Arial" w:hAnsi="Arial" w:cs="Arial"/>
          <w:sz w:val="24"/>
          <w:szCs w:val="24"/>
        </w:rPr>
        <w:t>no date</w:t>
      </w:r>
      <w:r w:rsidRPr="009233F0">
        <w:rPr>
          <w:rFonts w:ascii="Arial" w:hAnsi="Arial" w:cs="Arial"/>
          <w:sz w:val="24"/>
          <w:szCs w:val="24"/>
        </w:rPr>
        <w:t xml:space="preserve">) </w:t>
      </w:r>
      <w:r w:rsidRPr="009233F0">
        <w:rPr>
          <w:rFonts w:ascii="Arial" w:hAnsi="Arial" w:cs="Arial"/>
          <w:i/>
          <w:iCs/>
          <w:sz w:val="24"/>
          <w:szCs w:val="24"/>
        </w:rPr>
        <w:t>Quality Assurance</w:t>
      </w:r>
      <w:r w:rsidRPr="009233F0">
        <w:rPr>
          <w:rFonts w:ascii="Arial" w:hAnsi="Arial" w:cs="Arial"/>
          <w:i/>
          <w:iCs/>
          <w:sz w:val="24"/>
          <w:szCs w:val="24"/>
        </w:rPr>
        <w:t xml:space="preserve">. </w:t>
      </w:r>
      <w:r w:rsidRPr="009233F0">
        <w:rPr>
          <w:rFonts w:ascii="Arial" w:hAnsi="Arial" w:cs="Arial"/>
          <w:sz w:val="24"/>
          <w:szCs w:val="24"/>
        </w:rPr>
        <w:t>Available at:</w:t>
      </w:r>
      <w:r w:rsidRPr="009233F0">
        <w:rPr>
          <w:rFonts w:ascii="Arial" w:hAnsi="Arial" w:cs="Arial"/>
          <w:sz w:val="24"/>
          <w:szCs w:val="24"/>
        </w:rPr>
        <w:t xml:space="preserve"> </w:t>
      </w:r>
      <w:hyperlink w:history="1" r:id="rId9">
        <w:r w:rsidRPr="009233F0">
          <w:rPr>
            <w:rStyle w:val="Hyperlink"/>
            <w:rFonts w:ascii="Arial" w:hAnsi="Arial" w:cs="Arial"/>
            <w:color w:val="auto"/>
            <w:sz w:val="24"/>
            <w:szCs w:val="24"/>
          </w:rPr>
          <w:t>https://cwlwm.org.uk/childcare-organisation/early-years-wales</w:t>
        </w:r>
      </w:hyperlink>
      <w:r w:rsidRPr="009233F0">
        <w:rPr>
          <w:rFonts w:ascii="Arial" w:hAnsi="Arial" w:cs="Arial"/>
          <w:sz w:val="24"/>
          <w:szCs w:val="24"/>
        </w:rPr>
        <w:t>?</w:t>
      </w:r>
      <w:r w:rsidRPr="009233F0">
        <w:rPr>
          <w:rFonts w:ascii="Arial" w:hAnsi="Arial" w:cs="Arial"/>
          <w:sz w:val="24"/>
          <w:szCs w:val="24"/>
        </w:rPr>
        <w:t xml:space="preserve"> </w:t>
      </w:r>
      <w:r w:rsidRPr="009233F0">
        <w:rPr>
          <w:rFonts w:ascii="Arial" w:hAnsi="Arial" w:cs="Arial"/>
          <w:sz w:val="24"/>
          <w:szCs w:val="24"/>
        </w:rPr>
        <w:t>(Accessed: 28 March 2025)</w:t>
      </w:r>
    </w:p>
    <w:p w:rsidRPr="009233F0" w:rsidR="009233F0" w:rsidP="009233F0" w:rsidRDefault="009233F0" w14:paraId="398A214C" w14:textId="77777777">
      <w:pPr>
        <w:spacing w:line="360" w:lineRule="auto"/>
        <w:rPr>
          <w:rFonts w:ascii="Arial" w:hAnsi="Arial" w:cs="Arial"/>
          <w:b/>
          <w:bCs/>
          <w:sz w:val="24"/>
          <w:szCs w:val="24"/>
        </w:rPr>
      </w:pPr>
      <w:r w:rsidRPr="009233F0">
        <w:rPr>
          <w:rFonts w:ascii="Arial" w:hAnsi="Arial" w:cs="Arial"/>
          <w:sz w:val="24"/>
          <w:szCs w:val="24"/>
        </w:rPr>
        <w:t>Early Years Wales</w:t>
      </w:r>
      <w:r w:rsidRPr="009233F0">
        <w:rPr>
          <w:rFonts w:ascii="Arial" w:hAnsi="Arial" w:cs="Arial"/>
          <w:sz w:val="24"/>
          <w:szCs w:val="24"/>
        </w:rPr>
        <w:t xml:space="preserve"> (</w:t>
      </w:r>
      <w:r w:rsidRPr="009233F0">
        <w:rPr>
          <w:rFonts w:ascii="Arial" w:hAnsi="Arial" w:cs="Arial"/>
          <w:sz w:val="24"/>
          <w:szCs w:val="24"/>
        </w:rPr>
        <w:t>no date</w:t>
      </w:r>
      <w:r w:rsidRPr="009233F0">
        <w:rPr>
          <w:rFonts w:ascii="Arial" w:hAnsi="Arial" w:cs="Arial"/>
          <w:sz w:val="24"/>
          <w:szCs w:val="24"/>
        </w:rPr>
        <w:t xml:space="preserve">) </w:t>
      </w:r>
      <w:r w:rsidRPr="009233F0">
        <w:rPr>
          <w:rFonts w:ascii="Arial" w:hAnsi="Arial" w:cs="Arial"/>
          <w:i/>
          <w:iCs/>
          <w:sz w:val="24"/>
          <w:szCs w:val="24"/>
        </w:rPr>
        <w:t>Quality for All (QfA) Factsheet</w:t>
      </w:r>
      <w:r w:rsidRPr="009233F0">
        <w:rPr>
          <w:rFonts w:ascii="Arial" w:hAnsi="Arial" w:cs="Arial"/>
          <w:i/>
          <w:iCs/>
          <w:sz w:val="24"/>
          <w:szCs w:val="24"/>
        </w:rPr>
        <w:t xml:space="preserve">. </w:t>
      </w:r>
      <w:r w:rsidRPr="009233F0">
        <w:rPr>
          <w:rFonts w:ascii="Arial" w:hAnsi="Arial" w:cs="Arial"/>
          <w:sz w:val="24"/>
          <w:szCs w:val="24"/>
        </w:rPr>
        <w:t>Available at:</w:t>
      </w:r>
      <w:r w:rsidRPr="009233F0">
        <w:rPr>
          <w:rFonts w:ascii="Arial" w:hAnsi="Arial" w:cs="Arial"/>
          <w:sz w:val="24"/>
          <w:szCs w:val="24"/>
        </w:rPr>
        <w:t xml:space="preserve"> </w:t>
      </w:r>
      <w:r w:rsidRPr="009233F0">
        <w:rPr>
          <w:rFonts w:ascii="Arial" w:hAnsi="Arial" w:cs="Arial"/>
          <w:sz w:val="24"/>
          <w:szCs w:val="24"/>
        </w:rPr>
        <w:t>https://www.earlyyears.wales/sites/default/files/qfa-factsheet-2019.pdf</w:t>
      </w:r>
      <w:r w:rsidRPr="009233F0">
        <w:rPr>
          <w:rFonts w:ascii="Arial" w:hAnsi="Arial" w:cs="Arial"/>
          <w:sz w:val="24"/>
          <w:szCs w:val="24"/>
        </w:rPr>
        <w:t xml:space="preserve">. </w:t>
      </w:r>
      <w:r w:rsidRPr="009233F0">
        <w:rPr>
          <w:rFonts w:ascii="Arial" w:hAnsi="Arial" w:cs="Arial"/>
          <w:sz w:val="24"/>
          <w:szCs w:val="24"/>
        </w:rPr>
        <w:t>(Accessed: 27 March 2025)</w:t>
      </w:r>
    </w:p>
    <w:p w:rsidRPr="009233F0" w:rsidR="009233F0" w:rsidP="009233F0" w:rsidRDefault="009233F0" w14:paraId="032C28EB" w14:textId="77777777">
      <w:pPr>
        <w:spacing w:line="360" w:lineRule="auto"/>
        <w:rPr>
          <w:rFonts w:ascii="Arial" w:hAnsi="Arial" w:cs="Arial"/>
          <w:i/>
          <w:iCs/>
          <w:sz w:val="24"/>
          <w:szCs w:val="24"/>
        </w:rPr>
      </w:pPr>
      <w:r w:rsidRPr="009233F0">
        <w:rPr>
          <w:rFonts w:ascii="Arial" w:hAnsi="Arial" w:cs="Arial"/>
          <w:sz w:val="24"/>
          <w:szCs w:val="24"/>
        </w:rPr>
        <w:t>Education Policy Institute (EPI) and the Early Intervention Foundation (EIF)</w:t>
      </w:r>
      <w:r w:rsidRPr="009233F0">
        <w:rPr>
          <w:rFonts w:ascii="Arial" w:hAnsi="Arial" w:cs="Arial"/>
          <w:sz w:val="24"/>
          <w:szCs w:val="24"/>
        </w:rPr>
        <w:t xml:space="preserve"> (2018) </w:t>
      </w:r>
      <w:r w:rsidRPr="009233F0">
        <w:rPr>
          <w:rFonts w:ascii="Arial" w:hAnsi="Arial" w:cs="Arial"/>
          <w:i/>
          <w:iCs/>
          <w:sz w:val="24"/>
          <w:szCs w:val="24"/>
        </w:rPr>
        <w:t>Early years education: what does high-quality provision look like?</w:t>
      </w:r>
      <w:r w:rsidRPr="009233F0">
        <w:rPr>
          <w:rFonts w:ascii="Arial" w:hAnsi="Arial" w:cs="Arial"/>
          <w:i/>
          <w:iCs/>
          <w:sz w:val="24"/>
          <w:szCs w:val="24"/>
        </w:rPr>
        <w:t xml:space="preserve"> </w:t>
      </w:r>
      <w:r w:rsidRPr="009233F0">
        <w:rPr>
          <w:rFonts w:ascii="Arial" w:hAnsi="Arial" w:cs="Arial"/>
          <w:sz w:val="24"/>
          <w:szCs w:val="24"/>
        </w:rPr>
        <w:t>Available at:</w:t>
      </w:r>
      <w:r w:rsidRPr="009233F0">
        <w:rPr>
          <w:rFonts w:ascii="Arial" w:hAnsi="Arial" w:cs="Arial"/>
          <w:sz w:val="24"/>
          <w:szCs w:val="24"/>
        </w:rPr>
        <w:t xml:space="preserve"> </w:t>
      </w:r>
      <w:r w:rsidRPr="009233F0">
        <w:rPr>
          <w:rFonts w:ascii="Arial" w:hAnsi="Arial" w:cs="Arial"/>
          <w:sz w:val="24"/>
          <w:szCs w:val="24"/>
        </w:rPr>
        <w:t>https://epi.org.uk/publications-and-research/early-years-high-quality-provision/</w:t>
      </w:r>
      <w:r w:rsidRPr="009233F0">
        <w:rPr>
          <w:rFonts w:ascii="Arial" w:hAnsi="Arial" w:cs="Arial"/>
          <w:sz w:val="24"/>
          <w:szCs w:val="24"/>
        </w:rPr>
        <w:t>. (</w:t>
      </w:r>
      <w:r w:rsidRPr="009233F0">
        <w:rPr>
          <w:rFonts w:ascii="Arial" w:hAnsi="Arial" w:cs="Arial"/>
          <w:sz w:val="24"/>
          <w:szCs w:val="24"/>
        </w:rPr>
        <w:t>Accessed: 25 March 2025</w:t>
      </w:r>
      <w:r w:rsidRPr="009233F0">
        <w:rPr>
          <w:rFonts w:ascii="Arial" w:hAnsi="Arial" w:cs="Arial"/>
          <w:sz w:val="24"/>
          <w:szCs w:val="24"/>
        </w:rPr>
        <w:t>)</w:t>
      </w:r>
    </w:p>
    <w:p w:rsidRPr="009233F0" w:rsidR="009233F0" w:rsidP="009233F0" w:rsidRDefault="009233F0" w14:paraId="502A7DB6" w14:textId="77777777">
      <w:pPr>
        <w:spacing w:line="360" w:lineRule="auto"/>
        <w:rPr>
          <w:rFonts w:ascii="Arial" w:hAnsi="Arial" w:cs="Arial"/>
          <w:i/>
          <w:iCs/>
          <w:sz w:val="24"/>
          <w:szCs w:val="24"/>
        </w:rPr>
      </w:pPr>
      <w:r w:rsidRPr="009233F0">
        <w:rPr>
          <w:rFonts w:ascii="Arial" w:hAnsi="Arial" w:cs="Arial"/>
          <w:sz w:val="24"/>
          <w:szCs w:val="24"/>
        </w:rPr>
        <w:t>Harvard Institution</w:t>
      </w:r>
      <w:r w:rsidRPr="009233F0">
        <w:rPr>
          <w:rFonts w:ascii="Arial" w:hAnsi="Arial" w:cs="Arial"/>
          <w:sz w:val="24"/>
          <w:szCs w:val="24"/>
        </w:rPr>
        <w:t xml:space="preserve"> (</w:t>
      </w:r>
      <w:r w:rsidRPr="009233F0">
        <w:rPr>
          <w:rFonts w:ascii="Arial" w:hAnsi="Arial" w:cs="Arial"/>
          <w:sz w:val="24"/>
          <w:szCs w:val="24"/>
        </w:rPr>
        <w:t>2007</w:t>
      </w:r>
      <w:r w:rsidRPr="009233F0">
        <w:rPr>
          <w:rFonts w:ascii="Arial" w:hAnsi="Arial" w:cs="Arial"/>
          <w:sz w:val="24"/>
          <w:szCs w:val="24"/>
        </w:rPr>
        <w:t>)</w:t>
      </w:r>
      <w:r w:rsidRPr="009233F0">
        <w:rPr>
          <w:rFonts w:ascii="Arial" w:hAnsi="Arial" w:cs="Arial"/>
          <w:i/>
          <w:iCs/>
          <w:sz w:val="24"/>
          <w:szCs w:val="24"/>
        </w:rPr>
        <w:t xml:space="preserve"> </w:t>
      </w:r>
      <w:r w:rsidRPr="009233F0">
        <w:rPr>
          <w:rFonts w:ascii="Arial" w:hAnsi="Arial" w:cs="Arial"/>
          <w:i/>
          <w:iCs/>
          <w:sz w:val="24"/>
          <w:szCs w:val="24"/>
        </w:rPr>
        <w:t>InBrief: The Science of Early Childhood Development</w:t>
      </w:r>
      <w:r w:rsidRPr="009233F0">
        <w:rPr>
          <w:rFonts w:ascii="Arial" w:hAnsi="Arial" w:cs="Arial"/>
          <w:i/>
          <w:iCs/>
          <w:sz w:val="24"/>
          <w:szCs w:val="24"/>
        </w:rPr>
        <w:t xml:space="preserve">. </w:t>
      </w:r>
      <w:r w:rsidRPr="009233F0">
        <w:rPr>
          <w:rFonts w:ascii="Arial" w:hAnsi="Arial" w:cs="Arial"/>
          <w:sz w:val="24"/>
          <w:szCs w:val="24"/>
        </w:rPr>
        <w:t>Available at:</w:t>
      </w:r>
      <w:r w:rsidRPr="009233F0">
        <w:rPr>
          <w:rFonts w:ascii="Arial" w:hAnsi="Arial" w:cs="Arial"/>
          <w:sz w:val="24"/>
          <w:szCs w:val="24"/>
        </w:rPr>
        <w:t xml:space="preserve"> </w:t>
      </w:r>
      <w:r w:rsidRPr="009233F0">
        <w:rPr>
          <w:rFonts w:ascii="Arial" w:hAnsi="Arial" w:cs="Arial"/>
          <w:sz w:val="24"/>
          <w:szCs w:val="24"/>
        </w:rPr>
        <w:t>https://developingchild.harvard.edu/resources/inbriefs/inbrief-science-of-ecd/</w:t>
      </w:r>
      <w:r w:rsidRPr="009233F0">
        <w:rPr>
          <w:rFonts w:ascii="Arial" w:hAnsi="Arial" w:cs="Arial"/>
          <w:sz w:val="24"/>
          <w:szCs w:val="24"/>
        </w:rPr>
        <w:t xml:space="preserve">. </w:t>
      </w:r>
      <w:r w:rsidRPr="009233F0">
        <w:rPr>
          <w:rFonts w:ascii="Arial" w:hAnsi="Arial" w:cs="Arial"/>
          <w:sz w:val="24"/>
          <w:szCs w:val="24"/>
        </w:rPr>
        <w:t>(Accessed: 27 March 2025)</w:t>
      </w:r>
    </w:p>
    <w:p w:rsidRPr="009233F0" w:rsidR="009233F0" w:rsidP="009233F0" w:rsidRDefault="009233F0" w14:paraId="09258DC2" w14:textId="77777777">
      <w:pPr>
        <w:spacing w:line="360" w:lineRule="auto"/>
        <w:rPr>
          <w:rFonts w:ascii="Arial" w:hAnsi="Arial" w:cs="Arial"/>
          <w:sz w:val="24"/>
          <w:szCs w:val="24"/>
        </w:rPr>
      </w:pPr>
      <w:r w:rsidRPr="009233F0">
        <w:rPr>
          <w:rFonts w:ascii="Arial" w:hAnsi="Arial" w:cs="Arial"/>
          <w:sz w:val="24"/>
          <w:szCs w:val="24"/>
        </w:rPr>
        <w:t>High scope</w:t>
      </w:r>
      <w:r w:rsidRPr="009233F0">
        <w:rPr>
          <w:rFonts w:ascii="Arial" w:hAnsi="Arial" w:cs="Arial"/>
          <w:sz w:val="24"/>
          <w:szCs w:val="24"/>
        </w:rPr>
        <w:t xml:space="preserve"> (</w:t>
      </w:r>
      <w:r w:rsidRPr="009233F0">
        <w:rPr>
          <w:rFonts w:ascii="Arial" w:hAnsi="Arial" w:cs="Arial"/>
          <w:sz w:val="24"/>
          <w:szCs w:val="24"/>
        </w:rPr>
        <w:t>2024</w:t>
      </w:r>
      <w:r w:rsidRPr="009233F0">
        <w:rPr>
          <w:rFonts w:ascii="Arial" w:hAnsi="Arial" w:cs="Arial"/>
          <w:sz w:val="24"/>
          <w:szCs w:val="24"/>
        </w:rPr>
        <w:t xml:space="preserve">) </w:t>
      </w:r>
      <w:r w:rsidRPr="009233F0">
        <w:rPr>
          <w:rFonts w:ascii="Arial" w:hAnsi="Arial" w:cs="Arial"/>
          <w:i/>
          <w:iCs/>
          <w:sz w:val="24"/>
          <w:szCs w:val="24"/>
        </w:rPr>
        <w:t>Perry Preschool Study</w:t>
      </w:r>
      <w:r w:rsidRPr="009233F0">
        <w:rPr>
          <w:rFonts w:ascii="Arial" w:hAnsi="Arial" w:cs="Arial"/>
          <w:i/>
          <w:iCs/>
          <w:sz w:val="24"/>
          <w:szCs w:val="24"/>
        </w:rPr>
        <w:t xml:space="preserve">. </w:t>
      </w:r>
      <w:r w:rsidRPr="009233F0">
        <w:rPr>
          <w:rFonts w:ascii="Arial" w:hAnsi="Arial" w:cs="Arial"/>
          <w:sz w:val="24"/>
          <w:szCs w:val="24"/>
        </w:rPr>
        <w:t>Available at:</w:t>
      </w:r>
      <w:r w:rsidRPr="009233F0">
        <w:rPr>
          <w:rFonts w:ascii="Arial" w:hAnsi="Arial" w:cs="Arial"/>
          <w:sz w:val="24"/>
          <w:szCs w:val="24"/>
        </w:rPr>
        <w:t xml:space="preserve"> </w:t>
      </w:r>
      <w:r w:rsidRPr="009233F0">
        <w:rPr>
          <w:rFonts w:ascii="Arial" w:hAnsi="Arial" w:cs="Arial"/>
          <w:sz w:val="24"/>
          <w:szCs w:val="24"/>
        </w:rPr>
        <w:t>https://highscope.org/project/perry-preschool-study/</w:t>
      </w:r>
      <w:r w:rsidRPr="009233F0">
        <w:rPr>
          <w:rFonts w:ascii="Arial" w:hAnsi="Arial" w:cs="Arial"/>
          <w:sz w:val="24"/>
          <w:szCs w:val="24"/>
        </w:rPr>
        <w:t xml:space="preserve">. </w:t>
      </w:r>
      <w:r w:rsidRPr="009233F0">
        <w:rPr>
          <w:rFonts w:ascii="Arial" w:hAnsi="Arial" w:cs="Arial"/>
          <w:sz w:val="24"/>
          <w:szCs w:val="24"/>
        </w:rPr>
        <w:t>(Accessed: 27 March 2025)</w:t>
      </w:r>
    </w:p>
    <w:p w:rsidRPr="009233F0" w:rsidR="009233F0" w:rsidP="009233F0" w:rsidRDefault="009233F0" w14:paraId="00BBFF68" w14:textId="77777777">
      <w:pPr>
        <w:spacing w:line="360" w:lineRule="auto"/>
        <w:rPr>
          <w:rFonts w:ascii="Arial" w:hAnsi="Arial" w:cs="Arial"/>
          <w:sz w:val="24"/>
          <w:szCs w:val="24"/>
        </w:rPr>
      </w:pPr>
      <w:r w:rsidRPr="009233F0">
        <w:rPr>
          <w:rFonts w:ascii="Arial" w:hAnsi="Arial" w:cs="Arial"/>
          <w:sz w:val="24"/>
          <w:szCs w:val="24"/>
        </w:rPr>
        <w:t>Hobbs</w:t>
      </w:r>
      <w:r w:rsidRPr="009233F0">
        <w:rPr>
          <w:rFonts w:ascii="Arial" w:hAnsi="Arial" w:cs="Arial"/>
          <w:sz w:val="24"/>
          <w:szCs w:val="24"/>
        </w:rPr>
        <w:t>, A</w:t>
      </w:r>
      <w:r w:rsidRPr="009233F0">
        <w:rPr>
          <w:rFonts w:ascii="Arial" w:hAnsi="Arial" w:cs="Arial"/>
          <w:sz w:val="24"/>
          <w:szCs w:val="24"/>
        </w:rPr>
        <w:t xml:space="preserve"> and Mutebi, </w:t>
      </w:r>
      <w:r w:rsidRPr="009233F0">
        <w:rPr>
          <w:rFonts w:ascii="Arial" w:hAnsi="Arial" w:cs="Arial"/>
          <w:sz w:val="24"/>
          <w:szCs w:val="24"/>
        </w:rPr>
        <w:t>N (</w:t>
      </w:r>
      <w:r w:rsidRPr="009233F0">
        <w:rPr>
          <w:rFonts w:ascii="Arial" w:hAnsi="Arial" w:cs="Arial"/>
          <w:sz w:val="24"/>
          <w:szCs w:val="24"/>
        </w:rPr>
        <w:t>2021)</w:t>
      </w:r>
      <w:r w:rsidRPr="009233F0">
        <w:rPr>
          <w:rFonts w:ascii="Arial" w:hAnsi="Arial" w:cs="Arial"/>
          <w:sz w:val="24"/>
          <w:szCs w:val="24"/>
        </w:rPr>
        <w:t xml:space="preserve"> </w:t>
      </w:r>
      <w:r w:rsidRPr="009233F0">
        <w:rPr>
          <w:rFonts w:ascii="Arial" w:hAnsi="Arial" w:cs="Arial"/>
          <w:i/>
          <w:iCs/>
          <w:sz w:val="24"/>
          <w:szCs w:val="24"/>
        </w:rPr>
        <w:t>The impact of early childhood education and care on children’s outcomes, and the sustainability of the sector</w:t>
      </w:r>
      <w:r w:rsidRPr="009233F0">
        <w:rPr>
          <w:rFonts w:ascii="Arial" w:hAnsi="Arial" w:cs="Arial"/>
          <w:i/>
          <w:iCs/>
          <w:sz w:val="24"/>
          <w:szCs w:val="24"/>
        </w:rPr>
        <w:t xml:space="preserve">. </w:t>
      </w:r>
      <w:r w:rsidRPr="009233F0">
        <w:rPr>
          <w:rFonts w:ascii="Arial" w:hAnsi="Arial" w:cs="Arial"/>
          <w:sz w:val="24"/>
          <w:szCs w:val="24"/>
        </w:rPr>
        <w:t>Available at:</w:t>
      </w:r>
      <w:r w:rsidRPr="009233F0">
        <w:rPr>
          <w:rFonts w:ascii="Arial" w:hAnsi="Arial" w:cs="Arial"/>
          <w:sz w:val="24"/>
          <w:szCs w:val="24"/>
        </w:rPr>
        <w:t xml:space="preserve"> </w:t>
      </w:r>
      <w:hyperlink w:history="1" r:id="rId10">
        <w:r w:rsidRPr="009233F0">
          <w:rPr>
            <w:rStyle w:val="Hyperlink"/>
            <w:rFonts w:ascii="Arial" w:hAnsi="Arial" w:cs="Arial"/>
            <w:color w:val="auto"/>
            <w:sz w:val="24"/>
            <w:szCs w:val="24"/>
          </w:rPr>
          <w:t>https://post.parliament.uk/the-impact-of-early-childhood-education-and-care-on-childrens-outcomes/</w:t>
        </w:r>
      </w:hyperlink>
      <w:r w:rsidRPr="009233F0">
        <w:rPr>
          <w:rFonts w:ascii="Arial" w:hAnsi="Arial" w:cs="Arial"/>
          <w:sz w:val="24"/>
          <w:szCs w:val="24"/>
        </w:rPr>
        <w:t xml:space="preserve">. </w:t>
      </w:r>
      <w:r w:rsidRPr="009233F0">
        <w:rPr>
          <w:rFonts w:ascii="Arial" w:hAnsi="Arial" w:cs="Arial"/>
          <w:sz w:val="24"/>
          <w:szCs w:val="24"/>
        </w:rPr>
        <w:t>(Accessed: 28 March 2025)</w:t>
      </w:r>
    </w:p>
    <w:p w:rsidRPr="009233F0" w:rsidR="009233F0" w:rsidP="009233F0" w:rsidRDefault="009233F0" w14:paraId="4741E789" w14:textId="77777777">
      <w:pPr>
        <w:tabs>
          <w:tab w:val="left" w:pos="1762"/>
        </w:tabs>
        <w:spacing w:line="360" w:lineRule="auto"/>
        <w:rPr>
          <w:rFonts w:ascii="Arial" w:hAnsi="Arial" w:cs="Arial"/>
          <w:sz w:val="24"/>
          <w:szCs w:val="24"/>
        </w:rPr>
      </w:pPr>
      <w:r w:rsidRPr="009233F0">
        <w:rPr>
          <w:rFonts w:ascii="Arial" w:hAnsi="Arial" w:cs="Arial"/>
          <w:sz w:val="24"/>
          <w:szCs w:val="24"/>
        </w:rPr>
        <w:t>Infohub</w:t>
      </w:r>
      <w:r w:rsidRPr="009233F0">
        <w:rPr>
          <w:rFonts w:ascii="Arial" w:hAnsi="Arial" w:cs="Arial"/>
          <w:sz w:val="24"/>
          <w:szCs w:val="24"/>
        </w:rPr>
        <w:t xml:space="preserve"> (</w:t>
      </w:r>
      <w:r w:rsidRPr="009233F0">
        <w:rPr>
          <w:rFonts w:ascii="Arial" w:hAnsi="Arial" w:cs="Arial"/>
          <w:sz w:val="24"/>
          <w:szCs w:val="24"/>
        </w:rPr>
        <w:t>2019)</w:t>
      </w:r>
      <w:r w:rsidRPr="009233F0">
        <w:rPr>
          <w:rFonts w:ascii="Arial" w:hAnsi="Arial" w:cs="Arial"/>
          <w:sz w:val="24"/>
          <w:szCs w:val="24"/>
        </w:rPr>
        <w:t xml:space="preserve"> </w:t>
      </w:r>
      <w:r w:rsidRPr="009233F0">
        <w:rPr>
          <w:rFonts w:ascii="Arial" w:hAnsi="Arial" w:cs="Arial"/>
          <w:i/>
          <w:iCs/>
          <w:sz w:val="24"/>
          <w:szCs w:val="24"/>
        </w:rPr>
        <w:t>Early Childhood Framework for Quality (EFQ)</w:t>
      </w:r>
      <w:r w:rsidRPr="009233F0">
        <w:rPr>
          <w:rFonts w:ascii="Arial" w:hAnsi="Arial" w:cs="Arial"/>
          <w:i/>
          <w:iCs/>
          <w:sz w:val="24"/>
          <w:szCs w:val="24"/>
        </w:rPr>
        <w:t xml:space="preserve">. </w:t>
      </w:r>
      <w:r w:rsidRPr="009233F0">
        <w:rPr>
          <w:rFonts w:ascii="Arial" w:hAnsi="Arial" w:cs="Arial"/>
          <w:sz w:val="24"/>
          <w:szCs w:val="24"/>
        </w:rPr>
        <w:t>Available at:</w:t>
      </w:r>
      <w:r w:rsidRPr="009233F0">
        <w:rPr>
          <w:rFonts w:ascii="Arial" w:hAnsi="Arial" w:cs="Arial"/>
          <w:sz w:val="24"/>
          <w:szCs w:val="24"/>
        </w:rPr>
        <w:t xml:space="preserve"> </w:t>
      </w:r>
      <w:r w:rsidRPr="009233F0">
        <w:rPr>
          <w:rFonts w:ascii="Arial" w:hAnsi="Arial" w:cs="Arial"/>
          <w:sz w:val="24"/>
          <w:szCs w:val="24"/>
        </w:rPr>
        <w:t>https://infohub.nyced.org/docs/default-source/default-document-library/early-childhood-framework-for-quality.pdf</w:t>
      </w:r>
      <w:r w:rsidRPr="009233F0">
        <w:rPr>
          <w:rFonts w:ascii="Arial" w:hAnsi="Arial" w:cs="Arial"/>
          <w:sz w:val="24"/>
          <w:szCs w:val="24"/>
        </w:rPr>
        <w:t xml:space="preserve">. </w:t>
      </w:r>
      <w:r w:rsidRPr="009233F0">
        <w:rPr>
          <w:rFonts w:ascii="Arial" w:hAnsi="Arial" w:cs="Arial"/>
          <w:sz w:val="24"/>
          <w:szCs w:val="24"/>
        </w:rPr>
        <w:t>(Accessed: 28 March 2025)</w:t>
      </w:r>
    </w:p>
    <w:p w:rsidRPr="009233F0" w:rsidR="009233F0" w:rsidP="009233F0" w:rsidRDefault="009233F0" w14:paraId="465C59CC" w14:textId="77777777">
      <w:pPr>
        <w:spacing w:line="360" w:lineRule="auto"/>
        <w:rPr>
          <w:rFonts w:ascii="Arial" w:hAnsi="Arial" w:cs="Arial"/>
          <w:sz w:val="24"/>
          <w:szCs w:val="24"/>
        </w:rPr>
      </w:pPr>
      <w:r w:rsidRPr="009233F0">
        <w:rPr>
          <w:rFonts w:ascii="Arial" w:hAnsi="Arial" w:cs="Arial"/>
          <w:sz w:val="24"/>
          <w:szCs w:val="24"/>
        </w:rPr>
        <w:t xml:space="preserve">Issuu </w:t>
      </w:r>
      <w:r w:rsidRPr="009233F0">
        <w:rPr>
          <w:rFonts w:ascii="Arial" w:hAnsi="Arial" w:cs="Arial"/>
          <w:sz w:val="24"/>
          <w:szCs w:val="24"/>
        </w:rPr>
        <w:t>(</w:t>
      </w:r>
      <w:r w:rsidRPr="009233F0">
        <w:rPr>
          <w:rFonts w:ascii="Arial" w:hAnsi="Arial" w:cs="Arial"/>
          <w:sz w:val="24"/>
          <w:szCs w:val="24"/>
        </w:rPr>
        <w:t>2011</w:t>
      </w:r>
      <w:r w:rsidRPr="009233F0">
        <w:rPr>
          <w:rFonts w:ascii="Arial" w:hAnsi="Arial" w:cs="Arial"/>
          <w:sz w:val="24"/>
          <w:szCs w:val="24"/>
        </w:rPr>
        <w:t xml:space="preserve">a) </w:t>
      </w:r>
      <w:r w:rsidRPr="009233F0">
        <w:rPr>
          <w:rFonts w:ascii="Arial" w:hAnsi="Arial" w:cs="Arial"/>
          <w:i/>
          <w:iCs/>
          <w:sz w:val="24"/>
          <w:szCs w:val="24"/>
        </w:rPr>
        <w:t>BEEL Programme</w:t>
      </w:r>
      <w:r w:rsidRPr="009233F0">
        <w:rPr>
          <w:rFonts w:ascii="Arial" w:hAnsi="Arial" w:cs="Arial"/>
          <w:i/>
          <w:iCs/>
          <w:sz w:val="24"/>
          <w:szCs w:val="24"/>
        </w:rPr>
        <w:t xml:space="preserve">. </w:t>
      </w:r>
      <w:r w:rsidRPr="009233F0">
        <w:rPr>
          <w:rFonts w:ascii="Arial" w:hAnsi="Arial" w:cs="Arial"/>
          <w:i/>
          <w:iCs/>
          <w:sz w:val="24"/>
          <w:szCs w:val="24"/>
        </w:rPr>
        <w:t>https://issuu.com/selmamanjee/docs/beel</w:t>
      </w:r>
      <w:r w:rsidRPr="009233F0">
        <w:rPr>
          <w:rFonts w:ascii="Arial" w:hAnsi="Arial" w:cs="Arial"/>
          <w:i/>
          <w:iCs/>
          <w:sz w:val="24"/>
          <w:szCs w:val="24"/>
        </w:rPr>
        <w:t xml:space="preserve">. </w:t>
      </w:r>
      <w:r w:rsidRPr="009233F0">
        <w:rPr>
          <w:rFonts w:ascii="Arial" w:hAnsi="Arial" w:cs="Arial"/>
          <w:sz w:val="24"/>
          <w:szCs w:val="24"/>
        </w:rPr>
        <w:t>(Accessed: 2</w:t>
      </w:r>
      <w:r w:rsidRPr="009233F0">
        <w:rPr>
          <w:rFonts w:ascii="Arial" w:hAnsi="Arial" w:cs="Arial"/>
          <w:sz w:val="24"/>
          <w:szCs w:val="24"/>
        </w:rPr>
        <w:t>8</w:t>
      </w:r>
      <w:r w:rsidRPr="009233F0">
        <w:rPr>
          <w:rFonts w:ascii="Arial" w:hAnsi="Arial" w:cs="Arial"/>
          <w:sz w:val="24"/>
          <w:szCs w:val="24"/>
        </w:rPr>
        <w:t xml:space="preserve"> March 2025)</w:t>
      </w:r>
    </w:p>
    <w:p w:rsidRPr="009233F0" w:rsidR="009233F0" w:rsidP="009233F0" w:rsidRDefault="009233F0" w14:paraId="5FEDC30B" w14:textId="77777777">
      <w:pPr>
        <w:spacing w:line="360" w:lineRule="auto"/>
        <w:rPr>
          <w:rFonts w:ascii="Arial" w:hAnsi="Arial" w:cs="Arial"/>
          <w:sz w:val="24"/>
          <w:szCs w:val="24"/>
        </w:rPr>
      </w:pPr>
      <w:r w:rsidRPr="009233F0">
        <w:rPr>
          <w:rFonts w:ascii="Arial" w:hAnsi="Arial" w:cs="Arial"/>
          <w:sz w:val="24"/>
          <w:szCs w:val="24"/>
        </w:rPr>
        <w:t xml:space="preserve">Issuu (2011b) </w:t>
      </w:r>
      <w:r w:rsidRPr="009233F0">
        <w:rPr>
          <w:rFonts w:ascii="Arial" w:hAnsi="Arial" w:cs="Arial"/>
          <w:i/>
          <w:iCs/>
          <w:sz w:val="24"/>
          <w:szCs w:val="24"/>
        </w:rPr>
        <w:t>CREC Events 2012</w:t>
      </w:r>
      <w:r w:rsidRPr="009233F0">
        <w:rPr>
          <w:rFonts w:ascii="Arial" w:hAnsi="Arial" w:cs="Arial"/>
          <w:i/>
          <w:iCs/>
          <w:sz w:val="24"/>
          <w:szCs w:val="24"/>
        </w:rPr>
        <w:t xml:space="preserve">. </w:t>
      </w:r>
      <w:r w:rsidRPr="009233F0">
        <w:rPr>
          <w:rFonts w:ascii="Arial" w:hAnsi="Arial" w:cs="Arial"/>
          <w:sz w:val="24"/>
          <w:szCs w:val="24"/>
        </w:rPr>
        <w:t>Available at:</w:t>
      </w:r>
      <w:r w:rsidRPr="009233F0">
        <w:rPr>
          <w:rFonts w:ascii="Arial" w:hAnsi="Arial" w:cs="Arial"/>
          <w:sz w:val="24"/>
          <w:szCs w:val="24"/>
        </w:rPr>
        <w:t xml:space="preserve"> </w:t>
      </w:r>
      <w:r w:rsidRPr="009233F0">
        <w:rPr>
          <w:rFonts w:ascii="Arial" w:hAnsi="Arial" w:cs="Arial"/>
          <w:sz w:val="24"/>
          <w:szCs w:val="24"/>
        </w:rPr>
        <w:t>https://issuu.com/selmamanjee/docs/crec_events</w:t>
      </w:r>
      <w:r w:rsidRPr="009233F0">
        <w:rPr>
          <w:rFonts w:ascii="Arial" w:hAnsi="Arial" w:cs="Arial"/>
          <w:sz w:val="24"/>
          <w:szCs w:val="24"/>
        </w:rPr>
        <w:t xml:space="preserve">. </w:t>
      </w:r>
      <w:r w:rsidRPr="009233F0">
        <w:rPr>
          <w:rFonts w:ascii="Arial" w:hAnsi="Arial" w:cs="Arial"/>
          <w:sz w:val="24"/>
          <w:szCs w:val="24"/>
        </w:rPr>
        <w:t>(Accessed: 28 March 2025)</w:t>
      </w:r>
    </w:p>
    <w:p w:rsidRPr="009233F0" w:rsidR="009233F0" w:rsidP="009233F0" w:rsidRDefault="009233F0" w14:paraId="3F607854" w14:textId="77777777">
      <w:pPr>
        <w:spacing w:line="360" w:lineRule="auto"/>
        <w:rPr>
          <w:rFonts w:ascii="Arial" w:hAnsi="Arial" w:cs="Arial"/>
          <w:i/>
          <w:iCs/>
          <w:sz w:val="24"/>
          <w:szCs w:val="24"/>
        </w:rPr>
      </w:pPr>
      <w:r w:rsidRPr="009233F0">
        <w:rPr>
          <w:rFonts w:ascii="Arial" w:hAnsi="Arial" w:cs="Arial"/>
          <w:sz w:val="24"/>
          <w:szCs w:val="24"/>
        </w:rPr>
        <w:lastRenderedPageBreak/>
        <w:t>Mader,</w:t>
      </w:r>
      <w:r w:rsidRPr="009233F0">
        <w:rPr>
          <w:rFonts w:ascii="Arial" w:hAnsi="Arial" w:cs="Arial"/>
          <w:sz w:val="24"/>
          <w:szCs w:val="24"/>
        </w:rPr>
        <w:t xml:space="preserve"> J</w:t>
      </w:r>
      <w:r w:rsidRPr="009233F0">
        <w:rPr>
          <w:rFonts w:ascii="Arial" w:hAnsi="Arial" w:cs="Arial"/>
          <w:sz w:val="24"/>
          <w:szCs w:val="24"/>
        </w:rPr>
        <w:t xml:space="preserve"> </w:t>
      </w:r>
      <w:r w:rsidRPr="009233F0">
        <w:rPr>
          <w:rFonts w:ascii="Arial" w:hAnsi="Arial" w:cs="Arial"/>
          <w:sz w:val="24"/>
          <w:szCs w:val="24"/>
        </w:rPr>
        <w:t>(</w:t>
      </w:r>
      <w:r w:rsidRPr="009233F0">
        <w:rPr>
          <w:rFonts w:ascii="Arial" w:hAnsi="Arial" w:cs="Arial"/>
          <w:sz w:val="24"/>
          <w:szCs w:val="24"/>
        </w:rPr>
        <w:t>2023)</w:t>
      </w:r>
      <w:r w:rsidRPr="009233F0">
        <w:rPr>
          <w:rFonts w:ascii="Arial" w:hAnsi="Arial" w:cs="Arial"/>
          <w:sz w:val="24"/>
          <w:szCs w:val="24"/>
        </w:rPr>
        <w:t xml:space="preserve"> </w:t>
      </w:r>
      <w:r w:rsidRPr="009233F0">
        <w:rPr>
          <w:rFonts w:ascii="Arial" w:hAnsi="Arial" w:cs="Arial"/>
          <w:i/>
          <w:iCs/>
          <w:sz w:val="24"/>
          <w:szCs w:val="24"/>
        </w:rPr>
        <w:t xml:space="preserve">Infants and toddlers in high quality </w:t>
      </w:r>
      <w:r w:rsidRPr="009233F0">
        <w:rPr>
          <w:rFonts w:ascii="Arial" w:hAnsi="Arial" w:cs="Arial"/>
          <w:i/>
          <w:iCs/>
          <w:sz w:val="24"/>
          <w:szCs w:val="24"/>
        </w:rPr>
        <w:t>childcare</w:t>
      </w:r>
      <w:r w:rsidRPr="009233F0">
        <w:rPr>
          <w:rFonts w:ascii="Arial" w:hAnsi="Arial" w:cs="Arial"/>
          <w:i/>
          <w:iCs/>
          <w:sz w:val="24"/>
          <w:szCs w:val="24"/>
        </w:rPr>
        <w:t xml:space="preserve"> seem to reap the benefits longer, research says</w:t>
      </w:r>
      <w:r w:rsidRPr="009233F0">
        <w:rPr>
          <w:rFonts w:ascii="Arial" w:hAnsi="Arial" w:cs="Arial"/>
          <w:i/>
          <w:iCs/>
          <w:sz w:val="24"/>
          <w:szCs w:val="24"/>
        </w:rPr>
        <w:t xml:space="preserve">. </w:t>
      </w:r>
      <w:r w:rsidRPr="009233F0">
        <w:rPr>
          <w:rFonts w:ascii="Arial" w:hAnsi="Arial" w:cs="Arial"/>
          <w:sz w:val="24"/>
          <w:szCs w:val="24"/>
        </w:rPr>
        <w:t>Available at:</w:t>
      </w:r>
      <w:r w:rsidRPr="009233F0">
        <w:rPr>
          <w:rFonts w:ascii="Arial" w:hAnsi="Arial" w:cs="Arial"/>
          <w:sz w:val="24"/>
          <w:szCs w:val="24"/>
        </w:rPr>
        <w:t xml:space="preserve"> </w:t>
      </w:r>
      <w:r w:rsidRPr="009233F0">
        <w:rPr>
          <w:rFonts w:ascii="Arial" w:hAnsi="Arial" w:cs="Arial"/>
          <w:sz w:val="24"/>
          <w:szCs w:val="24"/>
        </w:rPr>
        <w:t>https://hechingerreport.org/infants-and-toddlers-in-high-quality-child-care-seem-to-reap-the-benefits-longer-research-says/?</w:t>
      </w:r>
      <w:r w:rsidRPr="009233F0">
        <w:rPr>
          <w:rFonts w:ascii="Arial" w:hAnsi="Arial" w:cs="Arial"/>
          <w:sz w:val="24"/>
          <w:szCs w:val="24"/>
        </w:rPr>
        <w:t xml:space="preserve"> </w:t>
      </w:r>
      <w:r w:rsidRPr="009233F0">
        <w:rPr>
          <w:rFonts w:ascii="Arial" w:hAnsi="Arial" w:cs="Arial"/>
          <w:sz w:val="24"/>
          <w:szCs w:val="24"/>
        </w:rPr>
        <w:t>(Accessed: 28 March 2025)</w:t>
      </w:r>
    </w:p>
    <w:p w:rsidRPr="009233F0" w:rsidR="009233F0" w:rsidP="009233F0" w:rsidRDefault="009233F0" w14:paraId="72F5079A" w14:textId="77777777">
      <w:pPr>
        <w:spacing w:line="360" w:lineRule="auto"/>
        <w:rPr>
          <w:rFonts w:ascii="Arial" w:hAnsi="Arial" w:cs="Arial"/>
          <w:b/>
          <w:bCs/>
          <w:sz w:val="24"/>
          <w:szCs w:val="24"/>
        </w:rPr>
      </w:pPr>
      <w:r w:rsidRPr="009233F0">
        <w:rPr>
          <w:rFonts w:ascii="Arial" w:hAnsi="Arial" w:cs="Arial"/>
          <w:sz w:val="24"/>
          <w:szCs w:val="24"/>
        </w:rPr>
        <w:t>National Children's Bureau</w:t>
      </w:r>
      <w:r w:rsidRPr="009233F0">
        <w:rPr>
          <w:rFonts w:ascii="Arial" w:hAnsi="Arial" w:cs="Arial"/>
          <w:sz w:val="24"/>
          <w:szCs w:val="24"/>
        </w:rPr>
        <w:t xml:space="preserve"> (</w:t>
      </w:r>
      <w:r w:rsidRPr="009233F0">
        <w:rPr>
          <w:rFonts w:ascii="Arial" w:hAnsi="Arial" w:cs="Arial"/>
          <w:sz w:val="24"/>
          <w:szCs w:val="24"/>
        </w:rPr>
        <w:t>2025)</w:t>
      </w:r>
      <w:r w:rsidRPr="009233F0">
        <w:rPr>
          <w:rFonts w:ascii="Arial" w:hAnsi="Arial" w:cs="Arial"/>
          <w:sz w:val="24"/>
          <w:szCs w:val="24"/>
        </w:rPr>
        <w:t xml:space="preserve"> </w:t>
      </w:r>
      <w:r w:rsidRPr="009233F0">
        <w:rPr>
          <w:rFonts w:ascii="Arial" w:hAnsi="Arial" w:cs="Arial"/>
          <w:i/>
          <w:iCs/>
          <w:sz w:val="24"/>
          <w:szCs w:val="24"/>
        </w:rPr>
        <w:t>Quality Improvement Principles (QIPs)</w:t>
      </w:r>
      <w:r w:rsidRPr="009233F0">
        <w:rPr>
          <w:rFonts w:ascii="Arial" w:hAnsi="Arial" w:cs="Arial"/>
          <w:i/>
          <w:iCs/>
          <w:sz w:val="24"/>
          <w:szCs w:val="24"/>
        </w:rPr>
        <w:t xml:space="preserve">. </w:t>
      </w:r>
      <w:r w:rsidRPr="009233F0">
        <w:rPr>
          <w:rFonts w:ascii="Arial" w:hAnsi="Arial" w:cs="Arial"/>
          <w:sz w:val="24"/>
          <w:szCs w:val="24"/>
        </w:rPr>
        <w:t>Available at:</w:t>
      </w:r>
      <w:r w:rsidRPr="009233F0">
        <w:rPr>
          <w:rFonts w:ascii="Arial" w:hAnsi="Arial" w:cs="Arial"/>
          <w:sz w:val="24"/>
          <w:szCs w:val="24"/>
        </w:rPr>
        <w:t xml:space="preserve"> </w:t>
      </w:r>
      <w:r w:rsidRPr="009233F0">
        <w:rPr>
          <w:rFonts w:ascii="Arial" w:hAnsi="Arial" w:cs="Arial"/>
          <w:sz w:val="24"/>
          <w:szCs w:val="24"/>
        </w:rPr>
        <w:t>https://www.ncb.org.uk/what-we-do/practice-and-programmes/focusing-early-years/early-childhood-unit/national-quality-0</w:t>
      </w:r>
      <w:r w:rsidRPr="009233F0">
        <w:rPr>
          <w:rFonts w:ascii="Arial" w:hAnsi="Arial" w:cs="Arial"/>
          <w:sz w:val="24"/>
          <w:szCs w:val="24"/>
        </w:rPr>
        <w:t xml:space="preserve">. </w:t>
      </w:r>
      <w:r w:rsidRPr="009233F0">
        <w:rPr>
          <w:rFonts w:ascii="Arial" w:hAnsi="Arial" w:cs="Arial"/>
          <w:sz w:val="24"/>
          <w:szCs w:val="24"/>
        </w:rPr>
        <w:t>(Accessed: 2</w:t>
      </w:r>
      <w:r w:rsidRPr="009233F0">
        <w:rPr>
          <w:rFonts w:ascii="Arial" w:hAnsi="Arial" w:cs="Arial"/>
          <w:sz w:val="24"/>
          <w:szCs w:val="24"/>
        </w:rPr>
        <w:t>7</w:t>
      </w:r>
      <w:r w:rsidRPr="009233F0">
        <w:rPr>
          <w:rFonts w:ascii="Arial" w:hAnsi="Arial" w:cs="Arial"/>
          <w:sz w:val="24"/>
          <w:szCs w:val="24"/>
        </w:rPr>
        <w:t xml:space="preserve"> March 2025)</w:t>
      </w:r>
    </w:p>
    <w:p w:rsidRPr="009233F0" w:rsidR="009233F0" w:rsidP="009233F0" w:rsidRDefault="009233F0" w14:paraId="3D319E06" w14:textId="77777777">
      <w:pPr>
        <w:tabs>
          <w:tab w:val="left" w:pos="1762"/>
        </w:tabs>
        <w:spacing w:line="360" w:lineRule="auto"/>
        <w:rPr>
          <w:rFonts w:ascii="Arial" w:hAnsi="Arial" w:cs="Arial"/>
          <w:b/>
          <w:bCs/>
          <w:sz w:val="24"/>
          <w:szCs w:val="24"/>
        </w:rPr>
      </w:pPr>
      <w:r w:rsidRPr="009233F0">
        <w:rPr>
          <w:rFonts w:ascii="Arial" w:hAnsi="Arial" w:cs="Arial"/>
          <w:sz w:val="24"/>
          <w:szCs w:val="24"/>
        </w:rPr>
        <w:t>Nursery World</w:t>
      </w:r>
      <w:r w:rsidRPr="009233F0">
        <w:rPr>
          <w:rFonts w:ascii="Arial" w:hAnsi="Arial" w:cs="Arial"/>
          <w:sz w:val="24"/>
          <w:szCs w:val="24"/>
        </w:rPr>
        <w:t xml:space="preserve"> (</w:t>
      </w:r>
      <w:r w:rsidRPr="009233F0">
        <w:rPr>
          <w:rFonts w:ascii="Arial" w:hAnsi="Arial" w:cs="Arial"/>
          <w:sz w:val="24"/>
          <w:szCs w:val="24"/>
        </w:rPr>
        <w:t>2012)</w:t>
      </w:r>
      <w:r w:rsidRPr="009233F0">
        <w:rPr>
          <w:rFonts w:ascii="Arial" w:hAnsi="Arial" w:cs="Arial"/>
          <w:sz w:val="24"/>
          <w:szCs w:val="24"/>
        </w:rPr>
        <w:t xml:space="preserve"> </w:t>
      </w:r>
      <w:r w:rsidRPr="009233F0">
        <w:rPr>
          <w:rFonts w:ascii="Arial" w:hAnsi="Arial" w:cs="Arial"/>
          <w:i/>
          <w:iCs/>
          <w:sz w:val="24"/>
          <w:szCs w:val="24"/>
        </w:rPr>
        <w:t>Quality Assurance, Part 4: Effective Early Learning</w:t>
      </w:r>
      <w:r w:rsidRPr="009233F0">
        <w:rPr>
          <w:rFonts w:ascii="Arial" w:hAnsi="Arial" w:cs="Arial"/>
          <w:i/>
          <w:iCs/>
          <w:sz w:val="24"/>
          <w:szCs w:val="24"/>
        </w:rPr>
        <w:t xml:space="preserve">. </w:t>
      </w:r>
      <w:r w:rsidRPr="009233F0">
        <w:rPr>
          <w:rFonts w:ascii="Arial" w:hAnsi="Arial" w:cs="Arial"/>
          <w:sz w:val="24"/>
          <w:szCs w:val="24"/>
        </w:rPr>
        <w:t>Available at:</w:t>
      </w:r>
      <w:r w:rsidRPr="009233F0">
        <w:rPr>
          <w:rFonts w:ascii="Arial" w:hAnsi="Arial" w:cs="Arial"/>
          <w:sz w:val="24"/>
          <w:szCs w:val="24"/>
        </w:rPr>
        <w:t xml:space="preserve"> </w:t>
      </w:r>
      <w:hyperlink w:history="1" r:id="rId11">
        <w:r w:rsidRPr="009233F0">
          <w:rPr>
            <w:rStyle w:val="Hyperlink"/>
            <w:rFonts w:ascii="Arial" w:hAnsi="Arial" w:cs="Arial"/>
            <w:color w:val="auto"/>
            <w:sz w:val="24"/>
            <w:szCs w:val="24"/>
          </w:rPr>
          <w:t>https://www.nurseryworld.co.uk/content/features/quality-assurance-part-4-effective-early-learning/</w:t>
        </w:r>
      </w:hyperlink>
      <w:r w:rsidRPr="009233F0">
        <w:rPr>
          <w:rFonts w:ascii="Arial" w:hAnsi="Arial" w:cs="Arial"/>
          <w:sz w:val="24"/>
          <w:szCs w:val="24"/>
        </w:rPr>
        <w:t>?</w:t>
      </w:r>
      <w:r w:rsidRPr="009233F0">
        <w:rPr>
          <w:rFonts w:ascii="Arial" w:hAnsi="Arial" w:cs="Arial"/>
          <w:sz w:val="24"/>
          <w:szCs w:val="24"/>
        </w:rPr>
        <w:t xml:space="preserve"> </w:t>
      </w:r>
      <w:r w:rsidRPr="009233F0">
        <w:rPr>
          <w:rFonts w:ascii="Arial" w:hAnsi="Arial" w:cs="Arial"/>
          <w:sz w:val="24"/>
          <w:szCs w:val="24"/>
        </w:rPr>
        <w:t>(Accessed: 28 March 2025)</w:t>
      </w:r>
    </w:p>
    <w:p w:rsidRPr="009233F0" w:rsidR="009233F0" w:rsidP="009233F0" w:rsidRDefault="009233F0" w14:paraId="3388286B" w14:textId="77777777">
      <w:pPr>
        <w:spacing w:line="360" w:lineRule="auto"/>
        <w:rPr>
          <w:rFonts w:ascii="Arial" w:hAnsi="Arial" w:cs="Arial"/>
          <w:b/>
          <w:bCs/>
          <w:sz w:val="24"/>
          <w:szCs w:val="24"/>
        </w:rPr>
      </w:pPr>
      <w:r w:rsidRPr="009233F0">
        <w:rPr>
          <w:rFonts w:ascii="Arial" w:hAnsi="Arial" w:cs="Arial"/>
          <w:sz w:val="24"/>
          <w:szCs w:val="24"/>
        </w:rPr>
        <w:t>Ofsted</w:t>
      </w:r>
      <w:r w:rsidRPr="009233F0">
        <w:rPr>
          <w:rFonts w:ascii="Arial" w:hAnsi="Arial" w:cs="Arial"/>
          <w:sz w:val="24"/>
          <w:szCs w:val="24"/>
        </w:rPr>
        <w:t xml:space="preserve"> (</w:t>
      </w:r>
      <w:r w:rsidRPr="009233F0">
        <w:rPr>
          <w:rFonts w:ascii="Arial" w:hAnsi="Arial" w:cs="Arial"/>
          <w:sz w:val="24"/>
          <w:szCs w:val="24"/>
        </w:rPr>
        <w:t>2023)</w:t>
      </w:r>
      <w:r w:rsidRPr="009233F0">
        <w:rPr>
          <w:rFonts w:ascii="Arial" w:hAnsi="Arial" w:cs="Arial"/>
          <w:sz w:val="24"/>
          <w:szCs w:val="24"/>
        </w:rPr>
        <w:t xml:space="preserve"> </w:t>
      </w:r>
      <w:r w:rsidRPr="009233F0">
        <w:rPr>
          <w:rFonts w:ascii="Arial" w:hAnsi="Arial" w:cs="Arial"/>
          <w:i/>
          <w:iCs/>
          <w:sz w:val="24"/>
          <w:szCs w:val="24"/>
        </w:rPr>
        <w:t>A strong foundation in the early years is crucial to children’s success</w:t>
      </w:r>
      <w:r w:rsidRPr="009233F0">
        <w:rPr>
          <w:rFonts w:ascii="Arial" w:hAnsi="Arial" w:cs="Arial"/>
          <w:i/>
          <w:iCs/>
          <w:sz w:val="24"/>
          <w:szCs w:val="24"/>
        </w:rPr>
        <w:t>.</w:t>
      </w:r>
      <w:r w:rsidRPr="009233F0">
        <w:rPr>
          <w:rFonts w:ascii="Arial" w:hAnsi="Arial" w:cs="Arial"/>
          <w:sz w:val="24"/>
          <w:szCs w:val="24"/>
        </w:rPr>
        <w:t xml:space="preserve"> </w:t>
      </w:r>
      <w:r w:rsidRPr="009233F0">
        <w:rPr>
          <w:rFonts w:ascii="Arial" w:hAnsi="Arial" w:cs="Arial"/>
          <w:sz w:val="24"/>
          <w:szCs w:val="24"/>
        </w:rPr>
        <w:t>Available at:</w:t>
      </w:r>
      <w:r w:rsidRPr="009233F0">
        <w:rPr>
          <w:rFonts w:ascii="Arial" w:hAnsi="Arial" w:cs="Arial"/>
          <w:sz w:val="24"/>
          <w:szCs w:val="24"/>
        </w:rPr>
        <w:t xml:space="preserve"> </w:t>
      </w:r>
      <w:r w:rsidRPr="009233F0">
        <w:rPr>
          <w:rFonts w:ascii="Arial" w:hAnsi="Arial" w:cs="Arial"/>
          <w:sz w:val="24"/>
          <w:szCs w:val="24"/>
        </w:rPr>
        <w:t>https://www.gov.uk/government/news/a-strong-foundation-in-the-early-years-is-crucial-to-childrens-success</w:t>
      </w:r>
      <w:r w:rsidRPr="009233F0">
        <w:rPr>
          <w:rFonts w:ascii="Arial" w:hAnsi="Arial" w:cs="Arial"/>
          <w:sz w:val="24"/>
          <w:szCs w:val="24"/>
        </w:rPr>
        <w:t>. (</w:t>
      </w:r>
      <w:r w:rsidRPr="009233F0">
        <w:rPr>
          <w:rFonts w:ascii="Arial" w:hAnsi="Arial" w:cs="Arial"/>
          <w:sz w:val="24"/>
          <w:szCs w:val="24"/>
        </w:rPr>
        <w:t>Accessed: 25 March 2025</w:t>
      </w:r>
      <w:r w:rsidRPr="009233F0">
        <w:rPr>
          <w:rFonts w:ascii="Arial" w:hAnsi="Arial" w:cs="Arial"/>
          <w:sz w:val="24"/>
          <w:szCs w:val="24"/>
        </w:rPr>
        <w:t>)</w:t>
      </w:r>
    </w:p>
    <w:p w:rsidRPr="009233F0" w:rsidR="009233F0" w:rsidP="009233F0" w:rsidRDefault="009233F0" w14:paraId="09835B5A" w14:textId="77777777">
      <w:pPr>
        <w:spacing w:line="360" w:lineRule="auto"/>
        <w:rPr>
          <w:rFonts w:ascii="Arial" w:hAnsi="Arial" w:cs="Arial"/>
          <w:sz w:val="24"/>
          <w:szCs w:val="24"/>
        </w:rPr>
      </w:pPr>
      <w:r w:rsidRPr="009233F0">
        <w:rPr>
          <w:rFonts w:ascii="Arial" w:hAnsi="Arial" w:cs="Arial"/>
          <w:sz w:val="24"/>
          <w:szCs w:val="24"/>
        </w:rPr>
        <w:t>Palaiologou,</w:t>
      </w:r>
      <w:r w:rsidRPr="009233F0">
        <w:rPr>
          <w:rFonts w:ascii="Arial" w:hAnsi="Arial" w:cs="Arial"/>
          <w:sz w:val="24"/>
          <w:szCs w:val="24"/>
        </w:rPr>
        <w:t xml:space="preserve"> I</w:t>
      </w:r>
      <w:r w:rsidRPr="009233F0">
        <w:rPr>
          <w:rFonts w:ascii="Arial" w:hAnsi="Arial" w:cs="Arial"/>
          <w:sz w:val="24"/>
          <w:szCs w:val="24"/>
        </w:rPr>
        <w:t xml:space="preserve"> </w:t>
      </w:r>
      <w:r w:rsidRPr="009233F0">
        <w:rPr>
          <w:rFonts w:ascii="Arial" w:hAnsi="Arial" w:cs="Arial"/>
          <w:sz w:val="24"/>
          <w:szCs w:val="24"/>
        </w:rPr>
        <w:t>(</w:t>
      </w:r>
      <w:r w:rsidRPr="009233F0">
        <w:rPr>
          <w:rFonts w:ascii="Arial" w:hAnsi="Arial" w:cs="Arial"/>
          <w:sz w:val="24"/>
          <w:szCs w:val="24"/>
        </w:rPr>
        <w:t>2023)</w:t>
      </w:r>
      <w:r w:rsidRPr="009233F0">
        <w:rPr>
          <w:rFonts w:ascii="Arial" w:hAnsi="Arial" w:cs="Arial"/>
          <w:sz w:val="24"/>
          <w:szCs w:val="24"/>
        </w:rPr>
        <w:t xml:space="preserve"> </w:t>
      </w:r>
      <w:r w:rsidRPr="009233F0">
        <w:rPr>
          <w:rFonts w:ascii="Arial" w:hAnsi="Arial" w:cs="Arial"/>
          <w:i/>
          <w:iCs/>
          <w:sz w:val="24"/>
          <w:szCs w:val="24"/>
        </w:rPr>
        <w:t>Early childhood provision, practice and quality: the ambiguity of the meaning of quality</w:t>
      </w:r>
      <w:r w:rsidRPr="009233F0">
        <w:rPr>
          <w:rFonts w:ascii="Arial" w:hAnsi="Arial" w:cs="Arial"/>
          <w:i/>
          <w:iCs/>
          <w:sz w:val="24"/>
          <w:szCs w:val="24"/>
        </w:rPr>
        <w:t xml:space="preserve">. </w:t>
      </w:r>
      <w:r w:rsidRPr="009233F0">
        <w:rPr>
          <w:rFonts w:ascii="Arial" w:hAnsi="Arial" w:cs="Arial"/>
          <w:sz w:val="24"/>
          <w:szCs w:val="24"/>
        </w:rPr>
        <w:t>Available at:</w:t>
      </w:r>
      <w:r w:rsidRPr="009233F0">
        <w:rPr>
          <w:rFonts w:ascii="Arial" w:hAnsi="Arial" w:cs="Arial"/>
          <w:sz w:val="24"/>
          <w:szCs w:val="24"/>
        </w:rPr>
        <w:t xml:space="preserve"> </w:t>
      </w:r>
      <w:hyperlink w:history="1" r:id="rId12">
        <w:r w:rsidRPr="009233F0">
          <w:rPr>
            <w:rStyle w:val="Hyperlink"/>
            <w:rFonts w:ascii="Arial" w:hAnsi="Arial" w:cs="Arial"/>
            <w:color w:val="auto"/>
            <w:sz w:val="24"/>
            <w:szCs w:val="24"/>
          </w:rPr>
          <w:t>https://www.tandfonline.com/doi/full/10.1080/09669760.2023.2275413</w:t>
        </w:r>
      </w:hyperlink>
      <w:r w:rsidRPr="009233F0">
        <w:rPr>
          <w:rFonts w:ascii="Arial" w:hAnsi="Arial" w:cs="Arial"/>
          <w:sz w:val="24"/>
          <w:szCs w:val="24"/>
        </w:rPr>
        <w:t>. (</w:t>
      </w:r>
      <w:r w:rsidRPr="009233F0">
        <w:rPr>
          <w:rFonts w:ascii="Arial" w:hAnsi="Arial" w:cs="Arial"/>
          <w:sz w:val="24"/>
          <w:szCs w:val="24"/>
        </w:rPr>
        <w:t>Accessed: 25 March 2025</w:t>
      </w:r>
      <w:r w:rsidRPr="009233F0">
        <w:rPr>
          <w:rFonts w:ascii="Arial" w:hAnsi="Arial" w:cs="Arial"/>
          <w:sz w:val="24"/>
          <w:szCs w:val="24"/>
        </w:rPr>
        <w:t>)</w:t>
      </w:r>
    </w:p>
    <w:p w:rsidRPr="009233F0" w:rsidR="009233F0" w:rsidP="009233F0" w:rsidRDefault="009233F0" w14:paraId="0F54544E" w14:textId="77777777">
      <w:pPr>
        <w:spacing w:line="360" w:lineRule="auto"/>
        <w:rPr>
          <w:rFonts w:ascii="Arial" w:hAnsi="Arial" w:cs="Arial"/>
          <w:sz w:val="24"/>
          <w:szCs w:val="24"/>
        </w:rPr>
      </w:pPr>
      <w:r w:rsidRPr="009233F0">
        <w:rPr>
          <w:rFonts w:ascii="Arial" w:hAnsi="Arial" w:cs="Arial"/>
          <w:sz w:val="24"/>
          <w:szCs w:val="24"/>
        </w:rPr>
        <w:t>Pulakos,E.D. and Battista, M. (2020)</w:t>
      </w:r>
      <w:r w:rsidRPr="009233F0">
        <w:rPr>
          <w:rFonts w:ascii="Arial" w:hAnsi="Arial" w:cs="Arial"/>
          <w:i/>
          <w:iCs/>
          <w:sz w:val="24"/>
          <w:szCs w:val="24"/>
        </w:rPr>
        <w:t xml:space="preserve"> Performance Management Transformation: Lessons Learned and Next Steps. </w:t>
      </w:r>
      <w:r w:rsidRPr="009233F0">
        <w:rPr>
          <w:rFonts w:ascii="Arial" w:hAnsi="Arial" w:cs="Arial"/>
          <w:sz w:val="24"/>
          <w:szCs w:val="24"/>
        </w:rPr>
        <w:t>Italy: Oxford University Press. </w:t>
      </w:r>
    </w:p>
    <w:p w:rsidRPr="009233F0" w:rsidR="009233F0" w:rsidP="009233F0" w:rsidRDefault="009233F0" w14:paraId="3132E830" w14:textId="77777777">
      <w:pPr>
        <w:spacing w:line="360" w:lineRule="auto"/>
        <w:rPr>
          <w:rFonts w:ascii="Arial" w:hAnsi="Arial" w:cs="Arial"/>
          <w:sz w:val="24"/>
          <w:szCs w:val="24"/>
        </w:rPr>
      </w:pPr>
      <w:r w:rsidRPr="009233F0">
        <w:rPr>
          <w:rFonts w:ascii="Arial" w:hAnsi="Arial" w:cs="Arial"/>
          <w:sz w:val="24"/>
          <w:szCs w:val="24"/>
          <w:lang w:val="en"/>
        </w:rPr>
        <w:t>Reed</w:t>
      </w:r>
      <w:r w:rsidRPr="009233F0">
        <w:rPr>
          <w:rFonts w:ascii="Arial" w:hAnsi="Arial" w:cs="Arial"/>
          <w:sz w:val="24"/>
          <w:szCs w:val="24"/>
          <w:lang w:val="en"/>
        </w:rPr>
        <w:t>, M,</w:t>
      </w:r>
      <w:r w:rsidRPr="009233F0">
        <w:rPr>
          <w:rFonts w:ascii="Arial" w:hAnsi="Arial" w:cs="Arial"/>
          <w:sz w:val="24"/>
          <w:szCs w:val="24"/>
          <w:lang w:val="en"/>
        </w:rPr>
        <w:t xml:space="preserve"> and Walker,</w:t>
      </w:r>
      <w:r w:rsidRPr="009233F0">
        <w:rPr>
          <w:rFonts w:ascii="Arial" w:hAnsi="Arial" w:cs="Arial"/>
          <w:sz w:val="24"/>
          <w:szCs w:val="24"/>
          <w:lang w:val="en"/>
        </w:rPr>
        <w:t xml:space="preserve"> R.</w:t>
      </w:r>
      <w:r w:rsidRPr="009233F0">
        <w:rPr>
          <w:rFonts w:ascii="Arial" w:hAnsi="Arial" w:cs="Arial"/>
          <w:sz w:val="24"/>
          <w:szCs w:val="24"/>
          <w:lang w:val="en"/>
        </w:rPr>
        <w:t xml:space="preserve"> </w:t>
      </w:r>
      <w:r w:rsidRPr="009233F0">
        <w:rPr>
          <w:rFonts w:ascii="Arial" w:hAnsi="Arial" w:cs="Arial"/>
          <w:sz w:val="24"/>
          <w:szCs w:val="24"/>
          <w:lang w:val="en"/>
        </w:rPr>
        <w:t>(</w:t>
      </w:r>
      <w:r w:rsidRPr="009233F0">
        <w:rPr>
          <w:rFonts w:ascii="Arial" w:hAnsi="Arial" w:cs="Arial"/>
          <w:sz w:val="24"/>
          <w:szCs w:val="24"/>
          <w:lang w:val="en"/>
        </w:rPr>
        <w:t>2015</w:t>
      </w:r>
      <w:r w:rsidRPr="009233F0">
        <w:rPr>
          <w:rFonts w:ascii="Arial" w:hAnsi="Arial" w:cs="Arial"/>
          <w:sz w:val="24"/>
          <w:szCs w:val="24"/>
          <w:lang w:val="en"/>
        </w:rPr>
        <w:t xml:space="preserve">) </w:t>
      </w:r>
      <w:r w:rsidRPr="009233F0">
        <w:rPr>
          <w:rFonts w:ascii="Arial" w:hAnsi="Arial" w:cs="Arial"/>
          <w:i/>
          <w:iCs/>
          <w:sz w:val="24"/>
          <w:szCs w:val="24"/>
          <w:lang w:val="en"/>
        </w:rPr>
        <w:t xml:space="preserve">A Critical Companion to Early Childhood. </w:t>
      </w:r>
      <w:r w:rsidRPr="009233F0">
        <w:rPr>
          <w:rFonts w:ascii="Arial" w:hAnsi="Arial" w:cs="Arial"/>
          <w:sz w:val="24"/>
          <w:szCs w:val="24"/>
        </w:rPr>
        <w:t>Available at:</w:t>
      </w:r>
      <w:r w:rsidRPr="009233F0">
        <w:rPr>
          <w:rFonts w:ascii="Arial" w:hAnsi="Arial" w:cs="Arial"/>
          <w:sz w:val="24"/>
          <w:szCs w:val="24"/>
        </w:rPr>
        <w:t xml:space="preserve"> </w:t>
      </w:r>
      <w:r w:rsidRPr="009233F0">
        <w:rPr>
          <w:rFonts w:ascii="Arial" w:hAnsi="Arial" w:cs="Arial"/>
          <w:sz w:val="24"/>
          <w:szCs w:val="24"/>
        </w:rPr>
        <w:t>https://study.sagepub.com/reedandwalker?_gl=1*3w9wld*_gcl_au*NjkyMzgxODkzLjE3MzY2MDgyMDM.*_ga*MTE4NjI2NDc2LjE3MTU3MDM4NDI.*_ga_60R758KFDG*MTc0MzEwNzIyMS4xMS4xLjE3NDMxMDc1MDMuMjkuMC4w</w:t>
      </w:r>
      <w:r w:rsidRPr="009233F0">
        <w:rPr>
          <w:rFonts w:ascii="Arial" w:hAnsi="Arial" w:cs="Arial"/>
          <w:sz w:val="24"/>
          <w:szCs w:val="24"/>
        </w:rPr>
        <w:t>. (</w:t>
      </w:r>
      <w:r w:rsidRPr="009233F0">
        <w:rPr>
          <w:rFonts w:ascii="Arial" w:hAnsi="Arial" w:cs="Arial"/>
          <w:sz w:val="24"/>
          <w:szCs w:val="24"/>
        </w:rPr>
        <w:t>Accessed: 25 March 2025</w:t>
      </w:r>
      <w:r w:rsidRPr="009233F0">
        <w:rPr>
          <w:rFonts w:ascii="Arial" w:hAnsi="Arial" w:cs="Arial"/>
          <w:sz w:val="24"/>
          <w:szCs w:val="24"/>
        </w:rPr>
        <w:t>)</w:t>
      </w:r>
    </w:p>
    <w:p w:rsidRPr="009233F0" w:rsidR="009233F0" w:rsidP="009233F0" w:rsidRDefault="009233F0" w14:paraId="09024797" w14:textId="77777777">
      <w:pPr>
        <w:spacing w:line="360" w:lineRule="auto"/>
        <w:rPr>
          <w:rFonts w:ascii="Arial" w:hAnsi="Arial" w:cs="Arial"/>
          <w:sz w:val="24"/>
          <w:szCs w:val="24"/>
        </w:rPr>
      </w:pPr>
      <w:r w:rsidRPr="009233F0">
        <w:rPr>
          <w:rFonts w:ascii="Arial" w:hAnsi="Arial" w:cs="Arial"/>
          <w:sz w:val="24"/>
          <w:szCs w:val="24"/>
        </w:rPr>
        <w:t xml:space="preserve">Robb, S (2025) </w:t>
      </w:r>
      <w:r w:rsidRPr="009233F0">
        <w:rPr>
          <w:rFonts w:ascii="Arial" w:hAnsi="Arial" w:cs="Arial"/>
          <w:i/>
          <w:iCs/>
          <w:sz w:val="24"/>
          <w:szCs w:val="24"/>
        </w:rPr>
        <w:t>Early years provision – Making sure you deliver quality</w:t>
      </w:r>
      <w:r w:rsidRPr="009233F0">
        <w:rPr>
          <w:rFonts w:ascii="Arial" w:hAnsi="Arial" w:cs="Arial"/>
          <w:i/>
          <w:iCs/>
          <w:sz w:val="24"/>
          <w:szCs w:val="24"/>
        </w:rPr>
        <w:t xml:space="preserve">. </w:t>
      </w:r>
      <w:r w:rsidRPr="009233F0">
        <w:rPr>
          <w:rFonts w:ascii="Arial" w:hAnsi="Arial" w:cs="Arial"/>
          <w:sz w:val="24"/>
          <w:szCs w:val="24"/>
        </w:rPr>
        <w:t>Available at:</w:t>
      </w:r>
      <w:r w:rsidRPr="009233F0">
        <w:rPr>
          <w:rFonts w:ascii="Arial" w:hAnsi="Arial" w:cs="Arial"/>
          <w:sz w:val="24"/>
          <w:szCs w:val="24"/>
        </w:rPr>
        <w:t xml:space="preserve"> </w:t>
      </w:r>
      <w:r w:rsidRPr="009233F0">
        <w:rPr>
          <w:rFonts w:ascii="Arial" w:hAnsi="Arial" w:cs="Arial"/>
          <w:sz w:val="24"/>
          <w:szCs w:val="24"/>
        </w:rPr>
        <w:t>https://www.teachearlyyears.com/nursery-management/view/delivering-quality-provision-in-the-early-years</w:t>
      </w:r>
      <w:r w:rsidRPr="009233F0">
        <w:rPr>
          <w:rFonts w:ascii="Arial" w:hAnsi="Arial" w:cs="Arial"/>
          <w:sz w:val="24"/>
          <w:szCs w:val="24"/>
        </w:rPr>
        <w:t>. (</w:t>
      </w:r>
      <w:r w:rsidRPr="009233F0">
        <w:rPr>
          <w:rFonts w:ascii="Arial" w:hAnsi="Arial" w:cs="Arial"/>
          <w:sz w:val="24"/>
          <w:szCs w:val="24"/>
        </w:rPr>
        <w:t>Accessed: 25 March 2025</w:t>
      </w:r>
      <w:r w:rsidRPr="009233F0">
        <w:rPr>
          <w:rFonts w:ascii="Arial" w:hAnsi="Arial" w:cs="Arial"/>
          <w:sz w:val="24"/>
          <w:szCs w:val="24"/>
        </w:rPr>
        <w:t>)</w:t>
      </w:r>
    </w:p>
    <w:p w:rsidRPr="009233F0" w:rsidR="009233F0" w:rsidP="009233F0" w:rsidRDefault="009233F0" w14:paraId="378130A4" w14:textId="77777777">
      <w:pPr>
        <w:spacing w:line="360" w:lineRule="auto"/>
        <w:rPr>
          <w:rFonts w:ascii="Arial" w:hAnsi="Arial" w:cs="Arial"/>
          <w:sz w:val="24"/>
          <w:szCs w:val="24"/>
        </w:rPr>
      </w:pPr>
      <w:r w:rsidRPr="009233F0">
        <w:rPr>
          <w:rFonts w:ascii="Arial" w:hAnsi="Arial" w:cs="Arial"/>
          <w:sz w:val="24"/>
          <w:szCs w:val="24"/>
        </w:rPr>
        <w:t>Schoch</w:t>
      </w:r>
      <w:r w:rsidRPr="009233F0">
        <w:rPr>
          <w:rFonts w:ascii="Arial" w:hAnsi="Arial" w:cs="Arial"/>
          <w:sz w:val="24"/>
          <w:szCs w:val="24"/>
        </w:rPr>
        <w:t>, A, Gerson, C, Halle, T and Bredeson, M. (</w:t>
      </w:r>
      <w:r w:rsidRPr="009233F0">
        <w:rPr>
          <w:rFonts w:ascii="Arial" w:hAnsi="Arial" w:cs="Arial"/>
          <w:sz w:val="24"/>
          <w:szCs w:val="24"/>
        </w:rPr>
        <w:t>2023</w:t>
      </w:r>
      <w:r w:rsidRPr="009233F0">
        <w:rPr>
          <w:rFonts w:ascii="Arial" w:hAnsi="Arial" w:cs="Arial"/>
          <w:sz w:val="24"/>
          <w:szCs w:val="24"/>
        </w:rPr>
        <w:t xml:space="preserve">) </w:t>
      </w:r>
      <w:r w:rsidRPr="009233F0">
        <w:rPr>
          <w:rFonts w:ascii="Arial" w:hAnsi="Arial" w:cs="Arial"/>
          <w:i/>
          <w:iCs/>
          <w:sz w:val="24"/>
          <w:szCs w:val="24"/>
        </w:rPr>
        <w:t xml:space="preserve">Children’s Learning and Development Benefits from High-Quality Early Care and Education: A Summary of </w:t>
      </w:r>
      <w:r w:rsidRPr="009233F0">
        <w:rPr>
          <w:rFonts w:ascii="Arial" w:hAnsi="Arial" w:cs="Arial"/>
          <w:i/>
          <w:iCs/>
          <w:sz w:val="24"/>
          <w:szCs w:val="24"/>
        </w:rPr>
        <w:lastRenderedPageBreak/>
        <w:t>the Evidence</w:t>
      </w:r>
      <w:r w:rsidRPr="009233F0">
        <w:rPr>
          <w:rFonts w:ascii="Arial" w:hAnsi="Arial" w:cs="Arial"/>
          <w:i/>
          <w:iCs/>
          <w:sz w:val="24"/>
          <w:szCs w:val="24"/>
        </w:rPr>
        <w:t xml:space="preserve">. </w:t>
      </w:r>
      <w:r w:rsidRPr="009233F0">
        <w:rPr>
          <w:rFonts w:ascii="Arial" w:hAnsi="Arial" w:cs="Arial"/>
          <w:sz w:val="24"/>
          <w:szCs w:val="24"/>
        </w:rPr>
        <w:t>Available at:</w:t>
      </w:r>
      <w:r w:rsidRPr="009233F0">
        <w:rPr>
          <w:rFonts w:ascii="Arial" w:hAnsi="Arial" w:cs="Arial"/>
          <w:sz w:val="24"/>
          <w:szCs w:val="24"/>
        </w:rPr>
        <w:t xml:space="preserve"> </w:t>
      </w:r>
      <w:hyperlink w:history="1" r:id="rId13">
        <w:r w:rsidRPr="009233F0">
          <w:rPr>
            <w:rStyle w:val="Hyperlink"/>
            <w:rFonts w:ascii="Arial" w:hAnsi="Arial" w:cs="Arial"/>
            <w:color w:val="auto"/>
            <w:sz w:val="24"/>
            <w:szCs w:val="24"/>
          </w:rPr>
          <w:t>https://files.eric.ed.gov/fulltext/ED639941.pdf#:~:text=Specifically%2C%20research%20from%20the%20United%20States%20shows%20that,relationships.%20Children%20benefit%20most%20when%20ECE%20is%20high-quality</w:t>
        </w:r>
      </w:hyperlink>
      <w:r w:rsidRPr="009233F0">
        <w:rPr>
          <w:rFonts w:ascii="Arial" w:hAnsi="Arial" w:cs="Arial"/>
          <w:sz w:val="24"/>
          <w:szCs w:val="24"/>
        </w:rPr>
        <w:t>.</w:t>
      </w:r>
      <w:r w:rsidRPr="009233F0">
        <w:rPr>
          <w:rFonts w:ascii="Arial" w:hAnsi="Arial" w:cs="Arial"/>
          <w:sz w:val="24"/>
          <w:szCs w:val="24"/>
        </w:rPr>
        <w:t xml:space="preserve"> </w:t>
      </w:r>
      <w:r w:rsidRPr="009233F0">
        <w:rPr>
          <w:rFonts w:ascii="Arial" w:hAnsi="Arial" w:cs="Arial"/>
          <w:sz w:val="24"/>
          <w:szCs w:val="24"/>
        </w:rPr>
        <w:t>(Accessed: 27 March 2025)</w:t>
      </w:r>
    </w:p>
    <w:p w:rsidRPr="009233F0" w:rsidR="009233F0" w:rsidP="009233F0" w:rsidRDefault="009233F0" w14:paraId="7233D3AC" w14:textId="77777777">
      <w:pPr>
        <w:spacing w:line="360" w:lineRule="auto"/>
        <w:rPr>
          <w:rFonts w:ascii="Arial" w:hAnsi="Arial" w:cs="Arial"/>
          <w:sz w:val="24"/>
          <w:szCs w:val="24"/>
        </w:rPr>
      </w:pPr>
      <w:r w:rsidRPr="009233F0">
        <w:rPr>
          <w:rFonts w:ascii="Arial" w:hAnsi="Arial" w:cs="Arial"/>
          <w:sz w:val="24"/>
          <w:szCs w:val="24"/>
        </w:rPr>
        <w:t>Shaqwana</w:t>
      </w:r>
      <w:r w:rsidRPr="009233F0">
        <w:rPr>
          <w:rFonts w:ascii="Arial" w:hAnsi="Arial" w:cs="Arial"/>
          <w:sz w:val="24"/>
          <w:szCs w:val="24"/>
        </w:rPr>
        <w:t>, G, Pamela, W and Kyena, C.</w:t>
      </w:r>
      <w:r w:rsidRPr="009233F0">
        <w:rPr>
          <w:rFonts w:ascii="Arial" w:hAnsi="Arial" w:cs="Arial"/>
          <w:sz w:val="24"/>
          <w:szCs w:val="24"/>
        </w:rPr>
        <w:t>(2023)</w:t>
      </w:r>
      <w:r w:rsidRPr="009233F0">
        <w:rPr>
          <w:rFonts w:ascii="Arial" w:hAnsi="Arial" w:cs="Arial"/>
          <w:sz w:val="24"/>
          <w:szCs w:val="24"/>
        </w:rPr>
        <w:t xml:space="preserve"> </w:t>
      </w:r>
      <w:r w:rsidRPr="009233F0">
        <w:rPr>
          <w:rFonts w:ascii="Arial" w:hAnsi="Arial" w:cs="Arial"/>
          <w:i/>
          <w:iCs/>
          <w:sz w:val="24"/>
          <w:szCs w:val="24"/>
        </w:rPr>
        <w:t>Promoting Inclusive Practices in Education: Bridging Gaps and Fostering Independence</w:t>
      </w:r>
      <w:r w:rsidRPr="009233F0">
        <w:rPr>
          <w:rFonts w:ascii="Arial" w:hAnsi="Arial" w:cs="Arial"/>
          <w:i/>
          <w:iCs/>
          <w:sz w:val="24"/>
          <w:szCs w:val="24"/>
        </w:rPr>
        <w:t xml:space="preserve">. </w:t>
      </w:r>
      <w:r w:rsidRPr="009233F0">
        <w:rPr>
          <w:rFonts w:ascii="Arial" w:hAnsi="Arial" w:cs="Arial"/>
          <w:sz w:val="24"/>
          <w:szCs w:val="24"/>
        </w:rPr>
        <w:t>Available at:</w:t>
      </w:r>
      <w:r w:rsidRPr="009233F0">
        <w:rPr>
          <w:rFonts w:ascii="Arial" w:hAnsi="Arial" w:cs="Arial"/>
          <w:sz w:val="24"/>
          <w:szCs w:val="24"/>
        </w:rPr>
        <w:t xml:space="preserve"> </w:t>
      </w:r>
      <w:r w:rsidRPr="009233F0">
        <w:rPr>
          <w:rFonts w:ascii="Arial" w:hAnsi="Arial" w:cs="Arial"/>
          <w:sz w:val="24"/>
          <w:szCs w:val="24"/>
        </w:rPr>
        <w:t>https://journals.sagepub.com/doi/full/10.1177/00400599231223785</w:t>
      </w:r>
      <w:r w:rsidRPr="009233F0">
        <w:rPr>
          <w:rFonts w:ascii="Arial" w:hAnsi="Arial" w:cs="Arial"/>
          <w:sz w:val="24"/>
          <w:szCs w:val="24"/>
        </w:rPr>
        <w:t xml:space="preserve">. </w:t>
      </w:r>
      <w:r w:rsidRPr="009233F0">
        <w:rPr>
          <w:rFonts w:ascii="Arial" w:hAnsi="Arial" w:cs="Arial"/>
          <w:sz w:val="24"/>
          <w:szCs w:val="24"/>
        </w:rPr>
        <w:t>(Accessed: 27 March 2025)</w:t>
      </w:r>
    </w:p>
    <w:p w:rsidRPr="009233F0" w:rsidR="009233F0" w:rsidP="009233F0" w:rsidRDefault="009233F0" w14:paraId="494C745B" w14:textId="77777777">
      <w:pPr>
        <w:spacing w:line="360" w:lineRule="auto"/>
        <w:rPr>
          <w:rFonts w:ascii="Arial" w:hAnsi="Arial" w:cs="Arial"/>
          <w:sz w:val="24"/>
          <w:szCs w:val="24"/>
        </w:rPr>
      </w:pPr>
      <w:r w:rsidRPr="009233F0">
        <w:rPr>
          <w:rFonts w:ascii="Arial" w:hAnsi="Arial" w:cs="Arial"/>
          <w:sz w:val="24"/>
          <w:szCs w:val="24"/>
        </w:rPr>
        <w:t>Shepherd</w:t>
      </w:r>
      <w:r w:rsidRPr="009233F0">
        <w:rPr>
          <w:rFonts w:ascii="Arial" w:hAnsi="Arial" w:cs="Arial"/>
          <w:sz w:val="24"/>
          <w:szCs w:val="24"/>
        </w:rPr>
        <w:t>, M</w:t>
      </w:r>
      <w:r w:rsidRPr="009233F0">
        <w:rPr>
          <w:rFonts w:ascii="Arial" w:hAnsi="Arial" w:cs="Arial"/>
          <w:sz w:val="24"/>
          <w:szCs w:val="24"/>
        </w:rPr>
        <w:t xml:space="preserve"> (2024)</w:t>
      </w:r>
      <w:r w:rsidRPr="009233F0">
        <w:rPr>
          <w:rFonts w:ascii="Arial" w:hAnsi="Arial" w:cs="Arial"/>
          <w:sz w:val="24"/>
          <w:szCs w:val="24"/>
        </w:rPr>
        <w:t xml:space="preserve"> </w:t>
      </w:r>
      <w:r w:rsidRPr="009233F0">
        <w:rPr>
          <w:rFonts w:ascii="Arial" w:hAnsi="Arial" w:cs="Arial"/>
          <w:i/>
          <w:iCs/>
          <w:sz w:val="24"/>
          <w:szCs w:val="24"/>
        </w:rPr>
        <w:t>What does 'Quality' Early Years provision look like?</w:t>
      </w:r>
      <w:r w:rsidRPr="009233F0">
        <w:rPr>
          <w:rFonts w:ascii="Arial" w:hAnsi="Arial" w:cs="Arial"/>
          <w:i/>
          <w:iCs/>
          <w:sz w:val="24"/>
          <w:szCs w:val="24"/>
        </w:rPr>
        <w:t xml:space="preserve"> </w:t>
      </w:r>
      <w:r w:rsidRPr="009233F0">
        <w:rPr>
          <w:rFonts w:ascii="Arial" w:hAnsi="Arial" w:cs="Arial"/>
          <w:sz w:val="24"/>
          <w:szCs w:val="24"/>
        </w:rPr>
        <w:t>Available at:</w:t>
      </w:r>
      <w:r w:rsidRPr="009233F0">
        <w:rPr>
          <w:rFonts w:ascii="Arial" w:hAnsi="Arial" w:cs="Arial"/>
          <w:sz w:val="24"/>
          <w:szCs w:val="24"/>
        </w:rPr>
        <w:t xml:space="preserve"> </w:t>
      </w:r>
      <w:hyperlink w:history="1" r:id="rId14">
        <w:r w:rsidRPr="009233F0">
          <w:rPr>
            <w:rStyle w:val="Hyperlink"/>
            <w:rFonts w:ascii="Arial" w:hAnsi="Arial" w:cs="Arial"/>
            <w:color w:val="auto"/>
            <w:sz w:val="24"/>
            <w:szCs w:val="24"/>
          </w:rPr>
          <w:t>https://www.earlyyearsreflections.co.uk/what-does-quality-early-years-provision-look-like</w:t>
        </w:r>
      </w:hyperlink>
      <w:r w:rsidRPr="009233F0">
        <w:rPr>
          <w:rFonts w:ascii="Arial" w:hAnsi="Arial" w:cs="Arial"/>
          <w:sz w:val="24"/>
          <w:szCs w:val="24"/>
        </w:rPr>
        <w:t>. (</w:t>
      </w:r>
      <w:r w:rsidRPr="009233F0">
        <w:rPr>
          <w:rFonts w:ascii="Arial" w:hAnsi="Arial" w:cs="Arial"/>
          <w:sz w:val="24"/>
          <w:szCs w:val="24"/>
        </w:rPr>
        <w:t>Accessed: 25 March 2025</w:t>
      </w:r>
      <w:r w:rsidRPr="009233F0">
        <w:rPr>
          <w:rFonts w:ascii="Arial" w:hAnsi="Arial" w:cs="Arial"/>
          <w:sz w:val="24"/>
          <w:szCs w:val="24"/>
        </w:rPr>
        <w:t>)</w:t>
      </w:r>
    </w:p>
    <w:p w:rsidRPr="009233F0" w:rsidR="009233F0" w:rsidP="009233F0" w:rsidRDefault="009233F0" w14:paraId="15189F1A" w14:textId="77777777">
      <w:pPr>
        <w:spacing w:line="360" w:lineRule="auto"/>
        <w:rPr>
          <w:rFonts w:ascii="Arial" w:hAnsi="Arial" w:cs="Arial"/>
          <w:sz w:val="24"/>
          <w:szCs w:val="24"/>
        </w:rPr>
      </w:pPr>
      <w:r w:rsidRPr="009233F0">
        <w:rPr>
          <w:rFonts w:ascii="Arial" w:hAnsi="Arial" w:cs="Arial"/>
          <w:sz w:val="24"/>
          <w:szCs w:val="24"/>
        </w:rPr>
        <w:t>UNC</w:t>
      </w:r>
      <w:r w:rsidRPr="009233F0">
        <w:rPr>
          <w:rFonts w:ascii="Arial" w:hAnsi="Arial" w:cs="Arial"/>
          <w:sz w:val="24"/>
          <w:szCs w:val="24"/>
        </w:rPr>
        <w:t xml:space="preserve"> (</w:t>
      </w:r>
      <w:r w:rsidRPr="009233F0">
        <w:rPr>
          <w:rFonts w:ascii="Arial" w:hAnsi="Arial" w:cs="Arial"/>
          <w:sz w:val="24"/>
          <w:szCs w:val="24"/>
        </w:rPr>
        <w:t>2016</w:t>
      </w:r>
      <w:r w:rsidRPr="009233F0">
        <w:rPr>
          <w:rFonts w:ascii="Arial" w:hAnsi="Arial" w:cs="Arial"/>
          <w:sz w:val="24"/>
          <w:szCs w:val="24"/>
        </w:rPr>
        <w:t xml:space="preserve">) </w:t>
      </w:r>
      <w:r w:rsidRPr="009233F0">
        <w:rPr>
          <w:rFonts w:ascii="Arial" w:hAnsi="Arial" w:cs="Arial"/>
          <w:i/>
          <w:iCs/>
          <w:sz w:val="24"/>
          <w:szCs w:val="24"/>
        </w:rPr>
        <w:t>The Abecedarian Project: How FPG Demonstrated the Power of High-Quality Early Education</w:t>
      </w:r>
      <w:r w:rsidRPr="009233F0">
        <w:rPr>
          <w:rFonts w:ascii="Arial" w:hAnsi="Arial" w:cs="Arial"/>
          <w:i/>
          <w:iCs/>
          <w:sz w:val="24"/>
          <w:szCs w:val="24"/>
        </w:rPr>
        <w:t xml:space="preserve">. </w:t>
      </w:r>
      <w:r w:rsidRPr="009233F0">
        <w:rPr>
          <w:rFonts w:ascii="Arial" w:hAnsi="Arial" w:cs="Arial"/>
          <w:sz w:val="24"/>
          <w:szCs w:val="24"/>
        </w:rPr>
        <w:t>Available at:</w:t>
      </w:r>
      <w:r w:rsidRPr="009233F0">
        <w:rPr>
          <w:rFonts w:ascii="Arial" w:hAnsi="Arial" w:cs="Arial"/>
          <w:sz w:val="24"/>
          <w:szCs w:val="24"/>
        </w:rPr>
        <w:t xml:space="preserve"> </w:t>
      </w:r>
      <w:r w:rsidRPr="009233F0">
        <w:rPr>
          <w:rFonts w:ascii="Arial" w:hAnsi="Arial" w:cs="Arial"/>
          <w:sz w:val="24"/>
          <w:szCs w:val="24"/>
        </w:rPr>
        <w:t>https://fpg.unc.edu/news/abecedarian-project-how-fpg-demonstrated-power-high-quality-early-education</w:t>
      </w:r>
      <w:r w:rsidRPr="009233F0">
        <w:rPr>
          <w:rFonts w:ascii="Arial" w:hAnsi="Arial" w:cs="Arial"/>
          <w:sz w:val="24"/>
          <w:szCs w:val="24"/>
        </w:rPr>
        <w:t xml:space="preserve">. </w:t>
      </w:r>
      <w:r w:rsidRPr="009233F0">
        <w:rPr>
          <w:rFonts w:ascii="Arial" w:hAnsi="Arial" w:cs="Arial"/>
          <w:sz w:val="24"/>
          <w:szCs w:val="24"/>
        </w:rPr>
        <w:t>(Accessed: 27 March 2025)</w:t>
      </w:r>
    </w:p>
    <w:p w:rsidRPr="009233F0" w:rsidR="009233F0" w:rsidP="009233F0" w:rsidRDefault="009233F0" w14:paraId="6C9C6C54" w14:textId="77777777">
      <w:pPr>
        <w:spacing w:line="360" w:lineRule="auto"/>
        <w:rPr>
          <w:rFonts w:ascii="Arial" w:hAnsi="Arial" w:cs="Arial"/>
          <w:b/>
          <w:bCs/>
          <w:sz w:val="24"/>
          <w:szCs w:val="24"/>
        </w:rPr>
      </w:pPr>
      <w:r w:rsidRPr="009233F0">
        <w:rPr>
          <w:rFonts w:ascii="Arial" w:hAnsi="Arial" w:cs="Arial"/>
          <w:sz w:val="24"/>
          <w:szCs w:val="24"/>
        </w:rPr>
        <w:t>Welsh Government</w:t>
      </w:r>
      <w:r w:rsidRPr="009233F0">
        <w:rPr>
          <w:rFonts w:ascii="Arial" w:hAnsi="Arial" w:cs="Arial"/>
          <w:sz w:val="24"/>
          <w:szCs w:val="24"/>
        </w:rPr>
        <w:t xml:space="preserve"> (</w:t>
      </w:r>
      <w:r w:rsidRPr="009233F0">
        <w:rPr>
          <w:rFonts w:ascii="Arial" w:hAnsi="Arial" w:cs="Arial"/>
          <w:sz w:val="24"/>
          <w:szCs w:val="24"/>
        </w:rPr>
        <w:t>2015</w:t>
      </w:r>
      <w:r w:rsidRPr="009233F0">
        <w:rPr>
          <w:rFonts w:ascii="Arial" w:hAnsi="Arial" w:cs="Arial"/>
          <w:i/>
          <w:iCs/>
          <w:sz w:val="24"/>
          <w:szCs w:val="24"/>
        </w:rPr>
        <w:t>)</w:t>
      </w:r>
      <w:r w:rsidRPr="009233F0">
        <w:rPr>
          <w:rFonts w:ascii="Arial" w:hAnsi="Arial" w:cs="Arial"/>
          <w:i/>
          <w:iCs/>
          <w:sz w:val="24"/>
          <w:szCs w:val="24"/>
        </w:rPr>
        <w:t xml:space="preserve"> </w:t>
      </w:r>
      <w:r w:rsidRPr="009233F0">
        <w:rPr>
          <w:rFonts w:ascii="Arial" w:hAnsi="Arial" w:cs="Arial"/>
          <w:i/>
          <w:iCs/>
          <w:sz w:val="24"/>
          <w:szCs w:val="24"/>
        </w:rPr>
        <w:t>Pedagogy in early childhood education and care (ECEC): an international comparative study of approaches and policies</w:t>
      </w:r>
      <w:r w:rsidRPr="009233F0">
        <w:rPr>
          <w:rFonts w:ascii="Arial" w:hAnsi="Arial" w:cs="Arial"/>
          <w:i/>
          <w:iCs/>
          <w:sz w:val="24"/>
          <w:szCs w:val="24"/>
        </w:rPr>
        <w:t xml:space="preserve">. </w:t>
      </w:r>
      <w:r w:rsidRPr="009233F0">
        <w:rPr>
          <w:rFonts w:ascii="Arial" w:hAnsi="Arial" w:cs="Arial"/>
          <w:sz w:val="24"/>
          <w:szCs w:val="24"/>
        </w:rPr>
        <w:t>Available at:</w:t>
      </w:r>
      <w:r w:rsidRPr="009233F0">
        <w:rPr>
          <w:rFonts w:ascii="Arial" w:hAnsi="Arial" w:cs="Arial"/>
          <w:sz w:val="24"/>
          <w:szCs w:val="24"/>
        </w:rPr>
        <w:t xml:space="preserve"> </w:t>
      </w:r>
      <w:r w:rsidRPr="009233F0">
        <w:rPr>
          <w:rFonts w:ascii="Arial" w:hAnsi="Arial" w:cs="Arial"/>
          <w:sz w:val="24"/>
          <w:szCs w:val="24"/>
        </w:rPr>
        <w:t>https://assets.publishing.service.gov.uk/government/uploads/system/uploads/attachment_data/file/445817/RB400_-_Early_years_pedagogy_and_policy_an_international_study.pdf</w:t>
      </w:r>
      <w:r w:rsidRPr="009233F0">
        <w:rPr>
          <w:rFonts w:ascii="Arial" w:hAnsi="Arial" w:cs="Arial"/>
          <w:sz w:val="24"/>
          <w:szCs w:val="24"/>
        </w:rPr>
        <w:t xml:space="preserve">. </w:t>
      </w:r>
      <w:r w:rsidRPr="009233F0">
        <w:rPr>
          <w:rFonts w:ascii="Arial" w:hAnsi="Arial" w:cs="Arial"/>
          <w:sz w:val="24"/>
          <w:szCs w:val="24"/>
        </w:rPr>
        <w:t>(Accessed: 28 March 2025)</w:t>
      </w:r>
    </w:p>
    <w:p w:rsidRPr="009233F0" w:rsidR="009233F0" w:rsidP="009233F0" w:rsidRDefault="009233F0" w14:paraId="47F4C215" w14:textId="77777777">
      <w:pPr>
        <w:spacing w:line="360" w:lineRule="auto"/>
        <w:rPr>
          <w:rFonts w:ascii="Arial" w:hAnsi="Arial" w:cs="Arial"/>
          <w:b/>
          <w:bCs/>
          <w:sz w:val="24"/>
          <w:szCs w:val="24"/>
        </w:rPr>
      </w:pPr>
      <w:r w:rsidRPr="009233F0">
        <w:rPr>
          <w:rFonts w:ascii="Arial" w:hAnsi="Arial" w:cs="Arial"/>
          <w:sz w:val="24"/>
          <w:szCs w:val="24"/>
        </w:rPr>
        <w:t>Welsh Government</w:t>
      </w:r>
      <w:r w:rsidRPr="009233F0">
        <w:rPr>
          <w:rFonts w:ascii="Arial" w:hAnsi="Arial" w:cs="Arial"/>
          <w:sz w:val="24"/>
          <w:szCs w:val="24"/>
        </w:rPr>
        <w:t xml:space="preserve"> (</w:t>
      </w:r>
      <w:r w:rsidRPr="009233F0">
        <w:rPr>
          <w:rFonts w:ascii="Arial" w:hAnsi="Arial" w:cs="Arial"/>
          <w:sz w:val="24"/>
          <w:szCs w:val="24"/>
        </w:rPr>
        <w:t>2022</w:t>
      </w:r>
      <w:r w:rsidRPr="009233F0">
        <w:rPr>
          <w:rFonts w:ascii="Arial" w:hAnsi="Arial" w:cs="Arial"/>
          <w:sz w:val="24"/>
          <w:szCs w:val="24"/>
        </w:rPr>
        <w:t xml:space="preserve">) </w:t>
      </w:r>
      <w:r w:rsidRPr="009233F0">
        <w:rPr>
          <w:rFonts w:ascii="Arial" w:hAnsi="Arial" w:cs="Arial"/>
          <w:i/>
          <w:iCs/>
          <w:sz w:val="24"/>
          <w:szCs w:val="24"/>
        </w:rPr>
        <w:t>Early years provision quality</w:t>
      </w:r>
      <w:r w:rsidRPr="009233F0">
        <w:rPr>
          <w:rFonts w:ascii="Arial" w:hAnsi="Arial" w:cs="Arial"/>
          <w:i/>
          <w:iCs/>
          <w:sz w:val="24"/>
          <w:szCs w:val="24"/>
        </w:rPr>
        <w:t xml:space="preserve">. </w:t>
      </w:r>
      <w:r w:rsidRPr="009233F0">
        <w:rPr>
          <w:rFonts w:ascii="Arial" w:hAnsi="Arial" w:cs="Arial"/>
          <w:sz w:val="24"/>
          <w:szCs w:val="24"/>
        </w:rPr>
        <w:t>Available at:</w:t>
      </w:r>
      <w:r w:rsidRPr="009233F0">
        <w:rPr>
          <w:rFonts w:ascii="Arial" w:hAnsi="Arial" w:cs="Arial"/>
          <w:sz w:val="24"/>
          <w:szCs w:val="24"/>
        </w:rPr>
        <w:t xml:space="preserve"> </w:t>
      </w:r>
      <w:r w:rsidRPr="009233F0">
        <w:rPr>
          <w:rFonts w:ascii="Arial" w:hAnsi="Arial" w:cs="Arial"/>
          <w:sz w:val="24"/>
          <w:szCs w:val="24"/>
        </w:rPr>
        <w:t>https://www.gov.uk/government/publications/early-years-provision-quality</w:t>
      </w:r>
      <w:r w:rsidRPr="009233F0">
        <w:rPr>
          <w:rFonts w:ascii="Arial" w:hAnsi="Arial" w:cs="Arial"/>
          <w:sz w:val="24"/>
          <w:szCs w:val="24"/>
        </w:rPr>
        <w:t xml:space="preserve">. </w:t>
      </w:r>
      <w:r w:rsidRPr="009233F0">
        <w:rPr>
          <w:rFonts w:ascii="Arial" w:hAnsi="Arial" w:cs="Arial"/>
          <w:sz w:val="24"/>
          <w:szCs w:val="24"/>
        </w:rPr>
        <w:t>(Accessed: 27 March 2025)</w:t>
      </w:r>
    </w:p>
    <w:p w:rsidRPr="009233F0" w:rsidR="009233F0" w:rsidP="009233F0" w:rsidRDefault="009233F0" w14:paraId="13C68B4E" w14:textId="77777777">
      <w:pPr>
        <w:spacing w:line="360" w:lineRule="auto"/>
        <w:rPr>
          <w:rFonts w:ascii="Arial" w:hAnsi="Arial" w:cs="Arial"/>
          <w:i/>
          <w:iCs/>
          <w:sz w:val="24"/>
          <w:szCs w:val="24"/>
        </w:rPr>
      </w:pPr>
      <w:r w:rsidRPr="009233F0">
        <w:rPr>
          <w:rFonts w:ascii="Arial" w:hAnsi="Arial" w:cs="Arial"/>
          <w:sz w:val="24"/>
          <w:szCs w:val="24"/>
        </w:rPr>
        <w:t>Welsh Government</w:t>
      </w:r>
      <w:r w:rsidRPr="009233F0">
        <w:rPr>
          <w:rFonts w:ascii="Arial" w:hAnsi="Arial" w:cs="Arial"/>
          <w:sz w:val="24"/>
          <w:szCs w:val="24"/>
        </w:rPr>
        <w:t xml:space="preserve"> (</w:t>
      </w:r>
      <w:r w:rsidRPr="009233F0">
        <w:rPr>
          <w:rFonts w:ascii="Arial" w:hAnsi="Arial" w:cs="Arial"/>
          <w:sz w:val="24"/>
          <w:szCs w:val="24"/>
        </w:rPr>
        <w:t>2023</w:t>
      </w:r>
      <w:r w:rsidRPr="009233F0">
        <w:rPr>
          <w:rFonts w:ascii="Arial" w:hAnsi="Arial" w:cs="Arial"/>
          <w:sz w:val="24"/>
          <w:szCs w:val="24"/>
        </w:rPr>
        <w:t xml:space="preserve">) </w:t>
      </w:r>
      <w:r w:rsidRPr="009233F0">
        <w:rPr>
          <w:rFonts w:ascii="Arial" w:hAnsi="Arial" w:cs="Arial"/>
          <w:i/>
          <w:iCs/>
          <w:sz w:val="24"/>
          <w:szCs w:val="24"/>
        </w:rPr>
        <w:t>Early Childhood Play, Learning and Care Plan in Wale</w:t>
      </w:r>
      <w:r w:rsidRPr="009233F0">
        <w:rPr>
          <w:rFonts w:ascii="Arial" w:hAnsi="Arial" w:cs="Arial"/>
          <w:i/>
          <w:iCs/>
          <w:sz w:val="24"/>
          <w:szCs w:val="24"/>
        </w:rPr>
        <w:t xml:space="preserve">s. </w:t>
      </w:r>
      <w:r w:rsidRPr="009233F0">
        <w:rPr>
          <w:rFonts w:ascii="Arial" w:hAnsi="Arial" w:cs="Arial"/>
          <w:sz w:val="24"/>
          <w:szCs w:val="24"/>
        </w:rPr>
        <w:t>Available at:</w:t>
      </w:r>
      <w:r w:rsidRPr="009233F0">
        <w:rPr>
          <w:rFonts w:ascii="Arial" w:hAnsi="Arial" w:cs="Arial"/>
          <w:sz w:val="24"/>
          <w:szCs w:val="24"/>
        </w:rPr>
        <w:t xml:space="preserve"> </w:t>
      </w:r>
      <w:r w:rsidRPr="009233F0">
        <w:rPr>
          <w:rFonts w:ascii="Arial" w:hAnsi="Arial" w:cs="Arial"/>
          <w:sz w:val="24"/>
          <w:szCs w:val="24"/>
        </w:rPr>
        <w:t>https://www.gov.wales/sites/default/files/publications/2024-03/early-childhood-play-learning-care-plan.pdf</w:t>
      </w:r>
      <w:r w:rsidRPr="009233F0">
        <w:rPr>
          <w:rFonts w:ascii="Arial" w:hAnsi="Arial" w:cs="Arial"/>
          <w:sz w:val="24"/>
          <w:szCs w:val="24"/>
        </w:rPr>
        <w:t>. (</w:t>
      </w:r>
      <w:r w:rsidRPr="009233F0">
        <w:rPr>
          <w:rFonts w:ascii="Arial" w:hAnsi="Arial" w:cs="Arial"/>
          <w:sz w:val="24"/>
          <w:szCs w:val="24"/>
        </w:rPr>
        <w:t>Accessed: 25 March 2025</w:t>
      </w:r>
      <w:r w:rsidRPr="009233F0">
        <w:rPr>
          <w:rFonts w:ascii="Arial" w:hAnsi="Arial" w:cs="Arial"/>
          <w:sz w:val="24"/>
          <w:szCs w:val="24"/>
        </w:rPr>
        <w:t>)</w:t>
      </w:r>
    </w:p>
    <w:p w:rsidRPr="009233F0" w:rsidR="009233F0" w:rsidP="009233F0" w:rsidRDefault="009233F0" w14:paraId="42DAE37C" w14:textId="77777777">
      <w:pPr>
        <w:tabs>
          <w:tab w:val="left" w:pos="1762"/>
        </w:tabs>
        <w:spacing w:line="360" w:lineRule="auto"/>
        <w:rPr>
          <w:rFonts w:ascii="Arial" w:hAnsi="Arial" w:cs="Arial"/>
          <w:b/>
          <w:bCs/>
          <w:sz w:val="24"/>
          <w:szCs w:val="24"/>
        </w:rPr>
      </w:pPr>
      <w:r w:rsidRPr="009233F0">
        <w:rPr>
          <w:rFonts w:ascii="Arial" w:hAnsi="Arial" w:cs="Arial"/>
          <w:sz w:val="24"/>
          <w:szCs w:val="24"/>
        </w:rPr>
        <w:t xml:space="preserve">Welsh Government </w:t>
      </w:r>
      <w:r w:rsidRPr="009233F0">
        <w:rPr>
          <w:rFonts w:ascii="Arial" w:hAnsi="Arial" w:cs="Arial"/>
          <w:sz w:val="24"/>
          <w:szCs w:val="24"/>
        </w:rPr>
        <w:t>(</w:t>
      </w:r>
      <w:r w:rsidRPr="009233F0">
        <w:rPr>
          <w:rFonts w:ascii="Arial" w:hAnsi="Arial" w:cs="Arial"/>
          <w:sz w:val="24"/>
          <w:szCs w:val="24"/>
        </w:rPr>
        <w:t>2023)</w:t>
      </w:r>
      <w:r w:rsidRPr="009233F0">
        <w:rPr>
          <w:rFonts w:ascii="Arial" w:hAnsi="Arial" w:cs="Arial"/>
          <w:sz w:val="24"/>
          <w:szCs w:val="24"/>
        </w:rPr>
        <w:t xml:space="preserve"> </w:t>
      </w:r>
      <w:r w:rsidRPr="009233F0">
        <w:rPr>
          <w:rFonts w:ascii="Arial" w:hAnsi="Arial" w:cs="Arial"/>
          <w:i/>
          <w:iCs/>
          <w:sz w:val="24"/>
          <w:szCs w:val="24"/>
        </w:rPr>
        <w:t>Written Statement: Publication of A Quality Framework for Early Childhood Play, Learning and Care in Wales and supporting materials</w:t>
      </w:r>
      <w:r w:rsidRPr="009233F0">
        <w:rPr>
          <w:rFonts w:ascii="Arial" w:hAnsi="Arial" w:cs="Arial"/>
          <w:i/>
          <w:iCs/>
          <w:sz w:val="24"/>
          <w:szCs w:val="24"/>
        </w:rPr>
        <w:t xml:space="preserve">. </w:t>
      </w:r>
      <w:r w:rsidRPr="009233F0">
        <w:rPr>
          <w:rFonts w:ascii="Arial" w:hAnsi="Arial" w:cs="Arial"/>
          <w:sz w:val="24"/>
          <w:szCs w:val="24"/>
        </w:rPr>
        <w:lastRenderedPageBreak/>
        <w:t>Available at:</w:t>
      </w:r>
      <w:r w:rsidRPr="009233F0">
        <w:rPr>
          <w:rFonts w:ascii="Arial" w:hAnsi="Arial" w:cs="Arial"/>
          <w:sz w:val="24"/>
          <w:szCs w:val="24"/>
        </w:rPr>
        <w:t xml:space="preserve"> </w:t>
      </w:r>
      <w:r w:rsidRPr="009233F0">
        <w:rPr>
          <w:rFonts w:ascii="Arial" w:hAnsi="Arial" w:cs="Arial"/>
          <w:sz w:val="24"/>
          <w:szCs w:val="24"/>
        </w:rPr>
        <w:t>https://www.gov.wales/written-statement-publication-quality-framework-early-childhood-play-learning-and-care-wales-and</w:t>
      </w:r>
      <w:r w:rsidRPr="009233F0">
        <w:rPr>
          <w:rFonts w:ascii="Arial" w:hAnsi="Arial" w:cs="Arial"/>
          <w:sz w:val="24"/>
          <w:szCs w:val="24"/>
        </w:rPr>
        <w:t xml:space="preserve">. </w:t>
      </w:r>
      <w:r w:rsidRPr="009233F0">
        <w:rPr>
          <w:rFonts w:ascii="Arial" w:hAnsi="Arial" w:cs="Arial"/>
          <w:sz w:val="24"/>
          <w:szCs w:val="24"/>
        </w:rPr>
        <w:t>(Accessed: 28 March 2025)</w:t>
      </w:r>
    </w:p>
    <w:p w:rsidRPr="009233F0" w:rsidR="009233F0" w:rsidP="009233F0" w:rsidRDefault="009233F0" w14:paraId="6255F612" w14:textId="77777777">
      <w:pPr>
        <w:spacing w:line="360" w:lineRule="auto"/>
        <w:rPr>
          <w:rFonts w:ascii="Arial" w:hAnsi="Arial" w:cs="Arial"/>
          <w:b/>
          <w:bCs/>
          <w:sz w:val="24"/>
          <w:szCs w:val="24"/>
        </w:rPr>
      </w:pPr>
      <w:r w:rsidRPr="009233F0">
        <w:rPr>
          <w:rFonts w:ascii="Arial" w:hAnsi="Arial" w:cs="Arial"/>
          <w:sz w:val="24"/>
          <w:szCs w:val="24"/>
        </w:rPr>
        <w:t>Welsh Government (2024)</w:t>
      </w:r>
      <w:r w:rsidRPr="009233F0">
        <w:rPr>
          <w:rFonts w:ascii="Arial" w:hAnsi="Arial" w:cs="Arial"/>
          <w:sz w:val="24"/>
          <w:szCs w:val="24"/>
        </w:rPr>
        <w:t xml:space="preserve"> </w:t>
      </w:r>
      <w:r w:rsidRPr="009233F0">
        <w:rPr>
          <w:rFonts w:ascii="Arial" w:hAnsi="Arial" w:cs="Arial"/>
          <w:i/>
          <w:iCs/>
          <w:sz w:val="24"/>
          <w:szCs w:val="24"/>
        </w:rPr>
        <w:t>Early years policies in Wales and a post-pandemic future: mixed methods research study (summary)</w:t>
      </w:r>
      <w:r w:rsidRPr="009233F0">
        <w:rPr>
          <w:rFonts w:ascii="Arial" w:hAnsi="Arial" w:cs="Arial"/>
          <w:i/>
          <w:iCs/>
          <w:sz w:val="24"/>
          <w:szCs w:val="24"/>
        </w:rPr>
        <w:t xml:space="preserve">. </w:t>
      </w:r>
      <w:r w:rsidRPr="009233F0">
        <w:rPr>
          <w:rFonts w:ascii="Arial" w:hAnsi="Arial" w:cs="Arial"/>
          <w:sz w:val="24"/>
          <w:szCs w:val="24"/>
        </w:rPr>
        <w:t>Available at:</w:t>
      </w:r>
      <w:r w:rsidRPr="009233F0">
        <w:rPr>
          <w:rFonts w:ascii="Arial" w:hAnsi="Arial" w:cs="Arial"/>
          <w:sz w:val="24"/>
          <w:szCs w:val="24"/>
        </w:rPr>
        <w:t xml:space="preserve"> </w:t>
      </w:r>
      <w:hyperlink w:history="1" r:id="rId15">
        <w:r w:rsidRPr="009233F0">
          <w:rPr>
            <w:rStyle w:val="Hyperlink"/>
            <w:rFonts w:ascii="Arial" w:hAnsi="Arial" w:cs="Arial"/>
            <w:color w:val="auto"/>
            <w:sz w:val="24"/>
            <w:szCs w:val="24"/>
          </w:rPr>
          <w:t>https://www.gov.wales/early-years-policies-wales-and-post-pandemic-future-mixed-methods-research-study-summary-html</w:t>
        </w:r>
      </w:hyperlink>
      <w:r w:rsidRPr="009233F0">
        <w:rPr>
          <w:rFonts w:ascii="Arial" w:hAnsi="Arial" w:cs="Arial"/>
          <w:sz w:val="24"/>
          <w:szCs w:val="24"/>
        </w:rPr>
        <w:t>?</w:t>
      </w:r>
      <w:r w:rsidRPr="009233F0">
        <w:rPr>
          <w:rFonts w:ascii="Arial" w:hAnsi="Arial" w:cs="Arial"/>
          <w:sz w:val="24"/>
          <w:szCs w:val="24"/>
        </w:rPr>
        <w:t xml:space="preserve"> </w:t>
      </w:r>
      <w:r w:rsidRPr="009233F0">
        <w:rPr>
          <w:rFonts w:ascii="Arial" w:hAnsi="Arial" w:cs="Arial"/>
          <w:sz w:val="24"/>
          <w:szCs w:val="24"/>
        </w:rPr>
        <w:t>(Accessed: 28 March 2025)</w:t>
      </w:r>
    </w:p>
    <w:p w:rsidRPr="009233F0" w:rsidR="009233F0" w:rsidP="009233F0" w:rsidRDefault="009233F0" w14:paraId="16CDEB35" w14:textId="77777777">
      <w:pPr>
        <w:spacing w:line="360" w:lineRule="auto"/>
        <w:rPr>
          <w:rFonts w:ascii="Arial" w:hAnsi="Arial" w:cs="Arial"/>
          <w:b/>
          <w:bCs/>
          <w:sz w:val="24"/>
          <w:szCs w:val="24"/>
        </w:rPr>
      </w:pPr>
      <w:r w:rsidRPr="009233F0">
        <w:rPr>
          <w:rFonts w:ascii="Arial" w:hAnsi="Arial" w:cs="Arial"/>
          <w:sz w:val="24"/>
          <w:szCs w:val="24"/>
        </w:rPr>
        <w:t xml:space="preserve">Welsh Safeguarding Procedures </w:t>
      </w:r>
      <w:r w:rsidRPr="009233F0">
        <w:rPr>
          <w:rFonts w:ascii="Arial" w:hAnsi="Arial" w:cs="Arial"/>
          <w:sz w:val="24"/>
          <w:szCs w:val="24"/>
        </w:rPr>
        <w:t>(</w:t>
      </w:r>
      <w:r w:rsidRPr="009233F0">
        <w:rPr>
          <w:rFonts w:ascii="Arial" w:hAnsi="Arial" w:cs="Arial"/>
          <w:sz w:val="24"/>
          <w:szCs w:val="24"/>
        </w:rPr>
        <w:t>2025)</w:t>
      </w:r>
      <w:r w:rsidRPr="009233F0">
        <w:rPr>
          <w:rFonts w:ascii="Arial" w:hAnsi="Arial" w:cs="Arial"/>
          <w:sz w:val="24"/>
          <w:szCs w:val="24"/>
        </w:rPr>
        <w:t xml:space="preserve"> </w:t>
      </w:r>
      <w:r w:rsidRPr="009233F0">
        <w:rPr>
          <w:rFonts w:ascii="Arial" w:hAnsi="Arial" w:cs="Arial"/>
          <w:i/>
          <w:iCs/>
          <w:sz w:val="24"/>
          <w:szCs w:val="24"/>
        </w:rPr>
        <w:t>The Wales Safeguarding Procedures for children and adults at risk of abuse and neglect</w:t>
      </w:r>
      <w:r w:rsidRPr="009233F0">
        <w:rPr>
          <w:rFonts w:ascii="Arial" w:hAnsi="Arial" w:cs="Arial"/>
          <w:i/>
          <w:iCs/>
          <w:sz w:val="24"/>
          <w:szCs w:val="24"/>
        </w:rPr>
        <w:t xml:space="preserve">. </w:t>
      </w:r>
      <w:r w:rsidRPr="009233F0">
        <w:rPr>
          <w:rFonts w:ascii="Arial" w:hAnsi="Arial" w:cs="Arial"/>
          <w:sz w:val="24"/>
          <w:szCs w:val="24"/>
        </w:rPr>
        <w:t>Available at:</w:t>
      </w:r>
      <w:r w:rsidRPr="009233F0">
        <w:rPr>
          <w:rFonts w:ascii="Arial" w:hAnsi="Arial" w:cs="Arial"/>
          <w:sz w:val="24"/>
          <w:szCs w:val="24"/>
        </w:rPr>
        <w:t xml:space="preserve"> </w:t>
      </w:r>
      <w:r w:rsidRPr="009233F0">
        <w:rPr>
          <w:rFonts w:ascii="Arial" w:hAnsi="Arial" w:cs="Arial"/>
          <w:sz w:val="24"/>
          <w:szCs w:val="24"/>
        </w:rPr>
        <w:t>https://safeguarding.wales/en/int-i/int-i-i1/i1-p1/</w:t>
      </w:r>
      <w:r w:rsidRPr="009233F0">
        <w:rPr>
          <w:rFonts w:ascii="Arial" w:hAnsi="Arial" w:cs="Arial"/>
          <w:sz w:val="24"/>
          <w:szCs w:val="24"/>
        </w:rPr>
        <w:t xml:space="preserve">. </w:t>
      </w:r>
      <w:r w:rsidRPr="009233F0">
        <w:rPr>
          <w:rFonts w:ascii="Arial" w:hAnsi="Arial" w:cs="Arial"/>
          <w:sz w:val="24"/>
          <w:szCs w:val="24"/>
        </w:rPr>
        <w:t>(Accessed: 28 March 2025)</w:t>
      </w:r>
    </w:p>
    <w:p w:rsidRPr="009233F0" w:rsidR="00124929" w:rsidP="009233F0" w:rsidRDefault="00124929" w14:paraId="54E8A296" w14:textId="1F3CD332">
      <w:pPr>
        <w:spacing w:line="360" w:lineRule="auto"/>
        <w:rPr>
          <w:rFonts w:ascii="Arial" w:hAnsi="Arial" w:cs="Arial"/>
          <w:sz w:val="24"/>
          <w:szCs w:val="24"/>
        </w:rPr>
      </w:pPr>
    </w:p>
    <w:p w:rsidRPr="009233F0" w:rsidR="00A06665" w:rsidP="009233F0" w:rsidRDefault="00A06665" w14:paraId="0AC02DF8" w14:textId="7BB2379E">
      <w:pPr>
        <w:spacing w:line="360" w:lineRule="auto"/>
        <w:rPr>
          <w:rFonts w:ascii="Arial" w:hAnsi="Arial" w:cs="Arial"/>
          <w:b/>
          <w:bCs/>
          <w:sz w:val="24"/>
          <w:szCs w:val="24"/>
        </w:rPr>
      </w:pPr>
    </w:p>
    <w:p w:rsidRPr="009233F0" w:rsidR="00722446" w:rsidP="009233F0" w:rsidRDefault="00722446" w14:paraId="0AC2B7F8" w14:textId="09B03500">
      <w:pPr>
        <w:spacing w:line="360" w:lineRule="auto"/>
        <w:rPr>
          <w:rFonts w:ascii="Arial" w:hAnsi="Arial" w:cs="Arial"/>
          <w:sz w:val="24"/>
          <w:szCs w:val="24"/>
        </w:rPr>
      </w:pPr>
    </w:p>
    <w:p w:rsidRPr="009233F0" w:rsidR="006820B2" w:rsidP="009233F0" w:rsidRDefault="006820B2" w14:paraId="4CA98BB7" w14:textId="6B186B26">
      <w:pPr>
        <w:spacing w:line="360" w:lineRule="auto"/>
        <w:rPr>
          <w:rFonts w:ascii="Arial" w:hAnsi="Arial" w:cs="Arial"/>
          <w:i/>
          <w:iCs/>
          <w:sz w:val="24"/>
          <w:szCs w:val="24"/>
        </w:rPr>
      </w:pPr>
    </w:p>
    <w:sectPr w:rsidRPr="009233F0" w:rsidR="006820B2">
      <w:headerReference w:type="default" r:id="rId16"/>
      <w:footerReference w:type="default" r:id="rId17"/>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C773C" w:rsidP="00DC773C" w:rsidRDefault="00DC773C" w14:paraId="238D444D" w14:textId="77777777">
      <w:pPr>
        <w:spacing w:after="0" w:line="240" w:lineRule="auto"/>
      </w:pPr>
      <w:r>
        <w:separator/>
      </w:r>
    </w:p>
  </w:endnote>
  <w:endnote w:type="continuationSeparator" w:id="0">
    <w:p w:rsidR="00DC773C" w:rsidP="00DC773C" w:rsidRDefault="00DC773C" w14:paraId="0AD1AE5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97223408"/>
      <w:docPartObj>
        <w:docPartGallery w:val="Page Numbers (Bottom of Page)"/>
        <w:docPartUnique/>
      </w:docPartObj>
    </w:sdtPr>
    <w:sdtContent>
      <w:p w:rsidR="000B793F" w:rsidRDefault="000B793F" w14:paraId="2ED57CA1" w14:textId="5B782E8E">
        <w:pPr>
          <w:pStyle w:val="Footer"/>
          <w:jc w:val="right"/>
        </w:pPr>
        <w:r>
          <w:fldChar w:fldCharType="begin"/>
        </w:r>
        <w:r>
          <w:instrText>PAGE   \* MERGEFORMAT</w:instrText>
        </w:r>
        <w:r>
          <w:fldChar w:fldCharType="separate"/>
        </w:r>
        <w:r>
          <w:t>2</w:t>
        </w:r>
        <w:r>
          <w:fldChar w:fldCharType="end"/>
        </w:r>
      </w:p>
    </w:sdtContent>
  </w:sdt>
  <w:p w:rsidR="000B793F" w:rsidRDefault="000B793F" w14:paraId="35F17F3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C773C" w:rsidP="00DC773C" w:rsidRDefault="00DC773C" w14:paraId="2EE19ACF" w14:textId="77777777">
      <w:pPr>
        <w:spacing w:after="0" w:line="240" w:lineRule="auto"/>
      </w:pPr>
      <w:r>
        <w:separator/>
      </w:r>
    </w:p>
  </w:footnote>
  <w:footnote w:type="continuationSeparator" w:id="0">
    <w:p w:rsidR="00DC773C" w:rsidP="00DC773C" w:rsidRDefault="00DC773C" w14:paraId="0D3E4E25"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DC773C" w:rsidP="00DC773C" w:rsidRDefault="00DC773C" w14:paraId="2B0C8338" w14:textId="2F178FFF">
    <w:pPr>
      <w:pStyle w:val="Header"/>
      <w:jc w:val="right"/>
    </w:pPr>
    <w:r>
      <w:t>ECEY6011</w:t>
    </w:r>
  </w:p>
  <w:p w:rsidR="00DC773C" w:rsidP="00DC773C" w:rsidRDefault="00DC773C" w14:paraId="1E2FC73D" w14:textId="21777EED">
    <w:pPr>
      <w:pStyle w:val="Header"/>
      <w:jc w:val="right"/>
    </w:pPr>
    <w:r>
      <w:t>2305639</w:t>
    </w:r>
  </w:p>
  <w:p w:rsidR="00DC773C" w:rsidP="00DC773C" w:rsidRDefault="00DC773C" w14:paraId="283DB8D2" w14:textId="256FC77F">
    <w:pPr>
      <w:pStyle w:val="Header"/>
      <w:jc w:val="right"/>
    </w:pPr>
    <w:r w:rsidR="5F04ADF9">
      <w:rPr/>
      <w:t>Word Count:</w:t>
    </w:r>
    <w:r w:rsidR="5F04ADF9">
      <w:rPr/>
      <w:t xml:space="preserve"> 20</w:t>
    </w:r>
    <w:r w:rsidR="5F04ADF9">
      <w:rPr/>
      <w:t>64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1"/>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773C"/>
    <w:rsid w:val="00001AA1"/>
    <w:rsid w:val="000060EA"/>
    <w:rsid w:val="00015DF2"/>
    <w:rsid w:val="00023ADF"/>
    <w:rsid w:val="000641E9"/>
    <w:rsid w:val="00081D44"/>
    <w:rsid w:val="000A2642"/>
    <w:rsid w:val="000A55BF"/>
    <w:rsid w:val="000B0B69"/>
    <w:rsid w:val="000B793F"/>
    <w:rsid w:val="000E2E07"/>
    <w:rsid w:val="000F0B63"/>
    <w:rsid w:val="001007B2"/>
    <w:rsid w:val="00124929"/>
    <w:rsid w:val="00136A7E"/>
    <w:rsid w:val="00163F31"/>
    <w:rsid w:val="001A17A4"/>
    <w:rsid w:val="001A397F"/>
    <w:rsid w:val="001A40A8"/>
    <w:rsid w:val="001B17E9"/>
    <w:rsid w:val="001B799D"/>
    <w:rsid w:val="001E32EE"/>
    <w:rsid w:val="001F2E5E"/>
    <w:rsid w:val="002125D0"/>
    <w:rsid w:val="002372A3"/>
    <w:rsid w:val="0024392E"/>
    <w:rsid w:val="00245A84"/>
    <w:rsid w:val="0027242C"/>
    <w:rsid w:val="002751DA"/>
    <w:rsid w:val="002834F4"/>
    <w:rsid w:val="00290AF2"/>
    <w:rsid w:val="00291DC3"/>
    <w:rsid w:val="00296FE1"/>
    <w:rsid w:val="002A446E"/>
    <w:rsid w:val="002B3C25"/>
    <w:rsid w:val="002C3A60"/>
    <w:rsid w:val="002C461B"/>
    <w:rsid w:val="002E0C01"/>
    <w:rsid w:val="003073C7"/>
    <w:rsid w:val="0031142B"/>
    <w:rsid w:val="00331335"/>
    <w:rsid w:val="00355B1B"/>
    <w:rsid w:val="003620A4"/>
    <w:rsid w:val="00391F8B"/>
    <w:rsid w:val="003B4813"/>
    <w:rsid w:val="003C2B03"/>
    <w:rsid w:val="003D0DA2"/>
    <w:rsid w:val="00405868"/>
    <w:rsid w:val="00411595"/>
    <w:rsid w:val="004123EF"/>
    <w:rsid w:val="00434433"/>
    <w:rsid w:val="004461F6"/>
    <w:rsid w:val="0046273F"/>
    <w:rsid w:val="00467F26"/>
    <w:rsid w:val="00486C1F"/>
    <w:rsid w:val="004920D1"/>
    <w:rsid w:val="004A20F3"/>
    <w:rsid w:val="004A74EC"/>
    <w:rsid w:val="0050372C"/>
    <w:rsid w:val="005115DD"/>
    <w:rsid w:val="00514CC0"/>
    <w:rsid w:val="00533F28"/>
    <w:rsid w:val="00541757"/>
    <w:rsid w:val="00560169"/>
    <w:rsid w:val="0056705D"/>
    <w:rsid w:val="0057608F"/>
    <w:rsid w:val="005B4BE0"/>
    <w:rsid w:val="005C62D4"/>
    <w:rsid w:val="006532DF"/>
    <w:rsid w:val="0067365B"/>
    <w:rsid w:val="00680E5A"/>
    <w:rsid w:val="006820B2"/>
    <w:rsid w:val="006A0E42"/>
    <w:rsid w:val="006A7948"/>
    <w:rsid w:val="006D39EA"/>
    <w:rsid w:val="006E1976"/>
    <w:rsid w:val="006E1D26"/>
    <w:rsid w:val="006F4042"/>
    <w:rsid w:val="00722446"/>
    <w:rsid w:val="0074404F"/>
    <w:rsid w:val="00745C8A"/>
    <w:rsid w:val="00775A80"/>
    <w:rsid w:val="00785897"/>
    <w:rsid w:val="007A26CE"/>
    <w:rsid w:val="007B292D"/>
    <w:rsid w:val="007D112B"/>
    <w:rsid w:val="007E653E"/>
    <w:rsid w:val="008045C8"/>
    <w:rsid w:val="00811FF8"/>
    <w:rsid w:val="00815F99"/>
    <w:rsid w:val="008223DB"/>
    <w:rsid w:val="00827992"/>
    <w:rsid w:val="008634DA"/>
    <w:rsid w:val="00867943"/>
    <w:rsid w:val="008872A3"/>
    <w:rsid w:val="00890119"/>
    <w:rsid w:val="008A1F46"/>
    <w:rsid w:val="008B1559"/>
    <w:rsid w:val="008B2576"/>
    <w:rsid w:val="008C26D9"/>
    <w:rsid w:val="008C2A3C"/>
    <w:rsid w:val="008C3D18"/>
    <w:rsid w:val="008C772B"/>
    <w:rsid w:val="00916C2A"/>
    <w:rsid w:val="00922D76"/>
    <w:rsid w:val="009233F0"/>
    <w:rsid w:val="00931D8E"/>
    <w:rsid w:val="00962A40"/>
    <w:rsid w:val="00990A77"/>
    <w:rsid w:val="0099466E"/>
    <w:rsid w:val="009A0208"/>
    <w:rsid w:val="009C1832"/>
    <w:rsid w:val="009E53A8"/>
    <w:rsid w:val="00A020C5"/>
    <w:rsid w:val="00A06665"/>
    <w:rsid w:val="00A807AF"/>
    <w:rsid w:val="00A9795D"/>
    <w:rsid w:val="00AA4454"/>
    <w:rsid w:val="00AC2D81"/>
    <w:rsid w:val="00AC5B60"/>
    <w:rsid w:val="00AD32B5"/>
    <w:rsid w:val="00AE63C8"/>
    <w:rsid w:val="00B13AF6"/>
    <w:rsid w:val="00B15AD5"/>
    <w:rsid w:val="00B32557"/>
    <w:rsid w:val="00B32817"/>
    <w:rsid w:val="00B5241E"/>
    <w:rsid w:val="00B70A33"/>
    <w:rsid w:val="00B940B8"/>
    <w:rsid w:val="00B97CAC"/>
    <w:rsid w:val="00BA58D7"/>
    <w:rsid w:val="00BB0BF7"/>
    <w:rsid w:val="00BE1F2F"/>
    <w:rsid w:val="00BE1FAD"/>
    <w:rsid w:val="00C16EA2"/>
    <w:rsid w:val="00C25E5D"/>
    <w:rsid w:val="00C814BC"/>
    <w:rsid w:val="00CB1901"/>
    <w:rsid w:val="00CB2334"/>
    <w:rsid w:val="00CB2B80"/>
    <w:rsid w:val="00CD0546"/>
    <w:rsid w:val="00CD6EAE"/>
    <w:rsid w:val="00CE1064"/>
    <w:rsid w:val="00D02320"/>
    <w:rsid w:val="00D22648"/>
    <w:rsid w:val="00D33B25"/>
    <w:rsid w:val="00D3449F"/>
    <w:rsid w:val="00D40E3B"/>
    <w:rsid w:val="00D41583"/>
    <w:rsid w:val="00D60385"/>
    <w:rsid w:val="00D60A14"/>
    <w:rsid w:val="00D629D4"/>
    <w:rsid w:val="00DA664E"/>
    <w:rsid w:val="00DC5383"/>
    <w:rsid w:val="00DC773C"/>
    <w:rsid w:val="00DF292D"/>
    <w:rsid w:val="00E265BF"/>
    <w:rsid w:val="00E53881"/>
    <w:rsid w:val="00E94952"/>
    <w:rsid w:val="00EB3E0C"/>
    <w:rsid w:val="00EC6631"/>
    <w:rsid w:val="00ED7F42"/>
    <w:rsid w:val="00EF0DD1"/>
    <w:rsid w:val="00F15F15"/>
    <w:rsid w:val="00F2520D"/>
    <w:rsid w:val="00F76350"/>
    <w:rsid w:val="00F90206"/>
    <w:rsid w:val="00FA333D"/>
    <w:rsid w:val="00FA6F95"/>
    <w:rsid w:val="00FB3F02"/>
    <w:rsid w:val="24F5BF66"/>
    <w:rsid w:val="5F04ADF9"/>
    <w:rsid w:val="7FF911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AF6A1B"/>
  <w15:chartTrackingRefBased/>
  <w15:docId w15:val="{3E320437-0391-4245-82E0-8DBBE7A79A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DC773C"/>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C773C"/>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C773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773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773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773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773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773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773C"/>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DC773C"/>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DC773C"/>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sid w:val="00DC773C"/>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DC773C"/>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DC773C"/>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DC773C"/>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DC773C"/>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DC773C"/>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DC773C"/>
    <w:rPr>
      <w:rFonts w:eastAsiaTheme="majorEastAsia" w:cstheme="majorBidi"/>
      <w:color w:val="272727" w:themeColor="text1" w:themeTint="D8"/>
    </w:rPr>
  </w:style>
  <w:style w:type="paragraph" w:styleId="Title">
    <w:name w:val="Title"/>
    <w:basedOn w:val="Normal"/>
    <w:next w:val="Normal"/>
    <w:link w:val="TitleChar"/>
    <w:uiPriority w:val="10"/>
    <w:qFormat/>
    <w:rsid w:val="00DC773C"/>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DC773C"/>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DC773C"/>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DC77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773C"/>
    <w:pPr>
      <w:spacing w:before="160"/>
      <w:jc w:val="center"/>
    </w:pPr>
    <w:rPr>
      <w:i/>
      <w:iCs/>
      <w:color w:val="404040" w:themeColor="text1" w:themeTint="BF"/>
    </w:rPr>
  </w:style>
  <w:style w:type="character" w:styleId="QuoteChar" w:customStyle="1">
    <w:name w:val="Quote Char"/>
    <w:basedOn w:val="DefaultParagraphFont"/>
    <w:link w:val="Quote"/>
    <w:uiPriority w:val="29"/>
    <w:rsid w:val="00DC773C"/>
    <w:rPr>
      <w:i/>
      <w:iCs/>
      <w:color w:val="404040" w:themeColor="text1" w:themeTint="BF"/>
    </w:rPr>
  </w:style>
  <w:style w:type="paragraph" w:styleId="ListParagraph">
    <w:name w:val="List Paragraph"/>
    <w:basedOn w:val="Normal"/>
    <w:uiPriority w:val="34"/>
    <w:qFormat/>
    <w:rsid w:val="00DC773C"/>
    <w:pPr>
      <w:ind w:left="720"/>
      <w:contextualSpacing/>
    </w:pPr>
  </w:style>
  <w:style w:type="character" w:styleId="IntenseEmphasis">
    <w:name w:val="Intense Emphasis"/>
    <w:basedOn w:val="DefaultParagraphFont"/>
    <w:uiPriority w:val="21"/>
    <w:qFormat/>
    <w:rsid w:val="00DC773C"/>
    <w:rPr>
      <w:i/>
      <w:iCs/>
      <w:color w:val="0F4761" w:themeColor="accent1" w:themeShade="BF"/>
    </w:rPr>
  </w:style>
  <w:style w:type="paragraph" w:styleId="IntenseQuote">
    <w:name w:val="Intense Quote"/>
    <w:basedOn w:val="Normal"/>
    <w:next w:val="Normal"/>
    <w:link w:val="IntenseQuoteChar"/>
    <w:uiPriority w:val="30"/>
    <w:qFormat/>
    <w:rsid w:val="00DC773C"/>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DC773C"/>
    <w:rPr>
      <w:i/>
      <w:iCs/>
      <w:color w:val="0F4761" w:themeColor="accent1" w:themeShade="BF"/>
    </w:rPr>
  </w:style>
  <w:style w:type="character" w:styleId="IntenseReference">
    <w:name w:val="Intense Reference"/>
    <w:basedOn w:val="DefaultParagraphFont"/>
    <w:uiPriority w:val="32"/>
    <w:qFormat/>
    <w:rsid w:val="00DC773C"/>
    <w:rPr>
      <w:b/>
      <w:bCs/>
      <w:smallCaps/>
      <w:color w:val="0F4761" w:themeColor="accent1" w:themeShade="BF"/>
      <w:spacing w:val="5"/>
    </w:rPr>
  </w:style>
  <w:style w:type="paragraph" w:styleId="Header">
    <w:name w:val="header"/>
    <w:basedOn w:val="Normal"/>
    <w:link w:val="HeaderChar"/>
    <w:uiPriority w:val="99"/>
    <w:unhideWhenUsed/>
    <w:rsid w:val="00DC773C"/>
    <w:pPr>
      <w:tabs>
        <w:tab w:val="center" w:pos="4513"/>
        <w:tab w:val="right" w:pos="9026"/>
      </w:tabs>
      <w:spacing w:after="0" w:line="240" w:lineRule="auto"/>
    </w:pPr>
  </w:style>
  <w:style w:type="character" w:styleId="HeaderChar" w:customStyle="1">
    <w:name w:val="Header Char"/>
    <w:basedOn w:val="DefaultParagraphFont"/>
    <w:link w:val="Header"/>
    <w:uiPriority w:val="99"/>
    <w:rsid w:val="00DC773C"/>
  </w:style>
  <w:style w:type="paragraph" w:styleId="Footer">
    <w:name w:val="footer"/>
    <w:basedOn w:val="Normal"/>
    <w:link w:val="FooterChar"/>
    <w:uiPriority w:val="99"/>
    <w:unhideWhenUsed/>
    <w:rsid w:val="00DC773C"/>
    <w:pPr>
      <w:tabs>
        <w:tab w:val="center" w:pos="4513"/>
        <w:tab w:val="right" w:pos="9026"/>
      </w:tabs>
      <w:spacing w:after="0" w:line="240" w:lineRule="auto"/>
    </w:pPr>
  </w:style>
  <w:style w:type="character" w:styleId="FooterChar" w:customStyle="1">
    <w:name w:val="Footer Char"/>
    <w:basedOn w:val="DefaultParagraphFont"/>
    <w:link w:val="Footer"/>
    <w:uiPriority w:val="99"/>
    <w:rsid w:val="00DC773C"/>
  </w:style>
  <w:style w:type="character" w:styleId="Hyperlink">
    <w:name w:val="Hyperlink"/>
    <w:basedOn w:val="DefaultParagraphFont"/>
    <w:uiPriority w:val="99"/>
    <w:unhideWhenUsed/>
    <w:rsid w:val="0056705D"/>
    <w:rPr>
      <w:color w:val="467886" w:themeColor="hyperlink"/>
      <w:u w:val="single"/>
    </w:rPr>
  </w:style>
  <w:style w:type="character" w:styleId="UnresolvedMention">
    <w:name w:val="Unresolved Mention"/>
    <w:basedOn w:val="DefaultParagraphFont"/>
    <w:uiPriority w:val="99"/>
    <w:semiHidden/>
    <w:unhideWhenUsed/>
    <w:rsid w:val="0056705D"/>
    <w:rPr>
      <w:color w:val="605E5C"/>
      <w:shd w:val="clear" w:color="auto" w:fill="E1DFDD"/>
    </w:rPr>
  </w:style>
  <w:style w:type="character" w:styleId="FollowedHyperlink">
    <w:name w:val="FollowedHyperlink"/>
    <w:basedOn w:val="DefaultParagraphFont"/>
    <w:uiPriority w:val="99"/>
    <w:semiHidden/>
    <w:unhideWhenUsed/>
    <w:rsid w:val="002834F4"/>
    <w:rPr>
      <w:color w:val="96607D" w:themeColor="followedHyperlink"/>
      <w:u w:val="single"/>
    </w:rPr>
  </w:style>
  <w:style w:type="character" w:styleId="Strong">
    <w:name w:val="Strong"/>
    <w:basedOn w:val="DefaultParagraphFont"/>
    <w:uiPriority w:val="22"/>
    <w:qFormat/>
    <w:rsid w:val="00D3449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243273">
      <w:bodyDiv w:val="1"/>
      <w:marLeft w:val="0"/>
      <w:marRight w:val="0"/>
      <w:marTop w:val="0"/>
      <w:marBottom w:val="0"/>
      <w:divBdr>
        <w:top w:val="none" w:sz="0" w:space="0" w:color="auto"/>
        <w:left w:val="none" w:sz="0" w:space="0" w:color="auto"/>
        <w:bottom w:val="none" w:sz="0" w:space="0" w:color="auto"/>
        <w:right w:val="none" w:sz="0" w:space="0" w:color="auto"/>
      </w:divBdr>
    </w:div>
    <w:div w:id="39400733">
      <w:bodyDiv w:val="1"/>
      <w:marLeft w:val="0"/>
      <w:marRight w:val="0"/>
      <w:marTop w:val="0"/>
      <w:marBottom w:val="0"/>
      <w:divBdr>
        <w:top w:val="none" w:sz="0" w:space="0" w:color="auto"/>
        <w:left w:val="none" w:sz="0" w:space="0" w:color="auto"/>
        <w:bottom w:val="none" w:sz="0" w:space="0" w:color="auto"/>
        <w:right w:val="none" w:sz="0" w:space="0" w:color="auto"/>
      </w:divBdr>
    </w:div>
    <w:div w:id="56824439">
      <w:bodyDiv w:val="1"/>
      <w:marLeft w:val="0"/>
      <w:marRight w:val="0"/>
      <w:marTop w:val="0"/>
      <w:marBottom w:val="0"/>
      <w:divBdr>
        <w:top w:val="none" w:sz="0" w:space="0" w:color="auto"/>
        <w:left w:val="none" w:sz="0" w:space="0" w:color="auto"/>
        <w:bottom w:val="none" w:sz="0" w:space="0" w:color="auto"/>
        <w:right w:val="none" w:sz="0" w:space="0" w:color="auto"/>
      </w:divBdr>
    </w:div>
    <w:div w:id="70082799">
      <w:bodyDiv w:val="1"/>
      <w:marLeft w:val="0"/>
      <w:marRight w:val="0"/>
      <w:marTop w:val="0"/>
      <w:marBottom w:val="0"/>
      <w:divBdr>
        <w:top w:val="none" w:sz="0" w:space="0" w:color="auto"/>
        <w:left w:val="none" w:sz="0" w:space="0" w:color="auto"/>
        <w:bottom w:val="none" w:sz="0" w:space="0" w:color="auto"/>
        <w:right w:val="none" w:sz="0" w:space="0" w:color="auto"/>
      </w:divBdr>
    </w:div>
    <w:div w:id="107509502">
      <w:bodyDiv w:val="1"/>
      <w:marLeft w:val="0"/>
      <w:marRight w:val="0"/>
      <w:marTop w:val="0"/>
      <w:marBottom w:val="0"/>
      <w:divBdr>
        <w:top w:val="none" w:sz="0" w:space="0" w:color="auto"/>
        <w:left w:val="none" w:sz="0" w:space="0" w:color="auto"/>
        <w:bottom w:val="none" w:sz="0" w:space="0" w:color="auto"/>
        <w:right w:val="none" w:sz="0" w:space="0" w:color="auto"/>
      </w:divBdr>
    </w:div>
    <w:div w:id="113983182">
      <w:bodyDiv w:val="1"/>
      <w:marLeft w:val="0"/>
      <w:marRight w:val="0"/>
      <w:marTop w:val="0"/>
      <w:marBottom w:val="0"/>
      <w:divBdr>
        <w:top w:val="none" w:sz="0" w:space="0" w:color="auto"/>
        <w:left w:val="none" w:sz="0" w:space="0" w:color="auto"/>
        <w:bottom w:val="none" w:sz="0" w:space="0" w:color="auto"/>
        <w:right w:val="none" w:sz="0" w:space="0" w:color="auto"/>
      </w:divBdr>
    </w:div>
    <w:div w:id="128399230">
      <w:bodyDiv w:val="1"/>
      <w:marLeft w:val="0"/>
      <w:marRight w:val="0"/>
      <w:marTop w:val="0"/>
      <w:marBottom w:val="0"/>
      <w:divBdr>
        <w:top w:val="none" w:sz="0" w:space="0" w:color="auto"/>
        <w:left w:val="none" w:sz="0" w:space="0" w:color="auto"/>
        <w:bottom w:val="none" w:sz="0" w:space="0" w:color="auto"/>
        <w:right w:val="none" w:sz="0" w:space="0" w:color="auto"/>
      </w:divBdr>
    </w:div>
    <w:div w:id="135805529">
      <w:bodyDiv w:val="1"/>
      <w:marLeft w:val="0"/>
      <w:marRight w:val="0"/>
      <w:marTop w:val="0"/>
      <w:marBottom w:val="0"/>
      <w:divBdr>
        <w:top w:val="none" w:sz="0" w:space="0" w:color="auto"/>
        <w:left w:val="none" w:sz="0" w:space="0" w:color="auto"/>
        <w:bottom w:val="none" w:sz="0" w:space="0" w:color="auto"/>
        <w:right w:val="none" w:sz="0" w:space="0" w:color="auto"/>
      </w:divBdr>
    </w:div>
    <w:div w:id="143477574">
      <w:bodyDiv w:val="1"/>
      <w:marLeft w:val="0"/>
      <w:marRight w:val="0"/>
      <w:marTop w:val="0"/>
      <w:marBottom w:val="0"/>
      <w:divBdr>
        <w:top w:val="none" w:sz="0" w:space="0" w:color="auto"/>
        <w:left w:val="none" w:sz="0" w:space="0" w:color="auto"/>
        <w:bottom w:val="none" w:sz="0" w:space="0" w:color="auto"/>
        <w:right w:val="none" w:sz="0" w:space="0" w:color="auto"/>
      </w:divBdr>
    </w:div>
    <w:div w:id="167329701">
      <w:bodyDiv w:val="1"/>
      <w:marLeft w:val="0"/>
      <w:marRight w:val="0"/>
      <w:marTop w:val="0"/>
      <w:marBottom w:val="0"/>
      <w:divBdr>
        <w:top w:val="none" w:sz="0" w:space="0" w:color="auto"/>
        <w:left w:val="none" w:sz="0" w:space="0" w:color="auto"/>
        <w:bottom w:val="none" w:sz="0" w:space="0" w:color="auto"/>
        <w:right w:val="none" w:sz="0" w:space="0" w:color="auto"/>
      </w:divBdr>
    </w:div>
    <w:div w:id="186522812">
      <w:bodyDiv w:val="1"/>
      <w:marLeft w:val="0"/>
      <w:marRight w:val="0"/>
      <w:marTop w:val="0"/>
      <w:marBottom w:val="0"/>
      <w:divBdr>
        <w:top w:val="none" w:sz="0" w:space="0" w:color="auto"/>
        <w:left w:val="none" w:sz="0" w:space="0" w:color="auto"/>
        <w:bottom w:val="none" w:sz="0" w:space="0" w:color="auto"/>
        <w:right w:val="none" w:sz="0" w:space="0" w:color="auto"/>
      </w:divBdr>
    </w:div>
    <w:div w:id="260571281">
      <w:bodyDiv w:val="1"/>
      <w:marLeft w:val="0"/>
      <w:marRight w:val="0"/>
      <w:marTop w:val="0"/>
      <w:marBottom w:val="0"/>
      <w:divBdr>
        <w:top w:val="none" w:sz="0" w:space="0" w:color="auto"/>
        <w:left w:val="none" w:sz="0" w:space="0" w:color="auto"/>
        <w:bottom w:val="none" w:sz="0" w:space="0" w:color="auto"/>
        <w:right w:val="none" w:sz="0" w:space="0" w:color="auto"/>
      </w:divBdr>
    </w:div>
    <w:div w:id="367989840">
      <w:bodyDiv w:val="1"/>
      <w:marLeft w:val="0"/>
      <w:marRight w:val="0"/>
      <w:marTop w:val="0"/>
      <w:marBottom w:val="0"/>
      <w:divBdr>
        <w:top w:val="none" w:sz="0" w:space="0" w:color="auto"/>
        <w:left w:val="none" w:sz="0" w:space="0" w:color="auto"/>
        <w:bottom w:val="none" w:sz="0" w:space="0" w:color="auto"/>
        <w:right w:val="none" w:sz="0" w:space="0" w:color="auto"/>
      </w:divBdr>
    </w:div>
    <w:div w:id="374813713">
      <w:bodyDiv w:val="1"/>
      <w:marLeft w:val="0"/>
      <w:marRight w:val="0"/>
      <w:marTop w:val="0"/>
      <w:marBottom w:val="0"/>
      <w:divBdr>
        <w:top w:val="none" w:sz="0" w:space="0" w:color="auto"/>
        <w:left w:val="none" w:sz="0" w:space="0" w:color="auto"/>
        <w:bottom w:val="none" w:sz="0" w:space="0" w:color="auto"/>
        <w:right w:val="none" w:sz="0" w:space="0" w:color="auto"/>
      </w:divBdr>
    </w:div>
    <w:div w:id="418217117">
      <w:bodyDiv w:val="1"/>
      <w:marLeft w:val="0"/>
      <w:marRight w:val="0"/>
      <w:marTop w:val="0"/>
      <w:marBottom w:val="0"/>
      <w:divBdr>
        <w:top w:val="none" w:sz="0" w:space="0" w:color="auto"/>
        <w:left w:val="none" w:sz="0" w:space="0" w:color="auto"/>
        <w:bottom w:val="none" w:sz="0" w:space="0" w:color="auto"/>
        <w:right w:val="none" w:sz="0" w:space="0" w:color="auto"/>
      </w:divBdr>
    </w:div>
    <w:div w:id="426737337">
      <w:bodyDiv w:val="1"/>
      <w:marLeft w:val="0"/>
      <w:marRight w:val="0"/>
      <w:marTop w:val="0"/>
      <w:marBottom w:val="0"/>
      <w:divBdr>
        <w:top w:val="none" w:sz="0" w:space="0" w:color="auto"/>
        <w:left w:val="none" w:sz="0" w:space="0" w:color="auto"/>
        <w:bottom w:val="none" w:sz="0" w:space="0" w:color="auto"/>
        <w:right w:val="none" w:sz="0" w:space="0" w:color="auto"/>
      </w:divBdr>
      <w:divsChild>
        <w:div w:id="636376601">
          <w:marLeft w:val="0"/>
          <w:marRight w:val="0"/>
          <w:marTop w:val="0"/>
          <w:marBottom w:val="0"/>
          <w:divBdr>
            <w:top w:val="none" w:sz="0" w:space="0" w:color="auto"/>
            <w:left w:val="none" w:sz="0" w:space="0" w:color="auto"/>
            <w:bottom w:val="none" w:sz="0" w:space="0" w:color="auto"/>
            <w:right w:val="none" w:sz="0" w:space="0" w:color="auto"/>
          </w:divBdr>
          <w:divsChild>
            <w:div w:id="604578456">
              <w:marLeft w:val="0"/>
              <w:marRight w:val="0"/>
              <w:marTop w:val="0"/>
              <w:marBottom w:val="0"/>
              <w:divBdr>
                <w:top w:val="none" w:sz="0" w:space="0" w:color="auto"/>
                <w:left w:val="none" w:sz="0" w:space="0" w:color="auto"/>
                <w:bottom w:val="none" w:sz="0" w:space="0" w:color="auto"/>
                <w:right w:val="none" w:sz="0" w:space="0" w:color="auto"/>
              </w:divBdr>
              <w:divsChild>
                <w:div w:id="59865751">
                  <w:marLeft w:val="0"/>
                  <w:marRight w:val="0"/>
                  <w:marTop w:val="0"/>
                  <w:marBottom w:val="0"/>
                  <w:divBdr>
                    <w:top w:val="none" w:sz="0" w:space="0" w:color="auto"/>
                    <w:left w:val="none" w:sz="0" w:space="0" w:color="auto"/>
                    <w:bottom w:val="none" w:sz="0" w:space="0" w:color="auto"/>
                    <w:right w:val="none" w:sz="0" w:space="0" w:color="auto"/>
                  </w:divBdr>
                  <w:divsChild>
                    <w:div w:id="2100251470">
                      <w:marLeft w:val="0"/>
                      <w:marRight w:val="0"/>
                      <w:marTop w:val="0"/>
                      <w:marBottom w:val="0"/>
                      <w:divBdr>
                        <w:top w:val="none" w:sz="0" w:space="0" w:color="auto"/>
                        <w:left w:val="none" w:sz="0" w:space="0" w:color="auto"/>
                        <w:bottom w:val="none" w:sz="0" w:space="0" w:color="auto"/>
                        <w:right w:val="none" w:sz="0" w:space="0" w:color="auto"/>
                      </w:divBdr>
                      <w:divsChild>
                        <w:div w:id="541673098">
                          <w:marLeft w:val="0"/>
                          <w:marRight w:val="0"/>
                          <w:marTop w:val="0"/>
                          <w:marBottom w:val="0"/>
                          <w:divBdr>
                            <w:top w:val="none" w:sz="0" w:space="0" w:color="auto"/>
                            <w:left w:val="none" w:sz="0" w:space="0" w:color="auto"/>
                            <w:bottom w:val="none" w:sz="0" w:space="0" w:color="auto"/>
                            <w:right w:val="none" w:sz="0" w:space="0" w:color="auto"/>
                          </w:divBdr>
                          <w:divsChild>
                            <w:div w:id="374620836">
                              <w:marLeft w:val="0"/>
                              <w:marRight w:val="0"/>
                              <w:marTop w:val="0"/>
                              <w:marBottom w:val="0"/>
                              <w:divBdr>
                                <w:top w:val="none" w:sz="0" w:space="0" w:color="auto"/>
                                <w:left w:val="none" w:sz="0" w:space="0" w:color="auto"/>
                                <w:bottom w:val="none" w:sz="0" w:space="0" w:color="auto"/>
                                <w:right w:val="none" w:sz="0" w:space="0" w:color="auto"/>
                              </w:divBdr>
                              <w:divsChild>
                                <w:div w:id="1640452739">
                                  <w:marLeft w:val="0"/>
                                  <w:marRight w:val="0"/>
                                  <w:marTop w:val="0"/>
                                  <w:marBottom w:val="0"/>
                                  <w:divBdr>
                                    <w:top w:val="none" w:sz="0" w:space="0" w:color="auto"/>
                                    <w:left w:val="none" w:sz="0" w:space="0" w:color="auto"/>
                                    <w:bottom w:val="none" w:sz="0" w:space="0" w:color="auto"/>
                                    <w:right w:val="none" w:sz="0" w:space="0" w:color="auto"/>
                                  </w:divBdr>
                                  <w:divsChild>
                                    <w:div w:id="1443724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6419876">
                          <w:marLeft w:val="0"/>
                          <w:marRight w:val="0"/>
                          <w:marTop w:val="0"/>
                          <w:marBottom w:val="0"/>
                          <w:divBdr>
                            <w:top w:val="none" w:sz="0" w:space="0" w:color="auto"/>
                            <w:left w:val="none" w:sz="0" w:space="0" w:color="auto"/>
                            <w:bottom w:val="none" w:sz="0" w:space="0" w:color="auto"/>
                            <w:right w:val="none" w:sz="0" w:space="0" w:color="auto"/>
                          </w:divBdr>
                          <w:divsChild>
                            <w:div w:id="1822457201">
                              <w:marLeft w:val="0"/>
                              <w:marRight w:val="0"/>
                              <w:marTop w:val="0"/>
                              <w:marBottom w:val="0"/>
                              <w:divBdr>
                                <w:top w:val="none" w:sz="0" w:space="0" w:color="auto"/>
                                <w:left w:val="none" w:sz="0" w:space="0" w:color="auto"/>
                                <w:bottom w:val="none" w:sz="0" w:space="0" w:color="auto"/>
                                <w:right w:val="none" w:sz="0" w:space="0" w:color="auto"/>
                              </w:divBdr>
                              <w:divsChild>
                                <w:div w:id="1247882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38263273">
      <w:bodyDiv w:val="1"/>
      <w:marLeft w:val="0"/>
      <w:marRight w:val="0"/>
      <w:marTop w:val="0"/>
      <w:marBottom w:val="0"/>
      <w:divBdr>
        <w:top w:val="none" w:sz="0" w:space="0" w:color="auto"/>
        <w:left w:val="none" w:sz="0" w:space="0" w:color="auto"/>
        <w:bottom w:val="none" w:sz="0" w:space="0" w:color="auto"/>
        <w:right w:val="none" w:sz="0" w:space="0" w:color="auto"/>
      </w:divBdr>
    </w:div>
    <w:div w:id="438306486">
      <w:bodyDiv w:val="1"/>
      <w:marLeft w:val="0"/>
      <w:marRight w:val="0"/>
      <w:marTop w:val="0"/>
      <w:marBottom w:val="0"/>
      <w:divBdr>
        <w:top w:val="none" w:sz="0" w:space="0" w:color="auto"/>
        <w:left w:val="none" w:sz="0" w:space="0" w:color="auto"/>
        <w:bottom w:val="none" w:sz="0" w:space="0" w:color="auto"/>
        <w:right w:val="none" w:sz="0" w:space="0" w:color="auto"/>
      </w:divBdr>
    </w:div>
    <w:div w:id="502743092">
      <w:bodyDiv w:val="1"/>
      <w:marLeft w:val="0"/>
      <w:marRight w:val="0"/>
      <w:marTop w:val="0"/>
      <w:marBottom w:val="0"/>
      <w:divBdr>
        <w:top w:val="none" w:sz="0" w:space="0" w:color="auto"/>
        <w:left w:val="none" w:sz="0" w:space="0" w:color="auto"/>
        <w:bottom w:val="none" w:sz="0" w:space="0" w:color="auto"/>
        <w:right w:val="none" w:sz="0" w:space="0" w:color="auto"/>
      </w:divBdr>
    </w:div>
    <w:div w:id="533614746">
      <w:bodyDiv w:val="1"/>
      <w:marLeft w:val="0"/>
      <w:marRight w:val="0"/>
      <w:marTop w:val="0"/>
      <w:marBottom w:val="0"/>
      <w:divBdr>
        <w:top w:val="none" w:sz="0" w:space="0" w:color="auto"/>
        <w:left w:val="none" w:sz="0" w:space="0" w:color="auto"/>
        <w:bottom w:val="none" w:sz="0" w:space="0" w:color="auto"/>
        <w:right w:val="none" w:sz="0" w:space="0" w:color="auto"/>
      </w:divBdr>
      <w:divsChild>
        <w:div w:id="264534819">
          <w:marLeft w:val="0"/>
          <w:marRight w:val="0"/>
          <w:marTop w:val="0"/>
          <w:marBottom w:val="0"/>
          <w:divBdr>
            <w:top w:val="none" w:sz="0" w:space="0" w:color="auto"/>
            <w:left w:val="none" w:sz="0" w:space="0" w:color="auto"/>
            <w:bottom w:val="none" w:sz="0" w:space="0" w:color="auto"/>
            <w:right w:val="none" w:sz="0" w:space="0" w:color="auto"/>
          </w:divBdr>
          <w:divsChild>
            <w:div w:id="1045372707">
              <w:marLeft w:val="0"/>
              <w:marRight w:val="0"/>
              <w:marTop w:val="0"/>
              <w:marBottom w:val="0"/>
              <w:divBdr>
                <w:top w:val="none" w:sz="0" w:space="0" w:color="auto"/>
                <w:left w:val="none" w:sz="0" w:space="0" w:color="auto"/>
                <w:bottom w:val="none" w:sz="0" w:space="0" w:color="auto"/>
                <w:right w:val="none" w:sz="0" w:space="0" w:color="auto"/>
              </w:divBdr>
              <w:divsChild>
                <w:div w:id="1226836103">
                  <w:marLeft w:val="0"/>
                  <w:marRight w:val="0"/>
                  <w:marTop w:val="0"/>
                  <w:marBottom w:val="0"/>
                  <w:divBdr>
                    <w:top w:val="none" w:sz="0" w:space="0" w:color="auto"/>
                    <w:left w:val="none" w:sz="0" w:space="0" w:color="auto"/>
                    <w:bottom w:val="none" w:sz="0" w:space="0" w:color="auto"/>
                    <w:right w:val="none" w:sz="0" w:space="0" w:color="auto"/>
                  </w:divBdr>
                  <w:divsChild>
                    <w:div w:id="2079017784">
                      <w:marLeft w:val="0"/>
                      <w:marRight w:val="0"/>
                      <w:marTop w:val="0"/>
                      <w:marBottom w:val="0"/>
                      <w:divBdr>
                        <w:top w:val="none" w:sz="0" w:space="0" w:color="auto"/>
                        <w:left w:val="none" w:sz="0" w:space="0" w:color="auto"/>
                        <w:bottom w:val="none" w:sz="0" w:space="0" w:color="auto"/>
                        <w:right w:val="none" w:sz="0" w:space="0" w:color="auto"/>
                      </w:divBdr>
                      <w:divsChild>
                        <w:div w:id="2098090657">
                          <w:marLeft w:val="0"/>
                          <w:marRight w:val="0"/>
                          <w:marTop w:val="0"/>
                          <w:marBottom w:val="0"/>
                          <w:divBdr>
                            <w:top w:val="none" w:sz="0" w:space="0" w:color="auto"/>
                            <w:left w:val="none" w:sz="0" w:space="0" w:color="auto"/>
                            <w:bottom w:val="none" w:sz="0" w:space="0" w:color="auto"/>
                            <w:right w:val="none" w:sz="0" w:space="0" w:color="auto"/>
                          </w:divBdr>
                          <w:divsChild>
                            <w:div w:id="1414552392">
                              <w:marLeft w:val="0"/>
                              <w:marRight w:val="0"/>
                              <w:marTop w:val="0"/>
                              <w:marBottom w:val="0"/>
                              <w:divBdr>
                                <w:top w:val="none" w:sz="0" w:space="0" w:color="auto"/>
                                <w:left w:val="none" w:sz="0" w:space="0" w:color="auto"/>
                                <w:bottom w:val="none" w:sz="0" w:space="0" w:color="auto"/>
                                <w:right w:val="none" w:sz="0" w:space="0" w:color="auto"/>
                              </w:divBdr>
                              <w:divsChild>
                                <w:div w:id="1446004620">
                                  <w:marLeft w:val="0"/>
                                  <w:marRight w:val="0"/>
                                  <w:marTop w:val="0"/>
                                  <w:marBottom w:val="0"/>
                                  <w:divBdr>
                                    <w:top w:val="none" w:sz="0" w:space="0" w:color="auto"/>
                                    <w:left w:val="none" w:sz="0" w:space="0" w:color="auto"/>
                                    <w:bottom w:val="none" w:sz="0" w:space="0" w:color="auto"/>
                                    <w:right w:val="none" w:sz="0" w:space="0" w:color="auto"/>
                                  </w:divBdr>
                                  <w:divsChild>
                                    <w:div w:id="418409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6119555">
                          <w:marLeft w:val="0"/>
                          <w:marRight w:val="0"/>
                          <w:marTop w:val="0"/>
                          <w:marBottom w:val="0"/>
                          <w:divBdr>
                            <w:top w:val="none" w:sz="0" w:space="0" w:color="auto"/>
                            <w:left w:val="none" w:sz="0" w:space="0" w:color="auto"/>
                            <w:bottom w:val="none" w:sz="0" w:space="0" w:color="auto"/>
                            <w:right w:val="none" w:sz="0" w:space="0" w:color="auto"/>
                          </w:divBdr>
                          <w:divsChild>
                            <w:div w:id="1591353324">
                              <w:marLeft w:val="0"/>
                              <w:marRight w:val="0"/>
                              <w:marTop w:val="0"/>
                              <w:marBottom w:val="0"/>
                              <w:divBdr>
                                <w:top w:val="none" w:sz="0" w:space="0" w:color="auto"/>
                                <w:left w:val="none" w:sz="0" w:space="0" w:color="auto"/>
                                <w:bottom w:val="none" w:sz="0" w:space="0" w:color="auto"/>
                                <w:right w:val="none" w:sz="0" w:space="0" w:color="auto"/>
                              </w:divBdr>
                              <w:divsChild>
                                <w:div w:id="2048483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46651846">
      <w:bodyDiv w:val="1"/>
      <w:marLeft w:val="0"/>
      <w:marRight w:val="0"/>
      <w:marTop w:val="0"/>
      <w:marBottom w:val="0"/>
      <w:divBdr>
        <w:top w:val="none" w:sz="0" w:space="0" w:color="auto"/>
        <w:left w:val="none" w:sz="0" w:space="0" w:color="auto"/>
        <w:bottom w:val="none" w:sz="0" w:space="0" w:color="auto"/>
        <w:right w:val="none" w:sz="0" w:space="0" w:color="auto"/>
      </w:divBdr>
    </w:div>
    <w:div w:id="571812676">
      <w:bodyDiv w:val="1"/>
      <w:marLeft w:val="0"/>
      <w:marRight w:val="0"/>
      <w:marTop w:val="0"/>
      <w:marBottom w:val="0"/>
      <w:divBdr>
        <w:top w:val="none" w:sz="0" w:space="0" w:color="auto"/>
        <w:left w:val="none" w:sz="0" w:space="0" w:color="auto"/>
        <w:bottom w:val="none" w:sz="0" w:space="0" w:color="auto"/>
        <w:right w:val="none" w:sz="0" w:space="0" w:color="auto"/>
      </w:divBdr>
    </w:div>
    <w:div w:id="578097770">
      <w:bodyDiv w:val="1"/>
      <w:marLeft w:val="0"/>
      <w:marRight w:val="0"/>
      <w:marTop w:val="0"/>
      <w:marBottom w:val="0"/>
      <w:divBdr>
        <w:top w:val="none" w:sz="0" w:space="0" w:color="auto"/>
        <w:left w:val="none" w:sz="0" w:space="0" w:color="auto"/>
        <w:bottom w:val="none" w:sz="0" w:space="0" w:color="auto"/>
        <w:right w:val="none" w:sz="0" w:space="0" w:color="auto"/>
      </w:divBdr>
    </w:div>
    <w:div w:id="594938830">
      <w:bodyDiv w:val="1"/>
      <w:marLeft w:val="0"/>
      <w:marRight w:val="0"/>
      <w:marTop w:val="0"/>
      <w:marBottom w:val="0"/>
      <w:divBdr>
        <w:top w:val="none" w:sz="0" w:space="0" w:color="auto"/>
        <w:left w:val="none" w:sz="0" w:space="0" w:color="auto"/>
        <w:bottom w:val="none" w:sz="0" w:space="0" w:color="auto"/>
        <w:right w:val="none" w:sz="0" w:space="0" w:color="auto"/>
      </w:divBdr>
    </w:div>
    <w:div w:id="614749575">
      <w:bodyDiv w:val="1"/>
      <w:marLeft w:val="0"/>
      <w:marRight w:val="0"/>
      <w:marTop w:val="0"/>
      <w:marBottom w:val="0"/>
      <w:divBdr>
        <w:top w:val="none" w:sz="0" w:space="0" w:color="auto"/>
        <w:left w:val="none" w:sz="0" w:space="0" w:color="auto"/>
        <w:bottom w:val="none" w:sz="0" w:space="0" w:color="auto"/>
        <w:right w:val="none" w:sz="0" w:space="0" w:color="auto"/>
      </w:divBdr>
    </w:div>
    <w:div w:id="651905687">
      <w:bodyDiv w:val="1"/>
      <w:marLeft w:val="0"/>
      <w:marRight w:val="0"/>
      <w:marTop w:val="0"/>
      <w:marBottom w:val="0"/>
      <w:divBdr>
        <w:top w:val="none" w:sz="0" w:space="0" w:color="auto"/>
        <w:left w:val="none" w:sz="0" w:space="0" w:color="auto"/>
        <w:bottom w:val="none" w:sz="0" w:space="0" w:color="auto"/>
        <w:right w:val="none" w:sz="0" w:space="0" w:color="auto"/>
      </w:divBdr>
    </w:div>
    <w:div w:id="656299901">
      <w:bodyDiv w:val="1"/>
      <w:marLeft w:val="0"/>
      <w:marRight w:val="0"/>
      <w:marTop w:val="0"/>
      <w:marBottom w:val="0"/>
      <w:divBdr>
        <w:top w:val="none" w:sz="0" w:space="0" w:color="auto"/>
        <w:left w:val="none" w:sz="0" w:space="0" w:color="auto"/>
        <w:bottom w:val="none" w:sz="0" w:space="0" w:color="auto"/>
        <w:right w:val="none" w:sz="0" w:space="0" w:color="auto"/>
      </w:divBdr>
    </w:div>
    <w:div w:id="683870203">
      <w:bodyDiv w:val="1"/>
      <w:marLeft w:val="0"/>
      <w:marRight w:val="0"/>
      <w:marTop w:val="0"/>
      <w:marBottom w:val="0"/>
      <w:divBdr>
        <w:top w:val="none" w:sz="0" w:space="0" w:color="auto"/>
        <w:left w:val="none" w:sz="0" w:space="0" w:color="auto"/>
        <w:bottom w:val="none" w:sz="0" w:space="0" w:color="auto"/>
        <w:right w:val="none" w:sz="0" w:space="0" w:color="auto"/>
      </w:divBdr>
    </w:div>
    <w:div w:id="813256437">
      <w:bodyDiv w:val="1"/>
      <w:marLeft w:val="0"/>
      <w:marRight w:val="0"/>
      <w:marTop w:val="0"/>
      <w:marBottom w:val="0"/>
      <w:divBdr>
        <w:top w:val="none" w:sz="0" w:space="0" w:color="auto"/>
        <w:left w:val="none" w:sz="0" w:space="0" w:color="auto"/>
        <w:bottom w:val="none" w:sz="0" w:space="0" w:color="auto"/>
        <w:right w:val="none" w:sz="0" w:space="0" w:color="auto"/>
      </w:divBdr>
    </w:div>
    <w:div w:id="833649468">
      <w:bodyDiv w:val="1"/>
      <w:marLeft w:val="0"/>
      <w:marRight w:val="0"/>
      <w:marTop w:val="0"/>
      <w:marBottom w:val="0"/>
      <w:divBdr>
        <w:top w:val="none" w:sz="0" w:space="0" w:color="auto"/>
        <w:left w:val="none" w:sz="0" w:space="0" w:color="auto"/>
        <w:bottom w:val="none" w:sz="0" w:space="0" w:color="auto"/>
        <w:right w:val="none" w:sz="0" w:space="0" w:color="auto"/>
      </w:divBdr>
    </w:div>
    <w:div w:id="844520876">
      <w:bodyDiv w:val="1"/>
      <w:marLeft w:val="0"/>
      <w:marRight w:val="0"/>
      <w:marTop w:val="0"/>
      <w:marBottom w:val="0"/>
      <w:divBdr>
        <w:top w:val="none" w:sz="0" w:space="0" w:color="auto"/>
        <w:left w:val="none" w:sz="0" w:space="0" w:color="auto"/>
        <w:bottom w:val="none" w:sz="0" w:space="0" w:color="auto"/>
        <w:right w:val="none" w:sz="0" w:space="0" w:color="auto"/>
      </w:divBdr>
    </w:div>
    <w:div w:id="855969916">
      <w:bodyDiv w:val="1"/>
      <w:marLeft w:val="0"/>
      <w:marRight w:val="0"/>
      <w:marTop w:val="0"/>
      <w:marBottom w:val="0"/>
      <w:divBdr>
        <w:top w:val="none" w:sz="0" w:space="0" w:color="auto"/>
        <w:left w:val="none" w:sz="0" w:space="0" w:color="auto"/>
        <w:bottom w:val="none" w:sz="0" w:space="0" w:color="auto"/>
        <w:right w:val="none" w:sz="0" w:space="0" w:color="auto"/>
      </w:divBdr>
    </w:div>
    <w:div w:id="965742167">
      <w:bodyDiv w:val="1"/>
      <w:marLeft w:val="0"/>
      <w:marRight w:val="0"/>
      <w:marTop w:val="0"/>
      <w:marBottom w:val="0"/>
      <w:divBdr>
        <w:top w:val="none" w:sz="0" w:space="0" w:color="auto"/>
        <w:left w:val="none" w:sz="0" w:space="0" w:color="auto"/>
        <w:bottom w:val="none" w:sz="0" w:space="0" w:color="auto"/>
        <w:right w:val="none" w:sz="0" w:space="0" w:color="auto"/>
      </w:divBdr>
    </w:div>
    <w:div w:id="1033380124">
      <w:bodyDiv w:val="1"/>
      <w:marLeft w:val="0"/>
      <w:marRight w:val="0"/>
      <w:marTop w:val="0"/>
      <w:marBottom w:val="0"/>
      <w:divBdr>
        <w:top w:val="none" w:sz="0" w:space="0" w:color="auto"/>
        <w:left w:val="none" w:sz="0" w:space="0" w:color="auto"/>
        <w:bottom w:val="none" w:sz="0" w:space="0" w:color="auto"/>
        <w:right w:val="none" w:sz="0" w:space="0" w:color="auto"/>
      </w:divBdr>
    </w:div>
    <w:div w:id="1072119301">
      <w:bodyDiv w:val="1"/>
      <w:marLeft w:val="0"/>
      <w:marRight w:val="0"/>
      <w:marTop w:val="0"/>
      <w:marBottom w:val="0"/>
      <w:divBdr>
        <w:top w:val="none" w:sz="0" w:space="0" w:color="auto"/>
        <w:left w:val="none" w:sz="0" w:space="0" w:color="auto"/>
        <w:bottom w:val="none" w:sz="0" w:space="0" w:color="auto"/>
        <w:right w:val="none" w:sz="0" w:space="0" w:color="auto"/>
      </w:divBdr>
    </w:div>
    <w:div w:id="1080055314">
      <w:bodyDiv w:val="1"/>
      <w:marLeft w:val="0"/>
      <w:marRight w:val="0"/>
      <w:marTop w:val="0"/>
      <w:marBottom w:val="0"/>
      <w:divBdr>
        <w:top w:val="none" w:sz="0" w:space="0" w:color="auto"/>
        <w:left w:val="none" w:sz="0" w:space="0" w:color="auto"/>
        <w:bottom w:val="none" w:sz="0" w:space="0" w:color="auto"/>
        <w:right w:val="none" w:sz="0" w:space="0" w:color="auto"/>
      </w:divBdr>
    </w:div>
    <w:div w:id="1092817664">
      <w:bodyDiv w:val="1"/>
      <w:marLeft w:val="0"/>
      <w:marRight w:val="0"/>
      <w:marTop w:val="0"/>
      <w:marBottom w:val="0"/>
      <w:divBdr>
        <w:top w:val="none" w:sz="0" w:space="0" w:color="auto"/>
        <w:left w:val="none" w:sz="0" w:space="0" w:color="auto"/>
        <w:bottom w:val="none" w:sz="0" w:space="0" w:color="auto"/>
        <w:right w:val="none" w:sz="0" w:space="0" w:color="auto"/>
      </w:divBdr>
    </w:div>
    <w:div w:id="1115639016">
      <w:bodyDiv w:val="1"/>
      <w:marLeft w:val="0"/>
      <w:marRight w:val="0"/>
      <w:marTop w:val="0"/>
      <w:marBottom w:val="0"/>
      <w:divBdr>
        <w:top w:val="none" w:sz="0" w:space="0" w:color="auto"/>
        <w:left w:val="none" w:sz="0" w:space="0" w:color="auto"/>
        <w:bottom w:val="none" w:sz="0" w:space="0" w:color="auto"/>
        <w:right w:val="none" w:sz="0" w:space="0" w:color="auto"/>
      </w:divBdr>
    </w:div>
    <w:div w:id="1117331554">
      <w:bodyDiv w:val="1"/>
      <w:marLeft w:val="0"/>
      <w:marRight w:val="0"/>
      <w:marTop w:val="0"/>
      <w:marBottom w:val="0"/>
      <w:divBdr>
        <w:top w:val="none" w:sz="0" w:space="0" w:color="auto"/>
        <w:left w:val="none" w:sz="0" w:space="0" w:color="auto"/>
        <w:bottom w:val="none" w:sz="0" w:space="0" w:color="auto"/>
        <w:right w:val="none" w:sz="0" w:space="0" w:color="auto"/>
      </w:divBdr>
    </w:div>
    <w:div w:id="1165512466">
      <w:bodyDiv w:val="1"/>
      <w:marLeft w:val="0"/>
      <w:marRight w:val="0"/>
      <w:marTop w:val="0"/>
      <w:marBottom w:val="0"/>
      <w:divBdr>
        <w:top w:val="none" w:sz="0" w:space="0" w:color="auto"/>
        <w:left w:val="none" w:sz="0" w:space="0" w:color="auto"/>
        <w:bottom w:val="none" w:sz="0" w:space="0" w:color="auto"/>
        <w:right w:val="none" w:sz="0" w:space="0" w:color="auto"/>
      </w:divBdr>
    </w:div>
    <w:div w:id="1197235225">
      <w:bodyDiv w:val="1"/>
      <w:marLeft w:val="0"/>
      <w:marRight w:val="0"/>
      <w:marTop w:val="0"/>
      <w:marBottom w:val="0"/>
      <w:divBdr>
        <w:top w:val="none" w:sz="0" w:space="0" w:color="auto"/>
        <w:left w:val="none" w:sz="0" w:space="0" w:color="auto"/>
        <w:bottom w:val="none" w:sz="0" w:space="0" w:color="auto"/>
        <w:right w:val="none" w:sz="0" w:space="0" w:color="auto"/>
      </w:divBdr>
    </w:div>
    <w:div w:id="1227499016">
      <w:bodyDiv w:val="1"/>
      <w:marLeft w:val="0"/>
      <w:marRight w:val="0"/>
      <w:marTop w:val="0"/>
      <w:marBottom w:val="0"/>
      <w:divBdr>
        <w:top w:val="none" w:sz="0" w:space="0" w:color="auto"/>
        <w:left w:val="none" w:sz="0" w:space="0" w:color="auto"/>
        <w:bottom w:val="none" w:sz="0" w:space="0" w:color="auto"/>
        <w:right w:val="none" w:sz="0" w:space="0" w:color="auto"/>
      </w:divBdr>
    </w:div>
    <w:div w:id="1252740971">
      <w:bodyDiv w:val="1"/>
      <w:marLeft w:val="0"/>
      <w:marRight w:val="0"/>
      <w:marTop w:val="0"/>
      <w:marBottom w:val="0"/>
      <w:divBdr>
        <w:top w:val="none" w:sz="0" w:space="0" w:color="auto"/>
        <w:left w:val="none" w:sz="0" w:space="0" w:color="auto"/>
        <w:bottom w:val="none" w:sz="0" w:space="0" w:color="auto"/>
        <w:right w:val="none" w:sz="0" w:space="0" w:color="auto"/>
      </w:divBdr>
    </w:div>
    <w:div w:id="1303003790">
      <w:bodyDiv w:val="1"/>
      <w:marLeft w:val="0"/>
      <w:marRight w:val="0"/>
      <w:marTop w:val="0"/>
      <w:marBottom w:val="0"/>
      <w:divBdr>
        <w:top w:val="none" w:sz="0" w:space="0" w:color="auto"/>
        <w:left w:val="none" w:sz="0" w:space="0" w:color="auto"/>
        <w:bottom w:val="none" w:sz="0" w:space="0" w:color="auto"/>
        <w:right w:val="none" w:sz="0" w:space="0" w:color="auto"/>
      </w:divBdr>
    </w:div>
    <w:div w:id="1322737996">
      <w:bodyDiv w:val="1"/>
      <w:marLeft w:val="0"/>
      <w:marRight w:val="0"/>
      <w:marTop w:val="0"/>
      <w:marBottom w:val="0"/>
      <w:divBdr>
        <w:top w:val="none" w:sz="0" w:space="0" w:color="auto"/>
        <w:left w:val="none" w:sz="0" w:space="0" w:color="auto"/>
        <w:bottom w:val="none" w:sz="0" w:space="0" w:color="auto"/>
        <w:right w:val="none" w:sz="0" w:space="0" w:color="auto"/>
      </w:divBdr>
    </w:div>
    <w:div w:id="1329404620">
      <w:bodyDiv w:val="1"/>
      <w:marLeft w:val="0"/>
      <w:marRight w:val="0"/>
      <w:marTop w:val="0"/>
      <w:marBottom w:val="0"/>
      <w:divBdr>
        <w:top w:val="none" w:sz="0" w:space="0" w:color="auto"/>
        <w:left w:val="none" w:sz="0" w:space="0" w:color="auto"/>
        <w:bottom w:val="none" w:sz="0" w:space="0" w:color="auto"/>
        <w:right w:val="none" w:sz="0" w:space="0" w:color="auto"/>
      </w:divBdr>
    </w:div>
    <w:div w:id="1347975410">
      <w:bodyDiv w:val="1"/>
      <w:marLeft w:val="0"/>
      <w:marRight w:val="0"/>
      <w:marTop w:val="0"/>
      <w:marBottom w:val="0"/>
      <w:divBdr>
        <w:top w:val="none" w:sz="0" w:space="0" w:color="auto"/>
        <w:left w:val="none" w:sz="0" w:space="0" w:color="auto"/>
        <w:bottom w:val="none" w:sz="0" w:space="0" w:color="auto"/>
        <w:right w:val="none" w:sz="0" w:space="0" w:color="auto"/>
      </w:divBdr>
    </w:div>
    <w:div w:id="1380594355">
      <w:bodyDiv w:val="1"/>
      <w:marLeft w:val="0"/>
      <w:marRight w:val="0"/>
      <w:marTop w:val="0"/>
      <w:marBottom w:val="0"/>
      <w:divBdr>
        <w:top w:val="none" w:sz="0" w:space="0" w:color="auto"/>
        <w:left w:val="none" w:sz="0" w:space="0" w:color="auto"/>
        <w:bottom w:val="none" w:sz="0" w:space="0" w:color="auto"/>
        <w:right w:val="none" w:sz="0" w:space="0" w:color="auto"/>
      </w:divBdr>
    </w:div>
    <w:div w:id="1475442538">
      <w:bodyDiv w:val="1"/>
      <w:marLeft w:val="0"/>
      <w:marRight w:val="0"/>
      <w:marTop w:val="0"/>
      <w:marBottom w:val="0"/>
      <w:divBdr>
        <w:top w:val="none" w:sz="0" w:space="0" w:color="auto"/>
        <w:left w:val="none" w:sz="0" w:space="0" w:color="auto"/>
        <w:bottom w:val="none" w:sz="0" w:space="0" w:color="auto"/>
        <w:right w:val="none" w:sz="0" w:space="0" w:color="auto"/>
      </w:divBdr>
    </w:div>
    <w:div w:id="1572081873">
      <w:bodyDiv w:val="1"/>
      <w:marLeft w:val="0"/>
      <w:marRight w:val="0"/>
      <w:marTop w:val="0"/>
      <w:marBottom w:val="0"/>
      <w:divBdr>
        <w:top w:val="none" w:sz="0" w:space="0" w:color="auto"/>
        <w:left w:val="none" w:sz="0" w:space="0" w:color="auto"/>
        <w:bottom w:val="none" w:sz="0" w:space="0" w:color="auto"/>
        <w:right w:val="none" w:sz="0" w:space="0" w:color="auto"/>
      </w:divBdr>
    </w:div>
    <w:div w:id="1597056054">
      <w:bodyDiv w:val="1"/>
      <w:marLeft w:val="0"/>
      <w:marRight w:val="0"/>
      <w:marTop w:val="0"/>
      <w:marBottom w:val="0"/>
      <w:divBdr>
        <w:top w:val="none" w:sz="0" w:space="0" w:color="auto"/>
        <w:left w:val="none" w:sz="0" w:space="0" w:color="auto"/>
        <w:bottom w:val="none" w:sz="0" w:space="0" w:color="auto"/>
        <w:right w:val="none" w:sz="0" w:space="0" w:color="auto"/>
      </w:divBdr>
    </w:div>
    <w:div w:id="1619796536">
      <w:bodyDiv w:val="1"/>
      <w:marLeft w:val="0"/>
      <w:marRight w:val="0"/>
      <w:marTop w:val="0"/>
      <w:marBottom w:val="0"/>
      <w:divBdr>
        <w:top w:val="none" w:sz="0" w:space="0" w:color="auto"/>
        <w:left w:val="none" w:sz="0" w:space="0" w:color="auto"/>
        <w:bottom w:val="none" w:sz="0" w:space="0" w:color="auto"/>
        <w:right w:val="none" w:sz="0" w:space="0" w:color="auto"/>
      </w:divBdr>
    </w:div>
    <w:div w:id="1696468559">
      <w:bodyDiv w:val="1"/>
      <w:marLeft w:val="0"/>
      <w:marRight w:val="0"/>
      <w:marTop w:val="0"/>
      <w:marBottom w:val="0"/>
      <w:divBdr>
        <w:top w:val="none" w:sz="0" w:space="0" w:color="auto"/>
        <w:left w:val="none" w:sz="0" w:space="0" w:color="auto"/>
        <w:bottom w:val="none" w:sz="0" w:space="0" w:color="auto"/>
        <w:right w:val="none" w:sz="0" w:space="0" w:color="auto"/>
      </w:divBdr>
    </w:div>
    <w:div w:id="1716001770">
      <w:bodyDiv w:val="1"/>
      <w:marLeft w:val="0"/>
      <w:marRight w:val="0"/>
      <w:marTop w:val="0"/>
      <w:marBottom w:val="0"/>
      <w:divBdr>
        <w:top w:val="none" w:sz="0" w:space="0" w:color="auto"/>
        <w:left w:val="none" w:sz="0" w:space="0" w:color="auto"/>
        <w:bottom w:val="none" w:sz="0" w:space="0" w:color="auto"/>
        <w:right w:val="none" w:sz="0" w:space="0" w:color="auto"/>
      </w:divBdr>
    </w:div>
    <w:div w:id="1838421592">
      <w:bodyDiv w:val="1"/>
      <w:marLeft w:val="0"/>
      <w:marRight w:val="0"/>
      <w:marTop w:val="0"/>
      <w:marBottom w:val="0"/>
      <w:divBdr>
        <w:top w:val="none" w:sz="0" w:space="0" w:color="auto"/>
        <w:left w:val="none" w:sz="0" w:space="0" w:color="auto"/>
        <w:bottom w:val="none" w:sz="0" w:space="0" w:color="auto"/>
        <w:right w:val="none" w:sz="0" w:space="0" w:color="auto"/>
      </w:divBdr>
    </w:div>
    <w:div w:id="1858469917">
      <w:bodyDiv w:val="1"/>
      <w:marLeft w:val="0"/>
      <w:marRight w:val="0"/>
      <w:marTop w:val="0"/>
      <w:marBottom w:val="0"/>
      <w:divBdr>
        <w:top w:val="none" w:sz="0" w:space="0" w:color="auto"/>
        <w:left w:val="none" w:sz="0" w:space="0" w:color="auto"/>
        <w:bottom w:val="none" w:sz="0" w:space="0" w:color="auto"/>
        <w:right w:val="none" w:sz="0" w:space="0" w:color="auto"/>
      </w:divBdr>
    </w:div>
    <w:div w:id="1874734747">
      <w:bodyDiv w:val="1"/>
      <w:marLeft w:val="0"/>
      <w:marRight w:val="0"/>
      <w:marTop w:val="0"/>
      <w:marBottom w:val="0"/>
      <w:divBdr>
        <w:top w:val="none" w:sz="0" w:space="0" w:color="auto"/>
        <w:left w:val="none" w:sz="0" w:space="0" w:color="auto"/>
        <w:bottom w:val="none" w:sz="0" w:space="0" w:color="auto"/>
        <w:right w:val="none" w:sz="0" w:space="0" w:color="auto"/>
      </w:divBdr>
    </w:div>
    <w:div w:id="1892034403">
      <w:bodyDiv w:val="1"/>
      <w:marLeft w:val="0"/>
      <w:marRight w:val="0"/>
      <w:marTop w:val="0"/>
      <w:marBottom w:val="0"/>
      <w:divBdr>
        <w:top w:val="none" w:sz="0" w:space="0" w:color="auto"/>
        <w:left w:val="none" w:sz="0" w:space="0" w:color="auto"/>
        <w:bottom w:val="none" w:sz="0" w:space="0" w:color="auto"/>
        <w:right w:val="none" w:sz="0" w:space="0" w:color="auto"/>
      </w:divBdr>
    </w:div>
    <w:div w:id="1899784519">
      <w:bodyDiv w:val="1"/>
      <w:marLeft w:val="0"/>
      <w:marRight w:val="0"/>
      <w:marTop w:val="0"/>
      <w:marBottom w:val="0"/>
      <w:divBdr>
        <w:top w:val="none" w:sz="0" w:space="0" w:color="auto"/>
        <w:left w:val="none" w:sz="0" w:space="0" w:color="auto"/>
        <w:bottom w:val="none" w:sz="0" w:space="0" w:color="auto"/>
        <w:right w:val="none" w:sz="0" w:space="0" w:color="auto"/>
      </w:divBdr>
    </w:div>
    <w:div w:id="1908372710">
      <w:bodyDiv w:val="1"/>
      <w:marLeft w:val="0"/>
      <w:marRight w:val="0"/>
      <w:marTop w:val="0"/>
      <w:marBottom w:val="0"/>
      <w:divBdr>
        <w:top w:val="none" w:sz="0" w:space="0" w:color="auto"/>
        <w:left w:val="none" w:sz="0" w:space="0" w:color="auto"/>
        <w:bottom w:val="none" w:sz="0" w:space="0" w:color="auto"/>
        <w:right w:val="none" w:sz="0" w:space="0" w:color="auto"/>
      </w:divBdr>
    </w:div>
    <w:div w:id="2009208892">
      <w:bodyDiv w:val="1"/>
      <w:marLeft w:val="0"/>
      <w:marRight w:val="0"/>
      <w:marTop w:val="0"/>
      <w:marBottom w:val="0"/>
      <w:divBdr>
        <w:top w:val="none" w:sz="0" w:space="0" w:color="auto"/>
        <w:left w:val="none" w:sz="0" w:space="0" w:color="auto"/>
        <w:bottom w:val="none" w:sz="0" w:space="0" w:color="auto"/>
        <w:right w:val="none" w:sz="0" w:space="0" w:color="auto"/>
      </w:divBdr>
    </w:div>
    <w:div w:id="2012566545">
      <w:bodyDiv w:val="1"/>
      <w:marLeft w:val="0"/>
      <w:marRight w:val="0"/>
      <w:marTop w:val="0"/>
      <w:marBottom w:val="0"/>
      <w:divBdr>
        <w:top w:val="none" w:sz="0" w:space="0" w:color="auto"/>
        <w:left w:val="none" w:sz="0" w:space="0" w:color="auto"/>
        <w:bottom w:val="none" w:sz="0" w:space="0" w:color="auto"/>
        <w:right w:val="none" w:sz="0" w:space="0" w:color="auto"/>
      </w:divBdr>
    </w:div>
    <w:div w:id="2019886050">
      <w:bodyDiv w:val="1"/>
      <w:marLeft w:val="0"/>
      <w:marRight w:val="0"/>
      <w:marTop w:val="0"/>
      <w:marBottom w:val="0"/>
      <w:divBdr>
        <w:top w:val="none" w:sz="0" w:space="0" w:color="auto"/>
        <w:left w:val="none" w:sz="0" w:space="0" w:color="auto"/>
        <w:bottom w:val="none" w:sz="0" w:space="0" w:color="auto"/>
        <w:right w:val="none" w:sz="0" w:space="0" w:color="auto"/>
      </w:divBdr>
    </w:div>
    <w:div w:id="21223410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crec.co.uk/announcements//covid-19-update" TargetMode="External" Id="rId8" /><Relationship Type="http://schemas.openxmlformats.org/officeDocument/2006/relationships/hyperlink" Target="https://files.eric.ed.gov/fulltext/ED639941.pdf#:~:text=Specifically%2C%20research%20from%20the%20United%20States%20shows%20that,relationships.%20Children%20benefit%20most%20when%20ECE%20is%20high-quality" TargetMode="External" Id="rId13" /><Relationship Type="http://schemas.openxmlformats.org/officeDocument/2006/relationships/fontTable" Target="fontTable.xml" Id="rId18" /><Relationship Type="http://schemas.openxmlformats.org/officeDocument/2006/relationships/webSettings" Target="webSettings.xml" Id="rId3" /><Relationship Type="http://schemas.openxmlformats.org/officeDocument/2006/relationships/hyperlink" Target="https://birthto5matters.org.uk/quality-improvement-and-leadership/" TargetMode="External" Id="rId7" /><Relationship Type="http://schemas.openxmlformats.org/officeDocument/2006/relationships/hyperlink" Target="https://www.tandfonline.com/doi/full/10.1080/09669760.2023.2275413" TargetMode="External" Id="rId12" /><Relationship Type="http://schemas.openxmlformats.org/officeDocument/2006/relationships/footer" Target="footer1.xml" Id="rId17" /><Relationship Type="http://schemas.openxmlformats.org/officeDocument/2006/relationships/settings" Target="settings.xml" Id="rId2" /><Relationship Type="http://schemas.openxmlformats.org/officeDocument/2006/relationships/header" Target="header1.xml" Id="rId16" /><Relationship Type="http://schemas.openxmlformats.org/officeDocument/2006/relationships/styles" Target="styles.xml" Id="rId1" /><Relationship Type="http://schemas.openxmlformats.org/officeDocument/2006/relationships/hyperlink" Target="https://birthto5matters.org.uk/wp-content/uploads/2025/01/EYC-defining-and-developing-quality-21-1-25.pdf" TargetMode="External" Id="rId6" /><Relationship Type="http://schemas.openxmlformats.org/officeDocument/2006/relationships/hyperlink" Target="https://www.nurseryworld.co.uk/content/features/quality-assurance-part-4-effective-early-learning/" TargetMode="External" Id="rId11" /><Relationship Type="http://schemas.openxmlformats.org/officeDocument/2006/relationships/endnotes" Target="endnotes.xml" Id="rId5" /><Relationship Type="http://schemas.openxmlformats.org/officeDocument/2006/relationships/hyperlink" Target="https://www.gov.wales/early-years-policies-wales-and-post-pandemic-future-mixed-methods-research-study-summary-html" TargetMode="External" Id="rId15" /><Relationship Type="http://schemas.openxmlformats.org/officeDocument/2006/relationships/hyperlink" Target="https://post.parliament.uk/the-impact-of-early-childhood-education-and-care-on-childrens-outcomes/" TargetMode="External" Id="rId10" /><Relationship Type="http://schemas.openxmlformats.org/officeDocument/2006/relationships/theme" Target="theme/theme1.xml" Id="rId19" /><Relationship Type="http://schemas.openxmlformats.org/officeDocument/2006/relationships/footnotes" Target="footnotes.xml" Id="rId4" /><Relationship Type="http://schemas.openxmlformats.org/officeDocument/2006/relationships/hyperlink" Target="https://cwlwm.org.uk/childcare-organisation/early-years-wales" TargetMode="External" Id="rId9" /><Relationship Type="http://schemas.openxmlformats.org/officeDocument/2006/relationships/hyperlink" Target="https://www.earlyyearsreflections.co.uk/what-does-quality-early-years-provision-look-like" TargetMode="Externa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Charis Brooks</dc:creator>
  <keywords/>
  <dc:description/>
  <lastModifiedBy>Charis Brooks (2305639)</lastModifiedBy>
  <revision>168</revision>
  <dcterms:created xsi:type="dcterms:W3CDTF">2025-03-27T20:12:00.0000000Z</dcterms:created>
  <dcterms:modified xsi:type="dcterms:W3CDTF">2025-03-30T20:26:51.0457339Z</dcterms:modified>
</coreProperties>
</file>