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4C7D7" w14:textId="0B253E24" w:rsidR="0025762D" w:rsidRDefault="0025762D">
      <w:pPr>
        <w:rPr>
          <w:b/>
          <w:bCs/>
          <w:sz w:val="28"/>
          <w:szCs w:val="28"/>
          <w:u w:val="single"/>
        </w:rPr>
      </w:pPr>
      <w:r w:rsidRPr="0025762D">
        <w:rPr>
          <w:b/>
          <w:bCs/>
          <w:sz w:val="28"/>
          <w:szCs w:val="28"/>
          <w:u w:val="single"/>
        </w:rPr>
        <w:t>Chapter 3 – Research Method</w:t>
      </w:r>
    </w:p>
    <w:p w14:paraId="4D4A6893" w14:textId="111E9614" w:rsidR="0025762D" w:rsidRDefault="009F7CE3">
      <w:pPr>
        <w:rPr>
          <w:b/>
          <w:bCs/>
          <w:sz w:val="24"/>
          <w:szCs w:val="24"/>
        </w:rPr>
      </w:pPr>
      <w:r>
        <w:rPr>
          <w:b/>
          <w:bCs/>
          <w:sz w:val="24"/>
          <w:szCs w:val="24"/>
        </w:rPr>
        <w:t xml:space="preserve">3.1 - </w:t>
      </w:r>
      <w:r w:rsidR="0025762D" w:rsidRPr="0025762D">
        <w:rPr>
          <w:b/>
          <w:bCs/>
          <w:sz w:val="24"/>
          <w:szCs w:val="24"/>
        </w:rPr>
        <w:t>Introduction</w:t>
      </w:r>
    </w:p>
    <w:p w14:paraId="5D498A1B" w14:textId="17943241" w:rsidR="00D477BA" w:rsidRDefault="00511319">
      <w:r>
        <w:t xml:space="preserve">   </w:t>
      </w:r>
      <w:r w:rsidR="0025762D">
        <w:t xml:space="preserve">Firstly, this chapter will explain how the researcher plans to conduct their survey and what types of methods they will use, and why. </w:t>
      </w:r>
      <w:r w:rsidR="00015D35">
        <w:t>Hussa</w:t>
      </w:r>
      <w:r w:rsidR="00EF5AB0">
        <w:t>n (</w:t>
      </w:r>
      <w:r w:rsidR="00015D35">
        <w:t>202</w:t>
      </w:r>
      <w:r w:rsidR="003B5F21">
        <w:t>3</w:t>
      </w:r>
      <w:r w:rsidR="00015D35">
        <w:t xml:space="preserve">) defines research methods as </w:t>
      </w:r>
      <w:r w:rsidR="004F6820">
        <w:t xml:space="preserve">a procedure that investigators use to </w:t>
      </w:r>
      <w:r w:rsidR="00F026A8">
        <w:t xml:space="preserve">collect, </w:t>
      </w:r>
      <w:r w:rsidR="006C7480">
        <w:t>review,</w:t>
      </w:r>
      <w:r w:rsidR="00F026A8">
        <w:t xml:space="preserve"> </w:t>
      </w:r>
      <w:r w:rsidR="002A04F1">
        <w:t xml:space="preserve">and translate data to answer a particular </w:t>
      </w:r>
      <w:r w:rsidR="006C7480">
        <w:t>question or theory.</w:t>
      </w:r>
    </w:p>
    <w:p w14:paraId="7DF509C8" w14:textId="4C5745CD" w:rsidR="0048441D" w:rsidRDefault="0048441D">
      <w:r>
        <w:t xml:space="preserve">   </w:t>
      </w:r>
      <w:r w:rsidR="00AA1180">
        <w:t>Th</w:t>
      </w:r>
      <w:r w:rsidR="00495B9B">
        <w:t xml:space="preserve">is essay is about </w:t>
      </w:r>
      <w:r w:rsidR="009950FE">
        <w:t xml:space="preserve">the taboo of mental health in policing with </w:t>
      </w:r>
      <w:r w:rsidR="00A54F06">
        <w:t>its</w:t>
      </w:r>
      <w:r w:rsidR="009950FE">
        <w:t xml:space="preserve"> main objective</w:t>
      </w:r>
      <w:r w:rsidR="00A54F06">
        <w:t>s being,</w:t>
      </w:r>
    </w:p>
    <w:p w14:paraId="4A908B6D" w14:textId="7FFE6C46" w:rsidR="00A54F06" w:rsidRPr="00DB081B" w:rsidRDefault="00326D70" w:rsidP="00A54F06">
      <w:pPr>
        <w:pStyle w:val="ListParagraph"/>
        <w:numPr>
          <w:ilvl w:val="0"/>
          <w:numId w:val="1"/>
        </w:numPr>
        <w:rPr>
          <w:i/>
          <w:iCs/>
        </w:rPr>
      </w:pPr>
      <w:r w:rsidRPr="00DB081B">
        <w:rPr>
          <w:i/>
          <w:iCs/>
        </w:rPr>
        <w:t>Is mental health stigmatised in the police?</w:t>
      </w:r>
    </w:p>
    <w:p w14:paraId="578F2F76" w14:textId="15F34FC7" w:rsidR="00326D70" w:rsidRPr="00DB081B" w:rsidRDefault="005765D8" w:rsidP="00A54F06">
      <w:pPr>
        <w:pStyle w:val="ListParagraph"/>
        <w:numPr>
          <w:ilvl w:val="0"/>
          <w:numId w:val="1"/>
        </w:numPr>
        <w:rPr>
          <w:i/>
          <w:iCs/>
        </w:rPr>
      </w:pPr>
      <w:r w:rsidRPr="00DB081B">
        <w:rPr>
          <w:i/>
          <w:iCs/>
        </w:rPr>
        <w:t>Why do police officers feel they cannot be open about their mental health?</w:t>
      </w:r>
    </w:p>
    <w:p w14:paraId="19765651" w14:textId="23FB53A7" w:rsidR="00A54F06" w:rsidRPr="00430D7D" w:rsidRDefault="00DB081B" w:rsidP="00430D7D">
      <w:pPr>
        <w:pStyle w:val="ListParagraph"/>
        <w:numPr>
          <w:ilvl w:val="0"/>
          <w:numId w:val="1"/>
        </w:numPr>
        <w:rPr>
          <w:i/>
          <w:iCs/>
        </w:rPr>
      </w:pPr>
      <w:r w:rsidRPr="00DB081B">
        <w:rPr>
          <w:i/>
          <w:iCs/>
        </w:rPr>
        <w:t>Is their support for police officers who struggle with their mental health?</w:t>
      </w:r>
    </w:p>
    <w:p w14:paraId="76250CED" w14:textId="718B859B" w:rsidR="00A353E8" w:rsidRDefault="008B1E71">
      <w:r>
        <w:t xml:space="preserve">   The researcher has chosen </w:t>
      </w:r>
      <w:r w:rsidR="00430D7D">
        <w:t xml:space="preserve">this topic as they have </w:t>
      </w:r>
      <w:r w:rsidR="005570E9">
        <w:t>recognised th</w:t>
      </w:r>
      <w:r w:rsidR="00FB094C">
        <w:t xml:space="preserve">at there is </w:t>
      </w:r>
      <w:r w:rsidR="00F1367D">
        <w:t xml:space="preserve">some form of </w:t>
      </w:r>
      <w:r w:rsidR="009119CD">
        <w:t xml:space="preserve">stigma within the police due to </w:t>
      </w:r>
      <w:r w:rsidR="00106949">
        <w:t xml:space="preserve">their own </w:t>
      </w:r>
      <w:r w:rsidR="009119CD">
        <w:t>ind</w:t>
      </w:r>
      <w:r w:rsidR="00106949">
        <w:t>ivid</w:t>
      </w:r>
      <w:r w:rsidR="009119CD">
        <w:t>ual circumstances, and</w:t>
      </w:r>
      <w:r w:rsidR="00BB0316">
        <w:t xml:space="preserve"> further </w:t>
      </w:r>
      <w:r w:rsidR="00E33EEC">
        <w:t xml:space="preserve">online research as </w:t>
      </w:r>
      <w:r w:rsidR="003B5F21">
        <w:t>shown in the literature review.</w:t>
      </w:r>
      <w:r w:rsidR="009A53E2">
        <w:t xml:space="preserve"> On the other hand</w:t>
      </w:r>
      <w:r w:rsidR="00BA7977">
        <w:t xml:space="preserve">, research </w:t>
      </w:r>
      <w:r w:rsidR="001956ED">
        <w:t xml:space="preserve">appears to be limited on why </w:t>
      </w:r>
      <w:r w:rsidR="007D3CA9">
        <w:t xml:space="preserve">officers do not like to </w:t>
      </w:r>
      <w:r w:rsidR="00F5336A">
        <w:t>open</w:t>
      </w:r>
      <w:r w:rsidR="007D3CA9">
        <w:t xml:space="preserve"> about their mental health</w:t>
      </w:r>
      <w:r w:rsidR="00273B91">
        <w:t>. This reiterates t</w:t>
      </w:r>
      <w:r w:rsidR="00550F8C">
        <w:t xml:space="preserve">hat this study is necessary and essential. </w:t>
      </w:r>
    </w:p>
    <w:p w14:paraId="4729DBAF" w14:textId="748A3052" w:rsidR="00567EAA" w:rsidRDefault="00EF5BAC">
      <w:pPr>
        <w:rPr>
          <w:b/>
          <w:bCs/>
          <w:sz w:val="24"/>
          <w:szCs w:val="24"/>
        </w:rPr>
      </w:pPr>
      <w:r w:rsidRPr="00F21E18">
        <w:rPr>
          <w:b/>
          <w:bCs/>
          <w:sz w:val="24"/>
          <w:szCs w:val="24"/>
        </w:rPr>
        <w:t>3.</w:t>
      </w:r>
      <w:r w:rsidR="009F7CE3">
        <w:rPr>
          <w:b/>
          <w:bCs/>
          <w:sz w:val="24"/>
          <w:szCs w:val="24"/>
        </w:rPr>
        <w:t xml:space="preserve">2 </w:t>
      </w:r>
      <w:r w:rsidR="00F21E18" w:rsidRPr="00F21E18">
        <w:rPr>
          <w:b/>
          <w:bCs/>
          <w:sz w:val="24"/>
          <w:szCs w:val="24"/>
        </w:rPr>
        <w:t>–</w:t>
      </w:r>
      <w:r w:rsidR="007D4AED" w:rsidRPr="00F21E18">
        <w:rPr>
          <w:b/>
          <w:bCs/>
          <w:sz w:val="24"/>
          <w:szCs w:val="24"/>
        </w:rPr>
        <w:t xml:space="preserve"> </w:t>
      </w:r>
      <w:r w:rsidR="00F21E18" w:rsidRPr="00F21E18">
        <w:rPr>
          <w:b/>
          <w:bCs/>
          <w:sz w:val="24"/>
          <w:szCs w:val="24"/>
        </w:rPr>
        <w:t xml:space="preserve">Research </w:t>
      </w:r>
      <w:r w:rsidR="000D0842">
        <w:rPr>
          <w:b/>
          <w:bCs/>
          <w:sz w:val="24"/>
          <w:szCs w:val="24"/>
        </w:rPr>
        <w:t>S</w:t>
      </w:r>
      <w:r w:rsidR="00F21E18" w:rsidRPr="00F21E18">
        <w:rPr>
          <w:b/>
          <w:bCs/>
          <w:sz w:val="24"/>
          <w:szCs w:val="24"/>
        </w:rPr>
        <w:t>trategy</w:t>
      </w:r>
    </w:p>
    <w:p w14:paraId="492696BA" w14:textId="73A57725" w:rsidR="00F21E18" w:rsidRDefault="00AE0F35">
      <w:r>
        <w:t xml:space="preserve">   </w:t>
      </w:r>
      <w:r w:rsidR="00744D59" w:rsidRPr="00744D59">
        <w:t>According to</w:t>
      </w:r>
      <w:r w:rsidR="00744D59">
        <w:t xml:space="preserve"> Dinnen (2014), a research strategy </w:t>
      </w:r>
      <w:r w:rsidR="004E452D">
        <w:t xml:space="preserve">is </w:t>
      </w:r>
      <w:r w:rsidR="00A62422">
        <w:t xml:space="preserve">the clear planning </w:t>
      </w:r>
      <w:r w:rsidR="008A207F">
        <w:t>of your chosen area of study</w:t>
      </w:r>
      <w:r w:rsidR="00E02D74">
        <w:t xml:space="preserve"> that enables the researcher to have direction</w:t>
      </w:r>
      <w:r w:rsidR="00661C49">
        <w:t xml:space="preserve">, and to remain focussed. This </w:t>
      </w:r>
      <w:r w:rsidR="004E2429">
        <w:t>ensures that the findings are of the best quality</w:t>
      </w:r>
      <w:r w:rsidR="0062581E">
        <w:t xml:space="preserve">. </w:t>
      </w:r>
    </w:p>
    <w:p w14:paraId="23157DA9" w14:textId="3F0B9E37" w:rsidR="00D477BA" w:rsidRDefault="001143C0">
      <w:r>
        <w:t xml:space="preserve">   For this study, the strategy used will be </w:t>
      </w:r>
      <w:r w:rsidR="000B7EE9">
        <w:t xml:space="preserve">primary research through </w:t>
      </w:r>
      <w:r>
        <w:t>a</w:t>
      </w:r>
      <w:r w:rsidR="00D158CC">
        <w:t>n online</w:t>
      </w:r>
      <w:r>
        <w:t xml:space="preserve"> questionnaire</w:t>
      </w:r>
      <w:r w:rsidR="00D158CC">
        <w:t xml:space="preserve">. </w:t>
      </w:r>
      <w:r w:rsidR="006B535C">
        <w:t xml:space="preserve">Primary research relates to </w:t>
      </w:r>
      <w:r w:rsidR="00DA1A09">
        <w:t>data that is gathered directly by the investigator, and that has been obtained firsthand</w:t>
      </w:r>
      <w:r w:rsidR="00833A27">
        <w:t xml:space="preserve"> rather than through someone else. (George, </w:t>
      </w:r>
      <w:r w:rsidR="00E20377">
        <w:t xml:space="preserve">2023). </w:t>
      </w:r>
    </w:p>
    <w:p w14:paraId="69420828" w14:textId="5D50AA61" w:rsidR="001D5A48" w:rsidRDefault="007634C6">
      <w:r>
        <w:t xml:space="preserve">   </w:t>
      </w:r>
      <w:r w:rsidR="00A517B1">
        <w:t xml:space="preserve">The </w:t>
      </w:r>
      <w:r w:rsidR="00D20196">
        <w:t xml:space="preserve">questionnaire will be produced by the researcher and then shared </w:t>
      </w:r>
      <w:r w:rsidR="005B4E47">
        <w:t>with police officer</w:t>
      </w:r>
      <w:r w:rsidR="00664E2F">
        <w:t>s</w:t>
      </w:r>
      <w:r w:rsidR="005B4E47">
        <w:t xml:space="preserve"> through social media </w:t>
      </w:r>
      <w:r w:rsidR="00664E2F">
        <w:t xml:space="preserve">such as email and </w:t>
      </w:r>
      <w:r w:rsidR="00AE46E3">
        <w:t>a</w:t>
      </w:r>
      <w:r w:rsidR="00BB614C">
        <w:t>n</w:t>
      </w:r>
      <w:r w:rsidR="000C4397">
        <w:t xml:space="preserve"> </w:t>
      </w:r>
      <w:r w:rsidR="00AE46E3">
        <w:t xml:space="preserve">information website which all </w:t>
      </w:r>
      <w:r w:rsidR="000C4397">
        <w:t xml:space="preserve">South Wales Police officers have access to. </w:t>
      </w:r>
      <w:r w:rsidR="00D32A52">
        <w:t>Other than the individual having to be a current police officer, t</w:t>
      </w:r>
      <w:r w:rsidR="007256AD">
        <w:t>he</w:t>
      </w:r>
      <w:r w:rsidR="00710F1E">
        <w:t xml:space="preserve">re is no ‘sample target’ as such. This is </w:t>
      </w:r>
      <w:r w:rsidR="00BA0218">
        <w:t>the decision o</w:t>
      </w:r>
      <w:r w:rsidR="001A7074">
        <w:t>f</w:t>
      </w:r>
      <w:r w:rsidR="00BA0218">
        <w:t xml:space="preserve"> what </w:t>
      </w:r>
      <w:r w:rsidR="00334545">
        <w:t xml:space="preserve">group is chosen to be the representative group </w:t>
      </w:r>
      <w:r w:rsidR="001A7074">
        <w:t xml:space="preserve">that is under </w:t>
      </w:r>
      <w:r w:rsidR="00D32A52">
        <w:t xml:space="preserve">investigation. </w:t>
      </w:r>
      <w:r w:rsidR="005737DC">
        <w:t xml:space="preserve">(Mcleod, 2023). </w:t>
      </w:r>
      <w:r w:rsidR="00DE08C1">
        <w:t>Al</w:t>
      </w:r>
      <w:r w:rsidR="000F69CC">
        <w:t>though the person wi</w:t>
      </w:r>
      <w:r w:rsidR="00A97CF5">
        <w:t xml:space="preserve">ll </w:t>
      </w:r>
      <w:r w:rsidR="000F69CC">
        <w:t xml:space="preserve">remain anonymous, </w:t>
      </w:r>
      <w:r w:rsidR="00E711E9">
        <w:t xml:space="preserve">the researcher will ask them to input their age and gender. This is to see whether different ages or </w:t>
      </w:r>
      <w:r w:rsidR="00C9695A">
        <w:t>genders have different opinions</w:t>
      </w:r>
      <w:r w:rsidR="00FD1D62">
        <w:t xml:space="preserve"> on the chosen topic. </w:t>
      </w:r>
    </w:p>
    <w:p w14:paraId="7D99B4D3" w14:textId="3E10650A" w:rsidR="006405DA" w:rsidRDefault="00AA6E20">
      <w:r>
        <w:t xml:space="preserve">   </w:t>
      </w:r>
      <w:r w:rsidR="00812730">
        <w:t xml:space="preserve">A questionnaire has been chosen as the preferred </w:t>
      </w:r>
      <w:r w:rsidR="004446FA">
        <w:t>research strategy due to how time efficient it is</w:t>
      </w:r>
      <w:r w:rsidR="00785F63">
        <w:t xml:space="preserve">, for both the researcher and the </w:t>
      </w:r>
      <w:r w:rsidR="00846280">
        <w:t>respondents</w:t>
      </w:r>
      <w:r w:rsidR="00785F63">
        <w:t xml:space="preserve">. </w:t>
      </w:r>
      <w:r w:rsidR="0045004A">
        <w:t xml:space="preserve">It allows the </w:t>
      </w:r>
      <w:r w:rsidR="00DB6324">
        <w:t>respondents to answer the questions whenever they’d like to</w:t>
      </w:r>
      <w:r w:rsidR="00A263E6">
        <w:t xml:space="preserve">, while only taking up a few minutes of their time. </w:t>
      </w:r>
      <w:r w:rsidR="006D0E07">
        <w:t xml:space="preserve">This </w:t>
      </w:r>
      <w:r w:rsidR="00722710">
        <w:t>method is also free to creat</w:t>
      </w:r>
      <w:r w:rsidR="005E4F19">
        <w:t xml:space="preserve">e and share, meaning it is significantly cost effective. </w:t>
      </w:r>
      <w:r w:rsidR="004B6539">
        <w:t>Due to th</w:t>
      </w:r>
      <w:r w:rsidR="00136939">
        <w:t>is</w:t>
      </w:r>
      <w:r w:rsidR="00E610ED">
        <w:t xml:space="preserve">, it is </w:t>
      </w:r>
      <w:r w:rsidR="004F3056">
        <w:t xml:space="preserve">hoped </w:t>
      </w:r>
      <w:r w:rsidR="00E610ED">
        <w:t>that persons are more likely to fill out the questionnaire</w:t>
      </w:r>
      <w:r w:rsidR="004F3056">
        <w:t>, and take part as it is</w:t>
      </w:r>
      <w:r w:rsidR="008D2EB6">
        <w:t xml:space="preserve"> extremely</w:t>
      </w:r>
      <w:r w:rsidR="004F3056">
        <w:t xml:space="preserve"> </w:t>
      </w:r>
      <w:r w:rsidR="00F20D0D">
        <w:t xml:space="preserve">time friendly and convenient. </w:t>
      </w:r>
      <w:r w:rsidR="003315C5">
        <w:t>Therefore, meaning more da</w:t>
      </w:r>
      <w:r w:rsidR="00556B42">
        <w:t>ta to analyse</w:t>
      </w:r>
      <w:r w:rsidR="00136939">
        <w:t xml:space="preserve"> and review. </w:t>
      </w:r>
      <w:r w:rsidR="00E610ED">
        <w:t xml:space="preserve"> </w:t>
      </w:r>
    </w:p>
    <w:p w14:paraId="1AE06162" w14:textId="0B27EB70" w:rsidR="001D5A48" w:rsidRDefault="0021049F">
      <w:pPr>
        <w:rPr>
          <w:b/>
          <w:bCs/>
          <w:sz w:val="24"/>
          <w:szCs w:val="24"/>
        </w:rPr>
      </w:pPr>
      <w:r w:rsidRPr="0021049F">
        <w:rPr>
          <w:b/>
          <w:bCs/>
          <w:sz w:val="24"/>
          <w:szCs w:val="24"/>
        </w:rPr>
        <w:t>3.</w:t>
      </w:r>
      <w:r w:rsidR="009F7CE3">
        <w:rPr>
          <w:b/>
          <w:bCs/>
          <w:sz w:val="24"/>
          <w:szCs w:val="24"/>
        </w:rPr>
        <w:t>3</w:t>
      </w:r>
      <w:r w:rsidRPr="0021049F">
        <w:rPr>
          <w:b/>
          <w:bCs/>
          <w:sz w:val="24"/>
          <w:szCs w:val="24"/>
        </w:rPr>
        <w:t xml:space="preserve"> – Data </w:t>
      </w:r>
      <w:r w:rsidR="000D0842">
        <w:rPr>
          <w:b/>
          <w:bCs/>
          <w:sz w:val="24"/>
          <w:szCs w:val="24"/>
        </w:rPr>
        <w:t>C</w:t>
      </w:r>
      <w:r w:rsidRPr="0021049F">
        <w:rPr>
          <w:b/>
          <w:bCs/>
          <w:sz w:val="24"/>
          <w:szCs w:val="24"/>
        </w:rPr>
        <w:t>ollection</w:t>
      </w:r>
      <w:r w:rsidR="00E80FA4">
        <w:rPr>
          <w:b/>
          <w:bCs/>
          <w:sz w:val="24"/>
          <w:szCs w:val="24"/>
        </w:rPr>
        <w:t xml:space="preserve"> and Analysis</w:t>
      </w:r>
    </w:p>
    <w:p w14:paraId="1C2BA15C" w14:textId="3CCDE5E0" w:rsidR="00E01723" w:rsidRDefault="00F06AAD">
      <w:r w:rsidRPr="00E01723">
        <w:t xml:space="preserve">   </w:t>
      </w:r>
      <w:r w:rsidR="00E01723" w:rsidRPr="00E01723">
        <w:t>Sharma (2022)</w:t>
      </w:r>
      <w:r w:rsidR="00E01723" w:rsidRPr="00E01723">
        <w:rPr>
          <w:b/>
          <w:bCs/>
        </w:rPr>
        <w:t xml:space="preserve"> </w:t>
      </w:r>
      <w:r w:rsidR="00BB5725" w:rsidRPr="00BB5725">
        <w:t>defines</w:t>
      </w:r>
      <w:r w:rsidR="00BB5725">
        <w:t xml:space="preserve"> data collection as the system of collecting, </w:t>
      </w:r>
      <w:r w:rsidR="00892A9A">
        <w:t>analysing,</w:t>
      </w:r>
      <w:r w:rsidR="00BB5725">
        <w:t xml:space="preserve"> and reviewing </w:t>
      </w:r>
      <w:r w:rsidR="00FC2A19">
        <w:t xml:space="preserve">of information that has been gathered </w:t>
      </w:r>
      <w:r w:rsidR="00892A9A">
        <w:t xml:space="preserve">from a source. </w:t>
      </w:r>
      <w:r w:rsidR="00A80AEA">
        <w:t>Within the questionnaire, the researcher will ask questions</w:t>
      </w:r>
      <w:r w:rsidR="005A5109">
        <w:t xml:space="preserve"> </w:t>
      </w:r>
      <w:r w:rsidR="001D0715">
        <w:t>giving a mixture of</w:t>
      </w:r>
      <w:r w:rsidR="009F45C6">
        <w:t xml:space="preserve"> both quantitative and </w:t>
      </w:r>
      <w:r w:rsidR="001D0715">
        <w:t xml:space="preserve">qualitative </w:t>
      </w:r>
      <w:r w:rsidR="0026351F">
        <w:t>answers</w:t>
      </w:r>
      <w:r w:rsidR="001D0715">
        <w:t xml:space="preserve">. </w:t>
      </w:r>
      <w:r w:rsidR="001C737B">
        <w:t xml:space="preserve">This is the combination of </w:t>
      </w:r>
      <w:r w:rsidR="00FA72EE">
        <w:t>both numerical, and non-numerical data. (Coghlan</w:t>
      </w:r>
      <w:r w:rsidR="00E77536">
        <w:t xml:space="preserve"> et al</w:t>
      </w:r>
      <w:r w:rsidR="00A229CD">
        <w:t>.</w:t>
      </w:r>
      <w:r w:rsidR="00FA72EE">
        <w:t xml:space="preserve">, 2014). </w:t>
      </w:r>
    </w:p>
    <w:p w14:paraId="7070A58C" w14:textId="3B09429F" w:rsidR="000F3860" w:rsidRDefault="000F3860">
      <w:r>
        <w:t xml:space="preserve">  </w:t>
      </w:r>
      <w:r w:rsidR="005C0670">
        <w:t>Regarding</w:t>
      </w:r>
      <w:r w:rsidR="003756DD">
        <w:t xml:space="preserve"> the quantitative data, it can be shown through </w:t>
      </w:r>
      <w:r w:rsidR="00AD2525">
        <w:t xml:space="preserve">graphs, </w:t>
      </w:r>
      <w:r w:rsidR="00071AE0">
        <w:t>charts,</w:t>
      </w:r>
      <w:r w:rsidR="00AD2525">
        <w:t xml:space="preserve"> or statistics to easily display what information </w:t>
      </w:r>
      <w:r w:rsidR="000E26DA">
        <w:t xml:space="preserve">has been gathered. </w:t>
      </w:r>
      <w:r w:rsidR="005C0670">
        <w:t xml:space="preserve">On the other hand, qualitative data will be more </w:t>
      </w:r>
      <w:r w:rsidR="005C0670">
        <w:lastRenderedPageBreak/>
        <w:t xml:space="preserve">complex to </w:t>
      </w:r>
      <w:r w:rsidR="004D0180">
        <w:t xml:space="preserve">analyse </w:t>
      </w:r>
      <w:r w:rsidR="0078017C">
        <w:t xml:space="preserve">as the researcher will have to thoroughly review each written answer, and compare it with other answers to </w:t>
      </w:r>
      <w:r w:rsidR="002869CB">
        <w:t>recognise any common themes or trends</w:t>
      </w:r>
      <w:r w:rsidR="00923AE3">
        <w:t xml:space="preserve"> that link back to the original objectives of the </w:t>
      </w:r>
      <w:r w:rsidR="00562449">
        <w:t xml:space="preserve">study. </w:t>
      </w:r>
      <w:r w:rsidR="00542951">
        <w:t>For</w:t>
      </w:r>
      <w:r w:rsidR="00C522FB">
        <w:t xml:space="preserve"> this to be easier for the researcher, </w:t>
      </w:r>
      <w:r w:rsidR="0085230E">
        <w:t>they will request respondents to write in brief</w:t>
      </w:r>
      <w:r w:rsidR="00542951">
        <w:t xml:space="preserve"> </w:t>
      </w:r>
      <w:r w:rsidR="0085230E">
        <w:t>bullet points</w:t>
      </w:r>
      <w:r w:rsidR="006A0027">
        <w:t>.</w:t>
      </w:r>
      <w:r w:rsidR="00E56574">
        <w:t xml:space="preserve"> </w:t>
      </w:r>
      <w:r w:rsidR="008D53A3">
        <w:t>Alt</w:t>
      </w:r>
      <w:r w:rsidR="00E56574">
        <w:t xml:space="preserve">hough, </w:t>
      </w:r>
      <w:r w:rsidR="00905571">
        <w:t>requesting questions to be brief</w:t>
      </w:r>
      <w:r w:rsidR="008D53A3">
        <w:t xml:space="preserve">, the researcher will ensure that they are open questions and not leading in any way. </w:t>
      </w:r>
    </w:p>
    <w:p w14:paraId="6C715734" w14:textId="54979E3A" w:rsidR="00542951" w:rsidRDefault="0060712C">
      <w:pPr>
        <w:rPr>
          <w:b/>
          <w:bCs/>
          <w:sz w:val="24"/>
          <w:szCs w:val="24"/>
        </w:rPr>
      </w:pPr>
      <w:r w:rsidRPr="0060712C">
        <w:rPr>
          <w:b/>
          <w:bCs/>
          <w:sz w:val="24"/>
          <w:szCs w:val="24"/>
        </w:rPr>
        <w:t>3.</w:t>
      </w:r>
      <w:r w:rsidR="009F7CE3">
        <w:rPr>
          <w:b/>
          <w:bCs/>
          <w:sz w:val="24"/>
          <w:szCs w:val="24"/>
        </w:rPr>
        <w:t xml:space="preserve">4 </w:t>
      </w:r>
      <w:r w:rsidRPr="0060712C">
        <w:rPr>
          <w:b/>
          <w:bCs/>
          <w:sz w:val="24"/>
          <w:szCs w:val="24"/>
        </w:rPr>
        <w:t xml:space="preserve">– </w:t>
      </w:r>
      <w:r w:rsidR="00CE1051">
        <w:rPr>
          <w:b/>
          <w:bCs/>
          <w:sz w:val="24"/>
          <w:szCs w:val="24"/>
        </w:rPr>
        <w:t xml:space="preserve">Limitations and Potential problems </w:t>
      </w:r>
    </w:p>
    <w:p w14:paraId="6188E6E4" w14:textId="7C2C8AC9" w:rsidR="00483784" w:rsidRDefault="00C11F68">
      <w:r>
        <w:rPr>
          <w:b/>
          <w:bCs/>
          <w:sz w:val="24"/>
          <w:szCs w:val="24"/>
        </w:rPr>
        <w:t xml:space="preserve">   </w:t>
      </w:r>
      <w:r w:rsidRPr="00C11F68">
        <w:t xml:space="preserve">Some potential </w:t>
      </w:r>
      <w:r>
        <w:t xml:space="preserve">problems that may occur during the </w:t>
      </w:r>
      <w:r w:rsidR="00974497">
        <w:t>study</w:t>
      </w:r>
      <w:r w:rsidR="009F0FB1">
        <w:t xml:space="preserve"> regarding the research strategy is that </w:t>
      </w:r>
      <w:r w:rsidR="00693208">
        <w:t xml:space="preserve">the questionnaire doesn’t get many respondents. As the researcher will not be doing any interviews etc. </w:t>
      </w:r>
      <w:r w:rsidR="00D633EA">
        <w:t xml:space="preserve">there is no guarantee that a certain number of </w:t>
      </w:r>
      <w:r w:rsidR="009E1663">
        <w:t xml:space="preserve">people will want to fill out the form. </w:t>
      </w:r>
      <w:r w:rsidR="00E41CB3">
        <w:t xml:space="preserve">If this is the case, the data cannot be reliable as </w:t>
      </w:r>
      <w:r w:rsidR="001A0DDC">
        <w:t xml:space="preserve">the sample group is so limited. </w:t>
      </w:r>
    </w:p>
    <w:p w14:paraId="390B643F" w14:textId="56282677" w:rsidR="00483784" w:rsidRDefault="00483784">
      <w:r>
        <w:t xml:space="preserve">   Furthermore, as the questionnaire will be created and shared online, there is </w:t>
      </w:r>
      <w:r w:rsidR="00174C98">
        <w:t>a greater chance that a technical issue could occur</w:t>
      </w:r>
      <w:r w:rsidR="009177F3">
        <w:t xml:space="preserve">, compared to this questionnaire being done via pen and paper, and in person. </w:t>
      </w:r>
      <w:r w:rsidR="00F671F6">
        <w:t xml:space="preserve">However, if </w:t>
      </w:r>
      <w:r w:rsidR="00500EF4">
        <w:t xml:space="preserve">the researcher was to do a paper version, that would take more time, </w:t>
      </w:r>
      <w:r w:rsidR="00DD1D16">
        <w:t xml:space="preserve">and possibly only reaching a handful of persons from the same </w:t>
      </w:r>
      <w:r w:rsidR="00823A07">
        <w:t xml:space="preserve">policing area. </w:t>
      </w:r>
    </w:p>
    <w:p w14:paraId="2877D98E" w14:textId="498EEC5A" w:rsidR="00823A07" w:rsidRDefault="00823A07">
      <w:r>
        <w:t xml:space="preserve">  </w:t>
      </w:r>
      <w:r w:rsidR="005C0BD3">
        <w:t xml:space="preserve">Another potential limitation is that as the questionnaire will be shared online, </w:t>
      </w:r>
      <w:r w:rsidR="00B80E35">
        <w:t xml:space="preserve">there is a risk that although there is no sampling target, </w:t>
      </w:r>
      <w:r w:rsidR="0009687E">
        <w:t xml:space="preserve">younger persons might be more likely to fill out the form compared to older persons as they prefer to </w:t>
      </w:r>
      <w:r w:rsidR="004D36C9">
        <w:t>c</w:t>
      </w:r>
      <w:r w:rsidR="006076D7">
        <w:t xml:space="preserve">omplete surveys in person compared to online. </w:t>
      </w:r>
      <w:r w:rsidR="00490005">
        <w:t xml:space="preserve">This means that the data will be focussed on current generations, compared to police </w:t>
      </w:r>
      <w:r w:rsidR="000D6424">
        <w:t xml:space="preserve">officers </w:t>
      </w:r>
      <w:r w:rsidR="00710B84">
        <w:t xml:space="preserve">in general. </w:t>
      </w:r>
      <w:r w:rsidR="004D36C9">
        <w:t xml:space="preserve"> </w:t>
      </w:r>
      <w:r w:rsidR="00BC4EB7">
        <w:t xml:space="preserve">Millar </w:t>
      </w:r>
      <w:r w:rsidR="00F51687">
        <w:t>et al., (2009)</w:t>
      </w:r>
      <w:r w:rsidR="00BD5BF6">
        <w:t xml:space="preserve"> </w:t>
      </w:r>
      <w:r w:rsidR="007F4D58">
        <w:t>confirms</w:t>
      </w:r>
      <w:r w:rsidR="00BD5BF6">
        <w:t xml:space="preserve"> this theory as he </w:t>
      </w:r>
      <w:r w:rsidR="00346D69">
        <w:t xml:space="preserve">found that persons who completed a </w:t>
      </w:r>
      <w:r w:rsidR="00543AA4">
        <w:t>mail survey were older than those who completed a web survey</w:t>
      </w:r>
      <w:r w:rsidR="00E111B8">
        <w:t xml:space="preserve">. </w:t>
      </w:r>
    </w:p>
    <w:p w14:paraId="321C178F" w14:textId="07A3D590" w:rsidR="005E5CFC" w:rsidRDefault="005E5CFC">
      <w:r>
        <w:t xml:space="preserve">   </w:t>
      </w:r>
      <w:r w:rsidR="00B370A8">
        <w:t xml:space="preserve">As mentioned previously, </w:t>
      </w:r>
      <w:r w:rsidR="00510567">
        <w:t>for</w:t>
      </w:r>
      <w:r w:rsidR="00B370A8">
        <w:t xml:space="preserve"> the researcher to be able to </w:t>
      </w:r>
      <w:r w:rsidR="00143F65">
        <w:t xml:space="preserve">review qualitative data efficiently, they will request answers to be brief and in bullet points. This could be an issue as although the researcher is asking an open question, they may feel like they cannot write all that they wish to as the researcher has asked for them </w:t>
      </w:r>
      <w:r w:rsidR="00510567">
        <w:t xml:space="preserve">to </w:t>
      </w:r>
      <w:r w:rsidR="00187F41">
        <w:t>‘</w:t>
      </w:r>
      <w:r w:rsidR="00510567">
        <w:t>keep it brief</w:t>
      </w:r>
      <w:r w:rsidR="00187F41">
        <w:t>’</w:t>
      </w:r>
      <w:r w:rsidR="00510567">
        <w:t xml:space="preserve">. </w:t>
      </w:r>
    </w:p>
    <w:p w14:paraId="0661E9E6" w14:textId="5EB5F0A6" w:rsidR="003E4107" w:rsidRPr="00FF64B9" w:rsidRDefault="00FF64B9">
      <w:pPr>
        <w:rPr>
          <w:b/>
          <w:bCs/>
          <w:sz w:val="24"/>
          <w:szCs w:val="24"/>
        </w:rPr>
      </w:pPr>
      <w:r w:rsidRPr="00FF64B9">
        <w:rPr>
          <w:b/>
          <w:bCs/>
          <w:sz w:val="24"/>
          <w:szCs w:val="24"/>
        </w:rPr>
        <w:t>3.5 – Conclusion</w:t>
      </w:r>
    </w:p>
    <w:p w14:paraId="355751A9" w14:textId="61DAD6C9" w:rsidR="00396F21" w:rsidRDefault="009177F3">
      <w:r>
        <w:t xml:space="preserve">   </w:t>
      </w:r>
      <w:r w:rsidR="00463106">
        <w:t xml:space="preserve">In conclusion, the researcher </w:t>
      </w:r>
      <w:r w:rsidR="001578C9">
        <w:t xml:space="preserve">has recognised the need for this survey to be conducted and has a clear plan on how they intend to carry out their </w:t>
      </w:r>
      <w:r w:rsidR="006E7BEB">
        <w:t xml:space="preserve">research </w:t>
      </w:r>
      <w:r w:rsidR="00996C0B">
        <w:t>for</w:t>
      </w:r>
      <w:r w:rsidR="006E7BEB">
        <w:t xml:space="preserve"> them to </w:t>
      </w:r>
      <w:r w:rsidR="00396F21">
        <w:t xml:space="preserve">gain answers for their objectives. An online questionnaire will be shared via </w:t>
      </w:r>
      <w:r w:rsidR="00D61C4C">
        <w:t>social media platforms to reach as many persons as possible</w:t>
      </w:r>
      <w:r w:rsidR="00996C0B">
        <w:t xml:space="preserve">, </w:t>
      </w:r>
      <w:r w:rsidR="00A83DC2">
        <w:t xml:space="preserve">with </w:t>
      </w:r>
      <w:r w:rsidR="005E5CFC">
        <w:t>its</w:t>
      </w:r>
      <w:r w:rsidR="00A83DC2">
        <w:t xml:space="preserve"> sample </w:t>
      </w:r>
      <w:r w:rsidR="00CE3251">
        <w:t xml:space="preserve">target </w:t>
      </w:r>
      <w:r w:rsidR="00E574A9">
        <w:t>being any current police officer. Lastly, once data has been collected</w:t>
      </w:r>
      <w:r w:rsidR="00AE56EA">
        <w:t xml:space="preserve">, </w:t>
      </w:r>
      <w:r w:rsidR="005E5CFC">
        <w:t>quantitative</w:t>
      </w:r>
      <w:r w:rsidR="00AE56EA">
        <w:t xml:space="preserve"> data can be shown in graphs while qualitative data can be </w:t>
      </w:r>
      <w:r w:rsidR="00510567">
        <w:t>reviewed,</w:t>
      </w:r>
      <w:r w:rsidR="00AE56EA">
        <w:t xml:space="preserve"> and themes can be </w:t>
      </w:r>
      <w:r w:rsidR="005E5CFC">
        <w:t xml:space="preserve">produced in written form. </w:t>
      </w:r>
    </w:p>
    <w:p w14:paraId="73A63C04" w14:textId="77777777" w:rsidR="00D44670" w:rsidRDefault="00D44670"/>
    <w:p w14:paraId="3C28579C" w14:textId="49807903" w:rsidR="00D44670" w:rsidRPr="00D44670" w:rsidRDefault="00D44670">
      <w:pPr>
        <w:rPr>
          <w:b/>
          <w:bCs/>
        </w:rPr>
      </w:pPr>
      <w:r w:rsidRPr="00D44670">
        <w:rPr>
          <w:b/>
          <w:bCs/>
        </w:rPr>
        <w:t xml:space="preserve">Word Count: 985 words. </w:t>
      </w:r>
    </w:p>
    <w:p w14:paraId="6DBE0482" w14:textId="77777777" w:rsidR="00A70B96" w:rsidRDefault="00A70B96"/>
    <w:p w14:paraId="192F0CCB" w14:textId="097A5F4F" w:rsidR="00D44670" w:rsidRPr="00D44670" w:rsidRDefault="009F3259" w:rsidP="00256934">
      <w:pPr>
        <w:rPr>
          <w:b/>
          <w:bCs/>
          <w:sz w:val="28"/>
          <w:szCs w:val="28"/>
          <w:u w:val="single"/>
        </w:rPr>
      </w:pPr>
      <w:r w:rsidRPr="009F3259">
        <w:rPr>
          <w:b/>
          <w:bCs/>
          <w:sz w:val="28"/>
          <w:szCs w:val="28"/>
          <w:u w:val="single"/>
        </w:rPr>
        <w:t>Reference Lis</w:t>
      </w:r>
      <w:r w:rsidR="00D44670">
        <w:rPr>
          <w:b/>
          <w:bCs/>
          <w:sz w:val="28"/>
          <w:szCs w:val="28"/>
          <w:u w:val="single"/>
        </w:rPr>
        <w:t>t</w:t>
      </w:r>
    </w:p>
    <w:p w14:paraId="3D0A984B" w14:textId="77777777" w:rsidR="00D44670" w:rsidRDefault="00D44670" w:rsidP="00256934">
      <w:r>
        <w:t>Coghlan et al. (2014). ‘</w:t>
      </w:r>
      <w:r w:rsidRPr="00A94E7E">
        <w:rPr>
          <w:i/>
          <w:iCs/>
        </w:rPr>
        <w:t>What is Quantitative Research?</w:t>
      </w:r>
      <w:r>
        <w:t xml:space="preserve">’. </w:t>
      </w:r>
      <w:r w:rsidRPr="002173C3">
        <w:t xml:space="preserve">The SAGE </w:t>
      </w:r>
      <w:r w:rsidRPr="002173C3">
        <w:t>encyclopaedia</w:t>
      </w:r>
      <w:r w:rsidRPr="002173C3">
        <w:t xml:space="preserve"> of action research (Vols. 1-2).</w:t>
      </w:r>
      <w:r>
        <w:t xml:space="preserve"> {Available at: </w:t>
      </w:r>
      <w:hyperlink r:id="rId5" w:history="1">
        <w:r w:rsidRPr="001224E6">
          <w:rPr>
            <w:rStyle w:val="Hyperlink"/>
          </w:rPr>
          <w:t>https://libguides.uta.edu/quantitative_and_qualitative_research/quant</w:t>
        </w:r>
      </w:hyperlink>
      <w:r>
        <w:t>}. Accessed on: 22</w:t>
      </w:r>
      <w:r w:rsidRPr="00A94E7E">
        <w:rPr>
          <w:vertAlign w:val="superscript"/>
        </w:rPr>
        <w:t>nd</w:t>
      </w:r>
      <w:r>
        <w:t xml:space="preserve"> of November 2023. </w:t>
      </w:r>
    </w:p>
    <w:p w14:paraId="5A815933" w14:textId="77777777" w:rsidR="00D44670" w:rsidRDefault="00D44670" w:rsidP="00256934">
      <w:r>
        <w:lastRenderedPageBreak/>
        <w:t>J, Dinnen. (2014). ‘</w:t>
      </w:r>
      <w:r w:rsidRPr="00F14F59">
        <w:rPr>
          <w:i/>
          <w:iCs/>
        </w:rPr>
        <w:t>Phase #2: Clearly Define Your Research Strategy</w:t>
      </w:r>
      <w:r w:rsidRPr="00F14F59">
        <w:rPr>
          <w:i/>
          <w:iCs/>
        </w:rPr>
        <w:t>’</w:t>
      </w:r>
      <w:r>
        <w:t>.</w:t>
      </w:r>
      <w:r w:rsidRPr="00A22B0E">
        <w:t xml:space="preserve"> </w:t>
      </w:r>
      <w:r>
        <w:t xml:space="preserve">The </w:t>
      </w:r>
      <w:r w:rsidRPr="00A22B0E">
        <w:t>5 Phases of an effective marketing research process</w:t>
      </w:r>
      <w:r>
        <w:t>. {Available at:</w:t>
      </w:r>
      <w:r w:rsidRPr="00F14F59">
        <w:t xml:space="preserve"> </w:t>
      </w:r>
      <w:hyperlink r:id="rId6" w:history="1">
        <w:r w:rsidRPr="001224E6">
          <w:rPr>
            <w:rStyle w:val="Hyperlink"/>
          </w:rPr>
          <w:t>https://www.mackenziecorp.com/phase-2-clearly-define-research-strategy/</w:t>
        </w:r>
      </w:hyperlink>
      <w:r>
        <w:t>}. Accessed on 22</w:t>
      </w:r>
      <w:r w:rsidRPr="00F14F59">
        <w:rPr>
          <w:vertAlign w:val="superscript"/>
        </w:rPr>
        <w:t>nd</w:t>
      </w:r>
      <w:r>
        <w:t xml:space="preserve"> of November 2023. </w:t>
      </w:r>
    </w:p>
    <w:p w14:paraId="422FC354" w14:textId="77777777" w:rsidR="00D44670" w:rsidRDefault="00D44670" w:rsidP="00256934"/>
    <w:p w14:paraId="72F06E66" w14:textId="77777777" w:rsidR="00D44670" w:rsidRDefault="00D44670" w:rsidP="00256934"/>
    <w:p w14:paraId="2F47DF35" w14:textId="77777777" w:rsidR="00D44670" w:rsidRDefault="00D44670">
      <w:r>
        <w:t xml:space="preserve">M, Hassan. (2023). </w:t>
      </w:r>
      <w:r w:rsidRPr="00266A33">
        <w:rPr>
          <w:i/>
          <w:iCs/>
        </w:rPr>
        <w:t>‘</w:t>
      </w:r>
      <w:r w:rsidRPr="00266A33">
        <w:rPr>
          <w:i/>
          <w:iCs/>
        </w:rPr>
        <w:t>Research Methods – Types, Examples and Guide</w:t>
      </w:r>
      <w:r w:rsidRPr="00266A33">
        <w:rPr>
          <w:i/>
          <w:iCs/>
        </w:rPr>
        <w:t>’</w:t>
      </w:r>
      <w:r>
        <w:rPr>
          <w:i/>
          <w:iCs/>
        </w:rPr>
        <w:t xml:space="preserve">. </w:t>
      </w:r>
      <w:r>
        <w:t xml:space="preserve">{Available at: </w:t>
      </w:r>
      <w:hyperlink r:id="rId7" w:history="1">
        <w:r w:rsidRPr="001224E6">
          <w:rPr>
            <w:rStyle w:val="Hyperlink"/>
          </w:rPr>
          <w:t>https://researchmethod.net/researchmethods/</w:t>
        </w:r>
      </w:hyperlink>
      <w:r>
        <w:t>}. Accessed on: 22</w:t>
      </w:r>
      <w:r w:rsidRPr="00160E41">
        <w:rPr>
          <w:vertAlign w:val="superscript"/>
        </w:rPr>
        <w:t>nd</w:t>
      </w:r>
      <w:r>
        <w:t xml:space="preserve"> of November 2023. </w:t>
      </w:r>
    </w:p>
    <w:p w14:paraId="76D9B39F" w14:textId="77777777" w:rsidR="00D44670" w:rsidRDefault="00D44670"/>
    <w:p w14:paraId="032D47C2" w14:textId="77777777" w:rsidR="00D44670" w:rsidRDefault="00D44670"/>
    <w:p w14:paraId="734ABA62" w14:textId="77777777" w:rsidR="00D44670" w:rsidRDefault="00D44670" w:rsidP="00256934">
      <w:r>
        <w:t>Miller et al. (2009).</w:t>
      </w:r>
      <w:r w:rsidRPr="009B504B">
        <w:t xml:space="preserve"> </w:t>
      </w:r>
      <w:r>
        <w:t>‘</w:t>
      </w:r>
      <w:r w:rsidRPr="002E3345">
        <w:rPr>
          <w:i/>
          <w:iCs/>
        </w:rPr>
        <w:t>Are Mode Preferences Real?</w:t>
      </w:r>
      <w:r>
        <w:t>’.</w:t>
      </w:r>
      <w:r w:rsidRPr="009B504B">
        <w:t xml:space="preserve"> Technical Report 09-003. </w:t>
      </w:r>
      <w:r>
        <w:t>{Available at:</w:t>
      </w:r>
      <w:r w:rsidRPr="003E4107">
        <w:t xml:space="preserve"> </w:t>
      </w:r>
      <w:hyperlink r:id="rId8" w:history="1">
        <w:r w:rsidRPr="001224E6">
          <w:rPr>
            <w:rStyle w:val="Hyperlink"/>
          </w:rPr>
          <w:t>https://www.surveypractice.org/article/8356-willingness-of-online-respondents-to-participate-in-alternative-modes-of-data-collection</w:t>
        </w:r>
      </w:hyperlink>
      <w:r>
        <w:t>}. Accessed on: 23</w:t>
      </w:r>
      <w:r w:rsidRPr="003E4107">
        <w:rPr>
          <w:vertAlign w:val="superscript"/>
        </w:rPr>
        <w:t>rd</w:t>
      </w:r>
      <w:r>
        <w:t xml:space="preserve"> of November 2023. </w:t>
      </w:r>
    </w:p>
    <w:p w14:paraId="12264BB9" w14:textId="77777777" w:rsidR="00D44670" w:rsidRDefault="00D44670" w:rsidP="00256934"/>
    <w:p w14:paraId="73EF2300" w14:textId="77777777" w:rsidR="00D44670" w:rsidRDefault="00D44670" w:rsidP="00256934"/>
    <w:p w14:paraId="14DD4268" w14:textId="77777777" w:rsidR="00D44670" w:rsidRDefault="00D44670" w:rsidP="00256934">
      <w:r>
        <w:t>R, Sharma. (2022). ‘</w:t>
      </w:r>
      <w:r w:rsidRPr="00C67822">
        <w:rPr>
          <w:i/>
          <w:iCs/>
        </w:rPr>
        <w:t>What is Data Collection? Why is it Important for Your Business</w:t>
      </w:r>
      <w:r w:rsidRPr="00E67384">
        <w:t>?</w:t>
      </w:r>
      <w:r>
        <w:t xml:space="preserve">’. Emeritus. {Available at: </w:t>
      </w:r>
      <w:hyperlink r:id="rId9" w:history="1">
        <w:r w:rsidRPr="001224E6">
          <w:rPr>
            <w:rStyle w:val="Hyperlink"/>
          </w:rPr>
          <w:t>https://emeritus.org/blog/data-analytics-what-data-collection/</w:t>
        </w:r>
      </w:hyperlink>
      <w:r>
        <w:t>}. Accessed on: 22</w:t>
      </w:r>
      <w:r w:rsidRPr="00C67822">
        <w:rPr>
          <w:vertAlign w:val="superscript"/>
        </w:rPr>
        <w:t>nd</w:t>
      </w:r>
      <w:r>
        <w:t xml:space="preserve"> of November 2023.</w:t>
      </w:r>
    </w:p>
    <w:p w14:paraId="0D3ED974" w14:textId="77777777" w:rsidR="00D44670" w:rsidRDefault="00D44670" w:rsidP="00256934"/>
    <w:p w14:paraId="1DDD76AC" w14:textId="77777777" w:rsidR="00D44670" w:rsidRDefault="00D44670" w:rsidP="00256934"/>
    <w:p w14:paraId="07494C8D" w14:textId="77777777" w:rsidR="00D44670" w:rsidRDefault="00D44670" w:rsidP="00256934">
      <w:r>
        <w:t>S, Mcleod. (2023). ‘</w:t>
      </w:r>
      <w:r w:rsidRPr="00AB0D0A">
        <w:rPr>
          <w:i/>
          <w:iCs/>
        </w:rPr>
        <w:t xml:space="preserve">Sampling Methods In </w:t>
      </w:r>
      <w:r w:rsidRPr="00AB0D0A">
        <w:rPr>
          <w:i/>
          <w:iCs/>
        </w:rPr>
        <w:t>Research</w:t>
      </w:r>
      <w:r w:rsidRPr="00AB0D0A">
        <w:rPr>
          <w:i/>
          <w:iCs/>
        </w:rPr>
        <w:t>: Types, Techniques, &amp; Examples</w:t>
      </w:r>
      <w:r w:rsidRPr="00AB0D0A">
        <w:rPr>
          <w:i/>
          <w:iCs/>
        </w:rPr>
        <w:t>’</w:t>
      </w:r>
      <w:r>
        <w:t xml:space="preserve">. Simply Psychology. {Available at: </w:t>
      </w:r>
      <w:hyperlink r:id="rId10" w:history="1">
        <w:r w:rsidRPr="001224E6">
          <w:rPr>
            <w:rStyle w:val="Hyperlink"/>
          </w:rPr>
          <w:t>https://www.simplypsychology.org/sampling.html#The%20Purpose%20of%20Sampling</w:t>
        </w:r>
      </w:hyperlink>
      <w:r>
        <w:t>}. Accessed on: 22</w:t>
      </w:r>
      <w:r w:rsidRPr="00AB0D0A">
        <w:rPr>
          <w:vertAlign w:val="superscript"/>
        </w:rPr>
        <w:t>nd</w:t>
      </w:r>
      <w:r>
        <w:t xml:space="preserve"> of November 2023. </w:t>
      </w:r>
    </w:p>
    <w:p w14:paraId="2AB6EED3" w14:textId="77777777" w:rsidR="00D44670" w:rsidRDefault="00D44670" w:rsidP="00256934"/>
    <w:p w14:paraId="3D378BE7" w14:textId="77777777" w:rsidR="00D44670" w:rsidRDefault="00D44670" w:rsidP="00256934"/>
    <w:p w14:paraId="220A7C9D" w14:textId="77777777" w:rsidR="00D44670" w:rsidRDefault="00D44670" w:rsidP="00256934">
      <w:r>
        <w:t>T, George. (2023). ‘</w:t>
      </w:r>
      <w:r w:rsidRPr="00362621">
        <w:rPr>
          <w:i/>
          <w:iCs/>
        </w:rPr>
        <w:t>Primary Research | Definition, Types, &amp; Examples</w:t>
      </w:r>
      <w:r w:rsidRPr="00362621">
        <w:rPr>
          <w:i/>
          <w:iCs/>
        </w:rPr>
        <w:t>’</w:t>
      </w:r>
      <w:r>
        <w:t xml:space="preserve">. </w:t>
      </w:r>
      <w:proofErr w:type="spellStart"/>
      <w:r>
        <w:t>Scribbr</w:t>
      </w:r>
      <w:proofErr w:type="spellEnd"/>
      <w:r>
        <w:t>. {Available at:</w:t>
      </w:r>
      <w:r w:rsidRPr="007634C6">
        <w:t xml:space="preserve"> </w:t>
      </w:r>
      <w:hyperlink r:id="rId11" w:history="1">
        <w:r w:rsidRPr="001224E6">
          <w:rPr>
            <w:rStyle w:val="Hyperlink"/>
          </w:rPr>
          <w:t>https://www.scribbr.com/methodology/primary-research/</w:t>
        </w:r>
      </w:hyperlink>
      <w:r>
        <w:t>}. Accessed on: 22</w:t>
      </w:r>
      <w:r w:rsidRPr="007634C6">
        <w:rPr>
          <w:vertAlign w:val="superscript"/>
        </w:rPr>
        <w:t>nd</w:t>
      </w:r>
      <w:r>
        <w:t xml:space="preserve"> of November 2023. </w:t>
      </w:r>
    </w:p>
    <w:p w14:paraId="35089C47" w14:textId="77777777" w:rsidR="00E77536" w:rsidRPr="000A25AA" w:rsidRDefault="00E77536" w:rsidP="00256934"/>
    <w:p w14:paraId="6D6E7DF2" w14:textId="6967147E" w:rsidR="00015D35" w:rsidRPr="0025762D" w:rsidRDefault="00015D35"/>
    <w:sectPr w:rsidR="00015D35" w:rsidRPr="00257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3A12"/>
    <w:multiLevelType w:val="hybridMultilevel"/>
    <w:tmpl w:val="E8A2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55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2D"/>
    <w:rsid w:val="00015D35"/>
    <w:rsid w:val="00027FCE"/>
    <w:rsid w:val="000413BE"/>
    <w:rsid w:val="00044307"/>
    <w:rsid w:val="0005523E"/>
    <w:rsid w:val="00071AE0"/>
    <w:rsid w:val="0008129C"/>
    <w:rsid w:val="0009687E"/>
    <w:rsid w:val="000A022E"/>
    <w:rsid w:val="000A25AA"/>
    <w:rsid w:val="000B2F38"/>
    <w:rsid w:val="000B7EE9"/>
    <w:rsid w:val="000C4397"/>
    <w:rsid w:val="000D0842"/>
    <w:rsid w:val="000D6424"/>
    <w:rsid w:val="000E26DA"/>
    <w:rsid w:val="000F3860"/>
    <w:rsid w:val="000F69CC"/>
    <w:rsid w:val="00106949"/>
    <w:rsid w:val="001143C0"/>
    <w:rsid w:val="00136939"/>
    <w:rsid w:val="00143F65"/>
    <w:rsid w:val="00147ABD"/>
    <w:rsid w:val="001578C9"/>
    <w:rsid w:val="00160E41"/>
    <w:rsid w:val="00167F39"/>
    <w:rsid w:val="00174C98"/>
    <w:rsid w:val="00177097"/>
    <w:rsid w:val="00187F41"/>
    <w:rsid w:val="001956ED"/>
    <w:rsid w:val="001A0DDC"/>
    <w:rsid w:val="001A7074"/>
    <w:rsid w:val="001C737B"/>
    <w:rsid w:val="001D0715"/>
    <w:rsid w:val="001D5A48"/>
    <w:rsid w:val="0021049F"/>
    <w:rsid w:val="002109B6"/>
    <w:rsid w:val="002173C3"/>
    <w:rsid w:val="00217E62"/>
    <w:rsid w:val="00256934"/>
    <w:rsid w:val="0025762D"/>
    <w:rsid w:val="0026351F"/>
    <w:rsid w:val="00266A33"/>
    <w:rsid w:val="00273B91"/>
    <w:rsid w:val="002869CB"/>
    <w:rsid w:val="002A04F1"/>
    <w:rsid w:val="002E3345"/>
    <w:rsid w:val="00326D70"/>
    <w:rsid w:val="003315C5"/>
    <w:rsid w:val="00334545"/>
    <w:rsid w:val="00346D69"/>
    <w:rsid w:val="00362621"/>
    <w:rsid w:val="003756DD"/>
    <w:rsid w:val="00396F21"/>
    <w:rsid w:val="003B5F21"/>
    <w:rsid w:val="003E4107"/>
    <w:rsid w:val="004225CC"/>
    <w:rsid w:val="00430D7D"/>
    <w:rsid w:val="004446FA"/>
    <w:rsid w:val="00446900"/>
    <w:rsid w:val="0045004A"/>
    <w:rsid w:val="00463106"/>
    <w:rsid w:val="00483784"/>
    <w:rsid w:val="0048441D"/>
    <w:rsid w:val="00490005"/>
    <w:rsid w:val="00490FD7"/>
    <w:rsid w:val="00495B9B"/>
    <w:rsid w:val="004B1B6E"/>
    <w:rsid w:val="004B5722"/>
    <w:rsid w:val="004B6539"/>
    <w:rsid w:val="004D0180"/>
    <w:rsid w:val="004D36C9"/>
    <w:rsid w:val="004E2429"/>
    <w:rsid w:val="004E452D"/>
    <w:rsid w:val="004F3056"/>
    <w:rsid w:val="004F6820"/>
    <w:rsid w:val="00500EF4"/>
    <w:rsid w:val="00510567"/>
    <w:rsid w:val="00511319"/>
    <w:rsid w:val="00525A4D"/>
    <w:rsid w:val="00542951"/>
    <w:rsid w:val="00543AA4"/>
    <w:rsid w:val="00550F8C"/>
    <w:rsid w:val="00556B42"/>
    <w:rsid w:val="005570E9"/>
    <w:rsid w:val="00562449"/>
    <w:rsid w:val="00567EAA"/>
    <w:rsid w:val="005737DC"/>
    <w:rsid w:val="005765D8"/>
    <w:rsid w:val="005A5109"/>
    <w:rsid w:val="005B4E47"/>
    <w:rsid w:val="005C0670"/>
    <w:rsid w:val="005C0BD3"/>
    <w:rsid w:val="005E4F19"/>
    <w:rsid w:val="005E5CFC"/>
    <w:rsid w:val="0060042D"/>
    <w:rsid w:val="0060712C"/>
    <w:rsid w:val="006076D7"/>
    <w:rsid w:val="0062581E"/>
    <w:rsid w:val="006405DA"/>
    <w:rsid w:val="00661C49"/>
    <w:rsid w:val="00664E2F"/>
    <w:rsid w:val="0067387C"/>
    <w:rsid w:val="00680B90"/>
    <w:rsid w:val="00693208"/>
    <w:rsid w:val="006A0027"/>
    <w:rsid w:val="006B535C"/>
    <w:rsid w:val="006C7480"/>
    <w:rsid w:val="006D0E07"/>
    <w:rsid w:val="006E7BEB"/>
    <w:rsid w:val="00710B84"/>
    <w:rsid w:val="00710DE0"/>
    <w:rsid w:val="00710F1E"/>
    <w:rsid w:val="00722710"/>
    <w:rsid w:val="007256AD"/>
    <w:rsid w:val="00744D59"/>
    <w:rsid w:val="00762D98"/>
    <w:rsid w:val="007634C6"/>
    <w:rsid w:val="0078017C"/>
    <w:rsid w:val="00785F63"/>
    <w:rsid w:val="007D3CA9"/>
    <w:rsid w:val="007D4AED"/>
    <w:rsid w:val="007E74D4"/>
    <w:rsid w:val="007F4D58"/>
    <w:rsid w:val="008066C1"/>
    <w:rsid w:val="00812730"/>
    <w:rsid w:val="00823A07"/>
    <w:rsid w:val="00833A27"/>
    <w:rsid w:val="008356FE"/>
    <w:rsid w:val="00846280"/>
    <w:rsid w:val="0085230E"/>
    <w:rsid w:val="00892A9A"/>
    <w:rsid w:val="00893FF7"/>
    <w:rsid w:val="008A207F"/>
    <w:rsid w:val="008B1E71"/>
    <w:rsid w:val="008D2EB6"/>
    <w:rsid w:val="008D53A3"/>
    <w:rsid w:val="008E5F4B"/>
    <w:rsid w:val="00905571"/>
    <w:rsid w:val="009119CD"/>
    <w:rsid w:val="009177F3"/>
    <w:rsid w:val="00923AE3"/>
    <w:rsid w:val="009335A0"/>
    <w:rsid w:val="00940458"/>
    <w:rsid w:val="00947AD0"/>
    <w:rsid w:val="009566CF"/>
    <w:rsid w:val="00974497"/>
    <w:rsid w:val="009950FE"/>
    <w:rsid w:val="00996C0B"/>
    <w:rsid w:val="009A53E2"/>
    <w:rsid w:val="009A6008"/>
    <w:rsid w:val="009B34E9"/>
    <w:rsid w:val="009B504B"/>
    <w:rsid w:val="009E1663"/>
    <w:rsid w:val="009F0FB1"/>
    <w:rsid w:val="009F3259"/>
    <w:rsid w:val="009F4236"/>
    <w:rsid w:val="009F45C6"/>
    <w:rsid w:val="009F57B1"/>
    <w:rsid w:val="009F7CE3"/>
    <w:rsid w:val="00A229CD"/>
    <w:rsid w:val="00A22B0E"/>
    <w:rsid w:val="00A263E6"/>
    <w:rsid w:val="00A353E8"/>
    <w:rsid w:val="00A366E0"/>
    <w:rsid w:val="00A517B1"/>
    <w:rsid w:val="00A54F06"/>
    <w:rsid w:val="00A62422"/>
    <w:rsid w:val="00A70B96"/>
    <w:rsid w:val="00A80AEA"/>
    <w:rsid w:val="00A83DC2"/>
    <w:rsid w:val="00A94E7E"/>
    <w:rsid w:val="00A95DD9"/>
    <w:rsid w:val="00A97CF5"/>
    <w:rsid w:val="00AA1180"/>
    <w:rsid w:val="00AA6E20"/>
    <w:rsid w:val="00AB0D0A"/>
    <w:rsid w:val="00AD2525"/>
    <w:rsid w:val="00AE0F35"/>
    <w:rsid w:val="00AE46E3"/>
    <w:rsid w:val="00AE56EA"/>
    <w:rsid w:val="00B071C8"/>
    <w:rsid w:val="00B14ADD"/>
    <w:rsid w:val="00B370A8"/>
    <w:rsid w:val="00B45CB5"/>
    <w:rsid w:val="00B80E35"/>
    <w:rsid w:val="00BA0218"/>
    <w:rsid w:val="00BA7977"/>
    <w:rsid w:val="00BB0316"/>
    <w:rsid w:val="00BB2C2A"/>
    <w:rsid w:val="00BB5725"/>
    <w:rsid w:val="00BB614C"/>
    <w:rsid w:val="00BC4EB7"/>
    <w:rsid w:val="00BD5BF6"/>
    <w:rsid w:val="00C11F68"/>
    <w:rsid w:val="00C522FB"/>
    <w:rsid w:val="00C67822"/>
    <w:rsid w:val="00C9695A"/>
    <w:rsid w:val="00CE1051"/>
    <w:rsid w:val="00CE3251"/>
    <w:rsid w:val="00D158CC"/>
    <w:rsid w:val="00D20196"/>
    <w:rsid w:val="00D32A52"/>
    <w:rsid w:val="00D44670"/>
    <w:rsid w:val="00D477BA"/>
    <w:rsid w:val="00D61C4C"/>
    <w:rsid w:val="00D633EA"/>
    <w:rsid w:val="00D764E0"/>
    <w:rsid w:val="00DA1A09"/>
    <w:rsid w:val="00DA2293"/>
    <w:rsid w:val="00DB081B"/>
    <w:rsid w:val="00DB6324"/>
    <w:rsid w:val="00DD1D16"/>
    <w:rsid w:val="00DE08C1"/>
    <w:rsid w:val="00DF35EC"/>
    <w:rsid w:val="00E00EF5"/>
    <w:rsid w:val="00E01723"/>
    <w:rsid w:val="00E02D74"/>
    <w:rsid w:val="00E111B8"/>
    <w:rsid w:val="00E20377"/>
    <w:rsid w:val="00E33EEC"/>
    <w:rsid w:val="00E41CB3"/>
    <w:rsid w:val="00E56574"/>
    <w:rsid w:val="00E574A9"/>
    <w:rsid w:val="00E610ED"/>
    <w:rsid w:val="00E67384"/>
    <w:rsid w:val="00E711E9"/>
    <w:rsid w:val="00E77536"/>
    <w:rsid w:val="00E80FA4"/>
    <w:rsid w:val="00EA4BE6"/>
    <w:rsid w:val="00EF5AB0"/>
    <w:rsid w:val="00EF5BAC"/>
    <w:rsid w:val="00F026A8"/>
    <w:rsid w:val="00F06AAD"/>
    <w:rsid w:val="00F1367D"/>
    <w:rsid w:val="00F14381"/>
    <w:rsid w:val="00F14F59"/>
    <w:rsid w:val="00F20D0D"/>
    <w:rsid w:val="00F21E18"/>
    <w:rsid w:val="00F51687"/>
    <w:rsid w:val="00F5336A"/>
    <w:rsid w:val="00F671F6"/>
    <w:rsid w:val="00FA72EE"/>
    <w:rsid w:val="00FB094C"/>
    <w:rsid w:val="00FC2A19"/>
    <w:rsid w:val="00FD1D62"/>
    <w:rsid w:val="00FE7C28"/>
    <w:rsid w:val="00FF64B9"/>
    <w:rsid w:val="00FF7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5868"/>
  <w15:chartTrackingRefBased/>
  <w15:docId w15:val="{DDE65C9C-ACC7-4FE4-ABEE-5F988528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E41"/>
    <w:rPr>
      <w:color w:val="0563C1" w:themeColor="hyperlink"/>
      <w:u w:val="single"/>
    </w:rPr>
  </w:style>
  <w:style w:type="character" w:styleId="UnresolvedMention">
    <w:name w:val="Unresolved Mention"/>
    <w:basedOn w:val="DefaultParagraphFont"/>
    <w:uiPriority w:val="99"/>
    <w:semiHidden/>
    <w:unhideWhenUsed/>
    <w:rsid w:val="00160E41"/>
    <w:rPr>
      <w:color w:val="605E5C"/>
      <w:shd w:val="clear" w:color="auto" w:fill="E1DFDD"/>
    </w:rPr>
  </w:style>
  <w:style w:type="paragraph" w:styleId="ListParagraph">
    <w:name w:val="List Paragraph"/>
    <w:basedOn w:val="Normal"/>
    <w:uiPriority w:val="34"/>
    <w:qFormat/>
    <w:rsid w:val="00A54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practice.org/article/8356-willingness-of-online-respondents-to-participate-in-alternative-modes-of-data-collec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searchmethod.net/researchmethod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ckenziecorp.com/phase-2-clearly-define-research-strategy/" TargetMode="External"/><Relationship Id="rId11" Type="http://schemas.openxmlformats.org/officeDocument/2006/relationships/hyperlink" Target="https://www.scribbr.com/methodology/primary-research/" TargetMode="External"/><Relationship Id="rId5" Type="http://schemas.openxmlformats.org/officeDocument/2006/relationships/hyperlink" Target="https://libguides.uta.edu/quantitative_and_qualitative_research/quant" TargetMode="External"/><Relationship Id="rId10" Type="http://schemas.openxmlformats.org/officeDocument/2006/relationships/hyperlink" Target="https://www.simplypsychology.org/sampling.html#The%20Purpose%20of%20Sampling" TargetMode="External"/><Relationship Id="rId4" Type="http://schemas.openxmlformats.org/officeDocument/2006/relationships/webSettings" Target="webSettings.xml"/><Relationship Id="rId9" Type="http://schemas.openxmlformats.org/officeDocument/2006/relationships/hyperlink" Target="https://emeritus.org/blog/data-analytics-what-data-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1549</TotalTime>
  <Pages>3</Pages>
  <Words>1227</Words>
  <Characters>6999</Characters>
  <Application>Microsoft Office Word</Application>
  <DocSecurity>0</DocSecurity>
  <Lines>58</Lines>
  <Paragraphs>16</Paragraphs>
  <ScaleCrop>false</ScaleCrop>
  <Company>South Wales Police</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Matthews,Toni swp6998</dc:creator>
  <cp:keywords/>
  <dc:description/>
  <cp:lastModifiedBy>Matthews,Toni swp6998</cp:lastModifiedBy>
  <cp:revision>253</cp:revision>
  <dcterms:created xsi:type="dcterms:W3CDTF">2023-11-22T14:41:00Z</dcterms:created>
  <dcterms:modified xsi:type="dcterms:W3CDTF">2023-11-23T16:44:00Z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2023-11-22T14:47:44Z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3aee63a2-8815-4f52-a6f3-a8383c10b233</vt:lpwstr>
  </property>
  <property fmtid="{D5CDD505-2E9C-101B-9397-08002B2CF9AE}" pid="8" name="MSIP_Label_66cf8fe5-b7b7-4df7-b38d-1c61ac2f6639_ContentBits">
    <vt:lpwstr>0</vt:lpwstr>
  </property>
</Properties>
</file>