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6E894" w14:textId="77777777" w:rsidR="001B2D42" w:rsidRDefault="001B2D42" w:rsidP="00900FE4">
      <w:pPr>
        <w:spacing w:line="360" w:lineRule="auto"/>
        <w:jc w:val="both"/>
        <w:rPr>
          <w:b/>
          <w:bCs/>
        </w:rPr>
      </w:pPr>
    </w:p>
    <w:p w14:paraId="005FB292" w14:textId="77777777" w:rsidR="001B2D42" w:rsidRDefault="001B2D42" w:rsidP="00900FE4">
      <w:pPr>
        <w:spacing w:line="360" w:lineRule="auto"/>
        <w:jc w:val="both"/>
        <w:rPr>
          <w:b/>
          <w:bCs/>
        </w:rPr>
      </w:pPr>
    </w:p>
    <w:p w14:paraId="565DB4D6" w14:textId="77777777" w:rsidR="001B2D42" w:rsidRDefault="001B2D42" w:rsidP="00900FE4">
      <w:pPr>
        <w:spacing w:line="360" w:lineRule="auto"/>
        <w:jc w:val="both"/>
        <w:rPr>
          <w:b/>
          <w:bCs/>
        </w:rPr>
      </w:pPr>
    </w:p>
    <w:p w14:paraId="6EB01A17" w14:textId="77777777" w:rsidR="001B2D42" w:rsidRDefault="001B2D42" w:rsidP="00900FE4">
      <w:pPr>
        <w:spacing w:line="360" w:lineRule="auto"/>
        <w:jc w:val="both"/>
        <w:rPr>
          <w:b/>
          <w:bCs/>
        </w:rPr>
      </w:pPr>
    </w:p>
    <w:p w14:paraId="2F04DEF4" w14:textId="77777777" w:rsidR="001B2D42" w:rsidRPr="009E6165" w:rsidRDefault="001B2D42" w:rsidP="001B2D42">
      <w:pPr>
        <w:spacing w:line="276" w:lineRule="auto"/>
        <w:jc w:val="center"/>
        <w:rPr>
          <w:b/>
          <w:bCs/>
          <w:sz w:val="72"/>
          <w:szCs w:val="72"/>
        </w:rPr>
      </w:pPr>
      <w:r w:rsidRPr="009E6165">
        <w:rPr>
          <w:b/>
          <w:bCs/>
          <w:sz w:val="72"/>
          <w:szCs w:val="72"/>
        </w:rPr>
        <w:t>Human Resources Management</w:t>
      </w:r>
    </w:p>
    <w:p w14:paraId="68EA0085" w14:textId="77777777" w:rsidR="001B2D42" w:rsidRPr="009E6165" w:rsidRDefault="001B2D42" w:rsidP="001B2D42">
      <w:pPr>
        <w:spacing w:line="276" w:lineRule="auto"/>
        <w:jc w:val="center"/>
        <w:rPr>
          <w:b/>
          <w:bCs/>
          <w:sz w:val="72"/>
          <w:szCs w:val="72"/>
        </w:rPr>
      </w:pPr>
      <w:r w:rsidRPr="009E6165">
        <w:rPr>
          <w:b/>
          <w:bCs/>
          <w:sz w:val="72"/>
          <w:szCs w:val="72"/>
        </w:rPr>
        <w:t>LCMB7000 Assessment 1</w:t>
      </w:r>
    </w:p>
    <w:p w14:paraId="7422CBE6" w14:textId="77777777" w:rsidR="001B2D42" w:rsidRPr="009E6165" w:rsidRDefault="001B2D42" w:rsidP="001B2D42">
      <w:pPr>
        <w:spacing w:line="276" w:lineRule="auto"/>
        <w:jc w:val="center"/>
        <w:rPr>
          <w:b/>
          <w:bCs/>
          <w:sz w:val="28"/>
          <w:szCs w:val="28"/>
        </w:rPr>
      </w:pPr>
      <w:r w:rsidRPr="009E6165">
        <w:rPr>
          <w:b/>
          <w:bCs/>
          <w:sz w:val="28"/>
          <w:szCs w:val="28"/>
        </w:rPr>
        <w:t>Noussayba Bendjazia</w:t>
      </w:r>
    </w:p>
    <w:p w14:paraId="75F531BC" w14:textId="77777777" w:rsidR="001B2D42" w:rsidRDefault="001B2D42" w:rsidP="001B2D42">
      <w:pPr>
        <w:spacing w:line="276" w:lineRule="auto"/>
        <w:jc w:val="center"/>
        <w:rPr>
          <w:b/>
          <w:bCs/>
          <w:sz w:val="28"/>
          <w:szCs w:val="28"/>
        </w:rPr>
      </w:pPr>
      <w:r w:rsidRPr="009E6165">
        <w:rPr>
          <w:b/>
          <w:bCs/>
          <w:sz w:val="28"/>
          <w:szCs w:val="28"/>
        </w:rPr>
        <w:t>Student Number: 2121854</w:t>
      </w:r>
    </w:p>
    <w:p w14:paraId="5A81EAD0" w14:textId="77777777" w:rsidR="001B2D42" w:rsidRPr="009E6165" w:rsidRDefault="001B2D42" w:rsidP="001B2D42">
      <w:pPr>
        <w:spacing w:line="276" w:lineRule="auto"/>
        <w:jc w:val="center"/>
        <w:rPr>
          <w:b/>
          <w:bCs/>
          <w:sz w:val="28"/>
          <w:szCs w:val="28"/>
        </w:rPr>
      </w:pPr>
    </w:p>
    <w:p w14:paraId="451A0E98" w14:textId="77777777" w:rsidR="001B2D42" w:rsidRDefault="001B2D42" w:rsidP="001B2D42">
      <w:pPr>
        <w:spacing w:line="276" w:lineRule="auto"/>
        <w:rPr>
          <w:b/>
          <w:bCs/>
        </w:rPr>
      </w:pPr>
    </w:p>
    <w:p w14:paraId="13AEBFAD" w14:textId="77777777" w:rsidR="001B2D42" w:rsidRDefault="001B2D42" w:rsidP="001B2D42">
      <w:pPr>
        <w:spacing w:line="276" w:lineRule="auto"/>
        <w:rPr>
          <w:b/>
          <w:bCs/>
        </w:rPr>
      </w:pPr>
    </w:p>
    <w:p w14:paraId="31FC1D40" w14:textId="77777777" w:rsidR="001B2D42" w:rsidRDefault="001B2D42" w:rsidP="001B2D42">
      <w:pPr>
        <w:spacing w:line="276" w:lineRule="auto"/>
        <w:rPr>
          <w:b/>
          <w:bCs/>
        </w:rPr>
      </w:pPr>
    </w:p>
    <w:p w14:paraId="2FFAEC14" w14:textId="77777777" w:rsidR="001B2D42" w:rsidRDefault="001B2D42" w:rsidP="001B2D42">
      <w:pPr>
        <w:spacing w:line="276" w:lineRule="auto"/>
        <w:rPr>
          <w:b/>
          <w:bCs/>
        </w:rPr>
      </w:pPr>
    </w:p>
    <w:p w14:paraId="483F8E36" w14:textId="77777777" w:rsidR="001B2D42" w:rsidRDefault="001B2D42" w:rsidP="001B2D42">
      <w:pPr>
        <w:spacing w:line="276" w:lineRule="auto"/>
        <w:rPr>
          <w:b/>
          <w:bCs/>
        </w:rPr>
      </w:pPr>
    </w:p>
    <w:p w14:paraId="493F8A61" w14:textId="77777777" w:rsidR="001B2D42" w:rsidRDefault="001B2D42" w:rsidP="001B2D42">
      <w:pPr>
        <w:spacing w:line="276" w:lineRule="auto"/>
        <w:rPr>
          <w:b/>
          <w:bCs/>
        </w:rPr>
      </w:pPr>
    </w:p>
    <w:p w14:paraId="25AC8022" w14:textId="77777777" w:rsidR="001B2D42" w:rsidRDefault="001B2D42" w:rsidP="001B2D42">
      <w:pPr>
        <w:spacing w:line="276" w:lineRule="auto"/>
        <w:rPr>
          <w:b/>
          <w:bCs/>
        </w:rPr>
      </w:pPr>
    </w:p>
    <w:p w14:paraId="65BC6A79" w14:textId="77777777" w:rsidR="001B2D42" w:rsidRDefault="001B2D42" w:rsidP="001B2D42">
      <w:pPr>
        <w:spacing w:line="276" w:lineRule="auto"/>
        <w:rPr>
          <w:b/>
          <w:bCs/>
        </w:rPr>
      </w:pPr>
    </w:p>
    <w:p w14:paraId="084D80CC" w14:textId="77777777" w:rsidR="001B2D42" w:rsidRDefault="001B2D42" w:rsidP="001B2D42">
      <w:pPr>
        <w:spacing w:line="276" w:lineRule="auto"/>
        <w:rPr>
          <w:b/>
          <w:bCs/>
        </w:rPr>
      </w:pPr>
    </w:p>
    <w:p w14:paraId="2052C79C" w14:textId="77777777" w:rsidR="001B2D42" w:rsidRDefault="001B2D42" w:rsidP="001B2D42">
      <w:pPr>
        <w:spacing w:line="276" w:lineRule="auto"/>
        <w:rPr>
          <w:b/>
          <w:bCs/>
        </w:rPr>
      </w:pPr>
    </w:p>
    <w:p w14:paraId="22C079AD" w14:textId="77777777" w:rsidR="001B2D42" w:rsidRDefault="001B2D42" w:rsidP="001B2D42">
      <w:pPr>
        <w:spacing w:line="276" w:lineRule="auto"/>
        <w:rPr>
          <w:b/>
          <w:bCs/>
        </w:rPr>
      </w:pPr>
    </w:p>
    <w:p w14:paraId="3F6B9C61" w14:textId="60755F5C" w:rsidR="00C07D59" w:rsidRDefault="00C07D59" w:rsidP="00C07D59">
      <w:pPr>
        <w:pStyle w:val="TOCHeading"/>
      </w:pPr>
    </w:p>
    <w:p w14:paraId="46DFF28E" w14:textId="77777777" w:rsidR="00C07D59" w:rsidRPr="00C07D59" w:rsidRDefault="00C07D59" w:rsidP="00C07D59">
      <w:pPr>
        <w:rPr>
          <w:lang w:val="en-US"/>
        </w:rPr>
      </w:pPr>
    </w:p>
    <w:p w14:paraId="324D921A" w14:textId="77777777" w:rsidR="004F34B2" w:rsidRPr="004F34B2" w:rsidRDefault="004F34B2" w:rsidP="004F34B2">
      <w:pPr>
        <w:rPr>
          <w:lang w:val="en-US"/>
        </w:rPr>
      </w:pPr>
    </w:p>
    <w:sdt>
      <w:sdtPr>
        <w:rPr>
          <w:rFonts w:asciiTheme="minorHAnsi" w:eastAsiaTheme="minorHAnsi" w:hAnsiTheme="minorHAnsi" w:cstheme="minorBidi"/>
          <w:color w:val="auto"/>
          <w:sz w:val="22"/>
          <w:szCs w:val="22"/>
          <w:lang w:val="en-GB"/>
        </w:rPr>
        <w:id w:val="1617938676"/>
        <w:docPartObj>
          <w:docPartGallery w:val="Table of Contents"/>
          <w:docPartUnique/>
        </w:docPartObj>
      </w:sdtPr>
      <w:sdtEndPr>
        <w:rPr>
          <w:b/>
          <w:bCs/>
          <w:noProof/>
        </w:rPr>
      </w:sdtEndPr>
      <w:sdtContent>
        <w:p w14:paraId="3A2FDC83" w14:textId="58DCDC4C" w:rsidR="00DD4F1C" w:rsidRDefault="00DD4F1C" w:rsidP="00DD4F1C">
          <w:pPr>
            <w:pStyle w:val="TOCHeading"/>
            <w:spacing w:line="360" w:lineRule="auto"/>
          </w:pPr>
          <w:r>
            <w:t>Contents</w:t>
          </w:r>
        </w:p>
        <w:p w14:paraId="18AC5FCC" w14:textId="13928A2A" w:rsidR="0029070D" w:rsidRDefault="00DD4F1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1707934" w:history="1">
            <w:r w:rsidR="0029070D" w:rsidRPr="00875FA0">
              <w:rPr>
                <w:rStyle w:val="Hyperlink"/>
                <w:noProof/>
              </w:rPr>
              <w:t>Introduction</w:t>
            </w:r>
            <w:r w:rsidR="0029070D">
              <w:rPr>
                <w:noProof/>
                <w:webHidden/>
              </w:rPr>
              <w:tab/>
            </w:r>
            <w:r w:rsidR="0029070D">
              <w:rPr>
                <w:noProof/>
                <w:webHidden/>
              </w:rPr>
              <w:fldChar w:fldCharType="begin"/>
            </w:r>
            <w:r w:rsidR="0029070D">
              <w:rPr>
                <w:noProof/>
                <w:webHidden/>
              </w:rPr>
              <w:instrText xml:space="preserve"> PAGEREF _Toc101707934 \h </w:instrText>
            </w:r>
            <w:r w:rsidR="0029070D">
              <w:rPr>
                <w:noProof/>
                <w:webHidden/>
              </w:rPr>
            </w:r>
            <w:r w:rsidR="0029070D">
              <w:rPr>
                <w:noProof/>
                <w:webHidden/>
              </w:rPr>
              <w:fldChar w:fldCharType="separate"/>
            </w:r>
            <w:r w:rsidR="0029070D">
              <w:rPr>
                <w:noProof/>
                <w:webHidden/>
              </w:rPr>
              <w:t>3</w:t>
            </w:r>
            <w:r w:rsidR="0029070D">
              <w:rPr>
                <w:noProof/>
                <w:webHidden/>
              </w:rPr>
              <w:fldChar w:fldCharType="end"/>
            </w:r>
          </w:hyperlink>
        </w:p>
        <w:p w14:paraId="27E3DD31" w14:textId="3F09A531" w:rsidR="0029070D" w:rsidRDefault="0029070D">
          <w:pPr>
            <w:pStyle w:val="TOC1"/>
            <w:tabs>
              <w:tab w:val="right" w:leader="dot" w:pos="9016"/>
            </w:tabs>
            <w:rPr>
              <w:rFonts w:eastAsiaTheme="minorEastAsia"/>
              <w:noProof/>
              <w:lang w:eastAsia="en-GB"/>
            </w:rPr>
          </w:pPr>
          <w:hyperlink w:anchor="_Toc101707935" w:history="1">
            <w:r w:rsidRPr="00875FA0">
              <w:rPr>
                <w:rStyle w:val="Hyperlink"/>
                <w:noProof/>
              </w:rPr>
              <w:t>Labour market definition</w:t>
            </w:r>
            <w:r>
              <w:rPr>
                <w:noProof/>
                <w:webHidden/>
              </w:rPr>
              <w:tab/>
            </w:r>
            <w:r>
              <w:rPr>
                <w:noProof/>
                <w:webHidden/>
              </w:rPr>
              <w:fldChar w:fldCharType="begin"/>
            </w:r>
            <w:r>
              <w:rPr>
                <w:noProof/>
                <w:webHidden/>
              </w:rPr>
              <w:instrText xml:space="preserve"> PAGEREF _Toc101707935 \h </w:instrText>
            </w:r>
            <w:r>
              <w:rPr>
                <w:noProof/>
                <w:webHidden/>
              </w:rPr>
            </w:r>
            <w:r>
              <w:rPr>
                <w:noProof/>
                <w:webHidden/>
              </w:rPr>
              <w:fldChar w:fldCharType="separate"/>
            </w:r>
            <w:r>
              <w:rPr>
                <w:noProof/>
                <w:webHidden/>
              </w:rPr>
              <w:t>3</w:t>
            </w:r>
            <w:r>
              <w:rPr>
                <w:noProof/>
                <w:webHidden/>
              </w:rPr>
              <w:fldChar w:fldCharType="end"/>
            </w:r>
          </w:hyperlink>
        </w:p>
        <w:p w14:paraId="6BA97099" w14:textId="2614FC3C" w:rsidR="0029070D" w:rsidRDefault="0029070D">
          <w:pPr>
            <w:pStyle w:val="TOC1"/>
            <w:tabs>
              <w:tab w:val="right" w:leader="dot" w:pos="9016"/>
            </w:tabs>
            <w:rPr>
              <w:rFonts w:eastAsiaTheme="minorEastAsia"/>
              <w:noProof/>
              <w:lang w:eastAsia="en-GB"/>
            </w:rPr>
          </w:pPr>
          <w:hyperlink w:anchor="_Toc101707936" w:history="1">
            <w:r w:rsidRPr="00875FA0">
              <w:rPr>
                <w:rStyle w:val="Hyperlink"/>
                <w:noProof/>
              </w:rPr>
              <w:t>Microeconomic Theory of the Labour Market</w:t>
            </w:r>
            <w:r>
              <w:rPr>
                <w:noProof/>
                <w:webHidden/>
              </w:rPr>
              <w:tab/>
            </w:r>
            <w:r>
              <w:rPr>
                <w:noProof/>
                <w:webHidden/>
              </w:rPr>
              <w:fldChar w:fldCharType="begin"/>
            </w:r>
            <w:r>
              <w:rPr>
                <w:noProof/>
                <w:webHidden/>
              </w:rPr>
              <w:instrText xml:space="preserve"> PAGEREF _Toc101707936 \h </w:instrText>
            </w:r>
            <w:r>
              <w:rPr>
                <w:noProof/>
                <w:webHidden/>
              </w:rPr>
            </w:r>
            <w:r>
              <w:rPr>
                <w:noProof/>
                <w:webHidden/>
              </w:rPr>
              <w:fldChar w:fldCharType="separate"/>
            </w:r>
            <w:r>
              <w:rPr>
                <w:noProof/>
                <w:webHidden/>
              </w:rPr>
              <w:t>4</w:t>
            </w:r>
            <w:r>
              <w:rPr>
                <w:noProof/>
                <w:webHidden/>
              </w:rPr>
              <w:fldChar w:fldCharType="end"/>
            </w:r>
          </w:hyperlink>
        </w:p>
        <w:p w14:paraId="5E518894" w14:textId="380BF9BA" w:rsidR="0029070D" w:rsidRDefault="0029070D">
          <w:pPr>
            <w:pStyle w:val="TOC2"/>
            <w:tabs>
              <w:tab w:val="right" w:leader="dot" w:pos="9016"/>
            </w:tabs>
            <w:rPr>
              <w:rFonts w:cstheme="minorBidi"/>
              <w:noProof/>
              <w:lang w:val="en-GB" w:eastAsia="en-GB"/>
            </w:rPr>
          </w:pPr>
          <w:hyperlink w:anchor="_Toc101707937" w:history="1">
            <w:r w:rsidRPr="00875FA0">
              <w:rPr>
                <w:rStyle w:val="Hyperlink"/>
                <w:noProof/>
              </w:rPr>
              <w:t>The macroeconomic theory of the labour market</w:t>
            </w:r>
            <w:r>
              <w:rPr>
                <w:noProof/>
                <w:webHidden/>
              </w:rPr>
              <w:tab/>
            </w:r>
            <w:r>
              <w:rPr>
                <w:noProof/>
                <w:webHidden/>
              </w:rPr>
              <w:fldChar w:fldCharType="begin"/>
            </w:r>
            <w:r>
              <w:rPr>
                <w:noProof/>
                <w:webHidden/>
              </w:rPr>
              <w:instrText xml:space="preserve"> PAGEREF _Toc101707937 \h </w:instrText>
            </w:r>
            <w:r>
              <w:rPr>
                <w:noProof/>
                <w:webHidden/>
              </w:rPr>
            </w:r>
            <w:r>
              <w:rPr>
                <w:noProof/>
                <w:webHidden/>
              </w:rPr>
              <w:fldChar w:fldCharType="separate"/>
            </w:r>
            <w:r>
              <w:rPr>
                <w:noProof/>
                <w:webHidden/>
              </w:rPr>
              <w:t>4</w:t>
            </w:r>
            <w:r>
              <w:rPr>
                <w:noProof/>
                <w:webHidden/>
              </w:rPr>
              <w:fldChar w:fldCharType="end"/>
            </w:r>
          </w:hyperlink>
        </w:p>
        <w:p w14:paraId="78F17E4A" w14:textId="7C12B23B" w:rsidR="0029070D" w:rsidRDefault="0029070D">
          <w:pPr>
            <w:pStyle w:val="TOC2"/>
            <w:tabs>
              <w:tab w:val="right" w:leader="dot" w:pos="9016"/>
            </w:tabs>
            <w:rPr>
              <w:rFonts w:cstheme="minorBidi"/>
              <w:noProof/>
              <w:lang w:val="en-GB" w:eastAsia="en-GB"/>
            </w:rPr>
          </w:pPr>
          <w:hyperlink w:anchor="_Toc101707938" w:history="1">
            <w:r w:rsidRPr="00875FA0">
              <w:rPr>
                <w:rStyle w:val="Hyperlink"/>
                <w:noProof/>
              </w:rPr>
              <w:t>The impact of the covid on the labour market</w:t>
            </w:r>
            <w:r>
              <w:rPr>
                <w:noProof/>
                <w:webHidden/>
              </w:rPr>
              <w:tab/>
            </w:r>
            <w:r>
              <w:rPr>
                <w:noProof/>
                <w:webHidden/>
              </w:rPr>
              <w:fldChar w:fldCharType="begin"/>
            </w:r>
            <w:r>
              <w:rPr>
                <w:noProof/>
                <w:webHidden/>
              </w:rPr>
              <w:instrText xml:space="preserve"> PAGEREF _Toc101707938 \h </w:instrText>
            </w:r>
            <w:r>
              <w:rPr>
                <w:noProof/>
                <w:webHidden/>
              </w:rPr>
            </w:r>
            <w:r>
              <w:rPr>
                <w:noProof/>
                <w:webHidden/>
              </w:rPr>
              <w:fldChar w:fldCharType="separate"/>
            </w:r>
            <w:r>
              <w:rPr>
                <w:noProof/>
                <w:webHidden/>
              </w:rPr>
              <w:t>5</w:t>
            </w:r>
            <w:r>
              <w:rPr>
                <w:noProof/>
                <w:webHidden/>
              </w:rPr>
              <w:fldChar w:fldCharType="end"/>
            </w:r>
          </w:hyperlink>
        </w:p>
        <w:p w14:paraId="6386C5A1" w14:textId="682C5EAF" w:rsidR="0029070D" w:rsidRDefault="0029070D">
          <w:pPr>
            <w:pStyle w:val="TOC2"/>
            <w:tabs>
              <w:tab w:val="right" w:leader="dot" w:pos="9016"/>
            </w:tabs>
            <w:rPr>
              <w:rFonts w:cstheme="minorBidi"/>
              <w:noProof/>
              <w:lang w:val="en-GB" w:eastAsia="en-GB"/>
            </w:rPr>
          </w:pPr>
          <w:hyperlink w:anchor="_Toc101707939" w:history="1">
            <w:r w:rsidRPr="00875FA0">
              <w:rPr>
                <w:rStyle w:val="Hyperlink"/>
                <w:noProof/>
              </w:rPr>
              <w:t>Summary of jobs availability and unemployment</w:t>
            </w:r>
            <w:r>
              <w:rPr>
                <w:noProof/>
                <w:webHidden/>
              </w:rPr>
              <w:tab/>
            </w:r>
            <w:r>
              <w:rPr>
                <w:noProof/>
                <w:webHidden/>
              </w:rPr>
              <w:fldChar w:fldCharType="begin"/>
            </w:r>
            <w:r>
              <w:rPr>
                <w:noProof/>
                <w:webHidden/>
              </w:rPr>
              <w:instrText xml:space="preserve"> PAGEREF _Toc101707939 \h </w:instrText>
            </w:r>
            <w:r>
              <w:rPr>
                <w:noProof/>
                <w:webHidden/>
              </w:rPr>
            </w:r>
            <w:r>
              <w:rPr>
                <w:noProof/>
                <w:webHidden/>
              </w:rPr>
              <w:fldChar w:fldCharType="separate"/>
            </w:r>
            <w:r>
              <w:rPr>
                <w:noProof/>
                <w:webHidden/>
              </w:rPr>
              <w:t>5</w:t>
            </w:r>
            <w:r>
              <w:rPr>
                <w:noProof/>
                <w:webHidden/>
              </w:rPr>
              <w:fldChar w:fldCharType="end"/>
            </w:r>
          </w:hyperlink>
        </w:p>
        <w:p w14:paraId="4458AF4B" w14:textId="14DFFAA4" w:rsidR="0029070D" w:rsidRDefault="0029070D">
          <w:pPr>
            <w:pStyle w:val="TOC2"/>
            <w:tabs>
              <w:tab w:val="right" w:leader="dot" w:pos="9016"/>
            </w:tabs>
            <w:rPr>
              <w:rFonts w:cstheme="minorBidi"/>
              <w:noProof/>
              <w:lang w:val="en-GB" w:eastAsia="en-GB"/>
            </w:rPr>
          </w:pPr>
          <w:hyperlink w:anchor="_Toc101707940" w:history="1">
            <w:r w:rsidRPr="00875FA0">
              <w:rPr>
                <w:rStyle w:val="Hyperlink"/>
                <w:rFonts w:eastAsia="Times New Roman"/>
                <w:noProof/>
                <w:lang w:eastAsia="en-GB"/>
              </w:rPr>
              <w:t>Brexit’s impact on the labour market</w:t>
            </w:r>
            <w:r>
              <w:rPr>
                <w:noProof/>
                <w:webHidden/>
              </w:rPr>
              <w:tab/>
            </w:r>
            <w:r>
              <w:rPr>
                <w:noProof/>
                <w:webHidden/>
              </w:rPr>
              <w:fldChar w:fldCharType="begin"/>
            </w:r>
            <w:r>
              <w:rPr>
                <w:noProof/>
                <w:webHidden/>
              </w:rPr>
              <w:instrText xml:space="preserve"> PAGEREF _Toc101707940 \h </w:instrText>
            </w:r>
            <w:r>
              <w:rPr>
                <w:noProof/>
                <w:webHidden/>
              </w:rPr>
            </w:r>
            <w:r>
              <w:rPr>
                <w:noProof/>
                <w:webHidden/>
              </w:rPr>
              <w:fldChar w:fldCharType="separate"/>
            </w:r>
            <w:r>
              <w:rPr>
                <w:noProof/>
                <w:webHidden/>
              </w:rPr>
              <w:t>6</w:t>
            </w:r>
            <w:r>
              <w:rPr>
                <w:noProof/>
                <w:webHidden/>
              </w:rPr>
              <w:fldChar w:fldCharType="end"/>
            </w:r>
          </w:hyperlink>
        </w:p>
        <w:p w14:paraId="1949A91D" w14:textId="18F695A4" w:rsidR="0029070D" w:rsidRDefault="0029070D">
          <w:pPr>
            <w:pStyle w:val="TOC2"/>
            <w:tabs>
              <w:tab w:val="right" w:leader="dot" w:pos="9016"/>
            </w:tabs>
            <w:rPr>
              <w:rFonts w:cstheme="minorBidi"/>
              <w:noProof/>
              <w:lang w:val="en-GB" w:eastAsia="en-GB"/>
            </w:rPr>
          </w:pPr>
          <w:hyperlink w:anchor="_Toc101707941" w:history="1">
            <w:r w:rsidRPr="00875FA0">
              <w:rPr>
                <w:rStyle w:val="Hyperlink"/>
                <w:rFonts w:eastAsia="Times New Roman"/>
                <w:noProof/>
                <w:lang w:eastAsia="en-GB"/>
              </w:rPr>
              <w:t>Industries most affected by the Brexit</w:t>
            </w:r>
            <w:r>
              <w:rPr>
                <w:noProof/>
                <w:webHidden/>
              </w:rPr>
              <w:tab/>
            </w:r>
            <w:r>
              <w:rPr>
                <w:noProof/>
                <w:webHidden/>
              </w:rPr>
              <w:fldChar w:fldCharType="begin"/>
            </w:r>
            <w:r>
              <w:rPr>
                <w:noProof/>
                <w:webHidden/>
              </w:rPr>
              <w:instrText xml:space="preserve"> PAGEREF _Toc101707941 \h </w:instrText>
            </w:r>
            <w:r>
              <w:rPr>
                <w:noProof/>
                <w:webHidden/>
              </w:rPr>
            </w:r>
            <w:r>
              <w:rPr>
                <w:noProof/>
                <w:webHidden/>
              </w:rPr>
              <w:fldChar w:fldCharType="separate"/>
            </w:r>
            <w:r>
              <w:rPr>
                <w:noProof/>
                <w:webHidden/>
              </w:rPr>
              <w:t>7</w:t>
            </w:r>
            <w:r>
              <w:rPr>
                <w:noProof/>
                <w:webHidden/>
              </w:rPr>
              <w:fldChar w:fldCharType="end"/>
            </w:r>
          </w:hyperlink>
        </w:p>
        <w:p w14:paraId="39E98159" w14:textId="6900EDE8" w:rsidR="0029070D" w:rsidRDefault="0029070D">
          <w:pPr>
            <w:pStyle w:val="TOC2"/>
            <w:tabs>
              <w:tab w:val="right" w:leader="dot" w:pos="9016"/>
            </w:tabs>
            <w:rPr>
              <w:rFonts w:cstheme="minorBidi"/>
              <w:noProof/>
              <w:lang w:val="en-GB" w:eastAsia="en-GB"/>
            </w:rPr>
          </w:pPr>
          <w:hyperlink w:anchor="_Toc101707942" w:history="1">
            <w:r w:rsidRPr="00875FA0">
              <w:rPr>
                <w:rStyle w:val="Hyperlink"/>
                <w:rFonts w:eastAsia="Times New Roman"/>
                <w:noProof/>
                <w:lang w:eastAsia="en-GB"/>
              </w:rPr>
              <w:t>Innovative measures to be introduced to attract and retain new entrants from the labour market</w:t>
            </w:r>
            <w:r>
              <w:rPr>
                <w:noProof/>
                <w:webHidden/>
              </w:rPr>
              <w:tab/>
            </w:r>
            <w:r>
              <w:rPr>
                <w:noProof/>
                <w:webHidden/>
              </w:rPr>
              <w:fldChar w:fldCharType="begin"/>
            </w:r>
            <w:r>
              <w:rPr>
                <w:noProof/>
                <w:webHidden/>
              </w:rPr>
              <w:instrText xml:space="preserve"> PAGEREF _Toc101707942 \h </w:instrText>
            </w:r>
            <w:r>
              <w:rPr>
                <w:noProof/>
                <w:webHidden/>
              </w:rPr>
            </w:r>
            <w:r>
              <w:rPr>
                <w:noProof/>
                <w:webHidden/>
              </w:rPr>
              <w:fldChar w:fldCharType="separate"/>
            </w:r>
            <w:r>
              <w:rPr>
                <w:noProof/>
                <w:webHidden/>
              </w:rPr>
              <w:t>7</w:t>
            </w:r>
            <w:r>
              <w:rPr>
                <w:noProof/>
                <w:webHidden/>
              </w:rPr>
              <w:fldChar w:fldCharType="end"/>
            </w:r>
          </w:hyperlink>
        </w:p>
        <w:p w14:paraId="4E13F591" w14:textId="0797B104" w:rsidR="0029070D" w:rsidRDefault="0029070D">
          <w:pPr>
            <w:pStyle w:val="TOC2"/>
            <w:tabs>
              <w:tab w:val="right" w:leader="dot" w:pos="9016"/>
            </w:tabs>
            <w:rPr>
              <w:rFonts w:cstheme="minorBidi"/>
              <w:noProof/>
              <w:lang w:val="en-GB" w:eastAsia="en-GB"/>
            </w:rPr>
          </w:pPr>
          <w:hyperlink w:anchor="_Toc101707943" w:history="1">
            <w:r w:rsidRPr="00875FA0">
              <w:rPr>
                <w:rStyle w:val="Hyperlink"/>
                <w:rFonts w:eastAsia="Times New Roman"/>
                <w:noProof/>
                <w:lang w:eastAsia="en-GB"/>
              </w:rPr>
              <w:t>Measures to attract new jobs seekers from the employment market</w:t>
            </w:r>
            <w:r>
              <w:rPr>
                <w:noProof/>
                <w:webHidden/>
              </w:rPr>
              <w:tab/>
            </w:r>
            <w:r>
              <w:rPr>
                <w:noProof/>
                <w:webHidden/>
              </w:rPr>
              <w:fldChar w:fldCharType="begin"/>
            </w:r>
            <w:r>
              <w:rPr>
                <w:noProof/>
                <w:webHidden/>
              </w:rPr>
              <w:instrText xml:space="preserve"> PAGEREF _Toc101707943 \h </w:instrText>
            </w:r>
            <w:r>
              <w:rPr>
                <w:noProof/>
                <w:webHidden/>
              </w:rPr>
            </w:r>
            <w:r>
              <w:rPr>
                <w:noProof/>
                <w:webHidden/>
              </w:rPr>
              <w:fldChar w:fldCharType="separate"/>
            </w:r>
            <w:r>
              <w:rPr>
                <w:noProof/>
                <w:webHidden/>
              </w:rPr>
              <w:t>7</w:t>
            </w:r>
            <w:r>
              <w:rPr>
                <w:noProof/>
                <w:webHidden/>
              </w:rPr>
              <w:fldChar w:fldCharType="end"/>
            </w:r>
          </w:hyperlink>
        </w:p>
        <w:p w14:paraId="6EC0AB64" w14:textId="3902773B" w:rsidR="0029070D" w:rsidRDefault="0029070D">
          <w:pPr>
            <w:pStyle w:val="TOC2"/>
            <w:tabs>
              <w:tab w:val="right" w:leader="dot" w:pos="9016"/>
            </w:tabs>
            <w:rPr>
              <w:rFonts w:cstheme="minorBidi"/>
              <w:noProof/>
              <w:lang w:val="en-GB" w:eastAsia="en-GB"/>
            </w:rPr>
          </w:pPr>
          <w:hyperlink w:anchor="_Toc101707944" w:history="1">
            <w:r w:rsidRPr="00875FA0">
              <w:rPr>
                <w:rStyle w:val="Hyperlink"/>
                <w:rFonts w:eastAsia="Times New Roman"/>
                <w:noProof/>
                <w:lang w:eastAsia="en-GB"/>
              </w:rPr>
              <w:t>Measures to retain employees</w:t>
            </w:r>
            <w:r>
              <w:rPr>
                <w:noProof/>
                <w:webHidden/>
              </w:rPr>
              <w:tab/>
            </w:r>
            <w:r>
              <w:rPr>
                <w:noProof/>
                <w:webHidden/>
              </w:rPr>
              <w:fldChar w:fldCharType="begin"/>
            </w:r>
            <w:r>
              <w:rPr>
                <w:noProof/>
                <w:webHidden/>
              </w:rPr>
              <w:instrText xml:space="preserve"> PAGEREF _Toc101707944 \h </w:instrText>
            </w:r>
            <w:r>
              <w:rPr>
                <w:noProof/>
                <w:webHidden/>
              </w:rPr>
            </w:r>
            <w:r>
              <w:rPr>
                <w:noProof/>
                <w:webHidden/>
              </w:rPr>
              <w:fldChar w:fldCharType="separate"/>
            </w:r>
            <w:r>
              <w:rPr>
                <w:noProof/>
                <w:webHidden/>
              </w:rPr>
              <w:t>9</w:t>
            </w:r>
            <w:r>
              <w:rPr>
                <w:noProof/>
                <w:webHidden/>
              </w:rPr>
              <w:fldChar w:fldCharType="end"/>
            </w:r>
          </w:hyperlink>
        </w:p>
        <w:p w14:paraId="707C14DC" w14:textId="7D20DC38" w:rsidR="0029070D" w:rsidRDefault="0029070D">
          <w:pPr>
            <w:pStyle w:val="TOC2"/>
            <w:tabs>
              <w:tab w:val="right" w:leader="dot" w:pos="9016"/>
            </w:tabs>
            <w:rPr>
              <w:rFonts w:cstheme="minorBidi"/>
              <w:noProof/>
              <w:lang w:val="en-GB" w:eastAsia="en-GB"/>
            </w:rPr>
          </w:pPr>
          <w:hyperlink w:anchor="_Toc101707945" w:history="1">
            <w:r w:rsidRPr="00875FA0">
              <w:rPr>
                <w:rStyle w:val="Hyperlink"/>
                <w:noProof/>
              </w:rPr>
              <w:t>Further measures to be taken to incentivise the already existing employees in the company</w:t>
            </w:r>
            <w:r>
              <w:rPr>
                <w:noProof/>
                <w:webHidden/>
              </w:rPr>
              <w:tab/>
            </w:r>
            <w:r>
              <w:rPr>
                <w:noProof/>
                <w:webHidden/>
              </w:rPr>
              <w:fldChar w:fldCharType="begin"/>
            </w:r>
            <w:r>
              <w:rPr>
                <w:noProof/>
                <w:webHidden/>
              </w:rPr>
              <w:instrText xml:space="preserve"> PAGEREF _Toc101707945 \h </w:instrText>
            </w:r>
            <w:r>
              <w:rPr>
                <w:noProof/>
                <w:webHidden/>
              </w:rPr>
            </w:r>
            <w:r>
              <w:rPr>
                <w:noProof/>
                <w:webHidden/>
              </w:rPr>
              <w:fldChar w:fldCharType="separate"/>
            </w:r>
            <w:r>
              <w:rPr>
                <w:noProof/>
                <w:webHidden/>
              </w:rPr>
              <w:t>9</w:t>
            </w:r>
            <w:r>
              <w:rPr>
                <w:noProof/>
                <w:webHidden/>
              </w:rPr>
              <w:fldChar w:fldCharType="end"/>
            </w:r>
          </w:hyperlink>
        </w:p>
        <w:p w14:paraId="63392DBC" w14:textId="5BEFE5C2" w:rsidR="0029070D" w:rsidRDefault="0029070D">
          <w:pPr>
            <w:pStyle w:val="TOC2"/>
            <w:tabs>
              <w:tab w:val="right" w:leader="dot" w:pos="9016"/>
            </w:tabs>
            <w:rPr>
              <w:rFonts w:cstheme="minorBidi"/>
              <w:noProof/>
              <w:lang w:val="en-GB" w:eastAsia="en-GB"/>
            </w:rPr>
          </w:pPr>
          <w:hyperlink w:anchor="_Toc101707946" w:history="1">
            <w:r w:rsidRPr="00875FA0">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_Toc101707946 \h </w:instrText>
            </w:r>
            <w:r>
              <w:rPr>
                <w:noProof/>
                <w:webHidden/>
              </w:rPr>
            </w:r>
            <w:r>
              <w:rPr>
                <w:noProof/>
                <w:webHidden/>
              </w:rPr>
              <w:fldChar w:fldCharType="separate"/>
            </w:r>
            <w:r>
              <w:rPr>
                <w:noProof/>
                <w:webHidden/>
              </w:rPr>
              <w:t>10</w:t>
            </w:r>
            <w:r>
              <w:rPr>
                <w:noProof/>
                <w:webHidden/>
              </w:rPr>
              <w:fldChar w:fldCharType="end"/>
            </w:r>
          </w:hyperlink>
        </w:p>
        <w:p w14:paraId="239C8234" w14:textId="58D8E682" w:rsidR="0029070D" w:rsidRDefault="0029070D">
          <w:pPr>
            <w:pStyle w:val="TOC1"/>
            <w:tabs>
              <w:tab w:val="right" w:leader="dot" w:pos="9016"/>
            </w:tabs>
            <w:rPr>
              <w:rFonts w:eastAsiaTheme="minorEastAsia"/>
              <w:noProof/>
              <w:lang w:eastAsia="en-GB"/>
            </w:rPr>
          </w:pPr>
          <w:hyperlink w:anchor="_Toc101707947" w:history="1">
            <w:r w:rsidRPr="00875FA0">
              <w:rPr>
                <w:rStyle w:val="Hyperlink"/>
                <w:noProof/>
              </w:rPr>
              <w:t>References</w:t>
            </w:r>
            <w:r>
              <w:rPr>
                <w:noProof/>
                <w:webHidden/>
              </w:rPr>
              <w:tab/>
            </w:r>
            <w:r>
              <w:rPr>
                <w:noProof/>
                <w:webHidden/>
              </w:rPr>
              <w:fldChar w:fldCharType="begin"/>
            </w:r>
            <w:r>
              <w:rPr>
                <w:noProof/>
                <w:webHidden/>
              </w:rPr>
              <w:instrText xml:space="preserve"> PAGEREF _Toc101707947 \h </w:instrText>
            </w:r>
            <w:r>
              <w:rPr>
                <w:noProof/>
                <w:webHidden/>
              </w:rPr>
            </w:r>
            <w:r>
              <w:rPr>
                <w:noProof/>
                <w:webHidden/>
              </w:rPr>
              <w:fldChar w:fldCharType="separate"/>
            </w:r>
            <w:r>
              <w:rPr>
                <w:noProof/>
                <w:webHidden/>
              </w:rPr>
              <w:t>11</w:t>
            </w:r>
            <w:r>
              <w:rPr>
                <w:noProof/>
                <w:webHidden/>
              </w:rPr>
              <w:fldChar w:fldCharType="end"/>
            </w:r>
          </w:hyperlink>
        </w:p>
        <w:p w14:paraId="592B5E83" w14:textId="463BD6DD" w:rsidR="00DD4F1C" w:rsidRDefault="00DD4F1C" w:rsidP="00DD4F1C">
          <w:pPr>
            <w:spacing w:line="360" w:lineRule="auto"/>
          </w:pPr>
          <w:r>
            <w:rPr>
              <w:b/>
              <w:bCs/>
              <w:noProof/>
            </w:rPr>
            <w:fldChar w:fldCharType="end"/>
          </w:r>
        </w:p>
      </w:sdtContent>
    </w:sdt>
    <w:p w14:paraId="79F161A0" w14:textId="4872006B" w:rsidR="00DD4F1C" w:rsidRDefault="00DD4F1C" w:rsidP="00DD4F1C">
      <w:pPr>
        <w:pStyle w:val="Heading1"/>
      </w:pPr>
    </w:p>
    <w:p w14:paraId="5886E8DA" w14:textId="4A9FE72F" w:rsidR="00DD4F1C" w:rsidRDefault="00DD4F1C" w:rsidP="00DD4F1C">
      <w:pPr>
        <w:rPr>
          <w:lang w:val="en-US"/>
        </w:rPr>
      </w:pPr>
    </w:p>
    <w:p w14:paraId="7374D6CE" w14:textId="5F34AD91" w:rsidR="00DD4F1C" w:rsidRDefault="00DD4F1C" w:rsidP="00DD4F1C">
      <w:pPr>
        <w:rPr>
          <w:lang w:val="en-US"/>
        </w:rPr>
      </w:pPr>
    </w:p>
    <w:p w14:paraId="02F36C78" w14:textId="581D3357" w:rsidR="00DD4F1C" w:rsidRDefault="00DD4F1C" w:rsidP="00DD4F1C">
      <w:pPr>
        <w:rPr>
          <w:lang w:val="en-US"/>
        </w:rPr>
      </w:pPr>
    </w:p>
    <w:p w14:paraId="73478497" w14:textId="74BD9676" w:rsidR="00DD4F1C" w:rsidRDefault="00DD4F1C" w:rsidP="00DD4F1C">
      <w:pPr>
        <w:rPr>
          <w:lang w:val="en-US"/>
        </w:rPr>
      </w:pPr>
    </w:p>
    <w:p w14:paraId="28421971" w14:textId="5EB081B7" w:rsidR="00DD4F1C" w:rsidRDefault="00DD4F1C" w:rsidP="00DD4F1C">
      <w:pPr>
        <w:rPr>
          <w:lang w:val="en-US"/>
        </w:rPr>
      </w:pPr>
    </w:p>
    <w:p w14:paraId="346D3DFF" w14:textId="2A9C8463" w:rsidR="00DD4F1C" w:rsidRDefault="00DD4F1C" w:rsidP="00DD4F1C">
      <w:pPr>
        <w:rPr>
          <w:lang w:val="en-US"/>
        </w:rPr>
      </w:pPr>
    </w:p>
    <w:p w14:paraId="518FA201" w14:textId="0196D9C3" w:rsidR="00DD4F1C" w:rsidRDefault="00DD4F1C" w:rsidP="00DD4F1C">
      <w:pPr>
        <w:rPr>
          <w:lang w:val="en-US"/>
        </w:rPr>
      </w:pPr>
    </w:p>
    <w:p w14:paraId="132CBB06" w14:textId="3B863556" w:rsidR="00DD4F1C" w:rsidRDefault="00DD4F1C" w:rsidP="00DD4F1C">
      <w:pPr>
        <w:rPr>
          <w:lang w:val="en-US"/>
        </w:rPr>
      </w:pPr>
    </w:p>
    <w:p w14:paraId="26B8FBFC" w14:textId="2940D456" w:rsidR="00DD4F1C" w:rsidRDefault="00DD4F1C" w:rsidP="00DD4F1C">
      <w:pPr>
        <w:rPr>
          <w:lang w:val="en-US"/>
        </w:rPr>
      </w:pPr>
    </w:p>
    <w:p w14:paraId="371EA283" w14:textId="4F4E9648" w:rsidR="00DD4F1C" w:rsidRDefault="00DD4F1C" w:rsidP="00DD4F1C">
      <w:pPr>
        <w:rPr>
          <w:lang w:val="en-US"/>
        </w:rPr>
      </w:pPr>
    </w:p>
    <w:p w14:paraId="14E8254C" w14:textId="238FE681" w:rsidR="00DD4F1C" w:rsidRDefault="00DD4F1C" w:rsidP="00DD4F1C">
      <w:pPr>
        <w:rPr>
          <w:lang w:val="en-US"/>
        </w:rPr>
      </w:pPr>
    </w:p>
    <w:p w14:paraId="628AAD1E" w14:textId="70AA6103" w:rsidR="00DD4F1C" w:rsidRDefault="00DD4F1C" w:rsidP="00DD4F1C">
      <w:pPr>
        <w:rPr>
          <w:lang w:val="en-US"/>
        </w:rPr>
      </w:pPr>
    </w:p>
    <w:p w14:paraId="5358ACC5" w14:textId="77718B88" w:rsidR="00DD4F1C" w:rsidRDefault="00DD4F1C" w:rsidP="00DD4F1C">
      <w:pPr>
        <w:rPr>
          <w:lang w:val="en-US"/>
        </w:rPr>
      </w:pPr>
    </w:p>
    <w:p w14:paraId="5A02DE96" w14:textId="4598BC56" w:rsidR="00DD4F1C" w:rsidRDefault="00DD4F1C" w:rsidP="00DD4F1C">
      <w:pPr>
        <w:rPr>
          <w:lang w:val="en-US"/>
        </w:rPr>
      </w:pPr>
    </w:p>
    <w:p w14:paraId="0F7DFA53" w14:textId="77777777" w:rsidR="00DD4F1C" w:rsidRPr="00DD4F1C" w:rsidRDefault="00DD4F1C" w:rsidP="00DD4F1C">
      <w:pPr>
        <w:rPr>
          <w:lang w:val="en-US"/>
        </w:rPr>
      </w:pPr>
    </w:p>
    <w:p w14:paraId="16B970D0" w14:textId="78B2AF06" w:rsidR="00A82795" w:rsidRPr="004F34B2" w:rsidRDefault="00A82795" w:rsidP="00DD4F1C">
      <w:pPr>
        <w:pStyle w:val="Heading1"/>
      </w:pPr>
      <w:bookmarkStart w:id="0" w:name="_Toc101707934"/>
      <w:r w:rsidRPr="004F34B2">
        <w:lastRenderedPageBreak/>
        <w:t>Introduction</w:t>
      </w:r>
      <w:bookmarkEnd w:id="0"/>
    </w:p>
    <w:p w14:paraId="79290E54" w14:textId="5DFF2D00" w:rsidR="00A82795" w:rsidRDefault="00A82795" w:rsidP="00900FE4">
      <w:pPr>
        <w:spacing w:line="360" w:lineRule="auto"/>
        <w:jc w:val="both"/>
      </w:pPr>
      <w:r>
        <w:t xml:space="preserve">The labour market is an </w:t>
      </w:r>
      <w:r w:rsidR="00C702A7">
        <w:t>essential</w:t>
      </w:r>
      <w:r>
        <w:t xml:space="preserve"> key to evaluating and measuring</w:t>
      </w:r>
      <w:r w:rsidR="00EF7BB1">
        <w:t xml:space="preserve"> the stability of</w:t>
      </w:r>
      <w:r>
        <w:t xml:space="preserve"> the economy </w:t>
      </w:r>
      <w:r w:rsidR="00EF7BB1">
        <w:t>of</w:t>
      </w:r>
      <w:r>
        <w:t xml:space="preserve"> any country</w:t>
      </w:r>
      <w:r w:rsidR="00C702A7">
        <w:t>,</w:t>
      </w:r>
      <w:r w:rsidR="00EF7BB1">
        <w:t xml:space="preserve"> and numerous variables and circumstances can easily affect it. The economic, </w:t>
      </w:r>
      <w:proofErr w:type="gramStart"/>
      <w:r w:rsidR="00EF7BB1">
        <w:t>political</w:t>
      </w:r>
      <w:proofErr w:type="gramEnd"/>
      <w:r w:rsidR="00EF7BB1">
        <w:t xml:space="preserve"> and even world health factors can play an important role and lead to </w:t>
      </w:r>
      <w:r w:rsidR="00C74100">
        <w:t xml:space="preserve">multiple changes in the labour market. </w:t>
      </w:r>
    </w:p>
    <w:p w14:paraId="66384803" w14:textId="09F5F2C3" w:rsidR="00C74100" w:rsidRDefault="00C74100" w:rsidP="00900FE4">
      <w:pPr>
        <w:spacing w:line="360" w:lineRule="auto"/>
        <w:jc w:val="both"/>
      </w:pPr>
      <w:r>
        <w:t xml:space="preserve">In the past three years, the UK faced two </w:t>
      </w:r>
      <w:r w:rsidR="00D87A27">
        <w:t>crucial</w:t>
      </w:r>
      <w:r>
        <w:t xml:space="preserve"> </w:t>
      </w:r>
      <w:r w:rsidR="00EC0BE7">
        <w:t xml:space="preserve">historical events </w:t>
      </w:r>
      <w:r>
        <w:t xml:space="preserve">that had a significant impact on the economy and especially created a </w:t>
      </w:r>
      <w:r w:rsidR="00472F8B">
        <w:t xml:space="preserve">disproportion in the element of the labour market. </w:t>
      </w:r>
    </w:p>
    <w:p w14:paraId="71D9E206" w14:textId="59359E4A" w:rsidR="00472F8B" w:rsidRDefault="00472F8B" w:rsidP="00900FE4">
      <w:pPr>
        <w:spacing w:line="360" w:lineRule="auto"/>
        <w:jc w:val="both"/>
      </w:pPr>
      <w:r>
        <w:t xml:space="preserve">The UK was and still is an attractive destination for many people who are looking to immigrate for reasons </w:t>
      </w:r>
      <w:r w:rsidR="003E0764">
        <w:t xml:space="preserve">of </w:t>
      </w:r>
      <w:r>
        <w:t xml:space="preserve">work or even study and make their </w:t>
      </w:r>
      <w:r w:rsidR="003E0764">
        <w:t>living</w:t>
      </w:r>
      <w:r>
        <w:t xml:space="preserve"> </w:t>
      </w:r>
      <w:r w:rsidR="003E0764">
        <w:t>conditions</w:t>
      </w:r>
      <w:r>
        <w:t xml:space="preserve"> better</w:t>
      </w:r>
      <w:r w:rsidR="003E0764">
        <w:t xml:space="preserve">, so the immigration </w:t>
      </w:r>
      <w:r w:rsidR="00C702A7">
        <w:t>has</w:t>
      </w:r>
      <w:r w:rsidR="003E0764">
        <w:t xml:space="preserve"> an </w:t>
      </w:r>
      <w:r w:rsidR="00C702A7">
        <w:t>essential</w:t>
      </w:r>
      <w:r w:rsidR="003E0764">
        <w:t xml:space="preserve"> role in the composition of the workforce in the country,</w:t>
      </w:r>
      <w:r>
        <w:t xml:space="preserve"> </w:t>
      </w:r>
      <w:r w:rsidR="003E0764">
        <w:t>especially in an elderly society in 2016 the population voted for a</w:t>
      </w:r>
      <w:r w:rsidR="00403812">
        <w:t xml:space="preserve"> Brexit</w:t>
      </w:r>
      <w:r w:rsidR="003E0764">
        <w:t xml:space="preserve"> referendum. </w:t>
      </w:r>
      <w:r w:rsidR="00C702A7">
        <w:t>The</w:t>
      </w:r>
      <w:r w:rsidR="003E0764">
        <w:t xml:space="preserve"> UK will officially leave the European Union and the single market</w:t>
      </w:r>
      <w:r w:rsidR="00403812">
        <w:t>. The negotiation of the Brexit wasn’t smooth</w:t>
      </w:r>
      <w:r w:rsidR="00C702A7">
        <w:t>. It was</w:t>
      </w:r>
      <w:r w:rsidR="00403812">
        <w:t xml:space="preserve"> surrounded by a lot of uncertainty which </w:t>
      </w:r>
      <w:r w:rsidR="0072204B">
        <w:t>led</w:t>
      </w:r>
      <w:r w:rsidR="00403812">
        <w:t xml:space="preserve"> to </w:t>
      </w:r>
      <w:r w:rsidR="00C702A7">
        <w:t>many</w:t>
      </w:r>
      <w:r w:rsidR="00403812">
        <w:t xml:space="preserve"> European citizens leaving the country </w:t>
      </w:r>
      <w:r w:rsidR="007B3D5A">
        <w:t>and</w:t>
      </w:r>
      <w:r w:rsidR="00403812">
        <w:t xml:space="preserve"> </w:t>
      </w:r>
      <w:r w:rsidR="00C702A7">
        <w:t>causing</w:t>
      </w:r>
      <w:r w:rsidR="00403812">
        <w:t xml:space="preserve"> a shortage in the workforce in numerous industries.</w:t>
      </w:r>
    </w:p>
    <w:p w14:paraId="5B715311" w14:textId="2081A4E3" w:rsidR="00403812" w:rsidRDefault="0072204B" w:rsidP="00900FE4">
      <w:pPr>
        <w:spacing w:line="360" w:lineRule="auto"/>
        <w:jc w:val="both"/>
      </w:pPr>
      <w:r>
        <w:t>In early 2020 the world was heated by an unexpected pandemic</w:t>
      </w:r>
      <w:r w:rsidR="00C702A7">
        <w:t>. The</w:t>
      </w:r>
      <w:r>
        <w:t xml:space="preserve"> government </w:t>
      </w:r>
      <w:r w:rsidR="007B3D5A">
        <w:t>had to make an immediate response by imposing a national lockdown and travel restrictions to control the spreading of the virus.</w:t>
      </w:r>
    </w:p>
    <w:p w14:paraId="06455ECD" w14:textId="4F8A68AB" w:rsidR="003C0DED" w:rsidRDefault="007B3D5A" w:rsidP="00900FE4">
      <w:pPr>
        <w:spacing w:line="360" w:lineRule="auto"/>
        <w:jc w:val="both"/>
      </w:pPr>
      <w:r>
        <w:t>In this report</w:t>
      </w:r>
      <w:r w:rsidR="00F5240E">
        <w:t>,</w:t>
      </w:r>
      <w:r>
        <w:t xml:space="preserve"> we are going to analyse the impact of both the Brexit and </w:t>
      </w:r>
      <w:r w:rsidR="00F5240E">
        <w:t>Covid Pandemic on the UK employment market and any changes accruing in the conditions of the labour market</w:t>
      </w:r>
      <w:r w:rsidR="00C702A7">
        <w:t>,</w:t>
      </w:r>
      <w:r w:rsidR="00F5240E">
        <w:t xml:space="preserve"> how the organisations were affected,</w:t>
      </w:r>
    </w:p>
    <w:p w14:paraId="707C0945" w14:textId="1DD554EE" w:rsidR="0072204B" w:rsidRDefault="00590CEE" w:rsidP="00900FE4">
      <w:pPr>
        <w:spacing w:line="360" w:lineRule="auto"/>
        <w:jc w:val="both"/>
      </w:pPr>
      <w:r>
        <w:t>Furthermore,</w:t>
      </w:r>
      <w:r w:rsidR="003C0DED">
        <w:t xml:space="preserve"> explaining how Human Resources Management could take any measures</w:t>
      </w:r>
      <w:r w:rsidR="00F5240E">
        <w:t xml:space="preserve"> to adapt and attract people</w:t>
      </w:r>
      <w:r w:rsidR="003C0DED">
        <w:t xml:space="preserve"> </w:t>
      </w:r>
      <w:r w:rsidR="00C84620">
        <w:t xml:space="preserve">to </w:t>
      </w:r>
      <w:r w:rsidR="003C0DED">
        <w:t>the current situation.</w:t>
      </w:r>
    </w:p>
    <w:p w14:paraId="66FCC2FB" w14:textId="3B12804C" w:rsidR="00303FE8" w:rsidRPr="004F34B2" w:rsidRDefault="00943436" w:rsidP="00DD4F1C">
      <w:pPr>
        <w:pStyle w:val="Heading1"/>
      </w:pPr>
      <w:bookmarkStart w:id="1" w:name="_Toc101707935"/>
      <w:r w:rsidRPr="004F34B2">
        <w:t>Labour market definition</w:t>
      </w:r>
      <w:bookmarkEnd w:id="1"/>
    </w:p>
    <w:p w14:paraId="5886219E" w14:textId="102DFE88" w:rsidR="00943436" w:rsidRDefault="00943436" w:rsidP="00900FE4">
      <w:pPr>
        <w:spacing w:line="360" w:lineRule="auto"/>
        <w:jc w:val="both"/>
      </w:pPr>
      <w:r w:rsidRPr="00943436">
        <w:t xml:space="preserve">The </w:t>
      </w:r>
      <w:r>
        <w:t>terminology market means any place where there are offers and demands. The labour market</w:t>
      </w:r>
      <w:r w:rsidRPr="00943436">
        <w:t xml:space="preserve"> </w:t>
      </w:r>
      <w:r>
        <w:t xml:space="preserve">is </w:t>
      </w:r>
      <w:r w:rsidRPr="00943436">
        <w:t>defined as the employment market</w:t>
      </w:r>
      <w:r w:rsidR="00C84620">
        <w:t>; it</w:t>
      </w:r>
      <w:r w:rsidR="00584D8A">
        <w:t xml:space="preserve"> </w:t>
      </w:r>
      <w:r w:rsidRPr="00943436">
        <w:t xml:space="preserve">refers to the availability and </w:t>
      </w:r>
      <w:r w:rsidR="00C702A7">
        <w:t>needs</w:t>
      </w:r>
      <w:r w:rsidRPr="00943436">
        <w:t xml:space="preserve"> for labour</w:t>
      </w:r>
      <w:r>
        <w:t xml:space="preserve"> forces</w:t>
      </w:r>
      <w:r w:rsidR="00C84620">
        <w:t>; it</w:t>
      </w:r>
      <w:r w:rsidR="00197C51">
        <w:t xml:space="preserve"> is where employees and employers exchange services</w:t>
      </w:r>
      <w:r w:rsidR="00C84620">
        <w:t xml:space="preserve">. </w:t>
      </w:r>
      <w:r w:rsidR="00C702A7">
        <w:t>The employees represent the buyer</w:t>
      </w:r>
      <w:r w:rsidR="00C84620">
        <w:t>,</w:t>
      </w:r>
      <w:r w:rsidR="00197C51">
        <w:t xml:space="preserve"> and the seller is the </w:t>
      </w:r>
      <w:r w:rsidR="00C702A7">
        <w:t>employer</w:t>
      </w:r>
      <w:r w:rsidR="00197C51">
        <w:t>.</w:t>
      </w:r>
    </w:p>
    <w:p w14:paraId="4E8FCEAF" w14:textId="70A9690B" w:rsidR="00A41C14" w:rsidRDefault="00A41C14" w:rsidP="00900FE4">
      <w:pPr>
        <w:spacing w:line="360" w:lineRule="auto"/>
        <w:jc w:val="both"/>
      </w:pPr>
      <w:r w:rsidRPr="00A41C14">
        <w:t xml:space="preserve">The structure of the labour market and the availability of people for work will influence how companies establish and implement recruitment programmes. Recruitment issues develop </w:t>
      </w:r>
      <w:r w:rsidR="00C84620">
        <w:t>due to</w:t>
      </w:r>
      <w:r w:rsidRPr="00A41C14">
        <w:t xml:space="preserve"> skill shortages or a decrease in the </w:t>
      </w:r>
      <w:r>
        <w:t>number</w:t>
      </w:r>
      <w:r w:rsidRPr="00A41C14">
        <w:t xml:space="preserve"> of workers from other countries.</w:t>
      </w:r>
      <w:sdt>
        <w:sdtPr>
          <w:id w:val="-1073820713"/>
          <w:citation/>
        </w:sdtPr>
        <w:sdtEndPr/>
        <w:sdtContent>
          <w:r w:rsidR="009B57AA">
            <w:fldChar w:fldCharType="begin"/>
          </w:r>
          <w:r w:rsidR="009B57AA">
            <w:instrText xml:space="preserve"> CITATION Arm20 \l 2057 </w:instrText>
          </w:r>
          <w:r w:rsidR="009B57AA">
            <w:fldChar w:fldCharType="separate"/>
          </w:r>
          <w:r w:rsidR="004F34B2">
            <w:rPr>
              <w:noProof/>
            </w:rPr>
            <w:t xml:space="preserve"> </w:t>
          </w:r>
          <w:r w:rsidR="004F34B2" w:rsidRPr="004F34B2">
            <w:rPr>
              <w:noProof/>
            </w:rPr>
            <w:t>(Armstrong, 2020)</w:t>
          </w:r>
          <w:r w:rsidR="009B57AA">
            <w:fldChar w:fldCharType="end"/>
          </w:r>
        </w:sdtContent>
      </w:sdt>
    </w:p>
    <w:p w14:paraId="36F0D906" w14:textId="65814129" w:rsidR="00590CEE" w:rsidRDefault="0072204B" w:rsidP="00900FE4">
      <w:pPr>
        <w:spacing w:line="360" w:lineRule="auto"/>
        <w:jc w:val="both"/>
      </w:pPr>
      <w:r w:rsidRPr="0072204B">
        <w:t>The labour market should be examined at either the macroeconomic or microeconomic aspects</w:t>
      </w:r>
      <w:r w:rsidR="00657202" w:rsidRPr="00657202">
        <w:t>.</w:t>
      </w:r>
    </w:p>
    <w:p w14:paraId="2AADBD9A" w14:textId="77777777" w:rsidR="0056171C" w:rsidRPr="0056171C" w:rsidRDefault="0056171C" w:rsidP="00900FE4">
      <w:pPr>
        <w:spacing w:line="360" w:lineRule="auto"/>
        <w:jc w:val="both"/>
      </w:pPr>
    </w:p>
    <w:p w14:paraId="4AB8A78D" w14:textId="35486FAC" w:rsidR="00404751" w:rsidRPr="004F34B2" w:rsidRDefault="00404751" w:rsidP="00DD4F1C">
      <w:pPr>
        <w:pStyle w:val="Heading1"/>
      </w:pPr>
      <w:bookmarkStart w:id="2" w:name="_Hlk101270023"/>
      <w:bookmarkStart w:id="3" w:name="_Toc101707936"/>
      <w:r w:rsidRPr="004F34B2">
        <w:t>Microeconomic Theory of the Labour Market</w:t>
      </w:r>
      <w:bookmarkEnd w:id="3"/>
    </w:p>
    <w:bookmarkEnd w:id="2"/>
    <w:p w14:paraId="673BAC1E" w14:textId="207B0CFF" w:rsidR="00404751" w:rsidRPr="00404751" w:rsidRDefault="00404751" w:rsidP="00900FE4">
      <w:pPr>
        <w:spacing w:line="360" w:lineRule="auto"/>
        <w:jc w:val="both"/>
      </w:pPr>
      <w:r>
        <w:t>The microeconomic theory examines labour supply and demand at the individual firm and worker levels and the number of hours an employee is willing to work initially</w:t>
      </w:r>
      <w:r w:rsidR="00310C1B">
        <w:t>. Supply</w:t>
      </w:r>
      <w:r>
        <w:t xml:space="preserve"> rises as wages rise. </w:t>
      </w:r>
      <w:r w:rsidR="00310C1B">
        <w:t>No workers</w:t>
      </w:r>
      <w:r>
        <w:t xml:space="preserve"> will work for free (unpaid interns are</w:t>
      </w:r>
      <w:r w:rsidR="00310C1B">
        <w:t>,</w:t>
      </w:r>
      <w:r>
        <w:t xml:space="preserve"> in theory</w:t>
      </w:r>
      <w:r w:rsidR="00310C1B">
        <w:t>,</w:t>
      </w:r>
      <w:r>
        <w:t xml:space="preserve"> working to gain experience and move to well-paid jobs)</w:t>
      </w:r>
      <w:r w:rsidRPr="00634E04">
        <w:t>.</w:t>
      </w:r>
      <w:r w:rsidRPr="00EA148B">
        <w:t xml:space="preserve"> Demand is determined by two factors at the microeconomic level: </w:t>
      </w:r>
      <w:r>
        <w:t xml:space="preserve">the </w:t>
      </w:r>
      <w:r w:rsidRPr="00EA148B">
        <w:t xml:space="preserve">marginal cost of production and marginal revenue product. </w:t>
      </w:r>
      <w:r w:rsidR="00310C1B" w:rsidRPr="00310C1B">
        <w:t>Suppose the marginal cost of recruiting new employees or requiring existing staff to work longer hours surpasses the marginal revenue product. In that case,</w:t>
      </w:r>
      <w:r w:rsidRPr="00EA148B">
        <w:t xml:space="preserve"> earnings will be reduced, and the firm will theoretically reject that option. If the opposite is true, it makes logical sense to hire more people.</w:t>
      </w:r>
      <w:sdt>
        <w:sdtPr>
          <w:id w:val="-1398891256"/>
          <w:citation/>
        </w:sdtPr>
        <w:sdtEndPr/>
        <w:sdtContent>
          <w:r>
            <w:fldChar w:fldCharType="begin"/>
          </w:r>
          <w:r>
            <w:instrText xml:space="preserve"> CITATION Ken20 \l 2057 </w:instrText>
          </w:r>
          <w:r>
            <w:fldChar w:fldCharType="separate"/>
          </w:r>
          <w:r w:rsidR="004F34B2">
            <w:rPr>
              <w:noProof/>
            </w:rPr>
            <w:t xml:space="preserve"> </w:t>
          </w:r>
          <w:r w:rsidR="004F34B2" w:rsidRPr="004F34B2">
            <w:rPr>
              <w:noProof/>
            </w:rPr>
            <w:t>(Kenton, 2020)</w:t>
          </w:r>
          <w:r>
            <w:fldChar w:fldCharType="end"/>
          </w:r>
        </w:sdtContent>
      </w:sdt>
    </w:p>
    <w:p w14:paraId="6B01D49A" w14:textId="618DD907" w:rsidR="00657202" w:rsidRPr="004F34B2" w:rsidRDefault="009E30AE" w:rsidP="00DD4F1C">
      <w:pPr>
        <w:pStyle w:val="Heading2"/>
      </w:pPr>
      <w:bookmarkStart w:id="4" w:name="_Hlk101270119"/>
      <w:bookmarkStart w:id="5" w:name="_Toc101707937"/>
      <w:r w:rsidRPr="004F34B2">
        <w:t xml:space="preserve">The macroeconomic theory of </w:t>
      </w:r>
      <w:r w:rsidR="0087245E" w:rsidRPr="004F34B2">
        <w:t xml:space="preserve">the </w:t>
      </w:r>
      <w:r w:rsidRPr="004F34B2">
        <w:t>labour market</w:t>
      </w:r>
      <w:bookmarkEnd w:id="5"/>
    </w:p>
    <w:bookmarkEnd w:id="4"/>
    <w:p w14:paraId="29276702" w14:textId="17A23EE0" w:rsidR="00584D8A" w:rsidRDefault="00310C1B" w:rsidP="00900FE4">
      <w:pPr>
        <w:spacing w:line="360" w:lineRule="auto"/>
        <w:jc w:val="both"/>
      </w:pPr>
      <w:r w:rsidRPr="00310C1B">
        <w:t xml:space="preserve">According to macroeconomic theory, wage growth lags productivity growth, </w:t>
      </w:r>
      <w:r w:rsidR="0056171C">
        <w:t>suggesting</w:t>
      </w:r>
      <w:r w:rsidRPr="00310C1B">
        <w:t xml:space="preserve"> that labour supply has surpassed demand</w:t>
      </w:r>
      <w:r w:rsidR="0028070A" w:rsidRPr="0028070A">
        <w:t>. As people compete for a limited number of jobs and businesses pick and choose from the labour force, salaries fall. When demand exceeds supply, wages rise because workers have more negotiating power and are more likely to be able to switch to a better-paying job while businesses battle for labour.</w:t>
      </w:r>
      <w:r w:rsidR="008343E8" w:rsidRPr="008343E8">
        <w:t xml:space="preserve"> Some factors play a significant role </w:t>
      </w:r>
      <w:r w:rsidR="008343E8">
        <w:t>in</w:t>
      </w:r>
      <w:r w:rsidR="008343E8" w:rsidRPr="008343E8">
        <w:t xml:space="preserve"> labour supply and demand</w:t>
      </w:r>
      <w:r>
        <w:t>; for</w:t>
      </w:r>
      <w:r w:rsidR="008343E8">
        <w:t xml:space="preserve"> example, an increase in immigration in a country raises the labour supply</w:t>
      </w:r>
      <w:r>
        <w:t>,</w:t>
      </w:r>
      <w:r w:rsidR="008343E8">
        <w:t xml:space="preserve"> </w:t>
      </w:r>
      <w:r w:rsidR="00C702A7">
        <w:t>potentially driving</w:t>
      </w:r>
      <w:r w:rsidR="008343E8">
        <w:t xml:space="preserve"> down wages</w:t>
      </w:r>
      <w:r w:rsidR="007F2B90">
        <w:t xml:space="preserve">, </w:t>
      </w:r>
      <w:r w:rsidR="007F2B90" w:rsidRPr="007F2B90">
        <w:t xml:space="preserve">especially if newly arrived workers are willing to accept lower pay. An older population can reduce </w:t>
      </w:r>
      <w:r w:rsidR="007F2B90">
        <w:t xml:space="preserve">the </w:t>
      </w:r>
      <w:r w:rsidR="007F2B90" w:rsidRPr="007F2B90">
        <w:t>labour supply and potentially drive-up wages.</w:t>
      </w:r>
    </w:p>
    <w:p w14:paraId="0E998772" w14:textId="6D73850C" w:rsidR="007F2B90" w:rsidRDefault="007F2B90" w:rsidP="00900FE4">
      <w:pPr>
        <w:spacing w:line="360" w:lineRule="auto"/>
        <w:jc w:val="both"/>
      </w:pPr>
      <w:r>
        <w:t xml:space="preserve">However, those factors do not always have such </w:t>
      </w:r>
      <w:r w:rsidR="00310C1B">
        <w:t>apparent</w:t>
      </w:r>
      <w:r>
        <w:t xml:space="preserve"> consequences</w:t>
      </w:r>
      <w:r w:rsidR="00C702A7">
        <w:t>; in</w:t>
      </w:r>
      <w:r w:rsidR="00B37D51" w:rsidRPr="00B37D51">
        <w:t xml:space="preserve"> an elderly society, demand for many goods and services will fall, while demand for healthcare will rise. Not every employee who loses their job can switch </w:t>
      </w:r>
      <w:r w:rsidR="00B37D51">
        <w:t>to</w:t>
      </w:r>
      <w:r w:rsidR="00B37D51" w:rsidRPr="00B37D51">
        <w:t xml:space="preserve"> </w:t>
      </w:r>
      <w:r w:rsidR="00B37D51">
        <w:t xml:space="preserve">a </w:t>
      </w:r>
      <w:r w:rsidR="00B37D51" w:rsidRPr="00B37D51">
        <w:t xml:space="preserve">healthcare </w:t>
      </w:r>
      <w:r w:rsidR="00B37D51">
        <w:t>sector</w:t>
      </w:r>
      <w:r w:rsidR="00B37D51" w:rsidRPr="00B37D51">
        <w:t xml:space="preserve">, especially if the jobs in </w:t>
      </w:r>
      <w:r w:rsidR="00310C1B">
        <w:t>order</w:t>
      </w:r>
      <w:r w:rsidR="00B37D51" w:rsidRPr="00B37D51">
        <w:t xml:space="preserve"> are highly skilled and specialised, such as doctors and nurses. As a result, even if supply exceeds demand in the labour market, demand in </w:t>
      </w:r>
      <w:r w:rsidR="00310C1B">
        <w:t>specific</w:t>
      </w:r>
      <w:r w:rsidR="00B37D51" w:rsidRPr="00B37D51">
        <w:t xml:space="preserve"> sectors may</w:t>
      </w:r>
      <w:r w:rsidR="00B37D51">
        <w:t xml:space="preserve"> exceed </w:t>
      </w:r>
      <w:r w:rsidR="00B37D51" w:rsidRPr="00B37D51">
        <w:t>supply.</w:t>
      </w:r>
    </w:p>
    <w:p w14:paraId="1EDDDFB8" w14:textId="69D6CC77" w:rsidR="00636988" w:rsidRDefault="00636988" w:rsidP="00900FE4">
      <w:pPr>
        <w:spacing w:line="360" w:lineRule="auto"/>
        <w:jc w:val="both"/>
      </w:pPr>
      <w:r w:rsidRPr="00636988">
        <w:t xml:space="preserve">The economic environment serves as the </w:t>
      </w:r>
      <w:r>
        <w:t>base</w:t>
      </w:r>
      <w:r w:rsidRPr="00636988">
        <w:t xml:space="preserve"> for the day-to-day operations of human resources. What happens in the </w:t>
      </w:r>
      <w:proofErr w:type="gramStart"/>
      <w:r w:rsidR="0056171C" w:rsidRPr="00636988">
        <w:t>macroeconomy</w:t>
      </w:r>
      <w:proofErr w:type="gramEnd"/>
      <w:r w:rsidR="00D6295B" w:rsidRPr="00D6295B">
        <w:t xml:space="preserve"> and individual product and labour markets</w:t>
      </w:r>
      <w:r w:rsidRPr="00636988">
        <w:t xml:space="preserve"> </w:t>
      </w:r>
      <w:r w:rsidR="0056171C">
        <w:t>determines</w:t>
      </w:r>
      <w:r w:rsidRPr="00636988">
        <w:t xml:space="preserve"> how many </w:t>
      </w:r>
      <w:r>
        <w:t>employees an organisation</w:t>
      </w:r>
      <w:r w:rsidRPr="00636988">
        <w:t xml:space="preserve"> must hire, retain, and develop </w:t>
      </w:r>
      <w:r w:rsidR="005D7324">
        <w:t>to</w:t>
      </w:r>
      <w:r w:rsidRPr="00636988">
        <w:t xml:space="preserve"> satisfy customer needs.</w:t>
      </w:r>
      <w:r>
        <w:t xml:space="preserve"> </w:t>
      </w:r>
      <w:r w:rsidRPr="00636988">
        <w:t xml:space="preserve"> </w:t>
      </w:r>
      <w:r>
        <w:t>Therefore</w:t>
      </w:r>
      <w:r w:rsidRPr="00636988">
        <w:t xml:space="preserve">, </w:t>
      </w:r>
      <w:r w:rsidR="002F73D2">
        <w:t>companies and experts must monitor</w:t>
      </w:r>
      <w:r w:rsidRPr="00636988">
        <w:t xml:space="preserve"> the state of the labour market and potential economic developments.</w:t>
      </w:r>
      <w:sdt>
        <w:sdtPr>
          <w:id w:val="1512257282"/>
          <w:citation/>
        </w:sdtPr>
        <w:sdtEndPr/>
        <w:sdtContent>
          <w:r w:rsidR="00AD7575">
            <w:fldChar w:fldCharType="begin"/>
          </w:r>
          <w:r w:rsidR="00AD7575">
            <w:instrText xml:space="preserve"> CITATION Dav21 \l 2057 </w:instrText>
          </w:r>
          <w:r w:rsidR="00AD7575">
            <w:fldChar w:fldCharType="separate"/>
          </w:r>
          <w:r w:rsidR="004F34B2">
            <w:rPr>
              <w:noProof/>
            </w:rPr>
            <w:t xml:space="preserve"> </w:t>
          </w:r>
          <w:r w:rsidR="004F34B2" w:rsidRPr="004F34B2">
            <w:rPr>
              <w:noProof/>
            </w:rPr>
            <w:t>(Davies, 2021)</w:t>
          </w:r>
          <w:r w:rsidR="00AD7575">
            <w:fldChar w:fldCharType="end"/>
          </w:r>
        </w:sdtContent>
      </w:sdt>
    </w:p>
    <w:p w14:paraId="1580BD76" w14:textId="77777777" w:rsidR="000F33F8" w:rsidRDefault="000F33F8" w:rsidP="00900FE4">
      <w:pPr>
        <w:spacing w:line="360" w:lineRule="auto"/>
        <w:jc w:val="both"/>
      </w:pPr>
    </w:p>
    <w:p w14:paraId="48A13D58" w14:textId="29533402" w:rsidR="00733BF2" w:rsidRPr="004F34B2" w:rsidRDefault="00733BF2" w:rsidP="00DD4F1C">
      <w:pPr>
        <w:pStyle w:val="Heading2"/>
      </w:pPr>
      <w:bookmarkStart w:id="6" w:name="_Hlk101270145"/>
      <w:bookmarkStart w:id="7" w:name="_Toc101707938"/>
      <w:r w:rsidRPr="004F34B2">
        <w:lastRenderedPageBreak/>
        <w:t>The impact of the covid on the labour market</w:t>
      </w:r>
      <w:bookmarkEnd w:id="7"/>
    </w:p>
    <w:bookmarkEnd w:id="6"/>
    <w:p w14:paraId="62AECFFA" w14:textId="39D50DD6" w:rsidR="00733BF2" w:rsidRDefault="000D0D67" w:rsidP="00900FE4">
      <w:pPr>
        <w:spacing w:line="360" w:lineRule="auto"/>
        <w:jc w:val="both"/>
      </w:pPr>
      <w:r>
        <w:t xml:space="preserve">The outbreak of the coronavirus pandemic and its consequences will have a </w:t>
      </w:r>
      <w:r w:rsidR="003116F6">
        <w:t>long-term</w:t>
      </w:r>
      <w:r>
        <w:t xml:space="preserve"> impact on the economy, companies and working live</w:t>
      </w:r>
      <w:r w:rsidR="00310C1B">
        <w:t xml:space="preserve">; </w:t>
      </w:r>
      <w:r w:rsidR="00C702A7">
        <w:t>organisations</w:t>
      </w:r>
      <w:r>
        <w:t xml:space="preserve"> need to</w:t>
      </w:r>
      <w:r w:rsidR="00DE03CB">
        <w:t xml:space="preserve"> adopt rapid changes</w:t>
      </w:r>
      <w:r w:rsidR="008E0B9B">
        <w:t>,</w:t>
      </w:r>
      <w:r w:rsidR="00DE03CB">
        <w:t xml:space="preserve"> including how and where the jobs are taking place</w:t>
      </w:r>
      <w:r w:rsidR="00310C1B">
        <w:t>,</w:t>
      </w:r>
      <w:r w:rsidR="00DE03CB">
        <w:t xml:space="preserve"> along with planning for returning employees to </w:t>
      </w:r>
      <w:r w:rsidR="008E0B9B">
        <w:t xml:space="preserve">the </w:t>
      </w:r>
      <w:r w:rsidR="00DE03CB">
        <w:t>site</w:t>
      </w:r>
      <w:r w:rsidR="005D7324">
        <w:t xml:space="preserve"> safely</w:t>
      </w:r>
      <w:r w:rsidR="00DE03CB">
        <w:t>,</w:t>
      </w:r>
      <w:r w:rsidR="00DC664B">
        <w:t xml:space="preserve"> </w:t>
      </w:r>
      <w:r w:rsidR="00DE03CB">
        <w:t>on other hand employees</w:t>
      </w:r>
      <w:r w:rsidR="00DC664B">
        <w:t xml:space="preserve"> must adapt to new modes of working.</w:t>
      </w:r>
    </w:p>
    <w:p w14:paraId="079AE94C" w14:textId="25F6C9BA" w:rsidR="00015980" w:rsidRDefault="008371C6" w:rsidP="00900FE4">
      <w:pPr>
        <w:spacing w:line="360" w:lineRule="auto"/>
        <w:jc w:val="both"/>
      </w:pPr>
      <w:r>
        <w:t xml:space="preserve">In </w:t>
      </w:r>
      <w:r w:rsidR="00F22E28">
        <w:t>March 2020</w:t>
      </w:r>
      <w:r w:rsidR="00310C1B">
        <w:t>,</w:t>
      </w:r>
      <w:r w:rsidR="00F22E28">
        <w:t xml:space="preserve"> the </w:t>
      </w:r>
      <w:r>
        <w:t>World</w:t>
      </w:r>
      <w:r w:rsidR="00F22E28">
        <w:t xml:space="preserve"> Health Organization WHO </w:t>
      </w:r>
      <w:r w:rsidR="00310C1B">
        <w:t>declared</w:t>
      </w:r>
      <w:r w:rsidR="00F22E28">
        <w:t xml:space="preserve"> the coronavirus</w:t>
      </w:r>
      <w:r w:rsidR="003116F6">
        <w:t xml:space="preserve"> </w:t>
      </w:r>
      <w:r w:rsidR="000711C4">
        <w:t>(covid</w:t>
      </w:r>
      <w:r w:rsidR="00F22E28">
        <w:t xml:space="preserve"> 19) a pandemic</w:t>
      </w:r>
      <w:r w:rsidR="00310C1B">
        <w:t>; same</w:t>
      </w:r>
      <w:r>
        <w:t xml:space="preserve"> as </w:t>
      </w:r>
      <w:r w:rsidR="003116F6">
        <w:t xml:space="preserve">in </w:t>
      </w:r>
      <w:r>
        <w:t>other countries</w:t>
      </w:r>
      <w:r w:rsidR="00310C1B">
        <w:t>,</w:t>
      </w:r>
      <w:r>
        <w:t xml:space="preserve"> the public health </w:t>
      </w:r>
      <w:r w:rsidR="005D7324">
        <w:t>response</w:t>
      </w:r>
      <w:r w:rsidR="00001288">
        <w:t xml:space="preserve"> </w:t>
      </w:r>
      <w:r w:rsidR="003116F6">
        <w:t xml:space="preserve">to the covid </w:t>
      </w:r>
      <w:r w:rsidR="008F3D1C">
        <w:t xml:space="preserve">caused a </w:t>
      </w:r>
      <w:r w:rsidR="003116F6">
        <w:t>dramatic drop in labour demand</w:t>
      </w:r>
      <w:r w:rsidR="003116F6" w:rsidRPr="003116F6">
        <w:t xml:space="preserve">. As a result of the government's early response to the pandemic, entire </w:t>
      </w:r>
      <w:r w:rsidR="00C702A7">
        <w:t>economy sections</w:t>
      </w:r>
      <w:r w:rsidR="003116F6" w:rsidRPr="003116F6">
        <w:t xml:space="preserve"> were forced to shut down, including non-essential retail</w:t>
      </w:r>
      <w:r w:rsidR="00310C1B">
        <w:t>, because</w:t>
      </w:r>
      <w:r w:rsidR="00015980">
        <w:t xml:space="preserve"> the people were prevented from </w:t>
      </w:r>
      <w:r w:rsidR="00843BA3">
        <w:t>socialising</w:t>
      </w:r>
      <w:r w:rsidR="00015980">
        <w:t>,</w:t>
      </w:r>
      <w:r w:rsidR="003116F6" w:rsidRPr="003116F6">
        <w:t xml:space="preserve"> hospitality and leisure industries and air traffic </w:t>
      </w:r>
      <w:r w:rsidR="00C702A7">
        <w:t>were</w:t>
      </w:r>
      <w:r w:rsidR="003116F6" w:rsidRPr="003116F6">
        <w:t xml:space="preserve"> essentially suspended due to travel restrictions. On the eve of the crisis, these industries alone employed over 5 million people in the UK, and many of them were laid off after the lockdown on March 23.</w:t>
      </w:r>
      <w:r w:rsidR="003116F6">
        <w:t xml:space="preserve"> </w:t>
      </w:r>
      <w:r w:rsidR="00015980">
        <w:t>However</w:t>
      </w:r>
      <w:r w:rsidR="00843BA3">
        <w:t>,</w:t>
      </w:r>
      <w:r w:rsidR="00015980">
        <w:t xml:space="preserve"> sectors like communication and information where people </w:t>
      </w:r>
      <w:r w:rsidR="00843BA3">
        <w:t xml:space="preserve">could work from home </w:t>
      </w:r>
      <w:r w:rsidR="00015980">
        <w:t xml:space="preserve">experienced small </w:t>
      </w:r>
      <w:r w:rsidR="00843BA3">
        <w:t xml:space="preserve">changes </w:t>
      </w:r>
      <w:r w:rsidR="00310C1B">
        <w:t>compared</w:t>
      </w:r>
      <w:r w:rsidR="00843BA3">
        <w:t xml:space="preserve"> to the </w:t>
      </w:r>
      <w:r w:rsidR="0056171C">
        <w:t>industries mentioned above</w:t>
      </w:r>
      <w:r w:rsidR="00843BA3">
        <w:t>.</w:t>
      </w:r>
      <w:r w:rsidR="00015980">
        <w:t xml:space="preserve"> </w:t>
      </w:r>
    </w:p>
    <w:p w14:paraId="07D70E9C" w14:textId="0182F458" w:rsidR="00CC60EC" w:rsidRDefault="00470F82" w:rsidP="00900FE4">
      <w:pPr>
        <w:spacing w:line="360" w:lineRule="auto"/>
        <w:jc w:val="both"/>
        <w:rPr>
          <w:noProof/>
        </w:rPr>
      </w:pPr>
      <w:r>
        <w:t xml:space="preserve"> </w:t>
      </w:r>
      <w:r w:rsidR="00A27371">
        <w:t xml:space="preserve">A </w:t>
      </w:r>
      <w:r w:rsidR="00310C1B">
        <w:t>considerable</w:t>
      </w:r>
      <w:r>
        <w:t xml:space="preserve"> number of </w:t>
      </w:r>
      <w:r w:rsidR="002F73D2" w:rsidRPr="002F73D2">
        <w:t xml:space="preserve">sector employees most damaged by the pandemic lost their </w:t>
      </w:r>
      <w:r w:rsidR="00310C1B" w:rsidRPr="00310C1B">
        <w:t>jobs during the lockdown imposed by the government to stop</w:t>
      </w:r>
      <w:r w:rsidR="00A27371">
        <w:t xml:space="preserve"> the spreading of the virus.</w:t>
      </w:r>
    </w:p>
    <w:p w14:paraId="30D18B6D" w14:textId="794DCCDB" w:rsidR="00CC60EC" w:rsidRDefault="004F51E3" w:rsidP="00900FE4">
      <w:pPr>
        <w:spacing w:line="360" w:lineRule="auto"/>
        <w:jc w:val="both"/>
        <w:rPr>
          <w:noProof/>
        </w:rPr>
      </w:pPr>
      <w:r>
        <w:rPr>
          <w:noProof/>
        </w:rPr>
        <w:t xml:space="preserve">                               </w:t>
      </w:r>
      <w:r w:rsidR="00F15D0D">
        <w:rPr>
          <w:noProof/>
        </w:rPr>
        <w:drawing>
          <wp:inline distT="0" distB="0" distL="0" distR="0" wp14:anchorId="2A1E7E05" wp14:editId="18693A27">
            <wp:extent cx="5759450" cy="2749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9450" cy="2749550"/>
                    </a:xfrm>
                    <a:prstGeom prst="rect">
                      <a:avLst/>
                    </a:prstGeom>
                    <a:noFill/>
                    <a:ln>
                      <a:noFill/>
                    </a:ln>
                  </pic:spPr>
                </pic:pic>
              </a:graphicData>
            </a:graphic>
          </wp:inline>
        </w:drawing>
      </w:r>
    </w:p>
    <w:p w14:paraId="3CAE3B42" w14:textId="40DE6DA9" w:rsidR="004F51E3" w:rsidRPr="005D7324" w:rsidRDefault="004F51E3" w:rsidP="00900FE4">
      <w:pPr>
        <w:spacing w:line="360" w:lineRule="auto"/>
        <w:jc w:val="both"/>
        <w:rPr>
          <w:noProof/>
        </w:rPr>
      </w:pPr>
      <w:r w:rsidRPr="005D7324">
        <w:rPr>
          <w:noProof/>
        </w:rPr>
        <w:t xml:space="preserve">Figure 1: shows </w:t>
      </w:r>
      <w:r w:rsidR="005D7324" w:rsidRPr="005D7324">
        <w:rPr>
          <w:noProof/>
        </w:rPr>
        <w:t xml:space="preserve">the </w:t>
      </w:r>
      <w:r w:rsidRPr="005D7324">
        <w:rPr>
          <w:noProof/>
        </w:rPr>
        <w:t xml:space="preserve">net employment balance in the UK, </w:t>
      </w:r>
      <w:r w:rsidR="00A27F63" w:rsidRPr="005D7324">
        <w:rPr>
          <w:noProof/>
        </w:rPr>
        <w:t>source</w:t>
      </w:r>
      <w:r w:rsidRPr="005D7324">
        <w:rPr>
          <w:noProof/>
        </w:rPr>
        <w:t xml:space="preserve">: </w:t>
      </w:r>
      <w:sdt>
        <w:sdtPr>
          <w:rPr>
            <w:noProof/>
          </w:rPr>
          <w:id w:val="-3828630"/>
          <w:citation/>
        </w:sdtPr>
        <w:sdtEndPr/>
        <w:sdtContent>
          <w:r w:rsidRPr="005D7324">
            <w:rPr>
              <w:noProof/>
            </w:rPr>
            <w:fldChar w:fldCharType="begin"/>
          </w:r>
          <w:r w:rsidRPr="005D7324">
            <w:rPr>
              <w:noProof/>
            </w:rPr>
            <w:instrText xml:space="preserve"> CITATION CIP20 \l 2057 </w:instrText>
          </w:r>
          <w:r w:rsidRPr="005D7324">
            <w:rPr>
              <w:noProof/>
            </w:rPr>
            <w:fldChar w:fldCharType="separate"/>
          </w:r>
          <w:r w:rsidR="004F34B2" w:rsidRPr="004F34B2">
            <w:rPr>
              <w:noProof/>
            </w:rPr>
            <w:t>(Anon., 2020)</w:t>
          </w:r>
          <w:r w:rsidRPr="005D7324">
            <w:rPr>
              <w:noProof/>
            </w:rPr>
            <w:fldChar w:fldCharType="end"/>
          </w:r>
        </w:sdtContent>
      </w:sdt>
    </w:p>
    <w:p w14:paraId="6327CB35" w14:textId="2DC0C8F7" w:rsidR="007C0A53" w:rsidRPr="004F34B2" w:rsidRDefault="0089356C" w:rsidP="00DD4F1C">
      <w:pPr>
        <w:pStyle w:val="Heading2"/>
        <w:rPr>
          <w:noProof/>
        </w:rPr>
      </w:pPr>
      <w:bookmarkStart w:id="8" w:name="_Hlk101270204"/>
      <w:bookmarkStart w:id="9" w:name="_Toc101707939"/>
      <w:r w:rsidRPr="004F34B2">
        <w:rPr>
          <w:noProof/>
        </w:rPr>
        <w:t>Summary of jobs availability and unemployment</w:t>
      </w:r>
      <w:bookmarkEnd w:id="9"/>
      <w:r w:rsidRPr="004F34B2">
        <w:rPr>
          <w:noProof/>
        </w:rPr>
        <w:t xml:space="preserve"> </w:t>
      </w:r>
    </w:p>
    <w:bookmarkEnd w:id="8"/>
    <w:p w14:paraId="07D8A98D" w14:textId="7DB4FE82" w:rsidR="00DE5AAB" w:rsidRPr="005D7324" w:rsidRDefault="00A27F63" w:rsidP="00900FE4">
      <w:pPr>
        <w:spacing w:line="360" w:lineRule="auto"/>
        <w:jc w:val="both"/>
        <w:rPr>
          <w:noProof/>
        </w:rPr>
      </w:pPr>
      <w:r w:rsidRPr="005D7324">
        <w:rPr>
          <w:noProof/>
        </w:rPr>
        <w:t xml:space="preserve">According to </w:t>
      </w:r>
      <w:r w:rsidR="00975C5C" w:rsidRPr="005D7324">
        <w:rPr>
          <w:noProof/>
        </w:rPr>
        <w:t>an analysis published by the</w:t>
      </w:r>
      <w:r w:rsidRPr="005D7324">
        <w:rPr>
          <w:noProof/>
        </w:rPr>
        <w:t xml:space="preserve"> office for national statistics(ONS)</w:t>
      </w:r>
      <w:r w:rsidR="00975C5C" w:rsidRPr="005D7324">
        <w:rPr>
          <w:noProof/>
        </w:rPr>
        <w:t>,</w:t>
      </w:r>
      <w:r w:rsidRPr="005D7324">
        <w:rPr>
          <w:noProof/>
        </w:rPr>
        <w:t xml:space="preserve"> the UK labour market has </w:t>
      </w:r>
      <w:r w:rsidR="00310C1B">
        <w:rPr>
          <w:noProof/>
        </w:rPr>
        <w:t>hugely</w:t>
      </w:r>
      <w:r w:rsidRPr="005D7324">
        <w:rPr>
          <w:noProof/>
        </w:rPr>
        <w:t xml:space="preserve"> changed from the one in pre-pandemic</w:t>
      </w:r>
      <w:r w:rsidR="00AC744D" w:rsidRPr="005D7324">
        <w:rPr>
          <w:noProof/>
        </w:rPr>
        <w:t>. Between January and April 2020</w:t>
      </w:r>
      <w:r w:rsidR="00310C1B">
        <w:rPr>
          <w:noProof/>
        </w:rPr>
        <w:t>,</w:t>
      </w:r>
      <w:r w:rsidR="00AC744D" w:rsidRPr="005D7324">
        <w:rPr>
          <w:noProof/>
        </w:rPr>
        <w:t xml:space="preserve"> the ratio of labour </w:t>
      </w:r>
      <w:r w:rsidR="00975C5C" w:rsidRPr="005D7324">
        <w:rPr>
          <w:noProof/>
        </w:rPr>
        <w:t>supply</w:t>
      </w:r>
      <w:r w:rsidR="00AC744D" w:rsidRPr="005D7324">
        <w:rPr>
          <w:noProof/>
        </w:rPr>
        <w:t xml:space="preserve"> and labour demand </w:t>
      </w:r>
      <w:r w:rsidR="00975C5C" w:rsidRPr="005D7324">
        <w:rPr>
          <w:noProof/>
        </w:rPr>
        <w:t>increased</w:t>
      </w:r>
      <w:r w:rsidR="00310C1B">
        <w:rPr>
          <w:noProof/>
        </w:rPr>
        <w:t>,</w:t>
      </w:r>
      <w:r w:rsidR="00975C5C" w:rsidRPr="005D7324">
        <w:rPr>
          <w:noProof/>
        </w:rPr>
        <w:t xml:space="preserve"> which indicates the rise in the gap between them was caused </w:t>
      </w:r>
      <w:r w:rsidR="00975C5C" w:rsidRPr="005D7324">
        <w:rPr>
          <w:noProof/>
        </w:rPr>
        <w:lastRenderedPageBreak/>
        <w:t>more by the failing in demand for labour</w:t>
      </w:r>
      <w:r w:rsidR="001D46D2" w:rsidRPr="005D7324">
        <w:rPr>
          <w:noProof/>
        </w:rPr>
        <w:t xml:space="preserve"> for the closure of businesses and covid travel restrictions</w:t>
      </w:r>
      <w:r w:rsidR="007F4346" w:rsidRPr="005D7324">
        <w:rPr>
          <w:noProof/>
        </w:rPr>
        <w:t>.</w:t>
      </w:r>
      <w:r w:rsidR="007F4346" w:rsidRPr="005D7324">
        <w:t xml:space="preserve"> </w:t>
      </w:r>
      <w:r w:rsidR="007F4346" w:rsidRPr="005D7324">
        <w:rPr>
          <w:noProof/>
        </w:rPr>
        <w:t xml:space="preserve">The ratio was at its lowest (1.5) from January to May, indicating how tight the labour market was </w:t>
      </w:r>
      <w:r w:rsidR="005D7324" w:rsidRPr="005D7324">
        <w:rPr>
          <w:noProof/>
        </w:rPr>
        <w:t>before</w:t>
      </w:r>
      <w:r w:rsidR="007F4346" w:rsidRPr="005D7324">
        <w:rPr>
          <w:noProof/>
        </w:rPr>
        <w:t xml:space="preserve"> the coronavirus. The </w:t>
      </w:r>
      <w:r w:rsidR="00310C1B">
        <w:rPr>
          <w:noProof/>
        </w:rPr>
        <w:t>balance</w:t>
      </w:r>
      <w:r w:rsidR="007F4346" w:rsidRPr="005D7324">
        <w:rPr>
          <w:noProof/>
        </w:rPr>
        <w:t xml:space="preserve"> has been generally stable since the beginning of 2019. The most recent increase in the ratio of ( 23.5 %) to 2.1 from November to January 2020 and February to April 2020 was related to the pandemic's impact on jobs availability, which dropped by 166,000 (or 21 %) to 641,000, while unemployment fell by 8,000 to 1.34 million. </w:t>
      </w:r>
      <w:sdt>
        <w:sdtPr>
          <w:rPr>
            <w:noProof/>
          </w:rPr>
          <w:id w:val="2146302803"/>
          <w:citation/>
        </w:sdtPr>
        <w:sdtEndPr/>
        <w:sdtContent>
          <w:r w:rsidR="001D46D2" w:rsidRPr="005D7324">
            <w:rPr>
              <w:noProof/>
            </w:rPr>
            <w:fldChar w:fldCharType="begin"/>
          </w:r>
          <w:r w:rsidR="001D46D2" w:rsidRPr="005D7324">
            <w:rPr>
              <w:noProof/>
            </w:rPr>
            <w:instrText xml:space="preserve"> CITATION Abb20 \l 2057 </w:instrText>
          </w:r>
          <w:r w:rsidR="001D46D2" w:rsidRPr="005D7324">
            <w:rPr>
              <w:noProof/>
            </w:rPr>
            <w:fldChar w:fldCharType="separate"/>
          </w:r>
          <w:r w:rsidR="004F34B2" w:rsidRPr="004F34B2">
            <w:rPr>
              <w:noProof/>
            </w:rPr>
            <w:t>(Abby, et al., 2020)</w:t>
          </w:r>
          <w:r w:rsidR="001D46D2" w:rsidRPr="005D7324">
            <w:rPr>
              <w:noProof/>
            </w:rPr>
            <w:fldChar w:fldCharType="end"/>
          </w:r>
        </w:sdtContent>
      </w:sdt>
    </w:p>
    <w:p w14:paraId="35ED13BB" w14:textId="2A52D845" w:rsidR="00DE5AAB" w:rsidRPr="005D7324" w:rsidRDefault="00DE5AAB" w:rsidP="00900FE4">
      <w:pPr>
        <w:spacing w:line="360" w:lineRule="auto"/>
        <w:jc w:val="both"/>
        <w:rPr>
          <w:noProof/>
        </w:rPr>
      </w:pPr>
      <w:r w:rsidRPr="005D7324">
        <w:rPr>
          <w:noProof/>
        </w:rPr>
        <w:drawing>
          <wp:inline distT="0" distB="0" distL="0" distR="0" wp14:anchorId="5C3642C8" wp14:editId="59BA813E">
            <wp:extent cx="5295900" cy="2508250"/>
            <wp:effectExtent l="0" t="0" r="0" b="6350"/>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95900" cy="2508250"/>
                    </a:xfrm>
                    <a:prstGeom prst="rect">
                      <a:avLst/>
                    </a:prstGeom>
                    <a:noFill/>
                    <a:ln>
                      <a:noFill/>
                    </a:ln>
                  </pic:spPr>
                </pic:pic>
              </a:graphicData>
            </a:graphic>
          </wp:inline>
        </w:drawing>
      </w:r>
    </w:p>
    <w:p w14:paraId="11549921" w14:textId="1041B0A8" w:rsidR="00DE5AAB" w:rsidRPr="005D7324" w:rsidRDefault="00DE5AAB" w:rsidP="00900FE4">
      <w:pPr>
        <w:shd w:val="clear" w:color="auto" w:fill="FFFFFF"/>
        <w:spacing w:before="240" w:after="120" w:line="360" w:lineRule="auto"/>
        <w:jc w:val="both"/>
        <w:outlineLvl w:val="3"/>
        <w:rPr>
          <w:rFonts w:eastAsia="Times New Roman" w:cstheme="minorHAnsi"/>
          <w:b/>
          <w:bCs/>
          <w:color w:val="323132"/>
          <w:lang w:eastAsia="en-GB"/>
        </w:rPr>
      </w:pPr>
      <w:r w:rsidRPr="00DE5AAB">
        <w:rPr>
          <w:rFonts w:eastAsia="Times New Roman" w:cstheme="minorHAnsi"/>
          <w:b/>
          <w:bCs/>
          <w:color w:val="323132"/>
          <w:lang w:eastAsia="en-GB"/>
        </w:rPr>
        <w:t>Source: Office for National Statistics – Labour Force Survey and Vacancy Survey</w:t>
      </w:r>
      <w:r w:rsidR="007C0A53" w:rsidRPr="005D7324">
        <w:rPr>
          <w:rFonts w:eastAsia="Times New Roman" w:cstheme="minorHAnsi"/>
          <w:b/>
          <w:bCs/>
          <w:color w:val="323132"/>
          <w:lang w:eastAsia="en-GB"/>
        </w:rPr>
        <w:t xml:space="preserve"> </w:t>
      </w:r>
    </w:p>
    <w:p w14:paraId="3BB492D3" w14:textId="03593232" w:rsidR="00DA0D53" w:rsidRDefault="00C75899" w:rsidP="00900FE4">
      <w:pPr>
        <w:shd w:val="clear" w:color="auto" w:fill="FFFFFF"/>
        <w:spacing w:line="360" w:lineRule="auto"/>
        <w:jc w:val="both"/>
        <w:outlineLvl w:val="3"/>
        <w:rPr>
          <w:rFonts w:eastAsia="Times New Roman" w:cstheme="minorHAnsi"/>
          <w:color w:val="323132"/>
          <w:lang w:eastAsia="en-GB"/>
        </w:rPr>
      </w:pPr>
      <w:r w:rsidRPr="005D7324">
        <w:rPr>
          <w:rFonts w:eastAsia="Times New Roman" w:cstheme="minorHAnsi"/>
          <w:color w:val="323132"/>
          <w:lang w:eastAsia="en-GB"/>
        </w:rPr>
        <w:t xml:space="preserve">the government </w:t>
      </w:r>
      <w:r w:rsidR="00DC4932" w:rsidRPr="005D7324">
        <w:rPr>
          <w:rFonts w:eastAsia="Times New Roman" w:cstheme="minorHAnsi"/>
          <w:color w:val="323132"/>
          <w:lang w:eastAsia="en-GB"/>
        </w:rPr>
        <w:t>launched</w:t>
      </w:r>
      <w:r w:rsidRPr="005D7324">
        <w:rPr>
          <w:rFonts w:eastAsia="Times New Roman" w:cstheme="minorHAnsi"/>
          <w:color w:val="323132"/>
          <w:lang w:eastAsia="en-GB"/>
        </w:rPr>
        <w:t xml:space="preserve"> </w:t>
      </w:r>
      <w:r w:rsidR="00D9223E" w:rsidRPr="005D7324">
        <w:rPr>
          <w:rFonts w:eastAsia="Times New Roman" w:cstheme="minorHAnsi"/>
          <w:color w:val="323132"/>
          <w:lang w:eastAsia="en-GB"/>
        </w:rPr>
        <w:t xml:space="preserve">a </w:t>
      </w:r>
      <w:r w:rsidR="00472412" w:rsidRPr="005D7324">
        <w:rPr>
          <w:rFonts w:eastAsia="Times New Roman" w:cstheme="minorHAnsi"/>
          <w:color w:val="323132"/>
          <w:lang w:eastAsia="en-GB"/>
        </w:rPr>
        <w:t>Job Retention</w:t>
      </w:r>
      <w:r w:rsidR="00D9223E" w:rsidRPr="005D7324">
        <w:rPr>
          <w:rFonts w:eastAsia="Times New Roman" w:cstheme="minorHAnsi"/>
          <w:color w:val="323132"/>
          <w:lang w:eastAsia="en-GB"/>
        </w:rPr>
        <w:t xml:space="preserve"> scheme to alleviate the impact of </w:t>
      </w:r>
      <w:r w:rsidR="00DC4932" w:rsidRPr="005D7324">
        <w:rPr>
          <w:rFonts w:eastAsia="Times New Roman" w:cstheme="minorHAnsi"/>
          <w:color w:val="323132"/>
          <w:lang w:eastAsia="en-GB"/>
        </w:rPr>
        <w:t>the covid pandemic on the people who lost their job temporarily during the first and second lockdown.</w:t>
      </w:r>
      <w:r w:rsidR="00DF0279" w:rsidRPr="005D7324">
        <w:rPr>
          <w:rFonts w:eastAsia="Times New Roman" w:cstheme="minorHAnsi"/>
          <w:color w:val="323132"/>
          <w:lang w:eastAsia="en-GB"/>
        </w:rPr>
        <w:t xml:space="preserve"> Since the </w:t>
      </w:r>
      <w:r w:rsidR="00310C1B">
        <w:rPr>
          <w:rFonts w:eastAsia="Times New Roman" w:cstheme="minorHAnsi"/>
          <w:color w:val="323132"/>
          <w:lang w:eastAsia="en-GB"/>
        </w:rPr>
        <w:t>project</w:t>
      </w:r>
      <w:r w:rsidR="00DF0279" w:rsidRPr="005D7324">
        <w:rPr>
          <w:rFonts w:eastAsia="Times New Roman" w:cstheme="minorHAnsi"/>
          <w:color w:val="323132"/>
          <w:lang w:eastAsia="en-GB"/>
        </w:rPr>
        <w:t xml:space="preserve"> began</w:t>
      </w:r>
      <w:r w:rsidR="00C702A7">
        <w:rPr>
          <w:rFonts w:eastAsia="Times New Roman" w:cstheme="minorHAnsi"/>
          <w:color w:val="323132"/>
          <w:lang w:eastAsia="en-GB"/>
        </w:rPr>
        <w:t>,</w:t>
      </w:r>
      <w:r w:rsidR="00DF0279" w:rsidRPr="005D7324">
        <w:rPr>
          <w:rFonts w:eastAsia="Times New Roman" w:cstheme="minorHAnsi"/>
          <w:color w:val="323132"/>
          <w:lang w:eastAsia="en-GB"/>
        </w:rPr>
        <w:t xml:space="preserve"> </w:t>
      </w:r>
      <w:r w:rsidR="00787CE5" w:rsidRPr="005D7324">
        <w:rPr>
          <w:rFonts w:eastAsia="Times New Roman" w:cstheme="minorHAnsi"/>
          <w:color w:val="323132"/>
          <w:lang w:eastAsia="en-GB"/>
        </w:rPr>
        <w:t>11.7 million</w:t>
      </w:r>
      <w:r w:rsidR="00DF0279" w:rsidRPr="005D7324">
        <w:rPr>
          <w:rFonts w:eastAsia="Times New Roman" w:cstheme="minorHAnsi"/>
          <w:color w:val="323132"/>
          <w:lang w:eastAsia="en-GB"/>
        </w:rPr>
        <w:t xml:space="preserve"> jobs have been furloughed</w:t>
      </w:r>
      <w:r w:rsidR="00310C1B">
        <w:rPr>
          <w:rFonts w:eastAsia="Times New Roman" w:cstheme="minorHAnsi"/>
          <w:color w:val="323132"/>
          <w:lang w:eastAsia="en-GB"/>
        </w:rPr>
        <w:t>,</w:t>
      </w:r>
      <w:r w:rsidR="00DF0279" w:rsidRPr="005D7324">
        <w:rPr>
          <w:rFonts w:eastAsia="Times New Roman" w:cstheme="minorHAnsi"/>
          <w:color w:val="323132"/>
          <w:lang w:eastAsia="en-GB"/>
        </w:rPr>
        <w:t xml:space="preserve"> and 1.3 million employers claimed under the coronavirus Job Retention Scheme</w:t>
      </w:r>
      <w:r w:rsidR="00472412" w:rsidRPr="005D7324">
        <w:rPr>
          <w:rFonts w:eastAsia="Times New Roman" w:cstheme="minorHAnsi"/>
          <w:color w:val="323132"/>
          <w:lang w:eastAsia="en-GB"/>
        </w:rPr>
        <w:t xml:space="preserve"> (CJRS)</w:t>
      </w:r>
      <w:r w:rsidR="00310C1B">
        <w:rPr>
          <w:rFonts w:eastAsia="Times New Roman" w:cstheme="minorHAnsi"/>
          <w:color w:val="323132"/>
          <w:lang w:eastAsia="en-GB"/>
        </w:rPr>
        <w:t>. Also</w:t>
      </w:r>
      <w:r w:rsidR="00C702A7">
        <w:rPr>
          <w:rFonts w:eastAsia="Times New Roman" w:cstheme="minorHAnsi"/>
          <w:color w:val="323132"/>
          <w:lang w:eastAsia="en-GB"/>
        </w:rPr>
        <w:t>,</w:t>
      </w:r>
      <w:r w:rsidR="00786BEB" w:rsidRPr="005D7324">
        <w:rPr>
          <w:rFonts w:eastAsia="Times New Roman" w:cstheme="minorHAnsi"/>
          <w:color w:val="323132"/>
          <w:lang w:eastAsia="en-GB"/>
        </w:rPr>
        <w:t xml:space="preserve"> 2.9 million individuals claim under the self-employment support scheme (S</w:t>
      </w:r>
      <w:sdt>
        <w:sdtPr>
          <w:rPr>
            <w:rFonts w:eastAsia="Times New Roman" w:cstheme="minorHAnsi"/>
            <w:color w:val="323132"/>
            <w:lang w:eastAsia="en-GB"/>
          </w:rPr>
          <w:id w:val="602307814"/>
          <w:citation/>
        </w:sdtPr>
        <w:sdtEndPr/>
        <w:sdtContent>
          <w:r w:rsidR="003D2986" w:rsidRPr="005D7324">
            <w:rPr>
              <w:rFonts w:eastAsia="Times New Roman" w:cstheme="minorHAnsi"/>
              <w:color w:val="323132"/>
              <w:lang w:eastAsia="en-GB"/>
            </w:rPr>
            <w:fldChar w:fldCharType="begin"/>
          </w:r>
          <w:r w:rsidR="003D2986" w:rsidRPr="005D7324">
            <w:rPr>
              <w:rFonts w:eastAsia="Times New Roman" w:cstheme="minorHAnsi"/>
              <w:color w:val="323132"/>
              <w:lang w:eastAsia="en-GB"/>
            </w:rPr>
            <w:instrText xml:space="preserve"> CITATION Abb20 \l 2057 </w:instrText>
          </w:r>
          <w:r w:rsidR="003D2986" w:rsidRPr="005D7324">
            <w:rPr>
              <w:rFonts w:eastAsia="Times New Roman" w:cstheme="minorHAnsi"/>
              <w:color w:val="323132"/>
              <w:lang w:eastAsia="en-GB"/>
            </w:rPr>
            <w:fldChar w:fldCharType="separate"/>
          </w:r>
          <w:r w:rsidR="004F34B2">
            <w:rPr>
              <w:rFonts w:eastAsia="Times New Roman" w:cstheme="minorHAnsi"/>
              <w:noProof/>
              <w:color w:val="323132"/>
              <w:lang w:eastAsia="en-GB"/>
            </w:rPr>
            <w:t xml:space="preserve"> </w:t>
          </w:r>
          <w:r w:rsidR="004F34B2" w:rsidRPr="004F34B2">
            <w:rPr>
              <w:rFonts w:eastAsia="Times New Roman" w:cstheme="minorHAnsi"/>
              <w:noProof/>
              <w:color w:val="323132"/>
              <w:lang w:eastAsia="en-GB"/>
            </w:rPr>
            <w:t>(Abby, et al., 2020)</w:t>
          </w:r>
          <w:r w:rsidR="003D2986" w:rsidRPr="005D7324">
            <w:rPr>
              <w:rFonts w:eastAsia="Times New Roman" w:cstheme="minorHAnsi"/>
              <w:color w:val="323132"/>
              <w:lang w:eastAsia="en-GB"/>
            </w:rPr>
            <w:fldChar w:fldCharType="end"/>
          </w:r>
        </w:sdtContent>
      </w:sdt>
      <w:r w:rsidR="00786BEB" w:rsidRPr="005D7324">
        <w:rPr>
          <w:rFonts w:eastAsia="Times New Roman" w:cstheme="minorHAnsi"/>
          <w:color w:val="323132"/>
          <w:lang w:eastAsia="en-GB"/>
        </w:rPr>
        <w:t xml:space="preserve">EISS). Both </w:t>
      </w:r>
      <w:r w:rsidR="00310C1B">
        <w:rPr>
          <w:rFonts w:eastAsia="Times New Roman" w:cstheme="minorHAnsi"/>
          <w:color w:val="323132"/>
          <w:lang w:eastAsia="en-GB"/>
        </w:rPr>
        <w:t>plans</w:t>
      </w:r>
      <w:r w:rsidR="00472412" w:rsidRPr="005D7324">
        <w:rPr>
          <w:rFonts w:eastAsia="Times New Roman" w:cstheme="minorHAnsi"/>
          <w:color w:val="323132"/>
          <w:lang w:eastAsia="en-GB"/>
        </w:rPr>
        <w:t xml:space="preserve"> ended on September 30, 2021</w:t>
      </w:r>
      <w:bookmarkStart w:id="10" w:name="_Hlk100932309"/>
      <w:r w:rsidR="00DF0279" w:rsidRPr="005D7324">
        <w:rPr>
          <w:rFonts w:eastAsia="Times New Roman" w:cstheme="minorHAnsi"/>
          <w:color w:val="323132"/>
          <w:lang w:eastAsia="en-GB"/>
        </w:rPr>
        <w:t xml:space="preserve">. </w:t>
      </w:r>
      <w:bookmarkEnd w:id="10"/>
    </w:p>
    <w:p w14:paraId="1C4F5226" w14:textId="126C3DA5" w:rsidR="005C152A" w:rsidRPr="005D7324" w:rsidRDefault="00013600" w:rsidP="00900FE4">
      <w:pPr>
        <w:shd w:val="clear" w:color="auto" w:fill="FFFFFF"/>
        <w:spacing w:line="360" w:lineRule="auto"/>
        <w:jc w:val="both"/>
        <w:outlineLvl w:val="3"/>
        <w:rPr>
          <w:rFonts w:eastAsia="Times New Roman" w:cstheme="minorHAnsi"/>
          <w:color w:val="323132"/>
          <w:lang w:eastAsia="en-GB"/>
        </w:rPr>
      </w:pPr>
      <w:sdt>
        <w:sdtPr>
          <w:rPr>
            <w:rFonts w:eastAsia="Times New Roman" w:cstheme="minorHAnsi"/>
            <w:color w:val="323132"/>
            <w:lang w:eastAsia="en-GB"/>
          </w:rPr>
          <w:id w:val="-101030448"/>
          <w:citation/>
        </w:sdtPr>
        <w:sdtEndPr/>
        <w:sdtContent>
          <w:r w:rsidR="00DF0279" w:rsidRPr="005D7324">
            <w:rPr>
              <w:rFonts w:eastAsia="Times New Roman" w:cstheme="minorHAnsi"/>
              <w:color w:val="323132"/>
              <w:lang w:eastAsia="en-GB"/>
            </w:rPr>
            <w:fldChar w:fldCharType="begin"/>
          </w:r>
          <w:r w:rsidR="00DF0279" w:rsidRPr="005D7324">
            <w:rPr>
              <w:rFonts w:eastAsia="Times New Roman" w:cstheme="minorHAnsi"/>
              <w:color w:val="323132"/>
              <w:lang w:eastAsia="en-GB"/>
            </w:rPr>
            <w:instrText xml:space="preserve"> CITATION Hut22 \l 2057 </w:instrText>
          </w:r>
          <w:r w:rsidR="00DF0279" w:rsidRPr="005D7324">
            <w:rPr>
              <w:rFonts w:eastAsia="Times New Roman" w:cstheme="minorHAnsi"/>
              <w:color w:val="323132"/>
              <w:lang w:eastAsia="en-GB"/>
            </w:rPr>
            <w:fldChar w:fldCharType="separate"/>
          </w:r>
          <w:r w:rsidR="004F34B2" w:rsidRPr="004F34B2">
            <w:rPr>
              <w:rFonts w:eastAsia="Times New Roman" w:cstheme="minorHAnsi"/>
              <w:noProof/>
              <w:color w:val="323132"/>
              <w:lang w:eastAsia="en-GB"/>
            </w:rPr>
            <w:t>( Hutton &amp; Keep, 2022)</w:t>
          </w:r>
          <w:r w:rsidR="00DF0279" w:rsidRPr="005D7324">
            <w:rPr>
              <w:rFonts w:eastAsia="Times New Roman" w:cstheme="minorHAnsi"/>
              <w:color w:val="323132"/>
              <w:lang w:eastAsia="en-GB"/>
            </w:rPr>
            <w:fldChar w:fldCharType="end"/>
          </w:r>
        </w:sdtContent>
      </w:sdt>
      <w:r w:rsidR="00472412" w:rsidRPr="005D7324">
        <w:rPr>
          <w:rFonts w:eastAsia="Times New Roman" w:cstheme="minorHAnsi"/>
          <w:color w:val="323132"/>
          <w:lang w:eastAsia="en-GB"/>
        </w:rPr>
        <w:t>.</w:t>
      </w:r>
    </w:p>
    <w:p w14:paraId="3B4F8D70" w14:textId="109C9F68" w:rsidR="0073772B" w:rsidRPr="005D7324" w:rsidRDefault="0073772B" w:rsidP="00900FE4">
      <w:pPr>
        <w:shd w:val="clear" w:color="auto" w:fill="FFFFFF"/>
        <w:spacing w:line="360" w:lineRule="auto"/>
        <w:jc w:val="both"/>
        <w:outlineLvl w:val="3"/>
        <w:rPr>
          <w:rFonts w:eastAsia="Times New Roman" w:cstheme="minorHAnsi"/>
          <w:color w:val="323132"/>
          <w:lang w:eastAsia="en-GB"/>
        </w:rPr>
      </w:pPr>
      <w:r w:rsidRPr="005D7324">
        <w:rPr>
          <w:rFonts w:eastAsia="Times New Roman" w:cstheme="minorHAnsi"/>
          <w:color w:val="323132"/>
          <w:lang w:eastAsia="en-GB"/>
        </w:rPr>
        <w:t xml:space="preserve">One of the first signs of the pandemic's impact on the labour market was a record drop in job openings in April-June 2020. During </w:t>
      </w:r>
      <w:r w:rsidR="005D7324" w:rsidRPr="005D7324">
        <w:rPr>
          <w:rFonts w:eastAsia="Times New Roman" w:cstheme="minorHAnsi"/>
          <w:color w:val="323132"/>
          <w:lang w:eastAsia="en-GB"/>
        </w:rPr>
        <w:t>those three months</w:t>
      </w:r>
      <w:r w:rsidRPr="005D7324">
        <w:rPr>
          <w:rFonts w:eastAsia="Times New Roman" w:cstheme="minorHAnsi"/>
          <w:color w:val="323132"/>
          <w:lang w:eastAsia="en-GB"/>
        </w:rPr>
        <w:t xml:space="preserve">, jobs reached a new low of 340,000. This was 445,000 fewer than in the January-March 2020 period. Since then, </w:t>
      </w:r>
      <w:r w:rsidR="0056171C" w:rsidRPr="0056171C">
        <w:rPr>
          <w:rFonts w:eastAsia="Times New Roman" w:cstheme="minorHAnsi"/>
          <w:color w:val="323132"/>
          <w:lang w:eastAsia="en-GB"/>
        </w:rPr>
        <w:t>job openings have increased significantly and have</w:t>
      </w:r>
      <w:r w:rsidRPr="005D7324">
        <w:rPr>
          <w:rFonts w:eastAsia="Times New Roman" w:cstheme="minorHAnsi"/>
          <w:color w:val="323132"/>
          <w:lang w:eastAsia="en-GB"/>
        </w:rPr>
        <w:t xml:space="preserve"> risen rapidly in recent months.</w:t>
      </w:r>
      <w:sdt>
        <w:sdtPr>
          <w:rPr>
            <w:rFonts w:eastAsia="Times New Roman" w:cstheme="minorHAnsi"/>
            <w:color w:val="323132"/>
            <w:lang w:eastAsia="en-GB"/>
          </w:rPr>
          <w:id w:val="-786350951"/>
          <w:citation/>
        </w:sdtPr>
        <w:sdtEndPr/>
        <w:sdtContent>
          <w:r w:rsidRPr="005D7324">
            <w:rPr>
              <w:rFonts w:eastAsia="Times New Roman" w:cstheme="minorHAnsi"/>
              <w:color w:val="323132"/>
              <w:lang w:eastAsia="en-GB"/>
            </w:rPr>
            <w:fldChar w:fldCharType="begin"/>
          </w:r>
          <w:r w:rsidRPr="005D7324">
            <w:rPr>
              <w:rFonts w:eastAsia="Times New Roman" w:cstheme="minorHAnsi"/>
              <w:color w:val="323132"/>
              <w:lang w:eastAsia="en-GB"/>
            </w:rPr>
            <w:instrText xml:space="preserve"> CITATION Pow22 \l 2057 </w:instrText>
          </w:r>
          <w:r w:rsidRPr="005D7324">
            <w:rPr>
              <w:rFonts w:eastAsia="Times New Roman" w:cstheme="minorHAnsi"/>
              <w:color w:val="323132"/>
              <w:lang w:eastAsia="en-GB"/>
            </w:rPr>
            <w:fldChar w:fldCharType="separate"/>
          </w:r>
          <w:r w:rsidR="004F34B2">
            <w:rPr>
              <w:rFonts w:eastAsia="Times New Roman" w:cstheme="minorHAnsi"/>
              <w:noProof/>
              <w:color w:val="323132"/>
              <w:lang w:eastAsia="en-GB"/>
            </w:rPr>
            <w:t xml:space="preserve"> </w:t>
          </w:r>
          <w:r w:rsidR="004F34B2" w:rsidRPr="004F34B2">
            <w:rPr>
              <w:rFonts w:eastAsia="Times New Roman" w:cstheme="minorHAnsi"/>
              <w:noProof/>
              <w:color w:val="323132"/>
              <w:lang w:eastAsia="en-GB"/>
            </w:rPr>
            <w:t>(Powell, Andrew; Francis, Brigid; Harriet Clark, Devine, 2022)</w:t>
          </w:r>
          <w:r w:rsidRPr="005D7324">
            <w:rPr>
              <w:rFonts w:eastAsia="Times New Roman" w:cstheme="minorHAnsi"/>
              <w:color w:val="323132"/>
              <w:lang w:eastAsia="en-GB"/>
            </w:rPr>
            <w:fldChar w:fldCharType="end"/>
          </w:r>
        </w:sdtContent>
      </w:sdt>
    </w:p>
    <w:p w14:paraId="69A249FA" w14:textId="09DF381A" w:rsidR="008E59C0" w:rsidRPr="004F34B2" w:rsidRDefault="00843BA3" w:rsidP="00DD4F1C">
      <w:pPr>
        <w:pStyle w:val="Heading2"/>
        <w:rPr>
          <w:rFonts w:eastAsia="Times New Roman"/>
          <w:lang w:eastAsia="en-GB"/>
        </w:rPr>
      </w:pPr>
      <w:bookmarkStart w:id="11" w:name="_Hlk101270227"/>
      <w:bookmarkStart w:id="12" w:name="_Toc101707940"/>
      <w:r w:rsidRPr="004F34B2">
        <w:rPr>
          <w:rFonts w:eastAsia="Times New Roman"/>
          <w:lang w:eastAsia="en-GB"/>
        </w:rPr>
        <w:t>Brexit’s impact on the labour market</w:t>
      </w:r>
      <w:bookmarkEnd w:id="12"/>
    </w:p>
    <w:bookmarkEnd w:id="11"/>
    <w:p w14:paraId="7B74171E" w14:textId="65FA6520" w:rsidR="00BF7B47" w:rsidRPr="005D7324" w:rsidRDefault="008E59C0" w:rsidP="00900FE4">
      <w:pPr>
        <w:shd w:val="clear" w:color="auto" w:fill="FFFFFF"/>
        <w:spacing w:line="360" w:lineRule="auto"/>
        <w:jc w:val="both"/>
        <w:outlineLvl w:val="3"/>
        <w:rPr>
          <w:rFonts w:eastAsia="Times New Roman" w:cstheme="minorHAnsi"/>
          <w:color w:val="323132"/>
          <w:lang w:eastAsia="en-GB"/>
        </w:rPr>
      </w:pPr>
      <w:r w:rsidRPr="005D7324">
        <w:rPr>
          <w:rFonts w:eastAsia="Times New Roman" w:cstheme="minorHAnsi"/>
          <w:color w:val="323132"/>
          <w:lang w:eastAsia="en-GB"/>
        </w:rPr>
        <w:t xml:space="preserve"> f</w:t>
      </w:r>
      <w:r w:rsidR="002A4F8A" w:rsidRPr="005D7324">
        <w:rPr>
          <w:rFonts w:eastAsia="Times New Roman" w:cstheme="minorHAnsi"/>
          <w:color w:val="323132"/>
          <w:lang w:eastAsia="en-GB"/>
        </w:rPr>
        <w:t>our</w:t>
      </w:r>
      <w:r w:rsidRPr="005D7324">
        <w:rPr>
          <w:rFonts w:eastAsia="Times New Roman" w:cstheme="minorHAnsi"/>
          <w:color w:val="323132"/>
          <w:lang w:eastAsia="en-GB"/>
        </w:rPr>
        <w:t xml:space="preserve"> years after the referendum, </w:t>
      </w:r>
      <w:r w:rsidR="00BD35CB" w:rsidRPr="005D7324">
        <w:rPr>
          <w:rFonts w:eastAsia="Times New Roman" w:cstheme="minorHAnsi"/>
          <w:color w:val="323132"/>
          <w:lang w:eastAsia="en-GB"/>
        </w:rPr>
        <w:t xml:space="preserve">On Christmas eve, a week before </w:t>
      </w:r>
      <w:r w:rsidR="00BA7E57" w:rsidRPr="005D7324">
        <w:rPr>
          <w:rFonts w:eastAsia="Times New Roman" w:cstheme="minorHAnsi"/>
          <w:color w:val="323132"/>
          <w:lang w:eastAsia="en-GB"/>
        </w:rPr>
        <w:t>the end of the Brexit transitionary period</w:t>
      </w:r>
      <w:r w:rsidR="00310C1B">
        <w:rPr>
          <w:rFonts w:eastAsia="Times New Roman" w:cstheme="minorHAnsi"/>
          <w:color w:val="323132"/>
          <w:lang w:eastAsia="en-GB"/>
        </w:rPr>
        <w:t>,</w:t>
      </w:r>
      <w:r w:rsidR="00BA7E57" w:rsidRPr="005D7324">
        <w:rPr>
          <w:rFonts w:eastAsia="Times New Roman" w:cstheme="minorHAnsi"/>
          <w:color w:val="323132"/>
          <w:lang w:eastAsia="en-GB"/>
        </w:rPr>
        <w:t xml:space="preserve"> that was until the 31 of December of 202</w:t>
      </w:r>
      <w:r w:rsidR="002A4F8A" w:rsidRPr="005D7324">
        <w:rPr>
          <w:rFonts w:eastAsia="Times New Roman" w:cstheme="minorHAnsi"/>
          <w:color w:val="323132"/>
          <w:lang w:eastAsia="en-GB"/>
        </w:rPr>
        <w:t>0</w:t>
      </w:r>
      <w:r w:rsidR="00310C1B">
        <w:rPr>
          <w:rFonts w:eastAsia="Times New Roman" w:cstheme="minorHAnsi"/>
          <w:color w:val="323132"/>
          <w:lang w:eastAsia="en-GB"/>
        </w:rPr>
        <w:t>,</w:t>
      </w:r>
      <w:r w:rsidR="00BA7E57" w:rsidRPr="005D7324">
        <w:rPr>
          <w:rFonts w:eastAsia="Times New Roman" w:cstheme="minorHAnsi"/>
          <w:color w:val="323132"/>
          <w:lang w:eastAsia="en-GB"/>
        </w:rPr>
        <w:t xml:space="preserve"> the UK </w:t>
      </w:r>
      <w:r w:rsidRPr="005D7324">
        <w:rPr>
          <w:rFonts w:eastAsia="Times New Roman" w:cstheme="minorHAnsi"/>
          <w:color w:val="323132"/>
          <w:lang w:eastAsia="en-GB"/>
        </w:rPr>
        <w:t>announced</w:t>
      </w:r>
      <w:r w:rsidR="00BA7E57" w:rsidRPr="005D7324">
        <w:rPr>
          <w:rFonts w:eastAsia="Times New Roman" w:cstheme="minorHAnsi"/>
          <w:color w:val="323132"/>
          <w:lang w:eastAsia="en-GB"/>
        </w:rPr>
        <w:t xml:space="preserve"> </w:t>
      </w:r>
      <w:r w:rsidRPr="005D7324">
        <w:rPr>
          <w:rFonts w:eastAsia="Times New Roman" w:cstheme="minorHAnsi"/>
          <w:color w:val="323132"/>
          <w:lang w:eastAsia="en-GB"/>
        </w:rPr>
        <w:t>its</w:t>
      </w:r>
      <w:r w:rsidR="00BA7E57" w:rsidRPr="005D7324">
        <w:rPr>
          <w:rFonts w:eastAsia="Times New Roman" w:cstheme="minorHAnsi"/>
          <w:color w:val="323132"/>
          <w:lang w:eastAsia="en-GB"/>
        </w:rPr>
        <w:t xml:space="preserve"> divorce from the European Union with the agreement </w:t>
      </w:r>
      <w:r w:rsidRPr="005D7324">
        <w:rPr>
          <w:rFonts w:eastAsia="Times New Roman" w:cstheme="minorHAnsi"/>
          <w:color w:val="323132"/>
          <w:lang w:eastAsia="en-GB"/>
        </w:rPr>
        <w:t>to leave the European single market.</w:t>
      </w:r>
      <w:sdt>
        <w:sdtPr>
          <w:rPr>
            <w:rFonts w:eastAsia="Times New Roman" w:cstheme="minorHAnsi"/>
            <w:color w:val="323132"/>
            <w:lang w:eastAsia="en-GB"/>
          </w:rPr>
          <w:id w:val="11118661"/>
          <w:citation/>
        </w:sdtPr>
        <w:sdtEndPr/>
        <w:sdtContent>
          <w:r w:rsidR="00BF7B47" w:rsidRPr="005D7324">
            <w:rPr>
              <w:rFonts w:eastAsia="Times New Roman" w:cstheme="minorHAnsi"/>
              <w:color w:val="323132"/>
              <w:lang w:eastAsia="en-GB"/>
            </w:rPr>
            <w:fldChar w:fldCharType="begin"/>
          </w:r>
          <w:r w:rsidR="00BF7B47" w:rsidRPr="005D7324">
            <w:rPr>
              <w:rFonts w:eastAsia="Times New Roman" w:cstheme="minorHAnsi"/>
              <w:color w:val="323132"/>
              <w:lang w:eastAsia="en-GB"/>
            </w:rPr>
            <w:instrText xml:space="preserve"> CITATION Oca20 \l 2057 </w:instrText>
          </w:r>
          <w:r w:rsidR="00BF7B47" w:rsidRPr="005D7324">
            <w:rPr>
              <w:rFonts w:eastAsia="Times New Roman" w:cstheme="minorHAnsi"/>
              <w:color w:val="323132"/>
              <w:lang w:eastAsia="en-GB"/>
            </w:rPr>
            <w:fldChar w:fldCharType="separate"/>
          </w:r>
          <w:r w:rsidR="004F34B2">
            <w:rPr>
              <w:rFonts w:eastAsia="Times New Roman" w:cstheme="minorHAnsi"/>
              <w:noProof/>
              <w:color w:val="323132"/>
              <w:lang w:eastAsia="en-GB"/>
            </w:rPr>
            <w:t xml:space="preserve"> </w:t>
          </w:r>
          <w:r w:rsidR="004F34B2" w:rsidRPr="004F34B2">
            <w:rPr>
              <w:rFonts w:eastAsia="Times New Roman" w:cstheme="minorHAnsi"/>
              <w:noProof/>
              <w:color w:val="323132"/>
              <w:lang w:eastAsia="en-GB"/>
            </w:rPr>
            <w:t>(O'carroll, Lisa; Boffey, Daniel, 2020)</w:t>
          </w:r>
          <w:r w:rsidR="00BF7B47" w:rsidRPr="005D7324">
            <w:rPr>
              <w:rFonts w:eastAsia="Times New Roman" w:cstheme="minorHAnsi"/>
              <w:color w:val="323132"/>
              <w:lang w:eastAsia="en-GB"/>
            </w:rPr>
            <w:fldChar w:fldCharType="end"/>
          </w:r>
        </w:sdtContent>
      </w:sdt>
    </w:p>
    <w:p w14:paraId="6AAE365F" w14:textId="04915A72" w:rsidR="00FA5402" w:rsidRPr="005D7324" w:rsidRDefault="00561C32" w:rsidP="00900FE4">
      <w:pPr>
        <w:shd w:val="clear" w:color="auto" w:fill="FFFFFF"/>
        <w:spacing w:line="360" w:lineRule="auto"/>
        <w:jc w:val="both"/>
        <w:outlineLvl w:val="3"/>
        <w:rPr>
          <w:rFonts w:eastAsia="Times New Roman" w:cstheme="minorHAnsi"/>
          <w:color w:val="323132"/>
          <w:lang w:eastAsia="en-GB"/>
        </w:rPr>
      </w:pPr>
      <w:r w:rsidRPr="005D7324">
        <w:rPr>
          <w:rFonts w:eastAsia="Times New Roman" w:cstheme="minorHAnsi"/>
          <w:color w:val="323132"/>
          <w:lang w:eastAsia="en-GB"/>
        </w:rPr>
        <w:lastRenderedPageBreak/>
        <w:t xml:space="preserve">This </w:t>
      </w:r>
      <w:r w:rsidR="002A4F8A" w:rsidRPr="005D7324">
        <w:rPr>
          <w:rFonts w:eastAsia="Times New Roman" w:cstheme="minorHAnsi"/>
          <w:color w:val="323132"/>
          <w:lang w:eastAsia="en-GB"/>
        </w:rPr>
        <w:t>news</w:t>
      </w:r>
      <w:r w:rsidRPr="005D7324">
        <w:rPr>
          <w:rFonts w:eastAsia="Times New Roman" w:cstheme="minorHAnsi"/>
          <w:color w:val="323132"/>
          <w:lang w:eastAsia="en-GB"/>
        </w:rPr>
        <w:t xml:space="preserve"> left an enormous uncertainty </w:t>
      </w:r>
      <w:r w:rsidR="00BF7B47" w:rsidRPr="005D7324">
        <w:rPr>
          <w:rFonts w:eastAsia="Times New Roman" w:cstheme="minorHAnsi"/>
          <w:color w:val="323132"/>
          <w:lang w:eastAsia="en-GB"/>
        </w:rPr>
        <w:t>on European individuals who have been living and working in the UK for many years</w:t>
      </w:r>
      <w:r w:rsidR="00C702A7">
        <w:rPr>
          <w:rFonts w:eastAsia="Times New Roman" w:cstheme="minorHAnsi"/>
          <w:color w:val="323132"/>
          <w:lang w:eastAsia="en-GB"/>
        </w:rPr>
        <w:t>. Many</w:t>
      </w:r>
      <w:r w:rsidR="00BF7B47" w:rsidRPr="005D7324">
        <w:rPr>
          <w:rFonts w:eastAsia="Times New Roman" w:cstheme="minorHAnsi"/>
          <w:color w:val="323132"/>
          <w:lang w:eastAsia="en-GB"/>
        </w:rPr>
        <w:t xml:space="preserve"> of them decided to leave the country because of Brexit</w:t>
      </w:r>
      <w:r w:rsidR="00310C1B">
        <w:rPr>
          <w:rFonts w:eastAsia="Times New Roman" w:cstheme="minorHAnsi"/>
          <w:color w:val="323132"/>
          <w:lang w:eastAsia="en-GB"/>
        </w:rPr>
        <w:t>,</w:t>
      </w:r>
      <w:r w:rsidR="00BF7B47" w:rsidRPr="005D7324">
        <w:rPr>
          <w:rFonts w:eastAsia="Times New Roman" w:cstheme="minorHAnsi"/>
          <w:color w:val="323132"/>
          <w:lang w:eastAsia="en-GB"/>
        </w:rPr>
        <w:t xml:space="preserve"> </w:t>
      </w:r>
      <w:r w:rsidR="00C702A7">
        <w:rPr>
          <w:rFonts w:eastAsia="Times New Roman" w:cstheme="minorHAnsi"/>
          <w:color w:val="323132"/>
          <w:lang w:eastAsia="en-GB"/>
        </w:rPr>
        <w:t>mainly</w:t>
      </w:r>
      <w:r w:rsidR="00BF7B47" w:rsidRPr="005D7324">
        <w:rPr>
          <w:rFonts w:eastAsia="Times New Roman" w:cstheme="minorHAnsi"/>
          <w:color w:val="323132"/>
          <w:lang w:eastAsia="en-GB"/>
        </w:rPr>
        <w:t xml:space="preserve"> because it </w:t>
      </w:r>
      <w:r w:rsidR="00D87A27">
        <w:rPr>
          <w:rFonts w:eastAsia="Times New Roman" w:cstheme="minorHAnsi"/>
          <w:color w:val="323132"/>
          <w:lang w:eastAsia="en-GB"/>
        </w:rPr>
        <w:t>parallels</w:t>
      </w:r>
      <w:r w:rsidR="00BF7B47" w:rsidRPr="005D7324">
        <w:rPr>
          <w:rFonts w:eastAsia="Times New Roman" w:cstheme="minorHAnsi"/>
          <w:color w:val="323132"/>
          <w:lang w:eastAsia="en-GB"/>
        </w:rPr>
        <w:t xml:space="preserve"> the pandemic</w:t>
      </w:r>
      <w:r w:rsidR="00920D4C">
        <w:rPr>
          <w:rFonts w:eastAsia="Times New Roman" w:cstheme="minorHAnsi"/>
          <w:color w:val="323132"/>
          <w:lang w:eastAsia="en-GB"/>
        </w:rPr>
        <w:t xml:space="preserve"> and </w:t>
      </w:r>
      <w:r w:rsidR="008F4A95">
        <w:rPr>
          <w:rFonts w:eastAsia="Times New Roman" w:cstheme="minorHAnsi"/>
          <w:color w:val="323132"/>
          <w:lang w:eastAsia="en-GB"/>
        </w:rPr>
        <w:t>the ongoing</w:t>
      </w:r>
      <w:r w:rsidR="00920D4C">
        <w:rPr>
          <w:rFonts w:eastAsia="Times New Roman" w:cstheme="minorHAnsi"/>
          <w:color w:val="323132"/>
          <w:lang w:eastAsia="en-GB"/>
        </w:rPr>
        <w:t xml:space="preserve"> travel restriction. Many </w:t>
      </w:r>
      <w:r w:rsidR="008F4A95">
        <w:rPr>
          <w:rFonts w:eastAsia="Times New Roman" w:cstheme="minorHAnsi"/>
          <w:color w:val="323132"/>
          <w:lang w:eastAsia="en-GB"/>
        </w:rPr>
        <w:t>European</w:t>
      </w:r>
      <w:r w:rsidR="00920D4C">
        <w:rPr>
          <w:rFonts w:eastAsia="Times New Roman" w:cstheme="minorHAnsi"/>
          <w:color w:val="323132"/>
          <w:lang w:eastAsia="en-GB"/>
        </w:rPr>
        <w:t xml:space="preserve"> migrants came back home due to concern </w:t>
      </w:r>
      <w:r w:rsidR="008F4A95">
        <w:rPr>
          <w:rFonts w:eastAsia="Times New Roman" w:cstheme="minorHAnsi"/>
          <w:color w:val="323132"/>
          <w:lang w:eastAsia="en-GB"/>
        </w:rPr>
        <w:t>about not being able to see beloved ones for a while.</w:t>
      </w:r>
    </w:p>
    <w:p w14:paraId="732E7C25" w14:textId="04E83C0E" w:rsidR="00D440F9" w:rsidRPr="004F34B2" w:rsidRDefault="000F2E92" w:rsidP="00DD4F1C">
      <w:pPr>
        <w:pStyle w:val="Heading2"/>
        <w:rPr>
          <w:rFonts w:eastAsia="Times New Roman"/>
          <w:lang w:eastAsia="en-GB"/>
        </w:rPr>
      </w:pPr>
      <w:bookmarkStart w:id="13" w:name="_Hlk101270262"/>
      <w:bookmarkStart w:id="14" w:name="_Toc101707941"/>
      <w:r w:rsidRPr="004F34B2">
        <w:rPr>
          <w:rFonts w:eastAsia="Times New Roman"/>
          <w:lang w:eastAsia="en-GB"/>
        </w:rPr>
        <w:t>Industries most affected by the Brexit</w:t>
      </w:r>
      <w:bookmarkEnd w:id="14"/>
    </w:p>
    <w:bookmarkEnd w:id="13"/>
    <w:p w14:paraId="445E953A" w14:textId="27DA91C2" w:rsidR="0049729D" w:rsidRDefault="002A4F8A" w:rsidP="00900FE4">
      <w:pPr>
        <w:shd w:val="clear" w:color="auto" w:fill="FFFFFF"/>
        <w:spacing w:line="360" w:lineRule="auto"/>
        <w:jc w:val="both"/>
        <w:outlineLvl w:val="3"/>
        <w:rPr>
          <w:rFonts w:eastAsia="Times New Roman" w:cstheme="minorHAnsi"/>
          <w:color w:val="323132"/>
          <w:lang w:eastAsia="en-GB"/>
        </w:rPr>
      </w:pPr>
      <w:r w:rsidRPr="005D7324">
        <w:rPr>
          <w:rFonts w:eastAsia="Times New Roman" w:cstheme="minorHAnsi"/>
          <w:color w:val="323132"/>
          <w:lang w:eastAsia="en-GB"/>
        </w:rPr>
        <w:t xml:space="preserve">UK food </w:t>
      </w:r>
      <w:r w:rsidR="00310C1B">
        <w:rPr>
          <w:rFonts w:eastAsia="Times New Roman" w:cstheme="minorHAnsi"/>
          <w:color w:val="323132"/>
          <w:lang w:eastAsia="en-GB"/>
        </w:rPr>
        <w:t>manufacturers</w:t>
      </w:r>
      <w:r w:rsidRPr="005D7324">
        <w:rPr>
          <w:rFonts w:eastAsia="Times New Roman" w:cstheme="minorHAnsi"/>
          <w:color w:val="323132"/>
          <w:lang w:eastAsia="en-GB"/>
        </w:rPr>
        <w:t xml:space="preserve"> and </w:t>
      </w:r>
      <w:r w:rsidR="00F30247" w:rsidRPr="005D7324">
        <w:rPr>
          <w:rFonts w:eastAsia="Times New Roman" w:cstheme="minorHAnsi"/>
          <w:color w:val="323132"/>
          <w:lang w:eastAsia="en-GB"/>
        </w:rPr>
        <w:t>sup</w:t>
      </w:r>
      <w:r w:rsidR="00F30247">
        <w:rPr>
          <w:rFonts w:eastAsia="Times New Roman" w:cstheme="minorHAnsi"/>
          <w:color w:val="323132"/>
          <w:lang w:eastAsia="en-GB"/>
        </w:rPr>
        <w:t>pliers</w:t>
      </w:r>
      <w:r w:rsidRPr="005D7324">
        <w:rPr>
          <w:rFonts w:eastAsia="Times New Roman" w:cstheme="minorHAnsi"/>
          <w:color w:val="323132"/>
          <w:lang w:eastAsia="en-GB"/>
        </w:rPr>
        <w:t xml:space="preserve"> warn of shortage in the merchandise caused by the staff and </w:t>
      </w:r>
      <w:r w:rsidR="005D7324" w:rsidRPr="005D7324">
        <w:rPr>
          <w:rFonts w:eastAsia="Times New Roman" w:cstheme="minorHAnsi"/>
          <w:color w:val="323132"/>
          <w:lang w:eastAsia="en-GB"/>
        </w:rPr>
        <w:t>lorry drivers shortage caused by the Brexit</w:t>
      </w:r>
      <w:r w:rsidR="009B0D6E">
        <w:rPr>
          <w:rFonts w:eastAsia="Times New Roman" w:cstheme="minorHAnsi"/>
          <w:color w:val="323132"/>
          <w:lang w:eastAsia="en-GB"/>
        </w:rPr>
        <w:t xml:space="preserve"> and</w:t>
      </w:r>
      <w:r w:rsidR="005D7324" w:rsidRPr="005D7324">
        <w:rPr>
          <w:rFonts w:eastAsia="Times New Roman" w:cstheme="minorHAnsi"/>
          <w:color w:val="323132"/>
          <w:lang w:eastAsia="en-GB"/>
        </w:rPr>
        <w:t xml:space="preserve"> </w:t>
      </w:r>
      <w:r w:rsidR="0049729D" w:rsidRPr="005D7324">
        <w:rPr>
          <w:rFonts w:eastAsia="Times New Roman" w:cstheme="minorHAnsi"/>
          <w:color w:val="323132"/>
          <w:lang w:eastAsia="en-GB"/>
        </w:rPr>
        <w:t>the</w:t>
      </w:r>
      <w:r w:rsidR="005D7324" w:rsidRPr="005D7324">
        <w:rPr>
          <w:rFonts w:eastAsia="Times New Roman" w:cstheme="minorHAnsi"/>
          <w:color w:val="323132"/>
          <w:lang w:eastAsia="en-GB"/>
        </w:rPr>
        <w:t xml:space="preserve"> pandemic.</w:t>
      </w:r>
    </w:p>
    <w:p w14:paraId="01CED462" w14:textId="3D586298" w:rsidR="00E503EF" w:rsidRDefault="008F4A95" w:rsidP="00900FE4">
      <w:pPr>
        <w:shd w:val="clear" w:color="auto" w:fill="FFFFFF"/>
        <w:spacing w:line="360" w:lineRule="auto"/>
        <w:jc w:val="both"/>
        <w:outlineLvl w:val="3"/>
        <w:rPr>
          <w:rFonts w:eastAsia="Times New Roman" w:cstheme="minorHAnsi"/>
          <w:color w:val="323132"/>
          <w:lang w:eastAsia="en-GB"/>
        </w:rPr>
      </w:pPr>
      <w:r>
        <w:rPr>
          <w:rFonts w:eastAsia="Times New Roman" w:cstheme="minorHAnsi"/>
          <w:color w:val="323132"/>
          <w:lang w:eastAsia="en-GB"/>
        </w:rPr>
        <w:t xml:space="preserve">Another consequence of the Brexit </w:t>
      </w:r>
      <w:r w:rsidR="007060A8">
        <w:rPr>
          <w:rFonts w:eastAsia="Times New Roman" w:cstheme="minorHAnsi"/>
          <w:color w:val="323132"/>
          <w:lang w:eastAsia="en-GB"/>
        </w:rPr>
        <w:t>is</w:t>
      </w:r>
      <w:r>
        <w:rPr>
          <w:rFonts w:eastAsia="Times New Roman" w:cstheme="minorHAnsi"/>
          <w:color w:val="323132"/>
          <w:lang w:eastAsia="en-GB"/>
        </w:rPr>
        <w:t xml:space="preserve"> the recruitment difficulty of the employees</w:t>
      </w:r>
      <w:r w:rsidR="00310C1B">
        <w:rPr>
          <w:rFonts w:eastAsia="Times New Roman" w:cstheme="minorHAnsi"/>
          <w:color w:val="323132"/>
          <w:lang w:eastAsia="en-GB"/>
        </w:rPr>
        <w:t>; the</w:t>
      </w:r>
      <w:r w:rsidR="007060A8">
        <w:rPr>
          <w:rFonts w:eastAsia="Times New Roman" w:cstheme="minorHAnsi"/>
          <w:color w:val="323132"/>
          <w:lang w:eastAsia="en-GB"/>
        </w:rPr>
        <w:t xml:space="preserve"> new immigration regulation</w:t>
      </w:r>
      <w:r w:rsidR="00E503EF">
        <w:rPr>
          <w:rFonts w:eastAsia="Times New Roman" w:cstheme="minorHAnsi"/>
          <w:color w:val="323132"/>
          <w:lang w:eastAsia="en-GB"/>
        </w:rPr>
        <w:t>, currently</w:t>
      </w:r>
      <w:r w:rsidR="00D6295B">
        <w:rPr>
          <w:rFonts w:eastAsia="Times New Roman" w:cstheme="minorHAnsi"/>
          <w:color w:val="323132"/>
          <w:lang w:eastAsia="en-GB"/>
        </w:rPr>
        <w:t>,</w:t>
      </w:r>
      <w:r w:rsidR="00E503EF">
        <w:rPr>
          <w:rFonts w:eastAsia="Times New Roman" w:cstheme="minorHAnsi"/>
          <w:color w:val="323132"/>
          <w:lang w:eastAsia="en-GB"/>
        </w:rPr>
        <w:t xml:space="preserve"> employees need to recruit individuals who already o hold </w:t>
      </w:r>
      <w:proofErr w:type="spellStart"/>
      <w:r w:rsidR="006F2CC1">
        <w:rPr>
          <w:rFonts w:eastAsia="Times New Roman" w:cstheme="minorHAnsi"/>
          <w:color w:val="323132"/>
          <w:lang w:eastAsia="en-GB"/>
        </w:rPr>
        <w:t>presettlement</w:t>
      </w:r>
      <w:proofErr w:type="spellEnd"/>
      <w:r w:rsidR="006F2CC1">
        <w:rPr>
          <w:rFonts w:eastAsia="Times New Roman" w:cstheme="minorHAnsi"/>
          <w:color w:val="323132"/>
          <w:lang w:eastAsia="en-GB"/>
        </w:rPr>
        <w:t xml:space="preserve"> or</w:t>
      </w:r>
      <w:r w:rsidR="00E503EF">
        <w:rPr>
          <w:rFonts w:eastAsia="Times New Roman" w:cstheme="minorHAnsi"/>
          <w:color w:val="323132"/>
          <w:lang w:eastAsia="en-GB"/>
        </w:rPr>
        <w:t xml:space="preserve"> settlement</w:t>
      </w:r>
      <w:r w:rsidR="00310C1B">
        <w:rPr>
          <w:rFonts w:eastAsia="Times New Roman" w:cstheme="minorHAnsi"/>
          <w:color w:val="323132"/>
          <w:lang w:eastAsia="en-GB"/>
        </w:rPr>
        <w:t>;</w:t>
      </w:r>
      <w:r w:rsidR="00E503EF">
        <w:rPr>
          <w:rFonts w:eastAsia="Times New Roman" w:cstheme="minorHAnsi"/>
          <w:color w:val="323132"/>
          <w:lang w:eastAsia="en-GB"/>
        </w:rPr>
        <w:t xml:space="preserve"> otherwise</w:t>
      </w:r>
      <w:r w:rsidR="00310C1B">
        <w:rPr>
          <w:rFonts w:eastAsia="Times New Roman" w:cstheme="minorHAnsi"/>
          <w:color w:val="323132"/>
          <w:lang w:eastAsia="en-GB"/>
        </w:rPr>
        <w:t>,</w:t>
      </w:r>
      <w:r w:rsidR="00E503EF">
        <w:rPr>
          <w:rFonts w:eastAsia="Times New Roman" w:cstheme="minorHAnsi"/>
          <w:color w:val="323132"/>
          <w:lang w:eastAsia="en-GB"/>
        </w:rPr>
        <w:t xml:space="preserve"> if they are travelling from the EU to the </w:t>
      </w:r>
      <w:r w:rsidR="00F947C4">
        <w:rPr>
          <w:rFonts w:eastAsia="Times New Roman" w:cstheme="minorHAnsi"/>
          <w:color w:val="323132"/>
          <w:lang w:eastAsia="en-GB"/>
        </w:rPr>
        <w:t>UK,</w:t>
      </w:r>
      <w:r w:rsidR="00E503EF">
        <w:rPr>
          <w:rFonts w:eastAsia="Times New Roman" w:cstheme="minorHAnsi"/>
          <w:color w:val="323132"/>
          <w:lang w:eastAsia="en-GB"/>
        </w:rPr>
        <w:t xml:space="preserve"> they need to </w:t>
      </w:r>
      <w:r w:rsidR="000F2E92">
        <w:rPr>
          <w:rFonts w:eastAsia="Times New Roman" w:cstheme="minorHAnsi"/>
          <w:color w:val="323132"/>
          <w:lang w:eastAsia="en-GB"/>
        </w:rPr>
        <w:t xml:space="preserve">be </w:t>
      </w:r>
      <w:r w:rsidR="00D6295B">
        <w:rPr>
          <w:rFonts w:eastAsia="Times New Roman" w:cstheme="minorHAnsi"/>
          <w:color w:val="323132"/>
          <w:lang w:eastAsia="en-GB"/>
        </w:rPr>
        <w:t>highly</w:t>
      </w:r>
      <w:r w:rsidR="000F2E92">
        <w:rPr>
          <w:rFonts w:eastAsia="Times New Roman" w:cstheme="minorHAnsi"/>
          <w:color w:val="323132"/>
          <w:lang w:eastAsia="en-GB"/>
        </w:rPr>
        <w:t xml:space="preserve"> </w:t>
      </w:r>
      <w:r w:rsidR="00E503EF">
        <w:rPr>
          <w:rFonts w:eastAsia="Times New Roman" w:cstheme="minorHAnsi"/>
          <w:color w:val="323132"/>
          <w:lang w:eastAsia="en-GB"/>
        </w:rPr>
        <w:t xml:space="preserve">skilled workers who </w:t>
      </w:r>
      <w:r w:rsidR="00243A72">
        <w:rPr>
          <w:rFonts w:eastAsia="Times New Roman" w:cstheme="minorHAnsi"/>
          <w:color w:val="323132"/>
          <w:lang w:eastAsia="en-GB"/>
        </w:rPr>
        <w:t>speak</w:t>
      </w:r>
      <w:r w:rsidR="00E503EF">
        <w:rPr>
          <w:rFonts w:eastAsia="Times New Roman" w:cstheme="minorHAnsi"/>
          <w:color w:val="323132"/>
          <w:lang w:eastAsia="en-GB"/>
        </w:rPr>
        <w:t xml:space="preserve"> English, </w:t>
      </w:r>
      <w:r w:rsidR="00243A72">
        <w:rPr>
          <w:rFonts w:eastAsia="Times New Roman" w:cstheme="minorHAnsi"/>
          <w:color w:val="323132"/>
          <w:lang w:eastAsia="en-GB"/>
        </w:rPr>
        <w:t xml:space="preserve">having </w:t>
      </w:r>
      <w:r w:rsidR="00D6295B">
        <w:rPr>
          <w:rFonts w:eastAsia="Times New Roman" w:cstheme="minorHAnsi"/>
          <w:color w:val="323132"/>
          <w:lang w:eastAsia="en-GB"/>
        </w:rPr>
        <w:t xml:space="preserve">a </w:t>
      </w:r>
      <w:r w:rsidR="00243A72">
        <w:rPr>
          <w:rFonts w:eastAsia="Times New Roman" w:cstheme="minorHAnsi"/>
          <w:color w:val="323132"/>
          <w:lang w:eastAsia="en-GB"/>
        </w:rPr>
        <w:t>job offer from home office licenced sponsor</w:t>
      </w:r>
      <w:r w:rsidR="00C702A7">
        <w:rPr>
          <w:rFonts w:eastAsia="Times New Roman" w:cstheme="minorHAnsi"/>
          <w:color w:val="323132"/>
          <w:lang w:eastAsia="en-GB"/>
        </w:rPr>
        <w:t>. They</w:t>
      </w:r>
      <w:r w:rsidR="00243A72">
        <w:rPr>
          <w:rFonts w:eastAsia="Times New Roman" w:cstheme="minorHAnsi"/>
          <w:color w:val="323132"/>
          <w:lang w:eastAsia="en-GB"/>
        </w:rPr>
        <w:t xml:space="preserve"> will be paid more</w:t>
      </w:r>
      <w:r w:rsidR="00D6295B">
        <w:rPr>
          <w:rFonts w:eastAsia="Times New Roman" w:cstheme="minorHAnsi"/>
          <w:color w:val="323132"/>
          <w:lang w:eastAsia="en-GB"/>
        </w:rPr>
        <w:t xml:space="preserve"> </w:t>
      </w:r>
      <w:r w:rsidR="00C702A7">
        <w:rPr>
          <w:rFonts w:eastAsia="Times New Roman" w:cstheme="minorHAnsi"/>
          <w:color w:val="323132"/>
          <w:lang w:eastAsia="en-GB"/>
        </w:rPr>
        <w:t xml:space="preserve">than </w:t>
      </w:r>
      <w:r w:rsidR="00243A72">
        <w:rPr>
          <w:rFonts w:eastAsia="Times New Roman" w:cstheme="minorHAnsi"/>
          <w:color w:val="323132"/>
          <w:lang w:eastAsia="en-GB"/>
        </w:rPr>
        <w:t>£</w:t>
      </w:r>
      <w:r w:rsidR="00C6177E">
        <w:rPr>
          <w:rFonts w:eastAsia="Times New Roman" w:cstheme="minorHAnsi"/>
          <w:color w:val="323132"/>
          <w:lang w:eastAsia="en-GB"/>
        </w:rPr>
        <w:t>25,600</w:t>
      </w:r>
      <w:r w:rsidR="000F2E92">
        <w:rPr>
          <w:rFonts w:eastAsia="Times New Roman" w:cstheme="minorHAnsi"/>
          <w:color w:val="323132"/>
          <w:lang w:eastAsia="en-GB"/>
        </w:rPr>
        <w:t xml:space="preserve"> a year or more</w:t>
      </w:r>
      <w:r w:rsidR="00C6177E">
        <w:rPr>
          <w:rFonts w:eastAsia="Times New Roman" w:cstheme="minorHAnsi"/>
          <w:color w:val="323132"/>
          <w:lang w:eastAsia="en-GB"/>
        </w:rPr>
        <w:t>.</w:t>
      </w:r>
      <w:r w:rsidR="00DF5218" w:rsidRPr="00DF5218">
        <w:rPr>
          <w:rFonts w:eastAsia="Times New Roman" w:cstheme="minorHAnsi"/>
          <w:color w:val="323132"/>
          <w:lang w:eastAsia="en-GB"/>
        </w:rPr>
        <w:t xml:space="preserve"> </w:t>
      </w:r>
      <w:r w:rsidR="00DF5218">
        <w:rPr>
          <w:rFonts w:eastAsia="Times New Roman" w:cstheme="minorHAnsi"/>
          <w:color w:val="323132"/>
          <w:lang w:eastAsia="en-GB"/>
        </w:rPr>
        <w:t xml:space="preserve">This shortage of staff </w:t>
      </w:r>
      <w:r w:rsidR="00D440F9">
        <w:rPr>
          <w:rFonts w:eastAsia="Times New Roman" w:cstheme="minorHAnsi"/>
          <w:color w:val="323132"/>
          <w:lang w:eastAsia="en-GB"/>
        </w:rPr>
        <w:t xml:space="preserve">could create difficulty </w:t>
      </w:r>
      <w:r w:rsidR="00D6295B">
        <w:rPr>
          <w:rFonts w:eastAsia="Times New Roman" w:cstheme="minorHAnsi"/>
          <w:color w:val="323132"/>
          <w:lang w:eastAsia="en-GB"/>
        </w:rPr>
        <w:t>in</w:t>
      </w:r>
      <w:r w:rsidR="00D440F9">
        <w:rPr>
          <w:rFonts w:eastAsia="Times New Roman" w:cstheme="minorHAnsi"/>
          <w:color w:val="323132"/>
          <w:lang w:eastAsia="en-GB"/>
        </w:rPr>
        <w:t xml:space="preserve"> </w:t>
      </w:r>
      <w:r w:rsidR="00310C1B">
        <w:rPr>
          <w:rFonts w:eastAsia="Times New Roman" w:cstheme="minorHAnsi"/>
          <w:color w:val="323132"/>
          <w:lang w:eastAsia="en-GB"/>
        </w:rPr>
        <w:t>recruiting</w:t>
      </w:r>
      <w:r w:rsidR="00D440F9">
        <w:rPr>
          <w:rFonts w:eastAsia="Times New Roman" w:cstheme="minorHAnsi"/>
          <w:color w:val="323132"/>
          <w:lang w:eastAsia="en-GB"/>
        </w:rPr>
        <w:t xml:space="preserve"> workers </w:t>
      </w:r>
      <w:r w:rsidR="00D6295B">
        <w:rPr>
          <w:rFonts w:eastAsia="Times New Roman" w:cstheme="minorHAnsi"/>
          <w:color w:val="323132"/>
          <w:lang w:eastAsia="en-GB"/>
        </w:rPr>
        <w:t xml:space="preserve">in </w:t>
      </w:r>
      <w:r w:rsidR="00D440F9">
        <w:rPr>
          <w:rFonts w:eastAsia="Times New Roman" w:cstheme="minorHAnsi"/>
          <w:color w:val="323132"/>
          <w:lang w:eastAsia="en-GB"/>
        </w:rPr>
        <w:t xml:space="preserve">sectors </w:t>
      </w:r>
      <w:r w:rsidR="00D6295B">
        <w:rPr>
          <w:rFonts w:eastAsia="Times New Roman" w:cstheme="minorHAnsi"/>
          <w:color w:val="323132"/>
          <w:lang w:eastAsia="en-GB"/>
        </w:rPr>
        <w:t xml:space="preserve">such </w:t>
      </w:r>
      <w:r w:rsidR="00D440F9">
        <w:rPr>
          <w:rFonts w:eastAsia="Times New Roman" w:cstheme="minorHAnsi"/>
          <w:color w:val="323132"/>
          <w:lang w:eastAsia="en-GB"/>
        </w:rPr>
        <w:t>as Hospitality, health</w:t>
      </w:r>
      <w:r w:rsidR="000F2E92">
        <w:rPr>
          <w:rFonts w:eastAsia="Times New Roman" w:cstheme="minorHAnsi"/>
          <w:color w:val="323132"/>
          <w:lang w:eastAsia="en-GB"/>
        </w:rPr>
        <w:t xml:space="preserve"> and social care</w:t>
      </w:r>
      <w:r w:rsidR="00D440F9">
        <w:rPr>
          <w:rFonts w:eastAsia="Times New Roman" w:cstheme="minorHAnsi"/>
          <w:color w:val="323132"/>
          <w:lang w:eastAsia="en-GB"/>
        </w:rPr>
        <w:t xml:space="preserve">, </w:t>
      </w:r>
      <w:proofErr w:type="gramStart"/>
      <w:r w:rsidR="00D440F9">
        <w:rPr>
          <w:rFonts w:eastAsia="Times New Roman" w:cstheme="minorHAnsi"/>
          <w:color w:val="323132"/>
          <w:lang w:eastAsia="en-GB"/>
        </w:rPr>
        <w:t>construction</w:t>
      </w:r>
      <w:proofErr w:type="gramEnd"/>
      <w:r w:rsidR="00D440F9">
        <w:rPr>
          <w:rFonts w:eastAsia="Times New Roman" w:cstheme="minorHAnsi"/>
          <w:color w:val="323132"/>
          <w:lang w:eastAsia="en-GB"/>
        </w:rPr>
        <w:t xml:space="preserve"> and food manufacturing</w:t>
      </w:r>
      <w:r w:rsidR="00310C1B">
        <w:rPr>
          <w:rFonts w:eastAsia="Times New Roman" w:cstheme="minorHAnsi"/>
          <w:color w:val="323132"/>
          <w:lang w:eastAsia="en-GB"/>
        </w:rPr>
        <w:t>,</w:t>
      </w:r>
      <w:r w:rsidR="00D440F9">
        <w:rPr>
          <w:rFonts w:eastAsia="Times New Roman" w:cstheme="minorHAnsi"/>
          <w:color w:val="323132"/>
          <w:lang w:eastAsia="en-GB"/>
        </w:rPr>
        <w:t xml:space="preserve"> where a </w:t>
      </w:r>
      <w:r w:rsidR="00310C1B">
        <w:rPr>
          <w:rFonts w:eastAsia="Times New Roman" w:cstheme="minorHAnsi"/>
          <w:color w:val="323132"/>
          <w:lang w:eastAsia="en-GB"/>
        </w:rPr>
        <w:t>significant</w:t>
      </w:r>
      <w:r w:rsidR="00D440F9">
        <w:rPr>
          <w:rFonts w:eastAsia="Times New Roman" w:cstheme="minorHAnsi"/>
          <w:color w:val="323132"/>
          <w:lang w:eastAsia="en-GB"/>
        </w:rPr>
        <w:t xml:space="preserve"> proportion of European workers used to work.</w:t>
      </w:r>
      <w:r w:rsidR="000F2E92">
        <w:rPr>
          <w:rFonts w:eastAsia="Times New Roman" w:cstheme="minorHAnsi"/>
          <w:color w:val="323132"/>
          <w:lang w:eastAsia="en-GB"/>
        </w:rPr>
        <w:t xml:space="preserve"> This situation will put </w:t>
      </w:r>
      <w:r w:rsidR="00D6295B">
        <w:rPr>
          <w:rFonts w:eastAsia="Times New Roman" w:cstheme="minorHAnsi"/>
          <w:color w:val="323132"/>
          <w:lang w:eastAsia="en-GB"/>
        </w:rPr>
        <w:t xml:space="preserve">a </w:t>
      </w:r>
      <w:r w:rsidR="000F2E92">
        <w:rPr>
          <w:rFonts w:eastAsia="Times New Roman" w:cstheme="minorHAnsi"/>
          <w:color w:val="323132"/>
          <w:lang w:eastAsia="en-GB"/>
        </w:rPr>
        <w:t>barrier</w:t>
      </w:r>
      <w:r w:rsidR="00DF5218">
        <w:rPr>
          <w:rFonts w:eastAsia="Times New Roman" w:cstheme="minorHAnsi"/>
          <w:color w:val="323132"/>
          <w:lang w:eastAsia="en-GB"/>
        </w:rPr>
        <w:t xml:space="preserve"> </w:t>
      </w:r>
      <w:r w:rsidR="00D6295B">
        <w:rPr>
          <w:rFonts w:eastAsia="Times New Roman" w:cstheme="minorHAnsi"/>
          <w:color w:val="323132"/>
          <w:lang w:eastAsia="en-GB"/>
        </w:rPr>
        <w:t>in</w:t>
      </w:r>
      <w:r w:rsidR="00DF5218">
        <w:rPr>
          <w:rFonts w:eastAsia="Times New Roman" w:cstheme="minorHAnsi"/>
          <w:color w:val="323132"/>
          <w:lang w:eastAsia="en-GB"/>
        </w:rPr>
        <w:t xml:space="preserve"> front of the recovery from the damage</w:t>
      </w:r>
      <w:r w:rsidR="000F2E92">
        <w:rPr>
          <w:rFonts w:eastAsia="Times New Roman" w:cstheme="minorHAnsi"/>
          <w:color w:val="323132"/>
          <w:lang w:eastAsia="en-GB"/>
        </w:rPr>
        <w:t xml:space="preserve"> </w:t>
      </w:r>
      <w:r w:rsidR="00DF5218">
        <w:rPr>
          <w:rFonts w:eastAsia="Times New Roman" w:cstheme="minorHAnsi"/>
          <w:color w:val="323132"/>
          <w:lang w:eastAsia="en-GB"/>
        </w:rPr>
        <w:t xml:space="preserve">caused by the pandemic for </w:t>
      </w:r>
      <w:r w:rsidR="000F2E92">
        <w:rPr>
          <w:rFonts w:eastAsia="Times New Roman" w:cstheme="minorHAnsi"/>
          <w:color w:val="323132"/>
          <w:lang w:eastAsia="en-GB"/>
        </w:rPr>
        <w:t xml:space="preserve">those industries. </w:t>
      </w:r>
    </w:p>
    <w:p w14:paraId="0D3CE237" w14:textId="160CE55C" w:rsidR="00FA5402" w:rsidRPr="00DF5218" w:rsidRDefault="00CB0747" w:rsidP="00900FE4">
      <w:pPr>
        <w:shd w:val="clear" w:color="auto" w:fill="FFFFFF"/>
        <w:spacing w:line="360" w:lineRule="auto"/>
        <w:jc w:val="both"/>
        <w:outlineLvl w:val="3"/>
        <w:rPr>
          <w:rFonts w:eastAsia="Times New Roman" w:cstheme="minorHAnsi"/>
          <w:color w:val="323132"/>
          <w:lang w:eastAsia="en-GB"/>
        </w:rPr>
      </w:pPr>
      <w:r>
        <w:rPr>
          <w:rFonts w:eastAsia="Times New Roman" w:cstheme="minorHAnsi"/>
          <w:color w:val="323132"/>
          <w:lang w:eastAsia="en-GB"/>
        </w:rPr>
        <w:t xml:space="preserve">According to Partington, </w:t>
      </w:r>
      <w:r w:rsidR="00C6177E">
        <w:rPr>
          <w:rFonts w:eastAsia="Times New Roman" w:cstheme="minorHAnsi"/>
          <w:color w:val="323132"/>
          <w:lang w:eastAsia="en-GB"/>
        </w:rPr>
        <w:t>Richard a</w:t>
      </w:r>
      <w:r>
        <w:rPr>
          <w:rFonts w:eastAsia="Times New Roman" w:cstheme="minorHAnsi"/>
          <w:color w:val="323132"/>
          <w:lang w:eastAsia="en-GB"/>
        </w:rPr>
        <w:t xml:space="preserve"> journalist </w:t>
      </w:r>
      <w:r w:rsidR="00D6295B">
        <w:rPr>
          <w:rFonts w:eastAsia="Times New Roman" w:cstheme="minorHAnsi"/>
          <w:color w:val="323132"/>
          <w:lang w:eastAsia="en-GB"/>
        </w:rPr>
        <w:t>for</w:t>
      </w:r>
      <w:r>
        <w:rPr>
          <w:rFonts w:eastAsia="Times New Roman" w:cstheme="minorHAnsi"/>
          <w:color w:val="323132"/>
          <w:lang w:eastAsia="en-GB"/>
        </w:rPr>
        <w:t xml:space="preserve"> the Guardian that employers are having difficulty recruiting workers because of the labour shortage that the UK didn’t </w:t>
      </w:r>
      <w:r w:rsidR="00C6177E">
        <w:rPr>
          <w:rFonts w:eastAsia="Times New Roman" w:cstheme="minorHAnsi"/>
          <w:color w:val="323132"/>
          <w:lang w:eastAsia="en-GB"/>
        </w:rPr>
        <w:t>experience</w:t>
      </w:r>
      <w:r>
        <w:rPr>
          <w:rFonts w:eastAsia="Times New Roman" w:cstheme="minorHAnsi"/>
          <w:color w:val="323132"/>
          <w:lang w:eastAsia="en-GB"/>
        </w:rPr>
        <w:t xml:space="preserve"> for decades</w:t>
      </w:r>
      <w:r w:rsidR="00C6177E">
        <w:rPr>
          <w:rFonts w:eastAsia="Times New Roman" w:cstheme="minorHAnsi"/>
          <w:color w:val="323132"/>
          <w:lang w:eastAsia="en-GB"/>
        </w:rPr>
        <w:t xml:space="preserve">. </w:t>
      </w:r>
      <w:r w:rsidR="009B0D6E">
        <w:rPr>
          <w:rFonts w:eastAsia="Times New Roman" w:cstheme="minorHAnsi"/>
          <w:color w:val="323132"/>
          <w:lang w:eastAsia="en-GB"/>
        </w:rPr>
        <w:t xml:space="preserve">Several </w:t>
      </w:r>
      <w:r w:rsidR="00D6295B">
        <w:rPr>
          <w:rFonts w:eastAsia="Times New Roman" w:cstheme="minorHAnsi"/>
          <w:color w:val="323132"/>
          <w:lang w:eastAsia="en-GB"/>
        </w:rPr>
        <w:t>numbers</w:t>
      </w:r>
      <w:r w:rsidR="009B0D6E">
        <w:rPr>
          <w:rFonts w:eastAsia="Times New Roman" w:cstheme="minorHAnsi"/>
          <w:color w:val="323132"/>
          <w:lang w:eastAsia="en-GB"/>
        </w:rPr>
        <w:t xml:space="preserve"> of 100</w:t>
      </w:r>
      <w:r w:rsidR="00C6177E">
        <w:rPr>
          <w:rFonts w:eastAsia="Times New Roman" w:cstheme="minorHAnsi"/>
          <w:color w:val="323132"/>
          <w:lang w:eastAsia="en-GB"/>
        </w:rPr>
        <w:t xml:space="preserve"> 000 lorry </w:t>
      </w:r>
      <w:r w:rsidR="00D6295B">
        <w:rPr>
          <w:rFonts w:eastAsia="Times New Roman" w:cstheme="minorHAnsi"/>
          <w:color w:val="323132"/>
          <w:lang w:eastAsia="en-GB"/>
        </w:rPr>
        <w:t>drivers</w:t>
      </w:r>
      <w:r w:rsidR="00C6177E">
        <w:rPr>
          <w:rFonts w:eastAsia="Times New Roman" w:cstheme="minorHAnsi"/>
          <w:color w:val="323132"/>
          <w:lang w:eastAsia="en-GB"/>
        </w:rPr>
        <w:t xml:space="preserve"> are estimated to be short</w:t>
      </w:r>
      <w:r w:rsidR="00310C1B">
        <w:rPr>
          <w:rFonts w:eastAsia="Times New Roman" w:cstheme="minorHAnsi"/>
          <w:color w:val="323132"/>
          <w:lang w:eastAsia="en-GB"/>
        </w:rPr>
        <w:t>,</w:t>
      </w:r>
      <w:r w:rsidR="00C6177E">
        <w:rPr>
          <w:rFonts w:eastAsia="Times New Roman" w:cstheme="minorHAnsi"/>
          <w:color w:val="323132"/>
          <w:lang w:eastAsia="en-GB"/>
        </w:rPr>
        <w:t xml:space="preserve"> </w:t>
      </w:r>
      <w:r w:rsidR="00D901A4">
        <w:rPr>
          <w:rFonts w:eastAsia="Times New Roman" w:cstheme="minorHAnsi"/>
          <w:color w:val="323132"/>
          <w:lang w:eastAsia="en-GB"/>
        </w:rPr>
        <w:t>and hauliers entered a war by offering a high salary and a £1000 bonus.</w:t>
      </w:r>
      <w:sdt>
        <w:sdtPr>
          <w:rPr>
            <w:rFonts w:eastAsia="Times New Roman" w:cstheme="minorHAnsi"/>
            <w:color w:val="323132"/>
            <w:lang w:eastAsia="en-GB"/>
          </w:rPr>
          <w:id w:val="-1886867983"/>
          <w:citation/>
        </w:sdtPr>
        <w:sdtEndPr/>
        <w:sdtContent>
          <w:r w:rsidR="00D901A4">
            <w:rPr>
              <w:rFonts w:eastAsia="Times New Roman" w:cstheme="minorHAnsi"/>
              <w:color w:val="323132"/>
              <w:lang w:eastAsia="en-GB"/>
            </w:rPr>
            <w:fldChar w:fldCharType="begin"/>
          </w:r>
          <w:r w:rsidR="00D901A4">
            <w:rPr>
              <w:rFonts w:eastAsia="Times New Roman" w:cstheme="minorHAnsi"/>
              <w:color w:val="323132"/>
              <w:lang w:eastAsia="en-GB"/>
            </w:rPr>
            <w:instrText xml:space="preserve"> CITATION Par21 \l 2057 </w:instrText>
          </w:r>
          <w:r w:rsidR="00D901A4">
            <w:rPr>
              <w:rFonts w:eastAsia="Times New Roman" w:cstheme="minorHAnsi"/>
              <w:color w:val="323132"/>
              <w:lang w:eastAsia="en-GB"/>
            </w:rPr>
            <w:fldChar w:fldCharType="separate"/>
          </w:r>
          <w:r w:rsidR="004F34B2">
            <w:rPr>
              <w:rFonts w:eastAsia="Times New Roman" w:cstheme="minorHAnsi"/>
              <w:noProof/>
              <w:color w:val="323132"/>
              <w:lang w:eastAsia="en-GB"/>
            </w:rPr>
            <w:t xml:space="preserve"> </w:t>
          </w:r>
          <w:r w:rsidR="004F34B2" w:rsidRPr="004F34B2">
            <w:rPr>
              <w:rFonts w:eastAsia="Times New Roman" w:cstheme="minorHAnsi"/>
              <w:noProof/>
              <w:color w:val="323132"/>
              <w:lang w:eastAsia="en-GB"/>
            </w:rPr>
            <w:t>(Partington, 2021)</w:t>
          </w:r>
          <w:r w:rsidR="00D901A4">
            <w:rPr>
              <w:rFonts w:eastAsia="Times New Roman" w:cstheme="minorHAnsi"/>
              <w:color w:val="323132"/>
              <w:lang w:eastAsia="en-GB"/>
            </w:rPr>
            <w:fldChar w:fldCharType="end"/>
          </w:r>
        </w:sdtContent>
      </w:sdt>
    </w:p>
    <w:p w14:paraId="04E4E522" w14:textId="4EF78EC3" w:rsidR="00FA5402" w:rsidRPr="004F34B2" w:rsidRDefault="00E85947" w:rsidP="00DD4F1C">
      <w:pPr>
        <w:pStyle w:val="Heading2"/>
        <w:rPr>
          <w:rFonts w:eastAsia="Times New Roman"/>
          <w:lang w:eastAsia="en-GB"/>
        </w:rPr>
      </w:pPr>
      <w:bookmarkStart w:id="15" w:name="_Hlk101270290"/>
      <w:bookmarkStart w:id="16" w:name="_Toc101707942"/>
      <w:r w:rsidRPr="004F34B2">
        <w:rPr>
          <w:rFonts w:eastAsia="Times New Roman"/>
          <w:lang w:eastAsia="en-GB"/>
        </w:rPr>
        <w:t xml:space="preserve">Innovative </w:t>
      </w:r>
      <w:r w:rsidR="002A4F8A" w:rsidRPr="004F34B2">
        <w:rPr>
          <w:rFonts w:eastAsia="Times New Roman"/>
          <w:lang w:eastAsia="en-GB"/>
        </w:rPr>
        <w:t>measures</w:t>
      </w:r>
      <w:r w:rsidRPr="004F34B2">
        <w:rPr>
          <w:rFonts w:eastAsia="Times New Roman"/>
          <w:lang w:eastAsia="en-GB"/>
        </w:rPr>
        <w:t xml:space="preserve"> to be introduced to attract and retain new </w:t>
      </w:r>
      <w:r w:rsidR="002A4F8A" w:rsidRPr="004F34B2">
        <w:rPr>
          <w:rFonts w:eastAsia="Times New Roman"/>
          <w:lang w:eastAsia="en-GB"/>
        </w:rPr>
        <w:t>entrants</w:t>
      </w:r>
      <w:r w:rsidRPr="004F34B2">
        <w:rPr>
          <w:rFonts w:eastAsia="Times New Roman"/>
          <w:lang w:eastAsia="en-GB"/>
        </w:rPr>
        <w:t xml:space="preserve"> from the labour market</w:t>
      </w:r>
      <w:bookmarkEnd w:id="16"/>
    </w:p>
    <w:bookmarkEnd w:id="15"/>
    <w:p w14:paraId="70ADE393" w14:textId="528EB436" w:rsidR="00F947C4" w:rsidRDefault="00306C42" w:rsidP="00900FE4">
      <w:pPr>
        <w:shd w:val="clear" w:color="auto" w:fill="FFFFFF"/>
        <w:spacing w:line="360" w:lineRule="auto"/>
        <w:jc w:val="both"/>
        <w:outlineLvl w:val="3"/>
        <w:rPr>
          <w:rFonts w:eastAsia="Times New Roman" w:cstheme="minorHAnsi"/>
          <w:color w:val="323132"/>
          <w:lang w:eastAsia="en-GB"/>
        </w:rPr>
      </w:pPr>
      <w:proofErr w:type="gramStart"/>
      <w:r>
        <w:rPr>
          <w:rFonts w:eastAsia="Times New Roman" w:cstheme="minorHAnsi"/>
          <w:color w:val="323132"/>
          <w:lang w:eastAsia="en-GB"/>
        </w:rPr>
        <w:t>as a result of</w:t>
      </w:r>
      <w:proofErr w:type="gramEnd"/>
      <w:r>
        <w:rPr>
          <w:rFonts w:eastAsia="Times New Roman" w:cstheme="minorHAnsi"/>
          <w:color w:val="323132"/>
          <w:lang w:eastAsia="en-GB"/>
        </w:rPr>
        <w:t xml:space="preserve"> Brexit and a lack of </w:t>
      </w:r>
      <w:r w:rsidR="005A388B">
        <w:rPr>
          <w:rFonts w:eastAsia="Times New Roman" w:cstheme="minorHAnsi"/>
          <w:color w:val="323132"/>
          <w:lang w:eastAsia="en-GB"/>
        </w:rPr>
        <w:t xml:space="preserve">the </w:t>
      </w:r>
      <w:r w:rsidR="009B57AA">
        <w:rPr>
          <w:rFonts w:eastAsia="Times New Roman" w:cstheme="minorHAnsi"/>
          <w:color w:val="323132"/>
          <w:lang w:eastAsia="en-GB"/>
        </w:rPr>
        <w:t>available working force in the UK, businesses will face challenges through the recruitment procedure and job applications</w:t>
      </w:r>
      <w:r w:rsidR="00C702A7">
        <w:rPr>
          <w:rFonts w:eastAsia="Times New Roman" w:cstheme="minorHAnsi"/>
          <w:color w:val="323132"/>
          <w:lang w:eastAsia="en-GB"/>
        </w:rPr>
        <w:t>;</w:t>
      </w:r>
      <w:r w:rsidR="00261041">
        <w:rPr>
          <w:rFonts w:eastAsia="Times New Roman" w:cstheme="minorHAnsi"/>
          <w:color w:val="323132"/>
          <w:lang w:eastAsia="en-GB"/>
        </w:rPr>
        <w:t xml:space="preserve"> therefore</w:t>
      </w:r>
      <w:r w:rsidR="00C702A7">
        <w:rPr>
          <w:rFonts w:eastAsia="Times New Roman" w:cstheme="minorHAnsi"/>
          <w:color w:val="323132"/>
          <w:lang w:eastAsia="en-GB"/>
        </w:rPr>
        <w:t>,</w:t>
      </w:r>
      <w:r w:rsidR="00261041">
        <w:rPr>
          <w:rFonts w:eastAsia="Times New Roman" w:cstheme="minorHAnsi"/>
          <w:color w:val="323132"/>
          <w:lang w:eastAsia="en-GB"/>
        </w:rPr>
        <w:t xml:space="preserve"> they should</w:t>
      </w:r>
      <w:r w:rsidR="00181343">
        <w:rPr>
          <w:rFonts w:eastAsia="Times New Roman" w:cstheme="minorHAnsi"/>
          <w:color w:val="323132"/>
          <w:lang w:eastAsia="en-GB"/>
        </w:rPr>
        <w:t xml:space="preserve"> analyse </w:t>
      </w:r>
      <w:r w:rsidR="00310C1B">
        <w:rPr>
          <w:rFonts w:eastAsia="Times New Roman" w:cstheme="minorHAnsi"/>
          <w:color w:val="323132"/>
          <w:lang w:eastAsia="en-GB"/>
        </w:rPr>
        <w:t>the labour market closely</w:t>
      </w:r>
      <w:r w:rsidR="00181343">
        <w:rPr>
          <w:rFonts w:eastAsia="Times New Roman" w:cstheme="minorHAnsi"/>
          <w:color w:val="323132"/>
          <w:lang w:eastAsia="en-GB"/>
        </w:rPr>
        <w:t xml:space="preserve"> to find out the number of candidates who meet the jobs roles and</w:t>
      </w:r>
      <w:r w:rsidR="00261041">
        <w:rPr>
          <w:rFonts w:eastAsia="Times New Roman" w:cstheme="minorHAnsi"/>
          <w:color w:val="323132"/>
          <w:lang w:eastAsia="en-GB"/>
        </w:rPr>
        <w:t xml:space="preserve"> create innovative strategies to attract new individuals from the labour market as well as retain them.</w:t>
      </w:r>
    </w:p>
    <w:p w14:paraId="0CADFAB2" w14:textId="106D4FB0" w:rsidR="00252464" w:rsidRPr="004F34B2" w:rsidRDefault="00252464" w:rsidP="00DD4F1C">
      <w:pPr>
        <w:pStyle w:val="Heading2"/>
        <w:rPr>
          <w:rFonts w:eastAsia="Times New Roman"/>
          <w:lang w:eastAsia="en-GB"/>
        </w:rPr>
      </w:pPr>
      <w:bookmarkStart w:id="17" w:name="_Hlk101270324"/>
      <w:bookmarkStart w:id="18" w:name="_Toc101707943"/>
      <w:r w:rsidRPr="004F34B2">
        <w:rPr>
          <w:rFonts w:eastAsia="Times New Roman"/>
          <w:lang w:eastAsia="en-GB"/>
        </w:rPr>
        <w:t>Measures to attract new jobs seekers from the employment market</w:t>
      </w:r>
      <w:bookmarkEnd w:id="18"/>
    </w:p>
    <w:bookmarkEnd w:id="17"/>
    <w:p w14:paraId="1A200307" w14:textId="5A42FB97" w:rsidR="00901183" w:rsidRDefault="00073DD1" w:rsidP="00900FE4">
      <w:pPr>
        <w:shd w:val="clear" w:color="auto" w:fill="FFFFFF"/>
        <w:spacing w:line="360" w:lineRule="auto"/>
        <w:jc w:val="both"/>
        <w:outlineLvl w:val="3"/>
        <w:rPr>
          <w:rFonts w:eastAsia="Times New Roman" w:cstheme="minorHAnsi"/>
          <w:color w:val="323132"/>
          <w:lang w:eastAsia="en-GB"/>
        </w:rPr>
      </w:pPr>
      <w:r>
        <w:rPr>
          <w:rFonts w:eastAsia="Times New Roman" w:cstheme="minorHAnsi"/>
          <w:color w:val="323132"/>
          <w:lang w:eastAsia="en-GB"/>
        </w:rPr>
        <w:t>the way of hiring new employees is supposed to attract as many skilled and qualified candidates who are actively looking for a job or considering doing it in the nearest future.</w:t>
      </w:r>
      <w:r w:rsidR="001C3946" w:rsidRPr="001C3946">
        <w:t xml:space="preserve"> </w:t>
      </w:r>
      <w:r w:rsidR="001C3946" w:rsidRPr="001C3946">
        <w:rPr>
          <w:rFonts w:eastAsia="Times New Roman" w:cstheme="minorHAnsi"/>
          <w:color w:val="323132"/>
          <w:lang w:eastAsia="en-GB"/>
        </w:rPr>
        <w:t xml:space="preserve">All </w:t>
      </w:r>
      <w:r w:rsidR="00310C1B">
        <w:rPr>
          <w:rFonts w:eastAsia="Times New Roman" w:cstheme="minorHAnsi"/>
          <w:color w:val="323132"/>
          <w:lang w:eastAsia="en-GB"/>
        </w:rPr>
        <w:t>recruitment methods</w:t>
      </w:r>
      <w:r w:rsidR="001C3946" w:rsidRPr="001C3946">
        <w:rPr>
          <w:rFonts w:eastAsia="Times New Roman" w:cstheme="minorHAnsi"/>
          <w:color w:val="323132"/>
          <w:lang w:eastAsia="en-GB"/>
        </w:rPr>
        <w:t xml:space="preserve"> have advantages and disadvantages, and the method chosen must be based on the specific vacancy and the type of labour market in which the job is located.</w:t>
      </w:r>
      <w:sdt>
        <w:sdtPr>
          <w:rPr>
            <w:rFonts w:eastAsia="Times New Roman" w:cstheme="minorHAnsi"/>
            <w:color w:val="323132"/>
            <w:lang w:eastAsia="en-GB"/>
          </w:rPr>
          <w:id w:val="-1733695978"/>
          <w:citation/>
        </w:sdtPr>
        <w:sdtEndPr/>
        <w:sdtContent>
          <w:r w:rsidR="00901183">
            <w:rPr>
              <w:rFonts w:eastAsia="Times New Roman" w:cstheme="minorHAnsi"/>
              <w:color w:val="323132"/>
              <w:lang w:eastAsia="en-GB"/>
            </w:rPr>
            <w:fldChar w:fldCharType="begin"/>
          </w:r>
          <w:r w:rsidR="00D41A1E">
            <w:rPr>
              <w:rFonts w:eastAsia="Times New Roman" w:cstheme="minorHAnsi"/>
              <w:color w:val="323132"/>
              <w:lang w:eastAsia="en-GB"/>
            </w:rPr>
            <w:instrText xml:space="preserve">CITATION Tor20 \l 2057 </w:instrText>
          </w:r>
          <w:r w:rsidR="00901183">
            <w:rPr>
              <w:rFonts w:eastAsia="Times New Roman" w:cstheme="minorHAnsi"/>
              <w:color w:val="323132"/>
              <w:lang w:eastAsia="en-GB"/>
            </w:rPr>
            <w:fldChar w:fldCharType="separate"/>
          </w:r>
          <w:r w:rsidR="004F34B2">
            <w:rPr>
              <w:rFonts w:eastAsia="Times New Roman" w:cstheme="minorHAnsi"/>
              <w:noProof/>
              <w:color w:val="323132"/>
              <w:lang w:eastAsia="en-GB"/>
            </w:rPr>
            <w:t xml:space="preserve"> </w:t>
          </w:r>
          <w:r w:rsidR="004F34B2" w:rsidRPr="004F34B2">
            <w:rPr>
              <w:rFonts w:eastAsia="Times New Roman" w:cstheme="minorHAnsi"/>
              <w:noProof/>
              <w:color w:val="323132"/>
              <w:lang w:eastAsia="en-GB"/>
            </w:rPr>
            <w:t>(Torrington, et al., 2020)</w:t>
          </w:r>
          <w:r w:rsidR="00901183">
            <w:rPr>
              <w:rFonts w:eastAsia="Times New Roman" w:cstheme="minorHAnsi"/>
              <w:color w:val="323132"/>
              <w:lang w:eastAsia="en-GB"/>
            </w:rPr>
            <w:fldChar w:fldCharType="end"/>
          </w:r>
        </w:sdtContent>
      </w:sdt>
      <w:r w:rsidR="00901183">
        <w:rPr>
          <w:rFonts w:eastAsia="Times New Roman" w:cstheme="minorHAnsi"/>
          <w:color w:val="323132"/>
          <w:lang w:eastAsia="en-GB"/>
        </w:rPr>
        <w:t>.</w:t>
      </w:r>
    </w:p>
    <w:p w14:paraId="29F3634D" w14:textId="61306273" w:rsidR="00110E0F" w:rsidRPr="00073DD1" w:rsidRDefault="001C3946" w:rsidP="00900FE4">
      <w:pPr>
        <w:shd w:val="clear" w:color="auto" w:fill="FFFFFF"/>
        <w:spacing w:line="360" w:lineRule="auto"/>
        <w:jc w:val="both"/>
        <w:outlineLvl w:val="3"/>
        <w:rPr>
          <w:rFonts w:eastAsia="Times New Roman" w:cstheme="minorHAnsi"/>
          <w:color w:val="323132"/>
          <w:lang w:eastAsia="en-GB"/>
        </w:rPr>
      </w:pPr>
      <w:r>
        <w:rPr>
          <w:rFonts w:eastAsia="Times New Roman" w:cstheme="minorHAnsi"/>
          <w:color w:val="323132"/>
          <w:lang w:eastAsia="en-GB"/>
        </w:rPr>
        <w:t xml:space="preserve"> </w:t>
      </w:r>
      <w:r w:rsidR="0056171C">
        <w:rPr>
          <w:rFonts w:eastAsia="Times New Roman" w:cstheme="minorHAnsi"/>
          <w:color w:val="323132"/>
          <w:lang w:eastAsia="en-GB"/>
        </w:rPr>
        <w:t>Today’s</w:t>
      </w:r>
      <w:r>
        <w:rPr>
          <w:rFonts w:eastAsia="Times New Roman" w:cstheme="minorHAnsi"/>
          <w:color w:val="323132"/>
          <w:lang w:eastAsia="en-GB"/>
        </w:rPr>
        <w:t xml:space="preserve"> </w:t>
      </w:r>
      <w:r w:rsidR="009B4A98">
        <w:rPr>
          <w:rFonts w:eastAsia="Times New Roman" w:cstheme="minorHAnsi"/>
          <w:color w:val="323132"/>
          <w:lang w:eastAsia="en-GB"/>
        </w:rPr>
        <w:t>organisations</w:t>
      </w:r>
      <w:r>
        <w:rPr>
          <w:rFonts w:eastAsia="Times New Roman" w:cstheme="minorHAnsi"/>
          <w:color w:val="323132"/>
          <w:lang w:eastAsia="en-GB"/>
        </w:rPr>
        <w:t xml:space="preserve"> </w:t>
      </w:r>
      <w:r w:rsidR="00C702A7" w:rsidRPr="00C702A7">
        <w:rPr>
          <w:rFonts w:eastAsia="Times New Roman" w:cstheme="minorHAnsi"/>
          <w:color w:val="323132"/>
          <w:lang w:eastAsia="en-GB"/>
        </w:rPr>
        <w:t xml:space="preserve">use online job advertising or traditional and innovative methods such as </w:t>
      </w:r>
      <w:r w:rsidR="008A3A90">
        <w:rPr>
          <w:rFonts w:eastAsia="Times New Roman" w:cstheme="minorHAnsi"/>
          <w:color w:val="323132"/>
          <w:lang w:eastAsia="en-GB"/>
        </w:rPr>
        <w:t>websites and social media.</w:t>
      </w:r>
    </w:p>
    <w:p w14:paraId="6F29D6BB" w14:textId="046CA8DD" w:rsidR="002479FD" w:rsidRDefault="002479FD" w:rsidP="00900FE4">
      <w:pPr>
        <w:pStyle w:val="ListParagraph"/>
        <w:numPr>
          <w:ilvl w:val="0"/>
          <w:numId w:val="5"/>
        </w:numPr>
        <w:shd w:val="clear" w:color="auto" w:fill="FFFFFF"/>
        <w:spacing w:line="360" w:lineRule="auto"/>
        <w:jc w:val="both"/>
        <w:outlineLvl w:val="3"/>
        <w:rPr>
          <w:rFonts w:eastAsia="Times New Roman" w:cstheme="minorHAnsi"/>
          <w:color w:val="323132"/>
          <w:lang w:eastAsia="en-GB"/>
        </w:rPr>
      </w:pPr>
      <w:r w:rsidRPr="002479FD">
        <w:rPr>
          <w:rFonts w:eastAsia="Times New Roman" w:cstheme="minorHAnsi"/>
          <w:color w:val="323132"/>
          <w:lang w:eastAsia="en-GB"/>
        </w:rPr>
        <w:lastRenderedPageBreak/>
        <w:t>Develop a strong brand:</w:t>
      </w:r>
      <w:r>
        <w:rPr>
          <w:rFonts w:eastAsia="Times New Roman" w:cstheme="minorHAnsi"/>
          <w:color w:val="323132"/>
          <w:lang w:eastAsia="en-GB"/>
        </w:rPr>
        <w:t xml:space="preserve"> the </w:t>
      </w:r>
      <w:r w:rsidR="009B4A98">
        <w:rPr>
          <w:rFonts w:eastAsia="Times New Roman" w:cstheme="minorHAnsi"/>
          <w:color w:val="323132"/>
          <w:lang w:eastAsia="en-GB"/>
        </w:rPr>
        <w:t>organisation</w:t>
      </w:r>
      <w:r>
        <w:rPr>
          <w:rFonts w:eastAsia="Times New Roman" w:cstheme="minorHAnsi"/>
          <w:color w:val="323132"/>
          <w:lang w:eastAsia="en-GB"/>
        </w:rPr>
        <w:t xml:space="preserve"> should create a strategy to fortify its company image by identifying tangible qualities that allow </w:t>
      </w:r>
      <w:r w:rsidR="00C702A7">
        <w:rPr>
          <w:rFonts w:eastAsia="Times New Roman" w:cstheme="minorHAnsi"/>
          <w:color w:val="323132"/>
          <w:lang w:eastAsia="en-GB"/>
        </w:rPr>
        <w:t>it</w:t>
      </w:r>
      <w:r>
        <w:rPr>
          <w:rFonts w:eastAsia="Times New Roman" w:cstheme="minorHAnsi"/>
          <w:color w:val="323132"/>
          <w:lang w:eastAsia="en-GB"/>
        </w:rPr>
        <w:t xml:space="preserve"> to be </w:t>
      </w:r>
      <w:r w:rsidR="00EA64A4">
        <w:rPr>
          <w:rFonts w:eastAsia="Times New Roman" w:cstheme="minorHAnsi"/>
          <w:color w:val="323132"/>
          <w:lang w:eastAsia="en-GB"/>
        </w:rPr>
        <w:t xml:space="preserve">more </w:t>
      </w:r>
      <w:r>
        <w:rPr>
          <w:rFonts w:eastAsia="Times New Roman" w:cstheme="minorHAnsi"/>
          <w:color w:val="323132"/>
          <w:lang w:eastAsia="en-GB"/>
        </w:rPr>
        <w:t xml:space="preserve">distinctive </w:t>
      </w:r>
      <w:r w:rsidR="00EA64A4">
        <w:rPr>
          <w:rFonts w:eastAsia="Times New Roman" w:cstheme="minorHAnsi"/>
          <w:color w:val="323132"/>
          <w:lang w:eastAsia="en-GB"/>
        </w:rPr>
        <w:t>than</w:t>
      </w:r>
      <w:r>
        <w:rPr>
          <w:rFonts w:eastAsia="Times New Roman" w:cstheme="minorHAnsi"/>
          <w:color w:val="323132"/>
          <w:lang w:eastAsia="en-GB"/>
        </w:rPr>
        <w:t xml:space="preserve"> other competitors</w:t>
      </w:r>
      <w:r w:rsidR="008A3A90">
        <w:rPr>
          <w:rFonts w:eastAsia="Times New Roman" w:cstheme="minorHAnsi"/>
          <w:color w:val="323132"/>
          <w:lang w:eastAsia="en-GB"/>
        </w:rPr>
        <w:t xml:space="preserve"> </w:t>
      </w:r>
      <w:sdt>
        <w:sdtPr>
          <w:rPr>
            <w:rFonts w:eastAsia="Times New Roman" w:cstheme="minorHAnsi"/>
            <w:color w:val="323132"/>
            <w:lang w:eastAsia="en-GB"/>
          </w:rPr>
          <w:id w:val="1280223339"/>
          <w:citation/>
        </w:sdtPr>
        <w:sdtEndPr/>
        <w:sdtContent>
          <w:r w:rsidR="00214175">
            <w:rPr>
              <w:rFonts w:eastAsia="Times New Roman" w:cstheme="minorHAnsi"/>
              <w:color w:val="323132"/>
              <w:lang w:eastAsia="en-GB"/>
            </w:rPr>
            <w:fldChar w:fldCharType="begin"/>
          </w:r>
          <w:r w:rsidR="00214175">
            <w:rPr>
              <w:rFonts w:eastAsia="Times New Roman" w:cstheme="minorHAnsi"/>
              <w:color w:val="323132"/>
              <w:lang w:eastAsia="en-GB"/>
            </w:rPr>
            <w:instrText xml:space="preserve"> CITATION Hol09 \l 2057 </w:instrText>
          </w:r>
          <w:r w:rsidR="00214175">
            <w:rPr>
              <w:rFonts w:eastAsia="Times New Roman" w:cstheme="minorHAnsi"/>
              <w:color w:val="323132"/>
              <w:lang w:eastAsia="en-GB"/>
            </w:rPr>
            <w:fldChar w:fldCharType="separate"/>
          </w:r>
          <w:r w:rsidR="004F34B2" w:rsidRPr="004F34B2">
            <w:rPr>
              <w:rFonts w:eastAsia="Times New Roman" w:cstheme="minorHAnsi"/>
              <w:noProof/>
              <w:color w:val="323132"/>
              <w:lang w:eastAsia="en-GB"/>
            </w:rPr>
            <w:t>(Holbeche, 2009)</w:t>
          </w:r>
          <w:r w:rsidR="00214175">
            <w:rPr>
              <w:rFonts w:eastAsia="Times New Roman" w:cstheme="minorHAnsi"/>
              <w:color w:val="323132"/>
              <w:lang w:eastAsia="en-GB"/>
            </w:rPr>
            <w:fldChar w:fldCharType="end"/>
          </w:r>
        </w:sdtContent>
      </w:sdt>
      <w:r w:rsidR="00214175">
        <w:rPr>
          <w:rFonts w:eastAsia="Times New Roman" w:cstheme="minorHAnsi"/>
          <w:color w:val="323132"/>
          <w:lang w:eastAsia="en-GB"/>
        </w:rPr>
        <w:t>.</w:t>
      </w:r>
      <w:r w:rsidR="008A3A90">
        <w:rPr>
          <w:rFonts w:eastAsia="Times New Roman" w:cstheme="minorHAnsi"/>
          <w:color w:val="323132"/>
          <w:lang w:eastAsia="en-GB"/>
        </w:rPr>
        <w:t xml:space="preserve"> </w:t>
      </w:r>
    </w:p>
    <w:p w14:paraId="157F1A5B" w14:textId="4ABBE955" w:rsidR="008A3A90" w:rsidRDefault="008A3A90" w:rsidP="00900FE4">
      <w:pPr>
        <w:pStyle w:val="ListParagraph"/>
        <w:shd w:val="clear" w:color="auto" w:fill="FFFFFF"/>
        <w:spacing w:line="360" w:lineRule="auto"/>
        <w:jc w:val="both"/>
        <w:outlineLvl w:val="3"/>
        <w:rPr>
          <w:rFonts w:eastAsia="Times New Roman" w:cstheme="minorHAnsi"/>
          <w:color w:val="323132"/>
          <w:lang w:eastAsia="en-GB"/>
        </w:rPr>
      </w:pPr>
      <w:r>
        <w:rPr>
          <w:rFonts w:eastAsia="Times New Roman" w:cstheme="minorHAnsi"/>
          <w:color w:val="323132"/>
          <w:lang w:eastAsia="en-GB"/>
        </w:rPr>
        <w:t xml:space="preserve">The company can use the brand image </w:t>
      </w:r>
      <w:r w:rsidR="00C702A7" w:rsidRPr="00C702A7">
        <w:rPr>
          <w:rFonts w:eastAsia="Times New Roman" w:cstheme="minorHAnsi"/>
          <w:color w:val="323132"/>
          <w:lang w:eastAsia="en-GB"/>
        </w:rPr>
        <w:t>to attract more talent. Today, with the internet, people can easily find information, so the organisation needs</w:t>
      </w:r>
      <w:r w:rsidR="003F46ED">
        <w:rPr>
          <w:rFonts w:eastAsia="Times New Roman" w:cstheme="minorHAnsi"/>
          <w:color w:val="323132"/>
          <w:lang w:eastAsia="en-GB"/>
        </w:rPr>
        <w:t xml:space="preserve"> to be confident that the candidate </w:t>
      </w:r>
      <w:r w:rsidR="009B4A98">
        <w:rPr>
          <w:rFonts w:eastAsia="Times New Roman" w:cstheme="minorHAnsi"/>
          <w:color w:val="323132"/>
          <w:lang w:eastAsia="en-GB"/>
        </w:rPr>
        <w:t>considers</w:t>
      </w:r>
      <w:r w:rsidR="003F46ED">
        <w:rPr>
          <w:rFonts w:eastAsia="Times New Roman" w:cstheme="minorHAnsi"/>
          <w:color w:val="323132"/>
          <w:lang w:eastAsia="en-GB"/>
        </w:rPr>
        <w:t xml:space="preserve"> the adequate information that the company </w:t>
      </w:r>
      <w:r w:rsidR="009B4A98">
        <w:rPr>
          <w:rFonts w:eastAsia="Times New Roman" w:cstheme="minorHAnsi"/>
          <w:color w:val="323132"/>
          <w:lang w:eastAsia="en-GB"/>
        </w:rPr>
        <w:t>wants</w:t>
      </w:r>
      <w:r w:rsidR="003F46ED">
        <w:rPr>
          <w:rFonts w:eastAsia="Times New Roman" w:cstheme="minorHAnsi"/>
          <w:color w:val="323132"/>
          <w:lang w:eastAsia="en-GB"/>
        </w:rPr>
        <w:t xml:space="preserve"> to transmit.</w:t>
      </w:r>
    </w:p>
    <w:p w14:paraId="3AA4E8D8" w14:textId="0924F65A" w:rsidR="003F46ED" w:rsidRDefault="003F46ED" w:rsidP="00900FE4">
      <w:pPr>
        <w:pStyle w:val="ListParagraph"/>
        <w:shd w:val="clear" w:color="auto" w:fill="FFFFFF"/>
        <w:spacing w:line="360" w:lineRule="auto"/>
        <w:jc w:val="both"/>
        <w:outlineLvl w:val="3"/>
        <w:rPr>
          <w:rFonts w:eastAsia="Times New Roman" w:cstheme="minorHAnsi"/>
          <w:color w:val="323132"/>
          <w:lang w:eastAsia="en-GB"/>
        </w:rPr>
      </w:pPr>
      <w:r>
        <w:rPr>
          <w:rFonts w:eastAsia="Times New Roman" w:cstheme="minorHAnsi"/>
          <w:color w:val="323132"/>
          <w:lang w:eastAsia="en-GB"/>
        </w:rPr>
        <w:t>The newest trends that companies today are using for their jobs advertising are using social media channels such as LinkedIn</w:t>
      </w:r>
      <w:r w:rsidR="00864B99">
        <w:rPr>
          <w:rFonts w:eastAsia="Times New Roman" w:cstheme="minorHAnsi"/>
          <w:color w:val="323132"/>
          <w:lang w:eastAsia="en-GB"/>
        </w:rPr>
        <w:t xml:space="preserve"> by sharing content that reflects the organisation’s culture and goals</w:t>
      </w:r>
      <w:r>
        <w:rPr>
          <w:rFonts w:eastAsia="Times New Roman" w:cstheme="minorHAnsi"/>
          <w:color w:val="323132"/>
          <w:lang w:eastAsia="en-GB"/>
        </w:rPr>
        <w:t xml:space="preserve"> to promote </w:t>
      </w:r>
      <w:r w:rsidR="00864B99">
        <w:rPr>
          <w:rFonts w:eastAsia="Times New Roman" w:cstheme="minorHAnsi"/>
          <w:color w:val="323132"/>
          <w:lang w:eastAsia="en-GB"/>
        </w:rPr>
        <w:t xml:space="preserve">its brand </w:t>
      </w:r>
      <w:r w:rsidR="00F6061B">
        <w:rPr>
          <w:rFonts w:eastAsia="Times New Roman" w:cstheme="minorHAnsi"/>
          <w:color w:val="323132"/>
          <w:lang w:eastAsia="en-GB"/>
        </w:rPr>
        <w:t xml:space="preserve">reputation </w:t>
      </w:r>
      <w:sdt>
        <w:sdtPr>
          <w:rPr>
            <w:rFonts w:eastAsia="Times New Roman" w:cstheme="minorHAnsi"/>
            <w:color w:val="323132"/>
            <w:lang w:eastAsia="en-GB"/>
          </w:rPr>
          <w:id w:val="900726982"/>
          <w:citation/>
        </w:sdtPr>
        <w:sdtEndPr/>
        <w:sdtContent>
          <w:r w:rsidR="00864B99">
            <w:rPr>
              <w:rFonts w:eastAsia="Times New Roman" w:cstheme="minorHAnsi"/>
              <w:color w:val="323132"/>
              <w:lang w:eastAsia="en-GB"/>
            </w:rPr>
            <w:fldChar w:fldCharType="begin"/>
          </w:r>
          <w:r w:rsidR="00864B99">
            <w:rPr>
              <w:rFonts w:eastAsia="Times New Roman" w:cstheme="minorHAnsi"/>
              <w:color w:val="323132"/>
              <w:lang w:eastAsia="en-GB"/>
            </w:rPr>
            <w:instrText xml:space="preserve"> CITATION von20 \l 2057 </w:instrText>
          </w:r>
          <w:r w:rsidR="00864B99">
            <w:rPr>
              <w:rFonts w:eastAsia="Times New Roman" w:cstheme="minorHAnsi"/>
              <w:color w:val="323132"/>
              <w:lang w:eastAsia="en-GB"/>
            </w:rPr>
            <w:fldChar w:fldCharType="separate"/>
          </w:r>
          <w:r w:rsidR="004F34B2" w:rsidRPr="004F34B2">
            <w:rPr>
              <w:rFonts w:eastAsia="Times New Roman" w:cstheme="minorHAnsi"/>
              <w:noProof/>
              <w:color w:val="323132"/>
              <w:lang w:eastAsia="en-GB"/>
            </w:rPr>
            <w:t>(von Rosen, 2020)</w:t>
          </w:r>
          <w:r w:rsidR="00864B99">
            <w:rPr>
              <w:rFonts w:eastAsia="Times New Roman" w:cstheme="minorHAnsi"/>
              <w:color w:val="323132"/>
              <w:lang w:eastAsia="en-GB"/>
            </w:rPr>
            <w:fldChar w:fldCharType="end"/>
          </w:r>
        </w:sdtContent>
      </w:sdt>
    </w:p>
    <w:p w14:paraId="15EB7C7C" w14:textId="57476AB4" w:rsidR="00D13730" w:rsidRDefault="00566B31" w:rsidP="00900FE4">
      <w:pPr>
        <w:pStyle w:val="ListParagraph"/>
        <w:shd w:val="clear" w:color="auto" w:fill="FFFFFF"/>
        <w:spacing w:line="360" w:lineRule="auto"/>
        <w:jc w:val="both"/>
        <w:outlineLvl w:val="3"/>
        <w:rPr>
          <w:rFonts w:eastAsia="Times New Roman" w:cstheme="minorHAnsi"/>
          <w:color w:val="323132"/>
          <w:lang w:eastAsia="en-GB"/>
        </w:rPr>
      </w:pPr>
      <w:r>
        <w:rPr>
          <w:rFonts w:eastAsia="Times New Roman" w:cstheme="minorHAnsi"/>
          <w:color w:val="323132"/>
          <w:lang w:eastAsia="en-GB"/>
        </w:rPr>
        <w:t>The organisation should be present and provides updated information about the company and its mission and vision through its website</w:t>
      </w:r>
      <w:r w:rsidR="009B4A98">
        <w:rPr>
          <w:rFonts w:eastAsia="Times New Roman" w:cstheme="minorHAnsi"/>
          <w:color w:val="323132"/>
          <w:lang w:eastAsia="en-GB"/>
        </w:rPr>
        <w:t>. Moreover</w:t>
      </w:r>
      <w:r w:rsidR="00465DFD">
        <w:rPr>
          <w:rFonts w:eastAsia="Times New Roman" w:cstheme="minorHAnsi"/>
          <w:color w:val="323132"/>
          <w:lang w:eastAsia="en-GB"/>
        </w:rPr>
        <w:t>,</w:t>
      </w:r>
      <w:r w:rsidR="00795D48">
        <w:rPr>
          <w:rFonts w:eastAsia="Times New Roman" w:cstheme="minorHAnsi"/>
          <w:color w:val="323132"/>
          <w:lang w:eastAsia="en-GB"/>
        </w:rPr>
        <w:t xml:space="preserve"> the company could dedicate a </w:t>
      </w:r>
      <w:r w:rsidR="00465DFD">
        <w:rPr>
          <w:rFonts w:eastAsia="Times New Roman" w:cstheme="minorHAnsi"/>
          <w:color w:val="323132"/>
          <w:lang w:eastAsia="en-GB"/>
        </w:rPr>
        <w:t xml:space="preserve">section </w:t>
      </w:r>
      <w:r w:rsidR="00795D48">
        <w:rPr>
          <w:rFonts w:eastAsia="Times New Roman" w:cstheme="minorHAnsi"/>
          <w:color w:val="323132"/>
          <w:lang w:eastAsia="en-GB"/>
        </w:rPr>
        <w:t xml:space="preserve">of its website to </w:t>
      </w:r>
      <w:r w:rsidR="00465DFD">
        <w:rPr>
          <w:rFonts w:eastAsia="Times New Roman" w:cstheme="minorHAnsi"/>
          <w:color w:val="323132"/>
          <w:lang w:eastAsia="en-GB"/>
        </w:rPr>
        <w:t>job opportunities.</w:t>
      </w:r>
    </w:p>
    <w:p w14:paraId="52FCBC0F" w14:textId="327FB6CB" w:rsidR="00252464" w:rsidRDefault="007C7DCE" w:rsidP="00900FE4">
      <w:pPr>
        <w:pStyle w:val="ListParagraph"/>
        <w:shd w:val="clear" w:color="auto" w:fill="FFFFFF"/>
        <w:spacing w:line="360" w:lineRule="auto"/>
        <w:jc w:val="both"/>
        <w:outlineLvl w:val="3"/>
        <w:rPr>
          <w:rFonts w:eastAsia="Times New Roman" w:cstheme="minorHAnsi"/>
          <w:color w:val="323132"/>
          <w:lang w:eastAsia="en-GB"/>
        </w:rPr>
      </w:pPr>
      <w:r>
        <w:rPr>
          <w:rFonts w:eastAsia="Times New Roman" w:cstheme="minorHAnsi"/>
          <w:color w:val="323132"/>
          <w:lang w:eastAsia="en-GB"/>
        </w:rPr>
        <w:t xml:space="preserve">The advantage of using the online recruitment method is to reach </w:t>
      </w:r>
      <w:r w:rsidR="009B4A98">
        <w:rPr>
          <w:rFonts w:eastAsia="Times New Roman" w:cstheme="minorHAnsi"/>
          <w:color w:val="323132"/>
          <w:lang w:eastAsia="en-GB"/>
        </w:rPr>
        <w:t>a substantial</w:t>
      </w:r>
      <w:r>
        <w:rPr>
          <w:rFonts w:eastAsia="Times New Roman" w:cstheme="minorHAnsi"/>
          <w:color w:val="323132"/>
          <w:lang w:eastAsia="en-GB"/>
        </w:rPr>
        <w:t xml:space="preserve"> number of candidates</w:t>
      </w:r>
      <w:r w:rsidR="009B4A98">
        <w:rPr>
          <w:rFonts w:eastAsia="Times New Roman" w:cstheme="minorHAnsi"/>
          <w:color w:val="323132"/>
          <w:lang w:eastAsia="en-GB"/>
        </w:rPr>
        <w:t>,</w:t>
      </w:r>
      <w:r>
        <w:rPr>
          <w:rFonts w:eastAsia="Times New Roman" w:cstheme="minorHAnsi"/>
          <w:color w:val="323132"/>
          <w:lang w:eastAsia="en-GB"/>
        </w:rPr>
        <w:t xml:space="preserve"> either looking for work </w:t>
      </w:r>
      <w:r w:rsidR="002F73D2">
        <w:rPr>
          <w:rFonts w:eastAsia="Times New Roman" w:cstheme="minorHAnsi"/>
          <w:color w:val="323132"/>
          <w:lang w:eastAsia="en-GB"/>
        </w:rPr>
        <w:t>or not</w:t>
      </w:r>
      <w:r w:rsidR="009B4A98">
        <w:rPr>
          <w:rFonts w:eastAsia="Times New Roman" w:cstheme="minorHAnsi"/>
          <w:color w:val="323132"/>
          <w:lang w:eastAsia="en-GB"/>
        </w:rPr>
        <w:t>,</w:t>
      </w:r>
      <w:r w:rsidR="002F73D2">
        <w:rPr>
          <w:rFonts w:eastAsia="Times New Roman" w:cstheme="minorHAnsi"/>
          <w:color w:val="323132"/>
          <w:lang w:eastAsia="en-GB"/>
        </w:rPr>
        <w:t xml:space="preserve"> </w:t>
      </w:r>
      <w:r>
        <w:rPr>
          <w:rFonts w:eastAsia="Times New Roman" w:cstheme="minorHAnsi"/>
          <w:color w:val="323132"/>
          <w:lang w:eastAsia="en-GB"/>
        </w:rPr>
        <w:t xml:space="preserve">in a short </w:t>
      </w:r>
      <w:r w:rsidR="00D87A27">
        <w:rPr>
          <w:rFonts w:eastAsia="Times New Roman" w:cstheme="minorHAnsi"/>
          <w:color w:val="323132"/>
          <w:lang w:eastAsia="en-GB"/>
        </w:rPr>
        <w:t>period</w:t>
      </w:r>
      <w:r>
        <w:rPr>
          <w:rFonts w:eastAsia="Times New Roman" w:cstheme="minorHAnsi"/>
          <w:color w:val="323132"/>
          <w:lang w:eastAsia="en-GB"/>
        </w:rPr>
        <w:t xml:space="preserve"> and </w:t>
      </w:r>
      <w:r w:rsidR="00EE7B18">
        <w:rPr>
          <w:rFonts w:eastAsia="Times New Roman" w:cstheme="minorHAnsi"/>
          <w:color w:val="323132"/>
          <w:lang w:eastAsia="en-GB"/>
        </w:rPr>
        <w:t xml:space="preserve">in the </w:t>
      </w:r>
      <w:r>
        <w:rPr>
          <w:rFonts w:eastAsia="Times New Roman" w:cstheme="minorHAnsi"/>
          <w:color w:val="323132"/>
          <w:lang w:eastAsia="en-GB"/>
        </w:rPr>
        <w:t>cheapest way</w:t>
      </w:r>
      <w:r w:rsidR="002F73D2">
        <w:rPr>
          <w:rFonts w:eastAsia="Times New Roman" w:cstheme="minorHAnsi"/>
          <w:color w:val="323132"/>
          <w:lang w:eastAsia="en-GB"/>
        </w:rPr>
        <w:t>.</w:t>
      </w:r>
    </w:p>
    <w:p w14:paraId="199027DA" w14:textId="77777777" w:rsidR="00EE7B18" w:rsidRDefault="00EE7B18" w:rsidP="00900FE4">
      <w:pPr>
        <w:pStyle w:val="ListParagraph"/>
        <w:shd w:val="clear" w:color="auto" w:fill="FFFFFF"/>
        <w:spacing w:line="360" w:lineRule="auto"/>
        <w:jc w:val="both"/>
        <w:outlineLvl w:val="3"/>
        <w:rPr>
          <w:rFonts w:eastAsia="Times New Roman" w:cstheme="minorHAnsi"/>
          <w:color w:val="323132"/>
          <w:lang w:eastAsia="en-GB"/>
        </w:rPr>
      </w:pPr>
    </w:p>
    <w:p w14:paraId="473A08A6" w14:textId="5C8251A6" w:rsidR="006D5445" w:rsidRDefault="00F32682" w:rsidP="00900FE4">
      <w:pPr>
        <w:pStyle w:val="ListParagraph"/>
        <w:numPr>
          <w:ilvl w:val="0"/>
          <w:numId w:val="5"/>
        </w:numPr>
        <w:shd w:val="clear" w:color="auto" w:fill="FFFFFF"/>
        <w:spacing w:line="360" w:lineRule="auto"/>
        <w:jc w:val="both"/>
        <w:outlineLvl w:val="3"/>
        <w:rPr>
          <w:rFonts w:eastAsia="Times New Roman" w:cstheme="minorHAnsi"/>
          <w:color w:val="323132"/>
          <w:lang w:eastAsia="en-GB"/>
        </w:rPr>
      </w:pPr>
      <w:r w:rsidRPr="006B2504">
        <w:rPr>
          <w:rFonts w:eastAsia="Times New Roman" w:cstheme="minorHAnsi"/>
          <w:color w:val="323132"/>
          <w:lang w:eastAsia="en-GB"/>
        </w:rPr>
        <w:t xml:space="preserve">create employee value proposition: </w:t>
      </w:r>
      <w:r w:rsidR="00D87A27">
        <w:rPr>
          <w:rFonts w:eastAsia="Times New Roman" w:cstheme="minorHAnsi"/>
          <w:color w:val="323132"/>
          <w:lang w:eastAsia="en-GB"/>
        </w:rPr>
        <w:t>the company must examine</w:t>
      </w:r>
      <w:r w:rsidR="00C463FD" w:rsidRPr="006B2504">
        <w:rPr>
          <w:rFonts w:eastAsia="Times New Roman" w:cstheme="minorHAnsi"/>
          <w:color w:val="323132"/>
          <w:lang w:eastAsia="en-GB"/>
        </w:rPr>
        <w:t xml:space="preserve"> what they will offer the workers </w:t>
      </w:r>
      <w:r w:rsidR="00D87A27">
        <w:rPr>
          <w:rFonts w:eastAsia="Times New Roman" w:cstheme="minorHAnsi"/>
          <w:color w:val="323132"/>
          <w:lang w:eastAsia="en-GB"/>
        </w:rPr>
        <w:t>to</w:t>
      </w:r>
      <w:r w:rsidR="00C463FD" w:rsidRPr="006B2504">
        <w:rPr>
          <w:rFonts w:eastAsia="Times New Roman" w:cstheme="minorHAnsi"/>
          <w:color w:val="323132"/>
          <w:lang w:eastAsia="en-GB"/>
        </w:rPr>
        <w:t xml:space="preserve"> establish an employee </w:t>
      </w:r>
    </w:p>
    <w:p w14:paraId="5151BEC8" w14:textId="0332190D" w:rsidR="006D5445" w:rsidRDefault="00C463FD" w:rsidP="00900FE4">
      <w:pPr>
        <w:pStyle w:val="ListParagraph"/>
        <w:numPr>
          <w:ilvl w:val="0"/>
          <w:numId w:val="6"/>
        </w:numPr>
        <w:shd w:val="clear" w:color="auto" w:fill="FFFFFF"/>
        <w:spacing w:line="360" w:lineRule="auto"/>
        <w:jc w:val="both"/>
        <w:outlineLvl w:val="3"/>
        <w:rPr>
          <w:rFonts w:eastAsia="Times New Roman" w:cstheme="minorHAnsi"/>
          <w:color w:val="323132"/>
          <w:lang w:eastAsia="en-GB"/>
        </w:rPr>
      </w:pPr>
      <w:r w:rsidRPr="006B2504">
        <w:rPr>
          <w:rFonts w:eastAsia="Times New Roman" w:cstheme="minorHAnsi"/>
          <w:color w:val="323132"/>
          <w:lang w:eastAsia="en-GB"/>
        </w:rPr>
        <w:t>the safe</w:t>
      </w:r>
      <w:r w:rsidR="006D5445">
        <w:rPr>
          <w:rFonts w:eastAsia="Times New Roman" w:cstheme="minorHAnsi"/>
          <w:color w:val="323132"/>
          <w:lang w:eastAsia="en-GB"/>
        </w:rPr>
        <w:t xml:space="preserve"> work environment:</w:t>
      </w:r>
      <w:r w:rsidR="00AF2620">
        <w:rPr>
          <w:rFonts w:eastAsia="Times New Roman" w:cstheme="minorHAnsi"/>
          <w:color w:val="323132"/>
          <w:lang w:eastAsia="en-GB"/>
        </w:rPr>
        <w:t xml:space="preserve"> the company should implement safety measures in the workplace</w:t>
      </w:r>
      <w:r w:rsidR="00EA6812">
        <w:rPr>
          <w:rFonts w:eastAsia="Times New Roman" w:cstheme="minorHAnsi"/>
          <w:color w:val="323132"/>
          <w:lang w:eastAsia="en-GB"/>
        </w:rPr>
        <w:t>,</w:t>
      </w:r>
      <w:r w:rsidR="00AF2620">
        <w:rPr>
          <w:rFonts w:eastAsia="Times New Roman" w:cstheme="minorHAnsi"/>
          <w:color w:val="323132"/>
          <w:lang w:eastAsia="en-GB"/>
        </w:rPr>
        <w:t xml:space="preserve"> </w:t>
      </w:r>
      <w:r w:rsidR="00F97D2D">
        <w:rPr>
          <w:rFonts w:eastAsia="Times New Roman" w:cstheme="minorHAnsi"/>
          <w:color w:val="323132"/>
          <w:lang w:eastAsia="en-GB"/>
        </w:rPr>
        <w:t>especially during this pandemic</w:t>
      </w:r>
      <w:r w:rsidR="009B4A98">
        <w:rPr>
          <w:rFonts w:eastAsia="Times New Roman" w:cstheme="minorHAnsi"/>
          <w:color w:val="323132"/>
          <w:lang w:eastAsia="en-GB"/>
        </w:rPr>
        <w:t>,</w:t>
      </w:r>
      <w:r w:rsidR="00F97D2D">
        <w:rPr>
          <w:rFonts w:eastAsia="Times New Roman" w:cstheme="minorHAnsi"/>
          <w:color w:val="323132"/>
          <w:lang w:eastAsia="en-GB"/>
        </w:rPr>
        <w:t xml:space="preserve"> for</w:t>
      </w:r>
      <w:r w:rsidR="00AF2620">
        <w:rPr>
          <w:rFonts w:eastAsia="Times New Roman" w:cstheme="minorHAnsi"/>
          <w:color w:val="323132"/>
          <w:lang w:eastAsia="en-GB"/>
        </w:rPr>
        <w:t xml:space="preserve"> </w:t>
      </w:r>
      <w:r w:rsidR="00936986">
        <w:rPr>
          <w:rFonts w:eastAsia="Times New Roman" w:cstheme="minorHAnsi"/>
          <w:color w:val="323132"/>
          <w:lang w:eastAsia="en-GB"/>
        </w:rPr>
        <w:t>example: applying</w:t>
      </w:r>
      <w:r w:rsidR="00AF2620">
        <w:rPr>
          <w:rFonts w:eastAsia="Times New Roman" w:cstheme="minorHAnsi"/>
          <w:color w:val="323132"/>
          <w:lang w:eastAsia="en-GB"/>
        </w:rPr>
        <w:t xml:space="preserve"> social distance </w:t>
      </w:r>
      <w:r w:rsidR="002A1D7B">
        <w:rPr>
          <w:rFonts w:eastAsia="Times New Roman" w:cstheme="minorHAnsi"/>
          <w:color w:val="323132"/>
          <w:lang w:eastAsia="en-GB"/>
        </w:rPr>
        <w:t>measures</w:t>
      </w:r>
      <w:r w:rsidR="00F97D2D">
        <w:rPr>
          <w:rFonts w:eastAsia="Times New Roman" w:cstheme="minorHAnsi"/>
          <w:color w:val="323132"/>
          <w:lang w:eastAsia="en-GB"/>
        </w:rPr>
        <w:t xml:space="preserve">, </w:t>
      </w:r>
      <w:proofErr w:type="gramStart"/>
      <w:r w:rsidR="00AF2620">
        <w:rPr>
          <w:rFonts w:eastAsia="Times New Roman" w:cstheme="minorHAnsi"/>
          <w:color w:val="323132"/>
          <w:lang w:eastAsia="en-GB"/>
        </w:rPr>
        <w:t>cleaning</w:t>
      </w:r>
      <w:proofErr w:type="gramEnd"/>
      <w:r w:rsidR="00AF2620">
        <w:rPr>
          <w:rFonts w:eastAsia="Times New Roman" w:cstheme="minorHAnsi"/>
          <w:color w:val="323132"/>
          <w:lang w:eastAsia="en-GB"/>
        </w:rPr>
        <w:t xml:space="preserve"> and </w:t>
      </w:r>
      <w:r w:rsidR="00F97D2D">
        <w:rPr>
          <w:rFonts w:eastAsia="Times New Roman" w:cstheme="minorHAnsi"/>
          <w:color w:val="323132"/>
          <w:lang w:eastAsia="en-GB"/>
        </w:rPr>
        <w:t xml:space="preserve">sanitising by increasing the frequency of cleaning, even offering the possibility to work from home when it is possible. </w:t>
      </w:r>
      <w:r w:rsidR="009B4A98">
        <w:rPr>
          <w:rFonts w:eastAsia="Times New Roman" w:cstheme="minorHAnsi"/>
          <w:color w:val="323132"/>
          <w:lang w:eastAsia="en-GB"/>
        </w:rPr>
        <w:t>When</w:t>
      </w:r>
      <w:r w:rsidR="00936986">
        <w:rPr>
          <w:rFonts w:eastAsia="Times New Roman" w:cstheme="minorHAnsi"/>
          <w:color w:val="323132"/>
          <w:lang w:eastAsia="en-GB"/>
        </w:rPr>
        <w:t xml:space="preserve"> making the workers feel safe</w:t>
      </w:r>
      <w:r w:rsidR="009B4A98">
        <w:rPr>
          <w:rFonts w:eastAsia="Times New Roman" w:cstheme="minorHAnsi"/>
          <w:color w:val="323132"/>
          <w:lang w:eastAsia="en-GB"/>
        </w:rPr>
        <w:t>,</w:t>
      </w:r>
      <w:r w:rsidR="00936986">
        <w:rPr>
          <w:rFonts w:eastAsia="Times New Roman" w:cstheme="minorHAnsi"/>
          <w:color w:val="323132"/>
          <w:lang w:eastAsia="en-GB"/>
        </w:rPr>
        <w:t xml:space="preserve"> the company is enhancing their productivity</w:t>
      </w:r>
      <w:r w:rsidR="002A1D7B">
        <w:rPr>
          <w:rFonts w:eastAsia="Times New Roman" w:cstheme="minorHAnsi"/>
          <w:color w:val="323132"/>
          <w:lang w:eastAsia="en-GB"/>
        </w:rPr>
        <w:t>.</w:t>
      </w:r>
    </w:p>
    <w:p w14:paraId="3AB2AAB5" w14:textId="7BC43FD9" w:rsidR="006D5445" w:rsidRDefault="00C463FD" w:rsidP="00900FE4">
      <w:pPr>
        <w:pStyle w:val="ListParagraph"/>
        <w:numPr>
          <w:ilvl w:val="0"/>
          <w:numId w:val="6"/>
        </w:numPr>
        <w:shd w:val="clear" w:color="auto" w:fill="FFFFFF"/>
        <w:spacing w:line="360" w:lineRule="auto"/>
        <w:jc w:val="both"/>
        <w:outlineLvl w:val="3"/>
        <w:rPr>
          <w:rFonts w:eastAsia="Times New Roman" w:cstheme="minorHAnsi"/>
          <w:color w:val="323132"/>
          <w:lang w:eastAsia="en-GB"/>
        </w:rPr>
      </w:pPr>
      <w:r w:rsidRPr="006B2504">
        <w:rPr>
          <w:rFonts w:eastAsia="Times New Roman" w:cstheme="minorHAnsi"/>
          <w:color w:val="323132"/>
          <w:lang w:eastAsia="en-GB"/>
        </w:rPr>
        <w:t xml:space="preserve"> </w:t>
      </w:r>
      <w:r w:rsidR="006D5445">
        <w:rPr>
          <w:rFonts w:eastAsia="Times New Roman" w:cstheme="minorHAnsi"/>
          <w:color w:val="323132"/>
          <w:lang w:eastAsia="en-GB"/>
        </w:rPr>
        <w:t>diversity:</w:t>
      </w:r>
      <w:r w:rsidR="000E234F">
        <w:rPr>
          <w:rFonts w:eastAsia="Times New Roman" w:cstheme="minorHAnsi"/>
          <w:color w:val="323132"/>
          <w:lang w:eastAsia="en-GB"/>
        </w:rPr>
        <w:t xml:space="preserve"> offering a diverse workplace in gender diversity and cultural and racial diversity</w:t>
      </w:r>
      <w:r w:rsidR="009B4A98">
        <w:rPr>
          <w:rFonts w:eastAsia="Times New Roman" w:cstheme="minorHAnsi"/>
          <w:color w:val="323132"/>
          <w:lang w:eastAsia="en-GB"/>
        </w:rPr>
        <w:t>,</w:t>
      </w:r>
      <w:r w:rsidR="00EA6812">
        <w:rPr>
          <w:rFonts w:eastAsia="Times New Roman" w:cstheme="minorHAnsi"/>
          <w:color w:val="323132"/>
          <w:lang w:eastAsia="en-GB"/>
        </w:rPr>
        <w:t xml:space="preserve"> and age discrimination to</w:t>
      </w:r>
      <w:r w:rsidR="000E234F">
        <w:rPr>
          <w:rFonts w:eastAsia="Times New Roman" w:cstheme="minorHAnsi"/>
          <w:color w:val="323132"/>
          <w:lang w:eastAsia="en-GB"/>
        </w:rPr>
        <w:t xml:space="preserve"> enhance the </w:t>
      </w:r>
      <w:r w:rsidR="009B4A98">
        <w:rPr>
          <w:rFonts w:eastAsia="Times New Roman" w:cstheme="minorHAnsi"/>
          <w:color w:val="323132"/>
          <w:lang w:eastAsia="en-GB"/>
        </w:rPr>
        <w:t>organisation’s attractiveness</w:t>
      </w:r>
      <w:r w:rsidR="000E234F">
        <w:rPr>
          <w:rFonts w:eastAsia="Times New Roman" w:cstheme="minorHAnsi"/>
          <w:color w:val="323132"/>
          <w:lang w:eastAsia="en-GB"/>
        </w:rPr>
        <w:t xml:space="preserve">. </w:t>
      </w:r>
    </w:p>
    <w:p w14:paraId="39C4DAC6" w14:textId="705636BA" w:rsidR="006D5445" w:rsidRDefault="00C463FD" w:rsidP="00900FE4">
      <w:pPr>
        <w:pStyle w:val="ListParagraph"/>
        <w:numPr>
          <w:ilvl w:val="0"/>
          <w:numId w:val="6"/>
        </w:numPr>
        <w:shd w:val="clear" w:color="auto" w:fill="FFFFFF"/>
        <w:spacing w:line="360" w:lineRule="auto"/>
        <w:jc w:val="both"/>
        <w:outlineLvl w:val="3"/>
        <w:rPr>
          <w:rFonts w:eastAsia="Times New Roman" w:cstheme="minorHAnsi"/>
          <w:color w:val="323132"/>
          <w:lang w:eastAsia="en-GB"/>
        </w:rPr>
      </w:pPr>
      <w:r w:rsidRPr="006B2504">
        <w:rPr>
          <w:rFonts w:eastAsia="Times New Roman" w:cstheme="minorHAnsi"/>
          <w:color w:val="323132"/>
          <w:lang w:eastAsia="en-GB"/>
        </w:rPr>
        <w:t xml:space="preserve"> employee </w:t>
      </w:r>
      <w:r w:rsidR="00EA6812" w:rsidRPr="006B2504">
        <w:rPr>
          <w:rFonts w:eastAsia="Times New Roman" w:cstheme="minorHAnsi"/>
          <w:color w:val="323132"/>
          <w:lang w:eastAsia="en-GB"/>
        </w:rPr>
        <w:t>well-</w:t>
      </w:r>
      <w:r w:rsidR="00EA6812">
        <w:rPr>
          <w:rFonts w:eastAsia="Times New Roman" w:cstheme="minorHAnsi"/>
          <w:color w:val="323132"/>
          <w:lang w:eastAsia="en-GB"/>
        </w:rPr>
        <w:t>being</w:t>
      </w:r>
      <w:r w:rsidRPr="006B2504">
        <w:rPr>
          <w:rFonts w:eastAsia="Times New Roman" w:cstheme="minorHAnsi"/>
          <w:color w:val="323132"/>
          <w:lang w:eastAsia="en-GB"/>
        </w:rPr>
        <w:t xml:space="preserve"> and work-life balance</w:t>
      </w:r>
      <w:r w:rsidR="000E234F">
        <w:rPr>
          <w:rFonts w:eastAsia="Times New Roman" w:cstheme="minorHAnsi"/>
          <w:color w:val="323132"/>
          <w:lang w:eastAsia="en-GB"/>
        </w:rPr>
        <w:t>:</w:t>
      </w:r>
      <w:r w:rsidR="00BE2CAD">
        <w:rPr>
          <w:rFonts w:eastAsia="Times New Roman" w:cstheme="minorHAnsi"/>
          <w:color w:val="323132"/>
          <w:lang w:eastAsia="en-GB"/>
        </w:rPr>
        <w:t xml:space="preserve"> taking measures to support </w:t>
      </w:r>
      <w:r w:rsidR="00EA6812">
        <w:rPr>
          <w:rFonts w:eastAsia="Times New Roman" w:cstheme="minorHAnsi"/>
          <w:color w:val="323132"/>
          <w:lang w:eastAsia="en-GB"/>
        </w:rPr>
        <w:t>employees’</w:t>
      </w:r>
      <w:r w:rsidR="00BE2CAD">
        <w:rPr>
          <w:rFonts w:eastAsia="Times New Roman" w:cstheme="minorHAnsi"/>
          <w:color w:val="323132"/>
          <w:lang w:eastAsia="en-GB"/>
        </w:rPr>
        <w:t xml:space="preserve"> </w:t>
      </w:r>
      <w:r w:rsidR="00EA6812">
        <w:rPr>
          <w:rFonts w:eastAsia="Times New Roman" w:cstheme="minorHAnsi"/>
          <w:color w:val="323132"/>
          <w:lang w:eastAsia="en-GB"/>
        </w:rPr>
        <w:t>well-being</w:t>
      </w:r>
      <w:r w:rsidR="00BE2CAD">
        <w:rPr>
          <w:rFonts w:eastAsia="Times New Roman" w:cstheme="minorHAnsi"/>
          <w:color w:val="323132"/>
          <w:lang w:eastAsia="en-GB"/>
        </w:rPr>
        <w:t xml:space="preserve"> as the covid pandemic</w:t>
      </w:r>
      <w:r w:rsidR="008837CB">
        <w:rPr>
          <w:rFonts w:eastAsia="Times New Roman" w:cstheme="minorHAnsi"/>
          <w:color w:val="323132"/>
          <w:lang w:eastAsia="en-GB"/>
        </w:rPr>
        <w:t xml:space="preserve"> </w:t>
      </w:r>
      <w:r w:rsidR="009B4A98">
        <w:rPr>
          <w:rFonts w:eastAsia="Times New Roman" w:cstheme="minorHAnsi"/>
          <w:color w:val="323132"/>
          <w:lang w:eastAsia="en-GB"/>
        </w:rPr>
        <w:t>negatively impacted</w:t>
      </w:r>
      <w:r w:rsidR="008837CB">
        <w:rPr>
          <w:rFonts w:eastAsia="Times New Roman" w:cstheme="minorHAnsi"/>
          <w:color w:val="323132"/>
          <w:lang w:eastAsia="en-GB"/>
        </w:rPr>
        <w:t xml:space="preserve"> </w:t>
      </w:r>
      <w:r w:rsidR="0056171C" w:rsidRPr="0056171C">
        <w:rPr>
          <w:rFonts w:eastAsia="Times New Roman" w:cstheme="minorHAnsi"/>
          <w:color w:val="323132"/>
          <w:lang w:eastAsia="en-GB"/>
        </w:rPr>
        <w:t>the employees' physical and mental health</w:t>
      </w:r>
      <w:r w:rsidR="008837CB">
        <w:rPr>
          <w:rFonts w:eastAsia="Times New Roman" w:cstheme="minorHAnsi"/>
          <w:color w:val="323132"/>
          <w:lang w:eastAsia="en-GB"/>
        </w:rPr>
        <w:t>.</w:t>
      </w:r>
    </w:p>
    <w:p w14:paraId="073A1863" w14:textId="4CFCE5D6" w:rsidR="006D5445" w:rsidRDefault="00C463FD" w:rsidP="00900FE4">
      <w:pPr>
        <w:pStyle w:val="ListParagraph"/>
        <w:numPr>
          <w:ilvl w:val="0"/>
          <w:numId w:val="6"/>
        </w:numPr>
        <w:shd w:val="clear" w:color="auto" w:fill="FFFFFF"/>
        <w:spacing w:line="360" w:lineRule="auto"/>
        <w:jc w:val="both"/>
        <w:outlineLvl w:val="3"/>
        <w:rPr>
          <w:rFonts w:eastAsia="Times New Roman" w:cstheme="minorHAnsi"/>
          <w:color w:val="323132"/>
          <w:lang w:eastAsia="en-GB"/>
        </w:rPr>
      </w:pPr>
      <w:r w:rsidRPr="006B2504">
        <w:rPr>
          <w:rFonts w:eastAsia="Times New Roman" w:cstheme="minorHAnsi"/>
          <w:color w:val="323132"/>
          <w:lang w:eastAsia="en-GB"/>
        </w:rPr>
        <w:t>opportunities</w:t>
      </w:r>
      <w:r w:rsidR="00182EA5" w:rsidRPr="006B2504">
        <w:rPr>
          <w:rFonts w:eastAsia="Times New Roman" w:cstheme="minorHAnsi"/>
          <w:color w:val="323132"/>
          <w:lang w:eastAsia="en-GB"/>
        </w:rPr>
        <w:t xml:space="preserve"> for </w:t>
      </w:r>
      <w:r w:rsidRPr="006B2504">
        <w:rPr>
          <w:rFonts w:eastAsia="Times New Roman" w:cstheme="minorHAnsi"/>
          <w:color w:val="323132"/>
          <w:lang w:eastAsia="en-GB"/>
        </w:rPr>
        <w:t>career development</w:t>
      </w:r>
      <w:r w:rsidR="006D5445">
        <w:rPr>
          <w:rFonts w:eastAsia="Times New Roman" w:cstheme="minorHAnsi"/>
          <w:color w:val="323132"/>
          <w:lang w:eastAsia="en-GB"/>
        </w:rPr>
        <w:t>:</w:t>
      </w:r>
      <w:r w:rsidR="008837CB">
        <w:rPr>
          <w:rFonts w:eastAsia="Times New Roman" w:cstheme="minorHAnsi"/>
          <w:color w:val="323132"/>
          <w:lang w:eastAsia="en-GB"/>
        </w:rPr>
        <w:t xml:space="preserve"> the company can offer </w:t>
      </w:r>
      <w:r w:rsidR="00F968AD">
        <w:rPr>
          <w:rFonts w:eastAsia="Times New Roman" w:cstheme="minorHAnsi"/>
          <w:color w:val="323132"/>
          <w:lang w:eastAsia="en-GB"/>
        </w:rPr>
        <w:t xml:space="preserve">induction </w:t>
      </w:r>
      <w:r w:rsidR="008837CB">
        <w:rPr>
          <w:rFonts w:eastAsia="Times New Roman" w:cstheme="minorHAnsi"/>
          <w:color w:val="323132"/>
          <w:lang w:eastAsia="en-GB"/>
        </w:rPr>
        <w:t xml:space="preserve">training and learning new skills </w:t>
      </w:r>
      <w:r w:rsidR="00EA6812">
        <w:rPr>
          <w:rFonts w:eastAsia="Times New Roman" w:cstheme="minorHAnsi"/>
          <w:color w:val="323132"/>
          <w:lang w:eastAsia="en-GB"/>
        </w:rPr>
        <w:t xml:space="preserve">for </w:t>
      </w:r>
      <w:r w:rsidR="008837CB">
        <w:rPr>
          <w:rFonts w:eastAsia="Times New Roman" w:cstheme="minorHAnsi"/>
          <w:color w:val="323132"/>
          <w:lang w:eastAsia="en-GB"/>
        </w:rPr>
        <w:t xml:space="preserve">the candidates and promise the possibility of </w:t>
      </w:r>
      <w:r w:rsidR="00EA6812">
        <w:rPr>
          <w:rFonts w:eastAsia="Times New Roman" w:cstheme="minorHAnsi"/>
          <w:color w:val="323132"/>
          <w:lang w:eastAsia="en-GB"/>
        </w:rPr>
        <w:t xml:space="preserve">a </w:t>
      </w:r>
      <w:r w:rsidR="008837CB">
        <w:rPr>
          <w:rFonts w:eastAsia="Times New Roman" w:cstheme="minorHAnsi"/>
          <w:color w:val="323132"/>
          <w:lang w:eastAsia="en-GB"/>
        </w:rPr>
        <w:t xml:space="preserve">career </w:t>
      </w:r>
      <w:r w:rsidR="00EA6812">
        <w:rPr>
          <w:rFonts w:eastAsia="Times New Roman" w:cstheme="minorHAnsi"/>
          <w:color w:val="323132"/>
          <w:lang w:eastAsia="en-GB"/>
        </w:rPr>
        <w:t>development</w:t>
      </w:r>
      <w:r w:rsidR="008837CB">
        <w:rPr>
          <w:rFonts w:eastAsia="Times New Roman" w:cstheme="minorHAnsi"/>
          <w:color w:val="323132"/>
          <w:lang w:eastAsia="en-GB"/>
        </w:rPr>
        <w:t xml:space="preserve"> program within the </w:t>
      </w:r>
      <w:r w:rsidR="00EA6812">
        <w:rPr>
          <w:rFonts w:eastAsia="Times New Roman" w:cstheme="minorHAnsi"/>
          <w:color w:val="323132"/>
          <w:lang w:eastAsia="en-GB"/>
        </w:rPr>
        <w:t>organisation</w:t>
      </w:r>
      <w:r w:rsidR="00762B55">
        <w:rPr>
          <w:rFonts w:eastAsia="Times New Roman" w:cstheme="minorHAnsi"/>
          <w:color w:val="323132"/>
          <w:lang w:eastAsia="en-GB"/>
        </w:rPr>
        <w:t xml:space="preserve"> to establish </w:t>
      </w:r>
      <w:r w:rsidR="00F968AD">
        <w:rPr>
          <w:rFonts w:eastAsia="Times New Roman" w:cstheme="minorHAnsi"/>
          <w:color w:val="323132"/>
          <w:lang w:eastAsia="en-GB"/>
        </w:rPr>
        <w:t>the expectation.</w:t>
      </w:r>
    </w:p>
    <w:p w14:paraId="61F000A3" w14:textId="49C31D41" w:rsidR="00EE7B18" w:rsidRDefault="00182EA5" w:rsidP="00900FE4">
      <w:pPr>
        <w:pStyle w:val="ListParagraph"/>
        <w:numPr>
          <w:ilvl w:val="0"/>
          <w:numId w:val="6"/>
        </w:numPr>
        <w:shd w:val="clear" w:color="auto" w:fill="FFFFFF"/>
        <w:spacing w:line="360" w:lineRule="auto"/>
        <w:jc w:val="both"/>
        <w:outlineLvl w:val="3"/>
        <w:rPr>
          <w:rFonts w:eastAsia="Times New Roman" w:cstheme="minorHAnsi"/>
          <w:color w:val="323132"/>
          <w:lang w:eastAsia="en-GB"/>
        </w:rPr>
      </w:pPr>
      <w:r w:rsidRPr="006B2504">
        <w:rPr>
          <w:rFonts w:eastAsia="Times New Roman" w:cstheme="minorHAnsi"/>
          <w:color w:val="323132"/>
          <w:lang w:eastAsia="en-GB"/>
        </w:rPr>
        <w:t>payments and benefits</w:t>
      </w:r>
      <w:r w:rsidR="00AF2620">
        <w:rPr>
          <w:rFonts w:eastAsia="Times New Roman" w:cstheme="minorHAnsi"/>
          <w:color w:val="323132"/>
          <w:lang w:eastAsia="en-GB"/>
        </w:rPr>
        <w:t>:</w:t>
      </w:r>
      <w:r w:rsidR="006252C7">
        <w:rPr>
          <w:rFonts w:eastAsia="Times New Roman" w:cstheme="minorHAnsi"/>
          <w:color w:val="323132"/>
          <w:lang w:eastAsia="en-GB"/>
        </w:rPr>
        <w:t xml:space="preserve"> offering </w:t>
      </w:r>
      <w:r w:rsidR="009B4A98">
        <w:rPr>
          <w:rFonts w:eastAsia="Times New Roman" w:cstheme="minorHAnsi"/>
          <w:color w:val="323132"/>
          <w:lang w:eastAsia="en-GB"/>
        </w:rPr>
        <w:t>a high</w:t>
      </w:r>
      <w:r w:rsidR="00C230D4">
        <w:rPr>
          <w:rFonts w:eastAsia="Times New Roman" w:cstheme="minorHAnsi"/>
          <w:color w:val="323132"/>
          <w:lang w:eastAsia="en-GB"/>
        </w:rPr>
        <w:t xml:space="preserve"> and fair </w:t>
      </w:r>
      <w:r w:rsidR="006252C7">
        <w:rPr>
          <w:rFonts w:eastAsia="Times New Roman" w:cstheme="minorHAnsi"/>
          <w:color w:val="323132"/>
          <w:lang w:eastAsia="en-GB"/>
        </w:rPr>
        <w:t xml:space="preserve">wage </w:t>
      </w:r>
      <w:r w:rsidR="009B4A98">
        <w:rPr>
          <w:rFonts w:eastAsia="Times New Roman" w:cstheme="minorHAnsi"/>
          <w:color w:val="323132"/>
          <w:lang w:eastAsia="en-GB"/>
        </w:rPr>
        <w:t>and</w:t>
      </w:r>
      <w:r w:rsidR="006252C7">
        <w:rPr>
          <w:rFonts w:eastAsia="Times New Roman" w:cstheme="minorHAnsi"/>
          <w:color w:val="323132"/>
          <w:lang w:eastAsia="en-GB"/>
        </w:rPr>
        <w:t xml:space="preserve"> bonus, transport allowance, health insurance, gym.</w:t>
      </w:r>
    </w:p>
    <w:p w14:paraId="6EB8684E" w14:textId="3A16938E" w:rsidR="00AA008A" w:rsidRPr="004F34B2" w:rsidRDefault="0085632D" w:rsidP="00DD4F1C">
      <w:pPr>
        <w:pStyle w:val="Heading2"/>
        <w:rPr>
          <w:rFonts w:eastAsia="Times New Roman"/>
          <w:lang w:eastAsia="en-GB"/>
        </w:rPr>
      </w:pPr>
      <w:bookmarkStart w:id="19" w:name="_Hlk101270405"/>
      <w:bookmarkStart w:id="20" w:name="_Toc101707944"/>
      <w:r w:rsidRPr="004F34B2">
        <w:rPr>
          <w:rFonts w:eastAsia="Times New Roman"/>
          <w:lang w:eastAsia="en-GB"/>
        </w:rPr>
        <w:lastRenderedPageBreak/>
        <w:t>Measures to retain employees</w:t>
      </w:r>
      <w:bookmarkEnd w:id="20"/>
    </w:p>
    <w:bookmarkEnd w:id="19"/>
    <w:p w14:paraId="438940AE" w14:textId="19AB0379" w:rsidR="00AA008A" w:rsidRDefault="00AA008A" w:rsidP="00900FE4">
      <w:pPr>
        <w:shd w:val="clear" w:color="auto" w:fill="FFFFFF"/>
        <w:spacing w:line="360" w:lineRule="auto"/>
        <w:jc w:val="both"/>
        <w:outlineLvl w:val="3"/>
        <w:rPr>
          <w:rFonts w:eastAsia="Times New Roman" w:cstheme="minorHAnsi"/>
          <w:color w:val="323132"/>
          <w:lang w:eastAsia="en-GB"/>
        </w:rPr>
      </w:pPr>
      <w:r>
        <w:rPr>
          <w:rFonts w:eastAsia="Times New Roman" w:cstheme="minorHAnsi"/>
          <w:color w:val="323132"/>
          <w:lang w:eastAsia="en-GB"/>
        </w:rPr>
        <w:t xml:space="preserve">Employers can use integrated measures to </w:t>
      </w:r>
      <w:r w:rsidR="009B4A98" w:rsidRPr="009B4A98">
        <w:rPr>
          <w:rFonts w:eastAsia="Times New Roman" w:cstheme="minorHAnsi"/>
          <w:color w:val="323132"/>
          <w:lang w:eastAsia="en-GB"/>
        </w:rPr>
        <w:t>maintain the existing staff in the organisation, prevent them from leaving the job,</w:t>
      </w:r>
      <w:r>
        <w:rPr>
          <w:rFonts w:eastAsia="Times New Roman" w:cstheme="minorHAnsi"/>
          <w:color w:val="323132"/>
          <w:lang w:eastAsia="en-GB"/>
        </w:rPr>
        <w:t xml:space="preserve"> and enhance the feeling of belonging.</w:t>
      </w:r>
      <w:sdt>
        <w:sdtPr>
          <w:rPr>
            <w:rFonts w:eastAsia="Times New Roman" w:cstheme="minorHAnsi"/>
            <w:color w:val="323132"/>
            <w:lang w:eastAsia="en-GB"/>
          </w:rPr>
          <w:id w:val="1958986664"/>
          <w:citation/>
        </w:sdtPr>
        <w:sdtEndPr/>
        <w:sdtContent>
          <w:r w:rsidR="00D41A1E">
            <w:rPr>
              <w:rFonts w:eastAsia="Times New Roman" w:cstheme="minorHAnsi"/>
              <w:color w:val="323132"/>
              <w:lang w:eastAsia="en-GB"/>
            </w:rPr>
            <w:fldChar w:fldCharType="begin"/>
          </w:r>
          <w:r w:rsidR="00D41A1E">
            <w:rPr>
              <w:rFonts w:eastAsia="Times New Roman" w:cstheme="minorHAnsi"/>
              <w:color w:val="323132"/>
              <w:lang w:eastAsia="en-GB"/>
            </w:rPr>
            <w:instrText xml:space="preserve">CITATION Tor20 \l 2057 </w:instrText>
          </w:r>
          <w:r w:rsidR="00D41A1E">
            <w:rPr>
              <w:rFonts w:eastAsia="Times New Roman" w:cstheme="minorHAnsi"/>
              <w:color w:val="323132"/>
              <w:lang w:eastAsia="en-GB"/>
            </w:rPr>
            <w:fldChar w:fldCharType="separate"/>
          </w:r>
          <w:r w:rsidR="004F34B2">
            <w:rPr>
              <w:rFonts w:eastAsia="Times New Roman" w:cstheme="minorHAnsi"/>
              <w:noProof/>
              <w:color w:val="323132"/>
              <w:lang w:eastAsia="en-GB"/>
            </w:rPr>
            <w:t xml:space="preserve"> </w:t>
          </w:r>
          <w:r w:rsidR="004F34B2" w:rsidRPr="004F34B2">
            <w:rPr>
              <w:rFonts w:eastAsia="Times New Roman" w:cstheme="minorHAnsi"/>
              <w:noProof/>
              <w:color w:val="323132"/>
              <w:lang w:eastAsia="en-GB"/>
            </w:rPr>
            <w:t>(Torrington, et al., 2020)</w:t>
          </w:r>
          <w:r w:rsidR="00D41A1E">
            <w:rPr>
              <w:rFonts w:eastAsia="Times New Roman" w:cstheme="minorHAnsi"/>
              <w:color w:val="323132"/>
              <w:lang w:eastAsia="en-GB"/>
            </w:rPr>
            <w:fldChar w:fldCharType="end"/>
          </w:r>
        </w:sdtContent>
      </w:sdt>
    </w:p>
    <w:p w14:paraId="41B3509B" w14:textId="1EF29B1B" w:rsidR="00D45570" w:rsidRPr="00D45570" w:rsidRDefault="00D45570" w:rsidP="00900FE4">
      <w:pPr>
        <w:pStyle w:val="ListParagraph"/>
        <w:numPr>
          <w:ilvl w:val="0"/>
          <w:numId w:val="5"/>
        </w:numPr>
        <w:shd w:val="clear" w:color="auto" w:fill="FFFFFF"/>
        <w:spacing w:line="360" w:lineRule="auto"/>
        <w:jc w:val="both"/>
        <w:outlineLvl w:val="3"/>
        <w:rPr>
          <w:rFonts w:eastAsia="Times New Roman" w:cstheme="minorHAnsi"/>
          <w:color w:val="323132"/>
          <w:lang w:eastAsia="en-GB"/>
        </w:rPr>
      </w:pPr>
      <w:r>
        <w:rPr>
          <w:rFonts w:eastAsia="Times New Roman" w:cstheme="minorHAnsi"/>
          <w:b/>
          <w:bCs/>
          <w:color w:val="323132"/>
          <w:lang w:eastAsia="en-GB"/>
        </w:rPr>
        <w:t xml:space="preserve">controlling expectation: </w:t>
      </w:r>
      <w:r>
        <w:rPr>
          <w:rFonts w:eastAsia="Times New Roman" w:cstheme="minorHAnsi"/>
          <w:color w:val="323132"/>
          <w:lang w:eastAsia="en-GB"/>
        </w:rPr>
        <w:t xml:space="preserve">the </w:t>
      </w:r>
      <w:r w:rsidR="00B82766">
        <w:rPr>
          <w:rFonts w:eastAsia="Times New Roman" w:cstheme="minorHAnsi"/>
          <w:color w:val="323132"/>
          <w:lang w:eastAsia="en-GB"/>
        </w:rPr>
        <w:t>organisation</w:t>
      </w:r>
      <w:r>
        <w:rPr>
          <w:rFonts w:eastAsia="Times New Roman" w:cstheme="minorHAnsi"/>
          <w:color w:val="323132"/>
          <w:lang w:eastAsia="en-GB"/>
        </w:rPr>
        <w:t xml:space="preserve"> </w:t>
      </w:r>
      <w:r w:rsidR="00C90F1B">
        <w:rPr>
          <w:rFonts w:eastAsia="Times New Roman" w:cstheme="minorHAnsi"/>
          <w:color w:val="323132"/>
          <w:lang w:eastAsia="en-GB"/>
        </w:rPr>
        <w:t>needs</w:t>
      </w:r>
      <w:r>
        <w:rPr>
          <w:rFonts w:eastAsia="Times New Roman" w:cstheme="minorHAnsi"/>
          <w:color w:val="323132"/>
          <w:lang w:eastAsia="en-GB"/>
        </w:rPr>
        <w:t xml:space="preserve"> to reassure that job was well explained to the employees and </w:t>
      </w:r>
      <w:r w:rsidR="0011581E">
        <w:rPr>
          <w:rFonts w:eastAsia="Times New Roman" w:cstheme="minorHAnsi"/>
          <w:color w:val="323132"/>
          <w:lang w:eastAsia="en-GB"/>
        </w:rPr>
        <w:t>met</w:t>
      </w:r>
      <w:r>
        <w:rPr>
          <w:rFonts w:eastAsia="Times New Roman" w:cstheme="minorHAnsi"/>
          <w:color w:val="323132"/>
          <w:lang w:eastAsia="en-GB"/>
        </w:rPr>
        <w:t xml:space="preserve"> their </w:t>
      </w:r>
      <w:r w:rsidR="00C90F1B">
        <w:rPr>
          <w:rFonts w:eastAsia="Times New Roman" w:cstheme="minorHAnsi"/>
          <w:color w:val="323132"/>
          <w:lang w:eastAsia="en-GB"/>
        </w:rPr>
        <w:t>expectations;</w:t>
      </w:r>
      <w:r w:rsidR="0011581E">
        <w:rPr>
          <w:rFonts w:eastAsia="Times New Roman" w:cstheme="minorHAnsi"/>
          <w:color w:val="323132"/>
          <w:lang w:eastAsia="en-GB"/>
        </w:rPr>
        <w:t xml:space="preserve"> accordingly</w:t>
      </w:r>
      <w:r w:rsidR="009B4A98">
        <w:rPr>
          <w:rFonts w:eastAsia="Times New Roman" w:cstheme="minorHAnsi"/>
          <w:color w:val="323132"/>
          <w:lang w:eastAsia="en-GB"/>
        </w:rPr>
        <w:t>,</w:t>
      </w:r>
      <w:r w:rsidR="0011581E">
        <w:rPr>
          <w:rFonts w:eastAsia="Times New Roman" w:cstheme="minorHAnsi"/>
          <w:color w:val="323132"/>
          <w:lang w:eastAsia="en-GB"/>
        </w:rPr>
        <w:t xml:space="preserve"> job dissatisfaction is the </w:t>
      </w:r>
      <w:r w:rsidR="009B4A98">
        <w:rPr>
          <w:rFonts w:eastAsia="Times New Roman" w:cstheme="minorHAnsi"/>
          <w:color w:val="323132"/>
          <w:lang w:eastAsia="en-GB"/>
        </w:rPr>
        <w:t>primary</w:t>
      </w:r>
      <w:r w:rsidR="0011581E">
        <w:rPr>
          <w:rFonts w:eastAsia="Times New Roman" w:cstheme="minorHAnsi"/>
          <w:color w:val="323132"/>
          <w:lang w:eastAsia="en-GB"/>
        </w:rPr>
        <w:t xml:space="preserve"> factor that causes turnover.</w:t>
      </w:r>
    </w:p>
    <w:p w14:paraId="684C8CF1" w14:textId="377C2691" w:rsidR="00C230D4" w:rsidRDefault="00D42FB4" w:rsidP="00900FE4">
      <w:pPr>
        <w:pStyle w:val="ListParagraph"/>
        <w:numPr>
          <w:ilvl w:val="0"/>
          <w:numId w:val="5"/>
        </w:numPr>
        <w:shd w:val="clear" w:color="auto" w:fill="FFFFFF"/>
        <w:spacing w:line="360" w:lineRule="auto"/>
        <w:jc w:val="both"/>
        <w:outlineLvl w:val="3"/>
        <w:rPr>
          <w:rFonts w:eastAsia="Times New Roman" w:cstheme="minorHAnsi"/>
          <w:b/>
          <w:bCs/>
          <w:color w:val="323132"/>
          <w:lang w:eastAsia="en-GB"/>
        </w:rPr>
      </w:pPr>
      <w:r>
        <w:rPr>
          <w:rFonts w:eastAsia="Times New Roman" w:cstheme="minorHAnsi"/>
          <w:b/>
          <w:bCs/>
          <w:color w:val="323132"/>
          <w:lang w:eastAsia="en-GB"/>
        </w:rPr>
        <w:t xml:space="preserve">training and development: </w:t>
      </w:r>
      <w:r w:rsidR="009B4A98" w:rsidRPr="009B4A98">
        <w:rPr>
          <w:rFonts w:eastAsia="Times New Roman" w:cstheme="minorHAnsi"/>
          <w:color w:val="323132"/>
          <w:lang w:eastAsia="en-GB"/>
        </w:rPr>
        <w:t>to stop the staff turnover and influence the engagement</w:t>
      </w:r>
      <w:r w:rsidR="009B4A98">
        <w:rPr>
          <w:rFonts w:eastAsia="Times New Roman" w:cstheme="minorHAnsi"/>
          <w:color w:val="323132"/>
          <w:lang w:eastAsia="en-GB"/>
        </w:rPr>
        <w:t>,</w:t>
      </w:r>
      <w:r w:rsidR="009B4A98" w:rsidRPr="009B4A98">
        <w:rPr>
          <w:rFonts w:eastAsia="Times New Roman" w:cstheme="minorHAnsi"/>
          <w:color w:val="323132"/>
          <w:lang w:eastAsia="en-GB"/>
        </w:rPr>
        <w:t xml:space="preserve"> the company</w:t>
      </w:r>
      <w:r w:rsidR="009B4A98">
        <w:rPr>
          <w:rFonts w:eastAsia="Times New Roman" w:cstheme="minorHAnsi"/>
          <w:color w:val="323132"/>
          <w:lang w:eastAsia="en-GB"/>
        </w:rPr>
        <w:t>,</w:t>
      </w:r>
      <w:r w:rsidR="009B4A98" w:rsidRPr="009B4A98">
        <w:rPr>
          <w:rFonts w:eastAsia="Times New Roman" w:cstheme="minorHAnsi"/>
          <w:color w:val="323132"/>
          <w:lang w:eastAsia="en-GB"/>
        </w:rPr>
        <w:t xml:space="preserve"> implements</w:t>
      </w:r>
      <w:r w:rsidR="00F968AD">
        <w:rPr>
          <w:rFonts w:eastAsia="Times New Roman" w:cstheme="minorHAnsi"/>
          <w:color w:val="323132"/>
          <w:lang w:eastAsia="en-GB"/>
        </w:rPr>
        <w:t xml:space="preserve"> ongoing </w:t>
      </w:r>
      <w:r w:rsidR="00D41A1E">
        <w:rPr>
          <w:rFonts w:eastAsia="Times New Roman" w:cstheme="minorHAnsi"/>
          <w:color w:val="323132"/>
          <w:lang w:eastAsia="en-GB"/>
        </w:rPr>
        <w:t>training;</w:t>
      </w:r>
      <w:r w:rsidR="00AA008A">
        <w:rPr>
          <w:rFonts w:eastAsia="Times New Roman" w:cstheme="minorHAnsi"/>
          <w:color w:val="323132"/>
          <w:lang w:eastAsia="en-GB"/>
        </w:rPr>
        <w:t xml:space="preserve"> the employees can feel their recognition and the faith th</w:t>
      </w:r>
      <w:r w:rsidR="00D41A1E">
        <w:rPr>
          <w:rFonts w:eastAsia="Times New Roman" w:cstheme="minorHAnsi"/>
          <w:color w:val="323132"/>
          <w:lang w:eastAsia="en-GB"/>
        </w:rPr>
        <w:t>at the company</w:t>
      </w:r>
      <w:r w:rsidR="00AA008A">
        <w:rPr>
          <w:rFonts w:eastAsia="Times New Roman" w:cstheme="minorHAnsi"/>
          <w:color w:val="323132"/>
          <w:lang w:eastAsia="en-GB"/>
        </w:rPr>
        <w:t xml:space="preserve"> has made </w:t>
      </w:r>
      <w:r w:rsidR="00D41A1E">
        <w:rPr>
          <w:rFonts w:eastAsia="Times New Roman" w:cstheme="minorHAnsi"/>
          <w:color w:val="323132"/>
          <w:lang w:eastAsia="en-GB"/>
        </w:rPr>
        <w:t>in</w:t>
      </w:r>
      <w:r w:rsidR="00AA008A">
        <w:rPr>
          <w:rFonts w:eastAsia="Times New Roman" w:cstheme="minorHAnsi"/>
          <w:color w:val="323132"/>
          <w:lang w:eastAsia="en-GB"/>
        </w:rPr>
        <w:t xml:space="preserve"> them by funding their </w:t>
      </w:r>
      <w:r w:rsidR="00D41A1E">
        <w:rPr>
          <w:rFonts w:eastAsia="Times New Roman" w:cstheme="minorHAnsi"/>
          <w:color w:val="323132"/>
          <w:lang w:eastAsia="en-GB"/>
        </w:rPr>
        <w:t>courses and training events.</w:t>
      </w:r>
    </w:p>
    <w:p w14:paraId="55A520E2" w14:textId="018B7235" w:rsidR="00D42FB4" w:rsidRDefault="000B0C40" w:rsidP="00900FE4">
      <w:pPr>
        <w:pStyle w:val="ListParagraph"/>
        <w:numPr>
          <w:ilvl w:val="0"/>
          <w:numId w:val="5"/>
        </w:numPr>
        <w:shd w:val="clear" w:color="auto" w:fill="FFFFFF"/>
        <w:spacing w:line="360" w:lineRule="auto"/>
        <w:jc w:val="both"/>
        <w:outlineLvl w:val="3"/>
        <w:rPr>
          <w:rFonts w:eastAsia="Times New Roman" w:cstheme="minorHAnsi"/>
          <w:b/>
          <w:bCs/>
          <w:color w:val="323132"/>
          <w:lang w:eastAsia="en-GB"/>
        </w:rPr>
      </w:pPr>
      <w:r>
        <w:rPr>
          <w:rFonts w:eastAsia="Times New Roman" w:cstheme="minorHAnsi"/>
          <w:b/>
          <w:bCs/>
          <w:color w:val="323132"/>
          <w:lang w:eastAsia="en-GB"/>
        </w:rPr>
        <w:t>Arrangement of flexible work</w:t>
      </w:r>
      <w:r w:rsidR="00D42FB4">
        <w:rPr>
          <w:rFonts w:eastAsia="Times New Roman" w:cstheme="minorHAnsi"/>
          <w:b/>
          <w:bCs/>
          <w:color w:val="323132"/>
          <w:lang w:eastAsia="en-GB"/>
        </w:rPr>
        <w:t xml:space="preserve">: </w:t>
      </w:r>
      <w:r w:rsidR="00EE0DD6">
        <w:rPr>
          <w:rFonts w:eastAsia="Times New Roman" w:cstheme="minorHAnsi"/>
          <w:color w:val="323132"/>
          <w:lang w:eastAsia="en-GB"/>
        </w:rPr>
        <w:t>discuss with the worker the options of the work delivery onsite, remote work or a combination of both. This offer attracts many people,</w:t>
      </w:r>
      <w:r w:rsidR="0063069B">
        <w:rPr>
          <w:rFonts w:eastAsia="Times New Roman" w:cstheme="minorHAnsi"/>
          <w:color w:val="323132"/>
          <w:lang w:eastAsia="en-GB"/>
        </w:rPr>
        <w:t xml:space="preserve"> </w:t>
      </w:r>
      <w:r w:rsidR="009B4A98" w:rsidRPr="009B4A98">
        <w:rPr>
          <w:rFonts w:eastAsia="Times New Roman" w:cstheme="minorHAnsi"/>
          <w:color w:val="323132"/>
          <w:lang w:eastAsia="en-GB"/>
        </w:rPr>
        <w:t>particularly individuals who have a family to</w:t>
      </w:r>
      <w:r w:rsidR="00EE0DD6">
        <w:rPr>
          <w:rFonts w:eastAsia="Times New Roman" w:cstheme="minorHAnsi"/>
          <w:color w:val="323132"/>
          <w:lang w:eastAsia="en-GB"/>
        </w:rPr>
        <w:t xml:space="preserve"> cope </w:t>
      </w:r>
      <w:r w:rsidR="009B4A98">
        <w:rPr>
          <w:rFonts w:eastAsia="Times New Roman" w:cstheme="minorHAnsi"/>
          <w:color w:val="323132"/>
          <w:lang w:eastAsia="en-GB"/>
        </w:rPr>
        <w:t xml:space="preserve">with </w:t>
      </w:r>
      <w:r w:rsidR="00EE0DD6">
        <w:rPr>
          <w:rFonts w:eastAsia="Times New Roman" w:cstheme="minorHAnsi"/>
          <w:color w:val="323132"/>
          <w:lang w:eastAsia="en-GB"/>
        </w:rPr>
        <w:t xml:space="preserve">between work and family. </w:t>
      </w:r>
    </w:p>
    <w:p w14:paraId="1152F6CB" w14:textId="5DA90044" w:rsidR="00D42FB4" w:rsidRPr="00C230D4" w:rsidRDefault="00D42FB4" w:rsidP="00900FE4">
      <w:pPr>
        <w:pStyle w:val="ListParagraph"/>
        <w:numPr>
          <w:ilvl w:val="0"/>
          <w:numId w:val="5"/>
        </w:numPr>
        <w:shd w:val="clear" w:color="auto" w:fill="FFFFFF"/>
        <w:spacing w:line="360" w:lineRule="auto"/>
        <w:jc w:val="both"/>
        <w:outlineLvl w:val="3"/>
        <w:rPr>
          <w:rFonts w:eastAsia="Times New Roman" w:cstheme="minorHAnsi"/>
          <w:b/>
          <w:bCs/>
          <w:color w:val="323132"/>
          <w:lang w:eastAsia="en-GB"/>
        </w:rPr>
      </w:pPr>
      <w:r>
        <w:rPr>
          <w:rFonts w:eastAsia="Times New Roman" w:cstheme="minorHAnsi"/>
          <w:b/>
          <w:bCs/>
          <w:color w:val="323132"/>
          <w:lang w:eastAsia="en-GB"/>
        </w:rPr>
        <w:t>pay:</w:t>
      </w:r>
      <w:r w:rsidR="0063069B">
        <w:rPr>
          <w:rFonts w:eastAsia="Times New Roman" w:cstheme="minorHAnsi"/>
          <w:color w:val="323132"/>
          <w:lang w:eastAsia="en-GB"/>
        </w:rPr>
        <w:t xml:space="preserve"> payment increase to improve the job satisfaction for the employees </w:t>
      </w:r>
      <w:r w:rsidR="001B038D">
        <w:rPr>
          <w:rFonts w:eastAsia="Times New Roman" w:cstheme="minorHAnsi"/>
          <w:color w:val="323132"/>
          <w:lang w:eastAsia="en-GB"/>
        </w:rPr>
        <w:t xml:space="preserve">and not </w:t>
      </w:r>
      <w:r w:rsidR="009B4A98">
        <w:rPr>
          <w:rFonts w:eastAsia="Times New Roman" w:cstheme="minorHAnsi"/>
          <w:color w:val="323132"/>
          <w:lang w:eastAsia="en-GB"/>
        </w:rPr>
        <w:t>to use</w:t>
      </w:r>
      <w:r w:rsidR="001B038D">
        <w:rPr>
          <w:rFonts w:eastAsia="Times New Roman" w:cstheme="minorHAnsi"/>
          <w:color w:val="323132"/>
          <w:lang w:eastAsia="en-GB"/>
        </w:rPr>
        <w:t xml:space="preserve"> it only as a unique method for retention when other factors in the work </w:t>
      </w:r>
      <w:r w:rsidR="00EE1E1C">
        <w:rPr>
          <w:rFonts w:eastAsia="Times New Roman" w:cstheme="minorHAnsi"/>
          <w:color w:val="323132"/>
          <w:lang w:eastAsia="en-GB"/>
        </w:rPr>
        <w:t>environment</w:t>
      </w:r>
      <w:r w:rsidR="001B038D">
        <w:rPr>
          <w:rFonts w:eastAsia="Times New Roman" w:cstheme="minorHAnsi"/>
          <w:color w:val="323132"/>
          <w:lang w:eastAsia="en-GB"/>
        </w:rPr>
        <w:t xml:space="preserve"> are pushing the employee to leave</w:t>
      </w:r>
      <w:r w:rsidR="009B4A98">
        <w:rPr>
          <w:rFonts w:eastAsia="Times New Roman" w:cstheme="minorHAnsi"/>
          <w:color w:val="323132"/>
          <w:lang w:eastAsia="en-GB"/>
        </w:rPr>
        <w:t>. Therefore,</w:t>
      </w:r>
      <w:r w:rsidR="001B038D">
        <w:rPr>
          <w:rFonts w:eastAsia="Times New Roman" w:cstheme="minorHAnsi"/>
          <w:color w:val="323132"/>
          <w:lang w:eastAsia="en-GB"/>
        </w:rPr>
        <w:t xml:space="preserve"> the organisation can use this measure to fortify the relationship between the company and the employee.</w:t>
      </w:r>
    </w:p>
    <w:p w14:paraId="154FEB12" w14:textId="23D0C024" w:rsidR="00DE5AAB" w:rsidRPr="004F34B2" w:rsidRDefault="00590DC9" w:rsidP="00DD4F1C">
      <w:pPr>
        <w:pStyle w:val="Heading2"/>
        <w:rPr>
          <w:noProof/>
        </w:rPr>
      </w:pPr>
      <w:bookmarkStart w:id="21" w:name="_Hlk101270428"/>
      <w:bookmarkStart w:id="22" w:name="_Toc101707945"/>
      <w:r w:rsidRPr="004F34B2">
        <w:rPr>
          <w:noProof/>
        </w:rPr>
        <w:t>Further measures to be taken to incentivise the already existing employees in the company</w:t>
      </w:r>
      <w:bookmarkEnd w:id="22"/>
    </w:p>
    <w:bookmarkEnd w:id="21"/>
    <w:p w14:paraId="0BE66201" w14:textId="6F06FA5D" w:rsidR="00B82766" w:rsidRDefault="00B82766" w:rsidP="00900FE4">
      <w:pPr>
        <w:spacing w:line="360" w:lineRule="auto"/>
        <w:jc w:val="both"/>
        <w:rPr>
          <w:noProof/>
        </w:rPr>
      </w:pPr>
      <w:r>
        <w:rPr>
          <w:noProof/>
        </w:rPr>
        <w:t xml:space="preserve">any organisation </w:t>
      </w:r>
      <w:r w:rsidR="009B4A98" w:rsidRPr="009B4A98">
        <w:rPr>
          <w:noProof/>
        </w:rPr>
        <w:t>needs to work forward and set several approaches to retain the employees, improve the worker’s engagement and satisfaction,</w:t>
      </w:r>
      <w:r w:rsidR="00390660">
        <w:rPr>
          <w:noProof/>
        </w:rPr>
        <w:t xml:space="preserve"> and decrease its labour turnover rate.</w:t>
      </w:r>
    </w:p>
    <w:p w14:paraId="4C7134BF" w14:textId="00086526" w:rsidR="00DD5C8D" w:rsidRDefault="00390660" w:rsidP="00900FE4">
      <w:pPr>
        <w:spacing w:line="360" w:lineRule="auto"/>
        <w:jc w:val="both"/>
        <w:rPr>
          <w:noProof/>
        </w:rPr>
      </w:pPr>
      <w:r>
        <w:rPr>
          <w:noProof/>
        </w:rPr>
        <w:t>There is no difference between the retention measures taken for new entrants from the labour market and the already existing workers</w:t>
      </w:r>
      <w:r w:rsidR="009B4A98">
        <w:rPr>
          <w:noProof/>
        </w:rPr>
        <w:t>,</w:t>
      </w:r>
      <w:r w:rsidR="00073131">
        <w:rPr>
          <w:noProof/>
        </w:rPr>
        <w:t xml:space="preserve"> so the company can </w:t>
      </w:r>
      <w:r w:rsidR="009B4A98">
        <w:rPr>
          <w:noProof/>
        </w:rPr>
        <w:t>incentivise</w:t>
      </w:r>
      <w:r w:rsidR="00073131">
        <w:rPr>
          <w:noProof/>
        </w:rPr>
        <w:t xml:space="preserve"> </w:t>
      </w:r>
      <w:r w:rsidR="003438BF">
        <w:rPr>
          <w:noProof/>
        </w:rPr>
        <w:t xml:space="preserve">their </w:t>
      </w:r>
      <w:r w:rsidR="00073131">
        <w:rPr>
          <w:noProof/>
        </w:rPr>
        <w:t xml:space="preserve">retention by providing </w:t>
      </w:r>
      <w:r w:rsidR="003438BF">
        <w:rPr>
          <w:noProof/>
        </w:rPr>
        <w:t>career</w:t>
      </w:r>
      <w:r w:rsidR="00073131">
        <w:rPr>
          <w:noProof/>
        </w:rPr>
        <w:t xml:space="preserve"> </w:t>
      </w:r>
      <w:r w:rsidR="003438BF">
        <w:rPr>
          <w:noProof/>
        </w:rPr>
        <w:t xml:space="preserve">progression, more flexibility when it is convenient, </w:t>
      </w:r>
      <w:r w:rsidR="009B4A98">
        <w:rPr>
          <w:noProof/>
        </w:rPr>
        <w:t>increased</w:t>
      </w:r>
      <w:r w:rsidR="003438BF">
        <w:rPr>
          <w:noProof/>
        </w:rPr>
        <w:t xml:space="preserve"> wages</w:t>
      </w:r>
      <w:r w:rsidR="009B4A98">
        <w:rPr>
          <w:noProof/>
        </w:rPr>
        <w:t>; however</w:t>
      </w:r>
      <w:r>
        <w:rPr>
          <w:noProof/>
        </w:rPr>
        <w:t xml:space="preserve">, the old staff needs to feel more </w:t>
      </w:r>
      <w:r w:rsidR="00E8247F">
        <w:rPr>
          <w:noProof/>
        </w:rPr>
        <w:t>recognised and valuable to the organisation</w:t>
      </w:r>
      <w:r w:rsidR="009B4A98">
        <w:rPr>
          <w:noProof/>
        </w:rPr>
        <w:t>. Therefore</w:t>
      </w:r>
      <w:r w:rsidR="00E8247F">
        <w:rPr>
          <w:noProof/>
        </w:rPr>
        <w:t xml:space="preserve"> the organisation can take other incentives and rewards to enhance its staff engagement and satisfaction as part of an </w:t>
      </w:r>
      <w:r w:rsidR="009B4A98">
        <w:rPr>
          <w:noProof/>
        </w:rPr>
        <w:t>influential</w:t>
      </w:r>
      <w:r w:rsidR="00E8247F">
        <w:rPr>
          <w:noProof/>
        </w:rPr>
        <w:t xml:space="preserve"> people </w:t>
      </w:r>
      <w:r w:rsidR="00C86E38">
        <w:rPr>
          <w:noProof/>
        </w:rPr>
        <w:t>management</w:t>
      </w:r>
      <w:r w:rsidR="00E8247F">
        <w:rPr>
          <w:noProof/>
        </w:rPr>
        <w:t>.</w:t>
      </w:r>
      <w:r w:rsidR="00C86E38">
        <w:rPr>
          <w:noProof/>
        </w:rPr>
        <w:t xml:space="preserve"> </w:t>
      </w:r>
    </w:p>
    <w:p w14:paraId="55462BD0" w14:textId="636FA09B" w:rsidR="003438BF" w:rsidRDefault="003438BF" w:rsidP="00900FE4">
      <w:pPr>
        <w:spacing w:line="360" w:lineRule="auto"/>
        <w:jc w:val="both"/>
        <w:rPr>
          <w:noProof/>
        </w:rPr>
      </w:pPr>
      <w:r>
        <w:rPr>
          <w:noProof/>
        </w:rPr>
        <w:t>Bonus and incentive:</w:t>
      </w:r>
    </w:p>
    <w:p w14:paraId="4B75CF99" w14:textId="2C349D3F" w:rsidR="00E8247F" w:rsidRDefault="003438BF" w:rsidP="00900FE4">
      <w:pPr>
        <w:pStyle w:val="ListParagraph"/>
        <w:numPr>
          <w:ilvl w:val="0"/>
          <w:numId w:val="10"/>
        </w:numPr>
        <w:spacing w:line="360" w:lineRule="auto"/>
        <w:jc w:val="both"/>
        <w:rPr>
          <w:noProof/>
        </w:rPr>
      </w:pPr>
      <w:r>
        <w:rPr>
          <w:noProof/>
        </w:rPr>
        <w:t xml:space="preserve">Financial incentives: </w:t>
      </w:r>
      <w:r w:rsidR="00892BE8" w:rsidRPr="00892BE8">
        <w:rPr>
          <w:noProof/>
        </w:rPr>
        <w:t>Incentives are used to influence future employee</w:t>
      </w:r>
      <w:r w:rsidR="00892BE8">
        <w:rPr>
          <w:noProof/>
        </w:rPr>
        <w:t xml:space="preserve"> </w:t>
      </w:r>
      <w:r w:rsidR="00892BE8" w:rsidRPr="00892BE8">
        <w:rPr>
          <w:noProof/>
        </w:rPr>
        <w:t>performance and are usually based on targets: if specified objectives were met, the workers are given a payment, usually of a certain quantity.</w:t>
      </w:r>
    </w:p>
    <w:p w14:paraId="28974DB1" w14:textId="6B494917" w:rsidR="00892BE8" w:rsidRDefault="00892BE8" w:rsidP="00900FE4">
      <w:pPr>
        <w:pStyle w:val="ListParagraph"/>
        <w:numPr>
          <w:ilvl w:val="0"/>
          <w:numId w:val="10"/>
        </w:numPr>
        <w:spacing w:line="360" w:lineRule="auto"/>
        <w:jc w:val="both"/>
        <w:rPr>
          <w:noProof/>
        </w:rPr>
      </w:pPr>
      <w:r>
        <w:rPr>
          <w:noProof/>
        </w:rPr>
        <w:t>Bonus:</w:t>
      </w:r>
      <w:r w:rsidRPr="00892BE8">
        <w:t xml:space="preserve"> </w:t>
      </w:r>
      <w:r w:rsidRPr="00892BE8">
        <w:rPr>
          <w:noProof/>
        </w:rPr>
        <w:t xml:space="preserve">Bonuses can be discretionary or non-discretionary and can be used for </w:t>
      </w:r>
      <w:r w:rsidR="009B4A98">
        <w:rPr>
          <w:noProof/>
        </w:rPr>
        <w:t>various</w:t>
      </w:r>
      <w:r w:rsidRPr="00892BE8">
        <w:rPr>
          <w:noProof/>
        </w:rPr>
        <w:t xml:space="preserve"> purposes. They can influence employee behaviour to reach pre-set targets</w:t>
      </w:r>
      <w:r>
        <w:rPr>
          <w:noProof/>
        </w:rPr>
        <w:t xml:space="preserve"> like incentives</w:t>
      </w:r>
      <w:r w:rsidRPr="00892BE8">
        <w:rPr>
          <w:noProof/>
        </w:rPr>
        <w:t xml:space="preserve">, but they can </w:t>
      </w:r>
      <w:r>
        <w:rPr>
          <w:noProof/>
        </w:rPr>
        <w:t xml:space="preserve">be used </w:t>
      </w:r>
      <w:r w:rsidR="0056171C">
        <w:rPr>
          <w:noProof/>
        </w:rPr>
        <w:t>to reward</w:t>
      </w:r>
      <w:r>
        <w:rPr>
          <w:noProof/>
        </w:rPr>
        <w:t xml:space="preserve"> the worker’s well-done job.</w:t>
      </w:r>
    </w:p>
    <w:p w14:paraId="5FA5D80B" w14:textId="304A9840" w:rsidR="00892BE8" w:rsidRPr="007D093D" w:rsidRDefault="005307DA" w:rsidP="00900FE4">
      <w:pPr>
        <w:pStyle w:val="ListParagraph"/>
        <w:numPr>
          <w:ilvl w:val="0"/>
          <w:numId w:val="10"/>
        </w:numPr>
        <w:shd w:val="clear" w:color="auto" w:fill="FFFFFF"/>
        <w:spacing w:after="0" w:line="360" w:lineRule="auto"/>
        <w:jc w:val="both"/>
        <w:textAlignment w:val="baseline"/>
        <w:rPr>
          <w:rFonts w:ascii="Open Sans" w:eastAsia="Times New Roman" w:hAnsi="Open Sans" w:cs="Open Sans"/>
          <w:color w:val="303336"/>
          <w:spacing w:val="3"/>
          <w:sz w:val="27"/>
          <w:szCs w:val="27"/>
          <w:lang w:eastAsia="en-GB"/>
        </w:rPr>
      </w:pPr>
      <w:r w:rsidRPr="005307DA">
        <w:rPr>
          <w:noProof/>
        </w:rPr>
        <w:lastRenderedPageBreak/>
        <w:t xml:space="preserve">Employee recognition programmes </w:t>
      </w:r>
      <w:r>
        <w:rPr>
          <w:noProof/>
        </w:rPr>
        <w:t xml:space="preserve">are </w:t>
      </w:r>
      <w:r w:rsidR="009B4A98" w:rsidRPr="009B4A98">
        <w:rPr>
          <w:noProof/>
        </w:rPr>
        <w:t>backwards-looking, as they honour past accomplishments rather than encourage</w:t>
      </w:r>
      <w:r w:rsidRPr="005307DA">
        <w:rPr>
          <w:noProof/>
        </w:rPr>
        <w:t xml:space="preserve"> new initiatives. They could be spontaneous and private. </w:t>
      </w:r>
    </w:p>
    <w:p w14:paraId="5CAA8426" w14:textId="57BBA790" w:rsidR="000C6600" w:rsidRPr="00900FE4" w:rsidRDefault="007D093D" w:rsidP="00900FE4">
      <w:pPr>
        <w:pStyle w:val="ListParagraph"/>
        <w:numPr>
          <w:ilvl w:val="0"/>
          <w:numId w:val="10"/>
        </w:numPr>
        <w:shd w:val="clear" w:color="auto" w:fill="FFFFFF"/>
        <w:spacing w:after="0" w:line="360" w:lineRule="auto"/>
        <w:jc w:val="both"/>
        <w:textAlignment w:val="baseline"/>
        <w:rPr>
          <w:rFonts w:eastAsia="Times New Roman" w:cstheme="minorHAnsi"/>
          <w:color w:val="303336"/>
          <w:spacing w:val="3"/>
          <w:lang w:eastAsia="en-GB"/>
        </w:rPr>
      </w:pPr>
      <w:r w:rsidRPr="007D093D">
        <w:rPr>
          <w:rFonts w:eastAsia="Times New Roman" w:cstheme="minorHAnsi"/>
          <w:color w:val="303336"/>
          <w:spacing w:val="3"/>
          <w:lang w:eastAsia="en-GB"/>
        </w:rPr>
        <w:t xml:space="preserve">Non-cash </w:t>
      </w:r>
      <w:r>
        <w:rPr>
          <w:rFonts w:eastAsia="Times New Roman" w:cstheme="minorHAnsi"/>
          <w:color w:val="303336"/>
          <w:spacing w:val="3"/>
          <w:lang w:eastAsia="en-GB"/>
        </w:rPr>
        <w:t xml:space="preserve">incentives: their purpose is to influence </w:t>
      </w:r>
      <w:r w:rsidR="009B4A98">
        <w:rPr>
          <w:rFonts w:eastAsia="Times New Roman" w:cstheme="minorHAnsi"/>
          <w:color w:val="303336"/>
          <w:spacing w:val="3"/>
          <w:lang w:eastAsia="en-GB"/>
        </w:rPr>
        <w:t>future employee</w:t>
      </w:r>
      <w:r>
        <w:rPr>
          <w:rFonts w:eastAsia="Times New Roman" w:cstheme="minorHAnsi"/>
          <w:color w:val="303336"/>
          <w:spacing w:val="3"/>
          <w:lang w:eastAsia="en-GB"/>
        </w:rPr>
        <w:t xml:space="preserve"> performance by awarding prizes, travel, </w:t>
      </w:r>
      <w:proofErr w:type="gramStart"/>
      <w:r>
        <w:rPr>
          <w:rFonts w:eastAsia="Times New Roman" w:cstheme="minorHAnsi"/>
          <w:color w:val="303336"/>
          <w:spacing w:val="3"/>
          <w:lang w:eastAsia="en-GB"/>
        </w:rPr>
        <w:t>gifts</w:t>
      </w:r>
      <w:proofErr w:type="gramEnd"/>
      <w:r>
        <w:rPr>
          <w:rFonts w:eastAsia="Times New Roman" w:cstheme="minorHAnsi"/>
          <w:color w:val="303336"/>
          <w:spacing w:val="3"/>
          <w:lang w:eastAsia="en-GB"/>
        </w:rPr>
        <w:t xml:space="preserve"> and recognition award.</w:t>
      </w:r>
      <w:r w:rsidR="00C90F1B">
        <w:rPr>
          <w:rFonts w:eastAsia="Times New Roman" w:cstheme="minorHAnsi"/>
          <w:noProof/>
          <w:color w:val="303336"/>
          <w:spacing w:val="3"/>
          <w:lang w:eastAsia="en-GB"/>
        </w:rPr>
        <w:t xml:space="preserve"> </w:t>
      </w:r>
      <w:r w:rsidR="00C90F1B" w:rsidRPr="00C90F1B">
        <w:rPr>
          <w:rFonts w:eastAsia="Times New Roman" w:cstheme="minorHAnsi"/>
          <w:noProof/>
          <w:color w:val="303336"/>
          <w:spacing w:val="3"/>
          <w:lang w:eastAsia="en-GB"/>
        </w:rPr>
        <w:t>(</w:t>
      </w:r>
      <w:r w:rsidR="00C90F1B">
        <w:rPr>
          <w:rFonts w:eastAsia="Times New Roman" w:cstheme="minorHAnsi"/>
          <w:noProof/>
          <w:color w:val="303336"/>
          <w:spacing w:val="3"/>
          <w:lang w:eastAsia="en-GB"/>
        </w:rPr>
        <w:t>CIPD</w:t>
      </w:r>
      <w:r w:rsidR="00C90F1B" w:rsidRPr="00C90F1B">
        <w:rPr>
          <w:rFonts w:eastAsia="Times New Roman" w:cstheme="minorHAnsi"/>
          <w:noProof/>
          <w:color w:val="303336"/>
          <w:spacing w:val="3"/>
          <w:lang w:eastAsia="en-GB"/>
        </w:rPr>
        <w:t>, 2022)</w:t>
      </w:r>
    </w:p>
    <w:p w14:paraId="53D6A33B" w14:textId="77777777" w:rsidR="000C6600" w:rsidRDefault="000C6600" w:rsidP="00900FE4">
      <w:pPr>
        <w:shd w:val="clear" w:color="auto" w:fill="FFFFFF"/>
        <w:spacing w:after="0" w:line="360" w:lineRule="auto"/>
        <w:jc w:val="both"/>
        <w:textAlignment w:val="baseline"/>
        <w:rPr>
          <w:rFonts w:eastAsia="Times New Roman" w:cstheme="minorHAnsi"/>
          <w:color w:val="303336"/>
          <w:spacing w:val="3"/>
          <w:lang w:eastAsia="en-GB"/>
        </w:rPr>
      </w:pPr>
    </w:p>
    <w:p w14:paraId="0B7660B0" w14:textId="1AEF87C1" w:rsidR="00A76E62" w:rsidRPr="004F34B2" w:rsidRDefault="00A82795" w:rsidP="00DD4F1C">
      <w:pPr>
        <w:pStyle w:val="Heading2"/>
        <w:rPr>
          <w:rFonts w:eastAsia="Times New Roman"/>
          <w:lang w:eastAsia="en-GB"/>
        </w:rPr>
      </w:pPr>
      <w:bookmarkStart w:id="23" w:name="_Toc101707946"/>
      <w:r w:rsidRPr="004F34B2">
        <w:rPr>
          <w:rFonts w:eastAsia="Times New Roman"/>
          <w:lang w:eastAsia="en-GB"/>
        </w:rPr>
        <w:t>Conclusion</w:t>
      </w:r>
      <w:bookmarkEnd w:id="23"/>
    </w:p>
    <w:p w14:paraId="6F9E79B7" w14:textId="77777777" w:rsidR="00A27083" w:rsidRDefault="00EF38D9" w:rsidP="00900FE4">
      <w:pPr>
        <w:spacing w:line="360" w:lineRule="auto"/>
        <w:jc w:val="both"/>
        <w:rPr>
          <w:noProof/>
        </w:rPr>
      </w:pPr>
      <w:r>
        <w:rPr>
          <w:noProof/>
        </w:rPr>
        <w:t>In</w:t>
      </w:r>
      <w:r w:rsidR="00712380">
        <w:rPr>
          <w:noProof/>
        </w:rPr>
        <w:t xml:space="preserve"> </w:t>
      </w:r>
      <w:r>
        <w:rPr>
          <w:noProof/>
        </w:rPr>
        <w:t xml:space="preserve">the </w:t>
      </w:r>
      <w:r w:rsidR="00712380">
        <w:rPr>
          <w:noProof/>
        </w:rPr>
        <w:t xml:space="preserve">conclusion of this report, we analyse the changes in the human resources management and the challenges they are facing </w:t>
      </w:r>
      <w:r>
        <w:rPr>
          <w:noProof/>
        </w:rPr>
        <w:t>in</w:t>
      </w:r>
      <w:r w:rsidR="00712380">
        <w:rPr>
          <w:noProof/>
        </w:rPr>
        <w:t xml:space="preserve"> adapting to the external </w:t>
      </w:r>
      <w:r w:rsidR="000B5418">
        <w:rPr>
          <w:noProof/>
        </w:rPr>
        <w:t>circumstances</w:t>
      </w:r>
      <w:r w:rsidR="00104330">
        <w:rPr>
          <w:noProof/>
        </w:rPr>
        <w:t xml:space="preserve"> </w:t>
      </w:r>
      <w:r w:rsidR="000C6600">
        <w:rPr>
          <w:noProof/>
        </w:rPr>
        <w:t>that</w:t>
      </w:r>
      <w:r w:rsidR="00712380">
        <w:rPr>
          <w:noProof/>
        </w:rPr>
        <w:t xml:space="preserve"> th</w:t>
      </w:r>
      <w:r>
        <w:rPr>
          <w:noProof/>
        </w:rPr>
        <w:t>e organisation</w:t>
      </w:r>
      <w:r w:rsidR="00712380">
        <w:rPr>
          <w:noProof/>
        </w:rPr>
        <w:t xml:space="preserve"> is facing</w:t>
      </w:r>
      <w:r w:rsidR="00E7246B">
        <w:rPr>
          <w:noProof/>
        </w:rPr>
        <w:t xml:space="preserve"> and</w:t>
      </w:r>
      <w:r w:rsidR="00712380">
        <w:rPr>
          <w:noProof/>
        </w:rPr>
        <w:t xml:space="preserve"> </w:t>
      </w:r>
      <w:r w:rsidR="00E7246B">
        <w:rPr>
          <w:noProof/>
        </w:rPr>
        <w:t>suggest</w:t>
      </w:r>
      <w:r w:rsidR="00E62763">
        <w:rPr>
          <w:noProof/>
        </w:rPr>
        <w:t xml:space="preserve"> introducing new </w:t>
      </w:r>
      <w:r w:rsidR="00712380">
        <w:rPr>
          <w:noProof/>
        </w:rPr>
        <w:t xml:space="preserve">measures to be taken as part of the response </w:t>
      </w:r>
      <w:r w:rsidR="004E2DBB">
        <w:rPr>
          <w:noProof/>
        </w:rPr>
        <w:t xml:space="preserve">to </w:t>
      </w:r>
      <w:r w:rsidR="00712380">
        <w:rPr>
          <w:noProof/>
        </w:rPr>
        <w:t>those circumstances</w:t>
      </w:r>
      <w:r>
        <w:rPr>
          <w:noProof/>
        </w:rPr>
        <w:t xml:space="preserve">. The UK labour market </w:t>
      </w:r>
      <w:r w:rsidR="000C6600">
        <w:rPr>
          <w:noProof/>
        </w:rPr>
        <w:t>faces</w:t>
      </w:r>
      <w:r>
        <w:rPr>
          <w:noProof/>
        </w:rPr>
        <w:t xml:space="preserve"> </w:t>
      </w:r>
      <w:r w:rsidR="004E2DBB">
        <w:rPr>
          <w:noProof/>
        </w:rPr>
        <w:t>considerable</w:t>
      </w:r>
      <w:r>
        <w:rPr>
          <w:noProof/>
        </w:rPr>
        <w:t xml:space="preserve"> changes post-Brexit and </w:t>
      </w:r>
      <w:r w:rsidR="00E62763">
        <w:rPr>
          <w:noProof/>
        </w:rPr>
        <w:t xml:space="preserve">through the </w:t>
      </w:r>
      <w:r>
        <w:rPr>
          <w:noProof/>
        </w:rPr>
        <w:t>Covid pandemic</w:t>
      </w:r>
      <w:r w:rsidR="00E7246B">
        <w:rPr>
          <w:noProof/>
        </w:rPr>
        <w:t xml:space="preserve">. The HRM needed to </w:t>
      </w:r>
      <w:r w:rsidR="004E2DBB">
        <w:rPr>
          <w:noProof/>
        </w:rPr>
        <w:t>consider</w:t>
      </w:r>
      <w:r w:rsidR="00E7246B">
        <w:rPr>
          <w:noProof/>
        </w:rPr>
        <w:t xml:space="preserve"> those two factors and </w:t>
      </w:r>
      <w:r w:rsidR="00894470">
        <w:rPr>
          <w:noProof/>
        </w:rPr>
        <w:t>look</w:t>
      </w:r>
      <w:r w:rsidR="00E7246B">
        <w:rPr>
          <w:noProof/>
        </w:rPr>
        <w:t xml:space="preserve"> for innovative </w:t>
      </w:r>
      <w:r w:rsidR="00894470">
        <w:rPr>
          <w:noProof/>
        </w:rPr>
        <w:t>strategies to fulfil the attractiveness and maintain the new workforce enterin</w:t>
      </w:r>
      <w:r w:rsidR="000C6600">
        <w:rPr>
          <w:noProof/>
        </w:rPr>
        <w:t xml:space="preserve">g </w:t>
      </w:r>
      <w:r w:rsidR="00894470">
        <w:rPr>
          <w:noProof/>
        </w:rPr>
        <w:t>the labour market</w:t>
      </w:r>
      <w:r w:rsidR="000B5418">
        <w:rPr>
          <w:noProof/>
        </w:rPr>
        <w:t>, especially with the shortage of labour force and high level of competition hiring new talents using different techniques of recruitment modern and traditional one.</w:t>
      </w:r>
      <w:r w:rsidR="000C6600">
        <w:rPr>
          <w:noProof/>
        </w:rPr>
        <w:t xml:space="preserve"> </w:t>
      </w:r>
      <w:r w:rsidR="005D2DFF">
        <w:rPr>
          <w:noProof/>
        </w:rPr>
        <w:t>Moreover</w:t>
      </w:r>
      <w:r w:rsidR="00104330">
        <w:rPr>
          <w:noProof/>
        </w:rPr>
        <w:t xml:space="preserve">, </w:t>
      </w:r>
      <w:r w:rsidR="004E2DBB">
        <w:rPr>
          <w:noProof/>
        </w:rPr>
        <w:t>the human resources management should take further steps to stimulate the existing employees</w:t>
      </w:r>
      <w:r w:rsidR="005D2DFF">
        <w:rPr>
          <w:noProof/>
        </w:rPr>
        <w:t xml:space="preserve">, </w:t>
      </w:r>
      <w:r w:rsidR="004E2DBB">
        <w:rPr>
          <w:noProof/>
        </w:rPr>
        <w:t xml:space="preserve">fortify their engagement and increase their job satisfaction and the feeling of belonging to the company. Wich </w:t>
      </w:r>
      <w:r w:rsidR="00E62763">
        <w:rPr>
          <w:noProof/>
        </w:rPr>
        <w:t>reflects maintaining the employees and minimising jobs turnover.</w:t>
      </w:r>
    </w:p>
    <w:p w14:paraId="6A7412AB" w14:textId="607E7D6C" w:rsidR="00AB2885" w:rsidRDefault="005D2DFF" w:rsidP="00900FE4">
      <w:pPr>
        <w:spacing w:line="360" w:lineRule="auto"/>
        <w:jc w:val="both"/>
        <w:rPr>
          <w:noProof/>
        </w:rPr>
      </w:pPr>
      <w:r>
        <w:rPr>
          <w:noProof/>
        </w:rPr>
        <w:t>In closing</w:t>
      </w:r>
      <w:r w:rsidR="00097E67">
        <w:rPr>
          <w:noProof/>
        </w:rPr>
        <w:t>,</w:t>
      </w:r>
      <w:r>
        <w:rPr>
          <w:noProof/>
        </w:rPr>
        <w:t xml:space="preserve"> the labour market </w:t>
      </w:r>
      <w:r w:rsidR="00097E67">
        <w:rPr>
          <w:noProof/>
        </w:rPr>
        <w:t>component varies depending on the political, economic, demographical</w:t>
      </w:r>
      <w:r w:rsidR="006405D7">
        <w:rPr>
          <w:noProof/>
        </w:rPr>
        <w:t xml:space="preserve"> </w:t>
      </w:r>
      <w:r w:rsidR="00097E67">
        <w:rPr>
          <w:noProof/>
        </w:rPr>
        <w:t xml:space="preserve">and even social factors that affect the business environment and especially the supply of the workforce and their management. </w:t>
      </w:r>
      <w:r w:rsidR="00AB2885">
        <w:rPr>
          <w:noProof/>
        </w:rPr>
        <w:t>The employment market is indeed</w:t>
      </w:r>
      <w:r w:rsidR="00097E67">
        <w:rPr>
          <w:noProof/>
        </w:rPr>
        <w:t xml:space="preserve"> experiencing difficulties</w:t>
      </w:r>
      <w:r w:rsidR="00A27083">
        <w:rPr>
          <w:noProof/>
        </w:rPr>
        <w:t>. The</w:t>
      </w:r>
      <w:r w:rsidR="006405D7">
        <w:rPr>
          <w:noProof/>
        </w:rPr>
        <w:t xml:space="preserve"> business environment </w:t>
      </w:r>
      <w:r w:rsidR="00097E67">
        <w:rPr>
          <w:noProof/>
        </w:rPr>
        <w:t>is hard to predict</w:t>
      </w:r>
      <w:r w:rsidR="00AB2885">
        <w:rPr>
          <w:noProof/>
        </w:rPr>
        <w:t>;</w:t>
      </w:r>
      <w:r w:rsidR="00097E67">
        <w:rPr>
          <w:noProof/>
        </w:rPr>
        <w:t xml:space="preserve"> </w:t>
      </w:r>
      <w:r w:rsidR="006405D7">
        <w:rPr>
          <w:noProof/>
        </w:rPr>
        <w:t>however, this turbulent moment will conduct in new solutions and development prospects looking forward to creating innovative practices</w:t>
      </w:r>
      <w:r w:rsidR="00AB2885">
        <w:rPr>
          <w:noProof/>
        </w:rPr>
        <w:t xml:space="preserve"> to end stronger and overcome the challenges.</w:t>
      </w:r>
    </w:p>
    <w:p w14:paraId="6484CF68" w14:textId="5458EE94" w:rsidR="00AB2885" w:rsidRDefault="00961571" w:rsidP="0049729D">
      <w:pPr>
        <w:spacing w:line="276" w:lineRule="auto"/>
        <w:rPr>
          <w:noProof/>
        </w:rPr>
      </w:pPr>
      <w:r>
        <w:rPr>
          <w:noProof/>
        </w:rPr>
        <w:tab/>
      </w:r>
    </w:p>
    <w:p w14:paraId="182369E5" w14:textId="77777777" w:rsidR="00AB2885" w:rsidRDefault="00AB2885" w:rsidP="0049729D">
      <w:pPr>
        <w:spacing w:line="276" w:lineRule="auto"/>
        <w:rPr>
          <w:noProof/>
        </w:rPr>
      </w:pPr>
    </w:p>
    <w:p w14:paraId="670E00CE" w14:textId="77777777" w:rsidR="00AB2885" w:rsidRDefault="00AB2885" w:rsidP="0049729D">
      <w:pPr>
        <w:spacing w:line="276" w:lineRule="auto"/>
        <w:rPr>
          <w:noProof/>
        </w:rPr>
      </w:pPr>
    </w:p>
    <w:p w14:paraId="3B83E669" w14:textId="77777777" w:rsidR="00AB2885" w:rsidRDefault="00AB2885" w:rsidP="0049729D">
      <w:pPr>
        <w:spacing w:line="276" w:lineRule="auto"/>
        <w:rPr>
          <w:noProof/>
        </w:rPr>
      </w:pPr>
    </w:p>
    <w:p w14:paraId="68388A68" w14:textId="77777777" w:rsidR="00AB2885" w:rsidRDefault="00AB2885" w:rsidP="0049729D">
      <w:pPr>
        <w:spacing w:line="276" w:lineRule="auto"/>
        <w:rPr>
          <w:noProof/>
        </w:rPr>
      </w:pPr>
    </w:p>
    <w:p w14:paraId="3802325D" w14:textId="77777777" w:rsidR="00AB2885" w:rsidRDefault="00AB2885" w:rsidP="0049729D">
      <w:pPr>
        <w:spacing w:line="276" w:lineRule="auto"/>
        <w:rPr>
          <w:noProof/>
        </w:rPr>
      </w:pPr>
    </w:p>
    <w:p w14:paraId="5098FDFE" w14:textId="77777777" w:rsidR="00AB2885" w:rsidRDefault="00AB2885" w:rsidP="0049729D">
      <w:pPr>
        <w:spacing w:line="276" w:lineRule="auto"/>
        <w:rPr>
          <w:noProof/>
        </w:rPr>
      </w:pPr>
    </w:p>
    <w:p w14:paraId="08705A01" w14:textId="77777777" w:rsidR="00AB2885" w:rsidRDefault="00AB2885" w:rsidP="0049729D">
      <w:pPr>
        <w:spacing w:line="276" w:lineRule="auto"/>
        <w:rPr>
          <w:noProof/>
        </w:rPr>
      </w:pPr>
    </w:p>
    <w:bookmarkStart w:id="24" w:name="_Toc101707947" w:displacedByCustomXml="next"/>
    <w:sdt>
      <w:sdtPr>
        <w:rPr>
          <w:rFonts w:asciiTheme="minorHAnsi" w:eastAsiaTheme="minorHAnsi" w:hAnsiTheme="minorHAnsi" w:cstheme="minorBidi"/>
          <w:color w:val="auto"/>
          <w:sz w:val="22"/>
          <w:szCs w:val="22"/>
          <w:lang w:val="en-GB"/>
        </w:rPr>
        <w:id w:val="1628587300"/>
        <w:docPartObj>
          <w:docPartGallery w:val="Bibliographies"/>
          <w:docPartUnique/>
        </w:docPartObj>
      </w:sdtPr>
      <w:sdtEndPr/>
      <w:sdtContent>
        <w:p w14:paraId="2E537557" w14:textId="34295407" w:rsidR="00411E18" w:rsidRDefault="00411E18">
          <w:pPr>
            <w:pStyle w:val="Heading1"/>
          </w:pPr>
          <w:r>
            <w:t>References</w:t>
          </w:r>
          <w:bookmarkEnd w:id="24"/>
        </w:p>
        <w:sdt>
          <w:sdtPr>
            <w:id w:val="1947353207"/>
            <w:bibliography/>
          </w:sdtPr>
          <w:sdtEndPr/>
          <w:sdtContent>
            <w:p w14:paraId="1CE7419F" w14:textId="77777777" w:rsidR="00411E18" w:rsidRDefault="00411E18" w:rsidP="00411E18">
              <w:pPr>
                <w:pStyle w:val="Bibliography"/>
                <w:rPr>
                  <w:noProof/>
                  <w:sz w:val="24"/>
                  <w:szCs w:val="24"/>
                  <w:lang w:val="en-US"/>
                </w:rPr>
              </w:pPr>
              <w:r>
                <w:fldChar w:fldCharType="begin"/>
              </w:r>
              <w:r>
                <w:instrText xml:space="preserve"> BIBLIOGRAPHY </w:instrText>
              </w:r>
              <w:r>
                <w:fldChar w:fldCharType="separate"/>
              </w:r>
              <w:r>
                <w:rPr>
                  <w:noProof/>
                  <w:lang w:val="en-US"/>
                </w:rPr>
                <w:t xml:space="preserve">Hutton, G. &amp; Keep, M., 2022. </w:t>
              </w:r>
              <w:r>
                <w:rPr>
                  <w:i/>
                  <w:iCs/>
                  <w:noProof/>
                  <w:lang w:val="en-US"/>
                </w:rPr>
                <w:t xml:space="preserve">Coronavirus business support, </w:t>
              </w:r>
              <w:r>
                <w:rPr>
                  <w:noProof/>
                  <w:lang w:val="en-US"/>
                </w:rPr>
                <w:t>London: House of Commons Library.</w:t>
              </w:r>
            </w:p>
            <w:p w14:paraId="6ECD3A30" w14:textId="7DD4B78B" w:rsidR="00411E18" w:rsidRDefault="00411E18" w:rsidP="00411E18">
              <w:pPr>
                <w:pStyle w:val="Bibliography"/>
                <w:rPr>
                  <w:noProof/>
                  <w:lang w:val="en-US"/>
                </w:rPr>
              </w:pPr>
              <w:r>
                <w:rPr>
                  <w:noProof/>
                  <w:lang w:val="en-US"/>
                </w:rPr>
                <w:t xml:space="preserve">Abby, L., Romiti, M., Denisson, E. &amp; Chiripanhura, B., 2020. </w:t>
              </w:r>
              <w:r w:rsidR="0029070D">
                <w:rPr>
                  <w:i/>
                  <w:iCs/>
                  <w:noProof/>
                  <w:lang w:val="en-US"/>
                </w:rPr>
                <w:t>Labour</w:t>
              </w:r>
              <w:r>
                <w:rPr>
                  <w:i/>
                  <w:iCs/>
                  <w:noProof/>
                  <w:lang w:val="en-US"/>
                </w:rPr>
                <w:t xml:space="preserve"> Force Survey and Vacancy Survey. </w:t>
              </w:r>
              <w:r>
                <w:rPr>
                  <w:noProof/>
                  <w:lang w:val="en-US"/>
                </w:rPr>
                <w:t xml:space="preserve">[Online] </w:t>
              </w:r>
              <w:r>
                <w:rPr>
                  <w:noProof/>
                  <w:lang w:val="en-US"/>
                </w:rPr>
                <w:br/>
                <w:t xml:space="preserve">Available at: </w:t>
              </w:r>
              <w:r>
                <w:rPr>
                  <w:noProof/>
                  <w:u w:val="single"/>
                  <w:lang w:val="en-US"/>
                </w:rPr>
                <w:t>https://www.ons.gov.uk</w:t>
              </w:r>
            </w:p>
            <w:p w14:paraId="523E43F0" w14:textId="77777777" w:rsidR="00411E18" w:rsidRDefault="00411E18" w:rsidP="00411E18">
              <w:pPr>
                <w:pStyle w:val="Bibliography"/>
                <w:rPr>
                  <w:noProof/>
                  <w:lang w:val="en-US"/>
                </w:rPr>
              </w:pPr>
              <w:r>
                <w:rPr>
                  <w:noProof/>
                  <w:lang w:val="en-US"/>
                </w:rPr>
                <w:t xml:space="preserve">Anon., 2020. </w:t>
              </w:r>
              <w:r>
                <w:rPr>
                  <w:i/>
                  <w:iCs/>
                  <w:noProof/>
                  <w:lang w:val="en-US"/>
                </w:rPr>
                <w:t xml:space="preserve">CIPD Coronavirus webinar series. </w:t>
              </w:r>
              <w:r>
                <w:rPr>
                  <w:noProof/>
                  <w:lang w:val="en-US"/>
                </w:rPr>
                <w:t xml:space="preserve">[Online] </w:t>
              </w:r>
              <w:r>
                <w:rPr>
                  <w:noProof/>
                  <w:lang w:val="en-US"/>
                </w:rPr>
                <w:br/>
                <w:t xml:space="preserve">Available at: </w:t>
              </w:r>
              <w:r>
                <w:rPr>
                  <w:noProof/>
                  <w:u w:val="single"/>
                  <w:lang w:val="en-US"/>
                </w:rPr>
                <w:t>https://www.cipd.co.uk/Images/impact-of-covid-19-on-the-labour-market-webinar-slides1_tcm18-79454.pdf</w:t>
              </w:r>
            </w:p>
            <w:p w14:paraId="39C13BCF" w14:textId="77777777" w:rsidR="00411E18" w:rsidRDefault="00411E18" w:rsidP="00411E18">
              <w:pPr>
                <w:pStyle w:val="Bibliography"/>
                <w:rPr>
                  <w:noProof/>
                  <w:lang w:val="en-US"/>
                </w:rPr>
              </w:pPr>
              <w:r>
                <w:rPr>
                  <w:noProof/>
                  <w:lang w:val="en-US"/>
                </w:rPr>
                <w:t xml:space="preserve">Anon., 2022. </w:t>
              </w:r>
              <w:r>
                <w:rPr>
                  <w:i/>
                  <w:iCs/>
                  <w:noProof/>
                  <w:lang w:val="en-US"/>
                </w:rPr>
                <w:t xml:space="preserve">CIPD. </w:t>
              </w:r>
              <w:r>
                <w:rPr>
                  <w:noProof/>
                  <w:lang w:val="en-US"/>
                </w:rPr>
                <w:t xml:space="preserve">[Online] </w:t>
              </w:r>
              <w:r>
                <w:rPr>
                  <w:noProof/>
                  <w:lang w:val="en-US"/>
                </w:rPr>
                <w:br/>
                <w:t xml:space="preserve">Available at: </w:t>
              </w:r>
              <w:r>
                <w:rPr>
                  <w:noProof/>
                  <w:u w:val="single"/>
                  <w:lang w:val="en-US"/>
                </w:rPr>
                <w:t>https://www.cipd.co.uk/knowledge/fundamentals/people/pay/bonuses-factsheet</w:t>
              </w:r>
            </w:p>
            <w:p w14:paraId="45204413" w14:textId="77777777" w:rsidR="00411E18" w:rsidRDefault="00411E18" w:rsidP="00411E18">
              <w:pPr>
                <w:pStyle w:val="Bibliography"/>
                <w:rPr>
                  <w:noProof/>
                  <w:lang w:val="en-US"/>
                </w:rPr>
              </w:pPr>
              <w:r>
                <w:rPr>
                  <w:noProof/>
                  <w:lang w:val="en-US"/>
                </w:rPr>
                <w:t xml:space="preserve">Armstrong, M., 2020. </w:t>
              </w:r>
              <w:r>
                <w:rPr>
                  <w:i/>
                  <w:iCs/>
                  <w:noProof/>
                  <w:lang w:val="en-US"/>
                </w:rPr>
                <w:t xml:space="preserve">Armstrong's handbook of human resource management practice. </w:t>
              </w:r>
              <w:r>
                <w:rPr>
                  <w:noProof/>
                  <w:lang w:val="en-US"/>
                </w:rPr>
                <w:t>Fifteen edition ed. s.l.:Kogan Page.</w:t>
              </w:r>
            </w:p>
            <w:p w14:paraId="01E05882" w14:textId="77777777" w:rsidR="00411E18" w:rsidRDefault="00411E18" w:rsidP="00411E18">
              <w:pPr>
                <w:pStyle w:val="Bibliography"/>
                <w:rPr>
                  <w:noProof/>
                  <w:lang w:val="en-US"/>
                </w:rPr>
              </w:pPr>
              <w:r>
                <w:rPr>
                  <w:noProof/>
                  <w:lang w:val="en-US"/>
                </w:rPr>
                <w:t xml:space="preserve">Davies, G., 2021. </w:t>
              </w:r>
              <w:r>
                <w:rPr>
                  <w:i/>
                  <w:iCs/>
                  <w:noProof/>
                  <w:lang w:val="en-US"/>
                </w:rPr>
                <w:t xml:space="preserve">Understanding the economy and labour market. </w:t>
              </w:r>
              <w:r>
                <w:rPr>
                  <w:noProof/>
                  <w:lang w:val="en-US"/>
                </w:rPr>
                <w:t xml:space="preserve">[Online] </w:t>
              </w:r>
              <w:r>
                <w:rPr>
                  <w:noProof/>
                  <w:lang w:val="en-US"/>
                </w:rPr>
                <w:br/>
                <w:t xml:space="preserve">Available at: </w:t>
              </w:r>
              <w:r>
                <w:rPr>
                  <w:noProof/>
                  <w:u w:val="single"/>
                  <w:lang w:val="en-US"/>
                </w:rPr>
                <w:t>https://www.cipd.co.uk/knowledge/work/trends/economy-labour-market-factsheet</w:t>
              </w:r>
            </w:p>
            <w:p w14:paraId="16B03145" w14:textId="77777777" w:rsidR="00411E18" w:rsidRDefault="00411E18" w:rsidP="00411E18">
              <w:pPr>
                <w:pStyle w:val="Bibliography"/>
                <w:rPr>
                  <w:noProof/>
                  <w:lang w:val="en-US"/>
                </w:rPr>
              </w:pPr>
              <w:r>
                <w:rPr>
                  <w:noProof/>
                  <w:lang w:val="en-US"/>
                </w:rPr>
                <w:t xml:space="preserve">Holbeche, L., 2009. </w:t>
              </w:r>
              <w:r>
                <w:rPr>
                  <w:i/>
                  <w:iCs/>
                  <w:noProof/>
                  <w:lang w:val="en-US"/>
                </w:rPr>
                <w:t xml:space="preserve">Aligning human resources and business strategy. </w:t>
              </w:r>
              <w:r>
                <w:rPr>
                  <w:noProof/>
                  <w:lang w:val="en-US"/>
                </w:rPr>
                <w:t>2nd ed. s.l.:Butterworth-Heinemann.</w:t>
              </w:r>
            </w:p>
            <w:p w14:paraId="005EE6D6" w14:textId="77777777" w:rsidR="00411E18" w:rsidRDefault="00411E18" w:rsidP="00411E18">
              <w:pPr>
                <w:pStyle w:val="Bibliography"/>
                <w:rPr>
                  <w:noProof/>
                  <w:lang w:val="en-US"/>
                </w:rPr>
              </w:pPr>
              <w:r>
                <w:rPr>
                  <w:noProof/>
                  <w:lang w:val="en-US"/>
                </w:rPr>
                <w:t xml:space="preserve">Kenton, W., 2020. </w:t>
              </w:r>
              <w:r>
                <w:rPr>
                  <w:i/>
                  <w:iCs/>
                  <w:noProof/>
                  <w:lang w:val="en-US"/>
                </w:rPr>
                <w:t xml:space="preserve">Labour Market. </w:t>
              </w:r>
              <w:r>
                <w:rPr>
                  <w:noProof/>
                  <w:lang w:val="en-US"/>
                </w:rPr>
                <w:t xml:space="preserve">[Online] </w:t>
              </w:r>
              <w:r>
                <w:rPr>
                  <w:noProof/>
                  <w:lang w:val="en-US"/>
                </w:rPr>
                <w:br/>
                <w:t xml:space="preserve">Available at: </w:t>
              </w:r>
              <w:r>
                <w:rPr>
                  <w:noProof/>
                  <w:u w:val="single"/>
                  <w:lang w:val="en-US"/>
                </w:rPr>
                <w:t>https://www.investopedia.com/terms/l/labor-market.asp#toc-the-labor-market-in-macroeconomic-theory</w:t>
              </w:r>
            </w:p>
            <w:p w14:paraId="53CA3DCA" w14:textId="77777777" w:rsidR="00411E18" w:rsidRDefault="00411E18" w:rsidP="00411E18">
              <w:pPr>
                <w:pStyle w:val="Bibliography"/>
                <w:rPr>
                  <w:noProof/>
                  <w:lang w:val="en-US"/>
                </w:rPr>
              </w:pPr>
              <w:r>
                <w:rPr>
                  <w:noProof/>
                  <w:lang w:val="en-US"/>
                </w:rPr>
                <w:t xml:space="preserve">O'carroll, Lisa; Boffey, Daniel, 2020. UK and EU agree Brexit trade deal. </w:t>
              </w:r>
              <w:r>
                <w:rPr>
                  <w:i/>
                  <w:iCs/>
                  <w:noProof/>
                  <w:lang w:val="en-US"/>
                </w:rPr>
                <w:t>The Guardian.</w:t>
              </w:r>
            </w:p>
            <w:p w14:paraId="10B14202" w14:textId="77777777" w:rsidR="00411E18" w:rsidRDefault="00411E18" w:rsidP="00411E18">
              <w:pPr>
                <w:pStyle w:val="Bibliography"/>
                <w:rPr>
                  <w:noProof/>
                  <w:lang w:val="en-US"/>
                </w:rPr>
              </w:pPr>
              <w:r>
                <w:rPr>
                  <w:noProof/>
                  <w:lang w:val="en-US"/>
                </w:rPr>
                <w:t xml:space="preserve">Partington, R., 2021. ‘It’s a seller’s market for workers’: how Covid and Brexit have shaken up UK jobs. </w:t>
              </w:r>
              <w:r>
                <w:rPr>
                  <w:i/>
                  <w:iCs/>
                  <w:noProof/>
                  <w:lang w:val="en-US"/>
                </w:rPr>
                <w:t xml:space="preserve">The Guardian, </w:t>
              </w:r>
              <w:r>
                <w:rPr>
                  <w:noProof/>
                  <w:lang w:val="en-US"/>
                </w:rPr>
                <w:t>16 September.</w:t>
              </w:r>
            </w:p>
            <w:p w14:paraId="7B3DFD7F" w14:textId="748E3C40" w:rsidR="00411E18" w:rsidRDefault="00411E18" w:rsidP="00411E18">
              <w:pPr>
                <w:pStyle w:val="Bibliography"/>
                <w:rPr>
                  <w:noProof/>
                  <w:lang w:val="en-US"/>
                </w:rPr>
              </w:pPr>
              <w:r>
                <w:rPr>
                  <w:noProof/>
                  <w:lang w:val="en-US"/>
                </w:rPr>
                <w:t xml:space="preserve">Powell, Andrew; Francis, Brigid; Harriet Clark, Devine, 2022. </w:t>
              </w:r>
              <w:r>
                <w:rPr>
                  <w:i/>
                  <w:iCs/>
                  <w:noProof/>
                  <w:lang w:val="en-US"/>
                </w:rPr>
                <w:t>coronavirus:</w:t>
              </w:r>
              <w:r w:rsidR="0029070D">
                <w:rPr>
                  <w:i/>
                  <w:iCs/>
                  <w:noProof/>
                  <w:lang w:val="en-US"/>
                </w:rPr>
                <w:t xml:space="preserve"> </w:t>
              </w:r>
              <w:r>
                <w:rPr>
                  <w:i/>
                  <w:iCs/>
                  <w:noProof/>
                  <w:lang w:val="en-US"/>
                </w:rPr>
                <w:t xml:space="preserve">Impact on the labour Market, </w:t>
              </w:r>
              <w:r>
                <w:rPr>
                  <w:noProof/>
                  <w:lang w:val="en-US"/>
                </w:rPr>
                <w:t>s.l.: House of Common Library.</w:t>
              </w:r>
            </w:p>
            <w:p w14:paraId="1432E8E0" w14:textId="77777777" w:rsidR="00411E18" w:rsidRDefault="00411E18" w:rsidP="00411E18">
              <w:pPr>
                <w:pStyle w:val="Bibliography"/>
                <w:rPr>
                  <w:noProof/>
                  <w:lang w:val="en-US"/>
                </w:rPr>
              </w:pPr>
              <w:r>
                <w:rPr>
                  <w:noProof/>
                  <w:lang w:val="en-US"/>
                </w:rPr>
                <w:t xml:space="preserve">Torrington, D., Hall, L., Atkinson, C. &amp; Taylor, S., 2020. </w:t>
              </w:r>
              <w:r>
                <w:rPr>
                  <w:i/>
                  <w:iCs/>
                  <w:noProof/>
                  <w:lang w:val="en-US"/>
                </w:rPr>
                <w:t xml:space="preserve">Human Resource Management. </w:t>
              </w:r>
              <w:r>
                <w:rPr>
                  <w:noProof/>
                  <w:lang w:val="en-US"/>
                </w:rPr>
                <w:t>11 ed. s.l.:Pearson Education, Limited.</w:t>
              </w:r>
            </w:p>
            <w:p w14:paraId="001C970C" w14:textId="77777777" w:rsidR="00411E18" w:rsidRDefault="00411E18" w:rsidP="00411E18">
              <w:pPr>
                <w:pStyle w:val="Bibliography"/>
                <w:rPr>
                  <w:noProof/>
                  <w:lang w:val="en-US"/>
                </w:rPr>
              </w:pPr>
              <w:r>
                <w:rPr>
                  <w:noProof/>
                  <w:lang w:val="en-US"/>
                </w:rPr>
                <w:t xml:space="preserve">von Rosen, V., 2020. </w:t>
              </w:r>
              <w:r>
                <w:rPr>
                  <w:i/>
                  <w:iCs/>
                  <w:noProof/>
                  <w:lang w:val="en-US"/>
                </w:rPr>
                <w:t xml:space="preserve">LinkedIn Learning. </w:t>
              </w:r>
              <w:r>
                <w:rPr>
                  <w:noProof/>
                  <w:lang w:val="en-US"/>
                </w:rPr>
                <w:t xml:space="preserve">[Online] </w:t>
              </w:r>
              <w:r>
                <w:rPr>
                  <w:noProof/>
                  <w:lang w:val="en-US"/>
                </w:rPr>
                <w:br/>
                <w:t xml:space="preserve">Available at: </w:t>
              </w:r>
              <w:r>
                <w:rPr>
                  <w:noProof/>
                  <w:u w:val="single"/>
                  <w:lang w:val="en-US"/>
                </w:rPr>
                <w:t>https://www.linkedin.com/learning/employer-branding-on-linkedin/introduction-to-employer-branding-on-linkedin?au</w:t>
              </w:r>
            </w:p>
            <w:p w14:paraId="52C96737" w14:textId="34FEF5D2" w:rsidR="00411E18" w:rsidRDefault="00411E18" w:rsidP="00411E18">
              <w:r>
                <w:rPr>
                  <w:b/>
                  <w:bCs/>
                  <w:noProof/>
                </w:rPr>
                <w:fldChar w:fldCharType="end"/>
              </w:r>
            </w:p>
          </w:sdtContent>
        </w:sdt>
      </w:sdtContent>
    </w:sdt>
    <w:p w14:paraId="7441A4B7" w14:textId="3F7148DB" w:rsidR="00DA0D53" w:rsidRDefault="00DA0D53" w:rsidP="00DA0D53"/>
    <w:p w14:paraId="4E78ED37" w14:textId="77777777" w:rsidR="00AB2885" w:rsidRDefault="00AB2885" w:rsidP="0049729D">
      <w:pPr>
        <w:spacing w:line="276" w:lineRule="auto"/>
        <w:rPr>
          <w:noProof/>
        </w:rPr>
      </w:pPr>
    </w:p>
    <w:sdt>
      <w:sdtPr>
        <w:rPr>
          <w:rFonts w:asciiTheme="majorHAnsi" w:eastAsiaTheme="majorEastAsia" w:hAnsiTheme="majorHAnsi" w:cstheme="majorBidi"/>
          <w:color w:val="2F5496" w:themeColor="accent1" w:themeShade="BF"/>
          <w:sz w:val="32"/>
          <w:szCs w:val="32"/>
          <w:lang w:val="en-US"/>
        </w:rPr>
        <w:id w:val="1188944075"/>
        <w:docPartObj>
          <w:docPartGallery w:val="Bibliographies"/>
          <w:docPartUnique/>
        </w:docPartObj>
      </w:sdtPr>
      <w:sdtEndPr>
        <w:rPr>
          <w:rFonts w:asciiTheme="minorHAnsi" w:eastAsiaTheme="minorHAnsi" w:hAnsiTheme="minorHAnsi" w:cstheme="minorBidi"/>
          <w:color w:val="auto"/>
          <w:sz w:val="22"/>
          <w:szCs w:val="22"/>
          <w:lang w:val="en-GB"/>
        </w:rPr>
      </w:sdtEndPr>
      <w:sdtContent>
        <w:sdt>
          <w:sdtPr>
            <w:id w:val="-573587230"/>
            <w:showingPlcHdr/>
            <w:bibliography/>
          </w:sdtPr>
          <w:sdtEndPr/>
          <w:sdtContent>
            <w:p w14:paraId="72D3478B" w14:textId="00811D65" w:rsidR="00AB2885" w:rsidRDefault="00961571" w:rsidP="00AB2885">
              <w:r>
                <w:t xml:space="preserve">     </w:t>
              </w:r>
            </w:p>
          </w:sdtContent>
        </w:sdt>
      </w:sdtContent>
    </w:sdt>
    <w:p w14:paraId="5885A2E6" w14:textId="3BB90E09" w:rsidR="00892BE8" w:rsidRDefault="00AB2885" w:rsidP="0049729D">
      <w:pPr>
        <w:spacing w:line="276" w:lineRule="auto"/>
        <w:rPr>
          <w:noProof/>
        </w:rPr>
      </w:pPr>
      <w:r>
        <w:rPr>
          <w:noProof/>
        </w:rPr>
        <w:t xml:space="preserve"> </w:t>
      </w:r>
      <w:r w:rsidR="006405D7">
        <w:rPr>
          <w:noProof/>
        </w:rPr>
        <w:t xml:space="preserve"> </w:t>
      </w:r>
    </w:p>
    <w:p w14:paraId="1B8430F4" w14:textId="77777777" w:rsidR="00590DC9" w:rsidRDefault="00590DC9" w:rsidP="0049729D">
      <w:pPr>
        <w:spacing w:line="276" w:lineRule="auto"/>
        <w:rPr>
          <w:noProof/>
        </w:rPr>
      </w:pPr>
    </w:p>
    <w:sectPr w:rsidR="00590DC9" w:rsidSect="00900FE4">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4FFEC" w14:textId="77777777" w:rsidR="00013600" w:rsidRDefault="00013600" w:rsidP="00871B3F">
      <w:pPr>
        <w:spacing w:after="0" w:line="240" w:lineRule="auto"/>
      </w:pPr>
      <w:r>
        <w:separator/>
      </w:r>
    </w:p>
  </w:endnote>
  <w:endnote w:type="continuationSeparator" w:id="0">
    <w:p w14:paraId="17C87AED" w14:textId="77777777" w:rsidR="00013600" w:rsidRDefault="00013600" w:rsidP="00871B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0F28F" w14:textId="77777777" w:rsidR="00C07D59" w:rsidRDefault="00C07D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1599155"/>
      <w:docPartObj>
        <w:docPartGallery w:val="Page Numbers (Bottom of Page)"/>
        <w:docPartUnique/>
      </w:docPartObj>
    </w:sdtPr>
    <w:sdtEndPr>
      <w:rPr>
        <w:noProof/>
      </w:rPr>
    </w:sdtEndPr>
    <w:sdtContent>
      <w:p w14:paraId="1ABE4133" w14:textId="33D79EC3" w:rsidR="001B2D42" w:rsidRDefault="001B2D4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FDAA01" w14:textId="6E1C0CB5" w:rsidR="00871B3F" w:rsidRDefault="00871B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EB745" w14:textId="77777777" w:rsidR="00C07D59" w:rsidRDefault="00C07D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24212" w14:textId="77777777" w:rsidR="00013600" w:rsidRDefault="00013600" w:rsidP="00871B3F">
      <w:pPr>
        <w:spacing w:after="0" w:line="240" w:lineRule="auto"/>
      </w:pPr>
      <w:r>
        <w:separator/>
      </w:r>
    </w:p>
  </w:footnote>
  <w:footnote w:type="continuationSeparator" w:id="0">
    <w:p w14:paraId="2281A260" w14:textId="77777777" w:rsidR="00013600" w:rsidRDefault="00013600" w:rsidP="00871B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42B9F" w14:textId="77777777" w:rsidR="00C07D59" w:rsidRDefault="00C07D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50503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43E0D73" w14:textId="05B7AB02" w:rsidR="00C07D59" w:rsidRDefault="00013600" w:rsidP="00C07D59">
        <w:pPr>
          <w:pStyle w:val="TOCHeading"/>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A170D" w14:textId="77777777" w:rsidR="00C07D59" w:rsidRDefault="00C07D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A4B8E"/>
    <w:multiLevelType w:val="multilevel"/>
    <w:tmpl w:val="7B02860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DC1CD8"/>
    <w:multiLevelType w:val="multilevel"/>
    <w:tmpl w:val="8B9C5F3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1C5C2A30"/>
    <w:multiLevelType w:val="hybridMultilevel"/>
    <w:tmpl w:val="6F22CAAE"/>
    <w:lvl w:ilvl="0" w:tplc="B6B6E740">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882759"/>
    <w:multiLevelType w:val="hybridMultilevel"/>
    <w:tmpl w:val="06B0F39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2C2A10FD"/>
    <w:multiLevelType w:val="multilevel"/>
    <w:tmpl w:val="CCEAAA9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407341AE"/>
    <w:multiLevelType w:val="multilevel"/>
    <w:tmpl w:val="BEC0818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E74657"/>
    <w:multiLevelType w:val="multilevel"/>
    <w:tmpl w:val="569C2F5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53A4047F"/>
    <w:multiLevelType w:val="hybridMultilevel"/>
    <w:tmpl w:val="AE70A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501028"/>
    <w:multiLevelType w:val="hybridMultilevel"/>
    <w:tmpl w:val="33826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3915E0"/>
    <w:multiLevelType w:val="hybridMultilevel"/>
    <w:tmpl w:val="28A25D08"/>
    <w:lvl w:ilvl="0" w:tplc="B6B6E740">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1984622">
    <w:abstractNumId w:val="1"/>
  </w:num>
  <w:num w:numId="2" w16cid:durableId="1525170970">
    <w:abstractNumId w:val="5"/>
  </w:num>
  <w:num w:numId="3" w16cid:durableId="2030327672">
    <w:abstractNumId w:val="6"/>
  </w:num>
  <w:num w:numId="4" w16cid:durableId="1736391277">
    <w:abstractNumId w:val="4"/>
  </w:num>
  <w:num w:numId="5" w16cid:durableId="494417645">
    <w:abstractNumId w:val="8"/>
  </w:num>
  <w:num w:numId="6" w16cid:durableId="270477696">
    <w:abstractNumId w:val="9"/>
  </w:num>
  <w:num w:numId="7" w16cid:durableId="406541097">
    <w:abstractNumId w:val="2"/>
  </w:num>
  <w:num w:numId="8" w16cid:durableId="1615671426">
    <w:abstractNumId w:val="3"/>
  </w:num>
  <w:num w:numId="9" w16cid:durableId="229272905">
    <w:abstractNumId w:val="0"/>
  </w:num>
  <w:num w:numId="10" w16cid:durableId="998783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51B"/>
    <w:rsid w:val="00000EBC"/>
    <w:rsid w:val="00001288"/>
    <w:rsid w:val="00013600"/>
    <w:rsid w:val="00015980"/>
    <w:rsid w:val="00032381"/>
    <w:rsid w:val="00036AA7"/>
    <w:rsid w:val="000711C4"/>
    <w:rsid w:val="00073131"/>
    <w:rsid w:val="00073DD1"/>
    <w:rsid w:val="00097E67"/>
    <w:rsid w:val="000B0C40"/>
    <w:rsid w:val="000B4DBE"/>
    <w:rsid w:val="000B5418"/>
    <w:rsid w:val="000C6600"/>
    <w:rsid w:val="000D0D67"/>
    <w:rsid w:val="000E234F"/>
    <w:rsid w:val="000F2E92"/>
    <w:rsid w:val="000F33F8"/>
    <w:rsid w:val="00102394"/>
    <w:rsid w:val="00104330"/>
    <w:rsid w:val="00110E0F"/>
    <w:rsid w:val="0011581E"/>
    <w:rsid w:val="00133301"/>
    <w:rsid w:val="001377F2"/>
    <w:rsid w:val="0015437F"/>
    <w:rsid w:val="00162839"/>
    <w:rsid w:val="00181343"/>
    <w:rsid w:val="00182EA5"/>
    <w:rsid w:val="00197C51"/>
    <w:rsid w:val="001B038D"/>
    <w:rsid w:val="001B2D42"/>
    <w:rsid w:val="001C3946"/>
    <w:rsid w:val="001D46D2"/>
    <w:rsid w:val="001F0D69"/>
    <w:rsid w:val="00214175"/>
    <w:rsid w:val="00243A72"/>
    <w:rsid w:val="002479FD"/>
    <w:rsid w:val="00252464"/>
    <w:rsid w:val="00261041"/>
    <w:rsid w:val="002721D0"/>
    <w:rsid w:val="0028070A"/>
    <w:rsid w:val="0029070D"/>
    <w:rsid w:val="002A1D7B"/>
    <w:rsid w:val="002A3765"/>
    <w:rsid w:val="002A4F8A"/>
    <w:rsid w:val="002F73D2"/>
    <w:rsid w:val="00303FE8"/>
    <w:rsid w:val="00306C42"/>
    <w:rsid w:val="00310C1B"/>
    <w:rsid w:val="003116F6"/>
    <w:rsid w:val="003174F0"/>
    <w:rsid w:val="003438BF"/>
    <w:rsid w:val="00390660"/>
    <w:rsid w:val="003C0DED"/>
    <w:rsid w:val="003D2986"/>
    <w:rsid w:val="003E0764"/>
    <w:rsid w:val="003F46ED"/>
    <w:rsid w:val="00403812"/>
    <w:rsid w:val="00404751"/>
    <w:rsid w:val="004047A7"/>
    <w:rsid w:val="00411E18"/>
    <w:rsid w:val="0043113B"/>
    <w:rsid w:val="00436AD1"/>
    <w:rsid w:val="004376D4"/>
    <w:rsid w:val="004442DD"/>
    <w:rsid w:val="00465DFD"/>
    <w:rsid w:val="00470F82"/>
    <w:rsid w:val="00472412"/>
    <w:rsid w:val="00472F8B"/>
    <w:rsid w:val="0049729D"/>
    <w:rsid w:val="004A0792"/>
    <w:rsid w:val="004C2C89"/>
    <w:rsid w:val="004D44CF"/>
    <w:rsid w:val="004E2DBB"/>
    <w:rsid w:val="004E31BA"/>
    <w:rsid w:val="004F34B2"/>
    <w:rsid w:val="004F51E3"/>
    <w:rsid w:val="005307DA"/>
    <w:rsid w:val="0056171C"/>
    <w:rsid w:val="00561C32"/>
    <w:rsid w:val="00566B31"/>
    <w:rsid w:val="00571E69"/>
    <w:rsid w:val="00584D8A"/>
    <w:rsid w:val="00590CEE"/>
    <w:rsid w:val="00590DC9"/>
    <w:rsid w:val="005A388B"/>
    <w:rsid w:val="005A38A6"/>
    <w:rsid w:val="005C152A"/>
    <w:rsid w:val="005D2DFF"/>
    <w:rsid w:val="005D7324"/>
    <w:rsid w:val="005F5838"/>
    <w:rsid w:val="006252C7"/>
    <w:rsid w:val="0063069B"/>
    <w:rsid w:val="00634E04"/>
    <w:rsid w:val="00636988"/>
    <w:rsid w:val="006405D7"/>
    <w:rsid w:val="00657202"/>
    <w:rsid w:val="006B2504"/>
    <w:rsid w:val="006D5445"/>
    <w:rsid w:val="006F2CC1"/>
    <w:rsid w:val="007060A8"/>
    <w:rsid w:val="00712380"/>
    <w:rsid w:val="007202DB"/>
    <w:rsid w:val="0072204B"/>
    <w:rsid w:val="00727830"/>
    <w:rsid w:val="00733BF2"/>
    <w:rsid w:val="0073772B"/>
    <w:rsid w:val="00762B55"/>
    <w:rsid w:val="00786BEB"/>
    <w:rsid w:val="00787CE5"/>
    <w:rsid w:val="00795D48"/>
    <w:rsid w:val="007B3D5A"/>
    <w:rsid w:val="007C0A53"/>
    <w:rsid w:val="007C7DCE"/>
    <w:rsid w:val="007D093D"/>
    <w:rsid w:val="007F2B90"/>
    <w:rsid w:val="007F4346"/>
    <w:rsid w:val="008343E8"/>
    <w:rsid w:val="00836A6F"/>
    <w:rsid w:val="008371C6"/>
    <w:rsid w:val="00842D37"/>
    <w:rsid w:val="00843BA3"/>
    <w:rsid w:val="0085632D"/>
    <w:rsid w:val="00864B99"/>
    <w:rsid w:val="00871B3F"/>
    <w:rsid w:val="0087245E"/>
    <w:rsid w:val="008837CB"/>
    <w:rsid w:val="00892BE8"/>
    <w:rsid w:val="0089356C"/>
    <w:rsid w:val="00894470"/>
    <w:rsid w:val="008A3A90"/>
    <w:rsid w:val="008A3C8B"/>
    <w:rsid w:val="008A6350"/>
    <w:rsid w:val="008E0B9B"/>
    <w:rsid w:val="008E59C0"/>
    <w:rsid w:val="008F3D1C"/>
    <w:rsid w:val="008F3D66"/>
    <w:rsid w:val="008F4A95"/>
    <w:rsid w:val="00900FE4"/>
    <w:rsid w:val="00901183"/>
    <w:rsid w:val="00911C9B"/>
    <w:rsid w:val="00920D4C"/>
    <w:rsid w:val="00936986"/>
    <w:rsid w:val="00943436"/>
    <w:rsid w:val="00961571"/>
    <w:rsid w:val="00975C5C"/>
    <w:rsid w:val="00981933"/>
    <w:rsid w:val="009939D0"/>
    <w:rsid w:val="009B0D6E"/>
    <w:rsid w:val="009B33C7"/>
    <w:rsid w:val="009B4A98"/>
    <w:rsid w:val="009B57AA"/>
    <w:rsid w:val="009E30AE"/>
    <w:rsid w:val="009E6165"/>
    <w:rsid w:val="00A06FA8"/>
    <w:rsid w:val="00A27083"/>
    <w:rsid w:val="00A27371"/>
    <w:rsid w:val="00A27F63"/>
    <w:rsid w:val="00A41C14"/>
    <w:rsid w:val="00A76E62"/>
    <w:rsid w:val="00A82795"/>
    <w:rsid w:val="00A82B8A"/>
    <w:rsid w:val="00A851E8"/>
    <w:rsid w:val="00AA008A"/>
    <w:rsid w:val="00AB2885"/>
    <w:rsid w:val="00AC744D"/>
    <w:rsid w:val="00AD7575"/>
    <w:rsid w:val="00AF2620"/>
    <w:rsid w:val="00B00256"/>
    <w:rsid w:val="00B37D51"/>
    <w:rsid w:val="00B67595"/>
    <w:rsid w:val="00B82766"/>
    <w:rsid w:val="00B935EF"/>
    <w:rsid w:val="00B96DF1"/>
    <w:rsid w:val="00BA7E57"/>
    <w:rsid w:val="00BD35CB"/>
    <w:rsid w:val="00BE2CAD"/>
    <w:rsid w:val="00BF7B47"/>
    <w:rsid w:val="00C07D59"/>
    <w:rsid w:val="00C117B8"/>
    <w:rsid w:val="00C16107"/>
    <w:rsid w:val="00C16211"/>
    <w:rsid w:val="00C20907"/>
    <w:rsid w:val="00C230D4"/>
    <w:rsid w:val="00C463FD"/>
    <w:rsid w:val="00C6177E"/>
    <w:rsid w:val="00C702A7"/>
    <w:rsid w:val="00C74100"/>
    <w:rsid w:val="00C75899"/>
    <w:rsid w:val="00C84620"/>
    <w:rsid w:val="00C86E38"/>
    <w:rsid w:val="00C90F1B"/>
    <w:rsid w:val="00CB0747"/>
    <w:rsid w:val="00CC60EC"/>
    <w:rsid w:val="00CF2883"/>
    <w:rsid w:val="00D1351B"/>
    <w:rsid w:val="00D13730"/>
    <w:rsid w:val="00D35844"/>
    <w:rsid w:val="00D41A1E"/>
    <w:rsid w:val="00D42FB4"/>
    <w:rsid w:val="00D440F9"/>
    <w:rsid w:val="00D44986"/>
    <w:rsid w:val="00D45570"/>
    <w:rsid w:val="00D6295B"/>
    <w:rsid w:val="00D87A27"/>
    <w:rsid w:val="00D901A4"/>
    <w:rsid w:val="00D9223E"/>
    <w:rsid w:val="00DA0910"/>
    <w:rsid w:val="00DA0D53"/>
    <w:rsid w:val="00DA20B9"/>
    <w:rsid w:val="00DC4932"/>
    <w:rsid w:val="00DC664B"/>
    <w:rsid w:val="00DD4F1C"/>
    <w:rsid w:val="00DD5C8D"/>
    <w:rsid w:val="00DE03CB"/>
    <w:rsid w:val="00DE2956"/>
    <w:rsid w:val="00DE5AAB"/>
    <w:rsid w:val="00DF0279"/>
    <w:rsid w:val="00DF5218"/>
    <w:rsid w:val="00E503EF"/>
    <w:rsid w:val="00E62763"/>
    <w:rsid w:val="00E7246B"/>
    <w:rsid w:val="00E8247F"/>
    <w:rsid w:val="00E85947"/>
    <w:rsid w:val="00EA148B"/>
    <w:rsid w:val="00EA64A4"/>
    <w:rsid w:val="00EA6812"/>
    <w:rsid w:val="00EC0BE7"/>
    <w:rsid w:val="00EE0DD6"/>
    <w:rsid w:val="00EE1E1C"/>
    <w:rsid w:val="00EE7B18"/>
    <w:rsid w:val="00EF38D9"/>
    <w:rsid w:val="00EF7BB1"/>
    <w:rsid w:val="00F15D0D"/>
    <w:rsid w:val="00F2212F"/>
    <w:rsid w:val="00F22E28"/>
    <w:rsid w:val="00F23EAD"/>
    <w:rsid w:val="00F30247"/>
    <w:rsid w:val="00F32682"/>
    <w:rsid w:val="00F5240E"/>
    <w:rsid w:val="00F6061B"/>
    <w:rsid w:val="00F71ABA"/>
    <w:rsid w:val="00F82B79"/>
    <w:rsid w:val="00F947C4"/>
    <w:rsid w:val="00F968AD"/>
    <w:rsid w:val="00F97D2D"/>
    <w:rsid w:val="00FA5402"/>
    <w:rsid w:val="00FB3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6E3C5F"/>
  <w15:chartTrackingRefBased/>
  <w15:docId w15:val="{7EBCE738-5506-4A3E-9CD4-8AEABCC95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1E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DD4F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DE2956"/>
  </w:style>
  <w:style w:type="character" w:customStyle="1" w:styleId="Heading1Char">
    <w:name w:val="Heading 1 Char"/>
    <w:basedOn w:val="DefaultParagraphFont"/>
    <w:link w:val="Heading1"/>
    <w:uiPriority w:val="9"/>
    <w:rsid w:val="004F51E3"/>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4D44CF"/>
    <w:pPr>
      <w:ind w:left="720"/>
      <w:contextualSpacing/>
    </w:pPr>
  </w:style>
  <w:style w:type="character" w:styleId="Hyperlink">
    <w:name w:val="Hyperlink"/>
    <w:basedOn w:val="DefaultParagraphFont"/>
    <w:uiPriority w:val="99"/>
    <w:unhideWhenUsed/>
    <w:rsid w:val="00CB0747"/>
    <w:rPr>
      <w:color w:val="0000FF"/>
      <w:u w:val="single"/>
    </w:rPr>
  </w:style>
  <w:style w:type="paragraph" w:styleId="Header">
    <w:name w:val="header"/>
    <w:basedOn w:val="Normal"/>
    <w:link w:val="HeaderChar"/>
    <w:uiPriority w:val="99"/>
    <w:unhideWhenUsed/>
    <w:rsid w:val="00871B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B3F"/>
  </w:style>
  <w:style w:type="paragraph" w:styleId="Footer">
    <w:name w:val="footer"/>
    <w:basedOn w:val="Normal"/>
    <w:link w:val="FooterChar"/>
    <w:uiPriority w:val="99"/>
    <w:unhideWhenUsed/>
    <w:rsid w:val="00871B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B3F"/>
  </w:style>
  <w:style w:type="paragraph" w:styleId="TOCHeading">
    <w:name w:val="TOC Heading"/>
    <w:basedOn w:val="Heading1"/>
    <w:next w:val="Normal"/>
    <w:uiPriority w:val="39"/>
    <w:unhideWhenUsed/>
    <w:qFormat/>
    <w:rsid w:val="004047A7"/>
    <w:pPr>
      <w:outlineLvl w:val="9"/>
    </w:pPr>
  </w:style>
  <w:style w:type="paragraph" w:styleId="TOC1">
    <w:name w:val="toc 1"/>
    <w:basedOn w:val="Normal"/>
    <w:next w:val="Normal"/>
    <w:autoRedefine/>
    <w:uiPriority w:val="39"/>
    <w:unhideWhenUsed/>
    <w:rsid w:val="004047A7"/>
    <w:pPr>
      <w:spacing w:after="100"/>
    </w:pPr>
  </w:style>
  <w:style w:type="paragraph" w:styleId="TOC2">
    <w:name w:val="toc 2"/>
    <w:basedOn w:val="Normal"/>
    <w:next w:val="Normal"/>
    <w:autoRedefine/>
    <w:uiPriority w:val="39"/>
    <w:unhideWhenUsed/>
    <w:rsid w:val="004F34B2"/>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4F34B2"/>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DD4F1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2865">
      <w:bodyDiv w:val="1"/>
      <w:marLeft w:val="0"/>
      <w:marRight w:val="0"/>
      <w:marTop w:val="0"/>
      <w:marBottom w:val="0"/>
      <w:divBdr>
        <w:top w:val="none" w:sz="0" w:space="0" w:color="auto"/>
        <w:left w:val="none" w:sz="0" w:space="0" w:color="auto"/>
        <w:bottom w:val="none" w:sz="0" w:space="0" w:color="auto"/>
        <w:right w:val="none" w:sz="0" w:space="0" w:color="auto"/>
      </w:divBdr>
    </w:div>
    <w:div w:id="38602121">
      <w:bodyDiv w:val="1"/>
      <w:marLeft w:val="0"/>
      <w:marRight w:val="0"/>
      <w:marTop w:val="0"/>
      <w:marBottom w:val="0"/>
      <w:divBdr>
        <w:top w:val="none" w:sz="0" w:space="0" w:color="auto"/>
        <w:left w:val="none" w:sz="0" w:space="0" w:color="auto"/>
        <w:bottom w:val="none" w:sz="0" w:space="0" w:color="auto"/>
        <w:right w:val="none" w:sz="0" w:space="0" w:color="auto"/>
      </w:divBdr>
    </w:div>
    <w:div w:id="107893849">
      <w:bodyDiv w:val="1"/>
      <w:marLeft w:val="0"/>
      <w:marRight w:val="0"/>
      <w:marTop w:val="0"/>
      <w:marBottom w:val="0"/>
      <w:divBdr>
        <w:top w:val="none" w:sz="0" w:space="0" w:color="auto"/>
        <w:left w:val="none" w:sz="0" w:space="0" w:color="auto"/>
        <w:bottom w:val="none" w:sz="0" w:space="0" w:color="auto"/>
        <w:right w:val="none" w:sz="0" w:space="0" w:color="auto"/>
      </w:divBdr>
    </w:div>
    <w:div w:id="116140593">
      <w:bodyDiv w:val="1"/>
      <w:marLeft w:val="0"/>
      <w:marRight w:val="0"/>
      <w:marTop w:val="0"/>
      <w:marBottom w:val="0"/>
      <w:divBdr>
        <w:top w:val="none" w:sz="0" w:space="0" w:color="auto"/>
        <w:left w:val="none" w:sz="0" w:space="0" w:color="auto"/>
        <w:bottom w:val="none" w:sz="0" w:space="0" w:color="auto"/>
        <w:right w:val="none" w:sz="0" w:space="0" w:color="auto"/>
      </w:divBdr>
    </w:div>
    <w:div w:id="170991151">
      <w:bodyDiv w:val="1"/>
      <w:marLeft w:val="0"/>
      <w:marRight w:val="0"/>
      <w:marTop w:val="0"/>
      <w:marBottom w:val="0"/>
      <w:divBdr>
        <w:top w:val="none" w:sz="0" w:space="0" w:color="auto"/>
        <w:left w:val="none" w:sz="0" w:space="0" w:color="auto"/>
        <w:bottom w:val="none" w:sz="0" w:space="0" w:color="auto"/>
        <w:right w:val="none" w:sz="0" w:space="0" w:color="auto"/>
      </w:divBdr>
    </w:div>
    <w:div w:id="216165537">
      <w:bodyDiv w:val="1"/>
      <w:marLeft w:val="0"/>
      <w:marRight w:val="0"/>
      <w:marTop w:val="0"/>
      <w:marBottom w:val="0"/>
      <w:divBdr>
        <w:top w:val="none" w:sz="0" w:space="0" w:color="auto"/>
        <w:left w:val="none" w:sz="0" w:space="0" w:color="auto"/>
        <w:bottom w:val="none" w:sz="0" w:space="0" w:color="auto"/>
        <w:right w:val="none" w:sz="0" w:space="0" w:color="auto"/>
      </w:divBdr>
    </w:div>
    <w:div w:id="228883899">
      <w:bodyDiv w:val="1"/>
      <w:marLeft w:val="0"/>
      <w:marRight w:val="0"/>
      <w:marTop w:val="0"/>
      <w:marBottom w:val="0"/>
      <w:divBdr>
        <w:top w:val="none" w:sz="0" w:space="0" w:color="auto"/>
        <w:left w:val="none" w:sz="0" w:space="0" w:color="auto"/>
        <w:bottom w:val="none" w:sz="0" w:space="0" w:color="auto"/>
        <w:right w:val="none" w:sz="0" w:space="0" w:color="auto"/>
      </w:divBdr>
    </w:div>
    <w:div w:id="232282567">
      <w:bodyDiv w:val="1"/>
      <w:marLeft w:val="0"/>
      <w:marRight w:val="0"/>
      <w:marTop w:val="0"/>
      <w:marBottom w:val="0"/>
      <w:divBdr>
        <w:top w:val="none" w:sz="0" w:space="0" w:color="auto"/>
        <w:left w:val="none" w:sz="0" w:space="0" w:color="auto"/>
        <w:bottom w:val="none" w:sz="0" w:space="0" w:color="auto"/>
        <w:right w:val="none" w:sz="0" w:space="0" w:color="auto"/>
      </w:divBdr>
    </w:div>
    <w:div w:id="271061454">
      <w:bodyDiv w:val="1"/>
      <w:marLeft w:val="0"/>
      <w:marRight w:val="0"/>
      <w:marTop w:val="0"/>
      <w:marBottom w:val="0"/>
      <w:divBdr>
        <w:top w:val="none" w:sz="0" w:space="0" w:color="auto"/>
        <w:left w:val="none" w:sz="0" w:space="0" w:color="auto"/>
        <w:bottom w:val="none" w:sz="0" w:space="0" w:color="auto"/>
        <w:right w:val="none" w:sz="0" w:space="0" w:color="auto"/>
      </w:divBdr>
    </w:div>
    <w:div w:id="273444098">
      <w:bodyDiv w:val="1"/>
      <w:marLeft w:val="0"/>
      <w:marRight w:val="0"/>
      <w:marTop w:val="0"/>
      <w:marBottom w:val="0"/>
      <w:divBdr>
        <w:top w:val="none" w:sz="0" w:space="0" w:color="auto"/>
        <w:left w:val="none" w:sz="0" w:space="0" w:color="auto"/>
        <w:bottom w:val="none" w:sz="0" w:space="0" w:color="auto"/>
        <w:right w:val="none" w:sz="0" w:space="0" w:color="auto"/>
      </w:divBdr>
    </w:div>
    <w:div w:id="278418932">
      <w:bodyDiv w:val="1"/>
      <w:marLeft w:val="0"/>
      <w:marRight w:val="0"/>
      <w:marTop w:val="0"/>
      <w:marBottom w:val="0"/>
      <w:divBdr>
        <w:top w:val="none" w:sz="0" w:space="0" w:color="auto"/>
        <w:left w:val="none" w:sz="0" w:space="0" w:color="auto"/>
        <w:bottom w:val="none" w:sz="0" w:space="0" w:color="auto"/>
        <w:right w:val="none" w:sz="0" w:space="0" w:color="auto"/>
      </w:divBdr>
    </w:div>
    <w:div w:id="359286693">
      <w:bodyDiv w:val="1"/>
      <w:marLeft w:val="0"/>
      <w:marRight w:val="0"/>
      <w:marTop w:val="0"/>
      <w:marBottom w:val="0"/>
      <w:divBdr>
        <w:top w:val="none" w:sz="0" w:space="0" w:color="auto"/>
        <w:left w:val="none" w:sz="0" w:space="0" w:color="auto"/>
        <w:bottom w:val="none" w:sz="0" w:space="0" w:color="auto"/>
        <w:right w:val="none" w:sz="0" w:space="0" w:color="auto"/>
      </w:divBdr>
    </w:div>
    <w:div w:id="369497250">
      <w:bodyDiv w:val="1"/>
      <w:marLeft w:val="0"/>
      <w:marRight w:val="0"/>
      <w:marTop w:val="0"/>
      <w:marBottom w:val="0"/>
      <w:divBdr>
        <w:top w:val="none" w:sz="0" w:space="0" w:color="auto"/>
        <w:left w:val="none" w:sz="0" w:space="0" w:color="auto"/>
        <w:bottom w:val="none" w:sz="0" w:space="0" w:color="auto"/>
        <w:right w:val="none" w:sz="0" w:space="0" w:color="auto"/>
      </w:divBdr>
    </w:div>
    <w:div w:id="382294542">
      <w:bodyDiv w:val="1"/>
      <w:marLeft w:val="0"/>
      <w:marRight w:val="0"/>
      <w:marTop w:val="0"/>
      <w:marBottom w:val="0"/>
      <w:divBdr>
        <w:top w:val="none" w:sz="0" w:space="0" w:color="auto"/>
        <w:left w:val="none" w:sz="0" w:space="0" w:color="auto"/>
        <w:bottom w:val="none" w:sz="0" w:space="0" w:color="auto"/>
        <w:right w:val="none" w:sz="0" w:space="0" w:color="auto"/>
      </w:divBdr>
    </w:div>
    <w:div w:id="406652281">
      <w:bodyDiv w:val="1"/>
      <w:marLeft w:val="0"/>
      <w:marRight w:val="0"/>
      <w:marTop w:val="0"/>
      <w:marBottom w:val="0"/>
      <w:divBdr>
        <w:top w:val="none" w:sz="0" w:space="0" w:color="auto"/>
        <w:left w:val="none" w:sz="0" w:space="0" w:color="auto"/>
        <w:bottom w:val="none" w:sz="0" w:space="0" w:color="auto"/>
        <w:right w:val="none" w:sz="0" w:space="0" w:color="auto"/>
      </w:divBdr>
    </w:div>
    <w:div w:id="410392118">
      <w:bodyDiv w:val="1"/>
      <w:marLeft w:val="0"/>
      <w:marRight w:val="0"/>
      <w:marTop w:val="0"/>
      <w:marBottom w:val="0"/>
      <w:divBdr>
        <w:top w:val="none" w:sz="0" w:space="0" w:color="auto"/>
        <w:left w:val="none" w:sz="0" w:space="0" w:color="auto"/>
        <w:bottom w:val="none" w:sz="0" w:space="0" w:color="auto"/>
        <w:right w:val="none" w:sz="0" w:space="0" w:color="auto"/>
      </w:divBdr>
    </w:div>
    <w:div w:id="438716614">
      <w:bodyDiv w:val="1"/>
      <w:marLeft w:val="0"/>
      <w:marRight w:val="0"/>
      <w:marTop w:val="0"/>
      <w:marBottom w:val="0"/>
      <w:divBdr>
        <w:top w:val="none" w:sz="0" w:space="0" w:color="auto"/>
        <w:left w:val="none" w:sz="0" w:space="0" w:color="auto"/>
        <w:bottom w:val="none" w:sz="0" w:space="0" w:color="auto"/>
        <w:right w:val="none" w:sz="0" w:space="0" w:color="auto"/>
      </w:divBdr>
    </w:div>
    <w:div w:id="467938387">
      <w:bodyDiv w:val="1"/>
      <w:marLeft w:val="0"/>
      <w:marRight w:val="0"/>
      <w:marTop w:val="0"/>
      <w:marBottom w:val="0"/>
      <w:divBdr>
        <w:top w:val="none" w:sz="0" w:space="0" w:color="auto"/>
        <w:left w:val="none" w:sz="0" w:space="0" w:color="auto"/>
        <w:bottom w:val="none" w:sz="0" w:space="0" w:color="auto"/>
        <w:right w:val="none" w:sz="0" w:space="0" w:color="auto"/>
      </w:divBdr>
    </w:div>
    <w:div w:id="609313693">
      <w:bodyDiv w:val="1"/>
      <w:marLeft w:val="0"/>
      <w:marRight w:val="0"/>
      <w:marTop w:val="0"/>
      <w:marBottom w:val="0"/>
      <w:divBdr>
        <w:top w:val="none" w:sz="0" w:space="0" w:color="auto"/>
        <w:left w:val="none" w:sz="0" w:space="0" w:color="auto"/>
        <w:bottom w:val="none" w:sz="0" w:space="0" w:color="auto"/>
        <w:right w:val="none" w:sz="0" w:space="0" w:color="auto"/>
      </w:divBdr>
    </w:div>
    <w:div w:id="633488587">
      <w:bodyDiv w:val="1"/>
      <w:marLeft w:val="0"/>
      <w:marRight w:val="0"/>
      <w:marTop w:val="0"/>
      <w:marBottom w:val="0"/>
      <w:divBdr>
        <w:top w:val="none" w:sz="0" w:space="0" w:color="auto"/>
        <w:left w:val="none" w:sz="0" w:space="0" w:color="auto"/>
        <w:bottom w:val="none" w:sz="0" w:space="0" w:color="auto"/>
        <w:right w:val="none" w:sz="0" w:space="0" w:color="auto"/>
      </w:divBdr>
    </w:div>
    <w:div w:id="857812586">
      <w:bodyDiv w:val="1"/>
      <w:marLeft w:val="0"/>
      <w:marRight w:val="0"/>
      <w:marTop w:val="0"/>
      <w:marBottom w:val="0"/>
      <w:divBdr>
        <w:top w:val="none" w:sz="0" w:space="0" w:color="auto"/>
        <w:left w:val="none" w:sz="0" w:space="0" w:color="auto"/>
        <w:bottom w:val="none" w:sz="0" w:space="0" w:color="auto"/>
        <w:right w:val="none" w:sz="0" w:space="0" w:color="auto"/>
      </w:divBdr>
    </w:div>
    <w:div w:id="894269323">
      <w:bodyDiv w:val="1"/>
      <w:marLeft w:val="0"/>
      <w:marRight w:val="0"/>
      <w:marTop w:val="0"/>
      <w:marBottom w:val="0"/>
      <w:divBdr>
        <w:top w:val="none" w:sz="0" w:space="0" w:color="auto"/>
        <w:left w:val="none" w:sz="0" w:space="0" w:color="auto"/>
        <w:bottom w:val="none" w:sz="0" w:space="0" w:color="auto"/>
        <w:right w:val="none" w:sz="0" w:space="0" w:color="auto"/>
      </w:divBdr>
    </w:div>
    <w:div w:id="950474663">
      <w:bodyDiv w:val="1"/>
      <w:marLeft w:val="0"/>
      <w:marRight w:val="0"/>
      <w:marTop w:val="0"/>
      <w:marBottom w:val="0"/>
      <w:divBdr>
        <w:top w:val="none" w:sz="0" w:space="0" w:color="auto"/>
        <w:left w:val="none" w:sz="0" w:space="0" w:color="auto"/>
        <w:bottom w:val="none" w:sz="0" w:space="0" w:color="auto"/>
        <w:right w:val="none" w:sz="0" w:space="0" w:color="auto"/>
      </w:divBdr>
    </w:div>
    <w:div w:id="951470907">
      <w:bodyDiv w:val="1"/>
      <w:marLeft w:val="0"/>
      <w:marRight w:val="0"/>
      <w:marTop w:val="0"/>
      <w:marBottom w:val="0"/>
      <w:divBdr>
        <w:top w:val="none" w:sz="0" w:space="0" w:color="auto"/>
        <w:left w:val="none" w:sz="0" w:space="0" w:color="auto"/>
        <w:bottom w:val="none" w:sz="0" w:space="0" w:color="auto"/>
        <w:right w:val="none" w:sz="0" w:space="0" w:color="auto"/>
      </w:divBdr>
    </w:div>
    <w:div w:id="975797934">
      <w:bodyDiv w:val="1"/>
      <w:marLeft w:val="0"/>
      <w:marRight w:val="0"/>
      <w:marTop w:val="0"/>
      <w:marBottom w:val="0"/>
      <w:divBdr>
        <w:top w:val="none" w:sz="0" w:space="0" w:color="auto"/>
        <w:left w:val="none" w:sz="0" w:space="0" w:color="auto"/>
        <w:bottom w:val="none" w:sz="0" w:space="0" w:color="auto"/>
        <w:right w:val="none" w:sz="0" w:space="0" w:color="auto"/>
      </w:divBdr>
    </w:div>
    <w:div w:id="990329920">
      <w:bodyDiv w:val="1"/>
      <w:marLeft w:val="0"/>
      <w:marRight w:val="0"/>
      <w:marTop w:val="0"/>
      <w:marBottom w:val="0"/>
      <w:divBdr>
        <w:top w:val="none" w:sz="0" w:space="0" w:color="auto"/>
        <w:left w:val="none" w:sz="0" w:space="0" w:color="auto"/>
        <w:bottom w:val="none" w:sz="0" w:space="0" w:color="auto"/>
        <w:right w:val="none" w:sz="0" w:space="0" w:color="auto"/>
      </w:divBdr>
    </w:div>
    <w:div w:id="1012684758">
      <w:bodyDiv w:val="1"/>
      <w:marLeft w:val="0"/>
      <w:marRight w:val="0"/>
      <w:marTop w:val="0"/>
      <w:marBottom w:val="0"/>
      <w:divBdr>
        <w:top w:val="none" w:sz="0" w:space="0" w:color="auto"/>
        <w:left w:val="none" w:sz="0" w:space="0" w:color="auto"/>
        <w:bottom w:val="none" w:sz="0" w:space="0" w:color="auto"/>
        <w:right w:val="none" w:sz="0" w:space="0" w:color="auto"/>
      </w:divBdr>
    </w:div>
    <w:div w:id="1042751648">
      <w:bodyDiv w:val="1"/>
      <w:marLeft w:val="0"/>
      <w:marRight w:val="0"/>
      <w:marTop w:val="0"/>
      <w:marBottom w:val="0"/>
      <w:divBdr>
        <w:top w:val="none" w:sz="0" w:space="0" w:color="auto"/>
        <w:left w:val="none" w:sz="0" w:space="0" w:color="auto"/>
        <w:bottom w:val="none" w:sz="0" w:space="0" w:color="auto"/>
        <w:right w:val="none" w:sz="0" w:space="0" w:color="auto"/>
      </w:divBdr>
    </w:div>
    <w:div w:id="1086268361">
      <w:bodyDiv w:val="1"/>
      <w:marLeft w:val="0"/>
      <w:marRight w:val="0"/>
      <w:marTop w:val="0"/>
      <w:marBottom w:val="0"/>
      <w:divBdr>
        <w:top w:val="none" w:sz="0" w:space="0" w:color="auto"/>
        <w:left w:val="none" w:sz="0" w:space="0" w:color="auto"/>
        <w:bottom w:val="none" w:sz="0" w:space="0" w:color="auto"/>
        <w:right w:val="none" w:sz="0" w:space="0" w:color="auto"/>
      </w:divBdr>
    </w:div>
    <w:div w:id="1107892825">
      <w:bodyDiv w:val="1"/>
      <w:marLeft w:val="0"/>
      <w:marRight w:val="0"/>
      <w:marTop w:val="0"/>
      <w:marBottom w:val="0"/>
      <w:divBdr>
        <w:top w:val="none" w:sz="0" w:space="0" w:color="auto"/>
        <w:left w:val="none" w:sz="0" w:space="0" w:color="auto"/>
        <w:bottom w:val="none" w:sz="0" w:space="0" w:color="auto"/>
        <w:right w:val="none" w:sz="0" w:space="0" w:color="auto"/>
      </w:divBdr>
    </w:div>
    <w:div w:id="1129281542">
      <w:bodyDiv w:val="1"/>
      <w:marLeft w:val="0"/>
      <w:marRight w:val="0"/>
      <w:marTop w:val="0"/>
      <w:marBottom w:val="0"/>
      <w:divBdr>
        <w:top w:val="none" w:sz="0" w:space="0" w:color="auto"/>
        <w:left w:val="none" w:sz="0" w:space="0" w:color="auto"/>
        <w:bottom w:val="none" w:sz="0" w:space="0" w:color="auto"/>
        <w:right w:val="none" w:sz="0" w:space="0" w:color="auto"/>
      </w:divBdr>
    </w:div>
    <w:div w:id="1159926758">
      <w:bodyDiv w:val="1"/>
      <w:marLeft w:val="0"/>
      <w:marRight w:val="0"/>
      <w:marTop w:val="0"/>
      <w:marBottom w:val="0"/>
      <w:divBdr>
        <w:top w:val="none" w:sz="0" w:space="0" w:color="auto"/>
        <w:left w:val="none" w:sz="0" w:space="0" w:color="auto"/>
        <w:bottom w:val="none" w:sz="0" w:space="0" w:color="auto"/>
        <w:right w:val="none" w:sz="0" w:space="0" w:color="auto"/>
      </w:divBdr>
    </w:div>
    <w:div w:id="1173256487">
      <w:bodyDiv w:val="1"/>
      <w:marLeft w:val="0"/>
      <w:marRight w:val="0"/>
      <w:marTop w:val="0"/>
      <w:marBottom w:val="0"/>
      <w:divBdr>
        <w:top w:val="none" w:sz="0" w:space="0" w:color="auto"/>
        <w:left w:val="none" w:sz="0" w:space="0" w:color="auto"/>
        <w:bottom w:val="none" w:sz="0" w:space="0" w:color="auto"/>
        <w:right w:val="none" w:sz="0" w:space="0" w:color="auto"/>
      </w:divBdr>
    </w:div>
    <w:div w:id="1186360192">
      <w:bodyDiv w:val="1"/>
      <w:marLeft w:val="0"/>
      <w:marRight w:val="0"/>
      <w:marTop w:val="0"/>
      <w:marBottom w:val="0"/>
      <w:divBdr>
        <w:top w:val="none" w:sz="0" w:space="0" w:color="auto"/>
        <w:left w:val="none" w:sz="0" w:space="0" w:color="auto"/>
        <w:bottom w:val="none" w:sz="0" w:space="0" w:color="auto"/>
        <w:right w:val="none" w:sz="0" w:space="0" w:color="auto"/>
      </w:divBdr>
    </w:div>
    <w:div w:id="1199977405">
      <w:bodyDiv w:val="1"/>
      <w:marLeft w:val="0"/>
      <w:marRight w:val="0"/>
      <w:marTop w:val="0"/>
      <w:marBottom w:val="0"/>
      <w:divBdr>
        <w:top w:val="none" w:sz="0" w:space="0" w:color="auto"/>
        <w:left w:val="none" w:sz="0" w:space="0" w:color="auto"/>
        <w:bottom w:val="none" w:sz="0" w:space="0" w:color="auto"/>
        <w:right w:val="none" w:sz="0" w:space="0" w:color="auto"/>
      </w:divBdr>
    </w:div>
    <w:div w:id="1224021379">
      <w:bodyDiv w:val="1"/>
      <w:marLeft w:val="0"/>
      <w:marRight w:val="0"/>
      <w:marTop w:val="0"/>
      <w:marBottom w:val="0"/>
      <w:divBdr>
        <w:top w:val="none" w:sz="0" w:space="0" w:color="auto"/>
        <w:left w:val="none" w:sz="0" w:space="0" w:color="auto"/>
        <w:bottom w:val="none" w:sz="0" w:space="0" w:color="auto"/>
        <w:right w:val="none" w:sz="0" w:space="0" w:color="auto"/>
      </w:divBdr>
    </w:div>
    <w:div w:id="1288051992">
      <w:bodyDiv w:val="1"/>
      <w:marLeft w:val="0"/>
      <w:marRight w:val="0"/>
      <w:marTop w:val="0"/>
      <w:marBottom w:val="0"/>
      <w:divBdr>
        <w:top w:val="none" w:sz="0" w:space="0" w:color="auto"/>
        <w:left w:val="none" w:sz="0" w:space="0" w:color="auto"/>
        <w:bottom w:val="none" w:sz="0" w:space="0" w:color="auto"/>
        <w:right w:val="none" w:sz="0" w:space="0" w:color="auto"/>
      </w:divBdr>
    </w:div>
    <w:div w:id="1324896174">
      <w:bodyDiv w:val="1"/>
      <w:marLeft w:val="0"/>
      <w:marRight w:val="0"/>
      <w:marTop w:val="0"/>
      <w:marBottom w:val="0"/>
      <w:divBdr>
        <w:top w:val="none" w:sz="0" w:space="0" w:color="auto"/>
        <w:left w:val="none" w:sz="0" w:space="0" w:color="auto"/>
        <w:bottom w:val="none" w:sz="0" w:space="0" w:color="auto"/>
        <w:right w:val="none" w:sz="0" w:space="0" w:color="auto"/>
      </w:divBdr>
    </w:div>
    <w:div w:id="1331568366">
      <w:bodyDiv w:val="1"/>
      <w:marLeft w:val="0"/>
      <w:marRight w:val="0"/>
      <w:marTop w:val="0"/>
      <w:marBottom w:val="0"/>
      <w:divBdr>
        <w:top w:val="none" w:sz="0" w:space="0" w:color="auto"/>
        <w:left w:val="none" w:sz="0" w:space="0" w:color="auto"/>
        <w:bottom w:val="none" w:sz="0" w:space="0" w:color="auto"/>
        <w:right w:val="none" w:sz="0" w:space="0" w:color="auto"/>
      </w:divBdr>
    </w:div>
    <w:div w:id="1378503384">
      <w:bodyDiv w:val="1"/>
      <w:marLeft w:val="0"/>
      <w:marRight w:val="0"/>
      <w:marTop w:val="0"/>
      <w:marBottom w:val="0"/>
      <w:divBdr>
        <w:top w:val="none" w:sz="0" w:space="0" w:color="auto"/>
        <w:left w:val="none" w:sz="0" w:space="0" w:color="auto"/>
        <w:bottom w:val="none" w:sz="0" w:space="0" w:color="auto"/>
        <w:right w:val="none" w:sz="0" w:space="0" w:color="auto"/>
      </w:divBdr>
    </w:div>
    <w:div w:id="1379087575">
      <w:bodyDiv w:val="1"/>
      <w:marLeft w:val="0"/>
      <w:marRight w:val="0"/>
      <w:marTop w:val="0"/>
      <w:marBottom w:val="0"/>
      <w:divBdr>
        <w:top w:val="none" w:sz="0" w:space="0" w:color="auto"/>
        <w:left w:val="none" w:sz="0" w:space="0" w:color="auto"/>
        <w:bottom w:val="none" w:sz="0" w:space="0" w:color="auto"/>
        <w:right w:val="none" w:sz="0" w:space="0" w:color="auto"/>
      </w:divBdr>
    </w:div>
    <w:div w:id="1475367676">
      <w:bodyDiv w:val="1"/>
      <w:marLeft w:val="0"/>
      <w:marRight w:val="0"/>
      <w:marTop w:val="0"/>
      <w:marBottom w:val="0"/>
      <w:divBdr>
        <w:top w:val="none" w:sz="0" w:space="0" w:color="auto"/>
        <w:left w:val="none" w:sz="0" w:space="0" w:color="auto"/>
        <w:bottom w:val="none" w:sz="0" w:space="0" w:color="auto"/>
        <w:right w:val="none" w:sz="0" w:space="0" w:color="auto"/>
      </w:divBdr>
    </w:div>
    <w:div w:id="1484662334">
      <w:bodyDiv w:val="1"/>
      <w:marLeft w:val="0"/>
      <w:marRight w:val="0"/>
      <w:marTop w:val="0"/>
      <w:marBottom w:val="0"/>
      <w:divBdr>
        <w:top w:val="none" w:sz="0" w:space="0" w:color="auto"/>
        <w:left w:val="none" w:sz="0" w:space="0" w:color="auto"/>
        <w:bottom w:val="none" w:sz="0" w:space="0" w:color="auto"/>
        <w:right w:val="none" w:sz="0" w:space="0" w:color="auto"/>
      </w:divBdr>
    </w:div>
    <w:div w:id="1500539781">
      <w:bodyDiv w:val="1"/>
      <w:marLeft w:val="0"/>
      <w:marRight w:val="0"/>
      <w:marTop w:val="0"/>
      <w:marBottom w:val="0"/>
      <w:divBdr>
        <w:top w:val="none" w:sz="0" w:space="0" w:color="auto"/>
        <w:left w:val="none" w:sz="0" w:space="0" w:color="auto"/>
        <w:bottom w:val="none" w:sz="0" w:space="0" w:color="auto"/>
        <w:right w:val="none" w:sz="0" w:space="0" w:color="auto"/>
      </w:divBdr>
    </w:div>
    <w:div w:id="1581020192">
      <w:bodyDiv w:val="1"/>
      <w:marLeft w:val="0"/>
      <w:marRight w:val="0"/>
      <w:marTop w:val="0"/>
      <w:marBottom w:val="0"/>
      <w:divBdr>
        <w:top w:val="none" w:sz="0" w:space="0" w:color="auto"/>
        <w:left w:val="none" w:sz="0" w:space="0" w:color="auto"/>
        <w:bottom w:val="none" w:sz="0" w:space="0" w:color="auto"/>
        <w:right w:val="none" w:sz="0" w:space="0" w:color="auto"/>
      </w:divBdr>
    </w:div>
    <w:div w:id="1648780188">
      <w:bodyDiv w:val="1"/>
      <w:marLeft w:val="0"/>
      <w:marRight w:val="0"/>
      <w:marTop w:val="0"/>
      <w:marBottom w:val="0"/>
      <w:divBdr>
        <w:top w:val="none" w:sz="0" w:space="0" w:color="auto"/>
        <w:left w:val="none" w:sz="0" w:space="0" w:color="auto"/>
        <w:bottom w:val="none" w:sz="0" w:space="0" w:color="auto"/>
        <w:right w:val="none" w:sz="0" w:space="0" w:color="auto"/>
      </w:divBdr>
    </w:div>
    <w:div w:id="1653293491">
      <w:bodyDiv w:val="1"/>
      <w:marLeft w:val="0"/>
      <w:marRight w:val="0"/>
      <w:marTop w:val="0"/>
      <w:marBottom w:val="0"/>
      <w:divBdr>
        <w:top w:val="none" w:sz="0" w:space="0" w:color="auto"/>
        <w:left w:val="none" w:sz="0" w:space="0" w:color="auto"/>
        <w:bottom w:val="none" w:sz="0" w:space="0" w:color="auto"/>
        <w:right w:val="none" w:sz="0" w:space="0" w:color="auto"/>
      </w:divBdr>
    </w:div>
    <w:div w:id="1673727175">
      <w:bodyDiv w:val="1"/>
      <w:marLeft w:val="0"/>
      <w:marRight w:val="0"/>
      <w:marTop w:val="0"/>
      <w:marBottom w:val="0"/>
      <w:divBdr>
        <w:top w:val="none" w:sz="0" w:space="0" w:color="auto"/>
        <w:left w:val="none" w:sz="0" w:space="0" w:color="auto"/>
        <w:bottom w:val="none" w:sz="0" w:space="0" w:color="auto"/>
        <w:right w:val="none" w:sz="0" w:space="0" w:color="auto"/>
      </w:divBdr>
    </w:div>
    <w:div w:id="1701975910">
      <w:bodyDiv w:val="1"/>
      <w:marLeft w:val="0"/>
      <w:marRight w:val="0"/>
      <w:marTop w:val="0"/>
      <w:marBottom w:val="0"/>
      <w:divBdr>
        <w:top w:val="none" w:sz="0" w:space="0" w:color="auto"/>
        <w:left w:val="none" w:sz="0" w:space="0" w:color="auto"/>
        <w:bottom w:val="none" w:sz="0" w:space="0" w:color="auto"/>
        <w:right w:val="none" w:sz="0" w:space="0" w:color="auto"/>
      </w:divBdr>
    </w:div>
    <w:div w:id="1768888206">
      <w:bodyDiv w:val="1"/>
      <w:marLeft w:val="0"/>
      <w:marRight w:val="0"/>
      <w:marTop w:val="0"/>
      <w:marBottom w:val="0"/>
      <w:divBdr>
        <w:top w:val="none" w:sz="0" w:space="0" w:color="auto"/>
        <w:left w:val="none" w:sz="0" w:space="0" w:color="auto"/>
        <w:bottom w:val="none" w:sz="0" w:space="0" w:color="auto"/>
        <w:right w:val="none" w:sz="0" w:space="0" w:color="auto"/>
      </w:divBdr>
    </w:div>
    <w:div w:id="1769890758">
      <w:bodyDiv w:val="1"/>
      <w:marLeft w:val="0"/>
      <w:marRight w:val="0"/>
      <w:marTop w:val="0"/>
      <w:marBottom w:val="0"/>
      <w:divBdr>
        <w:top w:val="none" w:sz="0" w:space="0" w:color="auto"/>
        <w:left w:val="none" w:sz="0" w:space="0" w:color="auto"/>
        <w:bottom w:val="none" w:sz="0" w:space="0" w:color="auto"/>
        <w:right w:val="none" w:sz="0" w:space="0" w:color="auto"/>
      </w:divBdr>
    </w:div>
    <w:div w:id="1859077215">
      <w:bodyDiv w:val="1"/>
      <w:marLeft w:val="0"/>
      <w:marRight w:val="0"/>
      <w:marTop w:val="0"/>
      <w:marBottom w:val="0"/>
      <w:divBdr>
        <w:top w:val="none" w:sz="0" w:space="0" w:color="auto"/>
        <w:left w:val="none" w:sz="0" w:space="0" w:color="auto"/>
        <w:bottom w:val="none" w:sz="0" w:space="0" w:color="auto"/>
        <w:right w:val="none" w:sz="0" w:space="0" w:color="auto"/>
      </w:divBdr>
    </w:div>
    <w:div w:id="1864780059">
      <w:bodyDiv w:val="1"/>
      <w:marLeft w:val="0"/>
      <w:marRight w:val="0"/>
      <w:marTop w:val="0"/>
      <w:marBottom w:val="0"/>
      <w:divBdr>
        <w:top w:val="none" w:sz="0" w:space="0" w:color="auto"/>
        <w:left w:val="none" w:sz="0" w:space="0" w:color="auto"/>
        <w:bottom w:val="none" w:sz="0" w:space="0" w:color="auto"/>
        <w:right w:val="none" w:sz="0" w:space="0" w:color="auto"/>
      </w:divBdr>
    </w:div>
    <w:div w:id="1865243624">
      <w:bodyDiv w:val="1"/>
      <w:marLeft w:val="0"/>
      <w:marRight w:val="0"/>
      <w:marTop w:val="0"/>
      <w:marBottom w:val="0"/>
      <w:divBdr>
        <w:top w:val="none" w:sz="0" w:space="0" w:color="auto"/>
        <w:left w:val="none" w:sz="0" w:space="0" w:color="auto"/>
        <w:bottom w:val="none" w:sz="0" w:space="0" w:color="auto"/>
        <w:right w:val="none" w:sz="0" w:space="0" w:color="auto"/>
      </w:divBdr>
    </w:div>
    <w:div w:id="1907450266">
      <w:bodyDiv w:val="1"/>
      <w:marLeft w:val="0"/>
      <w:marRight w:val="0"/>
      <w:marTop w:val="0"/>
      <w:marBottom w:val="0"/>
      <w:divBdr>
        <w:top w:val="none" w:sz="0" w:space="0" w:color="auto"/>
        <w:left w:val="none" w:sz="0" w:space="0" w:color="auto"/>
        <w:bottom w:val="none" w:sz="0" w:space="0" w:color="auto"/>
        <w:right w:val="none" w:sz="0" w:space="0" w:color="auto"/>
      </w:divBdr>
    </w:div>
    <w:div w:id="1936398682">
      <w:bodyDiv w:val="1"/>
      <w:marLeft w:val="0"/>
      <w:marRight w:val="0"/>
      <w:marTop w:val="0"/>
      <w:marBottom w:val="0"/>
      <w:divBdr>
        <w:top w:val="none" w:sz="0" w:space="0" w:color="auto"/>
        <w:left w:val="none" w:sz="0" w:space="0" w:color="auto"/>
        <w:bottom w:val="none" w:sz="0" w:space="0" w:color="auto"/>
        <w:right w:val="none" w:sz="0" w:space="0" w:color="auto"/>
      </w:divBdr>
    </w:div>
    <w:div w:id="2022121610">
      <w:bodyDiv w:val="1"/>
      <w:marLeft w:val="0"/>
      <w:marRight w:val="0"/>
      <w:marTop w:val="0"/>
      <w:marBottom w:val="0"/>
      <w:divBdr>
        <w:top w:val="none" w:sz="0" w:space="0" w:color="auto"/>
        <w:left w:val="none" w:sz="0" w:space="0" w:color="auto"/>
        <w:bottom w:val="none" w:sz="0" w:space="0" w:color="auto"/>
        <w:right w:val="none" w:sz="0" w:space="0" w:color="auto"/>
      </w:divBdr>
    </w:div>
    <w:div w:id="2095392113">
      <w:bodyDiv w:val="1"/>
      <w:marLeft w:val="0"/>
      <w:marRight w:val="0"/>
      <w:marTop w:val="0"/>
      <w:marBottom w:val="0"/>
      <w:divBdr>
        <w:top w:val="none" w:sz="0" w:space="0" w:color="auto"/>
        <w:left w:val="none" w:sz="0" w:space="0" w:color="auto"/>
        <w:bottom w:val="none" w:sz="0" w:space="0" w:color="auto"/>
        <w:right w:val="none" w:sz="0" w:space="0" w:color="auto"/>
      </w:divBdr>
      <w:divsChild>
        <w:div w:id="759645420">
          <w:marLeft w:val="-240"/>
          <w:marRight w:val="0"/>
          <w:marTop w:val="0"/>
          <w:marBottom w:val="0"/>
          <w:divBdr>
            <w:top w:val="none" w:sz="0" w:space="0" w:color="auto"/>
            <w:left w:val="none" w:sz="0" w:space="0" w:color="auto"/>
            <w:bottom w:val="single" w:sz="6" w:space="0" w:color="D0D2D3"/>
            <w:right w:val="none" w:sz="0" w:space="0" w:color="auto"/>
          </w:divBdr>
          <w:divsChild>
            <w:div w:id="1210607479">
              <w:marLeft w:val="240"/>
              <w:marRight w:val="0"/>
              <w:marTop w:val="0"/>
              <w:marBottom w:val="0"/>
              <w:divBdr>
                <w:top w:val="none" w:sz="0" w:space="0" w:color="auto"/>
                <w:left w:val="none" w:sz="0" w:space="0" w:color="auto"/>
                <w:bottom w:val="none" w:sz="0" w:space="0" w:color="auto"/>
                <w:right w:val="none" w:sz="0" w:space="0" w:color="auto"/>
              </w:divBdr>
              <w:divsChild>
                <w:div w:id="804741662">
                  <w:marLeft w:val="0"/>
                  <w:marRight w:val="0"/>
                  <w:marTop w:val="0"/>
                  <w:marBottom w:val="0"/>
                  <w:divBdr>
                    <w:top w:val="none" w:sz="0" w:space="0" w:color="auto"/>
                    <w:left w:val="none" w:sz="0" w:space="0" w:color="auto"/>
                    <w:bottom w:val="none" w:sz="0" w:space="0" w:color="auto"/>
                    <w:right w:val="none" w:sz="0" w:space="0" w:color="auto"/>
                  </w:divBdr>
                </w:div>
              </w:divsChild>
            </w:div>
            <w:div w:id="1988121864">
              <w:marLeft w:val="480"/>
              <w:marRight w:val="0"/>
              <w:marTop w:val="840"/>
              <w:marBottom w:val="240"/>
              <w:divBdr>
                <w:top w:val="single" w:sz="6" w:space="0" w:color="D0D2D3"/>
                <w:left w:val="single" w:sz="6" w:space="0" w:color="D0D2D3"/>
                <w:bottom w:val="single" w:sz="6" w:space="0" w:color="D0D2D3"/>
                <w:right w:val="single" w:sz="6" w:space="0" w:color="D0D2D3"/>
              </w:divBdr>
            </w:div>
          </w:divsChild>
        </w:div>
        <w:div w:id="693652053">
          <w:marLeft w:val="0"/>
          <w:marRight w:val="480"/>
          <w:marTop w:val="0"/>
          <w:marBottom w:val="0"/>
          <w:divBdr>
            <w:top w:val="none" w:sz="0" w:space="0" w:color="auto"/>
            <w:left w:val="none" w:sz="0" w:space="0" w:color="auto"/>
            <w:bottom w:val="none" w:sz="0" w:space="0" w:color="auto"/>
            <w:right w:val="none" w:sz="0" w:space="0" w:color="auto"/>
          </w:divBdr>
        </w:div>
        <w:div w:id="1696686864">
          <w:marLeft w:val="0"/>
          <w:marRight w:val="480"/>
          <w:marTop w:val="0"/>
          <w:marBottom w:val="0"/>
          <w:divBdr>
            <w:top w:val="none" w:sz="0" w:space="0" w:color="auto"/>
            <w:left w:val="none" w:sz="0" w:space="0" w:color="auto"/>
            <w:bottom w:val="none" w:sz="0" w:space="0" w:color="auto"/>
            <w:right w:val="none" w:sz="0" w:space="0" w:color="auto"/>
          </w:divBdr>
          <w:divsChild>
            <w:div w:id="1087077254">
              <w:marLeft w:val="0"/>
              <w:marRight w:val="0"/>
              <w:marTop w:val="0"/>
              <w:marBottom w:val="240"/>
              <w:divBdr>
                <w:top w:val="none" w:sz="0" w:space="0" w:color="auto"/>
                <w:left w:val="none" w:sz="0" w:space="0" w:color="auto"/>
                <w:bottom w:val="none" w:sz="0" w:space="0" w:color="auto"/>
                <w:right w:val="none" w:sz="0" w:space="0" w:color="auto"/>
              </w:divBdr>
            </w:div>
          </w:divsChild>
        </w:div>
        <w:div w:id="1861509162">
          <w:marLeft w:val="0"/>
          <w:marRight w:val="480"/>
          <w:marTop w:val="0"/>
          <w:marBottom w:val="0"/>
          <w:divBdr>
            <w:top w:val="none" w:sz="0" w:space="0" w:color="auto"/>
            <w:left w:val="none" w:sz="0" w:space="0" w:color="auto"/>
            <w:bottom w:val="none" w:sz="0" w:space="0" w:color="auto"/>
            <w:right w:val="none" w:sz="0" w:space="0" w:color="auto"/>
          </w:divBdr>
          <w:divsChild>
            <w:div w:id="1770660954">
              <w:marLeft w:val="0"/>
              <w:marRight w:val="0"/>
              <w:marTop w:val="0"/>
              <w:marBottom w:val="480"/>
              <w:divBdr>
                <w:top w:val="none" w:sz="0" w:space="0" w:color="auto"/>
                <w:left w:val="none" w:sz="0" w:space="0" w:color="auto"/>
                <w:bottom w:val="none" w:sz="0" w:space="0" w:color="auto"/>
                <w:right w:val="none" w:sz="0" w:space="0" w:color="auto"/>
              </w:divBdr>
              <w:divsChild>
                <w:div w:id="960261183">
                  <w:marLeft w:val="0"/>
                  <w:marRight w:val="0"/>
                  <w:marTop w:val="0"/>
                  <w:marBottom w:val="0"/>
                  <w:divBdr>
                    <w:top w:val="none" w:sz="0" w:space="0" w:color="auto"/>
                    <w:left w:val="none" w:sz="0" w:space="0" w:color="auto"/>
                    <w:bottom w:val="none" w:sz="0" w:space="0" w:color="auto"/>
                    <w:right w:val="none" w:sz="0" w:space="0" w:color="auto"/>
                  </w:divBdr>
                  <w:divsChild>
                    <w:div w:id="1306739578">
                      <w:marLeft w:val="0"/>
                      <w:marRight w:val="0"/>
                      <w:marTop w:val="0"/>
                      <w:marBottom w:val="0"/>
                      <w:divBdr>
                        <w:top w:val="none" w:sz="0" w:space="0" w:color="auto"/>
                        <w:left w:val="none" w:sz="0" w:space="0" w:color="auto"/>
                        <w:bottom w:val="none" w:sz="0" w:space="0" w:color="auto"/>
                        <w:right w:val="none" w:sz="0" w:space="0" w:color="auto"/>
                      </w:divBdr>
                      <w:divsChild>
                        <w:div w:id="1493448710">
                          <w:marLeft w:val="0"/>
                          <w:marRight w:val="0"/>
                          <w:marTop w:val="0"/>
                          <w:marBottom w:val="0"/>
                          <w:divBdr>
                            <w:top w:val="none" w:sz="0" w:space="0" w:color="auto"/>
                            <w:left w:val="none" w:sz="0" w:space="0" w:color="auto"/>
                            <w:bottom w:val="none" w:sz="0" w:space="0" w:color="auto"/>
                            <w:right w:val="none" w:sz="0" w:space="0" w:color="auto"/>
                          </w:divBdr>
                          <w:divsChild>
                            <w:div w:id="735973481">
                              <w:marLeft w:val="0"/>
                              <w:marRight w:val="0"/>
                              <w:marTop w:val="0"/>
                              <w:marBottom w:val="0"/>
                              <w:divBdr>
                                <w:top w:val="none" w:sz="0" w:space="0" w:color="auto"/>
                                <w:left w:val="none" w:sz="0" w:space="0" w:color="auto"/>
                                <w:bottom w:val="none" w:sz="0" w:space="0" w:color="auto"/>
                                <w:right w:val="none" w:sz="0" w:space="0" w:color="auto"/>
                              </w:divBdr>
                              <w:divsChild>
                                <w:div w:id="531577654">
                                  <w:marLeft w:val="0"/>
                                  <w:marRight w:val="0"/>
                                  <w:marTop w:val="0"/>
                                  <w:marBottom w:val="0"/>
                                  <w:divBdr>
                                    <w:top w:val="none" w:sz="0" w:space="0" w:color="auto"/>
                                    <w:left w:val="none" w:sz="0" w:space="0" w:color="auto"/>
                                    <w:bottom w:val="none" w:sz="0" w:space="0" w:color="auto"/>
                                    <w:right w:val="none" w:sz="0" w:space="0" w:color="auto"/>
                                  </w:divBdr>
                                  <w:divsChild>
                                    <w:div w:id="1173300387">
                                      <w:marLeft w:val="0"/>
                                      <w:marRight w:val="0"/>
                                      <w:marTop w:val="0"/>
                                      <w:marBottom w:val="0"/>
                                      <w:divBdr>
                                        <w:top w:val="none" w:sz="0" w:space="0" w:color="auto"/>
                                        <w:left w:val="none" w:sz="0" w:space="0" w:color="auto"/>
                                        <w:bottom w:val="none" w:sz="0" w:space="0" w:color="auto"/>
                                        <w:right w:val="none" w:sz="0" w:space="0" w:color="auto"/>
                                      </w:divBdr>
                                      <w:divsChild>
                                        <w:div w:id="2021928649">
                                          <w:marLeft w:val="0"/>
                                          <w:marRight w:val="0"/>
                                          <w:marTop w:val="0"/>
                                          <w:marBottom w:val="0"/>
                                          <w:divBdr>
                                            <w:top w:val="none" w:sz="0" w:space="0" w:color="auto"/>
                                            <w:left w:val="none" w:sz="0" w:space="0" w:color="auto"/>
                                            <w:bottom w:val="none" w:sz="0" w:space="0" w:color="auto"/>
                                            <w:right w:val="none" w:sz="0" w:space="0" w:color="auto"/>
                                          </w:divBdr>
                                        </w:div>
                                        <w:div w:id="150497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837964">
                              <w:marLeft w:val="0"/>
                              <w:marRight w:val="0"/>
                              <w:marTop w:val="0"/>
                              <w:marBottom w:val="0"/>
                              <w:divBdr>
                                <w:top w:val="none" w:sz="0" w:space="0" w:color="auto"/>
                                <w:left w:val="none" w:sz="0" w:space="0" w:color="auto"/>
                                <w:bottom w:val="none" w:sz="0" w:space="0" w:color="auto"/>
                                <w:right w:val="none" w:sz="0" w:space="0" w:color="auto"/>
                              </w:divBdr>
                            </w:div>
                            <w:div w:id="1214849827">
                              <w:marLeft w:val="0"/>
                              <w:marRight w:val="0"/>
                              <w:marTop w:val="0"/>
                              <w:marBottom w:val="0"/>
                              <w:divBdr>
                                <w:top w:val="none" w:sz="0" w:space="0" w:color="auto"/>
                                <w:left w:val="none" w:sz="0" w:space="0" w:color="auto"/>
                                <w:bottom w:val="none" w:sz="0" w:space="0" w:color="auto"/>
                                <w:right w:val="none" w:sz="0" w:space="0" w:color="auto"/>
                              </w:divBdr>
                            </w:div>
                            <w:div w:id="2070759552">
                              <w:marLeft w:val="0"/>
                              <w:marRight w:val="0"/>
                              <w:marTop w:val="0"/>
                              <w:marBottom w:val="0"/>
                              <w:divBdr>
                                <w:top w:val="none" w:sz="0" w:space="0" w:color="auto"/>
                                <w:left w:val="none" w:sz="0" w:space="0" w:color="auto"/>
                                <w:bottom w:val="none" w:sz="0" w:space="0" w:color="auto"/>
                                <w:right w:val="none" w:sz="0" w:space="0" w:color="auto"/>
                              </w:divBdr>
                            </w:div>
                            <w:div w:id="195046766">
                              <w:marLeft w:val="0"/>
                              <w:marRight w:val="0"/>
                              <w:marTop w:val="0"/>
                              <w:marBottom w:val="0"/>
                              <w:divBdr>
                                <w:top w:val="none" w:sz="0" w:space="0" w:color="auto"/>
                                <w:left w:val="none" w:sz="0" w:space="0" w:color="auto"/>
                                <w:bottom w:val="none" w:sz="0" w:space="0" w:color="auto"/>
                                <w:right w:val="none" w:sz="0" w:space="0" w:color="auto"/>
                              </w:divBdr>
                              <w:divsChild>
                                <w:div w:id="823088851">
                                  <w:marLeft w:val="0"/>
                                  <w:marRight w:val="0"/>
                                  <w:marTop w:val="0"/>
                                  <w:marBottom w:val="0"/>
                                  <w:divBdr>
                                    <w:top w:val="single" w:sz="6" w:space="0" w:color="D0D2D3"/>
                                    <w:left w:val="single" w:sz="6" w:space="0" w:color="D0D2D3"/>
                                    <w:bottom w:val="single" w:sz="6" w:space="0" w:color="D0D2D3"/>
                                    <w:right w:val="single" w:sz="6" w:space="0" w:color="D0D2D3"/>
                                  </w:divBdr>
                                  <w:divsChild>
                                    <w:div w:id="683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865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772107">
          <w:marLeft w:val="0"/>
          <w:marRight w:val="480"/>
          <w:marTop w:val="0"/>
          <w:marBottom w:val="0"/>
          <w:divBdr>
            <w:top w:val="none" w:sz="0" w:space="0" w:color="auto"/>
            <w:left w:val="none" w:sz="0" w:space="0" w:color="auto"/>
            <w:bottom w:val="none" w:sz="0" w:space="0" w:color="auto"/>
            <w:right w:val="none" w:sz="0" w:space="0" w:color="auto"/>
          </w:divBdr>
          <w:divsChild>
            <w:div w:id="744255886">
              <w:marLeft w:val="0"/>
              <w:marRight w:val="0"/>
              <w:marTop w:val="0"/>
              <w:marBottom w:val="480"/>
              <w:divBdr>
                <w:top w:val="none" w:sz="0" w:space="0" w:color="auto"/>
                <w:left w:val="none" w:sz="0" w:space="0" w:color="auto"/>
                <w:bottom w:val="none" w:sz="0" w:space="0" w:color="auto"/>
                <w:right w:val="none" w:sz="0" w:space="0" w:color="auto"/>
              </w:divBdr>
              <w:divsChild>
                <w:div w:id="1627615738">
                  <w:marLeft w:val="0"/>
                  <w:marRight w:val="0"/>
                  <w:marTop w:val="0"/>
                  <w:marBottom w:val="0"/>
                  <w:divBdr>
                    <w:top w:val="none" w:sz="0" w:space="0" w:color="auto"/>
                    <w:left w:val="none" w:sz="0" w:space="0" w:color="auto"/>
                    <w:bottom w:val="none" w:sz="0" w:space="0" w:color="auto"/>
                    <w:right w:val="none" w:sz="0" w:space="0" w:color="auto"/>
                  </w:divBdr>
                  <w:divsChild>
                    <w:div w:id="1927611198">
                      <w:marLeft w:val="0"/>
                      <w:marRight w:val="0"/>
                      <w:marTop w:val="0"/>
                      <w:marBottom w:val="0"/>
                      <w:divBdr>
                        <w:top w:val="none" w:sz="0" w:space="0" w:color="auto"/>
                        <w:left w:val="none" w:sz="0" w:space="0" w:color="auto"/>
                        <w:bottom w:val="none" w:sz="0" w:space="0" w:color="auto"/>
                        <w:right w:val="none" w:sz="0" w:space="0" w:color="auto"/>
                      </w:divBdr>
                      <w:divsChild>
                        <w:div w:id="150413607">
                          <w:marLeft w:val="0"/>
                          <w:marRight w:val="0"/>
                          <w:marTop w:val="0"/>
                          <w:marBottom w:val="0"/>
                          <w:divBdr>
                            <w:top w:val="none" w:sz="0" w:space="0" w:color="auto"/>
                            <w:left w:val="none" w:sz="0" w:space="0" w:color="auto"/>
                            <w:bottom w:val="none" w:sz="0" w:space="0" w:color="auto"/>
                            <w:right w:val="none" w:sz="0" w:space="0" w:color="auto"/>
                          </w:divBdr>
                          <w:divsChild>
                            <w:div w:id="783504830">
                              <w:marLeft w:val="0"/>
                              <w:marRight w:val="0"/>
                              <w:marTop w:val="0"/>
                              <w:marBottom w:val="0"/>
                              <w:divBdr>
                                <w:top w:val="none" w:sz="0" w:space="0" w:color="auto"/>
                                <w:left w:val="none" w:sz="0" w:space="0" w:color="auto"/>
                                <w:bottom w:val="none" w:sz="0" w:space="0" w:color="auto"/>
                                <w:right w:val="none" w:sz="0" w:space="0" w:color="auto"/>
                              </w:divBdr>
                              <w:divsChild>
                                <w:div w:id="476872424">
                                  <w:marLeft w:val="0"/>
                                  <w:marRight w:val="0"/>
                                  <w:marTop w:val="0"/>
                                  <w:marBottom w:val="0"/>
                                  <w:divBdr>
                                    <w:top w:val="none" w:sz="0" w:space="0" w:color="auto"/>
                                    <w:left w:val="none" w:sz="0" w:space="0" w:color="auto"/>
                                    <w:bottom w:val="none" w:sz="0" w:space="0" w:color="auto"/>
                                    <w:right w:val="none" w:sz="0" w:space="0" w:color="auto"/>
                                  </w:divBdr>
                                  <w:divsChild>
                                    <w:div w:id="613557892">
                                      <w:marLeft w:val="0"/>
                                      <w:marRight w:val="0"/>
                                      <w:marTop w:val="0"/>
                                      <w:marBottom w:val="0"/>
                                      <w:divBdr>
                                        <w:top w:val="none" w:sz="0" w:space="0" w:color="auto"/>
                                        <w:left w:val="none" w:sz="0" w:space="0" w:color="auto"/>
                                        <w:bottom w:val="none" w:sz="0" w:space="0" w:color="auto"/>
                                        <w:right w:val="none" w:sz="0" w:space="0" w:color="auto"/>
                                      </w:divBdr>
                                      <w:divsChild>
                                        <w:div w:id="1475174308">
                                          <w:marLeft w:val="0"/>
                                          <w:marRight w:val="0"/>
                                          <w:marTop w:val="0"/>
                                          <w:marBottom w:val="0"/>
                                          <w:divBdr>
                                            <w:top w:val="none" w:sz="0" w:space="0" w:color="auto"/>
                                            <w:left w:val="none" w:sz="0" w:space="0" w:color="auto"/>
                                            <w:bottom w:val="none" w:sz="0" w:space="0" w:color="auto"/>
                                            <w:right w:val="none" w:sz="0" w:space="0" w:color="auto"/>
                                          </w:divBdr>
                                        </w:div>
                                        <w:div w:id="95302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764943">
                              <w:marLeft w:val="0"/>
                              <w:marRight w:val="0"/>
                              <w:marTop w:val="0"/>
                              <w:marBottom w:val="0"/>
                              <w:divBdr>
                                <w:top w:val="none" w:sz="0" w:space="0" w:color="auto"/>
                                <w:left w:val="none" w:sz="0" w:space="0" w:color="auto"/>
                                <w:bottom w:val="none" w:sz="0" w:space="0" w:color="auto"/>
                                <w:right w:val="none" w:sz="0" w:space="0" w:color="auto"/>
                              </w:divBdr>
                            </w:div>
                            <w:div w:id="85031615">
                              <w:marLeft w:val="0"/>
                              <w:marRight w:val="0"/>
                              <w:marTop w:val="0"/>
                              <w:marBottom w:val="0"/>
                              <w:divBdr>
                                <w:top w:val="none" w:sz="0" w:space="0" w:color="auto"/>
                                <w:left w:val="none" w:sz="0" w:space="0" w:color="auto"/>
                                <w:bottom w:val="none" w:sz="0" w:space="0" w:color="auto"/>
                                <w:right w:val="none" w:sz="0" w:space="0" w:color="auto"/>
                              </w:divBdr>
                            </w:div>
                            <w:div w:id="709036317">
                              <w:marLeft w:val="0"/>
                              <w:marRight w:val="0"/>
                              <w:marTop w:val="0"/>
                              <w:marBottom w:val="0"/>
                              <w:divBdr>
                                <w:top w:val="none" w:sz="0" w:space="0" w:color="auto"/>
                                <w:left w:val="none" w:sz="0" w:space="0" w:color="auto"/>
                                <w:bottom w:val="none" w:sz="0" w:space="0" w:color="auto"/>
                                <w:right w:val="none" w:sz="0" w:space="0" w:color="auto"/>
                              </w:divBdr>
                            </w:div>
                            <w:div w:id="1657877328">
                              <w:marLeft w:val="0"/>
                              <w:marRight w:val="0"/>
                              <w:marTop w:val="0"/>
                              <w:marBottom w:val="0"/>
                              <w:divBdr>
                                <w:top w:val="none" w:sz="0" w:space="0" w:color="auto"/>
                                <w:left w:val="none" w:sz="0" w:space="0" w:color="auto"/>
                                <w:bottom w:val="none" w:sz="0" w:space="0" w:color="auto"/>
                                <w:right w:val="none" w:sz="0" w:space="0" w:color="auto"/>
                              </w:divBdr>
                              <w:divsChild>
                                <w:div w:id="1800222566">
                                  <w:marLeft w:val="0"/>
                                  <w:marRight w:val="0"/>
                                  <w:marTop w:val="0"/>
                                  <w:marBottom w:val="0"/>
                                  <w:divBdr>
                                    <w:top w:val="single" w:sz="6" w:space="0" w:color="D0D2D3"/>
                                    <w:left w:val="single" w:sz="6" w:space="0" w:color="D0D2D3"/>
                                    <w:bottom w:val="single" w:sz="6" w:space="0" w:color="D0D2D3"/>
                                    <w:right w:val="single" w:sz="6" w:space="0" w:color="D0D2D3"/>
                                  </w:divBdr>
                                  <w:divsChild>
                                    <w:div w:id="38411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053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731157">
      <w:bodyDiv w:val="1"/>
      <w:marLeft w:val="0"/>
      <w:marRight w:val="0"/>
      <w:marTop w:val="0"/>
      <w:marBottom w:val="0"/>
      <w:divBdr>
        <w:top w:val="none" w:sz="0" w:space="0" w:color="auto"/>
        <w:left w:val="none" w:sz="0" w:space="0" w:color="auto"/>
        <w:bottom w:val="none" w:sz="0" w:space="0" w:color="auto"/>
        <w:right w:val="none" w:sz="0" w:space="0" w:color="auto"/>
      </w:divBdr>
    </w:div>
    <w:div w:id="2125494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Ken20</b:Tag>
    <b:SourceType>InternetSite</b:SourceType>
    <b:Guid>{6A6C7174-9340-4C0A-9AD1-42D2AB091CC0}</b:Guid>
    <b:Title>Labour Market</b:Title>
    <b:Year>2020</b:Year>
    <b:Month>August</b:Month>
    <b:Day>31</b:Day>
    <b:URL>https://www.investopedia.com/terms/l/labor-market.asp#toc-the-labor-market-in-macroeconomic-theory</b:URL>
    <b:Author>
      <b:Author>
        <b:NameList>
          <b:Person>
            <b:Last>Kenton</b:Last>
            <b:First>Will </b:First>
          </b:Person>
        </b:NameList>
      </b:Author>
    </b:Author>
    <b:InternetSiteTitle>Investopedia</b:InternetSiteTitle>
    <b:RefOrder>2</b:RefOrder>
  </b:Source>
  <b:Source>
    <b:Tag>Dav21</b:Tag>
    <b:SourceType>InternetSite</b:SourceType>
    <b:Guid>{03B69484-B9CD-4BD2-830E-355D60E5DABD}</b:Guid>
    <b:Author>
      <b:Author>
        <b:NameList>
          <b:Person>
            <b:Last>Davies</b:Last>
            <b:First>Gerwyn</b:First>
          </b:Person>
        </b:NameList>
      </b:Author>
    </b:Author>
    <b:Title>Understanding the economy and labour market</b:Title>
    <b:Year>2021</b:Year>
    <b:URL>https://www.cipd.co.uk/knowledge/work/trends/economy-labour-market-factsheet</b:URL>
    <b:InternetSiteTitle>CIPD</b:InternetSiteTitle>
    <b:Month>April</b:Month>
    <b:Day>13</b:Day>
    <b:RefOrder>3</b:RefOrder>
  </b:Source>
  <b:Source>
    <b:Tag>CIP20</b:Tag>
    <b:SourceType>InternetSite</b:SourceType>
    <b:Guid>{FD813ABD-7866-49C2-BC3F-FD59DA14D611}</b:Guid>
    <b:Title>CIPD Coronavirus webinar series</b:Title>
    <b:Year>2020</b:Year>
    <b:URL>https://www.cipd.co.uk/Images/impact-of-covid-19-on-the-labour-market-webinar-slides1_tcm18-79454.pdf</b:URL>
    <b:InternetSiteTitle>CIPD</b:InternetSiteTitle>
    <b:Month>June</b:Month>
    <b:Day>05</b:Day>
    <b:ShortTitle>The impact of COVID-19 on the labour market</b:ShortTitle>
    <b:RefOrder>4</b:RefOrder>
  </b:Source>
  <b:Source>
    <b:Tag>Abb20</b:Tag>
    <b:SourceType>DocumentFromInternetSite</b:SourceType>
    <b:Guid>{0E795882-291F-413D-B256-E555B6D8CA47}</b:Guid>
    <b:Title>Lbour Force Survey and Vacancy Survey</b:Title>
    <b:Year>2020</b:Year>
    <b:Month>Jully</b:Month>
    <b:Day>08</b:Day>
    <b:URL>https://www.ons.gov.uk</b:URL>
    <b:InternetSiteTitle>Office for National Statestics</b:InternetSiteTitle>
    <b:Author>
      <b:Author>
        <b:NameList>
          <b:Person>
            <b:Last>Abby</b:Last>
            <b:First>Lucas</b:First>
          </b:Person>
          <b:Person>
            <b:Last>Romiti</b:Last>
            <b:First>Marina</b:First>
          </b:Person>
          <b:Person>
            <b:Last>Denisson</b:Last>
            <b:First>Ellie</b:First>
          </b:Person>
          <b:Person>
            <b:Last>Chiripanhura</b:Last>
            <b:First>Blessing</b:First>
          </b:Person>
        </b:NameList>
      </b:Author>
    </b:Author>
    <b:RefOrder>5</b:RefOrder>
  </b:Source>
  <b:Source>
    <b:Tag>Hut22</b:Tag>
    <b:SourceType>Report</b:SourceType>
    <b:Guid>{B53AC582-7146-454D-82D8-415B4B98FBAF}</b:Guid>
    <b:Title>Coronavirus business support</b:Title>
    <b:Year>2022</b:Year>
    <b:URL>commonslibrary.parliament.uk</b:URL>
    <b:Publisher>House of Commons Library</b:Publisher>
    <b:City>London</b:City>
    <b:Author>
      <b:Author>
        <b:NameList>
          <b:Person>
            <b:Last> Hutton</b:Last>
            <b:First>Georgina</b:First>
          </b:Person>
          <b:Person>
            <b:Last>Keep</b:Last>
            <b:First>Matthew</b:First>
          </b:Person>
        </b:NameList>
      </b:Author>
    </b:Author>
    <b:RefOrder>6</b:RefOrder>
  </b:Source>
  <b:Source>
    <b:Tag>Pow22</b:Tag>
    <b:SourceType>Report</b:SourceType>
    <b:Guid>{D571A9AC-AD5A-4279-B555-DFCA3062A97F}</b:Guid>
    <b:Title>coronavirus:Impact on the labour Market</b:Title>
    <b:Year>2022</b:Year>
    <b:Publisher>House of Common Library</b:Publisher>
    <b:Author>
      <b:Author>
        <b:Corporate>Powell, Andrew; Francis, Brigid; Harriet Clark, Devine</b:Corporate>
      </b:Author>
    </b:Author>
    <b:URL>https://researchbriefings.files.parliament.uk/documents/CBP-8898/CBP-8898.pdf</b:URL>
    <b:RefOrder>7</b:RefOrder>
  </b:Source>
  <b:Source>
    <b:Tag>Oca20</b:Tag>
    <b:SourceType>JournalArticle</b:SourceType>
    <b:Guid>{57E793FB-1403-48C6-BAC0-F5E2B73C66DA}</b:Guid>
    <b:Title>UK and EU agree Brexit trade deal</b:Title>
    <b:Year>2020</b:Year>
    <b:JournalName>The Guardian</b:JournalName>
    <b:Author>
      <b:Author>
        <b:Corporate>O'carroll, Lisa; Boffey, Daniel</b:Corporate>
      </b:Author>
    </b:Author>
    <b:RefOrder>8</b:RefOrder>
  </b:Source>
  <b:Source>
    <b:Tag>Par21</b:Tag>
    <b:SourceType>JournalArticle</b:SourceType>
    <b:Guid>{B71876D5-37A5-4387-9514-FB86DC205B57}</b:Guid>
    <b:Title>‘It’s a seller’s market for workers’: how Covid and Brexit have shaken up UK jobs</b:Title>
    <b:Year>2021</b:Year>
    <b:Month>September</b:Month>
    <b:Day>16</b:Day>
    <b:JournalName>The Guardian</b:JournalName>
    <b:City>London UK</b:City>
    <b:Author>
      <b:Author>
        <b:NameList>
          <b:Person>
            <b:Last>Partington</b:Last>
            <b:First>Richard</b:First>
          </b:Person>
        </b:NameList>
      </b:Author>
    </b:Author>
    <b:RefOrder>9</b:RefOrder>
  </b:Source>
  <b:Source>
    <b:Tag>Arm20</b:Tag>
    <b:SourceType>Book</b:SourceType>
    <b:Guid>{69103916-EDCC-4F79-90BE-4A2CE2888B65}</b:Guid>
    <b:Title>Armstrong's handbook of human resource management practice</b:Title>
    <b:Year>2020</b:Year>
    <b:Author>
      <b:Author>
        <b:NameList>
          <b:Person>
            <b:Last>Armstrong</b:Last>
            <b:First>Michael</b:First>
          </b:Person>
        </b:NameList>
      </b:Author>
    </b:Author>
    <b:Publisher>Kogan Page</b:Publisher>
    <b:Edition> Fifteen edition</b:Edition>
    <b:RefOrder>1</b:RefOrder>
  </b:Source>
  <b:Source>
    <b:Tag>Hol09</b:Tag>
    <b:SourceType>Book</b:SourceType>
    <b:Guid>{880981D0-391F-45C5-91CE-3F08FB8AB7F9}</b:Guid>
    <b:Author>
      <b:Author>
        <b:NameList>
          <b:Person>
            <b:Last>Holbeche</b:Last>
            <b:First>Linda</b:First>
          </b:Person>
        </b:NameList>
      </b:Author>
    </b:Author>
    <b:Title>Aligning human resources and business strategy</b:Title>
    <b:Year>2009</b:Year>
    <b:Publisher>Butterworth-Heinemann</b:Publisher>
    <b:Edition>2nd</b:Edition>
    <b:RefOrder>11</b:RefOrder>
  </b:Source>
  <b:Source>
    <b:Tag>von20</b:Tag>
    <b:SourceType>InternetSite</b:SourceType>
    <b:Guid>{8A2F947A-AB05-4973-9A9B-36F93E50C19F}</b:Guid>
    <b:Title>LinkedIn Learning</b:Title>
    <b:Year>2020</b:Year>
    <b:URL>https://www.linkedin.com/learning/employer-branding-on-linkedin/introduction-to-employer-branding-on-linkedin?au</b:URL>
    <b:Author>
      <b:Author>
        <b:NameList>
          <b:Person>
            <b:Last>von Rosen</b:Last>
            <b:First>Viveka</b:First>
          </b:Person>
        </b:NameList>
      </b:Author>
    </b:Author>
    <b:RefOrder>12</b:RefOrder>
  </b:Source>
  <b:Source>
    <b:Tag>Tor20</b:Tag>
    <b:SourceType>Book</b:SourceType>
    <b:Guid>{39B72958-602B-42DC-A391-A6EB2BFBAE1C}</b:Guid>
    <b:Title>Human Resource Management</b:Title>
    <b:Year>2020</b:Year>
    <b:Publisher>Pearson Education, Limited</b:Publisher>
    <b:Edition>11</b:Edition>
    <b:Author>
      <b:Author>
        <b:NameList>
          <b:Person>
            <b:Last>Torrington</b:Last>
            <b:First>Derek</b:First>
          </b:Person>
          <b:Person>
            <b:Last>Hall</b:Last>
            <b:First>Laura</b:First>
          </b:Person>
          <b:Person>
            <b:Last>Atkinson</b:Last>
            <b:First>Carol</b:First>
          </b:Person>
          <b:Person>
            <b:Last>Taylor</b:Last>
            <b:First>Stephen</b:First>
          </b:Person>
        </b:NameList>
      </b:Author>
    </b:Author>
    <b:RefOrder>10</b:RefOrder>
  </b:Source>
  <b:Source>
    <b:Tag>CIP22</b:Tag>
    <b:SourceType>InternetSite</b:SourceType>
    <b:Guid>{56159C85-A23C-401F-8503-44729EE4CCB9}</b:Guid>
    <b:Title>CIPD</b:Title>
    <b:Year>2022</b:Year>
    <b:URL>https://www.cipd.co.uk/knowledge/fundamentals/people/pay/bonuses-factsheet</b:URL>
    <b:RefOrder>13</b:RefOrder>
  </b:Source>
</b:Sources>
</file>

<file path=customXml/itemProps1.xml><?xml version="1.0" encoding="utf-8"?>
<ds:datastoreItem xmlns:ds="http://schemas.openxmlformats.org/officeDocument/2006/customXml" ds:itemID="{CECA1A86-E3C7-4925-AC56-878B2CE11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5505</TotalTime>
  <Pages>11</Pages>
  <Words>3267</Words>
  <Characters>18628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noussayba bendjazia</dc:creator>
  <cp:keywords/>
  <dc:description/>
  <cp:lastModifiedBy>noussayba bendjazia</cp:lastModifiedBy>
  <cp:revision>47</cp:revision>
  <dcterms:created xsi:type="dcterms:W3CDTF">2022-04-11T13:19:00Z</dcterms:created>
  <dcterms:modified xsi:type="dcterms:W3CDTF">2022-04-24T14:54:00Z</dcterms:modified>
</cp:coreProperties>
</file>