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6AE71" w14:textId="669B35CD" w:rsidR="00E54404" w:rsidRPr="00933A34" w:rsidRDefault="00933A34" w:rsidP="00933A34">
      <w:pPr>
        <w:rPr>
          <w:rFonts w:ascii="Times New Roman" w:hAnsi="Times New Roman" w:cs="Times New Roman"/>
          <w:sz w:val="28"/>
          <w:szCs w:val="28"/>
        </w:rPr>
      </w:pPr>
      <w:r>
        <w:rPr>
          <w:rFonts w:ascii="Times New Roman" w:hAnsi="Times New Roman" w:cs="Times New Roman"/>
          <w:sz w:val="28"/>
          <w:szCs w:val="28"/>
        </w:rPr>
        <w:t xml:space="preserve">     </w:t>
      </w:r>
      <w:r w:rsidRPr="00933A34">
        <w:rPr>
          <w:rFonts w:ascii="Times New Roman" w:hAnsi="Times New Roman" w:cs="Times New Roman"/>
          <w:sz w:val="28"/>
          <w:szCs w:val="28"/>
        </w:rPr>
        <w:t>I've noticed a major change in the HR industry during the last few years.</w:t>
      </w:r>
      <w:r>
        <w:rPr>
          <w:rFonts w:ascii="Times New Roman" w:hAnsi="Times New Roman" w:cs="Times New Roman"/>
          <w:sz w:val="28"/>
          <w:szCs w:val="28"/>
        </w:rPr>
        <w:t xml:space="preserve"> </w:t>
      </w:r>
      <w:r w:rsidRPr="00933A34">
        <w:rPr>
          <w:rFonts w:ascii="Times New Roman" w:hAnsi="Times New Roman" w:cs="Times New Roman"/>
          <w:sz w:val="28"/>
          <w:szCs w:val="28"/>
        </w:rPr>
        <w:t>The world is changing quickly, and with it, the expectations and traits of the many generations working today.</w:t>
      </w:r>
      <w:r>
        <w:rPr>
          <w:rFonts w:ascii="Times New Roman" w:hAnsi="Times New Roman" w:cs="Times New Roman"/>
          <w:sz w:val="28"/>
          <w:szCs w:val="28"/>
        </w:rPr>
        <w:t xml:space="preserve"> </w:t>
      </w:r>
      <w:r w:rsidRPr="00933A34">
        <w:rPr>
          <w:rFonts w:ascii="Times New Roman" w:hAnsi="Times New Roman" w:cs="Times New Roman"/>
          <w:sz w:val="28"/>
          <w:szCs w:val="28"/>
        </w:rPr>
        <w:t>Flexibility, purpose-driven work, and work-life balance are becoming more important as the percentage of employees who are millennials and Gen Z increases</w:t>
      </w:r>
      <w:r>
        <w:rPr>
          <w:rFonts w:ascii="Times New Roman" w:hAnsi="Times New Roman" w:cs="Times New Roman"/>
          <w:sz w:val="28"/>
          <w:szCs w:val="28"/>
        </w:rPr>
        <w:t xml:space="preserve">. </w:t>
      </w:r>
      <w:r w:rsidR="005842F1">
        <w:rPr>
          <w:rFonts w:ascii="Times New Roman" w:hAnsi="Times New Roman" w:cs="Times New Roman"/>
          <w:sz w:val="28"/>
          <w:szCs w:val="28"/>
        </w:rPr>
        <w:t>To</w:t>
      </w:r>
      <w:r w:rsidRPr="00933A34">
        <w:rPr>
          <w:rFonts w:ascii="Times New Roman" w:hAnsi="Times New Roman" w:cs="Times New Roman"/>
          <w:sz w:val="28"/>
          <w:szCs w:val="28"/>
        </w:rPr>
        <w:t xml:space="preserve"> draw in and keep these talent pools, HR departments must adapt.</w:t>
      </w:r>
      <w:r w:rsidR="00456BE3" w:rsidRPr="00456BE3">
        <w:t xml:space="preserve"> </w:t>
      </w:r>
      <w:r w:rsidR="00456BE3" w:rsidRPr="00456BE3">
        <w:rPr>
          <w:rFonts w:ascii="Times New Roman" w:hAnsi="Times New Roman" w:cs="Times New Roman"/>
          <w:sz w:val="28"/>
          <w:szCs w:val="28"/>
        </w:rPr>
        <w:t>The use of technology in HR procedures is one of the noticeable advancements. Automation and data analytics are now crucial tools for improving performance management, employee engagement, and recruitment. However, this also presents a problem in terms of cybersecurity and data privacy. Building diverse teams and promoting inclusive environments are among the HR priorities that have given diversity and inclusion a boost in relevance. Additionally, since working remotely has become the norm, creative management and engagement strategies are required.</w:t>
      </w:r>
      <w:r w:rsidR="00760CE3" w:rsidRPr="00760CE3">
        <w:t xml:space="preserve"> </w:t>
      </w:r>
      <w:r w:rsidR="00760CE3" w:rsidRPr="00760CE3">
        <w:rPr>
          <w:rFonts w:ascii="Times New Roman" w:hAnsi="Times New Roman" w:cs="Times New Roman"/>
          <w:sz w:val="28"/>
          <w:szCs w:val="28"/>
        </w:rPr>
        <w:t xml:space="preserve">When I start a new career, I look for employment that fits with my beliefs, a supportive work environment, and possibilities for skill development. To entice top talent, employers should provide flexible work schedules, opportunities for further education, and a clear path for career advancement. As a result of changing workforce demographics and technology improvements, HR is transforming. While trends </w:t>
      </w:r>
      <w:r w:rsidR="005842F1">
        <w:rPr>
          <w:rFonts w:ascii="Times New Roman" w:hAnsi="Times New Roman" w:cs="Times New Roman"/>
          <w:sz w:val="28"/>
          <w:szCs w:val="28"/>
        </w:rPr>
        <w:t>emphasize</w:t>
      </w:r>
      <w:r w:rsidR="00760CE3" w:rsidRPr="00760CE3">
        <w:rPr>
          <w:rFonts w:ascii="Times New Roman" w:hAnsi="Times New Roman" w:cs="Times New Roman"/>
          <w:sz w:val="28"/>
          <w:szCs w:val="28"/>
        </w:rPr>
        <w:t xml:space="preserve"> diverse inclusiveness and the use of technology in HR </w:t>
      </w:r>
      <w:r w:rsidR="005842F1">
        <w:rPr>
          <w:rFonts w:ascii="Times New Roman" w:hAnsi="Times New Roman" w:cs="Times New Roman"/>
          <w:sz w:val="28"/>
          <w:szCs w:val="28"/>
        </w:rPr>
        <w:t>practices</w:t>
      </w:r>
      <w:r w:rsidR="00760CE3" w:rsidRPr="00760CE3">
        <w:rPr>
          <w:rFonts w:ascii="Times New Roman" w:hAnsi="Times New Roman" w:cs="Times New Roman"/>
          <w:sz w:val="28"/>
          <w:szCs w:val="28"/>
        </w:rPr>
        <w:t xml:space="preserve">, challenges include data security and managing remote workers. </w:t>
      </w:r>
      <w:r w:rsidR="005842F1">
        <w:rPr>
          <w:rFonts w:ascii="Times New Roman" w:hAnsi="Times New Roman" w:cs="Times New Roman"/>
          <w:sz w:val="28"/>
          <w:szCs w:val="28"/>
        </w:rPr>
        <w:t>To</w:t>
      </w:r>
      <w:r w:rsidR="00760CE3" w:rsidRPr="00760CE3">
        <w:rPr>
          <w:rFonts w:ascii="Times New Roman" w:hAnsi="Times New Roman" w:cs="Times New Roman"/>
          <w:sz w:val="28"/>
          <w:szCs w:val="28"/>
        </w:rPr>
        <w:t xml:space="preserve"> be competitive in this changing environment, employers should place a high priority on employee development and flexible work arrangements.</w:t>
      </w:r>
    </w:p>
    <w:sectPr w:rsidR="00E54404" w:rsidRPr="00933A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5A5"/>
    <w:rsid w:val="00456BE3"/>
    <w:rsid w:val="005842F1"/>
    <w:rsid w:val="006355A5"/>
    <w:rsid w:val="00760CE3"/>
    <w:rsid w:val="00933A34"/>
    <w:rsid w:val="00A548B4"/>
    <w:rsid w:val="00E27B86"/>
    <w:rsid w:val="00E54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F4986"/>
  <w15:chartTrackingRefBased/>
  <w15:docId w15:val="{CFBC4D1A-33FB-4998-97B6-78420B08B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1407</Characters>
  <Application>Microsoft Office Word</Application>
  <DocSecurity>0</DocSecurity>
  <Lines>22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 Roman (2207421)</dc:creator>
  <cp:keywords/>
  <dc:description/>
  <cp:lastModifiedBy>Ada Roman (2207421)</cp:lastModifiedBy>
  <cp:revision>5</cp:revision>
  <dcterms:created xsi:type="dcterms:W3CDTF">2023-10-16T20:44:00Z</dcterms:created>
  <dcterms:modified xsi:type="dcterms:W3CDTF">2023-10-17T11:14:00Z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07f7440acca78512afc464a669dc941e51708c18ce6f17d45b4dade79c914897</vt:lpwstr>
  </property>
</Properties>
</file>