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73217D7" wp14:paraId="5E5787A5" wp14:textId="561D83FF">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Student name: </w:t>
      </w:r>
      <w:r w:rsidRPr="073217D7" w:rsidR="295C7135">
        <w:rPr>
          <w:rFonts w:ascii="Times New Roman" w:hAnsi="Times New Roman" w:eastAsia="Times New Roman" w:cs="Times New Roman"/>
          <w:b w:val="0"/>
          <w:bCs w:val="0"/>
        </w:rPr>
        <w:t>Mark Thomas</w:t>
      </w:r>
    </w:p>
    <w:p w:rsidR="295C7135" w:rsidP="073217D7" w:rsidRDefault="295C7135" w14:paraId="1E2C092A" w14:textId="375F3260">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Student number: </w:t>
      </w:r>
      <w:r w:rsidRPr="073217D7" w:rsidR="295C7135">
        <w:rPr>
          <w:rFonts w:ascii="Times New Roman" w:hAnsi="Times New Roman" w:eastAsia="Times New Roman" w:cs="Times New Roman"/>
          <w:b w:val="0"/>
          <w:bCs w:val="0"/>
        </w:rPr>
        <w:t>2219345</w:t>
      </w:r>
    </w:p>
    <w:p w:rsidR="295C7135" w:rsidP="073217D7" w:rsidRDefault="295C7135" w14:paraId="29A5EBF3" w14:textId="6B08E35A">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Program: </w:t>
      </w:r>
      <w:r w:rsidRPr="073217D7" w:rsidR="295C7135">
        <w:rPr>
          <w:rFonts w:ascii="Times New Roman" w:hAnsi="Times New Roman" w:eastAsia="Times New Roman" w:cs="Times New Roman"/>
          <w:b w:val="0"/>
          <w:bCs w:val="0"/>
        </w:rPr>
        <w:t>Sports and Exercise Therapy</w:t>
      </w:r>
    </w:p>
    <w:p w:rsidR="295C7135" w:rsidP="073217D7" w:rsidRDefault="295C7135" w14:paraId="552678E0" w14:textId="0E64DA82">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Module: </w:t>
      </w:r>
      <w:r w:rsidRPr="073217D7" w:rsidR="295C7135">
        <w:rPr>
          <w:rFonts w:ascii="Times New Roman" w:hAnsi="Times New Roman" w:eastAsia="Times New Roman" w:cs="Times New Roman"/>
          <w:b w:val="0"/>
          <w:bCs w:val="0"/>
        </w:rPr>
        <w:t>Professional Practise for Sports and Exercise Therapists</w:t>
      </w:r>
    </w:p>
    <w:p w:rsidR="295C7135" w:rsidP="073217D7" w:rsidRDefault="295C7135" w14:paraId="5E4668C4" w14:textId="1C061646">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Module Code: </w:t>
      </w:r>
      <w:r w:rsidRPr="073217D7" w:rsidR="295C7135">
        <w:rPr>
          <w:rFonts w:ascii="Times New Roman" w:hAnsi="Times New Roman" w:eastAsia="Times New Roman" w:cs="Times New Roman"/>
          <w:b w:val="0"/>
          <w:bCs w:val="0"/>
        </w:rPr>
        <w:t>BMST6002</w:t>
      </w:r>
    </w:p>
    <w:p w:rsidR="295C7135" w:rsidP="073217D7" w:rsidRDefault="295C7135" w14:paraId="3E0E1A23" w14:textId="58644C11">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Lecturer: </w:t>
      </w:r>
      <w:r w:rsidRPr="073217D7" w:rsidR="295C7135">
        <w:rPr>
          <w:rFonts w:ascii="Times New Roman" w:hAnsi="Times New Roman" w:eastAsia="Times New Roman" w:cs="Times New Roman"/>
          <w:b w:val="0"/>
          <w:bCs w:val="0"/>
        </w:rPr>
        <w:t>Kerry Nicholas</w:t>
      </w:r>
    </w:p>
    <w:p w:rsidR="295C7135" w:rsidP="073217D7" w:rsidRDefault="295C7135" w14:paraId="7260F2D9" w14:textId="49EB0526">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Internal Verifier: </w:t>
      </w:r>
      <w:r w:rsidRPr="073217D7" w:rsidR="295C7135">
        <w:rPr>
          <w:rFonts w:ascii="Times New Roman" w:hAnsi="Times New Roman" w:eastAsia="Times New Roman" w:cs="Times New Roman"/>
          <w:b w:val="0"/>
          <w:bCs w:val="0"/>
        </w:rPr>
        <w:t>Sian Bowen</w:t>
      </w:r>
    </w:p>
    <w:p w:rsidR="295C7135" w:rsidP="073217D7" w:rsidRDefault="295C7135" w14:paraId="378872CA" w14:textId="2207A79F">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Assignment Title: </w:t>
      </w:r>
      <w:r w:rsidRPr="073217D7" w:rsidR="295C7135">
        <w:rPr>
          <w:rFonts w:ascii="Times New Roman" w:hAnsi="Times New Roman" w:eastAsia="Times New Roman" w:cs="Times New Roman"/>
          <w:b w:val="0"/>
          <w:bCs w:val="0"/>
        </w:rPr>
        <w:t>Review of literature for contemporary methods in SET</w:t>
      </w:r>
    </w:p>
    <w:p w:rsidR="295C7135" w:rsidP="073217D7" w:rsidRDefault="295C7135" w14:paraId="18858AD3" w14:textId="7D63F29F">
      <w:pPr>
        <w:spacing w:line="360" w:lineRule="auto"/>
        <w:rPr>
          <w:rFonts w:ascii="Times New Roman" w:hAnsi="Times New Roman" w:eastAsia="Times New Roman" w:cs="Times New Roman"/>
          <w:b w:val="0"/>
          <w:bCs w:val="0"/>
        </w:rPr>
      </w:pPr>
      <w:r w:rsidRPr="073217D7" w:rsidR="295C7135">
        <w:rPr>
          <w:rFonts w:ascii="Times New Roman" w:hAnsi="Times New Roman" w:eastAsia="Times New Roman" w:cs="Times New Roman"/>
          <w:b w:val="1"/>
          <w:bCs w:val="1"/>
        </w:rPr>
        <w:t xml:space="preserve">Submission date: </w:t>
      </w:r>
      <w:r w:rsidRPr="073217D7" w:rsidR="295C7135">
        <w:rPr>
          <w:rFonts w:ascii="Times New Roman" w:hAnsi="Times New Roman" w:eastAsia="Times New Roman" w:cs="Times New Roman"/>
          <w:b w:val="0"/>
          <w:bCs w:val="0"/>
        </w:rPr>
        <w:t>13/2/25</w:t>
      </w:r>
    </w:p>
    <w:p w:rsidR="073217D7" w:rsidP="073217D7" w:rsidRDefault="073217D7" w14:paraId="5BEA98F2" w14:textId="190185BB">
      <w:pPr>
        <w:pStyle w:val="Normal"/>
        <w:spacing w:line="360" w:lineRule="auto"/>
        <w:rPr>
          <w:rFonts w:ascii="Times New Roman" w:hAnsi="Times New Roman" w:eastAsia="Times New Roman" w:cs="Times New Roman"/>
          <w:b w:val="0"/>
          <w:bCs w:val="0"/>
        </w:rPr>
      </w:pPr>
    </w:p>
    <w:p w:rsidR="073217D7" w:rsidP="073217D7" w:rsidRDefault="073217D7" w14:paraId="3902B5AB" w14:textId="6C8E8C7B">
      <w:pPr>
        <w:pStyle w:val="Normal"/>
        <w:spacing w:line="360" w:lineRule="auto"/>
        <w:rPr>
          <w:rFonts w:ascii="Times New Roman" w:hAnsi="Times New Roman" w:eastAsia="Times New Roman" w:cs="Times New Roman"/>
          <w:b w:val="0"/>
          <w:bCs w:val="0"/>
        </w:rPr>
      </w:pPr>
    </w:p>
    <w:p w:rsidR="772898B7" w:rsidP="073217D7" w:rsidRDefault="772898B7" w14:paraId="00EF2115" w14:textId="21789BCE">
      <w:pPr>
        <w:pStyle w:val="Normal"/>
        <w:spacing w:line="360" w:lineRule="auto"/>
        <w:jc w:val="center"/>
        <w:rPr>
          <w:rFonts w:ascii="Times New Roman" w:hAnsi="Times New Roman" w:eastAsia="Times New Roman" w:cs="Times New Roman"/>
          <w:b w:val="1"/>
          <w:bCs w:val="1"/>
        </w:rPr>
      </w:pPr>
      <w:r w:rsidRPr="073217D7" w:rsidR="772898B7">
        <w:rPr>
          <w:rFonts w:ascii="Times New Roman" w:hAnsi="Times New Roman" w:eastAsia="Times New Roman" w:cs="Times New Roman"/>
          <w:b w:val="1"/>
          <w:bCs w:val="1"/>
        </w:rPr>
        <w:t>INTRODUCTION</w:t>
      </w:r>
    </w:p>
    <w:p w:rsidR="021FB7EF" w:rsidP="073217D7" w:rsidRDefault="021FB7EF" w14:paraId="34108CAF" w14:textId="6087D1F1">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073217D7" w:rsidR="021FB7EF">
        <w:rPr>
          <w:rFonts w:ascii="Times New Roman" w:hAnsi="Times New Roman" w:eastAsia="Times New Roman" w:cs="Times New Roman"/>
          <w:b w:val="0"/>
          <w:bCs w:val="0"/>
        </w:rPr>
        <w:t xml:space="preserve">Interferential Therapy (ITF) is a form of electrotherapy, widely used by </w:t>
      </w:r>
      <w:r w:rsidRPr="073217D7" w:rsidR="7731415B">
        <w:rPr>
          <w:rFonts w:ascii="Times New Roman" w:hAnsi="Times New Roman" w:eastAsia="Times New Roman" w:cs="Times New Roman"/>
          <w:b w:val="0"/>
          <w:bCs w:val="0"/>
        </w:rPr>
        <w:t>Physical and Manual Therapists.</w:t>
      </w:r>
      <w:r w:rsidRPr="073217D7" w:rsidR="7731415B">
        <w:rPr>
          <w:rFonts w:ascii="Times New Roman" w:hAnsi="Times New Roman" w:eastAsia="Times New Roman" w:cs="Times New Roman"/>
          <w:b w:val="0"/>
          <w:bCs w:val="0"/>
        </w:rPr>
        <w:t xml:space="preserve"> </w:t>
      </w:r>
      <w:r w:rsidRPr="073217D7" w:rsidR="21FE9449">
        <w:rPr>
          <w:rFonts w:ascii="Times New Roman" w:hAnsi="Times New Roman" w:eastAsia="Times New Roman" w:cs="Times New Roman"/>
          <w:noProof w:val="0"/>
          <w:sz w:val="24"/>
          <w:szCs w:val="24"/>
          <w:lang w:val="en-GB"/>
        </w:rPr>
        <w:t xml:space="preserve">ITF is the most widely utilised pain-relief therapy in physical therapy practices across Canada, Australia, and England </w:t>
      </w:r>
      <w:r w:rsidRPr="073217D7" w:rsidR="772A2465">
        <w:rPr>
          <w:rFonts w:ascii="Times New Roman" w:hAnsi="Times New Roman" w:eastAsia="Times New Roman" w:cs="Times New Roman"/>
          <w:noProof w:val="0"/>
          <w:sz w:val="24"/>
          <w:szCs w:val="24"/>
          <w:lang w:val="en-GB"/>
        </w:rPr>
        <w:t xml:space="preserve">(Dias </w:t>
      </w:r>
      <w:r w:rsidRPr="073217D7" w:rsidR="772A2465">
        <w:rPr>
          <w:rFonts w:ascii="Times New Roman" w:hAnsi="Times New Roman" w:eastAsia="Times New Roman" w:cs="Times New Roman"/>
          <w:i w:val="1"/>
          <w:iCs w:val="1"/>
          <w:noProof w:val="0"/>
          <w:sz w:val="24"/>
          <w:szCs w:val="24"/>
          <w:lang w:val="en-GB"/>
        </w:rPr>
        <w:t xml:space="preserve">et al, </w:t>
      </w:r>
      <w:r w:rsidRPr="073217D7" w:rsidR="772A2465">
        <w:rPr>
          <w:rFonts w:ascii="Times New Roman" w:hAnsi="Times New Roman" w:eastAsia="Times New Roman" w:cs="Times New Roman"/>
          <w:i w:val="0"/>
          <w:iCs w:val="0"/>
          <w:noProof w:val="0"/>
          <w:sz w:val="24"/>
          <w:szCs w:val="24"/>
          <w:lang w:val="en-GB"/>
        </w:rPr>
        <w:t xml:space="preserve">2021). </w:t>
      </w:r>
      <w:r w:rsidRPr="073217D7" w:rsidR="4A1F64C2">
        <w:rPr>
          <w:rFonts w:ascii="Times New Roman" w:hAnsi="Times New Roman" w:eastAsia="Times New Roman" w:cs="Times New Roman"/>
          <w:b w:val="0"/>
          <w:bCs w:val="0"/>
        </w:rPr>
        <w:t xml:space="preserve">ITF is a technique that uses medium frequency </w:t>
      </w:r>
      <w:r w:rsidRPr="073217D7" w:rsidR="3E98217D">
        <w:rPr>
          <w:rFonts w:ascii="Times New Roman" w:hAnsi="Times New Roman" w:eastAsia="Times New Roman" w:cs="Times New Roman"/>
          <w:b w:val="0"/>
          <w:bCs w:val="0"/>
        </w:rPr>
        <w:t xml:space="preserve">currents to alleviate pain, which by reducing skin resistance, </w:t>
      </w:r>
      <w:r w:rsidRPr="073217D7" w:rsidR="54122FA1">
        <w:rPr>
          <w:rFonts w:ascii="Times New Roman" w:hAnsi="Times New Roman" w:eastAsia="Times New Roman" w:cs="Times New Roman"/>
          <w:b w:val="0"/>
          <w:bCs w:val="0"/>
        </w:rPr>
        <w:t xml:space="preserve">reaches deeper tissues giving a therapeutic effect </w:t>
      </w:r>
      <w:r w:rsidRPr="073217D7" w:rsidR="123906B2">
        <w:rPr>
          <w:rFonts w:ascii="Times New Roman" w:hAnsi="Times New Roman" w:eastAsia="Times New Roman" w:cs="Times New Roman"/>
          <w:b w:val="0"/>
          <w:bCs w:val="0"/>
        </w:rPr>
        <w:t>(</w:t>
      </w:r>
      <w:r w:rsidRPr="073217D7" w:rsidR="123906B2">
        <w:rPr>
          <w:rFonts w:ascii="Times New Roman" w:hAnsi="Times New Roman" w:eastAsia="Times New Roman" w:cs="Times New Roman"/>
          <w:b w:val="0"/>
          <w:bCs w:val="0"/>
          <w:i w:val="0"/>
          <w:iCs w:val="0"/>
          <w:caps w:val="0"/>
          <w:smallCaps w:val="0"/>
          <w:noProof w:val="0"/>
          <w:color w:val="222222"/>
          <w:sz w:val="24"/>
          <w:szCs w:val="24"/>
          <w:lang w:val="en-GB"/>
        </w:rPr>
        <w:t>Rampazo</w:t>
      </w:r>
      <w:r w:rsidRPr="073217D7" w:rsidR="123906B2">
        <w:rPr>
          <w:rFonts w:ascii="Times New Roman" w:hAnsi="Times New Roman" w:eastAsia="Times New Roman" w:cs="Times New Roman"/>
          <w:b w:val="0"/>
          <w:bCs w:val="0"/>
          <w:i w:val="0"/>
          <w:iCs w:val="0"/>
          <w:caps w:val="0"/>
          <w:smallCaps w:val="0"/>
          <w:noProof w:val="0"/>
          <w:color w:val="222222"/>
          <w:sz w:val="24"/>
          <w:szCs w:val="24"/>
          <w:lang w:val="en-GB"/>
        </w:rPr>
        <w:t xml:space="preserve"> and </w:t>
      </w:r>
      <w:r w:rsidRPr="073217D7" w:rsidR="123906B2">
        <w:rPr>
          <w:rFonts w:ascii="Times New Roman" w:hAnsi="Times New Roman" w:eastAsia="Times New Roman" w:cs="Times New Roman"/>
          <w:b w:val="0"/>
          <w:bCs w:val="0"/>
          <w:i w:val="0"/>
          <w:iCs w:val="0"/>
          <w:caps w:val="0"/>
          <w:smallCaps w:val="0"/>
          <w:noProof w:val="0"/>
          <w:color w:val="222222"/>
          <w:sz w:val="24"/>
          <w:szCs w:val="24"/>
          <w:lang w:val="en-GB"/>
        </w:rPr>
        <w:t>Liebano</w:t>
      </w:r>
      <w:r w:rsidRPr="073217D7" w:rsidR="6925C31B">
        <w:rPr>
          <w:rFonts w:ascii="Times New Roman" w:hAnsi="Times New Roman" w:eastAsia="Times New Roman" w:cs="Times New Roman"/>
          <w:b w:val="0"/>
          <w:bCs w:val="0"/>
          <w:i w:val="0"/>
          <w:iCs w:val="0"/>
          <w:caps w:val="0"/>
          <w:smallCaps w:val="0"/>
          <w:noProof w:val="0"/>
          <w:color w:val="222222"/>
          <w:sz w:val="24"/>
          <w:szCs w:val="24"/>
          <w:lang w:val="en-GB"/>
        </w:rPr>
        <w:t>,</w:t>
      </w:r>
      <w:r w:rsidRPr="073217D7" w:rsidR="123906B2">
        <w:rPr>
          <w:rFonts w:ascii="Times New Roman" w:hAnsi="Times New Roman" w:eastAsia="Times New Roman" w:cs="Times New Roman"/>
          <w:b w:val="0"/>
          <w:bCs w:val="0"/>
          <w:i w:val="0"/>
          <w:iCs w:val="0"/>
          <w:caps w:val="0"/>
          <w:smallCaps w:val="0"/>
          <w:noProof w:val="0"/>
          <w:color w:val="222222"/>
          <w:sz w:val="24"/>
          <w:szCs w:val="24"/>
          <w:lang w:val="en-GB"/>
        </w:rPr>
        <w:t xml:space="preserve"> 2022). </w:t>
      </w:r>
      <w:r w:rsidRPr="073217D7" w:rsidR="133CA894">
        <w:rPr>
          <w:rFonts w:ascii="Times New Roman" w:hAnsi="Times New Roman" w:eastAsia="Times New Roman" w:cs="Times New Roman"/>
          <w:noProof w:val="0"/>
          <w:sz w:val="24"/>
          <w:szCs w:val="24"/>
          <w:lang w:val="en-GB"/>
        </w:rPr>
        <w:t xml:space="preserve">Some studies suggest that ITF is more effective than a placebo in reducing pain intensity </w:t>
      </w:r>
      <w:r w:rsidRPr="073217D7" w:rsidR="1F59A452">
        <w:rPr>
          <w:rFonts w:ascii="Times New Roman" w:hAnsi="Times New Roman" w:eastAsia="Times New Roman" w:cs="Times New Roman"/>
          <w:noProof w:val="0"/>
          <w:sz w:val="24"/>
          <w:szCs w:val="24"/>
          <w:lang w:val="en-GB"/>
        </w:rPr>
        <w:t xml:space="preserve">(Costa </w:t>
      </w:r>
      <w:r w:rsidRPr="073217D7" w:rsidR="1F59A452">
        <w:rPr>
          <w:rFonts w:ascii="Times New Roman" w:hAnsi="Times New Roman" w:eastAsia="Times New Roman" w:cs="Times New Roman"/>
          <w:i w:val="1"/>
          <w:iCs w:val="1"/>
          <w:noProof w:val="0"/>
          <w:sz w:val="24"/>
          <w:szCs w:val="24"/>
          <w:lang w:val="en-GB"/>
        </w:rPr>
        <w:t xml:space="preserve">et al, </w:t>
      </w:r>
      <w:r w:rsidRPr="073217D7" w:rsidR="1F59A452">
        <w:rPr>
          <w:rFonts w:ascii="Times New Roman" w:hAnsi="Times New Roman" w:eastAsia="Times New Roman" w:cs="Times New Roman"/>
          <w:i w:val="0"/>
          <w:iCs w:val="0"/>
          <w:noProof w:val="0"/>
          <w:sz w:val="24"/>
          <w:szCs w:val="24"/>
          <w:lang w:val="en-GB"/>
        </w:rPr>
        <w:t xml:space="preserve">2012). </w:t>
      </w:r>
      <w:r w:rsidRPr="073217D7" w:rsidR="5CAAD095">
        <w:rPr>
          <w:rFonts w:ascii="Times New Roman" w:hAnsi="Times New Roman" w:eastAsia="Times New Roman" w:cs="Times New Roman"/>
          <w:i w:val="0"/>
          <w:iCs w:val="0"/>
          <w:noProof w:val="0"/>
          <w:sz w:val="24"/>
          <w:szCs w:val="24"/>
          <w:lang w:val="en-GB"/>
        </w:rPr>
        <w:t xml:space="preserve">Furthermore, ITF devices are more commonly being used independently by patients suffering from chronic pain due to the ease and simplicity of their use </w:t>
      </w:r>
      <w:r w:rsidRPr="073217D7" w:rsidR="4D80071B">
        <w:rPr>
          <w:rFonts w:ascii="Times New Roman" w:hAnsi="Times New Roman" w:eastAsia="Times New Roman" w:cs="Times New Roman"/>
          <w:i w:val="0"/>
          <w:iCs w:val="0"/>
          <w:noProof w:val="0"/>
          <w:sz w:val="24"/>
          <w:szCs w:val="24"/>
          <w:lang w:val="en-GB"/>
        </w:rPr>
        <w:t xml:space="preserve">(Lui </w:t>
      </w:r>
      <w:r w:rsidRPr="073217D7" w:rsidR="4D80071B">
        <w:rPr>
          <w:rFonts w:ascii="Times New Roman" w:hAnsi="Times New Roman" w:eastAsia="Times New Roman" w:cs="Times New Roman"/>
          <w:i w:val="1"/>
          <w:iCs w:val="1"/>
          <w:noProof w:val="0"/>
          <w:sz w:val="24"/>
          <w:szCs w:val="24"/>
          <w:lang w:val="en-GB"/>
        </w:rPr>
        <w:t xml:space="preserve">et al, </w:t>
      </w:r>
      <w:r w:rsidRPr="073217D7" w:rsidR="4D80071B">
        <w:rPr>
          <w:rFonts w:ascii="Times New Roman" w:hAnsi="Times New Roman" w:eastAsia="Times New Roman" w:cs="Times New Roman"/>
          <w:i w:val="0"/>
          <w:iCs w:val="0"/>
          <w:noProof w:val="0"/>
          <w:sz w:val="24"/>
          <w:szCs w:val="24"/>
          <w:lang w:val="en-GB"/>
        </w:rPr>
        <w:t>2020). However,</w:t>
      </w:r>
      <w:r w:rsidRPr="073217D7" w:rsidR="21186336">
        <w:rPr>
          <w:rFonts w:ascii="Times New Roman" w:hAnsi="Times New Roman" w:eastAsia="Times New Roman" w:cs="Times New Roman"/>
          <w:i w:val="0"/>
          <w:iCs w:val="0"/>
          <w:noProof w:val="0"/>
          <w:sz w:val="24"/>
          <w:szCs w:val="24"/>
          <w:lang w:val="en-GB"/>
        </w:rPr>
        <w:t xml:space="preserve"> much of the research reports inconsistent results with the use of ITF as a treatment</w:t>
      </w:r>
      <w:r w:rsidRPr="073217D7" w:rsidR="62E573BF">
        <w:rPr>
          <w:rFonts w:ascii="Times New Roman" w:hAnsi="Times New Roman" w:eastAsia="Times New Roman" w:cs="Times New Roman"/>
          <w:i w:val="0"/>
          <w:iCs w:val="0"/>
          <w:noProof w:val="0"/>
          <w:sz w:val="24"/>
          <w:szCs w:val="24"/>
          <w:lang w:val="en-GB"/>
        </w:rPr>
        <w:t>, as one Randomised Controll</w:t>
      </w:r>
      <w:r w:rsidRPr="073217D7" w:rsidR="24740D3E">
        <w:rPr>
          <w:rFonts w:ascii="Times New Roman" w:hAnsi="Times New Roman" w:eastAsia="Times New Roman" w:cs="Times New Roman"/>
          <w:i w:val="0"/>
          <w:iCs w:val="0"/>
          <w:noProof w:val="0"/>
          <w:sz w:val="24"/>
          <w:szCs w:val="24"/>
          <w:lang w:val="en-GB"/>
        </w:rPr>
        <w:t>ed Trial</w:t>
      </w:r>
      <w:r w:rsidRPr="073217D7" w:rsidR="14DADFF7">
        <w:rPr>
          <w:rFonts w:ascii="Times New Roman" w:hAnsi="Times New Roman" w:eastAsia="Times New Roman" w:cs="Times New Roman"/>
          <w:i w:val="0"/>
          <w:iCs w:val="0"/>
          <w:noProof w:val="0"/>
          <w:sz w:val="24"/>
          <w:szCs w:val="24"/>
          <w:lang w:val="en-GB"/>
        </w:rPr>
        <w:t xml:space="preserve"> reported </w:t>
      </w:r>
      <w:r w:rsidRPr="073217D7" w:rsidR="14DADFF7">
        <w:rPr>
          <w:rFonts w:ascii="Times New Roman" w:hAnsi="Times New Roman" w:eastAsia="Times New Roman" w:cs="Times New Roman"/>
          <w:noProof w:val="0"/>
          <w:sz w:val="24"/>
          <w:szCs w:val="24"/>
          <w:lang w:val="en-GB"/>
        </w:rPr>
        <w:t xml:space="preserve">no significant differences between the study and control groups across any outcome measures, </w:t>
      </w:r>
      <w:r w:rsidRPr="073217D7" w:rsidR="14DADFF7">
        <w:rPr>
          <w:rFonts w:ascii="Times New Roman" w:hAnsi="Times New Roman" w:eastAsia="Times New Roman" w:cs="Times New Roman"/>
          <w:noProof w:val="0"/>
          <w:sz w:val="24"/>
          <w:szCs w:val="24"/>
          <w:lang w:val="en-GB"/>
        </w:rPr>
        <w:t>indicating</w:t>
      </w:r>
      <w:r w:rsidRPr="073217D7" w:rsidR="14DADFF7">
        <w:rPr>
          <w:rFonts w:ascii="Times New Roman" w:hAnsi="Times New Roman" w:eastAsia="Times New Roman" w:cs="Times New Roman"/>
          <w:noProof w:val="0"/>
          <w:sz w:val="24"/>
          <w:szCs w:val="24"/>
          <w:lang w:val="en-GB"/>
        </w:rPr>
        <w:t xml:space="preserve"> the treatment's lack of long-term effectiveness </w:t>
      </w:r>
      <w:r w:rsidRPr="073217D7" w:rsidR="78A7011D">
        <w:rPr>
          <w:rFonts w:ascii="Times New Roman" w:hAnsi="Times New Roman" w:eastAsia="Times New Roman" w:cs="Times New Roman"/>
          <w:noProof w:val="0"/>
          <w:sz w:val="24"/>
          <w:szCs w:val="24"/>
          <w:lang w:val="en-GB"/>
        </w:rPr>
        <w:t>(</w:t>
      </w:r>
      <w:r w:rsidRPr="073217D7" w:rsidR="78A7011D">
        <w:rPr>
          <w:rFonts w:ascii="Times New Roman" w:hAnsi="Times New Roman" w:eastAsia="Times New Roman" w:cs="Times New Roman"/>
          <w:b w:val="0"/>
          <w:bCs w:val="0"/>
          <w:i w:val="0"/>
          <w:iCs w:val="0"/>
          <w:caps w:val="0"/>
          <w:smallCaps w:val="0"/>
          <w:noProof w:val="0"/>
          <w:color w:val="222222"/>
          <w:sz w:val="24"/>
          <w:szCs w:val="24"/>
          <w:lang w:val="en-GB"/>
        </w:rPr>
        <w:t>Varapirom</w:t>
      </w:r>
      <w:r w:rsidRPr="073217D7" w:rsidR="78A7011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073217D7" w:rsidR="78A7011D">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78A7011D">
        <w:rPr>
          <w:rFonts w:ascii="Times New Roman" w:hAnsi="Times New Roman" w:eastAsia="Times New Roman" w:cs="Times New Roman"/>
          <w:b w:val="0"/>
          <w:bCs w:val="0"/>
          <w:i w:val="0"/>
          <w:iCs w:val="0"/>
          <w:caps w:val="0"/>
          <w:smallCaps w:val="0"/>
          <w:noProof w:val="0"/>
          <w:color w:val="222222"/>
          <w:sz w:val="24"/>
          <w:szCs w:val="24"/>
          <w:lang w:val="en-GB"/>
        </w:rPr>
        <w:t xml:space="preserve">2024). </w:t>
      </w:r>
      <w:r w:rsidRPr="073217D7" w:rsidR="78A7011D">
        <w:rPr>
          <w:rFonts w:ascii="Times New Roman" w:hAnsi="Times New Roman" w:eastAsia="Times New Roman" w:cs="Times New Roman"/>
          <w:noProof w:val="0"/>
          <w:sz w:val="24"/>
          <w:szCs w:val="24"/>
          <w:lang w:val="en-GB"/>
        </w:rPr>
        <w:t xml:space="preserve">This essay examines the mechanisms, claimed benefits, and evidence base for </w:t>
      </w:r>
      <w:r w:rsidRPr="073217D7" w:rsidR="5F5FBA6A">
        <w:rPr>
          <w:rFonts w:ascii="Times New Roman" w:hAnsi="Times New Roman" w:eastAsia="Times New Roman" w:cs="Times New Roman"/>
          <w:noProof w:val="0"/>
          <w:sz w:val="24"/>
          <w:szCs w:val="24"/>
          <w:lang w:val="en-GB"/>
        </w:rPr>
        <w:t>ITF,</w:t>
      </w:r>
      <w:r w:rsidRPr="073217D7" w:rsidR="78A7011D">
        <w:rPr>
          <w:rFonts w:ascii="Times New Roman" w:hAnsi="Times New Roman" w:eastAsia="Times New Roman" w:cs="Times New Roman"/>
          <w:noProof w:val="0"/>
          <w:sz w:val="24"/>
          <w:szCs w:val="24"/>
          <w:lang w:val="en-GB"/>
        </w:rPr>
        <w:t xml:space="preserve"> evaluating its validity as a therapeutic modality and </w:t>
      </w:r>
      <w:r w:rsidRPr="073217D7" w:rsidR="78A7011D">
        <w:rPr>
          <w:rFonts w:ascii="Times New Roman" w:hAnsi="Times New Roman" w:eastAsia="Times New Roman" w:cs="Times New Roman"/>
          <w:noProof w:val="0"/>
          <w:sz w:val="24"/>
          <w:szCs w:val="24"/>
          <w:lang w:val="en-GB"/>
        </w:rPr>
        <w:t>identifying</w:t>
      </w:r>
      <w:r w:rsidRPr="073217D7" w:rsidR="78A7011D">
        <w:rPr>
          <w:rFonts w:ascii="Times New Roman" w:hAnsi="Times New Roman" w:eastAsia="Times New Roman" w:cs="Times New Roman"/>
          <w:noProof w:val="0"/>
          <w:sz w:val="24"/>
          <w:szCs w:val="24"/>
          <w:lang w:val="en-GB"/>
        </w:rPr>
        <w:t xml:space="preserve"> areas where further research is needed.</w:t>
      </w:r>
    </w:p>
    <w:p w:rsidR="073217D7" w:rsidP="073217D7" w:rsidRDefault="073217D7" w14:paraId="5E1325EF" w14:textId="309D9BA0">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11F69FFC" w:rsidP="073217D7" w:rsidRDefault="11F69FFC" w14:paraId="7C7A0188" w14:textId="5F63CD89">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r w:rsidRPr="073217D7" w:rsidR="11F69FFC">
        <w:rPr>
          <w:rFonts w:ascii="Times New Roman" w:hAnsi="Times New Roman" w:eastAsia="Times New Roman" w:cs="Times New Roman"/>
          <w:b w:val="1"/>
          <w:bCs w:val="1"/>
          <w:noProof w:val="0"/>
          <w:sz w:val="24"/>
          <w:szCs w:val="24"/>
          <w:lang w:val="en-GB"/>
        </w:rPr>
        <w:t>THE REPORTED MECHANISMS OF ACTION</w:t>
      </w:r>
    </w:p>
    <w:p w:rsidR="073217D7" w:rsidP="073217D7" w:rsidRDefault="073217D7" w14:paraId="24F3C42B" w14:textId="7BDA186A">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p>
    <w:p w:rsidR="038B0B08" w:rsidP="073217D7" w:rsidRDefault="038B0B08" w14:paraId="75C2E11C" w14:textId="242ABE20">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073217D7" w:rsidR="038B0B08">
        <w:rPr>
          <w:rFonts w:ascii="Times New Roman" w:hAnsi="Times New Roman" w:eastAsia="Times New Roman" w:cs="Times New Roman"/>
          <w:b w:val="1"/>
          <w:bCs w:val="1"/>
          <w:noProof w:val="0"/>
          <w:sz w:val="24"/>
          <w:szCs w:val="24"/>
          <w:lang w:val="en-GB"/>
        </w:rPr>
        <w:t>The Pain Gate Mechanism</w:t>
      </w:r>
    </w:p>
    <w:p w:rsidR="59423999" w:rsidP="073217D7" w:rsidRDefault="59423999" w14:paraId="510A2B4D" w14:textId="220BF750">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r w:rsidRPr="073217D7" w:rsidR="59423999">
        <w:rPr>
          <w:rFonts w:ascii="Times New Roman" w:hAnsi="Times New Roman" w:eastAsia="Times New Roman" w:cs="Times New Roman"/>
          <w:b w:val="0"/>
          <w:bCs w:val="0"/>
          <w:noProof w:val="0"/>
          <w:sz w:val="24"/>
          <w:szCs w:val="24"/>
          <w:lang w:val="en-GB"/>
        </w:rPr>
        <w:t xml:space="preserve">ITF is believed to </w:t>
      </w:r>
      <w:r w:rsidRPr="073217D7" w:rsidR="59423999">
        <w:rPr>
          <w:rFonts w:ascii="Times New Roman" w:hAnsi="Times New Roman" w:eastAsia="Times New Roman" w:cs="Times New Roman"/>
          <w:b w:val="0"/>
          <w:bCs w:val="0"/>
          <w:noProof w:val="0"/>
          <w:sz w:val="24"/>
          <w:szCs w:val="24"/>
          <w:lang w:val="en-GB"/>
        </w:rPr>
        <w:t>benefit</w:t>
      </w:r>
      <w:r w:rsidRPr="073217D7" w:rsidR="59423999">
        <w:rPr>
          <w:rFonts w:ascii="Times New Roman" w:hAnsi="Times New Roman" w:eastAsia="Times New Roman" w:cs="Times New Roman"/>
          <w:b w:val="0"/>
          <w:bCs w:val="0"/>
          <w:noProof w:val="0"/>
          <w:sz w:val="24"/>
          <w:szCs w:val="24"/>
          <w:lang w:val="en-GB"/>
        </w:rPr>
        <w:t xml:space="preserve"> pain relief through several mechanisms. </w:t>
      </w:r>
      <w:r w:rsidRPr="073217D7" w:rsidR="69434498">
        <w:rPr>
          <w:rFonts w:ascii="Times New Roman" w:hAnsi="Times New Roman" w:eastAsia="Times New Roman" w:cs="Times New Roman"/>
          <w:b w:val="0"/>
          <w:bCs w:val="0"/>
          <w:noProof w:val="0"/>
          <w:sz w:val="24"/>
          <w:szCs w:val="24"/>
          <w:lang w:val="en-GB"/>
        </w:rPr>
        <w:t xml:space="preserve">Firstly, the Pain Gate </w:t>
      </w:r>
      <w:r w:rsidRPr="073217D7" w:rsidR="71C5ABD0">
        <w:rPr>
          <w:rFonts w:ascii="Times New Roman" w:hAnsi="Times New Roman" w:eastAsia="Times New Roman" w:cs="Times New Roman"/>
          <w:b w:val="0"/>
          <w:bCs w:val="0"/>
          <w:noProof w:val="0"/>
          <w:sz w:val="24"/>
          <w:szCs w:val="24"/>
          <w:lang w:val="en-GB"/>
        </w:rPr>
        <w:t xml:space="preserve">Theory is one mechanism that ITF may influence. </w:t>
      </w:r>
      <w:r w:rsidRPr="073217D7" w:rsidR="500869B9">
        <w:rPr>
          <w:rFonts w:ascii="Times New Roman" w:hAnsi="Times New Roman" w:eastAsia="Times New Roman" w:cs="Times New Roman"/>
          <w:noProof w:val="0"/>
          <w:sz w:val="24"/>
          <w:szCs w:val="24"/>
          <w:lang w:val="en-GB"/>
        </w:rPr>
        <w:t xml:space="preserve">Originally introduced by </w:t>
      </w:r>
      <w:r w:rsidRPr="073217D7" w:rsidR="500869B9">
        <w:rPr>
          <w:rFonts w:ascii="Times New Roman" w:hAnsi="Times New Roman" w:eastAsia="Times New Roman" w:cs="Times New Roman"/>
          <w:noProof w:val="0"/>
          <w:sz w:val="24"/>
          <w:szCs w:val="24"/>
          <w:lang w:val="en-GB"/>
        </w:rPr>
        <w:t>Melzack</w:t>
      </w:r>
      <w:r w:rsidRPr="073217D7" w:rsidR="500869B9">
        <w:rPr>
          <w:rFonts w:ascii="Times New Roman" w:hAnsi="Times New Roman" w:eastAsia="Times New Roman" w:cs="Times New Roman"/>
          <w:noProof w:val="0"/>
          <w:sz w:val="24"/>
          <w:szCs w:val="24"/>
          <w:lang w:val="en-GB"/>
        </w:rPr>
        <w:t xml:space="preserve"> and Wall in 1965, the Pain Gate Theory proposes that pain </w:t>
      </w:r>
      <w:r w:rsidRPr="073217D7" w:rsidR="500869B9">
        <w:rPr>
          <w:rFonts w:ascii="Times New Roman" w:hAnsi="Times New Roman" w:eastAsia="Times New Roman" w:cs="Times New Roman"/>
          <w:noProof w:val="0"/>
          <w:sz w:val="24"/>
          <w:szCs w:val="24"/>
          <w:lang w:val="en-GB"/>
        </w:rPr>
        <w:t>perception</w:t>
      </w:r>
      <w:r w:rsidRPr="073217D7" w:rsidR="500869B9">
        <w:rPr>
          <w:rFonts w:ascii="Times New Roman" w:hAnsi="Times New Roman" w:eastAsia="Times New Roman" w:cs="Times New Roman"/>
          <w:noProof w:val="0"/>
          <w:sz w:val="24"/>
          <w:szCs w:val="24"/>
          <w:lang w:val="en-GB"/>
        </w:rPr>
        <w:t xml:space="preserve"> is regulated by a gate mechanism within the spinal cord. According to this theory, activating non-nociceptive afferent fibres </w:t>
      </w:r>
      <w:r w:rsidRPr="073217D7" w:rsidR="150664E2">
        <w:rPr>
          <w:rFonts w:ascii="Times New Roman" w:hAnsi="Times New Roman" w:eastAsia="Times New Roman" w:cs="Times New Roman"/>
          <w:noProof w:val="0"/>
          <w:sz w:val="24"/>
          <w:szCs w:val="24"/>
          <w:lang w:val="en-GB"/>
        </w:rPr>
        <w:t>(A</w:t>
      </w:r>
      <w:r w:rsidRPr="073217D7" w:rsidR="150664E2">
        <w:rPr>
          <w:rFonts w:ascii="sans-serif" w:hAnsi="sans-serif" w:eastAsia="sans-serif" w:cs="sans-serif"/>
          <w:b w:val="0"/>
          <w:bCs w:val="0"/>
          <w:i w:val="0"/>
          <w:iCs w:val="0"/>
          <w:caps w:val="0"/>
          <w:smallCaps w:val="0"/>
          <w:noProof w:val="0"/>
          <w:color w:val="000000" w:themeColor="text1" w:themeTint="FF" w:themeShade="FF"/>
          <w:sz w:val="22"/>
          <w:szCs w:val="22"/>
          <w:lang w:val="en-GB"/>
        </w:rPr>
        <w:t>β</w:t>
      </w:r>
      <w:r w:rsidRPr="073217D7" w:rsidR="0C292B3D">
        <w:rPr>
          <w:rFonts w:ascii="Times New Roman" w:hAnsi="Times New Roman" w:eastAsia="Times New Roman" w:cs="Times New Roman"/>
          <w:noProof w:val="0"/>
          <w:sz w:val="24"/>
          <w:szCs w:val="24"/>
          <w:lang w:val="en-GB"/>
        </w:rPr>
        <w:t xml:space="preserve">) </w:t>
      </w:r>
      <w:r w:rsidRPr="073217D7" w:rsidR="500869B9">
        <w:rPr>
          <w:rFonts w:ascii="Times New Roman" w:hAnsi="Times New Roman" w:eastAsia="Times New Roman" w:cs="Times New Roman"/>
          <w:noProof w:val="0"/>
          <w:sz w:val="24"/>
          <w:szCs w:val="24"/>
          <w:lang w:val="en-GB"/>
        </w:rPr>
        <w:t>can inhibit the transmission of nociceptive</w:t>
      </w:r>
      <w:r w:rsidRPr="073217D7" w:rsidR="642CC39B">
        <w:rPr>
          <w:rFonts w:ascii="Times New Roman" w:hAnsi="Times New Roman" w:eastAsia="Times New Roman" w:cs="Times New Roman"/>
          <w:noProof w:val="0"/>
          <w:sz w:val="24"/>
          <w:szCs w:val="24"/>
          <w:lang w:val="en-GB"/>
        </w:rPr>
        <w:t xml:space="preserve"> (A-Delta and C fibres)</w:t>
      </w:r>
      <w:r w:rsidRPr="073217D7" w:rsidR="500869B9">
        <w:rPr>
          <w:rFonts w:ascii="Times New Roman" w:hAnsi="Times New Roman" w:eastAsia="Times New Roman" w:cs="Times New Roman"/>
          <w:noProof w:val="0"/>
          <w:sz w:val="24"/>
          <w:szCs w:val="24"/>
          <w:lang w:val="en-GB"/>
        </w:rPr>
        <w:t xml:space="preserve"> s</w:t>
      </w:r>
      <w:r w:rsidRPr="073217D7" w:rsidR="500869B9">
        <w:rPr>
          <w:rFonts w:ascii="Times New Roman" w:hAnsi="Times New Roman" w:eastAsia="Times New Roman" w:cs="Times New Roman"/>
          <w:noProof w:val="0"/>
          <w:sz w:val="24"/>
          <w:szCs w:val="24"/>
          <w:lang w:val="en-GB"/>
        </w:rPr>
        <w:t>ignals to the brain, effectively closing the gate</w:t>
      </w:r>
      <w:r w:rsidRPr="073217D7" w:rsidR="01504459">
        <w:rPr>
          <w:rFonts w:ascii="Times New Roman" w:hAnsi="Times New Roman" w:eastAsia="Times New Roman" w:cs="Times New Roman"/>
          <w:noProof w:val="0"/>
          <w:sz w:val="24"/>
          <w:szCs w:val="24"/>
          <w:lang w:val="en-GB"/>
        </w:rPr>
        <w:t>,</w:t>
      </w:r>
      <w:r w:rsidRPr="073217D7" w:rsidR="500869B9">
        <w:rPr>
          <w:rFonts w:ascii="Times New Roman" w:hAnsi="Times New Roman" w:eastAsia="Times New Roman" w:cs="Times New Roman"/>
          <w:noProof w:val="0"/>
          <w:sz w:val="24"/>
          <w:szCs w:val="24"/>
          <w:lang w:val="en-GB"/>
        </w:rPr>
        <w:t xml:space="preserve"> and reducing the sensation of pa</w:t>
      </w:r>
      <w:r w:rsidRPr="073217D7" w:rsidR="3A7DEAA0">
        <w:rPr>
          <w:rFonts w:ascii="Times New Roman" w:hAnsi="Times New Roman" w:eastAsia="Times New Roman" w:cs="Times New Roman"/>
          <w:noProof w:val="0"/>
          <w:sz w:val="24"/>
          <w:szCs w:val="24"/>
          <w:lang w:val="en-GB"/>
        </w:rPr>
        <w:t xml:space="preserve">in </w:t>
      </w:r>
      <w:r w:rsidRPr="073217D7" w:rsidR="358F5BF8">
        <w:rPr>
          <w:rFonts w:ascii="Times New Roman" w:hAnsi="Times New Roman" w:eastAsia="Times New Roman" w:cs="Times New Roman"/>
          <w:noProof w:val="0"/>
          <w:sz w:val="24"/>
          <w:szCs w:val="24"/>
          <w:lang w:val="en-GB"/>
        </w:rPr>
        <w:t>(</w:t>
      </w:r>
      <w:r w:rsidRPr="073217D7" w:rsidR="358F5BF8">
        <w:rPr>
          <w:rFonts w:ascii="Times New Roman" w:hAnsi="Times New Roman" w:eastAsia="Times New Roman" w:cs="Times New Roman"/>
          <w:b w:val="0"/>
          <w:bCs w:val="0"/>
          <w:i w:val="0"/>
          <w:iCs w:val="0"/>
          <w:caps w:val="0"/>
          <w:smallCaps w:val="0"/>
          <w:noProof w:val="0"/>
          <w:color w:val="222222"/>
          <w:sz w:val="24"/>
          <w:szCs w:val="24"/>
          <w:lang w:val="en-GB"/>
        </w:rPr>
        <w:t xml:space="preserve">DeLeo, J.A., 2006). </w:t>
      </w:r>
      <w:r w:rsidRPr="073217D7" w:rsidR="42CB6020">
        <w:rPr>
          <w:rFonts w:ascii="Times New Roman" w:hAnsi="Times New Roman" w:eastAsia="Times New Roman" w:cs="Times New Roman"/>
          <w:b w:val="0"/>
          <w:bCs w:val="0"/>
          <w:i w:val="0"/>
          <w:iCs w:val="0"/>
          <w:caps w:val="0"/>
          <w:smallCaps w:val="0"/>
          <w:noProof w:val="0"/>
          <w:color w:val="222222"/>
          <w:sz w:val="24"/>
          <w:szCs w:val="24"/>
          <w:lang w:val="en-GB"/>
        </w:rPr>
        <w:t>One</w:t>
      </w:r>
      <w:r w:rsidRPr="073217D7" w:rsidR="42CB6020">
        <w:rPr>
          <w:rFonts w:ascii="Times New Roman" w:hAnsi="Times New Roman" w:eastAsia="Times New Roman" w:cs="Times New Roman"/>
          <w:noProof w:val="0"/>
          <w:sz w:val="24"/>
          <w:szCs w:val="24"/>
          <w:lang w:val="en-GB"/>
        </w:rPr>
        <w:t xml:space="preserve"> study examined how ITF affect nerve fibre activation, suggesting that their modulation frequency can alter nerve firing patterns and potentially block pain signals </w:t>
      </w:r>
      <w:r w:rsidRPr="073217D7" w:rsidR="0BAFBE24">
        <w:rPr>
          <w:rFonts w:ascii="Times New Roman" w:hAnsi="Times New Roman" w:eastAsia="Times New Roman" w:cs="Times New Roman"/>
          <w:noProof w:val="0"/>
          <w:sz w:val="24"/>
          <w:szCs w:val="24"/>
          <w:lang w:val="en-GB"/>
        </w:rPr>
        <w:t>(</w:t>
      </w:r>
      <w:r w:rsidRPr="073217D7" w:rsidR="0BAFBE24">
        <w:rPr>
          <w:rFonts w:ascii="Times New Roman" w:hAnsi="Times New Roman" w:eastAsia="Times New Roman" w:cs="Times New Roman"/>
          <w:b w:val="0"/>
          <w:bCs w:val="0"/>
          <w:i w:val="0"/>
          <w:iCs w:val="0"/>
          <w:caps w:val="0"/>
          <w:smallCaps w:val="0"/>
          <w:noProof w:val="0"/>
          <w:color w:val="222222"/>
          <w:sz w:val="24"/>
          <w:szCs w:val="24"/>
          <w:lang w:val="en-GB"/>
        </w:rPr>
        <w:t>Agharezaee</w:t>
      </w:r>
      <w:r w:rsidRPr="073217D7" w:rsidR="0BAFBE24">
        <w:rPr>
          <w:rFonts w:ascii="Times New Roman" w:hAnsi="Times New Roman" w:eastAsia="Times New Roman" w:cs="Times New Roman"/>
          <w:b w:val="0"/>
          <w:bCs w:val="0"/>
          <w:i w:val="0"/>
          <w:iCs w:val="0"/>
          <w:caps w:val="0"/>
          <w:smallCaps w:val="0"/>
          <w:noProof w:val="0"/>
          <w:color w:val="222222"/>
          <w:sz w:val="24"/>
          <w:szCs w:val="24"/>
          <w:lang w:val="en-GB"/>
        </w:rPr>
        <w:t xml:space="preserve"> and Mahnam, 2015).</w:t>
      </w:r>
      <w:r w:rsidRPr="073217D7" w:rsidR="42CB6020">
        <w:rPr>
          <w:rFonts w:ascii="Times New Roman" w:hAnsi="Times New Roman" w:eastAsia="Times New Roman" w:cs="Times New Roman"/>
          <w:noProof w:val="0"/>
          <w:sz w:val="24"/>
          <w:szCs w:val="24"/>
          <w:lang w:val="en-GB"/>
        </w:rPr>
        <w:t xml:space="preserve"> </w:t>
      </w:r>
      <w:r w:rsidRPr="073217D7" w:rsidR="42CB6020">
        <w:rPr>
          <w:rFonts w:ascii="Times New Roman" w:hAnsi="Times New Roman" w:eastAsia="Times New Roman" w:cs="Times New Roman"/>
          <w:noProof w:val="0"/>
          <w:sz w:val="24"/>
          <w:szCs w:val="24"/>
          <w:lang w:val="en-GB"/>
        </w:rPr>
        <w:t>This supports the pain gate theory, as the high-frequency currents may inhibit the transmission of pain signals to the brain.</w:t>
      </w:r>
      <w:r w:rsidRPr="073217D7" w:rsidR="5580EC62">
        <w:rPr>
          <w:rFonts w:ascii="Times New Roman" w:hAnsi="Times New Roman" w:eastAsia="Times New Roman" w:cs="Times New Roman"/>
          <w:noProof w:val="0"/>
          <w:sz w:val="24"/>
          <w:szCs w:val="24"/>
          <w:lang w:val="en-GB"/>
        </w:rPr>
        <w:t xml:space="preserve"> </w:t>
      </w:r>
      <w:r w:rsidRPr="073217D7" w:rsidR="62C5D7F4">
        <w:rPr>
          <w:rFonts w:ascii="Times New Roman" w:hAnsi="Times New Roman" w:eastAsia="Times New Roman" w:cs="Times New Roman"/>
          <w:noProof w:val="0"/>
          <w:sz w:val="24"/>
          <w:szCs w:val="24"/>
          <w:lang w:val="en-GB"/>
        </w:rPr>
        <w:t xml:space="preserve">Furthermore, the role of </w:t>
      </w:r>
      <w:r w:rsidRPr="073217D7" w:rsidR="62C5D7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Aβ afferent nerve fibres requires investigation. </w:t>
      </w:r>
      <w:r w:rsidRPr="073217D7" w:rsidR="0337ECB4">
        <w:rPr>
          <w:rFonts w:ascii="Times New Roman" w:hAnsi="Times New Roman" w:eastAsia="Times New Roman" w:cs="Times New Roman"/>
          <w:noProof w:val="0"/>
          <w:sz w:val="24"/>
          <w:szCs w:val="24"/>
          <w:lang w:val="en-GB"/>
        </w:rPr>
        <w:t xml:space="preserve">One study explains that the original pain gate theory suggests inhibitory neurons in the spinal cord help block pain signals from mixing with harmless sensations, which is important when looking at how Aβ fibres, which usually respond to touch, can sometimes inhibit the pain signal </w:t>
      </w:r>
      <w:r w:rsidRPr="073217D7" w:rsidR="13262D70">
        <w:rPr>
          <w:rFonts w:ascii="Times New Roman" w:hAnsi="Times New Roman" w:eastAsia="Times New Roman" w:cs="Times New Roman"/>
          <w:noProof w:val="0"/>
          <w:sz w:val="24"/>
          <w:szCs w:val="24"/>
          <w:lang w:val="en-GB"/>
        </w:rPr>
        <w:t xml:space="preserve">(Lu </w:t>
      </w:r>
      <w:r w:rsidRPr="073217D7" w:rsidR="13262D70">
        <w:rPr>
          <w:rFonts w:ascii="Times New Roman" w:hAnsi="Times New Roman" w:eastAsia="Times New Roman" w:cs="Times New Roman"/>
          <w:i w:val="1"/>
          <w:iCs w:val="1"/>
          <w:noProof w:val="0"/>
          <w:sz w:val="24"/>
          <w:szCs w:val="24"/>
          <w:lang w:val="en-GB"/>
        </w:rPr>
        <w:t xml:space="preserve">et al, </w:t>
      </w:r>
      <w:r w:rsidRPr="073217D7" w:rsidR="13262D70">
        <w:rPr>
          <w:rFonts w:ascii="Times New Roman" w:hAnsi="Times New Roman" w:eastAsia="Times New Roman" w:cs="Times New Roman"/>
          <w:i w:val="0"/>
          <w:iCs w:val="0"/>
          <w:noProof w:val="0"/>
          <w:sz w:val="24"/>
          <w:szCs w:val="24"/>
          <w:lang w:val="en-GB"/>
        </w:rPr>
        <w:t xml:space="preserve">2013). </w:t>
      </w:r>
      <w:r w:rsidRPr="073217D7" w:rsidR="714C7836">
        <w:rPr>
          <w:rFonts w:ascii="Times New Roman" w:hAnsi="Times New Roman" w:eastAsia="Times New Roman" w:cs="Times New Roman"/>
          <w:noProof w:val="0"/>
          <w:sz w:val="24"/>
          <w:szCs w:val="24"/>
          <w:lang w:val="en-GB"/>
        </w:rPr>
        <w:t xml:space="preserve">Another study highlights that stimulating Aβ fibres with electrical currents can activate spinal astrocytes, which reduce the activity of pain neurons and provide long-term pain relief </w:t>
      </w:r>
      <w:r w:rsidRPr="073217D7" w:rsidR="42C11058">
        <w:rPr>
          <w:rFonts w:ascii="Times New Roman" w:hAnsi="Times New Roman" w:eastAsia="Times New Roman" w:cs="Times New Roman"/>
          <w:noProof w:val="0"/>
          <w:sz w:val="24"/>
          <w:szCs w:val="24"/>
          <w:lang w:val="en-GB"/>
        </w:rPr>
        <w:t xml:space="preserve">(Xu </w:t>
      </w:r>
      <w:r w:rsidRPr="073217D7" w:rsidR="42C11058">
        <w:rPr>
          <w:rFonts w:ascii="Times New Roman" w:hAnsi="Times New Roman" w:eastAsia="Times New Roman" w:cs="Times New Roman"/>
          <w:i w:val="1"/>
          <w:iCs w:val="1"/>
          <w:noProof w:val="0"/>
          <w:sz w:val="24"/>
          <w:szCs w:val="24"/>
          <w:lang w:val="en-GB"/>
        </w:rPr>
        <w:t xml:space="preserve">et al, </w:t>
      </w:r>
      <w:r w:rsidRPr="073217D7" w:rsidR="42C11058">
        <w:rPr>
          <w:rFonts w:ascii="Times New Roman" w:hAnsi="Times New Roman" w:eastAsia="Times New Roman" w:cs="Times New Roman"/>
          <w:i w:val="0"/>
          <w:iCs w:val="0"/>
          <w:noProof w:val="0"/>
          <w:sz w:val="24"/>
          <w:szCs w:val="24"/>
          <w:lang w:val="en-GB"/>
        </w:rPr>
        <w:t xml:space="preserve">2021). </w:t>
      </w:r>
      <w:r w:rsidRPr="073217D7" w:rsidR="55978445">
        <w:rPr>
          <w:rFonts w:ascii="Times New Roman" w:hAnsi="Times New Roman" w:eastAsia="Times New Roman" w:cs="Times New Roman"/>
          <w:i w:val="0"/>
          <w:iCs w:val="0"/>
          <w:noProof w:val="0"/>
          <w:sz w:val="24"/>
          <w:szCs w:val="24"/>
          <w:lang w:val="en-GB"/>
        </w:rPr>
        <w:t>Additionally, the sedative effect of ITF works by increasing blood flow to the tissues and applying the pain gate theory, which explains that when signals from larger, fast-conducting nerve fibres reach the spinal cord, they block the signals from smaller, slower fibres that carry pain messages. At a frequency of 100 Hz, the larger fib</w:t>
      </w:r>
      <w:r w:rsidRPr="073217D7" w:rsidR="4B4232FE">
        <w:rPr>
          <w:rFonts w:ascii="Times New Roman" w:hAnsi="Times New Roman" w:eastAsia="Times New Roman" w:cs="Times New Roman"/>
          <w:i w:val="0"/>
          <w:iCs w:val="0"/>
          <w:noProof w:val="0"/>
          <w:sz w:val="24"/>
          <w:szCs w:val="24"/>
          <w:lang w:val="en-GB"/>
        </w:rPr>
        <w:t>re</w:t>
      </w:r>
      <w:r w:rsidRPr="073217D7" w:rsidR="55978445">
        <w:rPr>
          <w:rFonts w:ascii="Times New Roman" w:hAnsi="Times New Roman" w:eastAsia="Times New Roman" w:cs="Times New Roman"/>
          <w:i w:val="0"/>
          <w:iCs w:val="0"/>
          <w:noProof w:val="0"/>
          <w:sz w:val="24"/>
          <w:szCs w:val="24"/>
          <w:lang w:val="en-GB"/>
        </w:rPr>
        <w:t>s are stimulated, effectively "closing the gate" to pain signals and providing significant relief</w:t>
      </w:r>
      <w:r w:rsidRPr="073217D7" w:rsidR="2A32E62D">
        <w:rPr>
          <w:rFonts w:ascii="Times New Roman" w:hAnsi="Times New Roman" w:eastAsia="Times New Roman" w:cs="Times New Roman"/>
          <w:i w:val="0"/>
          <w:iCs w:val="0"/>
          <w:noProof w:val="0"/>
          <w:sz w:val="24"/>
          <w:szCs w:val="24"/>
          <w:lang w:val="en-GB"/>
        </w:rPr>
        <w:t xml:space="preserve"> </w:t>
      </w:r>
      <w:r w:rsidRPr="073217D7" w:rsidR="532250CD">
        <w:rPr>
          <w:rFonts w:ascii="Times New Roman" w:hAnsi="Times New Roman" w:eastAsia="Times New Roman" w:cs="Times New Roman"/>
          <w:i w:val="0"/>
          <w:iCs w:val="0"/>
          <w:noProof w:val="0"/>
          <w:sz w:val="24"/>
          <w:szCs w:val="24"/>
          <w:lang w:val="en-GB"/>
        </w:rPr>
        <w:t>(</w:t>
      </w:r>
      <w:r w:rsidRPr="073217D7" w:rsidR="532250CD">
        <w:rPr>
          <w:rFonts w:ascii="Times New Roman" w:hAnsi="Times New Roman" w:eastAsia="Times New Roman" w:cs="Times New Roman"/>
          <w:b w:val="0"/>
          <w:bCs w:val="0"/>
          <w:i w:val="0"/>
          <w:iCs w:val="0"/>
          <w:caps w:val="0"/>
          <w:smallCaps w:val="0"/>
          <w:noProof w:val="0"/>
          <w:color w:val="222222"/>
          <w:sz w:val="24"/>
          <w:szCs w:val="24"/>
          <w:lang w:val="en-GB"/>
        </w:rPr>
        <w:t>Melzack</w:t>
      </w:r>
      <w:r w:rsidRPr="073217D7" w:rsidR="532250CD">
        <w:rPr>
          <w:rFonts w:ascii="Times New Roman" w:hAnsi="Times New Roman" w:eastAsia="Times New Roman" w:cs="Times New Roman"/>
          <w:b w:val="0"/>
          <w:bCs w:val="0"/>
          <w:i w:val="0"/>
          <w:iCs w:val="0"/>
          <w:caps w:val="0"/>
          <w:smallCaps w:val="0"/>
          <w:noProof w:val="0"/>
          <w:color w:val="222222"/>
          <w:sz w:val="24"/>
          <w:szCs w:val="24"/>
          <w:lang w:val="en-GB"/>
        </w:rPr>
        <w:t xml:space="preserve"> and Wall</w:t>
      </w:r>
      <w:r w:rsidRPr="073217D7" w:rsidR="680A7EBA">
        <w:rPr>
          <w:rFonts w:ascii="Times New Roman" w:hAnsi="Times New Roman" w:eastAsia="Times New Roman" w:cs="Times New Roman"/>
          <w:b w:val="0"/>
          <w:bCs w:val="0"/>
          <w:i w:val="0"/>
          <w:iCs w:val="0"/>
          <w:caps w:val="0"/>
          <w:smallCaps w:val="0"/>
          <w:noProof w:val="0"/>
          <w:color w:val="222222"/>
          <w:sz w:val="24"/>
          <w:szCs w:val="24"/>
          <w:lang w:val="en-GB"/>
        </w:rPr>
        <w:t>,</w:t>
      </w:r>
      <w:r w:rsidRPr="073217D7" w:rsidR="532250CD">
        <w:rPr>
          <w:rFonts w:ascii="Times New Roman" w:hAnsi="Times New Roman" w:eastAsia="Times New Roman" w:cs="Times New Roman"/>
          <w:b w:val="0"/>
          <w:bCs w:val="0"/>
          <w:i w:val="0"/>
          <w:iCs w:val="0"/>
          <w:caps w:val="0"/>
          <w:smallCaps w:val="0"/>
          <w:noProof w:val="0"/>
          <w:color w:val="222222"/>
          <w:sz w:val="24"/>
          <w:szCs w:val="24"/>
          <w:lang w:val="en-GB"/>
        </w:rPr>
        <w:t xml:space="preserve"> 1965).</w:t>
      </w:r>
    </w:p>
    <w:p w:rsidR="073217D7" w:rsidP="073217D7" w:rsidRDefault="073217D7" w14:paraId="09B871AB" w14:textId="19BFD7EF">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27B42632" w:rsidP="073217D7" w:rsidRDefault="27B42632" w14:paraId="62A1F798" w14:textId="3F10FFEE">
      <w:pPr>
        <w:pStyle w:val="Normal"/>
        <w:spacing w:before="300" w:beforeAutospacing="off" w:after="30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r w:rsidRPr="073217D7" w:rsidR="27B42632">
        <w:rPr>
          <w:rFonts w:ascii="Times New Roman" w:hAnsi="Times New Roman" w:eastAsia="Times New Roman" w:cs="Times New Roman"/>
          <w:b w:val="1"/>
          <w:bCs w:val="1"/>
          <w:i w:val="0"/>
          <w:iCs w:val="0"/>
          <w:caps w:val="0"/>
          <w:smallCaps w:val="0"/>
          <w:noProof w:val="0"/>
          <w:color w:val="222222"/>
          <w:sz w:val="24"/>
          <w:szCs w:val="24"/>
          <w:lang w:val="en-GB"/>
        </w:rPr>
        <w:t>The Opiate System</w:t>
      </w:r>
    </w:p>
    <w:p w:rsidR="7E993991" w:rsidP="073217D7" w:rsidRDefault="7E993991" w14:paraId="046F58BA" w14:textId="35AE9CCC">
      <w:pPr>
        <w:pStyle w:val="Normal"/>
        <w:spacing w:before="300" w:beforeAutospacing="off" w:after="30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r w:rsidRPr="073217D7" w:rsidR="7E993991">
        <w:rPr>
          <w:rFonts w:ascii="Times New Roman" w:hAnsi="Times New Roman" w:eastAsia="Times New Roman" w:cs="Times New Roman"/>
          <w:i w:val="0"/>
          <w:iCs w:val="0"/>
          <w:noProof w:val="0"/>
          <w:sz w:val="24"/>
          <w:szCs w:val="24"/>
          <w:lang w:val="en-GB"/>
        </w:rPr>
        <w:t xml:space="preserve">A further mechanism that may be influenced by ITF therapy is </w:t>
      </w:r>
      <w:r w:rsidRPr="073217D7" w:rsidR="7CC6DA3B">
        <w:rPr>
          <w:rFonts w:ascii="Times New Roman" w:hAnsi="Times New Roman" w:eastAsia="Times New Roman" w:cs="Times New Roman"/>
          <w:i w:val="0"/>
          <w:iCs w:val="0"/>
          <w:noProof w:val="0"/>
          <w:sz w:val="24"/>
          <w:szCs w:val="24"/>
          <w:lang w:val="en-GB"/>
        </w:rPr>
        <w:t>the release of endogenous opiates.</w:t>
      </w:r>
      <w:r w:rsidRPr="073217D7" w:rsidR="7CC6DA3B">
        <w:rPr>
          <w:rFonts w:ascii="Times New Roman" w:hAnsi="Times New Roman" w:eastAsia="Times New Roman" w:cs="Times New Roman"/>
          <w:i w:val="0"/>
          <w:iCs w:val="0"/>
          <w:noProof w:val="0"/>
          <w:sz w:val="24"/>
          <w:szCs w:val="24"/>
          <w:lang w:val="en-GB"/>
        </w:rPr>
        <w:t xml:space="preserve"> </w:t>
      </w:r>
      <w:r w:rsidRPr="073217D7" w:rsidR="29765082">
        <w:rPr>
          <w:rFonts w:ascii="Times New Roman" w:hAnsi="Times New Roman" w:eastAsia="Times New Roman" w:cs="Times New Roman"/>
          <w:noProof w:val="0"/>
          <w:sz w:val="24"/>
          <w:szCs w:val="24"/>
          <w:lang w:val="en-GB"/>
        </w:rPr>
        <w:t>The use of ITF may stimulate the production of endorphins,</w:t>
      </w:r>
      <w:r w:rsidRPr="073217D7" w:rsidR="73A3B8E4">
        <w:rPr>
          <w:rFonts w:ascii="Times New Roman" w:hAnsi="Times New Roman" w:eastAsia="Times New Roman" w:cs="Times New Roman"/>
          <w:noProof w:val="0"/>
          <w:sz w:val="24"/>
          <w:szCs w:val="24"/>
          <w:lang w:val="en-GB"/>
        </w:rPr>
        <w:t xml:space="preserve"> </w:t>
      </w:r>
      <w:r w:rsidRPr="073217D7" w:rsidR="0473EB43">
        <w:rPr>
          <w:rFonts w:ascii="Times New Roman" w:hAnsi="Times New Roman" w:eastAsia="Times New Roman" w:cs="Times New Roman"/>
          <w:noProof w:val="0"/>
          <w:sz w:val="24"/>
          <w:szCs w:val="24"/>
          <w:lang w:val="en-GB"/>
        </w:rPr>
        <w:t>dynorphins</w:t>
      </w:r>
      <w:r w:rsidRPr="073217D7" w:rsidR="29765082">
        <w:rPr>
          <w:rFonts w:ascii="Times New Roman" w:hAnsi="Times New Roman" w:eastAsia="Times New Roman" w:cs="Times New Roman"/>
          <w:noProof w:val="0"/>
          <w:sz w:val="24"/>
          <w:szCs w:val="24"/>
          <w:lang w:val="en-GB"/>
        </w:rPr>
        <w:t xml:space="preserve"> and enkephalins, the body's natural pain-relieving chemicals, contributing to analgesia </w:t>
      </w:r>
      <w:r w:rsidRPr="073217D7" w:rsidR="210D3FD3">
        <w:rPr>
          <w:rFonts w:ascii="Times New Roman" w:hAnsi="Times New Roman" w:eastAsia="Times New Roman" w:cs="Times New Roman"/>
          <w:noProof w:val="0"/>
          <w:sz w:val="24"/>
          <w:szCs w:val="24"/>
          <w:lang w:val="en-GB"/>
        </w:rPr>
        <w:t xml:space="preserve">(Noble </w:t>
      </w:r>
      <w:r w:rsidRPr="073217D7" w:rsidR="52847818">
        <w:rPr>
          <w:rFonts w:ascii="Times New Roman" w:hAnsi="Times New Roman" w:eastAsia="Times New Roman" w:cs="Times New Roman"/>
          <w:i w:val="1"/>
          <w:iCs w:val="1"/>
          <w:noProof w:val="0"/>
          <w:sz w:val="24"/>
          <w:szCs w:val="24"/>
          <w:lang w:val="en-GB"/>
        </w:rPr>
        <w:t xml:space="preserve">et al, </w:t>
      </w:r>
      <w:r w:rsidRPr="073217D7" w:rsidR="52847818">
        <w:rPr>
          <w:rFonts w:ascii="Times New Roman" w:hAnsi="Times New Roman" w:eastAsia="Times New Roman" w:cs="Times New Roman"/>
          <w:i w:val="0"/>
          <w:iCs w:val="0"/>
          <w:noProof w:val="0"/>
          <w:sz w:val="24"/>
          <w:szCs w:val="24"/>
          <w:lang w:val="en-GB"/>
        </w:rPr>
        <w:t>2000)</w:t>
      </w:r>
      <w:r w:rsidRPr="073217D7" w:rsidR="3ACF25A9">
        <w:rPr>
          <w:rFonts w:ascii="Times New Roman" w:hAnsi="Times New Roman" w:eastAsia="Times New Roman" w:cs="Times New Roman"/>
          <w:i w:val="0"/>
          <w:iCs w:val="0"/>
          <w:noProof w:val="0"/>
          <w:sz w:val="24"/>
          <w:szCs w:val="24"/>
          <w:lang w:val="en-GB"/>
        </w:rPr>
        <w:t xml:space="preserve">. </w:t>
      </w:r>
      <w:r w:rsidRPr="073217D7" w:rsidR="5CD2B304">
        <w:rPr>
          <w:rFonts w:ascii="Times New Roman" w:hAnsi="Times New Roman" w:eastAsia="Times New Roman" w:cs="Times New Roman"/>
          <w:i w:val="0"/>
          <w:iCs w:val="0"/>
          <w:noProof w:val="0"/>
          <w:sz w:val="24"/>
          <w:szCs w:val="24"/>
          <w:lang w:val="en-GB"/>
        </w:rPr>
        <w:t xml:space="preserve">Consequently, ITF can promote the release of these </w:t>
      </w:r>
      <w:r w:rsidRPr="073217D7" w:rsidR="49BA3020">
        <w:rPr>
          <w:rFonts w:ascii="Times New Roman" w:hAnsi="Times New Roman" w:eastAsia="Times New Roman" w:cs="Times New Roman"/>
          <w:i w:val="0"/>
          <w:iCs w:val="0"/>
          <w:noProof w:val="0"/>
          <w:sz w:val="24"/>
          <w:szCs w:val="24"/>
          <w:lang w:val="en-GB"/>
        </w:rPr>
        <w:t>chemicals and</w:t>
      </w:r>
      <w:r w:rsidRPr="073217D7" w:rsidR="5CD2B304">
        <w:rPr>
          <w:rFonts w:ascii="Times New Roman" w:hAnsi="Times New Roman" w:eastAsia="Times New Roman" w:cs="Times New Roman"/>
          <w:i w:val="0"/>
          <w:iCs w:val="0"/>
          <w:noProof w:val="0"/>
          <w:sz w:val="24"/>
          <w:szCs w:val="24"/>
          <w:lang w:val="en-GB"/>
        </w:rPr>
        <w:t xml:space="preserve"> </w:t>
      </w:r>
      <w:r w:rsidRPr="073217D7" w:rsidR="5BE1E4BD">
        <w:rPr>
          <w:rFonts w:ascii="Times New Roman" w:hAnsi="Times New Roman" w:eastAsia="Times New Roman" w:cs="Times New Roman"/>
          <w:i w:val="0"/>
          <w:iCs w:val="0"/>
          <w:noProof w:val="0"/>
          <w:sz w:val="24"/>
          <w:szCs w:val="24"/>
          <w:lang w:val="en-GB"/>
        </w:rPr>
        <w:t xml:space="preserve">can </w:t>
      </w:r>
      <w:r w:rsidRPr="073217D7" w:rsidR="5CD2B304">
        <w:rPr>
          <w:rFonts w:ascii="Times New Roman" w:hAnsi="Times New Roman" w:eastAsia="Times New Roman" w:cs="Times New Roman"/>
          <w:i w:val="0"/>
          <w:iCs w:val="0"/>
          <w:noProof w:val="0"/>
          <w:sz w:val="24"/>
          <w:szCs w:val="24"/>
          <w:lang w:val="en-GB"/>
        </w:rPr>
        <w:t>activat</w:t>
      </w:r>
      <w:r w:rsidRPr="073217D7" w:rsidR="54792855">
        <w:rPr>
          <w:rFonts w:ascii="Times New Roman" w:hAnsi="Times New Roman" w:eastAsia="Times New Roman" w:cs="Times New Roman"/>
          <w:i w:val="0"/>
          <w:iCs w:val="0"/>
          <w:noProof w:val="0"/>
          <w:sz w:val="24"/>
          <w:szCs w:val="24"/>
          <w:lang w:val="en-GB"/>
        </w:rPr>
        <w:t>e</w:t>
      </w:r>
      <w:r w:rsidRPr="073217D7" w:rsidR="5CD2B304">
        <w:rPr>
          <w:rFonts w:ascii="Times New Roman" w:hAnsi="Times New Roman" w:eastAsia="Times New Roman" w:cs="Times New Roman"/>
          <w:i w:val="0"/>
          <w:iCs w:val="0"/>
          <w:noProof w:val="0"/>
          <w:sz w:val="24"/>
          <w:szCs w:val="24"/>
          <w:lang w:val="en-GB"/>
        </w:rPr>
        <w:t xml:space="preserve"> opioid </w:t>
      </w:r>
      <w:r w:rsidRPr="073217D7" w:rsidR="795913B5">
        <w:rPr>
          <w:rFonts w:ascii="Times New Roman" w:hAnsi="Times New Roman" w:eastAsia="Times New Roman" w:cs="Times New Roman"/>
          <w:i w:val="0"/>
          <w:iCs w:val="0"/>
          <w:noProof w:val="0"/>
          <w:sz w:val="24"/>
          <w:szCs w:val="24"/>
          <w:lang w:val="en-GB"/>
        </w:rPr>
        <w:t>receptors and</w:t>
      </w:r>
      <w:r w:rsidRPr="073217D7" w:rsidR="2A30055F">
        <w:rPr>
          <w:rFonts w:ascii="Times New Roman" w:hAnsi="Times New Roman" w:eastAsia="Times New Roman" w:cs="Times New Roman"/>
          <w:i w:val="0"/>
          <w:iCs w:val="0"/>
          <w:noProof w:val="0"/>
          <w:sz w:val="24"/>
          <w:szCs w:val="24"/>
          <w:lang w:val="en-GB"/>
        </w:rPr>
        <w:t xml:space="preserve"> </w:t>
      </w:r>
      <w:r w:rsidRPr="073217D7" w:rsidR="5CD2B304">
        <w:rPr>
          <w:rFonts w:ascii="Times New Roman" w:hAnsi="Times New Roman" w:eastAsia="Times New Roman" w:cs="Times New Roman"/>
          <w:i w:val="0"/>
          <w:iCs w:val="0"/>
          <w:noProof w:val="0"/>
          <w:sz w:val="24"/>
          <w:szCs w:val="24"/>
          <w:lang w:val="en-GB"/>
        </w:rPr>
        <w:t>work</w:t>
      </w:r>
      <w:r w:rsidRPr="073217D7" w:rsidR="58D4E830">
        <w:rPr>
          <w:rFonts w:ascii="Times New Roman" w:hAnsi="Times New Roman" w:eastAsia="Times New Roman" w:cs="Times New Roman"/>
          <w:i w:val="0"/>
          <w:iCs w:val="0"/>
          <w:noProof w:val="0"/>
          <w:sz w:val="24"/>
          <w:szCs w:val="24"/>
          <w:lang w:val="en-GB"/>
        </w:rPr>
        <w:t xml:space="preserve"> </w:t>
      </w:r>
      <w:r w:rsidRPr="073217D7" w:rsidR="5CD2B304">
        <w:rPr>
          <w:rFonts w:ascii="Times New Roman" w:hAnsi="Times New Roman" w:eastAsia="Times New Roman" w:cs="Times New Roman"/>
          <w:i w:val="0"/>
          <w:iCs w:val="0"/>
          <w:noProof w:val="0"/>
          <w:sz w:val="24"/>
          <w:szCs w:val="24"/>
          <w:lang w:val="en-GB"/>
        </w:rPr>
        <w:t xml:space="preserve">synergistically with the body’s natural mechanisms to reduce pain </w:t>
      </w:r>
      <w:r w:rsidRPr="073217D7" w:rsidR="5CD2B304">
        <w:rPr>
          <w:rFonts w:ascii="Times New Roman" w:hAnsi="Times New Roman" w:eastAsia="Times New Roman" w:cs="Times New Roman"/>
          <w:i w:val="0"/>
          <w:iCs w:val="0"/>
          <w:noProof w:val="0"/>
          <w:sz w:val="24"/>
          <w:szCs w:val="24"/>
          <w:lang w:val="en-GB"/>
        </w:rPr>
        <w:t>perception</w:t>
      </w:r>
      <w:r w:rsidRPr="073217D7" w:rsidR="5CD2B304">
        <w:rPr>
          <w:rFonts w:ascii="Times New Roman" w:hAnsi="Times New Roman" w:eastAsia="Times New Roman" w:cs="Times New Roman"/>
          <w:i w:val="0"/>
          <w:iCs w:val="0"/>
          <w:noProof w:val="0"/>
          <w:sz w:val="24"/>
          <w:szCs w:val="24"/>
          <w:lang w:val="en-GB"/>
        </w:rPr>
        <w:t xml:space="preserve"> and improve overall well-being</w:t>
      </w:r>
      <w:r w:rsidRPr="073217D7" w:rsidR="02E1655D">
        <w:rPr>
          <w:rFonts w:ascii="Times New Roman" w:hAnsi="Times New Roman" w:eastAsia="Times New Roman" w:cs="Times New Roman"/>
          <w:i w:val="0"/>
          <w:iCs w:val="0"/>
          <w:noProof w:val="0"/>
          <w:sz w:val="24"/>
          <w:szCs w:val="24"/>
          <w:lang w:val="en-GB"/>
        </w:rPr>
        <w:t xml:space="preserve"> </w:t>
      </w:r>
      <w:r w:rsidRPr="073217D7" w:rsidR="0F5AB054">
        <w:rPr>
          <w:rFonts w:ascii="Times New Roman" w:hAnsi="Times New Roman" w:eastAsia="Times New Roman" w:cs="Times New Roman"/>
          <w:i w:val="0"/>
          <w:iCs w:val="0"/>
          <w:noProof w:val="0"/>
          <w:sz w:val="22"/>
          <w:szCs w:val="22"/>
          <w:lang w:val="en-GB"/>
        </w:rPr>
        <w:t>(</w:t>
      </w:r>
      <w:r w:rsidRPr="073217D7" w:rsidR="0F5AB054">
        <w:rPr>
          <w:rFonts w:ascii="Times New Roman" w:hAnsi="Times New Roman" w:eastAsia="Times New Roman" w:cs="Times New Roman"/>
          <w:b w:val="0"/>
          <w:bCs w:val="0"/>
          <w:i w:val="0"/>
          <w:iCs w:val="0"/>
          <w:caps w:val="0"/>
          <w:smallCaps w:val="0"/>
          <w:noProof w:val="0"/>
          <w:color w:val="222222"/>
          <w:sz w:val="22"/>
          <w:szCs w:val="22"/>
          <w:lang w:val="en-GB"/>
        </w:rPr>
        <w:t xml:space="preserve">Baranowski </w:t>
      </w:r>
      <w:r w:rsidRPr="073217D7" w:rsidR="0F5AB054">
        <w:rPr>
          <w:rFonts w:ascii="Times New Roman" w:hAnsi="Times New Roman" w:eastAsia="Times New Roman" w:cs="Times New Roman"/>
          <w:b w:val="0"/>
          <w:bCs w:val="0"/>
          <w:i w:val="1"/>
          <w:iCs w:val="1"/>
          <w:caps w:val="0"/>
          <w:smallCaps w:val="0"/>
          <w:noProof w:val="0"/>
          <w:color w:val="222222"/>
          <w:sz w:val="22"/>
          <w:szCs w:val="22"/>
          <w:lang w:val="en-GB"/>
        </w:rPr>
        <w:t xml:space="preserve">et al, </w:t>
      </w:r>
      <w:r w:rsidRPr="073217D7" w:rsidR="0F5AB054">
        <w:rPr>
          <w:rFonts w:ascii="Times New Roman" w:hAnsi="Times New Roman" w:eastAsia="Times New Roman" w:cs="Times New Roman"/>
          <w:b w:val="0"/>
          <w:bCs w:val="0"/>
          <w:i w:val="0"/>
          <w:iCs w:val="0"/>
          <w:caps w:val="0"/>
          <w:smallCaps w:val="0"/>
          <w:noProof w:val="0"/>
          <w:color w:val="222222"/>
          <w:sz w:val="22"/>
          <w:szCs w:val="22"/>
          <w:lang w:val="en-GB"/>
        </w:rPr>
        <w:t xml:space="preserve">2007). </w:t>
      </w:r>
      <w:r w:rsidRPr="073217D7" w:rsidR="384078B5">
        <w:rPr>
          <w:rFonts w:ascii="Times New Roman" w:hAnsi="Times New Roman" w:eastAsia="Times New Roman" w:cs="Times New Roman"/>
          <w:b w:val="0"/>
          <w:bCs w:val="0"/>
          <w:i w:val="0"/>
          <w:iCs w:val="0"/>
          <w:caps w:val="0"/>
          <w:smallCaps w:val="0"/>
          <w:noProof w:val="0"/>
          <w:color w:val="222222"/>
          <w:sz w:val="24"/>
          <w:szCs w:val="24"/>
          <w:lang w:val="en-GB"/>
        </w:rPr>
        <w:t>Additionally, some r</w:t>
      </w:r>
      <w:r w:rsidRPr="073217D7" w:rsidR="384078B5">
        <w:rPr>
          <w:rFonts w:ascii="Times New Roman" w:hAnsi="Times New Roman" w:eastAsia="Times New Roman" w:cs="Times New Roman"/>
          <w:noProof w:val="0"/>
          <w:sz w:val="24"/>
          <w:szCs w:val="24"/>
          <w:lang w:val="en-GB"/>
        </w:rPr>
        <w:t xml:space="preserve">esearch shows that ITF can help manage chronic pain conditions like low back pain. For example, one study found that while it </w:t>
      </w:r>
      <w:r w:rsidRPr="073217D7" w:rsidR="07279A95">
        <w:rPr>
          <w:rFonts w:ascii="Times New Roman" w:hAnsi="Times New Roman" w:eastAsia="Times New Roman" w:cs="Times New Roman"/>
          <w:noProof w:val="0"/>
          <w:sz w:val="24"/>
          <w:szCs w:val="24"/>
          <w:lang w:val="en-GB"/>
        </w:rPr>
        <w:t>did not</w:t>
      </w:r>
      <w:r w:rsidRPr="073217D7" w:rsidR="384078B5">
        <w:rPr>
          <w:rFonts w:ascii="Times New Roman" w:hAnsi="Times New Roman" w:eastAsia="Times New Roman" w:cs="Times New Roman"/>
          <w:noProof w:val="0"/>
          <w:sz w:val="24"/>
          <w:szCs w:val="24"/>
          <w:lang w:val="en-GB"/>
        </w:rPr>
        <w:t xml:space="preserve"> significantly reduce pain intensity, it did lower the need for pain medication</w:t>
      </w:r>
      <w:r w:rsidRPr="073217D7" w:rsidR="534F14D7">
        <w:rPr>
          <w:rFonts w:ascii="Times New Roman" w:hAnsi="Times New Roman" w:eastAsia="Times New Roman" w:cs="Times New Roman"/>
          <w:noProof w:val="0"/>
          <w:sz w:val="24"/>
          <w:szCs w:val="24"/>
          <w:lang w:val="en-GB"/>
        </w:rPr>
        <w:t>, which</w:t>
      </w:r>
      <w:r w:rsidRPr="073217D7" w:rsidR="384078B5">
        <w:rPr>
          <w:rFonts w:ascii="Times New Roman" w:hAnsi="Times New Roman" w:eastAsia="Times New Roman" w:cs="Times New Roman"/>
          <w:noProof w:val="0"/>
          <w:sz w:val="24"/>
          <w:szCs w:val="24"/>
          <w:lang w:val="en-GB"/>
        </w:rPr>
        <w:t xml:space="preserve"> suggests it might influence the body’s </w:t>
      </w:r>
      <w:r w:rsidRPr="073217D7" w:rsidR="384078B5">
        <w:rPr>
          <w:rFonts w:ascii="Times New Roman" w:hAnsi="Times New Roman" w:eastAsia="Times New Roman" w:cs="Times New Roman"/>
          <w:noProof w:val="0"/>
          <w:sz w:val="24"/>
          <w:szCs w:val="24"/>
          <w:lang w:val="en-GB"/>
        </w:rPr>
        <w:t>release of endorphins</w:t>
      </w:r>
      <w:r w:rsidRPr="073217D7" w:rsidR="088232A5">
        <w:rPr>
          <w:rFonts w:ascii="Times New Roman" w:hAnsi="Times New Roman" w:eastAsia="Times New Roman" w:cs="Times New Roman"/>
          <w:noProof w:val="0"/>
          <w:sz w:val="24"/>
          <w:szCs w:val="24"/>
          <w:lang w:val="en-GB"/>
        </w:rPr>
        <w:t xml:space="preserve"> </w:t>
      </w:r>
      <w:r w:rsidRPr="073217D7" w:rsidR="0902DEBA">
        <w:rPr>
          <w:rFonts w:ascii="Times New Roman" w:hAnsi="Times New Roman" w:eastAsia="Times New Roman" w:cs="Times New Roman"/>
          <w:noProof w:val="0"/>
          <w:sz w:val="24"/>
          <w:szCs w:val="24"/>
          <w:lang w:val="en-GB"/>
        </w:rPr>
        <w:t>(</w:t>
      </w:r>
      <w:r w:rsidRPr="073217D7" w:rsidR="0902DEBA">
        <w:rPr>
          <w:rFonts w:ascii="Times New Roman" w:hAnsi="Times New Roman" w:eastAsia="Times New Roman" w:cs="Times New Roman"/>
          <w:b w:val="0"/>
          <w:bCs w:val="0"/>
          <w:i w:val="0"/>
          <w:iCs w:val="0"/>
          <w:caps w:val="0"/>
          <w:smallCaps w:val="0"/>
          <w:noProof w:val="0"/>
          <w:color w:val="222222"/>
          <w:sz w:val="24"/>
          <w:szCs w:val="24"/>
          <w:lang w:val="en-GB"/>
        </w:rPr>
        <w:t xml:space="preserve">Corrêa </w:t>
      </w:r>
      <w:r w:rsidRPr="073217D7" w:rsidR="0902DEBA">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0902DEBA">
        <w:rPr>
          <w:rFonts w:ascii="Times New Roman" w:hAnsi="Times New Roman" w:eastAsia="Times New Roman" w:cs="Times New Roman"/>
          <w:b w:val="0"/>
          <w:bCs w:val="0"/>
          <w:i w:val="0"/>
          <w:iCs w:val="0"/>
          <w:caps w:val="0"/>
          <w:smallCaps w:val="0"/>
          <w:noProof w:val="0"/>
          <w:color w:val="222222"/>
          <w:sz w:val="24"/>
          <w:szCs w:val="24"/>
          <w:lang w:val="en-GB"/>
        </w:rPr>
        <w:t xml:space="preserve">2016). </w:t>
      </w:r>
    </w:p>
    <w:p w:rsidR="073217D7" w:rsidP="073217D7" w:rsidRDefault="073217D7" w14:paraId="478B1729" w14:textId="525150D9">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77E08B1C" w:rsidP="073217D7" w:rsidRDefault="77E08B1C" w14:paraId="6C3C7505" w14:textId="41B85A20">
      <w:pPr>
        <w:pStyle w:val="Normal"/>
        <w:spacing w:before="300" w:beforeAutospacing="off" w:after="300" w:afterAutospacing="off"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r w:rsidRPr="073217D7" w:rsidR="77E08B1C">
        <w:rPr>
          <w:rFonts w:ascii="Times New Roman" w:hAnsi="Times New Roman" w:eastAsia="Times New Roman" w:cs="Times New Roman"/>
          <w:b w:val="1"/>
          <w:bCs w:val="1"/>
          <w:i w:val="0"/>
          <w:iCs w:val="0"/>
          <w:caps w:val="0"/>
          <w:smallCaps w:val="0"/>
          <w:noProof w:val="0"/>
          <w:color w:val="222222"/>
          <w:sz w:val="24"/>
          <w:szCs w:val="24"/>
          <w:lang w:val="en-GB"/>
        </w:rPr>
        <w:t>The Role of Increased Blood Flow</w:t>
      </w:r>
    </w:p>
    <w:p w:rsidR="4F789072" w:rsidP="073217D7" w:rsidRDefault="4F789072" w14:paraId="183905D4" w14:textId="203417BD">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073217D7" w:rsidR="4F789072">
        <w:rPr>
          <w:rFonts w:ascii="Times New Roman" w:hAnsi="Times New Roman" w:eastAsia="Times New Roman" w:cs="Times New Roman"/>
          <w:noProof w:val="0"/>
          <w:sz w:val="24"/>
          <w:szCs w:val="24"/>
          <w:lang w:val="en-GB"/>
        </w:rPr>
        <w:t xml:space="preserve">Recent studies have investigated how </w:t>
      </w:r>
      <w:r w:rsidRPr="073217D7" w:rsidR="77648632">
        <w:rPr>
          <w:rFonts w:ascii="Times New Roman" w:hAnsi="Times New Roman" w:eastAsia="Times New Roman" w:cs="Times New Roman"/>
          <w:noProof w:val="0"/>
          <w:sz w:val="24"/>
          <w:szCs w:val="24"/>
          <w:lang w:val="en-GB"/>
        </w:rPr>
        <w:t>ITF</w:t>
      </w:r>
      <w:r w:rsidRPr="073217D7" w:rsidR="4F789072">
        <w:rPr>
          <w:rFonts w:ascii="Times New Roman" w:hAnsi="Times New Roman" w:eastAsia="Times New Roman" w:cs="Times New Roman"/>
          <w:noProof w:val="0"/>
          <w:sz w:val="24"/>
          <w:szCs w:val="24"/>
          <w:lang w:val="en-GB"/>
        </w:rPr>
        <w:t xml:space="preserve"> affects blood flow, showing its potential to offer benefits in different situations. </w:t>
      </w:r>
      <w:r w:rsidRPr="073217D7" w:rsidR="59C6D26E">
        <w:rPr>
          <w:rFonts w:ascii="Times New Roman" w:hAnsi="Times New Roman" w:eastAsia="Times New Roman" w:cs="Times New Roman"/>
          <w:noProof w:val="0"/>
          <w:sz w:val="24"/>
          <w:szCs w:val="24"/>
          <w:lang w:val="en-GB"/>
        </w:rPr>
        <w:t xml:space="preserve">A study used laser Doppler flowmetry to examine how different ITF current frequencies affect blood flow in the skin and found that frequencies of 10–20 Hz significantly increased blood flow, suggesting a vasodilatory effect </w:t>
      </w:r>
      <w:r w:rsidRPr="073217D7" w:rsidR="58E4EE0A">
        <w:rPr>
          <w:rFonts w:ascii="Times New Roman" w:hAnsi="Times New Roman" w:eastAsia="Times New Roman" w:cs="Times New Roman"/>
          <w:noProof w:val="0"/>
          <w:sz w:val="24"/>
          <w:szCs w:val="24"/>
          <w:lang w:val="en-GB"/>
        </w:rPr>
        <w:t xml:space="preserve">(Noble </w:t>
      </w:r>
      <w:r w:rsidRPr="073217D7" w:rsidR="58E4EE0A">
        <w:rPr>
          <w:rFonts w:ascii="Times New Roman" w:hAnsi="Times New Roman" w:eastAsia="Times New Roman" w:cs="Times New Roman"/>
          <w:i w:val="1"/>
          <w:iCs w:val="1"/>
          <w:noProof w:val="0"/>
          <w:sz w:val="24"/>
          <w:szCs w:val="24"/>
          <w:lang w:val="en-GB"/>
        </w:rPr>
        <w:t xml:space="preserve">et al, </w:t>
      </w:r>
      <w:r w:rsidRPr="073217D7" w:rsidR="58E4EE0A">
        <w:rPr>
          <w:rFonts w:ascii="Times New Roman" w:hAnsi="Times New Roman" w:eastAsia="Times New Roman" w:cs="Times New Roman"/>
          <w:i w:val="0"/>
          <w:iCs w:val="0"/>
          <w:noProof w:val="0"/>
          <w:sz w:val="24"/>
          <w:szCs w:val="24"/>
          <w:lang w:val="en-GB"/>
        </w:rPr>
        <w:t xml:space="preserve">2000). </w:t>
      </w:r>
      <w:r w:rsidRPr="073217D7" w:rsidR="240D8946">
        <w:rPr>
          <w:rFonts w:ascii="Times New Roman" w:hAnsi="Times New Roman" w:eastAsia="Times New Roman" w:cs="Times New Roman"/>
          <w:i w:val="0"/>
          <w:iCs w:val="0"/>
          <w:noProof w:val="0"/>
          <w:sz w:val="24"/>
          <w:szCs w:val="24"/>
          <w:lang w:val="en-GB"/>
        </w:rPr>
        <w:t xml:space="preserve">Moreover, another study explored how ITF affects blood flow distribution in healthy </w:t>
      </w:r>
      <w:r w:rsidRPr="073217D7" w:rsidR="7A9348DF">
        <w:rPr>
          <w:rFonts w:ascii="Times New Roman" w:hAnsi="Times New Roman" w:eastAsia="Times New Roman" w:cs="Times New Roman"/>
          <w:i w:val="0"/>
          <w:iCs w:val="0"/>
          <w:noProof w:val="0"/>
          <w:sz w:val="24"/>
          <w:szCs w:val="24"/>
          <w:lang w:val="en-GB"/>
        </w:rPr>
        <w:t>individuals</w:t>
      </w:r>
      <w:r w:rsidRPr="073217D7" w:rsidR="240D8946">
        <w:rPr>
          <w:rFonts w:ascii="Times New Roman" w:hAnsi="Times New Roman" w:eastAsia="Times New Roman" w:cs="Times New Roman"/>
          <w:i w:val="0"/>
          <w:iCs w:val="0"/>
          <w:noProof w:val="0"/>
          <w:sz w:val="24"/>
          <w:szCs w:val="24"/>
          <w:lang w:val="en-GB"/>
        </w:rPr>
        <w:t xml:space="preserve">. </w:t>
      </w:r>
      <w:r w:rsidRPr="073217D7" w:rsidR="59190426">
        <w:rPr>
          <w:rFonts w:ascii="Times New Roman" w:hAnsi="Times New Roman" w:eastAsia="Times New Roman" w:cs="Times New Roman"/>
          <w:i w:val="0"/>
          <w:iCs w:val="0"/>
          <w:noProof w:val="0"/>
          <w:sz w:val="24"/>
          <w:szCs w:val="24"/>
          <w:lang w:val="en-GB"/>
        </w:rPr>
        <w:t xml:space="preserve">It found that applying ITF improved blood flow to the calf by increasing vasodilation and reducing vascular resistance during exercise and recovery </w:t>
      </w:r>
      <w:r w:rsidRPr="073217D7" w:rsidR="7058D264">
        <w:rPr>
          <w:rFonts w:ascii="Times New Roman" w:hAnsi="Times New Roman" w:eastAsia="Times New Roman" w:cs="Times New Roman"/>
          <w:i w:val="0"/>
          <w:iCs w:val="0"/>
          <w:noProof w:val="0"/>
          <w:sz w:val="24"/>
          <w:szCs w:val="24"/>
          <w:lang w:val="en-GB"/>
        </w:rPr>
        <w:t xml:space="preserve">and </w:t>
      </w:r>
      <w:bookmarkStart w:name="_Int_cBRGRCpU" w:id="524764609"/>
      <w:r w:rsidRPr="073217D7" w:rsidR="7058D264">
        <w:rPr>
          <w:rFonts w:ascii="Times New Roman" w:hAnsi="Times New Roman" w:eastAsia="Times New Roman" w:cs="Times New Roman"/>
          <w:i w:val="0"/>
          <w:iCs w:val="0"/>
          <w:noProof w:val="0"/>
          <w:sz w:val="24"/>
          <w:szCs w:val="24"/>
          <w:lang w:val="en-GB"/>
        </w:rPr>
        <w:t>has the ability to</w:t>
      </w:r>
      <w:bookmarkEnd w:id="524764609"/>
      <w:r w:rsidRPr="073217D7" w:rsidR="7058D264">
        <w:rPr>
          <w:rFonts w:ascii="Times New Roman" w:hAnsi="Times New Roman" w:eastAsia="Times New Roman" w:cs="Times New Roman"/>
          <w:i w:val="0"/>
          <w:iCs w:val="0"/>
          <w:noProof w:val="0"/>
          <w:sz w:val="24"/>
          <w:szCs w:val="24"/>
          <w:lang w:val="en-GB"/>
        </w:rPr>
        <w:t xml:space="preserve"> reach deeper tissues and restore blood flow by influencing the sympathetic nervous system </w:t>
      </w:r>
      <w:r w:rsidRPr="073217D7" w:rsidR="3440D988">
        <w:rPr>
          <w:rFonts w:ascii="Times New Roman" w:hAnsi="Times New Roman" w:eastAsia="Times New Roman" w:cs="Times New Roman"/>
          <w:i w:val="0"/>
          <w:iCs w:val="0"/>
          <w:noProof w:val="0"/>
          <w:sz w:val="24"/>
          <w:szCs w:val="24"/>
          <w:lang w:val="en-GB"/>
        </w:rPr>
        <w:t xml:space="preserve">(Santos </w:t>
      </w:r>
      <w:r w:rsidRPr="073217D7" w:rsidR="3440D988">
        <w:rPr>
          <w:rFonts w:ascii="Times New Roman" w:hAnsi="Times New Roman" w:eastAsia="Times New Roman" w:cs="Times New Roman"/>
          <w:i w:val="1"/>
          <w:iCs w:val="1"/>
          <w:noProof w:val="0"/>
          <w:sz w:val="24"/>
          <w:szCs w:val="24"/>
          <w:lang w:val="en-GB"/>
        </w:rPr>
        <w:t xml:space="preserve">et al, </w:t>
      </w:r>
      <w:r w:rsidRPr="073217D7" w:rsidR="3440D988">
        <w:rPr>
          <w:rFonts w:ascii="Times New Roman" w:hAnsi="Times New Roman" w:eastAsia="Times New Roman" w:cs="Times New Roman"/>
          <w:i w:val="0"/>
          <w:iCs w:val="0"/>
          <w:noProof w:val="0"/>
          <w:sz w:val="24"/>
          <w:szCs w:val="24"/>
          <w:lang w:val="en-GB"/>
        </w:rPr>
        <w:t xml:space="preserve">2013). </w:t>
      </w:r>
      <w:r w:rsidRPr="073217D7" w:rsidR="2AB07219">
        <w:rPr>
          <w:rFonts w:ascii="Times New Roman" w:hAnsi="Times New Roman" w:eastAsia="Times New Roman" w:cs="Times New Roman"/>
          <w:i w:val="0"/>
          <w:iCs w:val="0"/>
          <w:noProof w:val="0"/>
          <w:sz w:val="24"/>
          <w:szCs w:val="24"/>
          <w:lang w:val="en-GB"/>
        </w:rPr>
        <w:t xml:space="preserve">Further to this, a single blind study found that ITF significantly reduced ischemic pain compared to placebo and no treatment, </w:t>
      </w:r>
      <w:r w:rsidRPr="073217D7" w:rsidR="64F211FA">
        <w:rPr>
          <w:rFonts w:ascii="Times New Roman" w:hAnsi="Times New Roman" w:eastAsia="Times New Roman" w:cs="Times New Roman"/>
          <w:i w:val="0"/>
          <w:iCs w:val="0"/>
          <w:noProof w:val="0"/>
          <w:sz w:val="24"/>
          <w:szCs w:val="24"/>
          <w:lang w:val="en-GB"/>
        </w:rPr>
        <w:t>due</w:t>
      </w:r>
      <w:r w:rsidRPr="073217D7" w:rsidR="2AB07219">
        <w:rPr>
          <w:rFonts w:ascii="Times New Roman" w:hAnsi="Times New Roman" w:eastAsia="Times New Roman" w:cs="Times New Roman"/>
          <w:noProof w:val="0"/>
          <w:sz w:val="24"/>
          <w:szCs w:val="24"/>
          <w:lang w:val="en-GB"/>
        </w:rPr>
        <w:t xml:space="preserve"> t</w:t>
      </w:r>
      <w:r w:rsidRPr="073217D7" w:rsidR="2AB07219">
        <w:rPr>
          <w:rFonts w:ascii="Times New Roman" w:hAnsi="Times New Roman" w:eastAsia="Times New Roman" w:cs="Times New Roman"/>
          <w:noProof w:val="0"/>
          <w:sz w:val="24"/>
          <w:szCs w:val="24"/>
          <w:lang w:val="en-GB"/>
        </w:rPr>
        <w:t>o improved blood flow during the therapy</w:t>
      </w:r>
      <w:r w:rsidRPr="073217D7" w:rsidR="55743A2D">
        <w:rPr>
          <w:rFonts w:ascii="Times New Roman" w:hAnsi="Times New Roman" w:eastAsia="Times New Roman" w:cs="Times New Roman"/>
          <w:noProof w:val="0"/>
          <w:sz w:val="24"/>
          <w:szCs w:val="24"/>
          <w:lang w:val="en-GB"/>
        </w:rPr>
        <w:t xml:space="preserve"> </w:t>
      </w:r>
      <w:r w:rsidRPr="073217D7" w:rsidR="3B6760D8">
        <w:rPr>
          <w:rFonts w:ascii="Times New Roman" w:hAnsi="Times New Roman" w:eastAsia="Times New Roman" w:cs="Times New Roman"/>
          <w:noProof w:val="0"/>
          <w:sz w:val="24"/>
          <w:szCs w:val="24"/>
          <w:lang w:val="en-GB"/>
        </w:rPr>
        <w:t>(</w:t>
      </w:r>
      <w:r w:rsidRPr="073217D7" w:rsidR="3B6760D8">
        <w:rPr>
          <w:rFonts w:ascii="Times New Roman" w:hAnsi="Times New Roman" w:eastAsia="Times New Roman" w:cs="Times New Roman"/>
          <w:b w:val="0"/>
          <w:bCs w:val="0"/>
          <w:i w:val="0"/>
          <w:iCs w:val="0"/>
          <w:caps w:val="0"/>
          <w:smallCaps w:val="0"/>
          <w:noProof w:val="0"/>
          <w:color w:val="222222"/>
          <w:sz w:val="24"/>
          <w:szCs w:val="24"/>
          <w:lang w:val="en-GB"/>
        </w:rPr>
        <w:t xml:space="preserve">Johnson and Tabasam, 2002). </w:t>
      </w:r>
      <w:r w:rsidRPr="073217D7" w:rsidR="5CDB270E">
        <w:rPr>
          <w:rFonts w:ascii="Times New Roman" w:hAnsi="Times New Roman" w:eastAsia="Times New Roman" w:cs="Times New Roman"/>
          <w:b w:val="0"/>
          <w:bCs w:val="0"/>
          <w:i w:val="0"/>
          <w:iCs w:val="0"/>
          <w:caps w:val="0"/>
          <w:smallCaps w:val="0"/>
          <w:noProof w:val="0"/>
          <w:color w:val="222222"/>
          <w:sz w:val="24"/>
          <w:szCs w:val="24"/>
          <w:lang w:val="en-GB"/>
        </w:rPr>
        <w:t>However, the</w:t>
      </w:r>
      <w:r w:rsidRPr="073217D7" w:rsidR="5CDB270E">
        <w:rPr>
          <w:rFonts w:ascii="Times New Roman" w:hAnsi="Times New Roman" w:eastAsia="Times New Roman" w:cs="Times New Roman"/>
          <w:noProof w:val="0"/>
          <w:sz w:val="24"/>
          <w:szCs w:val="24"/>
          <w:lang w:val="en-GB"/>
        </w:rPr>
        <w:t xml:space="preserve"> lack of a double-blind study weakens the reliability of these findings. </w:t>
      </w:r>
      <w:r w:rsidRPr="073217D7" w:rsidR="51CBE71E">
        <w:rPr>
          <w:rFonts w:ascii="Times New Roman" w:hAnsi="Times New Roman" w:eastAsia="Times New Roman" w:cs="Times New Roman"/>
          <w:noProof w:val="0"/>
          <w:sz w:val="24"/>
          <w:szCs w:val="24"/>
          <w:lang w:val="en-GB"/>
        </w:rPr>
        <w:t>In general, these findings suggest that ITF can improve blood flow, which may play a key role in its benefits across different clinical situations.</w:t>
      </w:r>
    </w:p>
    <w:p w:rsidR="073217D7" w:rsidP="073217D7" w:rsidRDefault="073217D7" w14:paraId="6B47300F" w14:textId="4E2C8FB1">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2BDAD361" w:rsidP="073217D7" w:rsidRDefault="2BDAD361" w14:paraId="567E0816" w14:textId="55CD4AE4">
      <w:pPr>
        <w:pStyle w:val="Normal"/>
        <w:spacing w:before="300" w:beforeAutospacing="off" w:after="300" w:afterAutospacing="off" w:line="360" w:lineRule="auto"/>
        <w:jc w:val="left"/>
        <w:rPr>
          <w:rFonts w:ascii="Times New Roman" w:hAnsi="Times New Roman" w:eastAsia="Times New Roman" w:cs="Times New Roman"/>
          <w:b w:val="1"/>
          <w:bCs w:val="1"/>
          <w:noProof w:val="0"/>
          <w:sz w:val="24"/>
          <w:szCs w:val="24"/>
          <w:lang w:val="en-GB"/>
        </w:rPr>
      </w:pPr>
      <w:r w:rsidRPr="073217D7" w:rsidR="2BDAD361">
        <w:rPr>
          <w:rFonts w:ascii="Times New Roman" w:hAnsi="Times New Roman" w:eastAsia="Times New Roman" w:cs="Times New Roman"/>
          <w:b w:val="1"/>
          <w:bCs w:val="1"/>
          <w:noProof w:val="0"/>
          <w:sz w:val="24"/>
          <w:szCs w:val="24"/>
          <w:lang w:val="en-GB"/>
        </w:rPr>
        <w:t>The Role of Nerve Conduction Blockade</w:t>
      </w:r>
    </w:p>
    <w:p w:rsidR="25DF0A60" w:rsidP="073217D7" w:rsidRDefault="25DF0A60" w14:paraId="3241E1A8" w14:textId="1EFEC572">
      <w:pPr>
        <w:pStyle w:val="Normal"/>
        <w:spacing w:before="300" w:beforeAutospacing="off" w:after="300" w:afterAutospacing="off" w:line="360" w:lineRule="auto"/>
        <w:jc w:val="left"/>
        <w:rPr>
          <w:rFonts w:ascii="Times New Roman" w:hAnsi="Times New Roman" w:eastAsia="Times New Roman" w:cs="Times New Roman"/>
          <w:i w:val="0"/>
          <w:iCs w:val="0"/>
          <w:noProof w:val="0"/>
          <w:sz w:val="24"/>
          <w:szCs w:val="24"/>
          <w:lang w:val="en-GB"/>
        </w:rPr>
      </w:pPr>
      <w:r w:rsidRPr="073217D7" w:rsidR="25DF0A60">
        <w:rPr>
          <w:rFonts w:ascii="Times New Roman" w:hAnsi="Times New Roman" w:eastAsia="Times New Roman" w:cs="Times New Roman"/>
          <w:noProof w:val="0"/>
          <w:sz w:val="24"/>
          <w:szCs w:val="24"/>
          <w:lang w:val="en-GB"/>
        </w:rPr>
        <w:t xml:space="preserve">Several studies have investigated how ITF might work by blocking nerve conduction. </w:t>
      </w:r>
      <w:r w:rsidRPr="073217D7" w:rsidR="4EC4AA3F">
        <w:rPr>
          <w:rFonts w:ascii="Times New Roman" w:hAnsi="Times New Roman" w:eastAsia="Times New Roman" w:cs="Times New Roman"/>
          <w:noProof w:val="0"/>
          <w:sz w:val="24"/>
          <w:szCs w:val="24"/>
          <w:lang w:val="en-GB"/>
        </w:rPr>
        <w:t>One study</w:t>
      </w:r>
      <w:r w:rsidRPr="073217D7" w:rsidR="30CCAE46">
        <w:rPr>
          <w:rFonts w:ascii="Times New Roman" w:hAnsi="Times New Roman" w:eastAsia="Times New Roman" w:cs="Times New Roman"/>
          <w:noProof w:val="0"/>
          <w:sz w:val="24"/>
          <w:szCs w:val="24"/>
          <w:lang w:val="en-GB"/>
        </w:rPr>
        <w:t xml:space="preserve"> which</w:t>
      </w:r>
      <w:r w:rsidRPr="073217D7" w:rsidR="30CCAE46">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assessed the </w:t>
      </w:r>
      <w:r w:rsidRPr="073217D7" w:rsidR="30CCAE46">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hypoalgesic</w:t>
      </w:r>
      <w:r w:rsidRPr="073217D7" w:rsidR="30CCAE46">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effects of ITF</w:t>
      </w:r>
      <w:r w:rsidRPr="073217D7" w:rsidR="30CCAE46">
        <w:rPr>
          <w:rFonts w:ascii="sans-serif" w:hAnsi="sans-serif" w:eastAsia="sans-serif" w:cs="sans-serif"/>
          <w:b w:val="0"/>
          <w:bCs w:val="0"/>
          <w:i w:val="0"/>
          <w:iCs w:val="0"/>
          <w:caps w:val="0"/>
          <w:smallCaps w:val="0"/>
          <w:noProof w:val="0"/>
          <w:color w:val="3A3A3A" w:themeColor="background2" w:themeTint="FF" w:themeShade="40"/>
          <w:sz w:val="30"/>
          <w:szCs w:val="30"/>
          <w:lang w:val="en-GB"/>
        </w:rPr>
        <w:t xml:space="preserve"> </w:t>
      </w:r>
      <w:r w:rsidRPr="073217D7" w:rsidR="4EC4AA3F">
        <w:rPr>
          <w:rFonts w:ascii="Times New Roman" w:hAnsi="Times New Roman" w:eastAsia="Times New Roman" w:cs="Times New Roman"/>
          <w:noProof w:val="0"/>
          <w:sz w:val="24"/>
          <w:szCs w:val="24"/>
          <w:lang w:val="en-GB"/>
        </w:rPr>
        <w:t xml:space="preserve">highlighted the </w:t>
      </w:r>
      <w:r w:rsidRPr="073217D7" w:rsidR="3D370474">
        <w:rPr>
          <w:rFonts w:ascii="Times New Roman" w:hAnsi="Times New Roman" w:eastAsia="Times New Roman" w:cs="Times New Roman"/>
          <w:noProof w:val="0"/>
          <w:sz w:val="24"/>
          <w:szCs w:val="24"/>
          <w:lang w:val="en-GB"/>
        </w:rPr>
        <w:t xml:space="preserve">neurophysiological response, </w:t>
      </w:r>
      <w:r w:rsidRPr="073217D7" w:rsidR="4EC4AA3F">
        <w:rPr>
          <w:rFonts w:ascii="Times New Roman" w:hAnsi="Times New Roman" w:eastAsia="Times New Roman" w:cs="Times New Roman"/>
          <w:noProof w:val="0"/>
          <w:sz w:val="24"/>
          <w:szCs w:val="24"/>
          <w:lang w:val="en-GB"/>
        </w:rPr>
        <w:t xml:space="preserve">showing that applying it at 150Hz can significantly </w:t>
      </w:r>
      <w:r w:rsidRPr="073217D7" w:rsidR="4EC4AA3F">
        <w:rPr>
          <w:rFonts w:ascii="Times New Roman" w:hAnsi="Times New Roman" w:eastAsia="Times New Roman" w:cs="Times New Roman"/>
          <w:noProof w:val="0"/>
          <w:sz w:val="24"/>
          <w:szCs w:val="24"/>
          <w:lang w:val="en-GB"/>
        </w:rPr>
        <w:t>impact</w:t>
      </w:r>
      <w:r w:rsidRPr="073217D7" w:rsidR="4EC4AA3F">
        <w:rPr>
          <w:rFonts w:ascii="Times New Roman" w:hAnsi="Times New Roman" w:eastAsia="Times New Roman" w:cs="Times New Roman"/>
          <w:noProof w:val="0"/>
          <w:sz w:val="24"/>
          <w:szCs w:val="24"/>
          <w:lang w:val="en-GB"/>
        </w:rPr>
        <w:t xml:space="preserve"> nerve activity in the median nerve, suggesting it may influence nerve conduction and contribute to its therapeutic benefits </w:t>
      </w:r>
      <w:r w:rsidRPr="073217D7" w:rsidR="00E0BE65">
        <w:rPr>
          <w:rFonts w:ascii="Times New Roman" w:hAnsi="Times New Roman" w:eastAsia="Times New Roman" w:cs="Times New Roman"/>
          <w:noProof w:val="0"/>
          <w:sz w:val="24"/>
          <w:szCs w:val="24"/>
          <w:lang w:val="en-GB"/>
        </w:rPr>
        <w:t xml:space="preserve">(Noble, 2000). </w:t>
      </w:r>
      <w:r w:rsidRPr="073217D7" w:rsidR="64721D39">
        <w:rPr>
          <w:rFonts w:ascii="Times New Roman" w:hAnsi="Times New Roman" w:eastAsia="Times New Roman" w:cs="Times New Roman"/>
          <w:noProof w:val="0"/>
          <w:sz w:val="24"/>
          <w:szCs w:val="24"/>
          <w:lang w:val="en-GB"/>
        </w:rPr>
        <w:t xml:space="preserve">Furthermore, </w:t>
      </w:r>
      <w:r w:rsidRPr="073217D7" w:rsidR="191427B9">
        <w:rPr>
          <w:rFonts w:ascii="Times New Roman" w:hAnsi="Times New Roman" w:eastAsia="Times New Roman" w:cs="Times New Roman"/>
          <w:noProof w:val="0"/>
          <w:sz w:val="24"/>
          <w:szCs w:val="24"/>
          <w:lang w:val="en-GB"/>
        </w:rPr>
        <w:t xml:space="preserve">electric sympathetic block is a technique that uses controlled electrical pulses delivered through </w:t>
      </w:r>
      <w:r w:rsidRPr="073217D7" w:rsidR="430A7893">
        <w:rPr>
          <w:rFonts w:ascii="Times New Roman" w:hAnsi="Times New Roman" w:eastAsia="Times New Roman" w:cs="Times New Roman"/>
          <w:noProof w:val="0"/>
          <w:sz w:val="24"/>
          <w:szCs w:val="24"/>
          <w:lang w:val="en-GB"/>
        </w:rPr>
        <w:t>ITF</w:t>
      </w:r>
      <w:r w:rsidRPr="073217D7" w:rsidR="191427B9">
        <w:rPr>
          <w:rFonts w:ascii="Times New Roman" w:hAnsi="Times New Roman" w:eastAsia="Times New Roman" w:cs="Times New Roman"/>
          <w:noProof w:val="0"/>
          <w:sz w:val="24"/>
          <w:szCs w:val="24"/>
          <w:lang w:val="en-GB"/>
        </w:rPr>
        <w:t xml:space="preserve"> to block sympathetic nerve fibres</w:t>
      </w:r>
      <w:r w:rsidRPr="073217D7" w:rsidR="61F2D1FB">
        <w:rPr>
          <w:rFonts w:ascii="Times New Roman" w:hAnsi="Times New Roman" w:eastAsia="Times New Roman" w:cs="Times New Roman"/>
          <w:noProof w:val="0"/>
          <w:sz w:val="24"/>
          <w:szCs w:val="24"/>
          <w:lang w:val="en-GB"/>
        </w:rPr>
        <w:t xml:space="preserve">. This technique can use </w:t>
      </w:r>
      <w:r w:rsidRPr="073217D7" w:rsidR="79CA24F0">
        <w:rPr>
          <w:rFonts w:ascii="Times New Roman" w:hAnsi="Times New Roman" w:eastAsia="Times New Roman" w:cs="Times New Roman"/>
          <w:noProof w:val="0"/>
          <w:sz w:val="24"/>
          <w:szCs w:val="24"/>
          <w:lang w:val="en-GB"/>
        </w:rPr>
        <w:t xml:space="preserve">electrical </w:t>
      </w:r>
      <w:r w:rsidRPr="073217D7" w:rsidR="61F2D1FB">
        <w:rPr>
          <w:rFonts w:ascii="Times New Roman" w:hAnsi="Times New Roman" w:eastAsia="Times New Roman" w:cs="Times New Roman"/>
          <w:noProof w:val="0"/>
          <w:sz w:val="24"/>
          <w:szCs w:val="24"/>
          <w:lang w:val="en-GB"/>
        </w:rPr>
        <w:t>currents to create a fatiguing effect, which may help explain how IFT works</w:t>
      </w:r>
      <w:r w:rsidRPr="073217D7" w:rsidR="1504CFCD">
        <w:rPr>
          <w:rFonts w:ascii="Times New Roman" w:hAnsi="Times New Roman" w:eastAsia="Times New Roman" w:cs="Times New Roman"/>
          <w:noProof w:val="0"/>
          <w:sz w:val="24"/>
          <w:szCs w:val="24"/>
          <w:lang w:val="en-GB"/>
        </w:rPr>
        <w:t xml:space="preserve"> </w:t>
      </w:r>
      <w:r w:rsidRPr="073217D7" w:rsidR="3EEBD1AE">
        <w:rPr>
          <w:rFonts w:ascii="Times New Roman" w:hAnsi="Times New Roman" w:eastAsia="Times New Roman" w:cs="Times New Roman"/>
          <w:noProof w:val="0"/>
          <w:sz w:val="24"/>
          <w:szCs w:val="24"/>
          <w:lang w:val="en-GB"/>
        </w:rPr>
        <w:t xml:space="preserve">(Schwartz, 1991), however </w:t>
      </w:r>
      <w:r w:rsidRPr="073217D7" w:rsidR="78BF3C33">
        <w:rPr>
          <w:rFonts w:ascii="Times New Roman" w:hAnsi="Times New Roman" w:eastAsia="Times New Roman" w:cs="Times New Roman"/>
          <w:noProof w:val="0"/>
          <w:sz w:val="24"/>
          <w:szCs w:val="24"/>
          <w:lang w:val="en-GB"/>
        </w:rPr>
        <w:t xml:space="preserve">the age of this study raises questions about its reliability and relevance to current practices. </w:t>
      </w:r>
      <w:r w:rsidRPr="073217D7" w:rsidR="632D99B4">
        <w:rPr>
          <w:rFonts w:ascii="Times New Roman" w:hAnsi="Times New Roman" w:eastAsia="Times New Roman" w:cs="Times New Roman"/>
          <w:noProof w:val="0"/>
          <w:sz w:val="24"/>
          <w:szCs w:val="24"/>
          <w:lang w:val="en-GB"/>
        </w:rPr>
        <w:t xml:space="preserve">A further study explored </w:t>
      </w:r>
      <w:r w:rsidRPr="073217D7" w:rsidR="2864CF44">
        <w:rPr>
          <w:rFonts w:ascii="Times New Roman" w:hAnsi="Times New Roman" w:eastAsia="Times New Roman" w:cs="Times New Roman"/>
          <w:noProof w:val="0"/>
          <w:sz w:val="24"/>
          <w:szCs w:val="24"/>
          <w:lang w:val="en-GB"/>
        </w:rPr>
        <w:t>the effectiveness of ITF in treating carpal tunnel syndrome</w:t>
      </w:r>
      <w:r w:rsidRPr="073217D7" w:rsidR="3015CCBB">
        <w:rPr>
          <w:rFonts w:ascii="Times New Roman" w:hAnsi="Times New Roman" w:eastAsia="Times New Roman" w:cs="Times New Roman"/>
          <w:noProof w:val="0"/>
          <w:sz w:val="24"/>
          <w:szCs w:val="24"/>
          <w:lang w:val="en-GB"/>
        </w:rPr>
        <w:t xml:space="preserve">, which used </w:t>
      </w:r>
      <w:r w:rsidRPr="073217D7" w:rsidR="3015CCB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median nerve motor distal latency and median sensory nerve conduction velocity as its measures. </w:t>
      </w:r>
      <w:r w:rsidRPr="073217D7" w:rsidR="3ACE707E">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It concluded that </w:t>
      </w:r>
      <w:r w:rsidRPr="073217D7" w:rsidR="3ACE707E">
        <w:rPr>
          <w:rFonts w:ascii="Times New Roman" w:hAnsi="Times New Roman" w:eastAsia="Times New Roman" w:cs="Times New Roman"/>
          <w:noProof w:val="0"/>
          <w:sz w:val="24"/>
          <w:szCs w:val="24"/>
          <w:lang w:val="en-GB"/>
        </w:rPr>
        <w:t xml:space="preserve">ITF showed improvements in various outcomes compared to splint therapy, suggesting its benefits may be related to changes in nerve conduction </w:t>
      </w:r>
      <w:r w:rsidRPr="073217D7" w:rsidR="14683553">
        <w:rPr>
          <w:rFonts w:ascii="Times New Roman" w:hAnsi="Times New Roman" w:eastAsia="Times New Roman" w:cs="Times New Roman"/>
          <w:noProof w:val="0"/>
          <w:sz w:val="24"/>
          <w:szCs w:val="24"/>
          <w:lang w:val="en-GB"/>
        </w:rPr>
        <w:t xml:space="preserve">(Koca </w:t>
      </w:r>
      <w:r w:rsidRPr="073217D7" w:rsidR="14683553">
        <w:rPr>
          <w:rFonts w:ascii="Times New Roman" w:hAnsi="Times New Roman" w:eastAsia="Times New Roman" w:cs="Times New Roman"/>
          <w:i w:val="1"/>
          <w:iCs w:val="1"/>
          <w:noProof w:val="0"/>
          <w:sz w:val="24"/>
          <w:szCs w:val="24"/>
          <w:lang w:val="en-GB"/>
        </w:rPr>
        <w:t xml:space="preserve">et al, </w:t>
      </w:r>
      <w:r w:rsidRPr="073217D7" w:rsidR="14683553">
        <w:rPr>
          <w:rFonts w:ascii="Times New Roman" w:hAnsi="Times New Roman" w:eastAsia="Times New Roman" w:cs="Times New Roman"/>
          <w:i w:val="0"/>
          <w:iCs w:val="0"/>
          <w:noProof w:val="0"/>
          <w:sz w:val="24"/>
          <w:szCs w:val="24"/>
          <w:lang w:val="en-GB"/>
        </w:rPr>
        <w:t xml:space="preserve">2014). </w:t>
      </w:r>
    </w:p>
    <w:p w:rsidR="073217D7" w:rsidP="073217D7" w:rsidRDefault="073217D7" w14:paraId="216BDC3E" w14:textId="0221FF98">
      <w:pPr>
        <w:pStyle w:val="Normal"/>
        <w:spacing w:before="300" w:beforeAutospacing="off" w:after="300" w:afterAutospacing="off" w:line="360" w:lineRule="auto"/>
        <w:jc w:val="left"/>
        <w:rPr>
          <w:rFonts w:ascii="Times New Roman" w:hAnsi="Times New Roman" w:eastAsia="Times New Roman" w:cs="Times New Roman"/>
          <w:i w:val="0"/>
          <w:iCs w:val="0"/>
          <w:noProof w:val="0"/>
          <w:sz w:val="24"/>
          <w:szCs w:val="24"/>
          <w:lang w:val="en-GB"/>
        </w:rPr>
      </w:pPr>
    </w:p>
    <w:p w:rsidR="0DBE213D" w:rsidP="073217D7" w:rsidRDefault="0DBE213D" w14:paraId="41AD37D8" w14:textId="669A4286">
      <w:pPr>
        <w:pStyle w:val="Normal"/>
        <w:spacing w:before="300" w:beforeAutospacing="off" w:after="300" w:afterAutospacing="off" w:line="360" w:lineRule="auto"/>
        <w:jc w:val="center"/>
        <w:rPr>
          <w:rFonts w:ascii="Times New Roman" w:hAnsi="Times New Roman" w:eastAsia="Times New Roman" w:cs="Times New Roman"/>
          <w:b w:val="1"/>
          <w:bCs w:val="1"/>
          <w:i w:val="0"/>
          <w:iCs w:val="0"/>
          <w:noProof w:val="0"/>
          <w:sz w:val="24"/>
          <w:szCs w:val="24"/>
          <w:lang w:val="en-GB"/>
        </w:rPr>
      </w:pPr>
      <w:r w:rsidRPr="073217D7" w:rsidR="0DBE213D">
        <w:rPr>
          <w:rFonts w:ascii="Times New Roman" w:hAnsi="Times New Roman" w:eastAsia="Times New Roman" w:cs="Times New Roman"/>
          <w:b w:val="1"/>
          <w:bCs w:val="1"/>
          <w:i w:val="0"/>
          <w:iCs w:val="0"/>
          <w:noProof w:val="0"/>
          <w:sz w:val="24"/>
          <w:szCs w:val="24"/>
          <w:lang w:val="en-GB"/>
        </w:rPr>
        <w:t>MANUFACTURERS CLAIMS</w:t>
      </w:r>
    </w:p>
    <w:p w:rsidR="5A59F480" w:rsidP="073217D7" w:rsidRDefault="5A59F480" w14:paraId="1C620B99" w14:textId="1113DC71">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073217D7" w:rsidR="5A59F480">
        <w:rPr>
          <w:rFonts w:ascii="Times New Roman" w:hAnsi="Times New Roman" w:eastAsia="Times New Roman" w:cs="Times New Roman"/>
          <w:b w:val="0"/>
          <w:bCs w:val="0"/>
          <w:i w:val="0"/>
          <w:iCs w:val="0"/>
          <w:noProof w:val="0"/>
          <w:sz w:val="24"/>
          <w:szCs w:val="24"/>
          <w:lang w:val="en-GB"/>
        </w:rPr>
        <w:t xml:space="preserve">There are </w:t>
      </w:r>
      <w:r w:rsidRPr="073217D7" w:rsidR="5A59F480">
        <w:rPr>
          <w:rFonts w:ascii="Times New Roman" w:hAnsi="Times New Roman" w:eastAsia="Times New Roman" w:cs="Times New Roman"/>
          <w:b w:val="0"/>
          <w:bCs w:val="0"/>
          <w:i w:val="0"/>
          <w:iCs w:val="0"/>
          <w:noProof w:val="0"/>
          <w:sz w:val="24"/>
          <w:szCs w:val="24"/>
          <w:lang w:val="en-GB"/>
        </w:rPr>
        <w:t>numerous</w:t>
      </w:r>
      <w:r w:rsidRPr="073217D7" w:rsidR="5A59F480">
        <w:rPr>
          <w:rFonts w:ascii="Times New Roman" w:hAnsi="Times New Roman" w:eastAsia="Times New Roman" w:cs="Times New Roman"/>
          <w:b w:val="0"/>
          <w:bCs w:val="0"/>
          <w:i w:val="0"/>
          <w:iCs w:val="0"/>
          <w:noProof w:val="0"/>
          <w:sz w:val="24"/>
          <w:szCs w:val="24"/>
          <w:lang w:val="en-GB"/>
        </w:rPr>
        <w:t xml:space="preserve"> companies which produce various clinical and portable electrotherapy products. </w:t>
      </w:r>
      <w:r w:rsidRPr="073217D7" w:rsidR="1B9EE3FE">
        <w:rPr>
          <w:rFonts w:ascii="Times New Roman" w:hAnsi="Times New Roman" w:eastAsia="Times New Roman" w:cs="Times New Roman"/>
          <w:noProof w:val="0"/>
          <w:sz w:val="24"/>
          <w:szCs w:val="24"/>
          <w:lang w:val="en-GB"/>
        </w:rPr>
        <w:t xml:space="preserve">Phoenix Medical Devices produces an ITF device which is designed for muscle and nerve </w:t>
      </w:r>
      <w:r w:rsidRPr="073217D7" w:rsidR="57E2B04A">
        <w:rPr>
          <w:rFonts w:ascii="Times New Roman" w:hAnsi="Times New Roman" w:eastAsia="Times New Roman" w:cs="Times New Roman"/>
          <w:noProof w:val="0"/>
          <w:sz w:val="24"/>
          <w:szCs w:val="24"/>
          <w:lang w:val="en-GB"/>
        </w:rPr>
        <w:t>stimulation. The company claim</w:t>
      </w:r>
      <w:r w:rsidRPr="073217D7" w:rsidR="1B9EE3FE">
        <w:rPr>
          <w:rFonts w:ascii="Times New Roman" w:hAnsi="Times New Roman" w:eastAsia="Times New Roman" w:cs="Times New Roman"/>
          <w:noProof w:val="0"/>
          <w:sz w:val="24"/>
          <w:szCs w:val="24"/>
          <w:lang w:val="en-GB"/>
        </w:rPr>
        <w:t xml:space="preserve"> t</w:t>
      </w:r>
      <w:r w:rsidRPr="073217D7" w:rsidR="47C7C399">
        <w:rPr>
          <w:rFonts w:ascii="Times New Roman" w:hAnsi="Times New Roman" w:eastAsia="Times New Roman" w:cs="Times New Roman"/>
          <w:noProof w:val="0"/>
          <w:sz w:val="24"/>
          <w:szCs w:val="24"/>
          <w:lang w:val="en-GB"/>
        </w:rPr>
        <w:t>hat it</w:t>
      </w:r>
      <w:r w:rsidRPr="073217D7" w:rsidR="1B9EE3FE">
        <w:rPr>
          <w:rFonts w:ascii="Times New Roman" w:hAnsi="Times New Roman" w:eastAsia="Times New Roman" w:cs="Times New Roman"/>
          <w:noProof w:val="0"/>
          <w:sz w:val="24"/>
          <w:szCs w:val="24"/>
          <w:lang w:val="en-GB"/>
        </w:rPr>
        <w:t xml:space="preserve"> </w:t>
      </w:r>
      <w:r w:rsidRPr="073217D7" w:rsidR="2742168C">
        <w:rPr>
          <w:rFonts w:ascii="Times New Roman" w:hAnsi="Times New Roman" w:eastAsia="Times New Roman" w:cs="Times New Roman"/>
          <w:noProof w:val="0"/>
          <w:sz w:val="24"/>
          <w:szCs w:val="24"/>
          <w:lang w:val="en-GB"/>
        </w:rPr>
        <w:t>relieves</w:t>
      </w:r>
      <w:r w:rsidRPr="073217D7" w:rsidR="1B9EE3FE">
        <w:rPr>
          <w:rFonts w:ascii="Times New Roman" w:hAnsi="Times New Roman" w:eastAsia="Times New Roman" w:cs="Times New Roman"/>
          <w:noProof w:val="0"/>
          <w:sz w:val="24"/>
          <w:szCs w:val="24"/>
          <w:lang w:val="en-GB"/>
        </w:rPr>
        <w:t xml:space="preserve"> acute and chronic pain, as well as to support recovery from trauma or surgery.</w:t>
      </w:r>
      <w:r w:rsidRPr="073217D7" w:rsidR="792FA7EF">
        <w:rPr>
          <w:rFonts w:ascii="Times New Roman" w:hAnsi="Times New Roman" w:eastAsia="Times New Roman" w:cs="Times New Roman"/>
          <w:noProof w:val="0"/>
          <w:sz w:val="24"/>
          <w:szCs w:val="24"/>
          <w:lang w:val="en-GB"/>
        </w:rPr>
        <w:t xml:space="preserve"> This claim was supported in a randomised clinical study which found that IFT could be an effective alternative to medication for pain management after surgery, highlighting its potential in acute pain relief (</w:t>
      </w:r>
      <w:r w:rsidRPr="073217D7" w:rsidR="0C3A12F4">
        <w:rPr>
          <w:rFonts w:ascii="Times New Roman" w:hAnsi="Times New Roman" w:eastAsia="Times New Roman" w:cs="Times New Roman"/>
          <w:b w:val="0"/>
          <w:bCs w:val="0"/>
          <w:i w:val="0"/>
          <w:iCs w:val="0"/>
          <w:caps w:val="0"/>
          <w:smallCaps w:val="0"/>
          <w:noProof w:val="0"/>
          <w:color w:val="222222"/>
          <w:sz w:val="24"/>
          <w:szCs w:val="24"/>
          <w:lang w:val="en-GB"/>
        </w:rPr>
        <w:t xml:space="preserve">Elgohary </w:t>
      </w:r>
      <w:r w:rsidRPr="073217D7" w:rsidR="0C3A12F4">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0C3A12F4">
        <w:rPr>
          <w:rFonts w:ascii="Times New Roman" w:hAnsi="Times New Roman" w:eastAsia="Times New Roman" w:cs="Times New Roman"/>
          <w:b w:val="0"/>
          <w:bCs w:val="0"/>
          <w:i w:val="0"/>
          <w:iCs w:val="0"/>
          <w:caps w:val="0"/>
          <w:smallCaps w:val="0"/>
          <w:noProof w:val="0"/>
          <w:color w:val="222222"/>
          <w:sz w:val="24"/>
          <w:szCs w:val="24"/>
          <w:lang w:val="en-GB"/>
        </w:rPr>
        <w:t xml:space="preserve">2016). </w:t>
      </w:r>
      <w:r w:rsidRPr="073217D7" w:rsidR="2D4844B9">
        <w:rPr>
          <w:rFonts w:ascii="Times New Roman" w:hAnsi="Times New Roman" w:eastAsia="Times New Roman" w:cs="Times New Roman"/>
          <w:b w:val="0"/>
          <w:bCs w:val="0"/>
          <w:i w:val="0"/>
          <w:iCs w:val="0"/>
          <w:caps w:val="0"/>
          <w:smallCaps w:val="0"/>
          <w:noProof w:val="0"/>
          <w:color w:val="222222"/>
          <w:sz w:val="24"/>
          <w:szCs w:val="24"/>
          <w:lang w:val="en-GB"/>
        </w:rPr>
        <w:t xml:space="preserve">Meanwhile, Chattanooga </w:t>
      </w:r>
      <w:r w:rsidRPr="073217D7" w:rsidR="7BDA242B">
        <w:rPr>
          <w:rFonts w:ascii="Times New Roman" w:hAnsi="Times New Roman" w:eastAsia="Times New Roman" w:cs="Times New Roman"/>
          <w:b w:val="0"/>
          <w:bCs w:val="0"/>
          <w:i w:val="0"/>
          <w:iCs w:val="0"/>
          <w:caps w:val="0"/>
          <w:smallCaps w:val="0"/>
          <w:noProof w:val="0"/>
          <w:color w:val="222222"/>
          <w:sz w:val="24"/>
          <w:szCs w:val="24"/>
          <w:lang w:val="en-GB"/>
        </w:rPr>
        <w:t>manufactures</w:t>
      </w:r>
      <w:r w:rsidRPr="073217D7" w:rsidR="2D4844B9">
        <w:rPr>
          <w:rFonts w:ascii="Times New Roman" w:hAnsi="Times New Roman" w:eastAsia="Times New Roman" w:cs="Times New Roman"/>
          <w:b w:val="0"/>
          <w:bCs w:val="0"/>
          <w:i w:val="0"/>
          <w:iCs w:val="0"/>
          <w:caps w:val="0"/>
          <w:smallCaps w:val="0"/>
          <w:noProof w:val="0"/>
          <w:color w:val="222222"/>
          <w:sz w:val="24"/>
          <w:szCs w:val="24"/>
          <w:lang w:val="en-GB"/>
        </w:rPr>
        <w:t xml:space="preserve"> the </w:t>
      </w:r>
      <w:r w:rsidRPr="073217D7" w:rsidR="04675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Intelect Transport 2</w:t>
      </w:r>
      <w:r w:rsidRPr="073217D7" w:rsidR="0A0F2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electrotherapy unit, which it professes </w:t>
      </w:r>
      <w:r w:rsidRPr="073217D7" w:rsidR="1C87EB9A">
        <w:rPr>
          <w:rFonts w:ascii="Times New Roman" w:hAnsi="Times New Roman" w:eastAsia="Times New Roman" w:cs="Times New Roman"/>
          <w:noProof w:val="0"/>
          <w:sz w:val="24"/>
          <w:szCs w:val="24"/>
          <w:lang w:val="en-GB"/>
        </w:rPr>
        <w:t xml:space="preserve">is beneficial for addressing muscle deficits, aiding in muscle re-education, and </w:t>
      </w:r>
      <w:r w:rsidRPr="073217D7" w:rsidR="1C87EB9A">
        <w:rPr>
          <w:rFonts w:ascii="Times New Roman" w:hAnsi="Times New Roman" w:eastAsia="Times New Roman" w:cs="Times New Roman"/>
          <w:noProof w:val="0"/>
          <w:sz w:val="24"/>
          <w:szCs w:val="24"/>
          <w:lang w:val="en-GB"/>
        </w:rPr>
        <w:t>maintaining</w:t>
      </w:r>
      <w:r w:rsidRPr="073217D7" w:rsidR="1C87EB9A">
        <w:rPr>
          <w:rFonts w:ascii="Times New Roman" w:hAnsi="Times New Roman" w:eastAsia="Times New Roman" w:cs="Times New Roman"/>
          <w:noProof w:val="0"/>
          <w:sz w:val="24"/>
          <w:szCs w:val="24"/>
          <w:lang w:val="en-GB"/>
        </w:rPr>
        <w:t xml:space="preserve"> or improving range of motion. </w:t>
      </w:r>
      <w:r w:rsidRPr="073217D7" w:rsidR="5E73E3FD">
        <w:rPr>
          <w:rFonts w:ascii="Times New Roman" w:hAnsi="Times New Roman" w:eastAsia="Times New Roman" w:cs="Times New Roman"/>
          <w:noProof w:val="0"/>
          <w:sz w:val="24"/>
          <w:szCs w:val="24"/>
          <w:lang w:val="en-GB"/>
        </w:rPr>
        <w:t xml:space="preserve">A study on patients with subacromial impingement syndrome found that combining ITF with other treatments significantly improved range of motion. </w:t>
      </w:r>
      <w:r w:rsidRPr="073217D7" w:rsidR="3A11B4B7">
        <w:rPr>
          <w:rFonts w:ascii="Times New Roman" w:hAnsi="Times New Roman" w:eastAsia="Times New Roman" w:cs="Times New Roman"/>
          <w:noProof w:val="0"/>
          <w:sz w:val="24"/>
          <w:szCs w:val="24"/>
          <w:lang w:val="en-GB"/>
        </w:rPr>
        <w:t xml:space="preserve">However, the results were </w:t>
      </w:r>
      <w:r w:rsidRPr="073217D7" w:rsidR="3A11B4B7">
        <w:rPr>
          <w:rFonts w:ascii="Times New Roman" w:hAnsi="Times New Roman" w:eastAsia="Times New Roman" w:cs="Times New Roman"/>
          <w:noProof w:val="0"/>
          <w:sz w:val="24"/>
          <w:szCs w:val="24"/>
          <w:lang w:val="en-GB"/>
        </w:rPr>
        <w:t>similar to</w:t>
      </w:r>
      <w:r w:rsidRPr="073217D7" w:rsidR="3A11B4B7">
        <w:rPr>
          <w:rFonts w:ascii="Times New Roman" w:hAnsi="Times New Roman" w:eastAsia="Times New Roman" w:cs="Times New Roman"/>
          <w:noProof w:val="0"/>
          <w:sz w:val="24"/>
          <w:szCs w:val="24"/>
          <w:lang w:val="en-GB"/>
        </w:rPr>
        <w:t xml:space="preserve"> those of transcutaneous electrical nerve stimulation</w:t>
      </w:r>
      <w:r w:rsidRPr="073217D7" w:rsidR="67B7C68D">
        <w:rPr>
          <w:rFonts w:ascii="Times New Roman" w:hAnsi="Times New Roman" w:eastAsia="Times New Roman" w:cs="Times New Roman"/>
          <w:noProof w:val="0"/>
          <w:sz w:val="24"/>
          <w:szCs w:val="24"/>
          <w:lang w:val="en-GB"/>
        </w:rPr>
        <w:t xml:space="preserve"> (TENS),</w:t>
      </w:r>
      <w:r w:rsidRPr="073217D7" w:rsidR="3A11B4B7">
        <w:rPr>
          <w:rFonts w:ascii="Times New Roman" w:hAnsi="Times New Roman" w:eastAsia="Times New Roman" w:cs="Times New Roman"/>
          <w:noProof w:val="0"/>
          <w:sz w:val="24"/>
          <w:szCs w:val="24"/>
          <w:lang w:val="en-GB"/>
        </w:rPr>
        <w:t xml:space="preserve"> suggesting that while ITF is effective, it may not provide unique benefits over other treatments </w:t>
      </w:r>
      <w:r w:rsidRPr="073217D7" w:rsidR="709F143E">
        <w:rPr>
          <w:rFonts w:ascii="Times New Roman" w:hAnsi="Times New Roman" w:eastAsia="Times New Roman" w:cs="Times New Roman"/>
          <w:noProof w:val="0"/>
          <w:sz w:val="24"/>
          <w:szCs w:val="24"/>
          <w:lang w:val="en-GB"/>
        </w:rPr>
        <w:t>(</w:t>
      </w:r>
      <w:r w:rsidRPr="073217D7" w:rsidR="709F143E">
        <w:rPr>
          <w:rFonts w:ascii="Times New Roman" w:hAnsi="Times New Roman" w:eastAsia="Times New Roman" w:cs="Times New Roman"/>
          <w:b w:val="0"/>
          <w:bCs w:val="0"/>
          <w:i w:val="0"/>
          <w:iCs w:val="0"/>
          <w:caps w:val="0"/>
          <w:smallCaps w:val="0"/>
          <w:noProof w:val="0"/>
          <w:color w:val="222222"/>
          <w:sz w:val="24"/>
          <w:szCs w:val="24"/>
          <w:lang w:val="en-GB"/>
        </w:rPr>
        <w:t xml:space="preserve">Tugay and Kul, 2023). </w:t>
      </w:r>
      <w:r w:rsidRPr="073217D7" w:rsidR="328AA772">
        <w:rPr>
          <w:rFonts w:ascii="Times New Roman" w:hAnsi="Times New Roman" w:eastAsia="Times New Roman" w:cs="Times New Roman"/>
          <w:b w:val="0"/>
          <w:bCs w:val="0"/>
          <w:i w:val="0"/>
          <w:iCs w:val="0"/>
          <w:caps w:val="0"/>
          <w:smallCaps w:val="0"/>
          <w:noProof w:val="0"/>
          <w:color w:val="222222"/>
          <w:sz w:val="24"/>
          <w:szCs w:val="24"/>
          <w:lang w:val="en-GB"/>
        </w:rPr>
        <w:t xml:space="preserve">Additionally, </w:t>
      </w:r>
      <w:r w:rsidRPr="073217D7" w:rsidR="328AA772">
        <w:rPr>
          <w:rFonts w:ascii="Times New Roman" w:hAnsi="Times New Roman" w:eastAsia="Times New Roman" w:cs="Times New Roman"/>
          <w:b w:val="0"/>
          <w:bCs w:val="0"/>
          <w:i w:val="0"/>
          <w:iCs w:val="0"/>
          <w:caps w:val="0"/>
          <w:smallCaps w:val="0"/>
          <w:noProof w:val="0"/>
          <w:color w:val="222222"/>
          <w:sz w:val="24"/>
          <w:szCs w:val="24"/>
          <w:lang w:val="en-GB"/>
        </w:rPr>
        <w:t>TensCare</w:t>
      </w:r>
      <w:r w:rsidRPr="073217D7" w:rsidR="328AA772">
        <w:rPr>
          <w:rFonts w:ascii="Times New Roman" w:hAnsi="Times New Roman" w:eastAsia="Times New Roman" w:cs="Times New Roman"/>
          <w:b w:val="0"/>
          <w:bCs w:val="0"/>
          <w:i w:val="0"/>
          <w:iCs w:val="0"/>
          <w:caps w:val="0"/>
          <w:smallCaps w:val="0"/>
          <w:noProof w:val="0"/>
          <w:color w:val="222222"/>
          <w:sz w:val="24"/>
          <w:szCs w:val="24"/>
          <w:lang w:val="en-GB"/>
        </w:rPr>
        <w:t xml:space="preserve"> Ltd produce a ‘Unipro</w:t>
      </w:r>
      <w:r w:rsidRPr="073217D7" w:rsidR="3FEFC9CD">
        <w:rPr>
          <w:rFonts w:ascii="Times New Roman" w:hAnsi="Times New Roman" w:eastAsia="Times New Roman" w:cs="Times New Roman"/>
          <w:b w:val="0"/>
          <w:bCs w:val="0"/>
          <w:i w:val="0"/>
          <w:iCs w:val="0"/>
          <w:caps w:val="0"/>
          <w:smallCaps w:val="0"/>
          <w:noProof w:val="0"/>
          <w:color w:val="222222"/>
          <w:sz w:val="24"/>
          <w:szCs w:val="24"/>
          <w:lang w:val="en-GB"/>
        </w:rPr>
        <w:t xml:space="preserve">’ ITF device, which the company claims </w:t>
      </w:r>
      <w:bookmarkStart w:name="_Int_W6JOSDHe" w:id="1633592737"/>
      <w:r w:rsidRPr="073217D7" w:rsidR="0F18B743">
        <w:rPr>
          <w:rFonts w:ascii="Times New Roman" w:hAnsi="Times New Roman" w:eastAsia="Times New Roman" w:cs="Times New Roman"/>
          <w:b w:val="0"/>
          <w:bCs w:val="0"/>
          <w:i w:val="0"/>
          <w:iCs w:val="0"/>
          <w:caps w:val="0"/>
          <w:smallCaps w:val="0"/>
          <w:noProof w:val="0"/>
          <w:color w:val="222222"/>
          <w:sz w:val="24"/>
          <w:szCs w:val="24"/>
          <w:lang w:val="en-GB"/>
        </w:rPr>
        <w:t>relieves</w:t>
      </w:r>
      <w:bookmarkEnd w:id="1633592737"/>
      <w:r w:rsidRPr="073217D7" w:rsidR="0F18B743">
        <w:rPr>
          <w:rFonts w:ascii="Times New Roman" w:hAnsi="Times New Roman" w:eastAsia="Times New Roman" w:cs="Times New Roman"/>
          <w:b w:val="0"/>
          <w:bCs w:val="0"/>
          <w:i w:val="0"/>
          <w:iCs w:val="0"/>
          <w:caps w:val="0"/>
          <w:smallCaps w:val="0"/>
          <w:noProof w:val="0"/>
          <w:color w:val="222222"/>
          <w:sz w:val="24"/>
          <w:szCs w:val="24"/>
          <w:lang w:val="en-GB"/>
        </w:rPr>
        <w:t xml:space="preserve"> symptomatic chronic intractable pain. </w:t>
      </w:r>
      <w:r w:rsidRPr="073217D7" w:rsidR="6AAF825D">
        <w:rPr>
          <w:rFonts w:ascii="Times New Roman" w:hAnsi="Times New Roman" w:eastAsia="Times New Roman" w:cs="Times New Roman"/>
          <w:b w:val="0"/>
          <w:bCs w:val="0"/>
          <w:i w:val="0"/>
          <w:iCs w:val="0"/>
          <w:caps w:val="0"/>
          <w:smallCaps w:val="0"/>
          <w:noProof w:val="0"/>
          <w:color w:val="222222"/>
          <w:sz w:val="24"/>
          <w:szCs w:val="24"/>
          <w:lang w:val="en-GB"/>
        </w:rPr>
        <w:t xml:space="preserve">Some of the literature </w:t>
      </w:r>
      <w:r w:rsidRPr="073217D7" w:rsidR="7F461A48">
        <w:rPr>
          <w:rFonts w:ascii="Times New Roman" w:hAnsi="Times New Roman" w:eastAsia="Times New Roman" w:cs="Times New Roman"/>
          <w:b w:val="0"/>
          <w:bCs w:val="0"/>
          <w:i w:val="0"/>
          <w:iCs w:val="0"/>
          <w:caps w:val="0"/>
          <w:smallCaps w:val="0"/>
          <w:noProof w:val="0"/>
          <w:color w:val="222222"/>
          <w:sz w:val="24"/>
          <w:szCs w:val="24"/>
          <w:lang w:val="en-GB"/>
        </w:rPr>
        <w:t xml:space="preserve">suggests that ITF </w:t>
      </w:r>
      <w:r w:rsidRPr="073217D7" w:rsidR="6AAF825D">
        <w:rPr>
          <w:rFonts w:ascii="Times New Roman" w:hAnsi="Times New Roman" w:eastAsia="Times New Roman" w:cs="Times New Roman"/>
          <w:noProof w:val="0"/>
          <w:sz w:val="24"/>
          <w:szCs w:val="24"/>
          <w:lang w:val="en-GB"/>
        </w:rPr>
        <w:t>may help alleviate chronic, persistent pain.</w:t>
      </w:r>
      <w:r w:rsidRPr="073217D7" w:rsidR="62BA3A29">
        <w:rPr>
          <w:rFonts w:ascii="Times New Roman" w:hAnsi="Times New Roman" w:eastAsia="Times New Roman" w:cs="Times New Roman"/>
          <w:noProof w:val="0"/>
          <w:sz w:val="24"/>
          <w:szCs w:val="24"/>
          <w:lang w:val="en-GB"/>
        </w:rPr>
        <w:t xml:space="preserve"> </w:t>
      </w:r>
      <w:r w:rsidRPr="073217D7" w:rsidR="0CE69765">
        <w:rPr>
          <w:rFonts w:ascii="Times New Roman" w:hAnsi="Times New Roman" w:eastAsia="Times New Roman" w:cs="Times New Roman"/>
          <w:noProof w:val="0"/>
          <w:sz w:val="24"/>
          <w:szCs w:val="24"/>
          <w:lang w:val="en-GB"/>
        </w:rPr>
        <w:t xml:space="preserve">A randomised controlled trial found that ITF significantly reduced pain and improved functionality in chronic low back pain patients compared to usual care, highlighting its potential effectiveness for managing chronic pain </w:t>
      </w:r>
      <w:r w:rsidRPr="073217D7" w:rsidR="4A3C1DE6">
        <w:rPr>
          <w:rFonts w:ascii="Times New Roman" w:hAnsi="Times New Roman" w:eastAsia="Times New Roman" w:cs="Times New Roman"/>
          <w:noProof w:val="0"/>
          <w:sz w:val="24"/>
          <w:szCs w:val="24"/>
          <w:lang w:val="en-GB"/>
        </w:rPr>
        <w:t>(</w:t>
      </w:r>
      <w:r w:rsidRPr="073217D7" w:rsidR="4A3C1DE6">
        <w:rPr>
          <w:rFonts w:ascii="Times New Roman" w:hAnsi="Times New Roman" w:eastAsia="Times New Roman" w:cs="Times New Roman"/>
          <w:b w:val="0"/>
          <w:bCs w:val="0"/>
          <w:i w:val="0"/>
          <w:iCs w:val="0"/>
          <w:caps w:val="0"/>
          <w:smallCaps w:val="0"/>
          <w:noProof w:val="0"/>
          <w:color w:val="222222"/>
          <w:sz w:val="24"/>
          <w:szCs w:val="24"/>
          <w:lang w:val="en-GB"/>
        </w:rPr>
        <w:t xml:space="preserve">Albornoz-Cabello </w:t>
      </w:r>
      <w:r w:rsidRPr="073217D7" w:rsidR="4A3C1DE6">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4A3C1DE6">
        <w:rPr>
          <w:rFonts w:ascii="Times New Roman" w:hAnsi="Times New Roman" w:eastAsia="Times New Roman" w:cs="Times New Roman"/>
          <w:b w:val="0"/>
          <w:bCs w:val="0"/>
          <w:i w:val="0"/>
          <w:iCs w:val="0"/>
          <w:caps w:val="0"/>
          <w:smallCaps w:val="0"/>
          <w:noProof w:val="0"/>
          <w:color w:val="222222"/>
          <w:sz w:val="24"/>
          <w:szCs w:val="24"/>
          <w:lang w:val="en-GB"/>
        </w:rPr>
        <w:t xml:space="preserve">2017). </w:t>
      </w:r>
      <w:r w:rsidRPr="073217D7" w:rsidR="771F9180">
        <w:rPr>
          <w:rFonts w:ascii="Times New Roman" w:hAnsi="Times New Roman" w:eastAsia="Times New Roman" w:cs="Times New Roman"/>
          <w:b w:val="0"/>
          <w:bCs w:val="0"/>
          <w:i w:val="0"/>
          <w:iCs w:val="0"/>
          <w:caps w:val="0"/>
          <w:smallCaps w:val="0"/>
          <w:noProof w:val="0"/>
          <w:color w:val="222222"/>
          <w:sz w:val="24"/>
          <w:szCs w:val="24"/>
          <w:lang w:val="en-GB"/>
        </w:rPr>
        <w:t>Contrary to this claim,</w:t>
      </w:r>
      <w:r w:rsidRPr="073217D7" w:rsidR="7428BF11">
        <w:rPr>
          <w:rFonts w:ascii="Times New Roman" w:hAnsi="Times New Roman" w:eastAsia="Times New Roman" w:cs="Times New Roman"/>
          <w:b w:val="0"/>
          <w:bCs w:val="0"/>
          <w:i w:val="0"/>
          <w:iCs w:val="0"/>
          <w:caps w:val="0"/>
          <w:smallCaps w:val="0"/>
          <w:noProof w:val="0"/>
          <w:color w:val="222222"/>
          <w:sz w:val="24"/>
          <w:szCs w:val="24"/>
          <w:lang w:val="en-GB"/>
        </w:rPr>
        <w:t xml:space="preserve"> another </w:t>
      </w:r>
      <w:r w:rsidRPr="073217D7" w:rsidR="771F9180">
        <w:rPr>
          <w:rFonts w:ascii="Times New Roman" w:hAnsi="Times New Roman" w:eastAsia="Times New Roman" w:cs="Times New Roman"/>
          <w:noProof w:val="0"/>
          <w:sz w:val="24"/>
          <w:szCs w:val="24"/>
          <w:lang w:val="en-GB"/>
        </w:rPr>
        <w:t xml:space="preserve">study on carrier </w:t>
      </w:r>
      <w:r w:rsidRPr="073217D7" w:rsidR="37BF3013">
        <w:rPr>
          <w:rFonts w:ascii="Times New Roman" w:hAnsi="Times New Roman" w:eastAsia="Times New Roman" w:cs="Times New Roman"/>
          <w:noProof w:val="0"/>
          <w:sz w:val="24"/>
          <w:szCs w:val="24"/>
          <w:lang w:val="en-GB"/>
        </w:rPr>
        <w:t xml:space="preserve">frequency on ITF </w:t>
      </w:r>
      <w:r w:rsidRPr="073217D7" w:rsidR="771F9180">
        <w:rPr>
          <w:rFonts w:ascii="Times New Roman" w:hAnsi="Times New Roman" w:eastAsia="Times New Roman" w:cs="Times New Roman"/>
          <w:noProof w:val="0"/>
          <w:sz w:val="24"/>
          <w:szCs w:val="24"/>
          <w:lang w:val="en-GB"/>
        </w:rPr>
        <w:t>found physiological changes linked to pain modulation, but no significant differences in pain intensity between active and placebo groups after multiple sessions</w:t>
      </w:r>
      <w:r w:rsidRPr="073217D7" w:rsidR="4289F6B7">
        <w:rPr>
          <w:rFonts w:ascii="Times New Roman" w:hAnsi="Times New Roman" w:eastAsia="Times New Roman" w:cs="Times New Roman"/>
          <w:noProof w:val="0"/>
          <w:sz w:val="24"/>
          <w:szCs w:val="24"/>
          <w:lang w:val="en-GB"/>
        </w:rPr>
        <w:t xml:space="preserve"> </w:t>
      </w:r>
      <w:r w:rsidRPr="073217D7" w:rsidR="0C10F520">
        <w:rPr>
          <w:rFonts w:ascii="Times New Roman" w:hAnsi="Times New Roman" w:eastAsia="Times New Roman" w:cs="Times New Roman"/>
          <w:noProof w:val="0"/>
          <w:sz w:val="24"/>
          <w:szCs w:val="24"/>
          <w:lang w:val="en-GB"/>
        </w:rPr>
        <w:t>(</w:t>
      </w:r>
      <w:r w:rsidRPr="073217D7" w:rsidR="0C10F520">
        <w:rPr>
          <w:rFonts w:ascii="Times New Roman" w:hAnsi="Times New Roman" w:eastAsia="Times New Roman" w:cs="Times New Roman"/>
          <w:b w:val="0"/>
          <w:bCs w:val="0"/>
          <w:i w:val="0"/>
          <w:iCs w:val="0"/>
          <w:caps w:val="0"/>
          <w:smallCaps w:val="0"/>
          <w:noProof w:val="0"/>
          <w:color w:val="222222"/>
          <w:sz w:val="24"/>
          <w:szCs w:val="24"/>
          <w:lang w:val="en-GB"/>
        </w:rPr>
        <w:t xml:space="preserve">Corrêa </w:t>
      </w:r>
      <w:r w:rsidRPr="073217D7" w:rsidR="0C10F520">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0C10F520">
        <w:rPr>
          <w:rFonts w:ascii="Times New Roman" w:hAnsi="Times New Roman" w:eastAsia="Times New Roman" w:cs="Times New Roman"/>
          <w:b w:val="0"/>
          <w:bCs w:val="0"/>
          <w:i w:val="0"/>
          <w:iCs w:val="0"/>
          <w:caps w:val="0"/>
          <w:smallCaps w:val="0"/>
          <w:noProof w:val="0"/>
          <w:color w:val="222222"/>
          <w:sz w:val="24"/>
          <w:szCs w:val="24"/>
          <w:lang w:val="en-GB"/>
        </w:rPr>
        <w:t xml:space="preserve">2016). </w:t>
      </w:r>
      <w:r w:rsidRPr="073217D7" w:rsidR="7E005A82">
        <w:rPr>
          <w:rFonts w:ascii="Times New Roman" w:hAnsi="Times New Roman" w:eastAsia="Times New Roman" w:cs="Times New Roman"/>
          <w:b w:val="0"/>
          <w:bCs w:val="0"/>
          <w:i w:val="0"/>
          <w:iCs w:val="0"/>
          <w:caps w:val="0"/>
          <w:smallCaps w:val="0"/>
          <w:noProof w:val="0"/>
          <w:color w:val="222222"/>
          <w:sz w:val="24"/>
          <w:szCs w:val="24"/>
          <w:lang w:val="en-GB"/>
        </w:rPr>
        <w:t xml:space="preserve">In addition to this, RS Medical </w:t>
      </w:r>
      <w:r w:rsidRPr="073217D7" w:rsidR="3233E2B7">
        <w:rPr>
          <w:rFonts w:ascii="Times New Roman" w:hAnsi="Times New Roman" w:eastAsia="Times New Roman" w:cs="Times New Roman"/>
          <w:b w:val="0"/>
          <w:bCs w:val="0"/>
          <w:i w:val="0"/>
          <w:iCs w:val="0"/>
          <w:caps w:val="0"/>
          <w:smallCaps w:val="0"/>
          <w:noProof w:val="0"/>
          <w:color w:val="222222"/>
          <w:sz w:val="24"/>
          <w:szCs w:val="24"/>
          <w:lang w:val="en-GB"/>
        </w:rPr>
        <w:t xml:space="preserve">construct their </w:t>
      </w:r>
      <w:r w:rsidRPr="073217D7" w:rsidR="3233E2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RS-4i ITF device. </w:t>
      </w:r>
      <w:r w:rsidRPr="073217D7" w:rsidR="793558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product is an</w:t>
      </w:r>
      <w:r w:rsidRPr="073217D7" w:rsidR="793558A3">
        <w:rPr>
          <w:rFonts w:ascii="Times New Roman" w:hAnsi="Times New Roman" w:eastAsia="Times New Roman" w:cs="Times New Roman"/>
          <w:noProof w:val="0"/>
          <w:sz w:val="24"/>
          <w:szCs w:val="24"/>
          <w:lang w:val="en-GB"/>
        </w:rPr>
        <w:t xml:space="preserve"> electrotherapy device providing ITF, which </w:t>
      </w:r>
      <w:r w:rsidRPr="073217D7" w:rsidR="793558A3">
        <w:rPr>
          <w:rFonts w:ascii="Times New Roman" w:hAnsi="Times New Roman" w:eastAsia="Times New Roman" w:cs="Times New Roman"/>
          <w:noProof w:val="0"/>
          <w:sz w:val="24"/>
          <w:szCs w:val="24"/>
          <w:lang w:val="en-GB"/>
        </w:rPr>
        <w:t>utilizes</w:t>
      </w:r>
      <w:r w:rsidRPr="073217D7" w:rsidR="793558A3">
        <w:rPr>
          <w:rFonts w:ascii="Times New Roman" w:hAnsi="Times New Roman" w:eastAsia="Times New Roman" w:cs="Times New Roman"/>
          <w:noProof w:val="0"/>
          <w:sz w:val="24"/>
          <w:szCs w:val="24"/>
          <w:lang w:val="en-GB"/>
        </w:rPr>
        <w:t xml:space="preserve"> two slightly different high-frequency signals, 5000 Hz and 5100 Hz. </w:t>
      </w:r>
      <w:r w:rsidRPr="073217D7" w:rsidR="2D225674">
        <w:rPr>
          <w:rFonts w:ascii="Times New Roman" w:hAnsi="Times New Roman" w:eastAsia="Times New Roman" w:cs="Times New Roman"/>
          <w:noProof w:val="0"/>
          <w:sz w:val="24"/>
          <w:szCs w:val="24"/>
          <w:lang w:val="en-GB"/>
        </w:rPr>
        <w:t>The company claim</w:t>
      </w:r>
      <w:r w:rsidRPr="073217D7" w:rsidR="2ED954CF">
        <w:rPr>
          <w:rFonts w:ascii="Times New Roman" w:hAnsi="Times New Roman" w:eastAsia="Times New Roman" w:cs="Times New Roman"/>
          <w:noProof w:val="0"/>
          <w:sz w:val="24"/>
          <w:szCs w:val="24"/>
          <w:lang w:val="en-GB"/>
        </w:rPr>
        <w:t>s</w:t>
      </w:r>
      <w:r w:rsidRPr="073217D7" w:rsidR="2D225674">
        <w:rPr>
          <w:rFonts w:ascii="Times New Roman" w:hAnsi="Times New Roman" w:eastAsia="Times New Roman" w:cs="Times New Roman"/>
          <w:noProof w:val="0"/>
          <w:sz w:val="24"/>
          <w:szCs w:val="24"/>
          <w:lang w:val="en-GB"/>
        </w:rPr>
        <w:t xml:space="preserve"> that this results in pain relief lasting 4–8 hours, suggesting activation of the endogenous opioid system, as this effect </w:t>
      </w:r>
      <w:r w:rsidRPr="073217D7" w:rsidR="2B61FAF8">
        <w:rPr>
          <w:rFonts w:ascii="Times New Roman" w:hAnsi="Times New Roman" w:eastAsia="Times New Roman" w:cs="Times New Roman"/>
          <w:noProof w:val="0"/>
          <w:sz w:val="24"/>
          <w:szCs w:val="24"/>
          <w:lang w:val="en-GB"/>
        </w:rPr>
        <w:t>is not</w:t>
      </w:r>
      <w:r w:rsidRPr="073217D7" w:rsidR="2D225674">
        <w:rPr>
          <w:rFonts w:ascii="Times New Roman" w:hAnsi="Times New Roman" w:eastAsia="Times New Roman" w:cs="Times New Roman"/>
          <w:noProof w:val="0"/>
          <w:sz w:val="24"/>
          <w:szCs w:val="24"/>
          <w:lang w:val="en-GB"/>
        </w:rPr>
        <w:t xml:space="preserve"> explained by gate control theory, and may trigger the release of enkephalins for short-term relief and, with longer stimulation, endorphins for prolonged pain reduction.</w:t>
      </w:r>
      <w:r w:rsidRPr="073217D7" w:rsidR="4B07F11A">
        <w:rPr>
          <w:rFonts w:ascii="Times New Roman" w:hAnsi="Times New Roman" w:eastAsia="Times New Roman" w:cs="Times New Roman"/>
          <w:noProof w:val="0"/>
          <w:sz w:val="24"/>
          <w:szCs w:val="24"/>
          <w:lang w:val="en-GB"/>
        </w:rPr>
        <w:t xml:space="preserve"> One study reported a patient who experienced significant pain relief from interferential current therapy but also experienced side effects like drowsiness and reduced alertness lasting 4–5 hours after treatment</w:t>
      </w:r>
      <w:r w:rsidRPr="073217D7" w:rsidR="4B07F11A">
        <w:rPr>
          <w:rFonts w:ascii="Times New Roman" w:hAnsi="Times New Roman" w:eastAsia="Times New Roman" w:cs="Times New Roman"/>
          <w:noProof w:val="0"/>
          <w:sz w:val="24"/>
          <w:szCs w:val="24"/>
          <w:lang w:val="en-GB"/>
        </w:rPr>
        <w:t xml:space="preserve"> </w:t>
      </w:r>
      <w:r w:rsidRPr="073217D7" w:rsidR="0BD69EFC">
        <w:rPr>
          <w:rFonts w:ascii="Times New Roman" w:hAnsi="Times New Roman" w:eastAsia="Times New Roman" w:cs="Times New Roman"/>
          <w:noProof w:val="0"/>
          <w:sz w:val="24"/>
          <w:szCs w:val="24"/>
          <w:lang w:val="en-GB"/>
        </w:rPr>
        <w:t>(</w:t>
      </w:r>
      <w:r w:rsidRPr="073217D7" w:rsidR="0BD69EFC">
        <w:rPr>
          <w:rFonts w:ascii="Times New Roman" w:hAnsi="Times New Roman" w:eastAsia="Times New Roman" w:cs="Times New Roman"/>
          <w:b w:val="0"/>
          <w:bCs w:val="0"/>
          <w:i w:val="0"/>
          <w:iCs w:val="0"/>
          <w:caps w:val="0"/>
          <w:smallCaps w:val="0"/>
          <w:noProof w:val="0"/>
          <w:color w:val="222222"/>
          <w:sz w:val="24"/>
          <w:szCs w:val="24"/>
          <w:lang w:val="en-GB"/>
        </w:rPr>
        <w:t xml:space="preserve">Keramat </w:t>
      </w:r>
      <w:r w:rsidRPr="073217D7" w:rsidR="0BD69EFC">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073217D7" w:rsidR="0BD69EFC">
        <w:rPr>
          <w:rFonts w:ascii="Times New Roman" w:hAnsi="Times New Roman" w:eastAsia="Times New Roman" w:cs="Times New Roman"/>
          <w:b w:val="0"/>
          <w:bCs w:val="0"/>
          <w:i w:val="0"/>
          <w:iCs w:val="0"/>
          <w:caps w:val="0"/>
          <w:smallCaps w:val="0"/>
          <w:noProof w:val="0"/>
          <w:color w:val="222222"/>
          <w:sz w:val="24"/>
          <w:szCs w:val="24"/>
          <w:lang w:val="en-GB"/>
        </w:rPr>
        <w:t>2012)</w:t>
      </w:r>
      <w:r w:rsidRPr="073217D7" w:rsidR="0BD69EFC">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073217D7" w:rsidR="0BD69EFC">
        <w:rPr>
          <w:rFonts w:ascii="Times New Roman" w:hAnsi="Times New Roman" w:eastAsia="Times New Roman" w:cs="Times New Roman"/>
          <w:b w:val="0"/>
          <w:bCs w:val="0"/>
          <w:i w:val="0"/>
          <w:iCs w:val="0"/>
          <w:caps w:val="0"/>
          <w:smallCaps w:val="0"/>
          <w:noProof w:val="0"/>
          <w:color w:val="222222"/>
          <w:sz w:val="24"/>
          <w:szCs w:val="24"/>
          <w:lang w:val="en-GB"/>
        </w:rPr>
        <w:t>However, this stu</w:t>
      </w:r>
      <w:r w:rsidRPr="073217D7" w:rsidR="5F10110B">
        <w:rPr>
          <w:rFonts w:ascii="Times New Roman" w:hAnsi="Times New Roman" w:eastAsia="Times New Roman" w:cs="Times New Roman"/>
          <w:b w:val="0"/>
          <w:bCs w:val="0"/>
          <w:i w:val="0"/>
          <w:iCs w:val="0"/>
          <w:caps w:val="0"/>
          <w:smallCaps w:val="0"/>
          <w:noProof w:val="0"/>
          <w:color w:val="222222"/>
          <w:sz w:val="24"/>
          <w:szCs w:val="24"/>
          <w:lang w:val="en-GB"/>
        </w:rPr>
        <w:t xml:space="preserve">dy was only conducted with one participant, making its reliability questionable. </w:t>
      </w:r>
      <w:r w:rsidRPr="073217D7" w:rsidR="56DD8AD5">
        <w:rPr>
          <w:rFonts w:ascii="Times New Roman" w:hAnsi="Times New Roman" w:eastAsia="Times New Roman" w:cs="Times New Roman"/>
          <w:b w:val="0"/>
          <w:bCs w:val="0"/>
          <w:i w:val="0"/>
          <w:iCs w:val="0"/>
          <w:caps w:val="0"/>
          <w:smallCaps w:val="0"/>
          <w:noProof w:val="0"/>
          <w:color w:val="222222"/>
          <w:sz w:val="24"/>
          <w:szCs w:val="24"/>
          <w:lang w:val="en-GB"/>
        </w:rPr>
        <w:t xml:space="preserve">With regards to the endogenous opiate system, </w:t>
      </w:r>
      <w:r w:rsidRPr="073217D7" w:rsidR="16429C50">
        <w:rPr>
          <w:rFonts w:ascii="Times New Roman" w:hAnsi="Times New Roman" w:eastAsia="Times New Roman" w:cs="Times New Roman"/>
          <w:b w:val="0"/>
          <w:bCs w:val="0"/>
          <w:i w:val="0"/>
          <w:iCs w:val="0"/>
          <w:caps w:val="0"/>
          <w:smallCaps w:val="0"/>
          <w:noProof w:val="0"/>
          <w:color w:val="222222"/>
          <w:sz w:val="24"/>
          <w:szCs w:val="24"/>
          <w:lang w:val="en-GB"/>
        </w:rPr>
        <w:t>one</w:t>
      </w:r>
      <w:r w:rsidRPr="073217D7" w:rsidR="16429C50">
        <w:rPr>
          <w:rFonts w:ascii="Times New Roman" w:hAnsi="Times New Roman" w:eastAsia="Times New Roman" w:cs="Times New Roman"/>
          <w:noProof w:val="0"/>
          <w:sz w:val="24"/>
          <w:szCs w:val="24"/>
          <w:lang w:val="en-GB"/>
        </w:rPr>
        <w:t xml:space="preserve"> publication explores the pain-relieving effects of placebo electrotherapy, including ITF, suggesting that pain reduction in placebo conditions may result from learned expectations and the release of endogenous opioids </w:t>
      </w:r>
      <w:r w:rsidRPr="073217D7" w:rsidR="0CA49587">
        <w:rPr>
          <w:rFonts w:ascii="Times New Roman" w:hAnsi="Times New Roman" w:eastAsia="Times New Roman" w:cs="Times New Roman"/>
          <w:noProof w:val="0"/>
          <w:sz w:val="24"/>
          <w:szCs w:val="24"/>
          <w:lang w:val="en-GB"/>
        </w:rPr>
        <w:t>(</w:t>
      </w:r>
      <w:r w:rsidRPr="073217D7" w:rsidR="0CA49587">
        <w:rPr>
          <w:rFonts w:ascii="Times New Roman" w:hAnsi="Times New Roman" w:eastAsia="Times New Roman" w:cs="Times New Roman"/>
          <w:b w:val="0"/>
          <w:bCs w:val="0"/>
          <w:i w:val="0"/>
          <w:iCs w:val="0"/>
          <w:caps w:val="0"/>
          <w:smallCaps w:val="0"/>
          <w:noProof w:val="0"/>
          <w:color w:val="222222"/>
          <w:sz w:val="24"/>
          <w:szCs w:val="24"/>
          <w:lang w:val="en-GB"/>
        </w:rPr>
        <w:t xml:space="preserve">Roche, Tan and Stanton, 2002). </w:t>
      </w:r>
      <w:r w:rsidRPr="073217D7" w:rsidR="30E0E980">
        <w:rPr>
          <w:rFonts w:ascii="Times New Roman" w:hAnsi="Times New Roman" w:eastAsia="Times New Roman" w:cs="Times New Roman"/>
          <w:noProof w:val="0"/>
          <w:sz w:val="24"/>
          <w:szCs w:val="24"/>
          <w:lang w:val="en-GB"/>
        </w:rPr>
        <w:t xml:space="preserve">This suggests </w:t>
      </w:r>
      <w:r w:rsidRPr="073217D7" w:rsidR="794D9507">
        <w:rPr>
          <w:rFonts w:ascii="Times New Roman" w:hAnsi="Times New Roman" w:eastAsia="Times New Roman" w:cs="Times New Roman"/>
          <w:noProof w:val="0"/>
          <w:sz w:val="24"/>
          <w:szCs w:val="24"/>
          <w:lang w:val="en-GB"/>
        </w:rPr>
        <w:t>a viable</w:t>
      </w:r>
      <w:r w:rsidRPr="073217D7" w:rsidR="794D9507">
        <w:rPr>
          <w:rFonts w:ascii="Times New Roman" w:hAnsi="Times New Roman" w:eastAsia="Times New Roman" w:cs="Times New Roman"/>
          <w:noProof w:val="0"/>
          <w:sz w:val="24"/>
          <w:szCs w:val="24"/>
          <w:lang w:val="en-GB"/>
        </w:rPr>
        <w:t xml:space="preserve"> way</w:t>
      </w:r>
      <w:r w:rsidRPr="073217D7" w:rsidR="30E0E980">
        <w:rPr>
          <w:rFonts w:ascii="Times New Roman" w:hAnsi="Times New Roman" w:eastAsia="Times New Roman" w:cs="Times New Roman"/>
          <w:noProof w:val="0"/>
          <w:sz w:val="24"/>
          <w:szCs w:val="24"/>
          <w:lang w:val="en-GB"/>
        </w:rPr>
        <w:t xml:space="preserve"> that ITF may activate the endogenous opioid system, </w:t>
      </w:r>
      <w:r w:rsidRPr="073217D7" w:rsidR="637B3D3C">
        <w:rPr>
          <w:rFonts w:ascii="Times New Roman" w:hAnsi="Times New Roman" w:eastAsia="Times New Roman" w:cs="Times New Roman"/>
          <w:noProof w:val="0"/>
          <w:sz w:val="24"/>
          <w:szCs w:val="24"/>
          <w:lang w:val="en-GB"/>
        </w:rPr>
        <w:t>al</w:t>
      </w:r>
      <w:r w:rsidRPr="073217D7" w:rsidR="30E0E980">
        <w:rPr>
          <w:rFonts w:ascii="Times New Roman" w:hAnsi="Times New Roman" w:eastAsia="Times New Roman" w:cs="Times New Roman"/>
          <w:noProof w:val="0"/>
          <w:sz w:val="24"/>
          <w:szCs w:val="24"/>
          <w:lang w:val="en-GB"/>
        </w:rPr>
        <w:t>though it does not directly confirm this mechanism for the therapy.</w:t>
      </w:r>
      <w:r w:rsidRPr="073217D7" w:rsidR="7700D90A">
        <w:rPr>
          <w:rFonts w:ascii="Times New Roman" w:hAnsi="Times New Roman" w:eastAsia="Times New Roman" w:cs="Times New Roman"/>
          <w:noProof w:val="0"/>
          <w:sz w:val="24"/>
          <w:szCs w:val="24"/>
          <w:lang w:val="en-GB"/>
        </w:rPr>
        <w:t xml:space="preserve"> </w:t>
      </w:r>
      <w:r w:rsidRPr="073217D7" w:rsidR="61F78CBE">
        <w:rPr>
          <w:rFonts w:ascii="Times New Roman" w:hAnsi="Times New Roman" w:eastAsia="Times New Roman" w:cs="Times New Roman"/>
          <w:noProof w:val="0"/>
          <w:sz w:val="24"/>
          <w:szCs w:val="24"/>
          <w:lang w:val="en-GB"/>
        </w:rPr>
        <w:t xml:space="preserve">To summarise, while manufacturers of ITF devices make various claims </w:t>
      </w:r>
      <w:r w:rsidRPr="073217D7" w:rsidR="61F78CBE">
        <w:rPr>
          <w:rFonts w:ascii="Times New Roman" w:hAnsi="Times New Roman" w:eastAsia="Times New Roman" w:cs="Times New Roman"/>
          <w:noProof w:val="0"/>
          <w:sz w:val="24"/>
          <w:szCs w:val="24"/>
          <w:lang w:val="en-GB"/>
        </w:rPr>
        <w:t>regarding</w:t>
      </w:r>
      <w:r w:rsidRPr="073217D7" w:rsidR="61F78CBE">
        <w:rPr>
          <w:rFonts w:ascii="Times New Roman" w:hAnsi="Times New Roman" w:eastAsia="Times New Roman" w:cs="Times New Roman"/>
          <w:noProof w:val="0"/>
          <w:sz w:val="24"/>
          <w:szCs w:val="24"/>
          <w:lang w:val="en-GB"/>
        </w:rPr>
        <w:t xml:space="preserve"> pain relief, muscle re-education, supporting evidence varies, with some studies </w:t>
      </w:r>
      <w:r w:rsidRPr="073217D7" w:rsidR="61F78CBE">
        <w:rPr>
          <w:rFonts w:ascii="Times New Roman" w:hAnsi="Times New Roman" w:eastAsia="Times New Roman" w:cs="Times New Roman"/>
          <w:noProof w:val="0"/>
          <w:sz w:val="24"/>
          <w:szCs w:val="24"/>
          <w:lang w:val="en-GB"/>
        </w:rPr>
        <w:t>demonstrating</w:t>
      </w:r>
      <w:r w:rsidRPr="073217D7" w:rsidR="61F78CBE">
        <w:rPr>
          <w:rFonts w:ascii="Times New Roman" w:hAnsi="Times New Roman" w:eastAsia="Times New Roman" w:cs="Times New Roman"/>
          <w:noProof w:val="0"/>
          <w:sz w:val="24"/>
          <w:szCs w:val="24"/>
          <w:lang w:val="en-GB"/>
        </w:rPr>
        <w:t xml:space="preserve"> effectiveness and others showing comparable outcomes to placebo or alternative therapies, highlighting the need for further research in this area. </w:t>
      </w:r>
    </w:p>
    <w:p w:rsidR="073217D7" w:rsidP="073217D7" w:rsidRDefault="073217D7" w14:paraId="444BBED5" w14:textId="62D965EE">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p>
    <w:p w:rsidR="61F78CBE" w:rsidP="073217D7" w:rsidRDefault="61F78CBE" w14:paraId="7E867E6B" w14:textId="7C3832E2">
      <w:pPr>
        <w:pStyle w:val="Normal"/>
        <w:spacing w:before="300" w:beforeAutospacing="off" w:after="300" w:afterAutospacing="off" w:line="360" w:lineRule="auto"/>
        <w:jc w:val="center"/>
        <w:rPr>
          <w:rFonts w:ascii="Times New Roman" w:hAnsi="Times New Roman" w:eastAsia="Times New Roman" w:cs="Times New Roman"/>
          <w:noProof w:val="0"/>
          <w:sz w:val="24"/>
          <w:szCs w:val="24"/>
          <w:lang w:val="en-GB"/>
        </w:rPr>
      </w:pPr>
      <w:r w:rsidRPr="073217D7" w:rsidR="61F78CBE">
        <w:rPr>
          <w:rFonts w:ascii="Times New Roman" w:hAnsi="Times New Roman" w:eastAsia="Times New Roman" w:cs="Times New Roman"/>
          <w:b w:val="1"/>
          <w:bCs w:val="1"/>
          <w:noProof w:val="0"/>
          <w:sz w:val="24"/>
          <w:szCs w:val="24"/>
          <w:lang w:val="en-GB"/>
        </w:rPr>
        <w:t>CONCLUSION</w:t>
      </w:r>
    </w:p>
    <w:p w:rsidR="78D96EEE" w:rsidP="073217D7" w:rsidRDefault="78D96EEE" w14:paraId="56DF612F" w14:textId="05ACF98B">
      <w:pPr>
        <w:pStyle w:val="Normal"/>
        <w:spacing w:before="300" w:beforeAutospacing="off" w:after="300" w:afterAutospacing="off" w:line="360" w:lineRule="auto"/>
        <w:jc w:val="left"/>
        <w:rPr>
          <w:rFonts w:ascii="Times New Roman" w:hAnsi="Times New Roman" w:eastAsia="Times New Roman" w:cs="Times New Roman"/>
          <w:noProof w:val="0"/>
          <w:sz w:val="24"/>
          <w:szCs w:val="24"/>
          <w:lang w:val="en-GB"/>
        </w:rPr>
      </w:pPr>
      <w:r w:rsidRPr="073217D7" w:rsidR="78D96EEE">
        <w:rPr>
          <w:rFonts w:ascii="Times New Roman" w:hAnsi="Times New Roman" w:eastAsia="Times New Roman" w:cs="Times New Roman"/>
          <w:noProof w:val="0"/>
          <w:sz w:val="24"/>
          <w:szCs w:val="24"/>
          <w:lang w:val="en-GB"/>
        </w:rPr>
        <w:t xml:space="preserve">In conclusion, ITF is a widely used modality for its potential to alleviate pain, aid in muscle re-education, and enhance functional recovery. </w:t>
      </w:r>
      <w:r w:rsidRPr="073217D7" w:rsidR="45A14913">
        <w:rPr>
          <w:rFonts w:ascii="Times New Roman" w:hAnsi="Times New Roman" w:eastAsia="Times New Roman" w:cs="Times New Roman"/>
          <w:noProof w:val="0"/>
          <w:sz w:val="24"/>
          <w:szCs w:val="24"/>
          <w:lang w:val="en-GB"/>
        </w:rPr>
        <w:t>The mechanisms behind ITF include the Pain Gate Theory, the release of endogenous opioids, enhanced blood flow, and the modulation of nerve conduction.</w:t>
      </w:r>
      <w:r w:rsidRPr="073217D7" w:rsidR="6C1884B8">
        <w:rPr>
          <w:rFonts w:ascii="Times New Roman" w:hAnsi="Times New Roman" w:eastAsia="Times New Roman" w:cs="Times New Roman"/>
          <w:noProof w:val="0"/>
          <w:sz w:val="24"/>
          <w:szCs w:val="24"/>
          <w:lang w:val="en-GB"/>
        </w:rPr>
        <w:t xml:space="preserve"> </w:t>
      </w:r>
      <w:r w:rsidRPr="073217D7" w:rsidR="1BE86C4B">
        <w:rPr>
          <w:rFonts w:ascii="Times New Roman" w:hAnsi="Times New Roman" w:eastAsia="Times New Roman" w:cs="Times New Roman"/>
          <w:noProof w:val="0"/>
          <w:sz w:val="24"/>
          <w:szCs w:val="24"/>
          <w:lang w:val="en-GB"/>
        </w:rPr>
        <w:t xml:space="preserve">While some </w:t>
      </w:r>
      <w:r w:rsidRPr="073217D7" w:rsidR="6C1884B8">
        <w:rPr>
          <w:rFonts w:ascii="Times New Roman" w:hAnsi="Times New Roman" w:eastAsia="Times New Roman" w:cs="Times New Roman"/>
          <w:noProof w:val="0"/>
          <w:sz w:val="24"/>
          <w:szCs w:val="24"/>
          <w:lang w:val="en-GB"/>
        </w:rPr>
        <w:t xml:space="preserve">studies show promising results, such as improved range of motion, pain relief, and reduced dependence on medication, the outcomes are often inconsistent, with some results being </w:t>
      </w:r>
      <w:bookmarkStart w:name="_Int_vFjUvrCp" w:id="1330365502"/>
      <w:r w:rsidRPr="073217D7" w:rsidR="6C1884B8">
        <w:rPr>
          <w:rFonts w:ascii="Times New Roman" w:hAnsi="Times New Roman" w:eastAsia="Times New Roman" w:cs="Times New Roman"/>
          <w:noProof w:val="0"/>
          <w:sz w:val="24"/>
          <w:szCs w:val="24"/>
          <w:lang w:val="en-GB"/>
        </w:rPr>
        <w:t>similar to</w:t>
      </w:r>
      <w:bookmarkEnd w:id="1330365502"/>
      <w:r w:rsidRPr="073217D7" w:rsidR="6C1884B8">
        <w:rPr>
          <w:rFonts w:ascii="Times New Roman" w:hAnsi="Times New Roman" w:eastAsia="Times New Roman" w:cs="Times New Roman"/>
          <w:noProof w:val="0"/>
          <w:sz w:val="24"/>
          <w:szCs w:val="24"/>
          <w:lang w:val="en-GB"/>
        </w:rPr>
        <w:t xml:space="preserve"> placebo or other alternative therapies.</w:t>
      </w:r>
      <w:r w:rsidRPr="073217D7" w:rsidR="181C2807">
        <w:rPr>
          <w:rFonts w:ascii="Times New Roman" w:hAnsi="Times New Roman" w:eastAsia="Times New Roman" w:cs="Times New Roman"/>
          <w:noProof w:val="0"/>
          <w:sz w:val="24"/>
          <w:szCs w:val="24"/>
          <w:lang w:val="en-GB"/>
        </w:rPr>
        <w:t xml:space="preserve"> </w:t>
      </w:r>
      <w:r w:rsidRPr="073217D7" w:rsidR="49456AB1">
        <w:rPr>
          <w:rFonts w:ascii="Times New Roman" w:hAnsi="Times New Roman" w:eastAsia="Times New Roman" w:cs="Times New Roman"/>
          <w:noProof w:val="0"/>
          <w:sz w:val="24"/>
          <w:szCs w:val="24"/>
          <w:lang w:val="en-GB"/>
        </w:rPr>
        <w:t xml:space="preserve">Manufacturers promote a variety of benefits backed by certain studies, but these claims are not entirely confirmed, as concerns about study design, sample size, and the age of the research call into question their reliability. </w:t>
      </w:r>
      <w:r w:rsidRPr="073217D7" w:rsidR="64DF187F">
        <w:rPr>
          <w:rFonts w:ascii="Times New Roman" w:hAnsi="Times New Roman" w:eastAsia="Times New Roman" w:cs="Times New Roman"/>
          <w:noProof w:val="0"/>
          <w:sz w:val="24"/>
          <w:szCs w:val="24"/>
          <w:lang w:val="en-GB"/>
        </w:rPr>
        <w:t>I would assign an amber traffic light to ITF due to inconsistent evidence, such as comparable results to placebo or other treatments. Further high-quality studies</w:t>
      </w:r>
      <w:r w:rsidRPr="073217D7" w:rsidR="5C80AC4A">
        <w:rPr>
          <w:rFonts w:ascii="Times New Roman" w:hAnsi="Times New Roman" w:eastAsia="Times New Roman" w:cs="Times New Roman"/>
          <w:noProof w:val="0"/>
          <w:sz w:val="24"/>
          <w:szCs w:val="24"/>
          <w:lang w:val="en-GB"/>
        </w:rPr>
        <w:t xml:space="preserve"> such as RCT’s and </w:t>
      </w:r>
      <w:r w:rsidRPr="073217D7" w:rsidR="5C80AC4A">
        <w:rPr>
          <w:rFonts w:ascii="Times New Roman" w:hAnsi="Times New Roman" w:eastAsia="Times New Roman" w:cs="Times New Roman"/>
          <w:noProof w:val="0"/>
          <w:sz w:val="24"/>
          <w:szCs w:val="24"/>
          <w:lang w:val="en-GB"/>
        </w:rPr>
        <w:t>Systematic</w:t>
      </w:r>
      <w:r w:rsidRPr="073217D7" w:rsidR="5C80AC4A">
        <w:rPr>
          <w:rFonts w:ascii="Times New Roman" w:hAnsi="Times New Roman" w:eastAsia="Times New Roman" w:cs="Times New Roman"/>
          <w:noProof w:val="0"/>
          <w:sz w:val="24"/>
          <w:szCs w:val="24"/>
          <w:lang w:val="en-GB"/>
        </w:rPr>
        <w:t xml:space="preserve"> Reviews</w:t>
      </w:r>
      <w:r w:rsidRPr="073217D7" w:rsidR="64DF187F">
        <w:rPr>
          <w:rFonts w:ascii="Times New Roman" w:hAnsi="Times New Roman" w:eastAsia="Times New Roman" w:cs="Times New Roman"/>
          <w:noProof w:val="0"/>
          <w:sz w:val="24"/>
          <w:szCs w:val="24"/>
          <w:lang w:val="en-GB"/>
        </w:rPr>
        <w:t xml:space="preserve"> are needed to </w:t>
      </w:r>
      <w:r w:rsidRPr="073217D7" w:rsidR="64DF187F">
        <w:rPr>
          <w:rFonts w:ascii="Times New Roman" w:hAnsi="Times New Roman" w:eastAsia="Times New Roman" w:cs="Times New Roman"/>
          <w:noProof w:val="0"/>
          <w:sz w:val="24"/>
          <w:szCs w:val="24"/>
          <w:lang w:val="en-GB"/>
        </w:rPr>
        <w:t>validate</w:t>
      </w:r>
      <w:r w:rsidRPr="073217D7" w:rsidR="64DF187F">
        <w:rPr>
          <w:rFonts w:ascii="Times New Roman" w:hAnsi="Times New Roman" w:eastAsia="Times New Roman" w:cs="Times New Roman"/>
          <w:noProof w:val="0"/>
          <w:sz w:val="24"/>
          <w:szCs w:val="24"/>
          <w:lang w:val="en-GB"/>
        </w:rPr>
        <w:t xml:space="preserve"> its effectiveness, making it a cautious </w:t>
      </w:r>
      <w:r w:rsidRPr="073217D7" w:rsidR="64DF187F">
        <w:rPr>
          <w:rFonts w:ascii="Times New Roman" w:hAnsi="Times New Roman" w:eastAsia="Times New Roman" w:cs="Times New Roman"/>
          <w:noProof w:val="0"/>
          <w:sz w:val="24"/>
          <w:szCs w:val="24"/>
          <w:lang w:val="en-GB"/>
        </w:rPr>
        <w:t>option</w:t>
      </w:r>
      <w:r w:rsidRPr="073217D7" w:rsidR="64DF187F">
        <w:rPr>
          <w:rFonts w:ascii="Times New Roman" w:hAnsi="Times New Roman" w:eastAsia="Times New Roman" w:cs="Times New Roman"/>
          <w:noProof w:val="0"/>
          <w:sz w:val="24"/>
          <w:szCs w:val="24"/>
          <w:lang w:val="en-GB"/>
        </w:rPr>
        <w:t xml:space="preserve"> for treatment.</w:t>
      </w:r>
    </w:p>
    <w:p w:rsidR="073217D7" w:rsidP="073217D7" w:rsidRDefault="073217D7" w14:paraId="5DC1D2B9" w14:textId="6C13B2A1">
      <w:pPr>
        <w:pStyle w:val="Normal"/>
        <w:spacing w:before="300" w:beforeAutospacing="off" w:after="300" w:afterAutospacing="off" w:line="360" w:lineRule="auto"/>
        <w:jc w:val="center"/>
        <w:rPr>
          <w:rFonts w:ascii="Times New Roman" w:hAnsi="Times New Roman" w:eastAsia="Times New Roman" w:cs="Times New Roman"/>
          <w:b w:val="1"/>
          <w:bCs w:val="1"/>
          <w:noProof w:val="0"/>
          <w:sz w:val="24"/>
          <w:szCs w:val="24"/>
          <w:lang w:val="en-GB"/>
        </w:rPr>
      </w:pPr>
    </w:p>
    <w:p w:rsidR="251565CF" w:rsidP="073217D7" w:rsidRDefault="251565CF" w14:paraId="3C291E60" w14:textId="3FF00A55">
      <w:pPr>
        <w:pStyle w:val="Normal"/>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GB"/>
        </w:rPr>
      </w:pPr>
      <w:r w:rsidRPr="073217D7" w:rsidR="251565CF">
        <w:rPr>
          <w:rFonts w:ascii="Times New Roman" w:hAnsi="Times New Roman" w:eastAsia="Times New Roman" w:cs="Times New Roman"/>
          <w:b w:val="1"/>
          <w:bCs w:val="1"/>
          <w:i w:val="0"/>
          <w:iCs w:val="0"/>
          <w:noProof w:val="0"/>
          <w:sz w:val="24"/>
          <w:szCs w:val="24"/>
          <w:lang w:val="en-GB"/>
        </w:rPr>
        <w:t xml:space="preserve">REFERENCE LIST </w:t>
      </w:r>
    </w:p>
    <w:p w:rsidR="251565CF" w:rsidP="073217D7" w:rsidRDefault="251565CF" w14:paraId="14816EFB" w14:textId="3F25CC3D">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AGHAREZAEE, M. and MAHNAM, A., 2015. A computational study to evaluate the activation pattern of nerve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fibers</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response to interferential currents stimulation.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Medical &amp; biological engineering &amp; computing,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53</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713–720.</w:t>
      </w:r>
    </w:p>
    <w:p w:rsidR="251565CF" w:rsidP="073217D7" w:rsidRDefault="251565CF" w14:paraId="564BF798" w14:textId="7E25AEAF">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ALBORNOZ-CABELLO, M., MAYA-MARTÍN, J., DOMÍNGUEZ-MALDONADO, G., ESPEJO-ANTÚNEZ, L. and HEREDIA-RIZO, A.M., 2017. Effect of interferential current therapy on pain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disability level in subjects with chronic low back pain: a randomized controlled trial.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Clinical rehabilitation,</w:t>
      </w:r>
      <w:r w:rsidRPr="073217D7" w:rsidR="251565C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31</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pp. 242–249.</w:t>
      </w:r>
    </w:p>
    <w:p w:rsidR="251565CF" w:rsidP="073217D7" w:rsidRDefault="251565CF" w14:paraId="6A64BAF7" w14:textId="3DB1E4FA">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BARANOWSKI, A.P., ABRAMS, P. and FALL, M., 2007.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Urogenital pain in clinical practice.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CRC Press.</w:t>
      </w:r>
    </w:p>
    <w:p w:rsidR="251565CF" w:rsidP="073217D7" w:rsidRDefault="251565CF" w14:paraId="45361CD8" w14:textId="71B40753">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CORRÊA, J.B., COSTA, L., OLIVEIRA, N., LIMA, W.P., SLUKA, K.A. and LIEBANO, R.E., 2016a. Effects of the carrier frequency of interferential current on pain modulation and central hypersensitivity in people with chronic nonspecific low back pain: A randomized placebo‐controlled trial.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pain,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 1653–1666.</w:t>
      </w:r>
    </w:p>
    <w:p w:rsidR="251565CF" w:rsidP="073217D7" w:rsidRDefault="251565CF" w14:paraId="76C55680" w14:textId="191B970B">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CORRÊA, J.B., COSTA, L., OLIVEIRA, N., LIMA, W.P., SLUKA, K.A. and LIEBANO, R.E., 2016b. Effects of the carrier frequency of interferential current on pain modulation and central hypersensitivity in people with chronic nonspecific low back pain: A randomized placebo‐controlled trial.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European journal of pain,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 pp. 1653–1666.</w:t>
      </w:r>
    </w:p>
    <w:p w:rsidR="251565CF" w:rsidP="073217D7" w:rsidRDefault="251565CF" w14:paraId="316EDAA2" w14:textId="0CBA0E56">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COSTA, L.D.C.M., MAHER, C.G., HANCOCK, M.J., MCAULEY, J.H., HERBERT,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R.D.</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COSTA, L.O., 2012. The prognosis of acute and persistent low-back pain: a meta-analysis.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Cmaj</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184</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 pp. E613–E624.</w:t>
      </w:r>
    </w:p>
    <w:p w:rsidR="251565CF" w:rsidP="073217D7" w:rsidRDefault="251565CF" w14:paraId="7A76EECB" w14:textId="0C2C8B66">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DELEO, J.A., 2006. Basic science of pain.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JBJS,</w:t>
      </w:r>
      <w:r w:rsidRPr="073217D7" w:rsidR="251565CF">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 </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88</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suppl_2), pp. 58–62.</w:t>
      </w:r>
    </w:p>
    <w:p w:rsidR="251565CF" w:rsidP="073217D7" w:rsidRDefault="251565CF" w14:paraId="62E62038" w14:textId="4EEEBB1E">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DIAS, L.V., CORDEIRO, M.A., DE SALES, R.S., DOS SANTOS, M.M.B.R., KORELO, R.I. and VOJCIECHOWSKI, A.S., 2021. Immediate analgesic effect of transcutaneous electrical nerve stimulation (TENS) and interferential current (IFC) on chronic low back pain: Randomised placebo-controlled trial.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Bodywork and Movement Therapies,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27</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181–190.</w:t>
      </w:r>
    </w:p>
    <w:p w:rsidR="251565CF" w:rsidP="073217D7" w:rsidRDefault="251565CF" w14:paraId="240345FC" w14:textId="6D1C01A9">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ELGOHARY, H.M., TANTAWY, S.A. and ELADL, H.M., 2016. Impact of Interferential current on pain relief among patients with orchialgia.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PHYSIOTHERAPY,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450.</w:t>
      </w:r>
    </w:p>
    <w:p w:rsidR="251565CF" w:rsidP="073217D7" w:rsidRDefault="251565CF" w14:paraId="65E9BADE" w14:textId="00653C72">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JOHNSON, M.I. and TABASAM, G., 2002. A single‐blind placebo‐controlled investigation into the analgesic effects of interferential currents on experimentally induced ischaemic pain in healthy subjects.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Clinical Physiology and Functional Imaging,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22</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187–196.</w:t>
      </w:r>
    </w:p>
    <w:p w:rsidR="251565CF" w:rsidP="073217D7" w:rsidRDefault="251565CF" w14:paraId="7F4138CB" w14:textId="2E06B380">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KERAMAT, K.U. and GAUGHRAN, A., 2012. An unusual effect of interferential therapy.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Case Reports,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2012</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bcr2012007648.</w:t>
      </w:r>
    </w:p>
    <w:p w:rsidR="251565CF" w:rsidP="073217D7" w:rsidRDefault="251565CF" w14:paraId="3F307BA4" w14:textId="765949C7">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KOCA, I., BOYACI, A., TUTOGLU, A., UCAR, M. and KOCATURK, O., 2014. Assessment of the effectiveness of interferential current therapy and TENS in the management of carpal tunnel syndrome: a randomized controlled study.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Rheumatology international,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34</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1639–1645.</w:t>
      </w:r>
    </w:p>
    <w:p w:rsidR="251565CF" w:rsidP="073217D7" w:rsidRDefault="251565CF" w14:paraId="548894C6" w14:textId="4B42F9DE">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LIU, M., WARD, T., YOUNG, D., MATOS, H., WEI, Y., ADAMS, J. and YANG, K., 2020. Electronic textiles based wearable electrotherapy for pain relief.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Sensors and Actuators A: Physical,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303</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111701.</w:t>
      </w:r>
    </w:p>
    <w:p w:rsidR="251565CF" w:rsidP="073217D7" w:rsidRDefault="251565CF" w14:paraId="4EB44CF2" w14:textId="3984A921">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LU, Y., DONG, H., GAO, Y., GONG, Y., REN, Y., GU, N., ZHOU, S., XIA, N., SUN, Y. and JI, R., 2013. A feed-forward spinal cord glycinergic neural circuit gates mechanical allodynia.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Journal of clinical investigation,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123</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4050–4062.</w:t>
      </w:r>
    </w:p>
    <w:p w:rsidR="251565CF" w:rsidP="073217D7" w:rsidRDefault="251565CF" w14:paraId="5470043C" w14:textId="3395869F">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MELZACK, R. and WALL, P.D., 1965. Pain Mechanisms: A New Theory: A gate control system modulates sensory input from the skin before it evokes pain perception and response.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Science,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150</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(3699), pp. 971–979.</w:t>
      </w:r>
    </w:p>
    <w:p w:rsidR="251565CF" w:rsidP="073217D7" w:rsidRDefault="251565CF" w14:paraId="6EB05684" w14:textId="3F74F771">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NOBLE, G.J., LOWE, A.S. and WALSH, D.M., 2000. Interferential therapy review. Part 1. Mechanism of analgesic action and clinical usage.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Physical therapy reviews,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239–245.</w:t>
      </w:r>
    </w:p>
    <w:p w:rsidR="251565CF" w:rsidP="073217D7" w:rsidRDefault="251565CF" w14:paraId="176FE526" w14:textId="2C5C48C5">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NOBLE, J.G., HENDERSON, G., CRAMP, A.F.L., WALSH, D.M. and LOWE, A.S., 2000. The effect of interferential therapy upon cutaneous blood flow in humans.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Clinical Physiology,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2–7.</w:t>
      </w:r>
    </w:p>
    <w:p w:rsidR="251565CF" w:rsidP="073217D7" w:rsidRDefault="251565CF" w14:paraId="5617BBB5" w14:textId="2AC81C28">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NOBLE, J.G., 2000. No title.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Interferential therapy: assessment of the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hypoalgesic</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neurophysiological effects.</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
    <w:p w:rsidR="251565CF" w:rsidP="073217D7" w:rsidRDefault="251565CF" w14:paraId="7082E666" w14:textId="42D5860F">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RAMPAZO, ÉP. and LIEBANO, R.E., 2022. Analgesic effects of interferential current therapy: a narrative review.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Medicina,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58</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141.</w:t>
      </w:r>
    </w:p>
    <w:p w:rsidR="251565CF" w:rsidP="073217D7" w:rsidRDefault="251565CF" w14:paraId="132F0C11" w14:textId="3FFAF13B">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ROCHE, P.A., TAN, H. and STANTON, W.R., 2002. Modification of induced ischaemic pain by placebo electrotherapy.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Physiotherapy Theory and Practice,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18</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131–139.</w:t>
      </w:r>
    </w:p>
    <w:p w:rsidR="251565CF" w:rsidP="073217D7" w:rsidRDefault="251565CF" w14:paraId="63C0E100" w14:textId="0E9B464F">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SANTOS, F.V., CHIAPPA, G.R., VIEIRA, P.J., UMPIERRE, D., RIBEIRO, J.P. and CIPRIANO JR, G., 2013. Interferential electrical stimulation improves peripheral vasodilatation in healthy individuals.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Brazilian Journal of Physical Therapy,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17</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281–288.</w:t>
      </w:r>
    </w:p>
    <w:p w:rsidR="251565CF" w:rsidP="073217D7" w:rsidRDefault="251565CF" w14:paraId="5A6D7DEB" w14:textId="6F6AF999">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SCHWARTZ, R.G., 1991. Electric sympathetic block: a review of electrotherapy physics.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Advances in Therapy,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8</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1–5.</w:t>
      </w:r>
    </w:p>
    <w:p w:rsidR="251565CF" w:rsidP="073217D7" w:rsidRDefault="251565CF" w14:paraId="2CFC4696" w14:textId="2FBB148B">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TUGAY, M. and KUL, A., 2023. Efficacy of interferential current therapy in patients diagnosed with subacromial impingement syndrome.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Eurasian Journal of Medicine,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55</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192.</w:t>
      </w:r>
    </w:p>
    <w:p w:rsidR="251565CF" w:rsidP="073217D7" w:rsidRDefault="251565CF" w14:paraId="28BDE19B" w14:textId="1E454CB0">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VARAPIROM, C., KUPTNIRATSAIKUL, V., YAMTHED, R. and SRISOMNUEK, A., 2024. Efficacy of interferential current therapy plus exercise compared to sham interferential current plus exercise for pain relief in patients with knee osteoarthritis: A randomised controlled trial.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Clinical rehabilitation,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38</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 pp. 1622–1632.</w:t>
      </w:r>
    </w:p>
    <w:p w:rsidR="251565CF" w:rsidP="073217D7" w:rsidRDefault="251565CF" w14:paraId="21F6BCF5" w14:textId="5A7046E4">
      <w:pPr>
        <w:shd w:val="clear" w:color="auto" w:fill="FFFFFF" w:themeFill="background1"/>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XU, Q., FORD, N.C., HE, S., HUANG, Q., ANDERSON, M., CHEN, Z., YANG, F., CRAWFORD, L.K., CATERINA, M.J. and GUAN, Y., 2021. Astrocytes contribute to pain gating in the spinal cord. </w:t>
      </w:r>
      <w:r w:rsidRPr="073217D7" w:rsidR="251565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Science Advances, </w:t>
      </w:r>
      <w:r w:rsidRPr="073217D7" w:rsidR="251565C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r w:rsidRPr="073217D7" w:rsidR="25156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(45), pp. eabi6287.</w:t>
      </w:r>
    </w:p>
    <w:p w:rsidR="073217D7" w:rsidP="073217D7" w:rsidRDefault="073217D7" w14:paraId="54164C38" w14:textId="18106F1E">
      <w:pPr>
        <w:pStyle w:val="Normal"/>
        <w:spacing w:before="300" w:beforeAutospacing="off" w:after="300" w:afterAutospacing="off" w:line="360" w:lineRule="auto"/>
        <w:jc w:val="left"/>
        <w:rPr>
          <w:rFonts w:ascii="Times New Roman" w:hAnsi="Times New Roman" w:eastAsia="Times New Roman" w:cs="Times New Roman"/>
          <w:b w:val="1"/>
          <w:bCs w:val="1"/>
          <w:i w:val="0"/>
          <w:iCs w:val="0"/>
          <w:noProof w:val="0"/>
          <w:sz w:val="24"/>
          <w:szCs w:val="24"/>
          <w:lang w:val="en-GB"/>
        </w:rPr>
      </w:pPr>
    </w:p>
    <w:p w:rsidR="073217D7" w:rsidP="073217D7" w:rsidRDefault="073217D7" w14:paraId="4AE136AF" w14:textId="5DDD9BD6">
      <w:pPr>
        <w:pStyle w:val="Normal"/>
        <w:spacing w:before="300" w:beforeAutospacing="off" w:after="300" w:afterAutospacing="off" w:line="360" w:lineRule="auto"/>
        <w:jc w:val="left"/>
        <w:rPr>
          <w:rFonts w:ascii="Times New Roman" w:hAnsi="Times New Roman" w:eastAsia="Times New Roman" w:cs="Times New Roman"/>
          <w:i w:val="0"/>
          <w:iCs w:val="0"/>
          <w:noProof w:val="0"/>
          <w:sz w:val="24"/>
          <w:szCs w:val="24"/>
          <w:lang w:val="en-GB"/>
        </w:rPr>
      </w:pPr>
    </w:p>
    <w:p w:rsidR="073217D7" w:rsidP="073217D7" w:rsidRDefault="073217D7" w14:paraId="760D8394" w14:textId="5F0ED369">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073217D7" w:rsidP="073217D7" w:rsidRDefault="073217D7" w14:paraId="622E62C6" w14:textId="08C23BAA">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073217D7" w:rsidP="073217D7" w:rsidRDefault="073217D7" w14:paraId="25C66535" w14:textId="45DDB917">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073217D7" w:rsidP="073217D7" w:rsidRDefault="073217D7" w14:paraId="7E5DE7DF" w14:textId="568413F6">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073217D7" w:rsidP="073217D7" w:rsidRDefault="073217D7" w14:paraId="19FF835B" w14:textId="4088DDF6">
      <w:pPr>
        <w:pStyle w:val="Normal"/>
        <w:spacing w:before="300" w:beforeAutospacing="off" w:after="300" w:afterAutospacing="off"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073217D7" w:rsidP="073217D7" w:rsidRDefault="073217D7" w14:paraId="592A39CB" w14:textId="372057D5">
      <w:pPr>
        <w:pStyle w:val="Normal"/>
        <w:spacing w:before="300" w:beforeAutospacing="off" w:after="300" w:afterAutospacing="off" w:line="360" w:lineRule="auto"/>
        <w:jc w:val="left"/>
        <w:rPr>
          <w:rFonts w:ascii="Times New Roman" w:hAnsi="Times New Roman" w:eastAsia="Times New Roman" w:cs="Times New Roman"/>
          <w:b w:val="0"/>
          <w:bCs w:val="0"/>
          <w:noProof w:val="0"/>
          <w:sz w:val="22"/>
          <w:szCs w:val="22"/>
          <w:lang w:val="en-GB"/>
        </w:rPr>
      </w:pPr>
    </w:p>
    <w:p w:rsidR="073217D7" w:rsidP="073217D7" w:rsidRDefault="073217D7" w14:paraId="47C923D4" w14:textId="5E9BA5AF">
      <w:pPr>
        <w:pStyle w:val="Normal"/>
        <w:spacing w:line="360" w:lineRule="auto"/>
        <w:jc w:val="left"/>
        <w:rPr>
          <w:rFonts w:ascii="Times New Roman" w:hAnsi="Times New Roman" w:eastAsia="Times New Roman" w:cs="Times New Roman"/>
          <w:i w:val="0"/>
          <w:iCs w:val="0"/>
          <w:noProof w:val="0"/>
          <w:sz w:val="22"/>
          <w:szCs w:val="22"/>
          <w:lang w:val="en-GB"/>
        </w:rPr>
      </w:pPr>
    </w:p>
    <w:p w:rsidR="073217D7" w:rsidP="073217D7" w:rsidRDefault="073217D7" w14:paraId="146BA90D" w14:textId="13B02E3B">
      <w:pPr>
        <w:spacing w:line="360" w:lineRule="auto"/>
        <w:rPr>
          <w:rFonts w:ascii="Times New Roman" w:hAnsi="Times New Roman" w:eastAsia="Times New Roman" w:cs="Times New Roman"/>
          <w:b w:val="0"/>
          <w:bCs w:val="0"/>
        </w:rPr>
      </w:pPr>
    </w:p>
    <w:p w:rsidR="073217D7" w:rsidP="073217D7" w:rsidRDefault="073217D7" w14:paraId="79205A9F" w14:textId="1CB58235">
      <w:pPr>
        <w:spacing w:line="360" w:lineRule="auto"/>
        <w:rPr>
          <w:rFonts w:ascii="Times New Roman" w:hAnsi="Times New Roman" w:eastAsia="Times New Roman" w:cs="Times New Roman"/>
          <w:b w:val="0"/>
          <w:bCs w:val="0"/>
        </w:rPr>
      </w:pPr>
    </w:p>
    <w:p w:rsidR="073217D7" w:rsidP="073217D7" w:rsidRDefault="073217D7" w14:paraId="37C376A0" w14:textId="421ED4F1">
      <w:pPr>
        <w:spacing w:line="360" w:lineRule="auto"/>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AIVvvkQEUZhhQ" int2:id="xhZLpX0b">
      <int2:state int2:type="AugLoop_Text_Critique" int2:value="Rejected"/>
    </int2:textHash>
    <int2:textHash int2:hashCode="aO7fWu1Fk/QztW" int2:id="HdYGih4D">
      <int2:state int2:type="AugLoop_Text_Critique" int2:value="Rejected"/>
    </int2:textHash>
    <int2:textHash int2:hashCode="Fs3syCrV+T7jn6" int2:id="8LQLA9Vw">
      <int2:state int2:type="AugLoop_Text_Critique" int2:value="Rejected"/>
    </int2:textHash>
    <int2:textHash int2:hashCode="09haIiUoRgSnGV" int2:id="c3Ziimg2">
      <int2:state int2:type="AugLoop_Text_Critique" int2:value="Rejected"/>
    </int2:textHash>
    <int2:textHash int2:hashCode="//FFG741fdEwTW" int2:id="T9BiAVUm">
      <int2:state int2:type="AugLoop_Text_Critique" int2:value="Rejected"/>
    </int2:textHash>
    <int2:textHash int2:hashCode="3bUucBER9UXxtY" int2:id="cG5jmQaB">
      <int2:state int2:type="AugLoop_Text_Critique" int2:value="Rejected"/>
    </int2:textHash>
    <int2:textHash int2:hashCode="YeFbCSBMP4p0fi" int2:id="UNd7z33c">
      <int2:state int2:type="AugLoop_Text_Critique" int2:value="Rejected"/>
    </int2:textHash>
    <int2:textHash int2:hashCode="2AavdG6xSSMWZk" int2:id="iE979v4K">
      <int2:state int2:type="AugLoop_Text_Critique" int2:value="Rejected"/>
    </int2:textHash>
    <int2:textHash int2:hashCode="rqqMH3vzS9ipdw" int2:id="Dfl8D58I">
      <int2:state int2:type="AugLoop_Text_Critique" int2:value="Rejected"/>
    </int2:textHash>
    <int2:bookmark int2:bookmarkName="_Int_cBRGRCpU" int2:invalidationBookmarkName="" int2:hashCode="G+VfmOrG7jxbx8" int2:id="TLAFmKtK">
      <int2:state int2:type="AugLoop_Text_Critique" int2:value="Rejected"/>
    </int2:bookmark>
    <int2:bookmark int2:bookmarkName="_Int_vFjUvrCp" int2:invalidationBookmarkName="" int2:hashCode="E1+Tt6RJBbZOzq" int2:id="C2CdA4b4">
      <int2:state int2:type="AugLoop_Text_Critique" int2:value="Rejected"/>
    </int2:bookmark>
    <int2:bookmark int2:bookmarkName="_Int_W6JOSDHe" int2:invalidationBookmarkName="" int2:hashCode="vKl/WiyzKFe6ZO" int2:id="2Yus81F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3E149"/>
    <w:rsid w:val="001AFFC9"/>
    <w:rsid w:val="00CF20FB"/>
    <w:rsid w:val="00E0BE65"/>
    <w:rsid w:val="00F326C4"/>
    <w:rsid w:val="00F45B95"/>
    <w:rsid w:val="01154A31"/>
    <w:rsid w:val="01504459"/>
    <w:rsid w:val="021FB7EF"/>
    <w:rsid w:val="0286BD3B"/>
    <w:rsid w:val="02E1655D"/>
    <w:rsid w:val="0337ECB4"/>
    <w:rsid w:val="0357AB24"/>
    <w:rsid w:val="038B0B08"/>
    <w:rsid w:val="03E00C39"/>
    <w:rsid w:val="0467550D"/>
    <w:rsid w:val="0473EB43"/>
    <w:rsid w:val="0505E4F6"/>
    <w:rsid w:val="05A01CCF"/>
    <w:rsid w:val="05D90AA8"/>
    <w:rsid w:val="07092375"/>
    <w:rsid w:val="07279A95"/>
    <w:rsid w:val="073217D7"/>
    <w:rsid w:val="07A39C22"/>
    <w:rsid w:val="088232A5"/>
    <w:rsid w:val="0902DEBA"/>
    <w:rsid w:val="096D303F"/>
    <w:rsid w:val="099ED14D"/>
    <w:rsid w:val="0A0F2A28"/>
    <w:rsid w:val="0B1A86D2"/>
    <w:rsid w:val="0B1BEE28"/>
    <w:rsid w:val="0BAFBE24"/>
    <w:rsid w:val="0BD69EFC"/>
    <w:rsid w:val="0C10F520"/>
    <w:rsid w:val="0C292B3D"/>
    <w:rsid w:val="0C3A12F4"/>
    <w:rsid w:val="0CA49587"/>
    <w:rsid w:val="0CE69765"/>
    <w:rsid w:val="0D7054E0"/>
    <w:rsid w:val="0DBE213D"/>
    <w:rsid w:val="0E2F9953"/>
    <w:rsid w:val="0ED22120"/>
    <w:rsid w:val="0F18B743"/>
    <w:rsid w:val="0F5AB054"/>
    <w:rsid w:val="0F844998"/>
    <w:rsid w:val="1093E149"/>
    <w:rsid w:val="11F69FFC"/>
    <w:rsid w:val="123906B2"/>
    <w:rsid w:val="13171F6F"/>
    <w:rsid w:val="13262D70"/>
    <w:rsid w:val="133CA894"/>
    <w:rsid w:val="135262CE"/>
    <w:rsid w:val="1442DC80"/>
    <w:rsid w:val="144B19C4"/>
    <w:rsid w:val="14683553"/>
    <w:rsid w:val="14DADFF7"/>
    <w:rsid w:val="1504CFCD"/>
    <w:rsid w:val="150664E2"/>
    <w:rsid w:val="156864BB"/>
    <w:rsid w:val="1638AA5C"/>
    <w:rsid w:val="16429C50"/>
    <w:rsid w:val="166ABD64"/>
    <w:rsid w:val="175B6155"/>
    <w:rsid w:val="17DA0330"/>
    <w:rsid w:val="181C2807"/>
    <w:rsid w:val="1893CEF2"/>
    <w:rsid w:val="18F13BFF"/>
    <w:rsid w:val="18FD2F5A"/>
    <w:rsid w:val="191427B9"/>
    <w:rsid w:val="1A024FAE"/>
    <w:rsid w:val="1B4975C8"/>
    <w:rsid w:val="1B9EE3FE"/>
    <w:rsid w:val="1BAF361A"/>
    <w:rsid w:val="1BC1815C"/>
    <w:rsid w:val="1BE86C4B"/>
    <w:rsid w:val="1C87EB9A"/>
    <w:rsid w:val="1CD77F57"/>
    <w:rsid w:val="1DCE39C9"/>
    <w:rsid w:val="1E29D83D"/>
    <w:rsid w:val="1EAA8C07"/>
    <w:rsid w:val="1EC626A1"/>
    <w:rsid w:val="1ED31321"/>
    <w:rsid w:val="1F2B6016"/>
    <w:rsid w:val="1F40030F"/>
    <w:rsid w:val="1F59A452"/>
    <w:rsid w:val="20979667"/>
    <w:rsid w:val="210D3FD3"/>
    <w:rsid w:val="21186336"/>
    <w:rsid w:val="21431B1E"/>
    <w:rsid w:val="2197493E"/>
    <w:rsid w:val="21DA4300"/>
    <w:rsid w:val="21FE9449"/>
    <w:rsid w:val="22C535E9"/>
    <w:rsid w:val="23C0D1A3"/>
    <w:rsid w:val="23DA7CB2"/>
    <w:rsid w:val="240D8946"/>
    <w:rsid w:val="24740D3E"/>
    <w:rsid w:val="25040A82"/>
    <w:rsid w:val="251565CF"/>
    <w:rsid w:val="25C83B78"/>
    <w:rsid w:val="25DF0A60"/>
    <w:rsid w:val="267DDD96"/>
    <w:rsid w:val="2742168C"/>
    <w:rsid w:val="27B42632"/>
    <w:rsid w:val="283C8A43"/>
    <w:rsid w:val="28645144"/>
    <w:rsid w:val="2864CF44"/>
    <w:rsid w:val="28A69929"/>
    <w:rsid w:val="28C08B8F"/>
    <w:rsid w:val="2919B097"/>
    <w:rsid w:val="295C7135"/>
    <w:rsid w:val="29765082"/>
    <w:rsid w:val="29E96879"/>
    <w:rsid w:val="2A1E2AC6"/>
    <w:rsid w:val="2A30055F"/>
    <w:rsid w:val="2A32E62D"/>
    <w:rsid w:val="2A37D1EB"/>
    <w:rsid w:val="2A6670C4"/>
    <w:rsid w:val="2AB07219"/>
    <w:rsid w:val="2B61FAF8"/>
    <w:rsid w:val="2BDAD361"/>
    <w:rsid w:val="2BDE79E4"/>
    <w:rsid w:val="2C4433BA"/>
    <w:rsid w:val="2D225674"/>
    <w:rsid w:val="2D4844B9"/>
    <w:rsid w:val="2D9D4132"/>
    <w:rsid w:val="2DB6A59C"/>
    <w:rsid w:val="2E82831B"/>
    <w:rsid w:val="2EC9F6E4"/>
    <w:rsid w:val="2ED954CF"/>
    <w:rsid w:val="2FA17E5E"/>
    <w:rsid w:val="2FAFF8B8"/>
    <w:rsid w:val="3015CCBB"/>
    <w:rsid w:val="30CCAE46"/>
    <w:rsid w:val="30E0E980"/>
    <w:rsid w:val="312B68B0"/>
    <w:rsid w:val="31BF050B"/>
    <w:rsid w:val="31D0049A"/>
    <w:rsid w:val="32164F0A"/>
    <w:rsid w:val="3233E2B7"/>
    <w:rsid w:val="323ACEFC"/>
    <w:rsid w:val="328AA772"/>
    <w:rsid w:val="32AF1940"/>
    <w:rsid w:val="32E055CE"/>
    <w:rsid w:val="3327F0AD"/>
    <w:rsid w:val="3440D988"/>
    <w:rsid w:val="34BFE751"/>
    <w:rsid w:val="358F5BF8"/>
    <w:rsid w:val="3599E42B"/>
    <w:rsid w:val="36FD7A80"/>
    <w:rsid w:val="37BF3013"/>
    <w:rsid w:val="384078B5"/>
    <w:rsid w:val="38670624"/>
    <w:rsid w:val="391052F2"/>
    <w:rsid w:val="3A11B4B7"/>
    <w:rsid w:val="3A5C8774"/>
    <w:rsid w:val="3A627509"/>
    <w:rsid w:val="3A7DEAA0"/>
    <w:rsid w:val="3ACE707E"/>
    <w:rsid w:val="3ACF25A9"/>
    <w:rsid w:val="3B3A9DB6"/>
    <w:rsid w:val="3B6760D8"/>
    <w:rsid w:val="3C293FA0"/>
    <w:rsid w:val="3D370474"/>
    <w:rsid w:val="3E7ACD2E"/>
    <w:rsid w:val="3E80B58B"/>
    <w:rsid w:val="3E814689"/>
    <w:rsid w:val="3E98217D"/>
    <w:rsid w:val="3EEBD1AE"/>
    <w:rsid w:val="3F7EED93"/>
    <w:rsid w:val="3F830D52"/>
    <w:rsid w:val="3FEFC9CD"/>
    <w:rsid w:val="40CE6D5B"/>
    <w:rsid w:val="40F0D243"/>
    <w:rsid w:val="4289F6B7"/>
    <w:rsid w:val="42A1A9DE"/>
    <w:rsid w:val="42B6C676"/>
    <w:rsid w:val="42BDBB94"/>
    <w:rsid w:val="42C11058"/>
    <w:rsid w:val="42CB6020"/>
    <w:rsid w:val="430A7893"/>
    <w:rsid w:val="43134606"/>
    <w:rsid w:val="4333FBFD"/>
    <w:rsid w:val="4364D9E4"/>
    <w:rsid w:val="43EB00F3"/>
    <w:rsid w:val="440364DC"/>
    <w:rsid w:val="4473C0CD"/>
    <w:rsid w:val="448A3A60"/>
    <w:rsid w:val="454142DF"/>
    <w:rsid w:val="45A14913"/>
    <w:rsid w:val="45D0E19A"/>
    <w:rsid w:val="46D07459"/>
    <w:rsid w:val="47C7C399"/>
    <w:rsid w:val="47FFF748"/>
    <w:rsid w:val="483CCC21"/>
    <w:rsid w:val="48416040"/>
    <w:rsid w:val="4916D017"/>
    <w:rsid w:val="49237CD8"/>
    <w:rsid w:val="49456AB1"/>
    <w:rsid w:val="49BA3020"/>
    <w:rsid w:val="49F5E3B0"/>
    <w:rsid w:val="4A1F64C2"/>
    <w:rsid w:val="4A355F76"/>
    <w:rsid w:val="4A3C1DE6"/>
    <w:rsid w:val="4A44402B"/>
    <w:rsid w:val="4B07F11A"/>
    <w:rsid w:val="4B4232FE"/>
    <w:rsid w:val="4CDD9CAE"/>
    <w:rsid w:val="4CECC9EB"/>
    <w:rsid w:val="4D39E2E1"/>
    <w:rsid w:val="4D80071B"/>
    <w:rsid w:val="4E51A516"/>
    <w:rsid w:val="4E60B1A9"/>
    <w:rsid w:val="4E8B6E53"/>
    <w:rsid w:val="4EC4AA3F"/>
    <w:rsid w:val="4EF07027"/>
    <w:rsid w:val="4F2415AA"/>
    <w:rsid w:val="4F38CB48"/>
    <w:rsid w:val="4F64760D"/>
    <w:rsid w:val="4F789072"/>
    <w:rsid w:val="500869B9"/>
    <w:rsid w:val="502F03B9"/>
    <w:rsid w:val="51643A0B"/>
    <w:rsid w:val="51C866FB"/>
    <w:rsid w:val="51CBE71E"/>
    <w:rsid w:val="51D10FF5"/>
    <w:rsid w:val="52847818"/>
    <w:rsid w:val="532250CD"/>
    <w:rsid w:val="534F14D7"/>
    <w:rsid w:val="537A7B83"/>
    <w:rsid w:val="53A1DD81"/>
    <w:rsid w:val="54122FA1"/>
    <w:rsid w:val="54792855"/>
    <w:rsid w:val="55743A2D"/>
    <w:rsid w:val="5580EC62"/>
    <w:rsid w:val="55978445"/>
    <w:rsid w:val="55B6AEDD"/>
    <w:rsid w:val="56541EF0"/>
    <w:rsid w:val="56DD8AD5"/>
    <w:rsid w:val="5739F3FA"/>
    <w:rsid w:val="57E2B04A"/>
    <w:rsid w:val="584241EC"/>
    <w:rsid w:val="586DC48D"/>
    <w:rsid w:val="586EEE33"/>
    <w:rsid w:val="588DC5B9"/>
    <w:rsid w:val="58D4E830"/>
    <w:rsid w:val="58E4EE0A"/>
    <w:rsid w:val="59190426"/>
    <w:rsid w:val="59423999"/>
    <w:rsid w:val="594C40C4"/>
    <w:rsid w:val="59C6D26E"/>
    <w:rsid w:val="5A59F480"/>
    <w:rsid w:val="5AA172C9"/>
    <w:rsid w:val="5AB51822"/>
    <w:rsid w:val="5B15DEBD"/>
    <w:rsid w:val="5B1CDD3F"/>
    <w:rsid w:val="5BE1E4BD"/>
    <w:rsid w:val="5C00E260"/>
    <w:rsid w:val="5C80AC4A"/>
    <w:rsid w:val="5CAAD095"/>
    <w:rsid w:val="5CD2B304"/>
    <w:rsid w:val="5CDB270E"/>
    <w:rsid w:val="5E28D270"/>
    <w:rsid w:val="5E73E3FD"/>
    <w:rsid w:val="5E7A4CF2"/>
    <w:rsid w:val="5E7D60B5"/>
    <w:rsid w:val="5EE5790C"/>
    <w:rsid w:val="5F10110B"/>
    <w:rsid w:val="5F224F7C"/>
    <w:rsid w:val="5F5FBA6A"/>
    <w:rsid w:val="601C4956"/>
    <w:rsid w:val="60473CA2"/>
    <w:rsid w:val="6099E7D3"/>
    <w:rsid w:val="60B65826"/>
    <w:rsid w:val="6104CD68"/>
    <w:rsid w:val="61D825B6"/>
    <w:rsid w:val="61F2D1FB"/>
    <w:rsid w:val="61F78CBE"/>
    <w:rsid w:val="6265C8EB"/>
    <w:rsid w:val="62BA3A29"/>
    <w:rsid w:val="62C45F4E"/>
    <w:rsid w:val="62C5D7F4"/>
    <w:rsid w:val="62D0740F"/>
    <w:rsid w:val="62E573BF"/>
    <w:rsid w:val="632D99B4"/>
    <w:rsid w:val="637B3D3C"/>
    <w:rsid w:val="63D7C919"/>
    <w:rsid w:val="642CC39B"/>
    <w:rsid w:val="642E2C1B"/>
    <w:rsid w:val="64721D39"/>
    <w:rsid w:val="64DF187F"/>
    <w:rsid w:val="64F211FA"/>
    <w:rsid w:val="665EE895"/>
    <w:rsid w:val="67570521"/>
    <w:rsid w:val="67B7C68D"/>
    <w:rsid w:val="67DFCB0E"/>
    <w:rsid w:val="680A7EBA"/>
    <w:rsid w:val="6861504D"/>
    <w:rsid w:val="6886347A"/>
    <w:rsid w:val="6925C31B"/>
    <w:rsid w:val="69434498"/>
    <w:rsid w:val="69992B4E"/>
    <w:rsid w:val="69AD371B"/>
    <w:rsid w:val="6AAF825D"/>
    <w:rsid w:val="6AB496EC"/>
    <w:rsid w:val="6BD26175"/>
    <w:rsid w:val="6C1884B8"/>
    <w:rsid w:val="6C1CA2DB"/>
    <w:rsid w:val="6D51DD14"/>
    <w:rsid w:val="6D51E2ED"/>
    <w:rsid w:val="6E84260D"/>
    <w:rsid w:val="6EFA3AA5"/>
    <w:rsid w:val="7058D264"/>
    <w:rsid w:val="709F143E"/>
    <w:rsid w:val="714C7836"/>
    <w:rsid w:val="71C5ABD0"/>
    <w:rsid w:val="71DB9559"/>
    <w:rsid w:val="72A92403"/>
    <w:rsid w:val="72E51DF0"/>
    <w:rsid w:val="730D0252"/>
    <w:rsid w:val="736116A0"/>
    <w:rsid w:val="73806338"/>
    <w:rsid w:val="73A3B8E4"/>
    <w:rsid w:val="73A41012"/>
    <w:rsid w:val="7428BF11"/>
    <w:rsid w:val="755ACB96"/>
    <w:rsid w:val="7700D90A"/>
    <w:rsid w:val="7713F253"/>
    <w:rsid w:val="771F9180"/>
    <w:rsid w:val="772898B7"/>
    <w:rsid w:val="772A2465"/>
    <w:rsid w:val="7731415B"/>
    <w:rsid w:val="77524785"/>
    <w:rsid w:val="77648632"/>
    <w:rsid w:val="77E08B1C"/>
    <w:rsid w:val="78A7011D"/>
    <w:rsid w:val="78BF3C33"/>
    <w:rsid w:val="78D6C163"/>
    <w:rsid w:val="78D96EEE"/>
    <w:rsid w:val="792FA7EF"/>
    <w:rsid w:val="793558A3"/>
    <w:rsid w:val="793D17A8"/>
    <w:rsid w:val="794D9507"/>
    <w:rsid w:val="795913B5"/>
    <w:rsid w:val="79CA24F0"/>
    <w:rsid w:val="79EFBD82"/>
    <w:rsid w:val="7A474F50"/>
    <w:rsid w:val="7A9348DF"/>
    <w:rsid w:val="7A9E3D58"/>
    <w:rsid w:val="7B1C592F"/>
    <w:rsid w:val="7B296B46"/>
    <w:rsid w:val="7B656B2F"/>
    <w:rsid w:val="7BDA242B"/>
    <w:rsid w:val="7CC1CAF7"/>
    <w:rsid w:val="7CC6DA3B"/>
    <w:rsid w:val="7D36A558"/>
    <w:rsid w:val="7D6EB93E"/>
    <w:rsid w:val="7DD52B92"/>
    <w:rsid w:val="7E005A82"/>
    <w:rsid w:val="7E091E0B"/>
    <w:rsid w:val="7E993991"/>
    <w:rsid w:val="7F37980B"/>
    <w:rsid w:val="7F3D0887"/>
    <w:rsid w:val="7F461A48"/>
    <w:rsid w:val="7FEA9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3E149"/>
  <w15:chartTrackingRefBased/>
  <w15:docId w15:val="{EF3EBDE7-A90C-4B6E-BBFE-3D791FD230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e184a1c89842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Thomas (2219345)</dc:creator>
  <keywords/>
  <dc:description/>
  <lastModifiedBy>Mark Thomas (2219345)</lastModifiedBy>
  <revision>2</revision>
  <dcterms:created xsi:type="dcterms:W3CDTF">2025-01-18T20:59:49.7002901Z</dcterms:created>
  <dcterms:modified xsi:type="dcterms:W3CDTF">2025-01-23T13:31:04.9009215Z</dcterms:modified>
</coreProperties>
</file>