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GridTable5DarkAccent5"/>
        <w:tblpPr w:leftFromText="180" w:rightFromText="180" w:vertAnchor="text" w:horzAnchor="page" w:tblpXSpec="center" w:tblpY="1866"/>
        <w:tblW w:w="9226" w:type="dxa"/>
        <w:tblLook w:val="04A0" w:firstRow="1" w:lastRow="0" w:firstColumn="1" w:lastColumn="0" w:noHBand="0" w:noVBand="1"/>
      </w:tblPr>
      <w:tblGrid>
        <w:gridCol w:w="4613"/>
        <w:gridCol w:w="4613"/>
      </w:tblGrid>
      <w:tr w:rsidR="00B71072" w:rsidRPr="002001B3" w14:paraId="023D1090" w14:textId="77777777" w:rsidTr="002001B3">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bottom w:val="single" w:sz="4" w:space="0" w:color="FFFFFF"/>
              <w:right w:val="single" w:sz="4" w:space="0" w:color="FFFFFF"/>
            </w:tcBorders>
            <w:shd w:val="clear" w:color="auto" w:fill="A8D08D"/>
            <w:hideMark/>
          </w:tcPr>
          <w:p w14:paraId="0ABB7A7E" w14:textId="77777777" w:rsidR="00B71072" w:rsidRPr="002001B3" w:rsidRDefault="00B71072" w:rsidP="00B71072">
            <w:pPr>
              <w:rPr>
                <w:rFonts w:ascii="Arial Black" w:hAnsi="Arial Black"/>
                <w:i/>
                <w:color w:val="171717" w:themeColor="background2" w:themeShade="1A"/>
                <w:sz w:val="44"/>
                <w:szCs w:val="44"/>
              </w:rPr>
            </w:pPr>
            <w:r w:rsidRPr="002001B3">
              <w:rPr>
                <w:rFonts w:ascii="Arial Black" w:hAnsi="Arial Black"/>
                <w:i/>
                <w:color w:val="171717" w:themeColor="background2" w:themeShade="1A"/>
                <w:sz w:val="44"/>
                <w:szCs w:val="44"/>
              </w:rPr>
              <w:t>Title</w:t>
            </w:r>
          </w:p>
        </w:tc>
        <w:tc>
          <w:tcPr>
            <w:tcW w:w="4613" w:type="dxa"/>
            <w:tcBorders>
              <w:left w:val="single" w:sz="4" w:space="0" w:color="FFFFFF"/>
              <w:bottom w:val="single" w:sz="4" w:space="0" w:color="FFFFFF"/>
            </w:tcBorders>
            <w:shd w:val="clear" w:color="auto" w:fill="A8D08D"/>
            <w:hideMark/>
          </w:tcPr>
          <w:p w14:paraId="5556E932" w14:textId="2C5DC69E" w:rsidR="00B71072" w:rsidRPr="002001B3" w:rsidRDefault="002001B3" w:rsidP="00B71072">
            <w:pPr>
              <w:cnfStyle w:val="100000000000" w:firstRow="1" w:lastRow="0" w:firstColumn="0" w:lastColumn="0" w:oddVBand="0" w:evenVBand="0" w:oddHBand="0" w:evenHBand="0" w:firstRowFirstColumn="0" w:firstRowLastColumn="0" w:lastRowFirstColumn="0" w:lastRowLastColumn="0"/>
              <w:rPr>
                <w:rFonts w:ascii="Arial Black" w:hAnsi="Arial Black"/>
                <w:i/>
                <w:color w:val="171717" w:themeColor="background2" w:themeShade="1A"/>
                <w:sz w:val="44"/>
                <w:szCs w:val="44"/>
              </w:rPr>
            </w:pPr>
            <w:r>
              <w:rPr>
                <w:rFonts w:ascii="Arial Black" w:hAnsi="Arial Black"/>
                <w:i/>
                <w:color w:val="171717" w:themeColor="background2" w:themeShade="1A"/>
                <w:sz w:val="44"/>
                <w:szCs w:val="44"/>
              </w:rPr>
              <w:t>Component 2 (Report)</w:t>
            </w:r>
          </w:p>
        </w:tc>
      </w:tr>
      <w:tr w:rsidR="00B71072" w:rsidRPr="002001B3" w14:paraId="77A7D09E" w14:textId="77777777" w:rsidTr="002001B3">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bottom w:val="single" w:sz="4" w:space="0" w:color="FFFFFF"/>
              <w:right w:val="single" w:sz="4" w:space="0" w:color="FFFFFF"/>
            </w:tcBorders>
            <w:shd w:val="clear" w:color="auto" w:fill="BDD6EE"/>
            <w:hideMark/>
          </w:tcPr>
          <w:p w14:paraId="7BB11F47" w14:textId="77777777" w:rsidR="00B71072" w:rsidRPr="002001B3" w:rsidRDefault="00B71072" w:rsidP="00B71072">
            <w:pPr>
              <w:rPr>
                <w:rFonts w:ascii="Arial Black" w:hAnsi="Arial Black"/>
                <w:i/>
                <w:color w:val="171717" w:themeColor="background2" w:themeShade="1A"/>
                <w:sz w:val="44"/>
                <w:szCs w:val="44"/>
              </w:rPr>
            </w:pPr>
            <w:r w:rsidRPr="002001B3">
              <w:rPr>
                <w:rFonts w:ascii="Arial Black" w:hAnsi="Arial Black"/>
                <w:bCs w:val="0"/>
                <w:i/>
                <w:color w:val="171717" w:themeColor="background2" w:themeShade="1A"/>
                <w:sz w:val="44"/>
                <w:szCs w:val="44"/>
              </w:rPr>
              <w:t>Module Name</w:t>
            </w:r>
          </w:p>
        </w:tc>
        <w:tc>
          <w:tcPr>
            <w:tcW w:w="4613" w:type="dxa"/>
            <w:tcBorders>
              <w:top w:val="single" w:sz="4" w:space="0" w:color="FFFFFF"/>
              <w:left w:val="single" w:sz="4" w:space="0" w:color="FFFFFF"/>
              <w:bottom w:val="single" w:sz="4" w:space="0" w:color="FFFFFF"/>
              <w:right w:val="single" w:sz="4" w:space="0" w:color="FFFFFF"/>
            </w:tcBorders>
          </w:tcPr>
          <w:p w14:paraId="5509E520" w14:textId="65E898B5" w:rsidR="00B71072" w:rsidRPr="002001B3" w:rsidRDefault="002001B3" w:rsidP="00B71072">
            <w:pPr>
              <w:cnfStyle w:val="000000100000" w:firstRow="0" w:lastRow="0" w:firstColumn="0" w:lastColumn="0" w:oddVBand="0" w:evenVBand="0" w:oddHBand="1" w:evenHBand="0" w:firstRowFirstColumn="0" w:firstRowLastColumn="0" w:lastRowFirstColumn="0" w:lastRowLastColumn="0"/>
              <w:rPr>
                <w:rFonts w:ascii="Arial Black" w:hAnsi="Arial Black"/>
                <w:b/>
                <w:i/>
                <w:color w:val="000000"/>
                <w:sz w:val="44"/>
                <w:szCs w:val="44"/>
              </w:rPr>
            </w:pPr>
            <w:r>
              <w:rPr>
                <w:rFonts w:ascii="Arial Black" w:hAnsi="Arial Black"/>
                <w:b/>
                <w:i/>
                <w:sz w:val="44"/>
                <w:szCs w:val="44"/>
              </w:rPr>
              <w:t>Entrepreneurship</w:t>
            </w:r>
          </w:p>
        </w:tc>
      </w:tr>
      <w:tr w:rsidR="00B71072" w:rsidRPr="002001B3" w14:paraId="22D5F430" w14:textId="77777777" w:rsidTr="002001B3">
        <w:trPr>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bottom w:val="single" w:sz="4" w:space="0" w:color="FFFFFF"/>
              <w:right w:val="single" w:sz="4" w:space="0" w:color="FFFFFF"/>
            </w:tcBorders>
            <w:shd w:val="clear" w:color="auto" w:fill="F2F2F2"/>
            <w:hideMark/>
          </w:tcPr>
          <w:p w14:paraId="7BFB2EFD" w14:textId="77777777" w:rsidR="00B71072" w:rsidRPr="002001B3" w:rsidRDefault="00B71072" w:rsidP="00B71072">
            <w:pPr>
              <w:rPr>
                <w:rFonts w:ascii="Arial Black" w:hAnsi="Arial Black"/>
                <w:i/>
                <w:color w:val="171717" w:themeColor="background2" w:themeShade="1A"/>
                <w:sz w:val="44"/>
                <w:szCs w:val="44"/>
              </w:rPr>
            </w:pPr>
            <w:r w:rsidRPr="002001B3">
              <w:rPr>
                <w:rFonts w:ascii="Arial Black" w:hAnsi="Arial Black"/>
                <w:bCs w:val="0"/>
                <w:i/>
                <w:color w:val="171717" w:themeColor="background2" w:themeShade="1A"/>
                <w:sz w:val="44"/>
                <w:szCs w:val="44"/>
              </w:rPr>
              <w:t>Module Code</w:t>
            </w:r>
          </w:p>
        </w:tc>
        <w:tc>
          <w:tcPr>
            <w:tcW w:w="4613" w:type="dxa"/>
            <w:tcBorders>
              <w:top w:val="single" w:sz="4" w:space="0" w:color="FFFFFF"/>
              <w:left w:val="single" w:sz="4" w:space="0" w:color="FFFFFF"/>
              <w:bottom w:val="single" w:sz="4" w:space="0" w:color="FFFFFF"/>
              <w:right w:val="single" w:sz="4" w:space="0" w:color="FFFFFF"/>
            </w:tcBorders>
            <w:shd w:val="clear" w:color="auto" w:fill="F2F2F2"/>
            <w:hideMark/>
          </w:tcPr>
          <w:p w14:paraId="6E4687D5" w14:textId="6893A48D" w:rsidR="00B71072" w:rsidRPr="002001B3" w:rsidRDefault="002001B3" w:rsidP="00B71072">
            <w:pPr>
              <w:cnfStyle w:val="000000000000" w:firstRow="0" w:lastRow="0" w:firstColumn="0" w:lastColumn="0" w:oddVBand="0" w:evenVBand="0" w:oddHBand="0" w:evenHBand="0" w:firstRowFirstColumn="0" w:firstRowLastColumn="0" w:lastRowFirstColumn="0" w:lastRowLastColumn="0"/>
              <w:rPr>
                <w:rFonts w:ascii="Arial Black" w:hAnsi="Arial Black"/>
                <w:b/>
                <w:i/>
                <w:color w:val="000000"/>
                <w:sz w:val="44"/>
                <w:szCs w:val="44"/>
              </w:rPr>
            </w:pPr>
            <w:r>
              <w:rPr>
                <w:rFonts w:ascii="Arial Black" w:hAnsi="Arial Black"/>
                <w:b/>
                <w:i/>
                <w:sz w:val="44"/>
                <w:szCs w:val="44"/>
              </w:rPr>
              <w:t>LCBB5001</w:t>
            </w:r>
          </w:p>
        </w:tc>
      </w:tr>
      <w:tr w:rsidR="00B71072" w:rsidRPr="002001B3" w14:paraId="6A8AD7E9" w14:textId="77777777" w:rsidTr="002001B3">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bottom w:val="single" w:sz="4" w:space="0" w:color="FFFFFF"/>
              <w:right w:val="single" w:sz="4" w:space="0" w:color="FFFFFF"/>
            </w:tcBorders>
            <w:shd w:val="clear" w:color="auto" w:fill="BFBFBF"/>
            <w:hideMark/>
          </w:tcPr>
          <w:p w14:paraId="05058805" w14:textId="77777777" w:rsidR="00B71072" w:rsidRPr="002001B3" w:rsidRDefault="00B71072" w:rsidP="00B71072">
            <w:pPr>
              <w:rPr>
                <w:rFonts w:ascii="Arial Black" w:hAnsi="Arial Black"/>
                <w:i/>
                <w:color w:val="171717" w:themeColor="background2" w:themeShade="1A"/>
                <w:sz w:val="44"/>
                <w:szCs w:val="44"/>
              </w:rPr>
            </w:pPr>
            <w:r w:rsidRPr="002001B3">
              <w:rPr>
                <w:rFonts w:ascii="Arial Black" w:hAnsi="Arial Black"/>
                <w:bCs w:val="0"/>
                <w:i/>
                <w:color w:val="171717" w:themeColor="background2" w:themeShade="1A"/>
                <w:sz w:val="44"/>
                <w:szCs w:val="44"/>
              </w:rPr>
              <w:t>Student Name</w:t>
            </w:r>
          </w:p>
        </w:tc>
        <w:tc>
          <w:tcPr>
            <w:tcW w:w="4613" w:type="dxa"/>
            <w:tcBorders>
              <w:top w:val="single" w:sz="4" w:space="0" w:color="FFFFFF"/>
              <w:left w:val="single" w:sz="4" w:space="0" w:color="FFFFFF"/>
              <w:bottom w:val="single" w:sz="4" w:space="0" w:color="FFFFFF"/>
              <w:right w:val="single" w:sz="4" w:space="0" w:color="FFFFFF"/>
            </w:tcBorders>
            <w:shd w:val="clear" w:color="auto" w:fill="BFBFBF"/>
          </w:tcPr>
          <w:p w14:paraId="403FCC3B" w14:textId="77777777" w:rsidR="00B71072" w:rsidRPr="002001B3" w:rsidRDefault="00B71072" w:rsidP="00B71072">
            <w:pPr>
              <w:cnfStyle w:val="000000100000" w:firstRow="0" w:lastRow="0" w:firstColumn="0" w:lastColumn="0" w:oddVBand="0" w:evenVBand="0" w:oddHBand="1" w:evenHBand="0" w:firstRowFirstColumn="0" w:firstRowLastColumn="0" w:lastRowFirstColumn="0" w:lastRowLastColumn="0"/>
              <w:rPr>
                <w:rFonts w:ascii="Arial Black" w:hAnsi="Arial Black"/>
                <w:b/>
                <w:i/>
                <w:color w:val="000000"/>
                <w:sz w:val="44"/>
                <w:szCs w:val="44"/>
              </w:rPr>
            </w:pPr>
            <w:proofErr w:type="spellStart"/>
            <w:r w:rsidRPr="002001B3">
              <w:rPr>
                <w:rFonts w:ascii="Arial Black" w:hAnsi="Arial Black" w:cstheme="minorHAnsi"/>
                <w:b/>
                <w:i/>
                <w:sz w:val="44"/>
                <w:szCs w:val="44"/>
              </w:rPr>
              <w:t>Md</w:t>
            </w:r>
            <w:proofErr w:type="spellEnd"/>
            <w:r w:rsidRPr="002001B3">
              <w:rPr>
                <w:rFonts w:ascii="Arial Black" w:hAnsi="Arial Black" w:cstheme="minorHAnsi"/>
                <w:b/>
                <w:i/>
                <w:sz w:val="44"/>
                <w:szCs w:val="44"/>
              </w:rPr>
              <w:t xml:space="preserve"> Abidur Rahman</w:t>
            </w:r>
          </w:p>
        </w:tc>
      </w:tr>
      <w:tr w:rsidR="00B71072" w:rsidRPr="002001B3" w14:paraId="28486AD6" w14:textId="77777777" w:rsidTr="002001B3">
        <w:trPr>
          <w:trHeight w:val="344"/>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bottom w:val="single" w:sz="4" w:space="0" w:color="FFFFFF"/>
              <w:right w:val="single" w:sz="4" w:space="0" w:color="FFFFFF"/>
            </w:tcBorders>
            <w:shd w:val="clear" w:color="auto" w:fill="F2F2F2"/>
            <w:hideMark/>
          </w:tcPr>
          <w:p w14:paraId="6B89F5BC" w14:textId="77777777" w:rsidR="00B71072" w:rsidRPr="002001B3" w:rsidRDefault="00B71072" w:rsidP="00B71072">
            <w:pPr>
              <w:rPr>
                <w:rFonts w:ascii="Arial Black" w:hAnsi="Arial Black"/>
                <w:i/>
                <w:color w:val="171717" w:themeColor="background2" w:themeShade="1A"/>
                <w:sz w:val="44"/>
                <w:szCs w:val="44"/>
              </w:rPr>
            </w:pPr>
            <w:r w:rsidRPr="002001B3">
              <w:rPr>
                <w:rFonts w:ascii="Arial Black" w:hAnsi="Arial Black"/>
                <w:bCs w:val="0"/>
                <w:i/>
                <w:color w:val="171717" w:themeColor="background2" w:themeShade="1A"/>
                <w:sz w:val="44"/>
                <w:szCs w:val="44"/>
              </w:rPr>
              <w:t>Student  Number</w:t>
            </w:r>
          </w:p>
        </w:tc>
        <w:tc>
          <w:tcPr>
            <w:tcW w:w="4613" w:type="dxa"/>
            <w:tcBorders>
              <w:top w:val="single" w:sz="4" w:space="0" w:color="FFFFFF"/>
              <w:left w:val="single" w:sz="4" w:space="0" w:color="FFFFFF"/>
              <w:bottom w:val="single" w:sz="4" w:space="0" w:color="FFFFFF"/>
              <w:right w:val="single" w:sz="4" w:space="0" w:color="FFFFFF"/>
            </w:tcBorders>
            <w:shd w:val="clear" w:color="auto" w:fill="F2F2F2"/>
          </w:tcPr>
          <w:p w14:paraId="26A52350" w14:textId="77777777" w:rsidR="00B71072" w:rsidRPr="002001B3" w:rsidRDefault="00B71072" w:rsidP="00B71072">
            <w:pPr>
              <w:cnfStyle w:val="000000000000" w:firstRow="0" w:lastRow="0" w:firstColumn="0" w:lastColumn="0" w:oddVBand="0" w:evenVBand="0" w:oddHBand="0" w:evenHBand="0" w:firstRowFirstColumn="0" w:firstRowLastColumn="0" w:lastRowFirstColumn="0" w:lastRowLastColumn="0"/>
              <w:rPr>
                <w:rFonts w:ascii="Arial Black" w:hAnsi="Arial Black"/>
                <w:b/>
                <w:i/>
                <w:color w:val="171717" w:themeColor="background2" w:themeShade="1A"/>
                <w:sz w:val="44"/>
                <w:szCs w:val="44"/>
              </w:rPr>
            </w:pPr>
            <w:r w:rsidRPr="002001B3">
              <w:rPr>
                <w:rFonts w:ascii="Arial Black" w:hAnsi="Arial Black" w:cstheme="minorHAnsi"/>
                <w:b/>
                <w:i/>
                <w:sz w:val="44"/>
                <w:szCs w:val="44"/>
              </w:rPr>
              <w:t>1815081</w:t>
            </w:r>
          </w:p>
        </w:tc>
      </w:tr>
      <w:tr w:rsidR="00B71072" w:rsidRPr="002001B3" w14:paraId="1056DA4C" w14:textId="77777777" w:rsidTr="002001B3">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4613" w:type="dxa"/>
            <w:tcBorders>
              <w:top w:val="single" w:sz="4" w:space="0" w:color="FFFFFF"/>
              <w:right w:val="single" w:sz="4" w:space="0" w:color="FFFFFF"/>
            </w:tcBorders>
            <w:shd w:val="clear" w:color="auto" w:fill="BDD6EE"/>
            <w:hideMark/>
          </w:tcPr>
          <w:p w14:paraId="7D37651C" w14:textId="77777777" w:rsidR="00B71072" w:rsidRPr="002001B3" w:rsidRDefault="00B71072" w:rsidP="00B71072">
            <w:pPr>
              <w:rPr>
                <w:rFonts w:ascii="Arial Black" w:hAnsi="Arial Black"/>
                <w:i/>
                <w:color w:val="171717" w:themeColor="background2" w:themeShade="1A"/>
                <w:sz w:val="44"/>
                <w:szCs w:val="44"/>
              </w:rPr>
            </w:pPr>
            <w:r w:rsidRPr="002001B3">
              <w:rPr>
                <w:rFonts w:ascii="Arial Black" w:hAnsi="Arial Black"/>
                <w:i/>
                <w:color w:val="171717" w:themeColor="background2" w:themeShade="1A"/>
                <w:sz w:val="44"/>
                <w:szCs w:val="44"/>
              </w:rPr>
              <w:t>Lecturer Name</w:t>
            </w:r>
          </w:p>
        </w:tc>
        <w:tc>
          <w:tcPr>
            <w:tcW w:w="4613" w:type="dxa"/>
            <w:tcBorders>
              <w:top w:val="single" w:sz="4" w:space="0" w:color="FFFFFF"/>
              <w:left w:val="single" w:sz="4" w:space="0" w:color="FFFFFF"/>
              <w:bottom w:val="single" w:sz="4" w:space="0" w:color="FFFFFF"/>
              <w:right w:val="single" w:sz="4" w:space="0" w:color="FFFFFF"/>
            </w:tcBorders>
          </w:tcPr>
          <w:p w14:paraId="512EED6A" w14:textId="2ACFA448" w:rsidR="00B71072" w:rsidRPr="002001B3" w:rsidRDefault="002001B3" w:rsidP="00B71072">
            <w:pPr>
              <w:cnfStyle w:val="000000100000" w:firstRow="0" w:lastRow="0" w:firstColumn="0" w:lastColumn="0" w:oddVBand="0" w:evenVBand="0" w:oddHBand="1" w:evenHBand="0" w:firstRowFirstColumn="0" w:firstRowLastColumn="0" w:lastRowFirstColumn="0" w:lastRowLastColumn="0"/>
              <w:rPr>
                <w:rFonts w:ascii="Arial Black" w:hAnsi="Arial Black"/>
                <w:b/>
                <w:i/>
                <w:color w:val="000000"/>
                <w:sz w:val="44"/>
                <w:szCs w:val="44"/>
              </w:rPr>
            </w:pPr>
            <w:r>
              <w:rPr>
                <w:rFonts w:ascii="Arial Black" w:hAnsi="Arial Black"/>
                <w:b/>
                <w:i/>
                <w:color w:val="000000"/>
                <w:sz w:val="44"/>
                <w:szCs w:val="44"/>
              </w:rPr>
              <w:t xml:space="preserve">DR. </w:t>
            </w:r>
            <w:proofErr w:type="spellStart"/>
            <w:r>
              <w:rPr>
                <w:rFonts w:ascii="Arial Black" w:hAnsi="Arial Black"/>
                <w:b/>
                <w:i/>
                <w:color w:val="000000"/>
                <w:sz w:val="44"/>
                <w:szCs w:val="44"/>
              </w:rPr>
              <w:t>Masud</w:t>
            </w:r>
            <w:proofErr w:type="spellEnd"/>
            <w:r>
              <w:rPr>
                <w:rFonts w:ascii="Arial Black" w:hAnsi="Arial Black"/>
                <w:b/>
                <w:i/>
                <w:color w:val="000000"/>
                <w:sz w:val="44"/>
                <w:szCs w:val="44"/>
              </w:rPr>
              <w:t xml:space="preserve"> Ibrahim</w:t>
            </w:r>
            <w:bookmarkStart w:id="0" w:name="_GoBack"/>
            <w:bookmarkEnd w:id="0"/>
          </w:p>
        </w:tc>
      </w:tr>
    </w:tbl>
    <w:p w14:paraId="56764E2D" w14:textId="77777777" w:rsidR="00B71072" w:rsidRDefault="00C33E0F" w:rsidP="00F116A4">
      <w:pPr>
        <w:rPr>
          <w:rFonts w:eastAsiaTheme="majorEastAsia" w:cstheme="majorBidi"/>
          <w:color w:val="002060"/>
          <w:sz w:val="28"/>
          <w:szCs w:val="32"/>
        </w:rPr>
      </w:pPr>
      <w:r>
        <w:br w:type="page"/>
      </w:r>
    </w:p>
    <w:p w14:paraId="4094F7B7" w14:textId="0693281B" w:rsidR="00C33E0F" w:rsidRDefault="00C33E0F" w:rsidP="00F116A4">
      <w:pPr>
        <w:rPr>
          <w:rFonts w:eastAsiaTheme="majorEastAsia" w:cstheme="majorBidi"/>
          <w:color w:val="002060"/>
          <w:sz w:val="28"/>
          <w:szCs w:val="32"/>
        </w:rPr>
      </w:pPr>
    </w:p>
    <w:sdt>
      <w:sdtPr>
        <w:rPr>
          <w:rFonts w:ascii="Times New Roman" w:eastAsiaTheme="minorHAnsi" w:hAnsi="Times New Roman" w:cstheme="minorBidi"/>
          <w:color w:val="auto"/>
          <w:kern w:val="2"/>
          <w:sz w:val="24"/>
          <w:szCs w:val="22"/>
          <w14:ligatures w14:val="standardContextual"/>
        </w:rPr>
        <w:id w:val="-1987386556"/>
        <w:docPartObj>
          <w:docPartGallery w:val="Table of Contents"/>
          <w:docPartUnique/>
        </w:docPartObj>
      </w:sdtPr>
      <w:sdtEndPr>
        <w:rPr>
          <w:b/>
          <w:bCs/>
          <w:noProof/>
        </w:rPr>
      </w:sdtEndPr>
      <w:sdtContent>
        <w:p w14:paraId="65D96BE8" w14:textId="726B4F72" w:rsidR="003B6385" w:rsidRPr="003B6385" w:rsidRDefault="003B6385" w:rsidP="003B6385">
          <w:pPr>
            <w:pStyle w:val="TOCHeading"/>
            <w:jc w:val="center"/>
            <w:rPr>
              <w:rFonts w:ascii="Times New Roman" w:hAnsi="Times New Roman" w:cs="Times New Roman"/>
              <w:b/>
              <w:bCs/>
              <w:sz w:val="36"/>
              <w:szCs w:val="36"/>
            </w:rPr>
          </w:pPr>
          <w:r w:rsidRPr="003B6385">
            <w:rPr>
              <w:rFonts w:ascii="Times New Roman" w:hAnsi="Times New Roman" w:cs="Times New Roman"/>
              <w:b/>
              <w:bCs/>
              <w:sz w:val="36"/>
              <w:szCs w:val="36"/>
            </w:rPr>
            <w:t>Table of Contents</w:t>
          </w:r>
        </w:p>
        <w:p w14:paraId="2385F558" w14:textId="67E1E854" w:rsidR="00DF1C9C" w:rsidRDefault="003B6385">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83105427" w:history="1">
            <w:r w:rsidR="00DF1C9C" w:rsidRPr="00CE3A8F">
              <w:rPr>
                <w:rStyle w:val="Hyperlink"/>
                <w:noProof/>
              </w:rPr>
              <w:t>Introduction</w:t>
            </w:r>
            <w:r w:rsidR="00DF1C9C">
              <w:rPr>
                <w:noProof/>
                <w:webHidden/>
              </w:rPr>
              <w:tab/>
            </w:r>
            <w:r w:rsidR="00DF1C9C">
              <w:rPr>
                <w:noProof/>
                <w:webHidden/>
              </w:rPr>
              <w:fldChar w:fldCharType="begin"/>
            </w:r>
            <w:r w:rsidR="00DF1C9C">
              <w:rPr>
                <w:noProof/>
                <w:webHidden/>
              </w:rPr>
              <w:instrText xml:space="preserve"> PAGEREF _Toc183105427 \h </w:instrText>
            </w:r>
            <w:r w:rsidR="00DF1C9C">
              <w:rPr>
                <w:noProof/>
                <w:webHidden/>
              </w:rPr>
            </w:r>
            <w:r w:rsidR="00DF1C9C">
              <w:rPr>
                <w:noProof/>
                <w:webHidden/>
              </w:rPr>
              <w:fldChar w:fldCharType="separate"/>
            </w:r>
            <w:r w:rsidR="00DF1C9C">
              <w:rPr>
                <w:noProof/>
                <w:webHidden/>
              </w:rPr>
              <w:t>3</w:t>
            </w:r>
            <w:r w:rsidR="00DF1C9C">
              <w:rPr>
                <w:noProof/>
                <w:webHidden/>
              </w:rPr>
              <w:fldChar w:fldCharType="end"/>
            </w:r>
          </w:hyperlink>
        </w:p>
        <w:p w14:paraId="6521EE42" w14:textId="185FDAAE" w:rsidR="00DF1C9C" w:rsidRDefault="00054CC0">
          <w:pPr>
            <w:pStyle w:val="TOC1"/>
            <w:tabs>
              <w:tab w:val="right" w:leader="dot" w:pos="9350"/>
            </w:tabs>
            <w:rPr>
              <w:rFonts w:asciiTheme="minorHAnsi" w:eastAsiaTheme="minorEastAsia" w:hAnsiTheme="minorHAnsi"/>
              <w:noProof/>
              <w:sz w:val="22"/>
            </w:rPr>
          </w:pPr>
          <w:hyperlink w:anchor="_Toc183105428" w:history="1">
            <w:r w:rsidR="00DF1C9C" w:rsidRPr="00CE3A8F">
              <w:rPr>
                <w:rStyle w:val="Hyperlink"/>
                <w:noProof/>
              </w:rPr>
              <w:t>Early Life and Background</w:t>
            </w:r>
            <w:r w:rsidR="00DF1C9C">
              <w:rPr>
                <w:noProof/>
                <w:webHidden/>
              </w:rPr>
              <w:tab/>
            </w:r>
            <w:r w:rsidR="00DF1C9C">
              <w:rPr>
                <w:noProof/>
                <w:webHidden/>
              </w:rPr>
              <w:fldChar w:fldCharType="begin"/>
            </w:r>
            <w:r w:rsidR="00DF1C9C">
              <w:rPr>
                <w:noProof/>
                <w:webHidden/>
              </w:rPr>
              <w:instrText xml:space="preserve"> PAGEREF _Toc183105428 \h </w:instrText>
            </w:r>
            <w:r w:rsidR="00DF1C9C">
              <w:rPr>
                <w:noProof/>
                <w:webHidden/>
              </w:rPr>
            </w:r>
            <w:r w:rsidR="00DF1C9C">
              <w:rPr>
                <w:noProof/>
                <w:webHidden/>
              </w:rPr>
              <w:fldChar w:fldCharType="separate"/>
            </w:r>
            <w:r w:rsidR="00DF1C9C">
              <w:rPr>
                <w:noProof/>
                <w:webHidden/>
              </w:rPr>
              <w:t>3</w:t>
            </w:r>
            <w:r w:rsidR="00DF1C9C">
              <w:rPr>
                <w:noProof/>
                <w:webHidden/>
              </w:rPr>
              <w:fldChar w:fldCharType="end"/>
            </w:r>
          </w:hyperlink>
        </w:p>
        <w:p w14:paraId="61BE4A24" w14:textId="6D7DEEBC" w:rsidR="00DF1C9C" w:rsidRDefault="00054CC0">
          <w:pPr>
            <w:pStyle w:val="TOC1"/>
            <w:tabs>
              <w:tab w:val="right" w:leader="dot" w:pos="9350"/>
            </w:tabs>
            <w:rPr>
              <w:rFonts w:asciiTheme="minorHAnsi" w:eastAsiaTheme="minorEastAsia" w:hAnsiTheme="minorHAnsi"/>
              <w:noProof/>
              <w:sz w:val="22"/>
            </w:rPr>
          </w:pPr>
          <w:hyperlink w:anchor="_Toc183105429" w:history="1">
            <w:r w:rsidR="00DF1C9C" w:rsidRPr="00CE3A8F">
              <w:rPr>
                <w:rStyle w:val="Hyperlink"/>
                <w:noProof/>
              </w:rPr>
              <w:t>Major Achievements</w:t>
            </w:r>
            <w:r w:rsidR="00DF1C9C">
              <w:rPr>
                <w:noProof/>
                <w:webHidden/>
              </w:rPr>
              <w:tab/>
            </w:r>
            <w:r w:rsidR="00DF1C9C">
              <w:rPr>
                <w:noProof/>
                <w:webHidden/>
              </w:rPr>
              <w:fldChar w:fldCharType="begin"/>
            </w:r>
            <w:r w:rsidR="00DF1C9C">
              <w:rPr>
                <w:noProof/>
                <w:webHidden/>
              </w:rPr>
              <w:instrText xml:space="preserve"> PAGEREF _Toc183105429 \h </w:instrText>
            </w:r>
            <w:r w:rsidR="00DF1C9C">
              <w:rPr>
                <w:noProof/>
                <w:webHidden/>
              </w:rPr>
            </w:r>
            <w:r w:rsidR="00DF1C9C">
              <w:rPr>
                <w:noProof/>
                <w:webHidden/>
              </w:rPr>
              <w:fldChar w:fldCharType="separate"/>
            </w:r>
            <w:r w:rsidR="00DF1C9C">
              <w:rPr>
                <w:noProof/>
                <w:webHidden/>
              </w:rPr>
              <w:t>4</w:t>
            </w:r>
            <w:r w:rsidR="00DF1C9C">
              <w:rPr>
                <w:noProof/>
                <w:webHidden/>
              </w:rPr>
              <w:fldChar w:fldCharType="end"/>
            </w:r>
          </w:hyperlink>
        </w:p>
        <w:p w14:paraId="5C2F440F" w14:textId="469E8C8E" w:rsidR="00DF1C9C" w:rsidRDefault="00054CC0">
          <w:pPr>
            <w:pStyle w:val="TOC1"/>
            <w:tabs>
              <w:tab w:val="right" w:leader="dot" w:pos="9350"/>
            </w:tabs>
            <w:rPr>
              <w:rFonts w:asciiTheme="minorHAnsi" w:eastAsiaTheme="minorEastAsia" w:hAnsiTheme="minorHAnsi"/>
              <w:noProof/>
              <w:sz w:val="22"/>
            </w:rPr>
          </w:pPr>
          <w:hyperlink w:anchor="_Toc183105430" w:history="1">
            <w:r w:rsidR="00DF1C9C" w:rsidRPr="00CE3A8F">
              <w:rPr>
                <w:rStyle w:val="Hyperlink"/>
                <w:noProof/>
              </w:rPr>
              <w:t>Motivation</w:t>
            </w:r>
            <w:r w:rsidR="00DF1C9C">
              <w:rPr>
                <w:noProof/>
                <w:webHidden/>
              </w:rPr>
              <w:tab/>
            </w:r>
            <w:r w:rsidR="00DF1C9C">
              <w:rPr>
                <w:noProof/>
                <w:webHidden/>
              </w:rPr>
              <w:fldChar w:fldCharType="begin"/>
            </w:r>
            <w:r w:rsidR="00DF1C9C">
              <w:rPr>
                <w:noProof/>
                <w:webHidden/>
              </w:rPr>
              <w:instrText xml:space="preserve"> PAGEREF _Toc183105430 \h </w:instrText>
            </w:r>
            <w:r w:rsidR="00DF1C9C">
              <w:rPr>
                <w:noProof/>
                <w:webHidden/>
              </w:rPr>
            </w:r>
            <w:r w:rsidR="00DF1C9C">
              <w:rPr>
                <w:noProof/>
                <w:webHidden/>
              </w:rPr>
              <w:fldChar w:fldCharType="separate"/>
            </w:r>
            <w:r w:rsidR="00DF1C9C">
              <w:rPr>
                <w:noProof/>
                <w:webHidden/>
              </w:rPr>
              <w:t>5</w:t>
            </w:r>
            <w:r w:rsidR="00DF1C9C">
              <w:rPr>
                <w:noProof/>
                <w:webHidden/>
              </w:rPr>
              <w:fldChar w:fldCharType="end"/>
            </w:r>
          </w:hyperlink>
        </w:p>
        <w:p w14:paraId="1C52CC64" w14:textId="48AA19FF" w:rsidR="00DF1C9C" w:rsidRDefault="00054CC0">
          <w:pPr>
            <w:pStyle w:val="TOC1"/>
            <w:tabs>
              <w:tab w:val="right" w:leader="dot" w:pos="9350"/>
            </w:tabs>
            <w:rPr>
              <w:rFonts w:asciiTheme="minorHAnsi" w:eastAsiaTheme="minorEastAsia" w:hAnsiTheme="minorHAnsi"/>
              <w:noProof/>
              <w:sz w:val="22"/>
            </w:rPr>
          </w:pPr>
          <w:hyperlink w:anchor="_Toc183105431" w:history="1">
            <w:r w:rsidR="00DF1C9C" w:rsidRPr="00CE3A8F">
              <w:rPr>
                <w:rStyle w:val="Hyperlink"/>
                <w:noProof/>
              </w:rPr>
              <w:t>Entrepreneurial Traits</w:t>
            </w:r>
            <w:r w:rsidR="00DF1C9C">
              <w:rPr>
                <w:noProof/>
                <w:webHidden/>
              </w:rPr>
              <w:tab/>
            </w:r>
            <w:r w:rsidR="00DF1C9C">
              <w:rPr>
                <w:noProof/>
                <w:webHidden/>
              </w:rPr>
              <w:fldChar w:fldCharType="begin"/>
            </w:r>
            <w:r w:rsidR="00DF1C9C">
              <w:rPr>
                <w:noProof/>
                <w:webHidden/>
              </w:rPr>
              <w:instrText xml:space="preserve"> PAGEREF _Toc183105431 \h </w:instrText>
            </w:r>
            <w:r w:rsidR="00DF1C9C">
              <w:rPr>
                <w:noProof/>
                <w:webHidden/>
              </w:rPr>
            </w:r>
            <w:r w:rsidR="00DF1C9C">
              <w:rPr>
                <w:noProof/>
                <w:webHidden/>
              </w:rPr>
              <w:fldChar w:fldCharType="separate"/>
            </w:r>
            <w:r w:rsidR="00DF1C9C">
              <w:rPr>
                <w:noProof/>
                <w:webHidden/>
              </w:rPr>
              <w:t>6</w:t>
            </w:r>
            <w:r w:rsidR="00DF1C9C">
              <w:rPr>
                <w:noProof/>
                <w:webHidden/>
              </w:rPr>
              <w:fldChar w:fldCharType="end"/>
            </w:r>
          </w:hyperlink>
        </w:p>
        <w:p w14:paraId="2F77E31C" w14:textId="43C4482A" w:rsidR="00DF1C9C" w:rsidRDefault="00054CC0">
          <w:pPr>
            <w:pStyle w:val="TOC1"/>
            <w:tabs>
              <w:tab w:val="right" w:leader="dot" w:pos="9350"/>
            </w:tabs>
            <w:rPr>
              <w:rFonts w:asciiTheme="minorHAnsi" w:eastAsiaTheme="minorEastAsia" w:hAnsiTheme="minorHAnsi"/>
              <w:noProof/>
              <w:sz w:val="22"/>
            </w:rPr>
          </w:pPr>
          <w:hyperlink w:anchor="_Toc183105432" w:history="1">
            <w:r w:rsidR="00DF1C9C" w:rsidRPr="00CE3A8F">
              <w:rPr>
                <w:rStyle w:val="Hyperlink"/>
                <w:noProof/>
              </w:rPr>
              <w:t>Conclusion</w:t>
            </w:r>
            <w:r w:rsidR="00DF1C9C">
              <w:rPr>
                <w:noProof/>
                <w:webHidden/>
              </w:rPr>
              <w:tab/>
            </w:r>
            <w:r w:rsidR="00DF1C9C">
              <w:rPr>
                <w:noProof/>
                <w:webHidden/>
              </w:rPr>
              <w:fldChar w:fldCharType="begin"/>
            </w:r>
            <w:r w:rsidR="00DF1C9C">
              <w:rPr>
                <w:noProof/>
                <w:webHidden/>
              </w:rPr>
              <w:instrText xml:space="preserve"> PAGEREF _Toc183105432 \h </w:instrText>
            </w:r>
            <w:r w:rsidR="00DF1C9C">
              <w:rPr>
                <w:noProof/>
                <w:webHidden/>
              </w:rPr>
            </w:r>
            <w:r w:rsidR="00DF1C9C">
              <w:rPr>
                <w:noProof/>
                <w:webHidden/>
              </w:rPr>
              <w:fldChar w:fldCharType="separate"/>
            </w:r>
            <w:r w:rsidR="00DF1C9C">
              <w:rPr>
                <w:noProof/>
                <w:webHidden/>
              </w:rPr>
              <w:t>7</w:t>
            </w:r>
            <w:r w:rsidR="00DF1C9C">
              <w:rPr>
                <w:noProof/>
                <w:webHidden/>
              </w:rPr>
              <w:fldChar w:fldCharType="end"/>
            </w:r>
          </w:hyperlink>
        </w:p>
        <w:p w14:paraId="2550674A" w14:textId="0F5C9BF6" w:rsidR="00DF1C9C" w:rsidRDefault="00054CC0">
          <w:pPr>
            <w:pStyle w:val="TOC1"/>
            <w:tabs>
              <w:tab w:val="right" w:leader="dot" w:pos="9350"/>
            </w:tabs>
            <w:rPr>
              <w:rFonts w:asciiTheme="minorHAnsi" w:eastAsiaTheme="minorEastAsia" w:hAnsiTheme="minorHAnsi"/>
              <w:noProof/>
              <w:sz w:val="22"/>
            </w:rPr>
          </w:pPr>
          <w:hyperlink w:anchor="_Toc183105433" w:history="1">
            <w:r w:rsidR="00DF1C9C" w:rsidRPr="00CE3A8F">
              <w:rPr>
                <w:rStyle w:val="Hyperlink"/>
                <w:noProof/>
              </w:rPr>
              <w:t>References</w:t>
            </w:r>
            <w:r w:rsidR="00DF1C9C">
              <w:rPr>
                <w:noProof/>
                <w:webHidden/>
              </w:rPr>
              <w:tab/>
            </w:r>
            <w:r w:rsidR="00DF1C9C">
              <w:rPr>
                <w:noProof/>
                <w:webHidden/>
              </w:rPr>
              <w:fldChar w:fldCharType="begin"/>
            </w:r>
            <w:r w:rsidR="00DF1C9C">
              <w:rPr>
                <w:noProof/>
                <w:webHidden/>
              </w:rPr>
              <w:instrText xml:space="preserve"> PAGEREF _Toc183105433 \h </w:instrText>
            </w:r>
            <w:r w:rsidR="00DF1C9C">
              <w:rPr>
                <w:noProof/>
                <w:webHidden/>
              </w:rPr>
            </w:r>
            <w:r w:rsidR="00DF1C9C">
              <w:rPr>
                <w:noProof/>
                <w:webHidden/>
              </w:rPr>
              <w:fldChar w:fldCharType="separate"/>
            </w:r>
            <w:r w:rsidR="00DF1C9C">
              <w:rPr>
                <w:noProof/>
                <w:webHidden/>
              </w:rPr>
              <w:t>8</w:t>
            </w:r>
            <w:r w:rsidR="00DF1C9C">
              <w:rPr>
                <w:noProof/>
                <w:webHidden/>
              </w:rPr>
              <w:fldChar w:fldCharType="end"/>
            </w:r>
          </w:hyperlink>
        </w:p>
        <w:p w14:paraId="610DA129" w14:textId="18974B9D" w:rsidR="003B6385" w:rsidRDefault="003B6385">
          <w:r>
            <w:rPr>
              <w:b/>
              <w:bCs/>
              <w:noProof/>
            </w:rPr>
            <w:fldChar w:fldCharType="end"/>
          </w:r>
        </w:p>
      </w:sdtContent>
    </w:sdt>
    <w:p w14:paraId="6BAEB59D" w14:textId="77777777" w:rsidR="00C33E0F" w:rsidRDefault="00C33E0F" w:rsidP="00F116A4">
      <w:pPr>
        <w:rPr>
          <w:rFonts w:eastAsiaTheme="majorEastAsia" w:cstheme="majorBidi"/>
          <w:color w:val="002060"/>
          <w:sz w:val="28"/>
          <w:szCs w:val="32"/>
        </w:rPr>
      </w:pPr>
      <w:r>
        <w:br w:type="page"/>
      </w:r>
    </w:p>
    <w:p w14:paraId="3F87A4B1" w14:textId="6E7A297A" w:rsidR="006A56A5" w:rsidRDefault="006A56A5" w:rsidP="00F116A4">
      <w:pPr>
        <w:pStyle w:val="Heading1"/>
      </w:pPr>
      <w:bookmarkStart w:id="1" w:name="_Toc183105427"/>
      <w:r>
        <w:lastRenderedPageBreak/>
        <w:t>Introduction</w:t>
      </w:r>
      <w:bookmarkEnd w:id="1"/>
    </w:p>
    <w:p w14:paraId="2FE69543" w14:textId="777C672E" w:rsidR="006A56A5" w:rsidRPr="00884173" w:rsidRDefault="00C855AC" w:rsidP="00884173">
      <w:pPr>
        <w:rPr>
          <w:rFonts w:ascii="Arial" w:hAnsi="Arial" w:cs="Arial"/>
          <w:sz w:val="22"/>
        </w:rPr>
      </w:pPr>
      <w:r w:rsidRPr="00884173">
        <w:rPr>
          <w:rFonts w:ascii="Arial" w:hAnsi="Arial" w:cs="Arial"/>
          <w:sz w:val="22"/>
        </w:rPr>
        <w:t>In the 21</w:t>
      </w:r>
      <w:r w:rsidRPr="00884173">
        <w:rPr>
          <w:rFonts w:ascii="Arial" w:hAnsi="Arial" w:cs="Arial"/>
          <w:sz w:val="22"/>
          <w:vertAlign w:val="superscript"/>
        </w:rPr>
        <w:t>st</w:t>
      </w:r>
      <w:r w:rsidRPr="00884173">
        <w:rPr>
          <w:rFonts w:ascii="Arial" w:hAnsi="Arial" w:cs="Arial"/>
          <w:sz w:val="22"/>
        </w:rPr>
        <w:t xml:space="preserve"> century, Elon Musk is considered one of the most ambitious </w:t>
      </w:r>
      <w:r w:rsidR="009A302A" w:rsidRPr="00884173">
        <w:rPr>
          <w:rFonts w:ascii="Arial" w:hAnsi="Arial" w:cs="Arial"/>
          <w:sz w:val="22"/>
        </w:rPr>
        <w:t xml:space="preserve">and innovative </w:t>
      </w:r>
      <w:r w:rsidRPr="00884173">
        <w:rPr>
          <w:rFonts w:ascii="Arial" w:hAnsi="Arial" w:cs="Arial"/>
          <w:sz w:val="22"/>
        </w:rPr>
        <w:t>entrepreneurs</w:t>
      </w:r>
      <w:r w:rsidR="009A302A" w:rsidRPr="00884173">
        <w:rPr>
          <w:rFonts w:ascii="Arial" w:hAnsi="Arial" w:cs="Arial"/>
          <w:sz w:val="22"/>
        </w:rPr>
        <w:t xml:space="preserve">. He has redefined industries like aerospace and automotive as the CEO of SpaceX and Tesla. </w:t>
      </w:r>
      <w:proofErr w:type="gramStart"/>
      <w:r w:rsidR="009A302A" w:rsidRPr="00884173">
        <w:rPr>
          <w:rFonts w:ascii="Arial" w:hAnsi="Arial" w:cs="Arial"/>
          <w:sz w:val="22"/>
        </w:rPr>
        <w:t>Driving advancements that have reshaped universe perspectives on technology as well as sustainability.</w:t>
      </w:r>
      <w:proofErr w:type="gramEnd"/>
      <w:r w:rsidR="00E11E50" w:rsidRPr="00884173">
        <w:rPr>
          <w:rFonts w:ascii="Arial" w:hAnsi="Arial" w:cs="Arial"/>
          <w:sz w:val="22"/>
        </w:rPr>
        <w:t xml:space="preserve"> The ventures of Elon Musk have ignited essential discussion about renewable energy, the future of space exploration, and artificial intelligence as well as disrupted traditional markets</w:t>
      </w:r>
      <w:r w:rsidR="00DF5688" w:rsidRPr="00884173">
        <w:rPr>
          <w:rFonts w:ascii="Arial" w:hAnsi="Arial" w:cs="Arial"/>
          <w:sz w:val="22"/>
        </w:rPr>
        <w:t xml:space="preserve"> (Bosanquet, et al., 2023)</w:t>
      </w:r>
      <w:r w:rsidR="00E11E50" w:rsidRPr="00884173">
        <w:rPr>
          <w:rFonts w:ascii="Arial" w:hAnsi="Arial" w:cs="Arial"/>
          <w:sz w:val="22"/>
        </w:rPr>
        <w:t>. For those who dare to begin thinking and pushing boundaries, the groundbreaking achievement and bravery goals of Elon Musk make</w:t>
      </w:r>
      <w:r w:rsidR="005F5A08" w:rsidRPr="00884173">
        <w:rPr>
          <w:rFonts w:ascii="Arial" w:hAnsi="Arial" w:cs="Arial"/>
          <w:sz w:val="22"/>
        </w:rPr>
        <w:t xml:space="preserve"> him a figure of vast inspiration. In this report, I have chosen the groundbreaking and audacious figure Elon Musk as my </w:t>
      </w:r>
      <w:r w:rsidR="00B71072" w:rsidRPr="00884173">
        <w:rPr>
          <w:rFonts w:ascii="Arial" w:hAnsi="Arial" w:cs="Arial"/>
          <w:sz w:val="22"/>
        </w:rPr>
        <w:t>favorite</w:t>
      </w:r>
      <w:r w:rsidR="005F5A08" w:rsidRPr="00884173">
        <w:rPr>
          <w:rFonts w:ascii="Arial" w:hAnsi="Arial" w:cs="Arial"/>
          <w:sz w:val="22"/>
        </w:rPr>
        <w:t xml:space="preserve"> </w:t>
      </w:r>
      <w:proofErr w:type="spellStart"/>
      <w:r w:rsidR="005F5A08" w:rsidRPr="00884173">
        <w:rPr>
          <w:rFonts w:ascii="Arial" w:hAnsi="Arial" w:cs="Arial"/>
          <w:sz w:val="22"/>
        </w:rPr>
        <w:t>Elon</w:t>
      </w:r>
      <w:proofErr w:type="spellEnd"/>
      <w:r w:rsidR="005F5A08" w:rsidRPr="00884173">
        <w:rPr>
          <w:rFonts w:ascii="Arial" w:hAnsi="Arial" w:cs="Arial"/>
          <w:sz w:val="22"/>
        </w:rPr>
        <w:t xml:space="preserve"> Musk due to his constant drive to identify the greatest challenges of humanity with the help of technological innovation. </w:t>
      </w:r>
      <w:r w:rsidR="00EB70E4" w:rsidRPr="00884173">
        <w:rPr>
          <w:rFonts w:ascii="Arial" w:hAnsi="Arial" w:cs="Arial"/>
          <w:sz w:val="22"/>
        </w:rPr>
        <w:t xml:space="preserve">The fact is that seeing </w:t>
      </w:r>
      <w:r w:rsidR="00681B0E" w:rsidRPr="00884173">
        <w:rPr>
          <w:rFonts w:ascii="Arial" w:hAnsi="Arial" w:cs="Arial"/>
          <w:sz w:val="22"/>
        </w:rPr>
        <w:t xml:space="preserve">a </w:t>
      </w:r>
      <w:r w:rsidR="00EB70E4" w:rsidRPr="00884173">
        <w:rPr>
          <w:rFonts w:ascii="Arial" w:hAnsi="Arial" w:cs="Arial"/>
          <w:sz w:val="22"/>
        </w:rPr>
        <w:t xml:space="preserve">possible future beyond existing constraints, together with the desire and drive to make those visions come true encapsulates </w:t>
      </w:r>
      <w:r w:rsidR="00681B0E" w:rsidRPr="00884173">
        <w:rPr>
          <w:rFonts w:ascii="Arial" w:hAnsi="Arial" w:cs="Arial"/>
          <w:sz w:val="22"/>
        </w:rPr>
        <w:t xml:space="preserve">the </w:t>
      </w:r>
      <w:r w:rsidR="00EB70E4" w:rsidRPr="00884173">
        <w:rPr>
          <w:rFonts w:ascii="Arial" w:hAnsi="Arial" w:cs="Arial"/>
          <w:sz w:val="22"/>
        </w:rPr>
        <w:t>true spirit of an entrepreneur</w:t>
      </w:r>
      <w:r w:rsidR="00DF5688" w:rsidRPr="00884173">
        <w:rPr>
          <w:rFonts w:ascii="Arial" w:hAnsi="Arial" w:cs="Arial"/>
          <w:sz w:val="22"/>
        </w:rPr>
        <w:t xml:space="preserve"> (Jio, et al., 2023)</w:t>
      </w:r>
      <w:r w:rsidR="00EB70E4" w:rsidRPr="00884173">
        <w:rPr>
          <w:rFonts w:ascii="Arial" w:hAnsi="Arial" w:cs="Arial"/>
          <w:sz w:val="22"/>
        </w:rPr>
        <w:t>.</w:t>
      </w:r>
    </w:p>
    <w:p w14:paraId="41B6C9B1" w14:textId="4BAC2738" w:rsidR="006A56A5" w:rsidRDefault="006A56A5" w:rsidP="00F116A4">
      <w:pPr>
        <w:pStyle w:val="Heading1"/>
      </w:pPr>
      <w:bookmarkStart w:id="2" w:name="_Toc183105428"/>
      <w:r>
        <w:t>Early Life and Background</w:t>
      </w:r>
      <w:bookmarkEnd w:id="2"/>
    </w:p>
    <w:p w14:paraId="107B41BA" w14:textId="464917F1" w:rsidR="00EB70E4" w:rsidRPr="00884173" w:rsidRDefault="00EB70E4" w:rsidP="00884173">
      <w:pPr>
        <w:rPr>
          <w:rFonts w:ascii="Arial" w:hAnsi="Arial" w:cs="Arial"/>
          <w:sz w:val="22"/>
        </w:rPr>
      </w:pPr>
      <w:r w:rsidRPr="00884173">
        <w:rPr>
          <w:rFonts w:ascii="Arial" w:hAnsi="Arial" w:cs="Arial"/>
          <w:sz w:val="22"/>
        </w:rPr>
        <w:t xml:space="preserve">Elon Musk was born on 28.06.1971 in Pretoria South Africa. Since childhood, he has been very passionate about technology and business, as well as about everything that </w:t>
      </w:r>
      <w:r w:rsidR="002F1EF0" w:rsidRPr="00884173">
        <w:rPr>
          <w:rFonts w:ascii="Arial" w:hAnsi="Arial" w:cs="Arial"/>
          <w:sz w:val="22"/>
        </w:rPr>
        <w:t>happens</w:t>
      </w:r>
      <w:r w:rsidRPr="00884173">
        <w:rPr>
          <w:rFonts w:ascii="Arial" w:hAnsi="Arial" w:cs="Arial"/>
          <w:sz w:val="22"/>
        </w:rPr>
        <w:t xml:space="preserve"> around him. For 12 years</w:t>
      </w:r>
      <w:r w:rsidR="002F1EF0" w:rsidRPr="00884173">
        <w:rPr>
          <w:rFonts w:ascii="Arial" w:hAnsi="Arial" w:cs="Arial"/>
          <w:sz w:val="22"/>
        </w:rPr>
        <w:t>,</w:t>
      </w:r>
      <w:r w:rsidRPr="00884173">
        <w:rPr>
          <w:rFonts w:ascii="Arial" w:hAnsi="Arial" w:cs="Arial"/>
          <w:sz w:val="22"/>
        </w:rPr>
        <w:t xml:space="preserve"> Musk started learning computer programming and wrote his own video game, </w:t>
      </w:r>
      <w:proofErr w:type="spellStart"/>
      <w:r w:rsidRPr="00884173">
        <w:rPr>
          <w:rFonts w:ascii="Arial" w:hAnsi="Arial" w:cs="Arial"/>
          <w:sz w:val="22"/>
        </w:rPr>
        <w:t>Blastar</w:t>
      </w:r>
      <w:proofErr w:type="spellEnd"/>
      <w:r w:rsidRPr="00884173">
        <w:rPr>
          <w:rFonts w:ascii="Arial" w:hAnsi="Arial" w:cs="Arial"/>
          <w:sz w:val="22"/>
        </w:rPr>
        <w:t xml:space="preserve"> which he sold for $500</w:t>
      </w:r>
      <w:r w:rsidR="00DF5688" w:rsidRPr="00884173">
        <w:rPr>
          <w:rFonts w:ascii="Arial" w:hAnsi="Arial" w:cs="Arial"/>
          <w:sz w:val="22"/>
        </w:rPr>
        <w:t xml:space="preserve"> (Bosanquet, et al., 2023)</w:t>
      </w:r>
      <w:r w:rsidRPr="00884173">
        <w:rPr>
          <w:rFonts w:ascii="Arial" w:hAnsi="Arial" w:cs="Arial"/>
          <w:sz w:val="22"/>
        </w:rPr>
        <w:t>. That early success can be seen as a sign of his entrepreneurial and technical skills that were to bring more successful ideas later.</w:t>
      </w:r>
    </w:p>
    <w:p w14:paraId="4C10C6A3" w14:textId="6E56192A" w:rsidR="00EB70E4" w:rsidRPr="00884173" w:rsidRDefault="00EB70E4" w:rsidP="00884173">
      <w:pPr>
        <w:rPr>
          <w:rFonts w:ascii="Arial" w:hAnsi="Arial" w:cs="Arial"/>
          <w:sz w:val="22"/>
        </w:rPr>
      </w:pPr>
      <w:r w:rsidRPr="00884173">
        <w:rPr>
          <w:rFonts w:ascii="Arial" w:hAnsi="Arial" w:cs="Arial"/>
          <w:sz w:val="22"/>
        </w:rPr>
        <w:t xml:space="preserve">Musk became a global innovator when he relocated to Canada after his 17th birthday. He studied at Queen’s University for two terms then joined the University of Pennsylvania in the United States. There, he got bachelor’s degrees in both physics and economics. His education gave him intellectual capital which equipped him with </w:t>
      </w:r>
      <w:r w:rsidR="002F1EF0" w:rsidRPr="00884173">
        <w:rPr>
          <w:rFonts w:ascii="Arial" w:hAnsi="Arial" w:cs="Arial"/>
          <w:sz w:val="22"/>
        </w:rPr>
        <w:t xml:space="preserve">an </w:t>
      </w:r>
      <w:r w:rsidRPr="00884173">
        <w:rPr>
          <w:rFonts w:ascii="Arial" w:hAnsi="Arial" w:cs="Arial"/>
          <w:sz w:val="22"/>
        </w:rPr>
        <w:t xml:space="preserve">analytical approach to incidents </w:t>
      </w:r>
      <w:r w:rsidR="002F1EF0" w:rsidRPr="00884173">
        <w:rPr>
          <w:rFonts w:ascii="Arial" w:hAnsi="Arial" w:cs="Arial"/>
          <w:sz w:val="22"/>
        </w:rPr>
        <w:t>in</w:t>
      </w:r>
      <w:r w:rsidRPr="00884173">
        <w:rPr>
          <w:rFonts w:ascii="Arial" w:hAnsi="Arial" w:cs="Arial"/>
          <w:sz w:val="22"/>
        </w:rPr>
        <w:t xml:space="preserve"> addition to </w:t>
      </w:r>
      <w:r w:rsidR="002F1EF0" w:rsidRPr="00884173">
        <w:rPr>
          <w:rFonts w:ascii="Arial" w:hAnsi="Arial" w:cs="Arial"/>
          <w:sz w:val="22"/>
        </w:rPr>
        <w:t>problem-solving</w:t>
      </w:r>
      <w:r w:rsidRPr="00884173">
        <w:rPr>
          <w:rFonts w:ascii="Arial" w:hAnsi="Arial" w:cs="Arial"/>
          <w:sz w:val="22"/>
        </w:rPr>
        <w:t xml:space="preserve"> abilities that became of benefit to him in his later </w:t>
      </w:r>
      <w:proofErr w:type="spellStart"/>
      <w:r w:rsidRPr="00884173">
        <w:rPr>
          <w:rFonts w:ascii="Arial" w:hAnsi="Arial" w:cs="Arial"/>
          <w:sz w:val="22"/>
        </w:rPr>
        <w:t>endeavours</w:t>
      </w:r>
      <w:proofErr w:type="spellEnd"/>
      <w:r w:rsidR="00DF5688" w:rsidRPr="00884173">
        <w:rPr>
          <w:rFonts w:ascii="Arial" w:hAnsi="Arial" w:cs="Arial"/>
          <w:sz w:val="22"/>
        </w:rPr>
        <w:t xml:space="preserve"> (Farrow, et al., 2023)</w:t>
      </w:r>
      <w:r w:rsidRPr="00884173">
        <w:rPr>
          <w:rFonts w:ascii="Arial" w:hAnsi="Arial" w:cs="Arial"/>
          <w:sz w:val="22"/>
        </w:rPr>
        <w:t>.</w:t>
      </w:r>
      <w:r w:rsidR="00DF5688" w:rsidRPr="00884173">
        <w:rPr>
          <w:rFonts w:ascii="Arial" w:hAnsi="Arial" w:cs="Arial"/>
          <w:sz w:val="22"/>
        </w:rPr>
        <w:t xml:space="preserve"> </w:t>
      </w:r>
      <w:r w:rsidRPr="00884173">
        <w:rPr>
          <w:rFonts w:ascii="Arial" w:hAnsi="Arial" w:cs="Arial"/>
          <w:sz w:val="22"/>
        </w:rPr>
        <w:t xml:space="preserve">However, there are difficulties in Musk’s early professional activity. In 1995, after briefly attending Stanford University where he registered for a PhD in Applied Physics he lasted only two days as he dropped out to start his own business during the booming internet business. Two years later in 1995, Musk established Zip2, an organization dealing with online maps and business directories for newspapers. This is why when some clients initially showed doubts towards his innovations, Musk’s unyielding nature led the company to achievement. In 1999, Compaq acquired Zip2 for about $300 million allowing Musk to finance </w:t>
      </w:r>
      <w:r w:rsidRPr="00884173">
        <w:rPr>
          <w:rFonts w:ascii="Arial" w:hAnsi="Arial" w:cs="Arial"/>
          <w:sz w:val="22"/>
        </w:rPr>
        <w:lastRenderedPageBreak/>
        <w:t>projects of higher levels.</w:t>
      </w:r>
      <w:r w:rsidR="00DF5688" w:rsidRPr="00884173">
        <w:rPr>
          <w:rFonts w:ascii="Arial" w:hAnsi="Arial" w:cs="Arial"/>
          <w:sz w:val="22"/>
        </w:rPr>
        <w:t xml:space="preserve"> </w:t>
      </w:r>
      <w:proofErr w:type="gramStart"/>
      <w:r w:rsidR="00681B0E" w:rsidRPr="00884173">
        <w:rPr>
          <w:rFonts w:ascii="Arial" w:hAnsi="Arial" w:cs="Arial"/>
          <w:sz w:val="22"/>
        </w:rPr>
        <w:t>Being</w:t>
      </w:r>
      <w:r w:rsidRPr="00884173">
        <w:rPr>
          <w:rFonts w:ascii="Arial" w:hAnsi="Arial" w:cs="Arial"/>
          <w:sz w:val="22"/>
        </w:rPr>
        <w:t xml:space="preserve"> born in South Africa and later living in North America made a big difference in the way Musk views business</w:t>
      </w:r>
      <w:r w:rsidR="00DF5688" w:rsidRPr="00884173">
        <w:rPr>
          <w:rFonts w:ascii="Arial" w:hAnsi="Arial" w:cs="Arial"/>
          <w:sz w:val="22"/>
        </w:rPr>
        <w:t xml:space="preserve"> (Bosanquet, et al., 2023)</w:t>
      </w:r>
      <w:r w:rsidRPr="00884173">
        <w:rPr>
          <w:rFonts w:ascii="Arial" w:hAnsi="Arial" w:cs="Arial"/>
          <w:sz w:val="22"/>
        </w:rPr>
        <w:t>.</w:t>
      </w:r>
      <w:proofErr w:type="gramEnd"/>
      <w:r w:rsidRPr="00884173">
        <w:rPr>
          <w:rFonts w:ascii="Arial" w:hAnsi="Arial" w:cs="Arial"/>
          <w:sz w:val="22"/>
        </w:rPr>
        <w:t xml:space="preserve"> His social Shangaan upbringing prepared him for the toughness and flexibility a black man should have when supported by a woman, while his exposure to North America was privy to greater prospects and extraordinary technological development. Even from an early age Musk realized that innovation can bring many changes and the only way to overcome these changes is to persist.</w:t>
      </w:r>
    </w:p>
    <w:p w14:paraId="3DDABBA0" w14:textId="3B2A30C9" w:rsidR="006A56A5" w:rsidRDefault="006A56A5" w:rsidP="00F116A4">
      <w:pPr>
        <w:pStyle w:val="Heading1"/>
      </w:pPr>
      <w:bookmarkStart w:id="3" w:name="_Toc183105429"/>
      <w:r>
        <w:t>Major Achievements</w:t>
      </w:r>
      <w:bookmarkEnd w:id="3"/>
    </w:p>
    <w:p w14:paraId="5FD57F86" w14:textId="380DDE01" w:rsidR="00EB70E4" w:rsidRPr="00884173" w:rsidRDefault="00EB70E4" w:rsidP="00884173">
      <w:pPr>
        <w:rPr>
          <w:rFonts w:ascii="Arial" w:hAnsi="Arial" w:cs="Arial"/>
          <w:sz w:val="22"/>
        </w:rPr>
      </w:pPr>
      <w:r w:rsidRPr="00884173">
        <w:rPr>
          <w:rFonts w:ascii="Arial" w:hAnsi="Arial" w:cs="Arial"/>
          <w:sz w:val="22"/>
        </w:rPr>
        <w:t>Elon Musk is the quintessential innovator whose ventures have upended commerce in several sectors making him one of the leading business magnates of the twenty-first century.</w:t>
      </w:r>
    </w:p>
    <w:p w14:paraId="7C07BC5C" w14:textId="76D6E3C6" w:rsidR="00EB70E4" w:rsidRPr="00884173" w:rsidRDefault="00EB70E4" w:rsidP="00054CC0">
      <w:pPr>
        <w:pStyle w:val="ListParagraph"/>
        <w:numPr>
          <w:ilvl w:val="0"/>
          <w:numId w:val="1"/>
        </w:numPr>
        <w:rPr>
          <w:rFonts w:ascii="Arial" w:hAnsi="Arial" w:cs="Arial"/>
          <w:sz w:val="22"/>
        </w:rPr>
      </w:pPr>
      <w:r w:rsidRPr="00884173">
        <w:rPr>
          <w:rFonts w:ascii="Arial" w:hAnsi="Arial" w:cs="Arial"/>
          <w:sz w:val="22"/>
        </w:rPr>
        <w:t xml:space="preserve">Zip2: Musk’s story of becoming an entrepreneur started in 1995 when he, alongside his brother </w:t>
      </w:r>
      <w:proofErr w:type="spellStart"/>
      <w:r w:rsidRPr="00884173">
        <w:rPr>
          <w:rFonts w:ascii="Arial" w:hAnsi="Arial" w:cs="Arial"/>
          <w:sz w:val="22"/>
        </w:rPr>
        <w:t>Kimbal</w:t>
      </w:r>
      <w:proofErr w:type="spellEnd"/>
      <w:r w:rsidRPr="00884173">
        <w:rPr>
          <w:rFonts w:ascii="Arial" w:hAnsi="Arial" w:cs="Arial"/>
          <w:sz w:val="22"/>
        </w:rPr>
        <w:t>, launched Zip2 Corporation, which will offer business directories and maps for newspapers. While the early experience of this division was not without problems, it was very profitable, and its ultimate sale to Compaq for $307 million in April of 1999 was an exemplary accomplishment.</w:t>
      </w:r>
    </w:p>
    <w:p w14:paraId="47444783" w14:textId="39E09BF1" w:rsidR="00EB70E4" w:rsidRPr="00884173" w:rsidRDefault="00EB70E4" w:rsidP="00054CC0">
      <w:pPr>
        <w:pStyle w:val="ListParagraph"/>
        <w:numPr>
          <w:ilvl w:val="0"/>
          <w:numId w:val="1"/>
        </w:numPr>
        <w:rPr>
          <w:rFonts w:ascii="Arial" w:hAnsi="Arial" w:cs="Arial"/>
          <w:sz w:val="22"/>
        </w:rPr>
      </w:pPr>
      <w:r w:rsidRPr="00884173">
        <w:rPr>
          <w:rFonts w:ascii="Arial" w:hAnsi="Arial" w:cs="Arial"/>
          <w:sz w:val="22"/>
        </w:rPr>
        <w:t xml:space="preserve">PayPal: After this, in 1999, Musk formed X.com, a website for payment services. To be specific, X.com developed itself into PayPal, a sensational method of handling online fiscal operations. </w:t>
      </w:r>
      <w:r w:rsidR="002F1EF0" w:rsidRPr="00884173">
        <w:rPr>
          <w:rFonts w:ascii="Arial" w:hAnsi="Arial" w:cs="Arial"/>
          <w:sz w:val="22"/>
        </w:rPr>
        <w:t>EBay</w:t>
      </w:r>
      <w:r w:rsidRPr="00884173">
        <w:rPr>
          <w:rFonts w:ascii="Arial" w:hAnsi="Arial" w:cs="Arial"/>
          <w:sz w:val="22"/>
        </w:rPr>
        <w:t xml:space="preserve"> bought PayPal in 2002 for $1.5 billion in stock, which added more colors to Musk’s tech visionary image.</w:t>
      </w:r>
    </w:p>
    <w:p w14:paraId="1FEA87D9" w14:textId="3B6A4EA1" w:rsidR="00EB70E4" w:rsidRPr="00884173" w:rsidRDefault="00EB70E4" w:rsidP="00054CC0">
      <w:pPr>
        <w:pStyle w:val="ListParagraph"/>
        <w:numPr>
          <w:ilvl w:val="0"/>
          <w:numId w:val="1"/>
        </w:numPr>
        <w:rPr>
          <w:rFonts w:ascii="Arial" w:hAnsi="Arial" w:cs="Arial"/>
          <w:sz w:val="22"/>
        </w:rPr>
      </w:pPr>
      <w:r w:rsidRPr="00884173">
        <w:rPr>
          <w:rFonts w:ascii="Arial" w:hAnsi="Arial" w:cs="Arial"/>
          <w:sz w:val="22"/>
        </w:rPr>
        <w:t>SpaceX: Launched in 2002, SpaceX was thereby aimed at revolutionizing space techniques through affordable technologies. Key milestones include:</w:t>
      </w:r>
    </w:p>
    <w:p w14:paraId="036A5884" w14:textId="67693237" w:rsidR="00EB70E4" w:rsidRPr="00884173" w:rsidRDefault="00EB70E4" w:rsidP="00054CC0">
      <w:pPr>
        <w:pStyle w:val="ListParagraph"/>
        <w:numPr>
          <w:ilvl w:val="0"/>
          <w:numId w:val="1"/>
        </w:numPr>
        <w:rPr>
          <w:rFonts w:ascii="Arial" w:hAnsi="Arial" w:cs="Arial"/>
          <w:sz w:val="22"/>
        </w:rPr>
      </w:pPr>
      <w:r w:rsidRPr="00884173">
        <w:rPr>
          <w:rFonts w:ascii="Arial" w:hAnsi="Arial" w:cs="Arial"/>
          <w:sz w:val="22"/>
        </w:rPr>
        <w:t xml:space="preserve">Falcon 1 (2008): The first privately developed liquid and </w:t>
      </w:r>
      <w:r w:rsidR="00681B0E" w:rsidRPr="00884173">
        <w:rPr>
          <w:rFonts w:ascii="Arial" w:hAnsi="Arial" w:cs="Arial"/>
          <w:sz w:val="22"/>
        </w:rPr>
        <w:t>gaseous-fueled</w:t>
      </w:r>
      <w:r w:rsidRPr="00884173">
        <w:rPr>
          <w:rFonts w:ascii="Arial" w:hAnsi="Arial" w:cs="Arial"/>
          <w:sz w:val="22"/>
        </w:rPr>
        <w:t xml:space="preserve"> rocket qualified to launch into orbit.</w:t>
      </w:r>
    </w:p>
    <w:p w14:paraId="21D27AC6" w14:textId="77777777" w:rsidR="00EB70E4" w:rsidRPr="00884173" w:rsidRDefault="00EB70E4" w:rsidP="00054CC0">
      <w:pPr>
        <w:pStyle w:val="ListParagraph"/>
        <w:numPr>
          <w:ilvl w:val="0"/>
          <w:numId w:val="1"/>
        </w:numPr>
        <w:rPr>
          <w:rFonts w:ascii="Arial" w:hAnsi="Arial" w:cs="Arial"/>
          <w:sz w:val="22"/>
        </w:rPr>
      </w:pPr>
      <w:r w:rsidRPr="00884173">
        <w:rPr>
          <w:rFonts w:ascii="Arial" w:hAnsi="Arial" w:cs="Arial"/>
          <w:sz w:val="22"/>
        </w:rPr>
        <w:t>Falcon Heavy (2018): The most powerful boost rocket in operation today.</w:t>
      </w:r>
    </w:p>
    <w:p w14:paraId="22BCC7F6" w14:textId="77777777" w:rsidR="00EB70E4" w:rsidRPr="00884173" w:rsidRDefault="00EB70E4" w:rsidP="00054CC0">
      <w:pPr>
        <w:pStyle w:val="ListParagraph"/>
        <w:numPr>
          <w:ilvl w:val="0"/>
          <w:numId w:val="1"/>
        </w:numPr>
        <w:rPr>
          <w:rFonts w:ascii="Arial" w:hAnsi="Arial" w:cs="Arial"/>
          <w:sz w:val="22"/>
        </w:rPr>
      </w:pPr>
      <w:r w:rsidRPr="00884173">
        <w:rPr>
          <w:rFonts w:ascii="Arial" w:hAnsi="Arial" w:cs="Arial"/>
          <w:sz w:val="22"/>
        </w:rPr>
        <w:t>Crew Dragon (2020): Elon’s SpaceX made history when it became the first private company to embark astronauts to the ISS changing the dynamics of the aerospace business.</w:t>
      </w:r>
    </w:p>
    <w:p w14:paraId="35441CFF" w14:textId="1701C2DE" w:rsidR="00EB70E4" w:rsidRPr="00884173" w:rsidRDefault="00EB70E4" w:rsidP="00054CC0">
      <w:pPr>
        <w:pStyle w:val="ListParagraph"/>
        <w:numPr>
          <w:ilvl w:val="0"/>
          <w:numId w:val="1"/>
        </w:numPr>
        <w:rPr>
          <w:rFonts w:ascii="Arial" w:hAnsi="Arial" w:cs="Arial"/>
          <w:sz w:val="22"/>
        </w:rPr>
      </w:pPr>
      <w:r w:rsidRPr="00884173">
        <w:rPr>
          <w:rFonts w:ascii="Arial" w:hAnsi="Arial" w:cs="Arial"/>
          <w:sz w:val="22"/>
        </w:rPr>
        <w:t>Tesla Inc.: Elon Musk began working at Tesla Motors in 2004 as chairman of the company’s board of directors and was appointed CEO in 2008. During his tenure, Tesla has changed the car industry and made electric cars the most popular type of vehicles</w:t>
      </w:r>
      <w:r w:rsidR="00681B0E" w:rsidRPr="00884173">
        <w:rPr>
          <w:rFonts w:ascii="Arial" w:hAnsi="Arial" w:cs="Arial"/>
          <w:sz w:val="22"/>
        </w:rPr>
        <w:t xml:space="preserve"> </w:t>
      </w:r>
      <w:r w:rsidRPr="00884173">
        <w:rPr>
          <w:rFonts w:ascii="Arial" w:hAnsi="Arial" w:cs="Arial"/>
          <w:sz w:val="22"/>
        </w:rPr>
        <w:t xml:space="preserve">The Tesla Roadster (2008) is one of the first sports </w:t>
      </w:r>
      <w:r w:rsidR="00681B0E" w:rsidRPr="00884173">
        <w:rPr>
          <w:rFonts w:ascii="Arial" w:hAnsi="Arial" w:cs="Arial"/>
          <w:sz w:val="22"/>
        </w:rPr>
        <w:t>cars</w:t>
      </w:r>
      <w:r w:rsidRPr="00884173">
        <w:rPr>
          <w:rFonts w:ascii="Arial" w:hAnsi="Arial" w:cs="Arial"/>
          <w:sz w:val="22"/>
        </w:rPr>
        <w:t xml:space="preserve"> that </w:t>
      </w:r>
      <w:proofErr w:type="gramStart"/>
      <w:r w:rsidR="00681B0E" w:rsidRPr="00884173">
        <w:rPr>
          <w:rFonts w:ascii="Arial" w:hAnsi="Arial" w:cs="Arial"/>
          <w:sz w:val="22"/>
        </w:rPr>
        <w:t>was</w:t>
      </w:r>
      <w:proofErr w:type="gramEnd"/>
      <w:r w:rsidRPr="00884173">
        <w:rPr>
          <w:rFonts w:ascii="Arial" w:hAnsi="Arial" w:cs="Arial"/>
          <w:sz w:val="22"/>
        </w:rPr>
        <w:t xml:space="preserve"> electric and legally allowed on the highway.</w:t>
      </w:r>
      <w:r w:rsidR="00681B0E" w:rsidRPr="00884173">
        <w:rPr>
          <w:rFonts w:ascii="Arial" w:hAnsi="Arial" w:cs="Arial"/>
          <w:sz w:val="22"/>
        </w:rPr>
        <w:t xml:space="preserve"> </w:t>
      </w:r>
      <w:r w:rsidRPr="00884173">
        <w:rPr>
          <w:rFonts w:ascii="Arial" w:hAnsi="Arial" w:cs="Arial"/>
          <w:sz w:val="22"/>
        </w:rPr>
        <w:t xml:space="preserve">The Model S (2012) pioneered new safety and performance </w:t>
      </w:r>
      <w:r w:rsidRPr="00884173">
        <w:rPr>
          <w:rFonts w:ascii="Arial" w:hAnsi="Arial" w:cs="Arial"/>
          <w:sz w:val="22"/>
        </w:rPr>
        <w:lastRenderedPageBreak/>
        <w:t>innovations in the world of electric cars.</w:t>
      </w:r>
      <w:r w:rsidR="00681B0E" w:rsidRPr="00884173">
        <w:rPr>
          <w:rFonts w:ascii="Arial" w:hAnsi="Arial" w:cs="Arial"/>
          <w:sz w:val="22"/>
        </w:rPr>
        <w:t xml:space="preserve"> </w:t>
      </w:r>
      <w:r w:rsidRPr="00884173">
        <w:rPr>
          <w:rFonts w:ascii="Arial" w:hAnsi="Arial" w:cs="Arial"/>
          <w:sz w:val="22"/>
        </w:rPr>
        <w:t>Tesla ventured more into renewable energy systems like the Powerwall (2015).</w:t>
      </w:r>
    </w:p>
    <w:p w14:paraId="0EE474FF" w14:textId="2492A5A6" w:rsidR="00EB70E4" w:rsidRPr="00884173" w:rsidRDefault="00EB70E4" w:rsidP="00054CC0">
      <w:pPr>
        <w:pStyle w:val="ListParagraph"/>
        <w:numPr>
          <w:ilvl w:val="0"/>
          <w:numId w:val="1"/>
        </w:numPr>
        <w:rPr>
          <w:rFonts w:ascii="Arial" w:hAnsi="Arial" w:cs="Arial"/>
          <w:sz w:val="22"/>
        </w:rPr>
      </w:pPr>
      <w:r w:rsidRPr="00884173">
        <w:rPr>
          <w:rFonts w:ascii="Arial" w:hAnsi="Arial" w:cs="Arial"/>
          <w:sz w:val="22"/>
        </w:rPr>
        <w:t xml:space="preserve">SolarCity: Founded in 2006 together with SolarCity – it became the largest solar </w:t>
      </w:r>
      <w:r w:rsidR="00681B0E" w:rsidRPr="00884173">
        <w:rPr>
          <w:rFonts w:ascii="Arial" w:hAnsi="Arial" w:cs="Arial"/>
          <w:sz w:val="22"/>
        </w:rPr>
        <w:t>panel</w:t>
      </w:r>
      <w:r w:rsidRPr="00884173">
        <w:rPr>
          <w:rFonts w:ascii="Arial" w:hAnsi="Arial" w:cs="Arial"/>
          <w:sz w:val="22"/>
        </w:rPr>
        <w:t xml:space="preserve"> installation company in America which was later transitioned into Tesla to boost the popularization of effective energy in the world.</w:t>
      </w:r>
    </w:p>
    <w:p w14:paraId="74E46276" w14:textId="236D44E3" w:rsidR="00EB70E4" w:rsidRPr="00884173" w:rsidRDefault="00EB70E4" w:rsidP="00054CC0">
      <w:pPr>
        <w:pStyle w:val="ListParagraph"/>
        <w:numPr>
          <w:ilvl w:val="0"/>
          <w:numId w:val="1"/>
        </w:numPr>
        <w:rPr>
          <w:rFonts w:ascii="Arial" w:hAnsi="Arial" w:cs="Arial"/>
          <w:sz w:val="22"/>
        </w:rPr>
      </w:pPr>
      <w:proofErr w:type="spellStart"/>
      <w:r w:rsidRPr="00884173">
        <w:rPr>
          <w:rFonts w:ascii="Arial" w:hAnsi="Arial" w:cs="Arial"/>
          <w:sz w:val="22"/>
        </w:rPr>
        <w:t>Neuralink</w:t>
      </w:r>
      <w:proofErr w:type="spellEnd"/>
      <w:r w:rsidRPr="00884173">
        <w:rPr>
          <w:rFonts w:ascii="Arial" w:hAnsi="Arial" w:cs="Arial"/>
          <w:sz w:val="22"/>
        </w:rPr>
        <w:t>: Founded in 2016 as a company that specializes in developing implantable brain-machine interfaces to treat brain disorders and hasten cognition.</w:t>
      </w:r>
    </w:p>
    <w:p w14:paraId="00B838E2" w14:textId="65EEFCE4" w:rsidR="00EB70E4" w:rsidRPr="00884173" w:rsidRDefault="00EB70E4" w:rsidP="00054CC0">
      <w:pPr>
        <w:pStyle w:val="ListParagraph"/>
        <w:numPr>
          <w:ilvl w:val="0"/>
          <w:numId w:val="1"/>
        </w:numPr>
        <w:rPr>
          <w:rFonts w:ascii="Arial" w:hAnsi="Arial" w:cs="Arial"/>
          <w:sz w:val="22"/>
        </w:rPr>
      </w:pPr>
      <w:r w:rsidRPr="00884173">
        <w:rPr>
          <w:rFonts w:ascii="Arial" w:hAnsi="Arial" w:cs="Arial"/>
          <w:sz w:val="22"/>
        </w:rPr>
        <w:t>The Boring Company: Founded in 2016 also, this venture was created to address traffic woes through new technologies in tunnels.</w:t>
      </w:r>
    </w:p>
    <w:p w14:paraId="6203E5DA" w14:textId="0DA8695F" w:rsidR="006A56A5" w:rsidRPr="00884173" w:rsidRDefault="00EB70E4" w:rsidP="00884173">
      <w:pPr>
        <w:rPr>
          <w:rFonts w:ascii="Arial" w:hAnsi="Arial" w:cs="Arial"/>
          <w:sz w:val="22"/>
        </w:rPr>
      </w:pPr>
      <w:r w:rsidRPr="00884173">
        <w:rPr>
          <w:rFonts w:ascii="Arial" w:hAnsi="Arial" w:cs="Arial"/>
          <w:sz w:val="22"/>
        </w:rPr>
        <w:t xml:space="preserve">Most of Musk’s feats have defied conventional economies, </w:t>
      </w:r>
      <w:r w:rsidR="00681B0E" w:rsidRPr="00884173">
        <w:rPr>
          <w:rFonts w:ascii="Arial" w:hAnsi="Arial" w:cs="Arial"/>
          <w:sz w:val="22"/>
        </w:rPr>
        <w:t>encouraged</w:t>
      </w:r>
      <w:r w:rsidRPr="00884173">
        <w:rPr>
          <w:rFonts w:ascii="Arial" w:hAnsi="Arial" w:cs="Arial"/>
          <w:sz w:val="22"/>
        </w:rPr>
        <w:t xml:space="preserve"> technological revolution, and motivated people toward world revolution to sustainable development. His work to this day inspires a brand</w:t>
      </w:r>
      <w:r w:rsidR="00DF1C9C" w:rsidRPr="00884173">
        <w:rPr>
          <w:rFonts w:ascii="Arial" w:hAnsi="Arial" w:cs="Arial"/>
          <w:sz w:val="22"/>
        </w:rPr>
        <w:t>-</w:t>
      </w:r>
      <w:r w:rsidRPr="00884173">
        <w:rPr>
          <w:rFonts w:ascii="Arial" w:hAnsi="Arial" w:cs="Arial"/>
          <w:sz w:val="22"/>
        </w:rPr>
        <w:t>new generation of entrepreneurs to follow through on daring, revolutionary concepts</w:t>
      </w:r>
      <w:r w:rsidR="00DF5688" w:rsidRPr="00884173">
        <w:rPr>
          <w:rFonts w:ascii="Arial" w:hAnsi="Arial" w:cs="Arial"/>
          <w:sz w:val="22"/>
        </w:rPr>
        <w:t xml:space="preserve"> (Wieder, et al., 2023)</w:t>
      </w:r>
      <w:r w:rsidRPr="00884173">
        <w:rPr>
          <w:rFonts w:ascii="Arial" w:hAnsi="Arial" w:cs="Arial"/>
          <w:sz w:val="22"/>
        </w:rPr>
        <w:t>.</w:t>
      </w:r>
    </w:p>
    <w:p w14:paraId="014A857C" w14:textId="1B425DBE" w:rsidR="006A56A5" w:rsidRPr="00884173" w:rsidRDefault="006A56A5" w:rsidP="00884173">
      <w:pPr>
        <w:pStyle w:val="Heading1"/>
        <w:rPr>
          <w:rFonts w:ascii="Arial" w:hAnsi="Arial" w:cs="Arial"/>
          <w:sz w:val="28"/>
          <w:szCs w:val="28"/>
        </w:rPr>
      </w:pPr>
      <w:bookmarkStart w:id="4" w:name="_Toc183105430"/>
      <w:r w:rsidRPr="00884173">
        <w:rPr>
          <w:rFonts w:ascii="Arial" w:hAnsi="Arial" w:cs="Arial"/>
          <w:sz w:val="28"/>
          <w:szCs w:val="28"/>
        </w:rPr>
        <w:t>Motivation</w:t>
      </w:r>
      <w:bookmarkEnd w:id="4"/>
    </w:p>
    <w:p w14:paraId="7EA78E2A" w14:textId="71BC0B21" w:rsidR="00F116A4" w:rsidRPr="00884173" w:rsidRDefault="00F116A4" w:rsidP="00884173">
      <w:pPr>
        <w:rPr>
          <w:rFonts w:ascii="Arial" w:hAnsi="Arial" w:cs="Arial"/>
          <w:sz w:val="22"/>
        </w:rPr>
      </w:pPr>
      <w:r w:rsidRPr="00884173">
        <w:rPr>
          <w:rFonts w:ascii="Arial" w:hAnsi="Arial" w:cs="Arial"/>
          <w:sz w:val="22"/>
        </w:rPr>
        <w:t>Elon Musk’s necessity can be attributed to his desire to make a difference in the world using technology as a weapon. There is no doubt that his career is characterized by sheer determination to solve humanity’s greatest problems and innovatively design a world that should be sustainable.</w:t>
      </w:r>
    </w:p>
    <w:p w14:paraId="62CD1E76" w14:textId="358E66D8" w:rsidR="00F116A4" w:rsidRPr="00884173" w:rsidRDefault="00F116A4" w:rsidP="00054CC0">
      <w:pPr>
        <w:pStyle w:val="ListParagraph"/>
        <w:numPr>
          <w:ilvl w:val="0"/>
          <w:numId w:val="2"/>
        </w:numPr>
        <w:rPr>
          <w:rFonts w:ascii="Arial" w:hAnsi="Arial" w:cs="Arial"/>
          <w:sz w:val="22"/>
        </w:rPr>
      </w:pPr>
      <w:r w:rsidRPr="00884173">
        <w:rPr>
          <w:rFonts w:ascii="Arial" w:hAnsi="Arial" w:cs="Arial"/>
          <w:sz w:val="22"/>
        </w:rPr>
        <w:t xml:space="preserve">Passion for Innovation: Elon Musk has always been inflexible to change because of his </w:t>
      </w:r>
      <w:r w:rsidR="00681B0E" w:rsidRPr="00884173">
        <w:rPr>
          <w:rFonts w:ascii="Arial" w:hAnsi="Arial" w:cs="Arial"/>
          <w:sz w:val="22"/>
        </w:rPr>
        <w:t>mindset</w:t>
      </w:r>
      <w:r w:rsidRPr="00884173">
        <w:rPr>
          <w:rFonts w:ascii="Arial" w:hAnsi="Arial" w:cs="Arial"/>
          <w:sz w:val="22"/>
        </w:rPr>
        <w:t xml:space="preserve"> that technology needs to address urgent global challenges like global warming and development of green energy sources. Musk has supported the creation of electric cars with Tesla, </w:t>
      </w:r>
      <w:r w:rsidR="00681B0E" w:rsidRPr="00884173">
        <w:rPr>
          <w:rFonts w:ascii="Arial" w:hAnsi="Arial" w:cs="Arial"/>
          <w:sz w:val="22"/>
        </w:rPr>
        <w:t xml:space="preserve">and </w:t>
      </w:r>
      <w:r w:rsidRPr="00884173">
        <w:rPr>
          <w:rFonts w:ascii="Arial" w:hAnsi="Arial" w:cs="Arial"/>
          <w:sz w:val="22"/>
        </w:rPr>
        <w:t>battery storage with SolarCity and Tesla Energy</w:t>
      </w:r>
      <w:r w:rsidR="00DF5688" w:rsidRPr="00884173">
        <w:rPr>
          <w:rFonts w:ascii="Arial" w:hAnsi="Arial" w:cs="Arial"/>
          <w:sz w:val="22"/>
        </w:rPr>
        <w:t xml:space="preserve"> (Bosanquet, et al., 2023)</w:t>
      </w:r>
      <w:r w:rsidRPr="00884173">
        <w:rPr>
          <w:rFonts w:ascii="Arial" w:hAnsi="Arial" w:cs="Arial"/>
          <w:sz w:val="22"/>
        </w:rPr>
        <w:t xml:space="preserve">. They also have hobbies in other sectors including artificial intelligence and </w:t>
      </w:r>
      <w:r w:rsidR="00681B0E" w:rsidRPr="00884173">
        <w:rPr>
          <w:rFonts w:ascii="Arial" w:hAnsi="Arial" w:cs="Arial"/>
          <w:sz w:val="22"/>
        </w:rPr>
        <w:t>brain-machine</w:t>
      </w:r>
      <w:r w:rsidRPr="00884173">
        <w:rPr>
          <w:rFonts w:ascii="Arial" w:hAnsi="Arial" w:cs="Arial"/>
          <w:sz w:val="22"/>
        </w:rPr>
        <w:t xml:space="preserve"> interface with </w:t>
      </w:r>
      <w:proofErr w:type="gramStart"/>
      <w:r w:rsidR="00B71072" w:rsidRPr="00884173">
        <w:rPr>
          <w:rFonts w:ascii="Arial" w:hAnsi="Arial" w:cs="Arial"/>
          <w:sz w:val="22"/>
        </w:rPr>
        <w:t>Neural</w:t>
      </w:r>
      <w:proofErr w:type="gramEnd"/>
      <w:r w:rsidR="00B71072" w:rsidRPr="00884173">
        <w:rPr>
          <w:rFonts w:ascii="Arial" w:hAnsi="Arial" w:cs="Arial"/>
          <w:sz w:val="22"/>
        </w:rPr>
        <w:t xml:space="preserve"> ink</w:t>
      </w:r>
      <w:r w:rsidRPr="00884173">
        <w:rPr>
          <w:rFonts w:ascii="Arial" w:hAnsi="Arial" w:cs="Arial"/>
          <w:sz w:val="22"/>
        </w:rPr>
        <w:t>.</w:t>
      </w:r>
    </w:p>
    <w:p w14:paraId="64428929" w14:textId="591FB0B6" w:rsidR="00F116A4" w:rsidRPr="00884173" w:rsidRDefault="00F116A4" w:rsidP="00054CC0">
      <w:pPr>
        <w:pStyle w:val="ListParagraph"/>
        <w:numPr>
          <w:ilvl w:val="0"/>
          <w:numId w:val="2"/>
        </w:numPr>
        <w:rPr>
          <w:rFonts w:ascii="Arial" w:hAnsi="Arial" w:cs="Arial"/>
          <w:sz w:val="22"/>
        </w:rPr>
      </w:pPr>
      <w:r w:rsidRPr="00884173">
        <w:rPr>
          <w:rFonts w:ascii="Arial" w:hAnsi="Arial" w:cs="Arial"/>
          <w:sz w:val="22"/>
        </w:rPr>
        <w:t xml:space="preserve">Desire for Impact: The primary motivation behind Musk is his hope of being a positive social figure </w:t>
      </w:r>
      <w:r w:rsidR="00681B0E" w:rsidRPr="00884173">
        <w:rPr>
          <w:rFonts w:ascii="Arial" w:hAnsi="Arial" w:cs="Arial"/>
          <w:sz w:val="22"/>
        </w:rPr>
        <w:t>who</w:t>
      </w:r>
      <w:r w:rsidRPr="00884173">
        <w:rPr>
          <w:rFonts w:ascii="Arial" w:hAnsi="Arial" w:cs="Arial"/>
          <w:sz w:val="22"/>
        </w:rPr>
        <w:t xml:space="preserve"> will achieve the right changes in society. His businesses continue to support the sustainable approach aimed at benefiting the world</w:t>
      </w:r>
      <w:r w:rsidR="00DF5688" w:rsidRPr="00884173">
        <w:rPr>
          <w:rFonts w:ascii="Arial" w:hAnsi="Arial" w:cs="Arial"/>
          <w:sz w:val="22"/>
        </w:rPr>
        <w:t xml:space="preserve"> (Elvis, et al., 2023)</w:t>
      </w:r>
      <w:r w:rsidRPr="00884173">
        <w:rPr>
          <w:rFonts w:ascii="Arial" w:hAnsi="Arial" w:cs="Arial"/>
          <w:sz w:val="22"/>
        </w:rPr>
        <w:t xml:space="preserve">. For example; Tesla company which has a mission to identify technologies that can help in shifting people to energy products, has revolutionized automotive and energy industry and </w:t>
      </w:r>
      <w:r w:rsidR="00681B0E" w:rsidRPr="00884173">
        <w:rPr>
          <w:rFonts w:ascii="Arial" w:hAnsi="Arial" w:cs="Arial"/>
          <w:sz w:val="22"/>
        </w:rPr>
        <w:t>SpaceX's</w:t>
      </w:r>
      <w:r w:rsidRPr="00884173">
        <w:rPr>
          <w:rFonts w:ascii="Arial" w:hAnsi="Arial" w:cs="Arial"/>
          <w:sz w:val="22"/>
        </w:rPr>
        <w:t xml:space="preserve"> mission is to move the world to space and make a positive change to benefit everyone</w:t>
      </w:r>
      <w:r w:rsidR="00DF5688" w:rsidRPr="00884173">
        <w:rPr>
          <w:rFonts w:ascii="Arial" w:hAnsi="Arial" w:cs="Arial"/>
          <w:sz w:val="22"/>
        </w:rPr>
        <w:t xml:space="preserve"> (Bosanquet, et al., 2023)</w:t>
      </w:r>
      <w:r w:rsidRPr="00884173">
        <w:rPr>
          <w:rFonts w:ascii="Arial" w:hAnsi="Arial" w:cs="Arial"/>
          <w:sz w:val="22"/>
        </w:rPr>
        <w:t>. As such, Musk aims to respond to both short-</w:t>
      </w:r>
      <w:r w:rsidRPr="00884173">
        <w:rPr>
          <w:rFonts w:ascii="Arial" w:hAnsi="Arial" w:cs="Arial"/>
          <w:sz w:val="22"/>
        </w:rPr>
        <w:lastRenderedPageBreak/>
        <w:t>term issues with the Earth as well as long-term problems and provide a solution by trying to find a way to increase the chances of the survival of life on Earth.</w:t>
      </w:r>
    </w:p>
    <w:p w14:paraId="6D1081F5" w14:textId="736F2FC3" w:rsidR="006A56A5" w:rsidRPr="00884173" w:rsidRDefault="00F116A4" w:rsidP="00054CC0">
      <w:pPr>
        <w:pStyle w:val="ListParagraph"/>
        <w:numPr>
          <w:ilvl w:val="0"/>
          <w:numId w:val="2"/>
        </w:numPr>
        <w:rPr>
          <w:rFonts w:ascii="Arial" w:hAnsi="Arial" w:cs="Arial"/>
          <w:sz w:val="22"/>
        </w:rPr>
      </w:pPr>
      <w:r w:rsidRPr="00884173">
        <w:rPr>
          <w:rFonts w:ascii="Arial" w:hAnsi="Arial" w:cs="Arial"/>
          <w:sz w:val="22"/>
        </w:rPr>
        <w:t xml:space="preserve">Visionary Goals: Thus, Musk has the ultimate goal of reaching the state where humanity will start living on different planets, including Mars. To him, space exploration is very important considering mankind can only survive if space colonization reaches out for the stars; the latter being the only way man can avoid wiping himself out once he invades planet </w:t>
      </w:r>
      <w:r w:rsidR="00681B0E" w:rsidRPr="00884173">
        <w:rPr>
          <w:rFonts w:ascii="Arial" w:hAnsi="Arial" w:cs="Arial"/>
          <w:sz w:val="22"/>
        </w:rPr>
        <w:t>Earth</w:t>
      </w:r>
      <w:r w:rsidRPr="00884173">
        <w:rPr>
          <w:rFonts w:ascii="Arial" w:hAnsi="Arial" w:cs="Arial"/>
          <w:sz w:val="22"/>
        </w:rPr>
        <w:t xml:space="preserve"> with catastrophic disasters</w:t>
      </w:r>
      <w:r w:rsidR="00DF5688" w:rsidRPr="00884173">
        <w:rPr>
          <w:rFonts w:ascii="Arial" w:hAnsi="Arial" w:cs="Arial"/>
          <w:sz w:val="22"/>
        </w:rPr>
        <w:t xml:space="preserve"> (Hussein, et al., 2023)</w:t>
      </w:r>
      <w:r w:rsidRPr="00884173">
        <w:rPr>
          <w:rFonts w:ascii="Arial" w:hAnsi="Arial" w:cs="Arial"/>
          <w:sz w:val="22"/>
        </w:rPr>
        <w:t>. This vision for humanity is not some pipedream; through SpaceX, Musk is boring the road rendering space tourism affordable and preparing for space colonization.</w:t>
      </w:r>
    </w:p>
    <w:p w14:paraId="78C151C2" w14:textId="77777777" w:rsidR="00681B0E" w:rsidRDefault="00681B0E" w:rsidP="00681B0E">
      <w:pPr>
        <w:ind w:left="360"/>
      </w:pPr>
    </w:p>
    <w:p w14:paraId="4F25839D" w14:textId="04E073DD" w:rsidR="006A56A5" w:rsidRDefault="006A56A5" w:rsidP="002F1EF0">
      <w:pPr>
        <w:pStyle w:val="Heading1"/>
      </w:pPr>
      <w:bookmarkStart w:id="5" w:name="_Toc183105431"/>
      <w:r>
        <w:t>Entrepreneurial Traits</w:t>
      </w:r>
      <w:bookmarkEnd w:id="5"/>
    </w:p>
    <w:p w14:paraId="250D78D8" w14:textId="77BD6A5B" w:rsidR="00F116A4" w:rsidRPr="00884173" w:rsidRDefault="00F116A4" w:rsidP="00884173">
      <w:pPr>
        <w:rPr>
          <w:rFonts w:ascii="Arial" w:hAnsi="Arial" w:cs="Arial"/>
          <w:sz w:val="22"/>
        </w:rPr>
      </w:pPr>
      <w:r w:rsidRPr="00884173">
        <w:rPr>
          <w:rFonts w:ascii="Arial" w:hAnsi="Arial" w:cs="Arial"/>
          <w:sz w:val="22"/>
        </w:rPr>
        <w:t>Elon Musk is a clear example of possessing various characteristics of an entrepreneur, which must be inherent in a person to be successful in the modern world</w:t>
      </w:r>
      <w:r w:rsidR="002F1EF0" w:rsidRPr="00884173">
        <w:rPr>
          <w:rFonts w:ascii="Arial" w:hAnsi="Arial" w:cs="Arial"/>
          <w:sz w:val="22"/>
        </w:rPr>
        <w:t>.</w:t>
      </w:r>
      <w:r w:rsidRPr="00884173">
        <w:rPr>
          <w:rFonts w:ascii="Arial" w:hAnsi="Arial" w:cs="Arial"/>
          <w:sz w:val="22"/>
        </w:rPr>
        <w:t xml:space="preserve"> This has been a career shaped by qualities that emerging leaders in business must consider as they aim to build successful ventures driven by innovation; </w:t>
      </w:r>
      <w:r w:rsidR="002F1EF0" w:rsidRPr="00884173">
        <w:rPr>
          <w:rFonts w:ascii="Arial" w:hAnsi="Arial" w:cs="Arial"/>
          <w:sz w:val="22"/>
        </w:rPr>
        <w:t>risk-taking</w:t>
      </w:r>
      <w:r w:rsidRPr="00884173">
        <w:rPr>
          <w:rFonts w:ascii="Arial" w:hAnsi="Arial" w:cs="Arial"/>
          <w:sz w:val="22"/>
        </w:rPr>
        <w:t>, resilience, visionary thinking, flexibility and curiosity.</w:t>
      </w:r>
    </w:p>
    <w:p w14:paraId="3D135125" w14:textId="6D729B01" w:rsidR="00F116A4" w:rsidRPr="00884173" w:rsidRDefault="00F116A4" w:rsidP="00054CC0">
      <w:pPr>
        <w:pStyle w:val="ListParagraph"/>
        <w:numPr>
          <w:ilvl w:val="0"/>
          <w:numId w:val="3"/>
        </w:numPr>
        <w:rPr>
          <w:rFonts w:ascii="Arial" w:hAnsi="Arial" w:cs="Arial"/>
          <w:sz w:val="22"/>
        </w:rPr>
      </w:pPr>
      <w:r w:rsidRPr="00884173">
        <w:rPr>
          <w:rFonts w:ascii="Arial" w:hAnsi="Arial" w:cs="Arial"/>
          <w:sz w:val="22"/>
        </w:rPr>
        <w:t xml:space="preserve">Risk-Taking: A key characteristic that defines Musk is that he takes big risks – large bets as some might wish to describe it. He was personally involved in multiple iterations of funding SpaceX and put much of his own money into the </w:t>
      </w:r>
      <w:r w:rsidRPr="00884173">
        <w:rPr>
          <w:rFonts w:ascii="Arial" w:eastAsia="MS Gothic" w:hAnsi="Arial" w:cs="Arial"/>
          <w:sz w:val="22"/>
        </w:rPr>
        <w:t>初</w:t>
      </w:r>
      <w:r w:rsidRPr="00884173">
        <w:rPr>
          <w:rFonts w:ascii="Arial" w:hAnsi="Arial" w:cs="Arial"/>
          <w:sz w:val="22"/>
        </w:rPr>
        <w:t xml:space="preserve"> startup during its difficult years of multiple setbacks and financial loss</w:t>
      </w:r>
      <w:r w:rsidR="00DF5688" w:rsidRPr="00884173">
        <w:rPr>
          <w:rFonts w:ascii="Arial" w:hAnsi="Arial" w:cs="Arial"/>
          <w:sz w:val="22"/>
        </w:rPr>
        <w:t xml:space="preserve"> (He, et al., 2023)</w:t>
      </w:r>
      <w:r w:rsidRPr="00884173">
        <w:rPr>
          <w:rFonts w:ascii="Arial" w:hAnsi="Arial" w:cs="Arial"/>
          <w:sz w:val="22"/>
        </w:rPr>
        <w:t xml:space="preserve">. His </w:t>
      </w:r>
      <w:proofErr w:type="spellStart"/>
      <w:r w:rsidR="00B71072" w:rsidRPr="00884173">
        <w:rPr>
          <w:rFonts w:ascii="Arial" w:hAnsi="Arial" w:cs="Arial"/>
          <w:sz w:val="22"/>
        </w:rPr>
        <w:t>endeavours</w:t>
      </w:r>
      <w:proofErr w:type="spellEnd"/>
      <w:r w:rsidR="00B71072" w:rsidRPr="00884173">
        <w:rPr>
          <w:rFonts w:ascii="Arial" w:hAnsi="Arial" w:cs="Arial"/>
          <w:sz w:val="22"/>
        </w:rPr>
        <w:t xml:space="preserve"> to continue long after his prospects were</w:t>
      </w:r>
      <w:r w:rsidRPr="00884173">
        <w:rPr>
          <w:rFonts w:ascii="Arial" w:hAnsi="Arial" w:cs="Arial"/>
          <w:sz w:val="22"/>
        </w:rPr>
        <w:t xml:space="preserve"> dubious power the courage and </w:t>
      </w:r>
      <w:r w:rsidR="002F1EF0" w:rsidRPr="00884173">
        <w:rPr>
          <w:rFonts w:ascii="Arial" w:hAnsi="Arial" w:cs="Arial"/>
          <w:sz w:val="22"/>
        </w:rPr>
        <w:t>risk-taking</w:t>
      </w:r>
      <w:r w:rsidRPr="00884173">
        <w:rPr>
          <w:rFonts w:ascii="Arial" w:hAnsi="Arial" w:cs="Arial"/>
          <w:sz w:val="22"/>
        </w:rPr>
        <w:t xml:space="preserve"> that are necessary for </w:t>
      </w:r>
      <w:r w:rsidR="002F1EF0" w:rsidRPr="00884173">
        <w:rPr>
          <w:rFonts w:ascii="Arial" w:hAnsi="Arial" w:cs="Arial"/>
          <w:sz w:val="22"/>
        </w:rPr>
        <w:t>large-scale</w:t>
      </w:r>
      <w:r w:rsidRPr="00884173">
        <w:rPr>
          <w:rFonts w:ascii="Arial" w:hAnsi="Arial" w:cs="Arial"/>
          <w:sz w:val="22"/>
        </w:rPr>
        <w:t xml:space="preserve"> innovation. Musk in particular has used the power of his word and personal capital and investment in these ventures and they have </w:t>
      </w:r>
      <w:r w:rsidR="00681B0E" w:rsidRPr="00884173">
        <w:rPr>
          <w:rFonts w:ascii="Arial" w:hAnsi="Arial" w:cs="Arial"/>
          <w:sz w:val="22"/>
        </w:rPr>
        <w:t>worked to</w:t>
      </w:r>
      <w:r w:rsidRPr="00884173">
        <w:rPr>
          <w:rFonts w:ascii="Arial" w:hAnsi="Arial" w:cs="Arial"/>
          <w:sz w:val="22"/>
        </w:rPr>
        <w:t xml:space="preserve"> show that risk is a vital part of business that should be well calculated.</w:t>
      </w:r>
    </w:p>
    <w:p w14:paraId="52937C21" w14:textId="44793E19" w:rsidR="00F116A4" w:rsidRPr="00884173" w:rsidRDefault="00F116A4" w:rsidP="00054CC0">
      <w:pPr>
        <w:pStyle w:val="ListParagraph"/>
        <w:numPr>
          <w:ilvl w:val="0"/>
          <w:numId w:val="3"/>
        </w:numPr>
        <w:rPr>
          <w:rFonts w:ascii="Arial" w:hAnsi="Arial" w:cs="Arial"/>
          <w:sz w:val="22"/>
        </w:rPr>
      </w:pPr>
      <w:r w:rsidRPr="00884173">
        <w:rPr>
          <w:rFonts w:ascii="Arial" w:hAnsi="Arial" w:cs="Arial"/>
          <w:sz w:val="22"/>
        </w:rPr>
        <w:t xml:space="preserve">Resilience: Another leadership </w:t>
      </w:r>
      <w:r w:rsidR="00681B0E" w:rsidRPr="00884173">
        <w:rPr>
          <w:rFonts w:ascii="Arial" w:hAnsi="Arial" w:cs="Arial"/>
          <w:sz w:val="22"/>
        </w:rPr>
        <w:t>value</w:t>
      </w:r>
      <w:r w:rsidRPr="00884173">
        <w:rPr>
          <w:rFonts w:ascii="Arial" w:hAnsi="Arial" w:cs="Arial"/>
          <w:sz w:val="22"/>
        </w:rPr>
        <w:t xml:space="preserve"> continued in Musk </w:t>
      </w:r>
      <w:r w:rsidR="00681B0E" w:rsidRPr="00884173">
        <w:rPr>
          <w:rFonts w:ascii="Arial" w:hAnsi="Arial" w:cs="Arial"/>
          <w:sz w:val="22"/>
        </w:rPr>
        <w:t>is</w:t>
      </w:r>
      <w:r w:rsidRPr="00884173">
        <w:rPr>
          <w:rFonts w:ascii="Arial" w:hAnsi="Arial" w:cs="Arial"/>
          <w:sz w:val="22"/>
        </w:rPr>
        <w:t xml:space="preserve"> robustness. He has experienced many losses in his career including; several rocket </w:t>
      </w:r>
      <w:r w:rsidR="00681B0E" w:rsidRPr="00884173">
        <w:rPr>
          <w:rFonts w:ascii="Arial" w:hAnsi="Arial" w:cs="Arial"/>
          <w:sz w:val="22"/>
        </w:rPr>
        <w:t>launch</w:t>
      </w:r>
      <w:r w:rsidRPr="00884173">
        <w:rPr>
          <w:rFonts w:ascii="Arial" w:hAnsi="Arial" w:cs="Arial"/>
          <w:sz w:val="22"/>
        </w:rPr>
        <w:t xml:space="preserve"> failures </w:t>
      </w:r>
      <w:r w:rsidR="00681B0E" w:rsidRPr="00884173">
        <w:rPr>
          <w:rFonts w:ascii="Arial" w:hAnsi="Arial" w:cs="Arial"/>
          <w:sz w:val="22"/>
        </w:rPr>
        <w:t>at</w:t>
      </w:r>
      <w:r w:rsidRPr="00884173">
        <w:rPr>
          <w:rFonts w:ascii="Arial" w:hAnsi="Arial" w:cs="Arial"/>
          <w:sz w:val="22"/>
        </w:rPr>
        <w:t xml:space="preserve"> SpaceX and almost declaring </w:t>
      </w:r>
      <w:r w:rsidR="00681B0E" w:rsidRPr="00884173">
        <w:rPr>
          <w:rFonts w:ascii="Arial" w:hAnsi="Arial" w:cs="Arial"/>
          <w:sz w:val="22"/>
        </w:rPr>
        <w:t>bankruptcy</w:t>
      </w:r>
      <w:r w:rsidRPr="00884173">
        <w:rPr>
          <w:rFonts w:ascii="Arial" w:hAnsi="Arial" w:cs="Arial"/>
          <w:sz w:val="22"/>
        </w:rPr>
        <w:t xml:space="preserve"> at Tesla. Nevertheless, Musk also knows how to dose hope and keep going, as well as learn from failures – all of these are important factors of success</w:t>
      </w:r>
      <w:r w:rsidR="00DF5688" w:rsidRPr="00884173">
        <w:rPr>
          <w:rFonts w:ascii="Arial" w:hAnsi="Arial" w:cs="Arial"/>
          <w:sz w:val="22"/>
        </w:rPr>
        <w:t xml:space="preserve"> (</w:t>
      </w:r>
      <w:proofErr w:type="spellStart"/>
      <w:r w:rsidR="00DF5688" w:rsidRPr="00884173">
        <w:rPr>
          <w:rFonts w:ascii="Arial" w:hAnsi="Arial" w:cs="Arial"/>
          <w:sz w:val="22"/>
        </w:rPr>
        <w:t>Biasello</w:t>
      </w:r>
      <w:proofErr w:type="spellEnd"/>
      <w:r w:rsidR="00DF5688" w:rsidRPr="00884173">
        <w:rPr>
          <w:rFonts w:ascii="Arial" w:hAnsi="Arial" w:cs="Arial"/>
          <w:sz w:val="22"/>
        </w:rPr>
        <w:t>, et al., 2023)</w:t>
      </w:r>
      <w:r w:rsidRPr="00884173">
        <w:rPr>
          <w:rFonts w:ascii="Arial" w:hAnsi="Arial" w:cs="Arial"/>
          <w:sz w:val="22"/>
        </w:rPr>
        <w:t>. This is a resilience that has been very useful to him in ensuring that he is able to clear barriers and keep his companies moving towards pretty big milestones.</w:t>
      </w:r>
    </w:p>
    <w:p w14:paraId="50B91637" w14:textId="3DC4677F" w:rsidR="00F116A4" w:rsidRPr="00884173" w:rsidRDefault="00F116A4" w:rsidP="00054CC0">
      <w:pPr>
        <w:pStyle w:val="ListParagraph"/>
        <w:numPr>
          <w:ilvl w:val="0"/>
          <w:numId w:val="3"/>
        </w:numPr>
        <w:rPr>
          <w:rFonts w:ascii="Arial" w:hAnsi="Arial" w:cs="Arial"/>
          <w:sz w:val="22"/>
        </w:rPr>
      </w:pPr>
      <w:r w:rsidRPr="00884173">
        <w:rPr>
          <w:rFonts w:ascii="Arial" w:hAnsi="Arial" w:cs="Arial"/>
          <w:sz w:val="22"/>
        </w:rPr>
        <w:lastRenderedPageBreak/>
        <w:t xml:space="preserve">Visionary Thinking: What has become very apparent </w:t>
      </w:r>
      <w:r w:rsidR="00681B0E" w:rsidRPr="00884173">
        <w:rPr>
          <w:rFonts w:ascii="Arial" w:hAnsi="Arial" w:cs="Arial"/>
          <w:sz w:val="22"/>
        </w:rPr>
        <w:t xml:space="preserve">is </w:t>
      </w:r>
      <w:r w:rsidRPr="00884173">
        <w:rPr>
          <w:rFonts w:ascii="Arial" w:hAnsi="Arial" w:cs="Arial"/>
          <w:sz w:val="22"/>
        </w:rPr>
        <w:t xml:space="preserve">that musk is an iconic visionary whose mind works </w:t>
      </w:r>
      <w:r w:rsidR="00681B0E" w:rsidRPr="00884173">
        <w:rPr>
          <w:rFonts w:ascii="Arial" w:hAnsi="Arial" w:cs="Arial"/>
          <w:sz w:val="22"/>
        </w:rPr>
        <w:t>sometimes</w:t>
      </w:r>
      <w:r w:rsidRPr="00884173">
        <w:rPr>
          <w:rFonts w:ascii="Arial" w:hAnsi="Arial" w:cs="Arial"/>
          <w:sz w:val="22"/>
        </w:rPr>
        <w:t xml:space="preserve"> way ahead of the current world. His strategic imperatives including </w:t>
      </w:r>
      <w:r w:rsidR="00681B0E" w:rsidRPr="00884173">
        <w:rPr>
          <w:rFonts w:ascii="Arial" w:hAnsi="Arial" w:cs="Arial"/>
          <w:sz w:val="22"/>
        </w:rPr>
        <w:t xml:space="preserve">the </w:t>
      </w:r>
      <w:r w:rsidR="00B71072" w:rsidRPr="00884173">
        <w:rPr>
          <w:rFonts w:ascii="Arial" w:hAnsi="Arial" w:cs="Arial"/>
          <w:sz w:val="22"/>
        </w:rPr>
        <w:t>colonization</w:t>
      </w:r>
      <w:r w:rsidRPr="00884173">
        <w:rPr>
          <w:rFonts w:ascii="Arial" w:hAnsi="Arial" w:cs="Arial"/>
          <w:sz w:val="22"/>
        </w:rPr>
        <w:t xml:space="preserve"> of Mars and moving the world to uses of clean energy have made him a thorn </w:t>
      </w:r>
      <w:r w:rsidR="00681B0E" w:rsidRPr="00884173">
        <w:rPr>
          <w:rFonts w:ascii="Arial" w:hAnsi="Arial" w:cs="Arial"/>
          <w:sz w:val="22"/>
        </w:rPr>
        <w:t>in</w:t>
      </w:r>
      <w:r w:rsidRPr="00884173">
        <w:rPr>
          <w:rFonts w:ascii="Arial" w:hAnsi="Arial" w:cs="Arial"/>
          <w:sz w:val="22"/>
        </w:rPr>
        <w:t xml:space="preserve"> traditional industries</w:t>
      </w:r>
      <w:r w:rsidR="00DF5688" w:rsidRPr="00884173">
        <w:rPr>
          <w:rFonts w:ascii="Arial" w:hAnsi="Arial" w:cs="Arial"/>
          <w:sz w:val="22"/>
        </w:rPr>
        <w:t xml:space="preserve"> (</w:t>
      </w:r>
      <w:proofErr w:type="spellStart"/>
      <w:r w:rsidR="00DF1C9C" w:rsidRPr="00884173">
        <w:rPr>
          <w:rFonts w:ascii="Arial" w:hAnsi="Arial" w:cs="Arial"/>
          <w:sz w:val="22"/>
        </w:rPr>
        <w:t>Syahputra</w:t>
      </w:r>
      <w:proofErr w:type="spellEnd"/>
      <w:r w:rsidR="00DF5688" w:rsidRPr="00884173">
        <w:rPr>
          <w:rFonts w:ascii="Arial" w:hAnsi="Arial" w:cs="Arial"/>
          <w:sz w:val="22"/>
        </w:rPr>
        <w:t>, et al., 2023)</w:t>
      </w:r>
      <w:r w:rsidRPr="00884173">
        <w:rPr>
          <w:rFonts w:ascii="Arial" w:hAnsi="Arial" w:cs="Arial"/>
          <w:sz w:val="22"/>
        </w:rPr>
        <w:t xml:space="preserve">. It </w:t>
      </w:r>
      <w:r w:rsidR="00681B0E" w:rsidRPr="00884173">
        <w:rPr>
          <w:rFonts w:ascii="Arial" w:hAnsi="Arial" w:cs="Arial"/>
          <w:sz w:val="22"/>
        </w:rPr>
        <w:t>made</w:t>
      </w:r>
      <w:r w:rsidRPr="00884173">
        <w:rPr>
          <w:rFonts w:ascii="Arial" w:hAnsi="Arial" w:cs="Arial"/>
          <w:sz w:val="22"/>
        </w:rPr>
        <w:t xml:space="preserve"> him able to constantly create and try to work on projects that many people thought were unattainable, and this man not only revolutionized several industries but also disrupted them.</w:t>
      </w:r>
    </w:p>
    <w:p w14:paraId="7271AB18" w14:textId="0E3D322C" w:rsidR="006A56A5" w:rsidRDefault="006A56A5" w:rsidP="002F1EF0">
      <w:pPr>
        <w:pStyle w:val="Heading1"/>
      </w:pPr>
      <w:bookmarkStart w:id="6" w:name="_Toc183105432"/>
      <w:r>
        <w:t>Conclusion</w:t>
      </w:r>
      <w:bookmarkEnd w:id="6"/>
    </w:p>
    <w:p w14:paraId="69EEB8FB" w14:textId="15C39638" w:rsidR="00F116A4" w:rsidRPr="00884173" w:rsidRDefault="00F116A4" w:rsidP="00884173">
      <w:pPr>
        <w:rPr>
          <w:rFonts w:ascii="Arial" w:hAnsi="Arial" w:cs="Arial"/>
          <w:sz w:val="22"/>
        </w:rPr>
      </w:pPr>
      <w:r w:rsidRPr="00884173">
        <w:rPr>
          <w:rFonts w:ascii="Arial" w:hAnsi="Arial" w:cs="Arial"/>
          <w:sz w:val="22"/>
        </w:rPr>
        <w:t>In this publication, Elon Musk’s fascinating story of rising from a childhood science enthusiast in South Africa to the status of one of the leading world business magnates has been described. Hear about the extraordinary success in various fields and discover the outcomes of innovative and persistent approaches to business</w:t>
      </w:r>
      <w:r w:rsidR="00DF1C9C" w:rsidRPr="00884173">
        <w:rPr>
          <w:rFonts w:ascii="Arial" w:hAnsi="Arial" w:cs="Arial"/>
          <w:sz w:val="22"/>
        </w:rPr>
        <w:t xml:space="preserve"> (William, et al., 2023)</w:t>
      </w:r>
      <w:r w:rsidRPr="00884173">
        <w:rPr>
          <w:rFonts w:ascii="Arial" w:hAnsi="Arial" w:cs="Arial"/>
          <w:sz w:val="22"/>
        </w:rPr>
        <w:t xml:space="preserve">. By bringing </w:t>
      </w:r>
      <w:r w:rsidR="00681B0E" w:rsidRPr="00884173">
        <w:rPr>
          <w:rFonts w:ascii="Arial" w:hAnsi="Arial" w:cs="Arial"/>
          <w:sz w:val="22"/>
        </w:rPr>
        <w:t>to</w:t>
      </w:r>
      <w:r w:rsidRPr="00884173">
        <w:rPr>
          <w:rFonts w:ascii="Arial" w:hAnsi="Arial" w:cs="Arial"/>
          <w:sz w:val="22"/>
        </w:rPr>
        <w:t xml:space="preserve"> life utopian solutions, Musk shows how </w:t>
      </w:r>
      <w:r w:rsidR="00681B0E" w:rsidRPr="00884173">
        <w:rPr>
          <w:rFonts w:ascii="Arial" w:hAnsi="Arial" w:cs="Arial"/>
          <w:sz w:val="22"/>
        </w:rPr>
        <w:t>important</w:t>
      </w:r>
      <w:r w:rsidRPr="00884173">
        <w:rPr>
          <w:rFonts w:ascii="Arial" w:hAnsi="Arial" w:cs="Arial"/>
          <w:sz w:val="22"/>
        </w:rPr>
        <w:t xml:space="preserve"> it is to provoke and experiment, fail and persevere when pursuing value beyond the horizon.</w:t>
      </w:r>
    </w:p>
    <w:p w14:paraId="063B5878" w14:textId="77777777" w:rsidR="00F116A4" w:rsidRPr="00884173" w:rsidRDefault="00F116A4" w:rsidP="00884173">
      <w:pPr>
        <w:rPr>
          <w:rFonts w:ascii="Arial" w:hAnsi="Arial" w:cs="Arial"/>
          <w:sz w:val="22"/>
        </w:rPr>
      </w:pPr>
    </w:p>
    <w:p w14:paraId="04518FE8" w14:textId="77777777" w:rsidR="00C33E0F" w:rsidRDefault="00C33E0F" w:rsidP="00F116A4">
      <w:pPr>
        <w:rPr>
          <w:rFonts w:eastAsiaTheme="majorEastAsia" w:cstheme="majorBidi"/>
          <w:color w:val="002060"/>
          <w:sz w:val="28"/>
          <w:szCs w:val="32"/>
        </w:rPr>
      </w:pPr>
      <w:r>
        <w:br w:type="page"/>
      </w:r>
    </w:p>
    <w:p w14:paraId="30EF5D50" w14:textId="77777777" w:rsidR="003B6385" w:rsidRDefault="003B6385" w:rsidP="003B6385">
      <w:pPr>
        <w:pStyle w:val="Heading1"/>
      </w:pPr>
      <w:bookmarkStart w:id="7" w:name="_Toc183105433"/>
      <w:r>
        <w:lastRenderedPageBreak/>
        <w:t>References</w:t>
      </w:r>
      <w:bookmarkEnd w:id="7"/>
    </w:p>
    <w:p w14:paraId="13E72F85" w14:textId="2FBA4F9E" w:rsidR="003B6385" w:rsidRDefault="003B6385" w:rsidP="00DF5688">
      <w:pPr>
        <w:ind w:left="720" w:hanging="720"/>
        <w:rPr>
          <w:shd w:val="clear" w:color="auto" w:fill="FFFFFF"/>
        </w:rPr>
      </w:pPr>
      <w:r>
        <w:rPr>
          <w:shd w:val="clear" w:color="auto" w:fill="FFFFFF"/>
        </w:rPr>
        <w:t>Bosanquet, C., 2023. Measuring the Modern Entrepreneur: An Evaluation of Elon Musk. In </w:t>
      </w:r>
      <w:r>
        <w:rPr>
          <w:i/>
          <w:iCs/>
          <w:shd w:val="clear" w:color="auto" w:fill="FFFFFF"/>
        </w:rPr>
        <w:t>The Entrepreneurial Ecosystem: A Global Perspective</w:t>
      </w:r>
      <w:r>
        <w:rPr>
          <w:shd w:val="clear" w:color="auto" w:fill="FFFFFF"/>
        </w:rPr>
        <w:t> (pp. 299-327). Cham: Springer Nature Switzerland.</w:t>
      </w:r>
    </w:p>
    <w:p w14:paraId="13FCC8FD" w14:textId="4F4B396F" w:rsidR="003B6385" w:rsidRDefault="003B6385" w:rsidP="00DF5688">
      <w:pPr>
        <w:ind w:left="720" w:hanging="720"/>
        <w:rPr>
          <w:shd w:val="clear" w:color="auto" w:fill="FFFFFF"/>
        </w:rPr>
      </w:pPr>
      <w:r>
        <w:rPr>
          <w:shd w:val="clear" w:color="auto" w:fill="FFFFFF"/>
        </w:rPr>
        <w:t>Farrow, R., 2023. Elon Musk’s shadow rule. </w:t>
      </w:r>
      <w:r>
        <w:rPr>
          <w:i/>
          <w:iCs/>
          <w:shd w:val="clear" w:color="auto" w:fill="FFFFFF"/>
        </w:rPr>
        <w:t>The New Yorker</w:t>
      </w:r>
      <w:r>
        <w:rPr>
          <w:shd w:val="clear" w:color="auto" w:fill="FFFFFF"/>
        </w:rPr>
        <w:t>, </w:t>
      </w:r>
      <w:r>
        <w:rPr>
          <w:i/>
          <w:iCs/>
          <w:shd w:val="clear" w:color="auto" w:fill="FFFFFF"/>
        </w:rPr>
        <w:t>21</w:t>
      </w:r>
      <w:r>
        <w:rPr>
          <w:shd w:val="clear" w:color="auto" w:fill="FFFFFF"/>
        </w:rPr>
        <w:t>.</w:t>
      </w:r>
    </w:p>
    <w:p w14:paraId="66DC9E09" w14:textId="1083AC79" w:rsidR="00DF5688" w:rsidRDefault="00DF5688" w:rsidP="00DF5688">
      <w:pPr>
        <w:ind w:left="720" w:hanging="720"/>
        <w:rPr>
          <w:shd w:val="clear" w:color="auto" w:fill="FFFFFF"/>
        </w:rPr>
      </w:pPr>
      <w:r>
        <w:rPr>
          <w:shd w:val="clear" w:color="auto" w:fill="FFFFFF"/>
        </w:rPr>
        <w:t>Williams, L., 2023. What can we make of Elon Musk's promises? Elon Musk has long drawn criticism for his big promises and questionable record of delivery. We weigh up his successes and failures. </w:t>
      </w:r>
      <w:r>
        <w:rPr>
          <w:i/>
          <w:iCs/>
          <w:shd w:val="clear" w:color="auto" w:fill="FFFFFF"/>
        </w:rPr>
        <w:t>Engineering &amp; Technology</w:t>
      </w:r>
      <w:r>
        <w:rPr>
          <w:shd w:val="clear" w:color="auto" w:fill="FFFFFF"/>
        </w:rPr>
        <w:t>, </w:t>
      </w:r>
      <w:r>
        <w:rPr>
          <w:i/>
          <w:iCs/>
          <w:shd w:val="clear" w:color="auto" w:fill="FFFFFF"/>
        </w:rPr>
        <w:t>18</w:t>
      </w:r>
      <w:r>
        <w:rPr>
          <w:shd w:val="clear" w:color="auto" w:fill="FFFFFF"/>
        </w:rPr>
        <w:t>(4), pp.117-123.</w:t>
      </w:r>
    </w:p>
    <w:p w14:paraId="667F80FE" w14:textId="26D98E86" w:rsidR="00DF5688" w:rsidRDefault="00DF5688" w:rsidP="00DF5688">
      <w:pPr>
        <w:ind w:left="720" w:hanging="720"/>
        <w:rPr>
          <w:shd w:val="clear" w:color="auto" w:fill="FFFFFF"/>
        </w:rPr>
      </w:pPr>
      <w:proofErr w:type="spellStart"/>
      <w:r>
        <w:rPr>
          <w:shd w:val="clear" w:color="auto" w:fill="FFFFFF"/>
        </w:rPr>
        <w:t>Biasello</w:t>
      </w:r>
      <w:proofErr w:type="spellEnd"/>
      <w:r>
        <w:rPr>
          <w:shd w:val="clear" w:color="auto" w:fill="FFFFFF"/>
        </w:rPr>
        <w:t>, A., 2024. Elon Musk (2023). </w:t>
      </w:r>
      <w:r>
        <w:rPr>
          <w:i/>
          <w:iCs/>
          <w:shd w:val="clear" w:color="auto" w:fill="FFFFFF"/>
        </w:rPr>
        <w:t>International Leadership Journal</w:t>
      </w:r>
      <w:r>
        <w:rPr>
          <w:shd w:val="clear" w:color="auto" w:fill="FFFFFF"/>
        </w:rPr>
        <w:t>, </w:t>
      </w:r>
      <w:r>
        <w:rPr>
          <w:i/>
          <w:iCs/>
          <w:shd w:val="clear" w:color="auto" w:fill="FFFFFF"/>
        </w:rPr>
        <w:t>16</w:t>
      </w:r>
      <w:r>
        <w:rPr>
          <w:shd w:val="clear" w:color="auto" w:fill="FFFFFF"/>
        </w:rPr>
        <w:t>(1).</w:t>
      </w:r>
    </w:p>
    <w:p w14:paraId="40AAF872" w14:textId="2C41A980" w:rsidR="00DF5688" w:rsidRDefault="00DF5688" w:rsidP="00DF5688">
      <w:pPr>
        <w:ind w:left="720" w:hanging="720"/>
        <w:rPr>
          <w:shd w:val="clear" w:color="auto" w:fill="FFFFFF"/>
        </w:rPr>
      </w:pPr>
      <w:proofErr w:type="spellStart"/>
      <w:r>
        <w:rPr>
          <w:shd w:val="clear" w:color="auto" w:fill="FFFFFF"/>
        </w:rPr>
        <w:t>Syahputra</w:t>
      </w:r>
      <w:proofErr w:type="spellEnd"/>
      <w:r>
        <w:rPr>
          <w:shd w:val="clear" w:color="auto" w:fill="FFFFFF"/>
        </w:rPr>
        <w:t xml:space="preserve">, G., </w:t>
      </w:r>
      <w:proofErr w:type="spellStart"/>
      <w:r>
        <w:rPr>
          <w:shd w:val="clear" w:color="auto" w:fill="FFFFFF"/>
        </w:rPr>
        <w:t>Gustini</w:t>
      </w:r>
      <w:proofErr w:type="spellEnd"/>
      <w:r>
        <w:rPr>
          <w:shd w:val="clear" w:color="auto" w:fill="FFFFFF"/>
        </w:rPr>
        <w:t xml:space="preserve">, N., Louisa, M., Putra, M.Y. and </w:t>
      </w:r>
      <w:proofErr w:type="spellStart"/>
      <w:r>
        <w:rPr>
          <w:shd w:val="clear" w:color="auto" w:fill="FFFFFF"/>
        </w:rPr>
        <w:t>Fadilah</w:t>
      </w:r>
      <w:proofErr w:type="spellEnd"/>
      <w:r>
        <w:rPr>
          <w:shd w:val="clear" w:color="auto" w:fill="FFFFFF"/>
        </w:rPr>
        <w:t>, A., 2023. STRUCTURAL PREDICTION OF HUMAN ZIP 2 AND ZIP4 BASED ON HOMOLOGY MODELLING AND MOLECULAR SIMULATION. </w:t>
      </w:r>
      <w:r>
        <w:rPr>
          <w:i/>
          <w:iCs/>
          <w:shd w:val="clear" w:color="auto" w:fill="FFFFFF"/>
        </w:rPr>
        <w:t>Int J App Pharm</w:t>
      </w:r>
      <w:r>
        <w:rPr>
          <w:shd w:val="clear" w:color="auto" w:fill="FFFFFF"/>
        </w:rPr>
        <w:t>, </w:t>
      </w:r>
      <w:r>
        <w:rPr>
          <w:i/>
          <w:iCs/>
          <w:shd w:val="clear" w:color="auto" w:fill="FFFFFF"/>
        </w:rPr>
        <w:t>15</w:t>
      </w:r>
      <w:r>
        <w:rPr>
          <w:shd w:val="clear" w:color="auto" w:fill="FFFFFF"/>
        </w:rPr>
        <w:t>(5), pp.287-293.</w:t>
      </w:r>
    </w:p>
    <w:p w14:paraId="3438CF21" w14:textId="25C68767" w:rsidR="00DF5688" w:rsidRDefault="00DF5688" w:rsidP="00DF5688">
      <w:pPr>
        <w:ind w:left="720" w:hanging="720"/>
        <w:rPr>
          <w:shd w:val="clear" w:color="auto" w:fill="FFFFFF"/>
        </w:rPr>
      </w:pPr>
      <w:r>
        <w:rPr>
          <w:shd w:val="clear" w:color="auto" w:fill="FFFFFF"/>
        </w:rPr>
        <w:t>Hussein, O., 2024. Detection of integrity attacks on permissions of Android-based mobile apps: Security evaluation on PayPal. </w:t>
      </w:r>
      <w:r>
        <w:rPr>
          <w:i/>
          <w:iCs/>
          <w:shd w:val="clear" w:color="auto" w:fill="FFFFFF"/>
        </w:rPr>
        <w:t>IJCI. International Journal of Computers and Information</w:t>
      </w:r>
      <w:r>
        <w:rPr>
          <w:shd w:val="clear" w:color="auto" w:fill="FFFFFF"/>
        </w:rPr>
        <w:t>, </w:t>
      </w:r>
      <w:r>
        <w:rPr>
          <w:i/>
          <w:iCs/>
          <w:shd w:val="clear" w:color="auto" w:fill="FFFFFF"/>
        </w:rPr>
        <w:t>11</w:t>
      </w:r>
      <w:r>
        <w:rPr>
          <w:shd w:val="clear" w:color="auto" w:fill="FFFFFF"/>
        </w:rPr>
        <w:t>(2), pp.25-43.</w:t>
      </w:r>
    </w:p>
    <w:p w14:paraId="4FBEFAEA" w14:textId="6598F270" w:rsidR="00DF5688" w:rsidRDefault="00DF5688" w:rsidP="00DF5688">
      <w:pPr>
        <w:ind w:left="720" w:hanging="720"/>
        <w:rPr>
          <w:shd w:val="clear" w:color="auto" w:fill="FFFFFF"/>
        </w:rPr>
      </w:pPr>
      <w:r>
        <w:rPr>
          <w:shd w:val="clear" w:color="auto" w:fill="FFFFFF"/>
        </w:rPr>
        <w:t>Elvis, M., Lawrence, C. and Seager, S., 2023. Accelerating astrophysics with the SpaceX Starship. </w:t>
      </w:r>
      <w:r>
        <w:rPr>
          <w:i/>
          <w:iCs/>
          <w:shd w:val="clear" w:color="auto" w:fill="FFFFFF"/>
        </w:rPr>
        <w:t>Physics Today</w:t>
      </w:r>
      <w:r>
        <w:rPr>
          <w:shd w:val="clear" w:color="auto" w:fill="FFFFFF"/>
        </w:rPr>
        <w:t>, </w:t>
      </w:r>
      <w:r>
        <w:rPr>
          <w:i/>
          <w:iCs/>
          <w:shd w:val="clear" w:color="auto" w:fill="FFFFFF"/>
        </w:rPr>
        <w:t>76</w:t>
      </w:r>
      <w:r>
        <w:rPr>
          <w:shd w:val="clear" w:color="auto" w:fill="FFFFFF"/>
        </w:rPr>
        <w:t>(2), pp.40-45.</w:t>
      </w:r>
    </w:p>
    <w:p w14:paraId="34C44C64" w14:textId="24AF8145" w:rsidR="00DF5688" w:rsidRDefault="00DF5688" w:rsidP="00DF5688">
      <w:pPr>
        <w:ind w:left="720" w:hanging="720"/>
        <w:rPr>
          <w:shd w:val="clear" w:color="auto" w:fill="FFFFFF"/>
        </w:rPr>
      </w:pPr>
      <w:r>
        <w:rPr>
          <w:shd w:val="clear" w:color="auto" w:fill="FFFFFF"/>
        </w:rPr>
        <w:t xml:space="preserve">Wieder, N., Fried, J.C., Kim, C., </w:t>
      </w:r>
      <w:proofErr w:type="spellStart"/>
      <w:r>
        <w:rPr>
          <w:shd w:val="clear" w:color="auto" w:fill="FFFFFF"/>
        </w:rPr>
        <w:t>Sidhom</w:t>
      </w:r>
      <w:proofErr w:type="spellEnd"/>
      <w:r>
        <w:rPr>
          <w:shd w:val="clear" w:color="auto" w:fill="FFFFFF"/>
        </w:rPr>
        <w:t xml:space="preserve">, E.H., Brown, M.R., Marshall, J.L., Arevalo, C., </w:t>
      </w:r>
      <w:proofErr w:type="spellStart"/>
      <w:r>
        <w:rPr>
          <w:shd w:val="clear" w:color="auto" w:fill="FFFFFF"/>
        </w:rPr>
        <w:t>Dvela</w:t>
      </w:r>
      <w:proofErr w:type="spellEnd"/>
      <w:r>
        <w:rPr>
          <w:shd w:val="clear" w:color="auto" w:fill="FFFFFF"/>
        </w:rPr>
        <w:t xml:space="preserve">-Levitt, M., </w:t>
      </w:r>
      <w:proofErr w:type="spellStart"/>
      <w:r>
        <w:rPr>
          <w:shd w:val="clear" w:color="auto" w:fill="FFFFFF"/>
        </w:rPr>
        <w:t>Kost-Alimova</w:t>
      </w:r>
      <w:proofErr w:type="spellEnd"/>
      <w:r>
        <w:rPr>
          <w:shd w:val="clear" w:color="auto" w:fill="FFFFFF"/>
        </w:rPr>
        <w:t xml:space="preserve">, M., </w:t>
      </w:r>
      <w:proofErr w:type="spellStart"/>
      <w:r>
        <w:rPr>
          <w:shd w:val="clear" w:color="auto" w:fill="FFFFFF"/>
        </w:rPr>
        <w:t>Sieber</w:t>
      </w:r>
      <w:proofErr w:type="spellEnd"/>
      <w:r>
        <w:rPr>
          <w:shd w:val="clear" w:color="auto" w:fill="FFFFFF"/>
        </w:rPr>
        <w:t xml:space="preserve">, J. and Gabriel, K.R., 2023. FALCON systematically interrogates free fatty acid biology and identifies a novel mediator of </w:t>
      </w:r>
      <w:proofErr w:type="spellStart"/>
      <w:r>
        <w:rPr>
          <w:shd w:val="clear" w:color="auto" w:fill="FFFFFF"/>
        </w:rPr>
        <w:t>lipotoxicity</w:t>
      </w:r>
      <w:proofErr w:type="spellEnd"/>
      <w:r>
        <w:rPr>
          <w:shd w:val="clear" w:color="auto" w:fill="FFFFFF"/>
        </w:rPr>
        <w:t>. </w:t>
      </w:r>
      <w:r>
        <w:rPr>
          <w:i/>
          <w:iCs/>
          <w:shd w:val="clear" w:color="auto" w:fill="FFFFFF"/>
        </w:rPr>
        <w:t>Cell metabolism</w:t>
      </w:r>
      <w:r>
        <w:rPr>
          <w:shd w:val="clear" w:color="auto" w:fill="FFFFFF"/>
        </w:rPr>
        <w:t>, </w:t>
      </w:r>
      <w:r>
        <w:rPr>
          <w:i/>
          <w:iCs/>
          <w:shd w:val="clear" w:color="auto" w:fill="FFFFFF"/>
        </w:rPr>
        <w:t>35</w:t>
      </w:r>
      <w:r>
        <w:rPr>
          <w:shd w:val="clear" w:color="auto" w:fill="FFFFFF"/>
        </w:rPr>
        <w:t>(5), pp.887-905.</w:t>
      </w:r>
    </w:p>
    <w:p w14:paraId="1C19ABB7" w14:textId="2ECF58E4" w:rsidR="00DF5688" w:rsidRDefault="00DF5688" w:rsidP="00DF5688">
      <w:pPr>
        <w:ind w:left="720" w:hanging="720"/>
        <w:rPr>
          <w:shd w:val="clear" w:color="auto" w:fill="FFFFFF"/>
        </w:rPr>
      </w:pPr>
      <w:r>
        <w:rPr>
          <w:shd w:val="clear" w:color="auto" w:fill="FFFFFF"/>
        </w:rPr>
        <w:t>He, F., Ding, C., Yue, W. and Liu, G., 2023. ESG performance and corporate risk-taking: Evidence from China. </w:t>
      </w:r>
      <w:r>
        <w:rPr>
          <w:i/>
          <w:iCs/>
          <w:shd w:val="clear" w:color="auto" w:fill="FFFFFF"/>
        </w:rPr>
        <w:t>International Review of Financial Analysis</w:t>
      </w:r>
      <w:r>
        <w:rPr>
          <w:shd w:val="clear" w:color="auto" w:fill="FFFFFF"/>
        </w:rPr>
        <w:t>, </w:t>
      </w:r>
      <w:r>
        <w:rPr>
          <w:i/>
          <w:iCs/>
          <w:shd w:val="clear" w:color="auto" w:fill="FFFFFF"/>
        </w:rPr>
        <w:t>87</w:t>
      </w:r>
      <w:r>
        <w:rPr>
          <w:shd w:val="clear" w:color="auto" w:fill="FFFFFF"/>
        </w:rPr>
        <w:t>, p.102550.</w:t>
      </w:r>
    </w:p>
    <w:p w14:paraId="21729F12" w14:textId="66CFF9B8" w:rsidR="00DF5688" w:rsidRDefault="00DF5688" w:rsidP="00DF5688">
      <w:pPr>
        <w:ind w:left="720" w:hanging="720"/>
        <w:rPr>
          <w:shd w:val="clear" w:color="auto" w:fill="FFFFFF"/>
        </w:rPr>
      </w:pPr>
      <w:r>
        <w:rPr>
          <w:shd w:val="clear" w:color="auto" w:fill="FFFFFF"/>
        </w:rPr>
        <w:t>Jia, D., 2024, October. Managing People with Leadership Theories: A Case Study of Tesla under Elon Musk. In </w:t>
      </w:r>
      <w:r>
        <w:rPr>
          <w:i/>
          <w:iCs/>
          <w:shd w:val="clear" w:color="auto" w:fill="FFFFFF"/>
        </w:rPr>
        <w:t>2024 2nd International Conference on Management Innovation and Economy Development (MIED 2024)</w:t>
      </w:r>
      <w:r>
        <w:rPr>
          <w:shd w:val="clear" w:color="auto" w:fill="FFFFFF"/>
        </w:rPr>
        <w:t> (pp. 573-579). Atlantis Press.</w:t>
      </w:r>
    </w:p>
    <w:p w14:paraId="1DDEAF62" w14:textId="6CB10560" w:rsidR="00DF5688" w:rsidRDefault="00DF5688" w:rsidP="00DF5688">
      <w:pPr>
        <w:ind w:left="720" w:hanging="720"/>
        <w:rPr>
          <w:shd w:val="clear" w:color="auto" w:fill="FFFFFF"/>
        </w:rPr>
      </w:pPr>
      <w:proofErr w:type="spellStart"/>
      <w:r>
        <w:rPr>
          <w:shd w:val="clear" w:color="auto" w:fill="FFFFFF"/>
        </w:rPr>
        <w:lastRenderedPageBreak/>
        <w:t>Addy</w:t>
      </w:r>
      <w:proofErr w:type="spellEnd"/>
      <w:r>
        <w:rPr>
          <w:shd w:val="clear" w:color="auto" w:fill="FFFFFF"/>
        </w:rPr>
        <w:t xml:space="preserve">, W.A., </w:t>
      </w:r>
      <w:proofErr w:type="spellStart"/>
      <w:r>
        <w:rPr>
          <w:shd w:val="clear" w:color="auto" w:fill="FFFFFF"/>
        </w:rPr>
        <w:t>Ajayi-Nifise</w:t>
      </w:r>
      <w:proofErr w:type="spellEnd"/>
      <w:r>
        <w:rPr>
          <w:shd w:val="clear" w:color="auto" w:fill="FFFFFF"/>
        </w:rPr>
        <w:t xml:space="preserve">, A.O., Bello, B.G., Tula, S.T., </w:t>
      </w:r>
      <w:proofErr w:type="spellStart"/>
      <w:r>
        <w:rPr>
          <w:shd w:val="clear" w:color="auto" w:fill="FFFFFF"/>
        </w:rPr>
        <w:t>Odeyemi</w:t>
      </w:r>
      <w:proofErr w:type="spellEnd"/>
      <w:r>
        <w:rPr>
          <w:shd w:val="clear" w:color="auto" w:fill="FFFFFF"/>
        </w:rPr>
        <w:t xml:space="preserve">, O. and </w:t>
      </w:r>
      <w:proofErr w:type="spellStart"/>
      <w:r>
        <w:rPr>
          <w:shd w:val="clear" w:color="auto" w:fill="FFFFFF"/>
        </w:rPr>
        <w:t>Falaiye</w:t>
      </w:r>
      <w:proofErr w:type="spellEnd"/>
      <w:r>
        <w:rPr>
          <w:shd w:val="clear" w:color="auto" w:fill="FFFFFF"/>
        </w:rPr>
        <w:t>, T., 2024. Entrepreneurial leadership in high-tech industries: A review of key traits and success strategies. </w:t>
      </w:r>
      <w:r>
        <w:rPr>
          <w:i/>
          <w:iCs/>
          <w:shd w:val="clear" w:color="auto" w:fill="FFFFFF"/>
        </w:rPr>
        <w:t>GSC Advanced Research and Reviews</w:t>
      </w:r>
      <w:r>
        <w:rPr>
          <w:shd w:val="clear" w:color="auto" w:fill="FFFFFF"/>
        </w:rPr>
        <w:t>, </w:t>
      </w:r>
      <w:r>
        <w:rPr>
          <w:i/>
          <w:iCs/>
          <w:shd w:val="clear" w:color="auto" w:fill="FFFFFF"/>
        </w:rPr>
        <w:t>18</w:t>
      </w:r>
      <w:r>
        <w:rPr>
          <w:shd w:val="clear" w:color="auto" w:fill="FFFFFF"/>
        </w:rPr>
        <w:t>(2), pp.286-296.</w:t>
      </w:r>
    </w:p>
    <w:p w14:paraId="6B4601CF" w14:textId="77777777" w:rsidR="003B6385" w:rsidRDefault="003B6385" w:rsidP="00DF5688">
      <w:pPr>
        <w:ind w:left="720" w:hanging="720"/>
        <w:rPr>
          <w:shd w:val="clear" w:color="auto" w:fill="FFFFFF"/>
        </w:rPr>
      </w:pPr>
    </w:p>
    <w:p w14:paraId="508F1E97" w14:textId="15B9CD11" w:rsidR="00C33E0F" w:rsidRDefault="00C33E0F" w:rsidP="00DF5688">
      <w:pPr>
        <w:ind w:left="720" w:hanging="720"/>
        <w:rPr>
          <w:sz w:val="28"/>
        </w:rPr>
      </w:pPr>
      <w:r>
        <w:br w:type="page"/>
      </w:r>
    </w:p>
    <w:p w14:paraId="0857AB12" w14:textId="77777777" w:rsidR="00C33E0F" w:rsidRDefault="00C33E0F" w:rsidP="00F116A4">
      <w:pPr>
        <w:rPr>
          <w:rFonts w:eastAsiaTheme="majorEastAsia" w:cstheme="majorBidi"/>
          <w:color w:val="002060"/>
          <w:sz w:val="28"/>
          <w:szCs w:val="32"/>
        </w:rPr>
      </w:pPr>
      <w:r>
        <w:lastRenderedPageBreak/>
        <w:br w:type="page"/>
      </w:r>
    </w:p>
    <w:p w14:paraId="394DCDE4" w14:textId="1D956BDC" w:rsidR="00F00B49" w:rsidRDefault="00F00B49" w:rsidP="00F116A4">
      <w:r>
        <w:lastRenderedPageBreak/>
        <w:t>References</w:t>
      </w:r>
    </w:p>
    <w:p w14:paraId="537A82B2" w14:textId="2F1B825F" w:rsidR="00A01F11" w:rsidRDefault="00A01F11" w:rsidP="00F116A4"/>
    <w:sectPr w:rsidR="00A01F11" w:rsidSect="006D3786">
      <w:head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F39F5E" w14:textId="77777777" w:rsidR="00054CC0" w:rsidRDefault="00054CC0" w:rsidP="006D3786">
      <w:pPr>
        <w:spacing w:after="0" w:line="240" w:lineRule="auto"/>
      </w:pPr>
      <w:r>
        <w:separator/>
      </w:r>
    </w:p>
  </w:endnote>
  <w:endnote w:type="continuationSeparator" w:id="0">
    <w:p w14:paraId="5DBCB20B" w14:textId="77777777" w:rsidR="00054CC0" w:rsidRDefault="00054CC0" w:rsidP="006D3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rinda">
    <w:panose1 w:val="00000400000000000000"/>
    <w:charset w:val="01"/>
    <w:family w:val="roman"/>
    <w:notTrueType/>
    <w:pitch w:val="variable"/>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F02274" w14:textId="77777777" w:rsidR="00054CC0" w:rsidRDefault="00054CC0" w:rsidP="006D3786">
      <w:pPr>
        <w:spacing w:after="0" w:line="240" w:lineRule="auto"/>
      </w:pPr>
      <w:r>
        <w:separator/>
      </w:r>
    </w:p>
  </w:footnote>
  <w:footnote w:type="continuationSeparator" w:id="0">
    <w:p w14:paraId="26254E73" w14:textId="77777777" w:rsidR="00054CC0" w:rsidRDefault="00054CC0" w:rsidP="006D37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547627"/>
      <w:docPartObj>
        <w:docPartGallery w:val="Page Numbers (Top of Page)"/>
        <w:docPartUnique/>
      </w:docPartObj>
    </w:sdtPr>
    <w:sdtEndPr>
      <w:rPr>
        <w:color w:val="7F7F7F" w:themeColor="background1" w:themeShade="7F"/>
        <w:spacing w:val="60"/>
      </w:rPr>
    </w:sdtEndPr>
    <w:sdtContent>
      <w:p w14:paraId="2BB1F462" w14:textId="77777777" w:rsidR="006D3786" w:rsidRDefault="006D3786">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2001B3" w:rsidRPr="002001B3">
          <w:rPr>
            <w:b/>
            <w:bCs/>
            <w:noProof/>
          </w:rPr>
          <w:t>1</w:t>
        </w:r>
        <w:r>
          <w:rPr>
            <w:b/>
            <w:bCs/>
            <w:noProof/>
          </w:rPr>
          <w:fldChar w:fldCharType="end"/>
        </w:r>
        <w:r>
          <w:rPr>
            <w:b/>
            <w:bCs/>
          </w:rPr>
          <w:t xml:space="preserve"> | </w:t>
        </w:r>
        <w:r>
          <w:rPr>
            <w:color w:val="7F7F7F" w:themeColor="background1" w:themeShade="7F"/>
            <w:spacing w:val="60"/>
          </w:rPr>
          <w:t>Page</w:t>
        </w:r>
      </w:p>
    </w:sdtContent>
  </w:sdt>
  <w:p w14:paraId="64F91B9B" w14:textId="77777777" w:rsidR="006D3786" w:rsidRDefault="006D37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10206"/>
    <w:multiLevelType w:val="hybridMultilevel"/>
    <w:tmpl w:val="D9C29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F4F31"/>
    <w:multiLevelType w:val="hybridMultilevel"/>
    <w:tmpl w:val="6128D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886365"/>
    <w:multiLevelType w:val="hybridMultilevel"/>
    <w:tmpl w:val="C22CB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896"/>
    <w:rsid w:val="00054CC0"/>
    <w:rsid w:val="000916FD"/>
    <w:rsid w:val="00165AA6"/>
    <w:rsid w:val="002001B3"/>
    <w:rsid w:val="00285EA5"/>
    <w:rsid w:val="002D5865"/>
    <w:rsid w:val="002E6AE9"/>
    <w:rsid w:val="002F1EF0"/>
    <w:rsid w:val="00321171"/>
    <w:rsid w:val="00324BBD"/>
    <w:rsid w:val="003B6385"/>
    <w:rsid w:val="003F65E8"/>
    <w:rsid w:val="00507FD2"/>
    <w:rsid w:val="005F5A08"/>
    <w:rsid w:val="00681B0E"/>
    <w:rsid w:val="006A56A5"/>
    <w:rsid w:val="006D3786"/>
    <w:rsid w:val="00706083"/>
    <w:rsid w:val="00714804"/>
    <w:rsid w:val="00884173"/>
    <w:rsid w:val="00940474"/>
    <w:rsid w:val="009940F7"/>
    <w:rsid w:val="009A302A"/>
    <w:rsid w:val="009D4F85"/>
    <w:rsid w:val="00A01F11"/>
    <w:rsid w:val="00AA1CB3"/>
    <w:rsid w:val="00AC4E29"/>
    <w:rsid w:val="00AD7DDD"/>
    <w:rsid w:val="00AE2E5F"/>
    <w:rsid w:val="00B71072"/>
    <w:rsid w:val="00B92896"/>
    <w:rsid w:val="00BA6A57"/>
    <w:rsid w:val="00C30921"/>
    <w:rsid w:val="00C33E0F"/>
    <w:rsid w:val="00C524AA"/>
    <w:rsid w:val="00C855AC"/>
    <w:rsid w:val="00CB6037"/>
    <w:rsid w:val="00DB6CCC"/>
    <w:rsid w:val="00DF1C9C"/>
    <w:rsid w:val="00DF5688"/>
    <w:rsid w:val="00E11E50"/>
    <w:rsid w:val="00E23CD6"/>
    <w:rsid w:val="00E548B4"/>
    <w:rsid w:val="00EB646B"/>
    <w:rsid w:val="00EB70E4"/>
    <w:rsid w:val="00F00B49"/>
    <w:rsid w:val="00F116A4"/>
    <w:rsid w:val="00F24642"/>
    <w:rsid w:val="00F263AF"/>
    <w:rsid w:val="00FC23FF"/>
    <w:rsid w:val="00FC6F45"/>
    <w:rsid w:val="00FF0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EE9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CD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1EF0"/>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23CD6"/>
    <w:pPr>
      <w:keepNext/>
      <w:keepLines/>
      <w:spacing w:before="40" w:after="0"/>
      <w:outlineLvl w:val="1"/>
    </w:pPr>
    <w:rPr>
      <w:rFonts w:eastAsiaTheme="majorEastAsia" w:cstheme="majorBidi"/>
      <w:b/>
      <w:color w:val="0070C0"/>
      <w:sz w:val="28"/>
      <w:szCs w:val="26"/>
    </w:rPr>
  </w:style>
  <w:style w:type="paragraph" w:styleId="Heading3">
    <w:name w:val="heading 3"/>
    <w:basedOn w:val="Normal"/>
    <w:link w:val="Heading3Char"/>
    <w:uiPriority w:val="9"/>
    <w:qFormat/>
    <w:rsid w:val="002D5865"/>
    <w:pPr>
      <w:spacing w:before="100" w:beforeAutospacing="1" w:after="100" w:afterAutospacing="1" w:line="240" w:lineRule="auto"/>
      <w:outlineLvl w:val="2"/>
    </w:pPr>
    <w:rPr>
      <w:rFonts w:eastAsia="Times New Roman" w:cs="Times New Roman"/>
      <w:b/>
      <w:bCs/>
      <w:color w:val="2E74B5" w:themeColor="accent5" w:themeShade="BF"/>
      <w:kern w:val="0"/>
      <w:szCs w:val="27"/>
      <w14:ligatures w14:val="none"/>
    </w:rPr>
  </w:style>
  <w:style w:type="paragraph" w:styleId="Heading4">
    <w:name w:val="heading 4"/>
    <w:basedOn w:val="Normal"/>
    <w:link w:val="Heading4Char"/>
    <w:uiPriority w:val="9"/>
    <w:qFormat/>
    <w:rsid w:val="00B92896"/>
    <w:pPr>
      <w:spacing w:before="100" w:beforeAutospacing="1" w:after="100" w:afterAutospacing="1" w:line="240" w:lineRule="auto"/>
      <w:outlineLvl w:val="3"/>
    </w:pPr>
    <w:rPr>
      <w:rFonts w:eastAsia="Times New Roman" w:cs="Times New Roman"/>
      <w:b/>
      <w:bCs/>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92896"/>
    <w:rPr>
      <w:b/>
      <w:bCs/>
    </w:rPr>
  </w:style>
  <w:style w:type="character" w:customStyle="1" w:styleId="Heading3Char">
    <w:name w:val="Heading 3 Char"/>
    <w:basedOn w:val="DefaultParagraphFont"/>
    <w:link w:val="Heading3"/>
    <w:uiPriority w:val="9"/>
    <w:rsid w:val="002D5865"/>
    <w:rPr>
      <w:rFonts w:ascii="Times New Roman" w:eastAsia="Times New Roman" w:hAnsi="Times New Roman" w:cs="Times New Roman"/>
      <w:b/>
      <w:bCs/>
      <w:color w:val="2E74B5" w:themeColor="accent5" w:themeShade="BF"/>
      <w:kern w:val="0"/>
      <w:sz w:val="24"/>
      <w:szCs w:val="27"/>
      <w14:ligatures w14:val="none"/>
    </w:rPr>
  </w:style>
  <w:style w:type="character" w:customStyle="1" w:styleId="Heading4Char">
    <w:name w:val="Heading 4 Char"/>
    <w:basedOn w:val="DefaultParagraphFont"/>
    <w:link w:val="Heading4"/>
    <w:uiPriority w:val="9"/>
    <w:rsid w:val="00B92896"/>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B92896"/>
    <w:pPr>
      <w:spacing w:before="100" w:beforeAutospacing="1" w:after="100" w:afterAutospacing="1" w:line="240" w:lineRule="auto"/>
    </w:pPr>
    <w:rPr>
      <w:rFonts w:eastAsia="Times New Roman" w:cs="Times New Roman"/>
      <w:kern w:val="0"/>
      <w:szCs w:val="24"/>
      <w14:ligatures w14:val="none"/>
    </w:rPr>
  </w:style>
  <w:style w:type="character" w:customStyle="1" w:styleId="whitespace-nowrap">
    <w:name w:val="whitespace-nowrap"/>
    <w:basedOn w:val="DefaultParagraphFont"/>
    <w:rsid w:val="00DB6CCC"/>
  </w:style>
  <w:style w:type="character" w:customStyle="1" w:styleId="whitespace-normal">
    <w:name w:val="whitespace-normal"/>
    <w:basedOn w:val="DefaultParagraphFont"/>
    <w:rsid w:val="00DB6CCC"/>
  </w:style>
  <w:style w:type="character" w:customStyle="1" w:styleId="truncate">
    <w:name w:val="truncate"/>
    <w:basedOn w:val="DefaultParagraphFont"/>
    <w:rsid w:val="00DB6CCC"/>
  </w:style>
  <w:style w:type="character" w:customStyle="1" w:styleId="Heading1Char">
    <w:name w:val="Heading 1 Char"/>
    <w:basedOn w:val="DefaultParagraphFont"/>
    <w:link w:val="Heading1"/>
    <w:uiPriority w:val="9"/>
    <w:rsid w:val="002F1EF0"/>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E23CD6"/>
    <w:rPr>
      <w:rFonts w:ascii="Times New Roman" w:eastAsiaTheme="majorEastAsia" w:hAnsi="Times New Roman" w:cstheme="majorBidi"/>
      <w:b/>
      <w:color w:val="0070C0"/>
      <w:sz w:val="28"/>
      <w:szCs w:val="26"/>
    </w:rPr>
  </w:style>
  <w:style w:type="paragraph" w:styleId="ListParagraph">
    <w:name w:val="List Paragraph"/>
    <w:basedOn w:val="Normal"/>
    <w:uiPriority w:val="34"/>
    <w:qFormat/>
    <w:rsid w:val="002D5865"/>
    <w:pPr>
      <w:ind w:left="720"/>
      <w:contextualSpacing/>
    </w:pPr>
  </w:style>
  <w:style w:type="paragraph" w:styleId="TOCHeading">
    <w:name w:val="TOC Heading"/>
    <w:basedOn w:val="Heading1"/>
    <w:next w:val="Normal"/>
    <w:uiPriority w:val="39"/>
    <w:unhideWhenUsed/>
    <w:qFormat/>
    <w:rsid w:val="006D3786"/>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6D3786"/>
    <w:pPr>
      <w:spacing w:after="100"/>
    </w:pPr>
  </w:style>
  <w:style w:type="paragraph" w:styleId="TOC3">
    <w:name w:val="toc 3"/>
    <w:basedOn w:val="Normal"/>
    <w:next w:val="Normal"/>
    <w:autoRedefine/>
    <w:uiPriority w:val="39"/>
    <w:unhideWhenUsed/>
    <w:rsid w:val="006D3786"/>
    <w:pPr>
      <w:spacing w:after="100"/>
      <w:ind w:left="480"/>
    </w:pPr>
  </w:style>
  <w:style w:type="paragraph" w:styleId="TOC2">
    <w:name w:val="toc 2"/>
    <w:basedOn w:val="Normal"/>
    <w:next w:val="Normal"/>
    <w:autoRedefine/>
    <w:uiPriority w:val="39"/>
    <w:unhideWhenUsed/>
    <w:rsid w:val="006D3786"/>
    <w:pPr>
      <w:spacing w:after="100"/>
      <w:ind w:left="240"/>
    </w:pPr>
  </w:style>
  <w:style w:type="character" w:styleId="Hyperlink">
    <w:name w:val="Hyperlink"/>
    <w:basedOn w:val="DefaultParagraphFont"/>
    <w:uiPriority w:val="99"/>
    <w:unhideWhenUsed/>
    <w:rsid w:val="006D3786"/>
    <w:rPr>
      <w:color w:val="0563C1" w:themeColor="hyperlink"/>
      <w:u w:val="single"/>
    </w:rPr>
  </w:style>
  <w:style w:type="paragraph" w:styleId="Header">
    <w:name w:val="header"/>
    <w:basedOn w:val="Normal"/>
    <w:link w:val="HeaderChar"/>
    <w:uiPriority w:val="99"/>
    <w:unhideWhenUsed/>
    <w:rsid w:val="006D37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786"/>
    <w:rPr>
      <w:rFonts w:ascii="Times New Roman" w:hAnsi="Times New Roman"/>
      <w:sz w:val="24"/>
    </w:rPr>
  </w:style>
  <w:style w:type="paragraph" w:styleId="Footer">
    <w:name w:val="footer"/>
    <w:basedOn w:val="Normal"/>
    <w:link w:val="FooterChar"/>
    <w:uiPriority w:val="99"/>
    <w:unhideWhenUsed/>
    <w:rsid w:val="006D3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786"/>
    <w:rPr>
      <w:rFonts w:ascii="Times New Roman" w:hAnsi="Times New Roman"/>
      <w:sz w:val="24"/>
    </w:rPr>
  </w:style>
  <w:style w:type="table" w:styleId="TableGrid">
    <w:name w:val="Table Grid"/>
    <w:basedOn w:val="TableNormal"/>
    <w:uiPriority w:val="39"/>
    <w:rsid w:val="00714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41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173"/>
    <w:rPr>
      <w:rFonts w:ascii="Tahoma" w:hAnsi="Tahoma" w:cs="Tahoma"/>
      <w:sz w:val="16"/>
      <w:szCs w:val="16"/>
    </w:rPr>
  </w:style>
  <w:style w:type="table" w:customStyle="1" w:styleId="GridTable5DarkAccent5">
    <w:name w:val="Grid Table 5 Dark Accent 5"/>
    <w:basedOn w:val="TableNormal"/>
    <w:uiPriority w:val="50"/>
    <w:rsid w:val="00B71072"/>
    <w:pPr>
      <w:spacing w:after="0" w:line="240" w:lineRule="auto"/>
    </w:pPr>
    <w:rPr>
      <w:rFonts w:ascii="Calibri" w:eastAsia="Calibri" w:hAnsi="Calibri" w:cs="Vrinda"/>
      <w:kern w:val="0"/>
      <w:szCs w:val="28"/>
      <w:lang w:val="en-GB" w:bidi="bn-BD"/>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CD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F1EF0"/>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23CD6"/>
    <w:pPr>
      <w:keepNext/>
      <w:keepLines/>
      <w:spacing w:before="40" w:after="0"/>
      <w:outlineLvl w:val="1"/>
    </w:pPr>
    <w:rPr>
      <w:rFonts w:eastAsiaTheme="majorEastAsia" w:cstheme="majorBidi"/>
      <w:b/>
      <w:color w:val="0070C0"/>
      <w:sz w:val="28"/>
      <w:szCs w:val="26"/>
    </w:rPr>
  </w:style>
  <w:style w:type="paragraph" w:styleId="Heading3">
    <w:name w:val="heading 3"/>
    <w:basedOn w:val="Normal"/>
    <w:link w:val="Heading3Char"/>
    <w:uiPriority w:val="9"/>
    <w:qFormat/>
    <w:rsid w:val="002D5865"/>
    <w:pPr>
      <w:spacing w:before="100" w:beforeAutospacing="1" w:after="100" w:afterAutospacing="1" w:line="240" w:lineRule="auto"/>
      <w:outlineLvl w:val="2"/>
    </w:pPr>
    <w:rPr>
      <w:rFonts w:eastAsia="Times New Roman" w:cs="Times New Roman"/>
      <w:b/>
      <w:bCs/>
      <w:color w:val="2E74B5" w:themeColor="accent5" w:themeShade="BF"/>
      <w:kern w:val="0"/>
      <w:szCs w:val="27"/>
      <w14:ligatures w14:val="none"/>
    </w:rPr>
  </w:style>
  <w:style w:type="paragraph" w:styleId="Heading4">
    <w:name w:val="heading 4"/>
    <w:basedOn w:val="Normal"/>
    <w:link w:val="Heading4Char"/>
    <w:uiPriority w:val="9"/>
    <w:qFormat/>
    <w:rsid w:val="00B92896"/>
    <w:pPr>
      <w:spacing w:before="100" w:beforeAutospacing="1" w:after="100" w:afterAutospacing="1" w:line="240" w:lineRule="auto"/>
      <w:outlineLvl w:val="3"/>
    </w:pPr>
    <w:rPr>
      <w:rFonts w:eastAsia="Times New Roman" w:cs="Times New Roman"/>
      <w:b/>
      <w:bCs/>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92896"/>
    <w:rPr>
      <w:b/>
      <w:bCs/>
    </w:rPr>
  </w:style>
  <w:style w:type="character" w:customStyle="1" w:styleId="Heading3Char">
    <w:name w:val="Heading 3 Char"/>
    <w:basedOn w:val="DefaultParagraphFont"/>
    <w:link w:val="Heading3"/>
    <w:uiPriority w:val="9"/>
    <w:rsid w:val="002D5865"/>
    <w:rPr>
      <w:rFonts w:ascii="Times New Roman" w:eastAsia="Times New Roman" w:hAnsi="Times New Roman" w:cs="Times New Roman"/>
      <w:b/>
      <w:bCs/>
      <w:color w:val="2E74B5" w:themeColor="accent5" w:themeShade="BF"/>
      <w:kern w:val="0"/>
      <w:sz w:val="24"/>
      <w:szCs w:val="27"/>
      <w14:ligatures w14:val="none"/>
    </w:rPr>
  </w:style>
  <w:style w:type="character" w:customStyle="1" w:styleId="Heading4Char">
    <w:name w:val="Heading 4 Char"/>
    <w:basedOn w:val="DefaultParagraphFont"/>
    <w:link w:val="Heading4"/>
    <w:uiPriority w:val="9"/>
    <w:rsid w:val="00B92896"/>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B92896"/>
    <w:pPr>
      <w:spacing w:before="100" w:beforeAutospacing="1" w:after="100" w:afterAutospacing="1" w:line="240" w:lineRule="auto"/>
    </w:pPr>
    <w:rPr>
      <w:rFonts w:eastAsia="Times New Roman" w:cs="Times New Roman"/>
      <w:kern w:val="0"/>
      <w:szCs w:val="24"/>
      <w14:ligatures w14:val="none"/>
    </w:rPr>
  </w:style>
  <w:style w:type="character" w:customStyle="1" w:styleId="whitespace-nowrap">
    <w:name w:val="whitespace-nowrap"/>
    <w:basedOn w:val="DefaultParagraphFont"/>
    <w:rsid w:val="00DB6CCC"/>
  </w:style>
  <w:style w:type="character" w:customStyle="1" w:styleId="whitespace-normal">
    <w:name w:val="whitespace-normal"/>
    <w:basedOn w:val="DefaultParagraphFont"/>
    <w:rsid w:val="00DB6CCC"/>
  </w:style>
  <w:style w:type="character" w:customStyle="1" w:styleId="truncate">
    <w:name w:val="truncate"/>
    <w:basedOn w:val="DefaultParagraphFont"/>
    <w:rsid w:val="00DB6CCC"/>
  </w:style>
  <w:style w:type="character" w:customStyle="1" w:styleId="Heading1Char">
    <w:name w:val="Heading 1 Char"/>
    <w:basedOn w:val="DefaultParagraphFont"/>
    <w:link w:val="Heading1"/>
    <w:uiPriority w:val="9"/>
    <w:rsid w:val="002F1EF0"/>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E23CD6"/>
    <w:rPr>
      <w:rFonts w:ascii="Times New Roman" w:eastAsiaTheme="majorEastAsia" w:hAnsi="Times New Roman" w:cstheme="majorBidi"/>
      <w:b/>
      <w:color w:val="0070C0"/>
      <w:sz w:val="28"/>
      <w:szCs w:val="26"/>
    </w:rPr>
  </w:style>
  <w:style w:type="paragraph" w:styleId="ListParagraph">
    <w:name w:val="List Paragraph"/>
    <w:basedOn w:val="Normal"/>
    <w:uiPriority w:val="34"/>
    <w:qFormat/>
    <w:rsid w:val="002D5865"/>
    <w:pPr>
      <w:ind w:left="720"/>
      <w:contextualSpacing/>
    </w:pPr>
  </w:style>
  <w:style w:type="paragraph" w:styleId="TOCHeading">
    <w:name w:val="TOC Heading"/>
    <w:basedOn w:val="Heading1"/>
    <w:next w:val="Normal"/>
    <w:uiPriority w:val="39"/>
    <w:unhideWhenUsed/>
    <w:qFormat/>
    <w:rsid w:val="006D3786"/>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6D3786"/>
    <w:pPr>
      <w:spacing w:after="100"/>
    </w:pPr>
  </w:style>
  <w:style w:type="paragraph" w:styleId="TOC3">
    <w:name w:val="toc 3"/>
    <w:basedOn w:val="Normal"/>
    <w:next w:val="Normal"/>
    <w:autoRedefine/>
    <w:uiPriority w:val="39"/>
    <w:unhideWhenUsed/>
    <w:rsid w:val="006D3786"/>
    <w:pPr>
      <w:spacing w:after="100"/>
      <w:ind w:left="480"/>
    </w:pPr>
  </w:style>
  <w:style w:type="paragraph" w:styleId="TOC2">
    <w:name w:val="toc 2"/>
    <w:basedOn w:val="Normal"/>
    <w:next w:val="Normal"/>
    <w:autoRedefine/>
    <w:uiPriority w:val="39"/>
    <w:unhideWhenUsed/>
    <w:rsid w:val="006D3786"/>
    <w:pPr>
      <w:spacing w:after="100"/>
      <w:ind w:left="240"/>
    </w:pPr>
  </w:style>
  <w:style w:type="character" w:styleId="Hyperlink">
    <w:name w:val="Hyperlink"/>
    <w:basedOn w:val="DefaultParagraphFont"/>
    <w:uiPriority w:val="99"/>
    <w:unhideWhenUsed/>
    <w:rsid w:val="006D3786"/>
    <w:rPr>
      <w:color w:val="0563C1" w:themeColor="hyperlink"/>
      <w:u w:val="single"/>
    </w:rPr>
  </w:style>
  <w:style w:type="paragraph" w:styleId="Header">
    <w:name w:val="header"/>
    <w:basedOn w:val="Normal"/>
    <w:link w:val="HeaderChar"/>
    <w:uiPriority w:val="99"/>
    <w:unhideWhenUsed/>
    <w:rsid w:val="006D37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786"/>
    <w:rPr>
      <w:rFonts w:ascii="Times New Roman" w:hAnsi="Times New Roman"/>
      <w:sz w:val="24"/>
    </w:rPr>
  </w:style>
  <w:style w:type="paragraph" w:styleId="Footer">
    <w:name w:val="footer"/>
    <w:basedOn w:val="Normal"/>
    <w:link w:val="FooterChar"/>
    <w:uiPriority w:val="99"/>
    <w:unhideWhenUsed/>
    <w:rsid w:val="006D3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786"/>
    <w:rPr>
      <w:rFonts w:ascii="Times New Roman" w:hAnsi="Times New Roman"/>
      <w:sz w:val="24"/>
    </w:rPr>
  </w:style>
  <w:style w:type="table" w:styleId="TableGrid">
    <w:name w:val="Table Grid"/>
    <w:basedOn w:val="TableNormal"/>
    <w:uiPriority w:val="39"/>
    <w:rsid w:val="00714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41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173"/>
    <w:rPr>
      <w:rFonts w:ascii="Tahoma" w:hAnsi="Tahoma" w:cs="Tahoma"/>
      <w:sz w:val="16"/>
      <w:szCs w:val="16"/>
    </w:rPr>
  </w:style>
  <w:style w:type="table" w:customStyle="1" w:styleId="GridTable5DarkAccent5">
    <w:name w:val="Grid Table 5 Dark Accent 5"/>
    <w:basedOn w:val="TableNormal"/>
    <w:uiPriority w:val="50"/>
    <w:rsid w:val="00B71072"/>
    <w:pPr>
      <w:spacing w:after="0" w:line="240" w:lineRule="auto"/>
    </w:pPr>
    <w:rPr>
      <w:rFonts w:ascii="Calibri" w:eastAsia="Calibri" w:hAnsi="Calibri" w:cs="Vrinda"/>
      <w:kern w:val="0"/>
      <w:szCs w:val="28"/>
      <w:lang w:val="en-GB" w:bidi="bn-BD"/>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EEAF6"/>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194059">
      <w:bodyDiv w:val="1"/>
      <w:marLeft w:val="0"/>
      <w:marRight w:val="0"/>
      <w:marTop w:val="0"/>
      <w:marBottom w:val="0"/>
      <w:divBdr>
        <w:top w:val="none" w:sz="0" w:space="0" w:color="auto"/>
        <w:left w:val="none" w:sz="0" w:space="0" w:color="auto"/>
        <w:bottom w:val="none" w:sz="0" w:space="0" w:color="auto"/>
        <w:right w:val="none" w:sz="0" w:space="0" w:color="auto"/>
      </w:divBdr>
    </w:div>
    <w:div w:id="189924285">
      <w:bodyDiv w:val="1"/>
      <w:marLeft w:val="0"/>
      <w:marRight w:val="0"/>
      <w:marTop w:val="0"/>
      <w:marBottom w:val="0"/>
      <w:divBdr>
        <w:top w:val="none" w:sz="0" w:space="0" w:color="auto"/>
        <w:left w:val="none" w:sz="0" w:space="0" w:color="auto"/>
        <w:bottom w:val="none" w:sz="0" w:space="0" w:color="auto"/>
        <w:right w:val="none" w:sz="0" w:space="0" w:color="auto"/>
      </w:divBdr>
    </w:div>
    <w:div w:id="410591514">
      <w:bodyDiv w:val="1"/>
      <w:marLeft w:val="0"/>
      <w:marRight w:val="0"/>
      <w:marTop w:val="0"/>
      <w:marBottom w:val="0"/>
      <w:divBdr>
        <w:top w:val="none" w:sz="0" w:space="0" w:color="auto"/>
        <w:left w:val="none" w:sz="0" w:space="0" w:color="auto"/>
        <w:bottom w:val="none" w:sz="0" w:space="0" w:color="auto"/>
        <w:right w:val="none" w:sz="0" w:space="0" w:color="auto"/>
      </w:divBdr>
    </w:div>
    <w:div w:id="517351041">
      <w:bodyDiv w:val="1"/>
      <w:marLeft w:val="0"/>
      <w:marRight w:val="0"/>
      <w:marTop w:val="0"/>
      <w:marBottom w:val="0"/>
      <w:divBdr>
        <w:top w:val="none" w:sz="0" w:space="0" w:color="auto"/>
        <w:left w:val="none" w:sz="0" w:space="0" w:color="auto"/>
        <w:bottom w:val="none" w:sz="0" w:space="0" w:color="auto"/>
        <w:right w:val="none" w:sz="0" w:space="0" w:color="auto"/>
      </w:divBdr>
    </w:div>
    <w:div w:id="552539585">
      <w:bodyDiv w:val="1"/>
      <w:marLeft w:val="0"/>
      <w:marRight w:val="0"/>
      <w:marTop w:val="0"/>
      <w:marBottom w:val="0"/>
      <w:divBdr>
        <w:top w:val="none" w:sz="0" w:space="0" w:color="auto"/>
        <w:left w:val="none" w:sz="0" w:space="0" w:color="auto"/>
        <w:bottom w:val="none" w:sz="0" w:space="0" w:color="auto"/>
        <w:right w:val="none" w:sz="0" w:space="0" w:color="auto"/>
      </w:divBdr>
    </w:div>
    <w:div w:id="1167864193">
      <w:bodyDiv w:val="1"/>
      <w:marLeft w:val="0"/>
      <w:marRight w:val="0"/>
      <w:marTop w:val="0"/>
      <w:marBottom w:val="0"/>
      <w:divBdr>
        <w:top w:val="none" w:sz="0" w:space="0" w:color="auto"/>
        <w:left w:val="none" w:sz="0" w:space="0" w:color="auto"/>
        <w:bottom w:val="none" w:sz="0" w:space="0" w:color="auto"/>
        <w:right w:val="none" w:sz="0" w:space="0" w:color="auto"/>
      </w:divBdr>
    </w:div>
    <w:div w:id="1233007306">
      <w:bodyDiv w:val="1"/>
      <w:marLeft w:val="0"/>
      <w:marRight w:val="0"/>
      <w:marTop w:val="0"/>
      <w:marBottom w:val="0"/>
      <w:divBdr>
        <w:top w:val="none" w:sz="0" w:space="0" w:color="auto"/>
        <w:left w:val="none" w:sz="0" w:space="0" w:color="auto"/>
        <w:bottom w:val="none" w:sz="0" w:space="0" w:color="auto"/>
        <w:right w:val="none" w:sz="0" w:space="0" w:color="auto"/>
      </w:divBdr>
    </w:div>
    <w:div w:id="1265114506">
      <w:bodyDiv w:val="1"/>
      <w:marLeft w:val="0"/>
      <w:marRight w:val="0"/>
      <w:marTop w:val="0"/>
      <w:marBottom w:val="0"/>
      <w:divBdr>
        <w:top w:val="none" w:sz="0" w:space="0" w:color="auto"/>
        <w:left w:val="none" w:sz="0" w:space="0" w:color="auto"/>
        <w:bottom w:val="none" w:sz="0" w:space="0" w:color="auto"/>
        <w:right w:val="none" w:sz="0" w:space="0" w:color="auto"/>
      </w:divBdr>
    </w:div>
    <w:div w:id="1289435430">
      <w:bodyDiv w:val="1"/>
      <w:marLeft w:val="0"/>
      <w:marRight w:val="0"/>
      <w:marTop w:val="0"/>
      <w:marBottom w:val="0"/>
      <w:divBdr>
        <w:top w:val="none" w:sz="0" w:space="0" w:color="auto"/>
        <w:left w:val="none" w:sz="0" w:space="0" w:color="auto"/>
        <w:bottom w:val="none" w:sz="0" w:space="0" w:color="auto"/>
        <w:right w:val="none" w:sz="0" w:space="0" w:color="auto"/>
      </w:divBdr>
      <w:divsChild>
        <w:div w:id="1667585118">
          <w:marLeft w:val="0"/>
          <w:marRight w:val="0"/>
          <w:marTop w:val="0"/>
          <w:marBottom w:val="0"/>
          <w:divBdr>
            <w:top w:val="none" w:sz="0" w:space="0" w:color="auto"/>
            <w:left w:val="none" w:sz="0" w:space="0" w:color="auto"/>
            <w:bottom w:val="none" w:sz="0" w:space="0" w:color="auto"/>
            <w:right w:val="none" w:sz="0" w:space="0" w:color="auto"/>
          </w:divBdr>
        </w:div>
      </w:divsChild>
    </w:div>
    <w:div w:id="1336573357">
      <w:bodyDiv w:val="1"/>
      <w:marLeft w:val="0"/>
      <w:marRight w:val="0"/>
      <w:marTop w:val="0"/>
      <w:marBottom w:val="0"/>
      <w:divBdr>
        <w:top w:val="none" w:sz="0" w:space="0" w:color="auto"/>
        <w:left w:val="none" w:sz="0" w:space="0" w:color="auto"/>
        <w:bottom w:val="none" w:sz="0" w:space="0" w:color="auto"/>
        <w:right w:val="none" w:sz="0" w:space="0" w:color="auto"/>
      </w:divBdr>
      <w:divsChild>
        <w:div w:id="1350523288">
          <w:marLeft w:val="0"/>
          <w:marRight w:val="0"/>
          <w:marTop w:val="0"/>
          <w:marBottom w:val="0"/>
          <w:divBdr>
            <w:top w:val="none" w:sz="0" w:space="0" w:color="auto"/>
            <w:left w:val="none" w:sz="0" w:space="0" w:color="auto"/>
            <w:bottom w:val="none" w:sz="0" w:space="0" w:color="auto"/>
            <w:right w:val="none" w:sz="0" w:space="0" w:color="auto"/>
          </w:divBdr>
        </w:div>
      </w:divsChild>
    </w:div>
    <w:div w:id="1472744943">
      <w:bodyDiv w:val="1"/>
      <w:marLeft w:val="0"/>
      <w:marRight w:val="0"/>
      <w:marTop w:val="0"/>
      <w:marBottom w:val="0"/>
      <w:divBdr>
        <w:top w:val="none" w:sz="0" w:space="0" w:color="auto"/>
        <w:left w:val="none" w:sz="0" w:space="0" w:color="auto"/>
        <w:bottom w:val="none" w:sz="0" w:space="0" w:color="auto"/>
        <w:right w:val="none" w:sz="0" w:space="0" w:color="auto"/>
      </w:divBdr>
    </w:div>
    <w:div w:id="2000957868">
      <w:bodyDiv w:val="1"/>
      <w:marLeft w:val="0"/>
      <w:marRight w:val="0"/>
      <w:marTop w:val="0"/>
      <w:marBottom w:val="0"/>
      <w:divBdr>
        <w:top w:val="none" w:sz="0" w:space="0" w:color="auto"/>
        <w:left w:val="none" w:sz="0" w:space="0" w:color="auto"/>
        <w:bottom w:val="none" w:sz="0" w:space="0" w:color="auto"/>
        <w:right w:val="none" w:sz="0" w:space="0" w:color="auto"/>
      </w:divBdr>
      <w:divsChild>
        <w:div w:id="552891410">
          <w:marLeft w:val="547"/>
          <w:marRight w:val="0"/>
          <w:marTop w:val="0"/>
          <w:marBottom w:val="0"/>
          <w:divBdr>
            <w:top w:val="none" w:sz="0" w:space="0" w:color="auto"/>
            <w:left w:val="none" w:sz="0" w:space="0" w:color="auto"/>
            <w:bottom w:val="none" w:sz="0" w:space="0" w:color="auto"/>
            <w:right w:val="none" w:sz="0" w:space="0" w:color="auto"/>
          </w:divBdr>
        </w:div>
      </w:divsChild>
    </w:div>
    <w:div w:id="2036149474">
      <w:bodyDiv w:val="1"/>
      <w:marLeft w:val="0"/>
      <w:marRight w:val="0"/>
      <w:marTop w:val="0"/>
      <w:marBottom w:val="0"/>
      <w:divBdr>
        <w:top w:val="none" w:sz="0" w:space="0" w:color="auto"/>
        <w:left w:val="none" w:sz="0" w:space="0" w:color="auto"/>
        <w:bottom w:val="none" w:sz="0" w:space="0" w:color="auto"/>
        <w:right w:val="none" w:sz="0" w:space="0" w:color="auto"/>
      </w:divBdr>
      <w:divsChild>
        <w:div w:id="865366160">
          <w:marLeft w:val="547"/>
          <w:marRight w:val="0"/>
          <w:marTop w:val="0"/>
          <w:marBottom w:val="0"/>
          <w:divBdr>
            <w:top w:val="none" w:sz="0" w:space="0" w:color="auto"/>
            <w:left w:val="none" w:sz="0" w:space="0" w:color="auto"/>
            <w:bottom w:val="none" w:sz="0" w:space="0" w:color="auto"/>
            <w:right w:val="none" w:sz="0" w:space="0" w:color="auto"/>
          </w:divBdr>
        </w:div>
      </w:divsChild>
    </w:div>
    <w:div w:id="208437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DDDA1E-F9CB-4A20-A177-3F92B03A9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2037</Words>
  <Characters>11614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Nazmul Islam</dc:creator>
  <cp:lastModifiedBy>Md. Abidur Rahman</cp:lastModifiedBy>
  <cp:revision>2</cp:revision>
  <dcterms:created xsi:type="dcterms:W3CDTF">2024-11-21T13:19:00Z</dcterms:created>
  <dcterms:modified xsi:type="dcterms:W3CDTF">2024-11-21T13:19:00Z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8d37a1f05a2b960b4592cbaf9a6bb75d9ee37aa7737f036f855bc41083f8c16f</vt:lpwstr>
  </property>
</Properties>
</file>