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940CE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466886BE" wp14:editId="33060CB4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780436" w14:textId="77777777" w:rsidR="002421F2" w:rsidRDefault="002421F2" w:rsidP="003C154B">
      <w:pPr>
        <w:pStyle w:val="SMUARIAL14BOLD"/>
        <w:spacing w:before="0"/>
        <w:jc w:val="center"/>
      </w:pPr>
    </w:p>
    <w:p w14:paraId="194682AE" w14:textId="77777777" w:rsidR="002421F2" w:rsidRDefault="002421F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411018BD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Research Proposal</w:t>
      </w:r>
    </w:p>
    <w:p w14:paraId="2191E819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7581CDF6" w14:textId="77777777" w:rsidR="00945CEC" w:rsidRPr="00945CEC" w:rsidRDefault="00945CE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Assessment Component 1: Research proposal (1,000 words) worth 10% of the overall module mark for the Psychology Empirical Project.</w:t>
      </w:r>
      <w:r w:rsidR="0060533C">
        <w:rPr>
          <w:rFonts w:ascii="Arial" w:hAnsi="Arial" w:cs="Arial"/>
          <w:szCs w:val="8"/>
        </w:rPr>
        <w:t xml:space="preserve"> The proposal form will be marked in line with the Level Six Grading Rubric. The boxes below will expand as you type.</w:t>
      </w:r>
      <w:r>
        <w:rPr>
          <w:rFonts w:ascii="Arial" w:hAnsi="Arial" w:cs="Arial"/>
          <w:szCs w:val="8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498A9CC8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0FC75021" w14:textId="77777777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086D4F">
              <w:rPr>
                <w:rFonts w:ascii="Arial" w:hAnsi="Arial" w:cs="Arial"/>
                <w:sz w:val="22"/>
                <w:szCs w:val="22"/>
              </w:rPr>
              <w:t>ID number:</w:t>
            </w:r>
          </w:p>
        </w:tc>
        <w:tc>
          <w:tcPr>
            <w:tcW w:w="7860" w:type="dxa"/>
          </w:tcPr>
          <w:p w14:paraId="6C59BBE8" w14:textId="065BA147" w:rsidR="003C154B" w:rsidRPr="00753CE4" w:rsidRDefault="003A1D66" w:rsidP="00945CE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Kelly Davies </w:t>
            </w:r>
            <w:r w:rsidR="00E67A56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1903699</w:t>
            </w:r>
          </w:p>
        </w:tc>
      </w:tr>
      <w:tr w:rsidR="003C154B" w14:paraId="6DE8D220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5AD74E7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4A6AB05D" w14:textId="77777777" w:rsidR="003C154B" w:rsidRDefault="003C154B" w:rsidP="00945CEC">
            <w:pPr>
              <w:rPr>
                <w:i/>
                <w:sz w:val="20"/>
                <w:szCs w:val="28"/>
              </w:rPr>
            </w:pPr>
          </w:p>
          <w:p w14:paraId="79FCAF95" w14:textId="645DD07C" w:rsidR="003C154B" w:rsidRPr="006F3D33" w:rsidRDefault="003A1D66" w:rsidP="00945CEC">
            <w:pPr>
              <w:rPr>
                <w:i/>
                <w:sz w:val="20"/>
                <w:szCs w:val="28"/>
              </w:rPr>
            </w:pPr>
            <w:r>
              <w:rPr>
                <w:i/>
                <w:sz w:val="20"/>
                <w:szCs w:val="28"/>
              </w:rPr>
              <w:t>Dr Charlotte Greenway</w:t>
            </w:r>
          </w:p>
        </w:tc>
      </w:tr>
    </w:tbl>
    <w:p w14:paraId="17D1FE27" w14:textId="77777777" w:rsidR="003A52E4" w:rsidRPr="00086D4F" w:rsidRDefault="003A52E4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14:paraId="47DF867E" w14:textId="77777777" w:rsidTr="00753CE4">
        <w:tc>
          <w:tcPr>
            <w:tcW w:w="10368" w:type="dxa"/>
          </w:tcPr>
          <w:p w14:paraId="6E0FE0A0" w14:textId="77777777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Suggested Research </w:t>
            </w:r>
            <w:r w:rsidR="000C7356" w:rsidRPr="00CC41BB">
              <w:rPr>
                <w:rFonts w:ascii="Arial" w:hAnsi="Arial" w:cs="Arial"/>
                <w:b/>
                <w:sz w:val="20"/>
              </w:rPr>
              <w:t>Title</w:t>
            </w:r>
            <w:r>
              <w:rPr>
                <w:rFonts w:ascii="Arial" w:hAnsi="Arial" w:cs="Arial"/>
                <w:b/>
                <w:sz w:val="20"/>
              </w:rPr>
              <w:t xml:space="preserve">/Area: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>r proposed research question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72295EBF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3824B2B5" w14:textId="19EC1911" w:rsidR="00915A2E" w:rsidRPr="00FC3D58" w:rsidRDefault="003A1D66" w:rsidP="00FC3D58">
            <w:pPr>
              <w:rPr>
                <w:b/>
                <w:bCs/>
                <w:sz w:val="28"/>
                <w:szCs w:val="28"/>
              </w:rPr>
            </w:pPr>
            <w:r w:rsidRPr="00FC3D58">
              <w:rPr>
                <w:rFonts w:ascii="Calibri" w:hAnsi="Calibri" w:cs="Calibri"/>
                <w:b/>
                <w:bCs/>
                <w:color w:val="323130"/>
                <w:shd w:val="clear" w:color="auto" w:fill="FFFFFF"/>
              </w:rPr>
              <w:t>Children’s attitudes and behavioural intentions towards a peer with symptoms of ADHD</w:t>
            </w:r>
          </w:p>
          <w:p w14:paraId="72E8A431" w14:textId="77777777" w:rsidR="00086D4F" w:rsidRDefault="00086D4F" w:rsidP="00D40D39"/>
          <w:p w14:paraId="61EFCEDB" w14:textId="77777777" w:rsidR="003C154B" w:rsidRDefault="003C154B" w:rsidP="00D40D39"/>
        </w:tc>
      </w:tr>
    </w:tbl>
    <w:p w14:paraId="65376EEE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613D96FD" w14:textId="77777777" w:rsidTr="002C7EA7">
        <w:tc>
          <w:tcPr>
            <w:tcW w:w="10368" w:type="dxa"/>
          </w:tcPr>
          <w:p w14:paraId="1F445D39" w14:textId="4E1104D4" w:rsidR="00E12C7B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086D4F">
              <w:rPr>
                <w:rFonts w:ascii="Arial" w:hAnsi="Arial" w:cs="Arial"/>
                <w:b/>
                <w:sz w:val="20"/>
              </w:rPr>
              <w:t>study:</w:t>
            </w:r>
          </w:p>
          <w:p w14:paraId="29F9C062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454A8A1" w14:textId="470C9FDD" w:rsidR="00E12C7B" w:rsidRDefault="00E12C7B" w:rsidP="0075107C">
            <w:r>
              <w:t xml:space="preserve">To investigate whether </w:t>
            </w:r>
            <w:r w:rsidR="00903B23">
              <w:t xml:space="preserve">positive and/or negative symptoms of ADHD </w:t>
            </w:r>
            <w:r w:rsidR="001D58BC">
              <w:t xml:space="preserve">determine or alter </w:t>
            </w:r>
            <w:r w:rsidR="00E43C59">
              <w:t xml:space="preserve">attitudes and behavioural intentions </w:t>
            </w:r>
            <w:r w:rsidR="002A320E">
              <w:t>within</w:t>
            </w:r>
            <w:r w:rsidR="00E43C59">
              <w:t xml:space="preserve"> children</w:t>
            </w:r>
            <w:r w:rsidR="002A320E">
              <w:t>’s peer relationships</w:t>
            </w:r>
            <w:r w:rsidR="006C741F">
              <w:t xml:space="preserve">, either </w:t>
            </w:r>
            <w:r w:rsidR="00DB66D2">
              <w:t xml:space="preserve">positively </w:t>
            </w:r>
            <w:r w:rsidR="006B5D5F">
              <w:t>(</w:t>
            </w:r>
            <w:r w:rsidR="00DB66D2">
              <w:t xml:space="preserve">more likely to engage with a peer </w:t>
            </w:r>
            <w:r w:rsidR="007F5C5C">
              <w:t>with ADHD) or negatively</w:t>
            </w:r>
            <w:r w:rsidR="00A576CC">
              <w:t>,</w:t>
            </w:r>
            <w:r w:rsidR="007F5C5C">
              <w:t xml:space="preserve"> </w:t>
            </w:r>
            <w:r w:rsidR="006B5D5F">
              <w:t xml:space="preserve">by being </w:t>
            </w:r>
            <w:r w:rsidR="007F5C5C">
              <w:t>more likely to disengage</w:t>
            </w:r>
            <w:r w:rsidR="00A576CC">
              <w:t xml:space="preserve"> or avoid </w:t>
            </w:r>
            <w:r w:rsidR="007F5C5C">
              <w:t>a peer with ADHD</w:t>
            </w:r>
            <w:r w:rsidR="00B11EA2">
              <w:t xml:space="preserve"> </w:t>
            </w:r>
            <w:r w:rsidR="00B11EA2" w:rsidRPr="005D3E6F">
              <w:t>(</w:t>
            </w:r>
            <w:r w:rsidR="00D84ED2" w:rsidRPr="005D3E6F">
              <w:rPr>
                <w:color w:val="222222"/>
                <w:shd w:val="clear" w:color="auto" w:fill="FFFFFF"/>
              </w:rPr>
              <w:t>Cornett-Ruiz &amp; Hendricks,</w:t>
            </w:r>
            <w:r w:rsidR="005D3E6F">
              <w:rPr>
                <w:color w:val="222222"/>
                <w:shd w:val="clear" w:color="auto" w:fill="FFFFFF"/>
              </w:rPr>
              <w:t xml:space="preserve"> </w:t>
            </w:r>
            <w:r w:rsidR="00D84ED2" w:rsidRPr="005D3E6F">
              <w:rPr>
                <w:color w:val="222222"/>
                <w:shd w:val="clear" w:color="auto" w:fill="FFFFFF"/>
              </w:rPr>
              <w:t>1993</w:t>
            </w:r>
            <w:r w:rsidR="005D3E6F">
              <w:rPr>
                <w:color w:val="222222"/>
                <w:shd w:val="clear" w:color="auto" w:fill="FFFFFF"/>
              </w:rPr>
              <w:t xml:space="preserve">; </w:t>
            </w:r>
            <w:proofErr w:type="spellStart"/>
            <w:r w:rsidR="00B11EA2" w:rsidRPr="005D3E6F">
              <w:t>Mrug</w:t>
            </w:r>
            <w:proofErr w:type="spellEnd"/>
            <w:r w:rsidR="00B11EA2">
              <w:t xml:space="preserve">, </w:t>
            </w:r>
            <w:r w:rsidR="00B11EA2" w:rsidRPr="00B11EA2">
              <w:rPr>
                <w:i/>
                <w:iCs/>
              </w:rPr>
              <w:t>et al.</w:t>
            </w:r>
            <w:r w:rsidR="00B11EA2">
              <w:t>, 2009)</w:t>
            </w:r>
            <w:r w:rsidR="00A576CC">
              <w:t>.</w:t>
            </w:r>
            <w:r w:rsidR="006B1A85">
              <w:t xml:space="preserve"> Thus, the rationale is to explore the direction of any potential </w:t>
            </w:r>
            <w:r w:rsidR="000A1C31">
              <w:t>attitude and behavioural intention effects</w:t>
            </w:r>
            <w:r w:rsidR="005C680A">
              <w:t xml:space="preserve"> towards positive or negative ADHD attribut</w:t>
            </w:r>
            <w:r w:rsidR="00DF4ECA">
              <w:t>ions</w:t>
            </w:r>
            <w:r w:rsidR="000A1C31">
              <w:t xml:space="preserve">. </w:t>
            </w:r>
          </w:p>
          <w:p w14:paraId="3163F349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27913C1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07878E2" w14:textId="15BBB0DA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08C26A9E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287BDEE1" w14:textId="328DB480" w:rsidR="00E67A56" w:rsidRDefault="00E67A56" w:rsidP="00E67A56">
            <w:pPr>
              <w:pStyle w:val="NormalWeb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323130"/>
                <w:sz w:val="22"/>
                <w:szCs w:val="22"/>
              </w:rPr>
            </w:pPr>
            <w:r>
              <w:rPr>
                <w:rFonts w:ascii="Calibri" w:hAnsi="Calibri" w:cs="Calibri"/>
                <w:color w:val="323130"/>
                <w:sz w:val="22"/>
                <w:szCs w:val="22"/>
              </w:rPr>
              <w:t xml:space="preserve">What attitudes do children hold towards a peer with symptoms of ADHD? </w:t>
            </w:r>
          </w:p>
          <w:p w14:paraId="542C65B4" w14:textId="149C69D3" w:rsidR="00E67A56" w:rsidRDefault="00E67A56" w:rsidP="00E67A56">
            <w:pPr>
              <w:pStyle w:val="NormalWeb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323130"/>
                <w:sz w:val="22"/>
                <w:szCs w:val="22"/>
              </w:rPr>
            </w:pPr>
            <w:r w:rsidRPr="00E67A56">
              <w:rPr>
                <w:rFonts w:ascii="Calibri" w:hAnsi="Calibri" w:cs="Calibri"/>
                <w:color w:val="323130"/>
                <w:sz w:val="22"/>
                <w:szCs w:val="22"/>
              </w:rPr>
              <w:t>What behavioural intentions do children have towards such a peer?</w:t>
            </w:r>
          </w:p>
          <w:p w14:paraId="5483BB2A" w14:textId="78CEDEFC" w:rsidR="00E67A56" w:rsidRDefault="00E67A56" w:rsidP="00E67A56">
            <w:pPr>
              <w:pStyle w:val="NormalWeb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323130"/>
                <w:sz w:val="22"/>
                <w:szCs w:val="22"/>
              </w:rPr>
            </w:pPr>
            <w:r w:rsidRPr="00E67A56">
              <w:rPr>
                <w:rFonts w:ascii="Calibri" w:hAnsi="Calibri" w:cs="Calibri"/>
                <w:color w:val="323130"/>
                <w:sz w:val="22"/>
                <w:szCs w:val="22"/>
              </w:rPr>
              <w:t xml:space="preserve">Are attitudes and behavioural intentions influenced by labelling? </w:t>
            </w:r>
          </w:p>
          <w:p w14:paraId="5CB02B19" w14:textId="75D7BFFE" w:rsidR="00E67A56" w:rsidRDefault="00E67A56" w:rsidP="00E67A56">
            <w:pPr>
              <w:pStyle w:val="NormalWeb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323130"/>
                <w:sz w:val="22"/>
                <w:szCs w:val="22"/>
              </w:rPr>
            </w:pPr>
            <w:r w:rsidRPr="00E67A56">
              <w:rPr>
                <w:rFonts w:ascii="Calibri" w:hAnsi="Calibri" w:cs="Calibri"/>
                <w:color w:val="323130"/>
                <w:sz w:val="22"/>
                <w:szCs w:val="22"/>
              </w:rPr>
              <w:t>Are attitudes and behavioural intentions influenced by exposure to ADHD?</w:t>
            </w:r>
          </w:p>
          <w:p w14:paraId="162F9B7F" w14:textId="5F1EF30C" w:rsidR="004E2539" w:rsidRPr="00E67A56" w:rsidRDefault="00E67A56" w:rsidP="00E67A56">
            <w:pPr>
              <w:pStyle w:val="NormalWeb"/>
              <w:numPr>
                <w:ilvl w:val="0"/>
                <w:numId w:val="4"/>
              </w:numPr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323130"/>
                <w:sz w:val="22"/>
                <w:szCs w:val="22"/>
              </w:rPr>
            </w:pPr>
            <w:r w:rsidRPr="00E67A56">
              <w:rPr>
                <w:rFonts w:ascii="Calibri" w:hAnsi="Calibri" w:cs="Calibri"/>
                <w:color w:val="323130"/>
                <w:sz w:val="22"/>
                <w:szCs w:val="22"/>
              </w:rPr>
              <w:t>Is there a relationship between attitude and behavioural intention?</w:t>
            </w:r>
          </w:p>
          <w:p w14:paraId="3B6D08D1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60F7FDCF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24D0DDC5" w14:textId="77777777" w:rsidR="004E2539" w:rsidRPr="0075107C" w:rsidRDefault="004E2539" w:rsidP="004E2539">
            <w:pPr>
              <w:rPr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hypothesis/hypotheses</w:t>
            </w:r>
            <w:r>
              <w:rPr>
                <w:rFonts w:ascii="Arial" w:hAnsi="Arial" w:cs="Arial"/>
                <w:b/>
                <w:sz w:val="20"/>
              </w:rPr>
              <w:t xml:space="preserve"> (if appropriate):</w:t>
            </w:r>
          </w:p>
          <w:p w14:paraId="7BD893CC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3EAAF305" w14:textId="1619B9E6" w:rsidR="00086D4F" w:rsidRDefault="004B1B95" w:rsidP="007510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1</w:t>
            </w:r>
            <w:r w:rsidR="00076A70">
              <w:rPr>
                <w:rFonts w:ascii="Arial" w:hAnsi="Arial" w:cs="Arial"/>
                <w:b/>
                <w:sz w:val="20"/>
              </w:rPr>
              <w:t>.</w:t>
            </w:r>
            <w:r w:rsidR="002F38D2">
              <w:rPr>
                <w:rFonts w:ascii="Arial" w:hAnsi="Arial" w:cs="Arial"/>
                <w:b/>
                <w:sz w:val="20"/>
              </w:rPr>
              <w:t xml:space="preserve"> </w:t>
            </w:r>
            <w:r w:rsidR="002F38D2" w:rsidRPr="00421B3E">
              <w:rPr>
                <w:rFonts w:ascii="Arial" w:hAnsi="Arial" w:cs="Arial"/>
                <w:bCs/>
                <w:sz w:val="20"/>
              </w:rPr>
              <w:t xml:space="preserve">Children </w:t>
            </w:r>
            <w:r w:rsidR="006048DF" w:rsidRPr="00421B3E">
              <w:rPr>
                <w:rFonts w:ascii="Arial" w:hAnsi="Arial" w:cs="Arial"/>
                <w:bCs/>
                <w:sz w:val="20"/>
              </w:rPr>
              <w:t>will hold a greater negative attitude towards a peer with ADHD symptoms.</w:t>
            </w:r>
          </w:p>
          <w:p w14:paraId="06727AE9" w14:textId="291C4FA3" w:rsidR="004B1B95" w:rsidRPr="00421B3E" w:rsidRDefault="004B1B95" w:rsidP="0075107C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2</w:t>
            </w:r>
            <w:r w:rsidR="00076A70">
              <w:rPr>
                <w:rFonts w:ascii="Arial" w:hAnsi="Arial" w:cs="Arial"/>
                <w:b/>
                <w:sz w:val="20"/>
              </w:rPr>
              <w:t>.</w:t>
            </w:r>
            <w:r w:rsidR="00E30243">
              <w:rPr>
                <w:rFonts w:ascii="Arial" w:hAnsi="Arial" w:cs="Arial"/>
                <w:b/>
                <w:sz w:val="20"/>
              </w:rPr>
              <w:t xml:space="preserve"> </w:t>
            </w:r>
            <w:r w:rsidR="00E30243" w:rsidRPr="00421B3E">
              <w:rPr>
                <w:rFonts w:ascii="Arial" w:hAnsi="Arial" w:cs="Arial"/>
                <w:bCs/>
                <w:sz w:val="20"/>
              </w:rPr>
              <w:t xml:space="preserve">Exclusion and avoidance behaviours will </w:t>
            </w:r>
            <w:r w:rsidR="00D708C0" w:rsidRPr="00421B3E">
              <w:rPr>
                <w:rFonts w:ascii="Arial" w:hAnsi="Arial" w:cs="Arial"/>
                <w:bCs/>
                <w:sz w:val="20"/>
              </w:rPr>
              <w:t>score higher for peer behavioural intentions.</w:t>
            </w:r>
          </w:p>
          <w:p w14:paraId="62A53F53" w14:textId="7B2261ED" w:rsidR="004B1B95" w:rsidRPr="00421B3E" w:rsidRDefault="004B1B95" w:rsidP="0075107C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3</w:t>
            </w:r>
            <w:r w:rsidR="00076A70">
              <w:rPr>
                <w:rFonts w:ascii="Arial" w:hAnsi="Arial" w:cs="Arial"/>
                <w:b/>
                <w:sz w:val="20"/>
              </w:rPr>
              <w:t>.</w:t>
            </w:r>
            <w:r w:rsidR="004D343D">
              <w:rPr>
                <w:rFonts w:ascii="Arial" w:hAnsi="Arial" w:cs="Arial"/>
                <w:b/>
                <w:sz w:val="20"/>
              </w:rPr>
              <w:t xml:space="preserve"> </w:t>
            </w:r>
            <w:r w:rsidR="00F51337" w:rsidRPr="00421B3E">
              <w:rPr>
                <w:rFonts w:ascii="Arial" w:hAnsi="Arial" w:cs="Arial"/>
                <w:bCs/>
                <w:sz w:val="20"/>
              </w:rPr>
              <w:t xml:space="preserve">Labelling will have a significant effect: </w:t>
            </w:r>
            <w:r w:rsidR="004D343D" w:rsidRPr="00421B3E">
              <w:rPr>
                <w:rFonts w:ascii="Arial" w:hAnsi="Arial" w:cs="Arial"/>
                <w:bCs/>
                <w:sz w:val="20"/>
              </w:rPr>
              <w:t xml:space="preserve">A greater number of </w:t>
            </w:r>
            <w:r w:rsidR="00B5499E" w:rsidRPr="00421B3E">
              <w:rPr>
                <w:rFonts w:ascii="Arial" w:hAnsi="Arial" w:cs="Arial"/>
                <w:bCs/>
                <w:sz w:val="20"/>
              </w:rPr>
              <w:t>positive attitude and behavioural intention</w:t>
            </w:r>
            <w:r w:rsidR="00916850" w:rsidRPr="00421B3E">
              <w:rPr>
                <w:rFonts w:ascii="Arial" w:hAnsi="Arial" w:cs="Arial"/>
                <w:bCs/>
                <w:sz w:val="20"/>
              </w:rPr>
              <w:t xml:space="preserve">s </w:t>
            </w:r>
            <w:r w:rsidR="00F51337" w:rsidRPr="00421B3E">
              <w:rPr>
                <w:rFonts w:ascii="Arial" w:hAnsi="Arial" w:cs="Arial"/>
                <w:bCs/>
                <w:sz w:val="20"/>
              </w:rPr>
              <w:t>in group 1</w:t>
            </w:r>
            <w:r w:rsidR="00966161" w:rsidRPr="00421B3E">
              <w:rPr>
                <w:rFonts w:ascii="Arial" w:hAnsi="Arial" w:cs="Arial"/>
                <w:bCs/>
                <w:sz w:val="20"/>
              </w:rPr>
              <w:t xml:space="preserve">; whereas a greater number of </w:t>
            </w:r>
            <w:r w:rsidR="004D343D" w:rsidRPr="00421B3E">
              <w:rPr>
                <w:rFonts w:ascii="Arial" w:hAnsi="Arial" w:cs="Arial"/>
                <w:bCs/>
                <w:sz w:val="20"/>
              </w:rPr>
              <w:t>negative attitude</w:t>
            </w:r>
            <w:r w:rsidR="00A1565F" w:rsidRPr="00421B3E">
              <w:rPr>
                <w:rFonts w:ascii="Arial" w:hAnsi="Arial" w:cs="Arial"/>
                <w:bCs/>
                <w:sz w:val="20"/>
              </w:rPr>
              <w:t>s and behavioural intentions will be in</w:t>
            </w:r>
            <w:r w:rsidR="00B5499E" w:rsidRPr="00421B3E">
              <w:rPr>
                <w:rFonts w:ascii="Arial" w:hAnsi="Arial" w:cs="Arial"/>
                <w:bCs/>
                <w:sz w:val="20"/>
              </w:rPr>
              <w:t xml:space="preserve"> group 2.</w:t>
            </w:r>
          </w:p>
          <w:p w14:paraId="4FB4C8A8" w14:textId="50C6D37E" w:rsidR="00284379" w:rsidRPr="00421B3E" w:rsidRDefault="004B1B95" w:rsidP="00284379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4</w:t>
            </w:r>
            <w:r w:rsidR="00076A70">
              <w:rPr>
                <w:rFonts w:ascii="Arial" w:hAnsi="Arial" w:cs="Arial"/>
                <w:b/>
                <w:sz w:val="20"/>
              </w:rPr>
              <w:t>.</w:t>
            </w:r>
            <w:r w:rsidR="00966161">
              <w:rPr>
                <w:rFonts w:ascii="Arial" w:hAnsi="Arial" w:cs="Arial"/>
                <w:b/>
                <w:sz w:val="20"/>
              </w:rPr>
              <w:t xml:space="preserve"> </w:t>
            </w:r>
            <w:r w:rsidR="00284379" w:rsidRPr="00421B3E">
              <w:rPr>
                <w:rFonts w:ascii="Arial" w:hAnsi="Arial" w:cs="Arial"/>
                <w:bCs/>
                <w:sz w:val="20"/>
              </w:rPr>
              <w:t xml:space="preserve">Attitudes and behavioural intentions towards a peer with ADHD symptoms </w:t>
            </w:r>
            <w:r w:rsidR="00607F3D" w:rsidRPr="00421B3E">
              <w:rPr>
                <w:rFonts w:ascii="Arial" w:hAnsi="Arial" w:cs="Arial"/>
                <w:bCs/>
                <w:sz w:val="20"/>
              </w:rPr>
              <w:t xml:space="preserve">will be positively </w:t>
            </w:r>
            <w:r w:rsidR="00421B3E" w:rsidRPr="00421B3E">
              <w:rPr>
                <w:rFonts w:ascii="Arial" w:hAnsi="Arial" w:cs="Arial"/>
                <w:bCs/>
                <w:sz w:val="20"/>
              </w:rPr>
              <w:t>influenced</w:t>
            </w:r>
            <w:r w:rsidR="00607F3D" w:rsidRPr="00421B3E">
              <w:rPr>
                <w:rFonts w:ascii="Arial" w:hAnsi="Arial" w:cs="Arial"/>
                <w:bCs/>
                <w:sz w:val="20"/>
              </w:rPr>
              <w:t xml:space="preserve"> by exposure.</w:t>
            </w:r>
          </w:p>
          <w:p w14:paraId="7A2E674B" w14:textId="793EDB4E" w:rsidR="003C154B" w:rsidRDefault="004B1B95" w:rsidP="00284379">
            <w:r>
              <w:rPr>
                <w:rFonts w:ascii="Arial" w:hAnsi="Arial" w:cs="Arial"/>
                <w:b/>
                <w:sz w:val="20"/>
              </w:rPr>
              <w:t>5</w:t>
            </w:r>
            <w:r w:rsidR="00076A70">
              <w:rPr>
                <w:rFonts w:ascii="Arial" w:hAnsi="Arial" w:cs="Arial"/>
                <w:b/>
                <w:sz w:val="20"/>
              </w:rPr>
              <w:t>.</w:t>
            </w:r>
            <w:r w:rsidR="00607F3D">
              <w:rPr>
                <w:rFonts w:ascii="Arial" w:hAnsi="Arial" w:cs="Arial"/>
                <w:b/>
                <w:sz w:val="20"/>
              </w:rPr>
              <w:t xml:space="preserve"> </w:t>
            </w:r>
            <w:r w:rsidR="00421B3E" w:rsidRPr="00421B3E">
              <w:rPr>
                <w:rFonts w:ascii="Arial" w:hAnsi="Arial" w:cs="Arial"/>
                <w:bCs/>
                <w:sz w:val="20"/>
              </w:rPr>
              <w:t>There</w:t>
            </w:r>
            <w:r w:rsidR="00E74750">
              <w:rPr>
                <w:rFonts w:ascii="Arial" w:hAnsi="Arial" w:cs="Arial"/>
                <w:bCs/>
                <w:sz w:val="20"/>
              </w:rPr>
              <w:t xml:space="preserve"> will be</w:t>
            </w:r>
            <w:r w:rsidR="00421B3E" w:rsidRPr="00421B3E">
              <w:rPr>
                <w:rFonts w:ascii="Arial" w:hAnsi="Arial" w:cs="Arial"/>
                <w:bCs/>
                <w:sz w:val="20"/>
              </w:rPr>
              <w:t xml:space="preserve"> correlation between children’s attitudes and behavioural intentions.</w:t>
            </w:r>
          </w:p>
        </w:tc>
      </w:tr>
    </w:tbl>
    <w:p w14:paraId="12D653BC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0A1CF7EB" w14:textId="77777777" w:rsidTr="00360E4B">
        <w:tc>
          <w:tcPr>
            <w:tcW w:w="10368" w:type="dxa"/>
          </w:tcPr>
          <w:p w14:paraId="43571562" w14:textId="77777777" w:rsidR="00992264" w:rsidRPr="00CC41BB" w:rsidRDefault="004E2539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 xml:space="preserve">a minimum of </w:t>
            </w:r>
            <w:r w:rsidR="00992264" w:rsidRPr="00F200A1">
              <w:rPr>
                <w:rFonts w:ascii="Arial" w:hAnsi="Arial" w:cs="Arial"/>
                <w:sz w:val="20"/>
              </w:rPr>
              <w:t>eight references).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7EDC3261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6085B503" w14:textId="5D9055DC" w:rsidR="00992264" w:rsidRDefault="00C251B5" w:rsidP="00360E4B">
            <w:pP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Previous investigations </w:t>
            </w:r>
            <w:r w:rsidR="00707C4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into </w:t>
            </w:r>
            <w:r w:rsidR="008B381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children’s</w:t>
            </w:r>
            <w:r w:rsidR="00707C4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8B381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attitudes</w:t>
            </w:r>
            <w:r w:rsidR="00707C4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and behavioural intentions towards </w:t>
            </w:r>
            <w:r w:rsidR="001451C6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blind peers, in addition to mild mental re</w:t>
            </w:r>
            <w:r w:rsidR="008B381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tardation</w:t>
            </w:r>
            <w:r w:rsidR="00F405D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and other </w:t>
            </w:r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disabilities</w:t>
            </w:r>
            <w:r w:rsidR="008B381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have used the Adjective Checklist </w:t>
            </w:r>
            <w:r w:rsidR="00D234B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with a structured formula to reach a conclusion</w:t>
            </w:r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</w:t>
            </w:r>
            <w:proofErr w:type="spellStart"/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Siperstein</w:t>
            </w:r>
            <w:proofErr w:type="spellEnd"/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&amp; </w:t>
            </w:r>
            <w:proofErr w:type="spellStart"/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Bak</w:t>
            </w:r>
            <w:proofErr w:type="spellEnd"/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CC33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1980)</w:t>
            </w:r>
            <w:r w:rsidR="003B3D75">
              <w:rPr>
                <w:rFonts w:ascii="Calibri" w:hAnsi="Calibri" w:cs="Calibri"/>
                <w:color w:val="323130"/>
                <w:sz w:val="22"/>
                <w:szCs w:val="22"/>
                <w:shd w:val="clear" w:color="auto" w:fill="FFFFFF"/>
              </w:rPr>
              <w:t>.</w:t>
            </w:r>
            <w:r w:rsidR="00D234B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These studies suggest</w:t>
            </w:r>
            <w:r w:rsidR="00DD4C0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that </w:t>
            </w:r>
            <w:r w:rsidR="00B128F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children who </w:t>
            </w:r>
            <w:r w:rsidR="00766465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participated in a programme to improve attitudes of blind peers</w:t>
            </w:r>
            <w:r w:rsidR="004F1D5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B128F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possessed a more positive </w:t>
            </w:r>
            <w:r w:rsidR="00E22FF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attitude </w:t>
            </w:r>
            <w:r w:rsidR="00914A2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to blind peers but were less likely to </w:t>
            </w:r>
            <w:r w:rsidR="00C2274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interact </w:t>
            </w:r>
            <w:r w:rsidR="00C2274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lastRenderedPageBreak/>
              <w:t xml:space="preserve">with such peers than children who had not </w:t>
            </w:r>
            <w:r w:rsidR="009719A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participated in the programme. Moreover, </w:t>
            </w:r>
            <w:r w:rsidR="00517EFA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every participant </w:t>
            </w:r>
            <w:r w:rsidR="000011A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favoured</w:t>
            </w:r>
            <w:r w:rsidR="00517EFA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0011A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academic achievement within their blind peer than </w:t>
            </w:r>
            <w:r w:rsidR="00CE7BA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underachievement</w:t>
            </w:r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(</w:t>
            </w:r>
            <w:proofErr w:type="spellStart"/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Siperstein</w:t>
            </w:r>
            <w:proofErr w:type="spellEnd"/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&amp; </w:t>
            </w:r>
            <w:proofErr w:type="spellStart"/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Bak</w:t>
            </w:r>
            <w:proofErr w:type="spellEnd"/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1980)</w:t>
            </w:r>
            <w:r w:rsidR="000011A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</w:t>
            </w:r>
            <w:r w:rsidR="00CE7BA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This was supported by </w:t>
            </w:r>
            <w:r w:rsidR="001270B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mild retardation studies</w:t>
            </w:r>
            <w:r w:rsidR="0077178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whereby</w:t>
            </w:r>
            <w:r w:rsidR="000011A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E22FF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under experimental conditions</w:t>
            </w:r>
            <w:r w:rsidR="0077178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a child</w:t>
            </w:r>
            <w:r w:rsidR="0077548D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exhibiting a positive attitude</w:t>
            </w:r>
            <w:r w:rsidR="0077178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E22FF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</w:t>
            </w:r>
            <w:r w:rsidR="0077548D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as </w:t>
            </w:r>
            <w:r w:rsidR="00E22FF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more likely to engage a peer with mental re</w:t>
            </w:r>
            <w:r w:rsidR="0048647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tardation when compared </w:t>
            </w:r>
            <w:r w:rsidR="000344D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to</w:t>
            </w:r>
            <w:r w:rsidR="0048647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children expressing </w:t>
            </w:r>
            <w:r w:rsidR="000344D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a more negative attitude</w:t>
            </w:r>
            <w:r w:rsidR="008B381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</w:t>
            </w:r>
            <w:proofErr w:type="spellStart"/>
            <w:r w:rsidR="009C5EE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Siperstein</w:t>
            </w:r>
            <w:proofErr w:type="spellEnd"/>
            <w:r w:rsidR="009C5EE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&amp; </w:t>
            </w:r>
            <w:proofErr w:type="spellStart"/>
            <w:r w:rsidR="009C5EE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Bak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1985</w:t>
            </w:r>
            <w:r w:rsidR="009C5EE9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)</w:t>
            </w:r>
            <w:r w:rsidR="00E74750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</w:t>
            </w:r>
          </w:p>
          <w:p w14:paraId="23A08158" w14:textId="5F8ED07A" w:rsidR="00A315D1" w:rsidRDefault="00A315D1" w:rsidP="00360E4B">
            <w:pP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2B5D1EB4" w14:textId="7E5AAED2" w:rsidR="00B91B51" w:rsidRPr="004D16DC" w:rsidRDefault="00A315D1" w:rsidP="00360E4B">
            <w:pP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This study focus</w:t>
            </w:r>
            <w:r w:rsidR="003056D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ses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on the effects of positive and negative </w:t>
            </w:r>
            <w:r w:rsidR="00CB09C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symptoms relating to ADHD </w:t>
            </w:r>
            <w:r w:rsidR="002E4827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to see whether such attributions have an effect on </w:t>
            </w:r>
            <w:proofErr w:type="gramStart"/>
            <w:r w:rsidR="0065776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peers</w:t>
            </w:r>
            <w:proofErr w:type="gramEnd"/>
            <w:r w:rsidR="0065776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classroom, </w:t>
            </w:r>
            <w:r w:rsidR="006D42C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conducted by </w:t>
            </w:r>
            <w:r w:rsidR="00641CF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reading </w:t>
            </w:r>
            <w:r w:rsidR="006D42C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vignettes</w:t>
            </w:r>
            <w:r w:rsidR="00B07A6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DA1E65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based on ADHD </w:t>
            </w:r>
            <w:r w:rsidR="00B07A6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to primary-school aged children</w:t>
            </w:r>
            <w:r w:rsidR="00DA1E65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 O</w:t>
            </w:r>
            <w:r w:rsidR="007729C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ne group</w:t>
            </w:r>
            <w:r w:rsidR="0090335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which will include positive and negative ADHD associations</w:t>
            </w:r>
            <w:r w:rsidR="007729C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and the other group being read vignett</w:t>
            </w:r>
            <w:r w:rsidR="00E669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e</w:t>
            </w:r>
            <w:r w:rsidR="007729C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 with no positive/negative attributes</w:t>
            </w:r>
            <w:r w:rsidR="00BE3911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(</w:t>
            </w:r>
            <w:r w:rsidR="00391B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Law, </w:t>
            </w:r>
            <w:r w:rsidR="00391BF3" w:rsidRPr="00391BF3"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et al.</w:t>
            </w:r>
            <w:r w:rsidR="00391BF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2007</w:t>
            </w:r>
            <w:r w:rsidR="00BE3911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)</w:t>
            </w:r>
            <w:r w:rsidR="00641CF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</w:t>
            </w:r>
            <w:r w:rsidR="00DA1E65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which will be</w:t>
            </w:r>
            <w:r w:rsidR="00641CF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measured using SAQ (Morgan, </w:t>
            </w:r>
            <w:r w:rsidR="00641CF8" w:rsidRPr="00546270"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et al.</w:t>
            </w:r>
            <w:r w:rsidR="00641CF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2000)</w:t>
            </w:r>
            <w:r w:rsidR="004D7ED1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</w:t>
            </w:r>
            <w:r w:rsidR="008B61D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to investigate any</w:t>
            </w:r>
            <w:r w:rsidR="001612F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potential correlations (positive or negative) by examining Pearson’s correlation coefficient (Taylor, 1990)</w:t>
            </w:r>
            <w:r w:rsidR="008B61D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. Furthermore, </w:t>
            </w:r>
            <w:r w:rsidR="002253BD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previous investigations </w:t>
            </w:r>
            <w:r w:rsidR="004D7ED1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explor</w:t>
            </w:r>
            <w:r w:rsidR="00B576C6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ed</w:t>
            </w:r>
            <w:r w:rsidR="004451A2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whether discrimination occurs </w:t>
            </w:r>
            <w:r w:rsidR="00842E5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within the classroom or not</w:t>
            </w:r>
            <w:r w:rsidR="00B576C6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- it was </w:t>
            </w:r>
            <w:r w:rsidR="0098124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suggested </w:t>
            </w:r>
            <w:r w:rsidR="006B7388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that</w:t>
            </w:r>
            <w:r w:rsidR="00704C2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teachers can influence children’s attitudes (Cornett-Ruiz &amp; Hendricks, 1993),</w:t>
            </w:r>
            <w:r w:rsidR="00231336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98124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other studies </w:t>
            </w:r>
            <w:r w:rsidR="00231336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focussed on</w:t>
            </w:r>
            <w:r w:rsidR="00121C1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what could improve </w:t>
            </w:r>
            <w:r w:rsidR="0044797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discrimination levels</w:t>
            </w:r>
            <w:r w:rsidR="00842E5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(</w:t>
            </w:r>
            <w:proofErr w:type="spellStart"/>
            <w:r w:rsidR="00842E5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Mrug</w:t>
            </w:r>
            <w:proofErr w:type="spellEnd"/>
            <w:r w:rsidR="00842E5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</w:t>
            </w:r>
            <w:r w:rsidR="00842E5E" w:rsidRPr="00842E5E"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et al.</w:t>
            </w:r>
            <w:r w:rsidR="00842E5E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2009)</w:t>
            </w:r>
            <w:r w:rsidR="00121C14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</w:t>
            </w:r>
            <w:r w:rsidR="004A51D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8B61D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Moreover</w:t>
            </w:r>
            <w:r w:rsidR="004A51D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previous studies linked exposure levels to attitudes and behavioural intentions to</w:t>
            </w:r>
            <w:r w:rsidR="00F860F2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ward</w:t>
            </w:r>
            <w:r w:rsidR="00896D05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</w:t>
            </w:r>
            <w:r w:rsidR="004A51DF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peers with autism </w:t>
            </w:r>
            <w:r w:rsidR="00273E27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(Coo</w:t>
            </w:r>
            <w:r w:rsidR="004D16D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k</w:t>
            </w:r>
            <w:r w:rsidR="004D16DC" w:rsidRPr="004D16DC"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, et al.</w:t>
            </w:r>
            <w:r w:rsidR="004D16D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2020</w:t>
            </w:r>
            <w:r w:rsidR="00273E27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), and obesity (</w:t>
            </w:r>
            <w:r w:rsidR="004D16D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Fitzgerald, </w:t>
            </w:r>
            <w:r w:rsidR="004D16DC" w:rsidRPr="004D16DC">
              <w:rPr>
                <w:rFonts w:ascii="Arial" w:hAnsi="Arial" w:cs="Arial"/>
                <w:i/>
                <w:iCs/>
                <w:color w:val="222222"/>
                <w:sz w:val="20"/>
                <w:szCs w:val="20"/>
                <w:shd w:val="clear" w:color="auto" w:fill="FFFFFF"/>
              </w:rPr>
              <w:t>et al.</w:t>
            </w:r>
            <w:r w:rsidR="004D16D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2013</w:t>
            </w:r>
            <w:r w:rsidR="001612FC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)</w:t>
            </w:r>
            <w:r w:rsidR="00A60CF2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</w:t>
            </w:r>
            <w:r w:rsidR="008B61D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which will be</w:t>
            </w:r>
            <w:r w:rsidR="00273E27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use</w:t>
            </w:r>
            <w:r w:rsidR="00723CC1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d as supporting evidence to this ADHD study of</w:t>
            </w:r>
            <w:r w:rsidR="0086451B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</w:t>
            </w:r>
            <w:r w:rsidR="00837AB3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primary school children</w:t>
            </w:r>
            <w:r w:rsidR="00F860F2"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’s attitudes and behavioural intentions towards peers with ADHD.</w:t>
            </w:r>
          </w:p>
          <w:p w14:paraId="2E6F97BD" w14:textId="77777777" w:rsidR="00B91B51" w:rsidRDefault="00B91B51" w:rsidP="00360E4B"/>
        </w:tc>
      </w:tr>
    </w:tbl>
    <w:p w14:paraId="145FA613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3472E71E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371936ED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5D5CF172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51A789F7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1538064F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4A39F" w14:textId="77777777" w:rsidR="00441243" w:rsidRPr="0060533C" w:rsidRDefault="00B91B51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intended 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>
              <w:rPr>
                <w:rFonts w:ascii="Arial" w:hAnsi="Arial" w:cs="Arial"/>
                <w:b/>
                <w:sz w:val="20"/>
              </w:rPr>
              <w:t xml:space="preserve">– </w:t>
            </w:r>
            <w:r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66E5CAE6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18A5C5FB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2AF18D10" w14:textId="625EA1AB" w:rsidR="003C154B" w:rsidRPr="004B1477" w:rsidRDefault="003A1D66" w:rsidP="00360E4B">
            <w:pPr>
              <w:rPr>
                <w:rFonts w:ascii="Arial" w:hAnsi="Arial" w:cs="Arial"/>
                <w:bCs/>
                <w:sz w:val="20"/>
                <w:szCs w:val="20"/>
              </w:rPr>
            </w:pPr>
            <w:r w:rsidRPr="004B1477">
              <w:rPr>
                <w:rFonts w:ascii="Arial" w:hAnsi="Arial" w:cs="Arial"/>
                <w:bCs/>
                <w:sz w:val="20"/>
                <w:szCs w:val="20"/>
              </w:rPr>
              <w:t>Primary school children (aged 7-11)</w:t>
            </w:r>
            <w:r w:rsidR="00E67A56" w:rsidRPr="004B1477">
              <w:rPr>
                <w:rFonts w:ascii="Arial" w:hAnsi="Arial" w:cs="Arial"/>
                <w:bCs/>
                <w:sz w:val="20"/>
                <w:szCs w:val="20"/>
              </w:rPr>
              <w:t xml:space="preserve">, </w:t>
            </w:r>
            <w:r w:rsidRPr="004B1477">
              <w:rPr>
                <w:rFonts w:ascii="Arial" w:hAnsi="Arial" w:cs="Arial"/>
                <w:bCs/>
                <w:sz w:val="20"/>
                <w:szCs w:val="20"/>
              </w:rPr>
              <w:t xml:space="preserve">sourced </w:t>
            </w:r>
            <w:r w:rsidR="00E67A56" w:rsidRPr="004B1477">
              <w:rPr>
                <w:rFonts w:ascii="Arial" w:hAnsi="Arial" w:cs="Arial"/>
                <w:bCs/>
                <w:sz w:val="20"/>
                <w:szCs w:val="20"/>
              </w:rPr>
              <w:t>by</w:t>
            </w:r>
            <w:r w:rsidRPr="004B1477">
              <w:rPr>
                <w:rFonts w:ascii="Arial" w:hAnsi="Arial" w:cs="Arial"/>
                <w:bCs/>
                <w:sz w:val="20"/>
                <w:szCs w:val="20"/>
              </w:rPr>
              <w:t xml:space="preserve"> a parental opt-out form. Children with ADHD diagnoses will not be </w:t>
            </w:r>
            <w:r w:rsidR="00E67A56" w:rsidRPr="004B1477">
              <w:rPr>
                <w:rFonts w:ascii="Arial" w:hAnsi="Arial" w:cs="Arial"/>
                <w:bCs/>
                <w:sz w:val="20"/>
                <w:szCs w:val="20"/>
              </w:rPr>
              <w:t>excluded but</w:t>
            </w:r>
            <w:r w:rsidRPr="004B1477">
              <w:rPr>
                <w:rFonts w:ascii="Arial" w:hAnsi="Arial" w:cs="Arial"/>
                <w:bCs/>
                <w:sz w:val="20"/>
                <w:szCs w:val="20"/>
              </w:rPr>
              <w:t xml:space="preserve"> will be given an alter</w:t>
            </w:r>
            <w:r w:rsidR="00E67A56" w:rsidRPr="004B1477">
              <w:rPr>
                <w:rFonts w:ascii="Arial" w:hAnsi="Arial" w:cs="Arial"/>
                <w:bCs/>
                <w:sz w:val="20"/>
                <w:szCs w:val="20"/>
              </w:rPr>
              <w:t>n</w:t>
            </w:r>
            <w:r w:rsidRPr="004B1477">
              <w:rPr>
                <w:rFonts w:ascii="Arial" w:hAnsi="Arial" w:cs="Arial"/>
                <w:bCs/>
                <w:sz w:val="20"/>
                <w:szCs w:val="20"/>
              </w:rPr>
              <w:t>ative task.</w:t>
            </w:r>
          </w:p>
          <w:p w14:paraId="0FBD56DD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6DBA0AAA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2156C391" w14:textId="77777777" w:rsidR="00595D29" w:rsidRDefault="00595D29" w:rsidP="00595D29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441243" w14:paraId="4B2BE6AC" w14:textId="77777777" w:rsidTr="00DF7A76">
        <w:tc>
          <w:tcPr>
            <w:tcW w:w="10368" w:type="dxa"/>
          </w:tcPr>
          <w:p w14:paraId="1899545D" w14:textId="77777777" w:rsidR="007E787E" w:rsidRDefault="00441243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describe the </w:t>
            </w:r>
            <w:r>
              <w:rPr>
                <w:rFonts w:ascii="Arial" w:hAnsi="Arial" w:cs="Arial"/>
                <w:b/>
                <w:sz w:val="20"/>
              </w:rPr>
              <w:t xml:space="preserve">anticipated design </w:t>
            </w:r>
            <w:r w:rsidRPr="0060533C">
              <w:rPr>
                <w:rFonts w:ascii="Arial" w:hAnsi="Arial" w:cs="Arial"/>
                <w:sz w:val="20"/>
              </w:rPr>
              <w:t xml:space="preserve">(e.g., </w:t>
            </w:r>
            <w:r w:rsidR="007E787E" w:rsidRPr="0060533C">
              <w:rPr>
                <w:rFonts w:ascii="Arial" w:hAnsi="Arial" w:cs="Arial"/>
                <w:sz w:val="20"/>
              </w:rPr>
              <w:t xml:space="preserve">Qualitative/quantitative, </w:t>
            </w:r>
            <w:r w:rsidRPr="0060533C">
              <w:rPr>
                <w:rFonts w:ascii="Arial" w:hAnsi="Arial" w:cs="Arial"/>
                <w:sz w:val="20"/>
              </w:rPr>
              <w:t>between</w:t>
            </w:r>
            <w:r w:rsidR="007E787E" w:rsidRPr="0060533C">
              <w:rPr>
                <w:rFonts w:ascii="Arial" w:hAnsi="Arial" w:cs="Arial"/>
                <w:sz w:val="20"/>
              </w:rPr>
              <w:t>/</w:t>
            </w:r>
            <w:r w:rsidRPr="0060533C">
              <w:rPr>
                <w:rFonts w:ascii="Arial" w:hAnsi="Arial" w:cs="Arial"/>
                <w:sz w:val="20"/>
              </w:rPr>
              <w:t>within</w:t>
            </w:r>
            <w:r w:rsidR="007E787E" w:rsidRPr="0060533C">
              <w:rPr>
                <w:rFonts w:ascii="Arial" w:hAnsi="Arial" w:cs="Arial"/>
                <w:sz w:val="20"/>
              </w:rPr>
              <w:t>-subjects</w:t>
            </w:r>
            <w:r w:rsidRPr="0060533C">
              <w:rPr>
                <w:rFonts w:ascii="Arial" w:hAnsi="Arial" w:cs="Arial"/>
                <w:sz w:val="20"/>
              </w:rPr>
              <w:t>, mixed</w:t>
            </w:r>
            <w:r w:rsidR="007E787E" w:rsidRPr="0060533C">
              <w:rPr>
                <w:rFonts w:ascii="Arial" w:hAnsi="Arial" w:cs="Arial"/>
                <w:sz w:val="20"/>
              </w:rPr>
              <w:t xml:space="preserve"> design</w:t>
            </w:r>
            <w:r w:rsidRPr="0060533C">
              <w:rPr>
                <w:rFonts w:ascii="Arial" w:hAnsi="Arial" w:cs="Arial"/>
                <w:sz w:val="20"/>
              </w:rPr>
              <w:t>, regression, focus groups, interviews</w:t>
            </w:r>
            <w:r w:rsidR="007E787E" w:rsidRPr="0060533C">
              <w:rPr>
                <w:rFonts w:ascii="Arial" w:hAnsi="Arial" w:cs="Arial"/>
                <w:sz w:val="20"/>
              </w:rPr>
              <w:t>, experimental, questionnaire</w:t>
            </w:r>
            <w:r w:rsidR="0060533C">
              <w:rPr>
                <w:rFonts w:ascii="Arial" w:hAnsi="Arial" w:cs="Arial"/>
                <w:sz w:val="20"/>
              </w:rPr>
              <w:t>, etc.</w:t>
            </w:r>
            <w:r w:rsidRPr="0060533C">
              <w:rPr>
                <w:rFonts w:ascii="Arial" w:hAnsi="Arial" w:cs="Arial"/>
                <w:sz w:val="20"/>
              </w:rPr>
              <w:t>)</w:t>
            </w:r>
            <w:r w:rsidR="007E787E" w:rsidRPr="0060533C">
              <w:rPr>
                <w:rFonts w:ascii="Arial" w:hAnsi="Arial" w:cs="Arial"/>
                <w:sz w:val="20"/>
              </w:rPr>
              <w:t>:</w:t>
            </w:r>
          </w:p>
          <w:p w14:paraId="4D464096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B289B4D" w14:textId="1041A6A4" w:rsidR="007E787E" w:rsidRPr="00231336" w:rsidRDefault="00563A44" w:rsidP="00DF7A76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This study will involve a</w:t>
            </w:r>
            <w:r w:rsidR="003A1D66" w:rsidRPr="00231336">
              <w:rPr>
                <w:rFonts w:ascii="Arial" w:hAnsi="Arial" w:cs="Arial"/>
                <w:bCs/>
                <w:sz w:val="20"/>
              </w:rPr>
              <w:t xml:space="preserve"> quantitative 2x2, and 2x3 between-subjects’ </w:t>
            </w:r>
            <w:proofErr w:type="spellStart"/>
            <w:r w:rsidR="003A1D66" w:rsidRPr="00231336">
              <w:rPr>
                <w:rFonts w:ascii="Arial" w:hAnsi="Arial" w:cs="Arial"/>
                <w:bCs/>
                <w:sz w:val="20"/>
              </w:rPr>
              <w:t>Anova</w:t>
            </w:r>
            <w:proofErr w:type="spellEnd"/>
            <w:r w:rsidR="003A1D66" w:rsidRPr="00231336">
              <w:rPr>
                <w:rFonts w:ascii="Arial" w:hAnsi="Arial" w:cs="Arial"/>
                <w:bCs/>
                <w:sz w:val="20"/>
              </w:rPr>
              <w:t xml:space="preserve"> design</w:t>
            </w:r>
            <w:r w:rsidR="00E15884" w:rsidRPr="00231336">
              <w:rPr>
                <w:rFonts w:ascii="Arial" w:hAnsi="Arial" w:cs="Arial"/>
                <w:bCs/>
                <w:sz w:val="20"/>
              </w:rPr>
              <w:t>, in addition to Pearson’s correlation</w:t>
            </w:r>
            <w:r w:rsidR="00086472">
              <w:rPr>
                <w:rFonts w:ascii="Arial" w:hAnsi="Arial" w:cs="Arial"/>
                <w:bCs/>
                <w:sz w:val="20"/>
              </w:rPr>
              <w:t xml:space="preserve"> (Taylor, 1990)</w:t>
            </w:r>
            <w:r w:rsidR="002D2FC3">
              <w:rPr>
                <w:rFonts w:ascii="Arial" w:hAnsi="Arial" w:cs="Arial"/>
                <w:bCs/>
                <w:sz w:val="20"/>
              </w:rPr>
              <w:t xml:space="preserve">, which will </w:t>
            </w:r>
            <w:r w:rsidR="00E15884" w:rsidRPr="00231336">
              <w:rPr>
                <w:rFonts w:ascii="Arial" w:hAnsi="Arial" w:cs="Arial"/>
                <w:bCs/>
                <w:sz w:val="20"/>
              </w:rPr>
              <w:t xml:space="preserve">enable the collected information to be written up as a Psychology Dissertation report. </w:t>
            </w:r>
          </w:p>
          <w:p w14:paraId="580C4D9B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7E72FC45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C44EC90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If relevant, include details of the</w:t>
            </w:r>
            <w:r w:rsidR="003D0CD4">
              <w:rPr>
                <w:rFonts w:ascii="Arial" w:hAnsi="Arial" w:cs="Arial"/>
                <w:b/>
                <w:sz w:val="20"/>
              </w:rPr>
              <w:t>…</w:t>
            </w:r>
          </w:p>
          <w:p w14:paraId="1B340FC8" w14:textId="77777777" w:rsidR="003D0CD4" w:rsidRDefault="003D0CD4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374E195D" w14:textId="747A98AA" w:rsidR="007E787E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IV(S)</w:t>
            </w:r>
            <w:r w:rsidR="003D0CD4">
              <w:rPr>
                <w:rFonts w:ascii="Arial" w:hAnsi="Arial" w:cs="Arial"/>
                <w:b/>
                <w:sz w:val="20"/>
              </w:rPr>
              <w:t xml:space="preserve"> and number of levels</w:t>
            </w:r>
            <w:r>
              <w:rPr>
                <w:rFonts w:ascii="Arial" w:hAnsi="Arial" w:cs="Arial"/>
                <w:b/>
                <w:sz w:val="20"/>
              </w:rPr>
              <w:t>:</w:t>
            </w:r>
            <w:r w:rsidR="00E15884"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1E3F9796" w14:textId="44789677" w:rsidR="00CD4A5C" w:rsidRDefault="00CD4A5C" w:rsidP="00DF7A76">
            <w:pPr>
              <w:numPr>
                <w:ilvl w:val="0"/>
                <w:numId w:val="2"/>
              </w:numPr>
              <w:rPr>
                <w:rFonts w:ascii="Arial" w:hAnsi="Arial" w:cs="Arial"/>
                <w:bCs/>
                <w:sz w:val="20"/>
              </w:rPr>
            </w:pPr>
            <w:r w:rsidRPr="00FA21E6">
              <w:rPr>
                <w:rFonts w:ascii="Arial" w:hAnsi="Arial" w:cs="Arial"/>
                <w:bCs/>
                <w:sz w:val="20"/>
              </w:rPr>
              <w:t xml:space="preserve">The first independent variable will be </w:t>
            </w:r>
            <w:r w:rsidR="00FA21E6" w:rsidRPr="00FA21E6">
              <w:rPr>
                <w:rFonts w:ascii="Arial" w:hAnsi="Arial" w:cs="Arial"/>
                <w:bCs/>
                <w:sz w:val="20"/>
              </w:rPr>
              <w:t>positive and negative symptoms of ADHD</w:t>
            </w:r>
            <w:r w:rsidR="009131F8">
              <w:rPr>
                <w:rFonts w:ascii="Arial" w:hAnsi="Arial" w:cs="Arial"/>
                <w:bCs/>
                <w:sz w:val="20"/>
              </w:rPr>
              <w:t xml:space="preserve">, with </w:t>
            </w:r>
            <w:r w:rsidR="00B33362">
              <w:rPr>
                <w:rFonts w:ascii="Arial" w:hAnsi="Arial" w:cs="Arial"/>
                <w:bCs/>
                <w:sz w:val="20"/>
              </w:rPr>
              <w:t>two</w:t>
            </w:r>
            <w:r w:rsidR="009131F8">
              <w:rPr>
                <w:rFonts w:ascii="Arial" w:hAnsi="Arial" w:cs="Arial"/>
                <w:bCs/>
                <w:sz w:val="20"/>
              </w:rPr>
              <w:t xml:space="preserve"> level</w:t>
            </w:r>
            <w:r w:rsidR="00496871">
              <w:rPr>
                <w:rFonts w:ascii="Arial" w:hAnsi="Arial" w:cs="Arial"/>
                <w:bCs/>
                <w:sz w:val="20"/>
              </w:rPr>
              <w:t>s</w:t>
            </w:r>
            <w:r w:rsidR="004F6BCD">
              <w:rPr>
                <w:rFonts w:ascii="Arial" w:hAnsi="Arial" w:cs="Arial"/>
                <w:bCs/>
                <w:sz w:val="20"/>
              </w:rPr>
              <w:t>, this being the between-subjects’ variable</w:t>
            </w:r>
            <w:r w:rsidR="0059174E">
              <w:rPr>
                <w:rFonts w:ascii="Arial" w:hAnsi="Arial" w:cs="Arial"/>
                <w:bCs/>
                <w:sz w:val="20"/>
              </w:rPr>
              <w:t>:</w:t>
            </w:r>
          </w:p>
          <w:p w14:paraId="0BD17F6E" w14:textId="06CFA51B" w:rsidR="0059174E" w:rsidRDefault="0059174E" w:rsidP="0059174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Vignette includes positive and negative </w:t>
            </w:r>
            <w:r w:rsidR="006A7E86">
              <w:rPr>
                <w:rFonts w:ascii="Arial" w:hAnsi="Arial" w:cs="Arial"/>
                <w:bCs/>
                <w:sz w:val="20"/>
              </w:rPr>
              <w:t>sym</w:t>
            </w:r>
            <w:r w:rsidR="004F6BCD">
              <w:rPr>
                <w:rFonts w:ascii="Arial" w:hAnsi="Arial" w:cs="Arial"/>
                <w:bCs/>
                <w:sz w:val="20"/>
              </w:rPr>
              <w:t>p</w:t>
            </w:r>
            <w:r w:rsidR="006A7E86">
              <w:rPr>
                <w:rFonts w:ascii="Arial" w:hAnsi="Arial" w:cs="Arial"/>
                <w:bCs/>
                <w:sz w:val="20"/>
              </w:rPr>
              <w:t>toms</w:t>
            </w:r>
            <w:r w:rsidR="004F6BCD">
              <w:rPr>
                <w:rFonts w:ascii="Arial" w:hAnsi="Arial" w:cs="Arial"/>
                <w:bCs/>
                <w:sz w:val="20"/>
              </w:rPr>
              <w:t>.</w:t>
            </w:r>
          </w:p>
          <w:p w14:paraId="0EC4BC4F" w14:textId="730A9141" w:rsidR="006A7E86" w:rsidRPr="0059174E" w:rsidRDefault="006A7E86" w:rsidP="0059174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Vignette does not include positive and negative </w:t>
            </w:r>
            <w:r w:rsidR="004F6BCD">
              <w:rPr>
                <w:rFonts w:ascii="Arial" w:hAnsi="Arial" w:cs="Arial"/>
                <w:bCs/>
                <w:sz w:val="20"/>
              </w:rPr>
              <w:t>symptoms.</w:t>
            </w:r>
          </w:p>
          <w:p w14:paraId="40C6E50A" w14:textId="561160B3" w:rsidR="009131F8" w:rsidRPr="00FA21E6" w:rsidRDefault="009131F8" w:rsidP="00DF7A76">
            <w:pPr>
              <w:numPr>
                <w:ilvl w:val="0"/>
                <w:numId w:val="2"/>
              </w:num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The second </w:t>
            </w:r>
            <w:r w:rsidR="001E109B">
              <w:rPr>
                <w:rFonts w:ascii="Arial" w:hAnsi="Arial" w:cs="Arial"/>
                <w:bCs/>
                <w:sz w:val="20"/>
              </w:rPr>
              <w:t xml:space="preserve">independent variable will </w:t>
            </w:r>
            <w:r w:rsidR="00031CED">
              <w:rPr>
                <w:rFonts w:ascii="Arial" w:hAnsi="Arial" w:cs="Arial"/>
                <w:bCs/>
                <w:sz w:val="20"/>
              </w:rPr>
              <w:t xml:space="preserve">be exposure- </w:t>
            </w:r>
            <w:r w:rsidR="00AF532E">
              <w:rPr>
                <w:rFonts w:ascii="Arial" w:hAnsi="Arial" w:cs="Arial"/>
                <w:bCs/>
                <w:sz w:val="20"/>
              </w:rPr>
              <w:t>‘</w:t>
            </w:r>
            <w:r w:rsidR="00031CED">
              <w:rPr>
                <w:rFonts w:ascii="Arial" w:hAnsi="Arial" w:cs="Arial"/>
                <w:bCs/>
                <w:sz w:val="20"/>
              </w:rPr>
              <w:t>yes or no</w:t>
            </w:r>
            <w:r w:rsidR="00AF532E">
              <w:rPr>
                <w:rFonts w:ascii="Arial" w:hAnsi="Arial" w:cs="Arial"/>
                <w:bCs/>
                <w:sz w:val="20"/>
              </w:rPr>
              <w:t>’</w:t>
            </w:r>
            <w:r w:rsidR="00B13E9D">
              <w:rPr>
                <w:rFonts w:ascii="Arial" w:hAnsi="Arial" w:cs="Arial"/>
                <w:bCs/>
                <w:sz w:val="20"/>
              </w:rPr>
              <w:t xml:space="preserve">, asked to all groups. This will be the </w:t>
            </w:r>
            <w:r w:rsidR="00BF67B3">
              <w:rPr>
                <w:rFonts w:ascii="Arial" w:hAnsi="Arial" w:cs="Arial"/>
                <w:bCs/>
                <w:sz w:val="20"/>
              </w:rPr>
              <w:t>within</w:t>
            </w:r>
            <w:r w:rsidR="00B13E9D">
              <w:rPr>
                <w:rFonts w:ascii="Arial" w:hAnsi="Arial" w:cs="Arial"/>
                <w:bCs/>
                <w:sz w:val="20"/>
              </w:rPr>
              <w:t>-subjects’ variable.</w:t>
            </w:r>
          </w:p>
          <w:p w14:paraId="4A2FD6FB" w14:textId="77777777" w:rsidR="003D0CD4" w:rsidRDefault="003D0CD4" w:rsidP="003D0CD4">
            <w:pPr>
              <w:ind w:left="360"/>
              <w:rPr>
                <w:rFonts w:ascii="Arial" w:hAnsi="Arial" w:cs="Arial"/>
                <w:b/>
                <w:sz w:val="20"/>
              </w:rPr>
            </w:pPr>
          </w:p>
          <w:p w14:paraId="0754A63B" w14:textId="5687C95F" w:rsidR="00B13E9D" w:rsidRPr="0089516C" w:rsidRDefault="007E787E" w:rsidP="0089516C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 w:rsidRPr="007E787E">
              <w:rPr>
                <w:rFonts w:ascii="Arial" w:hAnsi="Arial" w:cs="Arial"/>
                <w:b/>
                <w:sz w:val="20"/>
              </w:rPr>
              <w:t>DV(s):</w:t>
            </w:r>
            <w:r w:rsidR="00441243" w:rsidRPr="007E787E"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49A159F6" w14:textId="02C5EB86" w:rsidR="00F52DC3" w:rsidRPr="00F52DC3" w:rsidRDefault="00637807" w:rsidP="00DF7A76">
            <w:pPr>
              <w:numPr>
                <w:ilvl w:val="0"/>
                <w:numId w:val="2"/>
              </w:numPr>
              <w:rPr>
                <w:bCs/>
              </w:rPr>
            </w:pPr>
            <w:r w:rsidRPr="0089516C">
              <w:rPr>
                <w:rFonts w:ascii="Arial" w:hAnsi="Arial" w:cs="Arial"/>
                <w:bCs/>
                <w:sz w:val="20"/>
              </w:rPr>
              <w:t>The first dependant variable will be</w:t>
            </w:r>
            <w:r w:rsidR="00800038">
              <w:rPr>
                <w:rFonts w:ascii="Arial" w:hAnsi="Arial" w:cs="Arial"/>
                <w:bCs/>
                <w:sz w:val="20"/>
              </w:rPr>
              <w:t xml:space="preserve"> measuring</w:t>
            </w:r>
            <w:r w:rsidRPr="0089516C">
              <w:rPr>
                <w:rFonts w:ascii="Arial" w:hAnsi="Arial" w:cs="Arial"/>
                <w:bCs/>
                <w:sz w:val="20"/>
              </w:rPr>
              <w:t xml:space="preserve"> </w:t>
            </w:r>
            <w:r w:rsidR="007C143B" w:rsidRPr="0089516C">
              <w:rPr>
                <w:rFonts w:ascii="Arial" w:hAnsi="Arial" w:cs="Arial"/>
                <w:bCs/>
                <w:sz w:val="20"/>
              </w:rPr>
              <w:t>attitudes</w:t>
            </w:r>
            <w:r w:rsidR="009C0638">
              <w:rPr>
                <w:rFonts w:ascii="Arial" w:hAnsi="Arial" w:cs="Arial"/>
                <w:bCs/>
                <w:sz w:val="20"/>
              </w:rPr>
              <w:t>, positive or negative.</w:t>
            </w:r>
          </w:p>
          <w:p w14:paraId="5C81A00B" w14:textId="434F1860" w:rsidR="00441243" w:rsidRPr="0089516C" w:rsidRDefault="00F52DC3" w:rsidP="00DF7A76">
            <w:pPr>
              <w:numPr>
                <w:ilvl w:val="0"/>
                <w:numId w:val="2"/>
              </w:numPr>
              <w:rPr>
                <w:bCs/>
              </w:rPr>
            </w:pPr>
            <w:r>
              <w:rPr>
                <w:rFonts w:ascii="Arial" w:hAnsi="Arial" w:cs="Arial"/>
                <w:bCs/>
                <w:sz w:val="20"/>
              </w:rPr>
              <w:t>T</w:t>
            </w:r>
            <w:r w:rsidR="007C143B" w:rsidRPr="0089516C">
              <w:rPr>
                <w:rFonts w:ascii="Arial" w:hAnsi="Arial" w:cs="Arial"/>
                <w:bCs/>
                <w:sz w:val="20"/>
              </w:rPr>
              <w:t xml:space="preserve">he second </w:t>
            </w:r>
            <w:r w:rsidR="009C0638">
              <w:rPr>
                <w:rFonts w:ascii="Arial" w:hAnsi="Arial" w:cs="Arial"/>
                <w:bCs/>
                <w:sz w:val="20"/>
              </w:rPr>
              <w:t>dependant variable will be</w:t>
            </w:r>
            <w:r w:rsidR="007C143B" w:rsidRPr="0089516C">
              <w:rPr>
                <w:rFonts w:ascii="Arial" w:hAnsi="Arial" w:cs="Arial"/>
                <w:bCs/>
                <w:sz w:val="20"/>
              </w:rPr>
              <w:t xml:space="preserve"> </w:t>
            </w:r>
            <w:r>
              <w:rPr>
                <w:rFonts w:ascii="Arial" w:hAnsi="Arial" w:cs="Arial"/>
                <w:bCs/>
                <w:sz w:val="20"/>
              </w:rPr>
              <w:t xml:space="preserve">measuring </w:t>
            </w:r>
            <w:r w:rsidR="007C143B" w:rsidRPr="0089516C">
              <w:rPr>
                <w:rFonts w:ascii="Arial" w:hAnsi="Arial" w:cs="Arial"/>
                <w:bCs/>
                <w:sz w:val="20"/>
              </w:rPr>
              <w:t>behavioural intentions</w:t>
            </w:r>
            <w:r w:rsidR="0089516C" w:rsidRPr="0089516C">
              <w:rPr>
                <w:rFonts w:ascii="Arial" w:hAnsi="Arial" w:cs="Arial"/>
                <w:bCs/>
                <w:sz w:val="20"/>
              </w:rPr>
              <w:t>, positive or negative.</w:t>
            </w:r>
          </w:p>
          <w:p w14:paraId="73E59FAF" w14:textId="77777777" w:rsidR="00441243" w:rsidRDefault="00441243" w:rsidP="00DF7A76"/>
        </w:tc>
      </w:tr>
    </w:tbl>
    <w:p w14:paraId="6E3D361D" w14:textId="77777777" w:rsidR="00595D29" w:rsidRDefault="00595D29" w:rsidP="00595D29">
      <w:pPr>
        <w:rPr>
          <w:rFonts w:ascii="Arial" w:hAnsi="Arial" w:cs="Arial"/>
          <w:b/>
        </w:rPr>
      </w:pPr>
    </w:p>
    <w:p w14:paraId="3D51EA60" w14:textId="77777777" w:rsidR="003C154B" w:rsidRPr="0097069B" w:rsidRDefault="003C154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F73A03" w14:paraId="17B89731" w14:textId="77777777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9937D3" w14:textId="77777777" w:rsidR="00441243" w:rsidRPr="003C154B" w:rsidRDefault="00441243" w:rsidP="00441243">
            <w:pPr>
              <w:rPr>
                <w:rFonts w:ascii="Arial" w:hAnsi="Arial" w:cs="Arial"/>
                <w:b/>
                <w:sz w:val="20"/>
              </w:rPr>
            </w:pPr>
            <w:r w:rsidRPr="003C154B">
              <w:rPr>
                <w:rFonts w:ascii="Arial" w:hAnsi="Arial" w:cs="Arial"/>
                <w:b/>
                <w:sz w:val="20"/>
              </w:rPr>
              <w:t xml:space="preserve">What </w:t>
            </w:r>
            <w:r w:rsidR="007E787E"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 are you planning to use for data collection</w:t>
            </w:r>
            <w:r w:rsidR="007E787E">
              <w:rPr>
                <w:rFonts w:ascii="Arial" w:hAnsi="Arial" w:cs="Arial"/>
                <w:b/>
                <w:sz w:val="20"/>
              </w:rPr>
              <w:t>?</w:t>
            </w:r>
            <w:r w:rsidR="008944B8" w:rsidRPr="00013126">
              <w:rPr>
                <w:rFonts w:ascii="Arial" w:hAnsi="Arial" w:cs="Arial"/>
                <w:sz w:val="20"/>
              </w:rPr>
              <w:t xml:space="preserve"> </w:t>
            </w:r>
            <w:r w:rsidR="007E787E">
              <w:rPr>
                <w:rFonts w:ascii="Arial" w:hAnsi="Arial" w:cs="Arial"/>
                <w:sz w:val="20"/>
              </w:rPr>
              <w:t>(E.g., questionnaires, tests</w:t>
            </w:r>
            <w:r w:rsidR="003D0CD4">
              <w:rPr>
                <w:rFonts w:ascii="Arial" w:hAnsi="Arial" w:cs="Arial"/>
                <w:sz w:val="20"/>
              </w:rPr>
              <w:t>/tasks</w:t>
            </w:r>
            <w:r w:rsidR="007E787E">
              <w:rPr>
                <w:rFonts w:ascii="Arial" w:hAnsi="Arial" w:cs="Arial"/>
                <w:sz w:val="20"/>
              </w:rPr>
              <w:t xml:space="preserve">, interview schedules, auditory/visual </w:t>
            </w:r>
            <w:r w:rsidR="003D0CD4">
              <w:rPr>
                <w:rFonts w:ascii="Arial" w:hAnsi="Arial" w:cs="Arial"/>
                <w:sz w:val="20"/>
              </w:rPr>
              <w:t xml:space="preserve">stimuli, computer programme, etc. </w:t>
            </w:r>
            <w:r w:rsidR="008944B8" w:rsidRPr="00013126">
              <w:rPr>
                <w:rFonts w:ascii="Arial" w:hAnsi="Arial" w:cs="Arial"/>
                <w:sz w:val="20"/>
              </w:rPr>
              <w:t xml:space="preserve">Be as </w:t>
            </w:r>
            <w:r w:rsidR="003D0CD4">
              <w:rPr>
                <w:rFonts w:ascii="Arial" w:hAnsi="Arial" w:cs="Arial"/>
                <w:sz w:val="20"/>
              </w:rPr>
              <w:t>detailed</w:t>
            </w:r>
            <w:r w:rsidR="008944B8" w:rsidRPr="00013126">
              <w:rPr>
                <w:rFonts w:ascii="Arial" w:hAnsi="Arial" w:cs="Arial"/>
                <w:sz w:val="20"/>
              </w:rPr>
              <w:t xml:space="preserve"> as possible here</w:t>
            </w:r>
            <w:r w:rsidR="003D0CD4">
              <w:rPr>
                <w:rFonts w:ascii="Arial" w:hAnsi="Arial" w:cs="Arial"/>
                <w:sz w:val="20"/>
              </w:rPr>
              <w:t xml:space="preserve"> -</w:t>
            </w:r>
            <w:r w:rsidR="008944B8" w:rsidRPr="00013126">
              <w:rPr>
                <w:rFonts w:ascii="Arial" w:hAnsi="Arial" w:cs="Arial"/>
                <w:sz w:val="20"/>
              </w:rPr>
              <w:t xml:space="preserve"> what </w:t>
            </w:r>
            <w:r w:rsidR="003D0CD4">
              <w:rPr>
                <w:rFonts w:ascii="Arial" w:hAnsi="Arial" w:cs="Arial"/>
                <w:sz w:val="20"/>
              </w:rPr>
              <w:t xml:space="preserve">specific </w:t>
            </w:r>
            <w:r w:rsidR="008944B8">
              <w:rPr>
                <w:rFonts w:ascii="Arial" w:hAnsi="Arial" w:cs="Arial"/>
                <w:sz w:val="20"/>
              </w:rPr>
              <w:t>topics/</w:t>
            </w:r>
            <w:r w:rsidR="008944B8" w:rsidRPr="00013126">
              <w:rPr>
                <w:rFonts w:ascii="Arial" w:hAnsi="Arial" w:cs="Arial"/>
                <w:sz w:val="20"/>
              </w:rPr>
              <w:t xml:space="preserve">measures/scales/instruments will </w:t>
            </w:r>
            <w:r w:rsidR="008944B8">
              <w:rPr>
                <w:rFonts w:ascii="Arial" w:hAnsi="Arial" w:cs="Arial"/>
                <w:sz w:val="20"/>
              </w:rPr>
              <w:t>you be using and what</w:t>
            </w:r>
            <w:r w:rsidR="008944B8" w:rsidRPr="00013126">
              <w:rPr>
                <w:rFonts w:ascii="Arial" w:hAnsi="Arial" w:cs="Arial"/>
                <w:sz w:val="20"/>
              </w:rPr>
              <w:t xml:space="preserve"> will </w:t>
            </w:r>
            <w:r w:rsidR="008944B8">
              <w:rPr>
                <w:rFonts w:ascii="Arial" w:hAnsi="Arial" w:cs="Arial"/>
                <w:sz w:val="20"/>
              </w:rPr>
              <w:t xml:space="preserve">you </w:t>
            </w:r>
            <w:r w:rsidR="008944B8" w:rsidRPr="00013126">
              <w:rPr>
                <w:rFonts w:ascii="Arial" w:hAnsi="Arial" w:cs="Arial"/>
                <w:sz w:val="20"/>
              </w:rPr>
              <w:t>do with this data?)</w:t>
            </w:r>
          </w:p>
          <w:p w14:paraId="32FF500D" w14:textId="77777777" w:rsidR="00E24E04" w:rsidRDefault="00E24E04" w:rsidP="00E24E04">
            <w:pPr>
              <w:rPr>
                <w:rFonts w:ascii="Arial" w:hAnsi="Arial" w:cs="Arial"/>
                <w:b/>
              </w:rPr>
            </w:pPr>
          </w:p>
          <w:p w14:paraId="17E03602" w14:textId="64155C75" w:rsidR="007663F8" w:rsidRPr="000E45AF" w:rsidRDefault="00E15884" w:rsidP="00E24E04">
            <w:pPr>
              <w:rPr>
                <w:rFonts w:ascii="Arial" w:hAnsi="Arial" w:cs="Arial"/>
                <w:bCs/>
                <w:sz w:val="22"/>
                <w:szCs w:val="22"/>
              </w:rPr>
            </w:pPr>
            <w:r w:rsidRPr="000E45AF">
              <w:rPr>
                <w:rFonts w:ascii="Arial" w:hAnsi="Arial" w:cs="Arial"/>
                <w:bCs/>
                <w:sz w:val="22"/>
                <w:szCs w:val="22"/>
              </w:rPr>
              <w:t>Parental/guardian opt-out forms</w:t>
            </w:r>
            <w:r w:rsidR="0085061B">
              <w:rPr>
                <w:rFonts w:ascii="Arial" w:hAnsi="Arial" w:cs="Arial"/>
                <w:bCs/>
                <w:sz w:val="22"/>
                <w:szCs w:val="22"/>
              </w:rPr>
              <w:t xml:space="preserve"> created by the Researcher to source participants.</w:t>
            </w:r>
            <w:r w:rsidRPr="000E45AF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563A44">
              <w:rPr>
                <w:rFonts w:ascii="Arial" w:hAnsi="Arial" w:cs="Arial"/>
                <w:bCs/>
                <w:sz w:val="20"/>
              </w:rPr>
              <w:t>The Adjective Checklist (</w:t>
            </w:r>
            <w:proofErr w:type="spellStart"/>
            <w:r w:rsidR="00563A44" w:rsidRPr="008A6F6C">
              <w:rPr>
                <w:rFonts w:ascii="Arial" w:hAnsi="Arial" w:cs="Arial"/>
                <w:bCs/>
                <w:sz w:val="20"/>
                <w:szCs w:val="20"/>
              </w:rPr>
              <w:t>Sisperstein</w:t>
            </w:r>
            <w:proofErr w:type="spellEnd"/>
            <w:r w:rsidR="00563A44" w:rsidRPr="008A6F6C">
              <w:rPr>
                <w:rFonts w:ascii="Arial" w:hAnsi="Arial" w:cs="Arial"/>
                <w:bCs/>
                <w:sz w:val="20"/>
                <w:szCs w:val="20"/>
              </w:rPr>
              <w:t xml:space="preserve"> &amp; </w:t>
            </w:r>
            <w:proofErr w:type="spellStart"/>
            <w:r w:rsidR="00563A44" w:rsidRPr="008A6F6C">
              <w:rPr>
                <w:rFonts w:ascii="Arial" w:hAnsi="Arial" w:cs="Arial"/>
                <w:bCs/>
                <w:sz w:val="20"/>
                <w:szCs w:val="20"/>
              </w:rPr>
              <w:t>Bak</w:t>
            </w:r>
            <w:proofErr w:type="spellEnd"/>
            <w:r w:rsidR="00563A44" w:rsidRPr="008A6F6C">
              <w:rPr>
                <w:rFonts w:ascii="Arial" w:hAnsi="Arial" w:cs="Arial"/>
                <w:bCs/>
                <w:sz w:val="20"/>
                <w:szCs w:val="20"/>
              </w:rPr>
              <w:t>, 1980; 1985</w:t>
            </w:r>
            <w:r w:rsidR="00563A44">
              <w:rPr>
                <w:rFonts w:ascii="Arial" w:hAnsi="Arial" w:cs="Arial"/>
                <w:bCs/>
                <w:sz w:val="20"/>
              </w:rPr>
              <w:t>), along with a</w:t>
            </w:r>
            <w:r w:rsidR="00563A44" w:rsidRPr="00231336">
              <w:rPr>
                <w:rFonts w:ascii="Arial" w:hAnsi="Arial" w:cs="Arial"/>
                <w:bCs/>
                <w:sz w:val="20"/>
              </w:rPr>
              <w:t xml:space="preserve"> Shared Activities Questionnaire (SAQ) will be provided to participants (Morgan, </w:t>
            </w:r>
            <w:r w:rsidR="00563A44" w:rsidRPr="00231336">
              <w:rPr>
                <w:rFonts w:ascii="Arial" w:hAnsi="Arial" w:cs="Arial"/>
                <w:bCs/>
                <w:i/>
                <w:iCs/>
                <w:sz w:val="20"/>
              </w:rPr>
              <w:t>et al.</w:t>
            </w:r>
            <w:r w:rsidR="00563A44" w:rsidRPr="00231336">
              <w:rPr>
                <w:rFonts w:ascii="Arial" w:hAnsi="Arial" w:cs="Arial"/>
                <w:bCs/>
                <w:sz w:val="20"/>
              </w:rPr>
              <w:t>, 2000)</w:t>
            </w:r>
            <w:r w:rsidR="00563A44">
              <w:rPr>
                <w:rFonts w:ascii="Arial" w:hAnsi="Arial" w:cs="Arial"/>
                <w:bCs/>
                <w:sz w:val="20"/>
              </w:rPr>
              <w:t xml:space="preserve">, </w:t>
            </w:r>
            <w:r w:rsidRPr="000E45AF">
              <w:rPr>
                <w:rFonts w:ascii="Arial" w:hAnsi="Arial" w:cs="Arial"/>
                <w:bCs/>
                <w:sz w:val="22"/>
                <w:szCs w:val="22"/>
              </w:rPr>
              <w:t>along with</w:t>
            </w:r>
            <w:r w:rsidR="00687459">
              <w:rPr>
                <w:rFonts w:ascii="Arial" w:hAnsi="Arial" w:cs="Arial"/>
                <w:bCs/>
                <w:sz w:val="22"/>
                <w:szCs w:val="22"/>
              </w:rPr>
              <w:t xml:space="preserve"> ADHD vignette (Law, </w:t>
            </w:r>
            <w:r w:rsidR="00687459" w:rsidRPr="00694B33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et al.</w:t>
            </w:r>
            <w:r w:rsidR="00687459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r w:rsidR="00694B33">
              <w:rPr>
                <w:rFonts w:ascii="Arial" w:hAnsi="Arial" w:cs="Arial"/>
                <w:bCs/>
                <w:sz w:val="22"/>
                <w:szCs w:val="22"/>
              </w:rPr>
              <w:t>2007</w:t>
            </w:r>
            <w:r w:rsidR="00687459">
              <w:rPr>
                <w:rFonts w:ascii="Arial" w:hAnsi="Arial" w:cs="Arial"/>
                <w:bCs/>
                <w:sz w:val="22"/>
                <w:szCs w:val="22"/>
              </w:rPr>
              <w:t>)</w:t>
            </w:r>
            <w:r w:rsidR="00694B33">
              <w:rPr>
                <w:rFonts w:ascii="Arial" w:hAnsi="Arial" w:cs="Arial"/>
                <w:bCs/>
                <w:sz w:val="22"/>
                <w:szCs w:val="22"/>
              </w:rPr>
              <w:t>, and a</w:t>
            </w:r>
            <w:r w:rsidRPr="000E45AF">
              <w:rPr>
                <w:rFonts w:ascii="Arial" w:hAnsi="Arial" w:cs="Arial"/>
                <w:bCs/>
                <w:sz w:val="22"/>
                <w:szCs w:val="22"/>
              </w:rPr>
              <w:t xml:space="preserve"> pre-determined alternative task to reduce exclusion. All data collected will be entered into SPSS 26 for analysis and all </w:t>
            </w:r>
            <w:r w:rsidRPr="000E45AF">
              <w:rPr>
                <w:rFonts w:ascii="Arial" w:hAnsi="Arial" w:cs="Arial"/>
                <w:bCs/>
                <w:sz w:val="22"/>
                <w:szCs w:val="22"/>
              </w:rPr>
              <w:lastRenderedPageBreak/>
              <w:t>results written by the principal Researcher on a secure, password-protected laptop as a psychology dissertation report using Microsoft-Word</w:t>
            </w:r>
            <w:r w:rsidR="007663F8" w:rsidRPr="000E45AF">
              <w:rPr>
                <w:rFonts w:ascii="Arial" w:hAnsi="Arial" w:cs="Arial"/>
                <w:bCs/>
                <w:sz w:val="22"/>
                <w:szCs w:val="22"/>
              </w:rPr>
              <w:t>. All data collection, usage and storage will be held in accordance with UWTSD (201</w:t>
            </w:r>
            <w:r w:rsidR="0028712F" w:rsidRPr="000E45AF">
              <w:rPr>
                <w:rFonts w:ascii="Arial" w:hAnsi="Arial" w:cs="Arial"/>
                <w:bCs/>
                <w:sz w:val="22"/>
                <w:szCs w:val="22"/>
              </w:rPr>
              <w:t>6</w:t>
            </w:r>
            <w:r w:rsidR="007663F8" w:rsidRPr="000E45AF">
              <w:rPr>
                <w:rFonts w:ascii="Arial" w:hAnsi="Arial" w:cs="Arial"/>
                <w:bCs/>
                <w:sz w:val="22"/>
                <w:szCs w:val="22"/>
              </w:rPr>
              <w:t>).</w:t>
            </w:r>
          </w:p>
          <w:p w14:paraId="7011A767" w14:textId="5A028D1E" w:rsidR="007663F8" w:rsidRPr="000E45AF" w:rsidRDefault="002B183F" w:rsidP="00E24E04">
            <w:pPr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Participant a</w:t>
            </w:r>
            <w:r w:rsidR="007663F8" w:rsidRPr="000E45AF">
              <w:rPr>
                <w:rFonts w:ascii="Arial" w:hAnsi="Arial" w:cs="Arial"/>
                <w:bCs/>
                <w:sz w:val="22"/>
                <w:szCs w:val="22"/>
              </w:rPr>
              <w:t>ge, gender</w:t>
            </w:r>
            <w:r w:rsidR="00251207">
              <w:rPr>
                <w:rFonts w:ascii="Arial" w:hAnsi="Arial" w:cs="Arial"/>
                <w:bCs/>
                <w:sz w:val="22"/>
                <w:szCs w:val="22"/>
              </w:rPr>
              <w:t>, adjective checklist</w:t>
            </w:r>
            <w:r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7663F8" w:rsidRPr="000E45AF">
              <w:rPr>
                <w:rFonts w:ascii="Arial" w:hAnsi="Arial" w:cs="Arial"/>
                <w:bCs/>
                <w:sz w:val="22"/>
                <w:szCs w:val="22"/>
              </w:rPr>
              <w:t xml:space="preserve"> SAQ results and 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exposure levels </w:t>
            </w:r>
            <w:r w:rsidR="007663F8" w:rsidRPr="000E45AF">
              <w:rPr>
                <w:rFonts w:ascii="Arial" w:hAnsi="Arial" w:cs="Arial"/>
                <w:bCs/>
                <w:sz w:val="22"/>
                <w:szCs w:val="22"/>
              </w:rPr>
              <w:t>will be collated, ensuring all information remains anonymous, and confidential (BPS, 201</w:t>
            </w:r>
            <w:r w:rsidR="00231B6F">
              <w:rPr>
                <w:rFonts w:ascii="Arial" w:hAnsi="Arial" w:cs="Arial"/>
                <w:bCs/>
                <w:sz w:val="22"/>
                <w:szCs w:val="22"/>
              </w:rPr>
              <w:t>8</w:t>
            </w:r>
            <w:r w:rsidR="007663F8" w:rsidRPr="000E45AF">
              <w:rPr>
                <w:rFonts w:ascii="Arial" w:hAnsi="Arial" w:cs="Arial"/>
                <w:bCs/>
                <w:sz w:val="22"/>
                <w:szCs w:val="22"/>
              </w:rPr>
              <w:t>).</w:t>
            </w:r>
          </w:p>
          <w:p w14:paraId="35C9BF31" w14:textId="77777777" w:rsidR="00E24E04" w:rsidRPr="00E24E04" w:rsidRDefault="00E24E04" w:rsidP="00E24E04">
            <w:pPr>
              <w:rPr>
                <w:rFonts w:ascii="Arial" w:hAnsi="Arial" w:cs="Arial"/>
                <w:b/>
              </w:rPr>
            </w:pPr>
          </w:p>
        </w:tc>
      </w:tr>
    </w:tbl>
    <w:p w14:paraId="1F8CE4DB" w14:textId="77777777" w:rsidR="003D0CD4" w:rsidRPr="00C80491" w:rsidRDefault="003D0CD4" w:rsidP="00F73A03">
      <w:pPr>
        <w:rPr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7E787E" w14:paraId="5ACF7673" w14:textId="77777777" w:rsidTr="001D499B">
        <w:tc>
          <w:tcPr>
            <w:tcW w:w="10368" w:type="dxa"/>
          </w:tcPr>
          <w:p w14:paraId="7B3465EB" w14:textId="77777777" w:rsidR="007E787E" w:rsidRPr="003D0CD4" w:rsidRDefault="007E787E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</w:t>
            </w:r>
            <w:r w:rsidR="003D0CD4">
              <w:rPr>
                <w:rFonts w:ascii="Arial" w:hAnsi="Arial" w:cs="Arial"/>
                <w:b/>
                <w:sz w:val="20"/>
              </w:rPr>
              <w:t xml:space="preserve">study </w:t>
            </w:r>
            <w:r>
              <w:rPr>
                <w:rFonts w:ascii="Arial" w:hAnsi="Arial" w:cs="Arial"/>
                <w:b/>
                <w:sz w:val="20"/>
              </w:rPr>
              <w:t xml:space="preserve">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 w:rsidR="003D0CD4"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</w:t>
            </w:r>
            <w:proofErr w:type="gramStart"/>
            <w:r w:rsidRPr="00AF5D51">
              <w:rPr>
                <w:rFonts w:ascii="Arial" w:hAnsi="Arial" w:cs="Arial"/>
                <w:sz w:val="20"/>
              </w:rPr>
              <w:t>actually planning</w:t>
            </w:r>
            <w:proofErr w:type="gramEnd"/>
            <w:r w:rsidRPr="00AF5D51">
              <w:rPr>
                <w:rFonts w:ascii="Arial" w:hAnsi="Arial" w:cs="Arial"/>
                <w:sz w:val="20"/>
              </w:rPr>
              <w:t xml:space="preserve"> to carry out your study, and what will happen to </w:t>
            </w:r>
            <w:r w:rsidR="003D0CD4">
              <w:rPr>
                <w:rFonts w:ascii="Arial" w:hAnsi="Arial" w:cs="Arial"/>
                <w:sz w:val="20"/>
              </w:rPr>
              <w:t>participants)</w:t>
            </w:r>
            <w:r w:rsidR="0060533C">
              <w:rPr>
                <w:rFonts w:ascii="Arial" w:hAnsi="Arial" w:cs="Arial"/>
                <w:sz w:val="20"/>
              </w:rPr>
              <w:t>:</w:t>
            </w:r>
          </w:p>
          <w:p w14:paraId="74CB409E" w14:textId="04FB80A6" w:rsidR="007E787E" w:rsidRDefault="007E787E" w:rsidP="001D499B"/>
          <w:p w14:paraId="347AE1B0" w14:textId="0F8E1283" w:rsidR="007E787E" w:rsidRPr="007D7C99" w:rsidRDefault="002D3609" w:rsidP="001D499B">
            <w:pPr>
              <w:rPr>
                <w:sz w:val="28"/>
                <w:szCs w:val="28"/>
              </w:rPr>
            </w:pPr>
            <w:r>
              <w:rPr>
                <w:color w:val="323130"/>
                <w:shd w:val="clear" w:color="auto" w:fill="FFFFFF"/>
              </w:rPr>
              <w:t>P</w:t>
            </w:r>
            <w:r w:rsidR="0009025A" w:rsidRPr="007D7C99">
              <w:rPr>
                <w:color w:val="323130"/>
                <w:shd w:val="clear" w:color="auto" w:fill="FFFFFF"/>
              </w:rPr>
              <w:t>articipants will be sourced through parental opt-out forms</w:t>
            </w:r>
            <w:r w:rsidR="00CB0E3C" w:rsidRPr="007D7C99">
              <w:rPr>
                <w:color w:val="323130"/>
                <w:shd w:val="clear" w:color="auto" w:fill="FFFFFF"/>
              </w:rPr>
              <w:t xml:space="preserve"> and divided into two groups. </w:t>
            </w:r>
            <w:r w:rsidR="00CC26F3" w:rsidRPr="007D7C99">
              <w:rPr>
                <w:color w:val="323130"/>
                <w:shd w:val="clear" w:color="auto" w:fill="FFFFFF"/>
              </w:rPr>
              <w:t xml:space="preserve">A vignette will be read to all children, who will then </w:t>
            </w:r>
            <w:r w:rsidR="00FB211D" w:rsidRPr="007D7C99">
              <w:rPr>
                <w:color w:val="323130"/>
                <w:shd w:val="clear" w:color="auto" w:fill="FFFFFF"/>
              </w:rPr>
              <w:t xml:space="preserve">complete self-report measures on attitudes and behavioural intentions after reading </w:t>
            </w:r>
            <w:r w:rsidR="00716518" w:rsidRPr="007D7C99">
              <w:rPr>
                <w:color w:val="323130"/>
                <w:shd w:val="clear" w:color="auto" w:fill="FFFFFF"/>
              </w:rPr>
              <w:t xml:space="preserve">relevant </w:t>
            </w:r>
            <w:r w:rsidR="00FB211D" w:rsidRPr="007D7C99">
              <w:rPr>
                <w:color w:val="323130"/>
                <w:shd w:val="clear" w:color="auto" w:fill="FFFFFF"/>
              </w:rPr>
              <w:t>vignettes</w:t>
            </w:r>
            <w:r w:rsidR="00544AFA" w:rsidRPr="007D7C99">
              <w:rPr>
                <w:color w:val="323130"/>
                <w:shd w:val="clear" w:color="auto" w:fill="FFFFFF"/>
              </w:rPr>
              <w:t xml:space="preserve"> </w:t>
            </w:r>
            <w:r w:rsidR="008F4B90" w:rsidRPr="007D7C99">
              <w:rPr>
                <w:color w:val="323130"/>
                <w:shd w:val="clear" w:color="auto" w:fill="FFFFFF"/>
              </w:rPr>
              <w:t>using</w:t>
            </w:r>
            <w:r w:rsidR="00544AFA" w:rsidRPr="007D7C99">
              <w:rPr>
                <w:color w:val="323130"/>
                <w:shd w:val="clear" w:color="auto" w:fill="FFFFFF"/>
              </w:rPr>
              <w:t xml:space="preserve"> the Adjective Checklist</w:t>
            </w:r>
            <w:r w:rsidR="00FB211D" w:rsidRPr="007D7C99">
              <w:rPr>
                <w:color w:val="323130"/>
                <w:shd w:val="clear" w:color="auto" w:fill="FFFFFF"/>
              </w:rPr>
              <w:t>.</w:t>
            </w:r>
            <w:r w:rsidR="00FC0EB5">
              <w:rPr>
                <w:color w:val="323130"/>
                <w:shd w:val="clear" w:color="auto" w:fill="FFFFFF"/>
              </w:rPr>
              <w:t xml:space="preserve"> </w:t>
            </w:r>
            <w:r w:rsidR="00F153DA" w:rsidRPr="007D7C99">
              <w:rPr>
                <w:color w:val="323130"/>
                <w:shd w:val="clear" w:color="auto" w:fill="FFFFFF"/>
              </w:rPr>
              <w:t xml:space="preserve">Then participants will be asked to complete </w:t>
            </w:r>
            <w:r w:rsidR="0021250C" w:rsidRPr="007D7C99">
              <w:rPr>
                <w:color w:val="323130"/>
                <w:shd w:val="clear" w:color="auto" w:fill="FFFFFF"/>
              </w:rPr>
              <w:t xml:space="preserve">the Shared Activities Questionnaire </w:t>
            </w:r>
            <w:r w:rsidR="00BC3F93" w:rsidRPr="007D7C99">
              <w:rPr>
                <w:color w:val="323130"/>
                <w:shd w:val="clear" w:color="auto" w:fill="FFFFFF"/>
              </w:rPr>
              <w:t xml:space="preserve">to </w:t>
            </w:r>
            <w:r w:rsidR="00955711" w:rsidRPr="007D7C99">
              <w:rPr>
                <w:color w:val="323130"/>
                <w:shd w:val="clear" w:color="auto" w:fill="FFFFFF"/>
              </w:rPr>
              <w:t xml:space="preserve">evaluate primary school children’s commitment to interact with a target child in three domains. </w:t>
            </w:r>
          </w:p>
          <w:p w14:paraId="6930F32E" w14:textId="53997B29" w:rsidR="007E787E" w:rsidRDefault="007E787E" w:rsidP="001D499B"/>
          <w:p w14:paraId="4216B6E0" w14:textId="3D150927" w:rsidR="007D7C99" w:rsidRDefault="007D7C99" w:rsidP="001D499B">
            <w:r>
              <w:t>All collated results will be analysed through SPSS 26 and written up as a Psychology Dissertation</w:t>
            </w:r>
            <w:r w:rsidR="0033437A">
              <w:t xml:space="preserve"> using Microsoft Word</w:t>
            </w:r>
            <w:r>
              <w:t xml:space="preserve"> to be viewed by a supervisor. </w:t>
            </w:r>
          </w:p>
          <w:p w14:paraId="15EE082D" w14:textId="77777777" w:rsidR="007E787E" w:rsidRDefault="007E787E" w:rsidP="001D499B"/>
          <w:p w14:paraId="67BC5F5E" w14:textId="77777777" w:rsidR="007E787E" w:rsidRDefault="007E787E" w:rsidP="001D499B"/>
          <w:p w14:paraId="40A37BC1" w14:textId="77777777" w:rsidR="007E787E" w:rsidRDefault="007E787E" w:rsidP="001D499B"/>
        </w:tc>
      </w:tr>
    </w:tbl>
    <w:p w14:paraId="640003B9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14:paraId="3ECEAF5D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9BCA43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 xml:space="preserve">(e.g., test or questionnaire scores calculated as a mean and analysed quantitatively, </w:t>
            </w:r>
            <w:r>
              <w:rPr>
                <w:rFonts w:ascii="Arial" w:hAnsi="Arial" w:cs="Arial"/>
                <w:sz w:val="20"/>
              </w:rPr>
              <w:t>recorded verbal reports analysed qualitatively, etc.):</w:t>
            </w:r>
          </w:p>
          <w:p w14:paraId="46AB686C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38D1C948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6742A3F4" w14:textId="3A119EFB" w:rsidR="00CE0309" w:rsidRPr="00C775C7" w:rsidRDefault="00840383" w:rsidP="00CE0309">
            <w:pPr>
              <w:rPr>
                <w:shd w:val="clear" w:color="auto" w:fill="FFFFFF"/>
              </w:rPr>
            </w:pPr>
            <w:r w:rsidRPr="00EE0602">
              <w:rPr>
                <w:szCs w:val="32"/>
              </w:rPr>
              <w:t xml:space="preserve">Participant age, gender, research question results including SAQ scores and exposure levels to ADHD will be </w:t>
            </w:r>
            <w:r w:rsidR="00F227A8">
              <w:rPr>
                <w:szCs w:val="32"/>
              </w:rPr>
              <w:t>documented</w:t>
            </w:r>
            <w:r w:rsidRPr="00EE0602">
              <w:rPr>
                <w:szCs w:val="32"/>
              </w:rPr>
              <w:t xml:space="preserve"> manually</w:t>
            </w:r>
            <w:r w:rsidR="00990FC7">
              <w:rPr>
                <w:szCs w:val="32"/>
              </w:rPr>
              <w:t>, ensuring participant confidentiality</w:t>
            </w:r>
            <w:r w:rsidR="005D283A">
              <w:rPr>
                <w:szCs w:val="32"/>
              </w:rPr>
              <w:t xml:space="preserve"> (BPS, </w:t>
            </w:r>
            <w:r w:rsidR="00CA452A">
              <w:rPr>
                <w:szCs w:val="32"/>
              </w:rPr>
              <w:t>2014</w:t>
            </w:r>
            <w:r w:rsidR="005D283A">
              <w:rPr>
                <w:szCs w:val="32"/>
              </w:rPr>
              <w:t>)</w:t>
            </w:r>
            <w:r w:rsidRPr="00EE0602">
              <w:rPr>
                <w:szCs w:val="32"/>
              </w:rPr>
              <w:t>.</w:t>
            </w:r>
            <w:r w:rsidR="00293E0F">
              <w:rPr>
                <w:szCs w:val="32"/>
              </w:rPr>
              <w:t xml:space="preserve"> Once electronically transferred, all manually collected data will be destroyed in accordance with (</w:t>
            </w:r>
            <w:r w:rsidR="005D283A">
              <w:rPr>
                <w:szCs w:val="32"/>
              </w:rPr>
              <w:t>UWTSD, 2016).</w:t>
            </w:r>
            <w:r w:rsidR="00407D92">
              <w:rPr>
                <w:szCs w:val="32"/>
              </w:rPr>
              <w:t xml:space="preserve"> The Adjective Checklist consists of</w:t>
            </w:r>
            <w:r w:rsidR="00544AFA" w:rsidRPr="00EE0602">
              <w:rPr>
                <w:color w:val="323130"/>
                <w:shd w:val="clear" w:color="auto" w:fill="FFFFFF"/>
              </w:rPr>
              <w:t xml:space="preserve"> </w:t>
            </w:r>
            <w:r w:rsidR="00544AFA" w:rsidRPr="00407D92">
              <w:rPr>
                <w:shd w:val="clear" w:color="auto" w:fill="FFFFFF"/>
              </w:rPr>
              <w:t>32 adjectives, half with positive connotation and half with negative connotations.</w:t>
            </w:r>
            <w:r w:rsidR="00544AFA" w:rsidRPr="00407D92">
              <w:rPr>
                <w:shd w:val="clear" w:color="auto" w:fill="FFFFFF"/>
              </w:rPr>
              <w:t xml:space="preserve"> </w:t>
            </w:r>
            <w:r w:rsidR="00CE0309" w:rsidRPr="00407D92">
              <w:rPr>
                <w:shd w:val="clear" w:color="auto" w:fill="FFFFFF"/>
              </w:rPr>
              <w:t>The total number of positive adjectives assigned, minus the number of negative adjectives assigned, plus a constant of 20, yields the participant’s score. Scores range from 4 to 36, with scores below 20 indicating more negative attitudes and scores above 20 indicating more positive attitudes</w:t>
            </w:r>
            <w:r w:rsidR="00377168">
              <w:rPr>
                <w:shd w:val="clear" w:color="auto" w:fill="FFFFFF"/>
              </w:rPr>
              <w:t xml:space="preserve"> </w:t>
            </w:r>
            <w:r w:rsidR="00377168" w:rsidRPr="00C775C7">
              <w:rPr>
                <w:color w:val="222222"/>
                <w:shd w:val="clear" w:color="auto" w:fill="FFFFFF"/>
              </w:rPr>
              <w:t>(</w:t>
            </w:r>
            <w:proofErr w:type="spellStart"/>
            <w:r w:rsidR="00377168" w:rsidRPr="00C775C7">
              <w:rPr>
                <w:color w:val="222222"/>
                <w:shd w:val="clear" w:color="auto" w:fill="FFFFFF"/>
              </w:rPr>
              <w:t>Siperstein</w:t>
            </w:r>
            <w:proofErr w:type="spellEnd"/>
            <w:r w:rsidR="00377168" w:rsidRPr="00C775C7">
              <w:rPr>
                <w:color w:val="222222"/>
                <w:shd w:val="clear" w:color="auto" w:fill="FFFFFF"/>
              </w:rPr>
              <w:t xml:space="preserve"> &amp; </w:t>
            </w:r>
            <w:proofErr w:type="spellStart"/>
            <w:r w:rsidR="00377168" w:rsidRPr="00C775C7">
              <w:rPr>
                <w:color w:val="222222"/>
                <w:shd w:val="clear" w:color="auto" w:fill="FFFFFF"/>
              </w:rPr>
              <w:t>Bak</w:t>
            </w:r>
            <w:proofErr w:type="spellEnd"/>
            <w:r w:rsidR="00377168" w:rsidRPr="00C775C7">
              <w:rPr>
                <w:color w:val="222222"/>
                <w:shd w:val="clear" w:color="auto" w:fill="FFFFFF"/>
              </w:rPr>
              <w:t>, 1980)</w:t>
            </w:r>
            <w:r w:rsidR="00CE0309" w:rsidRPr="00C775C7">
              <w:rPr>
                <w:shd w:val="clear" w:color="auto" w:fill="FFFFFF"/>
              </w:rPr>
              <w:t>.</w:t>
            </w:r>
          </w:p>
          <w:p w14:paraId="6F13FFAC" w14:textId="77777777" w:rsidR="00377168" w:rsidRPr="00C775C7" w:rsidRDefault="00377168" w:rsidP="00CE0309">
            <w:pPr>
              <w:rPr>
                <w:shd w:val="clear" w:color="auto" w:fill="FFFFFF"/>
              </w:rPr>
            </w:pPr>
          </w:p>
          <w:p w14:paraId="3D4593E2" w14:textId="2C675305" w:rsidR="00186F40" w:rsidRPr="00C775C7" w:rsidRDefault="007E6ED6" w:rsidP="001D499B">
            <w:r w:rsidRPr="00C775C7">
              <w:rPr>
                <w:shd w:val="clear" w:color="auto" w:fill="FFFFFF"/>
              </w:rPr>
              <w:t>The questionnaire consists of 24 items, 8 in each domain, asking whether the participants would interact with a target figure in general social, academic, and active recreational areas of life. The wording on some items will be altered to make it applicable to a UK school population. The children will circle either ‘yes’, ‘maybe’ or ‘no’ on the three-point scale for each item (no, maybe, and yes will be coded as 1, 2, and 3, respectively); higher scores indicate greater willingness to share in activities</w:t>
            </w:r>
            <w:r w:rsidR="00C775C7" w:rsidRPr="00C775C7">
              <w:rPr>
                <w:shd w:val="clear" w:color="auto" w:fill="FFFFFF"/>
              </w:rPr>
              <w:t xml:space="preserve"> </w:t>
            </w:r>
            <w:r w:rsidR="00C775C7" w:rsidRPr="00C775C7">
              <w:rPr>
                <w:color w:val="222222"/>
                <w:shd w:val="clear" w:color="auto" w:fill="FFFFFF"/>
              </w:rPr>
              <w:t xml:space="preserve">(Morgan, </w:t>
            </w:r>
            <w:r w:rsidR="00C775C7" w:rsidRPr="00C775C7">
              <w:rPr>
                <w:i/>
                <w:iCs/>
                <w:color w:val="222222"/>
                <w:shd w:val="clear" w:color="auto" w:fill="FFFFFF"/>
              </w:rPr>
              <w:t>et al.</w:t>
            </w:r>
            <w:r w:rsidR="00C775C7" w:rsidRPr="00C775C7">
              <w:rPr>
                <w:color w:val="222222"/>
                <w:shd w:val="clear" w:color="auto" w:fill="FFFFFF"/>
              </w:rPr>
              <w:t>, 2000)</w:t>
            </w:r>
            <w:r w:rsidRPr="00C775C7">
              <w:rPr>
                <w:shd w:val="clear" w:color="auto" w:fill="FFFFFF"/>
              </w:rPr>
              <w:t>.</w:t>
            </w:r>
          </w:p>
          <w:p w14:paraId="314725D6" w14:textId="77777777" w:rsidR="003D0CD4" w:rsidRPr="00C775C7" w:rsidRDefault="003D0CD4" w:rsidP="001D499B"/>
          <w:p w14:paraId="11834954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74A0D309" w14:textId="77777777" w:rsidR="00186F40" w:rsidRDefault="003D0CD4" w:rsidP="001D499B">
            <w:pPr>
              <w:rPr>
                <w:rFonts w:ascii="Arial" w:hAnsi="Arial" w:cs="Arial"/>
                <w:sz w:val="20"/>
              </w:rPr>
            </w:pPr>
            <w:r w:rsidRPr="003D0CD4">
              <w:rPr>
                <w:rFonts w:ascii="Arial" w:hAnsi="Arial" w:cs="Arial"/>
                <w:b/>
                <w:sz w:val="20"/>
              </w:rPr>
              <w:t>If relevant, what statistical test will you use</w:t>
            </w:r>
            <w:r w:rsidR="00186F40">
              <w:rPr>
                <w:rFonts w:ascii="Arial" w:hAnsi="Arial" w:cs="Arial"/>
                <w:b/>
                <w:sz w:val="20"/>
              </w:rPr>
              <w:t xml:space="preserve"> and how will your data be analysed through this test</w:t>
            </w:r>
            <w:r>
              <w:rPr>
                <w:rFonts w:ascii="Arial" w:hAnsi="Arial" w:cs="Arial"/>
                <w:sz w:val="20"/>
              </w:rPr>
              <w:t xml:space="preserve"> (e.g., </w:t>
            </w:r>
            <w:r w:rsidR="00186F40">
              <w:rPr>
                <w:rFonts w:ascii="Arial" w:hAnsi="Arial" w:cs="Arial"/>
                <w:sz w:val="20"/>
              </w:rPr>
              <w:t xml:space="preserve">two-way </w:t>
            </w:r>
            <w:r>
              <w:rPr>
                <w:rFonts w:ascii="Arial" w:hAnsi="Arial" w:cs="Arial"/>
                <w:sz w:val="20"/>
              </w:rPr>
              <w:t xml:space="preserve">ANOVA, Multiple Regression, Chi </w:t>
            </w:r>
            <w:r w:rsidR="00186F40">
              <w:rPr>
                <w:rFonts w:ascii="Arial" w:hAnsi="Arial" w:cs="Arial"/>
                <w:sz w:val="20"/>
              </w:rPr>
              <w:t>Square, etc.</w:t>
            </w:r>
            <w:r>
              <w:rPr>
                <w:rFonts w:ascii="Arial" w:hAnsi="Arial" w:cs="Arial"/>
                <w:sz w:val="20"/>
              </w:rPr>
              <w:t>)</w:t>
            </w:r>
            <w:r w:rsidR="00186F40">
              <w:rPr>
                <w:rFonts w:ascii="Arial" w:hAnsi="Arial" w:cs="Arial"/>
                <w:sz w:val="20"/>
              </w:rPr>
              <w:t>:</w:t>
            </w:r>
          </w:p>
          <w:p w14:paraId="58CCF0F6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4944EE66" w14:textId="73DDEDE6" w:rsidR="00186F40" w:rsidRDefault="007663F8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2x2 between-subjects </w:t>
            </w:r>
            <w:proofErr w:type="spellStart"/>
            <w:r>
              <w:rPr>
                <w:rFonts w:ascii="Arial" w:hAnsi="Arial" w:cs="Arial"/>
                <w:sz w:val="20"/>
              </w:rPr>
              <w:t>Anova</w:t>
            </w:r>
            <w:proofErr w:type="spellEnd"/>
            <w:r w:rsidR="007F3347">
              <w:rPr>
                <w:rFonts w:ascii="Arial" w:hAnsi="Arial" w:cs="Arial"/>
                <w:sz w:val="20"/>
              </w:rPr>
              <w:t>, and</w:t>
            </w:r>
            <w:r>
              <w:rPr>
                <w:rFonts w:ascii="Arial" w:hAnsi="Arial" w:cs="Arial"/>
                <w:sz w:val="20"/>
              </w:rPr>
              <w:t xml:space="preserve"> 2x3 between-subjects </w:t>
            </w:r>
            <w:proofErr w:type="spellStart"/>
            <w:r>
              <w:rPr>
                <w:rFonts w:ascii="Arial" w:hAnsi="Arial" w:cs="Arial"/>
                <w:sz w:val="20"/>
              </w:rPr>
              <w:t>Anova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r w:rsidR="00840383">
              <w:rPr>
                <w:rFonts w:ascii="Arial" w:hAnsi="Arial" w:cs="Arial"/>
                <w:sz w:val="20"/>
              </w:rPr>
              <w:t xml:space="preserve">will be analysed </w:t>
            </w:r>
            <w:r>
              <w:rPr>
                <w:rFonts w:ascii="Arial" w:hAnsi="Arial" w:cs="Arial"/>
                <w:sz w:val="20"/>
              </w:rPr>
              <w:t>using SPSS 26</w:t>
            </w:r>
            <w:r w:rsidR="00840383">
              <w:rPr>
                <w:rFonts w:ascii="Arial" w:hAnsi="Arial" w:cs="Arial"/>
                <w:sz w:val="20"/>
              </w:rPr>
              <w:t>.</w:t>
            </w:r>
          </w:p>
          <w:p w14:paraId="747AA182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EB4F001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3E683539" w14:textId="77777777" w:rsidR="003D0CD4" w:rsidRPr="00E24E04" w:rsidRDefault="003D0CD4" w:rsidP="001D499B">
            <w:pPr>
              <w:rPr>
                <w:rFonts w:ascii="Arial" w:hAnsi="Arial" w:cs="Arial"/>
                <w:b/>
              </w:rPr>
            </w:pPr>
          </w:p>
        </w:tc>
      </w:tr>
    </w:tbl>
    <w:p w14:paraId="1A2A4C98" w14:textId="77777777" w:rsidR="00186F40" w:rsidRDefault="00186F40" w:rsidP="00F73A03">
      <w:pPr>
        <w:rPr>
          <w:rFonts w:ascii="Arial" w:hAnsi="Arial" w:cs="Arial"/>
          <w:b/>
        </w:rPr>
      </w:pPr>
    </w:p>
    <w:p w14:paraId="63C91379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32" w:type="dxa"/>
        <w:tblLook w:val="01E0" w:firstRow="1" w:lastRow="1" w:firstColumn="1" w:lastColumn="1" w:noHBand="0" w:noVBand="0"/>
      </w:tblPr>
      <w:tblGrid>
        <w:gridCol w:w="10332"/>
      </w:tblGrid>
      <w:tr w:rsidR="006D31CA" w14:paraId="648DB77D" w14:textId="77777777" w:rsidTr="00B42EE4">
        <w:trPr>
          <w:trHeight w:val="9276"/>
        </w:trPr>
        <w:tc>
          <w:tcPr>
            <w:tcW w:w="103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FCE1E6" w14:textId="77777777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lastRenderedPageBreak/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Pr="00186F40">
              <w:rPr>
                <w:rFonts w:ascii="Arial" w:hAnsi="Arial" w:cs="Arial"/>
                <w:b/>
                <w:sz w:val="20"/>
              </w:rPr>
              <w:t>000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0772FF56" w14:textId="44BB8549" w:rsidR="00186F40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68F520FA" w14:textId="77777777" w:rsidR="001C1982" w:rsidRDefault="001C1982" w:rsidP="001C1982">
            <w:pPr>
              <w:ind w:left="426"/>
              <w:rPr>
                <w:rFonts w:ascii="Arial" w:hAnsi="Arial" w:cs="Arial"/>
                <w:sz w:val="20"/>
              </w:rPr>
            </w:pPr>
          </w:p>
          <w:p w14:paraId="6E25FAEE" w14:textId="77777777" w:rsidR="00920BF0" w:rsidRPr="00920BF0" w:rsidRDefault="00920BF0" w:rsidP="008A369B">
            <w:pPr>
              <w:pStyle w:val="NormalWeb"/>
              <w:rPr>
                <w:i/>
                <w:iCs/>
                <w:color w:val="000000"/>
                <w:sz w:val="20"/>
                <w:szCs w:val="20"/>
              </w:rPr>
            </w:pPr>
            <w:r w:rsidRPr="00920BF0">
              <w:rPr>
                <w:i/>
                <w:iCs/>
                <w:color w:val="000000"/>
                <w:sz w:val="20"/>
                <w:szCs w:val="20"/>
              </w:rPr>
              <w:t>Appendix A</w:t>
            </w:r>
          </w:p>
          <w:p w14:paraId="71B0868F" w14:textId="31B9CAB6" w:rsidR="00920BF0" w:rsidRDefault="00920BF0" w:rsidP="008A369B">
            <w:pPr>
              <w:pStyle w:val="NormalWeb"/>
              <w:rPr>
                <w:b/>
                <w:bCs/>
                <w:color w:val="000000"/>
                <w:sz w:val="20"/>
                <w:szCs w:val="20"/>
              </w:rPr>
            </w:pPr>
            <w:r w:rsidRPr="00920BF0">
              <w:rPr>
                <w:b/>
                <w:bCs/>
                <w:color w:val="000000"/>
                <w:sz w:val="20"/>
                <w:szCs w:val="20"/>
              </w:rPr>
              <w:t>Parental Opt-out form</w:t>
            </w:r>
          </w:p>
          <w:p w14:paraId="3FA26B41" w14:textId="5BF00365" w:rsidR="00E401E0" w:rsidRPr="00E401E0" w:rsidRDefault="00E401E0" w:rsidP="008A369B">
            <w:pPr>
              <w:pStyle w:val="NormalWeb"/>
              <w:rPr>
                <w:i/>
                <w:iCs/>
                <w:color w:val="000000"/>
                <w:sz w:val="20"/>
                <w:szCs w:val="20"/>
              </w:rPr>
            </w:pPr>
            <w:r w:rsidRPr="00E401E0">
              <w:rPr>
                <w:i/>
                <w:iCs/>
                <w:color w:val="000000"/>
                <w:sz w:val="20"/>
                <w:szCs w:val="20"/>
              </w:rPr>
              <w:t>Appendix B</w:t>
            </w:r>
          </w:p>
          <w:p w14:paraId="0A0F491A" w14:textId="77777777" w:rsidR="00E401E0" w:rsidRPr="00E401E0" w:rsidRDefault="00E401E0" w:rsidP="00E401E0">
            <w:pPr>
              <w:pStyle w:val="NormalWeb"/>
              <w:rPr>
                <w:b/>
                <w:bCs/>
                <w:color w:val="000000"/>
                <w:sz w:val="20"/>
                <w:szCs w:val="20"/>
              </w:rPr>
            </w:pPr>
            <w:r w:rsidRPr="00E401E0">
              <w:rPr>
                <w:b/>
                <w:bCs/>
                <w:color w:val="000000"/>
                <w:sz w:val="20"/>
                <w:szCs w:val="20"/>
              </w:rPr>
              <w:t xml:space="preserve">ADJECTIVE CHECKLIST </w:t>
            </w:r>
          </w:p>
          <w:p w14:paraId="07742FAF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If you had to describe this student to your classmates, what kinds of words would you </w:t>
            </w:r>
          </w:p>
          <w:p w14:paraId="0F55F9C2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use? Below is a list of words to help you. Circle the words you would use. You can use as </w:t>
            </w:r>
          </w:p>
          <w:p w14:paraId="705B4F41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many or as few as you want. Here is the list: </w:t>
            </w:r>
          </w:p>
          <w:p w14:paraId="79FC7143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smart dumb greedy </w:t>
            </w:r>
          </w:p>
          <w:p w14:paraId="649212E5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weak slow bright </w:t>
            </w:r>
          </w:p>
          <w:p w14:paraId="52EBC943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dirty friendly honest </w:t>
            </w:r>
          </w:p>
          <w:p w14:paraId="3A94E2A9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helpful healthy selfish </w:t>
            </w:r>
          </w:p>
          <w:p w14:paraId="7CC846A1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sad kind stupid </w:t>
            </w:r>
          </w:p>
          <w:p w14:paraId="2A4A9B81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lazy alert nice </w:t>
            </w:r>
          </w:p>
          <w:p w14:paraId="0B3C7803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happy careless ugly </w:t>
            </w:r>
          </w:p>
          <w:p w14:paraId="29D4BDE5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lonely cheerful neat </w:t>
            </w:r>
          </w:p>
          <w:p w14:paraId="6185B383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sloppy foolish careful </w:t>
            </w:r>
          </w:p>
          <w:p w14:paraId="614480B4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ashamed clever unhappy </w:t>
            </w:r>
          </w:p>
          <w:p w14:paraId="21BF115C" w14:textId="56A8A7C1" w:rsid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  <w:r w:rsidRPr="00E401E0">
              <w:rPr>
                <w:color w:val="000000"/>
                <w:sz w:val="20"/>
                <w:szCs w:val="20"/>
              </w:rPr>
              <w:t xml:space="preserve"> handsome glad</w:t>
            </w:r>
          </w:p>
          <w:p w14:paraId="1F388316" w14:textId="77777777" w:rsidR="00E401E0" w:rsidRPr="00E401E0" w:rsidRDefault="00E401E0" w:rsidP="00E401E0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7C16EAD4" w14:textId="5AA97351" w:rsidR="00920BF0" w:rsidRPr="00920BF0" w:rsidRDefault="00920BF0" w:rsidP="008A369B">
            <w:pPr>
              <w:pStyle w:val="NormalWeb"/>
              <w:rPr>
                <w:i/>
                <w:iCs/>
                <w:color w:val="000000"/>
                <w:sz w:val="20"/>
                <w:szCs w:val="20"/>
              </w:rPr>
            </w:pPr>
            <w:r w:rsidRPr="00920BF0">
              <w:rPr>
                <w:i/>
                <w:iCs/>
                <w:color w:val="000000"/>
                <w:sz w:val="20"/>
                <w:szCs w:val="20"/>
              </w:rPr>
              <w:t xml:space="preserve">Appendix </w:t>
            </w:r>
            <w:r w:rsidR="00E401E0">
              <w:rPr>
                <w:i/>
                <w:iCs/>
                <w:color w:val="000000"/>
                <w:sz w:val="20"/>
                <w:szCs w:val="20"/>
              </w:rPr>
              <w:t>C</w:t>
            </w:r>
          </w:p>
          <w:p w14:paraId="20C75F98" w14:textId="75D4B454" w:rsidR="008A369B" w:rsidRPr="00920BF0" w:rsidRDefault="008A369B" w:rsidP="008A369B">
            <w:pPr>
              <w:pStyle w:val="NormalWeb"/>
              <w:rPr>
                <w:b/>
                <w:bCs/>
                <w:color w:val="000000"/>
                <w:sz w:val="20"/>
                <w:szCs w:val="20"/>
              </w:rPr>
            </w:pPr>
            <w:r w:rsidRPr="00920BF0">
              <w:rPr>
                <w:b/>
                <w:bCs/>
                <w:color w:val="000000"/>
                <w:sz w:val="20"/>
                <w:szCs w:val="20"/>
              </w:rPr>
              <w:t>Shared Activity Questionnaire-B (SAQ-B)</w:t>
            </w:r>
          </w:p>
          <w:p w14:paraId="1BAB02CB" w14:textId="7D337AFB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0A96DE8C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Dear Student, </w:t>
            </w:r>
          </w:p>
          <w:p w14:paraId="58E44832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We are doing a study on what students think about each other. Your parent </w:t>
            </w:r>
          </w:p>
          <w:p w14:paraId="48B28DDD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has given you permission to help us with our study. If you want to do the </w:t>
            </w:r>
          </w:p>
          <w:p w14:paraId="04F9401D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study, please complete the following survey. If you don't want to do the </w:t>
            </w:r>
          </w:p>
          <w:p w14:paraId="691D506E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study, you can return a blank survey. Please don't put your name on the </w:t>
            </w:r>
          </w:p>
          <w:p w14:paraId="24A37922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survey. </w:t>
            </w:r>
          </w:p>
          <w:p w14:paraId="2E6AD9C8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lastRenderedPageBreak/>
              <w:t xml:space="preserve">Thank you for your time! </w:t>
            </w:r>
          </w:p>
          <w:p w14:paraId="54318B9F" w14:textId="77777777" w:rsidR="008A369B" w:rsidRPr="00B92BC0" w:rsidRDefault="008A369B" w:rsidP="008A369B">
            <w:pPr>
              <w:pStyle w:val="NormalWeb"/>
              <w:rPr>
                <w:b/>
                <w:bCs/>
                <w:color w:val="000000"/>
                <w:sz w:val="20"/>
                <w:szCs w:val="20"/>
              </w:rPr>
            </w:pPr>
            <w:r w:rsidRPr="00B92BC0">
              <w:rPr>
                <w:b/>
                <w:bCs/>
                <w:color w:val="000000"/>
                <w:sz w:val="20"/>
                <w:szCs w:val="20"/>
              </w:rPr>
              <w:t>For male respondents- the individual would be “Sam”</w:t>
            </w:r>
          </w:p>
          <w:p w14:paraId="0BC634EC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b/>
                <w:bCs/>
                <w:color w:val="000000"/>
                <w:sz w:val="20"/>
                <w:szCs w:val="20"/>
              </w:rPr>
              <w:t>For girl respondents- the individual would be “Suzy”</w:t>
            </w:r>
            <w:r w:rsidRPr="00B92BC0">
              <w:rPr>
                <w:color w:val="000000"/>
                <w:sz w:val="20"/>
                <w:szCs w:val="20"/>
              </w:rPr>
              <w:t xml:space="preserve"> </w:t>
            </w:r>
          </w:p>
          <w:p w14:paraId="5EF9449C" w14:textId="77777777" w:rsidR="00B22DC4" w:rsidRDefault="00B22DC4" w:rsidP="008A369B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4DE8F343" w14:textId="6160F08D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If Suzy moves to your school and is in your class, here is a list of things that you </w:t>
            </w:r>
          </w:p>
          <w:p w14:paraId="7CC92DA6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might do with her. Circle the answer that shows how you feel about doing each of </w:t>
            </w:r>
          </w:p>
          <w:p w14:paraId="4CE9311D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these things with Suzy. </w:t>
            </w:r>
          </w:p>
          <w:p w14:paraId="1B9A3A10" w14:textId="70CB9581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1. Ask Suzy to come to my house to play board games.</w:t>
            </w:r>
          </w:p>
          <w:p w14:paraId="48E3ABC1" w14:textId="7D86680D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7F0DA6B4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2. Sit next to Suzy in class. </w:t>
            </w:r>
          </w:p>
          <w:p w14:paraId="152F77A0" w14:textId="1C8BFC80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590CFBB5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3. Be an office aide with Suzy. </w:t>
            </w:r>
          </w:p>
          <w:p w14:paraId="12C448FF" w14:textId="7BE21D61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6117FA50" w14:textId="45A40CE8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4. Let Suzy borrow a pencil or pen to take notes with.  </w:t>
            </w:r>
          </w:p>
          <w:p w14:paraId="4D4CF3FB" w14:textId="5F38DB69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19A908B8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5. Ask Suzy to be my lab partner in science class. </w:t>
            </w:r>
          </w:p>
          <w:p w14:paraId="4B3D170E" w14:textId="512DA064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5F66E74D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6. Be in the same study group with Suzy. </w:t>
            </w:r>
          </w:p>
          <w:p w14:paraId="5773BF8F" w14:textId="0EE86AE1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6D40E09B" w14:textId="2CFEF920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7. Study for a test with Suzy at school. </w:t>
            </w:r>
          </w:p>
          <w:p w14:paraId="639CABFC" w14:textId="3104B72F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4267C584" w14:textId="46849D21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8. Invite Suzy to my birthday party. </w:t>
            </w:r>
          </w:p>
          <w:p w14:paraId="7D35418A" w14:textId="14780C2D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4DCF7CFE" w14:textId="12F7B31A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9. Ask Suzy to go to a swimming party with me. </w:t>
            </w:r>
          </w:p>
          <w:p w14:paraId="54C39396" w14:textId="7F8DB5BA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</w:t>
            </w:r>
            <w:r w:rsidR="00B22DC4">
              <w:rPr>
                <w:color w:val="000000"/>
                <w:sz w:val="20"/>
                <w:szCs w:val="20"/>
              </w:rPr>
              <w:t>s</w:t>
            </w:r>
          </w:p>
          <w:p w14:paraId="6E01CC43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10. Ask Suzy to walk my dog with me. </w:t>
            </w:r>
          </w:p>
          <w:p w14:paraId="3A389213" w14:textId="097E69AC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4412DEE7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11. Ask Suzy to eat lunch with my friends and me at school. </w:t>
            </w:r>
          </w:p>
          <w:p w14:paraId="2D410DE7" w14:textId="35092520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No Maybe Yes </w:t>
            </w:r>
          </w:p>
          <w:p w14:paraId="093B937D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lastRenderedPageBreak/>
              <w:t xml:space="preserve">12. Walk together with Suzy in between classes. </w:t>
            </w:r>
          </w:p>
          <w:p w14:paraId="46ECA919" w14:textId="374F55CE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09AE0675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13. Do art with Suzy in class. </w:t>
            </w:r>
          </w:p>
          <w:p w14:paraId="65F28D92" w14:textId="3EB30E3B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00C12B32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 14. Pick Suzy to be on my sports team. </w:t>
            </w:r>
          </w:p>
          <w:p w14:paraId="7300F1B2" w14:textId="520470F3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38FA42F6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15. Work on an assignment in class with Suzy. </w:t>
            </w:r>
          </w:p>
          <w:p w14:paraId="24743D51" w14:textId="5C740973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6B5361C6" w14:textId="04EB7275" w:rsidR="008A369B" w:rsidRPr="00B92BC0" w:rsidRDefault="008A369B" w:rsidP="00B92BC0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16. Write a story or book report for school with Suzy. </w:t>
            </w:r>
          </w:p>
          <w:p w14:paraId="3043FC5D" w14:textId="2E8ACAF6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007F3711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17. Ask Suzy to join my 4-H club. </w:t>
            </w:r>
          </w:p>
          <w:p w14:paraId="4C7DF912" w14:textId="724F9597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24A515BF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18. Do homework with Suzy at home after school. </w:t>
            </w:r>
          </w:p>
          <w:p w14:paraId="15831532" w14:textId="00614BB8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</w:t>
            </w:r>
            <w:r w:rsidR="00B22DC4">
              <w:rPr>
                <w:color w:val="000000"/>
                <w:sz w:val="20"/>
                <w:szCs w:val="20"/>
              </w:rPr>
              <w:t>s</w:t>
            </w:r>
          </w:p>
          <w:p w14:paraId="6FFD7E8A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19. Go to the movies with Suzy. </w:t>
            </w:r>
          </w:p>
          <w:p w14:paraId="4A639EC1" w14:textId="607313C5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0BC4DE2A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20. Play basketball with Suzy at lunch. </w:t>
            </w:r>
          </w:p>
          <w:p w14:paraId="00C6F4D8" w14:textId="30054C21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7CED72ED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21. Pick Suzy as my partner in relay games. </w:t>
            </w:r>
          </w:p>
          <w:p w14:paraId="36A6489F" w14:textId="0C29FF29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22198403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22. Be good friends with Suzy. </w:t>
            </w:r>
          </w:p>
          <w:p w14:paraId="4B0F5B4F" w14:textId="631A9CA1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7F8AAA7C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23. Go to a sports event with Suzy. </w:t>
            </w:r>
          </w:p>
          <w:p w14:paraId="4879972A" w14:textId="57D8E7A4" w:rsidR="00B92BC0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>No Maybe Yes</w:t>
            </w:r>
          </w:p>
          <w:p w14:paraId="7E8DA9E3" w14:textId="77777777" w:rsidR="008A369B" w:rsidRPr="00B92BC0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24. Go on a bike ride with Suzy. </w:t>
            </w:r>
          </w:p>
          <w:p w14:paraId="3106C64A" w14:textId="373B6C46" w:rsidR="007226D2" w:rsidRDefault="008A369B" w:rsidP="008A369B">
            <w:pPr>
              <w:pStyle w:val="NormalWeb"/>
              <w:rPr>
                <w:color w:val="000000"/>
                <w:sz w:val="20"/>
                <w:szCs w:val="20"/>
              </w:rPr>
            </w:pPr>
            <w:r w:rsidRPr="00B92BC0">
              <w:rPr>
                <w:color w:val="000000"/>
                <w:sz w:val="20"/>
                <w:szCs w:val="20"/>
              </w:rPr>
              <w:t xml:space="preserve"> No Maybe Yes</w:t>
            </w:r>
          </w:p>
          <w:p w14:paraId="7DB59045" w14:textId="58C040C1" w:rsidR="00B22DC4" w:rsidRDefault="00B22DC4" w:rsidP="008A369B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6280FFBB" w14:textId="09DF9E0D" w:rsidR="00B42EE4" w:rsidRDefault="00B42EE4" w:rsidP="008A369B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67698346" w14:textId="7746E5CD" w:rsidR="00B42EE4" w:rsidRDefault="00B42EE4" w:rsidP="008A369B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75EAE1A8" w14:textId="77777777" w:rsidR="00B42EE4" w:rsidRPr="00B92BC0" w:rsidRDefault="00B42EE4" w:rsidP="008A369B">
            <w:pPr>
              <w:pStyle w:val="NormalWeb"/>
              <w:rPr>
                <w:color w:val="000000"/>
                <w:sz w:val="20"/>
                <w:szCs w:val="20"/>
              </w:rPr>
            </w:pPr>
          </w:p>
          <w:p w14:paraId="41DD4727" w14:textId="77777777" w:rsidR="00441243" w:rsidRPr="00186F40" w:rsidRDefault="00186F40" w:rsidP="001D499B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b/>
                <w:sz w:val="20"/>
              </w:rPr>
            </w:pPr>
            <w:r w:rsidRPr="00186F40">
              <w:rPr>
                <w:rFonts w:ascii="Arial" w:hAnsi="Arial" w:cs="Arial"/>
                <w:sz w:val="20"/>
              </w:rPr>
              <w:t xml:space="preserve">Ethics: Describe the main ethical issues of your study and explain how you will address them here (Refer to the BPS ethical guidelines and address all issues not just informed consent. </w:t>
            </w:r>
            <w:r w:rsidR="00441243" w:rsidRPr="00186F40">
              <w:rPr>
                <w:rFonts w:ascii="Arial" w:hAnsi="Arial" w:cs="Arial"/>
                <w:sz w:val="20"/>
              </w:rPr>
              <w:t xml:space="preserve">Please note all students will need to complete </w:t>
            </w:r>
            <w:r>
              <w:rPr>
                <w:rFonts w:ascii="Arial" w:hAnsi="Arial" w:cs="Arial"/>
                <w:sz w:val="20"/>
              </w:rPr>
              <w:t xml:space="preserve">a </w:t>
            </w:r>
            <w:r w:rsidR="00441243" w:rsidRPr="00186F40">
              <w:rPr>
                <w:rFonts w:ascii="Arial" w:hAnsi="Arial" w:cs="Arial"/>
                <w:sz w:val="20"/>
              </w:rPr>
              <w:t>full ethics form</w:t>
            </w:r>
            <w:r>
              <w:rPr>
                <w:rFonts w:ascii="Arial" w:hAnsi="Arial" w:cs="Arial"/>
                <w:sz w:val="20"/>
              </w:rPr>
              <w:t xml:space="preserve">, which must be approved </w:t>
            </w:r>
            <w:r w:rsidR="00441243" w:rsidRPr="00186F40">
              <w:rPr>
                <w:rFonts w:ascii="Arial" w:hAnsi="Arial" w:cs="Arial"/>
                <w:sz w:val="20"/>
              </w:rPr>
              <w:t xml:space="preserve">prior to </w:t>
            </w:r>
            <w:r>
              <w:rPr>
                <w:rFonts w:ascii="Arial" w:hAnsi="Arial" w:cs="Arial"/>
                <w:sz w:val="20"/>
              </w:rPr>
              <w:t xml:space="preserve">any </w:t>
            </w:r>
            <w:r w:rsidR="00441243" w:rsidRPr="00186F40">
              <w:rPr>
                <w:rFonts w:ascii="Arial" w:hAnsi="Arial" w:cs="Arial"/>
                <w:sz w:val="20"/>
              </w:rPr>
              <w:t xml:space="preserve">data collection </w:t>
            </w:r>
            <w:r>
              <w:rPr>
                <w:rFonts w:ascii="Arial" w:hAnsi="Arial" w:cs="Arial"/>
                <w:sz w:val="20"/>
              </w:rPr>
              <w:t>commencing</w:t>
            </w:r>
            <w:r w:rsidR="001C3564" w:rsidRPr="00186F40">
              <w:rPr>
                <w:rFonts w:ascii="Arial" w:hAnsi="Arial" w:cs="Arial"/>
                <w:sz w:val="20"/>
              </w:rPr>
              <w:t>).</w:t>
            </w:r>
          </w:p>
          <w:p w14:paraId="60FF72D1" w14:textId="77777777" w:rsidR="006D31CA" w:rsidRDefault="006D31CA" w:rsidP="002C7EA7">
            <w:pPr>
              <w:rPr>
                <w:rFonts w:ascii="Arial" w:hAnsi="Arial" w:cs="Arial"/>
                <w:b/>
              </w:rPr>
            </w:pPr>
          </w:p>
          <w:p w14:paraId="42E498FD" w14:textId="77777777" w:rsidR="006D31CA" w:rsidRDefault="006D31CA" w:rsidP="002C7EA7">
            <w:pPr>
              <w:rPr>
                <w:rFonts w:ascii="Arial" w:hAnsi="Arial" w:cs="Arial"/>
                <w:b/>
              </w:rPr>
            </w:pPr>
          </w:p>
          <w:p w14:paraId="56CDEC50" w14:textId="77777777" w:rsidR="00C061EC" w:rsidRDefault="00C061EC" w:rsidP="002C7EA7">
            <w:pPr>
              <w:rPr>
                <w:rFonts w:ascii="Arial" w:hAnsi="Arial" w:cs="Arial"/>
                <w:b/>
              </w:rPr>
            </w:pPr>
          </w:p>
          <w:p w14:paraId="18ACA7BC" w14:textId="225B05F9" w:rsidR="000A15F0" w:rsidRDefault="00AF0857" w:rsidP="002C7EA7">
            <w:pPr>
              <w:rPr>
                <w:rFonts w:ascii="Arial" w:hAnsi="Arial" w:cs="Arial"/>
                <w:bCs/>
                <w:sz w:val="20"/>
                <w:szCs w:val="20"/>
              </w:rPr>
            </w:pPr>
            <w:r w:rsidRPr="00974FCC">
              <w:rPr>
                <w:rFonts w:ascii="Arial" w:hAnsi="Arial" w:cs="Arial"/>
                <w:bCs/>
                <w:sz w:val="20"/>
                <w:szCs w:val="20"/>
              </w:rPr>
              <w:t>Adhering to the BPS Code of Human Research Ethics (201</w:t>
            </w:r>
            <w:r w:rsidR="00CA452A">
              <w:rPr>
                <w:rFonts w:ascii="Arial" w:hAnsi="Arial" w:cs="Arial"/>
                <w:bCs/>
                <w:sz w:val="20"/>
                <w:szCs w:val="20"/>
              </w:rPr>
              <w:t>4</w:t>
            </w:r>
            <w:r w:rsidRPr="00974FCC">
              <w:rPr>
                <w:rFonts w:ascii="Arial" w:hAnsi="Arial" w:cs="Arial"/>
                <w:bCs/>
                <w:sz w:val="20"/>
                <w:szCs w:val="20"/>
              </w:rPr>
              <w:t>)</w:t>
            </w:r>
            <w:r w:rsidR="00974FCC" w:rsidRPr="00974FCC">
              <w:rPr>
                <w:rFonts w:ascii="Arial" w:hAnsi="Arial" w:cs="Arial"/>
                <w:bCs/>
                <w:sz w:val="20"/>
                <w:szCs w:val="20"/>
              </w:rPr>
              <w:t>, ethical considerations will include:</w:t>
            </w:r>
            <w:r w:rsidR="000422FD">
              <w:rPr>
                <w:rFonts w:ascii="Arial" w:hAnsi="Arial" w:cs="Arial"/>
                <w:bCs/>
                <w:sz w:val="20"/>
                <w:szCs w:val="20"/>
              </w:rPr>
              <w:t xml:space="preserve"> A parental consent form (opt-out)</w:t>
            </w:r>
            <w:r w:rsidR="005F1018">
              <w:rPr>
                <w:rFonts w:ascii="Arial" w:hAnsi="Arial" w:cs="Arial"/>
                <w:bCs/>
                <w:sz w:val="20"/>
                <w:szCs w:val="20"/>
              </w:rPr>
              <w:t xml:space="preserve"> due to the participant</w:t>
            </w:r>
            <w:r w:rsidR="003113AE">
              <w:rPr>
                <w:rFonts w:ascii="Arial" w:hAnsi="Arial" w:cs="Arial"/>
                <w:bCs/>
                <w:sz w:val="20"/>
                <w:szCs w:val="20"/>
              </w:rPr>
              <w:t>s being minors thus, unable to give consent themselves.</w:t>
            </w:r>
            <w:r w:rsidR="007720EB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3113AE">
              <w:rPr>
                <w:rFonts w:ascii="Arial" w:hAnsi="Arial" w:cs="Arial"/>
                <w:bCs/>
                <w:sz w:val="20"/>
                <w:szCs w:val="20"/>
              </w:rPr>
              <w:t xml:space="preserve">This </w:t>
            </w:r>
            <w:r w:rsidR="006F45AA">
              <w:rPr>
                <w:rFonts w:ascii="Arial" w:hAnsi="Arial" w:cs="Arial"/>
                <w:bCs/>
                <w:sz w:val="20"/>
                <w:szCs w:val="20"/>
              </w:rPr>
              <w:t xml:space="preserve">is </w:t>
            </w:r>
            <w:r w:rsidR="007720EB">
              <w:rPr>
                <w:rFonts w:ascii="Arial" w:hAnsi="Arial" w:cs="Arial"/>
                <w:bCs/>
                <w:sz w:val="20"/>
                <w:szCs w:val="20"/>
              </w:rPr>
              <w:t xml:space="preserve">to ensure </w:t>
            </w:r>
            <w:r w:rsidR="005F1018">
              <w:rPr>
                <w:rFonts w:ascii="Arial" w:hAnsi="Arial" w:cs="Arial"/>
                <w:bCs/>
                <w:sz w:val="20"/>
                <w:szCs w:val="20"/>
              </w:rPr>
              <w:t xml:space="preserve">an informed understanding of </w:t>
            </w:r>
            <w:r w:rsidR="006F45AA">
              <w:rPr>
                <w:rFonts w:ascii="Arial" w:hAnsi="Arial" w:cs="Arial"/>
                <w:bCs/>
                <w:sz w:val="20"/>
                <w:szCs w:val="20"/>
              </w:rPr>
              <w:t>what the study will entail, the purpose of the research, exactly what will be required from all participants</w:t>
            </w:r>
            <w:r w:rsidR="00C31445">
              <w:rPr>
                <w:rFonts w:ascii="Arial" w:hAnsi="Arial" w:cs="Arial"/>
                <w:bCs/>
                <w:sz w:val="20"/>
                <w:szCs w:val="20"/>
              </w:rPr>
              <w:t xml:space="preserve">, </w:t>
            </w:r>
            <w:r w:rsidR="00826E02">
              <w:rPr>
                <w:rFonts w:ascii="Arial" w:hAnsi="Arial" w:cs="Arial"/>
                <w:bCs/>
                <w:sz w:val="20"/>
                <w:szCs w:val="20"/>
              </w:rPr>
              <w:t xml:space="preserve">the </w:t>
            </w:r>
            <w:proofErr w:type="gramStart"/>
            <w:r w:rsidR="00311D50">
              <w:rPr>
                <w:rFonts w:ascii="Arial" w:hAnsi="Arial" w:cs="Arial"/>
                <w:bCs/>
                <w:sz w:val="20"/>
                <w:szCs w:val="20"/>
              </w:rPr>
              <w:t>parent</w:t>
            </w:r>
            <w:proofErr w:type="gramEnd"/>
            <w:r w:rsidR="00311D50">
              <w:rPr>
                <w:rFonts w:ascii="Arial" w:hAnsi="Arial" w:cs="Arial"/>
                <w:bCs/>
                <w:sz w:val="20"/>
                <w:szCs w:val="20"/>
              </w:rPr>
              <w:t xml:space="preserve"> and </w:t>
            </w:r>
            <w:r w:rsidR="00826E02">
              <w:rPr>
                <w:rFonts w:ascii="Arial" w:hAnsi="Arial" w:cs="Arial"/>
                <w:bCs/>
                <w:sz w:val="20"/>
                <w:szCs w:val="20"/>
              </w:rPr>
              <w:t>participants rights to withdraw from the study</w:t>
            </w:r>
            <w:r w:rsidR="00CA13BC">
              <w:rPr>
                <w:rFonts w:ascii="Arial" w:hAnsi="Arial" w:cs="Arial"/>
                <w:bCs/>
                <w:sz w:val="20"/>
                <w:szCs w:val="20"/>
              </w:rPr>
              <w:t xml:space="preserve"> at any time</w:t>
            </w:r>
            <w:r w:rsidR="008C250E">
              <w:rPr>
                <w:rFonts w:ascii="Arial" w:hAnsi="Arial" w:cs="Arial"/>
                <w:bCs/>
                <w:sz w:val="20"/>
                <w:szCs w:val="20"/>
              </w:rPr>
              <w:t>.</w:t>
            </w:r>
            <w:r w:rsidR="00F64C83">
              <w:rPr>
                <w:rFonts w:ascii="Arial" w:hAnsi="Arial" w:cs="Arial"/>
                <w:bCs/>
                <w:sz w:val="20"/>
                <w:szCs w:val="20"/>
              </w:rPr>
              <w:t xml:space="preserve"> All data </w:t>
            </w:r>
            <w:r w:rsidR="007A3F6A">
              <w:rPr>
                <w:rFonts w:ascii="Arial" w:hAnsi="Arial" w:cs="Arial"/>
                <w:bCs/>
                <w:sz w:val="20"/>
                <w:szCs w:val="20"/>
              </w:rPr>
              <w:t>will be transferred and stored in accordance with UWTSD (2016) Data Protection Policy.</w:t>
            </w:r>
            <w:r w:rsidR="006F568A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CA13BC">
              <w:rPr>
                <w:rFonts w:ascii="Arial" w:hAnsi="Arial" w:cs="Arial"/>
                <w:bCs/>
                <w:sz w:val="20"/>
                <w:szCs w:val="20"/>
              </w:rPr>
              <w:t>All contact information for the study principal researcher and supervisor will be provided</w:t>
            </w:r>
            <w:r w:rsidR="00FB4B4B">
              <w:rPr>
                <w:rFonts w:ascii="Arial" w:hAnsi="Arial" w:cs="Arial"/>
                <w:bCs/>
                <w:sz w:val="20"/>
                <w:szCs w:val="20"/>
              </w:rPr>
              <w:t xml:space="preserve"> on the parental consent form</w:t>
            </w:r>
            <w:r w:rsidR="000A15F0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  <w:p w14:paraId="4145D4CB" w14:textId="4D295CF2" w:rsidR="000613A2" w:rsidRDefault="000B42D1" w:rsidP="002C7EA7">
            <w:pPr>
              <w:rPr>
                <w:rFonts w:ascii="Arial" w:hAnsi="Arial" w:cs="Arial"/>
                <w:bCs/>
                <w:sz w:val="20"/>
                <w:szCs w:val="20"/>
              </w:rPr>
            </w:pPr>
            <w:r>
              <w:rPr>
                <w:rFonts w:ascii="Arial" w:hAnsi="Arial" w:cs="Arial"/>
                <w:bCs/>
                <w:sz w:val="20"/>
                <w:szCs w:val="20"/>
              </w:rPr>
              <w:t xml:space="preserve">Ethical issues could include emotional distress </w:t>
            </w:r>
            <w:r w:rsidR="00D57474">
              <w:rPr>
                <w:rFonts w:ascii="Arial" w:hAnsi="Arial" w:cs="Arial"/>
                <w:bCs/>
                <w:sz w:val="20"/>
                <w:szCs w:val="20"/>
              </w:rPr>
              <w:t xml:space="preserve">if a child undiagnosed with ADHD </w:t>
            </w:r>
            <w:r w:rsidR="002E12E0">
              <w:rPr>
                <w:rFonts w:ascii="Arial" w:hAnsi="Arial" w:cs="Arial"/>
                <w:bCs/>
                <w:sz w:val="20"/>
                <w:szCs w:val="20"/>
              </w:rPr>
              <w:t xml:space="preserve">can </w:t>
            </w:r>
            <w:r w:rsidR="00D57474">
              <w:rPr>
                <w:rFonts w:ascii="Arial" w:hAnsi="Arial" w:cs="Arial"/>
                <w:bCs/>
                <w:sz w:val="20"/>
                <w:szCs w:val="20"/>
              </w:rPr>
              <w:t xml:space="preserve">relate to symptoms or has family/friends </w:t>
            </w:r>
            <w:r w:rsidR="0092501C">
              <w:rPr>
                <w:rFonts w:ascii="Arial" w:hAnsi="Arial" w:cs="Arial"/>
                <w:bCs/>
                <w:sz w:val="20"/>
                <w:szCs w:val="20"/>
              </w:rPr>
              <w:t>with ADHD</w:t>
            </w:r>
            <w:r w:rsidR="00045023">
              <w:rPr>
                <w:rFonts w:ascii="Arial" w:hAnsi="Arial" w:cs="Arial"/>
                <w:bCs/>
                <w:sz w:val="20"/>
                <w:szCs w:val="20"/>
              </w:rPr>
              <w:t xml:space="preserve"> (NSPCC Learning, 2020)</w:t>
            </w:r>
            <w:r w:rsidR="0092501C">
              <w:rPr>
                <w:rFonts w:ascii="Arial" w:hAnsi="Arial" w:cs="Arial"/>
                <w:bCs/>
                <w:sz w:val="20"/>
                <w:szCs w:val="20"/>
              </w:rPr>
              <w:t>.</w:t>
            </w:r>
            <w:r w:rsidR="00CE36E0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7441E9">
              <w:rPr>
                <w:rFonts w:ascii="Arial" w:hAnsi="Arial" w:cs="Arial"/>
                <w:bCs/>
                <w:sz w:val="20"/>
                <w:szCs w:val="20"/>
              </w:rPr>
              <w:t>T</w:t>
            </w:r>
            <w:r w:rsidR="00CE36E0">
              <w:rPr>
                <w:rFonts w:ascii="Arial" w:hAnsi="Arial" w:cs="Arial"/>
                <w:bCs/>
                <w:sz w:val="20"/>
                <w:szCs w:val="20"/>
              </w:rPr>
              <w:t xml:space="preserve">his study is using quantitative methods </w:t>
            </w:r>
            <w:r w:rsidR="00F7719A">
              <w:rPr>
                <w:rFonts w:ascii="Arial" w:hAnsi="Arial" w:cs="Arial"/>
                <w:bCs/>
                <w:sz w:val="20"/>
                <w:szCs w:val="20"/>
              </w:rPr>
              <w:t>(questionnaires)</w:t>
            </w:r>
            <w:r w:rsidR="00F10FCB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03771A">
              <w:rPr>
                <w:rFonts w:ascii="Arial" w:hAnsi="Arial" w:cs="Arial"/>
                <w:bCs/>
                <w:sz w:val="20"/>
                <w:szCs w:val="20"/>
              </w:rPr>
              <w:t xml:space="preserve">for analysis, which </w:t>
            </w:r>
            <w:r w:rsidR="00F53C68">
              <w:rPr>
                <w:rFonts w:ascii="Arial" w:hAnsi="Arial" w:cs="Arial"/>
                <w:bCs/>
                <w:sz w:val="20"/>
                <w:szCs w:val="20"/>
              </w:rPr>
              <w:t>ask questions which are not too in-depth</w:t>
            </w:r>
            <w:r w:rsidR="00634E1B">
              <w:rPr>
                <w:rFonts w:ascii="Arial" w:hAnsi="Arial" w:cs="Arial"/>
                <w:bCs/>
                <w:sz w:val="20"/>
                <w:szCs w:val="20"/>
              </w:rPr>
              <w:t xml:space="preserve">, and are </w:t>
            </w:r>
            <w:r w:rsidR="00DC1AD2">
              <w:rPr>
                <w:rFonts w:ascii="Arial" w:hAnsi="Arial" w:cs="Arial"/>
                <w:bCs/>
                <w:sz w:val="20"/>
                <w:szCs w:val="20"/>
              </w:rPr>
              <w:t>age appropriate as this could affect results</w:t>
            </w:r>
            <w:r w:rsidR="002B3389">
              <w:rPr>
                <w:rFonts w:ascii="Arial" w:hAnsi="Arial" w:cs="Arial"/>
                <w:bCs/>
                <w:sz w:val="20"/>
                <w:szCs w:val="20"/>
              </w:rPr>
              <w:t>- all vignettes, questionnaires and checklist must be written</w:t>
            </w:r>
            <w:r w:rsidR="000613A2">
              <w:rPr>
                <w:rFonts w:ascii="Arial" w:hAnsi="Arial" w:cs="Arial"/>
                <w:bCs/>
                <w:sz w:val="20"/>
                <w:szCs w:val="20"/>
              </w:rPr>
              <w:t xml:space="preserve"> and worded</w:t>
            </w:r>
            <w:r w:rsidR="002B3389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0613A2">
              <w:rPr>
                <w:rFonts w:ascii="Arial" w:hAnsi="Arial" w:cs="Arial"/>
                <w:bCs/>
                <w:sz w:val="20"/>
                <w:szCs w:val="20"/>
              </w:rPr>
              <w:t>to ensure all participants (</w:t>
            </w:r>
            <w:proofErr w:type="gramStart"/>
            <w:r w:rsidR="000613A2">
              <w:rPr>
                <w:rFonts w:ascii="Arial" w:hAnsi="Arial" w:cs="Arial"/>
                <w:bCs/>
                <w:sz w:val="20"/>
                <w:szCs w:val="20"/>
              </w:rPr>
              <w:t>7-11 year olds</w:t>
            </w:r>
            <w:proofErr w:type="gramEnd"/>
            <w:r w:rsidR="000613A2">
              <w:rPr>
                <w:rFonts w:ascii="Arial" w:hAnsi="Arial" w:cs="Arial"/>
                <w:bCs/>
                <w:sz w:val="20"/>
                <w:szCs w:val="20"/>
              </w:rPr>
              <w:t xml:space="preserve">) will be able to fully understand what is </w:t>
            </w:r>
            <w:r w:rsidR="00403F15">
              <w:rPr>
                <w:rFonts w:ascii="Arial" w:hAnsi="Arial" w:cs="Arial"/>
                <w:bCs/>
                <w:sz w:val="20"/>
                <w:szCs w:val="20"/>
              </w:rPr>
              <w:t>being asked of them</w:t>
            </w:r>
            <w:r w:rsidR="009F2A5D">
              <w:rPr>
                <w:rFonts w:ascii="Arial" w:hAnsi="Arial" w:cs="Arial"/>
                <w:bCs/>
                <w:sz w:val="20"/>
                <w:szCs w:val="20"/>
              </w:rPr>
              <w:t>, with a</w:t>
            </w:r>
            <w:r w:rsidR="00403F15">
              <w:rPr>
                <w:rFonts w:ascii="Arial" w:hAnsi="Arial" w:cs="Arial"/>
                <w:bCs/>
                <w:sz w:val="20"/>
                <w:szCs w:val="20"/>
              </w:rPr>
              <w:t xml:space="preserve">ll information </w:t>
            </w:r>
            <w:r w:rsidR="009F2A5D">
              <w:rPr>
                <w:rFonts w:ascii="Arial" w:hAnsi="Arial" w:cs="Arial"/>
                <w:bCs/>
                <w:sz w:val="20"/>
                <w:szCs w:val="20"/>
              </w:rPr>
              <w:t xml:space="preserve">to be translated if necessary to </w:t>
            </w:r>
            <w:r w:rsidR="00CD1453">
              <w:rPr>
                <w:rFonts w:ascii="Arial" w:hAnsi="Arial" w:cs="Arial"/>
                <w:bCs/>
                <w:sz w:val="20"/>
                <w:szCs w:val="20"/>
              </w:rPr>
              <w:t>eliminate discrimination</w:t>
            </w:r>
            <w:r w:rsidR="00B42EE4">
              <w:rPr>
                <w:rFonts w:ascii="Arial" w:hAnsi="Arial" w:cs="Arial"/>
                <w:bCs/>
                <w:sz w:val="20"/>
                <w:szCs w:val="20"/>
              </w:rPr>
              <w:t xml:space="preserve"> (NSPCC</w:t>
            </w:r>
            <w:r w:rsidR="00045023">
              <w:rPr>
                <w:rFonts w:ascii="Arial" w:hAnsi="Arial" w:cs="Arial"/>
                <w:bCs/>
                <w:sz w:val="20"/>
                <w:szCs w:val="20"/>
              </w:rPr>
              <w:t xml:space="preserve"> Learning, 2020)</w:t>
            </w:r>
            <w:r w:rsidR="009F2A5D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  <w:p w14:paraId="7CFF2DD1" w14:textId="074D7A16" w:rsidR="005031D9" w:rsidRPr="00B42EE4" w:rsidRDefault="00CD1453" w:rsidP="002C7EA7">
            <w:pPr>
              <w:rPr>
                <w:rFonts w:ascii="Arial" w:hAnsi="Arial" w:cs="Arial"/>
                <w:bCs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bCs/>
                <w:sz w:val="20"/>
                <w:szCs w:val="20"/>
              </w:rPr>
              <w:t>In order t</w:t>
            </w:r>
            <w:r w:rsidR="002063D8">
              <w:rPr>
                <w:rFonts w:ascii="Arial" w:hAnsi="Arial" w:cs="Arial"/>
                <w:bCs/>
                <w:sz w:val="20"/>
                <w:szCs w:val="20"/>
              </w:rPr>
              <w:t>o</w:t>
            </w:r>
            <w:proofErr w:type="gramEnd"/>
            <w:r w:rsidR="002063D8">
              <w:rPr>
                <w:rFonts w:ascii="Arial" w:hAnsi="Arial" w:cs="Arial"/>
                <w:bCs/>
                <w:sz w:val="20"/>
                <w:szCs w:val="20"/>
              </w:rPr>
              <w:t xml:space="preserve"> reduce </w:t>
            </w:r>
            <w:r w:rsidR="00781B64">
              <w:rPr>
                <w:rFonts w:ascii="Arial" w:hAnsi="Arial" w:cs="Arial"/>
                <w:bCs/>
                <w:sz w:val="20"/>
                <w:szCs w:val="20"/>
              </w:rPr>
              <w:t>potential harm due to exposure, c</w:t>
            </w:r>
            <w:r w:rsidR="00436408">
              <w:rPr>
                <w:rFonts w:ascii="Arial" w:hAnsi="Arial" w:cs="Arial"/>
                <w:bCs/>
                <w:sz w:val="20"/>
                <w:szCs w:val="20"/>
              </w:rPr>
              <w:t xml:space="preserve">hildren with diagnosed ADHD </w:t>
            </w:r>
            <w:r w:rsidR="00647F94">
              <w:rPr>
                <w:rFonts w:ascii="Arial" w:hAnsi="Arial" w:cs="Arial"/>
                <w:bCs/>
                <w:sz w:val="20"/>
                <w:szCs w:val="20"/>
              </w:rPr>
              <w:t xml:space="preserve">will not be excluded from group participation, however, </w:t>
            </w:r>
            <w:r w:rsidR="00926273">
              <w:rPr>
                <w:rFonts w:ascii="Arial" w:hAnsi="Arial" w:cs="Arial"/>
                <w:bCs/>
                <w:sz w:val="20"/>
                <w:szCs w:val="20"/>
              </w:rPr>
              <w:t xml:space="preserve">such children will be in </w:t>
            </w:r>
            <w:r w:rsidR="007532F5">
              <w:rPr>
                <w:rFonts w:ascii="Arial" w:hAnsi="Arial" w:cs="Arial"/>
                <w:bCs/>
                <w:sz w:val="20"/>
                <w:szCs w:val="20"/>
              </w:rPr>
              <w:t xml:space="preserve">allocated to </w:t>
            </w:r>
            <w:r w:rsidR="00926273">
              <w:rPr>
                <w:rFonts w:ascii="Arial" w:hAnsi="Arial" w:cs="Arial"/>
                <w:bCs/>
                <w:sz w:val="20"/>
                <w:szCs w:val="20"/>
              </w:rPr>
              <w:t xml:space="preserve">a different group, required to </w:t>
            </w:r>
            <w:r w:rsidR="002063D8">
              <w:rPr>
                <w:rFonts w:ascii="Arial" w:hAnsi="Arial" w:cs="Arial"/>
                <w:bCs/>
                <w:sz w:val="20"/>
                <w:szCs w:val="20"/>
              </w:rPr>
              <w:t>undertake a different task.</w:t>
            </w:r>
            <w:r w:rsidR="008E1A15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3E661A">
              <w:rPr>
                <w:rFonts w:ascii="Arial" w:hAnsi="Arial" w:cs="Arial"/>
                <w:bCs/>
                <w:sz w:val="20"/>
                <w:szCs w:val="20"/>
              </w:rPr>
              <w:t>Professional s</w:t>
            </w:r>
            <w:r w:rsidR="008E1A15">
              <w:rPr>
                <w:rFonts w:ascii="Arial" w:hAnsi="Arial" w:cs="Arial"/>
                <w:bCs/>
                <w:sz w:val="20"/>
                <w:szCs w:val="20"/>
              </w:rPr>
              <w:t xml:space="preserve">upport information will be provided to participants in the event of </w:t>
            </w:r>
            <w:r w:rsidR="003E661A">
              <w:rPr>
                <w:rFonts w:ascii="Arial" w:hAnsi="Arial" w:cs="Arial"/>
                <w:bCs/>
                <w:sz w:val="20"/>
                <w:szCs w:val="20"/>
              </w:rPr>
              <w:t>psychological</w:t>
            </w:r>
            <w:r w:rsidR="008E1A15">
              <w:rPr>
                <w:rFonts w:ascii="Arial" w:hAnsi="Arial" w:cs="Arial"/>
                <w:bCs/>
                <w:sz w:val="20"/>
                <w:szCs w:val="20"/>
              </w:rPr>
              <w:t xml:space="preserve"> distress being caused </w:t>
            </w:r>
            <w:r w:rsidR="003E661A">
              <w:rPr>
                <w:rFonts w:ascii="Arial" w:hAnsi="Arial" w:cs="Arial"/>
                <w:bCs/>
                <w:sz w:val="20"/>
                <w:szCs w:val="20"/>
              </w:rPr>
              <w:t>to minimise this</w:t>
            </w:r>
            <w:r w:rsidR="00045023">
              <w:rPr>
                <w:rFonts w:ascii="Arial" w:hAnsi="Arial" w:cs="Arial"/>
                <w:bCs/>
                <w:sz w:val="20"/>
                <w:szCs w:val="20"/>
              </w:rPr>
              <w:t xml:space="preserve"> (NSPCC Learning, 2020)</w:t>
            </w:r>
            <w:r w:rsidR="00B42EE4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</w:tr>
    </w:tbl>
    <w:p w14:paraId="2BC52D53" w14:textId="20AF9B56" w:rsidR="00C50C14" w:rsidRDefault="00C50C14" w:rsidP="0067154A">
      <w:pPr>
        <w:pStyle w:val="SMUNORMALARIAL"/>
        <w:rPr>
          <w:sz w:val="4"/>
          <w:szCs w:val="4"/>
        </w:rPr>
      </w:pPr>
    </w:p>
    <w:p w14:paraId="0BE6ECD7" w14:textId="3518A93B" w:rsidR="00840383" w:rsidRDefault="00840383" w:rsidP="0067154A">
      <w:pPr>
        <w:pStyle w:val="SMUNORMALARIAL"/>
        <w:rPr>
          <w:sz w:val="4"/>
          <w:szCs w:val="4"/>
        </w:rPr>
      </w:pPr>
    </w:p>
    <w:p w14:paraId="0E210DF5" w14:textId="25213B75" w:rsidR="00840383" w:rsidRDefault="00840383" w:rsidP="0067154A">
      <w:pPr>
        <w:pStyle w:val="SMUNORMALARIAL"/>
        <w:rPr>
          <w:sz w:val="4"/>
          <w:szCs w:val="4"/>
        </w:rPr>
      </w:pPr>
    </w:p>
    <w:p w14:paraId="06F2CDFA" w14:textId="57362F39" w:rsidR="00840383" w:rsidRDefault="00840383" w:rsidP="0067154A">
      <w:pPr>
        <w:pStyle w:val="SMUNORMALARIAL"/>
        <w:rPr>
          <w:sz w:val="4"/>
          <w:szCs w:val="4"/>
        </w:rPr>
      </w:pPr>
    </w:p>
    <w:p w14:paraId="54BE8AF4" w14:textId="2CE5860A" w:rsidR="00840383" w:rsidRDefault="00840383" w:rsidP="0067154A">
      <w:pPr>
        <w:pStyle w:val="SMUNORMALARIAL"/>
        <w:rPr>
          <w:sz w:val="4"/>
          <w:szCs w:val="4"/>
        </w:rPr>
      </w:pPr>
    </w:p>
    <w:p w14:paraId="7C53E779" w14:textId="39E415DA" w:rsidR="00840383" w:rsidRDefault="00840383" w:rsidP="0067154A">
      <w:pPr>
        <w:pStyle w:val="SMUNORMALARIAL"/>
        <w:rPr>
          <w:sz w:val="4"/>
          <w:szCs w:val="4"/>
        </w:rPr>
      </w:pPr>
    </w:p>
    <w:p w14:paraId="7E2720A3" w14:textId="3E1C0241" w:rsidR="00840383" w:rsidRDefault="00840383" w:rsidP="0067154A">
      <w:pPr>
        <w:pStyle w:val="SMUNORMALARIAL"/>
        <w:rPr>
          <w:sz w:val="4"/>
          <w:szCs w:val="4"/>
        </w:rPr>
      </w:pPr>
    </w:p>
    <w:p w14:paraId="155045E4" w14:textId="347C967B" w:rsidR="00840383" w:rsidRDefault="00840383" w:rsidP="0067154A">
      <w:pPr>
        <w:pStyle w:val="SMUNORMALARIAL"/>
        <w:rPr>
          <w:sz w:val="4"/>
          <w:szCs w:val="4"/>
        </w:rPr>
      </w:pPr>
    </w:p>
    <w:p w14:paraId="2AA5B2BE" w14:textId="31C6F67F" w:rsidR="00840383" w:rsidRDefault="00840383" w:rsidP="0067154A">
      <w:pPr>
        <w:pStyle w:val="SMUNORMALARIAL"/>
        <w:rPr>
          <w:sz w:val="4"/>
          <w:szCs w:val="4"/>
        </w:rPr>
      </w:pPr>
    </w:p>
    <w:p w14:paraId="38EB26F3" w14:textId="304216B0" w:rsidR="00840383" w:rsidRDefault="00840383" w:rsidP="0067154A">
      <w:pPr>
        <w:pStyle w:val="SMUNORMALARIAL"/>
        <w:rPr>
          <w:sz w:val="4"/>
          <w:szCs w:val="4"/>
        </w:rPr>
      </w:pPr>
    </w:p>
    <w:p w14:paraId="726D32AE" w14:textId="623E27C2" w:rsidR="00840383" w:rsidRDefault="00840383" w:rsidP="0067154A">
      <w:pPr>
        <w:pStyle w:val="SMUNORMALARIAL"/>
        <w:rPr>
          <w:sz w:val="4"/>
          <w:szCs w:val="4"/>
        </w:rPr>
      </w:pPr>
    </w:p>
    <w:p w14:paraId="4232E7DB" w14:textId="77777777" w:rsidR="005504D9" w:rsidRDefault="005504D9" w:rsidP="0067154A">
      <w:pPr>
        <w:pStyle w:val="SMUNORMALARIAL"/>
        <w:rPr>
          <w:sz w:val="40"/>
          <w:szCs w:val="40"/>
        </w:rPr>
      </w:pPr>
    </w:p>
    <w:p w14:paraId="2ACB2AE4" w14:textId="77777777" w:rsidR="005504D9" w:rsidRDefault="005504D9" w:rsidP="0067154A">
      <w:pPr>
        <w:pStyle w:val="SMUNORMALARIAL"/>
        <w:rPr>
          <w:sz w:val="40"/>
          <w:szCs w:val="40"/>
        </w:rPr>
      </w:pPr>
    </w:p>
    <w:p w14:paraId="6C392CE2" w14:textId="35F59E6A" w:rsidR="004B6218" w:rsidRPr="00FC3D58" w:rsidRDefault="00840383" w:rsidP="0067154A">
      <w:pPr>
        <w:pStyle w:val="SMUNORMALARIAL"/>
        <w:rPr>
          <w:sz w:val="40"/>
          <w:szCs w:val="40"/>
        </w:rPr>
      </w:pPr>
      <w:r w:rsidRPr="00BB34E2">
        <w:rPr>
          <w:sz w:val="36"/>
          <w:szCs w:val="36"/>
        </w:rPr>
        <w:t>References</w:t>
      </w:r>
    </w:p>
    <w:p w14:paraId="2E02349A" w14:textId="25A8BFE1" w:rsidR="00840383" w:rsidRDefault="00840383" w:rsidP="0067154A">
      <w:pPr>
        <w:pStyle w:val="SMUNORMALARIAL"/>
        <w:rPr>
          <w:sz w:val="32"/>
          <w:szCs w:val="32"/>
        </w:rPr>
      </w:pPr>
    </w:p>
    <w:p w14:paraId="1ED9A67D" w14:textId="77B3D2A8" w:rsidR="00CA452A" w:rsidRDefault="00CA452A" w:rsidP="00840383">
      <w:pPr>
        <w:spacing w:line="360" w:lineRule="auto"/>
        <w:rPr>
          <w:rFonts w:ascii="Arial" w:hAnsi="Arial" w:cs="Arial"/>
          <w:sz w:val="20"/>
          <w:szCs w:val="20"/>
        </w:rPr>
      </w:pPr>
      <w:r w:rsidRPr="00CA452A">
        <w:rPr>
          <w:rFonts w:ascii="Arial" w:hAnsi="Arial" w:cs="Arial"/>
          <w:sz w:val="20"/>
          <w:szCs w:val="20"/>
        </w:rPr>
        <w:t xml:space="preserve">British Psychological Society. (2014). </w:t>
      </w:r>
      <w:r w:rsidRPr="00CA452A">
        <w:rPr>
          <w:rFonts w:ascii="Arial" w:hAnsi="Arial" w:cs="Arial"/>
          <w:i/>
          <w:iCs/>
          <w:sz w:val="20"/>
          <w:szCs w:val="20"/>
        </w:rPr>
        <w:t xml:space="preserve">Code of Human Research Ethics. </w:t>
      </w:r>
      <w:r w:rsidRPr="00CA452A">
        <w:rPr>
          <w:rFonts w:ascii="Arial" w:hAnsi="Arial" w:cs="Arial"/>
          <w:sz w:val="20"/>
          <w:szCs w:val="20"/>
        </w:rPr>
        <w:t>Leicester: British Psychological Society.</w:t>
      </w:r>
    </w:p>
    <w:p w14:paraId="48A56EEB" w14:textId="77777777" w:rsidR="00231B6F" w:rsidRDefault="00231B6F" w:rsidP="00840383">
      <w:pPr>
        <w:spacing w:line="360" w:lineRule="auto"/>
        <w:rPr>
          <w:rFonts w:ascii="Arial" w:hAnsi="Arial" w:cs="Arial"/>
          <w:sz w:val="20"/>
          <w:szCs w:val="20"/>
        </w:rPr>
      </w:pPr>
    </w:p>
    <w:p w14:paraId="419942DA" w14:textId="50D7891C" w:rsidR="00231B6F" w:rsidRPr="00231B6F" w:rsidRDefault="00231B6F" w:rsidP="00840383">
      <w:pPr>
        <w:spacing w:line="360" w:lineRule="auto"/>
        <w:rPr>
          <w:rFonts w:ascii="Arial" w:hAnsi="Arial" w:cs="Arial"/>
          <w:sz w:val="20"/>
          <w:szCs w:val="20"/>
        </w:rPr>
      </w:pPr>
      <w:r w:rsidRPr="00231B6F">
        <w:rPr>
          <w:rFonts w:ascii="Arial" w:hAnsi="Arial" w:cs="Arial"/>
          <w:sz w:val="20"/>
          <w:szCs w:val="20"/>
        </w:rPr>
        <w:t xml:space="preserve">British Psychological Society. (2018). </w:t>
      </w:r>
      <w:r w:rsidRPr="00231B6F">
        <w:rPr>
          <w:rFonts w:ascii="Arial" w:hAnsi="Arial" w:cs="Arial"/>
          <w:i/>
          <w:iCs/>
          <w:sz w:val="20"/>
          <w:szCs w:val="20"/>
        </w:rPr>
        <w:t>Code of Ethics and Conduct</w:t>
      </w:r>
      <w:r w:rsidRPr="00231B6F">
        <w:rPr>
          <w:rFonts w:ascii="Arial" w:hAnsi="Arial" w:cs="Arial"/>
          <w:sz w:val="20"/>
          <w:szCs w:val="20"/>
        </w:rPr>
        <w:t>. Leicester: British Psychological Society.</w:t>
      </w:r>
    </w:p>
    <w:p w14:paraId="2A4D7E2B" w14:textId="77777777" w:rsidR="00896D05" w:rsidRDefault="00896D05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26D2252" w14:textId="5DB99719" w:rsidR="00D84ED2" w:rsidRDefault="00896D05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Cook, A., Ogden, J.,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Winstone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N. (2020). The effect of school exposure and personal contact on attitudes towards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  <w:t>bullying and autism in schools: A cohort study with a control group.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Autism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(8), 2178-2189.</w:t>
      </w:r>
    </w:p>
    <w:p w14:paraId="342D00FB" w14:textId="77777777" w:rsidR="00896D05" w:rsidRDefault="00896D05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6ACB660" w14:textId="389B474D" w:rsidR="00D84ED2" w:rsidRDefault="00D84ED2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Cornett-Ruiz, S., &amp; Hendricks, B. (1993). Effects of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labeling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ADHD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on peer and teacher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  <w:t>judgments.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Journal of Educational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(6), 349-355.</w:t>
      </w:r>
    </w:p>
    <w:p w14:paraId="380B2F0A" w14:textId="201852D9" w:rsidR="004D16DC" w:rsidRDefault="004D16DC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02F1BDB" w14:textId="050269BE" w:rsidR="004D16DC" w:rsidRDefault="004D16DC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 xml:space="preserve">Fitzgerald, A.,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Heary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C., &amp; Roddy, S. (2013). Causal information on children's attitudes and behavioural intentions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  <w:t>toward a peer with obesity.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Obesity facts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247-257.</w:t>
      </w:r>
    </w:p>
    <w:p w14:paraId="52606139" w14:textId="567E9CE6" w:rsidR="0060075A" w:rsidRDefault="0060075A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256118C" w14:textId="307E1869" w:rsidR="0060075A" w:rsidRDefault="0060075A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Law, G. U., Sinclair, S., &amp; Fraser, N. (2007). Children's attitudes and behavioural intentions towards a peer with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  <w:t xml:space="preserve">symptoms of ADHD: does the addition of a diagnostic label make a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difference?.</w:t>
      </w:r>
      <w:proofErr w:type="gramEnd"/>
      <w:r w:rsidR="000D146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Journal of Child Health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ab/>
        <w:t>Care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98-111.</w:t>
      </w:r>
    </w:p>
    <w:p w14:paraId="707B3089" w14:textId="77777777" w:rsidR="008A58AD" w:rsidRDefault="008A58AD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09597EF" w14:textId="2DE23C16" w:rsidR="004B6218" w:rsidRDefault="004B6218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Morgan, S. B., Walker, M.,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Beiberich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&amp; Bell, S. (2000). Shared activities questionnaire (SAQ).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Unpublished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ab/>
        <w:t>manuscript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1-20.</w:t>
      </w:r>
    </w:p>
    <w:p w14:paraId="5B27EB16" w14:textId="77777777" w:rsidR="00B11EA2" w:rsidRDefault="00B11EA2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7403E47" w14:textId="6620E35B" w:rsidR="002508BB" w:rsidRDefault="002508BB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Mrug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Hoza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B., Gerdes, A. C., Hinshaw, S., Arnold, L. E.,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Hechtman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L., &amp; Pelham, W. E. (2009). Discriminating </w:t>
      </w:r>
      <w:r w:rsidR="00B11EA2"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between children with ADHD and classmates using peer variables.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Attention Disorders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(4), </w:t>
      </w:r>
      <w:r w:rsidR="00B11EA2"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372-380.</w:t>
      </w:r>
    </w:p>
    <w:p w14:paraId="16BEF4BA" w14:textId="77777777" w:rsidR="00D94B10" w:rsidRDefault="00D94B10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2D8A140" w14:textId="27C11ED8" w:rsidR="00FA2E56" w:rsidRDefault="00FA2E56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NSPCC Learning. (2020). Research with </w:t>
      </w:r>
      <w:r w:rsidR="007754EF">
        <w:rPr>
          <w:rFonts w:ascii="Arial" w:hAnsi="Arial" w:cs="Arial"/>
          <w:color w:val="222222"/>
          <w:sz w:val="20"/>
          <w:szCs w:val="20"/>
          <w:shd w:val="clear" w:color="auto" w:fill="FFFFFF"/>
        </w:rPr>
        <w:t>c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hildren:</w:t>
      </w:r>
      <w:r w:rsidR="007754E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ethics, safety and avoiding harm.</w:t>
      </w:r>
      <w:r w:rsidR="00E0057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hyperlink r:id="rId9" w:anchor="article-top" w:history="1">
        <w:r w:rsidR="00E0057F">
          <w:rPr>
            <w:rStyle w:val="Hyperlink"/>
          </w:rPr>
          <w:t>Research with children: ethics, safety and avoiding harm | NSPCC Learning</w:t>
        </w:r>
      </w:hyperlink>
    </w:p>
    <w:p w14:paraId="0CD3A89F" w14:textId="77777777" w:rsidR="009C5EE9" w:rsidRDefault="009C5EE9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1B6376E" w14:textId="6340BC1E" w:rsidR="009C5EE9" w:rsidRDefault="009C5EE9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Siperstein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 N.,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 J. (1980). Improving children's attitudes toward blind peers.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Journal of Visual Impairment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ab/>
        <w:t>&amp; Blindness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132-135.</w:t>
      </w:r>
    </w:p>
    <w:p w14:paraId="457DA5DD" w14:textId="0050D665" w:rsidR="00C251B5" w:rsidRDefault="00C251B5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83DA2A1" w14:textId="67F36D69" w:rsidR="00C251B5" w:rsidRDefault="00C251B5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Siperstein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 N.,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 J. (1985). Effects of social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on children's attitudes toward their mildly and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ab/>
        <w:t>moderately mentally retarded peers.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American Journal of Mental Deficiency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00B94DA2" w14:textId="5FE3F653" w:rsidR="00A9563F" w:rsidRDefault="00A9563F" w:rsidP="00840383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76DAA04" w14:textId="20AAE412" w:rsidR="00A9563F" w:rsidRDefault="00A9563F" w:rsidP="00840383">
      <w:p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Taylor, R. (1990). Interpretation of the correlation coefficient: a basic review.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Journal of diagnostic medical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ab/>
        <w:t>sonography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35-39.</w:t>
      </w:r>
    </w:p>
    <w:p w14:paraId="3909425D" w14:textId="77777777" w:rsidR="004B6218" w:rsidRDefault="004B6218" w:rsidP="00840383">
      <w:pPr>
        <w:spacing w:line="360" w:lineRule="auto"/>
        <w:rPr>
          <w:rFonts w:ascii="Arial" w:hAnsi="Arial" w:cs="Arial"/>
          <w:sz w:val="18"/>
          <w:szCs w:val="18"/>
        </w:rPr>
      </w:pPr>
    </w:p>
    <w:p w14:paraId="1B4D7D1C" w14:textId="687BCDDD" w:rsidR="00840383" w:rsidRDefault="00840383" w:rsidP="00840383">
      <w:pPr>
        <w:spacing w:line="360" w:lineRule="auto"/>
        <w:rPr>
          <w:rStyle w:val="Hyperlink"/>
          <w:rFonts w:ascii="Arial" w:hAnsi="Arial" w:cs="Arial"/>
          <w:sz w:val="18"/>
          <w:szCs w:val="18"/>
        </w:rPr>
      </w:pPr>
      <w:r w:rsidRPr="0074700C">
        <w:rPr>
          <w:rFonts w:ascii="Arial" w:hAnsi="Arial" w:cs="Arial"/>
          <w:sz w:val="18"/>
          <w:szCs w:val="18"/>
        </w:rPr>
        <w:t xml:space="preserve">University of Wales Trinity St David. (2016). Research Data Management Policy. </w:t>
      </w:r>
      <w:hyperlink r:id="rId10" w:history="1">
        <w:r w:rsidRPr="0074700C">
          <w:rPr>
            <w:rStyle w:val="Hyperlink"/>
            <w:rFonts w:ascii="Arial" w:hAnsi="Arial" w:cs="Arial"/>
            <w:sz w:val="18"/>
            <w:szCs w:val="18"/>
          </w:rPr>
          <w:t xml:space="preserve">UWTSD Policy Template with blank pages &amp; </w:t>
        </w:r>
        <w:r w:rsidRPr="00840383">
          <w:rPr>
            <w:rStyle w:val="Hyperlink"/>
            <w:rFonts w:ascii="Arial" w:hAnsi="Arial" w:cs="Arial"/>
            <w:color w:val="FFFFFF" w:themeColor="background1"/>
            <w:sz w:val="18"/>
            <w:szCs w:val="18"/>
          </w:rPr>
          <w:tab/>
        </w:r>
        <w:r w:rsidRPr="0074700C">
          <w:rPr>
            <w:rStyle w:val="Hyperlink"/>
            <w:rFonts w:ascii="Arial" w:hAnsi="Arial" w:cs="Arial"/>
            <w:sz w:val="18"/>
            <w:szCs w:val="18"/>
          </w:rPr>
          <w:t>covers</w:t>
        </w:r>
      </w:hyperlink>
    </w:p>
    <w:p w14:paraId="06C564C1" w14:textId="77777777" w:rsidR="00840383" w:rsidRPr="0074700C" w:rsidRDefault="00840383" w:rsidP="00840383">
      <w:pPr>
        <w:spacing w:line="360" w:lineRule="auto"/>
        <w:rPr>
          <w:rFonts w:ascii="Arial" w:hAnsi="Arial" w:cs="Arial"/>
          <w:sz w:val="18"/>
          <w:szCs w:val="18"/>
        </w:rPr>
      </w:pPr>
    </w:p>
    <w:p w14:paraId="55D5DC99" w14:textId="1E407C60" w:rsidR="00840383" w:rsidRPr="00840383" w:rsidRDefault="00840383" w:rsidP="00840383">
      <w:pPr>
        <w:spacing w:line="360" w:lineRule="auto"/>
        <w:rPr>
          <w:rFonts w:ascii="Arial" w:hAnsi="Arial" w:cs="Arial"/>
          <w:color w:val="0000FF"/>
          <w:sz w:val="18"/>
          <w:szCs w:val="18"/>
          <w:u w:val="single"/>
        </w:rPr>
      </w:pPr>
      <w:r w:rsidRPr="0074700C">
        <w:rPr>
          <w:rFonts w:ascii="Arial" w:hAnsi="Arial" w:cs="Arial"/>
          <w:sz w:val="18"/>
          <w:szCs w:val="18"/>
        </w:rPr>
        <w:t xml:space="preserve">University of Wales Trinity St David. (2017). Research Ethics &amp; Integrity Code of Practice.  </w:t>
      </w:r>
      <w:hyperlink r:id="rId11" w:history="1">
        <w:r w:rsidRPr="0074700C">
          <w:rPr>
            <w:rStyle w:val="Hyperlink"/>
            <w:rFonts w:ascii="Arial" w:hAnsi="Arial" w:cs="Arial"/>
            <w:sz w:val="18"/>
            <w:szCs w:val="18"/>
          </w:rPr>
          <w:t>research-ethics-integrity-code-</w:t>
        </w:r>
        <w:r w:rsidRPr="00840383">
          <w:rPr>
            <w:rStyle w:val="Hyperlink"/>
            <w:rFonts w:ascii="Arial" w:hAnsi="Arial" w:cs="Arial"/>
            <w:color w:val="FFFFFF" w:themeColor="background1"/>
            <w:sz w:val="18"/>
            <w:szCs w:val="18"/>
          </w:rPr>
          <w:tab/>
        </w:r>
        <w:r w:rsidRPr="0074700C">
          <w:rPr>
            <w:rStyle w:val="Hyperlink"/>
            <w:rFonts w:ascii="Arial" w:hAnsi="Arial" w:cs="Arial"/>
            <w:sz w:val="18"/>
            <w:szCs w:val="18"/>
          </w:rPr>
          <w:t>practice.pdf (uwtsd.ac.uk)</w:t>
        </w:r>
      </w:hyperlink>
    </w:p>
    <w:sectPr w:rsidR="00840383" w:rsidRPr="00840383" w:rsidSect="003E444F">
      <w:footerReference w:type="even" r:id="rId12"/>
      <w:footerReference w:type="default" r:id="rId13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FFCFE8" w14:textId="77777777" w:rsidR="00F61618" w:rsidRDefault="00F61618">
      <w:r>
        <w:separator/>
      </w:r>
    </w:p>
  </w:endnote>
  <w:endnote w:type="continuationSeparator" w:id="0">
    <w:p w14:paraId="2BA6A220" w14:textId="77777777" w:rsidR="00F61618" w:rsidRDefault="00F616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72BB4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CD45B74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5F0D70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394A33" w14:textId="77777777" w:rsidR="00F61618" w:rsidRDefault="00F61618">
      <w:r>
        <w:separator/>
      </w:r>
    </w:p>
  </w:footnote>
  <w:footnote w:type="continuationSeparator" w:id="0">
    <w:p w14:paraId="22C671D6" w14:textId="77777777" w:rsidR="00F61618" w:rsidRDefault="00F616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530093"/>
    <w:multiLevelType w:val="hybridMultilevel"/>
    <w:tmpl w:val="5F8038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6696171"/>
    <w:multiLevelType w:val="hybridMultilevel"/>
    <w:tmpl w:val="EC96CE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11AE"/>
    <w:rsid w:val="000026C1"/>
    <w:rsid w:val="00013306"/>
    <w:rsid w:val="0001799E"/>
    <w:rsid w:val="000260A6"/>
    <w:rsid w:val="00031B03"/>
    <w:rsid w:val="00031CED"/>
    <w:rsid w:val="000344D0"/>
    <w:rsid w:val="00034993"/>
    <w:rsid w:val="0003771A"/>
    <w:rsid w:val="0004064E"/>
    <w:rsid w:val="000422FD"/>
    <w:rsid w:val="00045023"/>
    <w:rsid w:val="0004703C"/>
    <w:rsid w:val="0005245C"/>
    <w:rsid w:val="00057223"/>
    <w:rsid w:val="000613A2"/>
    <w:rsid w:val="00066251"/>
    <w:rsid w:val="00066E0A"/>
    <w:rsid w:val="00073E06"/>
    <w:rsid w:val="00076A70"/>
    <w:rsid w:val="000835E8"/>
    <w:rsid w:val="00086472"/>
    <w:rsid w:val="00086D4F"/>
    <w:rsid w:val="00087BF3"/>
    <w:rsid w:val="0009025A"/>
    <w:rsid w:val="000920D2"/>
    <w:rsid w:val="000A15F0"/>
    <w:rsid w:val="000A1C31"/>
    <w:rsid w:val="000A309C"/>
    <w:rsid w:val="000A5317"/>
    <w:rsid w:val="000B42D1"/>
    <w:rsid w:val="000C1972"/>
    <w:rsid w:val="000C45C6"/>
    <w:rsid w:val="000C7356"/>
    <w:rsid w:val="000D1465"/>
    <w:rsid w:val="000E45AF"/>
    <w:rsid w:val="000E4E3F"/>
    <w:rsid w:val="000F514D"/>
    <w:rsid w:val="00107694"/>
    <w:rsid w:val="00121C14"/>
    <w:rsid w:val="001270B8"/>
    <w:rsid w:val="0014344C"/>
    <w:rsid w:val="001451C6"/>
    <w:rsid w:val="00161012"/>
    <w:rsid w:val="001612FC"/>
    <w:rsid w:val="00175793"/>
    <w:rsid w:val="00183928"/>
    <w:rsid w:val="00185FED"/>
    <w:rsid w:val="00186F40"/>
    <w:rsid w:val="001879DB"/>
    <w:rsid w:val="001A6BB8"/>
    <w:rsid w:val="001A749D"/>
    <w:rsid w:val="001B4095"/>
    <w:rsid w:val="001B449D"/>
    <w:rsid w:val="001B71B7"/>
    <w:rsid w:val="001C1982"/>
    <w:rsid w:val="001C3564"/>
    <w:rsid w:val="001C6D7D"/>
    <w:rsid w:val="001D0B68"/>
    <w:rsid w:val="001D1828"/>
    <w:rsid w:val="001D499B"/>
    <w:rsid w:val="001D58BC"/>
    <w:rsid w:val="001E109B"/>
    <w:rsid w:val="001E59FF"/>
    <w:rsid w:val="001E5D06"/>
    <w:rsid w:val="001F76EE"/>
    <w:rsid w:val="00202E91"/>
    <w:rsid w:val="002063D8"/>
    <w:rsid w:val="00207F50"/>
    <w:rsid w:val="0021250C"/>
    <w:rsid w:val="002253BD"/>
    <w:rsid w:val="00225F9B"/>
    <w:rsid w:val="00231336"/>
    <w:rsid w:val="00231B6F"/>
    <w:rsid w:val="002323BE"/>
    <w:rsid w:val="00232B86"/>
    <w:rsid w:val="00235567"/>
    <w:rsid w:val="00237A84"/>
    <w:rsid w:val="002421F2"/>
    <w:rsid w:val="0024425B"/>
    <w:rsid w:val="002505E0"/>
    <w:rsid w:val="002508BB"/>
    <w:rsid w:val="00251207"/>
    <w:rsid w:val="00254B7A"/>
    <w:rsid w:val="002602A3"/>
    <w:rsid w:val="00264490"/>
    <w:rsid w:val="00267B3E"/>
    <w:rsid w:val="00273E27"/>
    <w:rsid w:val="00274FDF"/>
    <w:rsid w:val="00284379"/>
    <w:rsid w:val="0028712F"/>
    <w:rsid w:val="00293E0F"/>
    <w:rsid w:val="002A2D52"/>
    <w:rsid w:val="002A320E"/>
    <w:rsid w:val="002B183F"/>
    <w:rsid w:val="002B3389"/>
    <w:rsid w:val="002C73E4"/>
    <w:rsid w:val="002C7EA7"/>
    <w:rsid w:val="002D2FC3"/>
    <w:rsid w:val="002D3609"/>
    <w:rsid w:val="002D557D"/>
    <w:rsid w:val="002E1017"/>
    <w:rsid w:val="002E12E0"/>
    <w:rsid w:val="002E3A03"/>
    <w:rsid w:val="002E4827"/>
    <w:rsid w:val="002E51EC"/>
    <w:rsid w:val="002E55B3"/>
    <w:rsid w:val="002E6135"/>
    <w:rsid w:val="002F38D2"/>
    <w:rsid w:val="003056D4"/>
    <w:rsid w:val="003060CA"/>
    <w:rsid w:val="00310104"/>
    <w:rsid w:val="003113AE"/>
    <w:rsid w:val="00311A2C"/>
    <w:rsid w:val="00311D50"/>
    <w:rsid w:val="00314D21"/>
    <w:rsid w:val="00315B36"/>
    <w:rsid w:val="00331897"/>
    <w:rsid w:val="0033437A"/>
    <w:rsid w:val="00344445"/>
    <w:rsid w:val="003449A1"/>
    <w:rsid w:val="00347768"/>
    <w:rsid w:val="0036040C"/>
    <w:rsid w:val="00360E4B"/>
    <w:rsid w:val="00375040"/>
    <w:rsid w:val="00377168"/>
    <w:rsid w:val="00380155"/>
    <w:rsid w:val="00391BF3"/>
    <w:rsid w:val="00393019"/>
    <w:rsid w:val="003A1D66"/>
    <w:rsid w:val="003A52E4"/>
    <w:rsid w:val="003A71AE"/>
    <w:rsid w:val="003B3D75"/>
    <w:rsid w:val="003B5F80"/>
    <w:rsid w:val="003C154B"/>
    <w:rsid w:val="003D0CD4"/>
    <w:rsid w:val="003E444F"/>
    <w:rsid w:val="003E4ECD"/>
    <w:rsid w:val="003E5FDA"/>
    <w:rsid w:val="003E661A"/>
    <w:rsid w:val="003F158B"/>
    <w:rsid w:val="003F4AFC"/>
    <w:rsid w:val="003F798F"/>
    <w:rsid w:val="004010C2"/>
    <w:rsid w:val="00403623"/>
    <w:rsid w:val="00403F15"/>
    <w:rsid w:val="00407D92"/>
    <w:rsid w:val="00421B3E"/>
    <w:rsid w:val="00430197"/>
    <w:rsid w:val="004319CC"/>
    <w:rsid w:val="00434E39"/>
    <w:rsid w:val="00436408"/>
    <w:rsid w:val="00441243"/>
    <w:rsid w:val="00442DF8"/>
    <w:rsid w:val="00444AE4"/>
    <w:rsid w:val="004451A2"/>
    <w:rsid w:val="00445302"/>
    <w:rsid w:val="0044797C"/>
    <w:rsid w:val="00451E6F"/>
    <w:rsid w:val="004601EE"/>
    <w:rsid w:val="00463D09"/>
    <w:rsid w:val="004804FA"/>
    <w:rsid w:val="00481945"/>
    <w:rsid w:val="00485CDE"/>
    <w:rsid w:val="0048647F"/>
    <w:rsid w:val="00487A6A"/>
    <w:rsid w:val="00496871"/>
    <w:rsid w:val="004A2264"/>
    <w:rsid w:val="004A3146"/>
    <w:rsid w:val="004A51DF"/>
    <w:rsid w:val="004B1477"/>
    <w:rsid w:val="004B1B95"/>
    <w:rsid w:val="004B2991"/>
    <w:rsid w:val="004B50AF"/>
    <w:rsid w:val="004B6218"/>
    <w:rsid w:val="004B653C"/>
    <w:rsid w:val="004B747F"/>
    <w:rsid w:val="004C0B85"/>
    <w:rsid w:val="004D16DC"/>
    <w:rsid w:val="004D343D"/>
    <w:rsid w:val="004D7ED1"/>
    <w:rsid w:val="004E2539"/>
    <w:rsid w:val="004E60DC"/>
    <w:rsid w:val="004E6584"/>
    <w:rsid w:val="004F1D5C"/>
    <w:rsid w:val="004F6BCD"/>
    <w:rsid w:val="00500534"/>
    <w:rsid w:val="005031D9"/>
    <w:rsid w:val="005070CB"/>
    <w:rsid w:val="00507F85"/>
    <w:rsid w:val="00517EFA"/>
    <w:rsid w:val="00521B3C"/>
    <w:rsid w:val="00531677"/>
    <w:rsid w:val="00532F30"/>
    <w:rsid w:val="00535993"/>
    <w:rsid w:val="00540F52"/>
    <w:rsid w:val="00544AFA"/>
    <w:rsid w:val="00546270"/>
    <w:rsid w:val="005504D9"/>
    <w:rsid w:val="00561B52"/>
    <w:rsid w:val="00563A44"/>
    <w:rsid w:val="00563CEA"/>
    <w:rsid w:val="00575BFA"/>
    <w:rsid w:val="0059174E"/>
    <w:rsid w:val="00595D29"/>
    <w:rsid w:val="005B3AEA"/>
    <w:rsid w:val="005B6580"/>
    <w:rsid w:val="005B6657"/>
    <w:rsid w:val="005B72AB"/>
    <w:rsid w:val="005C2348"/>
    <w:rsid w:val="005C3249"/>
    <w:rsid w:val="005C3D7B"/>
    <w:rsid w:val="005C680A"/>
    <w:rsid w:val="005D16E0"/>
    <w:rsid w:val="005D283A"/>
    <w:rsid w:val="005D3E6F"/>
    <w:rsid w:val="005E4647"/>
    <w:rsid w:val="005E74F1"/>
    <w:rsid w:val="005F1018"/>
    <w:rsid w:val="0060075A"/>
    <w:rsid w:val="006048DF"/>
    <w:rsid w:val="0060533C"/>
    <w:rsid w:val="00607F3D"/>
    <w:rsid w:val="00614C25"/>
    <w:rsid w:val="006252E3"/>
    <w:rsid w:val="00634E1B"/>
    <w:rsid w:val="0063618F"/>
    <w:rsid w:val="00637807"/>
    <w:rsid w:val="00640A44"/>
    <w:rsid w:val="00641CF8"/>
    <w:rsid w:val="006476EE"/>
    <w:rsid w:val="00647F94"/>
    <w:rsid w:val="00657768"/>
    <w:rsid w:val="0067154A"/>
    <w:rsid w:val="00673604"/>
    <w:rsid w:val="00673DA3"/>
    <w:rsid w:val="00682F1A"/>
    <w:rsid w:val="006838D7"/>
    <w:rsid w:val="00685815"/>
    <w:rsid w:val="006863A9"/>
    <w:rsid w:val="00687459"/>
    <w:rsid w:val="00692968"/>
    <w:rsid w:val="00694B33"/>
    <w:rsid w:val="00695B21"/>
    <w:rsid w:val="006A17E5"/>
    <w:rsid w:val="006A7E86"/>
    <w:rsid w:val="006B1A85"/>
    <w:rsid w:val="006B5D5F"/>
    <w:rsid w:val="006B7388"/>
    <w:rsid w:val="006C2BAF"/>
    <w:rsid w:val="006C741F"/>
    <w:rsid w:val="006C752F"/>
    <w:rsid w:val="006D10AC"/>
    <w:rsid w:val="006D31CA"/>
    <w:rsid w:val="006D42C3"/>
    <w:rsid w:val="006E4763"/>
    <w:rsid w:val="006E670A"/>
    <w:rsid w:val="006F3D33"/>
    <w:rsid w:val="006F45AA"/>
    <w:rsid w:val="006F568A"/>
    <w:rsid w:val="00704616"/>
    <w:rsid w:val="00704C2B"/>
    <w:rsid w:val="00707654"/>
    <w:rsid w:val="00707C43"/>
    <w:rsid w:val="007120D0"/>
    <w:rsid w:val="00716518"/>
    <w:rsid w:val="0071671E"/>
    <w:rsid w:val="007209B9"/>
    <w:rsid w:val="00720E1E"/>
    <w:rsid w:val="007226D2"/>
    <w:rsid w:val="00723CC1"/>
    <w:rsid w:val="00727EE0"/>
    <w:rsid w:val="00733B4E"/>
    <w:rsid w:val="007441E9"/>
    <w:rsid w:val="00745035"/>
    <w:rsid w:val="0075060E"/>
    <w:rsid w:val="0075107C"/>
    <w:rsid w:val="007532F5"/>
    <w:rsid w:val="00753CE4"/>
    <w:rsid w:val="00754BA9"/>
    <w:rsid w:val="007552D9"/>
    <w:rsid w:val="00756104"/>
    <w:rsid w:val="0075744B"/>
    <w:rsid w:val="007579F4"/>
    <w:rsid w:val="007615DD"/>
    <w:rsid w:val="007663F8"/>
    <w:rsid w:val="00766465"/>
    <w:rsid w:val="00767D5B"/>
    <w:rsid w:val="00771783"/>
    <w:rsid w:val="007720EB"/>
    <w:rsid w:val="007729C4"/>
    <w:rsid w:val="0077548D"/>
    <w:rsid w:val="007754EF"/>
    <w:rsid w:val="00781B64"/>
    <w:rsid w:val="00782BB6"/>
    <w:rsid w:val="007A028B"/>
    <w:rsid w:val="007A3F6A"/>
    <w:rsid w:val="007A643E"/>
    <w:rsid w:val="007B4FA1"/>
    <w:rsid w:val="007B61DD"/>
    <w:rsid w:val="007C143B"/>
    <w:rsid w:val="007C24DF"/>
    <w:rsid w:val="007C61A6"/>
    <w:rsid w:val="007D1054"/>
    <w:rsid w:val="007D6395"/>
    <w:rsid w:val="007D7C99"/>
    <w:rsid w:val="007E1B79"/>
    <w:rsid w:val="007E279A"/>
    <w:rsid w:val="007E6ED6"/>
    <w:rsid w:val="007E787E"/>
    <w:rsid w:val="007F3347"/>
    <w:rsid w:val="007F5C5C"/>
    <w:rsid w:val="00800038"/>
    <w:rsid w:val="008066ED"/>
    <w:rsid w:val="008226C0"/>
    <w:rsid w:val="00826E02"/>
    <w:rsid w:val="0083364B"/>
    <w:rsid w:val="00837AB3"/>
    <w:rsid w:val="00840383"/>
    <w:rsid w:val="00842E5E"/>
    <w:rsid w:val="0085061B"/>
    <w:rsid w:val="0085195B"/>
    <w:rsid w:val="0086342C"/>
    <w:rsid w:val="0086451B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9516C"/>
    <w:rsid w:val="00896D05"/>
    <w:rsid w:val="008A369B"/>
    <w:rsid w:val="008A58AD"/>
    <w:rsid w:val="008A6F6C"/>
    <w:rsid w:val="008B3819"/>
    <w:rsid w:val="008B61DB"/>
    <w:rsid w:val="008C0046"/>
    <w:rsid w:val="008C23D4"/>
    <w:rsid w:val="008C250E"/>
    <w:rsid w:val="008C4B50"/>
    <w:rsid w:val="008C62A5"/>
    <w:rsid w:val="008D428B"/>
    <w:rsid w:val="008E1A15"/>
    <w:rsid w:val="008F4B90"/>
    <w:rsid w:val="008F6C40"/>
    <w:rsid w:val="00903354"/>
    <w:rsid w:val="00903B23"/>
    <w:rsid w:val="0091227C"/>
    <w:rsid w:val="009131F8"/>
    <w:rsid w:val="00913CDB"/>
    <w:rsid w:val="00914A20"/>
    <w:rsid w:val="0091518B"/>
    <w:rsid w:val="00915A2E"/>
    <w:rsid w:val="00916850"/>
    <w:rsid w:val="00920BF0"/>
    <w:rsid w:val="0092501C"/>
    <w:rsid w:val="00925A3C"/>
    <w:rsid w:val="00926273"/>
    <w:rsid w:val="009277B4"/>
    <w:rsid w:val="00933BA5"/>
    <w:rsid w:val="00940155"/>
    <w:rsid w:val="00942AA0"/>
    <w:rsid w:val="00945CEC"/>
    <w:rsid w:val="009510D3"/>
    <w:rsid w:val="00955711"/>
    <w:rsid w:val="00960085"/>
    <w:rsid w:val="00966161"/>
    <w:rsid w:val="009665F3"/>
    <w:rsid w:val="0097069B"/>
    <w:rsid w:val="0097158B"/>
    <w:rsid w:val="009719AB"/>
    <w:rsid w:val="00974FCC"/>
    <w:rsid w:val="009760D0"/>
    <w:rsid w:val="009771FF"/>
    <w:rsid w:val="00980319"/>
    <w:rsid w:val="0098124B"/>
    <w:rsid w:val="00985BE8"/>
    <w:rsid w:val="009864FC"/>
    <w:rsid w:val="0098670C"/>
    <w:rsid w:val="00990C19"/>
    <w:rsid w:val="00990FC7"/>
    <w:rsid w:val="00992264"/>
    <w:rsid w:val="00992E83"/>
    <w:rsid w:val="009A190D"/>
    <w:rsid w:val="009A1D4A"/>
    <w:rsid w:val="009C0638"/>
    <w:rsid w:val="009C5EE9"/>
    <w:rsid w:val="009D14AD"/>
    <w:rsid w:val="009E43FE"/>
    <w:rsid w:val="009F0537"/>
    <w:rsid w:val="009F2A5D"/>
    <w:rsid w:val="009F3C62"/>
    <w:rsid w:val="009F6541"/>
    <w:rsid w:val="00A01F77"/>
    <w:rsid w:val="00A1196A"/>
    <w:rsid w:val="00A13ED4"/>
    <w:rsid w:val="00A1565F"/>
    <w:rsid w:val="00A315D1"/>
    <w:rsid w:val="00A36104"/>
    <w:rsid w:val="00A40E97"/>
    <w:rsid w:val="00A456C7"/>
    <w:rsid w:val="00A47A7F"/>
    <w:rsid w:val="00A5535D"/>
    <w:rsid w:val="00A56BB3"/>
    <w:rsid w:val="00A576CC"/>
    <w:rsid w:val="00A60CF2"/>
    <w:rsid w:val="00A6250E"/>
    <w:rsid w:val="00A64E67"/>
    <w:rsid w:val="00A727C7"/>
    <w:rsid w:val="00A949FC"/>
    <w:rsid w:val="00A9563F"/>
    <w:rsid w:val="00A9677C"/>
    <w:rsid w:val="00AA7F18"/>
    <w:rsid w:val="00AC543E"/>
    <w:rsid w:val="00AD6089"/>
    <w:rsid w:val="00AF0857"/>
    <w:rsid w:val="00AF4D4E"/>
    <w:rsid w:val="00AF532E"/>
    <w:rsid w:val="00AF5D51"/>
    <w:rsid w:val="00B00EEE"/>
    <w:rsid w:val="00B03110"/>
    <w:rsid w:val="00B05B70"/>
    <w:rsid w:val="00B07A6E"/>
    <w:rsid w:val="00B11EA2"/>
    <w:rsid w:val="00B128FB"/>
    <w:rsid w:val="00B13E9D"/>
    <w:rsid w:val="00B15FD5"/>
    <w:rsid w:val="00B22DC4"/>
    <w:rsid w:val="00B248BA"/>
    <w:rsid w:val="00B33362"/>
    <w:rsid w:val="00B37733"/>
    <w:rsid w:val="00B42D84"/>
    <w:rsid w:val="00B42EE4"/>
    <w:rsid w:val="00B43AE5"/>
    <w:rsid w:val="00B5499E"/>
    <w:rsid w:val="00B576C6"/>
    <w:rsid w:val="00B6567E"/>
    <w:rsid w:val="00B76769"/>
    <w:rsid w:val="00B91B51"/>
    <w:rsid w:val="00B92BC0"/>
    <w:rsid w:val="00B94A46"/>
    <w:rsid w:val="00B9786C"/>
    <w:rsid w:val="00BA756C"/>
    <w:rsid w:val="00BA7620"/>
    <w:rsid w:val="00BB1BE6"/>
    <w:rsid w:val="00BB34E2"/>
    <w:rsid w:val="00BB4BDA"/>
    <w:rsid w:val="00BC0096"/>
    <w:rsid w:val="00BC22BC"/>
    <w:rsid w:val="00BC3F93"/>
    <w:rsid w:val="00BD4768"/>
    <w:rsid w:val="00BE3911"/>
    <w:rsid w:val="00BF0A01"/>
    <w:rsid w:val="00BF67B3"/>
    <w:rsid w:val="00C035B1"/>
    <w:rsid w:val="00C061EC"/>
    <w:rsid w:val="00C11D79"/>
    <w:rsid w:val="00C2274F"/>
    <w:rsid w:val="00C251B5"/>
    <w:rsid w:val="00C26700"/>
    <w:rsid w:val="00C31445"/>
    <w:rsid w:val="00C471CE"/>
    <w:rsid w:val="00C50C14"/>
    <w:rsid w:val="00C51858"/>
    <w:rsid w:val="00C61291"/>
    <w:rsid w:val="00C6636C"/>
    <w:rsid w:val="00C675F1"/>
    <w:rsid w:val="00C752EF"/>
    <w:rsid w:val="00C76FDA"/>
    <w:rsid w:val="00C775C7"/>
    <w:rsid w:val="00C83B07"/>
    <w:rsid w:val="00C92065"/>
    <w:rsid w:val="00C92A53"/>
    <w:rsid w:val="00CA13BC"/>
    <w:rsid w:val="00CA452A"/>
    <w:rsid w:val="00CB09C3"/>
    <w:rsid w:val="00CB0E3C"/>
    <w:rsid w:val="00CB366C"/>
    <w:rsid w:val="00CC030D"/>
    <w:rsid w:val="00CC26F3"/>
    <w:rsid w:val="00CC33F3"/>
    <w:rsid w:val="00CC41BB"/>
    <w:rsid w:val="00CD1453"/>
    <w:rsid w:val="00CD4A5C"/>
    <w:rsid w:val="00CD6F8E"/>
    <w:rsid w:val="00CD79E9"/>
    <w:rsid w:val="00CE0309"/>
    <w:rsid w:val="00CE0713"/>
    <w:rsid w:val="00CE36E0"/>
    <w:rsid w:val="00CE66C4"/>
    <w:rsid w:val="00CE7BAF"/>
    <w:rsid w:val="00CF5F56"/>
    <w:rsid w:val="00D01C1B"/>
    <w:rsid w:val="00D077E1"/>
    <w:rsid w:val="00D128EA"/>
    <w:rsid w:val="00D234BB"/>
    <w:rsid w:val="00D2461D"/>
    <w:rsid w:val="00D40D39"/>
    <w:rsid w:val="00D57474"/>
    <w:rsid w:val="00D6391E"/>
    <w:rsid w:val="00D708C0"/>
    <w:rsid w:val="00D744CC"/>
    <w:rsid w:val="00D83BA6"/>
    <w:rsid w:val="00D84ED2"/>
    <w:rsid w:val="00D9285C"/>
    <w:rsid w:val="00D92BA9"/>
    <w:rsid w:val="00D94B10"/>
    <w:rsid w:val="00DA1E65"/>
    <w:rsid w:val="00DA2212"/>
    <w:rsid w:val="00DB1B13"/>
    <w:rsid w:val="00DB3E08"/>
    <w:rsid w:val="00DB4F0B"/>
    <w:rsid w:val="00DB66D2"/>
    <w:rsid w:val="00DB6BFF"/>
    <w:rsid w:val="00DB7633"/>
    <w:rsid w:val="00DB7AE5"/>
    <w:rsid w:val="00DC1AD2"/>
    <w:rsid w:val="00DC77E1"/>
    <w:rsid w:val="00DD4C0C"/>
    <w:rsid w:val="00DE121A"/>
    <w:rsid w:val="00DF4D67"/>
    <w:rsid w:val="00DF4ECA"/>
    <w:rsid w:val="00DF7A76"/>
    <w:rsid w:val="00E0057F"/>
    <w:rsid w:val="00E0289D"/>
    <w:rsid w:val="00E12C7B"/>
    <w:rsid w:val="00E15884"/>
    <w:rsid w:val="00E22FFF"/>
    <w:rsid w:val="00E24E04"/>
    <w:rsid w:val="00E26247"/>
    <w:rsid w:val="00E271BA"/>
    <w:rsid w:val="00E30243"/>
    <w:rsid w:val="00E31518"/>
    <w:rsid w:val="00E37438"/>
    <w:rsid w:val="00E401E0"/>
    <w:rsid w:val="00E43C59"/>
    <w:rsid w:val="00E50BFF"/>
    <w:rsid w:val="00E63A9A"/>
    <w:rsid w:val="00E667C8"/>
    <w:rsid w:val="00E669F3"/>
    <w:rsid w:val="00E67A56"/>
    <w:rsid w:val="00E74750"/>
    <w:rsid w:val="00E84E80"/>
    <w:rsid w:val="00EA230D"/>
    <w:rsid w:val="00EA26D2"/>
    <w:rsid w:val="00EA45C5"/>
    <w:rsid w:val="00EC2A13"/>
    <w:rsid w:val="00ED37E5"/>
    <w:rsid w:val="00EE0602"/>
    <w:rsid w:val="00EF25ED"/>
    <w:rsid w:val="00EF4440"/>
    <w:rsid w:val="00EF6B3C"/>
    <w:rsid w:val="00F06B1D"/>
    <w:rsid w:val="00F10FCB"/>
    <w:rsid w:val="00F153DA"/>
    <w:rsid w:val="00F15CBA"/>
    <w:rsid w:val="00F17B14"/>
    <w:rsid w:val="00F200A1"/>
    <w:rsid w:val="00F227A8"/>
    <w:rsid w:val="00F405D0"/>
    <w:rsid w:val="00F4311E"/>
    <w:rsid w:val="00F4415B"/>
    <w:rsid w:val="00F472B8"/>
    <w:rsid w:val="00F51337"/>
    <w:rsid w:val="00F52DC3"/>
    <w:rsid w:val="00F53C68"/>
    <w:rsid w:val="00F5547A"/>
    <w:rsid w:val="00F61618"/>
    <w:rsid w:val="00F64C83"/>
    <w:rsid w:val="00F73A03"/>
    <w:rsid w:val="00F75934"/>
    <w:rsid w:val="00F7719A"/>
    <w:rsid w:val="00F84809"/>
    <w:rsid w:val="00F860F2"/>
    <w:rsid w:val="00FA21DE"/>
    <w:rsid w:val="00FA21E6"/>
    <w:rsid w:val="00FA2E56"/>
    <w:rsid w:val="00FA650A"/>
    <w:rsid w:val="00FB211D"/>
    <w:rsid w:val="00FB21C2"/>
    <w:rsid w:val="00FB4B4B"/>
    <w:rsid w:val="00FB5FF5"/>
    <w:rsid w:val="00FC06E5"/>
    <w:rsid w:val="00FC0EB5"/>
    <w:rsid w:val="00FC3D58"/>
    <w:rsid w:val="00FD2FD7"/>
    <w:rsid w:val="00FD4AF1"/>
    <w:rsid w:val="00FD5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D64F10D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rsid w:val="00840383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67A56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B13E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90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3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2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wtsd.ac.uk/media/uwtsd-website/content-assets/documents/research/research-ethics-integrity-code-practice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uwtsd.ac.uk/media/uwtsd-website/content-assets/documents/strategies-policies/Research-Data-Management-Policy-27.01.16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earning.nspcc.org.uk/research-resources/briefings/research-with-children-ethics-safety-avoiding-harm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264</TotalTime>
  <Pages>8</Pages>
  <Words>2573</Words>
  <Characters>14672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17211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Kelly Davies</cp:lastModifiedBy>
  <cp:revision>251</cp:revision>
  <cp:lastPrinted>2008-04-14T13:39:00Z</cp:lastPrinted>
  <dcterms:created xsi:type="dcterms:W3CDTF">2021-07-23T20:59:00Z</dcterms:created>
  <dcterms:modified xsi:type="dcterms:W3CDTF">2021-08-16T03:13:00Z</dcterms:modified>
  <cp:contentStatus/>
</cp:coreProperties>
</file>