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Arial" w:eastAsiaTheme="minorHAnsi" w:hAnsi="Arial" w:cs="Arial"/>
          <w:color w:val="4472C4" w:themeColor="accent1"/>
          <w:lang w:val="en-GB"/>
        </w:rPr>
        <w:id w:val="658121677"/>
        <w:docPartObj>
          <w:docPartGallery w:val="Cover Pages"/>
          <w:docPartUnique/>
        </w:docPartObj>
      </w:sdtPr>
      <w:sdtEndPr>
        <w:rPr>
          <w:b/>
          <w:bCs/>
          <w:color w:val="auto"/>
        </w:rPr>
      </w:sdtEndPr>
      <w:sdtContent>
        <w:p w14:paraId="5417577F" w14:textId="77777777" w:rsidR="002B3259" w:rsidRPr="005E53EB" w:rsidRDefault="002B3259" w:rsidP="002B3259">
          <w:pPr>
            <w:pStyle w:val="NoSpacing"/>
            <w:spacing w:before="1540" w:after="240"/>
            <w:jc w:val="center"/>
            <w:rPr>
              <w:rFonts w:ascii="Arial" w:hAnsi="Arial" w:cs="Arial"/>
              <w:color w:val="4472C4" w:themeColor="accent1"/>
            </w:rPr>
          </w:pPr>
          <w:r w:rsidRPr="005E53EB">
            <w:rPr>
              <w:rFonts w:ascii="Arial" w:hAnsi="Arial" w:cs="Arial"/>
              <w:noProof/>
              <w:color w:val="4472C4" w:themeColor="accent1"/>
            </w:rPr>
            <w:drawing>
              <wp:inline distT="0" distB="0" distL="0" distR="0" wp14:anchorId="5481F320" wp14:editId="1858FFA6">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eastAsiaTheme="majorEastAsia" w:hAnsi="Arial" w:cs="Arial"/>
              <w:caps/>
              <w:color w:val="4472C4" w:themeColor="accent1"/>
              <w:sz w:val="56"/>
              <w:szCs w:val="56"/>
            </w:rPr>
            <w:alias w:val="Title"/>
            <w:tag w:val=""/>
            <w:id w:val="1735040861"/>
            <w:placeholder>
              <w:docPart w:val="98122C924D964670939B170088538DE6"/>
            </w:placeholder>
            <w:dataBinding w:prefixMappings="xmlns:ns0='http://purl.org/dc/elements/1.1/' xmlns:ns1='http://schemas.openxmlformats.org/package/2006/metadata/core-properties' " w:xpath="/ns1:coreProperties[1]/ns0:title[1]" w:storeItemID="{6C3C8BC8-F283-45AE-878A-BAB7291924A1}"/>
            <w:text/>
          </w:sdtPr>
          <w:sdtEndPr/>
          <w:sdtContent>
            <w:p w14:paraId="1E848D63" w14:textId="53D5FE0C" w:rsidR="002B3259" w:rsidRPr="00A850C0" w:rsidRDefault="00CC04A5" w:rsidP="00A850C0">
              <w:pPr>
                <w:pStyle w:val="NoSpacing"/>
                <w:pBdr>
                  <w:top w:val="single" w:sz="6" w:space="6" w:color="4472C4" w:themeColor="accent1"/>
                  <w:bottom w:val="single" w:sz="6" w:space="6" w:color="4472C4" w:themeColor="accent1"/>
                </w:pBdr>
                <w:spacing w:after="240"/>
                <w:jc w:val="center"/>
                <w:rPr>
                  <w:rFonts w:ascii="Arial" w:eastAsiaTheme="majorEastAsia" w:hAnsi="Arial" w:cs="Arial"/>
                  <w:caps/>
                  <w:color w:val="4472C4" w:themeColor="accent1"/>
                  <w:sz w:val="56"/>
                  <w:szCs w:val="56"/>
                </w:rPr>
              </w:pPr>
              <w:r w:rsidRPr="00A850C0">
                <w:rPr>
                  <w:rFonts w:ascii="Arial" w:eastAsiaTheme="majorEastAsia" w:hAnsi="Arial" w:cs="Arial"/>
                  <w:caps/>
                  <w:color w:val="4472C4" w:themeColor="accent1"/>
                  <w:sz w:val="56"/>
                  <w:szCs w:val="56"/>
                </w:rPr>
                <w:t>Customer re</w:t>
              </w:r>
              <w:r w:rsidR="00A850C0" w:rsidRPr="00A850C0">
                <w:rPr>
                  <w:rFonts w:ascii="Arial" w:eastAsiaTheme="majorEastAsia" w:hAnsi="Arial" w:cs="Arial"/>
                  <w:caps/>
                  <w:color w:val="4472C4" w:themeColor="accent1"/>
                  <w:sz w:val="56"/>
                  <w:szCs w:val="56"/>
                </w:rPr>
                <w:t xml:space="preserve">lationship management </w:t>
              </w:r>
            </w:p>
          </w:sdtContent>
        </w:sdt>
        <w:sdt>
          <w:sdtPr>
            <w:rPr>
              <w:rFonts w:ascii="Arial" w:hAnsi="Arial" w:cs="Arial"/>
              <w:color w:val="4472C4" w:themeColor="accent1"/>
              <w:sz w:val="28"/>
              <w:szCs w:val="28"/>
            </w:rPr>
            <w:alias w:val="Subtitle"/>
            <w:tag w:val=""/>
            <w:id w:val="328029620"/>
            <w:placeholder>
              <w:docPart w:val="0D939CCF33C54755A5B16750C8FFA1C1"/>
            </w:placeholder>
            <w:dataBinding w:prefixMappings="xmlns:ns0='http://purl.org/dc/elements/1.1/' xmlns:ns1='http://schemas.openxmlformats.org/package/2006/metadata/core-properties' " w:xpath="/ns1:coreProperties[1]/ns0:subject[1]" w:storeItemID="{6C3C8BC8-F283-45AE-878A-BAB7291924A1}"/>
            <w:text/>
          </w:sdtPr>
          <w:sdtEndPr/>
          <w:sdtContent>
            <w:p w14:paraId="5E30D82B" w14:textId="4DE9D24F" w:rsidR="002B3259" w:rsidRPr="005E53EB" w:rsidRDefault="003509D6" w:rsidP="00F56827">
              <w:pPr>
                <w:pStyle w:val="NoSpacing"/>
                <w:jc w:val="center"/>
                <w:rPr>
                  <w:rFonts w:ascii="Arial" w:hAnsi="Arial" w:cs="Arial"/>
                  <w:color w:val="4472C4" w:themeColor="accent1"/>
                  <w:sz w:val="28"/>
                  <w:szCs w:val="28"/>
                </w:rPr>
              </w:pPr>
              <w:r>
                <w:rPr>
                  <w:rFonts w:ascii="Arial" w:hAnsi="Arial" w:cs="Arial"/>
                  <w:color w:val="4472C4" w:themeColor="accent1"/>
                  <w:sz w:val="28"/>
                  <w:szCs w:val="28"/>
                </w:rPr>
                <w:t>Angela Dolphin: 1905288</w:t>
              </w:r>
              <w:r w:rsidR="003E6E88">
                <w:rPr>
                  <w:rFonts w:ascii="Arial" w:hAnsi="Arial" w:cs="Arial"/>
                  <w:color w:val="4472C4" w:themeColor="accent1"/>
                  <w:sz w:val="28"/>
                  <w:szCs w:val="28"/>
                </w:rPr>
                <w:t xml:space="preserve"> </w:t>
              </w:r>
            </w:p>
            <w:bookmarkStart w:id="0" w:name="_Hlk68165927" w:displacedByCustomXml="next"/>
          </w:sdtContent>
        </w:sdt>
        <w:bookmarkEnd w:id="0" w:displacedByCustomXml="prev"/>
        <w:p w14:paraId="12E1D539" w14:textId="1E14B33F" w:rsidR="002B3259" w:rsidRPr="005E53EB" w:rsidRDefault="002B3259" w:rsidP="002B3259">
          <w:pPr>
            <w:pStyle w:val="NoSpacing"/>
            <w:spacing w:before="480"/>
            <w:jc w:val="center"/>
            <w:rPr>
              <w:rFonts w:ascii="Arial" w:hAnsi="Arial" w:cs="Arial"/>
              <w:color w:val="4472C4" w:themeColor="accent1"/>
            </w:rPr>
          </w:pPr>
          <w:r w:rsidRPr="005E53EB">
            <w:rPr>
              <w:rFonts w:ascii="Arial" w:hAnsi="Arial" w:cs="Arial"/>
              <w:noProof/>
              <w:color w:val="4472C4" w:themeColor="accent1"/>
            </w:rPr>
            <w:drawing>
              <wp:inline distT="0" distB="0" distL="0" distR="0" wp14:anchorId="0F0C05D6" wp14:editId="1B2D3362">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19A94091" w14:textId="77777777" w:rsidR="00752FF6" w:rsidRDefault="00752FF6" w:rsidP="002B3259">
          <w:pPr>
            <w:rPr>
              <w:rFonts w:ascii="Arial" w:hAnsi="Arial" w:cs="Arial"/>
              <w:color w:val="4472C4" w:themeColor="accent1"/>
              <w:sz w:val="28"/>
              <w:szCs w:val="28"/>
            </w:rPr>
          </w:pPr>
        </w:p>
        <w:p w14:paraId="712510A2" w14:textId="77777777" w:rsidR="00752FF6" w:rsidRDefault="00752FF6" w:rsidP="002B3259">
          <w:pPr>
            <w:rPr>
              <w:rFonts w:ascii="Arial" w:hAnsi="Arial" w:cs="Arial"/>
              <w:color w:val="4472C4" w:themeColor="accent1"/>
              <w:sz w:val="28"/>
              <w:szCs w:val="28"/>
            </w:rPr>
          </w:pPr>
        </w:p>
        <w:p w14:paraId="21C87486" w14:textId="77777777" w:rsidR="00752FF6" w:rsidRDefault="00752FF6" w:rsidP="002B3259">
          <w:pPr>
            <w:rPr>
              <w:rFonts w:ascii="Arial" w:hAnsi="Arial" w:cs="Arial"/>
              <w:color w:val="4472C4" w:themeColor="accent1"/>
              <w:sz w:val="28"/>
              <w:szCs w:val="28"/>
            </w:rPr>
          </w:pPr>
        </w:p>
        <w:p w14:paraId="66840BBE" w14:textId="77777777" w:rsidR="00752FF6" w:rsidRDefault="00752FF6" w:rsidP="002B3259">
          <w:pPr>
            <w:rPr>
              <w:rFonts w:ascii="Arial" w:hAnsi="Arial" w:cs="Arial"/>
              <w:color w:val="4472C4" w:themeColor="accent1"/>
              <w:sz w:val="28"/>
              <w:szCs w:val="28"/>
            </w:rPr>
          </w:pPr>
        </w:p>
        <w:p w14:paraId="4A4DBB47" w14:textId="77777777" w:rsidR="00752FF6" w:rsidRDefault="00752FF6" w:rsidP="002B3259">
          <w:pPr>
            <w:rPr>
              <w:rFonts w:ascii="Arial" w:hAnsi="Arial" w:cs="Arial"/>
              <w:color w:val="4472C4" w:themeColor="accent1"/>
              <w:sz w:val="28"/>
              <w:szCs w:val="28"/>
            </w:rPr>
          </w:pPr>
        </w:p>
        <w:p w14:paraId="2BFC6F6D" w14:textId="77777777" w:rsidR="00752FF6" w:rsidRDefault="00752FF6" w:rsidP="002B3259">
          <w:pPr>
            <w:rPr>
              <w:rFonts w:ascii="Arial" w:hAnsi="Arial" w:cs="Arial"/>
              <w:color w:val="4472C4" w:themeColor="accent1"/>
              <w:sz w:val="28"/>
              <w:szCs w:val="28"/>
            </w:rPr>
          </w:pPr>
        </w:p>
        <w:p w14:paraId="7E00C096" w14:textId="77777777" w:rsidR="00752FF6" w:rsidRDefault="00752FF6" w:rsidP="002B3259">
          <w:pPr>
            <w:rPr>
              <w:rFonts w:ascii="Arial" w:hAnsi="Arial" w:cs="Arial"/>
              <w:color w:val="4472C4" w:themeColor="accent1"/>
              <w:sz w:val="28"/>
              <w:szCs w:val="28"/>
            </w:rPr>
          </w:pPr>
        </w:p>
        <w:p w14:paraId="75EB2283" w14:textId="77777777" w:rsidR="00752FF6" w:rsidRDefault="00752FF6" w:rsidP="002B3259">
          <w:pPr>
            <w:rPr>
              <w:rFonts w:ascii="Arial" w:hAnsi="Arial" w:cs="Arial"/>
              <w:color w:val="4472C4" w:themeColor="accent1"/>
              <w:sz w:val="28"/>
              <w:szCs w:val="28"/>
            </w:rPr>
          </w:pPr>
        </w:p>
        <w:p w14:paraId="5AD9DE86" w14:textId="77777777" w:rsidR="00752FF6" w:rsidRDefault="00752FF6" w:rsidP="002B3259">
          <w:pPr>
            <w:rPr>
              <w:rFonts w:ascii="Arial" w:hAnsi="Arial" w:cs="Arial"/>
              <w:color w:val="4472C4" w:themeColor="accent1"/>
              <w:sz w:val="28"/>
              <w:szCs w:val="28"/>
            </w:rPr>
          </w:pPr>
        </w:p>
        <w:p w14:paraId="2CA4FE5B" w14:textId="77777777" w:rsidR="00752FF6" w:rsidRDefault="00752FF6" w:rsidP="002B3259">
          <w:pPr>
            <w:rPr>
              <w:rFonts w:ascii="Arial" w:hAnsi="Arial" w:cs="Arial"/>
              <w:color w:val="4472C4" w:themeColor="accent1"/>
              <w:sz w:val="28"/>
              <w:szCs w:val="28"/>
            </w:rPr>
          </w:pPr>
        </w:p>
        <w:p w14:paraId="3FBB1513" w14:textId="77777777" w:rsidR="00752FF6" w:rsidRDefault="00752FF6" w:rsidP="002B3259">
          <w:pPr>
            <w:rPr>
              <w:rFonts w:ascii="Arial" w:hAnsi="Arial" w:cs="Arial"/>
              <w:color w:val="4472C4" w:themeColor="accent1"/>
              <w:sz w:val="28"/>
              <w:szCs w:val="28"/>
            </w:rPr>
          </w:pPr>
        </w:p>
        <w:p w14:paraId="16997E1D" w14:textId="77777777" w:rsidR="00752FF6" w:rsidRDefault="00752FF6" w:rsidP="002B3259">
          <w:pPr>
            <w:rPr>
              <w:rFonts w:ascii="Arial" w:hAnsi="Arial" w:cs="Arial"/>
              <w:color w:val="4472C4" w:themeColor="accent1"/>
              <w:sz w:val="28"/>
              <w:szCs w:val="28"/>
            </w:rPr>
          </w:pPr>
        </w:p>
        <w:p w14:paraId="0C4B3AD9" w14:textId="77777777" w:rsidR="00752FF6" w:rsidRDefault="00752FF6" w:rsidP="002B3259">
          <w:pPr>
            <w:rPr>
              <w:rFonts w:ascii="Arial" w:hAnsi="Arial" w:cs="Arial"/>
              <w:color w:val="4472C4" w:themeColor="accent1"/>
              <w:sz w:val="28"/>
              <w:szCs w:val="28"/>
            </w:rPr>
          </w:pPr>
        </w:p>
        <w:p w14:paraId="7CED8562" w14:textId="2BD08324" w:rsidR="003E6E88" w:rsidRDefault="00FD1393" w:rsidP="00231A7D">
          <w:pPr>
            <w:jc w:val="center"/>
            <w:rPr>
              <w:rFonts w:ascii="Arial" w:hAnsi="Arial" w:cs="Arial"/>
              <w:b/>
              <w:bCs/>
            </w:rPr>
          </w:pPr>
          <w:r w:rsidRPr="00231A7D">
            <w:rPr>
              <w:rFonts w:ascii="Arial" w:hAnsi="Arial" w:cs="Arial"/>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March 26, 2021 University of Wales </w:t>
          </w:r>
          <w:r w:rsidR="00231A7D" w:rsidRPr="00231A7D">
            <w:rPr>
              <w:rFonts w:ascii="Arial" w:hAnsi="Arial" w:cs="Arial"/>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Trinity Saint David</w:t>
          </w:r>
          <w:r w:rsidR="00231A7D" w:rsidRPr="00231A7D">
            <w:rPr>
              <w:rFonts w:ascii="Arial" w:hAnsi="Arial" w:cs="Arial"/>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2B3259" w:rsidRPr="005E53EB">
            <w:rPr>
              <w:rFonts w:ascii="Arial" w:hAnsi="Arial" w:cs="Arial"/>
              <w:b/>
              <w:bCs/>
            </w:rPr>
            <w:br w:type="page"/>
          </w:r>
        </w:p>
      </w:sdtContent>
    </w:sdt>
    <w:p w14:paraId="7CBD98E3" w14:textId="543FF34A" w:rsidR="002B3259" w:rsidRPr="005E53EB" w:rsidRDefault="002B3259" w:rsidP="002B3259">
      <w:pPr>
        <w:rPr>
          <w:rFonts w:ascii="Arial" w:hAnsi="Arial" w:cs="Arial"/>
        </w:rPr>
      </w:pPr>
    </w:p>
    <w:p w14:paraId="109F2A9D" w14:textId="77777777" w:rsidR="002B3259" w:rsidRPr="00F33D74" w:rsidRDefault="002B3259" w:rsidP="002B3259">
      <w:pPr>
        <w:pStyle w:val="Heading1"/>
        <w:rPr>
          <w:rFonts w:ascii="Arial" w:hAnsi="Arial" w:cs="Arial"/>
          <w:b w:val="0"/>
          <w:bCs w:val="0"/>
          <w:sz w:val="24"/>
          <w:szCs w:val="24"/>
        </w:rPr>
      </w:pPr>
      <w:r w:rsidRPr="005E53EB">
        <w:rPr>
          <w:rFonts w:ascii="Arial" w:hAnsi="Arial" w:cs="Arial"/>
          <w:sz w:val="24"/>
          <w:szCs w:val="24"/>
        </w:rPr>
        <w:t>Executive Summary</w:t>
      </w:r>
    </w:p>
    <w:p w14:paraId="45327D1C" w14:textId="77777777" w:rsidR="002B3259" w:rsidRPr="00F33D74" w:rsidRDefault="002B3259" w:rsidP="002B3259">
      <w:pPr>
        <w:pStyle w:val="Heading1"/>
        <w:rPr>
          <w:rFonts w:ascii="Arial" w:hAnsi="Arial" w:cs="Arial"/>
          <w:b w:val="0"/>
          <w:bCs w:val="0"/>
          <w:sz w:val="24"/>
          <w:szCs w:val="24"/>
        </w:rPr>
      </w:pPr>
      <w:r w:rsidRPr="00F33D74">
        <w:rPr>
          <w:rFonts w:ascii="Arial" w:hAnsi="Arial" w:cs="Arial"/>
          <w:b w:val="0"/>
          <w:bCs w:val="0"/>
          <w:sz w:val="24"/>
          <w:szCs w:val="24"/>
        </w:rPr>
        <w:t>Marks and Spe</w:t>
      </w:r>
      <w:r>
        <w:rPr>
          <w:rFonts w:ascii="Arial" w:hAnsi="Arial" w:cs="Arial"/>
          <w:b w:val="0"/>
          <w:bCs w:val="0"/>
          <w:sz w:val="24"/>
          <w:szCs w:val="24"/>
        </w:rPr>
        <w:t>n</w:t>
      </w:r>
      <w:r w:rsidRPr="00F33D74">
        <w:rPr>
          <w:rFonts w:ascii="Arial" w:hAnsi="Arial" w:cs="Arial"/>
          <w:b w:val="0"/>
          <w:bCs w:val="0"/>
          <w:sz w:val="24"/>
          <w:szCs w:val="24"/>
        </w:rPr>
        <w:t xml:space="preserve">cer </w:t>
      </w:r>
      <w:r>
        <w:rPr>
          <w:rFonts w:ascii="Arial" w:hAnsi="Arial" w:cs="Arial"/>
          <w:b w:val="0"/>
          <w:bCs w:val="0"/>
          <w:sz w:val="24"/>
          <w:szCs w:val="24"/>
        </w:rPr>
        <w:t xml:space="preserve">have a great quality of products at a very reasonable prices, by introducing a Customer Relationship Management system and the new Sparks card helping to keep existing customers loyal along with attracting new customers. The company should introduce more ethical and fashionable clothing lines, this could help to gain the younger generation to shop at Marks and Spencer. The company should change suppliers that are not ethical to suppliers that are, then Marks and Spencer would achieve a higher ethical score, showing customers that they are ethical in all departments, and other named brands.   </w:t>
      </w:r>
    </w:p>
    <w:p w14:paraId="3CF67E3A" w14:textId="77777777" w:rsidR="002B3259" w:rsidRDefault="002B3259" w:rsidP="002B3259">
      <w:pPr>
        <w:pStyle w:val="Heading1"/>
        <w:rPr>
          <w:rFonts w:ascii="Arial" w:hAnsi="Arial" w:cs="Arial"/>
          <w:sz w:val="24"/>
          <w:szCs w:val="24"/>
        </w:rPr>
      </w:pPr>
    </w:p>
    <w:p w14:paraId="575555DA" w14:textId="77777777" w:rsidR="002B3259" w:rsidRDefault="002B3259" w:rsidP="002B3259">
      <w:pPr>
        <w:pStyle w:val="Heading1"/>
        <w:rPr>
          <w:rFonts w:ascii="Arial" w:hAnsi="Arial" w:cs="Arial"/>
          <w:sz w:val="24"/>
          <w:szCs w:val="24"/>
        </w:rPr>
      </w:pPr>
    </w:p>
    <w:p w14:paraId="7FCB83C7" w14:textId="77777777" w:rsidR="002B3259" w:rsidRPr="005E53EB" w:rsidRDefault="002B3259" w:rsidP="002B3259">
      <w:pPr>
        <w:pStyle w:val="Heading1"/>
        <w:rPr>
          <w:rFonts w:ascii="Arial" w:hAnsi="Arial" w:cs="Arial"/>
          <w:sz w:val="24"/>
          <w:szCs w:val="24"/>
        </w:rPr>
      </w:pPr>
    </w:p>
    <w:p w14:paraId="3D8B6599" w14:textId="77777777" w:rsidR="002B3259" w:rsidRPr="005E53EB" w:rsidRDefault="002B3259" w:rsidP="002B3259">
      <w:pPr>
        <w:rPr>
          <w:rFonts w:ascii="Arial" w:eastAsia="Times New Roman" w:hAnsi="Arial" w:cs="Arial"/>
          <w:b/>
          <w:bCs/>
          <w:kern w:val="36"/>
          <w:sz w:val="24"/>
          <w:szCs w:val="24"/>
          <w:lang w:eastAsia="en-GB"/>
        </w:rPr>
      </w:pPr>
      <w:r w:rsidRPr="005E53EB">
        <w:rPr>
          <w:rFonts w:ascii="Arial" w:hAnsi="Arial" w:cs="Arial"/>
          <w:sz w:val="24"/>
          <w:szCs w:val="24"/>
        </w:rPr>
        <w:br w:type="page"/>
      </w:r>
    </w:p>
    <w:sdt>
      <w:sdtPr>
        <w:rPr>
          <w:rFonts w:ascii="Arial" w:eastAsiaTheme="minorHAnsi" w:hAnsi="Arial" w:cs="Arial"/>
          <w:color w:val="auto"/>
          <w:sz w:val="22"/>
          <w:szCs w:val="22"/>
          <w:lang w:val="en-GB"/>
        </w:rPr>
        <w:id w:val="1316686911"/>
        <w:docPartObj>
          <w:docPartGallery w:val="Table of Contents"/>
          <w:docPartUnique/>
        </w:docPartObj>
      </w:sdtPr>
      <w:sdtEndPr>
        <w:rPr>
          <w:b/>
          <w:bCs/>
          <w:noProof/>
        </w:rPr>
      </w:sdtEndPr>
      <w:sdtContent>
        <w:p w14:paraId="27C5859C" w14:textId="77777777" w:rsidR="002B3259" w:rsidRDefault="002B3259" w:rsidP="002B3259">
          <w:pPr>
            <w:pStyle w:val="TOCHeading"/>
            <w:rPr>
              <w:rFonts w:ascii="Arial" w:hAnsi="Arial" w:cs="Arial"/>
            </w:rPr>
          </w:pPr>
          <w:r w:rsidRPr="005E53EB">
            <w:rPr>
              <w:rFonts w:ascii="Arial" w:hAnsi="Arial" w:cs="Arial"/>
            </w:rPr>
            <w:t>Contents</w:t>
          </w:r>
        </w:p>
        <w:p w14:paraId="5FA38225" w14:textId="4CF67DE2" w:rsidR="002B3259" w:rsidRPr="00BB1280" w:rsidRDefault="00BB1280" w:rsidP="002B3259">
          <w:pPr>
            <w:rPr>
              <w:b/>
              <w:bCs/>
              <w:lang w:val="en-US"/>
            </w:rPr>
          </w:pPr>
          <w:r>
            <w:rPr>
              <w:lang w:val="en-US"/>
            </w:rPr>
            <w:t xml:space="preserve">                                                                                                                                                    </w:t>
          </w:r>
          <w:r w:rsidRPr="00BB1280">
            <w:rPr>
              <w:b/>
              <w:bCs/>
              <w:lang w:val="en-US"/>
            </w:rPr>
            <w:t>Page</w:t>
          </w:r>
        </w:p>
        <w:p w14:paraId="1EC4A26E" w14:textId="500B9A91" w:rsidR="002B3259" w:rsidRPr="00BB1280" w:rsidRDefault="00381A85" w:rsidP="00BB1280">
          <w:pPr>
            <w:pStyle w:val="ListParagraph"/>
            <w:numPr>
              <w:ilvl w:val="0"/>
              <w:numId w:val="10"/>
            </w:numPr>
            <w:rPr>
              <w:b/>
              <w:bCs/>
              <w:lang w:val="en-US"/>
            </w:rPr>
          </w:pPr>
          <w:r w:rsidRPr="00BB1280">
            <w:rPr>
              <w:b/>
              <w:bCs/>
              <w:lang w:val="en-US"/>
            </w:rPr>
            <w:t>Introduction ……………………………………………………………………………………………………3</w:t>
          </w:r>
        </w:p>
        <w:p w14:paraId="6494BB2B" w14:textId="6BC29387" w:rsidR="00E3277F" w:rsidRDefault="00BB1280" w:rsidP="00E3277F">
          <w:pPr>
            <w:pStyle w:val="ListParagraph"/>
            <w:numPr>
              <w:ilvl w:val="0"/>
              <w:numId w:val="10"/>
            </w:numPr>
            <w:rPr>
              <w:b/>
              <w:bCs/>
              <w:sz w:val="24"/>
              <w:szCs w:val="24"/>
              <w:lang w:val="en-US"/>
            </w:rPr>
          </w:pPr>
          <w:r>
            <w:rPr>
              <w:b/>
              <w:bCs/>
              <w:sz w:val="24"/>
              <w:szCs w:val="24"/>
              <w:lang w:val="en-US"/>
            </w:rPr>
            <w:t xml:space="preserve">Findings </w:t>
          </w:r>
          <w:r w:rsidR="005620DE">
            <w:rPr>
              <w:b/>
              <w:bCs/>
              <w:sz w:val="24"/>
              <w:szCs w:val="24"/>
              <w:lang w:val="en-US"/>
            </w:rPr>
            <w:t>……………………………………………………………………………………</w:t>
          </w:r>
          <w:r w:rsidR="00B90F9E">
            <w:rPr>
              <w:b/>
              <w:bCs/>
              <w:sz w:val="24"/>
              <w:szCs w:val="24"/>
              <w:lang w:val="en-US"/>
            </w:rPr>
            <w:t>………</w:t>
          </w:r>
          <w:r w:rsidR="000134F6">
            <w:rPr>
              <w:b/>
              <w:bCs/>
              <w:sz w:val="24"/>
              <w:szCs w:val="24"/>
              <w:lang w:val="en-US"/>
            </w:rPr>
            <w:t>.</w:t>
          </w:r>
          <w:r w:rsidR="00B90F9E">
            <w:rPr>
              <w:b/>
              <w:bCs/>
              <w:sz w:val="24"/>
              <w:szCs w:val="24"/>
              <w:lang w:val="en-US"/>
            </w:rPr>
            <w:t>...</w:t>
          </w:r>
          <w:r w:rsidR="005620DE">
            <w:rPr>
              <w:b/>
              <w:bCs/>
              <w:sz w:val="24"/>
              <w:szCs w:val="24"/>
              <w:lang w:val="en-US"/>
            </w:rPr>
            <w:t>4</w:t>
          </w:r>
        </w:p>
        <w:p w14:paraId="61BF9970" w14:textId="62968B19" w:rsidR="00E3277F" w:rsidRDefault="00004567" w:rsidP="00B90F9E">
          <w:pPr>
            <w:pStyle w:val="ListParagraph"/>
            <w:numPr>
              <w:ilvl w:val="1"/>
              <w:numId w:val="10"/>
            </w:numPr>
            <w:rPr>
              <w:b/>
              <w:bCs/>
              <w:sz w:val="24"/>
              <w:szCs w:val="24"/>
              <w:lang w:val="en-US"/>
            </w:rPr>
          </w:pPr>
          <w:r>
            <w:rPr>
              <w:b/>
              <w:bCs/>
              <w:sz w:val="24"/>
              <w:szCs w:val="24"/>
              <w:lang w:val="en-US"/>
            </w:rPr>
            <w:t>Organizational background………………………………………………………</w:t>
          </w:r>
          <w:r w:rsidR="000134F6">
            <w:rPr>
              <w:b/>
              <w:bCs/>
              <w:sz w:val="24"/>
              <w:szCs w:val="24"/>
              <w:lang w:val="en-US"/>
            </w:rPr>
            <w:t>.</w:t>
          </w:r>
          <w:r>
            <w:rPr>
              <w:b/>
              <w:bCs/>
              <w:sz w:val="24"/>
              <w:szCs w:val="24"/>
              <w:lang w:val="en-US"/>
            </w:rPr>
            <w:t>4</w:t>
          </w:r>
          <w:r w:rsidR="00B90F9E">
            <w:rPr>
              <w:b/>
              <w:bCs/>
              <w:sz w:val="24"/>
              <w:szCs w:val="24"/>
              <w:lang w:val="en-US"/>
            </w:rPr>
            <w:t>-</w:t>
          </w:r>
          <w:r w:rsidR="00225355">
            <w:rPr>
              <w:b/>
              <w:bCs/>
              <w:sz w:val="24"/>
              <w:szCs w:val="24"/>
              <w:lang w:val="en-US"/>
            </w:rPr>
            <w:t>5</w:t>
          </w:r>
          <w:r w:rsidR="00B90F9E">
            <w:rPr>
              <w:b/>
              <w:bCs/>
              <w:sz w:val="24"/>
              <w:szCs w:val="24"/>
              <w:lang w:val="en-US"/>
            </w:rPr>
            <w:t xml:space="preserve"> </w:t>
          </w:r>
        </w:p>
        <w:p w14:paraId="6342027D" w14:textId="7A9BC72C" w:rsidR="00B90F9E" w:rsidRDefault="00195802" w:rsidP="00B90F9E">
          <w:pPr>
            <w:pStyle w:val="ListParagraph"/>
            <w:numPr>
              <w:ilvl w:val="1"/>
              <w:numId w:val="10"/>
            </w:numPr>
            <w:rPr>
              <w:b/>
              <w:bCs/>
              <w:sz w:val="24"/>
              <w:szCs w:val="24"/>
              <w:lang w:val="en-US"/>
            </w:rPr>
          </w:pPr>
          <w:r>
            <w:rPr>
              <w:b/>
              <w:bCs/>
              <w:sz w:val="24"/>
              <w:szCs w:val="24"/>
              <w:lang w:val="en-US"/>
            </w:rPr>
            <w:t>Benefits and</w:t>
          </w:r>
          <w:r w:rsidR="00225355">
            <w:rPr>
              <w:b/>
              <w:bCs/>
              <w:sz w:val="24"/>
              <w:szCs w:val="24"/>
              <w:lang w:val="en-US"/>
            </w:rPr>
            <w:t xml:space="preserve"> disadvantage</w:t>
          </w:r>
          <w:r w:rsidR="00F32722">
            <w:rPr>
              <w:b/>
              <w:bCs/>
              <w:sz w:val="24"/>
              <w:szCs w:val="24"/>
              <w:lang w:val="en-US"/>
            </w:rPr>
            <w:t xml:space="preserve"> of a </w:t>
          </w:r>
          <w:r w:rsidR="00557754">
            <w:rPr>
              <w:b/>
              <w:bCs/>
              <w:sz w:val="24"/>
              <w:szCs w:val="24"/>
              <w:lang w:val="en-US"/>
            </w:rPr>
            <w:t>CRM system………………………………</w:t>
          </w:r>
          <w:r w:rsidR="00225355">
            <w:rPr>
              <w:b/>
              <w:bCs/>
              <w:sz w:val="24"/>
              <w:szCs w:val="24"/>
              <w:lang w:val="en-US"/>
            </w:rPr>
            <w:t>5-7</w:t>
          </w:r>
        </w:p>
        <w:p w14:paraId="4F5874AE" w14:textId="2CF97BAE" w:rsidR="00225355" w:rsidRDefault="00F32722" w:rsidP="00B90F9E">
          <w:pPr>
            <w:pStyle w:val="ListParagraph"/>
            <w:numPr>
              <w:ilvl w:val="1"/>
              <w:numId w:val="10"/>
            </w:numPr>
            <w:rPr>
              <w:b/>
              <w:bCs/>
              <w:sz w:val="24"/>
              <w:szCs w:val="24"/>
              <w:lang w:val="en-US"/>
            </w:rPr>
          </w:pPr>
          <w:r>
            <w:rPr>
              <w:b/>
              <w:bCs/>
              <w:sz w:val="24"/>
              <w:szCs w:val="24"/>
              <w:lang w:val="en-US"/>
            </w:rPr>
            <w:t>Ethics…………………………………………………………………………………………</w:t>
          </w:r>
          <w:r w:rsidR="00AD2A1F">
            <w:rPr>
              <w:b/>
              <w:bCs/>
              <w:sz w:val="24"/>
              <w:szCs w:val="24"/>
              <w:lang w:val="en-US"/>
            </w:rPr>
            <w:t>8-9</w:t>
          </w:r>
        </w:p>
        <w:p w14:paraId="37ED7DA2" w14:textId="4AC3FC5A" w:rsidR="00AD2A1F" w:rsidRDefault="007B0282" w:rsidP="00B90F9E">
          <w:pPr>
            <w:pStyle w:val="ListParagraph"/>
            <w:numPr>
              <w:ilvl w:val="1"/>
              <w:numId w:val="10"/>
            </w:numPr>
            <w:rPr>
              <w:b/>
              <w:bCs/>
              <w:sz w:val="24"/>
              <w:szCs w:val="24"/>
              <w:lang w:val="en-US"/>
            </w:rPr>
          </w:pPr>
          <w:r>
            <w:rPr>
              <w:b/>
              <w:bCs/>
              <w:sz w:val="24"/>
              <w:szCs w:val="24"/>
              <w:lang w:val="en-US"/>
            </w:rPr>
            <w:t>Sustainability…………………………………………………………………………….9-12</w:t>
          </w:r>
        </w:p>
        <w:p w14:paraId="5BB4F198" w14:textId="0722728B" w:rsidR="007B0282" w:rsidRDefault="007B0282" w:rsidP="00B90F9E">
          <w:pPr>
            <w:pStyle w:val="ListParagraph"/>
            <w:numPr>
              <w:ilvl w:val="1"/>
              <w:numId w:val="10"/>
            </w:numPr>
            <w:rPr>
              <w:b/>
              <w:bCs/>
              <w:sz w:val="24"/>
              <w:szCs w:val="24"/>
              <w:lang w:val="en-US"/>
            </w:rPr>
          </w:pPr>
          <w:r>
            <w:rPr>
              <w:b/>
              <w:bCs/>
              <w:sz w:val="24"/>
              <w:szCs w:val="24"/>
              <w:lang w:val="en-US"/>
            </w:rPr>
            <w:t>Quality………………………………………………………………………………………</w:t>
          </w:r>
          <w:r w:rsidR="0055049C">
            <w:rPr>
              <w:b/>
              <w:bCs/>
              <w:sz w:val="24"/>
              <w:szCs w:val="24"/>
              <w:lang w:val="en-US"/>
            </w:rPr>
            <w:t>13-14</w:t>
          </w:r>
        </w:p>
        <w:p w14:paraId="4F90F292" w14:textId="50F499BC" w:rsidR="0055049C" w:rsidRDefault="0055049C" w:rsidP="00B90F9E">
          <w:pPr>
            <w:pStyle w:val="ListParagraph"/>
            <w:numPr>
              <w:ilvl w:val="1"/>
              <w:numId w:val="10"/>
            </w:numPr>
            <w:rPr>
              <w:b/>
              <w:bCs/>
              <w:sz w:val="24"/>
              <w:szCs w:val="24"/>
              <w:lang w:val="en-US"/>
            </w:rPr>
          </w:pPr>
          <w:r>
            <w:rPr>
              <w:b/>
              <w:bCs/>
              <w:sz w:val="24"/>
              <w:szCs w:val="24"/>
              <w:lang w:val="en-US"/>
            </w:rPr>
            <w:t>Segmentation…………………………………………………………………………</w:t>
          </w:r>
          <w:r w:rsidR="00052F39">
            <w:rPr>
              <w:b/>
              <w:bCs/>
              <w:sz w:val="24"/>
              <w:szCs w:val="24"/>
              <w:lang w:val="en-US"/>
            </w:rPr>
            <w:t>…</w:t>
          </w:r>
          <w:r>
            <w:rPr>
              <w:b/>
              <w:bCs/>
              <w:sz w:val="24"/>
              <w:szCs w:val="24"/>
              <w:lang w:val="en-US"/>
            </w:rPr>
            <w:t>14-15</w:t>
          </w:r>
        </w:p>
        <w:p w14:paraId="667A7B19" w14:textId="52BAA2A1" w:rsidR="0055049C" w:rsidRDefault="000A43FC" w:rsidP="00B90F9E">
          <w:pPr>
            <w:pStyle w:val="ListParagraph"/>
            <w:numPr>
              <w:ilvl w:val="1"/>
              <w:numId w:val="10"/>
            </w:numPr>
            <w:rPr>
              <w:b/>
              <w:bCs/>
              <w:sz w:val="24"/>
              <w:szCs w:val="24"/>
              <w:lang w:val="en-US"/>
            </w:rPr>
          </w:pPr>
          <w:r>
            <w:rPr>
              <w:b/>
              <w:bCs/>
              <w:sz w:val="24"/>
              <w:szCs w:val="24"/>
              <w:lang w:val="en-US"/>
            </w:rPr>
            <w:t>Lo</w:t>
          </w:r>
          <w:r w:rsidR="00C17813">
            <w:rPr>
              <w:b/>
              <w:bCs/>
              <w:sz w:val="24"/>
              <w:szCs w:val="24"/>
              <w:lang w:val="en-US"/>
            </w:rPr>
            <w:t>yalty ladder………………………………………………………………………</w:t>
          </w:r>
          <w:proofErr w:type="gramStart"/>
          <w:r w:rsidR="00C17813">
            <w:rPr>
              <w:b/>
              <w:bCs/>
              <w:sz w:val="24"/>
              <w:szCs w:val="24"/>
              <w:lang w:val="en-US"/>
            </w:rPr>
            <w:t>….</w:t>
          </w:r>
          <w:r w:rsidR="00052F39">
            <w:rPr>
              <w:b/>
              <w:bCs/>
              <w:sz w:val="24"/>
              <w:szCs w:val="24"/>
              <w:lang w:val="en-US"/>
            </w:rPr>
            <w:t>.</w:t>
          </w:r>
          <w:proofErr w:type="gramEnd"/>
          <w:r w:rsidR="00C17813">
            <w:rPr>
              <w:b/>
              <w:bCs/>
              <w:sz w:val="24"/>
              <w:szCs w:val="24"/>
              <w:lang w:val="en-US"/>
            </w:rPr>
            <w:t>15</w:t>
          </w:r>
        </w:p>
        <w:p w14:paraId="0E4E2F2B" w14:textId="43470041" w:rsidR="00C17813" w:rsidRPr="00784575" w:rsidRDefault="00784575" w:rsidP="00784575">
          <w:pPr>
            <w:pStyle w:val="ListParagraph"/>
            <w:numPr>
              <w:ilvl w:val="0"/>
              <w:numId w:val="10"/>
            </w:numPr>
            <w:rPr>
              <w:b/>
              <w:bCs/>
              <w:sz w:val="24"/>
              <w:szCs w:val="24"/>
              <w:lang w:val="en-US"/>
            </w:rPr>
          </w:pPr>
          <w:r w:rsidRPr="00784575">
            <w:rPr>
              <w:b/>
              <w:bCs/>
              <w:sz w:val="24"/>
              <w:szCs w:val="24"/>
              <w:lang w:val="en-US"/>
            </w:rPr>
            <w:t>Conclusion……………………………………………………………………………………………16</w:t>
          </w:r>
        </w:p>
        <w:p w14:paraId="636F6372" w14:textId="25BCE849" w:rsidR="00784575" w:rsidRDefault="006273ED" w:rsidP="00784575">
          <w:pPr>
            <w:pStyle w:val="ListParagraph"/>
            <w:numPr>
              <w:ilvl w:val="0"/>
              <w:numId w:val="10"/>
            </w:numPr>
            <w:rPr>
              <w:b/>
              <w:bCs/>
              <w:sz w:val="24"/>
              <w:szCs w:val="24"/>
              <w:lang w:val="en-US"/>
            </w:rPr>
          </w:pPr>
          <w:r>
            <w:rPr>
              <w:b/>
              <w:bCs/>
              <w:sz w:val="24"/>
              <w:szCs w:val="24"/>
              <w:lang w:val="en-US"/>
            </w:rPr>
            <w:t>Recommendation…………………………………………………………………………………17</w:t>
          </w:r>
        </w:p>
        <w:p w14:paraId="5B27F4FC" w14:textId="54528A17" w:rsidR="006273ED" w:rsidRPr="006273ED" w:rsidRDefault="006273ED" w:rsidP="006273ED">
          <w:pPr>
            <w:rPr>
              <w:b/>
              <w:bCs/>
              <w:sz w:val="24"/>
              <w:szCs w:val="24"/>
              <w:lang w:val="en-US"/>
            </w:rPr>
          </w:pPr>
          <w:r>
            <w:rPr>
              <w:b/>
              <w:bCs/>
              <w:sz w:val="24"/>
              <w:szCs w:val="24"/>
              <w:lang w:val="en-US"/>
            </w:rPr>
            <w:t>References…………………………………………………………………………………………………</w:t>
          </w:r>
          <w:r w:rsidR="00D4071A">
            <w:rPr>
              <w:b/>
              <w:bCs/>
              <w:sz w:val="24"/>
              <w:szCs w:val="24"/>
              <w:lang w:val="en-US"/>
            </w:rPr>
            <w:t>18-22</w:t>
          </w:r>
        </w:p>
        <w:p w14:paraId="0E8504CC" w14:textId="7A2BD15A" w:rsidR="002B3259" w:rsidRPr="005E53EB" w:rsidRDefault="00A06806" w:rsidP="002B3259">
          <w:pPr>
            <w:rPr>
              <w:rFonts w:ascii="Arial" w:hAnsi="Arial" w:cs="Arial"/>
            </w:rPr>
          </w:pPr>
        </w:p>
      </w:sdtContent>
    </w:sdt>
    <w:p w14:paraId="2015B637" w14:textId="77777777" w:rsidR="002B3259" w:rsidRPr="005E53EB" w:rsidRDefault="002B3259" w:rsidP="002B3259">
      <w:pPr>
        <w:pStyle w:val="Heading1"/>
        <w:rPr>
          <w:rFonts w:ascii="Arial" w:hAnsi="Arial" w:cs="Arial"/>
          <w:sz w:val="24"/>
          <w:szCs w:val="24"/>
        </w:rPr>
      </w:pPr>
    </w:p>
    <w:p w14:paraId="7BFC26FB" w14:textId="77777777" w:rsidR="002B3259" w:rsidRPr="005E53EB" w:rsidRDefault="002B3259" w:rsidP="002B3259">
      <w:pPr>
        <w:pStyle w:val="Heading1"/>
        <w:rPr>
          <w:rFonts w:ascii="Arial" w:hAnsi="Arial" w:cs="Arial"/>
          <w:sz w:val="24"/>
          <w:szCs w:val="24"/>
        </w:rPr>
      </w:pPr>
    </w:p>
    <w:p w14:paraId="13706492" w14:textId="77777777" w:rsidR="002B3259" w:rsidRPr="005E53EB" w:rsidRDefault="002B3259" w:rsidP="002B3259">
      <w:pPr>
        <w:pStyle w:val="Heading1"/>
        <w:rPr>
          <w:rFonts w:ascii="Arial" w:hAnsi="Arial" w:cs="Arial"/>
          <w:sz w:val="24"/>
          <w:szCs w:val="24"/>
        </w:rPr>
      </w:pPr>
    </w:p>
    <w:p w14:paraId="59CEF267" w14:textId="77777777" w:rsidR="002B3259" w:rsidRPr="005E53EB" w:rsidRDefault="002B3259" w:rsidP="002B3259">
      <w:pPr>
        <w:pStyle w:val="Heading1"/>
        <w:rPr>
          <w:rFonts w:ascii="Arial" w:hAnsi="Arial" w:cs="Arial"/>
          <w:sz w:val="24"/>
          <w:szCs w:val="24"/>
        </w:rPr>
      </w:pPr>
    </w:p>
    <w:p w14:paraId="7336508D" w14:textId="77777777" w:rsidR="002B3259" w:rsidRPr="005E53EB" w:rsidRDefault="002B3259" w:rsidP="002B3259">
      <w:pPr>
        <w:pStyle w:val="Heading1"/>
        <w:rPr>
          <w:rFonts w:ascii="Arial" w:hAnsi="Arial" w:cs="Arial"/>
          <w:sz w:val="24"/>
          <w:szCs w:val="24"/>
        </w:rPr>
      </w:pPr>
    </w:p>
    <w:p w14:paraId="05BD2A16" w14:textId="77777777" w:rsidR="002B3259" w:rsidRPr="005E53EB" w:rsidRDefault="002B3259" w:rsidP="002B3259">
      <w:pPr>
        <w:pStyle w:val="Heading1"/>
        <w:rPr>
          <w:rFonts w:ascii="Arial" w:hAnsi="Arial" w:cs="Arial"/>
          <w:sz w:val="24"/>
          <w:szCs w:val="24"/>
        </w:rPr>
      </w:pPr>
    </w:p>
    <w:p w14:paraId="45044105" w14:textId="77777777" w:rsidR="002B3259" w:rsidRPr="005E53EB" w:rsidRDefault="002B3259" w:rsidP="002B3259">
      <w:pPr>
        <w:pStyle w:val="Heading1"/>
        <w:rPr>
          <w:rFonts w:ascii="Arial" w:hAnsi="Arial" w:cs="Arial"/>
          <w:sz w:val="24"/>
          <w:szCs w:val="24"/>
        </w:rPr>
      </w:pPr>
    </w:p>
    <w:p w14:paraId="4F3F2B0A" w14:textId="77777777" w:rsidR="002B3259" w:rsidRPr="005E53EB" w:rsidRDefault="002B3259" w:rsidP="002B3259">
      <w:pPr>
        <w:pStyle w:val="Heading1"/>
        <w:rPr>
          <w:rFonts w:ascii="Arial" w:hAnsi="Arial" w:cs="Arial"/>
          <w:sz w:val="24"/>
          <w:szCs w:val="24"/>
        </w:rPr>
      </w:pPr>
    </w:p>
    <w:p w14:paraId="456310C0" w14:textId="77777777" w:rsidR="002B3259" w:rsidRPr="005E53EB" w:rsidRDefault="002B3259" w:rsidP="002B3259">
      <w:pPr>
        <w:pStyle w:val="Heading1"/>
        <w:rPr>
          <w:rFonts w:ascii="Arial" w:hAnsi="Arial" w:cs="Arial"/>
          <w:sz w:val="24"/>
          <w:szCs w:val="24"/>
        </w:rPr>
      </w:pPr>
    </w:p>
    <w:p w14:paraId="048661BB" w14:textId="77777777" w:rsidR="002B3259" w:rsidRPr="005E53EB" w:rsidRDefault="002B3259" w:rsidP="002B3259">
      <w:pPr>
        <w:pStyle w:val="Heading1"/>
        <w:rPr>
          <w:rFonts w:ascii="Arial" w:hAnsi="Arial" w:cs="Arial"/>
          <w:sz w:val="24"/>
          <w:szCs w:val="24"/>
        </w:rPr>
      </w:pPr>
    </w:p>
    <w:p w14:paraId="325FFD74" w14:textId="77777777" w:rsidR="002B3259" w:rsidRPr="005E53EB" w:rsidRDefault="002B3259" w:rsidP="002B3259">
      <w:pPr>
        <w:pStyle w:val="Heading1"/>
        <w:rPr>
          <w:rFonts w:ascii="Arial" w:hAnsi="Arial" w:cs="Arial"/>
          <w:sz w:val="24"/>
          <w:szCs w:val="24"/>
        </w:rPr>
      </w:pPr>
    </w:p>
    <w:p w14:paraId="278B1FA9" w14:textId="77777777" w:rsidR="002B3259" w:rsidRPr="005E53EB" w:rsidRDefault="002B3259" w:rsidP="002B3259">
      <w:pPr>
        <w:pStyle w:val="Heading1"/>
        <w:rPr>
          <w:rFonts w:ascii="Arial" w:hAnsi="Arial" w:cs="Arial"/>
          <w:sz w:val="24"/>
          <w:szCs w:val="24"/>
        </w:rPr>
      </w:pPr>
    </w:p>
    <w:p w14:paraId="1F4A6C0A" w14:textId="77777777" w:rsidR="002B3259" w:rsidRPr="005E53EB" w:rsidRDefault="002B3259" w:rsidP="002B3259">
      <w:pPr>
        <w:pStyle w:val="Heading1"/>
        <w:rPr>
          <w:rFonts w:ascii="Arial" w:hAnsi="Arial" w:cs="Arial"/>
          <w:sz w:val="24"/>
          <w:szCs w:val="24"/>
        </w:rPr>
      </w:pPr>
    </w:p>
    <w:p w14:paraId="051F86B7" w14:textId="77777777" w:rsidR="002B3259" w:rsidRDefault="002B3259" w:rsidP="002B3259">
      <w:pPr>
        <w:pStyle w:val="Heading1"/>
        <w:rPr>
          <w:rFonts w:ascii="Arial" w:hAnsi="Arial" w:cs="Arial"/>
          <w:sz w:val="24"/>
          <w:szCs w:val="24"/>
        </w:rPr>
      </w:pPr>
      <w:bookmarkStart w:id="1" w:name="_Toc66814343"/>
    </w:p>
    <w:p w14:paraId="39267166" w14:textId="77777777" w:rsidR="00D346E5" w:rsidRDefault="00D346E5" w:rsidP="002B3259">
      <w:pPr>
        <w:pStyle w:val="Heading1"/>
        <w:rPr>
          <w:rFonts w:ascii="Arial" w:hAnsi="Arial" w:cs="Arial"/>
          <w:sz w:val="24"/>
          <w:szCs w:val="24"/>
        </w:rPr>
      </w:pPr>
    </w:p>
    <w:p w14:paraId="257FCE1C" w14:textId="0E6E5102" w:rsidR="002B3259" w:rsidRPr="005E53EB" w:rsidRDefault="002B3259" w:rsidP="002B3259">
      <w:pPr>
        <w:pStyle w:val="Heading1"/>
        <w:rPr>
          <w:rFonts w:ascii="Arial" w:hAnsi="Arial" w:cs="Arial"/>
          <w:sz w:val="24"/>
          <w:szCs w:val="24"/>
        </w:rPr>
      </w:pPr>
      <w:r w:rsidRPr="005E53EB">
        <w:rPr>
          <w:rFonts w:ascii="Arial" w:hAnsi="Arial" w:cs="Arial"/>
          <w:sz w:val="24"/>
          <w:szCs w:val="24"/>
        </w:rPr>
        <w:lastRenderedPageBreak/>
        <w:t>1.0 Introduction</w:t>
      </w:r>
      <w:bookmarkEnd w:id="1"/>
      <w:r w:rsidRPr="005E53EB">
        <w:rPr>
          <w:rFonts w:ascii="Arial" w:hAnsi="Arial" w:cs="Arial"/>
          <w:sz w:val="24"/>
          <w:szCs w:val="24"/>
        </w:rPr>
        <w:t xml:space="preserve"> </w:t>
      </w:r>
    </w:p>
    <w:p w14:paraId="3312C16B" w14:textId="77777777" w:rsidR="002B3259" w:rsidRDefault="002B3259" w:rsidP="002B3259">
      <w:pPr>
        <w:spacing w:after="0" w:line="360" w:lineRule="auto"/>
        <w:textAlignment w:val="baseline"/>
        <w:rPr>
          <w:rFonts w:ascii="Arial" w:eastAsia="Times New Roman" w:hAnsi="Arial" w:cs="Arial"/>
          <w:sz w:val="24"/>
          <w:szCs w:val="24"/>
          <w:lang w:eastAsia="en-GB"/>
        </w:rPr>
      </w:pPr>
      <w:r>
        <w:rPr>
          <w:rFonts w:ascii="Arial" w:eastAsia="Times New Roman" w:hAnsi="Arial" w:cs="Arial"/>
          <w:sz w:val="24"/>
          <w:szCs w:val="24"/>
          <w:lang w:eastAsia="en-GB"/>
        </w:rPr>
        <w:t>This report was</w:t>
      </w:r>
      <w:r w:rsidRPr="007245FE">
        <w:rPr>
          <w:rFonts w:ascii="Arial" w:eastAsia="Times New Roman" w:hAnsi="Arial" w:cs="Arial"/>
          <w:sz w:val="24"/>
          <w:szCs w:val="24"/>
          <w:lang w:eastAsia="en-GB"/>
        </w:rPr>
        <w:t xml:space="preserve"> request </w:t>
      </w:r>
      <w:r>
        <w:rPr>
          <w:rFonts w:ascii="Arial" w:eastAsia="Times New Roman" w:hAnsi="Arial" w:cs="Arial"/>
          <w:sz w:val="24"/>
          <w:szCs w:val="24"/>
          <w:lang w:eastAsia="en-GB"/>
        </w:rPr>
        <w:t>by</w:t>
      </w:r>
      <w:r w:rsidRPr="007245FE">
        <w:rPr>
          <w:rFonts w:ascii="Arial" w:eastAsia="Times New Roman" w:hAnsi="Arial" w:cs="Arial"/>
          <w:sz w:val="24"/>
          <w:szCs w:val="24"/>
          <w:lang w:eastAsia="en-GB"/>
        </w:rPr>
        <w:t xml:space="preserve"> CEO Steve Rowe</w:t>
      </w:r>
      <w:r>
        <w:rPr>
          <w:rFonts w:ascii="Arial" w:eastAsia="Times New Roman" w:hAnsi="Arial" w:cs="Arial"/>
          <w:sz w:val="24"/>
          <w:szCs w:val="24"/>
          <w:lang w:eastAsia="en-GB"/>
        </w:rPr>
        <w:t xml:space="preserve"> and was </w:t>
      </w:r>
      <w:r w:rsidRPr="007245FE">
        <w:rPr>
          <w:rFonts w:ascii="Arial" w:eastAsia="Times New Roman" w:hAnsi="Arial" w:cs="Arial"/>
          <w:sz w:val="24"/>
          <w:szCs w:val="24"/>
          <w:lang w:eastAsia="en-GB"/>
        </w:rPr>
        <w:t>compiled by Angela Dolphin</w:t>
      </w:r>
      <w:r>
        <w:rPr>
          <w:rFonts w:ascii="Arial" w:eastAsia="Times New Roman" w:hAnsi="Arial" w:cs="Arial"/>
          <w:sz w:val="24"/>
          <w:szCs w:val="24"/>
          <w:lang w:eastAsia="en-GB"/>
        </w:rPr>
        <w:t xml:space="preserve">, M&amp;S’s </w:t>
      </w:r>
      <w:r w:rsidRPr="007245FE">
        <w:rPr>
          <w:rFonts w:ascii="Arial" w:eastAsia="Times New Roman" w:hAnsi="Arial" w:cs="Arial"/>
          <w:sz w:val="24"/>
          <w:szCs w:val="24"/>
          <w:lang w:eastAsia="en-GB"/>
        </w:rPr>
        <w:t>Customer Service Manage</w:t>
      </w:r>
      <w:r>
        <w:rPr>
          <w:rFonts w:ascii="Arial" w:eastAsia="Times New Roman" w:hAnsi="Arial" w:cs="Arial"/>
          <w:sz w:val="24"/>
          <w:szCs w:val="24"/>
          <w:lang w:eastAsia="en-GB"/>
        </w:rPr>
        <w:t>r.</w:t>
      </w:r>
      <w:r w:rsidRPr="007245FE">
        <w:rPr>
          <w:rFonts w:ascii="Arial" w:eastAsia="Times New Roman" w:hAnsi="Arial" w:cs="Arial"/>
          <w:sz w:val="24"/>
          <w:szCs w:val="24"/>
          <w:lang w:eastAsia="en-GB"/>
        </w:rPr>
        <w:t xml:space="preserve"> </w:t>
      </w:r>
      <w:r>
        <w:rPr>
          <w:rFonts w:ascii="Arial" w:eastAsia="Times New Roman" w:hAnsi="Arial" w:cs="Arial"/>
          <w:sz w:val="24"/>
          <w:szCs w:val="24"/>
          <w:lang w:eastAsia="en-GB"/>
        </w:rPr>
        <w:t>T</w:t>
      </w:r>
      <w:r w:rsidRPr="007245FE">
        <w:rPr>
          <w:rFonts w:ascii="Arial" w:eastAsia="Times New Roman" w:hAnsi="Arial" w:cs="Arial"/>
          <w:sz w:val="24"/>
          <w:szCs w:val="24"/>
          <w:lang w:eastAsia="en-GB"/>
        </w:rPr>
        <w:t xml:space="preserve">he purpose of this report </w:t>
      </w:r>
      <w:r>
        <w:rPr>
          <w:rFonts w:ascii="Arial" w:eastAsia="Times New Roman" w:hAnsi="Arial" w:cs="Arial"/>
          <w:sz w:val="24"/>
          <w:szCs w:val="24"/>
          <w:lang w:eastAsia="en-GB"/>
        </w:rPr>
        <w:t>was</w:t>
      </w:r>
      <w:r w:rsidRPr="007245FE">
        <w:rPr>
          <w:rFonts w:ascii="Arial" w:eastAsia="Times New Roman" w:hAnsi="Arial" w:cs="Arial"/>
          <w:sz w:val="24"/>
          <w:szCs w:val="24"/>
          <w:lang w:eastAsia="en-GB"/>
        </w:rPr>
        <w:t> to examine and evaluate the success of Customer Relationship Management </w:t>
      </w:r>
      <w:r>
        <w:rPr>
          <w:rFonts w:ascii="Arial" w:eastAsia="Times New Roman" w:hAnsi="Arial" w:cs="Arial"/>
          <w:sz w:val="24"/>
          <w:szCs w:val="24"/>
          <w:lang w:eastAsia="en-GB"/>
        </w:rPr>
        <w:t xml:space="preserve">(CRM). Given the fast-moving changes of the contemporary world, M&amp;S faces greater competition and challenges. The availability of online shopping has made it much easier for customers to shop around and search for alternatives, this has attracted a high customer base for other online retailers such as ASOS and Bohoo. Customer needs </w:t>
      </w:r>
    </w:p>
    <w:p w14:paraId="7192F704" w14:textId="77777777" w:rsidR="002B3259" w:rsidRDefault="002B3259" w:rsidP="002B3259">
      <w:pPr>
        <w:spacing w:after="0" w:line="360" w:lineRule="auto"/>
        <w:textAlignment w:val="baseline"/>
        <w:rPr>
          <w:rFonts w:ascii="Arial" w:eastAsia="Times New Roman" w:hAnsi="Arial" w:cs="Arial"/>
          <w:sz w:val="24"/>
          <w:szCs w:val="24"/>
          <w:lang w:eastAsia="en-GB"/>
        </w:rPr>
      </w:pPr>
      <w:r>
        <w:rPr>
          <w:rFonts w:ascii="Arial" w:eastAsia="Times New Roman" w:hAnsi="Arial" w:cs="Arial"/>
          <w:sz w:val="24"/>
          <w:szCs w:val="24"/>
          <w:lang w:eastAsia="en-GB"/>
        </w:rPr>
        <w:t xml:space="preserve">There is also heavy competition when it comes to fashion, when compared to the likes of Primark, Zara and H&amp;M, shoppers now more than ever, seek affordable and stylish clothes. The food department also faces heavy competition with customers having options to shop at Waitrose, Aldi or Lidl. Moreover, CEO Steve Rowe, has rightly acknowledged that the business culture of M&amp;S has been largely bureaucratic and too corporate, thus, it is hoped that this report will help establish areas for changes and development. </w:t>
      </w:r>
    </w:p>
    <w:p w14:paraId="2E1B49CB" w14:textId="77777777" w:rsidR="002B3259" w:rsidRDefault="002B3259" w:rsidP="002B3259">
      <w:pPr>
        <w:spacing w:after="0" w:line="360" w:lineRule="auto"/>
        <w:textAlignment w:val="baseline"/>
        <w:rPr>
          <w:rFonts w:ascii="Arial" w:eastAsia="Times New Roman" w:hAnsi="Arial" w:cs="Arial"/>
          <w:sz w:val="24"/>
          <w:szCs w:val="24"/>
          <w:lang w:eastAsia="en-GB"/>
        </w:rPr>
      </w:pPr>
    </w:p>
    <w:p w14:paraId="67EAB59A" w14:textId="77777777" w:rsidR="002B3259" w:rsidRDefault="002B3259" w:rsidP="002B3259">
      <w:pPr>
        <w:spacing w:after="0" w:line="360" w:lineRule="auto"/>
        <w:textAlignment w:val="baseline"/>
        <w:rPr>
          <w:rFonts w:ascii="Arial" w:eastAsia="Times New Roman" w:hAnsi="Arial" w:cs="Arial"/>
          <w:sz w:val="24"/>
          <w:szCs w:val="24"/>
          <w:lang w:eastAsia="en-GB"/>
        </w:rPr>
      </w:pPr>
      <w:r>
        <w:rPr>
          <w:rFonts w:ascii="Arial" w:eastAsia="Times New Roman" w:hAnsi="Arial" w:cs="Arial"/>
          <w:sz w:val="24"/>
          <w:szCs w:val="24"/>
          <w:lang w:eastAsia="en-GB"/>
        </w:rPr>
        <w:t>This report has referenced secondary research through online journals, books, credible newspaper articles and websites and has been requested to be submitted by 19</w:t>
      </w:r>
      <w:r w:rsidRPr="00DB285E">
        <w:rPr>
          <w:rFonts w:ascii="Arial" w:eastAsia="Times New Roman" w:hAnsi="Arial" w:cs="Arial"/>
          <w:sz w:val="24"/>
          <w:szCs w:val="24"/>
          <w:vertAlign w:val="superscript"/>
          <w:lang w:eastAsia="en-GB"/>
        </w:rPr>
        <w:t>th</w:t>
      </w:r>
      <w:r>
        <w:rPr>
          <w:rFonts w:ascii="Arial" w:eastAsia="Times New Roman" w:hAnsi="Arial" w:cs="Arial"/>
          <w:sz w:val="24"/>
          <w:szCs w:val="24"/>
          <w:lang w:eastAsia="en-GB"/>
        </w:rPr>
        <w:t xml:space="preserve"> March 2021. </w:t>
      </w:r>
    </w:p>
    <w:p w14:paraId="3245D260" w14:textId="77777777" w:rsidR="002B3259" w:rsidRDefault="002B3259" w:rsidP="002B3259">
      <w:pPr>
        <w:spacing w:after="0" w:line="360" w:lineRule="auto"/>
        <w:textAlignment w:val="baseline"/>
        <w:rPr>
          <w:rFonts w:ascii="Arial" w:eastAsia="Times New Roman" w:hAnsi="Arial" w:cs="Arial"/>
          <w:sz w:val="24"/>
          <w:szCs w:val="24"/>
          <w:lang w:eastAsia="en-GB"/>
        </w:rPr>
      </w:pPr>
    </w:p>
    <w:p w14:paraId="3BA48943" w14:textId="77777777" w:rsidR="002B3259" w:rsidRDefault="002B3259" w:rsidP="002B3259">
      <w:pPr>
        <w:spacing w:after="0" w:line="240" w:lineRule="auto"/>
        <w:textAlignment w:val="baseline"/>
        <w:rPr>
          <w:rFonts w:ascii="Arial" w:eastAsia="Times New Roman" w:hAnsi="Arial" w:cs="Arial"/>
          <w:sz w:val="24"/>
          <w:szCs w:val="24"/>
          <w:lang w:eastAsia="en-GB"/>
        </w:rPr>
      </w:pPr>
    </w:p>
    <w:p w14:paraId="3232A7C2" w14:textId="77777777" w:rsidR="002B3259" w:rsidRDefault="002B3259" w:rsidP="002B3259">
      <w:pPr>
        <w:spacing w:after="0" w:line="240" w:lineRule="auto"/>
        <w:textAlignment w:val="baseline"/>
        <w:rPr>
          <w:rFonts w:ascii="Arial" w:eastAsia="Times New Roman" w:hAnsi="Arial" w:cs="Arial"/>
          <w:sz w:val="24"/>
          <w:szCs w:val="24"/>
          <w:lang w:eastAsia="en-GB"/>
        </w:rPr>
      </w:pPr>
    </w:p>
    <w:p w14:paraId="5C5A7DD7" w14:textId="77777777" w:rsidR="002B3259" w:rsidRDefault="002B3259" w:rsidP="002B3259">
      <w:pPr>
        <w:spacing w:after="0" w:line="240" w:lineRule="auto"/>
        <w:textAlignment w:val="baseline"/>
        <w:rPr>
          <w:rFonts w:ascii="Arial" w:eastAsia="Times New Roman" w:hAnsi="Arial" w:cs="Arial"/>
          <w:sz w:val="24"/>
          <w:szCs w:val="24"/>
          <w:lang w:eastAsia="en-GB"/>
        </w:rPr>
      </w:pPr>
    </w:p>
    <w:p w14:paraId="169A7C12" w14:textId="77777777" w:rsidR="002B3259" w:rsidRDefault="002B3259" w:rsidP="002B3259">
      <w:pPr>
        <w:spacing w:after="0" w:line="240" w:lineRule="auto"/>
        <w:textAlignment w:val="baseline"/>
        <w:rPr>
          <w:rFonts w:ascii="Arial" w:eastAsia="Times New Roman" w:hAnsi="Arial" w:cs="Arial"/>
          <w:sz w:val="24"/>
          <w:szCs w:val="24"/>
          <w:lang w:eastAsia="en-GB"/>
        </w:rPr>
      </w:pPr>
    </w:p>
    <w:p w14:paraId="3F9685A5" w14:textId="77777777" w:rsidR="002B3259" w:rsidRPr="005E53EB" w:rsidRDefault="002B3259" w:rsidP="002B3259">
      <w:pPr>
        <w:rPr>
          <w:rFonts w:ascii="Arial" w:hAnsi="Arial" w:cs="Arial"/>
          <w:sz w:val="24"/>
          <w:szCs w:val="24"/>
        </w:rPr>
      </w:pPr>
    </w:p>
    <w:p w14:paraId="0C91F33F" w14:textId="77777777" w:rsidR="002B3259" w:rsidRPr="005E53EB" w:rsidRDefault="002B3259" w:rsidP="002B3259">
      <w:pPr>
        <w:rPr>
          <w:rFonts w:ascii="Arial" w:hAnsi="Arial" w:cs="Arial"/>
          <w:sz w:val="24"/>
          <w:szCs w:val="24"/>
        </w:rPr>
      </w:pPr>
    </w:p>
    <w:p w14:paraId="562D655E" w14:textId="77777777" w:rsidR="002B3259" w:rsidRPr="005E53EB" w:rsidRDefault="002B3259" w:rsidP="002B3259">
      <w:pPr>
        <w:rPr>
          <w:rFonts w:ascii="Arial" w:hAnsi="Arial" w:cs="Arial"/>
          <w:sz w:val="24"/>
          <w:szCs w:val="24"/>
        </w:rPr>
      </w:pPr>
    </w:p>
    <w:p w14:paraId="2696AACE" w14:textId="77777777" w:rsidR="002B3259" w:rsidRPr="005E53EB" w:rsidRDefault="002B3259" w:rsidP="002B3259">
      <w:pPr>
        <w:rPr>
          <w:rFonts w:ascii="Arial" w:hAnsi="Arial" w:cs="Arial"/>
          <w:sz w:val="24"/>
          <w:szCs w:val="24"/>
        </w:rPr>
      </w:pPr>
    </w:p>
    <w:p w14:paraId="7D236AA3" w14:textId="77777777" w:rsidR="002B3259" w:rsidRPr="005E53EB" w:rsidRDefault="002B3259" w:rsidP="002B3259">
      <w:pPr>
        <w:rPr>
          <w:rFonts w:ascii="Arial" w:hAnsi="Arial" w:cs="Arial"/>
          <w:sz w:val="24"/>
          <w:szCs w:val="24"/>
        </w:rPr>
      </w:pPr>
    </w:p>
    <w:p w14:paraId="52BEEC32" w14:textId="77777777" w:rsidR="002B3259" w:rsidRPr="005E53EB" w:rsidRDefault="002B3259" w:rsidP="002B3259">
      <w:pPr>
        <w:rPr>
          <w:rFonts w:ascii="Arial" w:hAnsi="Arial" w:cs="Arial"/>
          <w:sz w:val="24"/>
          <w:szCs w:val="24"/>
        </w:rPr>
      </w:pPr>
    </w:p>
    <w:p w14:paraId="0178131C" w14:textId="77777777" w:rsidR="002B3259" w:rsidRPr="005E53EB" w:rsidRDefault="002B3259" w:rsidP="002B3259">
      <w:pPr>
        <w:rPr>
          <w:rFonts w:ascii="Arial" w:hAnsi="Arial" w:cs="Arial"/>
          <w:sz w:val="24"/>
          <w:szCs w:val="24"/>
        </w:rPr>
      </w:pPr>
    </w:p>
    <w:p w14:paraId="7681BD96" w14:textId="77777777" w:rsidR="002B3259" w:rsidRPr="005E53EB" w:rsidRDefault="002B3259" w:rsidP="002B3259">
      <w:pPr>
        <w:rPr>
          <w:rFonts w:ascii="Arial" w:hAnsi="Arial" w:cs="Arial"/>
          <w:sz w:val="24"/>
          <w:szCs w:val="24"/>
        </w:rPr>
      </w:pPr>
    </w:p>
    <w:p w14:paraId="6A5307F8" w14:textId="77777777" w:rsidR="002B3259" w:rsidRPr="005E53EB" w:rsidRDefault="002B3259" w:rsidP="002B3259">
      <w:pPr>
        <w:rPr>
          <w:rFonts w:ascii="Arial" w:hAnsi="Arial" w:cs="Arial"/>
          <w:sz w:val="24"/>
          <w:szCs w:val="24"/>
        </w:rPr>
      </w:pPr>
    </w:p>
    <w:p w14:paraId="0E65B0CE" w14:textId="77777777" w:rsidR="002B3259" w:rsidRPr="005E53EB" w:rsidRDefault="002B3259" w:rsidP="002B3259">
      <w:pPr>
        <w:rPr>
          <w:rFonts w:ascii="Arial" w:eastAsia="Times New Roman" w:hAnsi="Arial" w:cs="Arial"/>
          <w:b/>
          <w:bCs/>
          <w:kern w:val="36"/>
          <w:sz w:val="24"/>
          <w:szCs w:val="24"/>
          <w:lang w:eastAsia="en-GB"/>
        </w:rPr>
      </w:pPr>
    </w:p>
    <w:p w14:paraId="6E3C7E0A" w14:textId="77777777" w:rsidR="002B3259" w:rsidRPr="005E53EB" w:rsidRDefault="002B3259" w:rsidP="002B3259">
      <w:pPr>
        <w:pStyle w:val="Heading1"/>
        <w:rPr>
          <w:rFonts w:ascii="Arial" w:hAnsi="Arial" w:cs="Arial"/>
          <w:sz w:val="24"/>
          <w:szCs w:val="24"/>
        </w:rPr>
      </w:pPr>
      <w:bookmarkStart w:id="2" w:name="_Toc66814344"/>
      <w:r w:rsidRPr="005E53EB">
        <w:rPr>
          <w:rFonts w:ascii="Arial" w:hAnsi="Arial" w:cs="Arial"/>
          <w:sz w:val="24"/>
          <w:szCs w:val="24"/>
        </w:rPr>
        <w:lastRenderedPageBreak/>
        <w:t>2.0 Findings</w:t>
      </w:r>
      <w:bookmarkEnd w:id="2"/>
      <w:r w:rsidRPr="005E53EB">
        <w:rPr>
          <w:rFonts w:ascii="Arial" w:hAnsi="Arial" w:cs="Arial"/>
          <w:sz w:val="24"/>
          <w:szCs w:val="24"/>
        </w:rPr>
        <w:t xml:space="preserve"> </w:t>
      </w:r>
    </w:p>
    <w:p w14:paraId="21BC301C" w14:textId="77777777" w:rsidR="002B3259" w:rsidRPr="005E53EB" w:rsidRDefault="002B3259" w:rsidP="002B3259">
      <w:pPr>
        <w:pStyle w:val="Heading1"/>
        <w:rPr>
          <w:rFonts w:ascii="Arial" w:hAnsi="Arial" w:cs="Arial"/>
          <w:sz w:val="24"/>
          <w:szCs w:val="24"/>
        </w:rPr>
      </w:pPr>
      <w:bookmarkStart w:id="3" w:name="_Toc66814345"/>
      <w:r w:rsidRPr="005E53EB">
        <w:rPr>
          <w:rFonts w:ascii="Arial" w:hAnsi="Arial" w:cs="Arial"/>
          <w:sz w:val="24"/>
          <w:szCs w:val="24"/>
        </w:rPr>
        <w:t>2.1 Organisational Background</w:t>
      </w:r>
      <w:bookmarkEnd w:id="3"/>
      <w:r w:rsidRPr="005E53EB">
        <w:rPr>
          <w:rFonts w:ascii="Arial" w:hAnsi="Arial" w:cs="Arial"/>
          <w:sz w:val="24"/>
          <w:szCs w:val="24"/>
        </w:rPr>
        <w:t> </w:t>
      </w:r>
    </w:p>
    <w:p w14:paraId="4B8E59FE" w14:textId="77777777" w:rsidR="002B3259" w:rsidRPr="005E53EB" w:rsidRDefault="002B3259" w:rsidP="002B3259">
      <w:pPr>
        <w:spacing w:after="0" w:line="360" w:lineRule="auto"/>
        <w:textAlignment w:val="baseline"/>
        <w:rPr>
          <w:rFonts w:ascii="Arial" w:eastAsia="Times New Roman" w:hAnsi="Arial" w:cs="Arial"/>
          <w:sz w:val="18"/>
          <w:szCs w:val="18"/>
          <w:lang w:eastAsia="en-GB"/>
        </w:rPr>
      </w:pPr>
    </w:p>
    <w:p w14:paraId="2F1F4B7A" w14:textId="77777777" w:rsidR="002B3259" w:rsidRPr="005E53EB" w:rsidRDefault="002B3259" w:rsidP="002B3259">
      <w:pPr>
        <w:spacing w:after="0" w:line="360" w:lineRule="auto"/>
        <w:textAlignment w:val="baseline"/>
        <w:rPr>
          <w:rFonts w:ascii="Arial" w:eastAsia="Times New Roman" w:hAnsi="Arial" w:cs="Arial"/>
          <w:sz w:val="24"/>
          <w:szCs w:val="24"/>
          <w:lang w:eastAsia="en-GB"/>
        </w:rPr>
      </w:pPr>
      <w:r w:rsidRPr="005E53EB">
        <w:rPr>
          <w:rFonts w:ascii="Arial" w:eastAsia="Times New Roman" w:hAnsi="Arial" w:cs="Arial"/>
          <w:sz w:val="24"/>
          <w:szCs w:val="24"/>
          <w:lang w:eastAsia="en-GB"/>
        </w:rPr>
        <w:t>Marks and Spencer (M&amp;S) started as a Penny Bazar, operating in Leeds in 1884 (Marks and Spencer, 2021). Michael Marks initially used the slogan “Don’t ask the price, it’s a penny” to reflect its enterprise. In 1894, Michael joined forces with Tom Spencer, and this is when the business started to excel. Between 1920 and 1940, the business changed course to suit the needs of the customer and as such, they started to sell essential items including underwear. Since then, the Bra has become its most pop</w:t>
      </w:r>
      <w:r>
        <w:rPr>
          <w:rFonts w:ascii="Arial" w:eastAsia="Times New Roman" w:hAnsi="Arial" w:cs="Arial"/>
          <w:sz w:val="24"/>
          <w:szCs w:val="24"/>
          <w:lang w:eastAsia="en-GB"/>
        </w:rPr>
        <w:t>-</w:t>
      </w:r>
      <w:r w:rsidRPr="005E53EB">
        <w:rPr>
          <w:rFonts w:ascii="Arial" w:eastAsia="Times New Roman" w:hAnsi="Arial" w:cs="Arial"/>
          <w:sz w:val="24"/>
          <w:szCs w:val="24"/>
          <w:lang w:eastAsia="en-GB"/>
        </w:rPr>
        <w:t>ular and iconic product (Marks in Time, in.d). In November 1930, M&amp;S opened its flagship store in London. A year later, they opened a food department, selling canned goods and fresh food. By the 1970s, the business had established itself and gained a reputation for ‘British quality goods’, sourcing most of their products from within the UK. In 1998, M&amp;S became the first UK retailer to earn over £1bn in pre-tax profit (The Guardian, 2008). However, between 2000 and 2004, M&amp;S was on the brink of disaster, experiencing a prolonged sales slump and facing the prospect of takeover by Phillip Green (Marks in Time, n.d). </w:t>
      </w:r>
    </w:p>
    <w:p w14:paraId="5E9F57DE" w14:textId="77777777" w:rsidR="002B3259" w:rsidRPr="005E53EB" w:rsidRDefault="002B3259" w:rsidP="002B3259">
      <w:pPr>
        <w:spacing w:after="0" w:line="360" w:lineRule="auto"/>
        <w:textAlignment w:val="baseline"/>
        <w:rPr>
          <w:rFonts w:ascii="Arial" w:eastAsia="Times New Roman" w:hAnsi="Arial" w:cs="Arial"/>
          <w:sz w:val="18"/>
          <w:szCs w:val="18"/>
          <w:lang w:eastAsia="en-GB"/>
        </w:rPr>
      </w:pPr>
      <w:r w:rsidRPr="005E53EB">
        <w:rPr>
          <w:rFonts w:ascii="Arial" w:eastAsia="Times New Roman" w:hAnsi="Arial" w:cs="Arial"/>
          <w:sz w:val="24"/>
          <w:szCs w:val="24"/>
          <w:lang w:eastAsia="en-GB"/>
        </w:rPr>
        <w:t> </w:t>
      </w:r>
    </w:p>
    <w:p w14:paraId="21FAC39B" w14:textId="77777777" w:rsidR="002B3259" w:rsidRPr="005E53EB" w:rsidRDefault="002B3259" w:rsidP="002B3259">
      <w:pPr>
        <w:spacing w:after="0" w:line="360" w:lineRule="auto"/>
        <w:textAlignment w:val="baseline"/>
        <w:rPr>
          <w:rFonts w:ascii="Arial" w:eastAsia="Times New Roman" w:hAnsi="Arial" w:cs="Arial"/>
          <w:sz w:val="18"/>
          <w:szCs w:val="18"/>
          <w:lang w:eastAsia="en-GB"/>
        </w:rPr>
      </w:pPr>
      <w:r w:rsidRPr="005E53EB">
        <w:rPr>
          <w:rFonts w:ascii="Arial" w:eastAsia="Times New Roman" w:hAnsi="Arial" w:cs="Arial"/>
          <w:sz w:val="24"/>
          <w:szCs w:val="24"/>
          <w:lang w:eastAsia="en-GB"/>
        </w:rPr>
        <w:t>Currently, M&amp;S is recognised as one of Britain’s leading retailer. Over the last 129 years, M&amp;S has expanded from a single market stall to becoming an international multi-chain business. Under the M&amp;S brand model, M&amp;S run a family of businesses, ranging from food, clothing, and homeware, with focus placed on offering quality based products. Although mainly based in the UK, M&amp;S operate in 57 countries with 1,487 stores and 35 websites across the world. They employ over 83,000 staff, overseeing 32 million customers (Marks and Spencer, 2019). </w:t>
      </w:r>
      <w:r w:rsidRPr="005E53EB">
        <w:rPr>
          <w:rFonts w:ascii="Arial" w:eastAsia="Times New Roman" w:hAnsi="Arial" w:cs="Arial"/>
          <w:color w:val="000000"/>
          <w:sz w:val="24"/>
          <w:szCs w:val="24"/>
          <w:lang w:eastAsia="en-GB"/>
        </w:rPr>
        <w:t>In September 2020, the retailer joined forces with OCADO, paying them £750 million for 50% of their retail business. This meant that M&amp;S would now be offering online-grocery delivery (BBC, 2019).  </w:t>
      </w:r>
    </w:p>
    <w:p w14:paraId="2C2ED0A0" w14:textId="77777777" w:rsidR="002B3259" w:rsidRPr="005E53EB" w:rsidRDefault="002B3259" w:rsidP="002B3259">
      <w:pPr>
        <w:spacing w:after="0" w:line="360" w:lineRule="auto"/>
        <w:textAlignment w:val="baseline"/>
        <w:rPr>
          <w:rFonts w:ascii="Arial" w:eastAsia="Times New Roman" w:hAnsi="Arial" w:cs="Arial"/>
          <w:sz w:val="24"/>
          <w:szCs w:val="24"/>
          <w:lang w:eastAsia="en-GB"/>
        </w:rPr>
      </w:pPr>
    </w:p>
    <w:p w14:paraId="1B065043" w14:textId="77777777" w:rsidR="002B3259" w:rsidRPr="005E53EB" w:rsidRDefault="002B3259" w:rsidP="002B3259">
      <w:pPr>
        <w:spacing w:after="0" w:line="360" w:lineRule="auto"/>
        <w:textAlignment w:val="baseline"/>
        <w:rPr>
          <w:rFonts w:ascii="Arial" w:eastAsia="Times New Roman" w:hAnsi="Arial" w:cs="Arial"/>
          <w:sz w:val="18"/>
          <w:szCs w:val="18"/>
          <w:lang w:eastAsia="en-GB"/>
        </w:rPr>
      </w:pPr>
      <w:r w:rsidRPr="005E53EB">
        <w:rPr>
          <w:rFonts w:ascii="Arial" w:eastAsia="Times New Roman" w:hAnsi="Arial" w:cs="Arial"/>
          <w:sz w:val="24"/>
          <w:szCs w:val="24"/>
          <w:lang w:eastAsia="en-GB"/>
        </w:rPr>
        <w:t xml:space="preserve">The internal stake holders of M&amp;S include staff, management, owners, and shareholders. The external shareholders include customers, suppliers, competitors or substitutes and the </w:t>
      </w:r>
      <w:r w:rsidRPr="00E00E07">
        <w:rPr>
          <w:rFonts w:ascii="Arial" w:eastAsia="Times New Roman" w:hAnsi="Arial" w:cs="Arial"/>
          <w:sz w:val="24"/>
          <w:szCs w:val="24"/>
          <w:lang w:eastAsia="en-GB"/>
        </w:rPr>
        <w:t>public</w:t>
      </w:r>
      <w:r>
        <w:rPr>
          <w:rFonts w:ascii="Arial" w:eastAsia="Times New Roman" w:hAnsi="Arial" w:cs="Arial"/>
          <w:sz w:val="24"/>
          <w:szCs w:val="24"/>
          <w:lang w:eastAsia="en-GB"/>
        </w:rPr>
        <w:t xml:space="preserve"> (Marks and Spencer, 2019). </w:t>
      </w:r>
      <w:r w:rsidRPr="005E53EB">
        <w:rPr>
          <w:rFonts w:ascii="Arial" w:eastAsia="Times New Roman" w:hAnsi="Arial" w:cs="Arial"/>
          <w:sz w:val="24"/>
          <w:szCs w:val="24"/>
          <w:lang w:eastAsia="en-GB"/>
        </w:rPr>
        <w:t>In terms of its profit margin, since the outbreak of Covid-19, as of 26</w:t>
      </w:r>
      <w:r w:rsidRPr="005E53EB">
        <w:rPr>
          <w:rFonts w:ascii="Arial" w:eastAsia="Times New Roman" w:hAnsi="Arial" w:cs="Arial"/>
          <w:sz w:val="19"/>
          <w:szCs w:val="19"/>
          <w:vertAlign w:val="superscript"/>
          <w:lang w:eastAsia="en-GB"/>
        </w:rPr>
        <w:t>th</w:t>
      </w:r>
      <w:r w:rsidRPr="005E53EB">
        <w:rPr>
          <w:rFonts w:ascii="Arial" w:eastAsia="Times New Roman" w:hAnsi="Arial" w:cs="Arial"/>
          <w:sz w:val="24"/>
          <w:szCs w:val="24"/>
          <w:lang w:eastAsia="en-GB"/>
        </w:rPr>
        <w:t xml:space="preserve"> September 2020, the store chain made a </w:t>
      </w:r>
      <w:r w:rsidRPr="005E53EB">
        <w:rPr>
          <w:rFonts w:ascii="Arial" w:eastAsia="Times New Roman" w:hAnsi="Arial" w:cs="Arial"/>
          <w:sz w:val="24"/>
          <w:szCs w:val="24"/>
          <w:lang w:eastAsia="en-GB"/>
        </w:rPr>
        <w:lastRenderedPageBreak/>
        <w:t>loss of £87.6 million, this is in stark contrast to the £158.8 million profit made at the same time in 2019. In the six months before September 2020, sales were down by 15.8%, largely impacted by low sales of clothing and homeware. However, the retailer reported strong growth in its joint venture with OCADO, seeing a 47.9% rise in sales and improvement in profitability. Furthermore, like for like sale increased by 2.7% from its Simply Food stores (BBC, 2020). In terms of M&amp;S’s market share, starting from the 12-week period leading up to April 2020, they had a share of 3.1 of the UK’s grocery market, a reduction of approximately 0.2% from 2017 (Statista, 2020). </w:t>
      </w:r>
    </w:p>
    <w:p w14:paraId="04F8D9F4" w14:textId="77777777" w:rsidR="003E65CC" w:rsidRDefault="002B3259" w:rsidP="003E65CC">
      <w:pPr>
        <w:spacing w:after="0" w:line="360" w:lineRule="auto"/>
        <w:textAlignment w:val="baseline"/>
        <w:rPr>
          <w:rFonts w:ascii="Arial" w:eastAsia="Times New Roman" w:hAnsi="Arial" w:cs="Arial"/>
          <w:sz w:val="18"/>
          <w:szCs w:val="18"/>
          <w:lang w:eastAsia="en-GB"/>
        </w:rPr>
      </w:pPr>
      <w:r w:rsidRPr="005E53EB">
        <w:rPr>
          <w:rFonts w:ascii="Arial" w:eastAsia="Times New Roman" w:hAnsi="Arial" w:cs="Arial"/>
          <w:sz w:val="24"/>
          <w:szCs w:val="24"/>
          <w:lang w:eastAsia="en-GB"/>
        </w:rPr>
        <w:t> </w:t>
      </w:r>
      <w:bookmarkStart w:id="4" w:name="_Toc66814346"/>
    </w:p>
    <w:p w14:paraId="3D763D20" w14:textId="4A2EEAF7" w:rsidR="002B3259" w:rsidRPr="003E65CC" w:rsidRDefault="002B3259" w:rsidP="003E65CC">
      <w:pPr>
        <w:spacing w:after="0" w:line="360" w:lineRule="auto"/>
        <w:textAlignment w:val="baseline"/>
        <w:rPr>
          <w:rFonts w:ascii="Arial" w:eastAsia="Times New Roman" w:hAnsi="Arial" w:cs="Arial"/>
          <w:b/>
          <w:bCs/>
          <w:sz w:val="18"/>
          <w:szCs w:val="18"/>
          <w:lang w:eastAsia="en-GB"/>
        </w:rPr>
      </w:pPr>
      <w:r w:rsidRPr="003E65CC">
        <w:rPr>
          <w:rFonts w:ascii="Arial" w:hAnsi="Arial" w:cs="Arial"/>
          <w:b/>
          <w:bCs/>
          <w:sz w:val="24"/>
          <w:szCs w:val="24"/>
        </w:rPr>
        <w:t>2.2 Benefits and Disadvantages of a CRM system</w:t>
      </w:r>
      <w:bookmarkEnd w:id="4"/>
      <w:r w:rsidRPr="003E65CC">
        <w:rPr>
          <w:rFonts w:ascii="Arial" w:hAnsi="Arial" w:cs="Arial"/>
          <w:b/>
          <w:bCs/>
          <w:sz w:val="24"/>
          <w:szCs w:val="24"/>
        </w:rPr>
        <w:t> </w:t>
      </w:r>
    </w:p>
    <w:p w14:paraId="7C13CDC9" w14:textId="77777777" w:rsidR="002B3259" w:rsidRPr="005E53EB" w:rsidRDefault="002B3259" w:rsidP="002B3259">
      <w:pPr>
        <w:spacing w:after="0" w:line="240" w:lineRule="auto"/>
        <w:textAlignment w:val="baseline"/>
        <w:rPr>
          <w:rFonts w:ascii="Arial" w:eastAsia="Times New Roman" w:hAnsi="Arial" w:cs="Arial"/>
          <w:sz w:val="18"/>
          <w:szCs w:val="18"/>
          <w:lang w:eastAsia="en-GB"/>
        </w:rPr>
      </w:pPr>
    </w:p>
    <w:p w14:paraId="1ECA9E12" w14:textId="77777777" w:rsidR="002B3259" w:rsidRPr="005E53EB" w:rsidRDefault="002B3259" w:rsidP="002B3259">
      <w:pPr>
        <w:spacing w:after="0" w:line="360" w:lineRule="auto"/>
        <w:textAlignment w:val="baseline"/>
        <w:rPr>
          <w:rFonts w:ascii="Arial" w:eastAsia="Times New Roman" w:hAnsi="Arial" w:cs="Arial"/>
          <w:sz w:val="24"/>
          <w:szCs w:val="24"/>
          <w:lang w:eastAsia="en-GB"/>
        </w:rPr>
      </w:pPr>
      <w:r w:rsidRPr="005E53EB">
        <w:rPr>
          <w:rFonts w:ascii="Arial" w:eastAsia="Times New Roman" w:hAnsi="Arial" w:cs="Arial"/>
          <w:sz w:val="24"/>
          <w:szCs w:val="24"/>
          <w:lang w:eastAsia="en-GB"/>
        </w:rPr>
        <w:t xml:space="preserve">Customer Relationship Management (CRM) refers to a management strategy that combines information technology (I.T) and marketing (Zamil, 2011). I.T companies often use the term CRM to explain the software’s that are used to aid the marketing, selling and services of the organisation (Buttle, 2006). The meaning of good customer relationship management is to present a single image of the company, through all channels the customer can use to interact with the company and retain a single image of the customer that is shared across the business (Berry and Linoff, 2000). A CRM is applied successfully when it helps the business profitably provide market offerings to customers that offer value, for a lower price compared to its competitors or provide the same relative cost to competitors (Elfving and Lemoine, 2012 </w:t>
      </w:r>
      <w:bookmarkStart w:id="5" w:name="_Hlk66262303"/>
      <w:r w:rsidRPr="005E53EB">
        <w:rPr>
          <w:rFonts w:ascii="Arial" w:eastAsia="Times New Roman" w:hAnsi="Arial" w:cs="Arial"/>
          <w:sz w:val="24"/>
          <w:szCs w:val="24"/>
          <w:lang w:eastAsia="en-GB"/>
        </w:rPr>
        <w:t>cited in Beheshtifar and Dalili, 2018</w:t>
      </w:r>
      <w:bookmarkEnd w:id="5"/>
      <w:r w:rsidRPr="005E53EB">
        <w:rPr>
          <w:rFonts w:ascii="Arial" w:eastAsia="Times New Roman" w:hAnsi="Arial" w:cs="Arial"/>
          <w:sz w:val="24"/>
          <w:szCs w:val="24"/>
          <w:lang w:eastAsia="en-GB"/>
        </w:rPr>
        <w:t>). Included in CRM schemes</w:t>
      </w:r>
      <w:r>
        <w:rPr>
          <w:rFonts w:ascii="Arial" w:eastAsia="Times New Roman" w:hAnsi="Arial" w:cs="Arial"/>
          <w:sz w:val="24"/>
          <w:szCs w:val="24"/>
          <w:lang w:eastAsia="en-GB"/>
        </w:rPr>
        <w:t>,</w:t>
      </w:r>
      <w:r w:rsidRPr="005E53EB">
        <w:rPr>
          <w:rFonts w:ascii="Arial" w:eastAsia="Times New Roman" w:hAnsi="Arial" w:cs="Arial"/>
          <w:sz w:val="24"/>
          <w:szCs w:val="24"/>
          <w:lang w:eastAsia="en-GB"/>
        </w:rPr>
        <w:t xml:space="preserve"> there are bonus and loyal programmes, value offers and deals, social media messaging, Internal blogging, web dynamic pricing, service quality programmes, personalised advertising and web communities as way to create interactive buyer-selling relationships (Nguyen, 2012). </w:t>
      </w:r>
    </w:p>
    <w:p w14:paraId="5E1ECA5D" w14:textId="77777777" w:rsidR="002B3259" w:rsidRPr="005E53EB" w:rsidRDefault="002B3259" w:rsidP="002B3259">
      <w:pPr>
        <w:spacing w:after="0" w:line="360" w:lineRule="auto"/>
        <w:textAlignment w:val="baseline"/>
        <w:rPr>
          <w:rFonts w:ascii="Arial" w:hAnsi="Arial" w:cs="Arial"/>
        </w:rPr>
      </w:pPr>
    </w:p>
    <w:p w14:paraId="5E4649F8" w14:textId="77777777" w:rsidR="002B3259" w:rsidRPr="005E53EB" w:rsidRDefault="002B3259" w:rsidP="002B3259">
      <w:pPr>
        <w:spacing w:after="0" w:line="360" w:lineRule="auto"/>
        <w:textAlignment w:val="baseline"/>
        <w:rPr>
          <w:rFonts w:ascii="Arial" w:eastAsia="Times New Roman" w:hAnsi="Arial" w:cs="Arial"/>
          <w:sz w:val="24"/>
          <w:szCs w:val="24"/>
          <w:lang w:eastAsia="en-GB"/>
        </w:rPr>
      </w:pPr>
      <w:r w:rsidRPr="005E53EB">
        <w:rPr>
          <w:rFonts w:ascii="Arial" w:eastAsia="Times New Roman" w:hAnsi="Arial" w:cs="Arial"/>
          <w:sz w:val="24"/>
          <w:szCs w:val="24"/>
          <w:lang w:eastAsia="en-GB"/>
        </w:rPr>
        <w:t>Phan and Vogel (2009), state that an effective CRM system contains organised customer information which is used to personalise the needs of each customer by differentiating products and services. This according to Galimi (2000, cited in Beheshtifar and Dalili, 2018), increases customer loyalty and satisfaction. Some of the benefits of a CRM system is that it is good for attracting new customers, resulting in higher sales and more profi</w:t>
      </w:r>
      <w:r w:rsidRPr="005E53EB">
        <w:rPr>
          <w:rFonts w:ascii="Arial" w:eastAsia="Times New Roman" w:hAnsi="Arial" w:cs="Arial"/>
          <w:sz w:val="28"/>
          <w:szCs w:val="28"/>
          <w:lang w:eastAsia="en-GB"/>
        </w:rPr>
        <w:t>t,</w:t>
      </w:r>
      <w:r w:rsidRPr="005E53EB">
        <w:rPr>
          <w:rFonts w:ascii="Arial" w:eastAsia="Times New Roman" w:hAnsi="Arial" w:cs="Arial"/>
          <w:sz w:val="24"/>
          <w:szCs w:val="24"/>
          <w:lang w:eastAsia="en-GB"/>
        </w:rPr>
        <w:t> it also enables</w:t>
      </w:r>
    </w:p>
    <w:p w14:paraId="4990966B" w14:textId="77777777" w:rsidR="002B3259" w:rsidRPr="005E53EB" w:rsidRDefault="002B3259" w:rsidP="002B3259">
      <w:pPr>
        <w:spacing w:after="0" w:line="360" w:lineRule="auto"/>
        <w:textAlignment w:val="baseline"/>
        <w:rPr>
          <w:rFonts w:ascii="Arial" w:eastAsia="Times New Roman" w:hAnsi="Arial" w:cs="Arial"/>
          <w:sz w:val="18"/>
          <w:szCs w:val="18"/>
          <w:lang w:eastAsia="en-GB"/>
        </w:rPr>
      </w:pPr>
      <w:r w:rsidRPr="005E53EB">
        <w:rPr>
          <w:rFonts w:ascii="Arial" w:eastAsia="Times New Roman" w:hAnsi="Arial" w:cs="Arial"/>
          <w:sz w:val="24"/>
          <w:szCs w:val="24"/>
          <w:lang w:eastAsia="en-GB"/>
        </w:rPr>
        <w:lastRenderedPageBreak/>
        <w:t>better management</w:t>
      </w:r>
      <w:r>
        <w:rPr>
          <w:rFonts w:ascii="Arial" w:eastAsia="Times New Roman" w:hAnsi="Arial" w:cs="Arial"/>
          <w:sz w:val="24"/>
          <w:szCs w:val="24"/>
          <w:lang w:eastAsia="en-GB"/>
        </w:rPr>
        <w:t>:</w:t>
      </w:r>
      <w:r w:rsidRPr="005E53EB">
        <w:rPr>
          <w:rFonts w:ascii="Arial" w:eastAsia="Times New Roman" w:hAnsi="Arial" w:cs="Arial"/>
          <w:sz w:val="24"/>
          <w:szCs w:val="24"/>
          <w:lang w:eastAsia="en-GB"/>
        </w:rPr>
        <w:t xml:space="preserve"> management of customer interactions, managing potential and completed transactions. Moreover, a CRM system can forward the knowledge to hold long-term relationships with customers (Pal-Dhaka and Nahar, 2014) and can collect and analyse data, in a timely response, leading to effective communication and service to the customer (Beheshtifar and Dalili, 2018). </w:t>
      </w:r>
    </w:p>
    <w:p w14:paraId="4AE77338" w14:textId="77777777" w:rsidR="002B3259" w:rsidRPr="005E53EB" w:rsidRDefault="002B3259" w:rsidP="002B3259">
      <w:pPr>
        <w:spacing w:after="0" w:line="360" w:lineRule="auto"/>
        <w:textAlignment w:val="baseline"/>
        <w:rPr>
          <w:rFonts w:ascii="Arial" w:eastAsia="Times New Roman" w:hAnsi="Arial" w:cs="Arial"/>
          <w:color w:val="000000"/>
          <w:sz w:val="24"/>
          <w:szCs w:val="24"/>
          <w:u w:val="single"/>
          <w:lang w:eastAsia="en-GB"/>
        </w:rPr>
      </w:pPr>
    </w:p>
    <w:p w14:paraId="2C3BF7D9" w14:textId="77777777" w:rsidR="002B3259" w:rsidRPr="005E53EB" w:rsidRDefault="002B3259" w:rsidP="002B3259">
      <w:pPr>
        <w:spacing w:after="0" w:line="360" w:lineRule="auto"/>
        <w:textAlignment w:val="baseline"/>
        <w:rPr>
          <w:rFonts w:ascii="Arial" w:eastAsia="Times New Roman" w:hAnsi="Arial" w:cs="Arial"/>
          <w:color w:val="FF0000"/>
          <w:sz w:val="24"/>
          <w:szCs w:val="24"/>
          <w:lang w:eastAsia="en-GB"/>
        </w:rPr>
      </w:pPr>
      <w:r w:rsidRPr="005E53EB">
        <w:rPr>
          <w:rFonts w:ascii="Arial" w:eastAsia="Times New Roman" w:hAnsi="Arial" w:cs="Arial"/>
          <w:color w:val="000000" w:themeColor="text1"/>
          <w:sz w:val="24"/>
          <w:szCs w:val="24"/>
          <w:lang w:eastAsia="en-GB"/>
        </w:rPr>
        <w:t>However, given the rising concerns of privacy in the storing of customer information and customer tracking system, favouritism towards customers who bring the most profit, hidden surcharges and dynamic pricing are all linked to CRM. With reference to fairness, Amazon’s test of dynamic pricing for example, backfired, customers found that the company were selling DVDs at different prices to different customers (Nguyen and Mutum, 2012). As Feinberg, Krishna and Zhang (2002</w:t>
      </w:r>
      <w:r>
        <w:rPr>
          <w:rFonts w:ascii="Arial" w:eastAsia="Times New Roman" w:hAnsi="Arial" w:cs="Arial"/>
          <w:color w:val="000000" w:themeColor="text1"/>
          <w:sz w:val="24"/>
          <w:szCs w:val="24"/>
          <w:lang w:eastAsia="en-GB"/>
        </w:rPr>
        <w:t>, p.28</w:t>
      </w:r>
      <w:r w:rsidRPr="005E53EB">
        <w:rPr>
          <w:rFonts w:ascii="Arial" w:eastAsia="Times New Roman" w:hAnsi="Arial" w:cs="Arial"/>
          <w:color w:val="000000" w:themeColor="text1"/>
          <w:sz w:val="24"/>
          <w:szCs w:val="24"/>
          <w:lang w:eastAsia="en-GB"/>
        </w:rPr>
        <w:t>), state: “few things stir up a consumer revolt quicker than the notion that someone is getting a better deal.</w:t>
      </w:r>
      <w:r>
        <w:rPr>
          <w:rFonts w:ascii="Arial" w:eastAsia="Times New Roman" w:hAnsi="Arial" w:cs="Arial"/>
          <w:color w:val="000000" w:themeColor="text1"/>
          <w:sz w:val="24"/>
          <w:szCs w:val="24"/>
          <w:lang w:eastAsia="en-GB"/>
        </w:rPr>
        <w:t>”</w:t>
      </w:r>
      <w:r w:rsidRPr="005E53EB">
        <w:rPr>
          <w:rFonts w:ascii="Arial" w:eastAsia="Times New Roman" w:hAnsi="Arial" w:cs="Arial"/>
          <w:color w:val="000000" w:themeColor="text1"/>
          <w:sz w:val="24"/>
          <w:szCs w:val="24"/>
          <w:lang w:eastAsia="en-GB"/>
        </w:rPr>
        <w:t xml:space="preserve"> The fact that other customers receive better deals, causes dissatisfaction (Wagner, Thorsten and Thomas, 2009). It is argued however, that customers want and need different services and products (Bull and Adam, 2011). Therefore, in the absence of thorough consideration of equality and fairness when providing services to customers, companies risk long-term failure (Nguyen and Mutum, 2012).  </w:t>
      </w:r>
    </w:p>
    <w:p w14:paraId="13A004C5" w14:textId="77777777" w:rsidR="002B3259" w:rsidRPr="005E53EB" w:rsidRDefault="002B3259" w:rsidP="002B3259">
      <w:pPr>
        <w:spacing w:after="0" w:line="360" w:lineRule="auto"/>
        <w:textAlignment w:val="baseline"/>
        <w:rPr>
          <w:rFonts w:ascii="Arial" w:eastAsia="Times New Roman" w:hAnsi="Arial" w:cs="Arial"/>
          <w:sz w:val="18"/>
          <w:szCs w:val="18"/>
          <w:lang w:eastAsia="en-GB"/>
        </w:rPr>
      </w:pPr>
      <w:r w:rsidRPr="005E53EB">
        <w:rPr>
          <w:rFonts w:ascii="Arial" w:eastAsia="Times New Roman" w:hAnsi="Arial" w:cs="Arial"/>
          <w:color w:val="FF0000"/>
          <w:sz w:val="24"/>
          <w:szCs w:val="24"/>
          <w:lang w:eastAsia="en-GB"/>
        </w:rPr>
        <w:t> </w:t>
      </w:r>
    </w:p>
    <w:p w14:paraId="7CE3B13C" w14:textId="77777777" w:rsidR="002B3259" w:rsidRPr="005E53EB" w:rsidRDefault="002B3259" w:rsidP="002B3259">
      <w:pPr>
        <w:spacing w:after="0" w:line="360" w:lineRule="auto"/>
        <w:textAlignment w:val="baseline"/>
        <w:rPr>
          <w:rFonts w:ascii="Arial" w:hAnsi="Arial" w:cs="Arial"/>
          <w:sz w:val="24"/>
          <w:szCs w:val="24"/>
        </w:rPr>
      </w:pPr>
      <w:r w:rsidRPr="005E53EB">
        <w:rPr>
          <w:rFonts w:ascii="Arial" w:hAnsi="Arial" w:cs="Arial"/>
          <w:sz w:val="24"/>
          <w:szCs w:val="24"/>
        </w:rPr>
        <w:t>When exploring the benefits of CRM to the customer, a CRM system offers personalised marketing to customers which involves one-to-one interactions. This means that the customer is able to directly express what they are looking for and the company can match their requests. For example, Nike uses the Product Recommendation tool, where the customer answers questions about themselves and about a particular product, a shoe for instance. The product recommendation system then shows the customer what shoes are right for them (Nwakanma, Jackson and Burkhalter, 2007). According to Nwakanma, Jackson and Burkhalter (2007), relationship marketing enables a company to anticipate what customers want; they can analyse popular interests, tastes and needs. They can use this knowledge, which may not be available for individual custome</w:t>
      </w:r>
      <w:r>
        <w:rPr>
          <w:rFonts w:ascii="Arial" w:hAnsi="Arial" w:cs="Arial"/>
          <w:sz w:val="24"/>
          <w:szCs w:val="24"/>
        </w:rPr>
        <w:t>r</w:t>
      </w:r>
      <w:r w:rsidRPr="005E53EB">
        <w:rPr>
          <w:rFonts w:ascii="Arial" w:hAnsi="Arial" w:cs="Arial"/>
          <w:sz w:val="24"/>
          <w:szCs w:val="24"/>
        </w:rPr>
        <w:t xml:space="preserve">s to predict what may appeal to them. This is useful for the customer as they may have a general idea of what they want but the actual product may not be known to them. Therefore, </w:t>
      </w:r>
      <w:r w:rsidRPr="005E53EB">
        <w:rPr>
          <w:rFonts w:ascii="Arial" w:hAnsi="Arial" w:cs="Arial"/>
          <w:sz w:val="24"/>
          <w:szCs w:val="24"/>
        </w:rPr>
        <w:lastRenderedPageBreak/>
        <w:t xml:space="preserve">relationship marketing helps a customer gain exposure to a product that reflects their needs that they may not otherwise been aware it existed. </w:t>
      </w:r>
    </w:p>
    <w:p w14:paraId="4613496D" w14:textId="77777777" w:rsidR="002B3259" w:rsidRPr="005E53EB" w:rsidRDefault="002B3259" w:rsidP="002B3259">
      <w:pPr>
        <w:spacing w:after="0" w:line="360" w:lineRule="auto"/>
        <w:textAlignment w:val="baseline"/>
        <w:rPr>
          <w:rFonts w:ascii="Arial" w:eastAsia="Times New Roman" w:hAnsi="Arial" w:cs="Arial"/>
          <w:b/>
          <w:bCs/>
          <w:sz w:val="28"/>
          <w:szCs w:val="28"/>
          <w:lang w:eastAsia="en-GB"/>
        </w:rPr>
      </w:pPr>
    </w:p>
    <w:p w14:paraId="6CF4B389" w14:textId="77777777" w:rsidR="002B3259" w:rsidRPr="00E411D0" w:rsidRDefault="002B3259" w:rsidP="002B3259">
      <w:pPr>
        <w:spacing w:after="0" w:line="360" w:lineRule="auto"/>
        <w:textAlignment w:val="baseline"/>
        <w:rPr>
          <w:rFonts w:ascii="Arial" w:eastAsia="Times New Roman" w:hAnsi="Arial" w:cs="Arial"/>
          <w:sz w:val="24"/>
          <w:szCs w:val="24"/>
          <w:lang w:eastAsia="en-GB"/>
        </w:rPr>
      </w:pPr>
      <w:r w:rsidRPr="005E53EB">
        <w:rPr>
          <w:rFonts w:ascii="Arial" w:eastAsia="Times New Roman" w:hAnsi="Arial" w:cs="Arial"/>
          <w:sz w:val="24"/>
          <w:szCs w:val="24"/>
          <w:lang w:eastAsia="en-GB"/>
        </w:rPr>
        <w:t xml:space="preserve">According to Persigehl and Vermeer (2019), CRM touch points refer to communication between the company and the customer that both individually and collectively impact the customer experience. </w:t>
      </w:r>
      <w:r w:rsidRPr="005E53EB">
        <w:rPr>
          <w:rFonts w:ascii="Arial" w:eastAsia="Times New Roman" w:hAnsi="Arial" w:cs="Arial"/>
          <w:color w:val="000000" w:themeColor="text1"/>
          <w:sz w:val="24"/>
          <w:szCs w:val="24"/>
          <w:lang w:eastAsia="en-GB"/>
        </w:rPr>
        <w:t>These touch points are effective for accumulating data on the customer’s needs, wants and personal information. Touch points can range from email, post, telemarketing operations, kiosks, stores, advertising, call centres etc. (</w:t>
      </w:r>
      <w:r w:rsidRPr="005E53EB">
        <w:rPr>
          <w:rFonts w:ascii="Arial" w:hAnsi="Arial" w:cs="Arial"/>
          <w:color w:val="000000" w:themeColor="text1"/>
          <w:sz w:val="24"/>
          <w:szCs w:val="24"/>
        </w:rPr>
        <w:t>Eckerson and Watson, 2000, cited in Chen and Popovich, 2003</w:t>
      </w:r>
      <w:r w:rsidRPr="0002785B">
        <w:rPr>
          <w:rFonts w:ascii="Arial" w:hAnsi="Arial" w:cs="Arial"/>
          <w:b/>
          <w:bCs/>
          <w:color w:val="000000" w:themeColor="text1"/>
          <w:sz w:val="24"/>
          <w:szCs w:val="24"/>
        </w:rPr>
        <w:t xml:space="preserve">). </w:t>
      </w:r>
      <w:r w:rsidRPr="0002785B">
        <w:rPr>
          <w:rStyle w:val="Strong"/>
          <w:rFonts w:ascii="Arial" w:hAnsi="Arial" w:cs="Arial"/>
          <w:b w:val="0"/>
          <w:bCs w:val="0"/>
          <w:color w:val="000000" w:themeColor="text1"/>
          <w:sz w:val="24"/>
          <w:szCs w:val="24"/>
          <w:shd w:val="clear" w:color="auto" w:fill="FFFFFF"/>
        </w:rPr>
        <w:t>M&amp;S have transformed their services and increased their revenue by integrating CRM touch points. This included efficient I.T integration, ecommerce systems, a new contact-centre and an upgraded website. This made it easier to track deliveries and for faster handling of enquiries. They did this by using the Genesys platform which enabled the company to connect all touch points together to provide a 360-dgree customer view (Retail Technology, 2018).</w:t>
      </w:r>
      <w:r w:rsidRPr="005E53EB">
        <w:rPr>
          <w:rStyle w:val="Strong"/>
          <w:rFonts w:ascii="Arial" w:hAnsi="Arial" w:cs="Arial"/>
          <w:color w:val="000000" w:themeColor="text1"/>
          <w:sz w:val="24"/>
          <w:szCs w:val="24"/>
          <w:shd w:val="clear" w:color="auto" w:fill="FFFFFF"/>
        </w:rPr>
        <w:t xml:space="preserve"> </w:t>
      </w:r>
      <w:r w:rsidRPr="005E53EB">
        <w:rPr>
          <w:rStyle w:val="Strong"/>
          <w:rFonts w:ascii="Arial" w:eastAsia="Times New Roman" w:hAnsi="Arial" w:cs="Arial"/>
          <w:sz w:val="24"/>
          <w:szCs w:val="24"/>
          <w:lang w:eastAsia="en-GB"/>
        </w:rPr>
        <w:t xml:space="preserve"> </w:t>
      </w:r>
      <w:r w:rsidRPr="00DB285E">
        <w:rPr>
          <w:rFonts w:ascii="Arial" w:hAnsi="Arial" w:cs="Arial"/>
          <w:color w:val="000000" w:themeColor="text1"/>
          <w:sz w:val="24"/>
          <w:szCs w:val="24"/>
        </w:rPr>
        <w:t xml:space="preserve">M&amp;S has also partnered up with doddle </w:t>
      </w:r>
      <w:r w:rsidRPr="00DB285E">
        <w:rPr>
          <w:rFonts w:ascii="Arial" w:hAnsi="Arial" w:cs="Arial"/>
          <w:color w:val="000000" w:themeColor="text1"/>
          <w:sz w:val="24"/>
          <w:szCs w:val="24"/>
          <w:shd w:val="clear" w:color="auto" w:fill="FFFFFF"/>
        </w:rPr>
        <w:t>to provide simpler online returns from M&amp;S throughout its simply food stores. Previously, customers could collect their orders from the simple food stores but only return at the larger M&amp;S stores. The Doddle solution offered customers a more convenient and easier service to collect and return their order in one place. This increased customer satisfaction</w:t>
      </w:r>
      <w:r>
        <w:rPr>
          <w:rFonts w:ascii="Arial" w:hAnsi="Arial" w:cs="Arial"/>
          <w:color w:val="000000" w:themeColor="text1"/>
          <w:sz w:val="24"/>
          <w:szCs w:val="24"/>
          <w:shd w:val="clear" w:color="auto" w:fill="FFFFFF"/>
        </w:rPr>
        <w:t>,</w:t>
      </w:r>
      <w:r w:rsidRPr="00DB285E">
        <w:rPr>
          <w:rFonts w:ascii="Arial" w:hAnsi="Arial" w:cs="Arial"/>
          <w:color w:val="000000" w:themeColor="text1"/>
          <w:sz w:val="24"/>
          <w:szCs w:val="24"/>
          <w:shd w:val="clear" w:color="auto" w:fill="FFFFFF"/>
        </w:rPr>
        <w:t xml:space="preserve"> as 97% of customers responding to a survey expressed that they would use the service again and more frequently</w:t>
      </w:r>
      <w:r>
        <w:rPr>
          <w:rFonts w:ascii="Arial" w:hAnsi="Arial" w:cs="Arial"/>
          <w:color w:val="000000" w:themeColor="text1"/>
          <w:sz w:val="24"/>
          <w:szCs w:val="24"/>
          <w:shd w:val="clear" w:color="auto" w:fill="FFFFFF"/>
        </w:rPr>
        <w:t xml:space="preserve"> </w:t>
      </w:r>
      <w:r w:rsidRPr="00E411D0">
        <w:rPr>
          <w:rFonts w:ascii="Arial" w:hAnsi="Arial" w:cs="Arial"/>
          <w:color w:val="000000" w:themeColor="text1"/>
          <w:sz w:val="24"/>
          <w:szCs w:val="24"/>
          <w:shd w:val="clear" w:color="auto" w:fill="FFFFFF"/>
        </w:rPr>
        <w:t>(Walker, 2018).</w:t>
      </w:r>
      <w:r>
        <w:rPr>
          <w:rFonts w:ascii="Arial" w:eastAsia="Times New Roman" w:hAnsi="Arial" w:cs="Arial"/>
          <w:sz w:val="24"/>
          <w:szCs w:val="24"/>
          <w:lang w:eastAsia="en-GB"/>
        </w:rPr>
        <w:t xml:space="preserve"> </w:t>
      </w:r>
      <w:r w:rsidRPr="005E53EB">
        <w:rPr>
          <w:rFonts w:ascii="Arial" w:eastAsia="Times New Roman" w:hAnsi="Arial" w:cs="Arial"/>
          <w:sz w:val="24"/>
          <w:szCs w:val="24"/>
          <w:lang w:eastAsia="en-GB"/>
        </w:rPr>
        <w:t>In 2018, as part of its five-year transformation plan, M&amp;S partnered up with Starcount – a data science company as a means of establishing future customer buying patterns. It is intended that the new partnership will provide better insight and understanding of the customer by customising M&amp;S’s loyalty and CRM initiatives, one of which includes its Sparks Card scheme. Starcount will use technology to map out customer preferences to analyse customer buying behaviours (Man, 2018)</w:t>
      </w:r>
      <w:r>
        <w:rPr>
          <w:rFonts w:ascii="Arial" w:eastAsia="Times New Roman" w:hAnsi="Arial" w:cs="Arial"/>
          <w:sz w:val="24"/>
          <w:szCs w:val="24"/>
          <w:lang w:eastAsia="en-GB"/>
        </w:rPr>
        <w:t xml:space="preserve">. </w:t>
      </w:r>
    </w:p>
    <w:p w14:paraId="02987FEA" w14:textId="77777777" w:rsidR="002B3259" w:rsidRPr="005E53EB" w:rsidRDefault="002B3259" w:rsidP="002B3259">
      <w:pPr>
        <w:spacing w:after="0" w:line="360" w:lineRule="auto"/>
        <w:textAlignment w:val="baseline"/>
        <w:rPr>
          <w:rFonts w:ascii="Arial" w:eastAsia="Times New Roman" w:hAnsi="Arial" w:cs="Arial"/>
          <w:sz w:val="18"/>
          <w:szCs w:val="18"/>
          <w:lang w:eastAsia="en-GB"/>
        </w:rPr>
      </w:pPr>
    </w:p>
    <w:p w14:paraId="2F6FF246" w14:textId="77777777" w:rsidR="002B3259" w:rsidRPr="005E53EB" w:rsidRDefault="002B3259" w:rsidP="002B3259">
      <w:pPr>
        <w:spacing w:after="0" w:line="360" w:lineRule="auto"/>
        <w:textAlignment w:val="baseline"/>
        <w:rPr>
          <w:rFonts w:ascii="Arial" w:eastAsia="Times New Roman" w:hAnsi="Arial" w:cs="Arial"/>
          <w:sz w:val="18"/>
          <w:szCs w:val="18"/>
          <w:lang w:eastAsia="en-GB"/>
        </w:rPr>
      </w:pPr>
      <w:r w:rsidRPr="005E53EB">
        <w:rPr>
          <w:rFonts w:ascii="Arial" w:eastAsia="Times New Roman" w:hAnsi="Arial" w:cs="Arial"/>
          <w:sz w:val="24"/>
          <w:szCs w:val="24"/>
          <w:lang w:eastAsia="en-GB"/>
        </w:rPr>
        <w:t> </w:t>
      </w:r>
    </w:p>
    <w:p w14:paraId="74AE3F18" w14:textId="77777777" w:rsidR="002B3259" w:rsidRPr="005E53EB" w:rsidRDefault="002B3259" w:rsidP="002B3259">
      <w:pPr>
        <w:spacing w:after="0" w:line="360" w:lineRule="auto"/>
        <w:textAlignment w:val="baseline"/>
        <w:rPr>
          <w:rFonts w:ascii="Arial" w:eastAsia="Times New Roman" w:hAnsi="Arial" w:cs="Arial"/>
          <w:sz w:val="18"/>
          <w:szCs w:val="18"/>
          <w:lang w:eastAsia="en-GB"/>
        </w:rPr>
      </w:pPr>
      <w:r w:rsidRPr="005E53EB">
        <w:rPr>
          <w:rFonts w:ascii="Arial" w:eastAsia="Times New Roman" w:hAnsi="Arial" w:cs="Arial"/>
          <w:sz w:val="24"/>
          <w:szCs w:val="24"/>
          <w:lang w:eastAsia="en-GB"/>
        </w:rPr>
        <w:t> </w:t>
      </w:r>
    </w:p>
    <w:p w14:paraId="5BB7807E" w14:textId="77777777" w:rsidR="002B3259" w:rsidRPr="005E53EB" w:rsidRDefault="002B3259" w:rsidP="002B3259">
      <w:pPr>
        <w:spacing w:after="0" w:line="240" w:lineRule="auto"/>
        <w:textAlignment w:val="baseline"/>
        <w:rPr>
          <w:rFonts w:ascii="Arial" w:eastAsia="Times New Roman" w:hAnsi="Arial" w:cs="Arial"/>
          <w:sz w:val="18"/>
          <w:szCs w:val="18"/>
          <w:lang w:eastAsia="en-GB"/>
        </w:rPr>
      </w:pPr>
      <w:r w:rsidRPr="005E53EB">
        <w:rPr>
          <w:rFonts w:ascii="Arial" w:eastAsia="Times New Roman" w:hAnsi="Arial" w:cs="Arial"/>
          <w:sz w:val="24"/>
          <w:szCs w:val="24"/>
          <w:lang w:eastAsia="en-GB"/>
        </w:rPr>
        <w:t>  </w:t>
      </w:r>
    </w:p>
    <w:p w14:paraId="47B7CFA0" w14:textId="77777777" w:rsidR="00384D8C" w:rsidRDefault="00384D8C" w:rsidP="002B3259">
      <w:pPr>
        <w:pStyle w:val="Heading1"/>
        <w:rPr>
          <w:rFonts w:ascii="Arial" w:hAnsi="Arial" w:cs="Arial"/>
          <w:sz w:val="24"/>
          <w:szCs w:val="24"/>
        </w:rPr>
      </w:pPr>
      <w:bookmarkStart w:id="6" w:name="_Toc66814347"/>
    </w:p>
    <w:p w14:paraId="27CC64BF" w14:textId="72A89061" w:rsidR="002B3259" w:rsidRPr="005E53EB" w:rsidRDefault="002B3259" w:rsidP="002B3259">
      <w:pPr>
        <w:pStyle w:val="Heading1"/>
        <w:rPr>
          <w:rFonts w:ascii="Arial" w:hAnsi="Arial" w:cs="Arial"/>
          <w:sz w:val="24"/>
          <w:szCs w:val="24"/>
        </w:rPr>
      </w:pPr>
      <w:r w:rsidRPr="005E53EB">
        <w:rPr>
          <w:rFonts w:ascii="Arial" w:hAnsi="Arial" w:cs="Arial"/>
          <w:sz w:val="24"/>
          <w:szCs w:val="24"/>
        </w:rPr>
        <w:lastRenderedPageBreak/>
        <w:t>2.3 Ethics</w:t>
      </w:r>
      <w:bookmarkEnd w:id="6"/>
    </w:p>
    <w:p w14:paraId="6741BBD7" w14:textId="77777777" w:rsidR="002B3259" w:rsidRPr="007C1913" w:rsidRDefault="002B3259" w:rsidP="002B3259">
      <w:pPr>
        <w:spacing w:after="0" w:line="360" w:lineRule="auto"/>
        <w:textAlignment w:val="baseline"/>
        <w:rPr>
          <w:rFonts w:ascii="Arial" w:eastAsia="Times New Roman" w:hAnsi="Arial" w:cs="Arial"/>
          <w:sz w:val="24"/>
          <w:szCs w:val="24"/>
          <w:lang w:eastAsia="en-GB"/>
        </w:rPr>
      </w:pPr>
      <w:r w:rsidRPr="005E53EB">
        <w:rPr>
          <w:rFonts w:ascii="Arial" w:hAnsi="Arial" w:cs="Arial"/>
          <w:sz w:val="24"/>
          <w:szCs w:val="24"/>
        </w:rPr>
        <w:t>The term ‘ethics’ derives from the Greek work ‘Ethikos’ meaning character or custom. Ethics is seen as a form of social science as it deals with people and is based on standards of right and wrong (Joshi, 2016). In its simplest form, ethics is referred to as moral principles, it is related to what is good for people and society and is regarded as moral philosophy.</w:t>
      </w:r>
      <w:r w:rsidRPr="005E53EB">
        <w:rPr>
          <w:rFonts w:ascii="Arial" w:eastAsia="Times New Roman" w:hAnsi="Arial" w:cs="Arial"/>
          <w:sz w:val="24"/>
          <w:szCs w:val="24"/>
          <w:lang w:eastAsia="en-GB"/>
        </w:rPr>
        <w:t xml:space="preserve"> </w:t>
      </w:r>
      <w:r w:rsidRPr="00262ECF">
        <w:rPr>
          <w:rFonts w:ascii="Arial" w:hAnsi="Arial" w:cs="Arial"/>
          <w:sz w:val="24"/>
          <w:szCs w:val="24"/>
        </w:rPr>
        <w:t xml:space="preserve">Littré (2004 cited in Lavorata and Pontier, 2005) defines ethics as “the science determining the distinctive characters of rightness and wrongness in human behaviour” (p. 3). However, ethics is also defined as “the theory of a just life, fair actions, ethos, fair behaviour and fair habits” (Koslowski 1998, cited in Lavorata and Pontier, 2005, p. 3). </w:t>
      </w:r>
    </w:p>
    <w:p w14:paraId="5FD019BE" w14:textId="77777777" w:rsidR="002B3259" w:rsidRPr="005E53EB" w:rsidRDefault="002B3259" w:rsidP="002B3259">
      <w:pPr>
        <w:pStyle w:val="NormalWeb"/>
        <w:shd w:val="clear" w:color="auto" w:fill="FFFFFF"/>
        <w:spacing w:before="0" w:beforeAutospacing="0" w:after="225" w:afterAutospacing="0" w:line="360" w:lineRule="auto"/>
        <w:rPr>
          <w:rFonts w:ascii="Arial" w:hAnsi="Arial" w:cs="Arial"/>
        </w:rPr>
      </w:pPr>
      <w:r w:rsidRPr="005E53EB">
        <w:rPr>
          <w:rFonts w:ascii="Arial" w:hAnsi="Arial" w:cs="Arial"/>
        </w:rPr>
        <w:t>Amongst philosophers and ethicists, approaches to ethics have changed over time. Aristotle for example suggested that ideal behaviours were actions leading to the end goal of eudaimonia, referring to increased levels of well-being or happiness. 18</w:t>
      </w:r>
      <w:r w:rsidRPr="005E53EB">
        <w:rPr>
          <w:rFonts w:ascii="Arial" w:hAnsi="Arial" w:cs="Arial"/>
          <w:vertAlign w:val="superscript"/>
        </w:rPr>
        <w:t>th</w:t>
      </w:r>
      <w:r w:rsidRPr="005E53EB">
        <w:rPr>
          <w:rFonts w:ascii="Arial" w:hAnsi="Arial" w:cs="Arial"/>
        </w:rPr>
        <w:t xml:space="preserve"> century philosopher, Immanuel Kant on the other hand, regarded ideal behaviour as practicing one</w:t>
      </w:r>
      <w:r>
        <w:rPr>
          <w:rFonts w:ascii="Arial" w:hAnsi="Arial" w:cs="Arial"/>
        </w:rPr>
        <w:t>’</w:t>
      </w:r>
      <w:r w:rsidRPr="005E53EB">
        <w:rPr>
          <w:rFonts w:ascii="Arial" w:hAnsi="Arial" w:cs="Arial"/>
        </w:rPr>
        <w:t>s duty. Kant saw well-being as being treated with dignity, having the ability to think rationally and having the freedom to practice autonomy. From a philosophical perspective</w:t>
      </w:r>
      <w:r>
        <w:rPr>
          <w:rFonts w:ascii="Arial" w:hAnsi="Arial" w:cs="Arial"/>
        </w:rPr>
        <w:t>,</w:t>
      </w:r>
      <w:r w:rsidRPr="005E53EB">
        <w:rPr>
          <w:rFonts w:ascii="Arial" w:hAnsi="Arial" w:cs="Arial"/>
        </w:rPr>
        <w:t xml:space="preserve"> ethics is </w:t>
      </w:r>
      <w:r>
        <w:rPr>
          <w:rFonts w:ascii="Arial" w:hAnsi="Arial" w:cs="Arial"/>
        </w:rPr>
        <w:t xml:space="preserve">a </w:t>
      </w:r>
      <w:r w:rsidRPr="005E53EB">
        <w:rPr>
          <w:rFonts w:ascii="Arial" w:hAnsi="Arial" w:cs="Arial"/>
        </w:rPr>
        <w:t xml:space="preserve">systematic approach to analysing, understanding and establishing issues of right and wrong. However, ethical directives are not always clear cut as people differ in their views of what is right and what is wrong. This had led people to believe that ethics is based on opinion. As such, it is important to have </w:t>
      </w:r>
      <w:r>
        <w:rPr>
          <w:rFonts w:ascii="Arial" w:hAnsi="Arial" w:cs="Arial"/>
        </w:rPr>
        <w:t xml:space="preserve">a </w:t>
      </w:r>
      <w:r w:rsidRPr="005E53EB">
        <w:rPr>
          <w:rFonts w:ascii="Arial" w:hAnsi="Arial" w:cs="Arial"/>
        </w:rPr>
        <w:t>basic understanding of theories, approaches, principles and codes of conduct that been used throughout history</w:t>
      </w:r>
      <w:r>
        <w:rPr>
          <w:rFonts w:ascii="Arial" w:hAnsi="Arial" w:cs="Arial"/>
        </w:rPr>
        <w:t>,</w:t>
      </w:r>
      <w:r w:rsidRPr="005E53EB">
        <w:rPr>
          <w:rFonts w:ascii="Arial" w:hAnsi="Arial" w:cs="Arial"/>
        </w:rPr>
        <w:t xml:space="preserve"> so that ethical issues and dilemmas can be successfully identified and applied through sound reasoning</w:t>
      </w:r>
      <w:r>
        <w:rPr>
          <w:rFonts w:ascii="Arial" w:hAnsi="Arial" w:cs="Arial"/>
        </w:rPr>
        <w:t xml:space="preserve"> (Rich, 2020).</w:t>
      </w:r>
    </w:p>
    <w:p w14:paraId="4D788AC7" w14:textId="77777777" w:rsidR="002B3259" w:rsidRPr="005E53EB" w:rsidRDefault="002B3259" w:rsidP="002B3259">
      <w:pPr>
        <w:spacing w:after="0" w:line="360" w:lineRule="auto"/>
        <w:textAlignment w:val="baseline"/>
        <w:rPr>
          <w:rFonts w:ascii="Arial" w:hAnsi="Arial" w:cs="Arial"/>
          <w:sz w:val="24"/>
          <w:szCs w:val="24"/>
        </w:rPr>
      </w:pPr>
      <w:r w:rsidRPr="005E53EB">
        <w:rPr>
          <w:rFonts w:ascii="Arial" w:eastAsia="Times New Roman" w:hAnsi="Arial" w:cs="Arial"/>
          <w:sz w:val="24"/>
          <w:szCs w:val="24"/>
          <w:lang w:eastAsia="en-GB"/>
        </w:rPr>
        <w:t>Ethics are divided into three areas: metaethics, normative and applied ethics. Meta ethics focuses on the origins and meaning of ethical principles. Normative ethics is concerned with moral judgement plus the criteria of what is right or wrong and applied ethics looks at controversial topics e.g., animal rights and people rights</w:t>
      </w:r>
      <w:r w:rsidRPr="005E53EB">
        <w:rPr>
          <w:rFonts w:ascii="Arial" w:hAnsi="Arial" w:cs="Arial"/>
          <w:sz w:val="24"/>
          <w:szCs w:val="24"/>
        </w:rPr>
        <w:t xml:space="preserve"> (BBC, in.d).</w:t>
      </w:r>
    </w:p>
    <w:p w14:paraId="2470DEB1" w14:textId="77777777" w:rsidR="002B3259" w:rsidRPr="005E53EB" w:rsidRDefault="002B3259" w:rsidP="002B3259">
      <w:pPr>
        <w:spacing w:after="0" w:line="240" w:lineRule="auto"/>
        <w:textAlignment w:val="baseline"/>
        <w:rPr>
          <w:rFonts w:ascii="Arial" w:eastAsia="Times New Roman" w:hAnsi="Arial" w:cs="Arial"/>
          <w:sz w:val="24"/>
          <w:szCs w:val="24"/>
          <w:lang w:eastAsia="en-GB"/>
        </w:rPr>
      </w:pPr>
    </w:p>
    <w:p w14:paraId="191C0372" w14:textId="77777777" w:rsidR="002B3259" w:rsidRDefault="002B3259" w:rsidP="002B3259">
      <w:pPr>
        <w:spacing w:after="0" w:line="360" w:lineRule="auto"/>
        <w:textAlignment w:val="baseline"/>
        <w:rPr>
          <w:rFonts w:ascii="Arial" w:eastAsia="Times New Roman" w:hAnsi="Arial" w:cs="Arial"/>
          <w:sz w:val="24"/>
          <w:szCs w:val="24"/>
          <w:lang w:eastAsia="en-GB"/>
        </w:rPr>
      </w:pPr>
      <w:r>
        <w:rPr>
          <w:rFonts w:ascii="Arial" w:eastAsia="Times New Roman" w:hAnsi="Arial" w:cs="Arial"/>
          <w:sz w:val="24"/>
          <w:szCs w:val="24"/>
          <w:lang w:eastAsia="en-GB"/>
        </w:rPr>
        <w:t xml:space="preserve">M&amp;S </w:t>
      </w:r>
      <w:r w:rsidRPr="00E00E07">
        <w:rPr>
          <w:rFonts w:ascii="Arial" w:eastAsia="Times New Roman" w:hAnsi="Arial" w:cs="Arial"/>
          <w:sz w:val="24"/>
          <w:szCs w:val="24"/>
          <w:lang w:eastAsia="en-GB"/>
        </w:rPr>
        <w:t>work hard in respecting culture and ethical beliefs, so that customers can be sure that all brand products are produced in an ethical way. </w:t>
      </w:r>
      <w:r>
        <w:rPr>
          <w:rFonts w:ascii="Arial" w:eastAsia="Times New Roman" w:hAnsi="Arial" w:cs="Arial"/>
          <w:sz w:val="24"/>
          <w:szCs w:val="24"/>
          <w:lang w:eastAsia="en-GB"/>
        </w:rPr>
        <w:t xml:space="preserve">M&amp;S code of ethics and behaviours set high standards to strengthen the culture of the business. All </w:t>
      </w:r>
      <w:r>
        <w:rPr>
          <w:rFonts w:ascii="Arial" w:eastAsia="Times New Roman" w:hAnsi="Arial" w:cs="Arial"/>
          <w:sz w:val="24"/>
          <w:szCs w:val="24"/>
          <w:lang w:eastAsia="en-GB"/>
        </w:rPr>
        <w:lastRenderedPageBreak/>
        <w:t>employees are expected to maintain these high standards, ensuring honesty and integrity throughout. In maintaining their customer promise of ‘enhancing lives everyday’ M&amp;S aim to ensure that labelling of all products is clear, honest and as accurate as possible. M&amp;S welcome feedback from customers and try to act on the feedback to provide better service. Commitment is placed in dealing with complaints as fairly and professionally as possible and any personal data of customers are held responsibly, securely and confidentially (M&amp;S, in.d)</w:t>
      </w:r>
    </w:p>
    <w:p w14:paraId="62BCE967" w14:textId="77777777" w:rsidR="002B3259" w:rsidRDefault="002B3259" w:rsidP="002B3259">
      <w:pPr>
        <w:spacing w:after="0" w:line="360" w:lineRule="auto"/>
        <w:textAlignment w:val="baseline"/>
        <w:rPr>
          <w:rFonts w:ascii="Arial" w:eastAsia="Times New Roman" w:hAnsi="Arial" w:cs="Arial"/>
          <w:sz w:val="24"/>
          <w:szCs w:val="24"/>
          <w:lang w:eastAsia="en-GB"/>
        </w:rPr>
      </w:pPr>
    </w:p>
    <w:p w14:paraId="26016549" w14:textId="77777777" w:rsidR="00413C90" w:rsidRDefault="002B3259" w:rsidP="00413C90">
      <w:pPr>
        <w:spacing w:after="0" w:line="360" w:lineRule="auto"/>
        <w:textAlignment w:val="baseline"/>
        <w:rPr>
          <w:rFonts w:ascii="Arial" w:hAnsi="Arial" w:cs="Arial"/>
          <w:sz w:val="24"/>
          <w:szCs w:val="24"/>
        </w:rPr>
      </w:pPr>
      <w:r w:rsidRPr="00060B43">
        <w:rPr>
          <w:rFonts w:ascii="Arial" w:hAnsi="Arial" w:cs="Arial"/>
          <w:sz w:val="24"/>
          <w:szCs w:val="24"/>
        </w:rPr>
        <w:t xml:space="preserve">Piccolo et al. (2010) found in their research study that by implementing ethical values, it can </w:t>
      </w:r>
      <w:r w:rsidRPr="00060B43">
        <w:rPr>
          <w:rFonts w:ascii="Arial" w:hAnsi="Arial" w:cs="Arial"/>
          <w:color w:val="000000" w:themeColor="text1"/>
          <w:sz w:val="24"/>
          <w:szCs w:val="24"/>
        </w:rPr>
        <w:t>promote and enhance employee performance</w:t>
      </w:r>
      <w:r>
        <w:rPr>
          <w:rFonts w:ascii="Arial" w:hAnsi="Arial" w:cs="Arial"/>
          <w:color w:val="000000" w:themeColor="text1"/>
          <w:sz w:val="24"/>
          <w:szCs w:val="24"/>
        </w:rPr>
        <w:t xml:space="preserve">, increase the reputation of a company, boost customer confidence, thereby increasing customer loyalty and benefit society. </w:t>
      </w:r>
      <w:r>
        <w:rPr>
          <w:rFonts w:ascii="Arial" w:hAnsi="Arial" w:cs="Arial"/>
          <w:color w:val="000000" w:themeColor="text1"/>
          <w:sz w:val="24"/>
          <w:szCs w:val="24"/>
          <w:shd w:val="clear" w:color="auto" w:fill="FCFCFC"/>
        </w:rPr>
        <w:t xml:space="preserve">According to </w:t>
      </w:r>
      <w:r w:rsidRPr="00060B43">
        <w:rPr>
          <w:rFonts w:ascii="Arial" w:hAnsi="Arial" w:cs="Arial"/>
          <w:color w:val="000000" w:themeColor="text1"/>
          <w:sz w:val="24"/>
          <w:szCs w:val="24"/>
          <w:shd w:val="clear" w:color="auto" w:fill="FCFCFC"/>
        </w:rPr>
        <w:t>Accenture Strategy’s </w:t>
      </w:r>
      <w:hyperlink r:id="rId9" w:tgtFrame="_blank" w:history="1">
        <w:r w:rsidRPr="00060B43">
          <w:rPr>
            <w:rStyle w:val="Hyperlink"/>
            <w:rFonts w:ascii="Arial" w:hAnsi="Arial" w:cs="Arial"/>
            <w:color w:val="000000" w:themeColor="text1"/>
            <w:sz w:val="24"/>
            <w:szCs w:val="24"/>
            <w:shd w:val="clear" w:color="auto" w:fill="FCFCFC"/>
          </w:rPr>
          <w:t xml:space="preserve">Global Consumer Pulse </w:t>
        </w:r>
        <w:r>
          <w:rPr>
            <w:rStyle w:val="Hyperlink"/>
            <w:rFonts w:ascii="Arial" w:hAnsi="Arial" w:cs="Arial"/>
            <w:color w:val="000000" w:themeColor="text1"/>
            <w:sz w:val="24"/>
            <w:szCs w:val="24"/>
            <w:shd w:val="clear" w:color="auto" w:fill="FCFCFC"/>
          </w:rPr>
          <w:t>r</w:t>
        </w:r>
        <w:r w:rsidRPr="00060B43">
          <w:rPr>
            <w:rStyle w:val="Hyperlink"/>
            <w:rFonts w:ascii="Arial" w:hAnsi="Arial" w:cs="Arial"/>
            <w:color w:val="000000" w:themeColor="text1"/>
            <w:sz w:val="24"/>
            <w:szCs w:val="24"/>
            <w:shd w:val="clear" w:color="auto" w:fill="FCFCFC"/>
          </w:rPr>
          <w:t>esearch</w:t>
        </w:r>
      </w:hyperlink>
      <w:r w:rsidRPr="00060B43">
        <w:rPr>
          <w:rFonts w:ascii="Arial" w:hAnsi="Arial" w:cs="Arial"/>
          <w:color w:val="000000" w:themeColor="text1"/>
          <w:sz w:val="24"/>
          <w:szCs w:val="24"/>
          <w:shd w:val="clear" w:color="auto" w:fill="FCFCFC"/>
        </w:rPr>
        <w:t xml:space="preserve">, six in ten young consumers under the age of 30, now actively seek </w:t>
      </w:r>
      <w:r w:rsidRPr="00D8564E">
        <w:rPr>
          <w:rFonts w:ascii="Arial" w:hAnsi="Arial" w:cs="Arial"/>
          <w:color w:val="000000" w:themeColor="text1"/>
          <w:sz w:val="24"/>
          <w:szCs w:val="24"/>
          <w:shd w:val="clear" w:color="auto" w:fill="FCFCFC"/>
        </w:rPr>
        <w:t xml:space="preserve">out a company’s ethical values before purchasing their products (Schaverien, 2018). Implementing ethical conducts can therefore attract a wider customer profile. However, some of the disadvantages of adhering to ethics is that it can </w:t>
      </w:r>
      <w:r w:rsidRPr="00D8564E">
        <w:rPr>
          <w:rStyle w:val="normaltextrun"/>
          <w:rFonts w:ascii="Arial" w:hAnsi="Arial" w:cs="Arial"/>
          <w:color w:val="000000"/>
          <w:sz w:val="24"/>
          <w:szCs w:val="24"/>
          <w:shd w:val="clear" w:color="auto" w:fill="FFFFFF"/>
        </w:rPr>
        <w:t>reduce the freedom to maximise the company’s profits.</w:t>
      </w:r>
      <w:r>
        <w:rPr>
          <w:rStyle w:val="normaltextrun"/>
          <w:rFonts w:ascii="Arial" w:hAnsi="Arial" w:cs="Arial"/>
          <w:color w:val="000000"/>
          <w:sz w:val="24"/>
          <w:szCs w:val="24"/>
          <w:shd w:val="clear" w:color="auto" w:fill="FFFFFF"/>
        </w:rPr>
        <w:t xml:space="preserve"> For example, companies often benefit from running factories in developing countries, reducing running costs and pay lower wages, thereby maximising their profits. With ethical practices in places, this would not be the case. Moreover, it is time consuming; policies need to be put in place and practices continuously need changing and evolving alongside legislations (</w:t>
      </w:r>
      <w:r w:rsidRPr="00060B43">
        <w:rPr>
          <w:rFonts w:ascii="Arial" w:hAnsi="Arial" w:cs="Arial"/>
          <w:sz w:val="24"/>
          <w:szCs w:val="24"/>
        </w:rPr>
        <w:t>Piccolo et al.</w:t>
      </w:r>
      <w:r>
        <w:rPr>
          <w:rFonts w:ascii="Arial" w:hAnsi="Arial" w:cs="Arial"/>
          <w:sz w:val="24"/>
          <w:szCs w:val="24"/>
        </w:rPr>
        <w:t xml:space="preserve">, </w:t>
      </w:r>
      <w:r w:rsidRPr="00060B43">
        <w:rPr>
          <w:rFonts w:ascii="Arial" w:hAnsi="Arial" w:cs="Arial"/>
          <w:sz w:val="24"/>
          <w:szCs w:val="24"/>
        </w:rPr>
        <w:t>2010)</w:t>
      </w:r>
      <w:r>
        <w:rPr>
          <w:rFonts w:ascii="Arial" w:hAnsi="Arial" w:cs="Arial"/>
          <w:sz w:val="24"/>
          <w:szCs w:val="24"/>
        </w:rPr>
        <w:t xml:space="preserve">. </w:t>
      </w:r>
      <w:bookmarkStart w:id="7" w:name="_Toc66814348"/>
    </w:p>
    <w:p w14:paraId="6F1B3CF4" w14:textId="7A72ED2A" w:rsidR="002B3259" w:rsidRPr="007C2709" w:rsidRDefault="002B3259" w:rsidP="00413C90">
      <w:pPr>
        <w:spacing w:after="0" w:line="360" w:lineRule="auto"/>
        <w:textAlignment w:val="baseline"/>
        <w:rPr>
          <w:rFonts w:ascii="Arial" w:hAnsi="Arial" w:cs="Arial"/>
          <w:b/>
          <w:bCs/>
          <w:color w:val="000000"/>
          <w:sz w:val="24"/>
          <w:szCs w:val="24"/>
          <w:shd w:val="clear" w:color="auto" w:fill="FFFFFF"/>
        </w:rPr>
      </w:pPr>
      <w:r w:rsidRPr="007C2709">
        <w:rPr>
          <w:rFonts w:ascii="Arial" w:hAnsi="Arial" w:cs="Arial"/>
          <w:b/>
          <w:bCs/>
          <w:sz w:val="24"/>
          <w:szCs w:val="24"/>
        </w:rPr>
        <w:t>2.4 Sustainability</w:t>
      </w:r>
      <w:bookmarkEnd w:id="7"/>
      <w:r w:rsidRPr="007C2709">
        <w:rPr>
          <w:rFonts w:ascii="Arial" w:hAnsi="Arial" w:cs="Arial"/>
          <w:b/>
          <w:bCs/>
          <w:sz w:val="24"/>
          <w:szCs w:val="24"/>
        </w:rPr>
        <w:t xml:space="preserve"> </w:t>
      </w:r>
    </w:p>
    <w:p w14:paraId="02FE4BC3" w14:textId="77777777" w:rsidR="002B3259" w:rsidRPr="002F4253" w:rsidRDefault="002B3259" w:rsidP="002B3259">
      <w:pPr>
        <w:spacing w:after="0" w:line="360" w:lineRule="auto"/>
        <w:textAlignment w:val="baseline"/>
        <w:rPr>
          <w:rFonts w:ascii="Arial" w:eastAsia="Times New Roman" w:hAnsi="Arial" w:cs="Arial"/>
          <w:sz w:val="24"/>
          <w:szCs w:val="24"/>
          <w:lang w:eastAsia="en-GB"/>
        </w:rPr>
      </w:pPr>
      <w:r>
        <w:rPr>
          <w:rFonts w:ascii="Arial" w:eastAsia="Times New Roman" w:hAnsi="Arial" w:cs="Arial"/>
          <w:sz w:val="24"/>
          <w:szCs w:val="24"/>
          <w:lang w:eastAsia="en-GB"/>
        </w:rPr>
        <w:t xml:space="preserve">The concept of sustainability emerges from forestry, where it was referred to as not harvesting more than the forest could produce in new growth. The term ‘Nachaltigkeit’ (sustainability in German) was originally used for this meaning in 1713 (Kuhlman and John, 2010). </w:t>
      </w:r>
      <w:r w:rsidRPr="002F4253">
        <w:rPr>
          <w:rFonts w:ascii="Arial" w:hAnsi="Arial" w:cs="Arial"/>
          <w:sz w:val="24"/>
          <w:szCs w:val="24"/>
        </w:rPr>
        <w:t>Shrivastava (1995, p. 955) defines sustainability as “offering the potential for reducing the long-term risks associated with resource depletion, fluctuations in energy costs, product liabilities, pollution and waste management”. However, the most used definition is referenced in the Brundtland World Commission report (1987). The term was defined as “the development that meets the needs of the present generation without compromising the ability of future generations to meet their own needs”.</w:t>
      </w:r>
    </w:p>
    <w:p w14:paraId="70AD39B3" w14:textId="77777777" w:rsidR="002B3259" w:rsidRDefault="002B3259" w:rsidP="002B3259">
      <w:pPr>
        <w:spacing w:after="0" w:line="360" w:lineRule="auto"/>
        <w:textAlignment w:val="baseline"/>
        <w:rPr>
          <w:rFonts w:ascii="Arial" w:eastAsia="Times New Roman" w:hAnsi="Arial" w:cs="Arial"/>
          <w:b/>
          <w:bCs/>
          <w:sz w:val="24"/>
          <w:szCs w:val="24"/>
          <w:lang w:eastAsia="en-GB"/>
        </w:rPr>
      </w:pPr>
    </w:p>
    <w:p w14:paraId="408B7B45" w14:textId="77777777" w:rsidR="002B3259" w:rsidRPr="004D2829" w:rsidRDefault="002B3259" w:rsidP="002B3259">
      <w:pPr>
        <w:spacing w:after="0" w:line="360" w:lineRule="auto"/>
        <w:textAlignment w:val="baseline"/>
        <w:rPr>
          <w:rFonts w:ascii="Segoe UI" w:eastAsia="Times New Roman" w:hAnsi="Segoe UI" w:cs="Segoe UI"/>
          <w:sz w:val="18"/>
          <w:szCs w:val="18"/>
          <w:lang w:eastAsia="en-GB"/>
        </w:rPr>
      </w:pPr>
      <w:r w:rsidRPr="004D2829">
        <w:rPr>
          <w:rFonts w:ascii="Arial" w:eastAsia="Times New Roman" w:hAnsi="Arial" w:cs="Arial"/>
          <w:sz w:val="24"/>
          <w:szCs w:val="24"/>
          <w:lang w:eastAsia="en-GB"/>
        </w:rPr>
        <w:lastRenderedPageBreak/>
        <w:t>Sustainability is explained by</w:t>
      </w:r>
      <w:r>
        <w:rPr>
          <w:rFonts w:ascii="Arial" w:eastAsia="Times New Roman" w:hAnsi="Arial" w:cs="Arial"/>
          <w:sz w:val="24"/>
          <w:szCs w:val="24"/>
          <w:lang w:eastAsia="en-GB"/>
        </w:rPr>
        <w:t xml:space="preserve"> the</w:t>
      </w:r>
      <w:r w:rsidRPr="004D2829">
        <w:rPr>
          <w:rFonts w:ascii="Arial" w:eastAsia="Times New Roman" w:hAnsi="Arial" w:cs="Arial"/>
          <w:sz w:val="24"/>
          <w:szCs w:val="24"/>
          <w:lang w:eastAsia="en-GB"/>
        </w:rPr>
        <w:t xml:space="preserve"> processing of managing the company, by considering three different aspects</w:t>
      </w:r>
      <w:r>
        <w:rPr>
          <w:rFonts w:ascii="Arial" w:eastAsia="Times New Roman" w:hAnsi="Arial" w:cs="Arial"/>
          <w:sz w:val="24"/>
          <w:szCs w:val="24"/>
          <w:lang w:eastAsia="en-GB"/>
        </w:rPr>
        <w:t>:</w:t>
      </w:r>
      <w:r w:rsidRPr="004D2829">
        <w:rPr>
          <w:rFonts w:ascii="Arial" w:eastAsia="Times New Roman" w:hAnsi="Arial" w:cs="Arial"/>
          <w:sz w:val="24"/>
          <w:szCs w:val="24"/>
          <w:lang w:eastAsia="en-GB"/>
        </w:rPr>
        <w:t xml:space="preserve"> economic, social, and environmental which can be referred to as the triple bottom line. In 1999, the United Nations Secretary</w:t>
      </w:r>
      <w:r>
        <w:rPr>
          <w:rFonts w:ascii="Arial" w:eastAsia="Times New Roman" w:hAnsi="Arial" w:cs="Arial"/>
          <w:sz w:val="24"/>
          <w:szCs w:val="24"/>
          <w:lang w:eastAsia="en-GB"/>
        </w:rPr>
        <w:t xml:space="preserve"> </w:t>
      </w:r>
      <w:r w:rsidRPr="004D2829">
        <w:rPr>
          <w:rFonts w:ascii="Arial" w:eastAsia="Times New Roman" w:hAnsi="Arial" w:cs="Arial"/>
          <w:sz w:val="24"/>
          <w:szCs w:val="24"/>
          <w:lang w:eastAsia="en-GB"/>
        </w:rPr>
        <w:t>(UNS)</w:t>
      </w:r>
      <w:r>
        <w:rPr>
          <w:rFonts w:ascii="Arial" w:eastAsia="Times New Roman" w:hAnsi="Arial" w:cs="Arial"/>
          <w:sz w:val="24"/>
          <w:szCs w:val="24"/>
          <w:lang w:eastAsia="en-GB"/>
        </w:rPr>
        <w:t>,</w:t>
      </w:r>
      <w:r w:rsidRPr="004D2829">
        <w:rPr>
          <w:rFonts w:ascii="Arial" w:eastAsia="Times New Roman" w:hAnsi="Arial" w:cs="Arial"/>
          <w:sz w:val="24"/>
          <w:szCs w:val="24"/>
          <w:lang w:eastAsia="en-GB"/>
        </w:rPr>
        <w:t xml:space="preserve"> General Kofi Annan announced sustainability innovat</w:t>
      </w:r>
      <w:r>
        <w:rPr>
          <w:rFonts w:ascii="Arial" w:eastAsia="Times New Roman" w:hAnsi="Arial" w:cs="Arial"/>
          <w:sz w:val="24"/>
          <w:szCs w:val="24"/>
          <w:lang w:eastAsia="en-GB"/>
        </w:rPr>
        <w:t>ion</w:t>
      </w:r>
      <w:r w:rsidRPr="004D2829">
        <w:rPr>
          <w:rFonts w:ascii="Arial" w:eastAsia="Times New Roman" w:hAnsi="Arial" w:cs="Arial"/>
          <w:sz w:val="24"/>
          <w:szCs w:val="24"/>
          <w:lang w:eastAsia="en-GB"/>
        </w:rPr>
        <w:t xml:space="preserve"> known as the UN Global compact, encouraging strategies and operations, with a universal principle  </w:t>
      </w:r>
    </w:p>
    <w:p w14:paraId="4204DE8F" w14:textId="77777777" w:rsidR="002B3259" w:rsidRPr="005D3571" w:rsidRDefault="002B3259" w:rsidP="002B3259">
      <w:pPr>
        <w:spacing w:after="0" w:line="360" w:lineRule="auto"/>
        <w:textAlignment w:val="baseline"/>
        <w:rPr>
          <w:rFonts w:ascii="Segoe UI" w:eastAsia="Times New Roman" w:hAnsi="Segoe UI" w:cs="Segoe UI"/>
          <w:sz w:val="18"/>
          <w:szCs w:val="18"/>
          <w:lang w:eastAsia="en-GB"/>
        </w:rPr>
      </w:pPr>
      <w:r w:rsidRPr="004D2829">
        <w:rPr>
          <w:rFonts w:ascii="Arial" w:eastAsia="Times New Roman" w:hAnsi="Arial" w:cs="Arial"/>
          <w:sz w:val="24"/>
          <w:szCs w:val="24"/>
          <w:lang w:eastAsia="en-GB"/>
        </w:rPr>
        <w:t>on human rights, labour environment and anti-corruption by taking action that w</w:t>
      </w:r>
      <w:r>
        <w:rPr>
          <w:rFonts w:ascii="Arial" w:eastAsia="Times New Roman" w:hAnsi="Arial" w:cs="Arial"/>
          <w:sz w:val="24"/>
          <w:szCs w:val="24"/>
          <w:lang w:eastAsia="en-GB"/>
        </w:rPr>
        <w:t xml:space="preserve">ould </w:t>
      </w:r>
      <w:r w:rsidRPr="004D2829">
        <w:rPr>
          <w:rFonts w:ascii="Arial" w:eastAsia="Times New Roman" w:hAnsi="Arial" w:cs="Arial"/>
          <w:sz w:val="24"/>
          <w:szCs w:val="24"/>
          <w:lang w:eastAsia="en-GB"/>
        </w:rPr>
        <w:t>progress societ</w:t>
      </w:r>
      <w:r>
        <w:rPr>
          <w:rFonts w:ascii="Arial" w:eastAsia="Times New Roman" w:hAnsi="Arial" w:cs="Arial"/>
          <w:sz w:val="24"/>
          <w:szCs w:val="24"/>
          <w:lang w:eastAsia="en-GB"/>
        </w:rPr>
        <w:t>al</w:t>
      </w:r>
      <w:r w:rsidRPr="004D2829">
        <w:rPr>
          <w:rFonts w:ascii="Arial" w:eastAsia="Times New Roman" w:hAnsi="Arial" w:cs="Arial"/>
          <w:sz w:val="24"/>
          <w:szCs w:val="24"/>
          <w:lang w:eastAsia="en-GB"/>
        </w:rPr>
        <w:t xml:space="preserve"> </w:t>
      </w:r>
      <w:r w:rsidRPr="008A165E">
        <w:rPr>
          <w:rFonts w:ascii="Arial" w:eastAsia="Times New Roman" w:hAnsi="Arial" w:cs="Arial"/>
          <w:sz w:val="24"/>
          <w:szCs w:val="24"/>
          <w:lang w:eastAsia="en-GB"/>
        </w:rPr>
        <w:t>goals (Bose, 2018).</w:t>
      </w:r>
      <w:r w:rsidRPr="004D2829">
        <w:rPr>
          <w:rFonts w:ascii="Arial" w:eastAsia="Times New Roman" w:hAnsi="Arial" w:cs="Arial"/>
          <w:sz w:val="24"/>
          <w:szCs w:val="24"/>
          <w:lang w:eastAsia="en-GB"/>
        </w:rPr>
        <w:t>  </w:t>
      </w:r>
      <w:r w:rsidRPr="00412EA4">
        <w:rPr>
          <w:rFonts w:ascii="Arial" w:eastAsia="Times New Roman" w:hAnsi="Arial" w:cs="Arial"/>
          <w:sz w:val="24"/>
          <w:szCs w:val="24"/>
          <w:lang w:eastAsia="en-GB"/>
        </w:rPr>
        <w:t>Environmental sustainability is when integrity is maintained, the planet</w:t>
      </w:r>
      <w:r>
        <w:rPr>
          <w:rFonts w:ascii="Arial" w:eastAsia="Times New Roman" w:hAnsi="Arial" w:cs="Arial"/>
          <w:sz w:val="24"/>
          <w:szCs w:val="24"/>
          <w:lang w:eastAsia="en-GB"/>
        </w:rPr>
        <w:t>’</w:t>
      </w:r>
      <w:r w:rsidRPr="00412EA4">
        <w:rPr>
          <w:rFonts w:ascii="Arial" w:eastAsia="Times New Roman" w:hAnsi="Arial" w:cs="Arial"/>
          <w:sz w:val="24"/>
          <w:szCs w:val="24"/>
          <w:lang w:eastAsia="en-GB"/>
        </w:rPr>
        <w:t xml:space="preserve">s environmental systems are </w:t>
      </w:r>
      <w:r>
        <w:rPr>
          <w:rFonts w:ascii="Arial" w:eastAsia="Times New Roman" w:hAnsi="Arial" w:cs="Arial"/>
          <w:sz w:val="24"/>
          <w:szCs w:val="24"/>
          <w:lang w:eastAsia="en-GB"/>
        </w:rPr>
        <w:t>balanced, and natural resources are consumed by humans to an extent where they are able to replenish themselves. Economic sustainability is where human communities across the world could maintain their independence and have the resources that they need to meet their needs such as financial needs etc. Social sustainability is based on the principle of universal human rights where essentials are attainable by all individuals and have access to sufficient resources so that they are able to keep their family secure and healthy. Healthy communities are led by fair leaders who ensure that labour, cultural and human rights are respected and protected from being treated unjustly (University of Alberta, n.d).</w:t>
      </w:r>
    </w:p>
    <w:p w14:paraId="4FDADB48" w14:textId="77777777" w:rsidR="002B3259" w:rsidRDefault="002B3259" w:rsidP="002B3259">
      <w:pPr>
        <w:spacing w:after="0" w:line="360" w:lineRule="auto"/>
        <w:textAlignment w:val="baseline"/>
        <w:rPr>
          <w:rFonts w:ascii="Arial" w:eastAsia="Times New Roman" w:hAnsi="Arial" w:cs="Arial"/>
          <w:sz w:val="24"/>
          <w:szCs w:val="24"/>
          <w:lang w:eastAsia="en-GB"/>
        </w:rPr>
      </w:pPr>
      <w:r w:rsidRPr="16F1D74D">
        <w:rPr>
          <w:rFonts w:ascii="Arial" w:eastAsia="Times New Roman" w:hAnsi="Arial" w:cs="Arial"/>
          <w:sz w:val="24"/>
          <w:szCs w:val="24"/>
          <w:lang w:eastAsia="en-GB"/>
        </w:rPr>
        <w:t>M&amp;S’s values are based on ‘Inspiration, Innovation, Integrity and in Touch.’ These values are placed as the building blocks of the company as it helps to ensure that they are doing things right. Under M&amp;S’s code of ethics and behaviour, it is noted that the company complies with legislations in the countries they operate, working professional to the highest standard and maintaining honesty and integrity, collaborating with suppliers and third-party agency to inform and maintain ethical standards and seeking guidance for best practice. Marks and Spencer Group LPC are supporting the dignity, wellbeing and human rights for all employees and workers in the extended supply chain, along with the communities where the company operate. M%S have committed to respecting international rights, with principles and guidance within the principles on human rights and the company’s culture. The company’s policy is well-informed by the International Bill of human rights, international labour organisation (ILO). It includes the declaration on fundamental principles and rights to work, along with rights to children, the business principles, UN women’s empowerment principles along with Global Compact. The company also has policies in place to identify and preventing or reduce human rights (</w:t>
      </w:r>
      <w:r w:rsidRPr="16F1D74D">
        <w:rPr>
          <w:rFonts w:ascii="Arial" w:eastAsia="Times New Roman" w:hAnsi="Arial" w:cs="Arial"/>
          <w:color w:val="333333"/>
          <w:sz w:val="24"/>
          <w:szCs w:val="24"/>
          <w:lang w:eastAsia="en-GB"/>
        </w:rPr>
        <w:t>Corporate Marks and Spencer, n.d</w:t>
      </w:r>
      <w:r w:rsidRPr="16F1D74D">
        <w:rPr>
          <w:rFonts w:ascii="Arial" w:eastAsia="Times New Roman" w:hAnsi="Arial" w:cs="Arial"/>
          <w:sz w:val="24"/>
          <w:szCs w:val="24"/>
          <w:lang w:eastAsia="en-GB"/>
        </w:rPr>
        <w:t>)     </w:t>
      </w:r>
    </w:p>
    <w:p w14:paraId="1A1B3000" w14:textId="77777777" w:rsidR="002B3259" w:rsidRDefault="002B3259" w:rsidP="002B3259">
      <w:pPr>
        <w:shd w:val="clear" w:color="auto" w:fill="FFFFFF"/>
        <w:spacing w:after="0" w:line="360" w:lineRule="auto"/>
        <w:rPr>
          <w:rFonts w:ascii="Arial" w:eastAsia="Times New Roman" w:hAnsi="Arial" w:cs="Arial"/>
          <w:color w:val="333333"/>
          <w:sz w:val="24"/>
          <w:szCs w:val="24"/>
          <w:lang w:eastAsia="en-GB"/>
        </w:rPr>
      </w:pPr>
      <w:r w:rsidRPr="008700B1">
        <w:rPr>
          <w:rFonts w:ascii="Arial" w:eastAsia="Times New Roman" w:hAnsi="Arial" w:cs="Arial"/>
          <w:color w:val="333333"/>
          <w:sz w:val="24"/>
          <w:szCs w:val="24"/>
          <w:lang w:eastAsia="en-GB"/>
        </w:rPr>
        <w:lastRenderedPageBreak/>
        <w:t>In 2017, M&amp;S launched its new sustainability Plan called ‘Plan A 2025</w:t>
      </w:r>
      <w:r>
        <w:rPr>
          <w:rFonts w:ascii="Arial" w:eastAsia="Times New Roman" w:hAnsi="Arial" w:cs="Arial"/>
          <w:color w:val="333333"/>
          <w:sz w:val="24"/>
          <w:szCs w:val="24"/>
          <w:lang w:eastAsia="en-GB"/>
        </w:rPr>
        <w:t>’</w:t>
      </w:r>
      <w:r w:rsidRPr="008700B1">
        <w:rPr>
          <w:rFonts w:ascii="Arial" w:eastAsia="Times New Roman" w:hAnsi="Arial" w:cs="Arial"/>
          <w:color w:val="333333"/>
          <w:sz w:val="24"/>
          <w:szCs w:val="24"/>
          <w:lang w:eastAsia="en-GB"/>
        </w:rPr>
        <w:t>. The plan is an ethical and eco programme which aims to support 1,000 communities and assist 10 million people live healthier and happier lives and transform M&amp;S into a zero-waste enterprise. The three-pillar plan considers customers and employee wellbeing and caring for the planet. Some of the plan’s aims consist of ensuring M&amp;S packaging are recyclable;</w:t>
      </w:r>
      <w:r>
        <w:rPr>
          <w:rFonts w:ascii="Arial" w:eastAsia="Times New Roman" w:hAnsi="Arial" w:cs="Arial"/>
          <w:color w:val="333333"/>
          <w:sz w:val="24"/>
          <w:szCs w:val="24"/>
          <w:lang w:eastAsia="en-GB"/>
        </w:rPr>
        <w:t xml:space="preserve"> ensuring that all major raw materials used are from sustainable sources; ensuring that half of all food sale comes from healthier products and raising £25 million for charities supporting mental health, loneliness, dementia, heart disease and cancer. Other sustainability practices of M&amp;S include sourcing cotton from sustainable farming such as using water more efficiently and cutting down on chemicals; using recyclable bottles to produce swimwear; placing ‘Shwop’ boxes instore to encourage customers to recycle clothes; reducing carrier bag usage; using responsibly sourced wood in furniture; being committed to becoming a zero-waste business by 2025 and using cruelty free products amongst many other practices (Corporate Marks and Spencer 2017).</w:t>
      </w:r>
    </w:p>
    <w:p w14:paraId="200D377C" w14:textId="77777777" w:rsidR="002B3259" w:rsidRPr="009F72F1" w:rsidRDefault="002B3259" w:rsidP="002B3259">
      <w:pPr>
        <w:spacing w:after="0" w:line="240" w:lineRule="auto"/>
        <w:textAlignment w:val="baseline"/>
        <w:rPr>
          <w:rFonts w:ascii="Arial" w:eastAsia="Times New Roman" w:hAnsi="Arial" w:cs="Arial"/>
          <w:sz w:val="24"/>
          <w:szCs w:val="24"/>
          <w:lang w:eastAsia="en-GB"/>
        </w:rPr>
      </w:pPr>
      <w:r w:rsidRPr="000301E4">
        <w:rPr>
          <w:rFonts w:ascii="Arial" w:eastAsia="Times New Roman" w:hAnsi="Arial" w:cs="Arial"/>
          <w:b/>
          <w:bCs/>
          <w:sz w:val="24"/>
          <w:szCs w:val="24"/>
          <w:lang w:eastAsia="en-GB"/>
        </w:rPr>
        <w:t>Asda</w:t>
      </w:r>
    </w:p>
    <w:p w14:paraId="36164E77" w14:textId="77777777" w:rsidR="002B3259" w:rsidRPr="007C2709" w:rsidRDefault="002B3259" w:rsidP="002B3259">
      <w:pPr>
        <w:spacing w:after="0" w:line="240" w:lineRule="auto"/>
        <w:textAlignment w:val="baseline"/>
        <w:rPr>
          <w:rFonts w:ascii="Arial" w:eastAsia="Times New Roman" w:hAnsi="Arial" w:cs="Arial"/>
          <w:sz w:val="24"/>
          <w:szCs w:val="24"/>
          <w:lang w:eastAsia="en-GB"/>
        </w:rPr>
      </w:pPr>
      <w:r w:rsidRPr="007C2709">
        <w:rPr>
          <w:rFonts w:ascii="Arial" w:eastAsia="Times New Roman" w:hAnsi="Arial" w:cs="Arial"/>
          <w:sz w:val="24"/>
          <w:szCs w:val="24"/>
          <w:lang w:eastAsia="en-GB"/>
        </w:rPr>
        <w:t>Asda believe that the company has a responsibility in helping the world to become a better place, with a big challenge ahead for society and with demanding big changes. Asda is crating change for the better, by making a real difference to people lives and bringing together all the work that Asda is doing by helping to transform communities that Asda is a part of. The problem is a big one. By inspiring one person at a time together forming a chain reaction, creating real changes and making the world a better place (www.asda.com 2020).</w:t>
      </w:r>
    </w:p>
    <w:p w14:paraId="10CCEA79" w14:textId="77777777" w:rsidR="002B3259" w:rsidRDefault="002B3259" w:rsidP="002B3259">
      <w:pPr>
        <w:spacing w:after="0" w:line="240" w:lineRule="auto"/>
        <w:textAlignment w:val="baseline"/>
        <w:rPr>
          <w:rFonts w:ascii="Arial" w:eastAsia="Times New Roman" w:hAnsi="Arial" w:cs="Arial"/>
          <w:sz w:val="24"/>
          <w:szCs w:val="24"/>
          <w:lang w:eastAsia="en-GB"/>
        </w:rPr>
      </w:pPr>
    </w:p>
    <w:p w14:paraId="195016E3" w14:textId="77777777" w:rsidR="002B3259" w:rsidRPr="00D72726" w:rsidRDefault="002B3259" w:rsidP="002B3259">
      <w:pPr>
        <w:pStyle w:val="Heading1"/>
        <w:rPr>
          <w:rFonts w:ascii="Arial" w:hAnsi="Arial" w:cs="Arial"/>
          <w:sz w:val="24"/>
          <w:szCs w:val="24"/>
        </w:rPr>
      </w:pPr>
      <w:r>
        <w:rPr>
          <w:rFonts w:ascii="Arial" w:hAnsi="Arial" w:cs="Arial"/>
          <w:sz w:val="24"/>
          <w:szCs w:val="24"/>
        </w:rPr>
        <w:t xml:space="preserve">Advantages </w:t>
      </w:r>
      <w:r w:rsidRPr="00D72726">
        <w:rPr>
          <w:rFonts w:ascii="Arial" w:hAnsi="Arial" w:cs="Arial"/>
          <w:sz w:val="24"/>
          <w:szCs w:val="24"/>
        </w:rPr>
        <w:t xml:space="preserve"> and disadvantages</w:t>
      </w:r>
    </w:p>
    <w:p w14:paraId="308AB03F" w14:textId="77777777" w:rsidR="002B3259" w:rsidRDefault="002B3259" w:rsidP="002B3259">
      <w:pPr>
        <w:spacing w:after="0" w:line="240" w:lineRule="auto"/>
        <w:textAlignment w:val="baseline"/>
        <w:rPr>
          <w:rFonts w:ascii="Arial" w:eastAsia="Times New Roman" w:hAnsi="Arial" w:cs="Arial"/>
          <w:sz w:val="24"/>
          <w:szCs w:val="24"/>
          <w:lang w:eastAsia="en-GB"/>
        </w:rPr>
      </w:pPr>
      <w:r w:rsidRPr="00AC0C58">
        <w:rPr>
          <w:rFonts w:ascii="Arial" w:eastAsia="Times New Roman" w:hAnsi="Arial" w:cs="Arial"/>
          <w:b/>
          <w:bCs/>
          <w:sz w:val="24"/>
          <w:szCs w:val="24"/>
          <w:lang w:eastAsia="en-GB"/>
        </w:rPr>
        <w:t>Planet</w:t>
      </w:r>
      <w:r>
        <w:rPr>
          <w:rFonts w:ascii="Arial" w:eastAsia="Times New Roman" w:hAnsi="Arial" w:cs="Arial"/>
          <w:sz w:val="24"/>
          <w:szCs w:val="24"/>
          <w:lang w:eastAsia="en-GB"/>
        </w:rPr>
        <w:t>, helping the planet by using materials that are eco-friendly, such as recycling nylon, polyester and organic cotton, along with a recycling programme for customers, then the recycled cloths can be seen on Green peace Detox catwalk. Marks and spencer have a deadline to stop using hazardous chemicals. However, the company have let people down by not providing any specific target date. The company is also, to replace plastic with planet friendly alternatives.</w:t>
      </w:r>
    </w:p>
    <w:p w14:paraId="53983A0D" w14:textId="77777777" w:rsidR="002B3259" w:rsidRDefault="002B3259" w:rsidP="002B3259">
      <w:pPr>
        <w:spacing w:after="0" w:line="240" w:lineRule="auto"/>
        <w:textAlignment w:val="baseline"/>
        <w:rPr>
          <w:rFonts w:ascii="Arial" w:eastAsia="Times New Roman" w:hAnsi="Arial" w:cs="Arial"/>
          <w:sz w:val="24"/>
          <w:szCs w:val="24"/>
          <w:lang w:eastAsia="en-GB"/>
        </w:rPr>
      </w:pPr>
    </w:p>
    <w:p w14:paraId="11F7E469" w14:textId="77777777" w:rsidR="002B3259" w:rsidRDefault="002B3259" w:rsidP="002B3259">
      <w:pPr>
        <w:spacing w:after="0" w:line="240" w:lineRule="auto"/>
        <w:textAlignment w:val="baseline"/>
        <w:rPr>
          <w:rFonts w:ascii="Arial" w:eastAsia="Times New Roman" w:hAnsi="Arial" w:cs="Arial"/>
          <w:sz w:val="24"/>
          <w:szCs w:val="24"/>
          <w:lang w:eastAsia="en-GB"/>
        </w:rPr>
      </w:pPr>
      <w:r w:rsidRPr="16F1D74D">
        <w:rPr>
          <w:rFonts w:ascii="Arial" w:eastAsia="Times New Roman" w:hAnsi="Arial" w:cs="Arial"/>
          <w:sz w:val="24"/>
          <w:szCs w:val="24"/>
          <w:lang w:eastAsia="en-GB"/>
        </w:rPr>
        <w:t>M&amp;S are good for the environment rating. However, there is still a long way for the company to go, we will after have to wait to see if the company can reduce hazardous chemical water and plastic use.</w:t>
      </w:r>
    </w:p>
    <w:p w14:paraId="6E0241E5" w14:textId="77777777" w:rsidR="002B3259" w:rsidRDefault="002B3259" w:rsidP="002B3259">
      <w:pPr>
        <w:spacing w:after="0" w:line="240" w:lineRule="auto"/>
        <w:textAlignment w:val="baseline"/>
        <w:rPr>
          <w:rFonts w:ascii="Arial" w:eastAsia="Times New Roman" w:hAnsi="Arial" w:cs="Arial"/>
          <w:sz w:val="24"/>
          <w:szCs w:val="24"/>
          <w:lang w:eastAsia="en-GB"/>
        </w:rPr>
      </w:pPr>
    </w:p>
    <w:p w14:paraId="67A6DF68" w14:textId="77777777" w:rsidR="002B3259" w:rsidRDefault="002B3259" w:rsidP="002B3259">
      <w:pPr>
        <w:spacing w:after="0" w:line="240" w:lineRule="auto"/>
        <w:textAlignment w:val="baseline"/>
        <w:rPr>
          <w:rFonts w:ascii="Arial" w:eastAsia="Times New Roman" w:hAnsi="Arial" w:cs="Arial"/>
          <w:sz w:val="24"/>
          <w:szCs w:val="24"/>
          <w:lang w:eastAsia="en-GB"/>
        </w:rPr>
      </w:pPr>
      <w:r w:rsidRPr="16F1D74D">
        <w:rPr>
          <w:rFonts w:ascii="Arial" w:eastAsia="Times New Roman" w:hAnsi="Arial" w:cs="Arial"/>
          <w:b/>
          <w:bCs/>
          <w:sz w:val="24"/>
          <w:szCs w:val="24"/>
          <w:lang w:eastAsia="en-GB"/>
        </w:rPr>
        <w:t>People,</w:t>
      </w:r>
      <w:r w:rsidRPr="16F1D74D">
        <w:rPr>
          <w:rFonts w:ascii="Arial" w:eastAsia="Times New Roman" w:hAnsi="Arial" w:cs="Arial"/>
          <w:sz w:val="24"/>
          <w:szCs w:val="24"/>
          <w:lang w:eastAsia="en-GB"/>
        </w:rPr>
        <w:t xml:space="preserve"> M&amp;S brand has been certified good by SEDEX Members Ethical Audit. The result showed that Marks and Spencer were good with employees. The company are on a mission to be a leader in suppressing all modern-day slavery, and human trafficking.</w:t>
      </w:r>
    </w:p>
    <w:p w14:paraId="07D5844F" w14:textId="77777777" w:rsidR="002B3259" w:rsidRDefault="002B3259" w:rsidP="002B3259">
      <w:pPr>
        <w:spacing w:after="0" w:line="240" w:lineRule="auto"/>
        <w:textAlignment w:val="baseline"/>
        <w:rPr>
          <w:rFonts w:ascii="Arial" w:eastAsia="Times New Roman" w:hAnsi="Arial" w:cs="Arial"/>
          <w:sz w:val="24"/>
          <w:szCs w:val="24"/>
          <w:lang w:eastAsia="en-GB"/>
        </w:rPr>
      </w:pPr>
    </w:p>
    <w:p w14:paraId="254170EA" w14:textId="77777777" w:rsidR="002B3259" w:rsidRDefault="002B3259" w:rsidP="002B3259">
      <w:pPr>
        <w:spacing w:after="0" w:line="240" w:lineRule="auto"/>
        <w:textAlignment w:val="baseline"/>
        <w:rPr>
          <w:rFonts w:ascii="Arial" w:eastAsia="Times New Roman" w:hAnsi="Arial" w:cs="Arial"/>
          <w:sz w:val="24"/>
          <w:szCs w:val="24"/>
          <w:lang w:eastAsia="en-GB"/>
        </w:rPr>
      </w:pPr>
      <w:r>
        <w:rPr>
          <w:rFonts w:ascii="Arial" w:eastAsia="Times New Roman" w:hAnsi="Arial" w:cs="Arial"/>
          <w:sz w:val="24"/>
          <w:szCs w:val="24"/>
          <w:lang w:eastAsia="en-GB"/>
        </w:rPr>
        <w:lastRenderedPageBreak/>
        <w:t>However, the company are still operating in high-risk countries in Asia. These issues have not been addressed; hence the rating is not perfect.</w:t>
      </w:r>
    </w:p>
    <w:p w14:paraId="5A958CE9" w14:textId="77777777" w:rsidR="002B3259" w:rsidRPr="00AC0C58" w:rsidRDefault="002B3259" w:rsidP="002B3259">
      <w:pPr>
        <w:spacing w:after="0" w:line="240" w:lineRule="auto"/>
        <w:textAlignment w:val="baseline"/>
        <w:rPr>
          <w:rFonts w:ascii="Arial" w:eastAsia="Times New Roman" w:hAnsi="Arial" w:cs="Arial"/>
          <w:b/>
          <w:bCs/>
          <w:sz w:val="24"/>
          <w:szCs w:val="24"/>
          <w:lang w:eastAsia="en-GB"/>
        </w:rPr>
      </w:pPr>
    </w:p>
    <w:p w14:paraId="364BA08F" w14:textId="77777777" w:rsidR="002B3259" w:rsidRDefault="002B3259" w:rsidP="002B3259">
      <w:pPr>
        <w:spacing w:after="0" w:line="240" w:lineRule="auto"/>
        <w:textAlignment w:val="baseline"/>
        <w:rPr>
          <w:rFonts w:ascii="Arial" w:eastAsia="Times New Roman" w:hAnsi="Arial" w:cs="Arial"/>
          <w:sz w:val="24"/>
          <w:szCs w:val="24"/>
          <w:lang w:eastAsia="en-GB"/>
        </w:rPr>
      </w:pPr>
      <w:r w:rsidRPr="16F1D74D">
        <w:rPr>
          <w:rFonts w:ascii="Arial" w:eastAsia="Times New Roman" w:hAnsi="Arial" w:cs="Arial"/>
          <w:b/>
          <w:bCs/>
          <w:sz w:val="24"/>
          <w:szCs w:val="24"/>
          <w:lang w:eastAsia="en-GB"/>
        </w:rPr>
        <w:t>Animals</w:t>
      </w:r>
      <w:r w:rsidRPr="16F1D74D">
        <w:rPr>
          <w:rFonts w:ascii="Arial" w:eastAsia="Times New Roman" w:hAnsi="Arial" w:cs="Arial"/>
          <w:sz w:val="24"/>
          <w:szCs w:val="24"/>
          <w:lang w:eastAsia="en-GB"/>
        </w:rPr>
        <w:t>, overall Good on you gave M&amp;S brand was certified good in how the company acts towards environment and labour policies.</w:t>
      </w:r>
    </w:p>
    <w:p w14:paraId="0E5B6698" w14:textId="77777777" w:rsidR="002B3259" w:rsidRDefault="002B3259" w:rsidP="002B3259">
      <w:pPr>
        <w:spacing w:after="0" w:line="240" w:lineRule="auto"/>
        <w:textAlignment w:val="baseline"/>
        <w:rPr>
          <w:rFonts w:ascii="Arial" w:eastAsia="Times New Roman" w:hAnsi="Arial" w:cs="Arial"/>
          <w:sz w:val="24"/>
          <w:szCs w:val="24"/>
          <w:lang w:eastAsia="en-GB"/>
        </w:rPr>
      </w:pPr>
      <w:r>
        <w:rPr>
          <w:rFonts w:ascii="Arial" w:eastAsia="Times New Roman" w:hAnsi="Arial" w:cs="Arial"/>
          <w:sz w:val="24"/>
          <w:szCs w:val="24"/>
          <w:lang w:eastAsia="en-GB"/>
        </w:rPr>
        <w:t xml:space="preserve">Unfortunately, the rates for animals are the brands lowest rating at “it’s a start”. The company are still using leather, down and cashmere, without being clear about sources. </w:t>
      </w:r>
    </w:p>
    <w:p w14:paraId="637B841F" w14:textId="77777777" w:rsidR="002B3259" w:rsidRDefault="002B3259" w:rsidP="002B3259">
      <w:pPr>
        <w:spacing w:after="0" w:line="240" w:lineRule="auto"/>
        <w:textAlignment w:val="baseline"/>
        <w:rPr>
          <w:rFonts w:ascii="Arial" w:eastAsia="Times New Roman" w:hAnsi="Arial" w:cs="Arial"/>
          <w:sz w:val="24"/>
          <w:szCs w:val="24"/>
          <w:lang w:eastAsia="en-GB"/>
        </w:rPr>
      </w:pPr>
      <w:r>
        <w:rPr>
          <w:rFonts w:ascii="Arial" w:eastAsia="Times New Roman" w:hAnsi="Arial" w:cs="Arial"/>
          <w:sz w:val="24"/>
          <w:szCs w:val="24"/>
          <w:lang w:eastAsia="en-GB"/>
        </w:rPr>
        <w:t>However, the company do observe responsible wool standards with the use of wool Brown, (2018).</w:t>
      </w:r>
    </w:p>
    <w:p w14:paraId="14888E3A" w14:textId="77777777" w:rsidR="002B3259" w:rsidRPr="00B3716A" w:rsidRDefault="002B3259" w:rsidP="002B3259">
      <w:pPr>
        <w:spacing w:after="0" w:line="240" w:lineRule="auto"/>
        <w:textAlignment w:val="baseline"/>
        <w:rPr>
          <w:rFonts w:ascii="Arial" w:eastAsia="Times New Roman" w:hAnsi="Arial" w:cs="Arial"/>
          <w:b/>
          <w:bCs/>
          <w:color w:val="FF0000"/>
          <w:sz w:val="24"/>
          <w:szCs w:val="24"/>
          <w:lang w:eastAsia="en-GB"/>
        </w:rPr>
      </w:pPr>
    </w:p>
    <w:p w14:paraId="03E8DAB6" w14:textId="77777777" w:rsidR="002B3259" w:rsidRDefault="002B3259" w:rsidP="002B3259">
      <w:pPr>
        <w:spacing w:after="0" w:line="360" w:lineRule="auto"/>
        <w:textAlignment w:val="baseline"/>
        <w:rPr>
          <w:rFonts w:ascii="Arial" w:eastAsia="Times New Roman" w:hAnsi="Arial" w:cs="Arial"/>
          <w:sz w:val="24"/>
          <w:szCs w:val="24"/>
          <w:lang w:eastAsia="en-GB"/>
        </w:rPr>
      </w:pPr>
      <w:r>
        <w:rPr>
          <w:rFonts w:ascii="Arial" w:eastAsia="Times New Roman" w:hAnsi="Arial" w:cs="Arial"/>
          <w:sz w:val="24"/>
          <w:szCs w:val="24"/>
          <w:lang w:eastAsia="en-GB"/>
        </w:rPr>
        <w:t xml:space="preserve">According to a report conducted by Ipsos MORI (2008) – a market research company, consumer ‘awakening’ to issues surrounding sustainability is happening. This has impacted shopping habits, 50% of online shoppers have stated that they have changed the way they shop by now considering environmental and social issues. 79% of customers are altering their buying preferences based on sustainability such as preferring products with minimal packaging (Capgemini, 2020). Retailers have caught onto this trend and have adapted by raising awareness and interest on sustainability issues. However, one of the main barriers to sustainable behaviour by customers is related to pricing. It is argued that a sustainable lifestyle comes at a cost, as retailers become more responsible and seek sustainably sourced products, prices on such products are likely to go up and fall on the customer (Ipsos MORI, 2008). </w:t>
      </w:r>
    </w:p>
    <w:p w14:paraId="171B3483" w14:textId="77777777" w:rsidR="002B3259" w:rsidRDefault="002B3259" w:rsidP="002B3259">
      <w:pPr>
        <w:spacing w:after="0" w:line="360" w:lineRule="auto"/>
        <w:textAlignment w:val="baseline"/>
        <w:rPr>
          <w:rFonts w:ascii="Arial" w:eastAsia="Times New Roman" w:hAnsi="Arial" w:cs="Arial"/>
          <w:sz w:val="24"/>
          <w:szCs w:val="24"/>
          <w:lang w:eastAsia="en-GB"/>
        </w:rPr>
      </w:pPr>
    </w:p>
    <w:p w14:paraId="09BA4881" w14:textId="77777777" w:rsidR="002B3259" w:rsidRDefault="002B3259" w:rsidP="002B3259">
      <w:pPr>
        <w:spacing w:after="0" w:line="360" w:lineRule="auto"/>
        <w:textAlignment w:val="baseline"/>
        <w:rPr>
          <w:rFonts w:ascii="Arial" w:eastAsia="Times New Roman" w:hAnsi="Arial" w:cs="Arial"/>
          <w:sz w:val="24"/>
          <w:szCs w:val="24"/>
          <w:lang w:eastAsia="en-GB"/>
        </w:rPr>
      </w:pPr>
      <w:r>
        <w:rPr>
          <w:rFonts w:ascii="Arial" w:eastAsia="Times New Roman" w:hAnsi="Arial" w:cs="Arial"/>
          <w:sz w:val="24"/>
          <w:szCs w:val="24"/>
          <w:lang w:eastAsia="en-GB"/>
        </w:rPr>
        <w:t xml:space="preserve">Another report conducted by Capgemini (2020) research institute, states that customers associate positive emotions such as feeling ‘happy’ when purchasing sustainable products, indicating the potential of driving customer experience and loyalty. 77% of retailers have stated that actions taken to support sustainability have increased loyalty by 63%. Retailers have also seen an increase in revenue and there is a considerable opportunity to attain market share based on the increasing patterns of consumers changing to sustainable practices. Approximately 69% of organisations found an increase in brand value and 68% noted improvement in rating of environmental and social governance (ESG). </w:t>
      </w:r>
    </w:p>
    <w:p w14:paraId="4A7C3835" w14:textId="77777777" w:rsidR="002B3259" w:rsidRPr="002D3AF3" w:rsidRDefault="002B3259" w:rsidP="002B3259">
      <w:pPr>
        <w:spacing w:after="0" w:line="240" w:lineRule="auto"/>
        <w:textAlignment w:val="baseline"/>
        <w:rPr>
          <w:rFonts w:ascii="Arial" w:eastAsia="Times New Roman" w:hAnsi="Arial" w:cs="Arial"/>
          <w:b/>
          <w:bCs/>
          <w:sz w:val="24"/>
          <w:szCs w:val="24"/>
          <w:lang w:eastAsia="en-GB"/>
        </w:rPr>
      </w:pPr>
    </w:p>
    <w:p w14:paraId="1A851DB3" w14:textId="77777777" w:rsidR="002B3259" w:rsidRDefault="002B3259" w:rsidP="002B3259">
      <w:pPr>
        <w:spacing w:after="0" w:line="240" w:lineRule="auto"/>
        <w:textAlignment w:val="baseline"/>
        <w:rPr>
          <w:rFonts w:ascii="Arial" w:eastAsia="Times New Roman" w:hAnsi="Arial" w:cs="Arial"/>
          <w:b/>
          <w:bCs/>
          <w:sz w:val="24"/>
          <w:szCs w:val="24"/>
          <w:lang w:eastAsia="en-GB"/>
        </w:rPr>
      </w:pPr>
      <w:r w:rsidRPr="002D3AF3">
        <w:rPr>
          <w:rFonts w:ascii="Arial" w:eastAsia="Times New Roman" w:hAnsi="Arial" w:cs="Arial"/>
          <w:b/>
          <w:bCs/>
          <w:sz w:val="24"/>
          <w:szCs w:val="24"/>
          <w:lang w:eastAsia="en-GB"/>
        </w:rPr>
        <w:t>Asda</w:t>
      </w:r>
    </w:p>
    <w:p w14:paraId="7FD12AB3" w14:textId="77777777" w:rsidR="002B3259" w:rsidRDefault="002B3259" w:rsidP="002B3259">
      <w:pPr>
        <w:spacing w:after="0" w:line="240" w:lineRule="auto"/>
        <w:textAlignment w:val="baseline"/>
        <w:rPr>
          <w:rFonts w:ascii="Arial" w:eastAsia="Times New Roman" w:hAnsi="Arial" w:cs="Arial"/>
          <w:sz w:val="24"/>
          <w:szCs w:val="24"/>
          <w:lang w:eastAsia="en-GB"/>
        </w:rPr>
      </w:pPr>
      <w:r w:rsidRPr="00881A68">
        <w:rPr>
          <w:rFonts w:ascii="Arial" w:eastAsia="Times New Roman" w:hAnsi="Arial" w:cs="Arial"/>
          <w:sz w:val="24"/>
          <w:szCs w:val="24"/>
          <w:lang w:eastAsia="en-GB"/>
        </w:rPr>
        <w:t xml:space="preserve">Asda </w:t>
      </w:r>
      <w:r>
        <w:rPr>
          <w:rFonts w:ascii="Arial" w:eastAsia="Times New Roman" w:hAnsi="Arial" w:cs="Arial"/>
          <w:sz w:val="24"/>
          <w:szCs w:val="24"/>
          <w:lang w:eastAsia="en-GB"/>
        </w:rPr>
        <w:t>have opened a ‘test and learn’ store to find way to reduce plastic and to encourage customers to reuse and refill, by getting customers to fill up their own containers, which will include Asda own brands (corporate Asda 2020).</w:t>
      </w:r>
    </w:p>
    <w:p w14:paraId="44C1684B" w14:textId="77777777" w:rsidR="00413C90" w:rsidRDefault="00413C90" w:rsidP="002B3259">
      <w:pPr>
        <w:spacing w:after="0" w:line="240" w:lineRule="auto"/>
        <w:textAlignment w:val="baseline"/>
        <w:rPr>
          <w:rFonts w:ascii="Arial" w:eastAsia="Times New Roman" w:hAnsi="Arial" w:cs="Arial"/>
          <w:sz w:val="24"/>
          <w:szCs w:val="24"/>
          <w:lang w:eastAsia="en-GB"/>
        </w:rPr>
      </w:pPr>
    </w:p>
    <w:p w14:paraId="54E114A5" w14:textId="55053B51" w:rsidR="002B3259" w:rsidRPr="00970BFA" w:rsidRDefault="002B3259" w:rsidP="002B3259">
      <w:pPr>
        <w:spacing w:after="0" w:line="240" w:lineRule="auto"/>
        <w:textAlignment w:val="baseline"/>
        <w:rPr>
          <w:rFonts w:ascii="Arial" w:eastAsia="Times New Roman" w:hAnsi="Arial" w:cs="Arial"/>
          <w:sz w:val="24"/>
          <w:szCs w:val="24"/>
          <w:lang w:eastAsia="en-GB"/>
        </w:rPr>
      </w:pPr>
      <w:r w:rsidRPr="00AB0550">
        <w:rPr>
          <w:rFonts w:ascii="Arial" w:hAnsi="Arial" w:cs="Arial"/>
          <w:b/>
          <w:bCs/>
          <w:sz w:val="24"/>
          <w:szCs w:val="24"/>
        </w:rPr>
        <w:lastRenderedPageBreak/>
        <w:t>2.5 Quality</w:t>
      </w:r>
    </w:p>
    <w:p w14:paraId="59E1D887" w14:textId="77777777" w:rsidR="002B3259" w:rsidRPr="00AB0550" w:rsidRDefault="002B3259" w:rsidP="002B3259">
      <w:pPr>
        <w:spacing w:after="0" w:line="240" w:lineRule="auto"/>
        <w:textAlignment w:val="baseline"/>
        <w:rPr>
          <w:rFonts w:ascii="Arial" w:eastAsia="Times New Roman" w:hAnsi="Arial" w:cs="Arial"/>
          <w:b/>
          <w:bCs/>
          <w:sz w:val="24"/>
          <w:szCs w:val="24"/>
          <w:lang w:eastAsia="en-GB"/>
        </w:rPr>
      </w:pPr>
    </w:p>
    <w:p w14:paraId="483CA409" w14:textId="77777777" w:rsidR="002B3259" w:rsidRDefault="002B3259" w:rsidP="002B3259">
      <w:pPr>
        <w:rPr>
          <w:rFonts w:ascii="Arial" w:hAnsi="Arial" w:cs="Arial"/>
          <w:b/>
          <w:bCs/>
          <w:sz w:val="24"/>
          <w:szCs w:val="24"/>
        </w:rPr>
      </w:pPr>
      <w:r w:rsidRPr="000A2D57">
        <w:rPr>
          <w:rFonts w:ascii="Arial" w:hAnsi="Arial" w:cs="Arial"/>
          <w:b/>
          <w:bCs/>
          <w:sz w:val="24"/>
          <w:szCs w:val="24"/>
        </w:rPr>
        <w:t>Definition of Quality</w:t>
      </w:r>
    </w:p>
    <w:p w14:paraId="596DC3CF" w14:textId="77777777" w:rsidR="002B3259" w:rsidRPr="00970BFA" w:rsidRDefault="002B3259" w:rsidP="002B3259">
      <w:pPr>
        <w:rPr>
          <w:rFonts w:ascii="Arial" w:hAnsi="Arial" w:cs="Arial"/>
          <w:b/>
          <w:bCs/>
          <w:sz w:val="24"/>
          <w:szCs w:val="24"/>
        </w:rPr>
      </w:pPr>
      <w:r>
        <w:rPr>
          <w:rFonts w:ascii="Arial" w:hAnsi="Arial" w:cs="Arial"/>
          <w:sz w:val="24"/>
          <w:szCs w:val="24"/>
        </w:rPr>
        <w:t>Practitioners and academics widely use the term quality, there is no definition which there is a general agreement since different definitions of quality are appropriate, with many different circumstances. Quality has been defined of excellence Tuchman,(1980). Garvin, (1984) describes five basic approaches, the transcendent approach, product base, manufacturing based, value based, and the user-based approach.</w:t>
      </w:r>
    </w:p>
    <w:p w14:paraId="62FDD488" w14:textId="77777777" w:rsidR="002B3259" w:rsidRDefault="002B3259" w:rsidP="002B3259">
      <w:pPr>
        <w:rPr>
          <w:rFonts w:ascii="Arial" w:hAnsi="Arial" w:cs="Arial"/>
          <w:sz w:val="24"/>
          <w:szCs w:val="24"/>
        </w:rPr>
      </w:pPr>
      <w:r w:rsidRPr="6ECA7867">
        <w:rPr>
          <w:rFonts w:ascii="Arial" w:hAnsi="Arial" w:cs="Arial"/>
          <w:sz w:val="24"/>
          <w:szCs w:val="24"/>
        </w:rPr>
        <w:t>Approaches have been adapted refined and expanded to define quality</w:t>
      </w:r>
      <w:r>
        <w:rPr>
          <w:rFonts w:ascii="Arial" w:hAnsi="Arial" w:cs="Arial"/>
          <w:sz w:val="24"/>
          <w:szCs w:val="24"/>
        </w:rPr>
        <w:t>.</w:t>
      </w:r>
    </w:p>
    <w:p w14:paraId="3ECF5AAB" w14:textId="77777777" w:rsidR="002B3259" w:rsidRDefault="002B3259" w:rsidP="002B3259">
      <w:pPr>
        <w:rPr>
          <w:rFonts w:ascii="Arial" w:hAnsi="Arial" w:cs="Arial"/>
          <w:sz w:val="24"/>
          <w:szCs w:val="24"/>
        </w:rPr>
      </w:pPr>
      <w:r>
        <w:rPr>
          <w:rFonts w:ascii="Arial" w:hAnsi="Arial" w:cs="Arial"/>
          <w:sz w:val="24"/>
          <w:szCs w:val="24"/>
        </w:rPr>
        <w:t>With the limitations of defining quality, if an attribute is desired then the product would be of high quality.</w:t>
      </w:r>
    </w:p>
    <w:p w14:paraId="33D6363A" w14:textId="77777777" w:rsidR="002B3259" w:rsidRDefault="002B3259" w:rsidP="002B3259">
      <w:pPr>
        <w:rPr>
          <w:rFonts w:ascii="Arial" w:hAnsi="Arial" w:cs="Arial"/>
          <w:sz w:val="24"/>
          <w:szCs w:val="24"/>
        </w:rPr>
      </w:pPr>
      <w:r>
        <w:rPr>
          <w:rFonts w:ascii="Arial" w:hAnsi="Arial" w:cs="Arial"/>
          <w:sz w:val="24"/>
          <w:szCs w:val="24"/>
        </w:rPr>
        <w:t>Defining is to meet the customers’ expectations and is then considered the most complex definition of quality also, being difficult to measure (Forker 1991 Reeves and Bender)</w:t>
      </w:r>
    </w:p>
    <w:p w14:paraId="334D332F" w14:textId="77777777" w:rsidR="002B3259" w:rsidRPr="000832D3" w:rsidRDefault="002B3259" w:rsidP="002B3259">
      <w:pPr>
        <w:rPr>
          <w:rFonts w:ascii="Arial" w:hAnsi="Arial" w:cs="Arial"/>
          <w:sz w:val="24"/>
          <w:szCs w:val="24"/>
        </w:rPr>
      </w:pPr>
      <w:r w:rsidRPr="000A2D57">
        <w:rPr>
          <w:rFonts w:ascii="Arial" w:hAnsi="Arial" w:cs="Arial"/>
          <w:b/>
          <w:bCs/>
          <w:sz w:val="24"/>
          <w:szCs w:val="24"/>
        </w:rPr>
        <w:t>Quality Monitoring</w:t>
      </w:r>
    </w:p>
    <w:p w14:paraId="33B16E16" w14:textId="77777777" w:rsidR="002B3259" w:rsidRDefault="002B3259" w:rsidP="002B3259">
      <w:pPr>
        <w:rPr>
          <w:rFonts w:ascii="Arial" w:hAnsi="Arial" w:cs="Arial"/>
          <w:sz w:val="24"/>
          <w:szCs w:val="24"/>
        </w:rPr>
      </w:pPr>
      <w:r w:rsidRPr="6ECA7867">
        <w:rPr>
          <w:rFonts w:ascii="Arial" w:hAnsi="Arial" w:cs="Arial"/>
          <w:sz w:val="24"/>
          <w:szCs w:val="24"/>
        </w:rPr>
        <w:t>In our day's customer service is a must it is an increasingly important factor, nurturing positive customers loyalty.</w:t>
      </w:r>
      <w:r>
        <w:rPr>
          <w:rFonts w:ascii="Arial" w:hAnsi="Arial" w:cs="Arial"/>
          <w:sz w:val="24"/>
          <w:szCs w:val="24"/>
        </w:rPr>
        <w:t xml:space="preserve"> CRM system is a tool to use in Quality monitoring by using CRM and gathering all data on the customer can insurer then to serve the customer on all wants and needs. </w:t>
      </w:r>
      <w:r w:rsidRPr="6ECA7867">
        <w:rPr>
          <w:rFonts w:ascii="Arial" w:hAnsi="Arial" w:cs="Arial"/>
          <w:sz w:val="24"/>
          <w:szCs w:val="24"/>
        </w:rPr>
        <w:t xml:space="preserve">There are still businesses that are not monitoring or even managing the service quality in the companies contact centres. This is where interaction is between the company and the customer, it can make or break relationships. Listening to customers, by monitoring interactions asking the right questions. This is where analytics come into play for the contact centre. </w:t>
      </w:r>
    </w:p>
    <w:p w14:paraId="38D91DEE" w14:textId="77777777" w:rsidR="002B3259" w:rsidRDefault="002B3259" w:rsidP="002B3259">
      <w:pPr>
        <w:rPr>
          <w:rFonts w:ascii="Arial" w:hAnsi="Arial" w:cs="Arial"/>
          <w:sz w:val="24"/>
          <w:szCs w:val="24"/>
        </w:rPr>
      </w:pPr>
      <w:r>
        <w:rPr>
          <w:rFonts w:ascii="Arial" w:hAnsi="Arial" w:cs="Arial"/>
          <w:sz w:val="24"/>
          <w:szCs w:val="24"/>
        </w:rPr>
        <w:t>By monitoring quality across multiple channels, the company will learn from the customers interaction which will lead to better decision-making service and process.</w:t>
      </w:r>
    </w:p>
    <w:p w14:paraId="7C5E086D" w14:textId="77777777" w:rsidR="002B3259" w:rsidRDefault="002B3259" w:rsidP="002B3259">
      <w:pPr>
        <w:rPr>
          <w:rFonts w:ascii="Arial" w:hAnsi="Arial" w:cs="Arial"/>
          <w:sz w:val="24"/>
          <w:szCs w:val="24"/>
        </w:rPr>
      </w:pPr>
      <w:r>
        <w:rPr>
          <w:rFonts w:ascii="Arial" w:hAnsi="Arial" w:cs="Arial"/>
          <w:sz w:val="24"/>
          <w:szCs w:val="24"/>
        </w:rPr>
        <w:t xml:space="preserve">Quality monitoring is a strategic process more than a tactical one then there will be improvement of the customers experience, then the customer will become loyal. The company then will make more profit (hqts 2020).    </w:t>
      </w:r>
    </w:p>
    <w:p w14:paraId="3E763D0D" w14:textId="77777777" w:rsidR="002B3259" w:rsidRPr="00F90147" w:rsidRDefault="002B3259" w:rsidP="002B3259">
      <w:pPr>
        <w:rPr>
          <w:rFonts w:ascii="Arial" w:hAnsi="Arial" w:cs="Arial"/>
          <w:b/>
          <w:bCs/>
          <w:sz w:val="24"/>
          <w:szCs w:val="24"/>
        </w:rPr>
      </w:pPr>
      <w:r w:rsidRPr="00F90147">
        <w:rPr>
          <w:rFonts w:ascii="Arial" w:hAnsi="Arial" w:cs="Arial"/>
          <w:b/>
          <w:bCs/>
          <w:sz w:val="24"/>
          <w:szCs w:val="24"/>
        </w:rPr>
        <w:t xml:space="preserve">Quality Control </w:t>
      </w:r>
    </w:p>
    <w:p w14:paraId="5910F483" w14:textId="77777777" w:rsidR="002B3259" w:rsidRDefault="002B3259" w:rsidP="002B3259">
      <w:pPr>
        <w:rPr>
          <w:rFonts w:ascii="Arial" w:hAnsi="Arial" w:cs="Arial"/>
          <w:sz w:val="24"/>
          <w:szCs w:val="24"/>
        </w:rPr>
      </w:pPr>
      <w:r w:rsidRPr="16F1D74D">
        <w:rPr>
          <w:rFonts w:ascii="Arial" w:hAnsi="Arial" w:cs="Arial"/>
          <w:sz w:val="24"/>
          <w:szCs w:val="24"/>
        </w:rPr>
        <w:t xml:space="preserve">Quality Control and Quality Assurance are not the same, at M&amp;S. Quality control is defined as making sure and maintaining by inspecting, testing, and sampling products at different points of production and ensuring that the products are of a good quality, ethical, and fair price for the customers. Marks and spencer are practicing ethical virtues by making sure that all products and foods come from reliable suppliers treating people and animals the right way. Then the planet will survive for the future, along with keeping things legal. This is where third bottom line is used    </w:t>
      </w:r>
    </w:p>
    <w:p w14:paraId="7A8128CB" w14:textId="77777777" w:rsidR="002B3259" w:rsidRDefault="002B3259" w:rsidP="002B3259">
      <w:pPr>
        <w:rPr>
          <w:rFonts w:ascii="Arial" w:hAnsi="Arial" w:cs="Arial"/>
          <w:sz w:val="24"/>
          <w:szCs w:val="24"/>
        </w:rPr>
      </w:pPr>
      <w:r>
        <w:rPr>
          <w:rFonts w:ascii="Arial" w:hAnsi="Arial" w:cs="Arial"/>
          <w:sz w:val="24"/>
          <w:szCs w:val="24"/>
        </w:rPr>
        <w:t xml:space="preserve">Quality Assurance is to make the quality of the product responsibility of everyone along with being designed to ensure a quality product. Total quality management (TQM) is the companies culture committed by always improving quality of products. </w:t>
      </w:r>
      <w:r>
        <w:rPr>
          <w:rFonts w:ascii="Arial" w:hAnsi="Arial" w:cs="Arial"/>
          <w:sz w:val="24"/>
          <w:szCs w:val="24"/>
        </w:rPr>
        <w:lastRenderedPageBreak/>
        <w:t>Along with all employees knowing their roles and the products. Customers must always come first, by having great customer service systems providing effective service, along with the customers wants and needs and being economic for the customers and the company (corporate.marksandspencer.com 2020).</w:t>
      </w:r>
    </w:p>
    <w:p w14:paraId="36F3CC85" w14:textId="77777777" w:rsidR="002B3259" w:rsidRPr="000832D3" w:rsidRDefault="002B3259" w:rsidP="002B3259">
      <w:pPr>
        <w:rPr>
          <w:rFonts w:ascii="Arial" w:hAnsi="Arial" w:cs="Arial"/>
          <w:sz w:val="24"/>
          <w:szCs w:val="24"/>
        </w:rPr>
      </w:pPr>
      <w:r>
        <w:rPr>
          <w:rFonts w:ascii="Arial" w:hAnsi="Arial" w:cs="Arial"/>
          <w:b/>
          <w:bCs/>
          <w:sz w:val="24"/>
          <w:szCs w:val="24"/>
        </w:rPr>
        <w:t xml:space="preserve">2.6 </w:t>
      </w:r>
      <w:r w:rsidRPr="00F90147">
        <w:rPr>
          <w:rFonts w:ascii="Arial" w:hAnsi="Arial" w:cs="Arial"/>
          <w:b/>
          <w:bCs/>
          <w:sz w:val="24"/>
          <w:szCs w:val="24"/>
        </w:rPr>
        <w:t xml:space="preserve">Segmentation </w:t>
      </w:r>
    </w:p>
    <w:p w14:paraId="41F9D159" w14:textId="77777777" w:rsidR="002B3259" w:rsidRDefault="002B3259" w:rsidP="002B3259">
      <w:pPr>
        <w:rPr>
          <w:rFonts w:ascii="Arial" w:hAnsi="Arial" w:cs="Arial"/>
          <w:sz w:val="24"/>
          <w:szCs w:val="24"/>
        </w:rPr>
      </w:pPr>
      <w:r w:rsidRPr="16F1D74D">
        <w:rPr>
          <w:rFonts w:ascii="Arial" w:hAnsi="Arial" w:cs="Arial"/>
          <w:sz w:val="24"/>
          <w:szCs w:val="24"/>
        </w:rPr>
        <w:t xml:space="preserve">M&amp;S are transforming the company to a family accountable business. Although M&amp;S are family-oriented company, there is still a drawback with the 18/30-year-olds. To attract the younger generation the company have been advertising fashion on social media with Facebook, Twitter and Instagram, hoping to attract the younger generation to shop in stores. Along with Holly Willoughby modelling and wearing Marks and Spencer fashion. </w:t>
      </w:r>
    </w:p>
    <w:p w14:paraId="27E124AA" w14:textId="77777777" w:rsidR="002B3259" w:rsidRDefault="002B3259" w:rsidP="002B3259">
      <w:pPr>
        <w:rPr>
          <w:rFonts w:ascii="Arial" w:hAnsi="Arial" w:cs="Arial"/>
          <w:sz w:val="24"/>
          <w:szCs w:val="24"/>
        </w:rPr>
      </w:pPr>
      <w:r w:rsidRPr="6ECA7867">
        <w:rPr>
          <w:rFonts w:ascii="Arial" w:hAnsi="Arial" w:cs="Arial"/>
          <w:sz w:val="24"/>
          <w:szCs w:val="24"/>
        </w:rPr>
        <w:t>It seems to be the older women 50 plus who mainly shop at Marks and Spencer, with their mother shopping in the company and them following suit.</w:t>
      </w:r>
    </w:p>
    <w:p w14:paraId="034865BA" w14:textId="77777777" w:rsidR="002B3259" w:rsidRDefault="002B3259" w:rsidP="002B3259">
      <w:pPr>
        <w:rPr>
          <w:rFonts w:ascii="Arial" w:hAnsi="Arial" w:cs="Arial"/>
          <w:sz w:val="24"/>
          <w:szCs w:val="24"/>
        </w:rPr>
      </w:pPr>
      <w:r w:rsidRPr="16F1D74D">
        <w:rPr>
          <w:rFonts w:ascii="Arial" w:hAnsi="Arial" w:cs="Arial"/>
          <w:sz w:val="24"/>
          <w:szCs w:val="24"/>
        </w:rPr>
        <w:t>Segmentation (psychographic) M&amp;S are opening shops in countries where population is high, there are shops in Malaysia and four retail shops in Kuala Lumper there is a population of 1,627,172, that is a good strategy to open shops in high population areas or in higher living standard areas (Jokinen 2016).</w:t>
      </w:r>
    </w:p>
    <w:p w14:paraId="0B734D7E" w14:textId="77777777" w:rsidR="002B3259" w:rsidRDefault="002B3259" w:rsidP="002B3259">
      <w:pPr>
        <w:rPr>
          <w:rFonts w:ascii="Arial" w:hAnsi="Arial" w:cs="Arial"/>
          <w:sz w:val="24"/>
          <w:szCs w:val="24"/>
        </w:rPr>
      </w:pPr>
      <w:r w:rsidRPr="16F1D74D">
        <w:rPr>
          <w:rFonts w:ascii="Arial" w:hAnsi="Arial" w:cs="Arial"/>
          <w:sz w:val="24"/>
          <w:szCs w:val="24"/>
        </w:rPr>
        <w:t>Stake position where M&amp;S operating there are many factors that can affect the outside environment. The company are in a very competitive environment,</w:t>
      </w:r>
    </w:p>
    <w:p w14:paraId="617081BD" w14:textId="77777777" w:rsidR="002B3259" w:rsidRDefault="002B3259" w:rsidP="002B3259">
      <w:pPr>
        <w:rPr>
          <w:rFonts w:ascii="Arial" w:hAnsi="Arial" w:cs="Arial"/>
          <w:sz w:val="24"/>
          <w:szCs w:val="24"/>
        </w:rPr>
      </w:pPr>
      <w:r>
        <w:rPr>
          <w:rFonts w:ascii="Arial" w:hAnsi="Arial" w:cs="Arial"/>
          <w:sz w:val="24"/>
          <w:szCs w:val="24"/>
        </w:rPr>
        <w:t>The segments that the company have is food, clothes, home and beauty products, there are many competitors in all these segments, the company is very sensitive to technological, social economic factors.</w:t>
      </w:r>
    </w:p>
    <w:p w14:paraId="342E0B84" w14:textId="77777777" w:rsidR="002B3259" w:rsidRDefault="002B3259" w:rsidP="002B3259">
      <w:pPr>
        <w:rPr>
          <w:rFonts w:ascii="Arial" w:hAnsi="Arial" w:cs="Arial"/>
          <w:sz w:val="24"/>
          <w:szCs w:val="24"/>
        </w:rPr>
      </w:pPr>
      <w:r w:rsidRPr="16F1D74D">
        <w:rPr>
          <w:rFonts w:ascii="Arial" w:hAnsi="Arial" w:cs="Arial"/>
          <w:sz w:val="24"/>
          <w:szCs w:val="24"/>
        </w:rPr>
        <w:t>The core values of M&amp;S are quality goods that is priced at a good value and customer service being next to none, the company are always under attack from competitors. Other competitors such as Next, Burtons, Top shop with trendier clothing, and then there is the food chains, Tesco and Sainsburys (Hanno 2018).</w:t>
      </w:r>
    </w:p>
    <w:p w14:paraId="657C85AB" w14:textId="77777777" w:rsidR="002B3259" w:rsidRPr="00871CC6" w:rsidRDefault="002B3259" w:rsidP="002B3259">
      <w:pPr>
        <w:rPr>
          <w:sz w:val="28"/>
          <w:szCs w:val="28"/>
        </w:rPr>
      </w:pPr>
      <w:r w:rsidRPr="00871CC6">
        <w:rPr>
          <w:sz w:val="28"/>
          <w:szCs w:val="28"/>
        </w:rPr>
        <w:t>Environment Sustainability: when ecological ethics is maintained environment systems all over the earth there must be balance where natural resources can replenish themselves, when natural resources are consumed by humans.</w:t>
      </w:r>
    </w:p>
    <w:p w14:paraId="7520CC3B" w14:textId="77777777" w:rsidR="002B3259" w:rsidRPr="00871CC6" w:rsidRDefault="002B3259" w:rsidP="002B3259">
      <w:pPr>
        <w:rPr>
          <w:sz w:val="28"/>
          <w:szCs w:val="28"/>
        </w:rPr>
      </w:pPr>
      <w:r w:rsidRPr="00871CC6">
        <w:rPr>
          <w:sz w:val="28"/>
          <w:szCs w:val="28"/>
        </w:rPr>
        <w:t>Economic Sustainability: Independence with having human communities around the globe. Such as a secure source of livelihood with independence and resources that are needed financial or other, meeting their needs. Economic systems are intact with activities being available to everyone.</w:t>
      </w:r>
    </w:p>
    <w:p w14:paraId="0647EED8" w14:textId="77777777" w:rsidR="002B3259" w:rsidRPr="00871CC6" w:rsidRDefault="002B3259" w:rsidP="002B3259">
      <w:pPr>
        <w:rPr>
          <w:sz w:val="28"/>
          <w:szCs w:val="28"/>
        </w:rPr>
      </w:pPr>
      <w:r w:rsidRPr="00871CC6">
        <w:rPr>
          <w:sz w:val="28"/>
          <w:szCs w:val="28"/>
        </w:rPr>
        <w:t>Social Sustainability: all people should have universal human rights, with necessities being attainable by all. With having access to enough resources to keep families in what is needed. With communities secure and healthy. Healthy communities have respect with labour and culture rights, then all people are protected from discrimination</w:t>
      </w:r>
      <w:r>
        <w:rPr>
          <w:sz w:val="28"/>
          <w:szCs w:val="28"/>
        </w:rPr>
        <w:t xml:space="preserve"> (What is sustainability 2019).</w:t>
      </w:r>
      <w:r w:rsidRPr="00871CC6">
        <w:rPr>
          <w:sz w:val="28"/>
          <w:szCs w:val="28"/>
        </w:rPr>
        <w:t xml:space="preserve"> </w:t>
      </w:r>
    </w:p>
    <w:p w14:paraId="3A77B2B3" w14:textId="77777777" w:rsidR="002B3259" w:rsidRPr="00FF452F" w:rsidRDefault="002B3259" w:rsidP="002B3259">
      <w:pPr>
        <w:rPr>
          <w:rFonts w:ascii="Arial" w:hAnsi="Arial" w:cs="Arial"/>
          <w:sz w:val="24"/>
          <w:szCs w:val="24"/>
        </w:rPr>
      </w:pPr>
      <w:r w:rsidRPr="00FF452F">
        <w:rPr>
          <w:rFonts w:ascii="Arial" w:hAnsi="Arial" w:cs="Arial"/>
          <w:b/>
          <w:bCs/>
          <w:sz w:val="24"/>
          <w:szCs w:val="24"/>
        </w:rPr>
        <w:lastRenderedPageBreak/>
        <w:t>Segmentation for some customers</w:t>
      </w:r>
      <w:r w:rsidRPr="00FF452F">
        <w:rPr>
          <w:rFonts w:ascii="Arial" w:hAnsi="Arial" w:cs="Arial"/>
          <w:sz w:val="24"/>
          <w:szCs w:val="24"/>
        </w:rPr>
        <w:t>.</w:t>
      </w:r>
    </w:p>
    <w:p w14:paraId="1D0F445D" w14:textId="77777777" w:rsidR="002B3259" w:rsidRDefault="002B3259" w:rsidP="002B3259">
      <w:pPr>
        <w:rPr>
          <w:rFonts w:ascii="Arial" w:hAnsi="Arial" w:cs="Arial"/>
          <w:sz w:val="24"/>
          <w:szCs w:val="24"/>
        </w:rPr>
      </w:pPr>
      <w:r w:rsidRPr="16F1D74D">
        <w:rPr>
          <w:rFonts w:ascii="Arial" w:hAnsi="Arial" w:cs="Arial"/>
          <w:sz w:val="24"/>
          <w:szCs w:val="24"/>
        </w:rPr>
        <w:t xml:space="preserve">With M&amp;S using customer relationship management and the sparks card, they know most things about which customers are loyal along with the customers need and wants, enabling the company what the best customers are up to. The thank-you programme offering 20% off home, clothing and beauty products, giving great value for the customers, and more profit for the company (Valentine 2020). </w:t>
      </w:r>
    </w:p>
    <w:p w14:paraId="6DBE5443" w14:textId="77777777" w:rsidR="002B3259" w:rsidRPr="000B52CC" w:rsidRDefault="002B3259" w:rsidP="002B3259">
      <w:pPr>
        <w:rPr>
          <w:rFonts w:ascii="Arial" w:hAnsi="Arial" w:cs="Arial"/>
          <w:sz w:val="24"/>
          <w:szCs w:val="24"/>
        </w:rPr>
      </w:pPr>
      <w:r w:rsidRPr="000B52CC">
        <w:rPr>
          <w:rFonts w:ascii="Arial" w:hAnsi="Arial" w:cs="Arial"/>
          <w:sz w:val="24"/>
          <w:szCs w:val="24"/>
        </w:rPr>
        <w:t xml:space="preserve">        </w:t>
      </w:r>
    </w:p>
    <w:p w14:paraId="39B37C2F" w14:textId="77777777" w:rsidR="002B3259" w:rsidRPr="00F31F13" w:rsidRDefault="002B3259" w:rsidP="002B3259">
      <w:pPr>
        <w:rPr>
          <w:rFonts w:ascii="Arial" w:hAnsi="Arial" w:cs="Arial"/>
          <w:b/>
          <w:bCs/>
          <w:sz w:val="24"/>
          <w:szCs w:val="24"/>
        </w:rPr>
      </w:pPr>
      <w:r>
        <w:rPr>
          <w:rFonts w:ascii="Arial" w:hAnsi="Arial" w:cs="Arial"/>
          <w:b/>
          <w:bCs/>
          <w:sz w:val="24"/>
          <w:szCs w:val="24"/>
        </w:rPr>
        <w:t xml:space="preserve">2.7 </w:t>
      </w:r>
      <w:r w:rsidRPr="00F31F13">
        <w:rPr>
          <w:rFonts w:ascii="Arial" w:hAnsi="Arial" w:cs="Arial"/>
          <w:b/>
          <w:bCs/>
          <w:sz w:val="24"/>
          <w:szCs w:val="24"/>
        </w:rPr>
        <w:t>Loyalty Ladder</w:t>
      </w:r>
    </w:p>
    <w:p w14:paraId="35AFFC01" w14:textId="77777777" w:rsidR="002B3259" w:rsidRPr="00F31F13" w:rsidRDefault="002B3259" w:rsidP="002B3259">
      <w:pPr>
        <w:rPr>
          <w:rFonts w:ascii="Arial" w:hAnsi="Arial" w:cs="Arial"/>
          <w:sz w:val="24"/>
          <w:szCs w:val="24"/>
        </w:rPr>
      </w:pPr>
      <w:r w:rsidRPr="16F1D74D">
        <w:rPr>
          <w:rFonts w:ascii="Arial" w:hAnsi="Arial" w:cs="Arial"/>
          <w:sz w:val="24"/>
          <w:szCs w:val="24"/>
        </w:rPr>
        <w:t>M&amp;S have said goodbye to the old sparks card, which was confusing for some customers.</w:t>
      </w:r>
    </w:p>
    <w:p w14:paraId="3B637F8A" w14:textId="77777777" w:rsidR="002B3259" w:rsidRPr="00F31F13" w:rsidRDefault="002B3259" w:rsidP="002B3259">
      <w:pPr>
        <w:rPr>
          <w:rFonts w:ascii="Arial" w:hAnsi="Arial" w:cs="Arial"/>
          <w:sz w:val="24"/>
          <w:szCs w:val="24"/>
        </w:rPr>
      </w:pPr>
      <w:r>
        <w:rPr>
          <w:rFonts w:ascii="Arial" w:hAnsi="Arial" w:cs="Arial"/>
          <w:sz w:val="24"/>
          <w:szCs w:val="24"/>
        </w:rPr>
        <w:t xml:space="preserve">M&amp;S </w:t>
      </w:r>
      <w:r w:rsidRPr="00F31F13">
        <w:rPr>
          <w:rFonts w:ascii="Arial" w:hAnsi="Arial" w:cs="Arial"/>
          <w:sz w:val="24"/>
          <w:szCs w:val="24"/>
        </w:rPr>
        <w:t>have launched the New Sparks Loyalty Card, by download</w:t>
      </w:r>
      <w:r>
        <w:rPr>
          <w:rFonts w:ascii="Arial" w:hAnsi="Arial" w:cs="Arial"/>
          <w:sz w:val="24"/>
          <w:szCs w:val="24"/>
        </w:rPr>
        <w:t>ing</w:t>
      </w:r>
      <w:r w:rsidRPr="00F31F13">
        <w:rPr>
          <w:rFonts w:ascii="Arial" w:hAnsi="Arial" w:cs="Arial"/>
          <w:sz w:val="24"/>
          <w:szCs w:val="24"/>
        </w:rPr>
        <w:t xml:space="preserve"> the M&amp;S app, there is also a physical card in stores that can be picked up. The new sparks card is a reward for customers, the customers will have a chance to win their shopping for free along with little treats plus the company will donate to the customers charity whenever the card or app is used.</w:t>
      </w:r>
    </w:p>
    <w:p w14:paraId="7320AE6A" w14:textId="77777777" w:rsidR="002B3259" w:rsidRPr="00F31F13" w:rsidRDefault="002B3259" w:rsidP="002B3259">
      <w:pPr>
        <w:rPr>
          <w:rFonts w:ascii="Arial" w:hAnsi="Arial" w:cs="Arial"/>
          <w:sz w:val="24"/>
          <w:szCs w:val="24"/>
        </w:rPr>
      </w:pPr>
      <w:r w:rsidRPr="00F31F13">
        <w:rPr>
          <w:rFonts w:ascii="Arial" w:hAnsi="Arial" w:cs="Arial"/>
          <w:sz w:val="24"/>
          <w:szCs w:val="24"/>
        </w:rPr>
        <w:t>The more</w:t>
      </w:r>
      <w:r>
        <w:rPr>
          <w:rFonts w:ascii="Arial" w:hAnsi="Arial" w:cs="Arial"/>
          <w:sz w:val="24"/>
          <w:szCs w:val="24"/>
        </w:rPr>
        <w:t xml:space="preserve"> the customer use</w:t>
      </w:r>
      <w:r w:rsidRPr="00F31F13">
        <w:rPr>
          <w:rFonts w:ascii="Arial" w:hAnsi="Arial" w:cs="Arial"/>
          <w:sz w:val="24"/>
          <w:szCs w:val="24"/>
        </w:rPr>
        <w:t xml:space="preserve"> the card, the</w:t>
      </w:r>
      <w:r>
        <w:rPr>
          <w:rFonts w:ascii="Arial" w:hAnsi="Arial" w:cs="Arial"/>
          <w:sz w:val="24"/>
          <w:szCs w:val="24"/>
        </w:rPr>
        <w:t xml:space="preserve">re is a greater </w:t>
      </w:r>
      <w:r w:rsidRPr="00F31F13">
        <w:rPr>
          <w:rFonts w:ascii="Arial" w:hAnsi="Arial" w:cs="Arial"/>
          <w:sz w:val="24"/>
          <w:szCs w:val="24"/>
        </w:rPr>
        <w:t>chance</w:t>
      </w:r>
      <w:r>
        <w:rPr>
          <w:rFonts w:ascii="Arial" w:hAnsi="Arial" w:cs="Arial"/>
          <w:sz w:val="24"/>
          <w:szCs w:val="24"/>
        </w:rPr>
        <w:t xml:space="preserve"> that</w:t>
      </w:r>
      <w:r w:rsidRPr="00F31F13">
        <w:rPr>
          <w:rFonts w:ascii="Arial" w:hAnsi="Arial" w:cs="Arial"/>
          <w:sz w:val="24"/>
          <w:szCs w:val="24"/>
        </w:rPr>
        <w:t xml:space="preserve"> the customer h</w:t>
      </w:r>
      <w:r>
        <w:rPr>
          <w:rFonts w:ascii="Arial" w:hAnsi="Arial" w:cs="Arial"/>
          <w:sz w:val="24"/>
          <w:szCs w:val="24"/>
        </w:rPr>
        <w:t>as</w:t>
      </w:r>
      <w:r w:rsidRPr="00F31F13">
        <w:rPr>
          <w:rFonts w:ascii="Arial" w:hAnsi="Arial" w:cs="Arial"/>
          <w:sz w:val="24"/>
          <w:szCs w:val="24"/>
        </w:rPr>
        <w:t xml:space="preserve"> of winning the treats, all treats can be found in the Sparks account, at the checkout if the customer has won a free shop the total will show zero. If the customer as won a e-gift-card, a member of the sparks team will inform the customer </w:t>
      </w:r>
      <w:r>
        <w:rPr>
          <w:rFonts w:ascii="Arial" w:hAnsi="Arial" w:cs="Arial"/>
          <w:sz w:val="24"/>
          <w:szCs w:val="24"/>
        </w:rPr>
        <w:t xml:space="preserve">(Marks and Spencer </w:t>
      </w:r>
      <w:r w:rsidRPr="00F31F13">
        <w:rPr>
          <w:rFonts w:ascii="Arial" w:hAnsi="Arial" w:cs="Arial"/>
          <w:sz w:val="24"/>
          <w:szCs w:val="24"/>
        </w:rPr>
        <w:t>2020).</w:t>
      </w:r>
    </w:p>
    <w:p w14:paraId="47D01E2E" w14:textId="77777777" w:rsidR="002B3259" w:rsidRPr="00F31F13" w:rsidRDefault="002B3259" w:rsidP="002B3259">
      <w:pPr>
        <w:rPr>
          <w:rFonts w:ascii="Arial" w:hAnsi="Arial" w:cs="Arial"/>
          <w:sz w:val="24"/>
          <w:szCs w:val="24"/>
        </w:rPr>
      </w:pPr>
      <w:r w:rsidRPr="00F31F13">
        <w:rPr>
          <w:rFonts w:ascii="Arial" w:hAnsi="Arial" w:cs="Arial"/>
          <w:sz w:val="24"/>
          <w:szCs w:val="24"/>
        </w:rPr>
        <w:t>It is worth everyone signing up for the Sparks card as anybody can win the treats, e-gift-cards and free shopping, which in turn can recruit new customer and helping existing customers up the loyalty ladder</w:t>
      </w:r>
      <w:r>
        <w:rPr>
          <w:rFonts w:ascii="Arial" w:hAnsi="Arial" w:cs="Arial"/>
          <w:sz w:val="24"/>
          <w:szCs w:val="24"/>
        </w:rPr>
        <w:t>.</w:t>
      </w:r>
    </w:p>
    <w:p w14:paraId="1622A65A" w14:textId="77777777" w:rsidR="002B3259" w:rsidRDefault="002B3259" w:rsidP="002B3259">
      <w:pPr>
        <w:rPr>
          <w:rFonts w:ascii="Arial" w:hAnsi="Arial" w:cs="Arial"/>
          <w:sz w:val="24"/>
          <w:szCs w:val="24"/>
        </w:rPr>
      </w:pPr>
      <w:r w:rsidRPr="00F31F13">
        <w:rPr>
          <w:rFonts w:ascii="Arial" w:hAnsi="Arial" w:cs="Arial"/>
          <w:sz w:val="24"/>
          <w:szCs w:val="24"/>
        </w:rPr>
        <w:t>Percy Pig is very popular with customers with gifts including Jam-packed hampers, jars, and soft cotton bedding</w:t>
      </w:r>
      <w:r>
        <w:rPr>
          <w:rFonts w:ascii="Arial" w:hAnsi="Arial" w:cs="Arial"/>
          <w:sz w:val="24"/>
          <w:szCs w:val="24"/>
        </w:rPr>
        <w:t xml:space="preserve"> (White 2021). </w:t>
      </w:r>
    </w:p>
    <w:p w14:paraId="4A5483CA" w14:textId="77777777" w:rsidR="002B3259" w:rsidRPr="00871CC6" w:rsidRDefault="002B3259" w:rsidP="002B3259">
      <w:pPr>
        <w:spacing w:after="0" w:line="240" w:lineRule="auto"/>
        <w:textAlignment w:val="baseline"/>
        <w:rPr>
          <w:rFonts w:ascii="Arial" w:eastAsia="Times New Roman" w:hAnsi="Arial" w:cs="Arial"/>
          <w:b/>
          <w:bCs/>
          <w:sz w:val="28"/>
          <w:szCs w:val="28"/>
          <w:lang w:eastAsia="en-GB"/>
        </w:rPr>
      </w:pPr>
    </w:p>
    <w:p w14:paraId="2750C5F5" w14:textId="77777777" w:rsidR="002B3259" w:rsidRPr="005E53EB" w:rsidRDefault="002B3259" w:rsidP="002B3259">
      <w:pPr>
        <w:spacing w:after="0" w:line="240" w:lineRule="auto"/>
        <w:textAlignment w:val="baseline"/>
        <w:rPr>
          <w:rFonts w:ascii="Arial" w:eastAsia="Times New Roman" w:hAnsi="Arial" w:cs="Arial"/>
          <w:b/>
          <w:bCs/>
          <w:sz w:val="24"/>
          <w:szCs w:val="24"/>
          <w:lang w:eastAsia="en-GB"/>
        </w:rPr>
      </w:pPr>
    </w:p>
    <w:p w14:paraId="60C71F38" w14:textId="77777777" w:rsidR="002B3259" w:rsidRPr="005E53EB" w:rsidRDefault="002B3259" w:rsidP="002B3259">
      <w:pPr>
        <w:spacing w:after="0" w:line="240" w:lineRule="auto"/>
        <w:textAlignment w:val="baseline"/>
        <w:rPr>
          <w:rFonts w:ascii="Arial" w:eastAsia="Times New Roman" w:hAnsi="Arial" w:cs="Arial"/>
          <w:b/>
          <w:bCs/>
          <w:sz w:val="24"/>
          <w:szCs w:val="24"/>
          <w:lang w:eastAsia="en-GB"/>
        </w:rPr>
      </w:pPr>
    </w:p>
    <w:p w14:paraId="520591AB" w14:textId="77777777" w:rsidR="002B3259" w:rsidRPr="005E53EB" w:rsidRDefault="002B3259" w:rsidP="002B3259">
      <w:pPr>
        <w:spacing w:after="0" w:line="240" w:lineRule="auto"/>
        <w:textAlignment w:val="baseline"/>
        <w:rPr>
          <w:rFonts w:ascii="Arial" w:eastAsia="Times New Roman" w:hAnsi="Arial" w:cs="Arial"/>
          <w:b/>
          <w:bCs/>
          <w:sz w:val="24"/>
          <w:szCs w:val="24"/>
          <w:lang w:eastAsia="en-GB"/>
        </w:rPr>
      </w:pPr>
    </w:p>
    <w:p w14:paraId="3AB21D4C" w14:textId="77777777" w:rsidR="002B3259" w:rsidRPr="005E53EB" w:rsidRDefault="002B3259" w:rsidP="002B3259">
      <w:pPr>
        <w:spacing w:after="0" w:line="240" w:lineRule="auto"/>
        <w:textAlignment w:val="baseline"/>
        <w:rPr>
          <w:rFonts w:ascii="Arial" w:eastAsia="Times New Roman" w:hAnsi="Arial" w:cs="Arial"/>
          <w:b/>
          <w:bCs/>
          <w:sz w:val="24"/>
          <w:szCs w:val="24"/>
          <w:lang w:eastAsia="en-GB"/>
        </w:rPr>
      </w:pPr>
    </w:p>
    <w:p w14:paraId="5E1AADB8" w14:textId="77777777" w:rsidR="002B3259" w:rsidRPr="005E53EB" w:rsidRDefault="002B3259" w:rsidP="002B3259">
      <w:pPr>
        <w:spacing w:after="0" w:line="240" w:lineRule="auto"/>
        <w:textAlignment w:val="baseline"/>
        <w:rPr>
          <w:rFonts w:ascii="Arial" w:eastAsia="Times New Roman" w:hAnsi="Arial" w:cs="Arial"/>
          <w:b/>
          <w:bCs/>
          <w:sz w:val="24"/>
          <w:szCs w:val="24"/>
          <w:lang w:eastAsia="en-GB"/>
        </w:rPr>
      </w:pPr>
    </w:p>
    <w:p w14:paraId="40876621" w14:textId="77777777" w:rsidR="002B3259" w:rsidRPr="005E53EB" w:rsidRDefault="002B3259" w:rsidP="002B3259">
      <w:pPr>
        <w:spacing w:after="0" w:line="240" w:lineRule="auto"/>
        <w:textAlignment w:val="baseline"/>
        <w:rPr>
          <w:rFonts w:ascii="Arial" w:eastAsia="Times New Roman" w:hAnsi="Arial" w:cs="Arial"/>
          <w:b/>
          <w:bCs/>
          <w:sz w:val="24"/>
          <w:szCs w:val="24"/>
          <w:lang w:eastAsia="en-GB"/>
        </w:rPr>
      </w:pPr>
    </w:p>
    <w:p w14:paraId="2565C440" w14:textId="77777777" w:rsidR="002B3259" w:rsidRPr="005E53EB" w:rsidRDefault="002B3259" w:rsidP="002B3259">
      <w:pPr>
        <w:spacing w:after="0" w:line="240" w:lineRule="auto"/>
        <w:textAlignment w:val="baseline"/>
        <w:rPr>
          <w:rFonts w:ascii="Arial" w:eastAsia="Times New Roman" w:hAnsi="Arial" w:cs="Arial"/>
          <w:b/>
          <w:bCs/>
          <w:sz w:val="24"/>
          <w:szCs w:val="24"/>
          <w:lang w:eastAsia="en-GB"/>
        </w:rPr>
      </w:pPr>
    </w:p>
    <w:p w14:paraId="4C2690EF" w14:textId="77777777" w:rsidR="002B3259" w:rsidRPr="005E53EB" w:rsidRDefault="002B3259" w:rsidP="002B3259">
      <w:pPr>
        <w:spacing w:after="0" w:line="240" w:lineRule="auto"/>
        <w:textAlignment w:val="baseline"/>
        <w:rPr>
          <w:rFonts w:ascii="Arial" w:eastAsia="Times New Roman" w:hAnsi="Arial" w:cs="Arial"/>
          <w:b/>
          <w:bCs/>
          <w:sz w:val="24"/>
          <w:szCs w:val="24"/>
          <w:lang w:eastAsia="en-GB"/>
        </w:rPr>
      </w:pPr>
    </w:p>
    <w:p w14:paraId="7E92F7D0" w14:textId="77777777" w:rsidR="002B3259" w:rsidRPr="005E53EB" w:rsidRDefault="002B3259" w:rsidP="002B3259">
      <w:pPr>
        <w:spacing w:after="0" w:line="240" w:lineRule="auto"/>
        <w:textAlignment w:val="baseline"/>
        <w:rPr>
          <w:rFonts w:ascii="Arial" w:eastAsia="Times New Roman" w:hAnsi="Arial" w:cs="Arial"/>
          <w:b/>
          <w:bCs/>
          <w:sz w:val="24"/>
          <w:szCs w:val="24"/>
          <w:lang w:eastAsia="en-GB"/>
        </w:rPr>
      </w:pPr>
    </w:p>
    <w:p w14:paraId="6739E258" w14:textId="77777777" w:rsidR="002B3259" w:rsidRPr="005E53EB" w:rsidRDefault="002B3259" w:rsidP="002B3259">
      <w:pPr>
        <w:spacing w:after="0" w:line="240" w:lineRule="auto"/>
        <w:textAlignment w:val="baseline"/>
        <w:rPr>
          <w:rFonts w:ascii="Arial" w:eastAsia="Times New Roman" w:hAnsi="Arial" w:cs="Arial"/>
          <w:b/>
          <w:bCs/>
          <w:sz w:val="24"/>
          <w:szCs w:val="24"/>
          <w:lang w:eastAsia="en-GB"/>
        </w:rPr>
      </w:pPr>
    </w:p>
    <w:p w14:paraId="32AD2682" w14:textId="77777777" w:rsidR="002B3259" w:rsidRPr="005E53EB" w:rsidRDefault="002B3259" w:rsidP="002B3259">
      <w:pPr>
        <w:spacing w:after="0" w:line="240" w:lineRule="auto"/>
        <w:textAlignment w:val="baseline"/>
        <w:rPr>
          <w:rFonts w:ascii="Arial" w:eastAsia="Times New Roman" w:hAnsi="Arial" w:cs="Arial"/>
          <w:b/>
          <w:bCs/>
          <w:sz w:val="24"/>
          <w:szCs w:val="24"/>
          <w:lang w:eastAsia="en-GB"/>
        </w:rPr>
      </w:pPr>
    </w:p>
    <w:p w14:paraId="37AB0937" w14:textId="77777777" w:rsidR="002B3259" w:rsidRPr="005E53EB" w:rsidRDefault="002B3259" w:rsidP="002B3259">
      <w:pPr>
        <w:spacing w:after="0" w:line="240" w:lineRule="auto"/>
        <w:textAlignment w:val="baseline"/>
        <w:rPr>
          <w:rFonts w:ascii="Arial" w:eastAsia="Times New Roman" w:hAnsi="Arial" w:cs="Arial"/>
          <w:b/>
          <w:bCs/>
          <w:sz w:val="24"/>
          <w:szCs w:val="24"/>
          <w:lang w:eastAsia="en-GB"/>
        </w:rPr>
      </w:pPr>
    </w:p>
    <w:p w14:paraId="378D6177" w14:textId="77777777" w:rsidR="002B3259" w:rsidRPr="005E53EB" w:rsidRDefault="002B3259" w:rsidP="002B3259">
      <w:pPr>
        <w:spacing w:after="0" w:line="240" w:lineRule="auto"/>
        <w:textAlignment w:val="baseline"/>
        <w:rPr>
          <w:rFonts w:ascii="Arial" w:eastAsia="Times New Roman" w:hAnsi="Arial" w:cs="Arial"/>
          <w:b/>
          <w:bCs/>
          <w:sz w:val="24"/>
          <w:szCs w:val="24"/>
          <w:lang w:eastAsia="en-GB"/>
        </w:rPr>
      </w:pPr>
    </w:p>
    <w:p w14:paraId="45E0EDF1" w14:textId="77777777" w:rsidR="002B3259" w:rsidRPr="005E53EB" w:rsidRDefault="002B3259" w:rsidP="002B3259">
      <w:pPr>
        <w:spacing w:after="0" w:line="240" w:lineRule="auto"/>
        <w:textAlignment w:val="baseline"/>
        <w:rPr>
          <w:rFonts w:ascii="Arial" w:eastAsia="Times New Roman" w:hAnsi="Arial" w:cs="Arial"/>
          <w:b/>
          <w:bCs/>
          <w:sz w:val="24"/>
          <w:szCs w:val="24"/>
          <w:lang w:eastAsia="en-GB"/>
        </w:rPr>
      </w:pPr>
    </w:p>
    <w:p w14:paraId="61151CFA" w14:textId="77777777" w:rsidR="002B3259" w:rsidRPr="005E53EB" w:rsidRDefault="002B3259" w:rsidP="002B3259">
      <w:pPr>
        <w:spacing w:after="0" w:line="240" w:lineRule="auto"/>
        <w:textAlignment w:val="baseline"/>
        <w:rPr>
          <w:rFonts w:ascii="Arial" w:eastAsia="Times New Roman" w:hAnsi="Arial" w:cs="Arial"/>
          <w:b/>
          <w:bCs/>
          <w:sz w:val="24"/>
          <w:szCs w:val="24"/>
          <w:lang w:eastAsia="en-GB"/>
        </w:rPr>
      </w:pPr>
    </w:p>
    <w:p w14:paraId="02058847" w14:textId="77777777" w:rsidR="002B3259" w:rsidRPr="005E53EB" w:rsidRDefault="002B3259" w:rsidP="002B3259">
      <w:pPr>
        <w:spacing w:after="0" w:line="240" w:lineRule="auto"/>
        <w:textAlignment w:val="baseline"/>
        <w:rPr>
          <w:rFonts w:ascii="Arial" w:eastAsia="Times New Roman" w:hAnsi="Arial" w:cs="Arial"/>
          <w:b/>
          <w:bCs/>
          <w:sz w:val="24"/>
          <w:szCs w:val="24"/>
          <w:lang w:eastAsia="en-GB"/>
        </w:rPr>
      </w:pPr>
    </w:p>
    <w:p w14:paraId="23EFF565" w14:textId="77777777" w:rsidR="008169B8" w:rsidRDefault="008169B8" w:rsidP="002B3259">
      <w:pPr>
        <w:rPr>
          <w:rFonts w:ascii="Arial" w:eastAsia="Times New Roman" w:hAnsi="Arial" w:cs="Arial"/>
          <w:b/>
          <w:bCs/>
          <w:sz w:val="24"/>
          <w:szCs w:val="24"/>
          <w:lang w:eastAsia="en-GB"/>
        </w:rPr>
      </w:pPr>
      <w:bookmarkStart w:id="8" w:name="_Toc66814351"/>
    </w:p>
    <w:p w14:paraId="35520186" w14:textId="1022D91D" w:rsidR="002B3259" w:rsidRDefault="002B3259" w:rsidP="002B3259">
      <w:pPr>
        <w:rPr>
          <w:rFonts w:ascii="Arial" w:hAnsi="Arial" w:cs="Arial"/>
          <w:b/>
          <w:bCs/>
          <w:sz w:val="24"/>
          <w:szCs w:val="24"/>
        </w:rPr>
      </w:pPr>
      <w:r w:rsidRPr="000E78A2">
        <w:rPr>
          <w:rFonts w:ascii="Arial" w:hAnsi="Arial" w:cs="Arial"/>
          <w:b/>
          <w:bCs/>
          <w:sz w:val="24"/>
          <w:szCs w:val="24"/>
        </w:rPr>
        <w:lastRenderedPageBreak/>
        <w:t>3.0 Conclusion</w:t>
      </w:r>
      <w:bookmarkEnd w:id="8"/>
    </w:p>
    <w:p w14:paraId="26113232" w14:textId="77777777" w:rsidR="002B3259" w:rsidRDefault="002B3259" w:rsidP="002B3259">
      <w:pPr>
        <w:rPr>
          <w:rFonts w:ascii="Arial" w:hAnsi="Arial" w:cs="Arial"/>
          <w:sz w:val="24"/>
          <w:szCs w:val="24"/>
        </w:rPr>
      </w:pPr>
      <w:r>
        <w:rPr>
          <w:rFonts w:ascii="Arial" w:hAnsi="Arial" w:cs="Arial"/>
          <w:sz w:val="24"/>
          <w:szCs w:val="24"/>
        </w:rPr>
        <w:t>Marks and Spencer have great quality products at a fair price, on all three products, food, clothing, and beauty. The companies own brands are produced in an ethical way, even so they are still using other suppliers that are not ethical on other branded products. M&amp;S ethical score could then become higher.</w:t>
      </w:r>
    </w:p>
    <w:p w14:paraId="7CBF7633" w14:textId="77777777" w:rsidR="002B3259" w:rsidRDefault="002B3259" w:rsidP="002B3259">
      <w:pPr>
        <w:rPr>
          <w:rFonts w:ascii="Arial" w:hAnsi="Arial" w:cs="Arial"/>
          <w:sz w:val="24"/>
          <w:szCs w:val="24"/>
        </w:rPr>
      </w:pPr>
      <w:r>
        <w:rPr>
          <w:rFonts w:ascii="Arial" w:hAnsi="Arial" w:cs="Arial"/>
          <w:sz w:val="24"/>
          <w:szCs w:val="24"/>
        </w:rPr>
        <w:t xml:space="preserve">With the company using (CRM) customer relationship management along with the new Sparks card, finding all the customers’ needs and wants and then able to direct the customers to what they want, along with enticing new customers. </w:t>
      </w:r>
    </w:p>
    <w:p w14:paraId="58267667" w14:textId="77777777" w:rsidR="002B3259" w:rsidRPr="004A3FD4" w:rsidRDefault="002B3259" w:rsidP="002B3259">
      <w:pPr>
        <w:rPr>
          <w:rFonts w:ascii="Arial" w:hAnsi="Arial" w:cs="Arial"/>
          <w:sz w:val="24"/>
          <w:szCs w:val="24"/>
        </w:rPr>
      </w:pPr>
      <w:r>
        <w:rPr>
          <w:rFonts w:ascii="Arial" w:hAnsi="Arial" w:cs="Arial"/>
          <w:sz w:val="24"/>
          <w:szCs w:val="24"/>
        </w:rPr>
        <w:t xml:space="preserve">Segmentation, the company must entice the younger generation, by having more ethical produced fashionable clothing.    </w:t>
      </w:r>
    </w:p>
    <w:p w14:paraId="569936FE" w14:textId="77777777" w:rsidR="002B3259" w:rsidRDefault="002B3259" w:rsidP="002B3259">
      <w:pPr>
        <w:spacing w:after="0" w:line="240" w:lineRule="auto"/>
        <w:textAlignment w:val="baseline"/>
        <w:rPr>
          <w:rFonts w:ascii="Arial" w:eastAsia="Times New Roman" w:hAnsi="Arial" w:cs="Arial"/>
          <w:b/>
          <w:bCs/>
          <w:sz w:val="24"/>
          <w:szCs w:val="24"/>
          <w:lang w:eastAsia="en-GB"/>
        </w:rPr>
      </w:pPr>
    </w:p>
    <w:p w14:paraId="4EDF857D" w14:textId="77777777" w:rsidR="002B3259" w:rsidRDefault="002B3259" w:rsidP="002B3259">
      <w:pPr>
        <w:spacing w:after="0" w:line="240" w:lineRule="auto"/>
        <w:textAlignment w:val="baseline"/>
        <w:rPr>
          <w:rFonts w:ascii="Arial" w:eastAsia="Times New Roman" w:hAnsi="Arial" w:cs="Arial"/>
          <w:b/>
          <w:bCs/>
          <w:sz w:val="24"/>
          <w:szCs w:val="24"/>
          <w:lang w:eastAsia="en-GB"/>
        </w:rPr>
      </w:pPr>
    </w:p>
    <w:p w14:paraId="7010F6BB" w14:textId="77777777" w:rsidR="002B3259" w:rsidRPr="005E53EB" w:rsidRDefault="002B3259" w:rsidP="002B3259">
      <w:pPr>
        <w:spacing w:after="0" w:line="240" w:lineRule="auto"/>
        <w:textAlignment w:val="baseline"/>
        <w:rPr>
          <w:rFonts w:ascii="Arial" w:eastAsia="Times New Roman" w:hAnsi="Arial" w:cs="Arial"/>
          <w:b/>
          <w:bCs/>
          <w:sz w:val="24"/>
          <w:szCs w:val="24"/>
          <w:lang w:eastAsia="en-GB"/>
        </w:rPr>
      </w:pPr>
    </w:p>
    <w:p w14:paraId="55D65A78" w14:textId="77777777" w:rsidR="002B3259" w:rsidRPr="005E53EB" w:rsidRDefault="002B3259" w:rsidP="002B3259">
      <w:pPr>
        <w:spacing w:after="0" w:line="240" w:lineRule="auto"/>
        <w:textAlignment w:val="baseline"/>
        <w:rPr>
          <w:rFonts w:ascii="Arial" w:eastAsia="Times New Roman" w:hAnsi="Arial" w:cs="Arial"/>
          <w:b/>
          <w:bCs/>
          <w:sz w:val="24"/>
          <w:szCs w:val="24"/>
          <w:lang w:eastAsia="en-GB"/>
        </w:rPr>
      </w:pPr>
    </w:p>
    <w:p w14:paraId="1B599539" w14:textId="77777777" w:rsidR="002B3259" w:rsidRPr="005E53EB" w:rsidRDefault="002B3259" w:rsidP="002B3259">
      <w:pPr>
        <w:spacing w:after="0" w:line="240" w:lineRule="auto"/>
        <w:textAlignment w:val="baseline"/>
        <w:rPr>
          <w:rFonts w:ascii="Arial" w:eastAsia="Times New Roman" w:hAnsi="Arial" w:cs="Arial"/>
          <w:b/>
          <w:bCs/>
          <w:sz w:val="24"/>
          <w:szCs w:val="24"/>
          <w:lang w:eastAsia="en-GB"/>
        </w:rPr>
      </w:pPr>
    </w:p>
    <w:p w14:paraId="56BE6733" w14:textId="77777777" w:rsidR="002B3259" w:rsidRPr="005E53EB" w:rsidRDefault="002B3259" w:rsidP="002B3259">
      <w:pPr>
        <w:spacing w:after="0" w:line="240" w:lineRule="auto"/>
        <w:textAlignment w:val="baseline"/>
        <w:rPr>
          <w:rFonts w:ascii="Arial" w:eastAsia="Times New Roman" w:hAnsi="Arial" w:cs="Arial"/>
          <w:b/>
          <w:bCs/>
          <w:sz w:val="24"/>
          <w:szCs w:val="24"/>
          <w:lang w:eastAsia="en-GB"/>
        </w:rPr>
      </w:pPr>
    </w:p>
    <w:p w14:paraId="6189F1E8" w14:textId="77777777" w:rsidR="002B3259" w:rsidRPr="005E53EB" w:rsidRDefault="002B3259" w:rsidP="002B3259">
      <w:pPr>
        <w:spacing w:after="0" w:line="240" w:lineRule="auto"/>
        <w:textAlignment w:val="baseline"/>
        <w:rPr>
          <w:rFonts w:ascii="Arial" w:eastAsia="Times New Roman" w:hAnsi="Arial" w:cs="Arial"/>
          <w:b/>
          <w:bCs/>
          <w:sz w:val="24"/>
          <w:szCs w:val="24"/>
          <w:lang w:eastAsia="en-GB"/>
        </w:rPr>
      </w:pPr>
    </w:p>
    <w:p w14:paraId="04123E15" w14:textId="77777777" w:rsidR="002B3259" w:rsidRPr="005E53EB" w:rsidRDefault="002B3259" w:rsidP="002B3259">
      <w:pPr>
        <w:pStyle w:val="Heading1"/>
        <w:rPr>
          <w:rFonts w:ascii="Arial" w:hAnsi="Arial" w:cs="Arial"/>
          <w:sz w:val="24"/>
          <w:szCs w:val="24"/>
        </w:rPr>
      </w:pPr>
    </w:p>
    <w:p w14:paraId="4AE45537" w14:textId="77777777" w:rsidR="002B3259" w:rsidRPr="005E53EB" w:rsidRDefault="002B3259" w:rsidP="002B3259">
      <w:pPr>
        <w:spacing w:after="0" w:line="240" w:lineRule="auto"/>
        <w:textAlignment w:val="baseline"/>
        <w:rPr>
          <w:rFonts w:ascii="Arial" w:eastAsia="Times New Roman" w:hAnsi="Arial" w:cs="Arial"/>
          <w:b/>
          <w:bCs/>
          <w:sz w:val="24"/>
          <w:szCs w:val="24"/>
          <w:lang w:eastAsia="en-GB"/>
        </w:rPr>
      </w:pPr>
    </w:p>
    <w:p w14:paraId="34A5F18D" w14:textId="77777777" w:rsidR="002B3259" w:rsidRPr="005E53EB" w:rsidRDefault="002B3259" w:rsidP="002B3259">
      <w:pPr>
        <w:spacing w:after="0" w:line="240" w:lineRule="auto"/>
        <w:textAlignment w:val="baseline"/>
        <w:rPr>
          <w:rFonts w:ascii="Arial" w:eastAsia="Times New Roman" w:hAnsi="Arial" w:cs="Arial"/>
          <w:b/>
          <w:bCs/>
          <w:sz w:val="24"/>
          <w:szCs w:val="24"/>
          <w:lang w:eastAsia="en-GB"/>
        </w:rPr>
      </w:pPr>
    </w:p>
    <w:p w14:paraId="5D308E81" w14:textId="77777777" w:rsidR="002B3259" w:rsidRPr="005E53EB" w:rsidRDefault="002B3259" w:rsidP="002B3259">
      <w:pPr>
        <w:spacing w:after="0" w:line="240" w:lineRule="auto"/>
        <w:textAlignment w:val="baseline"/>
        <w:rPr>
          <w:rFonts w:ascii="Arial" w:eastAsia="Times New Roman" w:hAnsi="Arial" w:cs="Arial"/>
          <w:b/>
          <w:bCs/>
          <w:sz w:val="24"/>
          <w:szCs w:val="24"/>
          <w:lang w:eastAsia="en-GB"/>
        </w:rPr>
      </w:pPr>
    </w:p>
    <w:p w14:paraId="2AD7D45D" w14:textId="77777777" w:rsidR="002B3259" w:rsidRPr="005E53EB" w:rsidRDefault="002B3259" w:rsidP="002B3259">
      <w:pPr>
        <w:spacing w:after="0" w:line="240" w:lineRule="auto"/>
        <w:textAlignment w:val="baseline"/>
        <w:rPr>
          <w:rFonts w:ascii="Arial" w:eastAsia="Times New Roman" w:hAnsi="Arial" w:cs="Arial"/>
          <w:b/>
          <w:bCs/>
          <w:sz w:val="24"/>
          <w:szCs w:val="24"/>
          <w:lang w:eastAsia="en-GB"/>
        </w:rPr>
      </w:pPr>
    </w:p>
    <w:p w14:paraId="34FAC409" w14:textId="77777777" w:rsidR="002B3259" w:rsidRPr="005E53EB" w:rsidRDefault="002B3259" w:rsidP="002B3259">
      <w:pPr>
        <w:spacing w:after="0" w:line="240" w:lineRule="auto"/>
        <w:textAlignment w:val="baseline"/>
        <w:rPr>
          <w:rFonts w:ascii="Arial" w:eastAsia="Times New Roman" w:hAnsi="Arial" w:cs="Arial"/>
          <w:b/>
          <w:bCs/>
          <w:sz w:val="24"/>
          <w:szCs w:val="24"/>
          <w:lang w:eastAsia="en-GB"/>
        </w:rPr>
      </w:pPr>
    </w:p>
    <w:p w14:paraId="133F555B" w14:textId="77777777" w:rsidR="002B3259" w:rsidRPr="005E53EB" w:rsidRDefault="002B3259" w:rsidP="002B3259">
      <w:pPr>
        <w:spacing w:after="0" w:line="240" w:lineRule="auto"/>
        <w:textAlignment w:val="baseline"/>
        <w:rPr>
          <w:rFonts w:ascii="Arial" w:eastAsia="Times New Roman" w:hAnsi="Arial" w:cs="Arial"/>
          <w:b/>
          <w:bCs/>
          <w:sz w:val="24"/>
          <w:szCs w:val="24"/>
          <w:lang w:eastAsia="en-GB"/>
        </w:rPr>
      </w:pPr>
    </w:p>
    <w:p w14:paraId="7FBA2D7E" w14:textId="77777777" w:rsidR="002B3259" w:rsidRPr="005E53EB" w:rsidRDefault="002B3259" w:rsidP="002B3259">
      <w:pPr>
        <w:spacing w:after="0" w:line="240" w:lineRule="auto"/>
        <w:textAlignment w:val="baseline"/>
        <w:rPr>
          <w:rFonts w:ascii="Arial" w:eastAsia="Times New Roman" w:hAnsi="Arial" w:cs="Arial"/>
          <w:b/>
          <w:bCs/>
          <w:sz w:val="24"/>
          <w:szCs w:val="24"/>
          <w:lang w:eastAsia="en-GB"/>
        </w:rPr>
      </w:pPr>
    </w:p>
    <w:p w14:paraId="247025C6" w14:textId="77777777" w:rsidR="002B3259" w:rsidRPr="005E53EB" w:rsidRDefault="002B3259" w:rsidP="002B3259">
      <w:pPr>
        <w:spacing w:after="0" w:line="240" w:lineRule="auto"/>
        <w:textAlignment w:val="baseline"/>
        <w:rPr>
          <w:rFonts w:ascii="Arial" w:eastAsia="Times New Roman" w:hAnsi="Arial" w:cs="Arial"/>
          <w:b/>
          <w:bCs/>
          <w:sz w:val="24"/>
          <w:szCs w:val="24"/>
          <w:lang w:eastAsia="en-GB"/>
        </w:rPr>
      </w:pPr>
    </w:p>
    <w:p w14:paraId="7D65DF17" w14:textId="77777777" w:rsidR="002B3259" w:rsidRPr="005E53EB" w:rsidRDefault="002B3259" w:rsidP="002B3259">
      <w:pPr>
        <w:spacing w:after="0" w:line="240" w:lineRule="auto"/>
        <w:textAlignment w:val="baseline"/>
        <w:rPr>
          <w:rFonts w:ascii="Arial" w:eastAsia="Times New Roman" w:hAnsi="Arial" w:cs="Arial"/>
          <w:b/>
          <w:bCs/>
          <w:sz w:val="24"/>
          <w:szCs w:val="24"/>
          <w:lang w:eastAsia="en-GB"/>
        </w:rPr>
      </w:pPr>
    </w:p>
    <w:p w14:paraId="482C5E1B" w14:textId="77777777" w:rsidR="002B3259" w:rsidRPr="005E53EB" w:rsidRDefault="002B3259" w:rsidP="002B3259">
      <w:pPr>
        <w:spacing w:after="0" w:line="240" w:lineRule="auto"/>
        <w:textAlignment w:val="baseline"/>
        <w:rPr>
          <w:rFonts w:ascii="Arial" w:eastAsia="Times New Roman" w:hAnsi="Arial" w:cs="Arial"/>
          <w:b/>
          <w:bCs/>
          <w:sz w:val="24"/>
          <w:szCs w:val="24"/>
          <w:lang w:eastAsia="en-GB"/>
        </w:rPr>
      </w:pPr>
    </w:p>
    <w:p w14:paraId="6923093F" w14:textId="77777777" w:rsidR="002B3259" w:rsidRPr="005E53EB" w:rsidRDefault="002B3259" w:rsidP="002B3259">
      <w:pPr>
        <w:spacing w:after="0" w:line="240" w:lineRule="auto"/>
        <w:textAlignment w:val="baseline"/>
        <w:rPr>
          <w:rFonts w:ascii="Arial" w:eastAsia="Times New Roman" w:hAnsi="Arial" w:cs="Arial"/>
          <w:b/>
          <w:bCs/>
          <w:sz w:val="24"/>
          <w:szCs w:val="24"/>
          <w:lang w:eastAsia="en-GB"/>
        </w:rPr>
      </w:pPr>
    </w:p>
    <w:p w14:paraId="0026B51F" w14:textId="77777777" w:rsidR="002B3259" w:rsidRPr="005E53EB" w:rsidRDefault="002B3259" w:rsidP="002B3259">
      <w:pPr>
        <w:spacing w:after="0" w:line="240" w:lineRule="auto"/>
        <w:textAlignment w:val="baseline"/>
        <w:rPr>
          <w:rFonts w:ascii="Arial" w:eastAsia="Times New Roman" w:hAnsi="Arial" w:cs="Arial"/>
          <w:b/>
          <w:bCs/>
          <w:sz w:val="24"/>
          <w:szCs w:val="24"/>
          <w:lang w:eastAsia="en-GB"/>
        </w:rPr>
      </w:pPr>
    </w:p>
    <w:p w14:paraId="67FF03B5" w14:textId="77777777" w:rsidR="002B3259" w:rsidRPr="005E53EB" w:rsidRDefault="002B3259" w:rsidP="002B3259">
      <w:pPr>
        <w:spacing w:after="0" w:line="240" w:lineRule="auto"/>
        <w:textAlignment w:val="baseline"/>
        <w:rPr>
          <w:rFonts w:ascii="Arial" w:eastAsia="Times New Roman" w:hAnsi="Arial" w:cs="Arial"/>
          <w:b/>
          <w:bCs/>
          <w:sz w:val="24"/>
          <w:szCs w:val="24"/>
          <w:lang w:eastAsia="en-GB"/>
        </w:rPr>
      </w:pPr>
    </w:p>
    <w:p w14:paraId="3D3E1F5B" w14:textId="77777777" w:rsidR="002B3259" w:rsidRPr="005E53EB" w:rsidRDefault="002B3259" w:rsidP="002B3259">
      <w:pPr>
        <w:spacing w:after="0" w:line="240" w:lineRule="auto"/>
        <w:textAlignment w:val="baseline"/>
        <w:rPr>
          <w:rFonts w:ascii="Arial" w:eastAsia="Times New Roman" w:hAnsi="Arial" w:cs="Arial"/>
          <w:b/>
          <w:bCs/>
          <w:sz w:val="24"/>
          <w:szCs w:val="24"/>
          <w:lang w:eastAsia="en-GB"/>
        </w:rPr>
      </w:pPr>
    </w:p>
    <w:p w14:paraId="1345BDCD" w14:textId="77777777" w:rsidR="002B3259" w:rsidRPr="005E53EB" w:rsidRDefault="002B3259" w:rsidP="002B3259">
      <w:pPr>
        <w:spacing w:after="0" w:line="240" w:lineRule="auto"/>
        <w:textAlignment w:val="baseline"/>
        <w:rPr>
          <w:rFonts w:ascii="Arial" w:eastAsia="Times New Roman" w:hAnsi="Arial" w:cs="Arial"/>
          <w:b/>
          <w:bCs/>
          <w:sz w:val="24"/>
          <w:szCs w:val="24"/>
          <w:lang w:eastAsia="en-GB"/>
        </w:rPr>
      </w:pPr>
    </w:p>
    <w:p w14:paraId="30D2D895" w14:textId="77777777" w:rsidR="00D346E5" w:rsidRDefault="00D346E5" w:rsidP="002B3259">
      <w:pPr>
        <w:pStyle w:val="Heading1"/>
        <w:rPr>
          <w:rFonts w:ascii="Arial" w:hAnsi="Arial" w:cs="Arial"/>
          <w:sz w:val="24"/>
          <w:szCs w:val="24"/>
        </w:rPr>
      </w:pPr>
      <w:bookmarkStart w:id="9" w:name="_Toc66814352"/>
    </w:p>
    <w:p w14:paraId="52527ED0" w14:textId="77777777" w:rsidR="00D346E5" w:rsidRDefault="00D346E5" w:rsidP="002B3259">
      <w:pPr>
        <w:pStyle w:val="Heading1"/>
        <w:rPr>
          <w:rFonts w:ascii="Arial" w:hAnsi="Arial" w:cs="Arial"/>
          <w:sz w:val="24"/>
          <w:szCs w:val="24"/>
        </w:rPr>
      </w:pPr>
    </w:p>
    <w:p w14:paraId="11DBFAFA" w14:textId="77777777" w:rsidR="00D346E5" w:rsidRDefault="00D346E5" w:rsidP="002B3259">
      <w:pPr>
        <w:pStyle w:val="Heading1"/>
        <w:rPr>
          <w:rFonts w:ascii="Arial" w:hAnsi="Arial" w:cs="Arial"/>
          <w:sz w:val="24"/>
          <w:szCs w:val="24"/>
        </w:rPr>
      </w:pPr>
    </w:p>
    <w:p w14:paraId="62BF96CE" w14:textId="77777777" w:rsidR="00D346E5" w:rsidRDefault="00D346E5" w:rsidP="002B3259">
      <w:pPr>
        <w:pStyle w:val="Heading1"/>
        <w:rPr>
          <w:rFonts w:ascii="Arial" w:hAnsi="Arial" w:cs="Arial"/>
          <w:sz w:val="24"/>
          <w:szCs w:val="24"/>
        </w:rPr>
      </w:pPr>
    </w:p>
    <w:p w14:paraId="5D29E982" w14:textId="77777777" w:rsidR="00D346E5" w:rsidRDefault="00D346E5" w:rsidP="002B3259">
      <w:pPr>
        <w:pStyle w:val="Heading1"/>
        <w:rPr>
          <w:rFonts w:ascii="Arial" w:hAnsi="Arial" w:cs="Arial"/>
          <w:sz w:val="24"/>
          <w:szCs w:val="24"/>
        </w:rPr>
      </w:pPr>
    </w:p>
    <w:p w14:paraId="317E62A8" w14:textId="77777777" w:rsidR="00D346E5" w:rsidRDefault="00D346E5" w:rsidP="002B3259">
      <w:pPr>
        <w:pStyle w:val="Heading1"/>
        <w:rPr>
          <w:rFonts w:ascii="Arial" w:hAnsi="Arial" w:cs="Arial"/>
          <w:sz w:val="24"/>
          <w:szCs w:val="24"/>
        </w:rPr>
      </w:pPr>
    </w:p>
    <w:p w14:paraId="72CB08E1" w14:textId="2BF001B6" w:rsidR="002B3259" w:rsidRDefault="002B3259" w:rsidP="002B3259">
      <w:pPr>
        <w:pStyle w:val="Heading1"/>
        <w:rPr>
          <w:rFonts w:ascii="Arial" w:hAnsi="Arial" w:cs="Arial"/>
          <w:sz w:val="24"/>
          <w:szCs w:val="24"/>
        </w:rPr>
      </w:pPr>
      <w:r w:rsidRPr="005E53EB">
        <w:rPr>
          <w:rFonts w:ascii="Arial" w:hAnsi="Arial" w:cs="Arial"/>
          <w:sz w:val="24"/>
          <w:szCs w:val="24"/>
        </w:rPr>
        <w:lastRenderedPageBreak/>
        <w:t>4.0 Recommendations</w:t>
      </w:r>
      <w:bookmarkEnd w:id="9"/>
    </w:p>
    <w:p w14:paraId="72209479" w14:textId="77777777" w:rsidR="002B3259" w:rsidRPr="00196C31" w:rsidRDefault="002B3259" w:rsidP="002B3259">
      <w:pPr>
        <w:pStyle w:val="Heading1"/>
        <w:rPr>
          <w:rFonts w:ascii="Arial" w:hAnsi="Arial" w:cs="Arial"/>
          <w:b w:val="0"/>
          <w:bCs w:val="0"/>
          <w:sz w:val="24"/>
          <w:szCs w:val="24"/>
        </w:rPr>
      </w:pPr>
      <w:r w:rsidRPr="00196C31">
        <w:rPr>
          <w:rFonts w:ascii="Arial" w:hAnsi="Arial" w:cs="Arial"/>
          <w:b w:val="0"/>
          <w:bCs w:val="0"/>
          <w:sz w:val="24"/>
          <w:szCs w:val="24"/>
        </w:rPr>
        <w:t xml:space="preserve">Marks and Spencer </w:t>
      </w:r>
      <w:r>
        <w:rPr>
          <w:rFonts w:ascii="Arial" w:hAnsi="Arial" w:cs="Arial"/>
          <w:b w:val="0"/>
          <w:bCs w:val="0"/>
          <w:sz w:val="24"/>
          <w:szCs w:val="24"/>
        </w:rPr>
        <w:t>should change suppliers of other name brands products to ethical, for the company to have a higher ethical score. Along with Sparks card and Customer Relationship management the company could keep exciting customers loyal also, attract new customers.</w:t>
      </w:r>
    </w:p>
    <w:p w14:paraId="66ECE628" w14:textId="77777777" w:rsidR="002B3259" w:rsidRPr="005E53EB" w:rsidRDefault="002B3259" w:rsidP="002B3259">
      <w:pPr>
        <w:pStyle w:val="Heading1"/>
        <w:rPr>
          <w:rFonts w:ascii="Arial" w:hAnsi="Arial" w:cs="Arial"/>
          <w:sz w:val="24"/>
          <w:szCs w:val="24"/>
        </w:rPr>
      </w:pPr>
    </w:p>
    <w:p w14:paraId="294684A5" w14:textId="77777777" w:rsidR="002B3259" w:rsidRPr="005E53EB" w:rsidRDefault="002B3259" w:rsidP="002B3259">
      <w:pPr>
        <w:spacing w:after="0" w:line="240" w:lineRule="auto"/>
        <w:textAlignment w:val="baseline"/>
        <w:rPr>
          <w:rFonts w:ascii="Arial" w:eastAsia="Times New Roman" w:hAnsi="Arial" w:cs="Arial"/>
          <w:b/>
          <w:bCs/>
          <w:sz w:val="24"/>
          <w:szCs w:val="24"/>
          <w:lang w:eastAsia="en-GB"/>
        </w:rPr>
      </w:pPr>
    </w:p>
    <w:p w14:paraId="115B67F0" w14:textId="77777777" w:rsidR="002B3259" w:rsidRPr="005E53EB" w:rsidRDefault="002B3259" w:rsidP="002B3259">
      <w:pPr>
        <w:spacing w:after="0" w:line="240" w:lineRule="auto"/>
        <w:textAlignment w:val="baseline"/>
        <w:rPr>
          <w:rFonts w:ascii="Arial" w:eastAsia="Times New Roman" w:hAnsi="Arial" w:cs="Arial"/>
          <w:b/>
          <w:bCs/>
          <w:sz w:val="24"/>
          <w:szCs w:val="24"/>
          <w:lang w:eastAsia="en-GB"/>
        </w:rPr>
      </w:pPr>
    </w:p>
    <w:p w14:paraId="7AAF2C4A" w14:textId="77777777" w:rsidR="002B3259" w:rsidRPr="005E53EB" w:rsidRDefault="002B3259" w:rsidP="002B3259">
      <w:pPr>
        <w:spacing w:after="0" w:line="240" w:lineRule="auto"/>
        <w:textAlignment w:val="baseline"/>
        <w:rPr>
          <w:rFonts w:ascii="Arial" w:eastAsia="Times New Roman" w:hAnsi="Arial" w:cs="Arial"/>
          <w:b/>
          <w:bCs/>
          <w:sz w:val="24"/>
          <w:szCs w:val="24"/>
          <w:lang w:eastAsia="en-GB"/>
        </w:rPr>
      </w:pPr>
    </w:p>
    <w:p w14:paraId="2D430560" w14:textId="77777777" w:rsidR="002B3259" w:rsidRPr="005E53EB" w:rsidRDefault="002B3259" w:rsidP="002B3259">
      <w:pPr>
        <w:spacing w:after="0" w:line="240" w:lineRule="auto"/>
        <w:textAlignment w:val="baseline"/>
        <w:rPr>
          <w:rFonts w:ascii="Arial" w:eastAsia="Times New Roman" w:hAnsi="Arial" w:cs="Arial"/>
          <w:b/>
          <w:bCs/>
          <w:sz w:val="24"/>
          <w:szCs w:val="24"/>
          <w:lang w:eastAsia="en-GB"/>
        </w:rPr>
      </w:pPr>
    </w:p>
    <w:p w14:paraId="7F31FC54" w14:textId="77777777" w:rsidR="002B3259" w:rsidRPr="005E53EB" w:rsidRDefault="002B3259" w:rsidP="002B3259">
      <w:pPr>
        <w:spacing w:after="0" w:line="240" w:lineRule="auto"/>
        <w:textAlignment w:val="baseline"/>
        <w:rPr>
          <w:rFonts w:ascii="Arial" w:eastAsia="Times New Roman" w:hAnsi="Arial" w:cs="Arial"/>
          <w:b/>
          <w:bCs/>
          <w:sz w:val="24"/>
          <w:szCs w:val="24"/>
          <w:lang w:eastAsia="en-GB"/>
        </w:rPr>
      </w:pPr>
    </w:p>
    <w:p w14:paraId="3BAA1528" w14:textId="77777777" w:rsidR="002B3259" w:rsidRPr="005E53EB" w:rsidRDefault="002B3259" w:rsidP="002B3259">
      <w:pPr>
        <w:spacing w:after="0" w:line="240" w:lineRule="auto"/>
        <w:textAlignment w:val="baseline"/>
        <w:rPr>
          <w:rFonts w:ascii="Arial" w:eastAsia="Times New Roman" w:hAnsi="Arial" w:cs="Arial"/>
          <w:b/>
          <w:bCs/>
          <w:sz w:val="24"/>
          <w:szCs w:val="24"/>
          <w:lang w:eastAsia="en-GB"/>
        </w:rPr>
      </w:pPr>
    </w:p>
    <w:p w14:paraId="06FA7614" w14:textId="77777777" w:rsidR="002B3259" w:rsidRPr="005E53EB" w:rsidRDefault="002B3259" w:rsidP="002B3259">
      <w:pPr>
        <w:spacing w:after="0" w:line="240" w:lineRule="auto"/>
        <w:textAlignment w:val="baseline"/>
        <w:rPr>
          <w:rFonts w:ascii="Arial" w:eastAsia="Times New Roman" w:hAnsi="Arial" w:cs="Arial"/>
          <w:b/>
          <w:bCs/>
          <w:sz w:val="24"/>
          <w:szCs w:val="24"/>
          <w:lang w:eastAsia="en-GB"/>
        </w:rPr>
      </w:pPr>
    </w:p>
    <w:p w14:paraId="519088E0" w14:textId="77777777" w:rsidR="002B3259" w:rsidRPr="005E53EB" w:rsidRDefault="002B3259" w:rsidP="002B3259">
      <w:pPr>
        <w:spacing w:after="0" w:line="240" w:lineRule="auto"/>
        <w:textAlignment w:val="baseline"/>
        <w:rPr>
          <w:rFonts w:ascii="Arial" w:eastAsia="Times New Roman" w:hAnsi="Arial" w:cs="Arial"/>
          <w:b/>
          <w:bCs/>
          <w:sz w:val="24"/>
          <w:szCs w:val="24"/>
          <w:lang w:eastAsia="en-GB"/>
        </w:rPr>
      </w:pPr>
    </w:p>
    <w:p w14:paraId="30DFC847" w14:textId="77777777" w:rsidR="002B3259" w:rsidRPr="005E53EB" w:rsidRDefault="002B3259" w:rsidP="002B3259">
      <w:pPr>
        <w:spacing w:after="0" w:line="240" w:lineRule="auto"/>
        <w:textAlignment w:val="baseline"/>
        <w:rPr>
          <w:rFonts w:ascii="Arial" w:eastAsia="Times New Roman" w:hAnsi="Arial" w:cs="Arial"/>
          <w:b/>
          <w:bCs/>
          <w:sz w:val="24"/>
          <w:szCs w:val="24"/>
          <w:lang w:eastAsia="en-GB"/>
        </w:rPr>
      </w:pPr>
    </w:p>
    <w:p w14:paraId="14130989" w14:textId="77777777" w:rsidR="002B3259" w:rsidRPr="005E53EB" w:rsidRDefault="002B3259" w:rsidP="002B3259">
      <w:pPr>
        <w:spacing w:after="0" w:line="240" w:lineRule="auto"/>
        <w:textAlignment w:val="baseline"/>
        <w:rPr>
          <w:rFonts w:ascii="Arial" w:eastAsia="Times New Roman" w:hAnsi="Arial" w:cs="Arial"/>
          <w:b/>
          <w:bCs/>
          <w:sz w:val="24"/>
          <w:szCs w:val="24"/>
          <w:lang w:eastAsia="en-GB"/>
        </w:rPr>
      </w:pPr>
    </w:p>
    <w:p w14:paraId="39619A05" w14:textId="77777777" w:rsidR="002B3259" w:rsidRPr="004945A3" w:rsidRDefault="002B3259" w:rsidP="002B3259">
      <w:pPr>
        <w:spacing w:after="0" w:line="240" w:lineRule="auto"/>
        <w:textAlignment w:val="baseline"/>
        <w:rPr>
          <w:rFonts w:ascii="Arial" w:eastAsia="Times New Roman" w:hAnsi="Arial" w:cs="Arial"/>
          <w:sz w:val="24"/>
          <w:szCs w:val="24"/>
          <w:lang w:eastAsia="en-GB"/>
        </w:rPr>
      </w:pPr>
    </w:p>
    <w:p w14:paraId="705E9611" w14:textId="77777777" w:rsidR="002B3259" w:rsidRPr="005E53EB" w:rsidRDefault="002B3259" w:rsidP="002B3259">
      <w:pPr>
        <w:spacing w:after="0" w:line="240" w:lineRule="auto"/>
        <w:textAlignment w:val="baseline"/>
        <w:rPr>
          <w:rFonts w:ascii="Arial" w:eastAsia="Times New Roman" w:hAnsi="Arial" w:cs="Arial"/>
          <w:b/>
          <w:bCs/>
          <w:sz w:val="24"/>
          <w:szCs w:val="24"/>
          <w:lang w:eastAsia="en-GB"/>
        </w:rPr>
      </w:pPr>
    </w:p>
    <w:p w14:paraId="77B00BB9" w14:textId="77777777" w:rsidR="002B3259" w:rsidRPr="005E53EB" w:rsidRDefault="002B3259" w:rsidP="002B3259">
      <w:pPr>
        <w:spacing w:after="0" w:line="240" w:lineRule="auto"/>
        <w:textAlignment w:val="baseline"/>
        <w:rPr>
          <w:rFonts w:ascii="Arial" w:eastAsia="Times New Roman" w:hAnsi="Arial" w:cs="Arial"/>
          <w:b/>
          <w:bCs/>
          <w:sz w:val="24"/>
          <w:szCs w:val="24"/>
          <w:lang w:eastAsia="en-GB"/>
        </w:rPr>
      </w:pPr>
    </w:p>
    <w:p w14:paraId="37BEBAA8" w14:textId="77777777" w:rsidR="002B3259" w:rsidRPr="005E53EB" w:rsidRDefault="002B3259" w:rsidP="002B3259">
      <w:pPr>
        <w:spacing w:after="0" w:line="240" w:lineRule="auto"/>
        <w:textAlignment w:val="baseline"/>
        <w:rPr>
          <w:rFonts w:ascii="Arial" w:eastAsia="Times New Roman" w:hAnsi="Arial" w:cs="Arial"/>
          <w:b/>
          <w:bCs/>
          <w:sz w:val="24"/>
          <w:szCs w:val="24"/>
          <w:lang w:eastAsia="en-GB"/>
        </w:rPr>
      </w:pPr>
    </w:p>
    <w:p w14:paraId="2B0BA203" w14:textId="77777777" w:rsidR="002B3259" w:rsidRPr="005E53EB" w:rsidRDefault="002B3259" w:rsidP="002B3259">
      <w:pPr>
        <w:spacing w:after="0" w:line="240" w:lineRule="auto"/>
        <w:textAlignment w:val="baseline"/>
        <w:rPr>
          <w:rFonts w:ascii="Arial" w:eastAsia="Times New Roman" w:hAnsi="Arial" w:cs="Arial"/>
          <w:b/>
          <w:bCs/>
          <w:sz w:val="24"/>
          <w:szCs w:val="24"/>
          <w:lang w:eastAsia="en-GB"/>
        </w:rPr>
      </w:pPr>
    </w:p>
    <w:p w14:paraId="785324E7" w14:textId="77777777" w:rsidR="002B3259" w:rsidRPr="005E53EB" w:rsidRDefault="002B3259" w:rsidP="002B3259">
      <w:pPr>
        <w:spacing w:after="0" w:line="240" w:lineRule="auto"/>
        <w:textAlignment w:val="baseline"/>
        <w:rPr>
          <w:rFonts w:ascii="Arial" w:eastAsia="Times New Roman" w:hAnsi="Arial" w:cs="Arial"/>
          <w:b/>
          <w:bCs/>
          <w:sz w:val="24"/>
          <w:szCs w:val="24"/>
          <w:lang w:eastAsia="en-GB"/>
        </w:rPr>
      </w:pPr>
    </w:p>
    <w:p w14:paraId="28BBADA0" w14:textId="77777777" w:rsidR="002B3259" w:rsidRPr="005E53EB" w:rsidRDefault="002B3259" w:rsidP="002B3259">
      <w:pPr>
        <w:spacing w:after="0" w:line="240" w:lineRule="auto"/>
        <w:textAlignment w:val="baseline"/>
        <w:rPr>
          <w:rFonts w:ascii="Arial" w:eastAsia="Times New Roman" w:hAnsi="Arial" w:cs="Arial"/>
          <w:b/>
          <w:bCs/>
          <w:sz w:val="24"/>
          <w:szCs w:val="24"/>
          <w:lang w:eastAsia="en-GB"/>
        </w:rPr>
      </w:pPr>
    </w:p>
    <w:p w14:paraId="5EF0454C" w14:textId="77777777" w:rsidR="00D346E5" w:rsidRDefault="00D346E5" w:rsidP="002B3259">
      <w:pPr>
        <w:pStyle w:val="Heading1"/>
        <w:rPr>
          <w:rFonts w:ascii="Arial" w:hAnsi="Arial" w:cs="Arial"/>
          <w:sz w:val="24"/>
          <w:szCs w:val="24"/>
        </w:rPr>
      </w:pPr>
      <w:bookmarkStart w:id="10" w:name="_Toc66814353"/>
    </w:p>
    <w:p w14:paraId="65A55A9D" w14:textId="77777777" w:rsidR="00D346E5" w:rsidRDefault="00D346E5" w:rsidP="002B3259">
      <w:pPr>
        <w:pStyle w:val="Heading1"/>
        <w:rPr>
          <w:rFonts w:ascii="Arial" w:hAnsi="Arial" w:cs="Arial"/>
          <w:sz w:val="24"/>
          <w:szCs w:val="24"/>
        </w:rPr>
      </w:pPr>
    </w:p>
    <w:p w14:paraId="67779B33" w14:textId="77777777" w:rsidR="00D346E5" w:rsidRDefault="00D346E5" w:rsidP="002B3259">
      <w:pPr>
        <w:pStyle w:val="Heading1"/>
        <w:rPr>
          <w:rFonts w:ascii="Arial" w:hAnsi="Arial" w:cs="Arial"/>
          <w:sz w:val="24"/>
          <w:szCs w:val="24"/>
        </w:rPr>
      </w:pPr>
    </w:p>
    <w:p w14:paraId="2C89D5F5" w14:textId="77777777" w:rsidR="00D346E5" w:rsidRDefault="00D346E5" w:rsidP="002B3259">
      <w:pPr>
        <w:pStyle w:val="Heading1"/>
        <w:rPr>
          <w:rFonts w:ascii="Arial" w:hAnsi="Arial" w:cs="Arial"/>
          <w:sz w:val="24"/>
          <w:szCs w:val="24"/>
        </w:rPr>
      </w:pPr>
    </w:p>
    <w:p w14:paraId="7CD9BF35" w14:textId="77777777" w:rsidR="00D346E5" w:rsidRDefault="00D346E5" w:rsidP="002B3259">
      <w:pPr>
        <w:pStyle w:val="Heading1"/>
        <w:rPr>
          <w:rFonts w:ascii="Arial" w:hAnsi="Arial" w:cs="Arial"/>
          <w:sz w:val="24"/>
          <w:szCs w:val="24"/>
        </w:rPr>
      </w:pPr>
    </w:p>
    <w:p w14:paraId="55CAB1A6" w14:textId="77777777" w:rsidR="00D346E5" w:rsidRDefault="00D346E5" w:rsidP="002B3259">
      <w:pPr>
        <w:pStyle w:val="Heading1"/>
        <w:rPr>
          <w:rFonts w:ascii="Arial" w:hAnsi="Arial" w:cs="Arial"/>
          <w:sz w:val="24"/>
          <w:szCs w:val="24"/>
        </w:rPr>
      </w:pPr>
    </w:p>
    <w:p w14:paraId="22D5B55D" w14:textId="77777777" w:rsidR="00D346E5" w:rsidRDefault="00D346E5" w:rsidP="002B3259">
      <w:pPr>
        <w:pStyle w:val="Heading1"/>
        <w:rPr>
          <w:rFonts w:ascii="Arial" w:hAnsi="Arial" w:cs="Arial"/>
          <w:sz w:val="24"/>
          <w:szCs w:val="24"/>
        </w:rPr>
      </w:pPr>
    </w:p>
    <w:p w14:paraId="15C0B4BA" w14:textId="77777777" w:rsidR="00D346E5" w:rsidRDefault="00D346E5" w:rsidP="002B3259">
      <w:pPr>
        <w:pStyle w:val="Heading1"/>
        <w:rPr>
          <w:rFonts w:ascii="Arial" w:hAnsi="Arial" w:cs="Arial"/>
          <w:sz w:val="24"/>
          <w:szCs w:val="24"/>
        </w:rPr>
      </w:pPr>
    </w:p>
    <w:p w14:paraId="25AC8391" w14:textId="77777777" w:rsidR="00D346E5" w:rsidRDefault="00D346E5" w:rsidP="002B3259">
      <w:pPr>
        <w:pStyle w:val="Heading1"/>
        <w:rPr>
          <w:rFonts w:ascii="Arial" w:hAnsi="Arial" w:cs="Arial"/>
          <w:sz w:val="24"/>
          <w:szCs w:val="24"/>
        </w:rPr>
      </w:pPr>
    </w:p>
    <w:p w14:paraId="41F8707E" w14:textId="77777777" w:rsidR="00D346E5" w:rsidRDefault="00D346E5" w:rsidP="002B3259">
      <w:pPr>
        <w:pStyle w:val="Heading1"/>
        <w:rPr>
          <w:rFonts w:ascii="Arial" w:hAnsi="Arial" w:cs="Arial"/>
          <w:sz w:val="24"/>
          <w:szCs w:val="24"/>
        </w:rPr>
      </w:pPr>
    </w:p>
    <w:p w14:paraId="7471DD95" w14:textId="77777777" w:rsidR="00D346E5" w:rsidRDefault="00D346E5" w:rsidP="002B3259">
      <w:pPr>
        <w:pStyle w:val="Heading1"/>
        <w:rPr>
          <w:rFonts w:ascii="Arial" w:hAnsi="Arial" w:cs="Arial"/>
          <w:sz w:val="24"/>
          <w:szCs w:val="24"/>
        </w:rPr>
      </w:pPr>
    </w:p>
    <w:p w14:paraId="1232368A" w14:textId="77777777" w:rsidR="00D346E5" w:rsidRDefault="00D346E5" w:rsidP="002B3259">
      <w:pPr>
        <w:pStyle w:val="Heading1"/>
        <w:rPr>
          <w:rFonts w:ascii="Arial" w:hAnsi="Arial" w:cs="Arial"/>
          <w:sz w:val="24"/>
          <w:szCs w:val="24"/>
        </w:rPr>
      </w:pPr>
    </w:p>
    <w:p w14:paraId="7E0E4124" w14:textId="29ED5DBF" w:rsidR="002B3259" w:rsidRDefault="002B3259" w:rsidP="002B3259">
      <w:pPr>
        <w:pStyle w:val="Heading1"/>
        <w:rPr>
          <w:rFonts w:ascii="Arial" w:hAnsi="Arial" w:cs="Arial"/>
          <w:sz w:val="24"/>
          <w:szCs w:val="24"/>
        </w:rPr>
      </w:pPr>
      <w:r w:rsidRPr="00DB476C">
        <w:rPr>
          <w:rFonts w:ascii="Arial" w:hAnsi="Arial" w:cs="Arial"/>
          <w:sz w:val="24"/>
          <w:szCs w:val="24"/>
        </w:rPr>
        <w:lastRenderedPageBreak/>
        <w:t>References</w:t>
      </w:r>
      <w:bookmarkEnd w:id="10"/>
      <w:r w:rsidRPr="00DB476C">
        <w:rPr>
          <w:rFonts w:ascii="Arial" w:hAnsi="Arial" w:cs="Arial"/>
          <w:sz w:val="24"/>
          <w:szCs w:val="24"/>
        </w:rPr>
        <w:t> </w:t>
      </w:r>
    </w:p>
    <w:p w14:paraId="03E600F0" w14:textId="77777777" w:rsidR="002B3259" w:rsidRPr="00D763FF" w:rsidRDefault="002B3259" w:rsidP="002B3259">
      <w:pPr>
        <w:pStyle w:val="Heading1"/>
        <w:rPr>
          <w:rFonts w:ascii="Arial" w:hAnsi="Arial" w:cs="Arial"/>
          <w:b w:val="0"/>
          <w:bCs w:val="0"/>
          <w:sz w:val="24"/>
          <w:szCs w:val="24"/>
        </w:rPr>
      </w:pPr>
      <w:r>
        <w:rPr>
          <w:rFonts w:ascii="Arial" w:hAnsi="Arial" w:cs="Arial"/>
          <w:b w:val="0"/>
          <w:bCs w:val="0"/>
          <w:sz w:val="24"/>
          <w:szCs w:val="24"/>
        </w:rPr>
        <w:t>Asda.com (2020).</w:t>
      </w:r>
      <w:r>
        <w:rPr>
          <w:rFonts w:ascii="Arial" w:hAnsi="Arial" w:cs="Arial"/>
          <w:b w:val="0"/>
          <w:bCs w:val="0"/>
          <w:i/>
          <w:iCs/>
          <w:sz w:val="24"/>
          <w:szCs w:val="24"/>
        </w:rPr>
        <w:t xml:space="preserve"> Creating change for the better.</w:t>
      </w:r>
      <w:r>
        <w:rPr>
          <w:rFonts w:ascii="Arial" w:hAnsi="Arial" w:cs="Arial"/>
          <w:b w:val="0"/>
          <w:bCs w:val="0"/>
          <w:sz w:val="24"/>
          <w:szCs w:val="24"/>
        </w:rPr>
        <w:t xml:space="preserve"> Available at: </w:t>
      </w:r>
      <w:hyperlink r:id="rId10" w:history="1">
        <w:r w:rsidRPr="00680AB6">
          <w:rPr>
            <w:rStyle w:val="Hyperlink"/>
            <w:rFonts w:ascii="Arial" w:hAnsi="Arial" w:cs="Arial"/>
            <w:b w:val="0"/>
            <w:bCs w:val="0"/>
            <w:sz w:val="24"/>
            <w:szCs w:val="24"/>
          </w:rPr>
          <w:t>https://www.asda.com/creating-chang-for-the-better</w:t>
        </w:r>
      </w:hyperlink>
      <w:r>
        <w:rPr>
          <w:rFonts w:ascii="Arial" w:hAnsi="Arial" w:cs="Arial"/>
          <w:b w:val="0"/>
          <w:bCs w:val="0"/>
          <w:sz w:val="24"/>
          <w:szCs w:val="24"/>
        </w:rPr>
        <w:t>. (Accessed 20</w:t>
      </w:r>
      <w:r w:rsidRPr="00BD252F">
        <w:rPr>
          <w:rFonts w:ascii="Arial" w:hAnsi="Arial" w:cs="Arial"/>
          <w:b w:val="0"/>
          <w:bCs w:val="0"/>
          <w:sz w:val="24"/>
          <w:szCs w:val="24"/>
          <w:vertAlign w:val="superscript"/>
        </w:rPr>
        <w:t>th</w:t>
      </w:r>
      <w:r>
        <w:rPr>
          <w:rFonts w:ascii="Arial" w:hAnsi="Arial" w:cs="Arial"/>
          <w:b w:val="0"/>
          <w:bCs w:val="0"/>
          <w:sz w:val="24"/>
          <w:szCs w:val="24"/>
        </w:rPr>
        <w:t xml:space="preserve"> March 2021). </w:t>
      </w:r>
    </w:p>
    <w:p w14:paraId="29BE983C" w14:textId="77777777" w:rsidR="002B3259" w:rsidRPr="005E53EB" w:rsidRDefault="002B3259" w:rsidP="002B3259">
      <w:pPr>
        <w:spacing w:after="0" w:line="240" w:lineRule="auto"/>
        <w:textAlignment w:val="baseline"/>
        <w:rPr>
          <w:rFonts w:ascii="Arial" w:eastAsia="Times New Roman" w:hAnsi="Arial" w:cs="Arial"/>
          <w:color w:val="2F5496"/>
          <w:sz w:val="18"/>
          <w:szCs w:val="18"/>
          <w:lang w:eastAsia="en-GB"/>
        </w:rPr>
      </w:pPr>
      <w:r w:rsidRPr="005E53EB">
        <w:rPr>
          <w:rFonts w:ascii="Arial" w:eastAsia="Times New Roman" w:hAnsi="Arial" w:cs="Arial"/>
          <w:sz w:val="24"/>
          <w:szCs w:val="24"/>
          <w:lang w:eastAsia="en-GB"/>
        </w:rPr>
        <w:t>BBC. (2020). ‘</w:t>
      </w:r>
      <w:r w:rsidRPr="005E53EB">
        <w:rPr>
          <w:rFonts w:ascii="Arial" w:eastAsia="Times New Roman" w:hAnsi="Arial" w:cs="Arial"/>
          <w:color w:val="3F3F42"/>
          <w:sz w:val="24"/>
          <w:szCs w:val="24"/>
          <w:lang w:eastAsia="en-GB"/>
        </w:rPr>
        <w:t>M&amp;S suffers first loss in 94 years as clothing slumps.’ </w:t>
      </w:r>
      <w:r w:rsidRPr="005E53EB">
        <w:rPr>
          <w:rFonts w:ascii="Arial" w:eastAsia="Times New Roman" w:hAnsi="Arial" w:cs="Arial"/>
          <w:i/>
          <w:iCs/>
          <w:color w:val="3F3F42"/>
          <w:sz w:val="24"/>
          <w:szCs w:val="24"/>
          <w:lang w:eastAsia="en-GB"/>
        </w:rPr>
        <w:t>BBC News,</w:t>
      </w:r>
      <w:r w:rsidRPr="005E53EB">
        <w:rPr>
          <w:rFonts w:ascii="Arial" w:eastAsia="Times New Roman" w:hAnsi="Arial" w:cs="Arial"/>
          <w:color w:val="3F3F42"/>
          <w:sz w:val="24"/>
          <w:szCs w:val="24"/>
          <w:lang w:eastAsia="en-GB"/>
        </w:rPr>
        <w:t> 4</w:t>
      </w:r>
      <w:r w:rsidRPr="005E53EB">
        <w:rPr>
          <w:rFonts w:ascii="Arial" w:eastAsia="Times New Roman" w:hAnsi="Arial" w:cs="Arial"/>
          <w:color w:val="3F3F42"/>
          <w:sz w:val="19"/>
          <w:szCs w:val="19"/>
          <w:vertAlign w:val="superscript"/>
          <w:lang w:eastAsia="en-GB"/>
        </w:rPr>
        <w:t>th</w:t>
      </w:r>
      <w:r w:rsidRPr="005E53EB">
        <w:rPr>
          <w:rFonts w:ascii="Arial" w:eastAsia="Times New Roman" w:hAnsi="Arial" w:cs="Arial"/>
          <w:color w:val="3F3F42"/>
          <w:sz w:val="24"/>
          <w:szCs w:val="24"/>
          <w:lang w:eastAsia="en-GB"/>
        </w:rPr>
        <w:t> November. Available at: </w:t>
      </w:r>
    </w:p>
    <w:p w14:paraId="0FE2ED3F" w14:textId="77777777" w:rsidR="002B3259" w:rsidRPr="005E53EB" w:rsidRDefault="00A06806" w:rsidP="002B3259">
      <w:pPr>
        <w:spacing w:after="0" w:line="240" w:lineRule="auto"/>
        <w:textAlignment w:val="baseline"/>
        <w:rPr>
          <w:rFonts w:ascii="Arial" w:eastAsia="Times New Roman" w:hAnsi="Arial" w:cs="Arial"/>
          <w:sz w:val="24"/>
          <w:szCs w:val="24"/>
          <w:lang w:eastAsia="en-GB"/>
        </w:rPr>
      </w:pPr>
      <w:hyperlink r:id="rId11" w:tgtFrame="_blank" w:history="1">
        <w:r w:rsidR="002B3259" w:rsidRPr="005E53EB">
          <w:rPr>
            <w:rFonts w:ascii="Arial" w:eastAsia="Times New Roman" w:hAnsi="Arial" w:cs="Arial"/>
            <w:color w:val="0563C1"/>
            <w:sz w:val="24"/>
            <w:szCs w:val="24"/>
            <w:u w:val="single"/>
            <w:lang w:eastAsia="en-GB"/>
          </w:rPr>
          <w:t>https://www.bbc.co.uk/news/business-54807247</w:t>
        </w:r>
      </w:hyperlink>
      <w:r w:rsidR="002B3259" w:rsidRPr="005E53EB">
        <w:rPr>
          <w:rFonts w:ascii="Arial" w:eastAsia="Times New Roman" w:hAnsi="Arial" w:cs="Arial"/>
          <w:sz w:val="24"/>
          <w:szCs w:val="24"/>
          <w:lang w:eastAsia="en-GB"/>
        </w:rPr>
        <w:t> (Accessed: 22 February 2021) </w:t>
      </w:r>
    </w:p>
    <w:p w14:paraId="0FB44D40" w14:textId="77777777" w:rsidR="002B3259" w:rsidRPr="005E53EB" w:rsidRDefault="002B3259" w:rsidP="002B3259">
      <w:pPr>
        <w:spacing w:after="0" w:line="240" w:lineRule="auto"/>
        <w:textAlignment w:val="baseline"/>
        <w:rPr>
          <w:rFonts w:ascii="Arial" w:eastAsia="Times New Roman" w:hAnsi="Arial" w:cs="Arial"/>
          <w:sz w:val="18"/>
          <w:szCs w:val="18"/>
          <w:lang w:eastAsia="en-GB"/>
        </w:rPr>
      </w:pPr>
    </w:p>
    <w:p w14:paraId="13044F0B" w14:textId="77777777" w:rsidR="002B3259" w:rsidRDefault="002B3259" w:rsidP="002B3259">
      <w:pPr>
        <w:spacing w:after="0" w:line="240" w:lineRule="auto"/>
        <w:textAlignment w:val="baseline"/>
        <w:rPr>
          <w:rFonts w:ascii="Arial" w:eastAsia="Times New Roman" w:hAnsi="Arial" w:cs="Arial"/>
          <w:sz w:val="24"/>
          <w:szCs w:val="24"/>
          <w:lang w:eastAsia="en-GB"/>
        </w:rPr>
      </w:pPr>
      <w:r w:rsidRPr="005E53EB">
        <w:rPr>
          <w:rFonts w:ascii="Arial" w:eastAsia="Times New Roman" w:hAnsi="Arial" w:cs="Arial"/>
          <w:sz w:val="24"/>
          <w:szCs w:val="24"/>
          <w:lang w:eastAsia="en-GB"/>
        </w:rPr>
        <w:t>BBC. (2019). </w:t>
      </w:r>
      <w:r w:rsidRPr="005E53EB">
        <w:rPr>
          <w:rFonts w:ascii="Arial" w:eastAsia="Times New Roman" w:hAnsi="Arial" w:cs="Arial"/>
          <w:color w:val="2F5496"/>
          <w:sz w:val="24"/>
          <w:szCs w:val="24"/>
          <w:lang w:eastAsia="en-GB"/>
        </w:rPr>
        <w:t>‘</w:t>
      </w:r>
      <w:r w:rsidRPr="005E53EB">
        <w:rPr>
          <w:rFonts w:ascii="Arial" w:eastAsia="Times New Roman" w:hAnsi="Arial" w:cs="Arial"/>
          <w:color w:val="3F3F42"/>
          <w:sz w:val="24"/>
          <w:szCs w:val="24"/>
          <w:lang w:eastAsia="en-GB"/>
        </w:rPr>
        <w:t>M&amp;S and Ocado to start home delivery service next year.’ </w:t>
      </w:r>
      <w:r w:rsidRPr="005E53EB">
        <w:rPr>
          <w:rFonts w:ascii="Arial" w:eastAsia="Times New Roman" w:hAnsi="Arial" w:cs="Arial"/>
          <w:i/>
          <w:iCs/>
          <w:color w:val="3F3F42"/>
          <w:sz w:val="24"/>
          <w:szCs w:val="24"/>
          <w:lang w:eastAsia="en-GB"/>
        </w:rPr>
        <w:t>BBC News</w:t>
      </w:r>
      <w:r w:rsidRPr="005E53EB">
        <w:rPr>
          <w:rFonts w:ascii="Arial" w:eastAsia="Times New Roman" w:hAnsi="Arial" w:cs="Arial"/>
          <w:color w:val="3F3F42"/>
          <w:sz w:val="24"/>
          <w:szCs w:val="24"/>
          <w:lang w:eastAsia="en-GB"/>
        </w:rPr>
        <w:t>, 27</w:t>
      </w:r>
      <w:r w:rsidRPr="005E53EB">
        <w:rPr>
          <w:rFonts w:ascii="Arial" w:eastAsia="Times New Roman" w:hAnsi="Arial" w:cs="Arial"/>
          <w:color w:val="3F3F42"/>
          <w:sz w:val="19"/>
          <w:szCs w:val="19"/>
          <w:vertAlign w:val="superscript"/>
          <w:lang w:eastAsia="en-GB"/>
        </w:rPr>
        <w:t>th</w:t>
      </w:r>
      <w:r w:rsidRPr="005E53EB">
        <w:rPr>
          <w:rFonts w:ascii="Arial" w:eastAsia="Times New Roman" w:hAnsi="Arial" w:cs="Arial"/>
          <w:color w:val="3F3F42"/>
          <w:sz w:val="24"/>
          <w:szCs w:val="24"/>
          <w:lang w:eastAsia="en-GB"/>
        </w:rPr>
        <w:t> February. Available at: </w:t>
      </w:r>
      <w:hyperlink r:id="rId12" w:tgtFrame="_blank" w:history="1">
        <w:r w:rsidRPr="005E53EB">
          <w:rPr>
            <w:rFonts w:ascii="Arial" w:eastAsia="Times New Roman" w:hAnsi="Arial" w:cs="Arial"/>
            <w:color w:val="0563C1"/>
            <w:sz w:val="24"/>
            <w:szCs w:val="24"/>
            <w:u w:val="single"/>
            <w:lang w:eastAsia="en-GB"/>
          </w:rPr>
          <w:t>https://www.bbc.co.uk/news/business-47383159</w:t>
        </w:r>
      </w:hyperlink>
      <w:r w:rsidRPr="005E53EB">
        <w:rPr>
          <w:rFonts w:ascii="Arial" w:eastAsia="Times New Roman" w:hAnsi="Arial" w:cs="Arial"/>
          <w:color w:val="2F5496"/>
          <w:sz w:val="24"/>
          <w:szCs w:val="24"/>
          <w:lang w:eastAsia="en-GB"/>
        </w:rPr>
        <w:t>. </w:t>
      </w:r>
      <w:r w:rsidRPr="005E53EB">
        <w:rPr>
          <w:rFonts w:ascii="Arial" w:eastAsia="Times New Roman" w:hAnsi="Arial" w:cs="Arial"/>
          <w:sz w:val="24"/>
          <w:szCs w:val="24"/>
          <w:lang w:eastAsia="en-GB"/>
        </w:rPr>
        <w:t>(Accessed: 22 February 2021). </w:t>
      </w:r>
    </w:p>
    <w:p w14:paraId="275914B7" w14:textId="77777777" w:rsidR="002B3259" w:rsidRDefault="002B3259" w:rsidP="002B3259">
      <w:pPr>
        <w:spacing w:after="0" w:line="240" w:lineRule="auto"/>
        <w:textAlignment w:val="baseline"/>
        <w:rPr>
          <w:rFonts w:ascii="Arial" w:eastAsia="Times New Roman" w:hAnsi="Arial" w:cs="Arial"/>
          <w:sz w:val="24"/>
          <w:szCs w:val="24"/>
          <w:lang w:eastAsia="en-GB"/>
        </w:rPr>
      </w:pPr>
    </w:p>
    <w:p w14:paraId="1F7C8168" w14:textId="77777777" w:rsidR="002B3259" w:rsidRDefault="002B3259" w:rsidP="002B3259">
      <w:pPr>
        <w:spacing w:after="0" w:line="240" w:lineRule="auto"/>
        <w:textAlignment w:val="baseline"/>
        <w:rPr>
          <w:rFonts w:ascii="Arial" w:eastAsia="Times New Roman" w:hAnsi="Arial" w:cs="Arial"/>
          <w:sz w:val="24"/>
          <w:szCs w:val="24"/>
          <w:lang w:eastAsia="en-GB"/>
        </w:rPr>
      </w:pPr>
      <w:r>
        <w:rPr>
          <w:rFonts w:ascii="Arial" w:eastAsia="Times New Roman" w:hAnsi="Arial" w:cs="Arial"/>
          <w:sz w:val="24"/>
          <w:szCs w:val="24"/>
          <w:lang w:eastAsia="en-GB"/>
        </w:rPr>
        <w:t xml:space="preserve">BBC. (n.d). </w:t>
      </w:r>
      <w:r w:rsidRPr="00B96025">
        <w:rPr>
          <w:rFonts w:ascii="Arial" w:eastAsia="Times New Roman" w:hAnsi="Arial" w:cs="Arial"/>
          <w:i/>
          <w:iCs/>
          <w:sz w:val="24"/>
          <w:szCs w:val="24"/>
          <w:lang w:eastAsia="en-GB"/>
        </w:rPr>
        <w:t>What is Ethics?</w:t>
      </w:r>
      <w:r>
        <w:rPr>
          <w:rFonts w:ascii="Arial" w:eastAsia="Times New Roman" w:hAnsi="Arial" w:cs="Arial"/>
          <w:sz w:val="24"/>
          <w:szCs w:val="24"/>
          <w:lang w:eastAsia="en-GB"/>
        </w:rPr>
        <w:t xml:space="preserve"> Available at: </w:t>
      </w:r>
      <w:hyperlink r:id="rId13" w:history="1">
        <w:r w:rsidRPr="00AE115A">
          <w:rPr>
            <w:rStyle w:val="Hyperlink"/>
            <w:rFonts w:ascii="Arial" w:eastAsia="Times New Roman" w:hAnsi="Arial" w:cs="Arial"/>
            <w:sz w:val="24"/>
            <w:szCs w:val="24"/>
            <w:lang w:eastAsia="en-GB"/>
          </w:rPr>
          <w:t>http://www.bbc.co.uk/ethics/introduction/intro_1.shtml</w:t>
        </w:r>
      </w:hyperlink>
      <w:r>
        <w:rPr>
          <w:rFonts w:ascii="Arial" w:eastAsia="Times New Roman" w:hAnsi="Arial" w:cs="Arial"/>
          <w:sz w:val="24"/>
          <w:szCs w:val="24"/>
          <w:lang w:eastAsia="en-GB"/>
        </w:rPr>
        <w:t xml:space="preserve"> (Accessed: 15 March 2021). </w:t>
      </w:r>
    </w:p>
    <w:p w14:paraId="067D2CDB" w14:textId="77777777" w:rsidR="002B3259" w:rsidRPr="006E5556" w:rsidRDefault="002B3259" w:rsidP="002B3259">
      <w:pPr>
        <w:spacing w:after="0" w:line="240" w:lineRule="auto"/>
        <w:textAlignment w:val="baseline"/>
        <w:rPr>
          <w:rFonts w:ascii="Arial" w:eastAsia="Times New Roman" w:hAnsi="Arial" w:cs="Arial"/>
          <w:sz w:val="24"/>
          <w:szCs w:val="24"/>
          <w:lang w:eastAsia="en-GB"/>
        </w:rPr>
      </w:pPr>
      <w:r>
        <w:rPr>
          <w:rFonts w:ascii="Arial" w:eastAsia="Times New Roman" w:hAnsi="Arial" w:cs="Arial"/>
          <w:sz w:val="24"/>
          <w:szCs w:val="24"/>
          <w:lang w:eastAsia="en-GB"/>
        </w:rPr>
        <w:t xml:space="preserve">Brown C, (2018). </w:t>
      </w:r>
      <w:r>
        <w:rPr>
          <w:rFonts w:ascii="Arial" w:eastAsia="Times New Roman" w:hAnsi="Arial" w:cs="Arial"/>
          <w:i/>
          <w:iCs/>
          <w:sz w:val="24"/>
          <w:szCs w:val="24"/>
          <w:lang w:eastAsia="en-GB"/>
        </w:rPr>
        <w:t xml:space="preserve">Advantages and disadvantages of ethics at Marks and Spencer.               </w:t>
      </w:r>
      <w:r>
        <w:rPr>
          <w:rFonts w:ascii="Arial" w:eastAsia="Times New Roman" w:hAnsi="Arial" w:cs="Arial"/>
          <w:sz w:val="24"/>
          <w:szCs w:val="24"/>
          <w:lang w:eastAsia="en-GB"/>
        </w:rPr>
        <w:t xml:space="preserve">Available at: </w:t>
      </w:r>
      <w:hyperlink r:id="rId14" w:history="1">
        <w:r w:rsidRPr="00DD3242">
          <w:rPr>
            <w:rStyle w:val="Hyperlink"/>
            <w:rFonts w:ascii="Arial" w:eastAsia="Times New Roman" w:hAnsi="Arial" w:cs="Arial"/>
            <w:sz w:val="24"/>
            <w:szCs w:val="24"/>
            <w:lang w:eastAsia="en-GB"/>
          </w:rPr>
          <w:t>https://www.goodonyou.eco/how-ethical-is-Marks-and-Spencer</w:t>
        </w:r>
      </w:hyperlink>
      <w:r>
        <w:rPr>
          <w:rFonts w:ascii="Arial" w:eastAsia="Times New Roman" w:hAnsi="Arial" w:cs="Arial"/>
          <w:sz w:val="24"/>
          <w:szCs w:val="24"/>
          <w:lang w:eastAsia="en-GB"/>
        </w:rPr>
        <w:t>.  (Accessed 17</w:t>
      </w:r>
      <w:r w:rsidRPr="00DA08A7">
        <w:rPr>
          <w:rFonts w:ascii="Arial" w:eastAsia="Times New Roman" w:hAnsi="Arial" w:cs="Arial"/>
          <w:sz w:val="24"/>
          <w:szCs w:val="24"/>
          <w:vertAlign w:val="superscript"/>
          <w:lang w:eastAsia="en-GB"/>
        </w:rPr>
        <w:t>th</w:t>
      </w:r>
      <w:r>
        <w:rPr>
          <w:rFonts w:ascii="Arial" w:eastAsia="Times New Roman" w:hAnsi="Arial" w:cs="Arial"/>
          <w:sz w:val="24"/>
          <w:szCs w:val="24"/>
          <w:lang w:eastAsia="en-GB"/>
        </w:rPr>
        <w:t xml:space="preserve"> March 2021).</w:t>
      </w:r>
    </w:p>
    <w:p w14:paraId="0B2E7845" w14:textId="77777777" w:rsidR="002B3259" w:rsidRDefault="002B3259" w:rsidP="002B3259">
      <w:pPr>
        <w:spacing w:after="0" w:line="240" w:lineRule="auto"/>
        <w:textAlignment w:val="baseline"/>
        <w:rPr>
          <w:rFonts w:ascii="Arial" w:eastAsia="Times New Roman" w:hAnsi="Arial" w:cs="Arial"/>
          <w:sz w:val="24"/>
          <w:szCs w:val="24"/>
          <w:lang w:eastAsia="en-GB"/>
        </w:rPr>
      </w:pPr>
    </w:p>
    <w:p w14:paraId="10C8B713" w14:textId="77777777" w:rsidR="002B3259" w:rsidRPr="008A165E" w:rsidRDefault="002B3259" w:rsidP="002B3259">
      <w:pPr>
        <w:spacing w:after="0" w:line="240" w:lineRule="auto"/>
        <w:textAlignment w:val="baseline"/>
        <w:rPr>
          <w:rFonts w:ascii="Arial" w:eastAsia="Times New Roman" w:hAnsi="Arial" w:cs="Arial"/>
          <w:sz w:val="24"/>
          <w:szCs w:val="24"/>
          <w:lang w:eastAsia="en-GB"/>
        </w:rPr>
      </w:pPr>
      <w:r w:rsidRPr="008A165E">
        <w:rPr>
          <w:rStyle w:val="normaltextrun"/>
          <w:rFonts w:ascii="Arial" w:hAnsi="Arial" w:cs="Arial"/>
          <w:color w:val="000000"/>
          <w:sz w:val="24"/>
          <w:szCs w:val="24"/>
          <w:shd w:val="clear" w:color="auto" w:fill="FFFFFF"/>
        </w:rPr>
        <w:t>Bose, M, (2018). </w:t>
      </w:r>
      <w:r w:rsidRPr="008A165E">
        <w:rPr>
          <w:rStyle w:val="normaltextrun"/>
          <w:rFonts w:ascii="Arial" w:hAnsi="Arial" w:cs="Arial"/>
          <w:i/>
          <w:iCs/>
          <w:color w:val="000000"/>
          <w:sz w:val="24"/>
          <w:szCs w:val="24"/>
          <w:shd w:val="clear" w:color="auto" w:fill="FFFFFF"/>
        </w:rPr>
        <w:t>The meaning of sustainability.</w:t>
      </w:r>
      <w:r w:rsidRPr="008A165E">
        <w:rPr>
          <w:rStyle w:val="normaltextrun"/>
          <w:rFonts w:ascii="Arial" w:hAnsi="Arial" w:cs="Arial"/>
          <w:color w:val="000000"/>
          <w:sz w:val="24"/>
          <w:szCs w:val="24"/>
          <w:shd w:val="clear" w:color="auto" w:fill="FFFFFF"/>
        </w:rPr>
        <w:t> Available at: </w:t>
      </w:r>
      <w:hyperlink r:id="rId15" w:tgtFrame="_blank" w:history="1">
        <w:r w:rsidRPr="008A165E">
          <w:rPr>
            <w:rStyle w:val="normaltextrun"/>
            <w:rFonts w:ascii="Arial" w:hAnsi="Arial" w:cs="Arial"/>
            <w:color w:val="0000FF"/>
            <w:sz w:val="24"/>
            <w:szCs w:val="24"/>
            <w:u w:val="single"/>
            <w:shd w:val="clear" w:color="auto" w:fill="FFFFFF"/>
          </w:rPr>
          <w:t>Https://www.researchgate.net/publication/33078727_Business_Sustainability_Exploring_the_meaning_and_significance</w:t>
        </w:r>
      </w:hyperlink>
      <w:r w:rsidRPr="008A165E">
        <w:rPr>
          <w:rStyle w:val="normaltextrun"/>
          <w:rFonts w:ascii="Arial" w:hAnsi="Arial" w:cs="Arial"/>
          <w:color w:val="000000"/>
          <w:sz w:val="24"/>
          <w:szCs w:val="24"/>
          <w:shd w:val="clear" w:color="auto" w:fill="FFFFFF"/>
        </w:rPr>
        <w:t>. (Accessed: 20</w:t>
      </w:r>
      <w:r w:rsidRPr="008A165E">
        <w:rPr>
          <w:rStyle w:val="normaltextrun"/>
          <w:rFonts w:ascii="Arial" w:hAnsi="Arial" w:cs="Arial"/>
          <w:color w:val="000000"/>
          <w:sz w:val="24"/>
          <w:szCs w:val="24"/>
          <w:shd w:val="clear" w:color="auto" w:fill="FFFFFF"/>
          <w:vertAlign w:val="superscript"/>
        </w:rPr>
        <w:t xml:space="preserve"> </w:t>
      </w:r>
      <w:r w:rsidRPr="008A165E">
        <w:rPr>
          <w:rStyle w:val="normaltextrun"/>
          <w:rFonts w:ascii="Arial" w:hAnsi="Arial" w:cs="Arial"/>
          <w:color w:val="000000"/>
          <w:sz w:val="24"/>
          <w:szCs w:val="24"/>
          <w:shd w:val="clear" w:color="auto" w:fill="FFFFFF"/>
        </w:rPr>
        <w:t>March 2021).</w:t>
      </w:r>
      <w:r w:rsidRPr="008A165E">
        <w:rPr>
          <w:rStyle w:val="eop"/>
          <w:rFonts w:ascii="Arial" w:hAnsi="Arial" w:cs="Arial"/>
          <w:color w:val="000000"/>
          <w:sz w:val="24"/>
          <w:szCs w:val="24"/>
          <w:shd w:val="clear" w:color="auto" w:fill="FFFFFF"/>
        </w:rPr>
        <w:t> </w:t>
      </w:r>
    </w:p>
    <w:p w14:paraId="7F241CBB" w14:textId="77777777" w:rsidR="002B3259" w:rsidRPr="005E53EB" w:rsidRDefault="002B3259" w:rsidP="002B3259">
      <w:pPr>
        <w:spacing w:after="0" w:line="240" w:lineRule="auto"/>
        <w:textAlignment w:val="baseline"/>
        <w:rPr>
          <w:rFonts w:ascii="Arial" w:eastAsia="Times New Roman" w:hAnsi="Arial" w:cs="Arial"/>
          <w:sz w:val="24"/>
          <w:szCs w:val="24"/>
          <w:lang w:eastAsia="en-GB"/>
        </w:rPr>
      </w:pPr>
    </w:p>
    <w:p w14:paraId="276F210E" w14:textId="77777777" w:rsidR="002B3259" w:rsidRPr="005E53EB" w:rsidRDefault="002B3259" w:rsidP="002B3259">
      <w:pPr>
        <w:spacing w:after="0" w:line="240" w:lineRule="auto"/>
        <w:textAlignment w:val="baseline"/>
        <w:rPr>
          <w:rFonts w:ascii="Arial" w:eastAsia="Times New Roman" w:hAnsi="Arial" w:cs="Arial"/>
          <w:i/>
          <w:iCs/>
          <w:sz w:val="24"/>
          <w:szCs w:val="24"/>
          <w:lang w:eastAsia="en-GB"/>
        </w:rPr>
      </w:pPr>
      <w:r w:rsidRPr="005E53EB">
        <w:rPr>
          <w:rFonts w:ascii="Arial" w:eastAsia="Times New Roman" w:hAnsi="Arial" w:cs="Arial"/>
          <w:sz w:val="24"/>
          <w:szCs w:val="24"/>
          <w:lang w:eastAsia="en-GB"/>
        </w:rPr>
        <w:t xml:space="preserve">Beheshtifar, M., and Dalili, A. (2018). ‘Exploring the Benefits of Customer Relationship Management.’ </w:t>
      </w:r>
      <w:r w:rsidRPr="005E53EB">
        <w:rPr>
          <w:rFonts w:ascii="Arial" w:eastAsia="Times New Roman" w:hAnsi="Arial" w:cs="Arial"/>
          <w:i/>
          <w:iCs/>
          <w:sz w:val="24"/>
          <w:szCs w:val="24"/>
          <w:lang w:eastAsia="en-GB"/>
        </w:rPr>
        <w:t>Specialty Journal of Knowledge Management</w:t>
      </w:r>
    </w:p>
    <w:p w14:paraId="6D53D7F2" w14:textId="77777777" w:rsidR="002B3259" w:rsidRPr="005E53EB" w:rsidRDefault="002B3259" w:rsidP="002B3259">
      <w:pPr>
        <w:spacing w:after="0" w:line="240" w:lineRule="auto"/>
        <w:textAlignment w:val="baseline"/>
        <w:rPr>
          <w:rFonts w:ascii="Arial" w:eastAsia="Times New Roman" w:hAnsi="Arial" w:cs="Arial"/>
          <w:sz w:val="24"/>
          <w:szCs w:val="24"/>
          <w:lang w:eastAsia="en-GB"/>
        </w:rPr>
      </w:pPr>
      <w:r w:rsidRPr="005E53EB">
        <w:rPr>
          <w:rFonts w:ascii="Arial" w:eastAsia="Times New Roman" w:hAnsi="Arial" w:cs="Arial"/>
          <w:sz w:val="24"/>
          <w:szCs w:val="24"/>
          <w:lang w:eastAsia="en-GB"/>
        </w:rPr>
        <w:t xml:space="preserve">3(3), p.10-16. Available at: </w:t>
      </w:r>
      <w:hyperlink r:id="rId16" w:history="1">
        <w:r w:rsidRPr="005E53EB">
          <w:rPr>
            <w:rStyle w:val="Hyperlink"/>
            <w:rFonts w:ascii="Arial" w:eastAsia="Times New Roman" w:hAnsi="Arial" w:cs="Arial"/>
            <w:sz w:val="24"/>
            <w:szCs w:val="24"/>
            <w:lang w:eastAsia="en-GB"/>
          </w:rPr>
          <w:t>https://www.researchgate.net/profile/Malikeh-Beheshtifar/publication/332369383_Science_Arena_Publications_Specialty_Journal_of_Knowledge_Management_Exploring_the_Benefits_of_Customer_Relationship_Management/links/5cb017fea6fdcc1d498e2582/Science-Arena-Publications-Specialty-Journal-of-Knowledge-Management-Exploring-the-Benefits-of-Customer-Relationship-Management.pdf</w:t>
        </w:r>
      </w:hyperlink>
      <w:r w:rsidRPr="005E53EB">
        <w:rPr>
          <w:rFonts w:ascii="Arial" w:eastAsia="Times New Roman" w:hAnsi="Arial" w:cs="Arial"/>
          <w:sz w:val="24"/>
          <w:szCs w:val="24"/>
          <w:lang w:eastAsia="en-GB"/>
        </w:rPr>
        <w:t xml:space="preserve"> (Accessed: 8 March 2021). </w:t>
      </w:r>
    </w:p>
    <w:p w14:paraId="44905227" w14:textId="77777777" w:rsidR="002B3259" w:rsidRPr="005E53EB" w:rsidRDefault="002B3259" w:rsidP="002B3259">
      <w:pPr>
        <w:spacing w:after="0" w:line="240" w:lineRule="auto"/>
        <w:textAlignment w:val="baseline"/>
        <w:rPr>
          <w:rFonts w:ascii="Arial" w:eastAsia="Times New Roman" w:hAnsi="Arial" w:cs="Arial"/>
          <w:sz w:val="24"/>
          <w:szCs w:val="24"/>
          <w:lang w:eastAsia="en-GB"/>
        </w:rPr>
      </w:pPr>
    </w:p>
    <w:p w14:paraId="6FAC8A17" w14:textId="77777777" w:rsidR="002B3259" w:rsidRDefault="002B3259" w:rsidP="002B3259">
      <w:pPr>
        <w:spacing w:after="0" w:line="240" w:lineRule="auto"/>
        <w:textAlignment w:val="baseline"/>
        <w:rPr>
          <w:rFonts w:ascii="Arial" w:eastAsia="Times New Roman" w:hAnsi="Arial" w:cs="Arial"/>
          <w:sz w:val="24"/>
          <w:szCs w:val="24"/>
          <w:lang w:eastAsia="en-GB"/>
        </w:rPr>
      </w:pPr>
      <w:r w:rsidRPr="005E53EB">
        <w:rPr>
          <w:rFonts w:ascii="Arial" w:eastAsia="Times New Roman" w:hAnsi="Arial" w:cs="Arial"/>
          <w:sz w:val="24"/>
          <w:szCs w:val="24"/>
          <w:lang w:eastAsia="en-GB"/>
        </w:rPr>
        <w:t xml:space="preserve">Berry, M.A. and Linoff, G.S. (2000), ‘Mastering Data Mining: The Art and Science of Customer Relationship Management’, </w:t>
      </w:r>
      <w:r w:rsidRPr="005E53EB">
        <w:rPr>
          <w:rFonts w:ascii="Arial" w:eastAsia="Times New Roman" w:hAnsi="Arial" w:cs="Arial"/>
          <w:i/>
          <w:iCs/>
          <w:sz w:val="24"/>
          <w:szCs w:val="24"/>
          <w:lang w:eastAsia="en-GB"/>
        </w:rPr>
        <w:t>Industrial Management &amp; Data Systems</w:t>
      </w:r>
      <w:r w:rsidRPr="005E53EB">
        <w:rPr>
          <w:rFonts w:ascii="Arial" w:eastAsia="Times New Roman" w:hAnsi="Arial" w:cs="Arial"/>
          <w:sz w:val="24"/>
          <w:szCs w:val="24"/>
          <w:lang w:eastAsia="en-GB"/>
        </w:rPr>
        <w:t xml:space="preserve">, 100(5), pp. 245-246. DOI: </w:t>
      </w:r>
      <w:hyperlink r:id="rId17" w:history="1">
        <w:r w:rsidRPr="005E53EB">
          <w:rPr>
            <w:rStyle w:val="Hyperlink"/>
            <w:rFonts w:ascii="Arial" w:eastAsia="Times New Roman" w:hAnsi="Arial" w:cs="Arial"/>
            <w:sz w:val="24"/>
            <w:szCs w:val="24"/>
            <w:lang w:eastAsia="en-GB"/>
          </w:rPr>
          <w:t>https://doi.org/10.1108/imds.2000.100.5.245.2</w:t>
        </w:r>
      </w:hyperlink>
      <w:r w:rsidRPr="005E53EB">
        <w:rPr>
          <w:rFonts w:ascii="Arial" w:eastAsia="Times New Roman" w:hAnsi="Arial" w:cs="Arial"/>
          <w:sz w:val="24"/>
          <w:szCs w:val="24"/>
          <w:lang w:eastAsia="en-GB"/>
        </w:rPr>
        <w:t xml:space="preserve"> </w:t>
      </w:r>
    </w:p>
    <w:p w14:paraId="493A9216" w14:textId="77777777" w:rsidR="002B3259" w:rsidRDefault="002B3259" w:rsidP="002B3259">
      <w:pPr>
        <w:spacing w:after="0" w:line="240" w:lineRule="auto"/>
        <w:textAlignment w:val="baseline"/>
        <w:rPr>
          <w:rFonts w:ascii="Arial" w:eastAsia="Times New Roman" w:hAnsi="Arial" w:cs="Arial"/>
          <w:sz w:val="24"/>
          <w:szCs w:val="24"/>
          <w:lang w:eastAsia="en-GB"/>
        </w:rPr>
      </w:pPr>
    </w:p>
    <w:p w14:paraId="67032809" w14:textId="77777777" w:rsidR="002B3259" w:rsidRDefault="002B3259" w:rsidP="002B3259">
      <w:pPr>
        <w:spacing w:after="0" w:line="240" w:lineRule="auto"/>
        <w:textAlignment w:val="baseline"/>
        <w:rPr>
          <w:rFonts w:ascii="Arial" w:eastAsia="Times New Roman" w:hAnsi="Arial" w:cs="Arial"/>
          <w:sz w:val="24"/>
          <w:szCs w:val="24"/>
          <w:lang w:eastAsia="en-GB"/>
        </w:rPr>
      </w:pPr>
      <w:r w:rsidRPr="008D5696">
        <w:rPr>
          <w:rFonts w:ascii="Arial" w:eastAsia="Times New Roman" w:hAnsi="Arial" w:cs="Arial"/>
          <w:sz w:val="24"/>
          <w:szCs w:val="24"/>
          <w:lang w:eastAsia="en-GB"/>
        </w:rPr>
        <w:t>Brundtland World Commission Report</w:t>
      </w:r>
      <w:r>
        <w:rPr>
          <w:rFonts w:ascii="Arial" w:eastAsia="Times New Roman" w:hAnsi="Arial" w:cs="Arial"/>
          <w:sz w:val="24"/>
          <w:szCs w:val="24"/>
          <w:lang w:eastAsia="en-GB"/>
        </w:rPr>
        <w:t>. (</w:t>
      </w:r>
      <w:r w:rsidRPr="008D5696">
        <w:rPr>
          <w:rFonts w:ascii="Arial" w:eastAsia="Times New Roman" w:hAnsi="Arial" w:cs="Arial"/>
          <w:sz w:val="24"/>
          <w:szCs w:val="24"/>
          <w:lang w:eastAsia="en-GB"/>
        </w:rPr>
        <w:t>198</w:t>
      </w:r>
      <w:r>
        <w:rPr>
          <w:rFonts w:ascii="Arial" w:eastAsia="Times New Roman" w:hAnsi="Arial" w:cs="Arial"/>
          <w:sz w:val="24"/>
          <w:szCs w:val="24"/>
          <w:lang w:eastAsia="en-GB"/>
        </w:rPr>
        <w:t>7).</w:t>
      </w:r>
      <w:r w:rsidRPr="008D5696">
        <w:rPr>
          <w:rFonts w:ascii="Arial" w:eastAsia="Times New Roman" w:hAnsi="Arial" w:cs="Arial"/>
          <w:sz w:val="24"/>
          <w:szCs w:val="24"/>
          <w:lang w:eastAsia="en-GB"/>
        </w:rPr>
        <w:t xml:space="preserve"> </w:t>
      </w:r>
      <w:r w:rsidRPr="00EA5615">
        <w:rPr>
          <w:rFonts w:ascii="Arial" w:eastAsia="Times New Roman" w:hAnsi="Arial" w:cs="Arial"/>
          <w:i/>
          <w:iCs/>
          <w:sz w:val="24"/>
          <w:szCs w:val="24"/>
          <w:lang w:eastAsia="en-GB"/>
        </w:rPr>
        <w:t>Our Common Future</w:t>
      </w:r>
      <w:r>
        <w:rPr>
          <w:rFonts w:ascii="Arial" w:eastAsia="Times New Roman" w:hAnsi="Arial" w:cs="Arial"/>
          <w:sz w:val="24"/>
          <w:szCs w:val="24"/>
          <w:lang w:eastAsia="en-GB"/>
        </w:rPr>
        <w:t xml:space="preserve">: </w:t>
      </w:r>
      <w:r w:rsidRPr="00EA5615">
        <w:rPr>
          <w:rFonts w:ascii="Arial" w:hAnsi="Arial" w:cs="Arial"/>
          <w:i/>
          <w:iCs/>
          <w:sz w:val="24"/>
          <w:szCs w:val="24"/>
        </w:rPr>
        <w:t>Report of the World Commission on Environment and Development</w:t>
      </w:r>
      <w:r>
        <w:rPr>
          <w:rFonts w:ascii="Arial" w:hAnsi="Arial" w:cs="Arial"/>
          <w:i/>
          <w:iCs/>
          <w:sz w:val="24"/>
          <w:szCs w:val="24"/>
        </w:rPr>
        <w:t>.</w:t>
      </w:r>
      <w:r w:rsidRPr="00EA5615">
        <w:rPr>
          <w:rFonts w:ascii="Arial" w:eastAsia="Times New Roman" w:hAnsi="Arial" w:cs="Arial"/>
          <w:i/>
          <w:iCs/>
          <w:sz w:val="24"/>
          <w:szCs w:val="24"/>
          <w:lang w:eastAsia="en-GB"/>
        </w:rPr>
        <w:t xml:space="preserve"> </w:t>
      </w:r>
      <w:r>
        <w:rPr>
          <w:rFonts w:ascii="Arial" w:eastAsia="Times New Roman" w:hAnsi="Arial" w:cs="Arial"/>
          <w:sz w:val="24"/>
          <w:szCs w:val="24"/>
          <w:lang w:eastAsia="en-GB"/>
        </w:rPr>
        <w:t xml:space="preserve">New York: </w:t>
      </w:r>
      <w:r w:rsidRPr="008D5696">
        <w:rPr>
          <w:rFonts w:ascii="Arial" w:eastAsia="Times New Roman" w:hAnsi="Arial" w:cs="Arial"/>
          <w:sz w:val="24"/>
          <w:szCs w:val="24"/>
          <w:lang w:eastAsia="en-GB"/>
        </w:rPr>
        <w:t>Oxford University Press</w:t>
      </w:r>
      <w:r>
        <w:rPr>
          <w:rFonts w:ascii="Arial" w:eastAsia="Times New Roman" w:hAnsi="Arial" w:cs="Arial"/>
          <w:sz w:val="24"/>
          <w:szCs w:val="24"/>
          <w:lang w:eastAsia="en-GB"/>
        </w:rPr>
        <w:t xml:space="preserve">. </w:t>
      </w:r>
    </w:p>
    <w:p w14:paraId="7F23DD7F" w14:textId="77777777" w:rsidR="002B3259" w:rsidRPr="005E53EB" w:rsidRDefault="002B3259" w:rsidP="002B3259">
      <w:pPr>
        <w:spacing w:after="0" w:line="240" w:lineRule="auto"/>
        <w:textAlignment w:val="baseline"/>
        <w:rPr>
          <w:rFonts w:ascii="Arial" w:eastAsia="Times New Roman" w:hAnsi="Arial" w:cs="Arial"/>
          <w:sz w:val="24"/>
          <w:szCs w:val="24"/>
          <w:lang w:eastAsia="en-GB"/>
        </w:rPr>
      </w:pPr>
    </w:p>
    <w:p w14:paraId="1DF5577C" w14:textId="77777777" w:rsidR="002B3259" w:rsidRPr="005E53EB" w:rsidRDefault="002B3259" w:rsidP="002B3259">
      <w:pPr>
        <w:spacing w:after="0" w:line="240" w:lineRule="auto"/>
        <w:textAlignment w:val="baseline"/>
        <w:rPr>
          <w:rFonts w:ascii="Arial" w:eastAsia="Times New Roman" w:hAnsi="Arial" w:cs="Arial"/>
          <w:sz w:val="24"/>
          <w:szCs w:val="24"/>
          <w:lang w:eastAsia="en-GB"/>
        </w:rPr>
      </w:pPr>
      <w:r w:rsidRPr="005E53EB">
        <w:rPr>
          <w:rFonts w:ascii="Arial" w:hAnsi="Arial" w:cs="Arial"/>
          <w:sz w:val="24"/>
          <w:szCs w:val="24"/>
        </w:rPr>
        <w:t xml:space="preserve">Bull, C. and Adam, A. (2011) ‘Virtue ethics and customer relationship management: towards a more holistic approach for the development of ‘best practice’’, </w:t>
      </w:r>
      <w:r w:rsidRPr="005E53EB">
        <w:rPr>
          <w:rFonts w:ascii="Arial" w:hAnsi="Arial" w:cs="Arial"/>
          <w:i/>
          <w:iCs/>
          <w:sz w:val="24"/>
          <w:szCs w:val="24"/>
        </w:rPr>
        <w:t>Business Ethics: A European Review</w:t>
      </w:r>
      <w:r w:rsidRPr="005E53EB">
        <w:rPr>
          <w:rFonts w:ascii="Arial" w:hAnsi="Arial" w:cs="Arial"/>
          <w:sz w:val="24"/>
          <w:szCs w:val="24"/>
        </w:rPr>
        <w:t>, 20(2) pp.121–130.</w:t>
      </w:r>
    </w:p>
    <w:p w14:paraId="6829FDBF" w14:textId="77777777" w:rsidR="002B3259" w:rsidRPr="005E53EB" w:rsidRDefault="002B3259" w:rsidP="002B3259">
      <w:pPr>
        <w:spacing w:after="0" w:line="240" w:lineRule="auto"/>
        <w:textAlignment w:val="baseline"/>
        <w:rPr>
          <w:rFonts w:ascii="Arial" w:eastAsia="Times New Roman" w:hAnsi="Arial" w:cs="Arial"/>
          <w:sz w:val="18"/>
          <w:szCs w:val="18"/>
          <w:lang w:eastAsia="en-GB"/>
        </w:rPr>
      </w:pPr>
      <w:r w:rsidRPr="005E53EB">
        <w:rPr>
          <w:rFonts w:ascii="Arial" w:eastAsia="Times New Roman" w:hAnsi="Arial" w:cs="Arial"/>
          <w:lang w:eastAsia="en-GB"/>
        </w:rPr>
        <w:t> </w:t>
      </w:r>
    </w:p>
    <w:p w14:paraId="2DF87017" w14:textId="77777777" w:rsidR="002B3259" w:rsidRPr="005E53EB" w:rsidRDefault="002B3259" w:rsidP="002B3259">
      <w:pPr>
        <w:spacing w:after="0" w:line="240" w:lineRule="auto"/>
        <w:textAlignment w:val="baseline"/>
        <w:rPr>
          <w:rFonts w:ascii="Arial" w:eastAsia="Times New Roman" w:hAnsi="Arial" w:cs="Arial"/>
          <w:sz w:val="18"/>
          <w:szCs w:val="18"/>
          <w:lang w:eastAsia="en-GB"/>
        </w:rPr>
      </w:pPr>
      <w:r w:rsidRPr="005E53EB">
        <w:rPr>
          <w:rFonts w:ascii="Arial" w:eastAsia="Times New Roman" w:hAnsi="Arial" w:cs="Arial"/>
          <w:sz w:val="24"/>
          <w:szCs w:val="24"/>
          <w:lang w:eastAsia="en-GB"/>
        </w:rPr>
        <w:t>Buttle, A. F. (2006). </w:t>
      </w:r>
      <w:r w:rsidRPr="005E53EB">
        <w:rPr>
          <w:rFonts w:ascii="Arial" w:eastAsia="Times New Roman" w:hAnsi="Arial" w:cs="Arial"/>
          <w:i/>
          <w:iCs/>
          <w:sz w:val="24"/>
          <w:szCs w:val="24"/>
          <w:lang w:eastAsia="en-GB"/>
        </w:rPr>
        <w:t>Customer relationship management: concepts and tools.</w:t>
      </w:r>
      <w:r w:rsidRPr="005E53EB">
        <w:rPr>
          <w:rFonts w:ascii="Arial" w:eastAsia="Times New Roman" w:hAnsi="Arial" w:cs="Arial"/>
          <w:sz w:val="24"/>
          <w:szCs w:val="24"/>
          <w:lang w:eastAsia="en-GB"/>
        </w:rPr>
        <w:t> Oxford: Elsevier Verlag </w:t>
      </w:r>
    </w:p>
    <w:p w14:paraId="2EF0E4D1" w14:textId="77777777" w:rsidR="002B3259" w:rsidRDefault="002B3259" w:rsidP="002B3259">
      <w:pPr>
        <w:spacing w:after="0" w:line="240" w:lineRule="auto"/>
        <w:textAlignment w:val="baseline"/>
        <w:rPr>
          <w:rFonts w:ascii="Arial" w:eastAsia="Times New Roman" w:hAnsi="Arial" w:cs="Arial"/>
          <w:sz w:val="24"/>
          <w:szCs w:val="24"/>
          <w:lang w:eastAsia="en-GB"/>
        </w:rPr>
      </w:pPr>
    </w:p>
    <w:p w14:paraId="6A87042F" w14:textId="77777777" w:rsidR="002B3259" w:rsidRPr="008A165E" w:rsidRDefault="002B3259" w:rsidP="002B3259">
      <w:pPr>
        <w:spacing w:after="0" w:line="240" w:lineRule="auto"/>
        <w:textAlignment w:val="baseline"/>
        <w:rPr>
          <w:rFonts w:ascii="Arial" w:eastAsia="Times New Roman" w:hAnsi="Arial" w:cs="Arial"/>
          <w:sz w:val="24"/>
          <w:szCs w:val="24"/>
          <w:lang w:eastAsia="en-GB"/>
        </w:rPr>
      </w:pPr>
      <w:r>
        <w:rPr>
          <w:rFonts w:ascii="Arial" w:eastAsia="Times New Roman" w:hAnsi="Arial" w:cs="Arial"/>
          <w:sz w:val="24"/>
          <w:szCs w:val="24"/>
          <w:lang w:eastAsia="en-GB"/>
        </w:rPr>
        <w:t xml:space="preserve">Capgemini. (2020). </w:t>
      </w:r>
      <w:r w:rsidRPr="008A165E">
        <w:rPr>
          <w:rFonts w:ascii="Arial" w:eastAsia="Times New Roman" w:hAnsi="Arial" w:cs="Arial"/>
          <w:i/>
          <w:iCs/>
          <w:sz w:val="24"/>
          <w:szCs w:val="24"/>
          <w:lang w:eastAsia="en-GB"/>
        </w:rPr>
        <w:t xml:space="preserve">How sustainability is fundamentally changing consumer preferences. </w:t>
      </w:r>
      <w:r>
        <w:rPr>
          <w:rFonts w:ascii="Arial" w:eastAsia="Times New Roman" w:hAnsi="Arial" w:cs="Arial"/>
          <w:sz w:val="24"/>
          <w:szCs w:val="24"/>
          <w:lang w:eastAsia="en-GB"/>
        </w:rPr>
        <w:t xml:space="preserve">Available at: </w:t>
      </w:r>
      <w:hyperlink r:id="rId18" w:history="1">
        <w:r w:rsidRPr="008A165E">
          <w:rPr>
            <w:rStyle w:val="Hyperlink"/>
            <w:rFonts w:ascii="Arial" w:eastAsia="Times New Roman" w:hAnsi="Arial" w:cs="Arial"/>
            <w:sz w:val="24"/>
            <w:szCs w:val="24"/>
            <w:lang w:eastAsia="en-GB"/>
          </w:rPr>
          <w:t>https://www.capgemini.com/wp-content/uploads/2020/07/20-06_9880_Sustainability-in-CPR_Final_Web-1.pdf</w:t>
        </w:r>
      </w:hyperlink>
      <w:r w:rsidRPr="008A165E">
        <w:rPr>
          <w:rFonts w:ascii="Arial" w:eastAsia="Times New Roman" w:hAnsi="Arial" w:cs="Arial"/>
          <w:sz w:val="24"/>
          <w:szCs w:val="24"/>
          <w:lang w:eastAsia="en-GB"/>
        </w:rPr>
        <w:t xml:space="preserve"> </w:t>
      </w:r>
    </w:p>
    <w:p w14:paraId="58B86C3E" w14:textId="77777777" w:rsidR="002B3259" w:rsidRPr="008A165E" w:rsidRDefault="002B3259" w:rsidP="002B3259">
      <w:pPr>
        <w:spacing w:after="0" w:line="240" w:lineRule="auto"/>
        <w:textAlignment w:val="baseline"/>
        <w:rPr>
          <w:rFonts w:ascii="Arial" w:eastAsia="Times New Roman" w:hAnsi="Arial" w:cs="Arial"/>
          <w:sz w:val="24"/>
          <w:szCs w:val="24"/>
          <w:lang w:eastAsia="en-GB"/>
        </w:rPr>
      </w:pPr>
      <w:r w:rsidRPr="008A165E">
        <w:rPr>
          <w:rFonts w:ascii="Arial" w:eastAsia="Times New Roman" w:hAnsi="Arial" w:cs="Arial"/>
          <w:sz w:val="24"/>
          <w:szCs w:val="24"/>
          <w:lang w:eastAsia="en-GB"/>
        </w:rPr>
        <w:lastRenderedPageBreak/>
        <w:t>(Accessed: 29 March 2021)</w:t>
      </w:r>
    </w:p>
    <w:p w14:paraId="361D7951" w14:textId="77777777" w:rsidR="002B3259" w:rsidRPr="005E53EB" w:rsidRDefault="002B3259" w:rsidP="002B3259">
      <w:pPr>
        <w:spacing w:after="0" w:line="240" w:lineRule="auto"/>
        <w:textAlignment w:val="baseline"/>
        <w:rPr>
          <w:rFonts w:ascii="Arial" w:eastAsia="Times New Roman" w:hAnsi="Arial" w:cs="Arial"/>
          <w:sz w:val="24"/>
          <w:szCs w:val="24"/>
          <w:lang w:eastAsia="en-GB"/>
        </w:rPr>
      </w:pPr>
    </w:p>
    <w:p w14:paraId="23C3D665" w14:textId="77777777" w:rsidR="002B3259" w:rsidRDefault="002B3259" w:rsidP="002B3259">
      <w:pPr>
        <w:spacing w:after="0" w:line="240" w:lineRule="auto"/>
        <w:textAlignment w:val="baseline"/>
        <w:rPr>
          <w:rFonts w:ascii="Arial" w:eastAsia="Times New Roman" w:hAnsi="Arial" w:cs="Arial"/>
          <w:sz w:val="24"/>
          <w:szCs w:val="24"/>
          <w:lang w:eastAsia="en-GB"/>
        </w:rPr>
      </w:pPr>
      <w:r w:rsidRPr="005E53EB">
        <w:rPr>
          <w:rFonts w:ascii="Arial" w:eastAsia="Times New Roman" w:hAnsi="Arial" w:cs="Arial"/>
          <w:sz w:val="24"/>
          <w:szCs w:val="24"/>
          <w:lang w:eastAsia="en-GB"/>
        </w:rPr>
        <w:t xml:space="preserve">Chen, J. I., and Popovich, K. (2003). ‘Understanding customer relationship management (CRM): People, process and technology.’ </w:t>
      </w:r>
      <w:r w:rsidRPr="005E53EB">
        <w:rPr>
          <w:rFonts w:ascii="Arial" w:eastAsia="Times New Roman" w:hAnsi="Arial" w:cs="Arial"/>
          <w:i/>
          <w:iCs/>
          <w:sz w:val="24"/>
          <w:szCs w:val="24"/>
          <w:lang w:eastAsia="en-GB"/>
        </w:rPr>
        <w:t>Business Process Management Journal</w:t>
      </w:r>
      <w:r w:rsidRPr="005E53EB">
        <w:rPr>
          <w:rFonts w:ascii="Arial" w:eastAsia="Times New Roman" w:hAnsi="Arial" w:cs="Arial"/>
          <w:sz w:val="24"/>
          <w:szCs w:val="24"/>
          <w:lang w:eastAsia="en-GB"/>
        </w:rPr>
        <w:t>, 9(5), pp. 672-688. DOI: 10.1108/14637150310496758</w:t>
      </w:r>
    </w:p>
    <w:p w14:paraId="2B049C7C" w14:textId="77777777" w:rsidR="002B3259" w:rsidRDefault="002B3259" w:rsidP="002B3259">
      <w:pPr>
        <w:spacing w:after="0" w:line="240" w:lineRule="auto"/>
        <w:textAlignment w:val="baseline"/>
        <w:rPr>
          <w:rFonts w:ascii="Arial" w:eastAsia="Times New Roman" w:hAnsi="Arial" w:cs="Arial"/>
          <w:sz w:val="24"/>
          <w:szCs w:val="24"/>
          <w:lang w:eastAsia="en-GB"/>
        </w:rPr>
      </w:pPr>
      <w:r>
        <w:rPr>
          <w:rFonts w:ascii="Arial" w:eastAsia="Times New Roman" w:hAnsi="Arial" w:cs="Arial"/>
          <w:sz w:val="24"/>
          <w:szCs w:val="24"/>
          <w:lang w:eastAsia="en-GB"/>
        </w:rPr>
        <w:t>Corporate Asda (2020).</w:t>
      </w:r>
      <w:r>
        <w:rPr>
          <w:rFonts w:ascii="Arial" w:eastAsia="Times New Roman" w:hAnsi="Arial" w:cs="Arial"/>
          <w:i/>
          <w:iCs/>
          <w:sz w:val="24"/>
          <w:szCs w:val="24"/>
          <w:lang w:eastAsia="en-GB"/>
        </w:rPr>
        <w:t xml:space="preserve"> Test and Learn store.</w:t>
      </w:r>
      <w:r>
        <w:rPr>
          <w:rFonts w:ascii="Arial" w:eastAsia="Times New Roman" w:hAnsi="Arial" w:cs="Arial"/>
          <w:sz w:val="24"/>
          <w:szCs w:val="24"/>
          <w:lang w:eastAsia="en-GB"/>
        </w:rPr>
        <w:t xml:space="preserve"> Available at: </w:t>
      </w:r>
      <w:hyperlink r:id="rId19" w:history="1">
        <w:r w:rsidRPr="00183F04">
          <w:rPr>
            <w:rStyle w:val="Hyperlink"/>
            <w:rFonts w:ascii="Arial" w:eastAsia="Times New Roman" w:hAnsi="Arial" w:cs="Arial"/>
            <w:sz w:val="24"/>
            <w:szCs w:val="24"/>
            <w:lang w:eastAsia="en-GB"/>
          </w:rPr>
          <w:t>https://corporate.asda.com/newsroom/2020/01/16/asda-links-up-with-big-brandst-launch-first-sustainability-trial-store</w:t>
        </w:r>
      </w:hyperlink>
      <w:r>
        <w:rPr>
          <w:rFonts w:ascii="Arial" w:eastAsia="Times New Roman" w:hAnsi="Arial" w:cs="Arial"/>
          <w:sz w:val="24"/>
          <w:szCs w:val="24"/>
          <w:lang w:eastAsia="en-GB"/>
        </w:rPr>
        <w:t>. (Accessed 29</w:t>
      </w:r>
      <w:r w:rsidRPr="00A30CC8">
        <w:rPr>
          <w:rFonts w:ascii="Arial" w:eastAsia="Times New Roman" w:hAnsi="Arial" w:cs="Arial"/>
          <w:sz w:val="24"/>
          <w:szCs w:val="24"/>
          <w:vertAlign w:val="superscript"/>
          <w:lang w:eastAsia="en-GB"/>
        </w:rPr>
        <w:t>th</w:t>
      </w:r>
      <w:r>
        <w:rPr>
          <w:rFonts w:ascii="Arial" w:eastAsia="Times New Roman" w:hAnsi="Arial" w:cs="Arial"/>
          <w:sz w:val="24"/>
          <w:szCs w:val="24"/>
          <w:lang w:eastAsia="en-GB"/>
        </w:rPr>
        <w:t xml:space="preserve"> March 2021).</w:t>
      </w:r>
    </w:p>
    <w:p w14:paraId="6AF418EF" w14:textId="77777777" w:rsidR="002B3259" w:rsidRDefault="002B3259" w:rsidP="002B3259">
      <w:pPr>
        <w:spacing w:after="0" w:line="240" w:lineRule="auto"/>
        <w:textAlignment w:val="baseline"/>
        <w:rPr>
          <w:rFonts w:ascii="Arial" w:eastAsia="Times New Roman" w:hAnsi="Arial" w:cs="Arial"/>
          <w:sz w:val="24"/>
          <w:szCs w:val="24"/>
          <w:lang w:eastAsia="en-GB"/>
        </w:rPr>
      </w:pPr>
    </w:p>
    <w:p w14:paraId="316D8B80" w14:textId="77777777" w:rsidR="002B3259" w:rsidRDefault="002B3259" w:rsidP="002B3259">
      <w:pPr>
        <w:spacing w:after="0" w:line="240" w:lineRule="auto"/>
        <w:textAlignment w:val="baseline"/>
        <w:rPr>
          <w:rFonts w:ascii="Arial" w:eastAsia="Times New Roman" w:hAnsi="Arial" w:cs="Arial"/>
          <w:sz w:val="24"/>
          <w:szCs w:val="24"/>
          <w:lang w:eastAsia="en-GB"/>
        </w:rPr>
      </w:pPr>
      <w:r>
        <w:rPr>
          <w:rFonts w:ascii="Arial" w:eastAsia="Times New Roman" w:hAnsi="Arial" w:cs="Arial"/>
          <w:sz w:val="24"/>
          <w:szCs w:val="24"/>
          <w:lang w:eastAsia="en-GB"/>
        </w:rPr>
        <w:t xml:space="preserve">Corporate Marks and Spencer. (2017). </w:t>
      </w:r>
      <w:r w:rsidRPr="000720A1">
        <w:rPr>
          <w:rFonts w:ascii="Arial" w:eastAsia="Times New Roman" w:hAnsi="Arial" w:cs="Arial"/>
          <w:i/>
          <w:iCs/>
          <w:sz w:val="24"/>
          <w:szCs w:val="24"/>
          <w:lang w:eastAsia="en-GB"/>
        </w:rPr>
        <w:t>M&amp;S Launch Plan A 2025: An Ambitious, Customer Focused Sustainability Plan</w:t>
      </w:r>
      <w:r>
        <w:rPr>
          <w:rFonts w:ascii="Arial" w:eastAsia="Times New Roman" w:hAnsi="Arial" w:cs="Arial"/>
          <w:sz w:val="24"/>
          <w:szCs w:val="24"/>
          <w:lang w:eastAsia="en-GB"/>
        </w:rPr>
        <w:t xml:space="preserve">. Available at: </w:t>
      </w:r>
      <w:hyperlink r:id="rId20" w:history="1">
        <w:r w:rsidRPr="00D02C81">
          <w:rPr>
            <w:rStyle w:val="Hyperlink"/>
            <w:rFonts w:ascii="Arial" w:eastAsia="Times New Roman" w:hAnsi="Arial" w:cs="Arial"/>
            <w:sz w:val="24"/>
            <w:szCs w:val="24"/>
            <w:lang w:eastAsia="en-GB"/>
          </w:rPr>
          <w:t>https://corporate.marksandspencer.com/media/press-releases/2017/plan-a-2025</w:t>
        </w:r>
      </w:hyperlink>
      <w:r>
        <w:rPr>
          <w:rFonts w:ascii="Arial" w:eastAsia="Times New Roman" w:hAnsi="Arial" w:cs="Arial"/>
          <w:sz w:val="24"/>
          <w:szCs w:val="24"/>
          <w:lang w:eastAsia="en-GB"/>
        </w:rPr>
        <w:t xml:space="preserve"> (Accessed:30 March 2021). </w:t>
      </w:r>
    </w:p>
    <w:p w14:paraId="528D7EF2" w14:textId="77777777" w:rsidR="002B3259" w:rsidRDefault="002B3259" w:rsidP="002B3259">
      <w:pPr>
        <w:spacing w:after="0" w:line="240" w:lineRule="auto"/>
        <w:textAlignment w:val="baseline"/>
        <w:rPr>
          <w:rFonts w:ascii="Arial" w:eastAsia="Times New Roman" w:hAnsi="Arial" w:cs="Arial"/>
          <w:sz w:val="24"/>
          <w:szCs w:val="24"/>
          <w:lang w:eastAsia="en-GB"/>
        </w:rPr>
      </w:pPr>
    </w:p>
    <w:p w14:paraId="194BF4C4" w14:textId="77777777" w:rsidR="002B3259" w:rsidRDefault="002B3259" w:rsidP="002B3259">
      <w:pPr>
        <w:spacing w:after="0" w:line="240" w:lineRule="auto"/>
        <w:textAlignment w:val="baseline"/>
        <w:rPr>
          <w:rFonts w:ascii="Arial" w:eastAsia="Times New Roman" w:hAnsi="Arial" w:cs="Arial"/>
          <w:sz w:val="24"/>
          <w:szCs w:val="24"/>
          <w:lang w:eastAsia="en-GB"/>
        </w:rPr>
      </w:pPr>
      <w:r>
        <w:rPr>
          <w:rFonts w:ascii="Arial" w:eastAsia="Times New Roman" w:hAnsi="Arial" w:cs="Arial"/>
          <w:sz w:val="24"/>
          <w:szCs w:val="24"/>
          <w:lang w:eastAsia="en-GB"/>
        </w:rPr>
        <w:t xml:space="preserve">Corporate Marks and Spencer. (n.d). </w:t>
      </w:r>
      <w:r w:rsidRPr="00757B35">
        <w:rPr>
          <w:rFonts w:ascii="Arial" w:eastAsia="Times New Roman" w:hAnsi="Arial" w:cs="Arial"/>
          <w:i/>
          <w:iCs/>
          <w:sz w:val="24"/>
          <w:szCs w:val="24"/>
          <w:lang w:eastAsia="en-GB"/>
        </w:rPr>
        <w:t>Code of Ethics and Behaviours</w:t>
      </w:r>
      <w:r>
        <w:rPr>
          <w:rFonts w:ascii="Arial" w:eastAsia="Times New Roman" w:hAnsi="Arial" w:cs="Arial"/>
          <w:sz w:val="24"/>
          <w:szCs w:val="24"/>
          <w:lang w:eastAsia="en-GB"/>
        </w:rPr>
        <w:t xml:space="preserve">. Available at: </w:t>
      </w:r>
      <w:hyperlink r:id="rId21" w:history="1">
        <w:r w:rsidRPr="00D02C81">
          <w:rPr>
            <w:rStyle w:val="Hyperlink"/>
            <w:rFonts w:ascii="Arial" w:eastAsia="Times New Roman" w:hAnsi="Arial" w:cs="Arial"/>
            <w:sz w:val="24"/>
            <w:szCs w:val="24"/>
            <w:lang w:eastAsia="en-GB"/>
          </w:rPr>
          <w:t>https://corporate.marksandspencer.com/documents/plan-a-our-approach/code-of-ethics.pdf</w:t>
        </w:r>
      </w:hyperlink>
      <w:r>
        <w:rPr>
          <w:rFonts w:ascii="Arial" w:eastAsia="Times New Roman" w:hAnsi="Arial" w:cs="Arial"/>
          <w:sz w:val="24"/>
          <w:szCs w:val="24"/>
          <w:lang w:eastAsia="en-GB"/>
        </w:rPr>
        <w:t xml:space="preserve"> (Accessed: 20 March 2021).</w:t>
      </w:r>
    </w:p>
    <w:p w14:paraId="11F9B76E" w14:textId="77777777" w:rsidR="002B3259" w:rsidRPr="00881A68" w:rsidRDefault="002B3259" w:rsidP="002B3259">
      <w:pPr>
        <w:spacing w:after="0" w:line="240" w:lineRule="auto"/>
        <w:textAlignment w:val="baseline"/>
        <w:rPr>
          <w:rFonts w:ascii="Arial" w:eastAsia="Times New Roman" w:hAnsi="Arial" w:cs="Arial"/>
          <w:sz w:val="24"/>
          <w:szCs w:val="24"/>
          <w:lang w:eastAsia="en-GB"/>
        </w:rPr>
      </w:pPr>
      <w:r>
        <w:rPr>
          <w:rFonts w:ascii="Arial" w:hAnsi="Arial" w:cs="Arial"/>
          <w:sz w:val="24"/>
          <w:szCs w:val="24"/>
        </w:rPr>
        <w:t xml:space="preserve">Corporate marks and spencer (2020). </w:t>
      </w:r>
      <w:r>
        <w:rPr>
          <w:rFonts w:ascii="Arial" w:hAnsi="Arial" w:cs="Arial"/>
          <w:i/>
          <w:iCs/>
          <w:sz w:val="24"/>
          <w:szCs w:val="24"/>
        </w:rPr>
        <w:t>Responsible cotton sourcing policy.</w:t>
      </w:r>
      <w:r>
        <w:rPr>
          <w:rFonts w:ascii="Arial" w:hAnsi="Arial" w:cs="Arial"/>
          <w:sz w:val="24"/>
          <w:szCs w:val="24"/>
        </w:rPr>
        <w:t xml:space="preserve"> Available at: </w:t>
      </w:r>
      <w:hyperlink r:id="rId22" w:history="1">
        <w:r w:rsidRPr="00183F04">
          <w:rPr>
            <w:rStyle w:val="Hyperlink"/>
            <w:rFonts w:ascii="Arial" w:hAnsi="Arial" w:cs="Arial"/>
            <w:sz w:val="24"/>
            <w:szCs w:val="24"/>
          </w:rPr>
          <w:t>https://coroperate.marksandspencer.com/documents/plan-a-our-approach/mns-cotton-sourcing-policy</w:t>
        </w:r>
      </w:hyperlink>
      <w:r>
        <w:rPr>
          <w:rFonts w:ascii="Arial" w:hAnsi="Arial" w:cs="Arial"/>
          <w:sz w:val="24"/>
          <w:szCs w:val="24"/>
        </w:rPr>
        <w:t xml:space="preserve">  (Accessed 30</w:t>
      </w:r>
      <w:r w:rsidRPr="008207AD">
        <w:rPr>
          <w:rFonts w:ascii="Arial" w:hAnsi="Arial" w:cs="Arial"/>
          <w:sz w:val="24"/>
          <w:szCs w:val="24"/>
          <w:vertAlign w:val="superscript"/>
        </w:rPr>
        <w:t>th</w:t>
      </w:r>
      <w:r>
        <w:rPr>
          <w:rFonts w:ascii="Arial" w:hAnsi="Arial" w:cs="Arial"/>
          <w:sz w:val="24"/>
          <w:szCs w:val="24"/>
        </w:rPr>
        <w:t xml:space="preserve"> March 2021).</w:t>
      </w:r>
      <w:r w:rsidRPr="00C74FA7">
        <w:rPr>
          <w:rFonts w:ascii="Arial" w:eastAsia="Times New Roman" w:hAnsi="Arial" w:cs="Arial"/>
          <w:sz w:val="24"/>
          <w:szCs w:val="24"/>
          <w:lang w:eastAsia="en-GB"/>
        </w:rPr>
        <w:t xml:space="preserve"> </w:t>
      </w:r>
    </w:p>
    <w:p w14:paraId="33FEC197" w14:textId="77777777" w:rsidR="002B3259" w:rsidRDefault="002B3259" w:rsidP="002B3259">
      <w:pPr>
        <w:spacing w:after="0" w:line="240" w:lineRule="auto"/>
        <w:textAlignment w:val="baseline"/>
        <w:rPr>
          <w:rFonts w:ascii="Arial" w:eastAsia="Times New Roman" w:hAnsi="Arial" w:cs="Arial"/>
          <w:sz w:val="24"/>
          <w:szCs w:val="24"/>
          <w:lang w:eastAsia="en-GB"/>
        </w:rPr>
      </w:pPr>
      <w:r>
        <w:rPr>
          <w:rFonts w:ascii="Arial" w:eastAsia="Times New Roman" w:hAnsi="Arial" w:cs="Arial"/>
          <w:sz w:val="24"/>
          <w:szCs w:val="24"/>
          <w:lang w:eastAsia="en-GB"/>
        </w:rPr>
        <w:t xml:space="preserve">Forker L, B, (1991) Reeve and Bender (1995). </w:t>
      </w:r>
      <w:r>
        <w:rPr>
          <w:rFonts w:ascii="Arial" w:eastAsia="Times New Roman" w:hAnsi="Arial" w:cs="Arial"/>
          <w:i/>
          <w:iCs/>
          <w:sz w:val="24"/>
          <w:szCs w:val="24"/>
          <w:lang w:eastAsia="en-GB"/>
        </w:rPr>
        <w:t>Quality America, Japanese, and Soviet Perspectives</w:t>
      </w:r>
      <w:r>
        <w:rPr>
          <w:rFonts w:ascii="Arial" w:eastAsia="Times New Roman" w:hAnsi="Arial" w:cs="Arial"/>
          <w:sz w:val="24"/>
          <w:szCs w:val="24"/>
          <w:lang w:eastAsia="en-GB"/>
        </w:rPr>
        <w:t xml:space="preserve">. Available at: </w:t>
      </w:r>
      <w:hyperlink r:id="rId23" w:history="1">
        <w:r w:rsidRPr="006924A2">
          <w:rPr>
            <w:rStyle w:val="Hyperlink"/>
            <w:rFonts w:ascii="Arial" w:eastAsia="Times New Roman" w:hAnsi="Arial" w:cs="Arial"/>
            <w:sz w:val="24"/>
            <w:szCs w:val="24"/>
            <w:lang w:eastAsia="en-GB"/>
          </w:rPr>
          <w:t>https://journals.aom.org/doi/abs/10.5465/ame.1991.4274751</w:t>
        </w:r>
      </w:hyperlink>
      <w:r>
        <w:rPr>
          <w:rFonts w:ascii="Arial" w:eastAsia="Times New Roman" w:hAnsi="Arial" w:cs="Arial"/>
          <w:sz w:val="24"/>
          <w:szCs w:val="24"/>
          <w:lang w:eastAsia="en-GB"/>
        </w:rPr>
        <w:t>. (Accessed 9</w:t>
      </w:r>
      <w:r w:rsidRPr="00F824BB">
        <w:rPr>
          <w:rFonts w:ascii="Arial" w:eastAsia="Times New Roman" w:hAnsi="Arial" w:cs="Arial"/>
          <w:sz w:val="24"/>
          <w:szCs w:val="24"/>
          <w:vertAlign w:val="superscript"/>
          <w:lang w:eastAsia="en-GB"/>
        </w:rPr>
        <w:t>th</w:t>
      </w:r>
      <w:r>
        <w:rPr>
          <w:rFonts w:ascii="Arial" w:eastAsia="Times New Roman" w:hAnsi="Arial" w:cs="Arial"/>
          <w:sz w:val="24"/>
          <w:szCs w:val="24"/>
          <w:lang w:eastAsia="en-GB"/>
        </w:rPr>
        <w:t xml:space="preserve"> March 2021).</w:t>
      </w:r>
    </w:p>
    <w:p w14:paraId="4F559466" w14:textId="77777777" w:rsidR="002B3259" w:rsidRPr="005E53EB" w:rsidRDefault="002B3259" w:rsidP="002B3259">
      <w:pPr>
        <w:spacing w:after="0" w:line="240" w:lineRule="auto"/>
        <w:textAlignment w:val="baseline"/>
        <w:rPr>
          <w:rFonts w:ascii="Arial" w:eastAsia="Times New Roman" w:hAnsi="Arial" w:cs="Arial"/>
          <w:sz w:val="24"/>
          <w:szCs w:val="24"/>
          <w:lang w:eastAsia="en-GB"/>
        </w:rPr>
      </w:pPr>
      <w:r w:rsidRPr="005E53EB">
        <w:rPr>
          <w:rFonts w:ascii="Arial" w:eastAsia="Times New Roman" w:hAnsi="Arial" w:cs="Arial"/>
          <w:sz w:val="24"/>
          <w:szCs w:val="24"/>
          <w:lang w:eastAsia="en-GB"/>
        </w:rPr>
        <w:t xml:space="preserve">Feinberg, F.M., Krishna, A. and Zhang, Z.J. (2002) ‘Do we care what others get? A behaviorist approach to targeted promotions’, </w:t>
      </w:r>
      <w:r w:rsidRPr="005E53EB">
        <w:rPr>
          <w:rFonts w:ascii="Arial" w:eastAsia="Times New Roman" w:hAnsi="Arial" w:cs="Arial"/>
          <w:i/>
          <w:iCs/>
          <w:sz w:val="24"/>
          <w:szCs w:val="24"/>
          <w:lang w:eastAsia="en-GB"/>
        </w:rPr>
        <w:t>Journal of Marketing Research</w:t>
      </w:r>
      <w:r w:rsidRPr="005E53EB">
        <w:rPr>
          <w:rFonts w:ascii="Arial" w:eastAsia="Times New Roman" w:hAnsi="Arial" w:cs="Arial"/>
          <w:sz w:val="24"/>
          <w:szCs w:val="24"/>
          <w:lang w:eastAsia="en-GB"/>
        </w:rPr>
        <w:t>, 39(3)</w:t>
      </w:r>
    </w:p>
    <w:p w14:paraId="212ADF07" w14:textId="77777777" w:rsidR="002B3259" w:rsidRDefault="002B3259" w:rsidP="002B3259">
      <w:pPr>
        <w:spacing w:after="0" w:line="240" w:lineRule="auto"/>
        <w:textAlignment w:val="baseline"/>
        <w:rPr>
          <w:rFonts w:ascii="Arial" w:eastAsia="Times New Roman" w:hAnsi="Arial" w:cs="Arial"/>
          <w:sz w:val="24"/>
          <w:szCs w:val="24"/>
          <w:lang w:eastAsia="en-GB"/>
        </w:rPr>
      </w:pPr>
      <w:r w:rsidRPr="005E53EB">
        <w:rPr>
          <w:rFonts w:ascii="Arial" w:eastAsia="Times New Roman" w:hAnsi="Arial" w:cs="Arial"/>
          <w:sz w:val="24"/>
          <w:szCs w:val="24"/>
          <w:lang w:eastAsia="en-GB"/>
        </w:rPr>
        <w:t>pp.277–291.</w:t>
      </w:r>
    </w:p>
    <w:p w14:paraId="04BADE72" w14:textId="77777777" w:rsidR="002B3259" w:rsidRDefault="002B3259" w:rsidP="002B3259">
      <w:pPr>
        <w:rPr>
          <w:rFonts w:ascii="Arial" w:hAnsi="Arial" w:cs="Arial"/>
          <w:sz w:val="24"/>
          <w:szCs w:val="24"/>
        </w:rPr>
      </w:pPr>
      <w:r w:rsidRPr="04B9BC32">
        <w:rPr>
          <w:rFonts w:ascii="Arial" w:hAnsi="Arial" w:cs="Arial"/>
          <w:sz w:val="24"/>
          <w:szCs w:val="24"/>
        </w:rPr>
        <w:t xml:space="preserve">Garvin, D, A. (1984), </w:t>
      </w:r>
      <w:r w:rsidRPr="04B9BC32">
        <w:rPr>
          <w:rFonts w:ascii="Arial" w:hAnsi="Arial" w:cs="Arial"/>
          <w:i/>
          <w:iCs/>
          <w:sz w:val="24"/>
          <w:szCs w:val="24"/>
        </w:rPr>
        <w:t>What does product quality really means?</w:t>
      </w:r>
      <w:r w:rsidRPr="04B9BC32">
        <w:rPr>
          <w:rFonts w:ascii="Arial" w:hAnsi="Arial" w:cs="Arial"/>
          <w:sz w:val="24"/>
          <w:szCs w:val="24"/>
        </w:rPr>
        <w:t xml:space="preserve"> </w:t>
      </w:r>
      <w:r w:rsidRPr="04B9BC32">
        <w:rPr>
          <w:rFonts w:ascii="Arial" w:hAnsi="Arial" w:cs="Arial"/>
          <w:i/>
          <w:iCs/>
          <w:sz w:val="24"/>
          <w:szCs w:val="24"/>
        </w:rPr>
        <w:t xml:space="preserve">Solan management Review </w:t>
      </w:r>
      <w:r w:rsidRPr="04B9BC32">
        <w:rPr>
          <w:rFonts w:ascii="Arial" w:hAnsi="Arial" w:cs="Arial"/>
          <w:sz w:val="24"/>
          <w:szCs w:val="24"/>
        </w:rPr>
        <w:t xml:space="preserve">26 (1) Pp 25-43. Available at: </w:t>
      </w:r>
      <w:hyperlink r:id="rId24">
        <w:r w:rsidRPr="04B9BC32">
          <w:rPr>
            <w:rStyle w:val="Hyperlink"/>
            <w:rFonts w:ascii="Arial" w:hAnsi="Arial" w:cs="Arial"/>
            <w:sz w:val="24"/>
            <w:szCs w:val="24"/>
          </w:rPr>
          <w:t>https://www.oqrm.org/English/what_quality_really_mean</w:t>
        </w:r>
      </w:hyperlink>
      <w:r w:rsidRPr="04B9BC32">
        <w:rPr>
          <w:rFonts w:ascii="Arial" w:hAnsi="Arial" w:cs="Arial"/>
          <w:sz w:val="24"/>
          <w:szCs w:val="24"/>
        </w:rPr>
        <w:t>. (Accessed 9</w:t>
      </w:r>
      <w:r w:rsidRPr="04B9BC32">
        <w:rPr>
          <w:rFonts w:ascii="Arial" w:hAnsi="Arial" w:cs="Arial"/>
          <w:sz w:val="24"/>
          <w:szCs w:val="24"/>
          <w:vertAlign w:val="superscript"/>
        </w:rPr>
        <w:t>th</w:t>
      </w:r>
      <w:r w:rsidRPr="04B9BC32">
        <w:rPr>
          <w:rFonts w:ascii="Arial" w:hAnsi="Arial" w:cs="Arial"/>
          <w:sz w:val="24"/>
          <w:szCs w:val="24"/>
        </w:rPr>
        <w:t xml:space="preserve"> Marc</w:t>
      </w:r>
      <w:r>
        <w:rPr>
          <w:rFonts w:ascii="Arial" w:hAnsi="Arial" w:cs="Arial"/>
          <w:sz w:val="24"/>
          <w:szCs w:val="24"/>
        </w:rPr>
        <w:t xml:space="preserve">h </w:t>
      </w:r>
      <w:r w:rsidRPr="00B76D88">
        <w:rPr>
          <w:rFonts w:ascii="Arial" w:hAnsi="Arial" w:cs="Arial"/>
          <w:sz w:val="24"/>
          <w:szCs w:val="24"/>
        </w:rPr>
        <w:t>Hanno M</w:t>
      </w:r>
      <w:r w:rsidRPr="00C305C9">
        <w:rPr>
          <w:rFonts w:ascii="Arial" w:hAnsi="Arial" w:cs="Arial"/>
          <w:i/>
          <w:iCs/>
          <w:sz w:val="24"/>
          <w:szCs w:val="24"/>
        </w:rPr>
        <w:t>, (2017).Marks and Spencer segmentation.</w:t>
      </w:r>
      <w:r w:rsidRPr="00B76D88">
        <w:rPr>
          <w:rFonts w:ascii="Arial" w:hAnsi="Arial" w:cs="Arial"/>
          <w:sz w:val="24"/>
          <w:szCs w:val="24"/>
        </w:rPr>
        <w:t xml:space="preserve"> Available at; </w:t>
      </w:r>
      <w:hyperlink r:id="rId25" w:history="1">
        <w:r w:rsidRPr="00574925">
          <w:rPr>
            <w:rStyle w:val="Hyperlink"/>
            <w:rFonts w:ascii="Arial" w:hAnsi="Arial" w:cs="Arial"/>
            <w:sz w:val="24"/>
            <w:szCs w:val="24"/>
          </w:rPr>
          <w:t>https://www.researchgate.net./publication/3330263266_harvord_business_review</w:t>
        </w:r>
      </w:hyperlink>
      <w:r>
        <w:rPr>
          <w:rStyle w:val="Hyperlink"/>
          <w:rFonts w:ascii="Arial" w:hAnsi="Arial" w:cs="Arial"/>
          <w:sz w:val="24"/>
          <w:szCs w:val="24"/>
        </w:rPr>
        <w:t>_Anlytic_Marks_and_Spencer</w:t>
      </w:r>
      <w:r>
        <w:rPr>
          <w:rFonts w:ascii="Arial" w:hAnsi="Arial" w:cs="Arial"/>
          <w:sz w:val="24"/>
          <w:szCs w:val="24"/>
        </w:rPr>
        <w:t>. (Accessed 10</w:t>
      </w:r>
      <w:r w:rsidRPr="00AE35AB">
        <w:rPr>
          <w:rFonts w:ascii="Arial" w:hAnsi="Arial" w:cs="Arial"/>
          <w:sz w:val="24"/>
          <w:szCs w:val="24"/>
          <w:vertAlign w:val="superscript"/>
        </w:rPr>
        <w:t>th</w:t>
      </w:r>
      <w:r>
        <w:rPr>
          <w:rFonts w:ascii="Arial" w:hAnsi="Arial" w:cs="Arial"/>
          <w:sz w:val="24"/>
          <w:szCs w:val="24"/>
        </w:rPr>
        <w:t xml:space="preserve"> March 2021). </w:t>
      </w:r>
    </w:p>
    <w:p w14:paraId="0FF47929" w14:textId="77777777" w:rsidR="002B3259" w:rsidRDefault="002B3259" w:rsidP="002B3259">
      <w:pPr>
        <w:rPr>
          <w:rFonts w:ascii="Arial" w:hAnsi="Arial" w:cs="Arial"/>
          <w:sz w:val="24"/>
          <w:szCs w:val="24"/>
        </w:rPr>
      </w:pPr>
      <w:r>
        <w:rPr>
          <w:rFonts w:ascii="Arial" w:hAnsi="Arial" w:cs="Arial"/>
          <w:sz w:val="24"/>
          <w:szCs w:val="24"/>
        </w:rPr>
        <w:t>Hqts (2020).</w:t>
      </w:r>
      <w:r>
        <w:rPr>
          <w:rFonts w:ascii="Arial" w:hAnsi="Arial" w:cs="Arial"/>
          <w:i/>
          <w:iCs/>
          <w:sz w:val="24"/>
          <w:szCs w:val="24"/>
        </w:rPr>
        <w:t xml:space="preserve"> Quality Monitoring. </w:t>
      </w:r>
      <w:r>
        <w:rPr>
          <w:rFonts w:ascii="Arial" w:hAnsi="Arial" w:cs="Arial"/>
          <w:sz w:val="24"/>
          <w:szCs w:val="24"/>
        </w:rPr>
        <w:t xml:space="preserve">Available at: https:// </w:t>
      </w:r>
      <w:hyperlink r:id="rId26" w:history="1">
        <w:r w:rsidRPr="00993BED">
          <w:rPr>
            <w:rStyle w:val="Hyperlink"/>
            <w:rFonts w:ascii="Arial" w:hAnsi="Arial" w:cs="Arial"/>
            <w:sz w:val="24"/>
            <w:szCs w:val="24"/>
          </w:rPr>
          <w:t>www.hqts.com/your-industries/consume/rretail</w:t>
        </w:r>
      </w:hyperlink>
      <w:r>
        <w:rPr>
          <w:rFonts w:ascii="Arial" w:hAnsi="Arial" w:cs="Arial"/>
          <w:sz w:val="24"/>
          <w:szCs w:val="24"/>
        </w:rPr>
        <w:t>. (Accessed 9</w:t>
      </w:r>
      <w:r w:rsidRPr="0036421D">
        <w:rPr>
          <w:rFonts w:ascii="Arial" w:hAnsi="Arial" w:cs="Arial"/>
          <w:sz w:val="24"/>
          <w:szCs w:val="24"/>
          <w:vertAlign w:val="superscript"/>
        </w:rPr>
        <w:t>th</w:t>
      </w:r>
      <w:r>
        <w:rPr>
          <w:rFonts w:ascii="Arial" w:hAnsi="Arial" w:cs="Arial"/>
          <w:sz w:val="24"/>
          <w:szCs w:val="24"/>
        </w:rPr>
        <w:t xml:space="preserve"> March 2021).</w:t>
      </w:r>
    </w:p>
    <w:p w14:paraId="30D8C0C9" w14:textId="77777777" w:rsidR="002B3259" w:rsidRDefault="002B3259" w:rsidP="002B3259">
      <w:pPr>
        <w:rPr>
          <w:rFonts w:ascii="Arial" w:hAnsi="Arial" w:cs="Arial"/>
          <w:sz w:val="24"/>
          <w:szCs w:val="24"/>
        </w:rPr>
      </w:pPr>
      <w:r w:rsidRPr="04B9BC32">
        <w:rPr>
          <w:rFonts w:ascii="Arial" w:hAnsi="Arial" w:cs="Arial"/>
          <w:sz w:val="24"/>
          <w:szCs w:val="24"/>
        </w:rPr>
        <w:t>2021).</w:t>
      </w:r>
    </w:p>
    <w:p w14:paraId="06689CEA" w14:textId="77777777" w:rsidR="002B3259" w:rsidRDefault="002B3259" w:rsidP="002B3259">
      <w:pPr>
        <w:spacing w:after="0" w:line="240" w:lineRule="auto"/>
        <w:textAlignment w:val="baseline"/>
        <w:rPr>
          <w:rStyle w:val="Hyperlink"/>
          <w:rFonts w:ascii="Arial" w:eastAsia="Times New Roman" w:hAnsi="Arial" w:cs="Arial"/>
          <w:sz w:val="24"/>
          <w:szCs w:val="24"/>
          <w:lang w:eastAsia="en-GB"/>
        </w:rPr>
      </w:pPr>
      <w:r>
        <w:rPr>
          <w:rFonts w:ascii="Arial" w:eastAsia="Times New Roman" w:hAnsi="Arial" w:cs="Arial"/>
          <w:sz w:val="24"/>
          <w:szCs w:val="24"/>
          <w:lang w:eastAsia="en-GB"/>
        </w:rPr>
        <w:t xml:space="preserve">Ipsos MORI. (2008). </w:t>
      </w:r>
      <w:r w:rsidRPr="001770BC">
        <w:rPr>
          <w:rFonts w:ascii="Arial" w:eastAsia="Times New Roman" w:hAnsi="Arial" w:cs="Arial"/>
          <w:i/>
          <w:iCs/>
          <w:sz w:val="24"/>
          <w:szCs w:val="24"/>
          <w:lang w:eastAsia="en-GB"/>
        </w:rPr>
        <w:t>Sustainability Issues In The Retail Sector</w:t>
      </w:r>
      <w:r>
        <w:rPr>
          <w:rFonts w:ascii="Arial" w:eastAsia="Times New Roman" w:hAnsi="Arial" w:cs="Arial"/>
          <w:sz w:val="24"/>
          <w:szCs w:val="24"/>
          <w:lang w:eastAsia="en-GB"/>
        </w:rPr>
        <w:t>. Available at:</w:t>
      </w:r>
      <w:r w:rsidRPr="001770BC">
        <w:t xml:space="preserve"> </w:t>
      </w:r>
      <w:hyperlink r:id="rId27" w:history="1">
        <w:r w:rsidRPr="00F540CE">
          <w:rPr>
            <w:rStyle w:val="Hyperlink"/>
            <w:rFonts w:ascii="Arial" w:eastAsia="Times New Roman" w:hAnsi="Arial" w:cs="Arial"/>
            <w:sz w:val="24"/>
            <w:szCs w:val="24"/>
            <w:lang w:eastAsia="en-GB"/>
          </w:rPr>
          <w:t>https://www.ipsos.com/sites/default/files/publication/1970-01/reputation-sustainability-issues-in-the-retail-sector-2008.pdf</w:t>
        </w:r>
      </w:hyperlink>
      <w:r>
        <w:rPr>
          <w:rStyle w:val="Hyperlink"/>
          <w:rFonts w:ascii="Arial" w:eastAsia="Times New Roman" w:hAnsi="Arial" w:cs="Arial"/>
          <w:sz w:val="24"/>
          <w:szCs w:val="24"/>
          <w:lang w:eastAsia="en-GB"/>
        </w:rPr>
        <w:t xml:space="preserve"> </w:t>
      </w:r>
      <w:r w:rsidRPr="001770BC">
        <w:rPr>
          <w:rStyle w:val="Hyperlink"/>
          <w:rFonts w:ascii="Arial" w:eastAsia="Times New Roman" w:hAnsi="Arial" w:cs="Arial"/>
          <w:sz w:val="24"/>
          <w:szCs w:val="24"/>
          <w:lang w:eastAsia="en-GB"/>
        </w:rPr>
        <w:t>(Accessed: 20 March 2021)</w:t>
      </w:r>
    </w:p>
    <w:p w14:paraId="765871D4" w14:textId="77777777" w:rsidR="002B3259" w:rsidRDefault="002B3259" w:rsidP="002B3259">
      <w:pPr>
        <w:spacing w:after="0" w:line="240" w:lineRule="auto"/>
        <w:textAlignment w:val="baseline"/>
        <w:rPr>
          <w:rStyle w:val="Hyperlink"/>
          <w:rFonts w:ascii="Arial" w:eastAsia="Times New Roman" w:hAnsi="Arial" w:cs="Arial"/>
          <w:sz w:val="24"/>
          <w:szCs w:val="24"/>
          <w:lang w:eastAsia="en-GB"/>
        </w:rPr>
      </w:pPr>
    </w:p>
    <w:p w14:paraId="3A13D464" w14:textId="77777777" w:rsidR="002B3259" w:rsidRDefault="002B3259" w:rsidP="002B3259">
      <w:pPr>
        <w:rPr>
          <w:rFonts w:ascii="Arial" w:hAnsi="Arial" w:cs="Arial"/>
          <w:sz w:val="24"/>
          <w:szCs w:val="24"/>
        </w:rPr>
      </w:pPr>
      <w:r>
        <w:rPr>
          <w:rFonts w:ascii="Arial" w:hAnsi="Arial" w:cs="Arial"/>
          <w:sz w:val="24"/>
          <w:szCs w:val="24"/>
        </w:rPr>
        <w:t>Jokinen, M, (2016).</w:t>
      </w:r>
      <w:r w:rsidRPr="001F0E55">
        <w:rPr>
          <w:rFonts w:ascii="Arial" w:hAnsi="Arial" w:cs="Arial"/>
          <w:i/>
          <w:iCs/>
          <w:sz w:val="24"/>
          <w:szCs w:val="24"/>
        </w:rPr>
        <w:t xml:space="preserve">Marketing Management. </w:t>
      </w:r>
      <w:r>
        <w:rPr>
          <w:rFonts w:ascii="Arial" w:hAnsi="Arial" w:cs="Arial"/>
          <w:sz w:val="24"/>
          <w:szCs w:val="24"/>
        </w:rPr>
        <w:t xml:space="preserve">Available at: </w:t>
      </w:r>
      <w:hyperlink r:id="rId28" w:history="1">
        <w:r w:rsidRPr="006924A2">
          <w:rPr>
            <w:rStyle w:val="Hyperlink"/>
            <w:rFonts w:ascii="Arial" w:hAnsi="Arial" w:cs="Arial"/>
            <w:sz w:val="24"/>
            <w:szCs w:val="24"/>
          </w:rPr>
          <w:t>https://miikajokinen.files.worldpress.com/2016/02/marketing-mangement-ib3a50_miika-jokinen</w:t>
        </w:r>
      </w:hyperlink>
      <w:r>
        <w:rPr>
          <w:rFonts w:ascii="Arial" w:hAnsi="Arial" w:cs="Arial"/>
          <w:sz w:val="24"/>
          <w:szCs w:val="24"/>
        </w:rPr>
        <w:t>. (Accessed 8</w:t>
      </w:r>
      <w:r w:rsidRPr="0062628F">
        <w:rPr>
          <w:rFonts w:ascii="Arial" w:hAnsi="Arial" w:cs="Arial"/>
          <w:sz w:val="24"/>
          <w:szCs w:val="24"/>
          <w:vertAlign w:val="superscript"/>
        </w:rPr>
        <w:t>th</w:t>
      </w:r>
      <w:r>
        <w:rPr>
          <w:rFonts w:ascii="Arial" w:hAnsi="Arial" w:cs="Arial"/>
          <w:sz w:val="24"/>
          <w:szCs w:val="24"/>
        </w:rPr>
        <w:t xml:space="preserve"> March 2021).</w:t>
      </w:r>
    </w:p>
    <w:p w14:paraId="25C7DC44" w14:textId="77777777" w:rsidR="002B3259" w:rsidRDefault="002B3259" w:rsidP="002B3259">
      <w:pPr>
        <w:spacing w:after="0" w:line="240" w:lineRule="auto"/>
        <w:textAlignment w:val="baseline"/>
        <w:rPr>
          <w:rFonts w:ascii="Arial" w:eastAsia="Times New Roman" w:hAnsi="Arial" w:cs="Arial"/>
          <w:sz w:val="24"/>
          <w:szCs w:val="24"/>
          <w:lang w:eastAsia="en-GB"/>
        </w:rPr>
      </w:pPr>
      <w:r>
        <w:rPr>
          <w:rFonts w:ascii="Arial" w:eastAsia="Times New Roman" w:hAnsi="Arial" w:cs="Arial"/>
          <w:sz w:val="24"/>
          <w:szCs w:val="24"/>
          <w:lang w:eastAsia="en-GB"/>
        </w:rPr>
        <w:t xml:space="preserve">Kuhlman, T., and John, F. (2010). ‘What is Sustainability?’ </w:t>
      </w:r>
      <w:r w:rsidRPr="008D5696">
        <w:rPr>
          <w:rFonts w:ascii="Arial" w:eastAsia="Times New Roman" w:hAnsi="Arial" w:cs="Arial"/>
          <w:i/>
          <w:iCs/>
          <w:sz w:val="24"/>
          <w:szCs w:val="24"/>
          <w:lang w:eastAsia="en-GB"/>
        </w:rPr>
        <w:t>Sustainability</w:t>
      </w:r>
      <w:r>
        <w:rPr>
          <w:rFonts w:ascii="Arial" w:eastAsia="Times New Roman" w:hAnsi="Arial" w:cs="Arial"/>
          <w:sz w:val="24"/>
          <w:szCs w:val="24"/>
          <w:lang w:eastAsia="en-GB"/>
        </w:rPr>
        <w:t xml:space="preserve">, </w:t>
      </w:r>
      <w:r w:rsidRPr="008D5696">
        <w:rPr>
          <w:rFonts w:ascii="Arial" w:eastAsia="Times New Roman" w:hAnsi="Arial" w:cs="Arial"/>
          <w:sz w:val="24"/>
          <w:szCs w:val="24"/>
          <w:lang w:eastAsia="en-GB"/>
        </w:rPr>
        <w:t xml:space="preserve">2, </w:t>
      </w:r>
      <w:r>
        <w:rPr>
          <w:rFonts w:ascii="Arial" w:eastAsia="Times New Roman" w:hAnsi="Arial" w:cs="Arial"/>
          <w:sz w:val="24"/>
          <w:szCs w:val="24"/>
          <w:lang w:eastAsia="en-GB"/>
        </w:rPr>
        <w:t xml:space="preserve">pp. </w:t>
      </w:r>
      <w:r w:rsidRPr="008D5696">
        <w:rPr>
          <w:rFonts w:ascii="Arial" w:eastAsia="Times New Roman" w:hAnsi="Arial" w:cs="Arial"/>
          <w:sz w:val="24"/>
          <w:szCs w:val="24"/>
          <w:lang w:eastAsia="en-GB"/>
        </w:rPr>
        <w:t>3436-3448</w:t>
      </w:r>
      <w:r>
        <w:rPr>
          <w:rFonts w:ascii="Arial" w:eastAsia="Times New Roman" w:hAnsi="Arial" w:cs="Arial"/>
          <w:sz w:val="24"/>
          <w:szCs w:val="24"/>
          <w:lang w:eastAsia="en-GB"/>
        </w:rPr>
        <w:t>. DOI</w:t>
      </w:r>
      <w:r w:rsidRPr="008D5696">
        <w:rPr>
          <w:rFonts w:ascii="Arial" w:eastAsia="Times New Roman" w:hAnsi="Arial" w:cs="Arial"/>
          <w:sz w:val="24"/>
          <w:szCs w:val="24"/>
          <w:lang w:eastAsia="en-GB"/>
        </w:rPr>
        <w:t xml:space="preserve">:10.3390/su2113436 </w:t>
      </w:r>
      <w:r>
        <w:rPr>
          <w:rFonts w:ascii="Arial" w:eastAsia="Times New Roman" w:hAnsi="Arial" w:cs="Arial"/>
          <w:sz w:val="24"/>
          <w:szCs w:val="24"/>
          <w:lang w:eastAsia="en-GB"/>
        </w:rPr>
        <w:t xml:space="preserve"> </w:t>
      </w:r>
    </w:p>
    <w:p w14:paraId="7F59F1AB" w14:textId="77777777" w:rsidR="002B3259" w:rsidRDefault="002B3259" w:rsidP="002B3259">
      <w:pPr>
        <w:spacing w:after="0" w:line="240" w:lineRule="auto"/>
        <w:textAlignment w:val="baseline"/>
        <w:rPr>
          <w:rFonts w:ascii="Arial" w:eastAsia="Times New Roman" w:hAnsi="Arial" w:cs="Arial"/>
          <w:sz w:val="24"/>
          <w:szCs w:val="24"/>
          <w:lang w:eastAsia="en-GB"/>
        </w:rPr>
      </w:pPr>
    </w:p>
    <w:p w14:paraId="38992C93" w14:textId="77777777" w:rsidR="002B3259" w:rsidRDefault="002B3259" w:rsidP="002B3259">
      <w:pPr>
        <w:spacing w:after="0" w:line="240" w:lineRule="auto"/>
        <w:textAlignment w:val="baseline"/>
        <w:rPr>
          <w:rFonts w:ascii="Arial" w:hAnsi="Arial" w:cs="Arial"/>
          <w:sz w:val="24"/>
          <w:szCs w:val="24"/>
        </w:rPr>
      </w:pPr>
      <w:r w:rsidRPr="00262ECF">
        <w:rPr>
          <w:rFonts w:ascii="Arial" w:hAnsi="Arial" w:cs="Arial"/>
          <w:sz w:val="24"/>
          <w:szCs w:val="24"/>
        </w:rPr>
        <w:lastRenderedPageBreak/>
        <w:t>Lavorata</w:t>
      </w:r>
      <w:r>
        <w:rPr>
          <w:rFonts w:ascii="Arial" w:hAnsi="Arial" w:cs="Arial"/>
          <w:sz w:val="24"/>
          <w:szCs w:val="24"/>
        </w:rPr>
        <w:t>. L.,</w:t>
      </w:r>
      <w:r w:rsidRPr="00262ECF">
        <w:rPr>
          <w:rFonts w:ascii="Arial" w:hAnsi="Arial" w:cs="Arial"/>
          <w:sz w:val="24"/>
          <w:szCs w:val="24"/>
        </w:rPr>
        <w:t xml:space="preserve"> and Pontier</w:t>
      </w:r>
      <w:r>
        <w:rPr>
          <w:rFonts w:ascii="Arial" w:hAnsi="Arial" w:cs="Arial"/>
          <w:sz w:val="24"/>
          <w:szCs w:val="24"/>
        </w:rPr>
        <w:t xml:space="preserve">, S. (2005). ‘The success of a Retailer’s Ethical Policy: Focusing on Local Actions.’  </w:t>
      </w:r>
      <w:r w:rsidRPr="00262ECF">
        <w:rPr>
          <w:rFonts w:ascii="Arial" w:hAnsi="Arial" w:cs="Arial"/>
          <w:i/>
          <w:iCs/>
          <w:sz w:val="24"/>
          <w:szCs w:val="24"/>
        </w:rPr>
        <w:t>Academy of Marketing Science Review</w:t>
      </w:r>
      <w:r>
        <w:rPr>
          <w:rFonts w:ascii="Arial" w:hAnsi="Arial" w:cs="Arial"/>
          <w:sz w:val="24"/>
          <w:szCs w:val="24"/>
        </w:rPr>
        <w:t xml:space="preserve">, 5(12). Available at: </w:t>
      </w:r>
      <w:hyperlink r:id="rId29" w:history="1">
        <w:r w:rsidRPr="00DB2B67">
          <w:rPr>
            <w:rStyle w:val="Hyperlink"/>
            <w:rFonts w:ascii="Arial" w:hAnsi="Arial" w:cs="Arial"/>
            <w:sz w:val="24"/>
            <w:szCs w:val="24"/>
          </w:rPr>
          <w:t>https://www.researchgate.net/publication/254400999_The_success_of_a_retailer's_ethical_policy_Focusing_on_local_actions/link/543fb5ca0cf21227a11ae094/download</w:t>
        </w:r>
      </w:hyperlink>
      <w:r>
        <w:rPr>
          <w:rFonts w:ascii="Arial" w:hAnsi="Arial" w:cs="Arial"/>
          <w:sz w:val="24"/>
          <w:szCs w:val="24"/>
        </w:rPr>
        <w:t xml:space="preserve"> (Accessed: 10 March 2021). </w:t>
      </w:r>
    </w:p>
    <w:p w14:paraId="674FDC31" w14:textId="77777777" w:rsidR="002B3259" w:rsidRDefault="002B3259" w:rsidP="002B3259">
      <w:pPr>
        <w:spacing w:after="0" w:line="240" w:lineRule="auto"/>
        <w:textAlignment w:val="baseline"/>
        <w:rPr>
          <w:rFonts w:ascii="Arial" w:hAnsi="Arial" w:cs="Arial"/>
          <w:sz w:val="24"/>
          <w:szCs w:val="24"/>
        </w:rPr>
      </w:pPr>
    </w:p>
    <w:p w14:paraId="7DBF2701" w14:textId="77777777" w:rsidR="002B3259" w:rsidRDefault="002B3259" w:rsidP="002B3259">
      <w:pPr>
        <w:spacing w:after="0" w:line="240" w:lineRule="auto"/>
        <w:textAlignment w:val="baseline"/>
        <w:rPr>
          <w:rFonts w:ascii="Arial" w:eastAsia="Times New Roman" w:hAnsi="Arial" w:cs="Arial"/>
          <w:sz w:val="24"/>
          <w:szCs w:val="24"/>
          <w:lang w:eastAsia="en-GB"/>
        </w:rPr>
      </w:pPr>
      <w:r w:rsidRPr="005E53EB">
        <w:rPr>
          <w:rFonts w:ascii="Arial" w:eastAsia="Times New Roman" w:hAnsi="Arial" w:cs="Arial"/>
          <w:sz w:val="24"/>
          <w:szCs w:val="24"/>
          <w:lang w:eastAsia="en-GB"/>
        </w:rPr>
        <w:t>Marks &amp; Spencer. (2021). </w:t>
      </w:r>
      <w:r w:rsidRPr="005E53EB">
        <w:rPr>
          <w:rFonts w:ascii="Arial" w:eastAsia="Times New Roman" w:hAnsi="Arial" w:cs="Arial"/>
          <w:i/>
          <w:iCs/>
          <w:sz w:val="24"/>
          <w:szCs w:val="24"/>
          <w:lang w:eastAsia="en-GB"/>
        </w:rPr>
        <w:t>History</w:t>
      </w:r>
      <w:r w:rsidRPr="005E53EB">
        <w:rPr>
          <w:rFonts w:ascii="Arial" w:eastAsia="Times New Roman" w:hAnsi="Arial" w:cs="Arial"/>
          <w:sz w:val="24"/>
          <w:szCs w:val="24"/>
          <w:lang w:eastAsia="en-GB"/>
        </w:rPr>
        <w:t>. Available at: </w:t>
      </w:r>
      <w:hyperlink r:id="rId30" w:tgtFrame="_blank" w:history="1">
        <w:r w:rsidRPr="005E53EB">
          <w:rPr>
            <w:rFonts w:ascii="Arial" w:eastAsia="Times New Roman" w:hAnsi="Arial" w:cs="Arial"/>
            <w:color w:val="0563C1"/>
            <w:sz w:val="24"/>
            <w:szCs w:val="24"/>
            <w:u w:val="single"/>
            <w:lang w:eastAsia="en-GB"/>
          </w:rPr>
          <w:t>https://corporate.marksandspencer.com/aboutus/history</w:t>
        </w:r>
      </w:hyperlink>
      <w:r w:rsidRPr="005E53EB">
        <w:rPr>
          <w:rFonts w:ascii="Arial" w:eastAsia="Times New Roman" w:hAnsi="Arial" w:cs="Arial"/>
          <w:sz w:val="24"/>
          <w:szCs w:val="24"/>
          <w:lang w:eastAsia="en-GB"/>
        </w:rPr>
        <w:t> (Accessed: 22 February 2021).  </w:t>
      </w:r>
    </w:p>
    <w:p w14:paraId="29483E16" w14:textId="77777777" w:rsidR="002B3259" w:rsidRDefault="00A06806" w:rsidP="002B3259">
      <w:pPr>
        <w:rPr>
          <w:rStyle w:val="Hyperlink"/>
          <w:rFonts w:ascii="Arial" w:eastAsia="Arial" w:hAnsi="Arial" w:cs="Arial"/>
          <w:b/>
          <w:bCs/>
          <w:sz w:val="24"/>
          <w:szCs w:val="24"/>
        </w:rPr>
      </w:pPr>
      <w:hyperlink r:id="rId31">
        <w:r w:rsidR="002B3259" w:rsidRPr="2E4EDB90">
          <w:rPr>
            <w:rStyle w:val="Hyperlink"/>
            <w:rFonts w:ascii="Arial" w:eastAsia="Arial" w:hAnsi="Arial" w:cs="Arial"/>
            <w:b/>
            <w:bCs/>
            <w:sz w:val="24"/>
            <w:szCs w:val="24"/>
          </w:rPr>
          <w:t>https://www.researchgate.net/publication/282184670_What_Is_Sustainability/link/5606b3ac08aeb5718ff6254f/download</w:t>
        </w:r>
      </w:hyperlink>
    </w:p>
    <w:p w14:paraId="53829B0C" w14:textId="77777777" w:rsidR="002B3259" w:rsidRDefault="002B3259" w:rsidP="002B3259">
      <w:pPr>
        <w:spacing w:after="0" w:line="240" w:lineRule="auto"/>
        <w:textAlignment w:val="baseline"/>
        <w:rPr>
          <w:rFonts w:ascii="Arial" w:hAnsi="Arial" w:cs="Arial"/>
          <w:sz w:val="24"/>
          <w:szCs w:val="24"/>
        </w:rPr>
      </w:pPr>
    </w:p>
    <w:p w14:paraId="5482F905" w14:textId="77777777" w:rsidR="002B3259" w:rsidRPr="005E53EB" w:rsidRDefault="002B3259" w:rsidP="002B3259">
      <w:pPr>
        <w:spacing w:line="240" w:lineRule="auto"/>
        <w:textAlignment w:val="baseline"/>
        <w:rPr>
          <w:rFonts w:ascii="Arial" w:hAnsi="Arial" w:cs="Arial"/>
          <w:b/>
          <w:bCs/>
          <w:sz w:val="24"/>
          <w:szCs w:val="24"/>
        </w:rPr>
      </w:pPr>
      <w:r w:rsidRPr="005E53EB">
        <w:rPr>
          <w:rFonts w:ascii="Arial" w:eastAsia="Times New Roman" w:hAnsi="Arial" w:cs="Arial"/>
          <w:sz w:val="24"/>
          <w:szCs w:val="24"/>
          <w:lang w:eastAsia="en-GB"/>
        </w:rPr>
        <w:t xml:space="preserve">Man, P-G. (2018). </w:t>
      </w:r>
      <w:r w:rsidRPr="005E53EB">
        <w:rPr>
          <w:rFonts w:ascii="Arial" w:hAnsi="Arial" w:cs="Arial"/>
          <w:i/>
          <w:iCs/>
          <w:sz w:val="24"/>
          <w:szCs w:val="24"/>
        </w:rPr>
        <w:t>M&amp;S invests in data to improve customer insight</w:t>
      </w:r>
      <w:r w:rsidRPr="005E53EB">
        <w:rPr>
          <w:rFonts w:ascii="Arial" w:hAnsi="Arial" w:cs="Arial"/>
          <w:sz w:val="24"/>
          <w:szCs w:val="24"/>
        </w:rPr>
        <w:t xml:space="preserve">. Available at: </w:t>
      </w:r>
      <w:hyperlink r:id="rId32" w:history="1">
        <w:r w:rsidRPr="005E53EB">
          <w:rPr>
            <w:rStyle w:val="Hyperlink"/>
            <w:rFonts w:ascii="Arial" w:hAnsi="Arial" w:cs="Arial"/>
            <w:sz w:val="24"/>
            <w:szCs w:val="24"/>
          </w:rPr>
          <w:t>https://www.drapersonline.com/news/ms-invests-in-data-to-improve-customer-insight</w:t>
        </w:r>
      </w:hyperlink>
      <w:r w:rsidRPr="005E53EB">
        <w:rPr>
          <w:rFonts w:ascii="Arial" w:hAnsi="Arial" w:cs="Arial"/>
          <w:sz w:val="24"/>
          <w:szCs w:val="24"/>
        </w:rPr>
        <w:t xml:space="preserve"> (Accessed: 8 Match 2021).</w:t>
      </w:r>
    </w:p>
    <w:p w14:paraId="3F98109B" w14:textId="77777777" w:rsidR="002B3259" w:rsidRPr="005E53EB" w:rsidRDefault="002B3259" w:rsidP="002B3259">
      <w:pPr>
        <w:spacing w:after="0" w:line="240" w:lineRule="auto"/>
        <w:textAlignment w:val="baseline"/>
        <w:rPr>
          <w:rFonts w:ascii="Arial" w:eastAsia="Times New Roman" w:hAnsi="Arial" w:cs="Arial"/>
          <w:color w:val="2F5496"/>
          <w:sz w:val="18"/>
          <w:szCs w:val="18"/>
          <w:lang w:eastAsia="en-GB"/>
        </w:rPr>
      </w:pPr>
    </w:p>
    <w:p w14:paraId="47C1D157" w14:textId="77777777" w:rsidR="002B3259" w:rsidRPr="005E53EB" w:rsidRDefault="002B3259" w:rsidP="002B3259">
      <w:pPr>
        <w:spacing w:after="0" w:line="240" w:lineRule="auto"/>
        <w:textAlignment w:val="baseline"/>
        <w:rPr>
          <w:rFonts w:ascii="Arial" w:eastAsia="Times New Roman" w:hAnsi="Arial" w:cs="Arial"/>
          <w:color w:val="2F5496"/>
          <w:sz w:val="18"/>
          <w:szCs w:val="18"/>
          <w:lang w:eastAsia="en-GB"/>
        </w:rPr>
      </w:pPr>
      <w:r w:rsidRPr="005E53EB">
        <w:rPr>
          <w:rFonts w:ascii="Arial" w:eastAsia="Times New Roman" w:hAnsi="Arial" w:cs="Arial"/>
          <w:sz w:val="24"/>
          <w:szCs w:val="24"/>
          <w:lang w:eastAsia="en-GB"/>
        </w:rPr>
        <w:t>Marks in Time (n.d). </w:t>
      </w:r>
      <w:r w:rsidRPr="005E53EB">
        <w:rPr>
          <w:rFonts w:ascii="Arial" w:eastAsia="Times New Roman" w:hAnsi="Arial" w:cs="Arial"/>
          <w:i/>
          <w:iCs/>
          <w:sz w:val="24"/>
          <w:szCs w:val="24"/>
          <w:lang w:eastAsia="en-GB"/>
        </w:rPr>
        <w:t>Beginnings</w:t>
      </w:r>
      <w:r w:rsidRPr="005E53EB">
        <w:rPr>
          <w:rFonts w:ascii="Arial" w:eastAsia="Times New Roman" w:hAnsi="Arial" w:cs="Arial"/>
          <w:sz w:val="24"/>
          <w:szCs w:val="24"/>
          <w:lang w:eastAsia="en-GB"/>
        </w:rPr>
        <w:t>. Available at:</w:t>
      </w:r>
      <w:r w:rsidRPr="005E53EB">
        <w:rPr>
          <w:rFonts w:ascii="Arial" w:eastAsia="Times New Roman" w:hAnsi="Arial" w:cs="Arial"/>
          <w:color w:val="2F5496"/>
          <w:sz w:val="24"/>
          <w:szCs w:val="24"/>
          <w:lang w:eastAsia="en-GB"/>
        </w:rPr>
        <w:t> </w:t>
      </w:r>
      <w:hyperlink r:id="rId33" w:tgtFrame="_blank" w:history="1">
        <w:r w:rsidRPr="005E53EB">
          <w:rPr>
            <w:rFonts w:ascii="Arial" w:eastAsia="Times New Roman" w:hAnsi="Arial" w:cs="Arial"/>
            <w:color w:val="0563C1"/>
            <w:sz w:val="24"/>
            <w:szCs w:val="24"/>
            <w:u w:val="single"/>
            <w:lang w:eastAsia="en-GB"/>
          </w:rPr>
          <w:t>https://marksintime.marksandspencer.com/ms-history/timeline</w:t>
        </w:r>
      </w:hyperlink>
      <w:r w:rsidRPr="005E53EB">
        <w:rPr>
          <w:rFonts w:ascii="Arial" w:eastAsia="Times New Roman" w:hAnsi="Arial" w:cs="Arial"/>
          <w:color w:val="2F5496"/>
          <w:sz w:val="24"/>
          <w:szCs w:val="24"/>
          <w:lang w:eastAsia="en-GB"/>
        </w:rPr>
        <w:t> </w:t>
      </w:r>
      <w:r w:rsidRPr="005E53EB">
        <w:rPr>
          <w:rFonts w:ascii="Arial" w:eastAsia="Times New Roman" w:hAnsi="Arial" w:cs="Arial"/>
          <w:sz w:val="24"/>
          <w:szCs w:val="24"/>
          <w:lang w:eastAsia="en-GB"/>
        </w:rPr>
        <w:t>(Accessed: 22 February 2021) </w:t>
      </w:r>
    </w:p>
    <w:p w14:paraId="7188D7EF" w14:textId="77777777" w:rsidR="002B3259" w:rsidRPr="005E53EB" w:rsidRDefault="002B3259" w:rsidP="002B3259">
      <w:pPr>
        <w:spacing w:after="0" w:line="240" w:lineRule="auto"/>
        <w:textAlignment w:val="baseline"/>
        <w:rPr>
          <w:rFonts w:ascii="Arial" w:eastAsia="Times New Roman" w:hAnsi="Arial" w:cs="Arial"/>
          <w:sz w:val="18"/>
          <w:szCs w:val="18"/>
          <w:lang w:eastAsia="en-GB"/>
        </w:rPr>
      </w:pPr>
      <w:r w:rsidRPr="005E53EB">
        <w:rPr>
          <w:rFonts w:ascii="Arial" w:eastAsia="Times New Roman" w:hAnsi="Arial" w:cs="Arial"/>
          <w:lang w:eastAsia="en-GB"/>
        </w:rPr>
        <w:t> </w:t>
      </w:r>
    </w:p>
    <w:p w14:paraId="29D0EA28" w14:textId="77777777" w:rsidR="002B3259" w:rsidRDefault="002B3259" w:rsidP="002B3259">
      <w:pPr>
        <w:spacing w:after="0" w:line="240" w:lineRule="auto"/>
        <w:textAlignment w:val="baseline"/>
        <w:rPr>
          <w:rFonts w:ascii="Arial" w:eastAsia="Times New Roman" w:hAnsi="Arial" w:cs="Arial"/>
          <w:sz w:val="24"/>
          <w:szCs w:val="24"/>
          <w:lang w:eastAsia="en-GB"/>
        </w:rPr>
      </w:pPr>
      <w:r w:rsidRPr="005E53EB">
        <w:rPr>
          <w:rFonts w:ascii="Arial" w:eastAsia="Times New Roman" w:hAnsi="Arial" w:cs="Arial"/>
          <w:sz w:val="24"/>
          <w:szCs w:val="24"/>
          <w:lang w:eastAsia="en-GB"/>
        </w:rPr>
        <w:t>Marks and Spencer (2019). </w:t>
      </w:r>
      <w:r w:rsidRPr="005E53EB">
        <w:rPr>
          <w:rFonts w:ascii="Arial" w:eastAsia="Times New Roman" w:hAnsi="Arial" w:cs="Arial"/>
          <w:i/>
          <w:iCs/>
          <w:sz w:val="24"/>
          <w:szCs w:val="24"/>
          <w:lang w:eastAsia="en-GB"/>
        </w:rPr>
        <w:t>Strategic Report.</w:t>
      </w:r>
      <w:r w:rsidRPr="005E53EB">
        <w:rPr>
          <w:rFonts w:ascii="Arial" w:eastAsia="Times New Roman" w:hAnsi="Arial" w:cs="Arial"/>
          <w:sz w:val="24"/>
          <w:szCs w:val="24"/>
          <w:lang w:eastAsia="en-GB"/>
        </w:rPr>
        <w:t> Available at:  </w:t>
      </w:r>
      <w:hyperlink r:id="rId34" w:tgtFrame="_blank" w:history="1">
        <w:r w:rsidRPr="005E53EB">
          <w:rPr>
            <w:rFonts w:ascii="Arial" w:eastAsia="Times New Roman" w:hAnsi="Arial" w:cs="Arial"/>
            <w:color w:val="0563C1"/>
            <w:sz w:val="24"/>
            <w:szCs w:val="24"/>
            <w:u w:val="single"/>
            <w:lang w:eastAsia="en-GB"/>
          </w:rPr>
          <w:t>https://corporate.marksandspencer.com/documents/msar-2019/strategic-report.pdf</w:t>
        </w:r>
      </w:hyperlink>
      <w:r w:rsidRPr="005E53EB">
        <w:rPr>
          <w:rFonts w:ascii="Arial" w:eastAsia="Times New Roman" w:hAnsi="Arial" w:cs="Arial"/>
          <w:sz w:val="24"/>
          <w:szCs w:val="24"/>
          <w:lang w:eastAsia="en-GB"/>
        </w:rPr>
        <w:t> (Accessed: 22 February 2021).</w:t>
      </w:r>
    </w:p>
    <w:p w14:paraId="4EB3BD99" w14:textId="77777777" w:rsidR="002B3259" w:rsidRDefault="002B3259" w:rsidP="002B3259">
      <w:pPr>
        <w:spacing w:after="0" w:line="240" w:lineRule="auto"/>
        <w:textAlignment w:val="baseline"/>
        <w:rPr>
          <w:rFonts w:ascii="Arial" w:eastAsia="Times New Roman" w:hAnsi="Arial" w:cs="Arial"/>
          <w:sz w:val="24"/>
          <w:szCs w:val="24"/>
          <w:lang w:eastAsia="en-GB"/>
        </w:rPr>
      </w:pPr>
      <w:r w:rsidRPr="005E53EB">
        <w:rPr>
          <w:rFonts w:ascii="Arial" w:eastAsia="Times New Roman" w:hAnsi="Arial" w:cs="Arial"/>
          <w:sz w:val="24"/>
          <w:szCs w:val="24"/>
          <w:lang w:eastAsia="en-GB"/>
        </w:rPr>
        <w:t> </w:t>
      </w:r>
    </w:p>
    <w:p w14:paraId="607D71D8" w14:textId="77777777" w:rsidR="002B3259" w:rsidRDefault="002B3259" w:rsidP="002B3259">
      <w:pPr>
        <w:spacing w:after="0" w:line="240" w:lineRule="auto"/>
        <w:textAlignment w:val="baseline"/>
        <w:rPr>
          <w:rFonts w:ascii="Arial" w:eastAsia="Times New Roman" w:hAnsi="Arial" w:cs="Arial"/>
          <w:sz w:val="24"/>
          <w:szCs w:val="24"/>
          <w:lang w:eastAsia="en-GB"/>
        </w:rPr>
      </w:pPr>
    </w:p>
    <w:p w14:paraId="47854E73" w14:textId="77777777" w:rsidR="002B3259" w:rsidRDefault="002B3259" w:rsidP="002B3259">
      <w:pPr>
        <w:spacing w:after="0" w:line="240" w:lineRule="auto"/>
        <w:textAlignment w:val="baseline"/>
        <w:rPr>
          <w:rFonts w:ascii="Arial" w:eastAsia="Times New Roman" w:hAnsi="Arial" w:cs="Arial"/>
          <w:sz w:val="24"/>
          <w:szCs w:val="24"/>
          <w:lang w:eastAsia="en-GB"/>
        </w:rPr>
      </w:pPr>
      <w:r>
        <w:rPr>
          <w:rFonts w:ascii="Arial" w:eastAsia="Times New Roman" w:hAnsi="Arial" w:cs="Arial"/>
          <w:sz w:val="24"/>
          <w:szCs w:val="24"/>
          <w:lang w:eastAsia="en-GB"/>
        </w:rPr>
        <w:t xml:space="preserve">Marks and Spencer. (n.d). </w:t>
      </w:r>
      <w:r w:rsidRPr="00273165">
        <w:rPr>
          <w:rFonts w:ascii="Arial" w:eastAsia="Times New Roman" w:hAnsi="Arial" w:cs="Arial"/>
          <w:i/>
          <w:iCs/>
          <w:sz w:val="24"/>
          <w:szCs w:val="24"/>
          <w:lang w:eastAsia="en-GB"/>
        </w:rPr>
        <w:t>Code of Ethics and Behaviours</w:t>
      </w:r>
      <w:r>
        <w:rPr>
          <w:rFonts w:ascii="Arial" w:eastAsia="Times New Roman" w:hAnsi="Arial" w:cs="Arial"/>
          <w:sz w:val="24"/>
          <w:szCs w:val="24"/>
          <w:lang w:eastAsia="en-GB"/>
        </w:rPr>
        <w:t xml:space="preserve">. Available at: </w:t>
      </w:r>
      <w:hyperlink r:id="rId35" w:history="1">
        <w:r w:rsidRPr="00DB2B67">
          <w:rPr>
            <w:rStyle w:val="Hyperlink"/>
            <w:rFonts w:ascii="Arial" w:eastAsia="Times New Roman" w:hAnsi="Arial" w:cs="Arial"/>
            <w:sz w:val="24"/>
            <w:szCs w:val="24"/>
            <w:lang w:eastAsia="en-GB"/>
          </w:rPr>
          <w:t>https://corporate.marksandspencer.com/documents/plan-a-our-approach/code-of-ethics.pdf</w:t>
        </w:r>
      </w:hyperlink>
      <w:r>
        <w:rPr>
          <w:rFonts w:ascii="Arial" w:eastAsia="Times New Roman" w:hAnsi="Arial" w:cs="Arial"/>
          <w:sz w:val="24"/>
          <w:szCs w:val="24"/>
          <w:lang w:eastAsia="en-GB"/>
        </w:rPr>
        <w:t xml:space="preserve"> (Accessed: 22 March 2021)</w:t>
      </w:r>
    </w:p>
    <w:p w14:paraId="601F6997" w14:textId="77777777" w:rsidR="002B3259" w:rsidRPr="005E53EB" w:rsidRDefault="002B3259" w:rsidP="002B3259">
      <w:pPr>
        <w:spacing w:after="0" w:line="240" w:lineRule="auto"/>
        <w:textAlignment w:val="baseline"/>
        <w:rPr>
          <w:rFonts w:ascii="Arial" w:eastAsia="Times New Roman" w:hAnsi="Arial" w:cs="Arial"/>
          <w:sz w:val="24"/>
          <w:szCs w:val="24"/>
          <w:lang w:eastAsia="en-GB"/>
        </w:rPr>
      </w:pPr>
    </w:p>
    <w:p w14:paraId="3022C190" w14:textId="77777777" w:rsidR="002B3259" w:rsidRPr="005E53EB" w:rsidRDefault="002B3259" w:rsidP="002B3259">
      <w:pPr>
        <w:spacing w:after="0" w:line="240" w:lineRule="auto"/>
        <w:textAlignment w:val="baseline"/>
        <w:rPr>
          <w:rFonts w:ascii="Arial" w:eastAsia="Times New Roman" w:hAnsi="Arial" w:cs="Arial"/>
          <w:sz w:val="24"/>
          <w:szCs w:val="24"/>
          <w:lang w:eastAsia="en-GB"/>
        </w:rPr>
      </w:pPr>
      <w:r w:rsidRPr="005E53EB">
        <w:rPr>
          <w:rFonts w:ascii="Arial" w:eastAsia="Times New Roman" w:hAnsi="Arial" w:cs="Arial"/>
          <w:sz w:val="24"/>
          <w:szCs w:val="24"/>
          <w:lang w:eastAsia="en-GB"/>
        </w:rPr>
        <w:t xml:space="preserve">Nguyen, B., and Mutum, S. D. (2012). ‘Customer relationship management: advances, darksides, exploitation and unfairness.’  </w:t>
      </w:r>
      <w:r w:rsidRPr="005E53EB">
        <w:rPr>
          <w:rFonts w:ascii="Arial" w:eastAsia="Times New Roman" w:hAnsi="Arial" w:cs="Arial"/>
          <w:i/>
          <w:iCs/>
          <w:sz w:val="24"/>
          <w:szCs w:val="24"/>
          <w:lang w:eastAsia="en-GB"/>
        </w:rPr>
        <w:t>International Journal Electronic Customer Relationship Management,</w:t>
      </w:r>
      <w:r w:rsidRPr="005E53EB">
        <w:rPr>
          <w:rFonts w:ascii="Arial" w:eastAsia="Times New Roman" w:hAnsi="Arial" w:cs="Arial"/>
          <w:sz w:val="24"/>
          <w:szCs w:val="24"/>
          <w:lang w:eastAsia="en-GB"/>
        </w:rPr>
        <w:t xml:space="preserve"> 6(1). Available at: </w:t>
      </w:r>
      <w:hyperlink r:id="rId36" w:history="1">
        <w:r w:rsidRPr="005E53EB">
          <w:rPr>
            <w:rStyle w:val="Hyperlink"/>
            <w:rFonts w:ascii="Arial" w:eastAsia="Times New Roman" w:hAnsi="Arial" w:cs="Arial"/>
            <w:sz w:val="24"/>
            <w:szCs w:val="24"/>
            <w:lang w:eastAsia="en-GB"/>
          </w:rPr>
          <w:t>https://www.researchgate.net/publication/220017413_Customer_Relationship_Management_Advances_Dark_Sides_Exploitation_and_Unfairness/link/5427e1d90cf26120b7b3913f/download</w:t>
        </w:r>
      </w:hyperlink>
      <w:r w:rsidRPr="005E53EB">
        <w:rPr>
          <w:rFonts w:ascii="Arial" w:eastAsia="Times New Roman" w:hAnsi="Arial" w:cs="Arial"/>
          <w:sz w:val="24"/>
          <w:szCs w:val="24"/>
          <w:lang w:eastAsia="en-GB"/>
        </w:rPr>
        <w:t xml:space="preserve"> (Accessed: 2 March 2021) </w:t>
      </w:r>
      <w:r w:rsidRPr="005E53EB">
        <w:rPr>
          <w:rFonts w:ascii="Arial" w:eastAsia="Times New Roman" w:hAnsi="Arial" w:cs="Arial"/>
          <w:sz w:val="24"/>
          <w:szCs w:val="24"/>
          <w:lang w:eastAsia="en-GB"/>
        </w:rPr>
        <w:cr/>
      </w:r>
    </w:p>
    <w:p w14:paraId="406886E2" w14:textId="77777777" w:rsidR="002B3259" w:rsidRPr="005E53EB" w:rsidRDefault="002B3259" w:rsidP="002B3259">
      <w:pPr>
        <w:spacing w:after="0" w:line="240" w:lineRule="auto"/>
        <w:textAlignment w:val="baseline"/>
        <w:rPr>
          <w:rFonts w:ascii="Arial" w:eastAsia="Times New Roman" w:hAnsi="Arial" w:cs="Arial"/>
          <w:sz w:val="24"/>
          <w:szCs w:val="24"/>
          <w:lang w:eastAsia="en-GB"/>
        </w:rPr>
      </w:pPr>
    </w:p>
    <w:p w14:paraId="050B5037" w14:textId="77777777" w:rsidR="002B3259" w:rsidRPr="005E53EB" w:rsidRDefault="002B3259" w:rsidP="002B3259">
      <w:pPr>
        <w:pStyle w:val="Heading1"/>
        <w:shd w:val="clear" w:color="auto" w:fill="FCFCFC"/>
        <w:spacing w:before="0" w:beforeAutospacing="0" w:after="240" w:afterAutospacing="0"/>
        <w:rPr>
          <w:rFonts w:ascii="Arial" w:hAnsi="Arial" w:cs="Arial"/>
          <w:b w:val="0"/>
          <w:bCs w:val="0"/>
          <w:sz w:val="24"/>
          <w:szCs w:val="24"/>
        </w:rPr>
      </w:pPr>
      <w:bookmarkStart w:id="11" w:name="_Toc66814354"/>
      <w:r w:rsidRPr="005E53EB">
        <w:rPr>
          <w:rFonts w:ascii="Arial" w:hAnsi="Arial" w:cs="Arial"/>
          <w:b w:val="0"/>
          <w:bCs w:val="0"/>
          <w:color w:val="000000" w:themeColor="text1"/>
          <w:sz w:val="24"/>
          <w:szCs w:val="24"/>
        </w:rPr>
        <w:t xml:space="preserve">Nguyen, B. (2012). ‘The dark side of customer relationship management: Exploring the underlying reasons for pitfalls, exploitation and unfairness.’ </w:t>
      </w:r>
      <w:hyperlink r:id="rId37" w:history="1">
        <w:r w:rsidRPr="005E53EB">
          <w:rPr>
            <w:rStyle w:val="Hyperlink"/>
            <w:rFonts w:ascii="Arial" w:hAnsi="Arial" w:cs="Arial"/>
            <w:b w:val="0"/>
            <w:bCs w:val="0"/>
            <w:i/>
            <w:iCs/>
            <w:color w:val="000000" w:themeColor="text1"/>
            <w:sz w:val="24"/>
            <w:szCs w:val="24"/>
          </w:rPr>
          <w:t>Journal of Database Marketing &amp; Customer Strategy Management</w:t>
        </w:r>
      </w:hyperlink>
      <w:r w:rsidRPr="005E53EB">
        <w:rPr>
          <w:rFonts w:ascii="Arial" w:hAnsi="Arial" w:cs="Arial"/>
          <w:b w:val="0"/>
          <w:bCs w:val="0"/>
          <w:color w:val="000000" w:themeColor="text1"/>
          <w:sz w:val="24"/>
          <w:szCs w:val="24"/>
        </w:rPr>
        <w:t xml:space="preserve">, 19, pp. 56–70. DOI: </w:t>
      </w:r>
      <w:hyperlink r:id="rId38" w:history="1">
        <w:r w:rsidRPr="005E53EB">
          <w:rPr>
            <w:rStyle w:val="Hyperlink"/>
            <w:rFonts w:ascii="Arial" w:hAnsi="Arial" w:cs="Arial"/>
            <w:b w:val="0"/>
            <w:bCs w:val="0"/>
            <w:color w:val="003B84"/>
            <w:sz w:val="24"/>
            <w:szCs w:val="24"/>
            <w:shd w:val="clear" w:color="auto" w:fill="FCFCFC"/>
          </w:rPr>
          <w:t>https://doi.org/10.1057/dbm.2012.5</w:t>
        </w:r>
        <w:bookmarkEnd w:id="11"/>
      </w:hyperlink>
      <w:r w:rsidRPr="005E53EB">
        <w:rPr>
          <w:rFonts w:ascii="Arial" w:hAnsi="Arial" w:cs="Arial"/>
          <w:b w:val="0"/>
          <w:bCs w:val="0"/>
          <w:sz w:val="24"/>
          <w:szCs w:val="24"/>
        </w:rPr>
        <w:t xml:space="preserve"> </w:t>
      </w:r>
    </w:p>
    <w:p w14:paraId="1E1105BB" w14:textId="77777777" w:rsidR="002B3259" w:rsidRPr="005E53EB" w:rsidRDefault="002B3259" w:rsidP="002B3259">
      <w:pPr>
        <w:pStyle w:val="Heading1"/>
        <w:shd w:val="clear" w:color="auto" w:fill="FCFCFC"/>
        <w:spacing w:before="0" w:beforeAutospacing="0" w:after="240" w:afterAutospacing="0"/>
        <w:rPr>
          <w:rFonts w:ascii="Arial" w:hAnsi="Arial" w:cs="Arial"/>
          <w:b w:val="0"/>
          <w:bCs w:val="0"/>
          <w:sz w:val="24"/>
          <w:szCs w:val="24"/>
        </w:rPr>
      </w:pPr>
      <w:bookmarkStart w:id="12" w:name="_Toc66814355"/>
      <w:r w:rsidRPr="005E53EB">
        <w:rPr>
          <w:rFonts w:ascii="Arial" w:hAnsi="Arial" w:cs="Arial"/>
          <w:b w:val="0"/>
          <w:bCs w:val="0"/>
          <w:sz w:val="24"/>
          <w:szCs w:val="24"/>
        </w:rPr>
        <w:t xml:space="preserve">Nwakanma, H., Jackson, A., and Burkhalter, N. J. (2007). ‘Important Tool For Success In The Marketplace.’ </w:t>
      </w:r>
      <w:r w:rsidRPr="005E53EB">
        <w:rPr>
          <w:rFonts w:ascii="Arial" w:hAnsi="Arial" w:cs="Arial"/>
          <w:b w:val="0"/>
          <w:bCs w:val="0"/>
          <w:i/>
          <w:iCs/>
          <w:sz w:val="24"/>
          <w:szCs w:val="24"/>
        </w:rPr>
        <w:t>Journal of Business &amp; Economics Research (JBER),</w:t>
      </w:r>
      <w:r w:rsidRPr="005E53EB">
        <w:rPr>
          <w:rFonts w:ascii="Arial" w:hAnsi="Arial" w:cs="Arial"/>
          <w:b w:val="0"/>
          <w:bCs w:val="0"/>
          <w:sz w:val="24"/>
          <w:szCs w:val="24"/>
        </w:rPr>
        <w:t xml:space="preserve"> 5(2). DOI: </w:t>
      </w:r>
      <w:hyperlink r:id="rId39" w:tgtFrame="_blank" w:history="1">
        <w:r w:rsidRPr="005E53EB">
          <w:rPr>
            <w:rStyle w:val="Hyperlink"/>
            <w:rFonts w:ascii="Arial" w:hAnsi="Arial" w:cs="Arial"/>
            <w:b w:val="0"/>
            <w:bCs w:val="0"/>
            <w:sz w:val="24"/>
            <w:szCs w:val="24"/>
          </w:rPr>
          <w:t>10.19030/jber.v5i2.2522</w:t>
        </w:r>
        <w:bookmarkEnd w:id="12"/>
      </w:hyperlink>
    </w:p>
    <w:p w14:paraId="0E158FCF" w14:textId="77777777" w:rsidR="002B3259" w:rsidRPr="005E53EB" w:rsidRDefault="002B3259" w:rsidP="002B3259">
      <w:pPr>
        <w:pStyle w:val="Heading1"/>
        <w:shd w:val="clear" w:color="auto" w:fill="FCFCFC"/>
        <w:spacing w:after="240"/>
        <w:rPr>
          <w:rFonts w:ascii="Arial" w:hAnsi="Arial" w:cs="Arial"/>
          <w:b w:val="0"/>
          <w:bCs w:val="0"/>
          <w:color w:val="000000" w:themeColor="text1"/>
          <w:sz w:val="24"/>
          <w:szCs w:val="24"/>
        </w:rPr>
      </w:pPr>
      <w:bookmarkStart w:id="13" w:name="_Toc66814356"/>
      <w:r w:rsidRPr="005E53EB">
        <w:rPr>
          <w:rFonts w:ascii="Arial" w:hAnsi="Arial" w:cs="Arial"/>
          <w:b w:val="0"/>
          <w:bCs w:val="0"/>
          <w:color w:val="000000" w:themeColor="text1"/>
          <w:sz w:val="24"/>
          <w:szCs w:val="24"/>
        </w:rPr>
        <w:lastRenderedPageBreak/>
        <w:t xml:space="preserve">Pal-Dhaka, V., and Nahar, P. (2014). ‘A Review: Benefits and Critical Factors of Customer Relationship Management.’ </w:t>
      </w:r>
      <w:r w:rsidRPr="005E53EB">
        <w:rPr>
          <w:rFonts w:ascii="Arial" w:hAnsi="Arial" w:cs="Arial"/>
          <w:b w:val="0"/>
          <w:bCs w:val="0"/>
          <w:i/>
          <w:iCs/>
          <w:color w:val="000000" w:themeColor="text1"/>
          <w:sz w:val="24"/>
          <w:szCs w:val="24"/>
        </w:rPr>
        <w:t>International Journal of Advanced Networking and Applications,</w:t>
      </w:r>
      <w:r w:rsidRPr="005E53EB">
        <w:rPr>
          <w:rFonts w:ascii="Arial" w:hAnsi="Arial" w:cs="Arial"/>
          <w:b w:val="0"/>
          <w:bCs w:val="0"/>
          <w:color w:val="000000" w:themeColor="text1"/>
          <w:sz w:val="24"/>
          <w:szCs w:val="24"/>
        </w:rPr>
        <w:t xml:space="preserve"> 6(1), pp. 2191-2194</w:t>
      </w:r>
      <w:bookmarkEnd w:id="13"/>
      <w:r w:rsidRPr="005E53EB">
        <w:rPr>
          <w:rFonts w:ascii="Arial" w:hAnsi="Arial" w:cs="Arial"/>
          <w:b w:val="0"/>
          <w:bCs w:val="0"/>
          <w:color w:val="000000" w:themeColor="text1"/>
          <w:sz w:val="24"/>
          <w:szCs w:val="24"/>
        </w:rPr>
        <w:t xml:space="preserve"> </w:t>
      </w:r>
    </w:p>
    <w:p w14:paraId="6C3AA681" w14:textId="77777777" w:rsidR="002B3259" w:rsidRPr="005E53EB" w:rsidRDefault="002B3259" w:rsidP="002B3259">
      <w:pPr>
        <w:pStyle w:val="Heading1"/>
        <w:shd w:val="clear" w:color="auto" w:fill="FCFCFC"/>
        <w:spacing w:after="240"/>
        <w:rPr>
          <w:rFonts w:ascii="Arial" w:hAnsi="Arial" w:cs="Arial"/>
          <w:b w:val="0"/>
          <w:bCs w:val="0"/>
          <w:color w:val="000000" w:themeColor="text1"/>
          <w:sz w:val="24"/>
          <w:szCs w:val="24"/>
        </w:rPr>
      </w:pPr>
      <w:bookmarkStart w:id="14" w:name="_Toc66814357"/>
      <w:r w:rsidRPr="005E53EB">
        <w:rPr>
          <w:rFonts w:ascii="Arial" w:hAnsi="Arial" w:cs="Arial"/>
          <w:b w:val="0"/>
          <w:bCs w:val="0"/>
          <w:color w:val="000000" w:themeColor="text1"/>
          <w:sz w:val="24"/>
          <w:szCs w:val="24"/>
        </w:rPr>
        <w:t xml:space="preserve">Persigehl, F. D., and Vermeet, T. (2019). ‘The never-ending story: discovering touch points and customer experiences along the customer journey.’ Master’s Thesis, Sweden, UMEA University. Available at: </w:t>
      </w:r>
      <w:hyperlink r:id="rId40" w:history="1">
        <w:r w:rsidRPr="005E53EB">
          <w:rPr>
            <w:rStyle w:val="Hyperlink"/>
            <w:rFonts w:ascii="Arial" w:hAnsi="Arial" w:cs="Arial"/>
            <w:b w:val="0"/>
            <w:bCs w:val="0"/>
            <w:sz w:val="24"/>
            <w:szCs w:val="24"/>
          </w:rPr>
          <w:t>https://www.diva-portal.org/smash/get/diva2:1362405/FULLTEXT01.pdf</w:t>
        </w:r>
      </w:hyperlink>
      <w:r w:rsidRPr="005E53EB">
        <w:rPr>
          <w:rFonts w:ascii="Arial" w:hAnsi="Arial" w:cs="Arial"/>
          <w:b w:val="0"/>
          <w:bCs w:val="0"/>
          <w:color w:val="000000" w:themeColor="text1"/>
          <w:sz w:val="24"/>
          <w:szCs w:val="24"/>
        </w:rPr>
        <w:t xml:space="preserve"> (Accessed: 8 March 2021).</w:t>
      </w:r>
      <w:bookmarkEnd w:id="14"/>
      <w:r w:rsidRPr="005E53EB">
        <w:rPr>
          <w:rFonts w:ascii="Arial" w:hAnsi="Arial" w:cs="Arial"/>
          <w:b w:val="0"/>
          <w:bCs w:val="0"/>
          <w:color w:val="000000" w:themeColor="text1"/>
          <w:sz w:val="24"/>
          <w:szCs w:val="24"/>
        </w:rPr>
        <w:t xml:space="preserve"> </w:t>
      </w:r>
    </w:p>
    <w:p w14:paraId="21128672" w14:textId="77777777" w:rsidR="002B3259" w:rsidRDefault="002B3259" w:rsidP="002B3259">
      <w:pPr>
        <w:pStyle w:val="Heading1"/>
        <w:shd w:val="clear" w:color="auto" w:fill="FCFCFC"/>
        <w:spacing w:after="240"/>
        <w:rPr>
          <w:rFonts w:ascii="Arial" w:hAnsi="Arial" w:cs="Arial"/>
          <w:b w:val="0"/>
          <w:bCs w:val="0"/>
          <w:color w:val="000000" w:themeColor="text1"/>
          <w:sz w:val="24"/>
          <w:szCs w:val="24"/>
        </w:rPr>
      </w:pPr>
      <w:bookmarkStart w:id="15" w:name="_Toc66814358"/>
      <w:r w:rsidRPr="005E53EB">
        <w:rPr>
          <w:rFonts w:ascii="Arial" w:hAnsi="Arial" w:cs="Arial"/>
          <w:b w:val="0"/>
          <w:bCs w:val="0"/>
          <w:color w:val="000000" w:themeColor="text1"/>
          <w:sz w:val="24"/>
          <w:szCs w:val="24"/>
        </w:rPr>
        <w:t xml:space="preserve">Phan, D. D., and Vogel, R. D (2009). ‘A model of customer relationship management and business intelligence systems for catalogue and online retailers.’ </w:t>
      </w:r>
      <w:r w:rsidRPr="005E53EB">
        <w:rPr>
          <w:rFonts w:ascii="Arial" w:hAnsi="Arial" w:cs="Arial"/>
          <w:b w:val="0"/>
          <w:bCs w:val="0"/>
          <w:i/>
          <w:iCs/>
          <w:color w:val="000000" w:themeColor="text1"/>
          <w:sz w:val="24"/>
          <w:szCs w:val="24"/>
        </w:rPr>
        <w:t>Information &amp; Management,</w:t>
      </w:r>
      <w:r w:rsidRPr="005E53EB">
        <w:rPr>
          <w:rFonts w:ascii="Arial" w:hAnsi="Arial" w:cs="Arial"/>
          <w:b w:val="0"/>
          <w:bCs w:val="0"/>
          <w:color w:val="000000" w:themeColor="text1"/>
          <w:sz w:val="24"/>
          <w:szCs w:val="24"/>
        </w:rPr>
        <w:t xml:space="preserve"> 47, pp. 69-77. DOI:10.1016/j.im.2009.09.001</w:t>
      </w:r>
      <w:bookmarkEnd w:id="15"/>
      <w:r w:rsidRPr="005E53EB">
        <w:rPr>
          <w:rFonts w:ascii="Arial" w:hAnsi="Arial" w:cs="Arial"/>
          <w:b w:val="0"/>
          <w:bCs w:val="0"/>
          <w:color w:val="000000" w:themeColor="text1"/>
          <w:sz w:val="24"/>
          <w:szCs w:val="24"/>
        </w:rPr>
        <w:t xml:space="preserve">  </w:t>
      </w:r>
    </w:p>
    <w:p w14:paraId="5EBC8653" w14:textId="77777777" w:rsidR="002B3259" w:rsidRPr="005E53EB" w:rsidRDefault="002B3259" w:rsidP="002B3259">
      <w:pPr>
        <w:pStyle w:val="Heading1"/>
        <w:shd w:val="clear" w:color="auto" w:fill="FCFCFC"/>
        <w:spacing w:after="240"/>
        <w:rPr>
          <w:rFonts w:ascii="Arial" w:hAnsi="Arial" w:cs="Arial"/>
          <w:b w:val="0"/>
          <w:bCs w:val="0"/>
          <w:color w:val="000000" w:themeColor="text1"/>
          <w:sz w:val="24"/>
          <w:szCs w:val="24"/>
        </w:rPr>
      </w:pPr>
      <w:r w:rsidRPr="005F13D7">
        <w:rPr>
          <w:rFonts w:ascii="Arial" w:hAnsi="Arial" w:cs="Arial"/>
          <w:b w:val="0"/>
          <w:bCs w:val="0"/>
          <w:color w:val="000000" w:themeColor="text1"/>
          <w:sz w:val="24"/>
          <w:szCs w:val="24"/>
        </w:rPr>
        <w:t xml:space="preserve">Piccolo, R. F., Greenbaum, R., Hartog, D. N. D., &amp; Folger, R. (2010). </w:t>
      </w:r>
      <w:r>
        <w:rPr>
          <w:rFonts w:ascii="Arial" w:hAnsi="Arial" w:cs="Arial"/>
          <w:b w:val="0"/>
          <w:bCs w:val="0"/>
          <w:color w:val="000000" w:themeColor="text1"/>
          <w:sz w:val="24"/>
          <w:szCs w:val="24"/>
        </w:rPr>
        <w:t>‘</w:t>
      </w:r>
      <w:r w:rsidRPr="005F13D7">
        <w:rPr>
          <w:rFonts w:ascii="Arial" w:hAnsi="Arial" w:cs="Arial"/>
          <w:b w:val="0"/>
          <w:bCs w:val="0"/>
          <w:color w:val="000000" w:themeColor="text1"/>
          <w:sz w:val="24"/>
          <w:szCs w:val="24"/>
        </w:rPr>
        <w:t>The relationship between ethical leadership and core job characteristics.</w:t>
      </w:r>
      <w:r>
        <w:rPr>
          <w:rFonts w:ascii="Arial" w:hAnsi="Arial" w:cs="Arial"/>
          <w:b w:val="0"/>
          <w:bCs w:val="0"/>
          <w:color w:val="000000" w:themeColor="text1"/>
          <w:sz w:val="24"/>
          <w:szCs w:val="24"/>
        </w:rPr>
        <w:t>’</w:t>
      </w:r>
      <w:r w:rsidRPr="005F13D7">
        <w:rPr>
          <w:rFonts w:ascii="Arial" w:hAnsi="Arial" w:cs="Arial"/>
          <w:b w:val="0"/>
          <w:bCs w:val="0"/>
          <w:color w:val="000000" w:themeColor="text1"/>
          <w:sz w:val="24"/>
          <w:szCs w:val="24"/>
        </w:rPr>
        <w:t xml:space="preserve"> </w:t>
      </w:r>
      <w:r w:rsidRPr="005F13D7">
        <w:rPr>
          <w:rFonts w:ascii="Arial" w:hAnsi="Arial" w:cs="Arial"/>
          <w:b w:val="0"/>
          <w:bCs w:val="0"/>
          <w:i/>
          <w:iCs/>
          <w:color w:val="000000" w:themeColor="text1"/>
          <w:sz w:val="24"/>
          <w:szCs w:val="24"/>
        </w:rPr>
        <w:t>Journal of Organizational Behaviour,</w:t>
      </w:r>
      <w:r w:rsidRPr="005F13D7">
        <w:rPr>
          <w:rFonts w:ascii="Arial" w:hAnsi="Arial" w:cs="Arial"/>
          <w:b w:val="0"/>
          <w:bCs w:val="0"/>
          <w:color w:val="000000" w:themeColor="text1"/>
          <w:sz w:val="24"/>
          <w:szCs w:val="24"/>
        </w:rPr>
        <w:t xml:space="preserve"> 31(2</w:t>
      </w:r>
      <w:r w:rsidRPr="005F13D7">
        <w:rPr>
          <w:rFonts w:ascii="Cambria Math" w:hAnsi="Cambria Math" w:cs="Cambria Math"/>
          <w:b w:val="0"/>
          <w:bCs w:val="0"/>
          <w:color w:val="000000" w:themeColor="text1"/>
          <w:sz w:val="24"/>
          <w:szCs w:val="24"/>
        </w:rPr>
        <w:t>‐</w:t>
      </w:r>
      <w:r w:rsidRPr="005F13D7">
        <w:rPr>
          <w:rFonts w:ascii="Arial" w:hAnsi="Arial" w:cs="Arial"/>
          <w:b w:val="0"/>
          <w:bCs w:val="0"/>
          <w:color w:val="000000" w:themeColor="text1"/>
          <w:sz w:val="24"/>
          <w:szCs w:val="24"/>
        </w:rPr>
        <w:t xml:space="preserve">3), </w:t>
      </w:r>
      <w:r>
        <w:rPr>
          <w:rFonts w:ascii="Arial" w:hAnsi="Arial" w:cs="Arial"/>
          <w:b w:val="0"/>
          <w:bCs w:val="0"/>
          <w:color w:val="000000" w:themeColor="text1"/>
          <w:sz w:val="24"/>
          <w:szCs w:val="24"/>
        </w:rPr>
        <w:t>pp.</w:t>
      </w:r>
      <w:r w:rsidRPr="005F13D7">
        <w:rPr>
          <w:rFonts w:ascii="Arial" w:hAnsi="Arial" w:cs="Arial"/>
          <w:b w:val="0"/>
          <w:bCs w:val="0"/>
          <w:color w:val="000000" w:themeColor="text1"/>
          <w:sz w:val="24"/>
          <w:szCs w:val="24"/>
        </w:rPr>
        <w:t>259-278.</w:t>
      </w:r>
    </w:p>
    <w:p w14:paraId="0179FFDD" w14:textId="77777777" w:rsidR="002B3259" w:rsidRDefault="002B3259" w:rsidP="002B3259">
      <w:pPr>
        <w:pStyle w:val="Heading1"/>
        <w:shd w:val="clear" w:color="auto" w:fill="FCFCFC"/>
        <w:spacing w:after="240"/>
        <w:rPr>
          <w:rFonts w:ascii="Arial" w:hAnsi="Arial" w:cs="Arial"/>
          <w:b w:val="0"/>
          <w:bCs w:val="0"/>
          <w:color w:val="000000" w:themeColor="text1"/>
          <w:sz w:val="24"/>
          <w:szCs w:val="24"/>
        </w:rPr>
      </w:pPr>
      <w:bookmarkStart w:id="16" w:name="_Toc66814359"/>
      <w:r w:rsidRPr="005E53EB">
        <w:rPr>
          <w:rFonts w:ascii="Arial" w:hAnsi="Arial" w:cs="Arial"/>
          <w:b w:val="0"/>
          <w:bCs w:val="0"/>
          <w:color w:val="000000" w:themeColor="text1"/>
          <w:sz w:val="24"/>
          <w:szCs w:val="24"/>
        </w:rPr>
        <w:t xml:space="preserve">Retail Technology. (2018). </w:t>
      </w:r>
      <w:r w:rsidRPr="005E53EB">
        <w:rPr>
          <w:rFonts w:ascii="Arial" w:hAnsi="Arial" w:cs="Arial"/>
          <w:b w:val="0"/>
          <w:bCs w:val="0"/>
          <w:i/>
          <w:iCs/>
          <w:color w:val="000000" w:themeColor="text1"/>
          <w:sz w:val="24"/>
          <w:szCs w:val="24"/>
        </w:rPr>
        <w:t xml:space="preserve">Case study: M&amp;S connects touch points to grow revenue. </w:t>
      </w:r>
      <w:r w:rsidRPr="005E53EB">
        <w:rPr>
          <w:rFonts w:ascii="Arial" w:hAnsi="Arial" w:cs="Arial"/>
          <w:b w:val="0"/>
          <w:bCs w:val="0"/>
          <w:color w:val="000000" w:themeColor="text1"/>
          <w:sz w:val="24"/>
          <w:szCs w:val="24"/>
        </w:rPr>
        <w:t xml:space="preserve">Available at: </w:t>
      </w:r>
      <w:hyperlink r:id="rId41" w:history="1">
        <w:r w:rsidRPr="005E53EB">
          <w:rPr>
            <w:rStyle w:val="Hyperlink"/>
            <w:rFonts w:ascii="Arial" w:hAnsi="Arial" w:cs="Arial"/>
            <w:b w:val="0"/>
            <w:bCs w:val="0"/>
            <w:sz w:val="24"/>
            <w:szCs w:val="24"/>
          </w:rPr>
          <w:t>https://www.retailtechnology.co.uk/news/6737/case-study:-ms-connects-touch-points-to-grow-revenue/</w:t>
        </w:r>
      </w:hyperlink>
      <w:r w:rsidRPr="005E53EB">
        <w:rPr>
          <w:rFonts w:ascii="Arial" w:hAnsi="Arial" w:cs="Arial"/>
          <w:b w:val="0"/>
          <w:bCs w:val="0"/>
          <w:color w:val="000000" w:themeColor="text1"/>
          <w:sz w:val="24"/>
          <w:szCs w:val="24"/>
        </w:rPr>
        <w:t xml:space="preserve"> (Accessed: 8 March 2021).</w:t>
      </w:r>
      <w:bookmarkEnd w:id="16"/>
      <w:r w:rsidRPr="005E53EB">
        <w:rPr>
          <w:rFonts w:ascii="Arial" w:hAnsi="Arial" w:cs="Arial"/>
          <w:b w:val="0"/>
          <w:bCs w:val="0"/>
          <w:color w:val="000000" w:themeColor="text1"/>
          <w:sz w:val="24"/>
          <w:szCs w:val="24"/>
        </w:rPr>
        <w:t xml:space="preserve"> </w:t>
      </w:r>
    </w:p>
    <w:p w14:paraId="40596F5E" w14:textId="77777777" w:rsidR="002B3259" w:rsidRDefault="002B3259" w:rsidP="002B3259">
      <w:pPr>
        <w:pStyle w:val="Heading1"/>
        <w:shd w:val="clear" w:color="auto" w:fill="FCFCFC"/>
        <w:spacing w:after="240"/>
        <w:rPr>
          <w:rFonts w:ascii="Arial" w:hAnsi="Arial" w:cs="Arial"/>
          <w:b w:val="0"/>
          <w:bCs w:val="0"/>
          <w:color w:val="000000" w:themeColor="text1"/>
          <w:sz w:val="24"/>
          <w:szCs w:val="24"/>
        </w:rPr>
      </w:pPr>
      <w:r>
        <w:rPr>
          <w:rFonts w:ascii="Arial" w:hAnsi="Arial" w:cs="Arial"/>
          <w:b w:val="0"/>
          <w:bCs w:val="0"/>
          <w:color w:val="000000" w:themeColor="text1"/>
          <w:sz w:val="24"/>
          <w:szCs w:val="24"/>
        </w:rPr>
        <w:t xml:space="preserve">Rich, L. K. (2020). ‘Introduction to Ethics,’ In Butts, B. J., and Rick, L. K. (2020).  </w:t>
      </w:r>
      <w:r w:rsidRPr="009848BF">
        <w:rPr>
          <w:rFonts w:ascii="Arial" w:hAnsi="Arial" w:cs="Arial"/>
          <w:b w:val="0"/>
          <w:bCs w:val="0"/>
          <w:i/>
          <w:iCs/>
          <w:color w:val="000000" w:themeColor="text1"/>
          <w:sz w:val="24"/>
          <w:szCs w:val="24"/>
        </w:rPr>
        <w:t>Nursing Ethics: Across the Curriculum and Into Practice</w:t>
      </w:r>
      <w:r>
        <w:rPr>
          <w:rFonts w:ascii="Arial" w:hAnsi="Arial" w:cs="Arial"/>
          <w:b w:val="0"/>
          <w:bCs w:val="0"/>
          <w:color w:val="000000" w:themeColor="text1"/>
          <w:sz w:val="24"/>
          <w:szCs w:val="24"/>
        </w:rPr>
        <w:t>.</w:t>
      </w:r>
      <w:r w:rsidRPr="009848BF">
        <w:rPr>
          <w:rFonts w:ascii="Arial" w:hAnsi="Arial" w:cs="Arial"/>
          <w:b w:val="0"/>
          <w:bCs w:val="0"/>
          <w:color w:val="000000" w:themeColor="text1"/>
          <w:sz w:val="24"/>
          <w:szCs w:val="24"/>
        </w:rPr>
        <w:t xml:space="preserve"> (Eds.). </w:t>
      </w:r>
      <w:r>
        <w:rPr>
          <w:rFonts w:ascii="Arial" w:hAnsi="Arial" w:cs="Arial"/>
          <w:b w:val="0"/>
          <w:bCs w:val="0"/>
          <w:color w:val="000000" w:themeColor="text1"/>
          <w:sz w:val="24"/>
          <w:szCs w:val="24"/>
        </w:rPr>
        <w:t xml:space="preserve">Massachusetts: </w:t>
      </w:r>
      <w:r w:rsidRPr="009848BF">
        <w:rPr>
          <w:rFonts w:ascii="Arial" w:hAnsi="Arial" w:cs="Arial"/>
          <w:b w:val="0"/>
          <w:bCs w:val="0"/>
          <w:color w:val="000000" w:themeColor="text1"/>
          <w:sz w:val="24"/>
          <w:szCs w:val="24"/>
        </w:rPr>
        <w:t>Jones &amp; Bartlett Learning</w:t>
      </w:r>
      <w:r>
        <w:rPr>
          <w:rFonts w:ascii="Arial" w:hAnsi="Arial" w:cs="Arial"/>
          <w:b w:val="0"/>
          <w:bCs w:val="0"/>
          <w:color w:val="000000" w:themeColor="text1"/>
          <w:sz w:val="24"/>
          <w:szCs w:val="24"/>
        </w:rPr>
        <w:t>.</w:t>
      </w:r>
    </w:p>
    <w:p w14:paraId="421237D3" w14:textId="77777777" w:rsidR="002B3259" w:rsidRDefault="002B3259" w:rsidP="002B3259">
      <w:pPr>
        <w:pStyle w:val="Heading1"/>
        <w:shd w:val="clear" w:color="auto" w:fill="FCFCFC"/>
        <w:spacing w:after="240"/>
        <w:rPr>
          <w:rFonts w:ascii="Arial" w:hAnsi="Arial" w:cs="Arial"/>
          <w:b w:val="0"/>
          <w:bCs w:val="0"/>
          <w:color w:val="000000" w:themeColor="text1"/>
          <w:sz w:val="24"/>
          <w:szCs w:val="24"/>
        </w:rPr>
      </w:pPr>
      <w:r w:rsidRPr="0020215D">
        <w:rPr>
          <w:rFonts w:ascii="Arial" w:hAnsi="Arial" w:cs="Arial"/>
          <w:b w:val="0"/>
          <w:bCs w:val="0"/>
          <w:color w:val="000000" w:themeColor="text1"/>
          <w:sz w:val="24"/>
          <w:szCs w:val="24"/>
        </w:rPr>
        <w:t xml:space="preserve">Schaverien, A. (2018). ‘Consumers Do Care About Retailers' Ethics And Brand Purpose, Accenture Research Finds.’ </w:t>
      </w:r>
      <w:r w:rsidRPr="0020215D">
        <w:rPr>
          <w:rFonts w:ascii="Arial" w:hAnsi="Arial" w:cs="Arial"/>
          <w:b w:val="0"/>
          <w:bCs w:val="0"/>
          <w:i/>
          <w:iCs/>
          <w:color w:val="000000" w:themeColor="text1"/>
          <w:sz w:val="24"/>
          <w:szCs w:val="24"/>
        </w:rPr>
        <w:t>Forbes</w:t>
      </w:r>
      <w:r w:rsidRPr="0020215D">
        <w:rPr>
          <w:rFonts w:ascii="Arial" w:hAnsi="Arial" w:cs="Arial"/>
          <w:b w:val="0"/>
          <w:bCs w:val="0"/>
          <w:color w:val="000000" w:themeColor="text1"/>
          <w:sz w:val="24"/>
          <w:szCs w:val="24"/>
        </w:rPr>
        <w:t xml:space="preserve">, 12 December. Available at: </w:t>
      </w:r>
      <w:hyperlink r:id="rId42" w:history="1">
        <w:r w:rsidRPr="0020215D">
          <w:rPr>
            <w:rStyle w:val="Hyperlink"/>
            <w:rFonts w:ascii="Arial" w:hAnsi="Arial" w:cs="Arial"/>
            <w:b w:val="0"/>
            <w:bCs w:val="0"/>
            <w:sz w:val="24"/>
            <w:szCs w:val="24"/>
          </w:rPr>
          <w:t>https://www.forbes.com/sites/annaschaverien/2018/12/12/consumers-do-care-about-retailers-ethics-and-brand-purpose-accenture-research-finds/?sh=1cadd44716f2</w:t>
        </w:r>
      </w:hyperlink>
      <w:r w:rsidRPr="0020215D">
        <w:rPr>
          <w:rFonts w:ascii="Arial" w:hAnsi="Arial" w:cs="Arial"/>
          <w:b w:val="0"/>
          <w:bCs w:val="0"/>
          <w:color w:val="000000" w:themeColor="text1"/>
          <w:sz w:val="24"/>
          <w:szCs w:val="24"/>
        </w:rPr>
        <w:t xml:space="preserve"> (Accessed: 23 March 2021).</w:t>
      </w:r>
    </w:p>
    <w:p w14:paraId="4FF47451" w14:textId="77777777" w:rsidR="002B3259" w:rsidRPr="0020215D" w:rsidRDefault="002B3259" w:rsidP="002B3259">
      <w:pPr>
        <w:pStyle w:val="Heading1"/>
        <w:shd w:val="clear" w:color="auto" w:fill="FCFCFC"/>
        <w:spacing w:after="240"/>
        <w:rPr>
          <w:rFonts w:ascii="Arial" w:hAnsi="Arial" w:cs="Arial"/>
          <w:b w:val="0"/>
          <w:bCs w:val="0"/>
          <w:color w:val="000000" w:themeColor="text1"/>
          <w:sz w:val="24"/>
          <w:szCs w:val="24"/>
        </w:rPr>
      </w:pPr>
      <w:r w:rsidRPr="008D5696">
        <w:rPr>
          <w:rFonts w:ascii="Arial" w:hAnsi="Arial" w:cs="Arial"/>
          <w:b w:val="0"/>
          <w:bCs w:val="0"/>
          <w:color w:val="000000" w:themeColor="text1"/>
          <w:sz w:val="24"/>
          <w:szCs w:val="24"/>
        </w:rPr>
        <w:t>Shrivastava, P</w:t>
      </w:r>
      <w:r>
        <w:rPr>
          <w:rFonts w:ascii="Arial" w:hAnsi="Arial" w:cs="Arial"/>
          <w:b w:val="0"/>
          <w:bCs w:val="0"/>
          <w:color w:val="000000" w:themeColor="text1"/>
          <w:sz w:val="24"/>
          <w:szCs w:val="24"/>
        </w:rPr>
        <w:t>. (</w:t>
      </w:r>
      <w:r w:rsidRPr="008D5696">
        <w:rPr>
          <w:rFonts w:ascii="Arial" w:hAnsi="Arial" w:cs="Arial"/>
          <w:b w:val="0"/>
          <w:bCs w:val="0"/>
          <w:color w:val="000000" w:themeColor="text1"/>
          <w:sz w:val="24"/>
          <w:szCs w:val="24"/>
        </w:rPr>
        <w:t>1995</w:t>
      </w:r>
      <w:r>
        <w:rPr>
          <w:rFonts w:ascii="Arial" w:hAnsi="Arial" w:cs="Arial"/>
          <w:b w:val="0"/>
          <w:bCs w:val="0"/>
          <w:color w:val="000000" w:themeColor="text1"/>
          <w:sz w:val="24"/>
          <w:szCs w:val="24"/>
        </w:rPr>
        <w:t>).</w:t>
      </w:r>
      <w:r w:rsidRPr="008D5696">
        <w:rPr>
          <w:rFonts w:ascii="Arial" w:hAnsi="Arial" w:cs="Arial"/>
          <w:b w:val="0"/>
          <w:bCs w:val="0"/>
          <w:color w:val="000000" w:themeColor="text1"/>
          <w:sz w:val="24"/>
          <w:szCs w:val="24"/>
        </w:rPr>
        <w:t xml:space="preserve"> ‘The role of corporations in achieving ecological sustainability</w:t>
      </w:r>
      <w:r>
        <w:rPr>
          <w:rFonts w:ascii="Arial" w:hAnsi="Arial" w:cs="Arial"/>
          <w:b w:val="0"/>
          <w:bCs w:val="0"/>
          <w:color w:val="000000" w:themeColor="text1"/>
          <w:sz w:val="24"/>
          <w:szCs w:val="24"/>
        </w:rPr>
        <w:t>.</w:t>
      </w:r>
      <w:r w:rsidRPr="008D5696">
        <w:rPr>
          <w:rFonts w:ascii="Arial" w:hAnsi="Arial" w:cs="Arial"/>
          <w:b w:val="0"/>
          <w:bCs w:val="0"/>
          <w:color w:val="000000" w:themeColor="text1"/>
          <w:sz w:val="24"/>
          <w:szCs w:val="24"/>
        </w:rPr>
        <w:t xml:space="preserve">’ </w:t>
      </w:r>
      <w:r w:rsidRPr="008D5696">
        <w:rPr>
          <w:rFonts w:ascii="Arial" w:hAnsi="Arial" w:cs="Arial"/>
          <w:b w:val="0"/>
          <w:bCs w:val="0"/>
          <w:i/>
          <w:iCs/>
          <w:color w:val="000000" w:themeColor="text1"/>
          <w:sz w:val="24"/>
          <w:szCs w:val="24"/>
        </w:rPr>
        <w:t>Academy of Management Review</w:t>
      </w:r>
      <w:r w:rsidRPr="008D5696">
        <w:rPr>
          <w:rFonts w:ascii="Arial" w:hAnsi="Arial" w:cs="Arial"/>
          <w:b w:val="0"/>
          <w:bCs w:val="0"/>
          <w:color w:val="000000" w:themeColor="text1"/>
          <w:sz w:val="24"/>
          <w:szCs w:val="24"/>
        </w:rPr>
        <w:t xml:space="preserve">, </w:t>
      </w:r>
      <w:r>
        <w:rPr>
          <w:rFonts w:ascii="Arial" w:hAnsi="Arial" w:cs="Arial"/>
          <w:b w:val="0"/>
          <w:bCs w:val="0"/>
          <w:color w:val="000000" w:themeColor="text1"/>
          <w:sz w:val="24"/>
          <w:szCs w:val="24"/>
        </w:rPr>
        <w:t>2</w:t>
      </w:r>
      <w:r w:rsidRPr="008D5696">
        <w:rPr>
          <w:rFonts w:ascii="Arial" w:hAnsi="Arial" w:cs="Arial"/>
          <w:b w:val="0"/>
          <w:bCs w:val="0"/>
          <w:color w:val="000000" w:themeColor="text1"/>
          <w:sz w:val="24"/>
          <w:szCs w:val="24"/>
        </w:rPr>
        <w:t>0</w:t>
      </w:r>
      <w:r>
        <w:rPr>
          <w:rFonts w:ascii="Arial" w:hAnsi="Arial" w:cs="Arial"/>
          <w:b w:val="0"/>
          <w:bCs w:val="0"/>
          <w:color w:val="000000" w:themeColor="text1"/>
          <w:sz w:val="24"/>
          <w:szCs w:val="24"/>
        </w:rPr>
        <w:t>(</w:t>
      </w:r>
      <w:r w:rsidRPr="008D5696">
        <w:rPr>
          <w:rFonts w:ascii="Arial" w:hAnsi="Arial" w:cs="Arial"/>
          <w:b w:val="0"/>
          <w:bCs w:val="0"/>
          <w:color w:val="000000" w:themeColor="text1"/>
          <w:sz w:val="24"/>
          <w:szCs w:val="24"/>
        </w:rPr>
        <w:t>4</w:t>
      </w:r>
      <w:r>
        <w:rPr>
          <w:rFonts w:ascii="Arial" w:hAnsi="Arial" w:cs="Arial"/>
          <w:b w:val="0"/>
          <w:bCs w:val="0"/>
          <w:color w:val="000000" w:themeColor="text1"/>
          <w:sz w:val="24"/>
          <w:szCs w:val="24"/>
        </w:rPr>
        <w:t>)</w:t>
      </w:r>
      <w:r w:rsidRPr="008D5696">
        <w:rPr>
          <w:rFonts w:ascii="Arial" w:hAnsi="Arial" w:cs="Arial"/>
          <w:b w:val="0"/>
          <w:bCs w:val="0"/>
          <w:color w:val="000000" w:themeColor="text1"/>
          <w:sz w:val="24"/>
          <w:szCs w:val="24"/>
        </w:rPr>
        <w:t>, pp. 936-960</w:t>
      </w:r>
    </w:p>
    <w:p w14:paraId="701F1905" w14:textId="77777777" w:rsidR="002B3259" w:rsidRDefault="002B3259" w:rsidP="002B3259">
      <w:pPr>
        <w:spacing w:after="0" w:line="240" w:lineRule="auto"/>
        <w:textAlignment w:val="baseline"/>
        <w:rPr>
          <w:rFonts w:ascii="Arial" w:eastAsia="Times New Roman" w:hAnsi="Arial" w:cs="Arial"/>
          <w:sz w:val="24"/>
          <w:szCs w:val="24"/>
          <w:lang w:eastAsia="en-GB"/>
        </w:rPr>
      </w:pPr>
      <w:r w:rsidRPr="005E53EB">
        <w:rPr>
          <w:rFonts w:ascii="Arial" w:eastAsia="Times New Roman" w:hAnsi="Arial" w:cs="Arial"/>
          <w:sz w:val="24"/>
          <w:szCs w:val="24"/>
          <w:lang w:eastAsia="en-GB"/>
        </w:rPr>
        <w:t>Statista. (2020). </w:t>
      </w:r>
      <w:r w:rsidRPr="005E53EB">
        <w:rPr>
          <w:rFonts w:ascii="Arial" w:eastAsia="Times New Roman" w:hAnsi="Arial" w:cs="Arial"/>
          <w:i/>
          <w:iCs/>
          <w:color w:val="0F2741"/>
          <w:sz w:val="24"/>
          <w:szCs w:val="24"/>
          <w:lang w:eastAsia="en-GB"/>
        </w:rPr>
        <w:t>Grocery market share of Marks &amp; Spencer (M&amp;S) in the United Kingdom (UK) from 2017 to 2020. </w:t>
      </w:r>
      <w:r w:rsidRPr="005E53EB">
        <w:rPr>
          <w:rFonts w:ascii="Arial" w:eastAsia="Times New Roman" w:hAnsi="Arial" w:cs="Arial"/>
          <w:color w:val="0F2741"/>
          <w:sz w:val="24"/>
          <w:szCs w:val="24"/>
          <w:lang w:eastAsia="en-GB"/>
        </w:rPr>
        <w:t>Available at:</w:t>
      </w:r>
      <w:r w:rsidRPr="005E53EB">
        <w:rPr>
          <w:rFonts w:ascii="Arial" w:eastAsia="Times New Roman" w:hAnsi="Arial" w:cs="Arial"/>
          <w:i/>
          <w:iCs/>
          <w:color w:val="0F2741"/>
          <w:sz w:val="24"/>
          <w:szCs w:val="24"/>
          <w:lang w:eastAsia="en-GB"/>
        </w:rPr>
        <w:t> </w:t>
      </w:r>
      <w:hyperlink r:id="rId43" w:anchor=":~:text=Grocery%2   rket%20share%20of%20Marks%20%26%20Spencer%20in%20the%20UK%202017%2D2020&amp;text=As%20of%20the%2012%2Dweek,0.2%20percentage%20points%20from%202017" w:history="1">
        <w:r w:rsidRPr="00500BCF">
          <w:rPr>
            <w:rStyle w:val="Hyperlink"/>
            <w:rFonts w:ascii="Arial" w:eastAsia="Times New Roman" w:hAnsi="Arial" w:cs="Arial"/>
            <w:sz w:val="24"/>
            <w:szCs w:val="24"/>
            <w:lang w:eastAsia="en-GB"/>
          </w:rPr>
          <w:t>https://www.statista.com/statistics/1135830/grocery-market-share-of-marks-and-spencer-uk/#:~:text=Grocery%2   rket%20share%20of%20Marks%20%26%20Spencer%20in%20the%20UK%202017%2D2020&amp;text=As%20of%20the%2012%2Dweek,0.2%20percentage%20points%20from%202017</w:t>
        </w:r>
      </w:hyperlink>
      <w:r w:rsidRPr="005E53EB">
        <w:rPr>
          <w:rFonts w:ascii="Arial" w:eastAsia="Times New Roman" w:hAnsi="Arial" w:cs="Arial"/>
          <w:sz w:val="24"/>
          <w:szCs w:val="24"/>
          <w:lang w:eastAsia="en-GB"/>
        </w:rPr>
        <w:t> (Accessed: 22 February 2021)</w:t>
      </w:r>
    </w:p>
    <w:p w14:paraId="740FCD99" w14:textId="77777777" w:rsidR="002B3259" w:rsidRPr="005E53EB" w:rsidRDefault="002B3259" w:rsidP="002B3259">
      <w:pPr>
        <w:spacing w:after="0" w:line="240" w:lineRule="auto"/>
        <w:textAlignment w:val="baseline"/>
        <w:rPr>
          <w:rFonts w:ascii="Arial" w:eastAsia="Times New Roman" w:hAnsi="Arial" w:cs="Arial"/>
          <w:sz w:val="18"/>
          <w:szCs w:val="18"/>
          <w:lang w:eastAsia="en-GB"/>
        </w:rPr>
      </w:pPr>
      <w:r>
        <w:rPr>
          <w:rFonts w:ascii="Arial" w:eastAsia="Times New Roman" w:hAnsi="Arial" w:cs="Arial"/>
          <w:sz w:val="24"/>
          <w:szCs w:val="24"/>
          <w:lang w:eastAsia="en-GB"/>
        </w:rPr>
        <w:t xml:space="preserve">The Balances mb.com (2018). </w:t>
      </w:r>
      <w:r>
        <w:rPr>
          <w:rFonts w:ascii="Arial" w:eastAsia="Times New Roman" w:hAnsi="Arial" w:cs="Arial"/>
          <w:i/>
          <w:iCs/>
          <w:sz w:val="24"/>
          <w:szCs w:val="24"/>
          <w:lang w:eastAsia="en-GB"/>
        </w:rPr>
        <w:t>What is sustainability.</w:t>
      </w:r>
      <w:r>
        <w:rPr>
          <w:rFonts w:ascii="Arial" w:eastAsia="Times New Roman" w:hAnsi="Arial" w:cs="Arial"/>
          <w:sz w:val="24"/>
          <w:szCs w:val="24"/>
          <w:lang w:eastAsia="en-GB"/>
        </w:rPr>
        <w:t xml:space="preserve"> Available at: </w:t>
      </w:r>
      <w:hyperlink r:id="rId44" w:history="1">
        <w:r w:rsidRPr="00500BCF">
          <w:rPr>
            <w:rStyle w:val="Hyperlink"/>
            <w:rFonts w:ascii="Arial" w:eastAsia="Times New Roman" w:hAnsi="Arial" w:cs="Arial"/>
            <w:sz w:val="24"/>
            <w:szCs w:val="24"/>
            <w:lang w:eastAsia="en-GB"/>
          </w:rPr>
          <w:t>https://www.thebalancesmb.com/what-is-sustainability-3157876</w:t>
        </w:r>
      </w:hyperlink>
      <w:r>
        <w:rPr>
          <w:rFonts w:ascii="Arial" w:eastAsia="Times New Roman" w:hAnsi="Arial" w:cs="Arial"/>
          <w:sz w:val="24"/>
          <w:szCs w:val="24"/>
          <w:lang w:eastAsia="en-GB"/>
        </w:rPr>
        <w:t>. (Accessed 29</w:t>
      </w:r>
      <w:r w:rsidRPr="00B05C8E">
        <w:rPr>
          <w:rFonts w:ascii="Arial" w:eastAsia="Times New Roman" w:hAnsi="Arial" w:cs="Arial"/>
          <w:sz w:val="24"/>
          <w:szCs w:val="24"/>
          <w:vertAlign w:val="superscript"/>
          <w:lang w:eastAsia="en-GB"/>
        </w:rPr>
        <w:t>th</w:t>
      </w:r>
      <w:r>
        <w:rPr>
          <w:rFonts w:ascii="Arial" w:eastAsia="Times New Roman" w:hAnsi="Arial" w:cs="Arial"/>
          <w:sz w:val="24"/>
          <w:szCs w:val="24"/>
          <w:lang w:eastAsia="en-GB"/>
        </w:rPr>
        <w:t xml:space="preserve"> March 2021).</w:t>
      </w:r>
      <w:r w:rsidRPr="005E53EB">
        <w:rPr>
          <w:rFonts w:ascii="Arial" w:eastAsia="Times New Roman" w:hAnsi="Arial" w:cs="Arial"/>
          <w:sz w:val="24"/>
          <w:szCs w:val="24"/>
          <w:lang w:eastAsia="en-GB"/>
        </w:rPr>
        <w:t> </w:t>
      </w:r>
    </w:p>
    <w:p w14:paraId="1D4F5F4B" w14:textId="77777777" w:rsidR="002B3259" w:rsidRPr="005E53EB" w:rsidRDefault="002B3259" w:rsidP="002B3259">
      <w:pPr>
        <w:spacing w:after="0" w:line="240" w:lineRule="auto"/>
        <w:textAlignment w:val="baseline"/>
        <w:rPr>
          <w:rFonts w:ascii="Arial" w:eastAsia="Times New Roman" w:hAnsi="Arial" w:cs="Arial"/>
          <w:sz w:val="24"/>
          <w:szCs w:val="24"/>
          <w:lang w:eastAsia="en-GB"/>
        </w:rPr>
      </w:pPr>
    </w:p>
    <w:p w14:paraId="09078BB4" w14:textId="77777777" w:rsidR="002B3259" w:rsidRDefault="002B3259" w:rsidP="002B3259">
      <w:pPr>
        <w:spacing w:after="0" w:line="240" w:lineRule="auto"/>
        <w:textAlignment w:val="baseline"/>
        <w:rPr>
          <w:rFonts w:ascii="Arial" w:eastAsia="Times New Roman" w:hAnsi="Arial" w:cs="Arial"/>
          <w:sz w:val="24"/>
          <w:szCs w:val="24"/>
          <w:lang w:eastAsia="en-GB"/>
        </w:rPr>
      </w:pPr>
      <w:r w:rsidRPr="005E53EB">
        <w:rPr>
          <w:rFonts w:ascii="Arial" w:eastAsia="Times New Roman" w:hAnsi="Arial" w:cs="Arial"/>
          <w:sz w:val="24"/>
          <w:szCs w:val="24"/>
          <w:lang w:eastAsia="en-GB"/>
        </w:rPr>
        <w:t>The Guardian. (2008). ‘The History of Marks and Spencer.’ </w:t>
      </w:r>
      <w:r w:rsidRPr="005E53EB">
        <w:rPr>
          <w:rFonts w:ascii="Arial" w:eastAsia="Times New Roman" w:hAnsi="Arial" w:cs="Arial"/>
          <w:i/>
          <w:iCs/>
          <w:sz w:val="24"/>
          <w:szCs w:val="24"/>
          <w:lang w:eastAsia="en-GB"/>
        </w:rPr>
        <w:t>The Guardian</w:t>
      </w:r>
      <w:r w:rsidRPr="005E53EB">
        <w:rPr>
          <w:rFonts w:ascii="Arial" w:eastAsia="Times New Roman" w:hAnsi="Arial" w:cs="Arial"/>
          <w:sz w:val="24"/>
          <w:szCs w:val="24"/>
          <w:lang w:eastAsia="en-GB"/>
        </w:rPr>
        <w:t>, 9</w:t>
      </w:r>
      <w:r w:rsidRPr="005E53EB">
        <w:rPr>
          <w:rFonts w:ascii="Arial" w:eastAsia="Times New Roman" w:hAnsi="Arial" w:cs="Arial"/>
          <w:sz w:val="19"/>
          <w:szCs w:val="19"/>
          <w:vertAlign w:val="superscript"/>
          <w:lang w:eastAsia="en-GB"/>
        </w:rPr>
        <w:t>th</w:t>
      </w:r>
      <w:r w:rsidRPr="005E53EB">
        <w:rPr>
          <w:rFonts w:ascii="Arial" w:eastAsia="Times New Roman" w:hAnsi="Arial" w:cs="Arial"/>
          <w:sz w:val="24"/>
          <w:szCs w:val="24"/>
          <w:lang w:eastAsia="en-GB"/>
        </w:rPr>
        <w:t> July. Available at: </w:t>
      </w:r>
      <w:hyperlink r:id="rId45" w:tgtFrame="_blank" w:history="1">
        <w:r w:rsidRPr="005E53EB">
          <w:rPr>
            <w:rFonts w:ascii="Arial" w:eastAsia="Times New Roman" w:hAnsi="Arial" w:cs="Arial"/>
            <w:color w:val="0563C1"/>
            <w:sz w:val="24"/>
            <w:szCs w:val="24"/>
            <w:u w:val="single"/>
            <w:lang w:eastAsia="en-GB"/>
          </w:rPr>
          <w:t>https://www.theguardian.com/business/gallery/2008/jul/09/marksandspencer.history</w:t>
        </w:r>
      </w:hyperlink>
      <w:r w:rsidRPr="005E53EB">
        <w:rPr>
          <w:rFonts w:ascii="Arial" w:eastAsia="Times New Roman" w:hAnsi="Arial" w:cs="Arial"/>
          <w:sz w:val="24"/>
          <w:szCs w:val="24"/>
          <w:lang w:eastAsia="en-GB"/>
        </w:rPr>
        <w:t> (Accessed: 22 February 2021).</w:t>
      </w:r>
    </w:p>
    <w:p w14:paraId="01872880" w14:textId="77777777" w:rsidR="002B3259" w:rsidRDefault="002B3259" w:rsidP="002B3259">
      <w:pPr>
        <w:rPr>
          <w:rFonts w:ascii="Arial" w:hAnsi="Arial" w:cs="Arial"/>
          <w:sz w:val="24"/>
          <w:szCs w:val="24"/>
        </w:rPr>
      </w:pPr>
      <w:r>
        <w:rPr>
          <w:rFonts w:ascii="Arial" w:hAnsi="Arial" w:cs="Arial"/>
          <w:sz w:val="24"/>
          <w:szCs w:val="24"/>
        </w:rPr>
        <w:lastRenderedPageBreak/>
        <w:t xml:space="preserve">Tuchman, B, W, (1980), </w:t>
      </w:r>
      <w:r>
        <w:rPr>
          <w:rFonts w:ascii="Arial" w:hAnsi="Arial" w:cs="Arial"/>
          <w:i/>
          <w:iCs/>
          <w:sz w:val="24"/>
          <w:szCs w:val="24"/>
        </w:rPr>
        <w:t xml:space="preserve">The decline of quality, </w:t>
      </w:r>
      <w:r>
        <w:rPr>
          <w:rFonts w:ascii="Arial" w:hAnsi="Arial" w:cs="Arial"/>
          <w:sz w:val="24"/>
          <w:szCs w:val="24"/>
        </w:rPr>
        <w:t>New York, times magazine, 2</w:t>
      </w:r>
      <w:r w:rsidRPr="00442C02">
        <w:rPr>
          <w:rFonts w:ascii="Arial" w:hAnsi="Arial" w:cs="Arial"/>
          <w:sz w:val="24"/>
          <w:szCs w:val="24"/>
          <w:vertAlign w:val="superscript"/>
        </w:rPr>
        <w:t>nd</w:t>
      </w:r>
      <w:r>
        <w:rPr>
          <w:rFonts w:ascii="Arial" w:hAnsi="Arial" w:cs="Arial"/>
          <w:sz w:val="24"/>
          <w:szCs w:val="24"/>
        </w:rPr>
        <w:t xml:space="preserve"> November, pp38-47. Available at: </w:t>
      </w:r>
      <w:hyperlink r:id="rId46" w:history="1">
        <w:r w:rsidRPr="006924A2">
          <w:rPr>
            <w:rStyle w:val="Hyperlink"/>
            <w:rFonts w:ascii="Arial" w:hAnsi="Arial" w:cs="Arial"/>
            <w:sz w:val="24"/>
            <w:szCs w:val="24"/>
          </w:rPr>
          <w:t>https://www.nytimes.com/1980/11/02/archives/the-decline-of-quality-quality.html</w:t>
        </w:r>
      </w:hyperlink>
      <w:r>
        <w:rPr>
          <w:rFonts w:ascii="Arial" w:hAnsi="Arial" w:cs="Arial"/>
          <w:sz w:val="24"/>
          <w:szCs w:val="24"/>
        </w:rPr>
        <w:t>. (Accessed 9</w:t>
      </w:r>
      <w:r w:rsidRPr="00B213AB">
        <w:rPr>
          <w:rFonts w:ascii="Arial" w:hAnsi="Arial" w:cs="Arial"/>
          <w:sz w:val="24"/>
          <w:szCs w:val="24"/>
          <w:vertAlign w:val="superscript"/>
        </w:rPr>
        <w:t>th</w:t>
      </w:r>
      <w:r>
        <w:rPr>
          <w:rFonts w:ascii="Arial" w:hAnsi="Arial" w:cs="Arial"/>
          <w:sz w:val="24"/>
          <w:szCs w:val="24"/>
        </w:rPr>
        <w:t xml:space="preserve"> March 2021).</w:t>
      </w:r>
    </w:p>
    <w:p w14:paraId="39295B24" w14:textId="77777777" w:rsidR="002B3259" w:rsidRDefault="002B3259" w:rsidP="002B3259">
      <w:pPr>
        <w:spacing w:after="0" w:line="240" w:lineRule="auto"/>
        <w:textAlignment w:val="baseline"/>
        <w:rPr>
          <w:rFonts w:ascii="Arial" w:eastAsia="Times New Roman" w:hAnsi="Arial" w:cs="Arial"/>
          <w:sz w:val="24"/>
          <w:szCs w:val="24"/>
          <w:lang w:eastAsia="en-GB"/>
        </w:rPr>
      </w:pPr>
      <w:r>
        <w:rPr>
          <w:rFonts w:ascii="Arial" w:eastAsia="Times New Roman" w:hAnsi="Arial" w:cs="Arial"/>
          <w:sz w:val="24"/>
          <w:szCs w:val="24"/>
          <w:lang w:eastAsia="en-GB"/>
        </w:rPr>
        <w:t xml:space="preserve">University of Alberta. (n.d). </w:t>
      </w:r>
      <w:r w:rsidRPr="007C6D43">
        <w:rPr>
          <w:rFonts w:ascii="Arial" w:eastAsia="Times New Roman" w:hAnsi="Arial" w:cs="Arial"/>
          <w:i/>
          <w:iCs/>
          <w:sz w:val="24"/>
          <w:szCs w:val="24"/>
          <w:lang w:eastAsia="en-GB"/>
        </w:rPr>
        <w:t>What is Sustainability?</w:t>
      </w:r>
      <w:r>
        <w:rPr>
          <w:rFonts w:ascii="Arial" w:eastAsia="Times New Roman" w:hAnsi="Arial" w:cs="Arial"/>
          <w:sz w:val="24"/>
          <w:szCs w:val="24"/>
          <w:lang w:eastAsia="en-GB"/>
        </w:rPr>
        <w:t xml:space="preserve"> Available at: </w:t>
      </w:r>
      <w:hyperlink r:id="rId47" w:history="1">
        <w:r w:rsidRPr="00D02C81">
          <w:rPr>
            <w:rStyle w:val="Hyperlink"/>
            <w:rFonts w:ascii="Arial" w:eastAsia="Times New Roman" w:hAnsi="Arial" w:cs="Arial"/>
            <w:sz w:val="24"/>
            <w:szCs w:val="24"/>
            <w:lang w:eastAsia="en-GB"/>
          </w:rPr>
          <w:t>https://www.mcgill.ca/sustainability/files/sustainability/what-is-sustainability.pdf</w:t>
        </w:r>
      </w:hyperlink>
      <w:r>
        <w:rPr>
          <w:rFonts w:ascii="Arial" w:eastAsia="Times New Roman" w:hAnsi="Arial" w:cs="Arial"/>
          <w:sz w:val="24"/>
          <w:szCs w:val="24"/>
          <w:lang w:eastAsia="en-GB"/>
        </w:rPr>
        <w:t xml:space="preserve"> (Accessed: 12 March 2021)</w:t>
      </w:r>
    </w:p>
    <w:p w14:paraId="029A471B" w14:textId="77777777" w:rsidR="002B3259" w:rsidRDefault="002B3259" w:rsidP="002B3259">
      <w:pPr>
        <w:rPr>
          <w:rFonts w:ascii="Arial" w:hAnsi="Arial" w:cs="Arial"/>
          <w:sz w:val="24"/>
          <w:szCs w:val="24"/>
        </w:rPr>
      </w:pPr>
      <w:r>
        <w:rPr>
          <w:rFonts w:ascii="Arial" w:hAnsi="Arial" w:cs="Arial"/>
          <w:sz w:val="24"/>
          <w:szCs w:val="24"/>
        </w:rPr>
        <w:t>Valentine, M, (2020).</w:t>
      </w:r>
      <w:r>
        <w:rPr>
          <w:rFonts w:ascii="Arial" w:hAnsi="Arial" w:cs="Arial"/>
          <w:i/>
          <w:iCs/>
          <w:sz w:val="24"/>
          <w:szCs w:val="24"/>
        </w:rPr>
        <w:t xml:space="preserve"> M&amp;S overhauls Sparks loyalty scheme to go digital first. </w:t>
      </w:r>
      <w:r>
        <w:rPr>
          <w:rFonts w:ascii="Arial" w:hAnsi="Arial" w:cs="Arial"/>
          <w:sz w:val="24"/>
          <w:szCs w:val="24"/>
        </w:rPr>
        <w:t>Available at: https://marketingweek.com/marks-andspencer-relaunch-loyalty-sceme. (Accessed 14</w:t>
      </w:r>
      <w:r w:rsidRPr="00E869F6">
        <w:rPr>
          <w:rFonts w:ascii="Arial" w:hAnsi="Arial" w:cs="Arial"/>
          <w:sz w:val="24"/>
          <w:szCs w:val="24"/>
          <w:vertAlign w:val="superscript"/>
        </w:rPr>
        <w:t>th</w:t>
      </w:r>
      <w:r>
        <w:rPr>
          <w:rFonts w:ascii="Arial" w:hAnsi="Arial" w:cs="Arial"/>
          <w:sz w:val="24"/>
          <w:szCs w:val="24"/>
        </w:rPr>
        <w:t xml:space="preserve"> March 2021). </w:t>
      </w:r>
    </w:p>
    <w:p w14:paraId="73A67946" w14:textId="77777777" w:rsidR="002B3259" w:rsidRPr="007C24B5" w:rsidRDefault="002B3259" w:rsidP="002B3259">
      <w:pPr>
        <w:rPr>
          <w:rFonts w:ascii="Arial" w:hAnsi="Arial" w:cs="Arial"/>
          <w:sz w:val="24"/>
          <w:szCs w:val="24"/>
        </w:rPr>
      </w:pPr>
      <w:r w:rsidRPr="005E53EB">
        <w:rPr>
          <w:rFonts w:ascii="Arial" w:eastAsia="Times New Roman" w:hAnsi="Arial" w:cs="Arial"/>
          <w:sz w:val="24"/>
          <w:szCs w:val="24"/>
          <w:lang w:eastAsia="en-GB"/>
        </w:rPr>
        <w:t xml:space="preserve">Wagner, T., Thorsten, H.T., and Thomas, R. (2009) ‘Does customer demotion jeopardize loyalty?’, </w:t>
      </w:r>
      <w:r w:rsidRPr="005E53EB">
        <w:rPr>
          <w:rFonts w:ascii="Arial" w:eastAsia="Times New Roman" w:hAnsi="Arial" w:cs="Arial"/>
          <w:i/>
          <w:iCs/>
          <w:sz w:val="24"/>
          <w:szCs w:val="24"/>
          <w:lang w:eastAsia="en-GB"/>
        </w:rPr>
        <w:t xml:space="preserve">Journal of Marketing, </w:t>
      </w:r>
      <w:r w:rsidRPr="005E53EB">
        <w:rPr>
          <w:rFonts w:ascii="Arial" w:eastAsia="Times New Roman" w:hAnsi="Arial" w:cs="Arial"/>
          <w:sz w:val="24"/>
          <w:szCs w:val="24"/>
          <w:lang w:eastAsia="en-GB"/>
        </w:rPr>
        <w:t xml:space="preserve">73(3) pp.69–85. </w:t>
      </w:r>
    </w:p>
    <w:p w14:paraId="5487618D" w14:textId="77777777" w:rsidR="002B3259" w:rsidRDefault="002B3259" w:rsidP="002B3259">
      <w:pPr>
        <w:spacing w:after="0" w:line="240" w:lineRule="auto"/>
        <w:textAlignment w:val="baseline"/>
        <w:rPr>
          <w:rStyle w:val="normaltextrun"/>
          <w:rFonts w:ascii="Arial" w:hAnsi="Arial" w:cs="Arial"/>
          <w:color w:val="000000"/>
          <w:sz w:val="24"/>
          <w:szCs w:val="24"/>
          <w:shd w:val="clear" w:color="auto" w:fill="FFFFFF"/>
        </w:rPr>
      </w:pPr>
      <w:r w:rsidRPr="00E411D0">
        <w:rPr>
          <w:rStyle w:val="normaltextrun"/>
          <w:rFonts w:ascii="Arial" w:hAnsi="Arial" w:cs="Arial"/>
          <w:color w:val="000000"/>
          <w:sz w:val="24"/>
          <w:szCs w:val="24"/>
          <w:shd w:val="clear" w:color="auto" w:fill="FFFFFF"/>
        </w:rPr>
        <w:t>Walker, P. (2018). </w:t>
      </w:r>
      <w:r w:rsidRPr="00E411D0">
        <w:rPr>
          <w:rStyle w:val="normaltextrun"/>
          <w:rFonts w:ascii="Arial" w:hAnsi="Arial" w:cs="Arial"/>
          <w:i/>
          <w:iCs/>
          <w:color w:val="000000"/>
          <w:sz w:val="24"/>
          <w:szCs w:val="24"/>
          <w:shd w:val="clear" w:color="auto" w:fill="FFFFFF"/>
        </w:rPr>
        <w:t>Marks and Spencer systems partnership with Doodle. </w:t>
      </w:r>
      <w:r w:rsidRPr="00E411D0">
        <w:rPr>
          <w:rStyle w:val="normaltextrun"/>
          <w:rFonts w:ascii="Arial" w:hAnsi="Arial" w:cs="Arial"/>
          <w:color w:val="000000"/>
          <w:sz w:val="24"/>
          <w:szCs w:val="24"/>
          <w:shd w:val="clear" w:color="auto" w:fill="FFFFFF"/>
        </w:rPr>
        <w:t xml:space="preserve">Available </w:t>
      </w:r>
    </w:p>
    <w:p w14:paraId="68B63703" w14:textId="77777777" w:rsidR="002B3259" w:rsidRPr="004945A3" w:rsidRDefault="002B3259" w:rsidP="002B3259">
      <w:pPr>
        <w:spacing w:after="0" w:line="240" w:lineRule="auto"/>
        <w:textAlignment w:val="baseline"/>
        <w:rPr>
          <w:rStyle w:val="normaltextrun"/>
          <w:rFonts w:ascii="Arial" w:hAnsi="Arial" w:cs="Arial"/>
          <w:color w:val="000000"/>
          <w:sz w:val="24"/>
          <w:szCs w:val="24"/>
          <w:shd w:val="clear" w:color="auto" w:fill="FFFFFF"/>
        </w:rPr>
      </w:pPr>
      <w:r w:rsidRPr="00E411D0">
        <w:rPr>
          <w:rStyle w:val="normaltextrun"/>
          <w:rFonts w:ascii="Arial" w:hAnsi="Arial" w:cs="Arial"/>
          <w:color w:val="000000"/>
          <w:sz w:val="24"/>
          <w:szCs w:val="24"/>
          <w:shd w:val="clear" w:color="auto" w:fill="FFFFFF"/>
        </w:rPr>
        <w:t>at: </w:t>
      </w:r>
      <w:hyperlink r:id="rId48" w:tgtFrame="_blank" w:history="1">
        <w:r w:rsidRPr="00E411D0">
          <w:rPr>
            <w:rStyle w:val="normaltextrun"/>
            <w:rFonts w:ascii="Arial" w:hAnsi="Arial" w:cs="Arial"/>
            <w:color w:val="0000FF"/>
            <w:sz w:val="24"/>
            <w:szCs w:val="24"/>
            <w:u w:val="single"/>
            <w:shd w:val="clear" w:color="auto" w:fill="FFFFFF"/>
          </w:rPr>
          <w:t>https://www.retail-systems.com/rs/Marks-and-Spencer-Doodle-Partnership</w:t>
        </w:r>
      </w:hyperlink>
      <w:r w:rsidRPr="00E411D0">
        <w:rPr>
          <w:rStyle w:val="normaltextrun"/>
          <w:rFonts w:ascii="Arial" w:hAnsi="Arial" w:cs="Arial"/>
          <w:color w:val="000000"/>
          <w:sz w:val="24"/>
          <w:szCs w:val="24"/>
          <w:shd w:val="clear" w:color="auto" w:fill="FFFFFF"/>
        </w:rPr>
        <w:t>. (Accessed: 16 March 2021).</w:t>
      </w:r>
      <w:r>
        <w:rPr>
          <w:rStyle w:val="normaltextrun"/>
          <w:rFonts w:ascii="Arial" w:hAnsi="Arial" w:cs="Arial"/>
          <w:color w:val="000000"/>
          <w:sz w:val="24"/>
          <w:szCs w:val="24"/>
          <w:shd w:val="clear" w:color="auto" w:fill="FFFFFF"/>
        </w:rPr>
        <w:t xml:space="preserve"> </w:t>
      </w:r>
      <w:r w:rsidRPr="004945A3">
        <w:rPr>
          <w:rStyle w:val="normaltextrun"/>
          <w:rFonts w:ascii="Arial" w:hAnsi="Arial" w:cs="Arial"/>
          <w:i/>
          <w:iCs/>
          <w:color w:val="000000"/>
          <w:sz w:val="24"/>
          <w:szCs w:val="24"/>
          <w:shd w:val="clear" w:color="auto" w:fill="FFFFFF"/>
        </w:rPr>
        <w:t>What is sustainability</w:t>
      </w:r>
      <w:r>
        <w:rPr>
          <w:rStyle w:val="normaltextrun"/>
          <w:rFonts w:ascii="Arial" w:hAnsi="Arial" w:cs="Arial"/>
          <w:i/>
          <w:iCs/>
          <w:color w:val="000000"/>
          <w:sz w:val="24"/>
          <w:szCs w:val="24"/>
          <w:shd w:val="clear" w:color="auto" w:fill="FFFFFF"/>
        </w:rPr>
        <w:t>.</w:t>
      </w:r>
      <w:r>
        <w:rPr>
          <w:rStyle w:val="normaltextrun"/>
          <w:rFonts w:ascii="Arial" w:hAnsi="Arial" w:cs="Arial"/>
          <w:color w:val="000000"/>
          <w:sz w:val="24"/>
          <w:szCs w:val="24"/>
          <w:shd w:val="clear" w:color="auto" w:fill="FFFFFF"/>
        </w:rPr>
        <w:t xml:space="preserve"> Available at: </w:t>
      </w:r>
    </w:p>
    <w:p w14:paraId="3169514C" w14:textId="77777777" w:rsidR="002B3259" w:rsidRDefault="00A06806" w:rsidP="002B3259">
      <w:pPr>
        <w:rPr>
          <w:rStyle w:val="Hyperlink"/>
          <w:rFonts w:ascii="Arial" w:eastAsia="Arial" w:hAnsi="Arial" w:cs="Arial"/>
          <w:sz w:val="24"/>
          <w:szCs w:val="24"/>
        </w:rPr>
      </w:pPr>
      <w:hyperlink r:id="rId49" w:history="1">
        <w:r w:rsidR="002B3259" w:rsidRPr="00500BCF">
          <w:rPr>
            <w:rStyle w:val="Hyperlink"/>
            <w:rFonts w:ascii="Arial" w:eastAsia="Arial" w:hAnsi="Arial" w:cs="Arial"/>
            <w:b/>
            <w:bCs/>
            <w:sz w:val="24"/>
            <w:szCs w:val="24"/>
          </w:rPr>
          <w:t>https://www.researchgate.net/publication/282184670_What_Is_Sustainability/link/5606b3ac08aeb5718ff6254f/download</w:t>
        </w:r>
      </w:hyperlink>
      <w:r w:rsidR="002B3259">
        <w:rPr>
          <w:rFonts w:ascii="Arial" w:eastAsia="Arial" w:hAnsi="Arial" w:cs="Arial"/>
          <w:b/>
          <w:bCs/>
          <w:sz w:val="24"/>
          <w:szCs w:val="24"/>
        </w:rPr>
        <w:t xml:space="preserve"> (</w:t>
      </w:r>
      <w:r w:rsidR="002B3259" w:rsidRPr="004945A3">
        <w:rPr>
          <w:rFonts w:ascii="Arial" w:eastAsia="Arial" w:hAnsi="Arial" w:cs="Arial"/>
          <w:sz w:val="24"/>
          <w:szCs w:val="24"/>
        </w:rPr>
        <w:t xml:space="preserve">Accessed </w:t>
      </w:r>
      <w:r w:rsidR="002B3259">
        <w:rPr>
          <w:rFonts w:ascii="Arial" w:eastAsia="Arial" w:hAnsi="Arial" w:cs="Arial"/>
          <w:sz w:val="24"/>
          <w:szCs w:val="24"/>
        </w:rPr>
        <w:t>29</w:t>
      </w:r>
      <w:r w:rsidR="002B3259" w:rsidRPr="004945A3">
        <w:rPr>
          <w:rFonts w:ascii="Arial" w:eastAsia="Arial" w:hAnsi="Arial" w:cs="Arial"/>
          <w:sz w:val="24"/>
          <w:szCs w:val="24"/>
          <w:vertAlign w:val="superscript"/>
        </w:rPr>
        <w:t>th</w:t>
      </w:r>
      <w:r w:rsidR="002B3259">
        <w:rPr>
          <w:rFonts w:ascii="Arial" w:eastAsia="Arial" w:hAnsi="Arial" w:cs="Arial"/>
          <w:sz w:val="24"/>
          <w:szCs w:val="24"/>
        </w:rPr>
        <w:t xml:space="preserve"> March 2021).</w:t>
      </w:r>
    </w:p>
    <w:p w14:paraId="306096F8" w14:textId="77777777" w:rsidR="002B3259" w:rsidRPr="000B193B" w:rsidRDefault="002B3259" w:rsidP="002B3259">
      <w:pPr>
        <w:rPr>
          <w:rFonts w:ascii="Arial" w:eastAsia="Arial" w:hAnsi="Arial" w:cs="Arial"/>
          <w:color w:val="0000FF"/>
          <w:sz w:val="24"/>
          <w:szCs w:val="24"/>
          <w:u w:val="single"/>
        </w:rPr>
      </w:pPr>
      <w:r>
        <w:rPr>
          <w:rFonts w:ascii="Arial" w:hAnsi="Arial" w:cs="Arial"/>
          <w:sz w:val="24"/>
          <w:szCs w:val="24"/>
        </w:rPr>
        <w:t xml:space="preserve">White, L, (2021). </w:t>
      </w:r>
      <w:r>
        <w:rPr>
          <w:rFonts w:ascii="Arial" w:hAnsi="Arial" w:cs="Arial"/>
          <w:i/>
          <w:iCs/>
          <w:sz w:val="24"/>
          <w:szCs w:val="24"/>
        </w:rPr>
        <w:t xml:space="preserve">How to make the most of the M&amp;S Sparks card. </w:t>
      </w:r>
      <w:r>
        <w:rPr>
          <w:rFonts w:ascii="Arial" w:hAnsi="Arial" w:cs="Arial"/>
          <w:sz w:val="24"/>
          <w:szCs w:val="24"/>
        </w:rPr>
        <w:t xml:space="preserve">Available at: </w:t>
      </w:r>
      <w:hyperlink r:id="rId50" w:history="1">
        <w:r w:rsidRPr="006924A2">
          <w:rPr>
            <w:rStyle w:val="Hyperlink"/>
            <w:rFonts w:ascii="Arial" w:hAnsi="Arial" w:cs="Arial"/>
            <w:sz w:val="24"/>
            <w:szCs w:val="24"/>
          </w:rPr>
          <w:t>https://www.yours.co.uk/life/money/everthing/you-need-to-know-about-the--m-s-sparks-caed</w:t>
        </w:r>
      </w:hyperlink>
      <w:r>
        <w:rPr>
          <w:rFonts w:ascii="Arial" w:hAnsi="Arial" w:cs="Arial"/>
          <w:sz w:val="24"/>
          <w:szCs w:val="24"/>
        </w:rPr>
        <w:t>. (Accessed 14</w:t>
      </w:r>
      <w:r w:rsidRPr="0069438B">
        <w:rPr>
          <w:rFonts w:ascii="Arial" w:hAnsi="Arial" w:cs="Arial"/>
          <w:sz w:val="24"/>
          <w:szCs w:val="24"/>
          <w:vertAlign w:val="superscript"/>
        </w:rPr>
        <w:t>th</w:t>
      </w:r>
      <w:r>
        <w:rPr>
          <w:rFonts w:ascii="Arial" w:hAnsi="Arial" w:cs="Arial"/>
          <w:sz w:val="24"/>
          <w:szCs w:val="24"/>
        </w:rPr>
        <w:t xml:space="preserve"> March 2021).</w:t>
      </w:r>
    </w:p>
    <w:p w14:paraId="048C7114" w14:textId="77777777" w:rsidR="002B3259" w:rsidRPr="00DC7501" w:rsidRDefault="002B3259" w:rsidP="002B3259">
      <w:pPr>
        <w:spacing w:after="0" w:line="240" w:lineRule="auto"/>
        <w:textAlignment w:val="baseline"/>
        <w:rPr>
          <w:rFonts w:ascii="Arial" w:eastAsia="Times New Roman" w:hAnsi="Arial" w:cs="Arial"/>
          <w:sz w:val="24"/>
          <w:szCs w:val="24"/>
          <w:lang w:eastAsia="en-GB"/>
        </w:rPr>
      </w:pPr>
      <w:r w:rsidRPr="005E53EB">
        <w:rPr>
          <w:rFonts w:ascii="Arial" w:eastAsia="Times New Roman" w:hAnsi="Arial" w:cs="Arial"/>
          <w:color w:val="000000"/>
          <w:sz w:val="24"/>
          <w:szCs w:val="24"/>
          <w:lang w:eastAsia="en-GB"/>
        </w:rPr>
        <w:t>Zamil, M, A. (2011). ‘</w:t>
      </w:r>
      <w:r w:rsidRPr="005E53EB">
        <w:rPr>
          <w:rFonts w:ascii="Arial" w:eastAsia="Times New Roman" w:hAnsi="Arial" w:cs="Arial"/>
          <w:color w:val="111111"/>
          <w:sz w:val="24"/>
          <w:szCs w:val="24"/>
          <w:lang w:eastAsia="en-GB"/>
        </w:rPr>
        <w:t>Customer Relationship Management: a strategy to sustain the organization's name and products in the customers' minds.’</w:t>
      </w:r>
      <w:r w:rsidRPr="005E53EB">
        <w:rPr>
          <w:rFonts w:ascii="Arial" w:eastAsia="Times New Roman" w:hAnsi="Arial" w:cs="Arial"/>
          <w:b/>
          <w:bCs/>
          <w:color w:val="000000"/>
          <w:sz w:val="24"/>
          <w:szCs w:val="24"/>
          <w:lang w:eastAsia="en-GB"/>
        </w:rPr>
        <w:t> </w:t>
      </w:r>
      <w:r w:rsidRPr="005E53EB">
        <w:rPr>
          <w:rFonts w:ascii="Arial" w:eastAsia="Times New Roman" w:hAnsi="Arial" w:cs="Arial"/>
          <w:i/>
          <w:iCs/>
          <w:sz w:val="24"/>
          <w:szCs w:val="24"/>
          <w:lang w:eastAsia="en-GB"/>
        </w:rPr>
        <w:t>European Journal of Social Sciences, </w:t>
      </w:r>
      <w:r w:rsidRPr="005E53EB">
        <w:rPr>
          <w:rFonts w:ascii="Arial" w:eastAsia="Times New Roman" w:hAnsi="Arial" w:cs="Arial"/>
          <w:sz w:val="24"/>
          <w:szCs w:val="24"/>
          <w:lang w:eastAsia="en-GB"/>
        </w:rPr>
        <w:t>22(3).</w:t>
      </w:r>
      <w:r w:rsidRPr="005E53EB">
        <w:rPr>
          <w:rFonts w:ascii="Arial" w:eastAsia="Times New Roman" w:hAnsi="Arial" w:cs="Arial"/>
          <w:i/>
          <w:iCs/>
          <w:sz w:val="24"/>
          <w:szCs w:val="24"/>
          <w:lang w:eastAsia="en-GB"/>
        </w:rPr>
        <w:t> </w:t>
      </w:r>
      <w:r w:rsidRPr="005E53EB">
        <w:rPr>
          <w:rFonts w:ascii="Arial" w:eastAsia="Times New Roman" w:hAnsi="Arial" w:cs="Arial"/>
          <w:sz w:val="24"/>
          <w:szCs w:val="24"/>
          <w:lang w:eastAsia="en-GB"/>
        </w:rPr>
        <w:t>Available at:  </w:t>
      </w:r>
    </w:p>
    <w:p w14:paraId="1C572C7A" w14:textId="1ADABC99" w:rsidR="00E91C91" w:rsidRDefault="00A06806" w:rsidP="002B3259">
      <w:hyperlink r:id="rId51" w:tgtFrame="_blank" w:history="1">
        <w:r w:rsidR="002B3259" w:rsidRPr="005E53EB">
          <w:rPr>
            <w:rFonts w:ascii="Arial" w:eastAsia="Times New Roman" w:hAnsi="Arial" w:cs="Arial"/>
            <w:color w:val="0563C1"/>
            <w:sz w:val="24"/>
            <w:szCs w:val="24"/>
            <w:u w:val="single"/>
            <w:lang w:eastAsia="en-GB"/>
          </w:rPr>
          <w:t>https://www.researchgate.net/publication/220007771_Customer_Relationship_Management_a_strategy_to_sustain_the_organization's_name_and_products_in_the_customers'_minds/link/02faf4f38374142bef000000/download</w:t>
        </w:r>
      </w:hyperlink>
      <w:r w:rsidR="002B3259" w:rsidRPr="005E53EB">
        <w:rPr>
          <w:rFonts w:ascii="Arial" w:eastAsia="Times New Roman" w:hAnsi="Arial" w:cs="Arial"/>
          <w:sz w:val="24"/>
          <w:szCs w:val="24"/>
          <w:lang w:eastAsia="en-GB"/>
        </w:rPr>
        <w:t> (Accessed: 1 March 2021).  </w:t>
      </w:r>
    </w:p>
    <w:sectPr w:rsidR="00E91C91" w:rsidSect="000736F3">
      <w:footerReference w:type="default" r:id="rId52"/>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9A10C0E" w14:textId="77777777" w:rsidR="00A06806" w:rsidRDefault="00A06806" w:rsidP="000736F3">
      <w:pPr>
        <w:spacing w:after="0" w:line="240" w:lineRule="auto"/>
      </w:pPr>
      <w:r>
        <w:separator/>
      </w:r>
    </w:p>
  </w:endnote>
  <w:endnote w:type="continuationSeparator" w:id="0">
    <w:p w14:paraId="6117E8EC" w14:textId="77777777" w:rsidR="00A06806" w:rsidRDefault="00A06806" w:rsidP="000736F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19775778"/>
      <w:docPartObj>
        <w:docPartGallery w:val="Page Numbers (Bottom of Page)"/>
        <w:docPartUnique/>
      </w:docPartObj>
    </w:sdtPr>
    <w:sdtEndPr>
      <w:rPr>
        <w:noProof/>
      </w:rPr>
    </w:sdtEndPr>
    <w:sdtContent>
      <w:p w14:paraId="396C1F91" w14:textId="1FC95326" w:rsidR="000736F3" w:rsidRDefault="000736F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A2B493D" w14:textId="77777777" w:rsidR="000736F3" w:rsidRDefault="000736F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3F7E1E8" w14:textId="77777777" w:rsidR="00A06806" w:rsidRDefault="00A06806" w:rsidP="000736F3">
      <w:pPr>
        <w:spacing w:after="0" w:line="240" w:lineRule="auto"/>
      </w:pPr>
      <w:r>
        <w:separator/>
      </w:r>
    </w:p>
  </w:footnote>
  <w:footnote w:type="continuationSeparator" w:id="0">
    <w:p w14:paraId="02A1213E" w14:textId="77777777" w:rsidR="00A06806" w:rsidRDefault="00A06806" w:rsidP="000736F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4429C3"/>
    <w:multiLevelType w:val="hybridMultilevel"/>
    <w:tmpl w:val="A992AF6A"/>
    <w:lvl w:ilvl="0" w:tplc="020E3624">
      <w:start w:val="1"/>
      <w:numFmt w:val="bullet"/>
      <w:lvlText w:val="•"/>
      <w:lvlJc w:val="left"/>
      <w:pPr>
        <w:tabs>
          <w:tab w:val="num" w:pos="720"/>
        </w:tabs>
        <w:ind w:left="720" w:hanging="360"/>
      </w:pPr>
      <w:rPr>
        <w:rFonts w:ascii="Times New Roman" w:hAnsi="Times New Roman" w:hint="default"/>
      </w:rPr>
    </w:lvl>
    <w:lvl w:ilvl="1" w:tplc="498C1548" w:tentative="1">
      <w:start w:val="1"/>
      <w:numFmt w:val="bullet"/>
      <w:lvlText w:val="•"/>
      <w:lvlJc w:val="left"/>
      <w:pPr>
        <w:tabs>
          <w:tab w:val="num" w:pos="1440"/>
        </w:tabs>
        <w:ind w:left="1440" w:hanging="360"/>
      </w:pPr>
      <w:rPr>
        <w:rFonts w:ascii="Times New Roman" w:hAnsi="Times New Roman" w:hint="default"/>
      </w:rPr>
    </w:lvl>
    <w:lvl w:ilvl="2" w:tplc="F20EA1D0" w:tentative="1">
      <w:start w:val="1"/>
      <w:numFmt w:val="bullet"/>
      <w:lvlText w:val="•"/>
      <w:lvlJc w:val="left"/>
      <w:pPr>
        <w:tabs>
          <w:tab w:val="num" w:pos="2160"/>
        </w:tabs>
        <w:ind w:left="2160" w:hanging="360"/>
      </w:pPr>
      <w:rPr>
        <w:rFonts w:ascii="Times New Roman" w:hAnsi="Times New Roman" w:hint="default"/>
      </w:rPr>
    </w:lvl>
    <w:lvl w:ilvl="3" w:tplc="448E5672" w:tentative="1">
      <w:start w:val="1"/>
      <w:numFmt w:val="bullet"/>
      <w:lvlText w:val="•"/>
      <w:lvlJc w:val="left"/>
      <w:pPr>
        <w:tabs>
          <w:tab w:val="num" w:pos="2880"/>
        </w:tabs>
        <w:ind w:left="2880" w:hanging="360"/>
      </w:pPr>
      <w:rPr>
        <w:rFonts w:ascii="Times New Roman" w:hAnsi="Times New Roman" w:hint="default"/>
      </w:rPr>
    </w:lvl>
    <w:lvl w:ilvl="4" w:tplc="A4C0CE8A" w:tentative="1">
      <w:start w:val="1"/>
      <w:numFmt w:val="bullet"/>
      <w:lvlText w:val="•"/>
      <w:lvlJc w:val="left"/>
      <w:pPr>
        <w:tabs>
          <w:tab w:val="num" w:pos="3600"/>
        </w:tabs>
        <w:ind w:left="3600" w:hanging="360"/>
      </w:pPr>
      <w:rPr>
        <w:rFonts w:ascii="Times New Roman" w:hAnsi="Times New Roman" w:hint="default"/>
      </w:rPr>
    </w:lvl>
    <w:lvl w:ilvl="5" w:tplc="1126467C" w:tentative="1">
      <w:start w:val="1"/>
      <w:numFmt w:val="bullet"/>
      <w:lvlText w:val="•"/>
      <w:lvlJc w:val="left"/>
      <w:pPr>
        <w:tabs>
          <w:tab w:val="num" w:pos="4320"/>
        </w:tabs>
        <w:ind w:left="4320" w:hanging="360"/>
      </w:pPr>
      <w:rPr>
        <w:rFonts w:ascii="Times New Roman" w:hAnsi="Times New Roman" w:hint="default"/>
      </w:rPr>
    </w:lvl>
    <w:lvl w:ilvl="6" w:tplc="5022AF58" w:tentative="1">
      <w:start w:val="1"/>
      <w:numFmt w:val="bullet"/>
      <w:lvlText w:val="•"/>
      <w:lvlJc w:val="left"/>
      <w:pPr>
        <w:tabs>
          <w:tab w:val="num" w:pos="5040"/>
        </w:tabs>
        <w:ind w:left="5040" w:hanging="360"/>
      </w:pPr>
      <w:rPr>
        <w:rFonts w:ascii="Times New Roman" w:hAnsi="Times New Roman" w:hint="default"/>
      </w:rPr>
    </w:lvl>
    <w:lvl w:ilvl="7" w:tplc="5270F0D4" w:tentative="1">
      <w:start w:val="1"/>
      <w:numFmt w:val="bullet"/>
      <w:lvlText w:val="•"/>
      <w:lvlJc w:val="left"/>
      <w:pPr>
        <w:tabs>
          <w:tab w:val="num" w:pos="5760"/>
        </w:tabs>
        <w:ind w:left="5760" w:hanging="360"/>
      </w:pPr>
      <w:rPr>
        <w:rFonts w:ascii="Times New Roman" w:hAnsi="Times New Roman" w:hint="default"/>
      </w:rPr>
    </w:lvl>
    <w:lvl w:ilvl="8" w:tplc="7BCCACAC" w:tentative="1">
      <w:start w:val="1"/>
      <w:numFmt w:val="bullet"/>
      <w:lvlText w:val="•"/>
      <w:lvlJc w:val="left"/>
      <w:pPr>
        <w:tabs>
          <w:tab w:val="num" w:pos="6480"/>
        </w:tabs>
        <w:ind w:left="6480" w:hanging="360"/>
      </w:pPr>
      <w:rPr>
        <w:rFonts w:ascii="Times New Roman" w:hAnsi="Times New Roman" w:hint="default"/>
      </w:rPr>
    </w:lvl>
  </w:abstractNum>
  <w:abstractNum w:abstractNumId="1" w15:restartNumberingAfterBreak="0">
    <w:nsid w:val="079F05CC"/>
    <w:multiLevelType w:val="hybridMultilevel"/>
    <w:tmpl w:val="237A5C08"/>
    <w:lvl w:ilvl="0" w:tplc="392EEBDA">
      <w:start w:val="1"/>
      <w:numFmt w:val="bullet"/>
      <w:lvlText w:val="•"/>
      <w:lvlJc w:val="left"/>
      <w:pPr>
        <w:tabs>
          <w:tab w:val="num" w:pos="720"/>
        </w:tabs>
        <w:ind w:left="720" w:hanging="360"/>
      </w:pPr>
      <w:rPr>
        <w:rFonts w:ascii="Times New Roman" w:hAnsi="Times New Roman" w:hint="default"/>
      </w:rPr>
    </w:lvl>
    <w:lvl w:ilvl="1" w:tplc="A1BA01D2" w:tentative="1">
      <w:start w:val="1"/>
      <w:numFmt w:val="bullet"/>
      <w:lvlText w:val="•"/>
      <w:lvlJc w:val="left"/>
      <w:pPr>
        <w:tabs>
          <w:tab w:val="num" w:pos="1440"/>
        </w:tabs>
        <w:ind w:left="1440" w:hanging="360"/>
      </w:pPr>
      <w:rPr>
        <w:rFonts w:ascii="Times New Roman" w:hAnsi="Times New Roman" w:hint="default"/>
      </w:rPr>
    </w:lvl>
    <w:lvl w:ilvl="2" w:tplc="56346118" w:tentative="1">
      <w:start w:val="1"/>
      <w:numFmt w:val="bullet"/>
      <w:lvlText w:val="•"/>
      <w:lvlJc w:val="left"/>
      <w:pPr>
        <w:tabs>
          <w:tab w:val="num" w:pos="2160"/>
        </w:tabs>
        <w:ind w:left="2160" w:hanging="360"/>
      </w:pPr>
      <w:rPr>
        <w:rFonts w:ascii="Times New Roman" w:hAnsi="Times New Roman" w:hint="default"/>
      </w:rPr>
    </w:lvl>
    <w:lvl w:ilvl="3" w:tplc="390CEAEA" w:tentative="1">
      <w:start w:val="1"/>
      <w:numFmt w:val="bullet"/>
      <w:lvlText w:val="•"/>
      <w:lvlJc w:val="left"/>
      <w:pPr>
        <w:tabs>
          <w:tab w:val="num" w:pos="2880"/>
        </w:tabs>
        <w:ind w:left="2880" w:hanging="360"/>
      </w:pPr>
      <w:rPr>
        <w:rFonts w:ascii="Times New Roman" w:hAnsi="Times New Roman" w:hint="default"/>
      </w:rPr>
    </w:lvl>
    <w:lvl w:ilvl="4" w:tplc="C44E7A3C" w:tentative="1">
      <w:start w:val="1"/>
      <w:numFmt w:val="bullet"/>
      <w:lvlText w:val="•"/>
      <w:lvlJc w:val="left"/>
      <w:pPr>
        <w:tabs>
          <w:tab w:val="num" w:pos="3600"/>
        </w:tabs>
        <w:ind w:left="3600" w:hanging="360"/>
      </w:pPr>
      <w:rPr>
        <w:rFonts w:ascii="Times New Roman" w:hAnsi="Times New Roman" w:hint="default"/>
      </w:rPr>
    </w:lvl>
    <w:lvl w:ilvl="5" w:tplc="F33CEDDC" w:tentative="1">
      <w:start w:val="1"/>
      <w:numFmt w:val="bullet"/>
      <w:lvlText w:val="•"/>
      <w:lvlJc w:val="left"/>
      <w:pPr>
        <w:tabs>
          <w:tab w:val="num" w:pos="4320"/>
        </w:tabs>
        <w:ind w:left="4320" w:hanging="360"/>
      </w:pPr>
      <w:rPr>
        <w:rFonts w:ascii="Times New Roman" w:hAnsi="Times New Roman" w:hint="default"/>
      </w:rPr>
    </w:lvl>
    <w:lvl w:ilvl="6" w:tplc="D4BA9894" w:tentative="1">
      <w:start w:val="1"/>
      <w:numFmt w:val="bullet"/>
      <w:lvlText w:val="•"/>
      <w:lvlJc w:val="left"/>
      <w:pPr>
        <w:tabs>
          <w:tab w:val="num" w:pos="5040"/>
        </w:tabs>
        <w:ind w:left="5040" w:hanging="360"/>
      </w:pPr>
      <w:rPr>
        <w:rFonts w:ascii="Times New Roman" w:hAnsi="Times New Roman" w:hint="default"/>
      </w:rPr>
    </w:lvl>
    <w:lvl w:ilvl="7" w:tplc="07ACA3F4" w:tentative="1">
      <w:start w:val="1"/>
      <w:numFmt w:val="bullet"/>
      <w:lvlText w:val="•"/>
      <w:lvlJc w:val="left"/>
      <w:pPr>
        <w:tabs>
          <w:tab w:val="num" w:pos="5760"/>
        </w:tabs>
        <w:ind w:left="5760" w:hanging="360"/>
      </w:pPr>
      <w:rPr>
        <w:rFonts w:ascii="Times New Roman" w:hAnsi="Times New Roman" w:hint="default"/>
      </w:rPr>
    </w:lvl>
    <w:lvl w:ilvl="8" w:tplc="3E34D95C" w:tentative="1">
      <w:start w:val="1"/>
      <w:numFmt w:val="bullet"/>
      <w:lvlText w:val="•"/>
      <w:lvlJc w:val="left"/>
      <w:pPr>
        <w:tabs>
          <w:tab w:val="num" w:pos="6480"/>
        </w:tabs>
        <w:ind w:left="6480" w:hanging="360"/>
      </w:pPr>
      <w:rPr>
        <w:rFonts w:ascii="Times New Roman" w:hAnsi="Times New Roman" w:hint="default"/>
      </w:rPr>
    </w:lvl>
  </w:abstractNum>
  <w:abstractNum w:abstractNumId="2" w15:restartNumberingAfterBreak="0">
    <w:nsid w:val="21EC21D4"/>
    <w:multiLevelType w:val="multilevel"/>
    <w:tmpl w:val="F71C8E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4E80C44"/>
    <w:multiLevelType w:val="multilevel"/>
    <w:tmpl w:val="751645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2BFB06B0"/>
    <w:multiLevelType w:val="multilevel"/>
    <w:tmpl w:val="9FA4CD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3151395F"/>
    <w:multiLevelType w:val="hybridMultilevel"/>
    <w:tmpl w:val="64D84D7C"/>
    <w:lvl w:ilvl="0" w:tplc="23BE9870">
      <w:start w:val="1"/>
      <w:numFmt w:val="bullet"/>
      <w:lvlText w:val="•"/>
      <w:lvlJc w:val="left"/>
      <w:pPr>
        <w:tabs>
          <w:tab w:val="num" w:pos="720"/>
        </w:tabs>
        <w:ind w:left="720" w:hanging="360"/>
      </w:pPr>
      <w:rPr>
        <w:rFonts w:ascii="Times New Roman" w:hAnsi="Times New Roman" w:hint="default"/>
      </w:rPr>
    </w:lvl>
    <w:lvl w:ilvl="1" w:tplc="9306BD0E" w:tentative="1">
      <w:start w:val="1"/>
      <w:numFmt w:val="bullet"/>
      <w:lvlText w:val="•"/>
      <w:lvlJc w:val="left"/>
      <w:pPr>
        <w:tabs>
          <w:tab w:val="num" w:pos="1440"/>
        </w:tabs>
        <w:ind w:left="1440" w:hanging="360"/>
      </w:pPr>
      <w:rPr>
        <w:rFonts w:ascii="Times New Roman" w:hAnsi="Times New Roman" w:hint="default"/>
      </w:rPr>
    </w:lvl>
    <w:lvl w:ilvl="2" w:tplc="420643A8" w:tentative="1">
      <w:start w:val="1"/>
      <w:numFmt w:val="bullet"/>
      <w:lvlText w:val="•"/>
      <w:lvlJc w:val="left"/>
      <w:pPr>
        <w:tabs>
          <w:tab w:val="num" w:pos="2160"/>
        </w:tabs>
        <w:ind w:left="2160" w:hanging="360"/>
      </w:pPr>
      <w:rPr>
        <w:rFonts w:ascii="Times New Roman" w:hAnsi="Times New Roman" w:hint="default"/>
      </w:rPr>
    </w:lvl>
    <w:lvl w:ilvl="3" w:tplc="F09EA7A8" w:tentative="1">
      <w:start w:val="1"/>
      <w:numFmt w:val="bullet"/>
      <w:lvlText w:val="•"/>
      <w:lvlJc w:val="left"/>
      <w:pPr>
        <w:tabs>
          <w:tab w:val="num" w:pos="2880"/>
        </w:tabs>
        <w:ind w:left="2880" w:hanging="360"/>
      </w:pPr>
      <w:rPr>
        <w:rFonts w:ascii="Times New Roman" w:hAnsi="Times New Roman" w:hint="default"/>
      </w:rPr>
    </w:lvl>
    <w:lvl w:ilvl="4" w:tplc="7C7E823C" w:tentative="1">
      <w:start w:val="1"/>
      <w:numFmt w:val="bullet"/>
      <w:lvlText w:val="•"/>
      <w:lvlJc w:val="left"/>
      <w:pPr>
        <w:tabs>
          <w:tab w:val="num" w:pos="3600"/>
        </w:tabs>
        <w:ind w:left="3600" w:hanging="360"/>
      </w:pPr>
      <w:rPr>
        <w:rFonts w:ascii="Times New Roman" w:hAnsi="Times New Roman" w:hint="default"/>
      </w:rPr>
    </w:lvl>
    <w:lvl w:ilvl="5" w:tplc="C0C6DF8E" w:tentative="1">
      <w:start w:val="1"/>
      <w:numFmt w:val="bullet"/>
      <w:lvlText w:val="•"/>
      <w:lvlJc w:val="left"/>
      <w:pPr>
        <w:tabs>
          <w:tab w:val="num" w:pos="4320"/>
        </w:tabs>
        <w:ind w:left="4320" w:hanging="360"/>
      </w:pPr>
      <w:rPr>
        <w:rFonts w:ascii="Times New Roman" w:hAnsi="Times New Roman" w:hint="default"/>
      </w:rPr>
    </w:lvl>
    <w:lvl w:ilvl="6" w:tplc="FCFE6A24" w:tentative="1">
      <w:start w:val="1"/>
      <w:numFmt w:val="bullet"/>
      <w:lvlText w:val="•"/>
      <w:lvlJc w:val="left"/>
      <w:pPr>
        <w:tabs>
          <w:tab w:val="num" w:pos="5040"/>
        </w:tabs>
        <w:ind w:left="5040" w:hanging="360"/>
      </w:pPr>
      <w:rPr>
        <w:rFonts w:ascii="Times New Roman" w:hAnsi="Times New Roman" w:hint="default"/>
      </w:rPr>
    </w:lvl>
    <w:lvl w:ilvl="7" w:tplc="87A08A84" w:tentative="1">
      <w:start w:val="1"/>
      <w:numFmt w:val="bullet"/>
      <w:lvlText w:val="•"/>
      <w:lvlJc w:val="left"/>
      <w:pPr>
        <w:tabs>
          <w:tab w:val="num" w:pos="5760"/>
        </w:tabs>
        <w:ind w:left="5760" w:hanging="360"/>
      </w:pPr>
      <w:rPr>
        <w:rFonts w:ascii="Times New Roman" w:hAnsi="Times New Roman" w:hint="default"/>
      </w:rPr>
    </w:lvl>
    <w:lvl w:ilvl="8" w:tplc="51627930" w:tentative="1">
      <w:start w:val="1"/>
      <w:numFmt w:val="bullet"/>
      <w:lvlText w:val="•"/>
      <w:lvlJc w:val="left"/>
      <w:pPr>
        <w:tabs>
          <w:tab w:val="num" w:pos="6480"/>
        </w:tabs>
        <w:ind w:left="6480" w:hanging="360"/>
      </w:pPr>
      <w:rPr>
        <w:rFonts w:ascii="Times New Roman" w:hAnsi="Times New Roman" w:hint="default"/>
      </w:rPr>
    </w:lvl>
  </w:abstractNum>
  <w:abstractNum w:abstractNumId="6" w15:restartNumberingAfterBreak="0">
    <w:nsid w:val="56D734E9"/>
    <w:multiLevelType w:val="hybridMultilevel"/>
    <w:tmpl w:val="3B0A5DF8"/>
    <w:lvl w:ilvl="0" w:tplc="5CA0EDDC">
      <w:start w:val="1"/>
      <w:numFmt w:val="bullet"/>
      <w:lvlText w:val="•"/>
      <w:lvlJc w:val="left"/>
      <w:pPr>
        <w:tabs>
          <w:tab w:val="num" w:pos="720"/>
        </w:tabs>
        <w:ind w:left="720" w:hanging="360"/>
      </w:pPr>
      <w:rPr>
        <w:rFonts w:ascii="Times New Roman" w:hAnsi="Times New Roman" w:hint="default"/>
      </w:rPr>
    </w:lvl>
    <w:lvl w:ilvl="1" w:tplc="B448C29C" w:tentative="1">
      <w:start w:val="1"/>
      <w:numFmt w:val="bullet"/>
      <w:lvlText w:val="•"/>
      <w:lvlJc w:val="left"/>
      <w:pPr>
        <w:tabs>
          <w:tab w:val="num" w:pos="1440"/>
        </w:tabs>
        <w:ind w:left="1440" w:hanging="360"/>
      </w:pPr>
      <w:rPr>
        <w:rFonts w:ascii="Times New Roman" w:hAnsi="Times New Roman" w:hint="default"/>
      </w:rPr>
    </w:lvl>
    <w:lvl w:ilvl="2" w:tplc="62F81A4A" w:tentative="1">
      <w:start w:val="1"/>
      <w:numFmt w:val="bullet"/>
      <w:lvlText w:val="•"/>
      <w:lvlJc w:val="left"/>
      <w:pPr>
        <w:tabs>
          <w:tab w:val="num" w:pos="2160"/>
        </w:tabs>
        <w:ind w:left="2160" w:hanging="360"/>
      </w:pPr>
      <w:rPr>
        <w:rFonts w:ascii="Times New Roman" w:hAnsi="Times New Roman" w:hint="default"/>
      </w:rPr>
    </w:lvl>
    <w:lvl w:ilvl="3" w:tplc="FDD2E8BE" w:tentative="1">
      <w:start w:val="1"/>
      <w:numFmt w:val="bullet"/>
      <w:lvlText w:val="•"/>
      <w:lvlJc w:val="left"/>
      <w:pPr>
        <w:tabs>
          <w:tab w:val="num" w:pos="2880"/>
        </w:tabs>
        <w:ind w:left="2880" w:hanging="360"/>
      </w:pPr>
      <w:rPr>
        <w:rFonts w:ascii="Times New Roman" w:hAnsi="Times New Roman" w:hint="default"/>
      </w:rPr>
    </w:lvl>
    <w:lvl w:ilvl="4" w:tplc="68760EBA" w:tentative="1">
      <w:start w:val="1"/>
      <w:numFmt w:val="bullet"/>
      <w:lvlText w:val="•"/>
      <w:lvlJc w:val="left"/>
      <w:pPr>
        <w:tabs>
          <w:tab w:val="num" w:pos="3600"/>
        </w:tabs>
        <w:ind w:left="3600" w:hanging="360"/>
      </w:pPr>
      <w:rPr>
        <w:rFonts w:ascii="Times New Roman" w:hAnsi="Times New Roman" w:hint="default"/>
      </w:rPr>
    </w:lvl>
    <w:lvl w:ilvl="5" w:tplc="70B6606A" w:tentative="1">
      <w:start w:val="1"/>
      <w:numFmt w:val="bullet"/>
      <w:lvlText w:val="•"/>
      <w:lvlJc w:val="left"/>
      <w:pPr>
        <w:tabs>
          <w:tab w:val="num" w:pos="4320"/>
        </w:tabs>
        <w:ind w:left="4320" w:hanging="360"/>
      </w:pPr>
      <w:rPr>
        <w:rFonts w:ascii="Times New Roman" w:hAnsi="Times New Roman" w:hint="default"/>
      </w:rPr>
    </w:lvl>
    <w:lvl w:ilvl="6" w:tplc="1A9ACD2E" w:tentative="1">
      <w:start w:val="1"/>
      <w:numFmt w:val="bullet"/>
      <w:lvlText w:val="•"/>
      <w:lvlJc w:val="left"/>
      <w:pPr>
        <w:tabs>
          <w:tab w:val="num" w:pos="5040"/>
        </w:tabs>
        <w:ind w:left="5040" w:hanging="360"/>
      </w:pPr>
      <w:rPr>
        <w:rFonts w:ascii="Times New Roman" w:hAnsi="Times New Roman" w:hint="default"/>
      </w:rPr>
    </w:lvl>
    <w:lvl w:ilvl="7" w:tplc="1DA6E4C8" w:tentative="1">
      <w:start w:val="1"/>
      <w:numFmt w:val="bullet"/>
      <w:lvlText w:val="•"/>
      <w:lvlJc w:val="left"/>
      <w:pPr>
        <w:tabs>
          <w:tab w:val="num" w:pos="5760"/>
        </w:tabs>
        <w:ind w:left="5760" w:hanging="360"/>
      </w:pPr>
      <w:rPr>
        <w:rFonts w:ascii="Times New Roman" w:hAnsi="Times New Roman" w:hint="default"/>
      </w:rPr>
    </w:lvl>
    <w:lvl w:ilvl="8" w:tplc="715E8262" w:tentative="1">
      <w:start w:val="1"/>
      <w:numFmt w:val="bullet"/>
      <w:lvlText w:val="•"/>
      <w:lvlJc w:val="left"/>
      <w:pPr>
        <w:tabs>
          <w:tab w:val="num" w:pos="6480"/>
        </w:tabs>
        <w:ind w:left="6480" w:hanging="360"/>
      </w:pPr>
      <w:rPr>
        <w:rFonts w:ascii="Times New Roman" w:hAnsi="Times New Roman" w:hint="default"/>
      </w:rPr>
    </w:lvl>
  </w:abstractNum>
  <w:abstractNum w:abstractNumId="7" w15:restartNumberingAfterBreak="0">
    <w:nsid w:val="5F503A11"/>
    <w:multiLevelType w:val="hybridMultilevel"/>
    <w:tmpl w:val="A45006CA"/>
    <w:lvl w:ilvl="0" w:tplc="B36A59CE">
      <w:start w:val="1"/>
      <w:numFmt w:val="bullet"/>
      <w:lvlText w:val="•"/>
      <w:lvlJc w:val="left"/>
      <w:pPr>
        <w:tabs>
          <w:tab w:val="num" w:pos="720"/>
        </w:tabs>
        <w:ind w:left="720" w:hanging="360"/>
      </w:pPr>
      <w:rPr>
        <w:rFonts w:ascii="Times New Roman" w:hAnsi="Times New Roman" w:hint="default"/>
      </w:rPr>
    </w:lvl>
    <w:lvl w:ilvl="1" w:tplc="952C54D2" w:tentative="1">
      <w:start w:val="1"/>
      <w:numFmt w:val="bullet"/>
      <w:lvlText w:val="•"/>
      <w:lvlJc w:val="left"/>
      <w:pPr>
        <w:tabs>
          <w:tab w:val="num" w:pos="1440"/>
        </w:tabs>
        <w:ind w:left="1440" w:hanging="360"/>
      </w:pPr>
      <w:rPr>
        <w:rFonts w:ascii="Times New Roman" w:hAnsi="Times New Roman" w:hint="default"/>
      </w:rPr>
    </w:lvl>
    <w:lvl w:ilvl="2" w:tplc="52526564" w:tentative="1">
      <w:start w:val="1"/>
      <w:numFmt w:val="bullet"/>
      <w:lvlText w:val="•"/>
      <w:lvlJc w:val="left"/>
      <w:pPr>
        <w:tabs>
          <w:tab w:val="num" w:pos="2160"/>
        </w:tabs>
        <w:ind w:left="2160" w:hanging="360"/>
      </w:pPr>
      <w:rPr>
        <w:rFonts w:ascii="Times New Roman" w:hAnsi="Times New Roman" w:hint="default"/>
      </w:rPr>
    </w:lvl>
    <w:lvl w:ilvl="3" w:tplc="4B18530A" w:tentative="1">
      <w:start w:val="1"/>
      <w:numFmt w:val="bullet"/>
      <w:lvlText w:val="•"/>
      <w:lvlJc w:val="left"/>
      <w:pPr>
        <w:tabs>
          <w:tab w:val="num" w:pos="2880"/>
        </w:tabs>
        <w:ind w:left="2880" w:hanging="360"/>
      </w:pPr>
      <w:rPr>
        <w:rFonts w:ascii="Times New Roman" w:hAnsi="Times New Roman" w:hint="default"/>
      </w:rPr>
    </w:lvl>
    <w:lvl w:ilvl="4" w:tplc="2F1EE03E" w:tentative="1">
      <w:start w:val="1"/>
      <w:numFmt w:val="bullet"/>
      <w:lvlText w:val="•"/>
      <w:lvlJc w:val="left"/>
      <w:pPr>
        <w:tabs>
          <w:tab w:val="num" w:pos="3600"/>
        </w:tabs>
        <w:ind w:left="3600" w:hanging="360"/>
      </w:pPr>
      <w:rPr>
        <w:rFonts w:ascii="Times New Roman" w:hAnsi="Times New Roman" w:hint="default"/>
      </w:rPr>
    </w:lvl>
    <w:lvl w:ilvl="5" w:tplc="4F9EE17C" w:tentative="1">
      <w:start w:val="1"/>
      <w:numFmt w:val="bullet"/>
      <w:lvlText w:val="•"/>
      <w:lvlJc w:val="left"/>
      <w:pPr>
        <w:tabs>
          <w:tab w:val="num" w:pos="4320"/>
        </w:tabs>
        <w:ind w:left="4320" w:hanging="360"/>
      </w:pPr>
      <w:rPr>
        <w:rFonts w:ascii="Times New Roman" w:hAnsi="Times New Roman" w:hint="default"/>
      </w:rPr>
    </w:lvl>
    <w:lvl w:ilvl="6" w:tplc="F836C4C0" w:tentative="1">
      <w:start w:val="1"/>
      <w:numFmt w:val="bullet"/>
      <w:lvlText w:val="•"/>
      <w:lvlJc w:val="left"/>
      <w:pPr>
        <w:tabs>
          <w:tab w:val="num" w:pos="5040"/>
        </w:tabs>
        <w:ind w:left="5040" w:hanging="360"/>
      </w:pPr>
      <w:rPr>
        <w:rFonts w:ascii="Times New Roman" w:hAnsi="Times New Roman" w:hint="default"/>
      </w:rPr>
    </w:lvl>
    <w:lvl w:ilvl="7" w:tplc="B03674D8" w:tentative="1">
      <w:start w:val="1"/>
      <w:numFmt w:val="bullet"/>
      <w:lvlText w:val="•"/>
      <w:lvlJc w:val="left"/>
      <w:pPr>
        <w:tabs>
          <w:tab w:val="num" w:pos="5760"/>
        </w:tabs>
        <w:ind w:left="5760" w:hanging="360"/>
      </w:pPr>
      <w:rPr>
        <w:rFonts w:ascii="Times New Roman" w:hAnsi="Times New Roman" w:hint="default"/>
      </w:rPr>
    </w:lvl>
    <w:lvl w:ilvl="8" w:tplc="F39C66D8" w:tentative="1">
      <w:start w:val="1"/>
      <w:numFmt w:val="bullet"/>
      <w:lvlText w:val="•"/>
      <w:lvlJc w:val="left"/>
      <w:pPr>
        <w:tabs>
          <w:tab w:val="num" w:pos="6480"/>
        </w:tabs>
        <w:ind w:left="6480" w:hanging="360"/>
      </w:pPr>
      <w:rPr>
        <w:rFonts w:ascii="Times New Roman" w:hAnsi="Times New Roman" w:hint="default"/>
      </w:rPr>
    </w:lvl>
  </w:abstractNum>
  <w:abstractNum w:abstractNumId="8" w15:restartNumberingAfterBreak="0">
    <w:nsid w:val="68346B18"/>
    <w:multiLevelType w:val="multilevel"/>
    <w:tmpl w:val="AE928C52"/>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9" w15:restartNumberingAfterBreak="0">
    <w:nsid w:val="6EC36FD6"/>
    <w:multiLevelType w:val="hybridMultilevel"/>
    <w:tmpl w:val="72F0E704"/>
    <w:lvl w:ilvl="0" w:tplc="072EAE02">
      <w:start w:val="1"/>
      <w:numFmt w:val="bullet"/>
      <w:lvlText w:val="•"/>
      <w:lvlJc w:val="left"/>
      <w:pPr>
        <w:tabs>
          <w:tab w:val="num" w:pos="720"/>
        </w:tabs>
        <w:ind w:left="720" w:hanging="360"/>
      </w:pPr>
      <w:rPr>
        <w:rFonts w:ascii="Times New Roman" w:hAnsi="Times New Roman" w:hint="default"/>
      </w:rPr>
    </w:lvl>
    <w:lvl w:ilvl="1" w:tplc="2B48E998" w:tentative="1">
      <w:start w:val="1"/>
      <w:numFmt w:val="bullet"/>
      <w:lvlText w:val="•"/>
      <w:lvlJc w:val="left"/>
      <w:pPr>
        <w:tabs>
          <w:tab w:val="num" w:pos="1440"/>
        </w:tabs>
        <w:ind w:left="1440" w:hanging="360"/>
      </w:pPr>
      <w:rPr>
        <w:rFonts w:ascii="Times New Roman" w:hAnsi="Times New Roman" w:hint="default"/>
      </w:rPr>
    </w:lvl>
    <w:lvl w:ilvl="2" w:tplc="0100D72E" w:tentative="1">
      <w:start w:val="1"/>
      <w:numFmt w:val="bullet"/>
      <w:lvlText w:val="•"/>
      <w:lvlJc w:val="left"/>
      <w:pPr>
        <w:tabs>
          <w:tab w:val="num" w:pos="2160"/>
        </w:tabs>
        <w:ind w:left="2160" w:hanging="360"/>
      </w:pPr>
      <w:rPr>
        <w:rFonts w:ascii="Times New Roman" w:hAnsi="Times New Roman" w:hint="default"/>
      </w:rPr>
    </w:lvl>
    <w:lvl w:ilvl="3" w:tplc="B204EC48" w:tentative="1">
      <w:start w:val="1"/>
      <w:numFmt w:val="bullet"/>
      <w:lvlText w:val="•"/>
      <w:lvlJc w:val="left"/>
      <w:pPr>
        <w:tabs>
          <w:tab w:val="num" w:pos="2880"/>
        </w:tabs>
        <w:ind w:left="2880" w:hanging="360"/>
      </w:pPr>
      <w:rPr>
        <w:rFonts w:ascii="Times New Roman" w:hAnsi="Times New Roman" w:hint="default"/>
      </w:rPr>
    </w:lvl>
    <w:lvl w:ilvl="4" w:tplc="4888F670" w:tentative="1">
      <w:start w:val="1"/>
      <w:numFmt w:val="bullet"/>
      <w:lvlText w:val="•"/>
      <w:lvlJc w:val="left"/>
      <w:pPr>
        <w:tabs>
          <w:tab w:val="num" w:pos="3600"/>
        </w:tabs>
        <w:ind w:left="3600" w:hanging="360"/>
      </w:pPr>
      <w:rPr>
        <w:rFonts w:ascii="Times New Roman" w:hAnsi="Times New Roman" w:hint="default"/>
      </w:rPr>
    </w:lvl>
    <w:lvl w:ilvl="5" w:tplc="BD34F478" w:tentative="1">
      <w:start w:val="1"/>
      <w:numFmt w:val="bullet"/>
      <w:lvlText w:val="•"/>
      <w:lvlJc w:val="left"/>
      <w:pPr>
        <w:tabs>
          <w:tab w:val="num" w:pos="4320"/>
        </w:tabs>
        <w:ind w:left="4320" w:hanging="360"/>
      </w:pPr>
      <w:rPr>
        <w:rFonts w:ascii="Times New Roman" w:hAnsi="Times New Roman" w:hint="default"/>
      </w:rPr>
    </w:lvl>
    <w:lvl w:ilvl="6" w:tplc="269ECE94" w:tentative="1">
      <w:start w:val="1"/>
      <w:numFmt w:val="bullet"/>
      <w:lvlText w:val="•"/>
      <w:lvlJc w:val="left"/>
      <w:pPr>
        <w:tabs>
          <w:tab w:val="num" w:pos="5040"/>
        </w:tabs>
        <w:ind w:left="5040" w:hanging="360"/>
      </w:pPr>
      <w:rPr>
        <w:rFonts w:ascii="Times New Roman" w:hAnsi="Times New Roman" w:hint="default"/>
      </w:rPr>
    </w:lvl>
    <w:lvl w:ilvl="7" w:tplc="97D2F08C" w:tentative="1">
      <w:start w:val="1"/>
      <w:numFmt w:val="bullet"/>
      <w:lvlText w:val="•"/>
      <w:lvlJc w:val="left"/>
      <w:pPr>
        <w:tabs>
          <w:tab w:val="num" w:pos="5760"/>
        </w:tabs>
        <w:ind w:left="5760" w:hanging="360"/>
      </w:pPr>
      <w:rPr>
        <w:rFonts w:ascii="Times New Roman" w:hAnsi="Times New Roman" w:hint="default"/>
      </w:rPr>
    </w:lvl>
    <w:lvl w:ilvl="8" w:tplc="B5286314" w:tentative="1">
      <w:start w:val="1"/>
      <w:numFmt w:val="bullet"/>
      <w:lvlText w:val="•"/>
      <w:lvlJc w:val="left"/>
      <w:pPr>
        <w:tabs>
          <w:tab w:val="num" w:pos="6480"/>
        </w:tabs>
        <w:ind w:left="6480" w:hanging="360"/>
      </w:pPr>
      <w:rPr>
        <w:rFonts w:ascii="Times New Roman" w:hAnsi="Times New Roman" w:hint="default"/>
      </w:rPr>
    </w:lvl>
  </w:abstractNum>
  <w:num w:numId="1">
    <w:abstractNumId w:val="2"/>
  </w:num>
  <w:num w:numId="2">
    <w:abstractNumId w:val="0"/>
  </w:num>
  <w:num w:numId="3">
    <w:abstractNumId w:val="3"/>
  </w:num>
  <w:num w:numId="4">
    <w:abstractNumId w:val="5"/>
  </w:num>
  <w:num w:numId="5">
    <w:abstractNumId w:val="1"/>
  </w:num>
  <w:num w:numId="6">
    <w:abstractNumId w:val="7"/>
  </w:num>
  <w:num w:numId="7">
    <w:abstractNumId w:val="9"/>
  </w:num>
  <w:num w:numId="8">
    <w:abstractNumId w:val="6"/>
  </w:num>
  <w:num w:numId="9">
    <w:abstractNumId w:val="4"/>
  </w:num>
  <w:num w:numId="1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4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3259"/>
    <w:rsid w:val="00004567"/>
    <w:rsid w:val="000134F6"/>
    <w:rsid w:val="0002785B"/>
    <w:rsid w:val="00052F39"/>
    <w:rsid w:val="000736F3"/>
    <w:rsid w:val="000A43FC"/>
    <w:rsid w:val="00195802"/>
    <w:rsid w:val="00225355"/>
    <w:rsid w:val="00231A7D"/>
    <w:rsid w:val="002B3259"/>
    <w:rsid w:val="00343F76"/>
    <w:rsid w:val="003509D6"/>
    <w:rsid w:val="00381A85"/>
    <w:rsid w:val="00384D8C"/>
    <w:rsid w:val="003A4771"/>
    <w:rsid w:val="003E65CC"/>
    <w:rsid w:val="003E6E88"/>
    <w:rsid w:val="00413C90"/>
    <w:rsid w:val="00461794"/>
    <w:rsid w:val="0055049C"/>
    <w:rsid w:val="00557754"/>
    <w:rsid w:val="005620DE"/>
    <w:rsid w:val="005867AB"/>
    <w:rsid w:val="0061289D"/>
    <w:rsid w:val="006273ED"/>
    <w:rsid w:val="00752FF6"/>
    <w:rsid w:val="00784575"/>
    <w:rsid w:val="007B0282"/>
    <w:rsid w:val="007C2709"/>
    <w:rsid w:val="008169B8"/>
    <w:rsid w:val="009C3798"/>
    <w:rsid w:val="00A06806"/>
    <w:rsid w:val="00A67F8F"/>
    <w:rsid w:val="00A850C0"/>
    <w:rsid w:val="00AD2A1F"/>
    <w:rsid w:val="00B90F9E"/>
    <w:rsid w:val="00BB1280"/>
    <w:rsid w:val="00C17813"/>
    <w:rsid w:val="00CC04A5"/>
    <w:rsid w:val="00CF39B5"/>
    <w:rsid w:val="00D346E5"/>
    <w:rsid w:val="00D4071A"/>
    <w:rsid w:val="00E3277F"/>
    <w:rsid w:val="00E91C91"/>
    <w:rsid w:val="00EC7FE8"/>
    <w:rsid w:val="00F32722"/>
    <w:rsid w:val="00F56827"/>
    <w:rsid w:val="00FD1393"/>
    <w:rsid w:val="00FD4E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AA7E22"/>
  <w15:chartTrackingRefBased/>
  <w15:docId w15:val="{2DFB7705-7261-406A-8BEA-1EC33468AD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B3259"/>
  </w:style>
  <w:style w:type="paragraph" w:styleId="Heading1">
    <w:name w:val="heading 1"/>
    <w:basedOn w:val="Normal"/>
    <w:link w:val="Heading1Char"/>
    <w:uiPriority w:val="9"/>
    <w:qFormat/>
    <w:rsid w:val="002B3259"/>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unhideWhenUsed/>
    <w:qFormat/>
    <w:rsid w:val="002B325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next w:val="Normal"/>
    <w:link w:val="Heading4Char"/>
    <w:uiPriority w:val="9"/>
    <w:semiHidden/>
    <w:unhideWhenUsed/>
    <w:qFormat/>
    <w:rsid w:val="002B3259"/>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B3259"/>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2B3259"/>
    <w:rPr>
      <w:rFonts w:asciiTheme="majorHAnsi" w:eastAsiaTheme="majorEastAsia" w:hAnsiTheme="majorHAnsi" w:cstheme="majorBidi"/>
      <w:color w:val="2F5496" w:themeColor="accent1" w:themeShade="BF"/>
      <w:sz w:val="26"/>
      <w:szCs w:val="26"/>
    </w:rPr>
  </w:style>
  <w:style w:type="character" w:customStyle="1" w:styleId="Heading4Char">
    <w:name w:val="Heading 4 Char"/>
    <w:basedOn w:val="DefaultParagraphFont"/>
    <w:link w:val="Heading4"/>
    <w:uiPriority w:val="9"/>
    <w:semiHidden/>
    <w:rsid w:val="002B3259"/>
    <w:rPr>
      <w:rFonts w:asciiTheme="majorHAnsi" w:eastAsiaTheme="majorEastAsia" w:hAnsiTheme="majorHAnsi" w:cstheme="majorBidi"/>
      <w:i/>
      <w:iCs/>
      <w:color w:val="2F5496" w:themeColor="accent1" w:themeShade="BF"/>
    </w:rPr>
  </w:style>
  <w:style w:type="paragraph" w:customStyle="1" w:styleId="msonormal0">
    <w:name w:val="msonormal"/>
    <w:basedOn w:val="Normal"/>
    <w:rsid w:val="002B3259"/>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paragraph">
    <w:name w:val="paragraph"/>
    <w:basedOn w:val="Normal"/>
    <w:rsid w:val="002B325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textrun">
    <w:name w:val="textrun"/>
    <w:basedOn w:val="DefaultParagraphFont"/>
    <w:rsid w:val="002B3259"/>
  </w:style>
  <w:style w:type="character" w:customStyle="1" w:styleId="normaltextrun">
    <w:name w:val="normaltextrun"/>
    <w:basedOn w:val="DefaultParagraphFont"/>
    <w:rsid w:val="002B3259"/>
  </w:style>
  <w:style w:type="character" w:customStyle="1" w:styleId="eop">
    <w:name w:val="eop"/>
    <w:basedOn w:val="DefaultParagraphFont"/>
    <w:rsid w:val="002B3259"/>
  </w:style>
  <w:style w:type="character" w:styleId="Hyperlink">
    <w:name w:val="Hyperlink"/>
    <w:basedOn w:val="DefaultParagraphFont"/>
    <w:uiPriority w:val="99"/>
    <w:unhideWhenUsed/>
    <w:rsid w:val="002B3259"/>
    <w:rPr>
      <w:color w:val="0000FF"/>
      <w:u w:val="single"/>
    </w:rPr>
  </w:style>
  <w:style w:type="character" w:styleId="FollowedHyperlink">
    <w:name w:val="FollowedHyperlink"/>
    <w:basedOn w:val="DefaultParagraphFont"/>
    <w:uiPriority w:val="99"/>
    <w:semiHidden/>
    <w:unhideWhenUsed/>
    <w:rsid w:val="002B3259"/>
    <w:rPr>
      <w:color w:val="800080"/>
      <w:u w:val="single"/>
    </w:rPr>
  </w:style>
  <w:style w:type="character" w:styleId="UnresolvedMention">
    <w:name w:val="Unresolved Mention"/>
    <w:basedOn w:val="DefaultParagraphFont"/>
    <w:uiPriority w:val="99"/>
    <w:semiHidden/>
    <w:unhideWhenUsed/>
    <w:rsid w:val="002B3259"/>
    <w:rPr>
      <w:color w:val="605E5C"/>
      <w:shd w:val="clear" w:color="auto" w:fill="E1DFDD"/>
    </w:rPr>
  </w:style>
  <w:style w:type="character" w:styleId="Strong">
    <w:name w:val="Strong"/>
    <w:basedOn w:val="DefaultParagraphFont"/>
    <w:uiPriority w:val="22"/>
    <w:qFormat/>
    <w:rsid w:val="002B3259"/>
    <w:rPr>
      <w:b/>
      <w:bCs/>
    </w:rPr>
  </w:style>
  <w:style w:type="paragraph" w:styleId="NormalWeb">
    <w:name w:val="Normal (Web)"/>
    <w:basedOn w:val="Normal"/>
    <w:uiPriority w:val="99"/>
    <w:unhideWhenUsed/>
    <w:rsid w:val="002B3259"/>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Spacing">
    <w:name w:val="No Spacing"/>
    <w:link w:val="NoSpacingChar"/>
    <w:uiPriority w:val="1"/>
    <w:qFormat/>
    <w:rsid w:val="002B325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B3259"/>
    <w:rPr>
      <w:rFonts w:eastAsiaTheme="minorEastAsia"/>
      <w:lang w:val="en-US"/>
    </w:rPr>
  </w:style>
  <w:style w:type="paragraph" w:styleId="TOCHeading">
    <w:name w:val="TOC Heading"/>
    <w:basedOn w:val="Heading1"/>
    <w:next w:val="Normal"/>
    <w:uiPriority w:val="39"/>
    <w:unhideWhenUsed/>
    <w:qFormat/>
    <w:rsid w:val="002B3259"/>
    <w:pPr>
      <w:keepNext/>
      <w:keepLines/>
      <w:spacing w:before="240" w:beforeAutospacing="0" w:after="0" w:afterAutospacing="0" w:line="259" w:lineRule="auto"/>
      <w:outlineLvl w:val="9"/>
    </w:pPr>
    <w:rPr>
      <w:rFonts w:asciiTheme="majorHAnsi" w:eastAsiaTheme="majorEastAsia" w:hAnsiTheme="majorHAnsi" w:cstheme="majorBidi"/>
      <w:b w:val="0"/>
      <w:bCs w:val="0"/>
      <w:color w:val="2F5496" w:themeColor="accent1" w:themeShade="BF"/>
      <w:kern w:val="0"/>
      <w:sz w:val="32"/>
      <w:szCs w:val="32"/>
      <w:lang w:val="en-US" w:eastAsia="en-US"/>
    </w:rPr>
  </w:style>
  <w:style w:type="paragraph" w:styleId="TOC1">
    <w:name w:val="toc 1"/>
    <w:basedOn w:val="Normal"/>
    <w:next w:val="Normal"/>
    <w:autoRedefine/>
    <w:uiPriority w:val="39"/>
    <w:unhideWhenUsed/>
    <w:rsid w:val="002B3259"/>
    <w:pPr>
      <w:spacing w:after="100"/>
    </w:pPr>
  </w:style>
  <w:style w:type="paragraph" w:styleId="Header">
    <w:name w:val="header"/>
    <w:basedOn w:val="Normal"/>
    <w:link w:val="HeaderChar"/>
    <w:uiPriority w:val="99"/>
    <w:unhideWhenUsed/>
    <w:rsid w:val="002B3259"/>
    <w:pPr>
      <w:tabs>
        <w:tab w:val="center" w:pos="4513"/>
        <w:tab w:val="right" w:pos="9026"/>
      </w:tabs>
      <w:spacing w:after="0" w:line="240" w:lineRule="auto"/>
    </w:pPr>
  </w:style>
  <w:style w:type="character" w:customStyle="1" w:styleId="HeaderChar">
    <w:name w:val="Header Char"/>
    <w:basedOn w:val="DefaultParagraphFont"/>
    <w:link w:val="Header"/>
    <w:uiPriority w:val="99"/>
    <w:rsid w:val="002B3259"/>
  </w:style>
  <w:style w:type="paragraph" w:styleId="Footer">
    <w:name w:val="footer"/>
    <w:basedOn w:val="Normal"/>
    <w:link w:val="FooterChar"/>
    <w:uiPriority w:val="99"/>
    <w:unhideWhenUsed/>
    <w:rsid w:val="002B3259"/>
    <w:pPr>
      <w:tabs>
        <w:tab w:val="center" w:pos="4513"/>
        <w:tab w:val="right" w:pos="9026"/>
      </w:tabs>
      <w:spacing w:after="0" w:line="240" w:lineRule="auto"/>
    </w:pPr>
  </w:style>
  <w:style w:type="character" w:customStyle="1" w:styleId="FooterChar">
    <w:name w:val="Footer Char"/>
    <w:basedOn w:val="DefaultParagraphFont"/>
    <w:link w:val="Footer"/>
    <w:uiPriority w:val="99"/>
    <w:rsid w:val="002B3259"/>
  </w:style>
  <w:style w:type="paragraph" w:styleId="ListParagraph">
    <w:name w:val="List Paragraph"/>
    <w:basedOn w:val="Normal"/>
    <w:uiPriority w:val="34"/>
    <w:qFormat/>
    <w:rsid w:val="00BB128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www.bbc.co.uk/ethics/introduction/intro_1.shtml" TargetMode="External"/><Relationship Id="rId18" Type="http://schemas.openxmlformats.org/officeDocument/2006/relationships/hyperlink" Target="https://www.capgemini.com/wp-content/uploads/2020/07/20-06_9880_Sustainability-in-CPR_Final_Web-1.pdf" TargetMode="External"/><Relationship Id="rId26" Type="http://schemas.openxmlformats.org/officeDocument/2006/relationships/hyperlink" Target="http://www.hqts.com/your-industries/consume/rretail" TargetMode="External"/><Relationship Id="rId39" Type="http://schemas.openxmlformats.org/officeDocument/2006/relationships/hyperlink" Target="https://www.researchgate.net/deref/http%3A%2F%2Fdx.doi.org%2F10.19030%2Fjber.v5i2.2522" TargetMode="External"/><Relationship Id="rId21" Type="http://schemas.openxmlformats.org/officeDocument/2006/relationships/hyperlink" Target="https://corporate.marksandspencer.com/documents/plan-a-our-approach/code-of-ethics.pdf" TargetMode="External"/><Relationship Id="rId34" Type="http://schemas.openxmlformats.org/officeDocument/2006/relationships/hyperlink" Target="https://corporate.marksandspencer.com/documents/msar-2019/strategic-report.pdf" TargetMode="External"/><Relationship Id="rId42" Type="http://schemas.openxmlformats.org/officeDocument/2006/relationships/hyperlink" Target="https://www.forbes.com/sites/annaschaverien/2018/12/12/consumers-do-care-about-retailers-ethics-and-brand-purpose-accenture-research-finds/?sh=1cadd44716f2" TargetMode="External"/><Relationship Id="rId47" Type="http://schemas.openxmlformats.org/officeDocument/2006/relationships/hyperlink" Target="https://www.mcgill.ca/sustainability/files/sustainability/what-is-sustainability.pdf" TargetMode="External"/><Relationship Id="rId50" Type="http://schemas.openxmlformats.org/officeDocument/2006/relationships/hyperlink" Target="https://www.yours.co.uk/life/money/everthing/you-need-to-know-about-the--m-s-sparks-caed" TargetMode="External"/><Relationship Id="rId55" Type="http://schemas.openxmlformats.org/officeDocument/2006/relationships/theme" Target="theme/theme1.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www.researchgate.net/profile/Malikeh-Beheshtifar/publication/332369383_Science_Arena_Publications_Specialty_Journal_of_Knowledge_Management_Exploring_the_Benefits_of_Customer_Relationship_Management/links/5cb017fea6fdcc1d498e2582/Science-Arena-Publications-Specialty-Journal-of-Knowledge-Management-Exploring-the-Benefits-of-Customer-Relationship-Management.pdf" TargetMode="External"/><Relationship Id="rId29" Type="http://schemas.openxmlformats.org/officeDocument/2006/relationships/hyperlink" Target="https://www.researchgate.net/publication/254400999_The_success_of_a_retailer's_ethical_policy_Focusing_on_local_actions/link/543fb5ca0cf21227a11ae094/download" TargetMode="External"/><Relationship Id="rId11" Type="http://schemas.openxmlformats.org/officeDocument/2006/relationships/hyperlink" Target="https://www.bbc.co.uk/news/business-54807247" TargetMode="External"/><Relationship Id="rId24" Type="http://schemas.openxmlformats.org/officeDocument/2006/relationships/hyperlink" Target="https://www.oqrm.org/English/what_quality_really_mean" TargetMode="External"/><Relationship Id="rId32" Type="http://schemas.openxmlformats.org/officeDocument/2006/relationships/hyperlink" Target="https://www.drapersonline.com/news/ms-invests-in-data-to-improve-customer-insight" TargetMode="External"/><Relationship Id="rId37" Type="http://schemas.openxmlformats.org/officeDocument/2006/relationships/hyperlink" Target="https://link.springer.com/journal/41489" TargetMode="External"/><Relationship Id="rId40" Type="http://schemas.openxmlformats.org/officeDocument/2006/relationships/hyperlink" Target="https://www.diva-portal.org/smash/get/diva2:1362405/FULLTEXT01.pdf" TargetMode="External"/><Relationship Id="rId45" Type="http://schemas.openxmlformats.org/officeDocument/2006/relationships/hyperlink" Target="https://www.theguardian.com/business/gallery/2008/jul/09/marksandspencer.history" TargetMode="External"/><Relationship Id="rId53"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yperlink" Target="https://www.asda.com/creating-chang-for-the-better" TargetMode="External"/><Relationship Id="rId19" Type="http://schemas.openxmlformats.org/officeDocument/2006/relationships/hyperlink" Target="https://corporate.asda.com/newsroom/2020/01/16/asda-links-up-with-big-brandst-launch-first-sustainability-trial-store" TargetMode="External"/><Relationship Id="rId31" Type="http://schemas.openxmlformats.org/officeDocument/2006/relationships/hyperlink" Target="https://www.researchgate.net/publication/282184670_What_Is_Sustainability/link/5606b3ac08aeb5718ff6254f/download" TargetMode="External"/><Relationship Id="rId44" Type="http://schemas.openxmlformats.org/officeDocument/2006/relationships/hyperlink" Target="https://www.thebalancesmb.com/what-is-sustainability-3157876" TargetMode="External"/><Relationship Id="rId52"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accenture.com/gb-en/insights/strategy/Brand-purpose?c=strat_competitiveagilnovalue_10437228&amp;n=mrl_1118" TargetMode="External"/><Relationship Id="rId14" Type="http://schemas.openxmlformats.org/officeDocument/2006/relationships/hyperlink" Target="https://www.goodonyou.eco/how-ethical-is-Marks-and-Spencer" TargetMode="External"/><Relationship Id="rId22" Type="http://schemas.openxmlformats.org/officeDocument/2006/relationships/hyperlink" Target="https://coroperate.marksandspencer.com/documents/plan-a-our-approach/mns-cotton-sourcing-policy" TargetMode="External"/><Relationship Id="rId27" Type="http://schemas.openxmlformats.org/officeDocument/2006/relationships/hyperlink" Target="https://www.ipsos.com/sites/default/files/publication/1970-01/reputation-sustainability-issues-in-the-retail-sector-2008.pdf" TargetMode="External"/><Relationship Id="rId30" Type="http://schemas.openxmlformats.org/officeDocument/2006/relationships/hyperlink" Target="https://corporate.marksandspencer.com/aboutus/history" TargetMode="External"/><Relationship Id="rId35" Type="http://schemas.openxmlformats.org/officeDocument/2006/relationships/hyperlink" Target="https://corporate.marksandspencer.com/documents/plan-a-our-approach/code-of-ethics.pdf" TargetMode="External"/><Relationship Id="rId43" Type="http://schemas.openxmlformats.org/officeDocument/2006/relationships/hyperlink" Target="https://www.statista.com/statistics/1135830/grocery-market-share-of-marks-and-spencer-uk/" TargetMode="External"/><Relationship Id="rId48" Type="http://schemas.openxmlformats.org/officeDocument/2006/relationships/hyperlink" Target="https://www.retail-systems.com/rs/Marks-and-Spencer-Doodle-Partnership" TargetMode="External"/><Relationship Id="rId8" Type="http://schemas.openxmlformats.org/officeDocument/2006/relationships/image" Target="media/image2.png"/><Relationship Id="rId51" Type="http://schemas.openxmlformats.org/officeDocument/2006/relationships/hyperlink" Target="https://www.researchgate.net/publication/220007771_Customer_Relationship_Management_a_strategy_to_sustain_the_organization's_name_and_products_in_the_customers'_minds/link/02faf4f38374142bef000000/download" TargetMode="External"/><Relationship Id="rId3" Type="http://schemas.openxmlformats.org/officeDocument/2006/relationships/settings" Target="settings.xml"/><Relationship Id="rId12" Type="http://schemas.openxmlformats.org/officeDocument/2006/relationships/hyperlink" Target="https://www.bbc.co.uk/news/business-47383159" TargetMode="External"/><Relationship Id="rId17" Type="http://schemas.openxmlformats.org/officeDocument/2006/relationships/hyperlink" Target="https://doi.org/10.1108/imds.2000.100.5.245.2" TargetMode="External"/><Relationship Id="rId25" Type="http://schemas.openxmlformats.org/officeDocument/2006/relationships/hyperlink" Target="https://www.researchgate.net./publication/3330263266_harvord_business_review" TargetMode="External"/><Relationship Id="rId33" Type="http://schemas.openxmlformats.org/officeDocument/2006/relationships/hyperlink" Target="https://marksintime.marksandspencer.com/ms-history/timeline" TargetMode="External"/><Relationship Id="rId38" Type="http://schemas.openxmlformats.org/officeDocument/2006/relationships/hyperlink" Target="https://doi.org/10.1057/dbm.2012.5" TargetMode="External"/><Relationship Id="rId46" Type="http://schemas.openxmlformats.org/officeDocument/2006/relationships/hyperlink" Target="https://www.nytimes.com/1980/11/02/archives/the-decline-of-quality-quality.html" TargetMode="External"/><Relationship Id="rId20" Type="http://schemas.openxmlformats.org/officeDocument/2006/relationships/hyperlink" Target="https://corporate.marksandspencer.com/media/press-releases/2017/plan-a-2025" TargetMode="External"/><Relationship Id="rId41" Type="http://schemas.openxmlformats.org/officeDocument/2006/relationships/hyperlink" Target="https://www.retailtechnology.co.uk/news/6737/case-study:-ms-connects-touch-points-to-grow-revenue/" TargetMode="External"/><Relationship Id="rId54" Type="http://schemas.openxmlformats.org/officeDocument/2006/relationships/glossaryDocument" Target="glossary/document.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www.researchgate.net/publication/33078727_Business_Sustainability_Exploring_the_meaning_and_significance" TargetMode="External"/><Relationship Id="rId23" Type="http://schemas.openxmlformats.org/officeDocument/2006/relationships/hyperlink" Target="https://journals.aom.org/doi/abs/10.5465/ame.1991.4274751" TargetMode="External"/><Relationship Id="rId28" Type="http://schemas.openxmlformats.org/officeDocument/2006/relationships/hyperlink" Target="https://miikajokinen.files.worldpress.com/2016/02/marketing-mangement-ib3a50_miika-jokinen" TargetMode="External"/><Relationship Id="rId36" Type="http://schemas.openxmlformats.org/officeDocument/2006/relationships/hyperlink" Target="https://www.researchgate.net/publication/220017413_Customer_Relationship_Management_Advances_Dark_Sides_Exploitation_and_Unfairness/link/5427e1d90cf26120b7b3913f/download" TargetMode="External"/><Relationship Id="rId49" Type="http://schemas.openxmlformats.org/officeDocument/2006/relationships/hyperlink" Target="https://www.researchgate.net/publication/282184670_What_Is_Sustainability/link/5606b3ac08aeb5718ff6254f/download"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98122C924D964670939B170088538DE6"/>
        <w:category>
          <w:name w:val="General"/>
          <w:gallery w:val="placeholder"/>
        </w:category>
        <w:types>
          <w:type w:val="bbPlcHdr"/>
        </w:types>
        <w:behaviors>
          <w:behavior w:val="content"/>
        </w:behaviors>
        <w:guid w:val="{994EE79C-ABDF-4D6E-96AA-06D279BB5DA1}"/>
      </w:docPartPr>
      <w:docPartBody>
        <w:p w:rsidR="000B1CE7" w:rsidRDefault="00914169" w:rsidP="00914169">
          <w:pPr>
            <w:pStyle w:val="98122C924D964670939B170088538DE6"/>
          </w:pPr>
          <w:r>
            <w:rPr>
              <w:rFonts w:asciiTheme="majorHAnsi" w:eastAsiaTheme="majorEastAsia" w:hAnsiTheme="majorHAnsi" w:cstheme="majorBidi"/>
              <w:caps/>
              <w:color w:val="4472C4" w:themeColor="accent1"/>
              <w:sz w:val="80"/>
              <w:szCs w:val="80"/>
            </w:rPr>
            <w:t>[Document title]</w:t>
          </w:r>
        </w:p>
      </w:docPartBody>
    </w:docPart>
    <w:docPart>
      <w:docPartPr>
        <w:name w:val="0D939CCF33C54755A5B16750C8FFA1C1"/>
        <w:category>
          <w:name w:val="General"/>
          <w:gallery w:val="placeholder"/>
        </w:category>
        <w:types>
          <w:type w:val="bbPlcHdr"/>
        </w:types>
        <w:behaviors>
          <w:behavior w:val="content"/>
        </w:behaviors>
        <w:guid w:val="{579EC8FC-9227-47D0-BB88-9B73F3E3D8DD}"/>
      </w:docPartPr>
      <w:docPartBody>
        <w:p w:rsidR="000B1CE7" w:rsidRDefault="00914169" w:rsidP="00914169">
          <w:pPr>
            <w:pStyle w:val="0D939CCF33C54755A5B16750C8FFA1C1"/>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4169"/>
    <w:rsid w:val="000B1CE7"/>
    <w:rsid w:val="004E2175"/>
    <w:rsid w:val="009141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8122C924D964670939B170088538DE6">
    <w:name w:val="98122C924D964670939B170088538DE6"/>
    <w:rsid w:val="00914169"/>
  </w:style>
  <w:style w:type="paragraph" w:customStyle="1" w:styleId="0D939CCF33C54755A5B16750C8FFA1C1">
    <w:name w:val="0D939CCF33C54755A5B16750C8FFA1C1"/>
    <w:rsid w:val="0091416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49</TotalTime>
  <Pages>23</Pages>
  <Words>7306</Words>
  <Characters>41650</Characters>
  <Application>Microsoft Office Word</Application>
  <DocSecurity>0</DocSecurity>
  <Lines>347</Lines>
  <Paragraphs>97</Paragraphs>
  <ScaleCrop>false</ScaleCrop>
  <Company/>
  <LinksUpToDate>false</LinksUpToDate>
  <CharactersWithSpaces>48859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Customer relationship  management</dc:title>
  <dc:subject>Angela Dolphin: 1905288</dc:subject>
  <dc:creator>Angela Louise Dolphin (1905288)</dc:creator>
  <cp:keywords/>
  <dc:description/>
  <cp:lastModifiedBy>Angela Louise Dolphin (1905288)</cp:lastModifiedBy>
  <cp:revision>47</cp:revision>
  <dcterms:created xsi:type="dcterms:W3CDTF">2021-04-01T09:30:00Z</dcterms:created>
  <dcterms:modified xsi:type="dcterms:W3CDTF">2021-04-01T10:22:00Z</dcterms:modified>
</cp:coreProperties>
</file>