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D173EC" w14:textId="77777777" w:rsidR="00CF64EB" w:rsidRDefault="00000000" w:rsidP="00CE065F">
      <w:pPr>
        <w:widowControl w:val="0"/>
        <w:rPr>
          <w:sz w:val="40"/>
          <w:szCs w:val="40"/>
        </w:rPr>
      </w:pPr>
      <w:r>
        <w:rPr>
          <w:rFonts w:ascii="Arial" w:eastAsia="Arial" w:hAnsi="Arial" w:cs="Arial"/>
          <w:noProof/>
          <w:sz w:val="22"/>
          <w:szCs w:val="22"/>
        </w:rPr>
        <w:drawing>
          <wp:inline distT="19050" distB="19050" distL="19050" distR="19050" wp14:anchorId="7176E6F8" wp14:editId="7987A3EA">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p>
    <w:p w14:paraId="6059034B" w14:textId="77777777" w:rsidR="00CF64EB" w:rsidRDefault="00CF64EB" w:rsidP="00CE065F">
      <w:pPr>
        <w:pStyle w:val="Heading1"/>
        <w:rPr>
          <w:sz w:val="40"/>
          <w:szCs w:val="40"/>
        </w:rPr>
      </w:pPr>
      <w:bookmarkStart w:id="0" w:name="_o2ebfgiij4j2" w:colFirst="0" w:colLast="0"/>
      <w:bookmarkEnd w:id="0"/>
    </w:p>
    <w:p w14:paraId="51E036ED" w14:textId="77777777" w:rsidR="00CF64EB" w:rsidRPr="00CE065F" w:rsidRDefault="00000000" w:rsidP="00CE065F">
      <w:pPr>
        <w:jc w:val="center"/>
        <w:rPr>
          <w:b/>
          <w:bCs/>
          <w:sz w:val="40"/>
          <w:szCs w:val="40"/>
        </w:rPr>
      </w:pPr>
      <w:bookmarkStart w:id="1" w:name="_xolftdywugos" w:colFirst="0" w:colLast="0"/>
      <w:bookmarkEnd w:id="1"/>
      <w:r w:rsidRPr="00CE065F">
        <w:rPr>
          <w:b/>
          <w:bCs/>
          <w:sz w:val="40"/>
          <w:szCs w:val="40"/>
        </w:rPr>
        <w:t>Module Name: Data Handling and Business Intelligence</w:t>
      </w:r>
    </w:p>
    <w:p w14:paraId="21A80468" w14:textId="0F670893" w:rsidR="00CF64EB" w:rsidRPr="00CE065F" w:rsidRDefault="00000000" w:rsidP="00CE065F">
      <w:pPr>
        <w:jc w:val="center"/>
        <w:rPr>
          <w:b/>
          <w:bCs/>
          <w:sz w:val="40"/>
          <w:szCs w:val="40"/>
        </w:rPr>
      </w:pPr>
      <w:r w:rsidRPr="00CE065F">
        <w:rPr>
          <w:b/>
          <w:bCs/>
          <w:sz w:val="40"/>
          <w:szCs w:val="40"/>
        </w:rPr>
        <w:t>Module Code: LCBB5000</w:t>
      </w:r>
    </w:p>
    <w:p w14:paraId="45BDC93F" w14:textId="77777777" w:rsidR="00CF64EB" w:rsidRPr="00CE065F" w:rsidRDefault="00000000" w:rsidP="00CE065F">
      <w:pPr>
        <w:jc w:val="center"/>
        <w:rPr>
          <w:b/>
          <w:bCs/>
          <w:sz w:val="40"/>
          <w:szCs w:val="40"/>
        </w:rPr>
      </w:pPr>
      <w:r w:rsidRPr="00CE065F">
        <w:rPr>
          <w:b/>
          <w:bCs/>
          <w:sz w:val="40"/>
          <w:szCs w:val="40"/>
        </w:rPr>
        <w:t>Assignment Name: Component 1: Coursework:  Written Report</w:t>
      </w:r>
    </w:p>
    <w:p w14:paraId="1CDE49F5" w14:textId="7EC0BA41" w:rsidR="00CF64EB" w:rsidRPr="00CE065F" w:rsidRDefault="00000000" w:rsidP="00CE065F">
      <w:pPr>
        <w:jc w:val="center"/>
        <w:rPr>
          <w:b/>
          <w:bCs/>
          <w:sz w:val="40"/>
          <w:szCs w:val="40"/>
        </w:rPr>
      </w:pPr>
      <w:r w:rsidRPr="00CE065F">
        <w:rPr>
          <w:b/>
          <w:bCs/>
          <w:sz w:val="40"/>
          <w:szCs w:val="40"/>
        </w:rPr>
        <w:t>Lecturer name: Dr Sadeque Shaikh</w:t>
      </w:r>
    </w:p>
    <w:p w14:paraId="16C80E34" w14:textId="24901427" w:rsidR="00CF64EB" w:rsidRPr="00CE065F" w:rsidRDefault="00000000" w:rsidP="00CE065F">
      <w:pPr>
        <w:jc w:val="center"/>
        <w:rPr>
          <w:b/>
          <w:bCs/>
          <w:sz w:val="40"/>
          <w:szCs w:val="40"/>
        </w:rPr>
      </w:pPr>
      <w:r w:rsidRPr="00CE065F">
        <w:rPr>
          <w:b/>
          <w:bCs/>
          <w:sz w:val="40"/>
          <w:szCs w:val="40"/>
        </w:rPr>
        <w:t>Student Name:</w:t>
      </w:r>
      <w:r w:rsidR="00A63C82">
        <w:rPr>
          <w:b/>
          <w:bCs/>
          <w:sz w:val="40"/>
          <w:szCs w:val="40"/>
        </w:rPr>
        <w:t xml:space="preserve"> Daniela Mihaela Visan</w:t>
      </w:r>
    </w:p>
    <w:p w14:paraId="0527FAA0" w14:textId="52A45452" w:rsidR="00CF64EB" w:rsidRDefault="00000000" w:rsidP="00CE065F">
      <w:pPr>
        <w:jc w:val="center"/>
        <w:rPr>
          <w:b/>
        </w:rPr>
      </w:pPr>
      <w:r w:rsidRPr="00CE065F">
        <w:rPr>
          <w:b/>
          <w:bCs/>
          <w:sz w:val="40"/>
          <w:szCs w:val="40"/>
        </w:rPr>
        <w:t>Student ID:</w:t>
      </w:r>
      <w:r w:rsidR="00A63C82">
        <w:rPr>
          <w:b/>
          <w:bCs/>
          <w:sz w:val="40"/>
          <w:szCs w:val="40"/>
        </w:rPr>
        <w:t xml:space="preserve"> 2247387</w:t>
      </w:r>
      <w:r>
        <w:br w:type="page"/>
      </w:r>
    </w:p>
    <w:bookmarkStart w:id="2" w:name="_q3ag3h8q66y5" w:colFirst="0" w:colLast="0" w:displacedByCustomXml="next"/>
    <w:bookmarkEnd w:id="2" w:displacedByCustomXml="next"/>
    <w:sdt>
      <w:sdtPr>
        <w:rPr>
          <w:rFonts w:ascii="Times New Roman" w:eastAsia="Times New Roman" w:hAnsi="Times New Roman" w:cs="Times New Roman"/>
          <w:color w:val="auto"/>
          <w:sz w:val="24"/>
          <w:szCs w:val="24"/>
          <w:lang w:val="en" w:eastAsia="en-IN"/>
        </w:rPr>
        <w:id w:val="617418989"/>
        <w:docPartObj>
          <w:docPartGallery w:val="Table of Contents"/>
          <w:docPartUnique/>
        </w:docPartObj>
      </w:sdtPr>
      <w:sdtEndPr>
        <w:rPr>
          <w:b/>
          <w:bCs/>
          <w:noProof/>
        </w:rPr>
      </w:sdtEndPr>
      <w:sdtContent>
        <w:p w14:paraId="127C8FAD" w14:textId="4A1E95D4" w:rsidR="00CE065F" w:rsidRPr="00CE065F" w:rsidRDefault="00CE065F" w:rsidP="00CE065F">
          <w:pPr>
            <w:pStyle w:val="TOCHeading"/>
            <w:spacing w:line="360" w:lineRule="auto"/>
            <w:jc w:val="center"/>
            <w:rPr>
              <w:rFonts w:ascii="Times New Roman" w:hAnsi="Times New Roman" w:cs="Times New Roman"/>
              <w:b/>
              <w:bCs/>
              <w:color w:val="000000" w:themeColor="text1"/>
              <w:sz w:val="24"/>
              <w:szCs w:val="24"/>
            </w:rPr>
          </w:pPr>
          <w:r w:rsidRPr="00CE065F">
            <w:rPr>
              <w:rFonts w:ascii="Times New Roman" w:hAnsi="Times New Roman" w:cs="Times New Roman"/>
              <w:b/>
              <w:bCs/>
              <w:color w:val="000000" w:themeColor="text1"/>
              <w:sz w:val="24"/>
              <w:szCs w:val="24"/>
            </w:rPr>
            <w:t>Table of Contents</w:t>
          </w:r>
        </w:p>
        <w:p w14:paraId="33F6384C" w14:textId="6D38F93F" w:rsidR="00CE065F" w:rsidRPr="00CE065F" w:rsidRDefault="00CE065F" w:rsidP="00CE065F">
          <w:pPr>
            <w:pStyle w:val="TOC1"/>
            <w:tabs>
              <w:tab w:val="right" w:leader="dot" w:pos="9350"/>
            </w:tabs>
            <w:rPr>
              <w:noProof/>
              <w:color w:val="000000" w:themeColor="text1"/>
            </w:rPr>
          </w:pPr>
          <w:r w:rsidRPr="00CE065F">
            <w:rPr>
              <w:color w:val="000000" w:themeColor="text1"/>
            </w:rPr>
            <w:fldChar w:fldCharType="begin"/>
          </w:r>
          <w:r w:rsidRPr="00CE065F">
            <w:rPr>
              <w:color w:val="000000" w:themeColor="text1"/>
            </w:rPr>
            <w:instrText xml:space="preserve"> TOC \o "1-3" \h \z \u </w:instrText>
          </w:r>
          <w:r w:rsidRPr="00CE065F">
            <w:rPr>
              <w:color w:val="000000" w:themeColor="text1"/>
            </w:rPr>
            <w:fldChar w:fldCharType="separate"/>
          </w:r>
          <w:hyperlink w:anchor="_Toc182315004" w:history="1">
            <w:r w:rsidRPr="00CE065F">
              <w:rPr>
                <w:rStyle w:val="Hyperlink"/>
                <w:noProof/>
                <w:color w:val="000000" w:themeColor="text1"/>
              </w:rPr>
              <w:t>1.0 Introduction</w:t>
            </w:r>
            <w:r w:rsidRPr="00CE065F">
              <w:rPr>
                <w:noProof/>
                <w:webHidden/>
                <w:color w:val="000000" w:themeColor="text1"/>
              </w:rPr>
              <w:tab/>
            </w:r>
            <w:r w:rsidRPr="00CE065F">
              <w:rPr>
                <w:noProof/>
                <w:webHidden/>
                <w:color w:val="000000" w:themeColor="text1"/>
              </w:rPr>
              <w:fldChar w:fldCharType="begin"/>
            </w:r>
            <w:r w:rsidRPr="00CE065F">
              <w:rPr>
                <w:noProof/>
                <w:webHidden/>
                <w:color w:val="000000" w:themeColor="text1"/>
              </w:rPr>
              <w:instrText xml:space="preserve"> PAGEREF _Toc182315004 \h </w:instrText>
            </w:r>
            <w:r w:rsidRPr="00CE065F">
              <w:rPr>
                <w:noProof/>
                <w:webHidden/>
                <w:color w:val="000000" w:themeColor="text1"/>
              </w:rPr>
            </w:r>
            <w:r w:rsidRPr="00CE065F">
              <w:rPr>
                <w:noProof/>
                <w:webHidden/>
                <w:color w:val="000000" w:themeColor="text1"/>
              </w:rPr>
              <w:fldChar w:fldCharType="separate"/>
            </w:r>
            <w:r w:rsidRPr="00CE065F">
              <w:rPr>
                <w:noProof/>
                <w:webHidden/>
                <w:color w:val="000000" w:themeColor="text1"/>
              </w:rPr>
              <w:t>3</w:t>
            </w:r>
            <w:r w:rsidRPr="00CE065F">
              <w:rPr>
                <w:noProof/>
                <w:webHidden/>
                <w:color w:val="000000" w:themeColor="text1"/>
              </w:rPr>
              <w:fldChar w:fldCharType="end"/>
            </w:r>
          </w:hyperlink>
        </w:p>
        <w:p w14:paraId="07DA862B" w14:textId="3B8D1DCC" w:rsidR="00CE065F" w:rsidRPr="00CE065F" w:rsidRDefault="00CE065F" w:rsidP="00CE065F">
          <w:pPr>
            <w:pStyle w:val="TOC1"/>
            <w:tabs>
              <w:tab w:val="right" w:leader="dot" w:pos="9350"/>
            </w:tabs>
            <w:rPr>
              <w:noProof/>
              <w:color w:val="000000" w:themeColor="text1"/>
            </w:rPr>
          </w:pPr>
          <w:hyperlink w:anchor="_Toc182315005" w:history="1">
            <w:r w:rsidRPr="00CE065F">
              <w:rPr>
                <w:rStyle w:val="Hyperlink"/>
                <w:noProof/>
                <w:color w:val="000000" w:themeColor="text1"/>
              </w:rPr>
              <w:t>2.0 Discussion</w:t>
            </w:r>
            <w:r w:rsidRPr="00CE065F">
              <w:rPr>
                <w:noProof/>
                <w:webHidden/>
                <w:color w:val="000000" w:themeColor="text1"/>
              </w:rPr>
              <w:tab/>
            </w:r>
            <w:r w:rsidRPr="00CE065F">
              <w:rPr>
                <w:noProof/>
                <w:webHidden/>
                <w:color w:val="000000" w:themeColor="text1"/>
              </w:rPr>
              <w:fldChar w:fldCharType="begin"/>
            </w:r>
            <w:r w:rsidRPr="00CE065F">
              <w:rPr>
                <w:noProof/>
                <w:webHidden/>
                <w:color w:val="000000" w:themeColor="text1"/>
              </w:rPr>
              <w:instrText xml:space="preserve"> PAGEREF _Toc182315005 \h </w:instrText>
            </w:r>
            <w:r w:rsidRPr="00CE065F">
              <w:rPr>
                <w:noProof/>
                <w:webHidden/>
                <w:color w:val="000000" w:themeColor="text1"/>
              </w:rPr>
            </w:r>
            <w:r w:rsidRPr="00CE065F">
              <w:rPr>
                <w:noProof/>
                <w:webHidden/>
                <w:color w:val="000000" w:themeColor="text1"/>
              </w:rPr>
              <w:fldChar w:fldCharType="separate"/>
            </w:r>
            <w:r w:rsidRPr="00CE065F">
              <w:rPr>
                <w:noProof/>
                <w:webHidden/>
                <w:color w:val="000000" w:themeColor="text1"/>
              </w:rPr>
              <w:t>3</w:t>
            </w:r>
            <w:r w:rsidRPr="00CE065F">
              <w:rPr>
                <w:noProof/>
                <w:webHidden/>
                <w:color w:val="000000" w:themeColor="text1"/>
              </w:rPr>
              <w:fldChar w:fldCharType="end"/>
            </w:r>
          </w:hyperlink>
        </w:p>
        <w:p w14:paraId="6559C8D4" w14:textId="46313FA4" w:rsidR="00CE065F" w:rsidRPr="00CE065F" w:rsidRDefault="00CE065F" w:rsidP="00CE065F">
          <w:pPr>
            <w:pStyle w:val="TOC2"/>
            <w:tabs>
              <w:tab w:val="right" w:leader="dot" w:pos="9350"/>
            </w:tabs>
            <w:rPr>
              <w:noProof/>
              <w:color w:val="000000" w:themeColor="text1"/>
            </w:rPr>
          </w:pPr>
          <w:hyperlink w:anchor="_Toc182315006" w:history="1">
            <w:r w:rsidRPr="00CE065F">
              <w:rPr>
                <w:rStyle w:val="Hyperlink"/>
                <w:noProof/>
                <w:color w:val="000000" w:themeColor="text1"/>
              </w:rPr>
              <w:t>2.1 A brief analysis of current trends in the Business Intelligence retail sector</w:t>
            </w:r>
            <w:r w:rsidRPr="00CE065F">
              <w:rPr>
                <w:noProof/>
                <w:webHidden/>
                <w:color w:val="000000" w:themeColor="text1"/>
              </w:rPr>
              <w:tab/>
            </w:r>
            <w:r w:rsidRPr="00CE065F">
              <w:rPr>
                <w:noProof/>
                <w:webHidden/>
                <w:color w:val="000000" w:themeColor="text1"/>
              </w:rPr>
              <w:fldChar w:fldCharType="begin"/>
            </w:r>
            <w:r w:rsidRPr="00CE065F">
              <w:rPr>
                <w:noProof/>
                <w:webHidden/>
                <w:color w:val="000000" w:themeColor="text1"/>
              </w:rPr>
              <w:instrText xml:space="preserve"> PAGEREF _Toc182315006 \h </w:instrText>
            </w:r>
            <w:r w:rsidRPr="00CE065F">
              <w:rPr>
                <w:noProof/>
                <w:webHidden/>
                <w:color w:val="000000" w:themeColor="text1"/>
              </w:rPr>
            </w:r>
            <w:r w:rsidRPr="00CE065F">
              <w:rPr>
                <w:noProof/>
                <w:webHidden/>
                <w:color w:val="000000" w:themeColor="text1"/>
              </w:rPr>
              <w:fldChar w:fldCharType="separate"/>
            </w:r>
            <w:r w:rsidRPr="00CE065F">
              <w:rPr>
                <w:noProof/>
                <w:webHidden/>
                <w:color w:val="000000" w:themeColor="text1"/>
              </w:rPr>
              <w:t>3</w:t>
            </w:r>
            <w:r w:rsidRPr="00CE065F">
              <w:rPr>
                <w:noProof/>
                <w:webHidden/>
                <w:color w:val="000000" w:themeColor="text1"/>
              </w:rPr>
              <w:fldChar w:fldCharType="end"/>
            </w:r>
          </w:hyperlink>
        </w:p>
        <w:p w14:paraId="407A6979" w14:textId="3A9073E7" w:rsidR="00CE065F" w:rsidRPr="00CE065F" w:rsidRDefault="00CE065F" w:rsidP="00CE065F">
          <w:pPr>
            <w:pStyle w:val="TOC2"/>
            <w:tabs>
              <w:tab w:val="right" w:leader="dot" w:pos="9350"/>
            </w:tabs>
            <w:rPr>
              <w:noProof/>
              <w:color w:val="000000" w:themeColor="text1"/>
            </w:rPr>
          </w:pPr>
          <w:hyperlink w:anchor="_Toc182315007" w:history="1">
            <w:r w:rsidRPr="00CE065F">
              <w:rPr>
                <w:rStyle w:val="Hyperlink"/>
                <w:noProof/>
                <w:color w:val="000000" w:themeColor="text1"/>
              </w:rPr>
              <w:t>2.2 Classification of big data types relevant to the retail sector</w:t>
            </w:r>
            <w:r w:rsidRPr="00CE065F">
              <w:rPr>
                <w:noProof/>
                <w:webHidden/>
                <w:color w:val="000000" w:themeColor="text1"/>
              </w:rPr>
              <w:tab/>
            </w:r>
            <w:r w:rsidRPr="00CE065F">
              <w:rPr>
                <w:noProof/>
                <w:webHidden/>
                <w:color w:val="000000" w:themeColor="text1"/>
              </w:rPr>
              <w:fldChar w:fldCharType="begin"/>
            </w:r>
            <w:r w:rsidRPr="00CE065F">
              <w:rPr>
                <w:noProof/>
                <w:webHidden/>
                <w:color w:val="000000" w:themeColor="text1"/>
              </w:rPr>
              <w:instrText xml:space="preserve"> PAGEREF _Toc182315007 \h </w:instrText>
            </w:r>
            <w:r w:rsidRPr="00CE065F">
              <w:rPr>
                <w:noProof/>
                <w:webHidden/>
                <w:color w:val="000000" w:themeColor="text1"/>
              </w:rPr>
            </w:r>
            <w:r w:rsidRPr="00CE065F">
              <w:rPr>
                <w:noProof/>
                <w:webHidden/>
                <w:color w:val="000000" w:themeColor="text1"/>
              </w:rPr>
              <w:fldChar w:fldCharType="separate"/>
            </w:r>
            <w:r w:rsidRPr="00CE065F">
              <w:rPr>
                <w:noProof/>
                <w:webHidden/>
                <w:color w:val="000000" w:themeColor="text1"/>
              </w:rPr>
              <w:t>4</w:t>
            </w:r>
            <w:r w:rsidRPr="00CE065F">
              <w:rPr>
                <w:noProof/>
                <w:webHidden/>
                <w:color w:val="000000" w:themeColor="text1"/>
              </w:rPr>
              <w:fldChar w:fldCharType="end"/>
            </w:r>
          </w:hyperlink>
        </w:p>
        <w:p w14:paraId="332D157C" w14:textId="7F058DBD" w:rsidR="00CE065F" w:rsidRPr="00CE065F" w:rsidRDefault="00CE065F" w:rsidP="00CE065F">
          <w:pPr>
            <w:pStyle w:val="TOC2"/>
            <w:tabs>
              <w:tab w:val="right" w:leader="dot" w:pos="9350"/>
            </w:tabs>
            <w:rPr>
              <w:noProof/>
              <w:color w:val="000000" w:themeColor="text1"/>
            </w:rPr>
          </w:pPr>
          <w:hyperlink w:anchor="_Toc182315008" w:history="1">
            <w:r w:rsidRPr="00CE065F">
              <w:rPr>
                <w:rStyle w:val="Hyperlink"/>
                <w:noProof/>
                <w:color w:val="000000" w:themeColor="text1"/>
              </w:rPr>
              <w:t>2.3 How big data is benefiting in daily operations of the Retail sector</w:t>
            </w:r>
            <w:r w:rsidRPr="00CE065F">
              <w:rPr>
                <w:noProof/>
                <w:webHidden/>
                <w:color w:val="000000" w:themeColor="text1"/>
              </w:rPr>
              <w:tab/>
            </w:r>
            <w:r w:rsidRPr="00CE065F">
              <w:rPr>
                <w:noProof/>
                <w:webHidden/>
                <w:color w:val="000000" w:themeColor="text1"/>
              </w:rPr>
              <w:fldChar w:fldCharType="begin"/>
            </w:r>
            <w:r w:rsidRPr="00CE065F">
              <w:rPr>
                <w:noProof/>
                <w:webHidden/>
                <w:color w:val="000000" w:themeColor="text1"/>
              </w:rPr>
              <w:instrText xml:space="preserve"> PAGEREF _Toc182315008 \h </w:instrText>
            </w:r>
            <w:r w:rsidRPr="00CE065F">
              <w:rPr>
                <w:noProof/>
                <w:webHidden/>
                <w:color w:val="000000" w:themeColor="text1"/>
              </w:rPr>
            </w:r>
            <w:r w:rsidRPr="00CE065F">
              <w:rPr>
                <w:noProof/>
                <w:webHidden/>
                <w:color w:val="000000" w:themeColor="text1"/>
              </w:rPr>
              <w:fldChar w:fldCharType="separate"/>
            </w:r>
            <w:r w:rsidRPr="00CE065F">
              <w:rPr>
                <w:noProof/>
                <w:webHidden/>
                <w:color w:val="000000" w:themeColor="text1"/>
              </w:rPr>
              <w:t>5</w:t>
            </w:r>
            <w:r w:rsidRPr="00CE065F">
              <w:rPr>
                <w:noProof/>
                <w:webHidden/>
                <w:color w:val="000000" w:themeColor="text1"/>
              </w:rPr>
              <w:fldChar w:fldCharType="end"/>
            </w:r>
          </w:hyperlink>
        </w:p>
        <w:p w14:paraId="639DF74F" w14:textId="1F003322" w:rsidR="00CE065F" w:rsidRPr="00CE065F" w:rsidRDefault="00CE065F" w:rsidP="00CE065F">
          <w:pPr>
            <w:pStyle w:val="TOC2"/>
            <w:tabs>
              <w:tab w:val="right" w:leader="dot" w:pos="9350"/>
            </w:tabs>
            <w:rPr>
              <w:noProof/>
              <w:color w:val="000000" w:themeColor="text1"/>
            </w:rPr>
          </w:pPr>
          <w:hyperlink w:anchor="_Toc182315009" w:history="1">
            <w:r w:rsidRPr="00CE065F">
              <w:rPr>
                <w:rStyle w:val="Hyperlink"/>
                <w:noProof/>
                <w:color w:val="000000" w:themeColor="text1"/>
              </w:rPr>
              <w:t>2.4 Tools and platforms employed by organisations for handling big data in the retail sector</w:t>
            </w:r>
            <w:r w:rsidRPr="00CE065F">
              <w:rPr>
                <w:noProof/>
                <w:webHidden/>
                <w:color w:val="000000" w:themeColor="text1"/>
              </w:rPr>
              <w:tab/>
            </w:r>
            <w:r w:rsidRPr="00CE065F">
              <w:rPr>
                <w:noProof/>
                <w:webHidden/>
                <w:color w:val="000000" w:themeColor="text1"/>
              </w:rPr>
              <w:fldChar w:fldCharType="begin"/>
            </w:r>
            <w:r w:rsidRPr="00CE065F">
              <w:rPr>
                <w:noProof/>
                <w:webHidden/>
                <w:color w:val="000000" w:themeColor="text1"/>
              </w:rPr>
              <w:instrText xml:space="preserve"> PAGEREF _Toc182315009 \h </w:instrText>
            </w:r>
            <w:r w:rsidRPr="00CE065F">
              <w:rPr>
                <w:noProof/>
                <w:webHidden/>
                <w:color w:val="000000" w:themeColor="text1"/>
              </w:rPr>
            </w:r>
            <w:r w:rsidRPr="00CE065F">
              <w:rPr>
                <w:noProof/>
                <w:webHidden/>
                <w:color w:val="000000" w:themeColor="text1"/>
              </w:rPr>
              <w:fldChar w:fldCharType="separate"/>
            </w:r>
            <w:r w:rsidRPr="00CE065F">
              <w:rPr>
                <w:noProof/>
                <w:webHidden/>
                <w:color w:val="000000" w:themeColor="text1"/>
              </w:rPr>
              <w:t>5</w:t>
            </w:r>
            <w:r w:rsidRPr="00CE065F">
              <w:rPr>
                <w:noProof/>
                <w:webHidden/>
                <w:color w:val="000000" w:themeColor="text1"/>
              </w:rPr>
              <w:fldChar w:fldCharType="end"/>
            </w:r>
          </w:hyperlink>
        </w:p>
        <w:p w14:paraId="3E25738E" w14:textId="52F494AC" w:rsidR="00CE065F" w:rsidRPr="00CE065F" w:rsidRDefault="00CE065F" w:rsidP="00CE065F">
          <w:pPr>
            <w:pStyle w:val="TOC2"/>
            <w:tabs>
              <w:tab w:val="right" w:leader="dot" w:pos="9350"/>
            </w:tabs>
            <w:rPr>
              <w:noProof/>
              <w:color w:val="000000" w:themeColor="text1"/>
            </w:rPr>
          </w:pPr>
          <w:hyperlink w:anchor="_Toc182315010" w:history="1">
            <w:r w:rsidRPr="00CE065F">
              <w:rPr>
                <w:rStyle w:val="Hyperlink"/>
                <w:noProof/>
                <w:color w:val="000000" w:themeColor="text1"/>
              </w:rPr>
              <w:t>2.5 Future implications of big data in the retail sector</w:t>
            </w:r>
            <w:r w:rsidRPr="00CE065F">
              <w:rPr>
                <w:noProof/>
                <w:webHidden/>
                <w:color w:val="000000" w:themeColor="text1"/>
              </w:rPr>
              <w:tab/>
            </w:r>
            <w:r w:rsidRPr="00CE065F">
              <w:rPr>
                <w:noProof/>
                <w:webHidden/>
                <w:color w:val="000000" w:themeColor="text1"/>
              </w:rPr>
              <w:fldChar w:fldCharType="begin"/>
            </w:r>
            <w:r w:rsidRPr="00CE065F">
              <w:rPr>
                <w:noProof/>
                <w:webHidden/>
                <w:color w:val="000000" w:themeColor="text1"/>
              </w:rPr>
              <w:instrText xml:space="preserve"> PAGEREF _Toc182315010 \h </w:instrText>
            </w:r>
            <w:r w:rsidRPr="00CE065F">
              <w:rPr>
                <w:noProof/>
                <w:webHidden/>
                <w:color w:val="000000" w:themeColor="text1"/>
              </w:rPr>
            </w:r>
            <w:r w:rsidRPr="00CE065F">
              <w:rPr>
                <w:noProof/>
                <w:webHidden/>
                <w:color w:val="000000" w:themeColor="text1"/>
              </w:rPr>
              <w:fldChar w:fldCharType="separate"/>
            </w:r>
            <w:r w:rsidRPr="00CE065F">
              <w:rPr>
                <w:noProof/>
                <w:webHidden/>
                <w:color w:val="000000" w:themeColor="text1"/>
              </w:rPr>
              <w:t>6</w:t>
            </w:r>
            <w:r w:rsidRPr="00CE065F">
              <w:rPr>
                <w:noProof/>
                <w:webHidden/>
                <w:color w:val="000000" w:themeColor="text1"/>
              </w:rPr>
              <w:fldChar w:fldCharType="end"/>
            </w:r>
          </w:hyperlink>
        </w:p>
        <w:p w14:paraId="3DCEF0F8" w14:textId="3E77E4B6" w:rsidR="00CE065F" w:rsidRPr="00CE065F" w:rsidRDefault="00CE065F" w:rsidP="00CE065F">
          <w:pPr>
            <w:pStyle w:val="TOC1"/>
            <w:tabs>
              <w:tab w:val="right" w:leader="dot" w:pos="9350"/>
            </w:tabs>
            <w:rPr>
              <w:noProof/>
              <w:color w:val="000000" w:themeColor="text1"/>
            </w:rPr>
          </w:pPr>
          <w:hyperlink w:anchor="_Toc182315011" w:history="1">
            <w:r w:rsidRPr="00CE065F">
              <w:rPr>
                <w:rStyle w:val="Hyperlink"/>
                <w:noProof/>
                <w:color w:val="000000" w:themeColor="text1"/>
              </w:rPr>
              <w:t>3.0 Conclusion</w:t>
            </w:r>
            <w:r w:rsidRPr="00CE065F">
              <w:rPr>
                <w:noProof/>
                <w:webHidden/>
                <w:color w:val="000000" w:themeColor="text1"/>
              </w:rPr>
              <w:tab/>
            </w:r>
            <w:r w:rsidRPr="00CE065F">
              <w:rPr>
                <w:noProof/>
                <w:webHidden/>
                <w:color w:val="000000" w:themeColor="text1"/>
              </w:rPr>
              <w:fldChar w:fldCharType="begin"/>
            </w:r>
            <w:r w:rsidRPr="00CE065F">
              <w:rPr>
                <w:noProof/>
                <w:webHidden/>
                <w:color w:val="000000" w:themeColor="text1"/>
              </w:rPr>
              <w:instrText xml:space="preserve"> PAGEREF _Toc182315011 \h </w:instrText>
            </w:r>
            <w:r w:rsidRPr="00CE065F">
              <w:rPr>
                <w:noProof/>
                <w:webHidden/>
                <w:color w:val="000000" w:themeColor="text1"/>
              </w:rPr>
            </w:r>
            <w:r w:rsidRPr="00CE065F">
              <w:rPr>
                <w:noProof/>
                <w:webHidden/>
                <w:color w:val="000000" w:themeColor="text1"/>
              </w:rPr>
              <w:fldChar w:fldCharType="separate"/>
            </w:r>
            <w:r w:rsidRPr="00CE065F">
              <w:rPr>
                <w:noProof/>
                <w:webHidden/>
                <w:color w:val="000000" w:themeColor="text1"/>
              </w:rPr>
              <w:t>6</w:t>
            </w:r>
            <w:r w:rsidRPr="00CE065F">
              <w:rPr>
                <w:noProof/>
                <w:webHidden/>
                <w:color w:val="000000" w:themeColor="text1"/>
              </w:rPr>
              <w:fldChar w:fldCharType="end"/>
            </w:r>
          </w:hyperlink>
        </w:p>
        <w:p w14:paraId="46FF2087" w14:textId="45791E8A" w:rsidR="00CE065F" w:rsidRPr="00CE065F" w:rsidRDefault="00CE065F" w:rsidP="00CE065F">
          <w:pPr>
            <w:pStyle w:val="TOC1"/>
            <w:tabs>
              <w:tab w:val="right" w:leader="dot" w:pos="9350"/>
            </w:tabs>
            <w:rPr>
              <w:noProof/>
              <w:color w:val="000000" w:themeColor="text1"/>
            </w:rPr>
          </w:pPr>
          <w:hyperlink w:anchor="_Toc182315012" w:history="1">
            <w:r w:rsidRPr="00CE065F">
              <w:rPr>
                <w:rStyle w:val="Hyperlink"/>
                <w:noProof/>
                <w:color w:val="000000" w:themeColor="text1"/>
              </w:rPr>
              <w:t>4.0 References</w:t>
            </w:r>
            <w:r w:rsidRPr="00CE065F">
              <w:rPr>
                <w:noProof/>
                <w:webHidden/>
                <w:color w:val="000000" w:themeColor="text1"/>
              </w:rPr>
              <w:tab/>
            </w:r>
            <w:r w:rsidRPr="00CE065F">
              <w:rPr>
                <w:noProof/>
                <w:webHidden/>
                <w:color w:val="000000" w:themeColor="text1"/>
              </w:rPr>
              <w:fldChar w:fldCharType="begin"/>
            </w:r>
            <w:r w:rsidRPr="00CE065F">
              <w:rPr>
                <w:noProof/>
                <w:webHidden/>
                <w:color w:val="000000" w:themeColor="text1"/>
              </w:rPr>
              <w:instrText xml:space="preserve"> PAGEREF _Toc182315012 \h </w:instrText>
            </w:r>
            <w:r w:rsidRPr="00CE065F">
              <w:rPr>
                <w:noProof/>
                <w:webHidden/>
                <w:color w:val="000000" w:themeColor="text1"/>
              </w:rPr>
            </w:r>
            <w:r w:rsidRPr="00CE065F">
              <w:rPr>
                <w:noProof/>
                <w:webHidden/>
                <w:color w:val="000000" w:themeColor="text1"/>
              </w:rPr>
              <w:fldChar w:fldCharType="separate"/>
            </w:r>
            <w:r w:rsidRPr="00CE065F">
              <w:rPr>
                <w:noProof/>
                <w:webHidden/>
                <w:color w:val="000000" w:themeColor="text1"/>
              </w:rPr>
              <w:t>7</w:t>
            </w:r>
            <w:r w:rsidRPr="00CE065F">
              <w:rPr>
                <w:noProof/>
                <w:webHidden/>
                <w:color w:val="000000" w:themeColor="text1"/>
              </w:rPr>
              <w:fldChar w:fldCharType="end"/>
            </w:r>
          </w:hyperlink>
        </w:p>
        <w:p w14:paraId="4FA0A5AE" w14:textId="5295710B" w:rsidR="00CE065F" w:rsidRDefault="00CE065F" w:rsidP="00CE065F">
          <w:r w:rsidRPr="00CE065F">
            <w:rPr>
              <w:b/>
              <w:bCs/>
              <w:noProof/>
              <w:color w:val="000000" w:themeColor="text1"/>
            </w:rPr>
            <w:fldChar w:fldCharType="end"/>
          </w:r>
        </w:p>
      </w:sdtContent>
    </w:sdt>
    <w:p w14:paraId="69C67422" w14:textId="06426B2B" w:rsidR="00CF64EB" w:rsidRDefault="00CF64EB" w:rsidP="00CE065F"/>
    <w:p w14:paraId="7D623C67" w14:textId="77777777" w:rsidR="00CF64EB" w:rsidRDefault="00000000" w:rsidP="00CE065F">
      <w:r>
        <w:br w:type="page"/>
      </w:r>
    </w:p>
    <w:p w14:paraId="3CB42584" w14:textId="77777777" w:rsidR="00CF64EB" w:rsidRDefault="00CF64EB" w:rsidP="00CE065F"/>
    <w:p w14:paraId="66101A95" w14:textId="77777777" w:rsidR="00CF64EB" w:rsidRDefault="00000000" w:rsidP="00CE065F">
      <w:pPr>
        <w:pStyle w:val="Heading1"/>
      </w:pPr>
      <w:bookmarkStart w:id="3" w:name="_eov9kur926h3" w:colFirst="0" w:colLast="0"/>
      <w:bookmarkStart w:id="4" w:name="_Toc182315004"/>
      <w:bookmarkEnd w:id="3"/>
      <w:r>
        <w:t>1.0 Introduction</w:t>
      </w:r>
      <w:bookmarkEnd w:id="4"/>
      <w:r>
        <w:t xml:space="preserve"> </w:t>
      </w:r>
    </w:p>
    <w:p w14:paraId="12D8B9F9" w14:textId="1EE8BDC7" w:rsidR="00CF64EB" w:rsidRDefault="00000000" w:rsidP="00CE065F">
      <w:r>
        <w:t xml:space="preserve">In recent times to stride in the field of business, a company need to make wise decisions and must improve its operations to comply with the modern trends of business. Big data is worth, mentioning in escalating business processes and aids a business organisation to make wise decisions in terms of its operations and management. This provides a competitive advantage to a business organisation and provides the scope to stay ahead of competitors. The report will shed light on current trends in business intelligence in the retail sector followed by the classification of big data types relevant to the retail sector. The report will further highlight the importance of big data in the retail sector followed by a discussion on tools used by the retail sector for handling big data. Lastly, the report will discuss the future implications of big data in the retail sector. </w:t>
      </w:r>
    </w:p>
    <w:p w14:paraId="1F6331E4" w14:textId="77777777" w:rsidR="00CF64EB" w:rsidRDefault="00000000" w:rsidP="00CE065F">
      <w:pPr>
        <w:pStyle w:val="Heading1"/>
      </w:pPr>
      <w:bookmarkStart w:id="5" w:name="_bmf3u0unw559" w:colFirst="0" w:colLast="0"/>
      <w:bookmarkStart w:id="6" w:name="_Toc182315005"/>
      <w:bookmarkEnd w:id="5"/>
      <w:r>
        <w:t>2.0 Discussion</w:t>
      </w:r>
      <w:bookmarkEnd w:id="6"/>
    </w:p>
    <w:p w14:paraId="3B7DC6A7" w14:textId="77777777" w:rsidR="00CF64EB" w:rsidRDefault="00000000" w:rsidP="00CE065F">
      <w:pPr>
        <w:pStyle w:val="Heading2"/>
      </w:pPr>
      <w:bookmarkStart w:id="7" w:name="_dl4zj0n40rzz" w:colFirst="0" w:colLast="0"/>
      <w:bookmarkStart w:id="8" w:name="_Toc182315006"/>
      <w:bookmarkEnd w:id="7"/>
      <w:r>
        <w:t>2.1 A brief analysis of current trends in the Business Intelligence retail sector</w:t>
      </w:r>
      <w:bookmarkEnd w:id="8"/>
      <w:r>
        <w:t xml:space="preserve"> </w:t>
      </w:r>
    </w:p>
    <w:p w14:paraId="633AD1CD" w14:textId="77777777" w:rsidR="00CF64EB" w:rsidRDefault="00000000" w:rsidP="00CE065F">
      <w:pPr>
        <w:rPr>
          <w:color w:val="0E101A"/>
        </w:rPr>
      </w:pPr>
      <w:r>
        <w:rPr>
          <w:color w:val="0E101A"/>
        </w:rPr>
        <w:t xml:space="preserve">Business intelligence holds prime importance in the retail sector. Processes related to business intelligence are conducted using analytics tools to find patterns in data to comprehend trends. In the retail sector, the recent trends in terms of business intelligence are media analysis, product analysis, customer analytics and predictive analytics. </w:t>
      </w:r>
    </w:p>
    <w:p w14:paraId="628F9D35" w14:textId="77777777" w:rsidR="00CF64EB" w:rsidRDefault="00000000" w:rsidP="00CE065F">
      <w:pPr>
        <w:rPr>
          <w:color w:val="0E101A"/>
        </w:rPr>
      </w:pPr>
      <w:r>
        <w:rPr>
          <w:b/>
          <w:color w:val="0E101A"/>
        </w:rPr>
        <w:t>Media analysis:</w:t>
      </w:r>
      <w:r>
        <w:rPr>
          <w:color w:val="0E101A"/>
        </w:rPr>
        <w:t xml:space="preserve"> The use of big data analytics and data science provides the scope for a company to understand the preferences of customers by interacting and further analysing them using the mentioned technology. The use of agile software development (ASD) helps in the fast analysis of gathered data by a company (Larson and Chang, 2016).  It was seen that in the retail sector companies are using BI to boost the traffic of customers and enhance sales by encouraging customers to visit the online shops of retail companies (Domo, 2024). </w:t>
      </w:r>
    </w:p>
    <w:p w14:paraId="3A8EDE22" w14:textId="6CFE2C0C" w:rsidR="00CF64EB" w:rsidRDefault="00000000" w:rsidP="00CE065F">
      <w:pPr>
        <w:rPr>
          <w:color w:val="0E101A"/>
        </w:rPr>
      </w:pPr>
      <w:r>
        <w:rPr>
          <w:b/>
          <w:color w:val="0E101A"/>
        </w:rPr>
        <w:t>Product analysis:</w:t>
      </w:r>
      <w:r>
        <w:rPr>
          <w:color w:val="0E101A"/>
        </w:rPr>
        <w:t xml:space="preserve"> The use of BI in business can be explained based on product analysis. To analyse products business </w:t>
      </w:r>
      <w:r w:rsidR="00CE065F">
        <w:rPr>
          <w:color w:val="0E101A"/>
        </w:rPr>
        <w:t>firms,</w:t>
      </w:r>
      <w:r>
        <w:rPr>
          <w:color w:val="0E101A"/>
        </w:rPr>
        <w:t xml:space="preserve"> take advantage of data mining and analytics tools to understand the competency in business on the grounds of products. Companies are using the mentioned technology for designing products and competitively fixing pricing for the products. This gives firms the ability to do business in a sustainable way (Eidizadeh</w:t>
      </w:r>
      <w:r>
        <w:rPr>
          <w:i/>
          <w:color w:val="0E101A"/>
        </w:rPr>
        <w:t xml:space="preserve"> </w:t>
      </w:r>
      <w:r w:rsidR="00CE065F" w:rsidRPr="00CE065F">
        <w:rPr>
          <w:i/>
          <w:iCs/>
          <w:color w:val="0E101A"/>
        </w:rPr>
        <w:t>et al</w:t>
      </w:r>
      <w:r>
        <w:rPr>
          <w:i/>
          <w:color w:val="0E101A"/>
        </w:rPr>
        <w:t>.</w:t>
      </w:r>
      <w:r>
        <w:rPr>
          <w:color w:val="0E101A"/>
        </w:rPr>
        <w:t xml:space="preserve"> 2017). Retail companies are using analytics tools from BI which consequently helps them in appropriate inventory management. Retail companies could quickly understand the current demands of customers and could stock certain products as per the customers’ needs to serve them better.</w:t>
      </w:r>
    </w:p>
    <w:p w14:paraId="15EC9D10" w14:textId="0ED67042" w:rsidR="00CF64EB" w:rsidRDefault="00000000" w:rsidP="00CE065F">
      <w:pPr>
        <w:rPr>
          <w:color w:val="0E101A"/>
        </w:rPr>
      </w:pPr>
      <w:r>
        <w:rPr>
          <w:b/>
          <w:color w:val="0E101A"/>
        </w:rPr>
        <w:lastRenderedPageBreak/>
        <w:t>Customer analytics:</w:t>
      </w:r>
      <w:r>
        <w:rPr>
          <w:color w:val="0E101A"/>
        </w:rPr>
        <w:t xml:space="preserve"> Different technologies such as AI (artificial intelligence) and data analytics tools are used to understand the big data obtained from customers. Retail companies are using big data to comprehend customers' preferences in real time. The data are obtained from different channels to analyse data of customers. The use of interactive dashboards and online campaigns are used by retail companies to collect data for </w:t>
      </w:r>
      <w:r w:rsidR="00CE065F">
        <w:rPr>
          <w:color w:val="0E101A"/>
        </w:rPr>
        <w:t>analysis (</w:t>
      </w:r>
      <w:r>
        <w:rPr>
          <w:color w:val="0E101A"/>
        </w:rPr>
        <w:t>Domo, 2024).</w:t>
      </w:r>
    </w:p>
    <w:p w14:paraId="31523911" w14:textId="77777777" w:rsidR="00CF64EB" w:rsidRDefault="00000000" w:rsidP="00CE065F">
      <w:r>
        <w:rPr>
          <w:b/>
          <w:color w:val="0E101A"/>
        </w:rPr>
        <w:t xml:space="preserve">Predictive analytics: </w:t>
      </w:r>
      <w:r>
        <w:rPr>
          <w:color w:val="0E101A"/>
        </w:rPr>
        <w:tab/>
        <w:t xml:space="preserve">The use of machine learning and AI are done to predict customers' needs and implement changes in product lines accordingly by retail companies. Henceforth, it helps in conducting BI processes better (Domo, 2024). </w:t>
      </w:r>
    </w:p>
    <w:p w14:paraId="3A641B3E" w14:textId="77777777" w:rsidR="00CF64EB" w:rsidRDefault="00000000" w:rsidP="00CE065F">
      <w:pPr>
        <w:pStyle w:val="Heading2"/>
      </w:pPr>
      <w:bookmarkStart w:id="9" w:name="_iuskrd4fz1zt" w:colFirst="0" w:colLast="0"/>
      <w:bookmarkStart w:id="10" w:name="_Toc182315007"/>
      <w:bookmarkEnd w:id="9"/>
      <w:r>
        <w:t>2.2 Classification of big data types relevant to the retail sector</w:t>
      </w:r>
      <w:bookmarkEnd w:id="10"/>
    </w:p>
    <w:p w14:paraId="2D75D9BD" w14:textId="550450B7" w:rsidR="00CF64EB" w:rsidRDefault="00000000" w:rsidP="00CE065F">
      <w:r>
        <w:t>Within the retail sector, big data can be categorized into various types based on its origins, configuration, and uses. Below are the key types of big data pertinent to the retail field of the UK (Nicoleta, 2024</w:t>
      </w:r>
      <w:r w:rsidR="00CE065F">
        <w:t>):</w:t>
      </w:r>
    </w:p>
    <w:p w14:paraId="1D2EF4B0" w14:textId="142C66F8" w:rsidR="00CF64EB" w:rsidRDefault="00000000" w:rsidP="00CE065F">
      <w:pPr>
        <w:rPr>
          <w:color w:val="0E101A"/>
        </w:rPr>
      </w:pPr>
      <w:r>
        <w:rPr>
          <w:b/>
          <w:color w:val="0E101A"/>
        </w:rPr>
        <w:t>Consumer Data:</w:t>
      </w:r>
      <w:r>
        <w:rPr>
          <w:color w:val="0E101A"/>
        </w:rPr>
        <w:t xml:space="preserve"> Consumer information in the UK retail industry encompasses demographic information, buying history, likes, and behavioural trends. This information is essential for grasping customer requirements, tailoring shopping experiences, and fostering loyalty (Nicoleta, 2024). For example: Tesco leverages consumer data to gain insights into customer preferences, customize shopping experiences, and enhance loyalty initiatives such as Clubcard. By examining data on buying behaviours and preferences, Tesco improves inventory management and boosts customer </w:t>
      </w:r>
      <w:r w:rsidR="00CE065F">
        <w:rPr>
          <w:color w:val="0E101A"/>
        </w:rPr>
        <w:t>interaction (</w:t>
      </w:r>
      <w:r>
        <w:rPr>
          <w:color w:val="0E101A"/>
        </w:rPr>
        <w:t>Sienna, 2023).</w:t>
      </w:r>
    </w:p>
    <w:p w14:paraId="2D6DD34A" w14:textId="77777777" w:rsidR="00CF64EB" w:rsidRDefault="00000000" w:rsidP="00CE065F">
      <w:r>
        <w:rPr>
          <w:b/>
        </w:rPr>
        <w:t xml:space="preserve">Market Data: </w:t>
      </w:r>
      <w:r>
        <w:t>Market information in the U.K. retail industry encompasses details about market trends, competitor prices, consumer demand behaviours, and economic metrics. This information is crucial for retailers to make educated choices and comprehend market positioning (Nicoleta, 2024). For example: Sainsbury’s leverages market data to understand industry trends, competitor pricing, and consumer demand, facilitating informed strategic decisions (Sienna, 2023).</w:t>
      </w:r>
    </w:p>
    <w:p w14:paraId="694F7F11" w14:textId="77777777" w:rsidR="00CF64EB" w:rsidRDefault="00000000" w:rsidP="00CE065F">
      <w:r>
        <w:rPr>
          <w:b/>
        </w:rPr>
        <w:t>Operational Data:</w:t>
      </w:r>
      <w:r>
        <w:t xml:space="preserve"> Operational information in the UK retail industry encompasses details regarding inventory status, supply chain operations, logistics, and in-store activities. This information is crucial for maintaining seamless and effective retail functions and enhancing customer service (Nicoleta, 2024). For example: Unilever leverages operational data to enhance its supply chain, regulate inventory, and boost production efficiency. By examining data related to stock levels, Unilever can predict demand with precision, minimize waste, and optimize logistics (Sienna, 2023).</w:t>
      </w:r>
    </w:p>
    <w:p w14:paraId="29CAB06E" w14:textId="77777777" w:rsidR="00CF64EB" w:rsidRDefault="00000000" w:rsidP="00CE065F">
      <w:pPr>
        <w:pStyle w:val="Heading2"/>
      </w:pPr>
      <w:bookmarkStart w:id="11" w:name="_ozq3e7ezv504" w:colFirst="0" w:colLast="0"/>
      <w:bookmarkStart w:id="12" w:name="_Toc182315008"/>
      <w:bookmarkEnd w:id="11"/>
      <w:r>
        <w:lastRenderedPageBreak/>
        <w:t>2.3 How big data is benefiting in daily operations of the Retail sector</w:t>
      </w:r>
      <w:bookmarkEnd w:id="12"/>
      <w:r>
        <w:t xml:space="preserve"> </w:t>
      </w:r>
    </w:p>
    <w:p w14:paraId="5FDF2C19" w14:textId="2CC0918D" w:rsidR="00CF64EB" w:rsidRDefault="00000000" w:rsidP="00CE065F">
      <w:pPr>
        <w:rPr>
          <w:color w:val="0E101A"/>
        </w:rPr>
      </w:pPr>
      <w:r>
        <w:rPr>
          <w:b/>
          <w:color w:val="0E101A"/>
        </w:rPr>
        <w:t xml:space="preserve">Customer understanding and profiling: </w:t>
      </w:r>
      <w:r>
        <w:rPr>
          <w:color w:val="0E101A"/>
        </w:rPr>
        <w:t>Big data allows a deep understanding of customers by emphasising customer shopping preferences, demographics and shopping behaviour. Retailers gather data regarding customers and analyse the big data to segment customers and moderate ist marketing strategies accordingly (Talend, 2024).  It has been reported target business organisations are using BIS (Business intelligence system) to evaluate ist business processes and get clear insights into the needs of customers to serve them better (Puklavec</w:t>
      </w:r>
      <w:r>
        <w:rPr>
          <w:i/>
          <w:color w:val="0E101A"/>
        </w:rPr>
        <w:t xml:space="preserve"> </w:t>
      </w:r>
      <w:r w:rsidR="00CE065F" w:rsidRPr="00CE065F">
        <w:rPr>
          <w:i/>
          <w:iCs/>
          <w:color w:val="0E101A"/>
        </w:rPr>
        <w:t>et al</w:t>
      </w:r>
      <w:r>
        <w:rPr>
          <w:i/>
          <w:color w:val="0E101A"/>
        </w:rPr>
        <w:t>.</w:t>
      </w:r>
      <w:r>
        <w:rPr>
          <w:color w:val="0E101A"/>
        </w:rPr>
        <w:t xml:space="preserve"> 2018). </w:t>
      </w:r>
    </w:p>
    <w:p w14:paraId="0FABA782" w14:textId="77777777" w:rsidR="00CF64EB" w:rsidRDefault="00000000" w:rsidP="00CE065F">
      <w:pPr>
        <w:rPr>
          <w:color w:val="0E101A"/>
        </w:rPr>
      </w:pPr>
      <w:r>
        <w:rPr>
          <w:b/>
          <w:color w:val="0E101A"/>
        </w:rPr>
        <w:t>Improved supply chain management: T</w:t>
      </w:r>
      <w:r>
        <w:rPr>
          <w:color w:val="0E101A"/>
        </w:rPr>
        <w:t xml:space="preserve">he use of big data analytics is done by retail companies to understand the pattern of customers' behaviour regarding shopping and meaning the inventory accordingly.  The use of analytical tools for handling big data gives real-time and clear insights to retail, companies regarding customers' needs and eventually helps retail businesses to make wise decisions to minimise delivery times and reduce supply chain operation costs (Martin, 2024). </w:t>
      </w:r>
    </w:p>
    <w:p w14:paraId="4745D355" w14:textId="7C365E85" w:rsidR="00CF64EB" w:rsidRDefault="00000000" w:rsidP="00CE065F">
      <w:pPr>
        <w:rPr>
          <w:b/>
        </w:rPr>
      </w:pPr>
      <w:r>
        <w:rPr>
          <w:b/>
          <w:color w:val="0E101A"/>
        </w:rPr>
        <w:t xml:space="preserve">Better decision-making:  </w:t>
      </w:r>
      <w:r>
        <w:rPr>
          <w:color w:val="0E101A"/>
        </w:rPr>
        <w:t>The use of business intelligence systems in retail businesses helps companies in knowledge-shattering and collaboration among people in the organisation. It helps in making innovative decisions in terms of business processes using big data analytics (Eidizadeh</w:t>
      </w:r>
      <w:r>
        <w:rPr>
          <w:i/>
          <w:color w:val="0E101A"/>
        </w:rPr>
        <w:t xml:space="preserve"> </w:t>
      </w:r>
      <w:r w:rsidR="00CE065F" w:rsidRPr="00CE065F">
        <w:rPr>
          <w:i/>
          <w:iCs/>
          <w:color w:val="0E101A"/>
        </w:rPr>
        <w:t>et al</w:t>
      </w:r>
      <w:r>
        <w:rPr>
          <w:i/>
          <w:color w:val="0E101A"/>
        </w:rPr>
        <w:t>.</w:t>
      </w:r>
      <w:r>
        <w:rPr>
          <w:color w:val="0E101A"/>
        </w:rPr>
        <w:t xml:space="preserve"> 2017). The driven decision-making in retail, businesses </w:t>
      </w:r>
      <w:r w:rsidR="00CE065F">
        <w:rPr>
          <w:color w:val="0E101A"/>
        </w:rPr>
        <w:t>aid</w:t>
      </w:r>
      <w:r>
        <w:rPr>
          <w:color w:val="0E101A"/>
        </w:rPr>
        <w:t xml:space="preserve"> a retail company in pointing out the areas that require changes such as the adoption of innovative technologies. It also aids in the veracity of data gathered by retailers related to its stakeholders (Tkalych, 2023)</w:t>
      </w:r>
    </w:p>
    <w:p w14:paraId="5CC94B0E" w14:textId="77777777" w:rsidR="00CF64EB" w:rsidRDefault="00000000" w:rsidP="00CE065F">
      <w:pPr>
        <w:pStyle w:val="Heading2"/>
      </w:pPr>
      <w:bookmarkStart w:id="13" w:name="_57h640ez1qp5" w:colFirst="0" w:colLast="0"/>
      <w:bookmarkStart w:id="14" w:name="_Toc182315009"/>
      <w:bookmarkEnd w:id="13"/>
      <w:r>
        <w:t>2.4 Tools and platforms employed by organisations for handling big data in the retail sector</w:t>
      </w:r>
      <w:bookmarkEnd w:id="14"/>
      <w:r>
        <w:t xml:space="preserve"> </w:t>
      </w:r>
    </w:p>
    <w:p w14:paraId="3151367F" w14:textId="77777777" w:rsidR="00CF64EB" w:rsidRDefault="00000000" w:rsidP="00CE065F">
      <w:pPr>
        <w:rPr>
          <w:color w:val="0E101A"/>
        </w:rPr>
      </w:pPr>
      <w:r>
        <w:rPr>
          <w:b/>
          <w:color w:val="0E101A"/>
        </w:rPr>
        <w:t>Tools and platforms used by Tesco:</w:t>
      </w:r>
      <w:r>
        <w:rPr>
          <w:color w:val="0E101A"/>
        </w:rPr>
        <w:t xml:space="preserve"> The retail company Tesco uses </w:t>
      </w:r>
      <w:r>
        <w:rPr>
          <w:b/>
          <w:color w:val="0E101A"/>
        </w:rPr>
        <w:t>Teradata software by Tableau</w:t>
      </w:r>
      <w:r>
        <w:rPr>
          <w:color w:val="0E101A"/>
        </w:rPr>
        <w:t xml:space="preserve"> to manage warehouse operations. The mentioned software has a 100-terabyte capacity that keeps track of records related to sales, store-level data and waste-related data (Tableau, 2024).  Big data is used for business intelligence demand tools that could help a company like the retail company to manage its finance and sales processes. The use of extract, transformation, and load (ETL) tools is done to keep track of supply chain operations in an agile way (Larson and Chang, 2016). The platform used by Tesco for handling big data is named </w:t>
      </w:r>
      <w:r>
        <w:rPr>
          <w:b/>
          <w:color w:val="0E101A"/>
        </w:rPr>
        <w:t>Splunk</w:t>
      </w:r>
      <w:r>
        <w:rPr>
          <w:color w:val="0E101A"/>
        </w:rPr>
        <w:t xml:space="preserve"> helps Tesco to understand customer touchpoints and manage supply chain operations accordingly. It also helps in improving delivery tracking by Tesco (Splunk, 2024). </w:t>
      </w:r>
    </w:p>
    <w:p w14:paraId="13A47AE2" w14:textId="7B206C56" w:rsidR="00CF64EB" w:rsidRDefault="00000000" w:rsidP="00CE065F">
      <w:pPr>
        <w:rPr>
          <w:b/>
        </w:rPr>
      </w:pPr>
      <w:r>
        <w:rPr>
          <w:b/>
          <w:color w:val="0E101A"/>
        </w:rPr>
        <w:t xml:space="preserve">Tools and platforms used by Sainsbury’s:  </w:t>
      </w:r>
      <w:r>
        <w:rPr>
          <w:color w:val="0E101A"/>
        </w:rPr>
        <w:t xml:space="preserve">The retail company Sainsbury's uses analytic tools for handling big data which involves cloud software by </w:t>
      </w:r>
      <w:r>
        <w:rPr>
          <w:b/>
          <w:color w:val="0E101A"/>
        </w:rPr>
        <w:t>Microstargey, AWS of Amazon and Snowfalke software.</w:t>
      </w:r>
      <w:r>
        <w:rPr>
          <w:color w:val="0E101A"/>
        </w:rPr>
        <w:t xml:space="preserve"> The use of the mentioned tools aids in data analytics and is the heart of </w:t>
      </w:r>
      <w:r>
        <w:rPr>
          <w:color w:val="0E101A"/>
        </w:rPr>
        <w:lastRenderedPageBreak/>
        <w:t xml:space="preserve">Sainsbury’s bid data analysis.  Such tools helped the company in making decisions related to corporate functions and store management. Subsequently. It aided Sainsbury’s to improve customers' experience (MicroStrategy, 2024). It has been reported that retail companies like Saibnsbury’s also use </w:t>
      </w:r>
      <w:r w:rsidR="00CE065F">
        <w:rPr>
          <w:color w:val="0E101A"/>
        </w:rPr>
        <w:t>IoT (</w:t>
      </w:r>
      <w:r>
        <w:rPr>
          <w:color w:val="0E101A"/>
        </w:rPr>
        <w:t xml:space="preserve">Internet of Things) for collecting data in real time (Larson and Chang, 2016). </w:t>
      </w:r>
    </w:p>
    <w:p w14:paraId="280AF44A" w14:textId="77777777" w:rsidR="00CF64EB" w:rsidRDefault="00000000" w:rsidP="00CE065F">
      <w:pPr>
        <w:pStyle w:val="Heading2"/>
      </w:pPr>
      <w:bookmarkStart w:id="15" w:name="_85b97xjl9n4u" w:colFirst="0" w:colLast="0"/>
      <w:bookmarkStart w:id="16" w:name="_Toc182315010"/>
      <w:bookmarkEnd w:id="15"/>
      <w:r>
        <w:t>2.5 Future implications of big data in the retail sector</w:t>
      </w:r>
      <w:bookmarkEnd w:id="16"/>
      <w:r>
        <w:t xml:space="preserve"> </w:t>
      </w:r>
    </w:p>
    <w:p w14:paraId="474A7999" w14:textId="24339311" w:rsidR="00CF64EB" w:rsidRDefault="00000000" w:rsidP="00CE065F">
      <w:r>
        <w:rPr>
          <w:color w:val="0E101A"/>
        </w:rPr>
        <w:t xml:space="preserve">Different future implications related to big data use in business organisations like retail companies can be explained based on fast analytics. It has been reported that the use of collected data by business organisations like retail companies is modelled after its analysis and is further documented to generate data structures for future use (Larson and Chang, 2016).  The use of a business intelligence system for handling big data aids a company like retail businesses to avail certain opportunities. It aids in improved financial and strategic performance by analysing the key performance indicators (KPIs) and objectives and key results (OKRs) (Farmer, 2024). Furthermore, the use of big data might help companies like retail businesses to implement innovative strategies in business that might help the companies get a competitive advantage in business. The use of big data also helps the managers of companies to be aware of problems that might happen shortly and helps them make wise decisions to combat such problems </w:t>
      </w:r>
      <w:r w:rsidR="00CE065F">
        <w:rPr>
          <w:color w:val="0E101A"/>
        </w:rPr>
        <w:t>firmly (</w:t>
      </w:r>
      <w:r>
        <w:rPr>
          <w:color w:val="0E101A"/>
        </w:rPr>
        <w:t>Eidizadeh</w:t>
      </w:r>
      <w:r>
        <w:rPr>
          <w:i/>
          <w:color w:val="0E101A"/>
        </w:rPr>
        <w:t xml:space="preserve"> </w:t>
      </w:r>
      <w:r w:rsidR="00CE065F" w:rsidRPr="00CE065F">
        <w:rPr>
          <w:i/>
          <w:iCs/>
          <w:color w:val="0E101A"/>
        </w:rPr>
        <w:t>et al</w:t>
      </w:r>
      <w:r>
        <w:rPr>
          <w:i/>
          <w:color w:val="0E101A"/>
        </w:rPr>
        <w:t>.</w:t>
      </w:r>
      <w:r>
        <w:rPr>
          <w:color w:val="0E101A"/>
        </w:rPr>
        <w:t xml:space="preserve"> 2017). </w:t>
      </w:r>
    </w:p>
    <w:p w14:paraId="0F27BDB3" w14:textId="77777777" w:rsidR="00CF64EB" w:rsidRDefault="00000000" w:rsidP="00CE065F">
      <w:pPr>
        <w:pStyle w:val="Heading1"/>
      </w:pPr>
      <w:bookmarkStart w:id="17" w:name="_sjqhjuvmj4rm" w:colFirst="0" w:colLast="0"/>
      <w:bookmarkStart w:id="18" w:name="_Toc182315011"/>
      <w:bookmarkEnd w:id="17"/>
      <w:r>
        <w:t>3.0 Conclusion</w:t>
      </w:r>
      <w:bookmarkEnd w:id="18"/>
      <w:r>
        <w:t xml:space="preserve"> </w:t>
      </w:r>
    </w:p>
    <w:p w14:paraId="02A52AB6" w14:textId="77777777" w:rsidR="00CF64EB" w:rsidRDefault="00000000" w:rsidP="00CE065F">
      <w:bookmarkStart w:id="19" w:name="_feefjktwvkmm" w:colFirst="0" w:colLast="0"/>
      <w:bookmarkEnd w:id="19"/>
      <w:r>
        <w:t xml:space="preserve">Concludingly. It can be said that big data analysis plays an integral role in shaping the growth and development of business. It was seen that there are certain trends followed in the retail sector related to business intelligence. Trends such as media analysis, predictive analytics and others are some of the recent trends in the retail sector. Moreover, the classification of big data types used in the retail sector involves consumer, operational and market data.  Big data analysis helps the retail sector in understanding customers, improving supply chain operations and help kin make decisions in a better way. Tools used by retail company Tesco include Tableau software., It was seen that retail company Sainsbury’s uses Snowflake software and Microstaregy for big data analysis. </w:t>
      </w:r>
      <w:r>
        <w:br w:type="page"/>
      </w:r>
    </w:p>
    <w:p w14:paraId="156441D1" w14:textId="77777777" w:rsidR="00CF64EB" w:rsidRDefault="00000000" w:rsidP="00CE065F">
      <w:pPr>
        <w:pStyle w:val="Heading1"/>
      </w:pPr>
      <w:bookmarkStart w:id="20" w:name="_ybkmwdyql40i" w:colFirst="0" w:colLast="0"/>
      <w:bookmarkEnd w:id="20"/>
      <w:r>
        <w:lastRenderedPageBreak/>
        <w:t xml:space="preserve"> </w:t>
      </w:r>
      <w:bookmarkStart w:id="21" w:name="_Toc182315012"/>
      <w:r>
        <w:t>4.0 References</w:t>
      </w:r>
      <w:bookmarkEnd w:id="21"/>
    </w:p>
    <w:p w14:paraId="21947B5F" w14:textId="77777777" w:rsidR="00CE065F" w:rsidRDefault="00CE065F" w:rsidP="00CE065F">
      <w:r>
        <w:t xml:space="preserve">Domo (2024) </w:t>
      </w:r>
      <w:r>
        <w:rPr>
          <w:i/>
        </w:rPr>
        <w:t>Domo Resource - how business intelligence is revolutionizing the retail industry</w:t>
      </w:r>
      <w:r>
        <w:t xml:space="preserve">, </w:t>
      </w:r>
      <w:r>
        <w:rPr>
          <w:i/>
        </w:rPr>
        <w:t>Domo</w:t>
      </w:r>
      <w:r>
        <w:t xml:space="preserve">. Available at: https://www.domo.com/learn/article/how-business-intelligence-is-revolutionizing-the-retail-industry (Accessed: 12 November 2024). </w:t>
      </w:r>
    </w:p>
    <w:p w14:paraId="584DB970" w14:textId="77777777" w:rsidR="00CE065F" w:rsidRDefault="00CE065F" w:rsidP="00CE065F">
      <w:r>
        <w:t xml:space="preserve">Eidizadeh, R., Salehzadeh, R. and Chitsaz Esfahani, A. (2017), "Analysing the role </w:t>
      </w:r>
      <w:proofErr w:type="gramStart"/>
      <w:r>
        <w:t>of  business</w:t>
      </w:r>
      <w:proofErr w:type="gramEnd"/>
      <w:r>
        <w:t xml:space="preserve"> intelligence, knowledge sharing and organisational innovation on gaining  competitive advantage", Journal of Workplace Learning, Vol. 29 No. 4, pp. 250-267. DOI: </w:t>
      </w:r>
      <w:hyperlink r:id="rId8">
        <w:r>
          <w:rPr>
            <w:color w:val="1155CC"/>
            <w:u w:val="single"/>
          </w:rPr>
          <w:t>https://doi.org/10.1108/JWL-07-2016-0070</w:t>
        </w:r>
      </w:hyperlink>
    </w:p>
    <w:p w14:paraId="38CFD3EE" w14:textId="77777777" w:rsidR="00CE065F" w:rsidRDefault="00CE065F" w:rsidP="00CE065F">
      <w:r>
        <w:t xml:space="preserve">Farmer, D. (2024) </w:t>
      </w:r>
      <w:r>
        <w:rPr>
          <w:i/>
        </w:rPr>
        <w:t>10 top benefits of Business Intelligence for Companies</w:t>
      </w:r>
      <w:r>
        <w:t xml:space="preserve">, </w:t>
      </w:r>
      <w:r>
        <w:rPr>
          <w:i/>
        </w:rPr>
        <w:t>Search Business Analytics</w:t>
      </w:r>
      <w:r>
        <w:t xml:space="preserve">. Available at: https://www.techtarget.com/searchbusinessanalytics/tip/Top-benefits-of-business-intelligence-for-companies#:~:text=BI%20software%20is%20frequently%20used,in%20response%20to%20market%20changes. (Accessed: 12 November 2024). </w:t>
      </w:r>
    </w:p>
    <w:p w14:paraId="18022DED" w14:textId="77777777" w:rsidR="00CE065F" w:rsidRDefault="00CE065F" w:rsidP="00CE065F">
      <w:r>
        <w:t xml:space="preserve">Larson, D. and Chang, V., (2016). A review and future direction of agile, business intelligence, analytics and data science. International Journal of Information Management, 36(5), pp.700-710. </w:t>
      </w:r>
      <w:hyperlink r:id="rId9">
        <w:r>
          <w:rPr>
            <w:color w:val="1155CC"/>
            <w:u w:val="single"/>
          </w:rPr>
          <w:t>https://eprints.soton.ac.uk/392806/1/direction_of_agile_BI_analytics_big_data.pdf</w:t>
        </w:r>
      </w:hyperlink>
    </w:p>
    <w:p w14:paraId="26A8961F" w14:textId="77777777" w:rsidR="00CE065F" w:rsidRDefault="00CE065F" w:rsidP="00CE065F">
      <w:r>
        <w:t xml:space="preserve">Martin, S. (2024) </w:t>
      </w:r>
      <w:r>
        <w:rPr>
          <w:i/>
        </w:rPr>
        <w:t xml:space="preserve">How big data analytics transforming retail </w:t>
      </w:r>
      <w:proofErr w:type="gramStart"/>
      <w:r>
        <w:rPr>
          <w:i/>
        </w:rPr>
        <w:t>industry?</w:t>
      </w:r>
      <w:r>
        <w:t>,</w:t>
      </w:r>
      <w:proofErr w:type="gramEnd"/>
      <w:r>
        <w:t xml:space="preserve"> </w:t>
      </w:r>
      <w:r>
        <w:rPr>
          <w:i/>
        </w:rPr>
        <w:t>ValueCoders</w:t>
      </w:r>
      <w:r>
        <w:t xml:space="preserve">. Available at: https://www.valuecoders.com/blog/technology-and-apps/advantages-of-big-data-analytics-retail-industry/ (Accessed: 12 November 2024). </w:t>
      </w:r>
    </w:p>
    <w:p w14:paraId="2C93DF81" w14:textId="77777777" w:rsidR="00CE065F" w:rsidRDefault="00CE065F" w:rsidP="00CE065F">
      <w:r>
        <w:t xml:space="preserve">MicroStrategy (2024) </w:t>
      </w:r>
      <w:r>
        <w:rPr>
          <w:i/>
        </w:rPr>
        <w:t>Sainsbury’s: How to build a data-driven culture for retail</w:t>
      </w:r>
      <w:r>
        <w:t xml:space="preserve">, </w:t>
      </w:r>
      <w:r>
        <w:rPr>
          <w:i/>
        </w:rPr>
        <w:t>MicroStrategy</w:t>
      </w:r>
      <w:r>
        <w:t xml:space="preserve">. Available at: https://www.microstrategy.com/customer-stories/featured-customer-sainsburys (Accessed: 12 November 2024). </w:t>
      </w:r>
    </w:p>
    <w:p w14:paraId="3FF23334" w14:textId="77777777" w:rsidR="00CE065F" w:rsidRDefault="00CE065F" w:rsidP="00CE065F">
      <w:r>
        <w:t xml:space="preserve">Nicoleta (2024) </w:t>
      </w:r>
      <w:r>
        <w:rPr>
          <w:i/>
        </w:rPr>
        <w:t>Big Data in retail: A revolution [use cases and examples]</w:t>
      </w:r>
      <w:r>
        <w:t xml:space="preserve">, </w:t>
      </w:r>
      <w:r>
        <w:rPr>
          <w:i/>
        </w:rPr>
        <w:t>Tokinomo</w:t>
      </w:r>
      <w:r>
        <w:t xml:space="preserve">. Available at: https://www.tokinomo.com/blog/big-data-in-retail (Accessed: 12 November 2024). </w:t>
      </w:r>
    </w:p>
    <w:p w14:paraId="49A3157A" w14:textId="77777777" w:rsidR="00CE065F" w:rsidRDefault="00CE065F" w:rsidP="00CE065F">
      <w:r>
        <w:t xml:space="preserve">Puklavec, B., Oliveira, T. and Popovič, A. (2018), "Understanding the determinants </w:t>
      </w:r>
      <w:proofErr w:type="gramStart"/>
      <w:r>
        <w:t>of  business</w:t>
      </w:r>
      <w:proofErr w:type="gramEnd"/>
      <w:r>
        <w:t xml:space="preserve"> intelligence system adoption stages: An empirical study of SMEs", Industrial  Management &amp; Data Systems, Vol. 118 No. 1, pp. 236-261. DOI: </w:t>
      </w:r>
      <w:hyperlink r:id="rId10">
        <w:r>
          <w:rPr>
            <w:color w:val="1155CC"/>
            <w:u w:val="single"/>
          </w:rPr>
          <w:t>https://doi.org/10.1108/IMDS-05-2017-0170</w:t>
        </w:r>
      </w:hyperlink>
    </w:p>
    <w:p w14:paraId="107BBD05" w14:textId="77777777" w:rsidR="00CE065F" w:rsidRDefault="00CE065F" w:rsidP="00CE065F">
      <w:r>
        <w:t xml:space="preserve">Sienna Roberts, (2023) Impacts of big data in retail industry with examples, The Knowledge Academy - Online certification training courses provider. Available at: https://www.theknowledgeacademy.com/blog/big-data-in-retail/#:~:text=Big%20Data%20in%20 Retail%20 </w:t>
      </w:r>
      <w:proofErr w:type="gramStart"/>
      <w:r>
        <w:t>is,%</w:t>
      </w:r>
      <w:proofErr w:type="gramEnd"/>
      <w:r>
        <w:t xml:space="preserve">C2%A319.15%20 billion%20by%202027. (Accessed: 12 November 2024). </w:t>
      </w:r>
    </w:p>
    <w:p w14:paraId="760F182B" w14:textId="77777777" w:rsidR="00CE065F" w:rsidRDefault="00CE065F" w:rsidP="00CE065F">
      <w:r>
        <w:lastRenderedPageBreak/>
        <w:t xml:space="preserve">Splunk (2024) </w:t>
      </w:r>
      <w:r>
        <w:rPr>
          <w:i/>
        </w:rPr>
        <w:t>Tesco: Customer success</w:t>
      </w:r>
      <w:r>
        <w:t xml:space="preserve">, </w:t>
      </w:r>
      <w:r>
        <w:rPr>
          <w:i/>
        </w:rPr>
        <w:t>Splunk</w:t>
      </w:r>
      <w:r>
        <w:t xml:space="preserve">. Available at: https://www.splunk.com/en_us/customers/success-stories/splunk-at-tesco.html#:~:text=With%20Splunk%2C%20Tesco%20used%20data,operations%20and%20improve%20delivery%20tracking. (Accessed: 12 November 2024). </w:t>
      </w:r>
    </w:p>
    <w:p w14:paraId="3C1F2208" w14:textId="77777777" w:rsidR="00CE065F" w:rsidRDefault="00CE065F" w:rsidP="00CE065F">
      <w:r>
        <w:t xml:space="preserve">Tableau (2024) </w:t>
      </w:r>
      <w:r>
        <w:rPr>
          <w:i/>
        </w:rPr>
        <w:t>Tesco increases sales with supply chain data in Tableau</w:t>
      </w:r>
      <w:r>
        <w:t xml:space="preserve">, </w:t>
      </w:r>
      <w:r>
        <w:rPr>
          <w:i/>
        </w:rPr>
        <w:t>Tableau</w:t>
      </w:r>
      <w:r>
        <w:t xml:space="preserve">. Available at: https://www.tableau.com/solutions/customer/tesco-heats-sales-through-data-insight#:~:text=We%20use%20a%20Teradata%20data,it%20just%20works%20really%20well. (Accessed: 12 November 2024). </w:t>
      </w:r>
    </w:p>
    <w:p w14:paraId="116962DA" w14:textId="77777777" w:rsidR="00CE065F" w:rsidRDefault="00CE065F" w:rsidP="00CE065F">
      <w:r>
        <w:t xml:space="preserve">Talend (2024) </w:t>
      </w:r>
      <w:r>
        <w:rPr>
          <w:i/>
        </w:rPr>
        <w:t>Big Data in retail: Use cases + 7 examples</w:t>
      </w:r>
      <w:r>
        <w:t xml:space="preserve">, </w:t>
      </w:r>
      <w:r>
        <w:rPr>
          <w:i/>
        </w:rPr>
        <w:t>Talend</w:t>
      </w:r>
      <w:r>
        <w:t xml:space="preserve">. Available at: https://www.talend.com/resources/smart-retailing/ (Accessed: 12 November 2024). </w:t>
      </w:r>
    </w:p>
    <w:p w14:paraId="130205C9" w14:textId="77777777" w:rsidR="00CE065F" w:rsidRDefault="00CE065F" w:rsidP="00CE065F">
      <w:r>
        <w:t xml:space="preserve">Tkalych, D. (2023) </w:t>
      </w:r>
      <w:r>
        <w:rPr>
          <w:i/>
        </w:rPr>
        <w:t>How big data analytics transforming retail industry in 2024</w:t>
      </w:r>
      <w:r>
        <w:t xml:space="preserve">, </w:t>
      </w:r>
      <w:r>
        <w:rPr>
          <w:i/>
        </w:rPr>
        <w:t>How Big Data Analytics Transforming Retail Industry in 2024</w:t>
      </w:r>
      <w:r>
        <w:t xml:space="preserve">. Available at: https://dataforest.ai/blog/how-big-data-analytics-is-transforming-the-retail-industry (Accessed: 12 November 2024). </w:t>
      </w:r>
    </w:p>
    <w:p w14:paraId="079800DC" w14:textId="77777777" w:rsidR="00CF64EB" w:rsidRDefault="00CF64EB" w:rsidP="00CE065F">
      <w:pPr>
        <w:spacing w:before="240" w:after="240"/>
      </w:pPr>
    </w:p>
    <w:p w14:paraId="6D65BCB4" w14:textId="77777777" w:rsidR="00CF64EB" w:rsidRDefault="00CF64EB" w:rsidP="00CE065F">
      <w:pPr>
        <w:spacing w:before="240" w:after="240"/>
      </w:pPr>
    </w:p>
    <w:p w14:paraId="73053BD9" w14:textId="77777777" w:rsidR="00CF64EB" w:rsidRDefault="00CF64EB" w:rsidP="00CE065F">
      <w:pPr>
        <w:spacing w:before="240" w:after="240"/>
      </w:pPr>
    </w:p>
    <w:p w14:paraId="2AD5FAC8" w14:textId="77777777" w:rsidR="00CF64EB" w:rsidRDefault="00CF64EB" w:rsidP="00CE065F">
      <w:pPr>
        <w:spacing w:before="240" w:after="240"/>
      </w:pPr>
    </w:p>
    <w:p w14:paraId="6E028360" w14:textId="77777777" w:rsidR="00CF64EB" w:rsidRDefault="00CF64EB" w:rsidP="00CE065F"/>
    <w:sectPr w:rsidR="00CF64EB" w:rsidSect="00CE065F">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05F17C" w14:textId="77777777" w:rsidR="00406F32" w:rsidRDefault="00406F32" w:rsidP="00CE065F">
      <w:pPr>
        <w:spacing w:line="240" w:lineRule="auto"/>
      </w:pPr>
      <w:r>
        <w:separator/>
      </w:r>
    </w:p>
  </w:endnote>
  <w:endnote w:type="continuationSeparator" w:id="0">
    <w:p w14:paraId="3C570735" w14:textId="77777777" w:rsidR="00406F32" w:rsidRDefault="00406F32" w:rsidP="00CE06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8901911"/>
      <w:docPartObj>
        <w:docPartGallery w:val="Page Numbers (Bottom of Page)"/>
        <w:docPartUnique/>
      </w:docPartObj>
    </w:sdtPr>
    <w:sdtContent>
      <w:sdt>
        <w:sdtPr>
          <w:id w:val="-1769616900"/>
          <w:docPartObj>
            <w:docPartGallery w:val="Page Numbers (Top of Page)"/>
            <w:docPartUnique/>
          </w:docPartObj>
        </w:sdtPr>
        <w:sdtContent>
          <w:p w14:paraId="2D2D3A7D" w14:textId="44C3594C" w:rsidR="00CE065F" w:rsidRDefault="00CE065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946044A" w14:textId="77777777" w:rsidR="00CE065F" w:rsidRDefault="00CE0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B259C6" w14:textId="77777777" w:rsidR="00406F32" w:rsidRDefault="00406F32" w:rsidP="00CE065F">
      <w:pPr>
        <w:spacing w:line="240" w:lineRule="auto"/>
      </w:pPr>
      <w:r>
        <w:separator/>
      </w:r>
    </w:p>
  </w:footnote>
  <w:footnote w:type="continuationSeparator" w:id="0">
    <w:p w14:paraId="39FE2CEF" w14:textId="77777777" w:rsidR="00406F32" w:rsidRDefault="00406F32" w:rsidP="00CE065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64EB"/>
    <w:rsid w:val="00406F32"/>
    <w:rsid w:val="00917195"/>
    <w:rsid w:val="00A63C82"/>
    <w:rsid w:val="00CE065F"/>
    <w:rsid w:val="00CF64EB"/>
    <w:rsid w:val="00E50067"/>
    <w:rsid w:val="00EF7A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A747B2"/>
  <w15:docId w15:val="{5F20101C-0971-4845-B8A2-BDE35599A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E065F"/>
    <w:pPr>
      <w:tabs>
        <w:tab w:val="center" w:pos="4513"/>
        <w:tab w:val="right" w:pos="9026"/>
      </w:tabs>
      <w:spacing w:line="240" w:lineRule="auto"/>
    </w:pPr>
  </w:style>
  <w:style w:type="character" w:customStyle="1" w:styleId="HeaderChar">
    <w:name w:val="Header Char"/>
    <w:basedOn w:val="DefaultParagraphFont"/>
    <w:link w:val="Header"/>
    <w:uiPriority w:val="99"/>
    <w:rsid w:val="00CE065F"/>
  </w:style>
  <w:style w:type="paragraph" w:styleId="Footer">
    <w:name w:val="footer"/>
    <w:basedOn w:val="Normal"/>
    <w:link w:val="FooterChar"/>
    <w:uiPriority w:val="99"/>
    <w:unhideWhenUsed/>
    <w:rsid w:val="00CE065F"/>
    <w:pPr>
      <w:tabs>
        <w:tab w:val="center" w:pos="4513"/>
        <w:tab w:val="right" w:pos="9026"/>
      </w:tabs>
      <w:spacing w:line="240" w:lineRule="auto"/>
    </w:pPr>
  </w:style>
  <w:style w:type="character" w:customStyle="1" w:styleId="FooterChar">
    <w:name w:val="Footer Char"/>
    <w:basedOn w:val="DefaultParagraphFont"/>
    <w:link w:val="Footer"/>
    <w:uiPriority w:val="99"/>
    <w:rsid w:val="00CE065F"/>
  </w:style>
  <w:style w:type="paragraph" w:styleId="TOCHeading">
    <w:name w:val="TOC Heading"/>
    <w:basedOn w:val="Heading1"/>
    <w:next w:val="Normal"/>
    <w:uiPriority w:val="39"/>
    <w:unhideWhenUsed/>
    <w:qFormat/>
    <w:rsid w:val="00CE065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E065F"/>
    <w:pPr>
      <w:spacing w:after="100"/>
    </w:pPr>
  </w:style>
  <w:style w:type="paragraph" w:styleId="TOC2">
    <w:name w:val="toc 2"/>
    <w:basedOn w:val="Normal"/>
    <w:next w:val="Normal"/>
    <w:autoRedefine/>
    <w:uiPriority w:val="39"/>
    <w:unhideWhenUsed/>
    <w:rsid w:val="00CE065F"/>
    <w:pPr>
      <w:spacing w:after="100"/>
      <w:ind w:left="240"/>
    </w:pPr>
  </w:style>
  <w:style w:type="character" w:styleId="Hyperlink">
    <w:name w:val="Hyperlink"/>
    <w:basedOn w:val="DefaultParagraphFont"/>
    <w:uiPriority w:val="99"/>
    <w:unhideWhenUsed/>
    <w:rsid w:val="00CE065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10.1108/JWL-07-2016-007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108/IMDS-05-2017-0170" TargetMode="External"/><Relationship Id="rId4" Type="http://schemas.openxmlformats.org/officeDocument/2006/relationships/webSettings" Target="webSettings.xml"/><Relationship Id="rId9" Type="http://schemas.openxmlformats.org/officeDocument/2006/relationships/hyperlink" Target="https://eprints.soton.ac.uk/392806/1/direction_of_agile_BI_analytics_big_dat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7DF84-FB5D-4F33-947C-82B9ABBDD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2281</Words>
  <Characters>13004</Characters>
  <Application>Microsoft Office Word</Application>
  <DocSecurity>0</DocSecurity>
  <Lines>108</Lines>
  <Paragraphs>30</Paragraphs>
  <ScaleCrop>false</ScaleCrop>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Arka</dc:creator>
  <cp:lastModifiedBy>Florin Visan</cp:lastModifiedBy>
  <cp:revision>3</cp:revision>
  <dcterms:created xsi:type="dcterms:W3CDTF">2024-11-12T09:15:00Z</dcterms:created>
  <dcterms:modified xsi:type="dcterms:W3CDTF">2024-11-16T14:12:00Z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a7646d0985b3336ef97abea3d747cde6a869de8233f1b79db776e5ce6e63394b</vt:lpwstr>
  </property>
</Properties>
</file>