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3B008" w14:textId="77777777" w:rsidR="00843C3E" w:rsidRDefault="00BE7DB8">
      <w:pPr>
        <w:spacing w:line="360" w:lineRule="auto"/>
      </w:pPr>
      <w:r>
        <w:rPr>
          <w:rFonts w:ascii="Arial" w:hAnsi="Arial"/>
          <w:noProof/>
        </w:rPr>
        <w:drawing>
          <wp:anchor distT="0" distB="0" distL="114300" distR="114300" simplePos="0" relativeHeight="251658240" behindDoc="0" locked="0" layoutInCell="1" allowOverlap="1" wp14:anchorId="79E0D068" wp14:editId="40A81473">
            <wp:simplePos x="0" y="0"/>
            <wp:positionH relativeFrom="column">
              <wp:posOffset>4550968</wp:posOffset>
            </wp:positionH>
            <wp:positionV relativeFrom="page">
              <wp:posOffset>197610</wp:posOffset>
            </wp:positionV>
            <wp:extent cx="1862459" cy="930914"/>
            <wp:effectExtent l="0" t="0" r="4441" b="2536"/>
            <wp:wrapNone/>
            <wp:docPr id="734981078" name="Picture 1" descr="University of Wales Trinity Saint David launches ‘One Planet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62459" cy="930914"/>
                    </a:xfrm>
                    <a:prstGeom prst="rect">
                      <a:avLst/>
                    </a:prstGeom>
                    <a:noFill/>
                    <a:ln>
                      <a:noFill/>
                      <a:prstDash/>
                    </a:ln>
                  </pic:spPr>
                </pic:pic>
              </a:graphicData>
            </a:graphic>
          </wp:anchor>
        </w:drawing>
      </w:r>
      <w:r>
        <w:rPr>
          <w:rFonts w:ascii="Arial" w:hAnsi="Arial"/>
        </w:rPr>
        <w:t>Component 1: Ford</w:t>
      </w:r>
    </w:p>
    <w:p w14:paraId="1F74D3D6" w14:textId="77777777" w:rsidR="00843C3E" w:rsidRDefault="00BE7DB8">
      <w:pPr>
        <w:spacing w:line="360" w:lineRule="auto"/>
        <w:rPr>
          <w:rFonts w:ascii="Arial" w:hAnsi="Arial"/>
        </w:rPr>
      </w:pPr>
      <w:r>
        <w:rPr>
          <w:rFonts w:ascii="Arial" w:hAnsi="Arial"/>
        </w:rPr>
        <w:t>Module Code: LCBB4008</w:t>
      </w:r>
    </w:p>
    <w:p w14:paraId="5FEF83AB" w14:textId="77777777" w:rsidR="00843C3E" w:rsidRDefault="00BE7DB8">
      <w:pPr>
        <w:spacing w:line="360" w:lineRule="auto"/>
        <w:rPr>
          <w:rFonts w:ascii="Arial" w:hAnsi="Arial"/>
        </w:rPr>
      </w:pPr>
      <w:r>
        <w:rPr>
          <w:rFonts w:ascii="Arial" w:hAnsi="Arial"/>
        </w:rPr>
        <w:t>Lecturer: Dr Yousuf Kamal</w:t>
      </w:r>
    </w:p>
    <w:p w14:paraId="029B298A" w14:textId="77777777" w:rsidR="00843C3E" w:rsidRDefault="00BE7DB8">
      <w:pPr>
        <w:spacing w:line="360" w:lineRule="auto"/>
        <w:rPr>
          <w:rFonts w:ascii="Arial" w:hAnsi="Arial"/>
        </w:rPr>
      </w:pPr>
      <w:r>
        <w:rPr>
          <w:rFonts w:ascii="Arial" w:hAnsi="Arial"/>
        </w:rPr>
        <w:t>Student Name: Ionel Stefan</w:t>
      </w:r>
    </w:p>
    <w:p w14:paraId="159554A0" w14:textId="77777777" w:rsidR="00843C3E" w:rsidRDefault="00BE7DB8">
      <w:pPr>
        <w:spacing w:line="360" w:lineRule="auto"/>
        <w:rPr>
          <w:rFonts w:ascii="Arial" w:hAnsi="Arial"/>
        </w:rPr>
      </w:pPr>
      <w:r>
        <w:rPr>
          <w:rFonts w:ascii="Arial" w:hAnsi="Arial"/>
        </w:rPr>
        <w:t>Student ID: 2216967</w:t>
      </w:r>
    </w:p>
    <w:p w14:paraId="1CDC282A" w14:textId="77777777" w:rsidR="00843C3E" w:rsidRDefault="00843C3E">
      <w:pPr>
        <w:spacing w:line="360" w:lineRule="auto"/>
        <w:rPr>
          <w:rFonts w:ascii="Arial" w:hAnsi="Arial"/>
        </w:rPr>
      </w:pPr>
    </w:p>
    <w:p w14:paraId="44FD99EA" w14:textId="77777777" w:rsidR="00843C3E" w:rsidRDefault="00843C3E">
      <w:pPr>
        <w:spacing w:line="360" w:lineRule="auto"/>
        <w:rPr>
          <w:rFonts w:ascii="Arial" w:hAnsi="Arial"/>
        </w:rPr>
      </w:pPr>
    </w:p>
    <w:p w14:paraId="50068ADC" w14:textId="77777777" w:rsidR="00843C3E" w:rsidRDefault="00843C3E">
      <w:pPr>
        <w:spacing w:line="360" w:lineRule="auto"/>
        <w:rPr>
          <w:rFonts w:ascii="Arial" w:hAnsi="Arial"/>
        </w:rPr>
      </w:pPr>
    </w:p>
    <w:p w14:paraId="260A067F" w14:textId="77777777" w:rsidR="00843C3E" w:rsidRDefault="00843C3E">
      <w:pPr>
        <w:spacing w:line="360" w:lineRule="auto"/>
        <w:rPr>
          <w:rFonts w:ascii="Arial" w:hAnsi="Arial"/>
        </w:rPr>
      </w:pPr>
    </w:p>
    <w:p w14:paraId="69A7F12E" w14:textId="77777777" w:rsidR="00843C3E" w:rsidRDefault="00843C3E">
      <w:pPr>
        <w:pStyle w:val="TOC1"/>
        <w:tabs>
          <w:tab w:val="right" w:leader="dot" w:pos="9015"/>
        </w:tabs>
      </w:pPr>
    </w:p>
    <w:p w14:paraId="6ADC50A5" w14:textId="77777777" w:rsidR="00843C3E" w:rsidRPr="00312985" w:rsidRDefault="00843C3E" w:rsidP="00312985">
      <w:pPr>
        <w:spacing w:line="360" w:lineRule="auto"/>
        <w:rPr>
          <w:rFonts w:ascii="Arial" w:hAnsi="Arial"/>
        </w:rPr>
      </w:pPr>
    </w:p>
    <w:bookmarkStart w:id="0" w:name="_Toc160830187" w:displacedByCustomXml="next"/>
    <w:sdt>
      <w:sdtPr>
        <w:rPr>
          <w:rFonts w:ascii="Arial" w:eastAsia="Calibri" w:hAnsi="Arial" w:cs="Arial"/>
          <w:color w:val="auto"/>
          <w:kern w:val="3"/>
          <w:sz w:val="22"/>
          <w:szCs w:val="22"/>
          <w:lang w:val="en-GB"/>
        </w:rPr>
        <w:id w:val="592669795"/>
        <w:docPartObj>
          <w:docPartGallery w:val="Table of Contents"/>
          <w:docPartUnique/>
        </w:docPartObj>
      </w:sdtPr>
      <w:sdtEndPr>
        <w:rPr>
          <w:rFonts w:ascii="Calibri" w:hAnsi="Calibri"/>
          <w:b/>
          <w:bCs/>
          <w:noProof/>
        </w:rPr>
      </w:sdtEndPr>
      <w:sdtContent>
        <w:p w14:paraId="75183069" w14:textId="41446ED5" w:rsidR="00312985" w:rsidRPr="00312985" w:rsidRDefault="00312985" w:rsidP="00312985">
          <w:pPr>
            <w:pStyle w:val="TOCHeading"/>
            <w:spacing w:line="360" w:lineRule="auto"/>
            <w:rPr>
              <w:rFonts w:ascii="Arial" w:hAnsi="Arial" w:cs="Arial"/>
              <w:color w:val="auto"/>
              <w:sz w:val="22"/>
              <w:szCs w:val="22"/>
            </w:rPr>
          </w:pPr>
          <w:r w:rsidRPr="00312985">
            <w:rPr>
              <w:rFonts w:ascii="Arial" w:hAnsi="Arial" w:cs="Arial"/>
              <w:color w:val="auto"/>
              <w:sz w:val="22"/>
              <w:szCs w:val="22"/>
            </w:rPr>
            <w:t>Table of Contents</w:t>
          </w:r>
          <w:bookmarkEnd w:id="0"/>
        </w:p>
        <w:p w14:paraId="2505C2C7" w14:textId="28325D4E" w:rsidR="00AD4B48" w:rsidRDefault="0031298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312985">
            <w:rPr>
              <w:rFonts w:ascii="Arial" w:hAnsi="Arial"/>
            </w:rPr>
            <w:fldChar w:fldCharType="begin"/>
          </w:r>
          <w:r w:rsidRPr="00312985">
            <w:rPr>
              <w:rFonts w:ascii="Arial" w:hAnsi="Arial"/>
            </w:rPr>
            <w:instrText xml:space="preserve"> TOC \o "1-3" \h \z \u </w:instrText>
          </w:r>
          <w:r w:rsidRPr="00312985">
            <w:rPr>
              <w:rFonts w:ascii="Arial" w:hAnsi="Arial"/>
            </w:rPr>
            <w:fldChar w:fldCharType="separate"/>
          </w:r>
          <w:hyperlink w:anchor="_Toc160830187" w:history="1">
            <w:r w:rsidR="00AD4B48" w:rsidRPr="00C83264">
              <w:rPr>
                <w:rStyle w:val="Hyperlink"/>
                <w:rFonts w:ascii="Arial" w:hAnsi="Arial"/>
                <w:noProof/>
              </w:rPr>
              <w:t>Table of Contents</w:t>
            </w:r>
            <w:r w:rsidR="00AD4B48">
              <w:rPr>
                <w:noProof/>
                <w:webHidden/>
              </w:rPr>
              <w:tab/>
            </w:r>
            <w:r w:rsidR="00AD4B48">
              <w:rPr>
                <w:noProof/>
                <w:webHidden/>
              </w:rPr>
              <w:fldChar w:fldCharType="begin"/>
            </w:r>
            <w:r w:rsidR="00AD4B48">
              <w:rPr>
                <w:noProof/>
                <w:webHidden/>
              </w:rPr>
              <w:instrText xml:space="preserve"> PAGEREF _Toc160830187 \h </w:instrText>
            </w:r>
            <w:r w:rsidR="00AD4B48">
              <w:rPr>
                <w:noProof/>
                <w:webHidden/>
              </w:rPr>
            </w:r>
            <w:r w:rsidR="00AD4B48">
              <w:rPr>
                <w:noProof/>
                <w:webHidden/>
              </w:rPr>
              <w:fldChar w:fldCharType="separate"/>
            </w:r>
            <w:r w:rsidR="00AD4B48">
              <w:rPr>
                <w:noProof/>
                <w:webHidden/>
              </w:rPr>
              <w:t>1</w:t>
            </w:r>
            <w:r w:rsidR="00AD4B48">
              <w:rPr>
                <w:noProof/>
                <w:webHidden/>
              </w:rPr>
              <w:fldChar w:fldCharType="end"/>
            </w:r>
          </w:hyperlink>
        </w:p>
        <w:p w14:paraId="690E113A" w14:textId="24F7610C"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88" w:history="1">
            <w:r w:rsidRPr="00C83264">
              <w:rPr>
                <w:rStyle w:val="Hyperlink"/>
                <w:rFonts w:ascii="Arial" w:eastAsia="Times New Roman" w:hAnsi="Arial"/>
                <w:b/>
                <w:bCs/>
                <w:noProof/>
                <w:lang w:eastAsia="en-GB"/>
              </w:rPr>
              <w:t>Introduction</w:t>
            </w:r>
            <w:r>
              <w:rPr>
                <w:noProof/>
                <w:webHidden/>
              </w:rPr>
              <w:tab/>
            </w:r>
            <w:r>
              <w:rPr>
                <w:noProof/>
                <w:webHidden/>
              </w:rPr>
              <w:fldChar w:fldCharType="begin"/>
            </w:r>
            <w:r>
              <w:rPr>
                <w:noProof/>
                <w:webHidden/>
              </w:rPr>
              <w:instrText xml:space="preserve"> PAGEREF _Toc160830188 \h </w:instrText>
            </w:r>
            <w:r>
              <w:rPr>
                <w:noProof/>
                <w:webHidden/>
              </w:rPr>
            </w:r>
            <w:r>
              <w:rPr>
                <w:noProof/>
                <w:webHidden/>
              </w:rPr>
              <w:fldChar w:fldCharType="separate"/>
            </w:r>
            <w:r>
              <w:rPr>
                <w:noProof/>
                <w:webHidden/>
              </w:rPr>
              <w:t>2</w:t>
            </w:r>
            <w:r>
              <w:rPr>
                <w:noProof/>
                <w:webHidden/>
              </w:rPr>
              <w:fldChar w:fldCharType="end"/>
            </w:r>
          </w:hyperlink>
        </w:p>
        <w:p w14:paraId="5BB7BC1B" w14:textId="6C19C212"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89" w:history="1">
            <w:r w:rsidRPr="00C83264">
              <w:rPr>
                <w:rStyle w:val="Hyperlink"/>
                <w:rFonts w:ascii="Arial" w:eastAsia="Times New Roman" w:hAnsi="Arial"/>
                <w:b/>
                <w:bCs/>
                <w:noProof/>
                <w:lang w:eastAsia="en-GB"/>
              </w:rPr>
              <w:t>Leadership Styles Adopted by Ford Company</w:t>
            </w:r>
            <w:r>
              <w:rPr>
                <w:noProof/>
                <w:webHidden/>
              </w:rPr>
              <w:tab/>
            </w:r>
            <w:r>
              <w:rPr>
                <w:noProof/>
                <w:webHidden/>
              </w:rPr>
              <w:fldChar w:fldCharType="begin"/>
            </w:r>
            <w:r>
              <w:rPr>
                <w:noProof/>
                <w:webHidden/>
              </w:rPr>
              <w:instrText xml:space="preserve"> PAGEREF _Toc160830189 \h </w:instrText>
            </w:r>
            <w:r>
              <w:rPr>
                <w:noProof/>
                <w:webHidden/>
              </w:rPr>
            </w:r>
            <w:r>
              <w:rPr>
                <w:noProof/>
                <w:webHidden/>
              </w:rPr>
              <w:fldChar w:fldCharType="separate"/>
            </w:r>
            <w:r>
              <w:rPr>
                <w:noProof/>
                <w:webHidden/>
              </w:rPr>
              <w:t>3</w:t>
            </w:r>
            <w:r>
              <w:rPr>
                <w:noProof/>
                <w:webHidden/>
              </w:rPr>
              <w:fldChar w:fldCharType="end"/>
            </w:r>
          </w:hyperlink>
        </w:p>
        <w:p w14:paraId="32B83013" w14:textId="48A4AEBB"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0" w:history="1">
            <w:r w:rsidRPr="00C83264">
              <w:rPr>
                <w:rStyle w:val="Hyperlink"/>
                <w:rFonts w:ascii="Arial" w:hAnsi="Arial"/>
                <w:b/>
                <w:bCs/>
                <w:noProof/>
                <w:lang w:eastAsia="en-GB"/>
              </w:rPr>
              <w:t>Leadership Styles Adopted by Primark</w:t>
            </w:r>
            <w:r>
              <w:rPr>
                <w:noProof/>
                <w:webHidden/>
              </w:rPr>
              <w:tab/>
            </w:r>
            <w:r>
              <w:rPr>
                <w:noProof/>
                <w:webHidden/>
              </w:rPr>
              <w:fldChar w:fldCharType="begin"/>
            </w:r>
            <w:r>
              <w:rPr>
                <w:noProof/>
                <w:webHidden/>
              </w:rPr>
              <w:instrText xml:space="preserve"> PAGEREF _Toc160830190 \h </w:instrText>
            </w:r>
            <w:r>
              <w:rPr>
                <w:noProof/>
                <w:webHidden/>
              </w:rPr>
            </w:r>
            <w:r>
              <w:rPr>
                <w:noProof/>
                <w:webHidden/>
              </w:rPr>
              <w:fldChar w:fldCharType="separate"/>
            </w:r>
            <w:r>
              <w:rPr>
                <w:noProof/>
                <w:webHidden/>
              </w:rPr>
              <w:t>3</w:t>
            </w:r>
            <w:r>
              <w:rPr>
                <w:noProof/>
                <w:webHidden/>
              </w:rPr>
              <w:fldChar w:fldCharType="end"/>
            </w:r>
          </w:hyperlink>
        </w:p>
        <w:p w14:paraId="5F1921B1" w14:textId="555BCC5D"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1" w:history="1">
            <w:r w:rsidRPr="00C83264">
              <w:rPr>
                <w:rStyle w:val="Hyperlink"/>
                <w:rFonts w:ascii="Arial" w:hAnsi="Arial"/>
                <w:b/>
                <w:bCs/>
                <w:noProof/>
              </w:rPr>
              <w:t>Personal Leadership Experience In Primark</w:t>
            </w:r>
            <w:r>
              <w:rPr>
                <w:noProof/>
                <w:webHidden/>
              </w:rPr>
              <w:tab/>
            </w:r>
            <w:r>
              <w:rPr>
                <w:noProof/>
                <w:webHidden/>
              </w:rPr>
              <w:fldChar w:fldCharType="begin"/>
            </w:r>
            <w:r>
              <w:rPr>
                <w:noProof/>
                <w:webHidden/>
              </w:rPr>
              <w:instrText xml:space="preserve"> PAGEREF _Toc160830191 \h </w:instrText>
            </w:r>
            <w:r>
              <w:rPr>
                <w:noProof/>
                <w:webHidden/>
              </w:rPr>
            </w:r>
            <w:r>
              <w:rPr>
                <w:noProof/>
                <w:webHidden/>
              </w:rPr>
              <w:fldChar w:fldCharType="separate"/>
            </w:r>
            <w:r>
              <w:rPr>
                <w:noProof/>
                <w:webHidden/>
              </w:rPr>
              <w:t>4</w:t>
            </w:r>
            <w:r>
              <w:rPr>
                <w:noProof/>
                <w:webHidden/>
              </w:rPr>
              <w:fldChar w:fldCharType="end"/>
            </w:r>
          </w:hyperlink>
        </w:p>
        <w:p w14:paraId="622E6681" w14:textId="1C77E982"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2" w:history="1">
            <w:r w:rsidRPr="00C83264">
              <w:rPr>
                <w:rStyle w:val="Hyperlink"/>
                <w:rFonts w:ascii="Arial" w:hAnsi="Arial"/>
                <w:b/>
                <w:bCs/>
                <w:noProof/>
                <w:lang w:eastAsia="en-GB"/>
              </w:rPr>
              <w:t>Personal Leadership Experience in Ford</w:t>
            </w:r>
            <w:r>
              <w:rPr>
                <w:noProof/>
                <w:webHidden/>
              </w:rPr>
              <w:tab/>
            </w:r>
            <w:r>
              <w:rPr>
                <w:noProof/>
                <w:webHidden/>
              </w:rPr>
              <w:fldChar w:fldCharType="begin"/>
            </w:r>
            <w:r>
              <w:rPr>
                <w:noProof/>
                <w:webHidden/>
              </w:rPr>
              <w:instrText xml:space="preserve"> PAGEREF _Toc160830192 \h </w:instrText>
            </w:r>
            <w:r>
              <w:rPr>
                <w:noProof/>
                <w:webHidden/>
              </w:rPr>
            </w:r>
            <w:r>
              <w:rPr>
                <w:noProof/>
                <w:webHidden/>
              </w:rPr>
              <w:fldChar w:fldCharType="separate"/>
            </w:r>
            <w:r>
              <w:rPr>
                <w:noProof/>
                <w:webHidden/>
              </w:rPr>
              <w:t>4</w:t>
            </w:r>
            <w:r>
              <w:rPr>
                <w:noProof/>
                <w:webHidden/>
              </w:rPr>
              <w:fldChar w:fldCharType="end"/>
            </w:r>
          </w:hyperlink>
        </w:p>
        <w:p w14:paraId="291F4F96" w14:textId="5518E80B"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3" w:history="1">
            <w:r w:rsidRPr="00C83264">
              <w:rPr>
                <w:rStyle w:val="Hyperlink"/>
                <w:rFonts w:ascii="Arial" w:hAnsi="Arial"/>
                <w:b/>
                <w:bCs/>
                <w:noProof/>
              </w:rPr>
              <w:t>Integrating Personal Experiences with Theory</w:t>
            </w:r>
            <w:r>
              <w:rPr>
                <w:noProof/>
                <w:webHidden/>
              </w:rPr>
              <w:tab/>
            </w:r>
            <w:r>
              <w:rPr>
                <w:noProof/>
                <w:webHidden/>
              </w:rPr>
              <w:fldChar w:fldCharType="begin"/>
            </w:r>
            <w:r>
              <w:rPr>
                <w:noProof/>
                <w:webHidden/>
              </w:rPr>
              <w:instrText xml:space="preserve"> PAGEREF _Toc160830193 \h </w:instrText>
            </w:r>
            <w:r>
              <w:rPr>
                <w:noProof/>
                <w:webHidden/>
              </w:rPr>
            </w:r>
            <w:r>
              <w:rPr>
                <w:noProof/>
                <w:webHidden/>
              </w:rPr>
              <w:fldChar w:fldCharType="separate"/>
            </w:r>
            <w:r>
              <w:rPr>
                <w:noProof/>
                <w:webHidden/>
              </w:rPr>
              <w:t>5</w:t>
            </w:r>
            <w:r>
              <w:rPr>
                <w:noProof/>
                <w:webHidden/>
              </w:rPr>
              <w:fldChar w:fldCharType="end"/>
            </w:r>
          </w:hyperlink>
        </w:p>
        <w:p w14:paraId="313CF679" w14:textId="64B4C0F7" w:rsidR="00AD4B48" w:rsidRDefault="00AD4B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4" w:history="1">
            <w:r w:rsidRPr="00C83264">
              <w:rPr>
                <w:rStyle w:val="Hyperlink"/>
                <w:rFonts w:ascii="Arial" w:hAnsi="Arial"/>
                <w:noProof/>
              </w:rPr>
              <w:t>The Trait Theory</w:t>
            </w:r>
            <w:r>
              <w:rPr>
                <w:noProof/>
                <w:webHidden/>
              </w:rPr>
              <w:tab/>
            </w:r>
            <w:r>
              <w:rPr>
                <w:noProof/>
                <w:webHidden/>
              </w:rPr>
              <w:fldChar w:fldCharType="begin"/>
            </w:r>
            <w:r>
              <w:rPr>
                <w:noProof/>
                <w:webHidden/>
              </w:rPr>
              <w:instrText xml:space="preserve"> PAGEREF _Toc160830194 \h </w:instrText>
            </w:r>
            <w:r>
              <w:rPr>
                <w:noProof/>
                <w:webHidden/>
              </w:rPr>
            </w:r>
            <w:r>
              <w:rPr>
                <w:noProof/>
                <w:webHidden/>
              </w:rPr>
              <w:fldChar w:fldCharType="separate"/>
            </w:r>
            <w:r>
              <w:rPr>
                <w:noProof/>
                <w:webHidden/>
              </w:rPr>
              <w:t>5</w:t>
            </w:r>
            <w:r>
              <w:rPr>
                <w:noProof/>
                <w:webHidden/>
              </w:rPr>
              <w:fldChar w:fldCharType="end"/>
            </w:r>
          </w:hyperlink>
        </w:p>
        <w:p w14:paraId="0AC856A7" w14:textId="581FB4CA" w:rsidR="00AD4B48" w:rsidRDefault="00AD4B48">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5" w:history="1">
            <w:r w:rsidRPr="00C83264">
              <w:rPr>
                <w:rStyle w:val="Hyperlink"/>
                <w:rFonts w:ascii="Arial" w:hAnsi="Arial"/>
                <w:noProof/>
              </w:rPr>
              <w:t>Relationship Theory of Leadership</w:t>
            </w:r>
            <w:r>
              <w:rPr>
                <w:noProof/>
                <w:webHidden/>
              </w:rPr>
              <w:tab/>
            </w:r>
            <w:r>
              <w:rPr>
                <w:noProof/>
                <w:webHidden/>
              </w:rPr>
              <w:fldChar w:fldCharType="begin"/>
            </w:r>
            <w:r>
              <w:rPr>
                <w:noProof/>
                <w:webHidden/>
              </w:rPr>
              <w:instrText xml:space="preserve"> PAGEREF _Toc160830195 \h </w:instrText>
            </w:r>
            <w:r>
              <w:rPr>
                <w:noProof/>
                <w:webHidden/>
              </w:rPr>
            </w:r>
            <w:r>
              <w:rPr>
                <w:noProof/>
                <w:webHidden/>
              </w:rPr>
              <w:fldChar w:fldCharType="separate"/>
            </w:r>
            <w:r>
              <w:rPr>
                <w:noProof/>
                <w:webHidden/>
              </w:rPr>
              <w:t>6</w:t>
            </w:r>
            <w:r>
              <w:rPr>
                <w:noProof/>
                <w:webHidden/>
              </w:rPr>
              <w:fldChar w:fldCharType="end"/>
            </w:r>
          </w:hyperlink>
        </w:p>
        <w:p w14:paraId="42B0FE37" w14:textId="0B11ABEB"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6" w:history="1">
            <w:r w:rsidRPr="00C83264">
              <w:rPr>
                <w:rStyle w:val="Hyperlink"/>
                <w:rFonts w:ascii="Arial" w:hAnsi="Arial"/>
                <w:b/>
                <w:bCs/>
                <w:noProof/>
              </w:rPr>
              <w:t>Conclusion</w:t>
            </w:r>
            <w:r>
              <w:rPr>
                <w:noProof/>
                <w:webHidden/>
              </w:rPr>
              <w:tab/>
            </w:r>
            <w:r>
              <w:rPr>
                <w:noProof/>
                <w:webHidden/>
              </w:rPr>
              <w:fldChar w:fldCharType="begin"/>
            </w:r>
            <w:r>
              <w:rPr>
                <w:noProof/>
                <w:webHidden/>
              </w:rPr>
              <w:instrText xml:space="preserve"> PAGEREF _Toc160830196 \h </w:instrText>
            </w:r>
            <w:r>
              <w:rPr>
                <w:noProof/>
                <w:webHidden/>
              </w:rPr>
            </w:r>
            <w:r>
              <w:rPr>
                <w:noProof/>
                <w:webHidden/>
              </w:rPr>
              <w:fldChar w:fldCharType="separate"/>
            </w:r>
            <w:r>
              <w:rPr>
                <w:noProof/>
                <w:webHidden/>
              </w:rPr>
              <w:t>6</w:t>
            </w:r>
            <w:r>
              <w:rPr>
                <w:noProof/>
                <w:webHidden/>
              </w:rPr>
              <w:fldChar w:fldCharType="end"/>
            </w:r>
          </w:hyperlink>
        </w:p>
        <w:p w14:paraId="1B154AA4" w14:textId="1302A39F" w:rsidR="00AD4B48" w:rsidRDefault="00AD4B4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0830197" w:history="1">
            <w:r w:rsidRPr="00C83264">
              <w:rPr>
                <w:rStyle w:val="Hyperlink"/>
                <w:rFonts w:ascii="Arial" w:hAnsi="Arial"/>
                <w:b/>
                <w:bCs/>
                <w:noProof/>
              </w:rPr>
              <w:t>Reference List</w:t>
            </w:r>
            <w:r>
              <w:rPr>
                <w:noProof/>
                <w:webHidden/>
              </w:rPr>
              <w:tab/>
            </w:r>
            <w:r>
              <w:rPr>
                <w:noProof/>
                <w:webHidden/>
              </w:rPr>
              <w:fldChar w:fldCharType="begin"/>
            </w:r>
            <w:r>
              <w:rPr>
                <w:noProof/>
                <w:webHidden/>
              </w:rPr>
              <w:instrText xml:space="preserve"> PAGEREF _Toc160830197 \h </w:instrText>
            </w:r>
            <w:r>
              <w:rPr>
                <w:noProof/>
                <w:webHidden/>
              </w:rPr>
            </w:r>
            <w:r>
              <w:rPr>
                <w:noProof/>
                <w:webHidden/>
              </w:rPr>
              <w:fldChar w:fldCharType="separate"/>
            </w:r>
            <w:r>
              <w:rPr>
                <w:noProof/>
                <w:webHidden/>
              </w:rPr>
              <w:t>7</w:t>
            </w:r>
            <w:r>
              <w:rPr>
                <w:noProof/>
                <w:webHidden/>
              </w:rPr>
              <w:fldChar w:fldCharType="end"/>
            </w:r>
          </w:hyperlink>
        </w:p>
        <w:p w14:paraId="3C062348" w14:textId="1ADD3412" w:rsidR="00312985" w:rsidRDefault="00312985" w:rsidP="00312985">
          <w:pPr>
            <w:spacing w:line="360" w:lineRule="auto"/>
          </w:pPr>
          <w:r w:rsidRPr="00312985">
            <w:rPr>
              <w:rFonts w:ascii="Arial" w:hAnsi="Arial"/>
              <w:b/>
              <w:bCs/>
              <w:noProof/>
            </w:rPr>
            <w:fldChar w:fldCharType="end"/>
          </w:r>
        </w:p>
      </w:sdtContent>
    </w:sdt>
    <w:p w14:paraId="210EA91A" w14:textId="77777777" w:rsidR="00843C3E" w:rsidRDefault="00843C3E"/>
    <w:p w14:paraId="3EE26946" w14:textId="250A9DC0" w:rsidR="00843C3E" w:rsidRDefault="00843C3E">
      <w:pPr>
        <w:rPr>
          <w:rFonts w:ascii="Arial" w:hAnsi="Arial"/>
          <w:b/>
          <w:bCs/>
        </w:rPr>
      </w:pPr>
    </w:p>
    <w:p w14:paraId="306330D8" w14:textId="77777777" w:rsidR="00312985" w:rsidRDefault="00312985">
      <w:pPr>
        <w:rPr>
          <w:rFonts w:ascii="Arial" w:hAnsi="Arial"/>
          <w:b/>
          <w:bCs/>
        </w:rPr>
      </w:pPr>
    </w:p>
    <w:p w14:paraId="5BB39A6C" w14:textId="77777777" w:rsidR="006B0068" w:rsidRDefault="006B0068">
      <w:pPr>
        <w:spacing w:line="360" w:lineRule="auto"/>
        <w:rPr>
          <w:rFonts w:ascii="Arial" w:hAnsi="Arial"/>
        </w:rPr>
      </w:pPr>
    </w:p>
    <w:p w14:paraId="73CCC3D4" w14:textId="77777777" w:rsidR="00BA132E" w:rsidRDefault="00BA132E">
      <w:pPr>
        <w:spacing w:line="360" w:lineRule="auto"/>
        <w:rPr>
          <w:rFonts w:ascii="Arial" w:hAnsi="Arial"/>
        </w:rPr>
      </w:pPr>
    </w:p>
    <w:p w14:paraId="2FFD5403" w14:textId="77777777" w:rsidR="00BA132E" w:rsidRDefault="00BA132E">
      <w:pPr>
        <w:spacing w:line="360" w:lineRule="auto"/>
        <w:rPr>
          <w:rFonts w:ascii="Arial" w:hAnsi="Arial"/>
        </w:rPr>
      </w:pPr>
    </w:p>
    <w:p w14:paraId="2C9D5114" w14:textId="77777777" w:rsidR="00BA132E" w:rsidRDefault="00BA132E">
      <w:pPr>
        <w:spacing w:line="360" w:lineRule="auto"/>
        <w:rPr>
          <w:rFonts w:ascii="Arial" w:hAnsi="Arial"/>
        </w:rPr>
      </w:pPr>
    </w:p>
    <w:p w14:paraId="4CCD2873" w14:textId="77777777" w:rsidR="00843C3E" w:rsidRDefault="00BE7DB8" w:rsidP="00AD4B48">
      <w:pPr>
        <w:spacing w:after="200" w:line="360" w:lineRule="auto"/>
        <w:textAlignment w:val="baseline"/>
        <w:outlineLvl w:val="0"/>
        <w:rPr>
          <w:rFonts w:ascii="Arial" w:eastAsia="Times New Roman" w:hAnsi="Arial"/>
          <w:b/>
          <w:bCs/>
          <w:lang w:eastAsia="en-GB"/>
        </w:rPr>
      </w:pPr>
      <w:bookmarkStart w:id="1" w:name="_Toc1889841893"/>
      <w:bookmarkStart w:id="2" w:name="_Toc160551982"/>
      <w:bookmarkStart w:id="3" w:name="_Toc160830188"/>
      <w:r>
        <w:rPr>
          <w:rFonts w:ascii="Arial" w:eastAsia="Times New Roman" w:hAnsi="Arial"/>
          <w:b/>
          <w:bCs/>
          <w:lang w:eastAsia="en-GB"/>
        </w:rPr>
        <w:t>Introduction</w:t>
      </w:r>
      <w:bookmarkEnd w:id="1"/>
      <w:bookmarkEnd w:id="2"/>
      <w:bookmarkEnd w:id="3"/>
      <w:r>
        <w:rPr>
          <w:rFonts w:ascii="Arial" w:eastAsia="Times New Roman" w:hAnsi="Arial"/>
          <w:b/>
          <w:bCs/>
          <w:lang w:eastAsia="en-GB"/>
        </w:rPr>
        <w:t> </w:t>
      </w:r>
    </w:p>
    <w:p w14:paraId="7595A6AE" w14:textId="77777777" w:rsidR="00843C3E" w:rsidRDefault="00BE7DB8" w:rsidP="00AD4B48">
      <w:pPr>
        <w:spacing w:after="200" w:line="360" w:lineRule="auto"/>
        <w:rPr>
          <w:rFonts w:ascii="Arial" w:eastAsia="Times New Roman" w:hAnsi="Arial"/>
          <w:kern w:val="0"/>
          <w:lang w:eastAsia="en-GB"/>
        </w:rPr>
      </w:pPr>
      <w:r>
        <w:rPr>
          <w:rFonts w:ascii="Arial" w:eastAsia="Times New Roman" w:hAnsi="Arial"/>
          <w:kern w:val="0"/>
          <w:lang w:eastAsia="en-GB"/>
        </w:rPr>
        <w:t>Leadership refers to the social influence process that seeks to maximise the efforts of others toward the attainment of shared goals. It involves motivating and guiding employees, fostering teamwork, and making vital decisions (Northouse, 2022). Moreover, good leaders strive to empower their followers by delegating responsibilities, providing guidance and support, and acknowledging their contributions to build good relationships and trust. Furthermore, leaders must advance an inclusive and constructive work environment by fostering innovation and diversity of thought. Leaders are instrumental in improving organisational communication, which is essential for teams to function effectively (Northouse, 2022).</w:t>
      </w:r>
    </w:p>
    <w:p w14:paraId="0928586D" w14:textId="38BB43CD" w:rsidR="00843C3E" w:rsidRDefault="00BE7DB8" w:rsidP="00AD4B48">
      <w:pPr>
        <w:spacing w:after="200" w:line="360" w:lineRule="auto"/>
        <w:rPr>
          <w:rFonts w:ascii="Arial" w:eastAsia="Times New Roman" w:hAnsi="Arial"/>
          <w:kern w:val="0"/>
          <w:lang w:eastAsia="en-GB"/>
        </w:rPr>
      </w:pPr>
      <w:r>
        <w:rPr>
          <w:rFonts w:ascii="Arial" w:eastAsia="Times New Roman" w:hAnsi="Arial"/>
          <w:kern w:val="0"/>
          <w:lang w:eastAsia="en-GB"/>
        </w:rPr>
        <w:t>Moreover, effective leadership creates a better work environment, fostering an organisation’s collaboration and creativity (Yukl and Gardner, 2020). Also, effective leadership improves teams’ productivity by ensuring that all employees are happy about their work. Similarly, good leaders understand how to motivate their employees to perform better, enhancing employee satisfaction and productivity. More importantly, leaders create a strong vision and direction for the future to guide their followers (Yukl and Gardner, 2020). A leader who poses a robust vision will likely make sense of direction and purpose in assisting the organisation. This report explores the leadership styles adopted by Ford Motors Company</w:t>
      </w:r>
      <w:r w:rsidR="00081907">
        <w:rPr>
          <w:rFonts w:ascii="Arial" w:eastAsia="Times New Roman" w:hAnsi="Arial"/>
          <w:kern w:val="0"/>
          <w:lang w:eastAsia="en-GB"/>
        </w:rPr>
        <w:t xml:space="preserve"> and </w:t>
      </w:r>
      <w:r w:rsidR="0086154D">
        <w:rPr>
          <w:rFonts w:ascii="Arial" w:eastAsia="Times New Roman" w:hAnsi="Arial"/>
          <w:kern w:val="0"/>
          <w:lang w:eastAsia="en-GB"/>
        </w:rPr>
        <w:t>Primark</w:t>
      </w:r>
      <w:r>
        <w:rPr>
          <w:rFonts w:ascii="Arial" w:eastAsia="Times New Roman" w:hAnsi="Arial"/>
          <w:kern w:val="0"/>
          <w:lang w:eastAsia="en-GB"/>
        </w:rPr>
        <w:t>. </w:t>
      </w:r>
    </w:p>
    <w:p w14:paraId="6BD500C5" w14:textId="77777777" w:rsidR="00843C3E" w:rsidRDefault="00843C3E" w:rsidP="00AD4B48">
      <w:pPr>
        <w:spacing w:after="200" w:line="360" w:lineRule="auto"/>
        <w:rPr>
          <w:rFonts w:ascii="Arial" w:eastAsia="Times New Roman" w:hAnsi="Arial"/>
          <w:kern w:val="0"/>
          <w:lang w:eastAsia="en-GB"/>
        </w:rPr>
      </w:pPr>
    </w:p>
    <w:p w14:paraId="658B8817" w14:textId="77777777" w:rsidR="00843C3E" w:rsidRDefault="00843C3E" w:rsidP="00AD4B48">
      <w:pPr>
        <w:spacing w:after="200" w:line="360" w:lineRule="auto"/>
        <w:rPr>
          <w:rFonts w:ascii="Arial" w:eastAsia="Times New Roman" w:hAnsi="Arial"/>
          <w:kern w:val="0"/>
          <w:lang w:eastAsia="en-GB"/>
        </w:rPr>
      </w:pPr>
    </w:p>
    <w:p w14:paraId="34F0C461" w14:textId="77777777" w:rsidR="00843C3E" w:rsidRDefault="00843C3E" w:rsidP="00AD4B48">
      <w:pPr>
        <w:spacing w:after="200" w:line="360" w:lineRule="auto"/>
        <w:rPr>
          <w:rFonts w:ascii="Arial" w:eastAsia="Times New Roman" w:hAnsi="Arial"/>
          <w:kern w:val="0"/>
          <w:lang w:eastAsia="en-GB"/>
        </w:rPr>
      </w:pPr>
    </w:p>
    <w:p w14:paraId="13AA97E8" w14:textId="77777777" w:rsidR="00843C3E" w:rsidRDefault="00843C3E" w:rsidP="00AD4B48">
      <w:pPr>
        <w:spacing w:after="200" w:line="360" w:lineRule="auto"/>
        <w:rPr>
          <w:rFonts w:ascii="Arial" w:eastAsia="Times New Roman" w:hAnsi="Arial"/>
          <w:kern w:val="0"/>
          <w:lang w:eastAsia="en-GB"/>
        </w:rPr>
      </w:pPr>
    </w:p>
    <w:p w14:paraId="12924A85" w14:textId="77777777" w:rsidR="00843C3E" w:rsidRDefault="00843C3E" w:rsidP="00AD4B48">
      <w:pPr>
        <w:spacing w:after="200" w:line="360" w:lineRule="auto"/>
        <w:rPr>
          <w:rFonts w:ascii="Arial" w:eastAsia="Times New Roman" w:hAnsi="Arial"/>
          <w:kern w:val="0"/>
          <w:lang w:eastAsia="en-GB"/>
        </w:rPr>
      </w:pPr>
    </w:p>
    <w:p w14:paraId="11417C61" w14:textId="77777777" w:rsidR="00843C3E" w:rsidRDefault="00843C3E" w:rsidP="00AD4B48">
      <w:pPr>
        <w:spacing w:after="200" w:line="360" w:lineRule="auto"/>
        <w:rPr>
          <w:rFonts w:ascii="Arial" w:eastAsia="Times New Roman" w:hAnsi="Arial"/>
          <w:kern w:val="0"/>
          <w:lang w:eastAsia="en-GB"/>
        </w:rPr>
      </w:pPr>
    </w:p>
    <w:p w14:paraId="184D4139" w14:textId="77777777" w:rsidR="00843C3E" w:rsidRDefault="00843C3E" w:rsidP="00AD4B48">
      <w:pPr>
        <w:spacing w:after="200" w:line="360" w:lineRule="auto"/>
        <w:rPr>
          <w:rFonts w:ascii="Arial" w:eastAsia="Times New Roman" w:hAnsi="Arial"/>
          <w:kern w:val="0"/>
          <w:lang w:eastAsia="en-GB"/>
        </w:rPr>
      </w:pPr>
    </w:p>
    <w:p w14:paraId="66CBF315" w14:textId="77777777" w:rsidR="00843C3E" w:rsidRDefault="00843C3E" w:rsidP="00AD4B48">
      <w:pPr>
        <w:spacing w:after="200" w:line="360" w:lineRule="auto"/>
        <w:rPr>
          <w:rFonts w:ascii="Arial" w:eastAsia="Times New Roman" w:hAnsi="Arial"/>
          <w:kern w:val="0"/>
          <w:lang w:eastAsia="en-GB"/>
        </w:rPr>
      </w:pPr>
    </w:p>
    <w:p w14:paraId="7B1DDE79" w14:textId="77777777" w:rsidR="00BA132E" w:rsidRDefault="00BA132E" w:rsidP="00AD4B48">
      <w:pPr>
        <w:spacing w:after="200" w:line="360" w:lineRule="auto"/>
        <w:rPr>
          <w:rFonts w:ascii="Arial" w:eastAsia="Times New Roman" w:hAnsi="Arial"/>
          <w:kern w:val="0"/>
          <w:lang w:eastAsia="en-GB"/>
        </w:rPr>
      </w:pPr>
    </w:p>
    <w:p w14:paraId="6AA5A2A5" w14:textId="77777777" w:rsidR="00BA132E" w:rsidRDefault="00BA132E" w:rsidP="00AD4B48">
      <w:pPr>
        <w:spacing w:after="200" w:line="360" w:lineRule="auto"/>
        <w:rPr>
          <w:rFonts w:ascii="Arial" w:eastAsia="Times New Roman" w:hAnsi="Arial"/>
          <w:kern w:val="0"/>
          <w:lang w:eastAsia="en-GB"/>
        </w:rPr>
      </w:pPr>
    </w:p>
    <w:p w14:paraId="133A2C34" w14:textId="77777777" w:rsidR="00843C3E" w:rsidRDefault="00843C3E" w:rsidP="00AD4B48">
      <w:pPr>
        <w:spacing w:before="280" w:after="280" w:line="360" w:lineRule="auto"/>
        <w:textAlignment w:val="baseline"/>
        <w:outlineLvl w:val="0"/>
        <w:rPr>
          <w:rFonts w:ascii="Arial" w:eastAsia="Times New Roman" w:hAnsi="Arial"/>
          <w:kern w:val="0"/>
          <w:lang w:eastAsia="en-GB"/>
        </w:rPr>
      </w:pPr>
    </w:p>
    <w:p w14:paraId="39BE87C7" w14:textId="77777777" w:rsidR="00843C3E" w:rsidRPr="00B7354E" w:rsidRDefault="00BE7DB8" w:rsidP="00AD4B48">
      <w:pPr>
        <w:spacing w:before="280" w:after="280" w:line="360" w:lineRule="auto"/>
        <w:textAlignment w:val="baseline"/>
        <w:outlineLvl w:val="0"/>
        <w:rPr>
          <w:rFonts w:ascii="Arial" w:eastAsia="Times New Roman" w:hAnsi="Arial"/>
          <w:b/>
          <w:bCs/>
          <w:lang w:eastAsia="en-GB"/>
        </w:rPr>
      </w:pPr>
      <w:bookmarkStart w:id="4" w:name="_Toc1159483097"/>
      <w:bookmarkStart w:id="5" w:name="_Toc160551983"/>
      <w:bookmarkStart w:id="6" w:name="_Toc160830189"/>
      <w:r w:rsidRPr="00B7354E">
        <w:rPr>
          <w:rFonts w:ascii="Arial" w:eastAsia="Times New Roman" w:hAnsi="Arial"/>
          <w:b/>
          <w:bCs/>
          <w:lang w:eastAsia="en-GB"/>
        </w:rPr>
        <w:t>Leadership Styles Adopted by Ford Company</w:t>
      </w:r>
      <w:bookmarkEnd w:id="4"/>
      <w:bookmarkEnd w:id="5"/>
      <w:bookmarkEnd w:id="6"/>
    </w:p>
    <w:p w14:paraId="3ACF6B75" w14:textId="0100C196" w:rsidR="0086154D" w:rsidRPr="00B7354E" w:rsidRDefault="00BE7DB8" w:rsidP="00AD4B48">
      <w:pPr>
        <w:spacing w:after="200" w:line="360" w:lineRule="auto"/>
        <w:rPr>
          <w:rFonts w:ascii="Arial" w:eastAsia="Times New Roman" w:hAnsi="Arial"/>
          <w:kern w:val="0"/>
          <w:lang w:eastAsia="en-GB"/>
        </w:rPr>
      </w:pPr>
      <w:r w:rsidRPr="00B7354E">
        <w:rPr>
          <w:rFonts w:ascii="Arial" w:eastAsia="Times New Roman" w:hAnsi="Arial"/>
          <w:kern w:val="0"/>
          <w:lang w:eastAsia="en-GB"/>
        </w:rPr>
        <w:t xml:space="preserve">Leadership style refers to leaders’ behaviours and methods exhibited when executing their leadership responsibilities, including motivating, directing, managing, and guiding their followers. This report focuses on Ford Motor Company, which is a multinational automobile manufacturer based in Dearborn, Michigan, US. The report will focus on leadership styles adopted by Henry Ford and Allan Mullally, the company’s two former influential CEOs. Henry Ford mostly adopted an autocratic leadership style, while Mulally mostly adopted a transformational leadership style when executing his leadership roles in the organisation. </w:t>
      </w:r>
    </w:p>
    <w:p w14:paraId="27F46F2D" w14:textId="68591F64" w:rsidR="009262B4" w:rsidRPr="00C64D6A" w:rsidRDefault="009262B4" w:rsidP="00AD4B48">
      <w:pPr>
        <w:pStyle w:val="ListParagraph"/>
        <w:numPr>
          <w:ilvl w:val="0"/>
          <w:numId w:val="2"/>
        </w:numPr>
        <w:suppressAutoHyphens w:val="0"/>
        <w:autoSpaceDN/>
        <w:spacing w:after="0" w:line="360" w:lineRule="auto"/>
        <w:rPr>
          <w:rFonts w:ascii="Arial" w:eastAsia="Times New Roman" w:hAnsi="Arial"/>
          <w:kern w:val="0"/>
          <w:lang w:eastAsia="en-GB"/>
        </w:rPr>
      </w:pPr>
      <w:r w:rsidRPr="00C64D6A">
        <w:rPr>
          <w:rFonts w:ascii="Arial" w:eastAsia="Times New Roman" w:hAnsi="Arial"/>
          <w:kern w:val="0"/>
          <w:lang w:eastAsia="en-GB"/>
        </w:rPr>
        <w:t xml:space="preserve">Autocratic leaders prioritize control and command chains, involving direct supervision, unwavering support, and one-sided communication. Henry Ford, an example, made crucial decisions without involving employees and never believed in them. They are committed to their dreams, engaging in daily company activities to ensure everything goes as planned. However, autocratic leadership often leads to poor relationships with employees, hindering their ability to utilize skills and build talented teams. </w:t>
      </w:r>
      <w:r w:rsidR="00FD7534" w:rsidRPr="00C64D6A">
        <w:rPr>
          <w:rFonts w:ascii="Arial" w:eastAsia="Times New Roman" w:hAnsi="Arial"/>
          <w:kern w:val="0"/>
          <w:lang w:eastAsia="en-GB"/>
        </w:rPr>
        <w:t xml:space="preserve">Henry </w:t>
      </w:r>
      <w:r w:rsidRPr="00C64D6A">
        <w:rPr>
          <w:rFonts w:ascii="Arial" w:eastAsia="Times New Roman" w:hAnsi="Arial"/>
          <w:kern w:val="0"/>
          <w:lang w:eastAsia="en-GB"/>
        </w:rPr>
        <w:t>Ford</w:t>
      </w:r>
      <w:r w:rsidR="00FD7534" w:rsidRPr="00C64D6A">
        <w:rPr>
          <w:rFonts w:ascii="Arial" w:eastAsia="Times New Roman" w:hAnsi="Arial"/>
          <w:kern w:val="0"/>
          <w:lang w:eastAsia="en-GB"/>
        </w:rPr>
        <w:t>, a dictator,</w:t>
      </w:r>
      <w:r w:rsidRPr="00C64D6A">
        <w:rPr>
          <w:rFonts w:ascii="Arial" w:eastAsia="Times New Roman" w:hAnsi="Arial"/>
          <w:kern w:val="0"/>
          <w:lang w:eastAsia="en-GB"/>
        </w:rPr>
        <w:t xml:space="preserve"> publicly bullied and humiliated his son for criticizing his leadership style.</w:t>
      </w:r>
    </w:p>
    <w:p w14:paraId="4E5004EB" w14:textId="77777777" w:rsidR="00C64D6A" w:rsidRPr="00C64D6A" w:rsidRDefault="00C64D6A" w:rsidP="00AD4B48">
      <w:pPr>
        <w:pStyle w:val="ListParagraph"/>
        <w:numPr>
          <w:ilvl w:val="0"/>
          <w:numId w:val="2"/>
        </w:numPr>
        <w:suppressAutoHyphens w:val="0"/>
        <w:autoSpaceDN/>
        <w:spacing w:after="0" w:line="360" w:lineRule="auto"/>
        <w:rPr>
          <w:rFonts w:ascii="Arial" w:eastAsia="Times New Roman" w:hAnsi="Arial"/>
          <w:kern w:val="0"/>
          <w:lang w:eastAsia="en-GB"/>
        </w:rPr>
      </w:pPr>
      <w:r w:rsidRPr="00C64D6A">
        <w:rPr>
          <w:rFonts w:ascii="Arial" w:eastAsia="Times New Roman" w:hAnsi="Arial"/>
          <w:kern w:val="0"/>
          <w:lang w:eastAsia="en-GB"/>
        </w:rPr>
        <w:t>Transformational leaders inspire and motivate individuals to reach their full potential, using their personality and vision to change perceptions, expectations, and motivations towards shared goals. They push followers out of their comfort zone, enabling them to shape things and understand their potential, leading to greater success. Allan Mulally's transformational leadership style led to innovation, self-driven employees, increased satisfaction, and motivation, but can also contribute to burnout, unhealthy work-life balance, and mental health sacrifices. CEOs should carefully consider the potential benefits and drawbacks of this leadership style.</w:t>
      </w:r>
    </w:p>
    <w:p w14:paraId="5ECB4D1F" w14:textId="77777777" w:rsidR="00C64D6A" w:rsidRPr="00FD7534" w:rsidRDefault="00C64D6A" w:rsidP="00C64D6A">
      <w:pPr>
        <w:pStyle w:val="ListParagraph"/>
        <w:suppressAutoHyphens w:val="0"/>
        <w:autoSpaceDN/>
        <w:spacing w:after="0" w:line="360" w:lineRule="auto"/>
        <w:rPr>
          <w:rFonts w:ascii="Arial" w:eastAsia="Times New Roman" w:hAnsi="Arial"/>
          <w:kern w:val="0"/>
          <w:lang w:eastAsia="en-GB"/>
        </w:rPr>
      </w:pPr>
    </w:p>
    <w:p w14:paraId="76152BFA" w14:textId="77777777" w:rsidR="00DA00E8" w:rsidRPr="00DA00E8" w:rsidRDefault="00DA00E8" w:rsidP="00B7354E">
      <w:pPr>
        <w:pStyle w:val="ListParagraph"/>
        <w:spacing w:after="200" w:line="360" w:lineRule="auto"/>
        <w:rPr>
          <w:rFonts w:ascii="Arial" w:eastAsia="Times New Roman" w:hAnsi="Arial"/>
          <w:kern w:val="0"/>
          <w:lang w:eastAsia="en-GB"/>
        </w:rPr>
      </w:pPr>
    </w:p>
    <w:p w14:paraId="67D39B8C" w14:textId="6A76F1AB" w:rsidR="00E76E8B" w:rsidRDefault="00E76E8B" w:rsidP="00AD4B48">
      <w:pPr>
        <w:pStyle w:val="Heading1"/>
        <w:spacing w:line="360" w:lineRule="auto"/>
        <w:rPr>
          <w:rFonts w:ascii="Arial" w:hAnsi="Arial" w:cs="Arial"/>
          <w:b/>
          <w:bCs/>
          <w:color w:val="auto"/>
          <w:sz w:val="22"/>
          <w:szCs w:val="22"/>
          <w:lang w:eastAsia="en-GB"/>
        </w:rPr>
      </w:pPr>
      <w:bookmarkStart w:id="7" w:name="_Toc160830190"/>
      <w:r w:rsidRPr="00222024">
        <w:rPr>
          <w:rFonts w:ascii="Arial" w:hAnsi="Arial" w:cs="Arial"/>
          <w:b/>
          <w:bCs/>
          <w:color w:val="auto"/>
          <w:sz w:val="22"/>
          <w:szCs w:val="22"/>
          <w:lang w:eastAsia="en-GB"/>
        </w:rPr>
        <w:t>Leadership Styles Adopted by Primark</w:t>
      </w:r>
      <w:bookmarkEnd w:id="7"/>
    </w:p>
    <w:p w14:paraId="2B612CB3" w14:textId="77777777" w:rsidR="00142445" w:rsidRPr="00142445" w:rsidRDefault="00142445" w:rsidP="00AD4B48">
      <w:pPr>
        <w:spacing w:line="360" w:lineRule="auto"/>
        <w:rPr>
          <w:lang w:eastAsia="en-GB"/>
        </w:rPr>
      </w:pPr>
    </w:p>
    <w:p w14:paraId="74C4C392" w14:textId="3EC33836" w:rsidR="00222024" w:rsidRDefault="005F1399" w:rsidP="00AD4B48">
      <w:pPr>
        <w:suppressAutoHyphens w:val="0"/>
        <w:spacing w:line="360" w:lineRule="auto"/>
        <w:rPr>
          <w:rFonts w:ascii="Arial" w:eastAsia="Times New Roman" w:hAnsi="Arial"/>
          <w:kern w:val="0"/>
          <w:lang w:eastAsia="en-GB"/>
        </w:rPr>
      </w:pPr>
      <w:r w:rsidRPr="005F1399">
        <w:rPr>
          <w:rFonts w:ascii="Arial" w:eastAsia="Times New Roman" w:hAnsi="Arial"/>
          <w:kern w:val="0"/>
          <w:lang w:eastAsia="en-GB"/>
        </w:rPr>
        <w:t>Primark, a fast-fashion retailer, values democratic leadership, promoting collaboration, incl</w:t>
      </w:r>
      <w:r w:rsidR="004C4832" w:rsidRPr="00142445">
        <w:rPr>
          <w:rFonts w:ascii="Arial" w:eastAsia="Times New Roman" w:hAnsi="Arial"/>
          <w:kern w:val="0"/>
          <w:lang w:eastAsia="en-GB"/>
        </w:rPr>
        <w:t>u</w:t>
      </w:r>
      <w:r w:rsidRPr="005F1399">
        <w:rPr>
          <w:rFonts w:ascii="Arial" w:eastAsia="Times New Roman" w:hAnsi="Arial"/>
          <w:kern w:val="0"/>
          <w:lang w:eastAsia="en-GB"/>
        </w:rPr>
        <w:t>sivity, and open communication to adapt to industry trends and foster shared responsibility.</w:t>
      </w:r>
      <w:r w:rsidR="00CB5D3D" w:rsidRPr="00142445">
        <w:rPr>
          <w:rFonts w:ascii="Arial" w:eastAsia="Times New Roman" w:hAnsi="Arial"/>
          <w:kern w:val="0"/>
          <w:lang w:eastAsia="en-GB"/>
        </w:rPr>
        <w:t xml:space="preserve"> </w:t>
      </w:r>
      <w:r w:rsidR="00CB5D3D" w:rsidRPr="00142445">
        <w:rPr>
          <w:rFonts w:ascii="Arial" w:eastAsia="Times New Roman" w:hAnsi="Arial"/>
          <w:kern w:val="0"/>
          <w:lang w:eastAsia="en-GB"/>
        </w:rPr>
        <w:lastRenderedPageBreak/>
        <w:t xml:space="preserve">Along side this, </w:t>
      </w:r>
      <w:r w:rsidR="00142445" w:rsidRPr="00142445">
        <w:rPr>
          <w:rFonts w:ascii="Arial" w:eastAsia="Times New Roman" w:hAnsi="Arial"/>
          <w:kern w:val="0"/>
          <w:lang w:eastAsia="en-GB"/>
        </w:rPr>
        <w:t>Primark has adopted servant leadership in the retail sector, prioritizing employee and customer needs, fostering a positive brand image and loyal customer base through strong customer service.</w:t>
      </w:r>
    </w:p>
    <w:p w14:paraId="0C20EFF3" w14:textId="77777777" w:rsidR="00B77CA0" w:rsidRPr="00600643" w:rsidRDefault="00B77CA0" w:rsidP="00AD4B48">
      <w:pPr>
        <w:pStyle w:val="ListParagraph"/>
        <w:numPr>
          <w:ilvl w:val="0"/>
          <w:numId w:val="3"/>
        </w:numPr>
        <w:suppressAutoHyphens w:val="0"/>
        <w:autoSpaceDN/>
        <w:spacing w:after="0" w:line="360" w:lineRule="auto"/>
        <w:rPr>
          <w:rFonts w:ascii="Arial" w:eastAsia="Times New Roman" w:hAnsi="Arial"/>
          <w:kern w:val="0"/>
          <w:lang w:eastAsia="en-GB"/>
        </w:rPr>
      </w:pPr>
      <w:r w:rsidRPr="00600643">
        <w:rPr>
          <w:rFonts w:ascii="Arial" w:eastAsia="Times New Roman" w:hAnsi="Arial"/>
          <w:kern w:val="0"/>
          <w:lang w:eastAsia="en-GB"/>
        </w:rPr>
        <w:t>Servant leadership at Primark prioritizes employee satisfaction, fostering a positive work environment and enhancing customer service. This approach improves shopping experiences and brand perception. However, it can cause decision-making delays and exploitation in fast-paced retail environments. Despite these challenges, servant leadership at Primark is a valuable strategy for enhancing employee satisfaction and customer service.</w:t>
      </w:r>
    </w:p>
    <w:p w14:paraId="706648A5" w14:textId="77777777" w:rsidR="00600643" w:rsidRPr="00600643" w:rsidRDefault="00600643" w:rsidP="00AD4B48">
      <w:pPr>
        <w:pStyle w:val="ListParagraph"/>
        <w:numPr>
          <w:ilvl w:val="0"/>
          <w:numId w:val="3"/>
        </w:numPr>
        <w:suppressAutoHyphens w:val="0"/>
        <w:autoSpaceDN/>
        <w:spacing w:after="0" w:line="360" w:lineRule="auto"/>
        <w:rPr>
          <w:rFonts w:ascii="Arial" w:eastAsia="Times New Roman" w:hAnsi="Arial"/>
          <w:kern w:val="0"/>
          <w:lang w:eastAsia="en-GB"/>
        </w:rPr>
      </w:pPr>
      <w:r w:rsidRPr="00600643">
        <w:rPr>
          <w:rFonts w:ascii="Arial" w:eastAsia="Times New Roman" w:hAnsi="Arial"/>
          <w:kern w:val="0"/>
          <w:lang w:eastAsia="en-GB"/>
        </w:rPr>
        <w:t>Democratic leadership in the retail industry offers benefits like inclusive decision-making, adaptability, and employee empowerment. However, it can cause conflicts and delays, and over-reliance can lead to inefficiencies. Primark must strike a balance between these leadership styles for success in the competitive retail industry.</w:t>
      </w:r>
    </w:p>
    <w:p w14:paraId="414DCAA9" w14:textId="77777777" w:rsidR="00F71602" w:rsidRPr="00B77CA0" w:rsidRDefault="00F71602" w:rsidP="00AD4B48">
      <w:pPr>
        <w:pStyle w:val="ListParagraph"/>
        <w:suppressAutoHyphens w:val="0"/>
        <w:spacing w:line="360" w:lineRule="auto"/>
        <w:rPr>
          <w:rFonts w:ascii="Arial" w:eastAsia="Times New Roman" w:hAnsi="Arial"/>
          <w:kern w:val="0"/>
          <w:lang w:eastAsia="en-GB"/>
        </w:rPr>
      </w:pPr>
    </w:p>
    <w:p w14:paraId="1CA1F191" w14:textId="246E0B44" w:rsidR="00843C3E" w:rsidRDefault="00BE7DB8" w:rsidP="00AD4B48">
      <w:pPr>
        <w:pStyle w:val="Heading1"/>
        <w:spacing w:before="280" w:after="280" w:line="360" w:lineRule="auto"/>
        <w:textAlignment w:val="baseline"/>
        <w:rPr>
          <w:rFonts w:ascii="Arial" w:hAnsi="Arial" w:cs="Arial"/>
          <w:b/>
          <w:bCs/>
          <w:color w:val="000000"/>
          <w:sz w:val="22"/>
          <w:szCs w:val="22"/>
        </w:rPr>
      </w:pPr>
      <w:bookmarkStart w:id="8" w:name="_Toc898644227"/>
      <w:bookmarkStart w:id="9" w:name="_Toc160551986"/>
      <w:bookmarkStart w:id="10" w:name="_Toc160830191"/>
      <w:r>
        <w:rPr>
          <w:rFonts w:ascii="Arial" w:hAnsi="Arial" w:cs="Arial"/>
          <w:b/>
          <w:bCs/>
          <w:color w:val="000000"/>
          <w:sz w:val="22"/>
          <w:szCs w:val="22"/>
        </w:rPr>
        <w:t>Personal Leadership Experience</w:t>
      </w:r>
      <w:bookmarkEnd w:id="8"/>
      <w:bookmarkEnd w:id="9"/>
      <w:r>
        <w:rPr>
          <w:rFonts w:ascii="Arial" w:hAnsi="Arial" w:cs="Arial"/>
          <w:b/>
          <w:bCs/>
          <w:color w:val="000000"/>
          <w:sz w:val="22"/>
          <w:szCs w:val="22"/>
        </w:rPr>
        <w:t> </w:t>
      </w:r>
      <w:r w:rsidR="007A04FC">
        <w:rPr>
          <w:rFonts w:ascii="Arial" w:hAnsi="Arial" w:cs="Arial"/>
          <w:b/>
          <w:bCs/>
          <w:color w:val="000000"/>
          <w:sz w:val="22"/>
          <w:szCs w:val="22"/>
        </w:rPr>
        <w:t>In Primark</w:t>
      </w:r>
      <w:bookmarkEnd w:id="10"/>
      <w:r w:rsidR="007A04FC">
        <w:rPr>
          <w:rFonts w:ascii="Arial" w:hAnsi="Arial" w:cs="Arial"/>
          <w:b/>
          <w:bCs/>
          <w:color w:val="000000"/>
          <w:sz w:val="22"/>
          <w:szCs w:val="22"/>
        </w:rPr>
        <w:t xml:space="preserve"> </w:t>
      </w:r>
    </w:p>
    <w:p w14:paraId="352340C3" w14:textId="77777777" w:rsidR="00E87E2A" w:rsidRPr="00493DA8" w:rsidRDefault="00E87E2A" w:rsidP="00AD4B48">
      <w:pPr>
        <w:suppressAutoHyphens w:val="0"/>
        <w:autoSpaceDN/>
        <w:spacing w:after="0" w:line="360" w:lineRule="auto"/>
        <w:rPr>
          <w:rFonts w:ascii="Arial" w:eastAsia="Times New Roman" w:hAnsi="Arial"/>
          <w:kern w:val="0"/>
          <w:lang w:eastAsia="en-GB"/>
        </w:rPr>
      </w:pPr>
      <w:r w:rsidRPr="00E87E2A">
        <w:rPr>
          <w:rFonts w:ascii="Arial" w:eastAsia="Times New Roman" w:hAnsi="Arial"/>
          <w:kern w:val="0"/>
          <w:lang w:eastAsia="en-GB"/>
        </w:rPr>
        <w:t xml:space="preserve">The retail industry was experiencing a shift in consumer preferences, with an increasing demand for online shopping. Primark needed to redesign its physical store layouts to maintain competitiveness. To achieve this, a democratic leadership approach was implemented, involving team members in collaborative discussions and brainstorming sessions. This approach led to innovative solutions, as frontline employees provided valuable insights into customer </w:t>
      </w:r>
      <w:proofErr w:type="spellStart"/>
      <w:r w:rsidRPr="00E87E2A">
        <w:rPr>
          <w:rFonts w:ascii="Arial" w:eastAsia="Times New Roman" w:hAnsi="Arial"/>
          <w:kern w:val="0"/>
          <w:lang w:eastAsia="en-GB"/>
        </w:rPr>
        <w:t>behaviors</w:t>
      </w:r>
      <w:proofErr w:type="spellEnd"/>
      <w:r w:rsidRPr="00E87E2A">
        <w:rPr>
          <w:rFonts w:ascii="Arial" w:eastAsia="Times New Roman" w:hAnsi="Arial"/>
          <w:kern w:val="0"/>
          <w:lang w:eastAsia="en-GB"/>
        </w:rPr>
        <w:t xml:space="preserve"> and preferences. The democratic process also increased team engagement and motivation, fostering a sense of ownership among employees. However, challenges arose, such as the extended decision-making timeframe, which required a balance between thorough collaboration and timely implementation of changes. Conflict resolution was also a challenge, as differences in opinions led to constructive debates but occasional conflicts. Effective communication and mediation skills were required to manage these conflicts, ensuring a positive and productive working atmosphere.</w:t>
      </w:r>
    </w:p>
    <w:p w14:paraId="6CF2C70B" w14:textId="77777777" w:rsidR="00493DA8" w:rsidRPr="00493DA8" w:rsidRDefault="00493DA8" w:rsidP="00AD4B48">
      <w:pPr>
        <w:suppressAutoHyphens w:val="0"/>
        <w:autoSpaceDN/>
        <w:spacing w:after="0" w:line="360" w:lineRule="auto"/>
        <w:rPr>
          <w:rFonts w:ascii="Arial" w:eastAsia="Times New Roman" w:hAnsi="Arial"/>
          <w:kern w:val="0"/>
          <w:lang w:eastAsia="en-GB"/>
        </w:rPr>
      </w:pPr>
    </w:p>
    <w:p w14:paraId="6A907607" w14:textId="0C323BDE" w:rsidR="007A04FC" w:rsidRPr="00BA132E" w:rsidRDefault="007A04FC" w:rsidP="00AD4B48">
      <w:pPr>
        <w:pStyle w:val="Heading1"/>
        <w:spacing w:line="360" w:lineRule="auto"/>
        <w:rPr>
          <w:rFonts w:ascii="Arial" w:hAnsi="Arial" w:cs="Arial"/>
          <w:b/>
          <w:bCs/>
          <w:color w:val="auto"/>
          <w:sz w:val="22"/>
          <w:szCs w:val="22"/>
          <w:lang w:eastAsia="en-GB"/>
        </w:rPr>
      </w:pPr>
      <w:bookmarkStart w:id="11" w:name="_Toc160830192"/>
      <w:r w:rsidRPr="00BA132E">
        <w:rPr>
          <w:rFonts w:ascii="Arial" w:hAnsi="Arial" w:cs="Arial"/>
          <w:b/>
          <w:bCs/>
          <w:color w:val="auto"/>
          <w:sz w:val="22"/>
          <w:szCs w:val="22"/>
          <w:lang w:eastAsia="en-GB"/>
        </w:rPr>
        <w:t>Personal Leadership Experience in Ford</w:t>
      </w:r>
      <w:bookmarkEnd w:id="11"/>
    </w:p>
    <w:p w14:paraId="1EDD6231" w14:textId="77777777" w:rsidR="00E87E2A" w:rsidRPr="00493DA8" w:rsidRDefault="00E87E2A" w:rsidP="00AD4B48">
      <w:pPr>
        <w:spacing w:line="360" w:lineRule="auto"/>
        <w:rPr>
          <w:rFonts w:ascii="Arial" w:hAnsi="Arial"/>
        </w:rPr>
      </w:pPr>
    </w:p>
    <w:p w14:paraId="0BBD189B" w14:textId="77777777" w:rsidR="00843C3E" w:rsidRPr="00493DA8" w:rsidRDefault="00BE7DB8" w:rsidP="00AD4B48">
      <w:pPr>
        <w:pStyle w:val="NormalWeb"/>
        <w:spacing w:before="0" w:after="200" w:line="360" w:lineRule="auto"/>
        <w:rPr>
          <w:rFonts w:ascii="Arial" w:hAnsi="Arial" w:cs="Arial"/>
          <w:sz w:val="22"/>
          <w:szCs w:val="22"/>
        </w:rPr>
      </w:pPr>
      <w:r w:rsidRPr="00493DA8">
        <w:rPr>
          <w:rFonts w:ascii="Arial" w:hAnsi="Arial" w:cs="Arial"/>
          <w:color w:val="000000"/>
          <w:sz w:val="22"/>
          <w:szCs w:val="22"/>
        </w:rPr>
        <w:t xml:space="preserve">I have always been a believer in an open, enthusiastic leadership style. My leadership style is that of nurturing others to their fullest potential, something I have always enjoyed doing over the years. For instance, while working as a volunteer in a local NGO for research, I strived to be an example for others to emulate and help guide my team members to better </w:t>
      </w:r>
      <w:r w:rsidRPr="00493DA8">
        <w:rPr>
          <w:rFonts w:ascii="Arial" w:hAnsi="Arial" w:cs="Arial"/>
          <w:color w:val="000000"/>
          <w:sz w:val="22"/>
          <w:szCs w:val="22"/>
        </w:rPr>
        <w:lastRenderedPageBreak/>
        <w:t>themselves and enhance their research skills. Exhibiting these leadership qualities enabled me to build a good relationship with my team members since I was always willing to work with them to find solutions to various challenges. Furthermore, creating a good relationship with my team members made them feel free to raise their concerns or challenges because they knew I could help them address their issues.</w:t>
      </w:r>
    </w:p>
    <w:p w14:paraId="70659D04" w14:textId="77777777" w:rsidR="00843C3E" w:rsidRPr="00493DA8" w:rsidRDefault="00BE7DB8" w:rsidP="00AD4B48">
      <w:pPr>
        <w:pStyle w:val="NormalWeb"/>
        <w:spacing w:before="280" w:after="280" w:line="360" w:lineRule="auto"/>
        <w:rPr>
          <w:rFonts w:ascii="Arial" w:hAnsi="Arial" w:cs="Arial"/>
          <w:sz w:val="22"/>
          <w:szCs w:val="22"/>
        </w:rPr>
      </w:pPr>
      <w:r w:rsidRPr="00493DA8">
        <w:rPr>
          <w:rFonts w:ascii="Arial" w:hAnsi="Arial" w:cs="Arial"/>
          <w:color w:val="000000"/>
          <w:sz w:val="22"/>
          <w:szCs w:val="22"/>
        </w:rPr>
        <w:t>I remember how hard things were when I first joined this NGO to head a research project team. Most of the research project team members were not well-versed in research methods. Consequently, I adopted an open-door leadership style by always leaving the conversation open for brainstorming, giving guidance, and offering advice where necessary. Also, I gave my team members space and freedom to perform their tasks without any interference, but I always made myself available for consultation and advice. </w:t>
      </w:r>
    </w:p>
    <w:p w14:paraId="054590D4" w14:textId="6B1F3FE1" w:rsidR="00843C3E" w:rsidRPr="00493DA8" w:rsidRDefault="00BE7DB8" w:rsidP="00AD4B48">
      <w:pPr>
        <w:spacing w:line="360" w:lineRule="auto"/>
        <w:rPr>
          <w:rFonts w:ascii="Arial" w:hAnsi="Arial"/>
          <w:lang w:eastAsia="en-GB"/>
        </w:rPr>
      </w:pPr>
      <w:bookmarkStart w:id="12" w:name="_Toc1705118343"/>
      <w:r w:rsidRPr="00493DA8">
        <w:rPr>
          <w:rFonts w:ascii="Arial" w:hAnsi="Arial"/>
          <w:lang w:eastAsia="en-GB"/>
        </w:rPr>
        <w:t>The author demonstrates strong communication skills, making them accessible to their team members during a research project. They demonstrate trust in their team's ability to perform tasks effectively, motivating them to perform to their best. They aim to see their team grow and succeed, organizing the team in a way that everyone understands their tasks. They assign tasks based on their strengths, ensuring timely completion of the project.</w:t>
      </w:r>
      <w:bookmarkEnd w:id="12"/>
      <w:r w:rsidR="00666B7A">
        <w:rPr>
          <w:rFonts w:ascii="Arial" w:hAnsi="Arial"/>
          <w:lang w:eastAsia="en-GB"/>
        </w:rPr>
        <w:t xml:space="preserve"> </w:t>
      </w:r>
    </w:p>
    <w:p w14:paraId="58D1B78E" w14:textId="77777777" w:rsidR="00843C3E" w:rsidRDefault="00BE7DB8" w:rsidP="00AD4B48">
      <w:pPr>
        <w:pStyle w:val="Heading1"/>
        <w:spacing w:before="280" w:after="280" w:line="360" w:lineRule="auto"/>
        <w:textAlignment w:val="baseline"/>
      </w:pPr>
      <w:bookmarkStart w:id="13" w:name="_Toc1445575740"/>
      <w:bookmarkStart w:id="14" w:name="_Toc160551987"/>
      <w:bookmarkStart w:id="15" w:name="_Toc160830193"/>
      <w:r>
        <w:rPr>
          <w:rFonts w:ascii="Arial" w:hAnsi="Arial" w:cs="Arial"/>
          <w:b/>
          <w:bCs/>
          <w:color w:val="000000"/>
          <w:sz w:val="22"/>
          <w:szCs w:val="22"/>
        </w:rPr>
        <w:t>Integrating Personal Experiences with Theory</w:t>
      </w:r>
      <w:bookmarkEnd w:id="13"/>
      <w:bookmarkEnd w:id="14"/>
      <w:bookmarkEnd w:id="15"/>
    </w:p>
    <w:p w14:paraId="007BB8AD" w14:textId="77777777" w:rsidR="00843C3E" w:rsidRDefault="00BE7DB8" w:rsidP="00AD4B48">
      <w:pPr>
        <w:pStyle w:val="NormalWeb"/>
        <w:spacing w:before="0" w:after="200" w:line="360" w:lineRule="auto"/>
        <w:rPr>
          <w:rFonts w:ascii="Arial" w:hAnsi="Arial" w:cs="Arial"/>
          <w:color w:val="000000"/>
          <w:sz w:val="22"/>
          <w:szCs w:val="22"/>
        </w:rPr>
      </w:pPr>
      <w:r>
        <w:rPr>
          <w:rFonts w:ascii="Arial" w:hAnsi="Arial" w:cs="Arial"/>
          <w:color w:val="000000"/>
          <w:sz w:val="22"/>
          <w:szCs w:val="22"/>
        </w:rPr>
        <w:t>Leadership theories describe how and why some people become great leaders. These theories focus on individuals’ behaviours and characteristics, which make them behave in a certain way. Some of the leadership theories commonly utilised include the Relationship theory of leadership, trait theory, behavioural theory, and management theory. </w:t>
      </w:r>
    </w:p>
    <w:p w14:paraId="25688284" w14:textId="77777777" w:rsidR="00843C3E" w:rsidRDefault="00BE7DB8" w:rsidP="00AD4B48">
      <w:pPr>
        <w:pStyle w:val="Heading2"/>
        <w:spacing w:before="200" w:after="0" w:line="360" w:lineRule="auto"/>
        <w:textAlignment w:val="baseline"/>
      </w:pPr>
      <w:bookmarkStart w:id="16" w:name="_Toc1062539015"/>
      <w:bookmarkStart w:id="17" w:name="_Toc160551988"/>
      <w:bookmarkStart w:id="18" w:name="_Toc160830194"/>
      <w:r>
        <w:rPr>
          <w:rFonts w:ascii="Arial" w:hAnsi="Arial" w:cs="Arial"/>
          <w:color w:val="000000"/>
          <w:sz w:val="22"/>
          <w:szCs w:val="22"/>
        </w:rPr>
        <w:t>The Trait Theory</w:t>
      </w:r>
      <w:bookmarkEnd w:id="16"/>
      <w:bookmarkEnd w:id="17"/>
      <w:bookmarkEnd w:id="18"/>
    </w:p>
    <w:p w14:paraId="3563C83D" w14:textId="77777777" w:rsidR="00843C3E" w:rsidRDefault="00BE7DB8" w:rsidP="00AD4B48">
      <w:pPr>
        <w:pStyle w:val="NormalWeb"/>
        <w:spacing w:before="0" w:after="200" w:line="360" w:lineRule="auto"/>
        <w:rPr>
          <w:rFonts w:ascii="Arial" w:hAnsi="Arial" w:cs="Arial"/>
          <w:color w:val="000000"/>
          <w:sz w:val="22"/>
          <w:szCs w:val="22"/>
        </w:rPr>
      </w:pPr>
      <w:r>
        <w:rPr>
          <w:rFonts w:ascii="Arial" w:hAnsi="Arial" w:cs="Arial"/>
          <w:color w:val="000000"/>
          <w:sz w:val="22"/>
          <w:szCs w:val="22"/>
        </w:rPr>
        <w:t xml:space="preserve">Based on the trait theory, practical leadership depends on the traits that those individuals have. According to the trait theory of leadership, good leaders possess particular personality qualities and behavioural features that make them effective in executing their responsibilities (Ogbonna and Harris, 2000). These traits can make such individuals influential leaders in different situations. Some of the fundamental features of influential leaders include emotional equilibrium, competence, motivational abilities, and talents in communication, recognising obstacles, and making vital decisions with assurance (Ogbonna and Harris, 2000). For instance, my strength was necessary when I first joined the NGO as it enabled me to stay resilient and see me through challenging periods. Through my strength attributes, I can always gather my inner strength and continue until I overcome all the hurdles. Furthermore, </w:t>
      </w:r>
      <w:r>
        <w:rPr>
          <w:rFonts w:ascii="Arial" w:hAnsi="Arial" w:cs="Arial"/>
          <w:color w:val="000000"/>
          <w:sz w:val="22"/>
          <w:szCs w:val="22"/>
        </w:rPr>
        <w:lastRenderedPageBreak/>
        <w:t>my decisiveness attribute enables me to calmly evaluate situations and select the best possible solutions for my team.</w:t>
      </w:r>
    </w:p>
    <w:p w14:paraId="500599AC" w14:textId="77777777" w:rsidR="00843C3E" w:rsidRDefault="00BE7DB8" w:rsidP="00AD4B48">
      <w:pPr>
        <w:pStyle w:val="Heading2"/>
        <w:spacing w:before="200" w:after="0" w:line="360" w:lineRule="auto"/>
        <w:textAlignment w:val="baseline"/>
      </w:pPr>
      <w:bookmarkStart w:id="19" w:name="_Toc1389873330"/>
      <w:bookmarkStart w:id="20" w:name="_Toc160551989"/>
      <w:bookmarkStart w:id="21" w:name="_Toc160830195"/>
      <w:r>
        <w:rPr>
          <w:rFonts w:ascii="Arial" w:hAnsi="Arial" w:cs="Arial"/>
          <w:color w:val="000000"/>
          <w:sz w:val="22"/>
          <w:szCs w:val="22"/>
        </w:rPr>
        <w:t>Relationship Theory of Leadership</w:t>
      </w:r>
      <w:bookmarkEnd w:id="19"/>
      <w:bookmarkEnd w:id="20"/>
      <w:bookmarkEnd w:id="21"/>
      <w:r>
        <w:rPr>
          <w:rFonts w:ascii="Arial" w:hAnsi="Arial" w:cs="Arial"/>
          <w:color w:val="000000"/>
          <w:sz w:val="22"/>
          <w:szCs w:val="22"/>
        </w:rPr>
        <w:t> </w:t>
      </w:r>
    </w:p>
    <w:p w14:paraId="01E544FD" w14:textId="77777777" w:rsidR="00843C3E" w:rsidRDefault="00BE7DB8" w:rsidP="00AD4B48">
      <w:pPr>
        <w:pStyle w:val="NormalWeb"/>
        <w:spacing w:before="0" w:after="200" w:line="360" w:lineRule="auto"/>
        <w:rPr>
          <w:rFonts w:ascii="Arial" w:hAnsi="Arial" w:cs="Arial"/>
          <w:color w:val="000000"/>
          <w:sz w:val="22"/>
          <w:szCs w:val="22"/>
        </w:rPr>
      </w:pPr>
      <w:r>
        <w:rPr>
          <w:rFonts w:ascii="Arial" w:hAnsi="Arial" w:cs="Arial"/>
          <w:color w:val="000000"/>
          <w:sz w:val="22"/>
          <w:szCs w:val="22"/>
        </w:rPr>
        <w:t>The relationship theory of leadership emphasises leaders who are always concerned about their interactions with their followers. Such leaders often act as mentors for their followers, scheduling time to talk to employees and striving to meet their needs (Cole and Kelly, 2020). While working with the research team in our local NGO, I always sought to make our work enjoyable for all my team members by fostering a positive work environment. Through my open-door policy, I ensured that I created space and freedom for all my team members to express their ideas and challenges without any fear, thus building a positive relationship with them. Based on this theory, building a good relationship with your followers enhances employees’ confidence in their leaders, which makes them want to follow them and their message (Cole and Kelly, 2020). Furthermore, mentorship provides an opportunity for leaders to foster growth in their followers, which enhances their loyalty and commitment to the organisation. </w:t>
      </w:r>
    </w:p>
    <w:p w14:paraId="539447CB" w14:textId="77777777" w:rsidR="00843C3E" w:rsidRDefault="00BE7DB8" w:rsidP="00AD4B48">
      <w:pPr>
        <w:pStyle w:val="Heading1"/>
        <w:spacing w:before="280" w:after="280" w:line="360" w:lineRule="auto"/>
        <w:textAlignment w:val="baseline"/>
      </w:pPr>
      <w:bookmarkStart w:id="22" w:name="_Toc717356848"/>
      <w:bookmarkStart w:id="23" w:name="_Toc160551990"/>
      <w:bookmarkStart w:id="24" w:name="_Toc160830196"/>
      <w:r>
        <w:rPr>
          <w:rFonts w:ascii="Arial" w:hAnsi="Arial" w:cs="Arial"/>
          <w:b/>
          <w:bCs/>
          <w:color w:val="000000"/>
          <w:sz w:val="22"/>
          <w:szCs w:val="22"/>
        </w:rPr>
        <w:t>Conclusion</w:t>
      </w:r>
      <w:bookmarkEnd w:id="22"/>
      <w:bookmarkEnd w:id="23"/>
      <w:bookmarkEnd w:id="24"/>
      <w:r>
        <w:rPr>
          <w:rFonts w:ascii="Arial" w:hAnsi="Arial" w:cs="Arial"/>
          <w:b/>
          <w:bCs/>
          <w:color w:val="000000"/>
          <w:sz w:val="22"/>
          <w:szCs w:val="22"/>
        </w:rPr>
        <w:t> </w:t>
      </w:r>
    </w:p>
    <w:p w14:paraId="7A932531" w14:textId="77777777" w:rsidR="00843C3E" w:rsidRDefault="00BE7DB8" w:rsidP="00AD4B48">
      <w:pPr>
        <w:pStyle w:val="NormalWeb"/>
        <w:spacing w:before="0" w:after="200" w:line="360" w:lineRule="auto"/>
      </w:pPr>
      <w:r>
        <w:rPr>
          <w:rFonts w:ascii="Arial" w:hAnsi="Arial" w:cs="Arial"/>
          <w:color w:val="000000"/>
          <w:sz w:val="22"/>
          <w:szCs w:val="22"/>
        </w:rPr>
        <w:t>Leadership and management styles are instrumental in determining the foundation through which organisations rest. When leaders evaluate their options to select leadership styles to apply to their organisations, it is vital to adapt to multiple styles to be compatible with the changing demands of the external environment. For instance, Ford Motors was incurring losses because of the rigidity of Henry Ford, who failed to attune his leadership style to the demands of the changing external environment. However, the appointment of Alan Mulally transformed the loss-making company to profitability because of his flexible leadership style. In this respect, leadership is a dynamic process that necessitates empathy, communication, and the ability to inspire others to thrive in their roles.</w:t>
      </w:r>
    </w:p>
    <w:p w14:paraId="7A06AF99" w14:textId="77777777" w:rsidR="00843C3E" w:rsidRDefault="00843C3E" w:rsidP="00AD4B48">
      <w:pPr>
        <w:pStyle w:val="NormalWeb"/>
        <w:spacing w:before="0" w:after="200" w:line="360" w:lineRule="auto"/>
        <w:rPr>
          <w:rFonts w:ascii="Arial" w:hAnsi="Arial" w:cs="Arial"/>
          <w:sz w:val="22"/>
          <w:szCs w:val="22"/>
        </w:rPr>
      </w:pPr>
    </w:p>
    <w:p w14:paraId="6D8B88E0" w14:textId="77777777" w:rsidR="00843C3E" w:rsidRDefault="00843C3E" w:rsidP="00AD4B48">
      <w:pPr>
        <w:pStyle w:val="NormalWeb"/>
        <w:spacing w:before="0" w:after="200" w:line="360" w:lineRule="auto"/>
        <w:rPr>
          <w:rFonts w:ascii="Arial" w:hAnsi="Arial" w:cs="Arial"/>
          <w:sz w:val="22"/>
          <w:szCs w:val="22"/>
        </w:rPr>
      </w:pPr>
    </w:p>
    <w:p w14:paraId="1D0EE2CD" w14:textId="77777777" w:rsidR="00843C3E" w:rsidRDefault="00843C3E" w:rsidP="00AD4B48">
      <w:pPr>
        <w:pStyle w:val="NormalWeb"/>
        <w:spacing w:before="0" w:after="200" w:line="360" w:lineRule="auto"/>
        <w:rPr>
          <w:rFonts w:ascii="Arial" w:hAnsi="Arial" w:cs="Arial"/>
          <w:sz w:val="22"/>
          <w:szCs w:val="22"/>
        </w:rPr>
      </w:pPr>
    </w:p>
    <w:p w14:paraId="5F1F9BD3" w14:textId="77777777" w:rsidR="00843C3E" w:rsidRDefault="00843C3E" w:rsidP="00AD4B48">
      <w:pPr>
        <w:pStyle w:val="NormalWeb"/>
        <w:spacing w:before="0" w:after="200" w:line="360" w:lineRule="auto"/>
        <w:rPr>
          <w:rFonts w:ascii="Arial" w:hAnsi="Arial" w:cs="Arial"/>
          <w:sz w:val="22"/>
          <w:szCs w:val="22"/>
        </w:rPr>
      </w:pPr>
    </w:p>
    <w:p w14:paraId="5AA9E72F" w14:textId="77777777" w:rsidR="00843C3E" w:rsidRDefault="00843C3E" w:rsidP="00AD4B48">
      <w:pPr>
        <w:pStyle w:val="NormalWeb"/>
        <w:spacing w:before="0" w:after="200" w:line="360" w:lineRule="auto"/>
        <w:rPr>
          <w:rFonts w:ascii="Arial" w:hAnsi="Arial" w:cs="Arial"/>
          <w:sz w:val="22"/>
          <w:szCs w:val="22"/>
        </w:rPr>
      </w:pPr>
    </w:p>
    <w:p w14:paraId="074B16D6" w14:textId="77777777" w:rsidR="00843C3E" w:rsidRDefault="00843C3E">
      <w:pPr>
        <w:pStyle w:val="NormalWeb"/>
        <w:spacing w:before="0" w:after="200" w:line="360" w:lineRule="auto"/>
        <w:rPr>
          <w:rFonts w:ascii="Arial" w:hAnsi="Arial" w:cs="Arial"/>
          <w:sz w:val="22"/>
          <w:szCs w:val="22"/>
        </w:rPr>
      </w:pPr>
    </w:p>
    <w:p w14:paraId="66B7BBA6" w14:textId="77777777" w:rsidR="00843C3E" w:rsidRDefault="00BE7DB8">
      <w:pPr>
        <w:pStyle w:val="Heading1"/>
        <w:spacing w:before="280" w:after="280" w:line="360" w:lineRule="auto"/>
        <w:ind w:left="432"/>
      </w:pPr>
      <w:bookmarkStart w:id="25" w:name="_Toc283337189"/>
      <w:bookmarkStart w:id="26" w:name="_Toc160551991"/>
      <w:bookmarkStart w:id="27" w:name="_Toc160830197"/>
      <w:r>
        <w:rPr>
          <w:rFonts w:ascii="Arial" w:hAnsi="Arial" w:cs="Arial"/>
          <w:b/>
          <w:bCs/>
          <w:color w:val="000000"/>
          <w:sz w:val="22"/>
          <w:szCs w:val="22"/>
        </w:rPr>
        <w:lastRenderedPageBreak/>
        <w:t>Reference List</w:t>
      </w:r>
      <w:bookmarkEnd w:id="25"/>
      <w:bookmarkEnd w:id="26"/>
      <w:bookmarkEnd w:id="27"/>
      <w:r>
        <w:rPr>
          <w:rFonts w:ascii="Arial" w:hAnsi="Arial" w:cs="Arial"/>
          <w:b/>
          <w:bCs/>
          <w:color w:val="000000"/>
          <w:sz w:val="22"/>
          <w:szCs w:val="22"/>
        </w:rPr>
        <w:t> </w:t>
      </w:r>
    </w:p>
    <w:p w14:paraId="31A6BA14" w14:textId="77777777" w:rsidR="00843C3E" w:rsidRDefault="00BE7DB8">
      <w:pPr>
        <w:pStyle w:val="NormalWeb"/>
        <w:spacing w:before="280" w:after="280" w:line="360" w:lineRule="auto"/>
        <w:ind w:hanging="567"/>
      </w:pPr>
      <w:r>
        <w:rPr>
          <w:rFonts w:ascii="Arial" w:hAnsi="Arial" w:cs="Arial"/>
          <w:color w:val="000000"/>
          <w:sz w:val="22"/>
          <w:szCs w:val="22"/>
        </w:rPr>
        <w:t xml:space="preserve">Bass, B.M. and Bass, R. (2008). </w:t>
      </w:r>
      <w:r>
        <w:rPr>
          <w:rFonts w:ascii="Arial" w:hAnsi="Arial" w:cs="Arial"/>
          <w:i/>
          <w:iCs/>
          <w:color w:val="000000"/>
          <w:sz w:val="22"/>
          <w:szCs w:val="22"/>
        </w:rPr>
        <w:t>The bass handbook of leadership: Theory, research, and Managerial Applications</w:t>
      </w:r>
      <w:r>
        <w:rPr>
          <w:rFonts w:ascii="Arial" w:hAnsi="Arial" w:cs="Arial"/>
          <w:color w:val="000000"/>
          <w:sz w:val="22"/>
          <w:szCs w:val="22"/>
        </w:rPr>
        <w:t>. New York: Free Press.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0743215524 (Accessed: 10 February 2024). </w:t>
      </w:r>
    </w:p>
    <w:p w14:paraId="643D64E2" w14:textId="77777777" w:rsidR="00843C3E" w:rsidRDefault="00BE7DB8">
      <w:pPr>
        <w:pStyle w:val="NormalWeb"/>
        <w:spacing w:before="280" w:after="280" w:line="360" w:lineRule="auto"/>
        <w:ind w:hanging="567"/>
      </w:pPr>
      <w:r>
        <w:rPr>
          <w:rFonts w:ascii="Arial" w:hAnsi="Arial" w:cs="Arial"/>
          <w:color w:val="000000"/>
          <w:sz w:val="22"/>
          <w:szCs w:val="22"/>
        </w:rPr>
        <w:t xml:space="preserve">Cole, G.A. and Kelly, P. (2020). </w:t>
      </w:r>
      <w:r>
        <w:rPr>
          <w:rFonts w:ascii="Arial" w:hAnsi="Arial" w:cs="Arial"/>
          <w:i/>
          <w:iCs/>
          <w:color w:val="000000"/>
          <w:sz w:val="22"/>
          <w:szCs w:val="22"/>
        </w:rPr>
        <w:t>Management theory and practice</w:t>
      </w:r>
      <w:r>
        <w:rPr>
          <w:rFonts w:ascii="Arial" w:hAnsi="Arial" w:cs="Arial"/>
          <w:color w:val="000000"/>
          <w:sz w:val="22"/>
          <w:szCs w:val="22"/>
        </w:rPr>
        <w:t>. Australia: Cengage.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1473769728 (Accessed: 10 February 2024). </w:t>
      </w:r>
    </w:p>
    <w:p w14:paraId="22542737" w14:textId="77777777" w:rsidR="00843C3E" w:rsidRDefault="00BE7DB8">
      <w:pPr>
        <w:pStyle w:val="NormalWeb"/>
        <w:spacing w:before="280" w:after="280" w:line="360" w:lineRule="auto"/>
        <w:ind w:hanging="567"/>
      </w:pPr>
      <w:r>
        <w:rPr>
          <w:rFonts w:ascii="Arial" w:hAnsi="Arial" w:cs="Arial"/>
          <w:color w:val="000000"/>
          <w:sz w:val="22"/>
          <w:szCs w:val="22"/>
        </w:rPr>
        <w:t>Hoffman, B. G. (2012). American Icon: Alan Mulally and the Fight to Save Ford Motor Company, Random House LLC, New York.</w:t>
      </w:r>
    </w:p>
    <w:p w14:paraId="11713F27" w14:textId="77777777" w:rsidR="00843C3E" w:rsidRDefault="00BE7DB8">
      <w:pPr>
        <w:pStyle w:val="NormalWeb"/>
        <w:spacing w:before="280" w:after="280" w:line="360" w:lineRule="auto"/>
        <w:ind w:hanging="567"/>
      </w:pPr>
      <w:r>
        <w:rPr>
          <w:rFonts w:ascii="Arial" w:hAnsi="Arial" w:cs="Arial"/>
          <w:color w:val="000000"/>
          <w:sz w:val="22"/>
          <w:szCs w:val="22"/>
        </w:rPr>
        <w:t xml:space="preserve">Northouse, P.G. (2022). </w:t>
      </w:r>
      <w:r>
        <w:rPr>
          <w:rFonts w:ascii="Arial" w:hAnsi="Arial" w:cs="Arial"/>
          <w:i/>
          <w:iCs/>
          <w:color w:val="000000"/>
          <w:sz w:val="22"/>
          <w:szCs w:val="22"/>
        </w:rPr>
        <w:t>Leadership theory and practice</w:t>
      </w:r>
      <w:r>
        <w:rPr>
          <w:rFonts w:ascii="Arial" w:hAnsi="Arial" w:cs="Arial"/>
          <w:color w:val="000000"/>
          <w:sz w:val="22"/>
          <w:szCs w:val="22"/>
        </w:rPr>
        <w:t>. Los Angeles: SAGE. Available at: 1544397569 (Accessed: 11 February 2024). </w:t>
      </w:r>
    </w:p>
    <w:p w14:paraId="40906A4C" w14:textId="77777777" w:rsidR="00843C3E" w:rsidRDefault="00BE7DB8">
      <w:pPr>
        <w:pStyle w:val="NormalWeb"/>
        <w:spacing w:before="280" w:after="280" w:line="360" w:lineRule="auto"/>
        <w:ind w:hanging="567"/>
      </w:pPr>
      <w:r>
        <w:rPr>
          <w:rFonts w:ascii="Arial" w:hAnsi="Arial" w:cs="Arial"/>
          <w:color w:val="000000"/>
          <w:sz w:val="22"/>
          <w:szCs w:val="22"/>
          <w:lang w:val="it-IT"/>
        </w:rPr>
        <w:t xml:space="preserve">Ogbonna, E &amp; Harris, L.C. (2000). </w:t>
      </w:r>
      <w:r>
        <w:rPr>
          <w:rFonts w:ascii="Arial" w:hAnsi="Arial" w:cs="Arial"/>
          <w:color w:val="000000"/>
          <w:sz w:val="22"/>
          <w:szCs w:val="22"/>
        </w:rPr>
        <w:t xml:space="preserve">Leadership style, organizational culture and performance: empirical evidence from UK companies, </w:t>
      </w:r>
      <w:r>
        <w:rPr>
          <w:rFonts w:ascii="Arial" w:hAnsi="Arial" w:cs="Arial"/>
          <w:i/>
          <w:iCs/>
          <w:color w:val="000000"/>
          <w:sz w:val="22"/>
          <w:szCs w:val="22"/>
        </w:rPr>
        <w:t>International Journal of Human Resource Management</w:t>
      </w:r>
      <w:r>
        <w:rPr>
          <w:rFonts w:ascii="Arial" w:hAnsi="Arial" w:cs="Arial"/>
          <w:color w:val="000000"/>
          <w:sz w:val="22"/>
          <w:szCs w:val="22"/>
        </w:rPr>
        <w:t>, vol 11, no. 4, pp. 766-788.</w:t>
      </w:r>
    </w:p>
    <w:p w14:paraId="7F4AC91C" w14:textId="77777777" w:rsidR="00843C3E" w:rsidRDefault="00BE7DB8">
      <w:pPr>
        <w:pStyle w:val="NormalWeb"/>
        <w:spacing w:before="280" w:after="280" w:line="360" w:lineRule="auto"/>
        <w:ind w:hanging="567"/>
      </w:pPr>
      <w:r>
        <w:rPr>
          <w:rFonts w:ascii="Arial" w:hAnsi="Arial" w:cs="Arial"/>
          <w:color w:val="000000"/>
          <w:sz w:val="22"/>
          <w:szCs w:val="22"/>
        </w:rPr>
        <w:t xml:space="preserve">Waldman, D.A. and O’Reilly, C.A. (2020). </w:t>
      </w:r>
      <w:r>
        <w:rPr>
          <w:rFonts w:ascii="Arial" w:hAnsi="Arial" w:cs="Arial"/>
          <w:i/>
          <w:iCs/>
          <w:color w:val="000000"/>
          <w:sz w:val="22"/>
          <w:szCs w:val="22"/>
        </w:rPr>
        <w:t>Leadership for organizations</w:t>
      </w:r>
      <w:r>
        <w:rPr>
          <w:rFonts w:ascii="Arial" w:hAnsi="Arial" w:cs="Arial"/>
          <w:color w:val="000000"/>
          <w:sz w:val="22"/>
          <w:szCs w:val="22"/>
        </w:rPr>
        <w:t>. Los Angeles: SAGE.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1544332726 (Accessed: 11 February 2024). </w:t>
      </w:r>
    </w:p>
    <w:p w14:paraId="73123FC3" w14:textId="77777777" w:rsidR="00843C3E" w:rsidRDefault="00BE7DB8">
      <w:pPr>
        <w:pStyle w:val="NormalWeb"/>
        <w:spacing w:before="280" w:after="280" w:line="360" w:lineRule="auto"/>
        <w:ind w:hanging="567"/>
      </w:pPr>
      <w:r>
        <w:rPr>
          <w:rFonts w:ascii="Arial" w:hAnsi="Arial" w:cs="Arial"/>
          <w:color w:val="000000"/>
          <w:sz w:val="22"/>
          <w:szCs w:val="22"/>
        </w:rPr>
        <w:t xml:space="preserve">Western, S. and Garcia, E.-J. (2018). </w:t>
      </w:r>
      <w:r>
        <w:rPr>
          <w:rFonts w:ascii="Arial" w:hAnsi="Arial" w:cs="Arial"/>
          <w:i/>
          <w:iCs/>
          <w:color w:val="000000"/>
          <w:sz w:val="22"/>
          <w:szCs w:val="22"/>
        </w:rPr>
        <w:t>Global leadership perspectives insights and analysis</w:t>
      </w:r>
      <w:r>
        <w:rPr>
          <w:rFonts w:ascii="Arial" w:hAnsi="Arial" w:cs="Arial"/>
          <w:color w:val="000000"/>
          <w:sz w:val="22"/>
          <w:szCs w:val="22"/>
        </w:rPr>
        <w:t>. Los Angeles: SAGE. Available at: 147395343X (Accessed: 11 February 2024). </w:t>
      </w:r>
    </w:p>
    <w:p w14:paraId="1E252124" w14:textId="77777777" w:rsidR="00843C3E" w:rsidRDefault="00BE7DB8">
      <w:pPr>
        <w:pStyle w:val="NormalWeb"/>
        <w:spacing w:before="280" w:after="200" w:line="360" w:lineRule="auto"/>
        <w:ind w:hanging="567"/>
      </w:pPr>
      <w:r>
        <w:rPr>
          <w:rFonts w:ascii="Arial" w:hAnsi="Arial" w:cs="Arial"/>
          <w:color w:val="000000"/>
          <w:sz w:val="22"/>
          <w:szCs w:val="22"/>
        </w:rPr>
        <w:t xml:space="preserve">Yukl, G. and Gardner, W.L. (2020). </w:t>
      </w:r>
      <w:r>
        <w:rPr>
          <w:rFonts w:ascii="Arial" w:hAnsi="Arial" w:cs="Arial"/>
          <w:i/>
          <w:iCs/>
          <w:color w:val="000000"/>
          <w:sz w:val="22"/>
          <w:szCs w:val="22"/>
        </w:rPr>
        <w:t>Leadership in organizations</w:t>
      </w:r>
      <w:r>
        <w:rPr>
          <w:rFonts w:ascii="Arial" w:hAnsi="Arial" w:cs="Arial"/>
          <w:color w:val="000000"/>
          <w:sz w:val="22"/>
          <w:szCs w:val="22"/>
        </w:rPr>
        <w:t>. Harlow, Essex: Pearson Education Limited. Available at: ISBN-10</w:t>
      </w:r>
      <w:r>
        <w:rPr>
          <w:rFonts w:ascii="Arial" w:hAnsi="Arial" w:cs="Arial"/>
          <w:color w:val="000000"/>
          <w:sz w:val="22"/>
          <w:szCs w:val="22"/>
          <w:rtl/>
        </w:rPr>
        <w:t>‏</w:t>
      </w:r>
      <w:r>
        <w:rPr>
          <w:rFonts w:ascii="Arial" w:hAnsi="Arial" w:cs="Arial"/>
          <w:color w:val="000000"/>
          <w:sz w:val="22"/>
          <w:szCs w:val="22"/>
        </w:rPr>
        <w:t xml:space="preserve">: </w:t>
      </w:r>
      <w:r>
        <w:rPr>
          <w:rFonts w:ascii="Arial" w:hAnsi="Arial" w:cs="Arial"/>
          <w:color w:val="000000"/>
          <w:sz w:val="22"/>
          <w:szCs w:val="22"/>
          <w:cs/>
        </w:rPr>
        <w:t>‎</w:t>
      </w:r>
      <w:r>
        <w:rPr>
          <w:rFonts w:ascii="Arial" w:hAnsi="Arial" w:cs="Arial"/>
          <w:color w:val="000000"/>
          <w:sz w:val="22"/>
          <w:szCs w:val="22"/>
        </w:rPr>
        <w:t xml:space="preserve"> 0134895134 (Accessed: 11 February 2024).</w:t>
      </w:r>
    </w:p>
    <w:p w14:paraId="11751AF4" w14:textId="77777777" w:rsidR="00843C3E" w:rsidRDefault="00843C3E">
      <w:pPr>
        <w:pStyle w:val="NormalWeb"/>
        <w:spacing w:before="280" w:after="280" w:line="360" w:lineRule="auto"/>
        <w:rPr>
          <w:rFonts w:ascii="Arial" w:hAnsi="Arial" w:cs="Arial"/>
          <w:sz w:val="22"/>
          <w:szCs w:val="22"/>
        </w:rPr>
      </w:pPr>
    </w:p>
    <w:p w14:paraId="5497B0F2" w14:textId="77777777" w:rsidR="00843C3E" w:rsidRDefault="00843C3E">
      <w:pPr>
        <w:pStyle w:val="NormalWeb"/>
        <w:spacing w:before="0" w:after="200" w:line="360" w:lineRule="auto"/>
        <w:rPr>
          <w:rFonts w:ascii="Arial" w:hAnsi="Arial" w:cs="Arial"/>
          <w:sz w:val="22"/>
          <w:szCs w:val="22"/>
        </w:rPr>
      </w:pPr>
    </w:p>
    <w:p w14:paraId="5A6C177E" w14:textId="77777777" w:rsidR="00843C3E" w:rsidRDefault="00843C3E">
      <w:pPr>
        <w:pStyle w:val="NormalWeb"/>
        <w:spacing w:before="0" w:after="200" w:line="360" w:lineRule="auto"/>
        <w:rPr>
          <w:rFonts w:ascii="Arial" w:hAnsi="Arial" w:cs="Arial"/>
          <w:sz w:val="22"/>
          <w:szCs w:val="22"/>
        </w:rPr>
      </w:pPr>
    </w:p>
    <w:p w14:paraId="7FCE25F8" w14:textId="77777777" w:rsidR="00843C3E" w:rsidRDefault="00843C3E">
      <w:pPr>
        <w:pStyle w:val="NormalWeb"/>
        <w:spacing w:before="0" w:after="200" w:line="480" w:lineRule="auto"/>
      </w:pPr>
    </w:p>
    <w:p w14:paraId="22939C33" w14:textId="77777777" w:rsidR="00843C3E" w:rsidRDefault="00843C3E">
      <w:pPr>
        <w:pStyle w:val="NormalWeb"/>
        <w:spacing w:before="0" w:after="200" w:line="360" w:lineRule="auto"/>
        <w:rPr>
          <w:rFonts w:ascii="Arial" w:hAnsi="Arial" w:cs="Arial"/>
          <w:sz w:val="22"/>
          <w:szCs w:val="22"/>
        </w:rPr>
      </w:pPr>
    </w:p>
    <w:p w14:paraId="13DC02CF" w14:textId="77777777" w:rsidR="00843C3E" w:rsidRDefault="00843C3E">
      <w:pPr>
        <w:spacing w:after="200" w:line="360" w:lineRule="auto"/>
        <w:rPr>
          <w:rFonts w:ascii="Arial" w:eastAsia="Times New Roman" w:hAnsi="Arial"/>
          <w:kern w:val="0"/>
          <w:lang w:eastAsia="en-GB"/>
        </w:rPr>
      </w:pPr>
    </w:p>
    <w:p w14:paraId="7A646E1A" w14:textId="77777777" w:rsidR="00843C3E" w:rsidRDefault="00843C3E">
      <w:pPr>
        <w:spacing w:line="360" w:lineRule="auto"/>
        <w:rPr>
          <w:rFonts w:ascii="Arial" w:hAnsi="Arial"/>
        </w:rPr>
      </w:pPr>
    </w:p>
    <w:sectPr w:rsidR="00843C3E">
      <w:footerReference w:type="default" r:id="rId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99637" w14:textId="77777777" w:rsidR="00923489" w:rsidRDefault="00923489">
      <w:pPr>
        <w:spacing w:after="0" w:line="240" w:lineRule="auto"/>
      </w:pPr>
      <w:r>
        <w:separator/>
      </w:r>
    </w:p>
  </w:endnote>
  <w:endnote w:type="continuationSeparator" w:id="0">
    <w:p w14:paraId="3F48096D" w14:textId="77777777" w:rsidR="00923489" w:rsidRDefault="00923489">
      <w:pPr>
        <w:spacing w:after="0" w:line="240" w:lineRule="auto"/>
      </w:pPr>
      <w:r>
        <w:continuationSeparator/>
      </w:r>
    </w:p>
  </w:endnote>
  <w:endnote w:type="continuationNotice" w:id="1">
    <w:p w14:paraId="72ED9C85" w14:textId="77777777" w:rsidR="002A2EE3" w:rsidRDefault="002A2E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D751F" w14:textId="77777777" w:rsidR="006B110B" w:rsidRDefault="00BE7DB8">
    <w:pPr>
      <w:pStyle w:val="Footer"/>
      <w:spacing w:line="360" w:lineRule="auto"/>
    </w:pPr>
    <w:r>
      <w:rPr>
        <w:rFonts w:ascii="Arial" w:hAnsi="Arial"/>
      </w:rPr>
      <w:fldChar w:fldCharType="begin"/>
    </w:r>
    <w:r>
      <w:rPr>
        <w:rFonts w:ascii="Arial" w:hAnsi="Arial"/>
      </w:rPr>
      <w:instrText xml:space="preserve"> PAGE </w:instrText>
    </w:r>
    <w:r>
      <w:rPr>
        <w:rFonts w:ascii="Arial" w:hAnsi="Arial"/>
      </w:rPr>
      <w:fldChar w:fldCharType="separate"/>
    </w:r>
    <w:r>
      <w:rPr>
        <w:rFonts w:ascii="Arial" w:hAnsi="Arial"/>
      </w:rPr>
      <w:t>2</w:t>
    </w:r>
    <w:r>
      <w:rPr>
        <w:rFonts w:ascii="Arial" w:hAnsi="Arial"/>
      </w:rPr>
      <w:fldChar w:fldCharType="end"/>
    </w:r>
  </w:p>
  <w:p w14:paraId="36230785" w14:textId="77777777" w:rsidR="006B110B" w:rsidRDefault="006B1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E9513" w14:textId="77777777" w:rsidR="00923489" w:rsidRDefault="00923489">
      <w:pPr>
        <w:spacing w:after="0" w:line="240" w:lineRule="auto"/>
      </w:pPr>
      <w:r>
        <w:rPr>
          <w:color w:val="000000"/>
        </w:rPr>
        <w:separator/>
      </w:r>
    </w:p>
  </w:footnote>
  <w:footnote w:type="continuationSeparator" w:id="0">
    <w:p w14:paraId="51265EA1" w14:textId="77777777" w:rsidR="00923489" w:rsidRDefault="00923489">
      <w:pPr>
        <w:spacing w:after="0" w:line="240" w:lineRule="auto"/>
      </w:pPr>
      <w:r>
        <w:continuationSeparator/>
      </w:r>
    </w:p>
  </w:footnote>
  <w:footnote w:type="continuationNotice" w:id="1">
    <w:p w14:paraId="62690A67" w14:textId="77777777" w:rsidR="002A2EE3" w:rsidRDefault="002A2E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854B3"/>
    <w:multiLevelType w:val="hybridMultilevel"/>
    <w:tmpl w:val="442A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8E76A3"/>
    <w:multiLevelType w:val="hybridMultilevel"/>
    <w:tmpl w:val="1E8C6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164F28"/>
    <w:multiLevelType w:val="hybridMultilevel"/>
    <w:tmpl w:val="066A7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389621">
    <w:abstractNumId w:val="2"/>
  </w:num>
  <w:num w:numId="2" w16cid:durableId="249781818">
    <w:abstractNumId w:val="0"/>
  </w:num>
  <w:num w:numId="3" w16cid:durableId="1457329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C3E"/>
    <w:rsid w:val="00081907"/>
    <w:rsid w:val="00111C25"/>
    <w:rsid w:val="001225C1"/>
    <w:rsid w:val="00134F9A"/>
    <w:rsid w:val="00142445"/>
    <w:rsid w:val="00222024"/>
    <w:rsid w:val="002A2EE3"/>
    <w:rsid w:val="00312985"/>
    <w:rsid w:val="003A4DDF"/>
    <w:rsid w:val="00493DA8"/>
    <w:rsid w:val="004C4832"/>
    <w:rsid w:val="005F1399"/>
    <w:rsid w:val="00600643"/>
    <w:rsid w:val="00666B7A"/>
    <w:rsid w:val="006B0068"/>
    <w:rsid w:val="006B110B"/>
    <w:rsid w:val="006E2115"/>
    <w:rsid w:val="00763B87"/>
    <w:rsid w:val="007A04FC"/>
    <w:rsid w:val="00843C3E"/>
    <w:rsid w:val="0086154D"/>
    <w:rsid w:val="00923489"/>
    <w:rsid w:val="009262B4"/>
    <w:rsid w:val="00AD4B48"/>
    <w:rsid w:val="00B21CE8"/>
    <w:rsid w:val="00B7354E"/>
    <w:rsid w:val="00B77CA0"/>
    <w:rsid w:val="00BA132E"/>
    <w:rsid w:val="00BE63E1"/>
    <w:rsid w:val="00BE7DB8"/>
    <w:rsid w:val="00C64D6A"/>
    <w:rsid w:val="00CB5D3D"/>
    <w:rsid w:val="00CF300C"/>
    <w:rsid w:val="00D84B27"/>
    <w:rsid w:val="00DA00E8"/>
    <w:rsid w:val="00E16497"/>
    <w:rsid w:val="00E24640"/>
    <w:rsid w:val="00E76E8B"/>
    <w:rsid w:val="00E87E2A"/>
    <w:rsid w:val="00F71602"/>
    <w:rsid w:val="00FD7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52374"/>
  <w15:docId w15:val="{04F95E22-8F37-4778-9BA1-D9A71EAAC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Yu Gothic Light" w:hAnsi="Calibri Light" w:cs="Times New Roman"/>
      <w:color w:val="2F5496"/>
      <w:sz w:val="32"/>
      <w:szCs w:val="32"/>
    </w:rPr>
  </w:style>
  <w:style w:type="paragraph" w:styleId="Heading2">
    <w:name w:val="heading 2"/>
    <w:basedOn w:val="Normal"/>
    <w:uiPriority w:val="9"/>
    <w:unhideWhenUsed/>
    <w:qFormat/>
    <w:pPr>
      <w:spacing w:before="100" w:after="100" w:line="240" w:lineRule="auto"/>
      <w:outlineLvl w:val="1"/>
    </w:pPr>
    <w:rPr>
      <w:rFonts w:ascii="Times New Roman" w:eastAsia="Times New Roman" w:hAnsi="Times New Roman" w:cs="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Yu Gothic Light" w:hAnsi="Calibri Light" w:cs="Times New Roman"/>
      <w:color w:val="2F5496"/>
      <w:sz w:val="32"/>
      <w:szCs w:val="32"/>
    </w:rPr>
  </w:style>
  <w:style w:type="paragraph" w:styleId="TOCHeading">
    <w:name w:val="TOC Heading"/>
    <w:basedOn w:val="Heading1"/>
    <w:next w:val="Normal"/>
    <w:uiPriority w:val="39"/>
    <w:qFormat/>
    <w:rPr>
      <w:kern w:val="0"/>
      <w:lang w:val="en-US"/>
    </w:rPr>
  </w:style>
  <w:style w:type="paragraph" w:styleId="NormalWeb">
    <w:name w:val="Normal (Web)"/>
    <w:basedOn w:val="Normal"/>
    <w:pPr>
      <w:spacing w:before="100" w:after="100" w:line="240" w:lineRule="auto"/>
    </w:pPr>
    <w:rPr>
      <w:rFonts w:ascii="Times New Roman" w:eastAsia="Times New Roman" w:hAnsi="Times New Roman" w:cs="Times New Roman"/>
      <w:kern w:val="0"/>
      <w:sz w:val="24"/>
      <w:szCs w:val="24"/>
      <w:lang w:eastAsia="en-GB"/>
    </w:rPr>
  </w:style>
  <w:style w:type="character" w:customStyle="1" w:styleId="Heading2Char">
    <w:name w:val="Heading 2 Char"/>
    <w:basedOn w:val="DefaultParagraphFont"/>
    <w:rPr>
      <w:rFonts w:ascii="Times New Roman" w:eastAsia="Times New Roman" w:hAnsi="Times New Roman" w:cs="Times New Roman"/>
      <w:b/>
      <w:bCs/>
      <w:kern w:val="0"/>
      <w:sz w:val="36"/>
      <w:szCs w:val="36"/>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paragraph" w:styleId="ListParagraph">
    <w:name w:val="List Paragraph"/>
    <w:basedOn w:val="Normal"/>
    <w:uiPriority w:val="34"/>
    <w:qFormat/>
    <w:rsid w:val="00DA00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4498">
      <w:bodyDiv w:val="1"/>
      <w:marLeft w:val="0"/>
      <w:marRight w:val="0"/>
      <w:marTop w:val="0"/>
      <w:marBottom w:val="0"/>
      <w:divBdr>
        <w:top w:val="none" w:sz="0" w:space="0" w:color="auto"/>
        <w:left w:val="none" w:sz="0" w:space="0" w:color="auto"/>
        <w:bottom w:val="none" w:sz="0" w:space="0" w:color="auto"/>
        <w:right w:val="none" w:sz="0" w:space="0" w:color="auto"/>
      </w:divBdr>
    </w:div>
    <w:div w:id="59787866">
      <w:bodyDiv w:val="1"/>
      <w:marLeft w:val="0"/>
      <w:marRight w:val="0"/>
      <w:marTop w:val="0"/>
      <w:marBottom w:val="0"/>
      <w:divBdr>
        <w:top w:val="none" w:sz="0" w:space="0" w:color="auto"/>
        <w:left w:val="none" w:sz="0" w:space="0" w:color="auto"/>
        <w:bottom w:val="none" w:sz="0" w:space="0" w:color="auto"/>
        <w:right w:val="none" w:sz="0" w:space="0" w:color="auto"/>
      </w:divBdr>
    </w:div>
    <w:div w:id="198978333">
      <w:bodyDiv w:val="1"/>
      <w:marLeft w:val="0"/>
      <w:marRight w:val="0"/>
      <w:marTop w:val="0"/>
      <w:marBottom w:val="0"/>
      <w:divBdr>
        <w:top w:val="none" w:sz="0" w:space="0" w:color="auto"/>
        <w:left w:val="none" w:sz="0" w:space="0" w:color="auto"/>
        <w:bottom w:val="none" w:sz="0" w:space="0" w:color="auto"/>
        <w:right w:val="none" w:sz="0" w:space="0" w:color="auto"/>
      </w:divBdr>
    </w:div>
    <w:div w:id="239751247">
      <w:bodyDiv w:val="1"/>
      <w:marLeft w:val="0"/>
      <w:marRight w:val="0"/>
      <w:marTop w:val="0"/>
      <w:marBottom w:val="0"/>
      <w:divBdr>
        <w:top w:val="none" w:sz="0" w:space="0" w:color="auto"/>
        <w:left w:val="none" w:sz="0" w:space="0" w:color="auto"/>
        <w:bottom w:val="none" w:sz="0" w:space="0" w:color="auto"/>
        <w:right w:val="none" w:sz="0" w:space="0" w:color="auto"/>
      </w:divBdr>
    </w:div>
    <w:div w:id="275141983">
      <w:bodyDiv w:val="1"/>
      <w:marLeft w:val="0"/>
      <w:marRight w:val="0"/>
      <w:marTop w:val="0"/>
      <w:marBottom w:val="0"/>
      <w:divBdr>
        <w:top w:val="none" w:sz="0" w:space="0" w:color="auto"/>
        <w:left w:val="none" w:sz="0" w:space="0" w:color="auto"/>
        <w:bottom w:val="none" w:sz="0" w:space="0" w:color="auto"/>
        <w:right w:val="none" w:sz="0" w:space="0" w:color="auto"/>
      </w:divBdr>
    </w:div>
    <w:div w:id="348877923">
      <w:bodyDiv w:val="1"/>
      <w:marLeft w:val="0"/>
      <w:marRight w:val="0"/>
      <w:marTop w:val="0"/>
      <w:marBottom w:val="0"/>
      <w:divBdr>
        <w:top w:val="none" w:sz="0" w:space="0" w:color="auto"/>
        <w:left w:val="none" w:sz="0" w:space="0" w:color="auto"/>
        <w:bottom w:val="none" w:sz="0" w:space="0" w:color="auto"/>
        <w:right w:val="none" w:sz="0" w:space="0" w:color="auto"/>
      </w:divBdr>
    </w:div>
    <w:div w:id="349533859">
      <w:bodyDiv w:val="1"/>
      <w:marLeft w:val="0"/>
      <w:marRight w:val="0"/>
      <w:marTop w:val="0"/>
      <w:marBottom w:val="0"/>
      <w:divBdr>
        <w:top w:val="none" w:sz="0" w:space="0" w:color="auto"/>
        <w:left w:val="none" w:sz="0" w:space="0" w:color="auto"/>
        <w:bottom w:val="none" w:sz="0" w:space="0" w:color="auto"/>
        <w:right w:val="none" w:sz="0" w:space="0" w:color="auto"/>
      </w:divBdr>
    </w:div>
    <w:div w:id="370687460">
      <w:bodyDiv w:val="1"/>
      <w:marLeft w:val="0"/>
      <w:marRight w:val="0"/>
      <w:marTop w:val="0"/>
      <w:marBottom w:val="0"/>
      <w:divBdr>
        <w:top w:val="none" w:sz="0" w:space="0" w:color="auto"/>
        <w:left w:val="none" w:sz="0" w:space="0" w:color="auto"/>
        <w:bottom w:val="none" w:sz="0" w:space="0" w:color="auto"/>
        <w:right w:val="none" w:sz="0" w:space="0" w:color="auto"/>
      </w:divBdr>
    </w:div>
    <w:div w:id="554005777">
      <w:bodyDiv w:val="1"/>
      <w:marLeft w:val="0"/>
      <w:marRight w:val="0"/>
      <w:marTop w:val="0"/>
      <w:marBottom w:val="0"/>
      <w:divBdr>
        <w:top w:val="none" w:sz="0" w:space="0" w:color="auto"/>
        <w:left w:val="none" w:sz="0" w:space="0" w:color="auto"/>
        <w:bottom w:val="none" w:sz="0" w:space="0" w:color="auto"/>
        <w:right w:val="none" w:sz="0" w:space="0" w:color="auto"/>
      </w:divBdr>
    </w:div>
    <w:div w:id="858468316">
      <w:bodyDiv w:val="1"/>
      <w:marLeft w:val="0"/>
      <w:marRight w:val="0"/>
      <w:marTop w:val="0"/>
      <w:marBottom w:val="0"/>
      <w:divBdr>
        <w:top w:val="none" w:sz="0" w:space="0" w:color="auto"/>
        <w:left w:val="none" w:sz="0" w:space="0" w:color="auto"/>
        <w:bottom w:val="none" w:sz="0" w:space="0" w:color="auto"/>
        <w:right w:val="none" w:sz="0" w:space="0" w:color="auto"/>
      </w:divBdr>
    </w:div>
    <w:div w:id="879325063">
      <w:bodyDiv w:val="1"/>
      <w:marLeft w:val="0"/>
      <w:marRight w:val="0"/>
      <w:marTop w:val="0"/>
      <w:marBottom w:val="0"/>
      <w:divBdr>
        <w:top w:val="none" w:sz="0" w:space="0" w:color="auto"/>
        <w:left w:val="none" w:sz="0" w:space="0" w:color="auto"/>
        <w:bottom w:val="none" w:sz="0" w:space="0" w:color="auto"/>
        <w:right w:val="none" w:sz="0" w:space="0" w:color="auto"/>
      </w:divBdr>
    </w:div>
    <w:div w:id="1166558005">
      <w:bodyDiv w:val="1"/>
      <w:marLeft w:val="0"/>
      <w:marRight w:val="0"/>
      <w:marTop w:val="0"/>
      <w:marBottom w:val="0"/>
      <w:divBdr>
        <w:top w:val="none" w:sz="0" w:space="0" w:color="auto"/>
        <w:left w:val="none" w:sz="0" w:space="0" w:color="auto"/>
        <w:bottom w:val="none" w:sz="0" w:space="0" w:color="auto"/>
        <w:right w:val="none" w:sz="0" w:space="0" w:color="auto"/>
      </w:divBdr>
    </w:div>
    <w:div w:id="1245528886">
      <w:bodyDiv w:val="1"/>
      <w:marLeft w:val="0"/>
      <w:marRight w:val="0"/>
      <w:marTop w:val="0"/>
      <w:marBottom w:val="0"/>
      <w:divBdr>
        <w:top w:val="none" w:sz="0" w:space="0" w:color="auto"/>
        <w:left w:val="none" w:sz="0" w:space="0" w:color="auto"/>
        <w:bottom w:val="none" w:sz="0" w:space="0" w:color="auto"/>
        <w:right w:val="none" w:sz="0" w:space="0" w:color="auto"/>
      </w:divBdr>
    </w:div>
    <w:div w:id="1314336928">
      <w:bodyDiv w:val="1"/>
      <w:marLeft w:val="0"/>
      <w:marRight w:val="0"/>
      <w:marTop w:val="0"/>
      <w:marBottom w:val="0"/>
      <w:divBdr>
        <w:top w:val="none" w:sz="0" w:space="0" w:color="auto"/>
        <w:left w:val="none" w:sz="0" w:space="0" w:color="auto"/>
        <w:bottom w:val="none" w:sz="0" w:space="0" w:color="auto"/>
        <w:right w:val="none" w:sz="0" w:space="0" w:color="auto"/>
      </w:divBdr>
    </w:div>
    <w:div w:id="1354459880">
      <w:bodyDiv w:val="1"/>
      <w:marLeft w:val="0"/>
      <w:marRight w:val="0"/>
      <w:marTop w:val="0"/>
      <w:marBottom w:val="0"/>
      <w:divBdr>
        <w:top w:val="none" w:sz="0" w:space="0" w:color="auto"/>
        <w:left w:val="none" w:sz="0" w:space="0" w:color="auto"/>
        <w:bottom w:val="none" w:sz="0" w:space="0" w:color="auto"/>
        <w:right w:val="none" w:sz="0" w:space="0" w:color="auto"/>
      </w:divBdr>
    </w:div>
    <w:div w:id="1391466376">
      <w:bodyDiv w:val="1"/>
      <w:marLeft w:val="0"/>
      <w:marRight w:val="0"/>
      <w:marTop w:val="0"/>
      <w:marBottom w:val="0"/>
      <w:divBdr>
        <w:top w:val="none" w:sz="0" w:space="0" w:color="auto"/>
        <w:left w:val="none" w:sz="0" w:space="0" w:color="auto"/>
        <w:bottom w:val="none" w:sz="0" w:space="0" w:color="auto"/>
        <w:right w:val="none" w:sz="0" w:space="0" w:color="auto"/>
      </w:divBdr>
    </w:div>
    <w:div w:id="1392313651">
      <w:bodyDiv w:val="1"/>
      <w:marLeft w:val="0"/>
      <w:marRight w:val="0"/>
      <w:marTop w:val="0"/>
      <w:marBottom w:val="0"/>
      <w:divBdr>
        <w:top w:val="none" w:sz="0" w:space="0" w:color="auto"/>
        <w:left w:val="none" w:sz="0" w:space="0" w:color="auto"/>
        <w:bottom w:val="none" w:sz="0" w:space="0" w:color="auto"/>
        <w:right w:val="none" w:sz="0" w:space="0" w:color="auto"/>
      </w:divBdr>
    </w:div>
    <w:div w:id="1506356953">
      <w:bodyDiv w:val="1"/>
      <w:marLeft w:val="0"/>
      <w:marRight w:val="0"/>
      <w:marTop w:val="0"/>
      <w:marBottom w:val="0"/>
      <w:divBdr>
        <w:top w:val="none" w:sz="0" w:space="0" w:color="auto"/>
        <w:left w:val="none" w:sz="0" w:space="0" w:color="auto"/>
        <w:bottom w:val="none" w:sz="0" w:space="0" w:color="auto"/>
        <w:right w:val="none" w:sz="0" w:space="0" w:color="auto"/>
      </w:divBdr>
    </w:div>
    <w:div w:id="1626766407">
      <w:bodyDiv w:val="1"/>
      <w:marLeft w:val="0"/>
      <w:marRight w:val="0"/>
      <w:marTop w:val="0"/>
      <w:marBottom w:val="0"/>
      <w:divBdr>
        <w:top w:val="none" w:sz="0" w:space="0" w:color="auto"/>
        <w:left w:val="none" w:sz="0" w:space="0" w:color="auto"/>
        <w:bottom w:val="none" w:sz="0" w:space="0" w:color="auto"/>
        <w:right w:val="none" w:sz="0" w:space="0" w:color="auto"/>
      </w:divBdr>
    </w:div>
    <w:div w:id="1728334040">
      <w:bodyDiv w:val="1"/>
      <w:marLeft w:val="0"/>
      <w:marRight w:val="0"/>
      <w:marTop w:val="0"/>
      <w:marBottom w:val="0"/>
      <w:divBdr>
        <w:top w:val="none" w:sz="0" w:space="0" w:color="auto"/>
        <w:left w:val="none" w:sz="0" w:space="0" w:color="auto"/>
        <w:bottom w:val="none" w:sz="0" w:space="0" w:color="auto"/>
        <w:right w:val="none" w:sz="0" w:space="0" w:color="auto"/>
      </w:divBdr>
    </w:div>
    <w:div w:id="21441547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B67C0-8707-45F3-8105-6D7B04D26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1982</Words>
  <Characters>11299</Characters>
  <Application>Microsoft Office Word</Application>
  <DocSecurity>0</DocSecurity>
  <Lines>94</Lines>
  <Paragraphs>26</Paragraphs>
  <ScaleCrop>false</ScaleCrop>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Larisa (Student, W10LR S2)</dc:creator>
  <dc:description/>
  <cp:lastModifiedBy>Ionel Stefan</cp:lastModifiedBy>
  <cp:revision>36</cp:revision>
  <dcterms:created xsi:type="dcterms:W3CDTF">2024-03-05T17:32:00Z</dcterms:created>
  <dcterms:modified xsi:type="dcterms:W3CDTF">2024-03-08T22:42:00Z</dcterms:modified>
</cp:coreProperties>
</file>