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177DC" w14:textId="103B9207" w:rsidR="005B46AF" w:rsidRDefault="00DB0552" w:rsidP="00DB0552">
      <w:pPr>
        <w:jc w:val="center"/>
      </w:pPr>
      <w:r>
        <w:rPr>
          <w:noProof/>
          <w:lang w:val="en-US"/>
          <w14:ligatures w14:val="standardContextual"/>
        </w:rPr>
        <w:drawing>
          <wp:inline distT="0" distB="0" distL="0" distR="0" wp14:anchorId="585DDDCC" wp14:editId="2412D159">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inline>
        </w:drawing>
      </w:r>
    </w:p>
    <w:p w14:paraId="4A66B28C" w14:textId="77777777" w:rsidR="00DB0552" w:rsidRDefault="00DB0552" w:rsidP="00DB0552">
      <w:pPr>
        <w:jc w:val="center"/>
      </w:pPr>
    </w:p>
    <w:p w14:paraId="0745BB92" w14:textId="2307240E" w:rsidR="00DB0552" w:rsidRDefault="00DB0552" w:rsidP="00DB0552">
      <w:pPr>
        <w:pStyle w:val="Title"/>
        <w:rPr>
          <w:shd w:val="clear" w:color="auto" w:fill="FFFFFF"/>
        </w:rPr>
      </w:pPr>
      <w:r>
        <w:rPr>
          <w:shd w:val="clear" w:color="auto" w:fill="FFFFFF"/>
        </w:rPr>
        <w:t>A comparison of the marketing methods of two multinational hotel brands</w:t>
      </w:r>
    </w:p>
    <w:p w14:paraId="4B001847" w14:textId="77777777" w:rsidR="00DB0552" w:rsidRDefault="00DB0552" w:rsidP="00DB0552">
      <w:pPr>
        <w:jc w:val="center"/>
        <w:rPr>
          <w:b/>
          <w:bCs/>
          <w:sz w:val="32"/>
          <w:szCs w:val="28"/>
        </w:rPr>
      </w:pPr>
    </w:p>
    <w:p w14:paraId="4EE6386A" w14:textId="77777777" w:rsidR="00DB0552" w:rsidRDefault="00DB0552" w:rsidP="00DB0552">
      <w:pPr>
        <w:jc w:val="center"/>
        <w:rPr>
          <w:b/>
          <w:bCs/>
          <w:sz w:val="32"/>
          <w:szCs w:val="28"/>
        </w:rPr>
      </w:pPr>
    </w:p>
    <w:p w14:paraId="6D5B0BAC" w14:textId="77777777" w:rsidR="00DB0552" w:rsidRDefault="00DB0552" w:rsidP="00DB0552">
      <w:pPr>
        <w:jc w:val="center"/>
        <w:rPr>
          <w:b/>
          <w:bCs/>
          <w:sz w:val="32"/>
          <w:szCs w:val="28"/>
        </w:rPr>
      </w:pPr>
    </w:p>
    <w:p w14:paraId="562325D7" w14:textId="388788E0" w:rsidR="00DB0552" w:rsidRPr="00DB0552" w:rsidRDefault="00DB0552" w:rsidP="00DB0552">
      <w:pPr>
        <w:jc w:val="center"/>
        <w:rPr>
          <w:b/>
          <w:bCs/>
          <w:sz w:val="32"/>
          <w:szCs w:val="28"/>
        </w:rPr>
      </w:pPr>
      <w:r w:rsidRPr="00DB0552">
        <w:rPr>
          <w:b/>
          <w:bCs/>
          <w:sz w:val="32"/>
          <w:szCs w:val="28"/>
        </w:rPr>
        <w:t>Student name:</w:t>
      </w:r>
      <w:r w:rsidR="00554475">
        <w:rPr>
          <w:b/>
          <w:bCs/>
          <w:sz w:val="32"/>
          <w:szCs w:val="28"/>
        </w:rPr>
        <w:t xml:space="preserve"> Sabine </w:t>
      </w:r>
      <w:proofErr w:type="spellStart"/>
      <w:r w:rsidR="00554475">
        <w:rPr>
          <w:b/>
          <w:bCs/>
          <w:sz w:val="32"/>
          <w:szCs w:val="28"/>
        </w:rPr>
        <w:t>Studane</w:t>
      </w:r>
      <w:proofErr w:type="spellEnd"/>
    </w:p>
    <w:p w14:paraId="45999296" w14:textId="4F24EEBC" w:rsidR="00DB0552" w:rsidRPr="00DB0552" w:rsidRDefault="00DB0552" w:rsidP="00DB0552">
      <w:pPr>
        <w:jc w:val="center"/>
        <w:rPr>
          <w:b/>
          <w:bCs/>
          <w:sz w:val="32"/>
          <w:szCs w:val="28"/>
        </w:rPr>
      </w:pPr>
      <w:r w:rsidRPr="00DB0552">
        <w:rPr>
          <w:b/>
          <w:bCs/>
          <w:sz w:val="32"/>
          <w:szCs w:val="28"/>
        </w:rPr>
        <w:t>Student ID:</w:t>
      </w:r>
      <w:r w:rsidR="00554475">
        <w:rPr>
          <w:b/>
          <w:bCs/>
          <w:sz w:val="32"/>
          <w:szCs w:val="28"/>
        </w:rPr>
        <w:t xml:space="preserve"> 2246648</w:t>
      </w:r>
    </w:p>
    <w:p w14:paraId="54FD4BB6" w14:textId="144E7450" w:rsidR="00DB0552" w:rsidRPr="00DB0552" w:rsidRDefault="00DB0552" w:rsidP="00DB0552">
      <w:pPr>
        <w:jc w:val="center"/>
        <w:rPr>
          <w:b/>
          <w:bCs/>
          <w:sz w:val="32"/>
          <w:szCs w:val="28"/>
        </w:rPr>
      </w:pPr>
      <w:r w:rsidRPr="00DB0552">
        <w:rPr>
          <w:b/>
          <w:bCs/>
          <w:sz w:val="32"/>
          <w:szCs w:val="28"/>
        </w:rPr>
        <w:t>Marketing Essentials BMIH4005</w:t>
      </w:r>
    </w:p>
    <w:p w14:paraId="63FC3C9C" w14:textId="459C1F93" w:rsidR="00DB0552" w:rsidRDefault="00DB0552" w:rsidP="00627589">
      <w:pPr>
        <w:spacing w:line="259" w:lineRule="auto"/>
        <w:jc w:val="left"/>
        <w:rPr>
          <w:b/>
          <w:bCs/>
          <w:sz w:val="32"/>
          <w:szCs w:val="28"/>
        </w:rPr>
      </w:pPr>
      <w:r>
        <w:rPr>
          <w:b/>
          <w:bCs/>
          <w:sz w:val="32"/>
          <w:szCs w:val="28"/>
        </w:rPr>
        <w:br w:type="page"/>
      </w:r>
    </w:p>
    <w:p w14:paraId="4C9F9573" w14:textId="0F6905C7" w:rsidR="00DB0552" w:rsidRDefault="00DB0552" w:rsidP="00DB0552">
      <w:pPr>
        <w:pStyle w:val="Heading1"/>
      </w:pPr>
      <w:bookmarkStart w:id="0" w:name="_Toc135143225"/>
      <w:r>
        <w:lastRenderedPageBreak/>
        <w:t>Introduction</w:t>
      </w:r>
      <w:bookmarkEnd w:id="0"/>
      <w:r>
        <w:t xml:space="preserve"> </w:t>
      </w:r>
    </w:p>
    <w:p w14:paraId="4FAA7F5D" w14:textId="55296755" w:rsidR="009042DB" w:rsidRDefault="00DB0552" w:rsidP="009042DB">
      <w:r w:rsidRPr="00DB0552">
        <w:t>The purpose of this essay is to contrast the marketing approaches and plans used by the well-known hotel companies Six Senses and Holiday Inn. Th</w:t>
      </w:r>
      <w:r>
        <w:t>e essay</w:t>
      </w:r>
      <w:r w:rsidRPr="00DB0552">
        <w:t xml:space="preserve"> will examine the parallels, contrasts, and current problems that impact their marketing methods by using situational analysis techniques such the marketing mix, segmentation, targeting, positioning, and marketing communications.</w:t>
      </w:r>
      <w:r w:rsidR="00627589" w:rsidRPr="00627589">
        <w:t xml:space="preserve"> </w:t>
      </w:r>
      <w:r w:rsidR="00627589" w:rsidRPr="00DB0552">
        <w:t xml:space="preserve">Multinational hotel brands' success depends heavily on marketing. </w:t>
      </w:r>
      <w:r w:rsidRPr="00DB0552">
        <w:t xml:space="preserve"> Additionally, suggestions will be given on how to improve each brand's marketing initiatives while </w:t>
      </w:r>
      <w:r w:rsidR="00DA4760" w:rsidRPr="00DB0552">
        <w:t>considering</w:t>
      </w:r>
      <w:r w:rsidRPr="00DB0552">
        <w:t xml:space="preserve"> potential chances for future growth.</w:t>
      </w:r>
      <w:r w:rsidR="001306AA">
        <w:t xml:space="preserve"> </w:t>
      </w:r>
      <w:r w:rsidR="009042DB" w:rsidRPr="009042DB">
        <w:t xml:space="preserve">Both companies must adapt to modern issues and shifting consumer tastes in </w:t>
      </w:r>
      <w:r w:rsidR="00031816">
        <w:t xml:space="preserve">the </w:t>
      </w:r>
      <w:r w:rsidR="009042DB" w:rsidRPr="009042DB">
        <w:t>contemporary dynamic hospitality sector. Six Senses and Holiday Inn may improve their marketing efforts, meet changing client needs, and position themselves for long-term, sustainable growth by putting the suggested tactics into practi</w:t>
      </w:r>
      <w:r w:rsidR="00031816">
        <w:t>c</w:t>
      </w:r>
      <w:r w:rsidR="009042DB" w:rsidRPr="009042DB">
        <w:t>e.</w:t>
      </w:r>
    </w:p>
    <w:p w14:paraId="74F417FD" w14:textId="5AE4F324" w:rsidR="001306AA" w:rsidRDefault="001306AA" w:rsidP="00DB0552"/>
    <w:p w14:paraId="7AFC43BD" w14:textId="77777777" w:rsidR="001306AA" w:rsidRDefault="001306AA">
      <w:pPr>
        <w:spacing w:line="259" w:lineRule="auto"/>
        <w:jc w:val="left"/>
      </w:pPr>
      <w:r>
        <w:br w:type="page"/>
      </w:r>
    </w:p>
    <w:p w14:paraId="62112CCE" w14:textId="76816882" w:rsidR="00DB0552" w:rsidRDefault="001306AA" w:rsidP="001306AA">
      <w:pPr>
        <w:pStyle w:val="Heading1"/>
      </w:pPr>
      <w:bookmarkStart w:id="1" w:name="_Toc135143226"/>
      <w:r>
        <w:lastRenderedPageBreak/>
        <w:t>Main body</w:t>
      </w:r>
      <w:bookmarkEnd w:id="1"/>
      <w:r>
        <w:t xml:space="preserve"> </w:t>
      </w:r>
    </w:p>
    <w:p w14:paraId="1D71F66E" w14:textId="0D01DA4D" w:rsidR="00860FB9" w:rsidRDefault="00B30424" w:rsidP="00B30424">
      <w:r w:rsidRPr="00B30424">
        <w:rPr>
          <w:b/>
          <w:bCs/>
        </w:rPr>
        <w:t>Strengths</w:t>
      </w:r>
      <w:r>
        <w:t xml:space="preserve"> of Six Senses include its opulent brand image and </w:t>
      </w:r>
      <w:r w:rsidR="00C47D16">
        <w:t xml:space="preserve">a </w:t>
      </w:r>
      <w:r>
        <w:t>strong focus on well</w:t>
      </w:r>
      <w:r w:rsidR="00C47D16">
        <w:t>-</w:t>
      </w:r>
      <w:r>
        <w:t xml:space="preserve">being and sustainability. The company stands out from rivals because </w:t>
      </w:r>
      <w:r w:rsidR="00C47D16">
        <w:t>of</w:t>
      </w:r>
      <w:r>
        <w:t xml:space="preserve"> its distinctive experiences and eco-friendly facilities. Strategic alliances Six Senses has formed with eco-aware influencers and a strong online presence also help the company build brand awareness and consumer engagement. Six Senses has </w:t>
      </w:r>
      <w:r w:rsidRPr="00B30424">
        <w:rPr>
          <w:b/>
          <w:bCs/>
        </w:rPr>
        <w:t>weaknesses</w:t>
      </w:r>
      <w:r>
        <w:t xml:space="preserve"> such </w:t>
      </w:r>
      <w:r w:rsidR="00C47D16">
        <w:t xml:space="preserve">as </w:t>
      </w:r>
      <w:r>
        <w:t>its exclusive pricing policy, which might restrict its audience to high-net-worth people</w:t>
      </w:r>
      <w:r w:rsidR="00560953">
        <w:t xml:space="preserve"> </w:t>
      </w:r>
      <w:r w:rsidR="00560953">
        <w:rPr>
          <w:shd w:val="clear" w:color="auto" w:fill="FFFFFF"/>
        </w:rPr>
        <w:t>(</w:t>
      </w:r>
      <w:proofErr w:type="spellStart"/>
      <w:r w:rsidR="00560953" w:rsidRPr="002A1ADB">
        <w:rPr>
          <w:shd w:val="clear" w:color="auto" w:fill="FFFFFF"/>
        </w:rPr>
        <w:t>Dzhandzhugazova</w:t>
      </w:r>
      <w:proofErr w:type="spellEnd"/>
      <w:r w:rsidR="00560953">
        <w:rPr>
          <w:shd w:val="clear" w:color="auto" w:fill="FFFFFF"/>
        </w:rPr>
        <w:t>, et al, 2016</w:t>
      </w:r>
      <w:r w:rsidR="00560953">
        <w:t>)</w:t>
      </w:r>
      <w:r>
        <w:t>. On the other hand, Holiday Inn</w:t>
      </w:r>
      <w:r w:rsidR="00C47D16">
        <w:t>'s</w:t>
      </w:r>
      <w:r>
        <w:t xml:space="preserve"> </w:t>
      </w:r>
      <w:r w:rsidRPr="00B30424">
        <w:rPr>
          <w:b/>
          <w:bCs/>
        </w:rPr>
        <w:t>strengths</w:t>
      </w:r>
      <w:r>
        <w:t xml:space="preserve"> from its broad accessibility, reasonable rates, and solid reputation as a reliable and family-friendly brand. These elements help to create a sizable client base plus give you an edge in luring budget-conscious tourists. Additionally, Holiday Inn's personalised marketing initiatives and loyalty programmes increase client retention and repeat reservations. But Holiday Inn has to work on its </w:t>
      </w:r>
      <w:r w:rsidRPr="00B30424">
        <w:rPr>
          <w:b/>
          <w:bCs/>
        </w:rPr>
        <w:t>weaknesses</w:t>
      </w:r>
      <w:r w:rsidR="00560953">
        <w:rPr>
          <w:b/>
          <w:bCs/>
        </w:rPr>
        <w:t xml:space="preserve"> </w:t>
      </w:r>
      <w:r w:rsidR="00560953">
        <w:t>(</w:t>
      </w:r>
      <w:r w:rsidR="00560953">
        <w:rPr>
          <w:shd w:val="clear" w:color="auto" w:fill="FFFFFF"/>
        </w:rPr>
        <w:t>Chang, Ku, and Chen, 2019)</w:t>
      </w:r>
      <w:r>
        <w:t xml:space="preserve">, such </w:t>
      </w:r>
      <w:r w:rsidR="00C47D16">
        <w:t xml:space="preserve">as </w:t>
      </w:r>
      <w:r>
        <w:t>possible commodities in the mid-range hotel industry, where uniqueness is difficult. Additionally, because the brand is positioned as a more economical alternative, it could have trouble catching the luxury travel market.</w:t>
      </w:r>
      <w:r w:rsidRPr="00B30424">
        <w:t xml:space="preserve"> </w:t>
      </w:r>
      <w:r w:rsidRPr="00B30424">
        <w:rPr>
          <w:b/>
          <w:bCs/>
        </w:rPr>
        <w:t>Opportunities</w:t>
      </w:r>
      <w:r>
        <w:t xml:space="preserve"> for both businesses include capitalising on the rising demand for sustainability and wellness-focused experiences as well as tapping into new premium travel markets. By partnering with travel companies that specialise in sustainable tourism, Six Senses can </w:t>
      </w:r>
      <w:r w:rsidR="00C47D16">
        <w:t>m</w:t>
      </w:r>
      <w:r>
        <w:t>ake use of its position as a luxury brand and enter new markets</w:t>
      </w:r>
      <w:r w:rsidR="00A302FE">
        <w:t xml:space="preserve"> </w:t>
      </w:r>
      <w:r w:rsidRPr="00B30424">
        <w:rPr>
          <w:b/>
          <w:bCs/>
        </w:rPr>
        <w:t>Threats</w:t>
      </w:r>
      <w:r>
        <w:t xml:space="preserve"> to both companies, though, include fierce rivalry from other global hotel chains and game-changing technology that are cha</w:t>
      </w:r>
      <w:r w:rsidR="00A9141C">
        <w:t>nging the hospitality industry (</w:t>
      </w:r>
      <w:proofErr w:type="spellStart"/>
      <w:r w:rsidR="00A9141C" w:rsidRPr="002A1ADB">
        <w:rPr>
          <w:shd w:val="clear" w:color="auto" w:fill="FFFFFF"/>
        </w:rPr>
        <w:t>Pallasmaa</w:t>
      </w:r>
      <w:proofErr w:type="spellEnd"/>
      <w:r w:rsidR="00A9141C">
        <w:t>, 2016).</w:t>
      </w:r>
      <w:r w:rsidR="00522995">
        <w:t xml:space="preserve"> </w:t>
      </w:r>
      <w:r>
        <w:t xml:space="preserve">Economic difficulties and geopolitical unrest can also affect consumer travel habits and lower demand for upscale or mid-range </w:t>
      </w:r>
      <w:r w:rsidR="00560953">
        <w:t>lodging (</w:t>
      </w:r>
      <w:r w:rsidR="00A302FE">
        <w:rPr>
          <w:shd w:val="clear" w:color="auto" w:fill="FFFFFF"/>
        </w:rPr>
        <w:t>Xu, 2018</w:t>
      </w:r>
      <w:r w:rsidR="00A302FE">
        <w:t>)</w:t>
      </w:r>
      <w:r>
        <w:t>.</w:t>
      </w:r>
    </w:p>
    <w:p w14:paraId="52DE7D81" w14:textId="48B88A66" w:rsidR="00973745" w:rsidRDefault="00973745" w:rsidP="00973745">
      <w:r>
        <w:t xml:space="preserve">Using a PESTLE </w:t>
      </w:r>
      <w:r w:rsidR="00A302FE">
        <w:t>analysis, understanding</w:t>
      </w:r>
      <w:r>
        <w:t xml:space="preserve"> the political, economic, social, technical, legal, and environmental elements that influence Six Senses and Holiday Inn's operating envi</w:t>
      </w:r>
      <w:r w:rsidR="006F0940">
        <w:t>ronment can be done.</w:t>
      </w:r>
    </w:p>
    <w:p w14:paraId="17C76474" w14:textId="35BEB957" w:rsidR="00973745" w:rsidRDefault="00973745" w:rsidP="00973745">
      <w:r>
        <w:t xml:space="preserve">Both companies have to negotiate the </w:t>
      </w:r>
      <w:r w:rsidRPr="00973745">
        <w:rPr>
          <w:b/>
          <w:bCs/>
        </w:rPr>
        <w:t>political aspects</w:t>
      </w:r>
      <w:r>
        <w:t xml:space="preserve"> of the numerous nations in which they do business. This covers governmental stability, commercial agreements, and taxation policies. Operational disruptions and a decline in customer trust in the hotel sector might result from political instability or geopolitical crises</w:t>
      </w:r>
      <w:r w:rsidR="00560953">
        <w:t xml:space="preserve"> (</w:t>
      </w:r>
      <w:r w:rsidR="00560953">
        <w:rPr>
          <w:shd w:val="clear" w:color="auto" w:fill="FFFFFF"/>
        </w:rPr>
        <w:t>Kim, and Lin, 2021</w:t>
      </w:r>
      <w:r w:rsidR="00560953">
        <w:t>)</w:t>
      </w:r>
      <w:r w:rsidR="00560953" w:rsidRPr="006337AD">
        <w:t>.</w:t>
      </w:r>
      <w:r w:rsidR="00C47D16">
        <w:t xml:space="preserve"> </w:t>
      </w:r>
      <w:r w:rsidR="00F84DC2" w:rsidRPr="00973745">
        <w:rPr>
          <w:b/>
          <w:bCs/>
        </w:rPr>
        <w:t>Economic</w:t>
      </w:r>
      <w:r w:rsidRPr="00973745">
        <w:rPr>
          <w:b/>
          <w:bCs/>
        </w:rPr>
        <w:t xml:space="preserve"> aspects</w:t>
      </w:r>
      <w:r>
        <w:t xml:space="preserve"> that affect the performance of Six Senses and Holiday Inn include the growth of the economy, inflation rates, currency rates, and consumption trends. Budgets for travel can be impacted by economic downturns, which can result in a decline in demand for high-end or </w:t>
      </w:r>
      <w:r>
        <w:lastRenderedPageBreak/>
        <w:t xml:space="preserve">inexpensive hotels. Demographic shifts and shifting consumer tastes are important </w:t>
      </w:r>
      <w:r w:rsidRPr="00973745">
        <w:rPr>
          <w:b/>
          <w:bCs/>
        </w:rPr>
        <w:t>social factors</w:t>
      </w:r>
      <w:r>
        <w:t xml:space="preserve">. This includes changes in travel habits, a preference for environmentally friendly and sustainably produced goods, and an increase in activities with a wellness component. Both firms must continue to be aware of these societal trends to adjust their product lines and marketing plans accordingly. The hotel business has undergone a </w:t>
      </w:r>
      <w:r w:rsidRPr="00973745">
        <w:rPr>
          <w:b/>
          <w:bCs/>
        </w:rPr>
        <w:t>technological</w:t>
      </w:r>
      <w:r>
        <w:t xml:space="preserve"> transformation because </w:t>
      </w:r>
      <w:r w:rsidR="00C47D16">
        <w:t>of</w:t>
      </w:r>
      <w:r>
        <w:t xml:space="preserve"> developments in computer technology and the growth of online travel agents. To improve guest experiences and maintain their competitiveness, Six Senses and Holiday Inn must adjust to digital advancements like mobile booking platforms, AI, and data analytics. Compliance with national and international rules and regulations is essential from a </w:t>
      </w:r>
      <w:r w:rsidRPr="00973745">
        <w:rPr>
          <w:b/>
          <w:bCs/>
        </w:rPr>
        <w:t>legal</w:t>
      </w:r>
      <w:r>
        <w:t xml:space="preserve"> standpoint</w:t>
      </w:r>
      <w:r w:rsidR="00560953">
        <w:t xml:space="preserve"> (</w:t>
      </w:r>
      <w:r w:rsidR="00560953">
        <w:rPr>
          <w:shd w:val="clear" w:color="auto" w:fill="FFFFFF"/>
        </w:rPr>
        <w:t>Butters, and Hubbard, 2019</w:t>
      </w:r>
      <w:r w:rsidR="00560953">
        <w:t>)</w:t>
      </w:r>
      <w:r>
        <w:t xml:space="preserve">. This covers rules governing labour, health and safety, data security, and licencing needs. Financial fines and reputational harm can result from non-compliance. </w:t>
      </w:r>
      <w:r w:rsidRPr="00973745">
        <w:t xml:space="preserve">Sustainability in terms of the </w:t>
      </w:r>
      <w:r w:rsidRPr="00973745">
        <w:rPr>
          <w:b/>
          <w:bCs/>
        </w:rPr>
        <w:t>environment</w:t>
      </w:r>
      <w:r w:rsidRPr="00973745">
        <w:t xml:space="preserve"> has emerged as a major priority for both brands. Six Senses and Holiday Inn must put eco-friendly practi</w:t>
      </w:r>
      <w:r w:rsidR="00C47D16">
        <w:t>c</w:t>
      </w:r>
      <w:r w:rsidRPr="00973745">
        <w:t>es in place, cut carbon footprints, and encourage responsible tourism in response to rising environmental awareness and laws. Environmental issues may have a detrimental effect on a brand's reputation and customer impression</w:t>
      </w:r>
      <w:r w:rsidR="00560953">
        <w:t xml:space="preserve"> (</w:t>
      </w:r>
      <w:r w:rsidR="00560953">
        <w:rPr>
          <w:shd w:val="clear" w:color="auto" w:fill="FFFFFF"/>
        </w:rPr>
        <w:t>Liang, and Bao, 2018</w:t>
      </w:r>
      <w:r w:rsidR="00560953">
        <w:t>)</w:t>
      </w:r>
      <w:r w:rsidRPr="00973745">
        <w:t>.</w:t>
      </w:r>
    </w:p>
    <w:p w14:paraId="5428D6B2" w14:textId="0FEC9F6F" w:rsidR="00723683" w:rsidRDefault="00723683" w:rsidP="00723683">
      <w:r>
        <w:t xml:space="preserve">The essay will </w:t>
      </w:r>
      <w:r w:rsidR="00B30424">
        <w:t>continue</w:t>
      </w:r>
      <w:r>
        <w:t xml:space="preserve"> with the marketing mix of the two hotel chains Holiday Inn and Six Senses.</w:t>
      </w:r>
    </w:p>
    <w:p w14:paraId="743B73F7" w14:textId="5266BB40" w:rsidR="001306AA" w:rsidRDefault="00285B57" w:rsidP="00723683">
      <w:r>
        <w:rPr>
          <w:b/>
          <w:bCs/>
        </w:rPr>
        <w:t>I</w:t>
      </w:r>
      <w:r w:rsidR="00093E7F">
        <w:rPr>
          <w:b/>
          <w:bCs/>
        </w:rPr>
        <w:t>n</w:t>
      </w:r>
      <w:r>
        <w:rPr>
          <w:b/>
          <w:bCs/>
        </w:rPr>
        <w:t xml:space="preserve"> terms of p</w:t>
      </w:r>
      <w:r w:rsidR="00723683" w:rsidRPr="00723683">
        <w:rPr>
          <w:b/>
          <w:bCs/>
        </w:rPr>
        <w:t>roduct</w:t>
      </w:r>
      <w:r>
        <w:rPr>
          <w:b/>
          <w:bCs/>
        </w:rPr>
        <w:t>,</w:t>
      </w:r>
      <w:r w:rsidR="00723683">
        <w:t xml:space="preserve"> </w:t>
      </w:r>
      <w:r>
        <w:t>by</w:t>
      </w:r>
      <w:r w:rsidR="00723683">
        <w:t xml:space="preserve"> putting a strong emphasis on luxury and sustainability, Six Senses stands apart in the market. The company caters to discriminating travellers that value comfort and environmental awareness by providing distinctive experiences and eco-friendly facilities. With an emphasis on giving visitors unique experiences</w:t>
      </w:r>
      <w:r w:rsidR="002A1ADB">
        <w:t xml:space="preserve"> (</w:t>
      </w:r>
      <w:r w:rsidR="002A1ADB" w:rsidRPr="002A1ADB">
        <w:rPr>
          <w:shd w:val="clear" w:color="auto" w:fill="FFFFFF"/>
        </w:rPr>
        <w:t>Guenther</w:t>
      </w:r>
      <w:r w:rsidR="002A1ADB">
        <w:rPr>
          <w:shd w:val="clear" w:color="auto" w:fill="FFFFFF"/>
        </w:rPr>
        <w:t>, 2021</w:t>
      </w:r>
      <w:r w:rsidR="002A1ADB">
        <w:t>)</w:t>
      </w:r>
      <w:r w:rsidR="00723683">
        <w:t>, Six Senses resorts are created to exude luxury and provide great service. Holiday Inn, in contrast, advertises itself as an identity that offers cosy and reasonably priced lodging alternatives for travellers on both business and leisure trips. With cosy accommodations, useful facilities, and quick service, Holiday Inn hotels are made to suit a variety of traveller demands.</w:t>
      </w:r>
    </w:p>
    <w:p w14:paraId="0676A2B3" w14:textId="3E6D75C1" w:rsidR="00723683" w:rsidRDefault="00031816" w:rsidP="00723683">
      <w:r>
        <w:t>T</w:t>
      </w:r>
      <w:r w:rsidR="00723683">
        <w:t xml:space="preserve">o market itself as an exclusive brand, Six Senses uses a premium </w:t>
      </w:r>
      <w:r w:rsidR="00723683" w:rsidRPr="00883F39">
        <w:rPr>
          <w:b/>
        </w:rPr>
        <w:t>price</w:t>
      </w:r>
      <w:r w:rsidR="00723683">
        <w:t xml:space="preserve"> approach. The cost demonstrates the brand's commitment to exclusivity and sustainability. Six Senses wants to draw clients who appreciate luxury and one-of-a-kind experiences and are ready to spend more for them, therefore it has raised its costs. Holiday Inn, on the contrary hand, adopts a mid-range price approach</w:t>
      </w:r>
      <w:r w:rsidR="00DA4760">
        <w:t xml:space="preserve"> (</w:t>
      </w:r>
      <w:r w:rsidR="00DA4760" w:rsidRPr="002A1ADB">
        <w:rPr>
          <w:shd w:val="clear" w:color="auto" w:fill="FFFFFF"/>
        </w:rPr>
        <w:t>Morrison</w:t>
      </w:r>
      <w:r w:rsidR="00DA4760">
        <w:rPr>
          <w:shd w:val="clear" w:color="auto" w:fill="FFFFFF"/>
        </w:rPr>
        <w:t>, 2016</w:t>
      </w:r>
      <w:r w:rsidR="00DA4760">
        <w:t>)</w:t>
      </w:r>
      <w:r w:rsidR="00723683">
        <w:t xml:space="preserve">. The company wants to attract budget-conscious </w:t>
      </w:r>
      <w:r w:rsidR="00723683">
        <w:lastRenderedPageBreak/>
        <w:t>travellers who value affordability over comfort and quality. Holiday Inn promotes a wider client base and assures accessibility to a variety of travellers by providing cheap pricing.</w:t>
      </w:r>
    </w:p>
    <w:p w14:paraId="4CCB39FB" w14:textId="3B49B11B" w:rsidR="00723683" w:rsidRDefault="00883F39" w:rsidP="00723683">
      <w:r w:rsidRPr="00883F39">
        <w:rPr>
          <w:bCs/>
        </w:rPr>
        <w:t>In terms of</w:t>
      </w:r>
      <w:r>
        <w:rPr>
          <w:b/>
          <w:bCs/>
        </w:rPr>
        <w:t xml:space="preserve"> place, </w:t>
      </w:r>
      <w:r w:rsidR="00723683">
        <w:t>Six Senses carefully chooses the settings of its resorts in far-flung locales, frequently near attractive areas and natural landmarks. Six Senses is positioned to provide visitors with a deep sense of immersion in distinctive surroundings thanks to this. Six Senses establishes an environment of exclusivity and gives visitors a chance to get in touch with nature by utilising the intrinsic appeal of these locations. Holiday Inn places a strong emphasis on location that is both widely accessible and convenient. Holiday Inn can meet the requirements of business travellers, vacationers, and families looking for convenient lodging in well-connected regions thanks to its strategic positioning</w:t>
      </w:r>
      <w:r w:rsidR="00DA4760">
        <w:t xml:space="preserve"> (</w:t>
      </w:r>
      <w:r w:rsidR="00DA4760" w:rsidRPr="002A1ADB">
        <w:rPr>
          <w:shd w:val="clear" w:color="auto" w:fill="FFFFFF"/>
        </w:rPr>
        <w:t>Lim</w:t>
      </w:r>
      <w:r w:rsidR="00DA4760">
        <w:rPr>
          <w:shd w:val="clear" w:color="auto" w:fill="FFFFFF"/>
        </w:rPr>
        <w:t>, 2023</w:t>
      </w:r>
      <w:r w:rsidR="00DA4760">
        <w:t>)</w:t>
      </w:r>
      <w:r w:rsidR="00723683">
        <w:t>.</w:t>
      </w:r>
    </w:p>
    <w:p w14:paraId="0DA1E39A" w14:textId="4B72644B" w:rsidR="00723683" w:rsidRDefault="00723683" w:rsidP="00723683">
      <w:r>
        <w:t>To connect with its target audience, Six Senses uses a mix of traditional advertising methods and digital marketing strategies</w:t>
      </w:r>
      <w:r w:rsidR="00883F39">
        <w:t xml:space="preserve"> for </w:t>
      </w:r>
      <w:r w:rsidR="00883F39" w:rsidRPr="00883F39">
        <w:rPr>
          <w:b/>
        </w:rPr>
        <w:t>promotion</w:t>
      </w:r>
      <w:r>
        <w:t>. The company creates engaging tales online across a variety of channels with a focus on sustainability and well</w:t>
      </w:r>
      <w:r w:rsidR="00031816">
        <w:t>-</w:t>
      </w:r>
      <w:r>
        <w:t>being. Six Senses communicates with its target demographic and increases brand recognition through aesthetically engaging content and a robust social media presence. Six Senses also uses conventional advertising methods to spread the word about its distinctive experiences and eco-friendly programmes. Holiday Inn uses a variety of marketing strategies to connect with a broad consumer base. Holiday Inn makes sure its message is heard by a large audience by focusing on various client segments through these channels and advertising the company's dependable and comfortable rooms</w:t>
      </w:r>
      <w:r w:rsidR="00DA4760">
        <w:t xml:space="preserve"> (</w:t>
      </w:r>
      <w:r w:rsidR="00DA4760" w:rsidRPr="002A1ADB">
        <w:rPr>
          <w:shd w:val="clear" w:color="auto" w:fill="FFFFFF"/>
        </w:rPr>
        <w:t>Bu-</w:t>
      </w:r>
      <w:proofErr w:type="spellStart"/>
      <w:r w:rsidR="00DA4760" w:rsidRPr="002A1ADB">
        <w:rPr>
          <w:shd w:val="clear" w:color="auto" w:fill="FFFFFF"/>
        </w:rPr>
        <w:t>Iud</w:t>
      </w:r>
      <w:proofErr w:type="spellEnd"/>
      <w:r w:rsidR="00DA4760">
        <w:rPr>
          <w:shd w:val="clear" w:color="auto" w:fill="FFFFFF"/>
        </w:rPr>
        <w:t>. 2017</w:t>
      </w:r>
      <w:r w:rsidR="00DA4760">
        <w:t>)</w:t>
      </w:r>
      <w:r>
        <w:t>.</w:t>
      </w:r>
    </w:p>
    <w:p w14:paraId="24E7A7C4" w14:textId="103B0344" w:rsidR="006337AD" w:rsidRDefault="000C352C" w:rsidP="00B30424">
      <w:r w:rsidRPr="000C352C">
        <w:rPr>
          <w:b/>
          <w:bCs/>
        </w:rPr>
        <w:t>In terms of segmentation</w:t>
      </w:r>
      <w:r w:rsidR="00031816">
        <w:rPr>
          <w:b/>
          <w:bCs/>
        </w:rPr>
        <w:t>,</w:t>
      </w:r>
      <w:r>
        <w:t xml:space="preserve"> both Six Senses and Holiday Inn's marketing tactics heavily rely on segmentation. Six Senses focuses heavily on well</w:t>
      </w:r>
      <w:r w:rsidR="00031816">
        <w:t>-</w:t>
      </w:r>
      <w:r>
        <w:t>being and sustainability and largely appeals to affluent people looking for unusual and immersive experiences. Six Senses hopes to draw wealthy people who appreciate luxury and are concerned about the environment by concentrating on this market</w:t>
      </w:r>
      <w:r w:rsidR="00DA4760">
        <w:t xml:space="preserve"> (</w:t>
      </w:r>
      <w:r w:rsidR="00DA4760">
        <w:rPr>
          <w:shd w:val="clear" w:color="auto" w:fill="FFFFFF"/>
        </w:rPr>
        <w:t xml:space="preserve">Leung, Bai, and </w:t>
      </w:r>
      <w:proofErr w:type="spellStart"/>
      <w:r w:rsidR="00DA4760">
        <w:rPr>
          <w:shd w:val="clear" w:color="auto" w:fill="FFFFFF"/>
        </w:rPr>
        <w:t>Erdem</w:t>
      </w:r>
      <w:proofErr w:type="spellEnd"/>
      <w:r w:rsidR="00DA4760">
        <w:rPr>
          <w:shd w:val="clear" w:color="auto" w:fill="FFFFFF"/>
        </w:rPr>
        <w:t>, 2017</w:t>
      </w:r>
      <w:r w:rsidR="00DA4760">
        <w:t>)</w:t>
      </w:r>
      <w:r>
        <w:t xml:space="preserve">. Holiday Inn, on the other hand, targets several traveller categories with a larger approach to segmentation. Holiday Inn further caters to business travellers by offering convenient and trustworthy hotel alternatives that meet their unique </w:t>
      </w:r>
      <w:r w:rsidR="00627589">
        <w:t>needs.</w:t>
      </w:r>
      <w:r w:rsidR="00627589" w:rsidRPr="000C352C">
        <w:rPr>
          <w:b/>
          <w:bCs/>
        </w:rPr>
        <w:t xml:space="preserve"> In</w:t>
      </w:r>
      <w:r w:rsidRPr="000C352C">
        <w:rPr>
          <w:b/>
          <w:bCs/>
        </w:rPr>
        <w:t xml:space="preserve"> terms of targeting</w:t>
      </w:r>
      <w:r>
        <w:t xml:space="preserve">, Six Senses targets those with significant assets who have the resources to splurge on opulent experiences with its marketing campaigns. The company also caters to eco-aware tourists that value sustainability and look for eco-friendly vacation solutions. Six Senses also caters to wellness aficionados who appreciate activities that advance their general well-being. On the other hand, Holiday Inn </w:t>
      </w:r>
      <w:r>
        <w:lastRenderedPageBreak/>
        <w:t>targets families since it understands their desire for lodgings and facilities that are family-friendly. The company also caters to business travellers who need convenient and pleasant accommodations while on business travels</w:t>
      </w:r>
      <w:r w:rsidR="00A302FE">
        <w:t xml:space="preserve"> </w:t>
      </w:r>
      <w:r w:rsidR="00DA4760">
        <w:t>(</w:t>
      </w:r>
      <w:r w:rsidR="00DA4760" w:rsidRPr="002A1ADB">
        <w:rPr>
          <w:shd w:val="clear" w:color="auto" w:fill="FFFFFF"/>
        </w:rPr>
        <w:t>Calisto</w:t>
      </w:r>
      <w:r w:rsidR="00DA4760">
        <w:rPr>
          <w:shd w:val="clear" w:color="auto" w:fill="FFFFFF"/>
        </w:rPr>
        <w:t>, et al, 2021</w:t>
      </w:r>
      <w:r w:rsidR="00DA4760">
        <w:t>)</w:t>
      </w:r>
      <w:r w:rsidR="00627589">
        <w:t xml:space="preserve">. </w:t>
      </w:r>
      <w:r w:rsidRPr="000C352C">
        <w:rPr>
          <w:b/>
          <w:bCs/>
        </w:rPr>
        <w:t>In terms of positioning</w:t>
      </w:r>
      <w:r>
        <w:t>, Six Senses presents itself as a premium company that values sustainability and provides life-changing experiences. Six Senses stands in the market for premium hotels by highlighting its eco-friendly activities and encouraging an atmosphere of well-being and renewal</w:t>
      </w:r>
      <w:r w:rsidR="00DA4760">
        <w:t xml:space="preserve"> (</w:t>
      </w:r>
      <w:proofErr w:type="spellStart"/>
      <w:r w:rsidR="00DA4760">
        <w:rPr>
          <w:shd w:val="clear" w:color="auto" w:fill="FFFFFF"/>
        </w:rPr>
        <w:t>Banyeva</w:t>
      </w:r>
      <w:proofErr w:type="spellEnd"/>
      <w:r w:rsidR="00DA4760">
        <w:rPr>
          <w:shd w:val="clear" w:color="auto" w:fill="FFFFFF"/>
        </w:rPr>
        <w:t>, et al, 2023</w:t>
      </w:r>
      <w:r w:rsidR="00DA4760">
        <w:t>)</w:t>
      </w:r>
      <w:r>
        <w:t>. With this stance, the business is better able to draw in customers who are prepared to spend more for upscale experiences that reflect their beliefs. Holiday Inn, in contrast, presents itself as a reliable and welcoming company. Holiday Inn positions itself as a trustworthy and convenient alternative for families, solidifying its position as a top pick for tourists looking for a relaxing and pleasurable stay</w:t>
      </w:r>
      <w:r w:rsidR="00DA4760">
        <w:t xml:space="preserve"> (</w:t>
      </w:r>
      <w:proofErr w:type="spellStart"/>
      <w:r w:rsidR="00DA4760" w:rsidRPr="002A1ADB">
        <w:rPr>
          <w:shd w:val="clear" w:color="auto" w:fill="FFFFFF"/>
        </w:rPr>
        <w:t>Smirl</w:t>
      </w:r>
      <w:proofErr w:type="spellEnd"/>
      <w:r w:rsidR="00DA4760">
        <w:rPr>
          <w:shd w:val="clear" w:color="auto" w:fill="FFFFFF"/>
        </w:rPr>
        <w:t>, 2016</w:t>
      </w:r>
      <w:r w:rsidR="00DA4760">
        <w:t>)</w:t>
      </w:r>
      <w:r>
        <w:t>.</w:t>
      </w:r>
      <w:r w:rsidR="00B30424">
        <w:br w:type="page"/>
      </w:r>
    </w:p>
    <w:p w14:paraId="1CA47962" w14:textId="77831553" w:rsidR="006337AD" w:rsidRDefault="006337AD" w:rsidP="006337AD">
      <w:pPr>
        <w:pStyle w:val="Heading1"/>
      </w:pPr>
      <w:bookmarkStart w:id="2" w:name="_Toc135143227"/>
      <w:r>
        <w:lastRenderedPageBreak/>
        <w:t>Conclusion</w:t>
      </w:r>
      <w:bookmarkEnd w:id="2"/>
      <w:r>
        <w:t xml:space="preserve"> </w:t>
      </w:r>
    </w:p>
    <w:p w14:paraId="772CBB3A" w14:textId="5209342E" w:rsidR="009042DB" w:rsidRDefault="009042DB" w:rsidP="009042DB">
      <w:r>
        <w:t xml:space="preserve">Finally, the comparison of the marketing philosophies employed by Six Senses and Holiday Inn reveals the various tactics adopted by </w:t>
      </w:r>
      <w:r w:rsidR="00031816">
        <w:t xml:space="preserve">the </w:t>
      </w:r>
      <w:r>
        <w:t xml:space="preserve">two global hotel companies. While Holiday Inn </w:t>
      </w:r>
      <w:r w:rsidR="00031816">
        <w:t>emphasizes</w:t>
      </w:r>
      <w:r>
        <w:t xml:space="preserve"> value, comfort, and accessibility, Six Senses </w:t>
      </w:r>
      <w:r w:rsidR="00031816">
        <w:t>emphasizes</w:t>
      </w:r>
      <w:r>
        <w:t xml:space="preserve"> luxury, the environment, and wellness experiences. Both businesses interact with their respective target groups using a variety of marketing strategies, such as the marketing mix, segmentation, targeting, and positioning, as well as marketing communications. It is advised that Six Senses expand its presence on the web through focused digital marketing initiatives and partnerships with eco-aware influencers to secure future development and success. The brand's reach may also be increased by entering growing markets for luxury travel and forming alliances with tour operators who emphasise sustainable tourism. </w:t>
      </w:r>
      <w:r w:rsidRPr="009042DB">
        <w:t xml:space="preserve">Utilising social media channels and user-generated content is essential for Holiday Inn to engage travellers in the millennial and Gen Z generations. </w:t>
      </w:r>
    </w:p>
    <w:p w14:paraId="0A17A080" w14:textId="77777777" w:rsidR="009042DB" w:rsidRDefault="009042DB" w:rsidP="009042DB">
      <w:pPr>
        <w:spacing w:line="259" w:lineRule="auto"/>
        <w:jc w:val="left"/>
      </w:pPr>
    </w:p>
    <w:p w14:paraId="7AD5F7CD" w14:textId="72683D79" w:rsidR="006337AD" w:rsidRPr="00B30424" w:rsidRDefault="006337AD" w:rsidP="00B30424">
      <w:r>
        <w:br w:type="page"/>
      </w:r>
    </w:p>
    <w:p w14:paraId="005C7F0F" w14:textId="0C20B85F" w:rsidR="000C352C" w:rsidRDefault="006337AD" w:rsidP="006337AD">
      <w:pPr>
        <w:pStyle w:val="Heading1"/>
      </w:pPr>
      <w:bookmarkStart w:id="3" w:name="_Toc135143228"/>
      <w:r>
        <w:lastRenderedPageBreak/>
        <w:t>References</w:t>
      </w:r>
      <w:bookmarkEnd w:id="3"/>
      <w:r>
        <w:t xml:space="preserve"> </w:t>
      </w:r>
    </w:p>
    <w:p w14:paraId="0EC183AE" w14:textId="0EA531AC" w:rsidR="00A9141C" w:rsidRDefault="00A9141C" w:rsidP="002A1ADB">
      <w:pPr>
        <w:rPr>
          <w:shd w:val="clear" w:color="auto" w:fill="FFFFFF"/>
        </w:rPr>
      </w:pPr>
      <w:proofErr w:type="spellStart"/>
      <w:r w:rsidRPr="00554475">
        <w:rPr>
          <w:shd w:val="clear" w:color="auto" w:fill="FFFFFF"/>
          <w:lang w:val="it-IT"/>
        </w:rPr>
        <w:t>Banyeva</w:t>
      </w:r>
      <w:proofErr w:type="spellEnd"/>
      <w:r w:rsidRPr="00554475">
        <w:rPr>
          <w:shd w:val="clear" w:color="auto" w:fill="FFFFFF"/>
          <w:lang w:val="it-IT"/>
        </w:rPr>
        <w:t xml:space="preserve">, I., </w:t>
      </w:r>
      <w:proofErr w:type="spellStart"/>
      <w:r w:rsidRPr="00554475">
        <w:rPr>
          <w:shd w:val="clear" w:color="auto" w:fill="FFFFFF"/>
          <w:lang w:val="it-IT"/>
        </w:rPr>
        <w:t>Lebedieva</w:t>
      </w:r>
      <w:proofErr w:type="spellEnd"/>
      <w:r w:rsidRPr="00554475">
        <w:rPr>
          <w:shd w:val="clear" w:color="auto" w:fill="FFFFFF"/>
          <w:lang w:val="it-IT"/>
        </w:rPr>
        <w:t xml:space="preserve">, N., </w:t>
      </w:r>
      <w:proofErr w:type="spellStart"/>
      <w:r w:rsidRPr="00554475">
        <w:rPr>
          <w:shd w:val="clear" w:color="auto" w:fill="FFFFFF"/>
          <w:lang w:val="it-IT"/>
        </w:rPr>
        <w:t>Nehrey</w:t>
      </w:r>
      <w:proofErr w:type="spellEnd"/>
      <w:r w:rsidRPr="00554475">
        <w:rPr>
          <w:shd w:val="clear" w:color="auto" w:fill="FFFFFF"/>
          <w:lang w:val="it-IT"/>
        </w:rPr>
        <w:t xml:space="preserve">, M., </w:t>
      </w:r>
      <w:proofErr w:type="spellStart"/>
      <w:r w:rsidRPr="00554475">
        <w:rPr>
          <w:shd w:val="clear" w:color="auto" w:fill="FFFFFF"/>
          <w:lang w:val="it-IT"/>
        </w:rPr>
        <w:t>Velychko</w:t>
      </w:r>
      <w:proofErr w:type="spellEnd"/>
      <w:r w:rsidRPr="00554475">
        <w:rPr>
          <w:shd w:val="clear" w:color="auto" w:fill="FFFFFF"/>
          <w:lang w:val="it-IT"/>
        </w:rPr>
        <w:t xml:space="preserve">, O., Petrova, O., and </w:t>
      </w:r>
      <w:proofErr w:type="spellStart"/>
      <w:r w:rsidRPr="00554475">
        <w:rPr>
          <w:shd w:val="clear" w:color="auto" w:fill="FFFFFF"/>
          <w:lang w:val="it-IT"/>
        </w:rPr>
        <w:t>Peresichna</w:t>
      </w:r>
      <w:proofErr w:type="spellEnd"/>
      <w:r w:rsidRPr="00554475">
        <w:rPr>
          <w:shd w:val="clear" w:color="auto" w:fill="FFFFFF"/>
          <w:lang w:val="it-IT"/>
        </w:rPr>
        <w:t xml:space="preserve">, S. (2023). </w:t>
      </w:r>
      <w:r>
        <w:rPr>
          <w:shd w:val="clear" w:color="auto" w:fill="FFFFFF"/>
        </w:rPr>
        <w:t>Digital Tools of Marketing Strategies in Hotel Branding. </w:t>
      </w:r>
      <w:r>
        <w:rPr>
          <w:i/>
          <w:iCs/>
          <w:shd w:val="clear" w:color="auto" w:fill="FFFFFF"/>
        </w:rPr>
        <w:t>Journal of Information Technology Management</w:t>
      </w:r>
      <w:r>
        <w:rPr>
          <w:shd w:val="clear" w:color="auto" w:fill="FFFFFF"/>
        </w:rPr>
        <w:t>, </w:t>
      </w:r>
      <w:r>
        <w:rPr>
          <w:i/>
          <w:iCs/>
          <w:shd w:val="clear" w:color="auto" w:fill="FFFFFF"/>
        </w:rPr>
        <w:t>15</w:t>
      </w:r>
      <w:r w:rsidR="00926E40">
        <w:rPr>
          <w:shd w:val="clear" w:color="auto" w:fill="FFFFFF"/>
        </w:rPr>
        <w:t>(1), 62-88.</w:t>
      </w:r>
    </w:p>
    <w:p w14:paraId="30E55C7D" w14:textId="77777777" w:rsidR="00A9141C" w:rsidRPr="002A1ADB" w:rsidRDefault="00A9141C" w:rsidP="002A1ADB">
      <w:pPr>
        <w:rPr>
          <w:shd w:val="clear" w:color="auto" w:fill="FFFFFF"/>
        </w:rPr>
      </w:pPr>
      <w:r w:rsidRPr="002A1ADB">
        <w:rPr>
          <w:shd w:val="clear" w:color="auto" w:fill="FFFFFF"/>
        </w:rPr>
        <w:t>Bu-</w:t>
      </w:r>
      <w:proofErr w:type="spellStart"/>
      <w:r w:rsidRPr="002A1ADB">
        <w:rPr>
          <w:shd w:val="clear" w:color="auto" w:fill="FFFFFF"/>
        </w:rPr>
        <w:t>Iud</w:t>
      </w:r>
      <w:proofErr w:type="spellEnd"/>
      <w:r w:rsidRPr="002A1ADB">
        <w:rPr>
          <w:shd w:val="clear" w:color="auto" w:fill="FFFFFF"/>
        </w:rPr>
        <w:t>, M. (2017). </w:t>
      </w:r>
      <w:r w:rsidRPr="002A1ADB">
        <w:rPr>
          <w:i/>
          <w:iCs/>
          <w:shd w:val="clear" w:color="auto" w:fill="FFFFFF"/>
        </w:rPr>
        <w:t>Service marketing mix and foreign tourists decision making: The case study of Phuket accommodations in Thailand</w:t>
      </w:r>
      <w:r w:rsidRPr="002A1ADB">
        <w:rPr>
          <w:shd w:val="clear" w:color="auto" w:fill="FFFFFF"/>
        </w:rPr>
        <w:t xml:space="preserve"> (Doctoral dissertation, Prince of </w:t>
      </w:r>
      <w:proofErr w:type="spellStart"/>
      <w:r w:rsidRPr="002A1ADB">
        <w:rPr>
          <w:shd w:val="clear" w:color="auto" w:fill="FFFFFF"/>
        </w:rPr>
        <w:t>Songkla</w:t>
      </w:r>
      <w:proofErr w:type="spellEnd"/>
      <w:r w:rsidRPr="002A1ADB">
        <w:rPr>
          <w:shd w:val="clear" w:color="auto" w:fill="FFFFFF"/>
        </w:rPr>
        <w:t xml:space="preserve"> University).</w:t>
      </w:r>
    </w:p>
    <w:p w14:paraId="6A19FCAD" w14:textId="77777777" w:rsidR="00A9141C" w:rsidRPr="002A1ADB" w:rsidRDefault="00A9141C" w:rsidP="002A1ADB">
      <w:pPr>
        <w:rPr>
          <w:shd w:val="clear" w:color="auto" w:fill="FFFFFF"/>
        </w:rPr>
      </w:pPr>
      <w:r w:rsidRPr="002A1ADB">
        <w:rPr>
          <w:shd w:val="clear" w:color="auto" w:fill="FFFFFF"/>
        </w:rPr>
        <w:t xml:space="preserve">Butters, R. A., </w:t>
      </w:r>
      <w:r>
        <w:rPr>
          <w:shd w:val="clear" w:color="auto" w:fill="FFFFFF"/>
        </w:rPr>
        <w:t>and</w:t>
      </w:r>
      <w:r w:rsidRPr="002A1ADB">
        <w:rPr>
          <w:shd w:val="clear" w:color="auto" w:fill="FFFFFF"/>
        </w:rPr>
        <w:t xml:space="preserve"> Hubbard, T. N. (2019). </w:t>
      </w:r>
      <w:r w:rsidRPr="002A1ADB">
        <w:rPr>
          <w:i/>
          <w:iCs/>
          <w:shd w:val="clear" w:color="auto" w:fill="FFFFFF"/>
        </w:rPr>
        <w:t>Industry Structure, Segmentation, and Competition in the US Hotel Industry</w:t>
      </w:r>
      <w:r w:rsidRPr="002A1ADB">
        <w:rPr>
          <w:shd w:val="clear" w:color="auto" w:fill="FFFFFF"/>
        </w:rPr>
        <w:t> (No. w26579). National Bureau of Economic Research.</w:t>
      </w:r>
    </w:p>
    <w:p w14:paraId="01FF6DD1" w14:textId="77777777" w:rsidR="00A9141C" w:rsidRPr="002A1ADB" w:rsidRDefault="00A9141C" w:rsidP="002A1ADB">
      <w:pPr>
        <w:rPr>
          <w:shd w:val="clear" w:color="auto" w:fill="FFFFFF"/>
        </w:rPr>
      </w:pPr>
      <w:r w:rsidRPr="002A1ADB">
        <w:rPr>
          <w:shd w:val="clear" w:color="auto" w:fill="FFFFFF"/>
        </w:rPr>
        <w:t xml:space="preserve">Calisto, M. D. L., </w:t>
      </w:r>
      <w:proofErr w:type="spellStart"/>
      <w:r w:rsidRPr="002A1ADB">
        <w:rPr>
          <w:shd w:val="clear" w:color="auto" w:fill="FFFFFF"/>
        </w:rPr>
        <w:t>Umbelino</w:t>
      </w:r>
      <w:proofErr w:type="spellEnd"/>
      <w:r w:rsidRPr="002A1ADB">
        <w:rPr>
          <w:shd w:val="clear" w:color="auto" w:fill="FFFFFF"/>
        </w:rPr>
        <w:t xml:space="preserve">, J., Gonçalves, A., </w:t>
      </w:r>
      <w:r>
        <w:rPr>
          <w:shd w:val="clear" w:color="auto" w:fill="FFFFFF"/>
        </w:rPr>
        <w:t>and</w:t>
      </w:r>
      <w:r w:rsidRPr="002A1ADB">
        <w:rPr>
          <w:shd w:val="clear" w:color="auto" w:fill="FFFFFF"/>
        </w:rPr>
        <w:t xml:space="preserve"> </w:t>
      </w:r>
      <w:proofErr w:type="spellStart"/>
      <w:r w:rsidRPr="002A1ADB">
        <w:rPr>
          <w:shd w:val="clear" w:color="auto" w:fill="FFFFFF"/>
        </w:rPr>
        <w:t>Viegas</w:t>
      </w:r>
      <w:proofErr w:type="spellEnd"/>
      <w:r w:rsidRPr="002A1ADB">
        <w:rPr>
          <w:shd w:val="clear" w:color="auto" w:fill="FFFFFF"/>
        </w:rPr>
        <w:t>, C. (2021). Environmental sustainability strategies for smaller companies in the hotel industry: doing the right thing or doing things right?. </w:t>
      </w:r>
      <w:r w:rsidRPr="002A1ADB">
        <w:rPr>
          <w:i/>
          <w:iCs/>
          <w:shd w:val="clear" w:color="auto" w:fill="FFFFFF"/>
        </w:rPr>
        <w:t>Sustainability</w:t>
      </w:r>
      <w:r w:rsidRPr="002A1ADB">
        <w:rPr>
          <w:shd w:val="clear" w:color="auto" w:fill="FFFFFF"/>
        </w:rPr>
        <w:t>, </w:t>
      </w:r>
      <w:r w:rsidRPr="002A1ADB">
        <w:rPr>
          <w:i/>
          <w:iCs/>
          <w:shd w:val="clear" w:color="auto" w:fill="FFFFFF"/>
        </w:rPr>
        <w:t>13</w:t>
      </w:r>
      <w:r w:rsidRPr="002A1ADB">
        <w:rPr>
          <w:shd w:val="clear" w:color="auto" w:fill="FFFFFF"/>
        </w:rPr>
        <w:t>(18), 10380.</w:t>
      </w:r>
    </w:p>
    <w:p w14:paraId="3F248CCB" w14:textId="77777777" w:rsidR="00A9141C" w:rsidRDefault="00A9141C" w:rsidP="002A1ADB">
      <w:pPr>
        <w:rPr>
          <w:shd w:val="clear" w:color="auto" w:fill="FFFFFF"/>
        </w:rPr>
      </w:pPr>
      <w:r>
        <w:rPr>
          <w:shd w:val="clear" w:color="auto" w:fill="FFFFFF"/>
        </w:rPr>
        <w:t>Chang, Y. C., Ku, C. H., and Chen, C. H. (2019). Social media analytics: Extracting and visualizing Hilton hotel ratings and reviews from TripAdvisor. </w:t>
      </w:r>
      <w:r>
        <w:rPr>
          <w:i/>
          <w:iCs/>
          <w:shd w:val="clear" w:color="auto" w:fill="FFFFFF"/>
        </w:rPr>
        <w:t>International Journal of Information Management</w:t>
      </w:r>
      <w:r>
        <w:rPr>
          <w:shd w:val="clear" w:color="auto" w:fill="FFFFFF"/>
        </w:rPr>
        <w:t>, </w:t>
      </w:r>
      <w:r>
        <w:rPr>
          <w:i/>
          <w:iCs/>
          <w:shd w:val="clear" w:color="auto" w:fill="FFFFFF"/>
        </w:rPr>
        <w:t>48</w:t>
      </w:r>
      <w:r>
        <w:rPr>
          <w:shd w:val="clear" w:color="auto" w:fill="FFFFFF"/>
        </w:rPr>
        <w:t>, 263-279.</w:t>
      </w:r>
    </w:p>
    <w:p w14:paraId="783A257B" w14:textId="77777777" w:rsidR="00A9141C" w:rsidRPr="002A1ADB" w:rsidRDefault="00A9141C" w:rsidP="002A1ADB">
      <w:pPr>
        <w:rPr>
          <w:shd w:val="clear" w:color="auto" w:fill="FFFFFF"/>
        </w:rPr>
      </w:pPr>
      <w:proofErr w:type="spellStart"/>
      <w:r w:rsidRPr="00554475">
        <w:rPr>
          <w:shd w:val="clear" w:color="auto" w:fill="FFFFFF"/>
          <w:lang w:val="it-IT"/>
        </w:rPr>
        <w:t>Dzhandzhugazova</w:t>
      </w:r>
      <w:proofErr w:type="spellEnd"/>
      <w:r w:rsidRPr="00554475">
        <w:rPr>
          <w:shd w:val="clear" w:color="auto" w:fill="FFFFFF"/>
          <w:lang w:val="it-IT"/>
        </w:rPr>
        <w:t xml:space="preserve">, E. A., </w:t>
      </w:r>
      <w:proofErr w:type="spellStart"/>
      <w:r w:rsidRPr="00554475">
        <w:rPr>
          <w:shd w:val="clear" w:color="auto" w:fill="FFFFFF"/>
          <w:lang w:val="it-IT"/>
        </w:rPr>
        <w:t>Blinova</w:t>
      </w:r>
      <w:proofErr w:type="spellEnd"/>
      <w:r w:rsidRPr="00554475">
        <w:rPr>
          <w:shd w:val="clear" w:color="auto" w:fill="FFFFFF"/>
          <w:lang w:val="it-IT"/>
        </w:rPr>
        <w:t xml:space="preserve">, E. A., </w:t>
      </w:r>
      <w:proofErr w:type="spellStart"/>
      <w:r w:rsidRPr="00554475">
        <w:rPr>
          <w:shd w:val="clear" w:color="auto" w:fill="FFFFFF"/>
          <w:lang w:val="it-IT"/>
        </w:rPr>
        <w:t>Orlova</w:t>
      </w:r>
      <w:proofErr w:type="spellEnd"/>
      <w:r w:rsidRPr="00554475">
        <w:rPr>
          <w:shd w:val="clear" w:color="auto" w:fill="FFFFFF"/>
          <w:lang w:val="it-IT"/>
        </w:rPr>
        <w:t xml:space="preserve">, L. N., and </w:t>
      </w:r>
      <w:proofErr w:type="spellStart"/>
      <w:r w:rsidRPr="00554475">
        <w:rPr>
          <w:shd w:val="clear" w:color="auto" w:fill="FFFFFF"/>
          <w:lang w:val="it-IT"/>
        </w:rPr>
        <w:t>Romanova</w:t>
      </w:r>
      <w:proofErr w:type="spellEnd"/>
      <w:r w:rsidRPr="00554475">
        <w:rPr>
          <w:shd w:val="clear" w:color="auto" w:fill="FFFFFF"/>
          <w:lang w:val="it-IT"/>
        </w:rPr>
        <w:t xml:space="preserve">, M. M. (2016). </w:t>
      </w:r>
      <w:r w:rsidRPr="002A1ADB">
        <w:rPr>
          <w:shd w:val="clear" w:color="auto" w:fill="FFFFFF"/>
        </w:rPr>
        <w:t>Innovations in hospitality industry. </w:t>
      </w:r>
      <w:r w:rsidRPr="002A1ADB">
        <w:rPr>
          <w:i/>
          <w:iCs/>
          <w:shd w:val="clear" w:color="auto" w:fill="FFFFFF"/>
        </w:rPr>
        <w:t>International Journal of Environmental and Science Education</w:t>
      </w:r>
      <w:r w:rsidRPr="002A1ADB">
        <w:rPr>
          <w:shd w:val="clear" w:color="auto" w:fill="FFFFFF"/>
        </w:rPr>
        <w:t>, </w:t>
      </w:r>
      <w:r w:rsidRPr="002A1ADB">
        <w:rPr>
          <w:i/>
          <w:iCs/>
          <w:shd w:val="clear" w:color="auto" w:fill="FFFFFF"/>
        </w:rPr>
        <w:t>11</w:t>
      </w:r>
      <w:r w:rsidRPr="002A1ADB">
        <w:rPr>
          <w:shd w:val="clear" w:color="auto" w:fill="FFFFFF"/>
        </w:rPr>
        <w:t>(17), 10387-10400.</w:t>
      </w:r>
    </w:p>
    <w:p w14:paraId="69BCD971" w14:textId="77777777" w:rsidR="00A9141C" w:rsidRPr="002A1ADB" w:rsidRDefault="00A9141C" w:rsidP="002A1ADB">
      <w:pPr>
        <w:rPr>
          <w:shd w:val="clear" w:color="auto" w:fill="FFFFFF"/>
        </w:rPr>
      </w:pPr>
      <w:r w:rsidRPr="002A1ADB">
        <w:rPr>
          <w:shd w:val="clear" w:color="auto" w:fill="FFFFFF"/>
        </w:rPr>
        <w:t>Guenther, L. (2021). Six senses of critique for critical phenomenology. </w:t>
      </w:r>
      <w:r w:rsidRPr="002A1ADB">
        <w:rPr>
          <w:i/>
          <w:iCs/>
          <w:shd w:val="clear" w:color="auto" w:fill="FFFFFF"/>
        </w:rPr>
        <w:t>Puncta: Journal of Critical Phenomenology</w:t>
      </w:r>
      <w:r w:rsidRPr="002A1ADB">
        <w:rPr>
          <w:shd w:val="clear" w:color="auto" w:fill="FFFFFF"/>
        </w:rPr>
        <w:t>, </w:t>
      </w:r>
      <w:r w:rsidRPr="002A1ADB">
        <w:rPr>
          <w:i/>
          <w:iCs/>
          <w:shd w:val="clear" w:color="auto" w:fill="FFFFFF"/>
        </w:rPr>
        <w:t>4</w:t>
      </w:r>
      <w:r w:rsidRPr="002A1ADB">
        <w:rPr>
          <w:shd w:val="clear" w:color="auto" w:fill="FFFFFF"/>
        </w:rPr>
        <w:t>(2), 5-23.</w:t>
      </w:r>
    </w:p>
    <w:p w14:paraId="0CEEA456" w14:textId="77777777" w:rsidR="00A9141C" w:rsidRPr="002A1ADB" w:rsidRDefault="00A9141C" w:rsidP="002A1ADB">
      <w:pPr>
        <w:rPr>
          <w:shd w:val="clear" w:color="auto" w:fill="FFFFFF"/>
        </w:rPr>
      </w:pPr>
      <w:r w:rsidRPr="002A1ADB">
        <w:rPr>
          <w:shd w:val="clear" w:color="auto" w:fill="FFFFFF"/>
        </w:rPr>
        <w:t xml:space="preserve">Kim, Y. R., </w:t>
      </w:r>
      <w:r>
        <w:rPr>
          <w:shd w:val="clear" w:color="auto" w:fill="FFFFFF"/>
        </w:rPr>
        <w:t>and</w:t>
      </w:r>
      <w:r w:rsidRPr="002A1ADB">
        <w:rPr>
          <w:shd w:val="clear" w:color="auto" w:fill="FFFFFF"/>
        </w:rPr>
        <w:t xml:space="preserve"> Lin, S. C. (2021). The non-linear relationship between brand diversification and hotel owner performance: The roles of ownership structure and location as moderators. </w:t>
      </w:r>
      <w:r w:rsidRPr="002A1ADB">
        <w:rPr>
          <w:i/>
          <w:iCs/>
          <w:shd w:val="clear" w:color="auto" w:fill="FFFFFF"/>
        </w:rPr>
        <w:t>Journal of Hospitality and Tourism Management</w:t>
      </w:r>
      <w:r w:rsidRPr="002A1ADB">
        <w:rPr>
          <w:shd w:val="clear" w:color="auto" w:fill="FFFFFF"/>
        </w:rPr>
        <w:t>, </w:t>
      </w:r>
      <w:r w:rsidRPr="002A1ADB">
        <w:rPr>
          <w:i/>
          <w:iCs/>
          <w:shd w:val="clear" w:color="auto" w:fill="FFFFFF"/>
        </w:rPr>
        <w:t>49</w:t>
      </w:r>
      <w:r w:rsidRPr="002A1ADB">
        <w:rPr>
          <w:shd w:val="clear" w:color="auto" w:fill="FFFFFF"/>
        </w:rPr>
        <w:t>, 235-243.</w:t>
      </w:r>
    </w:p>
    <w:p w14:paraId="3A233A61" w14:textId="77777777" w:rsidR="00A9141C" w:rsidRPr="002A1ADB" w:rsidRDefault="00A9141C" w:rsidP="002A1ADB">
      <w:pPr>
        <w:rPr>
          <w:shd w:val="clear" w:color="auto" w:fill="FFFFFF"/>
        </w:rPr>
      </w:pPr>
      <w:r w:rsidRPr="002A1ADB">
        <w:rPr>
          <w:shd w:val="clear" w:color="auto" w:fill="FFFFFF"/>
        </w:rPr>
        <w:t xml:space="preserve">Leung, X. Y., Bai, B., </w:t>
      </w:r>
      <w:r>
        <w:rPr>
          <w:shd w:val="clear" w:color="auto" w:fill="FFFFFF"/>
        </w:rPr>
        <w:t>and</w:t>
      </w:r>
      <w:r w:rsidRPr="002A1ADB">
        <w:rPr>
          <w:shd w:val="clear" w:color="auto" w:fill="FFFFFF"/>
        </w:rPr>
        <w:t xml:space="preserve"> </w:t>
      </w:r>
      <w:proofErr w:type="spellStart"/>
      <w:r w:rsidRPr="002A1ADB">
        <w:rPr>
          <w:shd w:val="clear" w:color="auto" w:fill="FFFFFF"/>
        </w:rPr>
        <w:t>Erdem</w:t>
      </w:r>
      <w:proofErr w:type="spellEnd"/>
      <w:r w:rsidRPr="002A1ADB">
        <w:rPr>
          <w:shd w:val="clear" w:color="auto" w:fill="FFFFFF"/>
        </w:rPr>
        <w:t>, M. (2017). Hotel social media marketing: a study on message strategy and its effectiveness. </w:t>
      </w:r>
      <w:r w:rsidRPr="002A1ADB">
        <w:rPr>
          <w:i/>
          <w:iCs/>
          <w:shd w:val="clear" w:color="auto" w:fill="FFFFFF"/>
        </w:rPr>
        <w:t>Journal of Hospitality and Tourism Technology</w:t>
      </w:r>
      <w:r w:rsidRPr="002A1ADB">
        <w:rPr>
          <w:shd w:val="clear" w:color="auto" w:fill="FFFFFF"/>
        </w:rPr>
        <w:t>.</w:t>
      </w:r>
    </w:p>
    <w:p w14:paraId="74836B7C" w14:textId="77777777" w:rsidR="00A9141C" w:rsidRPr="002A1ADB" w:rsidRDefault="00A9141C" w:rsidP="002A1ADB">
      <w:pPr>
        <w:rPr>
          <w:shd w:val="clear" w:color="auto" w:fill="FFFFFF"/>
        </w:rPr>
      </w:pPr>
      <w:r w:rsidRPr="002A1ADB">
        <w:rPr>
          <w:shd w:val="clear" w:color="auto" w:fill="FFFFFF"/>
        </w:rPr>
        <w:t xml:space="preserve">Liang, Z., </w:t>
      </w:r>
      <w:r>
        <w:rPr>
          <w:shd w:val="clear" w:color="auto" w:fill="FFFFFF"/>
        </w:rPr>
        <w:t>and</w:t>
      </w:r>
      <w:r w:rsidRPr="002A1ADB">
        <w:rPr>
          <w:shd w:val="clear" w:color="auto" w:fill="FFFFFF"/>
        </w:rPr>
        <w:t xml:space="preserve"> Bao, J. (2018). Targeted poverty alleviation in China: Segmenting small tourism entrepreneurs and effectively supporting them. </w:t>
      </w:r>
      <w:r w:rsidRPr="002A1ADB">
        <w:rPr>
          <w:i/>
          <w:iCs/>
          <w:shd w:val="clear" w:color="auto" w:fill="FFFFFF"/>
        </w:rPr>
        <w:t>Journal of Sustainable Tourism</w:t>
      </w:r>
      <w:r w:rsidRPr="002A1ADB">
        <w:rPr>
          <w:shd w:val="clear" w:color="auto" w:fill="FFFFFF"/>
        </w:rPr>
        <w:t>, </w:t>
      </w:r>
      <w:r w:rsidRPr="002A1ADB">
        <w:rPr>
          <w:i/>
          <w:iCs/>
          <w:shd w:val="clear" w:color="auto" w:fill="FFFFFF"/>
        </w:rPr>
        <w:t>26</w:t>
      </w:r>
      <w:r w:rsidRPr="002A1ADB">
        <w:rPr>
          <w:shd w:val="clear" w:color="auto" w:fill="FFFFFF"/>
        </w:rPr>
        <w:t>(11), 1984-2001.</w:t>
      </w:r>
    </w:p>
    <w:p w14:paraId="70BF627D" w14:textId="77777777" w:rsidR="00A9141C" w:rsidRPr="002A1ADB" w:rsidRDefault="00A9141C" w:rsidP="002A1ADB">
      <w:pPr>
        <w:rPr>
          <w:shd w:val="clear" w:color="auto" w:fill="FFFFFF"/>
        </w:rPr>
      </w:pPr>
      <w:r w:rsidRPr="002A1ADB">
        <w:rPr>
          <w:shd w:val="clear" w:color="auto" w:fill="FFFFFF"/>
        </w:rPr>
        <w:lastRenderedPageBreak/>
        <w:t>Lim, W. M. (2023). Transformative marketing in the new normal: A novel practice-scholarly integrative review of business-to-business marketing mix challenges, opportunities, and solutions. </w:t>
      </w:r>
      <w:r w:rsidRPr="002A1ADB">
        <w:rPr>
          <w:i/>
          <w:iCs/>
          <w:shd w:val="clear" w:color="auto" w:fill="FFFFFF"/>
        </w:rPr>
        <w:t>Journal of Business Research</w:t>
      </w:r>
      <w:r w:rsidRPr="002A1ADB">
        <w:rPr>
          <w:shd w:val="clear" w:color="auto" w:fill="FFFFFF"/>
        </w:rPr>
        <w:t>, </w:t>
      </w:r>
      <w:r w:rsidRPr="002A1ADB">
        <w:rPr>
          <w:i/>
          <w:iCs/>
          <w:shd w:val="clear" w:color="auto" w:fill="FFFFFF"/>
        </w:rPr>
        <w:t>160</w:t>
      </w:r>
      <w:r w:rsidRPr="002A1ADB">
        <w:rPr>
          <w:shd w:val="clear" w:color="auto" w:fill="FFFFFF"/>
        </w:rPr>
        <w:t>, 113638.</w:t>
      </w:r>
    </w:p>
    <w:p w14:paraId="79324B92" w14:textId="77777777" w:rsidR="00A9141C" w:rsidRPr="002A1ADB" w:rsidRDefault="00A9141C" w:rsidP="002A1ADB">
      <w:pPr>
        <w:rPr>
          <w:shd w:val="clear" w:color="auto" w:fill="FFFFFF"/>
        </w:rPr>
      </w:pPr>
      <w:r w:rsidRPr="002A1ADB">
        <w:rPr>
          <w:shd w:val="clear" w:color="auto" w:fill="FFFFFF"/>
        </w:rPr>
        <w:t>Morrison, K. (2016). </w:t>
      </w:r>
      <w:r w:rsidRPr="002A1ADB">
        <w:rPr>
          <w:i/>
          <w:iCs/>
          <w:shd w:val="clear" w:color="auto" w:fill="FFFFFF"/>
        </w:rPr>
        <w:t>Sarajevo's Holiday Inn on the frontline of politics and war</w:t>
      </w:r>
      <w:r w:rsidRPr="002A1ADB">
        <w:rPr>
          <w:shd w:val="clear" w:color="auto" w:fill="FFFFFF"/>
        </w:rPr>
        <w:t>. London: Palgrave Macmillan.</w:t>
      </w:r>
    </w:p>
    <w:p w14:paraId="198A0B1D" w14:textId="77777777" w:rsidR="00A9141C" w:rsidRPr="002A1ADB" w:rsidRDefault="00A9141C" w:rsidP="002A1ADB">
      <w:pPr>
        <w:rPr>
          <w:shd w:val="clear" w:color="auto" w:fill="FFFFFF"/>
        </w:rPr>
      </w:pPr>
      <w:proofErr w:type="spellStart"/>
      <w:r w:rsidRPr="002A1ADB">
        <w:rPr>
          <w:shd w:val="clear" w:color="auto" w:fill="FFFFFF"/>
        </w:rPr>
        <w:t>Pallasmaa</w:t>
      </w:r>
      <w:proofErr w:type="spellEnd"/>
      <w:r w:rsidRPr="002A1ADB">
        <w:rPr>
          <w:shd w:val="clear" w:color="auto" w:fill="FFFFFF"/>
        </w:rPr>
        <w:t>, J. (2016). The six sense</w:t>
      </w:r>
      <w:r>
        <w:rPr>
          <w:shd w:val="clear" w:color="auto" w:fill="FFFFFF"/>
        </w:rPr>
        <w:t>s</w:t>
      </w:r>
      <w:r w:rsidRPr="002A1ADB">
        <w:rPr>
          <w:shd w:val="clear" w:color="auto" w:fill="FFFFFF"/>
        </w:rPr>
        <w:t>: The meaning of atmosphere and mood. </w:t>
      </w:r>
      <w:r w:rsidRPr="002A1ADB">
        <w:rPr>
          <w:i/>
          <w:iCs/>
          <w:shd w:val="clear" w:color="auto" w:fill="FFFFFF"/>
        </w:rPr>
        <w:t>Architectural Design</w:t>
      </w:r>
      <w:r w:rsidRPr="002A1ADB">
        <w:rPr>
          <w:shd w:val="clear" w:color="auto" w:fill="FFFFFF"/>
        </w:rPr>
        <w:t>, </w:t>
      </w:r>
      <w:r w:rsidRPr="002A1ADB">
        <w:rPr>
          <w:i/>
          <w:iCs/>
          <w:shd w:val="clear" w:color="auto" w:fill="FFFFFF"/>
        </w:rPr>
        <w:t>86</w:t>
      </w:r>
      <w:r w:rsidRPr="002A1ADB">
        <w:rPr>
          <w:shd w:val="clear" w:color="auto" w:fill="FFFFFF"/>
        </w:rPr>
        <w:t>(6), 126-133.</w:t>
      </w:r>
    </w:p>
    <w:p w14:paraId="5FD920BD" w14:textId="77777777" w:rsidR="00A9141C" w:rsidRPr="002A1ADB" w:rsidRDefault="00A9141C" w:rsidP="002A1ADB">
      <w:pPr>
        <w:rPr>
          <w:shd w:val="clear" w:color="auto" w:fill="FFFFFF"/>
        </w:rPr>
      </w:pPr>
      <w:proofErr w:type="spellStart"/>
      <w:r w:rsidRPr="002A1ADB">
        <w:rPr>
          <w:shd w:val="clear" w:color="auto" w:fill="FFFFFF"/>
        </w:rPr>
        <w:t>Smirl</w:t>
      </w:r>
      <w:proofErr w:type="spellEnd"/>
      <w:r w:rsidRPr="002A1ADB">
        <w:rPr>
          <w:shd w:val="clear" w:color="auto" w:fill="FFFFFF"/>
        </w:rPr>
        <w:t>, L. (2016). ‘Not Welcome at the Holiday Inn’: How a Sarajevan Hotel Influenced Geo-politics. </w:t>
      </w:r>
      <w:r w:rsidRPr="002A1ADB">
        <w:rPr>
          <w:i/>
          <w:iCs/>
          <w:shd w:val="clear" w:color="auto" w:fill="FFFFFF"/>
        </w:rPr>
        <w:t xml:space="preserve">Journal of Intervention and </w:t>
      </w:r>
      <w:proofErr w:type="spellStart"/>
      <w:r w:rsidRPr="002A1ADB">
        <w:rPr>
          <w:i/>
          <w:iCs/>
          <w:shd w:val="clear" w:color="auto" w:fill="FFFFFF"/>
        </w:rPr>
        <w:t>Statebuilding</w:t>
      </w:r>
      <w:proofErr w:type="spellEnd"/>
      <w:r w:rsidRPr="002A1ADB">
        <w:rPr>
          <w:shd w:val="clear" w:color="auto" w:fill="FFFFFF"/>
        </w:rPr>
        <w:t>, </w:t>
      </w:r>
      <w:r w:rsidRPr="002A1ADB">
        <w:rPr>
          <w:i/>
          <w:iCs/>
          <w:shd w:val="clear" w:color="auto" w:fill="FFFFFF"/>
        </w:rPr>
        <w:t>10</w:t>
      </w:r>
      <w:r w:rsidRPr="002A1ADB">
        <w:rPr>
          <w:shd w:val="clear" w:color="auto" w:fill="FFFFFF"/>
        </w:rPr>
        <w:t>(1), 32-55.</w:t>
      </w:r>
    </w:p>
    <w:p w14:paraId="27C9DE42" w14:textId="77777777" w:rsidR="00A9141C" w:rsidRDefault="00A9141C" w:rsidP="00C73BE5">
      <w:pPr>
        <w:rPr>
          <w:shd w:val="clear" w:color="auto" w:fill="FFFFFF"/>
        </w:rPr>
      </w:pPr>
      <w:r>
        <w:rPr>
          <w:shd w:val="clear" w:color="auto" w:fill="FFFFFF"/>
        </w:rPr>
        <w:t xml:space="preserve">Xu, X. (2018). Does </w:t>
      </w:r>
      <w:proofErr w:type="spellStart"/>
      <w:r>
        <w:rPr>
          <w:shd w:val="clear" w:color="auto" w:fill="FFFFFF"/>
        </w:rPr>
        <w:t>traveler</w:t>
      </w:r>
      <w:proofErr w:type="spellEnd"/>
      <w:r>
        <w:rPr>
          <w:shd w:val="clear" w:color="auto" w:fill="FFFFFF"/>
        </w:rPr>
        <w:t xml:space="preserve"> satisfaction differ in various travel group compositions? Evidence from online reviews. </w:t>
      </w:r>
      <w:r>
        <w:rPr>
          <w:i/>
          <w:iCs/>
          <w:shd w:val="clear" w:color="auto" w:fill="FFFFFF"/>
        </w:rPr>
        <w:t>International Journal of Contemporary Hospitality Management</w:t>
      </w:r>
      <w:r>
        <w:rPr>
          <w:shd w:val="clear" w:color="auto" w:fill="FFFFFF"/>
        </w:rPr>
        <w:t>.</w:t>
      </w:r>
    </w:p>
    <w:p w14:paraId="4CFE3D1D" w14:textId="77777777" w:rsidR="00C3059B" w:rsidRDefault="00C3059B">
      <w:pPr>
        <w:spacing w:line="259" w:lineRule="auto"/>
        <w:jc w:val="left"/>
        <w:rPr>
          <w:rFonts w:eastAsiaTheme="majorEastAsia" w:cstheme="majorBidi"/>
          <w:b/>
          <w:sz w:val="36"/>
          <w:szCs w:val="32"/>
          <w:shd w:val="clear" w:color="auto" w:fill="FFFFFF"/>
        </w:rPr>
      </w:pPr>
      <w:r>
        <w:rPr>
          <w:shd w:val="clear" w:color="auto" w:fill="FFFFFF"/>
        </w:rPr>
        <w:br w:type="page"/>
      </w:r>
    </w:p>
    <w:p w14:paraId="21FC4B9A" w14:textId="1F9A2DDE" w:rsidR="00C3059B" w:rsidRDefault="00C3059B" w:rsidP="00C3059B">
      <w:pPr>
        <w:pStyle w:val="Heading1"/>
        <w:rPr>
          <w:shd w:val="clear" w:color="auto" w:fill="FFFFFF"/>
        </w:rPr>
      </w:pPr>
      <w:r>
        <w:rPr>
          <w:shd w:val="clear" w:color="auto" w:fill="FFFFFF"/>
        </w:rPr>
        <w:lastRenderedPageBreak/>
        <w:t>Appendi</w:t>
      </w:r>
      <w:r w:rsidR="004B284B">
        <w:rPr>
          <w:shd w:val="clear" w:color="auto" w:fill="FFFFFF"/>
        </w:rPr>
        <w:t>x</w:t>
      </w:r>
      <w:r>
        <w:rPr>
          <w:shd w:val="clear" w:color="auto" w:fill="FFFFFF"/>
        </w:rPr>
        <w:t xml:space="preserve"> </w:t>
      </w:r>
    </w:p>
    <w:p w14:paraId="507B4EA3" w14:textId="0C95E4AB" w:rsidR="00C3059B" w:rsidRDefault="004B284B" w:rsidP="00C3059B">
      <w:r w:rsidRPr="004B284B">
        <w:t xml:space="preserve">It is advised that Six Senses concentrate on enhancing its internet presence through focused digital marketing initiatives and collaborations with eco-aware influencers. A strong online presence is essential in the modern digital age for reaching and interacting with potential consumers. Six Senses may boost brand awareness and draw in a larger audience by employing efficient digital marketing methods including search engine optimisation, social networking advertising, and content marketing. Collaboration with eco-aware influencers that share the brand's sustainability ideals can improve its reputation and reach even further. To increase the reach of its brand, Six Senses should investigate developing markets for premium travel. Six Senses may reach new consumer groups and draw in adventurous and affluent travellers by finding and targeting niche markets or emerging travel locations that are compatible to the brand's values and offers. Partnerships with tour operators who specialise in eco-friendly travel can also aid in spreading awareness of the brand's distinctive experiences and green efforts. For Holiday Inn, however, it is advised to employ social media platforms and content contributed by users to reach a larger audience, particularly millennials and Gen Z tourists. Social media is a major source of inspiration and ideas for travel for this younger age. Holiday Inn may publish eye-catching images, interact with prospective customers, and promote user-generated content by keeping a busy profile on social media sites like Facebook, Instagram, and </w:t>
      </w:r>
      <w:proofErr w:type="spellStart"/>
      <w:r w:rsidRPr="004B284B">
        <w:t>and</w:t>
      </w:r>
      <w:proofErr w:type="spellEnd"/>
      <w:r w:rsidRPr="004B284B">
        <w:t xml:space="preserve"> Twitter. Younger travellers who value experience and social ties may be drawn to the brand by using this strategy to foster a feeling of community and authenticity.</w:t>
      </w:r>
    </w:p>
    <w:p w14:paraId="1EC46B97" w14:textId="77777777" w:rsidR="004B284B" w:rsidRDefault="004B284B" w:rsidP="00182798">
      <w:pPr>
        <w:keepNext/>
        <w:jc w:val="center"/>
      </w:pPr>
      <w:r>
        <w:rPr>
          <w:noProof/>
          <w:lang w:val="en-US"/>
          <w14:ligatures w14:val="standardContextual"/>
        </w:rPr>
        <w:lastRenderedPageBreak/>
        <w:drawing>
          <wp:inline distT="0" distB="0" distL="0" distR="0" wp14:anchorId="18487923" wp14:editId="1F745D89">
            <wp:extent cx="4710223" cy="2803425"/>
            <wp:effectExtent l="0" t="0" r="0" b="0"/>
            <wp:docPr id="2" name="Picture 2" descr="Six Senses Hotels Resorts Spas Expand Portfolio in Far-flu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enses Hotels Resorts Spas Expand Portfolio in Far-flung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10684" cy="2803699"/>
                    </a:xfrm>
                    <a:prstGeom prst="rect">
                      <a:avLst/>
                    </a:prstGeom>
                    <a:noFill/>
                    <a:ln>
                      <a:noFill/>
                    </a:ln>
                  </pic:spPr>
                </pic:pic>
              </a:graphicData>
            </a:graphic>
          </wp:inline>
        </w:drawing>
      </w:r>
    </w:p>
    <w:p w14:paraId="1C1C0AB1" w14:textId="0B049998" w:rsidR="004B284B" w:rsidRPr="004B284B" w:rsidRDefault="004B284B" w:rsidP="004B284B">
      <w:pPr>
        <w:pStyle w:val="Caption"/>
        <w:jc w:val="center"/>
        <w:rPr>
          <w:b w:val="0"/>
          <w:color w:val="auto"/>
        </w:rPr>
      </w:pPr>
      <w:r w:rsidRPr="004B284B">
        <w:rPr>
          <w:b w:val="0"/>
          <w:color w:val="auto"/>
        </w:rPr>
        <w:t xml:space="preserve">Figure </w:t>
      </w:r>
      <w:r w:rsidRPr="004B284B">
        <w:rPr>
          <w:b w:val="0"/>
          <w:color w:val="auto"/>
        </w:rPr>
        <w:fldChar w:fldCharType="begin"/>
      </w:r>
      <w:r w:rsidRPr="004B284B">
        <w:rPr>
          <w:b w:val="0"/>
          <w:color w:val="auto"/>
        </w:rPr>
        <w:instrText xml:space="preserve"> SEQ Figure \* ARABIC </w:instrText>
      </w:r>
      <w:r w:rsidRPr="004B284B">
        <w:rPr>
          <w:b w:val="0"/>
          <w:color w:val="auto"/>
        </w:rPr>
        <w:fldChar w:fldCharType="separate"/>
      </w:r>
      <w:r w:rsidRPr="004B284B">
        <w:rPr>
          <w:b w:val="0"/>
          <w:noProof/>
          <w:color w:val="auto"/>
        </w:rPr>
        <w:t>1</w:t>
      </w:r>
      <w:r w:rsidRPr="004B284B">
        <w:rPr>
          <w:b w:val="0"/>
          <w:color w:val="auto"/>
        </w:rPr>
        <w:fldChar w:fldCharType="end"/>
      </w:r>
      <w:r w:rsidRPr="004B284B">
        <w:rPr>
          <w:b w:val="0"/>
          <w:color w:val="auto"/>
        </w:rPr>
        <w:t xml:space="preserve">: Six senses has expanded to far off places </w:t>
      </w:r>
      <w:r w:rsidR="00CA4CBE">
        <w:rPr>
          <w:b w:val="0"/>
          <w:color w:val="auto"/>
        </w:rPr>
        <w:t>by grabbing opportunities</w:t>
      </w:r>
    </w:p>
    <w:p w14:paraId="01F1E7B0" w14:textId="7AD2DB2D" w:rsidR="004B284B" w:rsidRPr="004B284B" w:rsidRDefault="004B284B" w:rsidP="004B284B">
      <w:pPr>
        <w:pStyle w:val="Caption"/>
        <w:jc w:val="center"/>
        <w:rPr>
          <w:b w:val="0"/>
          <w:color w:val="auto"/>
        </w:rPr>
      </w:pPr>
      <w:r w:rsidRPr="004B284B">
        <w:rPr>
          <w:b w:val="0"/>
          <w:color w:val="auto"/>
        </w:rPr>
        <w:t>Source: (hospitalitynet.org, 2023)</w:t>
      </w:r>
    </w:p>
    <w:p w14:paraId="03B6A376" w14:textId="77777777" w:rsidR="004B284B" w:rsidRPr="00C3059B" w:rsidRDefault="004B284B" w:rsidP="00C3059B"/>
    <w:p w14:paraId="2B5ABB05" w14:textId="77777777" w:rsidR="002A1ADB" w:rsidRPr="002A1ADB" w:rsidRDefault="002A1ADB" w:rsidP="002A1ADB">
      <w:pPr>
        <w:rPr>
          <w:rFonts w:ascii="Arial" w:hAnsi="Arial" w:cs="Arial"/>
          <w:color w:val="222222"/>
          <w:sz w:val="20"/>
          <w:szCs w:val="20"/>
          <w:shd w:val="clear" w:color="auto" w:fill="FFFFFF"/>
        </w:rPr>
      </w:pPr>
    </w:p>
    <w:p w14:paraId="2F3BBF04" w14:textId="77777777" w:rsidR="002A1ADB" w:rsidRDefault="002A1ADB" w:rsidP="006337AD">
      <w:pPr>
        <w:rPr>
          <w:rFonts w:ascii="Arial" w:hAnsi="Arial" w:cs="Arial"/>
          <w:color w:val="222222"/>
          <w:sz w:val="20"/>
          <w:szCs w:val="20"/>
          <w:shd w:val="clear" w:color="auto" w:fill="FFFFFF"/>
        </w:rPr>
      </w:pPr>
    </w:p>
    <w:p w14:paraId="1A1AC776" w14:textId="77777777" w:rsidR="002A1ADB" w:rsidRPr="006337AD" w:rsidRDefault="002A1ADB" w:rsidP="006337AD"/>
    <w:p w14:paraId="4A9F9CDC" w14:textId="77777777" w:rsidR="006337AD" w:rsidRPr="006337AD" w:rsidRDefault="006337AD" w:rsidP="006337AD"/>
    <w:p w14:paraId="5DD7B0E8" w14:textId="77777777" w:rsidR="00723683" w:rsidRDefault="00723683" w:rsidP="00723683"/>
    <w:p w14:paraId="1D9B27C0" w14:textId="77777777" w:rsidR="00723683" w:rsidRPr="001306AA" w:rsidRDefault="00723683" w:rsidP="00723683"/>
    <w:sectPr w:rsidR="00723683" w:rsidRPr="001306AA" w:rsidSect="002A1AD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682C4" w14:textId="77777777" w:rsidR="00B87263" w:rsidRDefault="00B87263" w:rsidP="00DB0552">
      <w:pPr>
        <w:spacing w:after="0" w:line="240" w:lineRule="auto"/>
      </w:pPr>
      <w:r>
        <w:separator/>
      </w:r>
    </w:p>
  </w:endnote>
  <w:endnote w:type="continuationSeparator" w:id="0">
    <w:p w14:paraId="59AE3CDA" w14:textId="77777777" w:rsidR="00B87263" w:rsidRDefault="00B87263" w:rsidP="00DB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646515"/>
      <w:docPartObj>
        <w:docPartGallery w:val="Page Numbers (Bottom of Page)"/>
        <w:docPartUnique/>
      </w:docPartObj>
    </w:sdtPr>
    <w:sdtEndPr>
      <w:rPr>
        <w:noProof/>
      </w:rPr>
    </w:sdtEndPr>
    <w:sdtContent>
      <w:p w14:paraId="05E19CA6" w14:textId="1C044393" w:rsidR="00DB0552" w:rsidRDefault="00DB0552">
        <w:pPr>
          <w:pStyle w:val="Footer"/>
          <w:jc w:val="right"/>
        </w:pPr>
        <w:r>
          <w:fldChar w:fldCharType="begin"/>
        </w:r>
        <w:r>
          <w:instrText xml:space="preserve"> PAGE   \* MERGEFORMAT </w:instrText>
        </w:r>
        <w:r>
          <w:fldChar w:fldCharType="separate"/>
        </w:r>
        <w:r w:rsidR="00F96846">
          <w:rPr>
            <w:noProof/>
          </w:rPr>
          <w:t>1</w:t>
        </w:r>
        <w:r>
          <w:rPr>
            <w:noProof/>
          </w:rPr>
          <w:fldChar w:fldCharType="end"/>
        </w:r>
      </w:p>
    </w:sdtContent>
  </w:sdt>
  <w:p w14:paraId="3972CC3D" w14:textId="77777777" w:rsidR="00DB0552" w:rsidRDefault="00DB0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E2E0D" w14:textId="77777777" w:rsidR="00B87263" w:rsidRDefault="00B87263" w:rsidP="00DB0552">
      <w:pPr>
        <w:spacing w:after="0" w:line="240" w:lineRule="auto"/>
      </w:pPr>
      <w:r>
        <w:separator/>
      </w:r>
    </w:p>
  </w:footnote>
  <w:footnote w:type="continuationSeparator" w:id="0">
    <w:p w14:paraId="100EA827" w14:textId="77777777" w:rsidR="00B87263" w:rsidRDefault="00B87263" w:rsidP="00DB0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0637"/>
    <w:multiLevelType w:val="hybridMultilevel"/>
    <w:tmpl w:val="4AA2B6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B92392"/>
    <w:multiLevelType w:val="hybridMultilevel"/>
    <w:tmpl w:val="E5C8A8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87344DC"/>
    <w:multiLevelType w:val="hybridMultilevel"/>
    <w:tmpl w:val="D8E434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A5835D7"/>
    <w:multiLevelType w:val="hybridMultilevel"/>
    <w:tmpl w:val="572C8D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3712719"/>
    <w:multiLevelType w:val="hybridMultilevel"/>
    <w:tmpl w:val="315627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8827F42"/>
    <w:multiLevelType w:val="hybridMultilevel"/>
    <w:tmpl w:val="A50EBB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8E24182"/>
    <w:multiLevelType w:val="hybridMultilevel"/>
    <w:tmpl w:val="A5ECBB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FBF2532"/>
    <w:multiLevelType w:val="hybridMultilevel"/>
    <w:tmpl w:val="319A54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30157834">
    <w:abstractNumId w:val="4"/>
  </w:num>
  <w:num w:numId="2" w16cid:durableId="1667048455">
    <w:abstractNumId w:val="7"/>
  </w:num>
  <w:num w:numId="3" w16cid:durableId="1069574415">
    <w:abstractNumId w:val="5"/>
  </w:num>
  <w:num w:numId="4" w16cid:durableId="135732560">
    <w:abstractNumId w:val="6"/>
  </w:num>
  <w:num w:numId="5" w16cid:durableId="2102483929">
    <w:abstractNumId w:val="2"/>
  </w:num>
  <w:num w:numId="6" w16cid:durableId="260458380">
    <w:abstractNumId w:val="8"/>
  </w:num>
  <w:num w:numId="7" w16cid:durableId="539321136">
    <w:abstractNumId w:val="0"/>
  </w:num>
  <w:num w:numId="8" w16cid:durableId="335577046">
    <w:abstractNumId w:val="1"/>
  </w:num>
  <w:num w:numId="9" w16cid:durableId="440074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3NLK0MDU1NLM0NTRS0lEKTi0uzszPAykwqQUA3UrivSwAAAA="/>
  </w:docVars>
  <w:rsids>
    <w:rsidRoot w:val="00DB0552"/>
    <w:rsid w:val="00031816"/>
    <w:rsid w:val="0005791A"/>
    <w:rsid w:val="00073794"/>
    <w:rsid w:val="00093E7F"/>
    <w:rsid w:val="000C352C"/>
    <w:rsid w:val="001306AA"/>
    <w:rsid w:val="00182798"/>
    <w:rsid w:val="001F71C6"/>
    <w:rsid w:val="00223B73"/>
    <w:rsid w:val="002640C1"/>
    <w:rsid w:val="00285B57"/>
    <w:rsid w:val="002A1ADB"/>
    <w:rsid w:val="00442C12"/>
    <w:rsid w:val="004B284B"/>
    <w:rsid w:val="004C3C2B"/>
    <w:rsid w:val="004D16F9"/>
    <w:rsid w:val="004E1DE8"/>
    <w:rsid w:val="004F5E4F"/>
    <w:rsid w:val="00522995"/>
    <w:rsid w:val="00554475"/>
    <w:rsid w:val="00560953"/>
    <w:rsid w:val="005B46AF"/>
    <w:rsid w:val="006179E9"/>
    <w:rsid w:val="00627589"/>
    <w:rsid w:val="006337AD"/>
    <w:rsid w:val="006F0940"/>
    <w:rsid w:val="00723683"/>
    <w:rsid w:val="007D196D"/>
    <w:rsid w:val="007E2EEB"/>
    <w:rsid w:val="00860FB9"/>
    <w:rsid w:val="00883F39"/>
    <w:rsid w:val="008E15C3"/>
    <w:rsid w:val="009042DB"/>
    <w:rsid w:val="00926E40"/>
    <w:rsid w:val="00973745"/>
    <w:rsid w:val="00A302FE"/>
    <w:rsid w:val="00A9141C"/>
    <w:rsid w:val="00AC3E75"/>
    <w:rsid w:val="00AE29EA"/>
    <w:rsid w:val="00B30424"/>
    <w:rsid w:val="00B87263"/>
    <w:rsid w:val="00BC74FF"/>
    <w:rsid w:val="00C065EA"/>
    <w:rsid w:val="00C12040"/>
    <w:rsid w:val="00C3059B"/>
    <w:rsid w:val="00C47D16"/>
    <w:rsid w:val="00C73BE5"/>
    <w:rsid w:val="00CA4CBE"/>
    <w:rsid w:val="00DA4760"/>
    <w:rsid w:val="00DB0552"/>
    <w:rsid w:val="00F84DC2"/>
    <w:rsid w:val="00F968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3F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9E9"/>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C3C2B"/>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6179E9"/>
    <w:pPr>
      <w:keepNext/>
      <w:keepLines/>
      <w:spacing w:before="40" w:after="0"/>
      <w:outlineLvl w:val="1"/>
    </w:pPr>
    <w:rPr>
      <w:rFonts w:eastAsiaTheme="majorEastAsia" w:cstheme="majorBidi"/>
      <w:b/>
      <w:kern w:val="2"/>
      <w:sz w:val="28"/>
      <w:szCs w:val="26"/>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C2B"/>
    <w:rPr>
      <w:rFonts w:ascii="Times New Roman" w:eastAsiaTheme="majorEastAsia" w:hAnsi="Times New Roman" w:cstheme="majorBidi"/>
      <w:b/>
      <w:sz w:val="36"/>
      <w:szCs w:val="32"/>
    </w:rPr>
  </w:style>
  <w:style w:type="paragraph" w:styleId="Title">
    <w:name w:val="Title"/>
    <w:basedOn w:val="Normal"/>
    <w:next w:val="Normal"/>
    <w:link w:val="TitleChar"/>
    <w:uiPriority w:val="10"/>
    <w:qFormat/>
    <w:rsid w:val="004C3C2B"/>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C3C2B"/>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223B73"/>
    <w:pPr>
      <w:ind w:left="720"/>
      <w:contextualSpacing/>
    </w:pPr>
  </w:style>
  <w:style w:type="character" w:customStyle="1" w:styleId="Heading2Char">
    <w:name w:val="Heading 2 Char"/>
    <w:basedOn w:val="DefaultParagraphFont"/>
    <w:link w:val="Heading2"/>
    <w:uiPriority w:val="9"/>
    <w:rsid w:val="006179E9"/>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DB0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552"/>
    <w:rPr>
      <w:rFonts w:ascii="Times New Roman" w:hAnsi="Times New Roman"/>
      <w:kern w:val="0"/>
      <w:sz w:val="24"/>
      <w:lang w:val="en-GB"/>
      <w14:ligatures w14:val="none"/>
    </w:rPr>
  </w:style>
  <w:style w:type="paragraph" w:styleId="Footer">
    <w:name w:val="footer"/>
    <w:basedOn w:val="Normal"/>
    <w:link w:val="FooterChar"/>
    <w:uiPriority w:val="99"/>
    <w:unhideWhenUsed/>
    <w:rsid w:val="00DB0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552"/>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0C352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C352C"/>
    <w:pPr>
      <w:spacing w:after="100"/>
    </w:pPr>
  </w:style>
  <w:style w:type="character" w:styleId="Hyperlink">
    <w:name w:val="Hyperlink"/>
    <w:basedOn w:val="DefaultParagraphFont"/>
    <w:uiPriority w:val="99"/>
    <w:unhideWhenUsed/>
    <w:rsid w:val="000C352C"/>
    <w:rPr>
      <w:color w:val="0563C1" w:themeColor="hyperlink"/>
      <w:u w:val="single"/>
    </w:rPr>
  </w:style>
  <w:style w:type="paragraph" w:styleId="BalloonText">
    <w:name w:val="Balloon Text"/>
    <w:basedOn w:val="Normal"/>
    <w:link w:val="BalloonTextChar"/>
    <w:uiPriority w:val="99"/>
    <w:semiHidden/>
    <w:unhideWhenUsed/>
    <w:rsid w:val="00C065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5EA"/>
    <w:rPr>
      <w:rFonts w:ascii="Tahoma" w:hAnsi="Tahoma" w:cs="Tahoma"/>
      <w:kern w:val="0"/>
      <w:sz w:val="16"/>
      <w:szCs w:val="16"/>
      <w:lang w:val="en-GB"/>
      <w14:ligatures w14:val="none"/>
    </w:rPr>
  </w:style>
  <w:style w:type="paragraph" w:styleId="Caption">
    <w:name w:val="caption"/>
    <w:basedOn w:val="Normal"/>
    <w:next w:val="Normal"/>
    <w:uiPriority w:val="35"/>
    <w:unhideWhenUsed/>
    <w:qFormat/>
    <w:rsid w:val="004B284B"/>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9752C-53BF-4677-B7D4-91EDA21E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2396</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2023-05-19T07:56:00Z</dcterms:created>
  <dcterms:modified xsi:type="dcterms:W3CDTF">2023-05-19T12:48:00Z</dcterms:modified>
</cp:coreProperties>
</file>