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B55E8" w14:textId="3C8F5E87" w:rsidR="00B5452F" w:rsidRDefault="00B5452F" w:rsidP="00E7205F">
      <w:pPr>
        <w:jc w:val="center"/>
        <w:rPr>
          <w:rFonts w:cs="Times New Roman"/>
          <w:color w:val="222222"/>
          <w:szCs w:val="24"/>
          <w:shd w:val="clear" w:color="auto" w:fill="FFFFFF"/>
        </w:rPr>
      </w:pPr>
    </w:p>
    <w:p w14:paraId="366ED451" w14:textId="289F0B90" w:rsidR="00E7205F" w:rsidRPr="00B5452F" w:rsidRDefault="00E7205F" w:rsidP="00E7205F">
      <w:pPr>
        <w:jc w:val="center"/>
        <w:rPr>
          <w:rFonts w:cs="Times New Roman"/>
          <w:color w:val="222222"/>
          <w:sz w:val="32"/>
          <w:szCs w:val="32"/>
          <w:shd w:val="clear" w:color="auto" w:fill="FFFFFF"/>
        </w:rPr>
      </w:pPr>
      <w:r w:rsidRPr="00B5452F">
        <w:rPr>
          <w:rFonts w:cs="Times New Roman"/>
          <w:color w:val="222222"/>
          <w:sz w:val="32"/>
          <w:szCs w:val="32"/>
          <w:shd w:val="clear" w:color="auto" w:fill="FFFFFF"/>
        </w:rPr>
        <w:t xml:space="preserve">Strategic Management and Sustainability </w:t>
      </w:r>
    </w:p>
    <w:p w14:paraId="788B64C2" w14:textId="16A55154" w:rsidR="00B5452F" w:rsidRDefault="00B5452F" w:rsidP="00E7205F">
      <w:pPr>
        <w:jc w:val="center"/>
        <w:rPr>
          <w:rFonts w:cs="Times New Roman"/>
          <w:color w:val="222222"/>
          <w:sz w:val="28"/>
          <w:szCs w:val="28"/>
          <w:shd w:val="clear" w:color="auto" w:fill="FFFFFF"/>
        </w:rPr>
      </w:pPr>
    </w:p>
    <w:p w14:paraId="77F47E64" w14:textId="632A388F" w:rsidR="00B5452F" w:rsidRDefault="00B5452F" w:rsidP="00B5452F">
      <w:pPr>
        <w:pStyle w:val="Normal1"/>
        <w:spacing w:line="360" w:lineRule="auto"/>
        <w:jc w:val="center"/>
        <w:rPr>
          <w:rFonts w:ascii="Times New Roman" w:eastAsia="Times New Roman" w:hAnsi="Times New Roman" w:cs="Times New Roman"/>
          <w:bCs/>
          <w:color w:val="000000" w:themeColor="text1"/>
          <w:sz w:val="24"/>
          <w:szCs w:val="24"/>
        </w:rPr>
      </w:pPr>
    </w:p>
    <w:p w14:paraId="65C8A5C8" w14:textId="5D8CCFB5" w:rsidR="00B5452F" w:rsidRDefault="00B5452F" w:rsidP="00B5452F">
      <w:pPr>
        <w:pStyle w:val="Normal1"/>
        <w:spacing w:line="360" w:lineRule="auto"/>
        <w:jc w:val="center"/>
        <w:rPr>
          <w:rFonts w:ascii="Times New Roman" w:eastAsia="Times New Roman" w:hAnsi="Times New Roman" w:cs="Times New Roman"/>
          <w:bCs/>
          <w:color w:val="000000" w:themeColor="text1"/>
          <w:sz w:val="24"/>
          <w:szCs w:val="24"/>
        </w:rPr>
      </w:pPr>
    </w:p>
    <w:p w14:paraId="7E093BBA" w14:textId="43453AC4" w:rsidR="00B5452F" w:rsidRDefault="00B5452F" w:rsidP="00B5452F">
      <w:pPr>
        <w:pStyle w:val="Normal1"/>
        <w:spacing w:line="360" w:lineRule="auto"/>
        <w:jc w:val="center"/>
        <w:rPr>
          <w:rFonts w:ascii="Times New Roman" w:eastAsia="Times New Roman" w:hAnsi="Times New Roman" w:cs="Times New Roman"/>
          <w:bCs/>
          <w:color w:val="000000" w:themeColor="text1"/>
          <w:sz w:val="24"/>
          <w:szCs w:val="24"/>
        </w:rPr>
      </w:pPr>
    </w:p>
    <w:p w14:paraId="79A1B6FD" w14:textId="77777777" w:rsidR="00B5452F" w:rsidRDefault="00B5452F" w:rsidP="00B5452F">
      <w:pPr>
        <w:pStyle w:val="Normal1"/>
        <w:spacing w:line="360" w:lineRule="auto"/>
        <w:rPr>
          <w:rFonts w:ascii="Times New Roman" w:eastAsia="Times New Roman" w:hAnsi="Times New Roman" w:cs="Times New Roman"/>
          <w:bCs/>
          <w:color w:val="000000" w:themeColor="text1"/>
          <w:sz w:val="24"/>
          <w:szCs w:val="24"/>
        </w:rPr>
      </w:pPr>
    </w:p>
    <w:p w14:paraId="14E1B363" w14:textId="77777777" w:rsidR="00B5452F" w:rsidRDefault="00B5452F" w:rsidP="00B5452F">
      <w:pPr>
        <w:pStyle w:val="Normal1"/>
        <w:spacing w:line="360" w:lineRule="auto"/>
        <w:ind w:left="5040"/>
        <w:jc w:val="both"/>
        <w:rPr>
          <w:rFonts w:ascii="Times New Roman" w:eastAsia="Times New Roman" w:hAnsi="Times New Roman" w:cs="Times New Roman"/>
          <w:bCs/>
          <w:color w:val="000000" w:themeColor="text1"/>
          <w:sz w:val="24"/>
          <w:szCs w:val="24"/>
        </w:rPr>
      </w:pPr>
    </w:p>
    <w:p w14:paraId="4BF60112" w14:textId="52189A3B" w:rsidR="00B5452F" w:rsidRDefault="00B5452F" w:rsidP="00B5452F">
      <w:pPr>
        <w:pStyle w:val="Normal1"/>
        <w:spacing w:line="360" w:lineRule="auto"/>
        <w:ind w:left="5040"/>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Name of the lecturer: Mohammad </w:t>
      </w:r>
      <w:proofErr w:type="spellStart"/>
      <w:r>
        <w:rPr>
          <w:rFonts w:ascii="Times New Roman" w:eastAsia="Times New Roman" w:hAnsi="Times New Roman" w:cs="Times New Roman"/>
          <w:bCs/>
          <w:color w:val="000000" w:themeColor="text1"/>
          <w:sz w:val="24"/>
          <w:szCs w:val="24"/>
        </w:rPr>
        <w:t>Shaijee</w:t>
      </w:r>
      <w:proofErr w:type="spellEnd"/>
    </w:p>
    <w:p w14:paraId="3793DE70" w14:textId="77777777" w:rsidR="00B5452F" w:rsidRPr="00042920" w:rsidRDefault="00B5452F" w:rsidP="00B5452F">
      <w:pPr>
        <w:pStyle w:val="Normal1"/>
        <w:spacing w:line="360" w:lineRule="auto"/>
        <w:ind w:left="5040"/>
        <w:jc w:val="both"/>
        <w:rPr>
          <w:rFonts w:ascii="Times New Roman" w:eastAsia="Times New Roman" w:hAnsi="Times New Roman" w:cs="Times New Roman"/>
          <w:bCs/>
          <w:color w:val="000000" w:themeColor="text1"/>
          <w:sz w:val="24"/>
          <w:szCs w:val="24"/>
        </w:rPr>
      </w:pPr>
      <w:r w:rsidRPr="00042920">
        <w:rPr>
          <w:rFonts w:ascii="Times New Roman" w:eastAsia="Times New Roman" w:hAnsi="Times New Roman" w:cs="Times New Roman"/>
          <w:bCs/>
          <w:color w:val="000000" w:themeColor="text1"/>
          <w:sz w:val="24"/>
          <w:szCs w:val="24"/>
        </w:rPr>
        <w:t xml:space="preserve">Name of the student: Mihaela </w:t>
      </w:r>
      <w:proofErr w:type="spellStart"/>
      <w:r w:rsidRPr="00042920">
        <w:rPr>
          <w:rFonts w:ascii="Times New Roman" w:eastAsia="Times New Roman" w:hAnsi="Times New Roman" w:cs="Times New Roman"/>
          <w:bCs/>
          <w:color w:val="000000" w:themeColor="text1"/>
          <w:sz w:val="24"/>
          <w:szCs w:val="24"/>
        </w:rPr>
        <w:t>Racu</w:t>
      </w:r>
      <w:proofErr w:type="spellEnd"/>
    </w:p>
    <w:p w14:paraId="3EC952CB" w14:textId="77777777" w:rsidR="00B5452F" w:rsidRDefault="00B5452F" w:rsidP="00B5452F">
      <w:pPr>
        <w:pStyle w:val="Normal1"/>
        <w:spacing w:line="360" w:lineRule="auto"/>
        <w:ind w:left="4320" w:firstLine="720"/>
        <w:jc w:val="both"/>
        <w:rPr>
          <w:rFonts w:ascii="Times New Roman" w:eastAsia="Times New Roman" w:hAnsi="Times New Roman" w:cs="Times New Roman"/>
          <w:bCs/>
          <w:color w:val="000000" w:themeColor="text1"/>
          <w:sz w:val="24"/>
          <w:szCs w:val="24"/>
        </w:rPr>
      </w:pPr>
      <w:r w:rsidRPr="00042920">
        <w:rPr>
          <w:rFonts w:ascii="Times New Roman" w:eastAsia="Times New Roman" w:hAnsi="Times New Roman" w:cs="Times New Roman"/>
          <w:bCs/>
          <w:color w:val="000000" w:themeColor="text1"/>
          <w:sz w:val="24"/>
          <w:szCs w:val="24"/>
        </w:rPr>
        <w:t>Student number:1921103</w:t>
      </w:r>
    </w:p>
    <w:p w14:paraId="4C7A02FF" w14:textId="77777777" w:rsidR="00B5452F" w:rsidRDefault="00B5452F" w:rsidP="00B5452F">
      <w:pPr>
        <w:ind w:left="4320" w:firstLine="720"/>
      </w:pPr>
      <w:r>
        <w:rPr>
          <w:rFonts w:eastAsia="Times New Roman" w:cs="Times New Roman"/>
          <w:bCs/>
          <w:color w:val="000000" w:themeColor="text1"/>
          <w:szCs w:val="24"/>
        </w:rPr>
        <w:t>Module title: LCBB6004</w:t>
      </w:r>
    </w:p>
    <w:p w14:paraId="7FD1D4E3" w14:textId="77777777" w:rsidR="00B5452F" w:rsidRDefault="00B5452F" w:rsidP="00B5452F"/>
    <w:p w14:paraId="5F2DB7E4" w14:textId="77777777" w:rsidR="00B5452F" w:rsidRPr="00B5452F" w:rsidRDefault="00B5452F" w:rsidP="00E7205F">
      <w:pPr>
        <w:jc w:val="center"/>
        <w:rPr>
          <w:rFonts w:cs="Times New Roman"/>
          <w:color w:val="222222"/>
          <w:sz w:val="28"/>
          <w:szCs w:val="28"/>
          <w:shd w:val="clear" w:color="auto" w:fill="FFFFFF"/>
        </w:rPr>
      </w:pPr>
    </w:p>
    <w:p w14:paraId="54D3FD5E" w14:textId="77777777" w:rsidR="00E7205F" w:rsidRPr="00E7205F" w:rsidRDefault="00E7205F" w:rsidP="00E7205F">
      <w:pPr>
        <w:spacing w:line="276" w:lineRule="auto"/>
        <w:jc w:val="left"/>
        <w:rPr>
          <w:rFonts w:cs="Times New Roman"/>
          <w:color w:val="222222"/>
          <w:szCs w:val="24"/>
          <w:shd w:val="clear" w:color="auto" w:fill="FFFFFF"/>
        </w:rPr>
      </w:pPr>
      <w:r w:rsidRPr="00E7205F">
        <w:rPr>
          <w:rFonts w:cs="Times New Roman"/>
          <w:color w:val="222222"/>
          <w:szCs w:val="24"/>
          <w:shd w:val="clear" w:color="auto" w:fill="FFFFFF"/>
        </w:rPr>
        <w:br w:type="page"/>
      </w:r>
    </w:p>
    <w:sdt>
      <w:sdtPr>
        <w:rPr>
          <w:rFonts w:ascii="Times New Roman" w:eastAsiaTheme="minorHAnsi" w:hAnsi="Times New Roman" w:cs="Times New Roman"/>
          <w:b w:val="0"/>
          <w:bCs w:val="0"/>
          <w:color w:val="auto"/>
          <w:sz w:val="24"/>
          <w:szCs w:val="24"/>
          <w:lang w:val="en-GB"/>
        </w:rPr>
        <w:id w:val="609270001"/>
        <w:docPartObj>
          <w:docPartGallery w:val="Table of Contents"/>
          <w:docPartUnique/>
        </w:docPartObj>
      </w:sdtPr>
      <w:sdtContent>
        <w:p w14:paraId="63ABE619" w14:textId="77777777" w:rsidR="00E7205F" w:rsidRPr="00E7205F" w:rsidRDefault="00E7205F" w:rsidP="00E7205F">
          <w:pPr>
            <w:pStyle w:val="TOCHeading"/>
            <w:jc w:val="center"/>
            <w:rPr>
              <w:rFonts w:ascii="Times New Roman" w:hAnsi="Times New Roman" w:cs="Times New Roman"/>
              <w:sz w:val="24"/>
              <w:szCs w:val="24"/>
            </w:rPr>
          </w:pPr>
          <w:r w:rsidRPr="00E7205F">
            <w:rPr>
              <w:rFonts w:ascii="Times New Roman" w:hAnsi="Times New Roman" w:cs="Times New Roman"/>
              <w:color w:val="000000" w:themeColor="text1"/>
              <w:sz w:val="24"/>
              <w:szCs w:val="24"/>
            </w:rPr>
            <w:t>Table of Contents</w:t>
          </w:r>
        </w:p>
        <w:p w14:paraId="54A73CF3" w14:textId="77777777" w:rsidR="00E7205F" w:rsidRPr="00E7205F" w:rsidRDefault="00E7205F" w:rsidP="00E7205F">
          <w:pPr>
            <w:pStyle w:val="TOC1"/>
            <w:tabs>
              <w:tab w:val="right" w:leader="dot" w:pos="9350"/>
            </w:tabs>
            <w:rPr>
              <w:rFonts w:eastAsiaTheme="minorEastAsia" w:cs="Times New Roman"/>
              <w:noProof/>
              <w:szCs w:val="24"/>
              <w:lang w:val="en-IN" w:eastAsia="en-IN"/>
            </w:rPr>
          </w:pPr>
          <w:r w:rsidRPr="00E7205F">
            <w:rPr>
              <w:rFonts w:cs="Times New Roman"/>
              <w:szCs w:val="24"/>
            </w:rPr>
            <w:fldChar w:fldCharType="begin"/>
          </w:r>
          <w:r w:rsidRPr="00E7205F">
            <w:rPr>
              <w:rFonts w:cs="Times New Roman"/>
              <w:szCs w:val="24"/>
            </w:rPr>
            <w:instrText xml:space="preserve"> TOC \o "1-3" \h \z \u </w:instrText>
          </w:r>
          <w:r w:rsidRPr="00E7205F">
            <w:rPr>
              <w:rFonts w:cs="Times New Roman"/>
              <w:szCs w:val="24"/>
            </w:rPr>
            <w:fldChar w:fldCharType="separate"/>
          </w:r>
          <w:hyperlink w:anchor="_Toc132275603" w:history="1">
            <w:r w:rsidRPr="00E7205F">
              <w:rPr>
                <w:rStyle w:val="Hyperlink"/>
                <w:rFonts w:cs="Times New Roman"/>
                <w:noProof/>
                <w:szCs w:val="24"/>
              </w:rPr>
              <w:t>INTRODUCTION</w:t>
            </w:r>
            <w:r w:rsidRPr="00E7205F">
              <w:rPr>
                <w:rFonts w:cs="Times New Roman"/>
                <w:noProof/>
                <w:webHidden/>
                <w:szCs w:val="24"/>
              </w:rPr>
              <w:tab/>
            </w:r>
            <w:r w:rsidRPr="00E7205F">
              <w:rPr>
                <w:rFonts w:cs="Times New Roman"/>
                <w:noProof/>
                <w:webHidden/>
                <w:szCs w:val="24"/>
              </w:rPr>
              <w:fldChar w:fldCharType="begin"/>
            </w:r>
            <w:r w:rsidRPr="00E7205F">
              <w:rPr>
                <w:rFonts w:cs="Times New Roman"/>
                <w:noProof/>
                <w:webHidden/>
                <w:szCs w:val="24"/>
              </w:rPr>
              <w:instrText xml:space="preserve"> PAGEREF _Toc132275603 \h </w:instrText>
            </w:r>
            <w:r w:rsidRPr="00E7205F">
              <w:rPr>
                <w:rFonts w:cs="Times New Roman"/>
                <w:noProof/>
                <w:webHidden/>
                <w:szCs w:val="24"/>
              </w:rPr>
            </w:r>
            <w:r w:rsidRPr="00E7205F">
              <w:rPr>
                <w:rFonts w:cs="Times New Roman"/>
                <w:noProof/>
                <w:webHidden/>
                <w:szCs w:val="24"/>
              </w:rPr>
              <w:fldChar w:fldCharType="separate"/>
            </w:r>
            <w:r w:rsidRPr="00E7205F">
              <w:rPr>
                <w:rFonts w:cs="Times New Roman"/>
                <w:noProof/>
                <w:webHidden/>
                <w:szCs w:val="24"/>
              </w:rPr>
              <w:t>3</w:t>
            </w:r>
            <w:r w:rsidRPr="00E7205F">
              <w:rPr>
                <w:rFonts w:cs="Times New Roman"/>
                <w:noProof/>
                <w:webHidden/>
                <w:szCs w:val="24"/>
              </w:rPr>
              <w:fldChar w:fldCharType="end"/>
            </w:r>
          </w:hyperlink>
        </w:p>
        <w:p w14:paraId="2EDA1763" w14:textId="77777777" w:rsidR="00E7205F" w:rsidRPr="00E7205F" w:rsidRDefault="00E7205F" w:rsidP="00E7205F">
          <w:pPr>
            <w:pStyle w:val="TOC1"/>
            <w:tabs>
              <w:tab w:val="right" w:leader="dot" w:pos="9350"/>
            </w:tabs>
            <w:rPr>
              <w:rFonts w:eastAsiaTheme="minorEastAsia" w:cs="Times New Roman"/>
              <w:noProof/>
              <w:szCs w:val="24"/>
              <w:lang w:val="en-IN" w:eastAsia="en-IN"/>
            </w:rPr>
          </w:pPr>
          <w:hyperlink w:anchor="_Toc132275604" w:history="1">
            <w:r w:rsidRPr="00E7205F">
              <w:rPr>
                <w:rStyle w:val="Hyperlink"/>
                <w:rFonts w:cs="Times New Roman"/>
                <w:noProof/>
                <w:szCs w:val="24"/>
              </w:rPr>
              <w:t>TASKS</w:t>
            </w:r>
            <w:r w:rsidRPr="00E7205F">
              <w:rPr>
                <w:rFonts w:cs="Times New Roman"/>
                <w:noProof/>
                <w:webHidden/>
                <w:szCs w:val="24"/>
              </w:rPr>
              <w:tab/>
            </w:r>
            <w:r w:rsidRPr="00E7205F">
              <w:rPr>
                <w:rFonts w:cs="Times New Roman"/>
                <w:noProof/>
                <w:webHidden/>
                <w:szCs w:val="24"/>
              </w:rPr>
              <w:fldChar w:fldCharType="begin"/>
            </w:r>
            <w:r w:rsidRPr="00E7205F">
              <w:rPr>
                <w:rFonts w:cs="Times New Roman"/>
                <w:noProof/>
                <w:webHidden/>
                <w:szCs w:val="24"/>
              </w:rPr>
              <w:instrText xml:space="preserve"> PAGEREF _Toc132275604 \h </w:instrText>
            </w:r>
            <w:r w:rsidRPr="00E7205F">
              <w:rPr>
                <w:rFonts w:cs="Times New Roman"/>
                <w:noProof/>
                <w:webHidden/>
                <w:szCs w:val="24"/>
              </w:rPr>
            </w:r>
            <w:r w:rsidRPr="00E7205F">
              <w:rPr>
                <w:rFonts w:cs="Times New Roman"/>
                <w:noProof/>
                <w:webHidden/>
                <w:szCs w:val="24"/>
              </w:rPr>
              <w:fldChar w:fldCharType="separate"/>
            </w:r>
            <w:r w:rsidRPr="00E7205F">
              <w:rPr>
                <w:rFonts w:cs="Times New Roman"/>
                <w:noProof/>
                <w:webHidden/>
                <w:szCs w:val="24"/>
              </w:rPr>
              <w:t>3</w:t>
            </w:r>
            <w:r w:rsidRPr="00E7205F">
              <w:rPr>
                <w:rFonts w:cs="Times New Roman"/>
                <w:noProof/>
                <w:webHidden/>
                <w:szCs w:val="24"/>
              </w:rPr>
              <w:fldChar w:fldCharType="end"/>
            </w:r>
          </w:hyperlink>
        </w:p>
        <w:p w14:paraId="7FBFF406" w14:textId="3371B647" w:rsidR="00E7205F" w:rsidRPr="00E7205F" w:rsidRDefault="00E7205F" w:rsidP="00E7205F">
          <w:pPr>
            <w:pStyle w:val="TOC2"/>
            <w:tabs>
              <w:tab w:val="right" w:leader="dot" w:pos="9350"/>
            </w:tabs>
            <w:rPr>
              <w:rFonts w:eastAsiaTheme="minorEastAsia" w:cs="Times New Roman"/>
              <w:noProof/>
              <w:szCs w:val="24"/>
              <w:lang w:val="en-IN" w:eastAsia="en-IN"/>
            </w:rPr>
          </w:pPr>
          <w:r>
            <w:rPr>
              <w:rFonts w:cs="Times New Roman"/>
              <w:szCs w:val="24"/>
            </w:rPr>
            <w:t>1.</w:t>
          </w:r>
          <w:hyperlink w:anchor="_Toc132275605" w:history="1">
            <w:r w:rsidRPr="00E7205F">
              <w:rPr>
                <w:rStyle w:val="Hyperlink"/>
                <w:rFonts w:cs="Times New Roman"/>
                <w:noProof/>
                <w:szCs w:val="24"/>
              </w:rPr>
              <w:t>Business strategies of Volkswagen:</w:t>
            </w:r>
            <w:r w:rsidRPr="00E7205F">
              <w:rPr>
                <w:rFonts w:cs="Times New Roman"/>
                <w:noProof/>
                <w:webHidden/>
                <w:szCs w:val="24"/>
              </w:rPr>
              <w:tab/>
            </w:r>
            <w:r w:rsidRPr="00E7205F">
              <w:rPr>
                <w:rFonts w:cs="Times New Roman"/>
                <w:noProof/>
                <w:webHidden/>
                <w:szCs w:val="24"/>
              </w:rPr>
              <w:fldChar w:fldCharType="begin"/>
            </w:r>
            <w:r w:rsidRPr="00E7205F">
              <w:rPr>
                <w:rFonts w:cs="Times New Roman"/>
                <w:noProof/>
                <w:webHidden/>
                <w:szCs w:val="24"/>
              </w:rPr>
              <w:instrText xml:space="preserve"> PAGEREF _Toc132275605 \h </w:instrText>
            </w:r>
            <w:r w:rsidRPr="00E7205F">
              <w:rPr>
                <w:rFonts w:cs="Times New Roman"/>
                <w:noProof/>
                <w:webHidden/>
                <w:szCs w:val="24"/>
              </w:rPr>
            </w:r>
            <w:r w:rsidRPr="00E7205F">
              <w:rPr>
                <w:rFonts w:cs="Times New Roman"/>
                <w:noProof/>
                <w:webHidden/>
                <w:szCs w:val="24"/>
              </w:rPr>
              <w:fldChar w:fldCharType="separate"/>
            </w:r>
            <w:r w:rsidRPr="00E7205F">
              <w:rPr>
                <w:rFonts w:cs="Times New Roman"/>
                <w:noProof/>
                <w:webHidden/>
                <w:szCs w:val="24"/>
              </w:rPr>
              <w:t>3</w:t>
            </w:r>
            <w:r w:rsidRPr="00E7205F">
              <w:rPr>
                <w:rFonts w:cs="Times New Roman"/>
                <w:noProof/>
                <w:webHidden/>
                <w:szCs w:val="24"/>
              </w:rPr>
              <w:fldChar w:fldCharType="end"/>
            </w:r>
          </w:hyperlink>
        </w:p>
        <w:p w14:paraId="020179D4" w14:textId="0CFBF467" w:rsidR="00E7205F" w:rsidRPr="00E7205F" w:rsidRDefault="00E7205F" w:rsidP="00E7205F">
          <w:pPr>
            <w:pStyle w:val="TOC2"/>
            <w:tabs>
              <w:tab w:val="right" w:leader="dot" w:pos="9350"/>
            </w:tabs>
            <w:rPr>
              <w:rFonts w:eastAsiaTheme="minorEastAsia" w:cs="Times New Roman"/>
              <w:noProof/>
              <w:szCs w:val="24"/>
              <w:lang w:val="en-IN" w:eastAsia="en-IN"/>
            </w:rPr>
          </w:pPr>
          <w:r>
            <w:rPr>
              <w:rFonts w:cs="Times New Roman"/>
              <w:szCs w:val="24"/>
            </w:rPr>
            <w:t>2.</w:t>
          </w:r>
          <w:hyperlink w:anchor="_Toc132275606" w:history="1">
            <w:r w:rsidRPr="00E7205F">
              <w:rPr>
                <w:rStyle w:val="Hyperlink"/>
                <w:rFonts w:cs="Times New Roman"/>
                <w:noProof/>
                <w:szCs w:val="24"/>
              </w:rPr>
              <w:t>Resources and capabilities of Volkswagen:</w:t>
            </w:r>
            <w:r w:rsidRPr="00E7205F">
              <w:rPr>
                <w:rFonts w:cs="Times New Roman"/>
                <w:noProof/>
                <w:webHidden/>
                <w:szCs w:val="24"/>
              </w:rPr>
              <w:tab/>
            </w:r>
            <w:r w:rsidRPr="00E7205F">
              <w:rPr>
                <w:rFonts w:cs="Times New Roman"/>
                <w:noProof/>
                <w:webHidden/>
                <w:szCs w:val="24"/>
              </w:rPr>
              <w:fldChar w:fldCharType="begin"/>
            </w:r>
            <w:r w:rsidRPr="00E7205F">
              <w:rPr>
                <w:rFonts w:cs="Times New Roman"/>
                <w:noProof/>
                <w:webHidden/>
                <w:szCs w:val="24"/>
              </w:rPr>
              <w:instrText xml:space="preserve"> PAGEREF _Toc132275606 \h </w:instrText>
            </w:r>
            <w:r w:rsidRPr="00E7205F">
              <w:rPr>
                <w:rFonts w:cs="Times New Roman"/>
                <w:noProof/>
                <w:webHidden/>
                <w:szCs w:val="24"/>
              </w:rPr>
            </w:r>
            <w:r w:rsidRPr="00E7205F">
              <w:rPr>
                <w:rFonts w:cs="Times New Roman"/>
                <w:noProof/>
                <w:webHidden/>
                <w:szCs w:val="24"/>
              </w:rPr>
              <w:fldChar w:fldCharType="separate"/>
            </w:r>
            <w:r w:rsidRPr="00E7205F">
              <w:rPr>
                <w:rFonts w:cs="Times New Roman"/>
                <w:noProof/>
                <w:webHidden/>
                <w:szCs w:val="24"/>
              </w:rPr>
              <w:t>5</w:t>
            </w:r>
            <w:r w:rsidRPr="00E7205F">
              <w:rPr>
                <w:rFonts w:cs="Times New Roman"/>
                <w:noProof/>
                <w:webHidden/>
                <w:szCs w:val="24"/>
              </w:rPr>
              <w:fldChar w:fldCharType="end"/>
            </w:r>
          </w:hyperlink>
        </w:p>
        <w:p w14:paraId="0DAB6002" w14:textId="63EE1F67" w:rsidR="00E7205F" w:rsidRPr="00E7205F" w:rsidRDefault="00E7205F" w:rsidP="00E7205F">
          <w:pPr>
            <w:pStyle w:val="TOC2"/>
            <w:tabs>
              <w:tab w:val="right" w:leader="dot" w:pos="9350"/>
            </w:tabs>
            <w:rPr>
              <w:rFonts w:eastAsiaTheme="minorEastAsia" w:cs="Times New Roman"/>
              <w:noProof/>
              <w:szCs w:val="24"/>
              <w:lang w:val="en-IN" w:eastAsia="en-IN"/>
            </w:rPr>
          </w:pPr>
          <w:r>
            <w:rPr>
              <w:rFonts w:cs="Times New Roman"/>
              <w:szCs w:val="24"/>
            </w:rPr>
            <w:t>3.</w:t>
          </w:r>
          <w:hyperlink w:anchor="_Toc132275607" w:history="1">
            <w:r w:rsidRPr="00E7205F">
              <w:rPr>
                <w:rStyle w:val="Hyperlink"/>
                <w:rFonts w:cs="Times New Roman"/>
                <w:noProof/>
                <w:szCs w:val="24"/>
              </w:rPr>
              <w:t>Sustainability approaches of Volkswagen</w:t>
            </w:r>
            <w:r w:rsidRPr="00E7205F">
              <w:rPr>
                <w:rFonts w:cs="Times New Roman"/>
                <w:noProof/>
                <w:webHidden/>
                <w:szCs w:val="24"/>
              </w:rPr>
              <w:tab/>
            </w:r>
            <w:r w:rsidRPr="00E7205F">
              <w:rPr>
                <w:rFonts w:cs="Times New Roman"/>
                <w:noProof/>
                <w:webHidden/>
                <w:szCs w:val="24"/>
              </w:rPr>
              <w:fldChar w:fldCharType="begin"/>
            </w:r>
            <w:r w:rsidRPr="00E7205F">
              <w:rPr>
                <w:rFonts w:cs="Times New Roman"/>
                <w:noProof/>
                <w:webHidden/>
                <w:szCs w:val="24"/>
              </w:rPr>
              <w:instrText xml:space="preserve"> PAGEREF _Toc132275607 \h </w:instrText>
            </w:r>
            <w:r w:rsidRPr="00E7205F">
              <w:rPr>
                <w:rFonts w:cs="Times New Roman"/>
                <w:noProof/>
                <w:webHidden/>
                <w:szCs w:val="24"/>
              </w:rPr>
            </w:r>
            <w:r w:rsidRPr="00E7205F">
              <w:rPr>
                <w:rFonts w:cs="Times New Roman"/>
                <w:noProof/>
                <w:webHidden/>
                <w:szCs w:val="24"/>
              </w:rPr>
              <w:fldChar w:fldCharType="separate"/>
            </w:r>
            <w:r w:rsidRPr="00E7205F">
              <w:rPr>
                <w:rFonts w:cs="Times New Roman"/>
                <w:noProof/>
                <w:webHidden/>
                <w:szCs w:val="24"/>
              </w:rPr>
              <w:t>7</w:t>
            </w:r>
            <w:r w:rsidRPr="00E7205F">
              <w:rPr>
                <w:rFonts w:cs="Times New Roman"/>
                <w:noProof/>
                <w:webHidden/>
                <w:szCs w:val="24"/>
              </w:rPr>
              <w:fldChar w:fldCharType="end"/>
            </w:r>
          </w:hyperlink>
        </w:p>
        <w:p w14:paraId="028EE3BB" w14:textId="69768B60" w:rsidR="00E7205F" w:rsidRPr="00E7205F" w:rsidRDefault="00E7205F" w:rsidP="00E7205F">
          <w:pPr>
            <w:pStyle w:val="TOC2"/>
            <w:tabs>
              <w:tab w:val="right" w:leader="dot" w:pos="9350"/>
            </w:tabs>
            <w:rPr>
              <w:rFonts w:eastAsiaTheme="minorEastAsia" w:cs="Times New Roman"/>
              <w:noProof/>
              <w:szCs w:val="24"/>
              <w:lang w:val="en-IN" w:eastAsia="en-IN"/>
            </w:rPr>
          </w:pPr>
          <w:r>
            <w:rPr>
              <w:rFonts w:cs="Times New Roman"/>
              <w:szCs w:val="24"/>
            </w:rPr>
            <w:t>4.</w:t>
          </w:r>
          <w:hyperlink w:anchor="_Toc132275608" w:history="1">
            <w:r w:rsidRPr="00E7205F">
              <w:rPr>
                <w:rStyle w:val="Hyperlink"/>
                <w:rFonts w:cs="Times New Roman"/>
                <w:noProof/>
                <w:szCs w:val="24"/>
              </w:rPr>
              <w:t>Recommendations on sustainability practices</w:t>
            </w:r>
            <w:r w:rsidRPr="00E7205F">
              <w:rPr>
                <w:rFonts w:cs="Times New Roman"/>
                <w:noProof/>
                <w:webHidden/>
                <w:szCs w:val="24"/>
              </w:rPr>
              <w:tab/>
            </w:r>
            <w:r w:rsidRPr="00E7205F">
              <w:rPr>
                <w:rFonts w:cs="Times New Roman"/>
                <w:noProof/>
                <w:webHidden/>
                <w:szCs w:val="24"/>
              </w:rPr>
              <w:fldChar w:fldCharType="begin"/>
            </w:r>
            <w:r w:rsidRPr="00E7205F">
              <w:rPr>
                <w:rFonts w:cs="Times New Roman"/>
                <w:noProof/>
                <w:webHidden/>
                <w:szCs w:val="24"/>
              </w:rPr>
              <w:instrText xml:space="preserve"> PAGEREF _Toc132275608 \h </w:instrText>
            </w:r>
            <w:r w:rsidRPr="00E7205F">
              <w:rPr>
                <w:rFonts w:cs="Times New Roman"/>
                <w:noProof/>
                <w:webHidden/>
                <w:szCs w:val="24"/>
              </w:rPr>
            </w:r>
            <w:r w:rsidRPr="00E7205F">
              <w:rPr>
                <w:rFonts w:cs="Times New Roman"/>
                <w:noProof/>
                <w:webHidden/>
                <w:szCs w:val="24"/>
              </w:rPr>
              <w:fldChar w:fldCharType="separate"/>
            </w:r>
            <w:r w:rsidRPr="00E7205F">
              <w:rPr>
                <w:rFonts w:cs="Times New Roman"/>
                <w:noProof/>
                <w:webHidden/>
                <w:szCs w:val="24"/>
              </w:rPr>
              <w:t>10</w:t>
            </w:r>
            <w:r w:rsidRPr="00E7205F">
              <w:rPr>
                <w:rFonts w:cs="Times New Roman"/>
                <w:noProof/>
                <w:webHidden/>
                <w:szCs w:val="24"/>
              </w:rPr>
              <w:fldChar w:fldCharType="end"/>
            </w:r>
          </w:hyperlink>
        </w:p>
        <w:p w14:paraId="3EC32D7D" w14:textId="77777777" w:rsidR="00E7205F" w:rsidRPr="00E7205F" w:rsidRDefault="00E7205F" w:rsidP="00E7205F">
          <w:pPr>
            <w:pStyle w:val="TOC1"/>
            <w:tabs>
              <w:tab w:val="right" w:leader="dot" w:pos="9350"/>
            </w:tabs>
            <w:rPr>
              <w:rFonts w:eastAsiaTheme="minorEastAsia" w:cs="Times New Roman"/>
              <w:noProof/>
              <w:szCs w:val="24"/>
              <w:lang w:val="en-IN" w:eastAsia="en-IN"/>
            </w:rPr>
          </w:pPr>
          <w:hyperlink w:anchor="_Toc132275609" w:history="1">
            <w:r w:rsidRPr="00E7205F">
              <w:rPr>
                <w:rStyle w:val="Hyperlink"/>
                <w:rFonts w:cs="Times New Roman"/>
                <w:noProof/>
                <w:szCs w:val="24"/>
              </w:rPr>
              <w:t>CONCLUSION:</w:t>
            </w:r>
            <w:r w:rsidRPr="00E7205F">
              <w:rPr>
                <w:rFonts w:cs="Times New Roman"/>
                <w:noProof/>
                <w:webHidden/>
                <w:szCs w:val="24"/>
              </w:rPr>
              <w:tab/>
            </w:r>
            <w:r w:rsidRPr="00E7205F">
              <w:rPr>
                <w:rFonts w:cs="Times New Roman"/>
                <w:noProof/>
                <w:webHidden/>
                <w:szCs w:val="24"/>
              </w:rPr>
              <w:fldChar w:fldCharType="begin"/>
            </w:r>
            <w:r w:rsidRPr="00E7205F">
              <w:rPr>
                <w:rFonts w:cs="Times New Roman"/>
                <w:noProof/>
                <w:webHidden/>
                <w:szCs w:val="24"/>
              </w:rPr>
              <w:instrText xml:space="preserve"> PAGEREF _Toc132275609 \h </w:instrText>
            </w:r>
            <w:r w:rsidRPr="00E7205F">
              <w:rPr>
                <w:rFonts w:cs="Times New Roman"/>
                <w:noProof/>
                <w:webHidden/>
                <w:szCs w:val="24"/>
              </w:rPr>
            </w:r>
            <w:r w:rsidRPr="00E7205F">
              <w:rPr>
                <w:rFonts w:cs="Times New Roman"/>
                <w:noProof/>
                <w:webHidden/>
                <w:szCs w:val="24"/>
              </w:rPr>
              <w:fldChar w:fldCharType="separate"/>
            </w:r>
            <w:r w:rsidRPr="00E7205F">
              <w:rPr>
                <w:rFonts w:cs="Times New Roman"/>
                <w:noProof/>
                <w:webHidden/>
                <w:szCs w:val="24"/>
              </w:rPr>
              <w:t>11</w:t>
            </w:r>
            <w:r w:rsidRPr="00E7205F">
              <w:rPr>
                <w:rFonts w:cs="Times New Roman"/>
                <w:noProof/>
                <w:webHidden/>
                <w:szCs w:val="24"/>
              </w:rPr>
              <w:fldChar w:fldCharType="end"/>
            </w:r>
          </w:hyperlink>
        </w:p>
        <w:p w14:paraId="60B4E2DC" w14:textId="77777777" w:rsidR="00E7205F" w:rsidRPr="00E7205F" w:rsidRDefault="00E7205F" w:rsidP="00E7205F">
          <w:pPr>
            <w:pStyle w:val="TOC1"/>
            <w:tabs>
              <w:tab w:val="right" w:leader="dot" w:pos="9350"/>
            </w:tabs>
            <w:rPr>
              <w:rFonts w:eastAsiaTheme="minorEastAsia" w:cs="Times New Roman"/>
              <w:noProof/>
              <w:szCs w:val="24"/>
              <w:lang w:val="en-IN" w:eastAsia="en-IN"/>
            </w:rPr>
          </w:pPr>
          <w:hyperlink w:anchor="_Toc132275610" w:history="1">
            <w:r w:rsidRPr="00E7205F">
              <w:rPr>
                <w:rStyle w:val="Hyperlink"/>
                <w:rFonts w:cs="Times New Roman"/>
                <w:noProof/>
                <w:szCs w:val="24"/>
                <w:shd w:val="clear" w:color="auto" w:fill="FFFFFF"/>
              </w:rPr>
              <w:t>APPENDIX</w:t>
            </w:r>
            <w:r w:rsidRPr="00E7205F">
              <w:rPr>
                <w:rFonts w:cs="Times New Roman"/>
                <w:noProof/>
                <w:webHidden/>
                <w:szCs w:val="24"/>
              </w:rPr>
              <w:tab/>
            </w:r>
            <w:r w:rsidRPr="00E7205F">
              <w:rPr>
                <w:rFonts w:cs="Times New Roman"/>
                <w:noProof/>
                <w:webHidden/>
                <w:szCs w:val="24"/>
              </w:rPr>
              <w:fldChar w:fldCharType="begin"/>
            </w:r>
            <w:r w:rsidRPr="00E7205F">
              <w:rPr>
                <w:rFonts w:cs="Times New Roman"/>
                <w:noProof/>
                <w:webHidden/>
                <w:szCs w:val="24"/>
              </w:rPr>
              <w:instrText xml:space="preserve"> PAGEREF _Toc132275610 \h </w:instrText>
            </w:r>
            <w:r w:rsidRPr="00E7205F">
              <w:rPr>
                <w:rFonts w:cs="Times New Roman"/>
                <w:noProof/>
                <w:webHidden/>
                <w:szCs w:val="24"/>
              </w:rPr>
            </w:r>
            <w:r w:rsidRPr="00E7205F">
              <w:rPr>
                <w:rFonts w:cs="Times New Roman"/>
                <w:noProof/>
                <w:webHidden/>
                <w:szCs w:val="24"/>
              </w:rPr>
              <w:fldChar w:fldCharType="separate"/>
            </w:r>
            <w:r w:rsidRPr="00E7205F">
              <w:rPr>
                <w:rFonts w:cs="Times New Roman"/>
                <w:noProof/>
                <w:webHidden/>
                <w:szCs w:val="24"/>
              </w:rPr>
              <w:t>11</w:t>
            </w:r>
            <w:r w:rsidRPr="00E7205F">
              <w:rPr>
                <w:rFonts w:cs="Times New Roman"/>
                <w:noProof/>
                <w:webHidden/>
                <w:szCs w:val="24"/>
              </w:rPr>
              <w:fldChar w:fldCharType="end"/>
            </w:r>
          </w:hyperlink>
        </w:p>
        <w:p w14:paraId="16700996" w14:textId="77777777" w:rsidR="00E7205F" w:rsidRPr="00E7205F" w:rsidRDefault="00E7205F" w:rsidP="00E7205F">
          <w:pPr>
            <w:pStyle w:val="TOC1"/>
            <w:tabs>
              <w:tab w:val="right" w:leader="dot" w:pos="9350"/>
            </w:tabs>
            <w:rPr>
              <w:rFonts w:eastAsiaTheme="minorEastAsia" w:cs="Times New Roman"/>
              <w:noProof/>
              <w:szCs w:val="24"/>
              <w:lang w:val="en-IN" w:eastAsia="en-IN"/>
            </w:rPr>
          </w:pPr>
          <w:hyperlink w:anchor="_Toc132275611" w:history="1">
            <w:r w:rsidRPr="00E7205F">
              <w:rPr>
                <w:rStyle w:val="Hyperlink"/>
                <w:rFonts w:cs="Times New Roman"/>
                <w:noProof/>
                <w:szCs w:val="24"/>
              </w:rPr>
              <w:t>REFERENCES</w:t>
            </w:r>
            <w:r w:rsidRPr="00E7205F">
              <w:rPr>
                <w:rFonts w:cs="Times New Roman"/>
                <w:noProof/>
                <w:webHidden/>
                <w:szCs w:val="24"/>
              </w:rPr>
              <w:tab/>
            </w:r>
            <w:r w:rsidRPr="00E7205F">
              <w:rPr>
                <w:rFonts w:cs="Times New Roman"/>
                <w:noProof/>
                <w:webHidden/>
                <w:szCs w:val="24"/>
              </w:rPr>
              <w:fldChar w:fldCharType="begin"/>
            </w:r>
            <w:r w:rsidRPr="00E7205F">
              <w:rPr>
                <w:rFonts w:cs="Times New Roman"/>
                <w:noProof/>
                <w:webHidden/>
                <w:szCs w:val="24"/>
              </w:rPr>
              <w:instrText xml:space="preserve"> PAGEREF _Toc132275611 \h </w:instrText>
            </w:r>
            <w:r w:rsidRPr="00E7205F">
              <w:rPr>
                <w:rFonts w:cs="Times New Roman"/>
                <w:noProof/>
                <w:webHidden/>
                <w:szCs w:val="24"/>
              </w:rPr>
            </w:r>
            <w:r w:rsidRPr="00E7205F">
              <w:rPr>
                <w:rFonts w:cs="Times New Roman"/>
                <w:noProof/>
                <w:webHidden/>
                <w:szCs w:val="24"/>
              </w:rPr>
              <w:fldChar w:fldCharType="separate"/>
            </w:r>
            <w:r w:rsidRPr="00E7205F">
              <w:rPr>
                <w:rFonts w:cs="Times New Roman"/>
                <w:noProof/>
                <w:webHidden/>
                <w:szCs w:val="24"/>
              </w:rPr>
              <w:t>14</w:t>
            </w:r>
            <w:r w:rsidRPr="00E7205F">
              <w:rPr>
                <w:rFonts w:cs="Times New Roman"/>
                <w:noProof/>
                <w:webHidden/>
                <w:szCs w:val="24"/>
              </w:rPr>
              <w:fldChar w:fldCharType="end"/>
            </w:r>
          </w:hyperlink>
        </w:p>
        <w:p w14:paraId="632C760A" w14:textId="77777777" w:rsidR="00E7205F" w:rsidRPr="00E7205F" w:rsidRDefault="00E7205F" w:rsidP="00E7205F">
          <w:pPr>
            <w:rPr>
              <w:rFonts w:cs="Times New Roman"/>
              <w:szCs w:val="24"/>
            </w:rPr>
          </w:pPr>
          <w:r w:rsidRPr="00E7205F">
            <w:rPr>
              <w:rFonts w:cs="Times New Roman"/>
              <w:szCs w:val="24"/>
            </w:rPr>
            <w:fldChar w:fldCharType="end"/>
          </w:r>
        </w:p>
      </w:sdtContent>
    </w:sdt>
    <w:p w14:paraId="3BB94077" w14:textId="77777777" w:rsidR="00E7205F" w:rsidRPr="00E7205F" w:rsidRDefault="00E7205F" w:rsidP="00E7205F">
      <w:pPr>
        <w:jc w:val="center"/>
        <w:rPr>
          <w:rFonts w:cs="Times New Roman"/>
          <w:color w:val="222222"/>
          <w:szCs w:val="24"/>
          <w:shd w:val="clear" w:color="auto" w:fill="FFFFFF"/>
        </w:rPr>
      </w:pPr>
    </w:p>
    <w:p w14:paraId="4CEADF1C" w14:textId="77777777" w:rsidR="00E7205F" w:rsidRPr="00E7205F" w:rsidRDefault="00E7205F" w:rsidP="00E7205F">
      <w:pPr>
        <w:spacing w:line="276" w:lineRule="auto"/>
        <w:jc w:val="center"/>
        <w:rPr>
          <w:rFonts w:cs="Times New Roman"/>
          <w:color w:val="222222"/>
          <w:szCs w:val="24"/>
          <w:shd w:val="clear" w:color="auto" w:fill="FFFFFF"/>
        </w:rPr>
      </w:pPr>
      <w:r w:rsidRPr="00E7205F">
        <w:rPr>
          <w:rFonts w:cs="Times New Roman"/>
          <w:color w:val="222222"/>
          <w:szCs w:val="24"/>
          <w:shd w:val="clear" w:color="auto" w:fill="FFFFFF"/>
        </w:rPr>
        <w:br w:type="page"/>
      </w:r>
    </w:p>
    <w:p w14:paraId="697E12C1" w14:textId="77777777" w:rsidR="00E7205F" w:rsidRPr="00E7205F" w:rsidRDefault="00E7205F" w:rsidP="00E7205F">
      <w:pPr>
        <w:pStyle w:val="Heading1"/>
        <w:rPr>
          <w:rFonts w:cs="Times New Roman"/>
          <w:sz w:val="24"/>
          <w:szCs w:val="24"/>
        </w:rPr>
      </w:pPr>
      <w:bookmarkStart w:id="0" w:name="_Toc132275603"/>
      <w:r w:rsidRPr="00E7205F">
        <w:rPr>
          <w:rFonts w:cs="Times New Roman"/>
          <w:sz w:val="24"/>
          <w:szCs w:val="24"/>
        </w:rPr>
        <w:lastRenderedPageBreak/>
        <w:t>INTRODUCTION</w:t>
      </w:r>
      <w:bookmarkEnd w:id="0"/>
    </w:p>
    <w:p w14:paraId="06E13BC4" w14:textId="6159A8B3" w:rsidR="00E7205F" w:rsidRPr="00E7205F" w:rsidRDefault="00E7205F" w:rsidP="00E7205F">
      <w:pPr>
        <w:rPr>
          <w:rFonts w:cs="Times New Roman"/>
          <w:color w:val="000000" w:themeColor="text1"/>
          <w:szCs w:val="24"/>
        </w:rPr>
      </w:pPr>
      <w:r w:rsidRPr="00E7205F">
        <w:rPr>
          <w:rFonts w:cs="Times New Roman"/>
          <w:color w:val="000000" w:themeColor="text1"/>
          <w:szCs w:val="24"/>
        </w:rPr>
        <w:t xml:space="preserve">Sustainability refers to the potential to meet the needs of the present without compromising the capability to meet the needs of the future generation. It involves balancing economic, social, and environmental factors to ensure that resources are used in a way that promotes long term </w:t>
      </w:r>
      <w:r w:rsidRPr="00E7205F">
        <w:rPr>
          <w:rFonts w:cs="Times New Roman"/>
          <w:color w:val="000000" w:themeColor="text1"/>
          <w:szCs w:val="24"/>
        </w:rPr>
        <w:t>well-being</w:t>
      </w:r>
      <w:r w:rsidRPr="00E7205F">
        <w:rPr>
          <w:rFonts w:cs="Times New Roman"/>
          <w:color w:val="000000" w:themeColor="text1"/>
          <w:szCs w:val="24"/>
        </w:rPr>
        <w:t xml:space="preserve">. Strategic management involves the process of setting goals, developing strategies, and allocating resources </w:t>
      </w:r>
      <w:r w:rsidRPr="00E7205F">
        <w:rPr>
          <w:rFonts w:cs="Times New Roman"/>
          <w:color w:val="000000" w:themeColor="text1"/>
          <w:szCs w:val="24"/>
        </w:rPr>
        <w:t>to</w:t>
      </w:r>
      <w:r w:rsidRPr="00E7205F">
        <w:rPr>
          <w:rFonts w:cs="Times New Roman"/>
          <w:color w:val="000000" w:themeColor="text1"/>
          <w:szCs w:val="24"/>
        </w:rPr>
        <w:t xml:space="preserve"> achieve these goals. It is a systematic approach of planning and decision making that helps organization to adapt to changing environments and achieve long term success. This report </w:t>
      </w:r>
      <w:r w:rsidRPr="00E7205F">
        <w:rPr>
          <w:rFonts w:cs="Times New Roman"/>
          <w:color w:val="000000" w:themeColor="text1"/>
          <w:szCs w:val="24"/>
        </w:rPr>
        <w:t>discusses</w:t>
      </w:r>
      <w:r w:rsidRPr="00E7205F">
        <w:rPr>
          <w:rFonts w:cs="Times New Roman"/>
          <w:color w:val="000000" w:themeColor="text1"/>
          <w:szCs w:val="24"/>
        </w:rPr>
        <w:t xml:space="preserve"> about the company Volkswagen. Volkswagen often abbreviated as VW, is a German multinational automotive company that was founded in 1937. The company is headquartered in Wolfsburg, Germany, and is one of the world’s largest and leading automakers, with production facilities in several countries across the globe. Volkswagen is known for producing a wide range of vehicles, including passenger cars, trucks, and busses (</w:t>
      </w:r>
      <w:proofErr w:type="spellStart"/>
      <w:r w:rsidRPr="00E7205F">
        <w:rPr>
          <w:rFonts w:cs="Times New Roman"/>
          <w:color w:val="000000" w:themeColor="text1"/>
          <w:szCs w:val="24"/>
          <w:shd w:val="clear" w:color="auto" w:fill="FFFFFF"/>
        </w:rPr>
        <w:t>Miethlich</w:t>
      </w:r>
      <w:proofErr w:type="spellEnd"/>
      <w:r w:rsidRPr="00E7205F">
        <w:rPr>
          <w:rFonts w:cs="Times New Roman"/>
          <w:color w:val="000000" w:themeColor="text1"/>
          <w:szCs w:val="24"/>
          <w:shd w:val="clear" w:color="auto" w:fill="FFFFFF"/>
        </w:rPr>
        <w:t>, 2019)</w:t>
      </w:r>
      <w:r w:rsidRPr="00E7205F">
        <w:rPr>
          <w:rFonts w:cs="Times New Roman"/>
          <w:color w:val="000000" w:themeColor="text1"/>
          <w:szCs w:val="24"/>
        </w:rPr>
        <w:t xml:space="preserve">. Some of the company’s most popular include the Golf, Passat, Beetle, and Jetta. In recent years, Volkswagen has faced significant challenges related to emissions scandals, which involved the use of illegal software to cheat emissions test in the vehicles. This report is also </w:t>
      </w:r>
      <w:r w:rsidRPr="00E7205F">
        <w:rPr>
          <w:rFonts w:cs="Times New Roman"/>
          <w:color w:val="000000" w:themeColor="text1"/>
          <w:szCs w:val="24"/>
        </w:rPr>
        <w:t>based</w:t>
      </w:r>
      <w:r w:rsidRPr="00E7205F">
        <w:rPr>
          <w:rFonts w:cs="Times New Roman"/>
          <w:color w:val="000000" w:themeColor="text1"/>
          <w:szCs w:val="24"/>
        </w:rPr>
        <w:t xml:space="preserve"> on the challenges face by the Volkswagen in the past five years. Many business strategies are also implementing by the company in the past five years to remain competitive in the market and to build its brand image and capabilities for the success of the organisation. </w:t>
      </w:r>
    </w:p>
    <w:p w14:paraId="09BE88CD" w14:textId="0B1C59D0" w:rsidR="00E7205F" w:rsidRPr="00E7205F" w:rsidRDefault="00E7205F" w:rsidP="00E7205F">
      <w:pPr>
        <w:pStyle w:val="Heading2"/>
        <w:rPr>
          <w:rFonts w:cs="Times New Roman"/>
          <w:b/>
          <w:bCs w:val="0"/>
          <w:color w:val="000000" w:themeColor="text1"/>
          <w:szCs w:val="24"/>
        </w:rPr>
      </w:pPr>
      <w:bookmarkStart w:id="1" w:name="_Toc132275605"/>
      <w:r w:rsidRPr="00E7205F">
        <w:rPr>
          <w:rFonts w:cs="Times New Roman"/>
          <w:b/>
          <w:bCs w:val="0"/>
          <w:color w:val="000000" w:themeColor="text1"/>
          <w:szCs w:val="24"/>
        </w:rPr>
        <w:t>1.</w:t>
      </w:r>
      <w:r w:rsidRPr="00E7205F">
        <w:rPr>
          <w:rFonts w:cs="Times New Roman"/>
          <w:b/>
          <w:bCs w:val="0"/>
          <w:color w:val="000000" w:themeColor="text1"/>
          <w:szCs w:val="24"/>
        </w:rPr>
        <w:t>Business strategies of Volkswagen:</w:t>
      </w:r>
      <w:bookmarkEnd w:id="1"/>
    </w:p>
    <w:p w14:paraId="6D92D598" w14:textId="1F259869" w:rsidR="00E7205F" w:rsidRPr="00E7205F" w:rsidRDefault="00E7205F" w:rsidP="00E7205F">
      <w:pPr>
        <w:rPr>
          <w:rFonts w:cs="Times New Roman"/>
          <w:color w:val="000000" w:themeColor="text1"/>
          <w:szCs w:val="24"/>
        </w:rPr>
      </w:pPr>
      <w:r w:rsidRPr="00E7205F">
        <w:rPr>
          <w:rFonts w:cs="Times New Roman"/>
          <w:color w:val="000000" w:themeColor="text1"/>
          <w:szCs w:val="24"/>
        </w:rPr>
        <w:t xml:space="preserve">Volkswagen, a German multinational automotive manufacturer has implemented several business strategies over the past five years. The company has undergone significant changes in its approach to business in response to the changing market conditions and increased competition. In this response, it will identify and discuss the key business strategies of Volkswagen over the past five years, using relevant frameworks </w:t>
      </w:r>
      <w:r w:rsidR="00BA211E">
        <w:rPr>
          <w:rFonts w:cs="Times New Roman"/>
          <w:color w:val="000000" w:themeColor="text1"/>
          <w:szCs w:val="24"/>
        </w:rPr>
        <w:t>as Ansoff Matrix and Porter’s Generic Strategies,</w:t>
      </w:r>
      <w:r w:rsidR="00BA211E" w:rsidRPr="00E7205F">
        <w:rPr>
          <w:rFonts w:cs="Times New Roman"/>
          <w:color w:val="000000" w:themeColor="text1"/>
          <w:szCs w:val="24"/>
        </w:rPr>
        <w:t xml:space="preserve"> to</w:t>
      </w:r>
      <w:r w:rsidRPr="00E7205F">
        <w:rPr>
          <w:rFonts w:cs="Times New Roman"/>
          <w:color w:val="000000" w:themeColor="text1"/>
          <w:szCs w:val="24"/>
        </w:rPr>
        <w:t xml:space="preserve"> explain the reason of the strategies pursued or changed.</w:t>
      </w:r>
    </w:p>
    <w:p w14:paraId="3519201B" w14:textId="77777777" w:rsidR="00E7205F" w:rsidRPr="00E7205F" w:rsidRDefault="00E7205F" w:rsidP="00E7205F">
      <w:pPr>
        <w:rPr>
          <w:rFonts w:cs="Times New Roman"/>
          <w:color w:val="000000" w:themeColor="text1"/>
          <w:szCs w:val="24"/>
        </w:rPr>
      </w:pPr>
      <w:r w:rsidRPr="00E7205F">
        <w:rPr>
          <w:rFonts w:cs="Times New Roman"/>
          <w:color w:val="000000" w:themeColor="text1"/>
          <w:szCs w:val="24"/>
        </w:rPr>
        <w:t xml:space="preserve">One of the key strategies that Volkswagen has pursued in the recent years is the shift towards electric vehicles (EV) and digitalization. The company has invested heavily in research and development to bring new EV models to market </w:t>
      </w:r>
      <w:proofErr w:type="gramStart"/>
      <w:r w:rsidRPr="00E7205F">
        <w:rPr>
          <w:rFonts w:cs="Times New Roman"/>
          <w:color w:val="000000" w:themeColor="text1"/>
          <w:szCs w:val="24"/>
        </w:rPr>
        <w:t>and also</w:t>
      </w:r>
      <w:proofErr w:type="gramEnd"/>
      <w:r w:rsidRPr="00E7205F">
        <w:rPr>
          <w:rFonts w:cs="Times New Roman"/>
          <w:color w:val="000000" w:themeColor="text1"/>
          <w:szCs w:val="24"/>
        </w:rPr>
        <w:t xml:space="preserve"> made significant strides in digitalizing its operations. This strategy was pursued in response to changing consumer preferences and increased regulatory pressures to reduce emissions. The Ansoff matrix is a relevant framework </w:t>
      </w:r>
      <w:r w:rsidRPr="00E7205F">
        <w:rPr>
          <w:rFonts w:cs="Times New Roman"/>
          <w:color w:val="000000" w:themeColor="text1"/>
          <w:szCs w:val="24"/>
        </w:rPr>
        <w:lastRenderedPageBreak/>
        <w:t xml:space="preserve">that can help to explain Volkswagen strategy pursued. This model suggests that companies can grow by either entering to new markets or introducing new products. Volkswagen’s shift towards electric vehicles represents a product development strategy, as the company introducing new products into existing products. </w:t>
      </w:r>
    </w:p>
    <w:p w14:paraId="1FF17743" w14:textId="77777777" w:rsidR="00E7205F" w:rsidRPr="00E7205F" w:rsidRDefault="00E7205F" w:rsidP="00E7205F">
      <w:pPr>
        <w:jc w:val="center"/>
        <w:rPr>
          <w:rFonts w:cs="Times New Roman"/>
          <w:color w:val="000000" w:themeColor="text1"/>
          <w:szCs w:val="24"/>
        </w:rPr>
      </w:pPr>
      <w:r w:rsidRPr="00E7205F">
        <w:rPr>
          <w:rFonts w:cs="Times New Roman"/>
          <w:noProof/>
          <w:color w:val="000000" w:themeColor="text1"/>
          <w:szCs w:val="24"/>
          <w:lang w:val="en-IN" w:eastAsia="en-IN"/>
        </w:rPr>
        <w:drawing>
          <wp:inline distT="0" distB="0" distL="0" distR="0" wp14:anchorId="54A8A180" wp14:editId="64489C44">
            <wp:extent cx="3208527" cy="2147777"/>
            <wp:effectExtent l="19050" t="0" r="0"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a:blip r:embed="rId4"/>
                    <a:srcRect/>
                    <a:stretch>
                      <a:fillRect/>
                    </a:stretch>
                  </pic:blipFill>
                  <pic:spPr bwMode="auto">
                    <a:xfrm>
                      <a:off x="0" y="0"/>
                      <a:ext cx="3211749" cy="2149934"/>
                    </a:xfrm>
                    <a:prstGeom prst="rect">
                      <a:avLst/>
                    </a:prstGeom>
                    <a:noFill/>
                    <a:ln w="9525">
                      <a:noFill/>
                      <a:miter lim="800000"/>
                      <a:headEnd/>
                      <a:tailEnd/>
                    </a:ln>
                  </pic:spPr>
                </pic:pic>
              </a:graphicData>
            </a:graphic>
          </wp:inline>
        </w:drawing>
      </w:r>
    </w:p>
    <w:p w14:paraId="0D791BCF" w14:textId="77777777" w:rsidR="00E7205F" w:rsidRPr="00E7205F" w:rsidRDefault="00E7205F" w:rsidP="00E7205F">
      <w:pPr>
        <w:jc w:val="center"/>
        <w:rPr>
          <w:rFonts w:cs="Times New Roman"/>
          <w:color w:val="000000" w:themeColor="text1"/>
          <w:szCs w:val="24"/>
        </w:rPr>
      </w:pPr>
      <w:r w:rsidRPr="00E7205F">
        <w:rPr>
          <w:rFonts w:cs="Times New Roman"/>
          <w:color w:val="000000" w:themeColor="text1"/>
          <w:szCs w:val="24"/>
        </w:rPr>
        <w:t>Figure 1: The Ansoff Matrix</w:t>
      </w:r>
    </w:p>
    <w:p w14:paraId="7A2C9F33" w14:textId="77777777" w:rsidR="00E7205F" w:rsidRPr="00E7205F" w:rsidRDefault="00E7205F" w:rsidP="00E7205F">
      <w:pPr>
        <w:jc w:val="center"/>
        <w:rPr>
          <w:rFonts w:cs="Times New Roman"/>
          <w:color w:val="000000" w:themeColor="text1"/>
          <w:szCs w:val="24"/>
        </w:rPr>
      </w:pPr>
      <w:r w:rsidRPr="00E7205F">
        <w:rPr>
          <w:rFonts w:cs="Times New Roman"/>
          <w:color w:val="000000" w:themeColor="text1"/>
          <w:szCs w:val="24"/>
        </w:rPr>
        <w:t xml:space="preserve">Source:  </w:t>
      </w:r>
      <w:r w:rsidRPr="00E7205F">
        <w:rPr>
          <w:rFonts w:cs="Times New Roman"/>
          <w:i/>
          <w:color w:val="000000" w:themeColor="text1"/>
          <w:szCs w:val="24"/>
        </w:rPr>
        <w:t>Smart Insights</w:t>
      </w:r>
      <w:r w:rsidRPr="00E7205F">
        <w:rPr>
          <w:rFonts w:cs="Times New Roman"/>
          <w:color w:val="000000" w:themeColor="text1"/>
          <w:szCs w:val="24"/>
        </w:rPr>
        <w:t>, (2021)</w:t>
      </w:r>
    </w:p>
    <w:p w14:paraId="1CE460EA" w14:textId="77777777" w:rsidR="00E7205F" w:rsidRPr="00E7205F" w:rsidRDefault="00E7205F" w:rsidP="00E7205F">
      <w:pPr>
        <w:jc w:val="center"/>
        <w:rPr>
          <w:rFonts w:cs="Times New Roman"/>
          <w:color w:val="000000" w:themeColor="text1"/>
          <w:szCs w:val="24"/>
        </w:rPr>
      </w:pPr>
    </w:p>
    <w:p w14:paraId="0066AE61" w14:textId="1C7CDF5F" w:rsidR="00E7205F" w:rsidRPr="00E7205F" w:rsidRDefault="00E7205F" w:rsidP="00E7205F">
      <w:pPr>
        <w:rPr>
          <w:rFonts w:cs="Times New Roman"/>
          <w:color w:val="000000" w:themeColor="text1"/>
          <w:szCs w:val="24"/>
        </w:rPr>
      </w:pPr>
      <w:r w:rsidRPr="00E7205F">
        <w:rPr>
          <w:rFonts w:cs="Times New Roman"/>
          <w:color w:val="000000" w:themeColor="text1"/>
          <w:szCs w:val="24"/>
        </w:rPr>
        <w:t>Another key strategy that Volkswagen has pursued over the past five years is the focus on emerging markets. The company has sought to expand its presence in countries such as China and India, where there is significant growth potential of automotive industry (</w:t>
      </w:r>
      <w:r w:rsidRPr="00E7205F">
        <w:rPr>
          <w:rFonts w:cs="Times New Roman"/>
          <w:color w:val="000000" w:themeColor="text1"/>
          <w:szCs w:val="24"/>
          <w:shd w:val="clear" w:color="auto" w:fill="FFFFFF"/>
        </w:rPr>
        <w:t>Ali, 2021)</w:t>
      </w:r>
      <w:r w:rsidRPr="00E7205F">
        <w:rPr>
          <w:rFonts w:cs="Times New Roman"/>
          <w:color w:val="000000" w:themeColor="text1"/>
          <w:szCs w:val="24"/>
        </w:rPr>
        <w:t xml:space="preserve">. This strategy was pursued to diversify the company’s revenue streams and reduce dependence on the mature markets such as Europe and the United States. The Porter’s generic model framework is a relevant model that helps to explain the pursuing strategy of Volkswagen. This model suggests that companies can achieve the competitive advantage by </w:t>
      </w:r>
      <w:r w:rsidRPr="00E7205F">
        <w:rPr>
          <w:rFonts w:cs="Times New Roman"/>
          <w:color w:val="000000" w:themeColor="text1"/>
          <w:szCs w:val="24"/>
        </w:rPr>
        <w:t>entering</w:t>
      </w:r>
      <w:r w:rsidRPr="00E7205F">
        <w:rPr>
          <w:rFonts w:cs="Times New Roman"/>
          <w:color w:val="000000" w:themeColor="text1"/>
          <w:szCs w:val="24"/>
        </w:rPr>
        <w:t xml:space="preserve"> new markets with low cost and differentiation. By focusing on the broad and narrow targeting market with significant growth potential but also markets with the cost leadership and differentiation of </w:t>
      </w:r>
      <w:r w:rsidRPr="00E7205F">
        <w:rPr>
          <w:rFonts w:cs="Times New Roman"/>
          <w:color w:val="000000" w:themeColor="text1"/>
          <w:szCs w:val="24"/>
        </w:rPr>
        <w:t>the</w:t>
      </w:r>
      <w:r w:rsidRPr="00E7205F">
        <w:rPr>
          <w:rFonts w:cs="Times New Roman"/>
          <w:color w:val="000000" w:themeColor="text1"/>
          <w:szCs w:val="24"/>
        </w:rPr>
        <w:t xml:space="preserve"> product. </w:t>
      </w:r>
    </w:p>
    <w:p w14:paraId="7E3C69A5" w14:textId="77777777" w:rsidR="00E7205F" w:rsidRPr="00E7205F" w:rsidRDefault="00E7205F" w:rsidP="00E7205F">
      <w:pPr>
        <w:jc w:val="center"/>
        <w:rPr>
          <w:rFonts w:cs="Times New Roman"/>
          <w:color w:val="000000" w:themeColor="text1"/>
          <w:szCs w:val="24"/>
        </w:rPr>
      </w:pPr>
      <w:r w:rsidRPr="00E7205F">
        <w:rPr>
          <w:rFonts w:cs="Times New Roman"/>
          <w:noProof/>
          <w:color w:val="000000" w:themeColor="text1"/>
          <w:szCs w:val="24"/>
          <w:lang w:val="en-IN" w:eastAsia="en-IN"/>
        </w:rPr>
        <w:lastRenderedPageBreak/>
        <w:drawing>
          <wp:inline distT="0" distB="0" distL="0" distR="0" wp14:anchorId="509FC4B4" wp14:editId="1C4A0BBA">
            <wp:extent cx="4031781" cy="3306726"/>
            <wp:effectExtent l="19050" t="0" r="6819" b="0"/>
            <wp:docPr id="4" name="Picture 4"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treemap chart&#10;&#10;Description automatically generated"/>
                    <pic:cNvPicPr>
                      <a:picLocks noChangeAspect="1" noChangeArrowheads="1"/>
                    </pic:cNvPicPr>
                  </pic:nvPicPr>
                  <pic:blipFill>
                    <a:blip r:embed="rId5"/>
                    <a:srcRect/>
                    <a:stretch>
                      <a:fillRect/>
                    </a:stretch>
                  </pic:blipFill>
                  <pic:spPr bwMode="auto">
                    <a:xfrm>
                      <a:off x="0" y="0"/>
                      <a:ext cx="4037330" cy="3311277"/>
                    </a:xfrm>
                    <a:prstGeom prst="rect">
                      <a:avLst/>
                    </a:prstGeom>
                    <a:noFill/>
                    <a:ln w="9525">
                      <a:noFill/>
                      <a:miter lim="800000"/>
                      <a:headEnd/>
                      <a:tailEnd/>
                    </a:ln>
                  </pic:spPr>
                </pic:pic>
              </a:graphicData>
            </a:graphic>
          </wp:inline>
        </w:drawing>
      </w:r>
    </w:p>
    <w:p w14:paraId="6EADD7CD" w14:textId="77777777" w:rsidR="00E7205F" w:rsidRPr="00E7205F" w:rsidRDefault="00E7205F" w:rsidP="00E7205F">
      <w:pPr>
        <w:jc w:val="center"/>
        <w:rPr>
          <w:rFonts w:cs="Times New Roman"/>
          <w:color w:val="000000" w:themeColor="text1"/>
          <w:szCs w:val="24"/>
        </w:rPr>
      </w:pPr>
      <w:r w:rsidRPr="00E7205F">
        <w:rPr>
          <w:rFonts w:cs="Times New Roman"/>
          <w:color w:val="000000" w:themeColor="text1"/>
          <w:szCs w:val="24"/>
        </w:rPr>
        <w:t>Figure 2:  Porter’s Generic Strategies</w:t>
      </w:r>
    </w:p>
    <w:p w14:paraId="1E3CBB40" w14:textId="77777777" w:rsidR="00E7205F" w:rsidRPr="00E7205F" w:rsidRDefault="00E7205F" w:rsidP="00E7205F">
      <w:pPr>
        <w:jc w:val="center"/>
        <w:rPr>
          <w:rFonts w:cs="Times New Roman"/>
          <w:color w:val="000000" w:themeColor="text1"/>
          <w:szCs w:val="24"/>
        </w:rPr>
      </w:pPr>
      <w:r w:rsidRPr="00E7205F">
        <w:rPr>
          <w:rFonts w:cs="Times New Roman"/>
          <w:color w:val="000000" w:themeColor="text1"/>
          <w:szCs w:val="24"/>
        </w:rPr>
        <w:t xml:space="preserve">Source: </w:t>
      </w:r>
      <w:r w:rsidRPr="00E7205F">
        <w:rPr>
          <w:rFonts w:cs="Times New Roman"/>
          <w:i/>
          <w:color w:val="000000" w:themeColor="text1"/>
          <w:szCs w:val="24"/>
        </w:rPr>
        <w:t>MindTools</w:t>
      </w:r>
      <w:r w:rsidRPr="00E7205F">
        <w:rPr>
          <w:rFonts w:cs="Times New Roman"/>
          <w:color w:val="000000" w:themeColor="text1"/>
          <w:szCs w:val="24"/>
        </w:rPr>
        <w:t>, (2022)</w:t>
      </w:r>
    </w:p>
    <w:p w14:paraId="1AE84FC2" w14:textId="77777777" w:rsidR="00E7205F" w:rsidRPr="00E7205F" w:rsidRDefault="00E7205F" w:rsidP="00E7205F">
      <w:pPr>
        <w:jc w:val="center"/>
        <w:rPr>
          <w:rFonts w:cs="Times New Roman"/>
          <w:color w:val="000000" w:themeColor="text1"/>
          <w:szCs w:val="24"/>
        </w:rPr>
      </w:pPr>
    </w:p>
    <w:p w14:paraId="5D488038" w14:textId="66039DA3" w:rsidR="00E7205F" w:rsidRPr="00E7205F" w:rsidRDefault="00E7205F" w:rsidP="00E7205F">
      <w:pPr>
        <w:rPr>
          <w:rFonts w:cs="Times New Roman"/>
          <w:color w:val="000000" w:themeColor="text1"/>
          <w:szCs w:val="24"/>
        </w:rPr>
      </w:pPr>
      <w:r w:rsidRPr="00E7205F">
        <w:rPr>
          <w:rFonts w:cs="Times New Roman"/>
          <w:color w:val="000000" w:themeColor="text1"/>
          <w:szCs w:val="24"/>
        </w:rPr>
        <w:t xml:space="preserve">Finally, Volkswagen has also pursued a strategy of cost cutting and efficiency improvements. This strategy has involved streamlining the company’s operations and reducing the redundancies to improve profitability. In year 2022, there were 22.1 bn € operating result (VOLKSWAGEN GROUP, 2022). This strategy was pursued in response to pressure from investors to improve financial performance </w:t>
      </w:r>
      <w:r w:rsidRPr="00E7205F">
        <w:rPr>
          <w:rFonts w:cs="Times New Roman"/>
          <w:color w:val="000000" w:themeColor="text1"/>
          <w:szCs w:val="24"/>
        </w:rPr>
        <w:t>and</w:t>
      </w:r>
      <w:r w:rsidRPr="00E7205F">
        <w:rPr>
          <w:rFonts w:cs="Times New Roman"/>
          <w:color w:val="000000" w:themeColor="text1"/>
          <w:szCs w:val="24"/>
        </w:rPr>
        <w:t xml:space="preserve"> to respond to increased competition from companies such as Tesla. The SWOT analysis framework is a relevant framework that can help to explain about the strategy pursued by Volkswagen. This model suggests that the company can achieve competitive advantage by leveraging its strengths and opportunities while mitigating the weaknesses and threats. By improving cost efficiency, Volkswagen is leveraging its strengths (strong brand, global presence), to mitigate threats (competition, financial pressure) and improve its effectiveness. </w:t>
      </w:r>
    </w:p>
    <w:p w14:paraId="416BCDC5" w14:textId="6B8EC4F5" w:rsidR="00E7205F" w:rsidRPr="00E7205F" w:rsidRDefault="00E7205F" w:rsidP="00E7205F">
      <w:pPr>
        <w:pStyle w:val="Heading2"/>
        <w:rPr>
          <w:rFonts w:cs="Times New Roman"/>
          <w:b/>
          <w:bCs w:val="0"/>
          <w:color w:val="000000" w:themeColor="text1"/>
          <w:szCs w:val="24"/>
        </w:rPr>
      </w:pPr>
      <w:bookmarkStart w:id="2" w:name="_Toc132275606"/>
      <w:r w:rsidRPr="00E7205F">
        <w:rPr>
          <w:rFonts w:cs="Times New Roman"/>
          <w:b/>
          <w:bCs w:val="0"/>
          <w:color w:val="000000" w:themeColor="text1"/>
          <w:szCs w:val="24"/>
        </w:rPr>
        <w:lastRenderedPageBreak/>
        <w:t>2.</w:t>
      </w:r>
      <w:r w:rsidRPr="00E7205F">
        <w:rPr>
          <w:rFonts w:cs="Times New Roman"/>
          <w:b/>
          <w:bCs w:val="0"/>
          <w:color w:val="000000" w:themeColor="text1"/>
          <w:szCs w:val="24"/>
        </w:rPr>
        <w:t>Resources and capabilities of Volkswagen:</w:t>
      </w:r>
      <w:bookmarkEnd w:id="2"/>
    </w:p>
    <w:p w14:paraId="5FC1C7D8" w14:textId="41CEA9FB" w:rsidR="00E7205F" w:rsidRPr="00E7205F" w:rsidRDefault="00E7205F" w:rsidP="00E7205F">
      <w:pPr>
        <w:spacing w:before="240"/>
        <w:rPr>
          <w:rFonts w:cs="Times New Roman"/>
          <w:color w:val="000000" w:themeColor="text1"/>
          <w:szCs w:val="24"/>
        </w:rPr>
      </w:pPr>
      <w:r w:rsidRPr="00E7205F">
        <w:rPr>
          <w:rFonts w:cs="Times New Roman"/>
          <w:color w:val="000000" w:themeColor="text1"/>
          <w:szCs w:val="24"/>
        </w:rPr>
        <w:t xml:space="preserve">Volkswagen is a German multinational automotive company that designs, manufactures, and sells vehicles including cars, trucks, and busses. The company’s resources and capabilities over the past five years include its brand image, technological innovation, manufacturing capacity, and research and development (R&amp;D) capabilities. Volkswagen brand image is one of its most significant resources. The company has a strong reputation for producing high quality and reliable vehicles. In recent years, Volkswagen has made efforts to improve its brand image further. For example, in 2019, the company launched a new marketing campaign called “Drive Bigger”, which focused on promoting its commitment to sustainability and social responsibility. This campaign aligns with Volkswagen’s business strategy of becoming a leader in the production of electric vehicles (EV). In terms of technological innovation, Volkswagen has made significant investments in developing electric vehicles. The company plans to launch up 70 new electric models by 2030, and it expects that electric vehicles will </w:t>
      </w:r>
      <w:r w:rsidRPr="00E7205F">
        <w:rPr>
          <w:rFonts w:cs="Times New Roman"/>
          <w:color w:val="000000" w:themeColor="text1"/>
          <w:szCs w:val="24"/>
        </w:rPr>
        <w:t>sell</w:t>
      </w:r>
      <w:r w:rsidRPr="00E7205F">
        <w:rPr>
          <w:rFonts w:cs="Times New Roman"/>
          <w:color w:val="000000" w:themeColor="text1"/>
          <w:szCs w:val="24"/>
        </w:rPr>
        <w:t xml:space="preserve"> out up to 80% by Volkswagen by 2030 (</w:t>
      </w:r>
      <w:r w:rsidRPr="00E7205F">
        <w:rPr>
          <w:rFonts w:cs="Times New Roman"/>
          <w:i/>
          <w:color w:val="000000" w:themeColor="text1"/>
          <w:szCs w:val="24"/>
        </w:rPr>
        <w:t xml:space="preserve">VW raises e-mobility targets for 2030, </w:t>
      </w:r>
      <w:r w:rsidRPr="00E7205F">
        <w:rPr>
          <w:rFonts w:cs="Times New Roman"/>
          <w:color w:val="000000" w:themeColor="text1"/>
          <w:szCs w:val="24"/>
        </w:rPr>
        <w:t xml:space="preserve">2023). There were 279.2 bn € sales revenue in 2022 (VOLKSWAGEN GROUP, 2022). This focus on electric vehicles aligns with Volkswagen’s business strategy of becoming leader in sustainable mobility. There were 8,263 thou deliveries in 2022 (VOLKSWAGEN GROUP, 2022). Additionally, Volkswagen has also invested in autonomous driving technology and has launched a ride hailing services in Berlin called “We Share” which uses fleets of electric vehicles. Volkswagen manufacturing capacity is another significant resource. The company has a vast global manufacturing network that includes many production plants worldwide. This manufacturing capacity allows Volkswagen to produce vehicles quickly and efficiently, which is essential in a highly competitive and industry. </w:t>
      </w:r>
      <w:r w:rsidRPr="00E7205F">
        <w:rPr>
          <w:rFonts w:cs="Times New Roman"/>
          <w:color w:val="000000" w:themeColor="text1"/>
          <w:szCs w:val="24"/>
        </w:rPr>
        <w:t>Additionally,</w:t>
      </w:r>
      <w:r w:rsidRPr="00E7205F">
        <w:rPr>
          <w:rFonts w:cs="Times New Roman"/>
          <w:color w:val="000000" w:themeColor="text1"/>
          <w:szCs w:val="24"/>
        </w:rPr>
        <w:t xml:space="preserve"> Volkswagen has invested in digitalization and Industries 4.0 technologies to improve manufacturing process further. Finally, Volkswagen’s R&amp;D capabilities are another critical resource. The company spend billions of Euros each year in R&amp;D, which has enabled it to develop innovative technologies and products. For example, Volkswagen has developed a new electric vehicle platform called MEB, which is used in the production of its electric vehicles. Additionally, the company has invested in Artificial Intelligence and machine learning technologies to improve its product development processes.</w:t>
      </w:r>
    </w:p>
    <w:p w14:paraId="281C9C09" w14:textId="789A3F97" w:rsidR="00E7205F" w:rsidRPr="00E7205F" w:rsidRDefault="00E7205F" w:rsidP="00E7205F">
      <w:pPr>
        <w:rPr>
          <w:rFonts w:cs="Times New Roman"/>
          <w:color w:val="000000" w:themeColor="text1"/>
          <w:szCs w:val="24"/>
        </w:rPr>
      </w:pPr>
      <w:r w:rsidRPr="00E7205F">
        <w:rPr>
          <w:rFonts w:cs="Times New Roman"/>
          <w:color w:val="000000" w:themeColor="text1"/>
          <w:szCs w:val="24"/>
        </w:rPr>
        <w:lastRenderedPageBreak/>
        <w:t xml:space="preserve">To </w:t>
      </w:r>
      <w:proofErr w:type="spellStart"/>
      <w:r w:rsidRPr="00E7205F">
        <w:rPr>
          <w:rFonts w:cs="Times New Roman"/>
          <w:color w:val="000000" w:themeColor="text1"/>
          <w:szCs w:val="24"/>
        </w:rPr>
        <w:t>analyze</w:t>
      </w:r>
      <w:proofErr w:type="spellEnd"/>
      <w:r w:rsidRPr="00E7205F">
        <w:rPr>
          <w:rFonts w:cs="Times New Roman"/>
          <w:color w:val="000000" w:themeColor="text1"/>
          <w:szCs w:val="24"/>
        </w:rPr>
        <w:t xml:space="preserve"> the alignment of Volkswagen resources and capabilities with its current business strategies, VRIO model can be applied. This model </w:t>
      </w:r>
      <w:r w:rsidRPr="00E7205F">
        <w:rPr>
          <w:rFonts w:cs="Times New Roman"/>
          <w:color w:val="000000" w:themeColor="text1"/>
          <w:szCs w:val="24"/>
        </w:rPr>
        <w:t>analyses</w:t>
      </w:r>
      <w:r w:rsidRPr="00E7205F">
        <w:rPr>
          <w:rFonts w:cs="Times New Roman"/>
          <w:color w:val="000000" w:themeColor="text1"/>
          <w:szCs w:val="24"/>
        </w:rPr>
        <w:t xml:space="preserve"> the value, rarity, inimitability, and organization of a company’s resources and capabilities.</w:t>
      </w:r>
    </w:p>
    <w:p w14:paraId="6C9AD4B1" w14:textId="50AE5660" w:rsidR="00E7205F" w:rsidRPr="00E7205F" w:rsidRDefault="00E7205F" w:rsidP="00E7205F">
      <w:pPr>
        <w:rPr>
          <w:rFonts w:cs="Times New Roman"/>
          <w:color w:val="000000" w:themeColor="text1"/>
          <w:szCs w:val="24"/>
        </w:rPr>
      </w:pPr>
      <w:r w:rsidRPr="00E7205F">
        <w:rPr>
          <w:rFonts w:cs="Times New Roman"/>
          <w:b/>
          <w:color w:val="000000" w:themeColor="text1"/>
          <w:szCs w:val="24"/>
        </w:rPr>
        <w:t xml:space="preserve">Value: </w:t>
      </w:r>
      <w:r w:rsidRPr="00E7205F">
        <w:rPr>
          <w:rFonts w:cs="Times New Roman"/>
          <w:color w:val="000000" w:themeColor="text1"/>
          <w:szCs w:val="24"/>
        </w:rPr>
        <w:t xml:space="preserve">Volkswagen’s resources and capabilities provide significant value to the company. </w:t>
      </w:r>
      <w:r w:rsidRPr="00E7205F">
        <w:rPr>
          <w:rFonts w:cs="Times New Roman"/>
          <w:color w:val="000000" w:themeColor="text1"/>
          <w:szCs w:val="24"/>
        </w:rPr>
        <w:t>Its</w:t>
      </w:r>
      <w:r w:rsidRPr="00E7205F">
        <w:rPr>
          <w:rFonts w:cs="Times New Roman"/>
          <w:color w:val="000000" w:themeColor="text1"/>
          <w:szCs w:val="24"/>
        </w:rPr>
        <w:t xml:space="preserve"> strong brand image, manufacturing capacities and R&amp;D capabilities are critical in a highly competitive industry. Volkswagen has also clearly defined the corporate social responsibility to make its brand image in terms of social responsibility; the company involves in the social activities and engages social responsibility action.</w:t>
      </w:r>
    </w:p>
    <w:p w14:paraId="0ADE78D3" w14:textId="4C6818AD" w:rsidR="00E7205F" w:rsidRPr="00E7205F" w:rsidRDefault="00E7205F" w:rsidP="00E7205F">
      <w:pPr>
        <w:rPr>
          <w:rFonts w:cs="Times New Roman"/>
          <w:color w:val="000000" w:themeColor="text1"/>
          <w:szCs w:val="24"/>
        </w:rPr>
      </w:pPr>
      <w:r w:rsidRPr="00E7205F">
        <w:rPr>
          <w:rFonts w:cs="Times New Roman"/>
          <w:b/>
          <w:color w:val="000000" w:themeColor="text1"/>
          <w:szCs w:val="24"/>
        </w:rPr>
        <w:t xml:space="preserve">Rarity: </w:t>
      </w:r>
      <w:r w:rsidRPr="00E7205F">
        <w:rPr>
          <w:rFonts w:cs="Times New Roman"/>
          <w:color w:val="000000" w:themeColor="text1"/>
          <w:szCs w:val="24"/>
        </w:rPr>
        <w:t>Volkswagen resources and capabilities are relatively rare, while other companies also have also strong brand image and R&amp;D capabilities. Volkswagen’s manufacturing capacities and focus on electric vehicles is unique (</w:t>
      </w:r>
      <w:r w:rsidRPr="00E7205F">
        <w:rPr>
          <w:rFonts w:cs="Times New Roman"/>
          <w:color w:val="000000" w:themeColor="text1"/>
          <w:szCs w:val="24"/>
          <w:shd w:val="clear" w:color="auto" w:fill="FFFFFF"/>
        </w:rPr>
        <w:t>Fuertes and et.al, 2020)</w:t>
      </w:r>
      <w:r w:rsidRPr="00E7205F">
        <w:rPr>
          <w:rFonts w:cs="Times New Roman"/>
          <w:color w:val="000000" w:themeColor="text1"/>
          <w:szCs w:val="24"/>
        </w:rPr>
        <w:t xml:space="preserve">. The company also has a global presence. Its products are available in several countries and regions to expand its customer base in different </w:t>
      </w:r>
      <w:r w:rsidR="00031B3B" w:rsidRPr="00E7205F">
        <w:rPr>
          <w:rFonts w:cs="Times New Roman"/>
          <w:color w:val="000000" w:themeColor="text1"/>
          <w:szCs w:val="24"/>
        </w:rPr>
        <w:t>countries</w:t>
      </w:r>
      <w:r w:rsidR="00031B3B">
        <w:rPr>
          <w:rFonts w:cs="Times New Roman"/>
          <w:color w:val="000000" w:themeColor="text1"/>
          <w:szCs w:val="24"/>
        </w:rPr>
        <w:t>, 20 countries in Europe and 11 more in the Americas, Asia, and Africa</w:t>
      </w:r>
      <w:r w:rsidR="0070395F">
        <w:rPr>
          <w:rFonts w:cs="Times New Roman"/>
          <w:color w:val="000000" w:themeColor="text1"/>
          <w:szCs w:val="24"/>
        </w:rPr>
        <w:t xml:space="preserve">. The company has also formed </w:t>
      </w:r>
      <w:r w:rsidR="00031B3B">
        <w:rPr>
          <w:rFonts w:cs="Times New Roman"/>
          <w:color w:val="000000" w:themeColor="text1"/>
          <w:szCs w:val="24"/>
        </w:rPr>
        <w:t>successful partnership with FAW Motors in China.</w:t>
      </w:r>
    </w:p>
    <w:p w14:paraId="13CDE722" w14:textId="77777777" w:rsidR="00E7205F" w:rsidRPr="00E7205F" w:rsidRDefault="00E7205F" w:rsidP="00E7205F">
      <w:pPr>
        <w:rPr>
          <w:rFonts w:cs="Times New Roman"/>
          <w:color w:val="000000" w:themeColor="text1"/>
          <w:szCs w:val="24"/>
        </w:rPr>
      </w:pPr>
      <w:r w:rsidRPr="00E7205F">
        <w:rPr>
          <w:rFonts w:cs="Times New Roman"/>
          <w:b/>
          <w:color w:val="000000" w:themeColor="text1"/>
          <w:szCs w:val="24"/>
        </w:rPr>
        <w:t xml:space="preserve">Inimitability: </w:t>
      </w:r>
      <w:r w:rsidRPr="00E7205F">
        <w:rPr>
          <w:rFonts w:cs="Times New Roman"/>
          <w:color w:val="000000" w:themeColor="text1"/>
          <w:szCs w:val="24"/>
        </w:rPr>
        <w:t>Volkswagen’s resources and capabilities are challenging to imitate, while other companies may be able to invest in R&amp;D or develop a strong brand image, replicating Volkswagen’s global manufacturing network and electric vehicles focus would be difficult. To maintain its brand image the company provides high quality products and services to its customers.</w:t>
      </w:r>
    </w:p>
    <w:p w14:paraId="5D28CAD5" w14:textId="77777777" w:rsidR="00E7205F" w:rsidRPr="00E7205F" w:rsidRDefault="00E7205F" w:rsidP="00E7205F">
      <w:pPr>
        <w:rPr>
          <w:rFonts w:cs="Times New Roman"/>
          <w:color w:val="000000" w:themeColor="text1"/>
          <w:szCs w:val="24"/>
        </w:rPr>
      </w:pPr>
      <w:r w:rsidRPr="00E7205F">
        <w:rPr>
          <w:rFonts w:cs="Times New Roman"/>
          <w:b/>
          <w:color w:val="000000" w:themeColor="text1"/>
          <w:szCs w:val="24"/>
        </w:rPr>
        <w:t xml:space="preserve">Organization: </w:t>
      </w:r>
      <w:r w:rsidRPr="00E7205F">
        <w:rPr>
          <w:rFonts w:cs="Times New Roman"/>
          <w:color w:val="000000" w:themeColor="text1"/>
          <w:szCs w:val="24"/>
        </w:rPr>
        <w:t xml:space="preserve">Volkswagen’s resources and capabilities are well organized. The company has a clear strategy focused on sustainable mobility and has made significant investments in the resources and capabilities. This helps in building the financial strength of the company which in turn helps the company to create new opportunities for the development of new products. </w:t>
      </w:r>
    </w:p>
    <w:p w14:paraId="00FA3229" w14:textId="7A4789C5" w:rsidR="00E7205F" w:rsidRPr="0070395F" w:rsidRDefault="0070395F" w:rsidP="00E7205F">
      <w:pPr>
        <w:pStyle w:val="Heading2"/>
        <w:rPr>
          <w:rFonts w:cs="Times New Roman"/>
          <w:b/>
          <w:bCs w:val="0"/>
          <w:color w:val="000000" w:themeColor="text1"/>
          <w:szCs w:val="24"/>
        </w:rPr>
      </w:pPr>
      <w:bookmarkStart w:id="3" w:name="_Toc132275607"/>
      <w:r w:rsidRPr="0070395F">
        <w:rPr>
          <w:rFonts w:cs="Times New Roman"/>
          <w:b/>
          <w:bCs w:val="0"/>
          <w:szCs w:val="24"/>
        </w:rPr>
        <w:t>3.</w:t>
      </w:r>
      <w:r w:rsidR="00E7205F" w:rsidRPr="0070395F">
        <w:rPr>
          <w:rFonts w:cs="Times New Roman"/>
          <w:b/>
          <w:bCs w:val="0"/>
          <w:szCs w:val="24"/>
        </w:rPr>
        <w:t>Sustainability approaches of Volkswagen</w:t>
      </w:r>
      <w:bookmarkEnd w:id="3"/>
      <w:r w:rsidR="00E7205F" w:rsidRPr="0070395F">
        <w:rPr>
          <w:rFonts w:cs="Times New Roman"/>
          <w:b/>
          <w:bCs w:val="0"/>
          <w:szCs w:val="24"/>
        </w:rPr>
        <w:t xml:space="preserve"> </w:t>
      </w:r>
    </w:p>
    <w:p w14:paraId="7A3374EE" w14:textId="77777777" w:rsidR="0070395F" w:rsidRDefault="0070395F" w:rsidP="00E7205F">
      <w:pPr>
        <w:rPr>
          <w:rFonts w:cs="Times New Roman"/>
          <w:b/>
          <w:szCs w:val="24"/>
        </w:rPr>
      </w:pPr>
    </w:p>
    <w:p w14:paraId="19630E23" w14:textId="562590DE" w:rsidR="00E7205F" w:rsidRPr="00E7205F" w:rsidRDefault="00E7205F" w:rsidP="00E7205F">
      <w:pPr>
        <w:rPr>
          <w:rFonts w:cs="Times New Roman"/>
          <w:b/>
          <w:szCs w:val="24"/>
        </w:rPr>
      </w:pPr>
      <w:r w:rsidRPr="00E7205F">
        <w:rPr>
          <w:rFonts w:cs="Times New Roman"/>
          <w:b/>
          <w:szCs w:val="24"/>
        </w:rPr>
        <w:t xml:space="preserve">SWOT ANALYSIS OF VOLKSWAGEN </w:t>
      </w:r>
    </w:p>
    <w:p w14:paraId="082213E2" w14:textId="77777777" w:rsidR="00E7205F" w:rsidRPr="00E7205F" w:rsidRDefault="00E7205F" w:rsidP="00E7205F">
      <w:pPr>
        <w:rPr>
          <w:rFonts w:cs="Times New Roman"/>
          <w:szCs w:val="24"/>
        </w:rPr>
      </w:pPr>
      <w:r w:rsidRPr="00E7205F">
        <w:rPr>
          <w:rFonts w:cs="Times New Roman"/>
          <w:b/>
          <w:szCs w:val="24"/>
        </w:rPr>
        <w:t xml:space="preserve">Strengths – </w:t>
      </w:r>
      <w:r w:rsidRPr="00E7205F">
        <w:rPr>
          <w:rFonts w:cs="Times New Roman"/>
          <w:szCs w:val="24"/>
        </w:rPr>
        <w:t>it’s the broadest brand portfolio amongst all the automotive companies. This company sells their vehicles under many different brands. No rival of Volkswagen has several brands under their management (</w:t>
      </w:r>
      <w:proofErr w:type="spellStart"/>
      <w:r w:rsidRPr="00E7205F">
        <w:rPr>
          <w:rFonts w:cs="Times New Roman"/>
          <w:color w:val="222222"/>
          <w:szCs w:val="24"/>
          <w:shd w:val="clear" w:color="auto" w:fill="FFFFFF"/>
        </w:rPr>
        <w:t>Turna</w:t>
      </w:r>
      <w:proofErr w:type="spellEnd"/>
      <w:r w:rsidRPr="00E7205F">
        <w:rPr>
          <w:rFonts w:cs="Times New Roman"/>
          <w:color w:val="222222"/>
          <w:szCs w:val="24"/>
          <w:shd w:val="clear" w:color="auto" w:fill="FFFFFF"/>
        </w:rPr>
        <w:t>, 2022.</w:t>
      </w:r>
      <w:r w:rsidRPr="00E7205F">
        <w:rPr>
          <w:rFonts w:cs="Times New Roman"/>
          <w:szCs w:val="24"/>
        </w:rPr>
        <w:t xml:space="preserve">). Volkswagen’s has diversification strategy </w:t>
      </w:r>
      <w:proofErr w:type="gramStart"/>
      <w:r w:rsidRPr="00E7205F">
        <w:rPr>
          <w:rFonts w:cs="Times New Roman"/>
          <w:szCs w:val="24"/>
        </w:rPr>
        <w:t>i.e.</w:t>
      </w:r>
      <w:proofErr w:type="gramEnd"/>
      <w:r w:rsidRPr="00E7205F">
        <w:rPr>
          <w:rFonts w:cs="Times New Roman"/>
          <w:szCs w:val="24"/>
        </w:rPr>
        <w:t xml:space="preserve"> revenue is more </w:t>
      </w:r>
      <w:r w:rsidRPr="00E7205F">
        <w:rPr>
          <w:rFonts w:cs="Times New Roman"/>
          <w:szCs w:val="24"/>
        </w:rPr>
        <w:lastRenderedPageBreak/>
        <w:t>extend across various brands, geographic areas as well as product type than their rival’s revenue. It’s synergy among brands. Joint ventures by localized Chinese automaker.</w:t>
      </w:r>
    </w:p>
    <w:p w14:paraId="1E6188CD" w14:textId="77777777" w:rsidR="00E7205F" w:rsidRPr="00E7205F" w:rsidRDefault="00E7205F" w:rsidP="00E7205F">
      <w:pPr>
        <w:rPr>
          <w:rFonts w:cs="Times New Roman"/>
          <w:szCs w:val="24"/>
        </w:rPr>
      </w:pPr>
      <w:r w:rsidRPr="00E7205F">
        <w:rPr>
          <w:rFonts w:cs="Times New Roman"/>
          <w:b/>
          <w:szCs w:val="24"/>
        </w:rPr>
        <w:t>Weaknesses</w:t>
      </w:r>
      <w:r w:rsidRPr="00E7205F">
        <w:rPr>
          <w:rFonts w:cs="Times New Roman"/>
          <w:szCs w:val="24"/>
        </w:rPr>
        <w:t xml:space="preserve"> – Volkswagen downbeat publicity weakens whole brand. Volkswagen have uppermost recall rate they recalled millions vehicle worldwide as well as received criticism a lot for that. Market share is low in automotive market. </w:t>
      </w:r>
    </w:p>
    <w:p w14:paraId="1EC9EB71" w14:textId="1CE45218" w:rsidR="00E7205F" w:rsidRPr="00E7205F" w:rsidRDefault="00E7205F" w:rsidP="00E7205F">
      <w:pPr>
        <w:rPr>
          <w:rFonts w:cs="Times New Roman"/>
          <w:szCs w:val="24"/>
        </w:rPr>
      </w:pPr>
      <w:r w:rsidRPr="00E7205F">
        <w:rPr>
          <w:rFonts w:cs="Times New Roman"/>
          <w:b/>
          <w:szCs w:val="24"/>
        </w:rPr>
        <w:t xml:space="preserve">Opportunities – </w:t>
      </w:r>
      <w:r w:rsidRPr="00E7205F">
        <w:rPr>
          <w:rFonts w:cs="Times New Roman"/>
          <w:szCs w:val="24"/>
        </w:rPr>
        <w:t xml:space="preserve">fuel prices may rise in near future. Obtain competences as well as skills through acquisitions. </w:t>
      </w:r>
      <w:r w:rsidR="00B5452F" w:rsidRPr="00E7205F">
        <w:rPr>
          <w:rFonts w:cs="Times New Roman"/>
          <w:szCs w:val="24"/>
        </w:rPr>
        <w:t>Also,</w:t>
      </w:r>
      <w:r w:rsidRPr="00E7205F">
        <w:rPr>
          <w:rFonts w:cs="Times New Roman"/>
          <w:szCs w:val="24"/>
        </w:rPr>
        <w:t xml:space="preserve"> autonomous vehicles will be demanded. It focuses onwards considerably getting better sustainability policies towards solution damaged brand image.</w:t>
      </w:r>
    </w:p>
    <w:p w14:paraId="435A0A68" w14:textId="494A0B82" w:rsidR="00E7205F" w:rsidRPr="00E7205F" w:rsidRDefault="00E7205F" w:rsidP="00E7205F">
      <w:pPr>
        <w:rPr>
          <w:rFonts w:cs="Times New Roman"/>
          <w:szCs w:val="24"/>
        </w:rPr>
      </w:pPr>
      <w:r w:rsidRPr="00E7205F">
        <w:rPr>
          <w:rFonts w:cs="Times New Roman"/>
          <w:b/>
          <w:szCs w:val="24"/>
        </w:rPr>
        <w:t>Threats</w:t>
      </w:r>
      <w:r w:rsidRPr="00E7205F">
        <w:rPr>
          <w:rFonts w:cs="Times New Roman"/>
          <w:szCs w:val="24"/>
        </w:rPr>
        <w:t xml:space="preserve"> – it has intense competition from traditional automotive brands, new players as well as saturation of their main markets. Government regulation always increases time to time. Further fines as well as damages which have towards paying that resulted in spoilt brand reputation, damages also fine as well as customer confidence </w:t>
      </w:r>
      <w:r w:rsidR="00B5452F" w:rsidRPr="00E7205F">
        <w:rPr>
          <w:rFonts w:cs="Times New Roman"/>
          <w:szCs w:val="24"/>
        </w:rPr>
        <w:t>loses</w:t>
      </w:r>
      <w:r w:rsidRPr="00E7205F">
        <w:rPr>
          <w:rFonts w:cs="Times New Roman"/>
          <w:szCs w:val="24"/>
        </w:rPr>
        <w:t xml:space="preserve">. </w:t>
      </w:r>
    </w:p>
    <w:tbl>
      <w:tblPr>
        <w:tblStyle w:val="TableGrid"/>
        <w:tblW w:w="0" w:type="auto"/>
        <w:tblLook w:val="04A0" w:firstRow="1" w:lastRow="0" w:firstColumn="1" w:lastColumn="0" w:noHBand="0" w:noVBand="1"/>
      </w:tblPr>
      <w:tblGrid>
        <w:gridCol w:w="4679"/>
        <w:gridCol w:w="4671"/>
      </w:tblGrid>
      <w:tr w:rsidR="00E7205F" w:rsidRPr="00E7205F" w14:paraId="668F835E" w14:textId="77777777" w:rsidTr="001D1D13">
        <w:tc>
          <w:tcPr>
            <w:tcW w:w="4788" w:type="dxa"/>
          </w:tcPr>
          <w:p w14:paraId="704E0A63" w14:textId="77777777" w:rsidR="00E7205F" w:rsidRPr="00E7205F" w:rsidRDefault="00E7205F" w:rsidP="001D1D13">
            <w:pPr>
              <w:rPr>
                <w:rFonts w:cs="Times New Roman"/>
                <w:b/>
                <w:sz w:val="24"/>
                <w:szCs w:val="24"/>
              </w:rPr>
            </w:pPr>
            <w:r w:rsidRPr="00E7205F">
              <w:rPr>
                <w:rFonts w:cs="Times New Roman"/>
                <w:b/>
                <w:sz w:val="24"/>
                <w:szCs w:val="24"/>
              </w:rPr>
              <w:t xml:space="preserve">Strengths </w:t>
            </w:r>
          </w:p>
          <w:p w14:paraId="7CF16EF3" w14:textId="77777777" w:rsidR="00E7205F" w:rsidRPr="00E7205F" w:rsidRDefault="00E7205F" w:rsidP="001D1D13">
            <w:pPr>
              <w:rPr>
                <w:rFonts w:cs="Times New Roman"/>
                <w:sz w:val="24"/>
                <w:szCs w:val="24"/>
              </w:rPr>
            </w:pPr>
            <w:r w:rsidRPr="00E7205F">
              <w:rPr>
                <w:rFonts w:cs="Times New Roman"/>
                <w:b/>
                <w:sz w:val="24"/>
                <w:szCs w:val="24"/>
              </w:rPr>
              <w:t>I</w:t>
            </w:r>
            <w:r w:rsidRPr="00E7205F">
              <w:rPr>
                <w:rFonts w:cs="Times New Roman"/>
                <w:sz w:val="24"/>
                <w:szCs w:val="24"/>
              </w:rPr>
              <w:t>t’s the broadest brand portfolio amongst all the automotive companies.</w:t>
            </w:r>
          </w:p>
        </w:tc>
        <w:tc>
          <w:tcPr>
            <w:tcW w:w="4788" w:type="dxa"/>
          </w:tcPr>
          <w:p w14:paraId="553A4B33" w14:textId="77777777" w:rsidR="00E7205F" w:rsidRPr="00E7205F" w:rsidRDefault="00E7205F" w:rsidP="001D1D13">
            <w:pPr>
              <w:rPr>
                <w:rFonts w:cs="Times New Roman"/>
                <w:sz w:val="24"/>
                <w:szCs w:val="24"/>
              </w:rPr>
            </w:pPr>
            <w:r w:rsidRPr="00E7205F">
              <w:rPr>
                <w:rFonts w:cs="Times New Roman"/>
                <w:b/>
                <w:sz w:val="24"/>
                <w:szCs w:val="24"/>
              </w:rPr>
              <w:t>Weaknesses</w:t>
            </w:r>
          </w:p>
          <w:p w14:paraId="3863C529" w14:textId="77777777" w:rsidR="00E7205F" w:rsidRPr="00E7205F" w:rsidRDefault="00E7205F" w:rsidP="001D1D13">
            <w:pPr>
              <w:rPr>
                <w:rFonts w:cs="Times New Roman"/>
                <w:sz w:val="24"/>
                <w:szCs w:val="24"/>
              </w:rPr>
            </w:pPr>
            <w:r w:rsidRPr="00E7205F">
              <w:rPr>
                <w:rFonts w:cs="Times New Roman"/>
                <w:sz w:val="24"/>
                <w:szCs w:val="24"/>
              </w:rPr>
              <w:t>Volkswagen downbeat publicity weakens whole brand.</w:t>
            </w:r>
          </w:p>
        </w:tc>
      </w:tr>
      <w:tr w:rsidR="00E7205F" w:rsidRPr="00E7205F" w14:paraId="01B0F67E" w14:textId="77777777" w:rsidTr="001D1D13">
        <w:tc>
          <w:tcPr>
            <w:tcW w:w="4788" w:type="dxa"/>
          </w:tcPr>
          <w:p w14:paraId="2AAFA64F" w14:textId="77777777" w:rsidR="00E7205F" w:rsidRPr="00E7205F" w:rsidRDefault="00E7205F" w:rsidP="001D1D13">
            <w:pPr>
              <w:rPr>
                <w:rFonts w:cs="Times New Roman"/>
                <w:b/>
                <w:sz w:val="24"/>
                <w:szCs w:val="24"/>
              </w:rPr>
            </w:pPr>
            <w:r w:rsidRPr="00E7205F">
              <w:rPr>
                <w:rFonts w:cs="Times New Roman"/>
                <w:b/>
                <w:sz w:val="24"/>
                <w:szCs w:val="24"/>
              </w:rPr>
              <w:t>Opportunities</w:t>
            </w:r>
          </w:p>
          <w:p w14:paraId="2F8BF386" w14:textId="77777777" w:rsidR="00E7205F" w:rsidRPr="00E7205F" w:rsidRDefault="00E7205F" w:rsidP="001D1D13">
            <w:pPr>
              <w:rPr>
                <w:rFonts w:cs="Times New Roman"/>
                <w:sz w:val="24"/>
                <w:szCs w:val="24"/>
              </w:rPr>
            </w:pPr>
            <w:r w:rsidRPr="00E7205F">
              <w:rPr>
                <w:rFonts w:cs="Times New Roman"/>
                <w:sz w:val="24"/>
                <w:szCs w:val="24"/>
              </w:rPr>
              <w:t>It focuses onwards considerably getting better sustainability policies towards solution damaged brand image</w:t>
            </w:r>
          </w:p>
        </w:tc>
        <w:tc>
          <w:tcPr>
            <w:tcW w:w="4788" w:type="dxa"/>
          </w:tcPr>
          <w:p w14:paraId="270A38D1" w14:textId="77777777" w:rsidR="00E7205F" w:rsidRPr="00E7205F" w:rsidRDefault="00E7205F" w:rsidP="001D1D13">
            <w:pPr>
              <w:rPr>
                <w:rFonts w:cs="Times New Roman"/>
                <w:b/>
                <w:sz w:val="24"/>
                <w:szCs w:val="24"/>
              </w:rPr>
            </w:pPr>
            <w:r w:rsidRPr="00E7205F">
              <w:rPr>
                <w:rFonts w:cs="Times New Roman"/>
                <w:b/>
                <w:sz w:val="24"/>
                <w:szCs w:val="24"/>
              </w:rPr>
              <w:t>Threats</w:t>
            </w:r>
          </w:p>
          <w:p w14:paraId="4E327B4C" w14:textId="3571B029" w:rsidR="00E7205F" w:rsidRPr="00E7205F" w:rsidRDefault="00E7205F" w:rsidP="001D1D13">
            <w:pPr>
              <w:rPr>
                <w:rFonts w:cs="Times New Roman"/>
                <w:sz w:val="24"/>
                <w:szCs w:val="24"/>
              </w:rPr>
            </w:pPr>
            <w:r w:rsidRPr="00E7205F">
              <w:rPr>
                <w:rFonts w:cs="Times New Roman"/>
                <w:sz w:val="24"/>
                <w:szCs w:val="24"/>
              </w:rPr>
              <w:t xml:space="preserve">Further fines as well as damages which have towards paying that resulted in spoilt brand reputation, damages also fine as well as customer confidence </w:t>
            </w:r>
            <w:r w:rsidR="00B5452F" w:rsidRPr="00E7205F">
              <w:rPr>
                <w:rFonts w:cs="Times New Roman"/>
                <w:sz w:val="24"/>
                <w:szCs w:val="24"/>
              </w:rPr>
              <w:t>loses</w:t>
            </w:r>
            <w:r w:rsidRPr="00E7205F">
              <w:rPr>
                <w:rFonts w:cs="Times New Roman"/>
                <w:sz w:val="24"/>
                <w:szCs w:val="24"/>
              </w:rPr>
              <w:t xml:space="preserve">. </w:t>
            </w:r>
          </w:p>
        </w:tc>
      </w:tr>
    </w:tbl>
    <w:p w14:paraId="7CECF81E" w14:textId="77777777" w:rsidR="00E7205F" w:rsidRPr="00E7205F" w:rsidRDefault="00E7205F" w:rsidP="00E7205F">
      <w:pPr>
        <w:rPr>
          <w:rFonts w:cs="Times New Roman"/>
          <w:color w:val="FF0000"/>
          <w:szCs w:val="24"/>
        </w:rPr>
      </w:pPr>
    </w:p>
    <w:p w14:paraId="29F78785" w14:textId="77777777" w:rsidR="00E7205F" w:rsidRPr="0070395F" w:rsidRDefault="00E7205F" w:rsidP="00E7205F">
      <w:pPr>
        <w:rPr>
          <w:rFonts w:cs="Times New Roman"/>
          <w:color w:val="000000" w:themeColor="text1"/>
          <w:szCs w:val="24"/>
        </w:rPr>
      </w:pPr>
      <w:r w:rsidRPr="0070395F">
        <w:rPr>
          <w:rFonts w:cs="Times New Roman"/>
          <w:color w:val="000000" w:themeColor="text1"/>
          <w:szCs w:val="24"/>
        </w:rPr>
        <w:t xml:space="preserve">Volkswagen has a powerful business model that is comprised of several brands. Because of consistent focus onwards production management, product quality, effectual supply chain, industry-leading partnerships, also business model of the Volkswagen group is continued towards growing powerful with time. Business model of the innovation as well as varied product portfolio are the competitive advantage of Volkswagen.  </w:t>
      </w:r>
    </w:p>
    <w:p w14:paraId="1816C406" w14:textId="77777777" w:rsidR="00E7205F" w:rsidRPr="00E7205F" w:rsidRDefault="00E7205F" w:rsidP="00E7205F">
      <w:pPr>
        <w:rPr>
          <w:rFonts w:cs="Times New Roman"/>
          <w:b/>
          <w:color w:val="000000" w:themeColor="text1"/>
          <w:szCs w:val="24"/>
        </w:rPr>
      </w:pPr>
      <w:r w:rsidRPr="00E7205F">
        <w:rPr>
          <w:rFonts w:cs="Times New Roman"/>
          <w:b/>
          <w:color w:val="000000" w:themeColor="text1"/>
          <w:szCs w:val="24"/>
        </w:rPr>
        <w:lastRenderedPageBreak/>
        <w:t>VOLKSWAGEN PESTLE ANALYSIS</w:t>
      </w:r>
    </w:p>
    <w:p w14:paraId="3C6AD154" w14:textId="2CB3289E" w:rsidR="00E7205F" w:rsidRPr="00E7205F" w:rsidRDefault="00E7205F" w:rsidP="00E7205F">
      <w:pPr>
        <w:rPr>
          <w:rFonts w:cs="Times New Roman"/>
          <w:szCs w:val="24"/>
        </w:rPr>
      </w:pPr>
      <w:r w:rsidRPr="00E7205F">
        <w:rPr>
          <w:rFonts w:cs="Times New Roman"/>
          <w:b/>
          <w:szCs w:val="24"/>
        </w:rPr>
        <w:t xml:space="preserve">Political – </w:t>
      </w:r>
      <w:r w:rsidRPr="00E7205F">
        <w:rPr>
          <w:rFonts w:cs="Times New Roman"/>
          <w:szCs w:val="24"/>
        </w:rPr>
        <w:t xml:space="preserve">its repeatedly shown willingness towards place tariffs onwards goods imported by European Union. Automotive industry </w:t>
      </w:r>
      <w:r w:rsidR="0070395F" w:rsidRPr="00E7205F">
        <w:rPr>
          <w:rFonts w:cs="Times New Roman"/>
          <w:szCs w:val="24"/>
        </w:rPr>
        <w:t>has</w:t>
      </w:r>
      <w:r w:rsidRPr="00E7205F">
        <w:rPr>
          <w:rFonts w:cs="Times New Roman"/>
          <w:szCs w:val="24"/>
        </w:rPr>
        <w:t xml:space="preserve"> not subject towards these tariffs, still there’s real risk which may change. As UK’s, much-debited decision towards leaving European Union might result in extra charges placed on import of the vehicles group of Volkswagen.</w:t>
      </w:r>
    </w:p>
    <w:p w14:paraId="68ED515D" w14:textId="284B51F0" w:rsidR="00E7205F" w:rsidRPr="00E7205F" w:rsidRDefault="00E7205F" w:rsidP="00E7205F">
      <w:pPr>
        <w:rPr>
          <w:rFonts w:cs="Times New Roman"/>
          <w:szCs w:val="24"/>
        </w:rPr>
      </w:pPr>
      <w:r w:rsidRPr="00E7205F">
        <w:rPr>
          <w:rFonts w:cs="Times New Roman"/>
          <w:b/>
          <w:szCs w:val="24"/>
        </w:rPr>
        <w:t>Economic</w:t>
      </w:r>
      <w:r w:rsidRPr="00E7205F">
        <w:rPr>
          <w:rFonts w:cs="Times New Roman"/>
          <w:szCs w:val="24"/>
        </w:rPr>
        <w:t xml:space="preserve"> – more customers spending particularly important for the automotive brands within poorer markets, customers might have previously </w:t>
      </w:r>
      <w:r w:rsidR="0070395F" w:rsidRPr="00E7205F">
        <w:rPr>
          <w:rFonts w:cs="Times New Roman"/>
          <w:szCs w:val="24"/>
        </w:rPr>
        <w:t>bought</w:t>
      </w:r>
      <w:r w:rsidRPr="00E7205F">
        <w:rPr>
          <w:rFonts w:cs="Times New Roman"/>
          <w:szCs w:val="24"/>
        </w:rPr>
        <w:t xml:space="preserve"> no vehicles (</w:t>
      </w:r>
      <w:proofErr w:type="spellStart"/>
      <w:r w:rsidRPr="00E7205F">
        <w:rPr>
          <w:rFonts w:cs="Times New Roman"/>
          <w:color w:val="222222"/>
          <w:szCs w:val="24"/>
          <w:shd w:val="clear" w:color="auto" w:fill="FFFFFF"/>
        </w:rPr>
        <w:t>Soviar</w:t>
      </w:r>
      <w:proofErr w:type="spellEnd"/>
      <w:r w:rsidRPr="00E7205F">
        <w:rPr>
          <w:rFonts w:cs="Times New Roman"/>
          <w:color w:val="222222"/>
          <w:szCs w:val="24"/>
          <w:shd w:val="clear" w:color="auto" w:fill="FFFFFF"/>
        </w:rPr>
        <w:t>, and et. al, 2019</w:t>
      </w:r>
      <w:r w:rsidRPr="00E7205F">
        <w:rPr>
          <w:rFonts w:cs="Times New Roman"/>
          <w:szCs w:val="24"/>
        </w:rPr>
        <w:t xml:space="preserve">). </w:t>
      </w:r>
      <w:r w:rsidR="0070395F" w:rsidRPr="00E7205F">
        <w:rPr>
          <w:rFonts w:cs="Times New Roman"/>
          <w:szCs w:val="24"/>
        </w:rPr>
        <w:t>Whereas</w:t>
      </w:r>
      <w:r w:rsidRPr="00E7205F">
        <w:rPr>
          <w:rFonts w:cs="Times New Roman"/>
          <w:szCs w:val="24"/>
        </w:rPr>
        <w:t xml:space="preserve"> wealthier markets, raise consumer spending then also beneficial the results in costly model choices as well as purchases various extras.</w:t>
      </w:r>
    </w:p>
    <w:p w14:paraId="7357526B" w14:textId="77777777" w:rsidR="00E7205F" w:rsidRPr="00E7205F" w:rsidRDefault="00E7205F" w:rsidP="00E7205F">
      <w:pPr>
        <w:rPr>
          <w:rFonts w:cs="Times New Roman"/>
          <w:szCs w:val="24"/>
        </w:rPr>
      </w:pPr>
      <w:r w:rsidRPr="00E7205F">
        <w:rPr>
          <w:rFonts w:cs="Times New Roman"/>
          <w:b/>
          <w:szCs w:val="24"/>
        </w:rPr>
        <w:t>Sociocultural</w:t>
      </w:r>
      <w:r w:rsidRPr="00E7205F">
        <w:rPr>
          <w:rFonts w:cs="Times New Roman"/>
          <w:szCs w:val="24"/>
        </w:rPr>
        <w:t xml:space="preserve"> – Volkswagen brand is less appealing towards consumers, like Seat otherwise Skoda. Several Volkswagen brands struggle with credit among Luxurious, competitors that are innovative like BMW otherwise Tesla. Customers are shifting away day by day from driving, as spending of customer is growing, the customer desire towards driving isn’t.</w:t>
      </w:r>
    </w:p>
    <w:p w14:paraId="7801D9D0" w14:textId="77777777" w:rsidR="00E7205F" w:rsidRPr="00E7205F" w:rsidRDefault="00E7205F" w:rsidP="00E7205F">
      <w:pPr>
        <w:rPr>
          <w:rFonts w:cs="Times New Roman"/>
          <w:szCs w:val="24"/>
        </w:rPr>
      </w:pPr>
      <w:r w:rsidRPr="00E7205F">
        <w:rPr>
          <w:rFonts w:cs="Times New Roman"/>
          <w:b/>
          <w:szCs w:val="24"/>
        </w:rPr>
        <w:t xml:space="preserve">Technological – </w:t>
      </w:r>
      <w:r w:rsidRPr="00E7205F">
        <w:rPr>
          <w:rFonts w:cs="Times New Roman"/>
          <w:szCs w:val="24"/>
        </w:rPr>
        <w:t>From</w:t>
      </w:r>
      <w:r w:rsidRPr="00E7205F">
        <w:rPr>
          <w:rFonts w:cs="Times New Roman"/>
          <w:b/>
          <w:szCs w:val="24"/>
        </w:rPr>
        <w:t xml:space="preserve"> </w:t>
      </w:r>
      <w:r w:rsidRPr="00E7205F">
        <w:rPr>
          <w:rFonts w:cs="Times New Roman"/>
          <w:szCs w:val="24"/>
        </w:rPr>
        <w:t>technological perspective, both hardware as well as software challenges included for initial autonomous vehicles. Several hardware constraints, involves cameras for high-quality video as well as precise sensors which already overcome. It appears which key towards safety, reliable for self-driving car for developing software that will accurately recognize as well as respond towards the situations of unusual road.</w:t>
      </w:r>
    </w:p>
    <w:p w14:paraId="7A0E0602" w14:textId="77777777" w:rsidR="00E7205F" w:rsidRPr="00E7205F" w:rsidRDefault="00E7205F" w:rsidP="00E7205F">
      <w:pPr>
        <w:rPr>
          <w:rFonts w:cs="Times New Roman"/>
          <w:szCs w:val="24"/>
        </w:rPr>
      </w:pPr>
      <w:r w:rsidRPr="00E7205F">
        <w:rPr>
          <w:rFonts w:cs="Times New Roman"/>
          <w:b/>
          <w:szCs w:val="24"/>
        </w:rPr>
        <w:t>Legal</w:t>
      </w:r>
      <w:r w:rsidRPr="00E7205F">
        <w:rPr>
          <w:rFonts w:cs="Times New Roman"/>
          <w:szCs w:val="24"/>
        </w:rPr>
        <w:t xml:space="preserve"> – group of Volkswagen has purposefully cheated the test of diesel engine releases. Scandal results for number of legal cases that resulted in fines as well as damages, also decreases sales as well as stock price. Group of Volkswagen has since accurate several of their misdoings as well as might be more likely towards abide with law in near future.</w:t>
      </w:r>
    </w:p>
    <w:p w14:paraId="070967E7" w14:textId="77777777" w:rsidR="00E7205F" w:rsidRPr="00E7205F" w:rsidRDefault="00E7205F" w:rsidP="00E7205F">
      <w:pPr>
        <w:rPr>
          <w:rFonts w:cs="Times New Roman"/>
          <w:szCs w:val="24"/>
        </w:rPr>
      </w:pPr>
      <w:r w:rsidRPr="00E7205F">
        <w:rPr>
          <w:rFonts w:cs="Times New Roman"/>
          <w:b/>
          <w:szCs w:val="24"/>
        </w:rPr>
        <w:t xml:space="preserve">Environmental </w:t>
      </w:r>
      <w:r w:rsidRPr="00E7205F">
        <w:rPr>
          <w:rFonts w:cs="Times New Roman"/>
          <w:szCs w:val="24"/>
        </w:rPr>
        <w:t>– the expansion of the green technologies like electric motors, hydrogen full as well as batteries are not just technological matters, also environment one. Automobiles is major source for pollution, still seems set towards change in near future. Group of Volkswagen stay relevant, also it needs to become accustomed towards automotive shift.</w:t>
      </w:r>
    </w:p>
    <w:tbl>
      <w:tblPr>
        <w:tblStyle w:val="TableGrid"/>
        <w:tblW w:w="0" w:type="auto"/>
        <w:tblLook w:val="04A0" w:firstRow="1" w:lastRow="0" w:firstColumn="1" w:lastColumn="0" w:noHBand="0" w:noVBand="1"/>
      </w:tblPr>
      <w:tblGrid>
        <w:gridCol w:w="1763"/>
        <w:gridCol w:w="7587"/>
      </w:tblGrid>
      <w:tr w:rsidR="00E7205F" w:rsidRPr="00E7205F" w14:paraId="041F68A4" w14:textId="77777777" w:rsidTr="001D1D13">
        <w:trPr>
          <w:trHeight w:val="469"/>
        </w:trPr>
        <w:tc>
          <w:tcPr>
            <w:tcW w:w="1524" w:type="dxa"/>
          </w:tcPr>
          <w:p w14:paraId="0EE3AF0F" w14:textId="77777777" w:rsidR="00E7205F" w:rsidRPr="00E7205F" w:rsidRDefault="00E7205F" w:rsidP="001D1D13">
            <w:pPr>
              <w:rPr>
                <w:rFonts w:cs="Times New Roman"/>
                <w:sz w:val="24"/>
                <w:szCs w:val="24"/>
              </w:rPr>
            </w:pPr>
            <w:r w:rsidRPr="00E7205F">
              <w:rPr>
                <w:rFonts w:cs="Times New Roman"/>
                <w:b/>
                <w:sz w:val="24"/>
                <w:szCs w:val="24"/>
              </w:rPr>
              <w:lastRenderedPageBreak/>
              <w:t>Political</w:t>
            </w:r>
          </w:p>
        </w:tc>
        <w:tc>
          <w:tcPr>
            <w:tcW w:w="8052" w:type="dxa"/>
          </w:tcPr>
          <w:p w14:paraId="4FBF9762" w14:textId="676C07F7" w:rsidR="00E7205F" w:rsidRPr="00E7205F" w:rsidRDefault="00E7205F" w:rsidP="001D1D13">
            <w:pPr>
              <w:rPr>
                <w:rFonts w:cs="Times New Roman"/>
                <w:sz w:val="24"/>
                <w:szCs w:val="24"/>
              </w:rPr>
            </w:pPr>
            <w:r w:rsidRPr="00E7205F">
              <w:rPr>
                <w:rFonts w:cs="Times New Roman"/>
                <w:sz w:val="24"/>
                <w:szCs w:val="24"/>
              </w:rPr>
              <w:t xml:space="preserve">Automotive industry </w:t>
            </w:r>
            <w:r w:rsidR="0070395F" w:rsidRPr="00E7205F">
              <w:rPr>
                <w:rFonts w:cs="Times New Roman"/>
                <w:sz w:val="24"/>
                <w:szCs w:val="24"/>
              </w:rPr>
              <w:t>has</w:t>
            </w:r>
            <w:r w:rsidRPr="00E7205F">
              <w:rPr>
                <w:rFonts w:cs="Times New Roman"/>
                <w:sz w:val="24"/>
                <w:szCs w:val="24"/>
              </w:rPr>
              <w:t xml:space="preserve"> not subject towards these tariffs, still there’s real risk which may change.</w:t>
            </w:r>
          </w:p>
        </w:tc>
      </w:tr>
      <w:tr w:rsidR="00E7205F" w:rsidRPr="00E7205F" w14:paraId="712DE29D" w14:textId="77777777" w:rsidTr="001D1D13">
        <w:tc>
          <w:tcPr>
            <w:tcW w:w="1524" w:type="dxa"/>
          </w:tcPr>
          <w:p w14:paraId="43FE0D7B" w14:textId="77777777" w:rsidR="00E7205F" w:rsidRPr="00E7205F" w:rsidRDefault="00E7205F" w:rsidP="001D1D13">
            <w:pPr>
              <w:rPr>
                <w:rFonts w:cs="Times New Roman"/>
                <w:sz w:val="24"/>
                <w:szCs w:val="24"/>
              </w:rPr>
            </w:pPr>
            <w:r w:rsidRPr="00E7205F">
              <w:rPr>
                <w:rFonts w:cs="Times New Roman"/>
                <w:b/>
                <w:sz w:val="24"/>
                <w:szCs w:val="24"/>
              </w:rPr>
              <w:t>Economic</w:t>
            </w:r>
          </w:p>
        </w:tc>
        <w:tc>
          <w:tcPr>
            <w:tcW w:w="8052" w:type="dxa"/>
          </w:tcPr>
          <w:p w14:paraId="0458007A" w14:textId="77777777" w:rsidR="00E7205F" w:rsidRPr="00E7205F" w:rsidRDefault="00E7205F" w:rsidP="001D1D13">
            <w:pPr>
              <w:rPr>
                <w:rFonts w:cs="Times New Roman"/>
                <w:sz w:val="24"/>
                <w:szCs w:val="24"/>
              </w:rPr>
            </w:pPr>
            <w:r w:rsidRPr="00E7205F">
              <w:rPr>
                <w:rFonts w:cs="Times New Roman"/>
                <w:sz w:val="24"/>
                <w:szCs w:val="24"/>
              </w:rPr>
              <w:t>Wealthier markets raise consumer spending then also beneficial the results in costly model choices as well as purchases various extras.</w:t>
            </w:r>
          </w:p>
          <w:p w14:paraId="3F17052A" w14:textId="77777777" w:rsidR="00E7205F" w:rsidRPr="00E7205F" w:rsidRDefault="00E7205F" w:rsidP="001D1D13">
            <w:pPr>
              <w:rPr>
                <w:rFonts w:cs="Times New Roman"/>
                <w:sz w:val="24"/>
                <w:szCs w:val="24"/>
              </w:rPr>
            </w:pPr>
          </w:p>
        </w:tc>
      </w:tr>
      <w:tr w:rsidR="00E7205F" w:rsidRPr="00E7205F" w14:paraId="1D75DD1D" w14:textId="77777777" w:rsidTr="001D1D13">
        <w:tc>
          <w:tcPr>
            <w:tcW w:w="1524" w:type="dxa"/>
          </w:tcPr>
          <w:p w14:paraId="085B9062" w14:textId="77777777" w:rsidR="00E7205F" w:rsidRPr="00E7205F" w:rsidRDefault="00E7205F" w:rsidP="001D1D13">
            <w:pPr>
              <w:rPr>
                <w:rFonts w:cs="Times New Roman"/>
                <w:sz w:val="24"/>
                <w:szCs w:val="24"/>
              </w:rPr>
            </w:pPr>
            <w:r w:rsidRPr="00E7205F">
              <w:rPr>
                <w:rFonts w:cs="Times New Roman"/>
                <w:b/>
                <w:sz w:val="24"/>
                <w:szCs w:val="24"/>
              </w:rPr>
              <w:t>Sociocultural</w:t>
            </w:r>
          </w:p>
        </w:tc>
        <w:tc>
          <w:tcPr>
            <w:tcW w:w="8052" w:type="dxa"/>
          </w:tcPr>
          <w:p w14:paraId="3BBEB015" w14:textId="77777777" w:rsidR="00E7205F" w:rsidRPr="00E7205F" w:rsidRDefault="00E7205F" w:rsidP="001D1D13">
            <w:pPr>
              <w:rPr>
                <w:rFonts w:cs="Times New Roman"/>
                <w:sz w:val="24"/>
                <w:szCs w:val="24"/>
              </w:rPr>
            </w:pPr>
            <w:r w:rsidRPr="00E7205F">
              <w:rPr>
                <w:rFonts w:cs="Times New Roman"/>
                <w:sz w:val="24"/>
                <w:szCs w:val="24"/>
              </w:rPr>
              <w:t>Several Volkswagen brands struggle with credit among Luxurious, competitors that are innovative like BMW otherwise Tesla.</w:t>
            </w:r>
          </w:p>
        </w:tc>
      </w:tr>
      <w:tr w:rsidR="00E7205F" w:rsidRPr="00E7205F" w14:paraId="3407FA44" w14:textId="77777777" w:rsidTr="001D1D13">
        <w:tc>
          <w:tcPr>
            <w:tcW w:w="1524" w:type="dxa"/>
          </w:tcPr>
          <w:p w14:paraId="4DB05FF3" w14:textId="77777777" w:rsidR="00E7205F" w:rsidRPr="00E7205F" w:rsidRDefault="00E7205F" w:rsidP="001D1D13">
            <w:pPr>
              <w:rPr>
                <w:rFonts w:cs="Times New Roman"/>
                <w:sz w:val="24"/>
                <w:szCs w:val="24"/>
              </w:rPr>
            </w:pPr>
            <w:r w:rsidRPr="00E7205F">
              <w:rPr>
                <w:rFonts w:cs="Times New Roman"/>
                <w:b/>
                <w:sz w:val="24"/>
                <w:szCs w:val="24"/>
              </w:rPr>
              <w:t>Technological</w:t>
            </w:r>
          </w:p>
        </w:tc>
        <w:tc>
          <w:tcPr>
            <w:tcW w:w="8052" w:type="dxa"/>
          </w:tcPr>
          <w:p w14:paraId="025DD2E2" w14:textId="77777777" w:rsidR="00E7205F" w:rsidRPr="00E7205F" w:rsidRDefault="00E7205F" w:rsidP="001D1D13">
            <w:pPr>
              <w:rPr>
                <w:rFonts w:cs="Times New Roman"/>
                <w:sz w:val="24"/>
                <w:szCs w:val="24"/>
              </w:rPr>
            </w:pPr>
            <w:r w:rsidRPr="00E7205F">
              <w:rPr>
                <w:rFonts w:cs="Times New Roman"/>
                <w:sz w:val="24"/>
                <w:szCs w:val="24"/>
              </w:rPr>
              <w:t>Volkswagen appears which key towards safety, reliable for self-driving car for developing software that will accurately recognize as well as respond towards the situations of unusual road.</w:t>
            </w:r>
          </w:p>
          <w:p w14:paraId="646FE744" w14:textId="77777777" w:rsidR="00E7205F" w:rsidRPr="00E7205F" w:rsidRDefault="00E7205F" w:rsidP="001D1D13">
            <w:pPr>
              <w:rPr>
                <w:rFonts w:cs="Times New Roman"/>
                <w:sz w:val="24"/>
                <w:szCs w:val="24"/>
              </w:rPr>
            </w:pPr>
          </w:p>
        </w:tc>
      </w:tr>
      <w:tr w:rsidR="00E7205F" w:rsidRPr="00E7205F" w14:paraId="05F35887" w14:textId="77777777" w:rsidTr="001D1D13">
        <w:tc>
          <w:tcPr>
            <w:tcW w:w="1524" w:type="dxa"/>
          </w:tcPr>
          <w:p w14:paraId="3118D606" w14:textId="77777777" w:rsidR="00E7205F" w:rsidRPr="00E7205F" w:rsidRDefault="00E7205F" w:rsidP="001D1D13">
            <w:pPr>
              <w:rPr>
                <w:rFonts w:cs="Times New Roman"/>
                <w:b/>
                <w:sz w:val="24"/>
                <w:szCs w:val="24"/>
              </w:rPr>
            </w:pPr>
            <w:r w:rsidRPr="00E7205F">
              <w:rPr>
                <w:rFonts w:cs="Times New Roman"/>
                <w:b/>
                <w:sz w:val="24"/>
                <w:szCs w:val="24"/>
              </w:rPr>
              <w:t>Legal</w:t>
            </w:r>
          </w:p>
        </w:tc>
        <w:tc>
          <w:tcPr>
            <w:tcW w:w="8052" w:type="dxa"/>
          </w:tcPr>
          <w:p w14:paraId="20D77D6C" w14:textId="77777777" w:rsidR="00E7205F" w:rsidRPr="00E7205F" w:rsidRDefault="00E7205F" w:rsidP="001D1D13">
            <w:pPr>
              <w:rPr>
                <w:rFonts w:cs="Times New Roman"/>
                <w:sz w:val="24"/>
                <w:szCs w:val="24"/>
              </w:rPr>
            </w:pPr>
            <w:r w:rsidRPr="00E7205F">
              <w:rPr>
                <w:rFonts w:cs="Times New Roman"/>
                <w:sz w:val="24"/>
                <w:szCs w:val="24"/>
              </w:rPr>
              <w:t>Group of Volkswagen has since accurate several of their misdoings as well as might be more likely towards abide with law in near future.</w:t>
            </w:r>
          </w:p>
        </w:tc>
      </w:tr>
      <w:tr w:rsidR="00E7205F" w:rsidRPr="00E7205F" w14:paraId="2A0F78D4" w14:textId="77777777" w:rsidTr="001D1D13">
        <w:tc>
          <w:tcPr>
            <w:tcW w:w="1524" w:type="dxa"/>
          </w:tcPr>
          <w:p w14:paraId="6397E0AC" w14:textId="77777777" w:rsidR="00E7205F" w:rsidRPr="00E7205F" w:rsidRDefault="00E7205F" w:rsidP="001D1D13">
            <w:pPr>
              <w:rPr>
                <w:rFonts w:cs="Times New Roman"/>
                <w:sz w:val="24"/>
                <w:szCs w:val="24"/>
              </w:rPr>
            </w:pPr>
            <w:r w:rsidRPr="00E7205F">
              <w:rPr>
                <w:rFonts w:cs="Times New Roman"/>
                <w:b/>
                <w:sz w:val="24"/>
                <w:szCs w:val="24"/>
              </w:rPr>
              <w:t>Environmental</w:t>
            </w:r>
          </w:p>
        </w:tc>
        <w:tc>
          <w:tcPr>
            <w:tcW w:w="8052" w:type="dxa"/>
          </w:tcPr>
          <w:p w14:paraId="54931813" w14:textId="77777777" w:rsidR="00E7205F" w:rsidRPr="00E7205F" w:rsidRDefault="00E7205F" w:rsidP="001D1D13">
            <w:pPr>
              <w:rPr>
                <w:rFonts w:cs="Times New Roman"/>
                <w:sz w:val="24"/>
                <w:szCs w:val="24"/>
              </w:rPr>
            </w:pPr>
            <w:r w:rsidRPr="00E7205F">
              <w:rPr>
                <w:rFonts w:cs="Times New Roman"/>
                <w:sz w:val="24"/>
                <w:szCs w:val="24"/>
              </w:rPr>
              <w:t>The expansion of the green technologies like electric motors, hydrogen full as well as batteries are not just technological matters, also environment one.</w:t>
            </w:r>
          </w:p>
        </w:tc>
      </w:tr>
    </w:tbl>
    <w:p w14:paraId="2E9B3462" w14:textId="77777777" w:rsidR="00E7205F" w:rsidRPr="00E7205F" w:rsidRDefault="00E7205F" w:rsidP="00E7205F">
      <w:pPr>
        <w:rPr>
          <w:rFonts w:cs="Times New Roman"/>
          <w:szCs w:val="24"/>
        </w:rPr>
      </w:pPr>
    </w:p>
    <w:p w14:paraId="13356580" w14:textId="77777777" w:rsidR="00E7205F" w:rsidRPr="00E7205F" w:rsidRDefault="00E7205F" w:rsidP="00E7205F">
      <w:pPr>
        <w:rPr>
          <w:rFonts w:cs="Times New Roman"/>
          <w:b/>
          <w:szCs w:val="24"/>
        </w:rPr>
      </w:pPr>
      <w:r w:rsidRPr="00E7205F">
        <w:rPr>
          <w:rFonts w:cs="Times New Roman"/>
          <w:b/>
          <w:szCs w:val="24"/>
        </w:rPr>
        <w:t xml:space="preserve">FIVE FORCES ANALYSIS OF VOLKSWAGEN    </w:t>
      </w:r>
    </w:p>
    <w:p w14:paraId="0283A76F" w14:textId="77777777" w:rsidR="00E7205F" w:rsidRPr="00E7205F" w:rsidRDefault="00E7205F" w:rsidP="00E7205F">
      <w:pPr>
        <w:rPr>
          <w:rFonts w:cs="Times New Roman"/>
          <w:szCs w:val="24"/>
        </w:rPr>
      </w:pPr>
      <w:r w:rsidRPr="00E7205F">
        <w:rPr>
          <w:rFonts w:cs="Times New Roman"/>
          <w:b/>
          <w:szCs w:val="24"/>
        </w:rPr>
        <w:t xml:space="preserve">Customer’s bargaining power – </w:t>
      </w:r>
      <w:r w:rsidRPr="00E7205F">
        <w:rPr>
          <w:rFonts w:cs="Times New Roman"/>
          <w:szCs w:val="24"/>
        </w:rPr>
        <w:t>It has been increased since several factors. There are many options previous customers because of many brands present in market (</w:t>
      </w:r>
      <w:r w:rsidRPr="00E7205F">
        <w:rPr>
          <w:rFonts w:cs="Times New Roman"/>
          <w:color w:val="222222"/>
          <w:szCs w:val="24"/>
          <w:shd w:val="clear" w:color="auto" w:fill="FFFFFF"/>
        </w:rPr>
        <w:t>Sarkar and Spieler, 2020</w:t>
      </w:r>
      <w:r w:rsidRPr="00E7205F">
        <w:rPr>
          <w:rFonts w:cs="Times New Roman"/>
          <w:szCs w:val="24"/>
        </w:rPr>
        <w:t>). Now customer is well-informed, as they can evaluates all aspect of product from safety towards quality, fuel efficiency as well as environment friendliness before customer buys it.</w:t>
      </w:r>
    </w:p>
    <w:p w14:paraId="0FBB0F31" w14:textId="77777777" w:rsidR="00E7205F" w:rsidRPr="00E7205F" w:rsidRDefault="00E7205F" w:rsidP="00E7205F">
      <w:pPr>
        <w:rPr>
          <w:rFonts w:cs="Times New Roman"/>
          <w:szCs w:val="24"/>
        </w:rPr>
      </w:pPr>
      <w:r w:rsidRPr="00E7205F">
        <w:rPr>
          <w:rFonts w:cs="Times New Roman"/>
          <w:b/>
          <w:szCs w:val="24"/>
        </w:rPr>
        <w:t>Substitute product threat</w:t>
      </w:r>
      <w:r w:rsidRPr="00E7205F">
        <w:rPr>
          <w:rFonts w:cs="Times New Roman"/>
          <w:szCs w:val="24"/>
        </w:rPr>
        <w:t xml:space="preserve"> – Threat is high since competition is high from many brands, many other options are available that work as alternative for products of Volkswagen. Also, other models for public travel as well as act as replacement for the Volkswagen product. Things which mitigate threat for the Volkswagen is its brand image as well as financial strength. </w:t>
      </w:r>
    </w:p>
    <w:p w14:paraId="16427152" w14:textId="77777777" w:rsidR="00E7205F" w:rsidRPr="00E7205F" w:rsidRDefault="00E7205F" w:rsidP="00E7205F">
      <w:pPr>
        <w:rPr>
          <w:rFonts w:cs="Times New Roman"/>
          <w:szCs w:val="24"/>
        </w:rPr>
      </w:pPr>
      <w:r w:rsidRPr="00E7205F">
        <w:rPr>
          <w:rFonts w:cs="Times New Roman"/>
          <w:b/>
          <w:szCs w:val="24"/>
        </w:rPr>
        <w:lastRenderedPageBreak/>
        <w:t>Rivalry intensity in industry</w:t>
      </w:r>
      <w:r w:rsidRPr="00E7205F">
        <w:rPr>
          <w:rFonts w:cs="Times New Roman"/>
          <w:szCs w:val="24"/>
        </w:rPr>
        <w:t xml:space="preserve"> – In automotive industry it’s very high. This is because of numerous brand competitors is huge, many of them sells matching products by the similar level efficiency as well as quality.</w:t>
      </w:r>
    </w:p>
    <w:p w14:paraId="0E0208D8" w14:textId="77777777" w:rsidR="00E7205F" w:rsidRPr="00E7205F" w:rsidRDefault="00E7205F" w:rsidP="00E7205F">
      <w:pPr>
        <w:rPr>
          <w:rFonts w:cs="Times New Roman"/>
          <w:szCs w:val="24"/>
        </w:rPr>
      </w:pPr>
      <w:r w:rsidRPr="00E7205F">
        <w:rPr>
          <w:rFonts w:cs="Times New Roman"/>
          <w:b/>
          <w:szCs w:val="24"/>
        </w:rPr>
        <w:t>Supplier’s bargaining power</w:t>
      </w:r>
      <w:r w:rsidRPr="00E7205F">
        <w:rPr>
          <w:rFonts w:cs="Times New Roman"/>
          <w:szCs w:val="24"/>
        </w:rPr>
        <w:t xml:space="preserve"> – group of Volkswagen suppliers is less that’s mainly because Volkswagen has many suppliers all around the world scattered in different regions. Suppliers as well as subcontractors are needed towards following code of conduct made by Volkswagen.   </w:t>
      </w:r>
    </w:p>
    <w:p w14:paraId="7F1A06D4" w14:textId="11A5B3BB" w:rsidR="00E7205F" w:rsidRPr="00E7205F" w:rsidRDefault="00E7205F" w:rsidP="00E7205F">
      <w:pPr>
        <w:rPr>
          <w:rFonts w:cs="Times New Roman"/>
          <w:szCs w:val="24"/>
        </w:rPr>
      </w:pPr>
      <w:r w:rsidRPr="00E7205F">
        <w:rPr>
          <w:rFonts w:cs="Times New Roman"/>
          <w:b/>
          <w:szCs w:val="24"/>
        </w:rPr>
        <w:t>New entrant’s threat</w:t>
      </w:r>
      <w:r w:rsidRPr="00E7205F">
        <w:rPr>
          <w:rFonts w:cs="Times New Roman"/>
          <w:szCs w:val="24"/>
        </w:rPr>
        <w:t xml:space="preserve"> – it’s very low in automotive industry. This is because of high barriers towards entry that make it possible for some brand towards entering market. </w:t>
      </w:r>
      <w:r w:rsidR="0070395F" w:rsidRPr="00E7205F">
        <w:rPr>
          <w:rFonts w:cs="Times New Roman"/>
          <w:szCs w:val="24"/>
        </w:rPr>
        <w:t>Whilst</w:t>
      </w:r>
      <w:r w:rsidRPr="00E7205F">
        <w:rPr>
          <w:rFonts w:cs="Times New Roman"/>
          <w:szCs w:val="24"/>
        </w:rPr>
        <w:t xml:space="preserve"> there is large investment for infrastructure involving manufacturing, distribution, marketing as well as supply chain, apart from this there’s large expenditure regarding human resources also. </w:t>
      </w:r>
    </w:p>
    <w:tbl>
      <w:tblPr>
        <w:tblStyle w:val="TableGrid"/>
        <w:tblW w:w="0" w:type="auto"/>
        <w:tblLook w:val="04A0" w:firstRow="1" w:lastRow="0" w:firstColumn="1" w:lastColumn="0" w:noHBand="0" w:noVBand="1"/>
      </w:tblPr>
      <w:tblGrid>
        <w:gridCol w:w="1795"/>
        <w:gridCol w:w="7555"/>
      </w:tblGrid>
      <w:tr w:rsidR="00E7205F" w:rsidRPr="00E7205F" w14:paraId="2EB5CFF2" w14:textId="77777777" w:rsidTr="001D1D13">
        <w:tc>
          <w:tcPr>
            <w:tcW w:w="1809" w:type="dxa"/>
          </w:tcPr>
          <w:p w14:paraId="2484F458" w14:textId="77777777" w:rsidR="00E7205F" w:rsidRPr="00E7205F" w:rsidRDefault="00E7205F" w:rsidP="001D1D13">
            <w:pPr>
              <w:rPr>
                <w:rFonts w:cs="Times New Roman"/>
                <w:sz w:val="24"/>
                <w:szCs w:val="24"/>
              </w:rPr>
            </w:pPr>
            <w:r w:rsidRPr="00E7205F">
              <w:rPr>
                <w:rFonts w:cs="Times New Roman"/>
                <w:b/>
                <w:sz w:val="24"/>
                <w:szCs w:val="24"/>
              </w:rPr>
              <w:t>Customer’s bargaining power</w:t>
            </w:r>
          </w:p>
        </w:tc>
        <w:tc>
          <w:tcPr>
            <w:tcW w:w="7767" w:type="dxa"/>
          </w:tcPr>
          <w:p w14:paraId="1B9E9B3A" w14:textId="77777777" w:rsidR="00E7205F" w:rsidRPr="00E7205F" w:rsidRDefault="00E7205F" w:rsidP="001D1D13">
            <w:pPr>
              <w:rPr>
                <w:rFonts w:cs="Times New Roman"/>
                <w:sz w:val="24"/>
                <w:szCs w:val="24"/>
              </w:rPr>
            </w:pPr>
            <w:r w:rsidRPr="00E7205F">
              <w:rPr>
                <w:rFonts w:cs="Times New Roman"/>
                <w:sz w:val="24"/>
                <w:szCs w:val="24"/>
              </w:rPr>
              <w:t>Now customer is well-informed, as they can evaluates all aspect of product from safety towards quality, fuel efficiency as well as environment friendliness before customer buys it.</w:t>
            </w:r>
          </w:p>
        </w:tc>
      </w:tr>
      <w:tr w:rsidR="00E7205F" w:rsidRPr="00E7205F" w14:paraId="225DDA2F" w14:textId="77777777" w:rsidTr="001D1D13">
        <w:tc>
          <w:tcPr>
            <w:tcW w:w="1809" w:type="dxa"/>
          </w:tcPr>
          <w:p w14:paraId="0FF74285" w14:textId="77777777" w:rsidR="00E7205F" w:rsidRPr="00E7205F" w:rsidRDefault="00E7205F" w:rsidP="001D1D13">
            <w:pPr>
              <w:rPr>
                <w:rFonts w:cs="Times New Roman"/>
                <w:sz w:val="24"/>
                <w:szCs w:val="24"/>
              </w:rPr>
            </w:pPr>
            <w:r w:rsidRPr="00E7205F">
              <w:rPr>
                <w:rFonts w:cs="Times New Roman"/>
                <w:b/>
                <w:sz w:val="24"/>
                <w:szCs w:val="24"/>
              </w:rPr>
              <w:t>Substitute product threat</w:t>
            </w:r>
          </w:p>
        </w:tc>
        <w:tc>
          <w:tcPr>
            <w:tcW w:w="7767" w:type="dxa"/>
          </w:tcPr>
          <w:p w14:paraId="1BBFA65C" w14:textId="77777777" w:rsidR="00E7205F" w:rsidRPr="00E7205F" w:rsidRDefault="00E7205F" w:rsidP="001D1D13">
            <w:pPr>
              <w:rPr>
                <w:rFonts w:cs="Times New Roman"/>
                <w:sz w:val="24"/>
                <w:szCs w:val="24"/>
              </w:rPr>
            </w:pPr>
            <w:r w:rsidRPr="00E7205F">
              <w:rPr>
                <w:rFonts w:cs="Times New Roman"/>
                <w:sz w:val="24"/>
                <w:szCs w:val="24"/>
              </w:rPr>
              <w:t>Threat is high since competition is high from many brands, many other options are available that work as alternative for products of Volkswagen.</w:t>
            </w:r>
          </w:p>
        </w:tc>
      </w:tr>
      <w:tr w:rsidR="00E7205F" w:rsidRPr="00E7205F" w14:paraId="6CE7CB74" w14:textId="77777777" w:rsidTr="001D1D13">
        <w:tc>
          <w:tcPr>
            <w:tcW w:w="1809" w:type="dxa"/>
          </w:tcPr>
          <w:p w14:paraId="058810D9" w14:textId="77777777" w:rsidR="00E7205F" w:rsidRPr="00E7205F" w:rsidRDefault="00E7205F" w:rsidP="001D1D13">
            <w:pPr>
              <w:rPr>
                <w:rFonts w:cs="Times New Roman"/>
                <w:sz w:val="24"/>
                <w:szCs w:val="24"/>
              </w:rPr>
            </w:pPr>
            <w:r w:rsidRPr="00E7205F">
              <w:rPr>
                <w:rFonts w:cs="Times New Roman"/>
                <w:b/>
                <w:sz w:val="24"/>
                <w:szCs w:val="24"/>
              </w:rPr>
              <w:t>Rivalry intensity in industry</w:t>
            </w:r>
          </w:p>
        </w:tc>
        <w:tc>
          <w:tcPr>
            <w:tcW w:w="7767" w:type="dxa"/>
          </w:tcPr>
          <w:p w14:paraId="4FFB0B28" w14:textId="77777777" w:rsidR="00E7205F" w:rsidRPr="00E7205F" w:rsidRDefault="00E7205F" w:rsidP="001D1D13">
            <w:pPr>
              <w:rPr>
                <w:rFonts w:cs="Times New Roman"/>
                <w:sz w:val="24"/>
                <w:szCs w:val="24"/>
              </w:rPr>
            </w:pPr>
            <w:r w:rsidRPr="00E7205F">
              <w:rPr>
                <w:rFonts w:cs="Times New Roman"/>
                <w:sz w:val="24"/>
                <w:szCs w:val="24"/>
              </w:rPr>
              <w:t>Volkswagen has numerous brand competitors is huge, many of them sells matching products by the similar level efficiency as well as quality.</w:t>
            </w:r>
          </w:p>
        </w:tc>
      </w:tr>
      <w:tr w:rsidR="00E7205F" w:rsidRPr="00E7205F" w14:paraId="01E0B817" w14:textId="77777777" w:rsidTr="001D1D13">
        <w:tc>
          <w:tcPr>
            <w:tcW w:w="1809" w:type="dxa"/>
          </w:tcPr>
          <w:p w14:paraId="13751DC0" w14:textId="77777777" w:rsidR="00E7205F" w:rsidRPr="00E7205F" w:rsidRDefault="00E7205F" w:rsidP="001D1D13">
            <w:pPr>
              <w:rPr>
                <w:rFonts w:cs="Times New Roman"/>
                <w:sz w:val="24"/>
                <w:szCs w:val="24"/>
              </w:rPr>
            </w:pPr>
            <w:r w:rsidRPr="00E7205F">
              <w:rPr>
                <w:rFonts w:cs="Times New Roman"/>
                <w:b/>
                <w:sz w:val="24"/>
                <w:szCs w:val="24"/>
              </w:rPr>
              <w:t>Supplier’s bargaining power</w:t>
            </w:r>
          </w:p>
        </w:tc>
        <w:tc>
          <w:tcPr>
            <w:tcW w:w="7767" w:type="dxa"/>
          </w:tcPr>
          <w:p w14:paraId="0F0304ED" w14:textId="77777777" w:rsidR="00E7205F" w:rsidRPr="00E7205F" w:rsidRDefault="00E7205F" w:rsidP="001D1D13">
            <w:pPr>
              <w:rPr>
                <w:rFonts w:cs="Times New Roman"/>
                <w:sz w:val="24"/>
                <w:szCs w:val="24"/>
              </w:rPr>
            </w:pPr>
            <w:r w:rsidRPr="00E7205F">
              <w:rPr>
                <w:rFonts w:cs="Times New Roman"/>
                <w:sz w:val="24"/>
                <w:szCs w:val="24"/>
              </w:rPr>
              <w:t>Group of Volkswagen suppliers is less that’s mainly because Volkswagen has many suppliers all around the world scattered in different regions.</w:t>
            </w:r>
          </w:p>
        </w:tc>
      </w:tr>
      <w:tr w:rsidR="00E7205F" w:rsidRPr="00E7205F" w14:paraId="5A8CD656" w14:textId="77777777" w:rsidTr="001D1D13">
        <w:tc>
          <w:tcPr>
            <w:tcW w:w="1809" w:type="dxa"/>
          </w:tcPr>
          <w:p w14:paraId="2503027B" w14:textId="77777777" w:rsidR="00E7205F" w:rsidRPr="00E7205F" w:rsidRDefault="00E7205F" w:rsidP="001D1D13">
            <w:pPr>
              <w:rPr>
                <w:rFonts w:cs="Times New Roman"/>
                <w:sz w:val="24"/>
                <w:szCs w:val="24"/>
              </w:rPr>
            </w:pPr>
            <w:r w:rsidRPr="00E7205F">
              <w:rPr>
                <w:rFonts w:cs="Times New Roman"/>
                <w:b/>
                <w:sz w:val="24"/>
                <w:szCs w:val="24"/>
              </w:rPr>
              <w:t>New entrant’s threat</w:t>
            </w:r>
          </w:p>
        </w:tc>
        <w:tc>
          <w:tcPr>
            <w:tcW w:w="7767" w:type="dxa"/>
          </w:tcPr>
          <w:p w14:paraId="7F82DE08" w14:textId="42B24167" w:rsidR="00E7205F" w:rsidRPr="00E7205F" w:rsidRDefault="0070395F" w:rsidP="001D1D13">
            <w:pPr>
              <w:rPr>
                <w:rFonts w:cs="Times New Roman"/>
                <w:sz w:val="24"/>
                <w:szCs w:val="24"/>
              </w:rPr>
            </w:pPr>
            <w:r w:rsidRPr="00E7205F">
              <w:rPr>
                <w:rFonts w:cs="Times New Roman"/>
                <w:sz w:val="24"/>
                <w:szCs w:val="24"/>
              </w:rPr>
              <w:t>Whilst</w:t>
            </w:r>
            <w:r w:rsidR="00E7205F" w:rsidRPr="00E7205F">
              <w:rPr>
                <w:rFonts w:cs="Times New Roman"/>
                <w:sz w:val="24"/>
                <w:szCs w:val="24"/>
              </w:rPr>
              <w:t xml:space="preserve"> there is large investment for infrastructure involving manufacturing, distribution, marketing as well as supply chain, apart from this there’s large expenditure regarding human resources also. </w:t>
            </w:r>
          </w:p>
        </w:tc>
      </w:tr>
    </w:tbl>
    <w:p w14:paraId="68077DC7" w14:textId="77777777" w:rsidR="00E7205F" w:rsidRPr="0070395F" w:rsidRDefault="00E7205F" w:rsidP="00E7205F">
      <w:pPr>
        <w:rPr>
          <w:rFonts w:cs="Times New Roman"/>
          <w:color w:val="000000" w:themeColor="text1"/>
          <w:szCs w:val="24"/>
        </w:rPr>
      </w:pPr>
      <w:r w:rsidRPr="0070395F">
        <w:rPr>
          <w:rFonts w:cs="Times New Roman"/>
          <w:color w:val="000000" w:themeColor="text1"/>
          <w:szCs w:val="24"/>
        </w:rPr>
        <w:t xml:space="preserve"> </w:t>
      </w:r>
    </w:p>
    <w:p w14:paraId="027121A6" w14:textId="067DFB2B" w:rsidR="00E7205F" w:rsidRPr="0070395F" w:rsidRDefault="00E7205F" w:rsidP="00E7205F">
      <w:pPr>
        <w:rPr>
          <w:rFonts w:cs="Times New Roman"/>
          <w:color w:val="000000" w:themeColor="text1"/>
          <w:szCs w:val="24"/>
        </w:rPr>
      </w:pPr>
      <w:bookmarkStart w:id="4" w:name="_Toc132275608"/>
      <w:r w:rsidRPr="0070395F">
        <w:rPr>
          <w:rFonts w:cs="Times New Roman"/>
          <w:color w:val="000000" w:themeColor="text1"/>
          <w:szCs w:val="24"/>
        </w:rPr>
        <w:t xml:space="preserve">Volkswagen group has recorded substantial impact onwards their business as result of global pandemic for the initial three months for recent fiscal year. </w:t>
      </w:r>
      <w:r w:rsidR="0070395F" w:rsidRPr="0070395F">
        <w:rPr>
          <w:rFonts w:cs="Times New Roman"/>
          <w:color w:val="000000" w:themeColor="text1"/>
          <w:szCs w:val="24"/>
        </w:rPr>
        <w:t>Also,</w:t>
      </w:r>
      <w:r w:rsidRPr="0070395F">
        <w:rPr>
          <w:rFonts w:cs="Times New Roman"/>
          <w:color w:val="000000" w:themeColor="text1"/>
          <w:szCs w:val="24"/>
        </w:rPr>
        <w:t xml:space="preserve"> deliveries towards the customer’s </w:t>
      </w:r>
      <w:r w:rsidRPr="0070395F">
        <w:rPr>
          <w:rFonts w:cs="Times New Roman"/>
          <w:color w:val="000000" w:themeColor="text1"/>
          <w:szCs w:val="24"/>
        </w:rPr>
        <w:lastRenderedPageBreak/>
        <w:t xml:space="preserve">decreases as compared towards same period for previous year. Ukraine war impact on the Volkswagen cannot predict along sufficient certainty still risked for negative impact onwards Wolfsburg-based group. As well as Volkswagen deliveries decreased in first quarter than previous year. Impact of emission scandal lost several customers as they lost their interest in the diesel cars. This effects negatively on Volkswagen and decreased their sales. The EPA made the announcement for Volkswagen that violated Clean Air Act will be installing the legal software in own diesel vehicles. But they fail to do that </w:t>
      </w:r>
      <w:r w:rsidR="0070395F" w:rsidRPr="0070395F">
        <w:rPr>
          <w:rFonts w:cs="Times New Roman"/>
          <w:color w:val="000000" w:themeColor="text1"/>
          <w:szCs w:val="24"/>
        </w:rPr>
        <w:t>and</w:t>
      </w:r>
      <w:r w:rsidRPr="0070395F">
        <w:rPr>
          <w:rFonts w:cs="Times New Roman"/>
          <w:color w:val="000000" w:themeColor="text1"/>
          <w:szCs w:val="24"/>
        </w:rPr>
        <w:t xml:space="preserve"> there were other promises as well as announcement made by Volkswagen that they failed to fulfil. Volkswagen also has recycling program for their battery. After the launch of electric </w:t>
      </w:r>
      <w:r w:rsidR="0070395F" w:rsidRPr="0070395F">
        <w:rPr>
          <w:rFonts w:cs="Times New Roman"/>
          <w:color w:val="000000" w:themeColor="text1"/>
          <w:szCs w:val="24"/>
        </w:rPr>
        <w:t>cars,</w:t>
      </w:r>
      <w:r w:rsidRPr="0070395F">
        <w:rPr>
          <w:rFonts w:cs="Times New Roman"/>
          <w:color w:val="000000" w:themeColor="text1"/>
          <w:szCs w:val="24"/>
        </w:rPr>
        <w:t xml:space="preserve"> the sales of existing cars of Volkswagen decreases and it affected them a lot. </w:t>
      </w:r>
      <w:r w:rsidR="0070395F" w:rsidRPr="0070395F">
        <w:rPr>
          <w:rFonts w:cs="Times New Roman"/>
          <w:color w:val="000000" w:themeColor="text1"/>
          <w:szCs w:val="24"/>
        </w:rPr>
        <w:t>Also,</w:t>
      </w:r>
      <w:r w:rsidRPr="0070395F">
        <w:rPr>
          <w:rFonts w:cs="Times New Roman"/>
          <w:color w:val="000000" w:themeColor="text1"/>
          <w:szCs w:val="24"/>
        </w:rPr>
        <w:t xml:space="preserve"> customer’s expectations increase as they wanted them to launch electric cars.  </w:t>
      </w:r>
    </w:p>
    <w:p w14:paraId="4924956D" w14:textId="2A236497" w:rsidR="00E7205F" w:rsidRPr="0070395F" w:rsidRDefault="0070395F" w:rsidP="00E7205F">
      <w:pPr>
        <w:pStyle w:val="Heading2"/>
        <w:rPr>
          <w:rFonts w:cs="Times New Roman"/>
          <w:b/>
          <w:bCs w:val="0"/>
          <w:color w:val="000000" w:themeColor="text1"/>
          <w:szCs w:val="24"/>
        </w:rPr>
      </w:pPr>
      <w:r w:rsidRPr="0070395F">
        <w:rPr>
          <w:rFonts w:cs="Times New Roman"/>
          <w:b/>
          <w:bCs w:val="0"/>
          <w:color w:val="000000" w:themeColor="text1"/>
          <w:szCs w:val="24"/>
        </w:rPr>
        <w:t>4.</w:t>
      </w:r>
      <w:r w:rsidR="00E7205F" w:rsidRPr="0070395F">
        <w:rPr>
          <w:rFonts w:cs="Times New Roman"/>
          <w:b/>
          <w:bCs w:val="0"/>
          <w:color w:val="000000" w:themeColor="text1"/>
          <w:szCs w:val="24"/>
        </w:rPr>
        <w:t>Recommendations on sustainability practices</w:t>
      </w:r>
      <w:bookmarkEnd w:id="4"/>
      <w:r w:rsidR="00E7205F" w:rsidRPr="0070395F">
        <w:rPr>
          <w:rFonts w:cs="Times New Roman"/>
          <w:b/>
          <w:bCs w:val="0"/>
          <w:color w:val="000000" w:themeColor="text1"/>
          <w:szCs w:val="24"/>
        </w:rPr>
        <w:t xml:space="preserve">  </w:t>
      </w:r>
    </w:p>
    <w:p w14:paraId="1B855251" w14:textId="12BF61FF" w:rsidR="00E7205F" w:rsidRDefault="00E7205F" w:rsidP="00E7205F">
      <w:pPr>
        <w:rPr>
          <w:rFonts w:cs="Times New Roman"/>
          <w:szCs w:val="24"/>
        </w:rPr>
      </w:pPr>
      <w:r w:rsidRPr="00E7205F">
        <w:rPr>
          <w:rFonts w:cs="Times New Roman"/>
          <w:szCs w:val="24"/>
        </w:rPr>
        <w:t>As without review of the present circumstances it will be hard towards determining the most excellent course forward, it’s very important to know that where one stands (</w:t>
      </w:r>
      <w:proofErr w:type="spellStart"/>
      <w:r w:rsidRPr="00E7205F">
        <w:rPr>
          <w:rFonts w:cs="Times New Roman"/>
          <w:color w:val="222222"/>
          <w:szCs w:val="24"/>
          <w:shd w:val="clear" w:color="auto" w:fill="FFFFFF"/>
        </w:rPr>
        <w:t>Liedong</w:t>
      </w:r>
      <w:proofErr w:type="spellEnd"/>
      <w:r w:rsidRPr="00E7205F">
        <w:rPr>
          <w:rFonts w:cs="Times New Roman"/>
          <w:color w:val="222222"/>
          <w:szCs w:val="24"/>
          <w:shd w:val="clear" w:color="auto" w:fill="FFFFFF"/>
        </w:rPr>
        <w:t>, and et. al, 2022</w:t>
      </w:r>
      <w:r w:rsidRPr="00E7205F">
        <w:rPr>
          <w:rFonts w:cs="Times New Roman"/>
          <w:szCs w:val="24"/>
        </w:rPr>
        <w:t>). Volkswagen should understand that sustainability means following ecological, economic as well as social objective simultaneously also along equal energy. Sustainability should be the integral component for future group strategy as well as group purpose for the mobility of generations to get nearer. Group strategy as well as sustainability management should be maintained. Guidelines should be given by Volkswagen group as well as its stakeholders to maintain sustainable as well as for responsible behaviour (</w:t>
      </w:r>
      <w:proofErr w:type="spellStart"/>
      <w:r w:rsidRPr="00E7205F">
        <w:rPr>
          <w:rFonts w:cs="Times New Roman"/>
          <w:color w:val="222222"/>
          <w:szCs w:val="24"/>
          <w:shd w:val="clear" w:color="auto" w:fill="FFFFFF"/>
        </w:rPr>
        <w:t>Kabeyi</w:t>
      </w:r>
      <w:proofErr w:type="spellEnd"/>
      <w:r w:rsidRPr="00E7205F">
        <w:rPr>
          <w:rFonts w:cs="Times New Roman"/>
          <w:color w:val="222222"/>
          <w:szCs w:val="24"/>
          <w:shd w:val="clear" w:color="auto" w:fill="FFFFFF"/>
        </w:rPr>
        <w:t>, 2020</w:t>
      </w:r>
      <w:r w:rsidRPr="00E7205F">
        <w:rPr>
          <w:rFonts w:cs="Times New Roman"/>
          <w:szCs w:val="24"/>
        </w:rPr>
        <w:t xml:space="preserve">). Engagement must be done by the group of Volkswagen finances cultural institutions as well as projects, initiates also support projects of sustainability worldwide, they should also get involved for resolving the social issues, as well as develops also manages the long-term partnership along key stakeholders. </w:t>
      </w:r>
    </w:p>
    <w:p w14:paraId="531F39D8" w14:textId="6FFAF4DF" w:rsidR="0070395F" w:rsidRDefault="0070395F" w:rsidP="00E7205F">
      <w:pPr>
        <w:rPr>
          <w:rFonts w:cs="Times New Roman"/>
          <w:szCs w:val="24"/>
        </w:rPr>
      </w:pPr>
    </w:p>
    <w:p w14:paraId="09911450" w14:textId="46C6375A" w:rsidR="0070395F" w:rsidRDefault="0070395F" w:rsidP="00E7205F">
      <w:pPr>
        <w:rPr>
          <w:rFonts w:cs="Times New Roman"/>
          <w:szCs w:val="24"/>
        </w:rPr>
      </w:pPr>
    </w:p>
    <w:p w14:paraId="0DF77531" w14:textId="77777777" w:rsidR="0070395F" w:rsidRPr="00E7205F" w:rsidRDefault="0070395F" w:rsidP="00E7205F">
      <w:pPr>
        <w:rPr>
          <w:rFonts w:cs="Times New Roman"/>
          <w:szCs w:val="24"/>
        </w:rPr>
      </w:pPr>
    </w:p>
    <w:p w14:paraId="64B39E21" w14:textId="77777777" w:rsidR="00E7205F" w:rsidRPr="00E7205F" w:rsidRDefault="00E7205F" w:rsidP="00E7205F">
      <w:pPr>
        <w:pStyle w:val="Heading1"/>
        <w:rPr>
          <w:rFonts w:cs="Times New Roman"/>
          <w:sz w:val="24"/>
          <w:szCs w:val="24"/>
        </w:rPr>
      </w:pPr>
      <w:bookmarkStart w:id="5" w:name="_Toc132275609"/>
      <w:r w:rsidRPr="00E7205F">
        <w:rPr>
          <w:rFonts w:cs="Times New Roman"/>
          <w:sz w:val="24"/>
          <w:szCs w:val="24"/>
        </w:rPr>
        <w:lastRenderedPageBreak/>
        <w:t>CONCLUSION:</w:t>
      </w:r>
      <w:bookmarkEnd w:id="5"/>
    </w:p>
    <w:p w14:paraId="59C63460" w14:textId="77777777" w:rsidR="00E7205F" w:rsidRPr="00E7205F" w:rsidRDefault="00E7205F" w:rsidP="00E7205F">
      <w:pPr>
        <w:rPr>
          <w:rFonts w:cs="Times New Roman"/>
          <w:color w:val="000000" w:themeColor="text1"/>
          <w:szCs w:val="24"/>
        </w:rPr>
      </w:pPr>
      <w:r w:rsidRPr="00E7205F">
        <w:rPr>
          <w:rFonts w:cs="Times New Roman"/>
          <w:color w:val="000000" w:themeColor="text1"/>
          <w:szCs w:val="24"/>
        </w:rPr>
        <w:t>In conclusion, Volkswagen has aligned its resources and capabilities with its current business strategies effectively. The company has focused on developing electric vehicles and improving its manufacturing capacity, both of which align with its strategy of becoming leader in sustainable mobility. Additionally, Volkswagen has invested R&amp;D and digitalization to improve its product development processes further. Applying the VRIO model demonstrated that Volkswagen’s resources and capabilities provided significant value to the company and are relatively rare, difficult to imitate, and well organized (</w:t>
      </w:r>
      <w:r w:rsidRPr="00E7205F">
        <w:rPr>
          <w:rFonts w:cs="Times New Roman"/>
          <w:color w:val="000000" w:themeColor="text1"/>
          <w:szCs w:val="24"/>
          <w:shd w:val="clear" w:color="auto" w:fill="FFFFFF"/>
        </w:rPr>
        <w:t>Kemper, 2019)</w:t>
      </w:r>
      <w:r w:rsidRPr="00E7205F">
        <w:rPr>
          <w:rFonts w:cs="Times New Roman"/>
          <w:color w:val="000000" w:themeColor="text1"/>
          <w:szCs w:val="24"/>
        </w:rPr>
        <w:t xml:space="preserve">. Volkswagen has pursued several key business strategies over the past five years, including a shift towards electric vehicles and digitalization, a focus on emerging markets, and cost cutting efficiency improvements. These strategies were pursued in response to changing market conditions and increased competition, and were supported by relevant frameworks such as Ansoff Matrix, Porter’s generic model, and SWOT analysis. By implementing these strategies, Volkswagen have been able to adapt to changing market conditions and position itself for long term growth and success </w:t>
      </w:r>
      <w:proofErr w:type="gramStart"/>
      <w:r w:rsidRPr="00E7205F">
        <w:rPr>
          <w:rFonts w:cs="Times New Roman"/>
          <w:color w:val="000000" w:themeColor="text1"/>
          <w:szCs w:val="24"/>
        </w:rPr>
        <w:t>in the near future</w:t>
      </w:r>
      <w:proofErr w:type="gramEnd"/>
      <w:r w:rsidRPr="00E7205F">
        <w:rPr>
          <w:rFonts w:cs="Times New Roman"/>
          <w:color w:val="000000" w:themeColor="text1"/>
          <w:szCs w:val="24"/>
        </w:rPr>
        <w:t xml:space="preserve"> and to gain new opportunities for the company. To become more competitive, the Volkswagen Company should identify its internal and external factors by SWOT analysis </w:t>
      </w:r>
      <w:proofErr w:type="gramStart"/>
      <w:r w:rsidRPr="00E7205F">
        <w:rPr>
          <w:rFonts w:cs="Times New Roman"/>
          <w:color w:val="000000" w:themeColor="text1"/>
          <w:szCs w:val="24"/>
        </w:rPr>
        <w:t>i.e.</w:t>
      </w:r>
      <w:proofErr w:type="gramEnd"/>
      <w:r w:rsidRPr="00E7205F">
        <w:rPr>
          <w:rFonts w:cs="Times New Roman"/>
          <w:color w:val="000000" w:themeColor="text1"/>
          <w:szCs w:val="24"/>
        </w:rPr>
        <w:t xml:space="preserve"> finding its strengths, weaknesses, opportunities, and threats, by PESTLE analysis i.e. finding political, economic, social, technological, legal, and environmental factors that can impact the organisation as a whole, Porter’s five forces also determined the competitive advantage of the company. </w:t>
      </w:r>
    </w:p>
    <w:p w14:paraId="23D41F4B" w14:textId="77777777" w:rsidR="00E7205F" w:rsidRPr="00E7205F" w:rsidRDefault="00E7205F" w:rsidP="00E7205F">
      <w:pPr>
        <w:pStyle w:val="Heading1"/>
        <w:rPr>
          <w:rFonts w:cs="Times New Roman"/>
          <w:color w:val="000000" w:themeColor="text1"/>
          <w:sz w:val="24"/>
          <w:szCs w:val="24"/>
        </w:rPr>
      </w:pPr>
      <w:bookmarkStart w:id="6" w:name="_Toc132275610"/>
      <w:r w:rsidRPr="00E7205F">
        <w:rPr>
          <w:rFonts w:cs="Times New Roman"/>
          <w:sz w:val="24"/>
          <w:szCs w:val="24"/>
          <w:shd w:val="clear" w:color="auto" w:fill="FFFFFF"/>
        </w:rPr>
        <w:t>APPENDIX</w:t>
      </w:r>
      <w:bookmarkEnd w:id="6"/>
    </w:p>
    <w:tbl>
      <w:tblPr>
        <w:tblStyle w:val="TableGrid"/>
        <w:tblW w:w="0" w:type="auto"/>
        <w:tblLook w:val="04A0" w:firstRow="1" w:lastRow="0" w:firstColumn="1" w:lastColumn="0" w:noHBand="0" w:noVBand="1"/>
      </w:tblPr>
      <w:tblGrid>
        <w:gridCol w:w="4679"/>
        <w:gridCol w:w="4671"/>
      </w:tblGrid>
      <w:tr w:rsidR="00E7205F" w:rsidRPr="00E7205F" w14:paraId="248FAB34" w14:textId="77777777" w:rsidTr="001D1D13">
        <w:tc>
          <w:tcPr>
            <w:tcW w:w="4788" w:type="dxa"/>
          </w:tcPr>
          <w:p w14:paraId="1BC1409D" w14:textId="77777777" w:rsidR="00E7205F" w:rsidRPr="00E7205F" w:rsidRDefault="00E7205F" w:rsidP="001D1D13">
            <w:pPr>
              <w:rPr>
                <w:rFonts w:cs="Times New Roman"/>
                <w:b/>
                <w:sz w:val="24"/>
                <w:szCs w:val="24"/>
              </w:rPr>
            </w:pPr>
            <w:r w:rsidRPr="00E7205F">
              <w:rPr>
                <w:rFonts w:cs="Times New Roman"/>
                <w:b/>
                <w:sz w:val="24"/>
                <w:szCs w:val="24"/>
              </w:rPr>
              <w:t xml:space="preserve">Strengths </w:t>
            </w:r>
          </w:p>
          <w:p w14:paraId="5FD87BA2" w14:textId="77777777" w:rsidR="00E7205F" w:rsidRPr="00E7205F" w:rsidRDefault="00E7205F" w:rsidP="001D1D13">
            <w:pPr>
              <w:rPr>
                <w:rFonts w:cs="Times New Roman"/>
                <w:sz w:val="24"/>
                <w:szCs w:val="24"/>
              </w:rPr>
            </w:pPr>
            <w:r w:rsidRPr="00E7205F">
              <w:rPr>
                <w:rFonts w:cs="Times New Roman"/>
                <w:b/>
                <w:sz w:val="24"/>
                <w:szCs w:val="24"/>
              </w:rPr>
              <w:t>I</w:t>
            </w:r>
            <w:r w:rsidRPr="00E7205F">
              <w:rPr>
                <w:rFonts w:cs="Times New Roman"/>
                <w:sz w:val="24"/>
                <w:szCs w:val="24"/>
              </w:rPr>
              <w:t>t’s the broadest brand portfolio amongst all the automotive companies.</w:t>
            </w:r>
          </w:p>
        </w:tc>
        <w:tc>
          <w:tcPr>
            <w:tcW w:w="4788" w:type="dxa"/>
          </w:tcPr>
          <w:p w14:paraId="0F0BE353" w14:textId="77777777" w:rsidR="00E7205F" w:rsidRPr="00E7205F" w:rsidRDefault="00E7205F" w:rsidP="001D1D13">
            <w:pPr>
              <w:rPr>
                <w:rFonts w:cs="Times New Roman"/>
                <w:sz w:val="24"/>
                <w:szCs w:val="24"/>
              </w:rPr>
            </w:pPr>
            <w:r w:rsidRPr="00E7205F">
              <w:rPr>
                <w:rFonts w:cs="Times New Roman"/>
                <w:b/>
                <w:sz w:val="24"/>
                <w:szCs w:val="24"/>
              </w:rPr>
              <w:t>Weaknesses</w:t>
            </w:r>
          </w:p>
          <w:p w14:paraId="561CA917" w14:textId="77777777" w:rsidR="00E7205F" w:rsidRPr="00E7205F" w:rsidRDefault="00E7205F" w:rsidP="001D1D13">
            <w:pPr>
              <w:rPr>
                <w:rFonts w:cs="Times New Roman"/>
                <w:sz w:val="24"/>
                <w:szCs w:val="24"/>
              </w:rPr>
            </w:pPr>
            <w:r w:rsidRPr="00E7205F">
              <w:rPr>
                <w:rFonts w:cs="Times New Roman"/>
                <w:sz w:val="24"/>
                <w:szCs w:val="24"/>
              </w:rPr>
              <w:t>Volkswagen downbeat publicity weakens whole brand.</w:t>
            </w:r>
          </w:p>
        </w:tc>
      </w:tr>
      <w:tr w:rsidR="00E7205F" w:rsidRPr="00E7205F" w14:paraId="3E8ACFC7" w14:textId="77777777" w:rsidTr="001D1D13">
        <w:tc>
          <w:tcPr>
            <w:tcW w:w="4788" w:type="dxa"/>
          </w:tcPr>
          <w:p w14:paraId="36A7A72F" w14:textId="77777777" w:rsidR="00E7205F" w:rsidRPr="00E7205F" w:rsidRDefault="00E7205F" w:rsidP="001D1D13">
            <w:pPr>
              <w:rPr>
                <w:rFonts w:cs="Times New Roman"/>
                <w:b/>
                <w:sz w:val="24"/>
                <w:szCs w:val="24"/>
              </w:rPr>
            </w:pPr>
            <w:r w:rsidRPr="00E7205F">
              <w:rPr>
                <w:rFonts w:cs="Times New Roman"/>
                <w:b/>
                <w:sz w:val="24"/>
                <w:szCs w:val="24"/>
              </w:rPr>
              <w:t>Opportunities</w:t>
            </w:r>
          </w:p>
          <w:p w14:paraId="58C57FE1" w14:textId="77777777" w:rsidR="00E7205F" w:rsidRPr="00E7205F" w:rsidRDefault="00E7205F" w:rsidP="001D1D13">
            <w:pPr>
              <w:rPr>
                <w:rFonts w:cs="Times New Roman"/>
                <w:sz w:val="24"/>
                <w:szCs w:val="24"/>
              </w:rPr>
            </w:pPr>
            <w:r w:rsidRPr="00E7205F">
              <w:rPr>
                <w:rFonts w:cs="Times New Roman"/>
                <w:sz w:val="24"/>
                <w:szCs w:val="24"/>
              </w:rPr>
              <w:t>It focuses onwards considerably getting better sustainability policies towards solution damaged brand image</w:t>
            </w:r>
          </w:p>
        </w:tc>
        <w:tc>
          <w:tcPr>
            <w:tcW w:w="4788" w:type="dxa"/>
          </w:tcPr>
          <w:p w14:paraId="2BC7B15B" w14:textId="77777777" w:rsidR="00E7205F" w:rsidRPr="00E7205F" w:rsidRDefault="00E7205F" w:rsidP="001D1D13">
            <w:pPr>
              <w:rPr>
                <w:rFonts w:cs="Times New Roman"/>
                <w:b/>
                <w:sz w:val="24"/>
                <w:szCs w:val="24"/>
              </w:rPr>
            </w:pPr>
            <w:r w:rsidRPr="00E7205F">
              <w:rPr>
                <w:rFonts w:cs="Times New Roman"/>
                <w:b/>
                <w:sz w:val="24"/>
                <w:szCs w:val="24"/>
              </w:rPr>
              <w:t>Threats</w:t>
            </w:r>
          </w:p>
          <w:p w14:paraId="26EBC900" w14:textId="3E14A824" w:rsidR="00E7205F" w:rsidRPr="00E7205F" w:rsidRDefault="00E7205F" w:rsidP="001D1D13">
            <w:pPr>
              <w:rPr>
                <w:rFonts w:cs="Times New Roman"/>
                <w:sz w:val="24"/>
                <w:szCs w:val="24"/>
              </w:rPr>
            </w:pPr>
            <w:r w:rsidRPr="00E7205F">
              <w:rPr>
                <w:rFonts w:cs="Times New Roman"/>
                <w:sz w:val="24"/>
                <w:szCs w:val="24"/>
              </w:rPr>
              <w:t xml:space="preserve">Further fines as well as damages which have towards paying that resulted in spoilt brand reputation, damages also fine as well as customer confidence </w:t>
            </w:r>
            <w:r w:rsidR="0070395F" w:rsidRPr="00E7205F">
              <w:rPr>
                <w:rFonts w:cs="Times New Roman"/>
                <w:sz w:val="24"/>
                <w:szCs w:val="24"/>
              </w:rPr>
              <w:t>loses</w:t>
            </w:r>
            <w:r w:rsidRPr="00E7205F">
              <w:rPr>
                <w:rFonts w:cs="Times New Roman"/>
                <w:sz w:val="24"/>
                <w:szCs w:val="24"/>
              </w:rPr>
              <w:t xml:space="preserve">. </w:t>
            </w:r>
          </w:p>
        </w:tc>
      </w:tr>
    </w:tbl>
    <w:p w14:paraId="6E51E9C5" w14:textId="77777777" w:rsidR="00E7205F" w:rsidRPr="00E7205F" w:rsidRDefault="00E7205F" w:rsidP="00E7205F">
      <w:pPr>
        <w:rPr>
          <w:rFonts w:cs="Times New Roman"/>
          <w:color w:val="000000" w:themeColor="text1"/>
          <w:szCs w:val="24"/>
        </w:rPr>
      </w:pPr>
    </w:p>
    <w:tbl>
      <w:tblPr>
        <w:tblStyle w:val="TableGrid"/>
        <w:tblW w:w="0" w:type="auto"/>
        <w:tblLook w:val="04A0" w:firstRow="1" w:lastRow="0" w:firstColumn="1" w:lastColumn="0" w:noHBand="0" w:noVBand="1"/>
      </w:tblPr>
      <w:tblGrid>
        <w:gridCol w:w="1763"/>
        <w:gridCol w:w="7587"/>
      </w:tblGrid>
      <w:tr w:rsidR="00E7205F" w:rsidRPr="00E7205F" w14:paraId="4973A40F" w14:textId="77777777" w:rsidTr="001D1D13">
        <w:trPr>
          <w:trHeight w:val="469"/>
        </w:trPr>
        <w:tc>
          <w:tcPr>
            <w:tcW w:w="1524" w:type="dxa"/>
          </w:tcPr>
          <w:p w14:paraId="57821AA8" w14:textId="77777777" w:rsidR="00E7205F" w:rsidRPr="00E7205F" w:rsidRDefault="00E7205F" w:rsidP="001D1D13">
            <w:pPr>
              <w:rPr>
                <w:rFonts w:cs="Times New Roman"/>
                <w:sz w:val="24"/>
                <w:szCs w:val="24"/>
              </w:rPr>
            </w:pPr>
            <w:r w:rsidRPr="00E7205F">
              <w:rPr>
                <w:rFonts w:cs="Times New Roman"/>
                <w:b/>
                <w:sz w:val="24"/>
                <w:szCs w:val="24"/>
              </w:rPr>
              <w:t>Political</w:t>
            </w:r>
          </w:p>
        </w:tc>
        <w:tc>
          <w:tcPr>
            <w:tcW w:w="8052" w:type="dxa"/>
          </w:tcPr>
          <w:p w14:paraId="3545950B" w14:textId="7A560D49" w:rsidR="00E7205F" w:rsidRPr="00E7205F" w:rsidRDefault="00E7205F" w:rsidP="001D1D13">
            <w:pPr>
              <w:rPr>
                <w:rFonts w:cs="Times New Roman"/>
                <w:sz w:val="24"/>
                <w:szCs w:val="24"/>
              </w:rPr>
            </w:pPr>
            <w:r w:rsidRPr="00E7205F">
              <w:rPr>
                <w:rFonts w:cs="Times New Roman"/>
                <w:sz w:val="24"/>
                <w:szCs w:val="24"/>
              </w:rPr>
              <w:t xml:space="preserve">Automotive industry </w:t>
            </w:r>
            <w:r w:rsidR="0070395F" w:rsidRPr="00E7205F">
              <w:rPr>
                <w:rFonts w:cs="Times New Roman"/>
                <w:sz w:val="24"/>
                <w:szCs w:val="24"/>
              </w:rPr>
              <w:t>has</w:t>
            </w:r>
            <w:r w:rsidRPr="00E7205F">
              <w:rPr>
                <w:rFonts w:cs="Times New Roman"/>
                <w:sz w:val="24"/>
                <w:szCs w:val="24"/>
              </w:rPr>
              <w:t xml:space="preserve"> not subject towards these tariffs, still there’s real risk which may change.</w:t>
            </w:r>
          </w:p>
        </w:tc>
      </w:tr>
      <w:tr w:rsidR="00E7205F" w:rsidRPr="00E7205F" w14:paraId="5034E446" w14:textId="77777777" w:rsidTr="001D1D13">
        <w:tc>
          <w:tcPr>
            <w:tcW w:w="1524" w:type="dxa"/>
          </w:tcPr>
          <w:p w14:paraId="74699DDA" w14:textId="77777777" w:rsidR="00E7205F" w:rsidRPr="00E7205F" w:rsidRDefault="00E7205F" w:rsidP="001D1D13">
            <w:pPr>
              <w:rPr>
                <w:rFonts w:cs="Times New Roman"/>
                <w:sz w:val="24"/>
                <w:szCs w:val="24"/>
              </w:rPr>
            </w:pPr>
            <w:r w:rsidRPr="00E7205F">
              <w:rPr>
                <w:rFonts w:cs="Times New Roman"/>
                <w:b/>
                <w:sz w:val="24"/>
                <w:szCs w:val="24"/>
              </w:rPr>
              <w:t>Economic</w:t>
            </w:r>
          </w:p>
        </w:tc>
        <w:tc>
          <w:tcPr>
            <w:tcW w:w="8052" w:type="dxa"/>
          </w:tcPr>
          <w:p w14:paraId="12D99C33" w14:textId="77777777" w:rsidR="00E7205F" w:rsidRPr="00E7205F" w:rsidRDefault="00E7205F" w:rsidP="001D1D13">
            <w:pPr>
              <w:rPr>
                <w:rFonts w:cs="Times New Roman"/>
                <w:sz w:val="24"/>
                <w:szCs w:val="24"/>
              </w:rPr>
            </w:pPr>
            <w:r w:rsidRPr="00E7205F">
              <w:rPr>
                <w:rFonts w:cs="Times New Roman"/>
                <w:sz w:val="24"/>
                <w:szCs w:val="24"/>
              </w:rPr>
              <w:t>Wealthier markets raise consumer spending then also beneficial the results in costly model choices as well as purchases various extras.</w:t>
            </w:r>
          </w:p>
          <w:p w14:paraId="414A0880" w14:textId="77777777" w:rsidR="00E7205F" w:rsidRPr="00E7205F" w:rsidRDefault="00E7205F" w:rsidP="001D1D13">
            <w:pPr>
              <w:rPr>
                <w:rFonts w:cs="Times New Roman"/>
                <w:sz w:val="24"/>
                <w:szCs w:val="24"/>
              </w:rPr>
            </w:pPr>
          </w:p>
        </w:tc>
      </w:tr>
      <w:tr w:rsidR="00E7205F" w:rsidRPr="00E7205F" w14:paraId="5BB074A7" w14:textId="77777777" w:rsidTr="001D1D13">
        <w:tc>
          <w:tcPr>
            <w:tcW w:w="1524" w:type="dxa"/>
          </w:tcPr>
          <w:p w14:paraId="1826401A" w14:textId="77777777" w:rsidR="00E7205F" w:rsidRPr="00E7205F" w:rsidRDefault="00E7205F" w:rsidP="001D1D13">
            <w:pPr>
              <w:rPr>
                <w:rFonts w:cs="Times New Roman"/>
                <w:sz w:val="24"/>
                <w:szCs w:val="24"/>
              </w:rPr>
            </w:pPr>
            <w:r w:rsidRPr="00E7205F">
              <w:rPr>
                <w:rFonts w:cs="Times New Roman"/>
                <w:b/>
                <w:sz w:val="24"/>
                <w:szCs w:val="24"/>
              </w:rPr>
              <w:t>Sociocultural</w:t>
            </w:r>
          </w:p>
        </w:tc>
        <w:tc>
          <w:tcPr>
            <w:tcW w:w="8052" w:type="dxa"/>
          </w:tcPr>
          <w:p w14:paraId="0E75E3CA" w14:textId="77777777" w:rsidR="00E7205F" w:rsidRPr="00E7205F" w:rsidRDefault="00E7205F" w:rsidP="001D1D13">
            <w:pPr>
              <w:rPr>
                <w:rFonts w:cs="Times New Roman"/>
                <w:sz w:val="24"/>
                <w:szCs w:val="24"/>
              </w:rPr>
            </w:pPr>
            <w:r w:rsidRPr="00E7205F">
              <w:rPr>
                <w:rFonts w:cs="Times New Roman"/>
                <w:sz w:val="24"/>
                <w:szCs w:val="24"/>
              </w:rPr>
              <w:t>Several Volkswagen brands struggle with credit among Luxurious, competitors that are innovative like BMW otherwise Tesla.</w:t>
            </w:r>
          </w:p>
        </w:tc>
      </w:tr>
      <w:tr w:rsidR="00E7205F" w:rsidRPr="00E7205F" w14:paraId="2A16FCED" w14:textId="77777777" w:rsidTr="001D1D13">
        <w:tc>
          <w:tcPr>
            <w:tcW w:w="1524" w:type="dxa"/>
          </w:tcPr>
          <w:p w14:paraId="1B781452" w14:textId="77777777" w:rsidR="00E7205F" w:rsidRPr="00E7205F" w:rsidRDefault="00E7205F" w:rsidP="001D1D13">
            <w:pPr>
              <w:rPr>
                <w:rFonts w:cs="Times New Roman"/>
                <w:sz w:val="24"/>
                <w:szCs w:val="24"/>
              </w:rPr>
            </w:pPr>
            <w:r w:rsidRPr="00E7205F">
              <w:rPr>
                <w:rFonts w:cs="Times New Roman"/>
                <w:b/>
                <w:sz w:val="24"/>
                <w:szCs w:val="24"/>
              </w:rPr>
              <w:t>Technological</w:t>
            </w:r>
          </w:p>
        </w:tc>
        <w:tc>
          <w:tcPr>
            <w:tcW w:w="8052" w:type="dxa"/>
          </w:tcPr>
          <w:p w14:paraId="68B0459C" w14:textId="77777777" w:rsidR="00E7205F" w:rsidRPr="00E7205F" w:rsidRDefault="00E7205F" w:rsidP="001D1D13">
            <w:pPr>
              <w:rPr>
                <w:rFonts w:cs="Times New Roman"/>
                <w:sz w:val="24"/>
                <w:szCs w:val="24"/>
              </w:rPr>
            </w:pPr>
            <w:r w:rsidRPr="00E7205F">
              <w:rPr>
                <w:rFonts w:cs="Times New Roman"/>
                <w:sz w:val="24"/>
                <w:szCs w:val="24"/>
              </w:rPr>
              <w:t>Volkswagen appears which key towards safety, reliable for self-driving car for developing software that will accurately recognize as well as respond towards the situations of unusual road.</w:t>
            </w:r>
          </w:p>
          <w:p w14:paraId="4D6B57E0" w14:textId="77777777" w:rsidR="00E7205F" w:rsidRPr="00E7205F" w:rsidRDefault="00E7205F" w:rsidP="001D1D13">
            <w:pPr>
              <w:rPr>
                <w:rFonts w:cs="Times New Roman"/>
                <w:sz w:val="24"/>
                <w:szCs w:val="24"/>
              </w:rPr>
            </w:pPr>
          </w:p>
        </w:tc>
      </w:tr>
      <w:tr w:rsidR="00E7205F" w:rsidRPr="00E7205F" w14:paraId="3FD97988" w14:textId="77777777" w:rsidTr="001D1D13">
        <w:tc>
          <w:tcPr>
            <w:tcW w:w="1524" w:type="dxa"/>
          </w:tcPr>
          <w:p w14:paraId="4EF1CDB0" w14:textId="77777777" w:rsidR="00E7205F" w:rsidRPr="00E7205F" w:rsidRDefault="00E7205F" w:rsidP="001D1D13">
            <w:pPr>
              <w:rPr>
                <w:rFonts w:cs="Times New Roman"/>
                <w:b/>
                <w:sz w:val="24"/>
                <w:szCs w:val="24"/>
              </w:rPr>
            </w:pPr>
            <w:r w:rsidRPr="00E7205F">
              <w:rPr>
                <w:rFonts w:cs="Times New Roman"/>
                <w:b/>
                <w:sz w:val="24"/>
                <w:szCs w:val="24"/>
              </w:rPr>
              <w:t>Legal</w:t>
            </w:r>
          </w:p>
        </w:tc>
        <w:tc>
          <w:tcPr>
            <w:tcW w:w="8052" w:type="dxa"/>
          </w:tcPr>
          <w:p w14:paraId="2D6CBE9E" w14:textId="77777777" w:rsidR="00E7205F" w:rsidRPr="00E7205F" w:rsidRDefault="00E7205F" w:rsidP="001D1D13">
            <w:pPr>
              <w:rPr>
                <w:rFonts w:cs="Times New Roman"/>
                <w:sz w:val="24"/>
                <w:szCs w:val="24"/>
              </w:rPr>
            </w:pPr>
            <w:r w:rsidRPr="00E7205F">
              <w:rPr>
                <w:rFonts w:cs="Times New Roman"/>
                <w:sz w:val="24"/>
                <w:szCs w:val="24"/>
              </w:rPr>
              <w:t>Group of Volkswagen has since accurate several of their misdoings as well as might be more likely towards abide with law in near future.</w:t>
            </w:r>
          </w:p>
        </w:tc>
      </w:tr>
      <w:tr w:rsidR="00E7205F" w:rsidRPr="00E7205F" w14:paraId="6DA54076" w14:textId="77777777" w:rsidTr="001D1D13">
        <w:tc>
          <w:tcPr>
            <w:tcW w:w="1524" w:type="dxa"/>
          </w:tcPr>
          <w:p w14:paraId="151830D9" w14:textId="77777777" w:rsidR="00E7205F" w:rsidRPr="00E7205F" w:rsidRDefault="00E7205F" w:rsidP="001D1D13">
            <w:pPr>
              <w:rPr>
                <w:rFonts w:cs="Times New Roman"/>
                <w:sz w:val="24"/>
                <w:szCs w:val="24"/>
              </w:rPr>
            </w:pPr>
            <w:r w:rsidRPr="00E7205F">
              <w:rPr>
                <w:rFonts w:cs="Times New Roman"/>
                <w:b/>
                <w:sz w:val="24"/>
                <w:szCs w:val="24"/>
              </w:rPr>
              <w:t>Environmental</w:t>
            </w:r>
          </w:p>
        </w:tc>
        <w:tc>
          <w:tcPr>
            <w:tcW w:w="8052" w:type="dxa"/>
          </w:tcPr>
          <w:p w14:paraId="5C16B186" w14:textId="77777777" w:rsidR="00E7205F" w:rsidRPr="00E7205F" w:rsidRDefault="00E7205F" w:rsidP="001D1D13">
            <w:pPr>
              <w:rPr>
                <w:rFonts w:cs="Times New Roman"/>
                <w:sz w:val="24"/>
                <w:szCs w:val="24"/>
              </w:rPr>
            </w:pPr>
            <w:r w:rsidRPr="00E7205F">
              <w:rPr>
                <w:rFonts w:cs="Times New Roman"/>
                <w:sz w:val="24"/>
                <w:szCs w:val="24"/>
              </w:rPr>
              <w:t>The expansion of the green technologies like electric motors, hydrogen full as well as batteries are not just technological matters, also environment one.</w:t>
            </w:r>
          </w:p>
        </w:tc>
      </w:tr>
    </w:tbl>
    <w:p w14:paraId="77A6E673" w14:textId="77777777" w:rsidR="00E7205F" w:rsidRPr="00E7205F" w:rsidRDefault="00E7205F" w:rsidP="00E7205F">
      <w:pPr>
        <w:rPr>
          <w:rFonts w:cs="Times New Roman"/>
          <w:color w:val="000000" w:themeColor="text1"/>
          <w:szCs w:val="24"/>
        </w:rPr>
      </w:pPr>
    </w:p>
    <w:tbl>
      <w:tblPr>
        <w:tblStyle w:val="TableGrid"/>
        <w:tblW w:w="0" w:type="auto"/>
        <w:tblLook w:val="04A0" w:firstRow="1" w:lastRow="0" w:firstColumn="1" w:lastColumn="0" w:noHBand="0" w:noVBand="1"/>
      </w:tblPr>
      <w:tblGrid>
        <w:gridCol w:w="1795"/>
        <w:gridCol w:w="7555"/>
      </w:tblGrid>
      <w:tr w:rsidR="00E7205F" w:rsidRPr="00E7205F" w14:paraId="7FC6CF80" w14:textId="77777777" w:rsidTr="001D1D13">
        <w:tc>
          <w:tcPr>
            <w:tcW w:w="1809" w:type="dxa"/>
          </w:tcPr>
          <w:p w14:paraId="58E3C615" w14:textId="77777777" w:rsidR="00E7205F" w:rsidRPr="00E7205F" w:rsidRDefault="00E7205F" w:rsidP="001D1D13">
            <w:pPr>
              <w:rPr>
                <w:rFonts w:cs="Times New Roman"/>
                <w:sz w:val="24"/>
                <w:szCs w:val="24"/>
              </w:rPr>
            </w:pPr>
            <w:r w:rsidRPr="00E7205F">
              <w:rPr>
                <w:rFonts w:cs="Times New Roman"/>
                <w:b/>
                <w:sz w:val="24"/>
                <w:szCs w:val="24"/>
              </w:rPr>
              <w:t>Customer’s bargaining power</w:t>
            </w:r>
          </w:p>
        </w:tc>
        <w:tc>
          <w:tcPr>
            <w:tcW w:w="7767" w:type="dxa"/>
          </w:tcPr>
          <w:p w14:paraId="3532FAA8" w14:textId="77777777" w:rsidR="00E7205F" w:rsidRPr="00E7205F" w:rsidRDefault="00E7205F" w:rsidP="001D1D13">
            <w:pPr>
              <w:rPr>
                <w:rFonts w:cs="Times New Roman"/>
                <w:sz w:val="24"/>
                <w:szCs w:val="24"/>
              </w:rPr>
            </w:pPr>
            <w:r w:rsidRPr="00E7205F">
              <w:rPr>
                <w:rFonts w:cs="Times New Roman"/>
                <w:sz w:val="24"/>
                <w:szCs w:val="24"/>
              </w:rPr>
              <w:t>Now customer is well-informed, as they can evaluates all aspect of product from safety towards quality, fuel efficiency as well as environment friendliness before customer buys it.</w:t>
            </w:r>
          </w:p>
        </w:tc>
      </w:tr>
      <w:tr w:rsidR="00E7205F" w:rsidRPr="00E7205F" w14:paraId="460A667B" w14:textId="77777777" w:rsidTr="001D1D13">
        <w:tc>
          <w:tcPr>
            <w:tcW w:w="1809" w:type="dxa"/>
          </w:tcPr>
          <w:p w14:paraId="091364DA" w14:textId="77777777" w:rsidR="00E7205F" w:rsidRPr="00E7205F" w:rsidRDefault="00E7205F" w:rsidP="001D1D13">
            <w:pPr>
              <w:rPr>
                <w:rFonts w:cs="Times New Roman"/>
                <w:sz w:val="24"/>
                <w:szCs w:val="24"/>
              </w:rPr>
            </w:pPr>
            <w:r w:rsidRPr="00E7205F">
              <w:rPr>
                <w:rFonts w:cs="Times New Roman"/>
                <w:b/>
                <w:sz w:val="24"/>
                <w:szCs w:val="24"/>
              </w:rPr>
              <w:t>Substitute product threat</w:t>
            </w:r>
          </w:p>
        </w:tc>
        <w:tc>
          <w:tcPr>
            <w:tcW w:w="7767" w:type="dxa"/>
          </w:tcPr>
          <w:p w14:paraId="4810C2B5" w14:textId="77777777" w:rsidR="00E7205F" w:rsidRPr="00E7205F" w:rsidRDefault="00E7205F" w:rsidP="001D1D13">
            <w:pPr>
              <w:rPr>
                <w:rFonts w:cs="Times New Roman"/>
                <w:sz w:val="24"/>
                <w:szCs w:val="24"/>
              </w:rPr>
            </w:pPr>
            <w:r w:rsidRPr="00E7205F">
              <w:rPr>
                <w:rFonts w:cs="Times New Roman"/>
                <w:sz w:val="24"/>
                <w:szCs w:val="24"/>
              </w:rPr>
              <w:t>Threat is high since competition is high from many brands, many other options are available that work as alternative for products of Volkswagen.</w:t>
            </w:r>
          </w:p>
        </w:tc>
      </w:tr>
      <w:tr w:rsidR="00E7205F" w:rsidRPr="00E7205F" w14:paraId="03CD6A17" w14:textId="77777777" w:rsidTr="001D1D13">
        <w:tc>
          <w:tcPr>
            <w:tcW w:w="1809" w:type="dxa"/>
          </w:tcPr>
          <w:p w14:paraId="180A5686" w14:textId="77777777" w:rsidR="00E7205F" w:rsidRPr="00E7205F" w:rsidRDefault="00E7205F" w:rsidP="001D1D13">
            <w:pPr>
              <w:rPr>
                <w:rFonts w:cs="Times New Roman"/>
                <w:sz w:val="24"/>
                <w:szCs w:val="24"/>
              </w:rPr>
            </w:pPr>
            <w:r w:rsidRPr="00E7205F">
              <w:rPr>
                <w:rFonts w:cs="Times New Roman"/>
                <w:b/>
                <w:sz w:val="24"/>
                <w:szCs w:val="24"/>
              </w:rPr>
              <w:lastRenderedPageBreak/>
              <w:t>Rivalry intensity in industry</w:t>
            </w:r>
          </w:p>
        </w:tc>
        <w:tc>
          <w:tcPr>
            <w:tcW w:w="7767" w:type="dxa"/>
          </w:tcPr>
          <w:p w14:paraId="5FA6245A" w14:textId="77777777" w:rsidR="00E7205F" w:rsidRPr="00E7205F" w:rsidRDefault="00E7205F" w:rsidP="001D1D13">
            <w:pPr>
              <w:rPr>
                <w:rFonts w:cs="Times New Roman"/>
                <w:sz w:val="24"/>
                <w:szCs w:val="24"/>
              </w:rPr>
            </w:pPr>
            <w:r w:rsidRPr="00E7205F">
              <w:rPr>
                <w:rFonts w:cs="Times New Roman"/>
                <w:sz w:val="24"/>
                <w:szCs w:val="24"/>
              </w:rPr>
              <w:t>Volkswagen has numerous brand competitors is huge, many of them sells matching products by the similar level efficiency as well as quality.</w:t>
            </w:r>
          </w:p>
        </w:tc>
      </w:tr>
      <w:tr w:rsidR="00E7205F" w:rsidRPr="00E7205F" w14:paraId="0B8C7723" w14:textId="77777777" w:rsidTr="001D1D13">
        <w:tc>
          <w:tcPr>
            <w:tcW w:w="1809" w:type="dxa"/>
          </w:tcPr>
          <w:p w14:paraId="7A6B9C37" w14:textId="77777777" w:rsidR="00E7205F" w:rsidRPr="00E7205F" w:rsidRDefault="00E7205F" w:rsidP="001D1D13">
            <w:pPr>
              <w:rPr>
                <w:rFonts w:cs="Times New Roman"/>
                <w:sz w:val="24"/>
                <w:szCs w:val="24"/>
              </w:rPr>
            </w:pPr>
            <w:r w:rsidRPr="00E7205F">
              <w:rPr>
                <w:rFonts w:cs="Times New Roman"/>
                <w:b/>
                <w:sz w:val="24"/>
                <w:szCs w:val="24"/>
              </w:rPr>
              <w:t>Supplier’s bargaining power</w:t>
            </w:r>
          </w:p>
        </w:tc>
        <w:tc>
          <w:tcPr>
            <w:tcW w:w="7767" w:type="dxa"/>
          </w:tcPr>
          <w:p w14:paraId="0D54DC1A" w14:textId="77777777" w:rsidR="00E7205F" w:rsidRPr="00E7205F" w:rsidRDefault="00E7205F" w:rsidP="001D1D13">
            <w:pPr>
              <w:rPr>
                <w:rFonts w:cs="Times New Roman"/>
                <w:sz w:val="24"/>
                <w:szCs w:val="24"/>
              </w:rPr>
            </w:pPr>
            <w:r w:rsidRPr="00E7205F">
              <w:rPr>
                <w:rFonts w:cs="Times New Roman"/>
                <w:sz w:val="24"/>
                <w:szCs w:val="24"/>
              </w:rPr>
              <w:t>Group of Volkswagen suppliers is less that’s mainly because Volkswagen has many suppliers all around the world scattered in different regions.</w:t>
            </w:r>
          </w:p>
        </w:tc>
      </w:tr>
      <w:tr w:rsidR="00E7205F" w:rsidRPr="00E7205F" w14:paraId="176E8EE7" w14:textId="77777777" w:rsidTr="001D1D13">
        <w:tc>
          <w:tcPr>
            <w:tcW w:w="1809" w:type="dxa"/>
          </w:tcPr>
          <w:p w14:paraId="26C33B34" w14:textId="77777777" w:rsidR="00E7205F" w:rsidRPr="00E7205F" w:rsidRDefault="00E7205F" w:rsidP="001D1D13">
            <w:pPr>
              <w:rPr>
                <w:rFonts w:cs="Times New Roman"/>
                <w:sz w:val="24"/>
                <w:szCs w:val="24"/>
              </w:rPr>
            </w:pPr>
            <w:r w:rsidRPr="00E7205F">
              <w:rPr>
                <w:rFonts w:cs="Times New Roman"/>
                <w:b/>
                <w:sz w:val="24"/>
                <w:szCs w:val="24"/>
              </w:rPr>
              <w:t>New entrant’s threat</w:t>
            </w:r>
          </w:p>
        </w:tc>
        <w:tc>
          <w:tcPr>
            <w:tcW w:w="7767" w:type="dxa"/>
          </w:tcPr>
          <w:p w14:paraId="2AC30A4A" w14:textId="45905364" w:rsidR="00E7205F" w:rsidRPr="00E7205F" w:rsidRDefault="0070395F" w:rsidP="001D1D13">
            <w:pPr>
              <w:rPr>
                <w:rFonts w:cs="Times New Roman"/>
                <w:sz w:val="24"/>
                <w:szCs w:val="24"/>
              </w:rPr>
            </w:pPr>
            <w:r w:rsidRPr="00E7205F">
              <w:rPr>
                <w:rFonts w:cs="Times New Roman"/>
                <w:sz w:val="24"/>
                <w:szCs w:val="24"/>
              </w:rPr>
              <w:t>Whilst</w:t>
            </w:r>
            <w:r w:rsidR="00E7205F" w:rsidRPr="00E7205F">
              <w:rPr>
                <w:rFonts w:cs="Times New Roman"/>
                <w:sz w:val="24"/>
                <w:szCs w:val="24"/>
              </w:rPr>
              <w:t xml:space="preserve"> there is large investment for infrastructure involving manufacturing, distribution, marketing as well as supply chain, apart from this there’s large expenditure regarding human resources also. </w:t>
            </w:r>
          </w:p>
        </w:tc>
      </w:tr>
    </w:tbl>
    <w:p w14:paraId="076CFB7A" w14:textId="77777777" w:rsidR="00E7205F" w:rsidRPr="00E7205F" w:rsidRDefault="00E7205F" w:rsidP="00E7205F">
      <w:pPr>
        <w:rPr>
          <w:rFonts w:cs="Times New Roman"/>
          <w:szCs w:val="24"/>
        </w:rPr>
      </w:pPr>
      <w:r w:rsidRPr="00E7205F">
        <w:rPr>
          <w:rFonts w:cs="Times New Roman"/>
          <w:szCs w:val="24"/>
        </w:rPr>
        <w:t xml:space="preserve"> </w:t>
      </w:r>
    </w:p>
    <w:p w14:paraId="7AF83CB3" w14:textId="77777777" w:rsidR="00E7205F" w:rsidRPr="00E7205F" w:rsidRDefault="00E7205F" w:rsidP="00E7205F">
      <w:pPr>
        <w:rPr>
          <w:rFonts w:cs="Times New Roman"/>
          <w:color w:val="000000" w:themeColor="text1"/>
          <w:szCs w:val="24"/>
        </w:rPr>
      </w:pPr>
    </w:p>
    <w:p w14:paraId="203DA6E0" w14:textId="77777777" w:rsidR="00E7205F" w:rsidRPr="00E7205F" w:rsidRDefault="00E7205F" w:rsidP="00E7205F">
      <w:pPr>
        <w:rPr>
          <w:rFonts w:cs="Times New Roman"/>
          <w:szCs w:val="24"/>
        </w:rPr>
      </w:pPr>
      <w:r w:rsidRPr="00E7205F">
        <w:rPr>
          <w:rFonts w:cs="Times New Roman"/>
          <w:szCs w:val="24"/>
        </w:rPr>
        <w:t xml:space="preserve">   </w:t>
      </w:r>
    </w:p>
    <w:p w14:paraId="78379EFC" w14:textId="77777777" w:rsidR="00E7205F" w:rsidRPr="00E7205F" w:rsidRDefault="00E7205F" w:rsidP="00E7205F">
      <w:pPr>
        <w:spacing w:line="276" w:lineRule="auto"/>
        <w:jc w:val="left"/>
        <w:rPr>
          <w:rFonts w:cs="Times New Roman"/>
          <w:szCs w:val="24"/>
        </w:rPr>
      </w:pPr>
      <w:r w:rsidRPr="00E7205F">
        <w:rPr>
          <w:rFonts w:cs="Times New Roman"/>
          <w:szCs w:val="24"/>
        </w:rPr>
        <w:br w:type="page"/>
      </w:r>
    </w:p>
    <w:p w14:paraId="08DB31EC" w14:textId="77777777" w:rsidR="00E7205F" w:rsidRPr="00E7205F" w:rsidRDefault="00E7205F" w:rsidP="00E7205F">
      <w:pPr>
        <w:pStyle w:val="Heading1"/>
        <w:rPr>
          <w:rFonts w:cs="Times New Roman"/>
          <w:sz w:val="24"/>
          <w:szCs w:val="24"/>
        </w:rPr>
      </w:pPr>
      <w:bookmarkStart w:id="7" w:name="_Toc132275611"/>
      <w:r w:rsidRPr="00E7205F">
        <w:rPr>
          <w:rFonts w:cs="Times New Roman"/>
          <w:sz w:val="24"/>
          <w:szCs w:val="24"/>
        </w:rPr>
        <w:lastRenderedPageBreak/>
        <w:t>REFERENCES</w:t>
      </w:r>
      <w:bookmarkEnd w:id="7"/>
      <w:r w:rsidRPr="00E7205F">
        <w:rPr>
          <w:rFonts w:cs="Times New Roman"/>
          <w:sz w:val="24"/>
          <w:szCs w:val="24"/>
        </w:rPr>
        <w:t xml:space="preserve"> </w:t>
      </w:r>
    </w:p>
    <w:p w14:paraId="5C16CE53" w14:textId="77777777" w:rsidR="00E7205F" w:rsidRPr="00E7205F" w:rsidRDefault="00E7205F" w:rsidP="00E7205F">
      <w:pPr>
        <w:rPr>
          <w:rFonts w:cs="Times New Roman"/>
          <w:szCs w:val="24"/>
          <w:u w:val="single"/>
        </w:rPr>
      </w:pPr>
      <w:r w:rsidRPr="00E7205F">
        <w:rPr>
          <w:rFonts w:cs="Times New Roman"/>
          <w:szCs w:val="24"/>
          <w:u w:val="single"/>
        </w:rPr>
        <w:t xml:space="preserve">Books and journals                </w:t>
      </w:r>
    </w:p>
    <w:p w14:paraId="71F62AB4" w14:textId="77777777" w:rsidR="00E7205F" w:rsidRPr="00E7205F" w:rsidRDefault="00E7205F" w:rsidP="00E7205F">
      <w:pPr>
        <w:spacing w:line="240" w:lineRule="auto"/>
        <w:ind w:left="851" w:hanging="851"/>
        <w:rPr>
          <w:rFonts w:cs="Times New Roman"/>
          <w:color w:val="000000" w:themeColor="text1"/>
          <w:szCs w:val="24"/>
          <w:shd w:val="clear" w:color="auto" w:fill="FFFFFF"/>
        </w:rPr>
      </w:pPr>
      <w:r w:rsidRPr="00E7205F">
        <w:rPr>
          <w:rFonts w:cs="Times New Roman"/>
          <w:color w:val="000000" w:themeColor="text1"/>
          <w:szCs w:val="24"/>
          <w:shd w:val="clear" w:color="auto" w:fill="FFFFFF"/>
        </w:rPr>
        <w:t>Ali, B.J. and Anwar, G., (2021). Porter’s Generic Competitive Strategies and its influence on the Competitive Advantage. </w:t>
      </w:r>
      <w:r w:rsidRPr="00E7205F">
        <w:rPr>
          <w:rFonts w:cs="Times New Roman"/>
          <w:i/>
          <w:iCs/>
          <w:color w:val="000000" w:themeColor="text1"/>
          <w:szCs w:val="24"/>
          <w:shd w:val="clear" w:color="auto" w:fill="FFFFFF"/>
        </w:rPr>
        <w:t xml:space="preserve">Ali, BJ, &amp; Anwar, </w:t>
      </w:r>
      <w:proofErr w:type="gramStart"/>
      <w:r w:rsidRPr="00E7205F">
        <w:rPr>
          <w:rFonts w:cs="Times New Roman"/>
          <w:i/>
          <w:iCs/>
          <w:color w:val="000000" w:themeColor="text1"/>
          <w:szCs w:val="24"/>
          <w:shd w:val="clear" w:color="auto" w:fill="FFFFFF"/>
        </w:rPr>
        <w:t>G.(</w:t>
      </w:r>
      <w:proofErr w:type="gramEnd"/>
      <w:r w:rsidRPr="00E7205F">
        <w:rPr>
          <w:rFonts w:cs="Times New Roman"/>
          <w:i/>
          <w:iCs/>
          <w:color w:val="000000" w:themeColor="text1"/>
          <w:szCs w:val="24"/>
          <w:shd w:val="clear" w:color="auto" w:fill="FFFFFF"/>
        </w:rPr>
        <w:t>2021). Porter’s Generic Competitive Strategies and its influence on the Competitive Advantage. International Journal of Advanced Engineering, Management and Science</w:t>
      </w:r>
      <w:r w:rsidRPr="00E7205F">
        <w:rPr>
          <w:rFonts w:cs="Times New Roman"/>
          <w:color w:val="000000" w:themeColor="text1"/>
          <w:szCs w:val="24"/>
          <w:shd w:val="clear" w:color="auto" w:fill="FFFFFF"/>
        </w:rPr>
        <w:t>, </w:t>
      </w:r>
      <w:r w:rsidRPr="00E7205F">
        <w:rPr>
          <w:rFonts w:cs="Times New Roman"/>
          <w:iCs/>
          <w:color w:val="000000" w:themeColor="text1"/>
          <w:szCs w:val="24"/>
          <w:shd w:val="clear" w:color="auto" w:fill="FFFFFF"/>
        </w:rPr>
        <w:t>7</w:t>
      </w:r>
      <w:r w:rsidRPr="00E7205F">
        <w:rPr>
          <w:rFonts w:cs="Times New Roman"/>
          <w:color w:val="000000" w:themeColor="text1"/>
          <w:szCs w:val="24"/>
          <w:shd w:val="clear" w:color="auto" w:fill="FFFFFF"/>
        </w:rPr>
        <w:t>(6). pp.42-51.</w:t>
      </w:r>
    </w:p>
    <w:p w14:paraId="0BD13275" w14:textId="77777777" w:rsidR="00E7205F" w:rsidRPr="00E7205F" w:rsidRDefault="00E7205F" w:rsidP="00E7205F">
      <w:pPr>
        <w:spacing w:line="240" w:lineRule="auto"/>
        <w:ind w:left="851" w:hanging="851"/>
        <w:rPr>
          <w:rFonts w:cs="Times New Roman"/>
          <w:color w:val="000000" w:themeColor="text1"/>
          <w:szCs w:val="24"/>
          <w:shd w:val="clear" w:color="auto" w:fill="FFFFFF"/>
        </w:rPr>
      </w:pPr>
      <w:r w:rsidRPr="00E7205F">
        <w:rPr>
          <w:rFonts w:cs="Times New Roman"/>
          <w:color w:val="000000" w:themeColor="text1"/>
          <w:szCs w:val="24"/>
          <w:shd w:val="clear" w:color="auto" w:fill="FFFFFF"/>
        </w:rPr>
        <w:t xml:space="preserve">Fuertes and et.al (2020). Conceptual framework for the strategic management: a literature </w:t>
      </w:r>
      <w:proofErr w:type="gramStart"/>
      <w:r w:rsidRPr="00E7205F">
        <w:rPr>
          <w:rFonts w:cs="Times New Roman"/>
          <w:color w:val="000000" w:themeColor="text1"/>
          <w:szCs w:val="24"/>
          <w:shd w:val="clear" w:color="auto" w:fill="FFFFFF"/>
        </w:rPr>
        <w:t>review—descriptive</w:t>
      </w:r>
      <w:proofErr w:type="gramEnd"/>
      <w:r w:rsidRPr="00E7205F">
        <w:rPr>
          <w:rFonts w:cs="Times New Roman"/>
          <w:color w:val="000000" w:themeColor="text1"/>
          <w:szCs w:val="24"/>
          <w:shd w:val="clear" w:color="auto" w:fill="FFFFFF"/>
        </w:rPr>
        <w:t>. </w:t>
      </w:r>
      <w:r w:rsidRPr="00E7205F">
        <w:rPr>
          <w:rFonts w:cs="Times New Roman"/>
          <w:i/>
          <w:iCs/>
          <w:color w:val="000000" w:themeColor="text1"/>
          <w:szCs w:val="24"/>
          <w:shd w:val="clear" w:color="auto" w:fill="FFFFFF"/>
        </w:rPr>
        <w:t>Journal of Engineering</w:t>
      </w:r>
      <w:r w:rsidRPr="00E7205F">
        <w:rPr>
          <w:rFonts w:cs="Times New Roman"/>
          <w:color w:val="000000" w:themeColor="text1"/>
          <w:szCs w:val="24"/>
          <w:shd w:val="clear" w:color="auto" w:fill="FFFFFF"/>
        </w:rPr>
        <w:t>, </w:t>
      </w:r>
      <w:r w:rsidRPr="00E7205F">
        <w:rPr>
          <w:rFonts w:cs="Times New Roman"/>
          <w:i/>
          <w:iCs/>
          <w:color w:val="000000" w:themeColor="text1"/>
          <w:szCs w:val="24"/>
          <w:shd w:val="clear" w:color="auto" w:fill="FFFFFF"/>
        </w:rPr>
        <w:t>2020</w:t>
      </w:r>
      <w:r w:rsidRPr="00E7205F">
        <w:rPr>
          <w:rFonts w:cs="Times New Roman"/>
          <w:color w:val="000000" w:themeColor="text1"/>
          <w:szCs w:val="24"/>
          <w:shd w:val="clear" w:color="auto" w:fill="FFFFFF"/>
        </w:rPr>
        <w:t>, pp.1-21.</w:t>
      </w:r>
    </w:p>
    <w:p w14:paraId="738957BE" w14:textId="77777777" w:rsidR="00E7205F" w:rsidRPr="00E7205F" w:rsidRDefault="00E7205F" w:rsidP="00E7205F">
      <w:pPr>
        <w:spacing w:line="240" w:lineRule="auto"/>
        <w:ind w:left="851" w:hanging="851"/>
        <w:rPr>
          <w:rFonts w:cs="Times New Roman"/>
          <w:b/>
          <w:szCs w:val="24"/>
        </w:rPr>
      </w:pPr>
      <w:proofErr w:type="spellStart"/>
      <w:r w:rsidRPr="00E7205F">
        <w:rPr>
          <w:rFonts w:cs="Times New Roman"/>
          <w:color w:val="222222"/>
          <w:szCs w:val="24"/>
          <w:shd w:val="clear" w:color="auto" w:fill="FFFFFF"/>
        </w:rPr>
        <w:t>Kabeyi</w:t>
      </w:r>
      <w:proofErr w:type="spellEnd"/>
      <w:r w:rsidRPr="00E7205F">
        <w:rPr>
          <w:rFonts w:cs="Times New Roman"/>
          <w:color w:val="222222"/>
          <w:szCs w:val="24"/>
          <w:shd w:val="clear" w:color="auto" w:fill="FFFFFF"/>
        </w:rPr>
        <w:t>, M.J.B., 2020. Corporate governance in manufacturing and management with analysis of governance failures at Enron and Volkswagen Corporations. </w:t>
      </w:r>
      <w:r w:rsidRPr="00E7205F">
        <w:rPr>
          <w:rFonts w:cs="Times New Roman"/>
          <w:i/>
          <w:iCs/>
          <w:color w:val="222222"/>
          <w:szCs w:val="24"/>
          <w:shd w:val="clear" w:color="auto" w:fill="FFFFFF"/>
        </w:rPr>
        <w:t xml:space="preserve">Am J </w:t>
      </w:r>
      <w:proofErr w:type="spellStart"/>
      <w:r w:rsidRPr="00E7205F">
        <w:rPr>
          <w:rFonts w:cs="Times New Roman"/>
          <w:i/>
          <w:iCs/>
          <w:color w:val="222222"/>
          <w:szCs w:val="24"/>
          <w:shd w:val="clear" w:color="auto" w:fill="FFFFFF"/>
        </w:rPr>
        <w:t>Oper</w:t>
      </w:r>
      <w:proofErr w:type="spellEnd"/>
      <w:r w:rsidRPr="00E7205F">
        <w:rPr>
          <w:rFonts w:cs="Times New Roman"/>
          <w:i/>
          <w:iCs/>
          <w:color w:val="222222"/>
          <w:szCs w:val="24"/>
          <w:shd w:val="clear" w:color="auto" w:fill="FFFFFF"/>
        </w:rPr>
        <w:t xml:space="preserve"> Manage Inform Syst</w:t>
      </w:r>
      <w:r w:rsidRPr="00E7205F">
        <w:rPr>
          <w:rFonts w:cs="Times New Roman"/>
          <w:color w:val="222222"/>
          <w:szCs w:val="24"/>
          <w:shd w:val="clear" w:color="auto" w:fill="FFFFFF"/>
        </w:rPr>
        <w:t>. </w:t>
      </w:r>
      <w:r w:rsidRPr="00E7205F">
        <w:rPr>
          <w:rFonts w:cs="Times New Roman"/>
          <w:iCs/>
          <w:color w:val="222222"/>
          <w:szCs w:val="24"/>
          <w:shd w:val="clear" w:color="auto" w:fill="FFFFFF"/>
        </w:rPr>
        <w:t>4</w:t>
      </w:r>
      <w:r w:rsidRPr="00E7205F">
        <w:rPr>
          <w:rFonts w:cs="Times New Roman"/>
          <w:color w:val="222222"/>
          <w:szCs w:val="24"/>
          <w:shd w:val="clear" w:color="auto" w:fill="FFFFFF"/>
        </w:rPr>
        <w:t>(4). pp.109-123.</w:t>
      </w:r>
    </w:p>
    <w:p w14:paraId="76F7F86D" w14:textId="77777777" w:rsidR="00E7205F" w:rsidRPr="00E7205F" w:rsidRDefault="00E7205F" w:rsidP="00E7205F">
      <w:pPr>
        <w:spacing w:line="240" w:lineRule="auto"/>
        <w:ind w:left="851" w:hanging="851"/>
        <w:rPr>
          <w:rFonts w:cs="Times New Roman"/>
          <w:color w:val="000000" w:themeColor="text1"/>
          <w:szCs w:val="24"/>
          <w:shd w:val="clear" w:color="auto" w:fill="FFFFFF"/>
        </w:rPr>
      </w:pPr>
      <w:r w:rsidRPr="00E7205F">
        <w:rPr>
          <w:rFonts w:cs="Times New Roman"/>
          <w:color w:val="000000" w:themeColor="text1"/>
          <w:szCs w:val="24"/>
          <w:shd w:val="clear" w:color="auto" w:fill="FFFFFF"/>
        </w:rPr>
        <w:t xml:space="preserve">Kemper, </w:t>
      </w:r>
      <w:proofErr w:type="gramStart"/>
      <w:r w:rsidRPr="00E7205F">
        <w:rPr>
          <w:rFonts w:cs="Times New Roman"/>
          <w:color w:val="000000" w:themeColor="text1"/>
          <w:szCs w:val="24"/>
          <w:shd w:val="clear" w:color="auto" w:fill="FFFFFF"/>
        </w:rPr>
        <w:t>J.A.</w:t>
      </w:r>
      <w:proofErr w:type="gramEnd"/>
      <w:r w:rsidRPr="00E7205F">
        <w:rPr>
          <w:rFonts w:cs="Times New Roman"/>
          <w:color w:val="000000" w:themeColor="text1"/>
          <w:szCs w:val="24"/>
          <w:shd w:val="clear" w:color="auto" w:fill="FFFFFF"/>
        </w:rPr>
        <w:t xml:space="preserve"> and Ballantine, P.W., (2019). What do we mean by sustainability </w:t>
      </w:r>
      <w:proofErr w:type="gramStart"/>
      <w:r w:rsidRPr="00E7205F">
        <w:rPr>
          <w:rFonts w:cs="Times New Roman"/>
          <w:color w:val="000000" w:themeColor="text1"/>
          <w:szCs w:val="24"/>
          <w:shd w:val="clear" w:color="auto" w:fill="FFFFFF"/>
        </w:rPr>
        <w:t>marketing?.</w:t>
      </w:r>
      <w:proofErr w:type="gramEnd"/>
      <w:r w:rsidRPr="00E7205F">
        <w:rPr>
          <w:rFonts w:cs="Times New Roman"/>
          <w:color w:val="000000" w:themeColor="text1"/>
          <w:szCs w:val="24"/>
          <w:shd w:val="clear" w:color="auto" w:fill="FFFFFF"/>
        </w:rPr>
        <w:t> </w:t>
      </w:r>
      <w:r w:rsidRPr="00E7205F">
        <w:rPr>
          <w:rFonts w:cs="Times New Roman"/>
          <w:i/>
          <w:iCs/>
          <w:color w:val="000000" w:themeColor="text1"/>
          <w:szCs w:val="24"/>
          <w:shd w:val="clear" w:color="auto" w:fill="FFFFFF"/>
        </w:rPr>
        <w:t>Journal of Marketing Management</w:t>
      </w:r>
      <w:r w:rsidRPr="00E7205F">
        <w:rPr>
          <w:rFonts w:cs="Times New Roman"/>
          <w:color w:val="000000" w:themeColor="text1"/>
          <w:szCs w:val="24"/>
          <w:shd w:val="clear" w:color="auto" w:fill="FFFFFF"/>
        </w:rPr>
        <w:t>, </w:t>
      </w:r>
      <w:r w:rsidRPr="00E7205F">
        <w:rPr>
          <w:rFonts w:cs="Times New Roman"/>
          <w:iCs/>
          <w:color w:val="000000" w:themeColor="text1"/>
          <w:szCs w:val="24"/>
          <w:shd w:val="clear" w:color="auto" w:fill="FFFFFF"/>
        </w:rPr>
        <w:t>35</w:t>
      </w:r>
      <w:r w:rsidRPr="00E7205F">
        <w:rPr>
          <w:rFonts w:cs="Times New Roman"/>
          <w:color w:val="000000" w:themeColor="text1"/>
          <w:szCs w:val="24"/>
          <w:shd w:val="clear" w:color="auto" w:fill="FFFFFF"/>
        </w:rPr>
        <w:t>(3-4). pp.277-309.</w:t>
      </w:r>
    </w:p>
    <w:p w14:paraId="220256B9" w14:textId="77777777" w:rsidR="00E7205F" w:rsidRPr="00E7205F" w:rsidRDefault="00E7205F" w:rsidP="00E7205F">
      <w:pPr>
        <w:spacing w:line="240" w:lineRule="auto"/>
        <w:ind w:left="851" w:hanging="851"/>
        <w:rPr>
          <w:rFonts w:cs="Times New Roman"/>
          <w:b/>
          <w:szCs w:val="24"/>
          <w:u w:val="single"/>
        </w:rPr>
      </w:pPr>
      <w:proofErr w:type="spellStart"/>
      <w:r w:rsidRPr="00E7205F">
        <w:rPr>
          <w:rFonts w:cs="Times New Roman"/>
          <w:color w:val="222222"/>
          <w:szCs w:val="24"/>
          <w:shd w:val="clear" w:color="auto" w:fill="FFFFFF"/>
        </w:rPr>
        <w:t>Liedong</w:t>
      </w:r>
      <w:proofErr w:type="spellEnd"/>
      <w:r w:rsidRPr="00E7205F">
        <w:rPr>
          <w:rFonts w:cs="Times New Roman"/>
          <w:color w:val="222222"/>
          <w:szCs w:val="24"/>
          <w:shd w:val="clear" w:color="auto" w:fill="FFFFFF"/>
        </w:rPr>
        <w:t>, T.A., and et. al, 2022. Gracious growth: How to manage the trade-off between corporate greening and corporate growth. </w:t>
      </w:r>
      <w:r w:rsidRPr="00E7205F">
        <w:rPr>
          <w:rFonts w:cs="Times New Roman"/>
          <w:i/>
          <w:iCs/>
          <w:color w:val="222222"/>
          <w:szCs w:val="24"/>
          <w:shd w:val="clear" w:color="auto" w:fill="FFFFFF"/>
        </w:rPr>
        <w:t>Organizational dynamics</w:t>
      </w:r>
      <w:r w:rsidRPr="00E7205F">
        <w:rPr>
          <w:rFonts w:cs="Times New Roman"/>
          <w:color w:val="222222"/>
          <w:szCs w:val="24"/>
          <w:shd w:val="clear" w:color="auto" w:fill="FFFFFF"/>
        </w:rPr>
        <w:t>. </w:t>
      </w:r>
      <w:r w:rsidRPr="00E7205F">
        <w:rPr>
          <w:rFonts w:cs="Times New Roman"/>
          <w:iCs/>
          <w:color w:val="222222"/>
          <w:szCs w:val="24"/>
          <w:shd w:val="clear" w:color="auto" w:fill="FFFFFF"/>
        </w:rPr>
        <w:t>51</w:t>
      </w:r>
      <w:r w:rsidRPr="00E7205F">
        <w:rPr>
          <w:rFonts w:cs="Times New Roman"/>
          <w:color w:val="222222"/>
          <w:szCs w:val="24"/>
          <w:shd w:val="clear" w:color="auto" w:fill="FFFFFF"/>
        </w:rPr>
        <w:t>(3). p.100895.</w:t>
      </w:r>
    </w:p>
    <w:p w14:paraId="4EC5CB0D" w14:textId="77777777" w:rsidR="00E7205F" w:rsidRPr="00E7205F" w:rsidRDefault="00E7205F" w:rsidP="00E7205F">
      <w:pPr>
        <w:spacing w:line="240" w:lineRule="auto"/>
        <w:ind w:left="851" w:hanging="851"/>
        <w:rPr>
          <w:rFonts w:cs="Times New Roman"/>
          <w:color w:val="000000" w:themeColor="text1"/>
          <w:szCs w:val="24"/>
          <w:shd w:val="clear" w:color="auto" w:fill="FFFFFF"/>
        </w:rPr>
      </w:pPr>
      <w:proofErr w:type="spellStart"/>
      <w:r w:rsidRPr="00E7205F">
        <w:rPr>
          <w:rFonts w:cs="Times New Roman"/>
          <w:color w:val="000000" w:themeColor="text1"/>
          <w:szCs w:val="24"/>
          <w:shd w:val="clear" w:color="auto" w:fill="FFFFFF"/>
        </w:rPr>
        <w:t>Miethlich</w:t>
      </w:r>
      <w:proofErr w:type="spellEnd"/>
      <w:r w:rsidRPr="00E7205F">
        <w:rPr>
          <w:rFonts w:cs="Times New Roman"/>
          <w:color w:val="000000" w:themeColor="text1"/>
          <w:szCs w:val="24"/>
          <w:shd w:val="clear" w:color="auto" w:fill="FFFFFF"/>
        </w:rPr>
        <w:t>, B. and Oldenburg, A.G., (2019). The employment of persons with disabilities as a strategic asset: A resource-based-view using the value-rarity-imitability-organization (VRIO) framework. </w:t>
      </w:r>
      <w:r w:rsidRPr="00E7205F">
        <w:rPr>
          <w:rFonts w:cs="Times New Roman"/>
          <w:i/>
          <w:iCs/>
          <w:color w:val="000000" w:themeColor="text1"/>
          <w:szCs w:val="24"/>
          <w:shd w:val="clear" w:color="auto" w:fill="FFFFFF"/>
        </w:rPr>
        <w:t>Journal of Eastern Europe Research in Business and Economics</w:t>
      </w:r>
      <w:r w:rsidRPr="00E7205F">
        <w:rPr>
          <w:rFonts w:cs="Times New Roman"/>
          <w:color w:val="000000" w:themeColor="text1"/>
          <w:szCs w:val="24"/>
          <w:shd w:val="clear" w:color="auto" w:fill="FFFFFF"/>
        </w:rPr>
        <w:t>, </w:t>
      </w:r>
      <w:r w:rsidRPr="00E7205F">
        <w:rPr>
          <w:rFonts w:cs="Times New Roman"/>
          <w:iCs/>
          <w:color w:val="000000" w:themeColor="text1"/>
          <w:szCs w:val="24"/>
          <w:shd w:val="clear" w:color="auto" w:fill="FFFFFF"/>
        </w:rPr>
        <w:t>1</w:t>
      </w:r>
      <w:r w:rsidRPr="00E7205F">
        <w:rPr>
          <w:rFonts w:cs="Times New Roman"/>
          <w:color w:val="000000" w:themeColor="text1"/>
          <w:szCs w:val="24"/>
          <w:shd w:val="clear" w:color="auto" w:fill="FFFFFF"/>
        </w:rPr>
        <w:t>. pp.1-13.</w:t>
      </w:r>
    </w:p>
    <w:p w14:paraId="150B9561" w14:textId="77777777" w:rsidR="00E7205F" w:rsidRPr="00E7205F" w:rsidRDefault="00E7205F" w:rsidP="00E7205F">
      <w:pPr>
        <w:spacing w:line="240" w:lineRule="auto"/>
        <w:ind w:left="851" w:hanging="851"/>
        <w:rPr>
          <w:rFonts w:cs="Times New Roman"/>
          <w:color w:val="222222"/>
          <w:szCs w:val="24"/>
          <w:shd w:val="clear" w:color="auto" w:fill="FFFFFF"/>
        </w:rPr>
      </w:pPr>
      <w:r w:rsidRPr="00E7205F">
        <w:rPr>
          <w:rFonts w:cs="Times New Roman"/>
          <w:color w:val="222222"/>
          <w:szCs w:val="24"/>
          <w:shd w:val="clear" w:color="auto" w:fill="FFFFFF"/>
        </w:rPr>
        <w:t xml:space="preserve">Sarkar, </w:t>
      </w:r>
      <w:proofErr w:type="gramStart"/>
      <w:r w:rsidRPr="00E7205F">
        <w:rPr>
          <w:rFonts w:cs="Times New Roman"/>
          <w:color w:val="222222"/>
          <w:szCs w:val="24"/>
          <w:shd w:val="clear" w:color="auto" w:fill="FFFFFF"/>
        </w:rPr>
        <w:t>S.</w:t>
      </w:r>
      <w:proofErr w:type="gramEnd"/>
      <w:r w:rsidRPr="00E7205F">
        <w:rPr>
          <w:rFonts w:cs="Times New Roman"/>
          <w:color w:val="222222"/>
          <w:szCs w:val="24"/>
          <w:shd w:val="clear" w:color="auto" w:fill="FFFFFF"/>
        </w:rPr>
        <w:t xml:space="preserve"> and Spieler, A.C., 2020. Corporate fraud: the cases of Barings bank, Volkswagen, and HIH insurance. In </w:t>
      </w:r>
      <w:r w:rsidRPr="00E7205F">
        <w:rPr>
          <w:rFonts w:cs="Times New Roman"/>
          <w:i/>
          <w:iCs/>
          <w:color w:val="222222"/>
          <w:szCs w:val="24"/>
          <w:shd w:val="clear" w:color="auto" w:fill="FFFFFF"/>
        </w:rPr>
        <w:t>Corporate Fraud Exposed</w:t>
      </w:r>
      <w:r w:rsidRPr="00E7205F">
        <w:rPr>
          <w:rFonts w:cs="Times New Roman"/>
          <w:color w:val="222222"/>
          <w:szCs w:val="24"/>
          <w:shd w:val="clear" w:color="auto" w:fill="FFFFFF"/>
        </w:rPr>
        <w:t>. Emerald Publishing Limited.</w:t>
      </w:r>
    </w:p>
    <w:p w14:paraId="786E740A" w14:textId="77777777" w:rsidR="00E7205F" w:rsidRPr="00E7205F" w:rsidRDefault="00E7205F" w:rsidP="00E7205F">
      <w:pPr>
        <w:spacing w:line="240" w:lineRule="auto"/>
        <w:ind w:left="851" w:hanging="851"/>
        <w:rPr>
          <w:rFonts w:cs="Times New Roman"/>
          <w:color w:val="222222"/>
          <w:szCs w:val="24"/>
          <w:shd w:val="clear" w:color="auto" w:fill="FFFFFF"/>
        </w:rPr>
      </w:pPr>
      <w:proofErr w:type="spellStart"/>
      <w:r w:rsidRPr="00E7205F">
        <w:rPr>
          <w:rFonts w:cs="Times New Roman"/>
          <w:color w:val="222222"/>
          <w:szCs w:val="24"/>
          <w:shd w:val="clear" w:color="auto" w:fill="FFFFFF"/>
        </w:rPr>
        <w:t>Soviar</w:t>
      </w:r>
      <w:proofErr w:type="spellEnd"/>
      <w:r w:rsidRPr="00E7205F">
        <w:rPr>
          <w:rFonts w:cs="Times New Roman"/>
          <w:color w:val="222222"/>
          <w:szCs w:val="24"/>
          <w:shd w:val="clear" w:color="auto" w:fill="FFFFFF"/>
        </w:rPr>
        <w:t xml:space="preserve">, J., and et. al, 2019. The Presentation of Automotive Brands in the On-Line Environment—The Perspective of KIA, Peugeot, </w:t>
      </w:r>
      <w:proofErr w:type="gramStart"/>
      <w:r w:rsidRPr="00E7205F">
        <w:rPr>
          <w:rFonts w:cs="Times New Roman"/>
          <w:color w:val="222222"/>
          <w:szCs w:val="24"/>
          <w:shd w:val="clear" w:color="auto" w:fill="FFFFFF"/>
        </w:rPr>
        <w:t>Toyota</w:t>
      </w:r>
      <w:proofErr w:type="gramEnd"/>
      <w:r w:rsidRPr="00E7205F">
        <w:rPr>
          <w:rFonts w:cs="Times New Roman"/>
          <w:color w:val="222222"/>
          <w:szCs w:val="24"/>
          <w:shd w:val="clear" w:color="auto" w:fill="FFFFFF"/>
        </w:rPr>
        <w:t xml:space="preserve"> and VW in the Slovak Republic. </w:t>
      </w:r>
      <w:r w:rsidRPr="00E7205F">
        <w:rPr>
          <w:rFonts w:cs="Times New Roman"/>
          <w:i/>
          <w:iCs/>
          <w:color w:val="222222"/>
          <w:szCs w:val="24"/>
          <w:shd w:val="clear" w:color="auto" w:fill="FFFFFF"/>
        </w:rPr>
        <w:t>Sustainability</w:t>
      </w:r>
      <w:r w:rsidRPr="00E7205F">
        <w:rPr>
          <w:rFonts w:cs="Times New Roman"/>
          <w:color w:val="222222"/>
          <w:szCs w:val="24"/>
          <w:shd w:val="clear" w:color="auto" w:fill="FFFFFF"/>
        </w:rPr>
        <w:t>. </w:t>
      </w:r>
      <w:r w:rsidRPr="00E7205F">
        <w:rPr>
          <w:rFonts w:cs="Times New Roman"/>
          <w:iCs/>
          <w:color w:val="222222"/>
          <w:szCs w:val="24"/>
          <w:shd w:val="clear" w:color="auto" w:fill="FFFFFF"/>
        </w:rPr>
        <w:t>11</w:t>
      </w:r>
      <w:r w:rsidRPr="00E7205F">
        <w:rPr>
          <w:rFonts w:cs="Times New Roman"/>
          <w:color w:val="222222"/>
          <w:szCs w:val="24"/>
          <w:shd w:val="clear" w:color="auto" w:fill="FFFFFF"/>
        </w:rPr>
        <w:t>(7). p.2132.</w:t>
      </w:r>
    </w:p>
    <w:p w14:paraId="4066A09D" w14:textId="77777777" w:rsidR="00E7205F" w:rsidRPr="00E7205F" w:rsidRDefault="00E7205F" w:rsidP="00E7205F">
      <w:pPr>
        <w:spacing w:line="240" w:lineRule="auto"/>
        <w:ind w:left="851" w:hanging="851"/>
        <w:rPr>
          <w:rFonts w:cs="Times New Roman"/>
          <w:color w:val="222222"/>
          <w:szCs w:val="24"/>
          <w:shd w:val="clear" w:color="auto" w:fill="FFFFFF"/>
        </w:rPr>
      </w:pPr>
      <w:proofErr w:type="spellStart"/>
      <w:r w:rsidRPr="00E7205F">
        <w:rPr>
          <w:rFonts w:cs="Times New Roman"/>
          <w:color w:val="222222"/>
          <w:szCs w:val="24"/>
          <w:shd w:val="clear" w:color="auto" w:fill="FFFFFF"/>
        </w:rPr>
        <w:t>Turna</w:t>
      </w:r>
      <w:proofErr w:type="spellEnd"/>
      <w:r w:rsidRPr="00E7205F">
        <w:rPr>
          <w:rFonts w:cs="Times New Roman"/>
          <w:color w:val="222222"/>
          <w:szCs w:val="24"/>
          <w:shd w:val="clear" w:color="auto" w:fill="FFFFFF"/>
        </w:rPr>
        <w:t>, G.B., 2022. How “</w:t>
      </w:r>
      <w:proofErr w:type="spellStart"/>
      <w:r w:rsidRPr="00E7205F">
        <w:rPr>
          <w:rFonts w:cs="Times New Roman"/>
          <w:color w:val="222222"/>
          <w:szCs w:val="24"/>
          <w:shd w:val="clear" w:color="auto" w:fill="FFFFFF"/>
        </w:rPr>
        <w:t>Dieselgate</w:t>
      </w:r>
      <w:proofErr w:type="spellEnd"/>
      <w:r w:rsidRPr="00E7205F">
        <w:rPr>
          <w:rFonts w:cs="Times New Roman"/>
          <w:color w:val="222222"/>
          <w:szCs w:val="24"/>
          <w:shd w:val="clear" w:color="auto" w:fill="FFFFFF"/>
        </w:rPr>
        <w:t>” Changed Volkswagen: Rushing to Erase the Traces of Greenwashing. In </w:t>
      </w:r>
      <w:r w:rsidRPr="00E7205F">
        <w:rPr>
          <w:rFonts w:cs="Times New Roman"/>
          <w:i/>
          <w:iCs/>
          <w:color w:val="222222"/>
          <w:szCs w:val="24"/>
          <w:shd w:val="clear" w:color="auto" w:fill="FFFFFF"/>
        </w:rPr>
        <w:t>Socially Responsible Consumption and Marketing in Practice: Collection of Case Studies</w:t>
      </w:r>
      <w:r w:rsidRPr="00E7205F">
        <w:rPr>
          <w:rFonts w:cs="Times New Roman"/>
          <w:color w:val="222222"/>
          <w:szCs w:val="24"/>
          <w:shd w:val="clear" w:color="auto" w:fill="FFFFFF"/>
        </w:rPr>
        <w:t> (pp. 255-273). Singapore: Springer Nature Singapore.</w:t>
      </w:r>
    </w:p>
    <w:p w14:paraId="3C2C7FFA" w14:textId="77777777" w:rsidR="00E7205F" w:rsidRPr="00E7205F" w:rsidRDefault="00E7205F" w:rsidP="00E7205F">
      <w:pPr>
        <w:rPr>
          <w:rFonts w:cs="Times New Roman"/>
          <w:color w:val="000000" w:themeColor="text1"/>
          <w:szCs w:val="24"/>
          <w:u w:val="single"/>
          <w:shd w:val="clear" w:color="auto" w:fill="FFFFFF"/>
        </w:rPr>
      </w:pPr>
      <w:r w:rsidRPr="00E7205F">
        <w:rPr>
          <w:rFonts w:cs="Times New Roman"/>
          <w:color w:val="000000" w:themeColor="text1"/>
          <w:szCs w:val="24"/>
          <w:u w:val="single"/>
          <w:shd w:val="clear" w:color="auto" w:fill="FFFFFF"/>
        </w:rPr>
        <w:t>Online</w:t>
      </w:r>
    </w:p>
    <w:p w14:paraId="1236649A" w14:textId="77777777" w:rsidR="00E7205F" w:rsidRPr="00E7205F" w:rsidRDefault="00E7205F" w:rsidP="00E7205F">
      <w:pPr>
        <w:spacing w:line="240" w:lineRule="auto"/>
        <w:ind w:left="851" w:hanging="851"/>
        <w:rPr>
          <w:rFonts w:cs="Times New Roman"/>
          <w:color w:val="000000" w:themeColor="text1"/>
          <w:szCs w:val="24"/>
        </w:rPr>
      </w:pPr>
      <w:r w:rsidRPr="00E7205F">
        <w:rPr>
          <w:rFonts w:cs="Times New Roman"/>
          <w:i/>
          <w:color w:val="000000" w:themeColor="text1"/>
          <w:szCs w:val="24"/>
        </w:rPr>
        <w:t>MindTools</w:t>
      </w:r>
      <w:r w:rsidRPr="00E7205F">
        <w:rPr>
          <w:rFonts w:cs="Times New Roman"/>
          <w:color w:val="000000" w:themeColor="text1"/>
          <w:szCs w:val="24"/>
        </w:rPr>
        <w:t>, 2022, [Online], Accessed through &lt; https://www.mindtools.com/azb8kpl/porters-generic-strategies&gt;</w:t>
      </w:r>
    </w:p>
    <w:p w14:paraId="4BBE260F" w14:textId="77777777" w:rsidR="00E7205F" w:rsidRPr="00E7205F" w:rsidRDefault="00E7205F" w:rsidP="00E7205F">
      <w:pPr>
        <w:spacing w:line="240" w:lineRule="auto"/>
        <w:ind w:left="851" w:hanging="851"/>
        <w:rPr>
          <w:rFonts w:cs="Times New Roman"/>
          <w:color w:val="000000" w:themeColor="text1"/>
          <w:szCs w:val="24"/>
        </w:rPr>
      </w:pPr>
      <w:r w:rsidRPr="00E7205F">
        <w:rPr>
          <w:rFonts w:cs="Times New Roman"/>
          <w:i/>
          <w:color w:val="000000" w:themeColor="text1"/>
          <w:szCs w:val="24"/>
        </w:rPr>
        <w:t>Smart Insights</w:t>
      </w:r>
      <w:r w:rsidRPr="00E7205F">
        <w:rPr>
          <w:rFonts w:cs="Times New Roman"/>
          <w:color w:val="000000" w:themeColor="text1"/>
          <w:szCs w:val="24"/>
        </w:rPr>
        <w:t>, 2021, [Online], Accessed through &lt;https://www.smartinsights.com/marketing-planning/create-a-marketing-plan/ansoff-model/&gt;</w:t>
      </w:r>
    </w:p>
    <w:p w14:paraId="58C6FD8A" w14:textId="77777777" w:rsidR="00E7205F" w:rsidRPr="00E7205F" w:rsidRDefault="00E7205F" w:rsidP="00E7205F">
      <w:pPr>
        <w:ind w:left="851" w:hanging="851"/>
        <w:rPr>
          <w:rFonts w:cs="Times New Roman"/>
          <w:color w:val="000000" w:themeColor="text1"/>
          <w:szCs w:val="24"/>
        </w:rPr>
      </w:pPr>
      <w:r w:rsidRPr="00E7205F">
        <w:rPr>
          <w:rFonts w:cs="Times New Roman"/>
          <w:color w:val="000000" w:themeColor="text1"/>
          <w:szCs w:val="24"/>
        </w:rPr>
        <w:t xml:space="preserve">VOLKSWAGEN GROUP, 2022 </w:t>
      </w:r>
      <w:r w:rsidRPr="00E7205F">
        <w:rPr>
          <w:rFonts w:cs="Times New Roman"/>
          <w:i/>
          <w:color w:val="000000" w:themeColor="text1"/>
          <w:szCs w:val="24"/>
        </w:rPr>
        <w:t>annual report 2022</w:t>
      </w:r>
      <w:r w:rsidRPr="00E7205F">
        <w:rPr>
          <w:rFonts w:cs="Times New Roman"/>
          <w:color w:val="000000" w:themeColor="text1"/>
          <w:szCs w:val="24"/>
        </w:rPr>
        <w:t xml:space="preserve"> [online] Assessed through &lt; https://annualreport2022.volkswagenag.com/&gt;</w:t>
      </w:r>
    </w:p>
    <w:p w14:paraId="64F98D25" w14:textId="77777777" w:rsidR="00E7205F" w:rsidRPr="00E7205F" w:rsidRDefault="00E7205F" w:rsidP="00E7205F">
      <w:pPr>
        <w:rPr>
          <w:rFonts w:cs="Times New Roman"/>
          <w:szCs w:val="24"/>
        </w:rPr>
      </w:pPr>
      <w:r w:rsidRPr="00E7205F">
        <w:rPr>
          <w:rFonts w:cs="Times New Roman"/>
          <w:i/>
          <w:szCs w:val="24"/>
        </w:rPr>
        <w:lastRenderedPageBreak/>
        <w:t xml:space="preserve">VW raises e-mobility targets for 2030, </w:t>
      </w:r>
      <w:r w:rsidRPr="00E7205F">
        <w:rPr>
          <w:rFonts w:cs="Times New Roman"/>
          <w:szCs w:val="24"/>
        </w:rPr>
        <w:t>2023, [Online], Accessed through &lt; https://www.electrive.com/2023/03/15/vw-raises-e-mobility-targets-for-2030/#:~:text=The%20VW%20brand%20has%20increased,the%20previous%2050%20per%20cent.&gt;</w:t>
      </w:r>
    </w:p>
    <w:p w14:paraId="14A5854F" w14:textId="77777777" w:rsidR="00375B07" w:rsidRDefault="00000000"/>
    <w:sectPr w:rsidR="00375B07"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05F"/>
    <w:rsid w:val="00031B3B"/>
    <w:rsid w:val="00333729"/>
    <w:rsid w:val="00390CAF"/>
    <w:rsid w:val="003C7312"/>
    <w:rsid w:val="0070395F"/>
    <w:rsid w:val="00B5452F"/>
    <w:rsid w:val="00BA211E"/>
    <w:rsid w:val="00E72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6BDED1"/>
  <w15:chartTrackingRefBased/>
  <w15:docId w15:val="{85656D31-BA7A-4948-AD2E-7E4B3E15B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05F"/>
    <w:pPr>
      <w:spacing w:after="20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E7205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7205F"/>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05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7205F"/>
    <w:rPr>
      <w:rFonts w:ascii="Times New Roman" w:eastAsiaTheme="majorEastAsia" w:hAnsi="Times New Roman" w:cstheme="majorBidi"/>
      <w:bCs/>
      <w:szCs w:val="26"/>
      <w:u w:val="single"/>
    </w:rPr>
  </w:style>
  <w:style w:type="paragraph" w:styleId="TOCHeading">
    <w:name w:val="TOC Heading"/>
    <w:basedOn w:val="Heading1"/>
    <w:next w:val="Normal"/>
    <w:uiPriority w:val="39"/>
    <w:semiHidden/>
    <w:unhideWhenUsed/>
    <w:qFormat/>
    <w:rsid w:val="00E7205F"/>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E7205F"/>
    <w:pPr>
      <w:spacing w:after="100"/>
    </w:pPr>
  </w:style>
  <w:style w:type="paragraph" w:styleId="TOC2">
    <w:name w:val="toc 2"/>
    <w:basedOn w:val="Normal"/>
    <w:next w:val="Normal"/>
    <w:autoRedefine/>
    <w:uiPriority w:val="39"/>
    <w:unhideWhenUsed/>
    <w:rsid w:val="00E7205F"/>
    <w:pPr>
      <w:spacing w:after="100"/>
      <w:ind w:left="240"/>
    </w:pPr>
  </w:style>
  <w:style w:type="character" w:styleId="Hyperlink">
    <w:name w:val="Hyperlink"/>
    <w:basedOn w:val="DefaultParagraphFont"/>
    <w:uiPriority w:val="99"/>
    <w:unhideWhenUsed/>
    <w:rsid w:val="00E7205F"/>
    <w:rPr>
      <w:color w:val="0563C1" w:themeColor="hyperlink"/>
      <w:u w:val="single"/>
    </w:rPr>
  </w:style>
  <w:style w:type="table" w:styleId="TableGrid">
    <w:name w:val="Table Grid"/>
    <w:basedOn w:val="TableNormal"/>
    <w:uiPriority w:val="59"/>
    <w:rsid w:val="00E7205F"/>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B5452F"/>
    <w:pPr>
      <w:spacing w:line="276" w:lineRule="auto"/>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17</Pages>
  <Words>4046</Words>
  <Characters>23067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 ilinca</dc:creator>
  <cp:keywords/>
  <dc:description/>
  <cp:lastModifiedBy>adi ilinca</cp:lastModifiedBy>
  <cp:revision>1</cp:revision>
  <dcterms:created xsi:type="dcterms:W3CDTF">2023-04-28T14:47:00Z</dcterms:created>
  <dcterms:modified xsi:type="dcterms:W3CDTF">2023-04-28T15:32:00Z</dcterms:modified>
</cp:coreProperties>
</file>