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51FD05" w14:textId="77777777" w:rsidR="00F735D4" w:rsidRPr="00A85BFE" w:rsidRDefault="00F735D4" w:rsidP="00F735D4">
      <w:pPr>
        <w:pStyle w:val="Header"/>
        <w:tabs>
          <w:tab w:val="clear" w:pos="4153"/>
          <w:tab w:val="clear" w:pos="8306"/>
        </w:tabs>
        <w:jc w:val="right"/>
        <w:rPr>
          <w:rFonts w:ascii="Arial" w:hAnsi="Arial" w:cs="Arial"/>
          <w:b/>
          <w:bCs/>
          <w:sz w:val="28"/>
          <w:szCs w:val="28"/>
        </w:rPr>
      </w:pPr>
      <w:r w:rsidRPr="00A406E5">
        <w:rPr>
          <w:rFonts w:ascii="Arial" w:hAnsi="Arial" w:cs="Arial"/>
          <w:noProof/>
          <w:lang w:val="en-US" w:eastAsia="en-US"/>
        </w:rPr>
        <w:drawing>
          <wp:anchor distT="0" distB="0" distL="114300" distR="114300" simplePos="0" relativeHeight="251659264" behindDoc="0" locked="0" layoutInCell="1" allowOverlap="1" wp14:anchorId="7391087E" wp14:editId="1DFFB0CD">
            <wp:simplePos x="0" y="0"/>
            <wp:positionH relativeFrom="column">
              <wp:posOffset>57150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5464831B" w14:textId="77777777" w:rsidR="00F735D4" w:rsidRPr="00A406E5" w:rsidRDefault="00F735D4" w:rsidP="00F735D4">
      <w:pPr>
        <w:rPr>
          <w:rFonts w:ascii="Arial" w:hAnsi="Arial" w:cs="Arial"/>
        </w:rPr>
      </w:pPr>
    </w:p>
    <w:tbl>
      <w:tblPr>
        <w:tblW w:w="0" w:type="auto"/>
        <w:tblInd w:w="-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F735D4" w:rsidRPr="00A406E5" w14:paraId="2633A620" w14:textId="77777777" w:rsidTr="00092BCE">
        <w:tc>
          <w:tcPr>
            <w:tcW w:w="8624" w:type="dxa"/>
            <w:shd w:val="clear" w:color="auto" w:fill="C0C0C0"/>
          </w:tcPr>
          <w:p w14:paraId="2F0677EE" w14:textId="77777777" w:rsidR="00F735D4" w:rsidRPr="00A406E5" w:rsidRDefault="00F735D4" w:rsidP="001405DD">
            <w:pPr>
              <w:pStyle w:val="Heading4"/>
              <w:rPr>
                <w:rFonts w:ascii="Arial" w:hAnsi="Arial" w:cs="Arial"/>
                <w:b/>
                <w:bCs/>
              </w:rPr>
            </w:pPr>
            <w:r w:rsidRPr="6D4D0207">
              <w:rPr>
                <w:rFonts w:ascii="Arial" w:hAnsi="Arial" w:cs="Arial"/>
                <w:b/>
                <w:bCs/>
              </w:rPr>
              <w:t xml:space="preserve">LEVEL 6 ASSESSMENT SPECIFICATION </w:t>
            </w:r>
          </w:p>
        </w:tc>
      </w:tr>
    </w:tbl>
    <w:p w14:paraId="2678EA1A" w14:textId="77777777" w:rsidR="00F735D4" w:rsidRPr="00A406E5" w:rsidRDefault="00F735D4" w:rsidP="00F735D4">
      <w:pPr>
        <w:jc w:val="center"/>
        <w:rPr>
          <w:rFonts w:ascii="Arial" w:hAnsi="Arial" w:cs="Arial"/>
          <w:b/>
          <w:i/>
          <w:sz w:val="32"/>
        </w:rPr>
      </w:pPr>
    </w:p>
    <w:tbl>
      <w:tblPr>
        <w:tblW w:w="9922" w:type="dxa"/>
        <w:tblInd w:w="-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735D4" w:rsidRPr="00A406E5" w14:paraId="2616F2BD" w14:textId="77777777" w:rsidTr="00092BCE">
        <w:tc>
          <w:tcPr>
            <w:tcW w:w="2093" w:type="dxa"/>
            <w:shd w:val="clear" w:color="auto" w:fill="auto"/>
          </w:tcPr>
          <w:p w14:paraId="07B99E12" w14:textId="77777777" w:rsidR="00F735D4" w:rsidRPr="00A406E5" w:rsidRDefault="00F735D4" w:rsidP="001405DD">
            <w:pPr>
              <w:spacing w:before="120" w:after="120"/>
              <w:jc w:val="both"/>
              <w:rPr>
                <w:rFonts w:ascii="Arial" w:hAnsi="Arial" w:cs="Arial"/>
                <w:b/>
                <w:bCs/>
                <w:sz w:val="22"/>
                <w:szCs w:val="22"/>
              </w:rPr>
            </w:pPr>
            <w:r w:rsidRPr="6D4D0207">
              <w:rPr>
                <w:rFonts w:ascii="Arial" w:hAnsi="Arial" w:cs="Arial"/>
                <w:b/>
                <w:bCs/>
                <w:sz w:val="22"/>
                <w:szCs w:val="22"/>
              </w:rPr>
              <w:t>Student name:</w:t>
            </w:r>
          </w:p>
        </w:tc>
        <w:tc>
          <w:tcPr>
            <w:tcW w:w="3293" w:type="dxa"/>
          </w:tcPr>
          <w:p w14:paraId="76F1DBF9" w14:textId="6E635EAC" w:rsidR="00F735D4" w:rsidRPr="00A406E5" w:rsidRDefault="001405DD" w:rsidP="001405DD">
            <w:pPr>
              <w:spacing w:before="120" w:after="120"/>
              <w:jc w:val="both"/>
              <w:rPr>
                <w:rFonts w:ascii="Arial" w:hAnsi="Arial" w:cs="Arial"/>
                <w:b/>
                <w:sz w:val="22"/>
                <w:szCs w:val="22"/>
              </w:rPr>
            </w:pPr>
            <w:r>
              <w:rPr>
                <w:rFonts w:ascii="Arial" w:hAnsi="Arial" w:cs="Arial"/>
                <w:b/>
                <w:sz w:val="22"/>
                <w:szCs w:val="22"/>
              </w:rPr>
              <w:t>Emily Hill</w:t>
            </w:r>
          </w:p>
        </w:tc>
        <w:tc>
          <w:tcPr>
            <w:tcW w:w="2268" w:type="dxa"/>
            <w:shd w:val="clear" w:color="auto" w:fill="D9D9D9" w:themeFill="background1" w:themeFillShade="D9"/>
          </w:tcPr>
          <w:p w14:paraId="3790CB94" w14:textId="77777777" w:rsidR="00F735D4" w:rsidRPr="00A406E5" w:rsidRDefault="00F735D4" w:rsidP="001405DD">
            <w:pPr>
              <w:spacing w:before="120" w:after="120"/>
              <w:jc w:val="both"/>
              <w:rPr>
                <w:rFonts w:ascii="Arial" w:hAnsi="Arial" w:cs="Arial"/>
                <w:b/>
                <w:bCs/>
                <w:sz w:val="22"/>
                <w:szCs w:val="22"/>
              </w:rPr>
            </w:pPr>
            <w:r w:rsidRPr="6D4D0207">
              <w:rPr>
                <w:rFonts w:ascii="Arial" w:hAnsi="Arial" w:cs="Arial"/>
                <w:b/>
                <w:bCs/>
                <w:sz w:val="22"/>
                <w:szCs w:val="22"/>
              </w:rPr>
              <w:t>Student ID number:</w:t>
            </w:r>
          </w:p>
        </w:tc>
        <w:tc>
          <w:tcPr>
            <w:tcW w:w="2268" w:type="dxa"/>
          </w:tcPr>
          <w:p w14:paraId="48DECACD" w14:textId="61F265CB" w:rsidR="00F735D4" w:rsidRPr="00A406E5" w:rsidRDefault="001405DD" w:rsidP="001405DD">
            <w:pPr>
              <w:spacing w:before="120" w:after="120"/>
              <w:jc w:val="both"/>
              <w:rPr>
                <w:rFonts w:ascii="Arial" w:hAnsi="Arial" w:cs="Arial"/>
                <w:b/>
                <w:sz w:val="22"/>
                <w:szCs w:val="22"/>
              </w:rPr>
            </w:pPr>
            <w:r>
              <w:rPr>
                <w:rFonts w:ascii="Arial" w:hAnsi="Arial" w:cs="Arial"/>
                <w:b/>
                <w:sz w:val="22"/>
                <w:szCs w:val="22"/>
              </w:rPr>
              <w:t>151206</w:t>
            </w:r>
          </w:p>
        </w:tc>
      </w:tr>
      <w:tr w:rsidR="00F735D4" w:rsidRPr="00A406E5" w14:paraId="5C2BECE7" w14:textId="77777777" w:rsidTr="00092BCE">
        <w:tc>
          <w:tcPr>
            <w:tcW w:w="2093" w:type="dxa"/>
            <w:shd w:val="clear" w:color="auto" w:fill="auto"/>
          </w:tcPr>
          <w:p w14:paraId="596B1573" w14:textId="77777777" w:rsidR="00F735D4" w:rsidRPr="00A406E5" w:rsidRDefault="00F735D4" w:rsidP="001405DD">
            <w:pPr>
              <w:spacing w:before="120" w:after="120"/>
              <w:jc w:val="both"/>
              <w:rPr>
                <w:rFonts w:ascii="Arial" w:hAnsi="Arial" w:cs="Arial"/>
                <w:b/>
                <w:bCs/>
                <w:sz w:val="22"/>
                <w:szCs w:val="22"/>
              </w:rPr>
            </w:pPr>
            <w:r w:rsidRPr="6D4D0207">
              <w:rPr>
                <w:rFonts w:ascii="Arial" w:hAnsi="Arial" w:cs="Arial"/>
                <w:b/>
                <w:bCs/>
                <w:sz w:val="22"/>
                <w:szCs w:val="22"/>
              </w:rPr>
              <w:t>Programme:</w:t>
            </w:r>
          </w:p>
        </w:tc>
        <w:tc>
          <w:tcPr>
            <w:tcW w:w="7829" w:type="dxa"/>
            <w:gridSpan w:val="3"/>
          </w:tcPr>
          <w:p w14:paraId="7C22BFFB" w14:textId="77777777" w:rsidR="00F735D4" w:rsidRPr="00A406E5" w:rsidRDefault="00F735D4" w:rsidP="001405DD">
            <w:pPr>
              <w:spacing w:before="120" w:after="120"/>
              <w:jc w:val="both"/>
              <w:rPr>
                <w:rFonts w:ascii="Arial" w:hAnsi="Arial" w:cs="Arial"/>
                <w:b/>
                <w:sz w:val="22"/>
                <w:szCs w:val="22"/>
              </w:rPr>
            </w:pPr>
            <w:r>
              <w:rPr>
                <w:rFonts w:ascii="Arial" w:hAnsi="Arial" w:cs="Arial"/>
                <w:b/>
                <w:sz w:val="22"/>
                <w:szCs w:val="22"/>
              </w:rPr>
              <w:t>Secondary PGCE</w:t>
            </w:r>
          </w:p>
        </w:tc>
      </w:tr>
      <w:tr w:rsidR="00F735D4" w:rsidRPr="00A406E5" w14:paraId="0DB48AB5" w14:textId="77777777" w:rsidTr="00092BCE">
        <w:tc>
          <w:tcPr>
            <w:tcW w:w="2093" w:type="dxa"/>
            <w:shd w:val="clear" w:color="auto" w:fill="auto"/>
          </w:tcPr>
          <w:p w14:paraId="1C2C4957" w14:textId="77777777" w:rsidR="00F735D4" w:rsidRPr="00A406E5" w:rsidRDefault="00F735D4" w:rsidP="001405DD">
            <w:pPr>
              <w:spacing w:before="120" w:after="120"/>
              <w:jc w:val="both"/>
              <w:rPr>
                <w:rFonts w:ascii="Arial" w:hAnsi="Arial" w:cs="Arial"/>
                <w:b/>
                <w:bCs/>
                <w:sz w:val="22"/>
                <w:szCs w:val="22"/>
              </w:rPr>
            </w:pPr>
            <w:r w:rsidRPr="6D4D0207">
              <w:rPr>
                <w:rFonts w:ascii="Arial" w:hAnsi="Arial" w:cs="Arial"/>
                <w:b/>
                <w:bCs/>
                <w:sz w:val="22"/>
                <w:szCs w:val="22"/>
              </w:rPr>
              <w:t>Module:</w:t>
            </w:r>
          </w:p>
        </w:tc>
        <w:tc>
          <w:tcPr>
            <w:tcW w:w="7829" w:type="dxa"/>
            <w:gridSpan w:val="3"/>
            <w:shd w:val="clear" w:color="auto" w:fill="auto"/>
          </w:tcPr>
          <w:p w14:paraId="6A0645E6" w14:textId="77777777" w:rsidR="00F735D4" w:rsidRPr="00A406E5" w:rsidRDefault="00F735D4" w:rsidP="001405DD">
            <w:pPr>
              <w:spacing w:before="120" w:after="120"/>
              <w:jc w:val="both"/>
              <w:rPr>
                <w:rFonts w:ascii="Arial" w:hAnsi="Arial" w:cs="Arial"/>
                <w:b/>
                <w:sz w:val="22"/>
                <w:szCs w:val="22"/>
              </w:rPr>
            </w:pPr>
            <w:r>
              <w:rPr>
                <w:rFonts w:ascii="Arial" w:hAnsi="Arial" w:cs="Arial"/>
                <w:b/>
                <w:sz w:val="22"/>
                <w:szCs w:val="22"/>
              </w:rPr>
              <w:t xml:space="preserve">Principles of Teaching, Learning and Pedagogy in the Secondary Sector </w:t>
            </w:r>
          </w:p>
        </w:tc>
      </w:tr>
      <w:tr w:rsidR="00F735D4" w:rsidRPr="00A406E5" w14:paraId="322BD42D" w14:textId="77777777" w:rsidTr="00092BCE">
        <w:tc>
          <w:tcPr>
            <w:tcW w:w="2093" w:type="dxa"/>
            <w:shd w:val="clear" w:color="auto" w:fill="auto"/>
          </w:tcPr>
          <w:p w14:paraId="623A08C9" w14:textId="77777777" w:rsidR="00F735D4" w:rsidRPr="00A406E5" w:rsidRDefault="00F735D4" w:rsidP="001405DD">
            <w:pPr>
              <w:spacing w:before="120" w:after="120"/>
              <w:jc w:val="both"/>
              <w:rPr>
                <w:rFonts w:ascii="Arial" w:hAnsi="Arial" w:cs="Arial"/>
                <w:b/>
                <w:bCs/>
                <w:sz w:val="22"/>
                <w:szCs w:val="22"/>
              </w:rPr>
            </w:pPr>
            <w:r w:rsidRPr="6D4D0207">
              <w:rPr>
                <w:rFonts w:ascii="Arial" w:hAnsi="Arial" w:cs="Arial"/>
                <w:b/>
                <w:bCs/>
                <w:sz w:val="22"/>
                <w:szCs w:val="22"/>
              </w:rPr>
              <w:t>Module code:</w:t>
            </w:r>
          </w:p>
        </w:tc>
        <w:tc>
          <w:tcPr>
            <w:tcW w:w="3293" w:type="dxa"/>
          </w:tcPr>
          <w:p w14:paraId="676FE859" w14:textId="77777777" w:rsidR="00F735D4" w:rsidRPr="00A406E5" w:rsidRDefault="00F735D4" w:rsidP="001405DD">
            <w:pPr>
              <w:spacing w:before="120" w:after="120"/>
              <w:jc w:val="both"/>
              <w:rPr>
                <w:rFonts w:ascii="Arial" w:hAnsi="Arial" w:cs="Arial"/>
                <w:b/>
                <w:sz w:val="22"/>
                <w:szCs w:val="22"/>
              </w:rPr>
            </w:pPr>
            <w:r>
              <w:rPr>
                <w:rFonts w:ascii="Arial" w:hAnsi="Arial" w:cs="Arial"/>
                <w:b/>
                <w:sz w:val="22"/>
                <w:szCs w:val="22"/>
              </w:rPr>
              <w:t>ECSP6001</w:t>
            </w:r>
          </w:p>
        </w:tc>
        <w:tc>
          <w:tcPr>
            <w:tcW w:w="2268" w:type="dxa"/>
            <w:shd w:val="clear" w:color="auto" w:fill="D9D9D9" w:themeFill="background1" w:themeFillShade="D9"/>
          </w:tcPr>
          <w:p w14:paraId="4B319CA9" w14:textId="77777777" w:rsidR="00F735D4" w:rsidRPr="004D5E9B" w:rsidRDefault="00F735D4" w:rsidP="001405DD">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4953E2AD" w14:textId="77777777" w:rsidR="00F735D4" w:rsidRPr="00A406E5" w:rsidRDefault="00F735D4" w:rsidP="001405DD">
            <w:pPr>
              <w:spacing w:before="120" w:after="120"/>
              <w:jc w:val="both"/>
              <w:rPr>
                <w:rFonts w:ascii="Arial" w:hAnsi="Arial" w:cs="Arial"/>
                <w:b/>
                <w:sz w:val="22"/>
                <w:szCs w:val="22"/>
              </w:rPr>
            </w:pPr>
            <w:r>
              <w:rPr>
                <w:rFonts w:ascii="Arial" w:hAnsi="Arial" w:cs="Arial"/>
                <w:b/>
                <w:sz w:val="22"/>
                <w:szCs w:val="22"/>
              </w:rPr>
              <w:t>50%</w:t>
            </w:r>
          </w:p>
        </w:tc>
      </w:tr>
      <w:tr w:rsidR="00F735D4" w:rsidRPr="00A406E5" w14:paraId="35E69291" w14:textId="77777777" w:rsidTr="00092BCE">
        <w:tc>
          <w:tcPr>
            <w:tcW w:w="2093" w:type="dxa"/>
            <w:shd w:val="clear" w:color="auto" w:fill="auto"/>
          </w:tcPr>
          <w:p w14:paraId="56778735" w14:textId="77777777" w:rsidR="00F735D4" w:rsidRPr="00A406E5" w:rsidRDefault="00F735D4" w:rsidP="001405DD">
            <w:pPr>
              <w:spacing w:before="120" w:after="120"/>
              <w:jc w:val="both"/>
              <w:rPr>
                <w:rFonts w:ascii="Arial" w:hAnsi="Arial" w:cs="Arial"/>
                <w:b/>
                <w:bCs/>
                <w:sz w:val="22"/>
                <w:szCs w:val="22"/>
              </w:rPr>
            </w:pPr>
            <w:r w:rsidRPr="6D4D0207">
              <w:rPr>
                <w:rFonts w:ascii="Arial" w:hAnsi="Arial" w:cs="Arial"/>
                <w:b/>
                <w:bCs/>
                <w:sz w:val="22"/>
                <w:szCs w:val="22"/>
              </w:rPr>
              <w:t>Lecturer:</w:t>
            </w:r>
          </w:p>
        </w:tc>
        <w:tc>
          <w:tcPr>
            <w:tcW w:w="3293" w:type="dxa"/>
          </w:tcPr>
          <w:p w14:paraId="428AD352" w14:textId="77777777" w:rsidR="00F735D4" w:rsidRPr="00A406E5" w:rsidRDefault="00F735D4" w:rsidP="001405DD">
            <w:pPr>
              <w:spacing w:before="120" w:after="120"/>
              <w:jc w:val="both"/>
              <w:rPr>
                <w:rFonts w:ascii="Arial" w:hAnsi="Arial" w:cs="Arial"/>
                <w:b/>
                <w:sz w:val="22"/>
                <w:szCs w:val="22"/>
              </w:rPr>
            </w:pPr>
            <w:r>
              <w:rPr>
                <w:rFonts w:ascii="Arial" w:hAnsi="Arial" w:cs="Arial"/>
                <w:b/>
                <w:sz w:val="22"/>
                <w:szCs w:val="22"/>
              </w:rPr>
              <w:t xml:space="preserve">Alison S Evans </w:t>
            </w:r>
          </w:p>
        </w:tc>
        <w:tc>
          <w:tcPr>
            <w:tcW w:w="2268" w:type="dxa"/>
            <w:shd w:val="clear" w:color="auto" w:fill="D9D9D9" w:themeFill="background1" w:themeFillShade="D9"/>
          </w:tcPr>
          <w:p w14:paraId="62D9CD2D" w14:textId="77777777" w:rsidR="00F735D4" w:rsidRPr="00A406E5" w:rsidRDefault="00F735D4" w:rsidP="001405DD">
            <w:pPr>
              <w:spacing w:before="120" w:after="120"/>
              <w:jc w:val="both"/>
              <w:rPr>
                <w:rFonts w:ascii="Arial" w:hAnsi="Arial" w:cs="Arial"/>
                <w:b/>
                <w:bCs/>
                <w:sz w:val="22"/>
                <w:szCs w:val="22"/>
              </w:rPr>
            </w:pPr>
            <w:r w:rsidRPr="6D4D0207">
              <w:rPr>
                <w:rFonts w:ascii="Arial" w:hAnsi="Arial" w:cs="Arial"/>
                <w:b/>
                <w:bCs/>
                <w:sz w:val="22"/>
                <w:szCs w:val="22"/>
              </w:rPr>
              <w:t>Internal Verifier:</w:t>
            </w:r>
          </w:p>
        </w:tc>
        <w:tc>
          <w:tcPr>
            <w:tcW w:w="2268" w:type="dxa"/>
          </w:tcPr>
          <w:p w14:paraId="58A10FC3" w14:textId="77777777" w:rsidR="00F735D4" w:rsidRPr="00A406E5" w:rsidRDefault="00F735D4" w:rsidP="001405DD">
            <w:pPr>
              <w:spacing w:before="120" w:after="120"/>
              <w:jc w:val="both"/>
              <w:rPr>
                <w:rFonts w:ascii="Arial" w:hAnsi="Arial" w:cs="Arial"/>
                <w:b/>
                <w:sz w:val="22"/>
                <w:szCs w:val="22"/>
              </w:rPr>
            </w:pPr>
          </w:p>
        </w:tc>
      </w:tr>
      <w:tr w:rsidR="00F735D4" w:rsidRPr="00A406E5" w14:paraId="094A90CF" w14:textId="77777777" w:rsidTr="00092BCE">
        <w:tc>
          <w:tcPr>
            <w:tcW w:w="2093" w:type="dxa"/>
            <w:shd w:val="clear" w:color="auto" w:fill="auto"/>
          </w:tcPr>
          <w:p w14:paraId="69919FA3" w14:textId="77777777" w:rsidR="00F735D4" w:rsidRPr="00A406E5" w:rsidRDefault="00F735D4" w:rsidP="001405DD">
            <w:pPr>
              <w:spacing w:before="120" w:after="120"/>
              <w:jc w:val="both"/>
              <w:rPr>
                <w:rFonts w:ascii="Arial" w:hAnsi="Arial" w:cs="Arial"/>
                <w:b/>
                <w:bCs/>
                <w:sz w:val="22"/>
                <w:szCs w:val="22"/>
              </w:rPr>
            </w:pPr>
            <w:r w:rsidRPr="6D4D0207">
              <w:rPr>
                <w:rFonts w:ascii="Arial" w:hAnsi="Arial" w:cs="Arial"/>
                <w:b/>
                <w:bCs/>
                <w:sz w:val="22"/>
                <w:szCs w:val="22"/>
              </w:rPr>
              <w:t>Assignment Title:</w:t>
            </w:r>
          </w:p>
        </w:tc>
        <w:tc>
          <w:tcPr>
            <w:tcW w:w="3293" w:type="dxa"/>
          </w:tcPr>
          <w:p w14:paraId="12A61DB0" w14:textId="77777777" w:rsidR="00F735D4" w:rsidRPr="00A406E5" w:rsidRDefault="00F735D4" w:rsidP="001405DD">
            <w:pPr>
              <w:spacing w:before="120" w:after="120"/>
              <w:jc w:val="both"/>
              <w:rPr>
                <w:rFonts w:ascii="Arial" w:hAnsi="Arial" w:cs="Arial"/>
                <w:b/>
                <w:sz w:val="22"/>
                <w:szCs w:val="22"/>
              </w:rPr>
            </w:pPr>
            <w:r>
              <w:rPr>
                <w:rFonts w:ascii="Arial" w:hAnsi="Arial" w:cs="Arial"/>
                <w:b/>
                <w:sz w:val="22"/>
                <w:szCs w:val="22"/>
              </w:rPr>
              <w:t>Part B, (</w:t>
            </w:r>
            <w:proofErr w:type="spellStart"/>
            <w:r>
              <w:rPr>
                <w:rFonts w:ascii="Arial" w:hAnsi="Arial" w:cs="Arial"/>
                <w:b/>
                <w:sz w:val="22"/>
                <w:szCs w:val="22"/>
              </w:rPr>
              <w:t>i</w:t>
            </w:r>
            <w:proofErr w:type="spellEnd"/>
            <w:r>
              <w:rPr>
                <w:rFonts w:ascii="Arial" w:hAnsi="Arial" w:cs="Arial"/>
                <w:b/>
                <w:sz w:val="22"/>
                <w:szCs w:val="22"/>
              </w:rPr>
              <w:t xml:space="preserve">) and (ii) </w:t>
            </w:r>
          </w:p>
        </w:tc>
        <w:tc>
          <w:tcPr>
            <w:tcW w:w="2268" w:type="dxa"/>
            <w:shd w:val="clear" w:color="auto" w:fill="auto"/>
          </w:tcPr>
          <w:p w14:paraId="09CDAAE1" w14:textId="77777777" w:rsidR="00F735D4" w:rsidRPr="00A406E5" w:rsidRDefault="00F735D4" w:rsidP="001405DD">
            <w:pPr>
              <w:spacing w:before="120" w:after="120"/>
              <w:jc w:val="both"/>
              <w:rPr>
                <w:rFonts w:ascii="Arial" w:hAnsi="Arial" w:cs="Arial"/>
                <w:b/>
                <w:bCs/>
                <w:sz w:val="22"/>
                <w:szCs w:val="22"/>
              </w:rPr>
            </w:pPr>
            <w:r w:rsidRPr="6D4D0207">
              <w:rPr>
                <w:rFonts w:ascii="Arial" w:hAnsi="Arial" w:cs="Arial"/>
                <w:b/>
                <w:bCs/>
                <w:sz w:val="22"/>
                <w:szCs w:val="22"/>
              </w:rPr>
              <w:t>Word count (or equivalent):</w:t>
            </w:r>
          </w:p>
        </w:tc>
        <w:tc>
          <w:tcPr>
            <w:tcW w:w="2268" w:type="dxa"/>
          </w:tcPr>
          <w:p w14:paraId="32212739" w14:textId="77777777" w:rsidR="00F735D4" w:rsidRDefault="00F735D4" w:rsidP="00F735D4">
            <w:pPr>
              <w:pStyle w:val="ListParagraph"/>
              <w:numPr>
                <w:ilvl w:val="0"/>
                <w:numId w:val="1"/>
              </w:numPr>
              <w:spacing w:before="120" w:after="120"/>
              <w:jc w:val="both"/>
              <w:rPr>
                <w:rFonts w:ascii="Arial" w:hAnsi="Arial" w:cs="Arial"/>
                <w:b/>
                <w:sz w:val="22"/>
                <w:szCs w:val="22"/>
              </w:rPr>
            </w:pPr>
            <w:r>
              <w:rPr>
                <w:rFonts w:ascii="Arial" w:hAnsi="Arial" w:cs="Arial"/>
                <w:b/>
                <w:sz w:val="22"/>
                <w:szCs w:val="22"/>
              </w:rPr>
              <w:t>= 1,500</w:t>
            </w:r>
          </w:p>
          <w:p w14:paraId="3CEA7300" w14:textId="77777777" w:rsidR="00F735D4" w:rsidRPr="006E02E8" w:rsidRDefault="00F735D4" w:rsidP="00F735D4">
            <w:pPr>
              <w:pStyle w:val="ListParagraph"/>
              <w:numPr>
                <w:ilvl w:val="0"/>
                <w:numId w:val="1"/>
              </w:numPr>
              <w:spacing w:before="120" w:after="120"/>
              <w:jc w:val="both"/>
              <w:rPr>
                <w:rFonts w:ascii="Arial" w:hAnsi="Arial" w:cs="Arial"/>
                <w:b/>
                <w:sz w:val="22"/>
                <w:szCs w:val="22"/>
              </w:rPr>
            </w:pPr>
            <w:r>
              <w:rPr>
                <w:rFonts w:ascii="Arial" w:hAnsi="Arial" w:cs="Arial"/>
                <w:b/>
                <w:sz w:val="22"/>
                <w:szCs w:val="22"/>
              </w:rPr>
              <w:t>= 2,000</w:t>
            </w:r>
          </w:p>
        </w:tc>
      </w:tr>
      <w:tr w:rsidR="00F735D4" w:rsidRPr="00A406E5" w14:paraId="2936D212" w14:textId="77777777" w:rsidTr="00092BCE">
        <w:tc>
          <w:tcPr>
            <w:tcW w:w="2093" w:type="dxa"/>
            <w:shd w:val="clear" w:color="auto" w:fill="auto"/>
          </w:tcPr>
          <w:p w14:paraId="0CA20575" w14:textId="77777777" w:rsidR="00F735D4" w:rsidRPr="00A406E5" w:rsidRDefault="00F735D4" w:rsidP="001405DD">
            <w:pPr>
              <w:spacing w:before="120" w:after="120"/>
              <w:jc w:val="both"/>
              <w:rPr>
                <w:rFonts w:ascii="Arial" w:hAnsi="Arial" w:cs="Arial"/>
                <w:b/>
                <w:bCs/>
                <w:sz w:val="22"/>
                <w:szCs w:val="22"/>
              </w:rPr>
            </w:pPr>
            <w:r w:rsidRPr="6D4D0207">
              <w:rPr>
                <w:rFonts w:ascii="Arial" w:hAnsi="Arial" w:cs="Arial"/>
                <w:b/>
                <w:bCs/>
                <w:sz w:val="22"/>
                <w:szCs w:val="22"/>
              </w:rPr>
              <w:t>Submission deadline:</w:t>
            </w:r>
          </w:p>
        </w:tc>
        <w:tc>
          <w:tcPr>
            <w:tcW w:w="3293" w:type="dxa"/>
            <w:shd w:val="clear" w:color="auto" w:fill="auto"/>
          </w:tcPr>
          <w:p w14:paraId="3EB80C15" w14:textId="77777777" w:rsidR="00F735D4" w:rsidRPr="00A406E5" w:rsidRDefault="00F735D4" w:rsidP="001405DD">
            <w:pPr>
              <w:spacing w:before="120" w:after="120"/>
              <w:jc w:val="both"/>
              <w:rPr>
                <w:rFonts w:ascii="Arial" w:hAnsi="Arial" w:cs="Arial"/>
                <w:b/>
                <w:sz w:val="22"/>
                <w:szCs w:val="22"/>
              </w:rPr>
            </w:pPr>
            <w:r>
              <w:rPr>
                <w:rFonts w:ascii="Arial" w:hAnsi="Arial" w:cs="Arial"/>
                <w:b/>
                <w:sz w:val="22"/>
                <w:szCs w:val="22"/>
              </w:rPr>
              <w:t>26 November 2018</w:t>
            </w:r>
          </w:p>
        </w:tc>
        <w:tc>
          <w:tcPr>
            <w:tcW w:w="2268" w:type="dxa"/>
            <w:shd w:val="clear" w:color="auto" w:fill="auto"/>
          </w:tcPr>
          <w:p w14:paraId="35B44C69" w14:textId="77777777" w:rsidR="00F735D4" w:rsidRPr="00A406E5" w:rsidRDefault="00F735D4" w:rsidP="001405DD">
            <w:pPr>
              <w:spacing w:before="120" w:after="120"/>
              <w:jc w:val="both"/>
              <w:rPr>
                <w:rFonts w:ascii="Arial" w:hAnsi="Arial" w:cs="Arial"/>
                <w:b/>
                <w:bCs/>
                <w:sz w:val="22"/>
                <w:szCs w:val="22"/>
              </w:rPr>
            </w:pPr>
            <w:r w:rsidRPr="6D4D0207">
              <w:rPr>
                <w:rFonts w:ascii="Arial" w:hAnsi="Arial" w:cs="Arial"/>
                <w:b/>
                <w:bCs/>
                <w:sz w:val="22"/>
                <w:szCs w:val="22"/>
              </w:rPr>
              <w:t>Return date of provisional marks &amp; written feedback:</w:t>
            </w:r>
          </w:p>
        </w:tc>
        <w:tc>
          <w:tcPr>
            <w:tcW w:w="2268" w:type="dxa"/>
          </w:tcPr>
          <w:p w14:paraId="60E41642" w14:textId="77777777" w:rsidR="00F735D4" w:rsidRPr="00A406E5" w:rsidRDefault="00F735D4" w:rsidP="001405DD">
            <w:pPr>
              <w:spacing w:before="120" w:after="120"/>
              <w:jc w:val="both"/>
              <w:rPr>
                <w:rFonts w:ascii="Arial" w:hAnsi="Arial" w:cs="Arial"/>
                <w:b/>
                <w:sz w:val="22"/>
                <w:szCs w:val="22"/>
              </w:rPr>
            </w:pPr>
            <w:r>
              <w:rPr>
                <w:rFonts w:ascii="Arial" w:hAnsi="Arial" w:cs="Arial"/>
                <w:b/>
                <w:sz w:val="22"/>
                <w:szCs w:val="22"/>
              </w:rPr>
              <w:t>17 December 2018</w:t>
            </w:r>
          </w:p>
        </w:tc>
      </w:tr>
      <w:tr w:rsidR="00F735D4" w:rsidRPr="00A406E5" w14:paraId="6EA6F0B4" w14:textId="77777777" w:rsidTr="00092BCE">
        <w:tc>
          <w:tcPr>
            <w:tcW w:w="2093" w:type="dxa"/>
            <w:shd w:val="clear" w:color="auto" w:fill="auto"/>
          </w:tcPr>
          <w:p w14:paraId="3725CC30" w14:textId="77777777" w:rsidR="00F735D4" w:rsidRPr="00A406E5" w:rsidRDefault="00F735D4" w:rsidP="001405DD">
            <w:pPr>
              <w:spacing w:before="120" w:after="120"/>
              <w:jc w:val="both"/>
              <w:rPr>
                <w:rFonts w:ascii="Arial" w:hAnsi="Arial" w:cs="Arial"/>
                <w:b/>
                <w:bCs/>
                <w:sz w:val="22"/>
                <w:szCs w:val="22"/>
              </w:rPr>
            </w:pPr>
            <w:r w:rsidRPr="6D4D0207">
              <w:rPr>
                <w:rFonts w:ascii="Arial" w:hAnsi="Arial" w:cs="Arial"/>
                <w:b/>
                <w:bCs/>
                <w:sz w:val="22"/>
                <w:szCs w:val="22"/>
              </w:rPr>
              <w:t>Submission method:</w:t>
            </w:r>
          </w:p>
        </w:tc>
        <w:tc>
          <w:tcPr>
            <w:tcW w:w="7829" w:type="dxa"/>
            <w:gridSpan w:val="3"/>
            <w:shd w:val="clear" w:color="auto" w:fill="auto"/>
          </w:tcPr>
          <w:p w14:paraId="40172A80" w14:textId="77777777" w:rsidR="00F735D4" w:rsidRPr="00A406E5" w:rsidRDefault="00F735D4" w:rsidP="001405DD">
            <w:pPr>
              <w:rPr>
                <w:rFonts w:ascii="Arial" w:hAnsi="Arial" w:cs="Arial"/>
                <w:sz w:val="22"/>
                <w:szCs w:val="22"/>
              </w:rPr>
            </w:pPr>
            <w:r w:rsidRPr="6D4D0207">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3C63AE7" w14:textId="77777777" w:rsidR="00F735D4" w:rsidRPr="00A406E5" w:rsidRDefault="00F735D4" w:rsidP="001405DD">
            <w:pPr>
              <w:spacing w:before="120" w:after="120"/>
              <w:jc w:val="both"/>
              <w:rPr>
                <w:rFonts w:ascii="Arial" w:hAnsi="Arial" w:cs="Arial"/>
                <w:b/>
                <w:bCs/>
                <w:sz w:val="22"/>
                <w:szCs w:val="22"/>
              </w:rPr>
            </w:pPr>
            <w:r w:rsidRPr="6D4D0207">
              <w:rPr>
                <w:rFonts w:ascii="Arial" w:hAnsi="Arial" w:cs="Arial"/>
                <w:b/>
                <w:bCs/>
                <w:sz w:val="22"/>
                <w:szCs w:val="22"/>
              </w:rPr>
              <w:t xml:space="preserve">Alternative submission method (if applicable): </w:t>
            </w:r>
          </w:p>
          <w:p w14:paraId="76CE97EA" w14:textId="77777777" w:rsidR="00F735D4" w:rsidRPr="00A406E5" w:rsidRDefault="00F735D4" w:rsidP="001405DD">
            <w:pPr>
              <w:spacing w:before="120" w:after="120"/>
              <w:jc w:val="both"/>
              <w:rPr>
                <w:rFonts w:ascii="Arial" w:hAnsi="Arial" w:cs="Arial"/>
                <w:b/>
                <w:bCs/>
                <w:sz w:val="22"/>
                <w:szCs w:val="22"/>
              </w:rPr>
            </w:pPr>
            <w:r w:rsidRPr="6D4D0207">
              <w:rPr>
                <w:rFonts w:ascii="Arial" w:hAnsi="Arial" w:cs="Arial"/>
                <w:b/>
                <w:bCs/>
                <w:sz w:val="22"/>
                <w:szCs w:val="22"/>
              </w:rPr>
              <w:t xml:space="preserve">Late submission of the assessment will result in a late penalty mark.  </w:t>
            </w:r>
            <w:r w:rsidRPr="6D4D0207">
              <w:rPr>
                <w:rFonts w:ascii="Arial" w:hAnsi="Arial" w:cs="Arial"/>
                <w:sz w:val="22"/>
                <w:szCs w:val="22"/>
              </w:rPr>
              <w:t>Penalties for late submission: Up to one week late, maximum mark of 40%.  Over one week late, 0%.  Only the Extenuating Circumstances Panel may approve a change to submission dates.</w:t>
            </w:r>
          </w:p>
        </w:tc>
      </w:tr>
      <w:tr w:rsidR="00F735D4" w:rsidRPr="00A406E5" w14:paraId="54A81E95" w14:textId="77777777" w:rsidTr="00092BCE">
        <w:tc>
          <w:tcPr>
            <w:tcW w:w="2093" w:type="dxa"/>
            <w:shd w:val="clear" w:color="auto" w:fill="auto"/>
          </w:tcPr>
          <w:p w14:paraId="156D1D9B" w14:textId="77777777" w:rsidR="00F735D4" w:rsidRPr="00A406E5" w:rsidRDefault="00F735D4" w:rsidP="001405DD">
            <w:pPr>
              <w:spacing w:before="120" w:after="120"/>
              <w:rPr>
                <w:rFonts w:ascii="Arial" w:hAnsi="Arial" w:cs="Arial"/>
                <w:b/>
                <w:bCs/>
                <w:sz w:val="22"/>
                <w:szCs w:val="22"/>
              </w:rPr>
            </w:pPr>
            <w:r w:rsidRPr="6D4D0207">
              <w:rPr>
                <w:rFonts w:ascii="Arial" w:hAnsi="Arial" w:cs="Arial"/>
                <w:b/>
                <w:bCs/>
                <w:sz w:val="22"/>
                <w:szCs w:val="22"/>
              </w:rPr>
              <w:t>Academic honesty / referencing:</w:t>
            </w:r>
          </w:p>
        </w:tc>
        <w:tc>
          <w:tcPr>
            <w:tcW w:w="7829" w:type="dxa"/>
            <w:gridSpan w:val="3"/>
            <w:shd w:val="clear" w:color="auto" w:fill="auto"/>
          </w:tcPr>
          <w:p w14:paraId="161592A9" w14:textId="77777777" w:rsidR="00F735D4" w:rsidRPr="00A406E5" w:rsidRDefault="00F735D4" w:rsidP="001405DD">
            <w:pPr>
              <w:spacing w:before="120" w:after="120"/>
              <w:jc w:val="both"/>
              <w:rPr>
                <w:rFonts w:ascii="Arial" w:hAnsi="Arial" w:cs="Arial"/>
                <w:sz w:val="22"/>
                <w:szCs w:val="22"/>
              </w:rPr>
            </w:pPr>
            <w:r w:rsidRPr="6D4D020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50AA1504" w14:textId="77777777" w:rsidR="00F735D4" w:rsidRPr="00A406E5" w:rsidRDefault="00F735D4" w:rsidP="00F735D4">
      <w:pPr>
        <w:rPr>
          <w:rFonts w:ascii="Arial" w:hAnsi="Arial" w:cs="Arial"/>
          <w:sz w:val="32"/>
        </w:rPr>
      </w:pPr>
    </w:p>
    <w:p w14:paraId="27F520F5" w14:textId="77777777" w:rsidR="00F735D4" w:rsidRDefault="00F735D4" w:rsidP="00F735D4">
      <w:pPr>
        <w:rPr>
          <w:rFonts w:ascii="Arial" w:hAnsi="Arial" w:cs="Arial"/>
          <w:sz w:val="32"/>
        </w:rPr>
      </w:pPr>
    </w:p>
    <w:p w14:paraId="4E0B3313" w14:textId="77777777" w:rsidR="001405DD" w:rsidRDefault="001405DD" w:rsidP="001405DD">
      <w:pPr>
        <w:rPr>
          <w:rFonts w:ascii="Arial" w:hAnsi="Arial" w:cs="Arial"/>
          <w:b/>
          <w:color w:val="000000"/>
          <w:sz w:val="24"/>
          <w:szCs w:val="24"/>
          <w:u w:val="single"/>
        </w:rPr>
      </w:pPr>
    </w:p>
    <w:p w14:paraId="1EB343C9" w14:textId="77777777" w:rsidR="001405DD" w:rsidRDefault="001405DD" w:rsidP="001405DD">
      <w:pPr>
        <w:rPr>
          <w:rFonts w:ascii="Arial" w:hAnsi="Arial" w:cs="Arial"/>
          <w:b/>
          <w:color w:val="000000"/>
          <w:sz w:val="24"/>
          <w:szCs w:val="24"/>
          <w:u w:val="single"/>
        </w:rPr>
      </w:pPr>
    </w:p>
    <w:p w14:paraId="5E3C2E5D" w14:textId="77777777" w:rsidR="001405DD" w:rsidRDefault="001405DD" w:rsidP="001405DD">
      <w:pPr>
        <w:rPr>
          <w:rFonts w:ascii="Arial" w:hAnsi="Arial" w:cs="Arial"/>
          <w:b/>
          <w:color w:val="000000"/>
          <w:sz w:val="24"/>
          <w:szCs w:val="24"/>
          <w:u w:val="single"/>
        </w:rPr>
      </w:pPr>
    </w:p>
    <w:p w14:paraId="45CB9667" w14:textId="77777777" w:rsidR="001405DD" w:rsidRDefault="001405DD" w:rsidP="001405DD">
      <w:pPr>
        <w:rPr>
          <w:rFonts w:ascii="Arial" w:hAnsi="Arial" w:cs="Arial"/>
          <w:b/>
          <w:color w:val="000000"/>
          <w:sz w:val="24"/>
          <w:szCs w:val="24"/>
          <w:u w:val="single"/>
        </w:rPr>
      </w:pPr>
    </w:p>
    <w:p w14:paraId="2E55C77C" w14:textId="77777777" w:rsidR="001405DD" w:rsidRDefault="001405DD" w:rsidP="001405DD">
      <w:pPr>
        <w:rPr>
          <w:rFonts w:ascii="Arial" w:hAnsi="Arial" w:cs="Arial"/>
          <w:b/>
          <w:color w:val="000000"/>
          <w:sz w:val="24"/>
          <w:szCs w:val="24"/>
          <w:u w:val="single"/>
        </w:rPr>
      </w:pPr>
    </w:p>
    <w:p w14:paraId="2BD2A043" w14:textId="77777777" w:rsidR="001405DD" w:rsidRDefault="001405DD" w:rsidP="001405DD">
      <w:pPr>
        <w:rPr>
          <w:rFonts w:ascii="Arial" w:hAnsi="Arial" w:cs="Arial"/>
          <w:b/>
          <w:color w:val="000000"/>
          <w:sz w:val="24"/>
          <w:szCs w:val="24"/>
          <w:u w:val="single"/>
        </w:rPr>
      </w:pPr>
    </w:p>
    <w:p w14:paraId="4A5AF75E" w14:textId="77777777" w:rsidR="001405DD" w:rsidRDefault="001405DD" w:rsidP="001405DD">
      <w:pPr>
        <w:rPr>
          <w:rFonts w:ascii="Arial" w:hAnsi="Arial" w:cs="Arial"/>
          <w:b/>
          <w:color w:val="000000"/>
          <w:sz w:val="24"/>
          <w:szCs w:val="24"/>
          <w:u w:val="single"/>
        </w:rPr>
      </w:pPr>
    </w:p>
    <w:p w14:paraId="37FF2F34" w14:textId="05082A7C" w:rsidR="00E7061C" w:rsidRDefault="00E7061C" w:rsidP="001405DD">
      <w:pPr>
        <w:rPr>
          <w:rFonts w:ascii="Arial" w:hAnsi="Arial" w:cs="Arial"/>
          <w:b/>
          <w:color w:val="000000"/>
          <w:sz w:val="24"/>
          <w:szCs w:val="24"/>
          <w:u w:val="single"/>
        </w:rPr>
      </w:pPr>
      <w:r>
        <w:rPr>
          <w:rFonts w:ascii="Arial" w:hAnsi="Arial" w:cs="Arial"/>
          <w:b/>
          <w:color w:val="000000"/>
          <w:sz w:val="24"/>
          <w:szCs w:val="24"/>
          <w:u w:val="single"/>
        </w:rPr>
        <w:lastRenderedPageBreak/>
        <w:t>Contents Page</w:t>
      </w:r>
    </w:p>
    <w:p w14:paraId="70CD0A11" w14:textId="1B46AB8A" w:rsidR="00E7061C" w:rsidRPr="00E7061C" w:rsidRDefault="00E7061C" w:rsidP="001405DD">
      <w:pPr>
        <w:rPr>
          <w:rFonts w:ascii="Arial" w:hAnsi="Arial" w:cs="Arial"/>
          <w:color w:val="000000"/>
          <w:sz w:val="24"/>
          <w:szCs w:val="24"/>
        </w:rPr>
      </w:pPr>
      <w:r w:rsidRPr="00E7061C">
        <w:rPr>
          <w:rFonts w:ascii="Arial" w:hAnsi="Arial" w:cs="Arial"/>
          <w:color w:val="000000"/>
          <w:sz w:val="24"/>
          <w:szCs w:val="24"/>
        </w:rPr>
        <w:t>Introduction</w:t>
      </w:r>
      <w:r w:rsidR="009A2086">
        <w:rPr>
          <w:rFonts w:ascii="Arial" w:hAnsi="Arial" w:cs="Arial"/>
          <w:color w:val="000000"/>
          <w:sz w:val="24"/>
          <w:szCs w:val="24"/>
        </w:rPr>
        <w:t>……………</w:t>
      </w:r>
      <w:r w:rsidR="003A166E">
        <w:rPr>
          <w:rFonts w:ascii="Arial" w:hAnsi="Arial" w:cs="Arial"/>
          <w:color w:val="000000"/>
          <w:sz w:val="24"/>
          <w:szCs w:val="24"/>
        </w:rPr>
        <w:t>………………………………………………………</w:t>
      </w:r>
      <w:r w:rsidR="009A2086">
        <w:rPr>
          <w:rFonts w:ascii="Arial" w:hAnsi="Arial" w:cs="Arial"/>
          <w:color w:val="000000"/>
          <w:sz w:val="24"/>
          <w:szCs w:val="24"/>
        </w:rPr>
        <w:t>…… Page 3</w:t>
      </w:r>
    </w:p>
    <w:p w14:paraId="255297B6" w14:textId="012F83D6" w:rsidR="00E7061C" w:rsidRPr="00E7061C" w:rsidRDefault="00E7061C" w:rsidP="001405DD">
      <w:pPr>
        <w:rPr>
          <w:rFonts w:ascii="Arial" w:hAnsi="Arial" w:cs="Arial"/>
          <w:color w:val="000000"/>
          <w:sz w:val="24"/>
          <w:szCs w:val="24"/>
        </w:rPr>
      </w:pPr>
      <w:proofErr w:type="gramStart"/>
      <w:r w:rsidRPr="00E7061C">
        <w:rPr>
          <w:rFonts w:ascii="Arial" w:hAnsi="Arial" w:cs="Arial"/>
          <w:color w:val="000000"/>
          <w:sz w:val="24"/>
          <w:szCs w:val="24"/>
        </w:rPr>
        <w:t>Scheme of work</w:t>
      </w:r>
      <w:r w:rsidR="009A2086">
        <w:rPr>
          <w:rFonts w:ascii="Arial" w:hAnsi="Arial" w:cs="Arial"/>
          <w:color w:val="000000"/>
          <w:sz w:val="24"/>
          <w:szCs w:val="24"/>
        </w:rPr>
        <w:t>…………</w:t>
      </w:r>
      <w:r w:rsidR="003A166E">
        <w:rPr>
          <w:rFonts w:ascii="Arial" w:hAnsi="Arial" w:cs="Arial"/>
          <w:color w:val="000000"/>
          <w:sz w:val="24"/>
          <w:szCs w:val="24"/>
        </w:rPr>
        <w:t>………………………………….</w:t>
      </w:r>
      <w:proofErr w:type="gramEnd"/>
      <w:r w:rsidR="003A166E">
        <w:rPr>
          <w:rFonts w:ascii="Arial" w:hAnsi="Arial" w:cs="Arial"/>
          <w:color w:val="000000"/>
          <w:sz w:val="24"/>
          <w:szCs w:val="24"/>
        </w:rPr>
        <w:t>………………</w:t>
      </w:r>
      <w:r w:rsidR="009A2086">
        <w:rPr>
          <w:rFonts w:ascii="Arial" w:hAnsi="Arial" w:cs="Arial"/>
          <w:color w:val="000000"/>
          <w:sz w:val="24"/>
          <w:szCs w:val="24"/>
        </w:rPr>
        <w:t>……… Page 4</w:t>
      </w:r>
    </w:p>
    <w:p w14:paraId="429DDAB8" w14:textId="6162E223" w:rsidR="00E7061C" w:rsidRPr="00E7061C" w:rsidRDefault="00E7061C" w:rsidP="001405DD">
      <w:pPr>
        <w:rPr>
          <w:rFonts w:ascii="Arial" w:hAnsi="Arial" w:cs="Arial"/>
          <w:color w:val="000000"/>
          <w:sz w:val="24"/>
          <w:szCs w:val="24"/>
        </w:rPr>
      </w:pPr>
      <w:r w:rsidRPr="00E7061C">
        <w:rPr>
          <w:rFonts w:ascii="Arial" w:hAnsi="Arial" w:cs="Arial"/>
          <w:color w:val="000000"/>
          <w:sz w:val="24"/>
          <w:szCs w:val="24"/>
        </w:rPr>
        <w:t>Lesson plan</w:t>
      </w:r>
      <w:r w:rsidR="009A2086">
        <w:rPr>
          <w:rFonts w:ascii="Arial" w:hAnsi="Arial" w:cs="Arial"/>
          <w:color w:val="000000"/>
          <w:sz w:val="24"/>
          <w:szCs w:val="24"/>
        </w:rPr>
        <w:t>……………</w:t>
      </w:r>
      <w:r w:rsidR="003A166E">
        <w:rPr>
          <w:rFonts w:ascii="Arial" w:hAnsi="Arial" w:cs="Arial"/>
          <w:color w:val="000000"/>
          <w:sz w:val="24"/>
          <w:szCs w:val="24"/>
        </w:rPr>
        <w:t>………………………………………………………</w:t>
      </w:r>
      <w:r w:rsidR="009A2086">
        <w:rPr>
          <w:rFonts w:ascii="Arial" w:hAnsi="Arial" w:cs="Arial"/>
          <w:color w:val="000000"/>
          <w:sz w:val="24"/>
          <w:szCs w:val="24"/>
        </w:rPr>
        <w:t>…… Page 5</w:t>
      </w:r>
    </w:p>
    <w:p w14:paraId="4A577236" w14:textId="3571D4E2" w:rsidR="00E7061C" w:rsidRPr="00E7061C" w:rsidRDefault="00E7061C" w:rsidP="00E7061C">
      <w:pPr>
        <w:rPr>
          <w:rFonts w:ascii="Arial" w:hAnsi="Arial" w:cs="Arial"/>
          <w:color w:val="000000"/>
          <w:sz w:val="24"/>
          <w:szCs w:val="24"/>
        </w:rPr>
      </w:pPr>
      <w:r w:rsidRPr="00E7061C">
        <w:rPr>
          <w:rFonts w:ascii="Arial" w:hAnsi="Arial" w:cs="Arial"/>
          <w:color w:val="000000"/>
          <w:sz w:val="24"/>
          <w:szCs w:val="24"/>
        </w:rPr>
        <w:t>The national curriculum</w:t>
      </w:r>
      <w:r w:rsidR="009A2086">
        <w:rPr>
          <w:rFonts w:ascii="Arial" w:hAnsi="Arial" w:cs="Arial"/>
          <w:color w:val="000000"/>
          <w:sz w:val="24"/>
          <w:szCs w:val="24"/>
        </w:rPr>
        <w:t>…………………</w:t>
      </w:r>
      <w:r w:rsidR="003A166E">
        <w:rPr>
          <w:rFonts w:ascii="Arial" w:hAnsi="Arial" w:cs="Arial"/>
          <w:color w:val="000000"/>
          <w:sz w:val="24"/>
          <w:szCs w:val="24"/>
        </w:rPr>
        <w:t>…………………………………………</w:t>
      </w:r>
      <w:r w:rsidR="009A2086">
        <w:rPr>
          <w:rFonts w:ascii="Arial" w:hAnsi="Arial" w:cs="Arial"/>
          <w:color w:val="000000"/>
          <w:sz w:val="24"/>
          <w:szCs w:val="24"/>
        </w:rPr>
        <w:t xml:space="preserve"> Page 6</w:t>
      </w:r>
    </w:p>
    <w:p w14:paraId="17C570E3" w14:textId="4318E68A" w:rsidR="00E7061C" w:rsidRPr="00E7061C" w:rsidRDefault="00E7061C" w:rsidP="00E7061C">
      <w:pPr>
        <w:rPr>
          <w:rFonts w:ascii="Arial" w:hAnsi="Arial" w:cs="Arial"/>
          <w:color w:val="000000"/>
          <w:sz w:val="24"/>
          <w:szCs w:val="24"/>
        </w:rPr>
      </w:pPr>
      <w:r w:rsidRPr="00E7061C">
        <w:rPr>
          <w:rFonts w:ascii="Arial" w:hAnsi="Arial" w:cs="Arial"/>
          <w:color w:val="000000"/>
          <w:sz w:val="24"/>
          <w:szCs w:val="24"/>
        </w:rPr>
        <w:t>Y Curruiclum Cymreig</w:t>
      </w:r>
      <w:r w:rsidR="009A2086">
        <w:rPr>
          <w:rFonts w:ascii="Arial" w:hAnsi="Arial" w:cs="Arial"/>
          <w:color w:val="000000"/>
          <w:sz w:val="24"/>
          <w:szCs w:val="24"/>
        </w:rPr>
        <w:t>………………</w:t>
      </w:r>
      <w:r w:rsidR="003A166E">
        <w:rPr>
          <w:rFonts w:ascii="Arial" w:hAnsi="Arial" w:cs="Arial"/>
          <w:color w:val="000000"/>
          <w:sz w:val="24"/>
          <w:szCs w:val="24"/>
        </w:rPr>
        <w:t>………………………………………………</w:t>
      </w:r>
      <w:r w:rsidR="009A2086">
        <w:rPr>
          <w:rFonts w:ascii="Arial" w:hAnsi="Arial" w:cs="Arial"/>
          <w:color w:val="000000"/>
          <w:sz w:val="24"/>
          <w:szCs w:val="24"/>
        </w:rPr>
        <w:t xml:space="preserve">Page 7 </w:t>
      </w:r>
    </w:p>
    <w:p w14:paraId="0F060B4F" w14:textId="2E816023" w:rsidR="00E7061C" w:rsidRPr="00E7061C" w:rsidRDefault="00E7061C" w:rsidP="00E7061C">
      <w:pPr>
        <w:rPr>
          <w:rFonts w:ascii="Arial" w:hAnsi="Arial" w:cs="Arial"/>
          <w:color w:val="000000"/>
          <w:sz w:val="24"/>
          <w:szCs w:val="24"/>
        </w:rPr>
      </w:pPr>
      <w:proofErr w:type="gramStart"/>
      <w:r w:rsidRPr="00E7061C">
        <w:rPr>
          <w:rFonts w:ascii="Arial" w:hAnsi="Arial" w:cs="Arial"/>
          <w:color w:val="000000"/>
          <w:sz w:val="24"/>
          <w:szCs w:val="24"/>
        </w:rPr>
        <w:t>The skills framework - ICT and thinking</w:t>
      </w:r>
      <w:r w:rsidR="009A2086">
        <w:rPr>
          <w:rFonts w:ascii="Arial" w:hAnsi="Arial" w:cs="Arial"/>
          <w:color w:val="000000"/>
          <w:sz w:val="24"/>
          <w:szCs w:val="24"/>
        </w:rPr>
        <w:t>………………</w:t>
      </w:r>
      <w:r w:rsidR="003A166E">
        <w:rPr>
          <w:rFonts w:ascii="Arial" w:hAnsi="Arial" w:cs="Arial"/>
          <w:color w:val="000000"/>
          <w:sz w:val="24"/>
          <w:szCs w:val="24"/>
        </w:rPr>
        <w:t>……………………….</w:t>
      </w:r>
      <w:proofErr w:type="gramEnd"/>
      <w:r w:rsidR="009A2086">
        <w:rPr>
          <w:rFonts w:ascii="Arial" w:hAnsi="Arial" w:cs="Arial"/>
          <w:color w:val="000000"/>
          <w:sz w:val="24"/>
          <w:szCs w:val="24"/>
        </w:rPr>
        <w:t>… Page 9</w:t>
      </w:r>
    </w:p>
    <w:p w14:paraId="0DFB5929" w14:textId="0F4815A5" w:rsidR="00E7061C" w:rsidRPr="00E7061C" w:rsidRDefault="00E7061C" w:rsidP="00E7061C">
      <w:pPr>
        <w:rPr>
          <w:rFonts w:ascii="Arial" w:hAnsi="Arial" w:cs="Arial"/>
          <w:color w:val="000000"/>
          <w:sz w:val="24"/>
          <w:szCs w:val="24"/>
        </w:rPr>
      </w:pPr>
      <w:r w:rsidRPr="00E7061C">
        <w:rPr>
          <w:rFonts w:ascii="Arial" w:hAnsi="Arial" w:cs="Arial"/>
          <w:color w:val="000000"/>
          <w:sz w:val="24"/>
          <w:szCs w:val="24"/>
        </w:rPr>
        <w:t>The national literacy and numeracy framework</w:t>
      </w:r>
      <w:r w:rsidR="009A2086">
        <w:rPr>
          <w:rFonts w:ascii="Arial" w:hAnsi="Arial" w:cs="Arial"/>
          <w:color w:val="000000"/>
          <w:sz w:val="24"/>
          <w:szCs w:val="24"/>
        </w:rPr>
        <w:t>……………</w:t>
      </w:r>
      <w:r w:rsidR="003A166E">
        <w:rPr>
          <w:rFonts w:ascii="Arial" w:hAnsi="Arial" w:cs="Arial"/>
          <w:color w:val="000000"/>
          <w:sz w:val="24"/>
          <w:szCs w:val="24"/>
        </w:rPr>
        <w:t>………………</w:t>
      </w:r>
      <w:r w:rsidR="009A2086">
        <w:rPr>
          <w:rFonts w:ascii="Arial" w:hAnsi="Arial" w:cs="Arial"/>
          <w:color w:val="000000"/>
          <w:sz w:val="24"/>
          <w:szCs w:val="24"/>
        </w:rPr>
        <w:t>…… Page 11</w:t>
      </w:r>
    </w:p>
    <w:p w14:paraId="0E334F90" w14:textId="3B31B624" w:rsidR="00E7061C" w:rsidRPr="00E7061C" w:rsidRDefault="00E7061C" w:rsidP="00E7061C">
      <w:pPr>
        <w:rPr>
          <w:rFonts w:ascii="Arial" w:hAnsi="Arial" w:cs="Arial"/>
          <w:color w:val="000000"/>
          <w:sz w:val="24"/>
          <w:szCs w:val="24"/>
        </w:rPr>
      </w:pPr>
      <w:r w:rsidRPr="00E7061C">
        <w:rPr>
          <w:rFonts w:ascii="Arial" w:hAnsi="Arial" w:cs="Arial"/>
          <w:color w:val="000000"/>
          <w:sz w:val="24"/>
          <w:szCs w:val="24"/>
        </w:rPr>
        <w:t>Learning and teaching theories</w:t>
      </w:r>
      <w:r w:rsidR="009A2086">
        <w:rPr>
          <w:rFonts w:ascii="Arial" w:hAnsi="Arial" w:cs="Arial"/>
          <w:color w:val="000000"/>
          <w:sz w:val="24"/>
          <w:szCs w:val="24"/>
        </w:rPr>
        <w:t>…………</w:t>
      </w:r>
      <w:r w:rsidR="003A166E">
        <w:rPr>
          <w:rFonts w:ascii="Arial" w:hAnsi="Arial" w:cs="Arial"/>
          <w:color w:val="000000"/>
          <w:sz w:val="24"/>
          <w:szCs w:val="24"/>
        </w:rPr>
        <w:t>………………………………...</w:t>
      </w:r>
      <w:r w:rsidR="009A2086">
        <w:rPr>
          <w:rFonts w:ascii="Arial" w:hAnsi="Arial" w:cs="Arial"/>
          <w:color w:val="000000"/>
          <w:sz w:val="24"/>
          <w:szCs w:val="24"/>
        </w:rPr>
        <w:t>……… Page 12</w:t>
      </w:r>
    </w:p>
    <w:p w14:paraId="06F87B38" w14:textId="2CF12FBB" w:rsidR="00E7061C" w:rsidRPr="00E7061C" w:rsidRDefault="00E7061C" w:rsidP="00E7061C">
      <w:pPr>
        <w:rPr>
          <w:rFonts w:ascii="Arial" w:hAnsi="Arial" w:cs="Arial"/>
          <w:color w:val="000000"/>
          <w:sz w:val="24"/>
          <w:szCs w:val="24"/>
        </w:rPr>
      </w:pPr>
      <w:r w:rsidRPr="00E7061C">
        <w:rPr>
          <w:rFonts w:ascii="Arial" w:hAnsi="Arial" w:cs="Arial"/>
          <w:color w:val="000000"/>
          <w:sz w:val="24"/>
          <w:szCs w:val="24"/>
        </w:rPr>
        <w:t>Differentiation</w:t>
      </w:r>
      <w:r w:rsidR="009A2086">
        <w:rPr>
          <w:rFonts w:ascii="Arial" w:hAnsi="Arial" w:cs="Arial"/>
          <w:color w:val="000000"/>
          <w:sz w:val="24"/>
          <w:szCs w:val="24"/>
        </w:rPr>
        <w:t>………………</w:t>
      </w:r>
      <w:r w:rsidR="003A166E">
        <w:rPr>
          <w:rFonts w:ascii="Arial" w:hAnsi="Arial" w:cs="Arial"/>
          <w:color w:val="000000"/>
          <w:sz w:val="24"/>
          <w:szCs w:val="24"/>
        </w:rPr>
        <w:t>…………………………………………………….</w:t>
      </w:r>
      <w:r w:rsidR="009A2086">
        <w:rPr>
          <w:rFonts w:ascii="Arial" w:hAnsi="Arial" w:cs="Arial"/>
          <w:color w:val="000000"/>
          <w:sz w:val="24"/>
          <w:szCs w:val="24"/>
        </w:rPr>
        <w:t>… Page 13</w:t>
      </w:r>
    </w:p>
    <w:p w14:paraId="46FE773E" w14:textId="456FB191" w:rsidR="00E7061C" w:rsidRPr="00E7061C" w:rsidRDefault="00E7061C" w:rsidP="00E7061C">
      <w:pPr>
        <w:rPr>
          <w:rFonts w:ascii="Arial" w:hAnsi="Arial" w:cs="Arial"/>
          <w:color w:val="000000"/>
          <w:sz w:val="24"/>
          <w:szCs w:val="24"/>
        </w:rPr>
      </w:pPr>
      <w:r w:rsidRPr="00E7061C">
        <w:rPr>
          <w:rFonts w:ascii="Arial" w:hAnsi="Arial" w:cs="Arial"/>
          <w:color w:val="000000"/>
          <w:sz w:val="24"/>
          <w:szCs w:val="24"/>
        </w:rPr>
        <w:t>Equality of educational opportunity</w:t>
      </w:r>
      <w:r w:rsidR="009A2086">
        <w:rPr>
          <w:rFonts w:ascii="Arial" w:hAnsi="Arial" w:cs="Arial"/>
          <w:color w:val="000000"/>
          <w:sz w:val="24"/>
          <w:szCs w:val="24"/>
        </w:rPr>
        <w:t>……………</w:t>
      </w:r>
      <w:r w:rsidR="003A166E">
        <w:rPr>
          <w:rFonts w:ascii="Arial" w:hAnsi="Arial" w:cs="Arial"/>
          <w:color w:val="000000"/>
          <w:sz w:val="24"/>
          <w:szCs w:val="24"/>
        </w:rPr>
        <w:t>…………………………….…...</w:t>
      </w:r>
      <w:r w:rsidR="009A2086">
        <w:rPr>
          <w:rFonts w:ascii="Arial" w:hAnsi="Arial" w:cs="Arial"/>
          <w:color w:val="000000"/>
          <w:sz w:val="24"/>
          <w:szCs w:val="24"/>
        </w:rPr>
        <w:t xml:space="preserve"> Page 14</w:t>
      </w:r>
    </w:p>
    <w:p w14:paraId="1F0D7101" w14:textId="3B76EFCE" w:rsidR="00E7061C" w:rsidRPr="00E7061C" w:rsidRDefault="00E7061C" w:rsidP="00E7061C">
      <w:pPr>
        <w:rPr>
          <w:rFonts w:ascii="Arial" w:hAnsi="Arial" w:cs="Arial"/>
          <w:color w:val="000000"/>
          <w:sz w:val="24"/>
          <w:szCs w:val="24"/>
        </w:rPr>
      </w:pPr>
      <w:proofErr w:type="gramStart"/>
      <w:r w:rsidRPr="00E7061C">
        <w:rPr>
          <w:rFonts w:ascii="Arial" w:hAnsi="Arial" w:cs="Arial"/>
          <w:color w:val="000000"/>
          <w:sz w:val="24"/>
          <w:szCs w:val="24"/>
        </w:rPr>
        <w:t>Health and safety</w:t>
      </w:r>
      <w:r w:rsidR="009A2086">
        <w:rPr>
          <w:rFonts w:ascii="Arial" w:hAnsi="Arial" w:cs="Arial"/>
          <w:color w:val="000000"/>
          <w:sz w:val="24"/>
          <w:szCs w:val="24"/>
        </w:rPr>
        <w:t>……</w:t>
      </w:r>
      <w:r w:rsidR="003A166E">
        <w:rPr>
          <w:rFonts w:ascii="Arial" w:hAnsi="Arial" w:cs="Arial"/>
          <w:color w:val="000000"/>
          <w:sz w:val="24"/>
          <w:szCs w:val="24"/>
        </w:rPr>
        <w:t>……………………………………………………….</w:t>
      </w:r>
      <w:proofErr w:type="gramEnd"/>
      <w:r w:rsidR="003A166E">
        <w:rPr>
          <w:rFonts w:ascii="Arial" w:hAnsi="Arial" w:cs="Arial"/>
          <w:color w:val="000000"/>
          <w:sz w:val="24"/>
          <w:szCs w:val="24"/>
        </w:rPr>
        <w:t>.</w:t>
      </w:r>
      <w:r w:rsidR="009A2086">
        <w:rPr>
          <w:rFonts w:ascii="Arial" w:hAnsi="Arial" w:cs="Arial"/>
          <w:color w:val="000000"/>
          <w:sz w:val="24"/>
          <w:szCs w:val="24"/>
        </w:rPr>
        <w:t>…… Page 15</w:t>
      </w:r>
    </w:p>
    <w:p w14:paraId="76615CBF" w14:textId="5FE669A9" w:rsidR="00E7061C" w:rsidRPr="00E7061C" w:rsidRDefault="00E7061C" w:rsidP="00E7061C">
      <w:pPr>
        <w:rPr>
          <w:rFonts w:ascii="Arial" w:hAnsi="Arial" w:cs="Arial"/>
          <w:color w:val="000000"/>
          <w:sz w:val="24"/>
          <w:szCs w:val="24"/>
        </w:rPr>
      </w:pPr>
      <w:r w:rsidRPr="00E7061C">
        <w:rPr>
          <w:rFonts w:ascii="Arial" w:hAnsi="Arial" w:cs="Arial"/>
          <w:color w:val="000000"/>
          <w:sz w:val="24"/>
          <w:szCs w:val="24"/>
        </w:rPr>
        <w:t xml:space="preserve">Action </w:t>
      </w:r>
      <w:proofErr w:type="gramStart"/>
      <w:r w:rsidRPr="00E7061C">
        <w:rPr>
          <w:rFonts w:ascii="Arial" w:hAnsi="Arial" w:cs="Arial"/>
          <w:color w:val="000000"/>
          <w:sz w:val="24"/>
          <w:szCs w:val="24"/>
        </w:rPr>
        <w:t xml:space="preserve">plan </w:t>
      </w:r>
      <w:r w:rsidR="009A2086">
        <w:rPr>
          <w:rFonts w:ascii="Arial" w:hAnsi="Arial" w:cs="Arial"/>
          <w:color w:val="000000"/>
          <w:sz w:val="24"/>
          <w:szCs w:val="24"/>
        </w:rPr>
        <w:t>……………</w:t>
      </w:r>
      <w:r w:rsidR="003A166E">
        <w:rPr>
          <w:rFonts w:ascii="Arial" w:hAnsi="Arial" w:cs="Arial"/>
          <w:color w:val="000000"/>
          <w:sz w:val="24"/>
          <w:szCs w:val="24"/>
        </w:rPr>
        <w:t>……………………………………………………….</w:t>
      </w:r>
      <w:proofErr w:type="gramEnd"/>
      <w:r w:rsidR="009A2086">
        <w:rPr>
          <w:rFonts w:ascii="Arial" w:hAnsi="Arial" w:cs="Arial"/>
          <w:color w:val="000000"/>
          <w:sz w:val="24"/>
          <w:szCs w:val="24"/>
        </w:rPr>
        <w:t>…… Page 16</w:t>
      </w:r>
    </w:p>
    <w:p w14:paraId="102FF9D6" w14:textId="0943696E" w:rsidR="00E7061C" w:rsidRPr="00E7061C" w:rsidRDefault="00E7061C" w:rsidP="001405DD">
      <w:pPr>
        <w:rPr>
          <w:rFonts w:ascii="Arial" w:hAnsi="Arial" w:cs="Arial"/>
          <w:color w:val="000000"/>
          <w:sz w:val="24"/>
          <w:szCs w:val="24"/>
        </w:rPr>
      </w:pPr>
      <w:r w:rsidRPr="00E7061C">
        <w:rPr>
          <w:rFonts w:ascii="Arial" w:hAnsi="Arial" w:cs="Arial"/>
          <w:color w:val="000000"/>
          <w:sz w:val="24"/>
          <w:szCs w:val="24"/>
        </w:rPr>
        <w:t>Bibliography</w:t>
      </w:r>
      <w:r w:rsidR="009A2086">
        <w:rPr>
          <w:rFonts w:ascii="Arial" w:hAnsi="Arial" w:cs="Arial"/>
          <w:color w:val="000000"/>
          <w:sz w:val="24"/>
          <w:szCs w:val="24"/>
        </w:rPr>
        <w:t>……………</w:t>
      </w:r>
      <w:r w:rsidR="007065E2">
        <w:rPr>
          <w:rFonts w:ascii="Arial" w:hAnsi="Arial" w:cs="Arial"/>
          <w:color w:val="000000"/>
          <w:sz w:val="24"/>
          <w:szCs w:val="24"/>
        </w:rPr>
        <w:t>………………………………………………………</w:t>
      </w:r>
      <w:bookmarkStart w:id="0" w:name="_GoBack"/>
      <w:bookmarkEnd w:id="0"/>
      <w:r w:rsidR="009A2086">
        <w:rPr>
          <w:rFonts w:ascii="Arial" w:hAnsi="Arial" w:cs="Arial"/>
          <w:color w:val="000000"/>
          <w:sz w:val="24"/>
          <w:szCs w:val="24"/>
        </w:rPr>
        <w:t>…… Page 17</w:t>
      </w:r>
    </w:p>
    <w:p w14:paraId="7E983DDA" w14:textId="77777777" w:rsidR="00E7061C" w:rsidRDefault="00E7061C" w:rsidP="001405DD">
      <w:pPr>
        <w:rPr>
          <w:rFonts w:ascii="Arial" w:hAnsi="Arial" w:cs="Arial"/>
          <w:b/>
          <w:color w:val="000000"/>
          <w:sz w:val="24"/>
          <w:szCs w:val="24"/>
          <w:u w:val="single"/>
        </w:rPr>
      </w:pPr>
    </w:p>
    <w:p w14:paraId="0FFE845F" w14:textId="77777777" w:rsidR="009A2086" w:rsidRDefault="009A2086" w:rsidP="001405DD">
      <w:pPr>
        <w:rPr>
          <w:rFonts w:ascii="Arial" w:hAnsi="Arial" w:cs="Arial"/>
          <w:b/>
          <w:color w:val="000000"/>
          <w:sz w:val="24"/>
          <w:szCs w:val="24"/>
          <w:u w:val="single"/>
        </w:rPr>
      </w:pPr>
    </w:p>
    <w:p w14:paraId="3228EA0F" w14:textId="77777777" w:rsidR="009A2086" w:rsidRDefault="009A2086" w:rsidP="001405DD">
      <w:pPr>
        <w:rPr>
          <w:rFonts w:ascii="Arial" w:hAnsi="Arial" w:cs="Arial"/>
          <w:b/>
          <w:color w:val="000000"/>
          <w:sz w:val="24"/>
          <w:szCs w:val="24"/>
          <w:u w:val="single"/>
        </w:rPr>
      </w:pPr>
    </w:p>
    <w:p w14:paraId="66A8081B" w14:textId="77777777" w:rsidR="009A2086" w:rsidRDefault="009A2086" w:rsidP="001405DD">
      <w:pPr>
        <w:rPr>
          <w:rFonts w:ascii="Arial" w:hAnsi="Arial" w:cs="Arial"/>
          <w:b/>
          <w:color w:val="000000"/>
          <w:sz w:val="24"/>
          <w:szCs w:val="24"/>
          <w:u w:val="single"/>
        </w:rPr>
      </w:pPr>
    </w:p>
    <w:p w14:paraId="574BD8A9" w14:textId="77777777" w:rsidR="009A2086" w:rsidRDefault="009A2086" w:rsidP="001405DD">
      <w:pPr>
        <w:rPr>
          <w:rFonts w:ascii="Arial" w:hAnsi="Arial" w:cs="Arial"/>
          <w:b/>
          <w:color w:val="000000"/>
          <w:sz w:val="24"/>
          <w:szCs w:val="24"/>
          <w:u w:val="single"/>
        </w:rPr>
      </w:pPr>
    </w:p>
    <w:p w14:paraId="13C3B7F8" w14:textId="77777777" w:rsidR="009A2086" w:rsidRDefault="009A2086" w:rsidP="001405DD">
      <w:pPr>
        <w:rPr>
          <w:rFonts w:ascii="Arial" w:hAnsi="Arial" w:cs="Arial"/>
          <w:b/>
          <w:color w:val="000000"/>
          <w:sz w:val="24"/>
          <w:szCs w:val="24"/>
          <w:u w:val="single"/>
        </w:rPr>
      </w:pPr>
    </w:p>
    <w:p w14:paraId="56756023" w14:textId="77777777" w:rsidR="009A2086" w:rsidRDefault="009A2086" w:rsidP="001405DD">
      <w:pPr>
        <w:rPr>
          <w:rFonts w:ascii="Arial" w:hAnsi="Arial" w:cs="Arial"/>
          <w:b/>
          <w:color w:val="000000"/>
          <w:sz w:val="24"/>
          <w:szCs w:val="24"/>
          <w:u w:val="single"/>
        </w:rPr>
      </w:pPr>
    </w:p>
    <w:p w14:paraId="6FF5FDA5" w14:textId="77777777" w:rsidR="009A2086" w:rsidRDefault="009A2086" w:rsidP="001405DD">
      <w:pPr>
        <w:rPr>
          <w:rFonts w:ascii="Arial" w:hAnsi="Arial" w:cs="Arial"/>
          <w:b/>
          <w:color w:val="000000"/>
          <w:sz w:val="24"/>
          <w:szCs w:val="24"/>
          <w:u w:val="single"/>
        </w:rPr>
      </w:pPr>
    </w:p>
    <w:p w14:paraId="4B10A877" w14:textId="77777777" w:rsidR="009A2086" w:rsidRDefault="009A2086" w:rsidP="001405DD">
      <w:pPr>
        <w:rPr>
          <w:rFonts w:ascii="Arial" w:hAnsi="Arial" w:cs="Arial"/>
          <w:b/>
          <w:color w:val="000000"/>
          <w:sz w:val="24"/>
          <w:szCs w:val="24"/>
          <w:u w:val="single"/>
        </w:rPr>
      </w:pPr>
    </w:p>
    <w:p w14:paraId="591BAB14" w14:textId="77777777" w:rsidR="009A2086" w:rsidRDefault="009A2086" w:rsidP="001405DD">
      <w:pPr>
        <w:rPr>
          <w:rFonts w:ascii="Arial" w:hAnsi="Arial" w:cs="Arial"/>
          <w:b/>
          <w:color w:val="000000"/>
          <w:sz w:val="24"/>
          <w:szCs w:val="24"/>
          <w:u w:val="single"/>
        </w:rPr>
      </w:pPr>
    </w:p>
    <w:p w14:paraId="157F13E8" w14:textId="77777777" w:rsidR="009A2086" w:rsidRDefault="009A2086" w:rsidP="001405DD">
      <w:pPr>
        <w:rPr>
          <w:rFonts w:ascii="Arial" w:hAnsi="Arial" w:cs="Arial"/>
          <w:b/>
          <w:color w:val="000000"/>
          <w:sz w:val="24"/>
          <w:szCs w:val="24"/>
          <w:u w:val="single"/>
        </w:rPr>
      </w:pPr>
    </w:p>
    <w:p w14:paraId="472B6580" w14:textId="77777777" w:rsidR="009A2086" w:rsidRDefault="009A2086" w:rsidP="001405DD">
      <w:pPr>
        <w:rPr>
          <w:rFonts w:ascii="Arial" w:hAnsi="Arial" w:cs="Arial"/>
          <w:b/>
          <w:color w:val="000000"/>
          <w:sz w:val="24"/>
          <w:szCs w:val="24"/>
          <w:u w:val="single"/>
        </w:rPr>
      </w:pPr>
    </w:p>
    <w:p w14:paraId="66E1BE82" w14:textId="77777777" w:rsidR="009A2086" w:rsidRDefault="009A2086" w:rsidP="001405DD">
      <w:pPr>
        <w:rPr>
          <w:rFonts w:ascii="Arial" w:hAnsi="Arial" w:cs="Arial"/>
          <w:b/>
          <w:color w:val="000000"/>
          <w:sz w:val="24"/>
          <w:szCs w:val="24"/>
          <w:u w:val="single"/>
        </w:rPr>
      </w:pPr>
    </w:p>
    <w:p w14:paraId="7D56675A" w14:textId="77777777" w:rsidR="009A2086" w:rsidRDefault="009A2086" w:rsidP="001405DD">
      <w:pPr>
        <w:rPr>
          <w:rFonts w:ascii="Arial" w:hAnsi="Arial" w:cs="Arial"/>
          <w:b/>
          <w:color w:val="000000"/>
          <w:sz w:val="24"/>
          <w:szCs w:val="24"/>
          <w:u w:val="single"/>
        </w:rPr>
      </w:pPr>
    </w:p>
    <w:p w14:paraId="76C7D7A3" w14:textId="77777777" w:rsidR="009A2086" w:rsidRDefault="009A2086" w:rsidP="001405DD">
      <w:pPr>
        <w:rPr>
          <w:rFonts w:ascii="Arial" w:hAnsi="Arial" w:cs="Arial"/>
          <w:b/>
          <w:color w:val="000000"/>
          <w:sz w:val="24"/>
          <w:szCs w:val="24"/>
          <w:u w:val="single"/>
        </w:rPr>
      </w:pPr>
    </w:p>
    <w:p w14:paraId="6BA87070" w14:textId="77777777" w:rsidR="009A2086" w:rsidRDefault="009A2086" w:rsidP="001405DD">
      <w:pPr>
        <w:rPr>
          <w:rFonts w:ascii="Arial" w:hAnsi="Arial" w:cs="Arial"/>
          <w:b/>
          <w:color w:val="000000"/>
          <w:sz w:val="24"/>
          <w:szCs w:val="24"/>
          <w:u w:val="single"/>
        </w:rPr>
      </w:pPr>
    </w:p>
    <w:p w14:paraId="37EE6C01" w14:textId="77777777" w:rsidR="009A2086" w:rsidRDefault="009A2086" w:rsidP="001405DD">
      <w:pPr>
        <w:rPr>
          <w:rFonts w:ascii="Arial" w:hAnsi="Arial" w:cs="Arial"/>
          <w:b/>
          <w:color w:val="000000"/>
          <w:sz w:val="24"/>
          <w:szCs w:val="24"/>
          <w:u w:val="single"/>
        </w:rPr>
      </w:pPr>
    </w:p>
    <w:p w14:paraId="50B22AD1" w14:textId="77777777" w:rsidR="009A2086" w:rsidRDefault="009A2086" w:rsidP="001405DD">
      <w:pPr>
        <w:rPr>
          <w:rFonts w:ascii="Arial" w:hAnsi="Arial" w:cs="Arial"/>
          <w:b/>
          <w:color w:val="000000"/>
          <w:sz w:val="24"/>
          <w:szCs w:val="24"/>
          <w:u w:val="single"/>
        </w:rPr>
      </w:pPr>
    </w:p>
    <w:p w14:paraId="5E218691" w14:textId="77777777" w:rsidR="009A2086" w:rsidRDefault="009A2086" w:rsidP="001405DD">
      <w:pPr>
        <w:rPr>
          <w:rFonts w:ascii="Arial" w:hAnsi="Arial" w:cs="Arial"/>
          <w:b/>
          <w:color w:val="000000"/>
          <w:sz w:val="24"/>
          <w:szCs w:val="24"/>
          <w:u w:val="single"/>
        </w:rPr>
      </w:pPr>
    </w:p>
    <w:p w14:paraId="47343F11" w14:textId="77777777" w:rsidR="009A2086" w:rsidRDefault="009A2086" w:rsidP="001405DD">
      <w:pPr>
        <w:rPr>
          <w:rFonts w:ascii="Arial" w:hAnsi="Arial" w:cs="Arial"/>
          <w:b/>
          <w:color w:val="000000"/>
          <w:sz w:val="24"/>
          <w:szCs w:val="24"/>
          <w:u w:val="single"/>
        </w:rPr>
      </w:pPr>
    </w:p>
    <w:p w14:paraId="3A645993" w14:textId="77777777" w:rsidR="009A2086" w:rsidRDefault="009A2086" w:rsidP="001405DD">
      <w:pPr>
        <w:rPr>
          <w:rFonts w:ascii="Arial" w:hAnsi="Arial" w:cs="Arial"/>
          <w:b/>
          <w:color w:val="000000"/>
          <w:sz w:val="24"/>
          <w:szCs w:val="24"/>
          <w:u w:val="single"/>
        </w:rPr>
      </w:pPr>
    </w:p>
    <w:p w14:paraId="36CD338B" w14:textId="77777777" w:rsidR="009A2086" w:rsidRDefault="009A2086" w:rsidP="001405DD">
      <w:pPr>
        <w:rPr>
          <w:rFonts w:ascii="Arial" w:hAnsi="Arial" w:cs="Arial"/>
          <w:b/>
          <w:color w:val="000000"/>
          <w:sz w:val="24"/>
          <w:szCs w:val="24"/>
          <w:u w:val="single"/>
        </w:rPr>
      </w:pPr>
    </w:p>
    <w:p w14:paraId="793F3ED9" w14:textId="77777777" w:rsidR="009A2086" w:rsidRDefault="009A2086" w:rsidP="001405DD">
      <w:pPr>
        <w:rPr>
          <w:rFonts w:ascii="Arial" w:hAnsi="Arial" w:cs="Arial"/>
          <w:b/>
          <w:color w:val="000000"/>
          <w:sz w:val="24"/>
          <w:szCs w:val="24"/>
          <w:u w:val="single"/>
        </w:rPr>
      </w:pPr>
    </w:p>
    <w:p w14:paraId="0A5B057E" w14:textId="77777777" w:rsidR="009A2086" w:rsidRDefault="009A2086" w:rsidP="001405DD">
      <w:pPr>
        <w:rPr>
          <w:rFonts w:ascii="Arial" w:hAnsi="Arial" w:cs="Arial"/>
          <w:b/>
          <w:color w:val="000000"/>
          <w:sz w:val="24"/>
          <w:szCs w:val="24"/>
          <w:u w:val="single"/>
        </w:rPr>
      </w:pPr>
    </w:p>
    <w:p w14:paraId="60EE7396" w14:textId="77777777" w:rsidR="009A2086" w:rsidRDefault="009A2086" w:rsidP="001405DD">
      <w:pPr>
        <w:rPr>
          <w:rFonts w:ascii="Arial" w:hAnsi="Arial" w:cs="Arial"/>
          <w:b/>
          <w:color w:val="000000"/>
          <w:sz w:val="24"/>
          <w:szCs w:val="24"/>
          <w:u w:val="single"/>
        </w:rPr>
      </w:pPr>
    </w:p>
    <w:p w14:paraId="36D51FE7" w14:textId="77777777" w:rsidR="009A2086" w:rsidRDefault="009A2086" w:rsidP="001405DD">
      <w:pPr>
        <w:rPr>
          <w:rFonts w:ascii="Arial" w:hAnsi="Arial" w:cs="Arial"/>
          <w:b/>
          <w:color w:val="000000"/>
          <w:sz w:val="24"/>
          <w:szCs w:val="24"/>
          <w:u w:val="single"/>
        </w:rPr>
      </w:pPr>
    </w:p>
    <w:p w14:paraId="2935B5AA" w14:textId="77777777" w:rsidR="009A2086" w:rsidRDefault="009A2086" w:rsidP="001405DD">
      <w:pPr>
        <w:rPr>
          <w:rFonts w:ascii="Arial" w:hAnsi="Arial" w:cs="Arial"/>
          <w:b/>
          <w:color w:val="000000"/>
          <w:sz w:val="24"/>
          <w:szCs w:val="24"/>
          <w:u w:val="single"/>
        </w:rPr>
      </w:pPr>
    </w:p>
    <w:p w14:paraId="0C86FEF2" w14:textId="77777777" w:rsidR="009A2086" w:rsidRDefault="009A2086" w:rsidP="001405DD">
      <w:pPr>
        <w:rPr>
          <w:rFonts w:ascii="Arial" w:hAnsi="Arial" w:cs="Arial"/>
          <w:b/>
          <w:color w:val="000000"/>
          <w:sz w:val="24"/>
          <w:szCs w:val="24"/>
          <w:u w:val="single"/>
        </w:rPr>
      </w:pPr>
    </w:p>
    <w:p w14:paraId="31EF48A1" w14:textId="77777777" w:rsidR="009A2086" w:rsidRDefault="009A2086" w:rsidP="001405DD">
      <w:pPr>
        <w:rPr>
          <w:rFonts w:ascii="Arial" w:hAnsi="Arial" w:cs="Arial"/>
          <w:b/>
          <w:color w:val="000000"/>
          <w:sz w:val="24"/>
          <w:szCs w:val="24"/>
          <w:u w:val="single"/>
        </w:rPr>
      </w:pPr>
    </w:p>
    <w:p w14:paraId="43C2239A" w14:textId="77777777" w:rsidR="009A2086" w:rsidRDefault="009A2086" w:rsidP="001405DD">
      <w:pPr>
        <w:rPr>
          <w:rFonts w:ascii="Arial" w:hAnsi="Arial" w:cs="Arial"/>
          <w:b/>
          <w:color w:val="000000"/>
          <w:sz w:val="24"/>
          <w:szCs w:val="24"/>
          <w:u w:val="single"/>
        </w:rPr>
      </w:pPr>
    </w:p>
    <w:p w14:paraId="09DC9FFE" w14:textId="77777777" w:rsidR="009A2086" w:rsidRDefault="009A2086" w:rsidP="001405DD">
      <w:pPr>
        <w:rPr>
          <w:rFonts w:ascii="Arial" w:hAnsi="Arial" w:cs="Arial"/>
          <w:b/>
          <w:color w:val="000000"/>
          <w:sz w:val="24"/>
          <w:szCs w:val="24"/>
          <w:u w:val="single"/>
        </w:rPr>
      </w:pPr>
    </w:p>
    <w:p w14:paraId="6FF28CF7" w14:textId="77777777" w:rsidR="009A2086" w:rsidRDefault="009A2086" w:rsidP="001405DD">
      <w:pPr>
        <w:rPr>
          <w:rFonts w:ascii="Arial" w:hAnsi="Arial" w:cs="Arial"/>
          <w:b/>
          <w:color w:val="000000"/>
          <w:sz w:val="24"/>
          <w:szCs w:val="24"/>
          <w:u w:val="single"/>
        </w:rPr>
      </w:pPr>
    </w:p>
    <w:p w14:paraId="4716DAB0" w14:textId="77777777" w:rsidR="009A2086" w:rsidRDefault="009A2086" w:rsidP="001405DD">
      <w:pPr>
        <w:rPr>
          <w:rFonts w:ascii="Arial" w:hAnsi="Arial" w:cs="Arial"/>
          <w:b/>
          <w:color w:val="000000"/>
          <w:sz w:val="24"/>
          <w:szCs w:val="24"/>
          <w:u w:val="single"/>
        </w:rPr>
      </w:pPr>
    </w:p>
    <w:p w14:paraId="52D06E9F" w14:textId="77777777" w:rsidR="009A2086" w:rsidRDefault="009A2086" w:rsidP="001405DD">
      <w:pPr>
        <w:rPr>
          <w:rFonts w:ascii="Arial" w:hAnsi="Arial" w:cs="Arial"/>
          <w:b/>
          <w:color w:val="000000"/>
          <w:sz w:val="24"/>
          <w:szCs w:val="24"/>
          <w:u w:val="single"/>
        </w:rPr>
      </w:pPr>
    </w:p>
    <w:p w14:paraId="2130BE0D" w14:textId="77777777" w:rsidR="009A2086" w:rsidRDefault="009A2086" w:rsidP="001405DD">
      <w:pPr>
        <w:rPr>
          <w:rFonts w:ascii="Arial" w:hAnsi="Arial" w:cs="Arial"/>
          <w:b/>
          <w:color w:val="000000"/>
          <w:sz w:val="24"/>
          <w:szCs w:val="24"/>
          <w:u w:val="single"/>
        </w:rPr>
      </w:pPr>
    </w:p>
    <w:p w14:paraId="65F7CEF7" w14:textId="77777777" w:rsidR="009A2086" w:rsidRDefault="009A2086" w:rsidP="001405DD">
      <w:pPr>
        <w:rPr>
          <w:rFonts w:ascii="Arial" w:hAnsi="Arial" w:cs="Arial"/>
          <w:b/>
          <w:color w:val="000000"/>
          <w:sz w:val="24"/>
          <w:szCs w:val="24"/>
          <w:u w:val="single"/>
        </w:rPr>
      </w:pPr>
    </w:p>
    <w:p w14:paraId="2AC1E939" w14:textId="77777777" w:rsidR="001405DD" w:rsidRPr="001405DD" w:rsidRDefault="001405DD" w:rsidP="001405DD">
      <w:pPr>
        <w:rPr>
          <w:rFonts w:ascii="Arial" w:hAnsi="Arial" w:cs="Arial"/>
          <w:b/>
          <w:color w:val="000000"/>
          <w:sz w:val="24"/>
          <w:szCs w:val="24"/>
          <w:u w:val="single"/>
        </w:rPr>
      </w:pPr>
      <w:r w:rsidRPr="001405DD">
        <w:rPr>
          <w:rFonts w:ascii="Arial" w:hAnsi="Arial" w:cs="Arial"/>
          <w:b/>
          <w:color w:val="000000"/>
          <w:sz w:val="24"/>
          <w:szCs w:val="24"/>
          <w:u w:val="single"/>
        </w:rPr>
        <w:lastRenderedPageBreak/>
        <w:t>Introduction</w:t>
      </w:r>
    </w:p>
    <w:p w14:paraId="6C1CEECB" w14:textId="77777777" w:rsidR="001405DD" w:rsidRPr="001405DD" w:rsidRDefault="001405DD" w:rsidP="001405DD">
      <w:pPr>
        <w:rPr>
          <w:rFonts w:ascii="Arial" w:hAnsi="Arial" w:cs="Arial"/>
          <w:b/>
          <w:color w:val="000000"/>
          <w:sz w:val="24"/>
          <w:szCs w:val="24"/>
          <w:u w:val="single"/>
        </w:rPr>
      </w:pPr>
    </w:p>
    <w:p w14:paraId="2D01DFB4"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In order to address the brief to develop a six-week scheme of work for a year 9 mixed ability class based on industry I created a scheme of work based on the effects industry has on the environment. Through the SOW pupils investigated different techniques in response to artists. The final outcome aims to bring together all the skills and techniques that they have learnt into a cohesive woven piece. The pupils were introduced to the main aims and outcome in the first lesson. The lesson I chose to do was the forth in the SOW - using a non traditional method of marbling to recreate the layers of destruction</w:t>
      </w:r>
    </w:p>
    <w:p w14:paraId="3BEFBCE8" w14:textId="77777777" w:rsidR="001405DD" w:rsidRPr="001405DD" w:rsidRDefault="001405DD" w:rsidP="001405DD">
      <w:pPr>
        <w:rPr>
          <w:rFonts w:ascii="Arial" w:hAnsi="Arial" w:cs="Arial"/>
          <w:color w:val="000000"/>
          <w:sz w:val="24"/>
          <w:szCs w:val="24"/>
        </w:rPr>
      </w:pPr>
    </w:p>
    <w:p w14:paraId="52A9CA0F" w14:textId="77777777" w:rsidR="001405DD" w:rsidRDefault="001405DD" w:rsidP="001405DD">
      <w:pPr>
        <w:rPr>
          <w:rFonts w:ascii="Arial" w:hAnsi="Arial" w:cs="Arial"/>
          <w:b/>
          <w:color w:val="000000"/>
          <w:sz w:val="24"/>
          <w:szCs w:val="24"/>
          <w:u w:val="single"/>
        </w:rPr>
      </w:pPr>
    </w:p>
    <w:p w14:paraId="56B97764" w14:textId="77777777" w:rsidR="001405DD" w:rsidRDefault="001405DD" w:rsidP="001405DD">
      <w:pPr>
        <w:rPr>
          <w:rFonts w:ascii="Arial" w:hAnsi="Arial" w:cs="Arial"/>
          <w:b/>
          <w:color w:val="000000"/>
          <w:sz w:val="24"/>
          <w:szCs w:val="24"/>
          <w:u w:val="single"/>
        </w:rPr>
      </w:pPr>
    </w:p>
    <w:p w14:paraId="24261E48" w14:textId="77777777" w:rsidR="001405DD" w:rsidRDefault="001405DD" w:rsidP="001405DD">
      <w:pPr>
        <w:rPr>
          <w:rFonts w:ascii="Arial" w:hAnsi="Arial" w:cs="Arial"/>
          <w:b/>
          <w:color w:val="000000"/>
          <w:sz w:val="24"/>
          <w:szCs w:val="24"/>
          <w:u w:val="single"/>
        </w:rPr>
      </w:pPr>
    </w:p>
    <w:p w14:paraId="656479A9" w14:textId="77777777" w:rsidR="001405DD" w:rsidRDefault="001405DD" w:rsidP="001405DD">
      <w:pPr>
        <w:rPr>
          <w:rFonts w:ascii="Arial" w:hAnsi="Arial" w:cs="Arial"/>
          <w:b/>
          <w:color w:val="000000"/>
          <w:sz w:val="24"/>
          <w:szCs w:val="24"/>
          <w:u w:val="single"/>
        </w:rPr>
      </w:pPr>
    </w:p>
    <w:p w14:paraId="5A9C2980" w14:textId="77777777" w:rsidR="001405DD" w:rsidRDefault="001405DD" w:rsidP="001405DD">
      <w:pPr>
        <w:rPr>
          <w:rFonts w:ascii="Arial" w:hAnsi="Arial" w:cs="Arial"/>
          <w:b/>
          <w:color w:val="000000"/>
          <w:sz w:val="24"/>
          <w:szCs w:val="24"/>
          <w:u w:val="single"/>
        </w:rPr>
      </w:pPr>
    </w:p>
    <w:p w14:paraId="33F0FCED" w14:textId="77777777" w:rsidR="001405DD" w:rsidRDefault="001405DD" w:rsidP="001405DD">
      <w:pPr>
        <w:rPr>
          <w:rFonts w:ascii="Arial" w:hAnsi="Arial" w:cs="Arial"/>
          <w:b/>
          <w:color w:val="000000"/>
          <w:sz w:val="24"/>
          <w:szCs w:val="24"/>
          <w:u w:val="single"/>
        </w:rPr>
      </w:pPr>
    </w:p>
    <w:p w14:paraId="3F23D961" w14:textId="77777777" w:rsidR="001405DD" w:rsidRDefault="001405DD" w:rsidP="001405DD">
      <w:pPr>
        <w:rPr>
          <w:rFonts w:ascii="Arial" w:hAnsi="Arial" w:cs="Arial"/>
          <w:b/>
          <w:color w:val="000000"/>
          <w:sz w:val="24"/>
          <w:szCs w:val="24"/>
          <w:u w:val="single"/>
        </w:rPr>
      </w:pPr>
    </w:p>
    <w:p w14:paraId="5D572A70" w14:textId="77777777" w:rsidR="001405DD" w:rsidRDefault="001405DD" w:rsidP="001405DD">
      <w:pPr>
        <w:rPr>
          <w:rFonts w:ascii="Arial" w:hAnsi="Arial" w:cs="Arial"/>
          <w:b/>
          <w:color w:val="000000"/>
          <w:sz w:val="24"/>
          <w:szCs w:val="24"/>
          <w:u w:val="single"/>
        </w:rPr>
      </w:pPr>
    </w:p>
    <w:p w14:paraId="74040079" w14:textId="77777777" w:rsidR="001405DD" w:rsidRDefault="001405DD" w:rsidP="001405DD">
      <w:pPr>
        <w:rPr>
          <w:rFonts w:ascii="Arial" w:hAnsi="Arial" w:cs="Arial"/>
          <w:b/>
          <w:color w:val="000000"/>
          <w:sz w:val="24"/>
          <w:szCs w:val="24"/>
          <w:u w:val="single"/>
        </w:rPr>
      </w:pPr>
    </w:p>
    <w:p w14:paraId="5893107A" w14:textId="77777777" w:rsidR="001405DD" w:rsidRDefault="001405DD" w:rsidP="001405DD">
      <w:pPr>
        <w:rPr>
          <w:rFonts w:ascii="Arial" w:hAnsi="Arial" w:cs="Arial"/>
          <w:b/>
          <w:color w:val="000000"/>
          <w:sz w:val="24"/>
          <w:szCs w:val="24"/>
          <w:u w:val="single"/>
        </w:rPr>
      </w:pPr>
    </w:p>
    <w:p w14:paraId="1CEBEF2A" w14:textId="77777777" w:rsidR="001405DD" w:rsidRDefault="001405DD" w:rsidP="001405DD">
      <w:pPr>
        <w:rPr>
          <w:rFonts w:ascii="Arial" w:hAnsi="Arial" w:cs="Arial"/>
          <w:b/>
          <w:color w:val="000000"/>
          <w:sz w:val="24"/>
          <w:szCs w:val="24"/>
          <w:u w:val="single"/>
        </w:rPr>
      </w:pPr>
    </w:p>
    <w:p w14:paraId="2242E5BE" w14:textId="77777777" w:rsidR="001405DD" w:rsidRDefault="001405DD" w:rsidP="001405DD">
      <w:pPr>
        <w:rPr>
          <w:rFonts w:ascii="Arial" w:hAnsi="Arial" w:cs="Arial"/>
          <w:b/>
          <w:color w:val="000000"/>
          <w:sz w:val="24"/>
          <w:szCs w:val="24"/>
          <w:u w:val="single"/>
        </w:rPr>
      </w:pPr>
    </w:p>
    <w:p w14:paraId="7B74686F" w14:textId="77777777" w:rsidR="001405DD" w:rsidRDefault="001405DD" w:rsidP="001405DD">
      <w:pPr>
        <w:rPr>
          <w:rFonts w:ascii="Arial" w:hAnsi="Arial" w:cs="Arial"/>
          <w:b/>
          <w:color w:val="000000"/>
          <w:sz w:val="24"/>
          <w:szCs w:val="24"/>
          <w:u w:val="single"/>
        </w:rPr>
      </w:pPr>
    </w:p>
    <w:p w14:paraId="3BD7764A" w14:textId="77777777" w:rsidR="001405DD" w:rsidRDefault="001405DD" w:rsidP="001405DD">
      <w:pPr>
        <w:rPr>
          <w:rFonts w:ascii="Arial" w:hAnsi="Arial" w:cs="Arial"/>
          <w:b/>
          <w:color w:val="000000"/>
          <w:sz w:val="24"/>
          <w:szCs w:val="24"/>
          <w:u w:val="single"/>
        </w:rPr>
      </w:pPr>
    </w:p>
    <w:p w14:paraId="53E1DA69" w14:textId="77777777" w:rsidR="001405DD" w:rsidRDefault="001405DD" w:rsidP="001405DD">
      <w:pPr>
        <w:rPr>
          <w:rFonts w:ascii="Arial" w:hAnsi="Arial" w:cs="Arial"/>
          <w:b/>
          <w:color w:val="000000"/>
          <w:sz w:val="24"/>
          <w:szCs w:val="24"/>
          <w:u w:val="single"/>
        </w:rPr>
      </w:pPr>
    </w:p>
    <w:p w14:paraId="1A84CCB5" w14:textId="77777777" w:rsidR="001405DD" w:rsidRDefault="001405DD" w:rsidP="001405DD">
      <w:pPr>
        <w:rPr>
          <w:rFonts w:ascii="Arial" w:hAnsi="Arial" w:cs="Arial"/>
          <w:b/>
          <w:color w:val="000000"/>
          <w:sz w:val="24"/>
          <w:szCs w:val="24"/>
          <w:u w:val="single"/>
        </w:rPr>
      </w:pPr>
    </w:p>
    <w:p w14:paraId="73ADF811" w14:textId="77777777" w:rsidR="001405DD" w:rsidRDefault="001405DD" w:rsidP="001405DD">
      <w:pPr>
        <w:rPr>
          <w:rFonts w:ascii="Arial" w:hAnsi="Arial" w:cs="Arial"/>
          <w:b/>
          <w:color w:val="000000"/>
          <w:sz w:val="24"/>
          <w:szCs w:val="24"/>
          <w:u w:val="single"/>
        </w:rPr>
      </w:pPr>
    </w:p>
    <w:p w14:paraId="7412ACD8" w14:textId="77777777" w:rsidR="001405DD" w:rsidRDefault="001405DD" w:rsidP="001405DD">
      <w:pPr>
        <w:rPr>
          <w:rFonts w:ascii="Arial" w:hAnsi="Arial" w:cs="Arial"/>
          <w:b/>
          <w:color w:val="000000"/>
          <w:sz w:val="24"/>
          <w:szCs w:val="24"/>
          <w:u w:val="single"/>
        </w:rPr>
      </w:pPr>
    </w:p>
    <w:p w14:paraId="0B7DC04D" w14:textId="77777777" w:rsidR="001405DD" w:rsidRDefault="001405DD" w:rsidP="001405DD">
      <w:pPr>
        <w:rPr>
          <w:rFonts w:ascii="Arial" w:hAnsi="Arial" w:cs="Arial"/>
          <w:b/>
          <w:color w:val="000000"/>
          <w:sz w:val="24"/>
          <w:szCs w:val="24"/>
          <w:u w:val="single"/>
        </w:rPr>
      </w:pPr>
    </w:p>
    <w:p w14:paraId="7246F7C0" w14:textId="77777777" w:rsidR="001405DD" w:rsidRDefault="001405DD" w:rsidP="001405DD">
      <w:pPr>
        <w:rPr>
          <w:rFonts w:ascii="Arial" w:hAnsi="Arial" w:cs="Arial"/>
          <w:b/>
          <w:color w:val="000000"/>
          <w:sz w:val="24"/>
          <w:szCs w:val="24"/>
          <w:u w:val="single"/>
        </w:rPr>
      </w:pPr>
    </w:p>
    <w:p w14:paraId="279B8048" w14:textId="77777777" w:rsidR="001405DD" w:rsidRDefault="001405DD" w:rsidP="001405DD">
      <w:pPr>
        <w:rPr>
          <w:rFonts w:ascii="Arial" w:hAnsi="Arial" w:cs="Arial"/>
          <w:b/>
          <w:color w:val="000000"/>
          <w:sz w:val="24"/>
          <w:szCs w:val="24"/>
          <w:u w:val="single"/>
        </w:rPr>
      </w:pPr>
    </w:p>
    <w:p w14:paraId="139503A1" w14:textId="77777777" w:rsidR="001405DD" w:rsidRDefault="001405DD" w:rsidP="001405DD">
      <w:pPr>
        <w:rPr>
          <w:rFonts w:ascii="Arial" w:hAnsi="Arial" w:cs="Arial"/>
          <w:b/>
          <w:color w:val="000000"/>
          <w:sz w:val="24"/>
          <w:szCs w:val="24"/>
          <w:u w:val="single"/>
        </w:rPr>
      </w:pPr>
    </w:p>
    <w:p w14:paraId="56B8F72D" w14:textId="77777777" w:rsidR="001405DD" w:rsidRDefault="001405DD" w:rsidP="001405DD">
      <w:pPr>
        <w:rPr>
          <w:rFonts w:ascii="Arial" w:hAnsi="Arial" w:cs="Arial"/>
          <w:b/>
          <w:color w:val="000000"/>
          <w:sz w:val="24"/>
          <w:szCs w:val="24"/>
          <w:u w:val="single"/>
        </w:rPr>
      </w:pPr>
    </w:p>
    <w:p w14:paraId="10EF6253" w14:textId="77777777" w:rsidR="001405DD" w:rsidRDefault="001405DD" w:rsidP="001405DD">
      <w:pPr>
        <w:rPr>
          <w:rFonts w:ascii="Arial" w:hAnsi="Arial" w:cs="Arial"/>
          <w:b/>
          <w:color w:val="000000"/>
          <w:sz w:val="24"/>
          <w:szCs w:val="24"/>
          <w:u w:val="single"/>
        </w:rPr>
      </w:pPr>
    </w:p>
    <w:p w14:paraId="4A9BCFFC" w14:textId="77777777" w:rsidR="001405DD" w:rsidRDefault="001405DD" w:rsidP="001405DD">
      <w:pPr>
        <w:rPr>
          <w:rFonts w:ascii="Arial" w:hAnsi="Arial" w:cs="Arial"/>
          <w:b/>
          <w:color w:val="000000"/>
          <w:sz w:val="24"/>
          <w:szCs w:val="24"/>
          <w:u w:val="single"/>
        </w:rPr>
      </w:pPr>
    </w:p>
    <w:p w14:paraId="5686DB79" w14:textId="77777777" w:rsidR="001405DD" w:rsidRDefault="001405DD" w:rsidP="001405DD">
      <w:pPr>
        <w:rPr>
          <w:rFonts w:ascii="Arial" w:hAnsi="Arial" w:cs="Arial"/>
          <w:b/>
          <w:color w:val="000000"/>
          <w:sz w:val="24"/>
          <w:szCs w:val="24"/>
          <w:u w:val="single"/>
        </w:rPr>
      </w:pPr>
    </w:p>
    <w:p w14:paraId="0E9EA480" w14:textId="77777777" w:rsidR="001405DD" w:rsidRDefault="001405DD" w:rsidP="001405DD">
      <w:pPr>
        <w:rPr>
          <w:rFonts w:ascii="Arial" w:hAnsi="Arial" w:cs="Arial"/>
          <w:b/>
          <w:color w:val="000000"/>
          <w:sz w:val="24"/>
          <w:szCs w:val="24"/>
          <w:u w:val="single"/>
        </w:rPr>
      </w:pPr>
    </w:p>
    <w:p w14:paraId="7719796B" w14:textId="77777777" w:rsidR="001405DD" w:rsidRDefault="001405DD" w:rsidP="001405DD">
      <w:pPr>
        <w:rPr>
          <w:rFonts w:ascii="Arial" w:hAnsi="Arial" w:cs="Arial"/>
          <w:b/>
          <w:color w:val="000000"/>
          <w:sz w:val="24"/>
          <w:szCs w:val="24"/>
          <w:u w:val="single"/>
        </w:rPr>
      </w:pPr>
    </w:p>
    <w:p w14:paraId="2754038C" w14:textId="77777777" w:rsidR="001405DD" w:rsidRDefault="001405DD" w:rsidP="001405DD">
      <w:pPr>
        <w:rPr>
          <w:rFonts w:ascii="Arial" w:hAnsi="Arial" w:cs="Arial"/>
          <w:b/>
          <w:color w:val="000000"/>
          <w:sz w:val="24"/>
          <w:szCs w:val="24"/>
          <w:u w:val="single"/>
        </w:rPr>
      </w:pPr>
    </w:p>
    <w:p w14:paraId="5D18C722" w14:textId="77777777" w:rsidR="001405DD" w:rsidRDefault="001405DD" w:rsidP="001405DD">
      <w:pPr>
        <w:rPr>
          <w:rFonts w:ascii="Arial" w:hAnsi="Arial" w:cs="Arial"/>
          <w:b/>
          <w:color w:val="000000"/>
          <w:sz w:val="24"/>
          <w:szCs w:val="24"/>
          <w:u w:val="single"/>
        </w:rPr>
      </w:pPr>
    </w:p>
    <w:p w14:paraId="1A9C42D0" w14:textId="77777777" w:rsidR="001405DD" w:rsidRDefault="001405DD" w:rsidP="001405DD">
      <w:pPr>
        <w:rPr>
          <w:rFonts w:ascii="Arial" w:hAnsi="Arial" w:cs="Arial"/>
          <w:b/>
          <w:color w:val="000000"/>
          <w:sz w:val="24"/>
          <w:szCs w:val="24"/>
          <w:u w:val="single"/>
        </w:rPr>
      </w:pPr>
    </w:p>
    <w:p w14:paraId="77BBE8C5" w14:textId="77777777" w:rsidR="001405DD" w:rsidRDefault="001405DD" w:rsidP="001405DD">
      <w:pPr>
        <w:rPr>
          <w:rFonts w:ascii="Arial" w:hAnsi="Arial" w:cs="Arial"/>
          <w:b/>
          <w:color w:val="000000"/>
          <w:sz w:val="24"/>
          <w:szCs w:val="24"/>
          <w:u w:val="single"/>
        </w:rPr>
      </w:pPr>
    </w:p>
    <w:p w14:paraId="7EDDCB25" w14:textId="77777777" w:rsidR="001405DD" w:rsidRDefault="001405DD" w:rsidP="001405DD">
      <w:pPr>
        <w:rPr>
          <w:rFonts w:ascii="Arial" w:hAnsi="Arial" w:cs="Arial"/>
          <w:b/>
          <w:color w:val="000000"/>
          <w:sz w:val="24"/>
          <w:szCs w:val="24"/>
          <w:u w:val="single"/>
        </w:rPr>
      </w:pPr>
    </w:p>
    <w:p w14:paraId="1DC734C4" w14:textId="77777777" w:rsidR="001405DD" w:rsidRDefault="001405DD" w:rsidP="001405DD">
      <w:pPr>
        <w:rPr>
          <w:rFonts w:ascii="Arial" w:hAnsi="Arial" w:cs="Arial"/>
          <w:b/>
          <w:color w:val="000000"/>
          <w:sz w:val="24"/>
          <w:szCs w:val="24"/>
          <w:u w:val="single"/>
        </w:rPr>
      </w:pPr>
    </w:p>
    <w:p w14:paraId="7E401373" w14:textId="77777777" w:rsidR="001405DD" w:rsidRDefault="001405DD" w:rsidP="001405DD">
      <w:pPr>
        <w:rPr>
          <w:rFonts w:ascii="Arial" w:hAnsi="Arial" w:cs="Arial"/>
          <w:b/>
          <w:color w:val="000000"/>
          <w:sz w:val="24"/>
          <w:szCs w:val="24"/>
          <w:u w:val="single"/>
        </w:rPr>
      </w:pPr>
    </w:p>
    <w:p w14:paraId="7B371138" w14:textId="77777777" w:rsidR="001405DD" w:rsidRDefault="001405DD" w:rsidP="001405DD">
      <w:pPr>
        <w:rPr>
          <w:rFonts w:ascii="Arial" w:hAnsi="Arial" w:cs="Arial"/>
          <w:b/>
          <w:color w:val="000000"/>
          <w:sz w:val="24"/>
          <w:szCs w:val="24"/>
          <w:u w:val="single"/>
        </w:rPr>
      </w:pPr>
    </w:p>
    <w:p w14:paraId="0A9C87A9" w14:textId="77777777" w:rsidR="001405DD" w:rsidRDefault="001405DD" w:rsidP="001405DD">
      <w:pPr>
        <w:rPr>
          <w:rFonts w:ascii="Arial" w:hAnsi="Arial" w:cs="Arial"/>
          <w:b/>
          <w:color w:val="000000"/>
          <w:sz w:val="24"/>
          <w:szCs w:val="24"/>
          <w:u w:val="single"/>
        </w:rPr>
      </w:pPr>
    </w:p>
    <w:p w14:paraId="320D0AAE" w14:textId="77777777" w:rsidR="001405DD" w:rsidRDefault="001405DD" w:rsidP="001405DD">
      <w:pPr>
        <w:rPr>
          <w:rFonts w:ascii="Arial" w:hAnsi="Arial" w:cs="Arial"/>
          <w:b/>
          <w:color w:val="000000"/>
          <w:sz w:val="24"/>
          <w:szCs w:val="24"/>
          <w:u w:val="single"/>
        </w:rPr>
      </w:pPr>
    </w:p>
    <w:p w14:paraId="395F7619" w14:textId="77777777" w:rsidR="001405DD" w:rsidRDefault="001405DD" w:rsidP="001405DD">
      <w:pPr>
        <w:rPr>
          <w:rFonts w:ascii="Arial" w:hAnsi="Arial" w:cs="Arial"/>
          <w:b/>
          <w:color w:val="000000"/>
          <w:sz w:val="24"/>
          <w:szCs w:val="24"/>
          <w:u w:val="single"/>
        </w:rPr>
      </w:pPr>
    </w:p>
    <w:p w14:paraId="772ED2D1" w14:textId="77777777" w:rsidR="001405DD" w:rsidRPr="001405DD" w:rsidRDefault="001405DD" w:rsidP="001405DD">
      <w:pPr>
        <w:rPr>
          <w:rFonts w:ascii="Arial" w:hAnsi="Arial" w:cs="Arial"/>
          <w:b/>
          <w:color w:val="000000"/>
          <w:sz w:val="24"/>
          <w:szCs w:val="24"/>
          <w:u w:val="single"/>
        </w:rPr>
      </w:pPr>
      <w:r w:rsidRPr="001405DD">
        <w:rPr>
          <w:rFonts w:ascii="Arial" w:hAnsi="Arial" w:cs="Arial"/>
          <w:b/>
          <w:color w:val="000000"/>
          <w:sz w:val="24"/>
          <w:szCs w:val="24"/>
          <w:u w:val="single"/>
        </w:rPr>
        <w:lastRenderedPageBreak/>
        <w:t>Scheme of work</w:t>
      </w:r>
    </w:p>
    <w:p w14:paraId="5A5A8127" w14:textId="77777777" w:rsidR="001405DD" w:rsidRPr="001405DD" w:rsidRDefault="001405DD" w:rsidP="001405DD">
      <w:pPr>
        <w:rPr>
          <w:rFonts w:ascii="Arial" w:hAnsi="Arial" w:cs="Arial"/>
          <w:b/>
          <w:color w:val="000000"/>
          <w:sz w:val="24"/>
          <w:szCs w:val="24"/>
          <w:u w:val="single"/>
        </w:rPr>
      </w:pPr>
    </w:p>
    <w:p w14:paraId="5D199E4A"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 xml:space="preserve">Teachers follow the relevant national curriculum art and design criteria of understanding, investigating and making as a guide to plan and deliver the content in the SOW. A scheme of work sets out the plan for a year group/class. A scheme of work doesn't always cover the same period of time - the time period could be a full year, a term, a half term or weeks. Scheme of work should be designed to ensure that the knowledge, skills, understanding and attitudes of pupil share developed over a particular time period </w:t>
      </w:r>
    </w:p>
    <w:p w14:paraId="3ADA7704" w14:textId="77777777" w:rsidR="001405DD" w:rsidRPr="001405DD" w:rsidRDefault="001405DD" w:rsidP="001405DD">
      <w:pPr>
        <w:spacing w:after="240"/>
        <w:rPr>
          <w:rFonts w:ascii="Arial" w:hAnsi="Arial" w:cs="Arial"/>
          <w:color w:val="000000"/>
          <w:sz w:val="24"/>
          <w:szCs w:val="24"/>
        </w:rPr>
      </w:pPr>
    </w:p>
    <w:p w14:paraId="1E428276" w14:textId="77777777" w:rsidR="001405DD" w:rsidRDefault="001405DD" w:rsidP="001405DD">
      <w:pPr>
        <w:rPr>
          <w:rFonts w:ascii="Arial" w:hAnsi="Arial" w:cs="Arial"/>
          <w:b/>
          <w:color w:val="000000"/>
          <w:sz w:val="24"/>
          <w:szCs w:val="24"/>
          <w:u w:val="single"/>
        </w:rPr>
      </w:pPr>
    </w:p>
    <w:p w14:paraId="7893B97D" w14:textId="77777777" w:rsidR="001405DD" w:rsidRDefault="001405DD" w:rsidP="001405DD">
      <w:pPr>
        <w:rPr>
          <w:rFonts w:ascii="Arial" w:hAnsi="Arial" w:cs="Arial"/>
          <w:b/>
          <w:color w:val="000000"/>
          <w:sz w:val="24"/>
          <w:szCs w:val="24"/>
          <w:u w:val="single"/>
        </w:rPr>
      </w:pPr>
    </w:p>
    <w:p w14:paraId="563FDB55" w14:textId="77777777" w:rsidR="001405DD" w:rsidRDefault="001405DD" w:rsidP="001405DD">
      <w:pPr>
        <w:rPr>
          <w:rFonts w:ascii="Arial" w:hAnsi="Arial" w:cs="Arial"/>
          <w:b/>
          <w:color w:val="000000"/>
          <w:sz w:val="24"/>
          <w:szCs w:val="24"/>
          <w:u w:val="single"/>
        </w:rPr>
      </w:pPr>
    </w:p>
    <w:p w14:paraId="6ACE2D82" w14:textId="77777777" w:rsidR="001405DD" w:rsidRDefault="001405DD" w:rsidP="001405DD">
      <w:pPr>
        <w:rPr>
          <w:rFonts w:ascii="Arial" w:hAnsi="Arial" w:cs="Arial"/>
          <w:b/>
          <w:color w:val="000000"/>
          <w:sz w:val="24"/>
          <w:szCs w:val="24"/>
          <w:u w:val="single"/>
        </w:rPr>
      </w:pPr>
    </w:p>
    <w:p w14:paraId="02B4C812" w14:textId="77777777" w:rsidR="001405DD" w:rsidRDefault="001405DD" w:rsidP="001405DD">
      <w:pPr>
        <w:rPr>
          <w:rFonts w:ascii="Arial" w:hAnsi="Arial" w:cs="Arial"/>
          <w:b/>
          <w:color w:val="000000"/>
          <w:sz w:val="24"/>
          <w:szCs w:val="24"/>
          <w:u w:val="single"/>
        </w:rPr>
      </w:pPr>
    </w:p>
    <w:p w14:paraId="6C6C071E" w14:textId="77777777" w:rsidR="001405DD" w:rsidRDefault="001405DD" w:rsidP="001405DD">
      <w:pPr>
        <w:rPr>
          <w:rFonts w:ascii="Arial" w:hAnsi="Arial" w:cs="Arial"/>
          <w:b/>
          <w:color w:val="000000"/>
          <w:sz w:val="24"/>
          <w:szCs w:val="24"/>
          <w:u w:val="single"/>
        </w:rPr>
      </w:pPr>
    </w:p>
    <w:p w14:paraId="075A0D07" w14:textId="77777777" w:rsidR="001405DD" w:rsidRDefault="001405DD" w:rsidP="001405DD">
      <w:pPr>
        <w:rPr>
          <w:rFonts w:ascii="Arial" w:hAnsi="Arial" w:cs="Arial"/>
          <w:b/>
          <w:color w:val="000000"/>
          <w:sz w:val="24"/>
          <w:szCs w:val="24"/>
          <w:u w:val="single"/>
        </w:rPr>
      </w:pPr>
    </w:p>
    <w:p w14:paraId="24B28B27" w14:textId="77777777" w:rsidR="001405DD" w:rsidRDefault="001405DD" w:rsidP="001405DD">
      <w:pPr>
        <w:rPr>
          <w:rFonts w:ascii="Arial" w:hAnsi="Arial" w:cs="Arial"/>
          <w:b/>
          <w:color w:val="000000"/>
          <w:sz w:val="24"/>
          <w:szCs w:val="24"/>
          <w:u w:val="single"/>
        </w:rPr>
      </w:pPr>
    </w:p>
    <w:p w14:paraId="70912730" w14:textId="77777777" w:rsidR="001405DD" w:rsidRDefault="001405DD" w:rsidP="001405DD">
      <w:pPr>
        <w:rPr>
          <w:rFonts w:ascii="Arial" w:hAnsi="Arial" w:cs="Arial"/>
          <w:b/>
          <w:color w:val="000000"/>
          <w:sz w:val="24"/>
          <w:szCs w:val="24"/>
          <w:u w:val="single"/>
        </w:rPr>
      </w:pPr>
    </w:p>
    <w:p w14:paraId="0B995C58" w14:textId="77777777" w:rsidR="001405DD" w:rsidRDefault="001405DD" w:rsidP="001405DD">
      <w:pPr>
        <w:rPr>
          <w:rFonts w:ascii="Arial" w:hAnsi="Arial" w:cs="Arial"/>
          <w:b/>
          <w:color w:val="000000"/>
          <w:sz w:val="24"/>
          <w:szCs w:val="24"/>
          <w:u w:val="single"/>
        </w:rPr>
      </w:pPr>
    </w:p>
    <w:p w14:paraId="157851D8" w14:textId="77777777" w:rsidR="001405DD" w:rsidRDefault="001405DD" w:rsidP="001405DD">
      <w:pPr>
        <w:rPr>
          <w:rFonts w:ascii="Arial" w:hAnsi="Arial" w:cs="Arial"/>
          <w:b/>
          <w:color w:val="000000"/>
          <w:sz w:val="24"/>
          <w:szCs w:val="24"/>
          <w:u w:val="single"/>
        </w:rPr>
      </w:pPr>
    </w:p>
    <w:p w14:paraId="43E895F3" w14:textId="77777777" w:rsidR="001405DD" w:rsidRDefault="001405DD" w:rsidP="001405DD">
      <w:pPr>
        <w:rPr>
          <w:rFonts w:ascii="Arial" w:hAnsi="Arial" w:cs="Arial"/>
          <w:b/>
          <w:color w:val="000000"/>
          <w:sz w:val="24"/>
          <w:szCs w:val="24"/>
          <w:u w:val="single"/>
        </w:rPr>
      </w:pPr>
    </w:p>
    <w:p w14:paraId="4CCD53E2" w14:textId="77777777" w:rsidR="001405DD" w:rsidRDefault="001405DD" w:rsidP="001405DD">
      <w:pPr>
        <w:rPr>
          <w:rFonts w:ascii="Arial" w:hAnsi="Arial" w:cs="Arial"/>
          <w:b/>
          <w:color w:val="000000"/>
          <w:sz w:val="24"/>
          <w:szCs w:val="24"/>
          <w:u w:val="single"/>
        </w:rPr>
      </w:pPr>
    </w:p>
    <w:p w14:paraId="7C17DF50" w14:textId="77777777" w:rsidR="001405DD" w:rsidRDefault="001405DD" w:rsidP="001405DD">
      <w:pPr>
        <w:rPr>
          <w:rFonts w:ascii="Arial" w:hAnsi="Arial" w:cs="Arial"/>
          <w:b/>
          <w:color w:val="000000"/>
          <w:sz w:val="24"/>
          <w:szCs w:val="24"/>
          <w:u w:val="single"/>
        </w:rPr>
      </w:pPr>
    </w:p>
    <w:p w14:paraId="3ADEF494" w14:textId="77777777" w:rsidR="001405DD" w:rsidRDefault="001405DD" w:rsidP="001405DD">
      <w:pPr>
        <w:rPr>
          <w:rFonts w:ascii="Arial" w:hAnsi="Arial" w:cs="Arial"/>
          <w:b/>
          <w:color w:val="000000"/>
          <w:sz w:val="24"/>
          <w:szCs w:val="24"/>
          <w:u w:val="single"/>
        </w:rPr>
      </w:pPr>
    </w:p>
    <w:p w14:paraId="165996A1" w14:textId="77777777" w:rsidR="001405DD" w:rsidRDefault="001405DD" w:rsidP="001405DD">
      <w:pPr>
        <w:rPr>
          <w:rFonts w:ascii="Arial" w:hAnsi="Arial" w:cs="Arial"/>
          <w:b/>
          <w:color w:val="000000"/>
          <w:sz w:val="24"/>
          <w:szCs w:val="24"/>
          <w:u w:val="single"/>
        </w:rPr>
      </w:pPr>
    </w:p>
    <w:p w14:paraId="05F44F32" w14:textId="77777777" w:rsidR="001405DD" w:rsidRDefault="001405DD" w:rsidP="001405DD">
      <w:pPr>
        <w:rPr>
          <w:rFonts w:ascii="Arial" w:hAnsi="Arial" w:cs="Arial"/>
          <w:b/>
          <w:color w:val="000000"/>
          <w:sz w:val="24"/>
          <w:szCs w:val="24"/>
          <w:u w:val="single"/>
        </w:rPr>
      </w:pPr>
    </w:p>
    <w:p w14:paraId="088EE731" w14:textId="77777777" w:rsidR="001405DD" w:rsidRDefault="001405DD" w:rsidP="001405DD">
      <w:pPr>
        <w:rPr>
          <w:rFonts w:ascii="Arial" w:hAnsi="Arial" w:cs="Arial"/>
          <w:b/>
          <w:color w:val="000000"/>
          <w:sz w:val="24"/>
          <w:szCs w:val="24"/>
          <w:u w:val="single"/>
        </w:rPr>
      </w:pPr>
    </w:p>
    <w:p w14:paraId="6D47F4DA" w14:textId="77777777" w:rsidR="001405DD" w:rsidRDefault="001405DD" w:rsidP="001405DD">
      <w:pPr>
        <w:rPr>
          <w:rFonts w:ascii="Arial" w:hAnsi="Arial" w:cs="Arial"/>
          <w:b/>
          <w:color w:val="000000"/>
          <w:sz w:val="24"/>
          <w:szCs w:val="24"/>
          <w:u w:val="single"/>
        </w:rPr>
      </w:pPr>
    </w:p>
    <w:p w14:paraId="7C8935EB" w14:textId="77777777" w:rsidR="001405DD" w:rsidRDefault="001405DD" w:rsidP="001405DD">
      <w:pPr>
        <w:rPr>
          <w:rFonts w:ascii="Arial" w:hAnsi="Arial" w:cs="Arial"/>
          <w:b/>
          <w:color w:val="000000"/>
          <w:sz w:val="24"/>
          <w:szCs w:val="24"/>
          <w:u w:val="single"/>
        </w:rPr>
      </w:pPr>
    </w:p>
    <w:p w14:paraId="36E679C6" w14:textId="77777777" w:rsidR="001405DD" w:rsidRDefault="001405DD" w:rsidP="001405DD">
      <w:pPr>
        <w:rPr>
          <w:rFonts w:ascii="Arial" w:hAnsi="Arial" w:cs="Arial"/>
          <w:b/>
          <w:color w:val="000000"/>
          <w:sz w:val="24"/>
          <w:szCs w:val="24"/>
          <w:u w:val="single"/>
        </w:rPr>
      </w:pPr>
    </w:p>
    <w:p w14:paraId="42DA6F14" w14:textId="77777777" w:rsidR="001405DD" w:rsidRDefault="001405DD" w:rsidP="001405DD">
      <w:pPr>
        <w:rPr>
          <w:rFonts w:ascii="Arial" w:hAnsi="Arial" w:cs="Arial"/>
          <w:b/>
          <w:color w:val="000000"/>
          <w:sz w:val="24"/>
          <w:szCs w:val="24"/>
          <w:u w:val="single"/>
        </w:rPr>
      </w:pPr>
    </w:p>
    <w:p w14:paraId="50E43D6A" w14:textId="77777777" w:rsidR="001405DD" w:rsidRDefault="001405DD" w:rsidP="001405DD">
      <w:pPr>
        <w:rPr>
          <w:rFonts w:ascii="Arial" w:hAnsi="Arial" w:cs="Arial"/>
          <w:b/>
          <w:color w:val="000000"/>
          <w:sz w:val="24"/>
          <w:szCs w:val="24"/>
          <w:u w:val="single"/>
        </w:rPr>
      </w:pPr>
    </w:p>
    <w:p w14:paraId="5F14DB9B" w14:textId="77777777" w:rsidR="001405DD" w:rsidRDefault="001405DD" w:rsidP="001405DD">
      <w:pPr>
        <w:rPr>
          <w:rFonts w:ascii="Arial" w:hAnsi="Arial" w:cs="Arial"/>
          <w:b/>
          <w:color w:val="000000"/>
          <w:sz w:val="24"/>
          <w:szCs w:val="24"/>
          <w:u w:val="single"/>
        </w:rPr>
      </w:pPr>
    </w:p>
    <w:p w14:paraId="3E39A9D1" w14:textId="77777777" w:rsidR="001405DD" w:rsidRDefault="001405DD" w:rsidP="001405DD">
      <w:pPr>
        <w:rPr>
          <w:rFonts w:ascii="Arial" w:hAnsi="Arial" w:cs="Arial"/>
          <w:b/>
          <w:color w:val="000000"/>
          <w:sz w:val="24"/>
          <w:szCs w:val="24"/>
          <w:u w:val="single"/>
        </w:rPr>
      </w:pPr>
    </w:p>
    <w:p w14:paraId="45348EF7" w14:textId="77777777" w:rsidR="001405DD" w:rsidRDefault="001405DD" w:rsidP="001405DD">
      <w:pPr>
        <w:rPr>
          <w:rFonts w:ascii="Arial" w:hAnsi="Arial" w:cs="Arial"/>
          <w:b/>
          <w:color w:val="000000"/>
          <w:sz w:val="24"/>
          <w:szCs w:val="24"/>
          <w:u w:val="single"/>
        </w:rPr>
      </w:pPr>
    </w:p>
    <w:p w14:paraId="0C5D83FB" w14:textId="77777777" w:rsidR="001405DD" w:rsidRDefault="001405DD" w:rsidP="001405DD">
      <w:pPr>
        <w:rPr>
          <w:rFonts w:ascii="Arial" w:hAnsi="Arial" w:cs="Arial"/>
          <w:b/>
          <w:color w:val="000000"/>
          <w:sz w:val="24"/>
          <w:szCs w:val="24"/>
          <w:u w:val="single"/>
        </w:rPr>
      </w:pPr>
    </w:p>
    <w:p w14:paraId="7A9CFD63" w14:textId="77777777" w:rsidR="001405DD" w:rsidRDefault="001405DD" w:rsidP="001405DD">
      <w:pPr>
        <w:rPr>
          <w:rFonts w:ascii="Arial" w:hAnsi="Arial" w:cs="Arial"/>
          <w:b/>
          <w:color w:val="000000"/>
          <w:sz w:val="24"/>
          <w:szCs w:val="24"/>
          <w:u w:val="single"/>
        </w:rPr>
      </w:pPr>
    </w:p>
    <w:p w14:paraId="73B1AA8F" w14:textId="77777777" w:rsidR="001405DD" w:rsidRDefault="001405DD" w:rsidP="001405DD">
      <w:pPr>
        <w:rPr>
          <w:rFonts w:ascii="Arial" w:hAnsi="Arial" w:cs="Arial"/>
          <w:b/>
          <w:color w:val="000000"/>
          <w:sz w:val="24"/>
          <w:szCs w:val="24"/>
          <w:u w:val="single"/>
        </w:rPr>
      </w:pPr>
    </w:p>
    <w:p w14:paraId="01E929DD" w14:textId="77777777" w:rsidR="001405DD" w:rsidRDefault="001405DD" w:rsidP="001405DD">
      <w:pPr>
        <w:rPr>
          <w:rFonts w:ascii="Arial" w:hAnsi="Arial" w:cs="Arial"/>
          <w:b/>
          <w:color w:val="000000"/>
          <w:sz w:val="24"/>
          <w:szCs w:val="24"/>
          <w:u w:val="single"/>
        </w:rPr>
      </w:pPr>
    </w:p>
    <w:p w14:paraId="68F7A4C7" w14:textId="77777777" w:rsidR="001405DD" w:rsidRDefault="001405DD" w:rsidP="001405DD">
      <w:pPr>
        <w:rPr>
          <w:rFonts w:ascii="Arial" w:hAnsi="Arial" w:cs="Arial"/>
          <w:b/>
          <w:color w:val="000000"/>
          <w:sz w:val="24"/>
          <w:szCs w:val="24"/>
          <w:u w:val="single"/>
        </w:rPr>
      </w:pPr>
    </w:p>
    <w:p w14:paraId="7F79478C" w14:textId="77777777" w:rsidR="001405DD" w:rsidRDefault="001405DD" w:rsidP="001405DD">
      <w:pPr>
        <w:rPr>
          <w:rFonts w:ascii="Arial" w:hAnsi="Arial" w:cs="Arial"/>
          <w:b/>
          <w:color w:val="000000"/>
          <w:sz w:val="24"/>
          <w:szCs w:val="24"/>
          <w:u w:val="single"/>
        </w:rPr>
      </w:pPr>
    </w:p>
    <w:p w14:paraId="6ABAD439" w14:textId="77777777" w:rsidR="001405DD" w:rsidRDefault="001405DD" w:rsidP="001405DD">
      <w:pPr>
        <w:rPr>
          <w:rFonts w:ascii="Arial" w:hAnsi="Arial" w:cs="Arial"/>
          <w:b/>
          <w:color w:val="000000"/>
          <w:sz w:val="24"/>
          <w:szCs w:val="24"/>
          <w:u w:val="single"/>
        </w:rPr>
      </w:pPr>
    </w:p>
    <w:p w14:paraId="1C6C6D0B" w14:textId="77777777" w:rsidR="001405DD" w:rsidRDefault="001405DD" w:rsidP="001405DD">
      <w:pPr>
        <w:rPr>
          <w:rFonts w:ascii="Arial" w:hAnsi="Arial" w:cs="Arial"/>
          <w:b/>
          <w:color w:val="000000"/>
          <w:sz w:val="24"/>
          <w:szCs w:val="24"/>
          <w:u w:val="single"/>
        </w:rPr>
      </w:pPr>
    </w:p>
    <w:p w14:paraId="06A00CC7" w14:textId="77777777" w:rsidR="001405DD" w:rsidRDefault="001405DD" w:rsidP="001405DD">
      <w:pPr>
        <w:rPr>
          <w:rFonts w:ascii="Arial" w:hAnsi="Arial" w:cs="Arial"/>
          <w:b/>
          <w:color w:val="000000"/>
          <w:sz w:val="24"/>
          <w:szCs w:val="24"/>
          <w:u w:val="single"/>
        </w:rPr>
      </w:pPr>
    </w:p>
    <w:p w14:paraId="4516D03C" w14:textId="77777777" w:rsidR="001405DD" w:rsidRDefault="001405DD" w:rsidP="001405DD">
      <w:pPr>
        <w:rPr>
          <w:rFonts w:ascii="Arial" w:hAnsi="Arial" w:cs="Arial"/>
          <w:b/>
          <w:color w:val="000000"/>
          <w:sz w:val="24"/>
          <w:szCs w:val="24"/>
          <w:u w:val="single"/>
        </w:rPr>
      </w:pPr>
    </w:p>
    <w:p w14:paraId="173F7281" w14:textId="77777777" w:rsidR="001405DD" w:rsidRDefault="001405DD" w:rsidP="001405DD">
      <w:pPr>
        <w:rPr>
          <w:rFonts w:ascii="Arial" w:hAnsi="Arial" w:cs="Arial"/>
          <w:b/>
          <w:color w:val="000000"/>
          <w:sz w:val="24"/>
          <w:szCs w:val="24"/>
          <w:u w:val="single"/>
        </w:rPr>
      </w:pPr>
    </w:p>
    <w:p w14:paraId="78187722" w14:textId="77777777" w:rsidR="001405DD" w:rsidRDefault="001405DD" w:rsidP="001405DD">
      <w:pPr>
        <w:rPr>
          <w:rFonts w:ascii="Arial" w:hAnsi="Arial" w:cs="Arial"/>
          <w:b/>
          <w:color w:val="000000"/>
          <w:sz w:val="24"/>
          <w:szCs w:val="24"/>
          <w:u w:val="single"/>
        </w:rPr>
      </w:pPr>
    </w:p>
    <w:p w14:paraId="5D9F3D00" w14:textId="77777777" w:rsidR="001405DD" w:rsidRDefault="001405DD" w:rsidP="001405DD">
      <w:pPr>
        <w:rPr>
          <w:rFonts w:ascii="Arial" w:hAnsi="Arial" w:cs="Arial"/>
          <w:b/>
          <w:color w:val="000000"/>
          <w:sz w:val="24"/>
          <w:szCs w:val="24"/>
          <w:u w:val="single"/>
        </w:rPr>
      </w:pPr>
    </w:p>
    <w:p w14:paraId="6A14B123" w14:textId="77777777" w:rsidR="001405DD" w:rsidRPr="001405DD" w:rsidRDefault="001405DD" w:rsidP="001405DD">
      <w:pPr>
        <w:rPr>
          <w:rFonts w:ascii="Arial" w:hAnsi="Arial" w:cs="Arial"/>
          <w:b/>
          <w:color w:val="000000"/>
          <w:sz w:val="24"/>
          <w:szCs w:val="24"/>
          <w:u w:val="single"/>
        </w:rPr>
      </w:pPr>
      <w:r w:rsidRPr="001405DD">
        <w:rPr>
          <w:rFonts w:ascii="Arial" w:hAnsi="Arial" w:cs="Arial"/>
          <w:b/>
          <w:color w:val="000000"/>
          <w:sz w:val="24"/>
          <w:szCs w:val="24"/>
          <w:u w:val="single"/>
        </w:rPr>
        <w:lastRenderedPageBreak/>
        <w:t>Lesson plan</w:t>
      </w:r>
    </w:p>
    <w:p w14:paraId="36DC8001" w14:textId="77777777" w:rsidR="001405DD" w:rsidRPr="001405DD" w:rsidRDefault="001405DD" w:rsidP="001405DD">
      <w:pPr>
        <w:rPr>
          <w:rFonts w:ascii="Arial" w:hAnsi="Arial" w:cs="Arial"/>
          <w:b/>
          <w:color w:val="000000"/>
          <w:sz w:val="24"/>
          <w:szCs w:val="24"/>
          <w:u w:val="single"/>
        </w:rPr>
      </w:pPr>
    </w:p>
    <w:p w14:paraId="44277C9B"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Mike Hughes (2002) has an effective four phase approach to lesson planning that he has broken down in his book ‘strategies for closing the learning gap’ By breaking it down he focuses on how each lesson will function. These phases are</w:t>
      </w:r>
      <w:proofErr w:type="gramStart"/>
      <w:r w:rsidRPr="001405DD">
        <w:rPr>
          <w:rFonts w:ascii="Arial" w:hAnsi="Arial" w:cs="Arial"/>
          <w:color w:val="000000"/>
          <w:sz w:val="24"/>
          <w:szCs w:val="24"/>
        </w:rPr>
        <w:t>;</w:t>
      </w:r>
      <w:proofErr w:type="gramEnd"/>
    </w:p>
    <w:p w14:paraId="39E422C5" w14:textId="77777777" w:rsidR="001405DD" w:rsidRPr="001405DD" w:rsidRDefault="001405DD" w:rsidP="001405DD">
      <w:pPr>
        <w:rPr>
          <w:rFonts w:ascii="Arial" w:hAnsi="Arial" w:cs="Arial"/>
          <w:color w:val="000000"/>
          <w:sz w:val="24"/>
          <w:szCs w:val="24"/>
        </w:rPr>
      </w:pPr>
    </w:p>
    <w:p w14:paraId="0016BEF4" w14:textId="77777777" w:rsidR="001405DD" w:rsidRPr="001405DD" w:rsidRDefault="001405DD" w:rsidP="001405DD">
      <w:pPr>
        <w:numPr>
          <w:ilvl w:val="0"/>
          <w:numId w:val="2"/>
        </w:numPr>
        <w:textAlignment w:val="baseline"/>
        <w:rPr>
          <w:rFonts w:ascii="Arial" w:hAnsi="Arial" w:cs="Arial"/>
          <w:color w:val="000000"/>
          <w:sz w:val="24"/>
          <w:szCs w:val="24"/>
        </w:rPr>
      </w:pPr>
      <w:r w:rsidRPr="001405DD">
        <w:rPr>
          <w:rFonts w:ascii="Arial" w:hAnsi="Arial" w:cs="Arial"/>
          <w:color w:val="000000"/>
          <w:sz w:val="24"/>
          <w:szCs w:val="24"/>
        </w:rPr>
        <w:t>Overview - the lesson objectives are clearly explained and introduced, lessons are meant to stimulate curiosity and challenge the pupils to use prior knowledge to complete a task</w:t>
      </w:r>
    </w:p>
    <w:p w14:paraId="03A852E3" w14:textId="77777777" w:rsidR="001405DD" w:rsidRPr="001405DD" w:rsidRDefault="001405DD" w:rsidP="001405DD">
      <w:pPr>
        <w:numPr>
          <w:ilvl w:val="0"/>
          <w:numId w:val="2"/>
        </w:numPr>
        <w:textAlignment w:val="baseline"/>
        <w:rPr>
          <w:rFonts w:ascii="Arial" w:hAnsi="Arial" w:cs="Arial"/>
          <w:color w:val="000000"/>
          <w:sz w:val="24"/>
          <w:szCs w:val="24"/>
        </w:rPr>
      </w:pPr>
      <w:r w:rsidRPr="001405DD">
        <w:rPr>
          <w:rFonts w:ascii="Arial" w:hAnsi="Arial" w:cs="Arial"/>
          <w:color w:val="000000"/>
          <w:sz w:val="24"/>
          <w:szCs w:val="24"/>
        </w:rPr>
        <w:t>Information - the emphasis is on providing students with new information using a number of different techniques and strategies</w:t>
      </w:r>
    </w:p>
    <w:p w14:paraId="6B808370" w14:textId="77777777" w:rsidR="001405DD" w:rsidRPr="001405DD" w:rsidRDefault="001405DD" w:rsidP="001405DD">
      <w:pPr>
        <w:numPr>
          <w:ilvl w:val="0"/>
          <w:numId w:val="2"/>
        </w:numPr>
        <w:textAlignment w:val="baseline"/>
        <w:rPr>
          <w:rFonts w:ascii="Arial" w:hAnsi="Arial" w:cs="Arial"/>
          <w:color w:val="000000"/>
          <w:sz w:val="24"/>
          <w:szCs w:val="24"/>
        </w:rPr>
      </w:pPr>
      <w:r w:rsidRPr="001405DD">
        <w:rPr>
          <w:rFonts w:ascii="Arial" w:hAnsi="Arial" w:cs="Arial"/>
          <w:color w:val="000000"/>
          <w:sz w:val="24"/>
          <w:szCs w:val="24"/>
        </w:rPr>
        <w:t>Understand - often the making phase in an art and design lesson. Pupils are given the opportunity to demonstrate their understanding by reinforcing the information with activities</w:t>
      </w:r>
    </w:p>
    <w:p w14:paraId="3C3F574B" w14:textId="77777777" w:rsidR="001405DD" w:rsidRPr="001405DD" w:rsidRDefault="001405DD" w:rsidP="001405DD">
      <w:pPr>
        <w:numPr>
          <w:ilvl w:val="0"/>
          <w:numId w:val="2"/>
        </w:numPr>
        <w:textAlignment w:val="baseline"/>
        <w:rPr>
          <w:rFonts w:ascii="Arial" w:hAnsi="Arial" w:cs="Arial"/>
          <w:color w:val="000000"/>
          <w:sz w:val="24"/>
          <w:szCs w:val="24"/>
        </w:rPr>
      </w:pPr>
      <w:r w:rsidRPr="001405DD">
        <w:rPr>
          <w:rFonts w:ascii="Arial" w:hAnsi="Arial" w:cs="Arial"/>
          <w:color w:val="000000"/>
          <w:sz w:val="24"/>
          <w:szCs w:val="24"/>
        </w:rPr>
        <w:t>Review - by using plenary activities reflect and summarise the lesson aims and objectives</w:t>
      </w:r>
    </w:p>
    <w:p w14:paraId="6504A665"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I adhered to this four-phase lesson plan when planning and delivering my microteaching as it has been suggested that it's the most effective approach to a lesson plan. I planed a well structure introduction making use of my PowerPoint and demonstration, aiming to gain all pupils attention right from the start of the lesson so they were fully engaged and paying attention. I reinforced the understand phase in this model by getting the pupils to do the technique. The organised plenary was also successful because it allowed me to check pupils understanding of the topic and they were actively engaged in the process.</w:t>
      </w:r>
    </w:p>
    <w:p w14:paraId="37801734" w14:textId="44AA0FB0" w:rsidR="001405DD" w:rsidRDefault="001405DD" w:rsidP="001405DD">
      <w:pPr>
        <w:rPr>
          <w:rFonts w:ascii="Arial" w:hAnsi="Arial" w:cs="Arial"/>
          <w:color w:val="000000"/>
          <w:sz w:val="24"/>
          <w:szCs w:val="24"/>
        </w:rPr>
      </w:pPr>
      <w:r w:rsidRPr="001405DD">
        <w:rPr>
          <w:rFonts w:ascii="Arial" w:hAnsi="Arial" w:cs="Arial"/>
          <w:color w:val="000000"/>
          <w:sz w:val="24"/>
          <w:szCs w:val="24"/>
        </w:rPr>
        <w:t>In retrospect I should have rehearsed the demonstration more in advance to anticipate the problems may have with the lesson - mainly the scraping off of the shaving foam and where to put it.</w:t>
      </w:r>
    </w:p>
    <w:p w14:paraId="4B28ADD3" w14:textId="77777777" w:rsidR="001405DD" w:rsidRPr="001405DD" w:rsidRDefault="001405DD" w:rsidP="001405DD">
      <w:pPr>
        <w:rPr>
          <w:rFonts w:ascii="Arial" w:hAnsi="Arial" w:cs="Arial"/>
          <w:color w:val="000000"/>
          <w:sz w:val="24"/>
          <w:szCs w:val="24"/>
        </w:rPr>
      </w:pPr>
    </w:p>
    <w:p w14:paraId="40F40756" w14:textId="77777777" w:rsidR="001405DD" w:rsidRDefault="001405DD" w:rsidP="001405DD">
      <w:pPr>
        <w:rPr>
          <w:rFonts w:ascii="Arial" w:hAnsi="Arial" w:cs="Arial"/>
          <w:b/>
          <w:color w:val="000000"/>
          <w:sz w:val="24"/>
          <w:szCs w:val="24"/>
          <w:u w:val="single"/>
        </w:rPr>
      </w:pPr>
    </w:p>
    <w:p w14:paraId="6CCA3C04" w14:textId="77777777" w:rsidR="001405DD" w:rsidRDefault="001405DD" w:rsidP="001405DD">
      <w:pPr>
        <w:rPr>
          <w:rFonts w:ascii="Arial" w:hAnsi="Arial" w:cs="Arial"/>
          <w:b/>
          <w:color w:val="000000"/>
          <w:sz w:val="24"/>
          <w:szCs w:val="24"/>
          <w:u w:val="single"/>
        </w:rPr>
      </w:pPr>
    </w:p>
    <w:p w14:paraId="256D5420" w14:textId="77777777" w:rsidR="001405DD" w:rsidRDefault="001405DD" w:rsidP="001405DD">
      <w:pPr>
        <w:rPr>
          <w:rFonts w:ascii="Arial" w:hAnsi="Arial" w:cs="Arial"/>
          <w:b/>
          <w:color w:val="000000"/>
          <w:sz w:val="24"/>
          <w:szCs w:val="24"/>
          <w:u w:val="single"/>
        </w:rPr>
      </w:pPr>
    </w:p>
    <w:p w14:paraId="6E410E0A" w14:textId="77777777" w:rsidR="001405DD" w:rsidRDefault="001405DD" w:rsidP="001405DD">
      <w:pPr>
        <w:rPr>
          <w:rFonts w:ascii="Arial" w:hAnsi="Arial" w:cs="Arial"/>
          <w:b/>
          <w:color w:val="000000"/>
          <w:sz w:val="24"/>
          <w:szCs w:val="24"/>
          <w:u w:val="single"/>
        </w:rPr>
      </w:pPr>
    </w:p>
    <w:p w14:paraId="50C47B3C" w14:textId="77777777" w:rsidR="001405DD" w:rsidRDefault="001405DD" w:rsidP="001405DD">
      <w:pPr>
        <w:rPr>
          <w:rFonts w:ascii="Arial" w:hAnsi="Arial" w:cs="Arial"/>
          <w:b/>
          <w:color w:val="000000"/>
          <w:sz w:val="24"/>
          <w:szCs w:val="24"/>
          <w:u w:val="single"/>
        </w:rPr>
      </w:pPr>
    </w:p>
    <w:p w14:paraId="1CB89254" w14:textId="77777777" w:rsidR="001405DD" w:rsidRDefault="001405DD" w:rsidP="001405DD">
      <w:pPr>
        <w:rPr>
          <w:rFonts w:ascii="Arial" w:hAnsi="Arial" w:cs="Arial"/>
          <w:b/>
          <w:color w:val="000000"/>
          <w:sz w:val="24"/>
          <w:szCs w:val="24"/>
          <w:u w:val="single"/>
        </w:rPr>
      </w:pPr>
    </w:p>
    <w:p w14:paraId="6FD258B6" w14:textId="77777777" w:rsidR="001405DD" w:rsidRDefault="001405DD" w:rsidP="001405DD">
      <w:pPr>
        <w:rPr>
          <w:rFonts w:ascii="Arial" w:hAnsi="Arial" w:cs="Arial"/>
          <w:b/>
          <w:color w:val="000000"/>
          <w:sz w:val="24"/>
          <w:szCs w:val="24"/>
          <w:u w:val="single"/>
        </w:rPr>
      </w:pPr>
    </w:p>
    <w:p w14:paraId="73A220CC" w14:textId="77777777" w:rsidR="001405DD" w:rsidRDefault="001405DD" w:rsidP="001405DD">
      <w:pPr>
        <w:rPr>
          <w:rFonts w:ascii="Arial" w:hAnsi="Arial" w:cs="Arial"/>
          <w:b/>
          <w:color w:val="000000"/>
          <w:sz w:val="24"/>
          <w:szCs w:val="24"/>
          <w:u w:val="single"/>
        </w:rPr>
      </w:pPr>
    </w:p>
    <w:p w14:paraId="2DD1147E" w14:textId="77777777" w:rsidR="001405DD" w:rsidRDefault="001405DD" w:rsidP="001405DD">
      <w:pPr>
        <w:rPr>
          <w:rFonts w:ascii="Arial" w:hAnsi="Arial" w:cs="Arial"/>
          <w:b/>
          <w:color w:val="000000"/>
          <w:sz w:val="24"/>
          <w:szCs w:val="24"/>
          <w:u w:val="single"/>
        </w:rPr>
      </w:pPr>
    </w:p>
    <w:p w14:paraId="490BEC48" w14:textId="77777777" w:rsidR="001405DD" w:rsidRDefault="001405DD" w:rsidP="001405DD">
      <w:pPr>
        <w:rPr>
          <w:rFonts w:ascii="Arial" w:hAnsi="Arial" w:cs="Arial"/>
          <w:b/>
          <w:color w:val="000000"/>
          <w:sz w:val="24"/>
          <w:szCs w:val="24"/>
          <w:u w:val="single"/>
        </w:rPr>
      </w:pPr>
    </w:p>
    <w:p w14:paraId="69745D12" w14:textId="77777777" w:rsidR="001405DD" w:rsidRDefault="001405DD" w:rsidP="001405DD">
      <w:pPr>
        <w:rPr>
          <w:rFonts w:ascii="Arial" w:hAnsi="Arial" w:cs="Arial"/>
          <w:b/>
          <w:color w:val="000000"/>
          <w:sz w:val="24"/>
          <w:szCs w:val="24"/>
          <w:u w:val="single"/>
        </w:rPr>
      </w:pPr>
    </w:p>
    <w:p w14:paraId="3023705B" w14:textId="77777777" w:rsidR="001405DD" w:rsidRDefault="001405DD" w:rsidP="001405DD">
      <w:pPr>
        <w:rPr>
          <w:rFonts w:ascii="Arial" w:hAnsi="Arial" w:cs="Arial"/>
          <w:b/>
          <w:color w:val="000000"/>
          <w:sz w:val="24"/>
          <w:szCs w:val="24"/>
          <w:u w:val="single"/>
        </w:rPr>
      </w:pPr>
    </w:p>
    <w:p w14:paraId="5A9A0D5A" w14:textId="77777777" w:rsidR="001405DD" w:rsidRDefault="001405DD" w:rsidP="001405DD">
      <w:pPr>
        <w:rPr>
          <w:rFonts w:ascii="Arial" w:hAnsi="Arial" w:cs="Arial"/>
          <w:b/>
          <w:color w:val="000000"/>
          <w:sz w:val="24"/>
          <w:szCs w:val="24"/>
          <w:u w:val="single"/>
        </w:rPr>
      </w:pPr>
    </w:p>
    <w:p w14:paraId="62FF1BAC" w14:textId="77777777" w:rsidR="001405DD" w:rsidRDefault="001405DD" w:rsidP="001405DD">
      <w:pPr>
        <w:rPr>
          <w:rFonts w:ascii="Arial" w:hAnsi="Arial" w:cs="Arial"/>
          <w:b/>
          <w:color w:val="000000"/>
          <w:sz w:val="24"/>
          <w:szCs w:val="24"/>
          <w:u w:val="single"/>
        </w:rPr>
      </w:pPr>
    </w:p>
    <w:p w14:paraId="6FD5777D" w14:textId="77777777" w:rsidR="001405DD" w:rsidRDefault="001405DD" w:rsidP="001405DD">
      <w:pPr>
        <w:rPr>
          <w:rFonts w:ascii="Arial" w:hAnsi="Arial" w:cs="Arial"/>
          <w:b/>
          <w:color w:val="000000"/>
          <w:sz w:val="24"/>
          <w:szCs w:val="24"/>
          <w:u w:val="single"/>
        </w:rPr>
      </w:pPr>
    </w:p>
    <w:p w14:paraId="6B55E6BA" w14:textId="77777777" w:rsidR="001405DD" w:rsidRDefault="001405DD" w:rsidP="001405DD">
      <w:pPr>
        <w:rPr>
          <w:rFonts w:ascii="Arial" w:hAnsi="Arial" w:cs="Arial"/>
          <w:b/>
          <w:color w:val="000000"/>
          <w:sz w:val="24"/>
          <w:szCs w:val="24"/>
          <w:u w:val="single"/>
        </w:rPr>
      </w:pPr>
    </w:p>
    <w:p w14:paraId="59815233" w14:textId="77777777" w:rsidR="001405DD" w:rsidRDefault="001405DD" w:rsidP="001405DD">
      <w:pPr>
        <w:rPr>
          <w:rFonts w:ascii="Arial" w:hAnsi="Arial" w:cs="Arial"/>
          <w:b/>
          <w:color w:val="000000"/>
          <w:sz w:val="24"/>
          <w:szCs w:val="24"/>
          <w:u w:val="single"/>
        </w:rPr>
      </w:pPr>
    </w:p>
    <w:p w14:paraId="513B4645" w14:textId="77777777" w:rsidR="001405DD" w:rsidRDefault="001405DD" w:rsidP="001405DD">
      <w:pPr>
        <w:rPr>
          <w:rFonts w:ascii="Arial" w:hAnsi="Arial" w:cs="Arial"/>
          <w:b/>
          <w:color w:val="000000"/>
          <w:sz w:val="24"/>
          <w:szCs w:val="24"/>
          <w:u w:val="single"/>
        </w:rPr>
      </w:pPr>
    </w:p>
    <w:p w14:paraId="6A039370" w14:textId="77777777" w:rsidR="001405DD" w:rsidRDefault="001405DD" w:rsidP="001405DD">
      <w:pPr>
        <w:rPr>
          <w:rFonts w:ascii="Arial" w:hAnsi="Arial" w:cs="Arial"/>
          <w:b/>
          <w:color w:val="000000"/>
          <w:sz w:val="24"/>
          <w:szCs w:val="24"/>
          <w:u w:val="single"/>
        </w:rPr>
      </w:pPr>
    </w:p>
    <w:p w14:paraId="263C2FBE" w14:textId="77777777" w:rsidR="001405DD" w:rsidRDefault="001405DD" w:rsidP="001405DD">
      <w:pPr>
        <w:rPr>
          <w:rFonts w:ascii="Arial" w:hAnsi="Arial" w:cs="Arial"/>
          <w:b/>
          <w:color w:val="000000"/>
          <w:sz w:val="24"/>
          <w:szCs w:val="24"/>
          <w:u w:val="single"/>
        </w:rPr>
      </w:pPr>
    </w:p>
    <w:p w14:paraId="6E004FC2" w14:textId="77777777" w:rsidR="001405DD" w:rsidRDefault="001405DD" w:rsidP="001405DD">
      <w:pPr>
        <w:rPr>
          <w:rFonts w:ascii="Arial" w:hAnsi="Arial" w:cs="Arial"/>
          <w:b/>
          <w:color w:val="000000"/>
          <w:sz w:val="24"/>
          <w:szCs w:val="24"/>
          <w:u w:val="single"/>
        </w:rPr>
      </w:pPr>
    </w:p>
    <w:p w14:paraId="1D00A71C" w14:textId="77777777" w:rsidR="001405DD" w:rsidRDefault="001405DD" w:rsidP="001405DD">
      <w:pPr>
        <w:rPr>
          <w:rFonts w:ascii="Arial" w:hAnsi="Arial" w:cs="Arial"/>
          <w:b/>
          <w:color w:val="000000"/>
          <w:sz w:val="24"/>
          <w:szCs w:val="24"/>
          <w:u w:val="single"/>
        </w:rPr>
      </w:pPr>
    </w:p>
    <w:p w14:paraId="48070679" w14:textId="77777777" w:rsidR="001405DD" w:rsidRPr="001405DD" w:rsidRDefault="001405DD" w:rsidP="001405DD">
      <w:pPr>
        <w:rPr>
          <w:rFonts w:ascii="Arial" w:hAnsi="Arial" w:cs="Arial"/>
          <w:b/>
          <w:color w:val="000000"/>
          <w:sz w:val="24"/>
          <w:szCs w:val="24"/>
          <w:u w:val="single"/>
        </w:rPr>
      </w:pPr>
      <w:r w:rsidRPr="001405DD">
        <w:rPr>
          <w:rFonts w:ascii="Arial" w:hAnsi="Arial" w:cs="Arial"/>
          <w:b/>
          <w:color w:val="000000"/>
          <w:sz w:val="24"/>
          <w:szCs w:val="24"/>
          <w:u w:val="single"/>
        </w:rPr>
        <w:lastRenderedPageBreak/>
        <w:t>The national curriculum</w:t>
      </w:r>
    </w:p>
    <w:p w14:paraId="50902EF7" w14:textId="77777777" w:rsidR="001405DD" w:rsidRPr="001405DD" w:rsidRDefault="001405DD" w:rsidP="001405DD">
      <w:pPr>
        <w:rPr>
          <w:rFonts w:ascii="Arial" w:hAnsi="Arial" w:cs="Arial"/>
          <w:color w:val="000000"/>
          <w:sz w:val="24"/>
          <w:szCs w:val="24"/>
        </w:rPr>
      </w:pPr>
    </w:p>
    <w:p w14:paraId="46669FDC" w14:textId="77777777" w:rsidR="001405DD" w:rsidRPr="001405DD" w:rsidRDefault="001405DD" w:rsidP="001405DD">
      <w:pPr>
        <w:rPr>
          <w:rFonts w:ascii="Arial" w:hAnsi="Arial" w:cs="Arial"/>
          <w:color w:val="000000"/>
          <w:sz w:val="24"/>
          <w:szCs w:val="24"/>
        </w:rPr>
      </w:pPr>
      <w:proofErr w:type="gramStart"/>
      <w:r w:rsidRPr="001405DD">
        <w:rPr>
          <w:rFonts w:ascii="Arial" w:hAnsi="Arial" w:cs="Arial"/>
          <w:color w:val="000000"/>
          <w:sz w:val="24"/>
          <w:szCs w:val="24"/>
        </w:rPr>
        <w:t>The national curriculum for Wales as introduced by the Education reform act (ERA) across England and Wales in 1988.</w:t>
      </w:r>
      <w:proofErr w:type="gramEnd"/>
      <w:r w:rsidRPr="001405DD">
        <w:rPr>
          <w:rFonts w:ascii="Arial" w:hAnsi="Arial" w:cs="Arial"/>
          <w:color w:val="000000"/>
          <w:sz w:val="24"/>
          <w:szCs w:val="24"/>
        </w:rPr>
        <w:t xml:space="preserve"> The aim of it was to provide the same curriculum for everyone. In 2008 the curriculum in Wales was reviewed and reconstructed. The new curriculum the emphasis was placed on skills, cross cutting theme, flexibility and future proofing to make the content relevant to the 21st century (Welsh Assembly Government, 2008)</w:t>
      </w:r>
    </w:p>
    <w:p w14:paraId="6A0F8480" w14:textId="77777777" w:rsidR="001405DD" w:rsidRPr="001405DD" w:rsidRDefault="001405DD" w:rsidP="001405DD">
      <w:pPr>
        <w:rPr>
          <w:rFonts w:ascii="Arial" w:hAnsi="Arial" w:cs="Arial"/>
          <w:color w:val="000000"/>
          <w:sz w:val="24"/>
          <w:szCs w:val="24"/>
        </w:rPr>
      </w:pPr>
    </w:p>
    <w:p w14:paraId="705B0A93"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The key stage 3 program of study in the art and design curriculum for wales, sets out three integrated activities that pupils should be doing in their lessons</w:t>
      </w:r>
    </w:p>
    <w:p w14:paraId="6FB18EB4" w14:textId="77777777" w:rsidR="001405DD" w:rsidRPr="001405DD" w:rsidRDefault="001405DD" w:rsidP="001405DD">
      <w:pPr>
        <w:pStyle w:val="ListParagraph"/>
        <w:numPr>
          <w:ilvl w:val="0"/>
          <w:numId w:val="7"/>
        </w:numPr>
        <w:textAlignment w:val="baseline"/>
        <w:rPr>
          <w:rFonts w:ascii="Arial" w:hAnsi="Arial" w:cs="Arial"/>
          <w:color w:val="000000"/>
          <w:sz w:val="24"/>
          <w:szCs w:val="24"/>
        </w:rPr>
      </w:pPr>
      <w:r w:rsidRPr="001405DD">
        <w:rPr>
          <w:rFonts w:ascii="Arial" w:hAnsi="Arial" w:cs="Arial"/>
          <w:color w:val="000000"/>
          <w:sz w:val="24"/>
          <w:szCs w:val="24"/>
        </w:rPr>
        <w:t>Understanding - learners should be provided with opportunities to use their own subject knowledge about the work of others to enrich and inform their work. They should be encouraged to show their understanding of a topic through visual, tactile and sensory outcomes, as well as being encouraged to use their communication skills (Welsh assembly Government, 2008) I encouraged my pupils to draw from their own subject knowledge to enhance their work and to build on the existing knowledge of marbling techniques</w:t>
      </w:r>
    </w:p>
    <w:p w14:paraId="09BC7F69" w14:textId="77777777" w:rsidR="001405DD" w:rsidRPr="001405DD" w:rsidRDefault="001405DD" w:rsidP="001405DD">
      <w:pPr>
        <w:pStyle w:val="ListParagraph"/>
        <w:numPr>
          <w:ilvl w:val="0"/>
          <w:numId w:val="7"/>
        </w:numPr>
        <w:textAlignment w:val="baseline"/>
        <w:rPr>
          <w:rFonts w:ascii="Arial" w:hAnsi="Arial" w:cs="Arial"/>
          <w:color w:val="000000"/>
          <w:sz w:val="24"/>
          <w:szCs w:val="24"/>
        </w:rPr>
      </w:pPr>
      <w:r w:rsidRPr="001405DD">
        <w:rPr>
          <w:rFonts w:ascii="Arial" w:hAnsi="Arial" w:cs="Arial"/>
          <w:color w:val="000000"/>
          <w:sz w:val="24"/>
          <w:szCs w:val="24"/>
        </w:rPr>
        <w:t xml:space="preserve">Investigating - pupils should be given opportunities to investigate the natural, man made and imagined world through selecting and recording from observation, experience, memory and imagination. A sketchbook should be used to record and organises reference materials and resources as well as to develop ideas, explore themes and experiment with processes and media. Over the course of my 6-week lesson scheme of work pupils will investigate a number of different techniques and mediums to represent the effect of industry on the environment. They will explore this theme through observational drawing, memory and imagination, as well as being encouraged to do their own research into the topic. </w:t>
      </w:r>
    </w:p>
    <w:p w14:paraId="1F70A7E7" w14:textId="77777777" w:rsidR="001405DD" w:rsidRPr="001405DD" w:rsidRDefault="001405DD" w:rsidP="001405DD">
      <w:pPr>
        <w:pStyle w:val="ListParagraph"/>
        <w:numPr>
          <w:ilvl w:val="0"/>
          <w:numId w:val="7"/>
        </w:numPr>
        <w:textAlignment w:val="baseline"/>
        <w:rPr>
          <w:rFonts w:ascii="Arial" w:hAnsi="Arial" w:cs="Arial"/>
          <w:color w:val="000000"/>
          <w:sz w:val="24"/>
          <w:szCs w:val="24"/>
        </w:rPr>
      </w:pPr>
      <w:r w:rsidRPr="001405DD">
        <w:rPr>
          <w:rFonts w:ascii="Arial" w:hAnsi="Arial" w:cs="Arial"/>
          <w:color w:val="000000"/>
          <w:sz w:val="24"/>
          <w:szCs w:val="24"/>
        </w:rPr>
        <w:t>Making - the opportunity to explore, experiment with and apply the visual, tactile and sensory art should be offered to all learners. Through using a variety of materials, processes and techniques pupils should be able to realise their ideas, express their feelings and communicate meanings (Welsh assembly Government, 2008) On reflection this is the area in my scheme of work that I addressed most successfully. I encouraged my students to experiment practically, imaginatively and with a number of tools at many stages of the scheme of work.</w:t>
      </w:r>
    </w:p>
    <w:p w14:paraId="3FE60AB5" w14:textId="77777777" w:rsidR="001405DD" w:rsidRDefault="001405DD" w:rsidP="001405DD">
      <w:pPr>
        <w:spacing w:after="240"/>
        <w:rPr>
          <w:rFonts w:ascii="Arial" w:hAnsi="Arial" w:cs="Arial"/>
          <w:color w:val="000000"/>
          <w:sz w:val="24"/>
          <w:szCs w:val="24"/>
        </w:rPr>
      </w:pPr>
      <w:r w:rsidRPr="001405DD">
        <w:rPr>
          <w:rFonts w:ascii="Arial" w:hAnsi="Arial" w:cs="Arial"/>
          <w:color w:val="000000"/>
          <w:sz w:val="24"/>
          <w:szCs w:val="24"/>
        </w:rPr>
        <w:br/>
      </w:r>
    </w:p>
    <w:p w14:paraId="72A15E27" w14:textId="77777777" w:rsidR="001405DD" w:rsidRDefault="001405DD" w:rsidP="001405DD">
      <w:pPr>
        <w:spacing w:after="240"/>
        <w:rPr>
          <w:rFonts w:ascii="Arial" w:hAnsi="Arial" w:cs="Arial"/>
          <w:color w:val="000000"/>
          <w:sz w:val="24"/>
          <w:szCs w:val="24"/>
        </w:rPr>
      </w:pPr>
    </w:p>
    <w:p w14:paraId="33A5EA97" w14:textId="77777777" w:rsidR="001405DD" w:rsidRDefault="001405DD" w:rsidP="001405DD">
      <w:pPr>
        <w:spacing w:after="240"/>
        <w:rPr>
          <w:rFonts w:ascii="Arial" w:hAnsi="Arial" w:cs="Arial"/>
          <w:color w:val="000000"/>
          <w:sz w:val="24"/>
          <w:szCs w:val="24"/>
        </w:rPr>
      </w:pPr>
    </w:p>
    <w:p w14:paraId="7F257666" w14:textId="77777777" w:rsidR="001405DD" w:rsidRDefault="001405DD" w:rsidP="001405DD">
      <w:pPr>
        <w:spacing w:after="240"/>
        <w:rPr>
          <w:rFonts w:ascii="Arial" w:hAnsi="Arial" w:cs="Arial"/>
          <w:color w:val="000000"/>
          <w:sz w:val="24"/>
          <w:szCs w:val="24"/>
        </w:rPr>
      </w:pPr>
    </w:p>
    <w:p w14:paraId="5B3C1533" w14:textId="77777777" w:rsidR="001405DD" w:rsidRDefault="001405DD" w:rsidP="001405DD">
      <w:pPr>
        <w:spacing w:after="240"/>
        <w:rPr>
          <w:rFonts w:ascii="Arial" w:hAnsi="Arial" w:cs="Arial"/>
          <w:color w:val="000000"/>
          <w:sz w:val="24"/>
          <w:szCs w:val="24"/>
        </w:rPr>
      </w:pPr>
    </w:p>
    <w:p w14:paraId="250529CA" w14:textId="77777777" w:rsidR="001405DD" w:rsidRDefault="001405DD" w:rsidP="001405DD">
      <w:pPr>
        <w:spacing w:after="240"/>
        <w:rPr>
          <w:rFonts w:ascii="Arial" w:hAnsi="Arial" w:cs="Arial"/>
          <w:color w:val="000000"/>
          <w:sz w:val="24"/>
          <w:szCs w:val="24"/>
        </w:rPr>
      </w:pPr>
    </w:p>
    <w:p w14:paraId="5220E2CE" w14:textId="77777777" w:rsidR="001405DD" w:rsidRPr="001405DD" w:rsidRDefault="001405DD" w:rsidP="001405DD">
      <w:pPr>
        <w:spacing w:after="240"/>
        <w:rPr>
          <w:rFonts w:ascii="Arial" w:hAnsi="Arial" w:cs="Arial"/>
          <w:color w:val="000000"/>
          <w:sz w:val="24"/>
          <w:szCs w:val="24"/>
        </w:rPr>
      </w:pPr>
    </w:p>
    <w:p w14:paraId="773587A9" w14:textId="77777777" w:rsidR="001405DD" w:rsidRPr="001405DD" w:rsidRDefault="001405DD" w:rsidP="001405DD">
      <w:pPr>
        <w:rPr>
          <w:rFonts w:ascii="Arial" w:hAnsi="Arial" w:cs="Arial"/>
          <w:b/>
          <w:color w:val="000000"/>
          <w:sz w:val="24"/>
          <w:szCs w:val="24"/>
          <w:u w:val="single"/>
        </w:rPr>
      </w:pPr>
      <w:r w:rsidRPr="001405DD">
        <w:rPr>
          <w:rFonts w:ascii="Arial" w:hAnsi="Arial" w:cs="Arial"/>
          <w:b/>
          <w:color w:val="000000"/>
          <w:sz w:val="24"/>
          <w:szCs w:val="24"/>
          <w:u w:val="single"/>
        </w:rPr>
        <w:lastRenderedPageBreak/>
        <w:t>Y Curruiclum Cymreig</w:t>
      </w:r>
    </w:p>
    <w:p w14:paraId="5BA24A4A" w14:textId="77777777" w:rsidR="001405DD" w:rsidRPr="001405DD" w:rsidRDefault="001405DD" w:rsidP="001405DD">
      <w:pPr>
        <w:rPr>
          <w:rFonts w:ascii="Arial" w:hAnsi="Arial" w:cs="Arial"/>
          <w:b/>
          <w:color w:val="000000"/>
          <w:sz w:val="24"/>
          <w:szCs w:val="24"/>
          <w:u w:val="single"/>
        </w:rPr>
      </w:pPr>
    </w:p>
    <w:p w14:paraId="7C08E84C"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There are five aspects of the Curriculum Cymreig – cultural, economic, environmental, historical and linguistic where pupils should be given opportunities, to develop and apply knowledge and understanding to as required by the school curriculum in wales. Some of the areas require a whole school approach while others are subject based. (Developing the Curruiclum Cymreig, 2003)</w:t>
      </w:r>
    </w:p>
    <w:p w14:paraId="7CC4AFA1" w14:textId="77777777" w:rsidR="001405DD" w:rsidRPr="001405DD" w:rsidRDefault="001405DD" w:rsidP="001405DD">
      <w:pPr>
        <w:rPr>
          <w:rFonts w:ascii="Arial" w:hAnsi="Arial" w:cs="Arial"/>
          <w:b/>
          <w:color w:val="000000"/>
          <w:sz w:val="24"/>
          <w:szCs w:val="24"/>
        </w:rPr>
      </w:pPr>
      <w:r w:rsidRPr="001405DD">
        <w:rPr>
          <w:rFonts w:ascii="Arial" w:hAnsi="Arial" w:cs="Arial"/>
          <w:b/>
          <w:color w:val="000000"/>
          <w:sz w:val="24"/>
          <w:szCs w:val="24"/>
        </w:rPr>
        <w:t xml:space="preserve">Cultural </w:t>
      </w:r>
    </w:p>
    <w:p w14:paraId="2092B5CA" w14:textId="77777777" w:rsidR="001405DD" w:rsidRPr="001405DD" w:rsidRDefault="001405DD" w:rsidP="001405DD">
      <w:pPr>
        <w:pStyle w:val="ListParagraph"/>
        <w:numPr>
          <w:ilvl w:val="0"/>
          <w:numId w:val="9"/>
        </w:numPr>
        <w:rPr>
          <w:rFonts w:ascii="Arial" w:hAnsi="Arial" w:cs="Arial"/>
          <w:color w:val="000000"/>
          <w:sz w:val="24"/>
          <w:szCs w:val="24"/>
        </w:rPr>
      </w:pPr>
      <w:r w:rsidRPr="001405DD">
        <w:rPr>
          <w:rFonts w:ascii="Arial" w:hAnsi="Arial" w:cs="Arial"/>
          <w:color w:val="000000"/>
          <w:sz w:val="24"/>
          <w:szCs w:val="24"/>
        </w:rPr>
        <w:t>Celebrating the cultures, languages and traditions of wales</w:t>
      </w:r>
    </w:p>
    <w:p w14:paraId="3754DB6D" w14:textId="77777777" w:rsidR="001405DD" w:rsidRPr="001405DD" w:rsidRDefault="001405DD" w:rsidP="001405DD">
      <w:pPr>
        <w:pStyle w:val="ListParagraph"/>
        <w:numPr>
          <w:ilvl w:val="0"/>
          <w:numId w:val="9"/>
        </w:numPr>
        <w:rPr>
          <w:rFonts w:ascii="Arial" w:hAnsi="Arial" w:cs="Arial"/>
          <w:color w:val="000000"/>
          <w:sz w:val="24"/>
          <w:szCs w:val="24"/>
        </w:rPr>
      </w:pPr>
      <w:r w:rsidRPr="001405DD">
        <w:rPr>
          <w:rFonts w:ascii="Arial" w:hAnsi="Arial" w:cs="Arial"/>
          <w:color w:val="000000"/>
          <w:sz w:val="24"/>
          <w:szCs w:val="24"/>
        </w:rPr>
        <w:t>Gaining knowledge of the community in which pupils live in and their values and traditions</w:t>
      </w:r>
    </w:p>
    <w:p w14:paraId="4D72C4A8" w14:textId="77777777" w:rsidR="001405DD" w:rsidRPr="001405DD" w:rsidRDefault="001405DD" w:rsidP="001405DD">
      <w:pPr>
        <w:pStyle w:val="ListParagraph"/>
        <w:numPr>
          <w:ilvl w:val="0"/>
          <w:numId w:val="9"/>
        </w:numPr>
        <w:rPr>
          <w:rFonts w:ascii="Arial" w:hAnsi="Arial" w:cs="Arial"/>
          <w:color w:val="000000"/>
          <w:sz w:val="24"/>
          <w:szCs w:val="24"/>
        </w:rPr>
      </w:pPr>
      <w:r w:rsidRPr="001405DD">
        <w:rPr>
          <w:rFonts w:ascii="Arial" w:hAnsi="Arial" w:cs="Arial"/>
          <w:color w:val="000000"/>
          <w:sz w:val="24"/>
          <w:szCs w:val="24"/>
        </w:rPr>
        <w:t>Exploring traditional and contemporary literature, art, music, craft, dance and sport in wales</w:t>
      </w:r>
    </w:p>
    <w:p w14:paraId="46EF35A0" w14:textId="77777777" w:rsidR="001405DD" w:rsidRPr="001405DD" w:rsidRDefault="001405DD" w:rsidP="001405DD">
      <w:pPr>
        <w:pStyle w:val="ListParagraph"/>
        <w:numPr>
          <w:ilvl w:val="0"/>
          <w:numId w:val="9"/>
        </w:numPr>
        <w:rPr>
          <w:rFonts w:ascii="Arial" w:hAnsi="Arial" w:cs="Arial"/>
          <w:color w:val="000000"/>
          <w:sz w:val="24"/>
          <w:szCs w:val="24"/>
        </w:rPr>
      </w:pPr>
      <w:r w:rsidRPr="001405DD">
        <w:rPr>
          <w:rFonts w:ascii="Arial" w:hAnsi="Arial" w:cs="Arial"/>
          <w:color w:val="000000"/>
          <w:sz w:val="24"/>
          <w:szCs w:val="24"/>
        </w:rPr>
        <w:t>Having knowledge about religious practices in wales and how it affects welsh life</w:t>
      </w:r>
    </w:p>
    <w:p w14:paraId="61E917BC" w14:textId="77777777" w:rsidR="001405DD" w:rsidRPr="001405DD" w:rsidRDefault="001405DD" w:rsidP="001405DD">
      <w:pPr>
        <w:pStyle w:val="ListParagraph"/>
        <w:numPr>
          <w:ilvl w:val="0"/>
          <w:numId w:val="9"/>
        </w:numPr>
        <w:rPr>
          <w:rFonts w:ascii="Arial" w:hAnsi="Arial" w:cs="Arial"/>
          <w:color w:val="000000"/>
          <w:sz w:val="24"/>
          <w:szCs w:val="24"/>
        </w:rPr>
      </w:pPr>
      <w:r w:rsidRPr="001405DD">
        <w:rPr>
          <w:rFonts w:ascii="Arial" w:hAnsi="Arial" w:cs="Arial"/>
          <w:color w:val="000000"/>
          <w:sz w:val="24"/>
          <w:szCs w:val="24"/>
        </w:rPr>
        <w:t>Gaining knowledge of the political areas of wales</w:t>
      </w:r>
    </w:p>
    <w:p w14:paraId="4640749E" w14:textId="77777777" w:rsidR="001405DD" w:rsidRPr="001405DD" w:rsidRDefault="001405DD" w:rsidP="001405DD">
      <w:pPr>
        <w:pStyle w:val="ListParagraph"/>
        <w:numPr>
          <w:ilvl w:val="0"/>
          <w:numId w:val="9"/>
        </w:numPr>
        <w:rPr>
          <w:rFonts w:ascii="Arial" w:hAnsi="Arial" w:cs="Arial"/>
          <w:color w:val="000000"/>
          <w:sz w:val="24"/>
          <w:szCs w:val="24"/>
        </w:rPr>
      </w:pPr>
      <w:r w:rsidRPr="001405DD">
        <w:rPr>
          <w:rFonts w:ascii="Arial" w:hAnsi="Arial" w:cs="Arial"/>
          <w:color w:val="000000"/>
          <w:sz w:val="24"/>
          <w:szCs w:val="24"/>
        </w:rPr>
        <w:t>Exploring links between Wales and the rest of the UK and world</w:t>
      </w:r>
    </w:p>
    <w:p w14:paraId="31C6ABC3" w14:textId="77777777" w:rsidR="001405DD" w:rsidRPr="001405DD" w:rsidRDefault="001405DD" w:rsidP="001405DD">
      <w:pPr>
        <w:rPr>
          <w:rFonts w:ascii="Arial" w:hAnsi="Arial" w:cs="Arial"/>
          <w:b/>
          <w:color w:val="000000"/>
          <w:sz w:val="24"/>
          <w:szCs w:val="24"/>
        </w:rPr>
      </w:pPr>
      <w:r w:rsidRPr="001405DD">
        <w:rPr>
          <w:rFonts w:ascii="Arial" w:hAnsi="Arial" w:cs="Arial"/>
          <w:b/>
          <w:color w:val="000000"/>
          <w:sz w:val="24"/>
          <w:szCs w:val="24"/>
        </w:rPr>
        <w:t xml:space="preserve">Economic </w:t>
      </w:r>
    </w:p>
    <w:p w14:paraId="2DB833EE" w14:textId="77777777" w:rsidR="001405DD" w:rsidRPr="001405DD" w:rsidRDefault="001405DD" w:rsidP="001405DD">
      <w:pPr>
        <w:pStyle w:val="ListParagraph"/>
        <w:numPr>
          <w:ilvl w:val="0"/>
          <w:numId w:val="8"/>
        </w:numPr>
        <w:rPr>
          <w:rFonts w:ascii="Arial" w:hAnsi="Arial" w:cs="Arial"/>
          <w:color w:val="000000"/>
          <w:sz w:val="24"/>
          <w:szCs w:val="24"/>
        </w:rPr>
      </w:pPr>
      <w:r w:rsidRPr="001405DD">
        <w:rPr>
          <w:rFonts w:ascii="Arial" w:hAnsi="Arial" w:cs="Arial"/>
          <w:color w:val="000000"/>
          <w:sz w:val="24"/>
          <w:szCs w:val="24"/>
        </w:rPr>
        <w:t>Understanding how welsh industry and agriculture shapes economic, political and cultural aspects of wales</w:t>
      </w:r>
    </w:p>
    <w:p w14:paraId="0EACEE02" w14:textId="77777777" w:rsidR="001405DD" w:rsidRPr="001405DD" w:rsidRDefault="001405DD" w:rsidP="001405DD">
      <w:pPr>
        <w:pStyle w:val="ListParagraph"/>
        <w:numPr>
          <w:ilvl w:val="0"/>
          <w:numId w:val="8"/>
        </w:numPr>
        <w:rPr>
          <w:rFonts w:ascii="Arial" w:hAnsi="Arial" w:cs="Arial"/>
          <w:color w:val="000000"/>
          <w:sz w:val="24"/>
          <w:szCs w:val="24"/>
        </w:rPr>
      </w:pPr>
      <w:r w:rsidRPr="001405DD">
        <w:rPr>
          <w:rFonts w:ascii="Arial" w:hAnsi="Arial" w:cs="Arial"/>
          <w:color w:val="000000"/>
          <w:sz w:val="24"/>
          <w:szCs w:val="24"/>
        </w:rPr>
        <w:t>Understanding the economic links between wales, the UK and the rest of the world</w:t>
      </w:r>
    </w:p>
    <w:p w14:paraId="1B336D37" w14:textId="77777777" w:rsidR="001405DD" w:rsidRPr="001405DD" w:rsidRDefault="001405DD" w:rsidP="001405DD">
      <w:pPr>
        <w:pStyle w:val="ListParagraph"/>
        <w:numPr>
          <w:ilvl w:val="0"/>
          <w:numId w:val="8"/>
        </w:numPr>
        <w:rPr>
          <w:rFonts w:ascii="Arial" w:hAnsi="Arial" w:cs="Arial"/>
          <w:color w:val="000000"/>
          <w:sz w:val="24"/>
          <w:szCs w:val="24"/>
        </w:rPr>
      </w:pPr>
      <w:r w:rsidRPr="001405DD">
        <w:rPr>
          <w:rFonts w:ascii="Arial" w:hAnsi="Arial" w:cs="Arial"/>
          <w:color w:val="000000"/>
          <w:sz w:val="24"/>
          <w:szCs w:val="24"/>
        </w:rPr>
        <w:t>Appreciating that the different sectors of the population play in the economic life of Wales.</w:t>
      </w:r>
    </w:p>
    <w:p w14:paraId="1EF18A15" w14:textId="77777777" w:rsidR="001405DD" w:rsidRPr="001405DD" w:rsidRDefault="001405DD" w:rsidP="001405DD">
      <w:pPr>
        <w:pStyle w:val="ListParagraph"/>
        <w:numPr>
          <w:ilvl w:val="0"/>
          <w:numId w:val="8"/>
        </w:numPr>
        <w:rPr>
          <w:rFonts w:ascii="Arial" w:hAnsi="Arial" w:cs="Arial"/>
          <w:color w:val="000000"/>
          <w:sz w:val="24"/>
          <w:szCs w:val="24"/>
        </w:rPr>
      </w:pPr>
      <w:r w:rsidRPr="001405DD">
        <w:rPr>
          <w:rFonts w:ascii="Arial" w:hAnsi="Arial" w:cs="Arial"/>
          <w:color w:val="000000"/>
          <w:sz w:val="24"/>
          <w:szCs w:val="24"/>
        </w:rPr>
        <w:t xml:space="preserve">Being aware of new business enterprise and economic change in the local area and in Wales through the media and use of IT. </w:t>
      </w:r>
    </w:p>
    <w:p w14:paraId="334B1CD3" w14:textId="77777777" w:rsidR="001405DD" w:rsidRPr="001405DD" w:rsidRDefault="001405DD" w:rsidP="001405DD">
      <w:pPr>
        <w:rPr>
          <w:rFonts w:ascii="Arial" w:hAnsi="Arial" w:cs="Arial"/>
          <w:b/>
          <w:color w:val="000000"/>
          <w:sz w:val="24"/>
          <w:szCs w:val="24"/>
        </w:rPr>
      </w:pPr>
      <w:r w:rsidRPr="001405DD">
        <w:rPr>
          <w:rFonts w:ascii="Arial" w:hAnsi="Arial" w:cs="Arial"/>
          <w:b/>
          <w:color w:val="000000"/>
          <w:sz w:val="24"/>
          <w:szCs w:val="24"/>
        </w:rPr>
        <w:t xml:space="preserve">Environmental </w:t>
      </w:r>
    </w:p>
    <w:p w14:paraId="639D9248" w14:textId="77777777" w:rsidR="001405DD" w:rsidRPr="001405DD" w:rsidRDefault="001405DD" w:rsidP="001405DD">
      <w:pPr>
        <w:pStyle w:val="ListParagraph"/>
        <w:numPr>
          <w:ilvl w:val="0"/>
          <w:numId w:val="10"/>
        </w:numPr>
        <w:rPr>
          <w:rFonts w:ascii="Arial" w:hAnsi="Arial" w:cs="Arial"/>
          <w:b/>
          <w:color w:val="000000"/>
          <w:sz w:val="24"/>
          <w:szCs w:val="24"/>
        </w:rPr>
      </w:pPr>
      <w:r w:rsidRPr="001405DD">
        <w:rPr>
          <w:rFonts w:ascii="Arial" w:hAnsi="Arial" w:cs="Arial"/>
          <w:color w:val="000000"/>
          <w:sz w:val="24"/>
          <w:szCs w:val="24"/>
        </w:rPr>
        <w:t xml:space="preserve">Learning about Welsh life today and in the past based on the relationship between the environment and the people of Wales </w:t>
      </w:r>
    </w:p>
    <w:p w14:paraId="2F01C6DF" w14:textId="77777777" w:rsidR="001405DD" w:rsidRPr="001405DD" w:rsidRDefault="001405DD" w:rsidP="001405DD">
      <w:pPr>
        <w:pStyle w:val="ListParagraph"/>
        <w:numPr>
          <w:ilvl w:val="0"/>
          <w:numId w:val="10"/>
        </w:numPr>
        <w:textAlignment w:val="baseline"/>
        <w:rPr>
          <w:rFonts w:ascii="Arial" w:hAnsi="Arial" w:cs="Arial"/>
          <w:color w:val="000000"/>
          <w:sz w:val="24"/>
          <w:szCs w:val="24"/>
        </w:rPr>
      </w:pPr>
      <w:r w:rsidRPr="001405DD">
        <w:rPr>
          <w:rFonts w:ascii="Arial" w:hAnsi="Arial" w:cs="Arial"/>
          <w:color w:val="000000"/>
          <w:sz w:val="24"/>
          <w:szCs w:val="24"/>
        </w:rPr>
        <w:t>Exploring how current issues e.g. alternative energy sources and sustainable development affect the lives of people in Wales and the Welsh economy</w:t>
      </w:r>
    </w:p>
    <w:p w14:paraId="7237365F" w14:textId="77777777" w:rsidR="001405DD" w:rsidRPr="001405DD" w:rsidRDefault="001405DD" w:rsidP="001405DD">
      <w:pPr>
        <w:pStyle w:val="ListParagraph"/>
        <w:numPr>
          <w:ilvl w:val="0"/>
          <w:numId w:val="10"/>
        </w:numPr>
        <w:textAlignment w:val="baseline"/>
        <w:rPr>
          <w:rFonts w:ascii="Arial" w:hAnsi="Arial" w:cs="Arial"/>
          <w:color w:val="000000"/>
          <w:sz w:val="24"/>
          <w:szCs w:val="24"/>
        </w:rPr>
      </w:pPr>
      <w:r w:rsidRPr="001405DD">
        <w:rPr>
          <w:rFonts w:ascii="Arial" w:hAnsi="Arial" w:cs="Arial"/>
          <w:color w:val="000000"/>
          <w:sz w:val="24"/>
          <w:szCs w:val="24"/>
        </w:rPr>
        <w:t xml:space="preserve">Studying the various landscapes in wales </w:t>
      </w:r>
    </w:p>
    <w:p w14:paraId="4B2DC0CA" w14:textId="77777777" w:rsidR="001405DD" w:rsidRPr="001405DD" w:rsidRDefault="001405DD" w:rsidP="001405DD">
      <w:pPr>
        <w:rPr>
          <w:rFonts w:ascii="Arial" w:hAnsi="Arial" w:cs="Arial"/>
          <w:b/>
          <w:color w:val="000000"/>
          <w:sz w:val="24"/>
          <w:szCs w:val="24"/>
        </w:rPr>
      </w:pPr>
      <w:r w:rsidRPr="001405DD">
        <w:rPr>
          <w:rFonts w:ascii="Arial" w:hAnsi="Arial" w:cs="Arial"/>
          <w:b/>
          <w:color w:val="000000"/>
          <w:sz w:val="24"/>
          <w:szCs w:val="24"/>
        </w:rPr>
        <w:t xml:space="preserve">Historical </w:t>
      </w:r>
    </w:p>
    <w:p w14:paraId="3549DCFA" w14:textId="77777777" w:rsidR="001405DD" w:rsidRPr="001405DD" w:rsidRDefault="001405DD" w:rsidP="001405DD">
      <w:pPr>
        <w:numPr>
          <w:ilvl w:val="0"/>
          <w:numId w:val="3"/>
        </w:numPr>
        <w:textAlignment w:val="baseline"/>
        <w:rPr>
          <w:rFonts w:ascii="Arial" w:hAnsi="Arial" w:cs="Arial"/>
          <w:color w:val="000000"/>
          <w:sz w:val="24"/>
          <w:szCs w:val="24"/>
        </w:rPr>
      </w:pPr>
      <w:r w:rsidRPr="001405DD">
        <w:rPr>
          <w:rFonts w:ascii="Arial" w:hAnsi="Arial" w:cs="Arial"/>
          <w:color w:val="000000"/>
          <w:sz w:val="24"/>
          <w:szCs w:val="24"/>
        </w:rPr>
        <w:t xml:space="preserve">Understanding how the political, economic, social and cultural aspects have shaped people's lives and localities in Wales. </w:t>
      </w:r>
    </w:p>
    <w:p w14:paraId="6DAF2342" w14:textId="77777777" w:rsidR="001405DD" w:rsidRPr="001405DD" w:rsidRDefault="001405DD" w:rsidP="001405DD">
      <w:pPr>
        <w:numPr>
          <w:ilvl w:val="0"/>
          <w:numId w:val="3"/>
        </w:numPr>
        <w:textAlignment w:val="baseline"/>
        <w:rPr>
          <w:rFonts w:ascii="Arial" w:hAnsi="Arial" w:cs="Arial"/>
          <w:color w:val="000000"/>
          <w:sz w:val="24"/>
          <w:szCs w:val="24"/>
        </w:rPr>
      </w:pPr>
      <w:r w:rsidRPr="001405DD">
        <w:rPr>
          <w:rFonts w:ascii="Arial" w:hAnsi="Arial" w:cs="Arial"/>
          <w:color w:val="000000"/>
          <w:sz w:val="24"/>
          <w:szCs w:val="24"/>
        </w:rPr>
        <w:t xml:space="preserve">Developing an understanding of how these have changed over time by visiting historical sites, using artefacts, making comparisons between past and present. </w:t>
      </w:r>
    </w:p>
    <w:p w14:paraId="72E87CE8" w14:textId="77777777" w:rsidR="001405DD" w:rsidRPr="001405DD" w:rsidRDefault="001405DD" w:rsidP="001405DD">
      <w:pPr>
        <w:numPr>
          <w:ilvl w:val="0"/>
          <w:numId w:val="3"/>
        </w:numPr>
        <w:textAlignment w:val="baseline"/>
        <w:rPr>
          <w:rFonts w:ascii="Arial" w:hAnsi="Arial" w:cs="Arial"/>
          <w:color w:val="000000"/>
          <w:sz w:val="24"/>
          <w:szCs w:val="24"/>
        </w:rPr>
      </w:pPr>
      <w:r w:rsidRPr="001405DD">
        <w:rPr>
          <w:rFonts w:ascii="Arial" w:hAnsi="Arial" w:cs="Arial"/>
          <w:color w:val="000000"/>
          <w:sz w:val="24"/>
          <w:szCs w:val="24"/>
        </w:rPr>
        <w:t xml:space="preserve">Learning about the current and past relationship Wales has with other parts of the UK and with Europe </w:t>
      </w:r>
    </w:p>
    <w:p w14:paraId="5C0CB9B4" w14:textId="77777777" w:rsidR="001405DD" w:rsidRPr="001405DD" w:rsidRDefault="001405DD" w:rsidP="001405DD">
      <w:pPr>
        <w:rPr>
          <w:rFonts w:ascii="Arial" w:hAnsi="Arial" w:cs="Arial"/>
          <w:b/>
          <w:color w:val="000000"/>
          <w:sz w:val="24"/>
          <w:szCs w:val="24"/>
        </w:rPr>
      </w:pPr>
      <w:r w:rsidRPr="001405DD">
        <w:rPr>
          <w:rFonts w:ascii="Arial" w:hAnsi="Arial" w:cs="Arial"/>
          <w:b/>
          <w:color w:val="000000"/>
          <w:sz w:val="24"/>
          <w:szCs w:val="24"/>
        </w:rPr>
        <w:t xml:space="preserve">Linguistic </w:t>
      </w:r>
    </w:p>
    <w:p w14:paraId="6F3D1E1B" w14:textId="77777777" w:rsidR="001405DD" w:rsidRPr="001405DD" w:rsidRDefault="001405DD" w:rsidP="001405DD">
      <w:pPr>
        <w:numPr>
          <w:ilvl w:val="0"/>
          <w:numId w:val="4"/>
        </w:numPr>
        <w:textAlignment w:val="baseline"/>
        <w:rPr>
          <w:rFonts w:ascii="Arial" w:hAnsi="Arial" w:cs="Arial"/>
          <w:color w:val="000000"/>
          <w:sz w:val="24"/>
          <w:szCs w:val="24"/>
        </w:rPr>
      </w:pPr>
      <w:r w:rsidRPr="001405DD">
        <w:rPr>
          <w:rFonts w:ascii="Arial" w:hAnsi="Arial" w:cs="Arial"/>
          <w:color w:val="000000"/>
          <w:sz w:val="24"/>
          <w:szCs w:val="24"/>
        </w:rPr>
        <w:t xml:space="preserve">Pupils using and having access to the Welsh language and understanding there are many different levels of learning </w:t>
      </w:r>
    </w:p>
    <w:p w14:paraId="16B8EB58" w14:textId="77777777" w:rsidR="001405DD" w:rsidRPr="001405DD" w:rsidRDefault="001405DD" w:rsidP="001405DD">
      <w:pPr>
        <w:numPr>
          <w:ilvl w:val="0"/>
          <w:numId w:val="4"/>
        </w:numPr>
        <w:textAlignment w:val="baseline"/>
        <w:rPr>
          <w:rFonts w:ascii="Arial" w:hAnsi="Arial" w:cs="Arial"/>
          <w:color w:val="000000"/>
          <w:sz w:val="24"/>
          <w:szCs w:val="24"/>
        </w:rPr>
      </w:pPr>
      <w:r w:rsidRPr="001405DD">
        <w:rPr>
          <w:rFonts w:ascii="Arial" w:hAnsi="Arial" w:cs="Arial"/>
          <w:color w:val="000000"/>
          <w:sz w:val="24"/>
          <w:szCs w:val="24"/>
        </w:rPr>
        <w:t>Teaching through the medium of Welsh, and using incidental Welsh words in all lessons  </w:t>
      </w:r>
    </w:p>
    <w:p w14:paraId="4F295A6C" w14:textId="77777777" w:rsidR="001405DD" w:rsidRPr="001405DD" w:rsidRDefault="001405DD" w:rsidP="001405DD">
      <w:pPr>
        <w:numPr>
          <w:ilvl w:val="0"/>
          <w:numId w:val="4"/>
        </w:numPr>
        <w:textAlignment w:val="baseline"/>
        <w:rPr>
          <w:rFonts w:ascii="Arial" w:hAnsi="Arial" w:cs="Arial"/>
          <w:color w:val="000000"/>
          <w:sz w:val="24"/>
          <w:szCs w:val="24"/>
        </w:rPr>
      </w:pPr>
      <w:r w:rsidRPr="001405DD">
        <w:rPr>
          <w:rFonts w:ascii="Arial" w:hAnsi="Arial" w:cs="Arial"/>
          <w:color w:val="000000"/>
          <w:sz w:val="24"/>
          <w:szCs w:val="24"/>
        </w:rPr>
        <w:t xml:space="preserve">Studying the different accents and dialects of Wales. And being aware of the links between the Welsh language and English and modern foreign languages. </w:t>
      </w:r>
    </w:p>
    <w:p w14:paraId="007EB7B5" w14:textId="77777777" w:rsidR="001405DD" w:rsidRPr="001405DD" w:rsidRDefault="001405DD" w:rsidP="001405DD">
      <w:pPr>
        <w:numPr>
          <w:ilvl w:val="0"/>
          <w:numId w:val="4"/>
        </w:numPr>
        <w:textAlignment w:val="baseline"/>
        <w:rPr>
          <w:rFonts w:ascii="Arial" w:hAnsi="Arial" w:cs="Arial"/>
          <w:color w:val="000000"/>
          <w:sz w:val="24"/>
          <w:szCs w:val="24"/>
        </w:rPr>
      </w:pPr>
      <w:r w:rsidRPr="001405DD">
        <w:rPr>
          <w:rFonts w:ascii="Arial" w:hAnsi="Arial" w:cs="Arial"/>
          <w:color w:val="000000"/>
          <w:sz w:val="24"/>
          <w:szCs w:val="24"/>
        </w:rPr>
        <w:t>Creating a school ethos that reflects the school’s position as a school in Wales thought the Welsh language.</w:t>
      </w:r>
    </w:p>
    <w:p w14:paraId="185A3F66" w14:textId="77777777" w:rsidR="001405DD" w:rsidRPr="001405DD" w:rsidRDefault="001405DD" w:rsidP="001405DD">
      <w:pPr>
        <w:rPr>
          <w:rFonts w:ascii="Arial" w:hAnsi="Arial" w:cs="Arial"/>
          <w:color w:val="000000"/>
          <w:sz w:val="24"/>
          <w:szCs w:val="24"/>
        </w:rPr>
      </w:pPr>
    </w:p>
    <w:p w14:paraId="593ED8B6"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In relation to the Cwricwlwm Cymraeg above, I offered welsh element in my micro lesson. I firstly did this by using incidental welsh when greeting pupils coming into the lesson. I also recapped, from a lesson in my scheme of work, the work of Penry Williams as one of the artists the pupils needed to look at. The headings on my PowerPoint were bilingual as well as the keywords on my hangouts.</w:t>
      </w:r>
    </w:p>
    <w:p w14:paraId="5B0CAD59" w14:textId="77777777" w:rsidR="001405DD" w:rsidRPr="001405DD" w:rsidRDefault="001405DD" w:rsidP="001405DD">
      <w:pPr>
        <w:rPr>
          <w:rFonts w:ascii="Arial" w:hAnsi="Arial" w:cs="Arial"/>
          <w:color w:val="000000"/>
          <w:sz w:val="24"/>
          <w:szCs w:val="24"/>
        </w:rPr>
      </w:pPr>
    </w:p>
    <w:p w14:paraId="3D17AAB9" w14:textId="77777777" w:rsidR="001405DD" w:rsidRDefault="001405DD" w:rsidP="001405DD">
      <w:pPr>
        <w:rPr>
          <w:rFonts w:ascii="Arial" w:hAnsi="Arial" w:cs="Arial"/>
          <w:b/>
          <w:color w:val="000000"/>
          <w:sz w:val="24"/>
          <w:szCs w:val="24"/>
          <w:u w:val="single"/>
        </w:rPr>
      </w:pPr>
    </w:p>
    <w:p w14:paraId="4FFD54F8" w14:textId="77777777" w:rsidR="001405DD" w:rsidRDefault="001405DD" w:rsidP="001405DD">
      <w:pPr>
        <w:rPr>
          <w:rFonts w:ascii="Arial" w:hAnsi="Arial" w:cs="Arial"/>
          <w:b/>
          <w:color w:val="000000"/>
          <w:sz w:val="24"/>
          <w:szCs w:val="24"/>
          <w:u w:val="single"/>
        </w:rPr>
      </w:pPr>
    </w:p>
    <w:p w14:paraId="44B19F29" w14:textId="77777777" w:rsidR="001405DD" w:rsidRDefault="001405DD" w:rsidP="001405DD">
      <w:pPr>
        <w:rPr>
          <w:rFonts w:ascii="Arial" w:hAnsi="Arial" w:cs="Arial"/>
          <w:b/>
          <w:color w:val="000000"/>
          <w:sz w:val="24"/>
          <w:szCs w:val="24"/>
          <w:u w:val="single"/>
        </w:rPr>
      </w:pPr>
    </w:p>
    <w:p w14:paraId="6D33C567" w14:textId="77777777" w:rsidR="001405DD" w:rsidRDefault="001405DD" w:rsidP="001405DD">
      <w:pPr>
        <w:rPr>
          <w:rFonts w:ascii="Arial" w:hAnsi="Arial" w:cs="Arial"/>
          <w:b/>
          <w:color w:val="000000"/>
          <w:sz w:val="24"/>
          <w:szCs w:val="24"/>
          <w:u w:val="single"/>
        </w:rPr>
      </w:pPr>
    </w:p>
    <w:p w14:paraId="7628F4A1" w14:textId="77777777" w:rsidR="001405DD" w:rsidRDefault="001405DD" w:rsidP="001405DD">
      <w:pPr>
        <w:rPr>
          <w:rFonts w:ascii="Arial" w:hAnsi="Arial" w:cs="Arial"/>
          <w:b/>
          <w:color w:val="000000"/>
          <w:sz w:val="24"/>
          <w:szCs w:val="24"/>
          <w:u w:val="single"/>
        </w:rPr>
      </w:pPr>
    </w:p>
    <w:p w14:paraId="1C3DBA34" w14:textId="77777777" w:rsidR="001405DD" w:rsidRDefault="001405DD" w:rsidP="001405DD">
      <w:pPr>
        <w:rPr>
          <w:rFonts w:ascii="Arial" w:hAnsi="Arial" w:cs="Arial"/>
          <w:b/>
          <w:color w:val="000000"/>
          <w:sz w:val="24"/>
          <w:szCs w:val="24"/>
          <w:u w:val="single"/>
        </w:rPr>
      </w:pPr>
    </w:p>
    <w:p w14:paraId="071D1E28" w14:textId="77777777" w:rsidR="001405DD" w:rsidRDefault="001405DD" w:rsidP="001405DD">
      <w:pPr>
        <w:rPr>
          <w:rFonts w:ascii="Arial" w:hAnsi="Arial" w:cs="Arial"/>
          <w:b/>
          <w:color w:val="000000"/>
          <w:sz w:val="24"/>
          <w:szCs w:val="24"/>
          <w:u w:val="single"/>
        </w:rPr>
      </w:pPr>
    </w:p>
    <w:p w14:paraId="031AA007" w14:textId="77777777" w:rsidR="001405DD" w:rsidRDefault="001405DD" w:rsidP="001405DD">
      <w:pPr>
        <w:rPr>
          <w:rFonts w:ascii="Arial" w:hAnsi="Arial" w:cs="Arial"/>
          <w:b/>
          <w:color w:val="000000"/>
          <w:sz w:val="24"/>
          <w:szCs w:val="24"/>
          <w:u w:val="single"/>
        </w:rPr>
      </w:pPr>
    </w:p>
    <w:p w14:paraId="2F79E890" w14:textId="77777777" w:rsidR="001405DD" w:rsidRDefault="001405DD" w:rsidP="001405DD">
      <w:pPr>
        <w:rPr>
          <w:rFonts w:ascii="Arial" w:hAnsi="Arial" w:cs="Arial"/>
          <w:b/>
          <w:color w:val="000000"/>
          <w:sz w:val="24"/>
          <w:szCs w:val="24"/>
          <w:u w:val="single"/>
        </w:rPr>
      </w:pPr>
    </w:p>
    <w:p w14:paraId="72DBA2BF" w14:textId="77777777" w:rsidR="001405DD" w:rsidRDefault="001405DD" w:rsidP="001405DD">
      <w:pPr>
        <w:rPr>
          <w:rFonts w:ascii="Arial" w:hAnsi="Arial" w:cs="Arial"/>
          <w:b/>
          <w:color w:val="000000"/>
          <w:sz w:val="24"/>
          <w:szCs w:val="24"/>
          <w:u w:val="single"/>
        </w:rPr>
      </w:pPr>
    </w:p>
    <w:p w14:paraId="6EFF6056" w14:textId="77777777" w:rsidR="001405DD" w:rsidRDefault="001405DD" w:rsidP="001405DD">
      <w:pPr>
        <w:rPr>
          <w:rFonts w:ascii="Arial" w:hAnsi="Arial" w:cs="Arial"/>
          <w:b/>
          <w:color w:val="000000"/>
          <w:sz w:val="24"/>
          <w:szCs w:val="24"/>
          <w:u w:val="single"/>
        </w:rPr>
      </w:pPr>
    </w:p>
    <w:p w14:paraId="561FB342" w14:textId="77777777" w:rsidR="001405DD" w:rsidRDefault="001405DD" w:rsidP="001405DD">
      <w:pPr>
        <w:rPr>
          <w:rFonts w:ascii="Arial" w:hAnsi="Arial" w:cs="Arial"/>
          <w:b/>
          <w:color w:val="000000"/>
          <w:sz w:val="24"/>
          <w:szCs w:val="24"/>
          <w:u w:val="single"/>
        </w:rPr>
      </w:pPr>
    </w:p>
    <w:p w14:paraId="192CDA19" w14:textId="77777777" w:rsidR="001405DD" w:rsidRDefault="001405DD" w:rsidP="001405DD">
      <w:pPr>
        <w:rPr>
          <w:rFonts w:ascii="Arial" w:hAnsi="Arial" w:cs="Arial"/>
          <w:b/>
          <w:color w:val="000000"/>
          <w:sz w:val="24"/>
          <w:szCs w:val="24"/>
          <w:u w:val="single"/>
        </w:rPr>
      </w:pPr>
    </w:p>
    <w:p w14:paraId="68B7B2DE" w14:textId="77777777" w:rsidR="001405DD" w:rsidRDefault="001405DD" w:rsidP="001405DD">
      <w:pPr>
        <w:rPr>
          <w:rFonts w:ascii="Arial" w:hAnsi="Arial" w:cs="Arial"/>
          <w:b/>
          <w:color w:val="000000"/>
          <w:sz w:val="24"/>
          <w:szCs w:val="24"/>
          <w:u w:val="single"/>
        </w:rPr>
      </w:pPr>
    </w:p>
    <w:p w14:paraId="6A55DAEB" w14:textId="77777777" w:rsidR="001405DD" w:rsidRDefault="001405DD" w:rsidP="001405DD">
      <w:pPr>
        <w:rPr>
          <w:rFonts w:ascii="Arial" w:hAnsi="Arial" w:cs="Arial"/>
          <w:b/>
          <w:color w:val="000000"/>
          <w:sz w:val="24"/>
          <w:szCs w:val="24"/>
          <w:u w:val="single"/>
        </w:rPr>
      </w:pPr>
    </w:p>
    <w:p w14:paraId="7ABC5544" w14:textId="77777777" w:rsidR="001405DD" w:rsidRDefault="001405DD" w:rsidP="001405DD">
      <w:pPr>
        <w:rPr>
          <w:rFonts w:ascii="Arial" w:hAnsi="Arial" w:cs="Arial"/>
          <w:b/>
          <w:color w:val="000000"/>
          <w:sz w:val="24"/>
          <w:szCs w:val="24"/>
          <w:u w:val="single"/>
        </w:rPr>
      </w:pPr>
    </w:p>
    <w:p w14:paraId="26200120" w14:textId="77777777" w:rsidR="001405DD" w:rsidRDefault="001405DD" w:rsidP="001405DD">
      <w:pPr>
        <w:rPr>
          <w:rFonts w:ascii="Arial" w:hAnsi="Arial" w:cs="Arial"/>
          <w:b/>
          <w:color w:val="000000"/>
          <w:sz w:val="24"/>
          <w:szCs w:val="24"/>
          <w:u w:val="single"/>
        </w:rPr>
      </w:pPr>
    </w:p>
    <w:p w14:paraId="34D7DFFF" w14:textId="77777777" w:rsidR="001405DD" w:rsidRDefault="001405DD" w:rsidP="001405DD">
      <w:pPr>
        <w:rPr>
          <w:rFonts w:ascii="Arial" w:hAnsi="Arial" w:cs="Arial"/>
          <w:b/>
          <w:color w:val="000000"/>
          <w:sz w:val="24"/>
          <w:szCs w:val="24"/>
          <w:u w:val="single"/>
        </w:rPr>
      </w:pPr>
    </w:p>
    <w:p w14:paraId="58B91C64" w14:textId="77777777" w:rsidR="001405DD" w:rsidRDefault="001405DD" w:rsidP="001405DD">
      <w:pPr>
        <w:rPr>
          <w:rFonts w:ascii="Arial" w:hAnsi="Arial" w:cs="Arial"/>
          <w:b/>
          <w:color w:val="000000"/>
          <w:sz w:val="24"/>
          <w:szCs w:val="24"/>
          <w:u w:val="single"/>
        </w:rPr>
      </w:pPr>
    </w:p>
    <w:p w14:paraId="5083119A" w14:textId="77777777" w:rsidR="001405DD" w:rsidRDefault="001405DD" w:rsidP="001405DD">
      <w:pPr>
        <w:rPr>
          <w:rFonts w:ascii="Arial" w:hAnsi="Arial" w:cs="Arial"/>
          <w:b/>
          <w:color w:val="000000"/>
          <w:sz w:val="24"/>
          <w:szCs w:val="24"/>
          <w:u w:val="single"/>
        </w:rPr>
      </w:pPr>
    </w:p>
    <w:p w14:paraId="4F4722A7" w14:textId="77777777" w:rsidR="001405DD" w:rsidRDefault="001405DD" w:rsidP="001405DD">
      <w:pPr>
        <w:rPr>
          <w:rFonts w:ascii="Arial" w:hAnsi="Arial" w:cs="Arial"/>
          <w:b/>
          <w:color w:val="000000"/>
          <w:sz w:val="24"/>
          <w:szCs w:val="24"/>
          <w:u w:val="single"/>
        </w:rPr>
      </w:pPr>
    </w:p>
    <w:p w14:paraId="7709351C" w14:textId="77777777" w:rsidR="001405DD" w:rsidRDefault="001405DD" w:rsidP="001405DD">
      <w:pPr>
        <w:rPr>
          <w:rFonts w:ascii="Arial" w:hAnsi="Arial" w:cs="Arial"/>
          <w:b/>
          <w:color w:val="000000"/>
          <w:sz w:val="24"/>
          <w:szCs w:val="24"/>
          <w:u w:val="single"/>
        </w:rPr>
      </w:pPr>
    </w:p>
    <w:p w14:paraId="37476836" w14:textId="77777777" w:rsidR="001405DD" w:rsidRDefault="001405DD" w:rsidP="001405DD">
      <w:pPr>
        <w:rPr>
          <w:rFonts w:ascii="Arial" w:hAnsi="Arial" w:cs="Arial"/>
          <w:b/>
          <w:color w:val="000000"/>
          <w:sz w:val="24"/>
          <w:szCs w:val="24"/>
          <w:u w:val="single"/>
        </w:rPr>
      </w:pPr>
    </w:p>
    <w:p w14:paraId="4975AEF7" w14:textId="77777777" w:rsidR="001405DD" w:rsidRDefault="001405DD" w:rsidP="001405DD">
      <w:pPr>
        <w:rPr>
          <w:rFonts w:ascii="Arial" w:hAnsi="Arial" w:cs="Arial"/>
          <w:b/>
          <w:color w:val="000000"/>
          <w:sz w:val="24"/>
          <w:szCs w:val="24"/>
          <w:u w:val="single"/>
        </w:rPr>
      </w:pPr>
    </w:p>
    <w:p w14:paraId="42C62148" w14:textId="77777777" w:rsidR="001405DD" w:rsidRDefault="001405DD" w:rsidP="001405DD">
      <w:pPr>
        <w:rPr>
          <w:rFonts w:ascii="Arial" w:hAnsi="Arial" w:cs="Arial"/>
          <w:b/>
          <w:color w:val="000000"/>
          <w:sz w:val="24"/>
          <w:szCs w:val="24"/>
          <w:u w:val="single"/>
        </w:rPr>
      </w:pPr>
    </w:p>
    <w:p w14:paraId="45F7A20B" w14:textId="77777777" w:rsidR="001405DD" w:rsidRDefault="001405DD" w:rsidP="001405DD">
      <w:pPr>
        <w:rPr>
          <w:rFonts w:ascii="Arial" w:hAnsi="Arial" w:cs="Arial"/>
          <w:b/>
          <w:color w:val="000000"/>
          <w:sz w:val="24"/>
          <w:szCs w:val="24"/>
          <w:u w:val="single"/>
        </w:rPr>
      </w:pPr>
    </w:p>
    <w:p w14:paraId="4810667F" w14:textId="77777777" w:rsidR="001405DD" w:rsidRDefault="001405DD" w:rsidP="001405DD">
      <w:pPr>
        <w:rPr>
          <w:rFonts w:ascii="Arial" w:hAnsi="Arial" w:cs="Arial"/>
          <w:b/>
          <w:color w:val="000000"/>
          <w:sz w:val="24"/>
          <w:szCs w:val="24"/>
          <w:u w:val="single"/>
        </w:rPr>
      </w:pPr>
    </w:p>
    <w:p w14:paraId="3839028F" w14:textId="77777777" w:rsidR="001405DD" w:rsidRDefault="001405DD" w:rsidP="001405DD">
      <w:pPr>
        <w:rPr>
          <w:rFonts w:ascii="Arial" w:hAnsi="Arial" w:cs="Arial"/>
          <w:b/>
          <w:color w:val="000000"/>
          <w:sz w:val="24"/>
          <w:szCs w:val="24"/>
          <w:u w:val="single"/>
        </w:rPr>
      </w:pPr>
    </w:p>
    <w:p w14:paraId="7E23FB6A" w14:textId="77777777" w:rsidR="001405DD" w:rsidRDefault="001405DD" w:rsidP="001405DD">
      <w:pPr>
        <w:rPr>
          <w:rFonts w:ascii="Arial" w:hAnsi="Arial" w:cs="Arial"/>
          <w:b/>
          <w:color w:val="000000"/>
          <w:sz w:val="24"/>
          <w:szCs w:val="24"/>
          <w:u w:val="single"/>
        </w:rPr>
      </w:pPr>
    </w:p>
    <w:p w14:paraId="45711F0C" w14:textId="77777777" w:rsidR="001405DD" w:rsidRDefault="001405DD" w:rsidP="001405DD">
      <w:pPr>
        <w:rPr>
          <w:rFonts w:ascii="Arial" w:hAnsi="Arial" w:cs="Arial"/>
          <w:b/>
          <w:color w:val="000000"/>
          <w:sz w:val="24"/>
          <w:szCs w:val="24"/>
          <w:u w:val="single"/>
        </w:rPr>
      </w:pPr>
    </w:p>
    <w:p w14:paraId="1FC0EDD9" w14:textId="77777777" w:rsidR="001405DD" w:rsidRDefault="001405DD" w:rsidP="001405DD">
      <w:pPr>
        <w:rPr>
          <w:rFonts w:ascii="Arial" w:hAnsi="Arial" w:cs="Arial"/>
          <w:b/>
          <w:color w:val="000000"/>
          <w:sz w:val="24"/>
          <w:szCs w:val="24"/>
          <w:u w:val="single"/>
        </w:rPr>
      </w:pPr>
    </w:p>
    <w:p w14:paraId="4771532E" w14:textId="77777777" w:rsidR="001405DD" w:rsidRDefault="001405DD" w:rsidP="001405DD">
      <w:pPr>
        <w:rPr>
          <w:rFonts w:ascii="Arial" w:hAnsi="Arial" w:cs="Arial"/>
          <w:b/>
          <w:color w:val="000000"/>
          <w:sz w:val="24"/>
          <w:szCs w:val="24"/>
          <w:u w:val="single"/>
        </w:rPr>
      </w:pPr>
    </w:p>
    <w:p w14:paraId="6190F223" w14:textId="77777777" w:rsidR="001405DD" w:rsidRDefault="001405DD" w:rsidP="001405DD">
      <w:pPr>
        <w:rPr>
          <w:rFonts w:ascii="Arial" w:hAnsi="Arial" w:cs="Arial"/>
          <w:b/>
          <w:color w:val="000000"/>
          <w:sz w:val="24"/>
          <w:szCs w:val="24"/>
          <w:u w:val="single"/>
        </w:rPr>
      </w:pPr>
    </w:p>
    <w:p w14:paraId="10A60E2C" w14:textId="77777777" w:rsidR="001405DD" w:rsidRDefault="001405DD" w:rsidP="001405DD">
      <w:pPr>
        <w:rPr>
          <w:rFonts w:ascii="Arial" w:hAnsi="Arial" w:cs="Arial"/>
          <w:b/>
          <w:color w:val="000000"/>
          <w:sz w:val="24"/>
          <w:szCs w:val="24"/>
          <w:u w:val="single"/>
        </w:rPr>
      </w:pPr>
    </w:p>
    <w:p w14:paraId="4D7A5F36" w14:textId="77777777" w:rsidR="001405DD" w:rsidRDefault="001405DD" w:rsidP="001405DD">
      <w:pPr>
        <w:rPr>
          <w:rFonts w:ascii="Arial" w:hAnsi="Arial" w:cs="Arial"/>
          <w:b/>
          <w:color w:val="000000"/>
          <w:sz w:val="24"/>
          <w:szCs w:val="24"/>
          <w:u w:val="single"/>
        </w:rPr>
      </w:pPr>
    </w:p>
    <w:p w14:paraId="6AA3816B" w14:textId="77777777" w:rsidR="001405DD" w:rsidRDefault="001405DD" w:rsidP="001405DD">
      <w:pPr>
        <w:rPr>
          <w:rFonts w:ascii="Arial" w:hAnsi="Arial" w:cs="Arial"/>
          <w:b/>
          <w:color w:val="000000"/>
          <w:sz w:val="24"/>
          <w:szCs w:val="24"/>
          <w:u w:val="single"/>
        </w:rPr>
      </w:pPr>
    </w:p>
    <w:p w14:paraId="1DA8C7CE" w14:textId="77777777" w:rsidR="001405DD" w:rsidRDefault="001405DD" w:rsidP="001405DD">
      <w:pPr>
        <w:rPr>
          <w:rFonts w:ascii="Arial" w:hAnsi="Arial" w:cs="Arial"/>
          <w:b/>
          <w:color w:val="000000"/>
          <w:sz w:val="24"/>
          <w:szCs w:val="24"/>
          <w:u w:val="single"/>
        </w:rPr>
      </w:pPr>
    </w:p>
    <w:p w14:paraId="6F05ECD2" w14:textId="77777777" w:rsidR="001405DD" w:rsidRDefault="001405DD" w:rsidP="001405DD">
      <w:pPr>
        <w:rPr>
          <w:rFonts w:ascii="Arial" w:hAnsi="Arial" w:cs="Arial"/>
          <w:b/>
          <w:color w:val="000000"/>
          <w:sz w:val="24"/>
          <w:szCs w:val="24"/>
          <w:u w:val="single"/>
        </w:rPr>
      </w:pPr>
    </w:p>
    <w:p w14:paraId="515B1CF7" w14:textId="77777777" w:rsidR="001405DD" w:rsidRDefault="001405DD" w:rsidP="001405DD">
      <w:pPr>
        <w:rPr>
          <w:rFonts w:ascii="Arial" w:hAnsi="Arial" w:cs="Arial"/>
          <w:b/>
          <w:color w:val="000000"/>
          <w:sz w:val="24"/>
          <w:szCs w:val="24"/>
          <w:u w:val="single"/>
        </w:rPr>
      </w:pPr>
    </w:p>
    <w:p w14:paraId="2F730021" w14:textId="77777777" w:rsidR="001405DD" w:rsidRDefault="001405DD" w:rsidP="001405DD">
      <w:pPr>
        <w:rPr>
          <w:rFonts w:ascii="Arial" w:hAnsi="Arial" w:cs="Arial"/>
          <w:b/>
          <w:color w:val="000000"/>
          <w:sz w:val="24"/>
          <w:szCs w:val="24"/>
          <w:u w:val="single"/>
        </w:rPr>
      </w:pPr>
    </w:p>
    <w:p w14:paraId="69D8C801" w14:textId="77777777" w:rsidR="001405DD" w:rsidRDefault="001405DD" w:rsidP="001405DD">
      <w:pPr>
        <w:rPr>
          <w:rFonts w:ascii="Arial" w:hAnsi="Arial" w:cs="Arial"/>
          <w:b/>
          <w:color w:val="000000"/>
          <w:sz w:val="24"/>
          <w:szCs w:val="24"/>
          <w:u w:val="single"/>
        </w:rPr>
      </w:pPr>
    </w:p>
    <w:p w14:paraId="3C7DBC49" w14:textId="77777777" w:rsidR="001405DD" w:rsidRDefault="001405DD" w:rsidP="001405DD">
      <w:pPr>
        <w:rPr>
          <w:rFonts w:ascii="Arial" w:hAnsi="Arial" w:cs="Arial"/>
          <w:b/>
          <w:color w:val="000000"/>
          <w:sz w:val="24"/>
          <w:szCs w:val="24"/>
          <w:u w:val="single"/>
        </w:rPr>
      </w:pPr>
    </w:p>
    <w:p w14:paraId="3EAD01E7" w14:textId="77777777" w:rsidR="001405DD" w:rsidRDefault="001405DD" w:rsidP="001405DD">
      <w:pPr>
        <w:rPr>
          <w:rFonts w:ascii="Arial" w:hAnsi="Arial" w:cs="Arial"/>
          <w:b/>
          <w:color w:val="000000"/>
          <w:sz w:val="24"/>
          <w:szCs w:val="24"/>
          <w:u w:val="single"/>
        </w:rPr>
      </w:pPr>
    </w:p>
    <w:p w14:paraId="10630ECB" w14:textId="77777777" w:rsidR="001405DD" w:rsidRPr="001405DD" w:rsidRDefault="001405DD" w:rsidP="001405DD">
      <w:pPr>
        <w:rPr>
          <w:rFonts w:ascii="Arial" w:hAnsi="Arial" w:cs="Arial"/>
          <w:b/>
          <w:color w:val="000000"/>
          <w:sz w:val="24"/>
          <w:szCs w:val="24"/>
          <w:u w:val="single"/>
        </w:rPr>
      </w:pPr>
      <w:r w:rsidRPr="001405DD">
        <w:rPr>
          <w:rFonts w:ascii="Arial" w:hAnsi="Arial" w:cs="Arial"/>
          <w:b/>
          <w:color w:val="000000"/>
          <w:sz w:val="24"/>
          <w:szCs w:val="24"/>
          <w:u w:val="single"/>
        </w:rPr>
        <w:lastRenderedPageBreak/>
        <w:t>The skills framework - ICT and thinking</w:t>
      </w:r>
    </w:p>
    <w:p w14:paraId="433B44F5" w14:textId="77777777" w:rsidR="001405DD" w:rsidRPr="001405DD" w:rsidRDefault="001405DD" w:rsidP="001405DD">
      <w:pPr>
        <w:rPr>
          <w:rFonts w:ascii="Arial" w:hAnsi="Arial" w:cs="Arial"/>
          <w:b/>
          <w:color w:val="000000"/>
          <w:sz w:val="24"/>
          <w:szCs w:val="24"/>
          <w:u w:val="single"/>
        </w:rPr>
      </w:pPr>
    </w:p>
    <w:p w14:paraId="53D14238" w14:textId="77777777" w:rsidR="001405DD" w:rsidRPr="001405DD" w:rsidRDefault="001405DD" w:rsidP="001405DD">
      <w:pPr>
        <w:rPr>
          <w:rFonts w:ascii="Arial" w:hAnsi="Arial" w:cs="Arial"/>
          <w:b/>
          <w:color w:val="000000"/>
          <w:sz w:val="24"/>
          <w:szCs w:val="24"/>
        </w:rPr>
      </w:pPr>
      <w:r w:rsidRPr="001405DD">
        <w:rPr>
          <w:rFonts w:ascii="Arial" w:hAnsi="Arial" w:cs="Arial"/>
          <w:b/>
          <w:color w:val="000000"/>
          <w:sz w:val="24"/>
          <w:szCs w:val="24"/>
        </w:rPr>
        <w:t>Thinking across the curriculum</w:t>
      </w:r>
    </w:p>
    <w:p w14:paraId="1DE648AB" w14:textId="77777777" w:rsidR="001405DD" w:rsidRPr="001405DD" w:rsidRDefault="001405DD" w:rsidP="001405DD">
      <w:pPr>
        <w:rPr>
          <w:rFonts w:ascii="Arial" w:hAnsi="Arial" w:cs="Arial"/>
          <w:color w:val="000000"/>
          <w:sz w:val="24"/>
          <w:szCs w:val="24"/>
        </w:rPr>
      </w:pPr>
    </w:p>
    <w:p w14:paraId="267E984C"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 xml:space="preserve">According to the Welsh Assembly Government skills framework for 3 to 19 year olds (2008) in Wales developing thinking can be defined as </w:t>
      </w:r>
      <w:r w:rsidRPr="001405DD">
        <w:rPr>
          <w:rFonts w:ascii="Arial" w:hAnsi="Arial" w:cs="Arial"/>
          <w:i/>
          <w:iCs/>
          <w:color w:val="000000"/>
          <w:sz w:val="24"/>
          <w:szCs w:val="24"/>
        </w:rPr>
        <w:t>‘developing patterns of ideas that help learners acquire deeper understanding and enable them to explore ad make sense of their world.’</w:t>
      </w:r>
      <w:r w:rsidRPr="001405DD">
        <w:rPr>
          <w:rFonts w:ascii="Arial" w:hAnsi="Arial" w:cs="Arial"/>
          <w:color w:val="000000"/>
          <w:sz w:val="24"/>
          <w:szCs w:val="24"/>
        </w:rPr>
        <w:t xml:space="preserve"> Pupils would do this through the three areas plan, develop and reflect. These three areas would enable pupils to think creatively and critically plan their work, carry out a task, analyse and evaluate their work and make links within and outside the school environment.</w:t>
      </w:r>
    </w:p>
    <w:p w14:paraId="61A55CB8" w14:textId="77777777" w:rsidR="001405DD" w:rsidRPr="001405DD" w:rsidRDefault="001405DD" w:rsidP="001405DD">
      <w:pPr>
        <w:spacing w:after="240"/>
        <w:rPr>
          <w:rFonts w:ascii="Arial" w:hAnsi="Arial" w:cs="Arial"/>
          <w:color w:val="000000"/>
          <w:sz w:val="24"/>
          <w:szCs w:val="24"/>
        </w:rPr>
      </w:pPr>
    </w:p>
    <w:p w14:paraId="1FE2F921" w14:textId="77777777" w:rsidR="001405DD" w:rsidRPr="001405DD" w:rsidRDefault="001405DD" w:rsidP="001405DD">
      <w:pPr>
        <w:rPr>
          <w:rFonts w:ascii="Arial" w:hAnsi="Arial" w:cs="Arial"/>
          <w:color w:val="000000"/>
          <w:sz w:val="24"/>
          <w:szCs w:val="24"/>
        </w:rPr>
      </w:pPr>
      <w:r w:rsidRPr="001405DD">
        <w:rPr>
          <w:rFonts w:ascii="Arial" w:hAnsi="Arial" w:cs="Arial"/>
          <w:noProof/>
          <w:color w:val="000000"/>
          <w:sz w:val="24"/>
          <w:szCs w:val="24"/>
          <w:lang w:val="en-US"/>
        </w:rPr>
        <w:drawing>
          <wp:inline distT="0" distB="0" distL="0" distR="0" wp14:anchorId="2938B71F" wp14:editId="49C4773E">
            <wp:extent cx="4686300" cy="3864731"/>
            <wp:effectExtent l="0" t="0" r="0" b="0"/>
            <wp:docPr id="2" name="Picture 2" descr="https://lh4.googleusercontent.com/mIEJgj2pxiuSsNoV4PYGR-ZQX_0q_6shIU2Kb_GArc1ZYtYTPmqEM88HLSBe9IcTMIKgXGdEbCx4_ISoDonaZW4eABL7qDO2nl1cn8-nl2LsPCY3ImZL3hLCBfennCDUI0qApby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mIEJgj2pxiuSsNoV4PYGR-ZQX_0q_6shIU2Kb_GArc1ZYtYTPmqEM88HLSBe9IcTMIKgXGdEbCx4_ISoDonaZW4eABL7qDO2nl1cn8-nl2LsPCY3ImZL3hLCBfennCDUI0qApby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86674" cy="3865039"/>
                    </a:xfrm>
                    <a:prstGeom prst="rect">
                      <a:avLst/>
                    </a:prstGeom>
                    <a:noFill/>
                    <a:ln>
                      <a:noFill/>
                    </a:ln>
                  </pic:spPr>
                </pic:pic>
              </a:graphicData>
            </a:graphic>
          </wp:inline>
        </w:drawing>
      </w:r>
    </w:p>
    <w:p w14:paraId="617C2B3F" w14:textId="77777777" w:rsidR="001405DD" w:rsidRPr="001405DD" w:rsidRDefault="001405DD" w:rsidP="001405DD">
      <w:pPr>
        <w:rPr>
          <w:rFonts w:ascii="Arial" w:hAnsi="Arial" w:cs="Arial"/>
          <w:color w:val="000000"/>
          <w:sz w:val="24"/>
          <w:szCs w:val="24"/>
        </w:rPr>
      </w:pPr>
    </w:p>
    <w:p w14:paraId="7393FBEE"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The above diagram shows how developing thinking in schools overlaps with assessment for learning. It shows the areas that pupils will be developing thinking that can be assessed e.g. group work to see what level pupils are at.</w:t>
      </w:r>
    </w:p>
    <w:p w14:paraId="0F34D6D2"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The report goes on to talk about metacognition – thinking about thinking. It is considered to be the central and a crucial process in developing thinking being at the heart of the framework for developing thinking. Pupils are encouraged to reflect on their learning as they go and apply their findings when possible.</w:t>
      </w:r>
    </w:p>
    <w:p w14:paraId="7921E56A" w14:textId="77777777" w:rsidR="001405DD" w:rsidRPr="001405DD" w:rsidRDefault="001405DD" w:rsidP="001405DD">
      <w:pPr>
        <w:spacing w:after="240"/>
        <w:rPr>
          <w:rFonts w:ascii="Arial" w:hAnsi="Arial" w:cs="Arial"/>
          <w:color w:val="000000"/>
          <w:sz w:val="24"/>
          <w:szCs w:val="24"/>
        </w:rPr>
      </w:pPr>
    </w:p>
    <w:p w14:paraId="246B1D61" w14:textId="77777777" w:rsidR="001405DD" w:rsidRPr="001405DD" w:rsidRDefault="001405DD" w:rsidP="001405DD">
      <w:pPr>
        <w:rPr>
          <w:rFonts w:ascii="Arial" w:hAnsi="Arial" w:cs="Arial"/>
          <w:b/>
          <w:color w:val="000000"/>
          <w:sz w:val="24"/>
          <w:szCs w:val="24"/>
        </w:rPr>
      </w:pPr>
      <w:r w:rsidRPr="001405DD">
        <w:rPr>
          <w:rFonts w:ascii="Arial" w:hAnsi="Arial" w:cs="Arial"/>
          <w:b/>
          <w:color w:val="000000"/>
          <w:sz w:val="24"/>
          <w:szCs w:val="24"/>
        </w:rPr>
        <w:t>Developing ICT</w:t>
      </w:r>
    </w:p>
    <w:p w14:paraId="3C52CE1B" w14:textId="77777777" w:rsidR="001405DD" w:rsidRPr="001405DD" w:rsidRDefault="001405DD" w:rsidP="001405DD">
      <w:pPr>
        <w:rPr>
          <w:rFonts w:ascii="Arial" w:hAnsi="Arial" w:cs="Arial"/>
          <w:b/>
          <w:color w:val="000000"/>
          <w:sz w:val="24"/>
          <w:szCs w:val="24"/>
        </w:rPr>
      </w:pPr>
    </w:p>
    <w:p w14:paraId="4FB9C0AB"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Appropriate and safe uses of ICT are embedded in the framework set out in the Welsh Assembly Government (2008) there are two strands in the ICT framework, these are:</w:t>
      </w:r>
    </w:p>
    <w:p w14:paraId="24213850" w14:textId="77777777" w:rsidR="001405DD" w:rsidRPr="001405DD" w:rsidRDefault="001405DD" w:rsidP="001405DD">
      <w:pPr>
        <w:ind w:left="720" w:hanging="360"/>
        <w:rPr>
          <w:rFonts w:ascii="Arial" w:hAnsi="Arial" w:cs="Arial"/>
          <w:color w:val="000000"/>
          <w:sz w:val="24"/>
          <w:szCs w:val="24"/>
        </w:rPr>
      </w:pPr>
      <w:r w:rsidRPr="001405DD">
        <w:rPr>
          <w:rFonts w:ascii="Arial" w:hAnsi="Arial" w:cs="Arial"/>
          <w:color w:val="000000"/>
          <w:sz w:val="24"/>
          <w:szCs w:val="24"/>
        </w:rPr>
        <w:lastRenderedPageBreak/>
        <w:t>1.    Finding and developing information and ideas – pupils searching and processing information that could be used to make judgements or decisions.</w:t>
      </w:r>
    </w:p>
    <w:p w14:paraId="297A26E3" w14:textId="77777777" w:rsidR="001405DD" w:rsidRPr="001405DD" w:rsidRDefault="001405DD" w:rsidP="001405DD">
      <w:pPr>
        <w:ind w:left="720" w:hanging="360"/>
        <w:rPr>
          <w:rFonts w:ascii="Arial" w:hAnsi="Arial" w:cs="Arial"/>
          <w:color w:val="000000"/>
          <w:sz w:val="24"/>
          <w:szCs w:val="24"/>
        </w:rPr>
      </w:pPr>
      <w:r w:rsidRPr="001405DD">
        <w:rPr>
          <w:rFonts w:ascii="Arial" w:hAnsi="Arial" w:cs="Arial"/>
          <w:color w:val="000000"/>
          <w:sz w:val="24"/>
          <w:szCs w:val="24"/>
        </w:rPr>
        <w:t>2.    Creating and presenting information and ideas – how pupils communicate their ideas using the first strand and for teachers to select appropriate ways of giving information while keeping the target pupils in mind.</w:t>
      </w:r>
    </w:p>
    <w:p w14:paraId="4E32936D"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 xml:space="preserve">Throughout the program of key stage three, schools should provide pupils with the opportunity, where appropriate, to develop and apply their ICT skills across the curriculum. The framework isn’t designed to replicate the entire content of the ICT Order. It is instead intended to offer clear opportunities for cross curricular delivery and the support of learning and teaching in a range of subject areas (Welsh Assembly Government skills framework for 3 to 19 year olds (2008)) For example in art pupils could use their ICT skills to research an artist or topic, then using a wide range of equipment and software create and present their ideas. There is a down side to ICT in art though, as outlined in Joyce Woods journal ‘Open Minds and a Sense of Adventure: How Teachers of Art &amp; Design Approach Technology’ The article states that technology might be ‘misused in an art class, or used for trivial purposes’ (2004, pg. 179) I agree with this statement. The example given in the journal was that more traditional methods of drawing, for example charcoal, pen and ink or paint could be mimicked. Doing these drawing techniques digitally often means that they lose proportions, tonal values, the relationship between positive and negative shape and depth that you get when using the real materials. It also means that pupils are losing the skills that enable them to use the materials. In my opinion ICT skills are good in subjects like art for presenting work and research based activities, but shouldn’t be used to replaced traditional methods of drawing. </w:t>
      </w:r>
    </w:p>
    <w:p w14:paraId="054EA8F3" w14:textId="77777777" w:rsidR="001405DD" w:rsidRPr="001405DD" w:rsidRDefault="001405DD" w:rsidP="001405DD">
      <w:pPr>
        <w:spacing w:after="240"/>
        <w:rPr>
          <w:rFonts w:ascii="Arial" w:hAnsi="Arial" w:cs="Arial"/>
          <w:color w:val="000000"/>
          <w:sz w:val="24"/>
          <w:szCs w:val="24"/>
        </w:rPr>
      </w:pPr>
      <w:r w:rsidRPr="001405DD">
        <w:rPr>
          <w:rFonts w:ascii="Arial" w:hAnsi="Arial" w:cs="Arial"/>
          <w:color w:val="000000"/>
          <w:sz w:val="24"/>
          <w:szCs w:val="24"/>
        </w:rPr>
        <w:br/>
      </w:r>
    </w:p>
    <w:p w14:paraId="111F61EA" w14:textId="77777777" w:rsidR="009B597F" w:rsidRDefault="009B597F" w:rsidP="001405DD">
      <w:pPr>
        <w:rPr>
          <w:rFonts w:ascii="Arial" w:hAnsi="Arial" w:cs="Arial"/>
          <w:b/>
          <w:color w:val="000000"/>
          <w:sz w:val="24"/>
          <w:szCs w:val="24"/>
          <w:u w:val="single"/>
        </w:rPr>
      </w:pPr>
    </w:p>
    <w:p w14:paraId="7BFC000E" w14:textId="77777777" w:rsidR="009B597F" w:rsidRDefault="009B597F" w:rsidP="001405DD">
      <w:pPr>
        <w:rPr>
          <w:rFonts w:ascii="Arial" w:hAnsi="Arial" w:cs="Arial"/>
          <w:b/>
          <w:color w:val="000000"/>
          <w:sz w:val="24"/>
          <w:szCs w:val="24"/>
          <w:u w:val="single"/>
        </w:rPr>
      </w:pPr>
    </w:p>
    <w:p w14:paraId="0D9B262E" w14:textId="77777777" w:rsidR="009B597F" w:rsidRDefault="009B597F" w:rsidP="001405DD">
      <w:pPr>
        <w:rPr>
          <w:rFonts w:ascii="Arial" w:hAnsi="Arial" w:cs="Arial"/>
          <w:b/>
          <w:color w:val="000000"/>
          <w:sz w:val="24"/>
          <w:szCs w:val="24"/>
          <w:u w:val="single"/>
        </w:rPr>
      </w:pPr>
    </w:p>
    <w:p w14:paraId="14146763" w14:textId="77777777" w:rsidR="009B597F" w:rsidRDefault="009B597F" w:rsidP="001405DD">
      <w:pPr>
        <w:rPr>
          <w:rFonts w:ascii="Arial" w:hAnsi="Arial" w:cs="Arial"/>
          <w:b/>
          <w:color w:val="000000"/>
          <w:sz w:val="24"/>
          <w:szCs w:val="24"/>
          <w:u w:val="single"/>
        </w:rPr>
      </w:pPr>
    </w:p>
    <w:p w14:paraId="6DCF0F0A" w14:textId="77777777" w:rsidR="009B597F" w:rsidRDefault="009B597F" w:rsidP="001405DD">
      <w:pPr>
        <w:rPr>
          <w:rFonts w:ascii="Arial" w:hAnsi="Arial" w:cs="Arial"/>
          <w:b/>
          <w:color w:val="000000"/>
          <w:sz w:val="24"/>
          <w:szCs w:val="24"/>
          <w:u w:val="single"/>
        </w:rPr>
      </w:pPr>
    </w:p>
    <w:p w14:paraId="3B80D6D0" w14:textId="77777777" w:rsidR="009B597F" w:rsidRDefault="009B597F" w:rsidP="001405DD">
      <w:pPr>
        <w:rPr>
          <w:rFonts w:ascii="Arial" w:hAnsi="Arial" w:cs="Arial"/>
          <w:b/>
          <w:color w:val="000000"/>
          <w:sz w:val="24"/>
          <w:szCs w:val="24"/>
          <w:u w:val="single"/>
        </w:rPr>
      </w:pPr>
    </w:p>
    <w:p w14:paraId="58BDBDDB" w14:textId="77777777" w:rsidR="009B597F" w:rsidRDefault="009B597F" w:rsidP="001405DD">
      <w:pPr>
        <w:rPr>
          <w:rFonts w:ascii="Arial" w:hAnsi="Arial" w:cs="Arial"/>
          <w:b/>
          <w:color w:val="000000"/>
          <w:sz w:val="24"/>
          <w:szCs w:val="24"/>
          <w:u w:val="single"/>
        </w:rPr>
      </w:pPr>
    </w:p>
    <w:p w14:paraId="022961AA" w14:textId="77777777" w:rsidR="009B597F" w:rsidRDefault="009B597F" w:rsidP="001405DD">
      <w:pPr>
        <w:rPr>
          <w:rFonts w:ascii="Arial" w:hAnsi="Arial" w:cs="Arial"/>
          <w:b/>
          <w:color w:val="000000"/>
          <w:sz w:val="24"/>
          <w:szCs w:val="24"/>
          <w:u w:val="single"/>
        </w:rPr>
      </w:pPr>
    </w:p>
    <w:p w14:paraId="089467D7" w14:textId="77777777" w:rsidR="009B597F" w:rsidRDefault="009B597F" w:rsidP="001405DD">
      <w:pPr>
        <w:rPr>
          <w:rFonts w:ascii="Arial" w:hAnsi="Arial" w:cs="Arial"/>
          <w:b/>
          <w:color w:val="000000"/>
          <w:sz w:val="24"/>
          <w:szCs w:val="24"/>
          <w:u w:val="single"/>
        </w:rPr>
      </w:pPr>
    </w:p>
    <w:p w14:paraId="4060559C" w14:textId="77777777" w:rsidR="009B597F" w:rsidRDefault="009B597F" w:rsidP="001405DD">
      <w:pPr>
        <w:rPr>
          <w:rFonts w:ascii="Arial" w:hAnsi="Arial" w:cs="Arial"/>
          <w:b/>
          <w:color w:val="000000"/>
          <w:sz w:val="24"/>
          <w:szCs w:val="24"/>
          <w:u w:val="single"/>
        </w:rPr>
      </w:pPr>
    </w:p>
    <w:p w14:paraId="4AC11C7A" w14:textId="77777777" w:rsidR="009B597F" w:rsidRDefault="009B597F" w:rsidP="001405DD">
      <w:pPr>
        <w:rPr>
          <w:rFonts w:ascii="Arial" w:hAnsi="Arial" w:cs="Arial"/>
          <w:b/>
          <w:color w:val="000000"/>
          <w:sz w:val="24"/>
          <w:szCs w:val="24"/>
          <w:u w:val="single"/>
        </w:rPr>
      </w:pPr>
    </w:p>
    <w:p w14:paraId="6D6E4491" w14:textId="77777777" w:rsidR="009B597F" w:rsidRDefault="009B597F" w:rsidP="001405DD">
      <w:pPr>
        <w:rPr>
          <w:rFonts w:ascii="Arial" w:hAnsi="Arial" w:cs="Arial"/>
          <w:b/>
          <w:color w:val="000000"/>
          <w:sz w:val="24"/>
          <w:szCs w:val="24"/>
          <w:u w:val="single"/>
        </w:rPr>
      </w:pPr>
    </w:p>
    <w:p w14:paraId="3A495D1F" w14:textId="77777777" w:rsidR="009B597F" w:rsidRDefault="009B597F" w:rsidP="001405DD">
      <w:pPr>
        <w:rPr>
          <w:rFonts w:ascii="Arial" w:hAnsi="Arial" w:cs="Arial"/>
          <w:b/>
          <w:color w:val="000000"/>
          <w:sz w:val="24"/>
          <w:szCs w:val="24"/>
          <w:u w:val="single"/>
        </w:rPr>
      </w:pPr>
    </w:p>
    <w:p w14:paraId="2B863E36" w14:textId="77777777" w:rsidR="009B597F" w:rsidRDefault="009B597F" w:rsidP="001405DD">
      <w:pPr>
        <w:rPr>
          <w:rFonts w:ascii="Arial" w:hAnsi="Arial" w:cs="Arial"/>
          <w:b/>
          <w:color w:val="000000"/>
          <w:sz w:val="24"/>
          <w:szCs w:val="24"/>
          <w:u w:val="single"/>
        </w:rPr>
      </w:pPr>
    </w:p>
    <w:p w14:paraId="580D7030" w14:textId="77777777" w:rsidR="009B597F" w:rsidRDefault="009B597F" w:rsidP="001405DD">
      <w:pPr>
        <w:rPr>
          <w:rFonts w:ascii="Arial" w:hAnsi="Arial" w:cs="Arial"/>
          <w:b/>
          <w:color w:val="000000"/>
          <w:sz w:val="24"/>
          <w:szCs w:val="24"/>
          <w:u w:val="single"/>
        </w:rPr>
      </w:pPr>
    </w:p>
    <w:p w14:paraId="1695C1B9" w14:textId="77777777" w:rsidR="009B597F" w:rsidRDefault="009B597F" w:rsidP="001405DD">
      <w:pPr>
        <w:rPr>
          <w:rFonts w:ascii="Arial" w:hAnsi="Arial" w:cs="Arial"/>
          <w:b/>
          <w:color w:val="000000"/>
          <w:sz w:val="24"/>
          <w:szCs w:val="24"/>
          <w:u w:val="single"/>
        </w:rPr>
      </w:pPr>
    </w:p>
    <w:p w14:paraId="0A359959" w14:textId="77777777" w:rsidR="009B597F" w:rsidRDefault="009B597F" w:rsidP="001405DD">
      <w:pPr>
        <w:rPr>
          <w:rFonts w:ascii="Arial" w:hAnsi="Arial" w:cs="Arial"/>
          <w:b/>
          <w:color w:val="000000"/>
          <w:sz w:val="24"/>
          <w:szCs w:val="24"/>
          <w:u w:val="single"/>
        </w:rPr>
      </w:pPr>
    </w:p>
    <w:p w14:paraId="45489538" w14:textId="77777777" w:rsidR="009B597F" w:rsidRDefault="009B597F" w:rsidP="001405DD">
      <w:pPr>
        <w:rPr>
          <w:rFonts w:ascii="Arial" w:hAnsi="Arial" w:cs="Arial"/>
          <w:b/>
          <w:color w:val="000000"/>
          <w:sz w:val="24"/>
          <w:szCs w:val="24"/>
          <w:u w:val="single"/>
        </w:rPr>
      </w:pPr>
    </w:p>
    <w:p w14:paraId="0C914D6E" w14:textId="77777777" w:rsidR="009B597F" w:rsidRDefault="009B597F" w:rsidP="001405DD">
      <w:pPr>
        <w:rPr>
          <w:rFonts w:ascii="Arial" w:hAnsi="Arial" w:cs="Arial"/>
          <w:b/>
          <w:color w:val="000000"/>
          <w:sz w:val="24"/>
          <w:szCs w:val="24"/>
          <w:u w:val="single"/>
        </w:rPr>
      </w:pPr>
    </w:p>
    <w:p w14:paraId="3D541E66" w14:textId="77777777" w:rsidR="009B597F" w:rsidRDefault="009B597F" w:rsidP="001405DD">
      <w:pPr>
        <w:rPr>
          <w:rFonts w:ascii="Arial" w:hAnsi="Arial" w:cs="Arial"/>
          <w:b/>
          <w:color w:val="000000"/>
          <w:sz w:val="24"/>
          <w:szCs w:val="24"/>
          <w:u w:val="single"/>
        </w:rPr>
      </w:pPr>
    </w:p>
    <w:p w14:paraId="5F1EF3B0" w14:textId="77777777" w:rsidR="009B597F" w:rsidRDefault="009B597F" w:rsidP="001405DD">
      <w:pPr>
        <w:rPr>
          <w:rFonts w:ascii="Arial" w:hAnsi="Arial" w:cs="Arial"/>
          <w:b/>
          <w:color w:val="000000"/>
          <w:sz w:val="24"/>
          <w:szCs w:val="24"/>
          <w:u w:val="single"/>
        </w:rPr>
      </w:pPr>
    </w:p>
    <w:p w14:paraId="41778F76" w14:textId="77777777" w:rsidR="009B597F" w:rsidRDefault="009B597F" w:rsidP="001405DD">
      <w:pPr>
        <w:rPr>
          <w:rFonts w:ascii="Arial" w:hAnsi="Arial" w:cs="Arial"/>
          <w:b/>
          <w:color w:val="000000"/>
          <w:sz w:val="24"/>
          <w:szCs w:val="24"/>
          <w:u w:val="single"/>
        </w:rPr>
      </w:pPr>
    </w:p>
    <w:p w14:paraId="78909F3A" w14:textId="77777777" w:rsidR="009B597F" w:rsidRDefault="009B597F" w:rsidP="001405DD">
      <w:pPr>
        <w:rPr>
          <w:rFonts w:ascii="Arial" w:hAnsi="Arial" w:cs="Arial"/>
          <w:b/>
          <w:color w:val="000000"/>
          <w:sz w:val="24"/>
          <w:szCs w:val="24"/>
          <w:u w:val="single"/>
        </w:rPr>
      </w:pPr>
    </w:p>
    <w:p w14:paraId="35B4186B" w14:textId="77777777" w:rsidR="001405DD" w:rsidRPr="001405DD" w:rsidRDefault="001405DD" w:rsidP="001405DD">
      <w:pPr>
        <w:rPr>
          <w:rFonts w:ascii="Arial" w:hAnsi="Arial" w:cs="Arial"/>
          <w:b/>
          <w:color w:val="000000"/>
          <w:sz w:val="24"/>
          <w:szCs w:val="24"/>
          <w:u w:val="single"/>
        </w:rPr>
      </w:pPr>
      <w:r w:rsidRPr="001405DD">
        <w:rPr>
          <w:rFonts w:ascii="Arial" w:hAnsi="Arial" w:cs="Arial"/>
          <w:b/>
          <w:color w:val="000000"/>
          <w:sz w:val="24"/>
          <w:szCs w:val="24"/>
          <w:u w:val="single"/>
        </w:rPr>
        <w:lastRenderedPageBreak/>
        <w:t>The national literacy and numeracy framework</w:t>
      </w:r>
    </w:p>
    <w:p w14:paraId="591985CE" w14:textId="77777777" w:rsidR="001405DD" w:rsidRPr="001405DD" w:rsidRDefault="001405DD" w:rsidP="001405DD">
      <w:pPr>
        <w:rPr>
          <w:rFonts w:ascii="Arial" w:hAnsi="Arial" w:cs="Arial"/>
          <w:b/>
          <w:color w:val="000000"/>
          <w:sz w:val="24"/>
          <w:szCs w:val="24"/>
          <w:u w:val="single"/>
        </w:rPr>
      </w:pPr>
    </w:p>
    <w:p w14:paraId="432F0DDF" w14:textId="77777777" w:rsidR="001405DD" w:rsidRPr="001405DD" w:rsidRDefault="001405DD" w:rsidP="001405DD">
      <w:pPr>
        <w:spacing w:after="220"/>
        <w:rPr>
          <w:rFonts w:ascii="Arial" w:hAnsi="Arial" w:cs="Arial"/>
          <w:color w:val="000000"/>
          <w:sz w:val="24"/>
          <w:szCs w:val="24"/>
        </w:rPr>
      </w:pPr>
      <w:r w:rsidRPr="001405DD">
        <w:rPr>
          <w:rFonts w:ascii="Arial" w:hAnsi="Arial" w:cs="Arial"/>
          <w:color w:val="000000"/>
          <w:sz w:val="24"/>
          <w:szCs w:val="24"/>
        </w:rPr>
        <w:t>In 2013 the National Literacy and Numeracy replaced the communication and number. This was due to the National Strategic Skills Audit discovering there is a skill shortage in literacy and numeracy in Wales. The Welsh Government has since then made significant changes to focus and to change the curriculum to address this issue. Literacy and numeracy are included in the art and design framework, as it can serve art and design just as well as it serves other subjects (Addison and Burgess, 2007)</w:t>
      </w:r>
    </w:p>
    <w:p w14:paraId="7F33FC46" w14:textId="77777777" w:rsidR="001405DD" w:rsidRPr="001405DD" w:rsidRDefault="001405DD" w:rsidP="001405DD">
      <w:pPr>
        <w:spacing w:after="220"/>
        <w:rPr>
          <w:rFonts w:ascii="Arial" w:hAnsi="Arial" w:cs="Arial"/>
          <w:color w:val="000000"/>
          <w:sz w:val="24"/>
          <w:szCs w:val="24"/>
        </w:rPr>
      </w:pPr>
      <w:r w:rsidRPr="001405DD">
        <w:rPr>
          <w:rFonts w:ascii="Arial" w:hAnsi="Arial" w:cs="Arial"/>
          <w:color w:val="000000"/>
          <w:sz w:val="24"/>
          <w:szCs w:val="24"/>
        </w:rPr>
        <w:t xml:space="preserve">Within literacy pupils </w:t>
      </w:r>
      <w:proofErr w:type="gramStart"/>
      <w:r w:rsidRPr="001405DD">
        <w:rPr>
          <w:rFonts w:ascii="Arial" w:hAnsi="Arial" w:cs="Arial"/>
          <w:color w:val="000000"/>
          <w:sz w:val="24"/>
          <w:szCs w:val="24"/>
        </w:rPr>
        <w:t>are expected to be accomplished</w:t>
      </w:r>
      <w:proofErr w:type="gramEnd"/>
      <w:r w:rsidRPr="001405DD">
        <w:rPr>
          <w:rFonts w:ascii="Arial" w:hAnsi="Arial" w:cs="Arial"/>
          <w:color w:val="000000"/>
          <w:sz w:val="24"/>
          <w:szCs w:val="24"/>
        </w:rPr>
        <w:t xml:space="preserve"> in:</w:t>
      </w:r>
    </w:p>
    <w:p w14:paraId="08620896" w14:textId="77777777" w:rsidR="001405DD" w:rsidRPr="001405DD" w:rsidRDefault="001405DD" w:rsidP="001405DD">
      <w:pPr>
        <w:numPr>
          <w:ilvl w:val="0"/>
          <w:numId w:val="5"/>
        </w:numPr>
        <w:textAlignment w:val="baseline"/>
        <w:rPr>
          <w:rFonts w:ascii="Arial" w:hAnsi="Arial" w:cs="Arial"/>
          <w:color w:val="000000"/>
          <w:sz w:val="24"/>
          <w:szCs w:val="24"/>
        </w:rPr>
      </w:pPr>
      <w:r w:rsidRPr="001405DD">
        <w:rPr>
          <w:rFonts w:ascii="Arial" w:hAnsi="Arial" w:cs="Arial"/>
          <w:color w:val="000000"/>
          <w:sz w:val="24"/>
          <w:szCs w:val="24"/>
        </w:rPr>
        <w:t>Oracy skills across the curriculum</w:t>
      </w:r>
    </w:p>
    <w:p w14:paraId="33F01F69" w14:textId="77777777" w:rsidR="001405DD" w:rsidRPr="001405DD" w:rsidRDefault="001405DD" w:rsidP="001405DD">
      <w:pPr>
        <w:numPr>
          <w:ilvl w:val="0"/>
          <w:numId w:val="5"/>
        </w:numPr>
        <w:textAlignment w:val="baseline"/>
        <w:rPr>
          <w:rFonts w:ascii="Arial" w:hAnsi="Arial" w:cs="Arial"/>
          <w:color w:val="000000"/>
          <w:sz w:val="24"/>
          <w:szCs w:val="24"/>
        </w:rPr>
      </w:pPr>
      <w:r w:rsidRPr="001405DD">
        <w:rPr>
          <w:rFonts w:ascii="Arial" w:hAnsi="Arial" w:cs="Arial"/>
          <w:color w:val="000000"/>
          <w:sz w:val="24"/>
          <w:szCs w:val="24"/>
        </w:rPr>
        <w:t>Reading skills across the curriculum</w:t>
      </w:r>
    </w:p>
    <w:p w14:paraId="1DF1CC79" w14:textId="77777777" w:rsidR="001405DD" w:rsidRPr="001405DD" w:rsidRDefault="001405DD" w:rsidP="001405DD">
      <w:pPr>
        <w:numPr>
          <w:ilvl w:val="0"/>
          <w:numId w:val="5"/>
        </w:numPr>
        <w:textAlignment w:val="baseline"/>
        <w:rPr>
          <w:rFonts w:ascii="Arial" w:hAnsi="Arial" w:cs="Arial"/>
          <w:color w:val="000000"/>
          <w:sz w:val="24"/>
          <w:szCs w:val="24"/>
        </w:rPr>
      </w:pPr>
      <w:r w:rsidRPr="001405DD">
        <w:rPr>
          <w:rFonts w:ascii="Arial" w:hAnsi="Arial" w:cs="Arial"/>
          <w:color w:val="000000"/>
          <w:sz w:val="24"/>
          <w:szCs w:val="24"/>
        </w:rPr>
        <w:t>Writing skills across the curriculum</w:t>
      </w:r>
    </w:p>
    <w:p w14:paraId="603E02D1" w14:textId="77777777" w:rsidR="001405DD" w:rsidRPr="001405DD" w:rsidRDefault="001405DD" w:rsidP="001405DD">
      <w:pPr>
        <w:textAlignment w:val="baseline"/>
        <w:rPr>
          <w:rFonts w:ascii="Arial" w:hAnsi="Arial" w:cs="Arial"/>
          <w:color w:val="000000"/>
          <w:sz w:val="24"/>
          <w:szCs w:val="24"/>
        </w:rPr>
      </w:pPr>
    </w:p>
    <w:p w14:paraId="45FEE2FE"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 xml:space="preserve">Throughout my SOW I aimed to appropriately challenge pupils learning in lessons of the three above areas. I aimed to do this through peer assessed evaluations as well as pupils own evaluations of their work and through homework tasks so pupils can develop the skills to be able to analyse artists and their own work. According the social development theory (Vygotsky, 1978) </w:t>
      </w:r>
      <w:r w:rsidRPr="001405DD">
        <w:rPr>
          <w:rFonts w:ascii="Arial" w:hAnsi="Arial" w:cs="Arial"/>
          <w:color w:val="000000"/>
          <w:sz w:val="24"/>
          <w:szCs w:val="24"/>
          <w:shd w:val="clear" w:color="auto" w:fill="FFFFFF"/>
        </w:rPr>
        <w:t xml:space="preserve">Social interaction plays a fundamental role in the process of cognitive development, because of this </w:t>
      </w:r>
      <w:r w:rsidRPr="001405DD">
        <w:rPr>
          <w:rFonts w:ascii="Arial" w:hAnsi="Arial" w:cs="Arial"/>
          <w:color w:val="000000"/>
          <w:sz w:val="24"/>
          <w:szCs w:val="24"/>
        </w:rPr>
        <w:t xml:space="preserve">I will encourage pupils to use their oracy skills through discussing their work with peers and explaining their decisions. </w:t>
      </w:r>
    </w:p>
    <w:p w14:paraId="5E5706A9"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Teachers are expected to use the LNF to aid their teaching. They must develop curriculum content to ensure that all learners have opportunities to develop and refine the skills, as well as using this curriculum to recognise and identify learners who may be struggling with the content and would benefit from intervention or those pupils who are working above expectations. They are expected to integrate literacy and numeracy into their teaching wherever possible. Within numeracy it is expected that pupils become accomplished in:</w:t>
      </w:r>
    </w:p>
    <w:p w14:paraId="4BA759CF" w14:textId="77777777" w:rsidR="001405DD" w:rsidRPr="001405DD" w:rsidRDefault="001405DD" w:rsidP="001405DD">
      <w:pPr>
        <w:numPr>
          <w:ilvl w:val="0"/>
          <w:numId w:val="6"/>
        </w:numPr>
        <w:textAlignment w:val="baseline"/>
        <w:rPr>
          <w:rFonts w:ascii="Arial" w:hAnsi="Arial" w:cs="Arial"/>
          <w:color w:val="000000"/>
          <w:sz w:val="24"/>
          <w:szCs w:val="24"/>
        </w:rPr>
      </w:pPr>
      <w:r w:rsidRPr="001405DD">
        <w:rPr>
          <w:rFonts w:ascii="Arial" w:hAnsi="Arial" w:cs="Arial"/>
          <w:color w:val="000000"/>
          <w:sz w:val="24"/>
          <w:szCs w:val="24"/>
        </w:rPr>
        <w:t>Developing numerical reasoning</w:t>
      </w:r>
    </w:p>
    <w:p w14:paraId="6E2D40EC" w14:textId="77777777" w:rsidR="001405DD" w:rsidRPr="001405DD" w:rsidRDefault="001405DD" w:rsidP="001405DD">
      <w:pPr>
        <w:numPr>
          <w:ilvl w:val="0"/>
          <w:numId w:val="6"/>
        </w:numPr>
        <w:textAlignment w:val="baseline"/>
        <w:rPr>
          <w:rFonts w:ascii="Arial" w:hAnsi="Arial" w:cs="Arial"/>
          <w:color w:val="000000"/>
          <w:sz w:val="24"/>
          <w:szCs w:val="24"/>
        </w:rPr>
      </w:pPr>
      <w:r w:rsidRPr="001405DD">
        <w:rPr>
          <w:rFonts w:ascii="Arial" w:hAnsi="Arial" w:cs="Arial"/>
          <w:color w:val="000000"/>
          <w:sz w:val="24"/>
          <w:szCs w:val="24"/>
        </w:rPr>
        <w:t>Using number skills</w:t>
      </w:r>
    </w:p>
    <w:p w14:paraId="59209F0F" w14:textId="77777777" w:rsidR="001405DD" w:rsidRPr="001405DD" w:rsidRDefault="001405DD" w:rsidP="001405DD">
      <w:pPr>
        <w:numPr>
          <w:ilvl w:val="0"/>
          <w:numId w:val="6"/>
        </w:numPr>
        <w:textAlignment w:val="baseline"/>
        <w:rPr>
          <w:rFonts w:ascii="Arial" w:hAnsi="Arial" w:cs="Arial"/>
          <w:color w:val="000000"/>
          <w:sz w:val="24"/>
          <w:szCs w:val="24"/>
        </w:rPr>
      </w:pPr>
      <w:r w:rsidRPr="001405DD">
        <w:rPr>
          <w:rFonts w:ascii="Arial" w:hAnsi="Arial" w:cs="Arial"/>
          <w:color w:val="000000"/>
          <w:sz w:val="24"/>
          <w:szCs w:val="24"/>
        </w:rPr>
        <w:t>Using measuring skills</w:t>
      </w:r>
    </w:p>
    <w:p w14:paraId="5382F012" w14:textId="77777777" w:rsidR="001405DD" w:rsidRPr="001405DD" w:rsidRDefault="001405DD" w:rsidP="001405DD">
      <w:pPr>
        <w:numPr>
          <w:ilvl w:val="0"/>
          <w:numId w:val="6"/>
        </w:numPr>
        <w:textAlignment w:val="baseline"/>
        <w:rPr>
          <w:rFonts w:ascii="Arial" w:hAnsi="Arial" w:cs="Arial"/>
          <w:color w:val="000000"/>
          <w:sz w:val="24"/>
          <w:szCs w:val="24"/>
        </w:rPr>
      </w:pPr>
      <w:r w:rsidRPr="001405DD">
        <w:rPr>
          <w:rFonts w:ascii="Arial" w:hAnsi="Arial" w:cs="Arial"/>
          <w:color w:val="000000"/>
          <w:sz w:val="24"/>
          <w:szCs w:val="24"/>
        </w:rPr>
        <w:t>Using data skills</w:t>
      </w:r>
    </w:p>
    <w:p w14:paraId="6140B269" w14:textId="77777777" w:rsidR="001405DD" w:rsidRPr="001405DD" w:rsidRDefault="001405DD" w:rsidP="001405DD">
      <w:pPr>
        <w:textAlignment w:val="baseline"/>
        <w:rPr>
          <w:rFonts w:ascii="Arial" w:hAnsi="Arial" w:cs="Arial"/>
          <w:color w:val="000000"/>
          <w:sz w:val="24"/>
          <w:szCs w:val="24"/>
        </w:rPr>
      </w:pPr>
    </w:p>
    <w:p w14:paraId="0A09581D"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(Literacy and Numeracy Framework, 2013)</w:t>
      </w:r>
    </w:p>
    <w:p w14:paraId="23860E94" w14:textId="77777777" w:rsidR="001405DD" w:rsidRPr="001405DD" w:rsidRDefault="001405DD" w:rsidP="001405DD">
      <w:pPr>
        <w:rPr>
          <w:rFonts w:ascii="Arial" w:hAnsi="Arial" w:cs="Arial"/>
          <w:color w:val="000000"/>
          <w:sz w:val="24"/>
          <w:szCs w:val="24"/>
        </w:rPr>
      </w:pPr>
    </w:p>
    <w:p w14:paraId="68EA0686"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 xml:space="preserve">All the above can be applied across all subjects including art. I attempted to plan the four strands in my SOW by using a variety of different methods. I aimed to develop their numerical reasoning skills by aiding them to identify different patterns and processes to develop into their own designs. </w:t>
      </w:r>
      <w:proofErr w:type="gramStart"/>
      <w:r w:rsidRPr="001405DD">
        <w:rPr>
          <w:rFonts w:ascii="Arial" w:hAnsi="Arial" w:cs="Arial"/>
          <w:color w:val="000000"/>
          <w:sz w:val="24"/>
          <w:szCs w:val="24"/>
        </w:rPr>
        <w:t>I applied effective time reminders in my micro teaching lesson using my own watch</w:t>
      </w:r>
      <w:proofErr w:type="gramEnd"/>
      <w:r w:rsidRPr="001405DD">
        <w:rPr>
          <w:rFonts w:ascii="Arial" w:hAnsi="Arial" w:cs="Arial"/>
          <w:color w:val="000000"/>
          <w:sz w:val="24"/>
          <w:szCs w:val="24"/>
        </w:rPr>
        <w:t xml:space="preserve">, </w:t>
      </w:r>
      <w:proofErr w:type="gramStart"/>
      <w:r w:rsidRPr="001405DD">
        <w:rPr>
          <w:rFonts w:ascii="Arial" w:hAnsi="Arial" w:cs="Arial"/>
          <w:color w:val="000000"/>
          <w:sz w:val="24"/>
          <w:szCs w:val="24"/>
        </w:rPr>
        <w:t>this referenced using measuring skills</w:t>
      </w:r>
      <w:proofErr w:type="gramEnd"/>
      <w:r w:rsidRPr="001405DD">
        <w:rPr>
          <w:rFonts w:ascii="Arial" w:hAnsi="Arial" w:cs="Arial"/>
          <w:color w:val="000000"/>
          <w:sz w:val="24"/>
          <w:szCs w:val="24"/>
        </w:rPr>
        <w:t>.  Thought out my SOW pupils will create 2D pieces that will develop into a 3D woven piece. By pupils creating woven piece as a final outcome I aim to incorporate measuring and number skills in the size of the strips of paper and fabric they will need to cut ready to weave. Pupils will need to consider the amount of time it will take them to cut up the strips and how long they will need to weave it into the frame.</w:t>
      </w:r>
    </w:p>
    <w:p w14:paraId="75093CCF" w14:textId="77777777" w:rsidR="001405DD" w:rsidRPr="001405DD" w:rsidRDefault="001405DD" w:rsidP="001405DD">
      <w:pPr>
        <w:spacing w:after="240"/>
        <w:rPr>
          <w:rFonts w:ascii="Arial" w:hAnsi="Arial" w:cs="Arial"/>
          <w:color w:val="000000"/>
          <w:sz w:val="24"/>
          <w:szCs w:val="24"/>
        </w:rPr>
      </w:pPr>
    </w:p>
    <w:p w14:paraId="5F39667C" w14:textId="77777777" w:rsidR="009B597F" w:rsidRDefault="009B597F" w:rsidP="001405DD">
      <w:pPr>
        <w:rPr>
          <w:rFonts w:ascii="Arial" w:hAnsi="Arial" w:cs="Arial"/>
          <w:b/>
          <w:color w:val="000000"/>
          <w:sz w:val="24"/>
          <w:szCs w:val="24"/>
          <w:u w:val="single"/>
        </w:rPr>
      </w:pPr>
    </w:p>
    <w:p w14:paraId="7E6ED43F" w14:textId="77777777" w:rsidR="001405DD" w:rsidRPr="001405DD" w:rsidRDefault="001405DD" w:rsidP="001405DD">
      <w:pPr>
        <w:rPr>
          <w:rFonts w:ascii="Arial" w:hAnsi="Arial" w:cs="Arial"/>
          <w:b/>
          <w:color w:val="000000"/>
          <w:sz w:val="24"/>
          <w:szCs w:val="24"/>
          <w:u w:val="single"/>
        </w:rPr>
      </w:pPr>
      <w:r w:rsidRPr="001405DD">
        <w:rPr>
          <w:rFonts w:ascii="Arial" w:hAnsi="Arial" w:cs="Arial"/>
          <w:b/>
          <w:color w:val="000000"/>
          <w:sz w:val="24"/>
          <w:szCs w:val="24"/>
          <w:u w:val="single"/>
        </w:rPr>
        <w:lastRenderedPageBreak/>
        <w:t>Learning and teaching theories</w:t>
      </w:r>
    </w:p>
    <w:p w14:paraId="7CD1693F" w14:textId="77777777" w:rsidR="001405DD" w:rsidRPr="001405DD" w:rsidRDefault="001405DD" w:rsidP="001405DD">
      <w:pPr>
        <w:rPr>
          <w:rFonts w:ascii="Arial" w:hAnsi="Arial" w:cs="Arial"/>
          <w:b/>
          <w:color w:val="000000"/>
          <w:sz w:val="24"/>
          <w:szCs w:val="24"/>
          <w:u w:val="single"/>
        </w:rPr>
      </w:pPr>
    </w:p>
    <w:p w14:paraId="08BF998A"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It’s been said by Addison and Burgess that ‘learning is a social process through which people make learning through experiences’ (Addison and Burgess, 2007)</w:t>
      </w:r>
    </w:p>
    <w:p w14:paraId="3971FC27"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 xml:space="preserve">It used to be believed that pupils could be categorised into three learning styles – </w:t>
      </w:r>
      <w:proofErr w:type="spellStart"/>
      <w:r w:rsidRPr="001405DD">
        <w:rPr>
          <w:rFonts w:ascii="Arial" w:hAnsi="Arial" w:cs="Arial"/>
          <w:color w:val="000000"/>
          <w:sz w:val="24"/>
          <w:szCs w:val="24"/>
        </w:rPr>
        <w:t>Kinesetic</w:t>
      </w:r>
      <w:proofErr w:type="spellEnd"/>
      <w:r w:rsidRPr="001405DD">
        <w:rPr>
          <w:rFonts w:ascii="Arial" w:hAnsi="Arial" w:cs="Arial"/>
          <w:color w:val="000000"/>
          <w:sz w:val="24"/>
          <w:szCs w:val="24"/>
        </w:rPr>
        <w:t xml:space="preserve">, visual and Audio and that tasks should be tailored to the style of pupils learners. This didn’t have much evidence to back it up and was said to be more complicated than just grouping pupils on how they could retain evidence. Instead pupils don’t fit one box and can use many different ways of learning.  Theories for the nature of learning can be mostly divided into two categories - Behaviourist and Cognitivist. The Behaviourist </w:t>
      </w:r>
      <w:r w:rsidRPr="001405DD">
        <w:rPr>
          <w:rFonts w:ascii="Arial" w:hAnsi="Arial" w:cs="Arial"/>
          <w:color w:val="000000"/>
          <w:sz w:val="24"/>
          <w:szCs w:val="24"/>
          <w:shd w:val="clear" w:color="auto" w:fill="FFFFFF"/>
        </w:rPr>
        <w:t>theory is based on the idea that behaviours that are reinforced will tend to continue, while behaviours that are punished will eventually end.</w:t>
      </w:r>
    </w:p>
    <w:p w14:paraId="64E346C6"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(Skinner, 2011) Skinner was a behaviourist who believed that learners could be trained to learn through positive and negative reinforcement and environmental stimuli. Giving out merits and detentions in schools would follow the behaviourists’ theory. Behaviours can be taught according to this theory meaning that the teacher is the ‘giver’ of the information and the pupils are the recipients of the knowledge. Repetition is a very important aspect of this learning theory. In some cases repetition has been proven to help in a classroom, but it could be argued that does the learning ever become the child’s? One of the main problems with this theory in my opinion is that there is no way of knowing that a pupil isn’t just repeating the information, and not fully understanding why they are doing it or how to apply it.</w:t>
      </w:r>
    </w:p>
    <w:p w14:paraId="7E1EF544"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 xml:space="preserve">"Constructivists view learning as the result of mental construction.  That is, learning takes place when new information is built into and added onto an individual's current structure of knowledge, understanding and skills“ (Pritchard .2009. </w:t>
      </w:r>
      <w:r w:rsidRPr="001405DD">
        <w:rPr>
          <w:rFonts w:ascii="Arial" w:hAnsi="Arial" w:cs="Arial"/>
          <w:i/>
          <w:iCs/>
          <w:color w:val="000000"/>
          <w:sz w:val="24"/>
          <w:szCs w:val="24"/>
        </w:rPr>
        <w:t>Ways of Learning)</w:t>
      </w:r>
    </w:p>
    <w:p w14:paraId="04B41BA8"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 xml:space="preserve">In this learning theory learning is already know is built upon using new skills. Piagetis the most famous of the constructivist, he believes that pupils are ‘lone scientists’ meaning that learning is internalised and its because of the way a pupil interacts with the worlds effects how they learn. Piaget believes that pupils pass through different stages as they learn; it’s only when they have reached a certain level of learning they are ready to move on to another stage. He linked this to the age of a child and this theory can be seen in schools by introducing new and harder topics as pupils move up in years in schools. Branching off the main constructivism theory is social constructivism. Vygotsky a Russian psychologist says that social aspect of learning is central. </w:t>
      </w:r>
      <w:r w:rsidRPr="001405DD">
        <w:rPr>
          <w:rFonts w:ascii="Arial" w:hAnsi="Arial" w:cs="Arial"/>
          <w:color w:val="000000"/>
          <w:sz w:val="24"/>
          <w:szCs w:val="24"/>
          <w:shd w:val="clear" w:color="auto" w:fill="FFFFFF"/>
        </w:rPr>
        <w:t xml:space="preserve">He says </w:t>
      </w:r>
      <w:r w:rsidRPr="001405DD">
        <w:rPr>
          <w:rFonts w:ascii="Arial" w:hAnsi="Arial" w:cs="Arial"/>
          <w:i/>
          <w:iCs/>
          <w:color w:val="000000"/>
          <w:sz w:val="24"/>
          <w:szCs w:val="24"/>
          <w:shd w:val="clear" w:color="auto" w:fill="FFFFFF"/>
        </w:rPr>
        <w:t>“Every function in the child’s cultural development appears twice: first, on the social level, and later, on the individual level; first, between people (</w:t>
      </w:r>
      <w:proofErr w:type="spellStart"/>
      <w:r w:rsidRPr="001405DD">
        <w:rPr>
          <w:rFonts w:ascii="Arial" w:hAnsi="Arial" w:cs="Arial"/>
          <w:i/>
          <w:iCs/>
          <w:color w:val="000000"/>
          <w:sz w:val="24"/>
          <w:szCs w:val="24"/>
          <w:shd w:val="clear" w:color="auto" w:fill="FFFFFF"/>
        </w:rPr>
        <w:t>interpsychological</w:t>
      </w:r>
      <w:proofErr w:type="spellEnd"/>
      <w:r w:rsidRPr="001405DD">
        <w:rPr>
          <w:rFonts w:ascii="Arial" w:hAnsi="Arial" w:cs="Arial"/>
          <w:i/>
          <w:iCs/>
          <w:color w:val="000000"/>
          <w:sz w:val="24"/>
          <w:szCs w:val="24"/>
          <w:shd w:val="clear" w:color="auto" w:fill="FFFFFF"/>
        </w:rPr>
        <w:t>) and then inside the child (</w:t>
      </w:r>
      <w:proofErr w:type="spellStart"/>
      <w:r w:rsidRPr="001405DD">
        <w:rPr>
          <w:rFonts w:ascii="Arial" w:hAnsi="Arial" w:cs="Arial"/>
          <w:i/>
          <w:iCs/>
          <w:color w:val="000000"/>
          <w:sz w:val="24"/>
          <w:szCs w:val="24"/>
          <w:shd w:val="clear" w:color="auto" w:fill="FFFFFF"/>
        </w:rPr>
        <w:t>intrapsychological</w:t>
      </w:r>
      <w:proofErr w:type="spellEnd"/>
      <w:r w:rsidRPr="001405DD">
        <w:rPr>
          <w:rFonts w:ascii="Arial" w:hAnsi="Arial" w:cs="Arial"/>
          <w:i/>
          <w:iCs/>
          <w:color w:val="000000"/>
          <w:sz w:val="24"/>
          <w:szCs w:val="24"/>
          <w:shd w:val="clear" w:color="auto" w:fill="FFFFFF"/>
        </w:rPr>
        <w:t>)”</w:t>
      </w:r>
      <w:r w:rsidRPr="001405DD">
        <w:rPr>
          <w:rFonts w:ascii="Arial" w:hAnsi="Arial" w:cs="Arial"/>
          <w:color w:val="000000"/>
          <w:sz w:val="24"/>
          <w:szCs w:val="24"/>
        </w:rPr>
        <w:t>(Vygotsky, L. (1978)</w:t>
      </w:r>
    </w:p>
    <w:p w14:paraId="0C95A984"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He goes on to explain The zone of proximal development – the idea of moving a pupil through where they currently are to where they want to be through tailoring tasks to help support them. It’s through this zone where teaching happens. Teaching and plans for the lesson will help move a child forward on their learning journey, making the learning internalising, so they learning becomes the child’s own.  The support is then removed when they can do the task independently and the next task is prepared to help them on to the next task. In this model the teachers role isn’t to provide all the information, but to help the pupils as they begin to internalise it themselves.</w:t>
      </w:r>
    </w:p>
    <w:p w14:paraId="6494EA3E" w14:textId="77777777" w:rsidR="001405DD" w:rsidRPr="001405DD" w:rsidRDefault="001405DD" w:rsidP="001405DD">
      <w:pPr>
        <w:spacing w:after="240"/>
        <w:rPr>
          <w:rFonts w:ascii="Arial" w:hAnsi="Arial" w:cs="Arial"/>
          <w:color w:val="000000"/>
          <w:sz w:val="24"/>
          <w:szCs w:val="24"/>
        </w:rPr>
      </w:pPr>
    </w:p>
    <w:p w14:paraId="3FEB3CB1" w14:textId="77777777" w:rsidR="001405DD" w:rsidRPr="001405DD" w:rsidRDefault="001405DD" w:rsidP="001405DD">
      <w:pPr>
        <w:rPr>
          <w:rFonts w:ascii="Arial" w:hAnsi="Arial" w:cs="Arial"/>
          <w:b/>
          <w:color w:val="000000"/>
          <w:sz w:val="24"/>
          <w:szCs w:val="24"/>
          <w:u w:val="single"/>
        </w:rPr>
      </w:pPr>
      <w:r w:rsidRPr="001405DD">
        <w:rPr>
          <w:rFonts w:ascii="Arial" w:hAnsi="Arial" w:cs="Arial"/>
          <w:b/>
          <w:color w:val="000000"/>
          <w:sz w:val="24"/>
          <w:szCs w:val="24"/>
          <w:u w:val="single"/>
        </w:rPr>
        <w:lastRenderedPageBreak/>
        <w:t>Differentiation</w:t>
      </w:r>
    </w:p>
    <w:p w14:paraId="3E8428EB" w14:textId="77777777" w:rsidR="001405DD" w:rsidRPr="001405DD" w:rsidRDefault="001405DD" w:rsidP="001405DD">
      <w:pPr>
        <w:rPr>
          <w:rFonts w:ascii="Arial" w:hAnsi="Arial" w:cs="Arial"/>
          <w:b/>
          <w:color w:val="000000"/>
          <w:sz w:val="24"/>
          <w:szCs w:val="24"/>
          <w:u w:val="single"/>
        </w:rPr>
      </w:pPr>
    </w:p>
    <w:p w14:paraId="6F22984F"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It's important in the art and design curriculum that all abilities are catered for in a Sow and lesson. Teachers should be careful when planning their lessons that all pupils can achieve tasks so they can take part in the lesson fully and effectively. When planning a lesson it’s important to keep in mind the aspects of differentiation. O’Brien and Guiney (2001) said that teachers should aim to include content, pace, resources, visual resources, clear verbal instructions, guidance, creative response, pupil grouping, extra-curricular activities and assessment. In regards to my microteaching, I felt I included most of the above aspects of differentiation. I provided pupils with visual resources in the form of artist hangouts and step-by-step of the technique hangouts, I provided a demonstration at the beginning of the lesson and invited pupils to ask any questions if they were unsure. I clearly stated the aims and outcome of the lesson on a PowerPoint. In hindsight I should have had an extension task for the more able pupils, but the pace and timing of my lesson was adequate I feel that pupils all stayed on task and didn’t finish early. I also circulated the room asking pupils and to check their progress.</w:t>
      </w:r>
    </w:p>
    <w:p w14:paraId="1D39FFD8" w14:textId="77777777" w:rsidR="001405DD" w:rsidRPr="001405DD" w:rsidRDefault="001405DD" w:rsidP="001405DD">
      <w:pPr>
        <w:rPr>
          <w:rFonts w:ascii="Arial" w:hAnsi="Arial" w:cs="Arial"/>
          <w:color w:val="000000"/>
          <w:sz w:val="24"/>
          <w:szCs w:val="24"/>
        </w:rPr>
      </w:pPr>
    </w:p>
    <w:p w14:paraId="381D8AF9" w14:textId="77777777" w:rsidR="009B597F" w:rsidRDefault="009B597F" w:rsidP="001405DD">
      <w:pPr>
        <w:rPr>
          <w:rFonts w:ascii="Arial" w:hAnsi="Arial" w:cs="Arial"/>
          <w:b/>
          <w:color w:val="000000"/>
          <w:sz w:val="24"/>
          <w:szCs w:val="24"/>
          <w:u w:val="single"/>
        </w:rPr>
      </w:pPr>
    </w:p>
    <w:p w14:paraId="606949D2" w14:textId="77777777" w:rsidR="009B597F" w:rsidRDefault="009B597F" w:rsidP="001405DD">
      <w:pPr>
        <w:rPr>
          <w:rFonts w:ascii="Arial" w:hAnsi="Arial" w:cs="Arial"/>
          <w:b/>
          <w:color w:val="000000"/>
          <w:sz w:val="24"/>
          <w:szCs w:val="24"/>
          <w:u w:val="single"/>
        </w:rPr>
      </w:pPr>
    </w:p>
    <w:p w14:paraId="4241F58D" w14:textId="77777777" w:rsidR="009B597F" w:rsidRDefault="009B597F" w:rsidP="001405DD">
      <w:pPr>
        <w:rPr>
          <w:rFonts w:ascii="Arial" w:hAnsi="Arial" w:cs="Arial"/>
          <w:b/>
          <w:color w:val="000000"/>
          <w:sz w:val="24"/>
          <w:szCs w:val="24"/>
          <w:u w:val="single"/>
        </w:rPr>
      </w:pPr>
    </w:p>
    <w:p w14:paraId="7775EA27" w14:textId="77777777" w:rsidR="009B597F" w:rsidRDefault="009B597F" w:rsidP="001405DD">
      <w:pPr>
        <w:rPr>
          <w:rFonts w:ascii="Arial" w:hAnsi="Arial" w:cs="Arial"/>
          <w:b/>
          <w:color w:val="000000"/>
          <w:sz w:val="24"/>
          <w:szCs w:val="24"/>
          <w:u w:val="single"/>
        </w:rPr>
      </w:pPr>
    </w:p>
    <w:p w14:paraId="01A4C266" w14:textId="77777777" w:rsidR="009B597F" w:rsidRDefault="009B597F" w:rsidP="001405DD">
      <w:pPr>
        <w:rPr>
          <w:rFonts w:ascii="Arial" w:hAnsi="Arial" w:cs="Arial"/>
          <w:b/>
          <w:color w:val="000000"/>
          <w:sz w:val="24"/>
          <w:szCs w:val="24"/>
          <w:u w:val="single"/>
        </w:rPr>
      </w:pPr>
    </w:p>
    <w:p w14:paraId="28C269A5" w14:textId="77777777" w:rsidR="009B597F" w:rsidRDefault="009B597F" w:rsidP="001405DD">
      <w:pPr>
        <w:rPr>
          <w:rFonts w:ascii="Arial" w:hAnsi="Arial" w:cs="Arial"/>
          <w:b/>
          <w:color w:val="000000"/>
          <w:sz w:val="24"/>
          <w:szCs w:val="24"/>
          <w:u w:val="single"/>
        </w:rPr>
      </w:pPr>
    </w:p>
    <w:p w14:paraId="455BA753" w14:textId="77777777" w:rsidR="009B597F" w:rsidRDefault="009B597F" w:rsidP="001405DD">
      <w:pPr>
        <w:rPr>
          <w:rFonts w:ascii="Arial" w:hAnsi="Arial" w:cs="Arial"/>
          <w:b/>
          <w:color w:val="000000"/>
          <w:sz w:val="24"/>
          <w:szCs w:val="24"/>
          <w:u w:val="single"/>
        </w:rPr>
      </w:pPr>
    </w:p>
    <w:p w14:paraId="682EEBF6" w14:textId="77777777" w:rsidR="009B597F" w:rsidRDefault="009B597F" w:rsidP="001405DD">
      <w:pPr>
        <w:rPr>
          <w:rFonts w:ascii="Arial" w:hAnsi="Arial" w:cs="Arial"/>
          <w:b/>
          <w:color w:val="000000"/>
          <w:sz w:val="24"/>
          <w:szCs w:val="24"/>
          <w:u w:val="single"/>
        </w:rPr>
      </w:pPr>
    </w:p>
    <w:p w14:paraId="6B1F2590" w14:textId="77777777" w:rsidR="009B597F" w:rsidRDefault="009B597F" w:rsidP="001405DD">
      <w:pPr>
        <w:rPr>
          <w:rFonts w:ascii="Arial" w:hAnsi="Arial" w:cs="Arial"/>
          <w:b/>
          <w:color w:val="000000"/>
          <w:sz w:val="24"/>
          <w:szCs w:val="24"/>
          <w:u w:val="single"/>
        </w:rPr>
      </w:pPr>
    </w:p>
    <w:p w14:paraId="24F1066A" w14:textId="77777777" w:rsidR="009B597F" w:rsidRDefault="009B597F" w:rsidP="001405DD">
      <w:pPr>
        <w:rPr>
          <w:rFonts w:ascii="Arial" w:hAnsi="Arial" w:cs="Arial"/>
          <w:b/>
          <w:color w:val="000000"/>
          <w:sz w:val="24"/>
          <w:szCs w:val="24"/>
          <w:u w:val="single"/>
        </w:rPr>
      </w:pPr>
    </w:p>
    <w:p w14:paraId="4D8FE926" w14:textId="77777777" w:rsidR="009B597F" w:rsidRDefault="009B597F" w:rsidP="001405DD">
      <w:pPr>
        <w:rPr>
          <w:rFonts w:ascii="Arial" w:hAnsi="Arial" w:cs="Arial"/>
          <w:b/>
          <w:color w:val="000000"/>
          <w:sz w:val="24"/>
          <w:szCs w:val="24"/>
          <w:u w:val="single"/>
        </w:rPr>
      </w:pPr>
    </w:p>
    <w:p w14:paraId="24F02C13" w14:textId="77777777" w:rsidR="009B597F" w:rsidRDefault="009B597F" w:rsidP="001405DD">
      <w:pPr>
        <w:rPr>
          <w:rFonts w:ascii="Arial" w:hAnsi="Arial" w:cs="Arial"/>
          <w:b/>
          <w:color w:val="000000"/>
          <w:sz w:val="24"/>
          <w:szCs w:val="24"/>
          <w:u w:val="single"/>
        </w:rPr>
      </w:pPr>
    </w:p>
    <w:p w14:paraId="2CD7A381" w14:textId="77777777" w:rsidR="009B597F" w:rsidRDefault="009B597F" w:rsidP="001405DD">
      <w:pPr>
        <w:rPr>
          <w:rFonts w:ascii="Arial" w:hAnsi="Arial" w:cs="Arial"/>
          <w:b/>
          <w:color w:val="000000"/>
          <w:sz w:val="24"/>
          <w:szCs w:val="24"/>
          <w:u w:val="single"/>
        </w:rPr>
      </w:pPr>
    </w:p>
    <w:p w14:paraId="67A85418" w14:textId="77777777" w:rsidR="009B597F" w:rsidRDefault="009B597F" w:rsidP="001405DD">
      <w:pPr>
        <w:rPr>
          <w:rFonts w:ascii="Arial" w:hAnsi="Arial" w:cs="Arial"/>
          <w:b/>
          <w:color w:val="000000"/>
          <w:sz w:val="24"/>
          <w:szCs w:val="24"/>
          <w:u w:val="single"/>
        </w:rPr>
      </w:pPr>
    </w:p>
    <w:p w14:paraId="3FAEFA74" w14:textId="77777777" w:rsidR="009B597F" w:rsidRDefault="009B597F" w:rsidP="001405DD">
      <w:pPr>
        <w:rPr>
          <w:rFonts w:ascii="Arial" w:hAnsi="Arial" w:cs="Arial"/>
          <w:b/>
          <w:color w:val="000000"/>
          <w:sz w:val="24"/>
          <w:szCs w:val="24"/>
          <w:u w:val="single"/>
        </w:rPr>
      </w:pPr>
    </w:p>
    <w:p w14:paraId="36CB16E6" w14:textId="77777777" w:rsidR="009B597F" w:rsidRDefault="009B597F" w:rsidP="001405DD">
      <w:pPr>
        <w:rPr>
          <w:rFonts w:ascii="Arial" w:hAnsi="Arial" w:cs="Arial"/>
          <w:b/>
          <w:color w:val="000000"/>
          <w:sz w:val="24"/>
          <w:szCs w:val="24"/>
          <w:u w:val="single"/>
        </w:rPr>
      </w:pPr>
    </w:p>
    <w:p w14:paraId="283A3878" w14:textId="77777777" w:rsidR="009B597F" w:rsidRDefault="009B597F" w:rsidP="001405DD">
      <w:pPr>
        <w:rPr>
          <w:rFonts w:ascii="Arial" w:hAnsi="Arial" w:cs="Arial"/>
          <w:b/>
          <w:color w:val="000000"/>
          <w:sz w:val="24"/>
          <w:szCs w:val="24"/>
          <w:u w:val="single"/>
        </w:rPr>
      </w:pPr>
    </w:p>
    <w:p w14:paraId="5C950EEF" w14:textId="77777777" w:rsidR="009B597F" w:rsidRDefault="009B597F" w:rsidP="001405DD">
      <w:pPr>
        <w:rPr>
          <w:rFonts w:ascii="Arial" w:hAnsi="Arial" w:cs="Arial"/>
          <w:b/>
          <w:color w:val="000000"/>
          <w:sz w:val="24"/>
          <w:szCs w:val="24"/>
          <w:u w:val="single"/>
        </w:rPr>
      </w:pPr>
    </w:p>
    <w:p w14:paraId="5D6AE1A1" w14:textId="77777777" w:rsidR="009B597F" w:rsidRDefault="009B597F" w:rsidP="001405DD">
      <w:pPr>
        <w:rPr>
          <w:rFonts w:ascii="Arial" w:hAnsi="Arial" w:cs="Arial"/>
          <w:b/>
          <w:color w:val="000000"/>
          <w:sz w:val="24"/>
          <w:szCs w:val="24"/>
          <w:u w:val="single"/>
        </w:rPr>
      </w:pPr>
    </w:p>
    <w:p w14:paraId="685ED286" w14:textId="77777777" w:rsidR="009B597F" w:rsidRDefault="009B597F" w:rsidP="001405DD">
      <w:pPr>
        <w:rPr>
          <w:rFonts w:ascii="Arial" w:hAnsi="Arial" w:cs="Arial"/>
          <w:b/>
          <w:color w:val="000000"/>
          <w:sz w:val="24"/>
          <w:szCs w:val="24"/>
          <w:u w:val="single"/>
        </w:rPr>
      </w:pPr>
    </w:p>
    <w:p w14:paraId="18BF543F" w14:textId="77777777" w:rsidR="009B597F" w:rsidRDefault="009B597F" w:rsidP="001405DD">
      <w:pPr>
        <w:rPr>
          <w:rFonts w:ascii="Arial" w:hAnsi="Arial" w:cs="Arial"/>
          <w:b/>
          <w:color w:val="000000"/>
          <w:sz w:val="24"/>
          <w:szCs w:val="24"/>
          <w:u w:val="single"/>
        </w:rPr>
      </w:pPr>
    </w:p>
    <w:p w14:paraId="7F0FA822" w14:textId="77777777" w:rsidR="009B597F" w:rsidRDefault="009B597F" w:rsidP="001405DD">
      <w:pPr>
        <w:rPr>
          <w:rFonts w:ascii="Arial" w:hAnsi="Arial" w:cs="Arial"/>
          <w:b/>
          <w:color w:val="000000"/>
          <w:sz w:val="24"/>
          <w:szCs w:val="24"/>
          <w:u w:val="single"/>
        </w:rPr>
      </w:pPr>
    </w:p>
    <w:p w14:paraId="16B229D9" w14:textId="77777777" w:rsidR="009B597F" w:rsidRDefault="009B597F" w:rsidP="001405DD">
      <w:pPr>
        <w:rPr>
          <w:rFonts w:ascii="Arial" w:hAnsi="Arial" w:cs="Arial"/>
          <w:b/>
          <w:color w:val="000000"/>
          <w:sz w:val="24"/>
          <w:szCs w:val="24"/>
          <w:u w:val="single"/>
        </w:rPr>
      </w:pPr>
    </w:p>
    <w:p w14:paraId="4BFC294C" w14:textId="77777777" w:rsidR="009B597F" w:rsidRDefault="009B597F" w:rsidP="001405DD">
      <w:pPr>
        <w:rPr>
          <w:rFonts w:ascii="Arial" w:hAnsi="Arial" w:cs="Arial"/>
          <w:b/>
          <w:color w:val="000000"/>
          <w:sz w:val="24"/>
          <w:szCs w:val="24"/>
          <w:u w:val="single"/>
        </w:rPr>
      </w:pPr>
    </w:p>
    <w:p w14:paraId="23C91CAE" w14:textId="77777777" w:rsidR="009B597F" w:rsidRDefault="009B597F" w:rsidP="001405DD">
      <w:pPr>
        <w:rPr>
          <w:rFonts w:ascii="Arial" w:hAnsi="Arial" w:cs="Arial"/>
          <w:b/>
          <w:color w:val="000000"/>
          <w:sz w:val="24"/>
          <w:szCs w:val="24"/>
          <w:u w:val="single"/>
        </w:rPr>
      </w:pPr>
    </w:p>
    <w:p w14:paraId="755E1168" w14:textId="77777777" w:rsidR="009B597F" w:rsidRDefault="009B597F" w:rsidP="001405DD">
      <w:pPr>
        <w:rPr>
          <w:rFonts w:ascii="Arial" w:hAnsi="Arial" w:cs="Arial"/>
          <w:b/>
          <w:color w:val="000000"/>
          <w:sz w:val="24"/>
          <w:szCs w:val="24"/>
          <w:u w:val="single"/>
        </w:rPr>
      </w:pPr>
    </w:p>
    <w:p w14:paraId="34CEA696" w14:textId="77777777" w:rsidR="009B597F" w:rsidRDefault="009B597F" w:rsidP="001405DD">
      <w:pPr>
        <w:rPr>
          <w:rFonts w:ascii="Arial" w:hAnsi="Arial" w:cs="Arial"/>
          <w:b/>
          <w:color w:val="000000"/>
          <w:sz w:val="24"/>
          <w:szCs w:val="24"/>
          <w:u w:val="single"/>
        </w:rPr>
      </w:pPr>
    </w:p>
    <w:p w14:paraId="76D9A03B" w14:textId="77777777" w:rsidR="009B597F" w:rsidRDefault="009B597F" w:rsidP="001405DD">
      <w:pPr>
        <w:rPr>
          <w:rFonts w:ascii="Arial" w:hAnsi="Arial" w:cs="Arial"/>
          <w:b/>
          <w:color w:val="000000"/>
          <w:sz w:val="24"/>
          <w:szCs w:val="24"/>
          <w:u w:val="single"/>
        </w:rPr>
      </w:pPr>
    </w:p>
    <w:p w14:paraId="15E4EC2D" w14:textId="77777777" w:rsidR="009B597F" w:rsidRDefault="009B597F" w:rsidP="001405DD">
      <w:pPr>
        <w:rPr>
          <w:rFonts w:ascii="Arial" w:hAnsi="Arial" w:cs="Arial"/>
          <w:b/>
          <w:color w:val="000000"/>
          <w:sz w:val="24"/>
          <w:szCs w:val="24"/>
          <w:u w:val="single"/>
        </w:rPr>
      </w:pPr>
    </w:p>
    <w:p w14:paraId="0A452DD4" w14:textId="77777777" w:rsidR="009B597F" w:rsidRDefault="009B597F" w:rsidP="001405DD">
      <w:pPr>
        <w:rPr>
          <w:rFonts w:ascii="Arial" w:hAnsi="Arial" w:cs="Arial"/>
          <w:b/>
          <w:color w:val="000000"/>
          <w:sz w:val="24"/>
          <w:szCs w:val="24"/>
          <w:u w:val="single"/>
        </w:rPr>
      </w:pPr>
    </w:p>
    <w:p w14:paraId="1AFBC954" w14:textId="77777777" w:rsidR="009B597F" w:rsidRDefault="009B597F" w:rsidP="001405DD">
      <w:pPr>
        <w:rPr>
          <w:rFonts w:ascii="Arial" w:hAnsi="Arial" w:cs="Arial"/>
          <w:b/>
          <w:color w:val="000000"/>
          <w:sz w:val="24"/>
          <w:szCs w:val="24"/>
          <w:u w:val="single"/>
        </w:rPr>
      </w:pPr>
    </w:p>
    <w:p w14:paraId="48674E8B" w14:textId="77777777" w:rsidR="009B597F" w:rsidRDefault="009B597F" w:rsidP="001405DD">
      <w:pPr>
        <w:rPr>
          <w:rFonts w:ascii="Arial" w:hAnsi="Arial" w:cs="Arial"/>
          <w:b/>
          <w:color w:val="000000"/>
          <w:sz w:val="24"/>
          <w:szCs w:val="24"/>
          <w:u w:val="single"/>
        </w:rPr>
      </w:pPr>
    </w:p>
    <w:p w14:paraId="5518BFBC" w14:textId="77777777" w:rsidR="001405DD" w:rsidRPr="001405DD" w:rsidRDefault="001405DD" w:rsidP="001405DD">
      <w:pPr>
        <w:rPr>
          <w:rFonts w:ascii="Arial" w:hAnsi="Arial" w:cs="Arial"/>
          <w:b/>
          <w:color w:val="000000"/>
          <w:sz w:val="24"/>
          <w:szCs w:val="24"/>
          <w:u w:val="single"/>
        </w:rPr>
      </w:pPr>
      <w:r w:rsidRPr="001405DD">
        <w:rPr>
          <w:rFonts w:ascii="Arial" w:hAnsi="Arial" w:cs="Arial"/>
          <w:b/>
          <w:color w:val="000000"/>
          <w:sz w:val="24"/>
          <w:szCs w:val="24"/>
          <w:u w:val="single"/>
        </w:rPr>
        <w:lastRenderedPageBreak/>
        <w:t>Equality of educational opportunity</w:t>
      </w:r>
    </w:p>
    <w:p w14:paraId="318066F7" w14:textId="77777777" w:rsidR="001405DD" w:rsidRPr="001405DD" w:rsidRDefault="001405DD" w:rsidP="001405DD">
      <w:pPr>
        <w:rPr>
          <w:rFonts w:ascii="Arial" w:hAnsi="Arial" w:cs="Arial"/>
          <w:b/>
          <w:color w:val="000000"/>
          <w:sz w:val="24"/>
          <w:szCs w:val="24"/>
          <w:u w:val="single"/>
        </w:rPr>
      </w:pPr>
    </w:p>
    <w:p w14:paraId="25FAD924"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shd w:val="clear" w:color="auto" w:fill="FFFFFF"/>
        </w:rPr>
        <w:t>The Equality Act 2010 makes it easier for school leaders and governors to understand their legal responsibilities and tackle inequalities in education. According to the department for education and the guidelines in the Equality act (2010) everything a school does must be fair, non-discriminatory and not put individuals or groups of people at a disadvantage.</w:t>
      </w:r>
    </w:p>
    <w:p w14:paraId="2368F187"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shd w:val="clear" w:color="auto" w:fill="FFFFFF"/>
        </w:rPr>
        <w:t>Providing equal opportunities for all pupils is one way of complying with this. I attempted to do this in my microteaching and through my scheme of work. I ensured that I introduced both male and female artist, although in hindsight I should have included a female artist in my microteaching. I also included an artist from America (J Henry Fair) as well as more local artists to show students the range of work and artists.</w:t>
      </w:r>
    </w:p>
    <w:p w14:paraId="0C068B68" w14:textId="77777777" w:rsidR="001405DD" w:rsidRPr="001405DD" w:rsidRDefault="001405DD" w:rsidP="001405DD">
      <w:pPr>
        <w:rPr>
          <w:rFonts w:ascii="Arial" w:hAnsi="Arial" w:cs="Arial"/>
          <w:color w:val="000000"/>
          <w:sz w:val="24"/>
          <w:szCs w:val="24"/>
        </w:rPr>
      </w:pPr>
    </w:p>
    <w:p w14:paraId="3E3CF8B9" w14:textId="77777777" w:rsidR="009B597F" w:rsidRDefault="009B597F" w:rsidP="001405DD">
      <w:pPr>
        <w:rPr>
          <w:rFonts w:ascii="Arial" w:hAnsi="Arial" w:cs="Arial"/>
          <w:b/>
          <w:color w:val="000000"/>
          <w:sz w:val="24"/>
          <w:szCs w:val="24"/>
          <w:u w:val="single"/>
        </w:rPr>
      </w:pPr>
    </w:p>
    <w:p w14:paraId="441E9CF6" w14:textId="77777777" w:rsidR="009B597F" w:rsidRDefault="009B597F" w:rsidP="001405DD">
      <w:pPr>
        <w:rPr>
          <w:rFonts w:ascii="Arial" w:hAnsi="Arial" w:cs="Arial"/>
          <w:b/>
          <w:color w:val="000000"/>
          <w:sz w:val="24"/>
          <w:szCs w:val="24"/>
          <w:u w:val="single"/>
        </w:rPr>
      </w:pPr>
    </w:p>
    <w:p w14:paraId="65785558" w14:textId="77777777" w:rsidR="009B597F" w:rsidRDefault="009B597F" w:rsidP="001405DD">
      <w:pPr>
        <w:rPr>
          <w:rFonts w:ascii="Arial" w:hAnsi="Arial" w:cs="Arial"/>
          <w:b/>
          <w:color w:val="000000"/>
          <w:sz w:val="24"/>
          <w:szCs w:val="24"/>
          <w:u w:val="single"/>
        </w:rPr>
      </w:pPr>
    </w:p>
    <w:p w14:paraId="546EF1DA" w14:textId="77777777" w:rsidR="009B597F" w:rsidRDefault="009B597F" w:rsidP="001405DD">
      <w:pPr>
        <w:rPr>
          <w:rFonts w:ascii="Arial" w:hAnsi="Arial" w:cs="Arial"/>
          <w:b/>
          <w:color w:val="000000"/>
          <w:sz w:val="24"/>
          <w:szCs w:val="24"/>
          <w:u w:val="single"/>
        </w:rPr>
      </w:pPr>
    </w:p>
    <w:p w14:paraId="3F410CB7" w14:textId="77777777" w:rsidR="009B597F" w:rsidRDefault="009B597F" w:rsidP="001405DD">
      <w:pPr>
        <w:rPr>
          <w:rFonts w:ascii="Arial" w:hAnsi="Arial" w:cs="Arial"/>
          <w:b/>
          <w:color w:val="000000"/>
          <w:sz w:val="24"/>
          <w:szCs w:val="24"/>
          <w:u w:val="single"/>
        </w:rPr>
      </w:pPr>
    </w:p>
    <w:p w14:paraId="3D919E20" w14:textId="77777777" w:rsidR="009B597F" w:rsidRDefault="009B597F" w:rsidP="001405DD">
      <w:pPr>
        <w:rPr>
          <w:rFonts w:ascii="Arial" w:hAnsi="Arial" w:cs="Arial"/>
          <w:b/>
          <w:color w:val="000000"/>
          <w:sz w:val="24"/>
          <w:szCs w:val="24"/>
          <w:u w:val="single"/>
        </w:rPr>
      </w:pPr>
    </w:p>
    <w:p w14:paraId="166BFCB5" w14:textId="77777777" w:rsidR="009B597F" w:rsidRDefault="009B597F" w:rsidP="001405DD">
      <w:pPr>
        <w:rPr>
          <w:rFonts w:ascii="Arial" w:hAnsi="Arial" w:cs="Arial"/>
          <w:b/>
          <w:color w:val="000000"/>
          <w:sz w:val="24"/>
          <w:szCs w:val="24"/>
          <w:u w:val="single"/>
        </w:rPr>
      </w:pPr>
    </w:p>
    <w:p w14:paraId="47CA5F61" w14:textId="77777777" w:rsidR="009B597F" w:rsidRDefault="009B597F" w:rsidP="001405DD">
      <w:pPr>
        <w:rPr>
          <w:rFonts w:ascii="Arial" w:hAnsi="Arial" w:cs="Arial"/>
          <w:b/>
          <w:color w:val="000000"/>
          <w:sz w:val="24"/>
          <w:szCs w:val="24"/>
          <w:u w:val="single"/>
        </w:rPr>
      </w:pPr>
    </w:p>
    <w:p w14:paraId="39B9EBD9" w14:textId="77777777" w:rsidR="009B597F" w:rsidRDefault="009B597F" w:rsidP="001405DD">
      <w:pPr>
        <w:rPr>
          <w:rFonts w:ascii="Arial" w:hAnsi="Arial" w:cs="Arial"/>
          <w:b/>
          <w:color w:val="000000"/>
          <w:sz w:val="24"/>
          <w:szCs w:val="24"/>
          <w:u w:val="single"/>
        </w:rPr>
      </w:pPr>
    </w:p>
    <w:p w14:paraId="2C99B4FB" w14:textId="77777777" w:rsidR="009B597F" w:rsidRDefault="009B597F" w:rsidP="001405DD">
      <w:pPr>
        <w:rPr>
          <w:rFonts w:ascii="Arial" w:hAnsi="Arial" w:cs="Arial"/>
          <w:b/>
          <w:color w:val="000000"/>
          <w:sz w:val="24"/>
          <w:szCs w:val="24"/>
          <w:u w:val="single"/>
        </w:rPr>
      </w:pPr>
    </w:p>
    <w:p w14:paraId="1FC0D029" w14:textId="77777777" w:rsidR="009B597F" w:rsidRDefault="009B597F" w:rsidP="001405DD">
      <w:pPr>
        <w:rPr>
          <w:rFonts w:ascii="Arial" w:hAnsi="Arial" w:cs="Arial"/>
          <w:b/>
          <w:color w:val="000000"/>
          <w:sz w:val="24"/>
          <w:szCs w:val="24"/>
          <w:u w:val="single"/>
        </w:rPr>
      </w:pPr>
    </w:p>
    <w:p w14:paraId="42FE799B" w14:textId="77777777" w:rsidR="009B597F" w:rsidRDefault="009B597F" w:rsidP="001405DD">
      <w:pPr>
        <w:rPr>
          <w:rFonts w:ascii="Arial" w:hAnsi="Arial" w:cs="Arial"/>
          <w:b/>
          <w:color w:val="000000"/>
          <w:sz w:val="24"/>
          <w:szCs w:val="24"/>
          <w:u w:val="single"/>
        </w:rPr>
      </w:pPr>
    </w:p>
    <w:p w14:paraId="378BF870" w14:textId="77777777" w:rsidR="009B597F" w:rsidRDefault="009B597F" w:rsidP="001405DD">
      <w:pPr>
        <w:rPr>
          <w:rFonts w:ascii="Arial" w:hAnsi="Arial" w:cs="Arial"/>
          <w:b/>
          <w:color w:val="000000"/>
          <w:sz w:val="24"/>
          <w:szCs w:val="24"/>
          <w:u w:val="single"/>
        </w:rPr>
      </w:pPr>
    </w:p>
    <w:p w14:paraId="0FC6C552" w14:textId="77777777" w:rsidR="009B597F" w:rsidRDefault="009B597F" w:rsidP="001405DD">
      <w:pPr>
        <w:rPr>
          <w:rFonts w:ascii="Arial" w:hAnsi="Arial" w:cs="Arial"/>
          <w:b/>
          <w:color w:val="000000"/>
          <w:sz w:val="24"/>
          <w:szCs w:val="24"/>
          <w:u w:val="single"/>
        </w:rPr>
      </w:pPr>
    </w:p>
    <w:p w14:paraId="578C8C17" w14:textId="77777777" w:rsidR="009B597F" w:rsidRDefault="009B597F" w:rsidP="001405DD">
      <w:pPr>
        <w:rPr>
          <w:rFonts w:ascii="Arial" w:hAnsi="Arial" w:cs="Arial"/>
          <w:b/>
          <w:color w:val="000000"/>
          <w:sz w:val="24"/>
          <w:szCs w:val="24"/>
          <w:u w:val="single"/>
        </w:rPr>
      </w:pPr>
    </w:p>
    <w:p w14:paraId="45E73C20" w14:textId="77777777" w:rsidR="009B597F" w:rsidRDefault="009B597F" w:rsidP="001405DD">
      <w:pPr>
        <w:rPr>
          <w:rFonts w:ascii="Arial" w:hAnsi="Arial" w:cs="Arial"/>
          <w:b/>
          <w:color w:val="000000"/>
          <w:sz w:val="24"/>
          <w:szCs w:val="24"/>
          <w:u w:val="single"/>
        </w:rPr>
      </w:pPr>
    </w:p>
    <w:p w14:paraId="52FA756F" w14:textId="77777777" w:rsidR="009B597F" w:rsidRDefault="009B597F" w:rsidP="001405DD">
      <w:pPr>
        <w:rPr>
          <w:rFonts w:ascii="Arial" w:hAnsi="Arial" w:cs="Arial"/>
          <w:b/>
          <w:color w:val="000000"/>
          <w:sz w:val="24"/>
          <w:szCs w:val="24"/>
          <w:u w:val="single"/>
        </w:rPr>
      </w:pPr>
    </w:p>
    <w:p w14:paraId="6D780D0C" w14:textId="77777777" w:rsidR="009B597F" w:rsidRDefault="009B597F" w:rsidP="001405DD">
      <w:pPr>
        <w:rPr>
          <w:rFonts w:ascii="Arial" w:hAnsi="Arial" w:cs="Arial"/>
          <w:b/>
          <w:color w:val="000000"/>
          <w:sz w:val="24"/>
          <w:szCs w:val="24"/>
          <w:u w:val="single"/>
        </w:rPr>
      </w:pPr>
    </w:p>
    <w:p w14:paraId="31996A84" w14:textId="77777777" w:rsidR="009B597F" w:rsidRDefault="009B597F" w:rsidP="001405DD">
      <w:pPr>
        <w:rPr>
          <w:rFonts w:ascii="Arial" w:hAnsi="Arial" w:cs="Arial"/>
          <w:b/>
          <w:color w:val="000000"/>
          <w:sz w:val="24"/>
          <w:szCs w:val="24"/>
          <w:u w:val="single"/>
        </w:rPr>
      </w:pPr>
    </w:p>
    <w:p w14:paraId="659805D2" w14:textId="77777777" w:rsidR="009B597F" w:rsidRDefault="009B597F" w:rsidP="001405DD">
      <w:pPr>
        <w:rPr>
          <w:rFonts w:ascii="Arial" w:hAnsi="Arial" w:cs="Arial"/>
          <w:b/>
          <w:color w:val="000000"/>
          <w:sz w:val="24"/>
          <w:szCs w:val="24"/>
          <w:u w:val="single"/>
        </w:rPr>
      </w:pPr>
    </w:p>
    <w:p w14:paraId="14242827" w14:textId="77777777" w:rsidR="009B597F" w:rsidRDefault="009B597F" w:rsidP="001405DD">
      <w:pPr>
        <w:rPr>
          <w:rFonts w:ascii="Arial" w:hAnsi="Arial" w:cs="Arial"/>
          <w:b/>
          <w:color w:val="000000"/>
          <w:sz w:val="24"/>
          <w:szCs w:val="24"/>
          <w:u w:val="single"/>
        </w:rPr>
      </w:pPr>
    </w:p>
    <w:p w14:paraId="4A2511FF" w14:textId="77777777" w:rsidR="009B597F" w:rsidRDefault="009B597F" w:rsidP="001405DD">
      <w:pPr>
        <w:rPr>
          <w:rFonts w:ascii="Arial" w:hAnsi="Arial" w:cs="Arial"/>
          <w:b/>
          <w:color w:val="000000"/>
          <w:sz w:val="24"/>
          <w:szCs w:val="24"/>
          <w:u w:val="single"/>
        </w:rPr>
      </w:pPr>
    </w:p>
    <w:p w14:paraId="0B303576" w14:textId="77777777" w:rsidR="009B597F" w:rsidRDefault="009B597F" w:rsidP="001405DD">
      <w:pPr>
        <w:rPr>
          <w:rFonts w:ascii="Arial" w:hAnsi="Arial" w:cs="Arial"/>
          <w:b/>
          <w:color w:val="000000"/>
          <w:sz w:val="24"/>
          <w:szCs w:val="24"/>
          <w:u w:val="single"/>
        </w:rPr>
      </w:pPr>
    </w:p>
    <w:p w14:paraId="537FB0D4" w14:textId="77777777" w:rsidR="009B597F" w:rsidRDefault="009B597F" w:rsidP="001405DD">
      <w:pPr>
        <w:rPr>
          <w:rFonts w:ascii="Arial" w:hAnsi="Arial" w:cs="Arial"/>
          <w:b/>
          <w:color w:val="000000"/>
          <w:sz w:val="24"/>
          <w:szCs w:val="24"/>
          <w:u w:val="single"/>
        </w:rPr>
      </w:pPr>
    </w:p>
    <w:p w14:paraId="64AFA15C" w14:textId="77777777" w:rsidR="009B597F" w:rsidRDefault="009B597F" w:rsidP="001405DD">
      <w:pPr>
        <w:rPr>
          <w:rFonts w:ascii="Arial" w:hAnsi="Arial" w:cs="Arial"/>
          <w:b/>
          <w:color w:val="000000"/>
          <w:sz w:val="24"/>
          <w:szCs w:val="24"/>
          <w:u w:val="single"/>
        </w:rPr>
      </w:pPr>
    </w:p>
    <w:p w14:paraId="40CE394A" w14:textId="77777777" w:rsidR="009B597F" w:rsidRDefault="009B597F" w:rsidP="001405DD">
      <w:pPr>
        <w:rPr>
          <w:rFonts w:ascii="Arial" w:hAnsi="Arial" w:cs="Arial"/>
          <w:b/>
          <w:color w:val="000000"/>
          <w:sz w:val="24"/>
          <w:szCs w:val="24"/>
          <w:u w:val="single"/>
        </w:rPr>
      </w:pPr>
    </w:p>
    <w:p w14:paraId="427890D1" w14:textId="77777777" w:rsidR="009B597F" w:rsidRDefault="009B597F" w:rsidP="001405DD">
      <w:pPr>
        <w:rPr>
          <w:rFonts w:ascii="Arial" w:hAnsi="Arial" w:cs="Arial"/>
          <w:b/>
          <w:color w:val="000000"/>
          <w:sz w:val="24"/>
          <w:szCs w:val="24"/>
          <w:u w:val="single"/>
        </w:rPr>
      </w:pPr>
    </w:p>
    <w:p w14:paraId="26587FF6" w14:textId="77777777" w:rsidR="009B597F" w:rsidRDefault="009B597F" w:rsidP="001405DD">
      <w:pPr>
        <w:rPr>
          <w:rFonts w:ascii="Arial" w:hAnsi="Arial" w:cs="Arial"/>
          <w:b/>
          <w:color w:val="000000"/>
          <w:sz w:val="24"/>
          <w:szCs w:val="24"/>
          <w:u w:val="single"/>
        </w:rPr>
      </w:pPr>
    </w:p>
    <w:p w14:paraId="2C31D8A2" w14:textId="77777777" w:rsidR="009B597F" w:rsidRDefault="009B597F" w:rsidP="001405DD">
      <w:pPr>
        <w:rPr>
          <w:rFonts w:ascii="Arial" w:hAnsi="Arial" w:cs="Arial"/>
          <w:b/>
          <w:color w:val="000000"/>
          <w:sz w:val="24"/>
          <w:szCs w:val="24"/>
          <w:u w:val="single"/>
        </w:rPr>
      </w:pPr>
    </w:p>
    <w:p w14:paraId="0F5097A5" w14:textId="77777777" w:rsidR="009B597F" w:rsidRDefault="009B597F" w:rsidP="001405DD">
      <w:pPr>
        <w:rPr>
          <w:rFonts w:ascii="Arial" w:hAnsi="Arial" w:cs="Arial"/>
          <w:b/>
          <w:color w:val="000000"/>
          <w:sz w:val="24"/>
          <w:szCs w:val="24"/>
          <w:u w:val="single"/>
        </w:rPr>
      </w:pPr>
    </w:p>
    <w:p w14:paraId="21D651C9" w14:textId="77777777" w:rsidR="009B597F" w:rsidRDefault="009B597F" w:rsidP="001405DD">
      <w:pPr>
        <w:rPr>
          <w:rFonts w:ascii="Arial" w:hAnsi="Arial" w:cs="Arial"/>
          <w:b/>
          <w:color w:val="000000"/>
          <w:sz w:val="24"/>
          <w:szCs w:val="24"/>
          <w:u w:val="single"/>
        </w:rPr>
      </w:pPr>
    </w:p>
    <w:p w14:paraId="360C5261" w14:textId="77777777" w:rsidR="009B597F" w:rsidRDefault="009B597F" w:rsidP="001405DD">
      <w:pPr>
        <w:rPr>
          <w:rFonts w:ascii="Arial" w:hAnsi="Arial" w:cs="Arial"/>
          <w:b/>
          <w:color w:val="000000"/>
          <w:sz w:val="24"/>
          <w:szCs w:val="24"/>
          <w:u w:val="single"/>
        </w:rPr>
      </w:pPr>
    </w:p>
    <w:p w14:paraId="11C11C39" w14:textId="77777777" w:rsidR="009B597F" w:rsidRDefault="009B597F" w:rsidP="001405DD">
      <w:pPr>
        <w:rPr>
          <w:rFonts w:ascii="Arial" w:hAnsi="Arial" w:cs="Arial"/>
          <w:b/>
          <w:color w:val="000000"/>
          <w:sz w:val="24"/>
          <w:szCs w:val="24"/>
          <w:u w:val="single"/>
        </w:rPr>
      </w:pPr>
    </w:p>
    <w:p w14:paraId="38646709" w14:textId="77777777" w:rsidR="009B597F" w:rsidRDefault="009B597F" w:rsidP="001405DD">
      <w:pPr>
        <w:rPr>
          <w:rFonts w:ascii="Arial" w:hAnsi="Arial" w:cs="Arial"/>
          <w:b/>
          <w:color w:val="000000"/>
          <w:sz w:val="24"/>
          <w:szCs w:val="24"/>
          <w:u w:val="single"/>
        </w:rPr>
      </w:pPr>
    </w:p>
    <w:p w14:paraId="7ED1A42D" w14:textId="77777777" w:rsidR="009B597F" w:rsidRDefault="009B597F" w:rsidP="001405DD">
      <w:pPr>
        <w:rPr>
          <w:rFonts w:ascii="Arial" w:hAnsi="Arial" w:cs="Arial"/>
          <w:b/>
          <w:color w:val="000000"/>
          <w:sz w:val="24"/>
          <w:szCs w:val="24"/>
          <w:u w:val="single"/>
        </w:rPr>
      </w:pPr>
    </w:p>
    <w:p w14:paraId="4B943F5E" w14:textId="77777777" w:rsidR="009B597F" w:rsidRDefault="009B597F" w:rsidP="001405DD">
      <w:pPr>
        <w:rPr>
          <w:rFonts w:ascii="Arial" w:hAnsi="Arial" w:cs="Arial"/>
          <w:b/>
          <w:color w:val="000000"/>
          <w:sz w:val="24"/>
          <w:szCs w:val="24"/>
          <w:u w:val="single"/>
        </w:rPr>
      </w:pPr>
    </w:p>
    <w:p w14:paraId="721ED392" w14:textId="77777777" w:rsidR="001405DD" w:rsidRPr="001405DD" w:rsidRDefault="001405DD" w:rsidP="001405DD">
      <w:pPr>
        <w:rPr>
          <w:rFonts w:ascii="Arial" w:hAnsi="Arial" w:cs="Arial"/>
          <w:b/>
          <w:color w:val="000000"/>
          <w:sz w:val="24"/>
          <w:szCs w:val="24"/>
          <w:u w:val="single"/>
        </w:rPr>
      </w:pPr>
      <w:r w:rsidRPr="001405DD">
        <w:rPr>
          <w:rFonts w:ascii="Arial" w:hAnsi="Arial" w:cs="Arial"/>
          <w:b/>
          <w:color w:val="000000"/>
          <w:sz w:val="24"/>
          <w:szCs w:val="24"/>
          <w:u w:val="single"/>
        </w:rPr>
        <w:lastRenderedPageBreak/>
        <w:t>Health and safety</w:t>
      </w:r>
    </w:p>
    <w:p w14:paraId="23A76A1F" w14:textId="77777777" w:rsidR="001405DD" w:rsidRPr="001405DD" w:rsidRDefault="001405DD" w:rsidP="001405DD">
      <w:pPr>
        <w:rPr>
          <w:rFonts w:ascii="Arial" w:hAnsi="Arial" w:cs="Arial"/>
          <w:b/>
          <w:color w:val="000000"/>
          <w:sz w:val="24"/>
          <w:szCs w:val="24"/>
          <w:u w:val="single"/>
        </w:rPr>
      </w:pPr>
    </w:p>
    <w:p w14:paraId="689EF842"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Pupils and staff should always have a safe working environment at all times and be aware of potential health and safety risks. Most work carried out in art is safe and are within the safe boundaries. However pupils need to know of potential hazards to maintain a good working environment. (Addison and Burges 2007) it’s the teachers’ responsibility for the health and safety of their classroom and the pupils in it.</w:t>
      </w:r>
    </w:p>
    <w:p w14:paraId="35A6E361" w14:textId="77777777" w:rsidR="001405DD" w:rsidRPr="001405DD" w:rsidRDefault="001405DD" w:rsidP="001405DD">
      <w:pPr>
        <w:rPr>
          <w:rFonts w:ascii="Arial" w:hAnsi="Arial" w:cs="Arial"/>
          <w:color w:val="000000"/>
          <w:sz w:val="24"/>
          <w:szCs w:val="24"/>
        </w:rPr>
      </w:pPr>
    </w:p>
    <w:p w14:paraId="5E6DCD30"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In my lesson the room was prepared upon pupils arrival. I considered the messiness of using paints, so decided to use squeezy paint in a variety of colours so pupils didn’t have to mix their own and potentially spill anything. I also put a safety reminder at the top of the handout reminding pupils what to do if the foam got into their eyes or mouths. All the equipment was readily available for pupils to use. I provided extra paper plates for images and fabric to be dried on. As this microteaching was quite an active one and it required pupils to be up on their feet I also asked for bags to be placed out of the way, wither under the table or on a side.  This aspect of my teaching have been improved in future by covering the tables to protect them from mess and also staggering pupils in the task so they weren’t all at the sinks at the same time.</w:t>
      </w:r>
    </w:p>
    <w:p w14:paraId="3565992F" w14:textId="77777777" w:rsidR="001405DD" w:rsidRPr="001405DD" w:rsidRDefault="001405DD" w:rsidP="001405DD">
      <w:pPr>
        <w:rPr>
          <w:rFonts w:ascii="Arial" w:hAnsi="Arial" w:cs="Arial"/>
          <w:color w:val="000000"/>
          <w:sz w:val="24"/>
          <w:szCs w:val="24"/>
        </w:rPr>
      </w:pPr>
    </w:p>
    <w:p w14:paraId="114FDE14" w14:textId="77777777" w:rsidR="009B597F" w:rsidRDefault="009B597F" w:rsidP="001405DD">
      <w:pPr>
        <w:rPr>
          <w:rFonts w:ascii="Arial" w:hAnsi="Arial" w:cs="Arial"/>
          <w:b/>
          <w:color w:val="000000"/>
          <w:sz w:val="24"/>
          <w:szCs w:val="24"/>
          <w:u w:val="single"/>
        </w:rPr>
      </w:pPr>
    </w:p>
    <w:p w14:paraId="40077271" w14:textId="77777777" w:rsidR="009B597F" w:rsidRDefault="009B597F" w:rsidP="001405DD">
      <w:pPr>
        <w:rPr>
          <w:rFonts w:ascii="Arial" w:hAnsi="Arial" w:cs="Arial"/>
          <w:b/>
          <w:color w:val="000000"/>
          <w:sz w:val="24"/>
          <w:szCs w:val="24"/>
          <w:u w:val="single"/>
        </w:rPr>
      </w:pPr>
    </w:p>
    <w:p w14:paraId="78BE3655" w14:textId="77777777" w:rsidR="009B597F" w:rsidRDefault="009B597F" w:rsidP="001405DD">
      <w:pPr>
        <w:rPr>
          <w:rFonts w:ascii="Arial" w:hAnsi="Arial" w:cs="Arial"/>
          <w:b/>
          <w:color w:val="000000"/>
          <w:sz w:val="24"/>
          <w:szCs w:val="24"/>
          <w:u w:val="single"/>
        </w:rPr>
      </w:pPr>
    </w:p>
    <w:p w14:paraId="3437608D" w14:textId="77777777" w:rsidR="009B597F" w:rsidRDefault="009B597F" w:rsidP="001405DD">
      <w:pPr>
        <w:rPr>
          <w:rFonts w:ascii="Arial" w:hAnsi="Arial" w:cs="Arial"/>
          <w:b/>
          <w:color w:val="000000"/>
          <w:sz w:val="24"/>
          <w:szCs w:val="24"/>
          <w:u w:val="single"/>
        </w:rPr>
      </w:pPr>
    </w:p>
    <w:p w14:paraId="4B7FDCDC" w14:textId="77777777" w:rsidR="009B597F" w:rsidRDefault="009B597F" w:rsidP="001405DD">
      <w:pPr>
        <w:rPr>
          <w:rFonts w:ascii="Arial" w:hAnsi="Arial" w:cs="Arial"/>
          <w:b/>
          <w:color w:val="000000"/>
          <w:sz w:val="24"/>
          <w:szCs w:val="24"/>
          <w:u w:val="single"/>
        </w:rPr>
      </w:pPr>
    </w:p>
    <w:p w14:paraId="0348C362" w14:textId="77777777" w:rsidR="009B597F" w:rsidRDefault="009B597F" w:rsidP="001405DD">
      <w:pPr>
        <w:rPr>
          <w:rFonts w:ascii="Arial" w:hAnsi="Arial" w:cs="Arial"/>
          <w:b/>
          <w:color w:val="000000"/>
          <w:sz w:val="24"/>
          <w:szCs w:val="24"/>
          <w:u w:val="single"/>
        </w:rPr>
      </w:pPr>
    </w:p>
    <w:p w14:paraId="197C49D1" w14:textId="77777777" w:rsidR="009B597F" w:rsidRDefault="009B597F" w:rsidP="001405DD">
      <w:pPr>
        <w:rPr>
          <w:rFonts w:ascii="Arial" w:hAnsi="Arial" w:cs="Arial"/>
          <w:b/>
          <w:color w:val="000000"/>
          <w:sz w:val="24"/>
          <w:szCs w:val="24"/>
          <w:u w:val="single"/>
        </w:rPr>
      </w:pPr>
    </w:p>
    <w:p w14:paraId="502887C8" w14:textId="77777777" w:rsidR="009B597F" w:rsidRDefault="009B597F" w:rsidP="001405DD">
      <w:pPr>
        <w:rPr>
          <w:rFonts w:ascii="Arial" w:hAnsi="Arial" w:cs="Arial"/>
          <w:b/>
          <w:color w:val="000000"/>
          <w:sz w:val="24"/>
          <w:szCs w:val="24"/>
          <w:u w:val="single"/>
        </w:rPr>
      </w:pPr>
    </w:p>
    <w:p w14:paraId="3DEDDE9F" w14:textId="77777777" w:rsidR="009B597F" w:rsidRDefault="009B597F" w:rsidP="001405DD">
      <w:pPr>
        <w:rPr>
          <w:rFonts w:ascii="Arial" w:hAnsi="Arial" w:cs="Arial"/>
          <w:b/>
          <w:color w:val="000000"/>
          <w:sz w:val="24"/>
          <w:szCs w:val="24"/>
          <w:u w:val="single"/>
        </w:rPr>
      </w:pPr>
    </w:p>
    <w:p w14:paraId="698240DE" w14:textId="77777777" w:rsidR="009B597F" w:rsidRDefault="009B597F" w:rsidP="001405DD">
      <w:pPr>
        <w:rPr>
          <w:rFonts w:ascii="Arial" w:hAnsi="Arial" w:cs="Arial"/>
          <w:b/>
          <w:color w:val="000000"/>
          <w:sz w:val="24"/>
          <w:szCs w:val="24"/>
          <w:u w:val="single"/>
        </w:rPr>
      </w:pPr>
    </w:p>
    <w:p w14:paraId="44FF6CF3" w14:textId="77777777" w:rsidR="009B597F" w:rsidRDefault="009B597F" w:rsidP="001405DD">
      <w:pPr>
        <w:rPr>
          <w:rFonts w:ascii="Arial" w:hAnsi="Arial" w:cs="Arial"/>
          <w:b/>
          <w:color w:val="000000"/>
          <w:sz w:val="24"/>
          <w:szCs w:val="24"/>
          <w:u w:val="single"/>
        </w:rPr>
      </w:pPr>
    </w:p>
    <w:p w14:paraId="16037A20" w14:textId="77777777" w:rsidR="009B597F" w:rsidRDefault="009B597F" w:rsidP="001405DD">
      <w:pPr>
        <w:rPr>
          <w:rFonts w:ascii="Arial" w:hAnsi="Arial" w:cs="Arial"/>
          <w:b/>
          <w:color w:val="000000"/>
          <w:sz w:val="24"/>
          <w:szCs w:val="24"/>
          <w:u w:val="single"/>
        </w:rPr>
      </w:pPr>
    </w:p>
    <w:p w14:paraId="1E70DAEB" w14:textId="77777777" w:rsidR="009B597F" w:rsidRDefault="009B597F" w:rsidP="001405DD">
      <w:pPr>
        <w:rPr>
          <w:rFonts w:ascii="Arial" w:hAnsi="Arial" w:cs="Arial"/>
          <w:b/>
          <w:color w:val="000000"/>
          <w:sz w:val="24"/>
          <w:szCs w:val="24"/>
          <w:u w:val="single"/>
        </w:rPr>
      </w:pPr>
    </w:p>
    <w:p w14:paraId="6A8B332C" w14:textId="77777777" w:rsidR="009B597F" w:rsidRDefault="009B597F" w:rsidP="001405DD">
      <w:pPr>
        <w:rPr>
          <w:rFonts w:ascii="Arial" w:hAnsi="Arial" w:cs="Arial"/>
          <w:b/>
          <w:color w:val="000000"/>
          <w:sz w:val="24"/>
          <w:szCs w:val="24"/>
          <w:u w:val="single"/>
        </w:rPr>
      </w:pPr>
    </w:p>
    <w:p w14:paraId="79371BF6" w14:textId="77777777" w:rsidR="009B597F" w:rsidRDefault="009B597F" w:rsidP="001405DD">
      <w:pPr>
        <w:rPr>
          <w:rFonts w:ascii="Arial" w:hAnsi="Arial" w:cs="Arial"/>
          <w:b/>
          <w:color w:val="000000"/>
          <w:sz w:val="24"/>
          <w:szCs w:val="24"/>
          <w:u w:val="single"/>
        </w:rPr>
      </w:pPr>
    </w:p>
    <w:p w14:paraId="5238ABAB" w14:textId="77777777" w:rsidR="009B597F" w:rsidRDefault="009B597F" w:rsidP="001405DD">
      <w:pPr>
        <w:rPr>
          <w:rFonts w:ascii="Arial" w:hAnsi="Arial" w:cs="Arial"/>
          <w:b/>
          <w:color w:val="000000"/>
          <w:sz w:val="24"/>
          <w:szCs w:val="24"/>
          <w:u w:val="single"/>
        </w:rPr>
      </w:pPr>
    </w:p>
    <w:p w14:paraId="631EB056" w14:textId="77777777" w:rsidR="009B597F" w:rsidRDefault="009B597F" w:rsidP="001405DD">
      <w:pPr>
        <w:rPr>
          <w:rFonts w:ascii="Arial" w:hAnsi="Arial" w:cs="Arial"/>
          <w:b/>
          <w:color w:val="000000"/>
          <w:sz w:val="24"/>
          <w:szCs w:val="24"/>
          <w:u w:val="single"/>
        </w:rPr>
      </w:pPr>
    </w:p>
    <w:p w14:paraId="2B5FBEB1" w14:textId="77777777" w:rsidR="009B597F" w:rsidRDefault="009B597F" w:rsidP="001405DD">
      <w:pPr>
        <w:rPr>
          <w:rFonts w:ascii="Arial" w:hAnsi="Arial" w:cs="Arial"/>
          <w:b/>
          <w:color w:val="000000"/>
          <w:sz w:val="24"/>
          <w:szCs w:val="24"/>
          <w:u w:val="single"/>
        </w:rPr>
      </w:pPr>
    </w:p>
    <w:p w14:paraId="132351EA" w14:textId="77777777" w:rsidR="009B597F" w:rsidRDefault="009B597F" w:rsidP="001405DD">
      <w:pPr>
        <w:rPr>
          <w:rFonts w:ascii="Arial" w:hAnsi="Arial" w:cs="Arial"/>
          <w:b/>
          <w:color w:val="000000"/>
          <w:sz w:val="24"/>
          <w:szCs w:val="24"/>
          <w:u w:val="single"/>
        </w:rPr>
      </w:pPr>
    </w:p>
    <w:p w14:paraId="4D0A27AB" w14:textId="77777777" w:rsidR="009B597F" w:rsidRDefault="009B597F" w:rsidP="001405DD">
      <w:pPr>
        <w:rPr>
          <w:rFonts w:ascii="Arial" w:hAnsi="Arial" w:cs="Arial"/>
          <w:b/>
          <w:color w:val="000000"/>
          <w:sz w:val="24"/>
          <w:szCs w:val="24"/>
          <w:u w:val="single"/>
        </w:rPr>
      </w:pPr>
    </w:p>
    <w:p w14:paraId="19A0A4AA" w14:textId="77777777" w:rsidR="009B597F" w:rsidRDefault="009B597F" w:rsidP="001405DD">
      <w:pPr>
        <w:rPr>
          <w:rFonts w:ascii="Arial" w:hAnsi="Arial" w:cs="Arial"/>
          <w:b/>
          <w:color w:val="000000"/>
          <w:sz w:val="24"/>
          <w:szCs w:val="24"/>
          <w:u w:val="single"/>
        </w:rPr>
      </w:pPr>
    </w:p>
    <w:p w14:paraId="42D9C38E" w14:textId="77777777" w:rsidR="009B597F" w:rsidRDefault="009B597F" w:rsidP="001405DD">
      <w:pPr>
        <w:rPr>
          <w:rFonts w:ascii="Arial" w:hAnsi="Arial" w:cs="Arial"/>
          <w:b/>
          <w:color w:val="000000"/>
          <w:sz w:val="24"/>
          <w:szCs w:val="24"/>
          <w:u w:val="single"/>
        </w:rPr>
      </w:pPr>
    </w:p>
    <w:p w14:paraId="37300876" w14:textId="77777777" w:rsidR="009B597F" w:rsidRDefault="009B597F" w:rsidP="001405DD">
      <w:pPr>
        <w:rPr>
          <w:rFonts w:ascii="Arial" w:hAnsi="Arial" w:cs="Arial"/>
          <w:b/>
          <w:color w:val="000000"/>
          <w:sz w:val="24"/>
          <w:szCs w:val="24"/>
          <w:u w:val="single"/>
        </w:rPr>
      </w:pPr>
    </w:p>
    <w:p w14:paraId="48C16398" w14:textId="77777777" w:rsidR="009B597F" w:rsidRDefault="009B597F" w:rsidP="001405DD">
      <w:pPr>
        <w:rPr>
          <w:rFonts w:ascii="Arial" w:hAnsi="Arial" w:cs="Arial"/>
          <w:b/>
          <w:color w:val="000000"/>
          <w:sz w:val="24"/>
          <w:szCs w:val="24"/>
          <w:u w:val="single"/>
        </w:rPr>
      </w:pPr>
    </w:p>
    <w:p w14:paraId="3E16980F" w14:textId="77777777" w:rsidR="009B597F" w:rsidRDefault="009B597F" w:rsidP="001405DD">
      <w:pPr>
        <w:rPr>
          <w:rFonts w:ascii="Arial" w:hAnsi="Arial" w:cs="Arial"/>
          <w:b/>
          <w:color w:val="000000"/>
          <w:sz w:val="24"/>
          <w:szCs w:val="24"/>
          <w:u w:val="single"/>
        </w:rPr>
      </w:pPr>
    </w:p>
    <w:p w14:paraId="03D44920" w14:textId="77777777" w:rsidR="009B597F" w:rsidRDefault="009B597F" w:rsidP="001405DD">
      <w:pPr>
        <w:rPr>
          <w:rFonts w:ascii="Arial" w:hAnsi="Arial" w:cs="Arial"/>
          <w:b/>
          <w:color w:val="000000"/>
          <w:sz w:val="24"/>
          <w:szCs w:val="24"/>
          <w:u w:val="single"/>
        </w:rPr>
      </w:pPr>
    </w:p>
    <w:p w14:paraId="020603A8" w14:textId="77777777" w:rsidR="009B597F" w:rsidRDefault="009B597F" w:rsidP="001405DD">
      <w:pPr>
        <w:rPr>
          <w:rFonts w:ascii="Arial" w:hAnsi="Arial" w:cs="Arial"/>
          <w:b/>
          <w:color w:val="000000"/>
          <w:sz w:val="24"/>
          <w:szCs w:val="24"/>
          <w:u w:val="single"/>
        </w:rPr>
      </w:pPr>
    </w:p>
    <w:p w14:paraId="3BC6EBE5" w14:textId="77777777" w:rsidR="009B597F" w:rsidRDefault="009B597F" w:rsidP="001405DD">
      <w:pPr>
        <w:rPr>
          <w:rFonts w:ascii="Arial" w:hAnsi="Arial" w:cs="Arial"/>
          <w:b/>
          <w:color w:val="000000"/>
          <w:sz w:val="24"/>
          <w:szCs w:val="24"/>
          <w:u w:val="single"/>
        </w:rPr>
      </w:pPr>
    </w:p>
    <w:p w14:paraId="59547BF2" w14:textId="77777777" w:rsidR="009B597F" w:rsidRDefault="009B597F" w:rsidP="001405DD">
      <w:pPr>
        <w:rPr>
          <w:rFonts w:ascii="Arial" w:hAnsi="Arial" w:cs="Arial"/>
          <w:b/>
          <w:color w:val="000000"/>
          <w:sz w:val="24"/>
          <w:szCs w:val="24"/>
          <w:u w:val="single"/>
        </w:rPr>
      </w:pPr>
    </w:p>
    <w:p w14:paraId="1923D5E6" w14:textId="77777777" w:rsidR="009B597F" w:rsidRDefault="009B597F" w:rsidP="001405DD">
      <w:pPr>
        <w:rPr>
          <w:rFonts w:ascii="Arial" w:hAnsi="Arial" w:cs="Arial"/>
          <w:b/>
          <w:color w:val="000000"/>
          <w:sz w:val="24"/>
          <w:szCs w:val="24"/>
          <w:u w:val="single"/>
        </w:rPr>
      </w:pPr>
    </w:p>
    <w:p w14:paraId="15B26563" w14:textId="77777777" w:rsidR="001405DD" w:rsidRPr="001405DD" w:rsidRDefault="001405DD" w:rsidP="001405DD">
      <w:pPr>
        <w:rPr>
          <w:rFonts w:ascii="Arial" w:hAnsi="Arial" w:cs="Arial"/>
          <w:b/>
          <w:color w:val="000000"/>
          <w:sz w:val="24"/>
          <w:szCs w:val="24"/>
          <w:u w:val="single"/>
        </w:rPr>
      </w:pPr>
      <w:r w:rsidRPr="001405DD">
        <w:rPr>
          <w:rFonts w:ascii="Arial" w:hAnsi="Arial" w:cs="Arial"/>
          <w:b/>
          <w:color w:val="000000"/>
          <w:sz w:val="24"/>
          <w:szCs w:val="24"/>
          <w:u w:val="single"/>
        </w:rPr>
        <w:lastRenderedPageBreak/>
        <w:t xml:space="preserve">Action plan </w:t>
      </w:r>
    </w:p>
    <w:p w14:paraId="77E83B1D" w14:textId="77777777" w:rsidR="001405DD" w:rsidRPr="001405DD" w:rsidRDefault="001405DD" w:rsidP="001405DD">
      <w:pPr>
        <w:rPr>
          <w:rFonts w:ascii="Arial" w:hAnsi="Arial" w:cs="Arial"/>
          <w:color w:val="000000"/>
          <w:sz w:val="24"/>
          <w:szCs w:val="24"/>
        </w:rPr>
      </w:pPr>
    </w:p>
    <w:tbl>
      <w:tblPr>
        <w:tblStyle w:val="TableGrid"/>
        <w:tblW w:w="0" w:type="auto"/>
        <w:tblLayout w:type="fixed"/>
        <w:tblLook w:val="04A0" w:firstRow="1" w:lastRow="0" w:firstColumn="1" w:lastColumn="0" w:noHBand="0" w:noVBand="1"/>
      </w:tblPr>
      <w:tblGrid>
        <w:gridCol w:w="1242"/>
        <w:gridCol w:w="1985"/>
        <w:gridCol w:w="1984"/>
        <w:gridCol w:w="1701"/>
        <w:gridCol w:w="1604"/>
      </w:tblGrid>
      <w:tr w:rsidR="001405DD" w:rsidRPr="001405DD" w14:paraId="540D260A" w14:textId="77777777" w:rsidTr="001405DD">
        <w:tc>
          <w:tcPr>
            <w:tcW w:w="1242" w:type="dxa"/>
          </w:tcPr>
          <w:p w14:paraId="2330B190"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QTS Standard</w:t>
            </w:r>
          </w:p>
        </w:tc>
        <w:tc>
          <w:tcPr>
            <w:tcW w:w="1985" w:type="dxa"/>
          </w:tcPr>
          <w:p w14:paraId="1E1895B1"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Area to improve</w:t>
            </w:r>
          </w:p>
        </w:tc>
        <w:tc>
          <w:tcPr>
            <w:tcW w:w="1984" w:type="dxa"/>
          </w:tcPr>
          <w:p w14:paraId="30335981"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Process to achieve improvement</w:t>
            </w:r>
          </w:p>
        </w:tc>
        <w:tc>
          <w:tcPr>
            <w:tcW w:w="1701" w:type="dxa"/>
          </w:tcPr>
          <w:p w14:paraId="3CFD782A"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Help and guidance needed</w:t>
            </w:r>
          </w:p>
        </w:tc>
        <w:tc>
          <w:tcPr>
            <w:tcW w:w="1604" w:type="dxa"/>
          </w:tcPr>
          <w:p w14:paraId="62F7B5FA"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Indicators of success</w:t>
            </w:r>
          </w:p>
        </w:tc>
      </w:tr>
      <w:tr w:rsidR="001405DD" w:rsidRPr="001405DD" w14:paraId="2B2B7480" w14:textId="77777777" w:rsidTr="001405DD">
        <w:tc>
          <w:tcPr>
            <w:tcW w:w="1242" w:type="dxa"/>
          </w:tcPr>
          <w:p w14:paraId="17792EE4"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S2.2</w:t>
            </w:r>
          </w:p>
          <w:p w14:paraId="1F08B1D4" w14:textId="77777777" w:rsidR="001405DD" w:rsidRPr="001405DD" w:rsidRDefault="001405DD" w:rsidP="001405DD">
            <w:pPr>
              <w:pStyle w:val="NormalWeb"/>
              <w:rPr>
                <w:rFonts w:ascii="Arial" w:hAnsi="Arial" w:cs="Arial"/>
                <w:color w:val="000000"/>
                <w:sz w:val="24"/>
                <w:szCs w:val="24"/>
              </w:rPr>
            </w:pPr>
          </w:p>
        </w:tc>
        <w:tc>
          <w:tcPr>
            <w:tcW w:w="1985" w:type="dxa"/>
          </w:tcPr>
          <w:p w14:paraId="2B9AD30E"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-Use a range of teaching techniques and learning methods</w:t>
            </w:r>
          </w:p>
        </w:tc>
        <w:tc>
          <w:tcPr>
            <w:tcW w:w="1984" w:type="dxa"/>
          </w:tcPr>
          <w:p w14:paraId="6D9F8D09"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-Use relevant resources</w:t>
            </w:r>
          </w:p>
          <w:p w14:paraId="1CF28104"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-When planning activities consider exploring areas outside art i.e. culture</w:t>
            </w:r>
          </w:p>
        </w:tc>
        <w:tc>
          <w:tcPr>
            <w:tcW w:w="1701" w:type="dxa"/>
          </w:tcPr>
          <w:p w14:paraId="1E4C3BEA"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 xml:space="preserve">-Read and </w:t>
            </w:r>
            <w:proofErr w:type="spellStart"/>
            <w:r w:rsidRPr="001405DD">
              <w:rPr>
                <w:rFonts w:ascii="Arial" w:hAnsi="Arial" w:cs="Arial"/>
                <w:color w:val="000000"/>
                <w:sz w:val="24"/>
                <w:szCs w:val="24"/>
              </w:rPr>
              <w:t>familiarise</w:t>
            </w:r>
            <w:proofErr w:type="spellEnd"/>
            <w:r w:rsidRPr="001405DD">
              <w:rPr>
                <w:rFonts w:ascii="Arial" w:hAnsi="Arial" w:cs="Arial"/>
                <w:color w:val="000000"/>
                <w:sz w:val="24"/>
                <w:szCs w:val="24"/>
              </w:rPr>
              <w:t xml:space="preserve"> myself with national curriculum guidance</w:t>
            </w:r>
          </w:p>
        </w:tc>
        <w:tc>
          <w:tcPr>
            <w:tcW w:w="1604" w:type="dxa"/>
          </w:tcPr>
          <w:p w14:paraId="6DA34218"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-Pupils will think critically and make informed decisions</w:t>
            </w:r>
          </w:p>
        </w:tc>
      </w:tr>
      <w:tr w:rsidR="001405DD" w:rsidRPr="001405DD" w14:paraId="4F66B5A8" w14:textId="77777777" w:rsidTr="001405DD">
        <w:tc>
          <w:tcPr>
            <w:tcW w:w="1242" w:type="dxa"/>
          </w:tcPr>
          <w:p w14:paraId="3D212DFD"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S3.2.1</w:t>
            </w:r>
          </w:p>
          <w:p w14:paraId="3CEE146F" w14:textId="77777777" w:rsidR="001405DD" w:rsidRPr="001405DD" w:rsidRDefault="001405DD" w:rsidP="001405DD">
            <w:pPr>
              <w:pStyle w:val="NormalWeb"/>
              <w:rPr>
                <w:rFonts w:ascii="Arial" w:hAnsi="Arial" w:cs="Arial"/>
                <w:sz w:val="24"/>
                <w:szCs w:val="24"/>
              </w:rPr>
            </w:pPr>
          </w:p>
        </w:tc>
        <w:tc>
          <w:tcPr>
            <w:tcW w:w="1985" w:type="dxa"/>
          </w:tcPr>
          <w:p w14:paraId="1492B1C8"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-Highlight good, well explained learning objectives</w:t>
            </w:r>
          </w:p>
          <w:p w14:paraId="5ABAF5C2"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-Include literacy and numeracy</w:t>
            </w:r>
          </w:p>
        </w:tc>
        <w:tc>
          <w:tcPr>
            <w:tcW w:w="1984" w:type="dxa"/>
          </w:tcPr>
          <w:p w14:paraId="517304D8"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 Use clear, purposeful language</w:t>
            </w:r>
          </w:p>
          <w:p w14:paraId="448DA57D"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-Have content that is challenging</w:t>
            </w:r>
          </w:p>
          <w:p w14:paraId="09129025" w14:textId="77777777" w:rsidR="001405DD" w:rsidRPr="001405DD" w:rsidRDefault="001405DD" w:rsidP="001405DD">
            <w:pPr>
              <w:rPr>
                <w:rFonts w:ascii="Arial" w:hAnsi="Arial" w:cs="Arial"/>
                <w:color w:val="000000"/>
                <w:sz w:val="24"/>
                <w:szCs w:val="24"/>
              </w:rPr>
            </w:pPr>
          </w:p>
        </w:tc>
        <w:tc>
          <w:tcPr>
            <w:tcW w:w="1701" w:type="dxa"/>
          </w:tcPr>
          <w:p w14:paraId="283085DA"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 Suggestions from an experienced teacher about how to create successful learning objectives</w:t>
            </w:r>
          </w:p>
        </w:tc>
        <w:tc>
          <w:tcPr>
            <w:tcW w:w="1604" w:type="dxa"/>
          </w:tcPr>
          <w:p w14:paraId="688BCEB0"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-Pupils to be aware what tasks they should be doing</w:t>
            </w:r>
          </w:p>
          <w:p w14:paraId="5685359D"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-Pupils stay on task</w:t>
            </w:r>
          </w:p>
        </w:tc>
      </w:tr>
      <w:tr w:rsidR="001405DD" w:rsidRPr="001405DD" w14:paraId="316CA82B" w14:textId="77777777" w:rsidTr="001405DD">
        <w:tc>
          <w:tcPr>
            <w:tcW w:w="1242" w:type="dxa"/>
          </w:tcPr>
          <w:p w14:paraId="3253BDE8" w14:textId="77777777" w:rsidR="001405DD" w:rsidRPr="001405DD" w:rsidRDefault="001405DD" w:rsidP="001405DD">
            <w:pPr>
              <w:pStyle w:val="NormalWeb"/>
              <w:rPr>
                <w:rFonts w:ascii="Arial" w:hAnsi="Arial" w:cs="Arial"/>
                <w:color w:val="000000"/>
                <w:sz w:val="24"/>
                <w:szCs w:val="24"/>
              </w:rPr>
            </w:pPr>
            <w:r w:rsidRPr="001405DD">
              <w:rPr>
                <w:rFonts w:ascii="Arial" w:hAnsi="Arial" w:cs="Arial"/>
                <w:color w:val="000000"/>
                <w:sz w:val="24"/>
                <w:szCs w:val="24"/>
              </w:rPr>
              <w:t xml:space="preserve">S3.3.4 </w:t>
            </w:r>
          </w:p>
          <w:p w14:paraId="51A938E2" w14:textId="77777777" w:rsidR="001405DD" w:rsidRPr="001405DD" w:rsidRDefault="001405DD" w:rsidP="001405DD">
            <w:pPr>
              <w:pStyle w:val="NormalWeb"/>
              <w:rPr>
                <w:rFonts w:ascii="Arial" w:hAnsi="Arial" w:cs="Arial"/>
                <w:color w:val="000000"/>
                <w:sz w:val="24"/>
                <w:szCs w:val="24"/>
              </w:rPr>
            </w:pPr>
          </w:p>
        </w:tc>
        <w:tc>
          <w:tcPr>
            <w:tcW w:w="1985" w:type="dxa"/>
          </w:tcPr>
          <w:p w14:paraId="63F81A81"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-Differentiate work and adapt resources</w:t>
            </w:r>
          </w:p>
          <w:p w14:paraId="401DAFFD"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-Make sure that pupils are challenged in the work during the lesson</w:t>
            </w:r>
          </w:p>
        </w:tc>
        <w:tc>
          <w:tcPr>
            <w:tcW w:w="1984" w:type="dxa"/>
          </w:tcPr>
          <w:p w14:paraId="4DF550AE"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-Break down the tasks into separate stages/ plan extension tasks to suit pupils needs</w:t>
            </w:r>
          </w:p>
          <w:p w14:paraId="5724FFE5"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-Adapt my lesson plans and Sow to meet all learners needs</w:t>
            </w:r>
          </w:p>
          <w:p w14:paraId="4179E87B" w14:textId="77777777" w:rsidR="001405DD" w:rsidRPr="001405DD" w:rsidRDefault="001405DD" w:rsidP="001405DD">
            <w:pPr>
              <w:rPr>
                <w:rFonts w:ascii="Arial" w:hAnsi="Arial" w:cs="Arial"/>
                <w:color w:val="000000"/>
                <w:sz w:val="24"/>
                <w:szCs w:val="24"/>
              </w:rPr>
            </w:pPr>
          </w:p>
          <w:p w14:paraId="7CD88CEC" w14:textId="77777777" w:rsidR="001405DD" w:rsidRPr="001405DD" w:rsidRDefault="001405DD" w:rsidP="001405DD">
            <w:pPr>
              <w:pStyle w:val="ListParagraph"/>
              <w:rPr>
                <w:rFonts w:ascii="Arial" w:hAnsi="Arial" w:cs="Arial"/>
                <w:color w:val="000000"/>
                <w:sz w:val="24"/>
                <w:szCs w:val="24"/>
              </w:rPr>
            </w:pPr>
          </w:p>
        </w:tc>
        <w:tc>
          <w:tcPr>
            <w:tcW w:w="1701" w:type="dxa"/>
          </w:tcPr>
          <w:p w14:paraId="1AA33C90"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 xml:space="preserve">-Suggestions from an experienced teacher about planning for differentiation </w:t>
            </w:r>
          </w:p>
        </w:tc>
        <w:tc>
          <w:tcPr>
            <w:tcW w:w="1604" w:type="dxa"/>
          </w:tcPr>
          <w:p w14:paraId="0357197D"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-All pupils engage in the lesson</w:t>
            </w:r>
          </w:p>
          <w:p w14:paraId="3F79743A" w14:textId="77777777" w:rsidR="001405DD" w:rsidRPr="001405DD" w:rsidRDefault="001405DD" w:rsidP="001405DD">
            <w:pPr>
              <w:rPr>
                <w:rFonts w:ascii="Arial" w:hAnsi="Arial" w:cs="Arial"/>
                <w:color w:val="000000"/>
                <w:sz w:val="24"/>
                <w:szCs w:val="24"/>
              </w:rPr>
            </w:pPr>
            <w:r w:rsidRPr="001405DD">
              <w:rPr>
                <w:rFonts w:ascii="Arial" w:hAnsi="Arial" w:cs="Arial"/>
                <w:color w:val="000000"/>
                <w:sz w:val="24"/>
                <w:szCs w:val="24"/>
              </w:rPr>
              <w:t>-All pupil achieve the highest level they can</w:t>
            </w:r>
          </w:p>
        </w:tc>
      </w:tr>
    </w:tbl>
    <w:p w14:paraId="307C3DF5" w14:textId="77777777" w:rsidR="001405DD" w:rsidRPr="001405DD" w:rsidRDefault="001405DD" w:rsidP="001405DD">
      <w:pPr>
        <w:rPr>
          <w:rFonts w:ascii="Arial" w:hAnsi="Arial" w:cs="Arial"/>
          <w:color w:val="000000"/>
          <w:sz w:val="24"/>
          <w:szCs w:val="24"/>
        </w:rPr>
      </w:pPr>
    </w:p>
    <w:p w14:paraId="2961ACA8" w14:textId="77777777" w:rsidR="001405DD" w:rsidRPr="001405DD" w:rsidRDefault="001405DD" w:rsidP="001405DD">
      <w:pPr>
        <w:rPr>
          <w:rFonts w:ascii="Arial" w:hAnsi="Arial" w:cs="Arial"/>
          <w:color w:val="000000"/>
          <w:sz w:val="24"/>
          <w:szCs w:val="24"/>
        </w:rPr>
      </w:pPr>
    </w:p>
    <w:p w14:paraId="23297BE7" w14:textId="77777777" w:rsidR="001405DD" w:rsidRPr="001405DD" w:rsidRDefault="001405DD" w:rsidP="001405DD">
      <w:pPr>
        <w:spacing w:after="240"/>
        <w:rPr>
          <w:rFonts w:ascii="Arial" w:hAnsi="Arial" w:cs="Arial"/>
          <w:color w:val="000000"/>
          <w:sz w:val="24"/>
          <w:szCs w:val="24"/>
        </w:rPr>
      </w:pPr>
    </w:p>
    <w:p w14:paraId="17A84413" w14:textId="77777777" w:rsidR="009B597F" w:rsidRDefault="009B597F" w:rsidP="001405DD">
      <w:pPr>
        <w:outlineLvl w:val="2"/>
        <w:rPr>
          <w:rFonts w:ascii="Arial" w:hAnsi="Arial" w:cs="Arial"/>
          <w:b/>
          <w:color w:val="000000"/>
          <w:sz w:val="24"/>
          <w:szCs w:val="24"/>
          <w:u w:val="single"/>
        </w:rPr>
      </w:pPr>
    </w:p>
    <w:p w14:paraId="2D483C1C" w14:textId="77777777" w:rsidR="009B597F" w:rsidRDefault="009B597F" w:rsidP="001405DD">
      <w:pPr>
        <w:outlineLvl w:val="2"/>
        <w:rPr>
          <w:rFonts w:ascii="Arial" w:hAnsi="Arial" w:cs="Arial"/>
          <w:b/>
          <w:color w:val="000000"/>
          <w:sz w:val="24"/>
          <w:szCs w:val="24"/>
          <w:u w:val="single"/>
        </w:rPr>
      </w:pPr>
    </w:p>
    <w:p w14:paraId="4736C248" w14:textId="77777777" w:rsidR="009B597F" w:rsidRDefault="009B597F" w:rsidP="001405DD">
      <w:pPr>
        <w:outlineLvl w:val="2"/>
        <w:rPr>
          <w:rFonts w:ascii="Arial" w:hAnsi="Arial" w:cs="Arial"/>
          <w:b/>
          <w:color w:val="000000"/>
          <w:sz w:val="24"/>
          <w:szCs w:val="24"/>
          <w:u w:val="single"/>
        </w:rPr>
      </w:pPr>
    </w:p>
    <w:p w14:paraId="1AC82245" w14:textId="77777777" w:rsidR="009B597F" w:rsidRDefault="009B597F" w:rsidP="001405DD">
      <w:pPr>
        <w:outlineLvl w:val="2"/>
        <w:rPr>
          <w:rFonts w:ascii="Arial" w:hAnsi="Arial" w:cs="Arial"/>
          <w:b/>
          <w:color w:val="000000"/>
          <w:sz w:val="24"/>
          <w:szCs w:val="24"/>
          <w:u w:val="single"/>
        </w:rPr>
      </w:pPr>
    </w:p>
    <w:p w14:paraId="0AD769F1" w14:textId="77777777" w:rsidR="009B597F" w:rsidRDefault="009B597F" w:rsidP="001405DD">
      <w:pPr>
        <w:outlineLvl w:val="2"/>
        <w:rPr>
          <w:rFonts w:ascii="Arial" w:hAnsi="Arial" w:cs="Arial"/>
          <w:b/>
          <w:color w:val="000000"/>
          <w:sz w:val="24"/>
          <w:szCs w:val="24"/>
          <w:u w:val="single"/>
        </w:rPr>
      </w:pPr>
    </w:p>
    <w:p w14:paraId="0507F0DC" w14:textId="77777777" w:rsidR="009B597F" w:rsidRDefault="009B597F" w:rsidP="001405DD">
      <w:pPr>
        <w:outlineLvl w:val="2"/>
        <w:rPr>
          <w:rFonts w:ascii="Arial" w:hAnsi="Arial" w:cs="Arial"/>
          <w:b/>
          <w:color w:val="000000"/>
          <w:sz w:val="24"/>
          <w:szCs w:val="24"/>
          <w:u w:val="single"/>
        </w:rPr>
      </w:pPr>
    </w:p>
    <w:p w14:paraId="1CAFE524" w14:textId="77777777" w:rsidR="009B597F" w:rsidRDefault="009B597F" w:rsidP="001405DD">
      <w:pPr>
        <w:outlineLvl w:val="2"/>
        <w:rPr>
          <w:rFonts w:ascii="Arial" w:hAnsi="Arial" w:cs="Arial"/>
          <w:b/>
          <w:color w:val="000000"/>
          <w:sz w:val="24"/>
          <w:szCs w:val="24"/>
          <w:u w:val="single"/>
        </w:rPr>
      </w:pPr>
    </w:p>
    <w:p w14:paraId="22F658EB" w14:textId="77777777" w:rsidR="009B597F" w:rsidRDefault="009B597F" w:rsidP="001405DD">
      <w:pPr>
        <w:outlineLvl w:val="2"/>
        <w:rPr>
          <w:rFonts w:ascii="Arial" w:hAnsi="Arial" w:cs="Arial"/>
          <w:b/>
          <w:color w:val="000000"/>
          <w:sz w:val="24"/>
          <w:szCs w:val="24"/>
          <w:u w:val="single"/>
        </w:rPr>
      </w:pPr>
    </w:p>
    <w:p w14:paraId="5FBDE3BF" w14:textId="77777777" w:rsidR="009B597F" w:rsidRDefault="009B597F" w:rsidP="001405DD">
      <w:pPr>
        <w:outlineLvl w:val="2"/>
        <w:rPr>
          <w:rFonts w:ascii="Arial" w:hAnsi="Arial" w:cs="Arial"/>
          <w:b/>
          <w:color w:val="000000"/>
          <w:sz w:val="24"/>
          <w:szCs w:val="24"/>
          <w:u w:val="single"/>
        </w:rPr>
      </w:pPr>
    </w:p>
    <w:p w14:paraId="12D6EEF4" w14:textId="77777777" w:rsidR="009B597F" w:rsidRDefault="009B597F" w:rsidP="001405DD">
      <w:pPr>
        <w:outlineLvl w:val="2"/>
        <w:rPr>
          <w:rFonts w:ascii="Arial" w:hAnsi="Arial" w:cs="Arial"/>
          <w:b/>
          <w:color w:val="000000"/>
          <w:sz w:val="24"/>
          <w:szCs w:val="24"/>
          <w:u w:val="single"/>
        </w:rPr>
      </w:pPr>
    </w:p>
    <w:p w14:paraId="5A99D4F0" w14:textId="77777777" w:rsidR="009B597F" w:rsidRDefault="009B597F" w:rsidP="001405DD">
      <w:pPr>
        <w:outlineLvl w:val="2"/>
        <w:rPr>
          <w:rFonts w:ascii="Arial" w:hAnsi="Arial" w:cs="Arial"/>
          <w:b/>
          <w:color w:val="000000"/>
          <w:sz w:val="24"/>
          <w:szCs w:val="24"/>
          <w:u w:val="single"/>
        </w:rPr>
      </w:pPr>
    </w:p>
    <w:p w14:paraId="098322B7" w14:textId="77777777" w:rsidR="001405DD" w:rsidRPr="001405DD" w:rsidRDefault="001405DD" w:rsidP="001405DD">
      <w:pPr>
        <w:outlineLvl w:val="2"/>
        <w:rPr>
          <w:rFonts w:ascii="Arial" w:hAnsi="Arial" w:cs="Arial"/>
          <w:b/>
          <w:color w:val="000000"/>
          <w:sz w:val="24"/>
          <w:szCs w:val="24"/>
          <w:u w:val="single"/>
        </w:rPr>
      </w:pPr>
      <w:r w:rsidRPr="001405DD">
        <w:rPr>
          <w:rFonts w:ascii="Arial" w:hAnsi="Arial" w:cs="Arial"/>
          <w:b/>
          <w:color w:val="000000"/>
          <w:sz w:val="24"/>
          <w:szCs w:val="24"/>
          <w:u w:val="single"/>
        </w:rPr>
        <w:lastRenderedPageBreak/>
        <w:t>Bibliography</w:t>
      </w:r>
    </w:p>
    <w:p w14:paraId="06D77923" w14:textId="77777777" w:rsidR="001405DD" w:rsidRPr="001405DD" w:rsidRDefault="001405DD" w:rsidP="001405DD">
      <w:pPr>
        <w:outlineLvl w:val="2"/>
        <w:rPr>
          <w:rFonts w:ascii="Arial" w:hAnsi="Arial" w:cs="Arial"/>
          <w:b/>
          <w:bCs/>
          <w:color w:val="000000"/>
          <w:sz w:val="24"/>
          <w:szCs w:val="24"/>
          <w:u w:val="single"/>
        </w:rPr>
      </w:pPr>
    </w:p>
    <w:p w14:paraId="134EDF1A" w14:textId="1FC9E94A" w:rsidR="001405DD" w:rsidRPr="009B597F" w:rsidRDefault="001405DD" w:rsidP="001405DD">
      <w:pPr>
        <w:outlineLvl w:val="2"/>
        <w:rPr>
          <w:rFonts w:ascii="Arial" w:hAnsi="Arial" w:cs="Arial"/>
          <w:b/>
          <w:bCs/>
          <w:color w:val="000000"/>
          <w:sz w:val="22"/>
          <w:szCs w:val="22"/>
        </w:rPr>
      </w:pPr>
      <w:hyperlink r:id="rId12" w:history="1">
        <w:r w:rsidRPr="009B597F">
          <w:rPr>
            <w:rFonts w:ascii="Arial" w:hAnsi="Arial" w:cs="Arial"/>
            <w:color w:val="000000"/>
            <w:sz w:val="22"/>
            <w:szCs w:val="22"/>
          </w:rPr>
          <w:t>Differentiation in teaching and learning: principles and practice</w:t>
        </w:r>
      </w:hyperlink>
    </w:p>
    <w:p w14:paraId="53D1A270" w14:textId="77777777" w:rsidR="001405DD" w:rsidRPr="009B597F" w:rsidRDefault="001405DD" w:rsidP="001405DD">
      <w:pPr>
        <w:rPr>
          <w:rFonts w:ascii="Arial" w:hAnsi="Arial" w:cs="Arial"/>
          <w:color w:val="000000"/>
          <w:sz w:val="22"/>
          <w:szCs w:val="22"/>
        </w:rPr>
      </w:pPr>
      <w:proofErr w:type="gramStart"/>
      <w:r w:rsidRPr="009B597F">
        <w:rPr>
          <w:rFonts w:ascii="Arial" w:hAnsi="Arial" w:cs="Arial"/>
          <w:color w:val="000000"/>
          <w:sz w:val="22"/>
          <w:szCs w:val="22"/>
        </w:rPr>
        <w:t>Tim O'Brien 1958- Dennis Guiney.</w:t>
      </w:r>
      <w:proofErr w:type="gramEnd"/>
      <w:r w:rsidRPr="009B597F">
        <w:rPr>
          <w:rFonts w:ascii="Arial" w:hAnsi="Arial" w:cs="Arial"/>
          <w:color w:val="000000"/>
          <w:sz w:val="22"/>
          <w:szCs w:val="22"/>
        </w:rPr>
        <w:t xml:space="preserve"> London: Continuum 2001</w:t>
      </w:r>
    </w:p>
    <w:p w14:paraId="2C519328" w14:textId="77777777" w:rsidR="001405DD" w:rsidRPr="009B597F" w:rsidRDefault="001405DD" w:rsidP="001405DD">
      <w:pPr>
        <w:rPr>
          <w:rFonts w:ascii="Arial" w:hAnsi="Arial" w:cs="Arial"/>
          <w:color w:val="000000"/>
          <w:sz w:val="22"/>
          <w:szCs w:val="22"/>
        </w:rPr>
      </w:pPr>
    </w:p>
    <w:p w14:paraId="508731A8" w14:textId="77777777" w:rsidR="001405DD" w:rsidRPr="009B597F" w:rsidRDefault="001405DD" w:rsidP="001405DD">
      <w:pPr>
        <w:rPr>
          <w:rFonts w:ascii="Arial" w:hAnsi="Arial" w:cs="Arial"/>
          <w:color w:val="000000"/>
          <w:sz w:val="22"/>
          <w:szCs w:val="22"/>
        </w:rPr>
      </w:pPr>
      <w:proofErr w:type="gramStart"/>
      <w:r w:rsidRPr="009B597F">
        <w:rPr>
          <w:rFonts w:ascii="Arial" w:hAnsi="Arial" w:cs="Arial"/>
          <w:color w:val="000000"/>
          <w:sz w:val="22"/>
          <w:szCs w:val="22"/>
        </w:rPr>
        <w:t>The equality act 2010 and schools.</w:t>
      </w:r>
      <w:proofErr w:type="gramEnd"/>
      <w:r w:rsidRPr="009B597F">
        <w:rPr>
          <w:rFonts w:ascii="Arial" w:hAnsi="Arial" w:cs="Arial"/>
          <w:color w:val="000000"/>
          <w:sz w:val="22"/>
          <w:szCs w:val="22"/>
        </w:rPr>
        <w:t xml:space="preserve"> 2014. Department for education</w:t>
      </w:r>
    </w:p>
    <w:p w14:paraId="6D88E8D9" w14:textId="77777777" w:rsidR="001405DD" w:rsidRPr="009B597F" w:rsidRDefault="001405DD" w:rsidP="001405DD">
      <w:pPr>
        <w:rPr>
          <w:rFonts w:ascii="Arial" w:hAnsi="Arial" w:cs="Arial"/>
          <w:color w:val="000000"/>
          <w:sz w:val="22"/>
          <w:szCs w:val="22"/>
        </w:rPr>
      </w:pPr>
      <w:hyperlink r:id="rId13" w:history="1">
        <w:r w:rsidRPr="009B597F">
          <w:rPr>
            <w:rFonts w:ascii="Arial" w:hAnsi="Arial" w:cs="Arial"/>
            <w:color w:val="000000"/>
            <w:sz w:val="22"/>
            <w:szCs w:val="22"/>
          </w:rPr>
          <w:t>h</w:t>
        </w:r>
        <w:r w:rsidRPr="009B597F">
          <w:rPr>
            <w:rFonts w:ascii="Arial" w:hAnsi="Arial" w:cs="Arial"/>
            <w:color w:val="000000"/>
            <w:sz w:val="22"/>
            <w:szCs w:val="22"/>
          </w:rPr>
          <w:t>t</w:t>
        </w:r>
        <w:r w:rsidRPr="009B597F">
          <w:rPr>
            <w:rFonts w:ascii="Arial" w:hAnsi="Arial" w:cs="Arial"/>
            <w:color w:val="000000"/>
            <w:sz w:val="22"/>
            <w:szCs w:val="22"/>
          </w:rPr>
          <w:t>tps://assets.publishing.service.gov.uk/government/uploads/system/uploads/attachment_data/file/315587/Equality_Act_Advice_Final.pdf</w:t>
        </w:r>
      </w:hyperlink>
    </w:p>
    <w:p w14:paraId="3859BF79" w14:textId="77777777" w:rsidR="001405DD" w:rsidRPr="009B597F" w:rsidRDefault="001405DD" w:rsidP="001405DD">
      <w:pPr>
        <w:rPr>
          <w:rFonts w:ascii="Arial" w:hAnsi="Arial" w:cs="Arial"/>
          <w:color w:val="000000"/>
          <w:sz w:val="22"/>
          <w:szCs w:val="22"/>
        </w:rPr>
      </w:pPr>
    </w:p>
    <w:p w14:paraId="66135B7F" w14:textId="77777777" w:rsidR="001405DD" w:rsidRPr="009B597F" w:rsidRDefault="001405DD" w:rsidP="001405DD">
      <w:pPr>
        <w:outlineLvl w:val="2"/>
        <w:rPr>
          <w:rFonts w:ascii="Arial" w:hAnsi="Arial" w:cs="Arial"/>
          <w:b/>
          <w:bCs/>
          <w:color w:val="000000"/>
          <w:sz w:val="22"/>
          <w:szCs w:val="22"/>
        </w:rPr>
      </w:pPr>
      <w:hyperlink r:id="rId14" w:history="1">
        <w:r w:rsidRPr="009B597F">
          <w:rPr>
            <w:rFonts w:ascii="Arial" w:hAnsi="Arial" w:cs="Arial"/>
            <w:color w:val="000000"/>
            <w:sz w:val="22"/>
            <w:szCs w:val="22"/>
          </w:rPr>
          <w:t>Supporting teaching and learning in schools: a handbook for higher level teaching assistants</w:t>
        </w:r>
      </w:hyperlink>
    </w:p>
    <w:p w14:paraId="0FAA0F7A" w14:textId="77777777" w:rsidR="001405DD" w:rsidRPr="009B597F" w:rsidRDefault="001405DD" w:rsidP="001405DD">
      <w:pPr>
        <w:rPr>
          <w:rFonts w:ascii="Arial" w:hAnsi="Arial" w:cs="Arial"/>
          <w:color w:val="000000"/>
          <w:sz w:val="22"/>
          <w:szCs w:val="22"/>
        </w:rPr>
      </w:pPr>
      <w:r w:rsidRPr="009B597F">
        <w:rPr>
          <w:rFonts w:ascii="Arial" w:hAnsi="Arial" w:cs="Arial"/>
          <w:color w:val="000000"/>
          <w:sz w:val="22"/>
          <w:szCs w:val="22"/>
        </w:rPr>
        <w:t xml:space="preserve">Sarah </w:t>
      </w:r>
      <w:proofErr w:type="spellStart"/>
      <w:r w:rsidRPr="009B597F">
        <w:rPr>
          <w:rFonts w:ascii="Arial" w:hAnsi="Arial" w:cs="Arial"/>
          <w:color w:val="000000"/>
          <w:sz w:val="22"/>
          <w:szCs w:val="22"/>
        </w:rPr>
        <w:t>Younie</w:t>
      </w:r>
      <w:proofErr w:type="spellEnd"/>
      <w:r w:rsidRPr="009B597F">
        <w:rPr>
          <w:rFonts w:ascii="Arial" w:hAnsi="Arial" w:cs="Arial"/>
          <w:color w:val="000000"/>
          <w:sz w:val="22"/>
          <w:szCs w:val="22"/>
        </w:rPr>
        <w:t xml:space="preserve"> 1967-; Susan Anne </w:t>
      </w:r>
      <w:proofErr w:type="spellStart"/>
      <w:r w:rsidRPr="009B597F">
        <w:rPr>
          <w:rFonts w:ascii="Arial" w:hAnsi="Arial" w:cs="Arial"/>
          <w:color w:val="000000"/>
          <w:sz w:val="22"/>
          <w:szCs w:val="22"/>
        </w:rPr>
        <w:t>Capel</w:t>
      </w:r>
      <w:proofErr w:type="spellEnd"/>
      <w:r w:rsidRPr="009B597F">
        <w:rPr>
          <w:rFonts w:ascii="Arial" w:hAnsi="Arial" w:cs="Arial"/>
          <w:color w:val="000000"/>
          <w:sz w:val="22"/>
          <w:szCs w:val="22"/>
        </w:rPr>
        <w:t xml:space="preserve"> 1953-; Marilyn </w:t>
      </w:r>
      <w:proofErr w:type="spellStart"/>
      <w:r w:rsidRPr="009B597F">
        <w:rPr>
          <w:rFonts w:ascii="Arial" w:hAnsi="Arial" w:cs="Arial"/>
          <w:color w:val="000000"/>
          <w:sz w:val="22"/>
          <w:szCs w:val="22"/>
        </w:rPr>
        <w:t>Leask</w:t>
      </w:r>
      <w:proofErr w:type="spellEnd"/>
      <w:r w:rsidRPr="009B597F">
        <w:rPr>
          <w:rFonts w:ascii="Arial" w:hAnsi="Arial" w:cs="Arial"/>
          <w:color w:val="000000"/>
          <w:sz w:val="22"/>
          <w:szCs w:val="22"/>
        </w:rPr>
        <w:t xml:space="preserve"> 1950-</w:t>
      </w:r>
    </w:p>
    <w:p w14:paraId="0A2063DC" w14:textId="77777777" w:rsidR="001405DD" w:rsidRPr="009B597F" w:rsidRDefault="001405DD" w:rsidP="001405DD">
      <w:pPr>
        <w:rPr>
          <w:rFonts w:ascii="Arial" w:hAnsi="Arial" w:cs="Arial"/>
          <w:color w:val="000000"/>
          <w:sz w:val="22"/>
          <w:szCs w:val="22"/>
        </w:rPr>
      </w:pPr>
      <w:r w:rsidRPr="009B597F">
        <w:rPr>
          <w:rFonts w:ascii="Arial" w:hAnsi="Arial" w:cs="Arial"/>
          <w:color w:val="000000"/>
          <w:sz w:val="22"/>
          <w:szCs w:val="22"/>
        </w:rPr>
        <w:t xml:space="preserve">London: </w:t>
      </w:r>
      <w:proofErr w:type="spellStart"/>
      <w:r w:rsidRPr="009B597F">
        <w:rPr>
          <w:rFonts w:ascii="Arial" w:hAnsi="Arial" w:cs="Arial"/>
          <w:color w:val="000000"/>
          <w:sz w:val="22"/>
          <w:szCs w:val="22"/>
        </w:rPr>
        <w:t>Routledge</w:t>
      </w:r>
      <w:proofErr w:type="spellEnd"/>
      <w:r w:rsidRPr="009B597F">
        <w:rPr>
          <w:rFonts w:ascii="Arial" w:hAnsi="Arial" w:cs="Arial"/>
          <w:color w:val="000000"/>
          <w:sz w:val="22"/>
          <w:szCs w:val="22"/>
        </w:rPr>
        <w:t xml:space="preserve"> 2009 page 17</w:t>
      </w:r>
    </w:p>
    <w:p w14:paraId="17A3ACAA" w14:textId="77777777" w:rsidR="001405DD" w:rsidRPr="009B597F" w:rsidRDefault="001405DD" w:rsidP="001405DD">
      <w:pPr>
        <w:rPr>
          <w:rFonts w:ascii="Arial" w:hAnsi="Arial" w:cs="Arial"/>
          <w:color w:val="000000"/>
          <w:sz w:val="22"/>
          <w:szCs w:val="22"/>
        </w:rPr>
      </w:pPr>
    </w:p>
    <w:p w14:paraId="7D23C301" w14:textId="77777777" w:rsidR="001405DD" w:rsidRPr="009B597F" w:rsidRDefault="001405DD" w:rsidP="001405DD">
      <w:pPr>
        <w:outlineLvl w:val="2"/>
        <w:rPr>
          <w:rFonts w:ascii="Arial" w:hAnsi="Arial" w:cs="Arial"/>
          <w:b/>
          <w:bCs/>
          <w:color w:val="000000"/>
          <w:sz w:val="22"/>
          <w:szCs w:val="22"/>
        </w:rPr>
      </w:pPr>
      <w:hyperlink r:id="rId15" w:history="1">
        <w:r w:rsidRPr="009B597F">
          <w:rPr>
            <w:rFonts w:ascii="Arial" w:hAnsi="Arial" w:cs="Arial"/>
            <w:color w:val="000000"/>
            <w:sz w:val="22"/>
            <w:szCs w:val="22"/>
          </w:rPr>
          <w:t>Strategies for closing the learning gap</w:t>
        </w:r>
      </w:hyperlink>
    </w:p>
    <w:p w14:paraId="5FFD07FB" w14:textId="77777777" w:rsidR="001405DD" w:rsidRPr="009B597F" w:rsidRDefault="001405DD" w:rsidP="001405DD">
      <w:pPr>
        <w:rPr>
          <w:rFonts w:ascii="Arial" w:hAnsi="Arial" w:cs="Arial"/>
          <w:color w:val="000000"/>
          <w:sz w:val="22"/>
          <w:szCs w:val="22"/>
        </w:rPr>
      </w:pPr>
      <w:r w:rsidRPr="009B597F">
        <w:rPr>
          <w:rFonts w:ascii="Arial" w:hAnsi="Arial" w:cs="Arial"/>
          <w:color w:val="000000"/>
          <w:sz w:val="22"/>
          <w:szCs w:val="22"/>
        </w:rPr>
        <w:t>Mike Hughes 1961- Andy Vass</w:t>
      </w:r>
    </w:p>
    <w:p w14:paraId="09280386" w14:textId="77777777" w:rsidR="001405DD" w:rsidRPr="009B597F" w:rsidRDefault="001405DD" w:rsidP="001405DD">
      <w:pPr>
        <w:rPr>
          <w:rFonts w:ascii="Arial" w:hAnsi="Arial" w:cs="Arial"/>
          <w:color w:val="000000"/>
          <w:sz w:val="22"/>
          <w:szCs w:val="22"/>
        </w:rPr>
      </w:pPr>
      <w:r w:rsidRPr="009B597F">
        <w:rPr>
          <w:rFonts w:ascii="Arial" w:hAnsi="Arial" w:cs="Arial"/>
          <w:color w:val="000000"/>
          <w:sz w:val="22"/>
          <w:szCs w:val="22"/>
        </w:rPr>
        <w:t>Stafford: Network Educational Press 2001</w:t>
      </w:r>
    </w:p>
    <w:p w14:paraId="5F1BEF43" w14:textId="77777777" w:rsidR="001405DD" w:rsidRPr="009B597F" w:rsidRDefault="001405DD" w:rsidP="001405DD">
      <w:pPr>
        <w:rPr>
          <w:rFonts w:ascii="Arial" w:hAnsi="Arial" w:cs="Arial"/>
          <w:color w:val="000000"/>
          <w:sz w:val="22"/>
          <w:szCs w:val="22"/>
        </w:rPr>
      </w:pPr>
    </w:p>
    <w:p w14:paraId="4DB6D766" w14:textId="77777777" w:rsidR="001405DD" w:rsidRPr="009B597F" w:rsidRDefault="001405DD" w:rsidP="001405DD">
      <w:pPr>
        <w:rPr>
          <w:rFonts w:ascii="Arial" w:hAnsi="Arial" w:cs="Arial"/>
          <w:color w:val="000000"/>
          <w:sz w:val="22"/>
          <w:szCs w:val="22"/>
        </w:rPr>
      </w:pPr>
      <w:r w:rsidRPr="009B597F">
        <w:rPr>
          <w:rFonts w:ascii="Arial" w:hAnsi="Arial" w:cs="Arial"/>
          <w:color w:val="000000"/>
          <w:sz w:val="22"/>
          <w:szCs w:val="22"/>
        </w:rPr>
        <w:t>Welsh Assembly Government (2008) Art and design in the National Curriculum for Wales. Cardiff. Welsh Assembly</w:t>
      </w:r>
    </w:p>
    <w:p w14:paraId="7A7239C5" w14:textId="77777777" w:rsidR="001405DD" w:rsidRPr="009B597F" w:rsidRDefault="001405DD" w:rsidP="001405DD">
      <w:pPr>
        <w:rPr>
          <w:rFonts w:ascii="Arial" w:hAnsi="Arial" w:cs="Arial"/>
          <w:color w:val="000000"/>
          <w:sz w:val="22"/>
          <w:szCs w:val="22"/>
        </w:rPr>
      </w:pPr>
    </w:p>
    <w:p w14:paraId="0B1F32FB" w14:textId="77777777" w:rsidR="001405DD" w:rsidRPr="009B597F" w:rsidRDefault="001405DD" w:rsidP="001405DD">
      <w:pPr>
        <w:rPr>
          <w:rFonts w:ascii="Arial" w:hAnsi="Arial" w:cs="Arial"/>
          <w:color w:val="000000"/>
          <w:sz w:val="22"/>
          <w:szCs w:val="22"/>
        </w:rPr>
      </w:pPr>
      <w:proofErr w:type="gramStart"/>
      <w:r w:rsidRPr="009B597F">
        <w:rPr>
          <w:rFonts w:ascii="Arial" w:hAnsi="Arial" w:cs="Arial"/>
          <w:color w:val="000000"/>
          <w:sz w:val="22"/>
          <w:szCs w:val="22"/>
        </w:rPr>
        <w:t>Curriculum and Assessment Authority for Wales (ACCAC) 2003.</w:t>
      </w:r>
      <w:proofErr w:type="gramEnd"/>
      <w:r w:rsidRPr="009B597F">
        <w:rPr>
          <w:rFonts w:ascii="Arial" w:hAnsi="Arial" w:cs="Arial"/>
          <w:color w:val="000000"/>
          <w:sz w:val="22"/>
          <w:szCs w:val="22"/>
        </w:rPr>
        <w:t xml:space="preserve"> Developing the Curruiclum Cymreig. Cardiff </w:t>
      </w:r>
      <w:hyperlink r:id="rId16" w:history="1">
        <w:r w:rsidRPr="009B597F">
          <w:rPr>
            <w:rFonts w:ascii="Arial" w:hAnsi="Arial" w:cs="Arial"/>
            <w:color w:val="000000"/>
            <w:sz w:val="22"/>
            <w:szCs w:val="22"/>
          </w:rPr>
          <w:t>http://learning.gov.wales/docs/learningwales/publications/130424-developing-the-curriculum-cymreig-en.pdf</w:t>
        </w:r>
      </w:hyperlink>
    </w:p>
    <w:p w14:paraId="46F376C3" w14:textId="77777777" w:rsidR="001405DD" w:rsidRPr="009B597F" w:rsidRDefault="001405DD" w:rsidP="001405DD">
      <w:pPr>
        <w:rPr>
          <w:rFonts w:ascii="Arial" w:hAnsi="Arial" w:cs="Arial"/>
          <w:color w:val="000000"/>
          <w:sz w:val="22"/>
          <w:szCs w:val="22"/>
        </w:rPr>
      </w:pPr>
      <w:proofErr w:type="gramStart"/>
      <w:r w:rsidRPr="009B597F">
        <w:rPr>
          <w:rFonts w:ascii="Arial" w:hAnsi="Arial" w:cs="Arial"/>
          <w:color w:val="000000"/>
          <w:sz w:val="22"/>
          <w:szCs w:val="22"/>
        </w:rPr>
        <w:t>Welsh Assembly Government skills framework for 3 to 19 year olds (2008), Welsh Assembly Government.</w:t>
      </w:r>
      <w:proofErr w:type="gramEnd"/>
      <w:r w:rsidRPr="009B597F">
        <w:rPr>
          <w:rFonts w:ascii="Arial" w:hAnsi="Arial" w:cs="Arial"/>
          <w:color w:val="000000"/>
          <w:sz w:val="22"/>
          <w:szCs w:val="22"/>
        </w:rPr>
        <w:t xml:space="preserve"> Cardiff </w:t>
      </w:r>
      <w:hyperlink r:id="rId17" w:history="1">
        <w:r w:rsidRPr="009B597F">
          <w:rPr>
            <w:rFonts w:ascii="Arial" w:hAnsi="Arial" w:cs="Arial"/>
            <w:color w:val="000000"/>
            <w:sz w:val="22"/>
            <w:szCs w:val="22"/>
          </w:rPr>
          <w:t>http://learning.gov.wales/docs/learningwales/publications/140626-skills-framework-for-3-19-year-olds-en.pdf</w:t>
        </w:r>
      </w:hyperlink>
      <w:r w:rsidRPr="009B597F">
        <w:rPr>
          <w:rFonts w:ascii="Arial" w:hAnsi="Arial" w:cs="Arial"/>
          <w:color w:val="000000"/>
          <w:sz w:val="22"/>
          <w:szCs w:val="22"/>
        </w:rPr>
        <w:t xml:space="preserve"> </w:t>
      </w:r>
    </w:p>
    <w:p w14:paraId="051FFDCC" w14:textId="77777777" w:rsidR="001405DD" w:rsidRPr="009B597F" w:rsidRDefault="001405DD" w:rsidP="001405DD">
      <w:pPr>
        <w:rPr>
          <w:rFonts w:ascii="Arial" w:hAnsi="Arial" w:cs="Arial"/>
          <w:color w:val="000000"/>
          <w:sz w:val="22"/>
          <w:szCs w:val="22"/>
        </w:rPr>
      </w:pPr>
    </w:p>
    <w:p w14:paraId="37581E40" w14:textId="77777777" w:rsidR="001405DD" w:rsidRPr="009B597F" w:rsidRDefault="001405DD" w:rsidP="001405DD">
      <w:pPr>
        <w:outlineLvl w:val="2"/>
        <w:rPr>
          <w:rFonts w:ascii="Arial" w:hAnsi="Arial" w:cs="Arial"/>
          <w:b/>
          <w:bCs/>
          <w:color w:val="000000"/>
          <w:sz w:val="22"/>
          <w:szCs w:val="22"/>
        </w:rPr>
      </w:pPr>
      <w:hyperlink r:id="rId18" w:history="1">
        <w:r w:rsidRPr="009B597F">
          <w:rPr>
            <w:rFonts w:ascii="Arial" w:hAnsi="Arial" w:cs="Arial"/>
            <w:color w:val="000000"/>
            <w:sz w:val="22"/>
            <w:szCs w:val="22"/>
          </w:rPr>
          <w:t>Open Minds and a Sense of Adventure: How Teachers of Art &amp; Design Approach Technology</w:t>
        </w:r>
      </w:hyperlink>
    </w:p>
    <w:p w14:paraId="4A8D5E5B" w14:textId="77777777" w:rsidR="001405DD" w:rsidRPr="009B597F" w:rsidRDefault="001405DD" w:rsidP="001405DD">
      <w:pPr>
        <w:rPr>
          <w:rFonts w:ascii="Arial" w:hAnsi="Arial" w:cs="Arial"/>
          <w:color w:val="000000"/>
          <w:sz w:val="22"/>
          <w:szCs w:val="22"/>
        </w:rPr>
      </w:pPr>
      <w:r w:rsidRPr="009B597F">
        <w:rPr>
          <w:rFonts w:ascii="Arial" w:hAnsi="Arial" w:cs="Arial"/>
          <w:color w:val="000000"/>
          <w:sz w:val="22"/>
          <w:szCs w:val="22"/>
        </w:rPr>
        <w:t>Wood, Joyce</w:t>
      </w:r>
    </w:p>
    <w:p w14:paraId="2C69B27C" w14:textId="77777777" w:rsidR="001405DD" w:rsidRPr="009B597F" w:rsidRDefault="001405DD" w:rsidP="001405DD">
      <w:pPr>
        <w:rPr>
          <w:rFonts w:ascii="Arial" w:hAnsi="Arial" w:cs="Arial"/>
          <w:color w:val="000000"/>
          <w:sz w:val="22"/>
          <w:szCs w:val="22"/>
        </w:rPr>
      </w:pPr>
      <w:r w:rsidRPr="009B597F">
        <w:rPr>
          <w:rFonts w:ascii="Arial" w:hAnsi="Arial" w:cs="Arial"/>
          <w:color w:val="000000"/>
          <w:sz w:val="22"/>
          <w:szCs w:val="22"/>
        </w:rPr>
        <w:t>International Journal of Art and Design Education, 2004, Vol.23 (2), p.179-191</w:t>
      </w:r>
    </w:p>
    <w:p w14:paraId="6DF10853" w14:textId="77777777" w:rsidR="001405DD" w:rsidRPr="009B597F" w:rsidRDefault="001405DD" w:rsidP="001405DD">
      <w:pPr>
        <w:rPr>
          <w:rFonts w:ascii="Arial" w:hAnsi="Arial" w:cs="Arial"/>
          <w:color w:val="000000"/>
          <w:sz w:val="22"/>
          <w:szCs w:val="22"/>
        </w:rPr>
      </w:pPr>
    </w:p>
    <w:p w14:paraId="52D94AB8" w14:textId="77777777" w:rsidR="001405DD" w:rsidRPr="009B597F" w:rsidRDefault="001405DD" w:rsidP="001405DD">
      <w:pPr>
        <w:spacing w:after="220"/>
        <w:rPr>
          <w:rFonts w:ascii="Arial" w:hAnsi="Arial" w:cs="Arial"/>
          <w:color w:val="000000"/>
          <w:sz w:val="22"/>
          <w:szCs w:val="22"/>
        </w:rPr>
      </w:pPr>
      <w:r w:rsidRPr="009B597F">
        <w:rPr>
          <w:rFonts w:ascii="Arial" w:hAnsi="Arial" w:cs="Arial"/>
          <w:color w:val="000000"/>
          <w:sz w:val="22"/>
          <w:szCs w:val="22"/>
        </w:rPr>
        <w:t xml:space="preserve">Addison, N &amp; Burgess, L (2007) Learning to teach Art &amp; Design in the secondary school (second edition) Oxon: </w:t>
      </w:r>
      <w:proofErr w:type="spellStart"/>
      <w:r w:rsidRPr="009B597F">
        <w:rPr>
          <w:rFonts w:ascii="Arial" w:hAnsi="Arial" w:cs="Arial"/>
          <w:color w:val="000000"/>
          <w:sz w:val="22"/>
          <w:szCs w:val="22"/>
        </w:rPr>
        <w:t>Routledge</w:t>
      </w:r>
      <w:proofErr w:type="spellEnd"/>
    </w:p>
    <w:p w14:paraId="75144457" w14:textId="77777777" w:rsidR="001405DD" w:rsidRPr="009B597F" w:rsidRDefault="001405DD" w:rsidP="001405DD">
      <w:pPr>
        <w:rPr>
          <w:rFonts w:ascii="Arial" w:hAnsi="Arial" w:cs="Arial"/>
          <w:color w:val="000000"/>
          <w:sz w:val="22"/>
          <w:szCs w:val="22"/>
        </w:rPr>
      </w:pPr>
      <w:r w:rsidRPr="009B597F">
        <w:rPr>
          <w:rFonts w:ascii="Arial" w:hAnsi="Arial" w:cs="Arial"/>
          <w:color w:val="000000"/>
          <w:sz w:val="22"/>
          <w:szCs w:val="22"/>
        </w:rPr>
        <w:t xml:space="preserve">Vygotsky, L. (1978). </w:t>
      </w:r>
      <w:proofErr w:type="gramStart"/>
      <w:r w:rsidRPr="009B597F">
        <w:rPr>
          <w:rFonts w:ascii="Arial" w:hAnsi="Arial" w:cs="Arial"/>
          <w:color w:val="000000"/>
          <w:sz w:val="22"/>
          <w:szCs w:val="22"/>
        </w:rPr>
        <w:t>Interaction between learning and development.</w:t>
      </w:r>
      <w:proofErr w:type="gramEnd"/>
      <w:r w:rsidRPr="009B597F">
        <w:rPr>
          <w:rFonts w:ascii="Arial" w:hAnsi="Arial" w:cs="Arial"/>
          <w:color w:val="000000"/>
          <w:sz w:val="22"/>
          <w:szCs w:val="22"/>
        </w:rPr>
        <w:t xml:space="preserve"> </w:t>
      </w:r>
      <w:proofErr w:type="gramStart"/>
      <w:r w:rsidRPr="009B597F">
        <w:rPr>
          <w:rFonts w:ascii="Arial" w:hAnsi="Arial" w:cs="Arial"/>
          <w:color w:val="000000"/>
          <w:sz w:val="22"/>
          <w:szCs w:val="22"/>
        </w:rPr>
        <w:t>Readings on the development of children, 23(3), 34-41.</w:t>
      </w:r>
      <w:proofErr w:type="gramEnd"/>
    </w:p>
    <w:p w14:paraId="258EB318" w14:textId="77777777" w:rsidR="001405DD" w:rsidRPr="009B597F" w:rsidRDefault="001405DD" w:rsidP="001405DD">
      <w:pPr>
        <w:rPr>
          <w:rFonts w:ascii="Arial" w:hAnsi="Arial" w:cs="Arial"/>
          <w:color w:val="000000"/>
          <w:sz w:val="22"/>
          <w:szCs w:val="22"/>
        </w:rPr>
      </w:pPr>
    </w:p>
    <w:p w14:paraId="6E79725D" w14:textId="77777777" w:rsidR="001405DD" w:rsidRPr="009B597F" w:rsidRDefault="001405DD" w:rsidP="001405DD">
      <w:pPr>
        <w:spacing w:after="220"/>
        <w:rPr>
          <w:rFonts w:ascii="Arial" w:hAnsi="Arial" w:cs="Arial"/>
          <w:color w:val="000000"/>
          <w:sz w:val="22"/>
          <w:szCs w:val="22"/>
        </w:rPr>
      </w:pPr>
      <w:r w:rsidRPr="009B597F">
        <w:rPr>
          <w:rFonts w:ascii="Arial" w:hAnsi="Arial" w:cs="Arial"/>
          <w:color w:val="000000"/>
          <w:sz w:val="22"/>
          <w:szCs w:val="22"/>
        </w:rPr>
        <w:t xml:space="preserve">The Literacy and Numeracy Framework, 2013, The Welsh Government, Cardiff </w:t>
      </w:r>
      <w:hyperlink r:id="rId19" w:history="1">
        <w:r w:rsidRPr="009B597F">
          <w:rPr>
            <w:rFonts w:ascii="Arial" w:hAnsi="Arial" w:cs="Arial"/>
            <w:color w:val="000000"/>
            <w:sz w:val="22"/>
            <w:szCs w:val="22"/>
            <w:u w:val="single"/>
          </w:rPr>
          <w:t>http://learning.gov.wales/docs/learningwales/publications/130415-lnf-guidance-en.pdf</w:t>
        </w:r>
      </w:hyperlink>
    </w:p>
    <w:p w14:paraId="44254109" w14:textId="77777777" w:rsidR="001405DD" w:rsidRPr="009B597F" w:rsidRDefault="001405DD" w:rsidP="001405DD">
      <w:pPr>
        <w:rPr>
          <w:rFonts w:ascii="Arial" w:hAnsi="Arial" w:cs="Arial"/>
          <w:color w:val="000000"/>
          <w:sz w:val="22"/>
          <w:szCs w:val="22"/>
        </w:rPr>
      </w:pPr>
      <w:r w:rsidRPr="009B597F">
        <w:rPr>
          <w:rFonts w:ascii="Arial" w:hAnsi="Arial" w:cs="Arial"/>
          <w:color w:val="000000"/>
          <w:sz w:val="22"/>
          <w:szCs w:val="22"/>
        </w:rPr>
        <w:t xml:space="preserve">Skinner, B. F. (2011). </w:t>
      </w:r>
      <w:proofErr w:type="gramStart"/>
      <w:r w:rsidRPr="009B597F">
        <w:rPr>
          <w:rFonts w:ascii="Arial" w:hAnsi="Arial" w:cs="Arial"/>
          <w:color w:val="000000"/>
          <w:sz w:val="22"/>
          <w:szCs w:val="22"/>
        </w:rPr>
        <w:t>About behaviourism.</w:t>
      </w:r>
      <w:proofErr w:type="gramEnd"/>
      <w:r w:rsidRPr="009B597F">
        <w:rPr>
          <w:rFonts w:ascii="Arial" w:hAnsi="Arial" w:cs="Arial"/>
          <w:color w:val="000000"/>
          <w:sz w:val="22"/>
          <w:szCs w:val="22"/>
        </w:rPr>
        <w:t xml:space="preserve"> Vintage</w:t>
      </w:r>
    </w:p>
    <w:p w14:paraId="643CDBCC" w14:textId="77777777" w:rsidR="001405DD" w:rsidRPr="009B597F" w:rsidRDefault="001405DD" w:rsidP="001405DD">
      <w:pPr>
        <w:rPr>
          <w:rFonts w:ascii="Arial" w:hAnsi="Arial" w:cs="Arial"/>
          <w:color w:val="000000"/>
          <w:sz w:val="22"/>
          <w:szCs w:val="22"/>
        </w:rPr>
      </w:pPr>
    </w:p>
    <w:p w14:paraId="0DC8FFAC" w14:textId="77777777" w:rsidR="001405DD" w:rsidRPr="009B597F" w:rsidRDefault="001405DD" w:rsidP="001405DD">
      <w:pPr>
        <w:rPr>
          <w:rFonts w:ascii="Arial" w:hAnsi="Arial" w:cs="Arial"/>
          <w:color w:val="000000"/>
          <w:sz w:val="22"/>
          <w:szCs w:val="22"/>
        </w:rPr>
      </w:pPr>
      <w:proofErr w:type="gramStart"/>
      <w:r w:rsidRPr="009B597F">
        <w:rPr>
          <w:rFonts w:ascii="Arial" w:hAnsi="Arial" w:cs="Arial"/>
          <w:color w:val="000000"/>
          <w:sz w:val="22"/>
          <w:szCs w:val="22"/>
        </w:rPr>
        <w:t xml:space="preserve">Pritchard (2009) </w:t>
      </w:r>
      <w:r w:rsidRPr="009B597F">
        <w:rPr>
          <w:rFonts w:ascii="Arial" w:hAnsi="Arial" w:cs="Arial"/>
          <w:i/>
          <w:iCs/>
          <w:color w:val="000000"/>
          <w:sz w:val="22"/>
          <w:szCs w:val="22"/>
        </w:rPr>
        <w:t>Ways of Learning.</w:t>
      </w:r>
      <w:proofErr w:type="gramEnd"/>
      <w:r w:rsidRPr="009B597F">
        <w:rPr>
          <w:rFonts w:ascii="Arial" w:hAnsi="Arial" w:cs="Arial"/>
          <w:i/>
          <w:iCs/>
          <w:color w:val="000000"/>
          <w:sz w:val="22"/>
          <w:szCs w:val="22"/>
        </w:rPr>
        <w:t xml:space="preserve"> </w:t>
      </w:r>
      <w:r w:rsidRPr="009B597F">
        <w:rPr>
          <w:rFonts w:ascii="Arial" w:hAnsi="Arial" w:cs="Arial"/>
          <w:color w:val="000000"/>
          <w:sz w:val="22"/>
          <w:szCs w:val="22"/>
        </w:rPr>
        <w:t xml:space="preserve">London: </w:t>
      </w:r>
      <w:proofErr w:type="spellStart"/>
      <w:r w:rsidRPr="009B597F">
        <w:rPr>
          <w:rFonts w:ascii="Arial" w:hAnsi="Arial" w:cs="Arial"/>
          <w:color w:val="000000"/>
          <w:sz w:val="22"/>
          <w:szCs w:val="22"/>
        </w:rPr>
        <w:t>Routledge</w:t>
      </w:r>
      <w:proofErr w:type="spellEnd"/>
    </w:p>
    <w:p w14:paraId="730525CD" w14:textId="77777777" w:rsidR="001405DD" w:rsidRPr="009B597F" w:rsidRDefault="001405DD" w:rsidP="001405DD">
      <w:pPr>
        <w:spacing w:after="240"/>
        <w:rPr>
          <w:rFonts w:ascii="Arial" w:hAnsi="Arial" w:cs="Arial"/>
          <w:sz w:val="22"/>
          <w:szCs w:val="22"/>
        </w:rPr>
      </w:pPr>
    </w:p>
    <w:p w14:paraId="27880BC8" w14:textId="77777777" w:rsidR="001405DD" w:rsidRPr="009B597F" w:rsidRDefault="001405DD" w:rsidP="001405DD">
      <w:pPr>
        <w:spacing w:before="100" w:beforeAutospacing="1" w:after="100" w:afterAutospacing="1"/>
        <w:rPr>
          <w:rFonts w:ascii="Arial" w:hAnsi="Arial" w:cs="Arial"/>
          <w:sz w:val="22"/>
          <w:szCs w:val="22"/>
        </w:rPr>
      </w:pPr>
      <w:proofErr w:type="gramStart"/>
      <w:r w:rsidRPr="009B597F">
        <w:rPr>
          <w:rFonts w:ascii="Arial" w:hAnsi="Arial" w:cs="Arial"/>
          <w:sz w:val="22"/>
          <w:szCs w:val="22"/>
        </w:rPr>
        <w:t>National Strategic Skills Audit for Wales.</w:t>
      </w:r>
      <w:proofErr w:type="gramEnd"/>
      <w:r w:rsidRPr="009B597F">
        <w:rPr>
          <w:rFonts w:ascii="Arial" w:hAnsi="Arial" w:cs="Arial"/>
          <w:sz w:val="22"/>
          <w:szCs w:val="22"/>
        </w:rPr>
        <w:t xml:space="preserve"> 2012. The Welsh Government, Caerphilly https://gov.wales/docs/caecd/research/130228-national-strategic-skills-audit-2012.pdf</w:t>
      </w:r>
    </w:p>
    <w:p w14:paraId="110FEB48" w14:textId="77777777" w:rsidR="001405DD" w:rsidRPr="001405DD" w:rsidRDefault="001405DD" w:rsidP="00F735D4">
      <w:pPr>
        <w:rPr>
          <w:rFonts w:ascii="Arial" w:hAnsi="Arial" w:cs="Arial"/>
          <w:sz w:val="24"/>
          <w:szCs w:val="24"/>
        </w:rPr>
      </w:pPr>
    </w:p>
    <w:p w14:paraId="01FE1D11" w14:textId="77777777" w:rsidR="00F735D4" w:rsidRPr="001405DD" w:rsidRDefault="00F735D4" w:rsidP="00F735D4">
      <w:pPr>
        <w:rPr>
          <w:rFonts w:ascii="Arial" w:hAnsi="Arial" w:cs="Arial"/>
          <w:sz w:val="24"/>
          <w:szCs w:val="24"/>
        </w:rPr>
      </w:pPr>
    </w:p>
    <w:p w14:paraId="71A25148" w14:textId="77777777" w:rsidR="00F735D4" w:rsidRPr="001405DD" w:rsidRDefault="00F735D4" w:rsidP="00F735D4">
      <w:pPr>
        <w:rPr>
          <w:rFonts w:ascii="Arial" w:hAnsi="Arial" w:cs="Arial"/>
          <w:sz w:val="24"/>
          <w:szCs w:val="24"/>
        </w:rPr>
      </w:pPr>
    </w:p>
    <w:p w14:paraId="7B1519F0" w14:textId="77777777" w:rsidR="001405DD" w:rsidRPr="001405DD" w:rsidRDefault="001405DD">
      <w:pPr>
        <w:rPr>
          <w:rFonts w:ascii="Arial" w:hAnsi="Arial" w:cs="Arial"/>
          <w:sz w:val="24"/>
          <w:szCs w:val="24"/>
        </w:rPr>
      </w:pPr>
    </w:p>
    <w:sectPr w:rsidR="001405DD" w:rsidRPr="001405DD" w:rsidSect="00E7061C">
      <w:footerReference w:type="even" r:id="rId20"/>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5725F4" w14:textId="77777777" w:rsidR="003A166E" w:rsidRDefault="003A166E" w:rsidP="00E7061C">
      <w:r>
        <w:separator/>
      </w:r>
    </w:p>
  </w:endnote>
  <w:endnote w:type="continuationSeparator" w:id="0">
    <w:p w14:paraId="0F29458F" w14:textId="77777777" w:rsidR="003A166E" w:rsidRDefault="003A166E" w:rsidP="00E706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E69FC9" w14:textId="77777777" w:rsidR="003A166E" w:rsidRDefault="003A166E" w:rsidP="00E7061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787A58A" w14:textId="77777777" w:rsidR="003A166E" w:rsidRDefault="003A166E">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D56993" w14:textId="77777777" w:rsidR="003A166E" w:rsidRDefault="003A166E" w:rsidP="00E7061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065E2">
      <w:rPr>
        <w:rStyle w:val="PageNumber"/>
        <w:noProof/>
      </w:rPr>
      <w:t>2</w:t>
    </w:r>
    <w:r>
      <w:rPr>
        <w:rStyle w:val="PageNumber"/>
      </w:rPr>
      <w:fldChar w:fldCharType="end"/>
    </w:r>
  </w:p>
  <w:p w14:paraId="545AA0BE" w14:textId="77777777" w:rsidR="003A166E" w:rsidRDefault="003A166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6B31F3" w14:textId="77777777" w:rsidR="003A166E" w:rsidRDefault="003A166E" w:rsidP="00E7061C">
      <w:r>
        <w:separator/>
      </w:r>
    </w:p>
  </w:footnote>
  <w:footnote w:type="continuationSeparator" w:id="0">
    <w:p w14:paraId="39AFF375" w14:textId="77777777" w:rsidR="003A166E" w:rsidRDefault="003A166E" w:rsidP="00E7061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46799"/>
    <w:multiLevelType w:val="multilevel"/>
    <w:tmpl w:val="3326C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2EA49FB"/>
    <w:multiLevelType w:val="multilevel"/>
    <w:tmpl w:val="D42C3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492AD5"/>
    <w:multiLevelType w:val="hybridMultilevel"/>
    <w:tmpl w:val="B5728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E3A01CB"/>
    <w:multiLevelType w:val="hybridMultilevel"/>
    <w:tmpl w:val="FE942C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579A7E20"/>
    <w:multiLevelType w:val="multilevel"/>
    <w:tmpl w:val="C1B86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7B74302"/>
    <w:multiLevelType w:val="multilevel"/>
    <w:tmpl w:val="F146A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9FE4034"/>
    <w:multiLevelType w:val="multilevel"/>
    <w:tmpl w:val="880A8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C184A49"/>
    <w:multiLevelType w:val="hybridMultilevel"/>
    <w:tmpl w:val="9A9021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663B3BC2"/>
    <w:multiLevelType w:val="hybridMultilevel"/>
    <w:tmpl w:val="8864C6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6"/>
  </w:num>
  <w:num w:numId="3">
    <w:abstractNumId w:val="5"/>
  </w:num>
  <w:num w:numId="4">
    <w:abstractNumId w:val="7"/>
  </w:num>
  <w:num w:numId="5">
    <w:abstractNumId w:val="0"/>
  </w:num>
  <w:num w:numId="6">
    <w:abstractNumId w:val="2"/>
  </w:num>
  <w:num w:numId="7">
    <w:abstractNumId w:val="9"/>
  </w:num>
  <w:num w:numId="8">
    <w:abstractNumId w:val="4"/>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35D4"/>
    <w:rsid w:val="000005BF"/>
    <w:rsid w:val="00003672"/>
    <w:rsid w:val="0001236F"/>
    <w:rsid w:val="00015964"/>
    <w:rsid w:val="000167E4"/>
    <w:rsid w:val="00020F8D"/>
    <w:rsid w:val="00025069"/>
    <w:rsid w:val="00034E05"/>
    <w:rsid w:val="00036665"/>
    <w:rsid w:val="00037A38"/>
    <w:rsid w:val="000414E7"/>
    <w:rsid w:val="00044FC2"/>
    <w:rsid w:val="00047C64"/>
    <w:rsid w:val="00054059"/>
    <w:rsid w:val="000554F6"/>
    <w:rsid w:val="000755E0"/>
    <w:rsid w:val="00090C9A"/>
    <w:rsid w:val="00092BCE"/>
    <w:rsid w:val="00093247"/>
    <w:rsid w:val="00093BEB"/>
    <w:rsid w:val="00094C37"/>
    <w:rsid w:val="000A6460"/>
    <w:rsid w:val="000B1840"/>
    <w:rsid w:val="000B28EC"/>
    <w:rsid w:val="000B39C5"/>
    <w:rsid w:val="000B3F8A"/>
    <w:rsid w:val="000B4BF6"/>
    <w:rsid w:val="000C7991"/>
    <w:rsid w:val="000D5408"/>
    <w:rsid w:val="000E0C94"/>
    <w:rsid w:val="000E3777"/>
    <w:rsid w:val="000E7EA0"/>
    <w:rsid w:val="000F4442"/>
    <w:rsid w:val="000F680C"/>
    <w:rsid w:val="000F7114"/>
    <w:rsid w:val="0011114D"/>
    <w:rsid w:val="0011533E"/>
    <w:rsid w:val="001153BE"/>
    <w:rsid w:val="001317BB"/>
    <w:rsid w:val="0013360F"/>
    <w:rsid w:val="001405DD"/>
    <w:rsid w:val="00146B87"/>
    <w:rsid w:val="0014728B"/>
    <w:rsid w:val="00165D64"/>
    <w:rsid w:val="00177266"/>
    <w:rsid w:val="001812C9"/>
    <w:rsid w:val="00185DE9"/>
    <w:rsid w:val="001875A8"/>
    <w:rsid w:val="001879B4"/>
    <w:rsid w:val="00187BA6"/>
    <w:rsid w:val="001A13CE"/>
    <w:rsid w:val="001A54E7"/>
    <w:rsid w:val="001A5C34"/>
    <w:rsid w:val="001A6F31"/>
    <w:rsid w:val="001B1AA8"/>
    <w:rsid w:val="001B4E45"/>
    <w:rsid w:val="001B63D2"/>
    <w:rsid w:val="001C2CDD"/>
    <w:rsid w:val="001C4C16"/>
    <w:rsid w:val="001C5929"/>
    <w:rsid w:val="001C6DC5"/>
    <w:rsid w:val="001F01B0"/>
    <w:rsid w:val="001F1D89"/>
    <w:rsid w:val="001F2FF6"/>
    <w:rsid w:val="001F53BD"/>
    <w:rsid w:val="001F7F98"/>
    <w:rsid w:val="00204D19"/>
    <w:rsid w:val="00210A97"/>
    <w:rsid w:val="002205ED"/>
    <w:rsid w:val="00224740"/>
    <w:rsid w:val="002257C2"/>
    <w:rsid w:val="0023376B"/>
    <w:rsid w:val="002374AA"/>
    <w:rsid w:val="00241090"/>
    <w:rsid w:val="00247579"/>
    <w:rsid w:val="00255727"/>
    <w:rsid w:val="002612CD"/>
    <w:rsid w:val="0026167C"/>
    <w:rsid w:val="002632C4"/>
    <w:rsid w:val="00270363"/>
    <w:rsid w:val="00280B65"/>
    <w:rsid w:val="00290427"/>
    <w:rsid w:val="00294329"/>
    <w:rsid w:val="002A4B3C"/>
    <w:rsid w:val="002B6475"/>
    <w:rsid w:val="002B7FDC"/>
    <w:rsid w:val="002C0484"/>
    <w:rsid w:val="002C6641"/>
    <w:rsid w:val="002C7B19"/>
    <w:rsid w:val="002D1A28"/>
    <w:rsid w:val="002D408E"/>
    <w:rsid w:val="002E2053"/>
    <w:rsid w:val="002E2539"/>
    <w:rsid w:val="002E27D1"/>
    <w:rsid w:val="002F2A6D"/>
    <w:rsid w:val="002F335C"/>
    <w:rsid w:val="002F7207"/>
    <w:rsid w:val="00300AA9"/>
    <w:rsid w:val="00303D92"/>
    <w:rsid w:val="003125C0"/>
    <w:rsid w:val="00313DA0"/>
    <w:rsid w:val="00321E01"/>
    <w:rsid w:val="00322226"/>
    <w:rsid w:val="00337952"/>
    <w:rsid w:val="003447AF"/>
    <w:rsid w:val="003524D7"/>
    <w:rsid w:val="00352D94"/>
    <w:rsid w:val="00363499"/>
    <w:rsid w:val="00365913"/>
    <w:rsid w:val="003724B1"/>
    <w:rsid w:val="00381CFB"/>
    <w:rsid w:val="003829BA"/>
    <w:rsid w:val="0039694D"/>
    <w:rsid w:val="003A147B"/>
    <w:rsid w:val="003A166E"/>
    <w:rsid w:val="003A1914"/>
    <w:rsid w:val="003A565C"/>
    <w:rsid w:val="003B461A"/>
    <w:rsid w:val="003B64EF"/>
    <w:rsid w:val="003E06A3"/>
    <w:rsid w:val="00403380"/>
    <w:rsid w:val="00405C28"/>
    <w:rsid w:val="0041036B"/>
    <w:rsid w:val="00413291"/>
    <w:rsid w:val="004135FD"/>
    <w:rsid w:val="00414DF9"/>
    <w:rsid w:val="0041641F"/>
    <w:rsid w:val="00416815"/>
    <w:rsid w:val="00420FD7"/>
    <w:rsid w:val="00431D80"/>
    <w:rsid w:val="00432E3E"/>
    <w:rsid w:val="00436C1E"/>
    <w:rsid w:val="00436FAA"/>
    <w:rsid w:val="00440204"/>
    <w:rsid w:val="00445D19"/>
    <w:rsid w:val="00446A55"/>
    <w:rsid w:val="00446FED"/>
    <w:rsid w:val="00450C14"/>
    <w:rsid w:val="00453513"/>
    <w:rsid w:val="00457F58"/>
    <w:rsid w:val="00464CEC"/>
    <w:rsid w:val="004661E2"/>
    <w:rsid w:val="00466657"/>
    <w:rsid w:val="00472306"/>
    <w:rsid w:val="00476B43"/>
    <w:rsid w:val="00483109"/>
    <w:rsid w:val="004853F5"/>
    <w:rsid w:val="00492E69"/>
    <w:rsid w:val="00494B4D"/>
    <w:rsid w:val="004955EC"/>
    <w:rsid w:val="004A5BAE"/>
    <w:rsid w:val="004B5EBD"/>
    <w:rsid w:val="004D4114"/>
    <w:rsid w:val="004D5ABE"/>
    <w:rsid w:val="004D699E"/>
    <w:rsid w:val="004E0ED8"/>
    <w:rsid w:val="004E1F82"/>
    <w:rsid w:val="004F7385"/>
    <w:rsid w:val="00500521"/>
    <w:rsid w:val="00501563"/>
    <w:rsid w:val="00502404"/>
    <w:rsid w:val="005051C0"/>
    <w:rsid w:val="00505F32"/>
    <w:rsid w:val="0050616D"/>
    <w:rsid w:val="00512580"/>
    <w:rsid w:val="00522F2C"/>
    <w:rsid w:val="005242BA"/>
    <w:rsid w:val="005252AD"/>
    <w:rsid w:val="0052553F"/>
    <w:rsid w:val="00547CB1"/>
    <w:rsid w:val="0055050E"/>
    <w:rsid w:val="00551904"/>
    <w:rsid w:val="00560AF6"/>
    <w:rsid w:val="0056412E"/>
    <w:rsid w:val="005679F8"/>
    <w:rsid w:val="005704EB"/>
    <w:rsid w:val="005721A9"/>
    <w:rsid w:val="00587E6C"/>
    <w:rsid w:val="00591F94"/>
    <w:rsid w:val="005923FC"/>
    <w:rsid w:val="00597E1B"/>
    <w:rsid w:val="005B208A"/>
    <w:rsid w:val="005B2DD0"/>
    <w:rsid w:val="005B3DA5"/>
    <w:rsid w:val="005C3076"/>
    <w:rsid w:val="005C4F54"/>
    <w:rsid w:val="005D1FDA"/>
    <w:rsid w:val="005D24FE"/>
    <w:rsid w:val="005E217B"/>
    <w:rsid w:val="005E2B80"/>
    <w:rsid w:val="005F04F9"/>
    <w:rsid w:val="005F1B40"/>
    <w:rsid w:val="00605A2B"/>
    <w:rsid w:val="00605A82"/>
    <w:rsid w:val="00611C7E"/>
    <w:rsid w:val="0061356B"/>
    <w:rsid w:val="00616335"/>
    <w:rsid w:val="00616CAD"/>
    <w:rsid w:val="00622819"/>
    <w:rsid w:val="006250E0"/>
    <w:rsid w:val="006309B1"/>
    <w:rsid w:val="00636C09"/>
    <w:rsid w:val="0064218F"/>
    <w:rsid w:val="006427ED"/>
    <w:rsid w:val="00647EDF"/>
    <w:rsid w:val="00657E2B"/>
    <w:rsid w:val="006609D5"/>
    <w:rsid w:val="00661219"/>
    <w:rsid w:val="006637FA"/>
    <w:rsid w:val="00671010"/>
    <w:rsid w:val="00674739"/>
    <w:rsid w:val="0067583C"/>
    <w:rsid w:val="00675901"/>
    <w:rsid w:val="006820F4"/>
    <w:rsid w:val="00685928"/>
    <w:rsid w:val="006A2232"/>
    <w:rsid w:val="006A59B3"/>
    <w:rsid w:val="006B279A"/>
    <w:rsid w:val="006B34A5"/>
    <w:rsid w:val="006B566F"/>
    <w:rsid w:val="006B7BDA"/>
    <w:rsid w:val="006C164C"/>
    <w:rsid w:val="006C4750"/>
    <w:rsid w:val="006C597A"/>
    <w:rsid w:val="006D6BB7"/>
    <w:rsid w:val="006E5318"/>
    <w:rsid w:val="006F595F"/>
    <w:rsid w:val="00702532"/>
    <w:rsid w:val="007053EE"/>
    <w:rsid w:val="007065E2"/>
    <w:rsid w:val="007074D6"/>
    <w:rsid w:val="00712AC9"/>
    <w:rsid w:val="007162C4"/>
    <w:rsid w:val="00721468"/>
    <w:rsid w:val="00730426"/>
    <w:rsid w:val="00730C8E"/>
    <w:rsid w:val="007348AE"/>
    <w:rsid w:val="00741601"/>
    <w:rsid w:val="00761186"/>
    <w:rsid w:val="007641F7"/>
    <w:rsid w:val="00772610"/>
    <w:rsid w:val="007872EB"/>
    <w:rsid w:val="0079282D"/>
    <w:rsid w:val="00794C24"/>
    <w:rsid w:val="007A00DE"/>
    <w:rsid w:val="007A086E"/>
    <w:rsid w:val="007B2B25"/>
    <w:rsid w:val="007D085E"/>
    <w:rsid w:val="007D1541"/>
    <w:rsid w:val="007D2B34"/>
    <w:rsid w:val="007D5B33"/>
    <w:rsid w:val="007D78B8"/>
    <w:rsid w:val="007D7C8A"/>
    <w:rsid w:val="007D7EE9"/>
    <w:rsid w:val="007E197A"/>
    <w:rsid w:val="007F5B95"/>
    <w:rsid w:val="00800326"/>
    <w:rsid w:val="0080066D"/>
    <w:rsid w:val="00812E6B"/>
    <w:rsid w:val="00824FAF"/>
    <w:rsid w:val="00836818"/>
    <w:rsid w:val="00850F9F"/>
    <w:rsid w:val="00851C9B"/>
    <w:rsid w:val="00856458"/>
    <w:rsid w:val="008639B9"/>
    <w:rsid w:val="0087676B"/>
    <w:rsid w:val="00876A4A"/>
    <w:rsid w:val="00877088"/>
    <w:rsid w:val="00881FF4"/>
    <w:rsid w:val="0088273D"/>
    <w:rsid w:val="00884231"/>
    <w:rsid w:val="00896274"/>
    <w:rsid w:val="00896C80"/>
    <w:rsid w:val="008A013E"/>
    <w:rsid w:val="008A6956"/>
    <w:rsid w:val="008C2036"/>
    <w:rsid w:val="008C3CD3"/>
    <w:rsid w:val="008D6CE2"/>
    <w:rsid w:val="008E71B6"/>
    <w:rsid w:val="008E7B39"/>
    <w:rsid w:val="008F3197"/>
    <w:rsid w:val="00901A0E"/>
    <w:rsid w:val="00902E3E"/>
    <w:rsid w:val="00904052"/>
    <w:rsid w:val="009076C7"/>
    <w:rsid w:val="0091667C"/>
    <w:rsid w:val="00921AD6"/>
    <w:rsid w:val="00926D42"/>
    <w:rsid w:val="00936287"/>
    <w:rsid w:val="00936CDE"/>
    <w:rsid w:val="009419DF"/>
    <w:rsid w:val="0094717C"/>
    <w:rsid w:val="009653AD"/>
    <w:rsid w:val="00977BAC"/>
    <w:rsid w:val="00985C46"/>
    <w:rsid w:val="0099234C"/>
    <w:rsid w:val="00992EA7"/>
    <w:rsid w:val="00995136"/>
    <w:rsid w:val="009A2086"/>
    <w:rsid w:val="009A3ABE"/>
    <w:rsid w:val="009B597F"/>
    <w:rsid w:val="009B7383"/>
    <w:rsid w:val="009C47A6"/>
    <w:rsid w:val="009D0A09"/>
    <w:rsid w:val="009D56A9"/>
    <w:rsid w:val="009D6DAF"/>
    <w:rsid w:val="009D7A5A"/>
    <w:rsid w:val="009E2081"/>
    <w:rsid w:val="009E2347"/>
    <w:rsid w:val="009E4AF3"/>
    <w:rsid w:val="009E53BB"/>
    <w:rsid w:val="009E5CC8"/>
    <w:rsid w:val="009E748A"/>
    <w:rsid w:val="009F7626"/>
    <w:rsid w:val="00A051CD"/>
    <w:rsid w:val="00A07C02"/>
    <w:rsid w:val="00A07C76"/>
    <w:rsid w:val="00A1781D"/>
    <w:rsid w:val="00A378BA"/>
    <w:rsid w:val="00A47911"/>
    <w:rsid w:val="00A53DE0"/>
    <w:rsid w:val="00A64421"/>
    <w:rsid w:val="00A73C0E"/>
    <w:rsid w:val="00A76324"/>
    <w:rsid w:val="00A84C7C"/>
    <w:rsid w:val="00A935C8"/>
    <w:rsid w:val="00AA3572"/>
    <w:rsid w:val="00AC1FB7"/>
    <w:rsid w:val="00AC6F6D"/>
    <w:rsid w:val="00AC725E"/>
    <w:rsid w:val="00AD390E"/>
    <w:rsid w:val="00AD5EA4"/>
    <w:rsid w:val="00AE23EB"/>
    <w:rsid w:val="00B06984"/>
    <w:rsid w:val="00B11211"/>
    <w:rsid w:val="00B13324"/>
    <w:rsid w:val="00B20039"/>
    <w:rsid w:val="00B212E8"/>
    <w:rsid w:val="00B217D0"/>
    <w:rsid w:val="00B24C29"/>
    <w:rsid w:val="00B413A1"/>
    <w:rsid w:val="00B55146"/>
    <w:rsid w:val="00B668F7"/>
    <w:rsid w:val="00B709A5"/>
    <w:rsid w:val="00B826A6"/>
    <w:rsid w:val="00B9157B"/>
    <w:rsid w:val="00B951AD"/>
    <w:rsid w:val="00BA09F2"/>
    <w:rsid w:val="00BA50F5"/>
    <w:rsid w:val="00BB2C62"/>
    <w:rsid w:val="00BB6ABC"/>
    <w:rsid w:val="00BC71B3"/>
    <w:rsid w:val="00BD26B7"/>
    <w:rsid w:val="00BD37DD"/>
    <w:rsid w:val="00BF11DC"/>
    <w:rsid w:val="00C200B0"/>
    <w:rsid w:val="00C2154E"/>
    <w:rsid w:val="00C51CD0"/>
    <w:rsid w:val="00C5387C"/>
    <w:rsid w:val="00C57A45"/>
    <w:rsid w:val="00C6058F"/>
    <w:rsid w:val="00C63B2A"/>
    <w:rsid w:val="00C772B4"/>
    <w:rsid w:val="00C83DFF"/>
    <w:rsid w:val="00C85190"/>
    <w:rsid w:val="00C8614F"/>
    <w:rsid w:val="00C86B7F"/>
    <w:rsid w:val="00C86B86"/>
    <w:rsid w:val="00C907E2"/>
    <w:rsid w:val="00C93A71"/>
    <w:rsid w:val="00C96055"/>
    <w:rsid w:val="00CA02C9"/>
    <w:rsid w:val="00CA1DEA"/>
    <w:rsid w:val="00CA75AC"/>
    <w:rsid w:val="00CB2F08"/>
    <w:rsid w:val="00CB63BD"/>
    <w:rsid w:val="00CC1F67"/>
    <w:rsid w:val="00CC4FCA"/>
    <w:rsid w:val="00CC50E1"/>
    <w:rsid w:val="00CC679F"/>
    <w:rsid w:val="00CD0D43"/>
    <w:rsid w:val="00CD5A90"/>
    <w:rsid w:val="00CE084E"/>
    <w:rsid w:val="00CE49E8"/>
    <w:rsid w:val="00CE5826"/>
    <w:rsid w:val="00CF0AF1"/>
    <w:rsid w:val="00CF50E1"/>
    <w:rsid w:val="00D0176E"/>
    <w:rsid w:val="00D027B0"/>
    <w:rsid w:val="00D050DF"/>
    <w:rsid w:val="00D101DD"/>
    <w:rsid w:val="00D22D8E"/>
    <w:rsid w:val="00D26C16"/>
    <w:rsid w:val="00D44526"/>
    <w:rsid w:val="00D45E72"/>
    <w:rsid w:val="00D62C72"/>
    <w:rsid w:val="00D6766E"/>
    <w:rsid w:val="00D707D9"/>
    <w:rsid w:val="00D70AF8"/>
    <w:rsid w:val="00D72ECF"/>
    <w:rsid w:val="00D72F28"/>
    <w:rsid w:val="00D762B9"/>
    <w:rsid w:val="00D87152"/>
    <w:rsid w:val="00D975F4"/>
    <w:rsid w:val="00DA0443"/>
    <w:rsid w:val="00DA5A49"/>
    <w:rsid w:val="00DA62A9"/>
    <w:rsid w:val="00DB5103"/>
    <w:rsid w:val="00DC0DF7"/>
    <w:rsid w:val="00DC1488"/>
    <w:rsid w:val="00DC7121"/>
    <w:rsid w:val="00DD2F5E"/>
    <w:rsid w:val="00DE32EC"/>
    <w:rsid w:val="00DE589D"/>
    <w:rsid w:val="00DE62FD"/>
    <w:rsid w:val="00DF0412"/>
    <w:rsid w:val="00DF6174"/>
    <w:rsid w:val="00DF6944"/>
    <w:rsid w:val="00E040DC"/>
    <w:rsid w:val="00E04D76"/>
    <w:rsid w:val="00E11D1A"/>
    <w:rsid w:val="00E26742"/>
    <w:rsid w:val="00E270BC"/>
    <w:rsid w:val="00E34C43"/>
    <w:rsid w:val="00E35FA6"/>
    <w:rsid w:val="00E36CC0"/>
    <w:rsid w:val="00E40C0F"/>
    <w:rsid w:val="00E42A7D"/>
    <w:rsid w:val="00E4334E"/>
    <w:rsid w:val="00E46B11"/>
    <w:rsid w:val="00E554A1"/>
    <w:rsid w:val="00E55C18"/>
    <w:rsid w:val="00E60A86"/>
    <w:rsid w:val="00E7061C"/>
    <w:rsid w:val="00E72B61"/>
    <w:rsid w:val="00E7620C"/>
    <w:rsid w:val="00E7697B"/>
    <w:rsid w:val="00E76D8B"/>
    <w:rsid w:val="00E82EF9"/>
    <w:rsid w:val="00E84864"/>
    <w:rsid w:val="00E873A0"/>
    <w:rsid w:val="00E90722"/>
    <w:rsid w:val="00E91404"/>
    <w:rsid w:val="00EB0360"/>
    <w:rsid w:val="00EB1CA2"/>
    <w:rsid w:val="00EC643C"/>
    <w:rsid w:val="00EC68CA"/>
    <w:rsid w:val="00ED04DF"/>
    <w:rsid w:val="00ED0E1C"/>
    <w:rsid w:val="00ED3D6D"/>
    <w:rsid w:val="00ED4F85"/>
    <w:rsid w:val="00EE1136"/>
    <w:rsid w:val="00EE5863"/>
    <w:rsid w:val="00EE5F13"/>
    <w:rsid w:val="00EE67AF"/>
    <w:rsid w:val="00EE7777"/>
    <w:rsid w:val="00EF33E7"/>
    <w:rsid w:val="00F168CE"/>
    <w:rsid w:val="00F21260"/>
    <w:rsid w:val="00F237B0"/>
    <w:rsid w:val="00F24EEB"/>
    <w:rsid w:val="00F26AD8"/>
    <w:rsid w:val="00F30A7E"/>
    <w:rsid w:val="00F35CCC"/>
    <w:rsid w:val="00F371EE"/>
    <w:rsid w:val="00F407F9"/>
    <w:rsid w:val="00F40B47"/>
    <w:rsid w:val="00F4769A"/>
    <w:rsid w:val="00F67AFF"/>
    <w:rsid w:val="00F704ED"/>
    <w:rsid w:val="00F735D4"/>
    <w:rsid w:val="00F73624"/>
    <w:rsid w:val="00F77585"/>
    <w:rsid w:val="00F86B41"/>
    <w:rsid w:val="00F87574"/>
    <w:rsid w:val="00F87766"/>
    <w:rsid w:val="00F92755"/>
    <w:rsid w:val="00F92EA7"/>
    <w:rsid w:val="00F95311"/>
    <w:rsid w:val="00FA07C1"/>
    <w:rsid w:val="00FA3F3A"/>
    <w:rsid w:val="00FA59BD"/>
    <w:rsid w:val="00FB0328"/>
    <w:rsid w:val="00FB53E4"/>
    <w:rsid w:val="00FB5801"/>
    <w:rsid w:val="00FC275D"/>
    <w:rsid w:val="00FC3798"/>
    <w:rsid w:val="00FD0629"/>
    <w:rsid w:val="00FD0695"/>
    <w:rsid w:val="00FD120B"/>
    <w:rsid w:val="00FD187D"/>
    <w:rsid w:val="00FD31C1"/>
    <w:rsid w:val="00FD749B"/>
    <w:rsid w:val="00FE71E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2E59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35D4"/>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F735D4"/>
    <w:pPr>
      <w:keepNext/>
      <w:jc w:val="both"/>
      <w:outlineLvl w:val="1"/>
    </w:pPr>
    <w:rPr>
      <w:b/>
      <w:sz w:val="24"/>
    </w:rPr>
  </w:style>
  <w:style w:type="paragraph" w:styleId="Heading4">
    <w:name w:val="heading 4"/>
    <w:basedOn w:val="Normal"/>
    <w:next w:val="Normal"/>
    <w:link w:val="Heading4Char"/>
    <w:qFormat/>
    <w:rsid w:val="00F735D4"/>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735D4"/>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F735D4"/>
    <w:rPr>
      <w:rFonts w:ascii="Times New Roman" w:eastAsia="Times New Roman" w:hAnsi="Times New Roman" w:cs="Times New Roman"/>
      <w:sz w:val="40"/>
      <w:szCs w:val="20"/>
      <w:lang w:eastAsia="en-GB"/>
    </w:rPr>
  </w:style>
  <w:style w:type="paragraph" w:styleId="Header">
    <w:name w:val="header"/>
    <w:basedOn w:val="Normal"/>
    <w:link w:val="HeaderChar"/>
    <w:rsid w:val="00F735D4"/>
    <w:pPr>
      <w:tabs>
        <w:tab w:val="center" w:pos="4153"/>
        <w:tab w:val="right" w:pos="8306"/>
      </w:tabs>
    </w:pPr>
  </w:style>
  <w:style w:type="character" w:customStyle="1" w:styleId="HeaderChar">
    <w:name w:val="Header Char"/>
    <w:basedOn w:val="DefaultParagraphFont"/>
    <w:link w:val="Header"/>
    <w:rsid w:val="00F735D4"/>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F735D4"/>
    <w:pPr>
      <w:ind w:left="720"/>
      <w:contextualSpacing/>
    </w:pPr>
  </w:style>
  <w:style w:type="paragraph" w:styleId="NormalWeb">
    <w:name w:val="Normal (Web)"/>
    <w:basedOn w:val="Normal"/>
    <w:uiPriority w:val="99"/>
    <w:unhideWhenUsed/>
    <w:rsid w:val="001405DD"/>
    <w:pPr>
      <w:spacing w:before="100" w:beforeAutospacing="1" w:after="100" w:afterAutospacing="1"/>
    </w:pPr>
    <w:rPr>
      <w:rFonts w:eastAsiaTheme="minorEastAsia"/>
      <w:lang w:eastAsia="en-US"/>
    </w:rPr>
  </w:style>
  <w:style w:type="table" w:styleId="TableGrid">
    <w:name w:val="Table Grid"/>
    <w:basedOn w:val="TableNormal"/>
    <w:uiPriority w:val="59"/>
    <w:rsid w:val="001405DD"/>
    <w:pPr>
      <w:spacing w:after="0" w:line="240" w:lineRule="auto"/>
    </w:pPr>
    <w:rPr>
      <w:rFonts w:eastAsiaTheme="minorEastAsia"/>
      <w:sz w:val="24"/>
      <w:szCs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405D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405DD"/>
    <w:rPr>
      <w:rFonts w:ascii="Lucida Grande" w:eastAsia="Times New Roman" w:hAnsi="Lucida Grande" w:cs="Lucida Grande"/>
      <w:sz w:val="18"/>
      <w:szCs w:val="18"/>
      <w:lang w:eastAsia="en-GB"/>
    </w:rPr>
  </w:style>
  <w:style w:type="paragraph" w:styleId="Footer">
    <w:name w:val="footer"/>
    <w:basedOn w:val="Normal"/>
    <w:link w:val="FooterChar"/>
    <w:uiPriority w:val="99"/>
    <w:unhideWhenUsed/>
    <w:rsid w:val="00E7061C"/>
    <w:pPr>
      <w:tabs>
        <w:tab w:val="center" w:pos="4320"/>
        <w:tab w:val="right" w:pos="8640"/>
      </w:tabs>
    </w:pPr>
  </w:style>
  <w:style w:type="character" w:customStyle="1" w:styleId="FooterChar">
    <w:name w:val="Footer Char"/>
    <w:basedOn w:val="DefaultParagraphFont"/>
    <w:link w:val="Footer"/>
    <w:uiPriority w:val="99"/>
    <w:rsid w:val="00E7061C"/>
    <w:rPr>
      <w:rFonts w:ascii="Times New Roman" w:eastAsia="Times New Roman" w:hAnsi="Times New Roman" w:cs="Times New Roman"/>
      <w:sz w:val="20"/>
      <w:szCs w:val="20"/>
      <w:lang w:eastAsia="en-GB"/>
    </w:rPr>
  </w:style>
  <w:style w:type="character" w:styleId="PageNumber">
    <w:name w:val="page number"/>
    <w:basedOn w:val="DefaultParagraphFont"/>
    <w:uiPriority w:val="99"/>
    <w:semiHidden/>
    <w:unhideWhenUsed/>
    <w:rsid w:val="00E7061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35D4"/>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F735D4"/>
    <w:pPr>
      <w:keepNext/>
      <w:jc w:val="both"/>
      <w:outlineLvl w:val="1"/>
    </w:pPr>
    <w:rPr>
      <w:b/>
      <w:sz w:val="24"/>
    </w:rPr>
  </w:style>
  <w:style w:type="paragraph" w:styleId="Heading4">
    <w:name w:val="heading 4"/>
    <w:basedOn w:val="Normal"/>
    <w:next w:val="Normal"/>
    <w:link w:val="Heading4Char"/>
    <w:qFormat/>
    <w:rsid w:val="00F735D4"/>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735D4"/>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F735D4"/>
    <w:rPr>
      <w:rFonts w:ascii="Times New Roman" w:eastAsia="Times New Roman" w:hAnsi="Times New Roman" w:cs="Times New Roman"/>
      <w:sz w:val="40"/>
      <w:szCs w:val="20"/>
      <w:lang w:eastAsia="en-GB"/>
    </w:rPr>
  </w:style>
  <w:style w:type="paragraph" w:styleId="Header">
    <w:name w:val="header"/>
    <w:basedOn w:val="Normal"/>
    <w:link w:val="HeaderChar"/>
    <w:rsid w:val="00F735D4"/>
    <w:pPr>
      <w:tabs>
        <w:tab w:val="center" w:pos="4153"/>
        <w:tab w:val="right" w:pos="8306"/>
      </w:tabs>
    </w:pPr>
  </w:style>
  <w:style w:type="character" w:customStyle="1" w:styleId="HeaderChar">
    <w:name w:val="Header Char"/>
    <w:basedOn w:val="DefaultParagraphFont"/>
    <w:link w:val="Header"/>
    <w:rsid w:val="00F735D4"/>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F735D4"/>
    <w:pPr>
      <w:ind w:left="720"/>
      <w:contextualSpacing/>
    </w:pPr>
  </w:style>
  <w:style w:type="paragraph" w:styleId="NormalWeb">
    <w:name w:val="Normal (Web)"/>
    <w:basedOn w:val="Normal"/>
    <w:uiPriority w:val="99"/>
    <w:unhideWhenUsed/>
    <w:rsid w:val="001405DD"/>
    <w:pPr>
      <w:spacing w:before="100" w:beforeAutospacing="1" w:after="100" w:afterAutospacing="1"/>
    </w:pPr>
    <w:rPr>
      <w:rFonts w:eastAsiaTheme="minorEastAsia"/>
      <w:lang w:eastAsia="en-US"/>
    </w:rPr>
  </w:style>
  <w:style w:type="table" w:styleId="TableGrid">
    <w:name w:val="Table Grid"/>
    <w:basedOn w:val="TableNormal"/>
    <w:uiPriority w:val="59"/>
    <w:rsid w:val="001405DD"/>
    <w:pPr>
      <w:spacing w:after="0" w:line="240" w:lineRule="auto"/>
    </w:pPr>
    <w:rPr>
      <w:rFonts w:eastAsiaTheme="minorEastAsia"/>
      <w:sz w:val="24"/>
      <w:szCs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405D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405DD"/>
    <w:rPr>
      <w:rFonts w:ascii="Lucida Grande" w:eastAsia="Times New Roman" w:hAnsi="Lucida Grande" w:cs="Lucida Grande"/>
      <w:sz w:val="18"/>
      <w:szCs w:val="18"/>
      <w:lang w:eastAsia="en-GB"/>
    </w:rPr>
  </w:style>
  <w:style w:type="paragraph" w:styleId="Footer">
    <w:name w:val="footer"/>
    <w:basedOn w:val="Normal"/>
    <w:link w:val="FooterChar"/>
    <w:uiPriority w:val="99"/>
    <w:unhideWhenUsed/>
    <w:rsid w:val="00E7061C"/>
    <w:pPr>
      <w:tabs>
        <w:tab w:val="center" w:pos="4320"/>
        <w:tab w:val="right" w:pos="8640"/>
      </w:tabs>
    </w:pPr>
  </w:style>
  <w:style w:type="character" w:customStyle="1" w:styleId="FooterChar">
    <w:name w:val="Footer Char"/>
    <w:basedOn w:val="DefaultParagraphFont"/>
    <w:link w:val="Footer"/>
    <w:uiPriority w:val="99"/>
    <w:rsid w:val="00E7061C"/>
    <w:rPr>
      <w:rFonts w:ascii="Times New Roman" w:eastAsia="Times New Roman" w:hAnsi="Times New Roman" w:cs="Times New Roman"/>
      <w:sz w:val="20"/>
      <w:szCs w:val="20"/>
      <w:lang w:eastAsia="en-GB"/>
    </w:rPr>
  </w:style>
  <w:style w:type="character" w:styleId="PageNumber">
    <w:name w:val="page number"/>
    <w:basedOn w:val="DefaultParagraphFont"/>
    <w:uiPriority w:val="99"/>
    <w:semiHidden/>
    <w:unhideWhenUsed/>
    <w:rsid w:val="00E706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footer" Target="footer1.xml"/><Relationship Id="rId21" Type="http://schemas.openxmlformats.org/officeDocument/2006/relationships/footer" Target="footer2.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image" Target="cid:image001.png@01D0EA4A.2BD679A0" TargetMode="External"/><Relationship Id="rId11" Type="http://schemas.openxmlformats.org/officeDocument/2006/relationships/image" Target="media/image2.png"/><Relationship Id="rId12" Type="http://schemas.openxmlformats.org/officeDocument/2006/relationships/hyperlink" Target="https://whel-primo.hosted.exlibrisgroup.com/primo-explore/fulldisplay?docid=44UWTSD_ALMA21161558150002421&amp;context=L&amp;vid=44WHELF_UWTSD_VU1&amp;lang=en_US&amp;search_scope=CSCOP_EVERYTHING&amp;adaptor=Local%20Search%20Engine&amp;tab=tab1&amp;query=any,contains,Differentiation%20in%20Teaching%20and%20Learning%20%20Tim%20O%27Brien,%20Dennis%20Guiney&amp;sortby=rank&amp;offset=0" TargetMode="External"/><Relationship Id="rId13" Type="http://schemas.openxmlformats.org/officeDocument/2006/relationships/hyperlink" Target="https://assets.publishing.service.gov.uk/government/uploads/system/uploads/attachment_data/file/315587/Equality_Act_Advice_Final.pdf" TargetMode="External"/><Relationship Id="rId14" Type="http://schemas.openxmlformats.org/officeDocument/2006/relationships/hyperlink" Target="https://whel-primo.hosted.exlibrisgroup.com/primo-explore/fulldisplay?docid=44UWTSD_ALMA21165746610002421&amp;context=L&amp;vid=44WHELF_UWTSD_VU1&amp;lang=en_US&amp;search_scope=CSCOP_EVERYTHING&amp;adaptor=Local%20Search%20Engine&amp;tab=tab1&amp;query=any,contains,Supporting%20Teaching%20and%20Learning%20in%20Schools:%20A%20Handbook%20for%20Higher%20Level%20Teaching%20Assistants&amp;sortby=rank" TargetMode="External"/><Relationship Id="rId15" Type="http://schemas.openxmlformats.org/officeDocument/2006/relationships/hyperlink" Target="https://whel-primo.hosted.exlibrisgroup.com/primo-explore/fulldisplay?docid=44UWTSD_ALMA21155214810002421&amp;context=L&amp;vid=44WHELF_UWTSD_VU1&amp;lang=en_US&amp;tab=tab1&amp;query=any,contains,Strategies%20for%20Closing%20the%20Learning%20Gap&amp;offset=0" TargetMode="External"/><Relationship Id="rId16" Type="http://schemas.openxmlformats.org/officeDocument/2006/relationships/hyperlink" Target="http://learning.gov.wales/docs/learningwales/publications/130424-developing-the-curriculum-cymreig-en.pdf" TargetMode="External"/><Relationship Id="rId17" Type="http://schemas.openxmlformats.org/officeDocument/2006/relationships/hyperlink" Target="http://learning.gov.wales/docs/learningwales/publications/140626-skills-framework-for-3-19-year-olds-en.pdf" TargetMode="External"/><Relationship Id="rId18" Type="http://schemas.openxmlformats.org/officeDocument/2006/relationships/hyperlink" Target="https://whel-primo.hosted.exlibrisgroup.com/primo-explore/fulldisplay?docid=TN_ericEJ686020&amp;context=PC&amp;vid=44WHELF_UWTSD_VU1&amp;lang=en_US&amp;tab=tab1&amp;query=any,contains,Open%20Minds%20and%20a%20Sense%20of%20Adventure:%20How%20Teachers%20of%20Art%20&amp;%20Design%20Approach%20Technology&amp;sortby=rank&amp;offset=0" TargetMode="External"/><Relationship Id="rId19" Type="http://schemas.openxmlformats.org/officeDocument/2006/relationships/hyperlink" Target="http://learning.gov.wales/docs/learningwales/publications/130415-lnf-guidance-en.pdf"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76A339-0B89-6149-A987-7A90FE2B5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4274</Words>
  <Characters>24367</Characters>
  <Application>Microsoft Macintosh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Evans (Edu)</dc:creator>
  <cp:keywords/>
  <dc:description/>
  <cp:lastModifiedBy>John Hill</cp:lastModifiedBy>
  <cp:revision>2</cp:revision>
  <dcterms:created xsi:type="dcterms:W3CDTF">2018-11-26T21:36:00Z</dcterms:created>
  <dcterms:modified xsi:type="dcterms:W3CDTF">2018-11-26T21:36:00Z</dcterms:modified>
</cp:coreProperties>
</file>