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516844" w14:textId="77777777" w:rsidR="002A34BC" w:rsidRDefault="00F7551E" w:rsidP="00F7551E">
      <w:pPr>
        <w:jc w:val="center"/>
        <w:rPr>
          <w:u w:val="single"/>
        </w:rPr>
      </w:pPr>
      <w:r>
        <w:rPr>
          <w:u w:val="single"/>
        </w:rPr>
        <w:t>Employee Engagement – On the Job Training</w:t>
      </w:r>
    </w:p>
    <w:p w14:paraId="4497DCCD" w14:textId="336672DD" w:rsidR="00F7551E" w:rsidRDefault="002A34BC" w:rsidP="00F7551E">
      <w:pPr>
        <w:jc w:val="center"/>
        <w:rPr>
          <w:u w:val="single"/>
        </w:rPr>
      </w:pPr>
      <w:r>
        <w:rPr>
          <w:u w:val="single"/>
        </w:rPr>
        <w:t xml:space="preserve"> Kimberley Low 1400169</w:t>
      </w:r>
    </w:p>
    <w:p w14:paraId="7CCC09AE" w14:textId="5C4FAC26" w:rsidR="00F7551E" w:rsidRDefault="00F7551E" w:rsidP="00F7551E">
      <w:pPr>
        <w:rPr>
          <w:u w:val="single"/>
        </w:rPr>
      </w:pPr>
    </w:p>
    <w:p w14:paraId="778C23BD" w14:textId="6C7AE91E" w:rsidR="00F7551E" w:rsidRPr="003C011D" w:rsidRDefault="00F7551E" w:rsidP="00F7551E">
      <w:pPr>
        <w:pStyle w:val="ListParagraph"/>
        <w:numPr>
          <w:ilvl w:val="0"/>
          <w:numId w:val="5"/>
        </w:numPr>
        <w:rPr>
          <w:u w:val="single"/>
        </w:rPr>
      </w:pPr>
      <w:r>
        <w:t xml:space="preserve">After meeting with the head of HR to understand the organisations employee engagement strategy it is clear the organisation understands the importance of having a strong and open communication system. Frost (2016) discusses the need for communication but also highlights how this is different from engagement, the article notes that communication is important but involving employees in decisions and giving them the opportunity to </w:t>
      </w:r>
      <w:r w:rsidR="00C0502B">
        <w:t>express their feelings and thoughts is what drives engagement on a higher level, bearing this in mind Folly Farms approach encompasses both elements, the organisation has strong and open communication systems whereby line manager keep their teams in formed but there is also a communication based app in use which means directors can communicate with employees on the ground and often send broadcast style messages which are short and snappy, this allows for instant updates</w:t>
      </w:r>
      <w:r w:rsidR="00AC6B2B">
        <w:t xml:space="preserve">. By using a frequent and often approach to communication alongside formal newsletters and one to one meetings, the engagement levels of employees are higher as they feel kept in the loop about changes and updates though the organisation. </w:t>
      </w:r>
    </w:p>
    <w:p w14:paraId="2E69E55A" w14:textId="77777777" w:rsidR="000705FA" w:rsidRDefault="000705FA" w:rsidP="003C011D">
      <w:pPr>
        <w:pStyle w:val="ListParagraph"/>
      </w:pPr>
    </w:p>
    <w:p w14:paraId="424E0F46" w14:textId="457F9C63" w:rsidR="003C011D" w:rsidRDefault="002D0CC6" w:rsidP="003C011D">
      <w:pPr>
        <w:pStyle w:val="ListParagraph"/>
      </w:pPr>
      <w:r>
        <w:t xml:space="preserve">Andre, </w:t>
      </w:r>
      <w:proofErr w:type="spellStart"/>
      <w:r>
        <w:t>Lindos</w:t>
      </w:r>
      <w:proofErr w:type="spellEnd"/>
      <w:r>
        <w:t xml:space="preserve"> </w:t>
      </w:r>
      <w:r>
        <w:t xml:space="preserve">and Fares (2013) </w:t>
      </w:r>
      <w:r w:rsidR="0073471B">
        <w:t xml:space="preserve">Discusses that employee engagement in smaller family owned firms tends to be higher and can bring a unique perspective, this is definitely something that is built into the approach by Folly Farm which is a family owned and family run organisation, this is used to the organisations advantage and employees are reminded of the background of the firm regularly and how it has grown, the directors also communicate frequently with team members and have a notable presence across the site which build on the attachment of employees as they buy into the small family aspect and really feel part of the team, this approach helps drive the psychological state of employees and how they see themselves as part of the family and want the organisation to do well and keep growing. </w:t>
      </w:r>
    </w:p>
    <w:p w14:paraId="4B9F489F" w14:textId="38B1E09E" w:rsidR="002D61BC" w:rsidRDefault="002D61BC" w:rsidP="003C011D">
      <w:pPr>
        <w:pStyle w:val="ListParagraph"/>
      </w:pPr>
    </w:p>
    <w:p w14:paraId="1B02D39C" w14:textId="2B1F46F1" w:rsidR="002D61BC" w:rsidRDefault="000F4E3F" w:rsidP="003C011D">
      <w:pPr>
        <w:pStyle w:val="ListParagraph"/>
      </w:pPr>
      <w:r>
        <w:t xml:space="preserve">The organisation also puts a lot of emphasis on personal development plans, this is where high performance areas are </w:t>
      </w:r>
      <w:r w:rsidR="00BC37F7">
        <w:t>recognised,</w:t>
      </w:r>
      <w:r>
        <w:t xml:space="preserve"> and appropriate praise given by line managers but also an opportunity to address under performance. The development plans are put in place annually and employees have a one to one meeting with their line manager quarterly, this ensures momentum remains constant and employees are given goals and targets to achieve, </w:t>
      </w:r>
      <w:r w:rsidR="00BC37F7">
        <w:t xml:space="preserve">According to Kappel (2018) setting employee development plans can really help boost engagement as employees then feel as though the company is investing in their growth and want to return that via high levels of commitment to the organisation. </w:t>
      </w:r>
      <w:r w:rsidR="00F57129">
        <w:t xml:space="preserve">The development plans are only implemented for supervisory positions and above so it could also be argued that more could be done with employees on the shopfloor to ensure they feel as engaged and as valued as those higher up. </w:t>
      </w:r>
    </w:p>
    <w:p w14:paraId="69F16709" w14:textId="6D0ABC27" w:rsidR="00F57129" w:rsidRDefault="00F57129" w:rsidP="003C011D">
      <w:pPr>
        <w:pStyle w:val="ListParagraph"/>
      </w:pPr>
    </w:p>
    <w:p w14:paraId="4FE115FC" w14:textId="270E981F" w:rsidR="00F57129" w:rsidRDefault="00F57129" w:rsidP="003C011D">
      <w:pPr>
        <w:pStyle w:val="ListParagraph"/>
      </w:pPr>
      <w:r>
        <w:t xml:space="preserve">The organisation does not have a formal engagement policy but takes the little and often approach, there is a clear and strong focus on communication and development plans however, it is clear that this is limited to those on permanent contracts, there is scope for more to be done for those on seasonal contracts but this can be challenging sue to the nature of the business and the fact contracts are short so employees may not benefit from the approach. The organisation naturally implements some of the best practice approaches to engagement without having a formal policy, it is fortunate hat the family orientated </w:t>
      </w:r>
      <w:r>
        <w:lastRenderedPageBreak/>
        <w:t>culture of the organisation lends itself to a strong and cohesive team environment and this alone appears to be enough to gain buy in and longevity from employees, many of whom have upwards of 10 years’ service with the company.</w:t>
      </w:r>
      <w:r w:rsidR="004301A9">
        <w:t xml:space="preserve"> In summary, is clear that communication is present and meeting the needs of employees and they are aware of what the organisation is trying to achieve but there does need to be some work done to roll this out across the lower levels of the organisation to get further engagement levels from employees as this is where the greatest impact would be felt. </w:t>
      </w:r>
    </w:p>
    <w:p w14:paraId="4AAAD35F" w14:textId="167BD0C3" w:rsidR="004301A9" w:rsidRDefault="004301A9" w:rsidP="003C011D">
      <w:pPr>
        <w:pStyle w:val="ListParagraph"/>
      </w:pPr>
    </w:p>
    <w:p w14:paraId="270475E0" w14:textId="712ACC38" w:rsidR="004301A9" w:rsidRDefault="004301A9" w:rsidP="003C011D">
      <w:pPr>
        <w:pStyle w:val="ListParagraph"/>
      </w:pPr>
    </w:p>
    <w:p w14:paraId="11E962E1" w14:textId="3578E301" w:rsidR="004301A9" w:rsidRDefault="001B2A08" w:rsidP="004301A9">
      <w:pPr>
        <w:pStyle w:val="ListParagraph"/>
        <w:numPr>
          <w:ilvl w:val="0"/>
          <w:numId w:val="5"/>
        </w:numPr>
      </w:pPr>
      <w:proofErr w:type="spellStart"/>
      <w:r>
        <w:t>Janzer</w:t>
      </w:r>
      <w:proofErr w:type="spellEnd"/>
      <w:r>
        <w:t xml:space="preserve"> (2019) notes the importance of having an employee handbook and how this can clearly set out </w:t>
      </w:r>
      <w:r w:rsidR="004B4BD8">
        <w:t>company</w:t>
      </w:r>
      <w:r>
        <w:t xml:space="preserve"> policies and missions and be a good base line for communicating these messages to employees</w:t>
      </w:r>
      <w:r w:rsidR="004B4BD8">
        <w:t xml:space="preserve">. This is a good starting point during the onboarding process as it introduces the organisation to an employee and also gives them background about the company and generates buy in to its ethos from the beginning. The handbook at Folly Farm is clearly set out and gives background to the company and its story and timeline, it introduces the directors and senior management team also which helps forge good working relationships from the beginning s employees feel as though they know those they are going to be working with. </w:t>
      </w:r>
      <w:r w:rsidR="00AE0601">
        <w:t xml:space="preserve">The handbook goes on to clearly explain policies and procedures such as uniform and dress code, disciplinary procedures this is done effectively and is clear and engaging with pictures, this means employees know what is expected of them and how they should conduct themselves within the workplace and minimises the potential for disagreements and conflict which contributes to a more positive working environment and thus a more engaged team who are behaving appropriately. The handbook also describes key health and safety policies and highlights emergency procedures on site, this is important as it ensures employees feel at ease and comfortable in terms of what to do in stressful situations. </w:t>
      </w:r>
      <w:r w:rsidR="00C914DD">
        <w:t xml:space="preserve">Arguably the most engaging section of the handbook is the ‘meet the team’ section whereby employees from different departments have profiles, these profiles highlight the individuals length of service and key skills developed within their employment and often includes those who started as supervisors and have progressed to management positions, this is engaging and meets the needs of the organisation as its relevant and interesting and highlights what can be achieved and gives new starters something </w:t>
      </w:r>
      <w:r w:rsidR="0095495F">
        <w:t>t</w:t>
      </w:r>
      <w:r w:rsidR="00C914DD">
        <w:t xml:space="preserve">o aim for. </w:t>
      </w:r>
    </w:p>
    <w:p w14:paraId="79A95A6D" w14:textId="70FF0939" w:rsidR="0095495F" w:rsidRDefault="0095495F" w:rsidP="0095495F">
      <w:pPr>
        <w:pStyle w:val="ListParagraph"/>
      </w:pPr>
    </w:p>
    <w:p w14:paraId="0311B2D7" w14:textId="173C777C" w:rsidR="0095495F" w:rsidRDefault="009C111E" w:rsidP="0095495F">
      <w:pPr>
        <w:pStyle w:val="ListParagraph"/>
      </w:pPr>
      <w:r>
        <w:t xml:space="preserve">The other key source of communications comes from newsletters which are posted monthly in staff areas, these include articles about staff and what they have been up to both inside and outside of work, they also include a staff shout out section which gives praise for employee of the month winners, trip advisor staff mentions and team members who have been promoted. This is particularly engaging from both sides as those who have won awards get recognition and those who haven’t get to see their colleagues and also have something to aspire to. The newsletters also highlight key developments across the organisation and communicate changes to systems and processes, this ensure messages are filtered out through the company and that everyone feels kept up to date and is aware of what is going on and why. </w:t>
      </w:r>
    </w:p>
    <w:p w14:paraId="05C07B22" w14:textId="44408BD6" w:rsidR="00DB444E" w:rsidRDefault="00DB444E" w:rsidP="0095495F">
      <w:pPr>
        <w:pStyle w:val="ListParagraph"/>
      </w:pPr>
    </w:p>
    <w:p w14:paraId="7B416B54" w14:textId="1C2F27B9" w:rsidR="00DB444E" w:rsidRDefault="006501BA" w:rsidP="00DB444E">
      <w:pPr>
        <w:pStyle w:val="ListParagraph"/>
        <w:numPr>
          <w:ilvl w:val="0"/>
          <w:numId w:val="5"/>
        </w:numPr>
      </w:pPr>
      <w:r>
        <w:t xml:space="preserve">After meeting with my line manger and discussing the </w:t>
      </w:r>
      <w:r w:rsidR="005879A3">
        <w:t>organisations</w:t>
      </w:r>
      <w:r>
        <w:t xml:space="preserve"> approach to employee engagement and also my own skillset in this area and factoring in the CIPD profession map, it’s clear that I sit predominantly at the associate level as I have a sound knowledge of the approaches to driving employee engagement, a good understanding of the impacts of well-being initiatives at work and how trust models can be used. There are some areas which I </w:t>
      </w:r>
      <w:r>
        <w:lastRenderedPageBreak/>
        <w:t xml:space="preserve">feel as though I have further knowledge and sit higher as I have in depth knowledge of the importance of onboarding and </w:t>
      </w:r>
      <w:r w:rsidR="005879A3">
        <w:t xml:space="preserve">have designed and re-structured the company onboarding system and am predominantly responsible for this area and its delivery, this is key to engagement as it creates a lasting and important impression of the brand and can make or break the start of someone joining the organisation. </w:t>
      </w:r>
      <w:r w:rsidR="006E439A">
        <w:t xml:space="preserve">In terms of areas to develop, I would look to develop based on the improving of managers approaches to employee engagement and how this area can be further strengthened as good relationships between managers and their teams can drive froward organisational goals and make for committed employees. The best way to drive this forward would be through training and perhaps running a workshop with line mangers on the importance of employee engagement and hoe this helps get the most out of their teams, by giving them more theory behind why things are done they could potentially change their team communication methods and development plans for individuals and build better relationships with their teams thus improving the organisation as a whole. </w:t>
      </w:r>
    </w:p>
    <w:p w14:paraId="687DE7F4" w14:textId="2F9066B8" w:rsidR="000705FA" w:rsidRDefault="000705FA" w:rsidP="003C011D">
      <w:pPr>
        <w:pStyle w:val="ListParagraph"/>
      </w:pPr>
    </w:p>
    <w:p w14:paraId="51C15D16" w14:textId="0320202B" w:rsidR="000705FA" w:rsidRDefault="000705FA" w:rsidP="003C011D">
      <w:pPr>
        <w:pStyle w:val="ListParagraph"/>
      </w:pPr>
    </w:p>
    <w:p w14:paraId="027ECADF" w14:textId="49509F79" w:rsidR="002A34BC" w:rsidRPr="002A34BC" w:rsidRDefault="002A34BC" w:rsidP="003C011D">
      <w:pPr>
        <w:pStyle w:val="ListParagraph"/>
        <w:rPr>
          <w:u w:val="single"/>
        </w:rPr>
      </w:pPr>
      <w:r w:rsidRPr="002A34BC">
        <w:rPr>
          <w:u w:val="single"/>
        </w:rPr>
        <w:t>References</w:t>
      </w:r>
    </w:p>
    <w:p w14:paraId="6B1FEF1D" w14:textId="4C5C5361" w:rsidR="00AC6B2B" w:rsidRDefault="00AC6B2B" w:rsidP="00AC6B2B">
      <w:pPr>
        <w:rPr>
          <w:u w:val="single"/>
        </w:rPr>
      </w:pPr>
    </w:p>
    <w:p w14:paraId="6E0F25E6" w14:textId="24A40922" w:rsidR="0094297B" w:rsidRDefault="00302635" w:rsidP="00AC6B2B">
      <w:r>
        <w:t xml:space="preserve">Andre, A, </w:t>
      </w:r>
      <w:proofErr w:type="spellStart"/>
      <w:r>
        <w:t>Lindos</w:t>
      </w:r>
      <w:proofErr w:type="spellEnd"/>
      <w:r>
        <w:t xml:space="preserve">, D and Fares, S (2013) ‘Employee Engagement in Family and Non Family Firms’  Science Direct, Vol.1 Issue 1  [Online] Available at:  </w:t>
      </w:r>
      <w:hyperlink r:id="rId5" w:history="1">
        <w:r>
          <w:rPr>
            <w:rStyle w:val="Hyperlink"/>
          </w:rPr>
          <w:t>Employee engagement in family and non-family firms - ScienceDirect</w:t>
        </w:r>
      </w:hyperlink>
      <w:r>
        <w:t xml:space="preserve">  (accessed on 3</w:t>
      </w:r>
      <w:r w:rsidRPr="00302635">
        <w:rPr>
          <w:vertAlign w:val="superscript"/>
        </w:rPr>
        <w:t>rd</w:t>
      </w:r>
      <w:r>
        <w:t xml:space="preserve"> February 2022)</w:t>
      </w:r>
    </w:p>
    <w:p w14:paraId="3D28A930" w14:textId="02940212" w:rsidR="002A34BC" w:rsidRPr="002A34BC" w:rsidRDefault="002A34BC" w:rsidP="002A34BC">
      <w:r>
        <w:t xml:space="preserve">CIPD (2022) ‘The Profession Map – Specialist Knowledge – Employee Experience’ CIPD [Online] Available at: </w:t>
      </w:r>
      <w:hyperlink r:id="rId6" w:history="1">
        <w:r>
          <w:rPr>
            <w:rStyle w:val="Hyperlink"/>
          </w:rPr>
          <w:t>Employee experience | CIPD Profession Map</w:t>
        </w:r>
      </w:hyperlink>
      <w:r>
        <w:t xml:space="preserve"> (Accessed on 3</w:t>
      </w:r>
      <w:r w:rsidRPr="002A34BC">
        <w:rPr>
          <w:vertAlign w:val="superscript"/>
        </w:rPr>
        <w:t>rd</w:t>
      </w:r>
      <w:r>
        <w:t xml:space="preserve"> February 2022) </w:t>
      </w:r>
    </w:p>
    <w:p w14:paraId="5BEF6ACE" w14:textId="009CED9B" w:rsidR="002A34BC" w:rsidRDefault="002A34BC" w:rsidP="002A34BC">
      <w:r>
        <w:t xml:space="preserve">Frost, P (2016) ‘The Difference Between Communication and Engagement’ LinkedIn [Online] Available at: </w:t>
      </w:r>
      <w:hyperlink r:id="rId7" w:history="1">
        <w:r>
          <w:rPr>
            <w:rStyle w:val="Hyperlink"/>
          </w:rPr>
          <w:t>The difference between communication and engagement (linkedin.com)</w:t>
        </w:r>
      </w:hyperlink>
      <w:r>
        <w:t xml:space="preserve"> (Accessed on 1</w:t>
      </w:r>
      <w:r w:rsidRPr="00AC6B2B">
        <w:rPr>
          <w:vertAlign w:val="superscript"/>
        </w:rPr>
        <w:t>st</w:t>
      </w:r>
      <w:r>
        <w:t xml:space="preserve"> February 2022) </w:t>
      </w:r>
    </w:p>
    <w:p w14:paraId="757E1FB9" w14:textId="77777777" w:rsidR="002A34BC" w:rsidRDefault="002A34BC" w:rsidP="002A34BC">
      <w:proofErr w:type="spellStart"/>
      <w:r>
        <w:t>Janzer</w:t>
      </w:r>
      <w:proofErr w:type="spellEnd"/>
      <w:r>
        <w:t xml:space="preserve">, C (2019) ‘7 Employee Handbook Examples You Should Steal From’ </w:t>
      </w:r>
      <w:proofErr w:type="spellStart"/>
      <w:r>
        <w:t>Workfest</w:t>
      </w:r>
      <w:proofErr w:type="spellEnd"/>
      <w:r>
        <w:t xml:space="preserve"> [Online] Available at:</w:t>
      </w:r>
      <w:r w:rsidRPr="00A84C48">
        <w:t xml:space="preserve"> </w:t>
      </w:r>
      <w:hyperlink r:id="rId8" w:history="1">
        <w:r>
          <w:rPr>
            <w:rStyle w:val="Hyperlink"/>
          </w:rPr>
          <w:t>Employee Handbook Examples You Should Steal From (zenefits.com)</w:t>
        </w:r>
      </w:hyperlink>
      <w:r>
        <w:t xml:space="preserve">  (Accessed on 3</w:t>
      </w:r>
      <w:r w:rsidRPr="00A84C48">
        <w:rPr>
          <w:vertAlign w:val="superscript"/>
        </w:rPr>
        <w:t>rd</w:t>
      </w:r>
      <w:r>
        <w:t xml:space="preserve"> February 2022) </w:t>
      </w:r>
    </w:p>
    <w:p w14:paraId="6B2E9390" w14:textId="047337E4" w:rsidR="00BC37F7" w:rsidRDefault="00BC37F7" w:rsidP="00AC6B2B">
      <w:r>
        <w:t xml:space="preserve">Kappel, M (2018) ‘How to Establish a Culture of Employee Engagement’ Forbes [Online] Available at: </w:t>
      </w:r>
      <w:hyperlink r:id="rId9" w:history="1">
        <w:r>
          <w:rPr>
            <w:rStyle w:val="Hyperlink"/>
          </w:rPr>
          <w:t>How To Establish A Culture Of Employee Engagement (forbes.com)</w:t>
        </w:r>
      </w:hyperlink>
      <w:r>
        <w:t xml:space="preserve"> (accessed on 3</w:t>
      </w:r>
      <w:r w:rsidRPr="00BC37F7">
        <w:rPr>
          <w:vertAlign w:val="superscript"/>
        </w:rPr>
        <w:t>rd</w:t>
      </w:r>
      <w:r>
        <w:t xml:space="preserve"> February 2022) </w:t>
      </w:r>
    </w:p>
    <w:sectPr w:rsidR="00BC37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A6577"/>
    <w:multiLevelType w:val="hybridMultilevel"/>
    <w:tmpl w:val="B5A641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AD00E7"/>
    <w:multiLevelType w:val="hybridMultilevel"/>
    <w:tmpl w:val="A44ECA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6A45BC"/>
    <w:multiLevelType w:val="hybridMultilevel"/>
    <w:tmpl w:val="C0CC04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97013D0"/>
    <w:multiLevelType w:val="hybridMultilevel"/>
    <w:tmpl w:val="74BA71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2522081"/>
    <w:multiLevelType w:val="hybridMultilevel"/>
    <w:tmpl w:val="9F54D4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551E"/>
    <w:rsid w:val="000705FA"/>
    <w:rsid w:val="000F4E3F"/>
    <w:rsid w:val="0014561C"/>
    <w:rsid w:val="001B2A08"/>
    <w:rsid w:val="002A34BC"/>
    <w:rsid w:val="002D0CC6"/>
    <w:rsid w:val="002D61BC"/>
    <w:rsid w:val="00302635"/>
    <w:rsid w:val="003C011D"/>
    <w:rsid w:val="00410037"/>
    <w:rsid w:val="00420FA1"/>
    <w:rsid w:val="004301A9"/>
    <w:rsid w:val="004B4BD8"/>
    <w:rsid w:val="005879A3"/>
    <w:rsid w:val="006501BA"/>
    <w:rsid w:val="006E439A"/>
    <w:rsid w:val="0073471B"/>
    <w:rsid w:val="008C43E0"/>
    <w:rsid w:val="0094297B"/>
    <w:rsid w:val="0095495F"/>
    <w:rsid w:val="009C111E"/>
    <w:rsid w:val="009D66B9"/>
    <w:rsid w:val="00A84C48"/>
    <w:rsid w:val="00AC6B2B"/>
    <w:rsid w:val="00AE0601"/>
    <w:rsid w:val="00BC37F7"/>
    <w:rsid w:val="00C0502B"/>
    <w:rsid w:val="00C914DD"/>
    <w:rsid w:val="00DB444E"/>
    <w:rsid w:val="00F57129"/>
    <w:rsid w:val="00F755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F1533"/>
  <w15:chartTrackingRefBased/>
  <w15:docId w15:val="{F6C4FF63-5AEF-48C3-8DD6-22F2CDB246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551E"/>
    <w:pPr>
      <w:ind w:left="720"/>
      <w:contextualSpacing/>
    </w:pPr>
  </w:style>
  <w:style w:type="character" w:styleId="Hyperlink">
    <w:name w:val="Hyperlink"/>
    <w:basedOn w:val="DefaultParagraphFont"/>
    <w:uiPriority w:val="99"/>
    <w:semiHidden/>
    <w:unhideWhenUsed/>
    <w:rsid w:val="00AC6B2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zenefits.com/workest/employee-handbook-examples/" TargetMode="External"/><Relationship Id="rId3" Type="http://schemas.openxmlformats.org/officeDocument/2006/relationships/settings" Target="settings.xml"/><Relationship Id="rId7" Type="http://schemas.openxmlformats.org/officeDocument/2006/relationships/hyperlink" Target="https://www.linkedin.com/pulse/difference-between-communication-engagement-petrina-fros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opleprofession.cipd.org/profession-map/specialist-knowledge/employee-experience" TargetMode="External"/><Relationship Id="rId11" Type="http://schemas.openxmlformats.org/officeDocument/2006/relationships/theme" Target="theme/theme1.xml"/><Relationship Id="rId5" Type="http://schemas.openxmlformats.org/officeDocument/2006/relationships/hyperlink" Target="https://www.sciencedirect.com/science/article/pii/S2306774813000033"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forbes.com/sites/mikekappel/2018/01/04/how-to-establish-a-culture-of-employee-engagement/?sh=74ec35788dc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1275</TotalTime>
  <Pages>3</Pages>
  <Words>1498</Words>
  <Characters>8541</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Low</dc:creator>
  <cp:keywords/>
  <dc:description/>
  <cp:lastModifiedBy>Kimberley Low</cp:lastModifiedBy>
  <cp:revision>27</cp:revision>
  <dcterms:created xsi:type="dcterms:W3CDTF">2022-02-07T21:25:00Z</dcterms:created>
  <dcterms:modified xsi:type="dcterms:W3CDTF">2022-02-08T18:40:00Z</dcterms:modified>
</cp:coreProperties>
</file>