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DD36D" w14:textId="77777777" w:rsidR="00E7633B" w:rsidRDefault="00E7633B" w:rsidP="00E7633B">
      <w:pPr>
        <w:spacing w:line="360" w:lineRule="auto"/>
        <w:jc w:val="center"/>
        <w:rPr>
          <w:rFonts w:ascii="Cambria" w:hAnsi="Cambria" w:cstheme="majorHAnsi"/>
          <w:b/>
          <w:bCs/>
          <w:color w:val="0070C0"/>
          <w:sz w:val="36"/>
          <w:szCs w:val="34"/>
          <w:u w:val="single"/>
        </w:rPr>
      </w:pPr>
    </w:p>
    <w:p w14:paraId="12CD5DDA" w14:textId="0B58287F" w:rsidR="00E7633B" w:rsidRPr="00F6095A" w:rsidRDefault="00E7633B" w:rsidP="00E7633B">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MODULE</w:t>
      </w:r>
    </w:p>
    <w:p w14:paraId="6B96390D" w14:textId="63429594" w:rsidR="00E7633B" w:rsidRDefault="00E7633B" w:rsidP="00E7633B">
      <w:pPr>
        <w:spacing w:line="360" w:lineRule="auto"/>
        <w:jc w:val="center"/>
        <w:rPr>
          <w:rFonts w:cstheme="minorHAnsi"/>
          <w:b/>
          <w:bCs/>
          <w:color w:val="000000" w:themeColor="text1"/>
          <w:sz w:val="40"/>
          <w:szCs w:val="40"/>
        </w:rPr>
      </w:pPr>
      <w:r>
        <w:rPr>
          <w:rFonts w:cstheme="minorHAnsi"/>
          <w:b/>
          <w:bCs/>
          <w:color w:val="000000" w:themeColor="text1"/>
          <w:sz w:val="40"/>
          <w:szCs w:val="40"/>
        </w:rPr>
        <w:t>COACHING &amp; MENTORING</w:t>
      </w:r>
      <w:r w:rsidRPr="00F6095A">
        <w:rPr>
          <w:rFonts w:cstheme="minorHAnsi"/>
          <w:b/>
          <w:bCs/>
          <w:color w:val="000000" w:themeColor="text1"/>
          <w:sz w:val="40"/>
          <w:szCs w:val="40"/>
        </w:rPr>
        <w:t xml:space="preserve"> SKILLS FOR THE WORKPLACE</w:t>
      </w:r>
    </w:p>
    <w:p w14:paraId="7D17A526" w14:textId="77777777" w:rsidR="00E7633B" w:rsidRDefault="00E7633B" w:rsidP="00E7633B">
      <w:pPr>
        <w:spacing w:line="360" w:lineRule="auto"/>
        <w:jc w:val="center"/>
        <w:rPr>
          <w:rFonts w:cstheme="minorHAnsi"/>
          <w:b/>
          <w:bCs/>
          <w:color w:val="000000" w:themeColor="text1"/>
          <w:sz w:val="40"/>
          <w:szCs w:val="40"/>
        </w:rPr>
      </w:pPr>
    </w:p>
    <w:p w14:paraId="0F27A5B5" w14:textId="77777777" w:rsidR="00E7633B" w:rsidRPr="00F6095A" w:rsidRDefault="00E7633B" w:rsidP="00E7633B">
      <w:pPr>
        <w:spacing w:line="360" w:lineRule="auto"/>
        <w:jc w:val="center"/>
        <w:rPr>
          <w:rFonts w:cstheme="minorHAnsi"/>
          <w:b/>
          <w:bCs/>
          <w:color w:val="000000" w:themeColor="text1"/>
          <w:sz w:val="40"/>
          <w:szCs w:val="40"/>
        </w:rPr>
      </w:pPr>
    </w:p>
    <w:p w14:paraId="7F0CD0D0" w14:textId="77777777" w:rsidR="00E7633B" w:rsidRPr="00F6095A" w:rsidRDefault="00E7633B" w:rsidP="00E7633B">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MODULE CODE</w:t>
      </w:r>
    </w:p>
    <w:p w14:paraId="29B3C761" w14:textId="6EE174F1" w:rsidR="00E7633B" w:rsidRDefault="00E7633B" w:rsidP="00E7633B">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BMSK600</w:t>
      </w:r>
      <w:r>
        <w:rPr>
          <w:rFonts w:cstheme="minorHAnsi"/>
          <w:b/>
          <w:bCs/>
          <w:color w:val="000000" w:themeColor="text1"/>
          <w:sz w:val="40"/>
          <w:szCs w:val="40"/>
        </w:rPr>
        <w:t>5</w:t>
      </w:r>
    </w:p>
    <w:p w14:paraId="70F4ABFA" w14:textId="77777777" w:rsidR="00E7633B" w:rsidRDefault="00E7633B" w:rsidP="00E7633B">
      <w:pPr>
        <w:spacing w:line="360" w:lineRule="auto"/>
        <w:jc w:val="center"/>
        <w:rPr>
          <w:rFonts w:cstheme="minorHAnsi"/>
          <w:b/>
          <w:bCs/>
          <w:color w:val="000000" w:themeColor="text1"/>
          <w:sz w:val="40"/>
          <w:szCs w:val="40"/>
        </w:rPr>
      </w:pPr>
    </w:p>
    <w:p w14:paraId="75768A8E" w14:textId="77777777" w:rsidR="00E7633B" w:rsidRPr="00F6095A" w:rsidRDefault="00E7633B" w:rsidP="00E7633B">
      <w:pPr>
        <w:spacing w:line="360" w:lineRule="auto"/>
        <w:jc w:val="center"/>
        <w:rPr>
          <w:rFonts w:cstheme="minorHAnsi"/>
          <w:b/>
          <w:bCs/>
          <w:color w:val="000000" w:themeColor="text1"/>
          <w:sz w:val="40"/>
          <w:szCs w:val="40"/>
        </w:rPr>
      </w:pPr>
    </w:p>
    <w:p w14:paraId="5FAE69C9" w14:textId="5F274038" w:rsidR="00E7633B" w:rsidRPr="00F6095A" w:rsidRDefault="00E7633B" w:rsidP="00E7633B">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LECTURER</w:t>
      </w:r>
    </w:p>
    <w:p w14:paraId="411D3C21" w14:textId="0B11DA23" w:rsidR="00E7633B" w:rsidRDefault="00E7633B" w:rsidP="00E7633B">
      <w:pPr>
        <w:spacing w:line="360" w:lineRule="auto"/>
        <w:jc w:val="center"/>
        <w:rPr>
          <w:rFonts w:cstheme="minorHAnsi"/>
          <w:b/>
          <w:bCs/>
          <w:color w:val="000000" w:themeColor="text1"/>
          <w:sz w:val="40"/>
          <w:szCs w:val="40"/>
        </w:rPr>
      </w:pPr>
      <w:r>
        <w:rPr>
          <w:rFonts w:cstheme="minorHAnsi"/>
          <w:b/>
          <w:bCs/>
          <w:color w:val="000000" w:themeColor="text1"/>
          <w:sz w:val="40"/>
          <w:szCs w:val="40"/>
        </w:rPr>
        <w:t>MARY MARCH</w:t>
      </w:r>
    </w:p>
    <w:p w14:paraId="19989E59" w14:textId="77777777" w:rsidR="00E7633B" w:rsidRDefault="00E7633B" w:rsidP="00E7633B">
      <w:pPr>
        <w:spacing w:line="360" w:lineRule="auto"/>
        <w:jc w:val="center"/>
        <w:rPr>
          <w:rFonts w:cstheme="minorHAnsi"/>
          <w:b/>
          <w:bCs/>
          <w:color w:val="000000" w:themeColor="text1"/>
          <w:sz w:val="40"/>
          <w:szCs w:val="40"/>
        </w:rPr>
      </w:pPr>
    </w:p>
    <w:p w14:paraId="0EFF8670" w14:textId="77777777" w:rsidR="00E7633B" w:rsidRPr="00F6095A" w:rsidRDefault="00E7633B" w:rsidP="00E7633B">
      <w:pPr>
        <w:spacing w:line="360" w:lineRule="auto"/>
        <w:jc w:val="center"/>
        <w:rPr>
          <w:rFonts w:cstheme="minorHAnsi"/>
          <w:b/>
          <w:bCs/>
          <w:color w:val="000000" w:themeColor="text1"/>
          <w:sz w:val="40"/>
          <w:szCs w:val="40"/>
        </w:rPr>
      </w:pPr>
    </w:p>
    <w:p w14:paraId="41045B16" w14:textId="77777777" w:rsidR="00E7633B" w:rsidRDefault="00E7633B" w:rsidP="00E7633B">
      <w:pPr>
        <w:spacing w:line="360" w:lineRule="auto"/>
        <w:jc w:val="center"/>
        <w:rPr>
          <w:rFonts w:ascii="Cambria" w:hAnsi="Cambria" w:cstheme="majorHAnsi"/>
          <w:b/>
          <w:bCs/>
          <w:color w:val="0070C0"/>
          <w:sz w:val="36"/>
          <w:szCs w:val="34"/>
          <w:u w:val="single"/>
        </w:rPr>
      </w:pPr>
    </w:p>
    <w:p w14:paraId="7BD542D0" w14:textId="5F93B7F0" w:rsidR="00E7633B" w:rsidRPr="00F6095A" w:rsidRDefault="00E7633B" w:rsidP="00E7633B">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STUDENT</w:t>
      </w:r>
    </w:p>
    <w:p w14:paraId="3F711462" w14:textId="77777777" w:rsidR="00E7633B" w:rsidRPr="00F6095A" w:rsidRDefault="00E7633B" w:rsidP="00E7633B">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 xml:space="preserve">MUSTAFA ANWAR KAZI </w:t>
      </w:r>
    </w:p>
    <w:p w14:paraId="7027BFF3" w14:textId="77777777" w:rsidR="00E7633B" w:rsidRPr="00F6095A" w:rsidRDefault="00E7633B" w:rsidP="00E7633B">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1604771</w:t>
      </w:r>
    </w:p>
    <w:p w14:paraId="74F5FA48" w14:textId="77777777" w:rsidR="00E7633B" w:rsidRDefault="00E7633B" w:rsidP="00B027BF">
      <w:pPr>
        <w:spacing w:line="360" w:lineRule="auto"/>
        <w:rPr>
          <w:b/>
          <w:bCs/>
          <w:sz w:val="36"/>
          <w:szCs w:val="36"/>
          <w:u w:val="single"/>
        </w:rPr>
      </w:pPr>
    </w:p>
    <w:p w14:paraId="6E9F507A" w14:textId="77777777" w:rsidR="00E7633B" w:rsidRDefault="00E7633B">
      <w:pPr>
        <w:rPr>
          <w:b/>
          <w:bCs/>
          <w:sz w:val="36"/>
          <w:szCs w:val="36"/>
          <w:u w:val="single"/>
        </w:rPr>
      </w:pPr>
      <w:r>
        <w:rPr>
          <w:b/>
          <w:bCs/>
          <w:sz w:val="36"/>
          <w:szCs w:val="36"/>
          <w:u w:val="single"/>
        </w:rPr>
        <w:br w:type="page"/>
      </w:r>
    </w:p>
    <w:p w14:paraId="6A6310AB" w14:textId="1B8F96F7" w:rsidR="00FA4429" w:rsidRDefault="00FA4429" w:rsidP="00B027BF">
      <w:pPr>
        <w:spacing w:line="360" w:lineRule="auto"/>
        <w:rPr>
          <w:b/>
          <w:bCs/>
          <w:sz w:val="36"/>
          <w:szCs w:val="36"/>
          <w:u w:val="single"/>
        </w:rPr>
      </w:pPr>
      <w:r>
        <w:rPr>
          <w:b/>
          <w:bCs/>
          <w:sz w:val="36"/>
          <w:szCs w:val="36"/>
          <w:u w:val="single"/>
        </w:rPr>
        <w:lastRenderedPageBreak/>
        <w:t>Abstract</w:t>
      </w:r>
    </w:p>
    <w:p w14:paraId="157D6575" w14:textId="59EE7971" w:rsidR="00FA4429" w:rsidRDefault="006E43A1" w:rsidP="00B027BF">
      <w:pPr>
        <w:spacing w:line="360" w:lineRule="auto"/>
        <w:rPr>
          <w:rFonts w:asciiTheme="minorHAnsi" w:hAnsiTheme="minorHAnsi" w:cstheme="minorHAnsi"/>
        </w:rPr>
      </w:pPr>
      <w:r>
        <w:rPr>
          <w:rFonts w:asciiTheme="minorHAnsi" w:hAnsiTheme="minorHAnsi" w:cstheme="minorHAnsi"/>
        </w:rPr>
        <w:t xml:space="preserve">The module of coaching and mentoring are powerful components of developing sustainable leaders, which help the individual be involve directly </w:t>
      </w:r>
      <w:r w:rsidR="00EA2ADE">
        <w:rPr>
          <w:rFonts w:asciiTheme="minorHAnsi" w:hAnsiTheme="minorHAnsi" w:cstheme="minorHAnsi"/>
        </w:rPr>
        <w:t xml:space="preserve">on contribution of organisational sustainability. It helps the individuals to understand development of the skills, knowledge and principles. The following the assignment also discuss about the similarities and differences of coaching and mentoring. The GROW model which is benefits for developing individuals’ workplace. </w:t>
      </w:r>
    </w:p>
    <w:p w14:paraId="2CB5C4DC" w14:textId="310C77BB" w:rsidR="00EA2ADE" w:rsidRPr="00FA4429" w:rsidRDefault="00EA2ADE" w:rsidP="00B027BF">
      <w:pPr>
        <w:spacing w:line="360" w:lineRule="auto"/>
        <w:rPr>
          <w:rFonts w:asciiTheme="minorHAnsi" w:hAnsiTheme="minorHAnsi" w:cstheme="minorHAnsi"/>
        </w:rPr>
      </w:pPr>
      <w:r>
        <w:rPr>
          <w:rFonts w:asciiTheme="minorHAnsi" w:hAnsiTheme="minorHAnsi" w:cstheme="minorHAnsi"/>
        </w:rPr>
        <w:t xml:space="preserve">This course helped me to give confident and maturity that will help me for my future goals. </w:t>
      </w:r>
    </w:p>
    <w:p w14:paraId="4D597EC2" w14:textId="77777777" w:rsidR="00FA4429" w:rsidRDefault="00FA4429" w:rsidP="006E43A1">
      <w:pPr>
        <w:jc w:val="both"/>
        <w:rPr>
          <w:b/>
          <w:bCs/>
          <w:sz w:val="36"/>
          <w:szCs w:val="36"/>
          <w:u w:val="single"/>
        </w:rPr>
      </w:pPr>
      <w:r>
        <w:rPr>
          <w:b/>
          <w:bCs/>
          <w:sz w:val="36"/>
          <w:szCs w:val="36"/>
          <w:u w:val="single"/>
        </w:rPr>
        <w:br w:type="page"/>
      </w:r>
    </w:p>
    <w:p w14:paraId="2B9A5FF7" w14:textId="77777777" w:rsidR="00E7633B" w:rsidRDefault="00E7633B" w:rsidP="00E7633B">
      <w:pPr>
        <w:spacing w:line="720" w:lineRule="auto"/>
        <w:jc w:val="center"/>
        <w:rPr>
          <w:b/>
          <w:bCs/>
          <w:i/>
          <w:iCs/>
          <w:sz w:val="36"/>
          <w:szCs w:val="36"/>
          <w:u w:val="single"/>
        </w:rPr>
      </w:pPr>
    </w:p>
    <w:p w14:paraId="74A9A900" w14:textId="371494B9" w:rsidR="00C566D8" w:rsidRDefault="00C566D8" w:rsidP="00E7633B">
      <w:pPr>
        <w:spacing w:line="720" w:lineRule="auto"/>
        <w:jc w:val="center"/>
        <w:rPr>
          <w:b/>
          <w:bCs/>
          <w:i/>
          <w:iCs/>
          <w:sz w:val="36"/>
          <w:szCs w:val="36"/>
          <w:u w:val="single"/>
        </w:rPr>
      </w:pPr>
      <w:r>
        <w:rPr>
          <w:b/>
          <w:bCs/>
          <w:i/>
          <w:iCs/>
          <w:sz w:val="36"/>
          <w:szCs w:val="36"/>
          <w:u w:val="single"/>
        </w:rPr>
        <w:t>Table of Content</w:t>
      </w:r>
    </w:p>
    <w:p w14:paraId="38289CE4" w14:textId="467D6298" w:rsidR="00C566D8" w:rsidRDefault="00C566D8" w:rsidP="00E7633B">
      <w:pPr>
        <w:spacing w:line="720" w:lineRule="auto"/>
        <w:rPr>
          <w:rFonts w:ascii="Arial" w:hAnsi="Arial" w:cs="Arial"/>
        </w:rPr>
      </w:pPr>
      <w:r>
        <w:rPr>
          <w:rFonts w:ascii="Arial" w:hAnsi="Arial" w:cs="Arial"/>
        </w:rPr>
        <w:t>Introduction………………………………………………………………………………</w:t>
      </w:r>
      <w:proofErr w:type="gramStart"/>
      <w:r>
        <w:rPr>
          <w:rFonts w:ascii="Arial" w:hAnsi="Arial" w:cs="Arial"/>
        </w:rPr>
        <w:t>…</w:t>
      </w:r>
      <w:r w:rsidR="00E7633B">
        <w:rPr>
          <w:rFonts w:ascii="Arial" w:hAnsi="Arial" w:cs="Arial"/>
        </w:rPr>
        <w:t>..</w:t>
      </w:r>
      <w:proofErr w:type="gramEnd"/>
      <w:r>
        <w:rPr>
          <w:rFonts w:ascii="Arial" w:hAnsi="Arial" w:cs="Arial"/>
        </w:rPr>
        <w:t>4</w:t>
      </w:r>
    </w:p>
    <w:p w14:paraId="48E36222" w14:textId="391BE13A" w:rsidR="00C566D8" w:rsidRDefault="00C566D8" w:rsidP="00E7633B">
      <w:pPr>
        <w:spacing w:line="720" w:lineRule="auto"/>
        <w:rPr>
          <w:rFonts w:ascii="Arial" w:hAnsi="Arial" w:cs="Arial"/>
        </w:rPr>
      </w:pPr>
      <w:r>
        <w:rPr>
          <w:rFonts w:ascii="Arial" w:hAnsi="Arial" w:cs="Arial"/>
        </w:rPr>
        <w:t>Coaching and Mentoring Skills in the Workplace……………………………………...4-8</w:t>
      </w:r>
    </w:p>
    <w:p w14:paraId="7D9C334D" w14:textId="429E46EA" w:rsidR="00C566D8" w:rsidRDefault="00445D10" w:rsidP="00E7633B">
      <w:pPr>
        <w:spacing w:line="720" w:lineRule="auto"/>
        <w:ind w:left="720"/>
        <w:rPr>
          <w:rFonts w:ascii="Arial" w:hAnsi="Arial" w:cs="Arial"/>
        </w:rPr>
      </w:pPr>
      <w:r>
        <w:rPr>
          <w:rFonts w:ascii="Arial" w:hAnsi="Arial" w:cs="Arial"/>
        </w:rPr>
        <w:t>Coaching Skills in the Workplace……………………………………………</w:t>
      </w:r>
      <w:proofErr w:type="gramStart"/>
      <w:r>
        <w:rPr>
          <w:rFonts w:ascii="Arial" w:hAnsi="Arial" w:cs="Arial"/>
        </w:rPr>
        <w:t>…..</w:t>
      </w:r>
      <w:proofErr w:type="gramEnd"/>
      <w:r>
        <w:rPr>
          <w:rFonts w:ascii="Arial" w:hAnsi="Arial" w:cs="Arial"/>
        </w:rPr>
        <w:t>5-7</w:t>
      </w:r>
    </w:p>
    <w:p w14:paraId="721585D7" w14:textId="77777777" w:rsidR="00445D10" w:rsidRDefault="00445D10" w:rsidP="00E7633B">
      <w:pPr>
        <w:spacing w:line="720" w:lineRule="auto"/>
        <w:ind w:left="720"/>
        <w:rPr>
          <w:rFonts w:ascii="Arial" w:hAnsi="Arial" w:cs="Arial"/>
        </w:rPr>
      </w:pPr>
      <w:r>
        <w:rPr>
          <w:rFonts w:ascii="Arial" w:hAnsi="Arial" w:cs="Arial"/>
        </w:rPr>
        <w:t>Mentoring Skills in the Workplace……………………………………………….7-8</w:t>
      </w:r>
    </w:p>
    <w:p w14:paraId="235D4AAE" w14:textId="465F7AE4" w:rsidR="00445D10" w:rsidRDefault="00445D10" w:rsidP="00E7633B">
      <w:pPr>
        <w:spacing w:line="720" w:lineRule="auto"/>
        <w:rPr>
          <w:rFonts w:ascii="Arial" w:hAnsi="Arial" w:cs="Arial"/>
        </w:rPr>
      </w:pPr>
      <w:r>
        <w:rPr>
          <w:rFonts w:ascii="Arial" w:hAnsi="Arial" w:cs="Arial"/>
        </w:rPr>
        <w:t xml:space="preserve">Similarities and Differences of Coaching and Mentoring……………………………8-10 </w:t>
      </w:r>
    </w:p>
    <w:p w14:paraId="21B41350" w14:textId="3EEA910C" w:rsidR="00445D10" w:rsidRDefault="00445D10" w:rsidP="00E7633B">
      <w:pPr>
        <w:spacing w:line="720" w:lineRule="auto"/>
        <w:rPr>
          <w:rFonts w:ascii="Arial" w:hAnsi="Arial" w:cs="Arial"/>
        </w:rPr>
      </w:pPr>
      <w:r>
        <w:rPr>
          <w:rFonts w:ascii="Arial" w:hAnsi="Arial" w:cs="Arial"/>
        </w:rPr>
        <w:t>Model of Coaching and Mentoring……………………………………………………10-11</w:t>
      </w:r>
    </w:p>
    <w:p w14:paraId="47CB5EBD" w14:textId="070B4042" w:rsidR="00445D10" w:rsidRDefault="00445D10" w:rsidP="00E7633B">
      <w:pPr>
        <w:spacing w:line="720" w:lineRule="auto"/>
        <w:rPr>
          <w:rFonts w:ascii="Arial" w:hAnsi="Arial" w:cs="Arial"/>
        </w:rPr>
      </w:pPr>
      <w:r>
        <w:rPr>
          <w:rFonts w:ascii="Arial" w:hAnsi="Arial" w:cs="Arial"/>
        </w:rPr>
        <w:t>Benefits for developing individuals’ workplace……………………………………...11-13</w:t>
      </w:r>
    </w:p>
    <w:p w14:paraId="55ACDD98" w14:textId="4647189F" w:rsidR="00E7633B" w:rsidRDefault="00E7633B" w:rsidP="00E7633B">
      <w:pPr>
        <w:spacing w:line="720" w:lineRule="auto"/>
        <w:rPr>
          <w:rFonts w:ascii="Arial" w:hAnsi="Arial" w:cs="Arial"/>
        </w:rPr>
      </w:pPr>
      <w:r>
        <w:rPr>
          <w:rFonts w:ascii="Arial" w:hAnsi="Arial" w:cs="Arial"/>
        </w:rPr>
        <w:t>The Knowledges, Skills, Attitudes and Behaviours………………………</w:t>
      </w:r>
      <w:r w:rsidR="006E43A1">
        <w:rPr>
          <w:rFonts w:ascii="Arial" w:hAnsi="Arial" w:cs="Arial"/>
        </w:rPr>
        <w:t>…………13-15</w:t>
      </w:r>
    </w:p>
    <w:p w14:paraId="19CAD23C" w14:textId="00B0D0DF" w:rsidR="00E7633B" w:rsidRDefault="00E7633B" w:rsidP="00E7633B">
      <w:pPr>
        <w:spacing w:line="720" w:lineRule="auto"/>
        <w:rPr>
          <w:rFonts w:ascii="Arial" w:hAnsi="Arial" w:cs="Arial"/>
        </w:rPr>
      </w:pPr>
      <w:r>
        <w:rPr>
          <w:rFonts w:ascii="Arial" w:hAnsi="Arial" w:cs="Arial"/>
        </w:rPr>
        <w:t>Conclusion……………………………………</w:t>
      </w:r>
      <w:r w:rsidR="006E43A1">
        <w:rPr>
          <w:rFonts w:ascii="Arial" w:hAnsi="Arial" w:cs="Arial"/>
        </w:rPr>
        <w:t>…………………………………………….15</w:t>
      </w:r>
    </w:p>
    <w:p w14:paraId="6BC5067A" w14:textId="3A76F383" w:rsidR="00E7633B" w:rsidRDefault="00E7633B" w:rsidP="00E7633B">
      <w:pPr>
        <w:spacing w:line="720" w:lineRule="auto"/>
        <w:rPr>
          <w:rFonts w:ascii="Arial" w:hAnsi="Arial" w:cs="Arial"/>
        </w:rPr>
      </w:pPr>
      <w:r>
        <w:rPr>
          <w:rFonts w:ascii="Arial" w:hAnsi="Arial" w:cs="Arial"/>
        </w:rPr>
        <w:t>References……………………………………</w:t>
      </w:r>
      <w:r w:rsidR="006E43A1">
        <w:rPr>
          <w:rFonts w:ascii="Arial" w:hAnsi="Arial" w:cs="Arial"/>
        </w:rPr>
        <w:t>………………………………………...16-18</w:t>
      </w:r>
    </w:p>
    <w:p w14:paraId="51792D2A" w14:textId="77777777" w:rsidR="00C566D8" w:rsidRPr="00C566D8" w:rsidRDefault="00C566D8" w:rsidP="00E7633B">
      <w:pPr>
        <w:spacing w:line="720" w:lineRule="auto"/>
        <w:rPr>
          <w:rFonts w:ascii="Arial" w:hAnsi="Arial" w:cs="Arial"/>
        </w:rPr>
      </w:pPr>
    </w:p>
    <w:p w14:paraId="4CF98289" w14:textId="77777777" w:rsidR="00C566D8" w:rsidRDefault="00C566D8">
      <w:pPr>
        <w:rPr>
          <w:b/>
          <w:bCs/>
          <w:sz w:val="36"/>
          <w:szCs w:val="36"/>
          <w:u w:val="single"/>
        </w:rPr>
      </w:pPr>
      <w:r>
        <w:rPr>
          <w:b/>
          <w:bCs/>
          <w:sz w:val="36"/>
          <w:szCs w:val="36"/>
          <w:u w:val="single"/>
        </w:rPr>
        <w:br w:type="page"/>
      </w:r>
    </w:p>
    <w:p w14:paraId="2C5290A7" w14:textId="2BC55924" w:rsidR="00B027BF" w:rsidRDefault="006F6D80" w:rsidP="00B027BF">
      <w:pPr>
        <w:spacing w:line="360" w:lineRule="auto"/>
        <w:rPr>
          <w:b/>
          <w:bCs/>
          <w:sz w:val="36"/>
          <w:szCs w:val="36"/>
          <w:u w:val="single"/>
        </w:rPr>
      </w:pPr>
      <w:r w:rsidRPr="006F6D80">
        <w:rPr>
          <w:b/>
          <w:bCs/>
          <w:sz w:val="36"/>
          <w:szCs w:val="36"/>
          <w:u w:val="single"/>
        </w:rPr>
        <w:lastRenderedPageBreak/>
        <w:t>Introduction</w:t>
      </w:r>
    </w:p>
    <w:p w14:paraId="768412C2" w14:textId="468DA17D" w:rsidR="00B027BF" w:rsidRPr="005334F0" w:rsidRDefault="00432210" w:rsidP="00B027BF">
      <w:pPr>
        <w:spacing w:line="360" w:lineRule="auto"/>
        <w:rPr>
          <w:rFonts w:asciiTheme="minorHAnsi" w:hAnsiTheme="minorHAnsi" w:cstheme="minorHAnsi"/>
          <w:color w:val="000000"/>
          <w:spacing w:val="2"/>
        </w:rPr>
      </w:pPr>
      <w:r>
        <w:rPr>
          <w:rFonts w:asciiTheme="minorHAnsi" w:hAnsiTheme="minorHAnsi" w:cstheme="minorHAnsi"/>
          <w:color w:val="000000"/>
          <w:spacing w:val="2"/>
        </w:rPr>
        <w:t>Coaching and Mentoring skills for the workplace</w:t>
      </w:r>
      <w:r w:rsidRPr="00432210">
        <w:rPr>
          <w:rFonts w:asciiTheme="minorHAnsi" w:hAnsiTheme="minorHAnsi" w:cstheme="minorHAnsi"/>
          <w:color w:val="000000"/>
          <w:spacing w:val="2"/>
        </w:rPr>
        <w:t xml:space="preserve"> have turned out to be progressively fundamental in the present time. It is being utilized </w:t>
      </w:r>
      <w:r>
        <w:rPr>
          <w:rFonts w:asciiTheme="minorHAnsi" w:hAnsiTheme="minorHAnsi" w:cstheme="minorHAnsi"/>
          <w:color w:val="000000"/>
          <w:spacing w:val="2"/>
        </w:rPr>
        <w:t xml:space="preserve">in both ways of </w:t>
      </w:r>
      <w:r w:rsidRPr="00432210">
        <w:rPr>
          <w:rFonts w:asciiTheme="minorHAnsi" w:hAnsiTheme="minorHAnsi" w:cstheme="minorHAnsi"/>
          <w:color w:val="000000"/>
          <w:spacing w:val="2"/>
        </w:rPr>
        <w:t xml:space="preserve">individual and </w:t>
      </w:r>
      <w:r>
        <w:rPr>
          <w:rFonts w:asciiTheme="minorHAnsi" w:hAnsiTheme="minorHAnsi" w:cstheme="minorHAnsi"/>
          <w:color w:val="000000"/>
          <w:spacing w:val="2"/>
        </w:rPr>
        <w:t xml:space="preserve">professional </w:t>
      </w:r>
      <w:r w:rsidRPr="00432210">
        <w:rPr>
          <w:rFonts w:asciiTheme="minorHAnsi" w:hAnsiTheme="minorHAnsi" w:cstheme="minorHAnsi"/>
          <w:color w:val="000000"/>
          <w:spacing w:val="2"/>
        </w:rPr>
        <w:t>advancement</w:t>
      </w:r>
      <w:r w:rsidR="005334F0">
        <w:rPr>
          <w:rFonts w:asciiTheme="minorHAnsi" w:hAnsiTheme="minorHAnsi" w:cstheme="minorHAnsi"/>
          <w:color w:val="000000"/>
          <w:spacing w:val="2"/>
        </w:rPr>
        <w:t xml:space="preserve"> </w:t>
      </w:r>
      <w:sdt>
        <w:sdtPr>
          <w:rPr>
            <w:rFonts w:asciiTheme="minorHAnsi" w:hAnsiTheme="minorHAnsi" w:cstheme="minorHAnsi"/>
            <w:b/>
            <w:bCs/>
            <w:color w:val="0070C0"/>
            <w:spacing w:val="2"/>
          </w:rPr>
          <w:id w:val="-805231213"/>
          <w:citation/>
        </w:sdtPr>
        <w:sdtEndPr/>
        <w:sdtContent>
          <w:r w:rsidR="005334F0" w:rsidRPr="00406AED">
            <w:rPr>
              <w:rFonts w:asciiTheme="minorHAnsi" w:hAnsiTheme="minorHAnsi" w:cstheme="minorHAnsi"/>
              <w:b/>
              <w:bCs/>
              <w:color w:val="0070C0"/>
              <w:spacing w:val="2"/>
            </w:rPr>
            <w:fldChar w:fldCharType="begin"/>
          </w:r>
          <w:r w:rsidR="005334F0" w:rsidRPr="00406AED">
            <w:rPr>
              <w:rFonts w:asciiTheme="minorHAnsi" w:hAnsiTheme="minorHAnsi" w:cstheme="minorHAnsi"/>
              <w:b/>
              <w:bCs/>
              <w:color w:val="0070C0"/>
              <w:spacing w:val="2"/>
            </w:rPr>
            <w:instrText xml:space="preserve"> CITATION Mos18 \l 2057 </w:instrText>
          </w:r>
          <w:r w:rsidR="005334F0" w:rsidRPr="00406AED">
            <w:rPr>
              <w:rFonts w:asciiTheme="minorHAnsi" w:hAnsiTheme="minorHAnsi" w:cstheme="minorHAnsi"/>
              <w:b/>
              <w:bCs/>
              <w:color w:val="0070C0"/>
              <w:spacing w:val="2"/>
            </w:rPr>
            <w:fldChar w:fldCharType="separate"/>
          </w:r>
          <w:r w:rsidR="005334F0" w:rsidRPr="00406AED">
            <w:rPr>
              <w:rFonts w:asciiTheme="minorHAnsi" w:eastAsiaTheme="minorHAnsi" w:hAnsiTheme="minorHAnsi" w:cstheme="minorHAnsi"/>
              <w:b/>
              <w:bCs/>
              <w:noProof/>
              <w:color w:val="0070C0"/>
              <w:spacing w:val="2"/>
            </w:rPr>
            <w:t>(Mosmanager, 2018)</w:t>
          </w:r>
          <w:r w:rsidR="005334F0" w:rsidRPr="00406AED">
            <w:rPr>
              <w:rFonts w:asciiTheme="minorHAnsi" w:hAnsiTheme="minorHAnsi" w:cstheme="minorHAnsi"/>
              <w:b/>
              <w:bCs/>
              <w:color w:val="0070C0"/>
              <w:spacing w:val="2"/>
            </w:rPr>
            <w:fldChar w:fldCharType="end"/>
          </w:r>
        </w:sdtContent>
      </w:sdt>
      <w:r w:rsidR="005334F0">
        <w:rPr>
          <w:rFonts w:asciiTheme="minorHAnsi" w:hAnsiTheme="minorHAnsi" w:cstheme="minorHAnsi"/>
          <w:color w:val="000000"/>
          <w:spacing w:val="2"/>
        </w:rPr>
        <w:t xml:space="preserve">. Both coaching and mentoring improve </w:t>
      </w:r>
      <w:r w:rsidRPr="00432210">
        <w:rPr>
          <w:rFonts w:asciiTheme="minorHAnsi" w:hAnsiTheme="minorHAnsi" w:cstheme="minorHAnsi"/>
          <w:color w:val="000000"/>
          <w:spacing w:val="2"/>
        </w:rPr>
        <w:t>a positive and solid change in people and to help the exchange of learning from the mentor or guide to the person</w:t>
      </w:r>
      <w:r w:rsidR="005334F0">
        <w:rPr>
          <w:rFonts w:asciiTheme="minorHAnsi" w:hAnsiTheme="minorHAnsi" w:cstheme="minorHAnsi"/>
          <w:color w:val="000000"/>
          <w:spacing w:val="2"/>
        </w:rPr>
        <w:t xml:space="preserve"> </w:t>
      </w:r>
      <w:sdt>
        <w:sdtPr>
          <w:rPr>
            <w:rFonts w:asciiTheme="minorHAnsi" w:hAnsiTheme="minorHAnsi" w:cstheme="minorHAnsi"/>
            <w:b/>
            <w:bCs/>
            <w:color w:val="0070C0"/>
            <w:spacing w:val="2"/>
          </w:rPr>
          <w:id w:val="966396368"/>
          <w:citation/>
        </w:sdtPr>
        <w:sdtEndPr/>
        <w:sdtContent>
          <w:r w:rsidR="00086C34" w:rsidRPr="00406AED">
            <w:rPr>
              <w:rFonts w:asciiTheme="minorHAnsi" w:hAnsiTheme="minorHAnsi" w:cstheme="minorHAnsi"/>
              <w:b/>
              <w:bCs/>
              <w:color w:val="0070C0"/>
              <w:spacing w:val="2"/>
            </w:rPr>
            <w:fldChar w:fldCharType="begin"/>
          </w:r>
          <w:r w:rsidR="00086C34" w:rsidRPr="00406AED">
            <w:rPr>
              <w:rFonts w:asciiTheme="minorHAnsi" w:hAnsiTheme="minorHAnsi" w:cstheme="minorHAnsi"/>
              <w:b/>
              <w:bCs/>
              <w:color w:val="0070C0"/>
              <w:spacing w:val="2"/>
            </w:rPr>
            <w:instrText xml:space="preserve"> CITATION Pet13 \l 2057 </w:instrText>
          </w:r>
          <w:r w:rsidR="00086C34" w:rsidRPr="00406AED">
            <w:rPr>
              <w:rFonts w:asciiTheme="minorHAnsi" w:hAnsiTheme="minorHAnsi" w:cstheme="minorHAnsi"/>
              <w:b/>
              <w:bCs/>
              <w:color w:val="0070C0"/>
              <w:spacing w:val="2"/>
            </w:rPr>
            <w:fldChar w:fldCharType="separate"/>
          </w:r>
          <w:r w:rsidR="00086C34" w:rsidRPr="00406AED">
            <w:rPr>
              <w:rFonts w:asciiTheme="minorHAnsi" w:eastAsiaTheme="minorHAnsi" w:hAnsiTheme="minorHAnsi" w:cstheme="minorHAnsi"/>
              <w:b/>
              <w:bCs/>
              <w:noProof/>
              <w:color w:val="0070C0"/>
              <w:spacing w:val="2"/>
            </w:rPr>
            <w:t>(Hawkins &amp; Smith, 2013)</w:t>
          </w:r>
          <w:r w:rsidR="00086C34" w:rsidRPr="00406AED">
            <w:rPr>
              <w:rFonts w:asciiTheme="minorHAnsi" w:hAnsiTheme="minorHAnsi" w:cstheme="minorHAnsi"/>
              <w:b/>
              <w:bCs/>
              <w:color w:val="0070C0"/>
              <w:spacing w:val="2"/>
            </w:rPr>
            <w:fldChar w:fldCharType="end"/>
          </w:r>
        </w:sdtContent>
      </w:sdt>
      <w:r w:rsidR="00086C34">
        <w:rPr>
          <w:rFonts w:cstheme="minorHAnsi"/>
          <w:color w:val="000000"/>
          <w:spacing w:val="2"/>
        </w:rPr>
        <w:t>.</w:t>
      </w:r>
    </w:p>
    <w:p w14:paraId="43D0903E" w14:textId="7BF2FDCD" w:rsidR="00B027BF" w:rsidRPr="00B027BF" w:rsidRDefault="005334F0" w:rsidP="00B027BF">
      <w:pPr>
        <w:pStyle w:val="NormalWeb"/>
        <w:spacing w:before="0" w:beforeAutospacing="0" w:after="0" w:afterAutospacing="0" w:line="360" w:lineRule="auto"/>
        <w:rPr>
          <w:rFonts w:asciiTheme="minorHAnsi" w:hAnsiTheme="minorHAnsi" w:cstheme="minorHAnsi"/>
          <w:color w:val="000000"/>
          <w:spacing w:val="2"/>
        </w:rPr>
      </w:pPr>
      <w:r w:rsidRPr="005334F0">
        <w:rPr>
          <w:rFonts w:asciiTheme="minorHAnsi" w:hAnsiTheme="minorHAnsi" w:cstheme="minorHAnsi"/>
          <w:color w:val="000000"/>
          <w:spacing w:val="2"/>
        </w:rPr>
        <w:t xml:space="preserve">If there should be an occurrence of </w:t>
      </w:r>
      <w:r w:rsidR="00607F23">
        <w:rPr>
          <w:rFonts w:asciiTheme="minorHAnsi" w:hAnsiTheme="minorHAnsi" w:cstheme="minorHAnsi"/>
          <w:color w:val="000000"/>
          <w:spacing w:val="2"/>
        </w:rPr>
        <w:t>companies</w:t>
      </w:r>
      <w:r w:rsidRPr="005334F0">
        <w:rPr>
          <w:rFonts w:asciiTheme="minorHAnsi" w:hAnsiTheme="minorHAnsi" w:cstheme="minorHAnsi"/>
          <w:color w:val="000000"/>
          <w:spacing w:val="2"/>
        </w:rPr>
        <w:t xml:space="preserve"> and organizations, </w:t>
      </w:r>
      <w:r w:rsidR="00555A79">
        <w:rPr>
          <w:rFonts w:asciiTheme="minorHAnsi" w:hAnsiTheme="minorHAnsi" w:cstheme="minorHAnsi"/>
          <w:color w:val="000000"/>
          <w:spacing w:val="2"/>
        </w:rPr>
        <w:t xml:space="preserve">coaching and mentoring </w:t>
      </w:r>
      <w:r w:rsidRPr="005334F0">
        <w:rPr>
          <w:rFonts w:asciiTheme="minorHAnsi" w:hAnsiTheme="minorHAnsi" w:cstheme="minorHAnsi"/>
          <w:color w:val="000000"/>
          <w:spacing w:val="2"/>
        </w:rPr>
        <w:t xml:space="preserve">become significantly useful for the </w:t>
      </w:r>
      <w:r w:rsidR="00555A79">
        <w:rPr>
          <w:rFonts w:asciiTheme="minorHAnsi" w:hAnsiTheme="minorHAnsi" w:cstheme="minorHAnsi"/>
          <w:color w:val="000000"/>
          <w:spacing w:val="2"/>
        </w:rPr>
        <w:t>professional</w:t>
      </w:r>
      <w:r w:rsidRPr="005334F0">
        <w:rPr>
          <w:rFonts w:asciiTheme="minorHAnsi" w:hAnsiTheme="minorHAnsi" w:cstheme="minorHAnsi"/>
          <w:color w:val="000000"/>
          <w:spacing w:val="2"/>
        </w:rPr>
        <w:t xml:space="preserve"> development of</w:t>
      </w:r>
      <w:r w:rsidR="00555A79">
        <w:rPr>
          <w:rFonts w:asciiTheme="minorHAnsi" w:hAnsiTheme="minorHAnsi" w:cstheme="minorHAnsi"/>
          <w:color w:val="000000"/>
          <w:spacing w:val="2"/>
        </w:rPr>
        <w:t xml:space="preserve"> </w:t>
      </w:r>
      <w:r w:rsidRPr="005334F0">
        <w:rPr>
          <w:rFonts w:asciiTheme="minorHAnsi" w:hAnsiTheme="minorHAnsi" w:cstheme="minorHAnsi"/>
          <w:color w:val="000000"/>
          <w:spacing w:val="2"/>
        </w:rPr>
        <w:t>representatives</w:t>
      </w:r>
      <w:r w:rsidR="00555A79">
        <w:rPr>
          <w:rFonts w:asciiTheme="minorHAnsi" w:hAnsiTheme="minorHAnsi" w:cstheme="minorHAnsi"/>
          <w:color w:val="000000"/>
          <w:spacing w:val="2"/>
        </w:rPr>
        <w:t xml:space="preserve">. Therefore, in an organisational framework have </w:t>
      </w:r>
      <w:r w:rsidRPr="005334F0">
        <w:rPr>
          <w:rFonts w:asciiTheme="minorHAnsi" w:hAnsiTheme="minorHAnsi" w:cstheme="minorHAnsi"/>
          <w:color w:val="000000"/>
          <w:spacing w:val="2"/>
        </w:rPr>
        <w:t xml:space="preserve">different </w:t>
      </w:r>
      <w:r w:rsidR="00555A79">
        <w:rPr>
          <w:rFonts w:asciiTheme="minorHAnsi" w:hAnsiTheme="minorHAnsi" w:cstheme="minorHAnsi"/>
          <w:color w:val="000000"/>
          <w:spacing w:val="2"/>
        </w:rPr>
        <w:t xml:space="preserve">kind of entitles where the organisations </w:t>
      </w:r>
      <w:r w:rsidRPr="005334F0">
        <w:rPr>
          <w:rFonts w:asciiTheme="minorHAnsi" w:hAnsiTheme="minorHAnsi" w:cstheme="minorHAnsi"/>
          <w:color w:val="000000"/>
          <w:spacing w:val="2"/>
        </w:rPr>
        <w:t xml:space="preserve">have executed </w:t>
      </w:r>
      <w:r w:rsidR="00555A79">
        <w:rPr>
          <w:rFonts w:asciiTheme="minorHAnsi" w:hAnsiTheme="minorHAnsi" w:cstheme="minorHAnsi"/>
          <w:color w:val="000000"/>
          <w:spacing w:val="2"/>
        </w:rPr>
        <w:t>coaching and mentoring</w:t>
      </w:r>
      <w:r w:rsidRPr="005334F0">
        <w:rPr>
          <w:rFonts w:asciiTheme="minorHAnsi" w:hAnsiTheme="minorHAnsi" w:cstheme="minorHAnsi"/>
          <w:color w:val="000000"/>
          <w:spacing w:val="2"/>
        </w:rPr>
        <w:t xml:space="preserve"> </w:t>
      </w:r>
      <w:sdt>
        <w:sdtPr>
          <w:rPr>
            <w:rFonts w:asciiTheme="minorHAnsi" w:hAnsiTheme="minorHAnsi" w:cstheme="minorHAnsi"/>
            <w:b/>
            <w:bCs/>
            <w:color w:val="0070C0"/>
            <w:spacing w:val="2"/>
          </w:rPr>
          <w:id w:val="765652811"/>
          <w:citation/>
        </w:sdtPr>
        <w:sdtEndPr/>
        <w:sdtContent>
          <w:r w:rsidR="006B64A2" w:rsidRPr="00406AED">
            <w:rPr>
              <w:rFonts w:asciiTheme="minorHAnsi" w:hAnsiTheme="minorHAnsi" w:cstheme="minorHAnsi"/>
              <w:b/>
              <w:bCs/>
              <w:color w:val="0070C0"/>
              <w:spacing w:val="2"/>
            </w:rPr>
            <w:fldChar w:fldCharType="begin"/>
          </w:r>
          <w:r w:rsidR="006B64A2" w:rsidRPr="00406AED">
            <w:rPr>
              <w:rFonts w:asciiTheme="minorHAnsi" w:hAnsiTheme="minorHAnsi" w:cstheme="minorHAnsi"/>
              <w:b/>
              <w:bCs/>
              <w:color w:val="0070C0"/>
              <w:spacing w:val="2"/>
            </w:rPr>
            <w:instrText xml:space="preserve"> CITATION Mos18 \l 2057 </w:instrText>
          </w:r>
          <w:r w:rsidR="006B64A2" w:rsidRPr="00406AED">
            <w:rPr>
              <w:rFonts w:asciiTheme="minorHAnsi" w:hAnsiTheme="minorHAnsi" w:cstheme="minorHAnsi"/>
              <w:b/>
              <w:bCs/>
              <w:color w:val="0070C0"/>
              <w:spacing w:val="2"/>
            </w:rPr>
            <w:fldChar w:fldCharType="separate"/>
          </w:r>
          <w:r w:rsidR="006B64A2" w:rsidRPr="00406AED">
            <w:rPr>
              <w:rFonts w:asciiTheme="minorHAnsi" w:eastAsiaTheme="minorHAnsi" w:hAnsiTheme="minorHAnsi" w:cstheme="minorHAnsi"/>
              <w:b/>
              <w:bCs/>
              <w:noProof/>
              <w:color w:val="0070C0"/>
              <w:spacing w:val="2"/>
            </w:rPr>
            <w:t>(Mosmanager, 2018)</w:t>
          </w:r>
          <w:r w:rsidR="006B64A2" w:rsidRPr="00406AED">
            <w:rPr>
              <w:rFonts w:asciiTheme="minorHAnsi" w:hAnsiTheme="minorHAnsi" w:cstheme="minorHAnsi"/>
              <w:b/>
              <w:bCs/>
              <w:color w:val="0070C0"/>
              <w:spacing w:val="2"/>
            </w:rPr>
            <w:fldChar w:fldCharType="end"/>
          </w:r>
        </w:sdtContent>
      </w:sdt>
      <w:r w:rsidR="006B64A2">
        <w:rPr>
          <w:rFonts w:asciiTheme="minorHAnsi" w:hAnsiTheme="minorHAnsi" w:cstheme="minorHAnsi"/>
          <w:color w:val="000000"/>
          <w:spacing w:val="2"/>
        </w:rPr>
        <w:t xml:space="preserve">. </w:t>
      </w:r>
    </w:p>
    <w:p w14:paraId="333A666D" w14:textId="5A2FF1C0" w:rsidR="00A35B3B" w:rsidRPr="00406AED" w:rsidRDefault="00555A79" w:rsidP="006B64A2">
      <w:pPr>
        <w:spacing w:line="360" w:lineRule="auto"/>
        <w:rPr>
          <w:rFonts w:asciiTheme="minorHAnsi" w:hAnsiTheme="minorHAnsi" w:cstheme="minorHAnsi"/>
          <w:color w:val="000000" w:themeColor="text1"/>
          <w:spacing w:val="2"/>
        </w:rPr>
      </w:pPr>
      <w:r w:rsidRPr="00555A79">
        <w:rPr>
          <w:rFonts w:asciiTheme="minorHAnsi" w:hAnsiTheme="minorHAnsi" w:cstheme="minorHAnsi"/>
          <w:color w:val="000000"/>
          <w:spacing w:val="2"/>
        </w:rPr>
        <w:t xml:space="preserve">At the work environment, </w:t>
      </w:r>
      <w:r>
        <w:rPr>
          <w:rFonts w:asciiTheme="minorHAnsi" w:hAnsiTheme="minorHAnsi" w:cstheme="minorHAnsi"/>
          <w:color w:val="000000"/>
          <w:spacing w:val="2"/>
        </w:rPr>
        <w:t>coaching and mentoring</w:t>
      </w:r>
      <w:r w:rsidRPr="00555A79">
        <w:rPr>
          <w:rFonts w:asciiTheme="minorHAnsi" w:hAnsiTheme="minorHAnsi" w:cstheme="minorHAnsi"/>
          <w:color w:val="000000"/>
          <w:spacing w:val="2"/>
        </w:rPr>
        <w:t xml:space="preserve"> is </w:t>
      </w:r>
      <w:r>
        <w:rPr>
          <w:rFonts w:asciiTheme="minorHAnsi" w:hAnsiTheme="minorHAnsi" w:cstheme="minorHAnsi"/>
          <w:color w:val="000000"/>
          <w:spacing w:val="2"/>
        </w:rPr>
        <w:t>instructed</w:t>
      </w:r>
      <w:r w:rsidRPr="00555A79">
        <w:rPr>
          <w:rFonts w:asciiTheme="minorHAnsi" w:hAnsiTheme="minorHAnsi" w:cstheme="minorHAnsi"/>
          <w:color w:val="000000"/>
          <w:spacing w:val="2"/>
        </w:rPr>
        <w:t xml:space="preserve"> when the </w:t>
      </w:r>
      <w:r w:rsidR="00C73F78">
        <w:rPr>
          <w:rFonts w:asciiTheme="minorHAnsi" w:hAnsiTheme="minorHAnsi" w:cstheme="minorHAnsi"/>
          <w:color w:val="000000"/>
          <w:spacing w:val="2"/>
        </w:rPr>
        <w:t xml:space="preserve">board of </w:t>
      </w:r>
      <w:r w:rsidRPr="00555A79">
        <w:rPr>
          <w:rFonts w:asciiTheme="minorHAnsi" w:hAnsiTheme="minorHAnsi" w:cstheme="minorHAnsi"/>
          <w:color w:val="000000"/>
          <w:spacing w:val="2"/>
        </w:rPr>
        <w:t xml:space="preserve">administration </w:t>
      </w:r>
      <w:r w:rsidR="00C73F78">
        <w:rPr>
          <w:rFonts w:asciiTheme="minorHAnsi" w:hAnsiTheme="minorHAnsi" w:cstheme="minorHAnsi"/>
          <w:color w:val="000000"/>
          <w:spacing w:val="2"/>
        </w:rPr>
        <w:t>observes</w:t>
      </w:r>
      <w:r w:rsidRPr="00555A79">
        <w:rPr>
          <w:rFonts w:asciiTheme="minorHAnsi" w:hAnsiTheme="minorHAnsi" w:cstheme="minorHAnsi"/>
          <w:color w:val="000000"/>
          <w:spacing w:val="2"/>
        </w:rPr>
        <w:t xml:space="preserve"> that there are representatives who must </w:t>
      </w:r>
      <w:r w:rsidR="00C73F78">
        <w:rPr>
          <w:rFonts w:asciiTheme="minorHAnsi" w:hAnsiTheme="minorHAnsi" w:cstheme="minorHAnsi"/>
          <w:color w:val="000000"/>
          <w:spacing w:val="2"/>
        </w:rPr>
        <w:t xml:space="preserve">upgrade capabilities </w:t>
      </w:r>
      <w:r w:rsidRPr="00555A79">
        <w:rPr>
          <w:rFonts w:asciiTheme="minorHAnsi" w:hAnsiTheme="minorHAnsi" w:cstheme="minorHAnsi"/>
          <w:color w:val="000000"/>
          <w:spacing w:val="2"/>
        </w:rPr>
        <w:t xml:space="preserve">to accomplish better in and </w:t>
      </w:r>
      <w:r w:rsidR="007773FC">
        <w:rPr>
          <w:rFonts w:asciiTheme="minorHAnsi" w:hAnsiTheme="minorHAnsi" w:cstheme="minorHAnsi"/>
          <w:color w:val="000000"/>
          <w:spacing w:val="2"/>
        </w:rPr>
        <w:t xml:space="preserve">between </w:t>
      </w:r>
      <w:r w:rsidRPr="00555A79">
        <w:rPr>
          <w:rFonts w:asciiTheme="minorHAnsi" w:hAnsiTheme="minorHAnsi" w:cstheme="minorHAnsi"/>
          <w:color w:val="000000"/>
          <w:spacing w:val="2"/>
        </w:rPr>
        <w:t xml:space="preserve">occupations by being progressively productive </w:t>
      </w:r>
      <w:sdt>
        <w:sdtPr>
          <w:rPr>
            <w:rFonts w:asciiTheme="minorHAnsi" w:hAnsiTheme="minorHAnsi" w:cstheme="minorHAnsi"/>
            <w:b/>
            <w:bCs/>
            <w:color w:val="0070C0"/>
            <w:spacing w:val="2"/>
          </w:rPr>
          <w:id w:val="264349966"/>
          <w:citation/>
        </w:sdtPr>
        <w:sdtEndPr/>
        <w:sdtContent>
          <w:r w:rsidR="006B64A2" w:rsidRPr="00406AED">
            <w:rPr>
              <w:rFonts w:asciiTheme="minorHAnsi" w:hAnsiTheme="minorHAnsi" w:cstheme="minorHAnsi"/>
              <w:b/>
              <w:bCs/>
              <w:color w:val="0070C0"/>
              <w:spacing w:val="2"/>
            </w:rPr>
            <w:fldChar w:fldCharType="begin"/>
          </w:r>
          <w:r w:rsidR="006B64A2" w:rsidRPr="00406AED">
            <w:rPr>
              <w:rFonts w:asciiTheme="minorHAnsi" w:hAnsiTheme="minorHAnsi" w:cstheme="minorHAnsi"/>
              <w:b/>
              <w:bCs/>
              <w:color w:val="0070C0"/>
              <w:spacing w:val="2"/>
            </w:rPr>
            <w:instrText xml:space="preserve"> CITATION Mhe19 \l 2057 </w:instrText>
          </w:r>
          <w:r w:rsidR="006B64A2" w:rsidRPr="00406AED">
            <w:rPr>
              <w:rFonts w:asciiTheme="minorHAnsi" w:hAnsiTheme="minorHAnsi" w:cstheme="minorHAnsi"/>
              <w:b/>
              <w:bCs/>
              <w:color w:val="0070C0"/>
              <w:spacing w:val="2"/>
            </w:rPr>
            <w:fldChar w:fldCharType="separate"/>
          </w:r>
          <w:r w:rsidR="006B64A2" w:rsidRPr="00406AED">
            <w:rPr>
              <w:rFonts w:asciiTheme="minorHAnsi" w:hAnsiTheme="minorHAnsi" w:cstheme="minorHAnsi"/>
              <w:b/>
              <w:bCs/>
              <w:noProof/>
              <w:color w:val="0070C0"/>
              <w:spacing w:val="2"/>
            </w:rPr>
            <w:t>(Mheducation, 2019)</w:t>
          </w:r>
          <w:r w:rsidR="006B64A2" w:rsidRPr="00406AED">
            <w:rPr>
              <w:rFonts w:asciiTheme="minorHAnsi" w:hAnsiTheme="minorHAnsi" w:cstheme="minorHAnsi"/>
              <w:b/>
              <w:bCs/>
              <w:color w:val="0070C0"/>
              <w:spacing w:val="2"/>
            </w:rPr>
            <w:fldChar w:fldCharType="end"/>
          </w:r>
        </w:sdtContent>
      </w:sdt>
      <w:r w:rsidR="006B64A2" w:rsidRPr="006B64A2">
        <w:rPr>
          <w:rFonts w:asciiTheme="minorHAnsi" w:hAnsiTheme="minorHAnsi" w:cstheme="minorHAnsi"/>
          <w:color w:val="000000"/>
          <w:spacing w:val="2"/>
        </w:rPr>
        <w:t xml:space="preserve">. </w:t>
      </w:r>
      <w:r w:rsidR="003F1B33">
        <w:rPr>
          <w:rFonts w:asciiTheme="minorHAnsi" w:hAnsiTheme="minorHAnsi" w:cstheme="minorHAnsi"/>
          <w:color w:val="000000"/>
          <w:spacing w:val="2"/>
        </w:rPr>
        <w:t xml:space="preserve">Employees who have to improve their skills, behaviour issues and lack of performance output </w:t>
      </w:r>
      <w:r w:rsidR="00B027BF" w:rsidRPr="006B64A2">
        <w:rPr>
          <w:rFonts w:asciiTheme="minorHAnsi" w:hAnsiTheme="minorHAnsi" w:cstheme="minorHAnsi"/>
          <w:color w:val="000000"/>
          <w:spacing w:val="2"/>
        </w:rPr>
        <w:t xml:space="preserve">are </w:t>
      </w:r>
      <w:r w:rsidR="003F1B33">
        <w:rPr>
          <w:rFonts w:asciiTheme="minorHAnsi" w:hAnsiTheme="minorHAnsi" w:cstheme="minorHAnsi"/>
          <w:color w:val="000000"/>
          <w:spacing w:val="2"/>
        </w:rPr>
        <w:t xml:space="preserve">instructed under </w:t>
      </w:r>
      <w:r w:rsidR="00B027BF" w:rsidRPr="006B64A2">
        <w:rPr>
          <w:rFonts w:asciiTheme="minorHAnsi" w:hAnsiTheme="minorHAnsi" w:cstheme="minorHAnsi"/>
          <w:color w:val="000000"/>
          <w:spacing w:val="2"/>
        </w:rPr>
        <w:t xml:space="preserve">the supervision of a coach or a mentor. After </w:t>
      </w:r>
      <w:r w:rsidR="008A3032">
        <w:rPr>
          <w:rFonts w:asciiTheme="minorHAnsi" w:hAnsiTheme="minorHAnsi" w:cstheme="minorHAnsi"/>
          <w:color w:val="000000"/>
          <w:spacing w:val="2"/>
        </w:rPr>
        <w:t>evaluating difficulties, lack of confidence and weakness</w:t>
      </w:r>
      <w:r w:rsidR="00973C81">
        <w:rPr>
          <w:rFonts w:asciiTheme="minorHAnsi" w:hAnsiTheme="minorHAnsi" w:cstheme="minorHAnsi"/>
          <w:color w:val="000000"/>
          <w:spacing w:val="2"/>
        </w:rPr>
        <w:t xml:space="preserve">es of a work environment, </w:t>
      </w:r>
      <w:r w:rsidR="00B027BF" w:rsidRPr="006B64A2">
        <w:rPr>
          <w:rFonts w:asciiTheme="minorHAnsi" w:hAnsiTheme="minorHAnsi" w:cstheme="minorHAnsi"/>
          <w:color w:val="000000"/>
          <w:spacing w:val="2"/>
        </w:rPr>
        <w:t xml:space="preserve">it is </w:t>
      </w:r>
      <w:r w:rsidR="00973C81">
        <w:rPr>
          <w:rFonts w:asciiTheme="minorHAnsi" w:hAnsiTheme="minorHAnsi" w:cstheme="minorHAnsi"/>
          <w:color w:val="000000"/>
          <w:spacing w:val="2"/>
        </w:rPr>
        <w:t xml:space="preserve">suggested </w:t>
      </w:r>
      <w:r w:rsidR="00B027BF" w:rsidRPr="006B64A2">
        <w:rPr>
          <w:rFonts w:asciiTheme="minorHAnsi" w:hAnsiTheme="minorHAnsi" w:cstheme="minorHAnsi"/>
          <w:color w:val="000000"/>
          <w:spacing w:val="2"/>
        </w:rPr>
        <w:t>to go either for coaching or mentoring</w:t>
      </w:r>
      <w:r w:rsidR="006B64A2" w:rsidRPr="006B64A2">
        <w:rPr>
          <w:rFonts w:asciiTheme="minorHAnsi" w:hAnsiTheme="minorHAnsi" w:cstheme="minorHAnsi"/>
          <w:color w:val="000000"/>
          <w:spacing w:val="2"/>
        </w:rPr>
        <w:t xml:space="preserve"> </w:t>
      </w:r>
      <w:r w:rsidR="006B64A2" w:rsidRPr="00406AED">
        <w:rPr>
          <w:rFonts w:asciiTheme="minorHAnsi" w:hAnsiTheme="minorHAnsi" w:cstheme="minorHAnsi"/>
          <w:b/>
          <w:bCs/>
          <w:noProof/>
          <w:color w:val="0070C0"/>
          <w:spacing w:val="2"/>
        </w:rPr>
        <w:t>(Parsole &amp; Leedham, 2009)</w:t>
      </w:r>
      <w:r w:rsidR="00406AED">
        <w:rPr>
          <w:rFonts w:asciiTheme="minorHAnsi" w:hAnsiTheme="minorHAnsi" w:cstheme="minorHAnsi"/>
          <w:color w:val="000000" w:themeColor="text1"/>
          <w:spacing w:val="2"/>
        </w:rPr>
        <w:t>.</w:t>
      </w:r>
    </w:p>
    <w:p w14:paraId="7257DAEB" w14:textId="24324001" w:rsidR="00973C81" w:rsidRPr="00F1461F" w:rsidRDefault="008B47CE" w:rsidP="006B64A2">
      <w:pPr>
        <w:spacing w:line="360" w:lineRule="auto"/>
        <w:rPr>
          <w:rFonts w:asciiTheme="minorHAnsi" w:hAnsiTheme="minorHAnsi" w:cstheme="minorHAnsi"/>
          <w:color w:val="000000" w:themeColor="text1"/>
          <w:spacing w:val="2"/>
        </w:rPr>
      </w:pPr>
      <w:r>
        <w:rPr>
          <w:rFonts w:asciiTheme="minorHAnsi" w:hAnsiTheme="minorHAnsi" w:cstheme="minorHAnsi"/>
          <w:color w:val="000000"/>
          <w:spacing w:val="2"/>
        </w:rPr>
        <w:t xml:space="preserve">The development of any sphere of workplace career can be improve through a powerful support of coaching and mentoring </w:t>
      </w:r>
      <w:r w:rsidR="00973C81" w:rsidRPr="00973C81">
        <w:rPr>
          <w:rFonts w:asciiTheme="minorHAnsi" w:hAnsiTheme="minorHAnsi" w:cstheme="minorHAnsi"/>
          <w:color w:val="000000"/>
          <w:spacing w:val="2"/>
        </w:rPr>
        <w:t xml:space="preserve">and </w:t>
      </w:r>
      <w:r>
        <w:rPr>
          <w:rFonts w:asciiTheme="minorHAnsi" w:hAnsiTheme="minorHAnsi" w:cstheme="minorHAnsi"/>
          <w:color w:val="000000"/>
          <w:spacing w:val="2"/>
        </w:rPr>
        <w:t>delivers</w:t>
      </w:r>
      <w:r w:rsidR="00973C81" w:rsidRPr="00973C81">
        <w:rPr>
          <w:rFonts w:asciiTheme="minorHAnsi" w:hAnsiTheme="minorHAnsi" w:cstheme="minorHAnsi"/>
          <w:color w:val="000000"/>
          <w:spacing w:val="2"/>
        </w:rPr>
        <w:t xml:space="preserve"> a structure which can enable a </w:t>
      </w:r>
      <w:r>
        <w:rPr>
          <w:rFonts w:asciiTheme="minorHAnsi" w:hAnsiTheme="minorHAnsi" w:cstheme="minorHAnsi"/>
          <w:color w:val="000000"/>
          <w:spacing w:val="2"/>
        </w:rPr>
        <w:t>coach</w:t>
      </w:r>
      <w:r w:rsidR="00973C81" w:rsidRPr="00973C81">
        <w:rPr>
          <w:rFonts w:asciiTheme="minorHAnsi" w:hAnsiTheme="minorHAnsi" w:cstheme="minorHAnsi"/>
          <w:color w:val="000000"/>
          <w:spacing w:val="2"/>
        </w:rPr>
        <w:t xml:space="preserve">/to </w:t>
      </w:r>
      <w:r>
        <w:rPr>
          <w:rFonts w:asciiTheme="minorHAnsi" w:hAnsiTheme="minorHAnsi" w:cstheme="minorHAnsi"/>
          <w:color w:val="000000"/>
          <w:spacing w:val="2"/>
        </w:rPr>
        <w:t>mentor</w:t>
      </w:r>
      <w:r w:rsidR="00973C81" w:rsidRPr="00973C81">
        <w:rPr>
          <w:rFonts w:asciiTheme="minorHAnsi" w:hAnsiTheme="minorHAnsi" w:cstheme="minorHAnsi"/>
          <w:color w:val="000000"/>
          <w:spacing w:val="2"/>
        </w:rPr>
        <w:t xml:space="preserve"> create trust in </w:t>
      </w:r>
      <w:r>
        <w:rPr>
          <w:rFonts w:asciiTheme="minorHAnsi" w:hAnsiTheme="minorHAnsi" w:cstheme="minorHAnsi"/>
          <w:color w:val="000000"/>
          <w:spacing w:val="2"/>
        </w:rPr>
        <w:t xml:space="preserve">individuals </w:t>
      </w:r>
      <w:r w:rsidR="00973C81" w:rsidRPr="00973C81">
        <w:rPr>
          <w:rFonts w:asciiTheme="minorHAnsi" w:hAnsiTheme="minorHAnsi" w:cstheme="minorHAnsi"/>
          <w:color w:val="000000"/>
          <w:spacing w:val="2"/>
        </w:rPr>
        <w:t xml:space="preserve">work. Preferably, it is a </w:t>
      </w:r>
      <w:r>
        <w:rPr>
          <w:rFonts w:asciiTheme="minorHAnsi" w:hAnsiTheme="minorHAnsi" w:cstheme="minorHAnsi"/>
          <w:color w:val="000000"/>
          <w:spacing w:val="2"/>
        </w:rPr>
        <w:t>powerful</w:t>
      </w:r>
      <w:r w:rsidR="00973C81" w:rsidRPr="00973C81">
        <w:rPr>
          <w:rFonts w:asciiTheme="minorHAnsi" w:hAnsiTheme="minorHAnsi" w:cstheme="minorHAnsi"/>
          <w:color w:val="000000"/>
          <w:spacing w:val="2"/>
        </w:rPr>
        <w:t xml:space="preserve">, </w:t>
      </w:r>
      <w:r>
        <w:rPr>
          <w:rFonts w:asciiTheme="minorHAnsi" w:hAnsiTheme="minorHAnsi" w:cstheme="minorHAnsi"/>
          <w:color w:val="000000"/>
          <w:spacing w:val="2"/>
        </w:rPr>
        <w:t>mutual, collaborative</w:t>
      </w:r>
      <w:r w:rsidR="00973C81" w:rsidRPr="00973C81">
        <w:rPr>
          <w:rFonts w:asciiTheme="minorHAnsi" w:hAnsiTheme="minorHAnsi" w:cstheme="minorHAnsi"/>
          <w:color w:val="000000"/>
          <w:spacing w:val="2"/>
        </w:rPr>
        <w:t xml:space="preserve"> relationship and concentrated on a </w:t>
      </w:r>
      <w:r w:rsidR="00F1461F">
        <w:rPr>
          <w:rFonts w:asciiTheme="minorHAnsi" w:hAnsiTheme="minorHAnsi" w:cstheme="minorHAnsi"/>
          <w:color w:val="000000"/>
          <w:spacing w:val="2"/>
        </w:rPr>
        <w:t xml:space="preserve">coach and mentor’s development </w:t>
      </w:r>
      <w:sdt>
        <w:sdtPr>
          <w:rPr>
            <w:rFonts w:asciiTheme="minorHAnsi" w:hAnsiTheme="minorHAnsi" w:cstheme="minorHAnsi"/>
            <w:b/>
            <w:bCs/>
            <w:color w:val="0070C0"/>
            <w:shd w:val="clear" w:color="auto" w:fill="FFFFFF"/>
          </w:rPr>
          <w:id w:val="1896237559"/>
          <w:citation/>
        </w:sdtPr>
        <w:sdtEndPr/>
        <w:sdtContent>
          <w:r w:rsidR="00F1461F" w:rsidRPr="00406AED">
            <w:rPr>
              <w:rFonts w:asciiTheme="minorHAnsi" w:hAnsiTheme="minorHAnsi" w:cstheme="minorHAnsi"/>
              <w:b/>
              <w:bCs/>
              <w:color w:val="0070C0"/>
              <w:shd w:val="clear" w:color="auto" w:fill="FFFFFF"/>
            </w:rPr>
            <w:fldChar w:fldCharType="begin"/>
          </w:r>
          <w:r w:rsidR="00F1461F" w:rsidRPr="00406AED">
            <w:rPr>
              <w:rFonts w:asciiTheme="minorHAnsi" w:hAnsiTheme="minorHAnsi" w:cstheme="minorHAnsi"/>
              <w:b/>
              <w:bCs/>
              <w:color w:val="0070C0"/>
              <w:shd w:val="clear" w:color="auto" w:fill="FFFFFF"/>
            </w:rPr>
            <w:instrText xml:space="preserve"> CITATION Dur19 \l 2057 </w:instrText>
          </w:r>
          <w:r w:rsidR="00F1461F" w:rsidRPr="00406AED">
            <w:rPr>
              <w:rFonts w:asciiTheme="minorHAnsi" w:hAnsiTheme="minorHAnsi" w:cstheme="minorHAnsi"/>
              <w:b/>
              <w:bCs/>
              <w:color w:val="0070C0"/>
              <w:shd w:val="clear" w:color="auto" w:fill="FFFFFF"/>
            </w:rPr>
            <w:fldChar w:fldCharType="separate"/>
          </w:r>
          <w:r w:rsidR="00F1461F" w:rsidRPr="00406AED">
            <w:rPr>
              <w:rFonts w:asciiTheme="minorHAnsi" w:hAnsiTheme="minorHAnsi" w:cstheme="minorHAnsi"/>
              <w:b/>
              <w:bCs/>
              <w:noProof/>
              <w:color w:val="0070C0"/>
              <w:shd w:val="clear" w:color="auto" w:fill="FFFFFF"/>
            </w:rPr>
            <w:t>(Durham University, 2019)</w:t>
          </w:r>
          <w:r w:rsidR="00F1461F" w:rsidRPr="00406AED">
            <w:rPr>
              <w:rFonts w:asciiTheme="minorHAnsi" w:hAnsiTheme="minorHAnsi" w:cstheme="minorHAnsi"/>
              <w:b/>
              <w:bCs/>
              <w:color w:val="0070C0"/>
              <w:shd w:val="clear" w:color="auto" w:fill="FFFFFF"/>
            </w:rPr>
            <w:fldChar w:fldCharType="end"/>
          </w:r>
        </w:sdtContent>
      </w:sdt>
      <w:r w:rsidR="00F1461F">
        <w:rPr>
          <w:rFonts w:asciiTheme="minorHAnsi" w:hAnsiTheme="minorHAnsi" w:cstheme="minorHAnsi"/>
          <w:color w:val="000000" w:themeColor="text1"/>
          <w:shd w:val="clear" w:color="auto" w:fill="FFFFFF"/>
        </w:rPr>
        <w:t>.</w:t>
      </w:r>
    </w:p>
    <w:p w14:paraId="58519601" w14:textId="77777777" w:rsidR="00A73ADF" w:rsidRDefault="00A73ADF" w:rsidP="006F6D80">
      <w:pPr>
        <w:spacing w:line="360" w:lineRule="auto"/>
      </w:pPr>
    </w:p>
    <w:p w14:paraId="4CF48BEA" w14:textId="0882337B" w:rsidR="007C22F1" w:rsidRDefault="007C22F1" w:rsidP="006F6D80">
      <w:pPr>
        <w:spacing w:line="360" w:lineRule="auto"/>
        <w:rPr>
          <w:b/>
          <w:bCs/>
          <w:sz w:val="36"/>
          <w:szCs w:val="36"/>
          <w:u w:val="single"/>
        </w:rPr>
      </w:pPr>
      <w:r w:rsidRPr="007C22F1">
        <w:rPr>
          <w:b/>
          <w:bCs/>
          <w:sz w:val="36"/>
          <w:szCs w:val="36"/>
          <w:u w:val="single"/>
        </w:rPr>
        <w:t>Coaching and Mentoring skills in the workplace</w:t>
      </w:r>
    </w:p>
    <w:p w14:paraId="42889AD9" w14:textId="669C8157" w:rsidR="009157FD" w:rsidRPr="00406AED" w:rsidRDefault="009157FD" w:rsidP="009157FD">
      <w:pPr>
        <w:spacing w:line="360" w:lineRule="auto"/>
        <w:rPr>
          <w:rFonts w:asciiTheme="minorHAnsi" w:hAnsiTheme="minorHAnsi" w:cstheme="minorHAnsi"/>
          <w:color w:val="000000" w:themeColor="text1"/>
        </w:rPr>
      </w:pPr>
      <w:r w:rsidRPr="009157FD">
        <w:rPr>
          <w:rFonts w:asciiTheme="minorHAnsi" w:hAnsiTheme="minorHAnsi" w:cstheme="minorHAnsi"/>
        </w:rPr>
        <w:t xml:space="preserve">Getting individuals to change is ending up progressively significant in the present quickly changing workplace. The overwhelming perspective on authoritative </w:t>
      </w:r>
      <w:r>
        <w:rPr>
          <w:rFonts w:asciiTheme="minorHAnsi" w:hAnsiTheme="minorHAnsi" w:cstheme="minorHAnsi"/>
        </w:rPr>
        <w:t>leaders</w:t>
      </w:r>
      <w:r w:rsidRPr="009157FD">
        <w:rPr>
          <w:rFonts w:asciiTheme="minorHAnsi" w:hAnsiTheme="minorHAnsi" w:cstheme="minorHAnsi"/>
        </w:rPr>
        <w:t xml:space="preserve"> is that getting individuals to change just requires data and the </w:t>
      </w:r>
      <w:r>
        <w:rPr>
          <w:rFonts w:asciiTheme="minorHAnsi" w:hAnsiTheme="minorHAnsi" w:cstheme="minorHAnsi"/>
        </w:rPr>
        <w:t xml:space="preserve">proper </w:t>
      </w:r>
      <w:r w:rsidRPr="009157FD">
        <w:rPr>
          <w:rFonts w:asciiTheme="minorHAnsi" w:hAnsiTheme="minorHAnsi" w:cstheme="minorHAnsi"/>
        </w:rPr>
        <w:t>inspiration</w:t>
      </w:r>
      <w:r w:rsidR="002478BC">
        <w:rPr>
          <w:rFonts w:asciiTheme="minorHAnsi" w:hAnsiTheme="minorHAnsi" w:cstheme="minorHAnsi"/>
        </w:rPr>
        <w:t xml:space="preserve"> which </w:t>
      </w:r>
      <w:r w:rsidRPr="009157FD">
        <w:rPr>
          <w:rFonts w:asciiTheme="minorHAnsi" w:hAnsiTheme="minorHAnsi" w:cstheme="minorHAnsi"/>
        </w:rPr>
        <w:t xml:space="preserve">is </w:t>
      </w:r>
      <w:r w:rsidR="002478BC">
        <w:rPr>
          <w:rFonts w:asciiTheme="minorHAnsi" w:hAnsiTheme="minorHAnsi" w:cstheme="minorHAnsi"/>
        </w:rPr>
        <w:t>essential</w:t>
      </w:r>
      <w:r w:rsidRPr="009157FD">
        <w:rPr>
          <w:rFonts w:asciiTheme="minorHAnsi" w:hAnsiTheme="minorHAnsi" w:cstheme="minorHAnsi"/>
        </w:rPr>
        <w:t xml:space="preserve"> to </w:t>
      </w:r>
      <w:r w:rsidR="002478BC">
        <w:rPr>
          <w:rFonts w:asciiTheme="minorHAnsi" w:hAnsiTheme="minorHAnsi" w:cstheme="minorHAnsi"/>
        </w:rPr>
        <w:t>be aware</w:t>
      </w:r>
      <w:r w:rsidRPr="009157FD">
        <w:rPr>
          <w:rFonts w:asciiTheme="minorHAnsi" w:hAnsiTheme="minorHAnsi" w:cstheme="minorHAnsi"/>
        </w:rPr>
        <w:t xml:space="preserve"> what must be changed</w:t>
      </w:r>
      <w:r w:rsidR="00406AED">
        <w:rPr>
          <w:rFonts w:asciiTheme="minorHAnsi" w:hAnsiTheme="minorHAnsi" w:cstheme="minorHAnsi"/>
        </w:rPr>
        <w:t xml:space="preserve"> </w:t>
      </w:r>
      <w:r w:rsidRPr="009157FD">
        <w:rPr>
          <w:rFonts w:asciiTheme="minorHAnsi" w:hAnsiTheme="minorHAnsi" w:cstheme="minorHAnsi"/>
        </w:rPr>
        <w:t xml:space="preserve">and afterward use </w:t>
      </w:r>
      <w:r w:rsidR="00DD1765">
        <w:rPr>
          <w:rFonts w:asciiTheme="minorHAnsi" w:hAnsiTheme="minorHAnsi" w:cstheme="minorHAnsi"/>
        </w:rPr>
        <w:t xml:space="preserve">reasons to motivate </w:t>
      </w:r>
      <w:r w:rsidRPr="009157FD">
        <w:rPr>
          <w:rFonts w:asciiTheme="minorHAnsi" w:hAnsiTheme="minorHAnsi" w:cstheme="minorHAnsi"/>
        </w:rPr>
        <w:t>individual to act in an unexpected way</w:t>
      </w:r>
      <w:r w:rsidR="00406AED">
        <w:rPr>
          <w:rFonts w:asciiTheme="minorHAnsi" w:hAnsiTheme="minorHAnsi" w:cstheme="minorHAnsi"/>
        </w:rPr>
        <w:t xml:space="preserve"> </w:t>
      </w:r>
      <w:sdt>
        <w:sdtPr>
          <w:rPr>
            <w:rFonts w:asciiTheme="minorHAnsi" w:hAnsiTheme="minorHAnsi" w:cstheme="minorHAnsi"/>
            <w:b/>
            <w:bCs/>
            <w:color w:val="0070C0"/>
          </w:rPr>
          <w:id w:val="2028829268"/>
          <w:citation/>
        </w:sdtPr>
        <w:sdtEndPr/>
        <w:sdtContent>
          <w:r w:rsidR="00406AED" w:rsidRPr="00406AED">
            <w:rPr>
              <w:rFonts w:asciiTheme="minorHAnsi" w:hAnsiTheme="minorHAnsi" w:cstheme="minorHAnsi"/>
              <w:b/>
              <w:bCs/>
              <w:color w:val="0070C0"/>
            </w:rPr>
            <w:fldChar w:fldCharType="begin"/>
          </w:r>
          <w:r w:rsidR="00406AED" w:rsidRPr="00406AED">
            <w:rPr>
              <w:rFonts w:asciiTheme="minorHAnsi" w:hAnsiTheme="minorHAnsi" w:cstheme="minorHAnsi"/>
              <w:b/>
              <w:bCs/>
              <w:color w:val="0070C0"/>
            </w:rPr>
            <w:instrText xml:space="preserve"> CITATION Dav05 \l 2057 </w:instrText>
          </w:r>
          <w:r w:rsidR="00406AED" w:rsidRPr="00406AED">
            <w:rPr>
              <w:rFonts w:asciiTheme="minorHAnsi" w:hAnsiTheme="minorHAnsi" w:cstheme="minorHAnsi"/>
              <w:b/>
              <w:bCs/>
              <w:color w:val="0070C0"/>
            </w:rPr>
            <w:fldChar w:fldCharType="separate"/>
          </w:r>
          <w:r w:rsidR="00406AED" w:rsidRPr="00406AED">
            <w:rPr>
              <w:rFonts w:asciiTheme="minorHAnsi" w:hAnsiTheme="minorHAnsi" w:cstheme="minorHAnsi"/>
              <w:b/>
              <w:bCs/>
              <w:noProof/>
              <w:color w:val="0070C0"/>
            </w:rPr>
            <w:t>(Megginson &amp; Clutterbuck, 2005 )</w:t>
          </w:r>
          <w:r w:rsidR="00406AED" w:rsidRPr="00406AED">
            <w:rPr>
              <w:rFonts w:asciiTheme="minorHAnsi" w:hAnsiTheme="minorHAnsi" w:cstheme="minorHAnsi"/>
              <w:b/>
              <w:bCs/>
              <w:color w:val="0070C0"/>
            </w:rPr>
            <w:fldChar w:fldCharType="end"/>
          </w:r>
        </w:sdtContent>
      </w:sdt>
      <w:r w:rsidR="00406AED">
        <w:rPr>
          <w:rFonts w:asciiTheme="minorHAnsi" w:hAnsiTheme="minorHAnsi" w:cstheme="minorHAnsi"/>
          <w:color w:val="000000" w:themeColor="text1"/>
        </w:rPr>
        <w:t xml:space="preserve">. </w:t>
      </w:r>
    </w:p>
    <w:p w14:paraId="0C29AD23" w14:textId="60927EDC" w:rsidR="00D6241E" w:rsidRDefault="00DD1765" w:rsidP="009157FD">
      <w:pPr>
        <w:spacing w:line="360" w:lineRule="auto"/>
        <w:rPr>
          <w:rFonts w:asciiTheme="minorHAnsi" w:hAnsiTheme="minorHAnsi" w:cstheme="minorHAnsi"/>
        </w:rPr>
      </w:pPr>
      <w:r>
        <w:rPr>
          <w:rFonts w:asciiTheme="minorHAnsi" w:hAnsiTheme="minorHAnsi" w:cstheme="minorHAnsi"/>
        </w:rPr>
        <w:t>The coaching and mentoring</w:t>
      </w:r>
      <w:r w:rsidR="00AB6D46">
        <w:rPr>
          <w:rFonts w:asciiTheme="minorHAnsi" w:hAnsiTheme="minorHAnsi" w:cstheme="minorHAnsi"/>
        </w:rPr>
        <w:t xml:space="preserve"> procedure</w:t>
      </w:r>
      <w:r w:rsidR="009157FD" w:rsidRPr="009157FD">
        <w:rPr>
          <w:rFonts w:asciiTheme="minorHAnsi" w:hAnsiTheme="minorHAnsi" w:cstheme="minorHAnsi"/>
        </w:rPr>
        <w:t xml:space="preserve"> are not a simple assignment to do and it regularly </w:t>
      </w:r>
      <w:r w:rsidR="00AB6D46">
        <w:rPr>
          <w:rFonts w:asciiTheme="minorHAnsi" w:hAnsiTheme="minorHAnsi" w:cstheme="minorHAnsi"/>
        </w:rPr>
        <w:t>needs</w:t>
      </w:r>
      <w:r w:rsidR="009157FD" w:rsidRPr="009157FD">
        <w:rPr>
          <w:rFonts w:asciiTheme="minorHAnsi" w:hAnsiTheme="minorHAnsi" w:cstheme="minorHAnsi"/>
        </w:rPr>
        <w:t xml:space="preserve"> aptitudes</w:t>
      </w:r>
      <w:r w:rsidR="00AB6D46">
        <w:rPr>
          <w:rFonts w:asciiTheme="minorHAnsi" w:hAnsiTheme="minorHAnsi" w:cstheme="minorHAnsi"/>
        </w:rPr>
        <w:t>, experience</w:t>
      </w:r>
      <w:r w:rsidR="009157FD" w:rsidRPr="009157FD">
        <w:rPr>
          <w:rFonts w:asciiTheme="minorHAnsi" w:hAnsiTheme="minorHAnsi" w:cstheme="minorHAnsi"/>
        </w:rPr>
        <w:t xml:space="preserve"> and </w:t>
      </w:r>
      <w:r w:rsidR="00AB6D46" w:rsidRPr="009157FD">
        <w:rPr>
          <w:rFonts w:asciiTheme="minorHAnsi" w:hAnsiTheme="minorHAnsi" w:cstheme="minorHAnsi"/>
        </w:rPr>
        <w:t xml:space="preserve">capacities </w:t>
      </w:r>
      <w:r w:rsidR="009157FD" w:rsidRPr="009157FD">
        <w:rPr>
          <w:rFonts w:asciiTheme="minorHAnsi" w:hAnsiTheme="minorHAnsi" w:cstheme="minorHAnsi"/>
        </w:rPr>
        <w:t>in the pertinent</w:t>
      </w:r>
      <w:r w:rsidR="00AB6D46">
        <w:rPr>
          <w:rFonts w:asciiTheme="minorHAnsi" w:hAnsiTheme="minorHAnsi" w:cstheme="minorHAnsi"/>
        </w:rPr>
        <w:t xml:space="preserve"> </w:t>
      </w:r>
      <w:r w:rsidR="00406AED">
        <w:rPr>
          <w:rFonts w:asciiTheme="minorHAnsi" w:hAnsiTheme="minorHAnsi" w:cstheme="minorHAnsi"/>
        </w:rPr>
        <w:t>sphere</w:t>
      </w:r>
      <w:r w:rsidR="009157FD" w:rsidRPr="009157FD">
        <w:rPr>
          <w:rFonts w:asciiTheme="minorHAnsi" w:hAnsiTheme="minorHAnsi" w:cstheme="minorHAnsi"/>
        </w:rPr>
        <w:t xml:space="preserve"> for the individual who is </w:t>
      </w:r>
      <w:r w:rsidR="009157FD" w:rsidRPr="009157FD">
        <w:rPr>
          <w:rFonts w:asciiTheme="minorHAnsi" w:hAnsiTheme="minorHAnsi" w:cstheme="minorHAnsi"/>
        </w:rPr>
        <w:lastRenderedPageBreak/>
        <w:t xml:space="preserve">going to accept </w:t>
      </w:r>
      <w:r w:rsidR="00AB6D46">
        <w:rPr>
          <w:rFonts w:asciiTheme="minorHAnsi" w:hAnsiTheme="minorHAnsi" w:cstheme="minorHAnsi"/>
        </w:rPr>
        <w:t>the role</w:t>
      </w:r>
      <w:r w:rsidR="009157FD" w:rsidRPr="009157FD">
        <w:rPr>
          <w:rFonts w:asciiTheme="minorHAnsi" w:hAnsiTheme="minorHAnsi" w:cstheme="minorHAnsi"/>
        </w:rPr>
        <w:t xml:space="preserve"> as </w:t>
      </w:r>
      <w:r w:rsidR="00AB6D46">
        <w:rPr>
          <w:rFonts w:asciiTheme="minorHAnsi" w:hAnsiTheme="minorHAnsi" w:cstheme="minorHAnsi"/>
        </w:rPr>
        <w:t xml:space="preserve">coach or mentor </w:t>
      </w:r>
      <w:r w:rsidR="009157FD" w:rsidRPr="009157FD">
        <w:rPr>
          <w:rFonts w:asciiTheme="minorHAnsi" w:hAnsiTheme="minorHAnsi" w:cstheme="minorHAnsi"/>
        </w:rPr>
        <w:t xml:space="preserve">in the association. The abilities </w:t>
      </w:r>
      <w:r w:rsidR="00AB6D46">
        <w:rPr>
          <w:rFonts w:asciiTheme="minorHAnsi" w:hAnsiTheme="minorHAnsi" w:cstheme="minorHAnsi"/>
        </w:rPr>
        <w:t>needed</w:t>
      </w:r>
      <w:r w:rsidR="009157FD" w:rsidRPr="009157FD">
        <w:rPr>
          <w:rFonts w:asciiTheme="minorHAnsi" w:hAnsiTheme="minorHAnsi" w:cstheme="minorHAnsi"/>
        </w:rPr>
        <w:t xml:space="preserve"> by a </w:t>
      </w:r>
      <w:r w:rsidR="00406AED">
        <w:rPr>
          <w:rFonts w:asciiTheme="minorHAnsi" w:hAnsiTheme="minorHAnsi" w:cstheme="minorHAnsi"/>
        </w:rPr>
        <w:t>coach or mentor</w:t>
      </w:r>
      <w:r w:rsidR="009157FD" w:rsidRPr="009157FD">
        <w:rPr>
          <w:rFonts w:asciiTheme="minorHAnsi" w:hAnsiTheme="minorHAnsi" w:cstheme="minorHAnsi"/>
        </w:rPr>
        <w:t xml:space="preserve"> additionally relies upon the </w:t>
      </w:r>
      <w:r w:rsidR="00406AED">
        <w:rPr>
          <w:rFonts w:asciiTheme="minorHAnsi" w:hAnsiTheme="minorHAnsi" w:cstheme="minorHAnsi"/>
        </w:rPr>
        <w:t>sphere</w:t>
      </w:r>
      <w:r w:rsidR="009157FD" w:rsidRPr="009157FD">
        <w:rPr>
          <w:rFonts w:asciiTheme="minorHAnsi" w:hAnsiTheme="minorHAnsi" w:cstheme="minorHAnsi"/>
        </w:rPr>
        <w:t xml:space="preserve"> where individual will give the </w:t>
      </w:r>
      <w:r w:rsidR="00406AED">
        <w:rPr>
          <w:rFonts w:asciiTheme="minorHAnsi" w:hAnsiTheme="minorHAnsi" w:cstheme="minorHAnsi"/>
        </w:rPr>
        <w:t xml:space="preserve">facilities of coaching or mentoring </w:t>
      </w:r>
      <w:sdt>
        <w:sdtPr>
          <w:rPr>
            <w:rFonts w:asciiTheme="minorHAnsi" w:hAnsiTheme="minorHAnsi" w:cstheme="minorHAnsi"/>
            <w:b/>
            <w:bCs/>
            <w:color w:val="0070C0"/>
          </w:rPr>
          <w:id w:val="34009625"/>
          <w:citation/>
        </w:sdtPr>
        <w:sdtEndPr/>
        <w:sdtContent>
          <w:r w:rsidR="00406AED" w:rsidRPr="00406AED">
            <w:rPr>
              <w:rFonts w:asciiTheme="minorHAnsi" w:hAnsiTheme="minorHAnsi" w:cstheme="minorHAnsi"/>
              <w:b/>
              <w:bCs/>
              <w:color w:val="0070C0"/>
            </w:rPr>
            <w:fldChar w:fldCharType="begin"/>
          </w:r>
          <w:r w:rsidR="00406AED" w:rsidRPr="00406AED">
            <w:rPr>
              <w:rFonts w:asciiTheme="minorHAnsi" w:hAnsiTheme="minorHAnsi" w:cstheme="minorHAnsi"/>
              <w:b/>
              <w:bCs/>
              <w:color w:val="0070C0"/>
            </w:rPr>
            <w:instrText xml:space="preserve"> CITATION Uke173 \l 2057 </w:instrText>
          </w:r>
          <w:r w:rsidR="00406AED" w:rsidRPr="00406AED">
            <w:rPr>
              <w:rFonts w:asciiTheme="minorHAnsi" w:hAnsiTheme="minorHAnsi" w:cstheme="minorHAnsi"/>
              <w:b/>
              <w:bCs/>
              <w:color w:val="0070C0"/>
            </w:rPr>
            <w:fldChar w:fldCharType="separate"/>
          </w:r>
          <w:r w:rsidR="00406AED" w:rsidRPr="00406AED">
            <w:rPr>
              <w:rFonts w:asciiTheme="minorHAnsi" w:hAnsiTheme="minorHAnsi" w:cstheme="minorHAnsi"/>
              <w:b/>
              <w:bCs/>
              <w:noProof/>
              <w:color w:val="0070C0"/>
            </w:rPr>
            <w:t>(Ukessays, 2017)</w:t>
          </w:r>
          <w:r w:rsidR="00406AED" w:rsidRPr="00406AED">
            <w:rPr>
              <w:rFonts w:asciiTheme="minorHAnsi" w:hAnsiTheme="minorHAnsi" w:cstheme="minorHAnsi"/>
              <w:b/>
              <w:bCs/>
              <w:color w:val="0070C0"/>
            </w:rPr>
            <w:fldChar w:fldCharType="end"/>
          </w:r>
        </w:sdtContent>
      </w:sdt>
      <w:r w:rsidR="00406AED">
        <w:rPr>
          <w:rFonts w:asciiTheme="minorHAnsi" w:hAnsiTheme="minorHAnsi" w:cstheme="minorHAnsi"/>
        </w:rPr>
        <w:t xml:space="preserve">.  </w:t>
      </w:r>
    </w:p>
    <w:p w14:paraId="2A39444C" w14:textId="721B4DB9" w:rsidR="0050001A" w:rsidRDefault="00AB2447" w:rsidP="006F6D80">
      <w:pPr>
        <w:spacing w:line="360" w:lineRule="auto"/>
        <w:rPr>
          <w:rFonts w:asciiTheme="minorHAnsi" w:hAnsiTheme="minorHAnsi" w:cstheme="minorHAnsi"/>
        </w:rPr>
      </w:pPr>
      <w:r w:rsidRPr="008D1493">
        <w:rPr>
          <w:rFonts w:asciiTheme="minorHAnsi" w:hAnsiTheme="minorHAnsi" w:cstheme="minorHAnsi"/>
          <w:b/>
          <w:bCs/>
          <w:sz w:val="32"/>
          <w:szCs w:val="32"/>
          <w:u w:val="single"/>
        </w:rPr>
        <w:t>Coaching skills in the workplace</w:t>
      </w:r>
      <w:r w:rsidRPr="008D1493">
        <w:rPr>
          <w:rFonts w:asciiTheme="minorHAnsi" w:hAnsiTheme="minorHAnsi" w:cstheme="minorHAnsi"/>
          <w:sz w:val="32"/>
          <w:szCs w:val="32"/>
        </w:rPr>
        <w:t>:</w:t>
      </w:r>
      <w:r>
        <w:rPr>
          <w:rFonts w:asciiTheme="minorHAnsi" w:hAnsiTheme="minorHAnsi" w:cstheme="minorHAnsi"/>
        </w:rPr>
        <w:t xml:space="preserve"> The reason of coaching in the workplace is to develop an individual’s performance at work which is includes the present skills </w:t>
      </w:r>
      <w:r w:rsidRPr="00AB2447">
        <w:rPr>
          <w:rFonts w:asciiTheme="minorHAnsi" w:hAnsiTheme="minorHAnsi" w:cstheme="minorHAnsi"/>
        </w:rPr>
        <w:t xml:space="preserve">or </w:t>
      </w:r>
      <w:r w:rsidR="00DB242A">
        <w:rPr>
          <w:rFonts w:asciiTheme="minorHAnsi" w:hAnsiTheme="minorHAnsi" w:cstheme="minorHAnsi"/>
        </w:rPr>
        <w:t xml:space="preserve">adopting the new ones. </w:t>
      </w:r>
      <w:r w:rsidRPr="00AB2447">
        <w:rPr>
          <w:rFonts w:asciiTheme="minorHAnsi" w:hAnsiTheme="minorHAnsi" w:cstheme="minorHAnsi"/>
        </w:rPr>
        <w:t xml:space="preserve">It is progressively being perceived that people and </w:t>
      </w:r>
      <w:r w:rsidR="00DB242A">
        <w:rPr>
          <w:rFonts w:asciiTheme="minorHAnsi" w:hAnsiTheme="minorHAnsi" w:cstheme="minorHAnsi"/>
        </w:rPr>
        <w:t>teams</w:t>
      </w:r>
      <w:r w:rsidRPr="00AB2447">
        <w:rPr>
          <w:rFonts w:asciiTheme="minorHAnsi" w:hAnsiTheme="minorHAnsi" w:cstheme="minorHAnsi"/>
        </w:rPr>
        <w:t xml:space="preserve"> </w:t>
      </w:r>
      <w:r w:rsidR="00DB242A">
        <w:rPr>
          <w:rFonts w:asciiTheme="minorHAnsi" w:hAnsiTheme="minorHAnsi" w:cstheme="minorHAnsi"/>
        </w:rPr>
        <w:t>achieve</w:t>
      </w:r>
      <w:r w:rsidRPr="00AB2447">
        <w:rPr>
          <w:rFonts w:asciiTheme="minorHAnsi" w:hAnsiTheme="minorHAnsi" w:cstheme="minorHAnsi"/>
        </w:rPr>
        <w:t xml:space="preserve"> better with </w:t>
      </w:r>
      <w:r w:rsidR="00DB242A">
        <w:rPr>
          <w:rFonts w:asciiTheme="minorHAnsi" w:hAnsiTheme="minorHAnsi" w:cstheme="minorHAnsi"/>
        </w:rPr>
        <w:t xml:space="preserve">coaching </w:t>
      </w:r>
      <w:r w:rsidR="00DB242A" w:rsidRPr="00AB2447">
        <w:rPr>
          <w:rFonts w:asciiTheme="minorHAnsi" w:hAnsiTheme="minorHAnsi" w:cstheme="minorHAnsi"/>
        </w:rPr>
        <w:t>and</w:t>
      </w:r>
      <w:r w:rsidRPr="00AB2447">
        <w:rPr>
          <w:rFonts w:asciiTheme="minorHAnsi" w:hAnsiTheme="minorHAnsi" w:cstheme="minorHAnsi"/>
        </w:rPr>
        <w:t xml:space="preserve"> </w:t>
      </w:r>
      <w:r w:rsidR="00DB242A">
        <w:rPr>
          <w:rFonts w:asciiTheme="minorHAnsi" w:hAnsiTheme="minorHAnsi" w:cstheme="minorHAnsi"/>
        </w:rPr>
        <w:t xml:space="preserve">that achievement </w:t>
      </w:r>
      <w:r w:rsidRPr="00AB2447">
        <w:rPr>
          <w:rFonts w:asciiTheme="minorHAnsi" w:hAnsiTheme="minorHAnsi" w:cstheme="minorHAnsi"/>
        </w:rPr>
        <w:t xml:space="preserve">converts into business </w:t>
      </w:r>
      <w:r w:rsidR="00DB242A">
        <w:rPr>
          <w:rFonts w:asciiTheme="minorHAnsi" w:hAnsiTheme="minorHAnsi" w:cstheme="minorHAnsi"/>
        </w:rPr>
        <w:t>outcomes</w:t>
      </w:r>
      <w:r w:rsidR="00095459">
        <w:rPr>
          <w:rFonts w:asciiTheme="minorHAnsi" w:hAnsiTheme="minorHAnsi" w:cstheme="minorHAnsi"/>
        </w:rPr>
        <w:t xml:space="preserve"> </w:t>
      </w:r>
      <w:sdt>
        <w:sdtPr>
          <w:rPr>
            <w:rFonts w:asciiTheme="minorHAnsi" w:hAnsiTheme="minorHAnsi" w:cstheme="minorHAnsi"/>
            <w:b/>
            <w:bCs/>
            <w:color w:val="0070C0"/>
          </w:rPr>
          <w:id w:val="2030374841"/>
          <w:citation/>
        </w:sdtPr>
        <w:sdtEndPr/>
        <w:sdtContent>
          <w:r w:rsidR="00095459" w:rsidRPr="00095459">
            <w:rPr>
              <w:rFonts w:asciiTheme="minorHAnsi" w:hAnsiTheme="minorHAnsi" w:cstheme="minorHAnsi"/>
              <w:b/>
              <w:bCs/>
              <w:color w:val="0070C0"/>
            </w:rPr>
            <w:fldChar w:fldCharType="begin"/>
          </w:r>
          <w:r w:rsidR="00095459" w:rsidRPr="00095459">
            <w:rPr>
              <w:rFonts w:asciiTheme="minorHAnsi" w:hAnsiTheme="minorHAnsi" w:cstheme="minorHAnsi"/>
              <w:b/>
              <w:bCs/>
              <w:color w:val="0070C0"/>
            </w:rPr>
            <w:instrText xml:space="preserve"> CITATION Soo18 \l 2057 </w:instrText>
          </w:r>
          <w:r w:rsidR="00095459" w:rsidRPr="00095459">
            <w:rPr>
              <w:rFonts w:asciiTheme="minorHAnsi" w:hAnsiTheme="minorHAnsi" w:cstheme="minorHAnsi"/>
              <w:b/>
              <w:bCs/>
              <w:color w:val="0070C0"/>
            </w:rPr>
            <w:fldChar w:fldCharType="separate"/>
          </w:r>
          <w:r w:rsidR="00095459" w:rsidRPr="00095459">
            <w:rPr>
              <w:rFonts w:asciiTheme="minorHAnsi" w:hAnsiTheme="minorHAnsi" w:cstheme="minorHAnsi"/>
              <w:b/>
              <w:bCs/>
              <w:noProof/>
              <w:color w:val="0070C0"/>
            </w:rPr>
            <w:t>(Soothill, 2018)</w:t>
          </w:r>
          <w:r w:rsidR="00095459" w:rsidRPr="00095459">
            <w:rPr>
              <w:rFonts w:asciiTheme="minorHAnsi" w:hAnsiTheme="minorHAnsi" w:cstheme="minorHAnsi"/>
              <w:b/>
              <w:bCs/>
              <w:color w:val="0070C0"/>
            </w:rPr>
            <w:fldChar w:fldCharType="end"/>
          </w:r>
        </w:sdtContent>
      </w:sdt>
      <w:r w:rsidR="00095459">
        <w:rPr>
          <w:rFonts w:asciiTheme="minorHAnsi" w:hAnsiTheme="minorHAnsi" w:cstheme="minorHAnsi"/>
        </w:rPr>
        <w:t>.</w:t>
      </w:r>
      <w:r w:rsidR="00DB242A">
        <w:rPr>
          <w:rFonts w:asciiTheme="minorHAnsi" w:hAnsiTheme="minorHAnsi" w:cstheme="minorHAnsi"/>
        </w:rPr>
        <w:t xml:space="preserve"> </w:t>
      </w:r>
      <w:r w:rsidR="00095459">
        <w:rPr>
          <w:rFonts w:asciiTheme="minorHAnsi" w:hAnsiTheme="minorHAnsi" w:cstheme="minorHAnsi"/>
        </w:rPr>
        <w:t xml:space="preserve">Coaching has one of the essential components of leadership in the workplace </w:t>
      </w:r>
      <w:sdt>
        <w:sdtPr>
          <w:rPr>
            <w:rFonts w:asciiTheme="minorHAnsi" w:hAnsiTheme="minorHAnsi" w:cstheme="minorHAnsi"/>
            <w:b/>
            <w:bCs/>
            <w:color w:val="0070C0"/>
          </w:rPr>
          <w:id w:val="-1431889431"/>
          <w:citation/>
        </w:sdtPr>
        <w:sdtEndPr/>
        <w:sdtContent>
          <w:r w:rsidR="0050001A" w:rsidRPr="0050001A">
            <w:rPr>
              <w:rFonts w:asciiTheme="minorHAnsi" w:hAnsiTheme="minorHAnsi" w:cstheme="minorHAnsi"/>
              <w:b/>
              <w:bCs/>
              <w:color w:val="0070C0"/>
            </w:rPr>
            <w:fldChar w:fldCharType="begin"/>
          </w:r>
          <w:r w:rsidR="0050001A" w:rsidRPr="0050001A">
            <w:rPr>
              <w:rFonts w:asciiTheme="minorHAnsi" w:hAnsiTheme="minorHAnsi" w:cstheme="minorHAnsi"/>
              <w:b/>
              <w:bCs/>
              <w:color w:val="0070C0"/>
            </w:rPr>
            <w:instrText xml:space="preserve"> CITATION Yae13 \l 2057 </w:instrText>
          </w:r>
          <w:r w:rsidR="0050001A" w:rsidRPr="0050001A">
            <w:rPr>
              <w:rFonts w:asciiTheme="minorHAnsi" w:hAnsiTheme="minorHAnsi" w:cstheme="minorHAnsi"/>
              <w:b/>
              <w:bCs/>
              <w:color w:val="0070C0"/>
            </w:rPr>
            <w:fldChar w:fldCharType="separate"/>
          </w:r>
          <w:r w:rsidR="0050001A" w:rsidRPr="0050001A">
            <w:rPr>
              <w:rFonts w:asciiTheme="minorHAnsi" w:hAnsiTheme="minorHAnsi" w:cstheme="minorHAnsi"/>
              <w:b/>
              <w:bCs/>
              <w:noProof/>
              <w:color w:val="0070C0"/>
            </w:rPr>
            <w:t>(Bacharach, 2013)</w:t>
          </w:r>
          <w:r w:rsidR="0050001A" w:rsidRPr="0050001A">
            <w:rPr>
              <w:rFonts w:asciiTheme="minorHAnsi" w:hAnsiTheme="minorHAnsi" w:cstheme="minorHAnsi"/>
              <w:b/>
              <w:bCs/>
              <w:color w:val="0070C0"/>
            </w:rPr>
            <w:fldChar w:fldCharType="end"/>
          </w:r>
        </w:sdtContent>
      </w:sdt>
      <w:r w:rsidR="0050001A">
        <w:rPr>
          <w:rFonts w:asciiTheme="minorHAnsi" w:hAnsiTheme="minorHAnsi" w:cstheme="minorHAnsi"/>
        </w:rPr>
        <w:t xml:space="preserve">. </w:t>
      </w:r>
      <w:r w:rsidR="0050001A" w:rsidRPr="0050001A">
        <w:rPr>
          <w:rFonts w:asciiTheme="minorHAnsi" w:hAnsiTheme="minorHAnsi" w:cstheme="minorHAnsi"/>
        </w:rPr>
        <w:t xml:space="preserve">The most ideal route is to urge team members to take care of issues which is very own without alluding back up to coach. To accomplish this target team members must have the right dimension of </w:t>
      </w:r>
      <w:r w:rsidR="00101D33">
        <w:rPr>
          <w:rFonts w:asciiTheme="minorHAnsi" w:hAnsiTheme="minorHAnsi" w:cstheme="minorHAnsi"/>
        </w:rPr>
        <w:t>knowledge, skills and attitude</w:t>
      </w:r>
      <w:r w:rsidR="0050001A" w:rsidRPr="0050001A">
        <w:rPr>
          <w:rFonts w:asciiTheme="minorHAnsi" w:hAnsiTheme="minorHAnsi" w:cstheme="minorHAnsi"/>
        </w:rPr>
        <w:t xml:space="preserve"> to execute out individuals own responsibility. One compelling approach to do this is using coaching skills.</w:t>
      </w:r>
      <w:r w:rsidR="00101D33">
        <w:rPr>
          <w:rFonts w:asciiTheme="minorHAnsi" w:hAnsiTheme="minorHAnsi" w:cstheme="minorHAnsi"/>
        </w:rPr>
        <w:t xml:space="preserve"> To have the right skills of coaching the individual must know about collaborative process which is designed to create changes</w:t>
      </w:r>
      <w:r w:rsidR="002E6415">
        <w:rPr>
          <w:rFonts w:asciiTheme="minorHAnsi" w:hAnsiTheme="minorHAnsi" w:cstheme="minorHAnsi"/>
        </w:rPr>
        <w:t xml:space="preserve"> </w:t>
      </w:r>
      <w:sdt>
        <w:sdtPr>
          <w:rPr>
            <w:rFonts w:asciiTheme="minorHAnsi" w:hAnsiTheme="minorHAnsi" w:cstheme="minorHAnsi"/>
            <w:b/>
            <w:bCs/>
            <w:color w:val="0070C0"/>
          </w:rPr>
          <w:id w:val="-741790558"/>
          <w:citation/>
        </w:sdtPr>
        <w:sdtEndPr/>
        <w:sdtContent>
          <w:r w:rsidR="002E6415" w:rsidRPr="00095459">
            <w:rPr>
              <w:rFonts w:asciiTheme="minorHAnsi" w:hAnsiTheme="minorHAnsi" w:cstheme="minorHAnsi"/>
              <w:b/>
              <w:bCs/>
              <w:color w:val="0070C0"/>
            </w:rPr>
            <w:fldChar w:fldCharType="begin"/>
          </w:r>
          <w:r w:rsidR="002E6415" w:rsidRPr="00095459">
            <w:rPr>
              <w:rFonts w:asciiTheme="minorHAnsi" w:hAnsiTheme="minorHAnsi" w:cstheme="minorHAnsi"/>
              <w:b/>
              <w:bCs/>
              <w:color w:val="0070C0"/>
            </w:rPr>
            <w:instrText xml:space="preserve"> CITATION Soo18 \l 2057 </w:instrText>
          </w:r>
          <w:r w:rsidR="002E6415" w:rsidRPr="00095459">
            <w:rPr>
              <w:rFonts w:asciiTheme="minorHAnsi" w:hAnsiTheme="minorHAnsi" w:cstheme="minorHAnsi"/>
              <w:b/>
              <w:bCs/>
              <w:color w:val="0070C0"/>
            </w:rPr>
            <w:fldChar w:fldCharType="separate"/>
          </w:r>
          <w:r w:rsidR="002E6415" w:rsidRPr="00095459">
            <w:rPr>
              <w:rFonts w:asciiTheme="minorHAnsi" w:hAnsiTheme="minorHAnsi" w:cstheme="minorHAnsi"/>
              <w:b/>
              <w:bCs/>
              <w:noProof/>
              <w:color w:val="0070C0"/>
            </w:rPr>
            <w:t>(Soothill, 2018)</w:t>
          </w:r>
          <w:r w:rsidR="002E6415" w:rsidRPr="00095459">
            <w:rPr>
              <w:rFonts w:asciiTheme="minorHAnsi" w:hAnsiTheme="minorHAnsi" w:cstheme="minorHAnsi"/>
              <w:b/>
              <w:bCs/>
              <w:color w:val="0070C0"/>
            </w:rPr>
            <w:fldChar w:fldCharType="end"/>
          </w:r>
        </w:sdtContent>
      </w:sdt>
      <w:r w:rsidR="002E6415">
        <w:rPr>
          <w:rFonts w:asciiTheme="minorHAnsi" w:hAnsiTheme="minorHAnsi" w:cstheme="minorHAnsi"/>
          <w:color w:val="000000" w:themeColor="text1"/>
        </w:rPr>
        <w:t xml:space="preserve">. </w:t>
      </w:r>
      <w:r w:rsidR="002E6415">
        <w:rPr>
          <w:rFonts w:asciiTheme="minorHAnsi" w:hAnsiTheme="minorHAnsi" w:cstheme="minorHAnsi"/>
        </w:rPr>
        <w:t xml:space="preserve"> </w:t>
      </w:r>
    </w:p>
    <w:p w14:paraId="24908F8F" w14:textId="77777777" w:rsidR="00D61625" w:rsidRDefault="00757EAC" w:rsidP="006F6D80">
      <w:pPr>
        <w:spacing w:line="360" w:lineRule="auto"/>
        <w:rPr>
          <w:rFonts w:asciiTheme="minorHAnsi" w:hAnsiTheme="minorHAnsi" w:cstheme="minorHAnsi"/>
        </w:rPr>
      </w:pPr>
      <w:r>
        <w:rPr>
          <w:rFonts w:asciiTheme="minorHAnsi" w:hAnsiTheme="minorHAnsi" w:cstheme="minorHAnsi"/>
        </w:rPr>
        <w:t xml:space="preserve">The purpose of coaching skills can enhance productivity of the individual, commitment and loyalty of staff, reduced levels of tension and stress and improve communication skills. </w:t>
      </w:r>
      <w:r w:rsidR="00D61625">
        <w:rPr>
          <w:rFonts w:asciiTheme="minorHAnsi" w:hAnsiTheme="minorHAnsi" w:cstheme="minorHAnsi"/>
        </w:rPr>
        <w:t xml:space="preserve">The way of coaching </w:t>
      </w:r>
      <w:r w:rsidRPr="00757EAC">
        <w:rPr>
          <w:rFonts w:asciiTheme="minorHAnsi" w:hAnsiTheme="minorHAnsi" w:cstheme="minorHAnsi"/>
        </w:rPr>
        <w:t xml:space="preserve">inside the working environment </w:t>
      </w:r>
      <w:r>
        <w:rPr>
          <w:rFonts w:asciiTheme="minorHAnsi" w:hAnsiTheme="minorHAnsi" w:cstheme="minorHAnsi"/>
        </w:rPr>
        <w:t>priorities</w:t>
      </w:r>
      <w:r w:rsidRPr="00757EAC">
        <w:rPr>
          <w:rFonts w:asciiTheme="minorHAnsi" w:hAnsiTheme="minorHAnsi" w:cstheme="minorHAnsi"/>
        </w:rPr>
        <w:t xml:space="preserve"> </w:t>
      </w:r>
      <w:r w:rsidR="0098318E">
        <w:rPr>
          <w:rFonts w:asciiTheme="minorHAnsi" w:hAnsiTheme="minorHAnsi" w:cstheme="minorHAnsi"/>
        </w:rPr>
        <w:t xml:space="preserve">on </w:t>
      </w:r>
      <w:r w:rsidRPr="00757EAC">
        <w:rPr>
          <w:rFonts w:asciiTheme="minorHAnsi" w:hAnsiTheme="minorHAnsi" w:cstheme="minorHAnsi"/>
        </w:rPr>
        <w:t xml:space="preserve">helping someone else </w:t>
      </w:r>
      <w:r w:rsidR="00D61625">
        <w:rPr>
          <w:rFonts w:asciiTheme="minorHAnsi" w:hAnsiTheme="minorHAnsi" w:cstheme="minorHAnsi"/>
        </w:rPr>
        <w:t xml:space="preserve">who wants to </w:t>
      </w:r>
      <w:r w:rsidRPr="00757EAC">
        <w:rPr>
          <w:rFonts w:asciiTheme="minorHAnsi" w:hAnsiTheme="minorHAnsi" w:cstheme="minorHAnsi"/>
        </w:rPr>
        <w:t xml:space="preserve">learn in manners that let the </w:t>
      </w:r>
      <w:r w:rsidR="00D61625">
        <w:rPr>
          <w:rFonts w:asciiTheme="minorHAnsi" w:hAnsiTheme="minorHAnsi" w:cstheme="minorHAnsi"/>
        </w:rPr>
        <w:t xml:space="preserve">individual </w:t>
      </w:r>
      <w:r w:rsidRPr="00757EAC">
        <w:rPr>
          <w:rFonts w:asciiTheme="minorHAnsi" w:hAnsiTheme="minorHAnsi" w:cstheme="minorHAnsi"/>
        </w:rPr>
        <w:t xml:space="preserve">continue developing </w:t>
      </w:r>
      <w:r w:rsidR="00D61625">
        <w:rPr>
          <w:rFonts w:asciiTheme="minorHAnsi" w:hAnsiTheme="minorHAnsi" w:cstheme="minorHAnsi"/>
        </w:rPr>
        <w:t>of individuals career</w:t>
      </w:r>
      <w:r w:rsidRPr="00757EAC">
        <w:rPr>
          <w:rFonts w:asciiTheme="minorHAnsi" w:hAnsiTheme="minorHAnsi" w:cstheme="minorHAnsi"/>
        </w:rPr>
        <w:t xml:space="preserve">. </w:t>
      </w:r>
    </w:p>
    <w:p w14:paraId="77C9186A" w14:textId="1C8E3DF8" w:rsidR="00757EAC" w:rsidRDefault="00757EAC" w:rsidP="006F6D80">
      <w:pPr>
        <w:spacing w:line="360" w:lineRule="auto"/>
        <w:rPr>
          <w:rFonts w:asciiTheme="minorHAnsi" w:hAnsiTheme="minorHAnsi" w:cstheme="minorHAnsi"/>
        </w:rPr>
      </w:pPr>
      <w:r w:rsidRPr="00757EAC">
        <w:rPr>
          <w:rFonts w:asciiTheme="minorHAnsi" w:hAnsiTheme="minorHAnsi" w:cstheme="minorHAnsi"/>
        </w:rPr>
        <w:t>It depends on asking and giving direction as opposed to telling</w:t>
      </w:r>
      <w:r w:rsidR="00D61625">
        <w:rPr>
          <w:rFonts w:asciiTheme="minorHAnsi" w:hAnsiTheme="minorHAnsi" w:cstheme="minorHAnsi"/>
        </w:rPr>
        <w:t xml:space="preserve"> and i</w:t>
      </w:r>
      <w:r w:rsidRPr="00757EAC">
        <w:rPr>
          <w:rFonts w:asciiTheme="minorHAnsi" w:hAnsiTheme="minorHAnsi" w:cstheme="minorHAnsi"/>
        </w:rPr>
        <w:t xml:space="preserve">nciting thought as opposed to giving </w:t>
      </w:r>
      <w:r w:rsidR="00D61625">
        <w:rPr>
          <w:rFonts w:asciiTheme="minorHAnsi" w:hAnsiTheme="minorHAnsi" w:cstheme="minorHAnsi"/>
        </w:rPr>
        <w:t xml:space="preserve">right paths </w:t>
      </w:r>
      <w:r w:rsidRPr="00757EAC">
        <w:rPr>
          <w:rFonts w:asciiTheme="minorHAnsi" w:hAnsiTheme="minorHAnsi" w:cstheme="minorHAnsi"/>
        </w:rPr>
        <w:t xml:space="preserve">and on considering an individual responsible for </w:t>
      </w:r>
      <w:r w:rsidR="00D61625">
        <w:rPr>
          <w:rFonts w:asciiTheme="minorHAnsi" w:hAnsiTheme="minorHAnsi" w:cstheme="minorHAnsi"/>
        </w:rPr>
        <w:t xml:space="preserve">individual </w:t>
      </w:r>
      <w:r w:rsidRPr="00757EAC">
        <w:rPr>
          <w:rFonts w:asciiTheme="minorHAnsi" w:hAnsiTheme="minorHAnsi" w:cstheme="minorHAnsi"/>
        </w:rPr>
        <w:t>objectives.</w:t>
      </w:r>
      <w:r w:rsidR="00D61625">
        <w:rPr>
          <w:rFonts w:asciiTheme="minorHAnsi" w:hAnsiTheme="minorHAnsi" w:cstheme="minorHAnsi"/>
        </w:rPr>
        <w:t xml:space="preserve"> The best coaches are using different kind of skills that </w:t>
      </w:r>
      <w:r w:rsidR="00D85014">
        <w:rPr>
          <w:rFonts w:asciiTheme="minorHAnsi" w:hAnsiTheme="minorHAnsi" w:cstheme="minorHAnsi"/>
        </w:rPr>
        <w:t xml:space="preserve">could be during 1-2-1 talks and team meetings. Coaches </w:t>
      </w:r>
      <w:r w:rsidR="00D85014" w:rsidRPr="00D85014">
        <w:rPr>
          <w:rFonts w:asciiTheme="minorHAnsi" w:hAnsiTheme="minorHAnsi" w:cstheme="minorHAnsi"/>
        </w:rPr>
        <w:t xml:space="preserve">additionally empower and </w:t>
      </w:r>
      <w:r w:rsidR="00D85014">
        <w:rPr>
          <w:rFonts w:asciiTheme="minorHAnsi" w:hAnsiTheme="minorHAnsi" w:cstheme="minorHAnsi"/>
        </w:rPr>
        <w:t>assists</w:t>
      </w:r>
      <w:r w:rsidR="00D85014" w:rsidRPr="00D85014">
        <w:rPr>
          <w:rFonts w:asciiTheme="minorHAnsi" w:hAnsiTheme="minorHAnsi" w:cstheme="minorHAnsi"/>
        </w:rPr>
        <w:t xml:space="preserve"> people/groups and help to keep individuals persuaded. Responsibility is likewise a standout amongst the most dominant parts of </w:t>
      </w:r>
      <w:r w:rsidR="00D85014">
        <w:rPr>
          <w:rFonts w:asciiTheme="minorHAnsi" w:hAnsiTheme="minorHAnsi" w:cstheme="minorHAnsi"/>
        </w:rPr>
        <w:t>coaching</w:t>
      </w:r>
      <w:r w:rsidR="00D85014" w:rsidRPr="00D85014">
        <w:rPr>
          <w:rFonts w:asciiTheme="minorHAnsi" w:hAnsiTheme="minorHAnsi" w:cstheme="minorHAnsi"/>
        </w:rPr>
        <w:t xml:space="preserve"> since when someone gives a guarantee to accomplish something and </w:t>
      </w:r>
      <w:r w:rsidR="00D85014">
        <w:rPr>
          <w:rFonts w:asciiTheme="minorHAnsi" w:hAnsiTheme="minorHAnsi" w:cstheme="minorHAnsi"/>
        </w:rPr>
        <w:t xml:space="preserve">individuals </w:t>
      </w:r>
      <w:r w:rsidR="00D85014" w:rsidRPr="00D85014">
        <w:rPr>
          <w:rFonts w:asciiTheme="minorHAnsi" w:hAnsiTheme="minorHAnsi" w:cstheme="minorHAnsi"/>
        </w:rPr>
        <w:t>will be considered answerable</w:t>
      </w:r>
      <w:r w:rsidR="00D85014">
        <w:rPr>
          <w:rFonts w:asciiTheme="minorHAnsi" w:hAnsiTheme="minorHAnsi" w:cstheme="minorHAnsi"/>
        </w:rPr>
        <w:t xml:space="preserve"> which </w:t>
      </w:r>
      <w:r w:rsidR="00D85014" w:rsidRPr="00D85014">
        <w:rPr>
          <w:rFonts w:asciiTheme="minorHAnsi" w:hAnsiTheme="minorHAnsi" w:cstheme="minorHAnsi"/>
        </w:rPr>
        <w:t xml:space="preserve">drives </w:t>
      </w:r>
      <w:r w:rsidR="00D85014">
        <w:rPr>
          <w:rFonts w:asciiTheme="minorHAnsi" w:hAnsiTheme="minorHAnsi" w:cstheme="minorHAnsi"/>
        </w:rPr>
        <w:t xml:space="preserve">individually </w:t>
      </w:r>
      <w:r w:rsidR="00D85014" w:rsidRPr="00D85014">
        <w:rPr>
          <w:rFonts w:asciiTheme="minorHAnsi" w:hAnsiTheme="minorHAnsi" w:cstheme="minorHAnsi"/>
        </w:rPr>
        <w:t>forward.</w:t>
      </w:r>
    </w:p>
    <w:p w14:paraId="053D19C4" w14:textId="278C3DF7" w:rsidR="00330A8D" w:rsidRDefault="00330A8D" w:rsidP="006F6D80">
      <w:pPr>
        <w:spacing w:line="360" w:lineRule="auto"/>
        <w:rPr>
          <w:rFonts w:asciiTheme="minorHAnsi" w:hAnsiTheme="minorHAnsi" w:cstheme="minorHAnsi"/>
        </w:rPr>
      </w:pPr>
      <w:r>
        <w:rPr>
          <w:rFonts w:asciiTheme="minorHAnsi" w:hAnsiTheme="minorHAnsi" w:cstheme="minorHAnsi"/>
        </w:rPr>
        <w:t>F</w:t>
      </w:r>
      <w:r w:rsidR="00D85014">
        <w:rPr>
          <w:rFonts w:asciiTheme="minorHAnsi" w:hAnsiTheme="minorHAnsi" w:cstheme="minorHAnsi"/>
        </w:rPr>
        <w:t xml:space="preserve">ew </w:t>
      </w:r>
      <w:r>
        <w:rPr>
          <w:rFonts w:asciiTheme="minorHAnsi" w:hAnsiTheme="minorHAnsi" w:cstheme="minorHAnsi"/>
        </w:rPr>
        <w:t xml:space="preserve">techniques of coaching </w:t>
      </w:r>
      <w:r w:rsidR="00D85014">
        <w:rPr>
          <w:rFonts w:asciiTheme="minorHAnsi" w:hAnsiTheme="minorHAnsi" w:cstheme="minorHAnsi"/>
        </w:rPr>
        <w:t xml:space="preserve">that </w:t>
      </w:r>
      <w:r>
        <w:rPr>
          <w:rFonts w:asciiTheme="minorHAnsi" w:hAnsiTheme="minorHAnsi" w:cstheme="minorHAnsi"/>
        </w:rPr>
        <w:t xml:space="preserve">the leaders can use in the workplace: </w:t>
      </w:r>
    </w:p>
    <w:p w14:paraId="0D7B5B05" w14:textId="538170D9" w:rsidR="00330A8D" w:rsidRDefault="00330A8D" w:rsidP="00330A8D">
      <w:pPr>
        <w:pStyle w:val="ListParagraph"/>
        <w:numPr>
          <w:ilvl w:val="0"/>
          <w:numId w:val="5"/>
        </w:numPr>
        <w:spacing w:line="360" w:lineRule="auto"/>
        <w:rPr>
          <w:rFonts w:asciiTheme="minorHAnsi" w:hAnsiTheme="minorHAnsi" w:cstheme="minorHAnsi"/>
        </w:rPr>
      </w:pPr>
      <w:r w:rsidRPr="00330A8D">
        <w:rPr>
          <w:rFonts w:asciiTheme="minorHAnsi" w:hAnsiTheme="minorHAnsi" w:cstheme="minorHAnsi"/>
        </w:rPr>
        <w:t>At the point when an organization is trying to build up its representatives in explicit abilities or aptitudes.</w:t>
      </w:r>
    </w:p>
    <w:p w14:paraId="567AB2D2" w14:textId="1531AD4E" w:rsidR="00330A8D" w:rsidRPr="00330A8D" w:rsidRDefault="00330A8D" w:rsidP="00330A8D">
      <w:pPr>
        <w:pStyle w:val="ListParagraph"/>
        <w:numPr>
          <w:ilvl w:val="0"/>
          <w:numId w:val="5"/>
        </w:numPr>
        <w:spacing w:line="360" w:lineRule="auto"/>
        <w:rPr>
          <w:rFonts w:asciiTheme="minorHAnsi" w:hAnsiTheme="minorHAnsi" w:cstheme="minorHAnsi"/>
        </w:rPr>
      </w:pPr>
      <w:r w:rsidRPr="00330A8D">
        <w:rPr>
          <w:rFonts w:asciiTheme="minorHAnsi" w:hAnsiTheme="minorHAnsi" w:cstheme="minorHAnsi"/>
        </w:rPr>
        <w:t xml:space="preserve">At the point when an organization has various gifted representatives who are not meeting desires. </w:t>
      </w:r>
    </w:p>
    <w:p w14:paraId="5B252C7B" w14:textId="79BFF763" w:rsidR="00330A8D" w:rsidRPr="00330A8D" w:rsidRDefault="00330A8D" w:rsidP="00330A8D">
      <w:pPr>
        <w:pStyle w:val="ListParagraph"/>
        <w:numPr>
          <w:ilvl w:val="0"/>
          <w:numId w:val="5"/>
        </w:numPr>
        <w:spacing w:line="360" w:lineRule="auto"/>
        <w:rPr>
          <w:rFonts w:asciiTheme="minorHAnsi" w:hAnsiTheme="minorHAnsi" w:cstheme="minorHAnsi"/>
        </w:rPr>
      </w:pPr>
      <w:r w:rsidRPr="00330A8D">
        <w:rPr>
          <w:rFonts w:asciiTheme="minorHAnsi" w:hAnsiTheme="minorHAnsi" w:cstheme="minorHAnsi"/>
        </w:rPr>
        <w:t>At the point when an organization is presenting another framework or program.</w:t>
      </w:r>
    </w:p>
    <w:p w14:paraId="27D324A0" w14:textId="04F13EB0" w:rsidR="00330A8D" w:rsidRPr="00330A8D" w:rsidRDefault="00330A8D" w:rsidP="00330A8D">
      <w:pPr>
        <w:pStyle w:val="ListParagraph"/>
        <w:numPr>
          <w:ilvl w:val="0"/>
          <w:numId w:val="5"/>
        </w:numPr>
        <w:spacing w:line="360" w:lineRule="auto"/>
        <w:rPr>
          <w:rFonts w:asciiTheme="minorHAnsi" w:hAnsiTheme="minorHAnsi" w:cstheme="minorHAnsi"/>
        </w:rPr>
      </w:pPr>
      <w:r w:rsidRPr="00330A8D">
        <w:rPr>
          <w:rFonts w:asciiTheme="minorHAnsi" w:hAnsiTheme="minorHAnsi" w:cstheme="minorHAnsi"/>
        </w:rPr>
        <w:lastRenderedPageBreak/>
        <w:t xml:space="preserve">At the point when a </w:t>
      </w:r>
      <w:r>
        <w:rPr>
          <w:rFonts w:asciiTheme="minorHAnsi" w:hAnsiTheme="minorHAnsi" w:cstheme="minorHAnsi"/>
        </w:rPr>
        <w:t>leader</w:t>
      </w:r>
      <w:r w:rsidRPr="00330A8D">
        <w:rPr>
          <w:rFonts w:asciiTheme="minorHAnsi" w:hAnsiTheme="minorHAnsi" w:cstheme="minorHAnsi"/>
        </w:rPr>
        <w:t xml:space="preserve"> needs help with obtaining another ability as an extra obligation</w:t>
      </w:r>
      <w:r w:rsidR="002E6415">
        <w:rPr>
          <w:rFonts w:asciiTheme="minorHAnsi" w:hAnsiTheme="minorHAnsi" w:cstheme="minorHAnsi"/>
        </w:rPr>
        <w:t xml:space="preserve"> </w:t>
      </w:r>
      <w:sdt>
        <w:sdtPr>
          <w:rPr>
            <w:rFonts w:asciiTheme="minorHAnsi" w:hAnsiTheme="minorHAnsi" w:cstheme="minorHAnsi"/>
            <w:b/>
            <w:bCs/>
            <w:color w:val="0070C0"/>
          </w:rPr>
          <w:id w:val="-1250039058"/>
          <w:citation/>
        </w:sdtPr>
        <w:sdtEndPr/>
        <w:sdtContent>
          <w:r w:rsidR="002E6415" w:rsidRPr="002E6415">
            <w:rPr>
              <w:rFonts w:asciiTheme="minorHAnsi" w:hAnsiTheme="minorHAnsi" w:cstheme="minorHAnsi"/>
              <w:b/>
              <w:bCs/>
              <w:color w:val="0070C0"/>
            </w:rPr>
            <w:fldChar w:fldCharType="begin"/>
          </w:r>
          <w:r w:rsidR="002E6415" w:rsidRPr="002E6415">
            <w:rPr>
              <w:rFonts w:asciiTheme="minorHAnsi" w:hAnsiTheme="minorHAnsi" w:cstheme="minorHAnsi"/>
              <w:b/>
              <w:bCs/>
              <w:color w:val="0070C0"/>
            </w:rPr>
            <w:instrText xml:space="preserve"> CITATION Mar12 \l 2057 </w:instrText>
          </w:r>
          <w:r w:rsidR="002E6415" w:rsidRPr="002E6415">
            <w:rPr>
              <w:rFonts w:asciiTheme="minorHAnsi" w:hAnsiTheme="minorHAnsi" w:cstheme="minorHAnsi"/>
              <w:b/>
              <w:bCs/>
              <w:color w:val="0070C0"/>
            </w:rPr>
            <w:fldChar w:fldCharType="separate"/>
          </w:r>
          <w:r w:rsidR="002E6415" w:rsidRPr="002E6415">
            <w:rPr>
              <w:rFonts w:asciiTheme="minorHAnsi" w:hAnsiTheme="minorHAnsi" w:cstheme="minorHAnsi"/>
              <w:b/>
              <w:bCs/>
              <w:noProof/>
              <w:color w:val="0070C0"/>
            </w:rPr>
            <w:t>(Connor &amp; Pokora, 2012)</w:t>
          </w:r>
          <w:r w:rsidR="002E6415" w:rsidRPr="002E6415">
            <w:rPr>
              <w:rFonts w:asciiTheme="minorHAnsi" w:hAnsiTheme="minorHAnsi" w:cstheme="minorHAnsi"/>
              <w:b/>
              <w:bCs/>
              <w:color w:val="0070C0"/>
            </w:rPr>
            <w:fldChar w:fldCharType="end"/>
          </w:r>
        </w:sdtContent>
      </w:sdt>
      <w:r w:rsidR="002E6415">
        <w:rPr>
          <w:rFonts w:asciiTheme="minorHAnsi" w:hAnsiTheme="minorHAnsi" w:cstheme="minorHAnsi"/>
        </w:rPr>
        <w:t>.</w:t>
      </w:r>
    </w:p>
    <w:p w14:paraId="09F9CF08" w14:textId="2A7287CC" w:rsidR="00101D33" w:rsidRDefault="00330A8D" w:rsidP="006F6D80">
      <w:pPr>
        <w:spacing w:line="360" w:lineRule="auto"/>
        <w:rPr>
          <w:rFonts w:asciiTheme="minorHAnsi" w:hAnsiTheme="minorHAnsi" w:cstheme="minorHAnsi"/>
        </w:rPr>
      </w:pPr>
      <w:r>
        <w:rPr>
          <w:rFonts w:asciiTheme="minorHAnsi" w:hAnsiTheme="minorHAnsi" w:cstheme="minorHAnsi"/>
        </w:rPr>
        <w:t>I</w:t>
      </w:r>
      <w:r w:rsidR="00101D33">
        <w:rPr>
          <w:rFonts w:asciiTheme="minorHAnsi" w:hAnsiTheme="minorHAnsi" w:cstheme="minorHAnsi"/>
        </w:rPr>
        <w:t xml:space="preserve">mportant coaching skills that must needed in the workplace: </w:t>
      </w:r>
    </w:p>
    <w:p w14:paraId="0333AC1B" w14:textId="4D61DDB1" w:rsidR="00101D33" w:rsidRPr="00101D33" w:rsidRDefault="00101D33" w:rsidP="00101D33">
      <w:pPr>
        <w:pStyle w:val="ListParagraph"/>
        <w:numPr>
          <w:ilvl w:val="0"/>
          <w:numId w:val="3"/>
        </w:numPr>
        <w:spacing w:line="360" w:lineRule="auto"/>
        <w:rPr>
          <w:rFonts w:asciiTheme="minorHAnsi" w:hAnsiTheme="minorHAnsi" w:cstheme="minorHAnsi"/>
        </w:rPr>
      </w:pPr>
      <w:r w:rsidRPr="003522AE">
        <w:rPr>
          <w:rFonts w:asciiTheme="minorHAnsi" w:hAnsiTheme="minorHAnsi" w:cstheme="minorHAnsi"/>
          <w:b/>
          <w:bCs/>
          <w:u w:val="single"/>
        </w:rPr>
        <w:t>Behaviours:</w:t>
      </w:r>
      <w:r>
        <w:rPr>
          <w:rFonts w:asciiTheme="minorHAnsi" w:hAnsiTheme="minorHAnsi" w:cstheme="minorHAnsi"/>
        </w:rPr>
        <w:t xml:space="preserve"> The behaviours </w:t>
      </w:r>
      <w:r w:rsidR="007D6433">
        <w:rPr>
          <w:rFonts w:asciiTheme="minorHAnsi" w:hAnsiTheme="minorHAnsi" w:cstheme="minorHAnsi"/>
        </w:rPr>
        <w:t>are</w:t>
      </w:r>
      <w:r>
        <w:rPr>
          <w:rFonts w:asciiTheme="minorHAnsi" w:hAnsiTheme="minorHAnsi" w:cstheme="minorHAnsi"/>
        </w:rPr>
        <w:t xml:space="preserve"> one of the priority </w:t>
      </w:r>
      <w:r w:rsidR="007D6433">
        <w:rPr>
          <w:rFonts w:asciiTheme="minorHAnsi" w:hAnsiTheme="minorHAnsi" w:cstheme="minorHAnsi"/>
        </w:rPr>
        <w:t>skills</w:t>
      </w:r>
      <w:r>
        <w:rPr>
          <w:rFonts w:asciiTheme="minorHAnsi" w:hAnsiTheme="minorHAnsi" w:cstheme="minorHAnsi"/>
        </w:rPr>
        <w:t xml:space="preserve"> of the coaching which is </w:t>
      </w:r>
      <w:r w:rsidRPr="00101D33">
        <w:rPr>
          <w:rFonts w:asciiTheme="minorHAnsi" w:hAnsiTheme="minorHAnsi" w:cstheme="minorHAnsi"/>
        </w:rPr>
        <w:t xml:space="preserve">expect </w:t>
      </w:r>
      <w:r w:rsidR="007D6A76">
        <w:rPr>
          <w:rFonts w:asciiTheme="minorHAnsi" w:hAnsiTheme="minorHAnsi" w:cstheme="minorHAnsi"/>
        </w:rPr>
        <w:t>the coach</w:t>
      </w:r>
      <w:r w:rsidRPr="00101D33">
        <w:rPr>
          <w:rFonts w:asciiTheme="minorHAnsi" w:hAnsiTheme="minorHAnsi" w:cstheme="minorHAnsi"/>
        </w:rPr>
        <w:t xml:space="preserve"> to </w:t>
      </w:r>
      <w:r w:rsidR="007D6A76">
        <w:rPr>
          <w:rFonts w:asciiTheme="minorHAnsi" w:hAnsiTheme="minorHAnsi" w:cstheme="minorHAnsi"/>
        </w:rPr>
        <w:t>take right effort</w:t>
      </w:r>
      <w:r w:rsidRPr="00101D33">
        <w:rPr>
          <w:rFonts w:asciiTheme="minorHAnsi" w:hAnsiTheme="minorHAnsi" w:cstheme="minorHAnsi"/>
        </w:rPr>
        <w:t xml:space="preserve"> to control </w:t>
      </w:r>
      <w:r w:rsidR="007D6A76">
        <w:rPr>
          <w:rFonts w:asciiTheme="minorHAnsi" w:hAnsiTheme="minorHAnsi" w:cstheme="minorHAnsi"/>
        </w:rPr>
        <w:t xml:space="preserve">early </w:t>
      </w:r>
      <w:r w:rsidR="0058440B">
        <w:rPr>
          <w:rFonts w:asciiTheme="minorHAnsi" w:hAnsiTheme="minorHAnsi" w:cstheme="minorHAnsi"/>
        </w:rPr>
        <w:t>urge</w:t>
      </w:r>
      <w:r w:rsidRPr="00101D33">
        <w:rPr>
          <w:rFonts w:asciiTheme="minorHAnsi" w:hAnsiTheme="minorHAnsi" w:cstheme="minorHAnsi"/>
        </w:rPr>
        <w:t xml:space="preserve"> when an issue emerges. He/she needs to oppose needing to </w:t>
      </w:r>
      <w:r w:rsidR="0058440B">
        <w:rPr>
          <w:rFonts w:asciiTheme="minorHAnsi" w:hAnsiTheme="minorHAnsi" w:cstheme="minorHAnsi"/>
        </w:rPr>
        <w:t>resolve,</w:t>
      </w:r>
      <w:r w:rsidRPr="00101D33">
        <w:rPr>
          <w:rFonts w:asciiTheme="minorHAnsi" w:hAnsiTheme="minorHAnsi" w:cstheme="minorHAnsi"/>
        </w:rPr>
        <w:t xml:space="preserve"> judge</w:t>
      </w:r>
      <w:r w:rsidR="0058440B">
        <w:rPr>
          <w:rFonts w:asciiTheme="minorHAnsi" w:hAnsiTheme="minorHAnsi" w:cstheme="minorHAnsi"/>
        </w:rPr>
        <w:t xml:space="preserve"> and direct</w:t>
      </w:r>
      <w:r w:rsidRPr="00101D33">
        <w:rPr>
          <w:rFonts w:asciiTheme="minorHAnsi" w:hAnsiTheme="minorHAnsi" w:cstheme="minorHAnsi"/>
        </w:rPr>
        <w:t xml:space="preserve"> the circumstance. The </w:t>
      </w:r>
      <w:r w:rsidR="0058440B">
        <w:rPr>
          <w:rFonts w:asciiTheme="minorHAnsi" w:hAnsiTheme="minorHAnsi" w:cstheme="minorHAnsi"/>
        </w:rPr>
        <w:t>coach</w:t>
      </w:r>
      <w:r w:rsidRPr="00101D33">
        <w:rPr>
          <w:rFonts w:asciiTheme="minorHAnsi" w:hAnsiTheme="minorHAnsi" w:cstheme="minorHAnsi"/>
        </w:rPr>
        <w:t xml:space="preserve"> should be the </w:t>
      </w:r>
      <w:r w:rsidR="0058440B">
        <w:rPr>
          <w:rFonts w:asciiTheme="minorHAnsi" w:hAnsiTheme="minorHAnsi" w:cstheme="minorHAnsi"/>
        </w:rPr>
        <w:t>individual</w:t>
      </w:r>
      <w:r w:rsidRPr="00101D33">
        <w:rPr>
          <w:rFonts w:asciiTheme="minorHAnsi" w:hAnsiTheme="minorHAnsi" w:cstheme="minorHAnsi"/>
        </w:rPr>
        <w:t xml:space="preserve"> for </w:t>
      </w:r>
      <w:r w:rsidR="0058440B">
        <w:rPr>
          <w:rFonts w:asciiTheme="minorHAnsi" w:hAnsiTheme="minorHAnsi" w:cstheme="minorHAnsi"/>
        </w:rPr>
        <w:t>adjust</w:t>
      </w:r>
      <w:r w:rsidRPr="00101D33">
        <w:rPr>
          <w:rFonts w:asciiTheme="minorHAnsi" w:hAnsiTheme="minorHAnsi" w:cstheme="minorHAnsi"/>
        </w:rPr>
        <w:t xml:space="preserve"> in a non-judgmental manner by assuming the job of </w:t>
      </w:r>
      <w:r w:rsidR="0058440B">
        <w:rPr>
          <w:rFonts w:asciiTheme="minorHAnsi" w:hAnsiTheme="minorHAnsi" w:cstheme="minorHAnsi"/>
        </w:rPr>
        <w:t xml:space="preserve">questioner, facilitator and listener. </w:t>
      </w:r>
      <w:r w:rsidRPr="00101D33">
        <w:rPr>
          <w:rFonts w:asciiTheme="minorHAnsi" w:hAnsiTheme="minorHAnsi" w:cstheme="minorHAnsi"/>
        </w:rPr>
        <w:t xml:space="preserve"> </w:t>
      </w:r>
    </w:p>
    <w:p w14:paraId="33337C55" w14:textId="19BFE2DD" w:rsidR="0050001A" w:rsidRPr="002E6415" w:rsidRDefault="007D6433" w:rsidP="00BC1DEA">
      <w:pPr>
        <w:pStyle w:val="ListParagraph"/>
        <w:spacing w:line="360" w:lineRule="auto"/>
        <w:rPr>
          <w:rFonts w:asciiTheme="minorHAnsi" w:hAnsiTheme="minorHAnsi" w:cstheme="minorHAnsi"/>
          <w:color w:val="000000" w:themeColor="text1"/>
        </w:rPr>
      </w:pPr>
      <w:r>
        <w:rPr>
          <w:rFonts w:asciiTheme="minorHAnsi" w:hAnsiTheme="minorHAnsi" w:cstheme="minorHAnsi"/>
        </w:rPr>
        <w:t>The critical thing of</w:t>
      </w:r>
      <w:r w:rsidR="0058440B">
        <w:rPr>
          <w:rFonts w:asciiTheme="minorHAnsi" w:hAnsiTheme="minorHAnsi" w:cstheme="minorHAnsi"/>
        </w:rPr>
        <w:t xml:space="preserve"> </w:t>
      </w:r>
      <w:r w:rsidR="00101D33" w:rsidRPr="00101D33">
        <w:rPr>
          <w:rFonts w:asciiTheme="minorHAnsi" w:hAnsiTheme="minorHAnsi" w:cstheme="minorHAnsi"/>
        </w:rPr>
        <w:t>'</w:t>
      </w:r>
      <w:r>
        <w:rPr>
          <w:rFonts w:asciiTheme="minorHAnsi" w:hAnsiTheme="minorHAnsi" w:cstheme="minorHAnsi"/>
        </w:rPr>
        <w:t xml:space="preserve">goal focused </w:t>
      </w:r>
      <w:r w:rsidR="00101D33" w:rsidRPr="00101D33">
        <w:rPr>
          <w:rFonts w:asciiTheme="minorHAnsi" w:hAnsiTheme="minorHAnsi" w:cstheme="minorHAnsi"/>
        </w:rPr>
        <w:t xml:space="preserve">discussion' </w:t>
      </w:r>
      <w:r>
        <w:rPr>
          <w:rFonts w:asciiTheme="minorHAnsi" w:hAnsiTheme="minorHAnsi" w:cstheme="minorHAnsi"/>
        </w:rPr>
        <w:t xml:space="preserve">is </w:t>
      </w:r>
      <w:r w:rsidR="00101D33" w:rsidRPr="00101D33">
        <w:rPr>
          <w:rFonts w:asciiTheme="minorHAnsi" w:hAnsiTheme="minorHAnsi" w:cstheme="minorHAnsi"/>
        </w:rPr>
        <w:t xml:space="preserve">that </w:t>
      </w:r>
      <w:r w:rsidR="0058440B">
        <w:rPr>
          <w:rFonts w:asciiTheme="minorHAnsi" w:hAnsiTheme="minorHAnsi" w:cstheme="minorHAnsi"/>
        </w:rPr>
        <w:t>the individual</w:t>
      </w:r>
      <w:r w:rsidR="00101D33" w:rsidRPr="00101D33">
        <w:rPr>
          <w:rFonts w:asciiTheme="minorHAnsi" w:hAnsiTheme="minorHAnsi" w:cstheme="minorHAnsi"/>
        </w:rPr>
        <w:t xml:space="preserve"> keep </w:t>
      </w:r>
      <w:r w:rsidR="0058440B">
        <w:rPr>
          <w:rFonts w:asciiTheme="minorHAnsi" w:hAnsiTheme="minorHAnsi" w:cstheme="minorHAnsi"/>
        </w:rPr>
        <w:t>debate</w:t>
      </w:r>
      <w:r w:rsidR="00101D33" w:rsidRPr="00101D33">
        <w:rPr>
          <w:rFonts w:asciiTheme="minorHAnsi" w:hAnsiTheme="minorHAnsi" w:cstheme="minorHAnsi"/>
        </w:rPr>
        <w:t xml:space="preserve"> </w:t>
      </w:r>
      <w:r>
        <w:rPr>
          <w:rFonts w:asciiTheme="minorHAnsi" w:hAnsiTheme="minorHAnsi" w:cstheme="minorHAnsi"/>
        </w:rPr>
        <w:t>into</w:t>
      </w:r>
      <w:r w:rsidR="00101D33" w:rsidRPr="00101D33">
        <w:rPr>
          <w:rFonts w:asciiTheme="minorHAnsi" w:hAnsiTheme="minorHAnsi" w:cstheme="minorHAnsi"/>
        </w:rPr>
        <w:t xml:space="preserve"> on what an answer would resemble and how it could be accomplished. The </w:t>
      </w:r>
      <w:r>
        <w:rPr>
          <w:rFonts w:asciiTheme="minorHAnsi" w:hAnsiTheme="minorHAnsi" w:cstheme="minorHAnsi"/>
        </w:rPr>
        <w:t>coach should</w:t>
      </w:r>
      <w:r w:rsidR="00101D33" w:rsidRPr="00101D33">
        <w:rPr>
          <w:rFonts w:asciiTheme="minorHAnsi" w:hAnsiTheme="minorHAnsi" w:cstheme="minorHAnsi"/>
        </w:rPr>
        <w:t xml:space="preserve"> </w:t>
      </w:r>
      <w:r w:rsidR="00BC1DEA">
        <w:rPr>
          <w:rFonts w:asciiTheme="minorHAnsi" w:hAnsiTheme="minorHAnsi" w:cstheme="minorHAnsi"/>
        </w:rPr>
        <w:t xml:space="preserve">aware of </w:t>
      </w:r>
      <w:r w:rsidR="00101D33" w:rsidRPr="00101D33">
        <w:rPr>
          <w:rFonts w:asciiTheme="minorHAnsi" w:hAnsiTheme="minorHAnsi" w:cstheme="minorHAnsi"/>
        </w:rPr>
        <w:t xml:space="preserve">not to appoint </w:t>
      </w:r>
      <w:r w:rsidR="00BC1DEA">
        <w:rPr>
          <w:rFonts w:asciiTheme="minorHAnsi" w:hAnsiTheme="minorHAnsi" w:cstheme="minorHAnsi"/>
        </w:rPr>
        <w:t xml:space="preserve">blame </w:t>
      </w:r>
      <w:r w:rsidR="00101D33" w:rsidRPr="00101D33">
        <w:rPr>
          <w:rFonts w:asciiTheme="minorHAnsi" w:hAnsiTheme="minorHAnsi" w:cstheme="minorHAnsi"/>
        </w:rPr>
        <w:t>for the issue</w:t>
      </w:r>
      <w:r w:rsidR="002E6415">
        <w:rPr>
          <w:rFonts w:asciiTheme="minorHAnsi" w:hAnsiTheme="minorHAnsi" w:cstheme="minorHAnsi"/>
        </w:rPr>
        <w:t xml:space="preserve"> </w:t>
      </w:r>
      <w:sdt>
        <w:sdtPr>
          <w:rPr>
            <w:rFonts w:asciiTheme="minorHAnsi" w:hAnsiTheme="minorHAnsi" w:cstheme="minorHAnsi"/>
            <w:b/>
            <w:bCs/>
            <w:color w:val="0070C0"/>
          </w:rPr>
          <w:id w:val="1008860577"/>
          <w:citation/>
        </w:sdtPr>
        <w:sdtEndPr/>
        <w:sdtContent>
          <w:r w:rsidR="002E6415" w:rsidRPr="004076FD">
            <w:rPr>
              <w:rFonts w:asciiTheme="minorHAnsi" w:hAnsiTheme="minorHAnsi" w:cstheme="minorHAnsi"/>
              <w:b/>
              <w:bCs/>
              <w:color w:val="0070C0"/>
            </w:rPr>
            <w:fldChar w:fldCharType="begin"/>
          </w:r>
          <w:r w:rsidR="002E6415" w:rsidRPr="004076FD">
            <w:rPr>
              <w:rFonts w:asciiTheme="minorHAnsi" w:hAnsiTheme="minorHAnsi" w:cstheme="minorHAnsi"/>
              <w:b/>
              <w:bCs/>
              <w:color w:val="0070C0"/>
            </w:rPr>
            <w:instrText xml:space="preserve"> CITATION Coa16 \l 2057 </w:instrText>
          </w:r>
          <w:r w:rsidR="002E6415" w:rsidRPr="004076FD">
            <w:rPr>
              <w:rFonts w:asciiTheme="minorHAnsi" w:hAnsiTheme="minorHAnsi" w:cstheme="minorHAnsi"/>
              <w:b/>
              <w:bCs/>
              <w:color w:val="0070C0"/>
            </w:rPr>
            <w:fldChar w:fldCharType="separate"/>
          </w:r>
          <w:r w:rsidR="002E6415" w:rsidRPr="004076FD">
            <w:rPr>
              <w:rFonts w:asciiTheme="minorHAnsi" w:hAnsiTheme="minorHAnsi" w:cstheme="minorHAnsi"/>
              <w:b/>
              <w:bCs/>
              <w:noProof/>
              <w:color w:val="0070C0"/>
            </w:rPr>
            <w:t>(Coach4growth, 2016)</w:t>
          </w:r>
          <w:r w:rsidR="002E6415" w:rsidRPr="004076FD">
            <w:rPr>
              <w:rFonts w:asciiTheme="minorHAnsi" w:hAnsiTheme="minorHAnsi" w:cstheme="minorHAnsi"/>
              <w:b/>
              <w:bCs/>
              <w:color w:val="0070C0"/>
            </w:rPr>
            <w:fldChar w:fldCharType="end"/>
          </w:r>
        </w:sdtContent>
      </w:sdt>
      <w:r w:rsidR="002E6415">
        <w:rPr>
          <w:rFonts w:asciiTheme="minorHAnsi" w:hAnsiTheme="minorHAnsi" w:cstheme="minorHAnsi"/>
          <w:color w:val="000000" w:themeColor="text1"/>
        </w:rPr>
        <w:t>.</w:t>
      </w:r>
    </w:p>
    <w:p w14:paraId="6765C40D" w14:textId="29E57906" w:rsidR="003522AE" w:rsidRDefault="003522AE" w:rsidP="003522AE">
      <w:pPr>
        <w:pStyle w:val="ListParagraph"/>
        <w:numPr>
          <w:ilvl w:val="0"/>
          <w:numId w:val="3"/>
        </w:numPr>
        <w:spacing w:line="360" w:lineRule="auto"/>
        <w:rPr>
          <w:rFonts w:asciiTheme="minorHAnsi" w:hAnsiTheme="minorHAnsi" w:cstheme="minorHAnsi"/>
        </w:rPr>
      </w:pPr>
      <w:r w:rsidRPr="003522AE">
        <w:rPr>
          <w:rFonts w:asciiTheme="minorHAnsi" w:hAnsiTheme="minorHAnsi" w:cstheme="minorHAnsi"/>
          <w:b/>
          <w:bCs/>
          <w:u w:val="single"/>
        </w:rPr>
        <w:t>Clear Responsibilities:</w:t>
      </w:r>
      <w:r>
        <w:rPr>
          <w:rFonts w:asciiTheme="minorHAnsi" w:hAnsiTheme="minorHAnsi" w:cstheme="minorHAnsi"/>
        </w:rPr>
        <w:t xml:space="preserve"> </w:t>
      </w:r>
      <w:r w:rsidRPr="003522AE">
        <w:rPr>
          <w:rFonts w:asciiTheme="minorHAnsi" w:hAnsiTheme="minorHAnsi" w:cstheme="minorHAnsi"/>
        </w:rPr>
        <w:t xml:space="preserve">The </w:t>
      </w:r>
      <w:r w:rsidR="008F3669">
        <w:rPr>
          <w:rFonts w:asciiTheme="minorHAnsi" w:hAnsiTheme="minorHAnsi" w:cstheme="minorHAnsi"/>
        </w:rPr>
        <w:t xml:space="preserve">individual who receives training from a coach </w:t>
      </w:r>
      <w:r w:rsidRPr="003522AE">
        <w:rPr>
          <w:rFonts w:asciiTheme="minorHAnsi" w:hAnsiTheme="minorHAnsi" w:cstheme="minorHAnsi"/>
        </w:rPr>
        <w:t xml:space="preserve">in a superior position to build up the bits of knowledge and thoughts expected to make the ideal change. The </w:t>
      </w:r>
      <w:r w:rsidR="007608EC" w:rsidRPr="003522AE">
        <w:rPr>
          <w:rFonts w:asciiTheme="minorHAnsi" w:hAnsiTheme="minorHAnsi" w:cstheme="minorHAnsi"/>
        </w:rPr>
        <w:t>community-oriented</w:t>
      </w:r>
      <w:r w:rsidRPr="003522AE">
        <w:rPr>
          <w:rFonts w:asciiTheme="minorHAnsi" w:hAnsiTheme="minorHAnsi" w:cstheme="minorHAnsi"/>
        </w:rPr>
        <w:t xml:space="preserve"> nature of this kind of relationship </w:t>
      </w:r>
      <w:r w:rsidR="007608EC">
        <w:rPr>
          <w:rFonts w:asciiTheme="minorHAnsi" w:hAnsiTheme="minorHAnsi" w:cstheme="minorHAnsi"/>
        </w:rPr>
        <w:t xml:space="preserve">creates </w:t>
      </w:r>
      <w:r w:rsidRPr="003522AE">
        <w:rPr>
          <w:rFonts w:asciiTheme="minorHAnsi" w:hAnsiTheme="minorHAnsi" w:cstheme="minorHAnsi"/>
        </w:rPr>
        <w:t xml:space="preserve">the duties of the two </w:t>
      </w:r>
      <w:r w:rsidR="007608EC">
        <w:rPr>
          <w:rFonts w:asciiTheme="minorHAnsi" w:hAnsiTheme="minorHAnsi" w:cstheme="minorHAnsi"/>
        </w:rPr>
        <w:t>parties</w:t>
      </w:r>
      <w:r w:rsidRPr="003522AE">
        <w:rPr>
          <w:rFonts w:asciiTheme="minorHAnsi" w:hAnsiTheme="minorHAnsi" w:cstheme="minorHAnsi"/>
        </w:rPr>
        <w:t xml:space="preserve"> more obvious. </w:t>
      </w:r>
    </w:p>
    <w:p w14:paraId="6360AA87" w14:textId="46F79145" w:rsidR="007608EC" w:rsidRPr="007608EC" w:rsidRDefault="007608EC" w:rsidP="007608EC">
      <w:pPr>
        <w:pStyle w:val="ListParagraph"/>
        <w:spacing w:line="360" w:lineRule="auto"/>
        <w:rPr>
          <w:rFonts w:asciiTheme="minorHAnsi" w:hAnsiTheme="minorHAnsi" w:cstheme="minorHAnsi"/>
        </w:rPr>
      </w:pPr>
      <w:r>
        <w:rPr>
          <w:rFonts w:asciiTheme="minorHAnsi" w:hAnsiTheme="minorHAnsi" w:cstheme="minorHAnsi"/>
        </w:rPr>
        <w:t>Coach has three kind of actions which are responsible for:</w:t>
      </w:r>
    </w:p>
    <w:p w14:paraId="25086B2C" w14:textId="50C610CC" w:rsidR="003522AE" w:rsidRDefault="003522AE" w:rsidP="003522AE">
      <w:pPr>
        <w:pStyle w:val="ListParagraph"/>
        <w:numPr>
          <w:ilvl w:val="0"/>
          <w:numId w:val="6"/>
        </w:numPr>
        <w:spacing w:line="360" w:lineRule="auto"/>
        <w:rPr>
          <w:rFonts w:asciiTheme="minorHAnsi" w:hAnsiTheme="minorHAnsi" w:cstheme="minorHAnsi"/>
        </w:rPr>
      </w:pPr>
      <w:r w:rsidRPr="003522AE">
        <w:rPr>
          <w:rFonts w:asciiTheme="minorHAnsi" w:hAnsiTheme="minorHAnsi" w:cstheme="minorHAnsi"/>
        </w:rPr>
        <w:t>Maintaining the focal point of the discourse on an obviously characterized objective, which has been set by the coach</w:t>
      </w:r>
      <w:r w:rsidR="008C05AD">
        <w:rPr>
          <w:rFonts w:asciiTheme="minorHAnsi" w:hAnsiTheme="minorHAnsi" w:cstheme="minorHAnsi"/>
        </w:rPr>
        <w:t>ee</w:t>
      </w:r>
      <w:r w:rsidR="007608EC">
        <w:rPr>
          <w:rFonts w:asciiTheme="minorHAnsi" w:hAnsiTheme="minorHAnsi" w:cstheme="minorHAnsi"/>
        </w:rPr>
        <w:t>;</w:t>
      </w:r>
      <w:r w:rsidRPr="003522AE">
        <w:rPr>
          <w:rFonts w:asciiTheme="minorHAnsi" w:hAnsiTheme="minorHAnsi" w:cstheme="minorHAnsi"/>
        </w:rPr>
        <w:t xml:space="preserve"> </w:t>
      </w:r>
    </w:p>
    <w:p w14:paraId="58976AEE" w14:textId="77777777" w:rsidR="003522AE" w:rsidRDefault="003522AE" w:rsidP="003522AE">
      <w:pPr>
        <w:pStyle w:val="ListParagraph"/>
        <w:numPr>
          <w:ilvl w:val="0"/>
          <w:numId w:val="6"/>
        </w:numPr>
        <w:spacing w:line="360" w:lineRule="auto"/>
        <w:rPr>
          <w:rFonts w:asciiTheme="minorHAnsi" w:hAnsiTheme="minorHAnsi" w:cstheme="minorHAnsi"/>
        </w:rPr>
      </w:pPr>
      <w:r w:rsidRPr="003522AE">
        <w:rPr>
          <w:rFonts w:asciiTheme="minorHAnsi" w:hAnsiTheme="minorHAnsi" w:cstheme="minorHAnsi"/>
        </w:rPr>
        <w:t>Encouraging the coachee's reasoning to empower a new point of view.</w:t>
      </w:r>
    </w:p>
    <w:p w14:paraId="3105BEA9" w14:textId="77777777" w:rsidR="008C05AD" w:rsidRDefault="003522AE" w:rsidP="008C05AD">
      <w:pPr>
        <w:pStyle w:val="ListParagraph"/>
        <w:numPr>
          <w:ilvl w:val="0"/>
          <w:numId w:val="6"/>
        </w:numPr>
        <w:spacing w:line="360" w:lineRule="auto"/>
        <w:rPr>
          <w:rFonts w:asciiTheme="minorHAnsi" w:hAnsiTheme="minorHAnsi" w:cstheme="minorHAnsi"/>
        </w:rPr>
      </w:pPr>
      <w:r w:rsidRPr="003522AE">
        <w:rPr>
          <w:rFonts w:asciiTheme="minorHAnsi" w:hAnsiTheme="minorHAnsi" w:cstheme="minorHAnsi"/>
        </w:rPr>
        <w:t xml:space="preserve">Conveying productive input </w:t>
      </w:r>
      <w:r w:rsidR="008C05AD">
        <w:rPr>
          <w:rFonts w:asciiTheme="minorHAnsi" w:hAnsiTheme="minorHAnsi" w:cstheme="minorHAnsi"/>
        </w:rPr>
        <w:t>across</w:t>
      </w:r>
      <w:r w:rsidRPr="003522AE">
        <w:rPr>
          <w:rFonts w:asciiTheme="minorHAnsi" w:hAnsiTheme="minorHAnsi" w:cstheme="minorHAnsi"/>
        </w:rPr>
        <w:t xml:space="preserve"> </w:t>
      </w:r>
      <w:r w:rsidR="008C05AD">
        <w:rPr>
          <w:rFonts w:asciiTheme="minorHAnsi" w:hAnsiTheme="minorHAnsi" w:cstheme="minorHAnsi"/>
        </w:rPr>
        <w:t>questioning</w:t>
      </w:r>
      <w:r w:rsidRPr="003522AE">
        <w:rPr>
          <w:rFonts w:asciiTheme="minorHAnsi" w:hAnsiTheme="minorHAnsi" w:cstheme="minorHAnsi"/>
        </w:rPr>
        <w:t xml:space="preserve"> and undivided attention. </w:t>
      </w:r>
    </w:p>
    <w:p w14:paraId="7B93B8F8" w14:textId="1D6C8340" w:rsidR="008F3669" w:rsidRPr="008C05AD" w:rsidRDefault="003522AE" w:rsidP="008C05AD">
      <w:pPr>
        <w:spacing w:line="360" w:lineRule="auto"/>
        <w:ind w:left="709"/>
        <w:rPr>
          <w:rFonts w:asciiTheme="minorHAnsi" w:hAnsiTheme="minorHAnsi" w:cstheme="minorHAnsi"/>
        </w:rPr>
      </w:pPr>
      <w:r w:rsidRPr="008C05AD">
        <w:rPr>
          <w:rFonts w:asciiTheme="minorHAnsi" w:hAnsiTheme="minorHAnsi" w:cstheme="minorHAnsi"/>
        </w:rPr>
        <w:t>The coachee</w:t>
      </w:r>
      <w:r w:rsidR="008C05AD">
        <w:rPr>
          <w:rFonts w:asciiTheme="minorHAnsi" w:hAnsiTheme="minorHAnsi" w:cstheme="minorHAnsi"/>
        </w:rPr>
        <w:t>’s in turn of responsibilities</w:t>
      </w:r>
      <w:r w:rsidRPr="008C05AD">
        <w:rPr>
          <w:rFonts w:asciiTheme="minorHAnsi" w:hAnsiTheme="minorHAnsi" w:cstheme="minorHAnsi"/>
        </w:rPr>
        <w:t xml:space="preserve">: </w:t>
      </w:r>
    </w:p>
    <w:p w14:paraId="7114E315" w14:textId="5CD6BC4F" w:rsidR="008F3669" w:rsidRDefault="003522AE" w:rsidP="008F3669">
      <w:pPr>
        <w:pStyle w:val="ListParagraph"/>
        <w:numPr>
          <w:ilvl w:val="0"/>
          <w:numId w:val="10"/>
        </w:numPr>
        <w:spacing w:line="360" w:lineRule="auto"/>
        <w:rPr>
          <w:rFonts w:asciiTheme="minorHAnsi" w:hAnsiTheme="minorHAnsi" w:cstheme="minorHAnsi"/>
        </w:rPr>
      </w:pPr>
      <w:r w:rsidRPr="008F3669">
        <w:rPr>
          <w:rFonts w:asciiTheme="minorHAnsi" w:hAnsiTheme="minorHAnsi" w:cstheme="minorHAnsi"/>
        </w:rPr>
        <w:t xml:space="preserve">Creating thoughts and alternatives to determine the issue with the goal that can be achieved. </w:t>
      </w:r>
    </w:p>
    <w:p w14:paraId="23650CD3" w14:textId="77777777" w:rsidR="008F3669" w:rsidRDefault="003522AE" w:rsidP="008F3669">
      <w:pPr>
        <w:pStyle w:val="ListParagraph"/>
        <w:numPr>
          <w:ilvl w:val="0"/>
          <w:numId w:val="10"/>
        </w:numPr>
        <w:spacing w:line="360" w:lineRule="auto"/>
        <w:rPr>
          <w:rFonts w:asciiTheme="minorHAnsi" w:hAnsiTheme="minorHAnsi" w:cstheme="minorHAnsi"/>
        </w:rPr>
      </w:pPr>
      <w:r w:rsidRPr="008F3669">
        <w:rPr>
          <w:rFonts w:asciiTheme="minorHAnsi" w:hAnsiTheme="minorHAnsi" w:cstheme="minorHAnsi"/>
        </w:rPr>
        <w:t xml:space="preserve">Choosing what moves should be made and guaranteeing they are performed with the goal that the objective is accomplished. </w:t>
      </w:r>
    </w:p>
    <w:p w14:paraId="3D906A25" w14:textId="21EDBA80" w:rsidR="00472E9E" w:rsidRDefault="003522AE" w:rsidP="00472E9E">
      <w:pPr>
        <w:pStyle w:val="ListParagraph"/>
        <w:numPr>
          <w:ilvl w:val="0"/>
          <w:numId w:val="10"/>
        </w:numPr>
        <w:spacing w:line="360" w:lineRule="auto"/>
        <w:rPr>
          <w:rFonts w:asciiTheme="minorHAnsi" w:hAnsiTheme="minorHAnsi" w:cstheme="minorHAnsi"/>
        </w:rPr>
      </w:pPr>
      <w:r w:rsidRPr="008F3669">
        <w:rPr>
          <w:rFonts w:asciiTheme="minorHAnsi" w:hAnsiTheme="minorHAnsi" w:cstheme="minorHAnsi"/>
        </w:rPr>
        <w:t>Consistently giving an account of advancement all through the entire procedure</w:t>
      </w:r>
      <w:r w:rsidR="004076FD">
        <w:rPr>
          <w:rFonts w:asciiTheme="minorHAnsi" w:hAnsiTheme="minorHAnsi" w:cstheme="minorHAnsi"/>
        </w:rPr>
        <w:t xml:space="preserve"> </w:t>
      </w:r>
      <w:sdt>
        <w:sdtPr>
          <w:rPr>
            <w:rFonts w:asciiTheme="minorHAnsi" w:hAnsiTheme="minorHAnsi" w:cstheme="minorHAnsi"/>
            <w:b/>
            <w:bCs/>
            <w:color w:val="0070C0"/>
          </w:rPr>
          <w:id w:val="1447898747"/>
          <w:citation/>
        </w:sdtPr>
        <w:sdtEndPr/>
        <w:sdtContent>
          <w:r w:rsidR="004076FD" w:rsidRPr="004076FD">
            <w:rPr>
              <w:rFonts w:asciiTheme="minorHAnsi" w:hAnsiTheme="minorHAnsi" w:cstheme="minorHAnsi"/>
              <w:b/>
              <w:bCs/>
              <w:color w:val="0070C0"/>
            </w:rPr>
            <w:fldChar w:fldCharType="begin"/>
          </w:r>
          <w:r w:rsidR="004076FD" w:rsidRPr="004076FD">
            <w:rPr>
              <w:rFonts w:asciiTheme="minorHAnsi" w:hAnsiTheme="minorHAnsi" w:cstheme="minorHAnsi"/>
              <w:b/>
              <w:bCs/>
              <w:color w:val="0070C0"/>
            </w:rPr>
            <w:instrText xml:space="preserve"> CITATION Fre181 \l 2057 </w:instrText>
          </w:r>
          <w:r w:rsidR="004076FD" w:rsidRPr="004076FD">
            <w:rPr>
              <w:rFonts w:asciiTheme="minorHAnsi" w:hAnsiTheme="minorHAnsi" w:cstheme="minorHAnsi"/>
              <w:b/>
              <w:bCs/>
              <w:color w:val="0070C0"/>
            </w:rPr>
            <w:fldChar w:fldCharType="separate"/>
          </w:r>
          <w:r w:rsidR="004076FD" w:rsidRPr="004076FD">
            <w:rPr>
              <w:rFonts w:asciiTheme="minorHAnsi" w:hAnsiTheme="minorHAnsi" w:cstheme="minorHAnsi"/>
              <w:b/>
              <w:bCs/>
              <w:noProof/>
              <w:color w:val="0070C0"/>
            </w:rPr>
            <w:t>(Free management books, 2018)</w:t>
          </w:r>
          <w:r w:rsidR="004076FD" w:rsidRPr="004076FD">
            <w:rPr>
              <w:rFonts w:asciiTheme="minorHAnsi" w:hAnsiTheme="minorHAnsi" w:cstheme="minorHAnsi"/>
              <w:b/>
              <w:bCs/>
              <w:color w:val="0070C0"/>
            </w:rPr>
            <w:fldChar w:fldCharType="end"/>
          </w:r>
        </w:sdtContent>
      </w:sdt>
      <w:r w:rsidR="004076FD">
        <w:rPr>
          <w:rFonts w:asciiTheme="minorHAnsi" w:hAnsiTheme="minorHAnsi" w:cstheme="minorHAnsi"/>
          <w:color w:val="000000" w:themeColor="text1"/>
        </w:rPr>
        <w:t>.</w:t>
      </w:r>
    </w:p>
    <w:p w14:paraId="05A394C8" w14:textId="654F9711" w:rsidR="00472E9E" w:rsidRDefault="00472E9E" w:rsidP="00472E9E">
      <w:pPr>
        <w:pStyle w:val="ListParagraph"/>
        <w:numPr>
          <w:ilvl w:val="0"/>
          <w:numId w:val="3"/>
        </w:numPr>
        <w:spacing w:line="360" w:lineRule="auto"/>
        <w:rPr>
          <w:rFonts w:asciiTheme="minorHAnsi" w:hAnsiTheme="minorHAnsi" w:cstheme="minorHAnsi"/>
        </w:rPr>
      </w:pPr>
      <w:r w:rsidRPr="00AC4957">
        <w:rPr>
          <w:rFonts w:asciiTheme="minorHAnsi" w:hAnsiTheme="minorHAnsi" w:cstheme="minorHAnsi"/>
          <w:b/>
          <w:bCs/>
          <w:u w:val="single"/>
        </w:rPr>
        <w:t>Good Listener:</w:t>
      </w:r>
      <w:r w:rsidRPr="00472E9E">
        <w:rPr>
          <w:rFonts w:asciiTheme="minorHAnsi" w:hAnsiTheme="minorHAnsi" w:cstheme="minorHAnsi"/>
        </w:rPr>
        <w:t xml:space="preserve"> </w:t>
      </w:r>
      <w:r>
        <w:rPr>
          <w:rFonts w:asciiTheme="minorHAnsi" w:hAnsiTheme="minorHAnsi" w:cstheme="minorHAnsi"/>
        </w:rPr>
        <w:t xml:space="preserve">This skill is about to ask </w:t>
      </w:r>
      <w:r w:rsidR="00443C2E">
        <w:rPr>
          <w:rFonts w:asciiTheme="minorHAnsi" w:hAnsiTheme="minorHAnsi" w:cstheme="minorHAnsi"/>
        </w:rPr>
        <w:t xml:space="preserve">the </w:t>
      </w:r>
      <w:r>
        <w:rPr>
          <w:rFonts w:asciiTheme="minorHAnsi" w:hAnsiTheme="minorHAnsi" w:cstheme="minorHAnsi"/>
        </w:rPr>
        <w:t xml:space="preserve">right questions to lead the coaching, </w:t>
      </w:r>
      <w:r w:rsidRPr="00472E9E">
        <w:rPr>
          <w:rFonts w:asciiTheme="minorHAnsi" w:hAnsiTheme="minorHAnsi" w:cstheme="minorHAnsi"/>
        </w:rPr>
        <w:t xml:space="preserve">the </w:t>
      </w:r>
      <w:r>
        <w:rPr>
          <w:rFonts w:asciiTheme="minorHAnsi" w:hAnsiTheme="minorHAnsi" w:cstheme="minorHAnsi"/>
        </w:rPr>
        <w:t xml:space="preserve">coach </w:t>
      </w:r>
      <w:r w:rsidR="00AC4957">
        <w:rPr>
          <w:rFonts w:asciiTheme="minorHAnsi" w:hAnsiTheme="minorHAnsi" w:cstheme="minorHAnsi"/>
        </w:rPr>
        <w:t>should be</w:t>
      </w:r>
      <w:r w:rsidRPr="00472E9E">
        <w:rPr>
          <w:rFonts w:asciiTheme="minorHAnsi" w:hAnsiTheme="minorHAnsi" w:cstheme="minorHAnsi"/>
        </w:rPr>
        <w:t xml:space="preserve"> a </w:t>
      </w:r>
      <w:r w:rsidR="00AC4957">
        <w:rPr>
          <w:rFonts w:asciiTheme="minorHAnsi" w:hAnsiTheme="minorHAnsi" w:cstheme="minorHAnsi"/>
        </w:rPr>
        <w:t xml:space="preserve">good listener who is </w:t>
      </w:r>
      <w:r w:rsidRPr="00472E9E">
        <w:rPr>
          <w:rFonts w:asciiTheme="minorHAnsi" w:hAnsiTheme="minorHAnsi" w:cstheme="minorHAnsi"/>
        </w:rPr>
        <w:t xml:space="preserve">taking in both the </w:t>
      </w:r>
      <w:r w:rsidR="00AC4957">
        <w:rPr>
          <w:rFonts w:asciiTheme="minorHAnsi" w:hAnsiTheme="minorHAnsi" w:cstheme="minorHAnsi"/>
        </w:rPr>
        <w:t>perspectives and the details of the worker</w:t>
      </w:r>
      <w:r w:rsidRPr="00472E9E">
        <w:rPr>
          <w:rFonts w:asciiTheme="minorHAnsi" w:hAnsiTheme="minorHAnsi" w:cstheme="minorHAnsi"/>
        </w:rPr>
        <w:t xml:space="preserve">. </w:t>
      </w:r>
      <w:r w:rsidR="00AC4957">
        <w:rPr>
          <w:rFonts w:asciiTheme="minorHAnsi" w:hAnsiTheme="minorHAnsi" w:cstheme="minorHAnsi"/>
        </w:rPr>
        <w:t xml:space="preserve">The main thing is understanding about </w:t>
      </w:r>
      <w:r w:rsidRPr="00472E9E">
        <w:rPr>
          <w:rFonts w:asciiTheme="minorHAnsi" w:hAnsiTheme="minorHAnsi" w:cstheme="minorHAnsi"/>
        </w:rPr>
        <w:t>the worker's point of view w</w:t>
      </w:r>
      <w:r w:rsidR="00AC4957">
        <w:rPr>
          <w:rFonts w:asciiTheme="minorHAnsi" w:hAnsiTheme="minorHAnsi" w:cstheme="minorHAnsi"/>
        </w:rPr>
        <w:t xml:space="preserve">hich that </w:t>
      </w:r>
      <w:r w:rsidRPr="00472E9E">
        <w:rPr>
          <w:rFonts w:asciiTheme="minorHAnsi" w:hAnsiTheme="minorHAnsi" w:cstheme="minorHAnsi"/>
        </w:rPr>
        <w:t xml:space="preserve">the </w:t>
      </w:r>
      <w:r w:rsidR="00AC4957">
        <w:rPr>
          <w:rFonts w:asciiTheme="minorHAnsi" w:hAnsiTheme="minorHAnsi" w:cstheme="minorHAnsi"/>
        </w:rPr>
        <w:t>coach</w:t>
      </w:r>
      <w:r w:rsidRPr="00472E9E">
        <w:rPr>
          <w:rFonts w:asciiTheme="minorHAnsi" w:hAnsiTheme="minorHAnsi" w:cstheme="minorHAnsi"/>
        </w:rPr>
        <w:t xml:space="preserve"> to direct the discussion such that achieves to focus for execution improvement.</w:t>
      </w:r>
    </w:p>
    <w:p w14:paraId="396348E2" w14:textId="0C487BC7" w:rsidR="00A23243" w:rsidRDefault="00A23243" w:rsidP="00472E9E">
      <w:pPr>
        <w:pStyle w:val="ListParagraph"/>
        <w:numPr>
          <w:ilvl w:val="0"/>
          <w:numId w:val="3"/>
        </w:numPr>
        <w:spacing w:line="360" w:lineRule="auto"/>
        <w:rPr>
          <w:rFonts w:asciiTheme="minorHAnsi" w:hAnsiTheme="minorHAnsi" w:cstheme="minorHAnsi"/>
        </w:rPr>
      </w:pPr>
      <w:r>
        <w:rPr>
          <w:rFonts w:asciiTheme="minorHAnsi" w:hAnsiTheme="minorHAnsi" w:cstheme="minorHAnsi"/>
          <w:b/>
          <w:bCs/>
          <w:u w:val="single"/>
        </w:rPr>
        <w:lastRenderedPageBreak/>
        <w:t>Be confident:</w:t>
      </w:r>
      <w:r>
        <w:rPr>
          <w:rFonts w:asciiTheme="minorHAnsi" w:hAnsiTheme="minorHAnsi" w:cstheme="minorHAnsi"/>
        </w:rPr>
        <w:t xml:space="preserve"> The coach needs to be confident when approaches each of conversation to direct an employee to focus on individual best areas. If is underconfident</w:t>
      </w:r>
      <w:r w:rsidR="004076FD">
        <w:rPr>
          <w:rFonts w:asciiTheme="minorHAnsi" w:hAnsiTheme="minorHAnsi" w:cstheme="minorHAnsi"/>
        </w:rPr>
        <w:t>,</w:t>
      </w:r>
      <w:r>
        <w:rPr>
          <w:rFonts w:asciiTheme="minorHAnsi" w:hAnsiTheme="minorHAnsi" w:cstheme="minorHAnsi"/>
        </w:rPr>
        <w:t xml:space="preserve"> then needs to spend some time to plan before the conversation go ahead and concentrate what kind of causes around the performance area will target</w:t>
      </w:r>
      <w:r w:rsidR="004076FD">
        <w:rPr>
          <w:rFonts w:asciiTheme="minorHAnsi" w:hAnsiTheme="minorHAnsi" w:cstheme="minorHAnsi"/>
        </w:rPr>
        <w:t xml:space="preserve"> </w:t>
      </w:r>
      <w:sdt>
        <w:sdtPr>
          <w:rPr>
            <w:rFonts w:asciiTheme="minorHAnsi" w:hAnsiTheme="minorHAnsi" w:cstheme="minorHAnsi"/>
            <w:b/>
            <w:bCs/>
            <w:color w:val="0070C0"/>
          </w:rPr>
          <w:id w:val="-10839878"/>
          <w:citation/>
        </w:sdtPr>
        <w:sdtEndPr/>
        <w:sdtContent>
          <w:r w:rsidR="004076FD" w:rsidRPr="004076FD">
            <w:rPr>
              <w:rFonts w:asciiTheme="minorHAnsi" w:hAnsiTheme="minorHAnsi" w:cstheme="minorHAnsi"/>
              <w:b/>
              <w:bCs/>
              <w:color w:val="0070C0"/>
            </w:rPr>
            <w:fldChar w:fldCharType="begin"/>
          </w:r>
          <w:r w:rsidR="004076FD" w:rsidRPr="004076FD">
            <w:rPr>
              <w:rFonts w:asciiTheme="minorHAnsi" w:hAnsiTheme="minorHAnsi" w:cstheme="minorHAnsi"/>
              <w:b/>
              <w:bCs/>
              <w:color w:val="0070C0"/>
            </w:rPr>
            <w:instrText xml:space="preserve"> CITATION Coa16 \l 2057 </w:instrText>
          </w:r>
          <w:r w:rsidR="004076FD" w:rsidRPr="004076FD">
            <w:rPr>
              <w:rFonts w:asciiTheme="minorHAnsi" w:hAnsiTheme="minorHAnsi" w:cstheme="minorHAnsi"/>
              <w:b/>
              <w:bCs/>
              <w:color w:val="0070C0"/>
            </w:rPr>
            <w:fldChar w:fldCharType="separate"/>
          </w:r>
          <w:r w:rsidR="004076FD" w:rsidRPr="004076FD">
            <w:rPr>
              <w:rFonts w:asciiTheme="minorHAnsi" w:hAnsiTheme="minorHAnsi" w:cstheme="minorHAnsi"/>
              <w:b/>
              <w:bCs/>
              <w:noProof/>
              <w:color w:val="0070C0"/>
            </w:rPr>
            <w:t>(Coach4growth, 2016)</w:t>
          </w:r>
          <w:r w:rsidR="004076FD" w:rsidRPr="004076FD">
            <w:rPr>
              <w:rFonts w:asciiTheme="minorHAnsi" w:hAnsiTheme="minorHAnsi" w:cstheme="minorHAnsi"/>
              <w:b/>
              <w:bCs/>
              <w:color w:val="0070C0"/>
            </w:rPr>
            <w:fldChar w:fldCharType="end"/>
          </w:r>
        </w:sdtContent>
      </w:sdt>
      <w:r w:rsidR="004076FD">
        <w:rPr>
          <w:rFonts w:asciiTheme="minorHAnsi" w:hAnsiTheme="minorHAnsi" w:cstheme="minorHAnsi"/>
        </w:rPr>
        <w:t>.</w:t>
      </w:r>
    </w:p>
    <w:p w14:paraId="53C1361E" w14:textId="38B13176" w:rsidR="002E6415" w:rsidRDefault="008D1493" w:rsidP="002E6415">
      <w:pPr>
        <w:spacing w:line="360" w:lineRule="auto"/>
        <w:rPr>
          <w:rFonts w:asciiTheme="minorHAnsi" w:hAnsiTheme="minorHAnsi" w:cstheme="minorHAnsi"/>
        </w:rPr>
      </w:pPr>
      <w:r w:rsidRPr="007D6E66">
        <w:rPr>
          <w:rFonts w:asciiTheme="minorHAnsi" w:hAnsiTheme="minorHAnsi" w:cstheme="minorHAnsi"/>
          <w:b/>
          <w:bCs/>
          <w:sz w:val="32"/>
          <w:szCs w:val="32"/>
          <w:u w:val="single"/>
        </w:rPr>
        <w:t>Mentoring skills in the workplace:</w:t>
      </w:r>
      <w:r w:rsidRPr="008D1493">
        <w:rPr>
          <w:rFonts w:asciiTheme="minorHAnsi" w:hAnsiTheme="minorHAnsi" w:cstheme="minorHAnsi"/>
          <w:b/>
          <w:bCs/>
          <w:sz w:val="32"/>
          <w:szCs w:val="32"/>
        </w:rPr>
        <w:t xml:space="preserve"> </w:t>
      </w:r>
      <w:r w:rsidR="007D6E66">
        <w:rPr>
          <w:rFonts w:asciiTheme="minorHAnsi" w:hAnsiTheme="minorHAnsi" w:cstheme="minorHAnsi"/>
        </w:rPr>
        <w:t xml:space="preserve">Mentoring skills </w:t>
      </w:r>
      <w:r w:rsidR="00807EA1">
        <w:rPr>
          <w:rFonts w:asciiTheme="minorHAnsi" w:hAnsiTheme="minorHAnsi" w:cstheme="minorHAnsi"/>
        </w:rPr>
        <w:t xml:space="preserve">in the workplace help the </w:t>
      </w:r>
      <w:r>
        <w:rPr>
          <w:rFonts w:asciiTheme="minorHAnsi" w:hAnsiTheme="minorHAnsi" w:cstheme="minorHAnsi"/>
        </w:rPr>
        <w:t xml:space="preserve">employees to do the right thing </w:t>
      </w:r>
      <w:r w:rsidR="00FB143D">
        <w:rPr>
          <w:rFonts w:asciiTheme="minorHAnsi" w:hAnsiTheme="minorHAnsi" w:cstheme="minorHAnsi"/>
        </w:rPr>
        <w:t xml:space="preserve">and improve </w:t>
      </w:r>
      <w:r w:rsidR="007D6E66">
        <w:rPr>
          <w:rFonts w:asciiTheme="minorHAnsi" w:hAnsiTheme="minorHAnsi" w:cstheme="minorHAnsi"/>
        </w:rPr>
        <w:t>employee’s</w:t>
      </w:r>
      <w:r w:rsidR="00FB143D">
        <w:rPr>
          <w:rFonts w:asciiTheme="minorHAnsi" w:hAnsiTheme="minorHAnsi" w:cstheme="minorHAnsi"/>
        </w:rPr>
        <w:t xml:space="preserve"> performance more effectively and gives satisfaction</w:t>
      </w:r>
      <w:r w:rsidR="00694327">
        <w:rPr>
          <w:rFonts w:asciiTheme="minorHAnsi" w:hAnsiTheme="minorHAnsi" w:cstheme="minorHAnsi"/>
        </w:rPr>
        <w:t xml:space="preserve"> </w:t>
      </w:r>
      <w:sdt>
        <w:sdtPr>
          <w:rPr>
            <w:rFonts w:asciiTheme="minorHAnsi" w:hAnsiTheme="minorHAnsi" w:cstheme="minorHAnsi"/>
          </w:rPr>
          <w:id w:val="-215901403"/>
          <w:citation/>
        </w:sdtPr>
        <w:sdtEndPr/>
        <w:sdtContent>
          <w:r w:rsidR="00694327" w:rsidRPr="00694327">
            <w:rPr>
              <w:rFonts w:asciiTheme="minorHAnsi" w:hAnsiTheme="minorHAnsi" w:cstheme="minorHAnsi"/>
              <w:b/>
              <w:bCs/>
              <w:color w:val="0070C0"/>
            </w:rPr>
            <w:fldChar w:fldCharType="begin"/>
          </w:r>
          <w:r w:rsidR="00694327" w:rsidRPr="00694327">
            <w:rPr>
              <w:rFonts w:asciiTheme="minorHAnsi" w:hAnsiTheme="minorHAnsi" w:cstheme="minorHAnsi"/>
              <w:b/>
              <w:bCs/>
              <w:color w:val="0070C0"/>
            </w:rPr>
            <w:instrText xml:space="preserve">CITATION Mne16 \l 2057 </w:instrText>
          </w:r>
          <w:r w:rsidR="00694327" w:rsidRPr="00694327">
            <w:rPr>
              <w:rFonts w:asciiTheme="minorHAnsi" w:hAnsiTheme="minorHAnsi" w:cstheme="minorHAnsi"/>
              <w:b/>
              <w:bCs/>
              <w:color w:val="0070C0"/>
            </w:rPr>
            <w:fldChar w:fldCharType="separate"/>
          </w:r>
          <w:r w:rsidR="00694327" w:rsidRPr="00694327">
            <w:rPr>
              <w:rFonts w:asciiTheme="minorHAnsi" w:hAnsiTheme="minorHAnsi" w:cstheme="minorHAnsi"/>
              <w:b/>
              <w:bCs/>
              <w:noProof/>
              <w:color w:val="0070C0"/>
            </w:rPr>
            <w:t>(Mentor Scout, 2016)</w:t>
          </w:r>
          <w:r w:rsidR="00694327" w:rsidRPr="00694327">
            <w:rPr>
              <w:rFonts w:asciiTheme="minorHAnsi" w:hAnsiTheme="minorHAnsi" w:cstheme="minorHAnsi"/>
              <w:b/>
              <w:bCs/>
              <w:color w:val="0070C0"/>
            </w:rPr>
            <w:fldChar w:fldCharType="end"/>
          </w:r>
        </w:sdtContent>
      </w:sdt>
      <w:r w:rsidR="00694327">
        <w:rPr>
          <w:rFonts w:asciiTheme="minorHAnsi" w:hAnsiTheme="minorHAnsi" w:cstheme="minorHAnsi"/>
        </w:rPr>
        <w:t xml:space="preserve">. </w:t>
      </w:r>
      <w:r w:rsidR="00807EA1">
        <w:rPr>
          <w:rFonts w:asciiTheme="minorHAnsi" w:hAnsiTheme="minorHAnsi" w:cstheme="minorHAnsi"/>
        </w:rPr>
        <w:t>Mentoring</w:t>
      </w:r>
      <w:r w:rsidR="00807EA1" w:rsidRPr="00807EA1">
        <w:rPr>
          <w:rFonts w:asciiTheme="minorHAnsi" w:hAnsiTheme="minorHAnsi" w:cstheme="minorHAnsi"/>
        </w:rPr>
        <w:t xml:space="preserve"> in the working environment has would in general portray a relationship where an increasingly experienced associate uses his or her more noteworthy information and comprehension of the work or work environment to help the advancement of a progressively junior or </w:t>
      </w:r>
      <w:r w:rsidR="00694327" w:rsidRPr="00807EA1">
        <w:rPr>
          <w:rFonts w:asciiTheme="minorHAnsi" w:hAnsiTheme="minorHAnsi" w:cstheme="minorHAnsi"/>
        </w:rPr>
        <w:t>unpractised</w:t>
      </w:r>
      <w:r w:rsidR="00807EA1" w:rsidRPr="00807EA1">
        <w:rPr>
          <w:rFonts w:asciiTheme="minorHAnsi" w:hAnsiTheme="minorHAnsi" w:cstheme="minorHAnsi"/>
        </w:rPr>
        <w:t xml:space="preserve"> </w:t>
      </w:r>
      <w:r w:rsidR="00694327">
        <w:rPr>
          <w:rFonts w:asciiTheme="minorHAnsi" w:hAnsiTheme="minorHAnsi" w:cstheme="minorHAnsi"/>
        </w:rPr>
        <w:t xml:space="preserve">employee. </w:t>
      </w:r>
    </w:p>
    <w:p w14:paraId="00C35BB4" w14:textId="28D4B5FE" w:rsidR="00694327" w:rsidRDefault="00694327" w:rsidP="002E6415">
      <w:pPr>
        <w:spacing w:line="360" w:lineRule="auto"/>
        <w:rPr>
          <w:rFonts w:asciiTheme="minorHAnsi" w:hAnsiTheme="minorHAnsi" w:cstheme="minorHAnsi"/>
        </w:rPr>
      </w:pPr>
      <w:r>
        <w:rPr>
          <w:rFonts w:asciiTheme="minorHAnsi" w:hAnsiTheme="minorHAnsi" w:cstheme="minorHAnsi"/>
        </w:rPr>
        <w:t xml:space="preserve">Greeting and meeting is always part of wide range of mentoring skills as well as coaching </w:t>
      </w:r>
      <w:sdt>
        <w:sdtPr>
          <w:rPr>
            <w:rFonts w:asciiTheme="minorHAnsi" w:hAnsiTheme="minorHAnsi" w:cstheme="minorHAnsi"/>
            <w:b/>
            <w:bCs/>
            <w:color w:val="0070C0"/>
          </w:rPr>
          <w:id w:val="-1210250676"/>
          <w:citation/>
        </w:sdtPr>
        <w:sdtEndPr/>
        <w:sdtContent>
          <w:r w:rsidRPr="00694327">
            <w:rPr>
              <w:rFonts w:asciiTheme="minorHAnsi" w:hAnsiTheme="minorHAnsi" w:cstheme="minorHAnsi"/>
              <w:b/>
              <w:bCs/>
              <w:color w:val="0070C0"/>
            </w:rPr>
            <w:fldChar w:fldCharType="begin"/>
          </w:r>
          <w:r w:rsidRPr="00694327">
            <w:rPr>
              <w:rFonts w:asciiTheme="minorHAnsi" w:hAnsiTheme="minorHAnsi" w:cstheme="minorHAnsi"/>
              <w:b/>
              <w:bCs/>
              <w:color w:val="0070C0"/>
            </w:rPr>
            <w:instrText xml:space="preserve"> CITATION Cro18 \l 2057 </w:instrText>
          </w:r>
          <w:r w:rsidRPr="00694327">
            <w:rPr>
              <w:rFonts w:asciiTheme="minorHAnsi" w:hAnsiTheme="minorHAnsi" w:cstheme="minorHAnsi"/>
              <w:b/>
              <w:bCs/>
              <w:color w:val="0070C0"/>
            </w:rPr>
            <w:fldChar w:fldCharType="separate"/>
          </w:r>
          <w:r w:rsidRPr="00694327">
            <w:rPr>
              <w:rFonts w:asciiTheme="minorHAnsi" w:hAnsiTheme="minorHAnsi" w:cstheme="minorHAnsi"/>
              <w:b/>
              <w:bCs/>
              <w:noProof/>
              <w:color w:val="0070C0"/>
            </w:rPr>
            <w:t>(Crowe Associates , 2018)</w:t>
          </w:r>
          <w:r w:rsidRPr="00694327">
            <w:rPr>
              <w:rFonts w:asciiTheme="minorHAnsi" w:hAnsiTheme="minorHAnsi" w:cstheme="minorHAnsi"/>
              <w:b/>
              <w:bCs/>
              <w:color w:val="0070C0"/>
            </w:rPr>
            <w:fldChar w:fldCharType="end"/>
          </w:r>
        </w:sdtContent>
      </w:sdt>
      <w:r>
        <w:rPr>
          <w:rFonts w:asciiTheme="minorHAnsi" w:hAnsiTheme="minorHAnsi" w:cstheme="minorHAnsi"/>
        </w:rPr>
        <w:t>.</w:t>
      </w:r>
    </w:p>
    <w:p w14:paraId="03569A1C" w14:textId="2216BAB3" w:rsidR="00694327" w:rsidRDefault="00FC4A62" w:rsidP="002E6415">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There are several specific </w:t>
      </w:r>
      <w:r w:rsidR="00145C92">
        <w:rPr>
          <w:rFonts w:asciiTheme="minorHAnsi" w:hAnsiTheme="minorHAnsi" w:cstheme="minorHAnsi"/>
          <w:color w:val="000000" w:themeColor="text1"/>
        </w:rPr>
        <w:t xml:space="preserve">mentoring skills must need in the workplace: </w:t>
      </w:r>
    </w:p>
    <w:p w14:paraId="419BD5F2" w14:textId="753433DF" w:rsidR="00145C92" w:rsidRDefault="00145C92" w:rsidP="00145C92">
      <w:pPr>
        <w:pStyle w:val="ListParagraph"/>
        <w:numPr>
          <w:ilvl w:val="0"/>
          <w:numId w:val="11"/>
        </w:numPr>
        <w:spacing w:line="360" w:lineRule="auto"/>
        <w:rPr>
          <w:rFonts w:asciiTheme="minorHAnsi" w:hAnsiTheme="minorHAnsi" w:cstheme="minorHAnsi"/>
          <w:color w:val="000000" w:themeColor="text1"/>
        </w:rPr>
      </w:pPr>
      <w:r w:rsidRPr="0092652B">
        <w:rPr>
          <w:rFonts w:asciiTheme="minorHAnsi" w:hAnsiTheme="minorHAnsi" w:cstheme="minorHAnsi"/>
          <w:b/>
          <w:bCs/>
          <w:color w:val="000000" w:themeColor="text1"/>
          <w:u w:val="single"/>
        </w:rPr>
        <w:t>Productivity:</w:t>
      </w:r>
      <w:r>
        <w:rPr>
          <w:rFonts w:asciiTheme="minorHAnsi" w:hAnsiTheme="minorHAnsi" w:cstheme="minorHAnsi"/>
          <w:color w:val="000000" w:themeColor="text1"/>
        </w:rPr>
        <w:t xml:space="preserve"> </w:t>
      </w:r>
      <w:r w:rsidR="00C10172">
        <w:rPr>
          <w:rFonts w:asciiTheme="minorHAnsi" w:hAnsiTheme="minorHAnsi" w:cstheme="minorHAnsi"/>
          <w:color w:val="000000" w:themeColor="text1"/>
        </w:rPr>
        <w:t>O</w:t>
      </w:r>
      <w:r>
        <w:rPr>
          <w:rFonts w:asciiTheme="minorHAnsi" w:hAnsiTheme="minorHAnsi" w:cstheme="minorHAnsi"/>
          <w:color w:val="000000" w:themeColor="text1"/>
        </w:rPr>
        <w:t xml:space="preserve">ne of the key skills that the employees should </w:t>
      </w:r>
      <w:r w:rsidRPr="00145C92">
        <w:rPr>
          <w:rFonts w:asciiTheme="minorHAnsi" w:hAnsiTheme="minorHAnsi" w:cstheme="minorHAnsi"/>
          <w:color w:val="000000" w:themeColor="text1"/>
        </w:rPr>
        <w:t xml:space="preserve">taking part in </w:t>
      </w:r>
      <w:r>
        <w:rPr>
          <w:rFonts w:asciiTheme="minorHAnsi" w:hAnsiTheme="minorHAnsi" w:cstheme="minorHAnsi"/>
          <w:color w:val="000000" w:themeColor="text1"/>
        </w:rPr>
        <w:t xml:space="preserve">mentoring </w:t>
      </w:r>
      <w:r w:rsidRPr="00145C92">
        <w:rPr>
          <w:rFonts w:asciiTheme="minorHAnsi" w:hAnsiTheme="minorHAnsi" w:cstheme="minorHAnsi"/>
          <w:color w:val="000000" w:themeColor="text1"/>
        </w:rPr>
        <w:t xml:space="preserve">programs </w:t>
      </w:r>
      <w:r>
        <w:rPr>
          <w:rFonts w:asciiTheme="minorHAnsi" w:hAnsiTheme="minorHAnsi" w:cstheme="minorHAnsi"/>
          <w:color w:val="000000" w:themeColor="text1"/>
        </w:rPr>
        <w:t xml:space="preserve">which </w:t>
      </w:r>
      <w:r w:rsidRPr="00145C92">
        <w:rPr>
          <w:rFonts w:asciiTheme="minorHAnsi" w:hAnsiTheme="minorHAnsi" w:cstheme="minorHAnsi"/>
          <w:color w:val="000000" w:themeColor="text1"/>
        </w:rPr>
        <w:t xml:space="preserve">have a successful component for finding solutions rapidly, enabling </w:t>
      </w:r>
      <w:r>
        <w:rPr>
          <w:rFonts w:asciiTheme="minorHAnsi" w:hAnsiTheme="minorHAnsi" w:cstheme="minorHAnsi"/>
          <w:color w:val="000000" w:themeColor="text1"/>
        </w:rPr>
        <w:t xml:space="preserve">the employees </w:t>
      </w:r>
      <w:r w:rsidRPr="00145C92">
        <w:rPr>
          <w:rFonts w:asciiTheme="minorHAnsi" w:hAnsiTheme="minorHAnsi" w:cstheme="minorHAnsi"/>
          <w:color w:val="000000" w:themeColor="text1"/>
        </w:rPr>
        <w:t xml:space="preserve">to proceed onward rapidly. Representatives that need to rediscover or re-create answers for regular issues not just </w:t>
      </w:r>
      <w:r>
        <w:rPr>
          <w:rFonts w:asciiTheme="minorHAnsi" w:hAnsiTheme="minorHAnsi" w:cstheme="minorHAnsi"/>
          <w:color w:val="000000" w:themeColor="text1"/>
        </w:rPr>
        <w:t xml:space="preserve">waste of time because that </w:t>
      </w:r>
      <w:r w:rsidRPr="00145C92">
        <w:rPr>
          <w:rFonts w:asciiTheme="minorHAnsi" w:hAnsiTheme="minorHAnsi" w:cstheme="minorHAnsi"/>
          <w:color w:val="000000" w:themeColor="text1"/>
        </w:rPr>
        <w:t xml:space="preserve">could be better spent </w:t>
      </w:r>
      <w:r w:rsidR="0092652B">
        <w:rPr>
          <w:rFonts w:asciiTheme="minorHAnsi" w:hAnsiTheme="minorHAnsi" w:cstheme="minorHAnsi"/>
          <w:color w:val="000000" w:themeColor="text1"/>
        </w:rPr>
        <w:t>however that may also</w:t>
      </w:r>
      <w:r w:rsidRPr="00145C92">
        <w:rPr>
          <w:rFonts w:asciiTheme="minorHAnsi" w:hAnsiTheme="minorHAnsi" w:cstheme="minorHAnsi"/>
          <w:color w:val="000000" w:themeColor="text1"/>
        </w:rPr>
        <w:t xml:space="preserve"> bring new and expensive issues into the association</w:t>
      </w:r>
      <w:r w:rsidR="0092652B">
        <w:rPr>
          <w:rFonts w:asciiTheme="minorHAnsi" w:hAnsiTheme="minorHAnsi" w:cstheme="minorHAnsi"/>
          <w:color w:val="000000" w:themeColor="text1"/>
        </w:rPr>
        <w:t xml:space="preserve"> when the employees can not able to solve the issues properly</w:t>
      </w:r>
      <w:r w:rsidRPr="00145C92">
        <w:rPr>
          <w:rFonts w:asciiTheme="minorHAnsi" w:hAnsiTheme="minorHAnsi" w:cstheme="minorHAnsi"/>
          <w:color w:val="000000" w:themeColor="text1"/>
        </w:rPr>
        <w:t xml:space="preserve">. </w:t>
      </w:r>
      <w:r w:rsidR="0092652B">
        <w:rPr>
          <w:rFonts w:asciiTheme="minorHAnsi" w:hAnsiTheme="minorHAnsi" w:cstheme="minorHAnsi"/>
          <w:color w:val="000000" w:themeColor="text1"/>
        </w:rPr>
        <w:t xml:space="preserve">The worse thing is that the </w:t>
      </w:r>
      <w:r w:rsidRPr="00145C92">
        <w:rPr>
          <w:rFonts w:asciiTheme="minorHAnsi" w:hAnsiTheme="minorHAnsi" w:cstheme="minorHAnsi"/>
          <w:color w:val="000000" w:themeColor="text1"/>
        </w:rPr>
        <w:t xml:space="preserve">new </w:t>
      </w:r>
      <w:r w:rsidR="0092652B">
        <w:rPr>
          <w:rFonts w:asciiTheme="minorHAnsi" w:hAnsiTheme="minorHAnsi" w:cstheme="minorHAnsi"/>
          <w:color w:val="000000" w:themeColor="text1"/>
        </w:rPr>
        <w:t>solution</w:t>
      </w:r>
      <w:r w:rsidRPr="00145C92">
        <w:rPr>
          <w:rFonts w:asciiTheme="minorHAnsi" w:hAnsiTheme="minorHAnsi" w:cstheme="minorHAnsi"/>
          <w:color w:val="000000" w:themeColor="text1"/>
        </w:rPr>
        <w:t xml:space="preserve"> is left </w:t>
      </w:r>
      <w:r w:rsidR="0092652B">
        <w:rPr>
          <w:rFonts w:asciiTheme="minorHAnsi" w:hAnsiTheme="minorHAnsi" w:cstheme="minorHAnsi"/>
          <w:color w:val="000000" w:themeColor="text1"/>
        </w:rPr>
        <w:t>behind</w:t>
      </w:r>
      <w:r w:rsidRPr="00145C92">
        <w:rPr>
          <w:rFonts w:asciiTheme="minorHAnsi" w:hAnsiTheme="minorHAnsi" w:cstheme="minorHAnsi"/>
          <w:color w:val="000000" w:themeColor="text1"/>
        </w:rPr>
        <w:t xml:space="preserve"> and afterward instructed to different workers</w:t>
      </w:r>
      <w:r w:rsidR="0092652B">
        <w:rPr>
          <w:rFonts w:asciiTheme="minorHAnsi" w:hAnsiTheme="minorHAnsi" w:cstheme="minorHAnsi"/>
          <w:color w:val="000000" w:themeColor="text1"/>
        </w:rPr>
        <w:t xml:space="preserve"> </w:t>
      </w:r>
      <w:sdt>
        <w:sdtPr>
          <w:rPr>
            <w:rFonts w:asciiTheme="minorHAnsi" w:hAnsiTheme="minorHAnsi" w:cstheme="minorHAnsi"/>
          </w:rPr>
          <w:id w:val="1192802494"/>
          <w:citation/>
        </w:sdtPr>
        <w:sdtEndPr/>
        <w:sdtContent>
          <w:r w:rsidR="0092652B" w:rsidRPr="00694327">
            <w:rPr>
              <w:rFonts w:asciiTheme="minorHAnsi" w:hAnsiTheme="minorHAnsi" w:cstheme="minorHAnsi"/>
              <w:b/>
              <w:bCs/>
              <w:color w:val="0070C0"/>
            </w:rPr>
            <w:fldChar w:fldCharType="begin"/>
          </w:r>
          <w:r w:rsidR="0092652B" w:rsidRPr="00694327">
            <w:rPr>
              <w:rFonts w:asciiTheme="minorHAnsi" w:hAnsiTheme="minorHAnsi" w:cstheme="minorHAnsi"/>
              <w:b/>
              <w:bCs/>
              <w:color w:val="0070C0"/>
            </w:rPr>
            <w:instrText xml:space="preserve">CITATION Mne16 \l 2057 </w:instrText>
          </w:r>
          <w:r w:rsidR="0092652B" w:rsidRPr="00694327">
            <w:rPr>
              <w:rFonts w:asciiTheme="minorHAnsi" w:hAnsiTheme="minorHAnsi" w:cstheme="minorHAnsi"/>
              <w:b/>
              <w:bCs/>
              <w:color w:val="0070C0"/>
            </w:rPr>
            <w:fldChar w:fldCharType="separate"/>
          </w:r>
          <w:r w:rsidR="0092652B" w:rsidRPr="00694327">
            <w:rPr>
              <w:rFonts w:asciiTheme="minorHAnsi" w:hAnsiTheme="minorHAnsi" w:cstheme="minorHAnsi"/>
              <w:b/>
              <w:bCs/>
              <w:noProof/>
              <w:color w:val="0070C0"/>
            </w:rPr>
            <w:t>(Mentor Scout, 2016)</w:t>
          </w:r>
          <w:r w:rsidR="0092652B" w:rsidRPr="00694327">
            <w:rPr>
              <w:rFonts w:asciiTheme="minorHAnsi" w:hAnsiTheme="minorHAnsi" w:cstheme="minorHAnsi"/>
              <w:b/>
              <w:bCs/>
              <w:color w:val="0070C0"/>
            </w:rPr>
            <w:fldChar w:fldCharType="end"/>
          </w:r>
        </w:sdtContent>
      </w:sdt>
      <w:r w:rsidR="0092652B">
        <w:rPr>
          <w:rFonts w:asciiTheme="minorHAnsi" w:hAnsiTheme="minorHAnsi" w:cstheme="minorHAnsi"/>
          <w:color w:val="000000" w:themeColor="text1"/>
        </w:rPr>
        <w:t>.</w:t>
      </w:r>
    </w:p>
    <w:p w14:paraId="1A86D17B" w14:textId="5C57AADF" w:rsidR="00145C92" w:rsidRPr="009D042B" w:rsidRDefault="00FC4A62" w:rsidP="00686752">
      <w:pPr>
        <w:pStyle w:val="ListParagraph"/>
        <w:numPr>
          <w:ilvl w:val="0"/>
          <w:numId w:val="11"/>
        </w:numPr>
        <w:spacing w:line="360" w:lineRule="auto"/>
        <w:rPr>
          <w:rFonts w:asciiTheme="minorHAnsi" w:hAnsiTheme="minorHAnsi" w:cstheme="minorHAnsi"/>
          <w:color w:val="000000" w:themeColor="text1"/>
          <w:szCs w:val="24"/>
        </w:rPr>
      </w:pPr>
      <w:r w:rsidRPr="00501DFD">
        <w:rPr>
          <w:rFonts w:asciiTheme="minorHAnsi" w:hAnsiTheme="minorHAnsi" w:cstheme="minorHAnsi"/>
          <w:b/>
          <w:bCs/>
          <w:color w:val="000000" w:themeColor="text1"/>
          <w:u w:val="single"/>
        </w:rPr>
        <w:t>Instructing or Developing Capabilities:</w:t>
      </w:r>
      <w:r w:rsidRPr="00DF335C">
        <w:rPr>
          <w:rFonts w:asciiTheme="minorHAnsi" w:hAnsiTheme="minorHAnsi" w:cstheme="minorHAnsi"/>
          <w:b/>
          <w:bCs/>
          <w:color w:val="000000" w:themeColor="text1"/>
        </w:rPr>
        <w:t xml:space="preserve"> </w:t>
      </w:r>
      <w:r w:rsidRPr="00DF335C">
        <w:rPr>
          <w:rFonts w:asciiTheme="minorHAnsi" w:hAnsiTheme="minorHAnsi" w:cstheme="minorHAnsi"/>
          <w:color w:val="000000" w:themeColor="text1"/>
        </w:rPr>
        <w:t xml:space="preserve">In this part, the skills that mentor going to use a formal mentoring but instructions will be more informal from demonstrating explicit practices to passing on thoughts and procedures one-on-one in a mentoring mode. </w:t>
      </w:r>
      <w:r w:rsidR="00DB2A03" w:rsidRPr="00DF335C">
        <w:rPr>
          <w:rFonts w:asciiTheme="minorHAnsi" w:hAnsiTheme="minorHAnsi" w:cstheme="minorHAnsi"/>
          <w:color w:val="000000" w:themeColor="text1"/>
        </w:rPr>
        <w:t xml:space="preserve">Mentoring help for </w:t>
      </w:r>
      <w:r w:rsidR="009D042B">
        <w:rPr>
          <w:rFonts w:asciiTheme="minorHAnsi" w:hAnsiTheme="minorHAnsi" w:cstheme="minorHAnsi"/>
          <w:color w:val="000000" w:themeColor="text1"/>
        </w:rPr>
        <w:t>employees</w:t>
      </w:r>
      <w:r w:rsidR="00DB2A03" w:rsidRPr="00DF335C">
        <w:rPr>
          <w:rFonts w:asciiTheme="minorHAnsi" w:hAnsiTheme="minorHAnsi" w:cstheme="minorHAnsi"/>
          <w:color w:val="000000" w:themeColor="text1"/>
        </w:rPr>
        <w:t xml:space="preserve"> to find resources such as books, software, websites and people.</w:t>
      </w:r>
      <w:r w:rsidR="00DF335C" w:rsidRPr="00DF335C">
        <w:rPr>
          <w:rFonts w:asciiTheme="minorHAnsi" w:hAnsiTheme="minorHAnsi" w:cstheme="minorHAnsi"/>
          <w:color w:val="000000" w:themeColor="text1"/>
        </w:rPr>
        <w:t xml:space="preserve"> </w:t>
      </w:r>
      <w:r w:rsidR="009D042B">
        <w:rPr>
          <w:rFonts w:asciiTheme="minorHAnsi" w:hAnsiTheme="minorHAnsi" w:cstheme="minorHAnsi"/>
          <w:color w:val="000000" w:themeColor="text1"/>
        </w:rPr>
        <w:t xml:space="preserve">And also, </w:t>
      </w:r>
      <w:r w:rsidR="00DF335C">
        <w:rPr>
          <w:rFonts w:asciiTheme="minorHAnsi" w:hAnsiTheme="minorHAnsi" w:cstheme="minorHAnsi"/>
          <w:color w:val="000000" w:themeColor="text1"/>
        </w:rPr>
        <w:t xml:space="preserve">help </w:t>
      </w:r>
      <w:r w:rsidR="009D042B">
        <w:rPr>
          <w:rFonts w:asciiTheme="minorHAnsi" w:hAnsiTheme="minorHAnsi" w:cstheme="minorHAnsi"/>
          <w:color w:val="000000" w:themeColor="text1"/>
        </w:rPr>
        <w:t xml:space="preserve">employees </w:t>
      </w:r>
      <w:r w:rsidR="00DF335C">
        <w:rPr>
          <w:rFonts w:asciiTheme="minorHAnsi" w:hAnsiTheme="minorHAnsi" w:cstheme="minorHAnsi"/>
          <w:color w:val="000000" w:themeColor="text1"/>
        </w:rPr>
        <w:t xml:space="preserve">to </w:t>
      </w:r>
      <w:r w:rsidR="00DF335C" w:rsidRPr="00DF335C">
        <w:rPr>
          <w:rFonts w:asciiTheme="minorHAnsi" w:hAnsiTheme="minorHAnsi" w:cstheme="minorHAnsi"/>
          <w:color w:val="000000" w:themeColor="text1"/>
        </w:rPr>
        <w:t>increase more extensive points of view of the associations including culture, political, history and values</w:t>
      </w:r>
      <w:r w:rsidR="009D042B">
        <w:rPr>
          <w:rFonts w:asciiTheme="minorHAnsi" w:hAnsiTheme="minorHAnsi" w:cstheme="minorHAnsi"/>
          <w:color w:val="000000" w:themeColor="text1"/>
        </w:rPr>
        <w:t xml:space="preserve">. The instruction is mentoring process through teaching and the mentor should make process comments which help employees to </w:t>
      </w:r>
      <w:r w:rsidR="009D042B" w:rsidRPr="009D042B">
        <w:rPr>
          <w:rFonts w:asciiTheme="minorHAnsi" w:hAnsiTheme="minorHAnsi" w:cstheme="minorHAnsi"/>
          <w:color w:val="000000" w:themeColor="text1"/>
        </w:rPr>
        <w:t xml:space="preserve">perceive which part of </w:t>
      </w:r>
      <w:r w:rsidR="009D042B">
        <w:rPr>
          <w:rFonts w:asciiTheme="minorHAnsi" w:hAnsiTheme="minorHAnsi" w:cstheme="minorHAnsi"/>
          <w:color w:val="000000" w:themeColor="text1"/>
        </w:rPr>
        <w:t>mentoring</w:t>
      </w:r>
      <w:r w:rsidR="009D042B" w:rsidRPr="009D042B">
        <w:rPr>
          <w:rFonts w:asciiTheme="minorHAnsi" w:hAnsiTheme="minorHAnsi" w:cstheme="minorHAnsi"/>
          <w:color w:val="000000" w:themeColor="text1"/>
        </w:rPr>
        <w:t xml:space="preserve"> doing at the time and why</w:t>
      </w:r>
      <w:r w:rsidR="009D042B">
        <w:rPr>
          <w:rFonts w:asciiTheme="minorHAnsi" w:hAnsiTheme="minorHAnsi" w:cstheme="minorHAnsi"/>
          <w:color w:val="000000" w:themeColor="text1"/>
        </w:rPr>
        <w:t xml:space="preserve"> </w:t>
      </w:r>
      <w:sdt>
        <w:sdtPr>
          <w:rPr>
            <w:rFonts w:asciiTheme="minorHAnsi" w:hAnsiTheme="minorHAnsi" w:cstheme="minorHAnsi"/>
            <w:b/>
            <w:bCs/>
            <w:color w:val="0070C0"/>
          </w:rPr>
          <w:id w:val="-521631204"/>
          <w:citation/>
        </w:sdtPr>
        <w:sdtEndPr/>
        <w:sdtContent>
          <w:r w:rsidR="009D042B" w:rsidRPr="009D042B">
            <w:rPr>
              <w:rFonts w:asciiTheme="minorHAnsi" w:hAnsiTheme="minorHAnsi" w:cstheme="minorHAnsi"/>
              <w:b/>
              <w:bCs/>
              <w:color w:val="0070C0"/>
            </w:rPr>
            <w:fldChar w:fldCharType="begin"/>
          </w:r>
          <w:r w:rsidR="009D042B" w:rsidRPr="009D042B">
            <w:rPr>
              <w:rFonts w:asciiTheme="minorHAnsi" w:hAnsiTheme="minorHAnsi" w:cstheme="minorHAnsi"/>
              <w:b/>
              <w:bCs/>
              <w:color w:val="0070C0"/>
            </w:rPr>
            <w:instrText xml:space="preserve"> CITATION Phi03 \l 2057 </w:instrText>
          </w:r>
          <w:r w:rsidR="009D042B" w:rsidRPr="009D042B">
            <w:rPr>
              <w:rFonts w:asciiTheme="minorHAnsi" w:hAnsiTheme="minorHAnsi" w:cstheme="minorHAnsi"/>
              <w:b/>
              <w:bCs/>
              <w:color w:val="0070C0"/>
            </w:rPr>
            <w:fldChar w:fldCharType="separate"/>
          </w:r>
          <w:r w:rsidR="009D042B" w:rsidRPr="009D042B">
            <w:rPr>
              <w:rFonts w:asciiTheme="minorHAnsi" w:hAnsiTheme="minorHAnsi" w:cstheme="minorHAnsi"/>
              <w:b/>
              <w:bCs/>
              <w:noProof/>
              <w:color w:val="0070C0"/>
            </w:rPr>
            <w:t>(Phillips-Jones, 2003)</w:t>
          </w:r>
          <w:r w:rsidR="009D042B" w:rsidRPr="009D042B">
            <w:rPr>
              <w:rFonts w:asciiTheme="minorHAnsi" w:hAnsiTheme="minorHAnsi" w:cstheme="minorHAnsi"/>
              <w:b/>
              <w:bCs/>
              <w:color w:val="0070C0"/>
            </w:rPr>
            <w:fldChar w:fldCharType="end"/>
          </w:r>
        </w:sdtContent>
      </w:sdt>
      <w:r w:rsidR="009D042B">
        <w:rPr>
          <w:rFonts w:asciiTheme="minorHAnsi" w:hAnsiTheme="minorHAnsi" w:cstheme="minorHAnsi"/>
          <w:color w:val="000000" w:themeColor="text1"/>
        </w:rPr>
        <w:t>.</w:t>
      </w:r>
    </w:p>
    <w:p w14:paraId="2A430774" w14:textId="4D573623" w:rsidR="009D042B" w:rsidRDefault="00501DFD" w:rsidP="00686752">
      <w:pPr>
        <w:pStyle w:val="ListParagraph"/>
        <w:numPr>
          <w:ilvl w:val="0"/>
          <w:numId w:val="11"/>
        </w:numPr>
        <w:spacing w:line="360" w:lineRule="auto"/>
        <w:rPr>
          <w:rFonts w:asciiTheme="minorHAnsi" w:hAnsiTheme="minorHAnsi" w:cstheme="minorHAnsi"/>
          <w:color w:val="000000" w:themeColor="text1"/>
          <w:szCs w:val="24"/>
        </w:rPr>
      </w:pPr>
      <w:r w:rsidRPr="00501DFD">
        <w:rPr>
          <w:rFonts w:asciiTheme="minorHAnsi" w:hAnsiTheme="minorHAnsi" w:cstheme="minorHAnsi"/>
          <w:b/>
          <w:bCs/>
          <w:color w:val="000000" w:themeColor="text1"/>
          <w:szCs w:val="24"/>
          <w:u w:val="single"/>
        </w:rPr>
        <w:lastRenderedPageBreak/>
        <w:t xml:space="preserve">Career </w:t>
      </w:r>
      <w:r w:rsidR="00D01462">
        <w:rPr>
          <w:rFonts w:asciiTheme="minorHAnsi" w:hAnsiTheme="minorHAnsi" w:cstheme="minorHAnsi"/>
          <w:b/>
          <w:bCs/>
          <w:color w:val="000000" w:themeColor="text1"/>
          <w:szCs w:val="24"/>
          <w:u w:val="single"/>
        </w:rPr>
        <w:t>D</w:t>
      </w:r>
      <w:r w:rsidRPr="00501DFD">
        <w:rPr>
          <w:rFonts w:asciiTheme="minorHAnsi" w:hAnsiTheme="minorHAnsi" w:cstheme="minorHAnsi"/>
          <w:b/>
          <w:bCs/>
          <w:color w:val="000000" w:themeColor="text1"/>
          <w:szCs w:val="24"/>
          <w:u w:val="single"/>
        </w:rPr>
        <w:t>evelopment:</w:t>
      </w:r>
      <w:r>
        <w:rPr>
          <w:rFonts w:asciiTheme="minorHAnsi" w:hAnsiTheme="minorHAnsi" w:cstheme="minorHAnsi"/>
          <w:color w:val="000000" w:themeColor="text1"/>
          <w:szCs w:val="24"/>
        </w:rPr>
        <w:t xml:space="preserve"> </w:t>
      </w:r>
      <w:r w:rsidRPr="00501DFD">
        <w:rPr>
          <w:rFonts w:asciiTheme="minorHAnsi" w:hAnsiTheme="minorHAnsi" w:cstheme="minorHAnsi"/>
          <w:color w:val="000000" w:themeColor="text1"/>
          <w:szCs w:val="24"/>
        </w:rPr>
        <w:t xml:space="preserve">Mentoring </w:t>
      </w:r>
      <w:r>
        <w:rPr>
          <w:rFonts w:asciiTheme="minorHAnsi" w:hAnsiTheme="minorHAnsi" w:cstheme="minorHAnsi"/>
          <w:color w:val="000000" w:themeColor="text1"/>
          <w:szCs w:val="24"/>
        </w:rPr>
        <w:t xml:space="preserve">skills at work </w:t>
      </w:r>
      <w:r w:rsidRPr="00501DFD">
        <w:rPr>
          <w:rFonts w:asciiTheme="minorHAnsi" w:hAnsiTheme="minorHAnsi" w:cstheme="minorHAnsi"/>
          <w:color w:val="000000" w:themeColor="text1"/>
          <w:szCs w:val="24"/>
        </w:rPr>
        <w:t xml:space="preserve">give a successful method to give a </w:t>
      </w:r>
      <w:r>
        <w:rPr>
          <w:rFonts w:asciiTheme="minorHAnsi" w:hAnsiTheme="minorHAnsi" w:cstheme="minorHAnsi"/>
          <w:color w:val="000000" w:themeColor="text1"/>
          <w:szCs w:val="24"/>
        </w:rPr>
        <w:t>professional</w:t>
      </w:r>
      <w:r w:rsidRPr="00501DFD">
        <w:rPr>
          <w:rFonts w:asciiTheme="minorHAnsi" w:hAnsiTheme="minorHAnsi" w:cstheme="minorHAnsi"/>
          <w:color w:val="000000" w:themeColor="text1"/>
          <w:szCs w:val="24"/>
        </w:rPr>
        <w:t xml:space="preserve"> development way to workers. </w:t>
      </w:r>
      <w:r>
        <w:rPr>
          <w:rFonts w:asciiTheme="minorHAnsi" w:hAnsiTheme="minorHAnsi" w:cstheme="minorHAnsi"/>
          <w:color w:val="000000" w:themeColor="text1"/>
          <w:szCs w:val="24"/>
        </w:rPr>
        <w:t>Career growth</w:t>
      </w:r>
      <w:r w:rsidRPr="00501DFD">
        <w:rPr>
          <w:rFonts w:asciiTheme="minorHAnsi" w:hAnsiTheme="minorHAnsi" w:cstheme="minorHAnsi"/>
          <w:color w:val="000000" w:themeColor="text1"/>
          <w:szCs w:val="24"/>
        </w:rPr>
        <w:t xml:space="preserve"> of representatives into increasingly </w:t>
      </w:r>
      <w:r>
        <w:rPr>
          <w:rFonts w:asciiTheme="minorHAnsi" w:hAnsiTheme="minorHAnsi" w:cstheme="minorHAnsi"/>
          <w:color w:val="000000" w:themeColor="text1"/>
          <w:szCs w:val="24"/>
        </w:rPr>
        <w:t>top positions</w:t>
      </w:r>
      <w:r w:rsidRPr="00501DFD">
        <w:rPr>
          <w:rFonts w:asciiTheme="minorHAnsi" w:hAnsiTheme="minorHAnsi" w:cstheme="minorHAnsi"/>
          <w:color w:val="000000" w:themeColor="text1"/>
          <w:szCs w:val="24"/>
        </w:rPr>
        <w:t xml:space="preserve"> is a successful method to diminish procuring and turnover expenses and keep workers constantly endeavouring to be as well as can be expected be. </w:t>
      </w:r>
      <w:r>
        <w:rPr>
          <w:rFonts w:asciiTheme="minorHAnsi" w:hAnsiTheme="minorHAnsi" w:cstheme="minorHAnsi"/>
          <w:color w:val="000000" w:themeColor="text1"/>
          <w:szCs w:val="24"/>
        </w:rPr>
        <w:t>Mentoring</w:t>
      </w:r>
      <w:r w:rsidRPr="00501DFD">
        <w:rPr>
          <w:rFonts w:asciiTheme="minorHAnsi" w:hAnsiTheme="minorHAnsi" w:cstheme="minorHAnsi"/>
          <w:color w:val="000000" w:themeColor="text1"/>
          <w:szCs w:val="24"/>
        </w:rPr>
        <w:t xml:space="preserve"> is a powerful component for </w:t>
      </w:r>
      <w:r>
        <w:rPr>
          <w:rFonts w:asciiTheme="minorHAnsi" w:hAnsiTheme="minorHAnsi" w:cstheme="minorHAnsi"/>
          <w:color w:val="000000" w:themeColor="text1"/>
          <w:szCs w:val="24"/>
        </w:rPr>
        <w:t>preparing</w:t>
      </w:r>
      <w:r w:rsidRPr="00501DFD">
        <w:rPr>
          <w:rFonts w:asciiTheme="minorHAnsi" w:hAnsiTheme="minorHAnsi" w:cstheme="minorHAnsi"/>
          <w:color w:val="000000" w:themeColor="text1"/>
          <w:szCs w:val="24"/>
        </w:rPr>
        <w:t xml:space="preserve"> representatives to fill key jobs as a component of association's progression plan.</w:t>
      </w:r>
    </w:p>
    <w:p w14:paraId="503037AD" w14:textId="7DF1DCB9" w:rsidR="00A73ADF" w:rsidRPr="00D01462" w:rsidRDefault="00D01462" w:rsidP="006F6D80">
      <w:pPr>
        <w:pStyle w:val="ListParagraph"/>
        <w:numPr>
          <w:ilvl w:val="0"/>
          <w:numId w:val="11"/>
        </w:numPr>
        <w:spacing w:line="360" w:lineRule="auto"/>
        <w:rPr>
          <w:rFonts w:asciiTheme="minorHAnsi" w:hAnsiTheme="minorHAnsi" w:cstheme="minorHAnsi"/>
          <w:color w:val="000000" w:themeColor="text1"/>
          <w:szCs w:val="24"/>
        </w:rPr>
      </w:pPr>
      <w:r>
        <w:rPr>
          <w:rFonts w:asciiTheme="minorHAnsi" w:hAnsiTheme="minorHAnsi" w:cstheme="minorHAnsi"/>
          <w:b/>
          <w:bCs/>
          <w:color w:val="000000" w:themeColor="text1"/>
          <w:szCs w:val="24"/>
          <w:u w:val="single"/>
        </w:rPr>
        <w:t>Decrease Frustration Level:</w:t>
      </w:r>
      <w:r>
        <w:rPr>
          <w:rFonts w:asciiTheme="minorHAnsi" w:hAnsiTheme="minorHAnsi" w:cstheme="minorHAnsi"/>
          <w:color w:val="000000" w:themeColor="text1"/>
          <w:szCs w:val="24"/>
        </w:rPr>
        <w:t xml:space="preserve"> Sometimes the employees do not understand individuals’ jobs and do not know how to overcome from it. Mentoring skills provide a pathway to find answers to problems and resources which to </w:t>
      </w:r>
      <w:r w:rsidRPr="00D01462">
        <w:rPr>
          <w:rFonts w:asciiTheme="minorHAnsi" w:hAnsiTheme="minorHAnsi" w:cstheme="minorHAnsi"/>
          <w:color w:val="000000" w:themeColor="text1"/>
          <w:szCs w:val="24"/>
        </w:rPr>
        <w:t>engage representatives to determine issues themselves</w:t>
      </w:r>
      <w:r>
        <w:rPr>
          <w:rFonts w:asciiTheme="minorHAnsi" w:hAnsiTheme="minorHAnsi" w:cstheme="minorHAnsi"/>
          <w:color w:val="000000" w:themeColor="text1"/>
          <w:szCs w:val="24"/>
        </w:rPr>
        <w:t xml:space="preserve"> </w:t>
      </w:r>
      <w:sdt>
        <w:sdtPr>
          <w:rPr>
            <w:rFonts w:asciiTheme="minorHAnsi" w:hAnsiTheme="minorHAnsi" w:cstheme="minorHAnsi"/>
          </w:rPr>
          <w:id w:val="1565828983"/>
          <w:citation/>
        </w:sdtPr>
        <w:sdtEndPr/>
        <w:sdtContent>
          <w:r w:rsidRPr="00694327">
            <w:rPr>
              <w:rFonts w:asciiTheme="minorHAnsi" w:hAnsiTheme="minorHAnsi" w:cstheme="minorHAnsi"/>
              <w:b/>
              <w:bCs/>
              <w:color w:val="0070C0"/>
            </w:rPr>
            <w:fldChar w:fldCharType="begin"/>
          </w:r>
          <w:r w:rsidRPr="00694327">
            <w:rPr>
              <w:rFonts w:asciiTheme="minorHAnsi" w:hAnsiTheme="minorHAnsi" w:cstheme="minorHAnsi"/>
              <w:b/>
              <w:bCs/>
              <w:color w:val="0070C0"/>
            </w:rPr>
            <w:instrText xml:space="preserve">CITATION Mne16 \l 2057 </w:instrText>
          </w:r>
          <w:r w:rsidRPr="00694327">
            <w:rPr>
              <w:rFonts w:asciiTheme="minorHAnsi" w:hAnsiTheme="minorHAnsi" w:cstheme="minorHAnsi"/>
              <w:b/>
              <w:bCs/>
              <w:color w:val="0070C0"/>
            </w:rPr>
            <w:fldChar w:fldCharType="separate"/>
          </w:r>
          <w:r w:rsidRPr="00694327">
            <w:rPr>
              <w:rFonts w:asciiTheme="minorHAnsi" w:hAnsiTheme="minorHAnsi" w:cstheme="minorHAnsi"/>
              <w:b/>
              <w:bCs/>
              <w:noProof/>
              <w:color w:val="0070C0"/>
            </w:rPr>
            <w:t>(Mentor Scout, 2016)</w:t>
          </w:r>
          <w:r w:rsidRPr="00694327">
            <w:rPr>
              <w:rFonts w:asciiTheme="minorHAnsi" w:hAnsiTheme="minorHAnsi" w:cstheme="minorHAnsi"/>
              <w:b/>
              <w:bCs/>
              <w:color w:val="0070C0"/>
            </w:rPr>
            <w:fldChar w:fldCharType="end"/>
          </w:r>
        </w:sdtContent>
      </w:sdt>
      <w:r>
        <w:rPr>
          <w:rFonts w:asciiTheme="minorHAnsi" w:hAnsiTheme="minorHAnsi" w:cstheme="minorHAnsi"/>
          <w:color w:val="000000" w:themeColor="text1"/>
        </w:rPr>
        <w:t xml:space="preserve">. </w:t>
      </w:r>
    </w:p>
    <w:p w14:paraId="42ADAA6E" w14:textId="056EC236" w:rsidR="00D01462" w:rsidRPr="00D01462" w:rsidRDefault="00D01462" w:rsidP="006F6D80">
      <w:pPr>
        <w:pStyle w:val="ListParagraph"/>
        <w:numPr>
          <w:ilvl w:val="0"/>
          <w:numId w:val="11"/>
        </w:numPr>
        <w:spacing w:line="360" w:lineRule="auto"/>
        <w:rPr>
          <w:rFonts w:asciiTheme="minorHAnsi" w:hAnsiTheme="minorHAnsi" w:cstheme="minorHAnsi"/>
          <w:color w:val="000000" w:themeColor="text1"/>
          <w:szCs w:val="24"/>
        </w:rPr>
      </w:pPr>
      <w:r>
        <w:rPr>
          <w:rFonts w:asciiTheme="minorHAnsi" w:hAnsiTheme="minorHAnsi" w:cstheme="minorHAnsi"/>
          <w:b/>
          <w:bCs/>
          <w:color w:val="000000" w:themeColor="text1"/>
          <w:szCs w:val="24"/>
          <w:u w:val="single"/>
        </w:rPr>
        <w:t>Feedback:</w:t>
      </w:r>
      <w:r>
        <w:rPr>
          <w:rFonts w:asciiTheme="minorHAnsi" w:hAnsiTheme="minorHAnsi" w:cstheme="minorHAnsi"/>
          <w:color w:val="000000" w:themeColor="text1"/>
          <w:szCs w:val="24"/>
        </w:rPr>
        <w:t xml:space="preserve"> </w:t>
      </w:r>
      <w:r w:rsidR="007B649A">
        <w:rPr>
          <w:rFonts w:asciiTheme="minorHAnsi" w:hAnsiTheme="minorHAnsi" w:cstheme="minorHAnsi"/>
          <w:color w:val="000000" w:themeColor="text1"/>
          <w:szCs w:val="24"/>
        </w:rPr>
        <w:t xml:space="preserve">It is one of the skills that mentor must able to give honest feedback. Because </w:t>
      </w:r>
      <w:r w:rsidR="007B649A" w:rsidRPr="007B649A">
        <w:rPr>
          <w:rFonts w:asciiTheme="minorHAnsi" w:hAnsiTheme="minorHAnsi" w:cstheme="minorHAnsi"/>
          <w:color w:val="000000" w:themeColor="text1"/>
          <w:szCs w:val="24"/>
        </w:rPr>
        <w:t xml:space="preserve">to </w:t>
      </w:r>
      <w:r w:rsidR="007B649A">
        <w:rPr>
          <w:rFonts w:asciiTheme="minorHAnsi" w:hAnsiTheme="minorHAnsi" w:cstheme="minorHAnsi"/>
          <w:color w:val="000000" w:themeColor="text1"/>
          <w:szCs w:val="24"/>
        </w:rPr>
        <w:t>right</w:t>
      </w:r>
      <w:r w:rsidR="007B649A" w:rsidRPr="007B649A">
        <w:rPr>
          <w:rFonts w:asciiTheme="minorHAnsi" w:hAnsiTheme="minorHAnsi" w:cstheme="minorHAnsi"/>
          <w:color w:val="000000" w:themeColor="text1"/>
          <w:szCs w:val="24"/>
        </w:rPr>
        <w:t xml:space="preserve"> the activities and </w:t>
      </w:r>
      <w:r w:rsidR="007B649A">
        <w:rPr>
          <w:rFonts w:asciiTheme="minorHAnsi" w:hAnsiTheme="minorHAnsi" w:cstheme="minorHAnsi"/>
          <w:color w:val="000000" w:themeColor="text1"/>
          <w:szCs w:val="24"/>
        </w:rPr>
        <w:t>performance</w:t>
      </w:r>
      <w:r w:rsidR="007B649A" w:rsidRPr="007B649A">
        <w:rPr>
          <w:rFonts w:asciiTheme="minorHAnsi" w:hAnsiTheme="minorHAnsi" w:cstheme="minorHAnsi"/>
          <w:color w:val="000000" w:themeColor="text1"/>
          <w:szCs w:val="24"/>
        </w:rPr>
        <w:t xml:space="preserve"> of mentee without making </w:t>
      </w:r>
      <w:r w:rsidR="007B649A">
        <w:rPr>
          <w:rFonts w:asciiTheme="minorHAnsi" w:hAnsiTheme="minorHAnsi" w:cstheme="minorHAnsi"/>
          <w:color w:val="000000" w:themeColor="text1"/>
          <w:szCs w:val="24"/>
        </w:rPr>
        <w:t>individual</w:t>
      </w:r>
      <w:r w:rsidR="007B649A" w:rsidRPr="007B649A">
        <w:rPr>
          <w:rFonts w:asciiTheme="minorHAnsi" w:hAnsiTheme="minorHAnsi" w:cstheme="minorHAnsi"/>
          <w:color w:val="000000" w:themeColor="text1"/>
          <w:szCs w:val="24"/>
        </w:rPr>
        <w:t xml:space="preserve"> feel just as he</w:t>
      </w:r>
      <w:r w:rsidR="007B649A">
        <w:rPr>
          <w:rFonts w:asciiTheme="minorHAnsi" w:hAnsiTheme="minorHAnsi" w:cstheme="minorHAnsi"/>
          <w:color w:val="000000" w:themeColor="text1"/>
          <w:szCs w:val="24"/>
        </w:rPr>
        <w:t>/she</w:t>
      </w:r>
      <w:r w:rsidR="007B649A" w:rsidRPr="007B649A">
        <w:rPr>
          <w:rFonts w:asciiTheme="minorHAnsi" w:hAnsiTheme="minorHAnsi" w:cstheme="minorHAnsi"/>
          <w:color w:val="000000" w:themeColor="text1"/>
          <w:szCs w:val="24"/>
        </w:rPr>
        <w:t xml:space="preserve"> </w:t>
      </w:r>
      <w:r w:rsidR="007B649A">
        <w:rPr>
          <w:rFonts w:asciiTheme="minorHAnsi" w:hAnsiTheme="minorHAnsi" w:cstheme="minorHAnsi"/>
          <w:color w:val="000000" w:themeColor="text1"/>
          <w:szCs w:val="24"/>
        </w:rPr>
        <w:t>disappoint</w:t>
      </w:r>
      <w:r w:rsidR="007B649A" w:rsidRPr="007B649A">
        <w:rPr>
          <w:rFonts w:asciiTheme="minorHAnsi" w:hAnsiTheme="minorHAnsi" w:cstheme="minorHAnsi"/>
          <w:color w:val="000000" w:themeColor="text1"/>
          <w:szCs w:val="24"/>
        </w:rPr>
        <w:t xml:space="preserve"> at an assignment.</w:t>
      </w:r>
      <w:r w:rsidR="007B649A">
        <w:rPr>
          <w:rFonts w:asciiTheme="minorHAnsi" w:hAnsiTheme="minorHAnsi" w:cstheme="minorHAnsi"/>
          <w:color w:val="000000" w:themeColor="text1"/>
          <w:szCs w:val="24"/>
        </w:rPr>
        <w:t xml:space="preserve"> And need to have that attitude that there are no failures only outcomes </w:t>
      </w:r>
      <w:sdt>
        <w:sdtPr>
          <w:rPr>
            <w:rFonts w:asciiTheme="minorHAnsi" w:hAnsiTheme="minorHAnsi" w:cstheme="minorHAnsi"/>
            <w:b/>
            <w:bCs/>
            <w:color w:val="0070C0"/>
            <w:szCs w:val="24"/>
          </w:rPr>
          <w:id w:val="-276568310"/>
          <w:citation/>
        </w:sdtPr>
        <w:sdtEndPr/>
        <w:sdtContent>
          <w:r w:rsidR="007B649A" w:rsidRPr="003A6B30">
            <w:rPr>
              <w:rFonts w:asciiTheme="minorHAnsi" w:hAnsiTheme="minorHAnsi" w:cstheme="minorHAnsi"/>
              <w:b/>
              <w:bCs/>
              <w:color w:val="0070C0"/>
              <w:szCs w:val="24"/>
            </w:rPr>
            <w:fldChar w:fldCharType="begin"/>
          </w:r>
          <w:r w:rsidR="007B649A" w:rsidRPr="003A6B30">
            <w:rPr>
              <w:rFonts w:asciiTheme="minorHAnsi" w:hAnsiTheme="minorHAnsi" w:cstheme="minorHAnsi"/>
              <w:b/>
              <w:bCs/>
              <w:color w:val="0070C0"/>
              <w:szCs w:val="24"/>
            </w:rPr>
            <w:instrText xml:space="preserve"> CITATION Man181 \l 2057 </w:instrText>
          </w:r>
          <w:r w:rsidR="007B649A" w:rsidRPr="003A6B30">
            <w:rPr>
              <w:rFonts w:asciiTheme="minorHAnsi" w:hAnsiTheme="minorHAnsi" w:cstheme="minorHAnsi"/>
              <w:b/>
              <w:bCs/>
              <w:color w:val="0070C0"/>
              <w:szCs w:val="24"/>
            </w:rPr>
            <w:fldChar w:fldCharType="separate"/>
          </w:r>
          <w:r w:rsidR="007B649A" w:rsidRPr="003A6B30">
            <w:rPr>
              <w:rFonts w:asciiTheme="minorHAnsi" w:hAnsiTheme="minorHAnsi" w:cstheme="minorHAnsi"/>
              <w:b/>
              <w:bCs/>
              <w:noProof/>
              <w:color w:val="0070C0"/>
              <w:szCs w:val="24"/>
            </w:rPr>
            <w:t>(Management Training Specialists, 2018)</w:t>
          </w:r>
          <w:r w:rsidR="007B649A" w:rsidRPr="003A6B30">
            <w:rPr>
              <w:rFonts w:asciiTheme="minorHAnsi" w:hAnsiTheme="minorHAnsi" w:cstheme="minorHAnsi"/>
              <w:b/>
              <w:bCs/>
              <w:color w:val="0070C0"/>
              <w:szCs w:val="24"/>
            </w:rPr>
            <w:fldChar w:fldCharType="end"/>
          </w:r>
        </w:sdtContent>
      </w:sdt>
      <w:r w:rsidR="007B649A">
        <w:rPr>
          <w:rFonts w:asciiTheme="minorHAnsi" w:hAnsiTheme="minorHAnsi" w:cstheme="minorHAnsi"/>
          <w:color w:val="000000" w:themeColor="text1"/>
          <w:szCs w:val="24"/>
        </w:rPr>
        <w:t>.</w:t>
      </w:r>
    </w:p>
    <w:p w14:paraId="53FAB297" w14:textId="77777777" w:rsidR="00D01462" w:rsidRPr="00D01462" w:rsidRDefault="00D01462" w:rsidP="00D01462">
      <w:pPr>
        <w:spacing w:line="360" w:lineRule="auto"/>
        <w:rPr>
          <w:rFonts w:asciiTheme="minorHAnsi" w:hAnsiTheme="minorHAnsi" w:cstheme="minorHAnsi"/>
          <w:color w:val="000000" w:themeColor="text1"/>
        </w:rPr>
      </w:pPr>
    </w:p>
    <w:p w14:paraId="64D4CF06" w14:textId="79A6313C" w:rsidR="007C22F1" w:rsidRPr="00A73ADF" w:rsidRDefault="00A73ADF" w:rsidP="006F6D80">
      <w:pPr>
        <w:spacing w:line="360" w:lineRule="auto"/>
        <w:rPr>
          <w:b/>
          <w:bCs/>
          <w:sz w:val="36"/>
          <w:szCs w:val="36"/>
          <w:u w:val="single"/>
        </w:rPr>
      </w:pPr>
      <w:r w:rsidRPr="00A73ADF">
        <w:rPr>
          <w:b/>
          <w:bCs/>
          <w:sz w:val="36"/>
          <w:szCs w:val="36"/>
          <w:u w:val="single"/>
        </w:rPr>
        <w:t xml:space="preserve">Similarities and </w:t>
      </w:r>
      <w:r w:rsidR="00D01462">
        <w:rPr>
          <w:b/>
          <w:bCs/>
          <w:sz w:val="36"/>
          <w:szCs w:val="36"/>
          <w:u w:val="single"/>
        </w:rPr>
        <w:t>D</w:t>
      </w:r>
      <w:r w:rsidRPr="00A73ADF">
        <w:rPr>
          <w:b/>
          <w:bCs/>
          <w:sz w:val="36"/>
          <w:szCs w:val="36"/>
          <w:u w:val="single"/>
        </w:rPr>
        <w:t xml:space="preserve">ifferences of </w:t>
      </w:r>
      <w:r w:rsidR="00D01462">
        <w:rPr>
          <w:b/>
          <w:bCs/>
          <w:sz w:val="36"/>
          <w:szCs w:val="36"/>
          <w:u w:val="single"/>
        </w:rPr>
        <w:t>C</w:t>
      </w:r>
      <w:r w:rsidRPr="00A73ADF">
        <w:rPr>
          <w:b/>
          <w:bCs/>
          <w:sz w:val="36"/>
          <w:szCs w:val="36"/>
          <w:u w:val="single"/>
        </w:rPr>
        <w:t xml:space="preserve">oaching and </w:t>
      </w:r>
      <w:r w:rsidR="00D01462">
        <w:rPr>
          <w:b/>
          <w:bCs/>
          <w:sz w:val="36"/>
          <w:szCs w:val="36"/>
          <w:u w:val="single"/>
        </w:rPr>
        <w:t>M</w:t>
      </w:r>
      <w:r w:rsidRPr="00A73ADF">
        <w:rPr>
          <w:b/>
          <w:bCs/>
          <w:sz w:val="36"/>
          <w:szCs w:val="36"/>
          <w:u w:val="single"/>
        </w:rPr>
        <w:t xml:space="preserve">entoring </w:t>
      </w:r>
    </w:p>
    <w:p w14:paraId="5B9EE2E3" w14:textId="31E162B8" w:rsidR="006F104B" w:rsidRDefault="007B649A" w:rsidP="00A73ADF">
      <w:pPr>
        <w:spacing w:line="360" w:lineRule="auto"/>
        <w:rPr>
          <w:rFonts w:asciiTheme="minorHAnsi" w:hAnsiTheme="minorHAnsi" w:cstheme="minorHAnsi"/>
        </w:rPr>
      </w:pPr>
      <w:r w:rsidRPr="007B649A">
        <w:rPr>
          <w:rFonts w:asciiTheme="minorHAnsi" w:hAnsiTheme="minorHAnsi" w:cstheme="minorHAnsi"/>
        </w:rPr>
        <w:t xml:space="preserve">Both </w:t>
      </w:r>
      <w:r>
        <w:rPr>
          <w:rFonts w:asciiTheme="minorHAnsi" w:hAnsiTheme="minorHAnsi" w:cstheme="minorHAnsi"/>
        </w:rPr>
        <w:t xml:space="preserve">coaching and </w:t>
      </w:r>
      <w:r w:rsidR="008B2BF9">
        <w:rPr>
          <w:rFonts w:asciiTheme="minorHAnsi" w:hAnsiTheme="minorHAnsi" w:cstheme="minorHAnsi"/>
        </w:rPr>
        <w:t>mentoring</w:t>
      </w:r>
      <w:r w:rsidRPr="007B649A">
        <w:rPr>
          <w:rFonts w:asciiTheme="minorHAnsi" w:hAnsiTheme="minorHAnsi" w:cstheme="minorHAnsi"/>
        </w:rPr>
        <w:t xml:space="preserve"> are forms that empower people to accomplish maximum capacity. </w:t>
      </w:r>
      <w:r w:rsidR="008B2BF9">
        <w:rPr>
          <w:rFonts w:asciiTheme="minorHAnsi" w:hAnsiTheme="minorHAnsi" w:cstheme="minorHAnsi"/>
        </w:rPr>
        <w:t>Between Coaching and mentoring</w:t>
      </w:r>
      <w:r w:rsidRPr="007B649A">
        <w:rPr>
          <w:rFonts w:asciiTheme="minorHAnsi" w:hAnsiTheme="minorHAnsi" w:cstheme="minorHAnsi"/>
        </w:rPr>
        <w:t xml:space="preserve"> </w:t>
      </w:r>
      <w:r w:rsidR="008B2BF9">
        <w:rPr>
          <w:rFonts w:asciiTheme="minorHAnsi" w:hAnsiTheme="minorHAnsi" w:cstheme="minorHAnsi"/>
        </w:rPr>
        <w:t>have many similarities and key abilities and also</w:t>
      </w:r>
      <w:r w:rsidRPr="007B649A">
        <w:rPr>
          <w:rFonts w:asciiTheme="minorHAnsi" w:hAnsiTheme="minorHAnsi" w:cstheme="minorHAnsi"/>
        </w:rPr>
        <w:t xml:space="preserve"> both are various procedures to plot those </w:t>
      </w:r>
      <w:r w:rsidR="008B2BF9">
        <w:rPr>
          <w:rFonts w:asciiTheme="minorHAnsi" w:hAnsiTheme="minorHAnsi" w:cstheme="minorHAnsi"/>
        </w:rPr>
        <w:t>similarities</w:t>
      </w:r>
      <w:r w:rsidRPr="007B649A">
        <w:rPr>
          <w:rFonts w:asciiTheme="minorHAnsi" w:hAnsiTheme="minorHAnsi" w:cstheme="minorHAnsi"/>
        </w:rPr>
        <w:t xml:space="preserve"> and perceive the distinctions. </w:t>
      </w:r>
      <w:r w:rsidR="008B2BF9">
        <w:rPr>
          <w:rFonts w:asciiTheme="minorHAnsi" w:hAnsiTheme="minorHAnsi" w:cstheme="minorHAnsi"/>
        </w:rPr>
        <w:t>T</w:t>
      </w:r>
      <w:r w:rsidRPr="007B649A">
        <w:rPr>
          <w:rFonts w:asciiTheme="minorHAnsi" w:hAnsiTheme="minorHAnsi" w:cstheme="minorHAnsi"/>
        </w:rPr>
        <w:t xml:space="preserve">his guarantees </w:t>
      </w:r>
      <w:r w:rsidR="008B2BF9">
        <w:rPr>
          <w:rFonts w:asciiTheme="minorHAnsi" w:hAnsiTheme="minorHAnsi" w:cstheme="minorHAnsi"/>
        </w:rPr>
        <w:t xml:space="preserve">to secure that projection are clear for coaches and mentors </w:t>
      </w:r>
      <w:sdt>
        <w:sdtPr>
          <w:rPr>
            <w:rFonts w:asciiTheme="minorHAnsi" w:hAnsiTheme="minorHAnsi" w:cstheme="minorHAnsi"/>
            <w:b/>
            <w:bCs/>
            <w:color w:val="0070C0"/>
          </w:rPr>
          <w:id w:val="1167674691"/>
          <w:citation/>
        </w:sdtPr>
        <w:sdtEndPr/>
        <w:sdtContent>
          <w:r w:rsidR="006F104B" w:rsidRPr="00FE26C9">
            <w:rPr>
              <w:rFonts w:asciiTheme="minorHAnsi" w:hAnsiTheme="minorHAnsi" w:cstheme="minorHAnsi"/>
              <w:b/>
              <w:bCs/>
              <w:color w:val="0070C0"/>
            </w:rPr>
            <w:fldChar w:fldCharType="begin"/>
          </w:r>
          <w:r w:rsidR="006F104B" w:rsidRPr="00FE26C9">
            <w:rPr>
              <w:rFonts w:asciiTheme="minorHAnsi" w:hAnsiTheme="minorHAnsi" w:cstheme="minorHAnsi"/>
              <w:b/>
              <w:bCs/>
              <w:color w:val="0070C0"/>
            </w:rPr>
            <w:instrText xml:space="preserve"> CITATION Spe18 \l 2057 </w:instrText>
          </w:r>
          <w:r w:rsidR="006F104B" w:rsidRPr="00FE26C9">
            <w:rPr>
              <w:rFonts w:asciiTheme="minorHAnsi" w:hAnsiTheme="minorHAnsi" w:cstheme="minorHAnsi"/>
              <w:b/>
              <w:bCs/>
              <w:color w:val="0070C0"/>
            </w:rPr>
            <w:fldChar w:fldCharType="separate"/>
          </w:r>
          <w:r w:rsidR="006F104B" w:rsidRPr="00FE26C9">
            <w:rPr>
              <w:rFonts w:asciiTheme="minorHAnsi" w:hAnsiTheme="minorHAnsi" w:cstheme="minorHAnsi"/>
              <w:b/>
              <w:bCs/>
              <w:noProof/>
              <w:color w:val="0070C0"/>
            </w:rPr>
            <w:t>(Spectrain, 2018)</w:t>
          </w:r>
          <w:r w:rsidR="006F104B" w:rsidRPr="00FE26C9">
            <w:rPr>
              <w:rFonts w:asciiTheme="minorHAnsi" w:hAnsiTheme="minorHAnsi" w:cstheme="minorHAnsi"/>
              <w:b/>
              <w:bCs/>
              <w:color w:val="0070C0"/>
            </w:rPr>
            <w:fldChar w:fldCharType="end"/>
          </w:r>
        </w:sdtContent>
      </w:sdt>
      <w:r w:rsidR="006F104B">
        <w:rPr>
          <w:rFonts w:asciiTheme="minorHAnsi" w:hAnsiTheme="minorHAnsi" w:cstheme="minorHAnsi"/>
        </w:rPr>
        <w:t>.</w:t>
      </w:r>
    </w:p>
    <w:p w14:paraId="2389FE48" w14:textId="7FECD8C2" w:rsidR="00445D10" w:rsidRPr="00445D10" w:rsidRDefault="004E6B69" w:rsidP="00A73ADF">
      <w:pPr>
        <w:spacing w:line="360" w:lineRule="auto"/>
        <w:rPr>
          <w:rFonts w:asciiTheme="minorHAnsi" w:hAnsiTheme="minorHAnsi" w:cstheme="minorHAnsi"/>
          <w:b/>
          <w:bCs/>
          <w:sz w:val="28"/>
          <w:szCs w:val="28"/>
          <w:u w:val="single"/>
        </w:rPr>
      </w:pPr>
      <w:r w:rsidRPr="00445D10">
        <w:rPr>
          <w:rFonts w:asciiTheme="minorHAnsi" w:hAnsiTheme="minorHAnsi" w:cstheme="minorHAnsi"/>
          <w:b/>
          <w:bCs/>
          <w:sz w:val="28"/>
          <w:szCs w:val="28"/>
          <w:u w:val="single"/>
        </w:rPr>
        <w:t xml:space="preserve">Similarities between coaching and mentoring: </w:t>
      </w:r>
    </w:p>
    <w:tbl>
      <w:tblPr>
        <w:tblStyle w:val="TableGrid"/>
        <w:tblW w:w="0" w:type="auto"/>
        <w:tblLook w:val="04A0" w:firstRow="1" w:lastRow="0" w:firstColumn="1" w:lastColumn="0" w:noHBand="0" w:noVBand="1"/>
      </w:tblPr>
      <w:tblGrid>
        <w:gridCol w:w="9010"/>
      </w:tblGrid>
      <w:tr w:rsidR="004E6B69" w14:paraId="19A2DCBD" w14:textId="77777777" w:rsidTr="004E6B69">
        <w:tc>
          <w:tcPr>
            <w:tcW w:w="9010" w:type="dxa"/>
          </w:tcPr>
          <w:p w14:paraId="054FE05A" w14:textId="21633A78" w:rsidR="004E6B69" w:rsidRDefault="00ED32B2" w:rsidP="004E6B69">
            <w:pPr>
              <w:pStyle w:val="ListParagraph"/>
              <w:spacing w:line="360" w:lineRule="auto"/>
              <w:rPr>
                <w:rFonts w:asciiTheme="minorHAnsi" w:hAnsiTheme="minorHAnsi" w:cstheme="minorHAnsi"/>
              </w:rPr>
            </w:pPr>
            <w:r>
              <w:rPr>
                <w:rFonts w:asciiTheme="minorHAnsi" w:hAnsiTheme="minorHAnsi" w:cstheme="minorHAnsi"/>
              </w:rPr>
              <w:t xml:space="preserve">Both, </w:t>
            </w:r>
          </w:p>
          <w:p w14:paraId="28DC0B81" w14:textId="1ECA3281" w:rsidR="00E6085D" w:rsidRDefault="00E6085D" w:rsidP="004E6B69">
            <w:pPr>
              <w:pStyle w:val="ListParagraph"/>
              <w:numPr>
                <w:ilvl w:val="0"/>
                <w:numId w:val="16"/>
              </w:numPr>
              <w:spacing w:line="360" w:lineRule="auto"/>
              <w:rPr>
                <w:rFonts w:asciiTheme="minorHAnsi" w:hAnsiTheme="minorHAnsi" w:cstheme="minorHAnsi"/>
              </w:rPr>
            </w:pPr>
            <w:r>
              <w:rPr>
                <w:rFonts w:asciiTheme="minorHAnsi" w:hAnsiTheme="minorHAnsi" w:cstheme="minorHAnsi"/>
              </w:rPr>
              <w:t>Are</w:t>
            </w:r>
            <w:r w:rsidRPr="004E6B69">
              <w:rPr>
                <w:rFonts w:asciiTheme="minorHAnsi" w:hAnsiTheme="minorHAnsi" w:cstheme="minorHAnsi"/>
              </w:rPr>
              <w:t xml:space="preserve"> good examples</w:t>
            </w:r>
            <w:r>
              <w:rPr>
                <w:rFonts w:asciiTheme="minorHAnsi" w:hAnsiTheme="minorHAnsi" w:cstheme="minorHAnsi"/>
              </w:rPr>
              <w:t>;</w:t>
            </w:r>
          </w:p>
          <w:p w14:paraId="4E0038C8" w14:textId="4938F5E4" w:rsidR="00E6085D" w:rsidRDefault="00E6085D" w:rsidP="004E6B69">
            <w:pPr>
              <w:pStyle w:val="ListParagraph"/>
              <w:numPr>
                <w:ilvl w:val="0"/>
                <w:numId w:val="16"/>
              </w:numPr>
              <w:spacing w:line="360" w:lineRule="auto"/>
              <w:rPr>
                <w:rFonts w:asciiTheme="minorHAnsi" w:hAnsiTheme="minorHAnsi" w:cstheme="minorHAnsi"/>
              </w:rPr>
            </w:pPr>
            <w:r>
              <w:rPr>
                <w:rFonts w:asciiTheme="minorHAnsi" w:hAnsiTheme="minorHAnsi" w:cstheme="minorHAnsi"/>
              </w:rPr>
              <w:t>C</w:t>
            </w:r>
            <w:r w:rsidRPr="004E6B69">
              <w:rPr>
                <w:rFonts w:asciiTheme="minorHAnsi" w:hAnsiTheme="minorHAnsi" w:cstheme="minorHAnsi"/>
              </w:rPr>
              <w:t xml:space="preserve">an work as a </w:t>
            </w:r>
            <w:r>
              <w:rPr>
                <w:rFonts w:asciiTheme="minorHAnsi" w:hAnsiTheme="minorHAnsi" w:cstheme="minorHAnsi"/>
              </w:rPr>
              <w:t xml:space="preserve">guidance of career </w:t>
            </w:r>
            <w:r w:rsidRPr="004E6B69">
              <w:rPr>
                <w:rFonts w:asciiTheme="minorHAnsi" w:hAnsiTheme="minorHAnsi" w:cstheme="minorHAnsi"/>
              </w:rPr>
              <w:t xml:space="preserve">for survey </w:t>
            </w:r>
            <w:r>
              <w:rPr>
                <w:rFonts w:asciiTheme="minorHAnsi" w:hAnsiTheme="minorHAnsi" w:cstheme="minorHAnsi"/>
              </w:rPr>
              <w:t>career</w:t>
            </w:r>
            <w:r w:rsidRPr="004E6B69">
              <w:rPr>
                <w:rFonts w:asciiTheme="minorHAnsi" w:hAnsiTheme="minorHAnsi" w:cstheme="minorHAnsi"/>
              </w:rPr>
              <w:t xml:space="preserve"> objectives and distinguish qualities, vision and profession qualities</w:t>
            </w:r>
            <w:r>
              <w:rPr>
                <w:rFonts w:asciiTheme="minorHAnsi" w:hAnsiTheme="minorHAnsi" w:cstheme="minorHAnsi"/>
              </w:rPr>
              <w:t>;</w:t>
            </w:r>
          </w:p>
          <w:p w14:paraId="293E1AF3" w14:textId="02F04356" w:rsidR="00E6085D"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Encourage</w:t>
            </w:r>
            <w:r w:rsidRPr="004E6B69">
              <w:rPr>
                <w:rFonts w:asciiTheme="minorHAnsi" w:hAnsiTheme="minorHAnsi" w:cstheme="minorHAnsi"/>
              </w:rPr>
              <w:t xml:space="preserve"> self-awareness to grow new skill</w:t>
            </w:r>
            <w:r>
              <w:rPr>
                <w:rFonts w:asciiTheme="minorHAnsi" w:hAnsiTheme="minorHAnsi" w:cstheme="minorHAnsi"/>
              </w:rPr>
              <w:t>;</w:t>
            </w:r>
          </w:p>
          <w:p w14:paraId="063EE5F7" w14:textId="77777777" w:rsidR="00E6085D" w:rsidRPr="00ED32B2"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S</w:t>
            </w:r>
            <w:r w:rsidRPr="004E6B69">
              <w:rPr>
                <w:rFonts w:asciiTheme="minorHAnsi" w:hAnsiTheme="minorHAnsi" w:cstheme="minorHAnsi"/>
              </w:rPr>
              <w:t>potlight on learning and improvement to upgrade aptitudes and skills</w:t>
            </w:r>
            <w:r>
              <w:rPr>
                <w:rFonts w:asciiTheme="minorHAnsi" w:hAnsiTheme="minorHAnsi" w:cstheme="minorHAnsi"/>
              </w:rPr>
              <w:t>;</w:t>
            </w:r>
          </w:p>
          <w:p w14:paraId="0ED809E5" w14:textId="77777777" w:rsidR="00E6085D" w:rsidRPr="00E6085D"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O</w:t>
            </w:r>
            <w:r w:rsidRPr="004E6B69">
              <w:rPr>
                <w:rFonts w:asciiTheme="minorHAnsi" w:hAnsiTheme="minorHAnsi" w:cstheme="minorHAnsi"/>
              </w:rPr>
              <w:t>ffer help without</w:t>
            </w:r>
            <w:r>
              <w:rPr>
                <w:rFonts w:asciiTheme="minorHAnsi" w:hAnsiTheme="minorHAnsi" w:cstheme="minorHAnsi"/>
              </w:rPr>
              <w:t xml:space="preserve"> separate task;</w:t>
            </w:r>
          </w:p>
          <w:p w14:paraId="53D4AE42" w14:textId="77777777" w:rsidR="00E6085D" w:rsidRPr="004E6B69"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U</w:t>
            </w:r>
            <w:r w:rsidRPr="004E6B69">
              <w:rPr>
                <w:rFonts w:asciiTheme="minorHAnsi" w:hAnsiTheme="minorHAnsi" w:cstheme="minorHAnsi"/>
              </w:rPr>
              <w:t xml:space="preserve">rge the person </w:t>
            </w:r>
            <w:r>
              <w:rPr>
                <w:rFonts w:asciiTheme="minorHAnsi" w:hAnsiTheme="minorHAnsi" w:cstheme="minorHAnsi"/>
              </w:rPr>
              <w:t>to go ahead</w:t>
            </w:r>
            <w:r w:rsidRPr="004E6B69">
              <w:rPr>
                <w:rFonts w:asciiTheme="minorHAnsi" w:hAnsiTheme="minorHAnsi" w:cstheme="minorHAnsi"/>
              </w:rPr>
              <w:t xml:space="preserve">, however </w:t>
            </w:r>
            <w:r>
              <w:rPr>
                <w:rFonts w:asciiTheme="minorHAnsi" w:hAnsiTheme="minorHAnsi" w:cstheme="minorHAnsi"/>
              </w:rPr>
              <w:t xml:space="preserve">support the individual if struggle or escapes from individual </w:t>
            </w:r>
            <w:r w:rsidRPr="004E6B69">
              <w:rPr>
                <w:rFonts w:asciiTheme="minorHAnsi" w:hAnsiTheme="minorHAnsi" w:cstheme="minorHAnsi"/>
              </w:rPr>
              <w:t>profundity</w:t>
            </w:r>
            <w:r>
              <w:rPr>
                <w:rFonts w:asciiTheme="minorHAnsi" w:hAnsiTheme="minorHAnsi" w:cstheme="minorHAnsi"/>
              </w:rPr>
              <w:t>;</w:t>
            </w:r>
            <w:r w:rsidRPr="004E6B69">
              <w:rPr>
                <w:rFonts w:asciiTheme="minorHAnsi" w:hAnsiTheme="minorHAnsi" w:cstheme="minorHAnsi"/>
              </w:rPr>
              <w:t xml:space="preserve"> </w:t>
            </w:r>
          </w:p>
          <w:p w14:paraId="7A59F152" w14:textId="7909211E" w:rsidR="00E6085D"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G</w:t>
            </w:r>
            <w:r w:rsidRPr="004E6B69">
              <w:rPr>
                <w:rFonts w:asciiTheme="minorHAnsi" w:hAnsiTheme="minorHAnsi" w:cstheme="minorHAnsi"/>
              </w:rPr>
              <w:t xml:space="preserve">o for the person to improve </w:t>
            </w:r>
            <w:r>
              <w:rPr>
                <w:rFonts w:asciiTheme="minorHAnsi" w:hAnsiTheme="minorHAnsi" w:cstheme="minorHAnsi"/>
              </w:rPr>
              <w:t>individual</w:t>
            </w:r>
            <w:r w:rsidRPr="004E6B69">
              <w:rPr>
                <w:rFonts w:asciiTheme="minorHAnsi" w:hAnsiTheme="minorHAnsi" w:cstheme="minorHAnsi"/>
              </w:rPr>
              <w:t xml:space="preserve"> </w:t>
            </w:r>
            <w:r>
              <w:rPr>
                <w:rFonts w:asciiTheme="minorHAnsi" w:hAnsiTheme="minorHAnsi" w:cstheme="minorHAnsi"/>
              </w:rPr>
              <w:t>execution</w:t>
            </w:r>
            <w:r w:rsidRPr="004E6B69">
              <w:rPr>
                <w:rFonts w:asciiTheme="minorHAnsi" w:hAnsiTheme="minorHAnsi" w:cstheme="minorHAnsi"/>
              </w:rPr>
              <w:t xml:space="preserve"> and be increasingly beneficial</w:t>
            </w:r>
            <w:r>
              <w:rPr>
                <w:rFonts w:asciiTheme="minorHAnsi" w:hAnsiTheme="minorHAnsi" w:cstheme="minorHAnsi"/>
              </w:rPr>
              <w:t>;</w:t>
            </w:r>
            <w:r w:rsidRPr="004E6B69">
              <w:rPr>
                <w:rFonts w:asciiTheme="minorHAnsi" w:hAnsiTheme="minorHAnsi" w:cstheme="minorHAnsi"/>
              </w:rPr>
              <w:t xml:space="preserve"> </w:t>
            </w:r>
          </w:p>
          <w:p w14:paraId="6E486AA4" w14:textId="77777777" w:rsidR="00E6085D" w:rsidRPr="004E6B69" w:rsidRDefault="00E6085D" w:rsidP="00E6085D">
            <w:pPr>
              <w:pStyle w:val="ListParagraph"/>
              <w:spacing w:line="360" w:lineRule="auto"/>
              <w:rPr>
                <w:rFonts w:asciiTheme="minorHAnsi" w:hAnsiTheme="minorHAnsi" w:cstheme="minorHAnsi"/>
              </w:rPr>
            </w:pPr>
          </w:p>
          <w:p w14:paraId="7850FC36" w14:textId="77777777" w:rsidR="00E6085D" w:rsidRPr="004E6B69"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A</w:t>
            </w:r>
            <w:r w:rsidRPr="004E6B69">
              <w:rPr>
                <w:rFonts w:asciiTheme="minorHAnsi" w:hAnsiTheme="minorHAnsi" w:cstheme="minorHAnsi"/>
              </w:rPr>
              <w:t>bbreviate the expectation to learn and adapt</w:t>
            </w:r>
            <w:r>
              <w:rPr>
                <w:rFonts w:asciiTheme="minorHAnsi" w:hAnsiTheme="minorHAnsi" w:cstheme="minorHAnsi"/>
              </w:rPr>
              <w:t>;</w:t>
            </w:r>
            <w:r w:rsidRPr="004E6B69">
              <w:rPr>
                <w:rFonts w:asciiTheme="minorHAnsi" w:hAnsiTheme="minorHAnsi" w:cstheme="minorHAnsi"/>
              </w:rPr>
              <w:t xml:space="preserve"> </w:t>
            </w:r>
          </w:p>
          <w:p w14:paraId="5653F9A1" w14:textId="31F0AC27" w:rsidR="00E6085D" w:rsidRPr="00E6085D" w:rsidRDefault="00E6085D"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T</w:t>
            </w:r>
            <w:r w:rsidRPr="004E6B69">
              <w:rPr>
                <w:rFonts w:asciiTheme="minorHAnsi" w:hAnsiTheme="minorHAnsi" w:cstheme="minorHAnsi"/>
              </w:rPr>
              <w:t xml:space="preserve">he capacity to produce trust, </w:t>
            </w:r>
            <w:r>
              <w:rPr>
                <w:rFonts w:asciiTheme="minorHAnsi" w:hAnsiTheme="minorHAnsi" w:cstheme="minorHAnsi"/>
              </w:rPr>
              <w:t>support commitment</w:t>
            </w:r>
            <w:r w:rsidRPr="004E6B69">
              <w:rPr>
                <w:rFonts w:asciiTheme="minorHAnsi" w:hAnsiTheme="minorHAnsi" w:cstheme="minorHAnsi"/>
              </w:rPr>
              <w:t xml:space="preserve">, create new activities through </w:t>
            </w:r>
            <w:r>
              <w:rPr>
                <w:rFonts w:asciiTheme="minorHAnsi" w:hAnsiTheme="minorHAnsi" w:cstheme="minorHAnsi"/>
              </w:rPr>
              <w:t>abilities of speaking and listening;</w:t>
            </w:r>
          </w:p>
          <w:p w14:paraId="288F39A3" w14:textId="7FC10A60" w:rsidR="004E6B69" w:rsidRPr="00E6085D" w:rsidRDefault="00ED32B2" w:rsidP="00E6085D">
            <w:pPr>
              <w:pStyle w:val="ListParagraph"/>
              <w:numPr>
                <w:ilvl w:val="0"/>
                <w:numId w:val="16"/>
              </w:numPr>
              <w:spacing w:line="360" w:lineRule="auto"/>
              <w:rPr>
                <w:rFonts w:asciiTheme="minorHAnsi" w:hAnsiTheme="minorHAnsi" w:cstheme="minorHAnsi"/>
              </w:rPr>
            </w:pPr>
            <w:r>
              <w:rPr>
                <w:rFonts w:asciiTheme="minorHAnsi" w:hAnsiTheme="minorHAnsi" w:cstheme="minorHAnsi"/>
              </w:rPr>
              <w:t>W</w:t>
            </w:r>
            <w:r w:rsidR="004E6B69" w:rsidRPr="004E6B69">
              <w:rPr>
                <w:rFonts w:asciiTheme="minorHAnsi" w:hAnsiTheme="minorHAnsi" w:cstheme="minorHAnsi"/>
              </w:rPr>
              <w:t>ell-created relational aptitudes</w:t>
            </w:r>
            <w:r w:rsidR="00E6085D">
              <w:rPr>
                <w:rFonts w:asciiTheme="minorHAnsi" w:hAnsiTheme="minorHAnsi" w:cstheme="minorHAnsi"/>
              </w:rPr>
              <w:t xml:space="preserve"> </w:t>
            </w:r>
            <w:sdt>
              <w:sdtPr>
                <w:rPr>
                  <w:rFonts w:asciiTheme="minorHAnsi" w:hAnsiTheme="minorHAnsi" w:cstheme="minorHAnsi"/>
                  <w:b/>
                  <w:bCs/>
                  <w:color w:val="0070C0"/>
                </w:rPr>
                <w:id w:val="-502511162"/>
                <w:citation/>
              </w:sdtPr>
              <w:sdtEndPr/>
              <w:sdtContent>
                <w:r w:rsidR="00061C1A" w:rsidRPr="00061C1A">
                  <w:rPr>
                    <w:rFonts w:asciiTheme="minorHAnsi" w:hAnsiTheme="minorHAnsi" w:cstheme="minorHAnsi"/>
                    <w:b/>
                    <w:bCs/>
                    <w:color w:val="0070C0"/>
                  </w:rPr>
                  <w:fldChar w:fldCharType="begin"/>
                </w:r>
                <w:r w:rsidR="00061C1A" w:rsidRPr="00061C1A">
                  <w:rPr>
                    <w:rFonts w:asciiTheme="minorHAnsi" w:hAnsiTheme="minorHAnsi" w:cstheme="minorHAnsi"/>
                    <w:b/>
                    <w:bCs/>
                    <w:color w:val="0070C0"/>
                  </w:rPr>
                  <w:instrText xml:space="preserve">CITATION Mar \l 2057 </w:instrText>
                </w:r>
                <w:r w:rsidR="00061C1A" w:rsidRPr="00061C1A">
                  <w:rPr>
                    <w:rFonts w:asciiTheme="minorHAnsi" w:hAnsiTheme="minorHAnsi" w:cstheme="minorHAnsi"/>
                    <w:b/>
                    <w:bCs/>
                    <w:color w:val="0070C0"/>
                  </w:rPr>
                  <w:fldChar w:fldCharType="separate"/>
                </w:r>
                <w:r w:rsidR="00061C1A" w:rsidRPr="00061C1A">
                  <w:rPr>
                    <w:rFonts w:asciiTheme="minorHAnsi" w:hAnsiTheme="minorHAnsi" w:cstheme="minorHAnsi"/>
                    <w:b/>
                    <w:bCs/>
                    <w:noProof/>
                    <w:color w:val="0070C0"/>
                  </w:rPr>
                  <w:t>(Connor &amp; Pokora, 2012)</w:t>
                </w:r>
                <w:r w:rsidR="00061C1A" w:rsidRPr="00061C1A">
                  <w:rPr>
                    <w:rFonts w:asciiTheme="minorHAnsi" w:hAnsiTheme="minorHAnsi" w:cstheme="minorHAnsi"/>
                    <w:b/>
                    <w:bCs/>
                    <w:color w:val="0070C0"/>
                  </w:rPr>
                  <w:fldChar w:fldCharType="end"/>
                </w:r>
              </w:sdtContent>
            </w:sdt>
            <w:r w:rsidR="00061C1A">
              <w:rPr>
                <w:rFonts w:asciiTheme="minorHAnsi" w:hAnsiTheme="minorHAnsi" w:cstheme="minorHAnsi"/>
                <w:color w:val="000000" w:themeColor="text1"/>
              </w:rPr>
              <w:t>.</w:t>
            </w:r>
          </w:p>
        </w:tc>
      </w:tr>
    </w:tbl>
    <w:p w14:paraId="440717B3" w14:textId="77777777" w:rsidR="004E6B69" w:rsidRDefault="004E6B69" w:rsidP="00A73ADF">
      <w:pPr>
        <w:spacing w:line="360" w:lineRule="auto"/>
        <w:rPr>
          <w:rFonts w:asciiTheme="minorHAnsi" w:hAnsiTheme="minorHAnsi" w:cstheme="minorHAnsi"/>
        </w:rPr>
      </w:pPr>
    </w:p>
    <w:p w14:paraId="458506F3" w14:textId="2776E57D" w:rsidR="00686752" w:rsidRPr="00445D10" w:rsidRDefault="00686752" w:rsidP="00A73ADF">
      <w:pPr>
        <w:spacing w:line="360" w:lineRule="auto"/>
        <w:rPr>
          <w:rFonts w:asciiTheme="minorHAnsi" w:hAnsiTheme="minorHAnsi" w:cstheme="minorHAnsi"/>
          <w:b/>
          <w:bCs/>
          <w:sz w:val="28"/>
          <w:szCs w:val="28"/>
          <w:u w:val="single"/>
        </w:rPr>
      </w:pPr>
      <w:r w:rsidRPr="00445D10">
        <w:rPr>
          <w:rFonts w:asciiTheme="minorHAnsi" w:hAnsiTheme="minorHAnsi" w:cstheme="minorHAnsi"/>
          <w:b/>
          <w:bCs/>
          <w:sz w:val="28"/>
          <w:szCs w:val="28"/>
          <w:u w:val="single"/>
        </w:rPr>
        <w:t xml:space="preserve">Differences between </w:t>
      </w:r>
      <w:r w:rsidR="004E6B69" w:rsidRPr="00445D10">
        <w:rPr>
          <w:rFonts w:asciiTheme="minorHAnsi" w:hAnsiTheme="minorHAnsi" w:cstheme="minorHAnsi"/>
          <w:b/>
          <w:bCs/>
          <w:sz w:val="28"/>
          <w:szCs w:val="28"/>
          <w:u w:val="single"/>
        </w:rPr>
        <w:t>c</w:t>
      </w:r>
      <w:r w:rsidRPr="00445D10">
        <w:rPr>
          <w:rFonts w:asciiTheme="minorHAnsi" w:hAnsiTheme="minorHAnsi" w:cstheme="minorHAnsi"/>
          <w:b/>
          <w:bCs/>
          <w:sz w:val="28"/>
          <w:szCs w:val="28"/>
          <w:u w:val="single"/>
        </w:rPr>
        <w:t xml:space="preserve">oaching and </w:t>
      </w:r>
      <w:r w:rsidR="004E6B69" w:rsidRPr="00445D10">
        <w:rPr>
          <w:rFonts w:asciiTheme="minorHAnsi" w:hAnsiTheme="minorHAnsi" w:cstheme="minorHAnsi"/>
          <w:b/>
          <w:bCs/>
          <w:sz w:val="28"/>
          <w:szCs w:val="28"/>
          <w:u w:val="single"/>
        </w:rPr>
        <w:t>m</w:t>
      </w:r>
      <w:r w:rsidRPr="00445D10">
        <w:rPr>
          <w:rFonts w:asciiTheme="minorHAnsi" w:hAnsiTheme="minorHAnsi" w:cstheme="minorHAnsi"/>
          <w:b/>
          <w:bCs/>
          <w:sz w:val="28"/>
          <w:szCs w:val="28"/>
          <w:u w:val="single"/>
        </w:rPr>
        <w:t xml:space="preserve">entoring: </w:t>
      </w:r>
    </w:p>
    <w:tbl>
      <w:tblPr>
        <w:tblStyle w:val="TableGrid"/>
        <w:tblW w:w="0" w:type="auto"/>
        <w:tblLook w:val="04A0" w:firstRow="1" w:lastRow="0" w:firstColumn="1" w:lastColumn="0" w:noHBand="0" w:noVBand="1"/>
      </w:tblPr>
      <w:tblGrid>
        <w:gridCol w:w="4505"/>
        <w:gridCol w:w="4505"/>
      </w:tblGrid>
      <w:tr w:rsidR="00686752" w14:paraId="417F3EFA" w14:textId="77777777" w:rsidTr="00686752">
        <w:tc>
          <w:tcPr>
            <w:tcW w:w="4505" w:type="dxa"/>
          </w:tcPr>
          <w:p w14:paraId="4B3A6048" w14:textId="0A5F8C81" w:rsidR="00686752" w:rsidRPr="00061C1A" w:rsidRDefault="00686752" w:rsidP="00686752">
            <w:pPr>
              <w:spacing w:line="360" w:lineRule="auto"/>
              <w:jc w:val="center"/>
              <w:rPr>
                <w:rFonts w:asciiTheme="minorHAnsi" w:hAnsiTheme="minorHAnsi" w:cstheme="minorHAnsi"/>
                <w:b/>
                <w:bCs/>
                <w:u w:val="single"/>
              </w:rPr>
            </w:pPr>
            <w:r w:rsidRPr="00061C1A">
              <w:rPr>
                <w:rFonts w:asciiTheme="minorHAnsi" w:hAnsiTheme="minorHAnsi" w:cstheme="minorHAnsi"/>
                <w:b/>
                <w:bCs/>
                <w:u w:val="single"/>
              </w:rPr>
              <w:t>Coaching</w:t>
            </w:r>
          </w:p>
        </w:tc>
        <w:tc>
          <w:tcPr>
            <w:tcW w:w="4505" w:type="dxa"/>
          </w:tcPr>
          <w:p w14:paraId="198C96BB" w14:textId="12FB536D" w:rsidR="00686752" w:rsidRPr="00061C1A" w:rsidRDefault="00686752" w:rsidP="00686752">
            <w:pPr>
              <w:spacing w:line="360" w:lineRule="auto"/>
              <w:jc w:val="center"/>
              <w:rPr>
                <w:rFonts w:asciiTheme="minorHAnsi" w:hAnsiTheme="minorHAnsi" w:cstheme="minorHAnsi"/>
                <w:b/>
                <w:bCs/>
                <w:u w:val="single"/>
              </w:rPr>
            </w:pPr>
            <w:r w:rsidRPr="00061C1A">
              <w:rPr>
                <w:rFonts w:asciiTheme="minorHAnsi" w:hAnsiTheme="minorHAnsi" w:cstheme="minorHAnsi"/>
                <w:b/>
                <w:bCs/>
                <w:u w:val="single"/>
              </w:rPr>
              <w:t>Mentoring</w:t>
            </w:r>
          </w:p>
        </w:tc>
      </w:tr>
      <w:tr w:rsidR="00686752" w14:paraId="1E285941" w14:textId="77777777" w:rsidTr="00686752">
        <w:tc>
          <w:tcPr>
            <w:tcW w:w="4505" w:type="dxa"/>
          </w:tcPr>
          <w:p w14:paraId="69EDAA68" w14:textId="77777777" w:rsidR="00082451" w:rsidRDefault="00082451" w:rsidP="00082451">
            <w:pPr>
              <w:pStyle w:val="ListParagraph"/>
              <w:spacing w:line="360" w:lineRule="auto"/>
              <w:rPr>
                <w:rFonts w:asciiTheme="minorHAnsi" w:hAnsiTheme="minorHAnsi" w:cstheme="minorHAnsi"/>
              </w:rPr>
            </w:pPr>
          </w:p>
          <w:p w14:paraId="0D23A70D" w14:textId="43031FF4" w:rsidR="00686752" w:rsidRDefault="00686752" w:rsidP="00686752">
            <w:pPr>
              <w:pStyle w:val="ListParagraph"/>
              <w:numPr>
                <w:ilvl w:val="0"/>
                <w:numId w:val="12"/>
              </w:numPr>
              <w:spacing w:line="360" w:lineRule="auto"/>
              <w:rPr>
                <w:rFonts w:asciiTheme="minorHAnsi" w:hAnsiTheme="minorHAnsi" w:cstheme="minorHAnsi"/>
              </w:rPr>
            </w:pPr>
            <w:r w:rsidRPr="00686752">
              <w:rPr>
                <w:rFonts w:asciiTheme="minorHAnsi" w:hAnsiTheme="minorHAnsi" w:cstheme="minorHAnsi"/>
              </w:rPr>
              <w:t>Relationship for the most part has a set length.</w:t>
            </w:r>
          </w:p>
          <w:p w14:paraId="7E114FA2" w14:textId="336497F2" w:rsidR="00686752" w:rsidRPr="00686752" w:rsidRDefault="00686752" w:rsidP="00686752">
            <w:pPr>
              <w:pStyle w:val="ListParagraph"/>
              <w:numPr>
                <w:ilvl w:val="0"/>
                <w:numId w:val="12"/>
              </w:numPr>
              <w:spacing w:line="360" w:lineRule="auto"/>
              <w:rPr>
                <w:rFonts w:asciiTheme="minorHAnsi" w:hAnsiTheme="minorHAnsi" w:cstheme="minorHAnsi"/>
              </w:rPr>
            </w:pPr>
            <w:r w:rsidRPr="00686752">
              <w:rPr>
                <w:rFonts w:asciiTheme="minorHAnsi" w:hAnsiTheme="minorHAnsi" w:cstheme="minorHAnsi"/>
              </w:rPr>
              <w:t xml:space="preserve">For the most part increasingly organized in nature and gatherings are </w:t>
            </w:r>
            <w:r w:rsidR="00296B59">
              <w:rPr>
                <w:rFonts w:asciiTheme="minorHAnsi" w:hAnsiTheme="minorHAnsi" w:cstheme="minorHAnsi"/>
              </w:rPr>
              <w:t>planned</w:t>
            </w:r>
            <w:r w:rsidRPr="00686752">
              <w:rPr>
                <w:rFonts w:asciiTheme="minorHAnsi" w:hAnsiTheme="minorHAnsi" w:cstheme="minorHAnsi"/>
              </w:rPr>
              <w:t xml:space="preserve"> all the time. </w:t>
            </w:r>
          </w:p>
          <w:p w14:paraId="27039BEF" w14:textId="7A236AD5" w:rsidR="00082451" w:rsidRPr="00061C1A" w:rsidRDefault="00686752" w:rsidP="00061C1A">
            <w:pPr>
              <w:pStyle w:val="ListParagraph"/>
              <w:numPr>
                <w:ilvl w:val="0"/>
                <w:numId w:val="12"/>
              </w:numPr>
              <w:spacing w:line="360" w:lineRule="auto"/>
              <w:rPr>
                <w:rFonts w:asciiTheme="minorHAnsi" w:hAnsiTheme="minorHAnsi" w:cstheme="minorHAnsi"/>
              </w:rPr>
            </w:pPr>
            <w:r w:rsidRPr="00686752">
              <w:rPr>
                <w:rFonts w:asciiTheme="minorHAnsi" w:hAnsiTheme="minorHAnsi" w:cstheme="minorHAnsi"/>
              </w:rPr>
              <w:t xml:space="preserve">Short-term (time-limited) and concentrated on explicit improvement zones/issues. </w:t>
            </w:r>
          </w:p>
          <w:p w14:paraId="4A6CC7C0" w14:textId="0F9122EE" w:rsidR="00686752" w:rsidRPr="00686752" w:rsidRDefault="00686752" w:rsidP="00686752">
            <w:pPr>
              <w:pStyle w:val="ListParagraph"/>
              <w:numPr>
                <w:ilvl w:val="0"/>
                <w:numId w:val="13"/>
              </w:numPr>
              <w:spacing w:line="360" w:lineRule="auto"/>
              <w:rPr>
                <w:rFonts w:asciiTheme="minorHAnsi" w:hAnsiTheme="minorHAnsi" w:cstheme="minorHAnsi"/>
              </w:rPr>
            </w:pPr>
            <w:r w:rsidRPr="00686752">
              <w:rPr>
                <w:rFonts w:asciiTheme="minorHAnsi" w:hAnsiTheme="minorHAnsi" w:cstheme="minorHAnsi"/>
              </w:rPr>
              <w:t xml:space="preserve">Coaching is commonly not </w:t>
            </w:r>
            <w:r w:rsidR="001A139B">
              <w:rPr>
                <w:rFonts w:asciiTheme="minorHAnsi" w:hAnsiTheme="minorHAnsi" w:cstheme="minorHAnsi"/>
              </w:rPr>
              <w:t>achieved</w:t>
            </w:r>
            <w:r w:rsidRPr="00686752">
              <w:rPr>
                <w:rFonts w:asciiTheme="minorHAnsi" w:hAnsiTheme="minorHAnsi" w:cstheme="minorHAnsi"/>
              </w:rPr>
              <w:t xml:space="preserve"> on the premise that the </w:t>
            </w:r>
            <w:r w:rsidR="001A139B">
              <w:rPr>
                <w:rFonts w:asciiTheme="minorHAnsi" w:hAnsiTheme="minorHAnsi" w:cstheme="minorHAnsi"/>
              </w:rPr>
              <w:t>coach</w:t>
            </w:r>
            <w:r w:rsidRPr="00686752">
              <w:rPr>
                <w:rFonts w:asciiTheme="minorHAnsi" w:hAnsiTheme="minorHAnsi" w:cstheme="minorHAnsi"/>
              </w:rPr>
              <w:t xml:space="preserve"> needs direct understanding of customer's formal </w:t>
            </w:r>
            <w:r w:rsidR="00082451" w:rsidRPr="00686752">
              <w:rPr>
                <w:rFonts w:asciiTheme="minorHAnsi" w:hAnsiTheme="minorHAnsi" w:cstheme="minorHAnsi"/>
              </w:rPr>
              <w:t>wor</w:t>
            </w:r>
            <w:r w:rsidR="00082451">
              <w:rPr>
                <w:rFonts w:asciiTheme="minorHAnsi" w:hAnsiTheme="minorHAnsi" w:cstheme="minorHAnsi"/>
              </w:rPr>
              <w:t>k</w:t>
            </w:r>
            <w:r w:rsidR="00082451" w:rsidRPr="00686752">
              <w:rPr>
                <w:rFonts w:asciiTheme="minorHAnsi" w:hAnsiTheme="minorHAnsi" w:cstheme="minorHAnsi"/>
              </w:rPr>
              <w:t>-related</w:t>
            </w:r>
            <w:r w:rsidRPr="00686752">
              <w:rPr>
                <w:rFonts w:asciiTheme="minorHAnsi" w:hAnsiTheme="minorHAnsi" w:cstheme="minorHAnsi"/>
              </w:rPr>
              <w:t xml:space="preserve"> </w:t>
            </w:r>
            <w:r w:rsidR="001A139B">
              <w:rPr>
                <w:rFonts w:asciiTheme="minorHAnsi" w:hAnsiTheme="minorHAnsi" w:cstheme="minorHAnsi"/>
              </w:rPr>
              <w:t>part</w:t>
            </w:r>
            <w:r w:rsidRPr="00686752">
              <w:rPr>
                <w:rFonts w:asciiTheme="minorHAnsi" w:hAnsiTheme="minorHAnsi" w:cstheme="minorHAnsi"/>
              </w:rPr>
              <w:t xml:space="preserve">, except if the </w:t>
            </w:r>
            <w:r w:rsidR="001A139B">
              <w:rPr>
                <w:rFonts w:asciiTheme="minorHAnsi" w:hAnsiTheme="minorHAnsi" w:cstheme="minorHAnsi"/>
              </w:rPr>
              <w:t xml:space="preserve">coaching </w:t>
            </w:r>
            <w:r w:rsidRPr="00686752">
              <w:rPr>
                <w:rFonts w:asciiTheme="minorHAnsi" w:hAnsiTheme="minorHAnsi" w:cstheme="minorHAnsi"/>
              </w:rPr>
              <w:t xml:space="preserve">is explicit and abilities </w:t>
            </w:r>
            <w:r w:rsidR="001A139B">
              <w:rPr>
                <w:rFonts w:asciiTheme="minorHAnsi" w:hAnsiTheme="minorHAnsi" w:cstheme="minorHAnsi"/>
              </w:rPr>
              <w:t xml:space="preserve">focused. </w:t>
            </w:r>
          </w:p>
          <w:p w14:paraId="5D29E04B" w14:textId="541264A4" w:rsidR="00686752" w:rsidRPr="00686752" w:rsidRDefault="00686752" w:rsidP="00686752">
            <w:pPr>
              <w:pStyle w:val="ListParagraph"/>
              <w:numPr>
                <w:ilvl w:val="0"/>
                <w:numId w:val="13"/>
              </w:numPr>
              <w:spacing w:line="360" w:lineRule="auto"/>
              <w:rPr>
                <w:rFonts w:asciiTheme="minorHAnsi" w:hAnsiTheme="minorHAnsi" w:cstheme="minorHAnsi"/>
              </w:rPr>
            </w:pPr>
            <w:r w:rsidRPr="00686752">
              <w:rPr>
                <w:rFonts w:asciiTheme="minorHAnsi" w:hAnsiTheme="minorHAnsi" w:cstheme="minorHAnsi"/>
              </w:rPr>
              <w:t xml:space="preserve">Concentrate is for the most part on </w:t>
            </w:r>
            <w:r w:rsidR="00082451">
              <w:rPr>
                <w:rFonts w:asciiTheme="minorHAnsi" w:hAnsiTheme="minorHAnsi" w:cstheme="minorHAnsi"/>
              </w:rPr>
              <w:t xml:space="preserve">personal </w:t>
            </w:r>
            <w:r w:rsidR="001A139B">
              <w:rPr>
                <w:rFonts w:asciiTheme="minorHAnsi" w:hAnsiTheme="minorHAnsi" w:cstheme="minorHAnsi"/>
              </w:rPr>
              <w:t>g</w:t>
            </w:r>
            <w:r w:rsidR="00082451">
              <w:rPr>
                <w:rFonts w:asciiTheme="minorHAnsi" w:hAnsiTheme="minorHAnsi" w:cstheme="minorHAnsi"/>
              </w:rPr>
              <w:t>r</w:t>
            </w:r>
            <w:r w:rsidR="001A139B">
              <w:rPr>
                <w:rFonts w:asciiTheme="minorHAnsi" w:hAnsiTheme="minorHAnsi" w:cstheme="minorHAnsi"/>
              </w:rPr>
              <w:t>owth</w:t>
            </w:r>
            <w:r w:rsidRPr="00686752">
              <w:rPr>
                <w:rFonts w:asciiTheme="minorHAnsi" w:hAnsiTheme="minorHAnsi" w:cstheme="minorHAnsi"/>
              </w:rPr>
              <w:t xml:space="preserve">/issues at work. </w:t>
            </w:r>
          </w:p>
          <w:p w14:paraId="2A8E9462" w14:textId="7FEE4E0C" w:rsidR="00686752" w:rsidRPr="00686752" w:rsidRDefault="00686752" w:rsidP="00686752">
            <w:pPr>
              <w:pStyle w:val="ListParagraph"/>
              <w:numPr>
                <w:ilvl w:val="0"/>
                <w:numId w:val="13"/>
              </w:numPr>
              <w:spacing w:line="360" w:lineRule="auto"/>
              <w:rPr>
                <w:rFonts w:asciiTheme="minorHAnsi" w:hAnsiTheme="minorHAnsi" w:cstheme="minorHAnsi"/>
              </w:rPr>
            </w:pPr>
            <w:r w:rsidRPr="00686752">
              <w:rPr>
                <w:rFonts w:asciiTheme="minorHAnsi" w:hAnsiTheme="minorHAnsi" w:cstheme="minorHAnsi"/>
              </w:rPr>
              <w:t xml:space="preserve">The plan is </w:t>
            </w:r>
            <w:r w:rsidR="00082451">
              <w:rPr>
                <w:rFonts w:asciiTheme="minorHAnsi" w:hAnsiTheme="minorHAnsi" w:cstheme="minorHAnsi"/>
              </w:rPr>
              <w:t>focused</w:t>
            </w:r>
            <w:r w:rsidRPr="00686752">
              <w:rPr>
                <w:rFonts w:asciiTheme="minorHAnsi" w:hAnsiTheme="minorHAnsi" w:cstheme="minorHAnsi"/>
              </w:rPr>
              <w:t xml:space="preserve"> around accomplishing explicit</w:t>
            </w:r>
            <w:r w:rsidR="00082451">
              <w:rPr>
                <w:rFonts w:asciiTheme="minorHAnsi" w:hAnsiTheme="minorHAnsi" w:cstheme="minorHAnsi"/>
              </w:rPr>
              <w:t xml:space="preserve"> </w:t>
            </w:r>
            <w:r w:rsidRPr="00686752">
              <w:rPr>
                <w:rFonts w:asciiTheme="minorHAnsi" w:hAnsiTheme="minorHAnsi" w:cstheme="minorHAnsi"/>
              </w:rPr>
              <w:t xml:space="preserve">quick </w:t>
            </w:r>
            <w:r w:rsidR="00082451">
              <w:rPr>
                <w:rFonts w:asciiTheme="minorHAnsi" w:hAnsiTheme="minorHAnsi" w:cstheme="minorHAnsi"/>
              </w:rPr>
              <w:t>targets.</w:t>
            </w:r>
          </w:p>
          <w:p w14:paraId="4F89C2C3" w14:textId="5A78F133" w:rsidR="00686752" w:rsidRPr="00686752" w:rsidRDefault="00082451" w:rsidP="00686752">
            <w:pPr>
              <w:pStyle w:val="ListParagraph"/>
              <w:numPr>
                <w:ilvl w:val="0"/>
                <w:numId w:val="13"/>
              </w:numPr>
              <w:spacing w:line="360" w:lineRule="auto"/>
              <w:rPr>
                <w:rFonts w:asciiTheme="minorHAnsi" w:hAnsiTheme="minorHAnsi" w:cstheme="minorHAnsi"/>
              </w:rPr>
            </w:pPr>
            <w:r>
              <w:rPr>
                <w:rFonts w:asciiTheme="minorHAnsi" w:hAnsiTheme="minorHAnsi" w:cstheme="minorHAnsi"/>
              </w:rPr>
              <w:t>Coaching</w:t>
            </w:r>
            <w:r w:rsidR="00686752" w:rsidRPr="00686752">
              <w:rPr>
                <w:rFonts w:asciiTheme="minorHAnsi" w:hAnsiTheme="minorHAnsi" w:cstheme="minorHAnsi"/>
              </w:rPr>
              <w:t xml:space="preserve"> </w:t>
            </w:r>
            <w:r>
              <w:rPr>
                <w:rFonts w:asciiTheme="minorHAnsi" w:hAnsiTheme="minorHAnsi" w:cstheme="minorHAnsi"/>
              </w:rPr>
              <w:t xml:space="preserve">always </w:t>
            </w:r>
            <w:r w:rsidR="00686752" w:rsidRPr="00686752">
              <w:rPr>
                <w:rFonts w:asciiTheme="minorHAnsi" w:hAnsiTheme="minorHAnsi" w:cstheme="minorHAnsi"/>
              </w:rPr>
              <w:t xml:space="preserve">spins </w:t>
            </w:r>
            <w:r>
              <w:rPr>
                <w:rFonts w:asciiTheme="minorHAnsi" w:hAnsiTheme="minorHAnsi" w:cstheme="minorHAnsi"/>
              </w:rPr>
              <w:t xml:space="preserve">on </w:t>
            </w:r>
            <w:r w:rsidR="00686752" w:rsidRPr="00686752">
              <w:rPr>
                <w:rFonts w:asciiTheme="minorHAnsi" w:hAnsiTheme="minorHAnsi" w:cstheme="minorHAnsi"/>
              </w:rPr>
              <w:t xml:space="preserve">explicit improvement </w:t>
            </w:r>
            <w:r>
              <w:rPr>
                <w:rFonts w:asciiTheme="minorHAnsi" w:hAnsiTheme="minorHAnsi" w:cstheme="minorHAnsi"/>
              </w:rPr>
              <w:t>areas</w:t>
            </w:r>
            <w:r w:rsidR="00686752" w:rsidRPr="00686752">
              <w:rPr>
                <w:rFonts w:asciiTheme="minorHAnsi" w:hAnsiTheme="minorHAnsi" w:cstheme="minorHAnsi"/>
              </w:rPr>
              <w:t>/issues</w:t>
            </w:r>
            <w:r w:rsidR="003A6B30">
              <w:rPr>
                <w:rFonts w:asciiTheme="minorHAnsi" w:hAnsiTheme="minorHAnsi" w:cstheme="minorHAnsi"/>
              </w:rPr>
              <w:t xml:space="preserve"> </w:t>
            </w:r>
            <w:sdt>
              <w:sdtPr>
                <w:rPr>
                  <w:rFonts w:asciiTheme="minorHAnsi" w:hAnsiTheme="minorHAnsi" w:cstheme="minorHAnsi"/>
                  <w:b/>
                  <w:bCs/>
                  <w:color w:val="0070C0"/>
                </w:rPr>
                <w:id w:val="-762296748"/>
                <w:citation/>
              </w:sdtPr>
              <w:sdtEndPr/>
              <w:sdtContent>
                <w:r w:rsidR="003A6B30" w:rsidRPr="00061C1A">
                  <w:rPr>
                    <w:rFonts w:asciiTheme="minorHAnsi" w:hAnsiTheme="minorHAnsi" w:cstheme="minorHAnsi"/>
                    <w:b/>
                    <w:bCs/>
                    <w:color w:val="0070C0"/>
                  </w:rPr>
                  <w:fldChar w:fldCharType="begin"/>
                </w:r>
                <w:r w:rsidR="00061C1A" w:rsidRPr="00061C1A">
                  <w:rPr>
                    <w:rFonts w:asciiTheme="minorHAnsi" w:hAnsiTheme="minorHAnsi" w:cstheme="minorHAnsi"/>
                    <w:b/>
                    <w:bCs/>
                    <w:color w:val="0070C0"/>
                  </w:rPr>
                  <w:instrText xml:space="preserve">CITATION Mar \l 2057 </w:instrText>
                </w:r>
                <w:r w:rsidR="003A6B30" w:rsidRPr="00061C1A">
                  <w:rPr>
                    <w:rFonts w:asciiTheme="minorHAnsi" w:hAnsiTheme="minorHAnsi" w:cstheme="minorHAnsi"/>
                    <w:b/>
                    <w:bCs/>
                    <w:color w:val="0070C0"/>
                  </w:rPr>
                  <w:fldChar w:fldCharType="separate"/>
                </w:r>
                <w:r w:rsidR="00061C1A" w:rsidRPr="00061C1A">
                  <w:rPr>
                    <w:rFonts w:asciiTheme="minorHAnsi" w:hAnsiTheme="minorHAnsi" w:cstheme="minorHAnsi"/>
                    <w:b/>
                    <w:bCs/>
                    <w:noProof/>
                    <w:color w:val="0070C0"/>
                  </w:rPr>
                  <w:t>(Connor &amp; Pokora, 2012)</w:t>
                </w:r>
                <w:r w:rsidR="003A6B30" w:rsidRPr="00061C1A">
                  <w:rPr>
                    <w:rFonts w:asciiTheme="minorHAnsi" w:hAnsiTheme="minorHAnsi" w:cstheme="minorHAnsi"/>
                    <w:b/>
                    <w:bCs/>
                    <w:color w:val="0070C0"/>
                  </w:rPr>
                  <w:fldChar w:fldCharType="end"/>
                </w:r>
              </w:sdtContent>
            </w:sdt>
            <w:r w:rsidR="003A6B30">
              <w:rPr>
                <w:rFonts w:asciiTheme="minorHAnsi" w:hAnsiTheme="minorHAnsi" w:cstheme="minorHAnsi"/>
              </w:rPr>
              <w:t>.</w:t>
            </w:r>
          </w:p>
        </w:tc>
        <w:tc>
          <w:tcPr>
            <w:tcW w:w="4505" w:type="dxa"/>
          </w:tcPr>
          <w:p w14:paraId="64C6D911" w14:textId="77777777" w:rsidR="00686752" w:rsidRDefault="00686752" w:rsidP="00A73ADF">
            <w:pPr>
              <w:spacing w:line="360" w:lineRule="auto"/>
              <w:rPr>
                <w:rFonts w:asciiTheme="minorHAnsi" w:hAnsiTheme="minorHAnsi" w:cstheme="minorHAnsi"/>
              </w:rPr>
            </w:pPr>
          </w:p>
          <w:p w14:paraId="1A79B507" w14:textId="77777777" w:rsidR="007B715C" w:rsidRDefault="00082451" w:rsidP="007B715C">
            <w:pPr>
              <w:pStyle w:val="ListParagraph"/>
              <w:numPr>
                <w:ilvl w:val="0"/>
                <w:numId w:val="14"/>
              </w:numPr>
              <w:spacing w:line="360" w:lineRule="auto"/>
              <w:rPr>
                <w:rFonts w:asciiTheme="minorHAnsi" w:hAnsiTheme="minorHAnsi" w:cstheme="minorHAnsi"/>
              </w:rPr>
            </w:pPr>
            <w:r w:rsidRPr="00082451">
              <w:rPr>
                <w:rFonts w:asciiTheme="minorHAnsi" w:hAnsiTheme="minorHAnsi" w:cstheme="minorHAnsi"/>
              </w:rPr>
              <w:t xml:space="preserve">Progressing relationship that can keep going for a significant lot of time. </w:t>
            </w:r>
          </w:p>
          <w:p w14:paraId="1C3B039C" w14:textId="4E88CBC1" w:rsidR="00082451" w:rsidRPr="00061C1A" w:rsidRDefault="007B715C" w:rsidP="00082451">
            <w:pPr>
              <w:pStyle w:val="ListParagraph"/>
              <w:numPr>
                <w:ilvl w:val="0"/>
                <w:numId w:val="14"/>
              </w:numPr>
              <w:spacing w:line="360" w:lineRule="auto"/>
              <w:rPr>
                <w:rFonts w:asciiTheme="minorHAnsi" w:hAnsiTheme="minorHAnsi" w:cstheme="minorHAnsi"/>
              </w:rPr>
            </w:pPr>
            <w:r w:rsidRPr="007B715C">
              <w:rPr>
                <w:rFonts w:asciiTheme="minorHAnsi" w:hAnsiTheme="minorHAnsi" w:cstheme="minorHAnsi"/>
              </w:rPr>
              <w:t xml:space="preserve">The way of meetings can be more casual and take place anytime possible as and when the mentee needs some </w:t>
            </w:r>
            <w:r>
              <w:rPr>
                <w:rFonts w:asciiTheme="minorHAnsi" w:hAnsiTheme="minorHAnsi" w:cstheme="minorHAnsi"/>
              </w:rPr>
              <w:t>instruction</w:t>
            </w:r>
            <w:r w:rsidRPr="007B715C">
              <w:rPr>
                <w:rFonts w:asciiTheme="minorHAnsi" w:hAnsiTheme="minorHAnsi" w:cstheme="minorHAnsi"/>
              </w:rPr>
              <w:t>, direction or backing.</w:t>
            </w:r>
          </w:p>
          <w:p w14:paraId="3AC9FB36" w14:textId="2BFC5D89" w:rsidR="007B715C" w:rsidRDefault="007B715C" w:rsidP="007B715C">
            <w:pPr>
              <w:pStyle w:val="ListParagraph"/>
              <w:numPr>
                <w:ilvl w:val="0"/>
                <w:numId w:val="14"/>
              </w:numPr>
              <w:spacing w:line="360" w:lineRule="auto"/>
              <w:rPr>
                <w:rFonts w:asciiTheme="minorHAnsi" w:hAnsiTheme="minorHAnsi" w:cstheme="minorHAnsi"/>
              </w:rPr>
            </w:pPr>
            <w:r>
              <w:rPr>
                <w:rFonts w:asciiTheme="minorHAnsi" w:hAnsiTheme="minorHAnsi" w:cstheme="minorHAnsi"/>
              </w:rPr>
              <w:t>Long term period</w:t>
            </w:r>
            <w:r w:rsidR="00082451" w:rsidRPr="00082451">
              <w:rPr>
                <w:rFonts w:asciiTheme="minorHAnsi" w:hAnsiTheme="minorHAnsi" w:cstheme="minorHAnsi"/>
              </w:rPr>
              <w:t xml:space="preserve"> and takes a more extensive perspective on the individual. </w:t>
            </w:r>
          </w:p>
          <w:p w14:paraId="189CDC06" w14:textId="32845625" w:rsidR="007B715C" w:rsidRDefault="007B715C" w:rsidP="007B715C">
            <w:pPr>
              <w:pStyle w:val="ListParagraph"/>
              <w:numPr>
                <w:ilvl w:val="0"/>
                <w:numId w:val="14"/>
              </w:numPr>
              <w:spacing w:line="360" w:lineRule="auto"/>
              <w:rPr>
                <w:rFonts w:asciiTheme="minorHAnsi" w:hAnsiTheme="minorHAnsi" w:cstheme="minorHAnsi"/>
              </w:rPr>
            </w:pPr>
            <w:r>
              <w:rPr>
                <w:rFonts w:asciiTheme="minorHAnsi" w:hAnsiTheme="minorHAnsi" w:cstheme="minorHAnsi"/>
              </w:rPr>
              <w:t xml:space="preserve">Mentee is less experience than </w:t>
            </w:r>
            <w:r w:rsidR="003A6B30">
              <w:rPr>
                <w:rFonts w:asciiTheme="minorHAnsi" w:hAnsiTheme="minorHAnsi" w:cstheme="minorHAnsi"/>
              </w:rPr>
              <w:t>the more</w:t>
            </w:r>
            <w:r>
              <w:rPr>
                <w:rFonts w:asciiTheme="minorHAnsi" w:hAnsiTheme="minorHAnsi" w:cstheme="minorHAnsi"/>
              </w:rPr>
              <w:t xml:space="preserve"> qualified and experienced mentor</w:t>
            </w:r>
            <w:r w:rsidR="00082451" w:rsidRPr="007B715C">
              <w:rPr>
                <w:rFonts w:asciiTheme="minorHAnsi" w:hAnsiTheme="minorHAnsi" w:cstheme="minorHAnsi"/>
              </w:rPr>
              <w:t xml:space="preserve">. Regularly a senior individual in the association who can pass on information, experience and open ways to generally distant </w:t>
            </w:r>
            <w:r w:rsidR="003A6B30">
              <w:rPr>
                <w:rFonts w:asciiTheme="minorHAnsi" w:hAnsiTheme="minorHAnsi" w:cstheme="minorHAnsi"/>
              </w:rPr>
              <w:t xml:space="preserve">opportunities. </w:t>
            </w:r>
          </w:p>
          <w:p w14:paraId="4699165E" w14:textId="12D2B02A" w:rsidR="007B715C" w:rsidRDefault="00082451" w:rsidP="007B715C">
            <w:pPr>
              <w:pStyle w:val="ListParagraph"/>
              <w:numPr>
                <w:ilvl w:val="0"/>
                <w:numId w:val="14"/>
              </w:numPr>
              <w:spacing w:line="360" w:lineRule="auto"/>
              <w:rPr>
                <w:rFonts w:asciiTheme="minorHAnsi" w:hAnsiTheme="minorHAnsi" w:cstheme="minorHAnsi"/>
              </w:rPr>
            </w:pPr>
            <w:r w:rsidRPr="007B715C">
              <w:rPr>
                <w:rFonts w:asciiTheme="minorHAnsi" w:hAnsiTheme="minorHAnsi" w:cstheme="minorHAnsi"/>
              </w:rPr>
              <w:t xml:space="preserve">Concentrate is </w:t>
            </w:r>
            <w:r w:rsidR="003A6B30">
              <w:rPr>
                <w:rFonts w:asciiTheme="minorHAnsi" w:hAnsiTheme="minorHAnsi" w:cstheme="minorHAnsi"/>
              </w:rPr>
              <w:t xml:space="preserve">on </w:t>
            </w:r>
            <w:r w:rsidRPr="007B715C">
              <w:rPr>
                <w:rFonts w:asciiTheme="minorHAnsi" w:hAnsiTheme="minorHAnsi" w:cstheme="minorHAnsi"/>
              </w:rPr>
              <w:t>self-awareness</w:t>
            </w:r>
            <w:r w:rsidR="003A6B30">
              <w:rPr>
                <w:rFonts w:asciiTheme="minorHAnsi" w:hAnsiTheme="minorHAnsi" w:cstheme="minorHAnsi"/>
              </w:rPr>
              <w:t xml:space="preserve"> and career</w:t>
            </w:r>
            <w:r w:rsidRPr="007B715C">
              <w:rPr>
                <w:rFonts w:asciiTheme="minorHAnsi" w:hAnsiTheme="minorHAnsi" w:cstheme="minorHAnsi"/>
              </w:rPr>
              <w:t xml:space="preserve">. </w:t>
            </w:r>
          </w:p>
          <w:p w14:paraId="4606694A" w14:textId="5EED251E" w:rsidR="007B715C" w:rsidRDefault="00082451" w:rsidP="007B715C">
            <w:pPr>
              <w:pStyle w:val="ListParagraph"/>
              <w:numPr>
                <w:ilvl w:val="0"/>
                <w:numId w:val="14"/>
              </w:numPr>
              <w:spacing w:line="360" w:lineRule="auto"/>
              <w:rPr>
                <w:rFonts w:asciiTheme="minorHAnsi" w:hAnsiTheme="minorHAnsi" w:cstheme="minorHAnsi"/>
              </w:rPr>
            </w:pPr>
            <w:r w:rsidRPr="007B715C">
              <w:rPr>
                <w:rFonts w:asciiTheme="minorHAnsi" w:hAnsiTheme="minorHAnsi" w:cstheme="minorHAnsi"/>
              </w:rPr>
              <w:t>Plan is set by the mentee</w:t>
            </w:r>
            <w:r w:rsidR="003A6B30">
              <w:rPr>
                <w:rFonts w:asciiTheme="minorHAnsi" w:hAnsiTheme="minorHAnsi" w:cstheme="minorHAnsi"/>
              </w:rPr>
              <w:t xml:space="preserve"> and </w:t>
            </w:r>
            <w:r w:rsidRPr="007B715C">
              <w:rPr>
                <w:rFonts w:asciiTheme="minorHAnsi" w:hAnsiTheme="minorHAnsi" w:cstheme="minorHAnsi"/>
              </w:rPr>
              <w:t xml:space="preserve">with the </w:t>
            </w:r>
            <w:r w:rsidR="003A6B30">
              <w:rPr>
                <w:rFonts w:asciiTheme="minorHAnsi" w:hAnsiTheme="minorHAnsi" w:cstheme="minorHAnsi"/>
              </w:rPr>
              <w:t xml:space="preserve">mentor </w:t>
            </w:r>
            <w:r w:rsidRPr="007B715C">
              <w:rPr>
                <w:rFonts w:asciiTheme="minorHAnsi" w:hAnsiTheme="minorHAnsi" w:cstheme="minorHAnsi"/>
              </w:rPr>
              <w:t xml:space="preserve">offering help and </w:t>
            </w:r>
            <w:r w:rsidRPr="007B715C">
              <w:rPr>
                <w:rFonts w:asciiTheme="minorHAnsi" w:hAnsiTheme="minorHAnsi" w:cstheme="minorHAnsi"/>
              </w:rPr>
              <w:lastRenderedPageBreak/>
              <w:t>direction to set them up for future jobs.</w:t>
            </w:r>
          </w:p>
          <w:p w14:paraId="73019119" w14:textId="7D904175" w:rsidR="00082451" w:rsidRPr="007B715C" w:rsidRDefault="003A6B30" w:rsidP="007B715C">
            <w:pPr>
              <w:pStyle w:val="ListParagraph"/>
              <w:numPr>
                <w:ilvl w:val="0"/>
                <w:numId w:val="14"/>
              </w:numPr>
              <w:spacing w:line="360" w:lineRule="auto"/>
              <w:rPr>
                <w:rFonts w:asciiTheme="minorHAnsi" w:hAnsiTheme="minorHAnsi" w:cstheme="minorHAnsi"/>
              </w:rPr>
            </w:pPr>
            <w:r>
              <w:rPr>
                <w:rFonts w:asciiTheme="minorHAnsi" w:hAnsiTheme="minorHAnsi" w:cstheme="minorHAnsi"/>
              </w:rPr>
              <w:t xml:space="preserve">Mentoring </w:t>
            </w:r>
            <w:r w:rsidR="00082451" w:rsidRPr="007B715C">
              <w:rPr>
                <w:rFonts w:asciiTheme="minorHAnsi" w:hAnsiTheme="minorHAnsi" w:cstheme="minorHAnsi"/>
              </w:rPr>
              <w:t>spins more around building up the mentee</w:t>
            </w:r>
            <w:r>
              <w:rPr>
                <w:rFonts w:asciiTheme="minorHAnsi" w:hAnsiTheme="minorHAnsi" w:cstheme="minorHAnsi"/>
              </w:rPr>
              <w:t xml:space="preserve">’s future career </w:t>
            </w:r>
            <w:sdt>
              <w:sdtPr>
                <w:rPr>
                  <w:rFonts w:asciiTheme="minorHAnsi" w:hAnsiTheme="minorHAnsi" w:cstheme="minorHAnsi"/>
                  <w:b/>
                  <w:bCs/>
                  <w:color w:val="0070C0"/>
                </w:rPr>
                <w:id w:val="-1518383824"/>
                <w:citation/>
              </w:sdtPr>
              <w:sdtEndPr/>
              <w:sdtContent>
                <w:r w:rsidRPr="00FE26C9">
                  <w:rPr>
                    <w:rFonts w:asciiTheme="minorHAnsi" w:hAnsiTheme="minorHAnsi" w:cstheme="minorHAnsi"/>
                    <w:b/>
                    <w:bCs/>
                    <w:color w:val="0070C0"/>
                  </w:rPr>
                  <w:fldChar w:fldCharType="begin"/>
                </w:r>
                <w:r w:rsidRPr="00FE26C9">
                  <w:rPr>
                    <w:rFonts w:asciiTheme="minorHAnsi" w:hAnsiTheme="minorHAnsi" w:cstheme="minorHAnsi"/>
                    <w:b/>
                    <w:bCs/>
                    <w:color w:val="0070C0"/>
                  </w:rPr>
                  <w:instrText xml:space="preserve"> CITATION Bre18 \l 2057 </w:instrText>
                </w:r>
                <w:r w:rsidRPr="00FE26C9">
                  <w:rPr>
                    <w:rFonts w:asciiTheme="minorHAnsi" w:hAnsiTheme="minorHAnsi" w:cstheme="minorHAnsi"/>
                    <w:b/>
                    <w:bCs/>
                    <w:color w:val="0070C0"/>
                  </w:rPr>
                  <w:fldChar w:fldCharType="separate"/>
                </w:r>
                <w:r w:rsidRPr="00FE26C9">
                  <w:rPr>
                    <w:rFonts w:asciiTheme="minorHAnsi" w:hAnsiTheme="minorHAnsi" w:cstheme="minorHAnsi"/>
                    <w:b/>
                    <w:bCs/>
                    <w:noProof/>
                    <w:color w:val="0070C0"/>
                  </w:rPr>
                  <w:t>(Brefi Group, 2018)</w:t>
                </w:r>
                <w:r w:rsidRPr="00FE26C9">
                  <w:rPr>
                    <w:rFonts w:asciiTheme="minorHAnsi" w:hAnsiTheme="minorHAnsi" w:cstheme="minorHAnsi"/>
                    <w:b/>
                    <w:bCs/>
                    <w:color w:val="0070C0"/>
                  </w:rPr>
                  <w:fldChar w:fldCharType="end"/>
                </w:r>
              </w:sdtContent>
            </w:sdt>
            <w:r>
              <w:rPr>
                <w:rFonts w:asciiTheme="minorHAnsi" w:hAnsiTheme="minorHAnsi" w:cstheme="minorHAnsi"/>
              </w:rPr>
              <w:t>.</w:t>
            </w:r>
          </w:p>
        </w:tc>
      </w:tr>
    </w:tbl>
    <w:p w14:paraId="4F839F7F" w14:textId="77777777" w:rsidR="00061C1A" w:rsidRDefault="00061C1A" w:rsidP="00A73ADF">
      <w:pPr>
        <w:spacing w:line="360" w:lineRule="auto"/>
        <w:rPr>
          <w:b/>
          <w:bCs/>
          <w:sz w:val="36"/>
          <w:szCs w:val="36"/>
          <w:u w:val="single"/>
        </w:rPr>
      </w:pPr>
    </w:p>
    <w:p w14:paraId="35C9FF11" w14:textId="6C7748D7" w:rsidR="00EE0331" w:rsidRDefault="00EE0331" w:rsidP="00A73ADF">
      <w:pPr>
        <w:spacing w:line="360" w:lineRule="auto"/>
        <w:rPr>
          <w:b/>
          <w:bCs/>
          <w:sz w:val="36"/>
          <w:szCs w:val="36"/>
          <w:u w:val="single"/>
        </w:rPr>
      </w:pPr>
      <w:r w:rsidRPr="00EE0331">
        <w:rPr>
          <w:b/>
          <w:bCs/>
          <w:sz w:val="36"/>
          <w:szCs w:val="36"/>
          <w:u w:val="single"/>
        </w:rPr>
        <w:t xml:space="preserve">Model of </w:t>
      </w:r>
      <w:r w:rsidR="00445D10">
        <w:rPr>
          <w:b/>
          <w:bCs/>
          <w:sz w:val="36"/>
          <w:szCs w:val="36"/>
          <w:u w:val="single"/>
        </w:rPr>
        <w:t>C</w:t>
      </w:r>
      <w:r w:rsidRPr="00EE0331">
        <w:rPr>
          <w:b/>
          <w:bCs/>
          <w:sz w:val="36"/>
          <w:szCs w:val="36"/>
          <w:u w:val="single"/>
        </w:rPr>
        <w:t xml:space="preserve">oaching </w:t>
      </w:r>
      <w:r w:rsidR="00445D10">
        <w:rPr>
          <w:b/>
          <w:bCs/>
          <w:sz w:val="36"/>
          <w:szCs w:val="36"/>
          <w:u w:val="single"/>
        </w:rPr>
        <w:t>and</w:t>
      </w:r>
      <w:r w:rsidRPr="00EE0331">
        <w:rPr>
          <w:b/>
          <w:bCs/>
          <w:sz w:val="36"/>
          <w:szCs w:val="36"/>
          <w:u w:val="single"/>
        </w:rPr>
        <w:t xml:space="preserve"> </w:t>
      </w:r>
      <w:r w:rsidR="00445D10">
        <w:rPr>
          <w:b/>
          <w:bCs/>
          <w:sz w:val="36"/>
          <w:szCs w:val="36"/>
          <w:u w:val="single"/>
        </w:rPr>
        <w:t>M</w:t>
      </w:r>
      <w:r w:rsidRPr="00EE0331">
        <w:rPr>
          <w:b/>
          <w:bCs/>
          <w:sz w:val="36"/>
          <w:szCs w:val="36"/>
          <w:u w:val="single"/>
        </w:rPr>
        <w:t>entoring</w:t>
      </w:r>
    </w:p>
    <w:p w14:paraId="6EA56872" w14:textId="31C63C1A" w:rsidR="00061C1A" w:rsidRDefault="009620A3" w:rsidP="00A73ADF">
      <w:pPr>
        <w:spacing w:line="360" w:lineRule="auto"/>
        <w:rPr>
          <w:rFonts w:asciiTheme="minorHAnsi" w:hAnsiTheme="minorHAnsi" w:cstheme="minorHAnsi"/>
        </w:rPr>
      </w:pPr>
      <w:r>
        <w:rPr>
          <w:rFonts w:asciiTheme="minorHAnsi" w:hAnsiTheme="minorHAnsi" w:cstheme="minorHAnsi"/>
        </w:rPr>
        <w:t xml:space="preserve">One of the important things of the leader is to coach others which people can do their best. By supporting this, the leader can solve issues which are holding his followers back, </w:t>
      </w:r>
      <w:r w:rsidRPr="009620A3">
        <w:rPr>
          <w:rFonts w:asciiTheme="minorHAnsi" w:hAnsiTheme="minorHAnsi" w:cstheme="minorHAnsi"/>
        </w:rPr>
        <w:t>settle on better choices, adapt new aptitudes, and generally advance their professions.</w:t>
      </w:r>
    </w:p>
    <w:p w14:paraId="1CFC79D4" w14:textId="728E985A" w:rsidR="009620A3" w:rsidRDefault="009620A3" w:rsidP="00A73ADF">
      <w:pPr>
        <w:spacing w:line="360" w:lineRule="auto"/>
        <w:rPr>
          <w:rFonts w:asciiTheme="minorHAnsi" w:hAnsiTheme="minorHAnsi" w:cstheme="minorHAnsi"/>
        </w:rPr>
      </w:pPr>
      <w:r w:rsidRPr="009620A3">
        <w:rPr>
          <w:rFonts w:asciiTheme="minorHAnsi" w:hAnsiTheme="minorHAnsi" w:cstheme="minorHAnsi"/>
        </w:rPr>
        <w:t xml:space="preserve">A few people are sufficiently </w:t>
      </w:r>
      <w:r w:rsidR="006B5BD5">
        <w:rPr>
          <w:rFonts w:asciiTheme="minorHAnsi" w:hAnsiTheme="minorHAnsi" w:cstheme="minorHAnsi"/>
        </w:rPr>
        <w:t xml:space="preserve">favoured </w:t>
      </w:r>
      <w:r w:rsidRPr="009620A3">
        <w:rPr>
          <w:rFonts w:asciiTheme="minorHAnsi" w:hAnsiTheme="minorHAnsi" w:cstheme="minorHAnsi"/>
        </w:rPr>
        <w:t xml:space="preserve">to </w:t>
      </w:r>
      <w:r w:rsidR="006B5BD5">
        <w:rPr>
          <w:rFonts w:asciiTheme="minorHAnsi" w:hAnsiTheme="minorHAnsi" w:cstheme="minorHAnsi"/>
        </w:rPr>
        <w:t>obtain</w:t>
      </w:r>
      <w:r w:rsidRPr="009620A3">
        <w:rPr>
          <w:rFonts w:asciiTheme="minorHAnsi" w:hAnsiTheme="minorHAnsi" w:cstheme="minorHAnsi"/>
        </w:rPr>
        <w:t xml:space="preserve"> </w:t>
      </w:r>
      <w:r w:rsidR="006B5BD5">
        <w:rPr>
          <w:rFonts w:asciiTheme="minorHAnsi" w:hAnsiTheme="minorHAnsi" w:cstheme="minorHAnsi"/>
        </w:rPr>
        <w:t xml:space="preserve">coaching through </w:t>
      </w:r>
      <w:r w:rsidRPr="009620A3">
        <w:rPr>
          <w:rFonts w:asciiTheme="minorHAnsi" w:hAnsiTheme="minorHAnsi" w:cstheme="minorHAnsi"/>
        </w:rPr>
        <w:t xml:space="preserve">formal </w:t>
      </w:r>
      <w:r w:rsidR="006B5BD5">
        <w:rPr>
          <w:rFonts w:asciiTheme="minorHAnsi" w:hAnsiTheme="minorHAnsi" w:cstheme="minorHAnsi"/>
        </w:rPr>
        <w:t>training</w:t>
      </w:r>
      <w:r w:rsidRPr="009620A3">
        <w:rPr>
          <w:rFonts w:asciiTheme="minorHAnsi" w:hAnsiTheme="minorHAnsi" w:cstheme="minorHAnsi"/>
        </w:rPr>
        <w:t>. In any case, numerous individuals need to build up this significant ability themselves.</w:t>
      </w:r>
      <w:r w:rsidR="006B5BD5">
        <w:rPr>
          <w:rFonts w:asciiTheme="minorHAnsi" w:hAnsiTheme="minorHAnsi" w:cstheme="minorHAnsi"/>
        </w:rPr>
        <w:t xml:space="preserve"> </w:t>
      </w:r>
      <w:r w:rsidRPr="009620A3">
        <w:rPr>
          <w:rFonts w:asciiTheme="minorHAnsi" w:hAnsiTheme="minorHAnsi" w:cstheme="minorHAnsi"/>
        </w:rPr>
        <w:t xml:space="preserve">The GROW Model is a basic </w:t>
      </w:r>
      <w:r w:rsidR="006B5BD5">
        <w:rPr>
          <w:rFonts w:asciiTheme="minorHAnsi" w:hAnsiTheme="minorHAnsi" w:cstheme="minorHAnsi"/>
        </w:rPr>
        <w:t>high-powered</w:t>
      </w:r>
      <w:r w:rsidRPr="009620A3">
        <w:rPr>
          <w:rFonts w:asciiTheme="minorHAnsi" w:hAnsiTheme="minorHAnsi" w:cstheme="minorHAnsi"/>
        </w:rPr>
        <w:t xml:space="preserve"> system for organizing </w:t>
      </w:r>
      <w:r w:rsidR="006B5BD5">
        <w:rPr>
          <w:rFonts w:asciiTheme="minorHAnsi" w:hAnsiTheme="minorHAnsi" w:cstheme="minorHAnsi"/>
        </w:rPr>
        <w:t>coaching and mentoring session</w:t>
      </w:r>
      <w:r w:rsidR="00DC5E86">
        <w:rPr>
          <w:rFonts w:asciiTheme="minorHAnsi" w:hAnsiTheme="minorHAnsi" w:cstheme="minorHAnsi"/>
        </w:rPr>
        <w:t xml:space="preserve"> </w:t>
      </w:r>
      <w:sdt>
        <w:sdtPr>
          <w:rPr>
            <w:rFonts w:asciiTheme="minorHAnsi" w:hAnsiTheme="minorHAnsi" w:cstheme="minorHAnsi"/>
            <w:b/>
            <w:bCs/>
            <w:color w:val="0070C0"/>
          </w:rPr>
          <w:id w:val="1167216521"/>
          <w:citation/>
        </w:sdtPr>
        <w:sdtEndPr/>
        <w:sdtContent>
          <w:r w:rsidR="00DC5E86" w:rsidRPr="00DC5E86">
            <w:rPr>
              <w:rFonts w:asciiTheme="minorHAnsi" w:hAnsiTheme="minorHAnsi" w:cstheme="minorHAnsi"/>
              <w:b/>
              <w:bCs/>
              <w:color w:val="0070C0"/>
            </w:rPr>
            <w:fldChar w:fldCharType="begin"/>
          </w:r>
          <w:r w:rsidR="00DC5E86" w:rsidRPr="00DC5E86">
            <w:rPr>
              <w:rFonts w:asciiTheme="minorHAnsi" w:hAnsiTheme="minorHAnsi" w:cstheme="minorHAnsi"/>
              <w:b/>
              <w:bCs/>
              <w:color w:val="0070C0"/>
            </w:rPr>
            <w:instrText xml:space="preserve"> CITATION Min161 \l 2057 </w:instrText>
          </w:r>
          <w:r w:rsidR="00DC5E86" w:rsidRPr="00DC5E86">
            <w:rPr>
              <w:rFonts w:asciiTheme="minorHAnsi" w:hAnsiTheme="minorHAnsi" w:cstheme="minorHAnsi"/>
              <w:b/>
              <w:bCs/>
              <w:color w:val="0070C0"/>
            </w:rPr>
            <w:fldChar w:fldCharType="separate"/>
          </w:r>
          <w:r w:rsidR="00DC5E86" w:rsidRPr="00DC5E86">
            <w:rPr>
              <w:rFonts w:asciiTheme="minorHAnsi" w:hAnsiTheme="minorHAnsi" w:cstheme="minorHAnsi"/>
              <w:b/>
              <w:bCs/>
              <w:noProof/>
              <w:color w:val="0070C0"/>
            </w:rPr>
            <w:t>(Mindtools, 2016)</w:t>
          </w:r>
          <w:r w:rsidR="00DC5E86" w:rsidRPr="00DC5E86">
            <w:rPr>
              <w:rFonts w:asciiTheme="minorHAnsi" w:hAnsiTheme="minorHAnsi" w:cstheme="minorHAnsi"/>
              <w:b/>
              <w:bCs/>
              <w:color w:val="0070C0"/>
            </w:rPr>
            <w:fldChar w:fldCharType="end"/>
          </w:r>
        </w:sdtContent>
      </w:sdt>
      <w:r w:rsidR="00DC5E86">
        <w:rPr>
          <w:rFonts w:asciiTheme="minorHAnsi" w:hAnsiTheme="minorHAnsi" w:cstheme="minorHAnsi"/>
        </w:rPr>
        <w:t xml:space="preserve">. </w:t>
      </w:r>
    </w:p>
    <w:p w14:paraId="6377A84F" w14:textId="1F59C779" w:rsidR="009620F4" w:rsidRDefault="009620F4" w:rsidP="00A73ADF">
      <w:pPr>
        <w:spacing w:line="360" w:lineRule="auto"/>
        <w:rPr>
          <w:rFonts w:asciiTheme="minorHAnsi" w:hAnsiTheme="minorHAnsi" w:cstheme="minorHAnsi"/>
        </w:rPr>
      </w:pPr>
      <w:r>
        <w:rPr>
          <w:rFonts w:asciiTheme="minorHAnsi" w:hAnsiTheme="minorHAnsi" w:cstheme="minorHAnsi"/>
        </w:rPr>
        <w:t>The GROW stands for:</w:t>
      </w:r>
    </w:p>
    <w:p w14:paraId="524630EB" w14:textId="22CC3939" w:rsidR="009620F4" w:rsidRDefault="009620F4" w:rsidP="00A73ADF">
      <w:pPr>
        <w:spacing w:line="360" w:lineRule="auto"/>
        <w:rPr>
          <w:rFonts w:asciiTheme="minorHAnsi" w:hAnsiTheme="minorHAnsi" w:cstheme="minorHAnsi"/>
        </w:rPr>
      </w:pPr>
      <w:r w:rsidRPr="009620F4">
        <w:rPr>
          <w:rFonts w:asciiTheme="minorHAnsi" w:hAnsiTheme="minorHAnsi" w:cstheme="minorHAnsi"/>
          <w:b/>
          <w:bCs/>
        </w:rPr>
        <w:t>G</w:t>
      </w:r>
      <w:r>
        <w:rPr>
          <w:rFonts w:asciiTheme="minorHAnsi" w:hAnsiTheme="minorHAnsi" w:cstheme="minorHAnsi"/>
        </w:rPr>
        <w:t xml:space="preserve"> for Goal as what do you want to accomplish?</w:t>
      </w:r>
    </w:p>
    <w:p w14:paraId="7462939B" w14:textId="6E38E487" w:rsidR="009620F4" w:rsidRDefault="009620F4" w:rsidP="00A73ADF">
      <w:pPr>
        <w:spacing w:line="360" w:lineRule="auto"/>
        <w:rPr>
          <w:rFonts w:asciiTheme="minorHAnsi" w:hAnsiTheme="minorHAnsi" w:cstheme="minorHAnsi"/>
        </w:rPr>
      </w:pPr>
      <w:r w:rsidRPr="009620F4">
        <w:rPr>
          <w:rFonts w:asciiTheme="minorHAnsi" w:hAnsiTheme="minorHAnsi" w:cstheme="minorHAnsi"/>
          <w:b/>
          <w:bCs/>
        </w:rPr>
        <w:t>R</w:t>
      </w:r>
      <w:r>
        <w:rPr>
          <w:rFonts w:asciiTheme="minorHAnsi" w:hAnsiTheme="minorHAnsi" w:cstheme="minorHAnsi"/>
        </w:rPr>
        <w:t xml:space="preserve"> for Reality as what is happening now in terms of the goal?</w:t>
      </w:r>
    </w:p>
    <w:p w14:paraId="77D4E121" w14:textId="2E5B43C2" w:rsidR="009620F4" w:rsidRDefault="009620F4" w:rsidP="00A73ADF">
      <w:pPr>
        <w:spacing w:line="360" w:lineRule="auto"/>
        <w:rPr>
          <w:rFonts w:asciiTheme="minorHAnsi" w:hAnsiTheme="minorHAnsi" w:cstheme="minorHAnsi"/>
        </w:rPr>
      </w:pPr>
      <w:r w:rsidRPr="009620F4">
        <w:rPr>
          <w:rFonts w:asciiTheme="minorHAnsi" w:hAnsiTheme="minorHAnsi" w:cstheme="minorHAnsi"/>
          <w:b/>
          <w:bCs/>
        </w:rPr>
        <w:t>O</w:t>
      </w:r>
      <w:r>
        <w:rPr>
          <w:rFonts w:asciiTheme="minorHAnsi" w:hAnsiTheme="minorHAnsi" w:cstheme="minorHAnsi"/>
        </w:rPr>
        <w:t xml:space="preserve"> for Opportunity as what could you do?</w:t>
      </w:r>
    </w:p>
    <w:p w14:paraId="06E55972" w14:textId="7A4F0A27" w:rsidR="009620F4" w:rsidRDefault="009620F4" w:rsidP="00A73ADF">
      <w:pPr>
        <w:spacing w:line="360" w:lineRule="auto"/>
        <w:rPr>
          <w:rFonts w:asciiTheme="minorHAnsi" w:hAnsiTheme="minorHAnsi" w:cstheme="minorHAnsi"/>
          <w:b/>
          <w:bCs/>
          <w:color w:val="0070C0"/>
        </w:rPr>
      </w:pPr>
      <w:r w:rsidRPr="009620F4">
        <w:rPr>
          <w:rFonts w:asciiTheme="minorHAnsi" w:hAnsiTheme="minorHAnsi" w:cstheme="minorHAnsi"/>
          <w:b/>
          <w:bCs/>
        </w:rPr>
        <w:t>W</w:t>
      </w:r>
      <w:r>
        <w:rPr>
          <w:rFonts w:asciiTheme="minorHAnsi" w:hAnsiTheme="minorHAnsi" w:cstheme="minorHAnsi"/>
        </w:rPr>
        <w:t xml:space="preserve"> for Way forward/Will as what will you do? </w:t>
      </w:r>
      <w:sdt>
        <w:sdtPr>
          <w:rPr>
            <w:rFonts w:asciiTheme="minorHAnsi" w:hAnsiTheme="minorHAnsi" w:cstheme="minorHAnsi"/>
            <w:b/>
            <w:bCs/>
            <w:color w:val="0070C0"/>
          </w:rPr>
          <w:id w:val="-479066012"/>
          <w:citation/>
        </w:sdtPr>
        <w:sdtEndPr/>
        <w:sdtContent>
          <w:r w:rsidRPr="009620F4">
            <w:rPr>
              <w:rFonts w:asciiTheme="minorHAnsi" w:hAnsiTheme="minorHAnsi" w:cstheme="minorHAnsi"/>
              <w:b/>
              <w:bCs/>
              <w:color w:val="0070C0"/>
            </w:rPr>
            <w:fldChar w:fldCharType="begin"/>
          </w:r>
          <w:r w:rsidRPr="009620F4">
            <w:rPr>
              <w:rFonts w:asciiTheme="minorHAnsi" w:hAnsiTheme="minorHAnsi" w:cstheme="minorHAnsi"/>
              <w:b/>
              <w:bCs/>
              <w:color w:val="0070C0"/>
            </w:rPr>
            <w:instrText xml:space="preserve"> CITATION Bus16 \l 2057 </w:instrText>
          </w:r>
          <w:r w:rsidRPr="009620F4">
            <w:rPr>
              <w:rFonts w:asciiTheme="minorHAnsi" w:hAnsiTheme="minorHAnsi" w:cstheme="minorHAnsi"/>
              <w:b/>
              <w:bCs/>
              <w:color w:val="0070C0"/>
            </w:rPr>
            <w:fldChar w:fldCharType="separate"/>
          </w:r>
          <w:r w:rsidRPr="009620F4">
            <w:rPr>
              <w:rFonts w:asciiTheme="minorHAnsi" w:hAnsiTheme="minorHAnsi" w:cstheme="minorHAnsi"/>
              <w:b/>
              <w:bCs/>
              <w:noProof/>
              <w:color w:val="0070C0"/>
            </w:rPr>
            <w:t>(Businessballs, 2016)</w:t>
          </w:r>
          <w:r w:rsidRPr="009620F4">
            <w:rPr>
              <w:rFonts w:asciiTheme="minorHAnsi" w:hAnsiTheme="minorHAnsi" w:cstheme="minorHAnsi"/>
              <w:b/>
              <w:bCs/>
              <w:color w:val="0070C0"/>
            </w:rPr>
            <w:fldChar w:fldCharType="end"/>
          </w:r>
        </w:sdtContent>
      </w:sdt>
    </w:p>
    <w:p w14:paraId="4545737A" w14:textId="0A5D2112" w:rsidR="00325E07" w:rsidRPr="00325E07" w:rsidRDefault="00325E07" w:rsidP="00325E07">
      <w:pPr>
        <w:pStyle w:val="ListParagraph"/>
        <w:numPr>
          <w:ilvl w:val="0"/>
          <w:numId w:val="17"/>
        </w:numPr>
        <w:spacing w:line="360" w:lineRule="auto"/>
        <w:rPr>
          <w:rFonts w:asciiTheme="minorHAnsi" w:hAnsiTheme="minorHAnsi" w:cstheme="minorHAnsi"/>
          <w:b/>
          <w:bCs/>
          <w:szCs w:val="24"/>
          <w:u w:val="single"/>
        </w:rPr>
      </w:pPr>
      <w:r w:rsidRPr="00325E07">
        <w:rPr>
          <w:rFonts w:asciiTheme="minorHAnsi" w:hAnsiTheme="minorHAnsi" w:cstheme="minorHAnsi"/>
          <w:b/>
          <w:bCs/>
          <w:u w:val="single"/>
        </w:rPr>
        <w:t xml:space="preserve">Goal </w:t>
      </w:r>
    </w:p>
    <w:p w14:paraId="31CA6AE2" w14:textId="72768AB9" w:rsidR="00325E07" w:rsidRDefault="00325E07" w:rsidP="00325E07">
      <w:pPr>
        <w:pStyle w:val="ListParagraph"/>
        <w:spacing w:line="360" w:lineRule="auto"/>
        <w:rPr>
          <w:rFonts w:asciiTheme="minorHAnsi" w:hAnsiTheme="minorHAnsi" w:cstheme="minorHAnsi"/>
          <w:szCs w:val="24"/>
        </w:rPr>
      </w:pPr>
      <w:r>
        <w:rPr>
          <w:rFonts w:asciiTheme="minorHAnsi" w:hAnsiTheme="minorHAnsi" w:cstheme="minorHAnsi"/>
          <w:szCs w:val="24"/>
        </w:rPr>
        <w:t xml:space="preserve">The Goal is the first stage of the process. </w:t>
      </w:r>
      <w:r w:rsidRPr="00325E07">
        <w:rPr>
          <w:rFonts w:asciiTheme="minorHAnsi" w:hAnsiTheme="minorHAnsi" w:cstheme="minorHAnsi"/>
          <w:szCs w:val="24"/>
        </w:rPr>
        <w:t xml:space="preserve">When a </w:t>
      </w:r>
      <w:r>
        <w:rPr>
          <w:rFonts w:asciiTheme="minorHAnsi" w:hAnsiTheme="minorHAnsi" w:cstheme="minorHAnsi"/>
          <w:szCs w:val="24"/>
        </w:rPr>
        <w:t>subject</w:t>
      </w:r>
      <w:r w:rsidRPr="00325E07">
        <w:rPr>
          <w:rFonts w:asciiTheme="minorHAnsi" w:hAnsiTheme="minorHAnsi" w:cstheme="minorHAnsi"/>
          <w:szCs w:val="24"/>
        </w:rPr>
        <w:t xml:space="preserve"> for exchange is concurred, explicit results and </w:t>
      </w:r>
      <w:r>
        <w:rPr>
          <w:rFonts w:asciiTheme="minorHAnsi" w:hAnsiTheme="minorHAnsi" w:cstheme="minorHAnsi"/>
          <w:szCs w:val="24"/>
        </w:rPr>
        <w:t xml:space="preserve">aims </w:t>
      </w:r>
      <w:r w:rsidRPr="00325E07">
        <w:rPr>
          <w:rFonts w:asciiTheme="minorHAnsi" w:hAnsiTheme="minorHAnsi" w:cstheme="minorHAnsi"/>
          <w:szCs w:val="24"/>
        </w:rPr>
        <w:t xml:space="preserve">ought to be talked about by the </w:t>
      </w:r>
      <w:r>
        <w:rPr>
          <w:rFonts w:asciiTheme="minorHAnsi" w:hAnsiTheme="minorHAnsi" w:cstheme="minorHAnsi"/>
          <w:szCs w:val="24"/>
        </w:rPr>
        <w:t>coach or mentor</w:t>
      </w:r>
      <w:r w:rsidRPr="00325E07">
        <w:rPr>
          <w:rFonts w:asciiTheme="minorHAnsi" w:hAnsiTheme="minorHAnsi" w:cstheme="minorHAnsi"/>
          <w:szCs w:val="24"/>
        </w:rPr>
        <w:t xml:space="preserve"> and the </w:t>
      </w:r>
      <w:r>
        <w:rPr>
          <w:rFonts w:asciiTheme="minorHAnsi" w:hAnsiTheme="minorHAnsi" w:cstheme="minorHAnsi"/>
          <w:szCs w:val="24"/>
        </w:rPr>
        <w:t>mentee</w:t>
      </w:r>
      <w:r w:rsidRPr="00325E07">
        <w:rPr>
          <w:rFonts w:asciiTheme="minorHAnsi" w:hAnsiTheme="minorHAnsi" w:cstheme="minorHAnsi"/>
          <w:szCs w:val="24"/>
        </w:rPr>
        <w:t xml:space="preserve">. These might be momentary objectives, or when suitable, and a reasonable way to the result can be concurred </w:t>
      </w:r>
      <w:r w:rsidR="005A6392">
        <w:rPr>
          <w:rFonts w:asciiTheme="minorHAnsi" w:hAnsiTheme="minorHAnsi" w:cstheme="minorHAnsi"/>
          <w:szCs w:val="24"/>
        </w:rPr>
        <w:t xml:space="preserve">which </w:t>
      </w:r>
      <w:r w:rsidRPr="00325E07">
        <w:rPr>
          <w:rFonts w:asciiTheme="minorHAnsi" w:hAnsiTheme="minorHAnsi" w:cstheme="minorHAnsi"/>
          <w:szCs w:val="24"/>
        </w:rPr>
        <w:t>might be long</w:t>
      </w:r>
      <w:r w:rsidR="005A6392">
        <w:rPr>
          <w:rFonts w:asciiTheme="minorHAnsi" w:hAnsiTheme="minorHAnsi" w:cstheme="minorHAnsi"/>
          <w:szCs w:val="24"/>
        </w:rPr>
        <w:t xml:space="preserve"> time targets</w:t>
      </w:r>
      <w:r w:rsidRPr="00325E07">
        <w:rPr>
          <w:rFonts w:asciiTheme="minorHAnsi" w:hAnsiTheme="minorHAnsi" w:cstheme="minorHAnsi"/>
          <w:szCs w:val="24"/>
        </w:rPr>
        <w:t xml:space="preserve">. </w:t>
      </w:r>
      <w:r w:rsidR="005A6392">
        <w:rPr>
          <w:rFonts w:asciiTheme="minorHAnsi" w:hAnsiTheme="minorHAnsi" w:cstheme="minorHAnsi"/>
          <w:szCs w:val="24"/>
        </w:rPr>
        <w:t xml:space="preserve">Goals </w:t>
      </w:r>
      <w:r w:rsidRPr="00325E07">
        <w:rPr>
          <w:rFonts w:asciiTheme="minorHAnsi" w:hAnsiTheme="minorHAnsi" w:cstheme="minorHAnsi"/>
          <w:szCs w:val="24"/>
        </w:rPr>
        <w:t xml:space="preserve">ought to be SMART: Specific, Measurable, Accurate, Realistic and Timely. </w:t>
      </w:r>
      <w:r w:rsidR="005A6392">
        <w:rPr>
          <w:rFonts w:asciiTheme="minorHAnsi" w:hAnsiTheme="minorHAnsi" w:cstheme="minorHAnsi"/>
          <w:szCs w:val="24"/>
        </w:rPr>
        <w:t xml:space="preserve">Goal also be motivational and </w:t>
      </w:r>
      <w:r w:rsidRPr="00325E07">
        <w:rPr>
          <w:rFonts w:asciiTheme="minorHAnsi" w:hAnsiTheme="minorHAnsi" w:cstheme="minorHAnsi"/>
          <w:szCs w:val="24"/>
        </w:rPr>
        <w:t xml:space="preserve">positive, while being </w:t>
      </w:r>
      <w:r w:rsidR="005A6392">
        <w:rPr>
          <w:rFonts w:asciiTheme="minorHAnsi" w:hAnsiTheme="minorHAnsi" w:cstheme="minorHAnsi"/>
          <w:szCs w:val="24"/>
        </w:rPr>
        <w:t>essential and challenging</w:t>
      </w:r>
      <w:r w:rsidRPr="00325E07">
        <w:rPr>
          <w:rFonts w:asciiTheme="minorHAnsi" w:hAnsiTheme="minorHAnsi" w:cstheme="minorHAnsi"/>
          <w:szCs w:val="24"/>
        </w:rPr>
        <w:t xml:space="preserve"> them to extend themselves and their capacities to accomplish it.</w:t>
      </w:r>
    </w:p>
    <w:p w14:paraId="48B4DF75" w14:textId="1F66CEB5" w:rsidR="005A6392" w:rsidRDefault="005A6392" w:rsidP="005A6392">
      <w:pPr>
        <w:pStyle w:val="ListParagraph"/>
        <w:numPr>
          <w:ilvl w:val="0"/>
          <w:numId w:val="17"/>
        </w:numPr>
        <w:spacing w:line="360" w:lineRule="auto"/>
        <w:rPr>
          <w:rFonts w:asciiTheme="minorHAnsi" w:hAnsiTheme="minorHAnsi" w:cstheme="minorHAnsi"/>
          <w:b/>
          <w:bCs/>
          <w:u w:val="single"/>
        </w:rPr>
      </w:pPr>
      <w:r w:rsidRPr="005A6392">
        <w:rPr>
          <w:rFonts w:asciiTheme="minorHAnsi" w:hAnsiTheme="minorHAnsi" w:cstheme="minorHAnsi"/>
          <w:b/>
          <w:bCs/>
          <w:u w:val="single"/>
        </w:rPr>
        <w:t>Reality</w:t>
      </w:r>
    </w:p>
    <w:p w14:paraId="4614AA6E" w14:textId="28D7DCF9" w:rsidR="005A6392" w:rsidRPr="00BB5395" w:rsidRDefault="005A6392" w:rsidP="005A6392">
      <w:pPr>
        <w:pStyle w:val="ListParagraph"/>
        <w:spacing w:line="360" w:lineRule="auto"/>
        <w:rPr>
          <w:rFonts w:asciiTheme="minorHAnsi" w:hAnsiTheme="minorHAnsi" w:cstheme="minorHAnsi"/>
          <w:color w:val="000000" w:themeColor="text1"/>
        </w:rPr>
      </w:pPr>
      <w:r>
        <w:rPr>
          <w:rFonts w:asciiTheme="minorHAnsi" w:hAnsiTheme="minorHAnsi" w:cstheme="minorHAnsi"/>
        </w:rPr>
        <w:t xml:space="preserve">It is about the current reality discussion between coach/mentor and mentee which both sides using different kind of techniques and methods to </w:t>
      </w:r>
      <w:r w:rsidR="006B398B">
        <w:rPr>
          <w:rFonts w:asciiTheme="minorHAnsi" w:hAnsiTheme="minorHAnsi" w:cstheme="minorHAnsi"/>
        </w:rPr>
        <w:t xml:space="preserve">face it. </w:t>
      </w:r>
      <w:r w:rsidR="006B398B" w:rsidRPr="006B398B">
        <w:rPr>
          <w:rFonts w:asciiTheme="minorHAnsi" w:hAnsiTheme="minorHAnsi" w:cstheme="minorHAnsi"/>
        </w:rPr>
        <w:t xml:space="preserve">The </w:t>
      </w:r>
      <w:r w:rsidR="006B398B">
        <w:rPr>
          <w:rFonts w:asciiTheme="minorHAnsi" w:hAnsiTheme="minorHAnsi" w:cstheme="minorHAnsi"/>
        </w:rPr>
        <w:t>coach/</w:t>
      </w:r>
      <w:r w:rsidR="006B398B" w:rsidRPr="006B398B">
        <w:rPr>
          <w:rFonts w:asciiTheme="minorHAnsi" w:hAnsiTheme="minorHAnsi" w:cstheme="minorHAnsi"/>
        </w:rPr>
        <w:t xml:space="preserve">mentor may welcome the customer to survey their very own circumstance </w:t>
      </w:r>
      <w:r w:rsidR="006B398B" w:rsidRPr="006B398B">
        <w:rPr>
          <w:rFonts w:asciiTheme="minorHAnsi" w:hAnsiTheme="minorHAnsi" w:cstheme="minorHAnsi"/>
        </w:rPr>
        <w:lastRenderedPageBreak/>
        <w:t xml:space="preserve">before </w:t>
      </w:r>
      <w:r w:rsidR="00F11DD1">
        <w:rPr>
          <w:rFonts w:asciiTheme="minorHAnsi" w:hAnsiTheme="minorHAnsi" w:cstheme="minorHAnsi"/>
        </w:rPr>
        <w:t>providing</w:t>
      </w:r>
      <w:r w:rsidR="006B398B" w:rsidRPr="006B398B">
        <w:rPr>
          <w:rFonts w:asciiTheme="minorHAnsi" w:hAnsiTheme="minorHAnsi" w:cstheme="minorHAnsi"/>
        </w:rPr>
        <w:t xml:space="preserve"> their very own recommendation or </w:t>
      </w:r>
      <w:r w:rsidR="00F11DD1">
        <w:rPr>
          <w:rFonts w:asciiTheme="minorHAnsi" w:hAnsiTheme="minorHAnsi" w:cstheme="minorHAnsi"/>
        </w:rPr>
        <w:t>certain</w:t>
      </w:r>
      <w:r w:rsidR="006B398B" w:rsidRPr="006B398B">
        <w:rPr>
          <w:rFonts w:asciiTheme="minorHAnsi" w:hAnsiTheme="minorHAnsi" w:cstheme="minorHAnsi"/>
        </w:rPr>
        <w:t xml:space="preserve"> input on the present situation and </w:t>
      </w:r>
      <w:r w:rsidR="00F11DD1">
        <w:rPr>
          <w:rFonts w:asciiTheme="minorHAnsi" w:hAnsiTheme="minorHAnsi" w:cstheme="minorHAnsi"/>
        </w:rPr>
        <w:t xml:space="preserve">snags </w:t>
      </w:r>
      <w:r w:rsidR="006B398B" w:rsidRPr="006B398B">
        <w:rPr>
          <w:rFonts w:asciiTheme="minorHAnsi" w:hAnsiTheme="minorHAnsi" w:cstheme="minorHAnsi"/>
        </w:rPr>
        <w:t xml:space="preserve">confronted. The </w:t>
      </w:r>
      <w:r w:rsidR="00F11DD1">
        <w:rPr>
          <w:rFonts w:asciiTheme="minorHAnsi" w:hAnsiTheme="minorHAnsi" w:cstheme="minorHAnsi"/>
        </w:rPr>
        <w:t xml:space="preserve">main </w:t>
      </w:r>
      <w:r w:rsidR="006B398B" w:rsidRPr="006B398B">
        <w:rPr>
          <w:rFonts w:asciiTheme="minorHAnsi" w:hAnsiTheme="minorHAnsi" w:cstheme="minorHAnsi"/>
        </w:rPr>
        <w:t>attention ought to be on the customer and the mentor</w:t>
      </w:r>
      <w:r w:rsidR="00F11DD1">
        <w:rPr>
          <w:rFonts w:asciiTheme="minorHAnsi" w:hAnsiTheme="minorHAnsi" w:cstheme="minorHAnsi"/>
        </w:rPr>
        <w:t>/coach</w:t>
      </w:r>
      <w:r w:rsidR="006B398B" w:rsidRPr="006B398B">
        <w:rPr>
          <w:rFonts w:asciiTheme="minorHAnsi" w:hAnsiTheme="minorHAnsi" w:cstheme="minorHAnsi"/>
        </w:rPr>
        <w:t xml:space="preserve"> ought to </w:t>
      </w:r>
      <w:r w:rsidR="00F11DD1">
        <w:rPr>
          <w:rFonts w:asciiTheme="minorHAnsi" w:hAnsiTheme="minorHAnsi" w:cstheme="minorHAnsi"/>
        </w:rPr>
        <w:t>discover</w:t>
      </w:r>
      <w:r w:rsidR="006B398B" w:rsidRPr="006B398B">
        <w:rPr>
          <w:rFonts w:asciiTheme="minorHAnsi" w:hAnsiTheme="minorHAnsi" w:cstheme="minorHAnsi"/>
        </w:rPr>
        <w:t xml:space="preserve"> potential in the circumstance, as opposed to issues. They ought to inspect any presumptions made by the customer with respect to their </w:t>
      </w:r>
      <w:r w:rsidR="00F97E17">
        <w:rPr>
          <w:rFonts w:asciiTheme="minorHAnsi" w:hAnsiTheme="minorHAnsi" w:cstheme="minorHAnsi"/>
        </w:rPr>
        <w:t xml:space="preserve">reality </w:t>
      </w:r>
      <w:r w:rsidR="006B398B" w:rsidRPr="006B398B">
        <w:rPr>
          <w:rFonts w:asciiTheme="minorHAnsi" w:hAnsiTheme="minorHAnsi" w:cstheme="minorHAnsi"/>
        </w:rPr>
        <w:t xml:space="preserve">and point of view toward future objectives and dispose of any </w:t>
      </w:r>
      <w:r w:rsidR="00F97E17">
        <w:rPr>
          <w:rFonts w:asciiTheme="minorHAnsi" w:hAnsiTheme="minorHAnsi" w:cstheme="minorHAnsi"/>
        </w:rPr>
        <w:t xml:space="preserve">background </w:t>
      </w:r>
      <w:r w:rsidR="006B398B" w:rsidRPr="006B398B">
        <w:rPr>
          <w:rFonts w:asciiTheme="minorHAnsi" w:hAnsiTheme="minorHAnsi" w:cstheme="minorHAnsi"/>
        </w:rPr>
        <w:t>or occasions that are immaterial to the current objectives</w:t>
      </w:r>
      <w:r w:rsidR="00BB5395">
        <w:rPr>
          <w:rFonts w:asciiTheme="minorHAnsi" w:hAnsiTheme="minorHAnsi" w:cstheme="minorHAnsi"/>
        </w:rPr>
        <w:t xml:space="preserve"> </w:t>
      </w:r>
      <w:sdt>
        <w:sdtPr>
          <w:rPr>
            <w:rFonts w:asciiTheme="minorHAnsi" w:hAnsiTheme="minorHAnsi" w:cstheme="minorHAnsi"/>
            <w:b/>
            <w:bCs/>
            <w:color w:val="0070C0"/>
          </w:rPr>
          <w:id w:val="1925760938"/>
          <w:citation/>
        </w:sdtPr>
        <w:sdtEndPr/>
        <w:sdtContent>
          <w:r w:rsidR="00BB5395" w:rsidRPr="009620F4">
            <w:rPr>
              <w:rFonts w:asciiTheme="minorHAnsi" w:hAnsiTheme="minorHAnsi" w:cstheme="minorHAnsi"/>
              <w:b/>
              <w:bCs/>
              <w:color w:val="0070C0"/>
            </w:rPr>
            <w:fldChar w:fldCharType="begin"/>
          </w:r>
          <w:r w:rsidR="00BB5395" w:rsidRPr="009620F4">
            <w:rPr>
              <w:rFonts w:asciiTheme="minorHAnsi" w:hAnsiTheme="minorHAnsi" w:cstheme="minorHAnsi"/>
              <w:b/>
              <w:bCs/>
              <w:color w:val="0070C0"/>
            </w:rPr>
            <w:instrText xml:space="preserve"> CITATION Bus16 \l 2057 </w:instrText>
          </w:r>
          <w:r w:rsidR="00BB5395" w:rsidRPr="009620F4">
            <w:rPr>
              <w:rFonts w:asciiTheme="minorHAnsi" w:hAnsiTheme="minorHAnsi" w:cstheme="minorHAnsi"/>
              <w:b/>
              <w:bCs/>
              <w:color w:val="0070C0"/>
            </w:rPr>
            <w:fldChar w:fldCharType="separate"/>
          </w:r>
          <w:r w:rsidR="00BB5395" w:rsidRPr="009620F4">
            <w:rPr>
              <w:rFonts w:asciiTheme="minorHAnsi" w:hAnsiTheme="minorHAnsi" w:cstheme="minorHAnsi"/>
              <w:b/>
              <w:bCs/>
              <w:noProof/>
              <w:color w:val="0070C0"/>
            </w:rPr>
            <w:t>(Businessballs, 2016)</w:t>
          </w:r>
          <w:r w:rsidR="00BB5395" w:rsidRPr="009620F4">
            <w:rPr>
              <w:rFonts w:asciiTheme="minorHAnsi" w:hAnsiTheme="minorHAnsi" w:cstheme="minorHAnsi"/>
              <w:b/>
              <w:bCs/>
              <w:color w:val="0070C0"/>
            </w:rPr>
            <w:fldChar w:fldCharType="end"/>
          </w:r>
        </w:sdtContent>
      </w:sdt>
      <w:r w:rsidR="00BB5395">
        <w:rPr>
          <w:rFonts w:asciiTheme="minorHAnsi" w:hAnsiTheme="minorHAnsi" w:cstheme="minorHAnsi"/>
          <w:color w:val="000000" w:themeColor="text1"/>
        </w:rPr>
        <w:t xml:space="preserve">. </w:t>
      </w:r>
    </w:p>
    <w:p w14:paraId="069D376F" w14:textId="1BD94F80" w:rsidR="00F97E17" w:rsidRPr="00A13DB0" w:rsidRDefault="00F97E17" w:rsidP="00F97E17">
      <w:pPr>
        <w:pStyle w:val="ListParagraph"/>
        <w:numPr>
          <w:ilvl w:val="0"/>
          <w:numId w:val="17"/>
        </w:numPr>
        <w:spacing w:line="360" w:lineRule="auto"/>
        <w:rPr>
          <w:rFonts w:asciiTheme="minorHAnsi" w:hAnsiTheme="minorHAnsi" w:cstheme="minorHAnsi"/>
          <w:b/>
          <w:bCs/>
          <w:u w:val="single"/>
        </w:rPr>
      </w:pPr>
      <w:r w:rsidRPr="00A13DB0">
        <w:rPr>
          <w:rFonts w:asciiTheme="minorHAnsi" w:hAnsiTheme="minorHAnsi" w:cstheme="minorHAnsi"/>
          <w:b/>
          <w:bCs/>
          <w:u w:val="single"/>
        </w:rPr>
        <w:t>Opportunity</w:t>
      </w:r>
    </w:p>
    <w:p w14:paraId="7ACB9F9D" w14:textId="27F4171E" w:rsidR="00F97E17" w:rsidRDefault="00F97E17" w:rsidP="00F97E17">
      <w:pPr>
        <w:pStyle w:val="ListParagraph"/>
        <w:spacing w:line="360" w:lineRule="auto"/>
        <w:rPr>
          <w:rFonts w:asciiTheme="minorHAnsi" w:hAnsiTheme="minorHAnsi" w:cstheme="minorHAnsi"/>
        </w:rPr>
      </w:pPr>
      <w:r>
        <w:rPr>
          <w:rFonts w:asciiTheme="minorHAnsi" w:hAnsiTheme="minorHAnsi" w:cstheme="minorHAnsi"/>
        </w:rPr>
        <w:t xml:space="preserve">After exploring about the current reality, </w:t>
      </w:r>
      <w:r w:rsidR="00A13DB0">
        <w:rPr>
          <w:rFonts w:asciiTheme="minorHAnsi" w:hAnsiTheme="minorHAnsi" w:cstheme="minorHAnsi"/>
        </w:rPr>
        <w:t xml:space="preserve">then it is time to decide what is possible which means need to use all options for reaching target. </w:t>
      </w:r>
      <w:r w:rsidR="00A13DB0" w:rsidRPr="00A13DB0">
        <w:rPr>
          <w:rFonts w:asciiTheme="minorHAnsi" w:hAnsiTheme="minorHAnsi" w:cstheme="minorHAnsi"/>
        </w:rPr>
        <w:t>Any recommendations set by the</w:t>
      </w:r>
      <w:r w:rsidR="00A13DB0">
        <w:rPr>
          <w:rFonts w:asciiTheme="minorHAnsi" w:hAnsiTheme="minorHAnsi" w:cstheme="minorHAnsi"/>
        </w:rPr>
        <w:t xml:space="preserve"> coach or mentor</w:t>
      </w:r>
      <w:r w:rsidR="00A13DB0" w:rsidRPr="00A13DB0">
        <w:rPr>
          <w:rFonts w:asciiTheme="minorHAnsi" w:hAnsiTheme="minorHAnsi" w:cstheme="minorHAnsi"/>
        </w:rPr>
        <w:t xml:space="preserve"> ought to be </w:t>
      </w:r>
      <w:r w:rsidR="00A13DB0">
        <w:rPr>
          <w:rFonts w:asciiTheme="minorHAnsi" w:hAnsiTheme="minorHAnsi" w:cstheme="minorHAnsi"/>
        </w:rPr>
        <w:t xml:space="preserve">provided </w:t>
      </w:r>
      <w:r w:rsidR="00A13DB0" w:rsidRPr="00A13DB0">
        <w:rPr>
          <w:rFonts w:asciiTheme="minorHAnsi" w:hAnsiTheme="minorHAnsi" w:cstheme="minorHAnsi"/>
        </w:rPr>
        <w:t xml:space="preserve">cautiously and with thought of the customer's general position. The </w:t>
      </w:r>
      <w:r w:rsidR="004A7924">
        <w:rPr>
          <w:rFonts w:asciiTheme="minorHAnsi" w:hAnsiTheme="minorHAnsi" w:cstheme="minorHAnsi"/>
        </w:rPr>
        <w:t>coach/mentor</w:t>
      </w:r>
      <w:r w:rsidR="00A13DB0" w:rsidRPr="00A13DB0">
        <w:rPr>
          <w:rFonts w:asciiTheme="minorHAnsi" w:hAnsiTheme="minorHAnsi" w:cstheme="minorHAnsi"/>
        </w:rPr>
        <w:t xml:space="preserve"> ought to guarantee that probably a few decisions have been made with </w:t>
      </w:r>
      <w:r w:rsidR="004A7924">
        <w:rPr>
          <w:rFonts w:asciiTheme="minorHAnsi" w:hAnsiTheme="minorHAnsi" w:cstheme="minorHAnsi"/>
        </w:rPr>
        <w:t xml:space="preserve">considers to control difficulties </w:t>
      </w:r>
      <w:r w:rsidR="00A13DB0" w:rsidRPr="00A13DB0">
        <w:rPr>
          <w:rFonts w:asciiTheme="minorHAnsi" w:hAnsiTheme="minorHAnsi" w:cstheme="minorHAnsi"/>
        </w:rPr>
        <w:t>and there is fundamentally less vagueness encompassing prompt activities.</w:t>
      </w:r>
    </w:p>
    <w:p w14:paraId="5A27A892" w14:textId="3BA83979" w:rsidR="004A7924" w:rsidRPr="00BB5395" w:rsidRDefault="004A7924" w:rsidP="004A7924">
      <w:pPr>
        <w:pStyle w:val="ListParagraph"/>
        <w:numPr>
          <w:ilvl w:val="0"/>
          <w:numId w:val="17"/>
        </w:numPr>
        <w:spacing w:line="360" w:lineRule="auto"/>
        <w:rPr>
          <w:rFonts w:asciiTheme="minorHAnsi" w:hAnsiTheme="minorHAnsi" w:cstheme="minorHAnsi"/>
          <w:b/>
          <w:bCs/>
          <w:u w:val="single"/>
        </w:rPr>
      </w:pPr>
      <w:r w:rsidRPr="00BB5395">
        <w:rPr>
          <w:rFonts w:asciiTheme="minorHAnsi" w:hAnsiTheme="minorHAnsi" w:cstheme="minorHAnsi"/>
          <w:b/>
          <w:bCs/>
          <w:u w:val="single"/>
        </w:rPr>
        <w:t>Way forward/Will</w:t>
      </w:r>
    </w:p>
    <w:p w14:paraId="66578CE8" w14:textId="4B4DC478" w:rsidR="00BB5395" w:rsidRPr="00BB5395" w:rsidRDefault="004A7924" w:rsidP="00BB5395">
      <w:pPr>
        <w:pStyle w:val="ListParagraph"/>
        <w:spacing w:line="360" w:lineRule="auto"/>
        <w:rPr>
          <w:rFonts w:asciiTheme="minorHAnsi" w:hAnsiTheme="minorHAnsi" w:cstheme="minorHAnsi"/>
          <w:color w:val="000000" w:themeColor="text1"/>
        </w:rPr>
      </w:pPr>
      <w:r>
        <w:rPr>
          <w:rFonts w:asciiTheme="minorHAnsi" w:hAnsiTheme="minorHAnsi" w:cstheme="minorHAnsi"/>
        </w:rPr>
        <w:t xml:space="preserve">By analysing the reality and find out the opportunity which now </w:t>
      </w:r>
      <w:r w:rsidR="00BB5395">
        <w:rPr>
          <w:rFonts w:asciiTheme="minorHAnsi" w:hAnsiTheme="minorHAnsi" w:cstheme="minorHAnsi"/>
        </w:rPr>
        <w:t xml:space="preserve">coach and mentee </w:t>
      </w:r>
      <w:r>
        <w:rPr>
          <w:rFonts w:asciiTheme="minorHAnsi" w:hAnsiTheme="minorHAnsi" w:cstheme="minorHAnsi"/>
        </w:rPr>
        <w:t xml:space="preserve">have good idea to achieve the goal. </w:t>
      </w:r>
      <w:r w:rsidR="00C620CD">
        <w:rPr>
          <w:rFonts w:asciiTheme="minorHAnsi" w:hAnsiTheme="minorHAnsi" w:cstheme="minorHAnsi"/>
        </w:rPr>
        <w:t>After a plan made up</w:t>
      </w:r>
      <w:r w:rsidRPr="004A7924">
        <w:rPr>
          <w:rFonts w:asciiTheme="minorHAnsi" w:hAnsiTheme="minorHAnsi" w:cstheme="minorHAnsi"/>
        </w:rPr>
        <w:t xml:space="preserve">, with the </w:t>
      </w:r>
      <w:r w:rsidR="00C620CD">
        <w:rPr>
          <w:rFonts w:asciiTheme="minorHAnsi" w:hAnsiTheme="minorHAnsi" w:cstheme="minorHAnsi"/>
        </w:rPr>
        <w:t>coach</w:t>
      </w:r>
      <w:r w:rsidRPr="004A7924">
        <w:rPr>
          <w:rFonts w:asciiTheme="minorHAnsi" w:hAnsiTheme="minorHAnsi" w:cstheme="minorHAnsi"/>
        </w:rPr>
        <w:t xml:space="preserve"> </w:t>
      </w:r>
      <w:r w:rsidR="00C620CD">
        <w:rPr>
          <w:rFonts w:asciiTheme="minorHAnsi" w:hAnsiTheme="minorHAnsi" w:cstheme="minorHAnsi"/>
        </w:rPr>
        <w:t>leading</w:t>
      </w:r>
      <w:r w:rsidRPr="004A7924">
        <w:rPr>
          <w:rFonts w:asciiTheme="minorHAnsi" w:hAnsiTheme="minorHAnsi" w:cstheme="minorHAnsi"/>
        </w:rPr>
        <w:t xml:space="preserve"> the thoughts </w:t>
      </w:r>
      <w:r w:rsidR="00C620CD">
        <w:rPr>
          <w:rFonts w:asciiTheme="minorHAnsi" w:hAnsiTheme="minorHAnsi" w:cstheme="minorHAnsi"/>
        </w:rPr>
        <w:t>analysed</w:t>
      </w:r>
      <w:r w:rsidRPr="004A7924">
        <w:rPr>
          <w:rFonts w:asciiTheme="minorHAnsi" w:hAnsiTheme="minorHAnsi" w:cstheme="minorHAnsi"/>
        </w:rPr>
        <w:t xml:space="preserve"> by the mentee including explicit rules and timings so as to gain reachable ground. Any potential</w:t>
      </w:r>
      <w:r w:rsidR="00C620CD">
        <w:rPr>
          <w:rFonts w:asciiTheme="minorHAnsi" w:hAnsiTheme="minorHAnsi" w:cstheme="minorHAnsi"/>
        </w:rPr>
        <w:t xml:space="preserve"> difficulties</w:t>
      </w:r>
      <w:r w:rsidRPr="004A7924">
        <w:rPr>
          <w:rFonts w:asciiTheme="minorHAnsi" w:hAnsiTheme="minorHAnsi" w:cstheme="minorHAnsi"/>
        </w:rPr>
        <w:t xml:space="preserve"> that might be experienced amid the procedure are recognized and resulting arrangements are </w:t>
      </w:r>
      <w:r w:rsidR="00C620CD">
        <w:rPr>
          <w:rFonts w:asciiTheme="minorHAnsi" w:hAnsiTheme="minorHAnsi" w:cstheme="minorHAnsi"/>
        </w:rPr>
        <w:t>reviewed</w:t>
      </w:r>
      <w:r w:rsidR="00BB5395">
        <w:rPr>
          <w:rFonts w:asciiTheme="minorHAnsi" w:hAnsiTheme="minorHAnsi" w:cstheme="minorHAnsi"/>
        </w:rPr>
        <w:t xml:space="preserve">. </w:t>
      </w:r>
      <w:r w:rsidRPr="004A7924">
        <w:rPr>
          <w:rFonts w:asciiTheme="minorHAnsi" w:hAnsiTheme="minorHAnsi" w:cstheme="minorHAnsi"/>
        </w:rPr>
        <w:t>Both coach and mentee ought to stay adaptable all through the whole procedure</w:t>
      </w:r>
      <w:r w:rsidR="00BB5395">
        <w:rPr>
          <w:rFonts w:asciiTheme="minorHAnsi" w:hAnsiTheme="minorHAnsi" w:cstheme="minorHAnsi"/>
        </w:rPr>
        <w:t xml:space="preserve"> </w:t>
      </w:r>
      <w:r w:rsidRPr="004A7924">
        <w:rPr>
          <w:rFonts w:asciiTheme="minorHAnsi" w:hAnsiTheme="minorHAnsi" w:cstheme="minorHAnsi"/>
        </w:rPr>
        <w:t>and objectives/activities may should be changed to respond to both positive or negative occasions</w:t>
      </w:r>
      <w:r w:rsidR="00BB5395">
        <w:rPr>
          <w:rFonts w:asciiTheme="minorHAnsi" w:hAnsiTheme="minorHAnsi" w:cstheme="minorHAnsi"/>
        </w:rPr>
        <w:t xml:space="preserve"> </w:t>
      </w:r>
      <w:sdt>
        <w:sdtPr>
          <w:rPr>
            <w:rFonts w:asciiTheme="minorHAnsi" w:hAnsiTheme="minorHAnsi" w:cstheme="minorHAnsi"/>
            <w:b/>
            <w:bCs/>
            <w:color w:val="0070C0"/>
          </w:rPr>
          <w:id w:val="-12840772"/>
          <w:citation/>
        </w:sdtPr>
        <w:sdtEndPr/>
        <w:sdtContent>
          <w:r w:rsidR="00BB5395" w:rsidRPr="00DC5E86">
            <w:rPr>
              <w:rFonts w:asciiTheme="minorHAnsi" w:hAnsiTheme="minorHAnsi" w:cstheme="minorHAnsi"/>
              <w:b/>
              <w:bCs/>
              <w:color w:val="0070C0"/>
            </w:rPr>
            <w:fldChar w:fldCharType="begin"/>
          </w:r>
          <w:r w:rsidR="00BB5395" w:rsidRPr="00DC5E86">
            <w:rPr>
              <w:rFonts w:asciiTheme="minorHAnsi" w:hAnsiTheme="minorHAnsi" w:cstheme="minorHAnsi"/>
              <w:b/>
              <w:bCs/>
              <w:color w:val="0070C0"/>
            </w:rPr>
            <w:instrText xml:space="preserve"> CITATION Min161 \l 2057 </w:instrText>
          </w:r>
          <w:r w:rsidR="00BB5395" w:rsidRPr="00DC5E86">
            <w:rPr>
              <w:rFonts w:asciiTheme="minorHAnsi" w:hAnsiTheme="minorHAnsi" w:cstheme="minorHAnsi"/>
              <w:b/>
              <w:bCs/>
              <w:color w:val="0070C0"/>
            </w:rPr>
            <w:fldChar w:fldCharType="separate"/>
          </w:r>
          <w:r w:rsidR="00BB5395" w:rsidRPr="00DC5E86">
            <w:rPr>
              <w:rFonts w:asciiTheme="minorHAnsi" w:hAnsiTheme="minorHAnsi" w:cstheme="minorHAnsi"/>
              <w:b/>
              <w:bCs/>
              <w:noProof/>
              <w:color w:val="0070C0"/>
            </w:rPr>
            <w:t>(Mindtools, 2016)</w:t>
          </w:r>
          <w:r w:rsidR="00BB5395" w:rsidRPr="00DC5E86">
            <w:rPr>
              <w:rFonts w:asciiTheme="minorHAnsi" w:hAnsiTheme="minorHAnsi" w:cstheme="minorHAnsi"/>
              <w:b/>
              <w:bCs/>
              <w:color w:val="0070C0"/>
            </w:rPr>
            <w:fldChar w:fldCharType="end"/>
          </w:r>
        </w:sdtContent>
      </w:sdt>
      <w:r w:rsidR="00BB5395">
        <w:rPr>
          <w:rFonts w:asciiTheme="minorHAnsi" w:hAnsiTheme="minorHAnsi" w:cstheme="minorHAnsi"/>
          <w:color w:val="000000" w:themeColor="text1"/>
        </w:rPr>
        <w:t>.</w:t>
      </w:r>
    </w:p>
    <w:p w14:paraId="4E1C3FB8" w14:textId="77777777" w:rsidR="00BB5395" w:rsidRDefault="00BB5395" w:rsidP="00A73ADF">
      <w:pPr>
        <w:spacing w:line="360" w:lineRule="auto"/>
        <w:rPr>
          <w:b/>
          <w:bCs/>
          <w:sz w:val="28"/>
          <w:szCs w:val="28"/>
          <w:u w:val="single"/>
        </w:rPr>
      </w:pPr>
    </w:p>
    <w:p w14:paraId="4AA92B83" w14:textId="74D2EB8F" w:rsidR="002274A5" w:rsidRPr="00734A57" w:rsidRDefault="00796FB7" w:rsidP="00A73ADF">
      <w:pPr>
        <w:spacing w:line="360" w:lineRule="auto"/>
        <w:rPr>
          <w:b/>
          <w:bCs/>
          <w:sz w:val="36"/>
          <w:szCs w:val="36"/>
          <w:u w:val="single"/>
        </w:rPr>
      </w:pPr>
      <w:r w:rsidRPr="00734A57">
        <w:rPr>
          <w:b/>
          <w:bCs/>
          <w:sz w:val="36"/>
          <w:szCs w:val="36"/>
          <w:u w:val="single"/>
        </w:rPr>
        <w:t>Benefits for developing individuals’ workplace</w:t>
      </w:r>
    </w:p>
    <w:p w14:paraId="5AA3C4D5" w14:textId="45A233F7" w:rsidR="00F443D3" w:rsidRDefault="00F443D3" w:rsidP="00A73ADF">
      <w:pPr>
        <w:spacing w:line="360" w:lineRule="auto"/>
        <w:rPr>
          <w:rFonts w:asciiTheme="minorHAnsi" w:hAnsiTheme="minorHAnsi" w:cstheme="minorHAnsi"/>
        </w:rPr>
      </w:pPr>
      <w:r>
        <w:rPr>
          <w:rFonts w:asciiTheme="minorHAnsi" w:hAnsiTheme="minorHAnsi" w:cstheme="minorHAnsi"/>
        </w:rPr>
        <w:t xml:space="preserve">As most of the organisations want that the employees to accelerate individual jobs and achieve the results that help the business. Obviously, not all </w:t>
      </w:r>
      <w:r w:rsidR="00865893">
        <w:rPr>
          <w:rFonts w:asciiTheme="minorHAnsi" w:hAnsiTheme="minorHAnsi" w:cstheme="minorHAnsi"/>
        </w:rPr>
        <w:t xml:space="preserve">the </w:t>
      </w:r>
      <w:r>
        <w:rPr>
          <w:rFonts w:asciiTheme="minorHAnsi" w:hAnsiTheme="minorHAnsi" w:cstheme="minorHAnsi"/>
        </w:rPr>
        <w:t xml:space="preserve">employees come to business prepared which make their best foot ahead but those experience which are individually get have the path of success. It is up to senior colleagues to help to juniors to coach </w:t>
      </w:r>
      <w:r w:rsidR="000D7CF3">
        <w:rPr>
          <w:rFonts w:asciiTheme="minorHAnsi" w:hAnsiTheme="minorHAnsi" w:cstheme="minorHAnsi"/>
        </w:rPr>
        <w:t xml:space="preserve">them across their process. GROW model is the right way to coach individually. </w:t>
      </w:r>
    </w:p>
    <w:p w14:paraId="3379A978" w14:textId="6D4E88C6" w:rsidR="000D7CF3" w:rsidRDefault="000D7CF3" w:rsidP="00A73ADF">
      <w:pPr>
        <w:spacing w:line="360" w:lineRule="auto"/>
        <w:rPr>
          <w:rFonts w:asciiTheme="minorHAnsi" w:hAnsiTheme="minorHAnsi" w:cstheme="minorHAnsi"/>
        </w:rPr>
      </w:pPr>
      <w:r>
        <w:rPr>
          <w:rFonts w:asciiTheme="minorHAnsi" w:hAnsiTheme="minorHAnsi" w:cstheme="minorHAnsi"/>
        </w:rPr>
        <w:lastRenderedPageBreak/>
        <w:t xml:space="preserve">There is multiple way of benefits which the team can reach highest potential. </w:t>
      </w:r>
      <w:r w:rsidRPr="000D7CF3">
        <w:rPr>
          <w:rFonts w:asciiTheme="minorHAnsi" w:hAnsiTheme="minorHAnsi" w:cstheme="minorHAnsi"/>
        </w:rPr>
        <w:t xml:space="preserve">Utilizing a framework that has solid advances </w:t>
      </w:r>
      <w:r>
        <w:rPr>
          <w:rFonts w:asciiTheme="minorHAnsi" w:hAnsiTheme="minorHAnsi" w:cstheme="minorHAnsi"/>
        </w:rPr>
        <w:t>to stay on right track</w:t>
      </w:r>
      <w:r w:rsidRPr="000D7CF3">
        <w:rPr>
          <w:rFonts w:asciiTheme="minorHAnsi" w:hAnsiTheme="minorHAnsi" w:cstheme="minorHAnsi"/>
        </w:rPr>
        <w:t xml:space="preserve"> and </w:t>
      </w:r>
      <w:r>
        <w:rPr>
          <w:rFonts w:asciiTheme="minorHAnsi" w:hAnsiTheme="minorHAnsi" w:cstheme="minorHAnsi"/>
        </w:rPr>
        <w:t xml:space="preserve">that is going to </w:t>
      </w:r>
      <w:r w:rsidR="00865893">
        <w:rPr>
          <w:rFonts w:asciiTheme="minorHAnsi" w:hAnsiTheme="minorHAnsi" w:cstheme="minorHAnsi"/>
        </w:rPr>
        <w:t>make</w:t>
      </w:r>
      <w:r>
        <w:rPr>
          <w:rFonts w:asciiTheme="minorHAnsi" w:hAnsiTheme="minorHAnsi" w:cstheme="minorHAnsi"/>
        </w:rPr>
        <w:t xml:space="preserve"> the team</w:t>
      </w:r>
      <w:r w:rsidR="00865893">
        <w:rPr>
          <w:rFonts w:asciiTheme="minorHAnsi" w:hAnsiTheme="minorHAnsi" w:cstheme="minorHAnsi"/>
        </w:rPr>
        <w:t>’s</w:t>
      </w:r>
      <w:r>
        <w:rPr>
          <w:rFonts w:asciiTheme="minorHAnsi" w:hAnsiTheme="minorHAnsi" w:cstheme="minorHAnsi"/>
        </w:rPr>
        <w:t xml:space="preserve"> progression</w:t>
      </w:r>
      <w:r w:rsidRPr="000D7CF3">
        <w:rPr>
          <w:rFonts w:asciiTheme="minorHAnsi" w:hAnsiTheme="minorHAnsi" w:cstheme="minorHAnsi"/>
        </w:rPr>
        <w:t xml:space="preserve">. </w:t>
      </w:r>
      <w:r w:rsidR="00865893">
        <w:rPr>
          <w:rFonts w:asciiTheme="minorHAnsi" w:hAnsiTheme="minorHAnsi" w:cstheme="minorHAnsi"/>
        </w:rPr>
        <w:t xml:space="preserve">However, there are few significant techniques which this model improves the performance of the team and the whole organisation </w:t>
      </w:r>
      <w:sdt>
        <w:sdtPr>
          <w:rPr>
            <w:rFonts w:asciiTheme="minorHAnsi" w:hAnsiTheme="minorHAnsi" w:cstheme="minorHAnsi"/>
            <w:b/>
            <w:bCs/>
            <w:color w:val="0070C0"/>
          </w:rPr>
          <w:id w:val="1458608001"/>
          <w:citation/>
        </w:sdtPr>
        <w:sdtEndPr/>
        <w:sdtContent>
          <w:r w:rsidR="00865893" w:rsidRPr="00865893">
            <w:rPr>
              <w:rFonts w:asciiTheme="minorHAnsi" w:hAnsiTheme="minorHAnsi" w:cstheme="minorHAnsi"/>
              <w:b/>
              <w:bCs/>
              <w:color w:val="0070C0"/>
            </w:rPr>
            <w:fldChar w:fldCharType="begin"/>
          </w:r>
          <w:r w:rsidR="00865893" w:rsidRPr="00865893">
            <w:rPr>
              <w:rFonts w:asciiTheme="minorHAnsi" w:hAnsiTheme="minorHAnsi" w:cstheme="minorHAnsi"/>
              <w:b/>
              <w:bCs/>
              <w:color w:val="0070C0"/>
            </w:rPr>
            <w:instrText xml:space="preserve"> CITATION Mit19 \l 2057 </w:instrText>
          </w:r>
          <w:r w:rsidR="00865893" w:rsidRPr="00865893">
            <w:rPr>
              <w:rFonts w:asciiTheme="minorHAnsi" w:hAnsiTheme="minorHAnsi" w:cstheme="minorHAnsi"/>
              <w:b/>
              <w:bCs/>
              <w:color w:val="0070C0"/>
            </w:rPr>
            <w:fldChar w:fldCharType="separate"/>
          </w:r>
          <w:r w:rsidR="00865893" w:rsidRPr="00865893">
            <w:rPr>
              <w:rFonts w:asciiTheme="minorHAnsi" w:hAnsiTheme="minorHAnsi" w:cstheme="minorHAnsi"/>
              <w:b/>
              <w:bCs/>
              <w:noProof/>
              <w:color w:val="0070C0"/>
            </w:rPr>
            <w:t>(Mitrefinch, 2019)</w:t>
          </w:r>
          <w:r w:rsidR="00865893" w:rsidRPr="00865893">
            <w:rPr>
              <w:rFonts w:asciiTheme="minorHAnsi" w:hAnsiTheme="minorHAnsi" w:cstheme="minorHAnsi"/>
              <w:b/>
              <w:bCs/>
              <w:color w:val="0070C0"/>
            </w:rPr>
            <w:fldChar w:fldCharType="end"/>
          </w:r>
        </w:sdtContent>
      </w:sdt>
      <w:r w:rsidR="00865893">
        <w:rPr>
          <w:rFonts w:asciiTheme="minorHAnsi" w:hAnsiTheme="minorHAnsi" w:cstheme="minorHAnsi"/>
        </w:rPr>
        <w:t>.</w:t>
      </w:r>
    </w:p>
    <w:p w14:paraId="78E1F7F5" w14:textId="76B00C4D" w:rsidR="00865893" w:rsidRDefault="00E705EF" w:rsidP="00A73ADF">
      <w:pPr>
        <w:spacing w:line="360" w:lineRule="auto"/>
        <w:rPr>
          <w:rFonts w:asciiTheme="minorHAnsi" w:hAnsiTheme="minorHAnsi" w:cstheme="minorHAnsi"/>
          <w:b/>
          <w:bCs/>
          <w:u w:val="single"/>
        </w:rPr>
      </w:pPr>
      <w:r w:rsidRPr="00E705EF">
        <w:rPr>
          <w:rFonts w:asciiTheme="minorHAnsi" w:hAnsiTheme="minorHAnsi" w:cstheme="minorHAnsi"/>
          <w:b/>
          <w:bCs/>
          <w:u w:val="single"/>
        </w:rPr>
        <w:t>Increase workplace culture</w:t>
      </w:r>
    </w:p>
    <w:p w14:paraId="5AD4CFD8" w14:textId="53F4647E" w:rsidR="00E705EF" w:rsidRDefault="00E705EF" w:rsidP="00A73ADF">
      <w:pPr>
        <w:spacing w:line="360" w:lineRule="auto"/>
        <w:rPr>
          <w:rFonts w:asciiTheme="minorHAnsi" w:hAnsiTheme="minorHAnsi" w:cstheme="minorHAnsi"/>
        </w:rPr>
      </w:pPr>
      <w:r>
        <w:rPr>
          <w:rFonts w:asciiTheme="minorHAnsi" w:hAnsiTheme="minorHAnsi" w:cstheme="minorHAnsi"/>
        </w:rPr>
        <w:t xml:space="preserve">When team working in an environment, make individually toward attainable and a significant objective which make the team more engaged on it. </w:t>
      </w:r>
      <w:r w:rsidRPr="00E705EF">
        <w:rPr>
          <w:rFonts w:asciiTheme="minorHAnsi" w:hAnsiTheme="minorHAnsi" w:cstheme="minorHAnsi"/>
        </w:rPr>
        <w:t xml:space="preserve">A connected with work environment prompts </w:t>
      </w:r>
      <w:r>
        <w:rPr>
          <w:rFonts w:asciiTheme="minorHAnsi" w:hAnsiTheme="minorHAnsi" w:cstheme="minorHAnsi"/>
        </w:rPr>
        <w:t>good</w:t>
      </w:r>
      <w:r w:rsidRPr="00E705EF">
        <w:rPr>
          <w:rFonts w:asciiTheme="minorHAnsi" w:hAnsiTheme="minorHAnsi" w:cstheme="minorHAnsi"/>
        </w:rPr>
        <w:t xml:space="preserve"> outcomes just as more</w:t>
      </w:r>
      <w:r>
        <w:rPr>
          <w:rFonts w:asciiTheme="minorHAnsi" w:hAnsiTheme="minorHAnsi" w:cstheme="minorHAnsi"/>
        </w:rPr>
        <w:t xml:space="preserve"> cheerful individuals</w:t>
      </w:r>
      <w:r w:rsidRPr="00E705EF">
        <w:rPr>
          <w:rFonts w:asciiTheme="minorHAnsi" w:hAnsiTheme="minorHAnsi" w:cstheme="minorHAnsi"/>
        </w:rPr>
        <w:t xml:space="preserve">. </w:t>
      </w:r>
      <w:r>
        <w:rPr>
          <w:rFonts w:asciiTheme="minorHAnsi" w:hAnsiTheme="minorHAnsi" w:cstheme="minorHAnsi"/>
        </w:rPr>
        <w:t xml:space="preserve">Workplace </w:t>
      </w:r>
      <w:r w:rsidRPr="00E705EF">
        <w:rPr>
          <w:rFonts w:asciiTheme="minorHAnsi" w:hAnsiTheme="minorHAnsi" w:cstheme="minorHAnsi"/>
        </w:rPr>
        <w:t>culture is winding up increasingly more essential to people as they search for organizations to work for and develop with</w:t>
      </w:r>
      <w:r>
        <w:rPr>
          <w:rFonts w:asciiTheme="minorHAnsi" w:hAnsiTheme="minorHAnsi" w:cstheme="minorHAnsi"/>
        </w:rPr>
        <w:t xml:space="preserve">. </w:t>
      </w:r>
    </w:p>
    <w:p w14:paraId="61C00532" w14:textId="1E84A10E" w:rsidR="00E705EF" w:rsidRDefault="0022475C" w:rsidP="00A73ADF">
      <w:pPr>
        <w:spacing w:line="360" w:lineRule="auto"/>
        <w:rPr>
          <w:rFonts w:asciiTheme="minorHAnsi" w:hAnsiTheme="minorHAnsi" w:cstheme="minorHAnsi"/>
          <w:b/>
          <w:bCs/>
          <w:u w:val="single"/>
        </w:rPr>
      </w:pPr>
      <w:r w:rsidRPr="0022475C">
        <w:rPr>
          <w:rFonts w:asciiTheme="minorHAnsi" w:hAnsiTheme="minorHAnsi" w:cstheme="minorHAnsi"/>
          <w:b/>
          <w:bCs/>
          <w:u w:val="single"/>
        </w:rPr>
        <w:t xml:space="preserve">Assist talent management </w:t>
      </w:r>
    </w:p>
    <w:p w14:paraId="61235001" w14:textId="71033F60" w:rsidR="0022475C" w:rsidRDefault="002B538F" w:rsidP="00A73ADF">
      <w:pPr>
        <w:spacing w:line="360" w:lineRule="auto"/>
        <w:rPr>
          <w:rFonts w:asciiTheme="minorHAnsi" w:hAnsiTheme="minorHAnsi" w:cstheme="minorHAnsi"/>
        </w:rPr>
      </w:pPr>
      <w:r>
        <w:rPr>
          <w:rFonts w:asciiTheme="minorHAnsi" w:hAnsiTheme="minorHAnsi" w:cstheme="minorHAnsi"/>
        </w:rPr>
        <w:t xml:space="preserve">While </w:t>
      </w:r>
      <w:r w:rsidR="007879AB">
        <w:rPr>
          <w:rFonts w:asciiTheme="minorHAnsi" w:hAnsiTheme="minorHAnsi" w:cstheme="minorHAnsi"/>
        </w:rPr>
        <w:t xml:space="preserve">the manager </w:t>
      </w:r>
      <w:r>
        <w:rPr>
          <w:rFonts w:asciiTheme="minorHAnsi" w:hAnsiTheme="minorHAnsi" w:cstheme="minorHAnsi"/>
        </w:rPr>
        <w:t xml:space="preserve">managing </w:t>
      </w:r>
      <w:r w:rsidR="007879AB">
        <w:rPr>
          <w:rFonts w:asciiTheme="minorHAnsi" w:hAnsiTheme="minorHAnsi" w:cstheme="minorHAnsi"/>
        </w:rPr>
        <w:t xml:space="preserve">his </w:t>
      </w:r>
      <w:r>
        <w:rPr>
          <w:rFonts w:asciiTheme="minorHAnsi" w:hAnsiTheme="minorHAnsi" w:cstheme="minorHAnsi"/>
        </w:rPr>
        <w:t>team members</w:t>
      </w:r>
      <w:r w:rsidR="007879AB">
        <w:rPr>
          <w:rFonts w:asciiTheme="minorHAnsi" w:hAnsiTheme="minorHAnsi" w:cstheme="minorHAnsi"/>
        </w:rPr>
        <w:t xml:space="preserve"> </w:t>
      </w:r>
      <w:r w:rsidR="00B83EC1">
        <w:rPr>
          <w:rFonts w:asciiTheme="minorHAnsi" w:hAnsiTheme="minorHAnsi" w:cstheme="minorHAnsi"/>
        </w:rPr>
        <w:t xml:space="preserve">across </w:t>
      </w:r>
      <w:r w:rsidR="007879AB">
        <w:rPr>
          <w:rFonts w:asciiTheme="minorHAnsi" w:hAnsiTheme="minorHAnsi" w:cstheme="minorHAnsi"/>
        </w:rPr>
        <w:t>their</w:t>
      </w:r>
      <w:r w:rsidR="00B83EC1">
        <w:rPr>
          <w:rFonts w:asciiTheme="minorHAnsi" w:hAnsiTheme="minorHAnsi" w:cstheme="minorHAnsi"/>
        </w:rPr>
        <w:t xml:space="preserve"> life cycle </w:t>
      </w:r>
      <w:r w:rsidRPr="002B538F">
        <w:rPr>
          <w:rFonts w:asciiTheme="minorHAnsi" w:hAnsiTheme="minorHAnsi" w:cstheme="minorHAnsi"/>
        </w:rPr>
        <w:t xml:space="preserve">guarantees that new colleagues and existing </w:t>
      </w:r>
      <w:r w:rsidR="00B83EC1">
        <w:rPr>
          <w:rFonts w:asciiTheme="minorHAnsi" w:hAnsiTheme="minorHAnsi" w:cstheme="minorHAnsi"/>
        </w:rPr>
        <w:t xml:space="preserve">member </w:t>
      </w:r>
      <w:r w:rsidRPr="002B538F">
        <w:rPr>
          <w:rFonts w:asciiTheme="minorHAnsi" w:hAnsiTheme="minorHAnsi" w:cstheme="minorHAnsi"/>
        </w:rPr>
        <w:t xml:space="preserve">are </w:t>
      </w:r>
      <w:r w:rsidR="00B83EC1">
        <w:rPr>
          <w:rFonts w:asciiTheme="minorHAnsi" w:hAnsiTheme="minorHAnsi" w:cstheme="minorHAnsi"/>
        </w:rPr>
        <w:t>executing</w:t>
      </w:r>
      <w:r w:rsidRPr="002B538F">
        <w:rPr>
          <w:rFonts w:asciiTheme="minorHAnsi" w:hAnsiTheme="minorHAnsi" w:cstheme="minorHAnsi"/>
        </w:rPr>
        <w:t xml:space="preserve"> at</w:t>
      </w:r>
      <w:r w:rsidR="00B83EC1">
        <w:rPr>
          <w:rFonts w:asciiTheme="minorHAnsi" w:hAnsiTheme="minorHAnsi" w:cstheme="minorHAnsi"/>
        </w:rPr>
        <w:t xml:space="preserve"> the best</w:t>
      </w:r>
      <w:r w:rsidRPr="002B538F">
        <w:rPr>
          <w:rFonts w:asciiTheme="minorHAnsi" w:hAnsiTheme="minorHAnsi" w:cstheme="minorHAnsi"/>
        </w:rPr>
        <w:t xml:space="preserve">. It </w:t>
      </w:r>
      <w:r w:rsidR="00B83EC1">
        <w:rPr>
          <w:rFonts w:asciiTheme="minorHAnsi" w:hAnsiTheme="minorHAnsi" w:cstheme="minorHAnsi"/>
        </w:rPr>
        <w:t xml:space="preserve">is </w:t>
      </w:r>
      <w:r w:rsidRPr="002B538F">
        <w:rPr>
          <w:rFonts w:asciiTheme="minorHAnsi" w:hAnsiTheme="minorHAnsi" w:cstheme="minorHAnsi"/>
        </w:rPr>
        <w:t xml:space="preserve">very well may be anything but difficult to </w:t>
      </w:r>
      <w:r w:rsidR="00B83EC1">
        <w:rPr>
          <w:rFonts w:asciiTheme="minorHAnsi" w:hAnsiTheme="minorHAnsi" w:cstheme="minorHAnsi"/>
        </w:rPr>
        <w:t>ignore</w:t>
      </w:r>
      <w:r w:rsidRPr="002B538F">
        <w:rPr>
          <w:rFonts w:asciiTheme="minorHAnsi" w:hAnsiTheme="minorHAnsi" w:cstheme="minorHAnsi"/>
        </w:rPr>
        <w:t xml:space="preserve"> </w:t>
      </w:r>
      <w:r w:rsidR="00B83EC1">
        <w:rPr>
          <w:rFonts w:asciiTheme="minorHAnsi" w:hAnsiTheme="minorHAnsi" w:cstheme="minorHAnsi"/>
        </w:rPr>
        <w:t xml:space="preserve">newcomers </w:t>
      </w:r>
      <w:r w:rsidRPr="002B538F">
        <w:rPr>
          <w:rFonts w:asciiTheme="minorHAnsi" w:hAnsiTheme="minorHAnsi" w:cstheme="minorHAnsi"/>
        </w:rPr>
        <w:t xml:space="preserve">or expect that the individuals who have been with </w:t>
      </w:r>
      <w:r w:rsidR="00B83EC1">
        <w:rPr>
          <w:rFonts w:asciiTheme="minorHAnsi" w:hAnsiTheme="minorHAnsi" w:cstheme="minorHAnsi"/>
        </w:rPr>
        <w:t>the company</w:t>
      </w:r>
      <w:r w:rsidRPr="002B538F">
        <w:rPr>
          <w:rFonts w:asciiTheme="minorHAnsi" w:hAnsiTheme="minorHAnsi" w:cstheme="minorHAnsi"/>
        </w:rPr>
        <w:t xml:space="preserve"> for quite a long time are happy with their occupations. By utilizing a persistent </w:t>
      </w:r>
      <w:r w:rsidR="00B83EC1">
        <w:rPr>
          <w:rFonts w:asciiTheme="minorHAnsi" w:hAnsiTheme="minorHAnsi" w:cstheme="minorHAnsi"/>
        </w:rPr>
        <w:t>coaching initiative</w:t>
      </w:r>
      <w:r w:rsidRPr="002B538F">
        <w:rPr>
          <w:rFonts w:asciiTheme="minorHAnsi" w:hAnsiTheme="minorHAnsi" w:cstheme="minorHAnsi"/>
        </w:rPr>
        <w:t xml:space="preserve">, </w:t>
      </w:r>
      <w:r w:rsidR="00B236B0">
        <w:rPr>
          <w:rFonts w:asciiTheme="minorHAnsi" w:hAnsiTheme="minorHAnsi" w:cstheme="minorHAnsi"/>
        </w:rPr>
        <w:t xml:space="preserve">the manager </w:t>
      </w:r>
      <w:r w:rsidR="00B83EC1">
        <w:rPr>
          <w:rFonts w:asciiTheme="minorHAnsi" w:hAnsiTheme="minorHAnsi" w:cstheme="minorHAnsi"/>
        </w:rPr>
        <w:t>is</w:t>
      </w:r>
      <w:r w:rsidRPr="002B538F">
        <w:rPr>
          <w:rFonts w:asciiTheme="minorHAnsi" w:hAnsiTheme="minorHAnsi" w:cstheme="minorHAnsi"/>
        </w:rPr>
        <w:t xml:space="preserve"> continually </w:t>
      </w:r>
      <w:r w:rsidR="00B236B0">
        <w:rPr>
          <w:rFonts w:asciiTheme="minorHAnsi" w:hAnsiTheme="minorHAnsi" w:cstheme="minorHAnsi"/>
        </w:rPr>
        <w:t xml:space="preserve">connecting </w:t>
      </w:r>
      <w:r w:rsidRPr="002B538F">
        <w:rPr>
          <w:rFonts w:asciiTheme="minorHAnsi" w:hAnsiTheme="minorHAnsi" w:cstheme="minorHAnsi"/>
        </w:rPr>
        <w:t xml:space="preserve">with </w:t>
      </w:r>
      <w:r w:rsidR="00B236B0">
        <w:rPr>
          <w:rFonts w:asciiTheme="minorHAnsi" w:hAnsiTheme="minorHAnsi" w:cstheme="minorHAnsi"/>
        </w:rPr>
        <w:t>the team</w:t>
      </w:r>
      <w:r w:rsidRPr="002B538F">
        <w:rPr>
          <w:rFonts w:asciiTheme="minorHAnsi" w:hAnsiTheme="minorHAnsi" w:cstheme="minorHAnsi"/>
        </w:rPr>
        <w:t xml:space="preserve"> regardless of what part of the existence cycle </w:t>
      </w:r>
      <w:r w:rsidR="00B236B0">
        <w:rPr>
          <w:rFonts w:asciiTheme="minorHAnsi" w:hAnsiTheme="minorHAnsi" w:cstheme="minorHAnsi"/>
        </w:rPr>
        <w:t>individually are in</w:t>
      </w:r>
      <w:r w:rsidRPr="002B538F">
        <w:rPr>
          <w:rFonts w:asciiTheme="minorHAnsi" w:hAnsiTheme="minorHAnsi" w:cstheme="minorHAnsi"/>
        </w:rPr>
        <w:t xml:space="preserve">. </w:t>
      </w:r>
      <w:r w:rsidR="00B236B0">
        <w:rPr>
          <w:rFonts w:asciiTheme="minorHAnsi" w:hAnsiTheme="minorHAnsi" w:cstheme="minorHAnsi"/>
        </w:rPr>
        <w:t xml:space="preserve">That makes him aware about the team members who have their </w:t>
      </w:r>
      <w:r w:rsidRPr="002B538F">
        <w:rPr>
          <w:rFonts w:asciiTheme="minorHAnsi" w:hAnsiTheme="minorHAnsi" w:cstheme="minorHAnsi"/>
        </w:rPr>
        <w:t xml:space="preserve">changing objectives and developing </w:t>
      </w:r>
      <w:r w:rsidR="00B236B0">
        <w:rPr>
          <w:rFonts w:asciiTheme="minorHAnsi" w:hAnsiTheme="minorHAnsi" w:cstheme="minorHAnsi"/>
        </w:rPr>
        <w:t xml:space="preserve">talents and make sure </w:t>
      </w:r>
      <w:r w:rsidRPr="002B538F">
        <w:rPr>
          <w:rFonts w:asciiTheme="minorHAnsi" w:hAnsiTheme="minorHAnsi" w:cstheme="minorHAnsi"/>
        </w:rPr>
        <w:t>that no representative is abandoned.</w:t>
      </w:r>
    </w:p>
    <w:p w14:paraId="65411D8D" w14:textId="77777777" w:rsidR="007879AB" w:rsidRPr="007879AB" w:rsidRDefault="007879AB" w:rsidP="007879AB">
      <w:pPr>
        <w:spacing w:line="360" w:lineRule="auto"/>
        <w:rPr>
          <w:rFonts w:asciiTheme="minorHAnsi" w:hAnsiTheme="minorHAnsi" w:cstheme="minorHAnsi"/>
          <w:b/>
          <w:bCs/>
          <w:u w:val="single"/>
        </w:rPr>
      </w:pPr>
      <w:r w:rsidRPr="007879AB">
        <w:rPr>
          <w:rFonts w:asciiTheme="minorHAnsi" w:hAnsiTheme="minorHAnsi" w:cstheme="minorHAnsi"/>
          <w:b/>
          <w:bCs/>
          <w:u w:val="single"/>
        </w:rPr>
        <w:t xml:space="preserve">Use Performance Tracking Software </w:t>
      </w:r>
    </w:p>
    <w:p w14:paraId="24A33B11" w14:textId="232B3105" w:rsidR="007879AB" w:rsidRDefault="009E705F" w:rsidP="007879AB">
      <w:pPr>
        <w:spacing w:line="360" w:lineRule="auto"/>
        <w:rPr>
          <w:rFonts w:asciiTheme="minorHAnsi" w:hAnsiTheme="minorHAnsi" w:cstheme="minorHAnsi"/>
          <w:color w:val="000000" w:themeColor="text1"/>
        </w:rPr>
      </w:pPr>
      <w:r>
        <w:rPr>
          <w:rFonts w:asciiTheme="minorHAnsi" w:hAnsiTheme="minorHAnsi" w:cstheme="minorHAnsi"/>
        </w:rPr>
        <w:t xml:space="preserve">If the team has a large number of employees which can be </w:t>
      </w:r>
      <w:r w:rsidR="007879AB" w:rsidRPr="007879AB">
        <w:rPr>
          <w:rFonts w:asciiTheme="minorHAnsi" w:hAnsiTheme="minorHAnsi" w:cstheme="minorHAnsi"/>
        </w:rPr>
        <w:t xml:space="preserve">hard for </w:t>
      </w:r>
      <w:r>
        <w:rPr>
          <w:rFonts w:asciiTheme="minorHAnsi" w:hAnsiTheme="minorHAnsi" w:cstheme="minorHAnsi"/>
        </w:rPr>
        <w:t xml:space="preserve">the employer </w:t>
      </w:r>
      <w:r w:rsidR="007879AB" w:rsidRPr="007879AB">
        <w:rPr>
          <w:rFonts w:asciiTheme="minorHAnsi" w:hAnsiTheme="minorHAnsi" w:cstheme="minorHAnsi"/>
        </w:rPr>
        <w:t xml:space="preserve">and HR </w:t>
      </w:r>
      <w:r>
        <w:rPr>
          <w:rFonts w:asciiTheme="minorHAnsi" w:hAnsiTheme="minorHAnsi" w:cstheme="minorHAnsi"/>
        </w:rPr>
        <w:t>management</w:t>
      </w:r>
      <w:r w:rsidR="007879AB" w:rsidRPr="007879AB">
        <w:rPr>
          <w:rFonts w:asciiTheme="minorHAnsi" w:hAnsiTheme="minorHAnsi" w:cstheme="minorHAnsi"/>
        </w:rPr>
        <w:t xml:space="preserve"> to monitor every one of the parts of an instructing framework</w:t>
      </w:r>
      <w:r>
        <w:rPr>
          <w:rFonts w:asciiTheme="minorHAnsi" w:hAnsiTheme="minorHAnsi" w:cstheme="minorHAnsi"/>
        </w:rPr>
        <w:t xml:space="preserve"> of </w:t>
      </w:r>
      <w:r w:rsidR="007879AB" w:rsidRPr="007879AB">
        <w:rPr>
          <w:rFonts w:asciiTheme="minorHAnsi" w:hAnsiTheme="minorHAnsi" w:cstheme="minorHAnsi"/>
        </w:rPr>
        <w:t xml:space="preserve">GROW. That is the reason utilizing programming that encourages </w:t>
      </w:r>
      <w:r>
        <w:rPr>
          <w:rFonts w:asciiTheme="minorHAnsi" w:hAnsiTheme="minorHAnsi" w:cstheme="minorHAnsi"/>
        </w:rPr>
        <w:t>the employer</w:t>
      </w:r>
      <w:r w:rsidR="007879AB" w:rsidRPr="007879AB">
        <w:rPr>
          <w:rFonts w:asciiTheme="minorHAnsi" w:hAnsiTheme="minorHAnsi" w:cstheme="minorHAnsi"/>
        </w:rPr>
        <w:t xml:space="preserve"> </w:t>
      </w:r>
      <w:r>
        <w:rPr>
          <w:rFonts w:asciiTheme="minorHAnsi" w:hAnsiTheme="minorHAnsi" w:cstheme="minorHAnsi"/>
        </w:rPr>
        <w:t xml:space="preserve">to </w:t>
      </w:r>
      <w:r w:rsidR="007879AB" w:rsidRPr="007879AB">
        <w:rPr>
          <w:rFonts w:asciiTheme="minorHAnsi" w:hAnsiTheme="minorHAnsi" w:cstheme="minorHAnsi"/>
        </w:rPr>
        <w:t xml:space="preserve">keep all </w:t>
      </w:r>
      <w:r>
        <w:rPr>
          <w:rFonts w:asciiTheme="minorHAnsi" w:hAnsiTheme="minorHAnsi" w:cstheme="minorHAnsi"/>
        </w:rPr>
        <w:t>information</w:t>
      </w:r>
      <w:r w:rsidR="007879AB" w:rsidRPr="007879AB">
        <w:rPr>
          <w:rFonts w:asciiTheme="minorHAnsi" w:hAnsiTheme="minorHAnsi" w:cstheme="minorHAnsi"/>
        </w:rPr>
        <w:t xml:space="preserve"> in one </w:t>
      </w:r>
      <w:r>
        <w:rPr>
          <w:rFonts w:asciiTheme="minorHAnsi" w:hAnsiTheme="minorHAnsi" w:cstheme="minorHAnsi"/>
        </w:rPr>
        <w:t xml:space="preserve">place which </w:t>
      </w:r>
      <w:r w:rsidR="007879AB" w:rsidRPr="007879AB">
        <w:rPr>
          <w:rFonts w:asciiTheme="minorHAnsi" w:hAnsiTheme="minorHAnsi" w:cstheme="minorHAnsi"/>
        </w:rPr>
        <w:t xml:space="preserve">is so helpful. The correct </w:t>
      </w:r>
      <w:r>
        <w:rPr>
          <w:rFonts w:asciiTheme="minorHAnsi" w:hAnsiTheme="minorHAnsi" w:cstheme="minorHAnsi"/>
        </w:rPr>
        <w:t>execution</w:t>
      </w:r>
      <w:r w:rsidR="007879AB" w:rsidRPr="007879AB">
        <w:rPr>
          <w:rFonts w:asciiTheme="minorHAnsi" w:hAnsiTheme="minorHAnsi" w:cstheme="minorHAnsi"/>
        </w:rPr>
        <w:t xml:space="preserve"> following programming will enable </w:t>
      </w:r>
      <w:r>
        <w:rPr>
          <w:rFonts w:asciiTheme="minorHAnsi" w:hAnsiTheme="minorHAnsi" w:cstheme="minorHAnsi"/>
        </w:rPr>
        <w:t xml:space="preserve">employer </w:t>
      </w:r>
      <w:r w:rsidR="007879AB" w:rsidRPr="007879AB">
        <w:rPr>
          <w:rFonts w:asciiTheme="minorHAnsi" w:hAnsiTheme="minorHAnsi" w:cstheme="minorHAnsi"/>
        </w:rPr>
        <w:t xml:space="preserve">to accumulate </w:t>
      </w:r>
      <w:r>
        <w:rPr>
          <w:rFonts w:asciiTheme="minorHAnsi" w:hAnsiTheme="minorHAnsi" w:cstheme="minorHAnsi"/>
        </w:rPr>
        <w:t>information</w:t>
      </w:r>
      <w:r w:rsidR="007879AB" w:rsidRPr="007879AB">
        <w:rPr>
          <w:rFonts w:asciiTheme="minorHAnsi" w:hAnsiTheme="minorHAnsi" w:cstheme="minorHAnsi"/>
        </w:rPr>
        <w:t xml:space="preserve"> from every worker on their </w:t>
      </w:r>
      <w:r>
        <w:rPr>
          <w:rFonts w:asciiTheme="minorHAnsi" w:hAnsiTheme="minorHAnsi" w:cstheme="minorHAnsi"/>
        </w:rPr>
        <w:t xml:space="preserve">way of </w:t>
      </w:r>
      <w:r w:rsidR="007879AB" w:rsidRPr="007879AB">
        <w:rPr>
          <w:rFonts w:asciiTheme="minorHAnsi" w:hAnsiTheme="minorHAnsi" w:cstheme="minorHAnsi"/>
        </w:rPr>
        <w:t xml:space="preserve">objectives, difficulties, and advancement. Rather than attempting to glance through </w:t>
      </w:r>
      <w:r w:rsidR="005D5CD0">
        <w:rPr>
          <w:rFonts w:asciiTheme="minorHAnsi" w:hAnsiTheme="minorHAnsi" w:cstheme="minorHAnsi"/>
        </w:rPr>
        <w:t>files</w:t>
      </w:r>
      <w:r w:rsidR="007879AB" w:rsidRPr="007879AB">
        <w:rPr>
          <w:rFonts w:asciiTheme="minorHAnsi" w:hAnsiTheme="minorHAnsi" w:cstheme="minorHAnsi"/>
        </w:rPr>
        <w:t xml:space="preserve"> when need an update, </w:t>
      </w:r>
      <w:r w:rsidR="005D5CD0">
        <w:rPr>
          <w:rFonts w:asciiTheme="minorHAnsi" w:hAnsiTheme="minorHAnsi" w:cstheme="minorHAnsi"/>
        </w:rPr>
        <w:t xml:space="preserve">the employer </w:t>
      </w:r>
      <w:r w:rsidR="007879AB" w:rsidRPr="007879AB">
        <w:rPr>
          <w:rFonts w:asciiTheme="minorHAnsi" w:hAnsiTheme="minorHAnsi" w:cstheme="minorHAnsi"/>
        </w:rPr>
        <w:t xml:space="preserve">can basically sign onto the framework to recover </w:t>
      </w:r>
      <w:r w:rsidR="005D5CD0">
        <w:rPr>
          <w:rFonts w:asciiTheme="minorHAnsi" w:hAnsiTheme="minorHAnsi" w:cstheme="minorHAnsi"/>
        </w:rPr>
        <w:t>information</w:t>
      </w:r>
      <w:r w:rsidR="007879AB" w:rsidRPr="007879AB">
        <w:rPr>
          <w:rFonts w:asciiTheme="minorHAnsi" w:hAnsiTheme="minorHAnsi" w:cstheme="minorHAnsi"/>
        </w:rPr>
        <w:t xml:space="preserve">. </w:t>
      </w:r>
      <w:r w:rsidR="005D5CD0">
        <w:rPr>
          <w:rFonts w:asciiTheme="minorHAnsi" w:hAnsiTheme="minorHAnsi" w:cstheme="minorHAnsi"/>
        </w:rPr>
        <w:t xml:space="preserve">The employer has ability to access </w:t>
      </w:r>
      <w:r w:rsidR="007879AB" w:rsidRPr="007879AB">
        <w:rPr>
          <w:rFonts w:asciiTheme="minorHAnsi" w:hAnsiTheme="minorHAnsi" w:cstheme="minorHAnsi"/>
        </w:rPr>
        <w:t xml:space="preserve">data remotely or </w:t>
      </w:r>
      <w:r w:rsidR="005D5CD0">
        <w:rPr>
          <w:rFonts w:asciiTheme="minorHAnsi" w:hAnsiTheme="minorHAnsi" w:cstheme="minorHAnsi"/>
        </w:rPr>
        <w:t>anytime</w:t>
      </w:r>
      <w:r w:rsidR="007879AB" w:rsidRPr="007879AB">
        <w:rPr>
          <w:rFonts w:asciiTheme="minorHAnsi" w:hAnsiTheme="minorHAnsi" w:cstheme="minorHAnsi"/>
        </w:rPr>
        <w:t xml:space="preserve"> on the off chance that </w:t>
      </w:r>
      <w:r w:rsidR="005D5CD0">
        <w:rPr>
          <w:rFonts w:asciiTheme="minorHAnsi" w:hAnsiTheme="minorHAnsi" w:cstheme="minorHAnsi"/>
        </w:rPr>
        <w:t xml:space="preserve">employer </w:t>
      </w:r>
      <w:r w:rsidR="00C62B0F" w:rsidRPr="007879AB">
        <w:rPr>
          <w:rFonts w:asciiTheme="minorHAnsi" w:hAnsiTheme="minorHAnsi" w:cstheme="minorHAnsi"/>
        </w:rPr>
        <w:t>has</w:t>
      </w:r>
      <w:r w:rsidR="007879AB" w:rsidRPr="007879AB">
        <w:rPr>
          <w:rFonts w:asciiTheme="minorHAnsi" w:hAnsiTheme="minorHAnsi" w:cstheme="minorHAnsi"/>
        </w:rPr>
        <w:t xml:space="preserve"> to survey </w:t>
      </w:r>
      <w:r w:rsidR="005D5CD0">
        <w:rPr>
          <w:rFonts w:asciiTheme="minorHAnsi" w:hAnsiTheme="minorHAnsi" w:cstheme="minorHAnsi"/>
        </w:rPr>
        <w:t>data</w:t>
      </w:r>
      <w:r w:rsidR="007879AB" w:rsidRPr="007879AB">
        <w:rPr>
          <w:rFonts w:asciiTheme="minorHAnsi" w:hAnsiTheme="minorHAnsi" w:cstheme="minorHAnsi"/>
        </w:rPr>
        <w:t xml:space="preserve"> preceding an </w:t>
      </w:r>
      <w:r w:rsidR="005D5CD0">
        <w:rPr>
          <w:rFonts w:asciiTheme="minorHAnsi" w:hAnsiTheme="minorHAnsi" w:cstheme="minorHAnsi"/>
        </w:rPr>
        <w:t>execution</w:t>
      </w:r>
      <w:r w:rsidR="007879AB" w:rsidRPr="007879AB">
        <w:rPr>
          <w:rFonts w:asciiTheme="minorHAnsi" w:hAnsiTheme="minorHAnsi" w:cstheme="minorHAnsi"/>
        </w:rPr>
        <w:t xml:space="preserve"> </w:t>
      </w:r>
      <w:r w:rsidR="005D5CD0">
        <w:rPr>
          <w:rFonts w:asciiTheme="minorHAnsi" w:hAnsiTheme="minorHAnsi" w:cstheme="minorHAnsi"/>
        </w:rPr>
        <w:t xml:space="preserve">analysis </w:t>
      </w:r>
      <w:r w:rsidR="007879AB" w:rsidRPr="007879AB">
        <w:rPr>
          <w:rFonts w:asciiTheme="minorHAnsi" w:hAnsiTheme="minorHAnsi" w:cstheme="minorHAnsi"/>
        </w:rPr>
        <w:t xml:space="preserve">or some other time </w:t>
      </w:r>
      <w:r w:rsidR="005D5CD0">
        <w:rPr>
          <w:rFonts w:asciiTheme="minorHAnsi" w:hAnsiTheme="minorHAnsi" w:cstheme="minorHAnsi"/>
        </w:rPr>
        <w:t>need them</w:t>
      </w:r>
      <w:r w:rsidR="000E0FA8">
        <w:rPr>
          <w:rFonts w:asciiTheme="minorHAnsi" w:hAnsiTheme="minorHAnsi" w:cstheme="minorHAnsi"/>
        </w:rPr>
        <w:t xml:space="preserve"> </w:t>
      </w:r>
      <w:sdt>
        <w:sdtPr>
          <w:rPr>
            <w:rFonts w:asciiTheme="minorHAnsi" w:hAnsiTheme="minorHAnsi" w:cstheme="minorHAnsi"/>
            <w:b/>
            <w:bCs/>
            <w:color w:val="0070C0"/>
          </w:rPr>
          <w:id w:val="1434406694"/>
          <w:citation/>
        </w:sdtPr>
        <w:sdtEndPr/>
        <w:sdtContent>
          <w:r w:rsidR="000E0FA8" w:rsidRPr="000E0FA8">
            <w:rPr>
              <w:rFonts w:asciiTheme="minorHAnsi" w:hAnsiTheme="minorHAnsi" w:cstheme="minorHAnsi"/>
              <w:b/>
              <w:bCs/>
              <w:color w:val="0070C0"/>
            </w:rPr>
            <w:fldChar w:fldCharType="begin"/>
          </w:r>
          <w:r w:rsidR="000E0FA8" w:rsidRPr="000E0FA8">
            <w:rPr>
              <w:rFonts w:asciiTheme="minorHAnsi" w:hAnsiTheme="minorHAnsi" w:cstheme="minorHAnsi"/>
              <w:b/>
              <w:bCs/>
              <w:color w:val="0070C0"/>
            </w:rPr>
            <w:instrText xml:space="preserve"> CITATION Mar121 \l 2057 </w:instrText>
          </w:r>
          <w:r w:rsidR="000E0FA8" w:rsidRPr="000E0FA8">
            <w:rPr>
              <w:rFonts w:asciiTheme="minorHAnsi" w:hAnsiTheme="minorHAnsi" w:cstheme="minorHAnsi"/>
              <w:b/>
              <w:bCs/>
              <w:color w:val="0070C0"/>
            </w:rPr>
            <w:fldChar w:fldCharType="separate"/>
          </w:r>
          <w:r w:rsidR="000E0FA8" w:rsidRPr="000E0FA8">
            <w:rPr>
              <w:rFonts w:asciiTheme="minorHAnsi" w:hAnsiTheme="minorHAnsi" w:cstheme="minorHAnsi"/>
              <w:b/>
              <w:bCs/>
              <w:noProof/>
              <w:color w:val="0070C0"/>
            </w:rPr>
            <w:t>(Connor &amp; Pokora, 2012)</w:t>
          </w:r>
          <w:r w:rsidR="000E0FA8" w:rsidRPr="000E0FA8">
            <w:rPr>
              <w:rFonts w:asciiTheme="minorHAnsi" w:hAnsiTheme="minorHAnsi" w:cstheme="minorHAnsi"/>
              <w:b/>
              <w:bCs/>
              <w:color w:val="0070C0"/>
            </w:rPr>
            <w:fldChar w:fldCharType="end"/>
          </w:r>
        </w:sdtContent>
      </w:sdt>
      <w:r w:rsidR="000E0FA8">
        <w:rPr>
          <w:rFonts w:asciiTheme="minorHAnsi" w:hAnsiTheme="minorHAnsi" w:cstheme="minorHAnsi"/>
          <w:color w:val="000000" w:themeColor="text1"/>
        </w:rPr>
        <w:t>.</w:t>
      </w:r>
    </w:p>
    <w:p w14:paraId="4B046442" w14:textId="50647665" w:rsidR="000E0FA8" w:rsidRDefault="000E0FA8" w:rsidP="007879AB">
      <w:pPr>
        <w:spacing w:line="360" w:lineRule="auto"/>
        <w:rPr>
          <w:rFonts w:asciiTheme="minorHAnsi" w:hAnsiTheme="minorHAnsi" w:cstheme="minorHAnsi"/>
          <w:color w:val="000000" w:themeColor="text1"/>
        </w:rPr>
      </w:pPr>
    </w:p>
    <w:p w14:paraId="391EE10D" w14:textId="77777777" w:rsidR="000E0FA8" w:rsidRPr="000E0FA8" w:rsidRDefault="000E0FA8" w:rsidP="007879AB">
      <w:pPr>
        <w:spacing w:line="360" w:lineRule="auto"/>
        <w:rPr>
          <w:rFonts w:asciiTheme="minorHAnsi" w:hAnsiTheme="minorHAnsi" w:cstheme="minorHAnsi"/>
          <w:color w:val="000000" w:themeColor="text1"/>
        </w:rPr>
      </w:pPr>
    </w:p>
    <w:p w14:paraId="63629ED7" w14:textId="0D52FB2C" w:rsidR="00C62B0F" w:rsidRDefault="001076E6" w:rsidP="007879AB">
      <w:pPr>
        <w:spacing w:line="360" w:lineRule="auto"/>
        <w:rPr>
          <w:rFonts w:asciiTheme="minorHAnsi" w:hAnsiTheme="minorHAnsi" w:cstheme="minorHAnsi"/>
          <w:b/>
          <w:bCs/>
          <w:u w:val="single"/>
        </w:rPr>
      </w:pPr>
      <w:r w:rsidRPr="006E3DAD">
        <w:rPr>
          <w:rFonts w:asciiTheme="minorHAnsi" w:hAnsiTheme="minorHAnsi" w:cstheme="minorHAnsi"/>
          <w:b/>
          <w:bCs/>
          <w:u w:val="single"/>
        </w:rPr>
        <w:lastRenderedPageBreak/>
        <w:t xml:space="preserve">Benefits of the </w:t>
      </w:r>
      <w:r w:rsidR="006E3DAD" w:rsidRPr="006E3DAD">
        <w:rPr>
          <w:rFonts w:asciiTheme="minorHAnsi" w:hAnsiTheme="minorHAnsi" w:cstheme="minorHAnsi"/>
          <w:b/>
          <w:bCs/>
          <w:u w:val="single"/>
        </w:rPr>
        <w:t>Grow program</w:t>
      </w:r>
    </w:p>
    <w:p w14:paraId="437A7703" w14:textId="57E4E267" w:rsidR="006E3DAD" w:rsidRDefault="006E3DAD" w:rsidP="007879AB">
      <w:pPr>
        <w:spacing w:line="360" w:lineRule="auto"/>
        <w:rPr>
          <w:rFonts w:asciiTheme="minorHAnsi" w:hAnsiTheme="minorHAnsi" w:cstheme="minorHAnsi"/>
        </w:rPr>
      </w:pPr>
      <w:r>
        <w:rPr>
          <w:rFonts w:asciiTheme="minorHAnsi" w:hAnsiTheme="minorHAnsi" w:cstheme="minorHAnsi"/>
        </w:rPr>
        <w:t xml:space="preserve">No new programme is without getting employee buy-in program and GROW is not different from that. </w:t>
      </w:r>
      <w:r w:rsidRPr="006E3DAD">
        <w:rPr>
          <w:rFonts w:asciiTheme="minorHAnsi" w:hAnsiTheme="minorHAnsi" w:cstheme="minorHAnsi"/>
        </w:rPr>
        <w:t xml:space="preserve">Rather than pushing it on </w:t>
      </w:r>
      <w:r>
        <w:rPr>
          <w:rFonts w:asciiTheme="minorHAnsi" w:hAnsiTheme="minorHAnsi" w:cstheme="minorHAnsi"/>
        </w:rPr>
        <w:t xml:space="preserve">team members </w:t>
      </w:r>
      <w:r w:rsidRPr="006E3DAD">
        <w:rPr>
          <w:rFonts w:asciiTheme="minorHAnsi" w:hAnsiTheme="minorHAnsi" w:cstheme="minorHAnsi"/>
        </w:rPr>
        <w:t xml:space="preserve">and driving them to </w:t>
      </w:r>
      <w:r>
        <w:rPr>
          <w:rFonts w:asciiTheme="minorHAnsi" w:hAnsiTheme="minorHAnsi" w:cstheme="minorHAnsi"/>
        </w:rPr>
        <w:t xml:space="preserve">follow, the employer’s duty </w:t>
      </w:r>
      <w:r w:rsidRPr="006E3DAD">
        <w:rPr>
          <w:rFonts w:asciiTheme="minorHAnsi" w:hAnsiTheme="minorHAnsi" w:cstheme="minorHAnsi"/>
        </w:rPr>
        <w:t xml:space="preserve">ought to rather teach them about the framework. Disclose to them why </w:t>
      </w:r>
      <w:r>
        <w:rPr>
          <w:rFonts w:asciiTheme="minorHAnsi" w:hAnsiTheme="minorHAnsi" w:cstheme="minorHAnsi"/>
        </w:rPr>
        <w:t xml:space="preserve">the company </w:t>
      </w:r>
      <w:r w:rsidRPr="006E3DAD">
        <w:rPr>
          <w:rFonts w:asciiTheme="minorHAnsi" w:hAnsiTheme="minorHAnsi" w:cstheme="minorHAnsi"/>
        </w:rPr>
        <w:t>need</w:t>
      </w:r>
      <w:r>
        <w:rPr>
          <w:rFonts w:asciiTheme="minorHAnsi" w:hAnsiTheme="minorHAnsi" w:cstheme="minorHAnsi"/>
        </w:rPr>
        <w:t>s</w:t>
      </w:r>
      <w:r w:rsidRPr="006E3DAD">
        <w:rPr>
          <w:rFonts w:asciiTheme="minorHAnsi" w:hAnsiTheme="minorHAnsi" w:cstheme="minorHAnsi"/>
        </w:rPr>
        <w:t xml:space="preserve"> to utilize an instructing program and the advantages for both the organization and the workers. </w:t>
      </w:r>
      <w:r>
        <w:rPr>
          <w:rFonts w:asciiTheme="minorHAnsi" w:hAnsiTheme="minorHAnsi" w:cstheme="minorHAnsi"/>
        </w:rPr>
        <w:t>Encourage</w:t>
      </w:r>
      <w:r w:rsidRPr="006E3DAD">
        <w:rPr>
          <w:rFonts w:asciiTheme="minorHAnsi" w:hAnsiTheme="minorHAnsi" w:cstheme="minorHAnsi"/>
        </w:rPr>
        <w:t xml:space="preserve"> any inquiries or input </w:t>
      </w:r>
      <w:r>
        <w:rPr>
          <w:rFonts w:asciiTheme="minorHAnsi" w:hAnsiTheme="minorHAnsi" w:cstheme="minorHAnsi"/>
        </w:rPr>
        <w:t>employees</w:t>
      </w:r>
      <w:r w:rsidRPr="006E3DAD">
        <w:rPr>
          <w:rFonts w:asciiTheme="minorHAnsi" w:hAnsiTheme="minorHAnsi" w:cstheme="minorHAnsi"/>
        </w:rPr>
        <w:t xml:space="preserve"> may have. </w:t>
      </w:r>
      <w:r>
        <w:rPr>
          <w:rFonts w:asciiTheme="minorHAnsi" w:hAnsiTheme="minorHAnsi" w:cstheme="minorHAnsi"/>
        </w:rPr>
        <w:t>The employer</w:t>
      </w:r>
      <w:r w:rsidRPr="006E3DAD">
        <w:rPr>
          <w:rFonts w:asciiTheme="minorHAnsi" w:hAnsiTheme="minorHAnsi" w:cstheme="minorHAnsi"/>
        </w:rPr>
        <w:t xml:space="preserve"> can likewise set up motivators for when workers </w:t>
      </w:r>
      <w:r>
        <w:rPr>
          <w:rFonts w:asciiTheme="minorHAnsi" w:hAnsiTheme="minorHAnsi" w:cstheme="minorHAnsi"/>
        </w:rPr>
        <w:t>out</w:t>
      </w:r>
      <w:r w:rsidRPr="006E3DAD">
        <w:rPr>
          <w:rFonts w:asciiTheme="minorHAnsi" w:hAnsiTheme="minorHAnsi" w:cstheme="minorHAnsi"/>
        </w:rPr>
        <w:t>reach GROW achievements to additionally expand commitment with the program</w:t>
      </w:r>
      <w:r>
        <w:rPr>
          <w:rFonts w:asciiTheme="minorHAnsi" w:hAnsiTheme="minorHAnsi" w:cstheme="minorHAnsi"/>
        </w:rPr>
        <w:t>.</w:t>
      </w:r>
    </w:p>
    <w:p w14:paraId="02CE8055" w14:textId="2D5DA7ED" w:rsidR="006E3DAD" w:rsidRDefault="00E003BE" w:rsidP="007879AB">
      <w:pPr>
        <w:spacing w:line="360" w:lineRule="auto"/>
        <w:rPr>
          <w:rFonts w:asciiTheme="minorHAnsi" w:hAnsiTheme="minorHAnsi" w:cstheme="minorHAnsi"/>
          <w:b/>
          <w:bCs/>
          <w:u w:val="single"/>
        </w:rPr>
      </w:pPr>
      <w:r w:rsidRPr="00E003BE">
        <w:rPr>
          <w:rFonts w:asciiTheme="minorHAnsi" w:hAnsiTheme="minorHAnsi" w:cstheme="minorHAnsi"/>
          <w:b/>
          <w:bCs/>
          <w:u w:val="single"/>
        </w:rPr>
        <w:t>It is available to all</w:t>
      </w:r>
    </w:p>
    <w:p w14:paraId="7CFFE977" w14:textId="5178FC6D" w:rsidR="00E003BE" w:rsidRDefault="00E003BE" w:rsidP="007879AB">
      <w:pPr>
        <w:spacing w:line="360" w:lineRule="auto"/>
        <w:rPr>
          <w:rFonts w:asciiTheme="minorHAnsi" w:hAnsiTheme="minorHAnsi" w:cstheme="minorHAnsi"/>
        </w:rPr>
      </w:pPr>
      <w:r>
        <w:rPr>
          <w:rFonts w:asciiTheme="minorHAnsi" w:hAnsiTheme="minorHAnsi" w:cstheme="minorHAnsi"/>
        </w:rPr>
        <w:t>The programme should be utilizing at all level of the management team through the GROW program which will going to save a lot of time and energy on HR management.</w:t>
      </w:r>
      <w:r w:rsidR="00B0408E">
        <w:rPr>
          <w:rFonts w:asciiTheme="minorHAnsi" w:hAnsiTheme="minorHAnsi" w:cstheme="minorHAnsi"/>
        </w:rPr>
        <w:t xml:space="preserve"> </w:t>
      </w:r>
      <w:r w:rsidRPr="00E003BE">
        <w:rPr>
          <w:rFonts w:asciiTheme="minorHAnsi" w:hAnsiTheme="minorHAnsi" w:cstheme="minorHAnsi"/>
        </w:rPr>
        <w:t xml:space="preserve">It additionally disregards the way that </w:t>
      </w:r>
      <w:r w:rsidR="00B0408E">
        <w:rPr>
          <w:rFonts w:asciiTheme="minorHAnsi" w:hAnsiTheme="minorHAnsi" w:cstheme="minorHAnsi"/>
        </w:rPr>
        <w:t xml:space="preserve">many newcomers </w:t>
      </w:r>
      <w:r w:rsidRPr="00E003BE">
        <w:rPr>
          <w:rFonts w:asciiTheme="minorHAnsi" w:hAnsiTheme="minorHAnsi" w:cstheme="minorHAnsi"/>
        </w:rPr>
        <w:t>can possibly develop into increasingly senior positions. In spite of the fact that the program may look somewhat changed contingent upon where workers are a major part of their life cycle</w:t>
      </w:r>
      <w:r w:rsidR="00B0408E">
        <w:rPr>
          <w:rFonts w:asciiTheme="minorHAnsi" w:hAnsiTheme="minorHAnsi" w:cstheme="minorHAnsi"/>
        </w:rPr>
        <w:t xml:space="preserve"> and </w:t>
      </w:r>
      <w:r w:rsidRPr="00E003BE">
        <w:rPr>
          <w:rFonts w:asciiTheme="minorHAnsi" w:hAnsiTheme="minorHAnsi" w:cstheme="minorHAnsi"/>
        </w:rPr>
        <w:t>it</w:t>
      </w:r>
      <w:r w:rsidR="00B0408E">
        <w:rPr>
          <w:rFonts w:asciiTheme="minorHAnsi" w:hAnsiTheme="minorHAnsi" w:cstheme="minorHAnsi"/>
        </w:rPr>
        <w:t xml:space="preserve"> i</w:t>
      </w:r>
      <w:r w:rsidRPr="00E003BE">
        <w:rPr>
          <w:rFonts w:asciiTheme="minorHAnsi" w:hAnsiTheme="minorHAnsi" w:cstheme="minorHAnsi"/>
        </w:rPr>
        <w:t>s dependably a smart thought to actualize it from the beginning.</w:t>
      </w:r>
      <w:r>
        <w:rPr>
          <w:rFonts w:asciiTheme="minorHAnsi" w:hAnsiTheme="minorHAnsi" w:cstheme="minorHAnsi"/>
        </w:rPr>
        <w:t xml:space="preserve"> </w:t>
      </w:r>
    </w:p>
    <w:p w14:paraId="16D1029D" w14:textId="13579CE8" w:rsidR="00C62B0F" w:rsidRPr="000E0FA8" w:rsidRDefault="000D7D3D" w:rsidP="007879AB">
      <w:pPr>
        <w:spacing w:line="360" w:lineRule="auto"/>
        <w:rPr>
          <w:rFonts w:asciiTheme="minorHAnsi" w:hAnsiTheme="minorHAnsi" w:cstheme="minorHAnsi"/>
          <w:color w:val="000000" w:themeColor="text1"/>
        </w:rPr>
      </w:pPr>
      <w:r>
        <w:rPr>
          <w:rFonts w:asciiTheme="minorHAnsi" w:hAnsiTheme="minorHAnsi" w:cstheme="minorHAnsi"/>
        </w:rPr>
        <w:t xml:space="preserve">Having a </w:t>
      </w:r>
      <w:r w:rsidR="00B0408E" w:rsidRPr="00B0408E">
        <w:rPr>
          <w:rFonts w:asciiTheme="minorHAnsi" w:hAnsiTheme="minorHAnsi" w:cstheme="minorHAnsi"/>
        </w:rPr>
        <w:t>connected</w:t>
      </w:r>
      <w:r>
        <w:rPr>
          <w:rFonts w:asciiTheme="minorHAnsi" w:hAnsiTheme="minorHAnsi" w:cstheme="minorHAnsi"/>
        </w:rPr>
        <w:t xml:space="preserve"> </w:t>
      </w:r>
      <w:r w:rsidR="00B0408E" w:rsidRPr="00B0408E">
        <w:rPr>
          <w:rFonts w:asciiTheme="minorHAnsi" w:hAnsiTheme="minorHAnsi" w:cstheme="minorHAnsi"/>
        </w:rPr>
        <w:t>and enabled workforce</w:t>
      </w:r>
      <w:r>
        <w:rPr>
          <w:rFonts w:asciiTheme="minorHAnsi" w:hAnsiTheme="minorHAnsi" w:cstheme="minorHAnsi"/>
        </w:rPr>
        <w:t xml:space="preserve"> which make </w:t>
      </w:r>
      <w:r w:rsidR="00B0408E" w:rsidRPr="00B0408E">
        <w:rPr>
          <w:rFonts w:asciiTheme="minorHAnsi" w:hAnsiTheme="minorHAnsi" w:cstheme="minorHAnsi"/>
        </w:rPr>
        <w:t>benefits</w:t>
      </w:r>
      <w:r>
        <w:rPr>
          <w:rFonts w:asciiTheme="minorHAnsi" w:hAnsiTheme="minorHAnsi" w:cstheme="minorHAnsi"/>
        </w:rPr>
        <w:t xml:space="preserve"> to</w:t>
      </w:r>
      <w:r w:rsidR="00B0408E" w:rsidRPr="00B0408E">
        <w:rPr>
          <w:rFonts w:asciiTheme="minorHAnsi" w:hAnsiTheme="minorHAnsi" w:cstheme="minorHAnsi"/>
        </w:rPr>
        <w:t xml:space="preserve"> everybody. When </w:t>
      </w:r>
      <w:r>
        <w:rPr>
          <w:rFonts w:asciiTheme="minorHAnsi" w:hAnsiTheme="minorHAnsi" w:cstheme="minorHAnsi"/>
        </w:rPr>
        <w:t xml:space="preserve">the employer </w:t>
      </w:r>
      <w:r w:rsidR="00B0408E" w:rsidRPr="00B0408E">
        <w:rPr>
          <w:rFonts w:asciiTheme="minorHAnsi" w:hAnsiTheme="minorHAnsi" w:cstheme="minorHAnsi"/>
        </w:rPr>
        <w:t>utilize</w:t>
      </w:r>
      <w:r>
        <w:rPr>
          <w:rFonts w:asciiTheme="minorHAnsi" w:hAnsiTheme="minorHAnsi" w:cstheme="minorHAnsi"/>
        </w:rPr>
        <w:t>s</w:t>
      </w:r>
      <w:r w:rsidR="00B0408E" w:rsidRPr="00B0408E">
        <w:rPr>
          <w:rFonts w:asciiTheme="minorHAnsi" w:hAnsiTheme="minorHAnsi" w:cstheme="minorHAnsi"/>
        </w:rPr>
        <w:t xml:space="preserve"> an organized instructing project to </w:t>
      </w:r>
      <w:r>
        <w:rPr>
          <w:rFonts w:asciiTheme="minorHAnsi" w:hAnsiTheme="minorHAnsi" w:cstheme="minorHAnsi"/>
        </w:rPr>
        <w:t>assist</w:t>
      </w:r>
      <w:r w:rsidR="00B0408E" w:rsidRPr="00B0408E">
        <w:rPr>
          <w:rFonts w:asciiTheme="minorHAnsi" w:hAnsiTheme="minorHAnsi" w:cstheme="minorHAnsi"/>
        </w:rPr>
        <w:t xml:space="preserve"> colleagues achieve </w:t>
      </w:r>
      <w:r w:rsidR="000E0FA8">
        <w:rPr>
          <w:rFonts w:asciiTheme="minorHAnsi" w:hAnsiTheme="minorHAnsi" w:cstheme="minorHAnsi"/>
        </w:rPr>
        <w:t xml:space="preserve">individuals’ </w:t>
      </w:r>
      <w:r w:rsidR="00B0408E" w:rsidRPr="00B0408E">
        <w:rPr>
          <w:rFonts w:asciiTheme="minorHAnsi" w:hAnsiTheme="minorHAnsi" w:cstheme="minorHAnsi"/>
        </w:rPr>
        <w:t>objectives</w:t>
      </w:r>
      <w:r>
        <w:rPr>
          <w:rFonts w:asciiTheme="minorHAnsi" w:hAnsiTheme="minorHAnsi" w:cstheme="minorHAnsi"/>
        </w:rPr>
        <w:t xml:space="preserve"> </w:t>
      </w:r>
      <w:r w:rsidR="000E0FA8">
        <w:rPr>
          <w:rFonts w:asciiTheme="minorHAnsi" w:hAnsiTheme="minorHAnsi" w:cstheme="minorHAnsi"/>
        </w:rPr>
        <w:t xml:space="preserve">then </w:t>
      </w:r>
      <w:r>
        <w:rPr>
          <w:rFonts w:asciiTheme="minorHAnsi" w:hAnsiTheme="minorHAnsi" w:cstheme="minorHAnsi"/>
        </w:rPr>
        <w:t xml:space="preserve">the organisation is </w:t>
      </w:r>
      <w:r w:rsidR="00B0408E" w:rsidRPr="00B0408E">
        <w:rPr>
          <w:rFonts w:asciiTheme="minorHAnsi" w:hAnsiTheme="minorHAnsi" w:cstheme="minorHAnsi"/>
        </w:rPr>
        <w:t xml:space="preserve">upgrading </w:t>
      </w:r>
      <w:r>
        <w:rPr>
          <w:rFonts w:asciiTheme="minorHAnsi" w:hAnsiTheme="minorHAnsi" w:cstheme="minorHAnsi"/>
        </w:rPr>
        <w:t xml:space="preserve">the organisational culture </w:t>
      </w:r>
      <w:r w:rsidR="00B0408E" w:rsidRPr="00B0408E">
        <w:rPr>
          <w:rFonts w:asciiTheme="minorHAnsi" w:hAnsiTheme="minorHAnsi" w:cstheme="minorHAnsi"/>
        </w:rPr>
        <w:t xml:space="preserve">and </w:t>
      </w:r>
      <w:r>
        <w:rPr>
          <w:rFonts w:asciiTheme="minorHAnsi" w:hAnsiTheme="minorHAnsi" w:cstheme="minorHAnsi"/>
        </w:rPr>
        <w:t>enhancing to be success</w:t>
      </w:r>
      <w:r w:rsidR="00B0408E" w:rsidRPr="00B0408E">
        <w:rPr>
          <w:rFonts w:asciiTheme="minorHAnsi" w:hAnsiTheme="minorHAnsi" w:cstheme="minorHAnsi"/>
        </w:rPr>
        <w:t xml:space="preserve">. When utilizing a framework, ensure </w:t>
      </w:r>
      <w:r>
        <w:rPr>
          <w:rFonts w:asciiTheme="minorHAnsi" w:hAnsiTheme="minorHAnsi" w:cstheme="minorHAnsi"/>
        </w:rPr>
        <w:t>that the</w:t>
      </w:r>
      <w:r w:rsidR="00B0408E" w:rsidRPr="00B0408E">
        <w:rPr>
          <w:rFonts w:asciiTheme="minorHAnsi" w:hAnsiTheme="minorHAnsi" w:cstheme="minorHAnsi"/>
        </w:rPr>
        <w:t xml:space="preserve"> representatives to purchase in and give everybody access to the </w:t>
      </w:r>
      <w:r>
        <w:rPr>
          <w:rFonts w:asciiTheme="minorHAnsi" w:hAnsiTheme="minorHAnsi" w:cstheme="minorHAnsi"/>
        </w:rPr>
        <w:t>features</w:t>
      </w:r>
      <w:r w:rsidR="00B0408E" w:rsidRPr="00B0408E">
        <w:rPr>
          <w:rFonts w:asciiTheme="minorHAnsi" w:hAnsiTheme="minorHAnsi" w:cstheme="minorHAnsi"/>
        </w:rPr>
        <w:t xml:space="preserve"> to guarantee </w:t>
      </w:r>
      <w:r w:rsidR="000E0FA8">
        <w:rPr>
          <w:rFonts w:asciiTheme="minorHAnsi" w:hAnsiTheme="minorHAnsi" w:cstheme="minorHAnsi"/>
        </w:rPr>
        <w:t>fairness</w:t>
      </w:r>
      <w:r w:rsidR="00B0408E" w:rsidRPr="00B0408E">
        <w:rPr>
          <w:rFonts w:asciiTheme="minorHAnsi" w:hAnsiTheme="minorHAnsi" w:cstheme="minorHAnsi"/>
        </w:rPr>
        <w:t>. In the event that this is done well</w:t>
      </w:r>
      <w:r w:rsidR="000E0FA8">
        <w:rPr>
          <w:rFonts w:asciiTheme="minorHAnsi" w:hAnsiTheme="minorHAnsi" w:cstheme="minorHAnsi"/>
        </w:rPr>
        <w:t xml:space="preserve"> which make the management team and the employer have work hard put into the program will benefit many occasions over </w:t>
      </w:r>
      <w:sdt>
        <w:sdtPr>
          <w:rPr>
            <w:rFonts w:asciiTheme="minorHAnsi" w:hAnsiTheme="minorHAnsi" w:cstheme="minorHAnsi"/>
            <w:b/>
            <w:bCs/>
            <w:color w:val="0070C0"/>
          </w:rPr>
          <w:id w:val="327957387"/>
          <w:citation/>
        </w:sdtPr>
        <w:sdtEndPr/>
        <w:sdtContent>
          <w:r w:rsidR="000E0FA8" w:rsidRPr="00865893">
            <w:rPr>
              <w:rFonts w:asciiTheme="minorHAnsi" w:hAnsiTheme="minorHAnsi" w:cstheme="minorHAnsi"/>
              <w:b/>
              <w:bCs/>
              <w:color w:val="0070C0"/>
            </w:rPr>
            <w:fldChar w:fldCharType="begin"/>
          </w:r>
          <w:r w:rsidR="000E0FA8" w:rsidRPr="00865893">
            <w:rPr>
              <w:rFonts w:asciiTheme="minorHAnsi" w:hAnsiTheme="minorHAnsi" w:cstheme="minorHAnsi"/>
              <w:b/>
              <w:bCs/>
              <w:color w:val="0070C0"/>
            </w:rPr>
            <w:instrText xml:space="preserve"> CITATION Mit19 \l 2057 </w:instrText>
          </w:r>
          <w:r w:rsidR="000E0FA8" w:rsidRPr="00865893">
            <w:rPr>
              <w:rFonts w:asciiTheme="minorHAnsi" w:hAnsiTheme="minorHAnsi" w:cstheme="minorHAnsi"/>
              <w:b/>
              <w:bCs/>
              <w:color w:val="0070C0"/>
            </w:rPr>
            <w:fldChar w:fldCharType="separate"/>
          </w:r>
          <w:r w:rsidR="000E0FA8" w:rsidRPr="00865893">
            <w:rPr>
              <w:rFonts w:asciiTheme="minorHAnsi" w:hAnsiTheme="minorHAnsi" w:cstheme="minorHAnsi"/>
              <w:b/>
              <w:bCs/>
              <w:noProof/>
              <w:color w:val="0070C0"/>
            </w:rPr>
            <w:t>(Mitrefinch, 2019)</w:t>
          </w:r>
          <w:r w:rsidR="000E0FA8" w:rsidRPr="00865893">
            <w:rPr>
              <w:rFonts w:asciiTheme="minorHAnsi" w:hAnsiTheme="minorHAnsi" w:cstheme="minorHAnsi"/>
              <w:b/>
              <w:bCs/>
              <w:color w:val="0070C0"/>
            </w:rPr>
            <w:fldChar w:fldCharType="end"/>
          </w:r>
        </w:sdtContent>
      </w:sdt>
      <w:r w:rsidR="000E0FA8">
        <w:rPr>
          <w:rFonts w:asciiTheme="minorHAnsi" w:hAnsiTheme="minorHAnsi" w:cstheme="minorHAnsi"/>
          <w:color w:val="000000" w:themeColor="text1"/>
        </w:rPr>
        <w:t>.</w:t>
      </w:r>
    </w:p>
    <w:p w14:paraId="23CA8625" w14:textId="77777777" w:rsidR="000E0FA8" w:rsidRDefault="000E0FA8" w:rsidP="00A73ADF">
      <w:pPr>
        <w:spacing w:line="360" w:lineRule="auto"/>
      </w:pPr>
    </w:p>
    <w:p w14:paraId="3DF4BCE8" w14:textId="7628F064" w:rsidR="002929D4" w:rsidRDefault="00B027BF" w:rsidP="00A73ADF">
      <w:pPr>
        <w:spacing w:line="360" w:lineRule="auto"/>
        <w:rPr>
          <w:b/>
          <w:bCs/>
          <w:sz w:val="36"/>
          <w:szCs w:val="36"/>
          <w:u w:val="single"/>
        </w:rPr>
      </w:pPr>
      <w:r w:rsidRPr="00E7633B">
        <w:rPr>
          <w:b/>
          <w:bCs/>
          <w:sz w:val="36"/>
          <w:szCs w:val="36"/>
          <w:u w:val="single"/>
        </w:rPr>
        <w:t>T</w:t>
      </w:r>
      <w:r w:rsidR="002929D4" w:rsidRPr="00E7633B">
        <w:rPr>
          <w:b/>
          <w:bCs/>
          <w:sz w:val="36"/>
          <w:szCs w:val="36"/>
          <w:u w:val="single"/>
        </w:rPr>
        <w:t xml:space="preserve">he </w:t>
      </w:r>
      <w:r w:rsidR="00E7633B">
        <w:rPr>
          <w:b/>
          <w:bCs/>
          <w:sz w:val="36"/>
          <w:szCs w:val="36"/>
          <w:u w:val="single"/>
        </w:rPr>
        <w:t>K</w:t>
      </w:r>
      <w:r w:rsidR="002929D4" w:rsidRPr="00E7633B">
        <w:rPr>
          <w:b/>
          <w:bCs/>
          <w:sz w:val="36"/>
          <w:szCs w:val="36"/>
          <w:u w:val="single"/>
        </w:rPr>
        <w:t xml:space="preserve">nowledge, </w:t>
      </w:r>
      <w:r w:rsidR="00E7633B">
        <w:rPr>
          <w:b/>
          <w:bCs/>
          <w:sz w:val="36"/>
          <w:szCs w:val="36"/>
          <w:u w:val="single"/>
        </w:rPr>
        <w:t>S</w:t>
      </w:r>
      <w:r w:rsidR="002929D4" w:rsidRPr="00E7633B">
        <w:rPr>
          <w:b/>
          <w:bCs/>
          <w:sz w:val="36"/>
          <w:szCs w:val="36"/>
          <w:u w:val="single"/>
        </w:rPr>
        <w:t xml:space="preserve">kills, </w:t>
      </w:r>
      <w:r w:rsidR="00E7633B">
        <w:rPr>
          <w:b/>
          <w:bCs/>
          <w:sz w:val="36"/>
          <w:szCs w:val="36"/>
          <w:u w:val="single"/>
        </w:rPr>
        <w:t>A</w:t>
      </w:r>
      <w:r w:rsidR="002929D4" w:rsidRPr="00E7633B">
        <w:rPr>
          <w:b/>
          <w:bCs/>
          <w:sz w:val="36"/>
          <w:szCs w:val="36"/>
          <w:u w:val="single"/>
        </w:rPr>
        <w:t xml:space="preserve">ttitude and </w:t>
      </w:r>
      <w:r w:rsidR="00E7633B">
        <w:rPr>
          <w:b/>
          <w:bCs/>
          <w:sz w:val="36"/>
          <w:szCs w:val="36"/>
          <w:u w:val="single"/>
        </w:rPr>
        <w:t>B</w:t>
      </w:r>
      <w:r w:rsidR="002929D4" w:rsidRPr="00E7633B">
        <w:rPr>
          <w:b/>
          <w:bCs/>
          <w:sz w:val="36"/>
          <w:szCs w:val="36"/>
          <w:u w:val="single"/>
        </w:rPr>
        <w:t>ehaviours</w:t>
      </w:r>
      <w:r w:rsidR="00905C0E" w:rsidRPr="00E7633B">
        <w:rPr>
          <w:b/>
          <w:bCs/>
          <w:sz w:val="36"/>
          <w:szCs w:val="36"/>
          <w:u w:val="single"/>
        </w:rPr>
        <w:t xml:space="preserve"> </w:t>
      </w:r>
    </w:p>
    <w:p w14:paraId="6928B986" w14:textId="1608C0E3" w:rsidR="00574196" w:rsidRPr="00574196" w:rsidRDefault="00F57C2C" w:rsidP="00574196">
      <w:pPr>
        <w:spacing w:line="360" w:lineRule="auto"/>
        <w:rPr>
          <w:rFonts w:asciiTheme="minorHAnsi" w:hAnsiTheme="minorHAnsi" w:cstheme="minorHAnsi"/>
        </w:rPr>
      </w:pPr>
      <w:r>
        <w:rPr>
          <w:rFonts w:asciiTheme="minorHAnsi" w:hAnsiTheme="minorHAnsi" w:cstheme="minorHAnsi"/>
        </w:rPr>
        <w:t>Coaching and mentoring</w:t>
      </w:r>
      <w:r w:rsidR="00122C42">
        <w:rPr>
          <w:rFonts w:asciiTheme="minorHAnsi" w:hAnsiTheme="minorHAnsi" w:cstheme="minorHAnsi"/>
        </w:rPr>
        <w:t xml:space="preserve"> success</w:t>
      </w:r>
      <w:r w:rsidR="00574196" w:rsidRPr="00574196">
        <w:rPr>
          <w:rFonts w:asciiTheme="minorHAnsi" w:hAnsiTheme="minorHAnsi" w:cstheme="minorHAnsi"/>
        </w:rPr>
        <w:t xml:space="preserve"> do not just rely upon the </w:t>
      </w:r>
      <w:r w:rsidR="00122C42">
        <w:rPr>
          <w:rFonts w:asciiTheme="minorHAnsi" w:hAnsiTheme="minorHAnsi" w:cstheme="minorHAnsi"/>
        </w:rPr>
        <w:t>experience and skills</w:t>
      </w:r>
      <w:r w:rsidR="00574196" w:rsidRPr="00574196">
        <w:rPr>
          <w:rFonts w:asciiTheme="minorHAnsi" w:hAnsiTheme="minorHAnsi" w:cstheme="minorHAnsi"/>
        </w:rPr>
        <w:t xml:space="preserve"> of the </w:t>
      </w:r>
      <w:r w:rsidR="00122C42">
        <w:rPr>
          <w:rFonts w:asciiTheme="minorHAnsi" w:hAnsiTheme="minorHAnsi" w:cstheme="minorHAnsi"/>
        </w:rPr>
        <w:t xml:space="preserve">coach or </w:t>
      </w:r>
      <w:r w:rsidR="00574196" w:rsidRPr="00574196">
        <w:rPr>
          <w:rFonts w:asciiTheme="minorHAnsi" w:hAnsiTheme="minorHAnsi" w:cstheme="minorHAnsi"/>
        </w:rPr>
        <w:t xml:space="preserve">mentor. There is no complete proof about what </w:t>
      </w:r>
      <w:r w:rsidR="00122C42">
        <w:rPr>
          <w:rFonts w:asciiTheme="minorHAnsi" w:hAnsiTheme="minorHAnsi" w:cstheme="minorHAnsi"/>
        </w:rPr>
        <w:t xml:space="preserve">is about a good </w:t>
      </w:r>
      <w:r w:rsidR="003173B1">
        <w:rPr>
          <w:rFonts w:asciiTheme="minorHAnsi" w:hAnsiTheme="minorHAnsi" w:cstheme="minorHAnsi"/>
        </w:rPr>
        <w:t xml:space="preserve">coach </w:t>
      </w:r>
      <w:r w:rsidR="00122C42">
        <w:rPr>
          <w:rFonts w:asciiTheme="minorHAnsi" w:hAnsiTheme="minorHAnsi" w:cstheme="minorHAnsi"/>
        </w:rPr>
        <w:t xml:space="preserve">from poor coach </w:t>
      </w:r>
      <w:r w:rsidR="003173B1">
        <w:rPr>
          <w:rFonts w:asciiTheme="minorHAnsi" w:hAnsiTheme="minorHAnsi" w:cstheme="minorHAnsi"/>
        </w:rPr>
        <w:t xml:space="preserve">and </w:t>
      </w:r>
      <w:r w:rsidR="00122C42">
        <w:rPr>
          <w:rFonts w:asciiTheme="minorHAnsi" w:hAnsiTheme="minorHAnsi" w:cstheme="minorHAnsi"/>
        </w:rPr>
        <w:t>mentor one</w:t>
      </w:r>
      <w:r w:rsidR="003173B1">
        <w:rPr>
          <w:rFonts w:asciiTheme="minorHAnsi" w:hAnsiTheme="minorHAnsi" w:cstheme="minorHAnsi"/>
        </w:rPr>
        <w:t xml:space="preserve"> </w:t>
      </w:r>
      <w:r w:rsidR="00574196" w:rsidRPr="00574196">
        <w:rPr>
          <w:rFonts w:asciiTheme="minorHAnsi" w:hAnsiTheme="minorHAnsi" w:cstheme="minorHAnsi"/>
        </w:rPr>
        <w:t xml:space="preserve">or to be sure what makes </w:t>
      </w:r>
      <w:r w:rsidR="00122C42">
        <w:rPr>
          <w:rFonts w:asciiTheme="minorHAnsi" w:hAnsiTheme="minorHAnsi" w:cstheme="minorHAnsi"/>
        </w:rPr>
        <w:t xml:space="preserve">coach and </w:t>
      </w:r>
      <w:r w:rsidR="00574196" w:rsidRPr="00574196">
        <w:rPr>
          <w:rFonts w:asciiTheme="minorHAnsi" w:hAnsiTheme="minorHAnsi" w:cstheme="minorHAnsi"/>
        </w:rPr>
        <w:t xml:space="preserve">mentor 'successful' instead of 'inadequate'. </w:t>
      </w:r>
      <w:r w:rsidR="00122C42">
        <w:rPr>
          <w:rFonts w:asciiTheme="minorHAnsi" w:hAnsiTheme="minorHAnsi" w:cstheme="minorHAnsi"/>
        </w:rPr>
        <w:t xml:space="preserve">According to Blackman, there are all coaches were </w:t>
      </w:r>
      <w:r w:rsidR="00DE229E">
        <w:rPr>
          <w:rFonts w:asciiTheme="minorHAnsi" w:hAnsiTheme="minorHAnsi" w:cstheme="minorHAnsi"/>
        </w:rPr>
        <w:t>in one on one coaching method</w:t>
      </w:r>
      <w:r w:rsidR="00122C42">
        <w:rPr>
          <w:rFonts w:asciiTheme="minorHAnsi" w:hAnsiTheme="minorHAnsi" w:cstheme="minorHAnsi"/>
        </w:rPr>
        <w:t xml:space="preserve"> </w:t>
      </w:r>
      <w:r w:rsidR="00DE229E">
        <w:rPr>
          <w:rFonts w:asciiTheme="minorHAnsi" w:hAnsiTheme="minorHAnsi" w:cstheme="minorHAnsi"/>
        </w:rPr>
        <w:t xml:space="preserve">which </w:t>
      </w:r>
      <w:r w:rsidR="00574196" w:rsidRPr="00574196">
        <w:rPr>
          <w:rFonts w:asciiTheme="minorHAnsi" w:hAnsiTheme="minorHAnsi" w:cstheme="minorHAnsi"/>
        </w:rPr>
        <w:t xml:space="preserve">should: </w:t>
      </w:r>
    </w:p>
    <w:p w14:paraId="04C4A319" w14:textId="2C3D7192" w:rsidR="00B276FA" w:rsidRPr="00192579" w:rsidRDefault="00B276FA" w:rsidP="00B276FA">
      <w:pPr>
        <w:pStyle w:val="ListParagraph"/>
        <w:numPr>
          <w:ilvl w:val="0"/>
          <w:numId w:val="17"/>
        </w:numPr>
        <w:spacing w:line="360" w:lineRule="auto"/>
        <w:rPr>
          <w:rFonts w:asciiTheme="minorHAnsi" w:hAnsiTheme="minorHAnsi" w:cstheme="minorHAnsi"/>
        </w:rPr>
      </w:pPr>
      <w:r w:rsidRPr="00192579">
        <w:rPr>
          <w:rFonts w:asciiTheme="minorHAnsi" w:hAnsiTheme="minorHAnsi" w:cstheme="minorHAnsi"/>
        </w:rPr>
        <w:t>show self-assurance</w:t>
      </w:r>
      <w:r>
        <w:rPr>
          <w:rFonts w:asciiTheme="minorHAnsi" w:hAnsiTheme="minorHAnsi" w:cstheme="minorHAnsi"/>
        </w:rPr>
        <w:t>;</w:t>
      </w:r>
    </w:p>
    <w:p w14:paraId="671EF780" w14:textId="1965985E" w:rsidR="00B276FA" w:rsidRPr="00DE229E" w:rsidRDefault="00B276FA" w:rsidP="00B276FA">
      <w:pPr>
        <w:pStyle w:val="ListParagraph"/>
        <w:numPr>
          <w:ilvl w:val="0"/>
          <w:numId w:val="17"/>
        </w:numPr>
        <w:spacing w:line="360" w:lineRule="auto"/>
        <w:rPr>
          <w:rFonts w:asciiTheme="minorHAnsi" w:hAnsiTheme="minorHAnsi" w:cstheme="minorHAnsi"/>
        </w:rPr>
      </w:pPr>
      <w:r>
        <w:rPr>
          <w:rFonts w:asciiTheme="minorHAnsi" w:hAnsiTheme="minorHAnsi" w:cstheme="minorHAnsi"/>
        </w:rPr>
        <w:t>Communicate clearly and be organised</w:t>
      </w:r>
      <w:r w:rsidRPr="00DE229E">
        <w:rPr>
          <w:rFonts w:asciiTheme="minorHAnsi" w:hAnsiTheme="minorHAnsi" w:cstheme="minorHAnsi"/>
        </w:rPr>
        <w:t xml:space="preserve">;  </w:t>
      </w:r>
    </w:p>
    <w:p w14:paraId="47956A17" w14:textId="77777777" w:rsidR="00B276FA" w:rsidRPr="00DE229E" w:rsidRDefault="00B276FA" w:rsidP="00B276FA">
      <w:pPr>
        <w:pStyle w:val="ListParagraph"/>
        <w:numPr>
          <w:ilvl w:val="0"/>
          <w:numId w:val="17"/>
        </w:numPr>
        <w:spacing w:line="360" w:lineRule="auto"/>
        <w:rPr>
          <w:rFonts w:asciiTheme="minorHAnsi" w:hAnsiTheme="minorHAnsi" w:cstheme="minorHAnsi"/>
        </w:rPr>
      </w:pPr>
      <w:r>
        <w:rPr>
          <w:rFonts w:asciiTheme="minorHAnsi" w:hAnsiTheme="minorHAnsi" w:cstheme="minorHAnsi"/>
        </w:rPr>
        <w:lastRenderedPageBreak/>
        <w:t>S</w:t>
      </w:r>
      <w:r w:rsidRPr="00DE229E">
        <w:rPr>
          <w:rFonts w:asciiTheme="minorHAnsi" w:hAnsiTheme="minorHAnsi" w:cstheme="minorHAnsi"/>
        </w:rPr>
        <w:t xml:space="preserve">how compassion and acknowledgment of </w:t>
      </w:r>
      <w:proofErr w:type="spellStart"/>
      <w:r w:rsidRPr="00DE229E">
        <w:rPr>
          <w:rFonts w:asciiTheme="minorHAnsi" w:hAnsiTheme="minorHAnsi" w:cstheme="minorHAnsi"/>
        </w:rPr>
        <w:t>coachee</w:t>
      </w:r>
      <w:proofErr w:type="spellEnd"/>
      <w:r w:rsidRPr="00DE229E">
        <w:rPr>
          <w:rFonts w:asciiTheme="minorHAnsi" w:hAnsiTheme="minorHAnsi" w:cstheme="minorHAnsi"/>
        </w:rPr>
        <w:t xml:space="preserve">; </w:t>
      </w:r>
    </w:p>
    <w:p w14:paraId="753621B2" w14:textId="68DC7AF0" w:rsidR="00B276FA" w:rsidRPr="00DE229E" w:rsidRDefault="00B276FA" w:rsidP="00B276FA">
      <w:pPr>
        <w:pStyle w:val="ListParagraph"/>
        <w:numPr>
          <w:ilvl w:val="0"/>
          <w:numId w:val="17"/>
        </w:numPr>
        <w:spacing w:line="360" w:lineRule="auto"/>
        <w:rPr>
          <w:rFonts w:asciiTheme="minorHAnsi" w:hAnsiTheme="minorHAnsi" w:cstheme="minorHAnsi"/>
        </w:rPr>
      </w:pPr>
      <w:r>
        <w:rPr>
          <w:rFonts w:asciiTheme="minorHAnsi" w:hAnsiTheme="minorHAnsi" w:cstheme="minorHAnsi"/>
        </w:rPr>
        <w:t>H</w:t>
      </w:r>
      <w:r w:rsidRPr="00DE229E">
        <w:rPr>
          <w:rFonts w:asciiTheme="minorHAnsi" w:hAnsiTheme="minorHAnsi" w:cstheme="minorHAnsi"/>
        </w:rPr>
        <w:t>ave a</w:t>
      </w:r>
      <w:r w:rsidR="003173B1">
        <w:rPr>
          <w:rFonts w:asciiTheme="minorHAnsi" w:hAnsiTheme="minorHAnsi" w:cstheme="minorHAnsi"/>
        </w:rPr>
        <w:t>n</w:t>
      </w:r>
      <w:r w:rsidRPr="00DE229E">
        <w:rPr>
          <w:rFonts w:asciiTheme="minorHAnsi" w:hAnsiTheme="minorHAnsi" w:cstheme="minorHAnsi"/>
        </w:rPr>
        <w:t xml:space="preserve"> </w:t>
      </w:r>
      <w:r>
        <w:rPr>
          <w:rFonts w:asciiTheme="minorHAnsi" w:hAnsiTheme="minorHAnsi" w:cstheme="minorHAnsi"/>
        </w:rPr>
        <w:t>equivalent values or personality</w:t>
      </w:r>
      <w:r w:rsidRPr="00DE229E">
        <w:rPr>
          <w:rFonts w:asciiTheme="minorHAnsi" w:hAnsiTheme="minorHAnsi" w:cstheme="minorHAnsi"/>
        </w:rPr>
        <w:t xml:space="preserve"> to the </w:t>
      </w:r>
      <w:proofErr w:type="spellStart"/>
      <w:r w:rsidRPr="00DE229E">
        <w:rPr>
          <w:rFonts w:asciiTheme="minorHAnsi" w:hAnsiTheme="minorHAnsi" w:cstheme="minorHAnsi"/>
        </w:rPr>
        <w:t>coachee</w:t>
      </w:r>
      <w:proofErr w:type="spellEnd"/>
      <w:r w:rsidRPr="00DE229E">
        <w:rPr>
          <w:rFonts w:asciiTheme="minorHAnsi" w:hAnsiTheme="minorHAnsi" w:cstheme="minorHAnsi"/>
        </w:rPr>
        <w:t xml:space="preserve">; </w:t>
      </w:r>
    </w:p>
    <w:p w14:paraId="76675923" w14:textId="77777777" w:rsidR="00B276FA" w:rsidRPr="00DE229E" w:rsidRDefault="00B276FA" w:rsidP="00B276FA">
      <w:pPr>
        <w:pStyle w:val="ListParagraph"/>
        <w:numPr>
          <w:ilvl w:val="0"/>
          <w:numId w:val="17"/>
        </w:numPr>
        <w:spacing w:line="360" w:lineRule="auto"/>
        <w:rPr>
          <w:rFonts w:asciiTheme="minorHAnsi" w:hAnsiTheme="minorHAnsi" w:cstheme="minorHAnsi"/>
        </w:rPr>
      </w:pPr>
      <w:r>
        <w:rPr>
          <w:rFonts w:asciiTheme="minorHAnsi" w:hAnsiTheme="minorHAnsi" w:cstheme="minorHAnsi"/>
        </w:rPr>
        <w:t>Have coachee’s industry experience</w:t>
      </w:r>
      <w:r w:rsidRPr="00DE229E">
        <w:rPr>
          <w:rFonts w:asciiTheme="minorHAnsi" w:hAnsiTheme="minorHAnsi" w:cstheme="minorHAnsi"/>
        </w:rPr>
        <w:t xml:space="preserve">; </w:t>
      </w:r>
    </w:p>
    <w:p w14:paraId="35B1E5AB" w14:textId="282E820E" w:rsidR="00B276FA" w:rsidRPr="00B276FA" w:rsidRDefault="00B276FA" w:rsidP="00B276FA">
      <w:pPr>
        <w:pStyle w:val="ListParagraph"/>
        <w:numPr>
          <w:ilvl w:val="0"/>
          <w:numId w:val="17"/>
        </w:numPr>
        <w:spacing w:line="360" w:lineRule="auto"/>
        <w:rPr>
          <w:rFonts w:asciiTheme="minorHAnsi" w:hAnsiTheme="minorHAnsi" w:cstheme="minorHAnsi"/>
        </w:rPr>
      </w:pPr>
      <w:r>
        <w:rPr>
          <w:rFonts w:asciiTheme="minorHAnsi" w:hAnsiTheme="minorHAnsi" w:cstheme="minorHAnsi"/>
        </w:rPr>
        <w:t>Have coaching experience;</w:t>
      </w:r>
    </w:p>
    <w:p w14:paraId="7289BD0A" w14:textId="075E50BC" w:rsidR="00B276FA" w:rsidRPr="00B276FA" w:rsidRDefault="00DE229E" w:rsidP="00B276FA">
      <w:pPr>
        <w:pStyle w:val="ListParagraph"/>
        <w:numPr>
          <w:ilvl w:val="0"/>
          <w:numId w:val="17"/>
        </w:numPr>
        <w:spacing w:line="360" w:lineRule="auto"/>
        <w:rPr>
          <w:rFonts w:asciiTheme="minorHAnsi" w:hAnsiTheme="minorHAnsi" w:cstheme="minorHAnsi"/>
        </w:rPr>
      </w:pPr>
      <w:r>
        <w:rPr>
          <w:rFonts w:asciiTheme="minorHAnsi" w:hAnsiTheme="minorHAnsi" w:cstheme="minorHAnsi"/>
        </w:rPr>
        <w:t>K</w:t>
      </w:r>
      <w:r w:rsidR="00574196" w:rsidRPr="00DE229E">
        <w:rPr>
          <w:rFonts w:asciiTheme="minorHAnsi" w:hAnsiTheme="minorHAnsi" w:cstheme="minorHAnsi"/>
        </w:rPr>
        <w:t xml:space="preserve">eep up privacy and be straightforward; </w:t>
      </w:r>
    </w:p>
    <w:p w14:paraId="1CA3D7CA" w14:textId="7B5727BE" w:rsidR="00574196" w:rsidRPr="00574196" w:rsidRDefault="00192579" w:rsidP="00574196">
      <w:pPr>
        <w:spacing w:line="360" w:lineRule="auto"/>
        <w:rPr>
          <w:rFonts w:asciiTheme="minorHAnsi" w:hAnsiTheme="minorHAnsi" w:cstheme="minorHAnsi"/>
        </w:rPr>
      </w:pPr>
      <w:r>
        <w:rPr>
          <w:rFonts w:asciiTheme="minorHAnsi" w:hAnsiTheme="minorHAnsi" w:cstheme="minorHAnsi"/>
        </w:rPr>
        <w:t xml:space="preserve">When the team leaders using coaching or mentoring skills with the team, where </w:t>
      </w:r>
      <w:r w:rsidR="00574196" w:rsidRPr="00574196">
        <w:rPr>
          <w:rFonts w:asciiTheme="minorHAnsi" w:hAnsiTheme="minorHAnsi" w:cstheme="minorHAnsi"/>
        </w:rPr>
        <w:t xml:space="preserve">the discoveries </w:t>
      </w:r>
      <w:r>
        <w:rPr>
          <w:rFonts w:asciiTheme="minorHAnsi" w:hAnsiTheme="minorHAnsi" w:cstheme="minorHAnsi"/>
        </w:rPr>
        <w:t>appear</w:t>
      </w:r>
      <w:r w:rsidR="00574196" w:rsidRPr="00574196">
        <w:rPr>
          <w:rFonts w:asciiTheme="minorHAnsi" w:hAnsiTheme="minorHAnsi" w:cstheme="minorHAnsi"/>
        </w:rPr>
        <w:t xml:space="preserve"> a requirement for conventional </w:t>
      </w:r>
      <w:r>
        <w:rPr>
          <w:rFonts w:asciiTheme="minorHAnsi" w:hAnsiTheme="minorHAnsi" w:cstheme="minorHAnsi"/>
        </w:rPr>
        <w:t>values, behaviours and skills</w:t>
      </w:r>
      <w:r w:rsidR="00574196" w:rsidRPr="00574196">
        <w:rPr>
          <w:rFonts w:asciiTheme="minorHAnsi" w:hAnsiTheme="minorHAnsi" w:cstheme="minorHAnsi"/>
        </w:rPr>
        <w:t xml:space="preserve">: </w:t>
      </w:r>
    </w:p>
    <w:p w14:paraId="5D5F0666" w14:textId="77777777" w:rsidR="00B276FA" w:rsidRPr="00BD71C3" w:rsidRDefault="00B276FA" w:rsidP="00B276FA">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Challenging workers to extend themselves.</w:t>
      </w:r>
    </w:p>
    <w:p w14:paraId="10C085A9" w14:textId="77777777" w:rsidR="00B276FA" w:rsidRPr="00192579" w:rsidRDefault="00B276FA" w:rsidP="00B276FA">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 xml:space="preserve">Creating and advancing a strong situation. </w:t>
      </w:r>
    </w:p>
    <w:p w14:paraId="22CB65B6" w14:textId="77777777" w:rsidR="00B276FA" w:rsidRPr="00192579" w:rsidRDefault="00B276FA" w:rsidP="00B276FA">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 xml:space="preserve">Accepting the equivocal idea of the working environment. </w:t>
      </w:r>
    </w:p>
    <w:p w14:paraId="3E35B724" w14:textId="77777777" w:rsidR="00B276FA" w:rsidRPr="00192579" w:rsidRDefault="00B276FA" w:rsidP="00B276FA">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 xml:space="preserve">Valuing individuals over assignments. </w:t>
      </w:r>
    </w:p>
    <w:p w14:paraId="2E944652" w14:textId="77777777" w:rsidR="00B276FA" w:rsidRPr="00192579" w:rsidRDefault="00B276FA" w:rsidP="00B276FA">
      <w:pPr>
        <w:pStyle w:val="ListParagraph"/>
        <w:numPr>
          <w:ilvl w:val="0"/>
          <w:numId w:val="18"/>
        </w:numPr>
        <w:spacing w:line="360" w:lineRule="auto"/>
        <w:rPr>
          <w:rFonts w:asciiTheme="minorHAnsi" w:hAnsiTheme="minorHAnsi" w:cstheme="minorHAnsi"/>
        </w:rPr>
      </w:pPr>
      <w:r>
        <w:rPr>
          <w:rFonts w:asciiTheme="minorHAnsi" w:hAnsiTheme="minorHAnsi" w:cstheme="minorHAnsi"/>
        </w:rPr>
        <w:t>Clear expectations of s</w:t>
      </w:r>
      <w:r w:rsidRPr="00192579">
        <w:rPr>
          <w:rFonts w:asciiTheme="minorHAnsi" w:hAnsiTheme="minorHAnsi" w:cstheme="minorHAnsi"/>
        </w:rPr>
        <w:t xml:space="preserve">etting and </w:t>
      </w:r>
      <w:r>
        <w:rPr>
          <w:rFonts w:asciiTheme="minorHAnsi" w:hAnsiTheme="minorHAnsi" w:cstheme="minorHAnsi"/>
        </w:rPr>
        <w:t>communicating</w:t>
      </w:r>
      <w:r w:rsidRPr="00192579">
        <w:rPr>
          <w:rFonts w:asciiTheme="minorHAnsi" w:hAnsiTheme="minorHAnsi" w:cstheme="minorHAnsi"/>
        </w:rPr>
        <w:t xml:space="preserve">. </w:t>
      </w:r>
    </w:p>
    <w:p w14:paraId="71C86836" w14:textId="77777777" w:rsidR="00B276FA" w:rsidRPr="00192579" w:rsidRDefault="00B276FA" w:rsidP="00B276FA">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 xml:space="preserve">Empowering and trusting. </w:t>
      </w:r>
    </w:p>
    <w:p w14:paraId="738CEDA0" w14:textId="77777777" w:rsidR="00B276FA" w:rsidRPr="00192579" w:rsidRDefault="00B276FA" w:rsidP="00B276FA">
      <w:pPr>
        <w:pStyle w:val="ListParagraph"/>
        <w:numPr>
          <w:ilvl w:val="0"/>
          <w:numId w:val="18"/>
        </w:numPr>
        <w:spacing w:line="360" w:lineRule="auto"/>
        <w:rPr>
          <w:rFonts w:asciiTheme="minorHAnsi" w:hAnsiTheme="minorHAnsi" w:cstheme="minorHAnsi"/>
        </w:rPr>
      </w:pPr>
      <w:r>
        <w:rPr>
          <w:rFonts w:asciiTheme="minorHAnsi" w:hAnsiTheme="minorHAnsi" w:cstheme="minorHAnsi"/>
        </w:rPr>
        <w:t>Open c</w:t>
      </w:r>
      <w:r w:rsidRPr="00192579">
        <w:rPr>
          <w:rFonts w:asciiTheme="minorHAnsi" w:hAnsiTheme="minorHAnsi" w:cstheme="minorHAnsi"/>
        </w:rPr>
        <w:t xml:space="preserve">ommunicating. </w:t>
      </w:r>
    </w:p>
    <w:p w14:paraId="2E9D2346" w14:textId="21EB3E39" w:rsidR="00B276FA" w:rsidRPr="00B276FA" w:rsidRDefault="00B276FA" w:rsidP="00B276FA">
      <w:pPr>
        <w:pStyle w:val="ListParagraph"/>
        <w:numPr>
          <w:ilvl w:val="0"/>
          <w:numId w:val="18"/>
        </w:numPr>
        <w:spacing w:line="360" w:lineRule="auto"/>
        <w:rPr>
          <w:rFonts w:asciiTheme="minorHAnsi" w:hAnsiTheme="minorHAnsi" w:cstheme="minorHAnsi"/>
        </w:rPr>
      </w:pPr>
      <w:r>
        <w:rPr>
          <w:rFonts w:asciiTheme="minorHAnsi" w:hAnsiTheme="minorHAnsi" w:cstheme="minorHAnsi"/>
        </w:rPr>
        <w:t>Feedback of soliciting, receiving and giving</w:t>
      </w:r>
      <w:r w:rsidRPr="00192579">
        <w:rPr>
          <w:rFonts w:asciiTheme="minorHAnsi" w:hAnsiTheme="minorHAnsi" w:cstheme="minorHAnsi"/>
        </w:rPr>
        <w:t xml:space="preserve">. </w:t>
      </w:r>
    </w:p>
    <w:p w14:paraId="6EEEDD6F" w14:textId="2B914E25" w:rsidR="00B276FA" w:rsidRPr="00B276FA" w:rsidRDefault="00574196" w:rsidP="00B276FA">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 xml:space="preserve">Effective listening </w:t>
      </w:r>
      <w:r w:rsidR="00BD71C3">
        <w:rPr>
          <w:rFonts w:asciiTheme="minorHAnsi" w:hAnsiTheme="minorHAnsi" w:cstheme="minorHAnsi"/>
        </w:rPr>
        <w:t>skills</w:t>
      </w:r>
      <w:r w:rsidRPr="00192579">
        <w:rPr>
          <w:rFonts w:asciiTheme="minorHAnsi" w:hAnsiTheme="minorHAnsi" w:cstheme="minorHAnsi"/>
        </w:rPr>
        <w:t xml:space="preserve">. </w:t>
      </w:r>
    </w:p>
    <w:p w14:paraId="2FEF2909" w14:textId="698B44D4" w:rsidR="00574196" w:rsidRPr="00192579" w:rsidRDefault="00574196" w:rsidP="00192579">
      <w:pPr>
        <w:pStyle w:val="ListParagraph"/>
        <w:numPr>
          <w:ilvl w:val="0"/>
          <w:numId w:val="18"/>
        </w:numPr>
        <w:spacing w:line="360" w:lineRule="auto"/>
        <w:rPr>
          <w:rFonts w:asciiTheme="minorHAnsi" w:hAnsiTheme="minorHAnsi" w:cstheme="minorHAnsi"/>
        </w:rPr>
      </w:pPr>
      <w:r w:rsidRPr="00192579">
        <w:rPr>
          <w:rFonts w:asciiTheme="minorHAnsi" w:hAnsiTheme="minorHAnsi" w:cstheme="minorHAnsi"/>
        </w:rPr>
        <w:t xml:space="preserve">Effective </w:t>
      </w:r>
      <w:r w:rsidR="00BD71C3">
        <w:rPr>
          <w:rFonts w:asciiTheme="minorHAnsi" w:hAnsiTheme="minorHAnsi" w:cstheme="minorHAnsi"/>
        </w:rPr>
        <w:t>questioning</w:t>
      </w:r>
      <w:r w:rsidRPr="00192579">
        <w:rPr>
          <w:rFonts w:asciiTheme="minorHAnsi" w:hAnsiTheme="minorHAnsi" w:cstheme="minorHAnsi"/>
        </w:rPr>
        <w:t xml:space="preserve"> </w:t>
      </w:r>
      <w:r w:rsidR="00BD71C3">
        <w:rPr>
          <w:rFonts w:asciiTheme="minorHAnsi" w:hAnsiTheme="minorHAnsi" w:cstheme="minorHAnsi"/>
        </w:rPr>
        <w:t>techniques</w:t>
      </w:r>
      <w:r w:rsidR="001966CA">
        <w:rPr>
          <w:rFonts w:asciiTheme="minorHAnsi" w:hAnsiTheme="minorHAnsi" w:cstheme="minorHAnsi"/>
        </w:rPr>
        <w:t xml:space="preserve"> </w:t>
      </w:r>
      <w:sdt>
        <w:sdtPr>
          <w:rPr>
            <w:rFonts w:asciiTheme="minorHAnsi" w:hAnsiTheme="minorHAnsi" w:cstheme="minorHAnsi"/>
            <w:b/>
            <w:bCs/>
            <w:color w:val="0070C0"/>
          </w:rPr>
          <w:id w:val="1681392199"/>
          <w:citation/>
        </w:sdtPr>
        <w:sdtContent>
          <w:r w:rsidR="001966CA" w:rsidRPr="001966CA">
            <w:rPr>
              <w:rFonts w:asciiTheme="minorHAnsi" w:hAnsiTheme="minorHAnsi" w:cstheme="minorHAnsi"/>
              <w:b/>
              <w:bCs/>
              <w:color w:val="0070C0"/>
            </w:rPr>
            <w:fldChar w:fldCharType="begin"/>
          </w:r>
          <w:r w:rsidR="001966CA" w:rsidRPr="001966CA">
            <w:rPr>
              <w:rFonts w:asciiTheme="minorHAnsi" w:hAnsiTheme="minorHAnsi" w:cstheme="minorHAnsi"/>
              <w:b/>
              <w:bCs/>
              <w:color w:val="0070C0"/>
            </w:rPr>
            <w:instrText xml:space="preserve"> CITATION Ali16 \l 2057 </w:instrText>
          </w:r>
          <w:r w:rsidR="001966CA" w:rsidRPr="001966CA">
            <w:rPr>
              <w:rFonts w:asciiTheme="minorHAnsi" w:hAnsiTheme="minorHAnsi" w:cstheme="minorHAnsi"/>
              <w:b/>
              <w:bCs/>
              <w:color w:val="0070C0"/>
            </w:rPr>
            <w:fldChar w:fldCharType="separate"/>
          </w:r>
          <w:r w:rsidR="001966CA" w:rsidRPr="001966CA">
            <w:rPr>
              <w:rFonts w:asciiTheme="minorHAnsi" w:hAnsiTheme="minorHAnsi" w:cstheme="minorHAnsi"/>
              <w:b/>
              <w:bCs/>
              <w:noProof/>
              <w:color w:val="0070C0"/>
            </w:rPr>
            <w:t>(Carter &amp; Blackman, 2016)</w:t>
          </w:r>
          <w:r w:rsidR="001966CA" w:rsidRPr="001966CA">
            <w:rPr>
              <w:rFonts w:asciiTheme="minorHAnsi" w:hAnsiTheme="minorHAnsi" w:cstheme="minorHAnsi"/>
              <w:b/>
              <w:bCs/>
              <w:color w:val="0070C0"/>
            </w:rPr>
            <w:fldChar w:fldCharType="end"/>
          </w:r>
        </w:sdtContent>
      </w:sdt>
      <w:r w:rsidR="001966CA">
        <w:rPr>
          <w:rFonts w:asciiTheme="minorHAnsi" w:hAnsiTheme="minorHAnsi" w:cstheme="minorHAnsi"/>
          <w:color w:val="000000" w:themeColor="text1"/>
        </w:rPr>
        <w:t>.</w:t>
      </w:r>
    </w:p>
    <w:p w14:paraId="7E166340" w14:textId="5C4B31B9" w:rsidR="00B276FA" w:rsidRDefault="00BD71C3" w:rsidP="00717437">
      <w:pPr>
        <w:spacing w:line="360" w:lineRule="auto"/>
        <w:rPr>
          <w:rFonts w:asciiTheme="minorHAnsi" w:hAnsiTheme="minorHAnsi" w:cstheme="minorHAnsi"/>
        </w:rPr>
      </w:pPr>
      <w:r>
        <w:rPr>
          <w:rFonts w:asciiTheme="minorHAnsi" w:hAnsiTheme="minorHAnsi" w:cstheme="minorHAnsi"/>
        </w:rPr>
        <w:t xml:space="preserve">Coaches have different </w:t>
      </w:r>
      <w:r w:rsidR="00717437" w:rsidRPr="00717437">
        <w:rPr>
          <w:rFonts w:asciiTheme="minorHAnsi" w:hAnsiTheme="minorHAnsi" w:cstheme="minorHAnsi"/>
        </w:rPr>
        <w:t xml:space="preserve">numerous qualities of a decent </w:t>
      </w:r>
      <w:r w:rsidR="00BB3D74">
        <w:rPr>
          <w:rFonts w:asciiTheme="minorHAnsi" w:hAnsiTheme="minorHAnsi" w:cstheme="minorHAnsi"/>
        </w:rPr>
        <w:t xml:space="preserve">coach which are: </w:t>
      </w:r>
      <w:r w:rsidR="00717437" w:rsidRPr="00717437">
        <w:rPr>
          <w:rFonts w:asciiTheme="minorHAnsi" w:hAnsiTheme="minorHAnsi" w:cstheme="minorHAnsi"/>
        </w:rPr>
        <w:t xml:space="preserve">showing compassion, listening abilities, relational abilities, dependability and trustworthiness. In any case, </w:t>
      </w:r>
      <w:r w:rsidR="003173B1">
        <w:rPr>
          <w:rFonts w:asciiTheme="minorHAnsi" w:hAnsiTheme="minorHAnsi" w:cstheme="minorHAnsi"/>
        </w:rPr>
        <w:t>c</w:t>
      </w:r>
      <w:r w:rsidR="00BB3D74">
        <w:rPr>
          <w:rFonts w:asciiTheme="minorHAnsi" w:hAnsiTheme="minorHAnsi" w:cstheme="minorHAnsi"/>
        </w:rPr>
        <w:t>oaches</w:t>
      </w:r>
      <w:r w:rsidR="00717437" w:rsidRPr="00717437">
        <w:rPr>
          <w:rFonts w:asciiTheme="minorHAnsi" w:hAnsiTheme="minorHAnsi" w:cstheme="minorHAnsi"/>
        </w:rPr>
        <w:t xml:space="preserve"> additionally distinguished being 'objective', 'proficient' and 'affable' as significant qualities, while being </w:t>
      </w:r>
      <w:r w:rsidR="00BB3D74">
        <w:rPr>
          <w:rFonts w:asciiTheme="minorHAnsi" w:hAnsiTheme="minorHAnsi" w:cstheme="minorHAnsi"/>
        </w:rPr>
        <w:t>organised and confident</w:t>
      </w:r>
      <w:r w:rsidR="00717437" w:rsidRPr="00717437">
        <w:rPr>
          <w:rFonts w:asciiTheme="minorHAnsi" w:hAnsiTheme="minorHAnsi" w:cstheme="minorHAnsi"/>
        </w:rPr>
        <w:t xml:space="preserve"> were less significant by the </w:t>
      </w:r>
      <w:r w:rsidR="00BB3D74">
        <w:rPr>
          <w:rFonts w:asciiTheme="minorHAnsi" w:hAnsiTheme="minorHAnsi" w:cstheme="minorHAnsi"/>
        </w:rPr>
        <w:t>coaches</w:t>
      </w:r>
      <w:r w:rsidR="00717437" w:rsidRPr="00717437">
        <w:rPr>
          <w:rFonts w:asciiTheme="minorHAnsi" w:hAnsiTheme="minorHAnsi" w:cstheme="minorHAnsi"/>
        </w:rPr>
        <w:t>.</w:t>
      </w:r>
      <w:r w:rsidR="00BB3D74">
        <w:rPr>
          <w:rFonts w:asciiTheme="minorHAnsi" w:hAnsiTheme="minorHAnsi" w:cstheme="minorHAnsi"/>
        </w:rPr>
        <w:t xml:space="preserve"> </w:t>
      </w:r>
    </w:p>
    <w:p w14:paraId="0A08D739" w14:textId="367909A5" w:rsidR="00717437" w:rsidRPr="00717437" w:rsidRDefault="00B276FA" w:rsidP="00717437">
      <w:pPr>
        <w:spacing w:line="360" w:lineRule="auto"/>
        <w:rPr>
          <w:rFonts w:asciiTheme="minorHAnsi" w:hAnsiTheme="minorHAnsi" w:cstheme="minorHAnsi"/>
        </w:rPr>
      </w:pPr>
      <w:r>
        <w:rPr>
          <w:rFonts w:asciiTheme="minorHAnsi" w:hAnsiTheme="minorHAnsi" w:cstheme="minorHAnsi"/>
        </w:rPr>
        <w:t xml:space="preserve">Effective coach has good relationship and respect to </w:t>
      </w:r>
      <w:proofErr w:type="spellStart"/>
      <w:r w:rsidR="003173B1">
        <w:rPr>
          <w:rFonts w:asciiTheme="minorHAnsi" w:hAnsiTheme="minorHAnsi" w:cstheme="minorHAnsi"/>
        </w:rPr>
        <w:t>coachees</w:t>
      </w:r>
      <w:proofErr w:type="spellEnd"/>
      <w:r>
        <w:rPr>
          <w:rFonts w:asciiTheme="minorHAnsi" w:hAnsiTheme="minorHAnsi" w:cstheme="minorHAnsi"/>
        </w:rPr>
        <w:t xml:space="preserve"> which make both sides more understandable of responsibilities and contributions. </w:t>
      </w:r>
      <w:r w:rsidR="00717437" w:rsidRPr="00717437">
        <w:rPr>
          <w:rFonts w:asciiTheme="minorHAnsi" w:hAnsiTheme="minorHAnsi" w:cstheme="minorHAnsi"/>
        </w:rPr>
        <w:t xml:space="preserve">These components would put a more prominent duty on the </w:t>
      </w:r>
      <w:proofErr w:type="spellStart"/>
      <w:r w:rsidR="00717437" w:rsidRPr="00717437">
        <w:rPr>
          <w:rFonts w:asciiTheme="minorHAnsi" w:hAnsiTheme="minorHAnsi" w:cstheme="minorHAnsi"/>
        </w:rPr>
        <w:t>coachee</w:t>
      </w:r>
      <w:proofErr w:type="spellEnd"/>
      <w:r w:rsidR="00717437" w:rsidRPr="00717437">
        <w:rPr>
          <w:rFonts w:asciiTheme="minorHAnsi" w:hAnsiTheme="minorHAnsi" w:cstheme="minorHAnsi"/>
        </w:rPr>
        <w:t xml:space="preserve"> for the achievement of the </w:t>
      </w:r>
      <w:r>
        <w:rPr>
          <w:rFonts w:asciiTheme="minorHAnsi" w:hAnsiTheme="minorHAnsi" w:cstheme="minorHAnsi"/>
        </w:rPr>
        <w:t>coaching</w:t>
      </w:r>
      <w:r w:rsidR="00717437" w:rsidRPr="00717437">
        <w:rPr>
          <w:rFonts w:asciiTheme="minorHAnsi" w:hAnsiTheme="minorHAnsi" w:cstheme="minorHAnsi"/>
        </w:rPr>
        <w:t xml:space="preserve"> relationship: </w:t>
      </w:r>
    </w:p>
    <w:p w14:paraId="336DBF18" w14:textId="7AF1A514" w:rsidR="00F9057D" w:rsidRDefault="00F9057D" w:rsidP="00B276FA">
      <w:pPr>
        <w:pStyle w:val="ListParagraph"/>
        <w:numPr>
          <w:ilvl w:val="0"/>
          <w:numId w:val="19"/>
        </w:numPr>
        <w:spacing w:line="360" w:lineRule="auto"/>
        <w:rPr>
          <w:rFonts w:asciiTheme="minorHAnsi" w:hAnsiTheme="minorHAnsi" w:cstheme="minorHAnsi"/>
        </w:rPr>
      </w:pPr>
      <w:r w:rsidRPr="00B276FA">
        <w:rPr>
          <w:rFonts w:asciiTheme="minorHAnsi" w:hAnsiTheme="minorHAnsi" w:cstheme="minorHAnsi"/>
        </w:rPr>
        <w:t xml:space="preserve">Ability of the </w:t>
      </w:r>
      <w:r>
        <w:rPr>
          <w:rFonts w:asciiTheme="minorHAnsi" w:hAnsiTheme="minorHAnsi" w:cstheme="minorHAnsi"/>
        </w:rPr>
        <w:t>coach</w:t>
      </w:r>
      <w:r w:rsidRPr="00B276FA">
        <w:rPr>
          <w:rFonts w:asciiTheme="minorHAnsi" w:hAnsiTheme="minorHAnsi" w:cstheme="minorHAnsi"/>
        </w:rPr>
        <w:t xml:space="preserve"> to convey </w:t>
      </w:r>
      <w:r>
        <w:rPr>
          <w:rFonts w:asciiTheme="minorHAnsi" w:hAnsiTheme="minorHAnsi" w:cstheme="minorHAnsi"/>
        </w:rPr>
        <w:t>own</w:t>
      </w:r>
      <w:r w:rsidRPr="00B276FA">
        <w:rPr>
          <w:rFonts w:asciiTheme="minorHAnsi" w:hAnsiTheme="minorHAnsi" w:cstheme="minorHAnsi"/>
        </w:rPr>
        <w:t xml:space="preserve"> qualities, morals and methods for working</w:t>
      </w:r>
      <w:r>
        <w:rPr>
          <w:rFonts w:asciiTheme="minorHAnsi" w:hAnsiTheme="minorHAnsi" w:cstheme="minorHAnsi"/>
        </w:rPr>
        <w:t>;</w:t>
      </w:r>
    </w:p>
    <w:p w14:paraId="5C0F4468" w14:textId="5179D503" w:rsidR="00F9057D" w:rsidRPr="00B276FA" w:rsidRDefault="00F9057D" w:rsidP="00F9057D">
      <w:pPr>
        <w:pStyle w:val="ListParagraph"/>
        <w:numPr>
          <w:ilvl w:val="0"/>
          <w:numId w:val="19"/>
        </w:numPr>
        <w:spacing w:line="360" w:lineRule="auto"/>
        <w:rPr>
          <w:rFonts w:asciiTheme="minorHAnsi" w:hAnsiTheme="minorHAnsi" w:cstheme="minorHAnsi"/>
        </w:rPr>
      </w:pPr>
      <w:r w:rsidRPr="00B276FA">
        <w:rPr>
          <w:rFonts w:asciiTheme="minorHAnsi" w:hAnsiTheme="minorHAnsi" w:cstheme="minorHAnsi"/>
        </w:rPr>
        <w:t xml:space="preserve">Receptiveness and ability of the </w:t>
      </w:r>
      <w:proofErr w:type="spellStart"/>
      <w:r w:rsidRPr="00B276FA">
        <w:rPr>
          <w:rFonts w:asciiTheme="minorHAnsi" w:hAnsiTheme="minorHAnsi" w:cstheme="minorHAnsi"/>
        </w:rPr>
        <w:t>coachee</w:t>
      </w:r>
      <w:proofErr w:type="spellEnd"/>
      <w:r w:rsidRPr="00B276FA">
        <w:rPr>
          <w:rFonts w:asciiTheme="minorHAnsi" w:hAnsiTheme="minorHAnsi" w:cstheme="minorHAnsi"/>
        </w:rPr>
        <w:t xml:space="preserve"> to follow up on what leaves the </w:t>
      </w:r>
      <w:r>
        <w:rPr>
          <w:rFonts w:asciiTheme="minorHAnsi" w:hAnsiTheme="minorHAnsi" w:cstheme="minorHAnsi"/>
        </w:rPr>
        <w:t>coaching;</w:t>
      </w:r>
      <w:r w:rsidRPr="00B276FA">
        <w:rPr>
          <w:rFonts w:asciiTheme="minorHAnsi" w:hAnsiTheme="minorHAnsi" w:cstheme="minorHAnsi"/>
        </w:rPr>
        <w:t xml:space="preserve"> </w:t>
      </w:r>
    </w:p>
    <w:p w14:paraId="47B5F90D" w14:textId="230CC818" w:rsidR="00F9057D" w:rsidRPr="00B276FA" w:rsidRDefault="00F9057D" w:rsidP="00F9057D">
      <w:pPr>
        <w:pStyle w:val="ListParagraph"/>
        <w:numPr>
          <w:ilvl w:val="0"/>
          <w:numId w:val="19"/>
        </w:numPr>
        <w:spacing w:line="360" w:lineRule="auto"/>
        <w:rPr>
          <w:rFonts w:asciiTheme="minorHAnsi" w:hAnsiTheme="minorHAnsi" w:cstheme="minorHAnsi"/>
        </w:rPr>
      </w:pPr>
      <w:r w:rsidRPr="00B276FA">
        <w:rPr>
          <w:rFonts w:asciiTheme="minorHAnsi" w:hAnsiTheme="minorHAnsi" w:cstheme="minorHAnsi"/>
        </w:rPr>
        <w:t xml:space="preserve">Openness of the </w:t>
      </w:r>
      <w:proofErr w:type="spellStart"/>
      <w:r w:rsidRPr="00B276FA">
        <w:rPr>
          <w:rFonts w:asciiTheme="minorHAnsi" w:hAnsiTheme="minorHAnsi" w:cstheme="minorHAnsi"/>
        </w:rPr>
        <w:t>coachee</w:t>
      </w:r>
      <w:proofErr w:type="spellEnd"/>
      <w:r w:rsidRPr="00B276FA">
        <w:rPr>
          <w:rFonts w:asciiTheme="minorHAnsi" w:hAnsiTheme="minorHAnsi" w:cstheme="minorHAnsi"/>
        </w:rPr>
        <w:t xml:space="preserve"> to learn and change</w:t>
      </w:r>
      <w:r>
        <w:rPr>
          <w:rFonts w:asciiTheme="minorHAnsi" w:hAnsiTheme="minorHAnsi" w:cstheme="minorHAnsi"/>
        </w:rPr>
        <w:t>;</w:t>
      </w:r>
    </w:p>
    <w:p w14:paraId="7666AD32" w14:textId="34299A09" w:rsidR="00F9057D" w:rsidRPr="00F9057D" w:rsidRDefault="00F9057D" w:rsidP="00F9057D">
      <w:pPr>
        <w:pStyle w:val="ListParagraph"/>
        <w:numPr>
          <w:ilvl w:val="0"/>
          <w:numId w:val="19"/>
        </w:numPr>
        <w:spacing w:line="360" w:lineRule="auto"/>
        <w:rPr>
          <w:rFonts w:asciiTheme="minorHAnsi" w:hAnsiTheme="minorHAnsi" w:cstheme="minorHAnsi"/>
        </w:rPr>
      </w:pPr>
      <w:r w:rsidRPr="00B276FA">
        <w:rPr>
          <w:rFonts w:asciiTheme="minorHAnsi" w:hAnsiTheme="minorHAnsi" w:cstheme="minorHAnsi"/>
        </w:rPr>
        <w:t xml:space="preserve">Reflective capacity of the </w:t>
      </w:r>
      <w:proofErr w:type="spellStart"/>
      <w:r w:rsidRPr="00B276FA">
        <w:rPr>
          <w:rFonts w:asciiTheme="minorHAnsi" w:hAnsiTheme="minorHAnsi" w:cstheme="minorHAnsi"/>
        </w:rPr>
        <w:t>coachee</w:t>
      </w:r>
      <w:proofErr w:type="spellEnd"/>
      <w:r>
        <w:rPr>
          <w:rFonts w:asciiTheme="minorHAnsi" w:hAnsiTheme="minorHAnsi" w:cstheme="minorHAnsi"/>
        </w:rPr>
        <w:t>;</w:t>
      </w:r>
    </w:p>
    <w:p w14:paraId="6A0FCD38" w14:textId="787CFA42" w:rsidR="00717437" w:rsidRPr="00B276FA" w:rsidRDefault="00717437" w:rsidP="00B276FA">
      <w:pPr>
        <w:pStyle w:val="ListParagraph"/>
        <w:numPr>
          <w:ilvl w:val="0"/>
          <w:numId w:val="19"/>
        </w:numPr>
        <w:spacing w:line="360" w:lineRule="auto"/>
        <w:rPr>
          <w:rFonts w:asciiTheme="minorHAnsi" w:hAnsiTheme="minorHAnsi" w:cstheme="minorHAnsi"/>
        </w:rPr>
      </w:pPr>
      <w:r w:rsidRPr="00B276FA">
        <w:rPr>
          <w:rFonts w:asciiTheme="minorHAnsi" w:hAnsiTheme="minorHAnsi" w:cstheme="minorHAnsi"/>
        </w:rPr>
        <w:t xml:space="preserve">Willingness of the </w:t>
      </w:r>
      <w:proofErr w:type="spellStart"/>
      <w:r w:rsidRPr="00B276FA">
        <w:rPr>
          <w:rFonts w:asciiTheme="minorHAnsi" w:hAnsiTheme="minorHAnsi" w:cstheme="minorHAnsi"/>
        </w:rPr>
        <w:t>coachee</w:t>
      </w:r>
      <w:proofErr w:type="spellEnd"/>
      <w:r w:rsidRPr="00B276FA">
        <w:rPr>
          <w:rFonts w:asciiTheme="minorHAnsi" w:hAnsiTheme="minorHAnsi" w:cstheme="minorHAnsi"/>
        </w:rPr>
        <w:t xml:space="preserve"> to be instructed</w:t>
      </w:r>
      <w:r w:rsidR="00F9057D">
        <w:rPr>
          <w:rFonts w:asciiTheme="minorHAnsi" w:hAnsiTheme="minorHAnsi" w:cstheme="minorHAnsi"/>
        </w:rPr>
        <w:t>;</w:t>
      </w:r>
    </w:p>
    <w:p w14:paraId="5B902595" w14:textId="4CE9070E" w:rsidR="00717437" w:rsidRPr="00F9057D" w:rsidRDefault="00717437" w:rsidP="00717437">
      <w:pPr>
        <w:pStyle w:val="ListParagraph"/>
        <w:numPr>
          <w:ilvl w:val="0"/>
          <w:numId w:val="19"/>
        </w:numPr>
        <w:spacing w:line="360" w:lineRule="auto"/>
        <w:rPr>
          <w:rFonts w:asciiTheme="minorHAnsi" w:hAnsiTheme="minorHAnsi" w:cstheme="minorHAnsi"/>
        </w:rPr>
      </w:pPr>
      <w:r w:rsidRPr="00B276FA">
        <w:rPr>
          <w:rFonts w:asciiTheme="minorHAnsi" w:hAnsiTheme="minorHAnsi" w:cstheme="minorHAnsi"/>
        </w:rPr>
        <w:t xml:space="preserve">Commitment of the </w:t>
      </w:r>
      <w:proofErr w:type="spellStart"/>
      <w:r w:rsidRPr="00B276FA">
        <w:rPr>
          <w:rFonts w:asciiTheme="minorHAnsi" w:hAnsiTheme="minorHAnsi" w:cstheme="minorHAnsi"/>
        </w:rPr>
        <w:t>coachee</w:t>
      </w:r>
      <w:proofErr w:type="spellEnd"/>
      <w:r w:rsidRPr="00B276FA">
        <w:rPr>
          <w:rFonts w:asciiTheme="minorHAnsi" w:hAnsiTheme="minorHAnsi" w:cstheme="minorHAnsi"/>
        </w:rPr>
        <w:t xml:space="preserve"> to the training procedure</w:t>
      </w:r>
      <w:r w:rsidR="001966CA">
        <w:rPr>
          <w:rFonts w:asciiTheme="minorHAnsi" w:hAnsiTheme="minorHAnsi" w:cstheme="minorHAnsi"/>
        </w:rPr>
        <w:t xml:space="preserve"> </w:t>
      </w:r>
      <w:sdt>
        <w:sdtPr>
          <w:rPr>
            <w:rFonts w:asciiTheme="minorHAnsi" w:hAnsiTheme="minorHAnsi" w:cstheme="minorHAnsi"/>
            <w:b/>
            <w:bCs/>
            <w:color w:val="0070C0"/>
          </w:rPr>
          <w:id w:val="257960499"/>
          <w:citation/>
        </w:sdtPr>
        <w:sdtContent>
          <w:r w:rsidR="006E43A1" w:rsidRPr="006E43A1">
            <w:rPr>
              <w:rFonts w:asciiTheme="minorHAnsi" w:hAnsiTheme="minorHAnsi" w:cstheme="minorHAnsi"/>
              <w:b/>
              <w:bCs/>
              <w:color w:val="0070C0"/>
            </w:rPr>
            <w:fldChar w:fldCharType="begin"/>
          </w:r>
          <w:r w:rsidR="006E43A1" w:rsidRPr="006E43A1">
            <w:rPr>
              <w:rFonts w:asciiTheme="minorHAnsi" w:hAnsiTheme="minorHAnsi" w:cstheme="minorHAnsi"/>
              <w:b/>
              <w:bCs/>
              <w:color w:val="0070C0"/>
            </w:rPr>
            <w:instrText xml:space="preserve"> CITATION Car19 \l 2057 </w:instrText>
          </w:r>
          <w:r w:rsidR="006E43A1" w:rsidRPr="006E43A1">
            <w:rPr>
              <w:rFonts w:asciiTheme="minorHAnsi" w:hAnsiTheme="minorHAnsi" w:cstheme="minorHAnsi"/>
              <w:b/>
              <w:bCs/>
              <w:color w:val="0070C0"/>
            </w:rPr>
            <w:fldChar w:fldCharType="separate"/>
          </w:r>
          <w:r w:rsidR="006E43A1" w:rsidRPr="006E43A1">
            <w:rPr>
              <w:rFonts w:asciiTheme="minorHAnsi" w:hAnsiTheme="minorHAnsi" w:cstheme="minorHAnsi"/>
              <w:b/>
              <w:bCs/>
              <w:noProof/>
              <w:color w:val="0070C0"/>
            </w:rPr>
            <w:t>(Career One Stop, 2019)</w:t>
          </w:r>
          <w:r w:rsidR="006E43A1" w:rsidRPr="006E43A1">
            <w:rPr>
              <w:rFonts w:asciiTheme="minorHAnsi" w:hAnsiTheme="minorHAnsi" w:cstheme="minorHAnsi"/>
              <w:b/>
              <w:bCs/>
              <w:color w:val="0070C0"/>
            </w:rPr>
            <w:fldChar w:fldCharType="end"/>
          </w:r>
        </w:sdtContent>
      </w:sdt>
      <w:r w:rsidRPr="00B276FA">
        <w:rPr>
          <w:rFonts w:asciiTheme="minorHAnsi" w:hAnsiTheme="minorHAnsi" w:cstheme="minorHAnsi"/>
        </w:rPr>
        <w:t xml:space="preserve">. </w:t>
      </w:r>
    </w:p>
    <w:p w14:paraId="3F881BC9" w14:textId="7846EB0B" w:rsidR="0047272C" w:rsidRDefault="00F9057D" w:rsidP="00717437">
      <w:pPr>
        <w:spacing w:line="360" w:lineRule="auto"/>
        <w:rPr>
          <w:rFonts w:asciiTheme="minorHAnsi" w:hAnsiTheme="minorHAnsi" w:cstheme="minorHAnsi"/>
        </w:rPr>
      </w:pPr>
      <w:r>
        <w:rPr>
          <w:rFonts w:asciiTheme="minorHAnsi" w:hAnsiTheme="minorHAnsi" w:cstheme="minorHAnsi"/>
        </w:rPr>
        <w:lastRenderedPageBreak/>
        <w:t>The knowledge</w:t>
      </w:r>
      <w:r w:rsidR="00856293">
        <w:rPr>
          <w:rFonts w:asciiTheme="minorHAnsi" w:hAnsiTheme="minorHAnsi" w:cstheme="minorHAnsi"/>
        </w:rPr>
        <w:t>s</w:t>
      </w:r>
      <w:r>
        <w:rPr>
          <w:rFonts w:asciiTheme="minorHAnsi" w:hAnsiTheme="minorHAnsi" w:cstheme="minorHAnsi"/>
        </w:rPr>
        <w:t>, skills</w:t>
      </w:r>
      <w:r w:rsidR="003173B1">
        <w:rPr>
          <w:rFonts w:asciiTheme="minorHAnsi" w:hAnsiTheme="minorHAnsi" w:cstheme="minorHAnsi"/>
        </w:rPr>
        <w:t xml:space="preserve"> and </w:t>
      </w:r>
      <w:bookmarkStart w:id="0" w:name="_GoBack"/>
      <w:bookmarkEnd w:id="0"/>
      <w:r>
        <w:rPr>
          <w:rFonts w:asciiTheme="minorHAnsi" w:hAnsiTheme="minorHAnsi" w:cstheme="minorHAnsi"/>
        </w:rPr>
        <w:t xml:space="preserve">attitudes are main components which make coaches more effective </w:t>
      </w:r>
      <w:r w:rsidR="0047272C">
        <w:rPr>
          <w:rFonts w:asciiTheme="minorHAnsi" w:hAnsiTheme="minorHAnsi" w:cstheme="minorHAnsi"/>
        </w:rPr>
        <w:t xml:space="preserve">in the workplace. </w:t>
      </w:r>
    </w:p>
    <w:p w14:paraId="4266F8B4" w14:textId="3181A56D" w:rsidR="00717437" w:rsidRPr="00717437" w:rsidRDefault="0047272C" w:rsidP="00717437">
      <w:pPr>
        <w:spacing w:line="360" w:lineRule="auto"/>
        <w:rPr>
          <w:rFonts w:asciiTheme="minorHAnsi" w:hAnsiTheme="minorHAnsi" w:cstheme="minorHAnsi"/>
        </w:rPr>
      </w:pPr>
      <w:r w:rsidRPr="00856293">
        <w:rPr>
          <w:rFonts w:asciiTheme="minorHAnsi" w:hAnsiTheme="minorHAnsi" w:cstheme="minorHAnsi"/>
          <w:b/>
          <w:bCs/>
        </w:rPr>
        <w:t>Knowledge</w:t>
      </w:r>
      <w:r w:rsidR="00856293" w:rsidRPr="00856293">
        <w:rPr>
          <w:rFonts w:asciiTheme="minorHAnsi" w:hAnsiTheme="minorHAnsi" w:cstheme="minorHAnsi"/>
          <w:b/>
          <w:bCs/>
        </w:rPr>
        <w:t>s</w:t>
      </w:r>
      <w:r>
        <w:rPr>
          <w:rFonts w:asciiTheme="minorHAnsi" w:hAnsiTheme="minorHAnsi" w:cstheme="minorHAnsi"/>
        </w:rPr>
        <w:t xml:space="preserve"> </w:t>
      </w:r>
      <w:r w:rsidR="00856293">
        <w:rPr>
          <w:rFonts w:asciiTheme="minorHAnsi" w:hAnsiTheme="minorHAnsi" w:cstheme="minorHAnsi"/>
        </w:rPr>
        <w:t>are</w:t>
      </w:r>
      <w:r>
        <w:rPr>
          <w:rFonts w:asciiTheme="minorHAnsi" w:hAnsiTheme="minorHAnsi" w:cstheme="minorHAnsi"/>
        </w:rPr>
        <w:t xml:space="preserve"> the theoretical understanding subject which </w:t>
      </w:r>
      <w:r w:rsidR="00717437" w:rsidRPr="00717437">
        <w:rPr>
          <w:rFonts w:asciiTheme="minorHAnsi" w:hAnsiTheme="minorHAnsi" w:cstheme="minorHAnsi"/>
        </w:rPr>
        <w:t xml:space="preserve">realized through </w:t>
      </w:r>
      <w:r>
        <w:rPr>
          <w:rFonts w:asciiTheme="minorHAnsi" w:hAnsiTheme="minorHAnsi" w:cstheme="minorHAnsi"/>
        </w:rPr>
        <w:t xml:space="preserve">work experience or </w:t>
      </w:r>
      <w:r w:rsidR="00717437" w:rsidRPr="00717437">
        <w:rPr>
          <w:rFonts w:asciiTheme="minorHAnsi" w:hAnsiTheme="minorHAnsi" w:cstheme="minorHAnsi"/>
        </w:rPr>
        <w:t xml:space="preserve">training. </w:t>
      </w:r>
      <w:r>
        <w:rPr>
          <w:rFonts w:asciiTheme="minorHAnsi" w:hAnsiTheme="minorHAnsi" w:cstheme="minorHAnsi"/>
        </w:rPr>
        <w:t>To become an effective workplace coach, the workplace knowledge</w:t>
      </w:r>
      <w:r w:rsidR="00856293">
        <w:rPr>
          <w:rFonts w:asciiTheme="minorHAnsi" w:hAnsiTheme="minorHAnsi" w:cstheme="minorHAnsi"/>
        </w:rPr>
        <w:t>s</w:t>
      </w:r>
      <w:r>
        <w:rPr>
          <w:rFonts w:asciiTheme="minorHAnsi" w:hAnsiTheme="minorHAnsi" w:cstheme="minorHAnsi"/>
        </w:rPr>
        <w:t xml:space="preserve"> </w:t>
      </w:r>
      <w:r w:rsidR="00856293">
        <w:rPr>
          <w:rFonts w:asciiTheme="minorHAnsi" w:hAnsiTheme="minorHAnsi" w:cstheme="minorHAnsi"/>
        </w:rPr>
        <w:t>are</w:t>
      </w:r>
      <w:r>
        <w:rPr>
          <w:rFonts w:asciiTheme="minorHAnsi" w:hAnsiTheme="minorHAnsi" w:cstheme="minorHAnsi"/>
        </w:rPr>
        <w:t xml:space="preserve"> the main priority which help the </w:t>
      </w:r>
      <w:proofErr w:type="spellStart"/>
      <w:r>
        <w:rPr>
          <w:rFonts w:asciiTheme="minorHAnsi" w:hAnsiTheme="minorHAnsi" w:cstheme="minorHAnsi"/>
        </w:rPr>
        <w:t>coachee</w:t>
      </w:r>
      <w:proofErr w:type="spellEnd"/>
      <w:r>
        <w:rPr>
          <w:rFonts w:asciiTheme="minorHAnsi" w:hAnsiTheme="minorHAnsi" w:cstheme="minorHAnsi"/>
        </w:rPr>
        <w:t xml:space="preserve"> more productive.</w:t>
      </w:r>
    </w:p>
    <w:p w14:paraId="709A6ACF" w14:textId="4A4D305D" w:rsidR="0047272C" w:rsidRDefault="0047272C" w:rsidP="00717437">
      <w:pPr>
        <w:spacing w:line="360" w:lineRule="auto"/>
        <w:rPr>
          <w:rFonts w:asciiTheme="minorHAnsi" w:hAnsiTheme="minorHAnsi" w:cstheme="minorHAnsi"/>
        </w:rPr>
      </w:pPr>
      <w:r>
        <w:rPr>
          <w:rFonts w:asciiTheme="minorHAnsi" w:hAnsiTheme="minorHAnsi" w:cstheme="minorHAnsi"/>
        </w:rPr>
        <w:t xml:space="preserve">Workplace </w:t>
      </w:r>
      <w:r w:rsidRPr="00856293">
        <w:rPr>
          <w:rFonts w:asciiTheme="minorHAnsi" w:hAnsiTheme="minorHAnsi" w:cstheme="minorHAnsi"/>
          <w:b/>
          <w:bCs/>
        </w:rPr>
        <w:t>attitudes</w:t>
      </w:r>
      <w:r>
        <w:rPr>
          <w:rFonts w:asciiTheme="minorHAnsi" w:hAnsiTheme="minorHAnsi" w:cstheme="minorHAnsi"/>
        </w:rPr>
        <w:t xml:space="preserve"> </w:t>
      </w:r>
      <w:r w:rsidR="00856293">
        <w:rPr>
          <w:rFonts w:asciiTheme="minorHAnsi" w:hAnsiTheme="minorHAnsi" w:cstheme="minorHAnsi"/>
        </w:rPr>
        <w:t xml:space="preserve">are about the self-confident capability, potential or ability. </w:t>
      </w:r>
    </w:p>
    <w:p w14:paraId="3DF93F4A" w14:textId="22183A5F" w:rsidR="00856293" w:rsidRDefault="00717437" w:rsidP="00717437">
      <w:pPr>
        <w:spacing w:line="360" w:lineRule="auto"/>
        <w:rPr>
          <w:rFonts w:asciiTheme="minorHAnsi" w:hAnsiTheme="minorHAnsi" w:cstheme="minorHAnsi"/>
        </w:rPr>
      </w:pPr>
      <w:r w:rsidRPr="00717437">
        <w:rPr>
          <w:rFonts w:asciiTheme="minorHAnsi" w:hAnsiTheme="minorHAnsi" w:cstheme="minorHAnsi"/>
        </w:rPr>
        <w:t xml:space="preserve">In the work environment, </w:t>
      </w:r>
      <w:r w:rsidR="001966CA">
        <w:rPr>
          <w:rFonts w:asciiTheme="minorHAnsi" w:hAnsiTheme="minorHAnsi" w:cstheme="minorHAnsi"/>
        </w:rPr>
        <w:t xml:space="preserve">effective coach needs different kind of </w:t>
      </w:r>
      <w:r w:rsidR="001966CA" w:rsidRPr="001966CA">
        <w:rPr>
          <w:rFonts w:asciiTheme="minorHAnsi" w:hAnsiTheme="minorHAnsi" w:cstheme="minorHAnsi"/>
          <w:b/>
          <w:bCs/>
        </w:rPr>
        <w:t>skills</w:t>
      </w:r>
      <w:r w:rsidR="001966CA">
        <w:rPr>
          <w:rFonts w:asciiTheme="minorHAnsi" w:hAnsiTheme="minorHAnsi" w:cstheme="minorHAnsi"/>
        </w:rPr>
        <w:t xml:space="preserve"> which develop on improving the performance of himself/herself. The effective coaching </w:t>
      </w:r>
      <w:r w:rsidR="001966CA" w:rsidRPr="001966CA">
        <w:rPr>
          <w:rFonts w:asciiTheme="minorHAnsi" w:hAnsiTheme="minorHAnsi" w:cstheme="minorHAnsi"/>
        </w:rPr>
        <w:t>skills</w:t>
      </w:r>
      <w:r w:rsidR="001966CA">
        <w:rPr>
          <w:rFonts w:asciiTheme="minorHAnsi" w:hAnsiTheme="minorHAnsi" w:cstheme="minorHAnsi"/>
        </w:rPr>
        <w:t xml:space="preserve"> are such as observing, listening, challenging, motivating, supporting, building good relationships and feedback </w:t>
      </w:r>
      <w:sdt>
        <w:sdtPr>
          <w:rPr>
            <w:rFonts w:asciiTheme="minorHAnsi" w:hAnsiTheme="minorHAnsi" w:cstheme="minorHAnsi"/>
            <w:b/>
            <w:bCs/>
            <w:color w:val="0070C0"/>
          </w:rPr>
          <w:id w:val="-1278329602"/>
          <w:citation/>
        </w:sdtPr>
        <w:sdtContent>
          <w:r w:rsidR="001966CA" w:rsidRPr="001966CA">
            <w:rPr>
              <w:rFonts w:asciiTheme="minorHAnsi" w:hAnsiTheme="minorHAnsi" w:cstheme="minorHAnsi"/>
              <w:b/>
              <w:bCs/>
              <w:color w:val="0070C0"/>
            </w:rPr>
            <w:fldChar w:fldCharType="begin"/>
          </w:r>
          <w:r w:rsidR="001966CA" w:rsidRPr="001966CA">
            <w:rPr>
              <w:rFonts w:asciiTheme="minorHAnsi" w:hAnsiTheme="minorHAnsi" w:cstheme="minorHAnsi"/>
              <w:b/>
              <w:bCs/>
              <w:color w:val="0070C0"/>
            </w:rPr>
            <w:instrText xml:space="preserve"> CITATION Mar19 \l 2057 </w:instrText>
          </w:r>
          <w:r w:rsidR="001966CA" w:rsidRPr="001966CA">
            <w:rPr>
              <w:rFonts w:asciiTheme="minorHAnsi" w:hAnsiTheme="minorHAnsi" w:cstheme="minorHAnsi"/>
              <w:b/>
              <w:bCs/>
              <w:color w:val="0070C0"/>
            </w:rPr>
            <w:fldChar w:fldCharType="separate"/>
          </w:r>
          <w:r w:rsidR="001966CA" w:rsidRPr="001966CA">
            <w:rPr>
              <w:rFonts w:asciiTheme="minorHAnsi" w:hAnsiTheme="minorHAnsi" w:cstheme="minorHAnsi"/>
              <w:b/>
              <w:bCs/>
              <w:noProof/>
              <w:color w:val="0070C0"/>
            </w:rPr>
            <w:t>(March, 2019)</w:t>
          </w:r>
          <w:r w:rsidR="001966CA" w:rsidRPr="001966CA">
            <w:rPr>
              <w:rFonts w:asciiTheme="minorHAnsi" w:hAnsiTheme="minorHAnsi" w:cstheme="minorHAnsi"/>
              <w:b/>
              <w:bCs/>
              <w:color w:val="0070C0"/>
            </w:rPr>
            <w:fldChar w:fldCharType="end"/>
          </w:r>
        </w:sdtContent>
      </w:sdt>
      <w:r w:rsidR="001966CA">
        <w:rPr>
          <w:rFonts w:asciiTheme="minorHAnsi" w:hAnsiTheme="minorHAnsi" w:cstheme="minorHAnsi"/>
        </w:rPr>
        <w:t>.</w:t>
      </w:r>
    </w:p>
    <w:p w14:paraId="215C5F2F" w14:textId="41A5761D" w:rsidR="00B2782F" w:rsidRDefault="00B2782F" w:rsidP="00A73ADF">
      <w:pPr>
        <w:spacing w:line="360" w:lineRule="auto"/>
        <w:rPr>
          <w:b/>
          <w:bCs/>
          <w:sz w:val="26"/>
          <w:szCs w:val="26"/>
          <w:u w:val="single"/>
        </w:rPr>
      </w:pPr>
    </w:p>
    <w:p w14:paraId="03B116E6" w14:textId="27C13580" w:rsidR="00B2782F" w:rsidRDefault="00B2782F" w:rsidP="00A73ADF">
      <w:pPr>
        <w:spacing w:line="360" w:lineRule="auto"/>
        <w:rPr>
          <w:b/>
          <w:bCs/>
          <w:sz w:val="36"/>
          <w:szCs w:val="36"/>
          <w:u w:val="single"/>
        </w:rPr>
      </w:pPr>
      <w:r w:rsidRPr="00B2782F">
        <w:rPr>
          <w:b/>
          <w:bCs/>
          <w:sz w:val="36"/>
          <w:szCs w:val="36"/>
          <w:u w:val="single"/>
        </w:rPr>
        <w:t>Conclusion</w:t>
      </w:r>
    </w:p>
    <w:p w14:paraId="3A2E24DA" w14:textId="7C53772E" w:rsidR="00734A57" w:rsidRDefault="00D771F2" w:rsidP="00A73ADF">
      <w:pPr>
        <w:spacing w:line="360" w:lineRule="auto"/>
        <w:rPr>
          <w:rFonts w:asciiTheme="minorHAnsi" w:hAnsiTheme="minorHAnsi" w:cstheme="minorHAnsi"/>
        </w:rPr>
      </w:pPr>
      <w:r>
        <w:rPr>
          <w:rFonts w:asciiTheme="minorHAnsi" w:hAnsiTheme="minorHAnsi" w:cstheme="minorHAnsi"/>
        </w:rPr>
        <w:t xml:space="preserve">All </w:t>
      </w:r>
      <w:r w:rsidR="00F84839">
        <w:rPr>
          <w:rFonts w:asciiTheme="minorHAnsi" w:hAnsiTheme="minorHAnsi" w:cstheme="minorHAnsi"/>
        </w:rPr>
        <w:t xml:space="preserve">the </w:t>
      </w:r>
      <w:r>
        <w:rPr>
          <w:rFonts w:asciiTheme="minorHAnsi" w:hAnsiTheme="minorHAnsi" w:cstheme="minorHAnsi"/>
        </w:rPr>
        <w:t xml:space="preserve">businesses using different approaches to achieve organisational objectives through coaching and mentoring which assist the employees to do the best effort individually. After analysing the module, </w:t>
      </w:r>
      <w:r w:rsidR="00D6588A">
        <w:rPr>
          <w:rFonts w:asciiTheme="minorHAnsi" w:hAnsiTheme="minorHAnsi" w:cstheme="minorHAnsi"/>
        </w:rPr>
        <w:t xml:space="preserve">there are different </w:t>
      </w:r>
      <w:r w:rsidR="00F84839">
        <w:rPr>
          <w:rFonts w:asciiTheme="minorHAnsi" w:hAnsiTheme="minorHAnsi" w:cstheme="minorHAnsi"/>
        </w:rPr>
        <w:t>kind of utilizing process</w:t>
      </w:r>
      <w:r w:rsidR="00D6588A">
        <w:rPr>
          <w:rFonts w:asciiTheme="minorHAnsi" w:hAnsiTheme="minorHAnsi" w:cstheme="minorHAnsi"/>
        </w:rPr>
        <w:t xml:space="preserve"> </w:t>
      </w:r>
      <w:r w:rsidR="00F84839">
        <w:rPr>
          <w:rFonts w:asciiTheme="minorHAnsi" w:hAnsiTheme="minorHAnsi" w:cstheme="minorHAnsi"/>
        </w:rPr>
        <w:t xml:space="preserve">of </w:t>
      </w:r>
      <w:r w:rsidR="00D6588A">
        <w:rPr>
          <w:rFonts w:asciiTheme="minorHAnsi" w:hAnsiTheme="minorHAnsi" w:cstheme="minorHAnsi"/>
        </w:rPr>
        <w:t>coach</w:t>
      </w:r>
      <w:r w:rsidR="00F84839">
        <w:rPr>
          <w:rFonts w:asciiTheme="minorHAnsi" w:hAnsiTheme="minorHAnsi" w:cstheme="minorHAnsi"/>
        </w:rPr>
        <w:t>ing</w:t>
      </w:r>
      <w:r w:rsidR="00D6588A">
        <w:rPr>
          <w:rFonts w:asciiTheme="minorHAnsi" w:hAnsiTheme="minorHAnsi" w:cstheme="minorHAnsi"/>
        </w:rPr>
        <w:t xml:space="preserve"> and mentor</w:t>
      </w:r>
      <w:r w:rsidR="00F84839">
        <w:rPr>
          <w:rFonts w:asciiTheme="minorHAnsi" w:hAnsiTheme="minorHAnsi" w:cstheme="minorHAnsi"/>
        </w:rPr>
        <w:t xml:space="preserve">ing which </w:t>
      </w:r>
      <w:r w:rsidR="00D6588A">
        <w:rPr>
          <w:rFonts w:asciiTheme="minorHAnsi" w:hAnsiTheme="minorHAnsi" w:cstheme="minorHAnsi"/>
        </w:rPr>
        <w:t xml:space="preserve">is depending on the situation or individuals’ personal style. </w:t>
      </w:r>
      <w:r w:rsidR="00D6588A" w:rsidRPr="00D6588A">
        <w:rPr>
          <w:rFonts w:asciiTheme="minorHAnsi" w:hAnsiTheme="minorHAnsi" w:cstheme="minorHAnsi"/>
        </w:rPr>
        <w:t xml:space="preserve">As indicated by numerous definitions, </w:t>
      </w:r>
      <w:r w:rsidR="00D6588A">
        <w:rPr>
          <w:rFonts w:asciiTheme="minorHAnsi" w:hAnsiTheme="minorHAnsi" w:cstheme="minorHAnsi"/>
        </w:rPr>
        <w:t>both coaching and mentoring</w:t>
      </w:r>
      <w:r w:rsidR="00D6588A" w:rsidRPr="00D6588A">
        <w:rPr>
          <w:rFonts w:asciiTheme="minorHAnsi" w:hAnsiTheme="minorHAnsi" w:cstheme="minorHAnsi"/>
        </w:rPr>
        <w:t xml:space="preserve"> share similar standards</w:t>
      </w:r>
      <w:r w:rsidR="00F84839">
        <w:rPr>
          <w:rFonts w:asciiTheme="minorHAnsi" w:hAnsiTheme="minorHAnsi" w:cstheme="minorHAnsi"/>
        </w:rPr>
        <w:t>. C</w:t>
      </w:r>
      <w:r w:rsidR="00D6588A">
        <w:rPr>
          <w:rFonts w:asciiTheme="minorHAnsi" w:hAnsiTheme="minorHAnsi" w:cstheme="minorHAnsi"/>
        </w:rPr>
        <w:t xml:space="preserve">oaching </w:t>
      </w:r>
      <w:r w:rsidR="00D6588A" w:rsidRPr="00D6588A">
        <w:rPr>
          <w:rFonts w:asciiTheme="minorHAnsi" w:hAnsiTheme="minorHAnsi" w:cstheme="minorHAnsi"/>
        </w:rPr>
        <w:t xml:space="preserve">is basically </w:t>
      </w:r>
      <w:r w:rsidR="00D6588A">
        <w:rPr>
          <w:rFonts w:asciiTheme="minorHAnsi" w:hAnsiTheme="minorHAnsi" w:cstheme="minorHAnsi"/>
        </w:rPr>
        <w:t xml:space="preserve">look around on </w:t>
      </w:r>
      <w:r w:rsidR="00D6588A" w:rsidRPr="00D6588A">
        <w:rPr>
          <w:rFonts w:asciiTheme="minorHAnsi" w:hAnsiTheme="minorHAnsi" w:cstheme="minorHAnsi"/>
        </w:rPr>
        <w:t xml:space="preserve">execution inside the present place of employment and </w:t>
      </w:r>
      <w:r w:rsidR="00D6588A">
        <w:rPr>
          <w:rFonts w:asciiTheme="minorHAnsi" w:hAnsiTheme="minorHAnsi" w:cstheme="minorHAnsi"/>
        </w:rPr>
        <w:t xml:space="preserve">prioritise </w:t>
      </w:r>
      <w:r w:rsidR="00734BE5">
        <w:rPr>
          <w:rFonts w:asciiTheme="minorHAnsi" w:hAnsiTheme="minorHAnsi" w:cstheme="minorHAnsi"/>
        </w:rPr>
        <w:t>development tools</w:t>
      </w:r>
      <w:r w:rsidR="00D6588A" w:rsidRPr="00D6588A">
        <w:rPr>
          <w:rFonts w:asciiTheme="minorHAnsi" w:hAnsiTheme="minorHAnsi" w:cstheme="minorHAnsi"/>
        </w:rPr>
        <w:t xml:space="preserve">, </w:t>
      </w:r>
      <w:r w:rsidR="00734BE5">
        <w:rPr>
          <w:rFonts w:asciiTheme="minorHAnsi" w:hAnsiTheme="minorHAnsi" w:cstheme="minorHAnsi"/>
        </w:rPr>
        <w:t>mean</w:t>
      </w:r>
      <w:r w:rsidR="00D6588A" w:rsidRPr="00D6588A">
        <w:rPr>
          <w:rFonts w:asciiTheme="minorHAnsi" w:hAnsiTheme="minorHAnsi" w:cstheme="minorHAnsi"/>
        </w:rPr>
        <w:t xml:space="preserve">while </w:t>
      </w:r>
      <w:r w:rsidR="00734BE5">
        <w:rPr>
          <w:rFonts w:asciiTheme="minorHAnsi" w:hAnsiTheme="minorHAnsi" w:cstheme="minorHAnsi"/>
        </w:rPr>
        <w:t xml:space="preserve">mentoring is </w:t>
      </w:r>
      <w:r w:rsidR="00D6588A" w:rsidRPr="00D6588A">
        <w:rPr>
          <w:rFonts w:asciiTheme="minorHAnsi" w:hAnsiTheme="minorHAnsi" w:cstheme="minorHAnsi"/>
        </w:rPr>
        <w:t>a</w:t>
      </w:r>
      <w:r w:rsidR="00734BE5">
        <w:rPr>
          <w:rFonts w:asciiTheme="minorHAnsi" w:hAnsiTheme="minorHAnsi" w:cstheme="minorHAnsi"/>
        </w:rPr>
        <w:t xml:space="preserve">bout long period of time </w:t>
      </w:r>
      <w:r w:rsidR="00D6588A" w:rsidRPr="00D6588A">
        <w:rPr>
          <w:rFonts w:asciiTheme="minorHAnsi" w:hAnsiTheme="minorHAnsi" w:cstheme="minorHAnsi"/>
        </w:rPr>
        <w:t>objectives and creating ability</w:t>
      </w:r>
      <w:r w:rsidR="006E43A1">
        <w:rPr>
          <w:rFonts w:asciiTheme="minorHAnsi" w:hAnsiTheme="minorHAnsi" w:cstheme="minorHAnsi"/>
        </w:rPr>
        <w:t xml:space="preserve"> </w:t>
      </w:r>
      <w:sdt>
        <w:sdtPr>
          <w:rPr>
            <w:rFonts w:asciiTheme="minorHAnsi" w:hAnsiTheme="minorHAnsi" w:cstheme="minorHAnsi"/>
            <w:b/>
            <w:bCs/>
            <w:color w:val="0070C0"/>
          </w:rPr>
          <w:id w:val="-1210250154"/>
          <w:citation/>
        </w:sdtPr>
        <w:sdtContent>
          <w:r w:rsidR="006E43A1" w:rsidRPr="001966CA">
            <w:rPr>
              <w:rFonts w:asciiTheme="minorHAnsi" w:hAnsiTheme="minorHAnsi" w:cstheme="minorHAnsi"/>
              <w:b/>
              <w:bCs/>
              <w:color w:val="0070C0"/>
            </w:rPr>
            <w:fldChar w:fldCharType="begin"/>
          </w:r>
          <w:r w:rsidR="006E43A1" w:rsidRPr="001966CA">
            <w:rPr>
              <w:rFonts w:asciiTheme="minorHAnsi" w:hAnsiTheme="minorHAnsi" w:cstheme="minorHAnsi"/>
              <w:b/>
              <w:bCs/>
              <w:color w:val="0070C0"/>
            </w:rPr>
            <w:instrText xml:space="preserve"> CITATION Mar19 \l 2057 </w:instrText>
          </w:r>
          <w:r w:rsidR="006E43A1" w:rsidRPr="001966CA">
            <w:rPr>
              <w:rFonts w:asciiTheme="minorHAnsi" w:hAnsiTheme="minorHAnsi" w:cstheme="minorHAnsi"/>
              <w:b/>
              <w:bCs/>
              <w:color w:val="0070C0"/>
            </w:rPr>
            <w:fldChar w:fldCharType="separate"/>
          </w:r>
          <w:r w:rsidR="006E43A1" w:rsidRPr="001966CA">
            <w:rPr>
              <w:rFonts w:asciiTheme="minorHAnsi" w:hAnsiTheme="minorHAnsi" w:cstheme="minorHAnsi"/>
              <w:b/>
              <w:bCs/>
              <w:noProof/>
              <w:color w:val="0070C0"/>
            </w:rPr>
            <w:t>(March, 2019)</w:t>
          </w:r>
          <w:r w:rsidR="006E43A1" w:rsidRPr="001966CA">
            <w:rPr>
              <w:rFonts w:asciiTheme="minorHAnsi" w:hAnsiTheme="minorHAnsi" w:cstheme="minorHAnsi"/>
              <w:b/>
              <w:bCs/>
              <w:color w:val="0070C0"/>
            </w:rPr>
            <w:fldChar w:fldCharType="end"/>
          </w:r>
        </w:sdtContent>
      </w:sdt>
      <w:r w:rsidR="006E43A1">
        <w:rPr>
          <w:rFonts w:asciiTheme="minorHAnsi" w:hAnsiTheme="minorHAnsi" w:cstheme="minorHAnsi"/>
          <w:color w:val="000000" w:themeColor="text1"/>
        </w:rPr>
        <w:t xml:space="preserve">. </w:t>
      </w:r>
      <w:r w:rsidR="00734BE5">
        <w:rPr>
          <w:rFonts w:asciiTheme="minorHAnsi" w:hAnsiTheme="minorHAnsi" w:cstheme="minorHAnsi"/>
        </w:rPr>
        <w:t>Other things that, the organisation need</w:t>
      </w:r>
      <w:r w:rsidR="00F84839">
        <w:rPr>
          <w:rFonts w:asciiTheme="minorHAnsi" w:hAnsiTheme="minorHAnsi" w:cstheme="minorHAnsi"/>
        </w:rPr>
        <w:t>s</w:t>
      </w:r>
      <w:r w:rsidR="00734BE5">
        <w:rPr>
          <w:rFonts w:asciiTheme="minorHAnsi" w:hAnsiTheme="minorHAnsi" w:cstheme="minorHAnsi"/>
        </w:rPr>
        <w:t xml:space="preserve"> to focus on coaching and mentoring </w:t>
      </w:r>
      <w:r w:rsidR="00734BE5" w:rsidRPr="006E43A1">
        <w:rPr>
          <w:rFonts w:asciiTheme="minorHAnsi" w:hAnsiTheme="minorHAnsi" w:cstheme="minorHAnsi"/>
          <w:color w:val="000000" w:themeColor="text1"/>
        </w:rPr>
        <w:t>skills</w:t>
      </w:r>
      <w:r w:rsidR="00734BE5">
        <w:rPr>
          <w:rFonts w:asciiTheme="minorHAnsi" w:hAnsiTheme="minorHAnsi" w:cstheme="minorHAnsi"/>
        </w:rPr>
        <w:t xml:space="preserve"> which will help to create business structure well developed and make the HR department more efficient</w:t>
      </w:r>
      <w:r w:rsidR="00F84839">
        <w:rPr>
          <w:rFonts w:asciiTheme="minorHAnsi" w:hAnsiTheme="minorHAnsi" w:cstheme="minorHAnsi"/>
        </w:rPr>
        <w:t>. The best</w:t>
      </w:r>
      <w:r w:rsidR="00734BE5">
        <w:rPr>
          <w:rFonts w:asciiTheme="minorHAnsi" w:hAnsiTheme="minorHAnsi" w:cstheme="minorHAnsi"/>
        </w:rPr>
        <w:t xml:space="preserve"> invest</w:t>
      </w:r>
      <w:r w:rsidR="00F84839">
        <w:rPr>
          <w:rFonts w:asciiTheme="minorHAnsi" w:hAnsiTheme="minorHAnsi" w:cstheme="minorHAnsi"/>
        </w:rPr>
        <w:t xml:space="preserve"> of the organisation is</w:t>
      </w:r>
      <w:r w:rsidR="00734BE5">
        <w:rPr>
          <w:rFonts w:asciiTheme="minorHAnsi" w:hAnsiTheme="minorHAnsi" w:cstheme="minorHAnsi"/>
        </w:rPr>
        <w:t xml:space="preserve"> on human resource which will guide the </w:t>
      </w:r>
      <w:r w:rsidR="00F84839">
        <w:rPr>
          <w:rFonts w:asciiTheme="minorHAnsi" w:hAnsiTheme="minorHAnsi" w:cstheme="minorHAnsi"/>
        </w:rPr>
        <w:t>whole organisation</w:t>
      </w:r>
      <w:r w:rsidR="00734BE5">
        <w:rPr>
          <w:rFonts w:asciiTheme="minorHAnsi" w:hAnsiTheme="minorHAnsi" w:cstheme="minorHAnsi"/>
        </w:rPr>
        <w:t xml:space="preserve"> to become market leader in services and products. </w:t>
      </w:r>
    </w:p>
    <w:p w14:paraId="08C43BE8" w14:textId="3D5C2D97" w:rsidR="00734BE5" w:rsidRDefault="00F84839" w:rsidP="00A73ADF">
      <w:pPr>
        <w:spacing w:line="360" w:lineRule="auto"/>
        <w:rPr>
          <w:rFonts w:asciiTheme="minorHAnsi" w:hAnsiTheme="minorHAnsi" w:cstheme="minorHAnsi"/>
        </w:rPr>
      </w:pPr>
      <w:r>
        <w:rPr>
          <w:rFonts w:asciiTheme="minorHAnsi" w:hAnsiTheme="minorHAnsi" w:cstheme="minorHAnsi"/>
        </w:rPr>
        <w:t xml:space="preserve">Last part of the coaching and mentoring is that the organisation </w:t>
      </w:r>
      <w:r w:rsidR="00734BE5">
        <w:rPr>
          <w:rFonts w:asciiTheme="minorHAnsi" w:hAnsiTheme="minorHAnsi" w:cstheme="minorHAnsi"/>
        </w:rPr>
        <w:t xml:space="preserve">always </w:t>
      </w:r>
      <w:r>
        <w:rPr>
          <w:rFonts w:asciiTheme="minorHAnsi" w:hAnsiTheme="minorHAnsi" w:cstheme="minorHAnsi"/>
        </w:rPr>
        <w:t xml:space="preserve">have to </w:t>
      </w:r>
      <w:r w:rsidR="00734BE5">
        <w:rPr>
          <w:rFonts w:asciiTheme="minorHAnsi" w:hAnsiTheme="minorHAnsi" w:cstheme="minorHAnsi"/>
        </w:rPr>
        <w:t xml:space="preserve">look after the weak areas where </w:t>
      </w:r>
      <w:r>
        <w:rPr>
          <w:rFonts w:asciiTheme="minorHAnsi" w:hAnsiTheme="minorHAnsi" w:cstheme="minorHAnsi"/>
        </w:rPr>
        <w:t xml:space="preserve">need improvement </w:t>
      </w:r>
      <w:r w:rsidR="00734BE5">
        <w:rPr>
          <w:rFonts w:asciiTheme="minorHAnsi" w:hAnsiTheme="minorHAnsi" w:cstheme="minorHAnsi"/>
        </w:rPr>
        <w:t>to achieve the best results from the process</w:t>
      </w:r>
      <w:r>
        <w:rPr>
          <w:rFonts w:asciiTheme="minorHAnsi" w:hAnsiTheme="minorHAnsi" w:cstheme="minorHAnsi"/>
        </w:rPr>
        <w:t xml:space="preserve"> </w:t>
      </w:r>
      <w:sdt>
        <w:sdtPr>
          <w:rPr>
            <w:rFonts w:asciiTheme="minorHAnsi" w:hAnsiTheme="minorHAnsi" w:cstheme="minorHAnsi"/>
            <w:b/>
            <w:bCs/>
            <w:color w:val="0070C0"/>
          </w:rPr>
          <w:id w:val="-1473742467"/>
          <w:citation/>
        </w:sdtPr>
        <w:sdtEndPr/>
        <w:sdtContent>
          <w:r w:rsidRPr="00F84839">
            <w:rPr>
              <w:rFonts w:asciiTheme="minorHAnsi" w:hAnsiTheme="minorHAnsi" w:cstheme="minorHAnsi"/>
              <w:b/>
              <w:bCs/>
              <w:color w:val="0070C0"/>
            </w:rPr>
            <w:fldChar w:fldCharType="begin"/>
          </w:r>
          <w:r w:rsidRPr="00F84839">
            <w:rPr>
              <w:rFonts w:asciiTheme="minorHAnsi" w:hAnsiTheme="minorHAnsi" w:cstheme="minorHAnsi"/>
              <w:b/>
              <w:bCs/>
              <w:color w:val="0070C0"/>
            </w:rPr>
            <w:instrText xml:space="preserve"> CITATION Uke174 \l 2057 </w:instrText>
          </w:r>
          <w:r w:rsidRPr="00F84839">
            <w:rPr>
              <w:rFonts w:asciiTheme="minorHAnsi" w:hAnsiTheme="minorHAnsi" w:cstheme="minorHAnsi"/>
              <w:b/>
              <w:bCs/>
              <w:color w:val="0070C0"/>
            </w:rPr>
            <w:fldChar w:fldCharType="separate"/>
          </w:r>
          <w:r w:rsidRPr="00F84839">
            <w:rPr>
              <w:rFonts w:asciiTheme="minorHAnsi" w:hAnsiTheme="minorHAnsi" w:cstheme="minorHAnsi"/>
              <w:b/>
              <w:bCs/>
              <w:noProof/>
              <w:color w:val="0070C0"/>
            </w:rPr>
            <w:t>(Ukessays, 2017)</w:t>
          </w:r>
          <w:r w:rsidRPr="00F84839">
            <w:rPr>
              <w:rFonts w:asciiTheme="minorHAnsi" w:hAnsiTheme="minorHAnsi" w:cstheme="minorHAnsi"/>
              <w:b/>
              <w:bCs/>
              <w:color w:val="0070C0"/>
            </w:rPr>
            <w:fldChar w:fldCharType="end"/>
          </w:r>
        </w:sdtContent>
      </w:sdt>
      <w:r>
        <w:rPr>
          <w:rFonts w:asciiTheme="minorHAnsi" w:hAnsiTheme="minorHAnsi" w:cstheme="minorHAnsi"/>
        </w:rPr>
        <w:t xml:space="preserve">. </w:t>
      </w:r>
    </w:p>
    <w:p w14:paraId="05B2A4E2" w14:textId="77777777" w:rsidR="00B2782F" w:rsidRPr="00B2782F" w:rsidRDefault="00B2782F" w:rsidP="00A73ADF">
      <w:pPr>
        <w:spacing w:line="360" w:lineRule="auto"/>
        <w:rPr>
          <w:rFonts w:asciiTheme="minorHAnsi" w:hAnsiTheme="minorHAnsi" w:cstheme="minorHAnsi"/>
        </w:rPr>
      </w:pPr>
    </w:p>
    <w:p w14:paraId="70FFD48A" w14:textId="77777777" w:rsidR="00B027BF" w:rsidRPr="00B027BF" w:rsidRDefault="00B027BF" w:rsidP="00A73ADF">
      <w:pPr>
        <w:spacing w:line="360" w:lineRule="auto"/>
      </w:pPr>
    </w:p>
    <w:p w14:paraId="21899E2E" w14:textId="77777777" w:rsidR="00796FB7" w:rsidRPr="00796FB7" w:rsidRDefault="00796FB7" w:rsidP="00A73ADF">
      <w:pPr>
        <w:spacing w:line="360" w:lineRule="auto"/>
      </w:pPr>
    </w:p>
    <w:p w14:paraId="5FCFDD2F" w14:textId="4465497D" w:rsidR="00C566D8" w:rsidRDefault="00C566D8"/>
    <w:p w14:paraId="7CC10C16" w14:textId="14F9935E" w:rsidR="00C566D8" w:rsidRDefault="00C566D8"/>
    <w:sdt>
      <w:sdtPr>
        <w:id w:val="1051660019"/>
        <w:docPartObj>
          <w:docPartGallery w:val="Bibliographies"/>
          <w:docPartUnique/>
        </w:docPartObj>
      </w:sdtPr>
      <w:sdtEndPr>
        <w:rPr>
          <w:rFonts w:ascii="Times New Roman" w:eastAsia="Times New Roman" w:hAnsi="Times New Roman" w:cs="Times New Roman"/>
          <w:b w:val="0"/>
          <w:bCs w:val="0"/>
          <w:color w:val="auto"/>
          <w:sz w:val="24"/>
          <w:szCs w:val="24"/>
          <w:lang w:val="en-GB" w:bidi="bn-IN"/>
        </w:rPr>
      </w:sdtEndPr>
      <w:sdtContent>
        <w:p w14:paraId="4EAF7F29" w14:textId="174A7ADB" w:rsidR="006E43A1" w:rsidRPr="006E43A1" w:rsidRDefault="006E43A1" w:rsidP="006E43A1">
          <w:pPr>
            <w:pStyle w:val="Heading1"/>
            <w:spacing w:line="360" w:lineRule="auto"/>
            <w:rPr>
              <w:rFonts w:ascii="Times New Roman" w:hAnsi="Times New Roman" w:cs="Times New Roman"/>
              <w:color w:val="000000" w:themeColor="text1"/>
              <w:sz w:val="36"/>
              <w:szCs w:val="36"/>
              <w:u w:val="single"/>
            </w:rPr>
          </w:pPr>
          <w:r w:rsidRPr="006E43A1">
            <w:rPr>
              <w:rFonts w:ascii="Times New Roman" w:hAnsi="Times New Roman" w:cs="Times New Roman"/>
              <w:color w:val="000000" w:themeColor="text1"/>
              <w:sz w:val="36"/>
              <w:szCs w:val="36"/>
              <w:u w:val="single"/>
            </w:rPr>
            <w:t>Bibliography</w:t>
          </w:r>
        </w:p>
        <w:sdt>
          <w:sdtPr>
            <w:id w:val="111145805"/>
            <w:bibliography/>
          </w:sdtPr>
          <w:sdtEndPr>
            <w:rPr>
              <w:szCs w:val="24"/>
            </w:rPr>
          </w:sdtEndPr>
          <w:sdtContent>
            <w:p w14:paraId="1508B9C9" w14:textId="0811FD20" w:rsidR="006E43A1" w:rsidRDefault="006E43A1" w:rsidP="006E43A1">
              <w:pPr>
                <w:pStyle w:val="Bibliography"/>
                <w:numPr>
                  <w:ilvl w:val="0"/>
                  <w:numId w:val="20"/>
                </w:numPr>
                <w:rPr>
                  <w:noProof/>
                  <w:lang w:val="en-US"/>
                </w:rPr>
              </w:pPr>
              <w:r>
                <w:fldChar w:fldCharType="begin"/>
              </w:r>
              <w:r>
                <w:instrText xml:space="preserve"> BIBLIOGRAPHY </w:instrText>
              </w:r>
              <w:r>
                <w:fldChar w:fldCharType="separate"/>
              </w:r>
              <w:r>
                <w:rPr>
                  <w:noProof/>
                  <w:lang w:val="en-US"/>
                </w:rPr>
                <w:t xml:space="preserve">Bacharach, Y., 2013. </w:t>
              </w:r>
              <w:r>
                <w:rPr>
                  <w:i/>
                  <w:iCs/>
                  <w:noProof/>
                  <w:lang w:val="en-US"/>
                </w:rPr>
                <w:t xml:space="preserve">Inc.com. </w:t>
              </w:r>
              <w:r>
                <w:rPr>
                  <w:noProof/>
                  <w:lang w:val="en-US"/>
                </w:rPr>
                <w:t xml:space="preserve">[Online] </w:t>
              </w:r>
              <w:r>
                <w:rPr>
                  <w:noProof/>
                  <w:lang w:val="en-US"/>
                </w:rPr>
                <w:br/>
                <w:t xml:space="preserve">Available at: </w:t>
              </w:r>
              <w:r>
                <w:rPr>
                  <w:noProof/>
                  <w:u w:val="single"/>
                  <w:lang w:val="en-US"/>
                </w:rPr>
                <w:t>https://www.inc.com/yael-bacharach/five-essential-skills-for-successful-coaching.html</w:t>
              </w:r>
              <w:r>
                <w:rPr>
                  <w:noProof/>
                  <w:lang w:val="en-US"/>
                </w:rPr>
                <w:br/>
                <w:t>[Accessed 11 May 2019].</w:t>
              </w:r>
            </w:p>
            <w:p w14:paraId="352861E2" w14:textId="77777777" w:rsidR="006E43A1" w:rsidRPr="006E43A1" w:rsidRDefault="006E43A1" w:rsidP="006E43A1">
              <w:pPr>
                <w:rPr>
                  <w:lang w:val="en-US"/>
                </w:rPr>
              </w:pPr>
            </w:p>
            <w:p w14:paraId="0ACC2073" w14:textId="49C80FC6" w:rsidR="006E43A1" w:rsidRDefault="006E43A1" w:rsidP="006E43A1">
              <w:pPr>
                <w:pStyle w:val="Bibliography"/>
                <w:numPr>
                  <w:ilvl w:val="0"/>
                  <w:numId w:val="20"/>
                </w:numPr>
                <w:rPr>
                  <w:noProof/>
                  <w:lang w:val="en-US"/>
                </w:rPr>
              </w:pPr>
              <w:r>
                <w:rPr>
                  <w:noProof/>
                  <w:lang w:val="en-US"/>
                </w:rPr>
                <w:t xml:space="preserve">Brefi Group, 2018. </w:t>
              </w:r>
              <w:r>
                <w:rPr>
                  <w:i/>
                  <w:iCs/>
                  <w:noProof/>
                  <w:lang w:val="en-US"/>
                </w:rPr>
                <w:t xml:space="preserve">Brefigroup.co.uk. </w:t>
              </w:r>
              <w:r>
                <w:rPr>
                  <w:noProof/>
                  <w:lang w:val="en-US"/>
                </w:rPr>
                <w:t xml:space="preserve">[Online] </w:t>
              </w:r>
              <w:r>
                <w:rPr>
                  <w:noProof/>
                  <w:lang w:val="en-US"/>
                </w:rPr>
                <w:br/>
                <w:t xml:space="preserve">Available at: </w:t>
              </w:r>
              <w:r>
                <w:rPr>
                  <w:noProof/>
                  <w:u w:val="single"/>
                  <w:lang w:val="en-US"/>
                </w:rPr>
                <w:t>https://www.brefigroup.co.uk/coaching/coaching_and_mentoring.html</w:t>
              </w:r>
              <w:r>
                <w:rPr>
                  <w:noProof/>
                  <w:lang w:val="en-US"/>
                </w:rPr>
                <w:br/>
                <w:t>[Accessed 12 May 2019].</w:t>
              </w:r>
            </w:p>
            <w:p w14:paraId="1B120A3B" w14:textId="77777777" w:rsidR="006E43A1" w:rsidRPr="006E43A1" w:rsidRDefault="006E43A1" w:rsidP="006E43A1">
              <w:pPr>
                <w:rPr>
                  <w:lang w:val="en-US"/>
                </w:rPr>
              </w:pPr>
            </w:p>
            <w:p w14:paraId="540599BE" w14:textId="2EB4FEB2" w:rsidR="006E43A1" w:rsidRDefault="006E43A1" w:rsidP="006E43A1">
              <w:pPr>
                <w:pStyle w:val="Bibliography"/>
                <w:numPr>
                  <w:ilvl w:val="0"/>
                  <w:numId w:val="20"/>
                </w:numPr>
                <w:rPr>
                  <w:noProof/>
                  <w:lang w:val="en-US"/>
                </w:rPr>
              </w:pPr>
              <w:r>
                <w:rPr>
                  <w:noProof/>
                  <w:lang w:val="en-US"/>
                </w:rPr>
                <w:t xml:space="preserve">Businessballs, 2016. </w:t>
              </w:r>
              <w:r>
                <w:rPr>
                  <w:i/>
                  <w:iCs/>
                  <w:noProof/>
                  <w:lang w:val="en-US"/>
                </w:rPr>
                <w:t xml:space="preserve">Businessballs.com. </w:t>
              </w:r>
              <w:r>
                <w:rPr>
                  <w:noProof/>
                  <w:lang w:val="en-US"/>
                </w:rPr>
                <w:t xml:space="preserve">[Online] </w:t>
              </w:r>
              <w:r>
                <w:rPr>
                  <w:noProof/>
                  <w:lang w:val="en-US"/>
                </w:rPr>
                <w:br/>
                <w:t xml:space="preserve">Available at: </w:t>
              </w:r>
              <w:r>
                <w:rPr>
                  <w:noProof/>
                  <w:u w:val="single"/>
                  <w:lang w:val="en-US"/>
                </w:rPr>
                <w:t>https://www.businessballs.com/coaching-and-mentoring/grow-model/#-span-grow-in-leadership-and-management-span-</w:t>
              </w:r>
              <w:r>
                <w:rPr>
                  <w:noProof/>
                  <w:lang w:val="en-US"/>
                </w:rPr>
                <w:br/>
                <w:t>[Accessed 12 May 2109].</w:t>
              </w:r>
            </w:p>
            <w:p w14:paraId="709BAF81" w14:textId="77777777" w:rsidR="006E43A1" w:rsidRPr="006E43A1" w:rsidRDefault="006E43A1" w:rsidP="006E43A1">
              <w:pPr>
                <w:rPr>
                  <w:lang w:val="en-US"/>
                </w:rPr>
              </w:pPr>
            </w:p>
            <w:p w14:paraId="75E7F02D" w14:textId="5EF5A385" w:rsidR="006E43A1" w:rsidRDefault="006E43A1" w:rsidP="006E43A1">
              <w:pPr>
                <w:pStyle w:val="Bibliography"/>
                <w:numPr>
                  <w:ilvl w:val="0"/>
                  <w:numId w:val="20"/>
                </w:numPr>
                <w:rPr>
                  <w:noProof/>
                  <w:lang w:val="en-US"/>
                </w:rPr>
              </w:pPr>
              <w:r>
                <w:rPr>
                  <w:noProof/>
                  <w:lang w:val="en-US"/>
                </w:rPr>
                <w:t xml:space="preserve">Career One Stop, 2019. </w:t>
              </w:r>
              <w:r>
                <w:rPr>
                  <w:i/>
                  <w:iCs/>
                  <w:noProof/>
                  <w:lang w:val="en-US"/>
                </w:rPr>
                <w:t xml:space="preserve">Careeronestop.org. </w:t>
              </w:r>
              <w:r>
                <w:rPr>
                  <w:noProof/>
                  <w:lang w:val="en-US"/>
                </w:rPr>
                <w:t xml:space="preserve">[Online] </w:t>
              </w:r>
              <w:r>
                <w:rPr>
                  <w:noProof/>
                  <w:lang w:val="en-US"/>
                </w:rPr>
                <w:br/>
                <w:t xml:space="preserve">Available at: </w:t>
              </w:r>
              <w:r>
                <w:rPr>
                  <w:noProof/>
                  <w:u w:val="single"/>
                  <w:lang w:val="en-US"/>
                </w:rPr>
                <w:t>https://www.careeronestop.org/WorkerReEmployment/JobSearch/ReflectAnalyzeAndExplore/knowledge-skills-and-abilities.aspx</w:t>
              </w:r>
              <w:r>
                <w:rPr>
                  <w:noProof/>
                  <w:lang w:val="en-US"/>
                </w:rPr>
                <w:br/>
                <w:t>[Accessed 13 May 2019].</w:t>
              </w:r>
            </w:p>
            <w:p w14:paraId="108F011B" w14:textId="77777777" w:rsidR="006E43A1" w:rsidRPr="006E43A1" w:rsidRDefault="006E43A1" w:rsidP="006E43A1">
              <w:pPr>
                <w:rPr>
                  <w:lang w:val="en-US"/>
                </w:rPr>
              </w:pPr>
            </w:p>
            <w:p w14:paraId="5DF5EC9A" w14:textId="64079CA7" w:rsidR="006E43A1" w:rsidRDefault="006E43A1" w:rsidP="006E43A1">
              <w:pPr>
                <w:pStyle w:val="Bibliography"/>
                <w:numPr>
                  <w:ilvl w:val="0"/>
                  <w:numId w:val="20"/>
                </w:numPr>
                <w:rPr>
                  <w:noProof/>
                  <w:lang w:val="en-US"/>
                </w:rPr>
              </w:pPr>
              <w:r>
                <w:rPr>
                  <w:noProof/>
                  <w:lang w:val="en-US"/>
                </w:rPr>
                <w:t xml:space="preserve">Carter, A. &amp; Blackman, A., 2016. </w:t>
              </w:r>
              <w:r>
                <w:rPr>
                  <w:i/>
                  <w:iCs/>
                  <w:noProof/>
                  <w:lang w:val="en-US"/>
                </w:rPr>
                <w:t xml:space="preserve">Employment Studies.co.uk. </w:t>
              </w:r>
              <w:r>
                <w:rPr>
                  <w:noProof/>
                  <w:lang w:val="en-US"/>
                </w:rPr>
                <w:t xml:space="preserve">[Online] </w:t>
              </w:r>
              <w:r>
                <w:rPr>
                  <w:noProof/>
                  <w:lang w:val="en-US"/>
                </w:rPr>
                <w:br/>
                <w:t xml:space="preserve">Available at: </w:t>
              </w:r>
              <w:r>
                <w:rPr>
                  <w:noProof/>
                  <w:u w:val="single"/>
                  <w:lang w:val="en-US"/>
                </w:rPr>
                <w:t>https://www.employment-studies.co.uk/system/files/resources/files/mp116.pdf</w:t>
              </w:r>
              <w:r>
                <w:rPr>
                  <w:noProof/>
                  <w:lang w:val="en-US"/>
                </w:rPr>
                <w:br/>
                <w:t>[Accessed 13 May 2019].</w:t>
              </w:r>
            </w:p>
            <w:p w14:paraId="131195F3" w14:textId="77777777" w:rsidR="006E43A1" w:rsidRPr="006E43A1" w:rsidRDefault="006E43A1" w:rsidP="006E43A1">
              <w:pPr>
                <w:rPr>
                  <w:lang w:val="en-US"/>
                </w:rPr>
              </w:pPr>
            </w:p>
            <w:p w14:paraId="3E82AC55" w14:textId="720003AF" w:rsidR="006E43A1" w:rsidRDefault="006E43A1" w:rsidP="006E43A1">
              <w:pPr>
                <w:pStyle w:val="Bibliography"/>
                <w:numPr>
                  <w:ilvl w:val="0"/>
                  <w:numId w:val="20"/>
                </w:numPr>
                <w:rPr>
                  <w:noProof/>
                  <w:lang w:val="en-US"/>
                </w:rPr>
              </w:pPr>
              <w:r>
                <w:rPr>
                  <w:noProof/>
                  <w:lang w:val="en-US"/>
                </w:rPr>
                <w:t xml:space="preserve">Coach4growth, 2016. </w:t>
              </w:r>
              <w:r>
                <w:rPr>
                  <w:i/>
                  <w:iCs/>
                  <w:noProof/>
                  <w:lang w:val="en-US"/>
                </w:rPr>
                <w:t xml:space="preserve">coach4growth.com. </w:t>
              </w:r>
              <w:r>
                <w:rPr>
                  <w:noProof/>
                  <w:lang w:val="en-US"/>
                </w:rPr>
                <w:t xml:space="preserve">[Online] </w:t>
              </w:r>
              <w:r>
                <w:rPr>
                  <w:noProof/>
                  <w:lang w:val="en-US"/>
                </w:rPr>
                <w:br/>
                <w:t xml:space="preserve">Available at: </w:t>
              </w:r>
              <w:r>
                <w:rPr>
                  <w:noProof/>
                  <w:u w:val="single"/>
                  <w:lang w:val="en-US"/>
                </w:rPr>
                <w:t>https://coach4growth.com/coaching-skills/what-is-coaching-in-the-workplace</w:t>
              </w:r>
              <w:r>
                <w:rPr>
                  <w:noProof/>
                  <w:lang w:val="en-US"/>
                </w:rPr>
                <w:br/>
                <w:t>[Accessed 11 May 2019].</w:t>
              </w:r>
            </w:p>
            <w:p w14:paraId="059A5354" w14:textId="77777777" w:rsidR="006E43A1" w:rsidRPr="006E43A1" w:rsidRDefault="006E43A1" w:rsidP="006E43A1">
              <w:pPr>
                <w:rPr>
                  <w:lang w:val="en-US"/>
                </w:rPr>
              </w:pPr>
            </w:p>
            <w:p w14:paraId="361A114C" w14:textId="47BA5845" w:rsidR="006E43A1" w:rsidRDefault="006E43A1" w:rsidP="006E43A1">
              <w:pPr>
                <w:pStyle w:val="Bibliography"/>
                <w:numPr>
                  <w:ilvl w:val="0"/>
                  <w:numId w:val="20"/>
                </w:numPr>
                <w:rPr>
                  <w:noProof/>
                  <w:lang w:val="en-US"/>
                </w:rPr>
              </w:pPr>
              <w:r>
                <w:rPr>
                  <w:noProof/>
                  <w:lang w:val="en-US"/>
                </w:rPr>
                <w:t xml:space="preserve">Connor, M. &amp; Pokora, J., 2012. Coaching and Mentoring: similarities and differences. In: M. Connor &amp; J. Pokora, eds. </w:t>
              </w:r>
              <w:r>
                <w:rPr>
                  <w:i/>
                  <w:iCs/>
                  <w:noProof/>
                  <w:lang w:val="en-US"/>
                </w:rPr>
                <w:t xml:space="preserve">Coaching and Mentoring at work. </w:t>
              </w:r>
              <w:r>
                <w:rPr>
                  <w:noProof/>
                  <w:lang w:val="en-US"/>
                </w:rPr>
                <w:t>Maidenhead: Open University Press, pp. 12 - 13.</w:t>
              </w:r>
            </w:p>
            <w:p w14:paraId="52D93CFC" w14:textId="77777777" w:rsidR="006E43A1" w:rsidRPr="006E43A1" w:rsidRDefault="006E43A1" w:rsidP="006E43A1">
              <w:pPr>
                <w:rPr>
                  <w:lang w:val="en-US"/>
                </w:rPr>
              </w:pPr>
            </w:p>
            <w:p w14:paraId="211650FA" w14:textId="277C3E8D" w:rsidR="006E43A1" w:rsidRDefault="006E43A1" w:rsidP="006E43A1">
              <w:pPr>
                <w:pStyle w:val="Bibliography"/>
                <w:numPr>
                  <w:ilvl w:val="0"/>
                  <w:numId w:val="20"/>
                </w:numPr>
                <w:rPr>
                  <w:noProof/>
                  <w:lang w:val="en-US"/>
                </w:rPr>
              </w:pPr>
              <w:r>
                <w:rPr>
                  <w:noProof/>
                  <w:lang w:val="en-US"/>
                </w:rPr>
                <w:t xml:space="preserve">Connor, M. &amp; Pokora, J., 2012. The GROW. In: M. Connor &amp; J. Pokora, eds. </w:t>
              </w:r>
              <w:r>
                <w:rPr>
                  <w:i/>
                  <w:iCs/>
                  <w:noProof/>
                  <w:lang w:val="en-US"/>
                </w:rPr>
                <w:t xml:space="preserve">Coaching and Mentroing at work. </w:t>
              </w:r>
              <w:r>
                <w:rPr>
                  <w:noProof/>
                  <w:lang w:val="en-US"/>
                </w:rPr>
                <w:t>Maidenhead: Open University Press, pp. 14-18.</w:t>
              </w:r>
            </w:p>
            <w:p w14:paraId="647862DD" w14:textId="77777777" w:rsidR="006E43A1" w:rsidRPr="006E43A1" w:rsidRDefault="006E43A1" w:rsidP="006E43A1">
              <w:pPr>
                <w:rPr>
                  <w:lang w:val="en-US"/>
                </w:rPr>
              </w:pPr>
            </w:p>
            <w:p w14:paraId="702D3B6B" w14:textId="6069FF59" w:rsidR="006E43A1" w:rsidRDefault="006E43A1" w:rsidP="006E43A1">
              <w:pPr>
                <w:pStyle w:val="Bibliography"/>
                <w:numPr>
                  <w:ilvl w:val="0"/>
                  <w:numId w:val="20"/>
                </w:numPr>
                <w:rPr>
                  <w:noProof/>
                  <w:lang w:val="en-US"/>
                </w:rPr>
              </w:pPr>
              <w:r>
                <w:rPr>
                  <w:noProof/>
                  <w:lang w:val="en-US"/>
                </w:rPr>
                <w:t xml:space="preserve">Connor, M. &amp; Pokora, J., 2012. What is effective coaching and mentoring at work. In: M. Connor &amp; J. Pokora, eds. </w:t>
              </w:r>
              <w:r>
                <w:rPr>
                  <w:i/>
                  <w:iCs/>
                  <w:noProof/>
                  <w:lang w:val="en-US"/>
                </w:rPr>
                <w:t xml:space="preserve">Coaching and Mentoring at work. </w:t>
              </w:r>
              <w:r>
                <w:rPr>
                  <w:noProof/>
                  <w:lang w:val="en-US"/>
                </w:rPr>
                <w:t>Maidenhead: Open University Press, pp. 7-13.</w:t>
              </w:r>
            </w:p>
            <w:p w14:paraId="5D75D2CC" w14:textId="77777777" w:rsidR="006E43A1" w:rsidRPr="006E43A1" w:rsidRDefault="006E43A1" w:rsidP="006E43A1">
              <w:pPr>
                <w:rPr>
                  <w:lang w:val="en-US"/>
                </w:rPr>
              </w:pPr>
            </w:p>
            <w:p w14:paraId="124D6558" w14:textId="77777777" w:rsidR="006E43A1" w:rsidRDefault="006E43A1" w:rsidP="006E43A1">
              <w:pPr>
                <w:pStyle w:val="Bibliography"/>
                <w:numPr>
                  <w:ilvl w:val="0"/>
                  <w:numId w:val="20"/>
                </w:numPr>
                <w:rPr>
                  <w:noProof/>
                  <w:lang w:val="en-US"/>
                </w:rPr>
              </w:pPr>
              <w:r>
                <w:rPr>
                  <w:noProof/>
                  <w:lang w:val="en-US"/>
                </w:rPr>
                <w:t xml:space="preserve">Crowe Associates , 2018. </w:t>
              </w:r>
              <w:r>
                <w:rPr>
                  <w:i/>
                  <w:iCs/>
                  <w:noProof/>
                  <w:lang w:val="en-US"/>
                </w:rPr>
                <w:t xml:space="preserve">Croweassocaites.co.uk. </w:t>
              </w:r>
              <w:r>
                <w:rPr>
                  <w:noProof/>
                  <w:lang w:val="en-US"/>
                </w:rPr>
                <w:t xml:space="preserve">[Online] </w:t>
              </w:r>
              <w:r>
                <w:rPr>
                  <w:noProof/>
                  <w:lang w:val="en-US"/>
                </w:rPr>
                <w:br/>
                <w:t xml:space="preserve">Available at: </w:t>
              </w:r>
              <w:r>
                <w:rPr>
                  <w:noProof/>
                  <w:u w:val="single"/>
                  <w:lang w:val="en-US"/>
                </w:rPr>
                <w:t>http://www.crowe-associates.co.uk/coaching-and-mentoring-skills/mentoring-skills/</w:t>
              </w:r>
              <w:r>
                <w:rPr>
                  <w:noProof/>
                  <w:lang w:val="en-US"/>
                </w:rPr>
                <w:br/>
                <w:t>[Accessed 11 May 2019].</w:t>
              </w:r>
            </w:p>
            <w:p w14:paraId="3E35A2FB" w14:textId="34705614" w:rsidR="006E43A1" w:rsidRDefault="006E43A1" w:rsidP="006E43A1">
              <w:pPr>
                <w:pStyle w:val="Bibliography"/>
                <w:numPr>
                  <w:ilvl w:val="0"/>
                  <w:numId w:val="20"/>
                </w:numPr>
                <w:rPr>
                  <w:noProof/>
                  <w:lang w:val="en-US"/>
                </w:rPr>
              </w:pPr>
              <w:r>
                <w:rPr>
                  <w:noProof/>
                  <w:lang w:val="en-US"/>
                </w:rPr>
                <w:lastRenderedPageBreak/>
                <w:t xml:space="preserve">Durham University, 2019. </w:t>
              </w:r>
              <w:r>
                <w:rPr>
                  <w:i/>
                  <w:iCs/>
                  <w:noProof/>
                  <w:lang w:val="en-US"/>
                </w:rPr>
                <w:t xml:space="preserve">Dur.ac.uk. </w:t>
              </w:r>
              <w:r>
                <w:rPr>
                  <w:noProof/>
                  <w:lang w:val="en-US"/>
                </w:rPr>
                <w:t xml:space="preserve">[Online] </w:t>
              </w:r>
              <w:r>
                <w:rPr>
                  <w:noProof/>
                  <w:lang w:val="en-US"/>
                </w:rPr>
                <w:br/>
                <w:t xml:space="preserve">Available at: </w:t>
              </w:r>
              <w:r>
                <w:rPr>
                  <w:noProof/>
                  <w:u w:val="single"/>
                  <w:lang w:val="en-US"/>
                </w:rPr>
                <w:t>https://www.dur.ac.uk/hr/training/courses/persdevel/introcoachment/</w:t>
              </w:r>
              <w:r>
                <w:rPr>
                  <w:noProof/>
                  <w:lang w:val="en-US"/>
                </w:rPr>
                <w:br/>
                <w:t>[Accessed 24 April 2019].</w:t>
              </w:r>
            </w:p>
            <w:p w14:paraId="54A310A9" w14:textId="77777777" w:rsidR="006E43A1" w:rsidRPr="006E43A1" w:rsidRDefault="006E43A1" w:rsidP="006E43A1">
              <w:pPr>
                <w:rPr>
                  <w:lang w:val="en-US"/>
                </w:rPr>
              </w:pPr>
            </w:p>
            <w:p w14:paraId="2ABA5200" w14:textId="1B07D5B1" w:rsidR="006E43A1" w:rsidRDefault="006E43A1" w:rsidP="006E43A1">
              <w:pPr>
                <w:pStyle w:val="Bibliography"/>
                <w:numPr>
                  <w:ilvl w:val="0"/>
                  <w:numId w:val="20"/>
                </w:numPr>
                <w:rPr>
                  <w:noProof/>
                  <w:lang w:val="en-US"/>
                </w:rPr>
              </w:pPr>
              <w:r>
                <w:rPr>
                  <w:noProof/>
                  <w:lang w:val="en-US"/>
                </w:rPr>
                <w:t xml:space="preserve">Free management books, 2018. </w:t>
              </w:r>
              <w:r>
                <w:rPr>
                  <w:i/>
                  <w:iCs/>
                  <w:noProof/>
                  <w:lang w:val="en-US"/>
                </w:rPr>
                <w:t xml:space="preserve">freemanagementbooks.com. </w:t>
              </w:r>
              <w:r>
                <w:rPr>
                  <w:noProof/>
                  <w:lang w:val="en-US"/>
                </w:rPr>
                <w:t xml:space="preserve">[Online] </w:t>
              </w:r>
              <w:r>
                <w:rPr>
                  <w:noProof/>
                  <w:lang w:val="en-US"/>
                </w:rPr>
                <w:br/>
                <w:t xml:space="preserve">Available at: </w:t>
              </w:r>
              <w:r>
                <w:rPr>
                  <w:noProof/>
                  <w:u w:val="single"/>
                  <w:lang w:val="en-US"/>
                </w:rPr>
                <w:t>http://www.free-management-ebooks.com/news/coaching-in-the-workplace/</w:t>
              </w:r>
              <w:r>
                <w:rPr>
                  <w:noProof/>
                  <w:lang w:val="en-US"/>
                </w:rPr>
                <w:br/>
                <w:t>[Accessed 11 May 2019].</w:t>
              </w:r>
            </w:p>
            <w:p w14:paraId="169DAF03" w14:textId="77777777" w:rsidR="006E43A1" w:rsidRPr="006E43A1" w:rsidRDefault="006E43A1" w:rsidP="006E43A1">
              <w:pPr>
                <w:rPr>
                  <w:lang w:val="en-US"/>
                </w:rPr>
              </w:pPr>
            </w:p>
            <w:p w14:paraId="48E8832C" w14:textId="48AE503C" w:rsidR="006E43A1" w:rsidRDefault="006E43A1" w:rsidP="006E43A1">
              <w:pPr>
                <w:pStyle w:val="Bibliography"/>
                <w:numPr>
                  <w:ilvl w:val="0"/>
                  <w:numId w:val="20"/>
                </w:numPr>
                <w:rPr>
                  <w:noProof/>
                  <w:lang w:val="en-US"/>
                </w:rPr>
              </w:pPr>
              <w:r>
                <w:rPr>
                  <w:noProof/>
                  <w:lang w:val="en-US"/>
                </w:rPr>
                <w:t xml:space="preserve">Hawkins, P. &amp; Smith, N., 2013. Golden threads of practice . In: P. Hawkins &amp; N. Smith, eds. </w:t>
              </w:r>
              <w:r>
                <w:rPr>
                  <w:i/>
                  <w:iCs/>
                  <w:noProof/>
                  <w:lang w:val="en-US"/>
                </w:rPr>
                <w:t xml:space="preserve">Coaching, Mentoring and Orgaziantional Consultancy . </w:t>
              </w:r>
              <w:r>
                <w:rPr>
                  <w:noProof/>
                  <w:lang w:val="en-US"/>
                </w:rPr>
                <w:t>Maidenhead : Open University Press , pp. 18-19.</w:t>
              </w:r>
            </w:p>
            <w:p w14:paraId="6248E1CA" w14:textId="77777777" w:rsidR="006E43A1" w:rsidRPr="006E43A1" w:rsidRDefault="006E43A1" w:rsidP="006E43A1">
              <w:pPr>
                <w:rPr>
                  <w:lang w:val="en-US"/>
                </w:rPr>
              </w:pPr>
            </w:p>
            <w:p w14:paraId="1AFCF92A" w14:textId="44A9A9F8" w:rsidR="006E43A1" w:rsidRDefault="006E43A1" w:rsidP="006E43A1">
              <w:pPr>
                <w:pStyle w:val="Bibliography"/>
                <w:numPr>
                  <w:ilvl w:val="0"/>
                  <w:numId w:val="20"/>
                </w:numPr>
                <w:rPr>
                  <w:noProof/>
                  <w:lang w:val="en-US"/>
                </w:rPr>
              </w:pPr>
              <w:r>
                <w:rPr>
                  <w:noProof/>
                  <w:lang w:val="en-US"/>
                </w:rPr>
                <w:t xml:space="preserve">Management Training Specialists, 2018. </w:t>
              </w:r>
              <w:r>
                <w:rPr>
                  <w:i/>
                  <w:iCs/>
                  <w:noProof/>
                  <w:lang w:val="en-US"/>
                </w:rPr>
                <w:t xml:space="preserve">Mtdtraining.com. </w:t>
              </w:r>
              <w:r>
                <w:rPr>
                  <w:noProof/>
                  <w:lang w:val="en-US"/>
                </w:rPr>
                <w:t xml:space="preserve">[Online] </w:t>
              </w:r>
              <w:r>
                <w:rPr>
                  <w:noProof/>
                  <w:lang w:val="en-US"/>
                </w:rPr>
                <w:br/>
                <w:t xml:space="preserve">Available at: </w:t>
              </w:r>
              <w:r>
                <w:rPr>
                  <w:noProof/>
                  <w:u w:val="single"/>
                  <w:lang w:val="en-US"/>
                </w:rPr>
                <w:t>https://www.mtdtraining.com/blog/4-essential-mentoring-skills.htm</w:t>
              </w:r>
              <w:r>
                <w:rPr>
                  <w:noProof/>
                  <w:lang w:val="en-US"/>
                </w:rPr>
                <w:br/>
                <w:t>[Accessed 12 May 2019].</w:t>
              </w:r>
            </w:p>
            <w:p w14:paraId="3BEA60FE" w14:textId="77777777" w:rsidR="006E43A1" w:rsidRPr="006E43A1" w:rsidRDefault="006E43A1" w:rsidP="006E43A1">
              <w:pPr>
                <w:rPr>
                  <w:lang w:val="en-US"/>
                </w:rPr>
              </w:pPr>
            </w:p>
            <w:p w14:paraId="75EF935A" w14:textId="771FCAC6" w:rsidR="006E43A1" w:rsidRDefault="006E43A1" w:rsidP="006E43A1">
              <w:pPr>
                <w:pStyle w:val="Bibliography"/>
                <w:numPr>
                  <w:ilvl w:val="0"/>
                  <w:numId w:val="20"/>
                </w:numPr>
                <w:rPr>
                  <w:noProof/>
                  <w:lang w:val="en-US"/>
                </w:rPr>
              </w:pPr>
              <w:r>
                <w:rPr>
                  <w:noProof/>
                  <w:lang w:val="en-US"/>
                </w:rPr>
                <w:t xml:space="preserve">March, M., 2019. </w:t>
              </w:r>
              <w:r>
                <w:rPr>
                  <w:i/>
                  <w:iCs/>
                  <w:noProof/>
                  <w:lang w:val="en-US"/>
                </w:rPr>
                <w:t xml:space="preserve">Moodle.uwtsd.uk. </w:t>
              </w:r>
              <w:r>
                <w:rPr>
                  <w:noProof/>
                  <w:lang w:val="en-US"/>
                </w:rPr>
                <w:t xml:space="preserve">[Online] </w:t>
              </w:r>
              <w:r>
                <w:rPr>
                  <w:noProof/>
                  <w:lang w:val="en-US"/>
                </w:rPr>
                <w:br/>
                <w:t xml:space="preserve">Available at: </w:t>
              </w:r>
              <w:r>
                <w:rPr>
                  <w:noProof/>
                  <w:u w:val="single"/>
                  <w:lang w:val="en-US"/>
                </w:rPr>
                <w:t>https://moodle.uwtsd.ac.uk/course/view.php?id=6849</w:t>
              </w:r>
              <w:r>
                <w:rPr>
                  <w:noProof/>
                  <w:lang w:val="en-US"/>
                </w:rPr>
                <w:br/>
                <w:t>[Accessed 13 May 2019].</w:t>
              </w:r>
            </w:p>
            <w:p w14:paraId="19B2F5B5" w14:textId="77777777" w:rsidR="006E43A1" w:rsidRPr="006E43A1" w:rsidRDefault="006E43A1" w:rsidP="006E43A1">
              <w:pPr>
                <w:rPr>
                  <w:lang w:val="en-US"/>
                </w:rPr>
              </w:pPr>
            </w:p>
            <w:p w14:paraId="02F4CE66" w14:textId="32D55A0E" w:rsidR="006E43A1" w:rsidRDefault="006E43A1" w:rsidP="006E43A1">
              <w:pPr>
                <w:pStyle w:val="Bibliography"/>
                <w:numPr>
                  <w:ilvl w:val="0"/>
                  <w:numId w:val="20"/>
                </w:numPr>
                <w:rPr>
                  <w:noProof/>
                  <w:lang w:val="en-US"/>
                </w:rPr>
              </w:pPr>
              <w:r>
                <w:rPr>
                  <w:noProof/>
                  <w:lang w:val="en-US"/>
                </w:rPr>
                <w:t xml:space="preserve">Megginson, D. &amp; Clutterbuck, D., 2005 . What is a technique. In: D. Megginson &amp; D. Clutterbuck, eds. </w:t>
              </w:r>
              <w:r>
                <w:rPr>
                  <w:i/>
                  <w:iCs/>
                  <w:noProof/>
                  <w:lang w:val="en-US"/>
                </w:rPr>
                <w:t xml:space="preserve">Techniques for coaching and mentoring . </w:t>
              </w:r>
              <w:r>
                <w:rPr>
                  <w:noProof/>
                  <w:lang w:val="en-US"/>
                </w:rPr>
                <w:t>Oxford: Elsevier , pp. 3-4.</w:t>
              </w:r>
            </w:p>
            <w:p w14:paraId="3DEC9FFB" w14:textId="77777777" w:rsidR="006E43A1" w:rsidRPr="006E43A1" w:rsidRDefault="006E43A1" w:rsidP="006E43A1">
              <w:pPr>
                <w:rPr>
                  <w:lang w:val="en-US"/>
                </w:rPr>
              </w:pPr>
            </w:p>
            <w:p w14:paraId="049EC559" w14:textId="16477098" w:rsidR="006E43A1" w:rsidRDefault="006E43A1" w:rsidP="006E43A1">
              <w:pPr>
                <w:pStyle w:val="Bibliography"/>
                <w:numPr>
                  <w:ilvl w:val="0"/>
                  <w:numId w:val="20"/>
                </w:numPr>
                <w:rPr>
                  <w:noProof/>
                  <w:lang w:val="en-US"/>
                </w:rPr>
              </w:pPr>
              <w:r>
                <w:rPr>
                  <w:noProof/>
                  <w:lang w:val="en-US"/>
                </w:rPr>
                <w:t xml:space="preserve">Mentor Scout, 2016. </w:t>
              </w:r>
              <w:r>
                <w:rPr>
                  <w:i/>
                  <w:iCs/>
                  <w:noProof/>
                  <w:lang w:val="en-US"/>
                </w:rPr>
                <w:t xml:space="preserve">mentorscout.com. </w:t>
              </w:r>
              <w:r>
                <w:rPr>
                  <w:noProof/>
                  <w:lang w:val="en-US"/>
                </w:rPr>
                <w:t xml:space="preserve">[Online] </w:t>
              </w:r>
              <w:r>
                <w:rPr>
                  <w:noProof/>
                  <w:lang w:val="en-US"/>
                </w:rPr>
                <w:br/>
                <w:t xml:space="preserve">Available at: </w:t>
              </w:r>
              <w:r>
                <w:rPr>
                  <w:noProof/>
                  <w:u w:val="single"/>
                  <w:lang w:val="en-US"/>
                </w:rPr>
                <w:t>https://www.mentorscout.com/benefits-of-workplace-mentoring.cfm</w:t>
              </w:r>
              <w:r>
                <w:rPr>
                  <w:noProof/>
                  <w:lang w:val="en-US"/>
                </w:rPr>
                <w:br/>
                <w:t>[Accessed 11 May 2019].</w:t>
              </w:r>
            </w:p>
            <w:p w14:paraId="4DB72932" w14:textId="77777777" w:rsidR="006E43A1" w:rsidRPr="006E43A1" w:rsidRDefault="006E43A1" w:rsidP="006E43A1">
              <w:pPr>
                <w:rPr>
                  <w:lang w:val="en-US"/>
                </w:rPr>
              </w:pPr>
            </w:p>
            <w:p w14:paraId="5A0593D7" w14:textId="06B442ED" w:rsidR="006E43A1" w:rsidRDefault="006E43A1" w:rsidP="006E43A1">
              <w:pPr>
                <w:pStyle w:val="Bibliography"/>
                <w:numPr>
                  <w:ilvl w:val="0"/>
                  <w:numId w:val="20"/>
                </w:numPr>
                <w:rPr>
                  <w:noProof/>
                  <w:lang w:val="en-US"/>
                </w:rPr>
              </w:pPr>
              <w:r>
                <w:rPr>
                  <w:noProof/>
                  <w:lang w:val="en-US"/>
                </w:rPr>
                <w:t xml:space="preserve">Mheducation, 2019. </w:t>
              </w:r>
              <w:r>
                <w:rPr>
                  <w:i/>
                  <w:iCs/>
                  <w:noProof/>
                  <w:lang w:val="en-US"/>
                </w:rPr>
                <w:t xml:space="preserve">What is effective coaching and mentoring work?. </w:t>
              </w:r>
              <w:r>
                <w:rPr>
                  <w:noProof/>
                  <w:lang w:val="en-US"/>
                </w:rPr>
                <w:t xml:space="preserve">[Online] </w:t>
              </w:r>
              <w:r>
                <w:rPr>
                  <w:noProof/>
                  <w:lang w:val="en-US"/>
                </w:rPr>
                <w:br/>
                <w:t xml:space="preserve">Available at: </w:t>
              </w:r>
              <w:r>
                <w:rPr>
                  <w:noProof/>
                  <w:u w:val="single"/>
                  <w:lang w:val="en-US"/>
                </w:rPr>
                <w:t>https://www.mheducation.co.uk/openup/chapters/9780335221769.pdf</w:t>
              </w:r>
              <w:r>
                <w:rPr>
                  <w:noProof/>
                  <w:lang w:val="en-US"/>
                </w:rPr>
                <w:br/>
                <w:t>[Accessed 24 April 2019].</w:t>
              </w:r>
            </w:p>
            <w:p w14:paraId="4C7836D1" w14:textId="77777777" w:rsidR="006E43A1" w:rsidRPr="006E43A1" w:rsidRDefault="006E43A1" w:rsidP="006E43A1">
              <w:pPr>
                <w:rPr>
                  <w:lang w:val="en-US"/>
                </w:rPr>
              </w:pPr>
            </w:p>
            <w:p w14:paraId="23058BE5" w14:textId="6247F9AA" w:rsidR="006E43A1" w:rsidRDefault="006E43A1" w:rsidP="006E43A1">
              <w:pPr>
                <w:pStyle w:val="Bibliography"/>
                <w:numPr>
                  <w:ilvl w:val="0"/>
                  <w:numId w:val="20"/>
                </w:numPr>
                <w:rPr>
                  <w:noProof/>
                  <w:lang w:val="en-US"/>
                </w:rPr>
              </w:pPr>
              <w:r>
                <w:rPr>
                  <w:noProof/>
                  <w:lang w:val="en-US"/>
                </w:rPr>
                <w:t xml:space="preserve">Mindtools, 2016. </w:t>
              </w:r>
              <w:r>
                <w:rPr>
                  <w:i/>
                  <w:iCs/>
                  <w:noProof/>
                  <w:lang w:val="en-US"/>
                </w:rPr>
                <w:t xml:space="preserve">Mindtoold.com. </w:t>
              </w:r>
              <w:r>
                <w:rPr>
                  <w:noProof/>
                  <w:lang w:val="en-US"/>
                </w:rPr>
                <w:t xml:space="preserve">[Online] </w:t>
              </w:r>
              <w:r>
                <w:rPr>
                  <w:noProof/>
                  <w:lang w:val="en-US"/>
                </w:rPr>
                <w:br/>
                <w:t xml:space="preserve">Available at: </w:t>
              </w:r>
              <w:r>
                <w:rPr>
                  <w:noProof/>
                  <w:u w:val="single"/>
                  <w:lang w:val="en-US"/>
                </w:rPr>
                <w:t>https://www.mindtools.com/pages/article/newLDR_89.htm</w:t>
              </w:r>
              <w:r>
                <w:rPr>
                  <w:noProof/>
                  <w:lang w:val="en-US"/>
                </w:rPr>
                <w:br/>
                <w:t>[Accessed 12 May 2019].</w:t>
              </w:r>
            </w:p>
            <w:p w14:paraId="7E41D089" w14:textId="77777777" w:rsidR="006E43A1" w:rsidRPr="006E43A1" w:rsidRDefault="006E43A1" w:rsidP="006E43A1">
              <w:pPr>
                <w:rPr>
                  <w:lang w:val="en-US"/>
                </w:rPr>
              </w:pPr>
            </w:p>
            <w:p w14:paraId="26D490DB" w14:textId="11E1E416" w:rsidR="006E43A1" w:rsidRDefault="006E43A1" w:rsidP="006E43A1">
              <w:pPr>
                <w:pStyle w:val="Bibliography"/>
                <w:numPr>
                  <w:ilvl w:val="0"/>
                  <w:numId w:val="20"/>
                </w:numPr>
                <w:rPr>
                  <w:noProof/>
                  <w:lang w:val="en-US"/>
                </w:rPr>
              </w:pPr>
              <w:r>
                <w:rPr>
                  <w:noProof/>
                  <w:lang w:val="en-US"/>
                </w:rPr>
                <w:t xml:space="preserve">Mitrefinch, 2019. </w:t>
              </w:r>
              <w:r>
                <w:rPr>
                  <w:i/>
                  <w:iCs/>
                  <w:noProof/>
                  <w:lang w:val="en-US"/>
                </w:rPr>
                <w:t xml:space="preserve">Mitrefinch.com. </w:t>
              </w:r>
              <w:r>
                <w:rPr>
                  <w:noProof/>
                  <w:lang w:val="en-US"/>
                </w:rPr>
                <w:t xml:space="preserve">[Online] </w:t>
              </w:r>
              <w:r>
                <w:rPr>
                  <w:noProof/>
                  <w:lang w:val="en-US"/>
                </w:rPr>
                <w:br/>
                <w:t xml:space="preserve">Available at: </w:t>
              </w:r>
              <w:r>
                <w:rPr>
                  <w:noProof/>
                  <w:u w:val="single"/>
                  <w:lang w:val="en-US"/>
                </w:rPr>
                <w:t>https://mitrefinch.com/blog/coach-staff-using-grow-model/</w:t>
              </w:r>
              <w:r>
                <w:rPr>
                  <w:noProof/>
                  <w:lang w:val="en-US"/>
                </w:rPr>
                <w:br/>
                <w:t>[Accessed 12 May 2019].</w:t>
              </w:r>
            </w:p>
            <w:p w14:paraId="21F7CFB9" w14:textId="77777777" w:rsidR="006E43A1" w:rsidRPr="006E43A1" w:rsidRDefault="006E43A1" w:rsidP="006E43A1">
              <w:pPr>
                <w:rPr>
                  <w:lang w:val="en-US"/>
                </w:rPr>
              </w:pPr>
            </w:p>
            <w:p w14:paraId="43C5F208" w14:textId="643A72CE" w:rsidR="006E43A1" w:rsidRDefault="006E43A1" w:rsidP="006E43A1">
              <w:pPr>
                <w:pStyle w:val="Bibliography"/>
                <w:numPr>
                  <w:ilvl w:val="0"/>
                  <w:numId w:val="20"/>
                </w:numPr>
                <w:rPr>
                  <w:noProof/>
                  <w:lang w:val="en-US"/>
                </w:rPr>
              </w:pPr>
              <w:r>
                <w:rPr>
                  <w:noProof/>
                  <w:lang w:val="en-US"/>
                </w:rPr>
                <w:t xml:space="preserve">Mosmanager, 2018. </w:t>
              </w:r>
              <w:r>
                <w:rPr>
                  <w:i/>
                  <w:iCs/>
                  <w:noProof/>
                  <w:lang w:val="en-US"/>
                </w:rPr>
                <w:t xml:space="preserve">Phrenimos.com. </w:t>
              </w:r>
              <w:r>
                <w:rPr>
                  <w:noProof/>
                  <w:lang w:val="en-US"/>
                </w:rPr>
                <w:t xml:space="preserve">[Online] </w:t>
              </w:r>
              <w:r>
                <w:rPr>
                  <w:noProof/>
                  <w:lang w:val="en-US"/>
                </w:rPr>
                <w:br/>
                <w:t xml:space="preserve">Available at: </w:t>
              </w:r>
              <w:r>
                <w:rPr>
                  <w:noProof/>
                  <w:u w:val="single"/>
                  <w:lang w:val="en-US"/>
                </w:rPr>
                <w:t>https://phrenimos.com/coaching-mentoring-important/</w:t>
              </w:r>
              <w:r>
                <w:rPr>
                  <w:noProof/>
                  <w:lang w:val="en-US"/>
                </w:rPr>
                <w:br/>
                <w:t>[Accessed 24 April 2019].</w:t>
              </w:r>
            </w:p>
            <w:p w14:paraId="31532B38" w14:textId="77777777" w:rsidR="006E43A1" w:rsidRPr="006E43A1" w:rsidRDefault="006E43A1" w:rsidP="006E43A1">
              <w:pPr>
                <w:rPr>
                  <w:lang w:val="en-US"/>
                </w:rPr>
              </w:pPr>
            </w:p>
            <w:p w14:paraId="1BE2F9E5" w14:textId="6876C818" w:rsidR="006E43A1" w:rsidRDefault="006E43A1" w:rsidP="006E43A1">
              <w:pPr>
                <w:pStyle w:val="Bibliography"/>
                <w:numPr>
                  <w:ilvl w:val="0"/>
                  <w:numId w:val="20"/>
                </w:numPr>
                <w:rPr>
                  <w:noProof/>
                  <w:lang w:val="en-US"/>
                </w:rPr>
              </w:pPr>
              <w:r>
                <w:rPr>
                  <w:noProof/>
                  <w:lang w:val="en-US"/>
                </w:rPr>
                <w:t xml:space="preserve">Parsole, E. &amp; Leedham, M., 2009 . </w:t>
              </w:r>
              <w:r>
                <w:rPr>
                  <w:i/>
                  <w:iCs/>
                  <w:noProof/>
                  <w:lang w:val="en-US"/>
                </w:rPr>
                <w:t xml:space="preserve">Coaching and Mentoring. </w:t>
              </w:r>
              <w:r>
                <w:rPr>
                  <w:noProof/>
                  <w:lang w:val="en-US"/>
                </w:rPr>
                <w:t>2nd edition ed. s.l.:Replika press .</w:t>
              </w:r>
            </w:p>
            <w:p w14:paraId="2FE72101" w14:textId="77777777" w:rsidR="006E43A1" w:rsidRPr="006E43A1" w:rsidRDefault="006E43A1" w:rsidP="006E43A1">
              <w:pPr>
                <w:rPr>
                  <w:lang w:val="en-US"/>
                </w:rPr>
              </w:pPr>
            </w:p>
            <w:p w14:paraId="6D9989A0" w14:textId="05F069D6" w:rsidR="006E43A1" w:rsidRDefault="006E43A1" w:rsidP="006E43A1">
              <w:pPr>
                <w:pStyle w:val="Bibliography"/>
                <w:numPr>
                  <w:ilvl w:val="0"/>
                  <w:numId w:val="20"/>
                </w:numPr>
                <w:rPr>
                  <w:noProof/>
                  <w:lang w:val="en-US"/>
                </w:rPr>
              </w:pPr>
              <w:r>
                <w:rPr>
                  <w:noProof/>
                  <w:lang w:val="en-US"/>
                </w:rPr>
                <w:t xml:space="preserve">Phillips-Jones, L., 2003. </w:t>
              </w:r>
              <w:r>
                <w:rPr>
                  <w:i/>
                  <w:iCs/>
                  <w:noProof/>
                  <w:lang w:val="en-US"/>
                </w:rPr>
                <w:t xml:space="preserve">My.lerner.udel.edu. </w:t>
              </w:r>
              <w:r>
                <w:rPr>
                  <w:noProof/>
                  <w:lang w:val="en-US"/>
                </w:rPr>
                <w:t xml:space="preserve">[Online] </w:t>
              </w:r>
              <w:r>
                <w:rPr>
                  <w:noProof/>
                  <w:lang w:val="en-US"/>
                </w:rPr>
                <w:br/>
                <w:t xml:space="preserve">Available at: </w:t>
              </w:r>
              <w:r>
                <w:rPr>
                  <w:noProof/>
                  <w:u w:val="single"/>
                  <w:lang w:val="en-US"/>
                </w:rPr>
                <w:t>https://my.lerner.udel.edu/wp-</w:t>
              </w:r>
              <w:r>
                <w:rPr>
                  <w:noProof/>
                  <w:u w:val="single"/>
                  <w:lang w:val="en-US"/>
                </w:rPr>
                <w:lastRenderedPageBreak/>
                <w:t>content/uploads/Skills_for_Sucessful_Mentoring.pdf</w:t>
              </w:r>
              <w:r>
                <w:rPr>
                  <w:noProof/>
                  <w:lang w:val="en-US"/>
                </w:rPr>
                <w:br/>
                <w:t>[Accessed 12 May 2019].</w:t>
              </w:r>
            </w:p>
            <w:p w14:paraId="7318E02D" w14:textId="77777777" w:rsidR="006E43A1" w:rsidRPr="006E43A1" w:rsidRDefault="006E43A1" w:rsidP="006E43A1">
              <w:pPr>
                <w:rPr>
                  <w:lang w:val="en-US"/>
                </w:rPr>
              </w:pPr>
            </w:p>
            <w:p w14:paraId="3641AB3F" w14:textId="7EDB9385" w:rsidR="006E43A1" w:rsidRDefault="006E43A1" w:rsidP="006E43A1">
              <w:pPr>
                <w:pStyle w:val="Bibliography"/>
                <w:numPr>
                  <w:ilvl w:val="0"/>
                  <w:numId w:val="20"/>
                </w:numPr>
                <w:rPr>
                  <w:noProof/>
                  <w:lang w:val="en-US"/>
                </w:rPr>
              </w:pPr>
              <w:r>
                <w:rPr>
                  <w:noProof/>
                  <w:lang w:val="en-US"/>
                </w:rPr>
                <w:t xml:space="preserve">Soothill, J., 2018. </w:t>
              </w:r>
              <w:r>
                <w:rPr>
                  <w:i/>
                  <w:iCs/>
                  <w:noProof/>
                  <w:lang w:val="en-US"/>
                </w:rPr>
                <w:t xml:space="preserve">Enterprisestudy.com. </w:t>
              </w:r>
              <w:r>
                <w:rPr>
                  <w:noProof/>
                  <w:lang w:val="en-US"/>
                </w:rPr>
                <w:t xml:space="preserve">[Online] </w:t>
              </w:r>
              <w:r>
                <w:rPr>
                  <w:noProof/>
                  <w:lang w:val="en-US"/>
                </w:rPr>
                <w:br/>
                <w:t xml:space="preserve">Available at: </w:t>
              </w:r>
              <w:r>
                <w:rPr>
                  <w:noProof/>
                  <w:u w:val="single"/>
                  <w:lang w:val="en-US"/>
                </w:rPr>
                <w:t>https://enterprisestudy.com/Blog/Coaching-within-the-workplace</w:t>
              </w:r>
              <w:r>
                <w:rPr>
                  <w:noProof/>
                  <w:lang w:val="en-US"/>
                </w:rPr>
                <w:br/>
                <w:t>[Accessed 11 May 2019].</w:t>
              </w:r>
            </w:p>
            <w:p w14:paraId="48B752F9" w14:textId="77777777" w:rsidR="006E43A1" w:rsidRPr="006E43A1" w:rsidRDefault="006E43A1" w:rsidP="006E43A1">
              <w:pPr>
                <w:rPr>
                  <w:lang w:val="en-US"/>
                </w:rPr>
              </w:pPr>
            </w:p>
            <w:p w14:paraId="10536DED" w14:textId="33549232" w:rsidR="006E43A1" w:rsidRDefault="006E43A1" w:rsidP="006E43A1">
              <w:pPr>
                <w:pStyle w:val="Bibliography"/>
                <w:numPr>
                  <w:ilvl w:val="0"/>
                  <w:numId w:val="20"/>
                </w:numPr>
                <w:rPr>
                  <w:noProof/>
                  <w:lang w:val="en-US"/>
                </w:rPr>
              </w:pPr>
              <w:r>
                <w:rPr>
                  <w:noProof/>
                  <w:lang w:val="en-US"/>
                </w:rPr>
                <w:t xml:space="preserve">Spectrain, 2018. </w:t>
              </w:r>
              <w:r>
                <w:rPr>
                  <w:i/>
                  <w:iCs/>
                  <w:noProof/>
                  <w:lang w:val="en-US"/>
                </w:rPr>
                <w:t xml:space="preserve">Spectrain.co.uk. </w:t>
              </w:r>
              <w:r>
                <w:rPr>
                  <w:noProof/>
                  <w:lang w:val="en-US"/>
                </w:rPr>
                <w:t xml:space="preserve">[Online] </w:t>
              </w:r>
              <w:r>
                <w:rPr>
                  <w:noProof/>
                  <w:lang w:val="en-US"/>
                </w:rPr>
                <w:br/>
                <w:t xml:space="preserve">Available at: </w:t>
              </w:r>
              <w:r>
                <w:rPr>
                  <w:noProof/>
                  <w:u w:val="single"/>
                  <w:lang w:val="en-US"/>
                </w:rPr>
                <w:t>https://spectrain.co.uk/product/coaching-and-mentoring-similarities-and-differences/</w:t>
              </w:r>
              <w:r>
                <w:rPr>
                  <w:noProof/>
                  <w:lang w:val="en-US"/>
                </w:rPr>
                <w:br/>
                <w:t>[Accessed 12 May 2019].</w:t>
              </w:r>
            </w:p>
            <w:p w14:paraId="4E7958F0" w14:textId="77777777" w:rsidR="006E43A1" w:rsidRPr="006E43A1" w:rsidRDefault="006E43A1" w:rsidP="006E43A1">
              <w:pPr>
                <w:rPr>
                  <w:lang w:val="en-US"/>
                </w:rPr>
              </w:pPr>
            </w:p>
            <w:p w14:paraId="6BACCEFF" w14:textId="76DE0515" w:rsidR="006E43A1" w:rsidRDefault="006E43A1" w:rsidP="006E43A1">
              <w:pPr>
                <w:pStyle w:val="Bibliography"/>
                <w:numPr>
                  <w:ilvl w:val="0"/>
                  <w:numId w:val="20"/>
                </w:numPr>
                <w:rPr>
                  <w:noProof/>
                  <w:lang w:val="en-US"/>
                </w:rPr>
              </w:pPr>
              <w:r>
                <w:rPr>
                  <w:noProof/>
                  <w:lang w:val="en-US"/>
                </w:rPr>
                <w:t xml:space="preserve">Ukessays, 2017. </w:t>
              </w:r>
              <w:r>
                <w:rPr>
                  <w:i/>
                  <w:iCs/>
                  <w:noProof/>
                  <w:lang w:val="en-US"/>
                </w:rPr>
                <w:t xml:space="preserve">Ukessays.com. </w:t>
              </w:r>
              <w:r>
                <w:rPr>
                  <w:noProof/>
                  <w:lang w:val="en-US"/>
                </w:rPr>
                <w:t xml:space="preserve">[Online] </w:t>
              </w:r>
              <w:r>
                <w:rPr>
                  <w:noProof/>
                  <w:lang w:val="en-US"/>
                </w:rPr>
                <w:br/>
                <w:t xml:space="preserve">Available at: </w:t>
              </w:r>
              <w:r>
                <w:rPr>
                  <w:noProof/>
                  <w:u w:val="single"/>
                  <w:lang w:val="en-US"/>
                </w:rPr>
                <w:t>https://www.ukessays.com/essays/management/the-relevance-of-coaching-and-mentoring-management-essay.php</w:t>
              </w:r>
              <w:r>
                <w:rPr>
                  <w:noProof/>
                  <w:lang w:val="en-US"/>
                </w:rPr>
                <w:br/>
                <w:t>[Accessed 11 May 2019].</w:t>
              </w:r>
            </w:p>
            <w:p w14:paraId="3E75ECDE" w14:textId="77777777" w:rsidR="006E43A1" w:rsidRPr="006E43A1" w:rsidRDefault="006E43A1" w:rsidP="006E43A1">
              <w:pPr>
                <w:rPr>
                  <w:lang w:val="en-US"/>
                </w:rPr>
              </w:pPr>
            </w:p>
            <w:p w14:paraId="5F8E0BCA" w14:textId="77777777" w:rsidR="006E43A1" w:rsidRDefault="006E43A1" w:rsidP="006E43A1">
              <w:pPr>
                <w:pStyle w:val="Bibliography"/>
                <w:numPr>
                  <w:ilvl w:val="0"/>
                  <w:numId w:val="20"/>
                </w:numPr>
                <w:rPr>
                  <w:noProof/>
                  <w:lang w:val="en-US"/>
                </w:rPr>
              </w:pPr>
              <w:r>
                <w:rPr>
                  <w:noProof/>
                  <w:lang w:val="en-US"/>
                </w:rPr>
                <w:t xml:space="preserve">Ukessays, 2017. </w:t>
              </w:r>
              <w:r>
                <w:rPr>
                  <w:i/>
                  <w:iCs/>
                  <w:noProof/>
                  <w:lang w:val="en-US"/>
                </w:rPr>
                <w:t xml:space="preserve">Ukessays.com. </w:t>
              </w:r>
              <w:r>
                <w:rPr>
                  <w:noProof/>
                  <w:lang w:val="en-US"/>
                </w:rPr>
                <w:t xml:space="preserve">[Online] </w:t>
              </w:r>
              <w:r>
                <w:rPr>
                  <w:noProof/>
                  <w:lang w:val="en-US"/>
                </w:rPr>
                <w:br/>
                <w:t xml:space="preserve">Available at: </w:t>
              </w:r>
              <w:r>
                <w:rPr>
                  <w:noProof/>
                  <w:u w:val="single"/>
                  <w:lang w:val="en-US"/>
                </w:rPr>
                <w:t>https://www.ukessays.com/essays/management/the-relevance-of-coaching-and-mentoring-management-essay.php</w:t>
              </w:r>
              <w:r>
                <w:rPr>
                  <w:noProof/>
                  <w:lang w:val="en-US"/>
                </w:rPr>
                <w:br/>
                <w:t>[Accessed 13 May 2019].</w:t>
              </w:r>
            </w:p>
            <w:p w14:paraId="3DAE2F99" w14:textId="7B697215" w:rsidR="006E43A1" w:rsidRDefault="006E43A1" w:rsidP="006E43A1">
              <w:r>
                <w:rPr>
                  <w:b/>
                  <w:bCs/>
                  <w:noProof/>
                </w:rPr>
                <w:fldChar w:fldCharType="end"/>
              </w:r>
            </w:p>
          </w:sdtContent>
        </w:sdt>
      </w:sdtContent>
    </w:sdt>
    <w:p w14:paraId="18B5BB8B" w14:textId="60731611" w:rsidR="00C566D8" w:rsidRDefault="00C566D8" w:rsidP="00C566D8"/>
    <w:p w14:paraId="45973BDD" w14:textId="2915C15F" w:rsidR="00C566D8" w:rsidRPr="00A73ADF" w:rsidRDefault="00C566D8"/>
    <w:sectPr w:rsidR="00C566D8" w:rsidRPr="00A73ADF" w:rsidSect="00E7633B">
      <w:footerReference w:type="default" r:id="rId8"/>
      <w:pgSz w:w="11900" w:h="16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F0DCD" w14:textId="77777777" w:rsidR="00340C2C" w:rsidRDefault="00340C2C" w:rsidP="00BB5395">
      <w:r>
        <w:separator/>
      </w:r>
    </w:p>
  </w:endnote>
  <w:endnote w:type="continuationSeparator" w:id="0">
    <w:p w14:paraId="271AEEE8" w14:textId="77777777" w:rsidR="00340C2C" w:rsidRDefault="00340C2C" w:rsidP="00BB5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rinda">
    <w:altName w:val="Cambri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17DC4" w14:textId="3B5A7344" w:rsidR="00BB5395" w:rsidRDefault="00E7633B">
    <w:pPr>
      <w:pStyle w:val="Footer"/>
    </w:pPr>
    <w:r>
      <w:rPr>
        <w:noProof/>
      </w:rPr>
      <mc:AlternateContent>
        <mc:Choice Requires="wpg">
          <w:drawing>
            <wp:anchor distT="0" distB="0" distL="114300" distR="114300" simplePos="0" relativeHeight="251659264" behindDoc="0" locked="0" layoutInCell="1" allowOverlap="1" wp14:anchorId="2202A14C" wp14:editId="3A6746D4">
              <wp:simplePos x="0" y="0"/>
              <wp:positionH relativeFrom="page">
                <wp:posOffset>3165231</wp:posOffset>
              </wp:positionH>
              <wp:positionV relativeFrom="page">
                <wp:posOffset>9856177</wp:posOffset>
              </wp:positionV>
              <wp:extent cx="1120140" cy="513324"/>
              <wp:effectExtent l="0" t="0" r="0" b="0"/>
              <wp:wrapNone/>
              <wp:docPr id="48" name="Group 48"/>
              <wp:cNvGraphicFramePr/>
              <a:graphic xmlns:a="http://schemas.openxmlformats.org/drawingml/2006/main">
                <a:graphicData uri="http://schemas.microsoft.com/office/word/2010/wordprocessingGroup">
                  <wpg:wgp>
                    <wpg:cNvGrpSpPr/>
                    <wpg:grpSpPr>
                      <a:xfrm>
                        <a:off x="0" y="0"/>
                        <a:ext cx="1120140" cy="513324"/>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a:extLst/>
                      </wps:spPr>
                      <wps:txbx>
                        <w:txbxContent>
                          <w:p w14:paraId="239B2BBD" w14:textId="77777777" w:rsidR="00BB5395" w:rsidRDefault="00BB5395">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202A14C" id="Group 48" o:spid="_x0000_s1026" style="position:absolute;margin-left:249.25pt;margin-top:776.1pt;width:88.2pt;height:40.4pt;z-index:251659264;mso-position-horizontal-relative:page;mso-position-vertical-relative:page;mso-width-relative:margin;mso-height-relative:margin"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">
              <v:rect id="Rectangle 49" o:spid="_x0000_s1027"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28"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4472c4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239B2BBD" w14:textId="77777777" w:rsidR="00BB5395" w:rsidRDefault="00BB5395">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p>
  <w:p w14:paraId="400C49D9" w14:textId="2E34D19E" w:rsidR="00BB5395" w:rsidRDefault="00BB5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8288B" w14:textId="77777777" w:rsidR="00340C2C" w:rsidRDefault="00340C2C" w:rsidP="00BB5395">
      <w:r>
        <w:separator/>
      </w:r>
    </w:p>
  </w:footnote>
  <w:footnote w:type="continuationSeparator" w:id="0">
    <w:p w14:paraId="33DC2E89" w14:textId="77777777" w:rsidR="00340C2C" w:rsidRDefault="00340C2C" w:rsidP="00BB53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50D8"/>
    <w:multiLevelType w:val="hybridMultilevel"/>
    <w:tmpl w:val="459A9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93910"/>
    <w:multiLevelType w:val="hybridMultilevel"/>
    <w:tmpl w:val="9496B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B4090"/>
    <w:multiLevelType w:val="hybridMultilevel"/>
    <w:tmpl w:val="4A8E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111635"/>
    <w:multiLevelType w:val="hybridMultilevel"/>
    <w:tmpl w:val="577C818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 w15:restartNumberingAfterBreak="0">
    <w:nsid w:val="147E4ED3"/>
    <w:multiLevelType w:val="hybridMultilevel"/>
    <w:tmpl w:val="1C44AA0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06840"/>
    <w:multiLevelType w:val="hybridMultilevel"/>
    <w:tmpl w:val="FE021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85947"/>
    <w:multiLevelType w:val="hybridMultilevel"/>
    <w:tmpl w:val="079A1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70488"/>
    <w:multiLevelType w:val="hybridMultilevel"/>
    <w:tmpl w:val="663A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F39A3"/>
    <w:multiLevelType w:val="hybridMultilevel"/>
    <w:tmpl w:val="E23CA516"/>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15:restartNumberingAfterBreak="0">
    <w:nsid w:val="3FA3107F"/>
    <w:multiLevelType w:val="hybridMultilevel"/>
    <w:tmpl w:val="6528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5E79D3"/>
    <w:multiLevelType w:val="hybridMultilevel"/>
    <w:tmpl w:val="C452F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EE0FCD"/>
    <w:multiLevelType w:val="hybridMultilevel"/>
    <w:tmpl w:val="B8CAB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190A95"/>
    <w:multiLevelType w:val="hybridMultilevel"/>
    <w:tmpl w:val="1914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DF570A"/>
    <w:multiLevelType w:val="hybridMultilevel"/>
    <w:tmpl w:val="ECAE8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830F2E"/>
    <w:multiLevelType w:val="hybridMultilevel"/>
    <w:tmpl w:val="1AEAC1C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28B43FB"/>
    <w:multiLevelType w:val="hybridMultilevel"/>
    <w:tmpl w:val="9A90331C"/>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6" w15:restartNumberingAfterBreak="0">
    <w:nsid w:val="64A964CF"/>
    <w:multiLevelType w:val="hybridMultilevel"/>
    <w:tmpl w:val="17AC6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5D4492"/>
    <w:multiLevelType w:val="hybridMultilevel"/>
    <w:tmpl w:val="9A18F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2B4D7F"/>
    <w:multiLevelType w:val="hybridMultilevel"/>
    <w:tmpl w:val="A2980D22"/>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9" w15:restartNumberingAfterBreak="0">
    <w:nsid w:val="757D1D68"/>
    <w:multiLevelType w:val="hybridMultilevel"/>
    <w:tmpl w:val="27FC6EE8"/>
    <w:lvl w:ilvl="0" w:tplc="1FD6CAE2">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3"/>
  </w:num>
  <w:num w:numId="5">
    <w:abstractNumId w:val="10"/>
  </w:num>
  <w:num w:numId="6">
    <w:abstractNumId w:val="15"/>
  </w:num>
  <w:num w:numId="7">
    <w:abstractNumId w:val="14"/>
  </w:num>
  <w:num w:numId="8">
    <w:abstractNumId w:val="11"/>
  </w:num>
  <w:num w:numId="9">
    <w:abstractNumId w:val="8"/>
  </w:num>
  <w:num w:numId="10">
    <w:abstractNumId w:val="18"/>
  </w:num>
  <w:num w:numId="11">
    <w:abstractNumId w:val="2"/>
  </w:num>
  <w:num w:numId="12">
    <w:abstractNumId w:val="13"/>
  </w:num>
  <w:num w:numId="13">
    <w:abstractNumId w:val="4"/>
  </w:num>
  <w:num w:numId="14">
    <w:abstractNumId w:val="16"/>
  </w:num>
  <w:num w:numId="15">
    <w:abstractNumId w:val="5"/>
  </w:num>
  <w:num w:numId="16">
    <w:abstractNumId w:val="19"/>
  </w:num>
  <w:num w:numId="17">
    <w:abstractNumId w:val="12"/>
  </w:num>
  <w:num w:numId="18">
    <w:abstractNumId w:val="9"/>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E88"/>
    <w:rsid w:val="000436B7"/>
    <w:rsid w:val="00061C1A"/>
    <w:rsid w:val="0007510B"/>
    <w:rsid w:val="00082451"/>
    <w:rsid w:val="00086C34"/>
    <w:rsid w:val="00095459"/>
    <w:rsid w:val="000D7CF3"/>
    <w:rsid w:val="000D7D3D"/>
    <w:rsid w:val="000E0FA8"/>
    <w:rsid w:val="00101D33"/>
    <w:rsid w:val="001076E6"/>
    <w:rsid w:val="00122C42"/>
    <w:rsid w:val="0012603A"/>
    <w:rsid w:val="00145C92"/>
    <w:rsid w:val="00162D09"/>
    <w:rsid w:val="00163048"/>
    <w:rsid w:val="00192579"/>
    <w:rsid w:val="001966CA"/>
    <w:rsid w:val="001A139B"/>
    <w:rsid w:val="0021058E"/>
    <w:rsid w:val="0022475C"/>
    <w:rsid w:val="002274A5"/>
    <w:rsid w:val="002478BC"/>
    <w:rsid w:val="002929D4"/>
    <w:rsid w:val="00296B59"/>
    <w:rsid w:val="002B538F"/>
    <w:rsid w:val="002E6415"/>
    <w:rsid w:val="003173B1"/>
    <w:rsid w:val="00325E07"/>
    <w:rsid w:val="00330A8D"/>
    <w:rsid w:val="00340C2C"/>
    <w:rsid w:val="003522AE"/>
    <w:rsid w:val="003A6B30"/>
    <w:rsid w:val="003B1BAE"/>
    <w:rsid w:val="003F1B33"/>
    <w:rsid w:val="00406AED"/>
    <w:rsid w:val="004076FD"/>
    <w:rsid w:val="00416808"/>
    <w:rsid w:val="00432210"/>
    <w:rsid w:val="00443C2E"/>
    <w:rsid w:val="00445D10"/>
    <w:rsid w:val="0047272C"/>
    <w:rsid w:val="00472E9E"/>
    <w:rsid w:val="004A7924"/>
    <w:rsid w:val="004B4220"/>
    <w:rsid w:val="004E6B69"/>
    <w:rsid w:val="0050001A"/>
    <w:rsid w:val="00501DFD"/>
    <w:rsid w:val="005334F0"/>
    <w:rsid w:val="00546F70"/>
    <w:rsid w:val="0055205B"/>
    <w:rsid w:val="00555A79"/>
    <w:rsid w:val="00574196"/>
    <w:rsid w:val="0058440B"/>
    <w:rsid w:val="00585453"/>
    <w:rsid w:val="00593250"/>
    <w:rsid w:val="005A6392"/>
    <w:rsid w:val="005A6646"/>
    <w:rsid w:val="005D5CD0"/>
    <w:rsid w:val="00607F23"/>
    <w:rsid w:val="00676513"/>
    <w:rsid w:val="00686752"/>
    <w:rsid w:val="00694327"/>
    <w:rsid w:val="006B398B"/>
    <w:rsid w:val="006B5BD5"/>
    <w:rsid w:val="006B64A2"/>
    <w:rsid w:val="006C41EE"/>
    <w:rsid w:val="006E3DAD"/>
    <w:rsid w:val="006E43A1"/>
    <w:rsid w:val="006F104B"/>
    <w:rsid w:val="006F6D80"/>
    <w:rsid w:val="00717437"/>
    <w:rsid w:val="00734A57"/>
    <w:rsid w:val="00734BE5"/>
    <w:rsid w:val="00757EAC"/>
    <w:rsid w:val="007608EC"/>
    <w:rsid w:val="007773FC"/>
    <w:rsid w:val="007879AB"/>
    <w:rsid w:val="00796FB7"/>
    <w:rsid w:val="007B649A"/>
    <w:rsid w:val="007B715C"/>
    <w:rsid w:val="007C22F1"/>
    <w:rsid w:val="007D6433"/>
    <w:rsid w:val="007D6A76"/>
    <w:rsid w:val="007D6E66"/>
    <w:rsid w:val="00807EA1"/>
    <w:rsid w:val="008201F4"/>
    <w:rsid w:val="00856293"/>
    <w:rsid w:val="00865893"/>
    <w:rsid w:val="008A3032"/>
    <w:rsid w:val="008B2BF9"/>
    <w:rsid w:val="008B47CE"/>
    <w:rsid w:val="008C05AD"/>
    <w:rsid w:val="008D1493"/>
    <w:rsid w:val="008F3669"/>
    <w:rsid w:val="00905C0E"/>
    <w:rsid w:val="009157FD"/>
    <w:rsid w:val="0092652B"/>
    <w:rsid w:val="009520F9"/>
    <w:rsid w:val="009620A3"/>
    <w:rsid w:val="009620F4"/>
    <w:rsid w:val="00973C81"/>
    <w:rsid w:val="0098318E"/>
    <w:rsid w:val="00990E88"/>
    <w:rsid w:val="009D042B"/>
    <w:rsid w:val="009E705F"/>
    <w:rsid w:val="00A13DB0"/>
    <w:rsid w:val="00A23243"/>
    <w:rsid w:val="00A35B3B"/>
    <w:rsid w:val="00A47216"/>
    <w:rsid w:val="00A50189"/>
    <w:rsid w:val="00A73ADF"/>
    <w:rsid w:val="00AB2447"/>
    <w:rsid w:val="00AB6D46"/>
    <w:rsid w:val="00AC4957"/>
    <w:rsid w:val="00B027BF"/>
    <w:rsid w:val="00B0408E"/>
    <w:rsid w:val="00B236B0"/>
    <w:rsid w:val="00B276FA"/>
    <w:rsid w:val="00B2782F"/>
    <w:rsid w:val="00B324B7"/>
    <w:rsid w:val="00B47C62"/>
    <w:rsid w:val="00B83EC1"/>
    <w:rsid w:val="00B85770"/>
    <w:rsid w:val="00B91376"/>
    <w:rsid w:val="00BA1A9B"/>
    <w:rsid w:val="00BB3D74"/>
    <w:rsid w:val="00BB5395"/>
    <w:rsid w:val="00BC1DEA"/>
    <w:rsid w:val="00BD71C3"/>
    <w:rsid w:val="00C10172"/>
    <w:rsid w:val="00C566D8"/>
    <w:rsid w:val="00C61D21"/>
    <w:rsid w:val="00C620CD"/>
    <w:rsid w:val="00C62B0F"/>
    <w:rsid w:val="00C73F78"/>
    <w:rsid w:val="00CC37CD"/>
    <w:rsid w:val="00D01462"/>
    <w:rsid w:val="00D61625"/>
    <w:rsid w:val="00D6241E"/>
    <w:rsid w:val="00D6588A"/>
    <w:rsid w:val="00D771F2"/>
    <w:rsid w:val="00D85014"/>
    <w:rsid w:val="00DB242A"/>
    <w:rsid w:val="00DB2A03"/>
    <w:rsid w:val="00DC5E86"/>
    <w:rsid w:val="00DD1765"/>
    <w:rsid w:val="00DE229E"/>
    <w:rsid w:val="00DF335C"/>
    <w:rsid w:val="00E003BE"/>
    <w:rsid w:val="00E30F89"/>
    <w:rsid w:val="00E37EB2"/>
    <w:rsid w:val="00E6085D"/>
    <w:rsid w:val="00E705EF"/>
    <w:rsid w:val="00E7633B"/>
    <w:rsid w:val="00EA2ADE"/>
    <w:rsid w:val="00ED32B2"/>
    <w:rsid w:val="00EE0331"/>
    <w:rsid w:val="00F013A4"/>
    <w:rsid w:val="00F11DD1"/>
    <w:rsid w:val="00F1461F"/>
    <w:rsid w:val="00F443D3"/>
    <w:rsid w:val="00F57C2C"/>
    <w:rsid w:val="00F84839"/>
    <w:rsid w:val="00F9057D"/>
    <w:rsid w:val="00F97E17"/>
    <w:rsid w:val="00FA1566"/>
    <w:rsid w:val="00FA4429"/>
    <w:rsid w:val="00FB143D"/>
    <w:rsid w:val="00FC4A62"/>
    <w:rsid w:val="00FE26C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EEFC"/>
  <w14:defaultImageDpi w14:val="32767"/>
  <w15:chartTrackingRefBased/>
  <w15:docId w15:val="{A157319C-F4FE-3641-8C6C-99B776DA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B64A2"/>
    <w:rPr>
      <w:rFonts w:ascii="Times New Roman" w:eastAsia="Times New Roman" w:hAnsi="Times New Roman" w:cs="Times New Roman"/>
      <w:lang w:bidi="bn-IN"/>
    </w:rPr>
  </w:style>
  <w:style w:type="paragraph" w:styleId="Heading1">
    <w:name w:val="heading 1"/>
    <w:basedOn w:val="Normal"/>
    <w:next w:val="Normal"/>
    <w:link w:val="Heading1Char"/>
    <w:uiPriority w:val="9"/>
    <w:qFormat/>
    <w:rsid w:val="00B0408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22F1"/>
    <w:rPr>
      <w:color w:val="0563C1" w:themeColor="hyperlink"/>
      <w:u w:val="single"/>
    </w:rPr>
  </w:style>
  <w:style w:type="character" w:styleId="UnresolvedMention">
    <w:name w:val="Unresolved Mention"/>
    <w:basedOn w:val="DefaultParagraphFont"/>
    <w:uiPriority w:val="99"/>
    <w:rsid w:val="007C22F1"/>
    <w:rPr>
      <w:color w:val="605E5C"/>
      <w:shd w:val="clear" w:color="auto" w:fill="E1DFDD"/>
    </w:rPr>
  </w:style>
  <w:style w:type="character" w:styleId="FollowedHyperlink">
    <w:name w:val="FollowedHyperlink"/>
    <w:basedOn w:val="DefaultParagraphFont"/>
    <w:uiPriority w:val="99"/>
    <w:semiHidden/>
    <w:unhideWhenUsed/>
    <w:rsid w:val="00B027BF"/>
    <w:rPr>
      <w:color w:val="954F72" w:themeColor="followedHyperlink"/>
      <w:u w:val="single"/>
    </w:rPr>
  </w:style>
  <w:style w:type="paragraph" w:styleId="NormalWeb">
    <w:name w:val="Normal (Web)"/>
    <w:basedOn w:val="Normal"/>
    <w:uiPriority w:val="99"/>
    <w:semiHidden/>
    <w:unhideWhenUsed/>
    <w:rsid w:val="00B027BF"/>
    <w:pPr>
      <w:spacing w:before="100" w:beforeAutospacing="1" w:after="100" w:afterAutospacing="1"/>
    </w:pPr>
  </w:style>
  <w:style w:type="character" w:customStyle="1" w:styleId="apple-converted-space">
    <w:name w:val="apple-converted-space"/>
    <w:basedOn w:val="DefaultParagraphFont"/>
    <w:rsid w:val="00B027BF"/>
  </w:style>
  <w:style w:type="paragraph" w:styleId="ListParagraph">
    <w:name w:val="List Paragraph"/>
    <w:basedOn w:val="Normal"/>
    <w:uiPriority w:val="34"/>
    <w:qFormat/>
    <w:rsid w:val="00BA1A9B"/>
    <w:pPr>
      <w:ind w:left="720"/>
      <w:contextualSpacing/>
    </w:pPr>
    <w:rPr>
      <w:szCs w:val="30"/>
    </w:rPr>
  </w:style>
  <w:style w:type="table" w:styleId="TableGrid">
    <w:name w:val="Table Grid"/>
    <w:basedOn w:val="TableNormal"/>
    <w:uiPriority w:val="39"/>
    <w:rsid w:val="006867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5395"/>
    <w:pPr>
      <w:tabs>
        <w:tab w:val="center" w:pos="4680"/>
        <w:tab w:val="right" w:pos="9360"/>
      </w:tabs>
    </w:pPr>
    <w:rPr>
      <w:szCs w:val="30"/>
    </w:rPr>
  </w:style>
  <w:style w:type="character" w:customStyle="1" w:styleId="HeaderChar">
    <w:name w:val="Header Char"/>
    <w:basedOn w:val="DefaultParagraphFont"/>
    <w:link w:val="Header"/>
    <w:uiPriority w:val="99"/>
    <w:rsid w:val="00BB5395"/>
    <w:rPr>
      <w:rFonts w:ascii="Times New Roman" w:eastAsia="Times New Roman" w:hAnsi="Times New Roman" w:cs="Times New Roman"/>
      <w:szCs w:val="30"/>
      <w:lang w:bidi="bn-IN"/>
    </w:rPr>
  </w:style>
  <w:style w:type="paragraph" w:styleId="Footer">
    <w:name w:val="footer"/>
    <w:basedOn w:val="Normal"/>
    <w:link w:val="FooterChar"/>
    <w:uiPriority w:val="99"/>
    <w:unhideWhenUsed/>
    <w:rsid w:val="00BB5395"/>
    <w:pPr>
      <w:tabs>
        <w:tab w:val="center" w:pos="4680"/>
        <w:tab w:val="right" w:pos="9360"/>
      </w:tabs>
    </w:pPr>
    <w:rPr>
      <w:szCs w:val="30"/>
    </w:rPr>
  </w:style>
  <w:style w:type="character" w:customStyle="1" w:styleId="FooterChar">
    <w:name w:val="Footer Char"/>
    <w:basedOn w:val="DefaultParagraphFont"/>
    <w:link w:val="Footer"/>
    <w:uiPriority w:val="99"/>
    <w:rsid w:val="00BB5395"/>
    <w:rPr>
      <w:rFonts w:ascii="Times New Roman" w:eastAsia="Times New Roman" w:hAnsi="Times New Roman" w:cs="Times New Roman"/>
      <w:szCs w:val="30"/>
      <w:lang w:bidi="bn-IN"/>
    </w:rPr>
  </w:style>
  <w:style w:type="paragraph" w:styleId="NoSpacing">
    <w:name w:val="No Spacing"/>
    <w:uiPriority w:val="1"/>
    <w:qFormat/>
    <w:rsid w:val="00BB5395"/>
    <w:rPr>
      <w:rFonts w:eastAsiaTheme="minorEastAsia"/>
      <w:sz w:val="22"/>
      <w:szCs w:val="22"/>
      <w:lang w:val="en-US" w:eastAsia="zh-CN"/>
    </w:rPr>
  </w:style>
  <w:style w:type="character" w:customStyle="1" w:styleId="Heading1Char">
    <w:name w:val="Heading 1 Char"/>
    <w:basedOn w:val="DefaultParagraphFont"/>
    <w:link w:val="Heading1"/>
    <w:uiPriority w:val="9"/>
    <w:rsid w:val="00B0408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0408E"/>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00005">
      <w:bodyDiv w:val="1"/>
      <w:marLeft w:val="0"/>
      <w:marRight w:val="0"/>
      <w:marTop w:val="0"/>
      <w:marBottom w:val="0"/>
      <w:divBdr>
        <w:top w:val="none" w:sz="0" w:space="0" w:color="auto"/>
        <w:left w:val="none" w:sz="0" w:space="0" w:color="auto"/>
        <w:bottom w:val="none" w:sz="0" w:space="0" w:color="auto"/>
        <w:right w:val="none" w:sz="0" w:space="0" w:color="auto"/>
      </w:divBdr>
    </w:div>
    <w:div w:id="184752452">
      <w:bodyDiv w:val="1"/>
      <w:marLeft w:val="0"/>
      <w:marRight w:val="0"/>
      <w:marTop w:val="0"/>
      <w:marBottom w:val="0"/>
      <w:divBdr>
        <w:top w:val="none" w:sz="0" w:space="0" w:color="auto"/>
        <w:left w:val="none" w:sz="0" w:space="0" w:color="auto"/>
        <w:bottom w:val="none" w:sz="0" w:space="0" w:color="auto"/>
        <w:right w:val="none" w:sz="0" w:space="0" w:color="auto"/>
      </w:divBdr>
    </w:div>
    <w:div w:id="231934839">
      <w:bodyDiv w:val="1"/>
      <w:marLeft w:val="0"/>
      <w:marRight w:val="0"/>
      <w:marTop w:val="0"/>
      <w:marBottom w:val="0"/>
      <w:divBdr>
        <w:top w:val="none" w:sz="0" w:space="0" w:color="auto"/>
        <w:left w:val="none" w:sz="0" w:space="0" w:color="auto"/>
        <w:bottom w:val="none" w:sz="0" w:space="0" w:color="auto"/>
        <w:right w:val="none" w:sz="0" w:space="0" w:color="auto"/>
      </w:divBdr>
    </w:div>
    <w:div w:id="250087796">
      <w:bodyDiv w:val="1"/>
      <w:marLeft w:val="0"/>
      <w:marRight w:val="0"/>
      <w:marTop w:val="0"/>
      <w:marBottom w:val="0"/>
      <w:divBdr>
        <w:top w:val="none" w:sz="0" w:space="0" w:color="auto"/>
        <w:left w:val="none" w:sz="0" w:space="0" w:color="auto"/>
        <w:bottom w:val="none" w:sz="0" w:space="0" w:color="auto"/>
        <w:right w:val="none" w:sz="0" w:space="0" w:color="auto"/>
      </w:divBdr>
    </w:div>
    <w:div w:id="364063059">
      <w:bodyDiv w:val="1"/>
      <w:marLeft w:val="0"/>
      <w:marRight w:val="0"/>
      <w:marTop w:val="0"/>
      <w:marBottom w:val="0"/>
      <w:divBdr>
        <w:top w:val="none" w:sz="0" w:space="0" w:color="auto"/>
        <w:left w:val="none" w:sz="0" w:space="0" w:color="auto"/>
        <w:bottom w:val="none" w:sz="0" w:space="0" w:color="auto"/>
        <w:right w:val="none" w:sz="0" w:space="0" w:color="auto"/>
      </w:divBdr>
    </w:div>
    <w:div w:id="404497965">
      <w:bodyDiv w:val="1"/>
      <w:marLeft w:val="0"/>
      <w:marRight w:val="0"/>
      <w:marTop w:val="0"/>
      <w:marBottom w:val="0"/>
      <w:divBdr>
        <w:top w:val="none" w:sz="0" w:space="0" w:color="auto"/>
        <w:left w:val="none" w:sz="0" w:space="0" w:color="auto"/>
        <w:bottom w:val="none" w:sz="0" w:space="0" w:color="auto"/>
        <w:right w:val="none" w:sz="0" w:space="0" w:color="auto"/>
      </w:divBdr>
    </w:div>
    <w:div w:id="430198467">
      <w:bodyDiv w:val="1"/>
      <w:marLeft w:val="0"/>
      <w:marRight w:val="0"/>
      <w:marTop w:val="0"/>
      <w:marBottom w:val="0"/>
      <w:divBdr>
        <w:top w:val="none" w:sz="0" w:space="0" w:color="auto"/>
        <w:left w:val="none" w:sz="0" w:space="0" w:color="auto"/>
        <w:bottom w:val="none" w:sz="0" w:space="0" w:color="auto"/>
        <w:right w:val="none" w:sz="0" w:space="0" w:color="auto"/>
      </w:divBdr>
    </w:div>
    <w:div w:id="533466838">
      <w:bodyDiv w:val="1"/>
      <w:marLeft w:val="0"/>
      <w:marRight w:val="0"/>
      <w:marTop w:val="0"/>
      <w:marBottom w:val="0"/>
      <w:divBdr>
        <w:top w:val="none" w:sz="0" w:space="0" w:color="auto"/>
        <w:left w:val="none" w:sz="0" w:space="0" w:color="auto"/>
        <w:bottom w:val="none" w:sz="0" w:space="0" w:color="auto"/>
        <w:right w:val="none" w:sz="0" w:space="0" w:color="auto"/>
      </w:divBdr>
    </w:div>
    <w:div w:id="625045579">
      <w:bodyDiv w:val="1"/>
      <w:marLeft w:val="0"/>
      <w:marRight w:val="0"/>
      <w:marTop w:val="0"/>
      <w:marBottom w:val="0"/>
      <w:divBdr>
        <w:top w:val="none" w:sz="0" w:space="0" w:color="auto"/>
        <w:left w:val="none" w:sz="0" w:space="0" w:color="auto"/>
        <w:bottom w:val="none" w:sz="0" w:space="0" w:color="auto"/>
        <w:right w:val="none" w:sz="0" w:space="0" w:color="auto"/>
      </w:divBdr>
    </w:div>
    <w:div w:id="692196712">
      <w:bodyDiv w:val="1"/>
      <w:marLeft w:val="0"/>
      <w:marRight w:val="0"/>
      <w:marTop w:val="0"/>
      <w:marBottom w:val="0"/>
      <w:divBdr>
        <w:top w:val="none" w:sz="0" w:space="0" w:color="auto"/>
        <w:left w:val="none" w:sz="0" w:space="0" w:color="auto"/>
        <w:bottom w:val="none" w:sz="0" w:space="0" w:color="auto"/>
        <w:right w:val="none" w:sz="0" w:space="0" w:color="auto"/>
      </w:divBdr>
    </w:div>
    <w:div w:id="694039726">
      <w:bodyDiv w:val="1"/>
      <w:marLeft w:val="0"/>
      <w:marRight w:val="0"/>
      <w:marTop w:val="0"/>
      <w:marBottom w:val="0"/>
      <w:divBdr>
        <w:top w:val="none" w:sz="0" w:space="0" w:color="auto"/>
        <w:left w:val="none" w:sz="0" w:space="0" w:color="auto"/>
        <w:bottom w:val="none" w:sz="0" w:space="0" w:color="auto"/>
        <w:right w:val="none" w:sz="0" w:space="0" w:color="auto"/>
      </w:divBdr>
    </w:div>
    <w:div w:id="837572108">
      <w:bodyDiv w:val="1"/>
      <w:marLeft w:val="0"/>
      <w:marRight w:val="0"/>
      <w:marTop w:val="0"/>
      <w:marBottom w:val="0"/>
      <w:divBdr>
        <w:top w:val="none" w:sz="0" w:space="0" w:color="auto"/>
        <w:left w:val="none" w:sz="0" w:space="0" w:color="auto"/>
        <w:bottom w:val="none" w:sz="0" w:space="0" w:color="auto"/>
        <w:right w:val="none" w:sz="0" w:space="0" w:color="auto"/>
      </w:divBdr>
    </w:div>
    <w:div w:id="846528539">
      <w:bodyDiv w:val="1"/>
      <w:marLeft w:val="0"/>
      <w:marRight w:val="0"/>
      <w:marTop w:val="0"/>
      <w:marBottom w:val="0"/>
      <w:divBdr>
        <w:top w:val="none" w:sz="0" w:space="0" w:color="auto"/>
        <w:left w:val="none" w:sz="0" w:space="0" w:color="auto"/>
        <w:bottom w:val="none" w:sz="0" w:space="0" w:color="auto"/>
        <w:right w:val="none" w:sz="0" w:space="0" w:color="auto"/>
      </w:divBdr>
    </w:div>
    <w:div w:id="951133277">
      <w:bodyDiv w:val="1"/>
      <w:marLeft w:val="0"/>
      <w:marRight w:val="0"/>
      <w:marTop w:val="0"/>
      <w:marBottom w:val="0"/>
      <w:divBdr>
        <w:top w:val="none" w:sz="0" w:space="0" w:color="auto"/>
        <w:left w:val="none" w:sz="0" w:space="0" w:color="auto"/>
        <w:bottom w:val="none" w:sz="0" w:space="0" w:color="auto"/>
        <w:right w:val="none" w:sz="0" w:space="0" w:color="auto"/>
      </w:divBdr>
    </w:div>
    <w:div w:id="1010330498">
      <w:bodyDiv w:val="1"/>
      <w:marLeft w:val="0"/>
      <w:marRight w:val="0"/>
      <w:marTop w:val="0"/>
      <w:marBottom w:val="0"/>
      <w:divBdr>
        <w:top w:val="none" w:sz="0" w:space="0" w:color="auto"/>
        <w:left w:val="none" w:sz="0" w:space="0" w:color="auto"/>
        <w:bottom w:val="none" w:sz="0" w:space="0" w:color="auto"/>
        <w:right w:val="none" w:sz="0" w:space="0" w:color="auto"/>
      </w:divBdr>
    </w:div>
    <w:div w:id="1073236822">
      <w:bodyDiv w:val="1"/>
      <w:marLeft w:val="0"/>
      <w:marRight w:val="0"/>
      <w:marTop w:val="0"/>
      <w:marBottom w:val="0"/>
      <w:divBdr>
        <w:top w:val="none" w:sz="0" w:space="0" w:color="auto"/>
        <w:left w:val="none" w:sz="0" w:space="0" w:color="auto"/>
        <w:bottom w:val="none" w:sz="0" w:space="0" w:color="auto"/>
        <w:right w:val="none" w:sz="0" w:space="0" w:color="auto"/>
      </w:divBdr>
    </w:div>
    <w:div w:id="1104418247">
      <w:bodyDiv w:val="1"/>
      <w:marLeft w:val="0"/>
      <w:marRight w:val="0"/>
      <w:marTop w:val="0"/>
      <w:marBottom w:val="0"/>
      <w:divBdr>
        <w:top w:val="none" w:sz="0" w:space="0" w:color="auto"/>
        <w:left w:val="none" w:sz="0" w:space="0" w:color="auto"/>
        <w:bottom w:val="none" w:sz="0" w:space="0" w:color="auto"/>
        <w:right w:val="none" w:sz="0" w:space="0" w:color="auto"/>
      </w:divBdr>
    </w:div>
    <w:div w:id="1158032301">
      <w:bodyDiv w:val="1"/>
      <w:marLeft w:val="0"/>
      <w:marRight w:val="0"/>
      <w:marTop w:val="0"/>
      <w:marBottom w:val="0"/>
      <w:divBdr>
        <w:top w:val="none" w:sz="0" w:space="0" w:color="auto"/>
        <w:left w:val="none" w:sz="0" w:space="0" w:color="auto"/>
        <w:bottom w:val="none" w:sz="0" w:space="0" w:color="auto"/>
        <w:right w:val="none" w:sz="0" w:space="0" w:color="auto"/>
      </w:divBdr>
    </w:div>
    <w:div w:id="1258445445">
      <w:bodyDiv w:val="1"/>
      <w:marLeft w:val="0"/>
      <w:marRight w:val="0"/>
      <w:marTop w:val="0"/>
      <w:marBottom w:val="0"/>
      <w:divBdr>
        <w:top w:val="none" w:sz="0" w:space="0" w:color="auto"/>
        <w:left w:val="none" w:sz="0" w:space="0" w:color="auto"/>
        <w:bottom w:val="none" w:sz="0" w:space="0" w:color="auto"/>
        <w:right w:val="none" w:sz="0" w:space="0" w:color="auto"/>
      </w:divBdr>
    </w:div>
    <w:div w:id="1321537416">
      <w:bodyDiv w:val="1"/>
      <w:marLeft w:val="0"/>
      <w:marRight w:val="0"/>
      <w:marTop w:val="0"/>
      <w:marBottom w:val="0"/>
      <w:divBdr>
        <w:top w:val="none" w:sz="0" w:space="0" w:color="auto"/>
        <w:left w:val="none" w:sz="0" w:space="0" w:color="auto"/>
        <w:bottom w:val="none" w:sz="0" w:space="0" w:color="auto"/>
        <w:right w:val="none" w:sz="0" w:space="0" w:color="auto"/>
      </w:divBdr>
    </w:div>
    <w:div w:id="1396200379">
      <w:bodyDiv w:val="1"/>
      <w:marLeft w:val="0"/>
      <w:marRight w:val="0"/>
      <w:marTop w:val="0"/>
      <w:marBottom w:val="0"/>
      <w:divBdr>
        <w:top w:val="none" w:sz="0" w:space="0" w:color="auto"/>
        <w:left w:val="none" w:sz="0" w:space="0" w:color="auto"/>
        <w:bottom w:val="none" w:sz="0" w:space="0" w:color="auto"/>
        <w:right w:val="none" w:sz="0" w:space="0" w:color="auto"/>
      </w:divBdr>
    </w:div>
    <w:div w:id="1450855556">
      <w:bodyDiv w:val="1"/>
      <w:marLeft w:val="0"/>
      <w:marRight w:val="0"/>
      <w:marTop w:val="0"/>
      <w:marBottom w:val="0"/>
      <w:divBdr>
        <w:top w:val="none" w:sz="0" w:space="0" w:color="auto"/>
        <w:left w:val="none" w:sz="0" w:space="0" w:color="auto"/>
        <w:bottom w:val="none" w:sz="0" w:space="0" w:color="auto"/>
        <w:right w:val="none" w:sz="0" w:space="0" w:color="auto"/>
      </w:divBdr>
    </w:div>
    <w:div w:id="1460881185">
      <w:bodyDiv w:val="1"/>
      <w:marLeft w:val="0"/>
      <w:marRight w:val="0"/>
      <w:marTop w:val="0"/>
      <w:marBottom w:val="0"/>
      <w:divBdr>
        <w:top w:val="none" w:sz="0" w:space="0" w:color="auto"/>
        <w:left w:val="none" w:sz="0" w:space="0" w:color="auto"/>
        <w:bottom w:val="none" w:sz="0" w:space="0" w:color="auto"/>
        <w:right w:val="none" w:sz="0" w:space="0" w:color="auto"/>
      </w:divBdr>
    </w:div>
    <w:div w:id="1558738162">
      <w:bodyDiv w:val="1"/>
      <w:marLeft w:val="0"/>
      <w:marRight w:val="0"/>
      <w:marTop w:val="0"/>
      <w:marBottom w:val="0"/>
      <w:divBdr>
        <w:top w:val="none" w:sz="0" w:space="0" w:color="auto"/>
        <w:left w:val="none" w:sz="0" w:space="0" w:color="auto"/>
        <w:bottom w:val="none" w:sz="0" w:space="0" w:color="auto"/>
        <w:right w:val="none" w:sz="0" w:space="0" w:color="auto"/>
      </w:divBdr>
    </w:div>
    <w:div w:id="1573614238">
      <w:bodyDiv w:val="1"/>
      <w:marLeft w:val="0"/>
      <w:marRight w:val="0"/>
      <w:marTop w:val="0"/>
      <w:marBottom w:val="0"/>
      <w:divBdr>
        <w:top w:val="none" w:sz="0" w:space="0" w:color="auto"/>
        <w:left w:val="none" w:sz="0" w:space="0" w:color="auto"/>
        <w:bottom w:val="none" w:sz="0" w:space="0" w:color="auto"/>
        <w:right w:val="none" w:sz="0" w:space="0" w:color="auto"/>
      </w:divBdr>
    </w:div>
    <w:div w:id="1583635099">
      <w:bodyDiv w:val="1"/>
      <w:marLeft w:val="0"/>
      <w:marRight w:val="0"/>
      <w:marTop w:val="0"/>
      <w:marBottom w:val="0"/>
      <w:divBdr>
        <w:top w:val="none" w:sz="0" w:space="0" w:color="auto"/>
        <w:left w:val="none" w:sz="0" w:space="0" w:color="auto"/>
        <w:bottom w:val="none" w:sz="0" w:space="0" w:color="auto"/>
        <w:right w:val="none" w:sz="0" w:space="0" w:color="auto"/>
      </w:divBdr>
    </w:div>
    <w:div w:id="1617906280">
      <w:bodyDiv w:val="1"/>
      <w:marLeft w:val="0"/>
      <w:marRight w:val="0"/>
      <w:marTop w:val="0"/>
      <w:marBottom w:val="0"/>
      <w:divBdr>
        <w:top w:val="none" w:sz="0" w:space="0" w:color="auto"/>
        <w:left w:val="none" w:sz="0" w:space="0" w:color="auto"/>
        <w:bottom w:val="none" w:sz="0" w:space="0" w:color="auto"/>
        <w:right w:val="none" w:sz="0" w:space="0" w:color="auto"/>
      </w:divBdr>
    </w:div>
    <w:div w:id="1636253706">
      <w:bodyDiv w:val="1"/>
      <w:marLeft w:val="0"/>
      <w:marRight w:val="0"/>
      <w:marTop w:val="0"/>
      <w:marBottom w:val="0"/>
      <w:divBdr>
        <w:top w:val="none" w:sz="0" w:space="0" w:color="auto"/>
        <w:left w:val="none" w:sz="0" w:space="0" w:color="auto"/>
        <w:bottom w:val="none" w:sz="0" w:space="0" w:color="auto"/>
        <w:right w:val="none" w:sz="0" w:space="0" w:color="auto"/>
      </w:divBdr>
    </w:div>
    <w:div w:id="1723405529">
      <w:bodyDiv w:val="1"/>
      <w:marLeft w:val="0"/>
      <w:marRight w:val="0"/>
      <w:marTop w:val="0"/>
      <w:marBottom w:val="0"/>
      <w:divBdr>
        <w:top w:val="none" w:sz="0" w:space="0" w:color="auto"/>
        <w:left w:val="none" w:sz="0" w:space="0" w:color="auto"/>
        <w:bottom w:val="none" w:sz="0" w:space="0" w:color="auto"/>
        <w:right w:val="none" w:sz="0" w:space="0" w:color="auto"/>
      </w:divBdr>
    </w:div>
    <w:div w:id="1753235689">
      <w:bodyDiv w:val="1"/>
      <w:marLeft w:val="0"/>
      <w:marRight w:val="0"/>
      <w:marTop w:val="0"/>
      <w:marBottom w:val="0"/>
      <w:divBdr>
        <w:top w:val="none" w:sz="0" w:space="0" w:color="auto"/>
        <w:left w:val="none" w:sz="0" w:space="0" w:color="auto"/>
        <w:bottom w:val="none" w:sz="0" w:space="0" w:color="auto"/>
        <w:right w:val="none" w:sz="0" w:space="0" w:color="auto"/>
      </w:divBdr>
    </w:div>
    <w:div w:id="1759400576">
      <w:bodyDiv w:val="1"/>
      <w:marLeft w:val="0"/>
      <w:marRight w:val="0"/>
      <w:marTop w:val="0"/>
      <w:marBottom w:val="0"/>
      <w:divBdr>
        <w:top w:val="none" w:sz="0" w:space="0" w:color="auto"/>
        <w:left w:val="none" w:sz="0" w:space="0" w:color="auto"/>
        <w:bottom w:val="none" w:sz="0" w:space="0" w:color="auto"/>
        <w:right w:val="none" w:sz="0" w:space="0" w:color="auto"/>
      </w:divBdr>
    </w:div>
    <w:div w:id="1784879731">
      <w:bodyDiv w:val="1"/>
      <w:marLeft w:val="0"/>
      <w:marRight w:val="0"/>
      <w:marTop w:val="0"/>
      <w:marBottom w:val="0"/>
      <w:divBdr>
        <w:top w:val="none" w:sz="0" w:space="0" w:color="auto"/>
        <w:left w:val="none" w:sz="0" w:space="0" w:color="auto"/>
        <w:bottom w:val="none" w:sz="0" w:space="0" w:color="auto"/>
        <w:right w:val="none" w:sz="0" w:space="0" w:color="auto"/>
      </w:divBdr>
    </w:div>
    <w:div w:id="1807235377">
      <w:bodyDiv w:val="1"/>
      <w:marLeft w:val="0"/>
      <w:marRight w:val="0"/>
      <w:marTop w:val="0"/>
      <w:marBottom w:val="0"/>
      <w:divBdr>
        <w:top w:val="none" w:sz="0" w:space="0" w:color="auto"/>
        <w:left w:val="none" w:sz="0" w:space="0" w:color="auto"/>
        <w:bottom w:val="none" w:sz="0" w:space="0" w:color="auto"/>
        <w:right w:val="none" w:sz="0" w:space="0" w:color="auto"/>
      </w:divBdr>
    </w:div>
    <w:div w:id="1817409500">
      <w:bodyDiv w:val="1"/>
      <w:marLeft w:val="0"/>
      <w:marRight w:val="0"/>
      <w:marTop w:val="0"/>
      <w:marBottom w:val="0"/>
      <w:divBdr>
        <w:top w:val="none" w:sz="0" w:space="0" w:color="auto"/>
        <w:left w:val="none" w:sz="0" w:space="0" w:color="auto"/>
        <w:bottom w:val="none" w:sz="0" w:space="0" w:color="auto"/>
        <w:right w:val="none" w:sz="0" w:space="0" w:color="auto"/>
      </w:divBdr>
    </w:div>
    <w:div w:id="1832062412">
      <w:bodyDiv w:val="1"/>
      <w:marLeft w:val="0"/>
      <w:marRight w:val="0"/>
      <w:marTop w:val="0"/>
      <w:marBottom w:val="0"/>
      <w:divBdr>
        <w:top w:val="none" w:sz="0" w:space="0" w:color="auto"/>
        <w:left w:val="none" w:sz="0" w:space="0" w:color="auto"/>
        <w:bottom w:val="none" w:sz="0" w:space="0" w:color="auto"/>
        <w:right w:val="none" w:sz="0" w:space="0" w:color="auto"/>
      </w:divBdr>
    </w:div>
    <w:div w:id="1871530066">
      <w:bodyDiv w:val="1"/>
      <w:marLeft w:val="0"/>
      <w:marRight w:val="0"/>
      <w:marTop w:val="0"/>
      <w:marBottom w:val="0"/>
      <w:divBdr>
        <w:top w:val="none" w:sz="0" w:space="0" w:color="auto"/>
        <w:left w:val="none" w:sz="0" w:space="0" w:color="auto"/>
        <w:bottom w:val="none" w:sz="0" w:space="0" w:color="auto"/>
        <w:right w:val="none" w:sz="0" w:space="0" w:color="auto"/>
      </w:divBdr>
    </w:div>
    <w:div w:id="1884049673">
      <w:bodyDiv w:val="1"/>
      <w:marLeft w:val="0"/>
      <w:marRight w:val="0"/>
      <w:marTop w:val="0"/>
      <w:marBottom w:val="0"/>
      <w:divBdr>
        <w:top w:val="none" w:sz="0" w:space="0" w:color="auto"/>
        <w:left w:val="none" w:sz="0" w:space="0" w:color="auto"/>
        <w:bottom w:val="none" w:sz="0" w:space="0" w:color="auto"/>
        <w:right w:val="none" w:sz="0" w:space="0" w:color="auto"/>
      </w:divBdr>
    </w:div>
    <w:div w:id="1906842190">
      <w:bodyDiv w:val="1"/>
      <w:marLeft w:val="0"/>
      <w:marRight w:val="0"/>
      <w:marTop w:val="0"/>
      <w:marBottom w:val="0"/>
      <w:divBdr>
        <w:top w:val="none" w:sz="0" w:space="0" w:color="auto"/>
        <w:left w:val="none" w:sz="0" w:space="0" w:color="auto"/>
        <w:bottom w:val="none" w:sz="0" w:space="0" w:color="auto"/>
        <w:right w:val="none" w:sz="0" w:space="0" w:color="auto"/>
      </w:divBdr>
    </w:div>
    <w:div w:id="2000691371">
      <w:bodyDiv w:val="1"/>
      <w:marLeft w:val="0"/>
      <w:marRight w:val="0"/>
      <w:marTop w:val="0"/>
      <w:marBottom w:val="0"/>
      <w:divBdr>
        <w:top w:val="none" w:sz="0" w:space="0" w:color="auto"/>
        <w:left w:val="none" w:sz="0" w:space="0" w:color="auto"/>
        <w:bottom w:val="none" w:sz="0" w:space="0" w:color="auto"/>
        <w:right w:val="none" w:sz="0" w:space="0" w:color="auto"/>
      </w:divBdr>
    </w:div>
    <w:div w:id="210306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Mos18</b:Tag>
    <b:SourceType>InternetSite</b:SourceType>
    <b:Guid>{FA578617-ED49-8343-90F5-04B50072A45D}</b:Guid>
    <b:Title>Phrenimos.com</b:Title>
    <b:Year>2018</b:Year>
    <b:Author>
      <b:Author>
        <b:NameList>
          <b:Person>
            <b:Last>Mosmanager</b:Last>
          </b:Person>
        </b:NameList>
      </b:Author>
    </b:Author>
    <b:URL>https://phrenimos.com/coaching-mentoring-important/</b:URL>
    <b:YearAccessed>2019</b:YearAccessed>
    <b:MonthAccessed>April </b:MonthAccessed>
    <b:DayAccessed>24</b:DayAccessed>
    <b:RefOrder>1</b:RefOrder>
  </b:Source>
  <b:Source>
    <b:Tag>Pet13</b:Tag>
    <b:SourceType>BookSection</b:SourceType>
    <b:Guid>{74C42B62-FE23-D743-B0DE-1E47151F281D}</b:Guid>
    <b:Title>Golden threads of practice </b:Title>
    <b:Year>2013</b:Year>
    <b:Author>
      <b:Author>
        <b:NameList>
          <b:Person>
            <b:Last>Hawkins</b:Last>
            <b:First>Peter</b:First>
          </b:Person>
          <b:Person>
            <b:Last>Smith</b:Last>
            <b:First>Nick</b:First>
          </b:Person>
        </b:NameList>
      </b:Author>
      <b:Editor>
        <b:NameList>
          <b:Person>
            <b:Last>Hawkins</b:Last>
            <b:First>P</b:First>
          </b:Person>
          <b:Person>
            <b:Last>Smith</b:Last>
            <b:First>N.</b:First>
          </b:Person>
        </b:NameList>
      </b:Editor>
    </b:Author>
    <b:BookTitle>Coaching, Mentoring and Orgaziantional Consultancy </b:BookTitle>
    <b:City>Maidenhead </b:City>
    <b:Publisher>Open University Press </b:Publisher>
    <b:Pages>18-19</b:Pages>
    <b:RefOrder>2</b:RefOrder>
  </b:Source>
  <b:Source>
    <b:Tag>Eri09</b:Tag>
    <b:SourceType>Book</b:SourceType>
    <b:Guid>{CE92A932-9C5C-F149-9C3F-97807C915D9A}</b:Guid>
    <b:Title>Coaching and Mentoring </b:Title>
    <b:Year>2009 </b:Year>
    <b:Author>
      <b:Author>
        <b:NameList>
          <b:Person>
            <b:Last>Parsole</b:Last>
            <b:First>Eric</b:First>
          </b:Person>
          <b:Person>
            <b:Last>Leedham</b:Last>
            <b:First>Melville</b:First>
          </b:Person>
        </b:NameList>
      </b:Author>
    </b:Author>
    <b:Publisher>Replika press </b:Publisher>
    <b:Edition>2nd edition </b:Edition>
    <b:RefOrder>27</b:RefOrder>
  </b:Source>
  <b:Source>
    <b:Tag>Mhe19</b:Tag>
    <b:SourceType>InternetSite</b:SourceType>
    <b:Guid>{E874F811-0B29-F34B-9412-70ED3CE487CF}</b:Guid>
    <b:Title>What is effective coaching and mentoring work?</b:Title>
    <b:Year>2019</b:Year>
    <b:URL>https://www.mheducation.co.uk/openup/chapters/9780335221769.pdf</b:URL>
    <b:YearAccessed>2019</b:YearAccessed>
    <b:MonthAccessed>April</b:MonthAccessed>
    <b:DayAccessed>24</b:DayAccessed>
    <b:Author>
      <b:Author>
        <b:Corporate>Mheducation</b:Corporate>
      </b:Author>
    </b:Author>
    <b:JournalName>Mheducation </b:JournalName>
    <b:RefOrder>3</b:RefOrder>
  </b:Source>
  <b:Source>
    <b:Tag>Dur19</b:Tag>
    <b:SourceType>InternetSite</b:SourceType>
    <b:Guid>{105FB70A-DDF7-E145-90EB-2E65762BE8D4}</b:Guid>
    <b:Author>
      <b:Author>
        <b:Corporate>Durham University</b:Corporate>
      </b:Author>
    </b:Author>
    <b:Title>Dur.ac.uk</b:Title>
    <b:URL>https://www.dur.ac.uk/hr/training/courses/persdevel/introcoachment/</b:URL>
    <b:Year>2019</b:Year>
    <b:YearAccessed>2019</b:YearAccessed>
    <b:MonthAccessed>April</b:MonthAccessed>
    <b:DayAccessed>24</b:DayAccessed>
    <b:RefOrder>4</b:RefOrder>
  </b:Source>
  <b:Source>
    <b:Tag>Uke173</b:Tag>
    <b:SourceType>InternetSite</b:SourceType>
    <b:Guid>{7A53B76D-C78D-A643-A860-B56F47B37BE7}</b:Guid>
    <b:Author>
      <b:Author>
        <b:Corporate>Ukessays</b:Corporate>
      </b:Author>
    </b:Author>
    <b:Title>Ukessays.com</b:Title>
    <b:URL>https://www.ukessays.com/essays/management/the-relevance-of-coaching-and-mentoring-management-essay.php</b:URL>
    <b:Year>2017</b:Year>
    <b:YearAccessed>2019</b:YearAccessed>
    <b:MonthAccessed>May</b:MonthAccessed>
    <b:DayAccessed>11</b:DayAccessed>
    <b:RefOrder>6</b:RefOrder>
  </b:Source>
  <b:Source>
    <b:Tag>Dav05</b:Tag>
    <b:SourceType>BookSection</b:SourceType>
    <b:Guid>{97AE1F99-7970-C34B-8E12-D96D3B9E6750}</b:Guid>
    <b:Title>What is a technique</b:Title>
    <b:Year>2005 </b:Year>
    <b:BookTitle>Techniques for coaching and mentoring </b:BookTitle>
    <b:City>Oxford</b:City>
    <b:Publisher>Elsevier </b:Publisher>
    <b:Pages>3-4</b:Pages>
    <b:Author>
      <b:Author>
        <b:NameList>
          <b:Person>
            <b:Last>Megginson</b:Last>
            <b:First>David</b:First>
          </b:Person>
          <b:Person>
            <b:Last>Clutterbuck</b:Last>
            <b:First>David</b:First>
          </b:Person>
        </b:NameList>
      </b:Author>
      <b:Editor>
        <b:NameList>
          <b:Person>
            <b:Last>Megginson</b:Last>
            <b:First>David</b:First>
          </b:Person>
          <b:Person>
            <b:Last>Clutterbuck</b:Last>
            <b:First>David</b:First>
          </b:Person>
        </b:NameList>
      </b:Editor>
    </b:Author>
    <b:RefOrder>5</b:RefOrder>
  </b:Source>
  <b:Source>
    <b:Tag>Soo18</b:Tag>
    <b:SourceType>InternetSite</b:SourceType>
    <b:Guid>{53E400BE-DA8B-8A47-AF1D-A948DBF6BE86}</b:Guid>
    <b:Title>Enterprisestudy.com</b:Title>
    <b:Year>2018</b:Year>
    <b:Author>
      <b:Author>
        <b:NameList>
          <b:Person>
            <b:Last>Soothill</b:Last>
            <b:First>Jess</b:First>
          </b:Person>
        </b:NameList>
      </b:Author>
    </b:Author>
    <b:JournalName>Enterprise Study</b:JournalName>
    <b:URL>https://enterprisestudy.com/Blog/Coaching-within-the-workplace</b:URL>
    <b:YearAccessed>2019</b:YearAccessed>
    <b:MonthAccessed>May</b:MonthAccessed>
    <b:DayAccessed>11</b:DayAccessed>
    <b:RefOrder>7</b:RefOrder>
  </b:Source>
  <b:Source>
    <b:Tag>Yae13</b:Tag>
    <b:SourceType>InternetSite</b:SourceType>
    <b:Guid>{72B01E47-4EE6-7449-B865-4CB4161D1DAD}</b:Guid>
    <b:Author>
      <b:Author>
        <b:NameList>
          <b:Person>
            <b:Last>Bacharach</b:Last>
            <b:First>Yael</b:First>
          </b:Person>
        </b:NameList>
      </b:Author>
    </b:Author>
    <b:Title>Inc.com</b:Title>
    <b:URL>https://www.inc.com/yael-bacharach/five-essential-skills-for-successful-coaching.html</b:URL>
    <b:Year>2013</b:Year>
    <b:YearAccessed>2019</b:YearAccessed>
    <b:MonthAccessed>May</b:MonthAccessed>
    <b:DayAccessed>11</b:DayAccessed>
    <b:RefOrder>8</b:RefOrder>
  </b:Source>
  <b:Source>
    <b:Tag>Coa16</b:Tag>
    <b:SourceType>InternetSite</b:SourceType>
    <b:Guid>{6A6D1ECA-04E9-6F42-8533-BE363FE3A575}</b:Guid>
    <b:Author>
      <b:Author>
        <b:Corporate>Coach4growth</b:Corporate>
      </b:Author>
    </b:Author>
    <b:Title>coach4growth.com</b:Title>
    <b:URL>https://coach4growth.com/coaching-skills/what-is-coaching-in-the-workplace</b:URL>
    <b:Year>2016</b:Year>
    <b:YearAccessed>2019</b:YearAccessed>
    <b:MonthAccessed>May</b:MonthAccessed>
    <b:DayAccessed>11</b:DayAccessed>
    <b:RefOrder>10</b:RefOrder>
  </b:Source>
  <b:Source>
    <b:Tag>Fre181</b:Tag>
    <b:SourceType>InternetSite</b:SourceType>
    <b:Guid>{7D6B9FB1-E7F6-DB4B-9C78-70EFCBF92990}</b:Guid>
    <b:Author>
      <b:Author>
        <b:Corporate>Free management books</b:Corporate>
      </b:Author>
    </b:Author>
    <b:Title>freemanagementbooks.com</b:Title>
    <b:URL>http://www.free-management-ebooks.com/news/coaching-in-the-workplace/</b:URL>
    <b:Year>2018</b:Year>
    <b:YearAccessed>2019</b:YearAccessed>
    <b:MonthAccessed>May</b:MonthAccessed>
    <b:DayAccessed>11</b:DayAccessed>
    <b:RefOrder>11</b:RefOrder>
  </b:Source>
  <b:Source>
    <b:Tag>Mar12</b:Tag>
    <b:SourceType>BookSection</b:SourceType>
    <b:Guid>{3FDA6BBF-B7B2-EC48-A068-01722D48E4E5}</b:Guid>
    <b:Title>What is effective coaching and mentoring at work</b:Title>
    <b:Year>2012</b:Year>
    <b:Author>
      <b:Author>
        <b:NameList>
          <b:Person>
            <b:Last>Connor</b:Last>
            <b:First>Mary</b:First>
          </b:Person>
          <b:Person>
            <b:Last>Pokora</b:Last>
            <b:First>Julia</b:First>
          </b:Person>
        </b:NameList>
      </b:Author>
      <b:Editor>
        <b:NameList>
          <b:Person>
            <b:Last>Connor</b:Last>
            <b:First>Mary</b:First>
          </b:Person>
          <b:Person>
            <b:Last>Pokora</b:Last>
            <b:First>Julia</b:First>
          </b:Person>
        </b:NameList>
      </b:Editor>
    </b:Author>
    <b:BookTitle>Coaching and Mentoring at work</b:BookTitle>
    <b:City>Maidenhead</b:City>
    <b:Publisher>Open University Press</b:Publisher>
    <b:Pages>7-13</b:Pages>
    <b:RefOrder>9</b:RefOrder>
  </b:Source>
  <b:Source>
    <b:Tag>Mne16</b:Tag>
    <b:SourceType>InternetSite</b:SourceType>
    <b:Guid>{F62C47B0-5527-A048-A601-901C87FCC4CA}</b:Guid>
    <b:Title>mentorscout.com</b:Title>
    <b:Year>2016</b:Year>
    <b:Author>
      <b:Author>
        <b:Corporate>Mentor Scout</b:Corporate>
      </b:Author>
    </b:Author>
    <b:URL>https://www.mentorscout.com/benefits-of-workplace-mentoring.cfm</b:URL>
    <b:YearAccessed>2019</b:YearAccessed>
    <b:MonthAccessed>May</b:MonthAccessed>
    <b:DayAccessed>11</b:DayAccessed>
    <b:RefOrder>12</b:RefOrder>
  </b:Source>
  <b:Source>
    <b:Tag>Cro18</b:Tag>
    <b:SourceType>InternetSite</b:SourceType>
    <b:Guid>{3A16E782-5F6B-8B46-B307-9E58CFC06587}</b:Guid>
    <b:Author>
      <b:Author>
        <b:Corporate>Crowe Associates </b:Corporate>
      </b:Author>
    </b:Author>
    <b:Title>Croweassocaites.co.uk</b:Title>
    <b:URL>http://www.crowe-associates.co.uk/coaching-and-mentoring-skills/mentoring-skills/</b:URL>
    <b:Year>2018</b:Year>
    <b:YearAccessed>2019</b:YearAccessed>
    <b:MonthAccessed>May</b:MonthAccessed>
    <b:DayAccessed>11</b:DayAccessed>
    <b:RefOrder>13</b:RefOrder>
  </b:Source>
  <b:Source>
    <b:Tag>Phi03</b:Tag>
    <b:SourceType>InternetSite</b:SourceType>
    <b:Guid>{113D2E95-75C6-A64B-909D-2B26D2A4FDFD}</b:Guid>
    <b:Title>My.lerner.udel.edu</b:Title>
    <b:URL>https://my.lerner.udel.edu/wp-content/uploads/Skills_for_Sucessful_Mentoring.pdf</b:URL>
    <b:Year>2003</b:Year>
    <b:YearAccessed>2019</b:YearAccessed>
    <b:MonthAccessed>May </b:MonthAccessed>
    <b:DayAccessed>12</b:DayAccessed>
    <b:Author>
      <b:Author>
        <b:NameList>
          <b:Person>
            <b:Last>Phillips-Jones</b:Last>
            <b:First>Linda</b:First>
          </b:Person>
        </b:NameList>
      </b:Author>
    </b:Author>
    <b:RefOrder>14</b:RefOrder>
  </b:Source>
  <b:Source>
    <b:Tag>Man181</b:Tag>
    <b:SourceType>InternetSite</b:SourceType>
    <b:Guid>{4B9B819E-7C6C-F54A-8D61-30CD5D19EBA2}</b:Guid>
    <b:Author>
      <b:Author>
        <b:Corporate>Management Training Specialists</b:Corporate>
      </b:Author>
    </b:Author>
    <b:Title>Mtdtraining.com </b:Title>
    <b:URL>https://www.mtdtraining.com/blog/4-essential-mentoring-skills.htm</b:URL>
    <b:Year>2018</b:Year>
    <b:YearAccessed>2019</b:YearAccessed>
    <b:MonthAccessed>May</b:MonthAccessed>
    <b:DayAccessed>12</b:DayAccessed>
    <b:RefOrder>15</b:RefOrder>
  </b:Source>
  <b:Source>
    <b:Tag>Spe18</b:Tag>
    <b:SourceType>InternetSite</b:SourceType>
    <b:Guid>{E595DF16-2E0C-D949-924C-840F3FCA39D9}</b:Guid>
    <b:Author>
      <b:Author>
        <b:Corporate>Spectrain</b:Corporate>
      </b:Author>
    </b:Author>
    <b:Title>Spectrain.co.uk</b:Title>
    <b:URL>https://spectrain.co.uk/product/coaching-and-mentoring-similarities-and-differences/</b:URL>
    <b:Year>2018</b:Year>
    <b:YearAccessed>2019</b:YearAccessed>
    <b:MonthAccessed>May</b:MonthAccessed>
    <b:DayAccessed>12</b:DayAccessed>
    <b:RefOrder>16</b:RefOrder>
  </b:Source>
  <b:Source>
    <b:Tag>Bre18</b:Tag>
    <b:SourceType>InternetSite</b:SourceType>
    <b:Guid>{ACE0E8D6-060E-FE47-9727-2161277505E6}</b:Guid>
    <b:Author>
      <b:Author>
        <b:Corporate>Brefi Group</b:Corporate>
      </b:Author>
    </b:Author>
    <b:Title>Brefigroup.co.uk</b:Title>
    <b:URL>https://www.brefigroup.co.uk/coaching/coaching_and_mentoring.html</b:URL>
    <b:Year>2018</b:Year>
    <b:YearAccessed>2019</b:YearAccessed>
    <b:MonthAccessed>May</b:MonthAccessed>
    <b:DayAccessed>12</b:DayAccessed>
    <b:RefOrder>18</b:RefOrder>
  </b:Source>
  <b:Source>
    <b:Tag>Mar</b:Tag>
    <b:SourceType>BookSection</b:SourceType>
    <b:Guid>{44B9AD6F-2A5A-474D-BB47-EA9D1AD01A68}</b:Guid>
    <b:Title>Coaching and Mentoring: similarities and differences</b:Title>
    <b:Author>
      <b:Author>
        <b:NameList>
          <b:Person>
            <b:Last>Connor</b:Last>
            <b:First>Mary</b:First>
          </b:Person>
          <b:Person>
            <b:Last>Pokora</b:Last>
            <b:First>Julia</b:First>
          </b:Person>
        </b:NameList>
      </b:Author>
      <b:Editor>
        <b:NameList>
          <b:Person>
            <b:Last>Connor</b:Last>
            <b:First>Mary</b:First>
          </b:Person>
          <b:Person>
            <b:Last>Pokora</b:Last>
            <b:First>Julia</b:First>
          </b:Person>
        </b:NameList>
      </b:Editor>
    </b:Author>
    <b:BookTitle>Coaching and Mentoring at work</b:BookTitle>
    <b:City>Maidenhead</b:City>
    <b:Publisher>Open University Press</b:Publisher>
    <b:Year>2012</b:Year>
    <b:Pages>12 - 13</b:Pages>
    <b:RefOrder>17</b:RefOrder>
  </b:Source>
  <b:Source>
    <b:Tag>Min161</b:Tag>
    <b:SourceType>InternetSite</b:SourceType>
    <b:Guid>{C3478142-E6B9-2F49-88E6-17FF78B2953E}</b:Guid>
    <b:Title>Mindtoold.com</b:Title>
    <b:Year>2016</b:Year>
    <b:Author>
      <b:Author>
        <b:Corporate>Mindtools</b:Corporate>
      </b:Author>
    </b:Author>
    <b:URL>https://www.mindtools.com/pages/article/newLDR_89.htm</b:URL>
    <b:YearAccessed>2019</b:YearAccessed>
    <b:MonthAccessed>May </b:MonthAccessed>
    <b:DayAccessed>12</b:DayAccessed>
    <b:RefOrder>19</b:RefOrder>
  </b:Source>
  <b:Source>
    <b:Tag>Bus16</b:Tag>
    <b:SourceType>InternetSite</b:SourceType>
    <b:Guid>{5E17B3D7-75FF-B944-9890-87F01B4AB1F9}</b:Guid>
    <b:Author>
      <b:Author>
        <b:Corporate>Businessballs</b:Corporate>
      </b:Author>
    </b:Author>
    <b:Title>Businessballs.com</b:Title>
    <b:URL>https://www.businessballs.com/coaching-and-mentoring/grow-model/#-span-grow-in-leadership-and-management-span-</b:URL>
    <b:Year>2016</b:Year>
    <b:YearAccessed>2109</b:YearAccessed>
    <b:MonthAccessed>May</b:MonthAccessed>
    <b:DayAccessed>12</b:DayAccessed>
    <b:RefOrder>20</b:RefOrder>
  </b:Source>
  <b:Source>
    <b:Tag>Mit19</b:Tag>
    <b:SourceType>InternetSite</b:SourceType>
    <b:Guid>{2DE85C60-D624-E943-9511-77D1A1CEC797}</b:Guid>
    <b:Author>
      <b:Author>
        <b:Corporate>Mitrefinch</b:Corporate>
      </b:Author>
    </b:Author>
    <b:Title>Mitrefinch.com</b:Title>
    <b:URL>https://mitrefinch.com/blog/coach-staff-using-grow-model/</b:URL>
    <b:Year>2019</b:Year>
    <b:YearAccessed>2019</b:YearAccessed>
    <b:MonthAccessed>May</b:MonthAccessed>
    <b:DayAccessed>12</b:DayAccessed>
    <b:RefOrder>21</b:RefOrder>
  </b:Source>
  <b:Source>
    <b:Tag>Mar121</b:Tag>
    <b:SourceType>BookSection</b:SourceType>
    <b:Guid>{EAA811D7-74D6-3648-B742-D5D65C653E4A}</b:Guid>
    <b:Title>The GROW</b:Title>
    <b:Year>2012</b:Year>
    <b:Author>
      <b:Author>
        <b:NameList>
          <b:Person>
            <b:Last>Connor</b:Last>
            <b:First>Mary</b:First>
          </b:Person>
          <b:Person>
            <b:Last>Pokora</b:Last>
            <b:First>Julia</b:First>
          </b:Person>
        </b:NameList>
      </b:Author>
      <b:Editor>
        <b:NameList>
          <b:Person>
            <b:Last>Connor</b:Last>
            <b:First>Mary</b:First>
          </b:Person>
          <b:Person>
            <b:Last>Pokora</b:Last>
            <b:First>Julia</b:First>
          </b:Person>
        </b:NameList>
      </b:Editor>
    </b:Author>
    <b:BookTitle>Coaching and Mentroing at work</b:BookTitle>
    <b:City>Maidenhead</b:City>
    <b:Publisher>Open University Press</b:Publisher>
    <b:Pages>14-18</b:Pages>
    <b:RefOrder>22</b:RefOrder>
  </b:Source>
  <b:Source>
    <b:Tag>Uke174</b:Tag>
    <b:SourceType>InternetSite</b:SourceType>
    <b:Guid>{93881B25-7EF3-3B4D-AF9C-B66A4CE1D2F5}</b:Guid>
    <b:Title>Ukessays.com</b:Title>
    <b:Year>2017</b:Year>
    <b:Author>
      <b:Author>
        <b:Corporate>Ukessays</b:Corporate>
      </b:Author>
    </b:Author>
    <b:URL>https://www.ukessays.com/essays/management/the-relevance-of-coaching-and-mentoring-management-essay.php</b:URL>
    <b:YearAccessed>2019</b:YearAccessed>
    <b:MonthAccessed>May</b:MonthAccessed>
    <b:DayAccessed>13</b:DayAccessed>
    <b:RefOrder>26</b:RefOrder>
  </b:Source>
  <b:Source>
    <b:Tag>Mar19</b:Tag>
    <b:SourceType>DocumentFromInternetSite</b:SourceType>
    <b:Guid>{B5067004-8EB4-D545-AA62-E1D4C7499948}</b:Guid>
    <b:Author>
      <b:Author>
        <b:NameList>
          <b:Person>
            <b:Last>March</b:Last>
            <b:First>Mary</b:First>
          </b:Person>
        </b:NameList>
      </b:Author>
    </b:Author>
    <b:Title>Moodle.uwtsd.uk</b:Title>
    <b:URL>https://moodle.uwtsd.ac.uk/course/view.php?id=6849</b:URL>
    <b:Year>2019</b:Year>
    <b:YearAccessed>2019</b:YearAccessed>
    <b:MonthAccessed>May</b:MonthAccessed>
    <b:DayAccessed>13</b:DayAccessed>
    <b:Month>April </b:Month>
    <b:Day>13</b:Day>
    <b:RefOrder>25</b:RefOrder>
  </b:Source>
  <b:Source>
    <b:Tag>Ali16</b:Tag>
    <b:SourceType>DocumentFromInternetSite</b:SourceType>
    <b:Guid>{3EDCA397-859A-5741-A68E-9CB6F0769051}</b:Guid>
    <b:Author>
      <b:Author>
        <b:NameList>
          <b:Person>
            <b:Last>Carter</b:Last>
            <b:First>Alison</b:First>
          </b:Person>
          <b:Person>
            <b:Last>Blackman</b:Last>
            <b:First>Anna</b:First>
          </b:Person>
        </b:NameList>
      </b:Author>
    </b:Author>
    <b:Title>Employment Studies.co.uk</b:Title>
    <b:URL>https://www.employment-studies.co.uk/system/files/resources/files/mp116.pdf</b:URL>
    <b:Year>2016</b:Year>
    <b:Month>April</b:Month>
    <b:Day>11</b:Day>
    <b:YearAccessed>2019</b:YearAccessed>
    <b:MonthAccessed>May</b:MonthAccessed>
    <b:DayAccessed>13</b:DayAccessed>
    <b:RefOrder>23</b:RefOrder>
  </b:Source>
  <b:Source>
    <b:Tag>Car19</b:Tag>
    <b:SourceType>InternetSite</b:SourceType>
    <b:Guid>{360A3E6B-72AF-D64F-BCA9-E6BE1EBB00AD}</b:Guid>
    <b:Title>Careeronestop.org</b:Title>
    <b:URL>https://www.careeronestop.org/WorkerReEmployment/JobSearch/ReflectAnalyzeAndExplore/knowledge-skills-and-abilities.aspx</b:URL>
    <b:Year>2019</b:Year>
    <b:YearAccessed>2019</b:YearAccessed>
    <b:MonthAccessed>May</b:MonthAccessed>
    <b:DayAccessed>13</b:DayAccessed>
    <b:Author>
      <b:Author>
        <b:Corporate>Career One Stop</b:Corporate>
      </b:Author>
    </b:Author>
    <b:RefOrder>24</b:RefOrder>
  </b:Source>
</b:Sources>
</file>

<file path=customXml/itemProps1.xml><?xml version="1.0" encoding="utf-8"?>
<ds:datastoreItem xmlns:ds="http://schemas.openxmlformats.org/officeDocument/2006/customXml" ds:itemID="{F4A934FD-5EAB-F146-965B-B541F4F5D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18</Pages>
  <Words>4720</Words>
  <Characters>26905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Outlook Team</dc:creator>
  <cp:keywords/>
  <dc:description/>
  <cp:lastModifiedBy>Outlook Team</cp:lastModifiedBy>
  <cp:revision>73</cp:revision>
  <dcterms:created xsi:type="dcterms:W3CDTF">2019-04-24T07:57:00Z</dcterms:created>
  <dcterms:modified xsi:type="dcterms:W3CDTF">2019-05-13T22:44:00Z</dcterms:modified>
</cp:coreProperties>
</file>