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B1C24" w14:textId="77777777" w:rsidR="006268A5" w:rsidRDefault="006268A5" w:rsidP="006268A5">
      <w:pPr>
        <w:pStyle w:val="Title"/>
      </w:pPr>
      <w:r>
        <w:t>Professional Career Development</w:t>
      </w:r>
    </w:p>
    <w:p w14:paraId="08157815" w14:textId="77777777" w:rsidR="00DA26C6" w:rsidRDefault="00DA26C6" w:rsidP="00DA26C6"/>
    <w:p w14:paraId="4B8C0AC0" w14:textId="77777777" w:rsidR="00DA26C6" w:rsidRDefault="00DA26C6" w:rsidP="00DA26C6"/>
    <w:p w14:paraId="509C9640" w14:textId="77777777" w:rsidR="00DA26C6" w:rsidRDefault="00DA26C6" w:rsidP="00DA26C6"/>
    <w:p w14:paraId="19FA3102" w14:textId="77777777" w:rsidR="00DA26C6" w:rsidRDefault="00DA26C6" w:rsidP="00DA26C6"/>
    <w:p w14:paraId="09C0FAAB" w14:textId="34E5C87C" w:rsidR="00DA26C6" w:rsidRPr="00DA26C6" w:rsidRDefault="00DA26C6" w:rsidP="00DA26C6">
      <w:r>
        <w:t xml:space="preserve">                                                       Id-2132323</w:t>
      </w:r>
    </w:p>
    <w:p w14:paraId="41C364EC" w14:textId="77777777" w:rsidR="006268A5" w:rsidRDefault="006268A5">
      <w:pPr>
        <w:spacing w:line="259" w:lineRule="auto"/>
        <w:jc w:val="left"/>
      </w:pPr>
    </w:p>
    <w:p w14:paraId="00039565" w14:textId="77777777" w:rsidR="006268A5" w:rsidRDefault="006268A5">
      <w:pPr>
        <w:spacing w:line="259" w:lineRule="auto"/>
        <w:jc w:val="left"/>
      </w:pPr>
    </w:p>
    <w:p w14:paraId="2486E722" w14:textId="77777777" w:rsidR="006268A5" w:rsidRDefault="006268A5">
      <w:pPr>
        <w:spacing w:line="259" w:lineRule="auto"/>
        <w:jc w:val="left"/>
      </w:pPr>
    </w:p>
    <w:p w14:paraId="665DD9F8" w14:textId="77777777" w:rsidR="006268A5" w:rsidRDefault="006268A5">
      <w:pPr>
        <w:spacing w:line="259" w:lineRule="auto"/>
        <w:jc w:val="left"/>
      </w:pPr>
      <w:r>
        <w:br w:type="page"/>
      </w:r>
    </w:p>
    <w:sdt>
      <w:sdtPr>
        <w:rPr>
          <w:rFonts w:ascii="Times New Roman" w:eastAsiaTheme="minorHAnsi" w:hAnsi="Times New Roman" w:cstheme="minorBidi"/>
          <w:color w:val="auto"/>
          <w:sz w:val="24"/>
          <w:szCs w:val="28"/>
          <w:lang w:bidi="bn-BD"/>
        </w:rPr>
        <w:id w:val="1778913461"/>
        <w:docPartObj>
          <w:docPartGallery w:val="Table of Contents"/>
          <w:docPartUnique/>
        </w:docPartObj>
      </w:sdtPr>
      <w:sdtEndPr>
        <w:rPr>
          <w:b/>
          <w:bCs/>
          <w:noProof/>
        </w:rPr>
      </w:sdtEndPr>
      <w:sdtContent>
        <w:p w14:paraId="397FE5DC" w14:textId="77777777" w:rsidR="006268A5" w:rsidRDefault="006268A5">
          <w:pPr>
            <w:pStyle w:val="TOCHeading"/>
          </w:pPr>
          <w:r>
            <w:t>Table of Contents</w:t>
          </w:r>
        </w:p>
        <w:p w14:paraId="7AA1F426" w14:textId="77777777" w:rsidR="006268A5" w:rsidRDefault="006268A5">
          <w:pPr>
            <w:pStyle w:val="TOC1"/>
            <w:tabs>
              <w:tab w:val="right" w:leader="dot" w:pos="9350"/>
            </w:tabs>
            <w:rPr>
              <w:noProof/>
            </w:rPr>
          </w:pPr>
          <w:r>
            <w:fldChar w:fldCharType="begin"/>
          </w:r>
          <w:r>
            <w:instrText xml:space="preserve"> TOC \o "1-3" \h \z \u </w:instrText>
          </w:r>
          <w:r>
            <w:fldChar w:fldCharType="separate"/>
          </w:r>
          <w:hyperlink w:anchor="_Toc130045911" w:history="1">
            <w:r w:rsidRPr="00AF20FC">
              <w:rPr>
                <w:rStyle w:val="Hyperlink"/>
                <w:noProof/>
              </w:rPr>
              <w:t>Introduction</w:t>
            </w:r>
            <w:r>
              <w:rPr>
                <w:noProof/>
                <w:webHidden/>
              </w:rPr>
              <w:tab/>
            </w:r>
            <w:r>
              <w:rPr>
                <w:noProof/>
                <w:webHidden/>
              </w:rPr>
              <w:fldChar w:fldCharType="begin"/>
            </w:r>
            <w:r>
              <w:rPr>
                <w:noProof/>
                <w:webHidden/>
              </w:rPr>
              <w:instrText xml:space="preserve"> PAGEREF _Toc130045911 \h </w:instrText>
            </w:r>
            <w:r>
              <w:rPr>
                <w:noProof/>
                <w:webHidden/>
              </w:rPr>
            </w:r>
            <w:r>
              <w:rPr>
                <w:noProof/>
                <w:webHidden/>
              </w:rPr>
              <w:fldChar w:fldCharType="separate"/>
            </w:r>
            <w:r>
              <w:rPr>
                <w:noProof/>
                <w:webHidden/>
              </w:rPr>
              <w:t>3</w:t>
            </w:r>
            <w:r>
              <w:rPr>
                <w:noProof/>
                <w:webHidden/>
              </w:rPr>
              <w:fldChar w:fldCharType="end"/>
            </w:r>
          </w:hyperlink>
        </w:p>
        <w:p w14:paraId="32203DBB" w14:textId="77777777" w:rsidR="006268A5" w:rsidRDefault="00000000">
          <w:pPr>
            <w:pStyle w:val="TOC1"/>
            <w:tabs>
              <w:tab w:val="right" w:leader="dot" w:pos="9350"/>
            </w:tabs>
            <w:rPr>
              <w:noProof/>
            </w:rPr>
          </w:pPr>
          <w:hyperlink w:anchor="_Toc130045912" w:history="1">
            <w:r w:rsidR="006268A5" w:rsidRPr="00AF20FC">
              <w:rPr>
                <w:rStyle w:val="Hyperlink"/>
                <w:noProof/>
              </w:rPr>
              <w:t>Interview</w:t>
            </w:r>
            <w:r w:rsidR="006268A5">
              <w:rPr>
                <w:noProof/>
                <w:webHidden/>
              </w:rPr>
              <w:tab/>
            </w:r>
            <w:r w:rsidR="006268A5">
              <w:rPr>
                <w:noProof/>
                <w:webHidden/>
              </w:rPr>
              <w:fldChar w:fldCharType="begin"/>
            </w:r>
            <w:r w:rsidR="006268A5">
              <w:rPr>
                <w:noProof/>
                <w:webHidden/>
              </w:rPr>
              <w:instrText xml:space="preserve"> PAGEREF _Toc130045912 \h </w:instrText>
            </w:r>
            <w:r w:rsidR="006268A5">
              <w:rPr>
                <w:noProof/>
                <w:webHidden/>
              </w:rPr>
            </w:r>
            <w:r w:rsidR="006268A5">
              <w:rPr>
                <w:noProof/>
                <w:webHidden/>
              </w:rPr>
              <w:fldChar w:fldCharType="separate"/>
            </w:r>
            <w:r w:rsidR="006268A5">
              <w:rPr>
                <w:noProof/>
                <w:webHidden/>
              </w:rPr>
              <w:t>4</w:t>
            </w:r>
            <w:r w:rsidR="006268A5">
              <w:rPr>
                <w:noProof/>
                <w:webHidden/>
              </w:rPr>
              <w:fldChar w:fldCharType="end"/>
            </w:r>
          </w:hyperlink>
        </w:p>
        <w:p w14:paraId="19ED0661" w14:textId="77777777" w:rsidR="006268A5" w:rsidRDefault="00000000">
          <w:pPr>
            <w:pStyle w:val="TOC1"/>
            <w:tabs>
              <w:tab w:val="right" w:leader="dot" w:pos="9350"/>
            </w:tabs>
            <w:rPr>
              <w:noProof/>
            </w:rPr>
          </w:pPr>
          <w:hyperlink w:anchor="_Toc130045913" w:history="1">
            <w:r w:rsidR="006268A5" w:rsidRPr="00AF20FC">
              <w:rPr>
                <w:rStyle w:val="Hyperlink"/>
                <w:noProof/>
              </w:rPr>
              <w:t>Reflection</w:t>
            </w:r>
            <w:r w:rsidR="006268A5">
              <w:rPr>
                <w:noProof/>
                <w:webHidden/>
              </w:rPr>
              <w:tab/>
            </w:r>
            <w:r w:rsidR="006268A5">
              <w:rPr>
                <w:noProof/>
                <w:webHidden/>
              </w:rPr>
              <w:fldChar w:fldCharType="begin"/>
            </w:r>
            <w:r w:rsidR="006268A5">
              <w:rPr>
                <w:noProof/>
                <w:webHidden/>
              </w:rPr>
              <w:instrText xml:space="preserve"> PAGEREF _Toc130045913 \h </w:instrText>
            </w:r>
            <w:r w:rsidR="006268A5">
              <w:rPr>
                <w:noProof/>
                <w:webHidden/>
              </w:rPr>
            </w:r>
            <w:r w:rsidR="006268A5">
              <w:rPr>
                <w:noProof/>
                <w:webHidden/>
              </w:rPr>
              <w:fldChar w:fldCharType="separate"/>
            </w:r>
            <w:r w:rsidR="006268A5">
              <w:rPr>
                <w:noProof/>
                <w:webHidden/>
              </w:rPr>
              <w:t>7</w:t>
            </w:r>
            <w:r w:rsidR="006268A5">
              <w:rPr>
                <w:noProof/>
                <w:webHidden/>
              </w:rPr>
              <w:fldChar w:fldCharType="end"/>
            </w:r>
          </w:hyperlink>
        </w:p>
        <w:p w14:paraId="351A69BE" w14:textId="77777777" w:rsidR="006268A5" w:rsidRDefault="00000000">
          <w:pPr>
            <w:pStyle w:val="TOC1"/>
            <w:tabs>
              <w:tab w:val="right" w:leader="dot" w:pos="9350"/>
            </w:tabs>
            <w:rPr>
              <w:noProof/>
            </w:rPr>
          </w:pPr>
          <w:hyperlink w:anchor="_Toc130045914" w:history="1">
            <w:r w:rsidR="006268A5" w:rsidRPr="00AF20FC">
              <w:rPr>
                <w:rStyle w:val="Hyperlink"/>
                <w:noProof/>
              </w:rPr>
              <w:t>Gibb’s reflective cycle</w:t>
            </w:r>
            <w:r w:rsidR="006268A5">
              <w:rPr>
                <w:noProof/>
                <w:webHidden/>
              </w:rPr>
              <w:tab/>
            </w:r>
            <w:r w:rsidR="006268A5">
              <w:rPr>
                <w:noProof/>
                <w:webHidden/>
              </w:rPr>
              <w:fldChar w:fldCharType="begin"/>
            </w:r>
            <w:r w:rsidR="006268A5">
              <w:rPr>
                <w:noProof/>
                <w:webHidden/>
              </w:rPr>
              <w:instrText xml:space="preserve"> PAGEREF _Toc130045914 \h </w:instrText>
            </w:r>
            <w:r w:rsidR="006268A5">
              <w:rPr>
                <w:noProof/>
                <w:webHidden/>
              </w:rPr>
            </w:r>
            <w:r w:rsidR="006268A5">
              <w:rPr>
                <w:noProof/>
                <w:webHidden/>
              </w:rPr>
              <w:fldChar w:fldCharType="separate"/>
            </w:r>
            <w:r w:rsidR="006268A5">
              <w:rPr>
                <w:noProof/>
                <w:webHidden/>
              </w:rPr>
              <w:t>8</w:t>
            </w:r>
            <w:r w:rsidR="006268A5">
              <w:rPr>
                <w:noProof/>
                <w:webHidden/>
              </w:rPr>
              <w:fldChar w:fldCharType="end"/>
            </w:r>
          </w:hyperlink>
        </w:p>
        <w:p w14:paraId="515761D5" w14:textId="77777777" w:rsidR="006268A5" w:rsidRDefault="00000000">
          <w:pPr>
            <w:pStyle w:val="TOC2"/>
            <w:tabs>
              <w:tab w:val="right" w:leader="dot" w:pos="9350"/>
            </w:tabs>
            <w:rPr>
              <w:noProof/>
            </w:rPr>
          </w:pPr>
          <w:hyperlink w:anchor="_Toc130045915" w:history="1">
            <w:r w:rsidR="006268A5" w:rsidRPr="00AF20FC">
              <w:rPr>
                <w:rStyle w:val="Hyperlink"/>
                <w:noProof/>
              </w:rPr>
              <w:t>Description</w:t>
            </w:r>
            <w:r w:rsidR="006268A5">
              <w:rPr>
                <w:noProof/>
                <w:webHidden/>
              </w:rPr>
              <w:tab/>
            </w:r>
            <w:r w:rsidR="006268A5">
              <w:rPr>
                <w:noProof/>
                <w:webHidden/>
              </w:rPr>
              <w:fldChar w:fldCharType="begin"/>
            </w:r>
            <w:r w:rsidR="006268A5">
              <w:rPr>
                <w:noProof/>
                <w:webHidden/>
              </w:rPr>
              <w:instrText xml:space="preserve"> PAGEREF _Toc130045915 \h </w:instrText>
            </w:r>
            <w:r w:rsidR="006268A5">
              <w:rPr>
                <w:noProof/>
                <w:webHidden/>
              </w:rPr>
            </w:r>
            <w:r w:rsidR="006268A5">
              <w:rPr>
                <w:noProof/>
                <w:webHidden/>
              </w:rPr>
              <w:fldChar w:fldCharType="separate"/>
            </w:r>
            <w:r w:rsidR="006268A5">
              <w:rPr>
                <w:noProof/>
                <w:webHidden/>
              </w:rPr>
              <w:t>8</w:t>
            </w:r>
            <w:r w:rsidR="006268A5">
              <w:rPr>
                <w:noProof/>
                <w:webHidden/>
              </w:rPr>
              <w:fldChar w:fldCharType="end"/>
            </w:r>
          </w:hyperlink>
        </w:p>
        <w:p w14:paraId="205110FB" w14:textId="77777777" w:rsidR="006268A5" w:rsidRDefault="00000000">
          <w:pPr>
            <w:pStyle w:val="TOC2"/>
            <w:tabs>
              <w:tab w:val="right" w:leader="dot" w:pos="9350"/>
            </w:tabs>
            <w:rPr>
              <w:noProof/>
            </w:rPr>
          </w:pPr>
          <w:hyperlink w:anchor="_Toc130045916" w:history="1">
            <w:r w:rsidR="006268A5" w:rsidRPr="00AF20FC">
              <w:rPr>
                <w:rStyle w:val="Hyperlink"/>
                <w:noProof/>
              </w:rPr>
              <w:t>Feelings.</w:t>
            </w:r>
            <w:r w:rsidR="006268A5">
              <w:rPr>
                <w:noProof/>
                <w:webHidden/>
              </w:rPr>
              <w:tab/>
            </w:r>
            <w:r w:rsidR="006268A5">
              <w:rPr>
                <w:noProof/>
                <w:webHidden/>
              </w:rPr>
              <w:fldChar w:fldCharType="begin"/>
            </w:r>
            <w:r w:rsidR="006268A5">
              <w:rPr>
                <w:noProof/>
                <w:webHidden/>
              </w:rPr>
              <w:instrText xml:space="preserve"> PAGEREF _Toc130045916 \h </w:instrText>
            </w:r>
            <w:r w:rsidR="006268A5">
              <w:rPr>
                <w:noProof/>
                <w:webHidden/>
              </w:rPr>
            </w:r>
            <w:r w:rsidR="006268A5">
              <w:rPr>
                <w:noProof/>
                <w:webHidden/>
              </w:rPr>
              <w:fldChar w:fldCharType="separate"/>
            </w:r>
            <w:r w:rsidR="006268A5">
              <w:rPr>
                <w:noProof/>
                <w:webHidden/>
              </w:rPr>
              <w:t>8</w:t>
            </w:r>
            <w:r w:rsidR="006268A5">
              <w:rPr>
                <w:noProof/>
                <w:webHidden/>
              </w:rPr>
              <w:fldChar w:fldCharType="end"/>
            </w:r>
          </w:hyperlink>
        </w:p>
        <w:p w14:paraId="61053689" w14:textId="77777777" w:rsidR="006268A5" w:rsidRDefault="00000000">
          <w:pPr>
            <w:pStyle w:val="TOC2"/>
            <w:tabs>
              <w:tab w:val="right" w:leader="dot" w:pos="9350"/>
            </w:tabs>
            <w:rPr>
              <w:noProof/>
            </w:rPr>
          </w:pPr>
          <w:hyperlink w:anchor="_Toc130045917" w:history="1">
            <w:r w:rsidR="006268A5" w:rsidRPr="00AF20FC">
              <w:rPr>
                <w:rStyle w:val="Hyperlink"/>
                <w:noProof/>
              </w:rPr>
              <w:t>Evaluation.</w:t>
            </w:r>
            <w:r w:rsidR="006268A5">
              <w:rPr>
                <w:noProof/>
                <w:webHidden/>
              </w:rPr>
              <w:tab/>
            </w:r>
            <w:r w:rsidR="006268A5">
              <w:rPr>
                <w:noProof/>
                <w:webHidden/>
              </w:rPr>
              <w:fldChar w:fldCharType="begin"/>
            </w:r>
            <w:r w:rsidR="006268A5">
              <w:rPr>
                <w:noProof/>
                <w:webHidden/>
              </w:rPr>
              <w:instrText xml:space="preserve"> PAGEREF _Toc130045917 \h </w:instrText>
            </w:r>
            <w:r w:rsidR="006268A5">
              <w:rPr>
                <w:noProof/>
                <w:webHidden/>
              </w:rPr>
            </w:r>
            <w:r w:rsidR="006268A5">
              <w:rPr>
                <w:noProof/>
                <w:webHidden/>
              </w:rPr>
              <w:fldChar w:fldCharType="separate"/>
            </w:r>
            <w:r w:rsidR="006268A5">
              <w:rPr>
                <w:noProof/>
                <w:webHidden/>
              </w:rPr>
              <w:t>9</w:t>
            </w:r>
            <w:r w:rsidR="006268A5">
              <w:rPr>
                <w:noProof/>
                <w:webHidden/>
              </w:rPr>
              <w:fldChar w:fldCharType="end"/>
            </w:r>
          </w:hyperlink>
        </w:p>
        <w:p w14:paraId="200A1F4E" w14:textId="77777777" w:rsidR="006268A5" w:rsidRDefault="00000000">
          <w:pPr>
            <w:pStyle w:val="TOC2"/>
            <w:tabs>
              <w:tab w:val="right" w:leader="dot" w:pos="9350"/>
            </w:tabs>
            <w:rPr>
              <w:noProof/>
            </w:rPr>
          </w:pPr>
          <w:hyperlink w:anchor="_Toc130045918" w:history="1">
            <w:r w:rsidR="006268A5" w:rsidRPr="00AF20FC">
              <w:rPr>
                <w:rStyle w:val="Hyperlink"/>
                <w:noProof/>
              </w:rPr>
              <w:t>Analysis.</w:t>
            </w:r>
            <w:r w:rsidR="006268A5">
              <w:rPr>
                <w:noProof/>
                <w:webHidden/>
              </w:rPr>
              <w:tab/>
            </w:r>
            <w:r w:rsidR="006268A5">
              <w:rPr>
                <w:noProof/>
                <w:webHidden/>
              </w:rPr>
              <w:fldChar w:fldCharType="begin"/>
            </w:r>
            <w:r w:rsidR="006268A5">
              <w:rPr>
                <w:noProof/>
                <w:webHidden/>
              </w:rPr>
              <w:instrText xml:space="preserve"> PAGEREF _Toc130045918 \h </w:instrText>
            </w:r>
            <w:r w:rsidR="006268A5">
              <w:rPr>
                <w:noProof/>
                <w:webHidden/>
              </w:rPr>
            </w:r>
            <w:r w:rsidR="006268A5">
              <w:rPr>
                <w:noProof/>
                <w:webHidden/>
              </w:rPr>
              <w:fldChar w:fldCharType="separate"/>
            </w:r>
            <w:r w:rsidR="006268A5">
              <w:rPr>
                <w:noProof/>
                <w:webHidden/>
              </w:rPr>
              <w:t>9</w:t>
            </w:r>
            <w:r w:rsidR="006268A5">
              <w:rPr>
                <w:noProof/>
                <w:webHidden/>
              </w:rPr>
              <w:fldChar w:fldCharType="end"/>
            </w:r>
          </w:hyperlink>
        </w:p>
        <w:p w14:paraId="3F5FBEA4" w14:textId="77777777" w:rsidR="006268A5" w:rsidRDefault="00000000">
          <w:pPr>
            <w:pStyle w:val="TOC2"/>
            <w:tabs>
              <w:tab w:val="right" w:leader="dot" w:pos="9350"/>
            </w:tabs>
            <w:rPr>
              <w:noProof/>
            </w:rPr>
          </w:pPr>
          <w:hyperlink w:anchor="_Toc130045919" w:history="1">
            <w:r w:rsidR="006268A5" w:rsidRPr="00AF20FC">
              <w:rPr>
                <w:rStyle w:val="Hyperlink"/>
                <w:noProof/>
              </w:rPr>
              <w:t>Conclusion.</w:t>
            </w:r>
            <w:r w:rsidR="006268A5">
              <w:rPr>
                <w:noProof/>
                <w:webHidden/>
              </w:rPr>
              <w:tab/>
            </w:r>
            <w:r w:rsidR="006268A5">
              <w:rPr>
                <w:noProof/>
                <w:webHidden/>
              </w:rPr>
              <w:fldChar w:fldCharType="begin"/>
            </w:r>
            <w:r w:rsidR="006268A5">
              <w:rPr>
                <w:noProof/>
                <w:webHidden/>
              </w:rPr>
              <w:instrText xml:space="preserve"> PAGEREF _Toc130045919 \h </w:instrText>
            </w:r>
            <w:r w:rsidR="006268A5">
              <w:rPr>
                <w:noProof/>
                <w:webHidden/>
              </w:rPr>
            </w:r>
            <w:r w:rsidR="006268A5">
              <w:rPr>
                <w:noProof/>
                <w:webHidden/>
              </w:rPr>
              <w:fldChar w:fldCharType="separate"/>
            </w:r>
            <w:r w:rsidR="006268A5">
              <w:rPr>
                <w:noProof/>
                <w:webHidden/>
              </w:rPr>
              <w:t>9</w:t>
            </w:r>
            <w:r w:rsidR="006268A5">
              <w:rPr>
                <w:noProof/>
                <w:webHidden/>
              </w:rPr>
              <w:fldChar w:fldCharType="end"/>
            </w:r>
          </w:hyperlink>
        </w:p>
        <w:p w14:paraId="5721621C" w14:textId="77777777" w:rsidR="006268A5" w:rsidRDefault="00000000">
          <w:pPr>
            <w:pStyle w:val="TOC2"/>
            <w:tabs>
              <w:tab w:val="right" w:leader="dot" w:pos="9350"/>
            </w:tabs>
            <w:rPr>
              <w:noProof/>
            </w:rPr>
          </w:pPr>
          <w:hyperlink w:anchor="_Toc130045920" w:history="1">
            <w:r w:rsidR="006268A5" w:rsidRPr="00AF20FC">
              <w:rPr>
                <w:rStyle w:val="Hyperlink"/>
                <w:noProof/>
              </w:rPr>
              <w:t>A plan of action.</w:t>
            </w:r>
            <w:r w:rsidR="006268A5">
              <w:rPr>
                <w:noProof/>
                <w:webHidden/>
              </w:rPr>
              <w:tab/>
            </w:r>
            <w:r w:rsidR="006268A5">
              <w:rPr>
                <w:noProof/>
                <w:webHidden/>
              </w:rPr>
              <w:fldChar w:fldCharType="begin"/>
            </w:r>
            <w:r w:rsidR="006268A5">
              <w:rPr>
                <w:noProof/>
                <w:webHidden/>
              </w:rPr>
              <w:instrText xml:space="preserve"> PAGEREF _Toc130045920 \h </w:instrText>
            </w:r>
            <w:r w:rsidR="006268A5">
              <w:rPr>
                <w:noProof/>
                <w:webHidden/>
              </w:rPr>
            </w:r>
            <w:r w:rsidR="006268A5">
              <w:rPr>
                <w:noProof/>
                <w:webHidden/>
              </w:rPr>
              <w:fldChar w:fldCharType="separate"/>
            </w:r>
            <w:r w:rsidR="006268A5">
              <w:rPr>
                <w:noProof/>
                <w:webHidden/>
              </w:rPr>
              <w:t>9</w:t>
            </w:r>
            <w:r w:rsidR="006268A5">
              <w:rPr>
                <w:noProof/>
                <w:webHidden/>
              </w:rPr>
              <w:fldChar w:fldCharType="end"/>
            </w:r>
          </w:hyperlink>
        </w:p>
        <w:p w14:paraId="36BD9F6B" w14:textId="77777777" w:rsidR="006268A5" w:rsidRDefault="00000000">
          <w:pPr>
            <w:pStyle w:val="TOC1"/>
            <w:tabs>
              <w:tab w:val="right" w:leader="dot" w:pos="9350"/>
            </w:tabs>
            <w:rPr>
              <w:noProof/>
            </w:rPr>
          </w:pPr>
          <w:hyperlink w:anchor="_Toc130045921" w:history="1">
            <w:r w:rsidR="006268A5" w:rsidRPr="00AF20FC">
              <w:rPr>
                <w:rStyle w:val="Hyperlink"/>
                <w:noProof/>
              </w:rPr>
              <w:t>Personal strength and development</w:t>
            </w:r>
            <w:r w:rsidR="006268A5">
              <w:rPr>
                <w:noProof/>
                <w:webHidden/>
              </w:rPr>
              <w:tab/>
            </w:r>
            <w:r w:rsidR="006268A5">
              <w:rPr>
                <w:noProof/>
                <w:webHidden/>
              </w:rPr>
              <w:fldChar w:fldCharType="begin"/>
            </w:r>
            <w:r w:rsidR="006268A5">
              <w:rPr>
                <w:noProof/>
                <w:webHidden/>
              </w:rPr>
              <w:instrText xml:space="preserve"> PAGEREF _Toc130045921 \h </w:instrText>
            </w:r>
            <w:r w:rsidR="006268A5">
              <w:rPr>
                <w:noProof/>
                <w:webHidden/>
              </w:rPr>
            </w:r>
            <w:r w:rsidR="006268A5">
              <w:rPr>
                <w:noProof/>
                <w:webHidden/>
              </w:rPr>
              <w:fldChar w:fldCharType="separate"/>
            </w:r>
            <w:r w:rsidR="006268A5">
              <w:rPr>
                <w:noProof/>
                <w:webHidden/>
              </w:rPr>
              <w:t>10</w:t>
            </w:r>
            <w:r w:rsidR="006268A5">
              <w:rPr>
                <w:noProof/>
                <w:webHidden/>
              </w:rPr>
              <w:fldChar w:fldCharType="end"/>
            </w:r>
          </w:hyperlink>
        </w:p>
        <w:p w14:paraId="23999E25" w14:textId="77777777" w:rsidR="006268A5" w:rsidRDefault="00000000">
          <w:pPr>
            <w:pStyle w:val="TOC1"/>
            <w:tabs>
              <w:tab w:val="right" w:leader="dot" w:pos="9350"/>
            </w:tabs>
            <w:rPr>
              <w:noProof/>
            </w:rPr>
          </w:pPr>
          <w:hyperlink w:anchor="_Toc130045922" w:history="1">
            <w:r w:rsidR="006268A5" w:rsidRPr="00AF20FC">
              <w:rPr>
                <w:rStyle w:val="Hyperlink"/>
                <w:noProof/>
              </w:rPr>
              <w:t>Conclusion</w:t>
            </w:r>
            <w:r w:rsidR="006268A5">
              <w:rPr>
                <w:noProof/>
                <w:webHidden/>
              </w:rPr>
              <w:tab/>
            </w:r>
            <w:r w:rsidR="006268A5">
              <w:rPr>
                <w:noProof/>
                <w:webHidden/>
              </w:rPr>
              <w:fldChar w:fldCharType="begin"/>
            </w:r>
            <w:r w:rsidR="006268A5">
              <w:rPr>
                <w:noProof/>
                <w:webHidden/>
              </w:rPr>
              <w:instrText xml:space="preserve"> PAGEREF _Toc130045922 \h </w:instrText>
            </w:r>
            <w:r w:rsidR="006268A5">
              <w:rPr>
                <w:noProof/>
                <w:webHidden/>
              </w:rPr>
            </w:r>
            <w:r w:rsidR="006268A5">
              <w:rPr>
                <w:noProof/>
                <w:webHidden/>
              </w:rPr>
              <w:fldChar w:fldCharType="separate"/>
            </w:r>
            <w:r w:rsidR="006268A5">
              <w:rPr>
                <w:noProof/>
                <w:webHidden/>
              </w:rPr>
              <w:t>13</w:t>
            </w:r>
            <w:r w:rsidR="006268A5">
              <w:rPr>
                <w:noProof/>
                <w:webHidden/>
              </w:rPr>
              <w:fldChar w:fldCharType="end"/>
            </w:r>
          </w:hyperlink>
        </w:p>
        <w:p w14:paraId="5754B5DA" w14:textId="77777777" w:rsidR="006268A5" w:rsidRDefault="00000000">
          <w:pPr>
            <w:pStyle w:val="TOC1"/>
            <w:tabs>
              <w:tab w:val="right" w:leader="dot" w:pos="9350"/>
            </w:tabs>
            <w:rPr>
              <w:noProof/>
            </w:rPr>
          </w:pPr>
          <w:hyperlink w:anchor="_Toc130045923" w:history="1">
            <w:r w:rsidR="006268A5" w:rsidRPr="00AF20FC">
              <w:rPr>
                <w:rStyle w:val="Hyperlink"/>
                <w:noProof/>
              </w:rPr>
              <w:t>References</w:t>
            </w:r>
            <w:r w:rsidR="006268A5">
              <w:rPr>
                <w:noProof/>
                <w:webHidden/>
              </w:rPr>
              <w:tab/>
            </w:r>
            <w:r w:rsidR="006268A5">
              <w:rPr>
                <w:noProof/>
                <w:webHidden/>
              </w:rPr>
              <w:fldChar w:fldCharType="begin"/>
            </w:r>
            <w:r w:rsidR="006268A5">
              <w:rPr>
                <w:noProof/>
                <w:webHidden/>
              </w:rPr>
              <w:instrText xml:space="preserve"> PAGEREF _Toc130045923 \h </w:instrText>
            </w:r>
            <w:r w:rsidR="006268A5">
              <w:rPr>
                <w:noProof/>
                <w:webHidden/>
              </w:rPr>
            </w:r>
            <w:r w:rsidR="006268A5">
              <w:rPr>
                <w:noProof/>
                <w:webHidden/>
              </w:rPr>
              <w:fldChar w:fldCharType="separate"/>
            </w:r>
            <w:r w:rsidR="006268A5">
              <w:rPr>
                <w:noProof/>
                <w:webHidden/>
              </w:rPr>
              <w:t>14</w:t>
            </w:r>
            <w:r w:rsidR="006268A5">
              <w:rPr>
                <w:noProof/>
                <w:webHidden/>
              </w:rPr>
              <w:fldChar w:fldCharType="end"/>
            </w:r>
          </w:hyperlink>
        </w:p>
        <w:p w14:paraId="67D13FD0" w14:textId="77777777" w:rsidR="006268A5" w:rsidRDefault="00000000">
          <w:pPr>
            <w:pStyle w:val="TOC1"/>
            <w:tabs>
              <w:tab w:val="right" w:leader="dot" w:pos="9350"/>
            </w:tabs>
            <w:rPr>
              <w:noProof/>
            </w:rPr>
          </w:pPr>
          <w:hyperlink w:anchor="_Toc130045924" w:history="1">
            <w:r w:rsidR="006268A5" w:rsidRPr="00AF20FC">
              <w:rPr>
                <w:rStyle w:val="Hyperlink"/>
                <w:noProof/>
              </w:rPr>
              <w:t>Appendix</w:t>
            </w:r>
            <w:r w:rsidR="006268A5">
              <w:rPr>
                <w:noProof/>
                <w:webHidden/>
              </w:rPr>
              <w:tab/>
            </w:r>
            <w:r w:rsidR="006268A5">
              <w:rPr>
                <w:noProof/>
                <w:webHidden/>
              </w:rPr>
              <w:fldChar w:fldCharType="begin"/>
            </w:r>
            <w:r w:rsidR="006268A5">
              <w:rPr>
                <w:noProof/>
                <w:webHidden/>
              </w:rPr>
              <w:instrText xml:space="preserve"> PAGEREF _Toc130045924 \h </w:instrText>
            </w:r>
            <w:r w:rsidR="006268A5">
              <w:rPr>
                <w:noProof/>
                <w:webHidden/>
              </w:rPr>
            </w:r>
            <w:r w:rsidR="006268A5">
              <w:rPr>
                <w:noProof/>
                <w:webHidden/>
              </w:rPr>
              <w:fldChar w:fldCharType="separate"/>
            </w:r>
            <w:r w:rsidR="006268A5">
              <w:rPr>
                <w:noProof/>
                <w:webHidden/>
              </w:rPr>
              <w:t>16</w:t>
            </w:r>
            <w:r w:rsidR="006268A5">
              <w:rPr>
                <w:noProof/>
                <w:webHidden/>
              </w:rPr>
              <w:fldChar w:fldCharType="end"/>
            </w:r>
          </w:hyperlink>
        </w:p>
        <w:p w14:paraId="618A03AC" w14:textId="77777777" w:rsidR="006268A5" w:rsidRDefault="006268A5">
          <w:r>
            <w:rPr>
              <w:b/>
              <w:bCs/>
              <w:noProof/>
            </w:rPr>
            <w:fldChar w:fldCharType="end"/>
          </w:r>
        </w:p>
      </w:sdtContent>
    </w:sdt>
    <w:p w14:paraId="06BBDA05" w14:textId="77777777" w:rsidR="006268A5" w:rsidRDefault="006268A5">
      <w:pPr>
        <w:spacing w:line="259" w:lineRule="auto"/>
        <w:jc w:val="left"/>
        <w:rPr>
          <w:rFonts w:eastAsiaTheme="majorEastAsia" w:cstheme="majorBidi"/>
          <w:b/>
          <w:sz w:val="32"/>
          <w:szCs w:val="32"/>
        </w:rPr>
      </w:pPr>
      <w:r>
        <w:br w:type="page"/>
      </w:r>
    </w:p>
    <w:p w14:paraId="6FA7A0F2" w14:textId="77777777" w:rsidR="00DB0A1C" w:rsidRDefault="00DB0A1C" w:rsidP="0096603B">
      <w:pPr>
        <w:pStyle w:val="Heading1"/>
      </w:pPr>
      <w:bookmarkStart w:id="0" w:name="_Toc130045911"/>
      <w:r>
        <w:lastRenderedPageBreak/>
        <w:t>Introduction</w:t>
      </w:r>
      <w:bookmarkEnd w:id="0"/>
    </w:p>
    <w:p w14:paraId="0CD6476C" w14:textId="77777777" w:rsidR="00DB0A1C" w:rsidRDefault="00455C8B" w:rsidP="00DB0A1C">
      <w:r w:rsidRPr="00455C8B">
        <w:t xml:space="preserve">In the context of expanding one's career, "reflection" refers to a technique for evaluating the elements that have a significant influence on one's growth and development. This paper analyses role-playing as an interviewer in order to examine the development of linguistic and cognitive abilities. To attain this purpose, I will evaluate the information and skills I gained via this activity using reflective frameworks. The attached report will assist you in comprehending the interview questions that were presented and how they were reflected </w:t>
      </w:r>
      <w:proofErr w:type="spellStart"/>
      <w:r w:rsidRPr="00455C8B">
        <w:t>utilising</w:t>
      </w:r>
      <w:proofErr w:type="spellEnd"/>
      <w:r w:rsidRPr="00455C8B">
        <w:t xml:space="preserve"> Gibb's reflecting method. The report will also discuss the writer's skills and the kind of work they will need to do in order to succeed in their future role as a customer service manager.</w:t>
      </w:r>
    </w:p>
    <w:p w14:paraId="137EB61B" w14:textId="77777777" w:rsidR="0079601C" w:rsidRPr="00DB0A1C" w:rsidRDefault="0079601C" w:rsidP="00DB0A1C"/>
    <w:p w14:paraId="7F1CE24D" w14:textId="77777777" w:rsidR="006268A5" w:rsidRDefault="006268A5">
      <w:pPr>
        <w:spacing w:line="259" w:lineRule="auto"/>
        <w:jc w:val="left"/>
        <w:rPr>
          <w:rFonts w:eastAsiaTheme="majorEastAsia" w:cstheme="majorBidi"/>
          <w:b/>
          <w:sz w:val="32"/>
          <w:szCs w:val="32"/>
        </w:rPr>
      </w:pPr>
      <w:r>
        <w:br w:type="page"/>
      </w:r>
    </w:p>
    <w:p w14:paraId="1222A288" w14:textId="77777777" w:rsidR="0096603B" w:rsidRDefault="0096603B" w:rsidP="0096603B">
      <w:pPr>
        <w:pStyle w:val="Heading1"/>
      </w:pPr>
      <w:bookmarkStart w:id="1" w:name="_Toc130045912"/>
      <w:r>
        <w:lastRenderedPageBreak/>
        <w:t>Interview</w:t>
      </w:r>
      <w:bookmarkEnd w:id="1"/>
      <w:r>
        <w:t xml:space="preserve"> </w:t>
      </w:r>
    </w:p>
    <w:p w14:paraId="55C1E6F0" w14:textId="77777777" w:rsidR="008247D8" w:rsidRDefault="008247D8" w:rsidP="008247D8">
      <w:r>
        <w:t>Interviewer: Hi, and welcome to the interview. I'd want to hear something about your background and goals if you wouldn't mind introducing yourself.</w:t>
      </w:r>
    </w:p>
    <w:p w14:paraId="0AC5737C" w14:textId="77777777" w:rsidR="008247D8" w:rsidRDefault="008247D8" w:rsidP="008247D8">
      <w:r>
        <w:t>Interviewee: Hello, I appreciate the invitation. My name is Sarah, and one of my life goals is to establish myself as a prosperous business executive in the information technology sector.</w:t>
      </w:r>
    </w:p>
    <w:p w14:paraId="53EC1DE8" w14:textId="77777777" w:rsidR="008247D8" w:rsidRDefault="008247D8" w:rsidP="008247D8">
      <w:r>
        <w:t>Interviewer: Please provide us a brief overview of your educational and professional history.</w:t>
      </w:r>
    </w:p>
    <w:p w14:paraId="24444086" w14:textId="77777777" w:rsidR="008247D8" w:rsidRDefault="008247D8" w:rsidP="008247D8">
      <w:r>
        <w:t xml:space="preserve">Interviewee: Sure. After earning my finance degree, I began working as an analyst for a major financial institution. After working there for a while, I decided to leave for a smaller, more </w:t>
      </w:r>
      <w:proofErr w:type="spellStart"/>
      <w:r>
        <w:t>specialised</w:t>
      </w:r>
      <w:proofErr w:type="spellEnd"/>
      <w:r>
        <w:t xml:space="preserve"> company where I could devote more time to assisting young, innovative businesses. Most lately, I've been working as a financial consultant for a range of customers, assisting them with anything from fundraising to financial planning.</w:t>
      </w:r>
    </w:p>
    <w:p w14:paraId="696C1617" w14:textId="77777777" w:rsidR="008247D8" w:rsidRDefault="008247D8" w:rsidP="008247D8">
      <w:r>
        <w:t>Interviewer: Great. How do you think your prior job experiences will influence the work you'll be performing in this position?</w:t>
      </w:r>
    </w:p>
    <w:p w14:paraId="72986025" w14:textId="77777777" w:rsidR="008247D8" w:rsidRDefault="008247D8" w:rsidP="008247D8">
      <w:r>
        <w:t>Interviewee: I believe my experience in finance and consulting would make me an excellent candidate for this position because of the emphasis on financial analysis and strategic planning. I've worked with businesses of various sizes and in a wide range of sectors, so I'm accustomed to adjusting to new difficulties and coming up with original solutions to difficult situations.</w:t>
      </w:r>
    </w:p>
    <w:p w14:paraId="5AAD6BF1" w14:textId="77777777" w:rsidR="008247D8" w:rsidRDefault="008247D8" w:rsidP="008247D8">
      <w:r>
        <w:t>Interviewer: It was great. Let's speak about your professional goals now. Where do you envision yourself in five years?</w:t>
      </w:r>
    </w:p>
    <w:p w14:paraId="4A12EA2C" w14:textId="77777777" w:rsidR="008247D8" w:rsidRDefault="008247D8" w:rsidP="008247D8">
      <w:r>
        <w:t>Interviewee: That's a very good question. Eventually, I envision myself in a leadership position, whether it's as a director at a firm or as the head of my own company. Taking on greater responsibility and going up in the hierarchy seems like the next logical step for me since I'm constantly seeking for new ways to expand my knowledge and skillset.</w:t>
      </w:r>
    </w:p>
    <w:p w14:paraId="52AE69DB" w14:textId="77777777" w:rsidR="008247D8" w:rsidRDefault="008247D8" w:rsidP="008247D8">
      <w:r>
        <w:t>Interviewer: How do you intend to accomplish those objectives?</w:t>
      </w:r>
    </w:p>
    <w:p w14:paraId="081FE887" w14:textId="77777777" w:rsidR="008247D8" w:rsidRDefault="008247D8" w:rsidP="008247D8">
      <w:r>
        <w:t xml:space="preserve">Interviewee: I believe it's important to keep pushing oneself and looking for new chances. Whether it's via professional development courses or by taking on new customers with </w:t>
      </w:r>
      <w:proofErr w:type="spellStart"/>
      <w:r>
        <w:t>specialised</w:t>
      </w:r>
      <w:proofErr w:type="spellEnd"/>
      <w:r>
        <w:t xml:space="preserve"> requirements, I'm constantly seeking for methods to broaden my expertise and take on new tasks. </w:t>
      </w:r>
      <w:r>
        <w:lastRenderedPageBreak/>
        <w:t>As someone who places a premium on cultivating professional connections, I expect to keep up my own networking efforts.</w:t>
      </w:r>
    </w:p>
    <w:p w14:paraId="4B284115" w14:textId="77777777" w:rsidR="008247D8" w:rsidRDefault="008247D8" w:rsidP="008247D8">
      <w:r>
        <w:t xml:space="preserve">Interviewer: I'm glad to hear that. </w:t>
      </w:r>
      <w:r w:rsidR="0079601C">
        <w:t>Now</w:t>
      </w:r>
      <w:r>
        <w:t>, do you mind describing a time when you faced a significant obstacle or achieved something of which you are really proud?</w:t>
      </w:r>
    </w:p>
    <w:p w14:paraId="6255ABC0" w14:textId="77777777" w:rsidR="008247D8" w:rsidRDefault="008247D8" w:rsidP="008247D8">
      <w:r>
        <w:t xml:space="preserve">Interviewee: Absolutely. Working with a business that was seeking finance is one </w:t>
      </w:r>
      <w:proofErr w:type="spellStart"/>
      <w:r>
        <w:t>endeavour</w:t>
      </w:r>
      <w:proofErr w:type="spellEnd"/>
      <w:r>
        <w:t xml:space="preserve"> that sticks out in my mind. They had a fantastic concept, but they were having trouble selling it to potential backers. I helped the team create a more persuasive presentation deck and financial model, and we were able to raise several million dollars as a result. It was quite gratifying to see how my efforts affected the business, and the final product is one of which I am still very proud.</w:t>
      </w:r>
    </w:p>
    <w:p w14:paraId="0BAADEE3" w14:textId="77777777" w:rsidR="008247D8" w:rsidRDefault="008247D8" w:rsidP="008247D8">
      <w:r>
        <w:t>Interviewer: Wonderful to hear. Can you describe a period when you had to be self-aware and flexible?</w:t>
      </w:r>
    </w:p>
    <w:p w14:paraId="353560CA" w14:textId="77777777" w:rsidR="008247D8" w:rsidRDefault="008247D8" w:rsidP="008247D8">
      <w:r>
        <w:t>Interviewee: Of course. As I was working on a project with a team, I found that the dynamic of the team wasn't conducive to my preferred method of problem resolution. I had to take a step back, assess the situation, and then modify my strategy to better match the team's way of functioning. This made me more efficient and able to contribute more to the project.</w:t>
      </w:r>
    </w:p>
    <w:p w14:paraId="5BCEF34F" w14:textId="77777777" w:rsidR="008247D8" w:rsidRDefault="008247D8" w:rsidP="008247D8">
      <w:r>
        <w:t xml:space="preserve">Interviewer: You have shown a great example of self-awareness and flexibility. </w:t>
      </w:r>
      <w:r w:rsidR="00614C61">
        <w:t>Did you ever had to overcome opposition?</w:t>
      </w:r>
    </w:p>
    <w:p w14:paraId="2D58F3F1" w14:textId="77777777" w:rsidR="008247D8" w:rsidRDefault="008247D8" w:rsidP="008247D8">
      <w:r>
        <w:t>Interviewee: Sure, I was responsible for training my former staff on a new software system. Several team members were not open to change and were slow to pick up the new system. I overcome this opposition by offering extensive training and assistance, as well as by being patient and compassionate with individuals who were having difficulty. The group was eventually successful in adjusting to the new system and increasing its productivity.</w:t>
      </w:r>
    </w:p>
    <w:p w14:paraId="48934103" w14:textId="77777777" w:rsidR="008247D8" w:rsidRDefault="008247D8" w:rsidP="008247D8">
      <w:r>
        <w:t>Interviewer: Well, you really showed some initiative and ingenuity there. Tell me about a moment when you had to take the initiative and lead a group.</w:t>
      </w:r>
    </w:p>
    <w:p w14:paraId="5431EF79" w14:textId="77777777" w:rsidR="008247D8" w:rsidRDefault="008247D8" w:rsidP="008247D8">
      <w:r>
        <w:t>Interviewee: Without a doubt. I used to be in charge of steering a group towards meeting a strict deadline on a project. I volunteered to divide the project into more manageable chunks and assign roles to the other team members. I also made sure to keep the team updated on our progress and any problems that emerged. We finished the job on schedule thanks to my leadership and drive.</w:t>
      </w:r>
    </w:p>
    <w:p w14:paraId="1ABCD791" w14:textId="77777777" w:rsidR="008247D8" w:rsidRDefault="008247D8" w:rsidP="008247D8">
      <w:r>
        <w:lastRenderedPageBreak/>
        <w:t xml:space="preserve">Interviewer: Wow, that's remarkable. </w:t>
      </w:r>
      <w:r w:rsidR="0079601C">
        <w:t>Was there any time</w:t>
      </w:r>
      <w:r>
        <w:t xml:space="preserve"> when you had to deal with a ch</w:t>
      </w:r>
      <w:r w:rsidR="0079601C">
        <w:t>allenging coworker relationship?</w:t>
      </w:r>
    </w:p>
    <w:p w14:paraId="59A68AA6" w14:textId="77777777" w:rsidR="008247D8" w:rsidRDefault="008247D8" w:rsidP="008247D8">
      <w:r>
        <w:t>Interviewee: Absolutely. I previously had a colleague that was really difficult to get along with and was a constant source of conflict at work. I tackled the problem by first listening to their worries and then expressing my thoughts in a level-headed, businesslike way. In order to fully grasp the issue, I also made sure to get feedback from my other employees. I think I've found a way to make the office a better place for everyone by doing this.</w:t>
      </w:r>
    </w:p>
    <w:p w14:paraId="6521EC40" w14:textId="77777777" w:rsidR="008247D8" w:rsidRDefault="008247D8" w:rsidP="008247D8">
      <w:r>
        <w:t>Interviewer: It demonstrates excellent leadership and people-management abilities. Last but not least, can you tell me about a moment when you had to come up with an unconventional solution to a problem?</w:t>
      </w:r>
    </w:p>
    <w:p w14:paraId="61714D4E" w14:textId="77777777" w:rsidR="008247D8" w:rsidRDefault="00DF5878" w:rsidP="008247D8">
      <w:r>
        <w:t xml:space="preserve">Interviewee: </w:t>
      </w:r>
      <w:r w:rsidRPr="00DF5878">
        <w:t>Indeed, I previously worked on a project with unusual difficulties that called for a creative solution. To come up with a workable solution, I had to think imaginatively and outside the box. In the end, I was able to discover a solution that worked for the project after doing research and consulting w</w:t>
      </w:r>
      <w:r>
        <w:t>ith professionals in the sector</w:t>
      </w:r>
      <w:r w:rsidR="008247D8">
        <w:t>.</w:t>
      </w:r>
    </w:p>
    <w:p w14:paraId="52AFA56B" w14:textId="77777777" w:rsidR="008247D8" w:rsidRDefault="008247D8" w:rsidP="008247D8">
      <w:r>
        <w:t>Interviewer: I'm glad to hear that. I appreciate you taking the time to present your expertise and discuss your background. I think you would be a wonderful match for the position based on this interview. Please know that we want to respond to your enquiry as quickly as possible. We appreciate you taking the time to read this.</w:t>
      </w:r>
    </w:p>
    <w:p w14:paraId="3769CBEB" w14:textId="77777777" w:rsidR="0096603B" w:rsidRDefault="008247D8" w:rsidP="008247D8">
      <w:r>
        <w:t>Interviewee: I appreciate the invitation. I hope to hear from you shortly.</w:t>
      </w:r>
    </w:p>
    <w:p w14:paraId="70C0CC3C" w14:textId="77777777" w:rsidR="008247D8" w:rsidRDefault="008247D8" w:rsidP="008247D8"/>
    <w:p w14:paraId="2F682025" w14:textId="77777777" w:rsidR="008247D8" w:rsidRDefault="008247D8" w:rsidP="008247D8"/>
    <w:p w14:paraId="48A5F924" w14:textId="77777777" w:rsidR="008247D8" w:rsidRDefault="008247D8" w:rsidP="008247D8"/>
    <w:p w14:paraId="2253C1C8" w14:textId="77777777" w:rsidR="008247D8" w:rsidRDefault="008247D8">
      <w:pPr>
        <w:spacing w:line="259" w:lineRule="auto"/>
        <w:jc w:val="left"/>
      </w:pPr>
      <w:r>
        <w:br w:type="page"/>
      </w:r>
    </w:p>
    <w:p w14:paraId="023DD81F" w14:textId="77777777" w:rsidR="00386C0A" w:rsidRDefault="00386C0A" w:rsidP="00DF5878">
      <w:pPr>
        <w:pStyle w:val="Heading1"/>
      </w:pPr>
      <w:bookmarkStart w:id="2" w:name="_Toc130045913"/>
      <w:r>
        <w:lastRenderedPageBreak/>
        <w:t>Reflection</w:t>
      </w:r>
      <w:bookmarkEnd w:id="2"/>
      <w:r>
        <w:t xml:space="preserve"> </w:t>
      </w:r>
    </w:p>
    <w:p w14:paraId="1998D529" w14:textId="77777777" w:rsidR="00377891" w:rsidRPr="00377891" w:rsidRDefault="00377891" w:rsidP="00377891">
      <w:r w:rsidRPr="00377891">
        <w:t>This module's role-playing exercise has been tremendously beneficial to me since it has improved my understanding of the perspective of the recruiter. This has allowed me to prepare for an interview and convince the recruiter to hire me. I played a detective in the role play. To prepare for this position, I had to put in a significant amount of effort. I wanted to make the most of this chance to learn as much as I could about the recruitment process</w:t>
      </w:r>
      <w:r w:rsidR="000267FC">
        <w:t xml:space="preserve"> </w:t>
      </w:r>
      <w:r w:rsidR="000267FC" w:rsidRPr="00377891">
        <w:t>(Savickas, 2019)</w:t>
      </w:r>
      <w:r w:rsidRPr="00377891">
        <w:t xml:space="preserve">. Over the course of my research, I examined a wide range of articles and literature reviews that explored different recruitment processes and </w:t>
      </w:r>
      <w:proofErr w:type="spellStart"/>
      <w:r w:rsidRPr="00377891">
        <w:t>practises</w:t>
      </w:r>
      <w:proofErr w:type="spellEnd"/>
      <w:r w:rsidRPr="00377891">
        <w:t>. These scholarly journals and publications have provided me with a wealth of information on how to find the appropriate applicant for the post.</w:t>
      </w:r>
    </w:p>
    <w:p w14:paraId="17364CB5" w14:textId="77777777" w:rsidR="00377891" w:rsidRPr="00377891" w:rsidRDefault="00377891" w:rsidP="00377891">
      <w:r w:rsidRPr="00377891">
        <w:t>As a result, role-playing is a useful tool for aiding people in understanding the vast array of roles they will play throughout their professional lives. In this sense, it is crucial to participate in role-playing since it fosters creativity, teamwork, personality, and the capacity to solve difficulties. Role-playing may be a very effective way for people to learn new subjects. By mimicking the effects of virtual worlds, it may be feasible to boost both real-world productivity and relaxation</w:t>
      </w:r>
      <w:r w:rsidR="00DC7800">
        <w:t xml:space="preserve"> (</w:t>
      </w:r>
      <w:proofErr w:type="spellStart"/>
      <w:r w:rsidR="00DC7800" w:rsidRPr="007A0589">
        <w:rPr>
          <w:rFonts w:cs="Times New Roman"/>
          <w:color w:val="222222"/>
          <w:szCs w:val="20"/>
          <w:shd w:val="clear" w:color="auto" w:fill="FFFFFF"/>
        </w:rPr>
        <w:t>Georgii</w:t>
      </w:r>
      <w:proofErr w:type="spellEnd"/>
      <w:r w:rsidR="00DC7800">
        <w:rPr>
          <w:rFonts w:cs="Times New Roman"/>
          <w:color w:val="222222"/>
          <w:szCs w:val="20"/>
          <w:shd w:val="clear" w:color="auto" w:fill="FFFFFF"/>
        </w:rPr>
        <w:t>, 2011)</w:t>
      </w:r>
      <w:r w:rsidRPr="00377891">
        <w:t xml:space="preserve">. Playing roles allows for the simultaneous development of a huge array of skills and knowledge, such as the building of personal conversations, the reception of direct information, and the practically automatic modification of one's </w:t>
      </w:r>
      <w:proofErr w:type="spellStart"/>
      <w:r w:rsidRPr="00377891">
        <w:t>behaviour</w:t>
      </w:r>
      <w:proofErr w:type="spellEnd"/>
      <w:r w:rsidRPr="00377891">
        <w:t>. While participating in role-playing exercises, students must either assume the stance of the character they are acting out or assume the persona of another individual.</w:t>
      </w:r>
    </w:p>
    <w:p w14:paraId="192978D3" w14:textId="77777777" w:rsidR="00377891" w:rsidRPr="00377891" w:rsidRDefault="00377891" w:rsidP="00377891">
      <w:r w:rsidRPr="00377891">
        <w:t>When it comes to establishing whether an applicant is competent to meet the criteria of the job for which they are applying, businesses and other organisations use a variety of evaluation techniques</w:t>
      </w:r>
      <w:r w:rsidR="000267FC">
        <w:t xml:space="preserve"> </w:t>
      </w:r>
      <w:r w:rsidR="000267FC" w:rsidRPr="00377891">
        <w:t>(</w:t>
      </w:r>
      <w:proofErr w:type="spellStart"/>
      <w:r w:rsidR="000267FC" w:rsidRPr="00377891">
        <w:t>Needoba</w:t>
      </w:r>
      <w:proofErr w:type="spellEnd"/>
      <w:r w:rsidR="000267FC" w:rsidRPr="00377891">
        <w:t>, 2022)</w:t>
      </w:r>
      <w:r w:rsidRPr="00377891">
        <w:t>. All of these methods are used to determine if a candidate has the necessary attributes for the open post. Hence, solutions are picked based on the easily available resources inside the organisation. as well as a time for the new and the forthcoming.</w:t>
      </w:r>
    </w:p>
    <w:p w14:paraId="670CEB8D" w14:textId="77777777" w:rsidR="00377891" w:rsidRPr="00377891" w:rsidRDefault="00377891" w:rsidP="00377891">
      <w:r w:rsidRPr="00377891">
        <w:t>During the interview, I was given five questions about the job I was interested in pursuing as a profession. The questions were developed to assist me explain my long-term goals in order for the interviewer to assess my qualifications for the position</w:t>
      </w:r>
      <w:r w:rsidR="00DC7800">
        <w:t xml:space="preserve"> (</w:t>
      </w:r>
      <w:proofErr w:type="spellStart"/>
      <w:r w:rsidR="00DC7800" w:rsidRPr="007A0589">
        <w:rPr>
          <w:rFonts w:cs="Times New Roman"/>
          <w:color w:val="222222"/>
          <w:szCs w:val="20"/>
          <w:shd w:val="clear" w:color="auto" w:fill="FFFFFF"/>
        </w:rPr>
        <w:t>Adeani</w:t>
      </w:r>
      <w:proofErr w:type="spellEnd"/>
      <w:r w:rsidR="00DC7800">
        <w:rPr>
          <w:rFonts w:cs="Times New Roman"/>
          <w:color w:val="222222"/>
          <w:szCs w:val="20"/>
          <w:shd w:val="clear" w:color="auto" w:fill="FFFFFF"/>
        </w:rPr>
        <w:t xml:space="preserve"> et al, 2020)</w:t>
      </w:r>
      <w:r w:rsidRPr="00377891">
        <w:t xml:space="preserve">. In addition to being thoroughly questioned about my career goals, I was also questioned about my personal objectives. The interviewer asked me questions regarding my long-term objectives and aspirations in order to </w:t>
      </w:r>
      <w:r w:rsidRPr="00377891">
        <w:lastRenderedPageBreak/>
        <w:t>gauge my degree of maturity. In order to have a better grasp of the scope of my career and how I had planned it, the interviewer also inquired about my retirement plans.</w:t>
      </w:r>
    </w:p>
    <w:p w14:paraId="75B56333" w14:textId="77777777" w:rsidR="00377891" w:rsidRPr="00377891" w:rsidRDefault="00377891" w:rsidP="00377891">
      <w:r w:rsidRPr="00377891">
        <w:t xml:space="preserve">Customers will love the company even more if the customer service department goes above and beyond only responding to issues and starts anticipating their needs. When customer service employees are motivated to go above and beyond for their clients, or when they have access to a contact </w:t>
      </w:r>
      <w:proofErr w:type="spellStart"/>
      <w:r w:rsidRPr="00377891">
        <w:t>centre</w:t>
      </w:r>
      <w:proofErr w:type="spellEnd"/>
      <w:r w:rsidRPr="00377891">
        <w:t xml:space="preserve"> system that allows them to easily upgrade or cross-sell related services, it is possible to design winning solutions for those clients</w:t>
      </w:r>
      <w:r w:rsidR="000267FC">
        <w:t xml:space="preserve"> </w:t>
      </w:r>
      <w:r w:rsidR="000267FC" w:rsidRPr="00377891">
        <w:t>(Hill et al., 2019)</w:t>
      </w:r>
      <w:r w:rsidRPr="00377891">
        <w:t>. It is becoming more difficult to distinguish between delivering a product and providing a service, and offering outstanding customer service has become a crucial component of any successful product or organisation.</w:t>
      </w:r>
    </w:p>
    <w:p w14:paraId="4AAB99B5" w14:textId="77777777" w:rsidR="00377891" w:rsidRDefault="00377891" w:rsidP="00377891">
      <w:pPr>
        <w:rPr>
          <w:b/>
        </w:rPr>
      </w:pPr>
      <w:r w:rsidRPr="00377891">
        <w:t>Even though they have limited resources, an increasing number of small businesses are including product sales into their interactions with clients</w:t>
      </w:r>
      <w:r w:rsidR="000267FC">
        <w:t xml:space="preserve"> </w:t>
      </w:r>
      <w:r w:rsidR="000267FC" w:rsidRPr="00377891">
        <w:t>(Savickas, 2019)</w:t>
      </w:r>
      <w:r w:rsidRPr="00377891">
        <w:t xml:space="preserve">. Some online firms begin by offering links to pertinent help articles on certain pages of their website, while others begin by embedding their support </w:t>
      </w:r>
      <w:proofErr w:type="spellStart"/>
      <w:r w:rsidRPr="00377891">
        <w:t>centres</w:t>
      </w:r>
      <w:proofErr w:type="spellEnd"/>
      <w:r w:rsidRPr="00377891">
        <w:t xml:space="preserve"> into the headers and footers of their separate websites. In addition, an increasing number of application developers are integrating the capacity for clients to promptly submit requests for technical assistance into their visual merchandising. In-product help is the current trend in service excellence.</w:t>
      </w:r>
    </w:p>
    <w:p w14:paraId="34348A19" w14:textId="77777777" w:rsidR="00386C0A" w:rsidRDefault="00386C0A" w:rsidP="00377891">
      <w:pPr>
        <w:pStyle w:val="Heading1"/>
        <w:tabs>
          <w:tab w:val="left" w:pos="3610"/>
        </w:tabs>
      </w:pPr>
      <w:bookmarkStart w:id="3" w:name="_Toc130045914"/>
      <w:r>
        <w:t>Gibb’s reflective cycle</w:t>
      </w:r>
      <w:bookmarkEnd w:id="3"/>
      <w:r w:rsidR="00C2056F">
        <w:tab/>
      </w:r>
    </w:p>
    <w:p w14:paraId="5EA2B6A6" w14:textId="77777777" w:rsidR="00C2056F" w:rsidRPr="00C2056F" w:rsidRDefault="00C2056F" w:rsidP="00C2056F">
      <w:pPr>
        <w:pStyle w:val="Heading2"/>
      </w:pPr>
      <w:bookmarkStart w:id="4" w:name="_Toc130045915"/>
      <w:r>
        <w:t>Description</w:t>
      </w:r>
      <w:bookmarkEnd w:id="4"/>
      <w:r>
        <w:t xml:space="preserve"> </w:t>
      </w:r>
    </w:p>
    <w:p w14:paraId="2345E8C8" w14:textId="77777777" w:rsidR="00C2056F" w:rsidRDefault="00377891" w:rsidP="00C2056F">
      <w:r w:rsidRPr="00377891">
        <w:t>As a student of role-playing, I was able to put myself in the shoes of both the recruiting manager and the possible applicant owing to the work simulation activity known as role-playing, which took place in a risk-free environment</w:t>
      </w:r>
      <w:r w:rsidR="00DC7800">
        <w:t xml:space="preserve"> (</w:t>
      </w:r>
      <w:proofErr w:type="spellStart"/>
      <w:r w:rsidR="00DC7800" w:rsidRPr="007A0589">
        <w:rPr>
          <w:rFonts w:cs="Times New Roman"/>
          <w:color w:val="222222"/>
          <w:szCs w:val="20"/>
          <w:shd w:val="clear" w:color="auto" w:fill="FFFFFF"/>
        </w:rPr>
        <w:t>Adeani</w:t>
      </w:r>
      <w:proofErr w:type="spellEnd"/>
      <w:r w:rsidR="00DC7800">
        <w:rPr>
          <w:rFonts w:cs="Times New Roman"/>
          <w:color w:val="222222"/>
          <w:szCs w:val="20"/>
          <w:shd w:val="clear" w:color="auto" w:fill="FFFFFF"/>
        </w:rPr>
        <w:t xml:space="preserve"> et al, 2020)</w:t>
      </w:r>
      <w:r w:rsidRPr="00377891">
        <w:t>. Those that follow the procedure to its conclusion will have an understanding of how to bring in new members. Applicants were put on the position to respond to these questions in a simple setting, and recruiters were compelled to create their own checklist.</w:t>
      </w:r>
    </w:p>
    <w:p w14:paraId="4BFFF867" w14:textId="77777777" w:rsidR="00C2056F" w:rsidRDefault="00C2056F" w:rsidP="00C2056F">
      <w:pPr>
        <w:pStyle w:val="Heading2"/>
      </w:pPr>
      <w:bookmarkStart w:id="5" w:name="_Toc130045916"/>
      <w:r>
        <w:t>Feelings.</w:t>
      </w:r>
      <w:bookmarkEnd w:id="5"/>
    </w:p>
    <w:p w14:paraId="35E966A7" w14:textId="77777777" w:rsidR="00C2056F" w:rsidRDefault="00377891" w:rsidP="00C2056F">
      <w:r w:rsidRPr="00377891">
        <w:t>Because my mentor would be grading this assignment and I would have the chance to learn about a variety of topics, I was torn between enthusiasm and trepidation as I prepared to begin work</w:t>
      </w:r>
      <w:r w:rsidR="00FA0A62">
        <w:t xml:space="preserve"> </w:t>
      </w:r>
      <w:r w:rsidR="00FA0A62" w:rsidRPr="00377891">
        <w:t>(</w:t>
      </w:r>
      <w:proofErr w:type="spellStart"/>
      <w:r w:rsidR="00FA0A62" w:rsidRPr="00377891">
        <w:t>Adeani</w:t>
      </w:r>
      <w:proofErr w:type="spellEnd"/>
      <w:r w:rsidR="00FA0A62" w:rsidRPr="00377891">
        <w:t xml:space="preserve"> et al., 2020)</w:t>
      </w:r>
      <w:r w:rsidRPr="00377891">
        <w:t xml:space="preserve">. </w:t>
      </w:r>
      <w:r w:rsidR="00C46D4B">
        <w:t>While doing this task, I had taken additional measures of getting knowledge</w:t>
      </w:r>
      <w:r w:rsidRPr="00377891">
        <w:t>.</w:t>
      </w:r>
    </w:p>
    <w:p w14:paraId="5613E956" w14:textId="77777777" w:rsidR="00C2056F" w:rsidRDefault="00C2056F" w:rsidP="00C2056F">
      <w:pPr>
        <w:pStyle w:val="Heading2"/>
      </w:pPr>
      <w:bookmarkStart w:id="6" w:name="_Toc130045917"/>
      <w:r>
        <w:lastRenderedPageBreak/>
        <w:t>Evaluation.</w:t>
      </w:r>
      <w:bookmarkEnd w:id="6"/>
    </w:p>
    <w:p w14:paraId="54EB6BD2" w14:textId="77777777" w:rsidR="00C2056F" w:rsidRDefault="00377891" w:rsidP="00C2056F">
      <w:r w:rsidRPr="00377891">
        <w:t>After a thorough evaluation of my work, it became clear that I might benefit from focusing on developing certain skills. The whole process was a great learning opportunity for me since it allowed me to get insight into a variety of professional challenges associated with the task at hand. I had a great time with the role-playing game's whole process since it forced me to consider things from the recruiter's point of view</w:t>
      </w:r>
      <w:r w:rsidR="00DC7800">
        <w:t xml:space="preserve"> (</w:t>
      </w:r>
      <w:proofErr w:type="spellStart"/>
      <w:r w:rsidR="00DC7800" w:rsidRPr="007A0589">
        <w:rPr>
          <w:rFonts w:cs="Times New Roman"/>
          <w:color w:val="222222"/>
          <w:szCs w:val="20"/>
          <w:shd w:val="clear" w:color="auto" w:fill="FFFFFF"/>
        </w:rPr>
        <w:t>Adeani</w:t>
      </w:r>
      <w:proofErr w:type="spellEnd"/>
      <w:r w:rsidR="00DC7800">
        <w:rPr>
          <w:rFonts w:cs="Times New Roman"/>
          <w:color w:val="222222"/>
          <w:szCs w:val="20"/>
          <w:shd w:val="clear" w:color="auto" w:fill="FFFFFF"/>
        </w:rPr>
        <w:t xml:space="preserve"> et al, 2020)</w:t>
      </w:r>
      <w:r w:rsidRPr="00377891">
        <w:t>. It has not only helped me become more equipped to take part in the recruiting process, but it has also given me insight into the recruiters themselves and allowed me to dig further into the recruitment process as a whole.</w:t>
      </w:r>
    </w:p>
    <w:p w14:paraId="6694407D" w14:textId="77777777" w:rsidR="00C2056F" w:rsidRDefault="00C2056F" w:rsidP="00C2056F">
      <w:pPr>
        <w:pStyle w:val="Heading2"/>
      </w:pPr>
      <w:bookmarkStart w:id="7" w:name="_Toc130045918"/>
      <w:r>
        <w:t>Analysis.</w:t>
      </w:r>
      <w:bookmarkEnd w:id="7"/>
    </w:p>
    <w:p w14:paraId="607AD626" w14:textId="77777777" w:rsidR="00C2056F" w:rsidRDefault="00377891" w:rsidP="00C2056F">
      <w:r w:rsidRPr="00377891">
        <w:t xml:space="preserve">As a result, it's not unreasonable to conclude that there's room for improvement in the way surveys are created. Despite the fact that I was prepared with a list of situational questions, I was unsure of how to </w:t>
      </w:r>
      <w:proofErr w:type="spellStart"/>
      <w:r w:rsidRPr="00377891">
        <w:t>utilise</w:t>
      </w:r>
      <w:proofErr w:type="spellEnd"/>
      <w:r w:rsidRPr="00377891">
        <w:t xml:space="preserve"> them effectively throughout the interview process. One of my long-term objectives is to improve my survey-creation skills</w:t>
      </w:r>
      <w:r w:rsidR="00FA0A62">
        <w:t xml:space="preserve"> </w:t>
      </w:r>
      <w:r w:rsidR="00FA0A62" w:rsidRPr="00377891">
        <w:t>(</w:t>
      </w:r>
      <w:proofErr w:type="spellStart"/>
      <w:r w:rsidR="00FA0A62" w:rsidRPr="00377891">
        <w:t>Adeani</w:t>
      </w:r>
      <w:proofErr w:type="spellEnd"/>
      <w:r w:rsidR="00FA0A62" w:rsidRPr="00377891">
        <w:t xml:space="preserve"> et al., 2020)</w:t>
      </w:r>
      <w:r w:rsidRPr="00377891">
        <w:t>. In light of my newfound knowledge, I've concluded that I need to train myself to become better at both making choices and keeping track of my time. I am certain that if I am able to work on these areas, I will be able to fulfil the professional responsibilities I have been given without any issues. Also, it will prepare me for future business success.</w:t>
      </w:r>
    </w:p>
    <w:p w14:paraId="6376485E" w14:textId="77777777" w:rsidR="00C2056F" w:rsidRDefault="00C2056F" w:rsidP="00C2056F">
      <w:pPr>
        <w:pStyle w:val="Heading2"/>
      </w:pPr>
      <w:bookmarkStart w:id="8" w:name="_Toc130045919"/>
      <w:r>
        <w:t>Conclusion.</w:t>
      </w:r>
      <w:bookmarkEnd w:id="8"/>
    </w:p>
    <w:p w14:paraId="4BC332D0" w14:textId="77777777" w:rsidR="00C2056F" w:rsidRDefault="00377891" w:rsidP="00C2056F">
      <w:r w:rsidRPr="00377891">
        <w:t>As a result, I can conclude that my hard work on this project was appreciated; but, there are still aspects of it that need my undivided attention and consideration</w:t>
      </w:r>
      <w:r w:rsidR="00DC7800">
        <w:t xml:space="preserve"> (</w:t>
      </w:r>
      <w:proofErr w:type="spellStart"/>
      <w:r w:rsidR="00DC7800" w:rsidRPr="007A0589">
        <w:rPr>
          <w:rFonts w:cs="Times New Roman"/>
          <w:color w:val="222222"/>
          <w:szCs w:val="20"/>
          <w:shd w:val="clear" w:color="auto" w:fill="FFFFFF"/>
        </w:rPr>
        <w:t>Boud</w:t>
      </w:r>
      <w:proofErr w:type="spellEnd"/>
      <w:r w:rsidR="00DC7800">
        <w:rPr>
          <w:rFonts w:cs="Times New Roman"/>
          <w:color w:val="222222"/>
          <w:szCs w:val="20"/>
          <w:shd w:val="clear" w:color="auto" w:fill="FFFFFF"/>
        </w:rPr>
        <w:t xml:space="preserve"> et al, 2013)</w:t>
      </w:r>
      <w:r w:rsidRPr="00377891">
        <w:t xml:space="preserve">. In order to make steady development, it is crucial to engage in a process of self-evaluation and self-improvement; this may be accomplished via reflective </w:t>
      </w:r>
      <w:proofErr w:type="spellStart"/>
      <w:r w:rsidRPr="00377891">
        <w:t>practise</w:t>
      </w:r>
      <w:proofErr w:type="spellEnd"/>
      <w:r w:rsidRPr="00377891">
        <w:t>.</w:t>
      </w:r>
    </w:p>
    <w:p w14:paraId="1A812849" w14:textId="77777777" w:rsidR="00C2056F" w:rsidRDefault="00C2056F" w:rsidP="00C2056F">
      <w:pPr>
        <w:pStyle w:val="Heading2"/>
      </w:pPr>
      <w:bookmarkStart w:id="9" w:name="_Toc130045920"/>
      <w:r>
        <w:t>A plan of action.</w:t>
      </w:r>
      <w:bookmarkEnd w:id="9"/>
    </w:p>
    <w:p w14:paraId="67F34060" w14:textId="77777777" w:rsidR="009F2811" w:rsidRDefault="00377891" w:rsidP="00C2056F">
      <w:r w:rsidRPr="00377891">
        <w:t>So, the subsequent action plan was built around the framework of the information gleaned from the study outlined above</w:t>
      </w:r>
      <w:r w:rsidR="00FA0A62">
        <w:t xml:space="preserve"> </w:t>
      </w:r>
      <w:r w:rsidR="00FA0A62" w:rsidRPr="00377891">
        <w:t>(</w:t>
      </w:r>
      <w:proofErr w:type="spellStart"/>
      <w:r w:rsidR="00FA0A62" w:rsidRPr="00377891">
        <w:t>Bocciardi</w:t>
      </w:r>
      <w:proofErr w:type="spellEnd"/>
      <w:r w:rsidR="00FA0A62" w:rsidRPr="00377891">
        <w:t xml:space="preserve"> et al., 2017)</w:t>
      </w:r>
      <w:r w:rsidRPr="00377891">
        <w:t>. The goal is to improve one's overall performance over time, both personally and professionally.</w:t>
      </w:r>
    </w:p>
    <w:p w14:paraId="79F98421" w14:textId="77777777" w:rsidR="0096603B" w:rsidRDefault="0096603B" w:rsidP="009F2811"/>
    <w:p w14:paraId="744EDD59" w14:textId="77777777" w:rsidR="0096603B" w:rsidRDefault="0096603B" w:rsidP="009F2811"/>
    <w:p w14:paraId="108E86D0" w14:textId="77777777" w:rsidR="00C2056F" w:rsidRDefault="00C2056F" w:rsidP="00C2056F">
      <w:pPr>
        <w:pStyle w:val="Heading1"/>
      </w:pPr>
      <w:bookmarkStart w:id="10" w:name="_Toc130045921"/>
      <w:r>
        <w:lastRenderedPageBreak/>
        <w:t>Personal strength and development</w:t>
      </w:r>
      <w:bookmarkEnd w:id="10"/>
    </w:p>
    <w:p w14:paraId="46D68732" w14:textId="77777777" w:rsidR="00B64658" w:rsidRDefault="00B64658" w:rsidP="00B64658">
      <w:r>
        <w:t>When we speak about an individual's natural talents, we are talking to the behaviors that that person is capable of doing effectively while making use of his or her traits and abilities in order to carry out their task and get to where they need to be in order to achieve their goal</w:t>
      </w:r>
      <w:r w:rsidR="00DC7800">
        <w:t xml:space="preserve"> (</w:t>
      </w:r>
      <w:proofErr w:type="spellStart"/>
      <w:r w:rsidR="00DC7800" w:rsidRPr="007A0589">
        <w:rPr>
          <w:rFonts w:cs="Times New Roman"/>
          <w:color w:val="222222"/>
          <w:szCs w:val="20"/>
          <w:shd w:val="clear" w:color="auto" w:fill="FFFFFF"/>
        </w:rPr>
        <w:t>Boud</w:t>
      </w:r>
      <w:proofErr w:type="spellEnd"/>
      <w:r w:rsidR="00DC7800">
        <w:rPr>
          <w:rFonts w:cs="Times New Roman"/>
          <w:color w:val="222222"/>
          <w:szCs w:val="20"/>
          <w:shd w:val="clear" w:color="auto" w:fill="FFFFFF"/>
        </w:rPr>
        <w:t xml:space="preserve"> et al, 2013)</w:t>
      </w:r>
      <w:r>
        <w:t>. For the purpose of my employment function and the interview process, the following are some instances of specific abilities that I possess:</w:t>
      </w:r>
    </w:p>
    <w:p w14:paraId="2F0D5465" w14:textId="77777777" w:rsidR="00B64658" w:rsidRDefault="00B64658" w:rsidP="00B64658">
      <w:r>
        <w:t>• Enthusiasm - Individuals that are excited about their job are more devoted to the team that they are currently working with.</w:t>
      </w:r>
    </w:p>
    <w:p w14:paraId="2D6B6841" w14:textId="77777777" w:rsidR="00B64658" w:rsidRDefault="00B64658" w:rsidP="00B64658">
      <w:r>
        <w:t>• Reliability - Reliability in a person's ability to complete a job is bolstered by moral integrity.</w:t>
      </w:r>
    </w:p>
    <w:p w14:paraId="0C8B5CFC" w14:textId="77777777" w:rsidR="00B64658" w:rsidRDefault="00B64658" w:rsidP="00B64658">
      <w:r>
        <w:t>• Creativity - Creativity helps a person be more imaginative so that he or she can come up with new ideas.</w:t>
      </w:r>
    </w:p>
    <w:p w14:paraId="597ADB14" w14:textId="77777777" w:rsidR="00B64658" w:rsidRDefault="00B64658" w:rsidP="00B64658">
      <w:r>
        <w:t xml:space="preserve">• Discipline: If someone is taught to </w:t>
      </w:r>
      <w:proofErr w:type="spellStart"/>
      <w:r>
        <w:t>practise</w:t>
      </w:r>
      <w:proofErr w:type="spellEnd"/>
      <w:r>
        <w:t xml:space="preserve"> self-control and self-discipline, they will be better able to devote themselves to the work that they undertake.</w:t>
      </w:r>
    </w:p>
    <w:p w14:paraId="59337C8F" w14:textId="77777777" w:rsidR="00B64658" w:rsidRDefault="00B64658" w:rsidP="00B64658">
      <w:r>
        <w:t>• Patience: Patience is a quality that is very necessary for keeping one's composure under trying circumstances.</w:t>
      </w:r>
    </w:p>
    <w:p w14:paraId="273E622D" w14:textId="77777777" w:rsidR="00B64658" w:rsidRDefault="00B64658" w:rsidP="00B64658">
      <w:r>
        <w:t>• Honesty — Honesty helps to show respect for the other members of the team and the firm.</w:t>
      </w:r>
    </w:p>
    <w:p w14:paraId="1F49253A" w14:textId="77777777" w:rsidR="00B64658" w:rsidRDefault="00B64658" w:rsidP="00B64658">
      <w:r>
        <w:t>• Determination - Discipline helps a person set a goal (</w:t>
      </w:r>
      <w:proofErr w:type="spellStart"/>
      <w:r>
        <w:t>Zacher</w:t>
      </w:r>
      <w:proofErr w:type="spellEnd"/>
      <w:r>
        <w:t xml:space="preserve"> et al., 2019).</w:t>
      </w:r>
    </w:p>
    <w:p w14:paraId="5425E37B" w14:textId="77777777" w:rsidR="00B64658" w:rsidRDefault="00B64658" w:rsidP="00B64658">
      <w:r>
        <w:t>According to the results of our investigation into the skills that human resource experts consider to be the most important, we have come to the conclusion that prospective employees' academic qualifications and technical knowledge should not be taken as gospel</w:t>
      </w:r>
      <w:r w:rsidR="00DC7800">
        <w:t xml:space="preserve"> (</w:t>
      </w:r>
      <w:proofErr w:type="spellStart"/>
      <w:r w:rsidR="00DC7800" w:rsidRPr="007A0589">
        <w:rPr>
          <w:rFonts w:cs="Times New Roman"/>
          <w:color w:val="222222"/>
          <w:szCs w:val="20"/>
          <w:shd w:val="clear" w:color="auto" w:fill="FFFFFF"/>
        </w:rPr>
        <w:t>Adeani</w:t>
      </w:r>
      <w:proofErr w:type="spellEnd"/>
      <w:r w:rsidR="00DC7800">
        <w:rPr>
          <w:rFonts w:cs="Times New Roman"/>
          <w:color w:val="222222"/>
          <w:szCs w:val="20"/>
          <w:shd w:val="clear" w:color="auto" w:fill="FFFFFF"/>
        </w:rPr>
        <w:t xml:space="preserve"> et al, 2020)</w:t>
      </w:r>
      <w:r>
        <w:t xml:space="preserve">. As a direct result of this, we have now shifted our focus to the first. In additional to this, a worker is responsible for </w:t>
      </w:r>
      <w:proofErr w:type="spellStart"/>
      <w:r>
        <w:t>recognising</w:t>
      </w:r>
      <w:proofErr w:type="spellEnd"/>
      <w:r>
        <w:t xml:space="preserve"> and assessing his or her particular areas of weakness. The identification of a person's potential vulnerabilities is facilitated by the process of evaluating that person's existing deficiencies.</w:t>
      </w:r>
    </w:p>
    <w:p w14:paraId="4C94D57A" w14:textId="77777777" w:rsidR="00B64658" w:rsidRDefault="00B64658" w:rsidP="00B64658">
      <w:r>
        <w:t xml:space="preserve">An individual may be found to have a problem if they are unable to remain current with the most recent developments in technology as well as software for managing customer service. Companies and recruiters have recently </w:t>
      </w:r>
      <w:proofErr w:type="spellStart"/>
      <w:r>
        <w:t>realised</w:t>
      </w:r>
      <w:proofErr w:type="spellEnd"/>
      <w:r>
        <w:t xml:space="preserve"> that it is far easier to train clever people how to do any work </w:t>
      </w:r>
      <w:r>
        <w:lastRenderedPageBreak/>
        <w:t>compared to the past. This is too long considering the fact that they possess a far more challenging gift to teach. This group is a specialist in a wide variety of fields, including critical thinking, people skills, and even basic competence (</w:t>
      </w:r>
      <w:proofErr w:type="spellStart"/>
      <w:r>
        <w:t>Vondracek</w:t>
      </w:r>
      <w:proofErr w:type="spellEnd"/>
      <w:r>
        <w:t xml:space="preserve"> et al., 2019). Beyond that, it is very necessary to adhere to the guidelines that will be provided as below order to improve one's own vitality and development:</w:t>
      </w:r>
    </w:p>
    <w:p w14:paraId="04CE8377" w14:textId="77777777" w:rsidR="00B64658" w:rsidRDefault="00B64658" w:rsidP="00B64658">
      <w:r w:rsidRPr="00B64658">
        <w:rPr>
          <w:b/>
        </w:rPr>
        <w:t>Communication Skills:</w:t>
      </w:r>
      <w:r>
        <w:t xml:space="preserve"> A candidate's capacity for effective communication is quite likely to be the very first quality that a potential employer notices about them</w:t>
      </w:r>
      <w:r w:rsidR="00DC7800">
        <w:t xml:space="preserve"> (</w:t>
      </w:r>
      <w:proofErr w:type="spellStart"/>
      <w:r w:rsidR="00DC7800" w:rsidRPr="007A0589">
        <w:rPr>
          <w:rFonts w:cs="Times New Roman"/>
          <w:color w:val="222222"/>
          <w:szCs w:val="20"/>
          <w:shd w:val="clear" w:color="auto" w:fill="FFFFFF"/>
        </w:rPr>
        <w:t>Boud</w:t>
      </w:r>
      <w:proofErr w:type="spellEnd"/>
      <w:r w:rsidR="00DC7800">
        <w:rPr>
          <w:rFonts w:cs="Times New Roman"/>
          <w:color w:val="222222"/>
          <w:szCs w:val="20"/>
          <w:shd w:val="clear" w:color="auto" w:fill="FFFFFF"/>
        </w:rPr>
        <w:t xml:space="preserve"> et al, 2013)</w:t>
      </w:r>
      <w:r>
        <w:t>. The employer will begin evaluating your activities as soon as you make first contact with the business in order to assess your prospective qualifications for the employment.</w:t>
      </w:r>
    </w:p>
    <w:p w14:paraId="01960D0E" w14:textId="77777777" w:rsidR="00B64658" w:rsidRDefault="00B64658" w:rsidP="00B64658">
      <w:r w:rsidRPr="00B64658">
        <w:rPr>
          <w:b/>
        </w:rPr>
        <w:t xml:space="preserve">Capacity for in-depth analysis as well as the ability to carry out research: </w:t>
      </w:r>
      <w:r w:rsidR="00044B68" w:rsidRPr="00044B68">
        <w:t>One employee in particular stands out due to their exceptional analytical and scientific skills. The ability to weigh many possibilities shows that staff members care about their well-being and want to provide their employer the best possible solution</w:t>
      </w:r>
      <w:r w:rsidR="00DC7800">
        <w:t xml:space="preserve"> (</w:t>
      </w:r>
      <w:proofErr w:type="spellStart"/>
      <w:r w:rsidR="00DC7800" w:rsidRPr="007A0589">
        <w:rPr>
          <w:rFonts w:cs="Times New Roman"/>
          <w:color w:val="222222"/>
          <w:szCs w:val="20"/>
          <w:shd w:val="clear" w:color="auto" w:fill="FFFFFF"/>
        </w:rPr>
        <w:t>Adeani</w:t>
      </w:r>
      <w:proofErr w:type="spellEnd"/>
      <w:r w:rsidR="00DC7800">
        <w:rPr>
          <w:rFonts w:cs="Times New Roman"/>
          <w:color w:val="222222"/>
          <w:szCs w:val="20"/>
          <w:shd w:val="clear" w:color="auto" w:fill="FFFFFF"/>
        </w:rPr>
        <w:t xml:space="preserve"> et al, 2020)</w:t>
      </w:r>
      <w:r w:rsidR="00044B68" w:rsidRPr="00044B68">
        <w:t>.</w:t>
      </w:r>
      <w:r w:rsidR="00044B68">
        <w:t xml:space="preserve"> </w:t>
      </w:r>
      <w:r>
        <w:t>That might be the difference between an idea that is a complete waste of time as opposed to one with the potential to bring in enormous amounts of money for the company.</w:t>
      </w:r>
    </w:p>
    <w:p w14:paraId="747F74A0" w14:textId="77777777" w:rsidR="00B64658" w:rsidRDefault="00B64658" w:rsidP="00B64658">
      <w:r w:rsidRPr="00B64658">
        <w:rPr>
          <w:b/>
        </w:rPr>
        <w:t>Adaptability and adaptability:</w:t>
      </w:r>
      <w:r>
        <w:t xml:space="preserve"> Both of these words are used to denote the quality of being flexible</w:t>
      </w:r>
      <w:r w:rsidR="00FA0A62">
        <w:t xml:space="preserve"> (Li et al., 2017)</w:t>
      </w:r>
      <w:r>
        <w:t>. It is highly respected for its capacity to handle a number of different operations all at once, as well as for its adaptability to operate well despite shifting circumstances, management, environments, and rules, which are all highly desired.</w:t>
      </w:r>
    </w:p>
    <w:p w14:paraId="58AA1436" w14:textId="77777777" w:rsidR="00B64658" w:rsidRDefault="00B64658" w:rsidP="00B64658">
      <w:r w:rsidRPr="00B64658">
        <w:rPr>
          <w:b/>
        </w:rPr>
        <w:t>Employment Objectives:</w:t>
      </w:r>
      <w:r>
        <w:t xml:space="preserve"> The following are some of the goals I want to accomplish while working here:</w:t>
      </w:r>
    </w:p>
    <w:p w14:paraId="0FD64B30" w14:textId="77777777" w:rsidR="00B64658" w:rsidRDefault="00B64658" w:rsidP="00044B68">
      <w:pPr>
        <w:pStyle w:val="ListParagraph"/>
        <w:numPr>
          <w:ilvl w:val="0"/>
          <w:numId w:val="4"/>
        </w:numPr>
      </w:pPr>
      <w:r>
        <w:t>Climbing the corporate ladder to a more senior level of employment within the company.</w:t>
      </w:r>
    </w:p>
    <w:p w14:paraId="2B0F35AC" w14:textId="77777777" w:rsidR="00B64658" w:rsidRDefault="00B64658" w:rsidP="00044B68">
      <w:pPr>
        <w:pStyle w:val="ListParagraph"/>
        <w:numPr>
          <w:ilvl w:val="0"/>
          <w:numId w:val="4"/>
        </w:numPr>
      </w:pPr>
      <w:r>
        <w:t>To advance to a managerial position inside the organisation.</w:t>
      </w:r>
    </w:p>
    <w:p w14:paraId="018ADB09" w14:textId="77777777" w:rsidR="00B64658" w:rsidRDefault="00B64658" w:rsidP="00044B68">
      <w:pPr>
        <w:pStyle w:val="ListParagraph"/>
        <w:numPr>
          <w:ilvl w:val="0"/>
          <w:numId w:val="4"/>
        </w:numPr>
      </w:pPr>
      <w:r>
        <w:t>To have a deeper comprehension of the technology concerns that are involved in the administration of customer service</w:t>
      </w:r>
      <w:r w:rsidR="00DC7800">
        <w:t xml:space="preserve"> (</w:t>
      </w:r>
      <w:proofErr w:type="spellStart"/>
      <w:r w:rsidR="00DC7800" w:rsidRPr="007A0589">
        <w:rPr>
          <w:rFonts w:cs="Times New Roman"/>
          <w:color w:val="222222"/>
          <w:szCs w:val="20"/>
          <w:shd w:val="clear" w:color="auto" w:fill="FFFFFF"/>
        </w:rPr>
        <w:t>Boud</w:t>
      </w:r>
      <w:proofErr w:type="spellEnd"/>
      <w:r w:rsidR="00DC7800">
        <w:rPr>
          <w:rFonts w:cs="Times New Roman"/>
          <w:color w:val="222222"/>
          <w:szCs w:val="20"/>
          <w:shd w:val="clear" w:color="auto" w:fill="FFFFFF"/>
        </w:rPr>
        <w:t xml:space="preserve"> et al, 2013)</w:t>
      </w:r>
      <w:r>
        <w:t>.</w:t>
      </w:r>
    </w:p>
    <w:p w14:paraId="470189B0" w14:textId="77777777" w:rsidR="00B64658" w:rsidRDefault="00B64658" w:rsidP="00044B68">
      <w:pPr>
        <w:pStyle w:val="ListParagraph"/>
        <w:numPr>
          <w:ilvl w:val="0"/>
          <w:numId w:val="4"/>
        </w:numPr>
      </w:pPr>
      <w:r>
        <w:t>In order to ensure that I am current regarding the most recent innovations in the field of managing customer service relationships.</w:t>
      </w:r>
    </w:p>
    <w:p w14:paraId="210BFF3B" w14:textId="77777777" w:rsidR="00B64658" w:rsidRDefault="00B64658" w:rsidP="00044B68">
      <w:pPr>
        <w:pStyle w:val="ListParagraph"/>
        <w:numPr>
          <w:ilvl w:val="0"/>
          <w:numId w:val="4"/>
        </w:numPr>
      </w:pPr>
      <w:r>
        <w:t>To complete all of my tasks on time so that I may compete for advancements as they are offered.</w:t>
      </w:r>
    </w:p>
    <w:p w14:paraId="644B34A7" w14:textId="77777777" w:rsidR="00B64658" w:rsidRDefault="00B64658" w:rsidP="00044B68">
      <w:pPr>
        <w:pStyle w:val="ListParagraph"/>
        <w:numPr>
          <w:ilvl w:val="0"/>
          <w:numId w:val="4"/>
        </w:numPr>
      </w:pPr>
      <w:r>
        <w:lastRenderedPageBreak/>
        <w:t>Improving my productivity so that I may become more reliable for my employer.</w:t>
      </w:r>
    </w:p>
    <w:p w14:paraId="342FC9AE" w14:textId="77777777" w:rsidR="00B64658" w:rsidRDefault="00B64658" w:rsidP="00044B68">
      <w:pPr>
        <w:pStyle w:val="ListParagraph"/>
        <w:numPr>
          <w:ilvl w:val="0"/>
          <w:numId w:val="4"/>
        </w:numPr>
      </w:pPr>
      <w:r>
        <w:t>To have a job which is both challenging and satisfying.</w:t>
      </w:r>
    </w:p>
    <w:p w14:paraId="2858D7FA" w14:textId="77777777" w:rsidR="00B64658" w:rsidRDefault="00B64658" w:rsidP="00B64658">
      <w:r w:rsidRPr="00B64658">
        <w:rPr>
          <w:b/>
        </w:rPr>
        <w:t>Action development plan:</w:t>
      </w:r>
      <w:r>
        <w:t xml:space="preserve"> </w:t>
      </w:r>
      <w:r w:rsidR="00044B68">
        <w:t xml:space="preserve">the following are my strategies for development. </w:t>
      </w:r>
    </w:p>
    <w:p w14:paraId="73625B66" w14:textId="77777777" w:rsidR="00B64658" w:rsidRDefault="00614C61" w:rsidP="00044B68">
      <w:pPr>
        <w:pStyle w:val="ListParagraph"/>
        <w:numPr>
          <w:ilvl w:val="0"/>
          <w:numId w:val="2"/>
        </w:numPr>
      </w:pPr>
      <w:r>
        <w:t>Increasing</w:t>
      </w:r>
      <w:r w:rsidR="00044B68">
        <w:t xml:space="preserve"> efficiency level, communicate more clearly and effectively</w:t>
      </w:r>
      <w:r w:rsidR="00B64658">
        <w:t>.</w:t>
      </w:r>
    </w:p>
    <w:p w14:paraId="1F594022" w14:textId="77777777" w:rsidR="00B64658" w:rsidRDefault="00B64658" w:rsidP="00044B68">
      <w:pPr>
        <w:pStyle w:val="ListParagraph"/>
        <w:numPr>
          <w:ilvl w:val="0"/>
          <w:numId w:val="2"/>
        </w:numPr>
      </w:pPr>
      <w:r>
        <w:t xml:space="preserve">Developments in the most up-to-date tools, software </w:t>
      </w:r>
      <w:proofErr w:type="spellStart"/>
      <w:r>
        <w:t>programmes</w:t>
      </w:r>
      <w:proofErr w:type="spellEnd"/>
      <w:r>
        <w:t>, and skill sets that may be put to use in the management and support of interactions with customers.</w:t>
      </w:r>
    </w:p>
    <w:p w14:paraId="3DFE175E" w14:textId="77777777" w:rsidR="00B64658" w:rsidRDefault="00B64658" w:rsidP="00044B68">
      <w:pPr>
        <w:pStyle w:val="ListParagraph"/>
        <w:numPr>
          <w:ilvl w:val="0"/>
          <w:numId w:val="2"/>
        </w:numPr>
      </w:pPr>
      <w:r>
        <w:t>Search for a job with a higher chance of promotion to management</w:t>
      </w:r>
      <w:r w:rsidR="00DC7800">
        <w:t xml:space="preserve"> (</w:t>
      </w:r>
      <w:proofErr w:type="spellStart"/>
      <w:r w:rsidR="00DC7800" w:rsidRPr="007A0589">
        <w:rPr>
          <w:rFonts w:cs="Times New Roman"/>
          <w:color w:val="222222"/>
          <w:szCs w:val="20"/>
          <w:shd w:val="clear" w:color="auto" w:fill="FFFFFF"/>
        </w:rPr>
        <w:t>Georgii</w:t>
      </w:r>
      <w:proofErr w:type="spellEnd"/>
      <w:r w:rsidR="00DC7800">
        <w:rPr>
          <w:rFonts w:cs="Times New Roman"/>
          <w:color w:val="222222"/>
          <w:szCs w:val="20"/>
          <w:shd w:val="clear" w:color="auto" w:fill="FFFFFF"/>
        </w:rPr>
        <w:t>, 2011)</w:t>
      </w:r>
      <w:r>
        <w:t>.</w:t>
      </w:r>
    </w:p>
    <w:p w14:paraId="57D341C5" w14:textId="77777777" w:rsidR="00044B68" w:rsidRDefault="00B64658" w:rsidP="00044B68">
      <w:pPr>
        <w:pStyle w:val="ListParagraph"/>
        <w:numPr>
          <w:ilvl w:val="0"/>
          <w:numId w:val="2"/>
        </w:numPr>
      </w:pPr>
      <w:r>
        <w:t xml:space="preserve">I need to focus more on the task at hand in order to do it in a timely manner and to the best of my ability. </w:t>
      </w:r>
    </w:p>
    <w:p w14:paraId="5E8F0D7D" w14:textId="77777777" w:rsidR="00CC49FD" w:rsidRDefault="00B64658" w:rsidP="00044B68">
      <w:pPr>
        <w:pStyle w:val="ListParagraph"/>
        <w:numPr>
          <w:ilvl w:val="0"/>
          <w:numId w:val="2"/>
        </w:numPr>
      </w:pPr>
      <w:r>
        <w:t>Raise my overall feeling of value.</w:t>
      </w:r>
    </w:p>
    <w:p w14:paraId="310555F8" w14:textId="77777777" w:rsidR="00DB0A1C" w:rsidRDefault="00DB0A1C" w:rsidP="00DB0A1C"/>
    <w:p w14:paraId="34BFD19A" w14:textId="77777777" w:rsidR="00DB0A1C" w:rsidRDefault="00DB0A1C" w:rsidP="00DB0A1C"/>
    <w:p w14:paraId="3DD8D7DD" w14:textId="77777777" w:rsidR="00DB0A1C" w:rsidRDefault="00DB0A1C">
      <w:pPr>
        <w:spacing w:line="259" w:lineRule="auto"/>
        <w:jc w:val="left"/>
      </w:pPr>
      <w:r>
        <w:br w:type="page"/>
      </w:r>
    </w:p>
    <w:p w14:paraId="42DE07BC" w14:textId="77777777" w:rsidR="00DB0A1C" w:rsidRDefault="00DB0A1C" w:rsidP="00DB0A1C">
      <w:pPr>
        <w:pStyle w:val="Heading1"/>
      </w:pPr>
      <w:bookmarkStart w:id="11" w:name="_Toc130045922"/>
      <w:r>
        <w:lastRenderedPageBreak/>
        <w:t>Conclusion</w:t>
      </w:r>
      <w:bookmarkEnd w:id="11"/>
      <w:r>
        <w:t xml:space="preserve"> </w:t>
      </w:r>
    </w:p>
    <w:p w14:paraId="5ADB97F4" w14:textId="77777777" w:rsidR="00DB0A1C" w:rsidRDefault="00DB0A1C" w:rsidP="00DB0A1C">
      <w:r w:rsidRPr="00DB0A1C">
        <w:t>Since role-playing can have such positive effects, this report has been of tremendous use to me as I continue to develop my skills as a customer service manager. It has provided me with a better understanding of the procedures involved in the process of recruitment. The examination of the role play was brought to a close in the report, and it also contained some reflections on the interview and opportunities for professional advancement. The study also covered a reflective cycle, which shed light on how reflective frameworks are really used and how they are applied to the process of self-reflection.</w:t>
      </w:r>
    </w:p>
    <w:p w14:paraId="3561519E" w14:textId="77777777" w:rsidR="0039359F" w:rsidRDefault="0039359F" w:rsidP="00DB0A1C"/>
    <w:p w14:paraId="7184FC67" w14:textId="77777777" w:rsidR="0039359F" w:rsidRDefault="0039359F">
      <w:pPr>
        <w:spacing w:line="259" w:lineRule="auto"/>
        <w:jc w:val="left"/>
      </w:pPr>
      <w:r>
        <w:br w:type="page"/>
      </w:r>
    </w:p>
    <w:p w14:paraId="15D3EBBD" w14:textId="77777777" w:rsidR="0039359F" w:rsidRDefault="0039359F" w:rsidP="0039359F">
      <w:pPr>
        <w:pStyle w:val="Heading1"/>
      </w:pPr>
      <w:bookmarkStart w:id="12" w:name="_Toc130045923"/>
      <w:r>
        <w:lastRenderedPageBreak/>
        <w:t>References</w:t>
      </w:r>
      <w:bookmarkEnd w:id="12"/>
      <w:r>
        <w:t xml:space="preserve"> </w:t>
      </w:r>
    </w:p>
    <w:p w14:paraId="7E076FEC" w14:textId="77777777" w:rsidR="00DC7800" w:rsidRDefault="00DC7800" w:rsidP="0039359F">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GIBBS’REFLECTIVE CYCLE IN MAKING REFLECTIONS OF LITERARY ANALYSIS. Indonesian EFL Journal, 6(2), pp.139- 148. </w:t>
      </w:r>
    </w:p>
    <w:p w14:paraId="7E5DAEC3" w14:textId="77777777" w:rsidR="00DC7800" w:rsidRDefault="00DC7800" w:rsidP="00DC7800">
      <w:pPr>
        <w:jc w:val="left"/>
        <w:rPr>
          <w:rFonts w:cs="Times New Roman"/>
          <w:color w:val="222222"/>
          <w:szCs w:val="20"/>
          <w:shd w:val="clear" w:color="auto" w:fill="FFFFFF"/>
        </w:rPr>
      </w:pPr>
      <w:proofErr w:type="spellStart"/>
      <w:r w:rsidRPr="007A0589">
        <w:rPr>
          <w:rFonts w:cs="Times New Roman"/>
          <w:color w:val="222222"/>
          <w:szCs w:val="20"/>
          <w:shd w:val="clear" w:color="auto" w:fill="FFFFFF"/>
        </w:rPr>
        <w:t>Adeani</w:t>
      </w:r>
      <w:proofErr w:type="spellEnd"/>
      <w:r w:rsidRPr="007A0589">
        <w:rPr>
          <w:rFonts w:cs="Times New Roman"/>
          <w:color w:val="222222"/>
          <w:szCs w:val="20"/>
          <w:shd w:val="clear" w:color="auto" w:fill="FFFFFF"/>
        </w:rPr>
        <w:t xml:space="preserve">, I.S., </w:t>
      </w:r>
      <w:proofErr w:type="spellStart"/>
      <w:r w:rsidRPr="007A0589">
        <w:rPr>
          <w:rFonts w:cs="Times New Roman"/>
          <w:color w:val="222222"/>
          <w:szCs w:val="20"/>
          <w:shd w:val="clear" w:color="auto" w:fill="FFFFFF"/>
        </w:rPr>
        <w:t>Febriani</w:t>
      </w:r>
      <w:proofErr w:type="spellEnd"/>
      <w:r w:rsidRPr="007A0589">
        <w:rPr>
          <w:rFonts w:cs="Times New Roman"/>
          <w:color w:val="222222"/>
          <w:szCs w:val="20"/>
          <w:shd w:val="clear" w:color="auto" w:fill="FFFFFF"/>
        </w:rPr>
        <w:t xml:space="preserve">, R.B. and </w:t>
      </w:r>
      <w:proofErr w:type="spellStart"/>
      <w:r w:rsidRPr="007A0589">
        <w:rPr>
          <w:rFonts w:cs="Times New Roman"/>
          <w:color w:val="222222"/>
          <w:szCs w:val="20"/>
          <w:shd w:val="clear" w:color="auto" w:fill="FFFFFF"/>
        </w:rPr>
        <w:t>Syafryadin</w:t>
      </w:r>
      <w:proofErr w:type="spellEnd"/>
      <w:r w:rsidRPr="007A0589">
        <w:rPr>
          <w:rFonts w:cs="Times New Roman"/>
          <w:color w:val="222222"/>
          <w:szCs w:val="20"/>
          <w:shd w:val="clear" w:color="auto" w:fill="FFFFFF"/>
        </w:rPr>
        <w:t>, S., 2020. USING GIBBS’REFLECTIVE CYCLE IN MAKING REFLECTIONS OF LITERARY ANALYSIS. </w:t>
      </w:r>
      <w:r w:rsidRPr="007A0589">
        <w:rPr>
          <w:rFonts w:cs="Times New Roman"/>
          <w:i/>
          <w:iCs/>
          <w:color w:val="222222"/>
          <w:szCs w:val="20"/>
          <w:shd w:val="clear" w:color="auto" w:fill="FFFFFF"/>
        </w:rPr>
        <w:t>Indonesian EFL Journal</w:t>
      </w:r>
      <w:r w:rsidRPr="007A0589">
        <w:rPr>
          <w:rFonts w:cs="Times New Roman"/>
          <w:color w:val="222222"/>
          <w:szCs w:val="20"/>
          <w:shd w:val="clear" w:color="auto" w:fill="FFFFFF"/>
        </w:rPr>
        <w:t>, </w:t>
      </w:r>
      <w:r w:rsidRPr="007A0589">
        <w:rPr>
          <w:rFonts w:cs="Times New Roman"/>
          <w:i/>
          <w:iCs/>
          <w:color w:val="222222"/>
          <w:szCs w:val="20"/>
          <w:shd w:val="clear" w:color="auto" w:fill="FFFFFF"/>
        </w:rPr>
        <w:t>6</w:t>
      </w:r>
      <w:r w:rsidRPr="007A0589">
        <w:rPr>
          <w:rFonts w:cs="Times New Roman"/>
          <w:color w:val="222222"/>
          <w:szCs w:val="20"/>
          <w:shd w:val="clear" w:color="auto" w:fill="FFFFFF"/>
        </w:rPr>
        <w:t>(2), pp.139-148.</w:t>
      </w:r>
    </w:p>
    <w:p w14:paraId="6B065CC2" w14:textId="77777777" w:rsidR="00DC7800" w:rsidRDefault="00DC7800" w:rsidP="0039359F">
      <w:proofErr w:type="spellStart"/>
      <w:r>
        <w:t>Bocciardi</w:t>
      </w:r>
      <w:proofErr w:type="spellEnd"/>
      <w:r>
        <w:t xml:space="preserve">, F., Caputo, A., </w:t>
      </w:r>
      <w:proofErr w:type="spellStart"/>
      <w:r>
        <w:t>Fregonese</w:t>
      </w:r>
      <w:proofErr w:type="spellEnd"/>
      <w:r>
        <w:t xml:space="preserve">, C., </w:t>
      </w:r>
      <w:proofErr w:type="spellStart"/>
      <w:r>
        <w:t>Langher</w:t>
      </w:r>
      <w:proofErr w:type="spellEnd"/>
      <w:r>
        <w:t xml:space="preserve">, V. and Sartori, R., 2017. Career adaptability as a strategic competence for career development: An exploratory study of its key predictors. European Journal of Training and Development. </w:t>
      </w:r>
    </w:p>
    <w:p w14:paraId="6E216A4C" w14:textId="77777777" w:rsidR="00DC7800" w:rsidRPr="007A0589" w:rsidRDefault="00DC7800" w:rsidP="00DC7800">
      <w:pPr>
        <w:jc w:val="left"/>
        <w:rPr>
          <w:rFonts w:cs="Times New Roman"/>
          <w:color w:val="222222"/>
          <w:szCs w:val="20"/>
          <w:shd w:val="clear" w:color="auto" w:fill="FFFFFF"/>
        </w:rPr>
      </w:pPr>
      <w:proofErr w:type="spellStart"/>
      <w:r w:rsidRPr="007A0589">
        <w:rPr>
          <w:rFonts w:cs="Times New Roman"/>
          <w:color w:val="222222"/>
          <w:szCs w:val="20"/>
          <w:shd w:val="clear" w:color="auto" w:fill="FFFFFF"/>
        </w:rPr>
        <w:t>Boud</w:t>
      </w:r>
      <w:proofErr w:type="spellEnd"/>
      <w:r w:rsidRPr="007A0589">
        <w:rPr>
          <w:rFonts w:cs="Times New Roman"/>
          <w:color w:val="222222"/>
          <w:szCs w:val="20"/>
          <w:shd w:val="clear" w:color="auto" w:fill="FFFFFF"/>
        </w:rPr>
        <w:t>, D., Keogh, R. and Walker, D., 2013. Promoting reflection in learning: A model. In </w:t>
      </w:r>
      <w:r w:rsidRPr="007A0589">
        <w:rPr>
          <w:rFonts w:cs="Times New Roman"/>
          <w:i/>
          <w:iCs/>
          <w:color w:val="222222"/>
          <w:szCs w:val="20"/>
          <w:shd w:val="clear" w:color="auto" w:fill="FFFFFF"/>
        </w:rPr>
        <w:t>Reflection: Turning experience into learning</w:t>
      </w:r>
      <w:r w:rsidRPr="007A0589">
        <w:rPr>
          <w:rFonts w:cs="Times New Roman"/>
          <w:color w:val="222222"/>
          <w:szCs w:val="20"/>
          <w:shd w:val="clear" w:color="auto" w:fill="FFFFFF"/>
        </w:rPr>
        <w:t> (pp. 18-40). Routledge.</w:t>
      </w:r>
    </w:p>
    <w:p w14:paraId="12F7CE23" w14:textId="77777777" w:rsidR="00DC7800" w:rsidRPr="00DC7800" w:rsidRDefault="00DC7800" w:rsidP="00DC7800">
      <w:pPr>
        <w:jc w:val="left"/>
        <w:rPr>
          <w:rFonts w:cs="Times New Roman"/>
          <w:color w:val="222222"/>
          <w:szCs w:val="20"/>
          <w:shd w:val="clear" w:color="auto" w:fill="FFFFFF"/>
        </w:rPr>
      </w:pPr>
      <w:proofErr w:type="spellStart"/>
      <w:r w:rsidRPr="007A0589">
        <w:rPr>
          <w:rFonts w:cs="Times New Roman"/>
          <w:color w:val="222222"/>
          <w:szCs w:val="20"/>
          <w:shd w:val="clear" w:color="auto" w:fill="FFFFFF"/>
        </w:rPr>
        <w:t>Georgii</w:t>
      </w:r>
      <w:proofErr w:type="spellEnd"/>
      <w:r w:rsidRPr="007A0589">
        <w:rPr>
          <w:rFonts w:cs="Times New Roman"/>
          <w:color w:val="222222"/>
          <w:szCs w:val="20"/>
          <w:shd w:val="clear" w:color="auto" w:fill="FFFFFF"/>
        </w:rPr>
        <w:t>, H.O., 2011. Gibbs measures and phase transitions. In </w:t>
      </w:r>
      <w:r w:rsidRPr="007A0589">
        <w:rPr>
          <w:rFonts w:cs="Times New Roman"/>
          <w:i/>
          <w:iCs/>
          <w:color w:val="222222"/>
          <w:szCs w:val="20"/>
          <w:shd w:val="clear" w:color="auto" w:fill="FFFFFF"/>
        </w:rPr>
        <w:t>Gibbs Measures and Phase Transitions</w:t>
      </w:r>
      <w:r w:rsidRPr="007A0589">
        <w:rPr>
          <w:rFonts w:cs="Times New Roman"/>
          <w:color w:val="222222"/>
          <w:szCs w:val="20"/>
          <w:shd w:val="clear" w:color="auto" w:fill="FFFFFF"/>
        </w:rPr>
        <w:t>. de Gruyter.</w:t>
      </w:r>
    </w:p>
    <w:p w14:paraId="47ABD72D" w14:textId="77777777" w:rsidR="00DC7800" w:rsidRDefault="00DC7800" w:rsidP="0039359F">
      <w:r>
        <w:t xml:space="preserve">Hill, J., Walters, K., Ko, Y., Kwon, S., </w:t>
      </w:r>
      <w:proofErr w:type="spellStart"/>
      <w:r>
        <w:t>Rojewski</w:t>
      </w:r>
      <w:proofErr w:type="spellEnd"/>
      <w:r>
        <w:t xml:space="preserve">, J., Choi, I., Fisher, E. and McCauley, L., 2019, June. Who are these people? Using Progressive Personas to Guide STELLAR Development. In </w:t>
      </w:r>
      <w:proofErr w:type="spellStart"/>
      <w:r>
        <w:t>EdMedia</w:t>
      </w:r>
      <w:proofErr w:type="spellEnd"/>
      <w:r>
        <w:t xml:space="preserve">+ Innovate Learning (pp. 709-714). Association for the Advancement of Computing in Education (AACE). </w:t>
      </w:r>
    </w:p>
    <w:p w14:paraId="266AB79C" w14:textId="77777777" w:rsidR="00DC7800" w:rsidRDefault="00DC7800" w:rsidP="0039359F">
      <w:r>
        <w:t xml:space="preserve">Li, H., Ge, Y., Zhu, H., Xiong, H. and Zhao, H., 2017, August. Prospecting the career development of talents: A survival analysis perspective. In Proceedings of the 23rd ACM SIGKDD International Conference on Knowledge Discovery and Data Mining (pp. 917-925). </w:t>
      </w:r>
    </w:p>
    <w:p w14:paraId="6712A27A" w14:textId="77777777" w:rsidR="00DC7800" w:rsidRDefault="00DC7800" w:rsidP="0039359F">
      <w:proofErr w:type="spellStart"/>
      <w:r>
        <w:t>Needoba</w:t>
      </w:r>
      <w:proofErr w:type="spellEnd"/>
      <w:r>
        <w:t xml:space="preserve">, K., 2022. PROGRESSIVE DEVELOPMENT. DIFFERENT BY DESIGN. THE OPPORTUNITY PROPERTY MANAGEMENT ASSISTANT. </w:t>
      </w:r>
    </w:p>
    <w:p w14:paraId="50F0151C" w14:textId="77777777" w:rsidR="00DC7800" w:rsidRDefault="00DC7800" w:rsidP="0039359F">
      <w:r>
        <w:t xml:space="preserve">Savickas, M., 2019. Career counseling (pp. xvi-194). Washington, DC: American Psychological Association. </w:t>
      </w:r>
      <w:proofErr w:type="spellStart"/>
      <w:r>
        <w:t>Vondracek</w:t>
      </w:r>
      <w:proofErr w:type="spellEnd"/>
      <w:r>
        <w:t xml:space="preserve">, F.W., Lerner, R.M. and Schulenberg, J.E., 2019. Career development: A life-span developmental approach. Routledge. </w:t>
      </w:r>
    </w:p>
    <w:p w14:paraId="2566B781" w14:textId="77777777" w:rsidR="00DC7800" w:rsidRDefault="00DC7800" w:rsidP="0039359F">
      <w:proofErr w:type="spellStart"/>
      <w:r>
        <w:lastRenderedPageBreak/>
        <w:t>Zacher</w:t>
      </w:r>
      <w:proofErr w:type="spellEnd"/>
      <w:r>
        <w:t xml:space="preserve">, H., Rudolph, C.W., </w:t>
      </w:r>
      <w:proofErr w:type="spellStart"/>
      <w:r>
        <w:t>Todorovic</w:t>
      </w:r>
      <w:proofErr w:type="spellEnd"/>
      <w:r>
        <w:t>, T. and Ammann, D., 2019. Academic career development: A review and research agenda. Journal of Vocational Behavior, 110, pp.357-373.</w:t>
      </w:r>
    </w:p>
    <w:p w14:paraId="709A8BA7" w14:textId="77777777" w:rsidR="007A0589" w:rsidRDefault="007A0589">
      <w:pPr>
        <w:spacing w:line="259" w:lineRule="auto"/>
        <w:jc w:val="left"/>
      </w:pPr>
    </w:p>
    <w:p w14:paraId="73EC83EB" w14:textId="77777777" w:rsidR="0039359F" w:rsidRDefault="0039359F">
      <w:pPr>
        <w:spacing w:line="259" w:lineRule="auto"/>
        <w:jc w:val="left"/>
      </w:pPr>
      <w:r>
        <w:br w:type="page"/>
      </w:r>
    </w:p>
    <w:p w14:paraId="538DD11F" w14:textId="77777777" w:rsidR="0039359F" w:rsidRDefault="0039359F" w:rsidP="0039359F">
      <w:pPr>
        <w:pStyle w:val="Heading1"/>
      </w:pPr>
      <w:bookmarkStart w:id="13" w:name="_Toc130045924"/>
      <w:r>
        <w:lastRenderedPageBreak/>
        <w:t>Appendix</w:t>
      </w:r>
      <w:bookmarkEnd w:id="13"/>
      <w:r>
        <w:t xml:space="preserve"> </w:t>
      </w:r>
    </w:p>
    <w:p w14:paraId="029C6AC2" w14:textId="77777777" w:rsidR="00614C61" w:rsidRDefault="00614C61" w:rsidP="00614C61">
      <w:pPr>
        <w:pStyle w:val="ListParagraph"/>
        <w:numPr>
          <w:ilvl w:val="0"/>
          <w:numId w:val="5"/>
        </w:numPr>
      </w:pPr>
      <w:r>
        <w:t>Introduce yourself.</w:t>
      </w:r>
    </w:p>
    <w:p w14:paraId="45B83572" w14:textId="77777777" w:rsidR="00614C61" w:rsidRDefault="00614C61" w:rsidP="00614C61">
      <w:pPr>
        <w:pStyle w:val="ListParagraph"/>
        <w:numPr>
          <w:ilvl w:val="0"/>
          <w:numId w:val="5"/>
        </w:numPr>
      </w:pPr>
      <w:r>
        <w:t>Please provide us a brief overview of your educational and professional history.</w:t>
      </w:r>
    </w:p>
    <w:p w14:paraId="46E72D42" w14:textId="77777777" w:rsidR="00614C61" w:rsidRDefault="00614C61" w:rsidP="00614C61">
      <w:pPr>
        <w:pStyle w:val="ListParagraph"/>
        <w:numPr>
          <w:ilvl w:val="0"/>
          <w:numId w:val="5"/>
        </w:numPr>
      </w:pPr>
      <w:r>
        <w:t>How do you think your prior job experiences will influence the work you'll be performing in this position?</w:t>
      </w:r>
    </w:p>
    <w:p w14:paraId="2DC01B76" w14:textId="77777777" w:rsidR="00614C61" w:rsidRDefault="00614C61" w:rsidP="00614C61">
      <w:pPr>
        <w:pStyle w:val="ListParagraph"/>
        <w:numPr>
          <w:ilvl w:val="0"/>
          <w:numId w:val="5"/>
        </w:numPr>
      </w:pPr>
      <w:r>
        <w:t>Where do you envision yourself in five years?</w:t>
      </w:r>
    </w:p>
    <w:p w14:paraId="3DEA5994" w14:textId="77777777" w:rsidR="00614C61" w:rsidRDefault="00614C61" w:rsidP="00614C61">
      <w:pPr>
        <w:pStyle w:val="ListParagraph"/>
        <w:numPr>
          <w:ilvl w:val="0"/>
          <w:numId w:val="5"/>
        </w:numPr>
      </w:pPr>
      <w:r>
        <w:t>How do you intend to accomplish those objectives?</w:t>
      </w:r>
    </w:p>
    <w:p w14:paraId="627B6931" w14:textId="77777777" w:rsidR="00614C61" w:rsidRDefault="00614C61" w:rsidP="00614C61">
      <w:pPr>
        <w:pStyle w:val="ListParagraph"/>
        <w:numPr>
          <w:ilvl w:val="0"/>
          <w:numId w:val="5"/>
        </w:numPr>
      </w:pPr>
      <w:r>
        <w:t>Do you mind describing a time when you faced a significant obstacle or achieved something of which you are really proud?</w:t>
      </w:r>
    </w:p>
    <w:p w14:paraId="337F6241" w14:textId="77777777" w:rsidR="00614C61" w:rsidRDefault="00614C61" w:rsidP="00614C61">
      <w:pPr>
        <w:pStyle w:val="ListParagraph"/>
        <w:numPr>
          <w:ilvl w:val="0"/>
          <w:numId w:val="5"/>
        </w:numPr>
      </w:pPr>
      <w:r>
        <w:t>Can you describe a period when you had to be self-aware and flexible?</w:t>
      </w:r>
    </w:p>
    <w:p w14:paraId="38E92F35" w14:textId="77777777" w:rsidR="00614C61" w:rsidRDefault="00614C61" w:rsidP="00614C61">
      <w:pPr>
        <w:pStyle w:val="ListParagraph"/>
        <w:numPr>
          <w:ilvl w:val="0"/>
          <w:numId w:val="5"/>
        </w:numPr>
      </w:pPr>
      <w:r>
        <w:t>Did you ever had to overcome opposition?</w:t>
      </w:r>
    </w:p>
    <w:p w14:paraId="64C4C4B1" w14:textId="77777777" w:rsidR="00614C61" w:rsidRDefault="00614C61" w:rsidP="00614C61">
      <w:pPr>
        <w:pStyle w:val="ListParagraph"/>
        <w:numPr>
          <w:ilvl w:val="0"/>
          <w:numId w:val="5"/>
        </w:numPr>
      </w:pPr>
      <w:r>
        <w:t>Tell me about a moment when you had to take the initiative and lead a group.</w:t>
      </w:r>
    </w:p>
    <w:p w14:paraId="6BBA9C3B" w14:textId="77777777" w:rsidR="00614C61" w:rsidRDefault="00614C61" w:rsidP="00614C61">
      <w:pPr>
        <w:pStyle w:val="ListParagraph"/>
        <w:numPr>
          <w:ilvl w:val="0"/>
          <w:numId w:val="5"/>
        </w:numPr>
      </w:pPr>
      <w:r>
        <w:t>Was there any time when you had to deal with a challenging coworker relationship?</w:t>
      </w:r>
    </w:p>
    <w:p w14:paraId="71086CC8" w14:textId="77777777" w:rsidR="00614C61" w:rsidRDefault="00614C61" w:rsidP="00614C61">
      <w:pPr>
        <w:pStyle w:val="ListParagraph"/>
        <w:numPr>
          <w:ilvl w:val="0"/>
          <w:numId w:val="5"/>
        </w:numPr>
      </w:pPr>
      <w:r>
        <w:t>Can you tell me about a moment when you had to come up with an unconventional solution to a problem?</w:t>
      </w:r>
    </w:p>
    <w:p w14:paraId="6B421D7B" w14:textId="77777777" w:rsidR="0039359F" w:rsidRPr="0039359F" w:rsidRDefault="0039359F" w:rsidP="0039359F"/>
    <w:sectPr w:rsidR="0039359F" w:rsidRPr="003935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20018"/>
    <w:multiLevelType w:val="hybridMultilevel"/>
    <w:tmpl w:val="8378368E"/>
    <w:lvl w:ilvl="0" w:tplc="5E0441B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042085"/>
    <w:multiLevelType w:val="hybridMultilevel"/>
    <w:tmpl w:val="544C63EE"/>
    <w:lvl w:ilvl="0" w:tplc="5E0441B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3035A3"/>
    <w:multiLevelType w:val="hybridMultilevel"/>
    <w:tmpl w:val="1D7C96B8"/>
    <w:lvl w:ilvl="0" w:tplc="5E0441B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A85059"/>
    <w:multiLevelType w:val="hybridMultilevel"/>
    <w:tmpl w:val="74266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A541C6"/>
    <w:multiLevelType w:val="hybridMultilevel"/>
    <w:tmpl w:val="35D6E4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9148975">
    <w:abstractNumId w:val="3"/>
  </w:num>
  <w:num w:numId="2" w16cid:durableId="541527002">
    <w:abstractNumId w:val="1"/>
  </w:num>
  <w:num w:numId="3" w16cid:durableId="802769389">
    <w:abstractNumId w:val="0"/>
  </w:num>
  <w:num w:numId="4" w16cid:durableId="800151978">
    <w:abstractNumId w:val="2"/>
  </w:num>
  <w:num w:numId="5" w16cid:durableId="12572072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YxMDW3MDExNjY0MjFX0lEKTi0uzszPAykwrAUAv7RJ3iwAAAA="/>
  </w:docVars>
  <w:rsids>
    <w:rsidRoot w:val="00C53AE2"/>
    <w:rsid w:val="00001022"/>
    <w:rsid w:val="000267FC"/>
    <w:rsid w:val="00044B68"/>
    <w:rsid w:val="000D1173"/>
    <w:rsid w:val="00165109"/>
    <w:rsid w:val="0026561B"/>
    <w:rsid w:val="00377891"/>
    <w:rsid w:val="00386C0A"/>
    <w:rsid w:val="0039359F"/>
    <w:rsid w:val="003F106E"/>
    <w:rsid w:val="00406B27"/>
    <w:rsid w:val="00455C8B"/>
    <w:rsid w:val="005842E9"/>
    <w:rsid w:val="0060062C"/>
    <w:rsid w:val="00614C61"/>
    <w:rsid w:val="006268A5"/>
    <w:rsid w:val="00662CB5"/>
    <w:rsid w:val="006B37B8"/>
    <w:rsid w:val="00791836"/>
    <w:rsid w:val="0079601C"/>
    <w:rsid w:val="007A0589"/>
    <w:rsid w:val="008247D8"/>
    <w:rsid w:val="0096381D"/>
    <w:rsid w:val="0096603B"/>
    <w:rsid w:val="009F2811"/>
    <w:rsid w:val="00AD4480"/>
    <w:rsid w:val="00B64658"/>
    <w:rsid w:val="00BB554C"/>
    <w:rsid w:val="00BD4617"/>
    <w:rsid w:val="00BE3896"/>
    <w:rsid w:val="00C2056F"/>
    <w:rsid w:val="00C46D4B"/>
    <w:rsid w:val="00C53AE2"/>
    <w:rsid w:val="00CC49FD"/>
    <w:rsid w:val="00DA26C6"/>
    <w:rsid w:val="00DB0A1C"/>
    <w:rsid w:val="00DC7800"/>
    <w:rsid w:val="00DF5878"/>
    <w:rsid w:val="00FA0A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C4BAB"/>
  <w15:chartTrackingRefBased/>
  <w15:docId w15:val="{FF9DCE66-5BCC-4797-9B7E-58061FAF1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109"/>
    <w:pPr>
      <w:spacing w:line="360" w:lineRule="auto"/>
      <w:jc w:val="both"/>
    </w:pPr>
    <w:rPr>
      <w:rFonts w:ascii="Times New Roman" w:hAnsi="Times New Roman"/>
      <w:sz w:val="24"/>
      <w:szCs w:val="28"/>
      <w:lang w:bidi="bn-BD"/>
    </w:rPr>
  </w:style>
  <w:style w:type="paragraph" w:styleId="Heading1">
    <w:name w:val="heading 1"/>
    <w:basedOn w:val="Normal"/>
    <w:next w:val="Normal"/>
    <w:link w:val="Heading1Char"/>
    <w:autoRedefine/>
    <w:uiPriority w:val="9"/>
    <w:qFormat/>
    <w:rsid w:val="00662CB5"/>
    <w:pPr>
      <w:keepNext/>
      <w:keepLines/>
      <w:spacing w:before="240" w:after="0" w:line="480"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26561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BB554C"/>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CB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6561B"/>
    <w:rPr>
      <w:rFonts w:ascii="Times New Roman" w:eastAsiaTheme="majorEastAsia" w:hAnsi="Times New Roman" w:cstheme="majorBidi"/>
      <w:b/>
      <w:sz w:val="28"/>
      <w:szCs w:val="26"/>
    </w:rPr>
  </w:style>
  <w:style w:type="paragraph" w:styleId="Title">
    <w:name w:val="Title"/>
    <w:basedOn w:val="Normal"/>
    <w:next w:val="Normal"/>
    <w:link w:val="TitleChar"/>
    <w:autoRedefine/>
    <w:uiPriority w:val="10"/>
    <w:qFormat/>
    <w:rsid w:val="0026561B"/>
    <w:pPr>
      <w:spacing w:after="0" w:line="480" w:lineRule="auto"/>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26561B"/>
    <w:rPr>
      <w:rFonts w:ascii="Times New Roman" w:eastAsiaTheme="majorEastAsia" w:hAnsi="Times New Roman" w:cstheme="majorBidi"/>
      <w:b/>
      <w:spacing w:val="-10"/>
      <w:kern w:val="28"/>
      <w:sz w:val="40"/>
      <w:szCs w:val="56"/>
    </w:rPr>
  </w:style>
  <w:style w:type="character" w:styleId="Emphasis">
    <w:name w:val="Emphasis"/>
    <w:basedOn w:val="DefaultParagraphFont"/>
    <w:uiPriority w:val="20"/>
    <w:qFormat/>
    <w:rsid w:val="0026561B"/>
    <w:rPr>
      <w:b/>
      <w:i/>
      <w:iCs/>
    </w:rPr>
  </w:style>
  <w:style w:type="table" w:customStyle="1" w:styleId="Reporttable">
    <w:name w:val="Report table"/>
    <w:basedOn w:val="TableNormal"/>
    <w:uiPriority w:val="99"/>
    <w:rsid w:val="00BD4617"/>
    <w:pPr>
      <w:spacing w:after="0" w:line="240" w:lineRule="auto"/>
    </w:pPr>
    <w:rPr>
      <w:rFonts w:ascii="Times New Roman" w:eastAsia="Arial Unicode MS" w:hAnsi="Times New Roman" w:cs="Times New Roman"/>
      <w:sz w:val="20"/>
      <w:szCs w:val="20"/>
      <w:bdr w:val="nil"/>
    </w:rPr>
    <w:tblPr>
      <w:tblStyleRowBandSize w:val="1"/>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Pr>
    <w:tblStylePr w:type="firstRow">
      <w:tblPr/>
      <w:tcPr>
        <w:shd w:val="clear" w:color="auto" w:fill="C00000"/>
      </w:tcPr>
    </w:tblStylePr>
    <w:tblStylePr w:type="band1Horz">
      <w:tblPr/>
      <w:tcPr>
        <w:shd w:val="clear" w:color="auto" w:fill="FFFFFF" w:themeFill="background1"/>
      </w:tcPr>
    </w:tblStylePr>
    <w:tblStylePr w:type="band2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BB554C"/>
    <w:rPr>
      <w:rFonts w:ascii="Times New Roman" w:eastAsiaTheme="majorEastAsia" w:hAnsi="Times New Roman" w:cstheme="majorBidi"/>
      <w:b/>
      <w:sz w:val="24"/>
      <w:szCs w:val="30"/>
      <w:lang w:bidi="bn-BD"/>
    </w:rPr>
  </w:style>
  <w:style w:type="paragraph" w:styleId="ListParagraph">
    <w:name w:val="List Paragraph"/>
    <w:basedOn w:val="Normal"/>
    <w:uiPriority w:val="34"/>
    <w:qFormat/>
    <w:rsid w:val="00044B68"/>
    <w:pPr>
      <w:ind w:left="720"/>
      <w:contextualSpacing/>
    </w:pPr>
  </w:style>
  <w:style w:type="paragraph" w:styleId="TOCHeading">
    <w:name w:val="TOC Heading"/>
    <w:basedOn w:val="Heading1"/>
    <w:next w:val="Normal"/>
    <w:uiPriority w:val="39"/>
    <w:unhideWhenUsed/>
    <w:qFormat/>
    <w:rsid w:val="006268A5"/>
    <w:pPr>
      <w:spacing w:line="259" w:lineRule="auto"/>
      <w:jc w:val="left"/>
      <w:outlineLvl w:val="9"/>
    </w:pPr>
    <w:rPr>
      <w:rFonts w:asciiTheme="majorHAnsi" w:hAnsiTheme="majorHAnsi"/>
      <w:b w:val="0"/>
      <w:color w:val="2E74B5" w:themeColor="accent1" w:themeShade="BF"/>
      <w:lang w:bidi="ar-SA"/>
    </w:rPr>
  </w:style>
  <w:style w:type="paragraph" w:styleId="TOC1">
    <w:name w:val="toc 1"/>
    <w:basedOn w:val="Normal"/>
    <w:next w:val="Normal"/>
    <w:autoRedefine/>
    <w:uiPriority w:val="39"/>
    <w:unhideWhenUsed/>
    <w:rsid w:val="006268A5"/>
    <w:pPr>
      <w:spacing w:after="100"/>
    </w:pPr>
  </w:style>
  <w:style w:type="paragraph" w:styleId="TOC2">
    <w:name w:val="toc 2"/>
    <w:basedOn w:val="Normal"/>
    <w:next w:val="Normal"/>
    <w:autoRedefine/>
    <w:uiPriority w:val="39"/>
    <w:unhideWhenUsed/>
    <w:rsid w:val="006268A5"/>
    <w:pPr>
      <w:spacing w:after="100"/>
      <w:ind w:left="240"/>
    </w:pPr>
  </w:style>
  <w:style w:type="character" w:styleId="Hyperlink">
    <w:name w:val="Hyperlink"/>
    <w:basedOn w:val="DefaultParagraphFont"/>
    <w:uiPriority w:val="99"/>
    <w:unhideWhenUsed/>
    <w:rsid w:val="006268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643528">
      <w:bodyDiv w:val="1"/>
      <w:marLeft w:val="0"/>
      <w:marRight w:val="0"/>
      <w:marTop w:val="0"/>
      <w:marBottom w:val="0"/>
      <w:divBdr>
        <w:top w:val="none" w:sz="0" w:space="0" w:color="auto"/>
        <w:left w:val="none" w:sz="0" w:space="0" w:color="auto"/>
        <w:bottom w:val="none" w:sz="0" w:space="0" w:color="auto"/>
        <w:right w:val="none" w:sz="0" w:space="0" w:color="auto"/>
      </w:divBdr>
      <w:divsChild>
        <w:div w:id="758526053">
          <w:marLeft w:val="0"/>
          <w:marRight w:val="0"/>
          <w:marTop w:val="0"/>
          <w:marBottom w:val="0"/>
          <w:divBdr>
            <w:top w:val="single" w:sz="2" w:space="0" w:color="D9D9E3"/>
            <w:left w:val="single" w:sz="2" w:space="0" w:color="D9D9E3"/>
            <w:bottom w:val="single" w:sz="2" w:space="0" w:color="D9D9E3"/>
            <w:right w:val="single" w:sz="2" w:space="0" w:color="D9D9E3"/>
          </w:divBdr>
          <w:divsChild>
            <w:div w:id="1180581333">
              <w:marLeft w:val="0"/>
              <w:marRight w:val="0"/>
              <w:marTop w:val="0"/>
              <w:marBottom w:val="0"/>
              <w:divBdr>
                <w:top w:val="single" w:sz="2" w:space="0" w:color="D9D9E3"/>
                <w:left w:val="single" w:sz="2" w:space="0" w:color="D9D9E3"/>
                <w:bottom w:val="single" w:sz="2" w:space="0" w:color="D9D9E3"/>
                <w:right w:val="single" w:sz="2" w:space="0" w:color="D9D9E3"/>
              </w:divBdr>
              <w:divsChild>
                <w:div w:id="1129325385">
                  <w:marLeft w:val="0"/>
                  <w:marRight w:val="0"/>
                  <w:marTop w:val="0"/>
                  <w:marBottom w:val="0"/>
                  <w:divBdr>
                    <w:top w:val="single" w:sz="2" w:space="0" w:color="D9D9E3"/>
                    <w:left w:val="single" w:sz="2" w:space="0" w:color="D9D9E3"/>
                    <w:bottom w:val="single" w:sz="2" w:space="0" w:color="D9D9E3"/>
                    <w:right w:val="single" w:sz="2" w:space="0" w:color="D9D9E3"/>
                  </w:divBdr>
                  <w:divsChild>
                    <w:div w:id="1359968233">
                      <w:marLeft w:val="0"/>
                      <w:marRight w:val="0"/>
                      <w:marTop w:val="0"/>
                      <w:marBottom w:val="0"/>
                      <w:divBdr>
                        <w:top w:val="single" w:sz="2" w:space="0" w:color="D9D9E3"/>
                        <w:left w:val="single" w:sz="2" w:space="0" w:color="D9D9E3"/>
                        <w:bottom w:val="single" w:sz="2" w:space="0" w:color="D9D9E3"/>
                        <w:right w:val="single" w:sz="2" w:space="0" w:color="D9D9E3"/>
                      </w:divBdr>
                      <w:divsChild>
                        <w:div w:id="863136344">
                          <w:marLeft w:val="0"/>
                          <w:marRight w:val="0"/>
                          <w:marTop w:val="0"/>
                          <w:marBottom w:val="0"/>
                          <w:divBdr>
                            <w:top w:val="single" w:sz="2" w:space="0" w:color="auto"/>
                            <w:left w:val="single" w:sz="2" w:space="0" w:color="auto"/>
                            <w:bottom w:val="single" w:sz="6" w:space="0" w:color="auto"/>
                            <w:right w:val="single" w:sz="2" w:space="0" w:color="auto"/>
                          </w:divBdr>
                          <w:divsChild>
                            <w:div w:id="246546623">
                              <w:marLeft w:val="0"/>
                              <w:marRight w:val="0"/>
                              <w:marTop w:val="100"/>
                              <w:marBottom w:val="100"/>
                              <w:divBdr>
                                <w:top w:val="single" w:sz="2" w:space="0" w:color="D9D9E3"/>
                                <w:left w:val="single" w:sz="2" w:space="0" w:color="D9D9E3"/>
                                <w:bottom w:val="single" w:sz="2" w:space="0" w:color="D9D9E3"/>
                                <w:right w:val="single" w:sz="2" w:space="0" w:color="D9D9E3"/>
                              </w:divBdr>
                              <w:divsChild>
                                <w:div w:id="1847403046">
                                  <w:marLeft w:val="0"/>
                                  <w:marRight w:val="0"/>
                                  <w:marTop w:val="0"/>
                                  <w:marBottom w:val="0"/>
                                  <w:divBdr>
                                    <w:top w:val="single" w:sz="2" w:space="0" w:color="D9D9E3"/>
                                    <w:left w:val="single" w:sz="2" w:space="0" w:color="D9D9E3"/>
                                    <w:bottom w:val="single" w:sz="2" w:space="0" w:color="D9D9E3"/>
                                    <w:right w:val="single" w:sz="2" w:space="0" w:color="D9D9E3"/>
                                  </w:divBdr>
                                  <w:divsChild>
                                    <w:div w:id="2000033012">
                                      <w:marLeft w:val="0"/>
                                      <w:marRight w:val="0"/>
                                      <w:marTop w:val="0"/>
                                      <w:marBottom w:val="0"/>
                                      <w:divBdr>
                                        <w:top w:val="single" w:sz="2" w:space="0" w:color="D9D9E3"/>
                                        <w:left w:val="single" w:sz="2" w:space="0" w:color="D9D9E3"/>
                                        <w:bottom w:val="single" w:sz="2" w:space="0" w:color="D9D9E3"/>
                                        <w:right w:val="single" w:sz="2" w:space="0" w:color="D9D9E3"/>
                                      </w:divBdr>
                                      <w:divsChild>
                                        <w:div w:id="762340302">
                                          <w:marLeft w:val="0"/>
                                          <w:marRight w:val="0"/>
                                          <w:marTop w:val="0"/>
                                          <w:marBottom w:val="0"/>
                                          <w:divBdr>
                                            <w:top w:val="single" w:sz="2" w:space="0" w:color="D9D9E3"/>
                                            <w:left w:val="single" w:sz="2" w:space="0" w:color="D9D9E3"/>
                                            <w:bottom w:val="single" w:sz="2" w:space="0" w:color="D9D9E3"/>
                                            <w:right w:val="single" w:sz="2" w:space="0" w:color="D9D9E3"/>
                                          </w:divBdr>
                                          <w:divsChild>
                                            <w:div w:id="793780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27160031">
          <w:marLeft w:val="0"/>
          <w:marRight w:val="0"/>
          <w:marTop w:val="0"/>
          <w:marBottom w:val="0"/>
          <w:divBdr>
            <w:top w:val="none" w:sz="0" w:space="0" w:color="auto"/>
            <w:left w:val="none" w:sz="0" w:space="0" w:color="auto"/>
            <w:bottom w:val="none" w:sz="0" w:space="0" w:color="auto"/>
            <w:right w:val="none" w:sz="0" w:space="0" w:color="auto"/>
          </w:divBdr>
        </w:div>
      </w:divsChild>
    </w:div>
    <w:div w:id="1805469499">
      <w:bodyDiv w:val="1"/>
      <w:marLeft w:val="0"/>
      <w:marRight w:val="0"/>
      <w:marTop w:val="0"/>
      <w:marBottom w:val="0"/>
      <w:divBdr>
        <w:top w:val="none" w:sz="0" w:space="0" w:color="auto"/>
        <w:left w:val="none" w:sz="0" w:space="0" w:color="auto"/>
        <w:bottom w:val="none" w:sz="0" w:space="0" w:color="auto"/>
        <w:right w:val="none" w:sz="0" w:space="0" w:color="auto"/>
      </w:divBdr>
      <w:divsChild>
        <w:div w:id="2071804949">
          <w:marLeft w:val="0"/>
          <w:marRight w:val="0"/>
          <w:marTop w:val="0"/>
          <w:marBottom w:val="0"/>
          <w:divBdr>
            <w:top w:val="single" w:sz="2" w:space="0" w:color="D9D9E3"/>
            <w:left w:val="single" w:sz="2" w:space="0" w:color="D9D9E3"/>
            <w:bottom w:val="single" w:sz="2" w:space="0" w:color="D9D9E3"/>
            <w:right w:val="single" w:sz="2" w:space="0" w:color="D9D9E3"/>
          </w:divBdr>
          <w:divsChild>
            <w:div w:id="967198892">
              <w:marLeft w:val="0"/>
              <w:marRight w:val="0"/>
              <w:marTop w:val="0"/>
              <w:marBottom w:val="0"/>
              <w:divBdr>
                <w:top w:val="single" w:sz="2" w:space="0" w:color="D9D9E3"/>
                <w:left w:val="single" w:sz="2" w:space="0" w:color="D9D9E3"/>
                <w:bottom w:val="single" w:sz="2" w:space="0" w:color="D9D9E3"/>
                <w:right w:val="single" w:sz="2" w:space="0" w:color="D9D9E3"/>
              </w:divBdr>
              <w:divsChild>
                <w:div w:id="1878422237">
                  <w:marLeft w:val="0"/>
                  <w:marRight w:val="0"/>
                  <w:marTop w:val="0"/>
                  <w:marBottom w:val="0"/>
                  <w:divBdr>
                    <w:top w:val="single" w:sz="2" w:space="0" w:color="D9D9E3"/>
                    <w:left w:val="single" w:sz="2" w:space="0" w:color="D9D9E3"/>
                    <w:bottom w:val="single" w:sz="2" w:space="0" w:color="D9D9E3"/>
                    <w:right w:val="single" w:sz="2" w:space="0" w:color="D9D9E3"/>
                  </w:divBdr>
                  <w:divsChild>
                    <w:div w:id="1168520669">
                      <w:marLeft w:val="0"/>
                      <w:marRight w:val="0"/>
                      <w:marTop w:val="0"/>
                      <w:marBottom w:val="0"/>
                      <w:divBdr>
                        <w:top w:val="single" w:sz="2" w:space="0" w:color="D9D9E3"/>
                        <w:left w:val="single" w:sz="2" w:space="0" w:color="D9D9E3"/>
                        <w:bottom w:val="single" w:sz="2" w:space="0" w:color="D9D9E3"/>
                        <w:right w:val="single" w:sz="2" w:space="0" w:color="D9D9E3"/>
                      </w:divBdr>
                      <w:divsChild>
                        <w:div w:id="986980523">
                          <w:marLeft w:val="0"/>
                          <w:marRight w:val="0"/>
                          <w:marTop w:val="0"/>
                          <w:marBottom w:val="0"/>
                          <w:divBdr>
                            <w:top w:val="single" w:sz="2" w:space="0" w:color="auto"/>
                            <w:left w:val="single" w:sz="2" w:space="0" w:color="auto"/>
                            <w:bottom w:val="single" w:sz="6" w:space="0" w:color="auto"/>
                            <w:right w:val="single" w:sz="2" w:space="0" w:color="auto"/>
                          </w:divBdr>
                          <w:divsChild>
                            <w:div w:id="331881912">
                              <w:marLeft w:val="0"/>
                              <w:marRight w:val="0"/>
                              <w:marTop w:val="100"/>
                              <w:marBottom w:val="100"/>
                              <w:divBdr>
                                <w:top w:val="single" w:sz="2" w:space="0" w:color="D9D9E3"/>
                                <w:left w:val="single" w:sz="2" w:space="0" w:color="D9D9E3"/>
                                <w:bottom w:val="single" w:sz="2" w:space="0" w:color="D9D9E3"/>
                                <w:right w:val="single" w:sz="2" w:space="0" w:color="D9D9E3"/>
                              </w:divBdr>
                              <w:divsChild>
                                <w:div w:id="2010981596">
                                  <w:marLeft w:val="0"/>
                                  <w:marRight w:val="0"/>
                                  <w:marTop w:val="0"/>
                                  <w:marBottom w:val="0"/>
                                  <w:divBdr>
                                    <w:top w:val="single" w:sz="2" w:space="0" w:color="D9D9E3"/>
                                    <w:left w:val="single" w:sz="2" w:space="0" w:color="D9D9E3"/>
                                    <w:bottom w:val="single" w:sz="2" w:space="0" w:color="D9D9E3"/>
                                    <w:right w:val="single" w:sz="2" w:space="0" w:color="D9D9E3"/>
                                  </w:divBdr>
                                  <w:divsChild>
                                    <w:div w:id="735008924">
                                      <w:marLeft w:val="0"/>
                                      <w:marRight w:val="0"/>
                                      <w:marTop w:val="0"/>
                                      <w:marBottom w:val="0"/>
                                      <w:divBdr>
                                        <w:top w:val="single" w:sz="2" w:space="0" w:color="D9D9E3"/>
                                        <w:left w:val="single" w:sz="2" w:space="0" w:color="D9D9E3"/>
                                        <w:bottom w:val="single" w:sz="2" w:space="0" w:color="D9D9E3"/>
                                        <w:right w:val="single" w:sz="2" w:space="0" w:color="D9D9E3"/>
                                      </w:divBdr>
                                      <w:divsChild>
                                        <w:div w:id="1616332549">
                                          <w:marLeft w:val="0"/>
                                          <w:marRight w:val="0"/>
                                          <w:marTop w:val="0"/>
                                          <w:marBottom w:val="0"/>
                                          <w:divBdr>
                                            <w:top w:val="single" w:sz="2" w:space="0" w:color="D9D9E3"/>
                                            <w:left w:val="single" w:sz="2" w:space="0" w:color="D9D9E3"/>
                                            <w:bottom w:val="single" w:sz="2" w:space="0" w:color="D9D9E3"/>
                                            <w:right w:val="single" w:sz="2" w:space="0" w:color="D9D9E3"/>
                                          </w:divBdr>
                                          <w:divsChild>
                                            <w:div w:id="1054541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48968433">
          <w:marLeft w:val="0"/>
          <w:marRight w:val="0"/>
          <w:marTop w:val="0"/>
          <w:marBottom w:val="0"/>
          <w:divBdr>
            <w:top w:val="none" w:sz="0" w:space="0" w:color="auto"/>
            <w:left w:val="none" w:sz="0" w:space="0" w:color="auto"/>
            <w:bottom w:val="none" w:sz="0" w:space="0" w:color="auto"/>
            <w:right w:val="none" w:sz="0" w:space="0" w:color="auto"/>
          </w:divBdr>
        </w:div>
      </w:divsChild>
    </w:div>
    <w:div w:id="2063170480">
      <w:bodyDiv w:val="1"/>
      <w:marLeft w:val="0"/>
      <w:marRight w:val="0"/>
      <w:marTop w:val="0"/>
      <w:marBottom w:val="0"/>
      <w:divBdr>
        <w:top w:val="none" w:sz="0" w:space="0" w:color="auto"/>
        <w:left w:val="none" w:sz="0" w:space="0" w:color="auto"/>
        <w:bottom w:val="none" w:sz="0" w:space="0" w:color="auto"/>
        <w:right w:val="none" w:sz="0" w:space="0" w:color="auto"/>
      </w:divBdr>
      <w:divsChild>
        <w:div w:id="1371417810">
          <w:marLeft w:val="0"/>
          <w:marRight w:val="0"/>
          <w:marTop w:val="0"/>
          <w:marBottom w:val="0"/>
          <w:divBdr>
            <w:top w:val="single" w:sz="2" w:space="0" w:color="D9D9E3"/>
            <w:left w:val="single" w:sz="2" w:space="0" w:color="D9D9E3"/>
            <w:bottom w:val="single" w:sz="2" w:space="0" w:color="D9D9E3"/>
            <w:right w:val="single" w:sz="2" w:space="0" w:color="D9D9E3"/>
          </w:divBdr>
          <w:divsChild>
            <w:div w:id="1311443540">
              <w:marLeft w:val="0"/>
              <w:marRight w:val="0"/>
              <w:marTop w:val="0"/>
              <w:marBottom w:val="0"/>
              <w:divBdr>
                <w:top w:val="single" w:sz="2" w:space="0" w:color="D9D9E3"/>
                <w:left w:val="single" w:sz="2" w:space="0" w:color="D9D9E3"/>
                <w:bottom w:val="single" w:sz="2" w:space="0" w:color="D9D9E3"/>
                <w:right w:val="single" w:sz="2" w:space="0" w:color="D9D9E3"/>
              </w:divBdr>
              <w:divsChild>
                <w:div w:id="1941991374">
                  <w:marLeft w:val="0"/>
                  <w:marRight w:val="0"/>
                  <w:marTop w:val="0"/>
                  <w:marBottom w:val="0"/>
                  <w:divBdr>
                    <w:top w:val="single" w:sz="2" w:space="0" w:color="D9D9E3"/>
                    <w:left w:val="single" w:sz="2" w:space="0" w:color="D9D9E3"/>
                    <w:bottom w:val="single" w:sz="2" w:space="0" w:color="D9D9E3"/>
                    <w:right w:val="single" w:sz="2" w:space="0" w:color="D9D9E3"/>
                  </w:divBdr>
                  <w:divsChild>
                    <w:div w:id="1338851075">
                      <w:marLeft w:val="0"/>
                      <w:marRight w:val="0"/>
                      <w:marTop w:val="0"/>
                      <w:marBottom w:val="0"/>
                      <w:divBdr>
                        <w:top w:val="single" w:sz="2" w:space="0" w:color="D9D9E3"/>
                        <w:left w:val="single" w:sz="2" w:space="0" w:color="D9D9E3"/>
                        <w:bottom w:val="single" w:sz="2" w:space="0" w:color="D9D9E3"/>
                        <w:right w:val="single" w:sz="2" w:space="0" w:color="D9D9E3"/>
                      </w:divBdr>
                      <w:divsChild>
                        <w:div w:id="1691833542">
                          <w:marLeft w:val="0"/>
                          <w:marRight w:val="0"/>
                          <w:marTop w:val="0"/>
                          <w:marBottom w:val="0"/>
                          <w:divBdr>
                            <w:top w:val="single" w:sz="2" w:space="0" w:color="auto"/>
                            <w:left w:val="single" w:sz="2" w:space="0" w:color="auto"/>
                            <w:bottom w:val="single" w:sz="6" w:space="0" w:color="auto"/>
                            <w:right w:val="single" w:sz="2" w:space="0" w:color="auto"/>
                          </w:divBdr>
                          <w:divsChild>
                            <w:div w:id="1865973424">
                              <w:marLeft w:val="0"/>
                              <w:marRight w:val="0"/>
                              <w:marTop w:val="100"/>
                              <w:marBottom w:val="100"/>
                              <w:divBdr>
                                <w:top w:val="single" w:sz="2" w:space="0" w:color="D9D9E3"/>
                                <w:left w:val="single" w:sz="2" w:space="0" w:color="D9D9E3"/>
                                <w:bottom w:val="single" w:sz="2" w:space="0" w:color="D9D9E3"/>
                                <w:right w:val="single" w:sz="2" w:space="0" w:color="D9D9E3"/>
                              </w:divBdr>
                              <w:divsChild>
                                <w:div w:id="149634819">
                                  <w:marLeft w:val="0"/>
                                  <w:marRight w:val="0"/>
                                  <w:marTop w:val="0"/>
                                  <w:marBottom w:val="0"/>
                                  <w:divBdr>
                                    <w:top w:val="single" w:sz="2" w:space="0" w:color="D9D9E3"/>
                                    <w:left w:val="single" w:sz="2" w:space="0" w:color="D9D9E3"/>
                                    <w:bottom w:val="single" w:sz="2" w:space="0" w:color="D9D9E3"/>
                                    <w:right w:val="single" w:sz="2" w:space="0" w:color="D9D9E3"/>
                                  </w:divBdr>
                                  <w:divsChild>
                                    <w:div w:id="1988390303">
                                      <w:marLeft w:val="0"/>
                                      <w:marRight w:val="0"/>
                                      <w:marTop w:val="0"/>
                                      <w:marBottom w:val="0"/>
                                      <w:divBdr>
                                        <w:top w:val="single" w:sz="2" w:space="0" w:color="D9D9E3"/>
                                        <w:left w:val="single" w:sz="2" w:space="0" w:color="D9D9E3"/>
                                        <w:bottom w:val="single" w:sz="2" w:space="0" w:color="D9D9E3"/>
                                        <w:right w:val="single" w:sz="2" w:space="0" w:color="D9D9E3"/>
                                      </w:divBdr>
                                      <w:divsChild>
                                        <w:div w:id="1699618818">
                                          <w:marLeft w:val="0"/>
                                          <w:marRight w:val="0"/>
                                          <w:marTop w:val="0"/>
                                          <w:marBottom w:val="0"/>
                                          <w:divBdr>
                                            <w:top w:val="single" w:sz="2" w:space="0" w:color="D9D9E3"/>
                                            <w:left w:val="single" w:sz="2" w:space="0" w:color="D9D9E3"/>
                                            <w:bottom w:val="single" w:sz="2" w:space="0" w:color="D9D9E3"/>
                                            <w:right w:val="single" w:sz="2" w:space="0" w:color="D9D9E3"/>
                                          </w:divBdr>
                                          <w:divsChild>
                                            <w:div w:id="2055886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42002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46F8F-2599-48C3-B4D0-F160EB4AD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3514</Words>
  <Characters>20036</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Anower rahman</cp:lastModifiedBy>
  <cp:revision>2</cp:revision>
  <dcterms:created xsi:type="dcterms:W3CDTF">2023-05-09T18:19:00Z</dcterms:created>
  <dcterms:modified xsi:type="dcterms:W3CDTF">2023-05-09T18:19:00Z</dcterms:modified>
</cp:coreProperties>
</file>