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B9262" w14:textId="30F30BD3" w:rsidR="00815B60" w:rsidRPr="00054228" w:rsidRDefault="005D20D7" w:rsidP="00054228">
      <w:pPr>
        <w:spacing w:line="360" w:lineRule="auto"/>
        <w:jc w:val="both"/>
        <w:rPr>
          <w:rFonts w:ascii="Arial" w:hAnsi="Arial" w:cs="Arial"/>
          <w:color w:val="000000" w:themeColor="text1"/>
          <w:u w:val="double"/>
        </w:rPr>
      </w:pPr>
      <w:r w:rsidRPr="00054228">
        <w:rPr>
          <w:rFonts w:ascii="Arial" w:hAnsi="Arial" w:cs="Arial"/>
          <w:color w:val="000000" w:themeColor="text1"/>
          <w:u w:val="double"/>
        </w:rPr>
        <w:t xml:space="preserve">Adran B </w:t>
      </w:r>
    </w:p>
    <w:p w14:paraId="771965BB" w14:textId="2460AD19" w:rsidR="005D20D7" w:rsidRPr="00054228" w:rsidRDefault="005D20D7" w:rsidP="00054228">
      <w:pPr>
        <w:spacing w:line="360" w:lineRule="auto"/>
        <w:jc w:val="both"/>
        <w:rPr>
          <w:rFonts w:ascii="Arial" w:hAnsi="Arial" w:cs="Arial"/>
          <w:color w:val="000000" w:themeColor="text1"/>
          <w:u w:val="double"/>
        </w:rPr>
      </w:pPr>
    </w:p>
    <w:p w14:paraId="2BDD5CCB" w14:textId="01277898" w:rsidR="005D20D7" w:rsidRPr="00054228" w:rsidRDefault="00CC77D0" w:rsidP="00054228">
      <w:pPr>
        <w:spacing w:line="360" w:lineRule="auto"/>
        <w:jc w:val="both"/>
        <w:rPr>
          <w:rFonts w:ascii="Arial" w:hAnsi="Arial" w:cs="Arial"/>
          <w:color w:val="000000" w:themeColor="text1"/>
        </w:rPr>
      </w:pPr>
      <w:r w:rsidRPr="00054228">
        <w:rPr>
          <w:rFonts w:ascii="Arial" w:hAnsi="Arial" w:cs="Arial"/>
          <w:color w:val="000000" w:themeColor="text1"/>
        </w:rPr>
        <w:t>Yn y blynyddoedd cynnar mae’n bwysig iawn ein bod ni fel ymarferwyr yn rhoi'r dechrau gorau i bob plentyn yn ein gofal. Gallwn wneud hyn trwy gynnig ansawdd uchel o ofal iddynt. Mae Cambridge Dictionary ( dim dyddiad ) yn diffinio ansawdd fel “ how good or bad something is “. Felly, mae gennym ni fel ymarferwyr dyletswydd i sicrhau bod y plant yn cael gofal o ansawdd da yn ein lleoliad.</w:t>
      </w:r>
    </w:p>
    <w:p w14:paraId="6F5896D5" w14:textId="0B79DC25" w:rsidR="005D20D7" w:rsidRPr="00054228" w:rsidRDefault="00CC77D0" w:rsidP="00054228">
      <w:pPr>
        <w:spacing w:line="360" w:lineRule="auto"/>
        <w:jc w:val="both"/>
        <w:rPr>
          <w:rFonts w:ascii="Arial" w:hAnsi="Arial" w:cs="Arial"/>
          <w:color w:val="000000" w:themeColor="text1"/>
        </w:rPr>
      </w:pPr>
      <w:r w:rsidRPr="00054228">
        <w:rPr>
          <w:rFonts w:ascii="Arial" w:hAnsi="Arial" w:cs="Arial"/>
          <w:color w:val="000000" w:themeColor="text1"/>
        </w:rPr>
        <w:t xml:space="preserve">           Mae sicrhau bod yr ansawdd o ofal yr ydym ni fel ymarferwyr blynyddoedd cynnar yn darparu i’r plant yn ein gofal yn un uchel yn bwysig iawn. Mae’n dod yn fwy a fwy pwysig i gael lleoliadau o ansawdd uchel gan fod y nifer o oriau y mae plant yn y blynyddoedd cynnar yn treulio yn ein lleoliadau yn cynyddu, yn ôl Early Years Development ( 2018 ). Dywed Foundation Years ( dim dyddiad ) bod yna tystiolaeth sydd yn dangos bod ansawdd uchel yn y blynyddoedd cynnar yn cael effaith hir dymor ar eu cyfleoedd ym mywyd, eu dysgu yn y dyfodol a’r hyn y maent yn cael allan o fywyd.</w:t>
      </w:r>
    </w:p>
    <w:p w14:paraId="2449E45A" w14:textId="769CE416" w:rsidR="00DD29E1" w:rsidRPr="00054228" w:rsidRDefault="00DD29E1" w:rsidP="00054228">
      <w:pPr>
        <w:spacing w:line="360" w:lineRule="auto"/>
        <w:jc w:val="both"/>
        <w:rPr>
          <w:rFonts w:ascii="Arial" w:hAnsi="Arial" w:cs="Arial"/>
          <w:color w:val="000000" w:themeColor="text1"/>
        </w:rPr>
      </w:pPr>
      <w:r w:rsidRPr="00054228">
        <w:rPr>
          <w:rFonts w:ascii="Arial" w:hAnsi="Arial" w:cs="Arial"/>
          <w:color w:val="000000" w:themeColor="text1"/>
        </w:rPr>
        <w:t xml:space="preserve">      Er mwyn galluog bod y plant, a’u teuluoedd, sydd yn mynychu ein lleoliad yn derbyn yr ansawdd gorau o ofal, mae yna nifer o ffyrdd y gall lleoliadau sicrhau hyn. Un ffactor sydd yn cael effaith mawr ar ansawdd y lleoliad yw'r ymarferwyr. Dywed Sellgren</w:t>
      </w:r>
    </w:p>
    <w:p w14:paraId="25E40771" w14:textId="69C43624" w:rsidR="003F4037" w:rsidRPr="00054228" w:rsidRDefault="00DD29E1" w:rsidP="00054228">
      <w:pPr>
        <w:spacing w:line="360" w:lineRule="auto"/>
        <w:jc w:val="both"/>
        <w:rPr>
          <w:rFonts w:ascii="Arial" w:hAnsi="Arial" w:cs="Arial"/>
          <w:color w:val="000000" w:themeColor="text1"/>
        </w:rPr>
      </w:pPr>
      <w:r w:rsidRPr="00054228">
        <w:rPr>
          <w:rFonts w:ascii="Arial" w:hAnsi="Arial" w:cs="Arial"/>
          <w:color w:val="000000" w:themeColor="text1"/>
        </w:rPr>
        <w:t>( 2019 ) bod angen sicrhau bod gan y gweithwyr blynyddoedd cynnar cymwysterau da a bod mynychu hyfforddiant parhaus yn hanfodol er mwyn cyrraedd ansawdd o lefel uchel. Mae hyn yn cael ei gefnogi gan Gaunt ( 2012 ) sydd yn dweud bod y lleoliadau lle mae’r plant yn cael cyfleoedd gorau yw'r rhai sydd efo ymarferwyr gydag amrywiaeth o sgiliau gyda chymwysterau o lefel uwch. Dylai rheolwyr lleoliadau blynyddoedd cynnar sicrhau eu bod yn creu amgylchedd positif i’w staff i ddod fewn i bob dydd. Dywed Hunter ( dim dyddiad ) bod angen cadw morâl yr ymarferwyr  yn uchel gan ei fod yn gallu cael effaith mawr ar yr awyrgylch sydd yn amgylchynu'r plant. Gall hyn cael effaith ar ba mor gyfforddus a hapus mae’r plant tra eu bod yn y lleoliad. Gallwn weld hefyd wrth Kelly ( 2016 ) bod sicrhau bod yr ymarferwyr yn mynd a’r hyfforddiant rheolaidd nid ond yn sicrhau bod y plant yn cael y gofal gorau, ond yn hybu hyder yr ymarferwyr. Dywed hefyd trwy wneud hyn bydd yr ymarferwyr yn teimlo fel bod eu rheolwyr yn buddsoddi yn eu datblygiad, a trwy godi eu hyder byddent yn fwy cyfforddus wrth gyflwyno syniadau newydd sydd yna yn rhoi fwy o gyfleoedd i’r plant.</w:t>
      </w:r>
    </w:p>
    <w:p w14:paraId="73A3CC2F" w14:textId="083E3D5F" w:rsidR="003F4037" w:rsidRPr="00054228" w:rsidRDefault="00FC7BCA" w:rsidP="00054228">
      <w:pPr>
        <w:spacing w:line="360" w:lineRule="auto"/>
        <w:jc w:val="both"/>
        <w:rPr>
          <w:rFonts w:ascii="Arial" w:eastAsia="Times New Roman" w:hAnsi="Arial" w:cs="Arial"/>
          <w:color w:val="000000" w:themeColor="text1"/>
          <w:lang w:eastAsia="en-GB"/>
        </w:rPr>
      </w:pPr>
      <w:r w:rsidRPr="00054228">
        <w:rPr>
          <w:rFonts w:ascii="Arial" w:hAnsi="Arial" w:cs="Arial"/>
          <w:color w:val="000000" w:themeColor="text1"/>
        </w:rPr>
        <w:lastRenderedPageBreak/>
        <w:t xml:space="preserve">        Gallwn weld wrth hyn yr effaith mae’r ymarferwyr yn cael ar ansawdd y lleoliad a’r pwysigrwydd o gael ymarferwyr o ansawdd uchel. Er mwyn sicrhau hyn mae angen bod arweinwyr y lleoliadau yn rhai o’r ansawdd gorau eu hun. Yn ôl Arnerich ( 2022 ) mae’n bwysig bod arweinwyr yn ymwybodol o gryfderau eu hymarferwyr. Dywed hefyd ei bod yn bwysig bod arweinwyr yn canolbwyntio ar gryfderau pob ymarferydd yn unigol ac annog iddynt i ddefnyddio'r cryfderau hynny o ddydd i ddydd yn lle ceisio gwella'r ardaloedd lle mae angen fwy o gymorth ar yr ymarferwyr. Mae pwysigrwydd arweinyddiaeth effeithiol yn cael ei gefnogi gan Akehurst ( dim dyddiad ), a nodwyd yn Morton ( 2018 ), sydd yn dweud ‘Early years settings that manage change while maintaining an outstanding workforce are those with effective leaders and managers in place, who see beyond the delivery of the curriculum’</w:t>
      </w:r>
    </w:p>
    <w:p w14:paraId="75501E82" w14:textId="1DAF67E0" w:rsidR="00FC3F97" w:rsidRPr="00054228" w:rsidRDefault="00FC3F97" w:rsidP="00054228">
      <w:pPr>
        <w:spacing w:line="360" w:lineRule="auto"/>
        <w:jc w:val="both"/>
        <w:rPr>
          <w:rFonts w:ascii="Arial" w:hAnsi="Arial" w:cs="Arial"/>
          <w:color w:val="000000" w:themeColor="text1"/>
        </w:rPr>
      </w:pPr>
    </w:p>
    <w:p w14:paraId="691FBD67" w14:textId="751B7F2E" w:rsidR="002D0B5B" w:rsidRPr="00054228" w:rsidRDefault="00FC7BCA" w:rsidP="00054228">
      <w:pPr>
        <w:spacing w:line="360" w:lineRule="auto"/>
        <w:jc w:val="both"/>
        <w:rPr>
          <w:rFonts w:ascii="Arial" w:hAnsi="Arial" w:cs="Arial"/>
          <w:color w:val="000000" w:themeColor="text1"/>
        </w:rPr>
      </w:pPr>
      <w:r w:rsidRPr="00054228">
        <w:rPr>
          <w:rFonts w:ascii="Arial" w:hAnsi="Arial" w:cs="Arial"/>
          <w:color w:val="000000" w:themeColor="text1"/>
        </w:rPr>
        <w:t xml:space="preserve">Gall ansawdd lleoliad hefyd cael ei feirniadu gan yr amgylchedd. Mae yna nifer o ffactorau i wneud gydag amgylchedd lleoliad sydd yn gallu arddweud yr ansawdd o ofal y bydd y plant a’u teuluoedd yn derbyn. Enghraifft o hyn, gan Gaubert ( dim dyddiad ), yw'r adnoddau sydd ar gael ar gyfer y plant. Pan mae’n dod i’r adnoddau mewn lleoliad mae’n hanfodol bod yr eitemau yn gadarn, yn hawdd cynnal ac yn hirbarhaol. Wrth feddwl am adnoddau effeithiol i gael mewn lleoliad blynyddoedd cynnar nid oes angen iddynt gostio llawr o arian. Mae yna lawer o dystiolaeth ar gael i ddangos bod chwarae darnau rhydd yn gallu cael effaith mawr ar ddatblygiad plentyn. Chwarae darnau rhudd yw pan mae’r plant yn defnyddio deunydd pen agored er enghraifft bocs, pibau, cerrig, blociau, bwcedi neu unrhyw ddeunydd sydd yn gallu cael ei addasu i’w defnyddio yn ei chwarae, yn ôl Nicholson ( dim dyddiad ). Mae yna nifer o fuddion o’r fath yma o chwarae. Dywed Groen ( dim dyddiad ) bod chwarae darnau rhydd yn fuddiol at ddatblygiad holistaidd plentyn. Enghreifftiau mae Groen yn rhoi yw sgiliau modur manwl a bras, gwybyddol, cymdeithasol ac emosiynol a hefyd creadigol.  </w:t>
      </w:r>
    </w:p>
    <w:p w14:paraId="38CE65E0" w14:textId="61271758" w:rsidR="002D0B5B" w:rsidRPr="00054228" w:rsidRDefault="002D0B5B" w:rsidP="00054228">
      <w:pPr>
        <w:spacing w:line="360" w:lineRule="auto"/>
        <w:jc w:val="both"/>
        <w:rPr>
          <w:rFonts w:ascii="Arial" w:hAnsi="Arial" w:cs="Arial"/>
          <w:color w:val="000000" w:themeColor="text1"/>
        </w:rPr>
      </w:pPr>
    </w:p>
    <w:p w14:paraId="33B7640F" w14:textId="2913719E" w:rsidR="002D0B5B" w:rsidRPr="00054228" w:rsidRDefault="00C0749E" w:rsidP="00054228">
      <w:pPr>
        <w:spacing w:line="360" w:lineRule="auto"/>
        <w:jc w:val="both"/>
        <w:rPr>
          <w:rFonts w:ascii="Arial" w:hAnsi="Arial" w:cs="Arial"/>
          <w:color w:val="000000" w:themeColor="text1"/>
        </w:rPr>
      </w:pPr>
      <w:r>
        <w:rPr>
          <w:rFonts w:ascii="Arial" w:hAnsi="Arial" w:cs="Arial"/>
          <w:color w:val="000000"/>
        </w:rPr>
        <w:t xml:space="preserve">Ffactor pwysig sydd rhaid i ni fel ymarferwyr blynyddoedd cynnar ystyried, er mwyn cadw ein lleoliad i ansawdd da, yw diogelwch y plant a’r staff tra eu bod ar y safle. Tra bod lleoliadau yn cael eu harolygu mae diogelwch yn un o’r pethau, os ddim y peth mwyaf, pwysig mae arolygwyr yn edrych arno. Er mwyn sicrhau bod diogelwch y plant yn cael ei gwneud yn y ffordd gywir ac yr un ffordd gan bob ymarferydd, mae gan bob lleoliad blynyddoedd cynnar polisi iechyd a diogelwch. Er ei bod yn hanfodol bod gan </w:t>
      </w:r>
      <w:r>
        <w:rPr>
          <w:rFonts w:ascii="Arial" w:hAnsi="Arial" w:cs="Arial"/>
          <w:color w:val="000000"/>
        </w:rPr>
        <w:lastRenderedPageBreak/>
        <w:t>leoliad y polisi yma mewn lle, mae yn angenrheidiol i wneud yn siŵr bod y polisi yn cael ei ddilyn. Ffyrdd o sicrhau bod polisïau yn cael ei ddilyn, yn ôl convergepoint ( dim dyddiad ), yw sicrhau bod y polisïau yn cael eu gadael mewn lle sydd yn hawdd i allu ei gyrraedd. Dywed hefyd gall rheolwyr rhoi dyddiad lle mae rhaid i’r ymarferwyr i gyd gwneud yn siŵr eu bod wedi cydnabod y polisïau fel bod y rheolwyr yn gallu fod yn gyfforddus yn gwybod bod pawb yn y lleoliad wedi ei ddarllen, gall hyn cael ei wneud trwy gael yr ymarferwyr i arwyddo ar ddiwedd pob polisi a hefyd cynnwys y dyddiad y mae’r ymarferwyr wedi’i ddarllen. Trwy gael aelodau o’r staff i lofnodi eu bod wedi darllen y polisiau ni fyddent felyn yn gallu dweud nad oeddent yn ymwybodol o’r polisiau os oes unrhyw ddamwain neu ddigwyddiad yn digwydd. Dywed Pilcher ( dim dyddiad ) ei fod yn bwysig i sicrhau diogelwch y plant yn ein gofal hefyd gan ddylai'r rhieni sydd yn defnyddio lleoliadau blynyddoedd cynnar fod yn hyderus bod eu plant yn cael y cyfleoedd gorau wrth gael eu hamddiffyn o unrhyw niwed. Er bod polisiau iechyd a diogelwch yn cael eu haddasu gan arweinwyr lleoliadau, fel ei bod yn gweithio yn y ffordd fwyaf effeithiol iddyn nhw, mae yna dal gofynion sydd yn hanfodol i gael eu hychwanegu i’r polisi. Rhai o’r polisiau sydd yn hanfodol i bob lleoliad i gael yn ôl cbac ( dim dyddiad ) yw:</w:t>
      </w:r>
    </w:p>
    <w:p w14:paraId="11588B60" w14:textId="77777777" w:rsidR="00A65C14" w:rsidRPr="00054228" w:rsidRDefault="00A65C14" w:rsidP="00054228">
      <w:pPr>
        <w:spacing w:line="360" w:lineRule="auto"/>
        <w:jc w:val="both"/>
        <w:rPr>
          <w:rFonts w:ascii="Arial" w:hAnsi="Arial" w:cs="Arial"/>
          <w:color w:val="000000" w:themeColor="text1"/>
        </w:rPr>
      </w:pPr>
    </w:p>
    <w:p w14:paraId="1DC3005B" w14:textId="6A72CD6E" w:rsidR="00A65C14" w:rsidRPr="00054228" w:rsidRDefault="00A65C14" w:rsidP="00054228">
      <w:pPr>
        <w:pStyle w:val="ListParagraph"/>
        <w:numPr>
          <w:ilvl w:val="0"/>
          <w:numId w:val="2"/>
        </w:numPr>
        <w:spacing w:line="360" w:lineRule="auto"/>
        <w:jc w:val="both"/>
        <w:rPr>
          <w:rFonts w:ascii="Arial" w:eastAsia="Times New Roman" w:hAnsi="Arial" w:cs="Arial"/>
          <w:color w:val="000000" w:themeColor="text1"/>
          <w:lang w:eastAsia="en-GB"/>
        </w:rPr>
      </w:pPr>
      <w:r w:rsidRPr="00054228">
        <w:rPr>
          <w:rFonts w:ascii="Arial" w:eastAsia="Times New Roman" w:hAnsi="Arial" w:cs="Arial"/>
          <w:color w:val="000000" w:themeColor="text1"/>
          <w:lang w:eastAsia="en-GB"/>
        </w:rPr>
        <w:t>Rheoliadau Rheoli Sylweddau Peryglus i Iechyd (COSHH) 2004</w:t>
      </w:r>
    </w:p>
    <w:p w14:paraId="3202B6E8" w14:textId="2939122C" w:rsidR="00A65C14" w:rsidRPr="00054228" w:rsidRDefault="00A65C14" w:rsidP="00054228">
      <w:pPr>
        <w:pStyle w:val="ListParagraph"/>
        <w:numPr>
          <w:ilvl w:val="0"/>
          <w:numId w:val="2"/>
        </w:numPr>
        <w:spacing w:line="360" w:lineRule="auto"/>
        <w:jc w:val="both"/>
        <w:rPr>
          <w:rFonts w:ascii="Arial" w:eastAsia="Times New Roman" w:hAnsi="Arial" w:cs="Arial"/>
          <w:color w:val="000000" w:themeColor="text1"/>
          <w:lang w:eastAsia="en-GB"/>
        </w:rPr>
      </w:pPr>
      <w:r w:rsidRPr="00054228">
        <w:rPr>
          <w:rFonts w:ascii="Arial" w:eastAsia="Times New Roman" w:hAnsi="Arial" w:cs="Arial"/>
          <w:color w:val="000000" w:themeColor="text1"/>
          <w:lang w:eastAsia="en-GB"/>
        </w:rPr>
        <w:t>Rheoliadau Adrodd ar Anafiadau, Clefydau neu Ddigwyddiadau Peryglus (RIDDOR) 1995</w:t>
      </w:r>
    </w:p>
    <w:p w14:paraId="18B055E0" w14:textId="218C94E6" w:rsidR="00A65C14" w:rsidRPr="00054228" w:rsidRDefault="00A65C14" w:rsidP="00054228">
      <w:pPr>
        <w:pStyle w:val="ListParagraph"/>
        <w:numPr>
          <w:ilvl w:val="0"/>
          <w:numId w:val="2"/>
        </w:numPr>
        <w:spacing w:line="360" w:lineRule="auto"/>
        <w:jc w:val="both"/>
        <w:rPr>
          <w:rFonts w:ascii="Arial" w:eastAsia="Times New Roman" w:hAnsi="Arial" w:cs="Arial"/>
          <w:color w:val="000000" w:themeColor="text1"/>
          <w:lang w:eastAsia="en-GB"/>
        </w:rPr>
      </w:pPr>
      <w:r w:rsidRPr="00054228">
        <w:rPr>
          <w:rFonts w:ascii="Arial" w:eastAsia="Times New Roman" w:hAnsi="Arial" w:cs="Arial"/>
          <w:color w:val="000000" w:themeColor="text1"/>
          <w:lang w:eastAsia="en-GB"/>
        </w:rPr>
        <w:t>Rheoliadau Rhagofalon Tân (Gweithle) 1997</w:t>
      </w:r>
    </w:p>
    <w:p w14:paraId="5740939C" w14:textId="0D7AFAED" w:rsidR="00A65C14" w:rsidRPr="00054228" w:rsidRDefault="00A65C14" w:rsidP="00054228">
      <w:pPr>
        <w:pStyle w:val="ListParagraph"/>
        <w:numPr>
          <w:ilvl w:val="0"/>
          <w:numId w:val="2"/>
        </w:numPr>
        <w:spacing w:line="360" w:lineRule="auto"/>
        <w:jc w:val="both"/>
        <w:rPr>
          <w:rFonts w:ascii="Arial" w:eastAsia="Times New Roman" w:hAnsi="Arial" w:cs="Arial"/>
          <w:color w:val="000000" w:themeColor="text1"/>
          <w:lang w:eastAsia="en-GB"/>
        </w:rPr>
      </w:pPr>
      <w:r w:rsidRPr="00054228">
        <w:rPr>
          <w:rFonts w:ascii="Arial" w:eastAsia="Times New Roman" w:hAnsi="Arial" w:cs="Arial"/>
          <w:color w:val="000000" w:themeColor="text1"/>
          <w:lang w:eastAsia="en-GB"/>
        </w:rPr>
        <w:t>Rheoliadau Iechyd a Diogelwch (Cymorth Cyntaf) 1981</w:t>
      </w:r>
    </w:p>
    <w:p w14:paraId="41F920E0" w14:textId="06CA2167" w:rsidR="00E4178B" w:rsidRPr="00054228" w:rsidRDefault="00E4178B" w:rsidP="00054228">
      <w:pPr>
        <w:spacing w:line="360" w:lineRule="auto"/>
        <w:jc w:val="both"/>
        <w:rPr>
          <w:rFonts w:ascii="Arial" w:eastAsia="Times New Roman" w:hAnsi="Arial" w:cs="Arial"/>
          <w:color w:val="000000" w:themeColor="text1"/>
          <w:lang w:eastAsia="en-GB"/>
        </w:rPr>
      </w:pPr>
    </w:p>
    <w:p w14:paraId="13702C26" w14:textId="41216A28" w:rsidR="00E4178B" w:rsidRPr="00054228" w:rsidRDefault="006819B0" w:rsidP="00054228">
      <w:pPr>
        <w:spacing w:line="360" w:lineRule="auto"/>
        <w:jc w:val="both"/>
        <w:rPr>
          <w:rFonts w:ascii="Arial" w:eastAsia="Times New Roman" w:hAnsi="Arial" w:cs="Arial"/>
          <w:color w:val="000000" w:themeColor="text1"/>
          <w:lang w:eastAsia="en-GB"/>
        </w:rPr>
      </w:pPr>
      <w:r w:rsidRPr="00054228">
        <w:rPr>
          <w:rFonts w:ascii="Arial" w:hAnsi="Arial" w:cs="Arial"/>
          <w:color w:val="000000" w:themeColor="text1"/>
        </w:rPr>
        <w:t>Dywed hefyd mae’r polisïau sydd yn benodol i sicrhau gofal yn lleoliadau gofal plant yw:</w:t>
      </w:r>
    </w:p>
    <w:p w14:paraId="6885A82B" w14:textId="53FADEEA" w:rsidR="00E4178B" w:rsidRPr="00054228" w:rsidRDefault="00E4178B" w:rsidP="00054228">
      <w:pPr>
        <w:pStyle w:val="ListParagraph"/>
        <w:numPr>
          <w:ilvl w:val="0"/>
          <w:numId w:val="3"/>
        </w:numPr>
        <w:spacing w:line="360" w:lineRule="auto"/>
        <w:jc w:val="both"/>
        <w:rPr>
          <w:rFonts w:ascii="Arial" w:eastAsia="Times New Roman" w:hAnsi="Arial" w:cs="Arial"/>
          <w:color w:val="000000" w:themeColor="text1"/>
          <w:lang w:eastAsia="en-GB"/>
        </w:rPr>
      </w:pPr>
      <w:r w:rsidRPr="00054228">
        <w:rPr>
          <w:rFonts w:ascii="Arial" w:eastAsia="Times New Roman" w:hAnsi="Arial" w:cs="Arial"/>
          <w:color w:val="000000" w:themeColor="text1"/>
          <w:lang w:eastAsia="en-GB"/>
        </w:rPr>
        <w:t xml:space="preserve">Deddf Iechyd a Diogelwch yn y Gwaith 1974 </w:t>
      </w:r>
    </w:p>
    <w:p w14:paraId="5A46AA3F" w14:textId="103FD295" w:rsidR="00E4178B" w:rsidRPr="00054228" w:rsidRDefault="00E4178B" w:rsidP="00054228">
      <w:pPr>
        <w:pStyle w:val="ListParagraph"/>
        <w:numPr>
          <w:ilvl w:val="0"/>
          <w:numId w:val="3"/>
        </w:numPr>
        <w:spacing w:line="360" w:lineRule="auto"/>
        <w:jc w:val="both"/>
        <w:rPr>
          <w:rFonts w:ascii="Arial" w:eastAsia="Times New Roman" w:hAnsi="Arial" w:cs="Arial"/>
          <w:color w:val="000000" w:themeColor="text1"/>
          <w:lang w:eastAsia="en-GB"/>
        </w:rPr>
      </w:pPr>
      <w:r w:rsidRPr="00054228">
        <w:rPr>
          <w:rFonts w:ascii="Arial" w:eastAsia="Times New Roman" w:hAnsi="Arial" w:cs="Arial"/>
          <w:color w:val="000000" w:themeColor="text1"/>
          <w:lang w:eastAsia="en-GB"/>
        </w:rPr>
        <w:t>Deddf Plant 1989</w:t>
      </w:r>
    </w:p>
    <w:p w14:paraId="7B7E660F" w14:textId="0EC291CB" w:rsidR="00582FC5" w:rsidRPr="00054228" w:rsidRDefault="00582FC5" w:rsidP="00054228">
      <w:pPr>
        <w:spacing w:line="360" w:lineRule="auto"/>
        <w:jc w:val="both"/>
        <w:rPr>
          <w:rFonts w:ascii="Arial" w:eastAsia="Times New Roman" w:hAnsi="Arial" w:cs="Arial"/>
          <w:color w:val="000000" w:themeColor="text1"/>
          <w:lang w:eastAsia="en-GB"/>
        </w:rPr>
      </w:pPr>
    </w:p>
    <w:p w14:paraId="595FC8EC" w14:textId="42BBE1FC" w:rsidR="00582FC5" w:rsidRPr="00054228" w:rsidRDefault="000068AF" w:rsidP="00054228">
      <w:pPr>
        <w:spacing w:line="360" w:lineRule="auto"/>
        <w:jc w:val="both"/>
        <w:rPr>
          <w:rFonts w:ascii="Arial" w:eastAsia="Times New Roman" w:hAnsi="Arial" w:cs="Arial"/>
          <w:color w:val="000000" w:themeColor="text1"/>
          <w:lang w:eastAsia="en-GB"/>
        </w:rPr>
      </w:pPr>
      <w:r>
        <w:rPr>
          <w:rFonts w:ascii="Arial" w:hAnsi="Arial" w:cs="Arial"/>
          <w:color w:val="000000"/>
        </w:rPr>
        <w:t xml:space="preserve">Gyda’r polisïau yma i gyd mae angen gwneud yn siŵr bod popeth wedi cael ei nodi yn glir fel bod yna ddim dryswch yn gallu digwydd. Efallai bydd angen bod y polisïau ar gael mewn gwahanol ieithoedd yn dibynnu ar yr ymarferwyr sydd yn gweithio yn y </w:t>
      </w:r>
      <w:r>
        <w:rPr>
          <w:rFonts w:ascii="Arial" w:hAnsi="Arial" w:cs="Arial"/>
          <w:color w:val="000000"/>
        </w:rPr>
        <w:lastRenderedPageBreak/>
        <w:t>lleoliad a dylai lleoliadau Mudiad Meithrin cael pob polisi a’r gael yn y Gymraeg a Saesneg fel ffordd o hyrwyddo’r iaith ( Mudiad Meithrin, 2013, tud. 41 )</w:t>
      </w:r>
    </w:p>
    <w:p w14:paraId="215E1BD3" w14:textId="325E37AF" w:rsidR="00582FC5" w:rsidRPr="00054228" w:rsidRDefault="00582FC5" w:rsidP="00054228">
      <w:pPr>
        <w:spacing w:line="360" w:lineRule="auto"/>
        <w:jc w:val="both"/>
        <w:rPr>
          <w:rFonts w:ascii="Arial" w:eastAsia="Times New Roman" w:hAnsi="Arial" w:cs="Arial"/>
          <w:color w:val="000000" w:themeColor="text1"/>
          <w:lang w:eastAsia="en-GB"/>
        </w:rPr>
      </w:pPr>
    </w:p>
    <w:p w14:paraId="1ACD52F3" w14:textId="689C4B36" w:rsidR="00582FC5" w:rsidRPr="00054228" w:rsidRDefault="000068AF" w:rsidP="00054228">
      <w:pPr>
        <w:spacing w:line="360" w:lineRule="auto"/>
        <w:jc w:val="both"/>
        <w:rPr>
          <w:rFonts w:ascii="Arial" w:eastAsia="Times New Roman" w:hAnsi="Arial" w:cs="Arial"/>
          <w:color w:val="000000" w:themeColor="text1"/>
          <w:shd w:val="clear" w:color="auto" w:fill="FFFFFF"/>
          <w:lang w:eastAsia="en-GB"/>
        </w:rPr>
      </w:pPr>
      <w:r>
        <w:rPr>
          <w:rFonts w:ascii="Arial" w:hAnsi="Arial" w:cs="Arial"/>
          <w:color w:val="000000"/>
        </w:rPr>
        <w:t>Er bod yna nifer o ffyrdd i sicrhau ansawdd ein lleoliadau, ni fydd yn broses hawdd oherwydd bod gan bob aelod o staff yn y lleoliad barn a syniadau gwahanol. Mae angen sicrhau bod pob ymarferydd yn cael y cyfle i rannu ei barn a syniadau gan fod Wong ( 2020 ) yn dweud trwy wneud hyn mae llais yr ymarferydd yn cael ei gryfhau ac yn cryfhau'r ymddiried rhwng yr arweinydd a’r ymarferydd. Mae hyn yn cael ei gefnogi gan Emplify ( dim dyddiad ) sydd yn dweud ‘Giving employees a share of voice is a critical component of establishing a workforce that’s happy, productive, and engaged’. Mae hyn eto yn ailadrodd bod yna angen bod ymarferwyr mewn lleoliadau blynyddoedd cynnar yn hapus tra yn y lleoliad er mwyn sicrhau bod y plant a’u teuluoedd/ gwarchodwyr yn hapus hefyd.</w:t>
      </w:r>
    </w:p>
    <w:p w14:paraId="3F84588B" w14:textId="68C929EE" w:rsidR="00582FC5" w:rsidRPr="00054228" w:rsidRDefault="00582FC5" w:rsidP="00054228">
      <w:pPr>
        <w:spacing w:line="360" w:lineRule="auto"/>
        <w:jc w:val="both"/>
        <w:rPr>
          <w:rFonts w:ascii="Arial" w:eastAsia="Times New Roman" w:hAnsi="Arial" w:cs="Arial"/>
          <w:color w:val="000000" w:themeColor="text1"/>
          <w:shd w:val="clear" w:color="auto" w:fill="FFFFFF"/>
          <w:lang w:eastAsia="en-GB"/>
        </w:rPr>
      </w:pPr>
    </w:p>
    <w:p w14:paraId="085A9091" w14:textId="0FF8E19F" w:rsidR="00E62A6D" w:rsidRPr="00054228" w:rsidRDefault="003B1E26" w:rsidP="00054228">
      <w:pPr>
        <w:spacing w:line="360" w:lineRule="auto"/>
        <w:jc w:val="both"/>
        <w:rPr>
          <w:rFonts w:ascii="Arial" w:eastAsia="Times New Roman" w:hAnsi="Arial" w:cs="Arial"/>
          <w:color w:val="000000" w:themeColor="text1"/>
          <w:shd w:val="clear" w:color="auto" w:fill="FFFFFF"/>
          <w:lang w:eastAsia="en-GB"/>
        </w:rPr>
      </w:pPr>
      <w:r>
        <w:rPr>
          <w:rFonts w:ascii="Arial" w:hAnsi="Arial" w:cs="Arial"/>
          <w:color w:val="000000"/>
        </w:rPr>
        <w:t>Dylai pob lleoliad blynyddoedd cynnar ceisio anelu at gyrraedd yr ansawdd gorau posib. Er hyn mae gan bob lleoliad dyletswydd i gyrraedd y gofynion sydd wedi ei gosod yn y National Minimum Standards. Dywed Llywodraeth Cymru ( 2016 ):</w:t>
      </w:r>
    </w:p>
    <w:p w14:paraId="2C29E785" w14:textId="77777777" w:rsidR="00E62A6D" w:rsidRPr="00054228" w:rsidRDefault="00E62A6D" w:rsidP="00054228">
      <w:pPr>
        <w:pStyle w:val="NormalWeb"/>
        <w:shd w:val="clear" w:color="auto" w:fill="FFFFFF"/>
        <w:spacing w:line="360" w:lineRule="auto"/>
        <w:jc w:val="both"/>
        <w:rPr>
          <w:rFonts w:ascii="Arial" w:hAnsi="Arial" w:cs="Arial"/>
          <w:color w:val="000000" w:themeColor="text1"/>
        </w:rPr>
      </w:pPr>
      <w:r w:rsidRPr="00054228">
        <w:rPr>
          <w:rFonts w:ascii="Arial" w:hAnsi="Arial" w:cs="Arial"/>
          <w:color w:val="000000" w:themeColor="text1"/>
        </w:rPr>
        <w:t>“ The NMS will be put into practice in different ways according to the nature of the service or setting, but all registered persons must have regard to the NMS and meet regulatory requirements and conditions of registration “</w:t>
      </w:r>
    </w:p>
    <w:p w14:paraId="30D770C1" w14:textId="40D1BB95" w:rsidR="00582FC5" w:rsidRPr="00054228" w:rsidRDefault="003B1E26" w:rsidP="00054228">
      <w:pPr>
        <w:pStyle w:val="NormalWeb"/>
        <w:shd w:val="clear" w:color="auto" w:fill="FFFFFF"/>
        <w:spacing w:line="360" w:lineRule="auto"/>
        <w:jc w:val="both"/>
        <w:rPr>
          <w:rFonts w:ascii="Arial" w:hAnsi="Arial" w:cs="Arial"/>
          <w:color w:val="000000" w:themeColor="text1"/>
          <w:shd w:val="clear" w:color="auto" w:fill="FFFFFF"/>
        </w:rPr>
      </w:pPr>
      <w:r>
        <w:rPr>
          <w:rFonts w:ascii="Arial" w:hAnsi="Arial" w:cs="Arial"/>
          <w:color w:val="000000"/>
        </w:rPr>
        <w:t>Ar ôl i leoliadau blynyddoedd cynnar sicrhau eu bod yn rhoi ansawdd o lefel uchel i’w plant a’r teuluoedd mae angen iddynt sicrhau eu bod yn cynnal yr ansawdd hynny. Mae yna nifer o ddulliau i fesur ansawdd, enghreifftiau o rhai o rain yw’r dulliau a enwir yn ECERS a SASS.</w:t>
      </w:r>
    </w:p>
    <w:p w14:paraId="48F45153" w14:textId="65175838" w:rsidR="00054228" w:rsidRDefault="00892728" w:rsidP="00054228">
      <w:pPr>
        <w:spacing w:line="360" w:lineRule="auto"/>
        <w:jc w:val="both"/>
        <w:rPr>
          <w:rFonts w:ascii="Arial" w:eastAsia="Times New Roman" w:hAnsi="Arial" w:cs="Arial"/>
          <w:color w:val="000000" w:themeColor="text1"/>
          <w:shd w:val="clear" w:color="auto" w:fill="FFFFFF"/>
          <w:lang w:eastAsia="en-GB"/>
        </w:rPr>
      </w:pPr>
      <w:r>
        <w:rPr>
          <w:rFonts w:ascii="Arial" w:hAnsi="Arial" w:cs="Arial"/>
          <w:color w:val="000000"/>
        </w:rPr>
        <w:t xml:space="preserve">     Mae ECERS yn sefyll am Early Childhood Enviro</w:t>
      </w:r>
      <w:r w:rsidR="006B60B8">
        <w:rPr>
          <w:rFonts w:ascii="Arial" w:hAnsi="Arial" w:cs="Arial"/>
          <w:color w:val="000000"/>
        </w:rPr>
        <w:t>n</w:t>
      </w:r>
      <w:r>
        <w:rPr>
          <w:rFonts w:ascii="Arial" w:hAnsi="Arial" w:cs="Arial"/>
          <w:color w:val="000000"/>
        </w:rPr>
        <w:t xml:space="preserve">ment Rating Scale ( Environment Rating Scale, dim dyddiad ). Diffinnir PA Keys ( dim dyddiad ) ECERS fel “ classroom assessment tool designed to measure the quality of group programmes for infants and toddlers (birth to age 3) by collecting data through classroom observations and a staff interview “. Yn ôl ChildCare Aware ( dim dyddiad ) mae ECERS yn cael ei ddefnyddio mewn lleoliadau blynyddoedd cynnar i weld pa mor effeithiol mae’r lleoliad yn cyrraedd ag anghenion y plant. Dywed hefyd bod ECERS yna i weld os yw plant yn cael derbyn y diogelwch, cyfleoedd dysgu a pherthnasoedd positif sydd angen arnynt i gyrraedd </w:t>
      </w:r>
      <w:r>
        <w:rPr>
          <w:rFonts w:ascii="Arial" w:hAnsi="Arial" w:cs="Arial"/>
          <w:color w:val="000000"/>
        </w:rPr>
        <w:lastRenderedPageBreak/>
        <w:t xml:space="preserve">eu potensial llawn. Dywed Neitzel </w:t>
      </w:r>
      <w:r>
        <w:rPr>
          <w:rFonts w:ascii="Arial" w:hAnsi="Arial" w:cs="Arial"/>
          <w:i/>
          <w:iCs/>
          <w:color w:val="000000"/>
        </w:rPr>
        <w:t xml:space="preserve">et al </w:t>
      </w:r>
      <w:r>
        <w:rPr>
          <w:rFonts w:ascii="Arial" w:hAnsi="Arial" w:cs="Arial"/>
          <w:color w:val="000000"/>
        </w:rPr>
        <w:t>( 2019 ) bod ECERS wedi ei drefnu mewn i 7 categori sef Gofod a Dodrefn, Arferion Gofal Personol, Iaith - Rhesymu, Gweithgareddau, Rhyngweithio, Strwythur y Rhaglen, a Rhieni a Staff.  Dywed hefyd bod yr arsylwadau fel arfer yn cael eu gwneud dros gyfnod o dair awr ac mae’r wybodaeth sydd yn cael ei gasglu yn cael ei defnyddio i roi sgôr rhwng 1 a 7. Mae’r sgôr yn cael ei drefnu gyda 1 yn golygu “ inadequate quality “ a 7 yn golygu “ excellent quality “.</w:t>
      </w:r>
    </w:p>
    <w:p w14:paraId="174F2BE8" w14:textId="005AD745" w:rsidR="00A7481D" w:rsidRDefault="00F0139E" w:rsidP="00054228">
      <w:pPr>
        <w:spacing w:line="360" w:lineRule="auto"/>
        <w:jc w:val="both"/>
        <w:rPr>
          <w:rFonts w:ascii="Arial" w:hAnsi="Arial" w:cs="Arial"/>
          <w:color w:val="000000"/>
        </w:rPr>
      </w:pPr>
      <w:r>
        <w:rPr>
          <w:rFonts w:ascii="Arial" w:hAnsi="Arial" w:cs="Arial"/>
          <w:color w:val="000000"/>
        </w:rPr>
        <w:t xml:space="preserve">     Yn wahanol i ECERS mae adroddiad SASS wedi bod yn ofynnol ers Gorffennaf 2016 ( chwarae Cymru, dim dyddiad ). Mae’r wybodaeth yma yn dweud wrth Care Inspectorate Wales ( CIW ) am y gwasanaeth sydd yn cael ei gynnig a hefyd y systemau sydd mewn lle er mwyn monitro, adolygu a gwella ansawdd y gofal sydd yn cael ei gynnig yn y lleoliad. Mae ffurflen SASS yn nawr yn cael ei wneud ar lein, dywed Protheroe ( 2016 ) bod hyn yn fantais gan ei bod yn cynnwys llai o gwestiynau ac ond yn cynnwys y rhai sydd yn berthnasol i’r fath o leoliad sydd angen.</w:t>
      </w:r>
    </w:p>
    <w:p w14:paraId="1C555657" w14:textId="27B1747D" w:rsidR="000B3D90" w:rsidRDefault="006B60B8" w:rsidP="000B3D90">
      <w:pPr>
        <w:spacing w:line="360" w:lineRule="auto"/>
        <w:jc w:val="both"/>
        <w:rPr>
          <w:rFonts w:ascii="Arial" w:eastAsia="Times New Roman" w:hAnsi="Arial" w:cs="Arial"/>
          <w:color w:val="000000" w:themeColor="text1"/>
          <w:shd w:val="clear" w:color="auto" w:fill="FFFFFF"/>
          <w:lang w:eastAsia="en-GB"/>
        </w:rPr>
      </w:pPr>
      <w:r>
        <w:rPr>
          <w:rFonts w:ascii="Arial" w:hAnsi="Arial" w:cs="Arial"/>
          <w:color w:val="000000"/>
        </w:rPr>
        <w:t xml:space="preserve">    Mae yna nifer o fuddion wrth ddefnyddio ECERS a SASS. Gan ddefnyddio ECERS mae gan leoliadau targed newydd i gyrraedd trwy’r amser. Gan fod anghenion pob targed wedi ei nodi yn glir, mae hyn yn ei wneud yn hawdd i leoliadau i gadw gwella eu hansawdd gan ei bod yn gwybod beth sydd angen gwneud er mwyn cyrraedd y targed nesaf pob tro. Un o fanteision defnyddio'r adroddiad SASS yw ei bod yn rhoi cyfle i bawb yn y lleoliad i eistedd lawr a dadansoddi beth sydd angen gwneud i godi ansawdd y lleoliad. Mae hyn yn rhoi cyfle i bob aelod o staff i rannu ei syniadau sydd yn sicrhau ei fod yn teimlo fel bod ei llais yn cael ei glywed ac yn gwneud iddynt deimlo yn rhan o’r tîm sydd yn y pendraw yn help tuag at fel mae’r lleoliad yn rhedeg. Mae SASS hefyd yn rhoi cyfle i’r plant a rhieni'r lleoliad i gynnig eu barn nhw ar beth fydden nhw'n hoffi ei weld yn y lleoliad neu unrhyw beth y byddent yn hoffi ei newid.</w:t>
      </w:r>
    </w:p>
    <w:p w14:paraId="1D0DAFC1" w14:textId="5E34BDEB" w:rsidR="000B3D90" w:rsidRDefault="000B3D90" w:rsidP="000B3D90">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     </w:t>
      </w:r>
      <w:r w:rsidR="00312550">
        <w:rPr>
          <w:rFonts w:ascii="Arial" w:hAnsi="Arial" w:cs="Arial"/>
          <w:color w:val="000000"/>
        </w:rPr>
        <w:t xml:space="preserve">Er eu manteision mae dal yna heriau o gwblhau'r dulliau yma. Un her a all effeithio’r ddau ddull yw bod llawer o’r canlyniadau yn dod lawr i beth mae’r unigolyn ei hun yn hoffi. Er gall y tîm o ymarferwyr yn y lleoliad blynyddoedd cynnar fod yn dîm da sydd yn gweithio gyda'i gilydd yn effeithiol, bydd dal gan bob ymarferydd barn wahanol a gall hyn achosi gwrthdaro yn y lleoliad. Mewn sefyllfa fel hyn mae angen i reolwyr y lleoliad sicrhau bod barn pawb yn cael ei glywed a pharchu ond dal yn cadw’r tîm yn un hapus. Her arall gall ddod o’r adroddiad SASS yw derbyn barn onest wrth y rhieni. Gall hyn fod yn her oherwydd gall y rhieni fod yn betrusgar gan eu bod ddim am fod yn anghwrtais. Er mwyn osgoi hyn gall lleoliadau creu holiaduron neu ryw ffordd o </w:t>
      </w:r>
      <w:r w:rsidR="00312550">
        <w:rPr>
          <w:rFonts w:ascii="Arial" w:hAnsi="Arial" w:cs="Arial"/>
          <w:color w:val="000000"/>
        </w:rPr>
        <w:lastRenderedPageBreak/>
        <w:t>alluogi bod y rhieni yn gallu rhannu eu barn mewn ffordd ddienw. Mae’n bwysig i geisio cael barn pob rhiant yn y lleoliad er mwyn ceisio cadw pawb yn hapus. Gall hefyd fod yn syniad i gael mwy nag un ffordd mae’r rhieni yn gallu rhannu eu barn fel bod ganddynt y cyfle i ddewis pa ddull sydd yn gweithio orau iddyn nhw. Drwy ddefnyddio holiaduron gall fod yn syniad i gael rhyw fath o flwch fel bod y rhieni yn gallu  rhoi’r holiaduron ynddo,  fel eu bod ddim yn cael ei rhoi ym mag y plenty, sydd yna yn datgelu pwy sydd wedi ei hysgrifennu.</w:t>
      </w:r>
    </w:p>
    <w:p w14:paraId="2617520B" w14:textId="67B349D5"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6424686A" w14:textId="63C683E5"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51BEDCC7" w14:textId="2228B069"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0E047820" w14:textId="5C811E25"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606E45F5" w14:textId="017EC404"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7732722A" w14:textId="6552B59C" w:rsidR="007434DC" w:rsidRDefault="007434DC" w:rsidP="000B3D90">
      <w:pPr>
        <w:spacing w:line="360" w:lineRule="auto"/>
        <w:jc w:val="both"/>
        <w:rPr>
          <w:rFonts w:ascii="Arial" w:eastAsia="Times New Roman" w:hAnsi="Arial" w:cs="Arial"/>
          <w:color w:val="000000" w:themeColor="text1"/>
          <w:shd w:val="clear" w:color="auto" w:fill="FFFFFF"/>
          <w:lang w:eastAsia="en-GB"/>
        </w:rPr>
      </w:pPr>
      <w:bookmarkStart w:id="0" w:name="cysill"/>
      <w:bookmarkEnd w:id="0"/>
    </w:p>
    <w:p w14:paraId="310E0CE5" w14:textId="03118443"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520BB45D" w14:textId="26132C34"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48939E42" w14:textId="622B1BDF"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2AD9284F" w14:textId="67EC208F"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68AA0130" w14:textId="5CFC7636"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5C4FE569" w14:textId="0020C74A"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048A02B5" w14:textId="3D967C4C"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512B4DB4" w14:textId="0550E123"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0AD9C107" w14:textId="5ECEDDB1"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411BB953" w14:textId="5FA17FD0"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51B14686" w14:textId="18EB551B"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172C98CB" w14:textId="24EE6F20"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6A29EE1F" w14:textId="65A110BF"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6F0C6865" w14:textId="4A0DD1F1"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0F3BF015" w14:textId="09760DD4"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10FD3A56" w14:textId="5DB3B12F" w:rsidR="007434DC" w:rsidRDefault="007434DC" w:rsidP="000B3D90">
      <w:pPr>
        <w:spacing w:line="360" w:lineRule="auto"/>
        <w:jc w:val="both"/>
        <w:rPr>
          <w:rFonts w:ascii="Arial" w:eastAsia="Times New Roman" w:hAnsi="Arial" w:cs="Arial"/>
          <w:color w:val="000000" w:themeColor="text1"/>
          <w:shd w:val="clear" w:color="auto" w:fill="FFFFFF"/>
          <w:lang w:eastAsia="en-GB"/>
        </w:rPr>
      </w:pPr>
    </w:p>
    <w:p w14:paraId="51A13DE7" w14:textId="77777777" w:rsidR="007434DC" w:rsidRPr="000B3D90" w:rsidRDefault="007434DC" w:rsidP="000B3D90">
      <w:pPr>
        <w:spacing w:line="360" w:lineRule="auto"/>
        <w:jc w:val="both"/>
        <w:rPr>
          <w:rFonts w:ascii="Arial" w:eastAsia="Times New Roman" w:hAnsi="Arial" w:cs="Arial"/>
          <w:color w:val="000000" w:themeColor="text1"/>
          <w:shd w:val="clear" w:color="auto" w:fill="FFFFFF"/>
          <w:lang w:eastAsia="en-GB"/>
        </w:rPr>
      </w:pPr>
    </w:p>
    <w:p w14:paraId="3801137C" w14:textId="77777777" w:rsidR="000B3D90" w:rsidRDefault="000B3D90" w:rsidP="00054228">
      <w:pPr>
        <w:spacing w:line="360" w:lineRule="auto"/>
        <w:jc w:val="both"/>
        <w:rPr>
          <w:rFonts w:ascii="Arial" w:eastAsia="Times New Roman" w:hAnsi="Arial" w:cs="Arial"/>
          <w:color w:val="000000" w:themeColor="text1"/>
          <w:shd w:val="clear" w:color="auto" w:fill="FFFFFF"/>
          <w:lang w:eastAsia="en-GB"/>
        </w:rPr>
      </w:pPr>
    </w:p>
    <w:p w14:paraId="0BFF0877" w14:textId="5FE0C23B" w:rsidR="00054228" w:rsidRPr="00054228" w:rsidRDefault="00054228" w:rsidP="00054228">
      <w:pPr>
        <w:pStyle w:val="NormalWeb"/>
        <w:spacing w:line="360" w:lineRule="auto"/>
        <w:jc w:val="both"/>
        <w:rPr>
          <w:rFonts w:ascii="Arial" w:hAnsi="Arial" w:cs="Arial"/>
          <w:color w:val="000000" w:themeColor="text1"/>
        </w:rPr>
      </w:pPr>
    </w:p>
    <w:p w14:paraId="31D09AFD" w14:textId="1568F291" w:rsidR="007434DC" w:rsidRPr="00581319" w:rsidRDefault="00312550" w:rsidP="007434DC">
      <w:pPr>
        <w:jc w:val="both"/>
        <w:rPr>
          <w:rFonts w:ascii="Arial" w:hAnsi="Arial" w:cs="Arial"/>
          <w:color w:val="000000" w:themeColor="text1"/>
          <w:u w:val="double"/>
        </w:rPr>
      </w:pPr>
      <w:r>
        <w:rPr>
          <w:rFonts w:ascii="Arial" w:hAnsi="Arial" w:cs="Arial"/>
          <w:color w:val="000000"/>
          <w:u w:val="double"/>
        </w:rPr>
        <w:lastRenderedPageBreak/>
        <w:t>Rhestr Cyfeirnodi</w:t>
      </w:r>
    </w:p>
    <w:p w14:paraId="2AD6AE1C" w14:textId="77777777" w:rsidR="007434DC" w:rsidRPr="00581319" w:rsidRDefault="007434DC" w:rsidP="007434DC">
      <w:pPr>
        <w:jc w:val="both"/>
        <w:rPr>
          <w:rFonts w:ascii="Arial" w:hAnsi="Arial" w:cs="Arial"/>
          <w:color w:val="000000" w:themeColor="text1"/>
        </w:rPr>
      </w:pPr>
    </w:p>
    <w:p w14:paraId="08E2259E"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Arnerich, M ( 2022 ) </w:t>
      </w:r>
      <w:r w:rsidRPr="00581319">
        <w:rPr>
          <w:rFonts w:ascii="Arial" w:hAnsi="Arial" w:cs="Arial"/>
          <w:i/>
          <w:iCs/>
          <w:color w:val="000000" w:themeColor="text1"/>
        </w:rPr>
        <w:t xml:space="preserve">9 skills every outstanding nursery staff manager needs. </w:t>
      </w:r>
      <w:r w:rsidRPr="00581319">
        <w:rPr>
          <w:rFonts w:ascii="Arial" w:hAnsi="Arial" w:cs="Arial"/>
          <w:color w:val="000000" w:themeColor="text1"/>
        </w:rPr>
        <w:t xml:space="preserve">Ar gael: </w:t>
      </w:r>
      <w:hyperlink r:id="rId7" w:history="1">
        <w:r w:rsidRPr="00581319">
          <w:rPr>
            <w:rStyle w:val="Hyperlink"/>
            <w:rFonts w:ascii="Arial" w:hAnsi="Arial" w:cs="Arial"/>
            <w:color w:val="000000" w:themeColor="text1"/>
          </w:rPr>
          <w:t>https://www.famly.co/blog/9-skills-every-outstanding-nursery-staff-manager-needs</w:t>
        </w:r>
      </w:hyperlink>
      <w:r w:rsidRPr="00581319">
        <w:rPr>
          <w:rFonts w:ascii="Arial" w:hAnsi="Arial" w:cs="Arial"/>
          <w:color w:val="000000" w:themeColor="text1"/>
        </w:rPr>
        <w:t xml:space="preserve"> ( Darllenwyd: 17eg o Chwefror 2022 ) </w:t>
      </w:r>
    </w:p>
    <w:p w14:paraId="66C9CFC6" w14:textId="77777777" w:rsidR="007434DC" w:rsidRPr="00581319" w:rsidRDefault="007434DC" w:rsidP="007434DC">
      <w:pPr>
        <w:jc w:val="both"/>
        <w:rPr>
          <w:rFonts w:ascii="Arial" w:hAnsi="Arial" w:cs="Arial"/>
          <w:color w:val="000000" w:themeColor="text1"/>
          <w:u w:val="double"/>
        </w:rPr>
      </w:pPr>
    </w:p>
    <w:p w14:paraId="6734D3AA"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Cambridge Dictionary ( dim dyddiad ) </w:t>
      </w:r>
      <w:r w:rsidRPr="00581319">
        <w:rPr>
          <w:rFonts w:ascii="Arial" w:hAnsi="Arial" w:cs="Arial"/>
          <w:i/>
          <w:iCs/>
          <w:color w:val="000000" w:themeColor="text1"/>
        </w:rPr>
        <w:t xml:space="preserve">Meaning of quality in English. </w:t>
      </w:r>
      <w:r w:rsidRPr="00581319">
        <w:rPr>
          <w:rFonts w:ascii="Arial" w:hAnsi="Arial" w:cs="Arial"/>
          <w:color w:val="000000" w:themeColor="text1"/>
        </w:rPr>
        <w:t xml:space="preserve">Ar gael: </w:t>
      </w:r>
      <w:hyperlink r:id="rId8" w:history="1">
        <w:r w:rsidRPr="00581319">
          <w:rPr>
            <w:rStyle w:val="Hyperlink"/>
            <w:rFonts w:ascii="Arial" w:hAnsi="Arial" w:cs="Arial"/>
            <w:color w:val="000000" w:themeColor="text1"/>
          </w:rPr>
          <w:t>https://dictionary.cambridge.org/dictionary/english/quality</w:t>
        </w:r>
      </w:hyperlink>
      <w:r w:rsidRPr="00581319">
        <w:rPr>
          <w:rFonts w:ascii="Arial" w:hAnsi="Arial" w:cs="Arial"/>
          <w:color w:val="000000" w:themeColor="text1"/>
        </w:rPr>
        <w:t xml:space="preserve"> ( Darllenwyd: 16eg o Chwefror 2022 ) </w:t>
      </w:r>
    </w:p>
    <w:p w14:paraId="70A920CF" w14:textId="77777777" w:rsidR="007434DC" w:rsidRPr="00581319" w:rsidRDefault="007434DC" w:rsidP="007434DC">
      <w:pPr>
        <w:jc w:val="both"/>
        <w:rPr>
          <w:rFonts w:ascii="Arial" w:hAnsi="Arial" w:cs="Arial"/>
          <w:color w:val="000000" w:themeColor="text1"/>
        </w:rPr>
      </w:pPr>
    </w:p>
    <w:p w14:paraId="235C8F4D"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Cbac ( dim dyddiad ) </w:t>
      </w:r>
      <w:r w:rsidRPr="00581319">
        <w:rPr>
          <w:rFonts w:ascii="Arial" w:hAnsi="Arial" w:cs="Arial"/>
          <w:i/>
          <w:iCs/>
          <w:color w:val="000000" w:themeColor="text1"/>
        </w:rPr>
        <w:t xml:space="preserve">Iechyd, Llesiant, Dysgu a Datblygu. </w:t>
      </w:r>
      <w:r w:rsidRPr="00581319">
        <w:rPr>
          <w:rFonts w:ascii="Arial" w:hAnsi="Arial" w:cs="Arial"/>
          <w:color w:val="000000" w:themeColor="text1"/>
        </w:rPr>
        <w:t xml:space="preserve">Ar gael: </w:t>
      </w:r>
      <w:hyperlink r:id="rId9" w:history="1">
        <w:r w:rsidRPr="00581319">
          <w:rPr>
            <w:rStyle w:val="Hyperlink"/>
            <w:rFonts w:ascii="Arial" w:hAnsi="Arial" w:cs="Arial"/>
            <w:color w:val="000000" w:themeColor="text1"/>
          </w:rPr>
          <w:t>http://resource.download.wjec.co.uk.s3-eu-west-1.amazonaws.com/vtc/2018-19/hsc18-19_3-2/_multi-lang/unit02/01-regulatory-requirements-in-early-years-settings.html</w:t>
        </w:r>
      </w:hyperlink>
      <w:r w:rsidRPr="00581319">
        <w:rPr>
          <w:rFonts w:ascii="Arial" w:hAnsi="Arial" w:cs="Arial"/>
          <w:color w:val="000000" w:themeColor="text1"/>
        </w:rPr>
        <w:t xml:space="preserve"> ( Darllenwyd: 17eg o Chwefror 2022 )</w:t>
      </w:r>
    </w:p>
    <w:p w14:paraId="30F2383E" w14:textId="77777777" w:rsidR="007434DC" w:rsidRPr="00581319" w:rsidRDefault="007434DC" w:rsidP="007434DC">
      <w:pPr>
        <w:jc w:val="both"/>
        <w:rPr>
          <w:rFonts w:ascii="Arial" w:hAnsi="Arial" w:cs="Arial"/>
          <w:color w:val="000000" w:themeColor="text1"/>
        </w:rPr>
      </w:pPr>
    </w:p>
    <w:p w14:paraId="57647000"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ChildCare Aware ( dim dyddiad ) </w:t>
      </w:r>
      <w:r w:rsidRPr="00581319">
        <w:rPr>
          <w:rFonts w:ascii="Arial" w:hAnsi="Arial" w:cs="Arial"/>
          <w:i/>
          <w:iCs/>
          <w:color w:val="000000" w:themeColor="text1"/>
        </w:rPr>
        <w:t xml:space="preserve">Understanding the Environment Rating Scale. </w:t>
      </w:r>
      <w:r w:rsidRPr="00581319">
        <w:rPr>
          <w:rFonts w:ascii="Arial" w:hAnsi="Arial" w:cs="Arial"/>
          <w:color w:val="000000" w:themeColor="text1"/>
        </w:rPr>
        <w:t>Tud 1</w:t>
      </w:r>
    </w:p>
    <w:p w14:paraId="432982CC" w14:textId="77777777" w:rsidR="007434DC" w:rsidRPr="00581319" w:rsidRDefault="007434DC" w:rsidP="007434DC">
      <w:pPr>
        <w:jc w:val="both"/>
        <w:rPr>
          <w:rFonts w:ascii="Arial" w:hAnsi="Arial" w:cs="Arial"/>
          <w:color w:val="000000" w:themeColor="text1"/>
        </w:rPr>
      </w:pPr>
    </w:p>
    <w:p w14:paraId="2A8B9AF0" w14:textId="3CB9FFBB"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Chwarae cymru ( dim dyddiad ) </w:t>
      </w:r>
      <w:r w:rsidRPr="00581319">
        <w:rPr>
          <w:rFonts w:ascii="Arial" w:hAnsi="Arial" w:cs="Arial"/>
          <w:i/>
          <w:iCs/>
          <w:color w:val="000000" w:themeColor="text1"/>
        </w:rPr>
        <w:t xml:space="preserve">Self Assessment of Service Statement. </w:t>
      </w:r>
      <w:r w:rsidRPr="00581319">
        <w:rPr>
          <w:rFonts w:ascii="Arial" w:hAnsi="Arial" w:cs="Arial"/>
          <w:color w:val="000000" w:themeColor="text1"/>
        </w:rPr>
        <w:t xml:space="preserve">Ar gael: </w:t>
      </w:r>
      <w:hyperlink r:id="rId10" w:history="1">
        <w:r w:rsidRPr="00581319">
          <w:rPr>
            <w:rStyle w:val="Hyperlink"/>
            <w:rFonts w:ascii="Arial" w:hAnsi="Arial" w:cs="Arial"/>
            <w:color w:val="000000" w:themeColor="text1"/>
          </w:rPr>
          <w:t>https://www.playwales.org.uk/eng/sass</w:t>
        </w:r>
      </w:hyperlink>
      <w:r w:rsidRPr="00581319">
        <w:rPr>
          <w:rFonts w:ascii="Arial" w:hAnsi="Arial" w:cs="Arial"/>
          <w:color w:val="000000" w:themeColor="text1"/>
        </w:rPr>
        <w:t xml:space="preserve"> ( Darllenwyd: 18</w:t>
      </w:r>
      <w:r w:rsidR="00312550">
        <w:rPr>
          <w:rFonts w:ascii="Arial" w:hAnsi="Arial" w:cs="Arial"/>
          <w:color w:val="000000" w:themeColor="text1"/>
        </w:rPr>
        <w:t>fed</w:t>
      </w:r>
      <w:r w:rsidRPr="00581319">
        <w:rPr>
          <w:rFonts w:ascii="Arial" w:hAnsi="Arial" w:cs="Arial"/>
          <w:color w:val="000000" w:themeColor="text1"/>
        </w:rPr>
        <w:t xml:space="preserve"> o Chwefror 2022 ) </w:t>
      </w:r>
    </w:p>
    <w:p w14:paraId="48C39FF6" w14:textId="77777777" w:rsidR="007434DC" w:rsidRPr="00581319" w:rsidRDefault="007434DC" w:rsidP="007434DC">
      <w:pPr>
        <w:jc w:val="both"/>
        <w:rPr>
          <w:rFonts w:ascii="Arial" w:hAnsi="Arial" w:cs="Arial"/>
          <w:color w:val="000000" w:themeColor="text1"/>
        </w:rPr>
      </w:pPr>
    </w:p>
    <w:p w14:paraId="13DC71BE"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Convergepoint ( dim dyddiad ) </w:t>
      </w:r>
      <w:r w:rsidRPr="00581319">
        <w:rPr>
          <w:rFonts w:ascii="Arial" w:hAnsi="Arial" w:cs="Arial"/>
          <w:i/>
          <w:iCs/>
          <w:color w:val="000000" w:themeColor="text1"/>
        </w:rPr>
        <w:t xml:space="preserve">SLIDESHARE: 5 STEPS TO ENSURE COMPLIANCE WITH POLICIES AND PROCEDURES. </w:t>
      </w:r>
      <w:r w:rsidRPr="00581319">
        <w:rPr>
          <w:rFonts w:ascii="Arial" w:hAnsi="Arial" w:cs="Arial"/>
          <w:color w:val="000000" w:themeColor="text1"/>
        </w:rPr>
        <w:t xml:space="preserve">Ar gael: </w:t>
      </w:r>
      <w:hyperlink r:id="rId11" w:history="1">
        <w:r w:rsidRPr="00581319">
          <w:rPr>
            <w:rStyle w:val="Hyperlink"/>
            <w:rFonts w:ascii="Arial" w:hAnsi="Arial" w:cs="Arial"/>
            <w:color w:val="000000" w:themeColor="text1"/>
          </w:rPr>
          <w:t>https://www.convergepoint.com/policy-management-software/policy-procedure-best-practices/5-steps-ensure-compliance-policies-procedures/</w:t>
        </w:r>
      </w:hyperlink>
      <w:r w:rsidRPr="00581319">
        <w:rPr>
          <w:rFonts w:ascii="Arial" w:hAnsi="Arial" w:cs="Arial"/>
          <w:color w:val="000000" w:themeColor="text1"/>
        </w:rPr>
        <w:t xml:space="preserve"> ( Darllenwyd: 17eg o Chwefror 2022 )</w:t>
      </w:r>
    </w:p>
    <w:p w14:paraId="0B04438B" w14:textId="77777777" w:rsidR="007434DC" w:rsidRPr="00581319" w:rsidRDefault="007434DC" w:rsidP="007434DC">
      <w:pPr>
        <w:jc w:val="both"/>
        <w:rPr>
          <w:rFonts w:ascii="Arial" w:hAnsi="Arial" w:cs="Arial"/>
          <w:color w:val="000000" w:themeColor="text1"/>
          <w:u w:val="double"/>
        </w:rPr>
      </w:pPr>
    </w:p>
    <w:p w14:paraId="3D9FE3D8"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Early Years Development ( 2018 ) </w:t>
      </w:r>
      <w:r w:rsidRPr="00581319">
        <w:rPr>
          <w:rFonts w:ascii="Arial" w:hAnsi="Arial" w:cs="Arial"/>
          <w:i/>
          <w:iCs/>
          <w:color w:val="000000" w:themeColor="text1"/>
        </w:rPr>
        <w:t>Early years education: what does high-quality provision look like?</w:t>
      </w:r>
      <w:r w:rsidRPr="00581319">
        <w:rPr>
          <w:rFonts w:ascii="Arial" w:hAnsi="Arial" w:cs="Arial"/>
          <w:color w:val="000000" w:themeColor="text1"/>
        </w:rPr>
        <w:t xml:space="preserve"> Ar gael: </w:t>
      </w:r>
      <w:hyperlink r:id="rId12" w:history="1">
        <w:r w:rsidRPr="00581319">
          <w:rPr>
            <w:rStyle w:val="Hyperlink"/>
            <w:rFonts w:ascii="Arial" w:hAnsi="Arial" w:cs="Arial"/>
            <w:color w:val="000000" w:themeColor="text1"/>
          </w:rPr>
          <w:t>https://epi.org.uk/publications-and-research/early-years-high-quality-provision/</w:t>
        </w:r>
      </w:hyperlink>
      <w:r w:rsidRPr="00581319">
        <w:rPr>
          <w:rFonts w:ascii="Arial" w:hAnsi="Arial" w:cs="Arial"/>
          <w:color w:val="000000" w:themeColor="text1"/>
        </w:rPr>
        <w:t xml:space="preserve"> ( Darllenwyd: 16eg o Chwefror 2022 )</w:t>
      </w:r>
    </w:p>
    <w:p w14:paraId="39F49FB9" w14:textId="77777777" w:rsidR="007434DC" w:rsidRPr="00581319" w:rsidRDefault="007434DC" w:rsidP="007434DC">
      <w:pPr>
        <w:jc w:val="both"/>
        <w:rPr>
          <w:rFonts w:ascii="Arial" w:hAnsi="Arial" w:cs="Arial"/>
          <w:color w:val="000000" w:themeColor="text1"/>
        </w:rPr>
      </w:pPr>
    </w:p>
    <w:p w14:paraId="78A05645"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Emplify ( dim dyddiad ) </w:t>
      </w:r>
      <w:r w:rsidRPr="00581319">
        <w:rPr>
          <w:rFonts w:ascii="Arial" w:hAnsi="Arial" w:cs="Arial"/>
          <w:i/>
          <w:iCs/>
          <w:color w:val="000000" w:themeColor="text1"/>
        </w:rPr>
        <w:t xml:space="preserve">Why is Employee Voice so Important? </w:t>
      </w:r>
      <w:r w:rsidRPr="00581319">
        <w:rPr>
          <w:rFonts w:ascii="Arial" w:hAnsi="Arial" w:cs="Arial"/>
          <w:color w:val="000000" w:themeColor="text1"/>
        </w:rPr>
        <w:t xml:space="preserve">Ar gael: </w:t>
      </w:r>
    </w:p>
    <w:p w14:paraId="3A1A7BA5" w14:textId="77777777" w:rsidR="007434DC" w:rsidRPr="00581319" w:rsidRDefault="00C16865" w:rsidP="007434DC">
      <w:pPr>
        <w:jc w:val="both"/>
        <w:rPr>
          <w:rFonts w:ascii="Arial" w:hAnsi="Arial" w:cs="Arial"/>
          <w:color w:val="000000" w:themeColor="text1"/>
        </w:rPr>
      </w:pPr>
      <w:hyperlink r:id="rId13" w:history="1">
        <w:r w:rsidR="007434DC" w:rsidRPr="00581319">
          <w:rPr>
            <w:rStyle w:val="Hyperlink"/>
            <w:rFonts w:ascii="Arial" w:hAnsi="Arial" w:cs="Arial"/>
            <w:color w:val="000000" w:themeColor="text1"/>
          </w:rPr>
          <w:t>https://emplify.com/blog/why-is-employee-voice-so-important/</w:t>
        </w:r>
      </w:hyperlink>
      <w:r w:rsidR="007434DC" w:rsidRPr="00581319">
        <w:rPr>
          <w:rFonts w:ascii="Arial" w:hAnsi="Arial" w:cs="Arial"/>
          <w:color w:val="000000" w:themeColor="text1"/>
        </w:rPr>
        <w:t xml:space="preserve"> ( Darllenwyd: 17eg o Chwefror 2022 ) </w:t>
      </w:r>
    </w:p>
    <w:p w14:paraId="2506360B" w14:textId="77777777" w:rsidR="007434DC" w:rsidRPr="00581319" w:rsidRDefault="007434DC" w:rsidP="007434DC">
      <w:pPr>
        <w:jc w:val="both"/>
        <w:rPr>
          <w:rFonts w:ascii="Arial" w:hAnsi="Arial" w:cs="Arial"/>
          <w:color w:val="000000" w:themeColor="text1"/>
        </w:rPr>
      </w:pPr>
    </w:p>
    <w:p w14:paraId="7A541A4F" w14:textId="77777777" w:rsidR="007434DC" w:rsidRPr="00581319" w:rsidRDefault="007434DC" w:rsidP="007434DC">
      <w:pPr>
        <w:pStyle w:val="Heading1"/>
        <w:spacing w:before="161" w:beforeAutospacing="0" w:after="225" w:afterAutospacing="0"/>
        <w:rPr>
          <w:rFonts w:ascii="Arial" w:hAnsi="Arial" w:cs="Arial"/>
          <w:b w:val="0"/>
          <w:bCs w:val="0"/>
          <w:color w:val="000000" w:themeColor="text1"/>
          <w:sz w:val="24"/>
          <w:szCs w:val="24"/>
        </w:rPr>
      </w:pPr>
      <w:r w:rsidRPr="00581319">
        <w:rPr>
          <w:rFonts w:ascii="Arial" w:hAnsi="Arial" w:cs="Arial"/>
          <w:b w:val="0"/>
          <w:bCs w:val="0"/>
          <w:color w:val="000000" w:themeColor="text1"/>
          <w:sz w:val="24"/>
          <w:szCs w:val="24"/>
        </w:rPr>
        <w:t xml:space="preserve">Enviroment Rating Scale ( dim dyddiad ) </w:t>
      </w:r>
      <w:r w:rsidRPr="00581319">
        <w:rPr>
          <w:rFonts w:ascii="Arial" w:hAnsi="Arial" w:cs="Arial"/>
          <w:b w:val="0"/>
          <w:bCs w:val="0"/>
          <w:i/>
          <w:iCs/>
          <w:color w:val="000000" w:themeColor="text1"/>
          <w:sz w:val="24"/>
          <w:szCs w:val="24"/>
        </w:rPr>
        <w:t xml:space="preserve">Early Childhood Environment Rating Scale®, Third Edition. </w:t>
      </w:r>
      <w:r w:rsidRPr="00581319">
        <w:rPr>
          <w:rFonts w:ascii="Arial" w:hAnsi="Arial" w:cs="Arial"/>
          <w:b w:val="0"/>
          <w:bCs w:val="0"/>
          <w:color w:val="000000" w:themeColor="text1"/>
          <w:sz w:val="24"/>
          <w:szCs w:val="24"/>
        </w:rPr>
        <w:t xml:space="preserve">Ar gael: </w:t>
      </w:r>
      <w:hyperlink r:id="rId14" w:history="1">
        <w:r w:rsidRPr="00581319">
          <w:rPr>
            <w:rStyle w:val="Hyperlink"/>
            <w:rFonts w:ascii="Arial" w:hAnsi="Arial" w:cs="Arial"/>
            <w:b w:val="0"/>
            <w:bCs w:val="0"/>
            <w:color w:val="000000" w:themeColor="text1"/>
            <w:sz w:val="24"/>
            <w:szCs w:val="24"/>
          </w:rPr>
          <w:t>https://ers.fpg.unc.edu/scales-early-childhood-environment-rating-scale-third-edition</w:t>
        </w:r>
      </w:hyperlink>
      <w:r w:rsidRPr="00581319">
        <w:rPr>
          <w:rFonts w:ascii="Arial" w:hAnsi="Arial" w:cs="Arial"/>
          <w:b w:val="0"/>
          <w:bCs w:val="0"/>
          <w:color w:val="000000" w:themeColor="text1"/>
          <w:sz w:val="24"/>
          <w:szCs w:val="24"/>
        </w:rPr>
        <w:t xml:space="preserve"> ( Darllenwyd: 19eg o Chwefror 2022 ) </w:t>
      </w:r>
    </w:p>
    <w:p w14:paraId="0782527F"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Foundation Years ( dim dyddiad ) </w:t>
      </w:r>
      <w:r w:rsidRPr="00581319">
        <w:rPr>
          <w:rFonts w:ascii="Arial" w:hAnsi="Arial" w:cs="Arial"/>
          <w:i/>
          <w:iCs/>
          <w:color w:val="000000" w:themeColor="text1"/>
        </w:rPr>
        <w:t xml:space="preserve">Quality improvments. </w:t>
      </w:r>
      <w:r w:rsidRPr="00581319">
        <w:rPr>
          <w:rFonts w:ascii="Arial" w:hAnsi="Arial" w:cs="Arial"/>
          <w:color w:val="000000" w:themeColor="text1"/>
        </w:rPr>
        <w:t xml:space="preserve">Ar gael: </w:t>
      </w:r>
      <w:hyperlink r:id="rId15" w:history="1">
        <w:r w:rsidRPr="00581319">
          <w:rPr>
            <w:rStyle w:val="Hyperlink"/>
            <w:rFonts w:ascii="Arial" w:hAnsi="Arial" w:cs="Arial"/>
            <w:color w:val="000000" w:themeColor="text1"/>
          </w:rPr>
          <w:t>https://foundationyears.org.uk/pedagogy-early-learning/quality-improvement/</w:t>
        </w:r>
      </w:hyperlink>
      <w:r w:rsidRPr="00581319">
        <w:rPr>
          <w:rFonts w:ascii="Arial" w:hAnsi="Arial" w:cs="Arial"/>
          <w:color w:val="000000" w:themeColor="text1"/>
        </w:rPr>
        <w:t xml:space="preserve"> ( Darllenwyd: 16eg o Chwefror 2022 ) </w:t>
      </w:r>
    </w:p>
    <w:p w14:paraId="2DA3871D" w14:textId="77777777" w:rsidR="007434DC" w:rsidRPr="00581319" w:rsidRDefault="007434DC" w:rsidP="007434DC">
      <w:pPr>
        <w:jc w:val="both"/>
        <w:rPr>
          <w:rFonts w:ascii="Arial" w:hAnsi="Arial" w:cs="Arial"/>
          <w:color w:val="000000" w:themeColor="text1"/>
        </w:rPr>
      </w:pPr>
    </w:p>
    <w:p w14:paraId="7583271E"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Gaubert, S. ( dim dyddiad) </w:t>
      </w:r>
      <w:r w:rsidRPr="00581319">
        <w:rPr>
          <w:rFonts w:ascii="Arial" w:hAnsi="Arial" w:cs="Arial"/>
          <w:i/>
          <w:iCs/>
          <w:color w:val="000000" w:themeColor="text1"/>
        </w:rPr>
        <w:t xml:space="preserve">How to Mangage Your Nursery’s Resources. </w:t>
      </w:r>
      <w:r w:rsidRPr="00581319">
        <w:rPr>
          <w:rFonts w:ascii="Arial" w:hAnsi="Arial" w:cs="Arial"/>
          <w:color w:val="000000" w:themeColor="text1"/>
        </w:rPr>
        <w:t xml:space="preserve">Ar gael: </w:t>
      </w:r>
      <w:hyperlink r:id="rId16" w:history="1">
        <w:r w:rsidRPr="00581319">
          <w:rPr>
            <w:rStyle w:val="Hyperlink"/>
            <w:rFonts w:ascii="Arial" w:hAnsi="Arial" w:cs="Arial"/>
            <w:color w:val="000000" w:themeColor="text1"/>
          </w:rPr>
          <w:t>https://www.teachearlyyears.com/nursery-management/view/manage-your-nurserys-resources</w:t>
        </w:r>
      </w:hyperlink>
      <w:r w:rsidRPr="00581319">
        <w:rPr>
          <w:rFonts w:ascii="Arial" w:hAnsi="Arial" w:cs="Arial"/>
          <w:color w:val="000000" w:themeColor="text1"/>
        </w:rPr>
        <w:t xml:space="preserve"> ( Darllenwyd: 16eg o Chwefror 2022 ) </w:t>
      </w:r>
    </w:p>
    <w:p w14:paraId="4380A3F5" w14:textId="77777777" w:rsidR="007434DC" w:rsidRPr="00581319" w:rsidRDefault="007434DC" w:rsidP="007434DC">
      <w:pPr>
        <w:jc w:val="both"/>
        <w:rPr>
          <w:rFonts w:ascii="Arial" w:hAnsi="Arial" w:cs="Arial"/>
          <w:color w:val="000000" w:themeColor="text1"/>
        </w:rPr>
      </w:pPr>
    </w:p>
    <w:p w14:paraId="391EC3CC" w14:textId="470358A3"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Gaunt, C ( 2012 ) </w:t>
      </w:r>
      <w:r w:rsidRPr="00581319">
        <w:rPr>
          <w:rFonts w:ascii="Arial" w:hAnsi="Arial" w:cs="Arial"/>
          <w:i/>
          <w:iCs/>
          <w:color w:val="000000" w:themeColor="text1"/>
        </w:rPr>
        <w:t xml:space="preserve">Highly qualified staff make a difference to children’s learning. </w:t>
      </w:r>
      <w:r w:rsidRPr="00581319">
        <w:rPr>
          <w:rFonts w:ascii="Arial" w:hAnsi="Arial" w:cs="Arial"/>
          <w:color w:val="000000" w:themeColor="text1"/>
        </w:rPr>
        <w:t xml:space="preserve">Ar gael: </w:t>
      </w:r>
      <w:hyperlink r:id="rId17" w:history="1">
        <w:r w:rsidRPr="00581319">
          <w:rPr>
            <w:rStyle w:val="Hyperlink"/>
            <w:rFonts w:ascii="Arial" w:hAnsi="Arial" w:cs="Arial"/>
            <w:color w:val="000000" w:themeColor="text1"/>
          </w:rPr>
          <w:t>https://www.nurseryworld.co.uk/news/article/highly-qualified-staff-make-a-difference-to-children-s-learning</w:t>
        </w:r>
      </w:hyperlink>
      <w:r w:rsidRPr="00581319">
        <w:rPr>
          <w:rFonts w:ascii="Arial" w:hAnsi="Arial" w:cs="Arial"/>
          <w:color w:val="000000" w:themeColor="text1"/>
        </w:rPr>
        <w:t xml:space="preserve"> ( Darllenwyd: 16eg o </w:t>
      </w:r>
      <w:r w:rsidR="00312550">
        <w:rPr>
          <w:rFonts w:ascii="Arial" w:hAnsi="Arial" w:cs="Arial"/>
          <w:color w:val="000000" w:themeColor="text1"/>
        </w:rPr>
        <w:t xml:space="preserve">Chwefror </w:t>
      </w:r>
      <w:r w:rsidRPr="00581319">
        <w:rPr>
          <w:rFonts w:ascii="Arial" w:hAnsi="Arial" w:cs="Arial"/>
          <w:color w:val="000000" w:themeColor="text1"/>
        </w:rPr>
        <w:t xml:space="preserve">2022 ) </w:t>
      </w:r>
    </w:p>
    <w:p w14:paraId="6C4A421F" w14:textId="77777777" w:rsidR="007434DC" w:rsidRPr="00581319" w:rsidRDefault="007434DC" w:rsidP="007434DC">
      <w:pPr>
        <w:jc w:val="both"/>
        <w:rPr>
          <w:rFonts w:ascii="Arial" w:hAnsi="Arial" w:cs="Arial"/>
          <w:color w:val="000000" w:themeColor="text1"/>
        </w:rPr>
      </w:pPr>
    </w:p>
    <w:p w14:paraId="77D7975E"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lastRenderedPageBreak/>
        <w:t xml:space="preserve">Groen, P ( dim dyddiad ) </w:t>
      </w:r>
      <w:r w:rsidRPr="00581319">
        <w:rPr>
          <w:rFonts w:ascii="Arial" w:hAnsi="Arial" w:cs="Arial"/>
          <w:i/>
          <w:iCs/>
          <w:color w:val="000000" w:themeColor="text1"/>
        </w:rPr>
        <w:t xml:space="preserve">Loose Parts In The Learning Enviroment. </w:t>
      </w:r>
      <w:r w:rsidRPr="00581319">
        <w:rPr>
          <w:rFonts w:ascii="Arial" w:hAnsi="Arial" w:cs="Arial"/>
          <w:color w:val="000000" w:themeColor="text1"/>
        </w:rPr>
        <w:t xml:space="preserve">Ar gael:  </w:t>
      </w:r>
      <w:hyperlink r:id="rId18" w:history="1">
        <w:r w:rsidRPr="00581319">
          <w:rPr>
            <w:rStyle w:val="Hyperlink"/>
            <w:rFonts w:ascii="Arial" w:hAnsi="Arial" w:cs="Arial"/>
            <w:color w:val="000000" w:themeColor="text1"/>
          </w:rPr>
          <w:t>https://blog.teaching.com.au/loose-parts-in-the-learning-environment</w:t>
        </w:r>
      </w:hyperlink>
      <w:r w:rsidRPr="00581319">
        <w:rPr>
          <w:rFonts w:ascii="Arial" w:hAnsi="Arial" w:cs="Arial"/>
          <w:color w:val="000000" w:themeColor="text1"/>
        </w:rPr>
        <w:t xml:space="preserve"> ( Darllenwyd: 16eg o Chwefror 2022 )  </w:t>
      </w:r>
    </w:p>
    <w:p w14:paraId="24D6F7F2" w14:textId="77777777" w:rsidR="007434DC" w:rsidRPr="00581319" w:rsidRDefault="007434DC" w:rsidP="007434DC">
      <w:pPr>
        <w:jc w:val="both"/>
        <w:rPr>
          <w:rFonts w:ascii="Arial" w:hAnsi="Arial" w:cs="Arial"/>
          <w:color w:val="000000" w:themeColor="text1"/>
        </w:rPr>
      </w:pPr>
    </w:p>
    <w:p w14:paraId="65F2D00F"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Hunter, C. ( dim dyddiad ) </w:t>
      </w:r>
      <w:r w:rsidRPr="00581319">
        <w:rPr>
          <w:rFonts w:ascii="Arial" w:hAnsi="Arial" w:cs="Arial"/>
          <w:i/>
          <w:iCs/>
          <w:color w:val="000000" w:themeColor="text1"/>
        </w:rPr>
        <w:t xml:space="preserve">Staff Morale. </w:t>
      </w:r>
      <w:r w:rsidRPr="00581319">
        <w:rPr>
          <w:rFonts w:ascii="Arial" w:hAnsi="Arial" w:cs="Arial"/>
          <w:color w:val="000000" w:themeColor="text1"/>
        </w:rPr>
        <w:t xml:space="preserve">Ar gael: </w:t>
      </w:r>
      <w:hyperlink r:id="rId19" w:history="1">
        <w:r w:rsidRPr="00581319">
          <w:rPr>
            <w:rStyle w:val="Hyperlink"/>
            <w:rFonts w:ascii="Arial" w:hAnsi="Arial" w:cs="Arial"/>
            <w:color w:val="000000" w:themeColor="text1"/>
          </w:rPr>
          <w:t>https://www.teachearlyyears.com/positive-relationships/view/staff-morale</w:t>
        </w:r>
      </w:hyperlink>
      <w:r w:rsidRPr="00581319">
        <w:rPr>
          <w:rFonts w:ascii="Arial" w:hAnsi="Arial" w:cs="Arial"/>
          <w:color w:val="000000" w:themeColor="text1"/>
        </w:rPr>
        <w:t xml:space="preserve"> ( Darllenwyd: 16eg o Chwefror 2022 )</w:t>
      </w:r>
    </w:p>
    <w:p w14:paraId="2F24C4CA" w14:textId="77777777" w:rsidR="007434DC" w:rsidRPr="00581319" w:rsidRDefault="007434DC" w:rsidP="007434DC">
      <w:pPr>
        <w:jc w:val="both"/>
        <w:rPr>
          <w:rFonts w:ascii="Arial" w:hAnsi="Arial" w:cs="Arial"/>
          <w:color w:val="000000" w:themeColor="text1"/>
        </w:rPr>
      </w:pPr>
    </w:p>
    <w:p w14:paraId="309E3E18"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Kelly ( 2016 ) </w:t>
      </w:r>
      <w:r w:rsidRPr="00581319">
        <w:rPr>
          <w:rFonts w:ascii="Arial" w:hAnsi="Arial" w:cs="Arial"/>
          <w:i/>
          <w:iCs/>
          <w:color w:val="000000" w:themeColor="text1"/>
        </w:rPr>
        <w:t xml:space="preserve">Why regular staff training and development is important. </w:t>
      </w:r>
      <w:r w:rsidRPr="00581319">
        <w:rPr>
          <w:rFonts w:ascii="Arial" w:hAnsi="Arial" w:cs="Arial"/>
          <w:color w:val="000000" w:themeColor="text1"/>
        </w:rPr>
        <w:t xml:space="preserve">Ar gael: </w:t>
      </w:r>
      <w:hyperlink r:id="rId20" w:history="1">
        <w:r w:rsidRPr="00581319">
          <w:rPr>
            <w:rStyle w:val="Hyperlink"/>
            <w:rFonts w:ascii="Arial" w:hAnsi="Arial" w:cs="Arial"/>
            <w:color w:val="000000" w:themeColor="text1"/>
          </w:rPr>
          <w:t>https://www.earlyyearscareers.com/eyc/early-years-management/why-regular-staff-training-and-development-is-important-2/</w:t>
        </w:r>
      </w:hyperlink>
      <w:r w:rsidRPr="00581319">
        <w:rPr>
          <w:rFonts w:ascii="Arial" w:hAnsi="Arial" w:cs="Arial"/>
          <w:color w:val="000000" w:themeColor="text1"/>
        </w:rPr>
        <w:t xml:space="preserve"> ( Darllenwyd: 16eg o Chwefror 2022 ) </w:t>
      </w:r>
    </w:p>
    <w:p w14:paraId="41C0E7D9" w14:textId="77777777" w:rsidR="007434DC" w:rsidRPr="00581319" w:rsidRDefault="007434DC" w:rsidP="007434DC">
      <w:pPr>
        <w:jc w:val="both"/>
        <w:rPr>
          <w:rFonts w:ascii="Arial" w:hAnsi="Arial" w:cs="Arial"/>
          <w:color w:val="000000" w:themeColor="text1"/>
        </w:rPr>
      </w:pPr>
    </w:p>
    <w:p w14:paraId="208B5477" w14:textId="2A7E3162"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Llywodraeth Cymru ( 2016 ) </w:t>
      </w:r>
      <w:r w:rsidRPr="00581319">
        <w:rPr>
          <w:rFonts w:ascii="Arial" w:hAnsi="Arial" w:cs="Arial"/>
          <w:i/>
          <w:iCs/>
          <w:color w:val="000000" w:themeColor="text1"/>
        </w:rPr>
        <w:t xml:space="preserve">National Minimum Standards for Regulated Childcare for children up to the age of 12 years. </w:t>
      </w:r>
      <w:r w:rsidRPr="00581319">
        <w:rPr>
          <w:rFonts w:ascii="Arial" w:hAnsi="Arial" w:cs="Arial"/>
          <w:color w:val="000000" w:themeColor="text1"/>
        </w:rPr>
        <w:t xml:space="preserve">Ar gael: </w:t>
      </w:r>
      <w:hyperlink r:id="rId21" w:history="1">
        <w:r w:rsidRPr="00581319">
          <w:rPr>
            <w:rStyle w:val="Hyperlink"/>
            <w:rFonts w:ascii="Arial" w:hAnsi="Arial" w:cs="Arial"/>
            <w:color w:val="000000" w:themeColor="text1"/>
          </w:rPr>
          <w:t>https://careinspectorate.wales/sites/default/files/2018-01/160411regchildcareen.pdf</w:t>
        </w:r>
      </w:hyperlink>
      <w:r w:rsidRPr="00581319">
        <w:rPr>
          <w:rFonts w:ascii="Arial" w:hAnsi="Arial" w:cs="Arial"/>
          <w:color w:val="000000" w:themeColor="text1"/>
        </w:rPr>
        <w:t xml:space="preserve"> ( Darllenwyd: 18</w:t>
      </w:r>
      <w:r w:rsidR="00312550">
        <w:rPr>
          <w:rFonts w:ascii="Arial" w:hAnsi="Arial" w:cs="Arial"/>
          <w:color w:val="000000" w:themeColor="text1"/>
        </w:rPr>
        <w:t>fed</w:t>
      </w:r>
      <w:r w:rsidRPr="00581319">
        <w:rPr>
          <w:rFonts w:ascii="Arial" w:hAnsi="Arial" w:cs="Arial"/>
          <w:color w:val="000000" w:themeColor="text1"/>
        </w:rPr>
        <w:t xml:space="preserve"> o Chwefror 2022 )</w:t>
      </w:r>
    </w:p>
    <w:p w14:paraId="1C340A89" w14:textId="77777777" w:rsidR="007434DC" w:rsidRPr="00581319" w:rsidRDefault="007434DC" w:rsidP="007434DC">
      <w:pPr>
        <w:jc w:val="both"/>
        <w:rPr>
          <w:rFonts w:ascii="Arial" w:hAnsi="Arial" w:cs="Arial"/>
          <w:color w:val="000000" w:themeColor="text1"/>
        </w:rPr>
      </w:pPr>
    </w:p>
    <w:p w14:paraId="1384F12E"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Morton, K ( 2018 ) </w:t>
      </w:r>
      <w:r w:rsidRPr="00581319">
        <w:rPr>
          <w:rFonts w:ascii="Arial" w:hAnsi="Arial" w:cs="Arial"/>
          <w:i/>
          <w:iCs/>
          <w:color w:val="000000" w:themeColor="text1"/>
        </w:rPr>
        <w:t xml:space="preserve">Nursery Management: Maintaining Quality- All Change. </w:t>
      </w:r>
      <w:r w:rsidRPr="00581319">
        <w:rPr>
          <w:rFonts w:ascii="Arial" w:hAnsi="Arial" w:cs="Arial"/>
          <w:color w:val="000000" w:themeColor="text1"/>
        </w:rPr>
        <w:t xml:space="preserve">Ar gael: </w:t>
      </w:r>
      <w:hyperlink r:id="rId22" w:history="1">
        <w:r w:rsidRPr="00581319">
          <w:rPr>
            <w:rStyle w:val="Hyperlink"/>
            <w:rFonts w:ascii="Arial" w:hAnsi="Arial" w:cs="Arial"/>
            <w:color w:val="000000" w:themeColor="text1"/>
          </w:rPr>
          <w:t>https://www.nurseryworld.co.uk/features/article/nursery-management-maintaining-quality-all-change</w:t>
        </w:r>
      </w:hyperlink>
      <w:r w:rsidRPr="00581319">
        <w:rPr>
          <w:rFonts w:ascii="Arial" w:hAnsi="Arial" w:cs="Arial"/>
          <w:color w:val="000000" w:themeColor="text1"/>
        </w:rPr>
        <w:t xml:space="preserve"> ( Darllenwyd: 17eg o Chwefror 2022 ) </w:t>
      </w:r>
    </w:p>
    <w:p w14:paraId="6E252928" w14:textId="77777777" w:rsidR="007434DC" w:rsidRPr="00581319" w:rsidRDefault="007434DC" w:rsidP="007434DC">
      <w:pPr>
        <w:jc w:val="both"/>
        <w:rPr>
          <w:rFonts w:ascii="Arial" w:hAnsi="Arial" w:cs="Arial"/>
          <w:color w:val="000000" w:themeColor="text1"/>
        </w:rPr>
      </w:pPr>
    </w:p>
    <w:p w14:paraId="22A8CD42"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Mudiad Meithrin ( 2013 ) </w:t>
      </w:r>
      <w:r w:rsidRPr="00581319">
        <w:rPr>
          <w:rFonts w:ascii="Arial" w:hAnsi="Arial" w:cs="Arial"/>
          <w:i/>
          <w:iCs/>
          <w:color w:val="000000" w:themeColor="text1"/>
        </w:rPr>
        <w:t xml:space="preserve">Canllawiau Rheoli Cylch. </w:t>
      </w:r>
      <w:r w:rsidRPr="00581319">
        <w:rPr>
          <w:rFonts w:ascii="Arial" w:hAnsi="Arial" w:cs="Arial"/>
          <w:color w:val="000000" w:themeColor="text1"/>
        </w:rPr>
        <w:t xml:space="preserve">Atodiad 3 </w:t>
      </w:r>
    </w:p>
    <w:p w14:paraId="40D71BD7" w14:textId="77777777" w:rsidR="007434DC" w:rsidRPr="00581319" w:rsidRDefault="007434DC" w:rsidP="007434DC">
      <w:pPr>
        <w:jc w:val="both"/>
        <w:rPr>
          <w:rFonts w:ascii="Arial" w:hAnsi="Arial" w:cs="Arial"/>
          <w:color w:val="000000" w:themeColor="text1"/>
        </w:rPr>
      </w:pPr>
    </w:p>
    <w:p w14:paraId="1753F028" w14:textId="58C911B4" w:rsidR="007434DC" w:rsidRPr="00581319" w:rsidRDefault="007434DC" w:rsidP="007434DC">
      <w:pPr>
        <w:pStyle w:val="Heading1"/>
        <w:spacing w:before="0" w:beforeAutospacing="0" w:after="0" w:afterAutospacing="0" w:line="360" w:lineRule="atLeast"/>
        <w:rPr>
          <w:rFonts w:ascii="Arial" w:hAnsi="Arial" w:cs="Arial"/>
          <w:b w:val="0"/>
          <w:bCs w:val="0"/>
          <w:color w:val="000000" w:themeColor="text1"/>
          <w:sz w:val="24"/>
          <w:szCs w:val="24"/>
        </w:rPr>
      </w:pPr>
      <w:r w:rsidRPr="00581319">
        <w:rPr>
          <w:rFonts w:ascii="Arial" w:hAnsi="Arial" w:cs="Arial"/>
          <w:b w:val="0"/>
          <w:bCs w:val="0"/>
          <w:color w:val="000000" w:themeColor="text1"/>
          <w:sz w:val="24"/>
          <w:szCs w:val="24"/>
        </w:rPr>
        <w:t xml:space="preserve">Neitzel, J. </w:t>
      </w:r>
      <w:r w:rsidRPr="00581319">
        <w:rPr>
          <w:rFonts w:ascii="Arial" w:hAnsi="Arial" w:cs="Arial"/>
          <w:b w:val="0"/>
          <w:bCs w:val="0"/>
          <w:i/>
          <w:iCs/>
          <w:color w:val="000000" w:themeColor="text1"/>
          <w:sz w:val="24"/>
          <w:szCs w:val="24"/>
        </w:rPr>
        <w:t>et al</w:t>
      </w:r>
      <w:r w:rsidRPr="00581319">
        <w:rPr>
          <w:rFonts w:ascii="Arial" w:hAnsi="Arial" w:cs="Arial"/>
          <w:b w:val="0"/>
          <w:bCs w:val="0"/>
          <w:color w:val="000000" w:themeColor="text1"/>
          <w:sz w:val="24"/>
          <w:szCs w:val="24"/>
        </w:rPr>
        <w:t xml:space="preserve">  ( 2019 ) A comparative analysis of the </w:t>
      </w:r>
      <w:r w:rsidRPr="00581319">
        <w:rPr>
          <w:rFonts w:ascii="Arial" w:hAnsi="Arial" w:cs="Arial"/>
          <w:b w:val="0"/>
          <w:bCs w:val="0"/>
          <w:i/>
          <w:iCs/>
          <w:color w:val="000000" w:themeColor="text1"/>
          <w:sz w:val="24"/>
          <w:szCs w:val="24"/>
        </w:rPr>
        <w:t>Early Childhood Environment Rating Scale–Revised</w:t>
      </w:r>
      <w:r w:rsidRPr="00581319">
        <w:rPr>
          <w:rFonts w:ascii="Arial" w:hAnsi="Arial" w:cs="Arial"/>
          <w:b w:val="0"/>
          <w:bCs w:val="0"/>
          <w:color w:val="000000" w:themeColor="text1"/>
          <w:sz w:val="24"/>
          <w:szCs w:val="24"/>
        </w:rPr>
        <w:t> and </w:t>
      </w:r>
      <w:r w:rsidRPr="00581319">
        <w:rPr>
          <w:rFonts w:ascii="Arial" w:hAnsi="Arial" w:cs="Arial"/>
          <w:b w:val="0"/>
          <w:bCs w:val="0"/>
          <w:i/>
          <w:iCs/>
          <w:color w:val="000000" w:themeColor="text1"/>
          <w:sz w:val="24"/>
          <w:szCs w:val="24"/>
        </w:rPr>
        <w:t xml:space="preserve">Early Childhood Environment Rating Scale, Third Edition. </w:t>
      </w:r>
      <w:r w:rsidRPr="00581319">
        <w:rPr>
          <w:rFonts w:ascii="Arial" w:hAnsi="Arial" w:cs="Arial"/>
          <w:b w:val="0"/>
          <w:bCs w:val="0"/>
          <w:color w:val="000000" w:themeColor="text1"/>
          <w:sz w:val="24"/>
          <w:szCs w:val="24"/>
        </w:rPr>
        <w:t xml:space="preserve">Ar gael: </w:t>
      </w:r>
      <w:hyperlink r:id="rId23" w:history="1">
        <w:r w:rsidRPr="00581319">
          <w:rPr>
            <w:rStyle w:val="Hyperlink"/>
            <w:rFonts w:ascii="Arial" w:hAnsi="Arial" w:cs="Arial"/>
            <w:b w:val="0"/>
            <w:bCs w:val="0"/>
            <w:color w:val="000000" w:themeColor="text1"/>
            <w:sz w:val="24"/>
            <w:szCs w:val="24"/>
          </w:rPr>
          <w:t>https://journals.sagepub.com/doi/full/10.1177/1476718X19873015</w:t>
        </w:r>
      </w:hyperlink>
      <w:r w:rsidRPr="00581319">
        <w:rPr>
          <w:rFonts w:ascii="Arial" w:hAnsi="Arial" w:cs="Arial"/>
          <w:b w:val="0"/>
          <w:bCs w:val="0"/>
          <w:color w:val="000000" w:themeColor="text1"/>
          <w:sz w:val="24"/>
          <w:szCs w:val="24"/>
        </w:rPr>
        <w:t xml:space="preserve"> ( Darllenwyd: 18</w:t>
      </w:r>
      <w:r w:rsidR="00312550">
        <w:rPr>
          <w:rFonts w:ascii="Arial" w:hAnsi="Arial" w:cs="Arial"/>
          <w:b w:val="0"/>
          <w:bCs w:val="0"/>
          <w:color w:val="000000" w:themeColor="text1"/>
          <w:sz w:val="24"/>
          <w:szCs w:val="24"/>
        </w:rPr>
        <w:t>fed</w:t>
      </w:r>
      <w:r w:rsidRPr="00581319">
        <w:rPr>
          <w:rFonts w:ascii="Arial" w:hAnsi="Arial" w:cs="Arial"/>
          <w:b w:val="0"/>
          <w:bCs w:val="0"/>
          <w:color w:val="000000" w:themeColor="text1"/>
          <w:sz w:val="24"/>
          <w:szCs w:val="24"/>
        </w:rPr>
        <w:t xml:space="preserve"> o Chwefror 2022 ) </w:t>
      </w:r>
    </w:p>
    <w:p w14:paraId="0A30FB56"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 </w:t>
      </w:r>
    </w:p>
    <w:p w14:paraId="1426CCB0" w14:textId="77777777" w:rsidR="007434DC" w:rsidRPr="00581319" w:rsidRDefault="007434DC" w:rsidP="007434DC">
      <w:pPr>
        <w:jc w:val="both"/>
        <w:rPr>
          <w:rFonts w:ascii="Arial" w:hAnsi="Arial" w:cs="Arial"/>
          <w:color w:val="000000" w:themeColor="text1"/>
        </w:rPr>
      </w:pPr>
    </w:p>
    <w:p w14:paraId="2F87497D"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Nicholson, S ( dim dyddiad ) </w:t>
      </w:r>
      <w:r w:rsidRPr="00581319">
        <w:rPr>
          <w:rFonts w:ascii="Arial" w:hAnsi="Arial" w:cs="Arial"/>
          <w:i/>
          <w:iCs/>
          <w:color w:val="000000" w:themeColor="text1"/>
        </w:rPr>
        <w:t xml:space="preserve">THE Power OF loose parts play. </w:t>
      </w:r>
      <w:r w:rsidRPr="00581319">
        <w:rPr>
          <w:rFonts w:ascii="Arial" w:hAnsi="Arial" w:cs="Arial"/>
          <w:color w:val="000000" w:themeColor="text1"/>
        </w:rPr>
        <w:t xml:space="preserve">Ar gael: </w:t>
      </w:r>
      <w:hyperlink r:id="rId24" w:history="1">
        <w:r w:rsidRPr="00581319">
          <w:rPr>
            <w:rStyle w:val="Hyperlink"/>
            <w:rFonts w:ascii="Arial" w:hAnsi="Arial" w:cs="Arial"/>
            <w:color w:val="000000" w:themeColor="text1"/>
          </w:rPr>
          <w:t>https://www.education.sa.gov.au/sites/default/files/npsa-familyday-care-loose-parts.pdf</w:t>
        </w:r>
      </w:hyperlink>
      <w:r w:rsidRPr="00581319">
        <w:rPr>
          <w:rFonts w:ascii="Arial" w:hAnsi="Arial" w:cs="Arial"/>
          <w:color w:val="000000" w:themeColor="text1"/>
        </w:rPr>
        <w:t xml:space="preserve"> ( Darllenwyd: 16eg o Chwefror 2022 ) </w:t>
      </w:r>
    </w:p>
    <w:p w14:paraId="741B1A2C" w14:textId="77777777" w:rsidR="007434DC" w:rsidRPr="00581319" w:rsidRDefault="007434DC" w:rsidP="007434DC">
      <w:pPr>
        <w:jc w:val="both"/>
        <w:rPr>
          <w:rFonts w:ascii="Arial" w:hAnsi="Arial" w:cs="Arial"/>
          <w:color w:val="000000" w:themeColor="text1"/>
        </w:rPr>
      </w:pPr>
    </w:p>
    <w:p w14:paraId="4EC7FB0D" w14:textId="09DAEEBF"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PA Keys ( dim dyddiad ) </w:t>
      </w:r>
      <w:r w:rsidRPr="00581319">
        <w:rPr>
          <w:rFonts w:ascii="Arial" w:hAnsi="Arial" w:cs="Arial"/>
          <w:i/>
          <w:iCs/>
          <w:color w:val="000000" w:themeColor="text1"/>
        </w:rPr>
        <w:t xml:space="preserve">EARLY CHILDHOOD ENVIRONMENT RATING SCALE ( ECERS-R) </w:t>
      </w:r>
      <w:r w:rsidRPr="00581319">
        <w:rPr>
          <w:rFonts w:ascii="Arial" w:hAnsi="Arial" w:cs="Arial"/>
          <w:color w:val="000000" w:themeColor="text1"/>
        </w:rPr>
        <w:t xml:space="preserve">Ar gael: </w:t>
      </w:r>
      <w:hyperlink r:id="rId25" w:history="1">
        <w:r w:rsidRPr="00581319">
          <w:rPr>
            <w:rStyle w:val="Hyperlink"/>
            <w:rFonts w:ascii="Arial" w:hAnsi="Arial" w:cs="Arial"/>
            <w:color w:val="000000" w:themeColor="text1"/>
          </w:rPr>
          <w:t>http://static.pdesas.org/content/documents/early%20childhood%20environment%20rating%20scale%20(ecers-r).pdf</w:t>
        </w:r>
      </w:hyperlink>
      <w:r w:rsidRPr="00581319">
        <w:rPr>
          <w:rFonts w:ascii="Arial" w:hAnsi="Arial" w:cs="Arial"/>
          <w:color w:val="000000" w:themeColor="text1"/>
        </w:rPr>
        <w:t xml:space="preserve"> ( Darllenwyd: 18</w:t>
      </w:r>
      <w:r w:rsidR="00312550">
        <w:rPr>
          <w:rFonts w:ascii="Arial" w:hAnsi="Arial" w:cs="Arial"/>
          <w:color w:val="000000" w:themeColor="text1"/>
        </w:rPr>
        <w:t>fed</w:t>
      </w:r>
      <w:r w:rsidRPr="00581319">
        <w:rPr>
          <w:rFonts w:ascii="Arial" w:hAnsi="Arial" w:cs="Arial"/>
          <w:color w:val="000000" w:themeColor="text1"/>
        </w:rPr>
        <w:t xml:space="preserve"> o Chwefror 2022 )</w:t>
      </w:r>
    </w:p>
    <w:p w14:paraId="68F6FF4E" w14:textId="77777777" w:rsidR="007434DC" w:rsidRPr="00581319" w:rsidRDefault="007434DC" w:rsidP="007434DC">
      <w:pPr>
        <w:jc w:val="both"/>
        <w:rPr>
          <w:rFonts w:ascii="Arial" w:hAnsi="Arial" w:cs="Arial"/>
          <w:color w:val="000000" w:themeColor="text1"/>
        </w:rPr>
      </w:pPr>
    </w:p>
    <w:p w14:paraId="66AD4E84"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Pilcher ( dim dyddiad ) </w:t>
      </w:r>
      <w:r w:rsidRPr="00581319">
        <w:rPr>
          <w:rFonts w:ascii="Arial" w:hAnsi="Arial" w:cs="Arial"/>
          <w:i/>
          <w:iCs/>
          <w:color w:val="000000" w:themeColor="text1"/>
        </w:rPr>
        <w:t xml:space="preserve">Health and Safety in the Nursery. </w:t>
      </w:r>
      <w:r w:rsidRPr="00581319">
        <w:rPr>
          <w:rFonts w:ascii="Arial" w:hAnsi="Arial" w:cs="Arial"/>
          <w:color w:val="000000" w:themeColor="text1"/>
        </w:rPr>
        <w:t xml:space="preserve">Ar gael: </w:t>
      </w:r>
      <w:hyperlink r:id="rId26" w:history="1">
        <w:r w:rsidRPr="00581319">
          <w:rPr>
            <w:rStyle w:val="Hyperlink"/>
            <w:rFonts w:ascii="Arial" w:hAnsi="Arial" w:cs="Arial"/>
            <w:color w:val="000000" w:themeColor="text1"/>
          </w:rPr>
          <w:t>https://www.teachearlyyears.com/nursery-management/view/health-safety-in-the-nursery</w:t>
        </w:r>
      </w:hyperlink>
      <w:r w:rsidRPr="00581319">
        <w:rPr>
          <w:rFonts w:ascii="Arial" w:hAnsi="Arial" w:cs="Arial"/>
          <w:color w:val="000000" w:themeColor="text1"/>
        </w:rPr>
        <w:t xml:space="preserve"> ( Darllenwyd: 17eg o Chwefror 2022 )</w:t>
      </w:r>
    </w:p>
    <w:p w14:paraId="21AA0F79" w14:textId="77777777" w:rsidR="007434DC" w:rsidRPr="00581319" w:rsidRDefault="007434DC" w:rsidP="007434DC">
      <w:pPr>
        <w:jc w:val="both"/>
        <w:rPr>
          <w:rFonts w:ascii="Arial" w:hAnsi="Arial" w:cs="Arial"/>
          <w:color w:val="000000" w:themeColor="text1"/>
        </w:rPr>
      </w:pPr>
    </w:p>
    <w:p w14:paraId="14204F8E" w14:textId="77777777" w:rsidR="007434DC" w:rsidRPr="00581319" w:rsidRDefault="007434DC" w:rsidP="007434DC">
      <w:pPr>
        <w:pStyle w:val="Heading1"/>
        <w:rPr>
          <w:rFonts w:ascii="Arial" w:hAnsi="Arial" w:cs="Arial"/>
          <w:b w:val="0"/>
          <w:bCs w:val="0"/>
          <w:color w:val="000000" w:themeColor="text1"/>
          <w:spacing w:val="2"/>
          <w:sz w:val="24"/>
          <w:szCs w:val="24"/>
        </w:rPr>
      </w:pPr>
      <w:r w:rsidRPr="00581319">
        <w:rPr>
          <w:rFonts w:ascii="Arial" w:hAnsi="Arial" w:cs="Arial"/>
          <w:b w:val="0"/>
          <w:bCs w:val="0"/>
          <w:color w:val="000000" w:themeColor="text1"/>
          <w:sz w:val="24"/>
          <w:szCs w:val="24"/>
        </w:rPr>
        <w:t xml:space="preserve">Protheroe, C. ( 2016 ) </w:t>
      </w:r>
      <w:r w:rsidRPr="00581319">
        <w:rPr>
          <w:rFonts w:ascii="Arial" w:hAnsi="Arial" w:cs="Arial"/>
          <w:b w:val="0"/>
          <w:bCs w:val="0"/>
          <w:i/>
          <w:iCs/>
          <w:color w:val="000000" w:themeColor="text1"/>
          <w:spacing w:val="2"/>
          <w:sz w:val="24"/>
          <w:szCs w:val="24"/>
        </w:rPr>
        <w:t>CSSIW online Self Assessment of Service Statement (SASS) in Wales</w:t>
      </w:r>
      <w:r>
        <w:rPr>
          <w:rFonts w:ascii="Arial" w:hAnsi="Arial" w:cs="Arial"/>
          <w:b w:val="0"/>
          <w:bCs w:val="0"/>
          <w:i/>
          <w:iCs/>
          <w:color w:val="000000" w:themeColor="text1"/>
          <w:spacing w:val="2"/>
          <w:sz w:val="24"/>
          <w:szCs w:val="24"/>
        </w:rPr>
        <w:t xml:space="preserve">. </w:t>
      </w:r>
      <w:r>
        <w:rPr>
          <w:rFonts w:ascii="Arial" w:hAnsi="Arial" w:cs="Arial"/>
          <w:b w:val="0"/>
          <w:bCs w:val="0"/>
          <w:color w:val="000000" w:themeColor="text1"/>
          <w:spacing w:val="2"/>
          <w:sz w:val="24"/>
          <w:szCs w:val="24"/>
        </w:rPr>
        <w:t xml:space="preserve">Ar gael: </w:t>
      </w:r>
      <w:hyperlink r:id="rId27" w:history="1">
        <w:r w:rsidRPr="00860819">
          <w:rPr>
            <w:rStyle w:val="Hyperlink"/>
            <w:rFonts w:ascii="Arial" w:hAnsi="Arial" w:cs="Arial"/>
            <w:b w:val="0"/>
            <w:bCs w:val="0"/>
            <w:spacing w:val="2"/>
            <w:sz w:val="24"/>
            <w:szCs w:val="24"/>
          </w:rPr>
          <w:t>https://www.pacey.org.uk/news-and-views/pacey-blog/2016/june-2016/cssiw-online-self-assessment-of-service-(sass)-in/</w:t>
        </w:r>
      </w:hyperlink>
      <w:r>
        <w:rPr>
          <w:rFonts w:ascii="Arial" w:hAnsi="Arial" w:cs="Arial"/>
          <w:b w:val="0"/>
          <w:bCs w:val="0"/>
          <w:color w:val="000000" w:themeColor="text1"/>
          <w:spacing w:val="2"/>
          <w:sz w:val="24"/>
          <w:szCs w:val="24"/>
        </w:rPr>
        <w:t xml:space="preserve"> ( Darllenwyd: 19eg o Chwefror 2022 ) </w:t>
      </w:r>
    </w:p>
    <w:p w14:paraId="3698AFB6" w14:textId="77777777" w:rsidR="007434DC" w:rsidRPr="00581319" w:rsidRDefault="007434DC" w:rsidP="007434DC">
      <w:pPr>
        <w:jc w:val="both"/>
        <w:rPr>
          <w:rFonts w:ascii="Arial" w:hAnsi="Arial" w:cs="Arial"/>
          <w:color w:val="000000" w:themeColor="text1"/>
        </w:rPr>
      </w:pPr>
    </w:p>
    <w:p w14:paraId="1A99AAA4" w14:textId="77777777" w:rsidR="007434DC" w:rsidRPr="00581319" w:rsidRDefault="007434DC" w:rsidP="007434DC">
      <w:pPr>
        <w:jc w:val="both"/>
        <w:rPr>
          <w:rFonts w:ascii="Arial" w:hAnsi="Arial" w:cs="Arial"/>
          <w:color w:val="000000" w:themeColor="text1"/>
        </w:rPr>
      </w:pPr>
    </w:p>
    <w:p w14:paraId="14342109"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Sellgren, K. ( 2019 ) </w:t>
      </w:r>
      <w:r w:rsidRPr="00581319">
        <w:rPr>
          <w:rFonts w:ascii="Arial" w:hAnsi="Arial" w:cs="Arial"/>
          <w:i/>
          <w:iCs/>
          <w:color w:val="000000" w:themeColor="text1"/>
        </w:rPr>
        <w:t xml:space="preserve">Well trained nursery staff ‘key to good care’. </w:t>
      </w:r>
      <w:r w:rsidRPr="00581319">
        <w:rPr>
          <w:rFonts w:ascii="Arial" w:hAnsi="Arial" w:cs="Arial"/>
          <w:color w:val="000000" w:themeColor="text1"/>
        </w:rPr>
        <w:t xml:space="preserve">Ar gael: </w:t>
      </w:r>
      <w:hyperlink r:id="rId28" w:history="1">
        <w:r w:rsidRPr="00581319">
          <w:rPr>
            <w:rStyle w:val="Hyperlink"/>
            <w:rFonts w:ascii="Arial" w:hAnsi="Arial" w:cs="Arial"/>
            <w:color w:val="000000" w:themeColor="text1"/>
          </w:rPr>
          <w:t>https://www.bbc.co.uk/news/education-48190126</w:t>
        </w:r>
      </w:hyperlink>
      <w:r w:rsidRPr="00581319">
        <w:rPr>
          <w:rFonts w:ascii="Arial" w:hAnsi="Arial" w:cs="Arial"/>
          <w:color w:val="000000" w:themeColor="text1"/>
        </w:rPr>
        <w:t xml:space="preserve"> ( Darllenwyd: 16eg o Chwefror 2022 ) </w:t>
      </w:r>
    </w:p>
    <w:p w14:paraId="2EE40660" w14:textId="77777777" w:rsidR="007434DC" w:rsidRPr="00581319" w:rsidRDefault="007434DC" w:rsidP="007434DC">
      <w:pPr>
        <w:jc w:val="both"/>
        <w:rPr>
          <w:rFonts w:ascii="Arial" w:hAnsi="Arial" w:cs="Arial"/>
          <w:color w:val="000000" w:themeColor="text1"/>
        </w:rPr>
      </w:pPr>
    </w:p>
    <w:p w14:paraId="7CD55BE0" w14:textId="77777777" w:rsidR="007434DC" w:rsidRPr="00581319" w:rsidRDefault="007434DC" w:rsidP="007434DC">
      <w:pPr>
        <w:jc w:val="both"/>
        <w:rPr>
          <w:rFonts w:ascii="Arial" w:hAnsi="Arial" w:cs="Arial"/>
          <w:color w:val="000000" w:themeColor="text1"/>
        </w:rPr>
      </w:pPr>
      <w:r w:rsidRPr="00581319">
        <w:rPr>
          <w:rFonts w:ascii="Arial" w:hAnsi="Arial" w:cs="Arial"/>
          <w:color w:val="000000" w:themeColor="text1"/>
        </w:rPr>
        <w:t xml:space="preserve">Wong, K ( 2020 ) </w:t>
      </w:r>
      <w:r w:rsidRPr="00581319">
        <w:rPr>
          <w:rFonts w:ascii="Arial" w:hAnsi="Arial" w:cs="Arial"/>
          <w:i/>
          <w:iCs/>
          <w:color w:val="000000" w:themeColor="text1"/>
        </w:rPr>
        <w:t xml:space="preserve">What Is Employee Voice and Why Is It Important? </w:t>
      </w:r>
      <w:r w:rsidRPr="00581319">
        <w:rPr>
          <w:rFonts w:ascii="Arial" w:hAnsi="Arial" w:cs="Arial"/>
          <w:color w:val="000000" w:themeColor="text1"/>
        </w:rPr>
        <w:t xml:space="preserve">Ar gael: </w:t>
      </w:r>
      <w:hyperlink r:id="rId29" w:history="1">
        <w:r w:rsidRPr="00581319">
          <w:rPr>
            <w:rStyle w:val="Hyperlink"/>
            <w:rFonts w:ascii="Arial" w:hAnsi="Arial" w:cs="Arial"/>
            <w:color w:val="000000" w:themeColor="text1"/>
          </w:rPr>
          <w:t>https://www.achievers.com/blog/what-is-employee-voice-and-why-is-it-important/</w:t>
        </w:r>
      </w:hyperlink>
      <w:r w:rsidRPr="00581319">
        <w:rPr>
          <w:rFonts w:ascii="Arial" w:hAnsi="Arial" w:cs="Arial"/>
          <w:color w:val="000000" w:themeColor="text1"/>
        </w:rPr>
        <w:t xml:space="preserve"> ( Darllenwyd: 17eg o Chwefror 2022 ) </w:t>
      </w:r>
    </w:p>
    <w:p w14:paraId="203299C3" w14:textId="77777777" w:rsidR="007434DC" w:rsidRPr="00581319" w:rsidRDefault="007434DC" w:rsidP="007434DC">
      <w:pPr>
        <w:jc w:val="both"/>
        <w:rPr>
          <w:rFonts w:ascii="Arial" w:hAnsi="Arial" w:cs="Arial"/>
          <w:color w:val="000000" w:themeColor="text1"/>
        </w:rPr>
      </w:pPr>
    </w:p>
    <w:p w14:paraId="50418B35" w14:textId="77777777" w:rsidR="007434DC" w:rsidRPr="00581319" w:rsidRDefault="007434DC" w:rsidP="007434DC">
      <w:pPr>
        <w:rPr>
          <w:rFonts w:ascii="Arial" w:hAnsi="Arial" w:cs="Arial"/>
          <w:color w:val="000000" w:themeColor="text1"/>
        </w:rPr>
      </w:pPr>
    </w:p>
    <w:p w14:paraId="7C584228" w14:textId="51F4828A" w:rsidR="00054228" w:rsidRPr="00054228" w:rsidRDefault="00054228" w:rsidP="00054228">
      <w:pPr>
        <w:pStyle w:val="NormalWeb"/>
        <w:shd w:val="clear" w:color="auto" w:fill="FFFFFF"/>
        <w:spacing w:line="360" w:lineRule="auto"/>
        <w:jc w:val="both"/>
        <w:rPr>
          <w:rFonts w:ascii="Arial" w:hAnsi="Arial" w:cs="Arial"/>
          <w:color w:val="000000" w:themeColor="text1"/>
        </w:rPr>
      </w:pPr>
    </w:p>
    <w:p w14:paraId="638AF9BB" w14:textId="51F4020D" w:rsidR="00582FC5" w:rsidRPr="00054228" w:rsidRDefault="00582FC5" w:rsidP="00054228">
      <w:pPr>
        <w:spacing w:line="360" w:lineRule="auto"/>
        <w:jc w:val="both"/>
        <w:rPr>
          <w:rFonts w:ascii="Arial" w:eastAsia="Times New Roman" w:hAnsi="Arial" w:cs="Arial"/>
          <w:color w:val="000000" w:themeColor="text1"/>
          <w:lang w:eastAsia="en-GB"/>
        </w:rPr>
      </w:pPr>
    </w:p>
    <w:p w14:paraId="513FE474" w14:textId="77777777" w:rsidR="00A65C14" w:rsidRPr="00054228" w:rsidRDefault="00A65C14" w:rsidP="00054228">
      <w:pPr>
        <w:spacing w:line="360" w:lineRule="auto"/>
        <w:jc w:val="both"/>
        <w:rPr>
          <w:rFonts w:ascii="Arial" w:eastAsia="Times New Roman" w:hAnsi="Arial" w:cs="Arial"/>
          <w:color w:val="000000" w:themeColor="text1"/>
          <w:lang w:eastAsia="en-GB"/>
        </w:rPr>
      </w:pPr>
    </w:p>
    <w:p w14:paraId="11157024" w14:textId="5CF16CB6" w:rsidR="005D20D7" w:rsidRPr="00054228" w:rsidRDefault="005D20D7" w:rsidP="00054228">
      <w:pPr>
        <w:spacing w:line="360" w:lineRule="auto"/>
        <w:jc w:val="both"/>
        <w:rPr>
          <w:rFonts w:ascii="Arial" w:hAnsi="Arial" w:cs="Arial"/>
          <w:color w:val="000000" w:themeColor="text1"/>
        </w:rPr>
      </w:pPr>
    </w:p>
    <w:p w14:paraId="6D9EA332" w14:textId="77777777" w:rsidR="005D20D7" w:rsidRPr="00054228" w:rsidRDefault="005D20D7" w:rsidP="00054228">
      <w:pPr>
        <w:spacing w:line="360" w:lineRule="auto"/>
        <w:jc w:val="both"/>
        <w:rPr>
          <w:rFonts w:ascii="Arial" w:hAnsi="Arial" w:cs="Arial"/>
          <w:color w:val="000000" w:themeColor="text1"/>
          <w:u w:val="double"/>
        </w:rPr>
      </w:pPr>
    </w:p>
    <w:p w14:paraId="66F64B3B" w14:textId="77777777" w:rsidR="005D20D7" w:rsidRPr="00054228" w:rsidRDefault="005D20D7" w:rsidP="00054228">
      <w:pPr>
        <w:spacing w:line="360" w:lineRule="auto"/>
        <w:jc w:val="both"/>
        <w:rPr>
          <w:rFonts w:ascii="Arial" w:hAnsi="Arial" w:cs="Arial"/>
          <w:color w:val="000000" w:themeColor="text1"/>
          <w:u w:val="double"/>
        </w:rPr>
      </w:pPr>
    </w:p>
    <w:sectPr w:rsidR="005D20D7" w:rsidRPr="00054228" w:rsidSect="00A13F7D">
      <w:headerReference w:type="default" r:id="rId30"/>
      <w:footerReference w:type="even" r:id="rId31"/>
      <w:foot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FF2BF" w14:textId="77777777" w:rsidR="00C16865" w:rsidRDefault="00C16865" w:rsidP="005D20D7">
      <w:r>
        <w:separator/>
      </w:r>
    </w:p>
  </w:endnote>
  <w:endnote w:type="continuationSeparator" w:id="0">
    <w:p w14:paraId="68C474A0" w14:textId="77777777" w:rsidR="00C16865" w:rsidRDefault="00C16865" w:rsidP="005D20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5841297"/>
      <w:docPartObj>
        <w:docPartGallery w:val="Page Numbers (Bottom of Page)"/>
        <w:docPartUnique/>
      </w:docPartObj>
    </w:sdtPr>
    <w:sdtEndPr>
      <w:rPr>
        <w:rStyle w:val="PageNumber"/>
      </w:rPr>
    </w:sdtEndPr>
    <w:sdtContent>
      <w:p w14:paraId="6DEDD53C" w14:textId="03E13599" w:rsidR="005D20D7" w:rsidRDefault="005D20D7" w:rsidP="008608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3C2F43" w14:textId="77777777" w:rsidR="005D20D7" w:rsidRDefault="005D20D7" w:rsidP="005D20D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432385"/>
      <w:docPartObj>
        <w:docPartGallery w:val="Page Numbers (Bottom of Page)"/>
        <w:docPartUnique/>
      </w:docPartObj>
    </w:sdtPr>
    <w:sdtEndPr>
      <w:rPr>
        <w:rStyle w:val="PageNumber"/>
      </w:rPr>
    </w:sdtEndPr>
    <w:sdtContent>
      <w:p w14:paraId="26AC54F6" w14:textId="7377A886" w:rsidR="005D20D7" w:rsidRDefault="005D20D7" w:rsidP="008608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B73D03" w14:textId="77777777" w:rsidR="005D20D7" w:rsidRDefault="005D20D7" w:rsidP="005D20D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93D1A4" w14:textId="77777777" w:rsidR="00C16865" w:rsidRDefault="00C16865" w:rsidP="005D20D7">
      <w:r>
        <w:separator/>
      </w:r>
    </w:p>
  </w:footnote>
  <w:footnote w:type="continuationSeparator" w:id="0">
    <w:p w14:paraId="4A7909F5" w14:textId="77777777" w:rsidR="00C16865" w:rsidRDefault="00C16865" w:rsidP="005D20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28833C" w14:textId="3C0494D1" w:rsidR="005D20D7" w:rsidRDefault="007434DC">
    <w:pPr>
      <w:pStyle w:val="Header"/>
    </w:pPr>
    <w:r>
      <w:t>Rhif Myfyriwr: 1902126</w:t>
    </w:r>
    <w:r w:rsidR="005D20D7">
      <w:ptab w:relativeTo="margin" w:alignment="center" w:leader="none"/>
    </w:r>
    <w:r w:rsidR="005D20D7">
      <w:t>Rhif modiwl: ECEY6008/</w:t>
    </w:r>
    <w:r w:rsidR="005D20D7" w:rsidRPr="00312550">
      <w:t>C</w:t>
    </w:r>
    <w:r w:rsidR="005D20D7" w:rsidRPr="00312550">
      <w:ptab w:relativeTo="margin" w:alignment="right" w:leader="none"/>
    </w:r>
    <w:r w:rsidRPr="00312550">
      <w:t>Nifer o eiriau</w:t>
    </w:r>
    <w:r>
      <w:t xml:space="preserve">: </w:t>
    </w:r>
    <w:r w:rsidR="00312550">
      <w:t>2283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D541A6"/>
    <w:multiLevelType w:val="hybridMultilevel"/>
    <w:tmpl w:val="658AE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9248C6"/>
    <w:multiLevelType w:val="hybridMultilevel"/>
    <w:tmpl w:val="3238D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887BAD"/>
    <w:multiLevelType w:val="multilevel"/>
    <w:tmpl w:val="E57C6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A9066CF"/>
    <w:multiLevelType w:val="hybridMultilevel"/>
    <w:tmpl w:val="E5B27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0D7"/>
    <w:rsid w:val="000068AF"/>
    <w:rsid w:val="00054228"/>
    <w:rsid w:val="000B3D90"/>
    <w:rsid w:val="0013766E"/>
    <w:rsid w:val="002D0B5B"/>
    <w:rsid w:val="00312550"/>
    <w:rsid w:val="00337652"/>
    <w:rsid w:val="00365BDD"/>
    <w:rsid w:val="003B15E5"/>
    <w:rsid w:val="003B1E26"/>
    <w:rsid w:val="003F4037"/>
    <w:rsid w:val="00440E00"/>
    <w:rsid w:val="004514ED"/>
    <w:rsid w:val="00451505"/>
    <w:rsid w:val="00531091"/>
    <w:rsid w:val="00582FC5"/>
    <w:rsid w:val="005D20D7"/>
    <w:rsid w:val="006819B0"/>
    <w:rsid w:val="00686BC4"/>
    <w:rsid w:val="006B60B8"/>
    <w:rsid w:val="006C1984"/>
    <w:rsid w:val="007434DC"/>
    <w:rsid w:val="007A5DE5"/>
    <w:rsid w:val="007E7F0D"/>
    <w:rsid w:val="00846D57"/>
    <w:rsid w:val="00892728"/>
    <w:rsid w:val="009B3F4E"/>
    <w:rsid w:val="00A13F7D"/>
    <w:rsid w:val="00A65C14"/>
    <w:rsid w:val="00A73E74"/>
    <w:rsid w:val="00A7481D"/>
    <w:rsid w:val="00B71334"/>
    <w:rsid w:val="00C0749E"/>
    <w:rsid w:val="00C16865"/>
    <w:rsid w:val="00CC77D0"/>
    <w:rsid w:val="00DD29E1"/>
    <w:rsid w:val="00E4178B"/>
    <w:rsid w:val="00E62A6D"/>
    <w:rsid w:val="00EC5309"/>
    <w:rsid w:val="00F0139E"/>
    <w:rsid w:val="00FC3F97"/>
    <w:rsid w:val="00FC7B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EAA32"/>
  <w15:chartTrackingRefBased/>
  <w15:docId w15:val="{CE41A89E-1B55-774F-9C2D-CF36ADAFE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434D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20D7"/>
    <w:pPr>
      <w:tabs>
        <w:tab w:val="center" w:pos="4680"/>
        <w:tab w:val="right" w:pos="9360"/>
      </w:tabs>
    </w:pPr>
  </w:style>
  <w:style w:type="character" w:customStyle="1" w:styleId="HeaderChar">
    <w:name w:val="Header Char"/>
    <w:basedOn w:val="DefaultParagraphFont"/>
    <w:link w:val="Header"/>
    <w:uiPriority w:val="99"/>
    <w:rsid w:val="005D20D7"/>
  </w:style>
  <w:style w:type="paragraph" w:styleId="Footer">
    <w:name w:val="footer"/>
    <w:basedOn w:val="Normal"/>
    <w:link w:val="FooterChar"/>
    <w:uiPriority w:val="99"/>
    <w:unhideWhenUsed/>
    <w:rsid w:val="005D20D7"/>
    <w:pPr>
      <w:tabs>
        <w:tab w:val="center" w:pos="4680"/>
        <w:tab w:val="right" w:pos="9360"/>
      </w:tabs>
    </w:pPr>
  </w:style>
  <w:style w:type="character" w:customStyle="1" w:styleId="FooterChar">
    <w:name w:val="Footer Char"/>
    <w:basedOn w:val="DefaultParagraphFont"/>
    <w:link w:val="Footer"/>
    <w:uiPriority w:val="99"/>
    <w:rsid w:val="005D20D7"/>
  </w:style>
  <w:style w:type="character" w:styleId="PageNumber">
    <w:name w:val="page number"/>
    <w:basedOn w:val="DefaultParagraphFont"/>
    <w:uiPriority w:val="99"/>
    <w:semiHidden/>
    <w:unhideWhenUsed/>
    <w:rsid w:val="005D20D7"/>
  </w:style>
  <w:style w:type="character" w:styleId="Hyperlink">
    <w:name w:val="Hyperlink"/>
    <w:basedOn w:val="DefaultParagraphFont"/>
    <w:uiPriority w:val="99"/>
    <w:unhideWhenUsed/>
    <w:rsid w:val="005D20D7"/>
    <w:rPr>
      <w:color w:val="0563C1" w:themeColor="hyperlink"/>
      <w:u w:val="single"/>
    </w:rPr>
  </w:style>
  <w:style w:type="character" w:styleId="UnresolvedMention">
    <w:name w:val="Unresolved Mention"/>
    <w:basedOn w:val="DefaultParagraphFont"/>
    <w:uiPriority w:val="99"/>
    <w:semiHidden/>
    <w:unhideWhenUsed/>
    <w:rsid w:val="005D20D7"/>
    <w:rPr>
      <w:color w:val="605E5C"/>
      <w:shd w:val="clear" w:color="auto" w:fill="E1DFDD"/>
    </w:rPr>
  </w:style>
  <w:style w:type="paragraph" w:styleId="ListParagraph">
    <w:name w:val="List Paragraph"/>
    <w:basedOn w:val="Normal"/>
    <w:uiPriority w:val="34"/>
    <w:qFormat/>
    <w:rsid w:val="00A65C14"/>
    <w:pPr>
      <w:ind w:left="720"/>
      <w:contextualSpacing/>
    </w:pPr>
  </w:style>
  <w:style w:type="character" w:styleId="Strong">
    <w:name w:val="Strong"/>
    <w:basedOn w:val="DefaultParagraphFont"/>
    <w:uiPriority w:val="22"/>
    <w:qFormat/>
    <w:rsid w:val="00A65C14"/>
    <w:rPr>
      <w:b/>
      <w:bCs/>
    </w:rPr>
  </w:style>
  <w:style w:type="paragraph" w:styleId="NormalWeb">
    <w:name w:val="Normal (Web)"/>
    <w:basedOn w:val="Normal"/>
    <w:uiPriority w:val="99"/>
    <w:unhideWhenUsed/>
    <w:rsid w:val="00E62A6D"/>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7434D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524884">
      <w:bodyDiv w:val="1"/>
      <w:marLeft w:val="0"/>
      <w:marRight w:val="0"/>
      <w:marTop w:val="0"/>
      <w:marBottom w:val="0"/>
      <w:divBdr>
        <w:top w:val="none" w:sz="0" w:space="0" w:color="auto"/>
        <w:left w:val="none" w:sz="0" w:space="0" w:color="auto"/>
        <w:bottom w:val="none" w:sz="0" w:space="0" w:color="auto"/>
        <w:right w:val="none" w:sz="0" w:space="0" w:color="auto"/>
      </w:divBdr>
    </w:div>
    <w:div w:id="389154313">
      <w:bodyDiv w:val="1"/>
      <w:marLeft w:val="0"/>
      <w:marRight w:val="0"/>
      <w:marTop w:val="0"/>
      <w:marBottom w:val="0"/>
      <w:divBdr>
        <w:top w:val="none" w:sz="0" w:space="0" w:color="auto"/>
        <w:left w:val="none" w:sz="0" w:space="0" w:color="auto"/>
        <w:bottom w:val="none" w:sz="0" w:space="0" w:color="auto"/>
        <w:right w:val="none" w:sz="0" w:space="0" w:color="auto"/>
      </w:divBdr>
    </w:div>
    <w:div w:id="505558094">
      <w:bodyDiv w:val="1"/>
      <w:marLeft w:val="0"/>
      <w:marRight w:val="0"/>
      <w:marTop w:val="0"/>
      <w:marBottom w:val="0"/>
      <w:divBdr>
        <w:top w:val="none" w:sz="0" w:space="0" w:color="auto"/>
        <w:left w:val="none" w:sz="0" w:space="0" w:color="auto"/>
        <w:bottom w:val="none" w:sz="0" w:space="0" w:color="auto"/>
        <w:right w:val="none" w:sz="0" w:space="0" w:color="auto"/>
      </w:divBdr>
    </w:div>
    <w:div w:id="641276955">
      <w:bodyDiv w:val="1"/>
      <w:marLeft w:val="0"/>
      <w:marRight w:val="0"/>
      <w:marTop w:val="0"/>
      <w:marBottom w:val="0"/>
      <w:divBdr>
        <w:top w:val="none" w:sz="0" w:space="0" w:color="auto"/>
        <w:left w:val="none" w:sz="0" w:space="0" w:color="auto"/>
        <w:bottom w:val="none" w:sz="0" w:space="0" w:color="auto"/>
        <w:right w:val="none" w:sz="0" w:space="0" w:color="auto"/>
      </w:divBdr>
    </w:div>
    <w:div w:id="785347355">
      <w:bodyDiv w:val="1"/>
      <w:marLeft w:val="0"/>
      <w:marRight w:val="0"/>
      <w:marTop w:val="0"/>
      <w:marBottom w:val="0"/>
      <w:divBdr>
        <w:top w:val="none" w:sz="0" w:space="0" w:color="auto"/>
        <w:left w:val="none" w:sz="0" w:space="0" w:color="auto"/>
        <w:bottom w:val="none" w:sz="0" w:space="0" w:color="auto"/>
        <w:right w:val="none" w:sz="0" w:space="0" w:color="auto"/>
      </w:divBdr>
    </w:div>
    <w:div w:id="1494375416">
      <w:bodyDiv w:val="1"/>
      <w:marLeft w:val="0"/>
      <w:marRight w:val="0"/>
      <w:marTop w:val="0"/>
      <w:marBottom w:val="0"/>
      <w:divBdr>
        <w:top w:val="none" w:sz="0" w:space="0" w:color="auto"/>
        <w:left w:val="none" w:sz="0" w:space="0" w:color="auto"/>
        <w:bottom w:val="none" w:sz="0" w:space="0" w:color="auto"/>
        <w:right w:val="none" w:sz="0" w:space="0" w:color="auto"/>
      </w:divBdr>
      <w:divsChild>
        <w:div w:id="469245810">
          <w:marLeft w:val="0"/>
          <w:marRight w:val="0"/>
          <w:marTop w:val="0"/>
          <w:marBottom w:val="0"/>
          <w:divBdr>
            <w:top w:val="none" w:sz="0" w:space="0" w:color="auto"/>
            <w:left w:val="none" w:sz="0" w:space="0" w:color="auto"/>
            <w:bottom w:val="none" w:sz="0" w:space="0" w:color="auto"/>
            <w:right w:val="none" w:sz="0" w:space="0" w:color="auto"/>
          </w:divBdr>
          <w:divsChild>
            <w:div w:id="85348245">
              <w:marLeft w:val="0"/>
              <w:marRight w:val="0"/>
              <w:marTop w:val="0"/>
              <w:marBottom w:val="0"/>
              <w:divBdr>
                <w:top w:val="none" w:sz="0" w:space="0" w:color="auto"/>
                <w:left w:val="none" w:sz="0" w:space="0" w:color="auto"/>
                <w:bottom w:val="none" w:sz="0" w:space="0" w:color="auto"/>
                <w:right w:val="none" w:sz="0" w:space="0" w:color="auto"/>
              </w:divBdr>
              <w:divsChild>
                <w:div w:id="1725176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124882">
      <w:bodyDiv w:val="1"/>
      <w:marLeft w:val="0"/>
      <w:marRight w:val="0"/>
      <w:marTop w:val="0"/>
      <w:marBottom w:val="0"/>
      <w:divBdr>
        <w:top w:val="none" w:sz="0" w:space="0" w:color="auto"/>
        <w:left w:val="none" w:sz="0" w:space="0" w:color="auto"/>
        <w:bottom w:val="none" w:sz="0" w:space="0" w:color="auto"/>
        <w:right w:val="none" w:sz="0" w:space="0" w:color="auto"/>
      </w:divBdr>
    </w:div>
    <w:div w:id="1996452191">
      <w:bodyDiv w:val="1"/>
      <w:marLeft w:val="0"/>
      <w:marRight w:val="0"/>
      <w:marTop w:val="0"/>
      <w:marBottom w:val="0"/>
      <w:divBdr>
        <w:top w:val="none" w:sz="0" w:space="0" w:color="auto"/>
        <w:left w:val="none" w:sz="0" w:space="0" w:color="auto"/>
        <w:bottom w:val="none" w:sz="0" w:space="0" w:color="auto"/>
        <w:right w:val="none" w:sz="0" w:space="0" w:color="auto"/>
      </w:divBdr>
      <w:divsChild>
        <w:div w:id="711687587">
          <w:marLeft w:val="0"/>
          <w:marRight w:val="0"/>
          <w:marTop w:val="0"/>
          <w:marBottom w:val="0"/>
          <w:divBdr>
            <w:top w:val="none" w:sz="0" w:space="0" w:color="auto"/>
            <w:left w:val="none" w:sz="0" w:space="0" w:color="auto"/>
            <w:bottom w:val="none" w:sz="0" w:space="0" w:color="auto"/>
            <w:right w:val="none" w:sz="0" w:space="0" w:color="auto"/>
          </w:divBdr>
          <w:divsChild>
            <w:div w:id="444422545">
              <w:marLeft w:val="0"/>
              <w:marRight w:val="0"/>
              <w:marTop w:val="0"/>
              <w:marBottom w:val="0"/>
              <w:divBdr>
                <w:top w:val="none" w:sz="0" w:space="0" w:color="auto"/>
                <w:left w:val="none" w:sz="0" w:space="0" w:color="auto"/>
                <w:bottom w:val="none" w:sz="0" w:space="0" w:color="auto"/>
                <w:right w:val="none" w:sz="0" w:space="0" w:color="auto"/>
              </w:divBdr>
              <w:divsChild>
                <w:div w:id="1802067128">
                  <w:marLeft w:val="0"/>
                  <w:marRight w:val="0"/>
                  <w:marTop w:val="0"/>
                  <w:marBottom w:val="0"/>
                  <w:divBdr>
                    <w:top w:val="none" w:sz="0" w:space="0" w:color="auto"/>
                    <w:left w:val="none" w:sz="0" w:space="0" w:color="auto"/>
                    <w:bottom w:val="none" w:sz="0" w:space="0" w:color="auto"/>
                    <w:right w:val="none" w:sz="0" w:space="0" w:color="auto"/>
                  </w:divBdr>
                  <w:divsChild>
                    <w:div w:id="1976904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0924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mplify.com/blog/why-is-employee-voice-so-important/" TargetMode="External"/><Relationship Id="rId18" Type="http://schemas.openxmlformats.org/officeDocument/2006/relationships/hyperlink" Target="https://blog.teaching.com.au/loose-parts-in-the-learning-environment" TargetMode="External"/><Relationship Id="rId26" Type="http://schemas.openxmlformats.org/officeDocument/2006/relationships/hyperlink" Target="https://www.teachearlyyears.com/nursery-management/view/health-safety-in-the-nursery" TargetMode="External"/><Relationship Id="rId3" Type="http://schemas.openxmlformats.org/officeDocument/2006/relationships/settings" Target="settings.xml"/><Relationship Id="rId21" Type="http://schemas.openxmlformats.org/officeDocument/2006/relationships/hyperlink" Target="https://careinspectorate.wales/sites/default/files/2018-01/160411regchildcareen.pdf" TargetMode="External"/><Relationship Id="rId34" Type="http://schemas.openxmlformats.org/officeDocument/2006/relationships/theme" Target="theme/theme1.xml"/><Relationship Id="rId7" Type="http://schemas.openxmlformats.org/officeDocument/2006/relationships/hyperlink" Target="https://www.famly.co/blog/9-skills-every-outstanding-nursery-staff-manager-needs" TargetMode="External"/><Relationship Id="rId12" Type="http://schemas.openxmlformats.org/officeDocument/2006/relationships/hyperlink" Target="https://epi.org.uk/publications-and-research/early-years-high-quality-provision/" TargetMode="External"/><Relationship Id="rId17" Type="http://schemas.openxmlformats.org/officeDocument/2006/relationships/hyperlink" Target="https://www.nurseryworld.co.uk/news/article/highly-qualified-staff-make-a-difference-to-children-s-learning" TargetMode="External"/><Relationship Id="rId25" Type="http://schemas.openxmlformats.org/officeDocument/2006/relationships/hyperlink" Target="http://static.pdesas.org/content/documents/early%20childhood%20environment%20rating%20scale%20(ecers-r).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eachearlyyears.com/nursery-management/view/manage-your-nurserys-resources" TargetMode="External"/><Relationship Id="rId20" Type="http://schemas.openxmlformats.org/officeDocument/2006/relationships/hyperlink" Target="https://www.earlyyearscareers.com/eyc/early-years-management/why-regular-staff-training-and-development-is-important-2/" TargetMode="External"/><Relationship Id="rId29" Type="http://schemas.openxmlformats.org/officeDocument/2006/relationships/hyperlink" Target="https://www.achievers.com/blog/what-is-employee-voice-and-why-is-it-importa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nvergepoint.com/policy-management-software/policy-procedure-best-practices/5-steps-ensure-compliance-policies-procedures/" TargetMode="External"/><Relationship Id="rId24" Type="http://schemas.openxmlformats.org/officeDocument/2006/relationships/hyperlink" Target="https://www.education.sa.gov.au/sites/default/files/npsa-familyday-care-loose-parts.pdf"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foundationyears.org.uk/pedagogy-early-learning/quality-improvement/" TargetMode="External"/><Relationship Id="rId23" Type="http://schemas.openxmlformats.org/officeDocument/2006/relationships/hyperlink" Target="https://journals.sagepub.com/doi/full/10.1177/1476718X19873015" TargetMode="External"/><Relationship Id="rId28" Type="http://schemas.openxmlformats.org/officeDocument/2006/relationships/hyperlink" Target="https://www.bbc.co.uk/news/education-48190126" TargetMode="External"/><Relationship Id="rId10" Type="http://schemas.openxmlformats.org/officeDocument/2006/relationships/hyperlink" Target="https://www.playwales.org.uk/eng/sass" TargetMode="External"/><Relationship Id="rId19" Type="http://schemas.openxmlformats.org/officeDocument/2006/relationships/hyperlink" Target="https://www.teachearlyyears.com/positive-relationships/view/staff-moral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resource.download.wjec.co.uk.s3-eu-west-1.amazonaws.com/vtc/2018-19/hsc18-19_3-2/_multi-lang/unit02/01-regulatory-requirements-in-early-years-settings.html" TargetMode="External"/><Relationship Id="rId14" Type="http://schemas.openxmlformats.org/officeDocument/2006/relationships/hyperlink" Target="https://ers.fpg.unc.edu/scales-early-childhood-environment-rating-scale-third-edition" TargetMode="External"/><Relationship Id="rId22" Type="http://schemas.openxmlformats.org/officeDocument/2006/relationships/hyperlink" Target="https://www.nurseryworld.co.uk/features/article/nursery-management-maintaining-quality-all-change" TargetMode="External"/><Relationship Id="rId27" Type="http://schemas.openxmlformats.org/officeDocument/2006/relationships/hyperlink" Target="https://www.pacey.org.uk/news-and-views/pacey-blog/2016/june-2016/cssiw-online-self-assessment-of-service-(sass)-in/" TargetMode="External"/><Relationship Id="rId30" Type="http://schemas.openxmlformats.org/officeDocument/2006/relationships/header" Target="header1.xml"/><Relationship Id="rId8" Type="http://schemas.openxmlformats.org/officeDocument/2006/relationships/hyperlink" Target="https://dictionary.cambridge.org/dictionary/english/qu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2992</Words>
  <Characters>17056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James</dc:creator>
  <cp:keywords/>
  <dc:description/>
  <cp:lastModifiedBy>Fflur James</cp:lastModifiedBy>
  <cp:revision>2</cp:revision>
  <dcterms:created xsi:type="dcterms:W3CDTF">2022-02-20T21:09:00Z</dcterms:created>
  <dcterms:modified xsi:type="dcterms:W3CDTF">2022-02-20T21:09:00Z</dcterms:modified>
</cp:coreProperties>
</file>