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C9705E" w14:textId="77777777" w:rsidR="009E7588" w:rsidRDefault="009E7588" w:rsidP="009E7588">
      <w:r>
        <w:rPr>
          <w:noProof/>
        </w:rPr>
        <w:drawing>
          <wp:anchor distT="0" distB="0" distL="114300" distR="114300" simplePos="0" relativeHeight="251660288" behindDoc="0" locked="0" layoutInCell="1" allowOverlap="1" wp14:anchorId="4DE1ED4D" wp14:editId="6F597A30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4586732" cy="2041572"/>
            <wp:effectExtent l="0" t="0" r="4445" b="0"/>
            <wp:wrapSquare wrapText="bothSides"/>
            <wp:docPr id="910750651" name="Picture 910750651" descr="UWTSD's Big Win with Vevox: Engaging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6732" cy="20415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7E8C41A" w14:textId="77777777" w:rsidR="009E7588" w:rsidRDefault="009E7588" w:rsidP="009E7588"/>
    <w:p w14:paraId="17B80053" w14:textId="77777777" w:rsidR="009E7588" w:rsidRDefault="009E7588" w:rsidP="009E7588"/>
    <w:p w14:paraId="08F132B1" w14:textId="77777777" w:rsidR="009E7588" w:rsidRDefault="009E7588" w:rsidP="009E7588"/>
    <w:p w14:paraId="28326F2B" w14:textId="77777777" w:rsidR="009E7588" w:rsidRDefault="009E7588" w:rsidP="009E7588"/>
    <w:p w14:paraId="31DF874F" w14:textId="77777777" w:rsidR="009E7588" w:rsidRDefault="009E7588" w:rsidP="009E7588"/>
    <w:p w14:paraId="6756AE80" w14:textId="77777777" w:rsidR="009E7588" w:rsidRDefault="009E7588" w:rsidP="009E7588"/>
    <w:p w14:paraId="03714550" w14:textId="77777777" w:rsidR="009E7588" w:rsidRDefault="009E7588" w:rsidP="009E7588"/>
    <w:p w14:paraId="2B7CB540" w14:textId="77777777" w:rsidR="009E7588" w:rsidRDefault="009E7588" w:rsidP="009E7588"/>
    <w:p w14:paraId="6A423203" w14:textId="77777777" w:rsidR="009E7588" w:rsidRDefault="009E7588" w:rsidP="009E7588"/>
    <w:p w14:paraId="08858E29" w14:textId="77777777" w:rsidR="009E7588" w:rsidRDefault="009E7588" w:rsidP="009E7588"/>
    <w:p w14:paraId="06AB720C" w14:textId="77777777" w:rsidR="009E7588" w:rsidRDefault="009E7588" w:rsidP="009E7588"/>
    <w:p w14:paraId="7A42DDD8" w14:textId="77777777" w:rsidR="009E7588" w:rsidRDefault="009E7588" w:rsidP="009E7588">
      <w:pPr>
        <w:pStyle w:val="Title"/>
      </w:pPr>
    </w:p>
    <w:p w14:paraId="20C3F298" w14:textId="77777777" w:rsidR="009E7588" w:rsidRDefault="009E7588" w:rsidP="009E7588">
      <w:pPr>
        <w:pStyle w:val="Title"/>
      </w:pPr>
    </w:p>
    <w:p w14:paraId="31D136FA" w14:textId="77777777" w:rsidR="009E7588" w:rsidRDefault="009E7588" w:rsidP="009E7588">
      <w:pPr>
        <w:pStyle w:val="Title"/>
      </w:pPr>
    </w:p>
    <w:p w14:paraId="4E9A1025" w14:textId="77777777" w:rsidR="009E7588" w:rsidRDefault="009E7588" w:rsidP="009E7588">
      <w:pPr>
        <w:pStyle w:val="Title"/>
      </w:pPr>
    </w:p>
    <w:p w14:paraId="1367DBDA" w14:textId="77777777" w:rsidR="009E7588" w:rsidRDefault="009E7588" w:rsidP="009E7588">
      <w:pPr>
        <w:pStyle w:val="Title"/>
      </w:pPr>
    </w:p>
    <w:p w14:paraId="72459D1A" w14:textId="5C7AD8E6" w:rsidR="009E7588" w:rsidRPr="001B166A" w:rsidRDefault="00B61312" w:rsidP="009E7588">
      <w:pPr>
        <w:pStyle w:val="Title"/>
      </w:pPr>
      <w:r>
        <w:t>Configure and Manage the Virtualised Enterprise Network</w:t>
      </w:r>
    </w:p>
    <w:p w14:paraId="73A8F58A" w14:textId="77777777" w:rsidR="009E7588" w:rsidRDefault="009E7588" w:rsidP="009E7588"/>
    <w:p w14:paraId="33E09C28" w14:textId="77777777" w:rsidR="009E7588" w:rsidRDefault="009E7588" w:rsidP="009E7588"/>
    <w:p w14:paraId="4AD36919" w14:textId="77777777" w:rsidR="009E7588" w:rsidRDefault="009E7588" w:rsidP="009E7588"/>
    <w:p w14:paraId="2B73B142" w14:textId="77777777" w:rsidR="009E7588" w:rsidRDefault="009E7588" w:rsidP="009E7588"/>
    <w:p w14:paraId="10640E44" w14:textId="77777777" w:rsidR="009E7588" w:rsidRDefault="009E7588" w:rsidP="009E7588"/>
    <w:p w14:paraId="6983FFA5" w14:textId="77777777" w:rsidR="009E7588" w:rsidRDefault="009E7588" w:rsidP="009E7588"/>
    <w:p w14:paraId="07F35EF2" w14:textId="77777777" w:rsidR="009E7588" w:rsidRDefault="009E7588" w:rsidP="009E7588"/>
    <w:p w14:paraId="1E8E2303" w14:textId="77777777" w:rsidR="009E7588" w:rsidRDefault="009E7588" w:rsidP="009E7588"/>
    <w:p w14:paraId="6EC2A3BB" w14:textId="77777777" w:rsidR="00730F00" w:rsidRDefault="00730F00" w:rsidP="009E7588"/>
    <w:p w14:paraId="558A9EF2" w14:textId="77777777" w:rsidR="00730F00" w:rsidRDefault="00730F00" w:rsidP="009E7588"/>
    <w:p w14:paraId="2C494C91" w14:textId="77777777" w:rsidR="00730F00" w:rsidRDefault="00730F00" w:rsidP="009E7588"/>
    <w:p w14:paraId="2CE7056E" w14:textId="77777777" w:rsidR="00730F00" w:rsidRDefault="00730F00" w:rsidP="009E7588"/>
    <w:p w14:paraId="5B00F295" w14:textId="77777777" w:rsidR="00730F00" w:rsidRDefault="00730F00" w:rsidP="009E7588"/>
    <w:p w14:paraId="662E9E52" w14:textId="77777777" w:rsidR="00730F00" w:rsidRDefault="00730F00" w:rsidP="009E7588"/>
    <w:p w14:paraId="39A9A9C4" w14:textId="77777777" w:rsidR="00730F00" w:rsidRDefault="00730F00" w:rsidP="009E7588"/>
    <w:p w14:paraId="5E76AAEA" w14:textId="77777777" w:rsidR="00730F00" w:rsidRDefault="00730F00" w:rsidP="009E7588"/>
    <w:p w14:paraId="375D5738" w14:textId="77777777" w:rsidR="00730F00" w:rsidRDefault="00730F00" w:rsidP="009E7588"/>
    <w:p w14:paraId="5F9E3E9F" w14:textId="77777777" w:rsidR="00730F00" w:rsidRDefault="00730F00" w:rsidP="009E7588"/>
    <w:p w14:paraId="13AD7B29" w14:textId="77777777" w:rsidR="00730F00" w:rsidRDefault="00730F00" w:rsidP="009E7588"/>
    <w:p w14:paraId="0BD3D8FC" w14:textId="77777777" w:rsidR="00730F00" w:rsidRDefault="00730F00" w:rsidP="009E7588"/>
    <w:p w14:paraId="533B2672" w14:textId="77777777" w:rsidR="00730F00" w:rsidRDefault="00730F00" w:rsidP="009E7588"/>
    <w:p w14:paraId="45D80DCF" w14:textId="77777777" w:rsidR="00730F00" w:rsidRDefault="00730F00" w:rsidP="009E7588"/>
    <w:p w14:paraId="09FA164C" w14:textId="72BBBD20" w:rsidR="00730F00" w:rsidRPr="006227F7" w:rsidRDefault="00061A07" w:rsidP="00061A07">
      <w:pPr>
        <w:pStyle w:val="Subtitle"/>
        <w:rPr>
          <w:sz w:val="32"/>
          <w:szCs w:val="32"/>
        </w:rPr>
      </w:pPr>
      <w:r w:rsidRPr="006227F7">
        <w:rPr>
          <w:sz w:val="32"/>
          <w:szCs w:val="32"/>
        </w:rPr>
        <w:t>By Jac Wilde</w:t>
      </w:r>
    </w:p>
    <w:p w14:paraId="2CB503B4" w14:textId="0FE10B77" w:rsidR="00730F00" w:rsidRDefault="00730F00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478181B6" w14:textId="77777777" w:rsidR="009E7588" w:rsidRDefault="009E7588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3BE9FDFA" w14:textId="6C5C1BBB" w:rsidR="001554AB" w:rsidRPr="002C12E3" w:rsidRDefault="001554AB" w:rsidP="001554A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HAnsi" w:hAnsiTheme="minorHAnsi" w:cstheme="minorHAnsi"/>
          <w:sz w:val="24"/>
          <w:szCs w:val="24"/>
        </w:rPr>
      </w:pPr>
      <w:r w:rsidRPr="002C12E3">
        <w:rPr>
          <w:rFonts w:asciiTheme="minorHAnsi" w:hAnsiTheme="minorHAnsi" w:cstheme="minorHAnsi"/>
          <w:sz w:val="24"/>
          <w:szCs w:val="24"/>
        </w:rPr>
        <w:t>Routing:</w:t>
      </w:r>
    </w:p>
    <w:p w14:paraId="1AC13877" w14:textId="77777777" w:rsidR="001554AB" w:rsidRPr="002C12E3" w:rsidRDefault="001554AB" w:rsidP="001554AB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Theme="minorHAnsi" w:hAnsiTheme="minorHAnsi" w:cstheme="minorHAnsi"/>
          <w:sz w:val="24"/>
          <w:szCs w:val="24"/>
        </w:rPr>
      </w:pPr>
      <w:r w:rsidRPr="002C12E3">
        <w:rPr>
          <w:rFonts w:asciiTheme="minorHAnsi" w:hAnsiTheme="minorHAnsi" w:cstheme="minorHAnsi"/>
          <w:sz w:val="24"/>
          <w:szCs w:val="24"/>
        </w:rPr>
        <w:t>Routing in Swansea Network</w:t>
      </w:r>
    </w:p>
    <w:p w14:paraId="019FDC24" w14:textId="5F5B516C" w:rsidR="001554AB" w:rsidRPr="002C12E3" w:rsidRDefault="001554AB" w:rsidP="001554AB">
      <w:pPr>
        <w:pStyle w:val="ListParagraph"/>
        <w:spacing w:line="360" w:lineRule="auto"/>
        <w:ind w:left="1800"/>
        <w:jc w:val="both"/>
        <w:rPr>
          <w:rFonts w:asciiTheme="minorHAnsi" w:hAnsiTheme="minorHAnsi" w:cstheme="minorHAnsi"/>
          <w:sz w:val="24"/>
          <w:szCs w:val="24"/>
        </w:rPr>
      </w:pPr>
      <w:r w:rsidRPr="002C12E3">
        <w:rPr>
          <w:rFonts w:asciiTheme="minorHAnsi" w:hAnsiTheme="minorHAnsi" w:cstheme="minorHAnsi"/>
          <w:sz w:val="24"/>
          <w:szCs w:val="24"/>
        </w:rPr>
        <w:t>Install Routing and Remote access Service and modify firewall rules to allow ICMP Traffic.</w:t>
      </w:r>
    </w:p>
    <w:p w14:paraId="0908A7B0" w14:textId="27BC143C" w:rsidR="001554AB" w:rsidRDefault="001554AB" w:rsidP="001554AB">
      <w:pPr>
        <w:pStyle w:val="ListParagraph"/>
        <w:spacing w:line="360" w:lineRule="auto"/>
        <w:ind w:left="1800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8AD79E7" wp14:editId="75610A66">
            <wp:simplePos x="0" y="0"/>
            <wp:positionH relativeFrom="margin">
              <wp:align>left</wp:align>
            </wp:positionH>
            <wp:positionV relativeFrom="paragraph">
              <wp:posOffset>262890</wp:posOffset>
            </wp:positionV>
            <wp:extent cx="4762500" cy="3389630"/>
            <wp:effectExtent l="0" t="0" r="0" b="1270"/>
            <wp:wrapSquare wrapText="bothSides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2500" cy="33896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4F8D13" w14:textId="5DD74157" w:rsidR="001554AB" w:rsidRDefault="001554AB" w:rsidP="001554AB">
      <w:pPr>
        <w:pStyle w:val="ListParagraph"/>
        <w:spacing w:line="360" w:lineRule="auto"/>
        <w:ind w:left="1800"/>
        <w:jc w:val="both"/>
      </w:pPr>
    </w:p>
    <w:p w14:paraId="58E63DCD" w14:textId="5A1CB689" w:rsidR="001554AB" w:rsidRPr="001554AB" w:rsidRDefault="001554AB" w:rsidP="001554A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1A939B7C" wp14:editId="08EFEC12">
            <wp:extent cx="4924425" cy="3691954"/>
            <wp:effectExtent l="0" t="0" r="0" b="3810"/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942576" cy="37055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CCF950" w14:textId="77777777" w:rsidR="001554AB" w:rsidRDefault="001554AB" w:rsidP="001554AB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Routing in London Network</w:t>
      </w:r>
    </w:p>
    <w:p w14:paraId="0E8560A9" w14:textId="75D7536B" w:rsidR="001554AB" w:rsidRDefault="001554AB" w:rsidP="001554AB">
      <w:pPr>
        <w:pStyle w:val="ListParagraph"/>
        <w:spacing w:line="360" w:lineRule="auto"/>
        <w:ind w:left="180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Configure persistent IP Forwarding and Routing </w:t>
      </w:r>
    </w:p>
    <w:p w14:paraId="60A8182C" w14:textId="370B248B" w:rsidR="00193318" w:rsidRPr="00193318" w:rsidRDefault="00193318" w:rsidP="0019331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4185CA94" wp14:editId="4E951B7F">
            <wp:extent cx="5731510" cy="4947285"/>
            <wp:effectExtent l="0" t="0" r="2540" b="5715"/>
            <wp:docPr id="24" name="Picture 2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47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D9F64F" w14:textId="77777777" w:rsidR="001554AB" w:rsidRDefault="001554AB" w:rsidP="001554AB">
      <w:pPr>
        <w:pStyle w:val="ListParagraph"/>
        <w:spacing w:line="360" w:lineRule="auto"/>
        <w:ind w:left="1800"/>
        <w:jc w:val="both"/>
        <w:rPr>
          <w:rFonts w:ascii="Arial" w:hAnsi="Arial" w:cs="Arial"/>
          <w:sz w:val="24"/>
          <w:szCs w:val="24"/>
        </w:rPr>
      </w:pPr>
    </w:p>
    <w:p w14:paraId="5D027FB9" w14:textId="5F214627" w:rsidR="001554AB" w:rsidRPr="00193318" w:rsidRDefault="00193318" w:rsidP="0019331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A8D41F4" wp14:editId="01495891">
            <wp:extent cx="5731510" cy="3416935"/>
            <wp:effectExtent l="0" t="0" r="2540" b="0"/>
            <wp:docPr id="23" name="Picture 2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16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EAD1C5" w14:textId="77777777" w:rsidR="001554AB" w:rsidRDefault="001554AB" w:rsidP="001554A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Domain Server (Swansea)</w:t>
      </w:r>
    </w:p>
    <w:p w14:paraId="227E4C2F" w14:textId="7B3B05A5" w:rsidR="001554AB" w:rsidRDefault="71163EEA" w:rsidP="001554AB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5B501B3D">
        <w:rPr>
          <w:rFonts w:ascii="Arial" w:hAnsi="Arial" w:cs="Arial"/>
          <w:sz w:val="24"/>
          <w:szCs w:val="24"/>
        </w:rPr>
        <w:t xml:space="preserve">Create a forest named </w:t>
      </w:r>
      <w:proofErr w:type="spellStart"/>
      <w:proofErr w:type="gramStart"/>
      <w:r w:rsidRPr="5B501B3D">
        <w:rPr>
          <w:rFonts w:ascii="Arial" w:hAnsi="Arial" w:cs="Arial"/>
          <w:sz w:val="24"/>
          <w:szCs w:val="24"/>
        </w:rPr>
        <w:t>yourname.acca</w:t>
      </w:r>
      <w:proofErr w:type="spellEnd"/>
      <w:proofErr w:type="gramEnd"/>
      <w:r w:rsidR="1CF12B1F" w:rsidRPr="5B501B3D">
        <w:rPr>
          <w:rFonts w:ascii="Arial" w:hAnsi="Arial" w:cs="Arial"/>
          <w:sz w:val="24"/>
          <w:szCs w:val="24"/>
        </w:rPr>
        <w:t xml:space="preserve"> </w:t>
      </w:r>
    </w:p>
    <w:p w14:paraId="75654298" w14:textId="480478C8" w:rsidR="001554AB" w:rsidRPr="001554AB" w:rsidRDefault="001554AB" w:rsidP="001554A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6E9A701D" wp14:editId="6403DBF2">
            <wp:extent cx="5731510" cy="1840230"/>
            <wp:effectExtent l="0" t="0" r="2540" b="7620"/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40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3D63D7" w14:textId="0319BAC5" w:rsidR="001554AB" w:rsidRDefault="001554AB" w:rsidP="001554AB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Create all appropriate A records for all servers on Swansea and London Network</w:t>
      </w:r>
    </w:p>
    <w:p w14:paraId="0D1EC19B" w14:textId="047348D2" w:rsidR="001554AB" w:rsidRPr="001554AB" w:rsidRDefault="001554AB" w:rsidP="001554A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5BD4A9F" wp14:editId="5E72EAB2">
            <wp:extent cx="5731510" cy="3579495"/>
            <wp:effectExtent l="0" t="0" r="2540" b="1905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79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2C14DB" w14:textId="77777777" w:rsidR="001554AB" w:rsidRDefault="001554AB" w:rsidP="001554AB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Create a reverse lookup zone creating PTR records for all servers.</w:t>
      </w:r>
    </w:p>
    <w:p w14:paraId="4906BDF0" w14:textId="22E130DF" w:rsidR="001554AB" w:rsidRPr="001554AB" w:rsidRDefault="001D4BC9" w:rsidP="001554A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341C94A2" wp14:editId="0E9DEA02">
            <wp:extent cx="5731510" cy="3604260"/>
            <wp:effectExtent l="0" t="0" r="2540" b="0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04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B1832B" w14:textId="77777777" w:rsidR="001554AB" w:rsidRDefault="001554AB" w:rsidP="001554A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Encrypted Connection between Swansea and London</w:t>
      </w:r>
    </w:p>
    <w:p w14:paraId="0F01E071" w14:textId="77777777" w:rsidR="001554AB" w:rsidRDefault="001554AB" w:rsidP="001554AB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Configure Site-to-Site VPN to London Network. </w:t>
      </w:r>
    </w:p>
    <w:p w14:paraId="63D435C5" w14:textId="653D9C2A" w:rsidR="001554AB" w:rsidRDefault="009D667D" w:rsidP="001D4BC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8FE3049" wp14:editId="47AA2441">
            <wp:extent cx="4000500" cy="3149518"/>
            <wp:effectExtent l="0" t="0" r="0" b="0"/>
            <wp:docPr id="6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005935" cy="31537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9CED33" w14:textId="68A2CC29" w:rsidR="009D667D" w:rsidRPr="001D4BC9" w:rsidRDefault="009D667D" w:rsidP="001D4BC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487F2A78" wp14:editId="71C5050E">
            <wp:extent cx="4010025" cy="3462234"/>
            <wp:effectExtent l="0" t="0" r="0" b="5080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014016" cy="3465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1FC199" w14:textId="77777777" w:rsidR="001554AB" w:rsidRDefault="001554AB" w:rsidP="001554AB">
      <w:pPr>
        <w:pStyle w:val="ListParagraph"/>
        <w:spacing w:line="360" w:lineRule="auto"/>
        <w:ind w:left="1800"/>
        <w:jc w:val="both"/>
        <w:rPr>
          <w:rFonts w:ascii="Arial" w:hAnsi="Arial" w:cs="Arial"/>
          <w:sz w:val="24"/>
          <w:szCs w:val="24"/>
        </w:rPr>
      </w:pPr>
    </w:p>
    <w:p w14:paraId="6052EE29" w14:textId="77777777" w:rsidR="001554AB" w:rsidRPr="009D70F2" w:rsidRDefault="001554AB" w:rsidP="001554A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D70F2">
        <w:rPr>
          <w:rFonts w:ascii="Arial" w:hAnsi="Arial" w:cs="Arial"/>
          <w:sz w:val="24"/>
          <w:szCs w:val="24"/>
        </w:rPr>
        <w:t>Users</w:t>
      </w:r>
    </w:p>
    <w:p w14:paraId="7C04CC11" w14:textId="30CE6914" w:rsidR="001554AB" w:rsidRDefault="001554AB" w:rsidP="009D667D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D70F2">
        <w:rPr>
          <w:rFonts w:ascii="Arial" w:hAnsi="Arial" w:cs="Arial"/>
          <w:sz w:val="24"/>
          <w:szCs w:val="24"/>
        </w:rPr>
        <w:t>Create user accounts for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yourname.acca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domain with all the parameters defined in the users_list_updated.xlsx document. </w:t>
      </w:r>
    </w:p>
    <w:p w14:paraId="79A1F988" w14:textId="79B584A9" w:rsidR="009D667D" w:rsidRDefault="009D667D" w:rsidP="009D66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6C45F723" wp14:editId="3B45A41B">
            <wp:extent cx="3562350" cy="2674327"/>
            <wp:effectExtent l="0" t="0" r="0" b="0"/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570194" cy="2680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AF33F7" w14:textId="5F592ED0" w:rsidR="009D667D" w:rsidRPr="009D667D" w:rsidRDefault="009D667D" w:rsidP="009D66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B65CC2F" wp14:editId="741BFF0A">
            <wp:extent cx="4067175" cy="2773935"/>
            <wp:effectExtent l="0" t="0" r="0" b="7620"/>
            <wp:docPr id="9" name="Picture 9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 scree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071241" cy="27767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2B8ABF" w14:textId="77777777" w:rsidR="001554AB" w:rsidRDefault="001554AB" w:rsidP="001554AB">
      <w:pPr>
        <w:pStyle w:val="ListParagraph"/>
        <w:spacing w:line="360" w:lineRule="auto"/>
        <w:ind w:left="1800"/>
        <w:jc w:val="both"/>
        <w:rPr>
          <w:rFonts w:ascii="Arial" w:hAnsi="Arial" w:cs="Arial"/>
          <w:sz w:val="24"/>
          <w:szCs w:val="24"/>
        </w:rPr>
      </w:pPr>
    </w:p>
    <w:p w14:paraId="63767828" w14:textId="77777777" w:rsidR="001554AB" w:rsidRDefault="001554AB" w:rsidP="001554A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Domain Membership</w:t>
      </w:r>
    </w:p>
    <w:p w14:paraId="52EC8E44" w14:textId="77777777" w:rsidR="001554AB" w:rsidRDefault="001554AB" w:rsidP="001554AB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Join L-CD, ClientS1, ClientL1 to the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yourname.acca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domain. </w:t>
      </w:r>
    </w:p>
    <w:p w14:paraId="581AAA95" w14:textId="542D9282" w:rsidR="001554AB" w:rsidRPr="009D70F2" w:rsidRDefault="009D70F2" w:rsidP="009D70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735A5F36" wp14:editId="39405130">
            <wp:extent cx="5731510" cy="4294505"/>
            <wp:effectExtent l="0" t="0" r="2540" b="0"/>
            <wp:docPr id="25" name="Picture 2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4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A1F17C" w14:textId="77777777" w:rsidR="001554AB" w:rsidRPr="009D667D" w:rsidRDefault="001554AB" w:rsidP="009D66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BA08A0" w14:textId="77777777" w:rsidR="001554AB" w:rsidRDefault="001554AB" w:rsidP="001554A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DHCP Server</w:t>
      </w:r>
    </w:p>
    <w:p w14:paraId="4864CF29" w14:textId="600DCA5B" w:rsidR="009D667D" w:rsidRPr="00EB0A5E" w:rsidRDefault="001554AB" w:rsidP="00EB0A5E">
      <w:pPr>
        <w:pStyle w:val="ListParagraph"/>
        <w:numPr>
          <w:ilvl w:val="1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EB0A5E">
        <w:rPr>
          <w:rFonts w:ascii="Arial" w:hAnsi="Arial" w:cs="Arial"/>
          <w:sz w:val="24"/>
          <w:szCs w:val="24"/>
        </w:rPr>
        <w:t xml:space="preserve">Configure S-DC as DHCP Server. </w:t>
      </w:r>
      <w:r w:rsidR="009D667D">
        <w:rPr>
          <w:noProof/>
        </w:rPr>
        <w:drawing>
          <wp:inline distT="0" distB="0" distL="0" distR="0" wp14:anchorId="39A9F7A0" wp14:editId="6CA211E3">
            <wp:extent cx="5731510" cy="2726055"/>
            <wp:effectExtent l="0" t="0" r="2540" b="0"/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6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AD9E26" w14:textId="2FFFD9F8" w:rsidR="009D667D" w:rsidRPr="009D667D" w:rsidRDefault="009D667D" w:rsidP="009D66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559DBA2" wp14:editId="1AAA5C09">
            <wp:extent cx="5124450" cy="2827361"/>
            <wp:effectExtent l="0" t="0" r="0" b="0"/>
            <wp:docPr id="11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126087" cy="2828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41A64" w14:textId="4026F45D" w:rsidR="001554AB" w:rsidRDefault="001554AB" w:rsidP="001554AB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Configure L-CD as DHCP Relay Server.</w:t>
      </w:r>
    </w:p>
    <w:p w14:paraId="317965E8" w14:textId="390EAD6E" w:rsidR="009D667D" w:rsidRPr="009D667D" w:rsidRDefault="009D667D" w:rsidP="009D66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0320194D" wp14:editId="53667519">
            <wp:extent cx="5143500" cy="1776234"/>
            <wp:effectExtent l="0" t="0" r="0" b="0"/>
            <wp:docPr id="12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148197" cy="17778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A52B66" w14:textId="5CE35485" w:rsidR="001554AB" w:rsidRDefault="001554AB" w:rsidP="001554AB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 the Clients should receive IP Address automatically via DHCP Server</w:t>
      </w:r>
    </w:p>
    <w:p w14:paraId="182E633C" w14:textId="1CA722FD" w:rsidR="009D667D" w:rsidRDefault="009D667D" w:rsidP="009D66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31FE17E5" wp14:editId="6856FFAE">
            <wp:extent cx="4438650" cy="3308579"/>
            <wp:effectExtent l="0" t="0" r="0" b="6350"/>
            <wp:docPr id="13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omputer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444544" cy="33129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F614C2" w14:textId="57F38BB8" w:rsidR="009D667D" w:rsidRPr="009D667D" w:rsidRDefault="00BC0E28" w:rsidP="009D66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3543FC3E" wp14:editId="5ED50E1E">
            <wp:extent cx="5731510" cy="3095625"/>
            <wp:effectExtent l="0" t="0" r="2540" b="9525"/>
            <wp:docPr id="14" name="Picture 14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 program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91945B" w14:textId="77777777" w:rsidR="001554AB" w:rsidRDefault="001554AB" w:rsidP="001554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F53941" w14:textId="77777777" w:rsidR="001554AB" w:rsidRDefault="001554AB" w:rsidP="001554A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Test and Troubleshoot</w:t>
      </w:r>
    </w:p>
    <w:p w14:paraId="76A2566A" w14:textId="77777777" w:rsidR="001554AB" w:rsidRDefault="001554AB" w:rsidP="001554AB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Test the network for Connectivity. </w:t>
      </w:r>
    </w:p>
    <w:p w14:paraId="1D57E4B5" w14:textId="504F4285" w:rsidR="001554AB" w:rsidRDefault="00BC0E28" w:rsidP="00BC0E2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632F136E" wp14:editId="26C435C3">
            <wp:extent cx="4724400" cy="3956016"/>
            <wp:effectExtent l="0" t="0" r="0" b="6985"/>
            <wp:docPr id="16" name="Picture 16" descr="A computer screen shot of a black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computer screen shot of a black screen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739176" cy="3968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B7C980" w14:textId="24B9FD88" w:rsidR="00BC0E28" w:rsidRDefault="00BC0E28" w:rsidP="00BC0E2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400F92" w14:textId="5EDF23CB" w:rsidR="00BC0E28" w:rsidRPr="00BC0E28" w:rsidRDefault="00BC0E28" w:rsidP="00BC0E2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316D1A42" wp14:editId="027C0549">
            <wp:extent cx="5731510" cy="4223385"/>
            <wp:effectExtent l="0" t="0" r="2540" b="5715"/>
            <wp:docPr id="17" name="Picture 1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screenshot of a computer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23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EDB35E" w14:textId="77777777" w:rsidR="001554AB" w:rsidRDefault="001554AB" w:rsidP="001554AB">
      <w:pPr>
        <w:pStyle w:val="ListParagraph"/>
        <w:spacing w:line="360" w:lineRule="auto"/>
        <w:ind w:left="1800"/>
        <w:jc w:val="both"/>
        <w:rPr>
          <w:rFonts w:ascii="Arial" w:hAnsi="Arial" w:cs="Arial"/>
          <w:sz w:val="24"/>
          <w:szCs w:val="24"/>
        </w:rPr>
      </w:pPr>
    </w:p>
    <w:p w14:paraId="6D06FF27" w14:textId="77777777" w:rsidR="001554AB" w:rsidRDefault="001554AB" w:rsidP="001554A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Disk Drive</w:t>
      </w:r>
    </w:p>
    <w:p w14:paraId="40776B7C" w14:textId="77777777" w:rsidR="001554AB" w:rsidRDefault="001554AB" w:rsidP="001554AB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Mount second disk drive to E:\SwanseaFiles. Share and assign required permissions. Only the Domain Users need to have full control permissions and other network users have read only access.</w:t>
      </w:r>
    </w:p>
    <w:p w14:paraId="5DFD363B" w14:textId="5F049E27" w:rsidR="001554AB" w:rsidRDefault="00BC0E28" w:rsidP="00BC0E2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47577776" wp14:editId="7760FE31">
            <wp:extent cx="4057650" cy="3040765"/>
            <wp:effectExtent l="0" t="0" r="0" b="7620"/>
            <wp:docPr id="19" name="Picture 1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screenshot of a computer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064040" cy="30455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341DDA" w14:textId="77777777" w:rsidR="00BC0E28" w:rsidRPr="00BC0E28" w:rsidRDefault="00BC0E28" w:rsidP="00BC0E2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165F28" w14:textId="77777777" w:rsidR="001554AB" w:rsidRDefault="001554AB" w:rsidP="001554A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IIS Server</w:t>
      </w:r>
    </w:p>
    <w:p w14:paraId="334D66AF" w14:textId="77777777" w:rsidR="001554AB" w:rsidRDefault="001554AB" w:rsidP="001554AB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Create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webs.yourname</w:t>
      </w:r>
      <w:proofErr w:type="gramEnd"/>
      <w:r>
        <w:rPr>
          <w:rFonts w:ascii="Arial" w:hAnsi="Arial" w:cs="Arial"/>
          <w:sz w:val="24"/>
          <w:szCs w:val="24"/>
        </w:rPr>
        <w:t>.acca</w:t>
      </w:r>
      <w:proofErr w:type="spellEnd"/>
      <w:r>
        <w:rPr>
          <w:rFonts w:ascii="Arial" w:hAnsi="Arial" w:cs="Arial"/>
          <w:sz w:val="24"/>
          <w:szCs w:val="24"/>
        </w:rPr>
        <w:t xml:space="preserve"> website and enable windows internal authentication. </w:t>
      </w:r>
    </w:p>
    <w:p w14:paraId="3B6929A8" w14:textId="47E21C98" w:rsidR="001554AB" w:rsidRDefault="00EB0A5E" w:rsidP="00EE595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4E04D23" wp14:editId="01FC51FE">
            <wp:extent cx="5731510" cy="4294505"/>
            <wp:effectExtent l="0" t="0" r="2540" b="0"/>
            <wp:docPr id="21" name="Picture 2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screenshot of a compu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4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6FCA36" w14:textId="452296DE" w:rsidR="00EB0A5E" w:rsidRPr="00EE5953" w:rsidRDefault="00EB0A5E" w:rsidP="00EE595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5B02A2B5" wp14:editId="26B22F61">
            <wp:extent cx="5731510" cy="1929130"/>
            <wp:effectExtent l="0" t="0" r="2540" b="0"/>
            <wp:docPr id="22" name="Picture 2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screenshot of a computer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29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7E28FA" w14:textId="77777777" w:rsidR="001554AB" w:rsidRDefault="001554AB" w:rsidP="001554AB">
      <w:pPr>
        <w:pStyle w:val="ListParagraph"/>
        <w:spacing w:line="360" w:lineRule="auto"/>
        <w:ind w:left="1800"/>
        <w:jc w:val="both"/>
        <w:rPr>
          <w:rFonts w:ascii="Arial" w:hAnsi="Arial" w:cs="Arial"/>
          <w:sz w:val="24"/>
          <w:szCs w:val="24"/>
        </w:rPr>
      </w:pPr>
    </w:p>
    <w:p w14:paraId="18F6C6FB" w14:textId="77777777" w:rsidR="001554AB" w:rsidRDefault="001554AB" w:rsidP="001554AB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Remote Desktop Services </w:t>
      </w:r>
    </w:p>
    <w:p w14:paraId="4E3C3B96" w14:textId="77777777" w:rsidR="001554AB" w:rsidRDefault="001554AB" w:rsidP="001554AB">
      <w:pPr>
        <w:pStyle w:val="ListParagraph"/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Configure remote access for S-DC from any other machines in the network. </w:t>
      </w:r>
    </w:p>
    <w:p w14:paraId="77C6D05E" w14:textId="77777777" w:rsidR="001554AB" w:rsidRDefault="001554AB" w:rsidP="001554AB">
      <w:pPr>
        <w:pStyle w:val="ListParagraph"/>
        <w:ind w:left="1800"/>
        <w:jc w:val="both"/>
        <w:rPr>
          <w:rFonts w:ascii="Arial" w:hAnsi="Arial" w:cs="Arial"/>
          <w:sz w:val="24"/>
          <w:szCs w:val="24"/>
        </w:rPr>
      </w:pPr>
    </w:p>
    <w:p w14:paraId="21348F0D" w14:textId="77777777" w:rsidR="001554AB" w:rsidRDefault="001554AB" w:rsidP="001554AB">
      <w:pPr>
        <w:pStyle w:val="ListParagraph"/>
        <w:ind w:left="1800"/>
        <w:jc w:val="both"/>
        <w:rPr>
          <w:rFonts w:ascii="Arial" w:hAnsi="Arial" w:cs="Arial"/>
          <w:sz w:val="24"/>
          <w:szCs w:val="24"/>
        </w:rPr>
      </w:pPr>
    </w:p>
    <w:p w14:paraId="2DC54C8F" w14:textId="00F3F6E5" w:rsidR="001554AB" w:rsidRPr="001554AB" w:rsidRDefault="00EE5953">
      <w:r>
        <w:rPr>
          <w:noProof/>
        </w:rPr>
        <w:lastRenderedPageBreak/>
        <w:drawing>
          <wp:inline distT="0" distB="0" distL="0" distR="0" wp14:anchorId="2A534DFD" wp14:editId="67CC659C">
            <wp:extent cx="5731510" cy="4414520"/>
            <wp:effectExtent l="0" t="0" r="2540" b="5080"/>
            <wp:docPr id="20" name="Picture 2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screenshot of a computer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14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554AB" w:rsidRPr="001554AB">
      <w:headerReference w:type="default" r:id="rId34"/>
      <w:foot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CC210B" w14:textId="77777777" w:rsidR="00A85FD1" w:rsidRDefault="00A85FD1" w:rsidP="00730F00">
      <w:r>
        <w:separator/>
      </w:r>
    </w:p>
  </w:endnote>
  <w:endnote w:type="continuationSeparator" w:id="0">
    <w:p w14:paraId="5ACF2A63" w14:textId="77777777" w:rsidR="00A85FD1" w:rsidRDefault="00A85FD1" w:rsidP="00730F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35A769" w14:textId="4F545785" w:rsidR="00730F00" w:rsidRDefault="004C4513">
    <w:pPr>
      <w:pStyle w:val="Footer"/>
    </w:pPr>
    <w:r>
      <w:fldChar w:fldCharType="begin"/>
    </w:r>
    <w:r>
      <w:instrText>PAGE   \* MERGEFORMAT</w:instrText>
    </w:r>
    <w:r>
      <w:fldChar w:fldCharType="separate"/>
    </w:r>
    <w: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7BD95F" w14:textId="77777777" w:rsidR="00A85FD1" w:rsidRDefault="00A85FD1" w:rsidP="00730F00">
      <w:r>
        <w:separator/>
      </w:r>
    </w:p>
  </w:footnote>
  <w:footnote w:type="continuationSeparator" w:id="0">
    <w:p w14:paraId="4DED584E" w14:textId="77777777" w:rsidR="00A85FD1" w:rsidRDefault="00A85FD1" w:rsidP="00730F0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857BAE" w14:textId="77F46B15" w:rsidR="00730F00" w:rsidRDefault="004C4513">
    <w:pPr>
      <w:pStyle w:val="Header"/>
    </w:pPr>
    <w:r>
      <w:t xml:space="preserve">Jac Wilde </w:t>
    </w:r>
    <w:r w:rsidR="00943B32">
      <w:t>– 2405772</w:t>
    </w:r>
    <w:r>
      <w:tab/>
    </w:r>
    <w:r>
      <w:tab/>
      <w:t>ACCA5023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46E0B86"/>
    <w:multiLevelType w:val="multilevel"/>
    <w:tmpl w:val="DAD6C4B2"/>
    <w:lvl w:ilvl="0">
      <w:start w:val="1"/>
      <w:numFmt w:val="decimal"/>
      <w:lvlText w:val="%1."/>
      <w:lvlJc w:val="left"/>
      <w:pPr>
        <w:ind w:left="1080" w:hanging="360"/>
      </w:pPr>
    </w:lvl>
    <w:lvl w:ilvl="1">
      <w:start w:val="1"/>
      <w:numFmt w:val="decimal"/>
      <w:isLgl/>
      <w:lvlText w:val="%1.%2."/>
      <w:lvlJc w:val="left"/>
      <w:pPr>
        <w:ind w:left="1800" w:hanging="720"/>
      </w:pPr>
    </w:lvl>
    <w:lvl w:ilvl="2">
      <w:start w:val="1"/>
      <w:numFmt w:val="decimal"/>
      <w:isLgl/>
      <w:lvlText w:val="%1.%2.%3."/>
      <w:lvlJc w:val="left"/>
      <w:pPr>
        <w:ind w:left="2160" w:hanging="720"/>
      </w:pPr>
    </w:lvl>
    <w:lvl w:ilvl="3">
      <w:start w:val="1"/>
      <w:numFmt w:val="decimal"/>
      <w:isLgl/>
      <w:lvlText w:val="%1.%2.%3.%4."/>
      <w:lvlJc w:val="left"/>
      <w:pPr>
        <w:ind w:left="2880" w:hanging="1080"/>
      </w:pPr>
    </w:lvl>
    <w:lvl w:ilvl="4">
      <w:start w:val="1"/>
      <w:numFmt w:val="decimal"/>
      <w:isLgl/>
      <w:lvlText w:val="%1.%2.%3.%4.%5."/>
      <w:lvlJc w:val="left"/>
      <w:pPr>
        <w:ind w:left="3240" w:hanging="1080"/>
      </w:pPr>
    </w:lvl>
    <w:lvl w:ilvl="5">
      <w:start w:val="1"/>
      <w:numFmt w:val="decimal"/>
      <w:isLgl/>
      <w:lvlText w:val="%1.%2.%3.%4.%5.%6."/>
      <w:lvlJc w:val="left"/>
      <w:pPr>
        <w:ind w:left="3960" w:hanging="1440"/>
      </w:pPr>
    </w:lvl>
    <w:lvl w:ilvl="6">
      <w:start w:val="1"/>
      <w:numFmt w:val="decimal"/>
      <w:isLgl/>
      <w:lvlText w:val="%1.%2.%3.%4.%5.%6.%7."/>
      <w:lvlJc w:val="left"/>
      <w:pPr>
        <w:ind w:left="4320" w:hanging="1440"/>
      </w:pPr>
    </w:lvl>
    <w:lvl w:ilvl="7">
      <w:start w:val="1"/>
      <w:numFmt w:val="decimal"/>
      <w:isLgl/>
      <w:lvlText w:val="%1.%2.%3.%4.%5.%6.%7.%8."/>
      <w:lvlJc w:val="left"/>
      <w:pPr>
        <w:ind w:left="5040" w:hanging="1800"/>
      </w:pPr>
    </w:lvl>
    <w:lvl w:ilvl="8">
      <w:start w:val="1"/>
      <w:numFmt w:val="decimal"/>
      <w:isLgl/>
      <w:lvlText w:val="%1.%2.%3.%4.%5.%6.%7.%8.%9."/>
      <w:lvlJc w:val="left"/>
      <w:pPr>
        <w:ind w:left="5760" w:hanging="2160"/>
      </w:pPr>
    </w:lvl>
  </w:abstractNum>
  <w:num w:numId="1" w16cid:durableId="1841846943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54AB"/>
    <w:rsid w:val="00061A07"/>
    <w:rsid w:val="001554AB"/>
    <w:rsid w:val="00193318"/>
    <w:rsid w:val="001D4BC9"/>
    <w:rsid w:val="002C12E3"/>
    <w:rsid w:val="004C4513"/>
    <w:rsid w:val="006227F7"/>
    <w:rsid w:val="00730F00"/>
    <w:rsid w:val="00943B32"/>
    <w:rsid w:val="009D667D"/>
    <w:rsid w:val="009D70F2"/>
    <w:rsid w:val="009E7588"/>
    <w:rsid w:val="00A85FD1"/>
    <w:rsid w:val="00B61312"/>
    <w:rsid w:val="00BC0E28"/>
    <w:rsid w:val="00BD1C99"/>
    <w:rsid w:val="00E8169C"/>
    <w:rsid w:val="00EB0A5E"/>
    <w:rsid w:val="00EE5953"/>
    <w:rsid w:val="1CF12B1F"/>
    <w:rsid w:val="46021E7F"/>
    <w:rsid w:val="5B501B3D"/>
    <w:rsid w:val="71163E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E32870"/>
  <w15:chartTrackingRefBased/>
  <w15:docId w15:val="{135AF31D-F128-4979-812E-36A4D5C979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554A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semiHidden/>
    <w:unhideWhenUsed/>
    <w:rsid w:val="001554AB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554AB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9E7588"/>
    <w:pPr>
      <w:spacing w:after="80"/>
      <w:contextualSpacing/>
      <w:jc w:val="center"/>
    </w:pPr>
    <w:rPr>
      <w:rFonts w:ascii="Microsoft Sans Serif" w:eastAsiaTheme="majorEastAsia" w:hAnsi="Microsoft Sans Serif" w:cs="Microsoft Sans Serif"/>
      <w:b/>
      <w:bCs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9E7588"/>
    <w:rPr>
      <w:rFonts w:ascii="Microsoft Sans Serif" w:eastAsiaTheme="majorEastAsia" w:hAnsi="Microsoft Sans Serif" w:cs="Microsoft Sans Serif"/>
      <w:b/>
      <w:bCs/>
      <w:spacing w:val="-10"/>
      <w:kern w:val="28"/>
      <w:sz w:val="56"/>
      <w:szCs w:val="56"/>
      <w:lang w:eastAsia="en-US"/>
      <w14:ligatures w14:val="standardContextual"/>
    </w:rPr>
  </w:style>
  <w:style w:type="paragraph" w:styleId="Header">
    <w:name w:val="header"/>
    <w:basedOn w:val="Normal"/>
    <w:link w:val="HeaderChar"/>
    <w:uiPriority w:val="99"/>
    <w:unhideWhenUsed/>
    <w:rsid w:val="00730F0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30F00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730F0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30F00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1A07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061A07"/>
    <w:rPr>
      <w:color w:val="5A5A5A" w:themeColor="text1" w:themeTint="A5"/>
      <w:spacing w:val="15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9547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21" Type="http://schemas.openxmlformats.org/officeDocument/2006/relationships/image" Target="media/image12.png"/><Relationship Id="rId34" Type="http://schemas.openxmlformats.org/officeDocument/2006/relationships/header" Target="header1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37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31" Type="http://schemas.openxmlformats.org/officeDocument/2006/relationships/image" Target="media/image22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footer" Target="footer1.xml"/><Relationship Id="rId8" Type="http://schemas.openxmlformats.org/officeDocument/2006/relationships/footnotes" Target="footnote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4d3a958ddbd327ee8652154f3561b31b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c74772a975afc30e735a6b66596dfb2f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16969AF8-C266-4703-89C0-1B32BF35ED2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983E6EB-88B3-416F-A8E6-4F9444240B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345857E-9042-4E13-9A33-86795889D998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13</Pages>
  <Words>220</Words>
  <Characters>1257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 Wilde</dc:creator>
  <cp:keywords/>
  <dc:description/>
  <cp:lastModifiedBy>Jac Wilde (2405772)</cp:lastModifiedBy>
  <cp:revision>3</cp:revision>
  <dcterms:created xsi:type="dcterms:W3CDTF">2026-05-11T08:50:00Z</dcterms:created>
  <dcterms:modified xsi:type="dcterms:W3CDTF">2026-05-11T08:50:00Z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