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909457674"/>
        <w:docPartObj>
          <w:docPartGallery w:val="Cover Pages"/>
          <w:docPartUnique/>
        </w:docPartObj>
      </w:sdtPr>
      <w:sdtEndPr/>
      <w:sdtContent>
        <w:p w:rsidR="00617983" w:rsidRDefault="0061798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:rsidR="00617983" w:rsidRDefault="00617983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Ibrahim Balogun (1901140)</w:t>
                                      </w:r>
                                    </w:p>
                                  </w:sdtContent>
                                </w:sdt>
                                <w:p w:rsidR="00617983" w:rsidRDefault="00617983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:rsidR="00617983" w:rsidRDefault="00617983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617983">
                                        <w:rPr>
                                          <w:rFonts w:ascii="Arial" w:hAnsi="Arial" w:cs="Arial"/>
                                          <w:b/>
                                        </w:rPr>
                                        <w:t>Academic and Employability Skills (Computational Thinking Element)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:rsidR="00617983" w:rsidRDefault="00617983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Ibrahim Balogun (1901140)</w:t>
                                </w:r>
                              </w:p>
                            </w:sdtContent>
                          </w:sdt>
                          <w:p w:rsidR="00617983" w:rsidRDefault="00617983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="Arial" w:hAnsi="Arial" w:cs="Arial"/>
                                <w:b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:rsidR="00617983" w:rsidRDefault="00617983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 w:rsidRPr="00617983">
                                  <w:rPr>
                                    <w:rFonts w:ascii="Arial" w:hAnsi="Arial" w:cs="Arial"/>
                                    <w:b/>
                                  </w:rPr>
                                  <w:t>Academic and Employability Skills (Computational Thinking Element)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:rsidR="00617983" w:rsidRDefault="00617983">
          <w:r>
            <w:br w:type="page"/>
          </w:r>
        </w:p>
      </w:sdtContent>
    </w:sdt>
    <w:sdt>
      <w:sdtPr>
        <w:id w:val="-9694817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:rsidR="00592C1E" w:rsidRDefault="00592C1E">
          <w:pPr>
            <w:pStyle w:val="TOCHeading"/>
          </w:pPr>
          <w:r>
            <w:t>Contents</w:t>
          </w:r>
        </w:p>
        <w:p w:rsidR="00592C1E" w:rsidRDefault="00592C1E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0692967" w:history="1">
            <w:r w:rsidRPr="00E66363">
              <w:rPr>
                <w:rStyle w:val="Hyperlink"/>
                <w:noProof/>
              </w:rPr>
              <w:t>Diagrams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_Toc30692967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92C1E" w:rsidRDefault="00592C1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30692968" w:history="1">
            <w:r w:rsidRPr="00E66363">
              <w:rPr>
                <w:rStyle w:val="Hyperlink"/>
                <w:noProof/>
              </w:rPr>
              <w:t>Rectangle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92C1E" w:rsidRDefault="00592C1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30692969" w:history="1">
            <w:r w:rsidRPr="00E66363">
              <w:rPr>
                <w:rStyle w:val="Hyperlink"/>
                <w:noProof/>
              </w:rPr>
              <w:t>Right-Angle triangle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92C1E" w:rsidRDefault="00592C1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30692970" w:history="1">
            <w:r w:rsidRPr="00E66363">
              <w:rPr>
                <w:rStyle w:val="Hyperlink"/>
                <w:noProof/>
              </w:rPr>
              <w:t>Circle within a square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_Toc30692970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92C1E" w:rsidRDefault="00592C1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30692971" w:history="1">
            <w:r w:rsidRPr="00E66363">
              <w:rPr>
                <w:rStyle w:val="Hyperlink"/>
                <w:noProof/>
              </w:rPr>
              <w:t>Join symbol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_Toc30692971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92C1E" w:rsidRDefault="00592C1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0692972" w:history="1">
            <w:r w:rsidRPr="00E66363">
              <w:rPr>
                <w:rStyle w:val="Hyperlink"/>
                <w:noProof/>
              </w:rPr>
              <w:t>Images of the robot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_Toc30692972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92C1E" w:rsidRDefault="00592C1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0692973" w:history="1">
            <w:r w:rsidRPr="00E66363">
              <w:rPr>
                <w:rStyle w:val="Hyperlink"/>
                <w:noProof/>
              </w:rPr>
              <w:t>Code of the robot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_Toc30692973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92C1E" w:rsidRDefault="00592C1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0692974" w:history="1">
            <w:r w:rsidRPr="00E66363">
              <w:rPr>
                <w:rStyle w:val="Hyperlink"/>
                <w:noProof/>
              </w:rPr>
              <w:t>Use case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_Toc30692974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92C1E" w:rsidRDefault="00592C1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0692975" w:history="1">
            <w:r w:rsidRPr="00E66363">
              <w:rPr>
                <w:rStyle w:val="Hyperlink"/>
                <w:noProof/>
              </w:rPr>
              <w:t>Case documentation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_Toc30692975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92C1E" w:rsidRDefault="00592C1E">
          <w:r>
            <w:rPr>
              <w:b/>
              <w:bCs/>
              <w:noProof/>
            </w:rPr>
            <w:fldChar w:fldCharType="end"/>
          </w:r>
        </w:p>
      </w:sdtContent>
    </w:sdt>
    <w:p w:rsidR="00592C1E" w:rsidRDefault="00592C1E"/>
    <w:p w:rsidR="00592C1E" w:rsidRDefault="00D343EF">
      <w:r>
        <w:br w:type="page"/>
      </w:r>
      <w:bookmarkStart w:id="0" w:name="_GoBack"/>
      <w:bookmarkEnd w:id="0"/>
    </w:p>
    <w:p w:rsidR="00617983" w:rsidRDefault="00617983" w:rsidP="00592C1E">
      <w:pPr>
        <w:pStyle w:val="Heading1"/>
      </w:pPr>
      <w:bookmarkStart w:id="1" w:name="_Toc30692967"/>
      <w:r w:rsidRPr="00592C1E">
        <w:rPr>
          <w:rStyle w:val="Heading1Char"/>
        </w:rPr>
        <w:t>Diagram</w:t>
      </w:r>
      <w:r>
        <w:t>s</w:t>
      </w:r>
      <w:bookmarkEnd w:id="1"/>
      <w:r>
        <w:t xml:space="preserve"> </w:t>
      </w:r>
    </w:p>
    <w:p w:rsidR="00592C1E" w:rsidRDefault="00592C1E" w:rsidP="00592C1E"/>
    <w:p w:rsidR="00592C1E" w:rsidRPr="00592C1E" w:rsidRDefault="00592C1E" w:rsidP="00592C1E">
      <w:pPr>
        <w:pStyle w:val="Heading2"/>
      </w:pPr>
      <w:bookmarkStart w:id="2" w:name="_Toc30692968"/>
      <w:r>
        <w:lastRenderedPageBreak/>
        <w:t>R</w:t>
      </w:r>
      <w:r>
        <w:t>ectangle</w:t>
      </w:r>
      <w:bookmarkEnd w:id="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17983" w:rsidTr="00617983">
        <w:tc>
          <w:tcPr>
            <w:tcW w:w="9016" w:type="dxa"/>
          </w:tcPr>
          <w:p w:rsidR="00617983" w:rsidRDefault="00617983">
            <w:r>
              <w:rPr>
                <w:noProof/>
              </w:rPr>
              <w:drawing>
                <wp:inline distT="0" distB="0" distL="0" distR="0" wp14:anchorId="49E41238" wp14:editId="0DAA1081">
                  <wp:extent cx="4988312" cy="4705350"/>
                  <wp:effectExtent l="0" t="0" r="3175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29777" cy="474446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17983" w:rsidTr="00617983">
        <w:tc>
          <w:tcPr>
            <w:tcW w:w="9016" w:type="dxa"/>
          </w:tcPr>
          <w:p w:rsidR="00617983" w:rsidRDefault="00D71A87">
            <w:r>
              <w:t>This is the business process modelling diagram for the rectangle</w:t>
            </w:r>
          </w:p>
        </w:tc>
      </w:tr>
    </w:tbl>
    <w:p w:rsidR="00617983" w:rsidRDefault="00617983"/>
    <w:p w:rsidR="00617983" w:rsidRDefault="00617983"/>
    <w:p w:rsidR="00617983" w:rsidRDefault="0061798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17983" w:rsidTr="00617983">
        <w:tc>
          <w:tcPr>
            <w:tcW w:w="9016" w:type="dxa"/>
          </w:tcPr>
          <w:p w:rsidR="00617983" w:rsidRDefault="00617983">
            <w:r>
              <w:rPr>
                <w:noProof/>
              </w:rPr>
              <w:lastRenderedPageBreak/>
              <w:drawing>
                <wp:inline distT="0" distB="0" distL="0" distR="0" wp14:anchorId="049BB184" wp14:editId="6E7CAA01">
                  <wp:extent cx="4829175" cy="4649939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67833" cy="468716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17983" w:rsidTr="00617983">
        <w:tc>
          <w:tcPr>
            <w:tcW w:w="9016" w:type="dxa"/>
          </w:tcPr>
          <w:p w:rsidR="00617983" w:rsidRDefault="00D71A87">
            <w:r>
              <w:t>This is the business process modelling diagram for the rectangle however it has been scaled up by 10cm from the other diagram</w:t>
            </w:r>
          </w:p>
        </w:tc>
      </w:tr>
    </w:tbl>
    <w:p w:rsidR="00617983" w:rsidRDefault="00617983"/>
    <w:p w:rsidR="00617983" w:rsidRDefault="00617983"/>
    <w:p w:rsidR="00617983" w:rsidRDefault="0061798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17983" w:rsidTr="00617983">
        <w:tc>
          <w:tcPr>
            <w:tcW w:w="9016" w:type="dxa"/>
          </w:tcPr>
          <w:p w:rsidR="00617983" w:rsidRDefault="00617983">
            <w:r>
              <w:rPr>
                <w:noProof/>
              </w:rPr>
              <w:lastRenderedPageBreak/>
              <w:drawing>
                <wp:inline distT="0" distB="0" distL="0" distR="0" wp14:anchorId="43B54696" wp14:editId="72900FBD">
                  <wp:extent cx="5229225" cy="5152750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56552" cy="517967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17983" w:rsidTr="00617983">
        <w:tc>
          <w:tcPr>
            <w:tcW w:w="9016" w:type="dxa"/>
          </w:tcPr>
          <w:p w:rsidR="00617983" w:rsidRDefault="00D71A87">
            <w:r>
              <w:t>This is the business process modelling diagram for the rectangle however it has been scaled up by 10cm from the other diagram</w:t>
            </w:r>
          </w:p>
        </w:tc>
      </w:tr>
    </w:tbl>
    <w:p w:rsidR="00617983" w:rsidRDefault="00617983"/>
    <w:p w:rsidR="00617983" w:rsidRDefault="00617983"/>
    <w:p w:rsidR="00617983" w:rsidRDefault="00617983"/>
    <w:p w:rsidR="00617983" w:rsidRDefault="00617983"/>
    <w:p w:rsidR="00617983" w:rsidRDefault="00617983"/>
    <w:p w:rsidR="00617983" w:rsidRDefault="00617983"/>
    <w:p w:rsidR="00617983" w:rsidRDefault="00617983"/>
    <w:p w:rsidR="00617983" w:rsidRDefault="00617983"/>
    <w:p w:rsidR="00617983" w:rsidRDefault="00617983"/>
    <w:p w:rsidR="00617983" w:rsidRDefault="00617983"/>
    <w:p w:rsidR="00617983" w:rsidRDefault="00617983"/>
    <w:p w:rsidR="00D71A87" w:rsidRDefault="00D71A87"/>
    <w:p w:rsidR="00617983" w:rsidRDefault="00617983" w:rsidP="00592C1E">
      <w:pPr>
        <w:pStyle w:val="Heading2"/>
      </w:pPr>
      <w:bookmarkStart w:id="3" w:name="_Toc30692969"/>
      <w:r>
        <w:lastRenderedPageBreak/>
        <w:t>Right-Angle triangle</w:t>
      </w:r>
      <w:bookmarkEnd w:id="3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17983" w:rsidTr="00617983">
        <w:tc>
          <w:tcPr>
            <w:tcW w:w="9016" w:type="dxa"/>
          </w:tcPr>
          <w:p w:rsidR="00617983" w:rsidRDefault="00617983">
            <w:r>
              <w:rPr>
                <w:noProof/>
              </w:rPr>
              <w:drawing>
                <wp:inline distT="0" distB="0" distL="0" distR="0" wp14:anchorId="7310930A" wp14:editId="7E2DE2C1">
                  <wp:extent cx="4850887" cy="3714750"/>
                  <wp:effectExtent l="0" t="0" r="6985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55298" cy="37181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17983" w:rsidTr="00617983">
        <w:tc>
          <w:tcPr>
            <w:tcW w:w="9016" w:type="dxa"/>
          </w:tcPr>
          <w:p w:rsidR="00617983" w:rsidRDefault="00D71A87">
            <w:r>
              <w:t>This is the business process modelling diagram for the right-angle triangle</w:t>
            </w:r>
          </w:p>
        </w:tc>
      </w:tr>
    </w:tbl>
    <w:p w:rsidR="00617983" w:rsidRDefault="0061798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17983" w:rsidTr="00617983">
        <w:tc>
          <w:tcPr>
            <w:tcW w:w="9016" w:type="dxa"/>
          </w:tcPr>
          <w:p w:rsidR="00617983" w:rsidRDefault="00617983">
            <w:r>
              <w:rPr>
                <w:noProof/>
              </w:rPr>
              <w:drawing>
                <wp:inline distT="0" distB="0" distL="0" distR="0" wp14:anchorId="00BBC911" wp14:editId="535AC619">
                  <wp:extent cx="5019675" cy="3798959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28689" cy="38057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17983" w:rsidTr="00617983">
        <w:tc>
          <w:tcPr>
            <w:tcW w:w="9016" w:type="dxa"/>
          </w:tcPr>
          <w:p w:rsidR="00617983" w:rsidRDefault="00D71A87">
            <w:r>
              <w:t xml:space="preserve">This is the business process modelling diagram for the right-angle triangle however it has been scaled up by 10cm from the other diagram, this will also increase the size of the hypotenuse of the triangle </w:t>
            </w:r>
          </w:p>
        </w:tc>
      </w:tr>
    </w:tbl>
    <w:p w:rsidR="00617983" w:rsidRDefault="0061798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17983" w:rsidTr="00617983">
        <w:tc>
          <w:tcPr>
            <w:tcW w:w="9016" w:type="dxa"/>
          </w:tcPr>
          <w:p w:rsidR="00617983" w:rsidRDefault="00617983">
            <w:r>
              <w:rPr>
                <w:noProof/>
              </w:rPr>
              <w:drawing>
                <wp:inline distT="0" distB="0" distL="0" distR="0" wp14:anchorId="125416ED" wp14:editId="4C5F1766">
                  <wp:extent cx="5638800" cy="4426202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76732" cy="445597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17983" w:rsidTr="00617983">
        <w:tc>
          <w:tcPr>
            <w:tcW w:w="9016" w:type="dxa"/>
          </w:tcPr>
          <w:p w:rsidR="00617983" w:rsidRDefault="00D71A87">
            <w:r>
              <w:t>This is the business process modelling diagram for the right-angle triangle however it has been scaled up by 10cm from the other diagram, this will also increase the size of the hypotenuse of the triangle</w:t>
            </w:r>
          </w:p>
        </w:tc>
      </w:tr>
    </w:tbl>
    <w:p w:rsidR="00617983" w:rsidRDefault="00617983"/>
    <w:p w:rsidR="00617983" w:rsidRDefault="00617983"/>
    <w:p w:rsidR="00617983" w:rsidRDefault="00617983"/>
    <w:p w:rsidR="00617983" w:rsidRDefault="00617983"/>
    <w:p w:rsidR="00617983" w:rsidRDefault="00617983"/>
    <w:p w:rsidR="00617983" w:rsidRDefault="00617983"/>
    <w:p w:rsidR="00617983" w:rsidRDefault="00617983"/>
    <w:p w:rsidR="00617983" w:rsidRDefault="00617983"/>
    <w:p w:rsidR="00617983" w:rsidRDefault="00617983"/>
    <w:p w:rsidR="00617983" w:rsidRDefault="00617983"/>
    <w:p w:rsidR="00617983" w:rsidRDefault="00617983"/>
    <w:p w:rsidR="00617983" w:rsidRDefault="00617983"/>
    <w:p w:rsidR="00D71A87" w:rsidRDefault="00D71A87"/>
    <w:p w:rsidR="00617983" w:rsidRDefault="00617983" w:rsidP="00592C1E">
      <w:pPr>
        <w:pStyle w:val="Heading2"/>
      </w:pPr>
      <w:bookmarkStart w:id="4" w:name="_Toc30692970"/>
      <w:r>
        <w:lastRenderedPageBreak/>
        <w:t>Circle within a square</w:t>
      </w:r>
      <w:bookmarkEnd w:id="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17983" w:rsidTr="00617983">
        <w:tc>
          <w:tcPr>
            <w:tcW w:w="9016" w:type="dxa"/>
          </w:tcPr>
          <w:p w:rsidR="00617983" w:rsidRDefault="00617983">
            <w:r>
              <w:rPr>
                <w:noProof/>
              </w:rPr>
              <w:drawing>
                <wp:inline distT="0" distB="0" distL="0" distR="0" wp14:anchorId="331B1D22" wp14:editId="572C9531">
                  <wp:extent cx="4181475" cy="4219575"/>
                  <wp:effectExtent l="0" t="0" r="9525" b="9525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81475" cy="42195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17983" w:rsidTr="00617983">
        <w:tc>
          <w:tcPr>
            <w:tcW w:w="9016" w:type="dxa"/>
          </w:tcPr>
          <w:p w:rsidR="00617983" w:rsidRDefault="00D71A87">
            <w:r>
              <w:t>This is the business process modelling diagram for the circle within a square</w:t>
            </w:r>
          </w:p>
        </w:tc>
      </w:tr>
    </w:tbl>
    <w:p w:rsidR="00617983" w:rsidRDefault="0061798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17983" w:rsidTr="00617983">
        <w:tc>
          <w:tcPr>
            <w:tcW w:w="9016" w:type="dxa"/>
          </w:tcPr>
          <w:p w:rsidR="00617983" w:rsidRDefault="00617983">
            <w:r>
              <w:rPr>
                <w:noProof/>
              </w:rPr>
              <w:drawing>
                <wp:inline distT="0" distB="0" distL="0" distR="0" wp14:anchorId="6DA2D71D" wp14:editId="746AE32F">
                  <wp:extent cx="3720034" cy="3448050"/>
                  <wp:effectExtent l="0" t="0" r="0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23218" cy="345100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17983" w:rsidTr="00617983">
        <w:tc>
          <w:tcPr>
            <w:tcW w:w="9016" w:type="dxa"/>
          </w:tcPr>
          <w:p w:rsidR="00617983" w:rsidRDefault="00D71A87">
            <w:r>
              <w:t xml:space="preserve">This is the business process modelling diagram for the circle within a square however the </w:t>
            </w:r>
            <w:r w:rsidR="00B617F2">
              <w:t>circle size has been increased because the size of the square has been increased</w:t>
            </w:r>
          </w:p>
        </w:tc>
      </w:tr>
    </w:tbl>
    <w:tbl>
      <w:tblPr>
        <w:tblStyle w:val="TableGrid"/>
        <w:tblpPr w:leftFromText="180" w:rightFromText="180" w:vertAnchor="text" w:horzAnchor="margin" w:tblpY="-944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617F2" w:rsidTr="00B617F2">
        <w:tc>
          <w:tcPr>
            <w:tcW w:w="9016" w:type="dxa"/>
          </w:tcPr>
          <w:p w:rsidR="00B617F2" w:rsidRDefault="00B617F2" w:rsidP="00B617F2">
            <w:pPr>
              <w:tabs>
                <w:tab w:val="left" w:pos="3585"/>
              </w:tabs>
            </w:pPr>
            <w:r>
              <w:rPr>
                <w:noProof/>
              </w:rPr>
              <w:lastRenderedPageBreak/>
              <w:drawing>
                <wp:inline distT="0" distB="0" distL="0" distR="0" wp14:anchorId="00BB2157" wp14:editId="25FAC985">
                  <wp:extent cx="4352925" cy="4086225"/>
                  <wp:effectExtent l="0" t="0" r="9525" b="9525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52925" cy="4086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ab/>
            </w:r>
          </w:p>
        </w:tc>
      </w:tr>
      <w:tr w:rsidR="00B617F2" w:rsidTr="00B617F2">
        <w:tc>
          <w:tcPr>
            <w:tcW w:w="9016" w:type="dxa"/>
          </w:tcPr>
          <w:p w:rsidR="00B617F2" w:rsidRDefault="00B617F2" w:rsidP="00B617F2">
            <w:r>
              <w:t>This is the business process modelling diagram for the circle within a square however the circle size has been increased because the size of the square has been increased</w:t>
            </w:r>
          </w:p>
        </w:tc>
      </w:tr>
    </w:tbl>
    <w:p w:rsidR="00617983" w:rsidRDefault="00617983"/>
    <w:p w:rsidR="00617983" w:rsidRDefault="00617983"/>
    <w:p w:rsidR="00617983" w:rsidRDefault="00617983"/>
    <w:p w:rsidR="00617983" w:rsidRDefault="00617983"/>
    <w:p w:rsidR="00617983" w:rsidRDefault="00617983"/>
    <w:p w:rsidR="00617983" w:rsidRDefault="00617983"/>
    <w:p w:rsidR="00617983" w:rsidRDefault="00617983"/>
    <w:p w:rsidR="00B617F2" w:rsidRDefault="00B617F2"/>
    <w:p w:rsidR="00B617F2" w:rsidRDefault="00B617F2"/>
    <w:p w:rsidR="00B617F2" w:rsidRDefault="00B617F2"/>
    <w:p w:rsidR="00B617F2" w:rsidRDefault="00B617F2"/>
    <w:p w:rsidR="00B617F2" w:rsidRDefault="00B617F2"/>
    <w:p w:rsidR="00B617F2" w:rsidRDefault="00B617F2"/>
    <w:p w:rsidR="00B617F2" w:rsidRDefault="00B617F2"/>
    <w:p w:rsidR="00B617F2" w:rsidRDefault="00B617F2"/>
    <w:p w:rsidR="00B617F2" w:rsidRDefault="00B617F2"/>
    <w:p w:rsidR="00B617F2" w:rsidRDefault="00B617F2"/>
    <w:p w:rsidR="00617983" w:rsidRDefault="00617983" w:rsidP="00592C1E">
      <w:pPr>
        <w:pStyle w:val="Heading2"/>
      </w:pPr>
      <w:bookmarkStart w:id="5" w:name="_Toc30692971"/>
      <w:r>
        <w:lastRenderedPageBreak/>
        <w:t>Join symbol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17983" w:rsidTr="00617983">
        <w:tc>
          <w:tcPr>
            <w:tcW w:w="9016" w:type="dxa"/>
          </w:tcPr>
          <w:p w:rsidR="00617983" w:rsidRDefault="00617983">
            <w:r>
              <w:rPr>
                <w:noProof/>
              </w:rPr>
              <w:drawing>
                <wp:inline distT="0" distB="0" distL="0" distR="0" wp14:anchorId="45FD999E" wp14:editId="52D1A636">
                  <wp:extent cx="5731510" cy="3964940"/>
                  <wp:effectExtent l="0" t="0" r="254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9649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17983" w:rsidTr="00617983">
        <w:tc>
          <w:tcPr>
            <w:tcW w:w="9016" w:type="dxa"/>
          </w:tcPr>
          <w:p w:rsidR="00617983" w:rsidRDefault="00B617F2">
            <w:r>
              <w:t xml:space="preserve">This show the </w:t>
            </w:r>
            <w:r w:rsidRPr="00B617F2">
              <w:t>Join symbol</w:t>
            </w:r>
            <w:r>
              <w:t xml:space="preserve"> diagram</w:t>
            </w:r>
          </w:p>
        </w:tc>
      </w:tr>
    </w:tbl>
    <w:p w:rsidR="00617983" w:rsidRDefault="0061798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17983" w:rsidTr="00617983">
        <w:tc>
          <w:tcPr>
            <w:tcW w:w="9016" w:type="dxa"/>
          </w:tcPr>
          <w:p w:rsidR="00617983" w:rsidRDefault="00617983">
            <w:r>
              <w:rPr>
                <w:noProof/>
              </w:rPr>
              <w:drawing>
                <wp:inline distT="0" distB="0" distL="0" distR="0" wp14:anchorId="6ADB1A4E" wp14:editId="36C4E84C">
                  <wp:extent cx="5553075" cy="3894412"/>
                  <wp:effectExtent l="0" t="0" r="0" b="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78494" cy="391223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17983" w:rsidTr="00617983">
        <w:tc>
          <w:tcPr>
            <w:tcW w:w="9016" w:type="dxa"/>
          </w:tcPr>
          <w:p w:rsidR="00617983" w:rsidRDefault="00B617F2">
            <w:r>
              <w:lastRenderedPageBreak/>
              <w:t xml:space="preserve">This show the </w:t>
            </w:r>
            <w:r w:rsidRPr="00B617F2">
              <w:t>Join symbol</w:t>
            </w:r>
            <w:r>
              <w:t xml:space="preserve"> diagram but the size has been increased by 10 cm, this also increase the length of the line going together </w:t>
            </w:r>
          </w:p>
        </w:tc>
      </w:tr>
    </w:tbl>
    <w:p w:rsidR="00617983" w:rsidRDefault="00617983"/>
    <w:p w:rsidR="00617983" w:rsidRDefault="00617983"/>
    <w:p w:rsidR="00617983" w:rsidRDefault="0061798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17983" w:rsidTr="00617983">
        <w:tc>
          <w:tcPr>
            <w:tcW w:w="9016" w:type="dxa"/>
          </w:tcPr>
          <w:p w:rsidR="00617983" w:rsidRDefault="00617983">
            <w:r>
              <w:rPr>
                <w:noProof/>
              </w:rPr>
              <w:drawing>
                <wp:inline distT="0" distB="0" distL="0" distR="0" wp14:anchorId="6B0774CF" wp14:editId="33320B36">
                  <wp:extent cx="5731510" cy="3630295"/>
                  <wp:effectExtent l="0" t="0" r="2540" b="8255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6302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17983" w:rsidTr="00617983">
        <w:tc>
          <w:tcPr>
            <w:tcW w:w="9016" w:type="dxa"/>
          </w:tcPr>
          <w:p w:rsidR="00617983" w:rsidRDefault="00B617F2">
            <w:r>
              <w:t xml:space="preserve">This show the </w:t>
            </w:r>
            <w:r w:rsidRPr="00B617F2">
              <w:t>Join symbol</w:t>
            </w:r>
            <w:r>
              <w:t xml:space="preserve"> diagram but the size has been increased by 10 cm, this also increase the length of the line going together</w:t>
            </w:r>
          </w:p>
        </w:tc>
      </w:tr>
    </w:tbl>
    <w:p w:rsidR="00617983" w:rsidRDefault="00617983"/>
    <w:p w:rsidR="00FE1675" w:rsidRDefault="00FE167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E1675" w:rsidTr="00FE1675">
        <w:tc>
          <w:tcPr>
            <w:tcW w:w="9016" w:type="dxa"/>
          </w:tcPr>
          <w:p w:rsidR="00FE1675" w:rsidRDefault="00FE1675">
            <w:r>
              <w:rPr>
                <w:noProof/>
              </w:rPr>
              <w:drawing>
                <wp:inline distT="0" distB="0" distL="0" distR="0" wp14:anchorId="55584C36" wp14:editId="22D93FD1">
                  <wp:extent cx="5038725" cy="2562225"/>
                  <wp:effectExtent l="0" t="0" r="9525" b="9525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38725" cy="2562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1675" w:rsidTr="00FE1675">
        <w:tc>
          <w:tcPr>
            <w:tcW w:w="9016" w:type="dxa"/>
          </w:tcPr>
          <w:p w:rsidR="00FE1675" w:rsidRDefault="00FE1675">
            <w:r>
              <w:t>This shows the business process modelling diagram if the robot comes in contact with red tape</w:t>
            </w:r>
          </w:p>
        </w:tc>
      </w:tr>
    </w:tbl>
    <w:p w:rsidR="00617983" w:rsidRDefault="00617983"/>
    <w:p w:rsidR="00617983" w:rsidRDefault="0061798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E1675" w:rsidTr="00FE1675">
        <w:tc>
          <w:tcPr>
            <w:tcW w:w="9016" w:type="dxa"/>
          </w:tcPr>
          <w:p w:rsidR="00FE1675" w:rsidRDefault="00FE1675">
            <w:r>
              <w:rPr>
                <w:noProof/>
              </w:rPr>
              <w:drawing>
                <wp:inline distT="0" distB="0" distL="0" distR="0" wp14:anchorId="6EB06FDC" wp14:editId="2597D815">
                  <wp:extent cx="4867275" cy="3171825"/>
                  <wp:effectExtent l="0" t="0" r="9525" b="9525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67275" cy="3171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1675" w:rsidTr="00FE1675">
        <w:tc>
          <w:tcPr>
            <w:tcW w:w="9016" w:type="dxa"/>
          </w:tcPr>
          <w:p w:rsidR="00FE1675" w:rsidRDefault="00FE1675" w:rsidP="00FE1675">
            <w:r>
              <w:t>This shows the business process modelling diagram if the robot comes in contact with blue tape</w:t>
            </w:r>
          </w:p>
        </w:tc>
      </w:tr>
    </w:tbl>
    <w:p w:rsidR="00617983" w:rsidRDefault="00617983"/>
    <w:p w:rsidR="00FE1675" w:rsidRDefault="00FE167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E1675" w:rsidTr="00FE1675">
        <w:tc>
          <w:tcPr>
            <w:tcW w:w="9016" w:type="dxa"/>
          </w:tcPr>
          <w:p w:rsidR="00FE1675" w:rsidRDefault="00FE1675">
            <w:r>
              <w:rPr>
                <w:noProof/>
              </w:rPr>
              <w:drawing>
                <wp:inline distT="0" distB="0" distL="0" distR="0" wp14:anchorId="031F02B6" wp14:editId="15E54BBB">
                  <wp:extent cx="5731510" cy="3319780"/>
                  <wp:effectExtent l="0" t="0" r="2540" b="0"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3197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1675" w:rsidTr="00FE1675">
        <w:tc>
          <w:tcPr>
            <w:tcW w:w="9016" w:type="dxa"/>
          </w:tcPr>
          <w:p w:rsidR="00FE1675" w:rsidRDefault="00FE1675" w:rsidP="00FE1675">
            <w:r>
              <w:t>This shows the business process modelling diagram if the robot comes in contact with black tape</w:t>
            </w:r>
          </w:p>
        </w:tc>
      </w:tr>
    </w:tbl>
    <w:p w:rsidR="00FE1675" w:rsidRDefault="00FE1675"/>
    <w:p w:rsidR="000D0647" w:rsidRDefault="000D0647"/>
    <w:p w:rsidR="000D0647" w:rsidRDefault="000D0647"/>
    <w:p w:rsidR="000D0647" w:rsidRDefault="000D0647"/>
    <w:p w:rsidR="00592C1E" w:rsidRDefault="00592C1E" w:rsidP="00592C1E">
      <w:pPr>
        <w:pStyle w:val="Heading1"/>
      </w:pPr>
      <w:bookmarkStart w:id="6" w:name="_Toc30692972"/>
      <w:r>
        <w:lastRenderedPageBreak/>
        <w:t>Images of the robot</w:t>
      </w:r>
      <w:bookmarkEnd w:id="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F4305" w:rsidTr="005F4305">
        <w:tc>
          <w:tcPr>
            <w:tcW w:w="9016" w:type="dxa"/>
          </w:tcPr>
          <w:p w:rsidR="005F4305" w:rsidRDefault="005F4305">
            <w:r>
              <w:rPr>
                <w:noProof/>
              </w:rPr>
              <w:drawing>
                <wp:inline distT="0" distB="0" distL="0" distR="0" wp14:anchorId="7E7A9F77" wp14:editId="41449297">
                  <wp:extent cx="4297816" cy="3590925"/>
                  <wp:effectExtent l="0" t="0" r="7620" b="0"/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22"/>
                          <a:srcRect l="20559" t="27076" r="7206" b="27660"/>
                          <a:stretch/>
                        </pic:blipFill>
                        <pic:spPr bwMode="auto">
                          <a:xfrm>
                            <a:off x="0" y="0"/>
                            <a:ext cx="4315101" cy="36053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F4305" w:rsidTr="005F4305">
        <w:tc>
          <w:tcPr>
            <w:tcW w:w="9016" w:type="dxa"/>
          </w:tcPr>
          <w:p w:rsidR="005F4305" w:rsidRDefault="005F4305">
            <w:r>
              <w:rPr>
                <w:noProof/>
              </w:rPr>
              <w:drawing>
                <wp:inline distT="0" distB="0" distL="0" distR="0" wp14:anchorId="081E6F6F" wp14:editId="0CEDF227">
                  <wp:extent cx="3381375" cy="4533900"/>
                  <wp:effectExtent l="0" t="0" r="9525" b="0"/>
                  <wp:docPr id="18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23"/>
                          <a:srcRect l="27919" t="18572" r="13085" b="22101"/>
                          <a:stretch/>
                        </pic:blipFill>
                        <pic:spPr bwMode="auto">
                          <a:xfrm>
                            <a:off x="0" y="0"/>
                            <a:ext cx="3381375" cy="45339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F4305" w:rsidTr="005F4305">
        <w:tc>
          <w:tcPr>
            <w:tcW w:w="9016" w:type="dxa"/>
          </w:tcPr>
          <w:p w:rsidR="005F4305" w:rsidRDefault="005F4305">
            <w:r>
              <w:rPr>
                <w:noProof/>
              </w:rPr>
              <w:lastRenderedPageBreak/>
              <w:drawing>
                <wp:inline distT="0" distB="0" distL="0" distR="0" wp14:anchorId="4381BF24" wp14:editId="32734D8B">
                  <wp:extent cx="2362200" cy="2924175"/>
                  <wp:effectExtent l="0" t="0" r="0" b="9525"/>
                  <wp:docPr id="19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24"/>
                          <a:srcRect l="19610" t="18833" r="39176" b="13146"/>
                          <a:stretch/>
                        </pic:blipFill>
                        <pic:spPr bwMode="auto">
                          <a:xfrm>
                            <a:off x="0" y="0"/>
                            <a:ext cx="2362200" cy="29241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F4305" w:rsidTr="005F4305">
        <w:tc>
          <w:tcPr>
            <w:tcW w:w="9016" w:type="dxa"/>
          </w:tcPr>
          <w:p w:rsidR="005F4305" w:rsidRDefault="005F4305" w:rsidP="005F4305">
            <w:pPr>
              <w:jc w:val="center"/>
            </w:pPr>
            <w:r>
              <w:t>This is the robot we created</w:t>
            </w:r>
          </w:p>
        </w:tc>
      </w:tr>
    </w:tbl>
    <w:p w:rsidR="00592C1E" w:rsidRDefault="00592C1E"/>
    <w:p w:rsidR="005F4305" w:rsidRDefault="005F4305" w:rsidP="00592C1E">
      <w:pPr>
        <w:pStyle w:val="Heading1"/>
      </w:pPr>
      <w:bookmarkStart w:id="7" w:name="_Toc30692973"/>
      <w:r w:rsidRPr="005F4305"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43C6B7A7">
            <wp:simplePos x="0" y="0"/>
            <wp:positionH relativeFrom="margin">
              <wp:align>center</wp:align>
            </wp:positionH>
            <wp:positionV relativeFrom="paragraph">
              <wp:posOffset>358140</wp:posOffset>
            </wp:positionV>
            <wp:extent cx="7300595" cy="1143000"/>
            <wp:effectExtent l="0" t="0" r="0" b="0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00595" cy="1143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92C1E">
        <w:t>Code of the robot</w:t>
      </w:r>
      <w:bookmarkEnd w:id="7"/>
    </w:p>
    <w:p w:rsidR="005F4305" w:rsidRDefault="005F4305">
      <w:r w:rsidRPr="005F4305">
        <w:rPr>
          <w:noProof/>
        </w:rPr>
        <w:drawing>
          <wp:anchor distT="0" distB="0" distL="114300" distR="114300" simplePos="0" relativeHeight="251661312" behindDoc="0" locked="0" layoutInCell="1" allowOverlap="1" wp14:anchorId="625F6BB2">
            <wp:simplePos x="0" y="0"/>
            <wp:positionH relativeFrom="column">
              <wp:posOffset>-533400</wp:posOffset>
            </wp:positionH>
            <wp:positionV relativeFrom="paragraph">
              <wp:posOffset>1460500</wp:posOffset>
            </wp:positionV>
            <wp:extent cx="3314700" cy="3686175"/>
            <wp:effectExtent l="0" t="0" r="0" b="9525"/>
            <wp:wrapSquare wrapText="bothSides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458" t="27919" r="27709" b="23847"/>
                    <a:stretch/>
                  </pic:blipFill>
                  <pic:spPr bwMode="auto">
                    <a:xfrm>
                      <a:off x="0" y="0"/>
                      <a:ext cx="3314700" cy="36861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F4305" w:rsidRDefault="005F4305"/>
    <w:p w:rsidR="005F4305" w:rsidRDefault="005F4305">
      <w:r>
        <w:t>The diagram above shows the code used to draw the square</w:t>
      </w:r>
    </w:p>
    <w:p w:rsidR="005F4305" w:rsidRDefault="005F4305"/>
    <w:p w:rsidR="005F4305" w:rsidRDefault="005F4305"/>
    <w:p w:rsidR="005F4305" w:rsidRDefault="005F4305"/>
    <w:p w:rsidR="005F4305" w:rsidRDefault="005F4305"/>
    <w:p w:rsidR="005F4305" w:rsidRDefault="005F4305"/>
    <w:p w:rsidR="005F4305" w:rsidRDefault="005F4305"/>
    <w:p w:rsidR="005F4305" w:rsidRDefault="005F4305"/>
    <w:p w:rsidR="005F4305" w:rsidRDefault="005F4305"/>
    <w:p w:rsidR="005F4305" w:rsidRDefault="005F4305"/>
    <w:p w:rsidR="005F4305" w:rsidRDefault="005F4305"/>
    <w:p w:rsidR="005F4305" w:rsidRDefault="005F4305"/>
    <w:p w:rsidR="00592C1E" w:rsidRDefault="00592C1E"/>
    <w:p w:rsidR="00592C1E" w:rsidRDefault="00592C1E"/>
    <w:p w:rsidR="00592C1E" w:rsidRDefault="00592C1E"/>
    <w:p w:rsidR="00592C1E" w:rsidRDefault="00592C1E"/>
    <w:p w:rsidR="00592C1E" w:rsidRDefault="00592C1E"/>
    <w:p w:rsidR="00592C1E" w:rsidRDefault="00592C1E"/>
    <w:p w:rsidR="00592C1E" w:rsidRDefault="00592C1E"/>
    <w:p w:rsidR="00592C1E" w:rsidRDefault="00592C1E"/>
    <w:p w:rsidR="00592C1E" w:rsidRDefault="00592C1E"/>
    <w:p w:rsidR="00592C1E" w:rsidRDefault="00592C1E"/>
    <w:p w:rsidR="00592C1E" w:rsidRDefault="00592C1E"/>
    <w:p w:rsidR="005563BA" w:rsidRDefault="00931D42" w:rsidP="00592C1E">
      <w:pPr>
        <w:pStyle w:val="Heading1"/>
      </w:pPr>
      <w:bookmarkStart w:id="8" w:name="_Toc30692974"/>
      <w:r>
        <w:lastRenderedPageBreak/>
        <w:t>Use case diagram</w:t>
      </w:r>
      <w:bookmarkEnd w:id="8"/>
    </w:p>
    <w:p w:rsidR="005F4305" w:rsidRDefault="00931D42">
      <w:r>
        <w:rPr>
          <w:noProof/>
        </w:rPr>
        <w:drawing>
          <wp:inline distT="0" distB="0" distL="0" distR="0" wp14:anchorId="27CC79D3" wp14:editId="3D7D806E">
            <wp:extent cx="3448050" cy="3933825"/>
            <wp:effectExtent l="0" t="0" r="0" b="952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448050" cy="3933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F4305" w:rsidRDefault="00931D42" w:rsidP="00592C1E">
      <w:pPr>
        <w:pStyle w:val="Heading1"/>
      </w:pPr>
      <w:bookmarkStart w:id="9" w:name="_Toc30692975"/>
      <w:r>
        <w:t>Case documentation</w:t>
      </w:r>
      <w:bookmarkEnd w:id="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3607"/>
      </w:tblGrid>
      <w:tr w:rsidR="00D97A0A" w:rsidTr="00A3701E">
        <w:tc>
          <w:tcPr>
            <w:tcW w:w="1803" w:type="dxa"/>
          </w:tcPr>
          <w:p w:rsidR="00D97A0A" w:rsidRDefault="00D97A0A">
            <w:r>
              <w:t>User case ID</w:t>
            </w:r>
          </w:p>
        </w:tc>
        <w:tc>
          <w:tcPr>
            <w:tcW w:w="7213" w:type="dxa"/>
            <w:gridSpan w:val="3"/>
          </w:tcPr>
          <w:p w:rsidR="00D97A0A" w:rsidRDefault="00D97A0A" w:rsidP="00D97A0A">
            <w:pPr>
              <w:jc w:val="center"/>
            </w:pPr>
            <w:r>
              <w:t>1</w:t>
            </w:r>
          </w:p>
        </w:tc>
      </w:tr>
      <w:tr w:rsidR="00D97A0A" w:rsidTr="00444DE4">
        <w:tc>
          <w:tcPr>
            <w:tcW w:w="1803" w:type="dxa"/>
          </w:tcPr>
          <w:p w:rsidR="00D97A0A" w:rsidRDefault="00D97A0A">
            <w:r>
              <w:t>Use case Name</w:t>
            </w:r>
          </w:p>
        </w:tc>
        <w:tc>
          <w:tcPr>
            <w:tcW w:w="7213" w:type="dxa"/>
            <w:gridSpan w:val="3"/>
          </w:tcPr>
          <w:p w:rsidR="00D97A0A" w:rsidRDefault="00D97A0A" w:rsidP="00D97A0A">
            <w:pPr>
              <w:jc w:val="center"/>
            </w:pPr>
            <w:r>
              <w:t>Create a pattern</w:t>
            </w:r>
          </w:p>
        </w:tc>
      </w:tr>
      <w:tr w:rsidR="00D97A0A" w:rsidTr="00D62141">
        <w:tc>
          <w:tcPr>
            <w:tcW w:w="1803" w:type="dxa"/>
          </w:tcPr>
          <w:p w:rsidR="00D97A0A" w:rsidRDefault="00D97A0A">
            <w:r>
              <w:t>Create by</w:t>
            </w:r>
          </w:p>
        </w:tc>
        <w:tc>
          <w:tcPr>
            <w:tcW w:w="1803" w:type="dxa"/>
          </w:tcPr>
          <w:p w:rsidR="00D97A0A" w:rsidRDefault="00D97A0A">
            <w:r>
              <w:t>Ibrahim</w:t>
            </w:r>
          </w:p>
        </w:tc>
        <w:tc>
          <w:tcPr>
            <w:tcW w:w="1803" w:type="dxa"/>
          </w:tcPr>
          <w:p w:rsidR="00D97A0A" w:rsidRDefault="00D97A0A">
            <w:r>
              <w:t>Last update</w:t>
            </w:r>
          </w:p>
        </w:tc>
        <w:tc>
          <w:tcPr>
            <w:tcW w:w="3607" w:type="dxa"/>
          </w:tcPr>
          <w:p w:rsidR="00D97A0A" w:rsidRDefault="00D97A0A">
            <w:r>
              <w:t>Ibrahim</w:t>
            </w:r>
          </w:p>
        </w:tc>
      </w:tr>
      <w:tr w:rsidR="00D97A0A" w:rsidTr="00980283">
        <w:tc>
          <w:tcPr>
            <w:tcW w:w="1803" w:type="dxa"/>
          </w:tcPr>
          <w:p w:rsidR="00D97A0A" w:rsidRDefault="00D97A0A">
            <w:r>
              <w:t xml:space="preserve">Date created </w:t>
            </w:r>
          </w:p>
        </w:tc>
        <w:tc>
          <w:tcPr>
            <w:tcW w:w="1803" w:type="dxa"/>
          </w:tcPr>
          <w:p w:rsidR="00D97A0A" w:rsidRDefault="00D97A0A">
            <w:r>
              <w:t>22/01/2020</w:t>
            </w:r>
          </w:p>
        </w:tc>
        <w:tc>
          <w:tcPr>
            <w:tcW w:w="1803" w:type="dxa"/>
          </w:tcPr>
          <w:p w:rsidR="00D97A0A" w:rsidRDefault="00D97A0A">
            <w:r>
              <w:t>Date last Update</w:t>
            </w:r>
          </w:p>
        </w:tc>
        <w:tc>
          <w:tcPr>
            <w:tcW w:w="3607" w:type="dxa"/>
          </w:tcPr>
          <w:p w:rsidR="00D97A0A" w:rsidRDefault="00D97A0A">
            <w:r>
              <w:t>23/01/2020</w:t>
            </w:r>
          </w:p>
        </w:tc>
      </w:tr>
      <w:tr w:rsidR="00D97A0A" w:rsidTr="006833DB">
        <w:tc>
          <w:tcPr>
            <w:tcW w:w="1803" w:type="dxa"/>
          </w:tcPr>
          <w:p w:rsidR="00D97A0A" w:rsidRDefault="00D97A0A">
            <w:bookmarkStart w:id="10" w:name="_Hlk30692193"/>
            <w:r>
              <w:t>Actor(s):</w:t>
            </w:r>
          </w:p>
        </w:tc>
        <w:tc>
          <w:tcPr>
            <w:tcW w:w="7213" w:type="dxa"/>
            <w:gridSpan w:val="3"/>
          </w:tcPr>
          <w:p w:rsidR="00D97A0A" w:rsidRDefault="00D97A0A" w:rsidP="00D97A0A">
            <w:pPr>
              <w:jc w:val="center"/>
            </w:pPr>
            <w:r>
              <w:t>Group member</w:t>
            </w:r>
          </w:p>
        </w:tc>
      </w:tr>
      <w:tr w:rsidR="00D97A0A" w:rsidTr="00ED7C4F">
        <w:tc>
          <w:tcPr>
            <w:tcW w:w="1803" w:type="dxa"/>
          </w:tcPr>
          <w:p w:rsidR="00D97A0A" w:rsidRDefault="00D97A0A">
            <w:r>
              <w:t>Description</w:t>
            </w:r>
          </w:p>
        </w:tc>
        <w:tc>
          <w:tcPr>
            <w:tcW w:w="7213" w:type="dxa"/>
            <w:gridSpan w:val="3"/>
          </w:tcPr>
          <w:p w:rsidR="00D97A0A" w:rsidRDefault="00D97A0A">
            <w:r>
              <w:t>Create the patterns given</w:t>
            </w:r>
          </w:p>
        </w:tc>
      </w:tr>
      <w:tr w:rsidR="00D97A0A" w:rsidTr="00565CF0">
        <w:tc>
          <w:tcPr>
            <w:tcW w:w="1803" w:type="dxa"/>
          </w:tcPr>
          <w:p w:rsidR="00D97A0A" w:rsidRDefault="00D97A0A">
            <w:r>
              <w:t>preconditions</w:t>
            </w:r>
          </w:p>
        </w:tc>
        <w:tc>
          <w:tcPr>
            <w:tcW w:w="7213" w:type="dxa"/>
            <w:gridSpan w:val="3"/>
          </w:tcPr>
          <w:p w:rsidR="00D97A0A" w:rsidRDefault="00D97A0A">
            <w:r>
              <w:t xml:space="preserve">The robot needs to be created </w:t>
            </w:r>
          </w:p>
          <w:p w:rsidR="00D97A0A" w:rsidRDefault="00D97A0A">
            <w:r>
              <w:t>The code for the robot needs to be made</w:t>
            </w:r>
          </w:p>
        </w:tc>
      </w:tr>
      <w:tr w:rsidR="00D97A0A" w:rsidTr="002F5277">
        <w:tc>
          <w:tcPr>
            <w:tcW w:w="1803" w:type="dxa"/>
          </w:tcPr>
          <w:p w:rsidR="00D97A0A" w:rsidRDefault="00D97A0A">
            <w:r>
              <w:t>postconditions</w:t>
            </w:r>
          </w:p>
        </w:tc>
        <w:tc>
          <w:tcPr>
            <w:tcW w:w="7213" w:type="dxa"/>
            <w:gridSpan w:val="3"/>
          </w:tcPr>
          <w:p w:rsidR="00D97A0A" w:rsidRDefault="00E1129F">
            <w:r>
              <w:t xml:space="preserve">The diagram needs to be created </w:t>
            </w:r>
          </w:p>
          <w:p w:rsidR="00E1129F" w:rsidRDefault="00E1129F">
            <w:r>
              <w:t>Need to deal with the obstructions</w:t>
            </w:r>
          </w:p>
        </w:tc>
      </w:tr>
      <w:tr w:rsidR="00E1129F" w:rsidTr="00116229">
        <w:tc>
          <w:tcPr>
            <w:tcW w:w="1803" w:type="dxa"/>
          </w:tcPr>
          <w:p w:rsidR="00E1129F" w:rsidRDefault="00E1129F">
            <w:r>
              <w:t>Normal course</w:t>
            </w:r>
          </w:p>
        </w:tc>
        <w:tc>
          <w:tcPr>
            <w:tcW w:w="7213" w:type="dxa"/>
            <w:gridSpan w:val="3"/>
          </w:tcPr>
          <w:p w:rsidR="00E1129F" w:rsidRDefault="00E1129F">
            <w:r>
              <w:t>The robot will detect the coloured tape and react to it, then finish the diagram</w:t>
            </w:r>
          </w:p>
        </w:tc>
      </w:tr>
      <w:tr w:rsidR="00E1129F" w:rsidTr="009627A1">
        <w:tc>
          <w:tcPr>
            <w:tcW w:w="1803" w:type="dxa"/>
          </w:tcPr>
          <w:p w:rsidR="00E1129F" w:rsidRDefault="00E1129F" w:rsidP="001836FD">
            <w:bookmarkStart w:id="11" w:name="_Hlk30692501"/>
            <w:bookmarkEnd w:id="10"/>
            <w:r>
              <w:t>Alternative course</w:t>
            </w:r>
          </w:p>
        </w:tc>
        <w:tc>
          <w:tcPr>
            <w:tcW w:w="7213" w:type="dxa"/>
            <w:gridSpan w:val="3"/>
          </w:tcPr>
          <w:p w:rsidR="00E1129F" w:rsidRDefault="00E1129F" w:rsidP="001836FD">
            <w:r>
              <w:t>One of the coloured tapes will cause the diagram to be unfinished</w:t>
            </w:r>
          </w:p>
        </w:tc>
      </w:tr>
      <w:tr w:rsidR="00E1129F" w:rsidTr="0094440A">
        <w:tc>
          <w:tcPr>
            <w:tcW w:w="1803" w:type="dxa"/>
          </w:tcPr>
          <w:p w:rsidR="00E1129F" w:rsidRDefault="00E1129F" w:rsidP="001836FD">
            <w:r>
              <w:t>exceptions</w:t>
            </w:r>
          </w:p>
        </w:tc>
        <w:tc>
          <w:tcPr>
            <w:tcW w:w="7213" w:type="dxa"/>
            <w:gridSpan w:val="3"/>
          </w:tcPr>
          <w:p w:rsidR="00E1129F" w:rsidRDefault="00E1129F" w:rsidP="001836FD">
            <w:r>
              <w:t>N/A</w:t>
            </w:r>
          </w:p>
        </w:tc>
      </w:tr>
      <w:bookmarkEnd w:id="11"/>
      <w:tr w:rsidR="00E1129F" w:rsidTr="00582779">
        <w:tc>
          <w:tcPr>
            <w:tcW w:w="1803" w:type="dxa"/>
          </w:tcPr>
          <w:p w:rsidR="00E1129F" w:rsidRDefault="00E1129F" w:rsidP="00E1129F">
            <w:r>
              <w:t>includes</w:t>
            </w:r>
          </w:p>
        </w:tc>
        <w:tc>
          <w:tcPr>
            <w:tcW w:w="7213" w:type="dxa"/>
            <w:gridSpan w:val="3"/>
          </w:tcPr>
          <w:p w:rsidR="00E1129F" w:rsidRDefault="00E1129F" w:rsidP="00E1129F">
            <w:r>
              <w:t>N/A</w:t>
            </w:r>
          </w:p>
        </w:tc>
      </w:tr>
      <w:tr w:rsidR="00E1129F" w:rsidTr="001E562E">
        <w:tc>
          <w:tcPr>
            <w:tcW w:w="1803" w:type="dxa"/>
          </w:tcPr>
          <w:p w:rsidR="00E1129F" w:rsidRDefault="00E1129F" w:rsidP="00E1129F">
            <w:r>
              <w:t>priority</w:t>
            </w:r>
          </w:p>
        </w:tc>
        <w:tc>
          <w:tcPr>
            <w:tcW w:w="7213" w:type="dxa"/>
            <w:gridSpan w:val="3"/>
          </w:tcPr>
          <w:p w:rsidR="00E1129F" w:rsidRDefault="00E1129F" w:rsidP="00E1129F">
            <w:r>
              <w:t>N/A</w:t>
            </w:r>
          </w:p>
        </w:tc>
      </w:tr>
      <w:tr w:rsidR="00E1129F" w:rsidTr="00C82FDC">
        <w:tc>
          <w:tcPr>
            <w:tcW w:w="1803" w:type="dxa"/>
          </w:tcPr>
          <w:p w:rsidR="00E1129F" w:rsidRDefault="00E1129F" w:rsidP="00E1129F">
            <w:r>
              <w:t>Frequency of use</w:t>
            </w:r>
          </w:p>
        </w:tc>
        <w:tc>
          <w:tcPr>
            <w:tcW w:w="7213" w:type="dxa"/>
            <w:gridSpan w:val="3"/>
          </w:tcPr>
          <w:p w:rsidR="00E1129F" w:rsidRDefault="00E1129F" w:rsidP="00E1129F">
            <w:r>
              <w:t>As many as needed</w:t>
            </w:r>
          </w:p>
        </w:tc>
      </w:tr>
      <w:tr w:rsidR="00E1129F" w:rsidTr="00AE5744">
        <w:tc>
          <w:tcPr>
            <w:tcW w:w="1803" w:type="dxa"/>
          </w:tcPr>
          <w:p w:rsidR="00E1129F" w:rsidRDefault="00E1129F" w:rsidP="00E1129F">
            <w:r>
              <w:t>Special requirement</w:t>
            </w:r>
          </w:p>
        </w:tc>
        <w:tc>
          <w:tcPr>
            <w:tcW w:w="7213" w:type="dxa"/>
            <w:gridSpan w:val="3"/>
          </w:tcPr>
          <w:p w:rsidR="00E1129F" w:rsidRDefault="00E1129F" w:rsidP="00E1129F">
            <w:r>
              <w:t>N/A</w:t>
            </w:r>
          </w:p>
        </w:tc>
      </w:tr>
      <w:tr w:rsidR="00E1129F" w:rsidTr="005A6997">
        <w:tc>
          <w:tcPr>
            <w:tcW w:w="1803" w:type="dxa"/>
          </w:tcPr>
          <w:p w:rsidR="00E1129F" w:rsidRDefault="00E1129F" w:rsidP="00E1129F">
            <w:r>
              <w:t>assumptions</w:t>
            </w:r>
          </w:p>
        </w:tc>
        <w:tc>
          <w:tcPr>
            <w:tcW w:w="7213" w:type="dxa"/>
            <w:gridSpan w:val="3"/>
          </w:tcPr>
          <w:p w:rsidR="00E1129F" w:rsidRDefault="00E1129F" w:rsidP="00E1129F">
            <w:r>
              <w:t>N/A</w:t>
            </w:r>
          </w:p>
        </w:tc>
      </w:tr>
      <w:tr w:rsidR="00E1129F" w:rsidTr="00380372">
        <w:tc>
          <w:tcPr>
            <w:tcW w:w="1803" w:type="dxa"/>
          </w:tcPr>
          <w:p w:rsidR="00E1129F" w:rsidRDefault="00E1129F" w:rsidP="00E1129F">
            <w:r>
              <w:t>Note and issues</w:t>
            </w:r>
          </w:p>
        </w:tc>
        <w:tc>
          <w:tcPr>
            <w:tcW w:w="7213" w:type="dxa"/>
            <w:gridSpan w:val="3"/>
          </w:tcPr>
          <w:p w:rsidR="00E1129F" w:rsidRDefault="00E1129F" w:rsidP="00E1129F">
            <w:r>
              <w:t>N/A</w:t>
            </w:r>
          </w:p>
        </w:tc>
      </w:tr>
    </w:tbl>
    <w:p w:rsidR="000D0647" w:rsidRDefault="000D0647"/>
    <w:sectPr w:rsidR="000D0647" w:rsidSect="0061798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563BA" w:rsidRDefault="005563BA" w:rsidP="005563BA">
      <w:pPr>
        <w:spacing w:after="0" w:line="240" w:lineRule="auto"/>
      </w:pPr>
      <w:r>
        <w:separator/>
      </w:r>
    </w:p>
  </w:endnote>
  <w:endnote w:type="continuationSeparator" w:id="0">
    <w:p w:rsidR="005563BA" w:rsidRDefault="005563BA" w:rsidP="005563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563BA" w:rsidRDefault="005563BA" w:rsidP="005563BA">
      <w:pPr>
        <w:spacing w:after="0" w:line="240" w:lineRule="auto"/>
      </w:pPr>
      <w:r>
        <w:separator/>
      </w:r>
    </w:p>
  </w:footnote>
  <w:footnote w:type="continuationSeparator" w:id="0">
    <w:p w:rsidR="005563BA" w:rsidRDefault="005563BA" w:rsidP="005563B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7983"/>
    <w:rsid w:val="000D0647"/>
    <w:rsid w:val="005563BA"/>
    <w:rsid w:val="00592C1E"/>
    <w:rsid w:val="005F4305"/>
    <w:rsid w:val="00617983"/>
    <w:rsid w:val="00751830"/>
    <w:rsid w:val="00931D42"/>
    <w:rsid w:val="009432FE"/>
    <w:rsid w:val="00B617F2"/>
    <w:rsid w:val="00D343EF"/>
    <w:rsid w:val="00D71A87"/>
    <w:rsid w:val="00D97A0A"/>
    <w:rsid w:val="00E1129F"/>
    <w:rsid w:val="00FE16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AD4B26"/>
  <w15:chartTrackingRefBased/>
  <w15:docId w15:val="{3AB91F63-7929-41C1-8D21-C83921850F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2C1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92C1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798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17983"/>
    <w:rPr>
      <w:rFonts w:eastAsiaTheme="minorEastAsia"/>
      <w:lang w:val="en-US"/>
    </w:rPr>
  </w:style>
  <w:style w:type="table" w:styleId="TableGrid">
    <w:name w:val="Table Grid"/>
    <w:basedOn w:val="TableNormal"/>
    <w:uiPriority w:val="39"/>
    <w:rsid w:val="006179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F430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430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563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63BA"/>
  </w:style>
  <w:style w:type="paragraph" w:styleId="Footer">
    <w:name w:val="footer"/>
    <w:basedOn w:val="Normal"/>
    <w:link w:val="FooterChar"/>
    <w:uiPriority w:val="99"/>
    <w:unhideWhenUsed/>
    <w:rsid w:val="005563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63BA"/>
  </w:style>
  <w:style w:type="character" w:customStyle="1" w:styleId="Heading1Char">
    <w:name w:val="Heading 1 Char"/>
    <w:basedOn w:val="DefaultParagraphFont"/>
    <w:link w:val="Heading1"/>
    <w:uiPriority w:val="9"/>
    <w:rsid w:val="00592C1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92C1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592C1E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92C1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92C1E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jpe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F9AEC78-7789-4B84-8CA4-8526776AEC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16</Pages>
  <Words>550</Words>
  <Characters>3138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Academic and Employability Skills (Computational Thinking Element)</vt:lpstr>
    </vt:vector>
  </TitlesOfParts>
  <Company>University of Wales Trinity Saint David</Company>
  <LinksUpToDate>false</LinksUpToDate>
  <CharactersWithSpaces>3681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 (Computational Thinking Element)</dc:title>
  <dc:subject/>
  <dc:creator>Ibrahim Balogun (1901140)</dc:creator>
  <cp:keywords/>
  <dc:description/>
  <cp:lastModifiedBy>Ibrahim Balogun (1901140)</cp:lastModifiedBy>
  <cp:revision>9</cp:revision>
  <dcterms:created xsi:type="dcterms:W3CDTF">2020-01-23T16:23:00Z</dcterms:created>
  <dcterms:modified xsi:type="dcterms:W3CDTF">2020-01-23T17:29:00Z</dcterms:modified>
</cp:coreProperties>
</file>