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p w:rsidR="5D58B2F1" w:rsidP="368531C8" w:rsidRDefault="5D58B2F1" w14:paraId="544EF58F" w14:textId="34BA4810">
      <w:pPr>
        <w:pStyle w:val="Normal"/>
        <w:keepNext w:val="1"/>
        <w:keepLines w:val="1"/>
        <w:spacing w:before="240" w:after="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8531C8" w:rsidR="5D58B2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</w:p>
    <w:p w:rsidR="368531C8" w:rsidP="368531C8" w:rsidRDefault="368531C8" w14:paraId="67184E19" w14:textId="525018A9">
      <w:pPr>
        <w:keepNext w:val="1"/>
        <w:keepLines w:val="1"/>
        <w:spacing w:before="240" w:after="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68531C8" w:rsidP="368531C8" w:rsidRDefault="368531C8" w14:paraId="3A5BA996" w14:textId="399B543E">
      <w:pPr>
        <w:keepNext w:val="1"/>
        <w:keepLines w:val="1"/>
        <w:spacing w:before="240" w:after="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68531C8" w:rsidP="368531C8" w:rsidRDefault="368531C8" w14:paraId="0C035B46" w14:textId="4CCE18D9">
      <w:pPr>
        <w:keepNext w:val="1"/>
        <w:keepLines w:val="1"/>
        <w:spacing w:before="240" w:after="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68531C8" w:rsidP="368531C8" w:rsidRDefault="368531C8" w14:paraId="46DD8E18" w14:textId="0369EFCD">
      <w:pPr>
        <w:keepNext w:val="1"/>
        <w:keepLines w:val="1"/>
        <w:spacing w:before="240" w:after="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68531C8" w:rsidP="368531C8" w:rsidRDefault="368531C8" w14:paraId="491A8A91" w14:textId="2070C9CD">
      <w:pPr>
        <w:keepNext w:val="1"/>
        <w:keepLines w:val="1"/>
        <w:spacing w:before="240" w:after="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68531C8" w:rsidP="368531C8" w:rsidRDefault="368531C8" w14:paraId="429D30E0" w14:textId="21C08C56">
      <w:pPr>
        <w:keepNext w:val="1"/>
        <w:keepLines w:val="1"/>
        <w:spacing w:before="240" w:after="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64EF46D" w:rsidP="368531C8" w:rsidRDefault="164EF46D" w14:paraId="25C75DCF" w14:textId="1AB68921">
      <w:pPr>
        <w:pStyle w:val="Normal"/>
        <w:keepNext w:val="1"/>
        <w:keepLines w:val="1"/>
        <w:spacing w:before="240" w:after="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8531C8" w:rsidR="6118D6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 name: Valentina-Marinela Pana-Donichian</w:t>
      </w:r>
    </w:p>
    <w:p w:rsidR="164EF46D" w:rsidP="368531C8" w:rsidRDefault="164EF46D" w14:paraId="7385A6A0" w14:textId="1B9B2569">
      <w:pPr>
        <w:pStyle w:val="Normal"/>
        <w:keepNext w:val="1"/>
        <w:keepLines w:val="1"/>
        <w:spacing w:before="240" w:after="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8531C8" w:rsidR="6118D6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 number: 2238837</w:t>
      </w:r>
    </w:p>
    <w:p w:rsidR="164EF46D" w:rsidP="368531C8" w:rsidRDefault="164EF46D" w14:paraId="133A3016" w14:textId="1C8E5468">
      <w:pPr>
        <w:pStyle w:val="Normal"/>
        <w:keepNext w:val="1"/>
        <w:keepLines w:val="1"/>
        <w:suppressLineNumbers w:val="0"/>
        <w:bidi w:val="0"/>
        <w:spacing w:before="24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8531C8" w:rsidR="6118D6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Lecturer name: </w:t>
      </w:r>
      <w:r w:rsidRPr="368531C8" w:rsidR="422864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Nassir Ibrahim</w:t>
      </w:r>
    </w:p>
    <w:p w:rsidR="164EF46D" w:rsidP="368531C8" w:rsidRDefault="164EF46D" w14:paraId="43A532D2" w14:textId="0E1AEC05">
      <w:pPr>
        <w:pStyle w:val="Normal"/>
        <w:keepNext w:val="1"/>
        <w:keepLines w:val="1"/>
        <w:spacing w:before="240" w:after="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8531C8" w:rsidR="6118D6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Module title: </w:t>
      </w:r>
      <w:r w:rsidRPr="368531C8" w:rsidR="13447A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Data Handling &amp;</w:t>
      </w:r>
      <w:r w:rsidRPr="368531C8" w:rsidR="7B31CD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Business</w:t>
      </w:r>
    </w:p>
    <w:p w:rsidR="164EF46D" w:rsidP="368531C8" w:rsidRDefault="164EF46D" w14:paraId="72A0FF34" w14:textId="6EBABD17">
      <w:pPr>
        <w:pStyle w:val="Normal"/>
        <w:keepNext w:val="1"/>
        <w:keepLines w:val="1"/>
        <w:spacing w:before="240" w:after="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8531C8" w:rsidR="6118D6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Module Code: LCBB</w:t>
      </w:r>
      <w:r w:rsidRPr="368531C8" w:rsidR="5DB026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5014</w:t>
      </w:r>
      <w:r w:rsidRPr="368531C8" w:rsidR="6118D6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18CCD58A" w:rsidP="368531C8" w:rsidRDefault="18CCD58A" w14:paraId="3F0B375B" w14:textId="5E7FA03E">
      <w:pPr>
        <w:pStyle w:val="Normal"/>
        <w:keepNext w:val="1"/>
        <w:keepLines w:val="1"/>
        <w:spacing w:before="240" w:after="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8531C8" w:rsidR="0AA236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Assignment title: Individual Report</w:t>
      </w:r>
    </w:p>
    <w:p w:rsidR="18CCD58A" w:rsidP="368531C8" w:rsidRDefault="18CCD58A" w14:paraId="311BA875" w14:textId="74324F5D">
      <w:pPr>
        <w:pStyle w:val="NormalWeb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8CCD58A" w:rsidP="368531C8" w:rsidRDefault="18CCD58A" w14:paraId="45D51B65" w14:textId="2722AC62">
      <w:pPr>
        <w:pStyle w:val="NormalWeb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8CCD58A" w:rsidP="368531C8" w:rsidRDefault="18CCD58A" w14:paraId="38268976" w14:textId="117179EB">
      <w:pPr>
        <w:pStyle w:val="NormalWeb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8CCD58A" w:rsidP="368531C8" w:rsidRDefault="18CCD58A" w14:paraId="6F640333" w14:textId="0AE38DAC">
      <w:pPr>
        <w:pStyle w:val="NormalWeb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8CCD58A" w:rsidP="368531C8" w:rsidRDefault="18CCD58A" w14:paraId="06B70FCC" w14:textId="7B71A178">
      <w:pPr>
        <w:pStyle w:val="NormalWeb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8CCD58A" w:rsidP="368531C8" w:rsidRDefault="18CCD58A" w14:paraId="2E2E3EF8" w14:textId="41ABA690">
      <w:pPr>
        <w:pStyle w:val="NormalWeb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8CCD58A" w:rsidP="368531C8" w:rsidRDefault="18CCD58A" w14:paraId="378D8B13" w14:textId="3D328DDC">
      <w:pPr>
        <w:pStyle w:val="NormalWeb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8CCD58A" w:rsidP="368531C8" w:rsidRDefault="18CCD58A" w14:paraId="2EB85240" w14:textId="63E0D1EF">
      <w:pPr>
        <w:pStyle w:val="NormalWeb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8CCD58A" w:rsidP="368531C8" w:rsidRDefault="18CCD58A" w14:paraId="577BAAEF" w14:textId="7BEF234E">
      <w:pPr>
        <w:pStyle w:val="NormalWeb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8CCD58A" w:rsidP="368531C8" w:rsidRDefault="18CCD58A" w14:paraId="7A4980ED" w14:textId="2E16968F">
      <w:pPr>
        <w:pStyle w:val="NormalWeb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8CCD58A" w:rsidP="368531C8" w:rsidRDefault="18CCD58A" w14:paraId="23673E0C" w14:textId="0A55FA8F">
      <w:pPr>
        <w:pStyle w:val="NormalWeb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8CCD58A" w:rsidP="368531C8" w:rsidRDefault="18CCD58A" w14:paraId="4AF7F9E3" w14:textId="717EA313">
      <w:pPr>
        <w:pStyle w:val="NormalWeb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8CCD58A" w:rsidP="368531C8" w:rsidRDefault="18CCD58A" w14:paraId="0D9D8A76" w14:textId="736CE21D">
      <w:pPr>
        <w:pStyle w:val="NormalWeb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8CCD58A" w:rsidP="368531C8" w:rsidRDefault="18CCD58A" w14:paraId="1F961E37" w14:textId="64BEDF6D">
      <w:pPr>
        <w:pStyle w:val="NormalWeb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  <w:r w:rsidRPr="368531C8" w:rsidR="554876B6">
        <w:rPr>
          <w:rFonts w:ascii="Arial" w:hAnsi="Arial" w:eastAsia="Arial" w:cs="Arial"/>
          <w:b w:val="1"/>
          <w:bCs w:val="1"/>
          <w:sz w:val="24"/>
          <w:szCs w:val="24"/>
        </w:rPr>
        <w:t>Table of content</w:t>
      </w:r>
    </w:p>
    <w:p w:rsidR="18CCD58A" w:rsidP="368531C8" w:rsidRDefault="18CCD58A" w14:paraId="78DD1549" w14:textId="28036453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18CCD58A" w:rsidP="368531C8" w:rsidRDefault="18CCD58A" w14:paraId="29EC9A6A" w14:textId="0C116CB6">
      <w:pPr>
        <w:pStyle w:val="NormalWeb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18CCD58A" w:rsidP="368531C8" w:rsidRDefault="18CCD58A" w14:paraId="0BD23FB1" w14:textId="055639E5">
      <w:pPr>
        <w:pStyle w:val="NormalWeb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18CCD58A" w:rsidP="368531C8" w:rsidRDefault="18CCD58A" w14:paraId="397645B5" w14:textId="6F005944">
      <w:pPr>
        <w:pStyle w:val="NormalWeb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18CCD58A" w:rsidP="368531C8" w:rsidRDefault="18CCD58A" w14:paraId="6702AF3F" w14:textId="7E7B97D9">
      <w:pPr>
        <w:pStyle w:val="NormalWeb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368531C8" w:rsidR="554876B6">
        <w:rPr>
          <w:rFonts w:ascii="Arial" w:hAnsi="Arial" w:eastAsia="Arial" w:cs="Arial"/>
          <w:b w:val="0"/>
          <w:bCs w:val="0"/>
          <w:sz w:val="24"/>
          <w:szCs w:val="24"/>
        </w:rPr>
        <w:t>Introduction ............................................................................................</w:t>
      </w:r>
      <w:r w:rsidRPr="368531C8" w:rsidR="172210BC">
        <w:rPr>
          <w:rFonts w:ascii="Arial" w:hAnsi="Arial" w:eastAsia="Arial" w:cs="Arial"/>
          <w:b w:val="0"/>
          <w:bCs w:val="0"/>
          <w:sz w:val="24"/>
          <w:szCs w:val="24"/>
        </w:rPr>
        <w:t>................</w:t>
      </w:r>
      <w:r w:rsidRPr="368531C8" w:rsidR="554876B6">
        <w:rPr>
          <w:rFonts w:ascii="Arial" w:hAnsi="Arial" w:eastAsia="Arial" w:cs="Arial"/>
          <w:b w:val="0"/>
          <w:bCs w:val="0"/>
          <w:sz w:val="24"/>
          <w:szCs w:val="24"/>
        </w:rPr>
        <w:t>.....</w:t>
      </w:r>
      <w:r w:rsidRPr="368531C8" w:rsidR="57A5BFF6">
        <w:rPr>
          <w:rFonts w:ascii="Arial" w:hAnsi="Arial" w:eastAsia="Arial" w:cs="Arial"/>
          <w:b w:val="0"/>
          <w:bCs w:val="0"/>
          <w:sz w:val="24"/>
          <w:szCs w:val="24"/>
        </w:rPr>
        <w:t>3</w:t>
      </w:r>
    </w:p>
    <w:p w:rsidR="18CCD58A" w:rsidP="368531C8" w:rsidRDefault="18CCD58A" w14:paraId="3D267855" w14:textId="76E1E549">
      <w:pPr>
        <w:pStyle w:val="NormalWeb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368531C8" w:rsidR="554876B6">
        <w:rPr>
          <w:rFonts w:ascii="Arial" w:hAnsi="Arial" w:eastAsia="Arial" w:cs="Arial"/>
          <w:b w:val="0"/>
          <w:bCs w:val="0"/>
          <w:sz w:val="24"/>
          <w:szCs w:val="24"/>
        </w:rPr>
        <w:t>Trends in BI, DM, and DW .......................................................................</w:t>
      </w:r>
      <w:r w:rsidRPr="368531C8" w:rsidR="72EEBB08">
        <w:rPr>
          <w:rFonts w:ascii="Arial" w:hAnsi="Arial" w:eastAsia="Arial" w:cs="Arial"/>
          <w:b w:val="0"/>
          <w:bCs w:val="0"/>
          <w:sz w:val="24"/>
          <w:szCs w:val="24"/>
        </w:rPr>
        <w:t>..................</w:t>
      </w:r>
      <w:r w:rsidRPr="368531C8" w:rsidR="554876B6">
        <w:rPr>
          <w:rFonts w:ascii="Arial" w:hAnsi="Arial" w:eastAsia="Arial" w:cs="Arial"/>
          <w:b w:val="0"/>
          <w:bCs w:val="0"/>
          <w:sz w:val="24"/>
          <w:szCs w:val="24"/>
        </w:rPr>
        <w:t>.</w:t>
      </w:r>
      <w:r w:rsidRPr="368531C8" w:rsidR="485C39E8">
        <w:rPr>
          <w:rFonts w:ascii="Arial" w:hAnsi="Arial" w:eastAsia="Arial" w:cs="Arial"/>
          <w:b w:val="0"/>
          <w:bCs w:val="0"/>
          <w:sz w:val="24"/>
          <w:szCs w:val="24"/>
        </w:rPr>
        <w:t>3</w:t>
      </w:r>
    </w:p>
    <w:p w:rsidR="18CCD58A" w:rsidP="368531C8" w:rsidRDefault="18CCD58A" w14:paraId="0C87154C" w14:textId="07097688">
      <w:pPr>
        <w:pStyle w:val="NormalWeb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368531C8" w:rsidR="554876B6">
        <w:rPr>
          <w:rFonts w:ascii="Arial" w:hAnsi="Arial" w:eastAsia="Arial" w:cs="Arial"/>
          <w:b w:val="0"/>
          <w:bCs w:val="0"/>
          <w:sz w:val="24"/>
          <w:szCs w:val="24"/>
        </w:rPr>
        <w:t>Data Warehousing in the Organisation Applications .................................</w:t>
      </w:r>
      <w:r w:rsidRPr="368531C8" w:rsidR="6EC2A808">
        <w:rPr>
          <w:rFonts w:ascii="Arial" w:hAnsi="Arial" w:eastAsia="Arial" w:cs="Arial"/>
          <w:b w:val="0"/>
          <w:bCs w:val="0"/>
          <w:sz w:val="24"/>
          <w:szCs w:val="24"/>
        </w:rPr>
        <w:t>.</w:t>
      </w:r>
      <w:r w:rsidRPr="368531C8" w:rsidR="6EC2A808">
        <w:rPr>
          <w:rFonts w:ascii="Arial" w:hAnsi="Arial" w:eastAsia="Arial" w:cs="Arial"/>
          <w:b w:val="0"/>
          <w:bCs w:val="0"/>
          <w:sz w:val="24"/>
          <w:szCs w:val="24"/>
        </w:rPr>
        <w:t>................</w:t>
      </w:r>
      <w:r w:rsidRPr="368531C8" w:rsidR="072E5B40">
        <w:rPr>
          <w:rFonts w:ascii="Arial" w:hAnsi="Arial" w:eastAsia="Arial" w:cs="Arial"/>
          <w:b w:val="0"/>
          <w:bCs w:val="0"/>
          <w:sz w:val="24"/>
          <w:szCs w:val="24"/>
        </w:rPr>
        <w:t>4</w:t>
      </w:r>
    </w:p>
    <w:p w:rsidR="18CCD58A" w:rsidP="368531C8" w:rsidRDefault="18CCD58A" w14:paraId="0F9D1983" w14:textId="0325C365">
      <w:pPr>
        <w:pStyle w:val="NormalWeb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368531C8" w:rsidR="554876B6">
        <w:rPr>
          <w:rFonts w:ascii="Arial" w:hAnsi="Arial" w:eastAsia="Arial" w:cs="Arial"/>
          <w:b w:val="0"/>
          <w:bCs w:val="0"/>
          <w:sz w:val="24"/>
          <w:szCs w:val="24"/>
        </w:rPr>
        <w:t>Data Mining Techniques ...........................................................................</w:t>
      </w:r>
      <w:r w:rsidRPr="368531C8" w:rsidR="78D0C2B1">
        <w:rPr>
          <w:rFonts w:ascii="Arial" w:hAnsi="Arial" w:eastAsia="Arial" w:cs="Arial"/>
          <w:b w:val="0"/>
          <w:bCs w:val="0"/>
          <w:sz w:val="24"/>
          <w:szCs w:val="24"/>
        </w:rPr>
        <w:t>..................</w:t>
      </w:r>
      <w:r w:rsidRPr="368531C8" w:rsidR="05E86722">
        <w:rPr>
          <w:rFonts w:ascii="Arial" w:hAnsi="Arial" w:eastAsia="Arial" w:cs="Arial"/>
          <w:b w:val="0"/>
          <w:bCs w:val="0"/>
          <w:sz w:val="24"/>
          <w:szCs w:val="24"/>
        </w:rPr>
        <w:t>5</w:t>
      </w:r>
    </w:p>
    <w:p w:rsidR="18CCD58A" w:rsidP="368531C8" w:rsidRDefault="18CCD58A" w14:paraId="356C5DC2" w14:textId="061BF94D">
      <w:pPr>
        <w:pStyle w:val="NormalWeb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368531C8" w:rsidR="554876B6">
        <w:rPr>
          <w:rFonts w:ascii="Arial" w:hAnsi="Arial" w:eastAsia="Arial" w:cs="Arial"/>
          <w:b w:val="0"/>
          <w:bCs w:val="0"/>
          <w:sz w:val="24"/>
          <w:szCs w:val="24"/>
        </w:rPr>
        <w:t>Predictive analysis ......................................................................................</w:t>
      </w:r>
      <w:r w:rsidRPr="368531C8" w:rsidR="6FDEE3D5">
        <w:rPr>
          <w:rFonts w:ascii="Arial" w:hAnsi="Arial" w:eastAsia="Arial" w:cs="Arial"/>
          <w:b w:val="0"/>
          <w:bCs w:val="0"/>
          <w:sz w:val="24"/>
          <w:szCs w:val="24"/>
        </w:rPr>
        <w:t>................</w:t>
      </w:r>
      <w:r w:rsidRPr="368531C8" w:rsidR="30DA3B51">
        <w:rPr>
          <w:rFonts w:ascii="Arial" w:hAnsi="Arial" w:eastAsia="Arial" w:cs="Arial"/>
          <w:b w:val="0"/>
          <w:bCs w:val="0"/>
          <w:sz w:val="24"/>
          <w:szCs w:val="24"/>
        </w:rPr>
        <w:t>6</w:t>
      </w:r>
    </w:p>
    <w:p w:rsidR="18CCD58A" w:rsidP="368531C8" w:rsidRDefault="18CCD58A" w14:paraId="1C3E4796" w14:textId="2F4C5B29">
      <w:pPr>
        <w:pStyle w:val="NormalWeb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368531C8" w:rsidR="554876B6">
        <w:rPr>
          <w:rFonts w:ascii="Arial" w:hAnsi="Arial" w:eastAsia="Arial" w:cs="Arial"/>
          <w:b w:val="0"/>
          <w:bCs w:val="0"/>
          <w:sz w:val="24"/>
          <w:szCs w:val="24"/>
        </w:rPr>
        <w:t>Ethical and Data Security Considerations ..................................................</w:t>
      </w:r>
      <w:r w:rsidRPr="368531C8" w:rsidR="6A82B948">
        <w:rPr>
          <w:rFonts w:ascii="Arial" w:hAnsi="Arial" w:eastAsia="Arial" w:cs="Arial"/>
          <w:b w:val="0"/>
          <w:bCs w:val="0"/>
          <w:sz w:val="24"/>
          <w:szCs w:val="24"/>
        </w:rPr>
        <w:t>................</w:t>
      </w:r>
      <w:r w:rsidRPr="368531C8" w:rsidR="2C936C00">
        <w:rPr>
          <w:rFonts w:ascii="Arial" w:hAnsi="Arial" w:eastAsia="Arial" w:cs="Arial"/>
          <w:b w:val="0"/>
          <w:bCs w:val="0"/>
          <w:sz w:val="24"/>
          <w:szCs w:val="24"/>
        </w:rPr>
        <w:t>7</w:t>
      </w:r>
    </w:p>
    <w:p w:rsidR="18CCD58A" w:rsidP="368531C8" w:rsidRDefault="18CCD58A" w14:paraId="2F11376F" w14:textId="0D5E7E26">
      <w:pPr>
        <w:pStyle w:val="NormalWeb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368531C8" w:rsidR="554876B6">
        <w:rPr>
          <w:rFonts w:ascii="Arial" w:hAnsi="Arial" w:eastAsia="Arial" w:cs="Arial"/>
          <w:b w:val="0"/>
          <w:bCs w:val="0"/>
          <w:sz w:val="24"/>
          <w:szCs w:val="24"/>
        </w:rPr>
        <w:t>Reporting and Dashboard Solutions ..........................................................</w:t>
      </w:r>
      <w:r w:rsidRPr="368531C8" w:rsidR="0382B937">
        <w:rPr>
          <w:rFonts w:ascii="Arial" w:hAnsi="Arial" w:eastAsia="Arial" w:cs="Arial"/>
          <w:b w:val="0"/>
          <w:bCs w:val="0"/>
          <w:sz w:val="24"/>
          <w:szCs w:val="24"/>
        </w:rPr>
        <w:t>.................</w:t>
      </w:r>
      <w:r w:rsidRPr="368531C8" w:rsidR="6853A68D">
        <w:rPr>
          <w:rFonts w:ascii="Arial" w:hAnsi="Arial" w:eastAsia="Arial" w:cs="Arial"/>
          <w:b w:val="0"/>
          <w:bCs w:val="0"/>
          <w:sz w:val="24"/>
          <w:szCs w:val="24"/>
        </w:rPr>
        <w:t>7</w:t>
      </w:r>
    </w:p>
    <w:p w:rsidR="18CCD58A" w:rsidP="368531C8" w:rsidRDefault="18CCD58A" w14:paraId="16B99779" w14:textId="54C253BD">
      <w:pPr>
        <w:pStyle w:val="NormalWeb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368531C8" w:rsidR="554876B6">
        <w:rPr>
          <w:rFonts w:ascii="Arial" w:hAnsi="Arial" w:eastAsia="Arial" w:cs="Arial"/>
          <w:b w:val="0"/>
          <w:bCs w:val="0"/>
          <w:sz w:val="24"/>
          <w:szCs w:val="24"/>
        </w:rPr>
        <w:t>Conclusions .................................................................................................</w:t>
      </w:r>
      <w:r w:rsidRPr="368531C8" w:rsidR="71EAC715">
        <w:rPr>
          <w:rFonts w:ascii="Arial" w:hAnsi="Arial" w:eastAsia="Arial" w:cs="Arial"/>
          <w:b w:val="0"/>
          <w:bCs w:val="0"/>
          <w:sz w:val="24"/>
          <w:szCs w:val="24"/>
        </w:rPr>
        <w:t>...............</w:t>
      </w:r>
      <w:r w:rsidRPr="368531C8" w:rsidR="1EC5C55E">
        <w:rPr>
          <w:rFonts w:ascii="Arial" w:hAnsi="Arial" w:eastAsia="Arial" w:cs="Arial"/>
          <w:b w:val="0"/>
          <w:bCs w:val="0"/>
          <w:sz w:val="24"/>
          <w:szCs w:val="24"/>
        </w:rPr>
        <w:t>8</w:t>
      </w:r>
    </w:p>
    <w:p w:rsidR="18CCD58A" w:rsidP="368531C8" w:rsidRDefault="18CCD58A" w14:paraId="3BD1D1EE" w14:textId="0EDEE788">
      <w:pPr>
        <w:pStyle w:val="NormalWeb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368531C8" w:rsidR="554876B6">
        <w:rPr>
          <w:rFonts w:ascii="Arial" w:hAnsi="Arial" w:eastAsia="Arial" w:cs="Arial"/>
          <w:b w:val="0"/>
          <w:bCs w:val="0"/>
          <w:sz w:val="24"/>
          <w:szCs w:val="24"/>
        </w:rPr>
        <w:t>Reference list .............................................................................................</w:t>
      </w:r>
      <w:r w:rsidRPr="368531C8" w:rsidR="62608A54">
        <w:rPr>
          <w:rFonts w:ascii="Arial" w:hAnsi="Arial" w:eastAsia="Arial" w:cs="Arial"/>
          <w:b w:val="0"/>
          <w:bCs w:val="0"/>
          <w:sz w:val="24"/>
          <w:szCs w:val="24"/>
        </w:rPr>
        <w:t>.................</w:t>
      </w:r>
      <w:r w:rsidRPr="368531C8" w:rsidR="5008E81F">
        <w:rPr>
          <w:rFonts w:ascii="Arial" w:hAnsi="Arial" w:eastAsia="Arial" w:cs="Arial"/>
          <w:b w:val="0"/>
          <w:bCs w:val="0"/>
          <w:sz w:val="24"/>
          <w:szCs w:val="24"/>
        </w:rPr>
        <w:t>9</w:t>
      </w:r>
    </w:p>
    <w:p w:rsidR="18CCD58A" w:rsidP="368531C8" w:rsidRDefault="18CCD58A" w14:paraId="3C55E340" w14:textId="0FF11192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8CCD58A" w:rsidP="368531C8" w:rsidRDefault="18CCD58A" w14:paraId="2CE0421F" w14:textId="48956616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8CCD58A" w:rsidP="368531C8" w:rsidRDefault="18CCD58A" w14:paraId="27E4BA2E" w14:textId="2495FDEA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8CCD58A" w:rsidP="368531C8" w:rsidRDefault="18CCD58A" w14:paraId="0FD38E5E" w14:textId="36E68634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8CCD58A" w:rsidP="368531C8" w:rsidRDefault="18CCD58A" w14:paraId="2108CDCA" w14:textId="13AB069F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8CCD58A" w:rsidP="368531C8" w:rsidRDefault="18CCD58A" w14:paraId="197DEE65" w14:textId="1737CF96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8CCD58A" w:rsidP="368531C8" w:rsidRDefault="18CCD58A" w14:paraId="4507C1D3" w14:textId="04B44C99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8CCD58A" w:rsidP="368531C8" w:rsidRDefault="18CCD58A" w14:paraId="17A1CB15" w14:textId="5B9B5F53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8CCD58A" w:rsidP="368531C8" w:rsidRDefault="18CCD58A" w14:paraId="3B0D4439" w14:textId="0646DE01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8CCD58A" w:rsidP="368531C8" w:rsidRDefault="18CCD58A" w14:paraId="4C5839BA" w14:textId="426859FE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8CCD58A" w:rsidP="368531C8" w:rsidRDefault="18CCD58A" w14:paraId="5B5E0337" w14:textId="28D80EFD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8CCD58A" w:rsidP="368531C8" w:rsidRDefault="18CCD58A" w14:paraId="2A7206E9" w14:textId="534229D9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8CCD58A" w:rsidP="368531C8" w:rsidRDefault="18CCD58A" w14:paraId="2063EF3E" w14:textId="5EBB465B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8CCD58A" w:rsidP="368531C8" w:rsidRDefault="18CCD58A" w14:paraId="7BAF7E3E" w14:textId="1DFE4559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8CCD58A" w:rsidP="368531C8" w:rsidRDefault="18CCD58A" w14:paraId="10A36C0E" w14:textId="69817650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8CCD58A" w:rsidP="368531C8" w:rsidRDefault="18CCD58A" w14:paraId="23A0F72D" w14:textId="3C98DE16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8CCD58A" w:rsidP="368531C8" w:rsidRDefault="18CCD58A" w14:paraId="1BE2D0EA" w14:textId="35AC4EDF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8CCD58A" w:rsidP="368531C8" w:rsidRDefault="18CCD58A" w14:paraId="05893A92" w14:textId="306C2046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8CCD58A" w:rsidP="368531C8" w:rsidRDefault="18CCD58A" w14:paraId="7D08F947" w14:textId="2A0C12BA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8CCD58A" w:rsidP="368531C8" w:rsidRDefault="18CCD58A" w14:paraId="70C22857" w14:textId="50E6672B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8CCD58A" w:rsidP="368531C8" w:rsidRDefault="18CCD58A" w14:paraId="7D67D207" w14:textId="015D2421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368531C8" w:rsidR="0A85ECE1">
        <w:rPr>
          <w:rFonts w:ascii="Arial" w:hAnsi="Arial" w:eastAsia="Arial" w:cs="Arial"/>
          <w:b w:val="1"/>
          <w:bCs w:val="1"/>
          <w:sz w:val="24"/>
          <w:szCs w:val="24"/>
        </w:rPr>
        <w:t>1. Introduction</w:t>
      </w:r>
    </w:p>
    <w:p w:rsidR="4D0A16F3" w:rsidP="164EF46D" w:rsidRDefault="4D0A16F3" w14:paraId="5515B063" w14:textId="524B049E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sz w:val="24"/>
          <w:szCs w:val="24"/>
        </w:rPr>
      </w:pPr>
      <w:r w:rsidRPr="368531C8" w:rsidR="68671294">
        <w:rPr>
          <w:rFonts w:ascii="Arial" w:hAnsi="Arial" w:eastAsia="Arial" w:cs="Arial"/>
          <w:noProof w:val="0"/>
          <w:lang w:val="en-GB"/>
        </w:rPr>
        <w:t xml:space="preserve">In this </w:t>
      </w:r>
      <w:r w:rsidRPr="368531C8" w:rsidR="2D014E96">
        <w:rPr>
          <w:rFonts w:ascii="Arial" w:hAnsi="Arial" w:eastAsia="Arial" w:cs="Arial"/>
          <w:noProof w:val="0"/>
          <w:lang w:val="en-GB"/>
        </w:rPr>
        <w:t>assignment</w:t>
      </w:r>
      <w:r w:rsidRPr="368531C8" w:rsidR="68671294">
        <w:rPr>
          <w:rFonts w:ascii="Arial" w:hAnsi="Arial" w:eastAsia="Arial" w:cs="Arial"/>
          <w:noProof w:val="0"/>
          <w:lang w:val="en-GB"/>
        </w:rPr>
        <w:t>, one of the top retail companies in the UK, Sainsbury's, examines how business intelligence (BI) is being implemented.</w:t>
      </w:r>
      <w:r w:rsidRPr="368531C8" w:rsidR="77FE49C4">
        <w:rPr>
          <w:rFonts w:ascii="Arial" w:hAnsi="Arial" w:eastAsia="Arial" w:cs="Arial"/>
          <w:sz w:val="24"/>
          <w:szCs w:val="24"/>
        </w:rPr>
        <w:t xml:space="preserve"> </w:t>
      </w:r>
      <w:r w:rsidRPr="368531C8" w:rsidR="38030478">
        <w:rPr>
          <w:rFonts w:ascii="Arial" w:hAnsi="Arial" w:eastAsia="Arial" w:cs="Arial"/>
          <w:noProof w:val="0"/>
          <w:lang w:val="en-GB"/>
        </w:rPr>
        <w:t xml:space="preserve">It critically assesses the role of business intelligence (BI), data warehousing (DW), and data mining (DM) in improving strategic decision making. </w:t>
      </w:r>
      <w:r w:rsidRPr="368531C8" w:rsidR="79118204">
        <w:rPr>
          <w:rFonts w:ascii="Arial" w:hAnsi="Arial" w:eastAsia="Arial" w:cs="Arial"/>
          <w:noProof w:val="0"/>
          <w:lang w:val="en-GB"/>
        </w:rPr>
        <w:t>Microsoft Excel is highlighted in the research as a BI and analytics tool that supports data-driven insights, increases forecasting accuracy, and makes real-time business monitoring easier.</w:t>
      </w:r>
      <w:r w:rsidRPr="368531C8" w:rsidR="77FE49C4">
        <w:rPr>
          <w:rFonts w:ascii="Arial" w:hAnsi="Arial" w:eastAsia="Arial" w:cs="Arial"/>
          <w:sz w:val="24"/>
          <w:szCs w:val="24"/>
        </w:rPr>
        <w:t xml:space="preserve"> </w:t>
      </w:r>
      <w:r w:rsidRPr="368531C8" w:rsidR="6DAC381C">
        <w:rPr>
          <w:rFonts w:ascii="Arial" w:hAnsi="Arial" w:eastAsia="Arial" w:cs="Arial"/>
          <w:noProof w:val="0"/>
          <w:lang w:val="en-GB"/>
        </w:rPr>
        <w:t xml:space="preserve">Sainsbury's supply chain operations may be streamlined and the customer experience improved by combining BI and data storage, according to key results. </w:t>
      </w:r>
      <w:r w:rsidRPr="368531C8" w:rsidR="54552479">
        <w:rPr>
          <w:rFonts w:ascii="Arial" w:hAnsi="Arial" w:eastAsia="Arial" w:cs="Arial"/>
          <w:noProof w:val="0"/>
          <w:lang w:val="en-GB"/>
        </w:rPr>
        <w:t xml:space="preserve">Along with ethical considerations </w:t>
      </w:r>
      <w:r w:rsidRPr="368531C8" w:rsidR="54552479">
        <w:rPr>
          <w:rFonts w:ascii="Arial" w:hAnsi="Arial" w:eastAsia="Arial" w:cs="Arial"/>
          <w:noProof w:val="0"/>
          <w:lang w:val="en-GB"/>
        </w:rPr>
        <w:t>pertaining to</w:t>
      </w:r>
      <w:r w:rsidRPr="368531C8" w:rsidR="54552479">
        <w:rPr>
          <w:rFonts w:ascii="Arial" w:hAnsi="Arial" w:eastAsia="Arial" w:cs="Arial"/>
          <w:noProof w:val="0"/>
          <w:lang w:val="en-GB"/>
        </w:rPr>
        <w:t xml:space="preserve"> GDPR and data protection, the research also covers advancements in retail, including cloud-based BI, predictive analytics, and machine learning.</w:t>
      </w:r>
      <w:r w:rsidRPr="368531C8" w:rsidR="77FE49C4">
        <w:rPr>
          <w:rFonts w:ascii="Arial" w:hAnsi="Arial" w:eastAsia="Arial" w:cs="Arial"/>
          <w:sz w:val="24"/>
          <w:szCs w:val="24"/>
        </w:rPr>
        <w:t xml:space="preserve"> </w:t>
      </w:r>
      <w:r w:rsidRPr="368531C8" w:rsidR="60408C7E">
        <w:rPr>
          <w:rFonts w:ascii="Arial" w:hAnsi="Arial" w:eastAsia="Arial" w:cs="Arial"/>
          <w:noProof w:val="0"/>
          <w:lang w:val="en-GB"/>
        </w:rPr>
        <w:t xml:space="preserve">For enhanced reporting and operational effectiveness, suggestions are provided to implement a structured BI infrastructure backed by Excel dashboards. </w:t>
      </w:r>
      <w:r w:rsidRPr="368531C8" w:rsidR="3A58EB34">
        <w:rPr>
          <w:rFonts w:ascii="Arial" w:hAnsi="Arial" w:eastAsia="Arial" w:cs="Arial"/>
          <w:noProof w:val="0"/>
          <w:lang w:val="en-GB"/>
        </w:rPr>
        <w:t xml:space="preserve">This </w:t>
      </w:r>
      <w:r w:rsidRPr="368531C8" w:rsidR="62536F9E">
        <w:rPr>
          <w:rFonts w:ascii="Arial" w:hAnsi="Arial" w:eastAsia="Arial" w:cs="Arial"/>
          <w:noProof w:val="0"/>
          <w:lang w:val="en-GB"/>
        </w:rPr>
        <w:t>assignment</w:t>
      </w:r>
      <w:r w:rsidRPr="368531C8" w:rsidR="3A58EB34">
        <w:rPr>
          <w:rFonts w:ascii="Arial" w:hAnsi="Arial" w:eastAsia="Arial" w:cs="Arial"/>
          <w:noProof w:val="0"/>
          <w:lang w:val="en-GB"/>
        </w:rPr>
        <w:t xml:space="preserve"> examines how Sainsbury's may use business intelligence (BI), data warehousing (DW), and data mining (DM) to further its strategic g</w:t>
      </w:r>
      <w:r w:rsidRPr="368531C8" w:rsidR="11B62953">
        <w:rPr>
          <w:rFonts w:ascii="Arial" w:hAnsi="Arial" w:eastAsia="Arial" w:cs="Arial"/>
          <w:noProof w:val="0"/>
          <w:lang w:val="en-GB"/>
        </w:rPr>
        <w:t>oals</w:t>
      </w:r>
      <w:r w:rsidRPr="368531C8" w:rsidR="77FE49C4">
        <w:rPr>
          <w:rFonts w:ascii="Arial" w:hAnsi="Arial" w:eastAsia="Arial" w:cs="Arial"/>
          <w:sz w:val="24"/>
          <w:szCs w:val="24"/>
        </w:rPr>
        <w:t>.</w:t>
      </w:r>
      <w:r w:rsidRPr="368531C8" w:rsidR="00CF5CF3">
        <w:rPr>
          <w:rFonts w:ascii="Arial" w:hAnsi="Arial" w:eastAsia="Arial" w:cs="Arial"/>
          <w:noProof w:val="0"/>
          <w:lang w:val="en-GB"/>
        </w:rPr>
        <w:t xml:space="preserve"> Recommendations for using dashboards and predictive analysis methods to improve corporate performance are included in the report's conclusion</w:t>
      </w:r>
      <w:r w:rsidRPr="368531C8" w:rsidR="1A7E8C87">
        <w:rPr>
          <w:rFonts w:ascii="Arial" w:hAnsi="Arial" w:eastAsia="Arial" w:cs="Arial"/>
          <w:noProof w:val="0"/>
          <w:lang w:val="en-GB"/>
        </w:rPr>
        <w:t xml:space="preserve"> (Aluko et all. 2017).</w:t>
      </w:r>
    </w:p>
    <w:p w:rsidR="164EF46D" w:rsidP="164EF46D" w:rsidRDefault="164EF46D" w14:paraId="4B5FA64C" w14:textId="084C04EC">
      <w:pPr>
        <w:pStyle w:val="NormalWeb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6FCD9711" w:rsidP="368531C8" w:rsidRDefault="6FCD9711" w14:paraId="5B984805" w14:textId="0AC28EB1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sz w:val="24"/>
          <w:szCs w:val="24"/>
        </w:rPr>
      </w:pPr>
      <w:r w:rsidRPr="368531C8" w:rsidR="19A6CD62">
        <w:rPr>
          <w:rFonts w:ascii="Arial" w:hAnsi="Arial" w:eastAsia="Arial" w:cs="Arial"/>
          <w:b w:val="1"/>
          <w:bCs w:val="1"/>
          <w:sz w:val="24"/>
          <w:szCs w:val="24"/>
        </w:rPr>
        <w:t>2</w:t>
      </w:r>
      <w:r w:rsidRPr="368531C8" w:rsidR="636A19FC">
        <w:rPr>
          <w:rFonts w:ascii="Arial" w:hAnsi="Arial" w:eastAsia="Arial" w:cs="Arial"/>
          <w:b w:val="1"/>
          <w:bCs w:val="1"/>
          <w:sz w:val="24"/>
          <w:szCs w:val="24"/>
        </w:rPr>
        <w:t>.</w:t>
      </w:r>
      <w:r w:rsidRPr="368531C8" w:rsidR="19A6CD62">
        <w:rPr>
          <w:rFonts w:ascii="Arial" w:hAnsi="Arial" w:eastAsia="Arial" w:cs="Arial"/>
          <w:b w:val="1"/>
          <w:bCs w:val="1"/>
          <w:sz w:val="24"/>
          <w:szCs w:val="24"/>
        </w:rPr>
        <w:t xml:space="preserve"> Trade in BI, DW, and DM</w:t>
      </w:r>
    </w:p>
    <w:p w:rsidR="16F2012E" w:rsidP="368531C8" w:rsidRDefault="16F2012E" w14:paraId="73C6ADA6" w14:textId="7C62FB43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noProof w:val="0"/>
          <w:lang w:val="en-GB"/>
        </w:rPr>
      </w:pPr>
      <w:r w:rsidRPr="368531C8" w:rsidR="77FE49C4">
        <w:rPr>
          <w:rFonts w:ascii="Arial" w:hAnsi="Arial" w:eastAsia="Arial" w:cs="Arial"/>
          <w:sz w:val="24"/>
          <w:szCs w:val="24"/>
        </w:rPr>
        <w:t xml:space="preserve">Business Intelligence (BI) refers to the technologies, tools, and processes used to collect, analyse, and visualise business data for informed decision-making (Chaudhuri et al., 2020). Data Warehousing (DW) is the consolidation of data from multiple sources into a central </w:t>
      </w:r>
      <w:r w:rsidRPr="368531C8" w:rsidR="77FE49C4">
        <w:rPr>
          <w:rFonts w:ascii="Arial" w:hAnsi="Arial" w:eastAsia="Arial" w:cs="Arial"/>
          <w:sz w:val="24"/>
          <w:szCs w:val="24"/>
        </w:rPr>
        <w:t>repository for reporting and analysis (Kimball and</w:t>
      </w:r>
      <w:r w:rsidRPr="368531C8" w:rsidR="26B9BCE0">
        <w:rPr>
          <w:rFonts w:ascii="Arial" w:hAnsi="Arial" w:eastAsia="Arial" w:cs="Arial"/>
          <w:sz w:val="24"/>
          <w:szCs w:val="24"/>
        </w:rPr>
        <w:t xml:space="preserve"> </w:t>
      </w:r>
      <w:r w:rsidRPr="368531C8" w:rsidR="77FE49C4">
        <w:rPr>
          <w:rFonts w:ascii="Arial" w:hAnsi="Arial" w:eastAsia="Arial" w:cs="Arial"/>
          <w:sz w:val="24"/>
          <w:szCs w:val="24"/>
        </w:rPr>
        <w:t>Ross, 2016). Data Mining (DM) involves extracting patterns and insights from large datasets using statistical and computational techniques (Han et al., 2022).</w:t>
      </w:r>
      <w:r w:rsidRPr="368531C8" w:rsidR="3CD669DA">
        <w:rPr>
          <w:rFonts w:ascii="Arial" w:hAnsi="Arial" w:eastAsia="Arial" w:cs="Arial"/>
          <w:sz w:val="24"/>
          <w:szCs w:val="24"/>
        </w:rPr>
        <w:t xml:space="preserve"> </w:t>
      </w:r>
      <w:r w:rsidRPr="368531C8" w:rsidR="77FE49C4">
        <w:rPr>
          <w:rFonts w:ascii="Arial" w:hAnsi="Arial" w:eastAsia="Arial" w:cs="Arial"/>
          <w:sz w:val="24"/>
          <w:szCs w:val="24"/>
        </w:rPr>
        <w:t>Recent trends</w:t>
      </w:r>
      <w:r w:rsidRPr="368531C8" w:rsidR="77FE49C4">
        <w:rPr>
          <w:rFonts w:ascii="Arial" w:hAnsi="Arial" w:eastAsia="Arial" w:cs="Arial"/>
          <w:sz w:val="24"/>
          <w:szCs w:val="24"/>
        </w:rPr>
        <w:t xml:space="preserve"> in BI include real-time analytics, cloud-based warehousing, self-service</w:t>
      </w:r>
      <w:r w:rsidRPr="368531C8" w:rsidR="58D7FCD3">
        <w:rPr>
          <w:rFonts w:ascii="Arial" w:hAnsi="Arial" w:eastAsia="Arial" w:cs="Arial"/>
          <w:sz w:val="24"/>
          <w:szCs w:val="24"/>
        </w:rPr>
        <w:t xml:space="preserve"> </w:t>
      </w:r>
      <w:r w:rsidRPr="368531C8" w:rsidR="77FE49C4">
        <w:rPr>
          <w:rFonts w:ascii="Arial" w:hAnsi="Arial" w:eastAsia="Arial" w:cs="Arial"/>
          <w:sz w:val="24"/>
          <w:szCs w:val="24"/>
        </w:rPr>
        <w:t>BI, and the integration of artificial intelligence (AI) for predictive modelling. Retailers like Sainsbury’s are adopting BI solutions to improve demand forecasting, optimise supply chains, and personalise marketing (Gartner, 2023).</w:t>
      </w:r>
    </w:p>
    <w:p w:rsidR="16F2012E" w:rsidP="368531C8" w:rsidRDefault="16F2012E" w14:paraId="0459A9E2" w14:textId="2E6CC77D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noProof w:val="0"/>
          <w:lang w:val="en-GB"/>
        </w:rPr>
      </w:pPr>
      <w:r w:rsidRPr="368531C8" w:rsidR="2939D56A">
        <w:rPr>
          <w:rFonts w:ascii="Arial" w:hAnsi="Arial" w:eastAsia="Arial" w:cs="Arial"/>
          <w:noProof w:val="0"/>
          <w:lang w:val="en-GB"/>
        </w:rPr>
        <w:t xml:space="preserve">A structured approach to data mining procedures is offered by the CRISP-DM model, while the Kimball architecture </w:t>
      </w:r>
      <w:r w:rsidRPr="368531C8" w:rsidR="2939D56A">
        <w:rPr>
          <w:rFonts w:ascii="Arial" w:hAnsi="Arial" w:eastAsia="Arial" w:cs="Arial"/>
          <w:noProof w:val="0"/>
          <w:lang w:val="en-GB"/>
        </w:rPr>
        <w:t>facilitates</w:t>
      </w:r>
      <w:r w:rsidRPr="368531C8" w:rsidR="2939D56A">
        <w:rPr>
          <w:rFonts w:ascii="Arial" w:hAnsi="Arial" w:eastAsia="Arial" w:cs="Arial"/>
          <w:noProof w:val="0"/>
          <w:lang w:val="en-GB"/>
        </w:rPr>
        <w:t xml:space="preserve"> scalable data warehousing </w:t>
      </w:r>
      <w:r w:rsidRPr="368531C8" w:rsidR="69168865">
        <w:rPr>
          <w:rFonts w:ascii="Arial" w:hAnsi="Arial" w:eastAsia="Arial" w:cs="Arial"/>
          <w:noProof w:val="0"/>
          <w:lang w:val="en-GB"/>
        </w:rPr>
        <w:t>using</w:t>
      </w:r>
      <w:r w:rsidRPr="368531C8" w:rsidR="2939D56A">
        <w:rPr>
          <w:rFonts w:ascii="Arial" w:hAnsi="Arial" w:eastAsia="Arial" w:cs="Arial"/>
          <w:noProof w:val="0"/>
          <w:lang w:val="en-GB"/>
        </w:rPr>
        <w:t xml:space="preserve"> dimensional </w:t>
      </w:r>
      <w:r w:rsidRPr="368531C8" w:rsidR="0E4DEA17">
        <w:rPr>
          <w:rFonts w:ascii="Arial" w:hAnsi="Arial" w:eastAsia="Arial" w:cs="Arial"/>
          <w:noProof w:val="0"/>
          <w:lang w:val="en-GB"/>
        </w:rPr>
        <w:t>modelling. Together</w:t>
      </w:r>
      <w:r w:rsidRPr="368531C8" w:rsidR="49F16F20">
        <w:rPr>
          <w:rFonts w:ascii="Arial" w:hAnsi="Arial" w:eastAsia="Arial" w:cs="Arial"/>
          <w:noProof w:val="0"/>
          <w:lang w:val="en-GB"/>
        </w:rPr>
        <w:t xml:space="preserve">; these frameworks </w:t>
      </w:r>
      <w:r w:rsidRPr="368531C8" w:rsidR="49F16F20">
        <w:rPr>
          <w:rFonts w:ascii="Arial" w:hAnsi="Arial" w:eastAsia="Arial" w:cs="Arial"/>
          <w:noProof w:val="0"/>
          <w:lang w:val="en-GB"/>
        </w:rPr>
        <w:t>facilitate</w:t>
      </w:r>
      <w:r w:rsidRPr="368531C8" w:rsidR="49F16F20">
        <w:rPr>
          <w:rFonts w:ascii="Arial" w:hAnsi="Arial" w:eastAsia="Arial" w:cs="Arial"/>
          <w:noProof w:val="0"/>
          <w:lang w:val="en-GB"/>
        </w:rPr>
        <w:t xml:space="preserve"> effective data analysis and administration to improve strategic decision-making.</w:t>
      </w:r>
      <w:r w:rsidRPr="368531C8" w:rsidR="77FE49C4">
        <w:rPr>
          <w:rFonts w:ascii="Arial" w:hAnsi="Arial" w:eastAsia="Arial" w:cs="Arial"/>
          <w:sz w:val="24"/>
          <w:szCs w:val="24"/>
        </w:rPr>
        <w:t xml:space="preserve"> </w:t>
      </w:r>
      <w:r w:rsidRPr="368531C8" w:rsidR="33AB588B">
        <w:rPr>
          <w:rFonts w:ascii="Arial" w:hAnsi="Arial" w:eastAsia="Arial" w:cs="Arial"/>
          <w:noProof w:val="0"/>
          <w:lang w:val="en-GB"/>
        </w:rPr>
        <w:t>Real-time access to customer and sales analytics is made possible by the growing integration of BI into retail through cloud integration</w:t>
      </w:r>
      <w:r w:rsidRPr="368531C8" w:rsidR="412F4D4D">
        <w:rPr>
          <w:rFonts w:ascii="Arial" w:hAnsi="Arial" w:eastAsia="Arial" w:cs="Arial"/>
          <w:noProof w:val="0"/>
          <w:lang w:val="en-GB"/>
        </w:rPr>
        <w:t>.</w:t>
      </w:r>
      <w:r w:rsidRPr="368531C8" w:rsidR="4BB91967">
        <w:rPr>
          <w:rFonts w:ascii="Arial" w:hAnsi="Arial" w:eastAsia="Arial" w:cs="Arial"/>
          <w:sz w:val="24"/>
          <w:szCs w:val="24"/>
        </w:rPr>
        <w:t xml:space="preserve"> </w:t>
      </w:r>
      <w:r w:rsidRPr="368531C8" w:rsidR="4BB91967">
        <w:rPr>
          <w:rFonts w:ascii="Arial" w:hAnsi="Arial" w:eastAsia="Arial" w:cs="Arial"/>
          <w:noProof w:val="0"/>
          <w:lang w:val="en-GB"/>
        </w:rPr>
        <w:t xml:space="preserve">Businesses like Sainsbury's </w:t>
      </w:r>
      <w:r w:rsidRPr="368531C8" w:rsidR="4B3BEDC2">
        <w:rPr>
          <w:rFonts w:ascii="Arial" w:hAnsi="Arial" w:eastAsia="Arial" w:cs="Arial"/>
          <w:noProof w:val="0"/>
          <w:lang w:val="en-GB"/>
        </w:rPr>
        <w:t>can</w:t>
      </w:r>
      <w:r w:rsidRPr="368531C8" w:rsidR="4BB91967">
        <w:rPr>
          <w:rFonts w:ascii="Arial" w:hAnsi="Arial" w:eastAsia="Arial" w:cs="Arial"/>
          <w:noProof w:val="0"/>
          <w:lang w:val="en-GB"/>
        </w:rPr>
        <w:t xml:space="preserve"> remain flexible and react proactively to changes in the market thanks to these tendencies.</w:t>
      </w:r>
      <w:r w:rsidRPr="368531C8" w:rsidR="36B5D2DF">
        <w:rPr>
          <w:rFonts w:ascii="Arial" w:hAnsi="Arial" w:eastAsia="Arial" w:cs="Arial"/>
          <w:noProof w:val="0"/>
          <w:lang w:val="en-GB"/>
        </w:rPr>
        <w:t xml:space="preserve"> </w:t>
      </w:r>
      <w:r w:rsidRPr="368531C8" w:rsidR="1D265238">
        <w:rPr>
          <w:rFonts w:ascii="Arial" w:hAnsi="Arial" w:eastAsia="Arial" w:cs="Arial"/>
          <w:noProof w:val="0"/>
          <w:lang w:val="en-GB"/>
        </w:rPr>
        <w:t>Sainsbury's</w:t>
      </w:r>
      <w:r w:rsidRPr="368531C8" w:rsidR="36B5D2DF">
        <w:rPr>
          <w:rFonts w:ascii="Arial" w:hAnsi="Arial" w:eastAsia="Arial" w:cs="Arial"/>
          <w:noProof w:val="0"/>
          <w:lang w:val="en-GB"/>
        </w:rPr>
        <w:t xml:space="preserve"> </w:t>
      </w:r>
      <w:bookmarkStart w:name="_Int_t2dmD71x" w:id="1114404502"/>
      <w:r w:rsidRPr="368531C8" w:rsidR="36B5D2DF">
        <w:rPr>
          <w:rFonts w:ascii="Arial" w:hAnsi="Arial" w:eastAsia="Arial" w:cs="Arial"/>
          <w:noProof w:val="0"/>
          <w:lang w:val="en-GB"/>
        </w:rPr>
        <w:t>actually has</w:t>
      </w:r>
      <w:bookmarkEnd w:id="1114404502"/>
      <w:r w:rsidRPr="368531C8" w:rsidR="36B5D2DF">
        <w:rPr>
          <w:rFonts w:ascii="Arial" w:hAnsi="Arial" w:eastAsia="Arial" w:cs="Arial"/>
          <w:noProof w:val="0"/>
          <w:lang w:val="en-GB"/>
        </w:rPr>
        <w:t xml:space="preserve"> a strategy in place, which </w:t>
      </w:r>
      <w:r w:rsidRPr="368531C8" w:rsidR="2038FD35">
        <w:rPr>
          <w:rFonts w:ascii="Arial" w:hAnsi="Arial" w:eastAsia="Arial" w:cs="Arial"/>
          <w:noProof w:val="0"/>
          <w:lang w:val="en-GB"/>
        </w:rPr>
        <w:t>was named “Next level Sainsburys</w:t>
      </w:r>
      <w:r w:rsidRPr="368531C8" w:rsidR="2038FD35">
        <w:rPr>
          <w:rFonts w:ascii="Arial" w:hAnsi="Arial" w:eastAsia="Arial" w:cs="Arial"/>
          <w:noProof w:val="0"/>
          <w:lang w:val="en-GB"/>
        </w:rPr>
        <w:t>”.</w:t>
      </w:r>
      <w:r w:rsidRPr="368531C8" w:rsidR="2038FD35">
        <w:rPr>
          <w:rFonts w:ascii="Arial" w:hAnsi="Arial" w:eastAsia="Arial" w:cs="Arial"/>
          <w:noProof w:val="0"/>
          <w:lang w:val="en-GB"/>
        </w:rPr>
        <w:t xml:space="preserve"> </w:t>
      </w:r>
      <w:r w:rsidRPr="368531C8" w:rsidR="76AA50D7">
        <w:rPr>
          <w:rFonts w:ascii="Arial" w:hAnsi="Arial" w:eastAsia="Arial" w:cs="Arial"/>
          <w:noProof w:val="0"/>
          <w:lang w:val="en-GB"/>
        </w:rPr>
        <w:t>This strategy is fully focused on directing marketing</w:t>
      </w:r>
      <w:r w:rsidRPr="368531C8" w:rsidR="74D5E484">
        <w:rPr>
          <w:rFonts w:ascii="Arial" w:hAnsi="Arial" w:eastAsia="Arial" w:cs="Arial"/>
          <w:noProof w:val="0"/>
          <w:lang w:val="en-GB"/>
        </w:rPr>
        <w:t xml:space="preserve">, personalisation of offers and attracting more loyal customers. </w:t>
      </w:r>
      <w:r w:rsidRPr="368531C8" w:rsidR="65F371A1">
        <w:rPr>
          <w:rFonts w:ascii="Arial" w:hAnsi="Arial" w:eastAsia="Arial" w:cs="Arial"/>
          <w:noProof w:val="0"/>
          <w:lang w:val="en-GB"/>
        </w:rPr>
        <w:t xml:space="preserve">Sainsburys has a </w:t>
      </w:r>
      <w:r w:rsidRPr="368531C8" w:rsidR="6DF3E29E">
        <w:rPr>
          <w:rFonts w:ascii="Arial" w:hAnsi="Arial" w:eastAsia="Arial" w:cs="Arial"/>
          <w:noProof w:val="0"/>
          <w:lang w:val="en-GB"/>
        </w:rPr>
        <w:t>loyalty</w:t>
      </w:r>
      <w:r w:rsidRPr="368531C8" w:rsidR="65F371A1">
        <w:rPr>
          <w:rFonts w:ascii="Arial" w:hAnsi="Arial" w:eastAsia="Arial" w:cs="Arial"/>
          <w:noProof w:val="0"/>
          <w:lang w:val="en-GB"/>
        </w:rPr>
        <w:t xml:space="preserve"> </w:t>
      </w:r>
      <w:r w:rsidRPr="368531C8" w:rsidR="7B126A63">
        <w:rPr>
          <w:rFonts w:ascii="Arial" w:hAnsi="Arial" w:eastAsia="Arial" w:cs="Arial"/>
          <w:noProof w:val="0"/>
          <w:lang w:val="en-GB"/>
        </w:rPr>
        <w:t>programme</w:t>
      </w:r>
      <w:r w:rsidRPr="368531C8" w:rsidR="65F371A1">
        <w:rPr>
          <w:rFonts w:ascii="Arial" w:hAnsi="Arial" w:eastAsia="Arial" w:cs="Arial"/>
          <w:noProof w:val="0"/>
          <w:lang w:val="en-GB"/>
        </w:rPr>
        <w:t xml:space="preserve"> called Nectar. Using this the</w:t>
      </w:r>
      <w:r w:rsidRPr="368531C8" w:rsidR="7FA970CD">
        <w:rPr>
          <w:rFonts w:ascii="Arial" w:hAnsi="Arial" w:eastAsia="Arial" w:cs="Arial"/>
          <w:noProof w:val="0"/>
          <w:lang w:val="en-GB"/>
        </w:rPr>
        <w:t xml:space="preserve">y Your Nectar Prices” initiative which was </w:t>
      </w:r>
      <w:r w:rsidRPr="368531C8" w:rsidR="2B52F62F">
        <w:rPr>
          <w:rFonts w:ascii="Arial" w:hAnsi="Arial" w:eastAsia="Arial" w:cs="Arial"/>
          <w:noProof w:val="0"/>
          <w:lang w:val="en-GB"/>
        </w:rPr>
        <w:t>created</w:t>
      </w:r>
      <w:r w:rsidRPr="368531C8" w:rsidR="7FA970CD">
        <w:rPr>
          <w:rFonts w:ascii="Arial" w:hAnsi="Arial" w:eastAsia="Arial" w:cs="Arial"/>
          <w:noProof w:val="0"/>
          <w:lang w:val="en-GB"/>
        </w:rPr>
        <w:t xml:space="preserve"> to send </w:t>
      </w:r>
      <w:r w:rsidRPr="368531C8" w:rsidR="1936FF74">
        <w:rPr>
          <w:rFonts w:ascii="Arial" w:hAnsi="Arial" w:eastAsia="Arial" w:cs="Arial"/>
          <w:noProof w:val="0"/>
          <w:lang w:val="en-GB"/>
        </w:rPr>
        <w:t>personalised offers and savings to customers according to their needs. Their aim is to send over 500 million personalised offers to customers w</w:t>
      </w:r>
      <w:r w:rsidRPr="368531C8" w:rsidR="753E3FD2">
        <w:rPr>
          <w:rFonts w:ascii="Arial" w:hAnsi="Arial" w:eastAsia="Arial" w:cs="Arial"/>
          <w:noProof w:val="0"/>
          <w:lang w:val="en-GB"/>
        </w:rPr>
        <w:t xml:space="preserve">eekly. </w:t>
      </w:r>
      <w:r w:rsidRPr="368531C8" w:rsidR="2F0A8FAA">
        <w:rPr>
          <w:rFonts w:ascii="Arial" w:hAnsi="Arial" w:eastAsia="Arial" w:cs="Arial"/>
          <w:noProof w:val="0"/>
          <w:lang w:val="en-GB"/>
        </w:rPr>
        <w:t>Also,</w:t>
      </w:r>
      <w:r w:rsidRPr="368531C8" w:rsidR="753E3FD2">
        <w:rPr>
          <w:rFonts w:ascii="Arial" w:hAnsi="Arial" w:eastAsia="Arial" w:cs="Arial"/>
          <w:noProof w:val="0"/>
          <w:lang w:val="en-GB"/>
        </w:rPr>
        <w:t xml:space="preserve"> they are planning to improve their online platform making it </w:t>
      </w:r>
      <w:r w:rsidRPr="368531C8" w:rsidR="48EDBAE6">
        <w:rPr>
          <w:rFonts w:ascii="Arial" w:hAnsi="Arial" w:eastAsia="Arial" w:cs="Arial"/>
          <w:noProof w:val="0"/>
          <w:lang w:val="en-GB"/>
        </w:rPr>
        <w:t>more engaging and potentially resulting in increased number of customers</w:t>
      </w:r>
      <w:r w:rsidRPr="368531C8" w:rsidR="6FA4F415">
        <w:rPr>
          <w:rFonts w:ascii="Arial" w:hAnsi="Arial" w:eastAsia="Arial" w:cs="Arial"/>
          <w:noProof w:val="0"/>
          <w:lang w:val="en-GB"/>
        </w:rPr>
        <w:t xml:space="preserve">. They also have partnered up with </w:t>
      </w:r>
      <w:r w:rsidRPr="368531C8" w:rsidR="63F831F9">
        <w:rPr>
          <w:rFonts w:ascii="Arial" w:hAnsi="Arial" w:eastAsia="Arial" w:cs="Arial"/>
          <w:noProof w:val="0"/>
          <w:lang w:val="en-GB"/>
        </w:rPr>
        <w:t>an</w:t>
      </w:r>
      <w:r w:rsidRPr="368531C8" w:rsidR="6FA4F415">
        <w:rPr>
          <w:rFonts w:ascii="Arial" w:hAnsi="Arial" w:eastAsia="Arial" w:cs="Arial"/>
          <w:noProof w:val="0"/>
          <w:lang w:val="en-GB"/>
        </w:rPr>
        <w:t xml:space="preserve"> </w:t>
      </w:r>
      <w:r w:rsidRPr="368531C8" w:rsidR="159FAF9C">
        <w:rPr>
          <w:rFonts w:ascii="Arial" w:hAnsi="Arial" w:eastAsia="Arial" w:cs="Arial"/>
          <w:noProof w:val="0"/>
          <w:lang w:val="en-GB"/>
        </w:rPr>
        <w:t>analytic</w:t>
      </w:r>
      <w:r w:rsidRPr="368531C8" w:rsidR="6FA4F415">
        <w:rPr>
          <w:rFonts w:ascii="Arial" w:hAnsi="Arial" w:eastAsia="Arial" w:cs="Arial"/>
          <w:noProof w:val="0"/>
          <w:lang w:val="en-GB"/>
        </w:rPr>
        <w:t xml:space="preserve"> </w:t>
      </w:r>
      <w:r w:rsidRPr="368531C8" w:rsidR="7ED4CF46">
        <w:rPr>
          <w:rFonts w:ascii="Arial" w:hAnsi="Arial" w:eastAsia="Arial" w:cs="Arial"/>
          <w:noProof w:val="0"/>
          <w:lang w:val="en-GB"/>
        </w:rPr>
        <w:t>company to drive more innovation and turning more secondary customers into loyal/primary customers.</w:t>
      </w:r>
    </w:p>
    <w:p w:rsidR="368531C8" w:rsidP="368531C8" w:rsidRDefault="368531C8" w14:paraId="34FDACE3" w14:textId="1074ADEF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6F2012E" w:rsidP="368531C8" w:rsidRDefault="16F2012E" w14:paraId="41B925FB" w14:textId="1DA01440">
      <w:pPr>
        <w:pStyle w:val="Normal"/>
        <w:spacing w:line="360" w:lineRule="auto"/>
        <w:ind w:firstLine="708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368531C8" w:rsidR="180A11CE">
        <w:rPr>
          <w:rFonts w:ascii="Arial" w:hAnsi="Arial" w:eastAsia="Arial" w:cs="Arial"/>
          <w:b w:val="1"/>
          <w:bCs w:val="1"/>
          <w:sz w:val="24"/>
          <w:szCs w:val="24"/>
        </w:rPr>
        <w:t>3. D</w:t>
      </w:r>
      <w:r w:rsidRPr="368531C8" w:rsidR="6566A974">
        <w:rPr>
          <w:rFonts w:ascii="Arial" w:hAnsi="Arial" w:eastAsia="Arial" w:cs="Arial"/>
          <w:b w:val="1"/>
          <w:bCs w:val="1"/>
          <w:sz w:val="24"/>
          <w:szCs w:val="24"/>
        </w:rPr>
        <w:t xml:space="preserve">ata </w:t>
      </w:r>
      <w:r w:rsidRPr="368531C8" w:rsidR="180A11CE">
        <w:rPr>
          <w:rFonts w:ascii="Arial" w:hAnsi="Arial" w:eastAsia="Arial" w:cs="Arial"/>
          <w:b w:val="1"/>
          <w:bCs w:val="1"/>
          <w:sz w:val="24"/>
          <w:szCs w:val="24"/>
        </w:rPr>
        <w:t>W</w:t>
      </w:r>
      <w:r w:rsidRPr="368531C8" w:rsidR="01FD548E">
        <w:rPr>
          <w:rFonts w:ascii="Arial" w:hAnsi="Arial" w:eastAsia="Arial" w:cs="Arial"/>
          <w:b w:val="1"/>
          <w:bCs w:val="1"/>
          <w:sz w:val="24"/>
          <w:szCs w:val="24"/>
        </w:rPr>
        <w:t>arehousing</w:t>
      </w:r>
      <w:r w:rsidRPr="368531C8" w:rsidR="180A11CE">
        <w:rPr>
          <w:rFonts w:ascii="Arial" w:hAnsi="Arial" w:eastAsia="Arial" w:cs="Arial"/>
          <w:b w:val="1"/>
          <w:bCs w:val="1"/>
          <w:sz w:val="24"/>
          <w:szCs w:val="24"/>
        </w:rPr>
        <w:t xml:space="preserve"> in Sainsbury</w:t>
      </w:r>
    </w:p>
    <w:p w:rsidR="3CBC2793" w:rsidP="368531C8" w:rsidRDefault="3CBC2793" w14:paraId="370E124F" w14:textId="33875867">
      <w:pPr>
        <w:pStyle w:val="Normal"/>
        <w:spacing w:line="360" w:lineRule="auto"/>
        <w:ind w:firstLine="708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68531C8" w:rsidR="3CBC2793">
        <w:rPr>
          <w:rFonts w:ascii="Arial" w:hAnsi="Arial" w:eastAsia="Arial" w:cs="Arial"/>
          <w:noProof w:val="0"/>
          <w:sz w:val="24"/>
          <w:szCs w:val="24"/>
          <w:lang w:val="en-GB"/>
        </w:rPr>
        <w:t>Data warehousing offers Sainsbury's operations a common platform for integrating supply chain, transactional, and consumer data.</w:t>
      </w:r>
      <w:r w:rsidRPr="368531C8" w:rsidR="28A1CC15">
        <w:rPr>
          <w:rFonts w:ascii="Arial" w:hAnsi="Arial" w:eastAsia="Arial" w:cs="Arial"/>
          <w:sz w:val="24"/>
          <w:szCs w:val="24"/>
        </w:rPr>
        <w:t xml:space="preserve"> </w:t>
      </w:r>
      <w:r w:rsidRPr="368531C8" w:rsidR="28A1CC15">
        <w:rPr>
          <w:rFonts w:ascii="Arial" w:hAnsi="Arial" w:eastAsia="Arial" w:cs="Arial"/>
          <w:sz w:val="24"/>
          <w:szCs w:val="24"/>
        </w:rPr>
        <w:t>Sainsbury's may increase visibility across business processes by combining data from supplier databases, e-commerce platforms, and point-of-sale systems.</w:t>
      </w:r>
      <w:r w:rsidRPr="368531C8" w:rsidR="1C8F523A">
        <w:rPr>
          <w:rFonts w:ascii="Arial" w:hAnsi="Arial" w:eastAsia="Arial" w:cs="Arial"/>
          <w:sz w:val="24"/>
          <w:szCs w:val="24"/>
        </w:rPr>
        <w:t xml:space="preserve"> </w:t>
      </w:r>
      <w:r w:rsidRPr="368531C8" w:rsidR="77FE49C4">
        <w:rPr>
          <w:rFonts w:ascii="Arial" w:hAnsi="Arial" w:eastAsia="Arial" w:cs="Arial"/>
          <w:sz w:val="24"/>
          <w:szCs w:val="24"/>
        </w:rPr>
        <w:t xml:space="preserve">For example, by analysing historical sales data, Sainsbury’s can forecast product demand, optimise inventory levels, and reduce stockouts. Excel’s </w:t>
      </w:r>
      <w:r w:rsidRPr="368531C8" w:rsidR="239F4D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Executives can make evidence-based choices, support historical trend research, and improve reporting accuracy with a well-designed DW. </w:t>
      </w:r>
      <w:r w:rsidRPr="368531C8" w:rsidR="2FD964E7">
        <w:rPr>
          <w:rFonts w:ascii="Arial" w:hAnsi="Arial" w:eastAsia="Arial" w:cs="Arial"/>
          <w:noProof w:val="0"/>
          <w:sz w:val="24"/>
          <w:szCs w:val="24"/>
          <w:lang w:val="en-GB"/>
        </w:rPr>
        <w:t>Users can connect to warehouse data, generate pivot tables, and efficiently visualise performance indicators with the help of Power Query and Power Pivot tools</w:t>
      </w:r>
      <w:r w:rsidRPr="368531C8" w:rsidR="2FD964E7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368531C8" w:rsidR="77FE49C4">
        <w:rPr>
          <w:rFonts w:ascii="Arial" w:hAnsi="Arial" w:eastAsia="Arial" w:cs="Arial"/>
          <w:sz w:val="24"/>
          <w:szCs w:val="24"/>
        </w:rPr>
        <w:t xml:space="preserve"> </w:t>
      </w:r>
      <w:r w:rsidRPr="368531C8" w:rsidR="041E57ED">
        <w:rPr>
          <w:rFonts w:ascii="Arial" w:hAnsi="Arial" w:eastAsia="Arial" w:cs="Arial"/>
          <w:sz w:val="24"/>
          <w:szCs w:val="24"/>
        </w:rPr>
        <w:t xml:space="preserve"> </w:t>
      </w:r>
      <w:r w:rsidRPr="368531C8" w:rsidR="041E57ED">
        <w:rPr>
          <w:rFonts w:ascii="Arial" w:hAnsi="Arial" w:eastAsia="Arial" w:cs="Arial"/>
          <w:sz w:val="24"/>
          <w:szCs w:val="24"/>
        </w:rPr>
        <w:t>Additionally, Sainsbury's may improve marketing efforts and loyalty programs by using a D</w:t>
      </w:r>
      <w:r w:rsidRPr="368531C8" w:rsidR="74A8C235">
        <w:rPr>
          <w:rFonts w:ascii="Arial" w:hAnsi="Arial" w:eastAsia="Arial" w:cs="Arial"/>
          <w:sz w:val="24"/>
          <w:szCs w:val="24"/>
        </w:rPr>
        <w:t xml:space="preserve">ata </w:t>
      </w:r>
      <w:r w:rsidRPr="368531C8" w:rsidR="041E57ED">
        <w:rPr>
          <w:rFonts w:ascii="Arial" w:hAnsi="Arial" w:eastAsia="Arial" w:cs="Arial"/>
          <w:sz w:val="24"/>
          <w:szCs w:val="24"/>
        </w:rPr>
        <w:t>W</w:t>
      </w:r>
      <w:r w:rsidRPr="368531C8" w:rsidR="159D06AC">
        <w:rPr>
          <w:rFonts w:ascii="Arial" w:hAnsi="Arial" w:eastAsia="Arial" w:cs="Arial"/>
          <w:sz w:val="24"/>
          <w:szCs w:val="24"/>
        </w:rPr>
        <w:t>arehousing</w:t>
      </w:r>
      <w:r w:rsidRPr="368531C8" w:rsidR="041E57ED">
        <w:rPr>
          <w:rFonts w:ascii="Arial" w:hAnsi="Arial" w:eastAsia="Arial" w:cs="Arial"/>
          <w:sz w:val="24"/>
          <w:szCs w:val="24"/>
        </w:rPr>
        <w:t xml:space="preserve"> to segment customers according on their purchase behaviour.</w:t>
      </w:r>
      <w:r w:rsidRPr="368531C8" w:rsidR="2E018ECC">
        <w:rPr>
          <w:rFonts w:ascii="Arial" w:hAnsi="Arial" w:eastAsia="Arial" w:cs="Arial"/>
          <w:sz w:val="24"/>
          <w:szCs w:val="24"/>
        </w:rPr>
        <w:t xml:space="preserve"> </w:t>
      </w:r>
    </w:p>
    <w:p w:rsidR="77FE49C4" w:rsidP="368531C8" w:rsidRDefault="77FE49C4" w14:paraId="5EE30C13" w14:textId="6FE14D40">
      <w:pPr>
        <w:pStyle w:val="Normal"/>
        <w:spacing w:line="360" w:lineRule="auto"/>
        <w:ind w:firstLine="708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68531C8" w:rsidR="77FE49C4">
        <w:rPr>
          <w:rFonts w:ascii="Arial" w:hAnsi="Arial" w:eastAsia="Arial" w:cs="Arial"/>
          <w:sz w:val="24"/>
          <w:szCs w:val="24"/>
        </w:rPr>
        <w:t>According to Kimball and Ross (2016),</w:t>
      </w:r>
      <w:r w:rsidRPr="368531C8" w:rsidR="6BFF86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simplification of complicated datasets for quicker querying and analysis is guaranteed by a dimensional data model, which is crucial for retail decision-</w:t>
      </w:r>
      <w:r w:rsidRPr="368531C8" w:rsidR="4FF2EAA0">
        <w:rPr>
          <w:rFonts w:ascii="Arial" w:hAnsi="Arial" w:eastAsia="Arial" w:cs="Arial"/>
          <w:noProof w:val="0"/>
          <w:sz w:val="24"/>
          <w:szCs w:val="24"/>
          <w:lang w:val="en-GB"/>
        </w:rPr>
        <w:t>making. To</w:t>
      </w:r>
      <w:r w:rsidRPr="368531C8" w:rsidR="5E72722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guarantee scalability and data resilience, Sainsbury's might utilise a hybrid warehouse strategy that combines cloud and on-premises </w:t>
      </w:r>
      <w:r w:rsidRPr="368531C8" w:rsidR="7BB3C1D1">
        <w:rPr>
          <w:rFonts w:ascii="Arial" w:hAnsi="Arial" w:eastAsia="Arial" w:cs="Arial"/>
          <w:noProof w:val="0"/>
          <w:sz w:val="24"/>
          <w:szCs w:val="24"/>
          <w:lang w:val="en-GB"/>
        </w:rPr>
        <w:t>storage. Excel</w:t>
      </w:r>
      <w:r w:rsidRPr="368531C8" w:rsidR="441C874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-based dashboards that </w:t>
      </w:r>
      <w:r w:rsidRPr="368531C8" w:rsidR="441C8744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368531C8" w:rsidR="441C8744">
        <w:rPr>
          <w:rFonts w:ascii="Arial" w:hAnsi="Arial" w:eastAsia="Arial" w:cs="Arial"/>
          <w:noProof w:val="0"/>
          <w:sz w:val="24"/>
          <w:szCs w:val="24"/>
          <w:lang w:val="en-GB"/>
        </w:rPr>
        <w:t>ssist</w:t>
      </w:r>
      <w:r w:rsidRPr="368531C8" w:rsidR="441C874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68531C8" w:rsidR="441C8744">
        <w:rPr>
          <w:rFonts w:ascii="Arial" w:hAnsi="Arial" w:eastAsia="Arial" w:cs="Arial"/>
          <w:noProof w:val="0"/>
          <w:sz w:val="24"/>
          <w:szCs w:val="24"/>
          <w:lang w:val="en-GB"/>
        </w:rPr>
        <w:t>managers in monitoring key performance indicators (KPIs) including customer happiness, stock turnover, and sales growth can be fed warehouse data.</w:t>
      </w:r>
      <w:r w:rsidRPr="368531C8" w:rsidR="446515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68531C8" w:rsidR="06C2E35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main benefit of data warehousing for </w:t>
      </w:r>
      <w:r w:rsidRPr="368531C8" w:rsidR="04E8D3B4">
        <w:rPr>
          <w:rFonts w:ascii="Arial" w:hAnsi="Arial" w:eastAsia="Arial" w:cs="Arial"/>
          <w:noProof w:val="0"/>
          <w:sz w:val="24"/>
          <w:szCs w:val="24"/>
          <w:lang w:val="en-GB"/>
        </w:rPr>
        <w:t>Sainsburys</w:t>
      </w:r>
      <w:r w:rsidRPr="368531C8" w:rsidR="06C2E35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68531C8" w:rsidR="06C2E355">
        <w:rPr>
          <w:rFonts w:ascii="Arial" w:hAnsi="Arial" w:eastAsia="Arial" w:cs="Arial"/>
          <w:noProof w:val="0"/>
          <w:sz w:val="24"/>
          <w:szCs w:val="24"/>
          <w:lang w:val="en-GB"/>
        </w:rPr>
        <w:t>in my opinion is</w:t>
      </w:r>
      <w:r w:rsidRPr="368531C8" w:rsidR="06C2E35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they </w:t>
      </w:r>
      <w:r w:rsidRPr="368531C8" w:rsidR="25A7F61B">
        <w:rPr>
          <w:rFonts w:ascii="Arial" w:hAnsi="Arial" w:eastAsia="Arial" w:cs="Arial"/>
          <w:noProof w:val="0"/>
          <w:sz w:val="24"/>
          <w:szCs w:val="24"/>
          <w:lang w:val="en-GB"/>
        </w:rPr>
        <w:t>analysed multiple analytical systems and then managed to cre</w:t>
      </w:r>
      <w:r w:rsidRPr="368531C8" w:rsidR="7A92651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ate a singular system/model for </w:t>
      </w:r>
      <w:r w:rsidRPr="368531C8" w:rsidR="6501A1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their entire corporation. This will </w:t>
      </w:r>
      <w:r w:rsidRPr="368531C8" w:rsidR="1826F5D2">
        <w:rPr>
          <w:rFonts w:ascii="Arial" w:hAnsi="Arial" w:eastAsia="Arial" w:cs="Arial"/>
          <w:noProof w:val="0"/>
          <w:sz w:val="24"/>
          <w:szCs w:val="24"/>
          <w:lang w:val="en-GB"/>
        </w:rPr>
        <w:t>prevent</w:t>
      </w:r>
      <w:r w:rsidRPr="368531C8" w:rsidR="6317BF0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conflict of data with multiple platforms, allowing for a smoother operation </w:t>
      </w:r>
      <w:r w:rsidRPr="368531C8" w:rsidR="53E558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of the departments and ensuring data is efficient, this can also boost the productivity of the </w:t>
      </w:r>
      <w:r w:rsidRPr="368531C8" w:rsidR="2685FCD7">
        <w:rPr>
          <w:rFonts w:ascii="Arial" w:hAnsi="Arial" w:eastAsia="Arial" w:cs="Arial"/>
          <w:noProof w:val="0"/>
          <w:sz w:val="24"/>
          <w:szCs w:val="24"/>
          <w:lang w:val="en-GB"/>
        </w:rPr>
        <w:t>company.</w:t>
      </w:r>
      <w:r w:rsidRPr="368531C8" w:rsidR="4269C2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FAD66BA" w:rsidP="368531C8" w:rsidRDefault="7FAD66BA" w14:paraId="187241EB" w14:textId="2EFC9981">
      <w:pPr>
        <w:pStyle w:val="Normal"/>
        <w:spacing w:line="360" w:lineRule="auto"/>
        <w:ind w:firstLine="708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68531C8" w:rsidR="7FAD66B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 big </w:t>
      </w:r>
      <w:r w:rsidRPr="368531C8" w:rsidR="1C3DDDE9">
        <w:rPr>
          <w:rFonts w:ascii="Arial" w:hAnsi="Arial" w:eastAsia="Arial" w:cs="Arial"/>
          <w:noProof w:val="0"/>
          <w:sz w:val="24"/>
          <w:szCs w:val="24"/>
          <w:lang w:val="en-GB"/>
        </w:rPr>
        <w:t>benefit</w:t>
      </w:r>
      <w:r w:rsidRPr="368531C8" w:rsidR="7FAD66B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</w:t>
      </w:r>
      <w:r w:rsidRPr="368531C8" w:rsidR="6F79B9B4">
        <w:rPr>
          <w:rFonts w:ascii="Arial" w:hAnsi="Arial" w:eastAsia="Arial" w:cs="Arial"/>
          <w:noProof w:val="0"/>
          <w:sz w:val="24"/>
          <w:szCs w:val="24"/>
          <w:lang w:val="en-GB"/>
        </w:rPr>
        <w:t>individual</w:t>
      </w:r>
      <w:r w:rsidRPr="368531C8" w:rsidR="7FAD66B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stores is that now they can be able </w:t>
      </w:r>
      <w:r w:rsidRPr="368531C8" w:rsidR="679F20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 have more </w:t>
      </w:r>
      <w:r w:rsidRPr="368531C8" w:rsidR="50FE1A2C">
        <w:rPr>
          <w:rFonts w:ascii="Arial" w:hAnsi="Arial" w:eastAsia="Arial" w:cs="Arial"/>
          <w:noProof w:val="0"/>
          <w:sz w:val="24"/>
          <w:szCs w:val="24"/>
          <w:lang w:val="en-GB"/>
        </w:rPr>
        <w:t>efficient</w:t>
      </w:r>
      <w:r w:rsidRPr="368531C8" w:rsidR="679F20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consistent </w:t>
      </w:r>
      <w:r w:rsidRPr="368531C8" w:rsidR="11D7F04B">
        <w:rPr>
          <w:rFonts w:ascii="Arial" w:hAnsi="Arial" w:eastAsia="Arial" w:cs="Arial"/>
          <w:noProof w:val="0"/>
          <w:sz w:val="24"/>
          <w:szCs w:val="24"/>
          <w:lang w:val="en-GB"/>
        </w:rPr>
        <w:t>insights</w:t>
      </w:r>
      <w:r w:rsidRPr="368531C8" w:rsidR="679F20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data on the </w:t>
      </w:r>
      <w:r w:rsidRPr="368531C8" w:rsidR="243E2CE9">
        <w:rPr>
          <w:rFonts w:ascii="Arial" w:hAnsi="Arial" w:eastAsia="Arial" w:cs="Arial"/>
          <w:noProof w:val="0"/>
          <w:sz w:val="24"/>
          <w:szCs w:val="24"/>
          <w:lang w:val="en-GB"/>
        </w:rPr>
        <w:t>performance</w:t>
      </w:r>
      <w:r w:rsidRPr="368531C8" w:rsidR="679F20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368531C8" w:rsidR="1D97E62C">
        <w:rPr>
          <w:rFonts w:ascii="Arial" w:hAnsi="Arial" w:eastAsia="Arial" w:cs="Arial"/>
          <w:noProof w:val="0"/>
          <w:sz w:val="24"/>
          <w:szCs w:val="24"/>
          <w:lang w:val="en-GB"/>
        </w:rPr>
        <w:t>stock and</w:t>
      </w:r>
      <w:r w:rsidRPr="368531C8" w:rsidR="7B8F1D5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employees using </w:t>
      </w:r>
      <w:r w:rsidRPr="368531C8" w:rsidR="21368832">
        <w:rPr>
          <w:rFonts w:ascii="Arial" w:hAnsi="Arial" w:eastAsia="Arial" w:cs="Arial"/>
          <w:noProof w:val="0"/>
          <w:sz w:val="24"/>
          <w:szCs w:val="24"/>
          <w:lang w:val="en-GB"/>
        </w:rPr>
        <w:t>handheld</w:t>
      </w:r>
      <w:r w:rsidRPr="368531C8" w:rsidR="7B8F1D5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devices on the go, each</w:t>
      </w:r>
      <w:r w:rsidRPr="368531C8" w:rsidR="3D685D0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one of their over 1400 location has one or multiple of </w:t>
      </w:r>
      <w:r w:rsidRPr="368531C8" w:rsidR="16B07D84">
        <w:rPr>
          <w:rFonts w:ascii="Arial" w:hAnsi="Arial" w:eastAsia="Arial" w:cs="Arial"/>
          <w:noProof w:val="0"/>
          <w:sz w:val="24"/>
          <w:szCs w:val="24"/>
          <w:lang w:val="en-GB"/>
        </w:rPr>
        <w:t>these devices</w:t>
      </w:r>
      <w:r w:rsidRPr="368531C8" w:rsidR="3D685D00">
        <w:rPr>
          <w:rFonts w:ascii="Arial" w:hAnsi="Arial" w:eastAsia="Arial" w:cs="Arial"/>
          <w:noProof w:val="0"/>
          <w:sz w:val="24"/>
          <w:szCs w:val="24"/>
          <w:lang w:val="en-GB"/>
        </w:rPr>
        <w:t>. There are over 12000 devices used acr</w:t>
      </w:r>
      <w:r w:rsidRPr="368531C8" w:rsidR="77F87BA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oss stores and offices. This has helped improve the decision-making in each store and department, resulting in </w:t>
      </w:r>
      <w:r w:rsidRPr="368531C8" w:rsidR="70233C3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better managed stores, saving more manual labour, increasing overall </w:t>
      </w:r>
      <w:r w:rsidRPr="368531C8" w:rsidR="70233C34">
        <w:rPr>
          <w:rFonts w:ascii="Arial" w:hAnsi="Arial" w:eastAsia="Arial" w:cs="Arial"/>
          <w:noProof w:val="0"/>
          <w:sz w:val="24"/>
          <w:szCs w:val="24"/>
          <w:lang w:val="en-GB"/>
        </w:rPr>
        <w:t>profitability</w:t>
      </w:r>
      <w:r w:rsidRPr="368531C8" w:rsidR="70233C3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</w:t>
      </w:r>
      <w:r w:rsidRPr="368531C8" w:rsidR="4390EF8E">
        <w:rPr>
          <w:rFonts w:ascii="Arial" w:hAnsi="Arial" w:eastAsia="Arial" w:cs="Arial"/>
          <w:noProof w:val="0"/>
          <w:sz w:val="24"/>
          <w:szCs w:val="24"/>
          <w:lang w:val="en-GB"/>
        </w:rPr>
        <w:t>ensuring to deliver results and innovation to their shareholders and stakeholders</w:t>
      </w:r>
      <w:r w:rsidRPr="368531C8" w:rsidR="746ECF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368531C8" w:rsidR="4759656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They can also </w:t>
      </w:r>
      <w:r w:rsidRPr="368531C8" w:rsidR="47596568">
        <w:rPr>
          <w:rFonts w:ascii="Arial" w:hAnsi="Arial" w:eastAsia="Arial" w:cs="Arial"/>
          <w:noProof w:val="0"/>
          <w:sz w:val="24"/>
          <w:szCs w:val="24"/>
          <w:lang w:val="en-GB"/>
        </w:rPr>
        <w:t>benefit</w:t>
      </w:r>
      <w:r w:rsidRPr="368531C8" w:rsidR="4759656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from the integration of their nectar loyalty card to better understand the needs of their customers, using and storing this data can also </w:t>
      </w:r>
      <w:r w:rsidRPr="368531C8" w:rsidR="162C147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estimate </w:t>
      </w:r>
      <w:r w:rsidRPr="368531C8" w:rsidR="162C147C">
        <w:rPr>
          <w:rFonts w:ascii="Arial" w:hAnsi="Arial" w:eastAsia="Arial" w:cs="Arial"/>
          <w:noProof w:val="0"/>
          <w:sz w:val="24"/>
          <w:szCs w:val="24"/>
          <w:lang w:val="en-GB"/>
        </w:rPr>
        <w:t>possible interests</w:t>
      </w:r>
      <w:r w:rsidRPr="368531C8" w:rsidR="162C147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some products or trends. </w:t>
      </w:r>
      <w:r w:rsidRPr="368531C8" w:rsidR="2E96181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Allowing their stores to adjust to the needs of their customers. </w:t>
      </w:r>
      <w:r w:rsidRPr="368531C8" w:rsidR="137E50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They should send </w:t>
      </w:r>
      <w:r w:rsidRPr="368531C8" w:rsidR="69C52857">
        <w:rPr>
          <w:rFonts w:ascii="Arial" w:hAnsi="Arial" w:eastAsia="Arial" w:cs="Arial"/>
          <w:noProof w:val="0"/>
          <w:sz w:val="24"/>
          <w:szCs w:val="24"/>
          <w:lang w:val="en-GB"/>
        </w:rPr>
        <w:t>personalized</w:t>
      </w:r>
      <w:r w:rsidRPr="368531C8" w:rsidR="137E50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offers and discounts to their customers. </w:t>
      </w:r>
      <w:r w:rsidRPr="368531C8" w:rsidR="67323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will make customers more satisfied and more likely to choose </w:t>
      </w:r>
      <w:r w:rsidRPr="368531C8" w:rsidR="647A0EA2">
        <w:rPr>
          <w:rFonts w:ascii="Arial" w:hAnsi="Arial" w:eastAsia="Arial" w:cs="Arial"/>
          <w:noProof w:val="0"/>
          <w:sz w:val="24"/>
          <w:szCs w:val="24"/>
          <w:lang w:val="en-GB"/>
        </w:rPr>
        <w:t>Sainsburys</w:t>
      </w:r>
      <w:r w:rsidRPr="368531C8" w:rsidR="67323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over its competitors.</w:t>
      </w:r>
    </w:p>
    <w:p w:rsidR="368531C8" w:rsidP="368531C8" w:rsidRDefault="368531C8" w14:paraId="3DD07F05" w14:textId="45E97BEB">
      <w:pPr>
        <w:pStyle w:val="NormalWeb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05C9E9AB" w:rsidP="368531C8" w:rsidRDefault="05C9E9AB" w14:paraId="602116F3" w14:textId="1035F1EB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sz w:val="24"/>
          <w:szCs w:val="24"/>
        </w:rPr>
      </w:pPr>
      <w:r w:rsidRPr="368531C8" w:rsidR="532F97B0">
        <w:rPr>
          <w:rFonts w:ascii="Arial" w:hAnsi="Arial" w:eastAsia="Arial" w:cs="Arial"/>
          <w:b w:val="1"/>
          <w:bCs w:val="1"/>
          <w:sz w:val="24"/>
          <w:szCs w:val="24"/>
        </w:rPr>
        <w:t>4. Data mining techniques</w:t>
      </w:r>
    </w:p>
    <w:p w:rsidR="164EF46D" w:rsidP="368531C8" w:rsidRDefault="164EF46D" w14:paraId="7A7E062A" w14:textId="362B8CA4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noProof w:val="0"/>
          <w:lang w:val="en-GB"/>
        </w:rPr>
      </w:pPr>
      <w:r w:rsidRPr="368531C8" w:rsidR="0A762ECB">
        <w:rPr>
          <w:rFonts w:ascii="Arial" w:hAnsi="Arial" w:eastAsia="Arial" w:cs="Arial"/>
          <w:noProof w:val="0"/>
          <w:lang w:val="en-GB"/>
        </w:rPr>
        <w:t>Clustering and association rule mining are two efficient data mining methods that Sainsbury's can use</w:t>
      </w:r>
      <w:r w:rsidRPr="368531C8" w:rsidR="0A762ECB">
        <w:rPr>
          <w:rFonts w:ascii="Arial" w:hAnsi="Arial" w:eastAsia="Arial" w:cs="Arial"/>
          <w:noProof w:val="0"/>
          <w:lang w:val="en-GB"/>
        </w:rPr>
        <w:t>.</w:t>
      </w:r>
      <w:r w:rsidRPr="368531C8" w:rsidR="304C5FBF">
        <w:rPr>
          <w:rStyle w:val="Robust"/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368531C8" w:rsidR="491553BB">
        <w:rPr>
          <w:rFonts w:ascii="Arial" w:hAnsi="Arial" w:eastAsia="Arial" w:cs="Arial"/>
          <w:noProof w:val="0"/>
          <w:lang w:val="en-GB"/>
        </w:rPr>
        <w:t>Clustering</w:t>
      </w:r>
      <w:r w:rsidRPr="368531C8" w:rsidR="77FE49C4">
        <w:rPr>
          <w:rFonts w:ascii="Arial" w:hAnsi="Arial" w:eastAsia="Arial" w:cs="Arial"/>
          <w:b w:val="0"/>
          <w:bCs w:val="0"/>
          <w:sz w:val="24"/>
          <w:szCs w:val="24"/>
        </w:rPr>
        <w:t xml:space="preserve"> segments customers into distinct groups based on similar purchasing patterns or demographics (Han et al., 2022).</w:t>
      </w:r>
      <w:r w:rsidRPr="368531C8" w:rsidR="66115D40">
        <w:rPr>
          <w:rFonts w:ascii="Arial" w:hAnsi="Arial" w:eastAsia="Arial" w:cs="Arial"/>
          <w:noProof w:val="0"/>
          <w:lang w:val="en-GB"/>
        </w:rPr>
        <w:t xml:space="preserve"> Sainsbury's </w:t>
      </w:r>
      <w:r w:rsidRPr="368531C8" w:rsidR="1CF7E852">
        <w:rPr>
          <w:rFonts w:ascii="Arial" w:hAnsi="Arial" w:eastAsia="Arial" w:cs="Arial"/>
          <w:noProof w:val="0"/>
          <w:lang w:val="en-GB"/>
        </w:rPr>
        <w:t>can</w:t>
      </w:r>
      <w:r w:rsidRPr="368531C8" w:rsidR="66115D40">
        <w:rPr>
          <w:rFonts w:ascii="Arial" w:hAnsi="Arial" w:eastAsia="Arial" w:cs="Arial"/>
          <w:noProof w:val="0"/>
          <w:lang w:val="en-GB"/>
        </w:rPr>
        <w:t xml:space="preserve"> better </w:t>
      </w:r>
      <w:r w:rsidRPr="368531C8" w:rsidR="66115D40">
        <w:rPr>
          <w:rFonts w:ascii="Arial" w:hAnsi="Arial" w:eastAsia="Arial" w:cs="Arial"/>
          <w:noProof w:val="0"/>
          <w:lang w:val="en-GB"/>
        </w:rPr>
        <w:t>retain</w:t>
      </w:r>
      <w:r w:rsidRPr="368531C8" w:rsidR="66115D40">
        <w:rPr>
          <w:rFonts w:ascii="Arial" w:hAnsi="Arial" w:eastAsia="Arial" w:cs="Arial"/>
          <w:noProof w:val="0"/>
          <w:lang w:val="en-GB"/>
        </w:rPr>
        <w:t xml:space="preserve"> customers and customise campaigns as a result.</w:t>
      </w:r>
      <w:r w:rsidRPr="368531C8" w:rsidR="02150438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368531C8" w:rsidR="02150438">
        <w:rPr>
          <w:rFonts w:ascii="Arial" w:hAnsi="Arial" w:eastAsia="Arial" w:cs="Arial"/>
          <w:sz w:val="24"/>
          <w:szCs w:val="24"/>
        </w:rPr>
        <w:t xml:space="preserve">For example, </w:t>
      </w:r>
      <w:r w:rsidRPr="368531C8" w:rsidR="02150438">
        <w:rPr>
          <w:rFonts w:ascii="Arial" w:hAnsi="Arial" w:eastAsia="Arial" w:cs="Arial"/>
          <w:noProof w:val="0"/>
          <w:lang w:val="en-GB"/>
        </w:rPr>
        <w:t>health-related promotions might be used to target and group clients who regularly buy organic items.</w:t>
      </w:r>
      <w:r w:rsidRPr="368531C8" w:rsidR="1D1FB9C0">
        <w:rPr>
          <w:rFonts w:ascii="Arial" w:hAnsi="Arial" w:eastAsia="Arial" w:cs="Arial"/>
          <w:sz w:val="24"/>
          <w:szCs w:val="24"/>
        </w:rPr>
        <w:t xml:space="preserve"> </w:t>
      </w:r>
      <w:r w:rsidRPr="368531C8" w:rsidR="77FE49C4">
        <w:rPr>
          <w:rStyle w:val="Robust"/>
          <w:rFonts w:ascii="Arial" w:hAnsi="Arial" w:eastAsia="Arial" w:cs="Arial"/>
          <w:b w:val="0"/>
          <w:bCs w:val="0"/>
          <w:sz w:val="24"/>
          <w:szCs w:val="24"/>
        </w:rPr>
        <w:t>Association rule mining</w:t>
      </w:r>
      <w:r w:rsidRPr="368531C8" w:rsidR="54CB95A6">
        <w:rPr>
          <w:rStyle w:val="Robust"/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368531C8" w:rsidR="77FE49C4">
        <w:rPr>
          <w:rFonts w:ascii="Arial" w:hAnsi="Arial" w:eastAsia="Arial" w:cs="Arial"/>
          <w:sz w:val="24"/>
          <w:szCs w:val="24"/>
        </w:rPr>
        <w:t>identifies</w:t>
      </w:r>
      <w:r w:rsidRPr="368531C8" w:rsidR="77FE49C4">
        <w:rPr>
          <w:rFonts w:ascii="Arial" w:hAnsi="Arial" w:eastAsia="Arial" w:cs="Arial"/>
          <w:sz w:val="24"/>
          <w:szCs w:val="24"/>
        </w:rPr>
        <w:t xml:space="preserve"> relationships between products </w:t>
      </w:r>
      <w:r w:rsidRPr="368531C8" w:rsidR="77FE49C4">
        <w:rPr>
          <w:rFonts w:ascii="Arial" w:hAnsi="Arial" w:eastAsia="Arial" w:cs="Arial"/>
          <w:sz w:val="24"/>
          <w:szCs w:val="24"/>
        </w:rPr>
        <w:t>purchased</w:t>
      </w:r>
      <w:r w:rsidRPr="368531C8" w:rsidR="77FE49C4">
        <w:rPr>
          <w:rFonts w:ascii="Arial" w:hAnsi="Arial" w:eastAsia="Arial" w:cs="Arial"/>
          <w:sz w:val="24"/>
          <w:szCs w:val="24"/>
        </w:rPr>
        <w:t xml:space="preserve"> together, supporting cross-selling and product placement strategies (Witten et al., 2017</w:t>
      </w:r>
      <w:r w:rsidRPr="368531C8" w:rsidR="040110A1">
        <w:rPr>
          <w:rFonts w:ascii="Arial" w:hAnsi="Arial" w:eastAsia="Arial" w:cs="Arial"/>
          <w:sz w:val="24"/>
          <w:szCs w:val="24"/>
        </w:rPr>
        <w:t>). For</w:t>
      </w:r>
      <w:r w:rsidRPr="368531C8" w:rsidR="0EF8A066">
        <w:rPr>
          <w:rFonts w:ascii="Arial" w:hAnsi="Arial" w:eastAsia="Arial" w:cs="Arial"/>
          <w:noProof w:val="0"/>
          <w:lang w:val="en-GB"/>
        </w:rPr>
        <w:t xml:space="preserve"> instance, research may reveal that pasta buyers </w:t>
      </w:r>
      <w:r w:rsidRPr="368531C8" w:rsidR="0EF8A066">
        <w:rPr>
          <w:rFonts w:ascii="Arial" w:hAnsi="Arial" w:eastAsia="Arial" w:cs="Arial"/>
          <w:noProof w:val="0"/>
          <w:lang w:val="en-GB"/>
        </w:rPr>
        <w:t>frequently</w:t>
      </w:r>
      <w:r w:rsidRPr="368531C8" w:rsidR="0EF8A066">
        <w:rPr>
          <w:rFonts w:ascii="Arial" w:hAnsi="Arial" w:eastAsia="Arial" w:cs="Arial"/>
          <w:noProof w:val="0"/>
          <w:lang w:val="en-GB"/>
        </w:rPr>
        <w:t xml:space="preserve"> </w:t>
      </w:r>
      <w:r w:rsidRPr="368531C8" w:rsidR="0EF8A066">
        <w:rPr>
          <w:rFonts w:ascii="Arial" w:hAnsi="Arial" w:eastAsia="Arial" w:cs="Arial"/>
          <w:noProof w:val="0"/>
          <w:lang w:val="en-GB"/>
        </w:rPr>
        <w:t>purchase</w:t>
      </w:r>
      <w:r w:rsidRPr="368531C8" w:rsidR="0EF8A066">
        <w:rPr>
          <w:rFonts w:ascii="Arial" w:hAnsi="Arial" w:eastAsia="Arial" w:cs="Arial"/>
          <w:noProof w:val="0"/>
          <w:lang w:val="en-GB"/>
        </w:rPr>
        <w:t xml:space="preserve"> tomato sauce, which could lead to shelf adjacency or promotional bundling.</w:t>
      </w:r>
      <w:r w:rsidRPr="368531C8" w:rsidR="2C90B08C">
        <w:rPr>
          <w:rFonts w:ascii="Arial" w:hAnsi="Arial" w:eastAsia="Arial" w:cs="Arial"/>
          <w:sz w:val="24"/>
          <w:szCs w:val="24"/>
        </w:rPr>
        <w:t xml:space="preserve"> </w:t>
      </w:r>
      <w:r w:rsidRPr="368531C8" w:rsidR="5C48772C">
        <w:rPr>
          <w:rFonts w:ascii="Arial" w:hAnsi="Arial" w:eastAsia="Arial" w:cs="Arial"/>
          <w:noProof w:val="0"/>
          <w:lang w:val="en-GB"/>
        </w:rPr>
        <w:t xml:space="preserve">Basic clustering and regression analysis can be carried out using Excel's Data Analysis Tool Pak and add-ins like </w:t>
      </w:r>
      <w:r w:rsidRPr="368531C8" w:rsidR="5C48772C">
        <w:rPr>
          <w:rFonts w:ascii="Arial" w:hAnsi="Arial" w:eastAsia="Arial" w:cs="Arial"/>
          <w:noProof w:val="0"/>
          <w:lang w:val="en-GB"/>
        </w:rPr>
        <w:t>XLMiner</w:t>
      </w:r>
      <w:r w:rsidRPr="368531C8" w:rsidR="5C48772C">
        <w:rPr>
          <w:rFonts w:ascii="Arial" w:hAnsi="Arial" w:eastAsia="Arial" w:cs="Arial"/>
          <w:noProof w:val="0"/>
          <w:lang w:val="en-GB"/>
        </w:rPr>
        <w:t>.</w:t>
      </w:r>
      <w:r w:rsidRPr="368531C8" w:rsidR="77FE49C4">
        <w:rPr>
          <w:rFonts w:ascii="Arial" w:hAnsi="Arial" w:eastAsia="Arial" w:cs="Arial"/>
          <w:sz w:val="24"/>
          <w:szCs w:val="24"/>
        </w:rPr>
        <w:t xml:space="preserve"> </w:t>
      </w:r>
      <w:r w:rsidRPr="368531C8" w:rsidR="66B236F0">
        <w:rPr>
          <w:rFonts w:ascii="Arial" w:hAnsi="Arial" w:eastAsia="Arial" w:cs="Arial"/>
          <w:noProof w:val="0"/>
          <w:lang w:val="en-GB"/>
        </w:rPr>
        <w:t xml:space="preserve">Excel's accessibility enables analysts to perform preliminary investigations of retail data, despite its lack of capacity compared to specialised applications. </w:t>
      </w:r>
      <w:r w:rsidRPr="368531C8" w:rsidR="5E3264B8">
        <w:rPr>
          <w:rFonts w:ascii="Arial" w:hAnsi="Arial" w:eastAsia="Arial" w:cs="Arial"/>
          <w:noProof w:val="0"/>
          <w:lang w:val="en-GB"/>
        </w:rPr>
        <w:t>By using these strategies, Sainsbury's can find useful information that helps with better marketing and merchandising, like the relationship between product categories and seasonal demand.</w:t>
      </w:r>
      <w:r w:rsidRPr="368531C8" w:rsidR="2FF26DF9">
        <w:rPr>
          <w:rFonts w:ascii="Arial" w:hAnsi="Arial" w:eastAsia="Arial" w:cs="Arial"/>
          <w:noProof w:val="0"/>
          <w:lang w:val="en-GB"/>
        </w:rPr>
        <w:t xml:space="preserve"> </w:t>
      </w:r>
    </w:p>
    <w:p w:rsidR="164EF46D" w:rsidP="368531C8" w:rsidRDefault="164EF46D" w14:paraId="762C8149" w14:textId="13910DE5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noProof w:val="0"/>
          <w:lang w:val="en-GB"/>
        </w:rPr>
      </w:pPr>
      <w:r w:rsidRPr="368531C8" w:rsidR="2FF26DF9">
        <w:rPr>
          <w:rFonts w:ascii="Arial" w:hAnsi="Arial" w:eastAsia="Arial" w:cs="Arial"/>
          <w:noProof w:val="0"/>
          <w:lang w:val="en-GB"/>
        </w:rPr>
        <w:t xml:space="preserve">Sainsburys also has some major </w:t>
      </w:r>
      <w:r w:rsidRPr="368531C8" w:rsidR="34122566">
        <w:rPr>
          <w:rFonts w:ascii="Arial" w:hAnsi="Arial" w:eastAsia="Arial" w:cs="Arial"/>
          <w:noProof w:val="0"/>
          <w:lang w:val="en-GB"/>
        </w:rPr>
        <w:t>advantages,</w:t>
      </w:r>
      <w:r w:rsidRPr="368531C8" w:rsidR="2FF26DF9">
        <w:rPr>
          <w:rFonts w:ascii="Arial" w:hAnsi="Arial" w:eastAsia="Arial" w:cs="Arial"/>
          <w:noProof w:val="0"/>
          <w:lang w:val="en-GB"/>
        </w:rPr>
        <w:t xml:space="preserve"> and this are their loyalty card “Nectar</w:t>
      </w:r>
      <w:r w:rsidRPr="368531C8" w:rsidR="0A84494E">
        <w:rPr>
          <w:rFonts w:ascii="Arial" w:hAnsi="Arial" w:eastAsia="Arial" w:cs="Arial"/>
          <w:noProof w:val="0"/>
          <w:lang w:val="en-GB"/>
        </w:rPr>
        <w:t>”,</w:t>
      </w:r>
      <w:r w:rsidRPr="368531C8" w:rsidR="0A84494E">
        <w:rPr>
          <w:rFonts w:ascii="Arial" w:hAnsi="Arial" w:eastAsia="Arial" w:cs="Arial"/>
          <w:noProof w:val="0"/>
          <w:lang w:val="en-GB"/>
        </w:rPr>
        <w:t xml:space="preserve"> and </w:t>
      </w:r>
      <w:r w:rsidRPr="368531C8" w:rsidR="2FF26DF9">
        <w:rPr>
          <w:rFonts w:ascii="Arial" w:hAnsi="Arial" w:eastAsia="Arial" w:cs="Arial"/>
          <w:noProof w:val="0"/>
          <w:lang w:val="en-GB"/>
        </w:rPr>
        <w:t xml:space="preserve">they own the </w:t>
      </w:r>
      <w:r w:rsidRPr="368531C8" w:rsidR="0E1249BE">
        <w:rPr>
          <w:rFonts w:ascii="Arial" w:hAnsi="Arial" w:eastAsia="Arial" w:cs="Arial"/>
          <w:noProof w:val="0"/>
          <w:lang w:val="en-GB"/>
        </w:rPr>
        <w:t>Argos</w:t>
      </w:r>
      <w:r w:rsidRPr="368531C8" w:rsidR="2FF26DF9">
        <w:rPr>
          <w:rFonts w:ascii="Arial" w:hAnsi="Arial" w:eastAsia="Arial" w:cs="Arial"/>
          <w:noProof w:val="0"/>
          <w:lang w:val="en-GB"/>
        </w:rPr>
        <w:t xml:space="preserve"> brand, a major e</w:t>
      </w:r>
      <w:r w:rsidRPr="368531C8" w:rsidR="41B8D5F0">
        <w:rPr>
          <w:rFonts w:ascii="Arial" w:hAnsi="Arial" w:eastAsia="Arial" w:cs="Arial"/>
          <w:noProof w:val="0"/>
          <w:lang w:val="en-GB"/>
        </w:rPr>
        <w:t xml:space="preserve">lectronics retailer often linked to </w:t>
      </w:r>
      <w:r w:rsidRPr="368531C8" w:rsidR="6468A645">
        <w:rPr>
          <w:rFonts w:ascii="Arial" w:hAnsi="Arial" w:eastAsia="Arial" w:cs="Arial"/>
          <w:noProof w:val="0"/>
          <w:lang w:val="en-GB"/>
        </w:rPr>
        <w:t>Sainsburys</w:t>
      </w:r>
      <w:r w:rsidRPr="368531C8" w:rsidR="41B8D5F0">
        <w:rPr>
          <w:rFonts w:ascii="Arial" w:hAnsi="Arial" w:eastAsia="Arial" w:cs="Arial"/>
          <w:noProof w:val="0"/>
          <w:lang w:val="en-GB"/>
        </w:rPr>
        <w:t xml:space="preserve">. Using the Nectar loyalty </w:t>
      </w:r>
      <w:r w:rsidRPr="368531C8" w:rsidR="1ED1605B">
        <w:rPr>
          <w:rFonts w:ascii="Arial" w:hAnsi="Arial" w:eastAsia="Arial" w:cs="Arial"/>
          <w:noProof w:val="0"/>
          <w:lang w:val="en-GB"/>
        </w:rPr>
        <w:t>programme,</w:t>
      </w:r>
      <w:r w:rsidRPr="368531C8" w:rsidR="41B8D5F0">
        <w:rPr>
          <w:rFonts w:ascii="Arial" w:hAnsi="Arial" w:eastAsia="Arial" w:cs="Arial"/>
          <w:noProof w:val="0"/>
          <w:lang w:val="en-GB"/>
        </w:rPr>
        <w:t xml:space="preserve"> </w:t>
      </w:r>
      <w:r w:rsidRPr="368531C8" w:rsidR="5C07FDD6">
        <w:rPr>
          <w:rFonts w:ascii="Arial" w:hAnsi="Arial" w:eastAsia="Arial" w:cs="Arial"/>
          <w:noProof w:val="0"/>
          <w:lang w:val="en-GB"/>
        </w:rPr>
        <w:t xml:space="preserve">they can track customer behaviour and trends. This works both </w:t>
      </w:r>
      <w:r w:rsidRPr="368531C8" w:rsidR="741F45D9">
        <w:rPr>
          <w:rFonts w:ascii="Arial" w:hAnsi="Arial" w:eastAsia="Arial" w:cs="Arial"/>
          <w:noProof w:val="0"/>
          <w:lang w:val="en-GB"/>
        </w:rPr>
        <w:t xml:space="preserve">for Argos and Sainsburys. Often customers who use </w:t>
      </w:r>
      <w:r w:rsidRPr="368531C8" w:rsidR="20756748">
        <w:rPr>
          <w:rFonts w:ascii="Arial" w:hAnsi="Arial" w:eastAsia="Arial" w:cs="Arial"/>
          <w:noProof w:val="0"/>
          <w:lang w:val="en-GB"/>
        </w:rPr>
        <w:t>Argos</w:t>
      </w:r>
      <w:r w:rsidRPr="368531C8" w:rsidR="741F45D9">
        <w:rPr>
          <w:rFonts w:ascii="Arial" w:hAnsi="Arial" w:eastAsia="Arial" w:cs="Arial"/>
          <w:noProof w:val="0"/>
          <w:lang w:val="en-GB"/>
        </w:rPr>
        <w:t xml:space="preserve">, may be </w:t>
      </w:r>
      <w:r w:rsidRPr="368531C8" w:rsidR="30D0BAD5">
        <w:rPr>
          <w:rFonts w:ascii="Arial" w:hAnsi="Arial" w:eastAsia="Arial" w:cs="Arial"/>
          <w:noProof w:val="0"/>
          <w:lang w:val="en-GB"/>
        </w:rPr>
        <w:t>influenced</w:t>
      </w:r>
      <w:r w:rsidRPr="368531C8" w:rsidR="741F45D9">
        <w:rPr>
          <w:rFonts w:ascii="Arial" w:hAnsi="Arial" w:eastAsia="Arial" w:cs="Arial"/>
          <w:noProof w:val="0"/>
          <w:lang w:val="en-GB"/>
        </w:rPr>
        <w:t xml:space="preserve"> to visit </w:t>
      </w:r>
      <w:r w:rsidRPr="368531C8" w:rsidR="48965581">
        <w:rPr>
          <w:rFonts w:ascii="Arial" w:hAnsi="Arial" w:eastAsia="Arial" w:cs="Arial"/>
          <w:noProof w:val="0"/>
          <w:lang w:val="en-GB"/>
        </w:rPr>
        <w:t>Sainsburys</w:t>
      </w:r>
      <w:r w:rsidRPr="368531C8" w:rsidR="741F45D9">
        <w:rPr>
          <w:rFonts w:ascii="Arial" w:hAnsi="Arial" w:eastAsia="Arial" w:cs="Arial"/>
          <w:noProof w:val="0"/>
          <w:lang w:val="en-GB"/>
        </w:rPr>
        <w:t xml:space="preserve"> and vice versa. </w:t>
      </w:r>
      <w:r w:rsidRPr="368531C8" w:rsidR="18B3247C">
        <w:rPr>
          <w:rFonts w:ascii="Arial" w:hAnsi="Arial" w:eastAsia="Arial" w:cs="Arial"/>
          <w:noProof w:val="0"/>
          <w:lang w:val="en-GB"/>
        </w:rPr>
        <w:t>This is no mistake,</w:t>
      </w:r>
      <w:r w:rsidRPr="368531C8" w:rsidR="2692BED3">
        <w:rPr>
          <w:rFonts w:ascii="Arial" w:hAnsi="Arial" w:eastAsia="Arial" w:cs="Arial"/>
          <w:noProof w:val="0"/>
          <w:lang w:val="en-GB"/>
        </w:rPr>
        <w:t xml:space="preserve"> either if shopping online or in store customers will have certain hints suggesting </w:t>
      </w:r>
      <w:r w:rsidRPr="368531C8" w:rsidR="71DFD8BB">
        <w:rPr>
          <w:rFonts w:ascii="Arial" w:hAnsi="Arial" w:eastAsia="Arial" w:cs="Arial"/>
          <w:noProof w:val="0"/>
          <w:lang w:val="en-GB"/>
        </w:rPr>
        <w:t>using</w:t>
      </w:r>
      <w:r w:rsidRPr="368531C8" w:rsidR="2692BED3">
        <w:rPr>
          <w:rFonts w:ascii="Arial" w:hAnsi="Arial" w:eastAsia="Arial" w:cs="Arial"/>
          <w:noProof w:val="0"/>
          <w:lang w:val="en-GB"/>
        </w:rPr>
        <w:t xml:space="preserve"> the other. This is also the case when usi</w:t>
      </w:r>
      <w:r w:rsidRPr="368531C8" w:rsidR="6DD755AC">
        <w:rPr>
          <w:rFonts w:ascii="Arial" w:hAnsi="Arial" w:eastAsia="Arial" w:cs="Arial"/>
          <w:noProof w:val="0"/>
          <w:lang w:val="en-GB"/>
        </w:rPr>
        <w:t xml:space="preserve">ng the loyalty programme, customers can spend points and unlock savings at both. This </w:t>
      </w:r>
      <w:r w:rsidRPr="368531C8" w:rsidR="6DD755AC">
        <w:rPr>
          <w:rFonts w:ascii="Arial" w:hAnsi="Arial" w:eastAsia="Arial" w:cs="Arial"/>
          <w:noProof w:val="0"/>
          <w:lang w:val="en-GB"/>
        </w:rPr>
        <w:t>benefits</w:t>
      </w:r>
      <w:r w:rsidRPr="368531C8" w:rsidR="6DD755AC">
        <w:rPr>
          <w:rFonts w:ascii="Arial" w:hAnsi="Arial" w:eastAsia="Arial" w:cs="Arial"/>
          <w:noProof w:val="0"/>
          <w:lang w:val="en-GB"/>
        </w:rPr>
        <w:t xml:space="preserve"> </w:t>
      </w:r>
      <w:r w:rsidRPr="368531C8" w:rsidR="119E113B">
        <w:rPr>
          <w:rFonts w:ascii="Arial" w:hAnsi="Arial" w:eastAsia="Arial" w:cs="Arial"/>
          <w:noProof w:val="0"/>
          <w:lang w:val="en-GB"/>
        </w:rPr>
        <w:t>Sansbury's</w:t>
      </w:r>
      <w:r w:rsidRPr="368531C8" w:rsidR="6DD755AC">
        <w:rPr>
          <w:rFonts w:ascii="Arial" w:hAnsi="Arial" w:eastAsia="Arial" w:cs="Arial"/>
          <w:noProof w:val="0"/>
          <w:lang w:val="en-GB"/>
        </w:rPr>
        <w:t xml:space="preserve"> because they can use the data gained from both b</w:t>
      </w:r>
      <w:r w:rsidRPr="368531C8" w:rsidR="4A0DD561">
        <w:rPr>
          <w:rFonts w:ascii="Arial" w:hAnsi="Arial" w:eastAsia="Arial" w:cs="Arial"/>
          <w:noProof w:val="0"/>
          <w:lang w:val="en-GB"/>
        </w:rPr>
        <w:t>ranches to better understanding the needs of customers</w:t>
      </w:r>
      <w:r w:rsidRPr="368531C8" w:rsidR="1E2CD51D">
        <w:rPr>
          <w:rFonts w:ascii="Arial" w:hAnsi="Arial" w:eastAsia="Arial" w:cs="Arial"/>
          <w:noProof w:val="0"/>
          <w:lang w:val="en-GB"/>
        </w:rPr>
        <w:t xml:space="preserve"> (Olszak, C.M. 2021).</w:t>
      </w:r>
    </w:p>
    <w:p w:rsidR="164EF46D" w:rsidP="368531C8" w:rsidRDefault="164EF46D" w14:paraId="7A75A1C4" w14:textId="655F6145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noProof w:val="0"/>
          <w:lang w:val="en-GB"/>
        </w:rPr>
      </w:pPr>
    </w:p>
    <w:p w:rsidR="164EF46D" w:rsidP="368531C8" w:rsidRDefault="164EF46D" w14:paraId="1BE0B191" w14:textId="5483E930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sz w:val="24"/>
          <w:szCs w:val="24"/>
        </w:rPr>
      </w:pPr>
      <w:r w:rsidRPr="368531C8" w:rsidR="2FF60A30">
        <w:rPr>
          <w:rFonts w:ascii="Arial" w:hAnsi="Arial" w:eastAsia="Arial" w:cs="Arial"/>
          <w:b w:val="1"/>
          <w:bCs w:val="1"/>
          <w:sz w:val="24"/>
          <w:szCs w:val="24"/>
        </w:rPr>
        <w:t>5. Predictive analys</w:t>
      </w:r>
      <w:r w:rsidRPr="368531C8" w:rsidR="361F5399">
        <w:rPr>
          <w:rFonts w:ascii="Arial" w:hAnsi="Arial" w:eastAsia="Arial" w:cs="Arial"/>
          <w:b w:val="1"/>
          <w:bCs w:val="1"/>
          <w:sz w:val="24"/>
          <w:szCs w:val="24"/>
        </w:rPr>
        <w:t>is.</w:t>
      </w:r>
    </w:p>
    <w:p w:rsidR="164EF46D" w:rsidP="368531C8" w:rsidRDefault="164EF46D" w14:paraId="7C88EE07" w14:textId="65E68882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noProof w:val="0"/>
          <w:lang w:val="en-GB"/>
        </w:rPr>
      </w:pPr>
      <w:r w:rsidRPr="368531C8" w:rsidR="7F3F9B0E">
        <w:rPr>
          <w:rFonts w:ascii="Arial" w:hAnsi="Arial" w:eastAsia="Arial" w:cs="Arial"/>
          <w:noProof w:val="0"/>
          <w:lang w:val="en-GB"/>
        </w:rPr>
        <w:t xml:space="preserve">Predictive analytics forecasts future patterns and behaviours based on historical data. Predictive models </w:t>
      </w:r>
      <w:r w:rsidRPr="368531C8" w:rsidR="4156C6FD">
        <w:rPr>
          <w:rFonts w:ascii="Arial" w:hAnsi="Arial" w:eastAsia="Arial" w:cs="Arial"/>
          <w:noProof w:val="0"/>
          <w:lang w:val="en-GB"/>
        </w:rPr>
        <w:t>can</w:t>
      </w:r>
      <w:r w:rsidRPr="368531C8" w:rsidR="7F3F9B0E">
        <w:rPr>
          <w:rFonts w:ascii="Arial" w:hAnsi="Arial" w:eastAsia="Arial" w:cs="Arial"/>
          <w:noProof w:val="0"/>
          <w:lang w:val="en-GB"/>
        </w:rPr>
        <w:t xml:space="preserve"> </w:t>
      </w:r>
      <w:r w:rsidRPr="368531C8" w:rsidR="7F3F9B0E">
        <w:rPr>
          <w:rFonts w:ascii="Arial" w:hAnsi="Arial" w:eastAsia="Arial" w:cs="Arial"/>
          <w:noProof w:val="0"/>
          <w:lang w:val="en-GB"/>
        </w:rPr>
        <w:t>identify</w:t>
      </w:r>
      <w:r w:rsidRPr="368531C8" w:rsidR="7F3F9B0E">
        <w:rPr>
          <w:rFonts w:ascii="Arial" w:hAnsi="Arial" w:eastAsia="Arial" w:cs="Arial"/>
          <w:noProof w:val="0"/>
          <w:lang w:val="en-GB"/>
        </w:rPr>
        <w:t xml:space="preserve"> high-value customers, predict changes in demand, and optimise pricing strategies for Sainsbury's.</w:t>
      </w:r>
      <w:r w:rsidRPr="368531C8" w:rsidR="4EECEB86">
        <w:rPr>
          <w:rFonts w:ascii="Arial" w:hAnsi="Arial" w:eastAsia="Arial" w:cs="Arial"/>
          <w:sz w:val="24"/>
          <w:szCs w:val="24"/>
        </w:rPr>
        <w:t xml:space="preserve"> </w:t>
      </w:r>
      <w:r w:rsidRPr="368531C8" w:rsidR="702D6E89">
        <w:rPr>
          <w:rFonts w:ascii="Arial" w:hAnsi="Arial" w:eastAsia="Arial" w:cs="Arial"/>
          <w:noProof w:val="0"/>
          <w:lang w:val="en-GB"/>
        </w:rPr>
        <w:t xml:space="preserve">With its forecasting capabilities, trendlines, and regression analysis, Microsoft Excel </w:t>
      </w:r>
      <w:r w:rsidRPr="368531C8" w:rsidR="702D6E89">
        <w:rPr>
          <w:rFonts w:ascii="Arial" w:hAnsi="Arial" w:eastAsia="Arial" w:cs="Arial"/>
          <w:noProof w:val="0"/>
          <w:lang w:val="en-GB"/>
        </w:rPr>
        <w:t>facilitates</w:t>
      </w:r>
      <w:r w:rsidRPr="368531C8" w:rsidR="702D6E89">
        <w:rPr>
          <w:rFonts w:ascii="Arial" w:hAnsi="Arial" w:eastAsia="Arial" w:cs="Arial"/>
          <w:noProof w:val="0"/>
          <w:lang w:val="en-GB"/>
        </w:rPr>
        <w:t xml:space="preserve"> predictive analytics.</w:t>
      </w:r>
      <w:r w:rsidRPr="368531C8" w:rsidR="77FE49C4">
        <w:rPr>
          <w:rFonts w:ascii="Arial" w:hAnsi="Arial" w:eastAsia="Arial" w:cs="Arial"/>
          <w:sz w:val="24"/>
          <w:szCs w:val="24"/>
        </w:rPr>
        <w:t xml:space="preserve"> </w:t>
      </w:r>
      <w:r w:rsidRPr="368531C8" w:rsidR="5BE7BE0C">
        <w:rPr>
          <w:rFonts w:ascii="Arial" w:hAnsi="Arial" w:eastAsia="Arial" w:cs="Arial"/>
          <w:noProof w:val="0"/>
          <w:lang w:val="en-GB"/>
        </w:rPr>
        <w:t xml:space="preserve">Excel is useful for medium-scale predictive jobs due to its familiarity and accessibility, despite its limitations when compared to business solutions like SPSS or Power BI. </w:t>
      </w:r>
      <w:r w:rsidRPr="368531C8" w:rsidR="4B5F0A19">
        <w:rPr>
          <w:rFonts w:ascii="Arial" w:hAnsi="Arial" w:eastAsia="Arial" w:cs="Arial"/>
          <w:noProof w:val="0"/>
          <w:lang w:val="en-GB"/>
        </w:rPr>
        <w:t xml:space="preserve">Excel's forecasting features can be used to project seasonal patterns and sales trends, which aids management in efficiently </w:t>
      </w:r>
      <w:r w:rsidRPr="368531C8" w:rsidR="4B5F0A19">
        <w:rPr>
          <w:rFonts w:ascii="Arial" w:hAnsi="Arial" w:eastAsia="Arial" w:cs="Arial"/>
          <w:noProof w:val="0"/>
          <w:lang w:val="en-GB"/>
        </w:rPr>
        <w:t>allocating</w:t>
      </w:r>
      <w:r w:rsidRPr="368531C8" w:rsidR="4B5F0A19">
        <w:rPr>
          <w:rFonts w:ascii="Arial" w:hAnsi="Arial" w:eastAsia="Arial" w:cs="Arial"/>
          <w:noProof w:val="0"/>
          <w:lang w:val="en-GB"/>
        </w:rPr>
        <w:t xml:space="preserve"> resources.</w:t>
      </w:r>
      <w:r w:rsidRPr="368531C8" w:rsidR="5C51F27B">
        <w:rPr>
          <w:rFonts w:ascii="Arial" w:hAnsi="Arial" w:eastAsia="Arial" w:cs="Arial"/>
          <w:sz w:val="24"/>
          <w:szCs w:val="24"/>
        </w:rPr>
        <w:t xml:space="preserve"> </w:t>
      </w:r>
      <w:r w:rsidRPr="368531C8" w:rsidR="08782167">
        <w:rPr>
          <w:rFonts w:ascii="Arial" w:hAnsi="Arial" w:eastAsia="Arial" w:cs="Arial"/>
          <w:noProof w:val="0"/>
          <w:lang w:val="en-GB"/>
        </w:rPr>
        <w:t xml:space="preserve">Departmental cooperation and data exchange are made possible by integration with cloud storage services like Microsoft 365. </w:t>
      </w:r>
      <w:r w:rsidRPr="368531C8" w:rsidR="2009A47E">
        <w:rPr>
          <w:rFonts w:ascii="Arial" w:hAnsi="Arial" w:eastAsia="Arial" w:cs="Arial"/>
          <w:noProof w:val="0"/>
          <w:lang w:val="en-GB"/>
        </w:rPr>
        <w:t xml:space="preserve">The "Forecast Sheet" and "What-If Analysis" functions in Excel may model potential future events, </w:t>
      </w:r>
      <w:r w:rsidRPr="368531C8" w:rsidR="2009A47E">
        <w:rPr>
          <w:rFonts w:ascii="Arial" w:hAnsi="Arial" w:eastAsia="Arial" w:cs="Arial"/>
          <w:noProof w:val="0"/>
          <w:lang w:val="en-GB"/>
        </w:rPr>
        <w:t>assisting</w:t>
      </w:r>
      <w:r w:rsidRPr="368531C8" w:rsidR="2009A47E">
        <w:rPr>
          <w:rFonts w:ascii="Arial" w:hAnsi="Arial" w:eastAsia="Arial" w:cs="Arial"/>
          <w:noProof w:val="0"/>
          <w:lang w:val="en-GB"/>
        </w:rPr>
        <w:t xml:space="preserve"> Sainsbury's in assessing various business plans in a range of market </w:t>
      </w:r>
      <w:r w:rsidRPr="368531C8" w:rsidR="66B654B1">
        <w:rPr>
          <w:rFonts w:ascii="Arial" w:hAnsi="Arial" w:eastAsia="Arial" w:cs="Arial"/>
          <w:noProof w:val="0"/>
          <w:lang w:val="en-GB"/>
        </w:rPr>
        <w:t xml:space="preserve">circumstances. </w:t>
      </w:r>
    </w:p>
    <w:p w:rsidR="164EF46D" w:rsidP="368531C8" w:rsidRDefault="164EF46D" w14:paraId="2D47DAF5" w14:textId="582153C0">
      <w:pPr>
        <w:pStyle w:val="NormalWeb"/>
        <w:spacing w:line="360" w:lineRule="auto"/>
        <w:ind w:firstLine="708"/>
        <w:jc w:val="both"/>
        <w:rPr>
          <w:rFonts w:ascii="Arial" w:hAnsi="Arial" w:eastAsia="Arial" w:cs="Arial"/>
          <w:noProof w:val="0"/>
          <w:lang w:val="en-GB"/>
        </w:rPr>
      </w:pPr>
      <w:r w:rsidRPr="368531C8" w:rsidR="66B654B1">
        <w:rPr>
          <w:rFonts w:ascii="Arial" w:hAnsi="Arial" w:eastAsia="Arial" w:cs="Arial"/>
          <w:noProof w:val="0"/>
          <w:lang w:val="en-GB"/>
        </w:rPr>
        <w:t>Sainsbury's may lower uncertainty and promote evidence-based strategy planning by using Excel's predictive analytics.</w:t>
      </w:r>
      <w:r w:rsidRPr="368531C8" w:rsidR="6B29B92C">
        <w:rPr>
          <w:rFonts w:ascii="Arial" w:hAnsi="Arial" w:eastAsia="Arial" w:cs="Arial"/>
          <w:noProof w:val="0"/>
          <w:lang w:val="en-GB"/>
        </w:rPr>
        <w:t xml:space="preserve"> SPSS can also help </w:t>
      </w:r>
      <w:r w:rsidRPr="368531C8" w:rsidR="50B5557E">
        <w:rPr>
          <w:rFonts w:ascii="Arial" w:hAnsi="Arial" w:eastAsia="Arial" w:cs="Arial"/>
          <w:noProof w:val="0"/>
          <w:lang w:val="en-GB"/>
        </w:rPr>
        <w:t>Sainsburys</w:t>
      </w:r>
      <w:r w:rsidRPr="368531C8" w:rsidR="6B29B92C">
        <w:rPr>
          <w:rFonts w:ascii="Arial" w:hAnsi="Arial" w:eastAsia="Arial" w:cs="Arial"/>
          <w:noProof w:val="0"/>
          <w:lang w:val="en-GB"/>
        </w:rPr>
        <w:t xml:space="preserve"> by their predictive analysis which uses </w:t>
      </w:r>
      <w:r w:rsidRPr="368531C8" w:rsidR="504549CC">
        <w:rPr>
          <w:rFonts w:ascii="Arial" w:hAnsi="Arial" w:eastAsia="Arial" w:cs="Arial"/>
          <w:noProof w:val="0"/>
          <w:lang w:val="en-GB"/>
        </w:rPr>
        <w:t>machine learning techniques to analyse data</w:t>
      </w:r>
      <w:r w:rsidRPr="368531C8" w:rsidR="35C83F50">
        <w:rPr>
          <w:rFonts w:ascii="Arial" w:hAnsi="Arial" w:eastAsia="Arial" w:cs="Arial"/>
          <w:noProof w:val="0"/>
          <w:lang w:val="en-GB"/>
        </w:rPr>
        <w:t xml:space="preserve"> to </w:t>
      </w:r>
      <w:r w:rsidRPr="368531C8" w:rsidR="504549CC">
        <w:rPr>
          <w:rFonts w:ascii="Arial" w:hAnsi="Arial" w:eastAsia="Arial" w:cs="Arial"/>
          <w:noProof w:val="0"/>
          <w:lang w:val="en-GB"/>
        </w:rPr>
        <w:t xml:space="preserve">predict </w:t>
      </w:r>
      <w:r w:rsidRPr="368531C8" w:rsidR="504549CC">
        <w:rPr>
          <w:rFonts w:ascii="Arial" w:hAnsi="Arial" w:eastAsia="Arial" w:cs="Arial"/>
          <w:noProof w:val="0"/>
          <w:lang w:val="en-GB"/>
        </w:rPr>
        <w:t>possible future</w:t>
      </w:r>
      <w:r w:rsidRPr="368531C8" w:rsidR="504549CC">
        <w:rPr>
          <w:rFonts w:ascii="Arial" w:hAnsi="Arial" w:eastAsia="Arial" w:cs="Arial"/>
          <w:noProof w:val="0"/>
          <w:lang w:val="en-GB"/>
        </w:rPr>
        <w:t xml:space="preserve"> outcome</w:t>
      </w:r>
      <w:r w:rsidRPr="368531C8" w:rsidR="77EF5A92">
        <w:rPr>
          <w:rFonts w:ascii="Arial" w:hAnsi="Arial" w:eastAsia="Arial" w:cs="Arial"/>
          <w:noProof w:val="0"/>
          <w:lang w:val="en-GB"/>
        </w:rPr>
        <w:t>s</w:t>
      </w:r>
      <w:r w:rsidRPr="368531C8" w:rsidR="504549CC">
        <w:rPr>
          <w:rFonts w:ascii="Arial" w:hAnsi="Arial" w:eastAsia="Arial" w:cs="Arial"/>
          <w:noProof w:val="0"/>
          <w:lang w:val="en-GB"/>
        </w:rPr>
        <w:t>.</w:t>
      </w:r>
      <w:r w:rsidRPr="368531C8" w:rsidR="5EE8DF27">
        <w:rPr>
          <w:rFonts w:ascii="Arial" w:hAnsi="Arial" w:eastAsia="Arial" w:cs="Arial"/>
          <w:noProof w:val="0"/>
          <w:lang w:val="en-GB"/>
        </w:rPr>
        <w:t xml:space="preserve"> The process is based on the building of </w:t>
      </w:r>
      <w:r w:rsidRPr="368531C8" w:rsidR="6CDB700A">
        <w:rPr>
          <w:rFonts w:ascii="Arial" w:hAnsi="Arial" w:eastAsia="Arial" w:cs="Arial"/>
          <w:noProof w:val="0"/>
          <w:lang w:val="en-GB"/>
        </w:rPr>
        <w:t>mathematical</w:t>
      </w:r>
      <w:r w:rsidRPr="368531C8" w:rsidR="5EE8DF27">
        <w:rPr>
          <w:rFonts w:ascii="Arial" w:hAnsi="Arial" w:eastAsia="Arial" w:cs="Arial"/>
          <w:noProof w:val="0"/>
          <w:lang w:val="en-GB"/>
        </w:rPr>
        <w:t xml:space="preserve"> models to be able to forecas</w:t>
      </w:r>
      <w:r w:rsidRPr="368531C8" w:rsidR="13221EA4">
        <w:rPr>
          <w:rFonts w:ascii="Arial" w:hAnsi="Arial" w:eastAsia="Arial" w:cs="Arial"/>
          <w:noProof w:val="0"/>
          <w:lang w:val="en-GB"/>
        </w:rPr>
        <w:t>t future outcomes. This software also has key tools such as IBM SPSS Statistics</w:t>
      </w:r>
      <w:r w:rsidRPr="368531C8" w:rsidR="4FC020DE">
        <w:rPr>
          <w:rFonts w:ascii="Arial" w:hAnsi="Arial" w:eastAsia="Arial" w:cs="Arial"/>
          <w:noProof w:val="0"/>
          <w:lang w:val="en-GB"/>
        </w:rPr>
        <w:t xml:space="preserve"> and IBM SPSS modeler which p</w:t>
      </w:r>
      <w:r w:rsidRPr="368531C8" w:rsidR="75B389E1">
        <w:rPr>
          <w:rFonts w:ascii="Arial" w:hAnsi="Arial" w:eastAsia="Arial" w:cs="Arial"/>
          <w:noProof w:val="0"/>
          <w:lang w:val="en-GB"/>
        </w:rPr>
        <w:t>rovides more complex solutions such as predicting equations.</w:t>
      </w:r>
      <w:r w:rsidRPr="368531C8" w:rsidR="12C479BF">
        <w:rPr>
          <w:rFonts w:ascii="Arial" w:hAnsi="Arial" w:eastAsia="Arial" w:cs="Arial"/>
          <w:noProof w:val="0"/>
          <w:lang w:val="en-GB"/>
        </w:rPr>
        <w:t xml:space="preserve"> This software is not as familiar as others and tend to be harder to learn to use and being more</w:t>
      </w:r>
      <w:r w:rsidRPr="368531C8" w:rsidR="151DD419">
        <w:rPr>
          <w:rFonts w:ascii="Arial" w:hAnsi="Arial" w:eastAsia="Arial" w:cs="Arial"/>
          <w:noProof w:val="0"/>
          <w:lang w:val="en-GB"/>
        </w:rPr>
        <w:t xml:space="preserve"> complex, is likely to be used by larger corporations with more financial and labour resources compared to smaller corporations</w:t>
      </w:r>
      <w:r w:rsidRPr="368531C8" w:rsidR="23AD8DA2">
        <w:rPr>
          <w:rFonts w:ascii="Arial" w:hAnsi="Arial" w:eastAsia="Arial" w:cs="Arial"/>
          <w:noProof w:val="0"/>
          <w:lang w:val="en-GB"/>
        </w:rPr>
        <w:t xml:space="preserve">. </w:t>
      </w:r>
      <w:r w:rsidRPr="368531C8" w:rsidR="7A502634">
        <w:rPr>
          <w:rFonts w:ascii="Arial" w:hAnsi="Arial" w:eastAsia="Arial" w:cs="Arial"/>
          <w:noProof w:val="0"/>
          <w:lang w:val="en-GB"/>
        </w:rPr>
        <w:t>(Patil et al 2020</w:t>
      </w:r>
      <w:r w:rsidRPr="368531C8" w:rsidR="7480E477">
        <w:rPr>
          <w:rFonts w:ascii="Arial" w:hAnsi="Arial" w:eastAsia="Arial" w:cs="Arial"/>
          <w:noProof w:val="0"/>
          <w:lang w:val="en-GB"/>
        </w:rPr>
        <w:t>). But</w:t>
      </w:r>
      <w:r w:rsidRPr="368531C8" w:rsidR="23AD8DA2">
        <w:rPr>
          <w:rFonts w:ascii="Arial" w:hAnsi="Arial" w:eastAsia="Arial" w:cs="Arial"/>
          <w:noProof w:val="0"/>
          <w:lang w:val="en-GB"/>
        </w:rPr>
        <w:t xml:space="preserve"> </w:t>
      </w:r>
      <w:r w:rsidRPr="368531C8" w:rsidR="23AD8DA2">
        <w:rPr>
          <w:rFonts w:ascii="Arial" w:hAnsi="Arial" w:eastAsia="Arial" w:cs="Arial"/>
          <w:noProof w:val="0"/>
          <w:lang w:val="en-GB"/>
        </w:rPr>
        <w:t>in the long run</w:t>
      </w:r>
      <w:r w:rsidRPr="368531C8" w:rsidR="23AD8DA2">
        <w:rPr>
          <w:rFonts w:ascii="Arial" w:hAnsi="Arial" w:eastAsia="Arial" w:cs="Arial"/>
          <w:noProof w:val="0"/>
          <w:lang w:val="en-GB"/>
        </w:rPr>
        <w:t xml:space="preserve"> this can be more effective and provide</w:t>
      </w:r>
      <w:r w:rsidRPr="368531C8" w:rsidR="38E5F925">
        <w:rPr>
          <w:rFonts w:ascii="Arial" w:hAnsi="Arial" w:eastAsia="Arial" w:cs="Arial"/>
          <w:noProof w:val="0"/>
          <w:lang w:val="en-GB"/>
        </w:rPr>
        <w:t xml:space="preserve"> more </w:t>
      </w:r>
      <w:r w:rsidRPr="368531C8" w:rsidR="38E5F925">
        <w:rPr>
          <w:rFonts w:ascii="Arial" w:hAnsi="Arial" w:eastAsia="Arial" w:cs="Arial"/>
          <w:noProof w:val="0"/>
          <w:lang w:val="en-GB"/>
        </w:rPr>
        <w:t>accurate</w:t>
      </w:r>
      <w:r w:rsidRPr="368531C8" w:rsidR="38E5F925">
        <w:rPr>
          <w:rFonts w:ascii="Arial" w:hAnsi="Arial" w:eastAsia="Arial" w:cs="Arial"/>
          <w:noProof w:val="0"/>
          <w:lang w:val="en-GB"/>
        </w:rPr>
        <w:t xml:space="preserve"> predictions, helping the corporation achieve their desired goals and therefore making the software worth </w:t>
      </w:r>
      <w:r w:rsidRPr="368531C8" w:rsidR="36D1D874">
        <w:rPr>
          <w:rFonts w:ascii="Arial" w:hAnsi="Arial" w:eastAsia="Arial" w:cs="Arial"/>
          <w:noProof w:val="0"/>
          <w:lang w:val="en-GB"/>
        </w:rPr>
        <w:t>it.</w:t>
      </w:r>
    </w:p>
    <w:p w:rsidR="164EF46D" w:rsidP="164EF46D" w:rsidRDefault="164EF46D" w14:paraId="17AE7025" w14:textId="4A5B69AE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47E31E05" w:rsidP="368531C8" w:rsidRDefault="47E31E05" w14:paraId="70F848EB" w14:textId="655F5C33">
      <w:pPr>
        <w:pStyle w:val="Normal"/>
        <w:spacing w:line="360" w:lineRule="auto"/>
        <w:ind w:firstLine="708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368531C8" w:rsidR="2B8E4EBC">
        <w:rPr>
          <w:rFonts w:ascii="Arial" w:hAnsi="Arial" w:eastAsia="Arial" w:cs="Arial"/>
          <w:b w:val="1"/>
          <w:bCs w:val="1"/>
          <w:sz w:val="24"/>
          <w:szCs w:val="24"/>
        </w:rPr>
        <w:t>6. Ethical and data security considerations</w:t>
      </w:r>
    </w:p>
    <w:p w:rsidR="008F7C65" w:rsidP="368531C8" w:rsidRDefault="008F7C65" w14:paraId="175C9E23" w14:textId="5B55FEDE">
      <w:pPr>
        <w:pStyle w:val="Normal"/>
        <w:spacing w:line="360" w:lineRule="auto"/>
        <w:ind w:firstLine="708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68531C8" w:rsidR="27F59220">
        <w:rPr>
          <w:rFonts w:ascii="Arial" w:hAnsi="Arial" w:eastAsia="Arial" w:cs="Arial"/>
          <w:noProof w:val="0"/>
          <w:sz w:val="24"/>
          <w:szCs w:val="24"/>
          <w:lang w:val="en-GB"/>
        </w:rPr>
        <w:t>There are serious ethical and data security concerns with the use of BI tools. When processing client data, adherence to the General Data Protection Regulation (GDPR) is crucial</w:t>
      </w:r>
      <w:r w:rsidRPr="368531C8" w:rsidR="27F59220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368531C8" w:rsidR="77FE49C4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368531C8" w:rsidR="35AD8415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368531C8" w:rsidR="35AD8415">
        <w:rPr>
          <w:rFonts w:ascii="Arial" w:hAnsi="Arial" w:eastAsia="Arial" w:cs="Arial"/>
          <w:b w:val="0"/>
          <w:bCs w:val="0"/>
          <w:sz w:val="24"/>
          <w:szCs w:val="24"/>
        </w:rPr>
        <w:t>Sainsbury's needs to have customers' express consent and make sure data collecting is transparent.</w:t>
      </w:r>
      <w:r w:rsidRPr="368531C8" w:rsidR="77FE49C4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368531C8" w:rsidR="4AAD3E95">
        <w:rPr>
          <w:rFonts w:ascii="Arial" w:hAnsi="Arial" w:eastAsia="Arial" w:cs="Arial"/>
          <w:noProof w:val="0"/>
          <w:sz w:val="24"/>
          <w:szCs w:val="24"/>
          <w:lang w:val="en-GB"/>
        </w:rPr>
        <w:t>To prevent prejudice and data exploitation, data ownership and accountability are essential, and all BI operations should follow ethical guidelines.</w:t>
      </w:r>
      <w:r w:rsidRPr="368531C8" w:rsidR="478B1FD3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368531C8" w:rsidR="149252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Encryption, two-factor authentication, and role-based access control are examples of security techniques that shield </w:t>
      </w:r>
      <w:r w:rsidRPr="368531C8" w:rsidR="14925263">
        <w:rPr>
          <w:rFonts w:ascii="Arial" w:hAnsi="Arial" w:eastAsia="Arial" w:cs="Arial"/>
          <w:noProof w:val="0"/>
          <w:sz w:val="24"/>
          <w:szCs w:val="24"/>
          <w:lang w:val="en-GB"/>
        </w:rPr>
        <w:t>private data</w:t>
      </w:r>
      <w:r w:rsidRPr="368531C8" w:rsidR="149252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from both internal and external threats</w:t>
      </w:r>
      <w:r w:rsidRPr="368531C8" w:rsidR="77FE49C4">
        <w:rPr>
          <w:rFonts w:ascii="Arial" w:hAnsi="Arial" w:eastAsia="Arial" w:cs="Arial"/>
          <w:sz w:val="24"/>
          <w:szCs w:val="24"/>
        </w:rPr>
        <w:t xml:space="preserve"> (ICO, 2023</w:t>
      </w:r>
      <w:r w:rsidRPr="368531C8" w:rsidR="18729164">
        <w:rPr>
          <w:rFonts w:ascii="Arial" w:hAnsi="Arial" w:eastAsia="Arial" w:cs="Arial"/>
          <w:sz w:val="24"/>
          <w:szCs w:val="24"/>
        </w:rPr>
        <w:t xml:space="preserve">). Frequent audits and data governance training for employees reinforce security systems even </w:t>
      </w:r>
      <w:r w:rsidRPr="368531C8" w:rsidR="53D67406">
        <w:rPr>
          <w:rFonts w:ascii="Arial" w:hAnsi="Arial" w:eastAsia="Arial" w:cs="Arial"/>
          <w:sz w:val="24"/>
          <w:szCs w:val="24"/>
        </w:rPr>
        <w:t xml:space="preserve">further. </w:t>
      </w:r>
    </w:p>
    <w:p w:rsidR="008F7C65" w:rsidP="368531C8" w:rsidRDefault="008F7C65" w14:paraId="7E4907B8" w14:textId="22EDA5FF">
      <w:pPr>
        <w:pStyle w:val="Normal"/>
        <w:spacing w:line="360" w:lineRule="auto"/>
        <w:ind w:firstLine="708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68531C8" w:rsidR="53D67406">
        <w:rPr>
          <w:rFonts w:ascii="Arial" w:hAnsi="Arial" w:eastAsia="Arial" w:cs="Arial"/>
          <w:sz w:val="24"/>
          <w:szCs w:val="24"/>
        </w:rPr>
        <w:t>The ethical use of data guarantees that analytics procedures avoid discriminatory profiling and uphold consumer rights.</w:t>
      </w:r>
      <w:r w:rsidRPr="368531C8" w:rsidR="0601B52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BI is applied properly and </w:t>
      </w:r>
      <w:r w:rsidRPr="368531C8" w:rsidR="0601B529">
        <w:rPr>
          <w:rFonts w:ascii="Arial" w:hAnsi="Arial" w:eastAsia="Arial" w:cs="Arial"/>
          <w:noProof w:val="0"/>
          <w:sz w:val="24"/>
          <w:szCs w:val="24"/>
          <w:lang w:val="en-GB"/>
        </w:rPr>
        <w:t>in accordance with</w:t>
      </w:r>
      <w:r w:rsidRPr="368531C8" w:rsidR="0601B52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corporate social responsibility (CSR) standards when there is a strong ethical culture in place.</w:t>
      </w:r>
      <w:r w:rsidRPr="368531C8" w:rsidR="77C482D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Over the past years </w:t>
      </w:r>
      <w:r w:rsidRPr="368531C8" w:rsidR="4BDCDB99">
        <w:rPr>
          <w:rFonts w:ascii="Arial" w:hAnsi="Arial" w:eastAsia="Arial" w:cs="Arial"/>
          <w:noProof w:val="0"/>
          <w:sz w:val="24"/>
          <w:szCs w:val="24"/>
          <w:lang w:val="en-GB"/>
        </w:rPr>
        <w:t>Sainsburys</w:t>
      </w:r>
      <w:r w:rsidRPr="368531C8" w:rsidR="77C482D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has been a victim of </w:t>
      </w:r>
      <w:r w:rsidRPr="368531C8" w:rsidR="2334F0AD">
        <w:rPr>
          <w:rFonts w:ascii="Arial" w:hAnsi="Arial" w:eastAsia="Arial" w:cs="Arial"/>
          <w:noProof w:val="0"/>
          <w:sz w:val="24"/>
          <w:szCs w:val="24"/>
          <w:lang w:val="en-GB"/>
        </w:rPr>
        <w:t>cyber-attacks</w:t>
      </w:r>
      <w:r w:rsidRPr="368531C8" w:rsidR="77C482D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did not end well for them, suffering losses and </w:t>
      </w:r>
      <w:r w:rsidRPr="368531C8" w:rsidR="22D94FE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has showed weaknesses that needed addressing quickly, </w:t>
      </w:r>
      <w:r w:rsidRPr="368531C8" w:rsidR="545AF0E5">
        <w:rPr>
          <w:rFonts w:ascii="Arial" w:hAnsi="Arial" w:eastAsia="Arial" w:cs="Arial"/>
          <w:noProof w:val="0"/>
          <w:sz w:val="24"/>
          <w:szCs w:val="24"/>
          <w:lang w:val="en-GB"/>
        </w:rPr>
        <w:t>one</w:t>
      </w:r>
      <w:r w:rsidRPr="368531C8" w:rsidR="22D94FE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such example is the “Kronos” attack that </w:t>
      </w:r>
      <w:r w:rsidRPr="368531C8" w:rsidR="50BC7987">
        <w:rPr>
          <w:rFonts w:ascii="Arial" w:hAnsi="Arial" w:eastAsia="Arial" w:cs="Arial"/>
          <w:noProof w:val="0"/>
          <w:sz w:val="24"/>
          <w:szCs w:val="24"/>
          <w:lang w:val="en-GB"/>
        </w:rPr>
        <w:t>led</w:t>
      </w:r>
      <w:r w:rsidRPr="368531C8" w:rsidR="73007F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the loss of one we</w:t>
      </w:r>
      <w:r w:rsidRPr="368531C8" w:rsidR="68483F4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ek data </w:t>
      </w:r>
      <w:r w:rsidRPr="368531C8" w:rsidR="7D73DF7F">
        <w:rPr>
          <w:rFonts w:ascii="Arial" w:hAnsi="Arial" w:eastAsia="Arial" w:cs="Arial"/>
          <w:noProof w:val="0"/>
          <w:sz w:val="24"/>
          <w:szCs w:val="24"/>
          <w:lang w:val="en-GB"/>
        </w:rPr>
        <w:t>of 150,000</w:t>
      </w:r>
      <w:r w:rsidRPr="368531C8" w:rsidR="73007F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employees</w:t>
      </w:r>
      <w:r w:rsidRPr="368531C8" w:rsidR="153778F1">
        <w:rPr>
          <w:rFonts w:ascii="Arial" w:hAnsi="Arial" w:eastAsia="Arial" w:cs="Arial"/>
          <w:noProof w:val="0"/>
          <w:sz w:val="24"/>
          <w:szCs w:val="24"/>
          <w:lang w:val="en-GB"/>
        </w:rPr>
        <w:t>. Resulting in wages being disrupted and delayed.</w:t>
      </w:r>
      <w:r w:rsidRPr="368531C8" w:rsidR="5A9B720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payments than had to be manually made. This should be avoided in the </w:t>
      </w:r>
      <w:r w:rsidRPr="368531C8" w:rsidR="34119818">
        <w:rPr>
          <w:rFonts w:ascii="Arial" w:hAnsi="Arial" w:eastAsia="Arial" w:cs="Arial"/>
          <w:noProof w:val="0"/>
          <w:sz w:val="24"/>
          <w:szCs w:val="24"/>
          <w:lang w:val="en-GB"/>
        </w:rPr>
        <w:t>future,</w:t>
      </w:r>
      <w:r w:rsidRPr="368531C8" w:rsidR="5A9B720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they should be able to </w:t>
      </w:r>
      <w:r w:rsidRPr="368531C8" w:rsidR="5A9B7204">
        <w:rPr>
          <w:rFonts w:ascii="Arial" w:hAnsi="Arial" w:eastAsia="Arial" w:cs="Arial"/>
          <w:noProof w:val="0"/>
          <w:sz w:val="24"/>
          <w:szCs w:val="24"/>
          <w:lang w:val="en-GB"/>
        </w:rPr>
        <w:t>identify</w:t>
      </w:r>
      <w:r w:rsidRPr="368531C8" w:rsidR="5A9B720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threats much sooner</w:t>
      </w:r>
      <w:r w:rsidRPr="368531C8" w:rsidR="22C9DC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(Sen,2025).</w:t>
      </w:r>
    </w:p>
    <w:p w:rsidR="008F7C65" w:rsidP="368531C8" w:rsidRDefault="008F7C65" w14:paraId="2CE2BBD2" w14:textId="32A83E9B">
      <w:pPr>
        <w:pStyle w:val="Normal"/>
        <w:spacing w:line="360" w:lineRule="auto"/>
        <w:jc w:val="both"/>
        <w:rPr>
          <w:rFonts w:ascii="Arial" w:hAnsi="Arial" w:eastAsia="Arial" w:cs="Arial"/>
          <w:color w:val="FF0000"/>
        </w:rPr>
      </w:pPr>
    </w:p>
    <w:p w:rsidR="008F7C65" w:rsidP="368531C8" w:rsidRDefault="008F7C65" w14:paraId="76523D4F" w14:textId="0C3649EF">
      <w:pPr>
        <w:pStyle w:val="Normal"/>
        <w:spacing w:line="360" w:lineRule="auto"/>
        <w:ind w:firstLine="708"/>
        <w:jc w:val="both"/>
        <w:rPr>
          <w:rFonts w:ascii="Arial" w:hAnsi="Arial" w:eastAsia="Arial" w:cs="Arial"/>
          <w:sz w:val="24"/>
          <w:szCs w:val="24"/>
        </w:rPr>
      </w:pPr>
      <w:r w:rsidRPr="368531C8" w:rsidR="2FE0A8BB">
        <w:rPr>
          <w:rFonts w:ascii="Arial" w:hAnsi="Arial" w:eastAsia="Arial" w:cs="Arial"/>
          <w:b w:val="1"/>
          <w:bCs w:val="1"/>
          <w:sz w:val="24"/>
          <w:szCs w:val="24"/>
        </w:rPr>
        <w:t>7. Reporting and dashboard solutions</w:t>
      </w:r>
    </w:p>
    <w:p w:rsidR="008F7C65" w:rsidP="368531C8" w:rsidRDefault="008F7C65" w14:paraId="2BEB277F" w14:textId="615F13E6">
      <w:pPr>
        <w:pStyle w:val="Normal"/>
        <w:spacing w:line="360" w:lineRule="auto"/>
        <w:ind w:firstLine="708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68531C8" w:rsidR="32E74D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Excel dashboards offer interactive visualisations that </w:t>
      </w:r>
      <w:r w:rsidRPr="368531C8" w:rsidR="32E74D24">
        <w:rPr>
          <w:rFonts w:ascii="Arial" w:hAnsi="Arial" w:eastAsia="Arial" w:cs="Arial"/>
          <w:noProof w:val="0"/>
          <w:sz w:val="24"/>
          <w:szCs w:val="24"/>
          <w:lang w:val="en-GB"/>
        </w:rPr>
        <w:t>facilitate</w:t>
      </w:r>
      <w:r w:rsidRPr="368531C8" w:rsidR="32E74D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key performance indicator (KPI) tracking in real time</w:t>
      </w:r>
      <w:r w:rsidRPr="368531C8" w:rsidR="32E74D24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368531C8" w:rsidR="77FE49C4">
        <w:rPr>
          <w:rFonts w:ascii="Arial" w:hAnsi="Arial" w:eastAsia="Arial" w:cs="Arial"/>
          <w:sz w:val="24"/>
          <w:szCs w:val="24"/>
        </w:rPr>
        <w:t xml:space="preserve"> </w:t>
      </w:r>
      <w:r w:rsidRPr="368531C8" w:rsidR="2DB0CD7E">
        <w:rPr>
          <w:rFonts w:ascii="Arial" w:hAnsi="Arial" w:eastAsia="Arial" w:cs="Arial"/>
          <w:sz w:val="24"/>
          <w:szCs w:val="24"/>
        </w:rPr>
        <w:t xml:space="preserve"> </w:t>
      </w:r>
      <w:r w:rsidRPr="368531C8" w:rsidR="2DB0CD7E">
        <w:rPr>
          <w:rFonts w:ascii="Arial" w:hAnsi="Arial" w:eastAsia="Arial" w:cs="Arial"/>
          <w:sz w:val="24"/>
          <w:szCs w:val="24"/>
        </w:rPr>
        <w:t>Online conversion rates, stock turnover, revenue growth, and customer satisfaction ratings are a few examples of KPIs for Sainsbury's.</w:t>
      </w:r>
      <w:r w:rsidRPr="368531C8" w:rsidR="625524F2">
        <w:rPr>
          <w:rFonts w:ascii="Arial" w:hAnsi="Arial" w:eastAsia="Arial" w:cs="Arial"/>
          <w:sz w:val="24"/>
          <w:szCs w:val="24"/>
        </w:rPr>
        <w:t xml:space="preserve"> </w:t>
      </w:r>
      <w:r w:rsidRPr="368531C8" w:rsidR="7FEF1E3E">
        <w:rPr>
          <w:rFonts w:ascii="Arial" w:hAnsi="Arial" w:eastAsia="Arial" w:cs="Arial"/>
          <w:noProof w:val="0"/>
          <w:sz w:val="24"/>
          <w:szCs w:val="24"/>
          <w:lang w:val="en-GB"/>
        </w:rPr>
        <w:t>Managers can generate dynamic reports and graphics connected to warehouse data by utilising Excel's Power Pivot and Power View features.</w:t>
      </w:r>
      <w:r w:rsidRPr="368531C8" w:rsidR="77FE49C4">
        <w:rPr>
          <w:rFonts w:ascii="Arial" w:hAnsi="Arial" w:eastAsia="Arial" w:cs="Arial"/>
          <w:sz w:val="24"/>
          <w:szCs w:val="24"/>
        </w:rPr>
        <w:t xml:space="preserve"> </w:t>
      </w:r>
      <w:r w:rsidRPr="368531C8" w:rsidR="6E7FFE6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Senior management may </w:t>
      </w:r>
      <w:r w:rsidRPr="368531C8" w:rsidR="6E7FFE6F">
        <w:rPr>
          <w:rFonts w:ascii="Arial" w:hAnsi="Arial" w:eastAsia="Arial" w:cs="Arial"/>
          <w:noProof w:val="0"/>
          <w:sz w:val="24"/>
          <w:szCs w:val="24"/>
          <w:lang w:val="en-GB"/>
        </w:rPr>
        <w:t>anticipate</w:t>
      </w:r>
      <w:r w:rsidRPr="368531C8" w:rsidR="6E7FFE6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trends, spot performance gaps, and take prompt remedial action thanks to dashboards.</w:t>
      </w:r>
      <w:r w:rsidRPr="368531C8" w:rsidR="77FE49C4">
        <w:rPr>
          <w:rFonts w:ascii="Arial" w:hAnsi="Arial" w:eastAsia="Arial" w:cs="Arial"/>
          <w:sz w:val="24"/>
          <w:szCs w:val="24"/>
        </w:rPr>
        <w:t xml:space="preserve"> Excel’s compatibility with Power BI also allows for seamless integration with advanced data visualisation and sharing tools.</w:t>
      </w:r>
      <w:r w:rsidRPr="368531C8" w:rsidR="54A68547">
        <w:rPr>
          <w:rFonts w:ascii="Arial" w:hAnsi="Arial" w:eastAsia="Arial" w:cs="Arial"/>
          <w:sz w:val="24"/>
          <w:szCs w:val="24"/>
        </w:rPr>
        <w:t xml:space="preserve"> </w:t>
      </w:r>
    </w:p>
    <w:p w:rsidR="008F7C65" w:rsidP="368531C8" w:rsidRDefault="008F7C65" w14:paraId="1268A6F4" w14:textId="39A6D11C">
      <w:pPr>
        <w:pStyle w:val="Normal"/>
        <w:spacing w:line="360" w:lineRule="auto"/>
        <w:ind w:firstLine="708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68531C8" w:rsidR="77FE49C4">
        <w:rPr>
          <w:rFonts w:ascii="Arial" w:hAnsi="Arial" w:eastAsia="Arial" w:cs="Arial"/>
          <w:sz w:val="24"/>
          <w:szCs w:val="24"/>
        </w:rPr>
        <w:t>According to Cao et al. (2019),</w:t>
      </w:r>
      <w:r w:rsidRPr="368531C8" w:rsidR="4081B149">
        <w:rPr>
          <w:rFonts w:ascii="Arial" w:hAnsi="Arial" w:eastAsia="Arial" w:cs="Arial"/>
          <w:sz w:val="24"/>
          <w:szCs w:val="24"/>
        </w:rPr>
        <w:t xml:space="preserve"> </w:t>
      </w:r>
      <w:r w:rsidRPr="368531C8" w:rsidR="6D6FF421">
        <w:rPr>
          <w:rFonts w:ascii="Arial" w:hAnsi="Arial" w:eastAsia="Arial" w:cs="Arial"/>
          <w:sz w:val="24"/>
          <w:szCs w:val="24"/>
        </w:rPr>
        <w:t>g</w:t>
      </w:r>
      <w:r w:rsidRPr="368531C8" w:rsidR="4081B149">
        <w:rPr>
          <w:rFonts w:ascii="Arial" w:hAnsi="Arial" w:eastAsia="Arial" w:cs="Arial"/>
          <w:sz w:val="24"/>
          <w:szCs w:val="24"/>
        </w:rPr>
        <w:t>ood dashboard reporting increases departmental communication of insights and operational efficiency.</w:t>
      </w:r>
      <w:r w:rsidRPr="368531C8" w:rsidR="77FE49C4">
        <w:rPr>
          <w:rFonts w:ascii="Arial" w:hAnsi="Arial" w:eastAsia="Arial" w:cs="Arial"/>
          <w:sz w:val="24"/>
          <w:szCs w:val="24"/>
        </w:rPr>
        <w:t xml:space="preserve"> </w:t>
      </w:r>
      <w:r w:rsidRPr="368531C8" w:rsidR="7CD505B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Adopting Excel dashboards for Sainsbury's guarantees real-time operational visibility and </w:t>
      </w:r>
      <w:r w:rsidRPr="368531C8" w:rsidR="7CD505B4">
        <w:rPr>
          <w:rFonts w:ascii="Arial" w:hAnsi="Arial" w:eastAsia="Arial" w:cs="Arial"/>
          <w:noProof w:val="0"/>
          <w:sz w:val="24"/>
          <w:szCs w:val="24"/>
          <w:lang w:val="en-GB"/>
        </w:rPr>
        <w:t>facilitates</w:t>
      </w:r>
      <w:r w:rsidRPr="368531C8" w:rsidR="7CD505B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flexible decision-making, which enhances overall performance.</w:t>
      </w:r>
      <w:r w:rsidRPr="368531C8" w:rsidR="2F4B1B5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Another partner of </w:t>
      </w:r>
      <w:r w:rsidRPr="368531C8" w:rsidR="03691610">
        <w:rPr>
          <w:rFonts w:ascii="Arial" w:hAnsi="Arial" w:eastAsia="Arial" w:cs="Arial"/>
          <w:noProof w:val="0"/>
          <w:sz w:val="24"/>
          <w:szCs w:val="24"/>
          <w:lang w:val="en-GB"/>
        </w:rPr>
        <w:t>Sainsburys</w:t>
      </w:r>
      <w:r w:rsidRPr="368531C8" w:rsidR="2F4B1B5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MicroStrategy is a centra</w:t>
      </w:r>
      <w:r w:rsidRPr="368531C8" w:rsidR="3320492C">
        <w:rPr>
          <w:rFonts w:ascii="Arial" w:hAnsi="Arial" w:eastAsia="Arial" w:cs="Arial"/>
          <w:noProof w:val="0"/>
          <w:sz w:val="24"/>
          <w:szCs w:val="24"/>
          <w:lang w:val="en-GB"/>
        </w:rPr>
        <w:t>l analytics and business intelligence platform. They have created over 30 applications to be used by around 12000 employees on the g</w:t>
      </w:r>
      <w:r w:rsidRPr="368531C8" w:rsidR="197E6E4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o. </w:t>
      </w:r>
      <w:r w:rsidRPr="368531C8" w:rsidR="1E51256C">
        <w:rPr>
          <w:rFonts w:ascii="Arial" w:hAnsi="Arial" w:eastAsia="Arial" w:cs="Arial"/>
          <w:noProof w:val="0"/>
          <w:sz w:val="24"/>
          <w:szCs w:val="24"/>
          <w:lang w:val="en-GB"/>
        </w:rPr>
        <w:t>This is providing the company with analytics on the go and is being used for decision making in the stores or i</w:t>
      </w:r>
      <w:r w:rsidRPr="368531C8" w:rsidR="1ADA4D04">
        <w:rPr>
          <w:rFonts w:ascii="Arial" w:hAnsi="Arial" w:eastAsia="Arial" w:cs="Arial"/>
          <w:noProof w:val="0"/>
          <w:sz w:val="24"/>
          <w:szCs w:val="24"/>
          <w:lang w:val="en-GB"/>
        </w:rPr>
        <w:t>n corporate functions.</w:t>
      </w:r>
      <w:r w:rsidRPr="368531C8" w:rsidR="6610366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(LeBlanc et al 2024)</w:t>
      </w:r>
      <w:r w:rsidRPr="368531C8" w:rsidR="1ADA4D0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68531C8" w:rsidR="2DD698C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But one of their most essential </w:t>
      </w:r>
      <w:r w:rsidRPr="368531C8" w:rsidR="35881AF9">
        <w:rPr>
          <w:rFonts w:ascii="Arial" w:hAnsi="Arial" w:eastAsia="Arial" w:cs="Arial"/>
          <w:noProof w:val="0"/>
          <w:sz w:val="24"/>
          <w:szCs w:val="24"/>
          <w:lang w:val="en-GB"/>
        </w:rPr>
        <w:t>partners</w:t>
      </w:r>
      <w:r w:rsidRPr="368531C8" w:rsidR="2DD698C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is Amazon AWS, this is because they provide the cloud services and infrastructure needed to </w:t>
      </w:r>
      <w:r w:rsidRPr="368531C8" w:rsidR="6C65705C">
        <w:rPr>
          <w:rFonts w:ascii="Arial" w:hAnsi="Arial" w:eastAsia="Arial" w:cs="Arial"/>
          <w:noProof w:val="0"/>
          <w:sz w:val="24"/>
          <w:szCs w:val="24"/>
          <w:lang w:val="en-GB"/>
        </w:rPr>
        <w:t>support analytics and data management in their business.</w:t>
      </w:r>
    </w:p>
    <w:p w:rsidR="008F7C65" w:rsidP="164EF46D" w:rsidRDefault="008F7C65" w14:paraId="72E58A42" w14:textId="5C260899">
      <w:pPr>
        <w:spacing w:line="360" w:lineRule="auto"/>
        <w:ind w:firstLine="708"/>
        <w:jc w:val="both"/>
        <w:rPr>
          <w:rFonts w:ascii="Arial" w:hAnsi="Arial" w:eastAsia="Arial" w:cs="Arial"/>
          <w:sz w:val="24"/>
          <w:szCs w:val="24"/>
        </w:rPr>
      </w:pPr>
    </w:p>
    <w:p w:rsidR="164EF46D" w:rsidP="368531C8" w:rsidRDefault="164EF46D" w14:paraId="77120BCE" w14:textId="56DF8D9D">
      <w:pPr>
        <w:pStyle w:val="Normal"/>
        <w:spacing w:line="360" w:lineRule="auto"/>
        <w:ind w:firstLine="708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68531C8" w:rsidR="60F52FF0">
        <w:rPr>
          <w:rFonts w:ascii="Arial" w:hAnsi="Arial" w:eastAsia="Arial" w:cs="Arial"/>
          <w:b w:val="1"/>
          <w:bCs w:val="1"/>
          <w:sz w:val="24"/>
          <w:szCs w:val="24"/>
        </w:rPr>
        <w:t>8. Conclusion</w:t>
      </w:r>
    </w:p>
    <w:p w:rsidR="164EF46D" w:rsidP="368531C8" w:rsidRDefault="164EF46D" w14:paraId="078EC54E" w14:textId="3557A150">
      <w:pPr>
        <w:pStyle w:val="Normal"/>
        <w:spacing w:line="360" w:lineRule="auto"/>
        <w:ind w:firstLine="708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68531C8" w:rsidR="363F221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</w:t>
      </w:r>
      <w:r w:rsidRPr="368531C8" w:rsidR="39CEBC34">
        <w:rPr>
          <w:rFonts w:ascii="Arial" w:hAnsi="Arial" w:eastAsia="Arial" w:cs="Arial"/>
          <w:noProof w:val="0"/>
          <w:sz w:val="24"/>
          <w:szCs w:val="24"/>
          <w:lang w:val="en-GB"/>
        </w:rPr>
        <w:t>assignment</w:t>
      </w:r>
      <w:r w:rsidRPr="368531C8" w:rsidR="363F221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shows how Sainsbury's decision-making may be </w:t>
      </w:r>
      <w:r w:rsidRPr="368531C8" w:rsidR="363F221A">
        <w:rPr>
          <w:rFonts w:ascii="Arial" w:hAnsi="Arial" w:eastAsia="Arial" w:cs="Arial"/>
          <w:noProof w:val="0"/>
          <w:sz w:val="24"/>
          <w:szCs w:val="24"/>
          <w:lang w:val="en-GB"/>
        </w:rPr>
        <w:t>greatly improved</w:t>
      </w:r>
      <w:r w:rsidRPr="368531C8" w:rsidR="363F221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by business intelligence, aided by data </w:t>
      </w:r>
      <w:r w:rsidRPr="368531C8" w:rsidR="48BE90E4">
        <w:rPr>
          <w:rFonts w:ascii="Arial" w:hAnsi="Arial" w:eastAsia="Arial" w:cs="Arial"/>
          <w:noProof w:val="0"/>
          <w:sz w:val="24"/>
          <w:szCs w:val="24"/>
          <w:lang w:val="en-GB"/>
        </w:rPr>
        <w:t>warehousing, data</w:t>
      </w:r>
      <w:r w:rsidRPr="368531C8" w:rsidR="363F221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68531C8" w:rsidR="7465BAF1">
        <w:rPr>
          <w:rFonts w:ascii="Arial" w:hAnsi="Arial" w:eastAsia="Arial" w:cs="Arial"/>
          <w:noProof w:val="0"/>
          <w:sz w:val="24"/>
          <w:szCs w:val="24"/>
          <w:lang w:val="en-GB"/>
        </w:rPr>
        <w:t>mining</w:t>
      </w:r>
      <w:r w:rsidRPr="368531C8" w:rsidR="6392A9C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predictive analysis, reporting, ethical and security </w:t>
      </w:r>
      <w:r w:rsidRPr="368531C8" w:rsidR="6A6ABE6D">
        <w:rPr>
          <w:rFonts w:ascii="Arial" w:hAnsi="Arial" w:eastAsia="Arial" w:cs="Arial"/>
          <w:noProof w:val="0"/>
          <w:sz w:val="24"/>
          <w:szCs w:val="24"/>
          <w:lang w:val="en-GB"/>
        </w:rPr>
        <w:t>considerations</w:t>
      </w:r>
      <w:r w:rsidRPr="368531C8" w:rsidR="7465BAF1">
        <w:rPr>
          <w:rFonts w:ascii="Arial" w:hAnsi="Arial" w:eastAsia="Arial" w:cs="Arial"/>
          <w:noProof w:val="0"/>
          <w:sz w:val="24"/>
          <w:szCs w:val="24"/>
          <w:lang w:val="en-GB"/>
        </w:rPr>
        <w:t>. For</w:t>
      </w:r>
      <w:r w:rsidRPr="368531C8" w:rsidR="63A4546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data analysis, visualisation, and forecasting, </w:t>
      </w:r>
      <w:r w:rsidRPr="368531C8" w:rsidR="65BE0C2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different software solutions </w:t>
      </w:r>
      <w:r w:rsidRPr="368531C8" w:rsidR="6AB22791">
        <w:rPr>
          <w:rFonts w:ascii="Arial" w:hAnsi="Arial" w:eastAsia="Arial" w:cs="Arial"/>
          <w:noProof w:val="0"/>
          <w:sz w:val="24"/>
          <w:szCs w:val="24"/>
          <w:lang w:val="en-GB"/>
        </w:rPr>
        <w:t>available provides</w:t>
      </w:r>
      <w:r w:rsidRPr="368531C8" w:rsidR="63A4546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useful and affordable business intelligence </w:t>
      </w:r>
      <w:r w:rsidRPr="368531C8" w:rsidR="25CDBF56">
        <w:rPr>
          <w:rFonts w:ascii="Arial" w:hAnsi="Arial" w:eastAsia="Arial" w:cs="Arial"/>
          <w:noProof w:val="0"/>
          <w:sz w:val="24"/>
          <w:szCs w:val="24"/>
          <w:lang w:val="en-GB"/>
        </w:rPr>
        <w:t>t</w:t>
      </w:r>
      <w:r w:rsidRPr="368531C8" w:rsidR="25CDBF56">
        <w:rPr>
          <w:rFonts w:ascii="Arial" w:hAnsi="Arial" w:eastAsia="Arial" w:cs="Arial"/>
          <w:noProof w:val="0"/>
          <w:sz w:val="24"/>
          <w:szCs w:val="24"/>
          <w:lang w:val="en-GB"/>
        </w:rPr>
        <w:t>ool.</w:t>
      </w:r>
      <w:r w:rsidRPr="368531C8" w:rsidR="12D59A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68531C8" w:rsidR="25CDBF56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368531C8" w:rsidR="25CDBF56">
        <w:rPr>
          <w:rFonts w:ascii="Arial" w:hAnsi="Arial" w:eastAsia="Arial" w:cs="Arial"/>
          <w:noProof w:val="0"/>
          <w:sz w:val="24"/>
          <w:szCs w:val="24"/>
          <w:lang w:val="en-GB"/>
        </w:rPr>
        <w:t>ainsbury's</w:t>
      </w:r>
      <w:r w:rsidRPr="368531C8" w:rsidR="7BB893E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can increase operational effectiveness, fortify customer relationships, and </w:t>
      </w:r>
      <w:r w:rsidRPr="368531C8" w:rsidR="7BB893EA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368531C8" w:rsidR="7BB893EA">
        <w:rPr>
          <w:rFonts w:ascii="Arial" w:hAnsi="Arial" w:eastAsia="Arial" w:cs="Arial"/>
          <w:noProof w:val="0"/>
          <w:sz w:val="24"/>
          <w:szCs w:val="24"/>
          <w:lang w:val="en-GB"/>
        </w:rPr>
        <w:t>tta</w:t>
      </w:r>
      <w:r w:rsidRPr="368531C8" w:rsidR="7BB893EA">
        <w:rPr>
          <w:rFonts w:ascii="Arial" w:hAnsi="Arial" w:eastAsia="Arial" w:cs="Arial"/>
          <w:noProof w:val="0"/>
          <w:sz w:val="24"/>
          <w:szCs w:val="24"/>
          <w:lang w:val="en-GB"/>
        </w:rPr>
        <w:t>in</w:t>
      </w:r>
      <w:r w:rsidRPr="368531C8" w:rsidR="7BB893E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68531C8" w:rsidR="7BB893EA">
        <w:rPr>
          <w:rFonts w:ascii="Arial" w:hAnsi="Arial" w:eastAsia="Arial" w:cs="Arial"/>
          <w:noProof w:val="0"/>
          <w:sz w:val="24"/>
          <w:szCs w:val="24"/>
          <w:lang w:val="en-GB"/>
        </w:rPr>
        <w:t>str</w:t>
      </w:r>
      <w:r w:rsidRPr="368531C8" w:rsidR="7BB893EA">
        <w:rPr>
          <w:rFonts w:ascii="Arial" w:hAnsi="Arial" w:eastAsia="Arial" w:cs="Arial"/>
          <w:noProof w:val="0"/>
          <w:sz w:val="24"/>
          <w:szCs w:val="24"/>
          <w:lang w:val="en-GB"/>
        </w:rPr>
        <w:t>ategic agility by implementing a structured BI platform.</w:t>
      </w:r>
      <w:r w:rsidRPr="368531C8" w:rsidR="7777FC0D">
        <w:rPr>
          <w:rFonts w:ascii="Arial" w:hAnsi="Arial" w:eastAsia="Arial" w:cs="Arial"/>
          <w:sz w:val="24"/>
          <w:szCs w:val="24"/>
        </w:rPr>
        <w:t xml:space="preserve"> </w:t>
      </w:r>
      <w:r w:rsidRPr="368531C8" w:rsidR="7777FC0D">
        <w:rPr>
          <w:rFonts w:ascii="Arial" w:hAnsi="Arial" w:eastAsia="Arial" w:cs="Arial"/>
          <w:noProof w:val="0"/>
          <w:sz w:val="24"/>
          <w:szCs w:val="24"/>
          <w:lang w:val="en-GB"/>
        </w:rPr>
        <w:t>To</w:t>
      </w:r>
      <w:r w:rsidRPr="368531C8" w:rsidR="7777FC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preserve compliance </w:t>
      </w:r>
      <w:r w:rsidRPr="368531C8" w:rsidR="7777FC0D">
        <w:rPr>
          <w:rFonts w:ascii="Arial" w:hAnsi="Arial" w:eastAsia="Arial" w:cs="Arial"/>
          <w:noProof w:val="0"/>
          <w:sz w:val="24"/>
          <w:szCs w:val="24"/>
          <w:lang w:val="en-GB"/>
        </w:rPr>
        <w:t>and confidence, et</w:t>
      </w:r>
      <w:r w:rsidRPr="368531C8" w:rsidR="7777FC0D">
        <w:rPr>
          <w:rFonts w:ascii="Arial" w:hAnsi="Arial" w:eastAsia="Arial" w:cs="Arial"/>
          <w:noProof w:val="0"/>
          <w:sz w:val="24"/>
          <w:szCs w:val="24"/>
          <w:lang w:val="en-GB"/>
        </w:rPr>
        <w:t>hical be</w:t>
      </w:r>
      <w:r w:rsidRPr="368531C8" w:rsidR="7777FC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haviour and strong data security are </w:t>
      </w:r>
      <w:r w:rsidRPr="368531C8" w:rsidR="6EC3028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crucial. </w:t>
      </w:r>
      <w:bookmarkStart w:name="_Int_e8wierJP" w:id="645840684"/>
      <w:r w:rsidRPr="368531C8" w:rsidR="6547DB61">
        <w:rPr>
          <w:rFonts w:ascii="Arial" w:hAnsi="Arial" w:eastAsia="Arial" w:cs="Arial"/>
          <w:noProof w:val="0"/>
          <w:sz w:val="24"/>
          <w:szCs w:val="24"/>
          <w:lang w:val="en-GB"/>
        </w:rPr>
        <w:t>With this in mind, Sainsburys</w:t>
      </w:r>
      <w:bookmarkEnd w:id="645840684"/>
      <w:r w:rsidRPr="368531C8" w:rsidR="6547DB6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should be still </w:t>
      </w:r>
      <w:r w:rsidRPr="368531C8" w:rsidR="60FD22DE">
        <w:rPr>
          <w:rFonts w:ascii="Arial" w:hAnsi="Arial" w:eastAsia="Arial" w:cs="Arial"/>
          <w:noProof w:val="0"/>
          <w:sz w:val="24"/>
          <w:szCs w:val="24"/>
          <w:lang w:val="en-GB"/>
        </w:rPr>
        <w:t>using</w:t>
      </w:r>
      <w:r w:rsidRPr="368531C8" w:rsidR="5B811B1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368531C8" w:rsidR="5B811B10">
        <w:rPr>
          <w:rFonts w:ascii="Arial" w:hAnsi="Arial" w:eastAsia="Arial" w:cs="Arial"/>
          <w:noProof w:val="0"/>
          <w:sz w:val="24"/>
          <w:szCs w:val="24"/>
          <w:lang w:val="en-GB"/>
        </w:rPr>
        <w:t>improving</w:t>
      </w:r>
      <w:r w:rsidRPr="368531C8" w:rsidR="5B811B1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</w:t>
      </w:r>
      <w:r w:rsidRPr="368531C8" w:rsidR="44D8DBD5">
        <w:rPr>
          <w:rFonts w:ascii="Arial" w:hAnsi="Arial" w:eastAsia="Arial" w:cs="Arial"/>
          <w:noProof w:val="0"/>
          <w:sz w:val="24"/>
          <w:szCs w:val="24"/>
          <w:lang w:val="en-GB"/>
        </w:rPr>
        <w:t>acquiring</w:t>
      </w:r>
      <w:r w:rsidRPr="368531C8" w:rsidR="5B811B1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new software and technologies to allow for even better data management</w:t>
      </w:r>
      <w:r w:rsidRPr="368531C8" w:rsidR="7007E66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for other essential business aspects</w:t>
      </w:r>
      <w:r w:rsidRPr="368531C8" w:rsidR="7FB1B3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68531C8" w:rsidR="7FB1B3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so they can keep ahead of their competition, securing </w:t>
      </w:r>
      <w:r w:rsidRPr="368531C8" w:rsidR="7FB1B34E">
        <w:rPr>
          <w:rFonts w:ascii="Arial" w:hAnsi="Arial" w:eastAsia="Arial" w:cs="Arial"/>
          <w:noProof w:val="0"/>
          <w:sz w:val="24"/>
          <w:szCs w:val="24"/>
          <w:lang w:val="en-GB"/>
        </w:rPr>
        <w:t>possibly a</w:t>
      </w:r>
      <w:r w:rsidRPr="368531C8" w:rsidR="7FB1B3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higher market share. </w:t>
      </w:r>
      <w:r w:rsidRPr="368531C8" w:rsidR="0681CAE7">
        <w:rPr>
          <w:rFonts w:ascii="Arial" w:hAnsi="Arial" w:eastAsia="Arial" w:cs="Arial"/>
          <w:noProof w:val="0"/>
          <w:sz w:val="24"/>
          <w:szCs w:val="24"/>
          <w:lang w:val="en-GB"/>
        </w:rPr>
        <w:t>Of course,</w:t>
      </w:r>
      <w:r w:rsidRPr="368531C8" w:rsidR="338E283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if only they can keep up innovating and satisfying their customers and shareholder</w:t>
      </w:r>
      <w:r w:rsidRPr="368531C8" w:rsidR="24B4B7A3">
        <w:rPr>
          <w:rFonts w:ascii="Arial" w:hAnsi="Arial" w:eastAsia="Arial" w:cs="Arial"/>
          <w:noProof w:val="0"/>
          <w:sz w:val="24"/>
          <w:szCs w:val="24"/>
          <w:lang w:val="en-GB"/>
        </w:rPr>
        <w:t>s.</w:t>
      </w:r>
    </w:p>
    <w:p w:rsidR="164EF46D" w:rsidP="164EF46D" w:rsidRDefault="164EF46D" w14:paraId="638AB8A7" w14:textId="1F1D8474">
      <w:pPr>
        <w:pStyle w:val="NormalWeb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368531C8" w:rsidP="368531C8" w:rsidRDefault="368531C8" w14:paraId="460B73FA" w14:textId="0D913EE6">
      <w:pPr>
        <w:pStyle w:val="NormalWeb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0F3048DF" w:rsidP="368531C8" w:rsidRDefault="0F3048DF" w14:paraId="3975781F" w14:textId="04BAAD28">
      <w:pPr>
        <w:pStyle w:val="NormalWeb"/>
        <w:spacing w:before="0" w:beforeAutospacing="off" w:after="0" w:afterAutospacing="off" w:line="360" w:lineRule="auto"/>
        <w:ind w:firstLine="708"/>
        <w:jc w:val="both"/>
        <w:rPr>
          <w:rFonts w:ascii="Arial" w:hAnsi="Arial" w:eastAsia="Arial" w:cs="Arial"/>
          <w:noProof w:val="0"/>
          <w:lang w:val="en-GB"/>
        </w:rPr>
      </w:pPr>
      <w:r w:rsidRPr="368531C8" w:rsidR="66D75A9D">
        <w:rPr>
          <w:rFonts w:ascii="Arial" w:hAnsi="Arial" w:eastAsia="Arial" w:cs="Arial"/>
          <w:b w:val="1"/>
          <w:bCs w:val="1"/>
          <w:sz w:val="24"/>
          <w:szCs w:val="24"/>
        </w:rPr>
        <w:t>9. Reference list</w:t>
      </w:r>
      <w:r w:rsidRPr="368531C8" w:rsidR="1C9D37D0">
        <w:rPr>
          <w:rFonts w:ascii="Arial" w:hAnsi="Arial" w:eastAsia="Arial" w:cs="Arial"/>
          <w:noProof w:val="0"/>
          <w:lang w:val="en-GB"/>
        </w:rPr>
        <w:t xml:space="preserve"> </w:t>
      </w:r>
    </w:p>
    <w:p w:rsidR="0F3048DF" w:rsidP="368531C8" w:rsidRDefault="0F3048DF" w14:paraId="03B450AC" w14:textId="0DF12B4A">
      <w:pPr>
        <w:pStyle w:val="NormalWeb"/>
        <w:spacing w:before="0" w:beforeAutospacing="off" w:after="0" w:afterAutospacing="off" w:line="360" w:lineRule="auto"/>
        <w:jc w:val="both"/>
        <w:rPr>
          <w:rFonts w:ascii="Arial" w:hAnsi="Arial" w:eastAsia="Arial" w:cs="Arial"/>
          <w:noProof w:val="0"/>
          <w:lang w:val="en-GB"/>
        </w:rPr>
      </w:pPr>
      <w:r w:rsidRPr="368531C8" w:rsidR="1C9D37D0">
        <w:rPr>
          <w:rFonts w:ascii="Arial" w:hAnsi="Arial" w:eastAsia="Arial" w:cs="Arial"/>
          <w:noProof w:val="0"/>
          <w:lang w:val="en-GB"/>
        </w:rPr>
        <w:t xml:space="preserve">Aluko, O. and Knight, H. (2017) ‘From corner store to superstore: a historical analysis of Sainsbury’s co-evolution’, </w:t>
      </w:r>
      <w:r w:rsidRPr="368531C8" w:rsidR="1C9D37D0">
        <w:rPr>
          <w:rFonts w:ascii="Arial" w:hAnsi="Arial" w:eastAsia="Arial" w:cs="Arial"/>
          <w:i w:val="1"/>
          <w:iCs w:val="1"/>
          <w:noProof w:val="0"/>
          <w:lang w:val="en-GB"/>
        </w:rPr>
        <w:t>Journal of management history (2006)</w:t>
      </w:r>
      <w:r w:rsidRPr="368531C8" w:rsidR="1C9D37D0">
        <w:rPr>
          <w:rFonts w:ascii="Arial" w:hAnsi="Arial" w:eastAsia="Arial" w:cs="Arial"/>
          <w:noProof w:val="0"/>
          <w:lang w:val="en-GB"/>
        </w:rPr>
        <w:t xml:space="preserve">, 23(4), pp. 423–435. Available at: </w:t>
      </w:r>
      <w:hyperlink r:id="Re2fcb299997c44ad">
        <w:r w:rsidRPr="368531C8" w:rsidR="1C9D37D0">
          <w:rPr>
            <w:rStyle w:val="Hyperlink"/>
            <w:rFonts w:ascii="Arial" w:hAnsi="Arial" w:eastAsia="Arial" w:cs="Arial"/>
            <w:noProof w:val="0"/>
            <w:lang w:val="en-GB"/>
          </w:rPr>
          <w:t>https://doi.org/10.1108/JMH-04-2017-0017</w:t>
        </w:r>
      </w:hyperlink>
      <w:r w:rsidRPr="368531C8" w:rsidR="1C9D37D0">
        <w:rPr>
          <w:rFonts w:ascii="Arial" w:hAnsi="Arial" w:eastAsia="Arial" w:cs="Arial"/>
          <w:noProof w:val="0"/>
          <w:lang w:val="en-GB"/>
        </w:rPr>
        <w:t>.</w:t>
      </w:r>
    </w:p>
    <w:p w:rsidR="008F7C65" w:rsidP="368531C8" w:rsidRDefault="008F7C65" w14:paraId="3AA0F47F" w14:textId="4C4C021C">
      <w:pPr>
        <w:pStyle w:val="NormalWeb"/>
        <w:spacing w:line="360" w:lineRule="auto"/>
        <w:jc w:val="both"/>
        <w:rPr>
          <w:rFonts w:ascii="Arial" w:hAnsi="Arial" w:eastAsia="Arial" w:cs="Arial"/>
        </w:rPr>
      </w:pPr>
      <w:r w:rsidRPr="368531C8" w:rsidR="77FE49C4">
        <w:rPr>
          <w:rFonts w:ascii="Arial" w:hAnsi="Arial" w:eastAsia="Arial" w:cs="Arial"/>
          <w:sz w:val="24"/>
          <w:szCs w:val="24"/>
        </w:rPr>
        <w:t xml:space="preserve">Cao, G., Duan, </w:t>
      </w:r>
      <w:r w:rsidRPr="368531C8" w:rsidR="77FE49C4">
        <w:rPr>
          <w:rFonts w:ascii="Arial" w:hAnsi="Arial" w:eastAsia="Arial" w:cs="Arial"/>
          <w:sz w:val="24"/>
          <w:szCs w:val="24"/>
        </w:rPr>
        <w:t>Y.</w:t>
      </w:r>
      <w:r w:rsidRPr="368531C8" w:rsidR="77FE49C4">
        <w:rPr>
          <w:rFonts w:ascii="Arial" w:hAnsi="Arial" w:eastAsia="Arial" w:cs="Arial"/>
          <w:sz w:val="24"/>
          <w:szCs w:val="24"/>
        </w:rPr>
        <w:t xml:space="preserve"> and Li, G. (2019) </w:t>
      </w:r>
      <w:r w:rsidRPr="368531C8" w:rsidR="77FE49C4">
        <w:rPr>
          <w:rStyle w:val="Accentuat"/>
          <w:rFonts w:ascii="Arial" w:hAnsi="Arial" w:eastAsia="Arial" w:cs="Arial"/>
          <w:sz w:val="24"/>
          <w:szCs w:val="24"/>
        </w:rPr>
        <w:t>Linking Business Analytics to Decision Making Effectiveness: A Path Model Analysis.</w:t>
      </w:r>
      <w:r w:rsidRPr="368531C8" w:rsidR="77FE49C4">
        <w:rPr>
          <w:rFonts w:ascii="Arial" w:hAnsi="Arial" w:eastAsia="Arial" w:cs="Arial"/>
          <w:sz w:val="24"/>
          <w:szCs w:val="24"/>
        </w:rPr>
        <w:t xml:space="preserve"> </w:t>
      </w:r>
      <w:r w:rsidRPr="368531C8" w:rsidR="77FE49C4">
        <w:rPr>
          <w:rStyle w:val="Robust"/>
          <w:rFonts w:ascii="Arial" w:hAnsi="Arial" w:eastAsia="Arial" w:cs="Arial"/>
          <w:b w:val="0"/>
          <w:bCs w:val="0"/>
          <w:sz w:val="24"/>
          <w:szCs w:val="24"/>
        </w:rPr>
        <w:t>Decision Support Systems</w:t>
      </w:r>
      <w:r w:rsidRPr="368531C8" w:rsidR="77FE49C4">
        <w:rPr>
          <w:rFonts w:ascii="Arial" w:hAnsi="Arial" w:eastAsia="Arial" w:cs="Arial"/>
          <w:sz w:val="24"/>
          <w:szCs w:val="24"/>
        </w:rPr>
        <w:t>, 120, pp. 14–24.</w:t>
      </w:r>
      <w:r>
        <w:br/>
      </w:r>
      <w:r w:rsidRPr="368531C8" w:rsidR="77FE49C4">
        <w:rPr>
          <w:rFonts w:ascii="Arial" w:hAnsi="Arial" w:eastAsia="Arial" w:cs="Arial"/>
          <w:sz w:val="24"/>
          <w:szCs w:val="24"/>
        </w:rPr>
        <w:t xml:space="preserve">Chaudhuri, S., Dayal, U. and </w:t>
      </w:r>
      <w:r w:rsidRPr="368531C8" w:rsidR="77FE49C4">
        <w:rPr>
          <w:rFonts w:ascii="Arial" w:hAnsi="Arial" w:eastAsia="Arial" w:cs="Arial"/>
          <w:sz w:val="24"/>
          <w:szCs w:val="24"/>
        </w:rPr>
        <w:t>Narasayya</w:t>
      </w:r>
      <w:r w:rsidRPr="368531C8" w:rsidR="77FE49C4">
        <w:rPr>
          <w:rFonts w:ascii="Arial" w:hAnsi="Arial" w:eastAsia="Arial" w:cs="Arial"/>
          <w:sz w:val="24"/>
          <w:szCs w:val="24"/>
        </w:rPr>
        <w:t xml:space="preserve">, V. (2020) </w:t>
      </w:r>
      <w:r w:rsidRPr="368531C8" w:rsidR="77FE49C4">
        <w:rPr>
          <w:rStyle w:val="Accentuat"/>
          <w:rFonts w:ascii="Arial" w:hAnsi="Arial" w:eastAsia="Arial" w:cs="Arial"/>
          <w:sz w:val="24"/>
          <w:szCs w:val="24"/>
        </w:rPr>
        <w:t>An Overview of Business Intelligence Technology.</w:t>
      </w:r>
      <w:r w:rsidRPr="368531C8" w:rsidR="77FE49C4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368531C8" w:rsidR="77FE49C4">
        <w:rPr>
          <w:rStyle w:val="Robust"/>
          <w:rFonts w:ascii="Arial" w:hAnsi="Arial" w:eastAsia="Arial" w:cs="Arial"/>
          <w:b w:val="0"/>
          <w:bCs w:val="0"/>
          <w:sz w:val="24"/>
          <w:szCs w:val="24"/>
        </w:rPr>
        <w:t>Communications of the ACM</w:t>
      </w:r>
      <w:r w:rsidRPr="368531C8" w:rsidR="77FE49C4">
        <w:rPr>
          <w:rFonts w:ascii="Arial" w:hAnsi="Arial" w:eastAsia="Arial" w:cs="Arial"/>
          <w:b w:val="0"/>
          <w:bCs w:val="0"/>
          <w:sz w:val="24"/>
          <w:szCs w:val="24"/>
        </w:rPr>
        <w:t>,</w:t>
      </w:r>
      <w:r w:rsidRPr="368531C8" w:rsidR="77FE49C4">
        <w:rPr>
          <w:rFonts w:ascii="Arial" w:hAnsi="Arial" w:eastAsia="Arial" w:cs="Arial"/>
          <w:sz w:val="24"/>
          <w:szCs w:val="24"/>
        </w:rPr>
        <w:t xml:space="preserve"> 63(4), pp. 88–98.</w:t>
      </w:r>
    </w:p>
    <w:p w:rsidR="008F7C65" w:rsidP="368531C8" w:rsidRDefault="008F7C65" w14:paraId="1F7934BD" w14:textId="53076A7C">
      <w:pPr>
        <w:pStyle w:val="NormalWeb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68531C8" w:rsidR="77FE49C4">
        <w:rPr>
          <w:rFonts w:ascii="Arial" w:hAnsi="Arial" w:eastAsia="Arial" w:cs="Arial"/>
          <w:sz w:val="24"/>
          <w:szCs w:val="24"/>
        </w:rPr>
        <w:t xml:space="preserve">Gartner (2023) </w:t>
      </w:r>
      <w:r w:rsidRPr="368531C8" w:rsidR="77FE49C4">
        <w:rPr>
          <w:rStyle w:val="Accentuat"/>
          <w:rFonts w:ascii="Arial" w:hAnsi="Arial" w:eastAsia="Arial" w:cs="Arial"/>
          <w:sz w:val="24"/>
          <w:szCs w:val="24"/>
        </w:rPr>
        <w:t>Market Guide for Analytics and Business Intelligence Platforms.</w:t>
      </w:r>
      <w:r w:rsidRPr="368531C8" w:rsidR="77FE49C4">
        <w:rPr>
          <w:rFonts w:ascii="Arial" w:hAnsi="Arial" w:eastAsia="Arial" w:cs="Arial"/>
          <w:sz w:val="24"/>
          <w:szCs w:val="24"/>
        </w:rPr>
        <w:t xml:space="preserve"> Gartner Research.</w:t>
      </w:r>
    </w:p>
    <w:p w:rsidR="008F7C65" w:rsidP="368531C8" w:rsidRDefault="008F7C65" w14:paraId="04C26EF7" w14:textId="118DCDA9">
      <w:pPr>
        <w:pStyle w:val="NormalWeb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68531C8" w:rsidR="35A558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LeBlanc, </w:t>
      </w:r>
      <w:r w:rsidRPr="368531C8" w:rsidR="35A5584E">
        <w:rPr>
          <w:rFonts w:ascii="Arial" w:hAnsi="Arial" w:eastAsia="Arial" w:cs="Arial"/>
          <w:noProof w:val="0"/>
          <w:sz w:val="24"/>
          <w:szCs w:val="24"/>
          <w:lang w:val="en-GB"/>
        </w:rPr>
        <w:t>T.</w:t>
      </w:r>
      <w:r w:rsidRPr="368531C8" w:rsidR="35A558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Merchant, B. (2024) </w:t>
      </w:r>
      <w:r w:rsidRPr="368531C8" w:rsidR="35A5584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Microsoft Power BI performance best </w:t>
      </w:r>
      <w:r w:rsidRPr="368531C8" w:rsidR="0BA1E35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practices:</w:t>
      </w:r>
      <w:r w:rsidRPr="368531C8" w:rsidR="35A5584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learn practical techniques for building high-speed Power BI solutions, second edition</w:t>
      </w:r>
      <w:r w:rsidRPr="368531C8" w:rsidR="35A558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2nd ed. Place of publication not </w:t>
      </w:r>
      <w:r w:rsidRPr="368531C8" w:rsidR="35A5584E">
        <w:rPr>
          <w:rFonts w:ascii="Arial" w:hAnsi="Arial" w:eastAsia="Arial" w:cs="Arial"/>
          <w:noProof w:val="0"/>
          <w:sz w:val="24"/>
          <w:szCs w:val="24"/>
          <w:lang w:val="en-GB"/>
        </w:rPr>
        <w:t>identified</w:t>
      </w:r>
      <w:r w:rsidRPr="368531C8" w:rsidR="35A558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: </w:t>
      </w:r>
      <w:r w:rsidRPr="368531C8" w:rsidR="35A5584E">
        <w:rPr>
          <w:rFonts w:ascii="Arial" w:hAnsi="Arial" w:eastAsia="Arial" w:cs="Arial"/>
          <w:noProof w:val="0"/>
          <w:sz w:val="24"/>
          <w:szCs w:val="24"/>
          <w:lang w:val="en-GB"/>
        </w:rPr>
        <w:t>Packt</w:t>
      </w:r>
      <w:r w:rsidRPr="368531C8" w:rsidR="35A558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Publishing</w:t>
      </w:r>
    </w:p>
    <w:p w:rsidR="008F7C65" w:rsidP="368531C8" w:rsidRDefault="008F7C65" w14:paraId="6792ED4C" w14:textId="3F4FF90A">
      <w:pPr>
        <w:pStyle w:val="NormalWeb"/>
        <w:spacing w:line="360" w:lineRule="auto"/>
        <w:jc w:val="both"/>
        <w:rPr>
          <w:rFonts w:ascii="Arial" w:hAnsi="Arial" w:eastAsia="Arial" w:cs="Arial"/>
        </w:rPr>
      </w:pPr>
      <w:r w:rsidRPr="368531C8" w:rsidR="77FE49C4">
        <w:rPr>
          <w:rFonts w:ascii="Arial" w:hAnsi="Arial" w:eastAsia="Arial" w:cs="Arial"/>
          <w:sz w:val="24"/>
          <w:szCs w:val="24"/>
        </w:rPr>
        <w:t xml:space="preserve">Han, J., Pei, J. and Kamber, M. (2022) </w:t>
      </w:r>
      <w:r w:rsidRPr="368531C8" w:rsidR="77FE49C4">
        <w:rPr>
          <w:rStyle w:val="Accentuat"/>
          <w:rFonts w:ascii="Arial" w:hAnsi="Arial" w:eastAsia="Arial" w:cs="Arial"/>
          <w:sz w:val="24"/>
          <w:szCs w:val="24"/>
        </w:rPr>
        <w:t>Data Mining: Concepts and Techniques.</w:t>
      </w:r>
      <w:r w:rsidRPr="368531C8" w:rsidR="77FE49C4">
        <w:rPr>
          <w:rFonts w:ascii="Arial" w:hAnsi="Arial" w:eastAsia="Arial" w:cs="Arial"/>
          <w:sz w:val="24"/>
          <w:szCs w:val="24"/>
        </w:rPr>
        <w:t xml:space="preserve"> 4th </w:t>
      </w:r>
      <w:r w:rsidRPr="368531C8" w:rsidR="77FE49C4">
        <w:rPr>
          <w:rFonts w:ascii="Arial" w:hAnsi="Arial" w:eastAsia="Arial" w:cs="Arial"/>
          <w:sz w:val="24"/>
          <w:szCs w:val="24"/>
        </w:rPr>
        <w:t>edn</w:t>
      </w:r>
      <w:r w:rsidRPr="368531C8" w:rsidR="77FE49C4">
        <w:rPr>
          <w:rFonts w:ascii="Arial" w:hAnsi="Arial" w:eastAsia="Arial" w:cs="Arial"/>
          <w:sz w:val="24"/>
          <w:szCs w:val="24"/>
        </w:rPr>
        <w:t>. Elsevier.</w:t>
      </w:r>
      <w:r>
        <w:br/>
      </w:r>
      <w:r w:rsidRPr="368531C8" w:rsidR="77FE49C4">
        <w:rPr>
          <w:rFonts w:ascii="Arial" w:hAnsi="Arial" w:eastAsia="Arial" w:cs="Arial"/>
          <w:sz w:val="24"/>
          <w:szCs w:val="24"/>
        </w:rPr>
        <w:t xml:space="preserve">ICO (2023) </w:t>
      </w:r>
      <w:r w:rsidRPr="368531C8" w:rsidR="77FE49C4">
        <w:rPr>
          <w:rStyle w:val="Accentuat"/>
          <w:rFonts w:ascii="Arial" w:hAnsi="Arial" w:eastAsia="Arial" w:cs="Arial"/>
          <w:sz w:val="24"/>
          <w:szCs w:val="24"/>
        </w:rPr>
        <w:t>Guide to the General Data Protection Regulation (GDPR).</w:t>
      </w:r>
      <w:r w:rsidRPr="368531C8" w:rsidR="77FE49C4">
        <w:rPr>
          <w:rFonts w:ascii="Arial" w:hAnsi="Arial" w:eastAsia="Arial" w:cs="Arial"/>
          <w:sz w:val="24"/>
          <w:szCs w:val="24"/>
        </w:rPr>
        <w:t xml:space="preserve"> Information Commissioner’s Office, UK.</w:t>
      </w:r>
    </w:p>
    <w:p w:rsidR="008F7C65" w:rsidP="368531C8" w:rsidRDefault="008F7C65" w14:paraId="42F0E4EA" w14:textId="1328349C">
      <w:pPr>
        <w:pStyle w:val="NormalWeb"/>
        <w:spacing w:line="360" w:lineRule="auto"/>
        <w:jc w:val="both"/>
        <w:rPr>
          <w:rFonts w:ascii="Arial" w:hAnsi="Arial" w:eastAsia="Arial" w:cs="Arial"/>
        </w:rPr>
      </w:pPr>
      <w:r w:rsidRPr="368531C8" w:rsidR="77FE49C4">
        <w:rPr>
          <w:rFonts w:ascii="Arial" w:hAnsi="Arial" w:eastAsia="Arial" w:cs="Arial"/>
          <w:sz w:val="24"/>
          <w:szCs w:val="24"/>
        </w:rPr>
        <w:t xml:space="preserve">Kimball, </w:t>
      </w:r>
      <w:r w:rsidRPr="368531C8" w:rsidR="77FE49C4">
        <w:rPr>
          <w:rFonts w:ascii="Arial" w:hAnsi="Arial" w:eastAsia="Arial" w:cs="Arial"/>
          <w:sz w:val="24"/>
          <w:szCs w:val="24"/>
        </w:rPr>
        <w:t>R.</w:t>
      </w:r>
      <w:r w:rsidRPr="368531C8" w:rsidR="77FE49C4">
        <w:rPr>
          <w:rFonts w:ascii="Arial" w:hAnsi="Arial" w:eastAsia="Arial" w:cs="Arial"/>
          <w:sz w:val="24"/>
          <w:szCs w:val="24"/>
        </w:rPr>
        <w:t xml:space="preserve"> and Ross, M. (2016) </w:t>
      </w:r>
      <w:r w:rsidRPr="368531C8" w:rsidR="77FE49C4">
        <w:rPr>
          <w:rStyle w:val="Accentuat"/>
          <w:rFonts w:ascii="Arial" w:hAnsi="Arial" w:eastAsia="Arial" w:cs="Arial"/>
          <w:sz w:val="24"/>
          <w:szCs w:val="24"/>
        </w:rPr>
        <w:t xml:space="preserve">The Data Warehouse Toolkit: The Definitive Guide to Dimensional </w:t>
      </w:r>
      <w:r w:rsidRPr="368531C8" w:rsidR="6C91EC4D">
        <w:rPr>
          <w:rStyle w:val="Accentuat"/>
          <w:rFonts w:ascii="Arial" w:hAnsi="Arial" w:eastAsia="Arial" w:cs="Arial"/>
          <w:sz w:val="24"/>
          <w:szCs w:val="24"/>
        </w:rPr>
        <w:t>Modelling</w:t>
      </w:r>
      <w:r w:rsidRPr="368531C8" w:rsidR="77FE49C4">
        <w:rPr>
          <w:rStyle w:val="Accentuat"/>
          <w:rFonts w:ascii="Arial" w:hAnsi="Arial" w:eastAsia="Arial" w:cs="Arial"/>
          <w:sz w:val="24"/>
          <w:szCs w:val="24"/>
        </w:rPr>
        <w:t>.</w:t>
      </w:r>
      <w:r w:rsidRPr="368531C8" w:rsidR="77FE49C4">
        <w:rPr>
          <w:rFonts w:ascii="Arial" w:hAnsi="Arial" w:eastAsia="Arial" w:cs="Arial"/>
          <w:sz w:val="24"/>
          <w:szCs w:val="24"/>
        </w:rPr>
        <w:t xml:space="preserve"> 3rd </w:t>
      </w:r>
      <w:r w:rsidRPr="368531C8" w:rsidR="35DA4469">
        <w:rPr>
          <w:rFonts w:ascii="Arial" w:hAnsi="Arial" w:eastAsia="Arial" w:cs="Arial"/>
          <w:sz w:val="24"/>
          <w:szCs w:val="24"/>
        </w:rPr>
        <w:t>end</w:t>
      </w:r>
      <w:r w:rsidRPr="368531C8" w:rsidR="77FE49C4">
        <w:rPr>
          <w:rFonts w:ascii="Arial" w:hAnsi="Arial" w:eastAsia="Arial" w:cs="Arial"/>
          <w:sz w:val="24"/>
          <w:szCs w:val="24"/>
        </w:rPr>
        <w:t>. Wiley.</w:t>
      </w:r>
    </w:p>
    <w:p w:rsidR="008F7C65" w:rsidP="368531C8" w:rsidRDefault="008F7C65" w14:paraId="41EC42AD" w14:textId="7736E71F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noProof w:val="0"/>
          <w:lang w:val="en-GB"/>
        </w:rPr>
      </w:pPr>
      <w:r w:rsidRPr="368531C8" w:rsidR="7D5A2F4F">
        <w:rPr>
          <w:rFonts w:ascii="Arial" w:hAnsi="Arial" w:eastAsia="Arial" w:cs="Arial"/>
          <w:noProof w:val="0"/>
          <w:lang w:val="en-GB"/>
        </w:rPr>
        <w:t xml:space="preserve">Olszak, C.M. (2021) </w:t>
      </w:r>
      <w:r w:rsidRPr="368531C8" w:rsidR="7D5A2F4F">
        <w:rPr>
          <w:rFonts w:ascii="Arial" w:hAnsi="Arial" w:eastAsia="Arial" w:cs="Arial"/>
          <w:i w:val="1"/>
          <w:iCs w:val="1"/>
          <w:noProof w:val="0"/>
          <w:lang w:val="en-GB"/>
        </w:rPr>
        <w:t xml:space="preserve">Business intelligence and big </w:t>
      </w:r>
      <w:r w:rsidRPr="368531C8" w:rsidR="366AD2F1">
        <w:rPr>
          <w:rFonts w:ascii="Arial" w:hAnsi="Arial" w:eastAsia="Arial" w:cs="Arial"/>
          <w:i w:val="1"/>
          <w:iCs w:val="1"/>
          <w:noProof w:val="0"/>
          <w:lang w:val="en-GB"/>
        </w:rPr>
        <w:t>data:</w:t>
      </w:r>
      <w:r w:rsidRPr="368531C8" w:rsidR="7D5A2F4F">
        <w:rPr>
          <w:rFonts w:ascii="Arial" w:hAnsi="Arial" w:eastAsia="Arial" w:cs="Arial"/>
          <w:i w:val="1"/>
          <w:iCs w:val="1"/>
          <w:noProof w:val="0"/>
          <w:lang w:val="en-GB"/>
        </w:rPr>
        <w:t xml:space="preserve"> drivers of organizational success</w:t>
      </w:r>
      <w:r w:rsidRPr="368531C8" w:rsidR="7D5A2F4F">
        <w:rPr>
          <w:rFonts w:ascii="Arial" w:hAnsi="Arial" w:eastAsia="Arial" w:cs="Arial"/>
          <w:noProof w:val="0"/>
          <w:lang w:val="en-GB"/>
        </w:rPr>
        <w:t xml:space="preserve">. 1st ed. Boca Raton, </w:t>
      </w:r>
      <w:r w:rsidRPr="368531C8" w:rsidR="66FA9F7E">
        <w:rPr>
          <w:rFonts w:ascii="Arial" w:hAnsi="Arial" w:eastAsia="Arial" w:cs="Arial"/>
          <w:noProof w:val="0"/>
          <w:lang w:val="en-GB"/>
        </w:rPr>
        <w:t>Florida;</w:t>
      </w:r>
      <w:r w:rsidRPr="368531C8" w:rsidR="7D5A2F4F">
        <w:rPr>
          <w:rFonts w:ascii="Arial" w:hAnsi="Arial" w:eastAsia="Arial" w:cs="Arial"/>
          <w:noProof w:val="0"/>
          <w:lang w:val="en-GB"/>
        </w:rPr>
        <w:t xml:space="preserve"> CRC Press.</w:t>
      </w:r>
    </w:p>
    <w:p w:rsidR="008F7C65" w:rsidP="368531C8" w:rsidRDefault="008F7C65" w14:paraId="27A046F9" w14:textId="01CAE1FF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noProof w:val="0"/>
          <w:lang w:val="en-GB"/>
        </w:rPr>
      </w:pPr>
      <w:r w:rsidRPr="368531C8" w:rsidR="01F39AFC">
        <w:rPr>
          <w:rFonts w:ascii="Arial" w:hAnsi="Arial" w:eastAsia="Arial" w:cs="Arial"/>
          <w:noProof w:val="0"/>
          <w:lang w:val="en-GB"/>
        </w:rPr>
        <w:t xml:space="preserve">Patil, B. and Vohra, M. (eds) (2020) </w:t>
      </w:r>
      <w:r w:rsidRPr="368531C8" w:rsidR="01F39AFC">
        <w:rPr>
          <w:rFonts w:ascii="Arial" w:hAnsi="Arial" w:eastAsia="Arial" w:cs="Arial"/>
          <w:i w:val="1"/>
          <w:iCs w:val="1"/>
          <w:noProof w:val="0"/>
          <w:lang w:val="en-GB"/>
        </w:rPr>
        <w:t>Handbook of research on engineering, business, and healthcare applications of data science and analytics</w:t>
      </w:r>
      <w:r w:rsidRPr="368531C8" w:rsidR="01F39AFC">
        <w:rPr>
          <w:rFonts w:ascii="Arial" w:hAnsi="Arial" w:eastAsia="Arial" w:cs="Arial"/>
          <w:noProof w:val="0"/>
          <w:lang w:val="en-GB"/>
        </w:rPr>
        <w:t xml:space="preserve">. Hershey, PA: IGI Global. Available at: </w:t>
      </w:r>
      <w:hyperlink r:id="R9ad6bb4aa5a54fc8">
        <w:r w:rsidRPr="368531C8" w:rsidR="01F39AFC">
          <w:rPr>
            <w:rStyle w:val="Hyperlink"/>
            <w:rFonts w:ascii="Arial" w:hAnsi="Arial" w:eastAsia="Arial" w:cs="Arial"/>
            <w:noProof w:val="0"/>
            <w:lang w:val="en-GB"/>
          </w:rPr>
          <w:t>https://doi.org/10.4018/978-1-7998-3053-5</w:t>
        </w:r>
      </w:hyperlink>
      <w:r w:rsidRPr="368531C8" w:rsidR="01F39AFC">
        <w:rPr>
          <w:rFonts w:ascii="Arial" w:hAnsi="Arial" w:eastAsia="Arial" w:cs="Arial"/>
          <w:noProof w:val="0"/>
          <w:lang w:val="en-GB"/>
        </w:rPr>
        <w:t>.</w:t>
      </w:r>
    </w:p>
    <w:p w:rsidR="008F7C65" w:rsidP="368531C8" w:rsidRDefault="008F7C65" w14:paraId="19A0E44A" w14:textId="5B188894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68531C8" w:rsidR="6A3BC6C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Sen, J. (ed.) (2025) </w:t>
      </w:r>
      <w:r w:rsidRPr="368531C8" w:rsidR="6A3BC6C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Data </w:t>
      </w:r>
      <w:r w:rsidRPr="368531C8" w:rsidR="349D45B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Privacy:</w:t>
      </w:r>
      <w:r w:rsidRPr="368531C8" w:rsidR="6A3BC6C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Techniques, Applications, and Standards</w:t>
      </w:r>
      <w:r w:rsidRPr="368531C8" w:rsidR="6A3BC6C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London: </w:t>
      </w:r>
      <w:r w:rsidRPr="368531C8" w:rsidR="020329E8">
        <w:rPr>
          <w:rFonts w:ascii="Arial" w:hAnsi="Arial" w:eastAsia="Arial" w:cs="Arial"/>
          <w:noProof w:val="0"/>
          <w:sz w:val="24"/>
          <w:szCs w:val="24"/>
          <w:lang w:val="en-GB"/>
        </w:rPr>
        <w:t>Intech Open</w:t>
      </w:r>
      <w:r w:rsidRPr="368531C8" w:rsidR="6A3BC6C5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008F7C65" w:rsidP="164EF46D" w:rsidRDefault="008F7C65" w14:paraId="1B5A5847" w14:textId="6EBD3C3B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68531C8" w:rsidR="1C2CD30D">
        <w:rPr>
          <w:rFonts w:ascii="Arial" w:hAnsi="Arial" w:eastAsia="Arial" w:cs="Arial"/>
          <w:sz w:val="24"/>
          <w:szCs w:val="24"/>
        </w:rPr>
        <w:t xml:space="preserve">Witten, I.H., Frank, E., Hall, </w:t>
      </w:r>
      <w:r w:rsidRPr="368531C8" w:rsidR="1C2CD30D">
        <w:rPr>
          <w:rFonts w:ascii="Arial" w:hAnsi="Arial" w:eastAsia="Arial" w:cs="Arial"/>
          <w:sz w:val="24"/>
          <w:szCs w:val="24"/>
        </w:rPr>
        <w:t>M.A.</w:t>
      </w:r>
      <w:r w:rsidRPr="368531C8" w:rsidR="1C2CD30D">
        <w:rPr>
          <w:rFonts w:ascii="Arial" w:hAnsi="Arial" w:eastAsia="Arial" w:cs="Arial"/>
          <w:sz w:val="24"/>
          <w:szCs w:val="24"/>
        </w:rPr>
        <w:t xml:space="preserve"> and Pal, C.J. (2017) </w:t>
      </w:r>
      <w:r w:rsidRPr="368531C8" w:rsidR="1C2CD30D">
        <w:rPr>
          <w:rStyle w:val="Accentuat"/>
          <w:rFonts w:ascii="Arial" w:hAnsi="Arial" w:eastAsia="Arial" w:cs="Arial"/>
          <w:sz w:val="24"/>
          <w:szCs w:val="24"/>
        </w:rPr>
        <w:t>Data Mining: Practical Machine Learning Tools and Techniques.</w:t>
      </w:r>
      <w:r w:rsidRPr="368531C8" w:rsidR="1C2CD30D">
        <w:rPr>
          <w:rFonts w:ascii="Arial" w:hAnsi="Arial" w:eastAsia="Arial" w:cs="Arial"/>
          <w:sz w:val="24"/>
          <w:szCs w:val="24"/>
        </w:rPr>
        <w:t xml:space="preserve"> 4th </w:t>
      </w:r>
      <w:r w:rsidRPr="368531C8" w:rsidR="1C2CD30D">
        <w:rPr>
          <w:rFonts w:ascii="Arial" w:hAnsi="Arial" w:eastAsia="Arial" w:cs="Arial"/>
          <w:sz w:val="24"/>
          <w:szCs w:val="24"/>
        </w:rPr>
        <w:t>edn</w:t>
      </w:r>
      <w:r w:rsidRPr="368531C8" w:rsidR="1C2CD30D">
        <w:rPr>
          <w:rFonts w:ascii="Arial" w:hAnsi="Arial" w:eastAsia="Arial" w:cs="Arial"/>
          <w:sz w:val="24"/>
          <w:szCs w:val="24"/>
        </w:rPr>
        <w:t>. Morgan Kaufmann.</w:t>
      </w:r>
    </w:p>
    <w:sectPr w:rsidR="008F7C65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e8wierJP" int2:invalidationBookmarkName="" int2:hashCode="u60rs6ptw62GeV" int2:id="CHoR7UO0">
      <int2:state int2:type="style" int2:value="Rejected"/>
    </int2:bookmark>
    <int2:bookmark int2:bookmarkName="_Int_t2dmD71x" int2:invalidationBookmarkName="" int2:hashCode="vivnsddcXNPe5A" int2:id="unuCKas3">
      <int2:state int2:type="styl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">
    <w:nsid w:val="115e5e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ac5927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68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788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08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28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48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68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388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08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0" w15:restartNumberingAfterBreak="0">
    <w:nsid w:val="01C4685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3">
    <w:abstractNumId w:val="2"/>
  </w:num>
  <w:num w:numId="2">
    <w:abstractNumId w:val="1"/>
  </w:num>
  <w:num w:numId="1" w16cid:durableId="26400170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42"/>
  <w:proofState w:spelling="clean" w:grammar="dirty"/>
  <w:trackRevisions w:val="false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C65"/>
    <w:rsid w:val="0084BE1B"/>
    <w:rsid w:val="008F7C65"/>
    <w:rsid w:val="00B57F13"/>
    <w:rsid w:val="00CF5CF3"/>
    <w:rsid w:val="00ED4EF1"/>
    <w:rsid w:val="0108E7A5"/>
    <w:rsid w:val="0122119B"/>
    <w:rsid w:val="0175E38B"/>
    <w:rsid w:val="018075F3"/>
    <w:rsid w:val="01A8304B"/>
    <w:rsid w:val="01F39AFC"/>
    <w:rsid w:val="01FD548E"/>
    <w:rsid w:val="020329E8"/>
    <w:rsid w:val="02150438"/>
    <w:rsid w:val="02467073"/>
    <w:rsid w:val="025F0B1E"/>
    <w:rsid w:val="02851FCE"/>
    <w:rsid w:val="030D9F56"/>
    <w:rsid w:val="031CEBEA"/>
    <w:rsid w:val="034B58E9"/>
    <w:rsid w:val="03691610"/>
    <w:rsid w:val="0378F703"/>
    <w:rsid w:val="0382B937"/>
    <w:rsid w:val="0392EAB1"/>
    <w:rsid w:val="03C3A526"/>
    <w:rsid w:val="03ED5E39"/>
    <w:rsid w:val="03F92D9F"/>
    <w:rsid w:val="040110A1"/>
    <w:rsid w:val="040A6F0C"/>
    <w:rsid w:val="0411AF06"/>
    <w:rsid w:val="041E57ED"/>
    <w:rsid w:val="04A7BACB"/>
    <w:rsid w:val="04E8D3B4"/>
    <w:rsid w:val="05629264"/>
    <w:rsid w:val="05C9E9AB"/>
    <w:rsid w:val="05E86722"/>
    <w:rsid w:val="0601B529"/>
    <w:rsid w:val="061E0E2A"/>
    <w:rsid w:val="062CB996"/>
    <w:rsid w:val="0681CAE7"/>
    <w:rsid w:val="06C07297"/>
    <w:rsid w:val="06C2E355"/>
    <w:rsid w:val="06E94B0B"/>
    <w:rsid w:val="072E5B40"/>
    <w:rsid w:val="07690F92"/>
    <w:rsid w:val="0791A0D8"/>
    <w:rsid w:val="07B94549"/>
    <w:rsid w:val="0817602F"/>
    <w:rsid w:val="08782167"/>
    <w:rsid w:val="0879182F"/>
    <w:rsid w:val="09248C16"/>
    <w:rsid w:val="09AC6AF6"/>
    <w:rsid w:val="09AF2A3C"/>
    <w:rsid w:val="0A44376F"/>
    <w:rsid w:val="0A762ECB"/>
    <w:rsid w:val="0A84494E"/>
    <w:rsid w:val="0A85ECE1"/>
    <w:rsid w:val="0AA236AE"/>
    <w:rsid w:val="0AC88E56"/>
    <w:rsid w:val="0B27AA81"/>
    <w:rsid w:val="0B55E427"/>
    <w:rsid w:val="0B630691"/>
    <w:rsid w:val="0B759CAB"/>
    <w:rsid w:val="0BA1E358"/>
    <w:rsid w:val="0C050D67"/>
    <w:rsid w:val="0C545ADE"/>
    <w:rsid w:val="0CC9D608"/>
    <w:rsid w:val="0D3EE2D1"/>
    <w:rsid w:val="0D596A26"/>
    <w:rsid w:val="0D8BAAE4"/>
    <w:rsid w:val="0D921A0D"/>
    <w:rsid w:val="0DA65BE7"/>
    <w:rsid w:val="0DBD0708"/>
    <w:rsid w:val="0DD7184A"/>
    <w:rsid w:val="0DF3C2AE"/>
    <w:rsid w:val="0E1249BE"/>
    <w:rsid w:val="0E3B87EA"/>
    <w:rsid w:val="0E4DEA17"/>
    <w:rsid w:val="0E518FD3"/>
    <w:rsid w:val="0E7DB83F"/>
    <w:rsid w:val="0E82EECF"/>
    <w:rsid w:val="0E912EB7"/>
    <w:rsid w:val="0EAA70A5"/>
    <w:rsid w:val="0ECB4B4A"/>
    <w:rsid w:val="0EF66F58"/>
    <w:rsid w:val="0EF8A066"/>
    <w:rsid w:val="0F3048DF"/>
    <w:rsid w:val="0F3447AD"/>
    <w:rsid w:val="0F9481BF"/>
    <w:rsid w:val="0FC12B14"/>
    <w:rsid w:val="0FECB25B"/>
    <w:rsid w:val="101229DF"/>
    <w:rsid w:val="10B76AE1"/>
    <w:rsid w:val="110FB27D"/>
    <w:rsid w:val="118FF281"/>
    <w:rsid w:val="119E113B"/>
    <w:rsid w:val="119F64FE"/>
    <w:rsid w:val="11B250BD"/>
    <w:rsid w:val="11B62953"/>
    <w:rsid w:val="11D7F04B"/>
    <w:rsid w:val="11E3286C"/>
    <w:rsid w:val="11F40C1A"/>
    <w:rsid w:val="11FE4F38"/>
    <w:rsid w:val="120D2739"/>
    <w:rsid w:val="12466464"/>
    <w:rsid w:val="126DDBE3"/>
    <w:rsid w:val="129D885C"/>
    <w:rsid w:val="12C479BF"/>
    <w:rsid w:val="12D59ACF"/>
    <w:rsid w:val="12F23E2A"/>
    <w:rsid w:val="13221EA4"/>
    <w:rsid w:val="13447A40"/>
    <w:rsid w:val="136F863E"/>
    <w:rsid w:val="137E509A"/>
    <w:rsid w:val="139BC829"/>
    <w:rsid w:val="139E8DAD"/>
    <w:rsid w:val="13DDDB04"/>
    <w:rsid w:val="13FA5A7D"/>
    <w:rsid w:val="148E8C90"/>
    <w:rsid w:val="14925263"/>
    <w:rsid w:val="149DF191"/>
    <w:rsid w:val="14B12D88"/>
    <w:rsid w:val="14D23BCC"/>
    <w:rsid w:val="14DDE206"/>
    <w:rsid w:val="151DD419"/>
    <w:rsid w:val="152F8F0A"/>
    <w:rsid w:val="153778F1"/>
    <w:rsid w:val="1554A1C9"/>
    <w:rsid w:val="1577C47C"/>
    <w:rsid w:val="1587370C"/>
    <w:rsid w:val="1591A650"/>
    <w:rsid w:val="159D06AC"/>
    <w:rsid w:val="159FAF9C"/>
    <w:rsid w:val="15A11056"/>
    <w:rsid w:val="15A55DEE"/>
    <w:rsid w:val="15DE9B0A"/>
    <w:rsid w:val="15E9FE78"/>
    <w:rsid w:val="15F47886"/>
    <w:rsid w:val="15FF1D48"/>
    <w:rsid w:val="162C147C"/>
    <w:rsid w:val="164EF46D"/>
    <w:rsid w:val="16B07D84"/>
    <w:rsid w:val="16F2012E"/>
    <w:rsid w:val="17037606"/>
    <w:rsid w:val="171238D8"/>
    <w:rsid w:val="172210BC"/>
    <w:rsid w:val="17591EFE"/>
    <w:rsid w:val="1782CC45"/>
    <w:rsid w:val="178EE412"/>
    <w:rsid w:val="17B1B336"/>
    <w:rsid w:val="180A11CE"/>
    <w:rsid w:val="18244C12"/>
    <w:rsid w:val="1826F5D2"/>
    <w:rsid w:val="182FB705"/>
    <w:rsid w:val="18565DB4"/>
    <w:rsid w:val="186098C3"/>
    <w:rsid w:val="18729164"/>
    <w:rsid w:val="1889EA3B"/>
    <w:rsid w:val="188E8436"/>
    <w:rsid w:val="18A675A6"/>
    <w:rsid w:val="18ADEDC2"/>
    <w:rsid w:val="18B3247C"/>
    <w:rsid w:val="18C808E8"/>
    <w:rsid w:val="18CCD58A"/>
    <w:rsid w:val="191CD429"/>
    <w:rsid w:val="1936FF74"/>
    <w:rsid w:val="1963DE00"/>
    <w:rsid w:val="197E6E4C"/>
    <w:rsid w:val="1995667D"/>
    <w:rsid w:val="19A6CD62"/>
    <w:rsid w:val="1A4DCEFB"/>
    <w:rsid w:val="1A5A876C"/>
    <w:rsid w:val="1A7E8C87"/>
    <w:rsid w:val="1ACFCE29"/>
    <w:rsid w:val="1ADA4D04"/>
    <w:rsid w:val="1B37A6ED"/>
    <w:rsid w:val="1B548D55"/>
    <w:rsid w:val="1C0704AD"/>
    <w:rsid w:val="1C2CD30D"/>
    <w:rsid w:val="1C3DDDE9"/>
    <w:rsid w:val="1C4889CA"/>
    <w:rsid w:val="1C8F523A"/>
    <w:rsid w:val="1C9D37D0"/>
    <w:rsid w:val="1CCE9EF7"/>
    <w:rsid w:val="1CD399A0"/>
    <w:rsid w:val="1CF2C2AE"/>
    <w:rsid w:val="1CF7E852"/>
    <w:rsid w:val="1D1810D8"/>
    <w:rsid w:val="1D1FB9C0"/>
    <w:rsid w:val="1D265238"/>
    <w:rsid w:val="1D6D5190"/>
    <w:rsid w:val="1D97E62C"/>
    <w:rsid w:val="1DD61711"/>
    <w:rsid w:val="1E04C9A2"/>
    <w:rsid w:val="1E2CD51D"/>
    <w:rsid w:val="1E51256C"/>
    <w:rsid w:val="1E5168AD"/>
    <w:rsid w:val="1E7B2A4B"/>
    <w:rsid w:val="1EB3CB50"/>
    <w:rsid w:val="1EC5C55E"/>
    <w:rsid w:val="1ECEC298"/>
    <w:rsid w:val="1ED1605B"/>
    <w:rsid w:val="1F1840FE"/>
    <w:rsid w:val="1F29F995"/>
    <w:rsid w:val="1F500EB0"/>
    <w:rsid w:val="1F785738"/>
    <w:rsid w:val="1F93492C"/>
    <w:rsid w:val="1FD06B8D"/>
    <w:rsid w:val="1FD41E7F"/>
    <w:rsid w:val="1FE9E201"/>
    <w:rsid w:val="1FEAB44A"/>
    <w:rsid w:val="1FF58519"/>
    <w:rsid w:val="2009A47E"/>
    <w:rsid w:val="201CB423"/>
    <w:rsid w:val="2038FD35"/>
    <w:rsid w:val="20756748"/>
    <w:rsid w:val="20852EE5"/>
    <w:rsid w:val="2093FE29"/>
    <w:rsid w:val="20971A79"/>
    <w:rsid w:val="21368832"/>
    <w:rsid w:val="214B684A"/>
    <w:rsid w:val="21556506"/>
    <w:rsid w:val="21FEB223"/>
    <w:rsid w:val="22696A6F"/>
    <w:rsid w:val="2270E321"/>
    <w:rsid w:val="2277B27A"/>
    <w:rsid w:val="22B902A6"/>
    <w:rsid w:val="22C9DC94"/>
    <w:rsid w:val="22D94FE5"/>
    <w:rsid w:val="22F0E495"/>
    <w:rsid w:val="2311A9B4"/>
    <w:rsid w:val="2329BDF8"/>
    <w:rsid w:val="2334F0AD"/>
    <w:rsid w:val="2349672B"/>
    <w:rsid w:val="234B5C75"/>
    <w:rsid w:val="239F4D11"/>
    <w:rsid w:val="23AD8DA2"/>
    <w:rsid w:val="23AEEC9E"/>
    <w:rsid w:val="23BFADD6"/>
    <w:rsid w:val="23CE68BD"/>
    <w:rsid w:val="23F661F4"/>
    <w:rsid w:val="243E2CE9"/>
    <w:rsid w:val="245973A5"/>
    <w:rsid w:val="246A9F82"/>
    <w:rsid w:val="2473FBBB"/>
    <w:rsid w:val="24A336A6"/>
    <w:rsid w:val="24B4B7A3"/>
    <w:rsid w:val="24F18A5A"/>
    <w:rsid w:val="253AC4D2"/>
    <w:rsid w:val="255EBB89"/>
    <w:rsid w:val="25644507"/>
    <w:rsid w:val="25A7F61B"/>
    <w:rsid w:val="25CDBF56"/>
    <w:rsid w:val="26316F3A"/>
    <w:rsid w:val="26479CCA"/>
    <w:rsid w:val="2649BA4E"/>
    <w:rsid w:val="2685FCD7"/>
    <w:rsid w:val="2692BED3"/>
    <w:rsid w:val="26B9BCE0"/>
    <w:rsid w:val="26CF395C"/>
    <w:rsid w:val="2703FA9B"/>
    <w:rsid w:val="275D9F11"/>
    <w:rsid w:val="27A1C1E7"/>
    <w:rsid w:val="27F59220"/>
    <w:rsid w:val="27F8297B"/>
    <w:rsid w:val="28A1CC15"/>
    <w:rsid w:val="2939D56A"/>
    <w:rsid w:val="29A2E877"/>
    <w:rsid w:val="29BCF2E5"/>
    <w:rsid w:val="29C4A5E9"/>
    <w:rsid w:val="2A071E41"/>
    <w:rsid w:val="2A549845"/>
    <w:rsid w:val="2A87B82E"/>
    <w:rsid w:val="2ABAD279"/>
    <w:rsid w:val="2B391BD9"/>
    <w:rsid w:val="2B39E20C"/>
    <w:rsid w:val="2B52F62F"/>
    <w:rsid w:val="2B78C515"/>
    <w:rsid w:val="2B842AC1"/>
    <w:rsid w:val="2B8E4EBC"/>
    <w:rsid w:val="2BC684BC"/>
    <w:rsid w:val="2C3A0112"/>
    <w:rsid w:val="2C3A9011"/>
    <w:rsid w:val="2C90B08C"/>
    <w:rsid w:val="2C936C00"/>
    <w:rsid w:val="2D014E96"/>
    <w:rsid w:val="2D244556"/>
    <w:rsid w:val="2DB0CD7E"/>
    <w:rsid w:val="2DD698CA"/>
    <w:rsid w:val="2E018ECC"/>
    <w:rsid w:val="2E613A8B"/>
    <w:rsid w:val="2E96181E"/>
    <w:rsid w:val="2EB40AD2"/>
    <w:rsid w:val="2EE679F9"/>
    <w:rsid w:val="2EE8306E"/>
    <w:rsid w:val="2EF0E5D5"/>
    <w:rsid w:val="2EFACA5B"/>
    <w:rsid w:val="2F0A8FAA"/>
    <w:rsid w:val="2F2F9CA3"/>
    <w:rsid w:val="2F4B1B5E"/>
    <w:rsid w:val="2FD964E7"/>
    <w:rsid w:val="2FDEDD14"/>
    <w:rsid w:val="2FE0A8BB"/>
    <w:rsid w:val="2FF26DF9"/>
    <w:rsid w:val="2FF60A30"/>
    <w:rsid w:val="3019EF17"/>
    <w:rsid w:val="3027D57E"/>
    <w:rsid w:val="304C5FBF"/>
    <w:rsid w:val="3051E062"/>
    <w:rsid w:val="30C7DD4C"/>
    <w:rsid w:val="30D0BAD5"/>
    <w:rsid w:val="30DA3B51"/>
    <w:rsid w:val="31546535"/>
    <w:rsid w:val="31877B26"/>
    <w:rsid w:val="31A1BC3D"/>
    <w:rsid w:val="324DC014"/>
    <w:rsid w:val="32B44A39"/>
    <w:rsid w:val="32B5A6E0"/>
    <w:rsid w:val="32C9B59B"/>
    <w:rsid w:val="32DCCC9E"/>
    <w:rsid w:val="32E74D24"/>
    <w:rsid w:val="3320492C"/>
    <w:rsid w:val="333053BB"/>
    <w:rsid w:val="33568A0A"/>
    <w:rsid w:val="338E2831"/>
    <w:rsid w:val="33AB588B"/>
    <w:rsid w:val="34119818"/>
    <w:rsid w:val="34122566"/>
    <w:rsid w:val="344E6E81"/>
    <w:rsid w:val="349D45B9"/>
    <w:rsid w:val="34CE7A7B"/>
    <w:rsid w:val="351F737E"/>
    <w:rsid w:val="3540C40D"/>
    <w:rsid w:val="3558938F"/>
    <w:rsid w:val="35836928"/>
    <w:rsid w:val="35881AF9"/>
    <w:rsid w:val="35A5584E"/>
    <w:rsid w:val="35AD8415"/>
    <w:rsid w:val="35C83F50"/>
    <w:rsid w:val="35DA4469"/>
    <w:rsid w:val="35FAC2D4"/>
    <w:rsid w:val="361F5399"/>
    <w:rsid w:val="363F221A"/>
    <w:rsid w:val="366AD2F1"/>
    <w:rsid w:val="366B7118"/>
    <w:rsid w:val="368531C8"/>
    <w:rsid w:val="36B5D2DF"/>
    <w:rsid w:val="36D1D874"/>
    <w:rsid w:val="36E4C490"/>
    <w:rsid w:val="371A7728"/>
    <w:rsid w:val="38030478"/>
    <w:rsid w:val="3807FBA8"/>
    <w:rsid w:val="3836535A"/>
    <w:rsid w:val="38453852"/>
    <w:rsid w:val="384B3BC3"/>
    <w:rsid w:val="386B499F"/>
    <w:rsid w:val="389438D8"/>
    <w:rsid w:val="38D673FA"/>
    <w:rsid w:val="38DAA47E"/>
    <w:rsid w:val="38E5F925"/>
    <w:rsid w:val="38F440BD"/>
    <w:rsid w:val="3914ED63"/>
    <w:rsid w:val="39BB6C9F"/>
    <w:rsid w:val="39CEBC34"/>
    <w:rsid w:val="3A2883CB"/>
    <w:rsid w:val="3A288696"/>
    <w:rsid w:val="3A2B1E9E"/>
    <w:rsid w:val="3A30FCE3"/>
    <w:rsid w:val="3A58EB34"/>
    <w:rsid w:val="3AAA3A87"/>
    <w:rsid w:val="3AB5F96E"/>
    <w:rsid w:val="3AB80375"/>
    <w:rsid w:val="3B031F6F"/>
    <w:rsid w:val="3B16FF6B"/>
    <w:rsid w:val="3B23A870"/>
    <w:rsid w:val="3BAC6AE5"/>
    <w:rsid w:val="3BAE1EA5"/>
    <w:rsid w:val="3C4EF65C"/>
    <w:rsid w:val="3C9666AB"/>
    <w:rsid w:val="3CBC2793"/>
    <w:rsid w:val="3CD669DA"/>
    <w:rsid w:val="3CE62168"/>
    <w:rsid w:val="3D13E020"/>
    <w:rsid w:val="3D3C7E10"/>
    <w:rsid w:val="3D685D00"/>
    <w:rsid w:val="3DF2886E"/>
    <w:rsid w:val="3ED018F1"/>
    <w:rsid w:val="3EF5A0D5"/>
    <w:rsid w:val="3F113FE4"/>
    <w:rsid w:val="3F37C2F2"/>
    <w:rsid w:val="3F573272"/>
    <w:rsid w:val="3FA7DF53"/>
    <w:rsid w:val="4037446B"/>
    <w:rsid w:val="4046D0D0"/>
    <w:rsid w:val="4070E59B"/>
    <w:rsid w:val="4081B149"/>
    <w:rsid w:val="40C5A7FE"/>
    <w:rsid w:val="40D297B1"/>
    <w:rsid w:val="410BEBC3"/>
    <w:rsid w:val="410C73DC"/>
    <w:rsid w:val="412F4D4D"/>
    <w:rsid w:val="413F479A"/>
    <w:rsid w:val="4156C6FD"/>
    <w:rsid w:val="419DA855"/>
    <w:rsid w:val="41B67A98"/>
    <w:rsid w:val="41B8D5F0"/>
    <w:rsid w:val="42286451"/>
    <w:rsid w:val="425CED33"/>
    <w:rsid w:val="4269C215"/>
    <w:rsid w:val="426F989D"/>
    <w:rsid w:val="42E72A01"/>
    <w:rsid w:val="42ECD375"/>
    <w:rsid w:val="42F11B0E"/>
    <w:rsid w:val="436F4CD6"/>
    <w:rsid w:val="4371EC39"/>
    <w:rsid w:val="438E4F9C"/>
    <w:rsid w:val="4390EF8E"/>
    <w:rsid w:val="4394D4A6"/>
    <w:rsid w:val="4415AD4E"/>
    <w:rsid w:val="441C8744"/>
    <w:rsid w:val="44651588"/>
    <w:rsid w:val="449A05C3"/>
    <w:rsid w:val="449F2653"/>
    <w:rsid w:val="44D8DBD5"/>
    <w:rsid w:val="44E5759C"/>
    <w:rsid w:val="45DD9FE4"/>
    <w:rsid w:val="45E1511D"/>
    <w:rsid w:val="45E61994"/>
    <w:rsid w:val="45EFFBCF"/>
    <w:rsid w:val="45F06838"/>
    <w:rsid w:val="4605E75D"/>
    <w:rsid w:val="4607F6B3"/>
    <w:rsid w:val="464B0019"/>
    <w:rsid w:val="4675EF34"/>
    <w:rsid w:val="467643A3"/>
    <w:rsid w:val="468B9511"/>
    <w:rsid w:val="46F65D63"/>
    <w:rsid w:val="47129894"/>
    <w:rsid w:val="473F2280"/>
    <w:rsid w:val="47596568"/>
    <w:rsid w:val="478B1FD3"/>
    <w:rsid w:val="47BD513A"/>
    <w:rsid w:val="47E31E05"/>
    <w:rsid w:val="48466DF1"/>
    <w:rsid w:val="485C39E8"/>
    <w:rsid w:val="48965581"/>
    <w:rsid w:val="48BE90E4"/>
    <w:rsid w:val="48EDBAE6"/>
    <w:rsid w:val="48F73FB9"/>
    <w:rsid w:val="491185D4"/>
    <w:rsid w:val="491553BB"/>
    <w:rsid w:val="499EC5FD"/>
    <w:rsid w:val="49F16F20"/>
    <w:rsid w:val="49FAE32E"/>
    <w:rsid w:val="4A0DD561"/>
    <w:rsid w:val="4A80A7B5"/>
    <w:rsid w:val="4AA64423"/>
    <w:rsid w:val="4AAD3E95"/>
    <w:rsid w:val="4AC11C80"/>
    <w:rsid w:val="4AF69EDD"/>
    <w:rsid w:val="4B05A88F"/>
    <w:rsid w:val="4B2658B5"/>
    <w:rsid w:val="4B3BEDC2"/>
    <w:rsid w:val="4B5C906E"/>
    <w:rsid w:val="4B5F0A19"/>
    <w:rsid w:val="4B809DAC"/>
    <w:rsid w:val="4BA0F6E7"/>
    <w:rsid w:val="4BA4EF29"/>
    <w:rsid w:val="4BB91967"/>
    <w:rsid w:val="4BBC6ED7"/>
    <w:rsid w:val="4BDCDB99"/>
    <w:rsid w:val="4C08584E"/>
    <w:rsid w:val="4C578279"/>
    <w:rsid w:val="4C94AC67"/>
    <w:rsid w:val="4D0A16F3"/>
    <w:rsid w:val="4DA422BB"/>
    <w:rsid w:val="4DE8E0EA"/>
    <w:rsid w:val="4DECE209"/>
    <w:rsid w:val="4DF71ACD"/>
    <w:rsid w:val="4EA773F2"/>
    <w:rsid w:val="4EB8F2B3"/>
    <w:rsid w:val="4EC85530"/>
    <w:rsid w:val="4EECEB86"/>
    <w:rsid w:val="4F114FAD"/>
    <w:rsid w:val="4FA49270"/>
    <w:rsid w:val="4FAD387B"/>
    <w:rsid w:val="4FBE0567"/>
    <w:rsid w:val="4FC020DE"/>
    <w:rsid w:val="4FD57556"/>
    <w:rsid w:val="4FF2EAA0"/>
    <w:rsid w:val="4FFCD926"/>
    <w:rsid w:val="5008E81F"/>
    <w:rsid w:val="504549CC"/>
    <w:rsid w:val="5097A83F"/>
    <w:rsid w:val="50A8B6D2"/>
    <w:rsid w:val="50B5557E"/>
    <w:rsid w:val="50B6DC6D"/>
    <w:rsid w:val="50BC7987"/>
    <w:rsid w:val="50C2E69B"/>
    <w:rsid w:val="50CA5D70"/>
    <w:rsid w:val="50F184DE"/>
    <w:rsid w:val="50FE1A2C"/>
    <w:rsid w:val="51774E96"/>
    <w:rsid w:val="5188E9B9"/>
    <w:rsid w:val="51A62348"/>
    <w:rsid w:val="51D47698"/>
    <w:rsid w:val="523076F0"/>
    <w:rsid w:val="523ED87A"/>
    <w:rsid w:val="52B9A99E"/>
    <w:rsid w:val="5300E021"/>
    <w:rsid w:val="53293EAE"/>
    <w:rsid w:val="532F97B0"/>
    <w:rsid w:val="536429CB"/>
    <w:rsid w:val="53845297"/>
    <w:rsid w:val="53C6BF29"/>
    <w:rsid w:val="53D67406"/>
    <w:rsid w:val="53DF2E58"/>
    <w:rsid w:val="53E55878"/>
    <w:rsid w:val="5437C76D"/>
    <w:rsid w:val="54552479"/>
    <w:rsid w:val="545AF0E5"/>
    <w:rsid w:val="54619494"/>
    <w:rsid w:val="54687D15"/>
    <w:rsid w:val="547A4850"/>
    <w:rsid w:val="54A68547"/>
    <w:rsid w:val="54B5C2CD"/>
    <w:rsid w:val="54CB95A6"/>
    <w:rsid w:val="552CCF38"/>
    <w:rsid w:val="554876B6"/>
    <w:rsid w:val="558FCC15"/>
    <w:rsid w:val="559F85D2"/>
    <w:rsid w:val="55D9C5CA"/>
    <w:rsid w:val="55E270E1"/>
    <w:rsid w:val="55EFB586"/>
    <w:rsid w:val="5602F8C3"/>
    <w:rsid w:val="563413FB"/>
    <w:rsid w:val="56881AF6"/>
    <w:rsid w:val="56D81736"/>
    <w:rsid w:val="5774781B"/>
    <w:rsid w:val="57820E92"/>
    <w:rsid w:val="57A5BFF6"/>
    <w:rsid w:val="57D7CCCC"/>
    <w:rsid w:val="584A7C99"/>
    <w:rsid w:val="58596C33"/>
    <w:rsid w:val="587F68F3"/>
    <w:rsid w:val="5892D07C"/>
    <w:rsid w:val="58D7FCD3"/>
    <w:rsid w:val="590B31C5"/>
    <w:rsid w:val="595FF13C"/>
    <w:rsid w:val="5961B1AD"/>
    <w:rsid w:val="597D14CF"/>
    <w:rsid w:val="59B51919"/>
    <w:rsid w:val="59E68104"/>
    <w:rsid w:val="59F3BFDF"/>
    <w:rsid w:val="5A134511"/>
    <w:rsid w:val="5A940D24"/>
    <w:rsid w:val="5A9B7204"/>
    <w:rsid w:val="5AABAC18"/>
    <w:rsid w:val="5AE1C243"/>
    <w:rsid w:val="5B1675E0"/>
    <w:rsid w:val="5B811B10"/>
    <w:rsid w:val="5BA04174"/>
    <w:rsid w:val="5BE7BE0C"/>
    <w:rsid w:val="5BFA7BFB"/>
    <w:rsid w:val="5C0780DF"/>
    <w:rsid w:val="5C07FDD6"/>
    <w:rsid w:val="5C48772C"/>
    <w:rsid w:val="5C51F27B"/>
    <w:rsid w:val="5C5C1F3D"/>
    <w:rsid w:val="5C7D2230"/>
    <w:rsid w:val="5CB8F711"/>
    <w:rsid w:val="5CC9A134"/>
    <w:rsid w:val="5CD4364D"/>
    <w:rsid w:val="5CE4DAFC"/>
    <w:rsid w:val="5D58B2F1"/>
    <w:rsid w:val="5D758BAA"/>
    <w:rsid w:val="5DB0268A"/>
    <w:rsid w:val="5E3264B8"/>
    <w:rsid w:val="5E34A093"/>
    <w:rsid w:val="5E727223"/>
    <w:rsid w:val="5EBA548D"/>
    <w:rsid w:val="5EE8DF27"/>
    <w:rsid w:val="5F7B33A5"/>
    <w:rsid w:val="5F88E3E9"/>
    <w:rsid w:val="5F98E9F6"/>
    <w:rsid w:val="5FAF6E7C"/>
    <w:rsid w:val="5FD7C5CB"/>
    <w:rsid w:val="602A5DD2"/>
    <w:rsid w:val="60408C7E"/>
    <w:rsid w:val="605182B9"/>
    <w:rsid w:val="60596BBD"/>
    <w:rsid w:val="6064BBF0"/>
    <w:rsid w:val="606A40EA"/>
    <w:rsid w:val="6082202B"/>
    <w:rsid w:val="609EFF4B"/>
    <w:rsid w:val="60E71D3D"/>
    <w:rsid w:val="60F52FF0"/>
    <w:rsid w:val="60FD22DE"/>
    <w:rsid w:val="6118D693"/>
    <w:rsid w:val="615FAB62"/>
    <w:rsid w:val="61601039"/>
    <w:rsid w:val="616A08FD"/>
    <w:rsid w:val="616A7370"/>
    <w:rsid w:val="62307CB0"/>
    <w:rsid w:val="62348694"/>
    <w:rsid w:val="62536F9E"/>
    <w:rsid w:val="625524F2"/>
    <w:rsid w:val="62608A54"/>
    <w:rsid w:val="626C3108"/>
    <w:rsid w:val="62BAEAC7"/>
    <w:rsid w:val="6317BF0E"/>
    <w:rsid w:val="635478DB"/>
    <w:rsid w:val="636A19FC"/>
    <w:rsid w:val="63718794"/>
    <w:rsid w:val="637CE1B6"/>
    <w:rsid w:val="6391A013"/>
    <w:rsid w:val="6392A9C6"/>
    <w:rsid w:val="63A4546D"/>
    <w:rsid w:val="63EC446D"/>
    <w:rsid w:val="63F831F9"/>
    <w:rsid w:val="643831B7"/>
    <w:rsid w:val="644ACE78"/>
    <w:rsid w:val="644F418E"/>
    <w:rsid w:val="6468A645"/>
    <w:rsid w:val="64750A0C"/>
    <w:rsid w:val="647A0EA2"/>
    <w:rsid w:val="648E250C"/>
    <w:rsid w:val="64B4CE69"/>
    <w:rsid w:val="650068B8"/>
    <w:rsid w:val="6501A1D5"/>
    <w:rsid w:val="65097631"/>
    <w:rsid w:val="650A4A16"/>
    <w:rsid w:val="6547DB61"/>
    <w:rsid w:val="655DB248"/>
    <w:rsid w:val="6566A974"/>
    <w:rsid w:val="65BE0C23"/>
    <w:rsid w:val="65F371A1"/>
    <w:rsid w:val="6610366D"/>
    <w:rsid w:val="66115D40"/>
    <w:rsid w:val="663B558B"/>
    <w:rsid w:val="66B236F0"/>
    <w:rsid w:val="66B654B1"/>
    <w:rsid w:val="66D75A9D"/>
    <w:rsid w:val="66F93E70"/>
    <w:rsid w:val="66FA9F7E"/>
    <w:rsid w:val="6732315A"/>
    <w:rsid w:val="673F6FD9"/>
    <w:rsid w:val="6746E4AB"/>
    <w:rsid w:val="675EE7CE"/>
    <w:rsid w:val="679F2092"/>
    <w:rsid w:val="67A9A7DB"/>
    <w:rsid w:val="67BA00D3"/>
    <w:rsid w:val="67D8807A"/>
    <w:rsid w:val="68483F4D"/>
    <w:rsid w:val="6853A68D"/>
    <w:rsid w:val="68671294"/>
    <w:rsid w:val="68819EF2"/>
    <w:rsid w:val="68E44E3B"/>
    <w:rsid w:val="690B6989"/>
    <w:rsid w:val="69168865"/>
    <w:rsid w:val="69260B54"/>
    <w:rsid w:val="694BBE91"/>
    <w:rsid w:val="694FBB84"/>
    <w:rsid w:val="69C52857"/>
    <w:rsid w:val="6A34F437"/>
    <w:rsid w:val="6A3BC6C5"/>
    <w:rsid w:val="6A6679DE"/>
    <w:rsid w:val="6A6ABE6D"/>
    <w:rsid w:val="6A82B948"/>
    <w:rsid w:val="6AB22791"/>
    <w:rsid w:val="6B0DED17"/>
    <w:rsid w:val="6B149B9B"/>
    <w:rsid w:val="6B29B92C"/>
    <w:rsid w:val="6B300E53"/>
    <w:rsid w:val="6B9B047A"/>
    <w:rsid w:val="6BE83A9D"/>
    <w:rsid w:val="6BFBF26A"/>
    <w:rsid w:val="6BFF86C3"/>
    <w:rsid w:val="6C65705C"/>
    <w:rsid w:val="6C817691"/>
    <w:rsid w:val="6C91EC4D"/>
    <w:rsid w:val="6CDB700A"/>
    <w:rsid w:val="6CEEFB5E"/>
    <w:rsid w:val="6D26B04D"/>
    <w:rsid w:val="6D6FF421"/>
    <w:rsid w:val="6DAC381C"/>
    <w:rsid w:val="6DD755AC"/>
    <w:rsid w:val="6DD7924F"/>
    <w:rsid w:val="6DF3E29E"/>
    <w:rsid w:val="6E35867E"/>
    <w:rsid w:val="6E39FFA6"/>
    <w:rsid w:val="6E3FB5E2"/>
    <w:rsid w:val="6E7FFE6F"/>
    <w:rsid w:val="6EC2A808"/>
    <w:rsid w:val="6EC3028B"/>
    <w:rsid w:val="6F6009EC"/>
    <w:rsid w:val="6F79B9B4"/>
    <w:rsid w:val="6FA4F415"/>
    <w:rsid w:val="6FCD9711"/>
    <w:rsid w:val="6FDEE3D5"/>
    <w:rsid w:val="7007E662"/>
    <w:rsid w:val="70218A20"/>
    <w:rsid w:val="70233C34"/>
    <w:rsid w:val="702A3E88"/>
    <w:rsid w:val="702D6E89"/>
    <w:rsid w:val="70DED000"/>
    <w:rsid w:val="710AA214"/>
    <w:rsid w:val="716B6BBF"/>
    <w:rsid w:val="71BB8CD7"/>
    <w:rsid w:val="71C87807"/>
    <w:rsid w:val="71DFD8BB"/>
    <w:rsid w:val="71EAC715"/>
    <w:rsid w:val="727B6D7A"/>
    <w:rsid w:val="72EA7F3C"/>
    <w:rsid w:val="72EEBB08"/>
    <w:rsid w:val="73007FD2"/>
    <w:rsid w:val="73E5C75C"/>
    <w:rsid w:val="741F45D9"/>
    <w:rsid w:val="743EA4B4"/>
    <w:rsid w:val="744A76A2"/>
    <w:rsid w:val="744E0F20"/>
    <w:rsid w:val="7465BAF1"/>
    <w:rsid w:val="746ECF8D"/>
    <w:rsid w:val="747A03F0"/>
    <w:rsid w:val="7480E477"/>
    <w:rsid w:val="74A8C235"/>
    <w:rsid w:val="74D5E484"/>
    <w:rsid w:val="74FBE46A"/>
    <w:rsid w:val="75112FFC"/>
    <w:rsid w:val="752FE8B0"/>
    <w:rsid w:val="753E3FD2"/>
    <w:rsid w:val="75A93187"/>
    <w:rsid w:val="75B389E1"/>
    <w:rsid w:val="75D873D0"/>
    <w:rsid w:val="76AA50D7"/>
    <w:rsid w:val="76E55609"/>
    <w:rsid w:val="76E9A23C"/>
    <w:rsid w:val="76EE5A30"/>
    <w:rsid w:val="775726C0"/>
    <w:rsid w:val="7777FC0D"/>
    <w:rsid w:val="77B89D25"/>
    <w:rsid w:val="77C482D0"/>
    <w:rsid w:val="77EF5A92"/>
    <w:rsid w:val="77F87BA2"/>
    <w:rsid w:val="77FE49C4"/>
    <w:rsid w:val="789C0EE7"/>
    <w:rsid w:val="78D0C2B1"/>
    <w:rsid w:val="790C0FE4"/>
    <w:rsid w:val="79118204"/>
    <w:rsid w:val="7967A64A"/>
    <w:rsid w:val="79A37210"/>
    <w:rsid w:val="7A05FB7A"/>
    <w:rsid w:val="7A12D4F7"/>
    <w:rsid w:val="7A2DBC9A"/>
    <w:rsid w:val="7A30B553"/>
    <w:rsid w:val="7A502634"/>
    <w:rsid w:val="7A67DB6A"/>
    <w:rsid w:val="7A926510"/>
    <w:rsid w:val="7A9741A1"/>
    <w:rsid w:val="7B093958"/>
    <w:rsid w:val="7B126A63"/>
    <w:rsid w:val="7B31CDFD"/>
    <w:rsid w:val="7B8F1D59"/>
    <w:rsid w:val="7BB0C310"/>
    <w:rsid w:val="7BB3C1D1"/>
    <w:rsid w:val="7BB893EA"/>
    <w:rsid w:val="7BD742E2"/>
    <w:rsid w:val="7C1D2619"/>
    <w:rsid w:val="7C33B2D1"/>
    <w:rsid w:val="7C5CE541"/>
    <w:rsid w:val="7C84652C"/>
    <w:rsid w:val="7CC9EE5B"/>
    <w:rsid w:val="7CD505B4"/>
    <w:rsid w:val="7CEE67DE"/>
    <w:rsid w:val="7D5A2F4F"/>
    <w:rsid w:val="7D73DF7F"/>
    <w:rsid w:val="7E8AD126"/>
    <w:rsid w:val="7EA199D8"/>
    <w:rsid w:val="7EBFAE7E"/>
    <w:rsid w:val="7ED34971"/>
    <w:rsid w:val="7ED4CF46"/>
    <w:rsid w:val="7EF2CE9B"/>
    <w:rsid w:val="7F3F9B0E"/>
    <w:rsid w:val="7FA970CD"/>
    <w:rsid w:val="7FAD66BA"/>
    <w:rsid w:val="7FB1B34E"/>
    <w:rsid w:val="7FDD05AD"/>
    <w:rsid w:val="7FEF1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CC6BA4B"/>
  <w15:chartTrackingRefBased/>
  <w15:docId w15:val="{D69864A3-9DCD-9541-90DC-ED6CBD281DD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ro-RO" w:eastAsia="ro-R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uiPriority w:val="0"/>
    <w:name w:val="Normal"/>
    <w:qFormat/>
    <w:rsid w:val="164EF46D"/>
    <w:rPr>
      <w:noProof w:val="0"/>
      <w:lang w:val="en-GB"/>
    </w:rPr>
  </w:style>
  <w:style w:type="paragraph" w:styleId="Titlu1">
    <w:uiPriority w:val="9"/>
    <w:name w:val="heading 1"/>
    <w:basedOn w:val="Normal"/>
    <w:next w:val="Normal"/>
    <w:link w:val="Titlu1Caracter"/>
    <w:qFormat/>
    <w:rsid w:val="164EF46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Titlu2">
    <w:uiPriority w:val="9"/>
    <w:name w:val="heading 2"/>
    <w:basedOn w:val="Normal"/>
    <w:next w:val="Normal"/>
    <w:semiHidden/>
    <w:unhideWhenUsed/>
    <w:link w:val="Titlu2Caracter"/>
    <w:qFormat/>
    <w:rsid w:val="164EF46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Titlu3">
    <w:uiPriority w:val="9"/>
    <w:name w:val="heading 3"/>
    <w:basedOn w:val="Normal"/>
    <w:next w:val="Normal"/>
    <w:unhideWhenUsed/>
    <w:link w:val="Titlu3Caracter"/>
    <w:qFormat/>
    <w:rsid w:val="164EF46D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Titlu4">
    <w:uiPriority w:val="9"/>
    <w:name w:val="heading 4"/>
    <w:basedOn w:val="Normal"/>
    <w:next w:val="Normal"/>
    <w:semiHidden/>
    <w:unhideWhenUsed/>
    <w:link w:val="Titlu4Caracter"/>
    <w:qFormat/>
    <w:rsid w:val="164EF46D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paragraph" w:styleId="Titlu5">
    <w:uiPriority w:val="9"/>
    <w:name w:val="heading 5"/>
    <w:basedOn w:val="Normal"/>
    <w:next w:val="Normal"/>
    <w:semiHidden/>
    <w:unhideWhenUsed/>
    <w:link w:val="Titlu5Caracter"/>
    <w:qFormat/>
    <w:rsid w:val="164EF46D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paragraph" w:styleId="Titlu6">
    <w:uiPriority w:val="9"/>
    <w:name w:val="heading 6"/>
    <w:basedOn w:val="Normal"/>
    <w:next w:val="Normal"/>
    <w:semiHidden/>
    <w:unhideWhenUsed/>
    <w:link w:val="Titlu6Caracter"/>
    <w:qFormat/>
    <w:rsid w:val="164EF46D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paragraph" w:styleId="Titlu7">
    <w:uiPriority w:val="9"/>
    <w:name w:val="heading 7"/>
    <w:basedOn w:val="Normal"/>
    <w:next w:val="Normal"/>
    <w:semiHidden/>
    <w:unhideWhenUsed/>
    <w:link w:val="Titlu7Caracter"/>
    <w:qFormat/>
    <w:rsid w:val="164EF46D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paragraph" w:styleId="Titlu8">
    <w:uiPriority w:val="9"/>
    <w:name w:val="heading 8"/>
    <w:basedOn w:val="Normal"/>
    <w:next w:val="Normal"/>
    <w:semiHidden/>
    <w:unhideWhenUsed/>
    <w:link w:val="Titlu8Caracter"/>
    <w:qFormat/>
    <w:rsid w:val="164EF46D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paragraph" w:styleId="Titlu9">
    <w:uiPriority w:val="9"/>
    <w:name w:val="heading 9"/>
    <w:basedOn w:val="Normal"/>
    <w:next w:val="Normal"/>
    <w:semiHidden/>
    <w:unhideWhenUsed/>
    <w:link w:val="Titlu9Caracter"/>
    <w:qFormat/>
    <w:rsid w:val="164EF46D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Fontdeparagrafimplicit" w:default="1">
    <w:name w:val="Default Paragraph Font"/>
    <w:uiPriority w:val="1"/>
    <w:semiHidden/>
    <w:unhideWhenUsed/>
  </w:style>
  <w:style w:type="table" w:styleId="Tabel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FrListare" w:default="1">
    <w:name w:val="No List"/>
    <w:uiPriority w:val="99"/>
    <w:semiHidden/>
    <w:unhideWhenUsed/>
  </w:style>
  <w:style w:type="character" w:styleId="Titlu1Caracter" w:customStyle="1">
    <w:name w:val="Titlu 1 Caracter"/>
    <w:basedOn w:val="Fontdeparagrafimplicit"/>
    <w:link w:val="Titlu1"/>
    <w:uiPriority w:val="9"/>
    <w:rsid w:val="008F7C6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Titlu2Caracter" w:customStyle="1">
    <w:name w:val="Titlu 2 Caracter"/>
    <w:basedOn w:val="Fontdeparagrafimplicit"/>
    <w:link w:val="Titlu2"/>
    <w:uiPriority w:val="9"/>
    <w:semiHidden/>
    <w:rsid w:val="008F7C6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Titlu3Caracter" w:customStyle="1">
    <w:name w:val="Titlu 3 Caracter"/>
    <w:basedOn w:val="Fontdeparagrafimplicit"/>
    <w:link w:val="Titlu3"/>
    <w:uiPriority w:val="9"/>
    <w:semiHidden/>
    <w:rsid w:val="008F7C6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Titlu4Caracter" w:customStyle="1">
    <w:name w:val="Titlu 4 Caracter"/>
    <w:basedOn w:val="Fontdeparagrafimplicit"/>
    <w:link w:val="Titlu4"/>
    <w:uiPriority w:val="9"/>
    <w:semiHidden/>
    <w:rsid w:val="008F7C65"/>
    <w:rPr>
      <w:rFonts w:eastAsiaTheme="majorEastAsia" w:cstheme="majorBidi"/>
      <w:i/>
      <w:iCs/>
      <w:color w:val="0F4761" w:themeColor="accent1" w:themeShade="BF"/>
    </w:rPr>
  </w:style>
  <w:style w:type="character" w:styleId="Titlu5Caracter" w:customStyle="1">
    <w:name w:val="Titlu 5 Caracter"/>
    <w:basedOn w:val="Fontdeparagrafimplicit"/>
    <w:link w:val="Titlu5"/>
    <w:uiPriority w:val="9"/>
    <w:semiHidden/>
    <w:rsid w:val="008F7C65"/>
    <w:rPr>
      <w:rFonts w:eastAsiaTheme="majorEastAsia" w:cstheme="majorBidi"/>
      <w:color w:val="0F4761" w:themeColor="accent1" w:themeShade="BF"/>
    </w:rPr>
  </w:style>
  <w:style w:type="character" w:styleId="Titlu6Caracter" w:customStyle="1">
    <w:name w:val="Titlu 6 Caracter"/>
    <w:basedOn w:val="Fontdeparagrafimplicit"/>
    <w:link w:val="Titlu6"/>
    <w:uiPriority w:val="9"/>
    <w:semiHidden/>
    <w:rsid w:val="008F7C65"/>
    <w:rPr>
      <w:rFonts w:eastAsiaTheme="majorEastAsia" w:cstheme="majorBidi"/>
      <w:i/>
      <w:iCs/>
      <w:color w:val="595959" w:themeColor="text1" w:themeTint="A6"/>
    </w:rPr>
  </w:style>
  <w:style w:type="character" w:styleId="Titlu7Caracter" w:customStyle="1">
    <w:name w:val="Titlu 7 Caracter"/>
    <w:basedOn w:val="Fontdeparagrafimplicit"/>
    <w:link w:val="Titlu7"/>
    <w:uiPriority w:val="9"/>
    <w:semiHidden/>
    <w:rsid w:val="008F7C65"/>
    <w:rPr>
      <w:rFonts w:eastAsiaTheme="majorEastAsia" w:cstheme="majorBidi"/>
      <w:color w:val="595959" w:themeColor="text1" w:themeTint="A6"/>
    </w:rPr>
  </w:style>
  <w:style w:type="character" w:styleId="Titlu8Caracter" w:customStyle="1">
    <w:name w:val="Titlu 8 Caracter"/>
    <w:basedOn w:val="Fontdeparagrafimplicit"/>
    <w:link w:val="Titlu8"/>
    <w:uiPriority w:val="9"/>
    <w:semiHidden/>
    <w:rsid w:val="008F7C65"/>
    <w:rPr>
      <w:rFonts w:eastAsiaTheme="majorEastAsia" w:cstheme="majorBidi"/>
      <w:i/>
      <w:iCs/>
      <w:color w:val="272727" w:themeColor="text1" w:themeTint="D8"/>
    </w:rPr>
  </w:style>
  <w:style w:type="character" w:styleId="Titlu9Caracter" w:customStyle="1">
    <w:name w:val="Titlu 9 Caracter"/>
    <w:basedOn w:val="Fontdeparagrafimplicit"/>
    <w:link w:val="Titlu9"/>
    <w:uiPriority w:val="9"/>
    <w:semiHidden/>
    <w:rsid w:val="008F7C65"/>
    <w:rPr>
      <w:rFonts w:eastAsiaTheme="majorEastAsia" w:cstheme="majorBidi"/>
      <w:color w:val="272727" w:themeColor="text1" w:themeTint="D8"/>
    </w:rPr>
  </w:style>
  <w:style w:type="paragraph" w:styleId="Titlu">
    <w:uiPriority w:val="10"/>
    <w:name w:val="Title"/>
    <w:basedOn w:val="Normal"/>
    <w:next w:val="Normal"/>
    <w:link w:val="TitluCaracter"/>
    <w:qFormat/>
    <w:rsid w:val="164EF46D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TitluCaracter" w:customStyle="1">
    <w:name w:val="Titlu Caracter"/>
    <w:basedOn w:val="Fontdeparagrafimplicit"/>
    <w:link w:val="Titlu"/>
    <w:uiPriority w:val="10"/>
    <w:rsid w:val="008F7C6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u">
    <w:uiPriority w:val="11"/>
    <w:name w:val="Subtitle"/>
    <w:basedOn w:val="Normal"/>
    <w:next w:val="Normal"/>
    <w:link w:val="SubtitluCaracter"/>
    <w:qFormat/>
    <w:rsid w:val="164EF46D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SubtitluCaracter" w:customStyle="1">
    <w:name w:val="Subtitlu Caracter"/>
    <w:basedOn w:val="Fontdeparagrafimplicit"/>
    <w:link w:val="Subtitlu"/>
    <w:uiPriority w:val="11"/>
    <w:rsid w:val="008F7C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uiPriority w:val="29"/>
    <w:name w:val="Quote"/>
    <w:basedOn w:val="Normal"/>
    <w:next w:val="Normal"/>
    <w:link w:val="CitatCaracter"/>
    <w:qFormat/>
    <w:rsid w:val="164EF46D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CitatCaracter" w:customStyle="1">
    <w:name w:val="Citat Caracter"/>
    <w:basedOn w:val="Fontdeparagrafimplicit"/>
    <w:link w:val="Citat"/>
    <w:uiPriority w:val="29"/>
    <w:rsid w:val="008F7C65"/>
    <w:rPr>
      <w:i/>
      <w:iCs/>
      <w:color w:val="404040" w:themeColor="text1" w:themeTint="BF"/>
    </w:rPr>
  </w:style>
  <w:style w:type="paragraph" w:styleId="Listparagraf">
    <w:uiPriority w:val="34"/>
    <w:name w:val="List Paragraph"/>
    <w:basedOn w:val="Normal"/>
    <w:qFormat/>
    <w:rsid w:val="164EF46D"/>
    <w:pPr>
      <w:spacing/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8F7C65"/>
    <w:rPr>
      <w:i/>
      <w:iCs/>
      <w:color w:val="0F4761" w:themeColor="accent1" w:themeShade="BF"/>
    </w:rPr>
  </w:style>
  <w:style w:type="paragraph" w:styleId="Citatintens">
    <w:uiPriority w:val="30"/>
    <w:name w:val="Intense Quote"/>
    <w:basedOn w:val="Normal"/>
    <w:next w:val="Normal"/>
    <w:link w:val="CitatintensCaracter"/>
    <w:qFormat/>
    <w:rsid w:val="164EF46D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CitatintensCaracter" w:customStyle="1">
    <w:name w:val="Citat intens Caracter"/>
    <w:basedOn w:val="Fontdeparagrafimplicit"/>
    <w:link w:val="Citatintens"/>
    <w:uiPriority w:val="30"/>
    <w:rsid w:val="008F7C65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8F7C65"/>
    <w:rPr>
      <w:b/>
      <w:bCs/>
      <w:smallCaps/>
      <w:color w:val="0F4761" w:themeColor="accent1" w:themeShade="BF"/>
      <w:spacing w:val="5"/>
    </w:rPr>
  </w:style>
  <w:style w:type="paragraph" w:styleId="NormalWeb">
    <w:uiPriority w:val="99"/>
    <w:name w:val="Normal (Web)"/>
    <w:basedOn w:val="Normal"/>
    <w:semiHidden/>
    <w:unhideWhenUsed/>
    <w:rsid w:val="164EF46D"/>
    <w:rPr>
      <w:rFonts w:ascii="Times New Roman" w:hAnsi="Times New Roman" w:cs="Times New Roman"/>
    </w:rPr>
    <w:pPr>
      <w:spacing w:beforeAutospacing="on" w:afterAutospacing="on" w:line="240" w:lineRule="auto"/>
    </w:pPr>
  </w:style>
  <w:style w:type="character" w:styleId="Robust">
    <w:name w:val="Strong"/>
    <w:basedOn w:val="Fontdeparagrafimplicit"/>
    <w:uiPriority w:val="22"/>
    <w:qFormat/>
    <w:rsid w:val="008F7C65"/>
    <w:rPr>
      <w:b/>
      <w:bCs/>
    </w:rPr>
  </w:style>
  <w:style w:type="character" w:styleId="Accentuat">
    <w:name w:val="Emphasis"/>
    <w:basedOn w:val="Fontdeparagrafimplicit"/>
    <w:uiPriority w:val="20"/>
    <w:qFormat/>
    <w:rsid w:val="008F7C65"/>
    <w:rPr>
      <w:i/>
      <w:iCs/>
    </w:rPr>
  </w:style>
  <w:style w:type="character" w:styleId="CodHTML">
    <w:name w:val="HTML Code"/>
    <w:basedOn w:val="Fontdeparagrafimplicit"/>
    <w:uiPriority w:val="99"/>
    <w:semiHidden/>
    <w:unhideWhenUsed/>
    <w:rsid w:val="008F7C65"/>
    <w:rPr>
      <w:rFonts w:ascii="Courier New" w:hAnsi="Courier New" w:cs="Courier New" w:eastAsiaTheme="minorEastAsia"/>
      <w:sz w:val="20"/>
      <w:szCs w:val="20"/>
    </w:rPr>
  </w:style>
  <w:style w:type="character" w:styleId="Hyperlink">
    <w:uiPriority w:val="99"/>
    <w:name w:val="Hyperlink"/>
    <w:basedOn w:val="Fontdeparagrafimplicit"/>
    <w:unhideWhenUsed/>
    <w:rsid w:val="368531C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doi.org/10.1108/JMH-04-2017-0017" TargetMode="External" Id="Re2fcb299997c44ad" /><Relationship Type="http://schemas.openxmlformats.org/officeDocument/2006/relationships/hyperlink" Target="https://doi.org/10.4018/978-1-7998-3053-5" TargetMode="External" Id="R9ad6bb4aa5a54fc8" /><Relationship Type="http://schemas.microsoft.com/office/2020/10/relationships/intelligence" Target="intelligence2.xml" Id="R3a02ac4314734ce2" /></Relationships>
</file>

<file path=word/theme/theme1.xml><?xml version="1.0" encoding="utf-8"?>
<a:theme xmlns:a="http://schemas.openxmlformats.org/drawingml/2006/main" xmlns:thm15="http://schemas.microsoft.com/office/thememl/2012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Marinela Valentina Pana Donichian (2238837)</dc:creator>
  <keywords/>
  <dc:description/>
  <lastModifiedBy>Marinela Valentina Pana Donichian (2238837)</lastModifiedBy>
  <revision>4</revision>
  <dcterms:created xsi:type="dcterms:W3CDTF">2025-10-04T15:54:00.0000000Z</dcterms:created>
  <dcterms:modified xsi:type="dcterms:W3CDTF">2025-10-17T03:46:55.4170732Z</dcterms:modified>
</coreProperties>
</file>