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7780AD" w14:textId="47E07972" w:rsidR="00414441" w:rsidRPr="00414441" w:rsidRDefault="00414441" w:rsidP="00FC0F97">
      <w:pPr>
        <w:rPr>
          <w:b/>
          <w:bCs/>
          <w:u w:val="single"/>
        </w:rPr>
      </w:pPr>
      <w:r w:rsidRPr="00414441">
        <w:rPr>
          <w:b/>
          <w:bCs/>
          <w:u w:val="single"/>
        </w:rPr>
        <w:t>Student Name: Rebecca Arkle</w:t>
      </w:r>
    </w:p>
    <w:p w14:paraId="566EBE80" w14:textId="068FF600" w:rsidR="00414441" w:rsidRPr="00414441" w:rsidRDefault="00414441" w:rsidP="00FC0F97">
      <w:pPr>
        <w:rPr>
          <w:b/>
          <w:bCs/>
          <w:u w:val="single"/>
        </w:rPr>
      </w:pPr>
      <w:r w:rsidRPr="00414441">
        <w:rPr>
          <w:b/>
          <w:bCs/>
          <w:u w:val="single"/>
        </w:rPr>
        <w:t>Student Number: 2245961</w:t>
      </w:r>
    </w:p>
    <w:p w14:paraId="668FAD43" w14:textId="77777777" w:rsidR="00414441" w:rsidRPr="00414441" w:rsidRDefault="00414441" w:rsidP="00FC0F97">
      <w:pPr>
        <w:rPr>
          <w:b/>
          <w:bCs/>
          <w:u w:val="single"/>
        </w:rPr>
      </w:pPr>
    </w:p>
    <w:p w14:paraId="0A75BDD1" w14:textId="77777777" w:rsidR="00414441" w:rsidRPr="00414441" w:rsidRDefault="00414441" w:rsidP="00FC0F97">
      <w:pPr>
        <w:rPr>
          <w:b/>
          <w:bCs/>
          <w:u w:val="single"/>
        </w:rPr>
      </w:pPr>
    </w:p>
    <w:p w14:paraId="55A9B74D" w14:textId="30F6E32B" w:rsidR="00FC0F97" w:rsidRPr="00414441" w:rsidRDefault="00FC0F97" w:rsidP="00FC0F97">
      <w:pPr>
        <w:rPr>
          <w:b/>
          <w:bCs/>
          <w:u w:val="single"/>
        </w:rPr>
      </w:pPr>
      <w:r w:rsidRPr="00414441">
        <w:rPr>
          <w:b/>
          <w:bCs/>
          <w:u w:val="single"/>
        </w:rPr>
        <w:t>Essay one:</w:t>
      </w:r>
    </w:p>
    <w:p w14:paraId="6AE9EC12" w14:textId="77777777" w:rsidR="00FC0F97" w:rsidRDefault="00FC0F97" w:rsidP="00FC0F97">
      <w:r>
        <w:t>How effectively has the police service adapted to accommodate diversity within the UK? Consider the police force itself and/or the way police engage with diverse communities.</w:t>
      </w:r>
    </w:p>
    <w:p w14:paraId="2B126C58" w14:textId="77777777" w:rsidR="00FC0F97" w:rsidRDefault="00FC0F97" w:rsidP="00FC0F97"/>
    <w:p w14:paraId="7CD344E8" w14:textId="77777777" w:rsidR="00FC0F97" w:rsidRDefault="00FC0F97" w:rsidP="00FC0F97">
      <w:r>
        <w:t>The meaning of diversity according to online teaching resources, Twinkl, is ‘about embracing differences and including people from all walks of life.’  (Twinkl).  There are many different categories to diversity, which include, but not limited to, race, ethnicity, sexuality and religious beliefs and age.</w:t>
      </w:r>
    </w:p>
    <w:p w14:paraId="5007696C" w14:textId="77777777" w:rsidR="00FC0F97" w:rsidRDefault="00FC0F97" w:rsidP="00FC0F97">
      <w:r>
        <w:t>BBC bitesize have reported that in the last ten years, the UK population has had considerable changes to its composition of ethnic identities.  The amount of people identifying themselves as white British has fallen and there is a rise in the people identifying themselves as Asian, Black, mixed and other white (BBC, 2021).  Therefore, it is important the UK police adapt and change their composition of workforce to reflect society.  It enables members of the community and officers to relate to each other, understand different cultures and the different ways of living.  Having a better understanding allows community members to trust officers</w:t>
      </w:r>
    </w:p>
    <w:p w14:paraId="476438DD" w14:textId="77777777" w:rsidR="00FC0F97" w:rsidRDefault="00FC0F97" w:rsidP="00FC0F97">
      <w:r>
        <w:t>The college of Policing have a diversity statement whereby they set out their standards, their  commitment and expectations of treating people both fairly and equally within the workplace and within the communities in which officers serve (COP 2024).  It also states that their principles will be set out in individual policies and procedures.</w:t>
      </w:r>
    </w:p>
    <w:p w14:paraId="6AE64DF3" w14:textId="77777777" w:rsidR="00FC0F97" w:rsidRDefault="00FC0F97" w:rsidP="00FC0F97">
      <w:r>
        <w:t>The College of Policing have issued guidance to all forces and the importance of gaining workforce data.  Within the guidance it refers to a study whereby it showed the percentage of staff that disclosed data which would class them under a protected characteristic.  The data shows the different characteristic and the percentage of people who would ‘prefer not to say’, with religion and sexuality being the highest percentage.  The guidance is set out to support forces when requesting sensitive data, to ensure as many members of staff share this information.  They believe that by having a clearer understanding of the workforce, it allows forces to adapt their workplaces to ensure each person feels comfortable, supported and safe (COP, 2022).</w:t>
      </w:r>
    </w:p>
    <w:p w14:paraId="2049510D" w14:textId="77777777" w:rsidR="00FC0F97" w:rsidRDefault="00FC0F97" w:rsidP="00FC0F97">
      <w:r>
        <w:t>According to ‘the conversation’, diversity within the police force is improving throughout the UK, however, it does not match or reflect the diversity of society (The Conversation, 2020).</w:t>
      </w:r>
    </w:p>
    <w:p w14:paraId="37B7173F" w14:textId="77777777" w:rsidR="00FC0F97" w:rsidRDefault="00FC0F97" w:rsidP="00FC0F97">
      <w:r>
        <w:t xml:space="preserve">The College of Policing’s strategy for Diversity, equality and inclusion (COP, 2021) highlights the current position of the police and sets out their next steps on how they are going to improve.  Within this strategy it highlights the current percentage within the workforce against the percentage of the UK working population.  However, this strategy does not cover a wide range of characteristics, which may have previously been highlighted as under-represented. The strategy is valid for three years and it will be interesting to see upcoming strategy to see what has been achieved and how they plan to move forward. </w:t>
      </w:r>
    </w:p>
    <w:p w14:paraId="06039638" w14:textId="77777777" w:rsidR="00FC0F97" w:rsidRDefault="00FC0F97" w:rsidP="00FC0F97">
      <w:r>
        <w:lastRenderedPageBreak/>
        <w:t>Increasing recruitment in under-represented groups will help to deal with situations in the community with the hope of keeping the peace or preventing a situation from escalating.  For example, by deploying more black officers to incidents within the black community, it is hoped that the officers will be able to engage with the community, relate to them and to be able to reason with them and therefore, stop a situation from escalating, as opposed to mainly white officers attending, where there community cannot relate to them and the situation may escalate (The Conversation, 2020).</w:t>
      </w:r>
    </w:p>
    <w:p w14:paraId="52A69D03" w14:textId="77777777" w:rsidR="00FC0F97" w:rsidRDefault="00FC0F97" w:rsidP="00FC0F97">
      <w:r>
        <w:t xml:space="preserve">As part of their review, the Independent Office for Police Conduct have published a report on the gender pay gap between males and female colleagues (IOPC, 2023), although the pay gap has decreased slightly, the report shows that men still earn more than females in the police. </w:t>
      </w:r>
    </w:p>
    <w:p w14:paraId="5CE25E8B" w14:textId="77777777" w:rsidR="00FC0F97" w:rsidRDefault="00FC0F97" w:rsidP="00FC0F97">
      <w:r>
        <w:t>In 2019, the government announced plans to increase the number of police officers by 20,000 (Gov.uk).  This was also a time where they ‘</w:t>
      </w:r>
      <w:proofErr w:type="spellStart"/>
      <w:r>
        <w:t>accelarated</w:t>
      </w:r>
      <w:proofErr w:type="spellEnd"/>
      <w:r>
        <w:t>’ plans to increase the diversity of its workforce.  By reviewing the statistics of their existing workforce, they were able to advertise for specific groups of people to join and increase their numbers to assisting in meeting the targets of a diverse workforce.</w:t>
      </w:r>
    </w:p>
    <w:p w14:paraId="7351EE42" w14:textId="77777777" w:rsidR="00FC0F97" w:rsidRDefault="00FC0F97" w:rsidP="00FC0F97">
      <w:r>
        <w:t>Prior to the main interview, South Wales Police provided an upskilling session to women and people from different ethnic backgrounds and religions.  This session consisted of interview techniques, provided candidates with advice and allowed for a safe environment to learn what is expected from them.  These sessions were there to improve the interview skills of candidates, in return, there being more chance of success in interview and jobs offered.</w:t>
      </w:r>
    </w:p>
    <w:p w14:paraId="292E4C2B" w14:textId="77777777" w:rsidR="00FC0F97" w:rsidRDefault="00FC0F97" w:rsidP="00FC0F97">
      <w:r>
        <w:t>According to Accredited official statistics - Police workforce, England and Wales: 31 March 2024 (gov.uk, 2024), the figures of the amount of officers that are either women or from ethnic minority backgrounds are at their highest since records began in 2003, although they are still not representative of the figures within the communities within the UK at the moment, the figures are improving each year.  While this is a noticeable improvement, there is still more to be done to bring the figures even and it would be interesting to see what the new strategy will say.  Police Federation have reported that ‘there is more to be done’, they need to look at why they are struggling to recruit black officers, there is also a high level that are voluntary resigning, and believe they need to look at retention and support for promotion also (Police Federation (2024).</w:t>
      </w:r>
    </w:p>
    <w:p w14:paraId="702CE090" w14:textId="77777777" w:rsidR="00FC0F97" w:rsidRDefault="00FC0F97" w:rsidP="00FC0F97">
      <w:r>
        <w:t>In conclusion, there may be a number of reasons why police forces across the UK are not diverse enough, whether it is the pay gap between male and female officers, or not enough support for people from ethnic minority groups.  Research has suggested that although improvements have been made within the last ten years, not enough has been done and there is still room for improvements, particularly as the communities in the UK diversify, more representation is required across all forces.  It may be suggested that internal force policies may need to be adjusted to support new recruits, better training and awareness for all staff and focus, this may help lower the gender pay gap and provide more upskilling sessions to aid promotion opportunities within forces.</w:t>
      </w:r>
    </w:p>
    <w:p w14:paraId="778592ED" w14:textId="04AFF771" w:rsidR="00186DE4" w:rsidRDefault="00FC0F97" w:rsidP="00FC0F97">
      <w:r>
        <w:t>Total word count: 993</w:t>
      </w:r>
    </w:p>
    <w:p w14:paraId="3ABCDDFE" w14:textId="77777777" w:rsidR="00FC0F97" w:rsidRDefault="00FC0F97" w:rsidP="00FC0F97"/>
    <w:p w14:paraId="7AFB39FF" w14:textId="77777777" w:rsidR="00FC0F97" w:rsidRDefault="00FC0F97" w:rsidP="00FC0F97"/>
    <w:p w14:paraId="4CDCF102" w14:textId="77777777" w:rsidR="00414441" w:rsidRDefault="00414441" w:rsidP="00FC0F97"/>
    <w:p w14:paraId="47CA6B83" w14:textId="5BDD1E36" w:rsidR="00FC0F97" w:rsidRPr="00414441" w:rsidRDefault="00FC0F97" w:rsidP="00FC0F97">
      <w:pPr>
        <w:rPr>
          <w:b/>
          <w:bCs/>
          <w:u w:val="single"/>
        </w:rPr>
      </w:pPr>
      <w:r w:rsidRPr="00414441">
        <w:rPr>
          <w:b/>
          <w:bCs/>
          <w:u w:val="single"/>
        </w:rPr>
        <w:lastRenderedPageBreak/>
        <w:t>Essay two:</w:t>
      </w:r>
    </w:p>
    <w:p w14:paraId="3B8B6884" w14:textId="77777777" w:rsidR="00FC0F97" w:rsidRDefault="00FC0F97" w:rsidP="00FC0F97">
      <w:r>
        <w:t>Response policing – Why is it important to manage mental wellbeing in policing? What can be the consequences if mental wellbeing is not managed appropriately?</w:t>
      </w:r>
    </w:p>
    <w:p w14:paraId="6E356751" w14:textId="77777777" w:rsidR="00FC0F97" w:rsidRDefault="00FC0F97" w:rsidP="00FC0F97">
      <w:r>
        <w:t>As a police officer, it is important to be able to manage mental wellbeing.  The number of calls received by police by people that need help during a mental crisis is increasing year by year.  A report by the BBC has stated that Merseyside police alone have reported a 313% rise in mental health calls in the last 5 years (BBC, 2023).</w:t>
      </w:r>
    </w:p>
    <w:p w14:paraId="11C986B0" w14:textId="77777777" w:rsidR="00FC0F97" w:rsidRDefault="00FC0F97" w:rsidP="00FC0F97">
      <w:r>
        <w:t xml:space="preserve">Unfortunately, there doesn’t seem to be enough support available to people suffering with mental health.  People struggle to get doctor appointments and when they do, they may not be signposted to the correct support they need, or the support needed is unavailable (Mind, 2017).  On occasions, people attend </w:t>
      </w:r>
      <w:proofErr w:type="spellStart"/>
      <w:r>
        <w:t>doctors</w:t>
      </w:r>
      <w:proofErr w:type="spellEnd"/>
      <w:r>
        <w:t xml:space="preserve"> appointments but do not get the help they need.  This may be because it is not available, services have been cut, or doctors feel that certain treatments are not the most appropriate, for example, treating with medication, when people have previously had an addiction.  Therefore, there may be some time before the doctor finds the correct treatment.</w:t>
      </w:r>
    </w:p>
    <w:p w14:paraId="7B40D5F1" w14:textId="77777777" w:rsidR="00FC0F97" w:rsidRDefault="00FC0F97" w:rsidP="00FC0F97">
      <w:r>
        <w:t xml:space="preserve">During a time of need or at crisis point, people turn to the police as generally they are seen to be the service that can help.  Even though a mental health crisis is a medical emergency, people know that if they were to call an ambulance, the waiting time can be hours and that time can be </w:t>
      </w:r>
      <w:proofErr w:type="spellStart"/>
      <w:r>
        <w:t>crirical</w:t>
      </w:r>
      <w:proofErr w:type="spellEnd"/>
      <w:r>
        <w:t xml:space="preserve"> with people ending their life.  Instead, it has become normal for a police officer to attend the call and spend their time waiting to hand over a person to a medical professional at A&amp;E (BBC, 2002). </w:t>
      </w:r>
    </w:p>
    <w:p w14:paraId="015C6DC0" w14:textId="77777777" w:rsidR="00FC0F97" w:rsidRDefault="00FC0F97" w:rsidP="00FC0F97">
      <w:r>
        <w:t>People in general are very reluctant to call police, they generally feel that they don’t want to bother them or that there is always something more pressing that the police should be dealing with, therefore, to make the call to the police regarding a mental health episode, they must be at their most desperate.  It is therefore essential that the police service respond to these calls.  By not responding, it gives the impression to the public that they do not care or that they are not important enough, when this is simply not the case (NPCC, 2020).  The ultimate reality is that if calls for mental health are not responded to, people will lose their lives as they will not have received the help they desperately need.</w:t>
      </w:r>
    </w:p>
    <w:p w14:paraId="51EB0124" w14:textId="77777777" w:rsidR="00FC0F97" w:rsidRDefault="00FC0F97" w:rsidP="00FC0F97">
      <w:r>
        <w:t>According to Action Fraud, people suffering with mental health are more likely to be victims of different types of fraud (Action Fraud, 2019).  The research show that people who suffer with their mental health are more likely to be susceptible to abuse of trust, whereby the suspects are known to the victim and they have been targeted specifically due to their condition.  They state that is can leave victims worse off financially and emotionally and lead the to feel embarrassed and ashamed.</w:t>
      </w:r>
    </w:p>
    <w:p w14:paraId="386A6ACE" w14:textId="5316A913" w:rsidR="00FC0F97" w:rsidRDefault="00FC0F97" w:rsidP="00FC0F97">
      <w:r>
        <w:t xml:space="preserve">A report by HMICFRS suggests that people suffering with poor mental health are three times more likely to be victims of crimes (HMICFRS, 2023).  Within the report it states that women are suffering from mental health are more likely to be victims of domestic violence.  The knock-on effect this can have on society is massive.  It can lead to more calls to the police, adding strain onto forces having to attend stressful and often violent calls, but also to the children who may witness this abuse.  Children who witness domestic violence/abuse are more likely to experience Adverse Childhood Experiences, also known as ACES (PHW).  ACES are traumatic childhood events, such as, physical and emotional abuse, which can lead to children suffering with poor health and mental wellbeing as they get older.  The research also suggests that </w:t>
      </w:r>
      <w:r>
        <w:lastRenderedPageBreak/>
        <w:t>children who experience ACES or more likely to be involved in crime when they are older.  This becomes a circle of behaviour, with the likelihood to have more strain on the police forces in later years.</w:t>
      </w:r>
    </w:p>
    <w:p w14:paraId="659044B7" w14:textId="77777777" w:rsidR="00FC0F97" w:rsidRDefault="00FC0F97" w:rsidP="00FC0F97">
      <w:r>
        <w:t xml:space="preserve">Response officers are often the first people on the scene when someone is suffering with their mental health.  Police officers have training with how to deal with certain situations, however, this is very basic as police officers are not health care professionals.  Although an officer will deal with a situation to the best of their ability, it can be very stressful and take </w:t>
      </w:r>
      <w:proofErr w:type="spellStart"/>
      <w:r>
        <w:t>it’s</w:t>
      </w:r>
      <w:proofErr w:type="spellEnd"/>
      <w:r>
        <w:t xml:space="preserve"> toll on an officer’s mental wellbeing.  It can make the officer feel drained and question whether they did enough to help that person.  The more situations like this that officers have to deal with, can have an impact on how effectively they can perform.  This, in turn, may result in more officers taking time off due to sickness or leaving the job permanently (police fed).</w:t>
      </w:r>
    </w:p>
    <w:p w14:paraId="6AA8FF30" w14:textId="77777777" w:rsidR="00FC0F97" w:rsidRDefault="00FC0F97" w:rsidP="00FC0F97">
      <w:r>
        <w:t>In conclusion, although mental health is generally considered to be an issue for the health system, due to the shortages of support in the health service, more and more people are turning to the police and officers are attending more calls each year in relation to mental health.  While officers have basic training with how to deal with these situations, more often than not, they don’t feel that they have enough knowledge and are not experienced enough to deal with it properly.  Officers often spend hours of their shift dealing with the initial incident and then at the hospital waiting to hand over, which often leaves the remainder of the shift struggling to deal with the call volumes and feeling under pressure.  Also, by not managing mental health, more people become vulnerable and more susceptible to being targeted and become victims of crime, which in turn can expose young children to ACES and the cycle continues into future generations.</w:t>
      </w:r>
    </w:p>
    <w:p w14:paraId="7052C50D" w14:textId="77777777" w:rsidR="00FC0F97" w:rsidRDefault="00FC0F97" w:rsidP="00FC0F97"/>
    <w:p w14:paraId="74C32C99" w14:textId="41EC4BC8" w:rsidR="00FC0F97" w:rsidRDefault="00414441" w:rsidP="00FC0F97">
      <w:r>
        <w:t xml:space="preserve">Total </w:t>
      </w:r>
      <w:r w:rsidR="00FC0F97">
        <w:t>Word Count: 931</w:t>
      </w:r>
    </w:p>
    <w:p w14:paraId="031C1860" w14:textId="77777777" w:rsidR="00FC0F97" w:rsidRDefault="00FC0F97" w:rsidP="00FC0F97"/>
    <w:p w14:paraId="0D334472" w14:textId="77777777" w:rsidR="00FC0F97" w:rsidRDefault="00FC0F97" w:rsidP="00FC0F97"/>
    <w:p w14:paraId="5475595E" w14:textId="77777777" w:rsidR="00FC0F97" w:rsidRDefault="00FC0F97" w:rsidP="00FC0F97"/>
    <w:p w14:paraId="4FB78AC7" w14:textId="77777777" w:rsidR="00FC0F97" w:rsidRDefault="00FC0F97" w:rsidP="00FC0F97"/>
    <w:p w14:paraId="60DD9491" w14:textId="77777777" w:rsidR="00FC0F97" w:rsidRDefault="00FC0F97" w:rsidP="00FC0F97"/>
    <w:p w14:paraId="2E0A1665" w14:textId="77777777" w:rsidR="00FC0F97" w:rsidRDefault="00FC0F97" w:rsidP="00FC0F97"/>
    <w:p w14:paraId="1CA6930C" w14:textId="77777777" w:rsidR="00FC0F97" w:rsidRDefault="00FC0F97" w:rsidP="00FC0F97"/>
    <w:p w14:paraId="3FFF8A5C" w14:textId="77777777" w:rsidR="00FC0F97" w:rsidRDefault="00FC0F97" w:rsidP="00FC0F97"/>
    <w:p w14:paraId="43E08B04" w14:textId="77777777" w:rsidR="00FC0F97" w:rsidRDefault="00FC0F97" w:rsidP="00FC0F97"/>
    <w:p w14:paraId="3474BEDE" w14:textId="77777777" w:rsidR="00FC0F97" w:rsidRDefault="00FC0F97" w:rsidP="00FC0F97"/>
    <w:p w14:paraId="74DC25BC" w14:textId="77777777" w:rsidR="00FC0F97" w:rsidRDefault="00FC0F97" w:rsidP="00FC0F97"/>
    <w:p w14:paraId="77F8128E" w14:textId="77777777" w:rsidR="00FC0F97" w:rsidRDefault="00FC0F97" w:rsidP="00FC0F97"/>
    <w:p w14:paraId="0522B566" w14:textId="77777777" w:rsidR="00FC0F97" w:rsidRDefault="00FC0F97" w:rsidP="00FC0F97"/>
    <w:p w14:paraId="006F5EED" w14:textId="77777777" w:rsidR="00414441" w:rsidRDefault="00414441" w:rsidP="00FC0F97">
      <w:pPr>
        <w:rPr>
          <w:b/>
          <w:bCs/>
          <w:u w:val="single"/>
        </w:rPr>
      </w:pPr>
    </w:p>
    <w:p w14:paraId="53EC75D5" w14:textId="6E012915" w:rsidR="00FC0F97" w:rsidRPr="00414441" w:rsidRDefault="00FC0F97" w:rsidP="00FC0F97">
      <w:pPr>
        <w:rPr>
          <w:b/>
          <w:bCs/>
          <w:u w:val="single"/>
        </w:rPr>
      </w:pPr>
      <w:r w:rsidRPr="00414441">
        <w:rPr>
          <w:b/>
          <w:bCs/>
          <w:u w:val="single"/>
        </w:rPr>
        <w:lastRenderedPageBreak/>
        <w:t>Essay Three:</w:t>
      </w:r>
    </w:p>
    <w:p w14:paraId="607A7135" w14:textId="4B9947EB" w:rsidR="00FC0F97" w:rsidRDefault="00FC0F97" w:rsidP="00FC0F97">
      <w:r>
        <w:t>How might personal attitudes, values and bias impact upon the effective investigation of volume crime?</w:t>
      </w:r>
    </w:p>
    <w:p w14:paraId="1D840D5B" w14:textId="77777777" w:rsidR="00414441" w:rsidRDefault="00414441" w:rsidP="00FC0F97"/>
    <w:p w14:paraId="5455D5FE" w14:textId="77777777" w:rsidR="00FC0F97" w:rsidRDefault="00FC0F97" w:rsidP="00FC0F97">
      <w:r>
        <w:t>It is only natural for people to have opinions, have their own beliefs and values.  It may be down to the way they were brought up, and the type of surroundings and environments that they have grown up in, which shapes the way they think, believe and act.  This is true for every single person, including police officers (The Conversation, 2022).</w:t>
      </w:r>
    </w:p>
    <w:p w14:paraId="7BFF6602" w14:textId="77777777" w:rsidR="00FC0F97" w:rsidRDefault="00FC0F97" w:rsidP="00FC0F97">
      <w:r>
        <w:t>Police officers deal with a vast amount of calls each day.  They involve people from all sorts of backgrounds, environments and beliefs.  It is the role of a police officer to deal with each case in a fair manner, to give each person their time, compassion and to look at each scenario with an open mind, with no pre-judgement (COP, 2023).</w:t>
      </w:r>
    </w:p>
    <w:p w14:paraId="0FF95AC8" w14:textId="77777777" w:rsidR="00FC0F97" w:rsidRDefault="00FC0F97" w:rsidP="00FC0F97">
      <w:r>
        <w:t xml:space="preserve">To be able to do this effectively, it is important to be aware of your unconscious bias.  Unconscious bias is where ‘we make decisions or judgement based on assumptions’ (Royal College of Nursing).  These assumptions can come from personal experience or from thought processes.  However, these assumptions are not always correct and can be irrational.  These assumptions can be based on a number of different factors, including, but not limited to, race, religion, sexuality, socio-economic backgrounds.  </w:t>
      </w:r>
    </w:p>
    <w:p w14:paraId="6C1C6E77" w14:textId="77777777" w:rsidR="00FC0F97" w:rsidRDefault="00FC0F97" w:rsidP="00FC0F97">
      <w:r>
        <w:t xml:space="preserve">It is important that people in leadership roles, recognise not only their own attitudes, beliefs and bias, but also those of their team.  Officers look to their leadership team for support and guidance.  If a leader projects their own opinions and beliefs on to their team, then the team will naturally start to mimic the way they think and act.  This can have both a positive or negative effect on a team and their behaviours (People Kult) </w:t>
      </w:r>
    </w:p>
    <w:p w14:paraId="19C6B3D5" w14:textId="77777777" w:rsidR="00FC0F97" w:rsidRDefault="00FC0F97" w:rsidP="00FC0F97">
      <w:r>
        <w:t>It may also be worth recognising and challenging the bias of colleagues.  If an officer was to express their opinion, which is not a true reflection on reality, the best thing to do is to challenge that person’s beliefs, allowing officers to educate themselves, make them aware of their opinions and how it may impact on their day to day responsibilities.  According to National Fire Chiefs Council (NFCC), by challenging inappropriate behaviour in a positive manner, it allows colleagues to feel ‘valued, respected and motivated’ to perform to the best of their abilities.</w:t>
      </w:r>
    </w:p>
    <w:p w14:paraId="76EDBBBB" w14:textId="77777777" w:rsidR="00FC0F97" w:rsidRDefault="00FC0F97" w:rsidP="00FC0F97">
      <w:r>
        <w:t>By leadership and officers not recognising attitudes and biases within the team, this may have a huge effect on the way occurrences are dealt with.  It may be that officers are attending scenes whereby they have already made their presumptions prior to arrival, based on the characteristics of the individuals involved.  This may cause officers to not have an open mind and potentially not deal with the situation in a thorough manner, having already made up their mind, based on their own assumptions.  It is important for officers and colleagues to recognise this to ensure that they change their habits and way of thinking.  It is important to approach each scenario with an open mind, to take the facts that are in front of them and to provide each victim of crime, the best service they possibly can.  In order to do this efficiently, officers are encouraged to use the National Decision Model and to document all decisions made and reasons why.  This can help keep officers focussed, instead of jumping to own conclusions (COP, 2023).</w:t>
      </w:r>
    </w:p>
    <w:p w14:paraId="1947EE78" w14:textId="77777777" w:rsidR="00FC0F97" w:rsidRDefault="00FC0F97" w:rsidP="00FC0F97">
      <w:r>
        <w:t xml:space="preserve">By not doing this, victims can feel that officers do not care and they will not feel that they have been supported as they should be.  It can also have a damaging effect on the public’s </w:t>
      </w:r>
      <w:r>
        <w:lastRenderedPageBreak/>
        <w:t>perception of the police.  If a particular community do not feel that the police will support them and help them, this can cause animosity (COP, 2013).</w:t>
      </w:r>
    </w:p>
    <w:p w14:paraId="77943D0B" w14:textId="77777777" w:rsidR="00FC0F97" w:rsidRDefault="00FC0F97" w:rsidP="00FC0F97">
      <w:r>
        <w:t>Volume crime is where the police consistently receive a high number of calls regarding a particular crime.  It can sometimes be regarded as low-level crime, as there is no violence involved, however, the sheer amount of calls can be very demanding and time consuming.  These crimes can include shoplifting, criminal damage, theft from vehicles and burglaries.  These types of crimes take up a huge resource in forces and van cause huge upset in communities if they are not tackled effectively (COP, 2023)</w:t>
      </w:r>
    </w:p>
    <w:p w14:paraId="0CF6CBD5" w14:textId="77777777" w:rsidR="00FC0F97" w:rsidRDefault="00FC0F97" w:rsidP="00FC0F97">
      <w:r>
        <w:t>In order to tackle volume crime appropriately, it is important to understand the engage with the communities in which you serve, understand the dynamics, what the problems are, what may be causing them, and what can be done to tackle them.  By working with the public, it provides them with the support they need and develops trust (COP, 2013).</w:t>
      </w:r>
    </w:p>
    <w:p w14:paraId="72F64F2A" w14:textId="77777777" w:rsidR="00FC0F97" w:rsidRDefault="00FC0F97" w:rsidP="00FC0F97">
      <w:r>
        <w:t>Providing officers with adequate training can help minimise the chances of them feeling any biases towards members of the community.  By working with officers to help them recognise some of their biases, allowing free space to be able to openly talk about why they think the way they do, allows for open discussions and for officers to see things from a different perspective.  This may help to eradicate any biases an officer may feel, or at least be more aware and recognise when they are thinking this way, allowing them to change their mindset and the way they may act/behave and deal with victims and suspects (BBC, 2020).</w:t>
      </w:r>
    </w:p>
    <w:p w14:paraId="6E480593" w14:textId="77777777" w:rsidR="00FC0F97" w:rsidRDefault="00FC0F97" w:rsidP="00FC0F97">
      <w:r>
        <w:t>In conclusion, while it is perfectly normal for officers to have their own beliefs, values and biases, it is important for them to recognise them, in order to make a conscious effort to attend scenarios with an open mind and treat each individual and situation fairly and to conduct themselves in a professional manner.  While it is important to know the detail of the call you are attending, it is important not to make a pre-judgement and to assess each situation individually.  While an officer may not understand how or why people behave the way they do, due to differing beliefs, it is important for officers to engage with the community to learn and understand, that way, they will be able to deal with volume crime more effectively.</w:t>
      </w:r>
    </w:p>
    <w:p w14:paraId="5C0ADA67" w14:textId="77777777" w:rsidR="00FC0F97" w:rsidRDefault="00FC0F97" w:rsidP="00FC0F97"/>
    <w:p w14:paraId="4E1661C5" w14:textId="5261A3E7" w:rsidR="00FC0F97" w:rsidRDefault="00414441" w:rsidP="00FC0F97">
      <w:r>
        <w:t xml:space="preserve">Total </w:t>
      </w:r>
      <w:r w:rsidR="00FC0F97">
        <w:t>Word Count: 983</w:t>
      </w:r>
    </w:p>
    <w:p w14:paraId="24CB7D63" w14:textId="77777777" w:rsidR="00FC0F97" w:rsidRDefault="00FC0F97" w:rsidP="00FC0F97"/>
    <w:p w14:paraId="6F096D9F" w14:textId="77777777" w:rsidR="00FC0F97" w:rsidRDefault="00FC0F97" w:rsidP="00FC0F97"/>
    <w:p w14:paraId="64B8BD94" w14:textId="77777777" w:rsidR="00FC0F97" w:rsidRDefault="00FC0F97" w:rsidP="00FC0F97"/>
    <w:p w14:paraId="2774055A" w14:textId="77777777" w:rsidR="00FC0F97" w:rsidRDefault="00FC0F97" w:rsidP="00FC0F97"/>
    <w:p w14:paraId="34969A1D" w14:textId="77777777" w:rsidR="00FC0F97" w:rsidRDefault="00FC0F97" w:rsidP="00FC0F97"/>
    <w:p w14:paraId="5B3C0520" w14:textId="77777777" w:rsidR="00FC0F97" w:rsidRDefault="00FC0F97" w:rsidP="00FC0F97"/>
    <w:p w14:paraId="4006B4AA" w14:textId="77777777" w:rsidR="00FC0F97" w:rsidRDefault="00FC0F97" w:rsidP="00FC0F97"/>
    <w:p w14:paraId="2C135F8F" w14:textId="77777777" w:rsidR="00FC0F97" w:rsidRDefault="00FC0F97" w:rsidP="00FC0F97"/>
    <w:p w14:paraId="2523F13C" w14:textId="77777777" w:rsidR="00414441" w:rsidRDefault="00414441" w:rsidP="00FC0F97">
      <w:pPr>
        <w:rPr>
          <w:b/>
          <w:bCs/>
          <w:u w:val="single"/>
        </w:rPr>
      </w:pPr>
    </w:p>
    <w:p w14:paraId="2C976744" w14:textId="77777777" w:rsidR="00414441" w:rsidRDefault="00414441" w:rsidP="00FC0F97">
      <w:pPr>
        <w:rPr>
          <w:b/>
          <w:bCs/>
          <w:u w:val="single"/>
        </w:rPr>
      </w:pPr>
    </w:p>
    <w:p w14:paraId="3BAFB411" w14:textId="6EEA464A" w:rsidR="00FC0F97" w:rsidRPr="00414441" w:rsidRDefault="00FC0F97" w:rsidP="00FC0F97">
      <w:pPr>
        <w:rPr>
          <w:b/>
          <w:bCs/>
          <w:u w:val="single"/>
        </w:rPr>
      </w:pPr>
      <w:r w:rsidRPr="00414441">
        <w:rPr>
          <w:b/>
          <w:bCs/>
          <w:u w:val="single"/>
        </w:rPr>
        <w:lastRenderedPageBreak/>
        <w:t xml:space="preserve">Essay five: </w:t>
      </w:r>
    </w:p>
    <w:p w14:paraId="5E9BC8E4" w14:textId="77777777" w:rsidR="00FC0F97" w:rsidRDefault="00FC0F97" w:rsidP="00FC0F97">
      <w:r>
        <w:t>How effective is early intervention an effective means of preventing young people from offending or re-offending?</w:t>
      </w:r>
    </w:p>
    <w:p w14:paraId="1976AF11" w14:textId="77777777" w:rsidR="00FC0F97" w:rsidRDefault="00FC0F97" w:rsidP="00FC0F97"/>
    <w:p w14:paraId="7926E9A7" w14:textId="77777777" w:rsidR="00FC0F97" w:rsidRDefault="00FC0F97" w:rsidP="00FC0F97">
      <w:r>
        <w:t xml:space="preserve">According to a report from the Youth Justice System, youth offending has risen in the year 2022-2023, with more youths being stop searched, more youths being arrested and more entering the youth justice system for the first time (Gov.uk, 2024).  These figures are alarming and it is important to understand why youths are offending and what can be done to prevent them from offending.  </w:t>
      </w:r>
    </w:p>
    <w:p w14:paraId="64DE9AA3" w14:textId="77777777" w:rsidR="00FC0F97" w:rsidRDefault="00FC0F97" w:rsidP="00FC0F97">
      <w:r>
        <w:t>Early intervention is a key component in preventing youths from offending or re-offending.  By recognising at an early stage that behaviours are changing or that youths are being exposed to criminal behaviour, support can be put in place to help youths find a different path and hopefully prevent offending.</w:t>
      </w:r>
    </w:p>
    <w:p w14:paraId="4ADF3981" w14:textId="77777777" w:rsidR="00FC0F97" w:rsidRDefault="00FC0F97" w:rsidP="00FC0F97">
      <w:r>
        <w:t>It is important to understand why youths offend in the first place.  It may be a number of different things causing it.  It could be peer pressure from other youths in the area.  Sometimes younger children want to show that they can act like their older peers and do things to ‘show off’ or show that they are not afraid.  It could also be that the youths do not have a stable home life and they look to older people in society to provide that.  According to the ‘Conversation’ (2020)’ a study conducted by the University of Cambridge showed that if young people are not taught morals in the home, they are less likely to feel guilty about offending, as opposed to young people who were taught morals, they were less likely to commit crime.</w:t>
      </w:r>
    </w:p>
    <w:p w14:paraId="70ADDEFB" w14:textId="77777777" w:rsidR="00FC0F97" w:rsidRDefault="00FC0F97" w:rsidP="00FC0F97">
      <w:r>
        <w:t>Another reason why a young person may offend is because they are vulnerable.  Statistics show that vulnerable people are more likely to offend as they place too much trust in someone, or they are specifically targeted, for example, ‘County Lines’.  Children from poorer backgrounds may be targeted by local drug dealers who entice and coerce young people to run their drugs for them in exchange for money or gifts, such as expensive clothing or footwear.  They may also be threatened by gangs and feel that they have no other choice (Missing People).</w:t>
      </w:r>
    </w:p>
    <w:p w14:paraId="59502A35" w14:textId="77777777" w:rsidR="00FC0F97" w:rsidRDefault="00FC0F97" w:rsidP="00FC0F97">
      <w:r>
        <w:t>It could also be that children are exposed to Adverse Childhood Experiences (ACES) (PHW).  When a child is exposed to violence, drug and alcohol misuse at home, the behaviour becomes learnt, becomes the norm and children are more likely to repeat these types of behaviours in youth and early adulthood (A Positive Start).  It is important that external services, such as Social services, recognise that this is taking place and work with families to change their behaviours to change the cycle.  For example, a child being exposed to their mother being a victim of domestic abuse, may be more likely to become a domestic abuse aggressor or to become the victim of domestic abuse, as they will believe this to be normal behaviour.  By referring families to the correct services, families can get the support they need to either change their behaviour or to leave the situation, therefore minimising the exposure children get to such situations.  This could potentially have a positive impact by teaching the children that behaviours can change or that they are strong enough to change the situation, being less likely for them to repeat the cycle when they are older.</w:t>
      </w:r>
    </w:p>
    <w:p w14:paraId="73702A2A" w14:textId="77777777" w:rsidR="00FC0F97" w:rsidRDefault="00FC0F97" w:rsidP="00FC0F97">
      <w:r>
        <w:t xml:space="preserve">By employing School Liaison Officers (SLO), children are exposed to police officers on a more regular basis, building relationships with them and learning to trust them.  The role of a SLO is to attend schools and hold sessions with children regarding issues that are specific to that </w:t>
      </w:r>
      <w:r>
        <w:lastRenderedPageBreak/>
        <w:t xml:space="preserve">school/area or particular age groups.  It allows officers to enter the safe environment of a school, to educate the youths on the laws, to build rapport with the students and to hold open discussions about the problems they are facing and how the police can help to resolve them, to prevent young people from entering a world of crime.  SLO’s provide young people with a familiar face, they gather intelligence which can better inform agencies of problems in the area, which provides forces with a better chance of resolving and preventing crime.  They can also make referrals to intervention schemes, which can help prevent young people from offending (Safer Schools Partnership, 2023). </w:t>
      </w:r>
    </w:p>
    <w:p w14:paraId="310E7137" w14:textId="77777777" w:rsidR="00FC0F97" w:rsidRDefault="00FC0F97" w:rsidP="00FC0F97">
      <w:r>
        <w:t xml:space="preserve">By referring youths to the correct support systems, it allows professionals to find out the </w:t>
      </w:r>
      <w:proofErr w:type="spellStart"/>
      <w:r>
        <w:t>route</w:t>
      </w:r>
      <w:proofErr w:type="spellEnd"/>
      <w:r>
        <w:t xml:space="preserve"> cause of them offending.  By finding the </w:t>
      </w:r>
      <w:proofErr w:type="spellStart"/>
      <w:r>
        <w:t>route</w:t>
      </w:r>
      <w:proofErr w:type="spellEnd"/>
      <w:r>
        <w:t xml:space="preserve"> cause of offending, coping mechanisms can be put in place for youths to recognise why they offend, provide them with ways to deal with such situations in order for them to prevent themselves from offending or re-offending.  By using the Capricorn framework (Gov.uk, 2024), organisations can recognise when children require support, can refer to each other to ensure they receive as much support as possible, proving that collaborative working is the most effective approach.</w:t>
      </w:r>
    </w:p>
    <w:p w14:paraId="121A0A73" w14:textId="77777777" w:rsidR="00FC0F97" w:rsidRDefault="00FC0F97" w:rsidP="00FC0F97">
      <w:r>
        <w:t>The role of the Youth Offending Service in Wales is to help young individuals who have been arrested, either at the police station or at court, they can run prevention programmes and also support young people if they have been remanded in custody.  They stay in contact if a young person is sentenced to custody, this provides the young person with a point of contact and allows the Youth Offending Service to monitor their progress and recognise early if they need any additional support.  This may help to prevent young people from reoffending when they are released back into the community (Wales Safer Communities Network)</w:t>
      </w:r>
    </w:p>
    <w:p w14:paraId="0C0F8B7D" w14:textId="77777777" w:rsidR="00FC0F97" w:rsidRDefault="00FC0F97" w:rsidP="00FC0F97">
      <w:r>
        <w:t xml:space="preserve">In conclusion, by recognising a problem and implementing interventions early, young people and agencies can work together to work out what the root problems are and why young people offend in the first place.  This will allow the right referrals to be made to best support the young person.  By developing relationships with officers in the community and school settings, relationships and trust can develop, between young people with officers, and problems can be identified and rectified at an early stage.  By building intelligence at an early stage, plans can be implemented to curb offending before it gets out of hand and unmanageable. </w:t>
      </w:r>
    </w:p>
    <w:p w14:paraId="4B66E63E" w14:textId="77777777" w:rsidR="00FC0F97" w:rsidRDefault="00FC0F97" w:rsidP="00FC0F97"/>
    <w:p w14:paraId="6EC3725A" w14:textId="1412A53B" w:rsidR="00FC0F97" w:rsidRDefault="00414441" w:rsidP="00FC0F97">
      <w:r>
        <w:t xml:space="preserve">Total </w:t>
      </w:r>
      <w:r w:rsidR="00FC0F97">
        <w:t xml:space="preserve">Word Count </w:t>
      </w:r>
      <w:r>
        <w:t>–</w:t>
      </w:r>
      <w:r w:rsidR="00FC0F97">
        <w:t xml:space="preserve"> 998</w:t>
      </w:r>
    </w:p>
    <w:p w14:paraId="688DB496" w14:textId="77777777" w:rsidR="00414441" w:rsidRDefault="00414441" w:rsidP="00FC0F97"/>
    <w:p w14:paraId="38ACAE1C" w14:textId="77777777" w:rsidR="00414441" w:rsidRDefault="00414441" w:rsidP="00FC0F97"/>
    <w:p w14:paraId="44427395" w14:textId="77777777" w:rsidR="00414441" w:rsidRDefault="00414441" w:rsidP="00FC0F97"/>
    <w:p w14:paraId="255B6D04" w14:textId="77777777" w:rsidR="00414441" w:rsidRDefault="00414441" w:rsidP="00FC0F97"/>
    <w:p w14:paraId="11ED31D9" w14:textId="77777777" w:rsidR="00414441" w:rsidRDefault="00414441" w:rsidP="00FC0F97"/>
    <w:p w14:paraId="7218C408" w14:textId="77777777" w:rsidR="00414441" w:rsidRDefault="00414441" w:rsidP="00FC0F97"/>
    <w:p w14:paraId="20B5BFC0" w14:textId="77777777" w:rsidR="00414441" w:rsidRDefault="00414441" w:rsidP="00FC0F97"/>
    <w:p w14:paraId="03B4D67D" w14:textId="77777777" w:rsidR="00414441" w:rsidRDefault="00414441" w:rsidP="00FC0F97"/>
    <w:p w14:paraId="366900CF" w14:textId="77777777" w:rsidR="00414441" w:rsidRDefault="00414441" w:rsidP="00FC0F97"/>
    <w:p w14:paraId="38336F35" w14:textId="2FD4CA75" w:rsidR="00414441" w:rsidRDefault="00DC4681" w:rsidP="00FC0F97">
      <w:pPr>
        <w:rPr>
          <w:b/>
          <w:bCs/>
          <w:u w:val="single"/>
        </w:rPr>
      </w:pPr>
      <w:r w:rsidRPr="00DC4681">
        <w:rPr>
          <w:b/>
          <w:bCs/>
          <w:u w:val="single"/>
        </w:rPr>
        <w:lastRenderedPageBreak/>
        <w:t>Bibliography</w:t>
      </w:r>
    </w:p>
    <w:p w14:paraId="5323C9D1" w14:textId="77777777" w:rsidR="00DC4681" w:rsidRDefault="00DC4681" w:rsidP="00FC0F97">
      <w:pPr>
        <w:rPr>
          <w:b/>
          <w:bCs/>
          <w:u w:val="single"/>
        </w:rPr>
      </w:pPr>
    </w:p>
    <w:p w14:paraId="5ADC66BD" w14:textId="2861D161" w:rsidR="009B5A22" w:rsidRDefault="009B5A22" w:rsidP="009B5A22">
      <w:bookmarkStart w:id="0" w:name="_Hlk183451743"/>
      <w:r>
        <w:t xml:space="preserve">A Positive Start. </w:t>
      </w:r>
      <w:r w:rsidRPr="009B5A22">
        <w:rPr>
          <w:i/>
          <w:iCs/>
        </w:rPr>
        <w:t>Early Experience</w:t>
      </w:r>
      <w:r>
        <w:t xml:space="preserve">.  Available at: </w:t>
      </w:r>
      <w:hyperlink r:id="rId4" w:history="1">
        <w:r w:rsidRPr="00964828">
          <w:rPr>
            <w:rStyle w:val="Hyperlink"/>
          </w:rPr>
          <w:t>https://apositivestart.org.uk/abusive-relationships/the-impact-of-learned-behaviour/</w:t>
        </w:r>
      </w:hyperlink>
      <w:r>
        <w:t xml:space="preserve"> </w:t>
      </w:r>
      <w:r>
        <w:t>(</w:t>
      </w:r>
      <w:r>
        <w:t>Accessed 19</w:t>
      </w:r>
      <w:r w:rsidRPr="009B5A22">
        <w:rPr>
          <w:vertAlign w:val="superscript"/>
        </w:rPr>
        <w:t>th</w:t>
      </w:r>
      <w:r>
        <w:t xml:space="preserve"> November, </w:t>
      </w:r>
      <w:r>
        <w:t>2024</w:t>
      </w:r>
      <w:r>
        <w:t>)</w:t>
      </w:r>
    </w:p>
    <w:p w14:paraId="0B8A93AA" w14:textId="77777777" w:rsidR="009B5A22" w:rsidRDefault="009B5A22" w:rsidP="00DD2D00"/>
    <w:p w14:paraId="29EDCF44" w14:textId="13B0D46D" w:rsidR="00DD2D00" w:rsidRDefault="00DD2D00" w:rsidP="00DD2D00">
      <w:r>
        <w:t xml:space="preserve">Action Fraud (2019)  </w:t>
      </w:r>
      <w:r w:rsidRPr="00DD2D00">
        <w:rPr>
          <w:i/>
          <w:iCs/>
        </w:rPr>
        <w:t xml:space="preserve">Most </w:t>
      </w:r>
      <w:r w:rsidR="009B5A22">
        <w:rPr>
          <w:i/>
          <w:iCs/>
        </w:rPr>
        <w:t>V</w:t>
      </w:r>
      <w:r w:rsidRPr="00DD2D00">
        <w:rPr>
          <w:i/>
          <w:iCs/>
        </w:rPr>
        <w:t xml:space="preserve">ulnerable in </w:t>
      </w:r>
      <w:r w:rsidR="009B5A22">
        <w:rPr>
          <w:i/>
          <w:iCs/>
        </w:rPr>
        <w:t>S</w:t>
      </w:r>
      <w:r w:rsidRPr="00DD2D00">
        <w:rPr>
          <w:i/>
          <w:iCs/>
        </w:rPr>
        <w:t xml:space="preserve">ociety </w:t>
      </w:r>
      <w:r w:rsidR="009B5A22">
        <w:rPr>
          <w:i/>
          <w:iCs/>
        </w:rPr>
        <w:t>A</w:t>
      </w:r>
      <w:r w:rsidRPr="00DD2D00">
        <w:rPr>
          <w:i/>
          <w:iCs/>
        </w:rPr>
        <w:t xml:space="preserve">re </w:t>
      </w:r>
      <w:r w:rsidR="009B5A22">
        <w:rPr>
          <w:i/>
          <w:iCs/>
        </w:rPr>
        <w:t>M</w:t>
      </w:r>
      <w:r w:rsidRPr="00DD2D00">
        <w:rPr>
          <w:i/>
          <w:iCs/>
        </w:rPr>
        <w:t xml:space="preserve">ore </w:t>
      </w:r>
      <w:r w:rsidR="009B5A22">
        <w:rPr>
          <w:i/>
          <w:iCs/>
        </w:rPr>
        <w:t>A</w:t>
      </w:r>
      <w:r w:rsidRPr="00DD2D00">
        <w:rPr>
          <w:i/>
          <w:iCs/>
        </w:rPr>
        <w:t xml:space="preserve">t </w:t>
      </w:r>
      <w:r w:rsidR="009B5A22">
        <w:rPr>
          <w:i/>
          <w:iCs/>
        </w:rPr>
        <w:t>R</w:t>
      </w:r>
      <w:r w:rsidRPr="00DD2D00">
        <w:rPr>
          <w:i/>
          <w:iCs/>
        </w:rPr>
        <w:t xml:space="preserve">isk of </w:t>
      </w:r>
      <w:r w:rsidR="009B5A22">
        <w:rPr>
          <w:i/>
          <w:iCs/>
        </w:rPr>
        <w:t>F</w:t>
      </w:r>
      <w:r w:rsidRPr="00DD2D00">
        <w:rPr>
          <w:i/>
          <w:iCs/>
        </w:rPr>
        <w:t xml:space="preserve">alling </w:t>
      </w:r>
      <w:r w:rsidR="009B5A22">
        <w:rPr>
          <w:i/>
          <w:iCs/>
        </w:rPr>
        <w:t>V</w:t>
      </w:r>
      <w:r w:rsidRPr="00DD2D00">
        <w:rPr>
          <w:i/>
          <w:iCs/>
        </w:rPr>
        <w:t xml:space="preserve">ictim to </w:t>
      </w:r>
      <w:r w:rsidR="009B5A22">
        <w:rPr>
          <w:i/>
          <w:iCs/>
        </w:rPr>
        <w:t>F</w:t>
      </w:r>
      <w:r w:rsidRPr="00DD2D00">
        <w:rPr>
          <w:i/>
          <w:iCs/>
        </w:rPr>
        <w:t>raudsters.</w:t>
      </w:r>
      <w:r>
        <w:t xml:space="preserve">  Available at: </w:t>
      </w:r>
      <w:hyperlink r:id="rId5" w:history="1">
        <w:r w:rsidRPr="00964828">
          <w:rPr>
            <w:rStyle w:val="Hyperlink"/>
          </w:rPr>
          <w:t>https://www.actionfraud.police.uk/news/most-vulnerable-in-society-are-more-at-risk-of-falling-victim-to-fraudsters</w:t>
        </w:r>
      </w:hyperlink>
      <w:r>
        <w:t xml:space="preserve">  </w:t>
      </w:r>
      <w:r>
        <w:t>(</w:t>
      </w:r>
      <w:r>
        <w:t xml:space="preserve">Accessed </w:t>
      </w:r>
      <w:r>
        <w:t>2</w:t>
      </w:r>
      <w:r w:rsidRPr="00DD2D00">
        <w:rPr>
          <w:vertAlign w:val="superscript"/>
        </w:rPr>
        <w:t>nd</w:t>
      </w:r>
      <w:r>
        <w:t xml:space="preserve"> November, 2024)</w:t>
      </w:r>
    </w:p>
    <w:p w14:paraId="0367A6D0" w14:textId="77777777" w:rsidR="00DD2D00" w:rsidRDefault="00DD2D00" w:rsidP="00953BC1"/>
    <w:p w14:paraId="4DC36987" w14:textId="39656F32" w:rsidR="00953BC1" w:rsidRDefault="00953BC1" w:rsidP="00953BC1">
      <w:r>
        <w:t>BBC Bitesize (2021)</w:t>
      </w:r>
      <w:r>
        <w:t xml:space="preserve"> </w:t>
      </w:r>
      <w:r>
        <w:t xml:space="preserve"> </w:t>
      </w:r>
      <w:r w:rsidRPr="00953BC1">
        <w:rPr>
          <w:i/>
          <w:iCs/>
        </w:rPr>
        <w:t xml:space="preserve">How the UK population is changing in the 21st century – OCR. </w:t>
      </w:r>
      <w:r>
        <w:t xml:space="preserve"> Available at: </w:t>
      </w:r>
      <w:hyperlink r:id="rId6" w:history="1">
        <w:r w:rsidRPr="00DD0A37">
          <w:rPr>
            <w:rStyle w:val="Hyperlink"/>
          </w:rPr>
          <w:t>https://www.bbc.co.uk/bitesize/guides/z334nbk/revision/5</w:t>
        </w:r>
      </w:hyperlink>
      <w:r>
        <w:rPr>
          <w:rStyle w:val="Hyperlink"/>
        </w:rPr>
        <w:t xml:space="preserve"> </w:t>
      </w:r>
      <w:r>
        <w:t>(Accessed 27th September, 2024)</w:t>
      </w:r>
    </w:p>
    <w:bookmarkEnd w:id="0"/>
    <w:p w14:paraId="6080B199" w14:textId="1E2A1B2C" w:rsidR="00953BC1" w:rsidRDefault="00953BC1" w:rsidP="00FE7408"/>
    <w:p w14:paraId="1253AAB7" w14:textId="1EA8A682" w:rsidR="00DD2D00" w:rsidRDefault="00DD2D00" w:rsidP="00DD2D00">
      <w:r>
        <w:t>BBC (2023)</w:t>
      </w:r>
      <w:r>
        <w:t xml:space="preserve"> </w:t>
      </w:r>
      <w:r>
        <w:t xml:space="preserve"> </w:t>
      </w:r>
      <w:r w:rsidRPr="00DD2D00">
        <w:rPr>
          <w:i/>
          <w:iCs/>
        </w:rPr>
        <w:t>Increase in mental health callouts received by police over past years</w:t>
      </w:r>
      <w:r>
        <w:t xml:space="preserve">.  Available at: </w:t>
      </w:r>
      <w:hyperlink r:id="rId7" w:history="1">
        <w:r w:rsidRPr="00964828">
          <w:rPr>
            <w:rStyle w:val="Hyperlink"/>
          </w:rPr>
          <w:t>https://www.bbc.co.uk/news/uk-64891572</w:t>
        </w:r>
      </w:hyperlink>
      <w:r>
        <w:t xml:space="preserve"> </w:t>
      </w:r>
      <w:bookmarkStart w:id="1" w:name="_Hlk183385922"/>
      <w:r>
        <w:t>(</w:t>
      </w:r>
      <w:r w:rsidRPr="00861DE0">
        <w:t xml:space="preserve">Accessed </w:t>
      </w:r>
      <w:bookmarkEnd w:id="1"/>
      <w:r>
        <w:t>2</w:t>
      </w:r>
      <w:r w:rsidRPr="00DD2D00">
        <w:rPr>
          <w:vertAlign w:val="superscript"/>
        </w:rPr>
        <w:t>nd</w:t>
      </w:r>
      <w:r>
        <w:t xml:space="preserve"> November, 2024)</w:t>
      </w:r>
    </w:p>
    <w:p w14:paraId="6ED60231" w14:textId="77777777" w:rsidR="0039414F" w:rsidRDefault="0039414F" w:rsidP="00DD2D00"/>
    <w:p w14:paraId="422989B9" w14:textId="10678F42" w:rsidR="0039414F" w:rsidRDefault="0039414F" w:rsidP="0039414F">
      <w:r>
        <w:t xml:space="preserve">BBC (2020)  </w:t>
      </w:r>
      <w:r w:rsidRPr="0039414F">
        <w:rPr>
          <w:i/>
          <w:iCs/>
        </w:rPr>
        <w:t>Is it possible to rid police officers of bias?</w:t>
      </w:r>
      <w:r>
        <w:t xml:space="preserve">  Available at: </w:t>
      </w:r>
      <w:hyperlink r:id="rId8" w:history="1">
        <w:r w:rsidRPr="008375AA">
          <w:rPr>
            <w:rStyle w:val="Hyperlink"/>
          </w:rPr>
          <w:t>https://www.bbc.com/future/article/20200827-is-it-possible-to-rid-police-officers-of-bias</w:t>
        </w:r>
      </w:hyperlink>
      <w:r>
        <w:t xml:space="preserve">  </w:t>
      </w:r>
      <w:r>
        <w:t>(</w:t>
      </w:r>
      <w:r>
        <w:t>Accessed 14</w:t>
      </w:r>
      <w:r w:rsidRPr="0039414F">
        <w:rPr>
          <w:vertAlign w:val="superscript"/>
        </w:rPr>
        <w:t>th</w:t>
      </w:r>
      <w:r>
        <w:t xml:space="preserve"> November, </w:t>
      </w:r>
      <w:r>
        <w:t>2024</w:t>
      </w:r>
      <w:r>
        <w:t>)</w:t>
      </w:r>
    </w:p>
    <w:p w14:paraId="637FA21A" w14:textId="77777777" w:rsidR="00DD2D00" w:rsidRDefault="00DD2D00" w:rsidP="00DD2D00"/>
    <w:p w14:paraId="416BAB64" w14:textId="16C052AA" w:rsidR="00DD2D00" w:rsidRDefault="00DD2D00" w:rsidP="00DD2D00">
      <w:r>
        <w:t xml:space="preserve">BBC (2022)  </w:t>
      </w:r>
      <w:r w:rsidRPr="00DD2D00">
        <w:rPr>
          <w:i/>
          <w:iCs/>
        </w:rPr>
        <w:t>Police acting as substitute ambulance service, bosses say</w:t>
      </w:r>
      <w:r>
        <w:t xml:space="preserve">.  Available at: </w:t>
      </w:r>
      <w:hyperlink r:id="rId9" w:history="1">
        <w:r w:rsidRPr="00964828">
          <w:rPr>
            <w:rStyle w:val="Hyperlink"/>
          </w:rPr>
          <w:t>https://www.bbc.co.uk/news/uk-england-gloucestershire-63713106</w:t>
        </w:r>
      </w:hyperlink>
      <w:r>
        <w:t xml:space="preserve">  </w:t>
      </w:r>
      <w:r>
        <w:t>(</w:t>
      </w:r>
      <w:r w:rsidRPr="001D1358">
        <w:t xml:space="preserve">Accessed </w:t>
      </w:r>
      <w:r>
        <w:t>2</w:t>
      </w:r>
      <w:r w:rsidRPr="00DD2D00">
        <w:rPr>
          <w:vertAlign w:val="superscript"/>
        </w:rPr>
        <w:t>nd</w:t>
      </w:r>
      <w:r>
        <w:t xml:space="preserve"> November, 2024)</w:t>
      </w:r>
    </w:p>
    <w:p w14:paraId="3C14BD21" w14:textId="77777777" w:rsidR="00DD2D00" w:rsidRDefault="00DD2D00" w:rsidP="00FE7408"/>
    <w:p w14:paraId="74DDE859" w14:textId="0973A0E6" w:rsidR="00953BC1" w:rsidRPr="00953BC1" w:rsidRDefault="00953BC1" w:rsidP="00953BC1">
      <w:r w:rsidRPr="00953BC1">
        <w:t>College of Policing (2021)</w:t>
      </w:r>
      <w:r>
        <w:t xml:space="preserve"> </w:t>
      </w:r>
      <w:r w:rsidRPr="00953BC1">
        <w:t xml:space="preserve"> </w:t>
      </w:r>
      <w:r w:rsidRPr="00953BC1">
        <w:rPr>
          <w:i/>
          <w:iCs/>
        </w:rPr>
        <w:t>Diversity, equality and inclusion strategy 2021-2024 - Action on inclusion for the College workforce</w:t>
      </w:r>
      <w:r w:rsidRPr="00953BC1">
        <w:t xml:space="preserve">.  Available at:  </w:t>
      </w:r>
      <w:hyperlink r:id="rId10" w:history="1">
        <w:r w:rsidRPr="00953BC1">
          <w:rPr>
            <w:rStyle w:val="Hyperlink"/>
          </w:rPr>
          <w:t>https://assets.college.police.uk/s3fs-public/2021-10/Diversity-equality-and-inclusion-strategy.pdf</w:t>
        </w:r>
      </w:hyperlink>
      <w:r w:rsidRPr="00953BC1">
        <w:rPr>
          <w:u w:val="single"/>
        </w:rPr>
        <w:t xml:space="preserve"> </w:t>
      </w:r>
      <w:r w:rsidRPr="00953BC1">
        <w:t>(Accessed 27th September, 2024)</w:t>
      </w:r>
    </w:p>
    <w:p w14:paraId="0027A462" w14:textId="77777777" w:rsidR="00953BC1" w:rsidRPr="00953BC1" w:rsidRDefault="00953BC1" w:rsidP="00953BC1">
      <w:pPr>
        <w:rPr>
          <w:b/>
          <w:bCs/>
          <w:u w:val="single"/>
        </w:rPr>
      </w:pPr>
    </w:p>
    <w:p w14:paraId="40243DBD" w14:textId="23225319" w:rsidR="00FE7408" w:rsidRDefault="00FE7408" w:rsidP="00FE7408">
      <w:r>
        <w:t xml:space="preserve">College of Policing (2024)  </w:t>
      </w:r>
      <w:r w:rsidRPr="00953BC1">
        <w:rPr>
          <w:i/>
          <w:iCs/>
        </w:rPr>
        <w:t>Diversity statement</w:t>
      </w:r>
      <w:r>
        <w:t xml:space="preserve">.  Available at: </w:t>
      </w:r>
      <w:hyperlink r:id="rId11" w:history="1">
        <w:r w:rsidRPr="00F17853">
          <w:rPr>
            <w:rStyle w:val="Hyperlink"/>
          </w:rPr>
          <w:t>https://www.college.police.uk/diversity</w:t>
        </w:r>
      </w:hyperlink>
      <w:r>
        <w:rPr>
          <w:rStyle w:val="Hyperlink"/>
        </w:rPr>
        <w:t xml:space="preserve"> </w:t>
      </w:r>
      <w:r>
        <w:t>(Accessed 27th September, 2024)</w:t>
      </w:r>
    </w:p>
    <w:p w14:paraId="74CF90E6" w14:textId="77777777" w:rsidR="0039414F" w:rsidRDefault="0039414F" w:rsidP="00FE7408"/>
    <w:p w14:paraId="6107E6EC" w14:textId="78966D9F" w:rsidR="0039414F" w:rsidRDefault="0039414F" w:rsidP="0039414F">
      <w:r>
        <w:t xml:space="preserve">College of Policing (2013)  </w:t>
      </w:r>
      <w:r w:rsidRPr="0039414F">
        <w:rPr>
          <w:i/>
          <w:iCs/>
        </w:rPr>
        <w:t>Engagement</w:t>
      </w:r>
      <w:r>
        <w:t xml:space="preserve">.  Available at: </w:t>
      </w:r>
      <w:hyperlink r:id="rId12" w:history="1">
        <w:r w:rsidRPr="008375AA">
          <w:rPr>
            <w:rStyle w:val="Hyperlink"/>
          </w:rPr>
          <w:t>https://www.college.police.uk/app/engagement-and-communication/engagement</w:t>
        </w:r>
      </w:hyperlink>
      <w:r>
        <w:t xml:space="preserve">  </w:t>
      </w:r>
      <w:r>
        <w:t>(</w:t>
      </w:r>
      <w:r>
        <w:t>Accessed 14</w:t>
      </w:r>
      <w:r w:rsidRPr="0039414F">
        <w:rPr>
          <w:vertAlign w:val="superscript"/>
        </w:rPr>
        <w:t>th</w:t>
      </w:r>
      <w:r>
        <w:t xml:space="preserve"> November, </w:t>
      </w:r>
      <w:r>
        <w:t>2024</w:t>
      </w:r>
      <w:r>
        <w:t>)</w:t>
      </w:r>
    </w:p>
    <w:p w14:paraId="6B8DECE5" w14:textId="77777777" w:rsidR="0039414F" w:rsidRDefault="0039414F" w:rsidP="00FE7408"/>
    <w:p w14:paraId="7A2BCE72" w14:textId="77777777" w:rsidR="00FC217E" w:rsidRDefault="0039414F" w:rsidP="002621C5">
      <w:r>
        <w:t xml:space="preserve">College of Policing (2023)  </w:t>
      </w:r>
      <w:r w:rsidRPr="0039414F">
        <w:rPr>
          <w:i/>
          <w:iCs/>
        </w:rPr>
        <w:t>Investigation Introduction</w:t>
      </w:r>
      <w:r>
        <w:t xml:space="preserve">. Available at: </w:t>
      </w:r>
      <w:hyperlink r:id="rId13" w:anchor=":~:text=The%20following%20principles" w:history="1">
        <w:r w:rsidRPr="008174DD">
          <w:rPr>
            <w:rStyle w:val="Hyperlink"/>
          </w:rPr>
          <w:t>https://www.college.police.uk/app/investigation/investigation-introduction#:~:text=The%20following%20principles</w:t>
        </w:r>
      </w:hyperlink>
      <w:r>
        <w:t xml:space="preserve"> </w:t>
      </w:r>
      <w:r>
        <w:t>(</w:t>
      </w:r>
      <w:r>
        <w:t>Accessed 14</w:t>
      </w:r>
      <w:r w:rsidR="002621C5" w:rsidRPr="002621C5">
        <w:rPr>
          <w:vertAlign w:val="superscript"/>
        </w:rPr>
        <w:t>th</w:t>
      </w:r>
      <w:r w:rsidR="002621C5">
        <w:t xml:space="preserve"> November, 2024)</w:t>
      </w:r>
    </w:p>
    <w:p w14:paraId="4BEDD5EE" w14:textId="590D9C23" w:rsidR="002621C5" w:rsidRDefault="002621C5" w:rsidP="002621C5">
      <w:r>
        <w:lastRenderedPageBreak/>
        <w:t xml:space="preserve">College of Policing (2023) </w:t>
      </w:r>
      <w:r>
        <w:t xml:space="preserve"> </w:t>
      </w:r>
      <w:r w:rsidRPr="002621C5">
        <w:rPr>
          <w:i/>
          <w:iCs/>
        </w:rPr>
        <w:t>Making Good Decisions</w:t>
      </w:r>
      <w:r>
        <w:t xml:space="preserve">.  Available at: </w:t>
      </w:r>
      <w:hyperlink r:id="rId14" w:history="1">
        <w:r w:rsidRPr="008375AA">
          <w:rPr>
            <w:rStyle w:val="Hyperlink"/>
          </w:rPr>
          <w:t>https://www.college.police.uk/guidance/conducting-effective-investigations/making-good-decisions</w:t>
        </w:r>
      </w:hyperlink>
      <w:r>
        <w:t xml:space="preserve">  </w:t>
      </w:r>
      <w:r>
        <w:t>(</w:t>
      </w:r>
      <w:r>
        <w:t>Accessed 14</w:t>
      </w:r>
      <w:r w:rsidRPr="002621C5">
        <w:rPr>
          <w:vertAlign w:val="superscript"/>
        </w:rPr>
        <w:t>th</w:t>
      </w:r>
      <w:r>
        <w:t xml:space="preserve"> November, 20</w:t>
      </w:r>
      <w:r>
        <w:t>24</w:t>
      </w:r>
      <w:r>
        <w:t>)</w:t>
      </w:r>
    </w:p>
    <w:p w14:paraId="309FF1B0" w14:textId="77777777" w:rsidR="00DC4681" w:rsidRDefault="00DC4681" w:rsidP="00FC0F97">
      <w:pPr>
        <w:rPr>
          <w:b/>
          <w:bCs/>
          <w:u w:val="single"/>
        </w:rPr>
      </w:pPr>
    </w:p>
    <w:p w14:paraId="379DEC22" w14:textId="76DABB46" w:rsidR="00953BC1" w:rsidRDefault="00953BC1" w:rsidP="00953BC1">
      <w:r>
        <w:t xml:space="preserve">College of Policing (2022)  </w:t>
      </w:r>
      <w:r w:rsidRPr="00953BC1">
        <w:rPr>
          <w:i/>
          <w:iCs/>
        </w:rPr>
        <w:t>Protected characteristics and personal information - Guidance for forces in requesting workforce data.</w:t>
      </w:r>
      <w:r>
        <w:t xml:space="preserve">  Available at: </w:t>
      </w:r>
      <w:hyperlink r:id="rId15" w:history="1">
        <w:r w:rsidRPr="00B04CE5">
          <w:rPr>
            <w:rStyle w:val="Hyperlink"/>
          </w:rPr>
          <w:t>https://assets.college.police.uk/s3fs-public/2022-02/Protected-characteristics-personal-information-guidance.pdf</w:t>
        </w:r>
      </w:hyperlink>
      <w:r>
        <w:rPr>
          <w:rStyle w:val="Hyperlink"/>
        </w:rPr>
        <w:t xml:space="preserve"> </w:t>
      </w:r>
      <w:r>
        <w:t>(Accessed 27th September, 2024)</w:t>
      </w:r>
    </w:p>
    <w:p w14:paraId="6DD42942" w14:textId="77777777" w:rsidR="009B5A22" w:rsidRDefault="009B5A22" w:rsidP="00953BC1"/>
    <w:p w14:paraId="22195730" w14:textId="2888B4E9" w:rsidR="009B5A22" w:rsidRDefault="009B5A22" w:rsidP="009B5A22">
      <w:r>
        <w:t xml:space="preserve">Gov.uk (2024) </w:t>
      </w:r>
      <w:r w:rsidRPr="009B5A22">
        <w:rPr>
          <w:i/>
          <w:iCs/>
        </w:rPr>
        <w:t xml:space="preserve">Collaborative </w:t>
      </w:r>
      <w:r>
        <w:rPr>
          <w:i/>
          <w:iCs/>
        </w:rPr>
        <w:t>A</w:t>
      </w:r>
      <w:r w:rsidRPr="009B5A22">
        <w:rPr>
          <w:i/>
          <w:iCs/>
        </w:rPr>
        <w:t xml:space="preserve">pproaches to </w:t>
      </w:r>
      <w:r>
        <w:rPr>
          <w:i/>
          <w:iCs/>
        </w:rPr>
        <w:t>P</w:t>
      </w:r>
      <w:r w:rsidRPr="009B5A22">
        <w:rPr>
          <w:i/>
          <w:iCs/>
        </w:rPr>
        <w:t>reventing</w:t>
      </w:r>
      <w:r>
        <w:rPr>
          <w:i/>
          <w:iCs/>
        </w:rPr>
        <w:t xml:space="preserve"> O</w:t>
      </w:r>
      <w:r w:rsidRPr="009B5A22">
        <w:rPr>
          <w:i/>
          <w:iCs/>
        </w:rPr>
        <w:t xml:space="preserve">ffending and </w:t>
      </w:r>
      <w:r>
        <w:rPr>
          <w:i/>
          <w:iCs/>
        </w:rPr>
        <w:t>R</w:t>
      </w:r>
      <w:r w:rsidRPr="009B5A22">
        <w:rPr>
          <w:i/>
          <w:iCs/>
        </w:rPr>
        <w:t>e-</w:t>
      </w:r>
      <w:r>
        <w:rPr>
          <w:i/>
          <w:iCs/>
        </w:rPr>
        <w:t>O</w:t>
      </w:r>
      <w:r w:rsidRPr="009B5A22">
        <w:rPr>
          <w:i/>
          <w:iCs/>
        </w:rPr>
        <w:t xml:space="preserve">ffending by </w:t>
      </w:r>
      <w:r>
        <w:rPr>
          <w:i/>
          <w:iCs/>
        </w:rPr>
        <w:t>C</w:t>
      </w:r>
      <w:r w:rsidRPr="009B5A22">
        <w:rPr>
          <w:i/>
          <w:iCs/>
        </w:rPr>
        <w:t xml:space="preserve">hildren (CAPRICORN): </w:t>
      </w:r>
      <w:r>
        <w:rPr>
          <w:i/>
          <w:iCs/>
        </w:rPr>
        <w:t>S</w:t>
      </w:r>
      <w:r w:rsidRPr="009B5A22">
        <w:rPr>
          <w:i/>
          <w:iCs/>
        </w:rPr>
        <w:t>ummary</w:t>
      </w:r>
      <w:r>
        <w:t>.  Available at:</w:t>
      </w:r>
      <w:r w:rsidRPr="00956D31">
        <w:rPr>
          <w:rStyle w:val="Hyperlink"/>
          <w:u w:val="none"/>
        </w:rPr>
        <w:t xml:space="preserve"> </w:t>
      </w:r>
      <w:hyperlink r:id="rId16" w:anchor=":~:text=Actions%20at%20an%20individual%20and%20family%20level%20to%20prevent%20re,build%20life%20skills" w:history="1">
        <w:r w:rsidRPr="00964828">
          <w:rPr>
            <w:rStyle w:val="Hyperlink"/>
          </w:rPr>
          <w:t>https://www.gov.uk/government/publications/preventing-offending-and-re-offending-by-children/collaborative-approaches-to-preventing-offending-and-re-offending-by-children-capricorn-summary#:~:text=Actions%20at%20an%20individual%20and%20family%20level%20to%20prevent%20re,build%20life%20skills</w:t>
        </w:r>
      </w:hyperlink>
      <w:r>
        <w:rPr>
          <w:rStyle w:val="Hyperlink"/>
        </w:rPr>
        <w:t xml:space="preserve">.  </w:t>
      </w:r>
      <w:r>
        <w:rPr>
          <w:rStyle w:val="Hyperlink"/>
        </w:rPr>
        <w:t>(</w:t>
      </w:r>
      <w:r>
        <w:t>Accessed 19</w:t>
      </w:r>
      <w:r w:rsidRPr="009B5A22">
        <w:rPr>
          <w:vertAlign w:val="superscript"/>
        </w:rPr>
        <w:t>th</w:t>
      </w:r>
      <w:r>
        <w:t xml:space="preserve"> November, </w:t>
      </w:r>
      <w:r>
        <w:t>2024</w:t>
      </w:r>
      <w:r>
        <w:t>)</w:t>
      </w:r>
    </w:p>
    <w:p w14:paraId="66807789" w14:textId="77777777" w:rsidR="00953BC1" w:rsidRDefault="00953BC1" w:rsidP="00953BC1"/>
    <w:p w14:paraId="6EA0D71B" w14:textId="77777777" w:rsidR="00953BC1" w:rsidRDefault="00953BC1" w:rsidP="00953BC1">
      <w:r>
        <w:t xml:space="preserve">Gov.uk  </w:t>
      </w:r>
      <w:r w:rsidRPr="00953BC1">
        <w:rPr>
          <w:i/>
          <w:iCs/>
        </w:rPr>
        <w:t>Police Workforce, England and Wales: 31 March 2024</w:t>
      </w:r>
      <w:r>
        <w:t xml:space="preserve">.  Available at: </w:t>
      </w:r>
      <w:hyperlink r:id="rId17" w:history="1">
        <w:r w:rsidRPr="00B04CE5">
          <w:rPr>
            <w:rStyle w:val="Hyperlink"/>
          </w:rPr>
          <w:t>https://www.gov.uk/government/sta</w:t>
        </w:r>
        <w:r w:rsidRPr="00B04CE5">
          <w:rPr>
            <w:rStyle w:val="Hyperlink"/>
          </w:rPr>
          <w:t>t</w:t>
        </w:r>
        <w:r w:rsidRPr="00B04CE5">
          <w:rPr>
            <w:rStyle w:val="Hyperlink"/>
          </w:rPr>
          <w:t>istics/police-workforce-england-and-wales-31-march-2024/police-workforce-england-and-wales-31-march-2024#chapter8</w:t>
        </w:r>
      </w:hyperlink>
      <w:r>
        <w:rPr>
          <w:rStyle w:val="Hyperlink"/>
        </w:rPr>
        <w:t xml:space="preserve"> </w:t>
      </w:r>
      <w:r>
        <w:t>(Accessed 27th September, 2024)</w:t>
      </w:r>
    </w:p>
    <w:p w14:paraId="0B67E6DA" w14:textId="77777777" w:rsidR="009B5A22" w:rsidRDefault="009B5A22" w:rsidP="00953BC1"/>
    <w:p w14:paraId="5DCC0079" w14:textId="77968801" w:rsidR="009B5A22" w:rsidRDefault="009B5A22" w:rsidP="009B5A22">
      <w:pPr>
        <w:rPr>
          <w:rStyle w:val="Hyperlink"/>
        </w:rPr>
      </w:pPr>
      <w:r>
        <w:t>Gov.uk (2024</w:t>
      </w:r>
      <w:r w:rsidRPr="009B5A22">
        <w:rPr>
          <w:i/>
          <w:iCs/>
        </w:rPr>
        <w:t xml:space="preserve">)  Youth </w:t>
      </w:r>
      <w:r w:rsidRPr="009B5A22">
        <w:rPr>
          <w:i/>
          <w:iCs/>
        </w:rPr>
        <w:t>Justice</w:t>
      </w:r>
      <w:r w:rsidRPr="009B5A22">
        <w:rPr>
          <w:i/>
          <w:iCs/>
        </w:rPr>
        <w:t xml:space="preserve"> Statistics: 2022 to 2023 (accessible version).</w:t>
      </w:r>
      <w:r>
        <w:t xml:space="preserve">  Available at: </w:t>
      </w:r>
      <w:hyperlink r:id="rId18" w:history="1">
        <w:r w:rsidRPr="00964828">
          <w:rPr>
            <w:rStyle w:val="Hyperlink"/>
          </w:rPr>
          <w:t>https://www.gov.uk/government/statistics/youth-justice-statistics-2022-to-2023/youth-justice-statistics-2022-to-2023-accessible-version</w:t>
        </w:r>
      </w:hyperlink>
      <w:r>
        <w:t xml:space="preserve">  </w:t>
      </w:r>
      <w:r>
        <w:t>(</w:t>
      </w:r>
      <w:r w:rsidRPr="00B87967">
        <w:t>Accessed 19</w:t>
      </w:r>
      <w:r w:rsidRPr="009B5A22">
        <w:rPr>
          <w:vertAlign w:val="superscript"/>
        </w:rPr>
        <w:t>th</w:t>
      </w:r>
      <w:r>
        <w:t xml:space="preserve"> November, </w:t>
      </w:r>
      <w:r w:rsidRPr="00B87967">
        <w:t>2024</w:t>
      </w:r>
      <w:r>
        <w:t>)</w:t>
      </w:r>
    </w:p>
    <w:p w14:paraId="5E3DC614" w14:textId="77777777" w:rsidR="00DD2D00" w:rsidRDefault="00DD2D00" w:rsidP="00953BC1"/>
    <w:p w14:paraId="48D726B3" w14:textId="7BECAD28" w:rsidR="00DD2D00" w:rsidRDefault="00DD2D00" w:rsidP="00DD2D00">
      <w:r>
        <w:t xml:space="preserve">HMICFRS (2023)  </w:t>
      </w:r>
      <w:r w:rsidRPr="00DD2D00">
        <w:rPr>
          <w:i/>
          <w:iCs/>
        </w:rPr>
        <w:t>Policing and Mental Health: Picking up the pieces</w:t>
      </w:r>
      <w:r>
        <w:t xml:space="preserve">.  Available at: </w:t>
      </w:r>
      <w:hyperlink r:id="rId19" w:history="1">
        <w:r w:rsidRPr="00964828">
          <w:rPr>
            <w:rStyle w:val="Hyperlink"/>
          </w:rPr>
          <w:t>https://hmicfrs.justiceinspectorates.gov.uk/publication-html/policing-and-mental-health-picking-up-the-pieces/</w:t>
        </w:r>
      </w:hyperlink>
      <w:r>
        <w:t xml:space="preserve"> </w:t>
      </w:r>
      <w:r>
        <w:t>(</w:t>
      </w:r>
      <w:r w:rsidRPr="00D36E41">
        <w:t xml:space="preserve">Accessed </w:t>
      </w:r>
      <w:r>
        <w:t>2</w:t>
      </w:r>
      <w:r w:rsidRPr="00DD2D00">
        <w:rPr>
          <w:vertAlign w:val="superscript"/>
        </w:rPr>
        <w:t>nd</w:t>
      </w:r>
      <w:r>
        <w:t xml:space="preserve"> November, </w:t>
      </w:r>
      <w:r w:rsidRPr="00D36E41">
        <w:t>2024</w:t>
      </w:r>
      <w:r>
        <w:t>)</w:t>
      </w:r>
    </w:p>
    <w:p w14:paraId="7C5DCC02" w14:textId="77777777" w:rsidR="00953BC1" w:rsidRDefault="00953BC1" w:rsidP="00953BC1"/>
    <w:p w14:paraId="68DA5F5F" w14:textId="3F4CD3F3" w:rsidR="00953BC1" w:rsidRDefault="00953BC1" w:rsidP="00953BC1">
      <w:r>
        <w:t>Independent Office for Police Conduct, (2023)</w:t>
      </w:r>
      <w:r>
        <w:t xml:space="preserve"> </w:t>
      </w:r>
      <w:r>
        <w:t xml:space="preserve"> </w:t>
      </w:r>
      <w:r w:rsidRPr="00953BC1">
        <w:rPr>
          <w:i/>
          <w:iCs/>
        </w:rPr>
        <w:t>Gender Pay Gap</w:t>
      </w:r>
      <w:r>
        <w:t xml:space="preserve">.  Available at: </w:t>
      </w:r>
      <w:hyperlink r:id="rId20" w:history="1">
        <w:r w:rsidRPr="00DD0A37">
          <w:rPr>
            <w:rStyle w:val="Hyperlink"/>
          </w:rPr>
          <w:t>https://www.policeconduct.gov.uk/sites/default/files/documents/Gender-Pay-Gap-Report-2023_0.pdf</w:t>
        </w:r>
      </w:hyperlink>
      <w:r>
        <w:rPr>
          <w:rStyle w:val="Hyperlink"/>
        </w:rPr>
        <w:t xml:space="preserve"> </w:t>
      </w:r>
      <w:r>
        <w:t>(Accessed 27th September, 2024)</w:t>
      </w:r>
    </w:p>
    <w:p w14:paraId="4792478C" w14:textId="77777777" w:rsidR="00DD2D00" w:rsidRDefault="00DD2D00" w:rsidP="00953BC1"/>
    <w:p w14:paraId="056E3986" w14:textId="77777777" w:rsidR="00FC217E" w:rsidRDefault="00DD2D00" w:rsidP="009B5A22">
      <w:r>
        <w:t xml:space="preserve">Mind. </w:t>
      </w:r>
      <w:r w:rsidRPr="00DD2D00">
        <w:rPr>
          <w:i/>
          <w:iCs/>
        </w:rPr>
        <w:t xml:space="preserve">Seeking </w:t>
      </w:r>
      <w:r w:rsidR="00FC217E">
        <w:rPr>
          <w:i/>
          <w:iCs/>
        </w:rPr>
        <w:t>H</w:t>
      </w:r>
      <w:r w:rsidRPr="00DD2D00">
        <w:rPr>
          <w:i/>
          <w:iCs/>
        </w:rPr>
        <w:t xml:space="preserve">elp for a </w:t>
      </w:r>
      <w:r w:rsidR="00FC217E">
        <w:rPr>
          <w:i/>
          <w:iCs/>
        </w:rPr>
        <w:t>M</w:t>
      </w:r>
      <w:r w:rsidRPr="00DD2D00">
        <w:rPr>
          <w:i/>
          <w:iCs/>
        </w:rPr>
        <w:t xml:space="preserve">ental </w:t>
      </w:r>
      <w:r w:rsidR="00FC217E">
        <w:rPr>
          <w:i/>
          <w:iCs/>
        </w:rPr>
        <w:t>H</w:t>
      </w:r>
      <w:r w:rsidRPr="00DD2D00">
        <w:rPr>
          <w:i/>
          <w:iCs/>
        </w:rPr>
        <w:t xml:space="preserve">ealth </w:t>
      </w:r>
      <w:r w:rsidR="00FC217E">
        <w:rPr>
          <w:i/>
          <w:iCs/>
        </w:rPr>
        <w:t>P</w:t>
      </w:r>
      <w:r w:rsidRPr="00DD2D00">
        <w:rPr>
          <w:i/>
          <w:iCs/>
        </w:rPr>
        <w:t>roblem</w:t>
      </w:r>
      <w:r>
        <w:t xml:space="preserve">.  Available at: </w:t>
      </w:r>
      <w:hyperlink r:id="rId21" w:history="1">
        <w:r w:rsidRPr="00964828">
          <w:rPr>
            <w:rStyle w:val="Hyperlink"/>
          </w:rPr>
          <w:t>https://www.mind.org.uk/information-support/guides-to-support-and-services/seeking-help-for-a-mental-health-problem/facing-and-overcoming-barriers/</w:t>
        </w:r>
      </w:hyperlink>
      <w:r>
        <w:t xml:space="preserve"> </w:t>
      </w:r>
      <w:r>
        <w:t>(</w:t>
      </w:r>
      <w:r w:rsidRPr="00D36E41">
        <w:t xml:space="preserve">Accessed </w:t>
      </w:r>
      <w:r>
        <w:t>2</w:t>
      </w:r>
      <w:r w:rsidRPr="00DD2D00">
        <w:rPr>
          <w:vertAlign w:val="superscript"/>
        </w:rPr>
        <w:t>nd</w:t>
      </w:r>
      <w:r>
        <w:t xml:space="preserve"> November, </w:t>
      </w:r>
      <w:r w:rsidRPr="00D36E41">
        <w:t>2024</w:t>
      </w:r>
      <w:r>
        <w:t>)</w:t>
      </w:r>
    </w:p>
    <w:p w14:paraId="178D8362" w14:textId="5E01C84E" w:rsidR="009B5A22" w:rsidRDefault="009B5A22" w:rsidP="009B5A22">
      <w:r>
        <w:lastRenderedPageBreak/>
        <w:t xml:space="preserve">Missing People.  </w:t>
      </w:r>
      <w:r w:rsidRPr="00FC217E">
        <w:rPr>
          <w:i/>
          <w:iCs/>
        </w:rPr>
        <w:t xml:space="preserve">What is </w:t>
      </w:r>
      <w:r w:rsidR="00FC217E">
        <w:rPr>
          <w:i/>
          <w:iCs/>
        </w:rPr>
        <w:t>C</w:t>
      </w:r>
      <w:r w:rsidRPr="00FC217E">
        <w:rPr>
          <w:i/>
          <w:iCs/>
        </w:rPr>
        <w:t xml:space="preserve">ounty </w:t>
      </w:r>
      <w:r w:rsidR="00FC217E">
        <w:rPr>
          <w:i/>
          <w:iCs/>
        </w:rPr>
        <w:t>L</w:t>
      </w:r>
      <w:r w:rsidRPr="00FC217E">
        <w:rPr>
          <w:i/>
          <w:iCs/>
        </w:rPr>
        <w:t xml:space="preserve">ines and </w:t>
      </w:r>
      <w:r w:rsidR="00FC217E">
        <w:rPr>
          <w:i/>
          <w:iCs/>
        </w:rPr>
        <w:t>C</w:t>
      </w:r>
      <w:r w:rsidRPr="00FC217E">
        <w:rPr>
          <w:i/>
          <w:iCs/>
        </w:rPr>
        <w:t xml:space="preserve">hild </w:t>
      </w:r>
      <w:r w:rsidR="00FC217E">
        <w:rPr>
          <w:i/>
          <w:iCs/>
        </w:rPr>
        <w:t>C</w:t>
      </w:r>
      <w:r w:rsidRPr="00FC217E">
        <w:rPr>
          <w:i/>
          <w:iCs/>
        </w:rPr>
        <w:t xml:space="preserve">riminal </w:t>
      </w:r>
      <w:r w:rsidR="00FC217E">
        <w:rPr>
          <w:i/>
          <w:iCs/>
        </w:rPr>
        <w:t>E</w:t>
      </w:r>
      <w:r w:rsidRPr="00FC217E">
        <w:rPr>
          <w:i/>
          <w:iCs/>
        </w:rPr>
        <w:t>xploitation?</w:t>
      </w:r>
      <w:r>
        <w:t xml:space="preserve">  Available at:</w:t>
      </w:r>
      <w:hyperlink r:id="rId22" w:history="1">
        <w:r w:rsidRPr="00964828">
          <w:rPr>
            <w:rStyle w:val="Hyperlink"/>
          </w:rPr>
          <w:t xml:space="preserve"> https://www.missingpeople.org.uk/get-help/help-services/exploitation-and-county-lines/what-is-county-lines</w:t>
        </w:r>
      </w:hyperlink>
      <w:r>
        <w:t xml:space="preserve">  </w:t>
      </w:r>
      <w:r w:rsidR="00FC217E">
        <w:t>(</w:t>
      </w:r>
      <w:r w:rsidRPr="00952E24">
        <w:t>Accessed 19</w:t>
      </w:r>
      <w:r w:rsidR="00FC217E" w:rsidRPr="00FC217E">
        <w:rPr>
          <w:vertAlign w:val="superscript"/>
        </w:rPr>
        <w:t>th</w:t>
      </w:r>
      <w:r w:rsidR="00FC217E">
        <w:t xml:space="preserve"> November, </w:t>
      </w:r>
      <w:r w:rsidRPr="00952E24">
        <w:t>2024</w:t>
      </w:r>
      <w:r w:rsidR="00FC217E">
        <w:t>)</w:t>
      </w:r>
    </w:p>
    <w:p w14:paraId="4A8AC03A" w14:textId="77777777" w:rsidR="009B5A22" w:rsidRDefault="009B5A22" w:rsidP="00DD2D00"/>
    <w:p w14:paraId="5A638CCC" w14:textId="77777777" w:rsidR="00953BC1" w:rsidRDefault="00953BC1" w:rsidP="00953BC1">
      <w:r>
        <w:t xml:space="preserve">National Chiefs Police Council.  </w:t>
      </w:r>
      <w:r w:rsidRPr="00953BC1">
        <w:rPr>
          <w:i/>
          <w:iCs/>
        </w:rPr>
        <w:t>Police Uplift Programme</w:t>
      </w:r>
      <w:r>
        <w:t>.  Available at: (</w:t>
      </w:r>
      <w:hyperlink r:id="rId23" w:history="1">
        <w:r w:rsidRPr="00DD0A37">
          <w:rPr>
            <w:rStyle w:val="Hyperlink"/>
          </w:rPr>
          <w:t>https://www.npcc</w:t>
        </w:r>
        <w:r w:rsidRPr="00DD0A37">
          <w:rPr>
            <w:rStyle w:val="Hyperlink"/>
          </w:rPr>
          <w:t>.</w:t>
        </w:r>
        <w:r w:rsidRPr="00DD0A37">
          <w:rPr>
            <w:rStyle w:val="Hyperlink"/>
          </w:rPr>
          <w:t>police.uk/our-work/police-uplift-programme/</w:t>
        </w:r>
      </w:hyperlink>
      <w:r>
        <w:rPr>
          <w:rStyle w:val="Hyperlink"/>
        </w:rPr>
        <w:t xml:space="preserve"> </w:t>
      </w:r>
      <w:r>
        <w:t>(Accessed 27th September, 2024)</w:t>
      </w:r>
    </w:p>
    <w:p w14:paraId="505C3488" w14:textId="77777777" w:rsidR="002621C5" w:rsidRDefault="002621C5" w:rsidP="00953BC1"/>
    <w:p w14:paraId="571D8CC8" w14:textId="57922D7B" w:rsidR="002621C5" w:rsidRDefault="002621C5" w:rsidP="002621C5">
      <w:r>
        <w:t xml:space="preserve">National Fire Chiefs Council. </w:t>
      </w:r>
      <w:r w:rsidRPr="002621C5">
        <w:rPr>
          <w:i/>
          <w:iCs/>
        </w:rPr>
        <w:t>Challenging Inappropriate Behaviour</w:t>
      </w:r>
      <w:r>
        <w:t xml:space="preserve">.  Available at: </w:t>
      </w:r>
      <w:hyperlink r:id="rId24" w:history="1">
        <w:r w:rsidRPr="008375AA">
          <w:rPr>
            <w:rStyle w:val="Hyperlink"/>
          </w:rPr>
          <w:t>https://nfcc.org.uk/challenging-behaviour-toolkit-challenging-inappropriate-behaviour/</w:t>
        </w:r>
      </w:hyperlink>
      <w:r>
        <w:t xml:space="preserve"> </w:t>
      </w:r>
      <w:r>
        <w:t>(</w:t>
      </w:r>
      <w:r>
        <w:t>Accessed 14</w:t>
      </w:r>
      <w:r w:rsidRPr="002621C5">
        <w:rPr>
          <w:vertAlign w:val="superscript"/>
        </w:rPr>
        <w:t>th</w:t>
      </w:r>
      <w:r>
        <w:t xml:space="preserve"> November, 20</w:t>
      </w:r>
      <w:r>
        <w:t>24</w:t>
      </w:r>
      <w:r>
        <w:t>)</w:t>
      </w:r>
    </w:p>
    <w:p w14:paraId="39D6972E" w14:textId="77777777" w:rsidR="00DD2D00" w:rsidRDefault="00DD2D00" w:rsidP="00953BC1"/>
    <w:p w14:paraId="3C8AD3A5" w14:textId="3BB49002" w:rsidR="00DD2D00" w:rsidRDefault="00DD2D00" w:rsidP="00DD2D00">
      <w:r>
        <w:t xml:space="preserve">NPCC (2020) </w:t>
      </w:r>
      <w:r w:rsidRPr="00DD2D00">
        <w:rPr>
          <w:i/>
          <w:iCs/>
        </w:rPr>
        <w:t>National Strategy on Policing and Mental Health.</w:t>
      </w:r>
      <w:r>
        <w:t xml:space="preserve">  Available at: </w:t>
      </w:r>
      <w:hyperlink r:id="rId25" w:history="1">
        <w:r w:rsidRPr="00964828">
          <w:rPr>
            <w:rStyle w:val="Hyperlink"/>
          </w:rPr>
          <w:t>https://www.npcc.police.uk/SysSiteAssets/media/downloads/publications/publications-log/2020/national-strategy-on-policing-and-mental-health.pdf</w:t>
        </w:r>
      </w:hyperlink>
      <w:r>
        <w:t xml:space="preserve">  </w:t>
      </w:r>
      <w:r>
        <w:t>(</w:t>
      </w:r>
      <w:r w:rsidRPr="00D36E41">
        <w:t xml:space="preserve">Accessed </w:t>
      </w:r>
      <w:r>
        <w:t>2</w:t>
      </w:r>
      <w:r w:rsidRPr="00DD2D00">
        <w:rPr>
          <w:vertAlign w:val="superscript"/>
        </w:rPr>
        <w:t>nd</w:t>
      </w:r>
      <w:r>
        <w:t xml:space="preserve"> November, </w:t>
      </w:r>
      <w:r w:rsidRPr="00D36E41">
        <w:t>2024</w:t>
      </w:r>
      <w:r w:rsidR="0039414F">
        <w:t>)</w:t>
      </w:r>
    </w:p>
    <w:p w14:paraId="5E45D1BD" w14:textId="77777777" w:rsidR="002621C5" w:rsidRDefault="002621C5" w:rsidP="00DD2D00"/>
    <w:p w14:paraId="3F6AB9DC" w14:textId="18438855" w:rsidR="002621C5" w:rsidRDefault="002621C5" w:rsidP="002621C5">
      <w:r>
        <w:t xml:space="preserve">People Kult. </w:t>
      </w:r>
      <w:r w:rsidRPr="002621C5">
        <w:rPr>
          <w:i/>
          <w:iCs/>
        </w:rPr>
        <w:t>The Power of Role Modelling: How Leaders Impact Our Brains and Behaviours</w:t>
      </w:r>
      <w:r>
        <w:t xml:space="preserve">.  Available at: </w:t>
      </w:r>
      <w:hyperlink r:id="rId26" w:history="1">
        <w:r w:rsidRPr="008375AA">
          <w:rPr>
            <w:rStyle w:val="Hyperlink"/>
          </w:rPr>
          <w:t>https://www.peoplekult.com/post/the-power-of-role-modeling-for-leaders#:~:text=Effective%20leaders%20function%20as%20role%20models%2C%20shaping%20the,brain%20network%2C%20allow%20us%20to%20mimic%20observed%20behaviours</w:t>
        </w:r>
      </w:hyperlink>
      <w:r w:rsidRPr="00667D84">
        <w:t>.</w:t>
      </w:r>
      <w:r>
        <w:t xml:space="preserve"> </w:t>
      </w:r>
      <w:r>
        <w:t>(</w:t>
      </w:r>
      <w:r>
        <w:t>Accessed 14</w:t>
      </w:r>
      <w:r w:rsidRPr="002621C5">
        <w:rPr>
          <w:vertAlign w:val="superscript"/>
        </w:rPr>
        <w:t>th</w:t>
      </w:r>
      <w:r>
        <w:t xml:space="preserve"> November, 20</w:t>
      </w:r>
      <w:r>
        <w:t>24</w:t>
      </w:r>
      <w:r>
        <w:t>)</w:t>
      </w:r>
    </w:p>
    <w:p w14:paraId="1A2663D3" w14:textId="77777777" w:rsidR="0039414F" w:rsidRDefault="0039414F" w:rsidP="00DD2D00"/>
    <w:p w14:paraId="3DBD0D10" w14:textId="08A10FD0" w:rsidR="0039414F" w:rsidRDefault="0039414F" w:rsidP="0039414F">
      <w:r>
        <w:t>Police Federation (2022</w:t>
      </w:r>
      <w:r w:rsidRPr="0039414F">
        <w:rPr>
          <w:i/>
          <w:iCs/>
        </w:rPr>
        <w:t>)  Mental Health-related absences soar to record highs</w:t>
      </w:r>
      <w:r>
        <w:t xml:space="preserve">.  Available at: </w:t>
      </w:r>
      <w:hyperlink r:id="rId27" w:history="1">
        <w:r w:rsidRPr="00964828">
          <w:rPr>
            <w:rStyle w:val="Hyperlink"/>
          </w:rPr>
          <w:t>https://www.polfed.org/news/latest-news/2022/mental-health-related-absences-soar-to-record-highs/</w:t>
        </w:r>
      </w:hyperlink>
      <w:r>
        <w:t xml:space="preserve"> </w:t>
      </w:r>
      <w:r>
        <w:t>(</w:t>
      </w:r>
      <w:r w:rsidRPr="00D36E41">
        <w:t xml:space="preserve">Accessed </w:t>
      </w:r>
      <w:r>
        <w:t>2</w:t>
      </w:r>
      <w:r w:rsidRPr="0039414F">
        <w:rPr>
          <w:vertAlign w:val="superscript"/>
        </w:rPr>
        <w:t>nd</w:t>
      </w:r>
      <w:r>
        <w:t xml:space="preserve"> November, </w:t>
      </w:r>
      <w:r w:rsidRPr="00D36E41">
        <w:t>2024</w:t>
      </w:r>
      <w:r>
        <w:t>)</w:t>
      </w:r>
    </w:p>
    <w:p w14:paraId="4C49CE45" w14:textId="77777777" w:rsidR="0039414F" w:rsidRDefault="0039414F" w:rsidP="0039414F"/>
    <w:p w14:paraId="0B194268" w14:textId="04C5870E" w:rsidR="0039414F" w:rsidRDefault="0039414F" w:rsidP="0039414F">
      <w:r>
        <w:t>Public Health Wales</w:t>
      </w:r>
      <w:r w:rsidRPr="0039414F">
        <w:rPr>
          <w:i/>
          <w:iCs/>
        </w:rPr>
        <w:t>.  Adverse Childhood Experiences</w:t>
      </w:r>
      <w:r>
        <w:t xml:space="preserve">.  Available at: </w:t>
      </w:r>
      <w:hyperlink r:id="rId28" w:history="1">
        <w:r w:rsidRPr="00964828">
          <w:rPr>
            <w:rStyle w:val="Hyperlink"/>
          </w:rPr>
          <w:t>https://phw.nhs.wales/topics/adverse-childhood-experiences/</w:t>
        </w:r>
      </w:hyperlink>
      <w:r>
        <w:t xml:space="preserve"> </w:t>
      </w:r>
      <w:r>
        <w:t>(</w:t>
      </w:r>
      <w:r w:rsidRPr="00D36E41">
        <w:t xml:space="preserve">Accessed </w:t>
      </w:r>
      <w:r>
        <w:t>2</w:t>
      </w:r>
      <w:r w:rsidRPr="0039414F">
        <w:rPr>
          <w:vertAlign w:val="superscript"/>
        </w:rPr>
        <w:t>nd</w:t>
      </w:r>
      <w:r>
        <w:t xml:space="preserve"> November, </w:t>
      </w:r>
      <w:r w:rsidRPr="00D36E41">
        <w:t>2024</w:t>
      </w:r>
      <w:r>
        <w:t>)</w:t>
      </w:r>
    </w:p>
    <w:p w14:paraId="5E46C3B5" w14:textId="77777777" w:rsidR="002621C5" w:rsidRDefault="002621C5" w:rsidP="0039414F"/>
    <w:p w14:paraId="2C8076B7" w14:textId="38433F9D" w:rsidR="002621C5" w:rsidRDefault="002621C5" w:rsidP="0039414F">
      <w:r w:rsidRPr="002621C5">
        <w:t xml:space="preserve">Royal College of Nursing.  </w:t>
      </w:r>
      <w:r w:rsidRPr="002621C5">
        <w:rPr>
          <w:i/>
          <w:iCs/>
        </w:rPr>
        <w:t>Unconscious Bias</w:t>
      </w:r>
      <w:r w:rsidRPr="002621C5">
        <w:t xml:space="preserve">.  Available at: </w:t>
      </w:r>
      <w:hyperlink r:id="rId29" w:history="1">
        <w:r w:rsidRPr="00B04CE5">
          <w:rPr>
            <w:rStyle w:val="Hyperlink"/>
          </w:rPr>
          <w:t>https://www.rcn.org.uk/About-us/Equity-diversity-and-inclusion/Taking-time-to-talk/Important-concepts-to-understand/Unconscious-bias</w:t>
        </w:r>
      </w:hyperlink>
      <w:r>
        <w:t xml:space="preserve">  (Accessed 14</w:t>
      </w:r>
      <w:r w:rsidRPr="002621C5">
        <w:rPr>
          <w:vertAlign w:val="superscript"/>
        </w:rPr>
        <w:t>th</w:t>
      </w:r>
      <w:r>
        <w:t xml:space="preserve"> November, 2024)</w:t>
      </w:r>
    </w:p>
    <w:p w14:paraId="3552B682" w14:textId="77777777" w:rsidR="00FC217E" w:rsidRDefault="00FC217E" w:rsidP="0039414F"/>
    <w:p w14:paraId="0B2874D4" w14:textId="0241E0B4" w:rsidR="00FC217E" w:rsidRDefault="00FC217E" w:rsidP="00FC217E">
      <w:r>
        <w:t xml:space="preserve">Safer School Partnership (2023)  </w:t>
      </w:r>
      <w:r w:rsidRPr="00FC217E">
        <w:rPr>
          <w:i/>
          <w:iCs/>
        </w:rPr>
        <w:t>The Roles within a UK Safer School Partnership.</w:t>
      </w:r>
      <w:r>
        <w:t xml:space="preserve">  Available at: </w:t>
      </w:r>
      <w:hyperlink r:id="rId30" w:history="1">
        <w:r w:rsidRPr="00964828">
          <w:rPr>
            <w:rStyle w:val="Hyperlink"/>
          </w:rPr>
          <w:t>https://saferschoolpartnerships.com/article/20/The-roles-within-a-UK-Safer-School-Partnership</w:t>
        </w:r>
      </w:hyperlink>
      <w:r>
        <w:rPr>
          <w:rStyle w:val="Hyperlink"/>
        </w:rPr>
        <w:t xml:space="preserve">. </w:t>
      </w:r>
      <w:r>
        <w:rPr>
          <w:rStyle w:val="Hyperlink"/>
        </w:rPr>
        <w:t>(</w:t>
      </w:r>
      <w:r>
        <w:t>Accessed 20</w:t>
      </w:r>
      <w:r>
        <w:t xml:space="preserve">th November, </w:t>
      </w:r>
      <w:r>
        <w:t>2024</w:t>
      </w:r>
      <w:r>
        <w:t>)</w:t>
      </w:r>
    </w:p>
    <w:p w14:paraId="7BE61765" w14:textId="77777777" w:rsidR="00FC217E" w:rsidRDefault="00FC217E" w:rsidP="0039414F"/>
    <w:p w14:paraId="4BA63C3F" w14:textId="77777777" w:rsidR="0039414F" w:rsidRDefault="0039414F" w:rsidP="00DD2D00"/>
    <w:p w14:paraId="10E59FCC" w14:textId="388F245A" w:rsidR="002621C5" w:rsidRDefault="002621C5" w:rsidP="002621C5">
      <w:r>
        <w:lastRenderedPageBreak/>
        <w:t xml:space="preserve">The Conversation (2022)  </w:t>
      </w:r>
      <w:r w:rsidRPr="006C3FBA">
        <w:rPr>
          <w:i/>
          <w:iCs/>
        </w:rPr>
        <w:t>Cognitive Biases and Brain Biology help Explain Why Facts Don’t Change Minds</w:t>
      </w:r>
      <w:r>
        <w:t xml:space="preserve">.  Available at: </w:t>
      </w:r>
      <w:hyperlink r:id="rId31" w:history="1">
        <w:r w:rsidRPr="008375AA">
          <w:rPr>
            <w:rStyle w:val="Hyperlink"/>
          </w:rPr>
          <w:t>https://theconversation.com/cognitive-biases-and-brain-biology-help-explain-why-facts-dont-change-minds-186530</w:t>
        </w:r>
      </w:hyperlink>
      <w:r>
        <w:t xml:space="preserve">  </w:t>
      </w:r>
      <w:r w:rsidR="006C3FBA">
        <w:t>(</w:t>
      </w:r>
      <w:r>
        <w:t>Accessed 14</w:t>
      </w:r>
      <w:r w:rsidR="006C3FBA" w:rsidRPr="006C3FBA">
        <w:rPr>
          <w:vertAlign w:val="superscript"/>
        </w:rPr>
        <w:t>th</w:t>
      </w:r>
      <w:r w:rsidR="006C3FBA">
        <w:t xml:space="preserve"> November, </w:t>
      </w:r>
      <w:r>
        <w:t>2024</w:t>
      </w:r>
      <w:r w:rsidR="006C3FBA">
        <w:t>)</w:t>
      </w:r>
    </w:p>
    <w:p w14:paraId="0729F4A2" w14:textId="77777777" w:rsidR="002621C5" w:rsidRDefault="002621C5" w:rsidP="00DD2D00"/>
    <w:p w14:paraId="706700E6" w14:textId="5DEEF3D5" w:rsidR="002621C5" w:rsidRDefault="00953BC1" w:rsidP="00953BC1">
      <w:r>
        <w:t xml:space="preserve">The Conversation (2020)  </w:t>
      </w:r>
      <w:r w:rsidRPr="00953BC1">
        <w:rPr>
          <w:i/>
          <w:iCs/>
        </w:rPr>
        <w:t xml:space="preserve">The </w:t>
      </w:r>
      <w:r w:rsidR="00FC217E">
        <w:rPr>
          <w:i/>
          <w:iCs/>
        </w:rPr>
        <w:t>P</w:t>
      </w:r>
      <w:r w:rsidRPr="00953BC1">
        <w:rPr>
          <w:i/>
          <w:iCs/>
        </w:rPr>
        <w:t xml:space="preserve">olice </w:t>
      </w:r>
      <w:r w:rsidR="00FC217E">
        <w:rPr>
          <w:i/>
          <w:iCs/>
        </w:rPr>
        <w:t>F</w:t>
      </w:r>
      <w:r w:rsidRPr="00953BC1">
        <w:rPr>
          <w:i/>
          <w:iCs/>
        </w:rPr>
        <w:t xml:space="preserve">orce </w:t>
      </w:r>
      <w:r w:rsidR="00FC217E">
        <w:rPr>
          <w:i/>
          <w:iCs/>
        </w:rPr>
        <w:t>D</w:t>
      </w:r>
      <w:r w:rsidRPr="00953BC1">
        <w:rPr>
          <w:i/>
          <w:iCs/>
        </w:rPr>
        <w:t xml:space="preserve">iversity is </w:t>
      </w:r>
      <w:r w:rsidR="00FC217E">
        <w:rPr>
          <w:i/>
          <w:iCs/>
        </w:rPr>
        <w:t>I</w:t>
      </w:r>
      <w:r w:rsidRPr="00953BC1">
        <w:rPr>
          <w:i/>
          <w:iCs/>
        </w:rPr>
        <w:t>mproving in the UK but</w:t>
      </w:r>
      <w:r w:rsidR="00FC217E">
        <w:rPr>
          <w:i/>
          <w:iCs/>
        </w:rPr>
        <w:t xml:space="preserve"> T</w:t>
      </w:r>
      <w:r w:rsidRPr="00953BC1">
        <w:rPr>
          <w:i/>
          <w:iCs/>
        </w:rPr>
        <w:t xml:space="preserve">here’s a </w:t>
      </w:r>
      <w:r w:rsidR="00FC217E">
        <w:rPr>
          <w:i/>
          <w:iCs/>
        </w:rPr>
        <w:t>L</w:t>
      </w:r>
      <w:r w:rsidRPr="00953BC1">
        <w:rPr>
          <w:i/>
          <w:iCs/>
        </w:rPr>
        <w:t xml:space="preserve">ong </w:t>
      </w:r>
      <w:r w:rsidR="00FC217E">
        <w:rPr>
          <w:i/>
          <w:iCs/>
        </w:rPr>
        <w:t>W</w:t>
      </w:r>
      <w:r w:rsidRPr="00953BC1">
        <w:rPr>
          <w:i/>
          <w:iCs/>
        </w:rPr>
        <w:t>ay to go.</w:t>
      </w:r>
      <w:r>
        <w:t xml:space="preserve">  Available at: </w:t>
      </w:r>
      <w:hyperlink r:id="rId32" w:history="1">
        <w:r w:rsidRPr="00B04CE5">
          <w:rPr>
            <w:rStyle w:val="Hyperlink"/>
          </w:rPr>
          <w:t>https://theconvers</w:t>
        </w:r>
        <w:r w:rsidRPr="00B04CE5">
          <w:rPr>
            <w:rStyle w:val="Hyperlink"/>
          </w:rPr>
          <w:t>a</w:t>
        </w:r>
        <w:r w:rsidRPr="00B04CE5">
          <w:rPr>
            <w:rStyle w:val="Hyperlink"/>
          </w:rPr>
          <w:t>tion.com/police-force-diversity-is-improving-in-the-uk-but-theres-a-long-way-to-go-139997</w:t>
        </w:r>
      </w:hyperlink>
      <w:r>
        <w:t xml:space="preserve"> </w:t>
      </w:r>
      <w:r w:rsidRPr="00A77D9C">
        <w:t>(Accessed 27th September, 2024)</w:t>
      </w:r>
    </w:p>
    <w:p w14:paraId="5C4F8264" w14:textId="77777777" w:rsidR="00FC217E" w:rsidRDefault="00FC217E" w:rsidP="00953BC1"/>
    <w:p w14:paraId="02F5A6DF" w14:textId="5FF2186E" w:rsidR="00FC217E" w:rsidRPr="00B87967" w:rsidRDefault="00FC217E" w:rsidP="00FC217E">
      <w:pPr>
        <w:rPr>
          <w:color w:val="467886" w:themeColor="hyperlink"/>
          <w:u w:val="single"/>
        </w:rPr>
      </w:pPr>
      <w:r>
        <w:t xml:space="preserve">The Conversation (2020)  </w:t>
      </w:r>
      <w:r w:rsidRPr="00FC217E">
        <w:rPr>
          <w:i/>
          <w:iCs/>
        </w:rPr>
        <w:t xml:space="preserve">Why </w:t>
      </w:r>
      <w:r>
        <w:rPr>
          <w:i/>
          <w:iCs/>
        </w:rPr>
        <w:t>Y</w:t>
      </w:r>
      <w:r w:rsidRPr="00FC217E">
        <w:rPr>
          <w:i/>
          <w:iCs/>
        </w:rPr>
        <w:t xml:space="preserve">oung </w:t>
      </w:r>
      <w:r>
        <w:rPr>
          <w:i/>
          <w:iCs/>
        </w:rPr>
        <w:t>P</w:t>
      </w:r>
      <w:r w:rsidRPr="00FC217E">
        <w:rPr>
          <w:i/>
          <w:iCs/>
        </w:rPr>
        <w:t xml:space="preserve">eople </w:t>
      </w:r>
      <w:r>
        <w:rPr>
          <w:i/>
          <w:iCs/>
        </w:rPr>
        <w:t>C</w:t>
      </w:r>
      <w:r w:rsidRPr="00FC217E">
        <w:rPr>
          <w:i/>
          <w:iCs/>
        </w:rPr>
        <w:t xml:space="preserve">ommit </w:t>
      </w:r>
      <w:r>
        <w:rPr>
          <w:i/>
          <w:iCs/>
        </w:rPr>
        <w:t>C</w:t>
      </w:r>
      <w:r w:rsidRPr="00FC217E">
        <w:rPr>
          <w:i/>
          <w:iCs/>
        </w:rPr>
        <w:t xml:space="preserve">rime and </w:t>
      </w:r>
      <w:r>
        <w:rPr>
          <w:i/>
          <w:iCs/>
        </w:rPr>
        <w:t>H</w:t>
      </w:r>
      <w:r w:rsidRPr="00FC217E">
        <w:rPr>
          <w:i/>
          <w:iCs/>
        </w:rPr>
        <w:t xml:space="preserve">ow </w:t>
      </w:r>
      <w:r>
        <w:rPr>
          <w:i/>
          <w:iCs/>
        </w:rPr>
        <w:t>M</w:t>
      </w:r>
      <w:r w:rsidRPr="00FC217E">
        <w:rPr>
          <w:i/>
          <w:iCs/>
        </w:rPr>
        <w:t xml:space="preserve">oral </w:t>
      </w:r>
      <w:r>
        <w:rPr>
          <w:i/>
          <w:iCs/>
        </w:rPr>
        <w:t>E</w:t>
      </w:r>
      <w:r w:rsidRPr="00FC217E">
        <w:rPr>
          <w:i/>
          <w:iCs/>
        </w:rPr>
        <w:t xml:space="preserve">ducation </w:t>
      </w:r>
      <w:r>
        <w:rPr>
          <w:i/>
          <w:iCs/>
        </w:rPr>
        <w:t>C</w:t>
      </w:r>
      <w:r w:rsidRPr="00FC217E">
        <w:rPr>
          <w:i/>
          <w:iCs/>
        </w:rPr>
        <w:t xml:space="preserve">ould </w:t>
      </w:r>
      <w:r>
        <w:rPr>
          <w:i/>
          <w:iCs/>
        </w:rPr>
        <w:t>H</w:t>
      </w:r>
      <w:r w:rsidRPr="00FC217E">
        <w:rPr>
          <w:i/>
          <w:iCs/>
        </w:rPr>
        <w:t xml:space="preserve">elp – </w:t>
      </w:r>
      <w:r>
        <w:rPr>
          <w:i/>
          <w:iCs/>
        </w:rPr>
        <w:t>N</w:t>
      </w:r>
      <w:r w:rsidRPr="00FC217E">
        <w:rPr>
          <w:i/>
          <w:iCs/>
        </w:rPr>
        <w:t xml:space="preserve">ew </w:t>
      </w:r>
      <w:r>
        <w:rPr>
          <w:i/>
          <w:iCs/>
        </w:rPr>
        <w:t>R</w:t>
      </w:r>
      <w:r w:rsidRPr="00FC217E">
        <w:rPr>
          <w:i/>
          <w:iCs/>
        </w:rPr>
        <w:t>esearch</w:t>
      </w:r>
      <w:r>
        <w:t xml:space="preserve">.  Available at: </w:t>
      </w:r>
      <w:hyperlink r:id="rId33" w:history="1">
        <w:r w:rsidRPr="00964828">
          <w:rPr>
            <w:rStyle w:val="Hyperlink"/>
          </w:rPr>
          <w:t>https://theconversation.com/why-young-people-commit-crime-and-how-moral-education-could-help-new-research-131855</w:t>
        </w:r>
      </w:hyperlink>
      <w:r>
        <w:rPr>
          <w:rStyle w:val="Hyperlink"/>
        </w:rPr>
        <w:t xml:space="preserve">  </w:t>
      </w:r>
      <w:r>
        <w:rPr>
          <w:rStyle w:val="Hyperlink"/>
        </w:rPr>
        <w:t>(</w:t>
      </w:r>
      <w:r w:rsidRPr="00B87967">
        <w:t>Accessed 19</w:t>
      </w:r>
      <w:r w:rsidRPr="00FC217E">
        <w:rPr>
          <w:vertAlign w:val="superscript"/>
        </w:rPr>
        <w:t>th</w:t>
      </w:r>
      <w:r>
        <w:t xml:space="preserve"> November, </w:t>
      </w:r>
      <w:r w:rsidRPr="00B87967">
        <w:t>2024</w:t>
      </w:r>
      <w:r>
        <w:t>)</w:t>
      </w:r>
    </w:p>
    <w:p w14:paraId="28DE2DA0" w14:textId="77777777" w:rsidR="00953BC1" w:rsidRDefault="00953BC1" w:rsidP="00953BC1">
      <w:pPr>
        <w:rPr>
          <w:color w:val="467886" w:themeColor="hyperlink"/>
          <w:u w:val="single"/>
        </w:rPr>
      </w:pPr>
    </w:p>
    <w:p w14:paraId="127E9BC2" w14:textId="77777777" w:rsidR="00953BC1" w:rsidRDefault="00953BC1" w:rsidP="00953BC1">
      <w:r>
        <w:t xml:space="preserve">Twinkl.  </w:t>
      </w:r>
      <w:r w:rsidRPr="00953BC1">
        <w:rPr>
          <w:i/>
          <w:iCs/>
        </w:rPr>
        <w:t>What is Diversity?</w:t>
      </w:r>
      <w:r>
        <w:t xml:space="preserve">  Available at: </w:t>
      </w:r>
      <w:hyperlink r:id="rId34" w:history="1">
        <w:r w:rsidRPr="008375AA">
          <w:rPr>
            <w:rStyle w:val="Hyperlink"/>
          </w:rPr>
          <w:t>https://www.twinkl.co.uk/teaching-wiki/diversity</w:t>
        </w:r>
      </w:hyperlink>
      <w:r>
        <w:rPr>
          <w:rStyle w:val="Hyperlink"/>
        </w:rPr>
        <w:t xml:space="preserve"> </w:t>
      </w:r>
      <w:r>
        <w:t>(Accessed 27th September, 2024)</w:t>
      </w:r>
    </w:p>
    <w:p w14:paraId="08D4D042" w14:textId="77777777" w:rsidR="002621C5" w:rsidRDefault="002621C5" w:rsidP="00953BC1"/>
    <w:p w14:paraId="562E693C" w14:textId="77777777" w:rsidR="002621C5" w:rsidRDefault="002621C5" w:rsidP="002621C5">
      <w:r>
        <w:t xml:space="preserve">University of Cambridge. </w:t>
      </w:r>
      <w:r w:rsidRPr="0039414F">
        <w:rPr>
          <w:i/>
          <w:iCs/>
        </w:rPr>
        <w:t>Police Workforce: almost one in five suffer with a form of PSD</w:t>
      </w:r>
      <w:r>
        <w:t xml:space="preserve">.  Available at: </w:t>
      </w:r>
      <w:hyperlink r:id="rId35" w:history="1">
        <w:r w:rsidRPr="00964828">
          <w:rPr>
            <w:rStyle w:val="Hyperlink"/>
          </w:rPr>
          <w:t>https://www.cam.ac.uk/stories/police-ptsd</w:t>
        </w:r>
      </w:hyperlink>
      <w:r>
        <w:rPr>
          <w:rStyle w:val="Hyperlink"/>
        </w:rPr>
        <w:t>.  (</w:t>
      </w:r>
      <w:r w:rsidRPr="00D36E41">
        <w:t xml:space="preserve">Accessed </w:t>
      </w:r>
      <w:r>
        <w:t>2</w:t>
      </w:r>
      <w:r w:rsidRPr="0039414F">
        <w:rPr>
          <w:vertAlign w:val="superscript"/>
        </w:rPr>
        <w:t>nd</w:t>
      </w:r>
      <w:r>
        <w:t xml:space="preserve"> November, </w:t>
      </w:r>
      <w:r w:rsidRPr="00D36E41">
        <w:t>2024</w:t>
      </w:r>
      <w:r>
        <w:t>)</w:t>
      </w:r>
    </w:p>
    <w:p w14:paraId="05095562" w14:textId="77777777" w:rsidR="00FC217E" w:rsidRDefault="00FC217E" w:rsidP="002621C5"/>
    <w:p w14:paraId="4A1BFFB9" w14:textId="19739239" w:rsidR="00FC217E" w:rsidRDefault="00FC217E" w:rsidP="00FC217E">
      <w:r>
        <w:t xml:space="preserve">Wales Safer Communities.  </w:t>
      </w:r>
      <w:r w:rsidRPr="00FC217E">
        <w:rPr>
          <w:i/>
          <w:iCs/>
        </w:rPr>
        <w:t>Youth Justice System</w:t>
      </w:r>
      <w:r>
        <w:t xml:space="preserve">.  Available at: </w:t>
      </w:r>
      <w:hyperlink r:id="rId36" w:history="1">
        <w:r w:rsidRPr="00E76D62">
          <w:rPr>
            <w:rStyle w:val="Hyperlink"/>
          </w:rPr>
          <w:t>https://safercommunities.wales/offending-justice/youth-justice-system/</w:t>
        </w:r>
      </w:hyperlink>
      <w:r>
        <w:t xml:space="preserve">.  </w:t>
      </w:r>
      <w:r>
        <w:t>(</w:t>
      </w:r>
      <w:r>
        <w:t>Accessed 20</w:t>
      </w:r>
      <w:r w:rsidRPr="00FC217E">
        <w:rPr>
          <w:vertAlign w:val="superscript"/>
        </w:rPr>
        <w:t>th</w:t>
      </w:r>
      <w:r>
        <w:t xml:space="preserve"> November, </w:t>
      </w:r>
      <w:r>
        <w:t>2024</w:t>
      </w:r>
      <w:r>
        <w:t>)</w:t>
      </w:r>
    </w:p>
    <w:p w14:paraId="490E5653" w14:textId="77777777" w:rsidR="00FC217E" w:rsidRPr="00D36E41" w:rsidRDefault="00FC217E" w:rsidP="002621C5">
      <w:pPr>
        <w:rPr>
          <w:color w:val="467886" w:themeColor="hyperlink"/>
          <w:u w:val="single"/>
        </w:rPr>
      </w:pPr>
    </w:p>
    <w:p w14:paraId="093C20A0" w14:textId="77777777" w:rsidR="002621C5" w:rsidRDefault="002621C5" w:rsidP="00953BC1"/>
    <w:p w14:paraId="482BEA2D" w14:textId="77777777" w:rsidR="00953BC1" w:rsidRPr="00A77D9C" w:rsidRDefault="00953BC1" w:rsidP="00953BC1">
      <w:pPr>
        <w:rPr>
          <w:color w:val="467886" w:themeColor="hyperlink"/>
          <w:u w:val="single"/>
        </w:rPr>
      </w:pPr>
    </w:p>
    <w:p w14:paraId="46A54A8C" w14:textId="77777777" w:rsidR="00953BC1" w:rsidRDefault="00953BC1" w:rsidP="00953BC1"/>
    <w:p w14:paraId="0A7EEF04" w14:textId="77777777" w:rsidR="00953BC1" w:rsidRDefault="00953BC1" w:rsidP="00953BC1"/>
    <w:p w14:paraId="7E018888" w14:textId="77777777" w:rsidR="00414441" w:rsidRDefault="00414441" w:rsidP="00FC0F97"/>
    <w:p w14:paraId="2B98D6DE" w14:textId="77777777" w:rsidR="00414441" w:rsidRDefault="00414441" w:rsidP="00FC0F97"/>
    <w:p w14:paraId="0E18FBAC" w14:textId="77777777" w:rsidR="00414441" w:rsidRDefault="00414441" w:rsidP="00FC0F97"/>
    <w:p w14:paraId="5137A6AC" w14:textId="77777777" w:rsidR="00414441" w:rsidRDefault="00414441" w:rsidP="00FC0F97"/>
    <w:sectPr w:rsidR="004144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774"/>
    <w:rsid w:val="00186DE4"/>
    <w:rsid w:val="002334D9"/>
    <w:rsid w:val="002621C5"/>
    <w:rsid w:val="0039414F"/>
    <w:rsid w:val="00414441"/>
    <w:rsid w:val="006C3FBA"/>
    <w:rsid w:val="007B21E1"/>
    <w:rsid w:val="00811774"/>
    <w:rsid w:val="00940B5A"/>
    <w:rsid w:val="00953BC1"/>
    <w:rsid w:val="009B5A22"/>
    <w:rsid w:val="00A47546"/>
    <w:rsid w:val="00D21CC1"/>
    <w:rsid w:val="00DC4681"/>
    <w:rsid w:val="00DD2D00"/>
    <w:rsid w:val="00FC0F97"/>
    <w:rsid w:val="00FC217E"/>
    <w:rsid w:val="00FE7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91782"/>
  <w15:chartTrackingRefBased/>
  <w15:docId w15:val="{5587EE6B-AF6C-4CA4-B788-B43979EC6B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17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17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17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17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17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17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17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17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17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7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17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17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17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17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17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17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17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1774"/>
    <w:rPr>
      <w:rFonts w:eastAsiaTheme="majorEastAsia" w:cstheme="majorBidi"/>
      <w:color w:val="272727" w:themeColor="text1" w:themeTint="D8"/>
    </w:rPr>
  </w:style>
  <w:style w:type="paragraph" w:styleId="Title">
    <w:name w:val="Title"/>
    <w:basedOn w:val="Normal"/>
    <w:next w:val="Normal"/>
    <w:link w:val="TitleChar"/>
    <w:uiPriority w:val="10"/>
    <w:qFormat/>
    <w:rsid w:val="008117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7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17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17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1774"/>
    <w:pPr>
      <w:spacing w:before="160"/>
      <w:jc w:val="center"/>
    </w:pPr>
    <w:rPr>
      <w:i/>
      <w:iCs/>
      <w:color w:val="404040" w:themeColor="text1" w:themeTint="BF"/>
    </w:rPr>
  </w:style>
  <w:style w:type="character" w:customStyle="1" w:styleId="QuoteChar">
    <w:name w:val="Quote Char"/>
    <w:basedOn w:val="DefaultParagraphFont"/>
    <w:link w:val="Quote"/>
    <w:uiPriority w:val="29"/>
    <w:rsid w:val="00811774"/>
    <w:rPr>
      <w:i/>
      <w:iCs/>
      <w:color w:val="404040" w:themeColor="text1" w:themeTint="BF"/>
    </w:rPr>
  </w:style>
  <w:style w:type="paragraph" w:styleId="ListParagraph">
    <w:name w:val="List Paragraph"/>
    <w:basedOn w:val="Normal"/>
    <w:uiPriority w:val="34"/>
    <w:qFormat/>
    <w:rsid w:val="00811774"/>
    <w:pPr>
      <w:ind w:left="720"/>
      <w:contextualSpacing/>
    </w:pPr>
  </w:style>
  <w:style w:type="character" w:styleId="IntenseEmphasis">
    <w:name w:val="Intense Emphasis"/>
    <w:basedOn w:val="DefaultParagraphFont"/>
    <w:uiPriority w:val="21"/>
    <w:qFormat/>
    <w:rsid w:val="00811774"/>
    <w:rPr>
      <w:i/>
      <w:iCs/>
      <w:color w:val="0F4761" w:themeColor="accent1" w:themeShade="BF"/>
    </w:rPr>
  </w:style>
  <w:style w:type="paragraph" w:styleId="IntenseQuote">
    <w:name w:val="Intense Quote"/>
    <w:basedOn w:val="Normal"/>
    <w:next w:val="Normal"/>
    <w:link w:val="IntenseQuoteChar"/>
    <w:uiPriority w:val="30"/>
    <w:qFormat/>
    <w:rsid w:val="008117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1774"/>
    <w:rPr>
      <w:i/>
      <w:iCs/>
      <w:color w:val="0F4761" w:themeColor="accent1" w:themeShade="BF"/>
    </w:rPr>
  </w:style>
  <w:style w:type="character" w:styleId="IntenseReference">
    <w:name w:val="Intense Reference"/>
    <w:basedOn w:val="DefaultParagraphFont"/>
    <w:uiPriority w:val="32"/>
    <w:qFormat/>
    <w:rsid w:val="00811774"/>
    <w:rPr>
      <w:b/>
      <w:bCs/>
      <w:smallCaps/>
      <w:color w:val="0F4761" w:themeColor="accent1" w:themeShade="BF"/>
      <w:spacing w:val="5"/>
    </w:rPr>
  </w:style>
  <w:style w:type="character" w:styleId="Hyperlink">
    <w:name w:val="Hyperlink"/>
    <w:basedOn w:val="DefaultParagraphFont"/>
    <w:uiPriority w:val="99"/>
    <w:unhideWhenUsed/>
    <w:rsid w:val="00FE7408"/>
    <w:rPr>
      <w:color w:val="467886" w:themeColor="hyperlink"/>
      <w:u w:val="single"/>
    </w:rPr>
  </w:style>
  <w:style w:type="character" w:styleId="UnresolvedMention">
    <w:name w:val="Unresolved Mention"/>
    <w:basedOn w:val="DefaultParagraphFont"/>
    <w:uiPriority w:val="99"/>
    <w:semiHidden/>
    <w:unhideWhenUsed/>
    <w:rsid w:val="00953BC1"/>
    <w:rPr>
      <w:color w:val="605E5C"/>
      <w:shd w:val="clear" w:color="auto" w:fill="E1DFDD"/>
    </w:rPr>
  </w:style>
  <w:style w:type="character" w:styleId="FollowedHyperlink">
    <w:name w:val="FollowedHyperlink"/>
    <w:basedOn w:val="DefaultParagraphFont"/>
    <w:uiPriority w:val="99"/>
    <w:semiHidden/>
    <w:unhideWhenUsed/>
    <w:rsid w:val="00953BC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investigation/investigation-introduction" TargetMode="External"/><Relationship Id="rId18" Type="http://schemas.openxmlformats.org/officeDocument/2006/relationships/hyperlink" Target="https://www.gov.uk/government/statistics/youth-justice-statistics-2022-to-2023/youth-justice-statistics-2022-to-2023-accessible-version" TargetMode="External"/><Relationship Id="rId26" Type="http://schemas.openxmlformats.org/officeDocument/2006/relationships/hyperlink" Target="https://www.peoplekult.com/post/the-power-of-role-modeling-for-leaders#:~:text=Effective%20leaders%20function%20as%20role%20models%2C%20shaping%20the,brain%20network%2C%20allow%20us%20to%20mimic%20observed%20behaviours" TargetMode="External"/><Relationship Id="rId21" Type="http://schemas.openxmlformats.org/officeDocument/2006/relationships/hyperlink" Target="https://www.mind.org.uk/information-support/guides-to-support-and-services/seeking-help-for-a-mental-health-problem/facing-and-overcoming-barriers/" TargetMode="External"/><Relationship Id="rId34" Type="http://schemas.openxmlformats.org/officeDocument/2006/relationships/hyperlink" Target="https://www.twinkl.co.uk/teaching-wiki/diversity" TargetMode="External"/><Relationship Id="rId7" Type="http://schemas.openxmlformats.org/officeDocument/2006/relationships/hyperlink" Target="https://www.bbc.co.uk/news/uk-64891572" TargetMode="External"/><Relationship Id="rId12" Type="http://schemas.openxmlformats.org/officeDocument/2006/relationships/hyperlink" Target="https://www.college.police.uk/app/engagement-and-communication/engagement" TargetMode="External"/><Relationship Id="rId17" Type="http://schemas.openxmlformats.org/officeDocument/2006/relationships/hyperlink" Target="https://www.gov.uk/government/statistics/police-workforce-england-and-wales-31-march-2024/police-workforce-england-and-wales-31-march-2024#chapter8" TargetMode="External"/><Relationship Id="rId25" Type="http://schemas.openxmlformats.org/officeDocument/2006/relationships/hyperlink" Target="https://www.npcc.police.uk/SysSiteAssets/media/downloads/publications/publications-log/2020/national-strategy-on-policing-and-mental-health.pdf" TargetMode="External"/><Relationship Id="rId33" Type="http://schemas.openxmlformats.org/officeDocument/2006/relationships/hyperlink" Target="https://theconversation.com/why-young-people-commit-crime-and-how-moral-education-could-help-new-research-131855"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gov.uk/government/publications/preventing-offending-and-re-offending-by-children/collaborative-approaches-to-preventing-offending-and-re-offending-by-children-capricorn-summary" TargetMode="External"/><Relationship Id="rId20" Type="http://schemas.openxmlformats.org/officeDocument/2006/relationships/hyperlink" Target="https://www.policeconduct.gov.uk/sites/default/files/documents/Gender-Pay-Gap-Report-2023_0.pdf" TargetMode="External"/><Relationship Id="rId29" Type="http://schemas.openxmlformats.org/officeDocument/2006/relationships/hyperlink" Target="https://www.rcn.org.uk/About-us/Equity-diversity-and-inclusion/Taking-time-to-talk/Important-concepts-to-understand/Unconscious-bias" TargetMode="External"/><Relationship Id="rId1" Type="http://schemas.openxmlformats.org/officeDocument/2006/relationships/styles" Target="styles.xml"/><Relationship Id="rId6" Type="http://schemas.openxmlformats.org/officeDocument/2006/relationships/hyperlink" Target="https://www.bbc.co.uk/bitesize/guides/z334nbk/revision/5" TargetMode="External"/><Relationship Id="rId11" Type="http://schemas.openxmlformats.org/officeDocument/2006/relationships/hyperlink" Target="https://www.college.police.uk/diversity" TargetMode="External"/><Relationship Id="rId24" Type="http://schemas.openxmlformats.org/officeDocument/2006/relationships/hyperlink" Target="https://nfcc.org.uk/challenging-behaviour-toolkit-challenging-inappropriate-behaviour/" TargetMode="External"/><Relationship Id="rId32" Type="http://schemas.openxmlformats.org/officeDocument/2006/relationships/hyperlink" Target="https://theconversation.com/police-force-diversity-is-improving-in-the-uk-but-theres-a-long-way-to-go-139997" TargetMode="External"/><Relationship Id="rId37" Type="http://schemas.openxmlformats.org/officeDocument/2006/relationships/fontTable" Target="fontTable.xml"/><Relationship Id="rId5" Type="http://schemas.openxmlformats.org/officeDocument/2006/relationships/hyperlink" Target="https://www.actionfraud.police.uk/news/most-vulnerable-in-society-are-more-at-risk-of-falling-victim-to-fraudsters" TargetMode="External"/><Relationship Id="rId15" Type="http://schemas.openxmlformats.org/officeDocument/2006/relationships/hyperlink" Target="https://assets.college.police.uk/s3fs-public/2022-02/Protected-characteristics-personal-information-guidance.pdf" TargetMode="External"/><Relationship Id="rId23" Type="http://schemas.openxmlformats.org/officeDocument/2006/relationships/hyperlink" Target="https://www.npcc.police.uk/our-work/police-uplift-programme/" TargetMode="External"/><Relationship Id="rId28" Type="http://schemas.openxmlformats.org/officeDocument/2006/relationships/hyperlink" Target="https://phw.nhs.wales/topics/adverse-childhood-experiences/" TargetMode="External"/><Relationship Id="rId36" Type="http://schemas.openxmlformats.org/officeDocument/2006/relationships/hyperlink" Target="https://safercommunities.wales/offending-justice/youth-justice-system/" TargetMode="External"/><Relationship Id="rId10" Type="http://schemas.openxmlformats.org/officeDocument/2006/relationships/hyperlink" Target="https://assets.college.police.uk/s3fs-public/2021-10/Diversity-equality-and-inclusion-strategy.pdf" TargetMode="External"/><Relationship Id="rId19" Type="http://schemas.openxmlformats.org/officeDocument/2006/relationships/hyperlink" Target="https://hmicfrs.justiceinspectorates.gov.uk/publication-html/policing-and-mental-health-picking-up-the-pieces/" TargetMode="External"/><Relationship Id="rId31" Type="http://schemas.openxmlformats.org/officeDocument/2006/relationships/hyperlink" Target="https://theconversation.com/cognitive-biases-and-brain-biology-help-explain-why-facts-dont-change-minds-186530" TargetMode="External"/><Relationship Id="rId4" Type="http://schemas.openxmlformats.org/officeDocument/2006/relationships/hyperlink" Target="https://apositivestart.org.uk/abusive-relationships/the-impact-of-learned-behaviour/" TargetMode="External"/><Relationship Id="rId9" Type="http://schemas.openxmlformats.org/officeDocument/2006/relationships/hyperlink" Target="https://www.bbc.co.uk/news/uk-england-gloucestershire-63713106" TargetMode="External"/><Relationship Id="rId14" Type="http://schemas.openxmlformats.org/officeDocument/2006/relationships/hyperlink" Target="https://www.college.police.uk/guidance/conducting-effective-investigations/making-good-decisions" TargetMode="External"/><Relationship Id="rId22" Type="http://schemas.openxmlformats.org/officeDocument/2006/relationships/hyperlink" Target="%20https://www.missingpeople.org.uk/get-help/help-services/exploitation-and-county-lines/what-is-county-lines" TargetMode="External"/><Relationship Id="rId27" Type="http://schemas.openxmlformats.org/officeDocument/2006/relationships/hyperlink" Target="https://www.polfed.org/news/latest-news/2022/mental-health-related-absences-soar-to-record-highs/" TargetMode="External"/><Relationship Id="rId30" Type="http://schemas.openxmlformats.org/officeDocument/2006/relationships/hyperlink" Target="https://saferschoolpartnerships.com/article/20/The-roles-within-a-UK-Safer-School-Partnership" TargetMode="External"/><Relationship Id="rId35" Type="http://schemas.openxmlformats.org/officeDocument/2006/relationships/hyperlink" Target="https://www.cam.ac.uk/stories/police-ptsd" TargetMode="External"/><Relationship Id="rId8" Type="http://schemas.openxmlformats.org/officeDocument/2006/relationships/hyperlink" Target="https://www.bbc.com/future/article/20200827-is-it-possible-to-rid-police-officers-of-bias"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12</Pages>
  <Words>5315</Words>
  <Characters>30298</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Arkle,Rebecca swp8679</dc:creator>
  <cp:keywords/>
  <dc:description/>
  <cp:lastModifiedBy>Arkle,Rebecca swp8679</cp:lastModifiedBy>
  <cp:revision>7</cp:revision>
  <dcterms:created xsi:type="dcterms:W3CDTF">2024-11-25T16:49:00Z</dcterms:created>
  <dcterms:modified xsi:type="dcterms:W3CDTF">2024-11-25T19:29:00Z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2024-11-25T16:50:09Z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6d5deedd-9c29-4592-b251-430a5564704c</vt:lpwstr>
  </property>
  <property fmtid="{D5CDD505-2E9C-101B-9397-08002B2CF9AE}" pid="8" name="MSIP_Label_66cf8fe5-b7b7-4df7-b38d-1c61ac2f6639_ContentBits">
    <vt:lpwstr>0</vt:lpwstr>
  </property>
</Properties>
</file>