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05E5E5F7" w:rsidR="00B63239" w:rsidRDefault="1860A2E8" w:rsidP="14A5FA1C">
      <w:pPr>
        <w:pStyle w:val="Heading1"/>
        <w:jc w:val="center"/>
        <w:rPr>
          <w:rFonts w:ascii="Calibri Light" w:hAnsi="Calibri Light"/>
        </w:rPr>
      </w:pPr>
      <w:r>
        <w:t>PGCE/</w:t>
      </w:r>
      <w:proofErr w:type="spellStart"/>
      <w:r>
        <w:t>ProfGCE</w:t>
      </w:r>
      <w:proofErr w:type="spellEnd"/>
      <w:r>
        <w:t>/PCE (PCET)</w:t>
      </w:r>
    </w:p>
    <w:p w14:paraId="470A546D" w14:textId="51B31C98" w:rsidR="14A5FA1C" w:rsidRDefault="14A5FA1C" w:rsidP="00CC6392">
      <w:pPr>
        <w:pStyle w:val="Heading3"/>
      </w:pPr>
    </w:p>
    <w:p w14:paraId="32290FF5" w14:textId="5748BC23" w:rsidR="19913911" w:rsidRDefault="19913911" w:rsidP="14A5FA1C">
      <w:pPr>
        <w:pStyle w:val="Heading2"/>
        <w:jc w:val="center"/>
      </w:pPr>
      <w:r>
        <w:t>Teaching Observation Record</w:t>
      </w:r>
    </w:p>
    <w:p w14:paraId="1C666B13" w14:textId="1E98ED09" w:rsidR="00B97CF8" w:rsidRDefault="00CC6392" w:rsidP="00CC6392">
      <w:pPr>
        <w:pStyle w:val="Heading3"/>
      </w:pPr>
      <w:r>
        <w:t>Guid</w:t>
      </w:r>
      <w:r w:rsidR="00E55A6B">
        <w:t xml:space="preserve">ance on the </w:t>
      </w:r>
      <w:r>
        <w:t>use of form</w:t>
      </w:r>
    </w:p>
    <w:p w14:paraId="005652DC" w14:textId="5B703B2C" w:rsidR="00B97CF8" w:rsidRPr="00B97CF8" w:rsidRDefault="00B97CF8" w:rsidP="00B97CF8">
      <w:r>
        <w:t xml:space="preserve">This form is intended to be used to record feedback from formally observed teaching sessions including micro-teaching. </w:t>
      </w:r>
      <w:r w:rsidR="00CC6392">
        <w:t>The trainee teacher should complete Section 1 in advance of the teaching session and forward the completed form to the scheduled observer. They will then provide feedback to the trainee based on the headings indicated in Section 2</w:t>
      </w:r>
      <w:r w:rsidR="00E55A6B">
        <w:t xml:space="preserve"> and suggested areas for feedback</w:t>
      </w:r>
      <w:r w:rsidR="00CC6392">
        <w:t>. However</w:t>
      </w:r>
      <w:r w:rsidR="00E55A6B">
        <w:t xml:space="preserve">, </w:t>
      </w:r>
      <w:r w:rsidR="00CC6392">
        <w:t>this is not intended to be prescriptive</w:t>
      </w:r>
      <w:r w:rsidR="00E55A6B">
        <w:t xml:space="preserve"> in nature,</w:t>
      </w:r>
      <w:r w:rsidR="00CC6392">
        <w:t xml:space="preserve"> but rather to promote dialogue on the quality of the teaching that has been observed</w:t>
      </w:r>
      <w:r w:rsidR="00E55A6B">
        <w:t xml:space="preserve"> </w:t>
      </w:r>
      <w:proofErr w:type="gramStart"/>
      <w:r w:rsidR="00E55A6B">
        <w:t>in order</w:t>
      </w:r>
      <w:r w:rsidR="00CC6392">
        <w:t xml:space="preserve"> to</w:t>
      </w:r>
      <w:proofErr w:type="gramEnd"/>
      <w:r w:rsidR="00CC6392">
        <w:t xml:space="preserve"> provide guidance and</w:t>
      </w:r>
      <w:r w:rsidR="00E55A6B">
        <w:t xml:space="preserve"> to inform</w:t>
      </w:r>
      <w:r w:rsidR="00CC6392">
        <w:t xml:space="preserve"> targets for future professional development</w:t>
      </w:r>
      <w:r w:rsidR="00E55A6B">
        <w:t xml:space="preserve"> for the trainee teacher</w:t>
      </w:r>
      <w:r w:rsidR="00CC6392">
        <w:t>.</w:t>
      </w:r>
      <w:r w:rsidR="008255B6">
        <w:t xml:space="preserve"> Section 3 should be completed by students following receipt of the observation feedback as a reflection on the feedback obtained and the suggested points for development.</w:t>
      </w:r>
    </w:p>
    <w:p w14:paraId="300094EB" w14:textId="0EF55108" w:rsidR="14A5FA1C" w:rsidRDefault="14A5FA1C" w:rsidP="14A5FA1C"/>
    <w:p w14:paraId="743262BD" w14:textId="2D420FCD" w:rsidR="00CC6392" w:rsidRDefault="00CC6392" w:rsidP="00CC6392">
      <w:pPr>
        <w:pStyle w:val="Heading2"/>
      </w:pPr>
      <w:r>
        <w:t>Section 1</w:t>
      </w:r>
    </w:p>
    <w:tbl>
      <w:tblPr>
        <w:tblStyle w:val="TableGrid"/>
        <w:tblW w:w="0" w:type="auto"/>
        <w:tblLayout w:type="fixed"/>
        <w:tblLook w:val="06A0" w:firstRow="1" w:lastRow="0" w:firstColumn="1" w:lastColumn="0" w:noHBand="1" w:noVBand="1"/>
      </w:tblPr>
      <w:tblGrid>
        <w:gridCol w:w="4290"/>
        <w:gridCol w:w="4725"/>
      </w:tblGrid>
      <w:tr w:rsidR="14A5FA1C" w14:paraId="6B3962C5" w14:textId="77777777" w:rsidTr="14A5FA1C">
        <w:trPr>
          <w:trHeight w:val="300"/>
        </w:trPr>
        <w:tc>
          <w:tcPr>
            <w:tcW w:w="4290" w:type="dxa"/>
          </w:tcPr>
          <w:p w14:paraId="73A4D93F" w14:textId="3ABAD24E" w:rsidR="19913911" w:rsidRDefault="19913911" w:rsidP="14A5FA1C">
            <w:r w:rsidRPr="14A5FA1C">
              <w:rPr>
                <w:b/>
                <w:bCs/>
              </w:rPr>
              <w:t>Trainee teacher</w:t>
            </w:r>
            <w:r>
              <w:t xml:space="preserve">: </w:t>
            </w:r>
            <w:r w:rsidR="00BD59FC">
              <w:t>Ashley Pullen</w:t>
            </w:r>
          </w:p>
        </w:tc>
        <w:tc>
          <w:tcPr>
            <w:tcW w:w="4725" w:type="dxa"/>
          </w:tcPr>
          <w:p w14:paraId="17393E98" w14:textId="0727CCF9" w:rsidR="19913911" w:rsidRDefault="19913911" w:rsidP="14A5FA1C">
            <w:r w:rsidRPr="14A5FA1C">
              <w:rPr>
                <w:b/>
                <w:bCs/>
              </w:rPr>
              <w:t>Observer</w:t>
            </w:r>
            <w:r>
              <w:t>:</w:t>
            </w:r>
            <w:r w:rsidR="00BD59FC">
              <w:t xml:space="preserve"> Marion Phillips</w:t>
            </w:r>
          </w:p>
        </w:tc>
      </w:tr>
      <w:tr w:rsidR="14A5FA1C" w14:paraId="5196EFF1" w14:textId="77777777" w:rsidTr="14A5FA1C">
        <w:tc>
          <w:tcPr>
            <w:tcW w:w="4290" w:type="dxa"/>
          </w:tcPr>
          <w:p w14:paraId="39CB1271" w14:textId="18E72187" w:rsidR="19913911" w:rsidRDefault="19913911" w:rsidP="14A5FA1C">
            <w:r w:rsidRPr="14A5FA1C">
              <w:rPr>
                <w:b/>
                <w:bCs/>
              </w:rPr>
              <w:t>Date</w:t>
            </w:r>
            <w:r>
              <w:t>:</w:t>
            </w:r>
            <w:r w:rsidR="00BD59FC">
              <w:t xml:space="preserve"> 24/11/2025</w:t>
            </w:r>
          </w:p>
        </w:tc>
        <w:tc>
          <w:tcPr>
            <w:tcW w:w="4725" w:type="dxa"/>
          </w:tcPr>
          <w:p w14:paraId="3A289960" w14:textId="2E3F396B" w:rsidR="19913911" w:rsidRDefault="19913911" w:rsidP="14A5FA1C">
            <w:r w:rsidRPr="14A5FA1C">
              <w:rPr>
                <w:b/>
                <w:bCs/>
              </w:rPr>
              <w:t>Time</w:t>
            </w:r>
            <w:r>
              <w:t>:</w:t>
            </w:r>
            <w:r w:rsidR="00BD59FC">
              <w:t xml:space="preserve"> 4-8:30pm</w:t>
            </w:r>
          </w:p>
        </w:tc>
      </w:tr>
      <w:tr w:rsidR="14A5FA1C" w14:paraId="6BB47DA2" w14:textId="77777777" w:rsidTr="14A5FA1C">
        <w:tc>
          <w:tcPr>
            <w:tcW w:w="4290" w:type="dxa"/>
          </w:tcPr>
          <w:p w14:paraId="138FD893" w14:textId="1F679DEC" w:rsidR="19913911" w:rsidRDefault="19913911" w:rsidP="14A5FA1C">
            <w:r w:rsidRPr="14A5FA1C">
              <w:rPr>
                <w:b/>
                <w:bCs/>
              </w:rPr>
              <w:t>Topic</w:t>
            </w:r>
            <w:r>
              <w:t>:</w:t>
            </w:r>
            <w:r w:rsidR="00BD59FC">
              <w:t xml:space="preserve"> Ultrasound</w:t>
            </w:r>
          </w:p>
        </w:tc>
        <w:tc>
          <w:tcPr>
            <w:tcW w:w="4725" w:type="dxa"/>
          </w:tcPr>
          <w:p w14:paraId="4AB02473" w14:textId="306D0D9F" w:rsidR="19913911" w:rsidRDefault="19913911" w:rsidP="14A5FA1C">
            <w:r w:rsidRPr="14A5FA1C">
              <w:rPr>
                <w:b/>
                <w:bCs/>
              </w:rPr>
              <w:t>Group</w:t>
            </w:r>
            <w:r>
              <w:t>:</w:t>
            </w:r>
            <w:r w:rsidR="00BD59FC">
              <w:t xml:space="preserve"> PCET Level 6 – Part-time</w:t>
            </w:r>
          </w:p>
        </w:tc>
      </w:tr>
      <w:tr w:rsidR="14A5FA1C" w14:paraId="07F5707C" w14:textId="77777777" w:rsidTr="14A5FA1C">
        <w:tc>
          <w:tcPr>
            <w:tcW w:w="4290" w:type="dxa"/>
          </w:tcPr>
          <w:p w14:paraId="07A20135" w14:textId="42E05067" w:rsidR="19913911" w:rsidRDefault="19913911" w:rsidP="14A5FA1C">
            <w:r w:rsidRPr="14A5FA1C">
              <w:rPr>
                <w:b/>
                <w:bCs/>
              </w:rPr>
              <w:t>Setting (classroom, workshop etc)</w:t>
            </w:r>
            <w:r w:rsidR="647B948A">
              <w:t>:</w:t>
            </w:r>
            <w:r w:rsidR="00BD59FC">
              <w:t xml:space="preserve"> </w:t>
            </w:r>
            <w:r w:rsidR="00FD5311">
              <w:t>=</w:t>
            </w:r>
            <w:r w:rsidR="00BD59FC">
              <w:t>Classroom</w:t>
            </w:r>
          </w:p>
        </w:tc>
        <w:tc>
          <w:tcPr>
            <w:tcW w:w="4725" w:type="dxa"/>
          </w:tcPr>
          <w:p w14:paraId="004543A2" w14:textId="3E94CB2B" w:rsidR="19913911" w:rsidRDefault="19913911" w:rsidP="14A5FA1C">
            <w:r w:rsidRPr="14A5FA1C">
              <w:rPr>
                <w:b/>
                <w:bCs/>
              </w:rPr>
              <w:t>Number of learners</w:t>
            </w:r>
            <w:r>
              <w:t>:</w:t>
            </w:r>
            <w:r w:rsidR="00BD59FC">
              <w:t xml:space="preserve"> 5</w:t>
            </w:r>
          </w:p>
        </w:tc>
      </w:tr>
    </w:tbl>
    <w:p w14:paraId="687756ED" w14:textId="5963030D" w:rsidR="14A5FA1C" w:rsidRDefault="14A5FA1C" w:rsidP="14A5FA1C"/>
    <w:p w14:paraId="4678F7A4" w14:textId="6B4600E5" w:rsidR="007F0A91" w:rsidRDefault="007F0A91" w:rsidP="007F0A91">
      <w:pPr>
        <w:pStyle w:val="Heading2"/>
      </w:pPr>
      <w:r>
        <w:t xml:space="preserve">Trainee Teacher notes </w:t>
      </w:r>
    </w:p>
    <w:tbl>
      <w:tblPr>
        <w:tblStyle w:val="TableGrid"/>
        <w:tblW w:w="0" w:type="auto"/>
        <w:tblLook w:val="04A0" w:firstRow="1" w:lastRow="0" w:firstColumn="1" w:lastColumn="0" w:noHBand="0" w:noVBand="1"/>
      </w:tblPr>
      <w:tblGrid>
        <w:gridCol w:w="9016"/>
      </w:tblGrid>
      <w:tr w:rsidR="007F0A91" w14:paraId="1F954116" w14:textId="77777777" w:rsidTr="00B97CF8">
        <w:tc>
          <w:tcPr>
            <w:tcW w:w="9016" w:type="dxa"/>
            <w:shd w:val="clear" w:color="auto" w:fill="D0CECE" w:themeFill="background2" w:themeFillShade="E6"/>
          </w:tcPr>
          <w:p w14:paraId="44C39E1B" w14:textId="2A6C7F68" w:rsidR="007F0A91" w:rsidRPr="00B97CF8" w:rsidRDefault="007F0A91" w:rsidP="14A5FA1C">
            <w:pPr>
              <w:rPr>
                <w:b/>
                <w:bCs/>
                <w:i/>
                <w:iCs/>
              </w:rPr>
            </w:pPr>
            <w:r w:rsidRPr="00B97CF8">
              <w:rPr>
                <w:b/>
                <w:bCs/>
                <w:i/>
                <w:iCs/>
              </w:rPr>
              <w:t>Please note here any information you feel would be beneficial for your observer to be aware of prior to the start of the lesson, such as your rationale for a particular teaching approach, how this lesson fits into the wider curriculum for the learners etc.</w:t>
            </w:r>
          </w:p>
        </w:tc>
      </w:tr>
      <w:tr w:rsidR="007F0A91" w14:paraId="4CF82DA0" w14:textId="77777777" w:rsidTr="007F0A91">
        <w:tc>
          <w:tcPr>
            <w:tcW w:w="9016" w:type="dxa"/>
          </w:tcPr>
          <w:p w14:paraId="4C896877" w14:textId="77777777" w:rsidR="007F0A91" w:rsidRDefault="007F0A91" w:rsidP="14A5FA1C"/>
          <w:p w14:paraId="2812D119" w14:textId="3B753F69" w:rsidR="00B97CF8" w:rsidRDefault="00BD59FC" w:rsidP="14A5FA1C">
            <w:r>
              <w:t xml:space="preserve">It would be ideal if learners had already had an introductory session to </w:t>
            </w:r>
            <w:proofErr w:type="gramStart"/>
            <w:r>
              <w:t>Non-destructive</w:t>
            </w:r>
            <w:proofErr w:type="gramEnd"/>
            <w:r>
              <w:t xml:space="preserve"> testing so that they would already be familiar with ultrasound and how it is used in an engineering environment. </w:t>
            </w:r>
          </w:p>
          <w:p w14:paraId="30678595" w14:textId="0FFAB488" w:rsidR="00B97CF8" w:rsidRDefault="00B97CF8" w:rsidP="14A5FA1C"/>
          <w:p w14:paraId="1FEC74D7" w14:textId="4D4B0EC2" w:rsidR="00B97CF8" w:rsidRDefault="00B97CF8" w:rsidP="14A5FA1C"/>
          <w:p w14:paraId="5381FA39" w14:textId="77777777" w:rsidR="00B97CF8" w:rsidRDefault="00B97CF8" w:rsidP="14A5FA1C"/>
          <w:p w14:paraId="550970D7" w14:textId="77777777" w:rsidR="00B97CF8" w:rsidRDefault="00B97CF8" w:rsidP="14A5FA1C"/>
          <w:p w14:paraId="3BEEA336" w14:textId="0E7C63B3" w:rsidR="00B97CF8" w:rsidRDefault="00B97CF8" w:rsidP="14A5FA1C"/>
        </w:tc>
      </w:tr>
    </w:tbl>
    <w:p w14:paraId="0B38AB0C" w14:textId="75C47F9D" w:rsidR="007F0A91" w:rsidRDefault="007F0A91" w:rsidP="14A5FA1C"/>
    <w:tbl>
      <w:tblPr>
        <w:tblStyle w:val="TableGrid"/>
        <w:tblW w:w="0" w:type="auto"/>
        <w:tblLook w:val="04A0" w:firstRow="1" w:lastRow="0" w:firstColumn="1" w:lastColumn="0" w:noHBand="0" w:noVBand="1"/>
      </w:tblPr>
      <w:tblGrid>
        <w:gridCol w:w="9016"/>
      </w:tblGrid>
      <w:tr w:rsidR="00AE34D0" w14:paraId="64F9A38F" w14:textId="77777777" w:rsidTr="008B5503">
        <w:tc>
          <w:tcPr>
            <w:tcW w:w="9016" w:type="dxa"/>
            <w:shd w:val="clear" w:color="auto" w:fill="D0CECE" w:themeFill="background2" w:themeFillShade="E6"/>
          </w:tcPr>
          <w:p w14:paraId="2E754C37" w14:textId="7D0F2653" w:rsidR="00AE34D0" w:rsidRPr="001D3E92" w:rsidRDefault="00AE34D0" w:rsidP="008B5503">
            <w:pPr>
              <w:rPr>
                <w:b/>
                <w:bCs/>
                <w:i/>
                <w:iCs/>
                <w:color w:val="FF0000"/>
              </w:rPr>
            </w:pPr>
            <w:r w:rsidRPr="008255B6">
              <w:rPr>
                <w:b/>
                <w:bCs/>
                <w:i/>
                <w:iCs/>
              </w:rPr>
              <w:t xml:space="preserve">Please note here any specific </w:t>
            </w:r>
            <w:r w:rsidR="008255B6">
              <w:rPr>
                <w:b/>
                <w:bCs/>
                <w:i/>
                <w:iCs/>
              </w:rPr>
              <w:t>areas that</w:t>
            </w:r>
            <w:r w:rsidRPr="008255B6">
              <w:rPr>
                <w:b/>
                <w:bCs/>
                <w:i/>
                <w:iCs/>
              </w:rPr>
              <w:t xml:space="preserve"> you </w:t>
            </w:r>
            <w:r w:rsidR="008255B6">
              <w:rPr>
                <w:b/>
                <w:bCs/>
                <w:i/>
                <w:iCs/>
              </w:rPr>
              <w:t>would like to request</w:t>
            </w:r>
            <w:r w:rsidR="00400C39" w:rsidRPr="008255B6">
              <w:rPr>
                <w:b/>
                <w:bCs/>
                <w:i/>
                <w:iCs/>
              </w:rPr>
              <w:t xml:space="preserve"> feedback on from your observer, for example </w:t>
            </w:r>
            <w:r w:rsidR="009A79B5" w:rsidRPr="008255B6">
              <w:rPr>
                <w:b/>
                <w:bCs/>
                <w:i/>
                <w:iCs/>
              </w:rPr>
              <w:t>delivery style, planning and preparation, teaching strategy used.</w:t>
            </w:r>
          </w:p>
        </w:tc>
      </w:tr>
      <w:tr w:rsidR="00AE34D0" w14:paraId="5857AB41" w14:textId="77777777" w:rsidTr="008B5503">
        <w:tc>
          <w:tcPr>
            <w:tcW w:w="9016" w:type="dxa"/>
          </w:tcPr>
          <w:p w14:paraId="58048D06" w14:textId="488F65AB" w:rsidR="00AE34D0" w:rsidRPr="00E35A89" w:rsidRDefault="00E35A89" w:rsidP="008B5503">
            <w:r w:rsidRPr="00E35A89">
              <w:t>N/A</w:t>
            </w:r>
          </w:p>
          <w:p w14:paraId="41A3047C" w14:textId="77777777" w:rsidR="00AE34D0" w:rsidRPr="001D3E92" w:rsidRDefault="00AE34D0" w:rsidP="008B5503">
            <w:pPr>
              <w:rPr>
                <w:color w:val="FF0000"/>
              </w:rPr>
            </w:pPr>
          </w:p>
          <w:p w14:paraId="25EFD2B4" w14:textId="77777777" w:rsidR="00AE34D0" w:rsidRPr="001D3E92" w:rsidRDefault="00AE34D0" w:rsidP="008B5503">
            <w:pPr>
              <w:rPr>
                <w:color w:val="FF0000"/>
              </w:rPr>
            </w:pPr>
          </w:p>
          <w:p w14:paraId="7C730C11" w14:textId="77777777" w:rsidR="00AE34D0" w:rsidRPr="001D3E92" w:rsidRDefault="00AE34D0" w:rsidP="008B5503">
            <w:pPr>
              <w:rPr>
                <w:color w:val="FF0000"/>
              </w:rPr>
            </w:pPr>
          </w:p>
          <w:p w14:paraId="64A2EFB8" w14:textId="77777777" w:rsidR="00AE34D0" w:rsidRPr="001D3E92" w:rsidRDefault="00AE34D0" w:rsidP="008B5503">
            <w:pPr>
              <w:rPr>
                <w:color w:val="FF0000"/>
              </w:rPr>
            </w:pPr>
          </w:p>
          <w:p w14:paraId="59D3564F" w14:textId="77777777" w:rsidR="00AE34D0" w:rsidRPr="001D3E92" w:rsidRDefault="00AE34D0" w:rsidP="008B5503">
            <w:pPr>
              <w:rPr>
                <w:color w:val="FF0000"/>
              </w:rPr>
            </w:pPr>
          </w:p>
          <w:p w14:paraId="1BA30731" w14:textId="77777777" w:rsidR="00AE34D0" w:rsidRPr="001D3E92" w:rsidRDefault="00AE34D0" w:rsidP="008B5503">
            <w:pPr>
              <w:rPr>
                <w:color w:val="FF0000"/>
              </w:rPr>
            </w:pPr>
          </w:p>
        </w:tc>
      </w:tr>
    </w:tbl>
    <w:p w14:paraId="0E60B10F" w14:textId="62BFC1E0" w:rsidR="00AE34D0" w:rsidRDefault="00AE34D0" w:rsidP="14A5FA1C"/>
    <w:p w14:paraId="717D94E0" w14:textId="77777777" w:rsidR="008255B6" w:rsidRDefault="008255B6" w:rsidP="14A5FA1C"/>
    <w:p w14:paraId="33814B41" w14:textId="0E093701" w:rsidR="00CC6392" w:rsidRDefault="00CC6392" w:rsidP="00CC6392">
      <w:pPr>
        <w:pStyle w:val="Heading2"/>
      </w:pPr>
      <w:r>
        <w:t>Section 2</w:t>
      </w:r>
    </w:p>
    <w:p w14:paraId="17B1778B" w14:textId="4FFEBA2E" w:rsidR="1FF44B17" w:rsidRDefault="1FF44B17" w:rsidP="14A5FA1C">
      <w:pPr>
        <w:pStyle w:val="Heading2"/>
        <w:rPr>
          <w:rFonts w:ascii="Calibri Light" w:hAnsi="Calibri Light"/>
        </w:rPr>
      </w:pPr>
      <w:r>
        <w:t>Observer Feedback:</w:t>
      </w:r>
    </w:p>
    <w:tbl>
      <w:tblPr>
        <w:tblStyle w:val="TableGrid"/>
        <w:tblW w:w="0" w:type="auto"/>
        <w:tblLayout w:type="fixed"/>
        <w:tblLook w:val="06A0" w:firstRow="1" w:lastRow="0" w:firstColumn="1" w:lastColumn="0" w:noHBand="1" w:noVBand="1"/>
      </w:tblPr>
      <w:tblGrid>
        <w:gridCol w:w="9015"/>
      </w:tblGrid>
      <w:tr w:rsidR="14A5FA1C" w14:paraId="06A9EEE4" w14:textId="77777777" w:rsidTr="14A5FA1C">
        <w:tc>
          <w:tcPr>
            <w:tcW w:w="9015" w:type="dxa"/>
            <w:shd w:val="clear" w:color="auto" w:fill="D0CECE" w:themeFill="background2" w:themeFillShade="E6"/>
          </w:tcPr>
          <w:p w14:paraId="03428243" w14:textId="667FA567" w:rsidR="14A5FA1C" w:rsidRPr="002857E2" w:rsidRDefault="1FF44B17" w:rsidP="002857E2">
            <w:pPr>
              <w:pStyle w:val="ListParagraph"/>
              <w:numPr>
                <w:ilvl w:val="0"/>
                <w:numId w:val="4"/>
              </w:numPr>
              <w:rPr>
                <w:b/>
                <w:bCs/>
                <w:i/>
                <w:iCs/>
              </w:rPr>
            </w:pPr>
            <w:r w:rsidRPr="002857E2">
              <w:rPr>
                <w:b/>
                <w:bCs/>
                <w:i/>
                <w:iCs/>
              </w:rPr>
              <w:t>Lesson planning and preparation</w:t>
            </w:r>
            <w:r w:rsidR="364A05E5" w:rsidRPr="002857E2">
              <w:rPr>
                <w:b/>
                <w:bCs/>
                <w:i/>
                <w:iCs/>
              </w:rPr>
              <w:t>:</w:t>
            </w:r>
          </w:p>
          <w:p w14:paraId="10ACC340" w14:textId="7FB07E85" w:rsidR="364A05E5" w:rsidRDefault="364A05E5" w:rsidP="14A5FA1C">
            <w:pPr>
              <w:rPr>
                <w:b/>
                <w:bCs/>
                <w:i/>
                <w:iCs/>
              </w:rPr>
            </w:pPr>
            <w:r w:rsidRPr="14A5FA1C">
              <w:rPr>
                <w:b/>
                <w:bCs/>
                <w:i/>
                <w:iCs/>
              </w:rPr>
              <w:t>For example (but not limited to)</w:t>
            </w:r>
          </w:p>
          <w:p w14:paraId="0058DC73" w14:textId="33AB503D" w:rsidR="2902DDFE" w:rsidRDefault="2902DDFE" w:rsidP="14A5FA1C">
            <w:pPr>
              <w:pStyle w:val="ListParagraph"/>
              <w:numPr>
                <w:ilvl w:val="0"/>
                <w:numId w:val="2"/>
              </w:numPr>
              <w:rPr>
                <w:rFonts w:eastAsiaTheme="minorEastAsia"/>
                <w:b/>
                <w:bCs/>
                <w:i/>
                <w:iCs/>
              </w:rPr>
            </w:pPr>
            <w:r w:rsidRPr="14A5FA1C">
              <w:rPr>
                <w:i/>
                <w:iCs/>
              </w:rPr>
              <w:t>Lesson plan</w:t>
            </w:r>
            <w:r w:rsidR="007F0A91">
              <w:rPr>
                <w:i/>
                <w:iCs/>
              </w:rPr>
              <w:t xml:space="preserve"> (structure, detail provided, variety of activities, appropriateness)</w:t>
            </w:r>
          </w:p>
          <w:p w14:paraId="0978153C" w14:textId="4C93A5B4" w:rsidR="2902DDFE" w:rsidRDefault="2902DDFE" w:rsidP="14A5FA1C">
            <w:pPr>
              <w:pStyle w:val="ListParagraph"/>
              <w:numPr>
                <w:ilvl w:val="0"/>
                <w:numId w:val="2"/>
              </w:numPr>
              <w:rPr>
                <w:b/>
                <w:bCs/>
                <w:i/>
                <w:iCs/>
              </w:rPr>
            </w:pPr>
            <w:r w:rsidRPr="14A5FA1C">
              <w:rPr>
                <w:i/>
                <w:iCs/>
              </w:rPr>
              <w:t>Resources prepared</w:t>
            </w:r>
            <w:r w:rsidR="007F0A91">
              <w:rPr>
                <w:i/>
                <w:iCs/>
              </w:rPr>
              <w:t xml:space="preserve"> (clarity of any slides used, handouts provided,</w:t>
            </w:r>
            <w:r w:rsidR="00B97CF8">
              <w:rPr>
                <w:i/>
                <w:iCs/>
              </w:rPr>
              <w:t xml:space="preserve"> are resources accessible</w:t>
            </w:r>
            <w:r w:rsidR="007F0A91">
              <w:rPr>
                <w:i/>
                <w:iCs/>
              </w:rPr>
              <w:t>)</w:t>
            </w:r>
          </w:p>
          <w:p w14:paraId="7AFC60D8" w14:textId="5895D465" w:rsidR="2902DDFE" w:rsidRDefault="2902DDFE" w:rsidP="14A5FA1C">
            <w:pPr>
              <w:pStyle w:val="ListParagraph"/>
              <w:numPr>
                <w:ilvl w:val="0"/>
                <w:numId w:val="2"/>
              </w:numPr>
              <w:rPr>
                <w:b/>
                <w:bCs/>
                <w:i/>
                <w:iCs/>
              </w:rPr>
            </w:pPr>
            <w:r w:rsidRPr="14A5FA1C">
              <w:rPr>
                <w:i/>
                <w:iCs/>
              </w:rPr>
              <w:t xml:space="preserve">Learning outcomes </w:t>
            </w:r>
            <w:r w:rsidR="007F0A91">
              <w:rPr>
                <w:i/>
                <w:iCs/>
              </w:rPr>
              <w:t>(suitability of outcomes for learning group and subject)</w:t>
            </w:r>
          </w:p>
        </w:tc>
      </w:tr>
      <w:tr w:rsidR="14A5FA1C" w14:paraId="10510E4B" w14:textId="77777777" w:rsidTr="14A5FA1C">
        <w:tc>
          <w:tcPr>
            <w:tcW w:w="9015" w:type="dxa"/>
          </w:tcPr>
          <w:p w14:paraId="29C1FD8E" w14:textId="4562AD65" w:rsidR="14A5FA1C" w:rsidRDefault="14A5FA1C" w:rsidP="14A5FA1C"/>
          <w:p w14:paraId="4B1D9DB9" w14:textId="77777777" w:rsidR="000919F6" w:rsidRPr="000919F6" w:rsidRDefault="000919F6" w:rsidP="000919F6"/>
          <w:p w14:paraId="4A389D65" w14:textId="1278A28A" w:rsidR="000919F6" w:rsidRPr="000919F6" w:rsidRDefault="000919F6" w:rsidP="000919F6">
            <w:pPr>
              <w:numPr>
                <w:ilvl w:val="0"/>
                <w:numId w:val="8"/>
              </w:numPr>
            </w:pPr>
            <w:r w:rsidRPr="000919F6">
              <w:t xml:space="preserve">A very well considered Lesson Plan </w:t>
            </w:r>
            <w:r>
              <w:t>Ashley</w:t>
            </w:r>
            <w:r w:rsidRPr="000919F6">
              <w:t>.</w:t>
            </w:r>
          </w:p>
          <w:p w14:paraId="78FB07B3" w14:textId="77777777" w:rsidR="000919F6" w:rsidRPr="000919F6" w:rsidRDefault="000919F6" w:rsidP="000919F6">
            <w:pPr>
              <w:numPr>
                <w:ilvl w:val="0"/>
                <w:numId w:val="8"/>
              </w:numPr>
            </w:pPr>
            <w:r w:rsidRPr="000919F6">
              <w:t>Good consideration of planned for resources.</w:t>
            </w:r>
          </w:p>
          <w:p w14:paraId="51636054" w14:textId="14B480D4" w:rsidR="000919F6" w:rsidRPr="000919F6" w:rsidRDefault="000919F6" w:rsidP="000919F6">
            <w:pPr>
              <w:numPr>
                <w:ilvl w:val="0"/>
                <w:numId w:val="8"/>
              </w:numPr>
            </w:pPr>
            <w:r w:rsidRPr="000919F6">
              <w:t>Clear aim and well considered range of measurable objectives</w:t>
            </w:r>
            <w:r w:rsidR="00FB67E5">
              <w:t>.</w:t>
            </w:r>
          </w:p>
          <w:p w14:paraId="6C734B8F" w14:textId="77777777" w:rsidR="000919F6" w:rsidRPr="000919F6" w:rsidRDefault="000919F6" w:rsidP="000919F6">
            <w:pPr>
              <w:numPr>
                <w:ilvl w:val="0"/>
                <w:numId w:val="8"/>
              </w:numPr>
            </w:pPr>
            <w:r w:rsidRPr="000919F6">
              <w:t>Very well considered range of anticipated difficulties and contingency measures planned for.</w:t>
            </w:r>
          </w:p>
          <w:p w14:paraId="1E268D02" w14:textId="77777777" w:rsidR="000919F6" w:rsidRPr="000919F6" w:rsidRDefault="000919F6" w:rsidP="000919F6">
            <w:pPr>
              <w:numPr>
                <w:ilvl w:val="0"/>
                <w:numId w:val="8"/>
              </w:numPr>
            </w:pPr>
            <w:r w:rsidRPr="000919F6">
              <w:t>Very good consideration of a range of professional standards appropriate to your session.</w:t>
            </w:r>
          </w:p>
          <w:p w14:paraId="47FC5A78" w14:textId="77777777" w:rsidR="000919F6" w:rsidRPr="000919F6" w:rsidRDefault="000919F6" w:rsidP="000919F6">
            <w:pPr>
              <w:numPr>
                <w:ilvl w:val="0"/>
                <w:numId w:val="8"/>
              </w:numPr>
            </w:pPr>
            <w:r w:rsidRPr="000919F6">
              <w:t>Good build-up of learning evident in your lesson detail.</w:t>
            </w:r>
          </w:p>
          <w:p w14:paraId="37279825" w14:textId="77777777" w:rsidR="000919F6" w:rsidRPr="000919F6" w:rsidRDefault="000919F6" w:rsidP="000919F6">
            <w:pPr>
              <w:numPr>
                <w:ilvl w:val="0"/>
                <w:numId w:val="8"/>
              </w:numPr>
            </w:pPr>
            <w:r w:rsidRPr="000919F6">
              <w:t>Good consideration of timing.</w:t>
            </w:r>
          </w:p>
          <w:p w14:paraId="05048229" w14:textId="77777777" w:rsidR="000919F6" w:rsidRDefault="000919F6" w:rsidP="000919F6">
            <w:pPr>
              <w:numPr>
                <w:ilvl w:val="0"/>
                <w:numId w:val="8"/>
              </w:numPr>
            </w:pPr>
            <w:r w:rsidRPr="000919F6">
              <w:t>Good range of teaching and assessment strategies planned for.</w:t>
            </w:r>
          </w:p>
          <w:p w14:paraId="33454C01" w14:textId="37576BC9" w:rsidR="00E87656" w:rsidRPr="000919F6" w:rsidRDefault="00E87656" w:rsidP="000919F6">
            <w:pPr>
              <w:numPr>
                <w:ilvl w:val="0"/>
                <w:numId w:val="8"/>
              </w:numPr>
            </w:pPr>
            <w:r>
              <w:t>Very good detail here to support delivery as intended by a third person.</w:t>
            </w:r>
          </w:p>
          <w:p w14:paraId="714B467B" w14:textId="5A17B948" w:rsidR="00B97CF8" w:rsidRDefault="00B97CF8" w:rsidP="14A5FA1C"/>
        </w:tc>
      </w:tr>
    </w:tbl>
    <w:p w14:paraId="32D9F815" w14:textId="68866D87" w:rsidR="14A5FA1C" w:rsidRDefault="14A5FA1C" w:rsidP="14A5FA1C"/>
    <w:tbl>
      <w:tblPr>
        <w:tblStyle w:val="TableGrid"/>
        <w:tblW w:w="0" w:type="auto"/>
        <w:tblLayout w:type="fixed"/>
        <w:tblLook w:val="06A0" w:firstRow="1" w:lastRow="0" w:firstColumn="1" w:lastColumn="0" w:noHBand="1" w:noVBand="1"/>
      </w:tblPr>
      <w:tblGrid>
        <w:gridCol w:w="9015"/>
      </w:tblGrid>
      <w:tr w:rsidR="14A5FA1C" w14:paraId="2304B042" w14:textId="77777777" w:rsidTr="14A5FA1C">
        <w:tc>
          <w:tcPr>
            <w:tcW w:w="9015" w:type="dxa"/>
            <w:shd w:val="clear" w:color="auto" w:fill="D0CECE" w:themeFill="background2" w:themeFillShade="E6"/>
          </w:tcPr>
          <w:p w14:paraId="5926F5D3" w14:textId="2E09243B" w:rsidR="40939F64" w:rsidRPr="002857E2" w:rsidRDefault="14A5FA1C" w:rsidP="002857E2">
            <w:pPr>
              <w:pStyle w:val="ListParagraph"/>
              <w:numPr>
                <w:ilvl w:val="0"/>
                <w:numId w:val="4"/>
              </w:numPr>
              <w:rPr>
                <w:b/>
                <w:bCs/>
                <w:i/>
                <w:iCs/>
              </w:rPr>
            </w:pPr>
            <w:r w:rsidRPr="002857E2">
              <w:rPr>
                <w:b/>
                <w:bCs/>
                <w:i/>
                <w:iCs/>
              </w:rPr>
              <w:t xml:space="preserve"> </w:t>
            </w:r>
            <w:r w:rsidR="609A72A9" w:rsidRPr="002857E2">
              <w:rPr>
                <w:b/>
                <w:bCs/>
                <w:i/>
                <w:iCs/>
              </w:rPr>
              <w:t>Teaching and delivery</w:t>
            </w:r>
            <w:r w:rsidRPr="002857E2">
              <w:rPr>
                <w:b/>
                <w:bCs/>
                <w:i/>
                <w:iCs/>
              </w:rPr>
              <w:t xml:space="preserve">: </w:t>
            </w:r>
          </w:p>
          <w:p w14:paraId="7371077E" w14:textId="44036F16" w:rsidR="54EB14CD" w:rsidRDefault="54EB14CD" w:rsidP="14A5FA1C">
            <w:pPr>
              <w:rPr>
                <w:b/>
                <w:bCs/>
                <w:i/>
                <w:iCs/>
              </w:rPr>
            </w:pPr>
            <w:r w:rsidRPr="14A5FA1C">
              <w:rPr>
                <w:b/>
                <w:bCs/>
                <w:i/>
                <w:iCs/>
              </w:rPr>
              <w:t>For example (but not limited to)</w:t>
            </w:r>
          </w:p>
          <w:p w14:paraId="34FBDADB" w14:textId="7A64C734" w:rsidR="557C6447" w:rsidRDefault="557C6447" w:rsidP="14A5FA1C">
            <w:pPr>
              <w:pStyle w:val="ListParagraph"/>
              <w:numPr>
                <w:ilvl w:val="0"/>
                <w:numId w:val="2"/>
              </w:numPr>
              <w:rPr>
                <w:rFonts w:eastAsiaTheme="minorEastAsia"/>
                <w:b/>
                <w:bCs/>
                <w:i/>
                <w:iCs/>
              </w:rPr>
            </w:pPr>
            <w:r w:rsidRPr="14A5FA1C">
              <w:rPr>
                <w:i/>
                <w:iCs/>
              </w:rPr>
              <w:t>Lesson start/conclusion</w:t>
            </w:r>
            <w:r w:rsidR="007F0A91">
              <w:rPr>
                <w:i/>
                <w:iCs/>
              </w:rPr>
              <w:t xml:space="preserve"> (timing, sharing and reflecting on outcomes, were outcomes met?)</w:t>
            </w:r>
          </w:p>
          <w:p w14:paraId="13BE30E8" w14:textId="6CF50CD8" w:rsidR="557C6447" w:rsidRDefault="557C6447" w:rsidP="14A5FA1C">
            <w:pPr>
              <w:pStyle w:val="ListParagraph"/>
              <w:numPr>
                <w:ilvl w:val="0"/>
                <w:numId w:val="2"/>
              </w:numPr>
              <w:rPr>
                <w:b/>
                <w:bCs/>
                <w:i/>
                <w:iCs/>
              </w:rPr>
            </w:pPr>
            <w:r w:rsidRPr="14A5FA1C">
              <w:rPr>
                <w:i/>
                <w:iCs/>
              </w:rPr>
              <w:t>Classroom presence and presentation skills</w:t>
            </w:r>
            <w:r w:rsidR="007F0A91">
              <w:rPr>
                <w:i/>
                <w:iCs/>
              </w:rPr>
              <w:t xml:space="preserve"> (appropriateness of teaching strategies</w:t>
            </w:r>
            <w:r w:rsidR="00B97CF8">
              <w:rPr>
                <w:i/>
                <w:iCs/>
              </w:rPr>
              <w:t xml:space="preserve"> used</w:t>
            </w:r>
            <w:r w:rsidR="007F0A91">
              <w:rPr>
                <w:i/>
                <w:iCs/>
              </w:rPr>
              <w:t>)</w:t>
            </w:r>
          </w:p>
          <w:p w14:paraId="00EC6585" w14:textId="47DE3EEA" w:rsidR="557C6447" w:rsidRDefault="557C6447" w:rsidP="14A5FA1C">
            <w:pPr>
              <w:pStyle w:val="ListParagraph"/>
              <w:numPr>
                <w:ilvl w:val="0"/>
                <w:numId w:val="2"/>
              </w:numPr>
              <w:rPr>
                <w:b/>
                <w:bCs/>
                <w:i/>
                <w:iCs/>
              </w:rPr>
            </w:pPr>
            <w:r w:rsidRPr="14A5FA1C">
              <w:rPr>
                <w:i/>
                <w:iCs/>
              </w:rPr>
              <w:t>Pace of lesson and use of time</w:t>
            </w:r>
            <w:r w:rsidR="007F0A91">
              <w:rPr>
                <w:i/>
                <w:iCs/>
              </w:rPr>
              <w:t xml:space="preserve"> (inclusiveness of lesson for all students,</w:t>
            </w:r>
            <w:r w:rsidR="00B97CF8">
              <w:rPr>
                <w:i/>
                <w:iCs/>
              </w:rPr>
              <w:t xml:space="preserve"> overall workload expectation on students and impact on</w:t>
            </w:r>
            <w:r w:rsidR="007F0A91">
              <w:rPr>
                <w:i/>
                <w:iCs/>
              </w:rPr>
              <w:t xml:space="preserve"> </w:t>
            </w:r>
            <w:r w:rsidR="00B97CF8">
              <w:rPr>
                <w:i/>
                <w:iCs/>
              </w:rPr>
              <w:t>well-being)</w:t>
            </w:r>
          </w:p>
        </w:tc>
      </w:tr>
      <w:tr w:rsidR="14A5FA1C" w14:paraId="0A95A754" w14:textId="77777777" w:rsidTr="14A5FA1C">
        <w:tc>
          <w:tcPr>
            <w:tcW w:w="9015" w:type="dxa"/>
          </w:tcPr>
          <w:p w14:paraId="7D57B596" w14:textId="5B6DF934" w:rsidR="14A5FA1C" w:rsidRDefault="14A5FA1C" w:rsidP="14A5FA1C"/>
          <w:p w14:paraId="3363D989" w14:textId="61DD0FC6" w:rsidR="14A5FA1C" w:rsidRDefault="00A65AA7" w:rsidP="00A65AA7">
            <w:pPr>
              <w:pStyle w:val="ListParagraph"/>
              <w:numPr>
                <w:ilvl w:val="0"/>
                <w:numId w:val="5"/>
              </w:numPr>
            </w:pPr>
            <w:r>
              <w:t xml:space="preserve">Clear introduction to </w:t>
            </w:r>
            <w:r w:rsidR="00A5061B">
              <w:t xml:space="preserve">yourself and your session </w:t>
            </w:r>
            <w:r w:rsidR="00451F7F">
              <w:t>which</w:t>
            </w:r>
            <w:r w:rsidR="00A5061B">
              <w:t xml:space="preserve"> provide</w:t>
            </w:r>
            <w:r w:rsidR="00B32C74">
              <w:t>s</w:t>
            </w:r>
            <w:r w:rsidR="00A5061B">
              <w:t xml:space="preserve"> </w:t>
            </w:r>
            <w:r w:rsidR="00451F7F">
              <w:t xml:space="preserve">clear </w:t>
            </w:r>
            <w:r w:rsidR="00A5061B">
              <w:t xml:space="preserve">context </w:t>
            </w:r>
            <w:r w:rsidR="00B32C74">
              <w:t>for your learners</w:t>
            </w:r>
            <w:r w:rsidR="00A5061B">
              <w:t>.</w:t>
            </w:r>
          </w:p>
          <w:p w14:paraId="6C4CD3C5" w14:textId="1B32E3ED" w:rsidR="00224790" w:rsidRDefault="00224790" w:rsidP="00A65AA7">
            <w:pPr>
              <w:pStyle w:val="ListParagraph"/>
              <w:numPr>
                <w:ilvl w:val="0"/>
                <w:numId w:val="5"/>
              </w:numPr>
            </w:pPr>
            <w:r>
              <w:t xml:space="preserve">You </w:t>
            </w:r>
            <w:r w:rsidR="00B32C74">
              <w:t xml:space="preserve">clearly </w:t>
            </w:r>
            <w:r>
              <w:t>explained the objectives for your session.</w:t>
            </w:r>
          </w:p>
          <w:p w14:paraId="126F16AA" w14:textId="79AE4781" w:rsidR="00224790" w:rsidRDefault="00224790" w:rsidP="00A65AA7">
            <w:pPr>
              <w:pStyle w:val="ListParagraph"/>
              <w:numPr>
                <w:ilvl w:val="0"/>
                <w:numId w:val="5"/>
              </w:numPr>
            </w:pPr>
            <w:r>
              <w:t xml:space="preserve">You </w:t>
            </w:r>
            <w:r w:rsidR="00C0357D">
              <w:t xml:space="preserve">assessed entry behaviour and explained </w:t>
            </w:r>
            <w:r w:rsidR="00451F7F">
              <w:t xml:space="preserve">what was to come </w:t>
            </w:r>
            <w:r w:rsidR="00C0357D">
              <w:t xml:space="preserve">using relatable examples to help </w:t>
            </w:r>
            <w:r w:rsidR="00B32C74">
              <w:t xml:space="preserve">your </w:t>
            </w:r>
            <w:r w:rsidR="00C0357D">
              <w:t>learners to make connections.</w:t>
            </w:r>
          </w:p>
          <w:p w14:paraId="59909585" w14:textId="78BD8B76" w:rsidR="005A4904" w:rsidRDefault="005A4904" w:rsidP="00A65AA7">
            <w:pPr>
              <w:pStyle w:val="ListParagraph"/>
              <w:numPr>
                <w:ilvl w:val="0"/>
                <w:numId w:val="5"/>
              </w:numPr>
            </w:pPr>
            <w:r>
              <w:t xml:space="preserve">Lesson paced effectively to </w:t>
            </w:r>
            <w:r w:rsidR="00FD5FFA">
              <w:t xml:space="preserve">your </w:t>
            </w:r>
            <w:r>
              <w:t>learner group, you spoke clearly, at a steady pace that allowed your learners time to digest the new information</w:t>
            </w:r>
            <w:r w:rsidR="00D92755">
              <w:t xml:space="preserve"> they </w:t>
            </w:r>
            <w:r w:rsidR="00FD5FFA">
              <w:t>were</w:t>
            </w:r>
            <w:r w:rsidR="00D92755">
              <w:t xml:space="preserve"> receiving.</w:t>
            </w:r>
          </w:p>
          <w:p w14:paraId="777D175D" w14:textId="4021BC6F" w:rsidR="006C21BD" w:rsidRDefault="006C21BD" w:rsidP="00A65AA7">
            <w:pPr>
              <w:pStyle w:val="ListParagraph"/>
              <w:numPr>
                <w:ilvl w:val="0"/>
                <w:numId w:val="5"/>
              </w:numPr>
            </w:pPr>
            <w:r>
              <w:t xml:space="preserve">You used questioning effectively to engage with your </w:t>
            </w:r>
            <w:proofErr w:type="gramStart"/>
            <w:r>
              <w:t>group</w:t>
            </w:r>
            <w:proofErr w:type="gramEnd"/>
            <w:r w:rsidR="00310CD8">
              <w:t xml:space="preserve"> and </w:t>
            </w:r>
            <w:r w:rsidR="008C7911">
              <w:t xml:space="preserve">you consistently </w:t>
            </w:r>
            <w:r w:rsidR="00310CD8">
              <w:t>rewarded their responses.</w:t>
            </w:r>
          </w:p>
          <w:p w14:paraId="46968E32" w14:textId="608DEFAD" w:rsidR="00310CD8" w:rsidRDefault="00310CD8" w:rsidP="00A65AA7">
            <w:pPr>
              <w:pStyle w:val="ListParagraph"/>
              <w:numPr>
                <w:ilvl w:val="0"/>
                <w:numId w:val="5"/>
              </w:numPr>
            </w:pPr>
            <w:r>
              <w:t>You were confident, you</w:t>
            </w:r>
            <w:r w:rsidR="00BD75D4">
              <w:t xml:space="preserve"> smiled, </w:t>
            </w:r>
            <w:r>
              <w:t>maintained good eye contact with your learner</w:t>
            </w:r>
            <w:r w:rsidR="00133A02">
              <w:t>s, used your hands to support your delivery and moved around the room</w:t>
            </w:r>
            <w:r w:rsidR="008110C8">
              <w:t xml:space="preserve"> to include all your learners</w:t>
            </w:r>
            <w:r w:rsidR="00BD75D4">
              <w:t xml:space="preserve"> in the experience – well done</w:t>
            </w:r>
            <w:r w:rsidR="00133A02">
              <w:t>.</w:t>
            </w:r>
          </w:p>
          <w:p w14:paraId="01644829" w14:textId="47A7A6CB" w:rsidR="009266C5" w:rsidRDefault="009266C5" w:rsidP="00A65AA7">
            <w:pPr>
              <w:pStyle w:val="ListParagraph"/>
              <w:numPr>
                <w:ilvl w:val="0"/>
                <w:numId w:val="5"/>
              </w:numPr>
            </w:pPr>
            <w:r>
              <w:t>Well planned resources to ensure equality of opportunity for your learners. Working in groups</w:t>
            </w:r>
            <w:r w:rsidR="00EF1A57">
              <w:t xml:space="preserve"> works well for an unfamiliar task such as this.</w:t>
            </w:r>
          </w:p>
          <w:p w14:paraId="6C3A0EFA" w14:textId="78F1127D" w:rsidR="00652E84" w:rsidRDefault="00652E84" w:rsidP="00A65AA7">
            <w:pPr>
              <w:pStyle w:val="ListParagraph"/>
              <w:numPr>
                <w:ilvl w:val="0"/>
                <w:numId w:val="5"/>
              </w:numPr>
            </w:pPr>
            <w:r>
              <w:lastRenderedPageBreak/>
              <w:t>Learners have clearly learnt from the demonstration and are able to use the equipment</w:t>
            </w:r>
            <w:r w:rsidR="00CF3C9B">
              <w:t xml:space="preserve"> correctly</w:t>
            </w:r>
            <w:r>
              <w:t xml:space="preserve"> </w:t>
            </w:r>
            <w:r w:rsidR="000D68CE">
              <w:t xml:space="preserve">and confidently </w:t>
            </w:r>
            <w:r>
              <w:t xml:space="preserve">to </w:t>
            </w:r>
            <w:r w:rsidR="00CF3C9B">
              <w:t>complete the task. Learner discussions indicate clear understanding.</w:t>
            </w:r>
          </w:p>
          <w:p w14:paraId="47C5A550" w14:textId="13C296AE" w:rsidR="00CF3C9B" w:rsidRDefault="00CF3C9B" w:rsidP="00A65AA7">
            <w:pPr>
              <w:pStyle w:val="ListParagraph"/>
              <w:numPr>
                <w:ilvl w:val="0"/>
                <w:numId w:val="5"/>
              </w:numPr>
            </w:pPr>
            <w:r>
              <w:t xml:space="preserve">You create a safe environment where asking questions is encouraged and welcomed, you </w:t>
            </w:r>
            <w:r w:rsidR="000F68CA">
              <w:t>use these opportunities to expand knowledge for more able learners. Good stretch and challenge</w:t>
            </w:r>
            <w:r w:rsidR="005C6108">
              <w:t xml:space="preserve"> observed</w:t>
            </w:r>
            <w:r w:rsidR="000F68CA">
              <w:t>.</w:t>
            </w:r>
          </w:p>
          <w:p w14:paraId="3E34A89F" w14:textId="57C3F0A4" w:rsidR="000F68CA" w:rsidRDefault="000F68CA" w:rsidP="00A65AA7">
            <w:pPr>
              <w:pStyle w:val="ListParagraph"/>
              <w:numPr>
                <w:ilvl w:val="0"/>
                <w:numId w:val="5"/>
              </w:numPr>
            </w:pPr>
            <w:r>
              <w:t>Excellent consolidation of learning through the detailed responses you provide.</w:t>
            </w:r>
          </w:p>
          <w:p w14:paraId="282FB4EE" w14:textId="02ED26D1" w:rsidR="000F68CA" w:rsidRDefault="000F68CA" w:rsidP="00A65AA7">
            <w:pPr>
              <w:pStyle w:val="ListParagraph"/>
              <w:numPr>
                <w:ilvl w:val="0"/>
                <w:numId w:val="5"/>
              </w:numPr>
            </w:pPr>
            <w:r>
              <w:t>You circulated your groups well to assess understanding and progress with the task.</w:t>
            </w:r>
          </w:p>
          <w:p w14:paraId="1B2B544C" w14:textId="538A171B" w:rsidR="00C33761" w:rsidRDefault="00C33761" w:rsidP="00A65AA7">
            <w:pPr>
              <w:pStyle w:val="ListParagraph"/>
              <w:numPr>
                <w:ilvl w:val="0"/>
                <w:numId w:val="5"/>
              </w:numPr>
            </w:pPr>
            <w:r>
              <w:t xml:space="preserve">Learner questioning indicates that they have learnt and are applying that learning to different scenarios </w:t>
            </w:r>
            <w:r w:rsidR="004A04E5">
              <w:t>and situations. This demonstrates good understanding.</w:t>
            </w:r>
          </w:p>
          <w:p w14:paraId="09D6EDF2" w14:textId="377C967B" w:rsidR="004B5C29" w:rsidRDefault="004B5C29" w:rsidP="00A65AA7">
            <w:pPr>
              <w:pStyle w:val="ListParagraph"/>
              <w:numPr>
                <w:ilvl w:val="0"/>
                <w:numId w:val="5"/>
              </w:numPr>
            </w:pPr>
            <w:r>
              <w:t xml:space="preserve">You have high expectations </w:t>
            </w:r>
            <w:r w:rsidR="005C6108">
              <w:t>of</w:t>
            </w:r>
            <w:r>
              <w:t xml:space="preserve"> your learners, good stretch and challenge. All learners are engaged and </w:t>
            </w:r>
            <w:proofErr w:type="gramStart"/>
            <w:r>
              <w:t>on-task</w:t>
            </w:r>
            <w:proofErr w:type="gramEnd"/>
            <w:r w:rsidR="00AE28B5">
              <w:t>.</w:t>
            </w:r>
          </w:p>
          <w:p w14:paraId="00DA869C" w14:textId="177FDE6A" w:rsidR="00AE28B5" w:rsidRDefault="00AE28B5" w:rsidP="00A65AA7">
            <w:pPr>
              <w:pStyle w:val="ListParagraph"/>
              <w:numPr>
                <w:ilvl w:val="0"/>
                <w:numId w:val="5"/>
              </w:numPr>
            </w:pPr>
            <w:r>
              <w:t>Good</w:t>
            </w:r>
            <w:r w:rsidR="00553322">
              <w:t xml:space="preserve"> use of peer review to get your learners to check each other’s readings</w:t>
            </w:r>
            <w:r w:rsidR="002C7A8A">
              <w:t xml:space="preserve"> – machines are set up differently for different material</w:t>
            </w:r>
            <w:r w:rsidR="00076842">
              <w:t xml:space="preserve"> which offers good range and contrast</w:t>
            </w:r>
            <w:r w:rsidR="002C7A8A">
              <w:t xml:space="preserve">. </w:t>
            </w:r>
          </w:p>
          <w:p w14:paraId="34648D1D" w14:textId="334F39F1" w:rsidR="007E0EDA" w:rsidRDefault="007E0EDA" w:rsidP="00A65AA7">
            <w:pPr>
              <w:pStyle w:val="ListParagraph"/>
              <w:numPr>
                <w:ilvl w:val="0"/>
                <w:numId w:val="5"/>
              </w:numPr>
            </w:pPr>
            <w:r>
              <w:t>Good use of questioning to challenge your learners to explain the differences in the readings</w:t>
            </w:r>
            <w:r w:rsidR="009F6607">
              <w:t xml:space="preserve">. </w:t>
            </w:r>
          </w:p>
          <w:p w14:paraId="48BB0179" w14:textId="77777777" w:rsidR="00B97CF8" w:rsidRDefault="00B97CF8" w:rsidP="14A5FA1C"/>
          <w:p w14:paraId="299C04B7" w14:textId="77777777" w:rsidR="004A04E5" w:rsidRDefault="004A04E5" w:rsidP="14A5FA1C"/>
          <w:p w14:paraId="0CC35B27" w14:textId="77777777" w:rsidR="005A4904" w:rsidRDefault="005A4904" w:rsidP="14A5FA1C"/>
          <w:p w14:paraId="1D8827CD" w14:textId="0BF4C774" w:rsidR="14A5FA1C" w:rsidRDefault="14A5FA1C" w:rsidP="14A5FA1C"/>
        </w:tc>
      </w:tr>
    </w:tbl>
    <w:p w14:paraId="4F05BEB8" w14:textId="079463DE" w:rsidR="14A5FA1C" w:rsidRDefault="14A5FA1C" w:rsidP="14A5FA1C"/>
    <w:tbl>
      <w:tblPr>
        <w:tblStyle w:val="TableGrid"/>
        <w:tblW w:w="0" w:type="auto"/>
        <w:tblLayout w:type="fixed"/>
        <w:tblLook w:val="06A0" w:firstRow="1" w:lastRow="0" w:firstColumn="1" w:lastColumn="0" w:noHBand="1" w:noVBand="1"/>
      </w:tblPr>
      <w:tblGrid>
        <w:gridCol w:w="9015"/>
      </w:tblGrid>
      <w:tr w:rsidR="14A5FA1C" w14:paraId="29ACD6A2" w14:textId="77777777" w:rsidTr="14A5FA1C">
        <w:tc>
          <w:tcPr>
            <w:tcW w:w="9015" w:type="dxa"/>
            <w:shd w:val="clear" w:color="auto" w:fill="D0CECE" w:themeFill="background2" w:themeFillShade="E6"/>
          </w:tcPr>
          <w:p w14:paraId="748A4885" w14:textId="5C461A2B" w:rsidR="557C6447" w:rsidRPr="002857E2" w:rsidRDefault="7373BC11" w:rsidP="002857E2">
            <w:pPr>
              <w:pStyle w:val="ListParagraph"/>
              <w:numPr>
                <w:ilvl w:val="0"/>
                <w:numId w:val="4"/>
              </w:numPr>
              <w:rPr>
                <w:b/>
                <w:bCs/>
                <w:i/>
                <w:iCs/>
              </w:rPr>
            </w:pPr>
            <w:r w:rsidRPr="002857E2">
              <w:rPr>
                <w:b/>
                <w:bCs/>
                <w:i/>
                <w:iCs/>
              </w:rPr>
              <w:t xml:space="preserve">Professional knowledge and </w:t>
            </w:r>
            <w:r w:rsidR="59ADC8E9" w:rsidRPr="002857E2">
              <w:rPr>
                <w:b/>
                <w:bCs/>
                <w:i/>
                <w:iCs/>
              </w:rPr>
              <w:t>skills</w:t>
            </w:r>
          </w:p>
          <w:p w14:paraId="42EF1FB1" w14:textId="28267C1B" w:rsidR="5CBFC4FC" w:rsidRDefault="5CBFC4FC" w:rsidP="14A5FA1C">
            <w:pPr>
              <w:rPr>
                <w:b/>
                <w:bCs/>
                <w:i/>
                <w:iCs/>
              </w:rPr>
            </w:pPr>
            <w:r w:rsidRPr="14A5FA1C">
              <w:rPr>
                <w:b/>
                <w:bCs/>
                <w:i/>
                <w:iCs/>
              </w:rPr>
              <w:t>For example (but not limited to)</w:t>
            </w:r>
          </w:p>
          <w:p w14:paraId="0B824469" w14:textId="10582A93" w:rsidR="7373BC11" w:rsidRDefault="7373BC11" w:rsidP="14A5FA1C">
            <w:pPr>
              <w:pStyle w:val="ListParagraph"/>
              <w:numPr>
                <w:ilvl w:val="0"/>
                <w:numId w:val="2"/>
              </w:numPr>
              <w:rPr>
                <w:rFonts w:eastAsiaTheme="minorEastAsia"/>
                <w:b/>
                <w:bCs/>
                <w:i/>
                <w:iCs/>
              </w:rPr>
            </w:pPr>
            <w:r w:rsidRPr="14A5FA1C">
              <w:rPr>
                <w:i/>
                <w:iCs/>
              </w:rPr>
              <w:t>Subject or vocational knowledge</w:t>
            </w:r>
            <w:r w:rsidR="00B97CF8">
              <w:rPr>
                <w:i/>
                <w:iCs/>
              </w:rPr>
              <w:t xml:space="preserve"> (familiarity with the subject being taught, responding to questions)</w:t>
            </w:r>
          </w:p>
          <w:p w14:paraId="0BCDA419" w14:textId="5FAD1BE9" w:rsidR="14A5FA1C" w:rsidRDefault="14A5FA1C" w:rsidP="14A5FA1C">
            <w:pPr>
              <w:pStyle w:val="ListParagraph"/>
              <w:numPr>
                <w:ilvl w:val="0"/>
                <w:numId w:val="2"/>
              </w:numPr>
              <w:spacing w:line="259" w:lineRule="auto"/>
              <w:rPr>
                <w:rFonts w:eastAsiaTheme="minorEastAsia"/>
                <w:i/>
                <w:iCs/>
              </w:rPr>
            </w:pPr>
            <w:r w:rsidRPr="14A5FA1C">
              <w:rPr>
                <w:i/>
                <w:iCs/>
              </w:rPr>
              <w:t>Cl</w:t>
            </w:r>
            <w:r w:rsidR="0CE342B2" w:rsidRPr="14A5FA1C">
              <w:rPr>
                <w:i/>
                <w:iCs/>
              </w:rPr>
              <w:t>ear expectations for learning and behaviour</w:t>
            </w:r>
            <w:r w:rsidR="00B97CF8">
              <w:rPr>
                <w:i/>
                <w:iCs/>
              </w:rPr>
              <w:t xml:space="preserve"> (formative and summative assessment, checking on student knowledge)</w:t>
            </w:r>
          </w:p>
          <w:p w14:paraId="659E3D16" w14:textId="2F2FE84C" w:rsidR="085CAFF8" w:rsidRDefault="085CAFF8" w:rsidP="14A5FA1C">
            <w:pPr>
              <w:pStyle w:val="ListParagraph"/>
              <w:numPr>
                <w:ilvl w:val="0"/>
                <w:numId w:val="2"/>
              </w:numPr>
              <w:spacing w:line="259" w:lineRule="auto"/>
              <w:rPr>
                <w:i/>
                <w:iCs/>
              </w:rPr>
            </w:pPr>
            <w:r w:rsidRPr="14A5FA1C">
              <w:rPr>
                <w:i/>
                <w:iCs/>
              </w:rPr>
              <w:t>Identification of and engagement with professional standards</w:t>
            </w:r>
            <w:r w:rsidR="00B97CF8">
              <w:rPr>
                <w:i/>
                <w:iCs/>
              </w:rPr>
              <w:t xml:space="preserve"> (which standards are evidenced and where)</w:t>
            </w:r>
          </w:p>
        </w:tc>
      </w:tr>
      <w:tr w:rsidR="14A5FA1C" w14:paraId="73167F9F" w14:textId="77777777" w:rsidTr="14A5FA1C">
        <w:tc>
          <w:tcPr>
            <w:tcW w:w="9015" w:type="dxa"/>
          </w:tcPr>
          <w:p w14:paraId="1D783DC3" w14:textId="5B6DF934" w:rsidR="14A5FA1C" w:rsidRDefault="14A5FA1C" w:rsidP="14A5FA1C"/>
          <w:p w14:paraId="723F4E83" w14:textId="08458654" w:rsidR="14A5FA1C" w:rsidRDefault="008110C8" w:rsidP="008110C8">
            <w:pPr>
              <w:pStyle w:val="ListParagraph"/>
              <w:numPr>
                <w:ilvl w:val="0"/>
                <w:numId w:val="6"/>
              </w:numPr>
            </w:pPr>
            <w:r>
              <w:t xml:space="preserve">Excellent subject knowledge evident. You were able to break </w:t>
            </w:r>
            <w:r w:rsidR="00076842">
              <w:t>the</w:t>
            </w:r>
            <w:r w:rsidR="00890CB1">
              <w:t xml:space="preserve"> information down </w:t>
            </w:r>
            <w:r w:rsidR="00076842">
              <w:t>in</w:t>
            </w:r>
            <w:r w:rsidR="00890CB1">
              <w:t>to manageable segments that your unfamiliar learners could relate to.</w:t>
            </w:r>
            <w:r w:rsidR="00EF1A57">
              <w:t xml:space="preserve"> </w:t>
            </w:r>
            <w:r w:rsidR="00A01EF8">
              <w:t>Just t</w:t>
            </w:r>
            <w:r w:rsidR="00EF1A57">
              <w:t>ake care here to pitch appropriate to</w:t>
            </w:r>
            <w:r w:rsidR="00A01EF8">
              <w:t xml:space="preserve"> </w:t>
            </w:r>
            <w:r w:rsidR="00EF1A57">
              <w:t>learner understanding</w:t>
            </w:r>
            <w:r w:rsidR="00F0232B">
              <w:t>, too much</w:t>
            </w:r>
            <w:r w:rsidR="00A01EF8">
              <w:t xml:space="preserve"> technical</w:t>
            </w:r>
            <w:r w:rsidR="00F0232B">
              <w:t xml:space="preserve"> information </w:t>
            </w:r>
            <w:r w:rsidR="00A01EF8">
              <w:t xml:space="preserve">in a new field </w:t>
            </w:r>
            <w:r w:rsidR="00F0232B">
              <w:t xml:space="preserve">can be a little overwhelming for </w:t>
            </w:r>
            <w:r w:rsidR="00A01EF8">
              <w:t>some</w:t>
            </w:r>
            <w:r w:rsidR="00F0232B">
              <w:t>.</w:t>
            </w:r>
          </w:p>
          <w:p w14:paraId="5F809489" w14:textId="1ACEE4FA" w:rsidR="00A34993" w:rsidRDefault="00A34993" w:rsidP="00A34993">
            <w:pPr>
              <w:pStyle w:val="ListParagraph"/>
              <w:numPr>
                <w:ilvl w:val="0"/>
                <w:numId w:val="6"/>
              </w:numPr>
            </w:pPr>
            <w:r>
              <w:t>You included a range of industry examples to link the theory to practice</w:t>
            </w:r>
            <w:r w:rsidR="00A01EF8">
              <w:t>, this works well</w:t>
            </w:r>
            <w:r>
              <w:t>.</w:t>
            </w:r>
          </w:p>
          <w:p w14:paraId="159730A6" w14:textId="7C1BF16A" w:rsidR="0016715E" w:rsidRDefault="0016715E" w:rsidP="00A34993">
            <w:pPr>
              <w:pStyle w:val="ListParagraph"/>
              <w:numPr>
                <w:ilvl w:val="0"/>
                <w:numId w:val="6"/>
              </w:numPr>
            </w:pPr>
            <w:r>
              <w:t xml:space="preserve">Good use of visuals to </w:t>
            </w:r>
            <w:r w:rsidR="00942086">
              <w:t>explain complex information.</w:t>
            </w:r>
          </w:p>
          <w:p w14:paraId="7ABA9F32" w14:textId="67AA9A36" w:rsidR="00B97CF8" w:rsidRDefault="00F0232B" w:rsidP="007901EF">
            <w:pPr>
              <w:pStyle w:val="ListParagraph"/>
              <w:numPr>
                <w:ilvl w:val="0"/>
                <w:numId w:val="6"/>
              </w:numPr>
            </w:pPr>
            <w:r>
              <w:t>Excellent demonstration of how to use the equipm</w:t>
            </w:r>
            <w:r w:rsidR="001A37E8">
              <w:t xml:space="preserve">ent, </w:t>
            </w:r>
            <w:r w:rsidR="009968FC">
              <w:t xml:space="preserve">great to hear the </w:t>
            </w:r>
            <w:r w:rsidR="001A37E8">
              <w:t>unanimous</w:t>
            </w:r>
            <w:r w:rsidR="004F6D8F">
              <w:t>,</w:t>
            </w:r>
            <w:r w:rsidR="001A37E8">
              <w:t xml:space="preserve"> </w:t>
            </w:r>
            <w:r w:rsidR="004F6D8F">
              <w:t>“</w:t>
            </w:r>
            <w:proofErr w:type="spellStart"/>
            <w:r w:rsidR="001A37E8">
              <w:t>wwww</w:t>
            </w:r>
            <w:proofErr w:type="spellEnd"/>
            <w:r w:rsidR="004F6D8F">
              <w:t>”</w:t>
            </w:r>
            <w:r w:rsidR="001A37E8">
              <w:t xml:space="preserve"> when </w:t>
            </w:r>
            <w:r w:rsidR="004F6D8F">
              <w:t>you showed the hole in the underside of the sample to be measured</w:t>
            </w:r>
            <w:r w:rsidR="00062822">
              <w:t xml:space="preserve"> as an explanation for the measurement achieved – this </w:t>
            </w:r>
            <w:r w:rsidR="009968FC">
              <w:t>was</w:t>
            </w:r>
            <w:r w:rsidR="00062822">
              <w:t xml:space="preserve"> good and demonstrate</w:t>
            </w:r>
            <w:r w:rsidR="009968FC">
              <w:t>d</w:t>
            </w:r>
            <w:r w:rsidR="00062822">
              <w:t xml:space="preserve"> that your learners had </w:t>
            </w:r>
            <w:r w:rsidR="00652E84">
              <w:t>gained knowledge from the theory element of the session</w:t>
            </w:r>
            <w:r w:rsidR="009968FC">
              <w:t xml:space="preserve"> because this explained why it wasn’t as they had anticipated</w:t>
            </w:r>
            <w:r w:rsidR="00652E84">
              <w:t>.</w:t>
            </w:r>
          </w:p>
          <w:p w14:paraId="0F574C8E" w14:textId="77777777" w:rsidR="007901EF" w:rsidRDefault="007901EF" w:rsidP="007901EF">
            <w:pPr>
              <w:pStyle w:val="ListParagraph"/>
              <w:numPr>
                <w:ilvl w:val="0"/>
                <w:numId w:val="5"/>
              </w:numPr>
            </w:pPr>
            <w:r>
              <w:t xml:space="preserve">Excellent understanding of the equipment, you </w:t>
            </w:r>
            <w:proofErr w:type="gramStart"/>
            <w:r>
              <w:t>are able to</w:t>
            </w:r>
            <w:proofErr w:type="gramEnd"/>
            <w:r>
              <w:t xml:space="preserve"> clarify anomalies in readings with ease.</w:t>
            </w:r>
          </w:p>
          <w:p w14:paraId="140D5584" w14:textId="77777777" w:rsidR="007E0EDA" w:rsidRDefault="007E0EDA" w:rsidP="002C7A8A">
            <w:pPr>
              <w:ind w:left="360"/>
            </w:pPr>
          </w:p>
          <w:p w14:paraId="4297948C" w14:textId="77777777" w:rsidR="00B97CF8" w:rsidRDefault="00B97CF8" w:rsidP="14A5FA1C"/>
          <w:p w14:paraId="44A71E19" w14:textId="38257453" w:rsidR="14A5FA1C" w:rsidRDefault="14A5FA1C" w:rsidP="14A5FA1C"/>
          <w:p w14:paraId="3AC83E1E" w14:textId="0BF4C774" w:rsidR="14A5FA1C" w:rsidRDefault="14A5FA1C" w:rsidP="14A5FA1C"/>
        </w:tc>
      </w:tr>
    </w:tbl>
    <w:p w14:paraId="5C67DD10" w14:textId="550DFF24" w:rsidR="00B97CF8" w:rsidRDefault="00B97CF8" w:rsidP="14A5FA1C"/>
    <w:p w14:paraId="1501E2E6" w14:textId="046A3B5E" w:rsidR="008255B6" w:rsidRDefault="008255B6" w:rsidP="14A5FA1C"/>
    <w:p w14:paraId="7658067A" w14:textId="77777777" w:rsidR="008255B6" w:rsidRDefault="008255B6" w:rsidP="14A5FA1C"/>
    <w:tbl>
      <w:tblPr>
        <w:tblStyle w:val="TableGrid"/>
        <w:tblW w:w="0" w:type="auto"/>
        <w:tblLayout w:type="fixed"/>
        <w:tblLook w:val="06A0" w:firstRow="1" w:lastRow="0" w:firstColumn="1" w:lastColumn="0" w:noHBand="1" w:noVBand="1"/>
      </w:tblPr>
      <w:tblGrid>
        <w:gridCol w:w="9015"/>
      </w:tblGrid>
      <w:tr w:rsidR="14A5FA1C" w14:paraId="707FB0B8" w14:textId="77777777" w:rsidTr="14A5FA1C">
        <w:tc>
          <w:tcPr>
            <w:tcW w:w="9015" w:type="dxa"/>
            <w:shd w:val="clear" w:color="auto" w:fill="D0CECE" w:themeFill="background2" w:themeFillShade="E6"/>
          </w:tcPr>
          <w:p w14:paraId="5C02B494" w14:textId="5C4E0944" w:rsidR="14A5FA1C" w:rsidRPr="002857E2" w:rsidRDefault="14A5FA1C" w:rsidP="002857E2">
            <w:pPr>
              <w:pStyle w:val="ListParagraph"/>
              <w:numPr>
                <w:ilvl w:val="0"/>
                <w:numId w:val="4"/>
              </w:numPr>
              <w:rPr>
                <w:b/>
                <w:bCs/>
                <w:i/>
                <w:iCs/>
              </w:rPr>
            </w:pPr>
            <w:r w:rsidRPr="002857E2">
              <w:rPr>
                <w:b/>
                <w:bCs/>
                <w:i/>
                <w:iCs/>
              </w:rPr>
              <w:t>P</w:t>
            </w:r>
            <w:r w:rsidR="249BA8C1" w:rsidRPr="002857E2">
              <w:rPr>
                <w:b/>
                <w:bCs/>
                <w:i/>
                <w:iCs/>
              </w:rPr>
              <w:t>oints for future development (no more than 3 or 4)</w:t>
            </w:r>
            <w:r w:rsidR="008255B6" w:rsidRPr="002857E2">
              <w:rPr>
                <w:b/>
                <w:bCs/>
                <w:i/>
                <w:iCs/>
              </w:rPr>
              <w:t>. Where possible these should be identified in negotiation with the trainee teacher.</w:t>
            </w:r>
          </w:p>
          <w:p w14:paraId="327429D0" w14:textId="55E8DA4F" w:rsidR="14A5FA1C" w:rsidRDefault="14A5FA1C" w:rsidP="14A5FA1C">
            <w:pPr>
              <w:rPr>
                <w:b/>
                <w:bCs/>
                <w:i/>
                <w:iCs/>
              </w:rPr>
            </w:pPr>
          </w:p>
        </w:tc>
      </w:tr>
      <w:tr w:rsidR="14A5FA1C" w14:paraId="0CF32330" w14:textId="77777777" w:rsidTr="14A5FA1C">
        <w:tc>
          <w:tcPr>
            <w:tcW w:w="9015" w:type="dxa"/>
          </w:tcPr>
          <w:p w14:paraId="38B940C0" w14:textId="5B6DF934" w:rsidR="14A5FA1C" w:rsidRDefault="14A5FA1C" w:rsidP="14A5FA1C"/>
          <w:p w14:paraId="4BEBBE17" w14:textId="4C2A8D89" w:rsidR="14A5FA1C" w:rsidRDefault="14A5FA1C" w:rsidP="14A5FA1C"/>
          <w:p w14:paraId="17848FF9" w14:textId="689B020E" w:rsidR="00B97CF8" w:rsidRDefault="001C5E05" w:rsidP="001C5E05">
            <w:pPr>
              <w:pStyle w:val="ListParagraph"/>
              <w:numPr>
                <w:ilvl w:val="0"/>
                <w:numId w:val="7"/>
              </w:numPr>
            </w:pPr>
            <w:r>
              <w:t xml:space="preserve">Just take care to ensure all text </w:t>
            </w:r>
            <w:r w:rsidR="009968FC">
              <w:t xml:space="preserve">used on slides </w:t>
            </w:r>
            <w:r>
              <w:t>is clearly visible from the rear of the class</w:t>
            </w:r>
            <w:r w:rsidR="00AC5195">
              <w:t>, if this is not possible with complex tables it may be better to provide this on a handout.</w:t>
            </w:r>
          </w:p>
          <w:p w14:paraId="00677C68" w14:textId="276EC5EE" w:rsidR="00942086" w:rsidRDefault="009E782A" w:rsidP="001C5E05">
            <w:pPr>
              <w:pStyle w:val="ListParagraph"/>
              <w:numPr>
                <w:ilvl w:val="0"/>
                <w:numId w:val="7"/>
              </w:numPr>
            </w:pPr>
            <w:r>
              <w:t>It m</w:t>
            </w:r>
            <w:r w:rsidR="00942086">
              <w:t xml:space="preserve">ay have been helpful to </w:t>
            </w:r>
            <w:r>
              <w:t>spend a little time explaining</w:t>
            </w:r>
            <w:r w:rsidR="00942086">
              <w:t xml:space="preserve"> new terminology </w:t>
            </w:r>
            <w:r w:rsidR="0095400F">
              <w:t xml:space="preserve">pertinent </w:t>
            </w:r>
            <w:r w:rsidR="00942086">
              <w:t xml:space="preserve">to </w:t>
            </w:r>
            <w:r w:rsidR="0095400F">
              <w:t xml:space="preserve">the session to </w:t>
            </w:r>
            <w:r w:rsidR="00942086">
              <w:t>ensure all learners understand what they mean</w:t>
            </w:r>
            <w:r>
              <w:t xml:space="preserve"> when used later</w:t>
            </w:r>
            <w:r w:rsidR="00A5039E">
              <w:t xml:space="preserve"> e.g. transducers</w:t>
            </w:r>
            <w:r w:rsidR="009E185E">
              <w:t>, c</w:t>
            </w:r>
            <w:r w:rsidR="00A5039E">
              <w:t>oupling medium</w:t>
            </w:r>
            <w:r w:rsidR="00506F9B">
              <w:t>.</w:t>
            </w:r>
          </w:p>
          <w:p w14:paraId="32762D8F" w14:textId="5C85B687" w:rsidR="002C7A8A" w:rsidRDefault="002C7A8A" w:rsidP="001C5E05">
            <w:pPr>
              <w:pStyle w:val="ListParagraph"/>
              <w:numPr>
                <w:ilvl w:val="0"/>
                <w:numId w:val="7"/>
              </w:numPr>
            </w:pPr>
            <w:r>
              <w:t>Good to see you do a re-cap</w:t>
            </w:r>
            <w:r w:rsidR="00FE0F2D">
              <w:t xml:space="preserve"> at the end of your session, </w:t>
            </w:r>
            <w:r>
              <w:t xml:space="preserve">good </w:t>
            </w:r>
            <w:r w:rsidR="00FE0F2D">
              <w:t xml:space="preserve">to get your learners </w:t>
            </w:r>
            <w:r>
              <w:t xml:space="preserve">to tell you what they have learnt </w:t>
            </w:r>
            <w:r w:rsidR="00FE0F2D">
              <w:t xml:space="preserve">here </w:t>
            </w:r>
            <w:r>
              <w:t>rather than tell them.</w:t>
            </w:r>
          </w:p>
          <w:p w14:paraId="0707790E" w14:textId="37CD5038" w:rsidR="00D05595" w:rsidRDefault="00D05595" w:rsidP="00767681">
            <w:pPr>
              <w:ind w:left="360"/>
            </w:pPr>
          </w:p>
          <w:p w14:paraId="091F9043" w14:textId="4664ED23" w:rsidR="00FE0F2D" w:rsidRDefault="00FE0F2D" w:rsidP="00767681">
            <w:pPr>
              <w:ind w:left="360"/>
            </w:pPr>
            <w:r>
              <w:t xml:space="preserve">Very </w:t>
            </w:r>
            <w:proofErr w:type="gramStart"/>
            <w:r>
              <w:t>well done</w:t>
            </w:r>
            <w:proofErr w:type="gramEnd"/>
            <w:r>
              <w:t xml:space="preserve"> Ash! </w:t>
            </w:r>
            <w:r>
              <w:rPr>
                <mc:AlternateContent>
                  <mc:Choice Requires="w16se"/>
                  <mc:Fallback>
                    <w:rFonts w:ascii="Segoe UI Emoji" w:eastAsia="Segoe UI Emoji" w:hAnsi="Segoe UI Emoji" w:cs="Segoe UI Emoji"/>
                  </mc:Fallback>
                </mc:AlternateContent>
              </w:rPr>
              <mc:AlternateContent>
                <mc:Choice Requires="w16se">
                  <w16se:symEx w16se:font="Segoe UI Emoji" w16se:char="1F60A"/>
                </mc:Choice>
                <mc:Fallback>
                  <w:t>😊</w:t>
                </mc:Fallback>
              </mc:AlternateContent>
            </w:r>
          </w:p>
          <w:p w14:paraId="0803CF4A" w14:textId="77777777" w:rsidR="00A5039E" w:rsidRDefault="00A5039E" w:rsidP="005A4904">
            <w:pPr>
              <w:pStyle w:val="ListParagraph"/>
            </w:pPr>
          </w:p>
          <w:p w14:paraId="6E6C60E2" w14:textId="17988E46" w:rsidR="00B97CF8" w:rsidRDefault="00B97CF8" w:rsidP="14A5FA1C"/>
          <w:p w14:paraId="5296D6A4" w14:textId="7FB528CB" w:rsidR="00B97CF8" w:rsidRDefault="00B97CF8" w:rsidP="14A5FA1C"/>
          <w:p w14:paraId="63EADE11" w14:textId="77777777" w:rsidR="00B97CF8" w:rsidRDefault="00B97CF8" w:rsidP="14A5FA1C"/>
          <w:p w14:paraId="0DE87A2C" w14:textId="38257453" w:rsidR="14A5FA1C" w:rsidRDefault="14A5FA1C" w:rsidP="14A5FA1C"/>
          <w:p w14:paraId="2C3FF7CA" w14:textId="0BF4C774" w:rsidR="14A5FA1C" w:rsidRDefault="14A5FA1C" w:rsidP="14A5FA1C"/>
        </w:tc>
      </w:tr>
    </w:tbl>
    <w:p w14:paraId="7B0F2BFA" w14:textId="1017228A" w:rsidR="008255B6" w:rsidRDefault="008255B6" w:rsidP="14A5FA1C"/>
    <w:p w14:paraId="77AF0C70" w14:textId="2455002B" w:rsidR="008255B6" w:rsidRDefault="008255B6" w:rsidP="008255B6">
      <w:pPr>
        <w:pStyle w:val="Heading2"/>
      </w:pPr>
      <w:r>
        <w:t>Section 3</w:t>
      </w:r>
    </w:p>
    <w:p w14:paraId="117D2618" w14:textId="584DCA3E" w:rsidR="008255B6" w:rsidRDefault="008255B6" w:rsidP="008255B6">
      <w:pPr>
        <w:pStyle w:val="Heading2"/>
        <w:rPr>
          <w:rFonts w:ascii="Calibri Light" w:hAnsi="Calibri Light"/>
        </w:rPr>
      </w:pPr>
      <w:r>
        <w:t>Student teacher reflections:</w:t>
      </w:r>
    </w:p>
    <w:tbl>
      <w:tblPr>
        <w:tblStyle w:val="TableGrid"/>
        <w:tblW w:w="0" w:type="auto"/>
        <w:tblLayout w:type="fixed"/>
        <w:tblLook w:val="06A0" w:firstRow="1" w:lastRow="0" w:firstColumn="1" w:lastColumn="0" w:noHBand="1" w:noVBand="1"/>
      </w:tblPr>
      <w:tblGrid>
        <w:gridCol w:w="9015"/>
      </w:tblGrid>
      <w:tr w:rsidR="008255B6" w14:paraId="632B27E3" w14:textId="77777777" w:rsidTr="00F853BC">
        <w:tc>
          <w:tcPr>
            <w:tcW w:w="9015" w:type="dxa"/>
            <w:shd w:val="clear" w:color="auto" w:fill="D0CECE" w:themeFill="background2" w:themeFillShade="E6"/>
          </w:tcPr>
          <w:p w14:paraId="794B91F4" w14:textId="05DAACF1" w:rsidR="008255B6" w:rsidRPr="008255B6" w:rsidRDefault="008255B6" w:rsidP="008255B6">
            <w:pPr>
              <w:rPr>
                <w:b/>
                <w:bCs/>
                <w:i/>
                <w:iCs/>
              </w:rPr>
            </w:pPr>
            <w:r>
              <w:rPr>
                <w:b/>
                <w:bCs/>
                <w:i/>
                <w:iCs/>
              </w:rPr>
              <w:t xml:space="preserve">Note here your reflections on the lesson itself, the feedback obtained and any plans you </w:t>
            </w:r>
            <w:proofErr w:type="gramStart"/>
            <w:r>
              <w:rPr>
                <w:b/>
                <w:bCs/>
                <w:i/>
                <w:iCs/>
              </w:rPr>
              <w:t>have to</w:t>
            </w:r>
            <w:proofErr w:type="gramEnd"/>
            <w:r>
              <w:rPr>
                <w:b/>
                <w:bCs/>
                <w:i/>
                <w:iCs/>
              </w:rPr>
              <w:t xml:space="preserve"> address the development points notes. </w:t>
            </w:r>
          </w:p>
        </w:tc>
      </w:tr>
      <w:tr w:rsidR="008255B6" w14:paraId="70902AE5" w14:textId="77777777" w:rsidTr="00F853BC">
        <w:tc>
          <w:tcPr>
            <w:tcW w:w="9015" w:type="dxa"/>
          </w:tcPr>
          <w:p w14:paraId="09A61F30" w14:textId="77777777" w:rsidR="008255B6" w:rsidRDefault="008255B6" w:rsidP="00F853BC"/>
          <w:p w14:paraId="3FAC9124" w14:textId="77777777" w:rsidR="00B946BB" w:rsidRDefault="00B946BB" w:rsidP="00B946BB">
            <w:pPr>
              <w:rPr>
                <w:rFonts w:cstheme="minorHAnsi"/>
                <w:b/>
              </w:rPr>
            </w:pPr>
            <w:r w:rsidRPr="008B23FA">
              <w:rPr>
                <w:rFonts w:cstheme="minorHAnsi"/>
                <w:b/>
              </w:rPr>
              <w:t xml:space="preserve">During the session and looking at the slide with the material information including velocity of sound and other material properties it was difficult for the students to see on the board/screen from further back in the classroom. In the future I should dedicate a slide to this information or show an example and provide handouts within the session or possibly both. </w:t>
            </w:r>
          </w:p>
          <w:p w14:paraId="5A48EF83" w14:textId="77777777" w:rsidR="00B946BB" w:rsidRDefault="00B946BB" w:rsidP="00B946BB">
            <w:pPr>
              <w:rPr>
                <w:rFonts w:cstheme="minorHAnsi"/>
                <w:b/>
              </w:rPr>
            </w:pPr>
          </w:p>
          <w:p w14:paraId="3B1961D6" w14:textId="1A4F2068" w:rsidR="00B946BB" w:rsidRPr="008B23FA" w:rsidRDefault="00B946BB" w:rsidP="00B946BB">
            <w:pPr>
              <w:rPr>
                <w:rFonts w:cstheme="minorHAnsi"/>
                <w:b/>
              </w:rPr>
            </w:pPr>
            <w:r>
              <w:rPr>
                <w:rFonts w:cstheme="minorHAnsi"/>
                <w:b/>
              </w:rPr>
              <w:t xml:space="preserve">I also acknowledge that the theory session was quite compact and delivered in a short amount of time, this would usually be done over a longer session with more in-depth theory. I need to take this into consideration going forward and perhaps see what can be taken out of the theoretical slides as this felt a little rushed at the start to allow for adequate time to complete the practical taking of measurements. </w:t>
            </w:r>
            <w:r>
              <w:rPr>
                <w:rFonts w:cstheme="minorHAnsi"/>
                <w:b/>
              </w:rPr>
              <w:t>This will allow further time for me to explain new terminology to learners in a more digestible format.</w:t>
            </w:r>
          </w:p>
          <w:p w14:paraId="1BCC1CE0" w14:textId="007C88FB" w:rsidR="002857E2" w:rsidRDefault="002857E2" w:rsidP="00F853BC"/>
          <w:p w14:paraId="449FC339" w14:textId="40114AD5" w:rsidR="002857E2" w:rsidRDefault="002857E2" w:rsidP="00F853BC"/>
          <w:p w14:paraId="7270AC9C" w14:textId="77777777" w:rsidR="002857E2" w:rsidRDefault="002857E2" w:rsidP="00F853BC"/>
          <w:p w14:paraId="7ED5F11F" w14:textId="77777777" w:rsidR="008255B6" w:rsidRDefault="008255B6" w:rsidP="00F853BC"/>
        </w:tc>
      </w:tr>
    </w:tbl>
    <w:p w14:paraId="6294C067" w14:textId="4FB1D3EB" w:rsidR="008255B6" w:rsidRDefault="008255B6" w:rsidP="14A5FA1C"/>
    <w:sectPr w:rsidR="008255B6">
      <w:head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D0EB81" w14:textId="77777777" w:rsidR="003B6953" w:rsidRDefault="003B6953" w:rsidP="007F0A91">
      <w:pPr>
        <w:spacing w:after="0" w:line="240" w:lineRule="auto"/>
      </w:pPr>
      <w:r>
        <w:separator/>
      </w:r>
    </w:p>
  </w:endnote>
  <w:endnote w:type="continuationSeparator" w:id="0">
    <w:p w14:paraId="79D70336" w14:textId="77777777" w:rsidR="003B6953" w:rsidRDefault="003B6953" w:rsidP="007F0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Emoji">
    <w:panose1 w:val="020B0502040204020203"/>
    <w:charset w:val="00"/>
    <w:family w:val="swiss"/>
    <w:pitch w:val="variable"/>
    <w:sig w:usb0="00000003" w:usb1="02000000" w:usb2="08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BD24DF" w14:textId="77777777" w:rsidR="003B6953" w:rsidRDefault="003B6953" w:rsidP="007F0A91">
      <w:pPr>
        <w:spacing w:after="0" w:line="240" w:lineRule="auto"/>
      </w:pPr>
      <w:r>
        <w:separator/>
      </w:r>
    </w:p>
  </w:footnote>
  <w:footnote w:type="continuationSeparator" w:id="0">
    <w:p w14:paraId="045D328B" w14:textId="77777777" w:rsidR="003B6953" w:rsidRDefault="003B6953" w:rsidP="007F0A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E52456" w14:textId="64431786" w:rsidR="00093581" w:rsidRDefault="00093581">
    <w:pPr>
      <w:pStyle w:val="Header"/>
    </w:pPr>
    <w:r>
      <w:rPr>
        <w:noProof/>
        <w:lang w:eastAsia="en-GB"/>
      </w:rPr>
      <w:drawing>
        <wp:inline distT="0" distB="0" distL="0" distR="0" wp14:anchorId="7CEA5AC0" wp14:editId="68555C1A">
          <wp:extent cx="1281629" cy="490855"/>
          <wp:effectExtent l="0" t="0" r="0" b="444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 cstate="print">
                    <a:extLst>
                      <a:ext uri="{28A0092B-C50C-407E-A947-70E740481C1C}">
                        <a14:useLocalDpi xmlns:a14="http://schemas.microsoft.com/office/drawing/2010/main" val="0"/>
                      </a:ext>
                    </a:extLst>
                  </a:blip>
                  <a:stretch>
                    <a:fillRect/>
                  </a:stretch>
                </pic:blipFill>
                <pic:spPr>
                  <a:xfrm>
                    <a:off x="0" y="0"/>
                    <a:ext cx="1289773" cy="493974"/>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9273C6"/>
    <w:multiLevelType w:val="hybridMultilevel"/>
    <w:tmpl w:val="70ECA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D95625"/>
    <w:multiLevelType w:val="hybridMultilevel"/>
    <w:tmpl w:val="CEFE74FA"/>
    <w:lvl w:ilvl="0" w:tplc="9B04716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CC4F2C"/>
    <w:multiLevelType w:val="hybridMultilevel"/>
    <w:tmpl w:val="07A0D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DE4A71"/>
    <w:multiLevelType w:val="hybridMultilevel"/>
    <w:tmpl w:val="0FB85CA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5265215B"/>
    <w:multiLevelType w:val="hybridMultilevel"/>
    <w:tmpl w:val="CDEEB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74485B"/>
    <w:multiLevelType w:val="hybridMultilevel"/>
    <w:tmpl w:val="F8927FEC"/>
    <w:lvl w:ilvl="0" w:tplc="AAA8A4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B0298E2"/>
    <w:multiLevelType w:val="hybridMultilevel"/>
    <w:tmpl w:val="F0F8F8F6"/>
    <w:lvl w:ilvl="0" w:tplc="BC48D072">
      <w:start w:val="1"/>
      <w:numFmt w:val="bullet"/>
      <w:lvlText w:val=""/>
      <w:lvlJc w:val="left"/>
      <w:pPr>
        <w:ind w:left="720" w:hanging="360"/>
      </w:pPr>
      <w:rPr>
        <w:rFonts w:ascii="Symbol" w:hAnsi="Symbol" w:hint="default"/>
      </w:rPr>
    </w:lvl>
    <w:lvl w:ilvl="1" w:tplc="2F288BF2">
      <w:start w:val="1"/>
      <w:numFmt w:val="bullet"/>
      <w:lvlText w:val="o"/>
      <w:lvlJc w:val="left"/>
      <w:pPr>
        <w:ind w:left="1440" w:hanging="360"/>
      </w:pPr>
      <w:rPr>
        <w:rFonts w:ascii="Courier New" w:hAnsi="Courier New" w:hint="default"/>
      </w:rPr>
    </w:lvl>
    <w:lvl w:ilvl="2" w:tplc="54B40F56">
      <w:start w:val="1"/>
      <w:numFmt w:val="bullet"/>
      <w:lvlText w:val=""/>
      <w:lvlJc w:val="left"/>
      <w:pPr>
        <w:ind w:left="2160" w:hanging="360"/>
      </w:pPr>
      <w:rPr>
        <w:rFonts w:ascii="Wingdings" w:hAnsi="Wingdings" w:hint="default"/>
      </w:rPr>
    </w:lvl>
    <w:lvl w:ilvl="3" w:tplc="BD7E1D6A">
      <w:start w:val="1"/>
      <w:numFmt w:val="bullet"/>
      <w:lvlText w:val=""/>
      <w:lvlJc w:val="left"/>
      <w:pPr>
        <w:ind w:left="2880" w:hanging="360"/>
      </w:pPr>
      <w:rPr>
        <w:rFonts w:ascii="Symbol" w:hAnsi="Symbol" w:hint="default"/>
      </w:rPr>
    </w:lvl>
    <w:lvl w:ilvl="4" w:tplc="C1CA1CC6">
      <w:start w:val="1"/>
      <w:numFmt w:val="bullet"/>
      <w:lvlText w:val="o"/>
      <w:lvlJc w:val="left"/>
      <w:pPr>
        <w:ind w:left="3600" w:hanging="360"/>
      </w:pPr>
      <w:rPr>
        <w:rFonts w:ascii="Courier New" w:hAnsi="Courier New" w:hint="default"/>
      </w:rPr>
    </w:lvl>
    <w:lvl w:ilvl="5" w:tplc="189089DE">
      <w:start w:val="1"/>
      <w:numFmt w:val="bullet"/>
      <w:lvlText w:val=""/>
      <w:lvlJc w:val="left"/>
      <w:pPr>
        <w:ind w:left="4320" w:hanging="360"/>
      </w:pPr>
      <w:rPr>
        <w:rFonts w:ascii="Wingdings" w:hAnsi="Wingdings" w:hint="default"/>
      </w:rPr>
    </w:lvl>
    <w:lvl w:ilvl="6" w:tplc="AD540936">
      <w:start w:val="1"/>
      <w:numFmt w:val="bullet"/>
      <w:lvlText w:val=""/>
      <w:lvlJc w:val="left"/>
      <w:pPr>
        <w:ind w:left="5040" w:hanging="360"/>
      </w:pPr>
      <w:rPr>
        <w:rFonts w:ascii="Symbol" w:hAnsi="Symbol" w:hint="default"/>
      </w:rPr>
    </w:lvl>
    <w:lvl w:ilvl="7" w:tplc="DA9AEFB0">
      <w:start w:val="1"/>
      <w:numFmt w:val="bullet"/>
      <w:lvlText w:val="o"/>
      <w:lvlJc w:val="left"/>
      <w:pPr>
        <w:ind w:left="5760" w:hanging="360"/>
      </w:pPr>
      <w:rPr>
        <w:rFonts w:ascii="Courier New" w:hAnsi="Courier New" w:hint="default"/>
      </w:rPr>
    </w:lvl>
    <w:lvl w:ilvl="8" w:tplc="C9322DAC">
      <w:start w:val="1"/>
      <w:numFmt w:val="bullet"/>
      <w:lvlText w:val=""/>
      <w:lvlJc w:val="left"/>
      <w:pPr>
        <w:ind w:left="6480" w:hanging="360"/>
      </w:pPr>
      <w:rPr>
        <w:rFonts w:ascii="Wingdings" w:hAnsi="Wingdings" w:hint="default"/>
      </w:rPr>
    </w:lvl>
  </w:abstractNum>
  <w:abstractNum w:abstractNumId="7" w15:restartNumberingAfterBreak="0">
    <w:nsid w:val="7BF95919"/>
    <w:multiLevelType w:val="hybridMultilevel"/>
    <w:tmpl w:val="BF301748"/>
    <w:lvl w:ilvl="0" w:tplc="92E28A54">
      <w:start w:val="1"/>
      <w:numFmt w:val="decimal"/>
      <w:lvlText w:val="%1."/>
      <w:lvlJc w:val="left"/>
      <w:pPr>
        <w:ind w:left="720" w:hanging="360"/>
      </w:pPr>
    </w:lvl>
    <w:lvl w:ilvl="1" w:tplc="4C1E9C82">
      <w:start w:val="1"/>
      <w:numFmt w:val="lowerLetter"/>
      <w:lvlText w:val="%2."/>
      <w:lvlJc w:val="left"/>
      <w:pPr>
        <w:ind w:left="1440" w:hanging="360"/>
      </w:pPr>
    </w:lvl>
    <w:lvl w:ilvl="2" w:tplc="AFF8409A">
      <w:start w:val="1"/>
      <w:numFmt w:val="lowerRoman"/>
      <w:lvlText w:val="%3."/>
      <w:lvlJc w:val="right"/>
      <w:pPr>
        <w:ind w:left="2160" w:hanging="180"/>
      </w:pPr>
    </w:lvl>
    <w:lvl w:ilvl="3" w:tplc="D0783DBE">
      <w:start w:val="1"/>
      <w:numFmt w:val="decimal"/>
      <w:lvlText w:val="%4."/>
      <w:lvlJc w:val="left"/>
      <w:pPr>
        <w:ind w:left="2880" w:hanging="360"/>
      </w:pPr>
    </w:lvl>
    <w:lvl w:ilvl="4" w:tplc="2AA2043C">
      <w:start w:val="1"/>
      <w:numFmt w:val="lowerLetter"/>
      <w:lvlText w:val="%5."/>
      <w:lvlJc w:val="left"/>
      <w:pPr>
        <w:ind w:left="3600" w:hanging="360"/>
      </w:pPr>
    </w:lvl>
    <w:lvl w:ilvl="5" w:tplc="F0381F8E">
      <w:start w:val="1"/>
      <w:numFmt w:val="lowerRoman"/>
      <w:lvlText w:val="%6."/>
      <w:lvlJc w:val="right"/>
      <w:pPr>
        <w:ind w:left="4320" w:hanging="180"/>
      </w:pPr>
    </w:lvl>
    <w:lvl w:ilvl="6" w:tplc="100E6618">
      <w:start w:val="1"/>
      <w:numFmt w:val="decimal"/>
      <w:lvlText w:val="%7."/>
      <w:lvlJc w:val="left"/>
      <w:pPr>
        <w:ind w:left="5040" w:hanging="360"/>
      </w:pPr>
    </w:lvl>
    <w:lvl w:ilvl="7" w:tplc="206E91FE">
      <w:start w:val="1"/>
      <w:numFmt w:val="lowerLetter"/>
      <w:lvlText w:val="%8."/>
      <w:lvlJc w:val="left"/>
      <w:pPr>
        <w:ind w:left="5760" w:hanging="360"/>
      </w:pPr>
    </w:lvl>
    <w:lvl w:ilvl="8" w:tplc="5FA24B5A">
      <w:start w:val="1"/>
      <w:numFmt w:val="lowerRoman"/>
      <w:lvlText w:val="%9."/>
      <w:lvlJc w:val="right"/>
      <w:pPr>
        <w:ind w:left="6480" w:hanging="180"/>
      </w:pPr>
    </w:lvl>
  </w:abstractNum>
  <w:num w:numId="1" w16cid:durableId="1102410847">
    <w:abstractNumId w:val="7"/>
  </w:num>
  <w:num w:numId="2" w16cid:durableId="1643851910">
    <w:abstractNumId w:val="6"/>
  </w:num>
  <w:num w:numId="3" w16cid:durableId="1752773550">
    <w:abstractNumId w:val="1"/>
  </w:num>
  <w:num w:numId="4" w16cid:durableId="1156335942">
    <w:abstractNumId w:val="5"/>
  </w:num>
  <w:num w:numId="5" w16cid:durableId="1759715646">
    <w:abstractNumId w:val="0"/>
  </w:num>
  <w:num w:numId="6" w16cid:durableId="506332628">
    <w:abstractNumId w:val="4"/>
  </w:num>
  <w:num w:numId="7" w16cid:durableId="487357812">
    <w:abstractNumId w:val="2"/>
  </w:num>
  <w:num w:numId="8" w16cid:durableId="143983387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C272"/>
    <w:rsid w:val="00033E7F"/>
    <w:rsid w:val="000577CE"/>
    <w:rsid w:val="00062822"/>
    <w:rsid w:val="00076842"/>
    <w:rsid w:val="000919F6"/>
    <w:rsid w:val="00093581"/>
    <w:rsid w:val="000D68CE"/>
    <w:rsid w:val="000F68CA"/>
    <w:rsid w:val="00133A02"/>
    <w:rsid w:val="0016715E"/>
    <w:rsid w:val="001A37E8"/>
    <w:rsid w:val="001C5E05"/>
    <w:rsid w:val="001D3E92"/>
    <w:rsid w:val="00224790"/>
    <w:rsid w:val="002857E2"/>
    <w:rsid w:val="002C7A8A"/>
    <w:rsid w:val="00310CD8"/>
    <w:rsid w:val="003B6953"/>
    <w:rsid w:val="00400C39"/>
    <w:rsid w:val="0042595D"/>
    <w:rsid w:val="00451F7F"/>
    <w:rsid w:val="004A04E5"/>
    <w:rsid w:val="004B5C29"/>
    <w:rsid w:val="004C1489"/>
    <w:rsid w:val="004F6D8F"/>
    <w:rsid w:val="00506F9B"/>
    <w:rsid w:val="00535B3B"/>
    <w:rsid w:val="005467AF"/>
    <w:rsid w:val="00553322"/>
    <w:rsid w:val="00585077"/>
    <w:rsid w:val="005A4904"/>
    <w:rsid w:val="005C6108"/>
    <w:rsid w:val="00652E84"/>
    <w:rsid w:val="006653E8"/>
    <w:rsid w:val="006C1AD5"/>
    <w:rsid w:val="006C21BD"/>
    <w:rsid w:val="006C5DCE"/>
    <w:rsid w:val="00734474"/>
    <w:rsid w:val="007507AF"/>
    <w:rsid w:val="00767681"/>
    <w:rsid w:val="007901EF"/>
    <w:rsid w:val="007E0EDA"/>
    <w:rsid w:val="007F0A91"/>
    <w:rsid w:val="008110C8"/>
    <w:rsid w:val="008255B6"/>
    <w:rsid w:val="00890CB1"/>
    <w:rsid w:val="008C7911"/>
    <w:rsid w:val="008F46F2"/>
    <w:rsid w:val="009266C5"/>
    <w:rsid w:val="00942086"/>
    <w:rsid w:val="0095400F"/>
    <w:rsid w:val="00974D88"/>
    <w:rsid w:val="009968FC"/>
    <w:rsid w:val="009A79B5"/>
    <w:rsid w:val="009B6DC8"/>
    <w:rsid w:val="009C4AC6"/>
    <w:rsid w:val="009E185E"/>
    <w:rsid w:val="009E782A"/>
    <w:rsid w:val="009F6607"/>
    <w:rsid w:val="00A01EF8"/>
    <w:rsid w:val="00A34993"/>
    <w:rsid w:val="00A5039E"/>
    <w:rsid w:val="00A5061B"/>
    <w:rsid w:val="00A65AA7"/>
    <w:rsid w:val="00AC0CFF"/>
    <w:rsid w:val="00AC5195"/>
    <w:rsid w:val="00AE28B5"/>
    <w:rsid w:val="00AE3349"/>
    <w:rsid w:val="00AE34D0"/>
    <w:rsid w:val="00B32C74"/>
    <w:rsid w:val="00B361BE"/>
    <w:rsid w:val="00B5735E"/>
    <w:rsid w:val="00B63239"/>
    <w:rsid w:val="00B946BB"/>
    <w:rsid w:val="00B97CF8"/>
    <w:rsid w:val="00BD59FC"/>
    <w:rsid w:val="00BD75D4"/>
    <w:rsid w:val="00C0357D"/>
    <w:rsid w:val="00C33761"/>
    <w:rsid w:val="00C6C272"/>
    <w:rsid w:val="00C81F08"/>
    <w:rsid w:val="00C90BA3"/>
    <w:rsid w:val="00CC6392"/>
    <w:rsid w:val="00CE2FEE"/>
    <w:rsid w:val="00CF3C9B"/>
    <w:rsid w:val="00D05595"/>
    <w:rsid w:val="00D140B6"/>
    <w:rsid w:val="00D92755"/>
    <w:rsid w:val="00E35A89"/>
    <w:rsid w:val="00E55A6B"/>
    <w:rsid w:val="00E87656"/>
    <w:rsid w:val="00EF1A57"/>
    <w:rsid w:val="00F0232B"/>
    <w:rsid w:val="00FB67E5"/>
    <w:rsid w:val="00FD5311"/>
    <w:rsid w:val="00FD5FFA"/>
    <w:rsid w:val="00FE0F2D"/>
    <w:rsid w:val="00FE38F7"/>
    <w:rsid w:val="029C7365"/>
    <w:rsid w:val="085CAFF8"/>
    <w:rsid w:val="09F2F6CF"/>
    <w:rsid w:val="0BA75815"/>
    <w:rsid w:val="0CE342B2"/>
    <w:rsid w:val="0DCB4FEC"/>
    <w:rsid w:val="14A5FA1C"/>
    <w:rsid w:val="1860A2E8"/>
    <w:rsid w:val="19913911"/>
    <w:rsid w:val="1A11081F"/>
    <w:rsid w:val="1FCFB737"/>
    <w:rsid w:val="1FF44B17"/>
    <w:rsid w:val="216B8798"/>
    <w:rsid w:val="249BA8C1"/>
    <w:rsid w:val="263EF8BB"/>
    <w:rsid w:val="27DAC91C"/>
    <w:rsid w:val="2902DDFE"/>
    <w:rsid w:val="3103D8EF"/>
    <w:rsid w:val="31C50696"/>
    <w:rsid w:val="348F8068"/>
    <w:rsid w:val="35D74A12"/>
    <w:rsid w:val="364A05E5"/>
    <w:rsid w:val="3C03283E"/>
    <w:rsid w:val="40939F64"/>
    <w:rsid w:val="45996725"/>
    <w:rsid w:val="47912BC3"/>
    <w:rsid w:val="54EB14CD"/>
    <w:rsid w:val="557C6447"/>
    <w:rsid w:val="59ADC8E9"/>
    <w:rsid w:val="5CBFC4FC"/>
    <w:rsid w:val="609A72A9"/>
    <w:rsid w:val="6228CC69"/>
    <w:rsid w:val="647B948A"/>
    <w:rsid w:val="6A87E505"/>
    <w:rsid w:val="6C0F2090"/>
    <w:rsid w:val="6F5B5628"/>
    <w:rsid w:val="7373BC11"/>
    <w:rsid w:val="76BE5A9F"/>
    <w:rsid w:val="7B91CBC2"/>
    <w:rsid w:val="7D1473C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C6C272"/>
  <w15:chartTrackingRefBased/>
  <w15:docId w15:val="{EC4BEBC4-559A-4DE2-9F03-C6419F500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639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styleId="CommentReference">
    <w:name w:val="annotation reference"/>
    <w:basedOn w:val="DefaultParagraphFont"/>
    <w:uiPriority w:val="99"/>
    <w:semiHidden/>
    <w:unhideWhenUsed/>
    <w:rsid w:val="008F46F2"/>
    <w:rPr>
      <w:sz w:val="16"/>
      <w:szCs w:val="16"/>
    </w:rPr>
  </w:style>
  <w:style w:type="paragraph" w:styleId="CommentText">
    <w:name w:val="annotation text"/>
    <w:basedOn w:val="Normal"/>
    <w:link w:val="CommentTextChar"/>
    <w:uiPriority w:val="99"/>
    <w:semiHidden/>
    <w:unhideWhenUsed/>
    <w:rsid w:val="008F46F2"/>
    <w:pPr>
      <w:spacing w:line="240" w:lineRule="auto"/>
    </w:pPr>
    <w:rPr>
      <w:sz w:val="20"/>
      <w:szCs w:val="20"/>
    </w:rPr>
  </w:style>
  <w:style w:type="character" w:customStyle="1" w:styleId="CommentTextChar">
    <w:name w:val="Comment Text Char"/>
    <w:basedOn w:val="DefaultParagraphFont"/>
    <w:link w:val="CommentText"/>
    <w:uiPriority w:val="99"/>
    <w:semiHidden/>
    <w:rsid w:val="008F46F2"/>
    <w:rPr>
      <w:sz w:val="20"/>
      <w:szCs w:val="20"/>
    </w:rPr>
  </w:style>
  <w:style w:type="paragraph" w:styleId="CommentSubject">
    <w:name w:val="annotation subject"/>
    <w:basedOn w:val="CommentText"/>
    <w:next w:val="CommentText"/>
    <w:link w:val="CommentSubjectChar"/>
    <w:uiPriority w:val="99"/>
    <w:semiHidden/>
    <w:unhideWhenUsed/>
    <w:rsid w:val="008F46F2"/>
    <w:rPr>
      <w:b/>
      <w:bCs/>
    </w:rPr>
  </w:style>
  <w:style w:type="character" w:customStyle="1" w:styleId="CommentSubjectChar">
    <w:name w:val="Comment Subject Char"/>
    <w:basedOn w:val="CommentTextChar"/>
    <w:link w:val="CommentSubject"/>
    <w:uiPriority w:val="99"/>
    <w:semiHidden/>
    <w:rsid w:val="008F46F2"/>
    <w:rPr>
      <w:b/>
      <w:bCs/>
      <w:sz w:val="20"/>
      <w:szCs w:val="20"/>
    </w:rPr>
  </w:style>
  <w:style w:type="paragraph" w:styleId="Header">
    <w:name w:val="header"/>
    <w:basedOn w:val="Normal"/>
    <w:link w:val="HeaderChar"/>
    <w:uiPriority w:val="99"/>
    <w:unhideWhenUsed/>
    <w:rsid w:val="007F0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0A91"/>
  </w:style>
  <w:style w:type="paragraph" w:styleId="Footer">
    <w:name w:val="footer"/>
    <w:basedOn w:val="Normal"/>
    <w:link w:val="FooterChar"/>
    <w:uiPriority w:val="99"/>
    <w:unhideWhenUsed/>
    <w:rsid w:val="007F0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0A91"/>
  </w:style>
  <w:style w:type="character" w:customStyle="1" w:styleId="Heading3Char">
    <w:name w:val="Heading 3 Char"/>
    <w:basedOn w:val="DefaultParagraphFont"/>
    <w:link w:val="Heading3"/>
    <w:uiPriority w:val="9"/>
    <w:rsid w:val="00CC6392"/>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4</Pages>
  <Words>1218</Words>
  <Characters>6944</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Ashley Pullen</cp:lastModifiedBy>
  <cp:revision>65</cp:revision>
  <dcterms:created xsi:type="dcterms:W3CDTF">2025-11-24T17:54:00Z</dcterms:created>
  <dcterms:modified xsi:type="dcterms:W3CDTF">2026-05-28T09:43:00Z</dcterms:modified>
</cp:coreProperties>
</file>