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74E212" w14:textId="21B9D455" w:rsidR="00791F0E" w:rsidRDefault="00791F0E" w:rsidP="006F4961">
      <w:pPr>
        <w:pStyle w:val="NoSpacing"/>
        <w:spacing w:line="360" w:lineRule="auto"/>
        <w:rPr>
          <w:rFonts w:ascii="Arial" w:hAnsi="Arial" w:cs="Arial"/>
          <w:i/>
          <w:sz w:val="24"/>
          <w:szCs w:val="24"/>
        </w:rPr>
      </w:pPr>
      <w:r w:rsidRPr="006F4961">
        <w:rPr>
          <w:rFonts w:ascii="Arial" w:hAnsi="Arial" w:cs="Arial"/>
          <w:b/>
          <w:sz w:val="24"/>
          <w:szCs w:val="24"/>
        </w:rPr>
        <w:t>Student Number:</w:t>
      </w:r>
      <w:r w:rsidRPr="006F4961">
        <w:rPr>
          <w:rFonts w:ascii="Arial" w:hAnsi="Arial" w:cs="Arial"/>
          <w:sz w:val="24"/>
          <w:szCs w:val="24"/>
        </w:rPr>
        <w:t xml:space="preserve"> </w:t>
      </w:r>
      <w:r w:rsidRPr="006F4961">
        <w:rPr>
          <w:rFonts w:ascii="Arial" w:hAnsi="Arial" w:cs="Arial"/>
          <w:i/>
          <w:sz w:val="24"/>
          <w:szCs w:val="24"/>
        </w:rPr>
        <w:t>1700823</w:t>
      </w:r>
    </w:p>
    <w:p w14:paraId="71137E8B" w14:textId="77777777" w:rsidR="006F4961" w:rsidRPr="006F4961" w:rsidRDefault="006F4961" w:rsidP="006F4961">
      <w:pPr>
        <w:pStyle w:val="NoSpacing"/>
        <w:spacing w:line="360" w:lineRule="auto"/>
        <w:rPr>
          <w:rFonts w:ascii="Arial" w:hAnsi="Arial" w:cs="Arial"/>
          <w:sz w:val="24"/>
          <w:szCs w:val="24"/>
        </w:rPr>
      </w:pPr>
    </w:p>
    <w:p w14:paraId="3111AF5F" w14:textId="13EA8725" w:rsidR="00791F0E" w:rsidRDefault="00791F0E" w:rsidP="006F4961">
      <w:pPr>
        <w:pStyle w:val="NoSpacing"/>
        <w:spacing w:line="360" w:lineRule="auto"/>
        <w:rPr>
          <w:rFonts w:ascii="Arial" w:hAnsi="Arial" w:cs="Arial"/>
          <w:i/>
          <w:sz w:val="24"/>
          <w:szCs w:val="24"/>
        </w:rPr>
      </w:pPr>
      <w:r w:rsidRPr="006F4961">
        <w:rPr>
          <w:rFonts w:ascii="Arial" w:hAnsi="Arial" w:cs="Arial"/>
          <w:b/>
          <w:sz w:val="24"/>
          <w:szCs w:val="24"/>
        </w:rPr>
        <w:t>Programme of Study:</w:t>
      </w:r>
      <w:r w:rsidRPr="006F4961">
        <w:rPr>
          <w:rFonts w:ascii="Arial" w:hAnsi="Arial" w:cs="Arial"/>
          <w:sz w:val="24"/>
          <w:szCs w:val="24"/>
        </w:rPr>
        <w:t xml:space="preserve"> </w:t>
      </w:r>
      <w:r w:rsidRPr="006F4961">
        <w:rPr>
          <w:rFonts w:ascii="Arial" w:hAnsi="Arial" w:cs="Arial"/>
          <w:i/>
          <w:sz w:val="24"/>
          <w:szCs w:val="24"/>
        </w:rPr>
        <w:t>Primary PGCE</w:t>
      </w:r>
    </w:p>
    <w:p w14:paraId="274F589B" w14:textId="77777777" w:rsidR="006F4961" w:rsidRPr="006F4961" w:rsidRDefault="006F4961" w:rsidP="006F4961">
      <w:pPr>
        <w:pStyle w:val="NoSpacing"/>
        <w:spacing w:line="360" w:lineRule="auto"/>
        <w:rPr>
          <w:rFonts w:ascii="Arial" w:hAnsi="Arial" w:cs="Arial"/>
          <w:sz w:val="24"/>
          <w:szCs w:val="24"/>
        </w:rPr>
      </w:pPr>
    </w:p>
    <w:p w14:paraId="0E819965" w14:textId="2A06F4B2" w:rsidR="00791F0E" w:rsidRDefault="00791F0E" w:rsidP="006F4961">
      <w:pPr>
        <w:pStyle w:val="NoSpacing"/>
        <w:spacing w:line="360" w:lineRule="auto"/>
        <w:rPr>
          <w:rFonts w:ascii="Arial" w:hAnsi="Arial" w:cs="Arial"/>
          <w:i/>
          <w:sz w:val="24"/>
          <w:szCs w:val="24"/>
        </w:rPr>
      </w:pPr>
      <w:r w:rsidRPr="006F4961">
        <w:rPr>
          <w:rFonts w:ascii="Arial" w:hAnsi="Arial" w:cs="Arial"/>
          <w:b/>
          <w:sz w:val="24"/>
          <w:szCs w:val="24"/>
        </w:rPr>
        <w:t>Group:</w:t>
      </w:r>
      <w:r w:rsidRPr="006F4961">
        <w:rPr>
          <w:rFonts w:ascii="Arial" w:hAnsi="Arial" w:cs="Arial"/>
          <w:sz w:val="24"/>
          <w:szCs w:val="24"/>
        </w:rPr>
        <w:t xml:space="preserve"> </w:t>
      </w:r>
      <w:r w:rsidRPr="006F4961">
        <w:rPr>
          <w:rFonts w:ascii="Arial" w:hAnsi="Arial" w:cs="Arial"/>
          <w:i/>
          <w:sz w:val="24"/>
          <w:szCs w:val="24"/>
        </w:rPr>
        <w:t>2</w:t>
      </w:r>
    </w:p>
    <w:p w14:paraId="67E627F4" w14:textId="77777777" w:rsidR="006F4961" w:rsidRPr="006F4961" w:rsidRDefault="006F4961" w:rsidP="006F4961">
      <w:pPr>
        <w:pStyle w:val="NoSpacing"/>
        <w:spacing w:line="360" w:lineRule="auto"/>
        <w:rPr>
          <w:rFonts w:ascii="Arial" w:hAnsi="Arial" w:cs="Arial"/>
          <w:sz w:val="24"/>
          <w:szCs w:val="24"/>
        </w:rPr>
      </w:pPr>
    </w:p>
    <w:p w14:paraId="1CE66EEB" w14:textId="0397ACF0" w:rsidR="0055737E" w:rsidRDefault="00791F0E" w:rsidP="006F4961">
      <w:pPr>
        <w:pStyle w:val="NoSpacing"/>
        <w:spacing w:line="360" w:lineRule="auto"/>
        <w:rPr>
          <w:rFonts w:ascii="Arial" w:hAnsi="Arial" w:cs="Arial"/>
          <w:i/>
          <w:sz w:val="24"/>
          <w:szCs w:val="24"/>
        </w:rPr>
      </w:pPr>
      <w:r w:rsidRPr="006F4961">
        <w:rPr>
          <w:rFonts w:ascii="Arial" w:hAnsi="Arial" w:cs="Arial"/>
          <w:b/>
          <w:sz w:val="24"/>
          <w:szCs w:val="24"/>
        </w:rPr>
        <w:t>Module:</w:t>
      </w:r>
      <w:r w:rsidRPr="006F4961">
        <w:rPr>
          <w:rFonts w:ascii="Arial" w:hAnsi="Arial" w:cs="Arial"/>
          <w:sz w:val="24"/>
          <w:szCs w:val="24"/>
        </w:rPr>
        <w:t xml:space="preserve"> </w:t>
      </w:r>
      <w:r w:rsidR="0055737E" w:rsidRPr="006F4961">
        <w:rPr>
          <w:rFonts w:ascii="Arial" w:hAnsi="Arial" w:cs="Arial"/>
          <w:i/>
          <w:sz w:val="24"/>
          <w:szCs w:val="24"/>
        </w:rPr>
        <w:t>The Enquiring Teacher</w:t>
      </w:r>
    </w:p>
    <w:p w14:paraId="6CD218E0" w14:textId="77777777" w:rsidR="006F4961" w:rsidRPr="006F4961" w:rsidRDefault="006F4961" w:rsidP="006F4961">
      <w:pPr>
        <w:pStyle w:val="NoSpacing"/>
        <w:spacing w:line="360" w:lineRule="auto"/>
        <w:rPr>
          <w:rFonts w:ascii="Arial" w:hAnsi="Arial" w:cs="Arial"/>
          <w:i/>
          <w:sz w:val="24"/>
          <w:szCs w:val="24"/>
        </w:rPr>
      </w:pPr>
    </w:p>
    <w:p w14:paraId="4F39DBD3" w14:textId="5311313A" w:rsidR="00791F0E" w:rsidRDefault="00791F0E" w:rsidP="006F4961">
      <w:pPr>
        <w:pStyle w:val="NoSpacing"/>
        <w:spacing w:line="360" w:lineRule="auto"/>
        <w:rPr>
          <w:rFonts w:ascii="Arial" w:hAnsi="Arial" w:cs="Arial"/>
          <w:i/>
          <w:sz w:val="24"/>
          <w:szCs w:val="24"/>
        </w:rPr>
      </w:pPr>
      <w:r w:rsidRPr="006F4961">
        <w:rPr>
          <w:rFonts w:ascii="Arial" w:hAnsi="Arial" w:cs="Arial"/>
          <w:b/>
          <w:sz w:val="24"/>
          <w:szCs w:val="24"/>
        </w:rPr>
        <w:t>Module Code:</w:t>
      </w:r>
      <w:r w:rsidRPr="006F4961">
        <w:rPr>
          <w:rFonts w:ascii="Arial" w:hAnsi="Arial" w:cs="Arial"/>
          <w:i/>
          <w:sz w:val="24"/>
          <w:szCs w:val="24"/>
        </w:rPr>
        <w:t xml:space="preserve"> </w:t>
      </w:r>
      <w:r w:rsidR="0055737E" w:rsidRPr="006F4961">
        <w:rPr>
          <w:rFonts w:ascii="Arial" w:hAnsi="Arial" w:cs="Arial"/>
          <w:i/>
          <w:sz w:val="24"/>
          <w:szCs w:val="24"/>
        </w:rPr>
        <w:t>M7X2152</w:t>
      </w:r>
    </w:p>
    <w:p w14:paraId="559A4E9E" w14:textId="77777777" w:rsidR="006F4961" w:rsidRPr="006F4961" w:rsidRDefault="006F4961" w:rsidP="006F4961">
      <w:pPr>
        <w:pStyle w:val="NoSpacing"/>
        <w:spacing w:line="360" w:lineRule="auto"/>
        <w:rPr>
          <w:rFonts w:ascii="Arial" w:hAnsi="Arial" w:cs="Arial"/>
          <w:i/>
          <w:sz w:val="24"/>
          <w:szCs w:val="24"/>
        </w:rPr>
      </w:pPr>
    </w:p>
    <w:p w14:paraId="79B31F2A" w14:textId="1BC6E75B" w:rsidR="00791F0E" w:rsidRDefault="00791F0E" w:rsidP="006F4961">
      <w:pPr>
        <w:pStyle w:val="NoSpacing"/>
        <w:spacing w:line="360" w:lineRule="auto"/>
        <w:rPr>
          <w:rFonts w:ascii="Arial" w:hAnsi="Arial" w:cs="Arial"/>
          <w:i/>
          <w:sz w:val="24"/>
          <w:szCs w:val="24"/>
        </w:rPr>
      </w:pPr>
      <w:r w:rsidRPr="006F4961">
        <w:rPr>
          <w:rFonts w:ascii="Arial" w:hAnsi="Arial" w:cs="Arial"/>
          <w:b/>
          <w:sz w:val="24"/>
          <w:szCs w:val="24"/>
        </w:rPr>
        <w:t>Module Lead:</w:t>
      </w:r>
      <w:r w:rsidRPr="006F4961">
        <w:rPr>
          <w:rFonts w:ascii="Arial" w:hAnsi="Arial" w:cs="Arial"/>
          <w:sz w:val="24"/>
          <w:szCs w:val="24"/>
        </w:rPr>
        <w:t xml:space="preserve"> </w:t>
      </w:r>
      <w:r w:rsidRPr="006F4961">
        <w:rPr>
          <w:rFonts w:ascii="Arial" w:hAnsi="Arial" w:cs="Arial"/>
          <w:i/>
          <w:sz w:val="24"/>
          <w:szCs w:val="24"/>
        </w:rPr>
        <w:t>Catherine Morgan</w:t>
      </w:r>
    </w:p>
    <w:p w14:paraId="38A64D60" w14:textId="77777777" w:rsidR="006F4961" w:rsidRPr="006F4961" w:rsidRDefault="006F4961" w:rsidP="006F4961">
      <w:pPr>
        <w:pStyle w:val="NoSpacing"/>
        <w:spacing w:line="360" w:lineRule="auto"/>
        <w:rPr>
          <w:rFonts w:ascii="Arial" w:hAnsi="Arial" w:cs="Arial"/>
          <w:sz w:val="24"/>
          <w:szCs w:val="24"/>
        </w:rPr>
      </w:pPr>
    </w:p>
    <w:p w14:paraId="67BF9594" w14:textId="5EF32202" w:rsidR="00791F0E" w:rsidRDefault="00791F0E" w:rsidP="006F4961">
      <w:pPr>
        <w:pStyle w:val="NoSpacing"/>
        <w:spacing w:line="360" w:lineRule="auto"/>
        <w:rPr>
          <w:rFonts w:ascii="Arial" w:eastAsia="Calibri" w:hAnsi="Arial" w:cs="Arial"/>
          <w:sz w:val="24"/>
          <w:szCs w:val="24"/>
        </w:rPr>
      </w:pPr>
      <w:r w:rsidRPr="006F4961">
        <w:rPr>
          <w:rFonts w:ascii="Arial" w:hAnsi="Arial" w:cs="Arial"/>
          <w:b/>
          <w:sz w:val="24"/>
          <w:szCs w:val="24"/>
        </w:rPr>
        <w:t>Assignment Title:</w:t>
      </w:r>
      <w:r w:rsidRPr="006F4961">
        <w:rPr>
          <w:rFonts w:ascii="Arial" w:hAnsi="Arial" w:cs="Arial"/>
          <w:sz w:val="24"/>
          <w:szCs w:val="24"/>
        </w:rPr>
        <w:t xml:space="preserve"> </w:t>
      </w:r>
      <w:r w:rsidR="0055737E" w:rsidRPr="006F4961">
        <w:rPr>
          <w:rFonts w:ascii="Arial" w:eastAsia="Calibri" w:hAnsi="Arial" w:cs="Arial"/>
          <w:i/>
          <w:sz w:val="24"/>
          <w:szCs w:val="24"/>
        </w:rPr>
        <w:t>Write a critical and analytical essay that discusses your practitioner research ‘lesson study’ in relation to a chosen field.</w:t>
      </w:r>
      <w:r w:rsidR="0055737E" w:rsidRPr="006F4961">
        <w:rPr>
          <w:rFonts w:ascii="Arial" w:eastAsia="Calibri" w:hAnsi="Arial" w:cs="Arial"/>
          <w:sz w:val="24"/>
          <w:szCs w:val="24"/>
        </w:rPr>
        <w:t xml:space="preserve">  </w:t>
      </w:r>
    </w:p>
    <w:p w14:paraId="306C812B" w14:textId="77777777" w:rsidR="006F4961" w:rsidRPr="006F4961" w:rsidRDefault="006F4961" w:rsidP="006F4961">
      <w:pPr>
        <w:pStyle w:val="NoSpacing"/>
        <w:spacing w:line="360" w:lineRule="auto"/>
        <w:rPr>
          <w:rFonts w:ascii="Arial" w:hAnsi="Arial" w:cs="Arial"/>
          <w:sz w:val="24"/>
          <w:szCs w:val="24"/>
          <w:u w:val="single"/>
        </w:rPr>
      </w:pPr>
    </w:p>
    <w:p w14:paraId="760862A8" w14:textId="4DA40B50" w:rsidR="00AE676A" w:rsidRDefault="00AE676A" w:rsidP="006F4961">
      <w:pPr>
        <w:pStyle w:val="NoSpacing"/>
        <w:spacing w:line="360" w:lineRule="auto"/>
        <w:rPr>
          <w:rFonts w:ascii="Arial" w:hAnsi="Arial" w:cs="Arial"/>
          <w:i/>
          <w:sz w:val="24"/>
          <w:szCs w:val="24"/>
        </w:rPr>
      </w:pPr>
      <w:r w:rsidRPr="006F4961">
        <w:rPr>
          <w:rFonts w:ascii="Arial" w:hAnsi="Arial" w:cs="Arial"/>
          <w:b/>
          <w:sz w:val="24"/>
          <w:szCs w:val="24"/>
        </w:rPr>
        <w:t>Research Title:</w:t>
      </w:r>
      <w:r w:rsidRPr="006F4961">
        <w:rPr>
          <w:rFonts w:ascii="Arial" w:hAnsi="Arial" w:cs="Arial"/>
          <w:sz w:val="24"/>
          <w:szCs w:val="24"/>
        </w:rPr>
        <w:t xml:space="preserve"> </w:t>
      </w:r>
      <w:r w:rsidRPr="006F4961">
        <w:rPr>
          <w:rFonts w:ascii="Arial" w:hAnsi="Arial" w:cs="Arial"/>
          <w:i/>
          <w:sz w:val="24"/>
          <w:szCs w:val="24"/>
        </w:rPr>
        <w:t>Does visual representation impact on children’s understanding of fractions in Key Stage 2?</w:t>
      </w:r>
    </w:p>
    <w:p w14:paraId="2952DAD9" w14:textId="77777777" w:rsidR="006F4961" w:rsidRPr="006F4961" w:rsidRDefault="006F4961" w:rsidP="006F4961">
      <w:pPr>
        <w:pStyle w:val="NoSpacing"/>
        <w:spacing w:line="360" w:lineRule="auto"/>
        <w:rPr>
          <w:rFonts w:ascii="Arial" w:hAnsi="Arial" w:cs="Arial"/>
          <w:sz w:val="24"/>
          <w:szCs w:val="24"/>
        </w:rPr>
      </w:pPr>
    </w:p>
    <w:p w14:paraId="3BDA2A67" w14:textId="77777777" w:rsidR="00791F0E" w:rsidRPr="006F4961" w:rsidRDefault="00791F0E" w:rsidP="006F4961">
      <w:pPr>
        <w:pStyle w:val="NoSpacing"/>
        <w:spacing w:line="360" w:lineRule="auto"/>
        <w:rPr>
          <w:rFonts w:ascii="Arial" w:hAnsi="Arial" w:cs="Arial"/>
          <w:sz w:val="24"/>
          <w:szCs w:val="24"/>
        </w:rPr>
      </w:pPr>
      <w:r w:rsidRPr="006F4961">
        <w:rPr>
          <w:rFonts w:ascii="Arial" w:hAnsi="Arial" w:cs="Arial"/>
          <w:b/>
          <w:sz w:val="24"/>
          <w:szCs w:val="24"/>
        </w:rPr>
        <w:t>Submission Date:</w:t>
      </w:r>
      <w:r w:rsidRPr="006F4961">
        <w:rPr>
          <w:rFonts w:ascii="Arial" w:hAnsi="Arial" w:cs="Arial"/>
          <w:sz w:val="24"/>
          <w:szCs w:val="24"/>
        </w:rPr>
        <w:t xml:space="preserve"> </w:t>
      </w:r>
      <w:r w:rsidR="0055737E" w:rsidRPr="006F4961">
        <w:rPr>
          <w:rFonts w:ascii="Arial" w:hAnsi="Arial" w:cs="Arial"/>
          <w:i/>
          <w:sz w:val="24"/>
          <w:szCs w:val="24"/>
        </w:rPr>
        <w:t>16/04/2018</w:t>
      </w:r>
    </w:p>
    <w:p w14:paraId="3B9990E1" w14:textId="77777777" w:rsidR="00791F0E" w:rsidRDefault="00791F0E" w:rsidP="00791F0E">
      <w:pPr>
        <w:pStyle w:val="BodyText1"/>
        <w:tabs>
          <w:tab w:val="clear" w:pos="720"/>
          <w:tab w:val="clear" w:pos="1440"/>
        </w:tabs>
        <w:jc w:val="both"/>
        <w:rPr>
          <w:rFonts w:ascii="Calibri" w:hAnsi="Calibri"/>
          <w:sz w:val="22"/>
          <w:szCs w:val="22"/>
        </w:rPr>
      </w:pPr>
    </w:p>
    <w:p w14:paraId="0D57CAF4" w14:textId="77777777" w:rsidR="00791F0E" w:rsidRDefault="00791F0E" w:rsidP="00791F0E">
      <w:pPr>
        <w:pStyle w:val="BodyText1"/>
        <w:tabs>
          <w:tab w:val="clear" w:pos="720"/>
          <w:tab w:val="clear" w:pos="1440"/>
        </w:tabs>
        <w:jc w:val="both"/>
        <w:rPr>
          <w:rFonts w:ascii="Calibri" w:hAnsi="Calibri"/>
          <w:sz w:val="22"/>
          <w:szCs w:val="22"/>
        </w:rPr>
      </w:pPr>
    </w:p>
    <w:p w14:paraId="7C11A37E" w14:textId="77777777" w:rsidR="00473C3D" w:rsidRDefault="00473C3D" w:rsidP="00473C3D">
      <w:pPr>
        <w:rPr>
          <w:rFonts w:ascii="Arial" w:hAnsi="Arial" w:cs="Arial"/>
          <w:b/>
          <w:snapToGrid w:val="0"/>
          <w:sz w:val="24"/>
        </w:rPr>
      </w:pPr>
    </w:p>
    <w:p w14:paraId="4BBA0319" w14:textId="77777777" w:rsidR="00473C3D" w:rsidRDefault="00473C3D" w:rsidP="00473C3D">
      <w:pPr>
        <w:rPr>
          <w:rFonts w:ascii="Arial" w:hAnsi="Arial" w:cs="Arial"/>
          <w:b/>
          <w:snapToGrid w:val="0"/>
          <w:sz w:val="24"/>
        </w:rPr>
      </w:pPr>
    </w:p>
    <w:p w14:paraId="3A15A655" w14:textId="77777777" w:rsidR="00473C3D" w:rsidRDefault="00473C3D" w:rsidP="00473C3D">
      <w:pPr>
        <w:rPr>
          <w:rFonts w:ascii="Arial" w:hAnsi="Arial" w:cs="Arial"/>
          <w:b/>
          <w:snapToGrid w:val="0"/>
          <w:sz w:val="24"/>
        </w:rPr>
      </w:pPr>
    </w:p>
    <w:p w14:paraId="6B9AD2F5" w14:textId="77777777" w:rsidR="00473C3D" w:rsidRDefault="00473C3D" w:rsidP="00473C3D">
      <w:pPr>
        <w:rPr>
          <w:rFonts w:ascii="Arial" w:hAnsi="Arial" w:cs="Arial"/>
          <w:b/>
          <w:snapToGrid w:val="0"/>
          <w:sz w:val="24"/>
        </w:rPr>
      </w:pPr>
    </w:p>
    <w:p w14:paraId="2D9BF72B" w14:textId="77777777" w:rsidR="00473C3D" w:rsidRDefault="00473C3D" w:rsidP="00473C3D">
      <w:pPr>
        <w:rPr>
          <w:rFonts w:ascii="Arial" w:hAnsi="Arial" w:cs="Arial"/>
          <w:b/>
          <w:snapToGrid w:val="0"/>
          <w:sz w:val="24"/>
        </w:rPr>
      </w:pPr>
    </w:p>
    <w:p w14:paraId="5365F154" w14:textId="77777777" w:rsidR="00473C3D" w:rsidRDefault="00473C3D" w:rsidP="00473C3D">
      <w:pPr>
        <w:rPr>
          <w:rFonts w:ascii="Arial" w:hAnsi="Arial" w:cs="Arial"/>
          <w:b/>
          <w:snapToGrid w:val="0"/>
          <w:sz w:val="24"/>
        </w:rPr>
      </w:pPr>
    </w:p>
    <w:p w14:paraId="08E81303" w14:textId="77777777" w:rsidR="00473C3D" w:rsidRDefault="00473C3D" w:rsidP="00473C3D">
      <w:pPr>
        <w:rPr>
          <w:rFonts w:ascii="Arial" w:hAnsi="Arial" w:cs="Arial"/>
          <w:b/>
          <w:snapToGrid w:val="0"/>
          <w:sz w:val="24"/>
        </w:rPr>
      </w:pPr>
    </w:p>
    <w:p w14:paraId="4A2E185B" w14:textId="77777777" w:rsidR="00473C3D" w:rsidRDefault="00473C3D" w:rsidP="00473C3D">
      <w:pPr>
        <w:rPr>
          <w:rFonts w:ascii="Arial" w:hAnsi="Arial" w:cs="Arial"/>
          <w:b/>
          <w:snapToGrid w:val="0"/>
          <w:sz w:val="24"/>
        </w:rPr>
      </w:pPr>
    </w:p>
    <w:p w14:paraId="656932B9" w14:textId="77777777" w:rsidR="00BB1DF3" w:rsidRDefault="00BB1DF3" w:rsidP="00791F0E">
      <w:pPr>
        <w:spacing w:line="360" w:lineRule="auto"/>
        <w:rPr>
          <w:rFonts w:ascii="Arial" w:hAnsi="Arial" w:cs="Arial"/>
          <w:b/>
          <w:sz w:val="28"/>
          <w:szCs w:val="28"/>
        </w:rPr>
      </w:pPr>
    </w:p>
    <w:p w14:paraId="1F08A2C6" w14:textId="77777777" w:rsidR="0055737E" w:rsidRDefault="0055737E" w:rsidP="00791F0E">
      <w:pPr>
        <w:spacing w:line="360" w:lineRule="auto"/>
        <w:rPr>
          <w:rFonts w:ascii="Arial" w:hAnsi="Arial" w:cs="Arial"/>
          <w:b/>
          <w:sz w:val="28"/>
          <w:szCs w:val="28"/>
        </w:rPr>
      </w:pPr>
    </w:p>
    <w:p w14:paraId="43B3712B" w14:textId="77777777" w:rsidR="00060C28" w:rsidRDefault="00060C28" w:rsidP="00060C28">
      <w:pPr>
        <w:spacing w:line="360" w:lineRule="auto"/>
        <w:rPr>
          <w:rFonts w:ascii="Arial" w:hAnsi="Arial" w:cs="Arial"/>
          <w:b/>
          <w:sz w:val="28"/>
          <w:szCs w:val="28"/>
        </w:rPr>
      </w:pPr>
    </w:p>
    <w:tbl>
      <w:tblPr>
        <w:tblStyle w:val="BodyText3"/>
        <w:tblpPr w:leftFromText="180" w:rightFromText="180" w:vertAnchor="text" w:horzAnchor="margin" w:tblpXSpec="center" w:tblpY="-389"/>
        <w:tblW w:w="10632" w:type="dxa"/>
        <w:tblLook w:val="00A0" w:firstRow="1" w:lastRow="0" w:firstColumn="1" w:lastColumn="0" w:noHBand="0" w:noVBand="0"/>
      </w:tblPr>
      <w:tblGrid>
        <w:gridCol w:w="10632"/>
      </w:tblGrid>
      <w:tr w:rsidR="00571CBB" w14:paraId="3F9CD554" w14:textId="77777777" w:rsidTr="00DA1F4D">
        <w:tc>
          <w:tcPr>
            <w:tcW w:w="10632" w:type="dxa"/>
            <w:shd w:val="clear" w:color="auto" w:fill="BFBFBF" w:themeFill="background1" w:themeFillShade="BF"/>
          </w:tcPr>
          <w:p w14:paraId="4FE92E2A" w14:textId="77777777" w:rsidR="00571CBB" w:rsidRDefault="00571CBB" w:rsidP="00DA1F4D">
            <w:pPr>
              <w:pStyle w:val="BodyText1"/>
              <w:tabs>
                <w:tab w:val="clear" w:pos="720"/>
                <w:tab w:val="clear" w:pos="1440"/>
              </w:tabs>
              <w:jc w:val="center"/>
              <w:rPr>
                <w:rFonts w:ascii="Calibri" w:hAnsi="Calibri"/>
                <w:sz w:val="22"/>
                <w:szCs w:val="22"/>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7EB0C9B5" w14:textId="77777777" w:rsidR="00571CBB" w:rsidRDefault="00571CBB" w:rsidP="00571CBB">
      <w:pPr>
        <w:pStyle w:val="BodyText1"/>
        <w:tabs>
          <w:tab w:val="clear" w:pos="720"/>
          <w:tab w:val="clear" w:pos="1440"/>
        </w:tabs>
        <w:jc w:val="both"/>
        <w:rPr>
          <w:rFonts w:ascii="Calibri" w:hAnsi="Calibri"/>
          <w:sz w:val="22"/>
          <w:szCs w:val="22"/>
        </w:rPr>
      </w:pPr>
    </w:p>
    <w:p w14:paraId="5F372EEC" w14:textId="77777777" w:rsidR="00571CBB" w:rsidRDefault="00571CBB" w:rsidP="00571CBB">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t>
      </w:r>
      <w:proofErr w:type="gramStart"/>
      <w:r w:rsidRPr="00FA68F8">
        <w:rPr>
          <w:rFonts w:ascii="Calibri" w:hAnsi="Calibri"/>
          <w:sz w:val="22"/>
          <w:szCs w:val="22"/>
        </w:rPr>
        <w:t>with regard to</w:t>
      </w:r>
      <w:proofErr w:type="gramEnd"/>
      <w:r w:rsidRPr="00FA68F8">
        <w:rPr>
          <w:rFonts w:ascii="Calibri" w:hAnsi="Calibri"/>
          <w:sz w:val="22"/>
          <w:szCs w:val="22"/>
        </w:rPr>
        <w:t xml:space="preserve"> each of them. </w:t>
      </w:r>
    </w:p>
    <w:p w14:paraId="630FEB79" w14:textId="77777777" w:rsidR="00571CBB" w:rsidRPr="00FA68F8" w:rsidRDefault="00571CBB" w:rsidP="00571CBB">
      <w:pPr>
        <w:pStyle w:val="BodyText1"/>
        <w:tabs>
          <w:tab w:val="clear" w:pos="720"/>
          <w:tab w:val="clear" w:pos="1440"/>
        </w:tabs>
        <w:jc w:val="both"/>
        <w:rPr>
          <w:rFonts w:ascii="Calibri" w:hAnsi="Calibri"/>
          <w:sz w:val="22"/>
          <w:szCs w:val="22"/>
        </w:rPr>
      </w:pPr>
    </w:p>
    <w:tbl>
      <w:tblPr>
        <w:tblW w:w="6269" w:type="pct"/>
        <w:jc w:val="center"/>
        <w:tblLayout w:type="fixed"/>
        <w:tblLook w:val="04A0" w:firstRow="1" w:lastRow="0" w:firstColumn="1" w:lastColumn="0" w:noHBand="0" w:noVBand="1"/>
      </w:tblPr>
      <w:tblGrid>
        <w:gridCol w:w="2520"/>
        <w:gridCol w:w="1463"/>
        <w:gridCol w:w="1478"/>
        <w:gridCol w:w="164"/>
        <w:gridCol w:w="1337"/>
        <w:gridCol w:w="1500"/>
        <w:gridCol w:w="1351"/>
        <w:gridCol w:w="1491"/>
      </w:tblGrid>
      <w:tr w:rsidR="00571CBB" w:rsidRPr="00266B32" w14:paraId="6FB5075A" w14:textId="77777777" w:rsidTr="00DA1F4D">
        <w:trPr>
          <w:gridAfter w:val="7"/>
          <w:wAfter w:w="8297" w:type="dxa"/>
          <w:trHeight w:val="450"/>
          <w:jc w:val="center"/>
        </w:trPr>
        <w:tc>
          <w:tcPr>
            <w:tcW w:w="2380" w:type="dxa"/>
            <w:vMerge w:val="restart"/>
            <w:tcBorders>
              <w:top w:val="single" w:sz="4" w:space="0" w:color="auto"/>
              <w:left w:val="single" w:sz="4" w:space="0" w:color="auto"/>
              <w:right w:val="single" w:sz="4" w:space="0" w:color="auto"/>
            </w:tcBorders>
            <w:shd w:val="clear" w:color="auto" w:fill="BFBFBF"/>
            <w:vAlign w:val="center"/>
          </w:tcPr>
          <w:p w14:paraId="74C975B1" w14:textId="77777777" w:rsidR="00571CBB" w:rsidRPr="00F61A20" w:rsidRDefault="00571CBB" w:rsidP="00DA1F4D">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r>
      <w:tr w:rsidR="00571CBB" w:rsidRPr="00CC0370" w14:paraId="77F64333" w14:textId="77777777" w:rsidTr="00DA1F4D">
        <w:trPr>
          <w:trHeight w:val="548"/>
          <w:jc w:val="center"/>
        </w:trPr>
        <w:tc>
          <w:tcPr>
            <w:tcW w:w="2380" w:type="dxa"/>
            <w:vMerge/>
            <w:tcBorders>
              <w:left w:val="single" w:sz="4" w:space="0" w:color="auto"/>
              <w:bottom w:val="single" w:sz="4" w:space="0" w:color="auto"/>
              <w:right w:val="single" w:sz="4" w:space="0" w:color="auto"/>
            </w:tcBorders>
            <w:shd w:val="clear" w:color="auto" w:fill="BFBFBF"/>
          </w:tcPr>
          <w:p w14:paraId="0EE7F1DF" w14:textId="77777777" w:rsidR="00571CBB" w:rsidRPr="00F61A20" w:rsidRDefault="00571CBB" w:rsidP="00DA1F4D">
            <w:pPr>
              <w:rPr>
                <w:rFonts w:ascii="Calibri" w:hAnsi="Calibri"/>
                <w:b/>
                <w:sz w:val="16"/>
                <w:szCs w:val="16"/>
              </w:rPr>
            </w:pPr>
          </w:p>
        </w:tc>
        <w:tc>
          <w:tcPr>
            <w:tcW w:w="277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7336BA52" w14:textId="77777777" w:rsidR="00571CBB" w:rsidRPr="009D3EA4" w:rsidRDefault="00571CBB" w:rsidP="00DA1F4D">
            <w:pPr>
              <w:jc w:val="center"/>
              <w:rPr>
                <w:rFonts w:ascii="Calibri" w:hAnsi="Calibri"/>
                <w:b/>
                <w:sz w:val="18"/>
              </w:rPr>
            </w:pPr>
            <w:r w:rsidRPr="009D3EA4">
              <w:rPr>
                <w:rFonts w:ascii="Calibri" w:hAnsi="Calibri"/>
                <w:b/>
                <w:sz w:val="18"/>
              </w:rPr>
              <w:t>REFER</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1596D27A" w14:textId="77777777" w:rsidR="00571CBB" w:rsidRPr="00F61A20" w:rsidRDefault="00571CBB" w:rsidP="00DA1F4D">
            <w:pPr>
              <w:jc w:val="center"/>
              <w:rPr>
                <w:rFonts w:ascii="Calibri" w:hAnsi="Calibri"/>
                <w:b/>
                <w:sz w:val="18"/>
              </w:rPr>
            </w:pPr>
            <w:r>
              <w:rPr>
                <w:rFonts w:ascii="Calibri" w:hAnsi="Calibri"/>
                <w:b/>
                <w:sz w:val="18"/>
              </w:rPr>
              <w:t>D</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tcPr>
          <w:p w14:paraId="5615615E" w14:textId="77777777" w:rsidR="00571CBB" w:rsidRPr="00F61A20" w:rsidRDefault="00571CBB" w:rsidP="00DA1F4D">
            <w:pPr>
              <w:jc w:val="center"/>
              <w:rPr>
                <w:rFonts w:ascii="Calibri" w:hAnsi="Calibri"/>
                <w:b/>
                <w:sz w:val="18"/>
              </w:rPr>
            </w:pPr>
            <w:r>
              <w:rPr>
                <w:rFonts w:ascii="Calibri" w:hAnsi="Calibri"/>
                <w:b/>
                <w:sz w:val="18"/>
              </w:rPr>
              <w:t>C</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tcPr>
          <w:p w14:paraId="0D454531" w14:textId="77777777" w:rsidR="00571CBB" w:rsidRPr="00F61A20" w:rsidRDefault="00571CBB" w:rsidP="00DA1F4D">
            <w:pPr>
              <w:jc w:val="center"/>
              <w:rPr>
                <w:rFonts w:ascii="Calibri" w:hAnsi="Calibri"/>
                <w:b/>
                <w:sz w:val="18"/>
              </w:rPr>
            </w:pPr>
            <w:r>
              <w:rPr>
                <w:rFonts w:ascii="Calibri" w:hAnsi="Calibri"/>
                <w:b/>
                <w:sz w:val="18"/>
              </w:rPr>
              <w:t>B</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tcPr>
          <w:p w14:paraId="357C2DD0" w14:textId="77777777" w:rsidR="00571CBB" w:rsidRPr="00F61A20" w:rsidRDefault="00571CBB" w:rsidP="00DA1F4D">
            <w:pPr>
              <w:jc w:val="center"/>
              <w:rPr>
                <w:rFonts w:ascii="Calibri" w:hAnsi="Calibri"/>
                <w:b/>
                <w:sz w:val="18"/>
              </w:rPr>
            </w:pPr>
            <w:r>
              <w:rPr>
                <w:rFonts w:ascii="Calibri" w:hAnsi="Calibri"/>
                <w:b/>
                <w:sz w:val="18"/>
              </w:rPr>
              <w:t>A</w:t>
            </w:r>
          </w:p>
        </w:tc>
      </w:tr>
      <w:tr w:rsidR="00571CBB" w:rsidRPr="00CC0370" w14:paraId="070EA17C" w14:textId="77777777" w:rsidTr="00DA1F4D">
        <w:trPr>
          <w:trHeight w:val="450"/>
          <w:jc w:val="center"/>
        </w:trPr>
        <w:tc>
          <w:tcPr>
            <w:tcW w:w="2380" w:type="dxa"/>
            <w:tcBorders>
              <w:top w:val="single" w:sz="4" w:space="0" w:color="auto"/>
              <w:left w:val="single" w:sz="4" w:space="0" w:color="auto"/>
              <w:right w:val="single" w:sz="4" w:space="0" w:color="auto"/>
            </w:tcBorders>
            <w:shd w:val="clear" w:color="auto" w:fill="BFBFBF"/>
          </w:tcPr>
          <w:p w14:paraId="3D7CF609" w14:textId="77777777" w:rsidR="00571CBB" w:rsidRPr="00F61A20" w:rsidRDefault="00571CBB" w:rsidP="00DA1F4D">
            <w:pPr>
              <w:rPr>
                <w:rFonts w:ascii="Calibri" w:hAnsi="Calibri"/>
                <w:b/>
                <w:szCs w:val="16"/>
              </w:rPr>
            </w:pPr>
          </w:p>
        </w:tc>
        <w:tc>
          <w:tcPr>
            <w:tcW w:w="1382" w:type="dxa"/>
            <w:tcBorders>
              <w:top w:val="single" w:sz="4" w:space="0" w:color="auto"/>
              <w:left w:val="single" w:sz="4" w:space="0" w:color="auto"/>
              <w:bottom w:val="single" w:sz="4" w:space="0" w:color="auto"/>
              <w:right w:val="single" w:sz="4" w:space="0" w:color="auto"/>
            </w:tcBorders>
            <w:shd w:val="clear" w:color="auto" w:fill="BFBFBF"/>
            <w:vAlign w:val="center"/>
          </w:tcPr>
          <w:p w14:paraId="7DF79081" w14:textId="77777777" w:rsidR="00571CBB" w:rsidRPr="00EB4F96" w:rsidRDefault="00571CBB" w:rsidP="00DA1F4D">
            <w:pPr>
              <w:spacing w:after="120"/>
              <w:jc w:val="center"/>
              <w:rPr>
                <w:rFonts w:ascii="Calibri" w:hAnsi="Calibri"/>
                <w:b/>
                <w:sz w:val="12"/>
                <w:szCs w:val="16"/>
              </w:rPr>
            </w:pPr>
            <w:r w:rsidRPr="00EB4F96">
              <w:rPr>
                <w:rFonts w:ascii="Calibri" w:hAnsi="Calibri"/>
                <w:b/>
                <w:sz w:val="12"/>
                <w:szCs w:val="16"/>
              </w:rPr>
              <w:t>OUTRIGHT FAIL</w:t>
            </w:r>
          </w:p>
        </w:tc>
        <w:tc>
          <w:tcPr>
            <w:tcW w:w="1396" w:type="dxa"/>
            <w:tcBorders>
              <w:top w:val="single" w:sz="4" w:space="0" w:color="auto"/>
              <w:left w:val="single" w:sz="4" w:space="0" w:color="auto"/>
              <w:bottom w:val="single" w:sz="4" w:space="0" w:color="auto"/>
              <w:right w:val="single" w:sz="4" w:space="0" w:color="auto"/>
            </w:tcBorders>
            <w:shd w:val="clear" w:color="auto" w:fill="BFBFBF"/>
            <w:vAlign w:val="center"/>
          </w:tcPr>
          <w:p w14:paraId="1D6FB1E1" w14:textId="77777777" w:rsidR="00571CBB" w:rsidRPr="00EB4F96" w:rsidRDefault="00571CBB" w:rsidP="00DA1F4D">
            <w:pPr>
              <w:spacing w:after="120"/>
              <w:jc w:val="center"/>
              <w:rPr>
                <w:rFonts w:ascii="Calibri" w:hAnsi="Calibri"/>
                <w:b/>
                <w:sz w:val="12"/>
                <w:szCs w:val="16"/>
              </w:rPr>
            </w:pPr>
            <w:r w:rsidRPr="00EB4F96">
              <w:rPr>
                <w:rFonts w:ascii="Calibri" w:hAnsi="Calibri"/>
                <w:b/>
                <w:sz w:val="12"/>
                <w:szCs w:val="16"/>
              </w:rPr>
              <w:t>UNSATISFACTORY</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6107D8E2" w14:textId="77777777" w:rsidR="00571CBB" w:rsidRPr="00EB4F96" w:rsidRDefault="00571CBB" w:rsidP="00DA1F4D">
            <w:pPr>
              <w:spacing w:after="120"/>
              <w:jc w:val="center"/>
              <w:rPr>
                <w:rFonts w:ascii="Calibri" w:hAnsi="Calibri"/>
                <w:b/>
                <w:sz w:val="12"/>
                <w:szCs w:val="16"/>
              </w:rPr>
            </w:pPr>
            <w:r w:rsidRPr="00EB4F96">
              <w:rPr>
                <w:rFonts w:ascii="Calibri" w:hAnsi="Calibri"/>
                <w:b/>
                <w:sz w:val="12"/>
                <w:szCs w:val="16"/>
              </w:rPr>
              <w:t>SATISFACTORY</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tcPr>
          <w:p w14:paraId="05182F45" w14:textId="77777777" w:rsidR="00571CBB" w:rsidRPr="00EB4F96" w:rsidRDefault="00571CBB" w:rsidP="00DA1F4D">
            <w:pPr>
              <w:spacing w:after="120"/>
              <w:jc w:val="center"/>
              <w:rPr>
                <w:rFonts w:ascii="Calibri" w:hAnsi="Calibri"/>
                <w:b/>
                <w:sz w:val="12"/>
                <w:szCs w:val="16"/>
              </w:rPr>
            </w:pPr>
            <w:r w:rsidRPr="00EB4F96">
              <w:rPr>
                <w:rFonts w:ascii="Calibri" w:hAnsi="Calibri"/>
                <w:b/>
                <w:sz w:val="12"/>
                <w:szCs w:val="16"/>
              </w:rPr>
              <w:t>GOOD</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tcPr>
          <w:p w14:paraId="0BDA2364" w14:textId="77777777" w:rsidR="00571CBB" w:rsidRPr="00EB4F96" w:rsidRDefault="00571CBB" w:rsidP="00DA1F4D">
            <w:pPr>
              <w:spacing w:after="120"/>
              <w:jc w:val="center"/>
              <w:rPr>
                <w:rFonts w:ascii="Calibri" w:hAnsi="Calibri"/>
                <w:b/>
                <w:sz w:val="12"/>
                <w:szCs w:val="16"/>
              </w:rPr>
            </w:pPr>
            <w:r w:rsidRPr="00EB4F96">
              <w:rPr>
                <w:rFonts w:ascii="Calibri" w:hAnsi="Calibri"/>
                <w:b/>
                <w:sz w:val="12"/>
                <w:szCs w:val="16"/>
              </w:rPr>
              <w:t>VERY GOOD</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tcPr>
          <w:p w14:paraId="4A8C6515" w14:textId="77777777" w:rsidR="00571CBB" w:rsidRPr="00EB4F96" w:rsidRDefault="00571CBB" w:rsidP="00DA1F4D">
            <w:pPr>
              <w:spacing w:after="120"/>
              <w:jc w:val="center"/>
              <w:rPr>
                <w:rFonts w:ascii="Calibri" w:hAnsi="Calibri"/>
                <w:b/>
                <w:sz w:val="12"/>
                <w:szCs w:val="16"/>
              </w:rPr>
            </w:pPr>
            <w:r w:rsidRPr="00EB4F96">
              <w:rPr>
                <w:rFonts w:ascii="Calibri" w:hAnsi="Calibri"/>
                <w:b/>
                <w:sz w:val="12"/>
                <w:szCs w:val="16"/>
              </w:rPr>
              <w:t>EXCELLENT</w:t>
            </w:r>
          </w:p>
        </w:tc>
      </w:tr>
      <w:tr w:rsidR="00571CBB" w:rsidRPr="00CC0370" w14:paraId="1F9DC89B" w14:textId="77777777" w:rsidTr="00DA1F4D">
        <w:trPr>
          <w:trHeight w:val="1461"/>
          <w:jc w:val="center"/>
        </w:trPr>
        <w:tc>
          <w:tcPr>
            <w:tcW w:w="2380" w:type="dxa"/>
            <w:tcBorders>
              <w:top w:val="single" w:sz="4" w:space="0" w:color="auto"/>
              <w:left w:val="single" w:sz="4" w:space="0" w:color="auto"/>
              <w:bottom w:val="single" w:sz="4" w:space="0" w:color="auto"/>
              <w:right w:val="single" w:sz="4" w:space="0" w:color="auto"/>
            </w:tcBorders>
          </w:tcPr>
          <w:p w14:paraId="5755D721" w14:textId="77777777" w:rsidR="00571CBB" w:rsidRPr="00F61A20" w:rsidRDefault="00571CBB" w:rsidP="00DA1F4D">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1382" w:type="dxa"/>
            <w:tcBorders>
              <w:top w:val="single" w:sz="4" w:space="0" w:color="auto"/>
              <w:left w:val="single" w:sz="4" w:space="0" w:color="auto"/>
              <w:bottom w:val="single" w:sz="4" w:space="0" w:color="auto"/>
              <w:right w:val="single" w:sz="4" w:space="0" w:color="auto"/>
            </w:tcBorders>
          </w:tcPr>
          <w:p w14:paraId="132AF8F7" w14:textId="77777777" w:rsidR="00571CBB" w:rsidRPr="00F61A20" w:rsidRDefault="00571CBB" w:rsidP="00DA1F4D">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14:paraId="729DC563" w14:textId="77777777" w:rsidR="00571CBB" w:rsidRPr="00F61A20" w:rsidRDefault="00571CBB" w:rsidP="00DA1F4D">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14:paraId="29AA66DE" w14:textId="77777777" w:rsidR="00571CBB" w:rsidRPr="00F61A20" w:rsidRDefault="00571CBB" w:rsidP="00DA1F4D">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14:paraId="09392EE4" w14:textId="77777777" w:rsidR="00571CBB" w:rsidRPr="00F61A20" w:rsidRDefault="00571CBB" w:rsidP="00DA1F4D">
            <w:pPr>
              <w:jc w:val="center"/>
              <w:rPr>
                <w:rFonts w:ascii="Calibri" w:hAnsi="Calibri"/>
                <w:b/>
                <w:sz w:val="18"/>
              </w:rPr>
            </w:pPr>
            <w:r>
              <w:rPr>
                <w:rFonts w:ascii="Calibri" w:hAnsi="Calibri"/>
                <w:b/>
                <w:sz w:val="18"/>
              </w:rPr>
              <w:t>x</w:t>
            </w:r>
          </w:p>
        </w:tc>
        <w:tc>
          <w:tcPr>
            <w:tcW w:w="1276" w:type="dxa"/>
            <w:tcBorders>
              <w:top w:val="single" w:sz="4" w:space="0" w:color="auto"/>
              <w:left w:val="single" w:sz="4" w:space="0" w:color="auto"/>
              <w:bottom w:val="single" w:sz="4" w:space="0" w:color="auto"/>
              <w:right w:val="single" w:sz="4" w:space="0" w:color="auto"/>
            </w:tcBorders>
          </w:tcPr>
          <w:p w14:paraId="71C884F1" w14:textId="77777777" w:rsidR="00571CBB" w:rsidRPr="00F61A20" w:rsidRDefault="00571CBB" w:rsidP="00DA1F4D">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14:paraId="34A10085" w14:textId="77777777" w:rsidR="00571CBB" w:rsidRPr="00F61A20" w:rsidRDefault="00571CBB" w:rsidP="00DA1F4D">
            <w:pPr>
              <w:jc w:val="center"/>
              <w:rPr>
                <w:rFonts w:ascii="Calibri" w:hAnsi="Calibri"/>
                <w:b/>
                <w:sz w:val="18"/>
              </w:rPr>
            </w:pPr>
          </w:p>
        </w:tc>
      </w:tr>
      <w:tr w:rsidR="00571CBB" w:rsidRPr="00CC0370" w14:paraId="526578B0" w14:textId="77777777" w:rsidTr="00DA1F4D">
        <w:trPr>
          <w:trHeight w:val="1427"/>
          <w:jc w:val="center"/>
        </w:trPr>
        <w:tc>
          <w:tcPr>
            <w:tcW w:w="2380" w:type="dxa"/>
            <w:tcBorders>
              <w:top w:val="single" w:sz="4" w:space="0" w:color="auto"/>
              <w:left w:val="single" w:sz="4" w:space="0" w:color="auto"/>
              <w:bottom w:val="single" w:sz="4" w:space="0" w:color="auto"/>
              <w:right w:val="single" w:sz="4" w:space="0" w:color="auto"/>
            </w:tcBorders>
          </w:tcPr>
          <w:p w14:paraId="0325B76E" w14:textId="77777777" w:rsidR="00571CBB" w:rsidRPr="005E72F8" w:rsidRDefault="00571CBB" w:rsidP="00DA1F4D">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1382" w:type="dxa"/>
            <w:tcBorders>
              <w:top w:val="single" w:sz="4" w:space="0" w:color="auto"/>
              <w:left w:val="single" w:sz="4" w:space="0" w:color="auto"/>
              <w:bottom w:val="single" w:sz="4" w:space="0" w:color="auto"/>
              <w:right w:val="single" w:sz="4" w:space="0" w:color="auto"/>
            </w:tcBorders>
          </w:tcPr>
          <w:p w14:paraId="58FAB79F" w14:textId="77777777" w:rsidR="00571CBB" w:rsidRPr="00F61A20" w:rsidRDefault="00571CBB" w:rsidP="00DA1F4D">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14:paraId="2563459A" w14:textId="77777777" w:rsidR="00571CBB" w:rsidRPr="00F61A20" w:rsidRDefault="00571CBB" w:rsidP="00DA1F4D">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14:paraId="6C71F292" w14:textId="77777777" w:rsidR="00571CBB" w:rsidRPr="00F61A20" w:rsidRDefault="00571CBB" w:rsidP="00DA1F4D">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14:paraId="6A73ABC5" w14:textId="77777777" w:rsidR="00571CBB" w:rsidRPr="00F61A20" w:rsidRDefault="00571CBB" w:rsidP="00DA1F4D">
            <w:pPr>
              <w:jc w:val="center"/>
              <w:rPr>
                <w:rFonts w:ascii="Calibri" w:hAnsi="Calibri"/>
                <w:b/>
                <w:sz w:val="18"/>
              </w:rPr>
            </w:pPr>
            <w:r>
              <w:rPr>
                <w:rFonts w:ascii="Calibri" w:hAnsi="Calibri"/>
                <w:b/>
                <w:sz w:val="18"/>
              </w:rPr>
              <w:t>x</w:t>
            </w:r>
          </w:p>
        </w:tc>
        <w:tc>
          <w:tcPr>
            <w:tcW w:w="1276" w:type="dxa"/>
            <w:tcBorders>
              <w:top w:val="single" w:sz="4" w:space="0" w:color="auto"/>
              <w:left w:val="single" w:sz="4" w:space="0" w:color="auto"/>
              <w:bottom w:val="single" w:sz="4" w:space="0" w:color="auto"/>
              <w:right w:val="single" w:sz="4" w:space="0" w:color="auto"/>
            </w:tcBorders>
          </w:tcPr>
          <w:p w14:paraId="72919196" w14:textId="77777777" w:rsidR="00571CBB" w:rsidRPr="00F61A20" w:rsidRDefault="00571CBB" w:rsidP="00DA1F4D">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14:paraId="558B0C58" w14:textId="77777777" w:rsidR="00571CBB" w:rsidRPr="00F61A20" w:rsidRDefault="00571CBB" w:rsidP="00DA1F4D">
            <w:pPr>
              <w:jc w:val="center"/>
              <w:rPr>
                <w:rFonts w:ascii="Calibri" w:hAnsi="Calibri"/>
                <w:b/>
                <w:sz w:val="18"/>
              </w:rPr>
            </w:pPr>
          </w:p>
        </w:tc>
      </w:tr>
      <w:tr w:rsidR="00571CBB" w:rsidRPr="00CC0370" w14:paraId="3C963A8E" w14:textId="77777777" w:rsidTr="00DA1F4D">
        <w:trPr>
          <w:trHeight w:val="1553"/>
          <w:jc w:val="center"/>
        </w:trPr>
        <w:tc>
          <w:tcPr>
            <w:tcW w:w="2380" w:type="dxa"/>
            <w:tcBorders>
              <w:top w:val="single" w:sz="4" w:space="0" w:color="auto"/>
              <w:left w:val="single" w:sz="4" w:space="0" w:color="auto"/>
              <w:bottom w:val="single" w:sz="4" w:space="0" w:color="auto"/>
              <w:right w:val="single" w:sz="4" w:space="0" w:color="auto"/>
            </w:tcBorders>
          </w:tcPr>
          <w:p w14:paraId="19D3E749" w14:textId="77777777" w:rsidR="00571CBB" w:rsidRDefault="00571CBB" w:rsidP="00DA1F4D">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715C8BD8" w14:textId="77777777" w:rsidR="00571CBB" w:rsidRPr="006B04CC" w:rsidRDefault="00571CBB" w:rsidP="00DA1F4D">
            <w:pPr>
              <w:rPr>
                <w:rFonts w:ascii="Calibri" w:hAnsi="Calibri"/>
                <w:sz w:val="18"/>
                <w:szCs w:val="18"/>
              </w:rPr>
            </w:pPr>
            <w:r w:rsidRPr="006B04CC">
              <w:rPr>
                <w:rFonts w:ascii="Calibri" w:hAnsi="Calibri"/>
                <w:sz w:val="18"/>
                <w:szCs w:val="18"/>
              </w:rPr>
              <w:t>(Practical Application and Deployment)</w:t>
            </w:r>
          </w:p>
        </w:tc>
        <w:tc>
          <w:tcPr>
            <w:tcW w:w="1382" w:type="dxa"/>
            <w:tcBorders>
              <w:top w:val="single" w:sz="4" w:space="0" w:color="auto"/>
              <w:left w:val="single" w:sz="4" w:space="0" w:color="auto"/>
              <w:bottom w:val="single" w:sz="4" w:space="0" w:color="auto"/>
              <w:right w:val="single" w:sz="4" w:space="0" w:color="auto"/>
            </w:tcBorders>
          </w:tcPr>
          <w:p w14:paraId="066DE3BE" w14:textId="77777777" w:rsidR="00571CBB" w:rsidRPr="00F61A20" w:rsidRDefault="00571CBB" w:rsidP="00DA1F4D">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14:paraId="40C6B6AE" w14:textId="77777777" w:rsidR="00571CBB" w:rsidRPr="00F61A20" w:rsidRDefault="00571CBB" w:rsidP="00DA1F4D">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14:paraId="225B1611" w14:textId="77777777" w:rsidR="00571CBB" w:rsidRPr="00F61A20" w:rsidRDefault="00571CBB" w:rsidP="00DA1F4D">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14:paraId="1B6A5063" w14:textId="77777777" w:rsidR="00571CBB" w:rsidRPr="00F61A20" w:rsidRDefault="00571CBB" w:rsidP="00DA1F4D">
            <w:pPr>
              <w:jc w:val="center"/>
              <w:rPr>
                <w:rFonts w:ascii="Calibri" w:hAnsi="Calibri"/>
                <w:b/>
                <w:sz w:val="18"/>
              </w:rPr>
            </w:pPr>
            <w:r>
              <w:rPr>
                <w:rFonts w:ascii="Calibri" w:hAnsi="Calibri"/>
                <w:b/>
                <w:sz w:val="18"/>
              </w:rPr>
              <w:t>x</w:t>
            </w:r>
          </w:p>
        </w:tc>
        <w:tc>
          <w:tcPr>
            <w:tcW w:w="1276" w:type="dxa"/>
            <w:tcBorders>
              <w:top w:val="single" w:sz="4" w:space="0" w:color="auto"/>
              <w:left w:val="single" w:sz="4" w:space="0" w:color="auto"/>
              <w:bottom w:val="single" w:sz="4" w:space="0" w:color="auto"/>
              <w:right w:val="single" w:sz="4" w:space="0" w:color="auto"/>
            </w:tcBorders>
          </w:tcPr>
          <w:p w14:paraId="589AA102" w14:textId="77777777" w:rsidR="00571CBB" w:rsidRPr="00F61A20" w:rsidRDefault="00571CBB" w:rsidP="00DA1F4D">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14:paraId="3F1FA8A9" w14:textId="77777777" w:rsidR="00571CBB" w:rsidRPr="00F61A20" w:rsidRDefault="00571CBB" w:rsidP="00DA1F4D">
            <w:pPr>
              <w:jc w:val="center"/>
              <w:rPr>
                <w:rFonts w:ascii="Calibri" w:hAnsi="Calibri"/>
                <w:b/>
                <w:sz w:val="18"/>
              </w:rPr>
            </w:pPr>
          </w:p>
        </w:tc>
      </w:tr>
      <w:tr w:rsidR="00571CBB" w:rsidRPr="00CC0370" w14:paraId="53A53B36" w14:textId="77777777" w:rsidTr="00DA1F4D">
        <w:trPr>
          <w:trHeight w:val="1404"/>
          <w:jc w:val="center"/>
        </w:trPr>
        <w:tc>
          <w:tcPr>
            <w:tcW w:w="2380" w:type="dxa"/>
            <w:tcBorders>
              <w:top w:val="single" w:sz="4" w:space="0" w:color="auto"/>
              <w:left w:val="single" w:sz="4" w:space="0" w:color="auto"/>
              <w:bottom w:val="single" w:sz="4" w:space="0" w:color="auto"/>
              <w:right w:val="single" w:sz="4" w:space="0" w:color="auto"/>
            </w:tcBorders>
          </w:tcPr>
          <w:p w14:paraId="6A512749" w14:textId="77777777" w:rsidR="00571CBB" w:rsidRPr="00F61A20" w:rsidRDefault="00571CBB" w:rsidP="00DA1F4D">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1382" w:type="dxa"/>
            <w:tcBorders>
              <w:top w:val="single" w:sz="4" w:space="0" w:color="auto"/>
              <w:left w:val="single" w:sz="4" w:space="0" w:color="auto"/>
              <w:bottom w:val="single" w:sz="4" w:space="0" w:color="auto"/>
              <w:right w:val="single" w:sz="4" w:space="0" w:color="auto"/>
            </w:tcBorders>
          </w:tcPr>
          <w:p w14:paraId="465D0338" w14:textId="77777777" w:rsidR="00571CBB" w:rsidRPr="00F61A20" w:rsidRDefault="00571CBB" w:rsidP="00DA1F4D">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14:paraId="7951642A" w14:textId="77777777" w:rsidR="00571CBB" w:rsidRPr="00F61A20" w:rsidRDefault="00571CBB" w:rsidP="00DA1F4D">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14:paraId="427CA3E2" w14:textId="77777777" w:rsidR="00571CBB" w:rsidRPr="00F61A20" w:rsidRDefault="00571CBB" w:rsidP="00DA1F4D">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14:paraId="42A7DC0F" w14:textId="77777777" w:rsidR="00571CBB" w:rsidRPr="00F61A20" w:rsidRDefault="00571CBB" w:rsidP="00DA1F4D">
            <w:pPr>
              <w:jc w:val="center"/>
              <w:rPr>
                <w:rFonts w:ascii="Calibri" w:hAnsi="Calibri"/>
                <w:b/>
                <w:sz w:val="18"/>
              </w:rPr>
            </w:pPr>
            <w:r>
              <w:rPr>
                <w:rFonts w:ascii="Calibri" w:hAnsi="Calibri"/>
                <w:b/>
                <w:sz w:val="18"/>
              </w:rPr>
              <w:t>x</w:t>
            </w:r>
          </w:p>
        </w:tc>
        <w:tc>
          <w:tcPr>
            <w:tcW w:w="1276" w:type="dxa"/>
            <w:tcBorders>
              <w:top w:val="single" w:sz="4" w:space="0" w:color="auto"/>
              <w:left w:val="single" w:sz="4" w:space="0" w:color="auto"/>
              <w:bottom w:val="single" w:sz="4" w:space="0" w:color="auto"/>
              <w:right w:val="single" w:sz="4" w:space="0" w:color="auto"/>
            </w:tcBorders>
          </w:tcPr>
          <w:p w14:paraId="3CB205D0" w14:textId="77777777" w:rsidR="00571CBB" w:rsidRPr="00F61A20" w:rsidRDefault="00571CBB" w:rsidP="00DA1F4D">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14:paraId="1495D8A7" w14:textId="77777777" w:rsidR="00571CBB" w:rsidRPr="00F61A20" w:rsidRDefault="00571CBB" w:rsidP="00DA1F4D">
            <w:pPr>
              <w:jc w:val="center"/>
              <w:rPr>
                <w:rFonts w:ascii="Calibri" w:hAnsi="Calibri"/>
                <w:b/>
                <w:sz w:val="18"/>
              </w:rPr>
            </w:pPr>
          </w:p>
        </w:tc>
      </w:tr>
      <w:tr w:rsidR="00571CBB" w:rsidRPr="00CC0370" w14:paraId="3A7149B2" w14:textId="77777777" w:rsidTr="00DA1F4D">
        <w:trPr>
          <w:trHeight w:val="167"/>
          <w:jc w:val="center"/>
        </w:trPr>
        <w:tc>
          <w:tcPr>
            <w:tcW w:w="10677" w:type="dxa"/>
            <w:gridSpan w:val="8"/>
            <w:tcBorders>
              <w:top w:val="single" w:sz="4" w:space="0" w:color="auto"/>
              <w:bottom w:val="single" w:sz="4" w:space="0" w:color="auto"/>
            </w:tcBorders>
            <w:shd w:val="clear" w:color="auto" w:fill="auto"/>
          </w:tcPr>
          <w:p w14:paraId="04DD5778" w14:textId="77777777" w:rsidR="00571CBB" w:rsidRPr="00F778B9" w:rsidRDefault="00571CBB" w:rsidP="00DA1F4D">
            <w:pPr>
              <w:spacing w:before="120" w:after="120"/>
              <w:jc w:val="both"/>
              <w:rPr>
                <w:rFonts w:ascii="Calibri" w:hAnsi="Calibri" w:cs="Calibri"/>
                <w:b/>
                <w:sz w:val="4"/>
              </w:rPr>
            </w:pPr>
          </w:p>
        </w:tc>
      </w:tr>
      <w:tr w:rsidR="00571CBB" w:rsidRPr="00CC0370" w14:paraId="509A2CF0" w14:textId="77777777" w:rsidTr="00DA1F4D">
        <w:trPr>
          <w:trHeight w:val="953"/>
          <w:jc w:val="center"/>
        </w:trPr>
        <w:tc>
          <w:tcPr>
            <w:tcW w:w="5313"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272506DC" w14:textId="77777777" w:rsidR="00571CBB" w:rsidRPr="00CE0319" w:rsidRDefault="00571CBB" w:rsidP="00DA1F4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364"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284ED8D" w14:textId="77777777" w:rsidR="00571CBB" w:rsidRPr="00CE0319" w:rsidRDefault="00571CBB" w:rsidP="00DA1F4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71CBB" w:rsidRPr="00CC0370" w14:paraId="5904233B" w14:textId="77777777" w:rsidTr="00DA1F4D">
        <w:trPr>
          <w:trHeight w:val="3407"/>
          <w:jc w:val="center"/>
        </w:trPr>
        <w:tc>
          <w:tcPr>
            <w:tcW w:w="5313" w:type="dxa"/>
            <w:gridSpan w:val="4"/>
            <w:tcBorders>
              <w:top w:val="single" w:sz="4" w:space="0" w:color="auto"/>
              <w:left w:val="single" w:sz="4" w:space="0" w:color="auto"/>
              <w:bottom w:val="single" w:sz="4" w:space="0" w:color="auto"/>
              <w:right w:val="single" w:sz="4" w:space="0" w:color="auto"/>
            </w:tcBorders>
          </w:tcPr>
          <w:p w14:paraId="05B0B6D6" w14:textId="77777777" w:rsidR="00571CBB" w:rsidRDefault="00571CBB" w:rsidP="00DA1F4D">
            <w:pPr>
              <w:rPr>
                <w:rFonts w:ascii="Calibri" w:hAnsi="Calibri"/>
                <w:szCs w:val="32"/>
              </w:rPr>
            </w:pPr>
          </w:p>
          <w:p w14:paraId="2A742B0A" w14:textId="77777777" w:rsidR="005003B3" w:rsidRDefault="005003B3" w:rsidP="005003B3">
            <w:pPr>
              <w:pStyle w:val="ListParagraph"/>
              <w:numPr>
                <w:ilvl w:val="0"/>
                <w:numId w:val="3"/>
              </w:numPr>
              <w:rPr>
                <w:rFonts w:ascii="Calibri" w:hAnsi="Calibri"/>
                <w:szCs w:val="32"/>
              </w:rPr>
            </w:pPr>
            <w:r>
              <w:rPr>
                <w:rFonts w:ascii="Calibri" w:hAnsi="Calibri"/>
                <w:szCs w:val="32"/>
              </w:rPr>
              <w:t xml:space="preserve">Considering the literature that surrounds the researched topic. </w:t>
            </w:r>
          </w:p>
          <w:p w14:paraId="45BAD08C" w14:textId="763AAAF0" w:rsidR="005003B3" w:rsidRPr="005003B3" w:rsidRDefault="005003B3" w:rsidP="005003B3">
            <w:pPr>
              <w:pStyle w:val="ListParagraph"/>
              <w:numPr>
                <w:ilvl w:val="0"/>
                <w:numId w:val="3"/>
              </w:numPr>
              <w:rPr>
                <w:rFonts w:ascii="Calibri" w:hAnsi="Calibri"/>
                <w:szCs w:val="32"/>
              </w:rPr>
            </w:pPr>
            <w:r>
              <w:rPr>
                <w:rFonts w:ascii="Calibri" w:hAnsi="Calibri"/>
                <w:szCs w:val="32"/>
              </w:rPr>
              <w:t>Gathering literature to support the triad’s methodology for the Lesson Study.</w:t>
            </w:r>
          </w:p>
        </w:tc>
        <w:tc>
          <w:tcPr>
            <w:tcW w:w="5364" w:type="dxa"/>
            <w:gridSpan w:val="4"/>
            <w:tcBorders>
              <w:top w:val="single" w:sz="4" w:space="0" w:color="auto"/>
              <w:left w:val="single" w:sz="4" w:space="0" w:color="auto"/>
              <w:bottom w:val="single" w:sz="4" w:space="0" w:color="auto"/>
              <w:right w:val="single" w:sz="4" w:space="0" w:color="auto"/>
            </w:tcBorders>
          </w:tcPr>
          <w:p w14:paraId="4C38633D" w14:textId="77777777" w:rsidR="00306C00" w:rsidRDefault="00306C00" w:rsidP="00306C00">
            <w:pPr>
              <w:pStyle w:val="ListParagraph"/>
              <w:rPr>
                <w:rFonts w:ascii="Calibri" w:hAnsi="Calibri"/>
                <w:szCs w:val="32"/>
              </w:rPr>
            </w:pPr>
          </w:p>
          <w:p w14:paraId="2ADF7123" w14:textId="33973E28" w:rsidR="00571CBB" w:rsidRPr="00306C00" w:rsidRDefault="00571CBB" w:rsidP="00306C00">
            <w:pPr>
              <w:pStyle w:val="ListParagraph"/>
              <w:numPr>
                <w:ilvl w:val="0"/>
                <w:numId w:val="2"/>
              </w:numPr>
              <w:rPr>
                <w:rFonts w:ascii="Calibri" w:hAnsi="Calibri"/>
                <w:szCs w:val="32"/>
              </w:rPr>
            </w:pPr>
            <w:r w:rsidRPr="00306C00">
              <w:rPr>
                <w:rFonts w:ascii="Calibri" w:hAnsi="Calibri"/>
                <w:szCs w:val="32"/>
              </w:rPr>
              <w:t xml:space="preserve">Time management when carrying out reading for the assignment. </w:t>
            </w:r>
          </w:p>
        </w:tc>
      </w:tr>
    </w:tbl>
    <w:p w14:paraId="6B1DE780" w14:textId="1CC33C67" w:rsidR="00791F0E" w:rsidRPr="006F4961" w:rsidRDefault="006F2718" w:rsidP="00BD22E4">
      <w:pPr>
        <w:spacing w:line="360" w:lineRule="auto"/>
        <w:jc w:val="center"/>
        <w:rPr>
          <w:rFonts w:ascii="Arial" w:hAnsi="Arial" w:cs="Arial"/>
          <w:b/>
          <w:sz w:val="28"/>
          <w:szCs w:val="28"/>
        </w:rPr>
      </w:pPr>
      <w:r w:rsidRPr="006F4961">
        <w:rPr>
          <w:rFonts w:ascii="Arial" w:hAnsi="Arial" w:cs="Arial"/>
          <w:b/>
          <w:sz w:val="28"/>
          <w:szCs w:val="28"/>
        </w:rPr>
        <w:lastRenderedPageBreak/>
        <w:t>Table of Conten</w:t>
      </w:r>
      <w:r w:rsidR="00791F0E" w:rsidRPr="006F4961">
        <w:rPr>
          <w:rFonts w:ascii="Arial" w:hAnsi="Arial" w:cs="Arial"/>
          <w:b/>
          <w:sz w:val="28"/>
          <w:szCs w:val="28"/>
        </w:rPr>
        <w:t>ts</w:t>
      </w:r>
    </w:p>
    <w:p w14:paraId="02ACC6A9" w14:textId="77777777" w:rsidR="00AE676A" w:rsidRDefault="006F2718" w:rsidP="00AE676A">
      <w:pPr>
        <w:spacing w:line="360" w:lineRule="auto"/>
        <w:jc w:val="right"/>
        <w:rPr>
          <w:rFonts w:ascii="Arial" w:hAnsi="Arial" w:cs="Arial"/>
          <w:b/>
          <w:sz w:val="24"/>
          <w:szCs w:val="24"/>
        </w:rPr>
      </w:pPr>
      <w:r>
        <w:rPr>
          <w:rFonts w:ascii="Arial" w:hAnsi="Arial" w:cs="Arial"/>
          <w:b/>
          <w:sz w:val="24"/>
          <w:szCs w:val="24"/>
        </w:rPr>
        <w:t xml:space="preserve">    Page</w:t>
      </w:r>
    </w:p>
    <w:p w14:paraId="3477FBFD" w14:textId="18A506F6" w:rsidR="00AE676A" w:rsidRDefault="00AE676A" w:rsidP="00867C50">
      <w:pPr>
        <w:pStyle w:val="NoSpacing"/>
        <w:spacing w:line="360" w:lineRule="auto"/>
        <w:jc w:val="both"/>
        <w:rPr>
          <w:rFonts w:ascii="Arial" w:hAnsi="Arial" w:cs="Arial"/>
          <w:sz w:val="24"/>
          <w:szCs w:val="24"/>
        </w:rPr>
      </w:pPr>
      <w:r>
        <w:rPr>
          <w:rFonts w:ascii="Arial" w:hAnsi="Arial" w:cs="Arial"/>
          <w:sz w:val="24"/>
          <w:szCs w:val="24"/>
        </w:rPr>
        <w:t>1</w:t>
      </w:r>
      <w:r w:rsidR="00867C50" w:rsidRPr="004E691F">
        <w:rPr>
          <w:rFonts w:ascii="Arial" w:hAnsi="Arial" w:cs="Arial"/>
          <w:sz w:val="24"/>
          <w:szCs w:val="24"/>
        </w:rPr>
        <w:t>.0</w:t>
      </w:r>
      <w:r>
        <w:rPr>
          <w:rFonts w:ascii="Arial" w:hAnsi="Arial" w:cs="Arial"/>
          <w:sz w:val="24"/>
          <w:szCs w:val="24"/>
        </w:rPr>
        <w:t xml:space="preserve"> Aim and Purpose of Research ……………</w:t>
      </w:r>
      <w:r w:rsidR="00867C50" w:rsidRPr="004E691F">
        <w:rPr>
          <w:rFonts w:ascii="Arial" w:hAnsi="Arial" w:cs="Arial"/>
          <w:sz w:val="24"/>
          <w:szCs w:val="24"/>
        </w:rPr>
        <w:t>………</w:t>
      </w:r>
      <w:r w:rsidR="00867C50">
        <w:rPr>
          <w:rFonts w:ascii="Arial" w:hAnsi="Arial" w:cs="Arial"/>
          <w:sz w:val="24"/>
          <w:szCs w:val="24"/>
        </w:rPr>
        <w:t>……………………….</w:t>
      </w:r>
      <w:r w:rsidR="00867C50" w:rsidRPr="004E691F">
        <w:rPr>
          <w:rFonts w:ascii="Arial" w:hAnsi="Arial" w:cs="Arial"/>
          <w:sz w:val="24"/>
          <w:szCs w:val="24"/>
        </w:rPr>
        <w:t>……</w:t>
      </w:r>
      <w:r w:rsidR="00A95547" w:rsidRPr="004E691F">
        <w:rPr>
          <w:rFonts w:ascii="Arial" w:hAnsi="Arial" w:cs="Arial"/>
          <w:sz w:val="24"/>
          <w:szCs w:val="24"/>
        </w:rPr>
        <w:t>…</w:t>
      </w:r>
      <w:r w:rsidR="00060C28">
        <w:rPr>
          <w:rFonts w:ascii="Arial" w:hAnsi="Arial" w:cs="Arial"/>
          <w:sz w:val="24"/>
          <w:szCs w:val="24"/>
        </w:rPr>
        <w:t>…</w:t>
      </w:r>
      <w:r w:rsidR="00A95547" w:rsidRPr="004E691F">
        <w:rPr>
          <w:rFonts w:ascii="Arial" w:hAnsi="Arial" w:cs="Arial"/>
          <w:sz w:val="24"/>
          <w:szCs w:val="24"/>
        </w:rPr>
        <w:t>.</w:t>
      </w:r>
      <w:r w:rsidR="00060C28">
        <w:rPr>
          <w:rFonts w:ascii="Arial" w:hAnsi="Arial" w:cs="Arial"/>
          <w:sz w:val="24"/>
          <w:szCs w:val="24"/>
        </w:rPr>
        <w:t>..</w:t>
      </w:r>
      <w:r w:rsidR="00C97A2D">
        <w:rPr>
          <w:rFonts w:ascii="Arial" w:hAnsi="Arial" w:cs="Arial"/>
          <w:sz w:val="24"/>
          <w:szCs w:val="24"/>
        </w:rPr>
        <w:t>5</w:t>
      </w:r>
    </w:p>
    <w:p w14:paraId="2DEA1FB7" w14:textId="00323A49" w:rsidR="00AE676A" w:rsidRDefault="00AE676A" w:rsidP="00AE676A">
      <w:pPr>
        <w:pStyle w:val="NoSpacing"/>
        <w:spacing w:line="360" w:lineRule="auto"/>
        <w:jc w:val="both"/>
        <w:rPr>
          <w:rFonts w:ascii="Arial" w:hAnsi="Arial" w:cs="Arial"/>
          <w:sz w:val="24"/>
          <w:szCs w:val="24"/>
        </w:rPr>
      </w:pPr>
      <w:r>
        <w:rPr>
          <w:rFonts w:ascii="Arial" w:hAnsi="Arial" w:cs="Arial"/>
          <w:sz w:val="24"/>
          <w:szCs w:val="24"/>
        </w:rPr>
        <w:t>2</w:t>
      </w:r>
      <w:r w:rsidRPr="004E691F">
        <w:rPr>
          <w:rFonts w:ascii="Arial" w:hAnsi="Arial" w:cs="Arial"/>
          <w:sz w:val="24"/>
          <w:szCs w:val="24"/>
        </w:rPr>
        <w:t xml:space="preserve">.0 </w:t>
      </w:r>
      <w:r>
        <w:rPr>
          <w:rFonts w:ascii="Arial" w:hAnsi="Arial" w:cs="Arial"/>
          <w:sz w:val="24"/>
          <w:szCs w:val="24"/>
        </w:rPr>
        <w:t>Research Context ………</w:t>
      </w:r>
      <w:r w:rsidRPr="004E691F">
        <w:rPr>
          <w:rFonts w:ascii="Arial" w:hAnsi="Arial" w:cs="Arial"/>
          <w:sz w:val="24"/>
          <w:szCs w:val="24"/>
        </w:rPr>
        <w:t>……………………</w:t>
      </w:r>
      <w:r>
        <w:rPr>
          <w:rFonts w:ascii="Arial" w:hAnsi="Arial" w:cs="Arial"/>
          <w:sz w:val="24"/>
          <w:szCs w:val="24"/>
        </w:rPr>
        <w:t>.</w:t>
      </w:r>
      <w:r w:rsidRPr="004E691F">
        <w:rPr>
          <w:rFonts w:ascii="Arial" w:hAnsi="Arial" w:cs="Arial"/>
          <w:sz w:val="24"/>
          <w:szCs w:val="24"/>
        </w:rPr>
        <w:t>……</w:t>
      </w:r>
      <w:r>
        <w:rPr>
          <w:rFonts w:ascii="Arial" w:hAnsi="Arial" w:cs="Arial"/>
          <w:sz w:val="24"/>
          <w:szCs w:val="24"/>
        </w:rPr>
        <w:t>……………………….</w:t>
      </w:r>
      <w:r w:rsidRPr="004E691F">
        <w:rPr>
          <w:rFonts w:ascii="Arial" w:hAnsi="Arial" w:cs="Arial"/>
          <w:sz w:val="24"/>
          <w:szCs w:val="24"/>
        </w:rPr>
        <w:t>……</w:t>
      </w:r>
      <w:r w:rsidR="00A95547" w:rsidRPr="004E691F">
        <w:rPr>
          <w:rFonts w:ascii="Arial" w:hAnsi="Arial" w:cs="Arial"/>
          <w:sz w:val="24"/>
          <w:szCs w:val="24"/>
        </w:rPr>
        <w:t>…</w:t>
      </w:r>
      <w:r w:rsidR="00060C28">
        <w:rPr>
          <w:rFonts w:ascii="Arial" w:hAnsi="Arial" w:cs="Arial"/>
          <w:sz w:val="24"/>
          <w:szCs w:val="24"/>
        </w:rPr>
        <w:t>..…</w:t>
      </w:r>
      <w:r w:rsidR="00C97A2D">
        <w:rPr>
          <w:rFonts w:ascii="Arial" w:hAnsi="Arial" w:cs="Arial"/>
          <w:sz w:val="24"/>
          <w:szCs w:val="24"/>
        </w:rPr>
        <w:t>5</w:t>
      </w:r>
    </w:p>
    <w:p w14:paraId="3532F4EB" w14:textId="248AB35F" w:rsidR="00AE676A" w:rsidRDefault="00AE676A" w:rsidP="00867C50">
      <w:pPr>
        <w:pStyle w:val="NoSpacing"/>
        <w:spacing w:line="360" w:lineRule="auto"/>
        <w:jc w:val="both"/>
        <w:rPr>
          <w:rFonts w:ascii="Arial" w:hAnsi="Arial" w:cs="Arial"/>
          <w:sz w:val="24"/>
          <w:szCs w:val="24"/>
        </w:rPr>
      </w:pPr>
      <w:r>
        <w:rPr>
          <w:rFonts w:ascii="Arial" w:hAnsi="Arial" w:cs="Arial"/>
          <w:sz w:val="24"/>
          <w:szCs w:val="24"/>
        </w:rPr>
        <w:t>3.0 Literature Review ……………………………….………………………………</w:t>
      </w:r>
      <w:r w:rsidR="00060C28">
        <w:rPr>
          <w:rFonts w:ascii="Arial" w:hAnsi="Arial" w:cs="Arial"/>
          <w:sz w:val="24"/>
          <w:szCs w:val="24"/>
        </w:rPr>
        <w:t>.</w:t>
      </w:r>
      <w:r>
        <w:rPr>
          <w:rFonts w:ascii="Arial" w:hAnsi="Arial" w:cs="Arial"/>
          <w:sz w:val="24"/>
          <w:szCs w:val="24"/>
        </w:rPr>
        <w:t>…</w:t>
      </w:r>
      <w:r w:rsidR="00060C28">
        <w:rPr>
          <w:rFonts w:ascii="Arial" w:hAnsi="Arial" w:cs="Arial"/>
          <w:sz w:val="24"/>
          <w:szCs w:val="24"/>
        </w:rPr>
        <w:t>…...</w:t>
      </w:r>
      <w:r w:rsidR="0032308D">
        <w:rPr>
          <w:rFonts w:ascii="Arial" w:hAnsi="Arial" w:cs="Arial"/>
          <w:sz w:val="24"/>
          <w:szCs w:val="24"/>
        </w:rPr>
        <w:t>6</w:t>
      </w:r>
    </w:p>
    <w:p w14:paraId="6B08B56E" w14:textId="1A183BD7" w:rsidR="00AE676A" w:rsidRPr="004E691F" w:rsidRDefault="00124EFF" w:rsidP="00AE676A">
      <w:pPr>
        <w:pStyle w:val="NoSpacing"/>
        <w:spacing w:line="360" w:lineRule="auto"/>
        <w:jc w:val="both"/>
        <w:rPr>
          <w:rFonts w:ascii="Arial" w:hAnsi="Arial" w:cs="Arial"/>
          <w:sz w:val="24"/>
          <w:szCs w:val="24"/>
        </w:rPr>
      </w:pPr>
      <w:r>
        <w:rPr>
          <w:rFonts w:ascii="Arial" w:hAnsi="Arial" w:cs="Arial"/>
          <w:sz w:val="24"/>
          <w:szCs w:val="24"/>
        </w:rPr>
        <w:t xml:space="preserve">      </w:t>
      </w:r>
      <w:r w:rsidR="00A95547">
        <w:rPr>
          <w:rFonts w:ascii="Arial" w:hAnsi="Arial" w:cs="Arial"/>
          <w:sz w:val="24"/>
          <w:szCs w:val="24"/>
        </w:rPr>
        <w:t xml:space="preserve"> </w:t>
      </w:r>
      <w:r w:rsidR="00AE676A">
        <w:rPr>
          <w:rFonts w:ascii="Arial" w:hAnsi="Arial" w:cs="Arial"/>
          <w:sz w:val="24"/>
          <w:szCs w:val="24"/>
        </w:rPr>
        <w:t>3.1 Visual Representations in Mathematics …………………………</w:t>
      </w:r>
      <w:r w:rsidR="00060C28">
        <w:rPr>
          <w:rFonts w:ascii="Arial" w:hAnsi="Arial" w:cs="Arial"/>
          <w:sz w:val="24"/>
          <w:szCs w:val="24"/>
        </w:rPr>
        <w:t>………....</w:t>
      </w:r>
      <w:r w:rsidR="00A95547">
        <w:rPr>
          <w:rFonts w:ascii="Arial" w:hAnsi="Arial" w:cs="Arial"/>
          <w:sz w:val="24"/>
          <w:szCs w:val="24"/>
        </w:rPr>
        <w:t>…</w:t>
      </w:r>
      <w:r w:rsidR="00C97A2D">
        <w:rPr>
          <w:rFonts w:ascii="Arial" w:hAnsi="Arial" w:cs="Arial"/>
          <w:sz w:val="24"/>
          <w:szCs w:val="24"/>
        </w:rPr>
        <w:t>…</w:t>
      </w:r>
      <w:r w:rsidR="0032308D">
        <w:rPr>
          <w:rFonts w:ascii="Arial" w:hAnsi="Arial" w:cs="Arial"/>
          <w:sz w:val="24"/>
          <w:szCs w:val="24"/>
        </w:rPr>
        <w:t>6</w:t>
      </w:r>
    </w:p>
    <w:p w14:paraId="6DFDA681" w14:textId="41FAFF20" w:rsidR="00867C50" w:rsidRDefault="00124EFF" w:rsidP="00867C50">
      <w:pPr>
        <w:pStyle w:val="NoSpacing"/>
        <w:spacing w:line="360" w:lineRule="auto"/>
        <w:jc w:val="both"/>
        <w:rPr>
          <w:rFonts w:ascii="Arial" w:hAnsi="Arial" w:cs="Arial"/>
          <w:sz w:val="24"/>
          <w:szCs w:val="24"/>
        </w:rPr>
      </w:pPr>
      <w:r>
        <w:rPr>
          <w:rFonts w:ascii="Arial" w:hAnsi="Arial" w:cs="Arial"/>
          <w:sz w:val="24"/>
          <w:szCs w:val="24"/>
        </w:rPr>
        <w:t xml:space="preserve">      </w:t>
      </w:r>
      <w:r w:rsidR="00A95547">
        <w:rPr>
          <w:rFonts w:ascii="Arial" w:hAnsi="Arial" w:cs="Arial"/>
          <w:sz w:val="24"/>
          <w:szCs w:val="24"/>
        </w:rPr>
        <w:t xml:space="preserve"> </w:t>
      </w:r>
      <w:r w:rsidR="00867C50" w:rsidRPr="004E691F">
        <w:rPr>
          <w:rFonts w:ascii="Arial" w:hAnsi="Arial" w:cs="Arial"/>
          <w:sz w:val="24"/>
          <w:szCs w:val="24"/>
        </w:rPr>
        <w:t>3.</w:t>
      </w:r>
      <w:r w:rsidR="00AE676A">
        <w:rPr>
          <w:rFonts w:ascii="Arial" w:hAnsi="Arial" w:cs="Arial"/>
          <w:sz w:val="24"/>
          <w:szCs w:val="24"/>
        </w:rPr>
        <w:t>2</w:t>
      </w:r>
      <w:r w:rsidR="00867C50" w:rsidRPr="004E691F">
        <w:rPr>
          <w:rFonts w:ascii="Arial" w:hAnsi="Arial" w:cs="Arial"/>
          <w:sz w:val="24"/>
          <w:szCs w:val="24"/>
        </w:rPr>
        <w:t xml:space="preserve"> </w:t>
      </w:r>
      <w:r w:rsidR="00AE676A">
        <w:rPr>
          <w:rFonts w:ascii="Arial" w:hAnsi="Arial" w:cs="Arial"/>
          <w:sz w:val="24"/>
          <w:szCs w:val="24"/>
        </w:rPr>
        <w:t>Concrete-Pictorial-Abstract ……………</w:t>
      </w:r>
      <w:r w:rsidR="00867C50">
        <w:rPr>
          <w:rFonts w:ascii="Arial" w:hAnsi="Arial" w:cs="Arial"/>
          <w:sz w:val="24"/>
          <w:szCs w:val="24"/>
        </w:rPr>
        <w:t>………………</w:t>
      </w:r>
      <w:r w:rsidR="00A95547">
        <w:rPr>
          <w:rFonts w:ascii="Arial" w:hAnsi="Arial" w:cs="Arial"/>
          <w:sz w:val="24"/>
          <w:szCs w:val="24"/>
        </w:rPr>
        <w:t>….</w:t>
      </w:r>
      <w:r w:rsidR="00867C50">
        <w:rPr>
          <w:rFonts w:ascii="Arial" w:hAnsi="Arial" w:cs="Arial"/>
          <w:sz w:val="24"/>
          <w:szCs w:val="24"/>
        </w:rPr>
        <w:t>……</w:t>
      </w:r>
      <w:r w:rsidR="00867C50" w:rsidRPr="004E691F">
        <w:rPr>
          <w:rFonts w:ascii="Arial" w:hAnsi="Arial" w:cs="Arial"/>
          <w:sz w:val="24"/>
          <w:szCs w:val="24"/>
        </w:rPr>
        <w:t>…</w:t>
      </w:r>
      <w:r w:rsidR="00AE676A">
        <w:rPr>
          <w:rFonts w:ascii="Arial" w:hAnsi="Arial" w:cs="Arial"/>
          <w:sz w:val="24"/>
          <w:szCs w:val="24"/>
        </w:rPr>
        <w:t>……</w:t>
      </w:r>
      <w:r w:rsidR="00867C50" w:rsidRPr="004E691F">
        <w:rPr>
          <w:rFonts w:ascii="Arial" w:hAnsi="Arial" w:cs="Arial"/>
          <w:sz w:val="24"/>
          <w:szCs w:val="24"/>
        </w:rPr>
        <w:t>…</w:t>
      </w:r>
      <w:proofErr w:type="gramStart"/>
      <w:r w:rsidR="00060C28">
        <w:rPr>
          <w:rFonts w:ascii="Arial" w:hAnsi="Arial" w:cs="Arial"/>
          <w:sz w:val="24"/>
          <w:szCs w:val="24"/>
        </w:rPr>
        <w:t>…</w:t>
      </w:r>
      <w:r w:rsidR="002D1CA0">
        <w:rPr>
          <w:rFonts w:ascii="Arial" w:hAnsi="Arial" w:cs="Arial"/>
          <w:sz w:val="24"/>
          <w:szCs w:val="24"/>
        </w:rPr>
        <w:t>..</w:t>
      </w:r>
      <w:proofErr w:type="gramEnd"/>
      <w:r w:rsidR="00060C28">
        <w:rPr>
          <w:rFonts w:ascii="Arial" w:hAnsi="Arial" w:cs="Arial"/>
          <w:sz w:val="24"/>
          <w:szCs w:val="24"/>
        </w:rPr>
        <w:t>…</w:t>
      </w:r>
      <w:r w:rsidR="00867C50" w:rsidRPr="004E691F">
        <w:rPr>
          <w:rFonts w:ascii="Arial" w:hAnsi="Arial" w:cs="Arial"/>
          <w:sz w:val="24"/>
          <w:szCs w:val="24"/>
        </w:rPr>
        <w:t>.</w:t>
      </w:r>
      <w:r w:rsidR="0032308D">
        <w:rPr>
          <w:rFonts w:ascii="Arial" w:hAnsi="Arial" w:cs="Arial"/>
          <w:sz w:val="24"/>
          <w:szCs w:val="24"/>
        </w:rPr>
        <w:t>8</w:t>
      </w:r>
    </w:p>
    <w:p w14:paraId="09E5DCD1" w14:textId="79897E19" w:rsidR="00AE676A" w:rsidRDefault="00124EFF" w:rsidP="00AE676A">
      <w:pPr>
        <w:pStyle w:val="NoSpacing"/>
        <w:spacing w:line="360" w:lineRule="auto"/>
        <w:jc w:val="both"/>
        <w:rPr>
          <w:rFonts w:ascii="Arial" w:hAnsi="Arial" w:cs="Arial"/>
          <w:sz w:val="24"/>
          <w:szCs w:val="24"/>
        </w:rPr>
      </w:pPr>
      <w:r>
        <w:rPr>
          <w:rFonts w:ascii="Arial" w:hAnsi="Arial" w:cs="Arial"/>
          <w:sz w:val="24"/>
          <w:szCs w:val="24"/>
        </w:rPr>
        <w:t xml:space="preserve">      </w:t>
      </w:r>
      <w:r w:rsidR="00A95547">
        <w:rPr>
          <w:rFonts w:ascii="Arial" w:hAnsi="Arial" w:cs="Arial"/>
          <w:sz w:val="24"/>
          <w:szCs w:val="24"/>
        </w:rPr>
        <w:t xml:space="preserve"> </w:t>
      </w:r>
      <w:r w:rsidR="00AE676A" w:rsidRPr="004E691F">
        <w:rPr>
          <w:rFonts w:ascii="Arial" w:hAnsi="Arial" w:cs="Arial"/>
          <w:sz w:val="24"/>
          <w:szCs w:val="24"/>
        </w:rPr>
        <w:t>3.</w:t>
      </w:r>
      <w:r w:rsidR="00AE676A">
        <w:rPr>
          <w:rFonts w:ascii="Arial" w:hAnsi="Arial" w:cs="Arial"/>
          <w:sz w:val="24"/>
          <w:szCs w:val="24"/>
        </w:rPr>
        <w:t>3</w:t>
      </w:r>
      <w:r w:rsidR="00AE676A" w:rsidRPr="004E691F">
        <w:rPr>
          <w:rFonts w:ascii="Arial" w:hAnsi="Arial" w:cs="Arial"/>
          <w:sz w:val="24"/>
          <w:szCs w:val="24"/>
        </w:rPr>
        <w:t xml:space="preserve"> </w:t>
      </w:r>
      <w:r w:rsidR="00AE676A">
        <w:rPr>
          <w:rFonts w:ascii="Arial" w:hAnsi="Arial" w:cs="Arial"/>
          <w:sz w:val="24"/>
          <w:szCs w:val="24"/>
        </w:rPr>
        <w:t>Visual Representations of Fraction</w:t>
      </w:r>
      <w:r w:rsidR="006C35EE">
        <w:rPr>
          <w:rFonts w:ascii="Arial" w:hAnsi="Arial" w:cs="Arial"/>
          <w:sz w:val="24"/>
          <w:szCs w:val="24"/>
        </w:rPr>
        <w:t>s</w:t>
      </w:r>
      <w:r w:rsidR="00AE676A">
        <w:rPr>
          <w:rFonts w:ascii="Arial" w:hAnsi="Arial" w:cs="Arial"/>
          <w:sz w:val="24"/>
          <w:szCs w:val="24"/>
        </w:rPr>
        <w:t xml:space="preserve"> …….…………</w:t>
      </w:r>
      <w:r w:rsidR="00A95547">
        <w:rPr>
          <w:rFonts w:ascii="Arial" w:hAnsi="Arial" w:cs="Arial"/>
          <w:sz w:val="24"/>
          <w:szCs w:val="24"/>
        </w:rPr>
        <w:t>….</w:t>
      </w:r>
      <w:r w:rsidR="00AE676A">
        <w:rPr>
          <w:rFonts w:ascii="Arial" w:hAnsi="Arial" w:cs="Arial"/>
          <w:sz w:val="24"/>
          <w:szCs w:val="24"/>
        </w:rPr>
        <w:t>……</w:t>
      </w:r>
      <w:r w:rsidR="00AE676A" w:rsidRPr="004E691F">
        <w:rPr>
          <w:rFonts w:ascii="Arial" w:hAnsi="Arial" w:cs="Arial"/>
          <w:sz w:val="24"/>
          <w:szCs w:val="24"/>
        </w:rPr>
        <w:t>…</w:t>
      </w:r>
      <w:r w:rsidR="00AE676A">
        <w:rPr>
          <w:rFonts w:ascii="Arial" w:hAnsi="Arial" w:cs="Arial"/>
          <w:sz w:val="24"/>
          <w:szCs w:val="24"/>
        </w:rPr>
        <w:t>……</w:t>
      </w:r>
      <w:r w:rsidR="00AE676A" w:rsidRPr="004E691F">
        <w:rPr>
          <w:rFonts w:ascii="Arial" w:hAnsi="Arial" w:cs="Arial"/>
          <w:sz w:val="24"/>
          <w:szCs w:val="24"/>
        </w:rPr>
        <w:t>…</w:t>
      </w:r>
      <w:r w:rsidR="00060C28">
        <w:rPr>
          <w:rFonts w:ascii="Arial" w:hAnsi="Arial" w:cs="Arial"/>
          <w:sz w:val="24"/>
          <w:szCs w:val="24"/>
        </w:rPr>
        <w:t>…...</w:t>
      </w:r>
      <w:r w:rsidR="002D1CA0">
        <w:rPr>
          <w:rFonts w:ascii="Arial" w:hAnsi="Arial" w:cs="Arial"/>
          <w:sz w:val="24"/>
          <w:szCs w:val="24"/>
        </w:rPr>
        <w:t>...</w:t>
      </w:r>
      <w:r w:rsidR="00AE676A" w:rsidRPr="004E691F">
        <w:rPr>
          <w:rFonts w:ascii="Arial" w:hAnsi="Arial" w:cs="Arial"/>
          <w:sz w:val="24"/>
          <w:szCs w:val="24"/>
        </w:rPr>
        <w:t>….</w:t>
      </w:r>
      <w:r w:rsidR="0032308D">
        <w:rPr>
          <w:rFonts w:ascii="Arial" w:hAnsi="Arial" w:cs="Arial"/>
          <w:sz w:val="24"/>
          <w:szCs w:val="24"/>
        </w:rPr>
        <w:t>9</w:t>
      </w:r>
    </w:p>
    <w:p w14:paraId="3A69C8C9" w14:textId="2FA8DB8F" w:rsidR="006F2718" w:rsidRPr="004E691F" w:rsidRDefault="00AE676A" w:rsidP="006F2718">
      <w:pPr>
        <w:pStyle w:val="NoSpacing"/>
        <w:spacing w:line="360" w:lineRule="auto"/>
        <w:jc w:val="both"/>
        <w:rPr>
          <w:rFonts w:ascii="Arial" w:hAnsi="Arial" w:cs="Arial"/>
          <w:sz w:val="24"/>
          <w:szCs w:val="24"/>
        </w:rPr>
      </w:pPr>
      <w:r>
        <w:rPr>
          <w:rFonts w:ascii="Arial" w:hAnsi="Arial" w:cs="Arial"/>
          <w:sz w:val="24"/>
          <w:szCs w:val="24"/>
        </w:rPr>
        <w:t xml:space="preserve">4.0 </w:t>
      </w:r>
      <w:r w:rsidR="006F2718" w:rsidRPr="004E691F">
        <w:rPr>
          <w:rFonts w:ascii="Arial" w:hAnsi="Arial" w:cs="Arial"/>
          <w:sz w:val="24"/>
          <w:szCs w:val="24"/>
        </w:rPr>
        <w:t>Methodology …………………………</w:t>
      </w:r>
      <w:r w:rsidR="003D38F7">
        <w:rPr>
          <w:rFonts w:ascii="Arial" w:hAnsi="Arial" w:cs="Arial"/>
          <w:sz w:val="24"/>
          <w:szCs w:val="24"/>
        </w:rPr>
        <w:t>……………</w:t>
      </w:r>
      <w:r w:rsidR="006F2718" w:rsidRPr="004E691F">
        <w:rPr>
          <w:rFonts w:ascii="Arial" w:hAnsi="Arial" w:cs="Arial"/>
          <w:sz w:val="24"/>
          <w:szCs w:val="24"/>
        </w:rPr>
        <w:t>…</w:t>
      </w:r>
      <w:r>
        <w:rPr>
          <w:rFonts w:ascii="Arial" w:hAnsi="Arial" w:cs="Arial"/>
          <w:sz w:val="24"/>
          <w:szCs w:val="24"/>
        </w:rPr>
        <w:t>………….</w:t>
      </w:r>
      <w:r w:rsidR="006F2718" w:rsidRPr="004E691F">
        <w:rPr>
          <w:rFonts w:ascii="Arial" w:hAnsi="Arial" w:cs="Arial"/>
          <w:sz w:val="24"/>
          <w:szCs w:val="24"/>
        </w:rPr>
        <w:t>…………………</w:t>
      </w:r>
      <w:r w:rsidR="00060C28">
        <w:rPr>
          <w:rFonts w:ascii="Arial" w:hAnsi="Arial" w:cs="Arial"/>
          <w:sz w:val="24"/>
          <w:szCs w:val="24"/>
        </w:rPr>
        <w:t>.</w:t>
      </w:r>
      <w:r w:rsidR="006F2718" w:rsidRPr="004E691F">
        <w:rPr>
          <w:rFonts w:ascii="Arial" w:hAnsi="Arial" w:cs="Arial"/>
          <w:sz w:val="24"/>
          <w:szCs w:val="24"/>
        </w:rPr>
        <w:t>….</w:t>
      </w:r>
      <w:r w:rsidR="00BA07C9">
        <w:rPr>
          <w:rFonts w:ascii="Arial" w:hAnsi="Arial" w:cs="Arial"/>
          <w:sz w:val="24"/>
          <w:szCs w:val="24"/>
        </w:rPr>
        <w:t>1</w:t>
      </w:r>
      <w:r w:rsidR="0032308D">
        <w:rPr>
          <w:rFonts w:ascii="Arial" w:hAnsi="Arial" w:cs="Arial"/>
          <w:sz w:val="24"/>
          <w:szCs w:val="24"/>
        </w:rPr>
        <w:t>0</w:t>
      </w:r>
    </w:p>
    <w:p w14:paraId="074898B2" w14:textId="02A90BE5" w:rsidR="006F2718" w:rsidRPr="004E691F" w:rsidRDefault="00A95547" w:rsidP="006F2718">
      <w:pPr>
        <w:pStyle w:val="NoSpacing"/>
        <w:spacing w:line="360" w:lineRule="auto"/>
        <w:jc w:val="both"/>
        <w:rPr>
          <w:rFonts w:ascii="Arial" w:hAnsi="Arial" w:cs="Arial"/>
          <w:sz w:val="24"/>
          <w:szCs w:val="24"/>
        </w:rPr>
      </w:pPr>
      <w:r>
        <w:rPr>
          <w:rFonts w:ascii="Arial" w:hAnsi="Arial" w:cs="Arial"/>
          <w:sz w:val="24"/>
          <w:szCs w:val="24"/>
        </w:rPr>
        <w:t xml:space="preserve">       </w:t>
      </w:r>
      <w:r w:rsidR="00AE676A">
        <w:rPr>
          <w:rFonts w:ascii="Arial" w:hAnsi="Arial" w:cs="Arial"/>
          <w:sz w:val="24"/>
          <w:szCs w:val="24"/>
        </w:rPr>
        <w:t>4</w:t>
      </w:r>
      <w:r w:rsidR="006F2718" w:rsidRPr="004E691F">
        <w:rPr>
          <w:rFonts w:ascii="Arial" w:hAnsi="Arial" w:cs="Arial"/>
          <w:sz w:val="24"/>
          <w:szCs w:val="24"/>
        </w:rPr>
        <w:t>.</w:t>
      </w:r>
      <w:r w:rsidR="00AE676A">
        <w:rPr>
          <w:rFonts w:ascii="Arial" w:hAnsi="Arial" w:cs="Arial"/>
          <w:sz w:val="24"/>
          <w:szCs w:val="24"/>
        </w:rPr>
        <w:t>1</w:t>
      </w:r>
      <w:r w:rsidR="006F2718" w:rsidRPr="004E691F">
        <w:rPr>
          <w:rFonts w:ascii="Arial" w:hAnsi="Arial" w:cs="Arial"/>
          <w:sz w:val="24"/>
          <w:szCs w:val="24"/>
        </w:rPr>
        <w:t xml:space="preserve"> </w:t>
      </w:r>
      <w:r w:rsidR="00AE676A">
        <w:rPr>
          <w:rFonts w:ascii="Arial" w:hAnsi="Arial" w:cs="Arial"/>
          <w:sz w:val="24"/>
          <w:szCs w:val="24"/>
        </w:rPr>
        <w:t xml:space="preserve">Lesson Study </w:t>
      </w:r>
      <w:r w:rsidR="006F2718" w:rsidRPr="004E691F">
        <w:rPr>
          <w:rFonts w:ascii="Arial" w:hAnsi="Arial" w:cs="Arial"/>
          <w:sz w:val="24"/>
          <w:szCs w:val="24"/>
        </w:rPr>
        <w:t>………………</w:t>
      </w:r>
      <w:r w:rsidR="003D38F7">
        <w:rPr>
          <w:rFonts w:ascii="Arial" w:hAnsi="Arial" w:cs="Arial"/>
          <w:sz w:val="24"/>
          <w:szCs w:val="24"/>
        </w:rPr>
        <w:t>……………………</w:t>
      </w:r>
      <w:r w:rsidR="00AE676A">
        <w:rPr>
          <w:rFonts w:ascii="Arial" w:hAnsi="Arial" w:cs="Arial"/>
          <w:sz w:val="24"/>
          <w:szCs w:val="24"/>
        </w:rPr>
        <w:t>………</w:t>
      </w:r>
      <w:r>
        <w:rPr>
          <w:rFonts w:ascii="Arial" w:hAnsi="Arial" w:cs="Arial"/>
          <w:sz w:val="24"/>
          <w:szCs w:val="24"/>
        </w:rPr>
        <w:t>….</w:t>
      </w:r>
      <w:r w:rsidR="003D38F7">
        <w:rPr>
          <w:rFonts w:ascii="Arial" w:hAnsi="Arial" w:cs="Arial"/>
          <w:sz w:val="24"/>
          <w:szCs w:val="24"/>
        </w:rPr>
        <w:t>….</w:t>
      </w:r>
      <w:r w:rsidR="006F2718" w:rsidRPr="004E691F">
        <w:rPr>
          <w:rFonts w:ascii="Arial" w:hAnsi="Arial" w:cs="Arial"/>
          <w:sz w:val="24"/>
          <w:szCs w:val="24"/>
        </w:rPr>
        <w:t>……</w:t>
      </w:r>
      <w:r w:rsidR="00060C28" w:rsidRPr="004E691F">
        <w:rPr>
          <w:rFonts w:ascii="Arial" w:hAnsi="Arial" w:cs="Arial"/>
          <w:sz w:val="24"/>
          <w:szCs w:val="24"/>
        </w:rPr>
        <w:t>…</w:t>
      </w:r>
      <w:r w:rsidR="00060C28">
        <w:rPr>
          <w:rFonts w:ascii="Arial" w:hAnsi="Arial" w:cs="Arial"/>
          <w:sz w:val="24"/>
          <w:szCs w:val="24"/>
        </w:rPr>
        <w:t>…….…..</w:t>
      </w:r>
      <w:r w:rsidR="00060C28" w:rsidRPr="004E691F">
        <w:rPr>
          <w:rFonts w:ascii="Arial" w:hAnsi="Arial" w:cs="Arial"/>
          <w:sz w:val="24"/>
          <w:szCs w:val="24"/>
        </w:rPr>
        <w:t>.</w:t>
      </w:r>
      <w:r w:rsidR="00BA07C9">
        <w:rPr>
          <w:rFonts w:ascii="Arial" w:hAnsi="Arial" w:cs="Arial"/>
          <w:sz w:val="24"/>
          <w:szCs w:val="24"/>
        </w:rPr>
        <w:t>1</w:t>
      </w:r>
      <w:r w:rsidR="0032308D">
        <w:rPr>
          <w:rFonts w:ascii="Arial" w:hAnsi="Arial" w:cs="Arial"/>
          <w:sz w:val="24"/>
          <w:szCs w:val="24"/>
        </w:rPr>
        <w:t>0</w:t>
      </w:r>
    </w:p>
    <w:p w14:paraId="09D9D672" w14:textId="0C052752" w:rsidR="00124EFF" w:rsidRDefault="00A95547" w:rsidP="006F2718">
      <w:pPr>
        <w:pStyle w:val="NoSpacing"/>
        <w:spacing w:line="360" w:lineRule="auto"/>
        <w:jc w:val="both"/>
        <w:rPr>
          <w:rFonts w:ascii="Arial" w:hAnsi="Arial" w:cs="Arial"/>
          <w:sz w:val="24"/>
          <w:szCs w:val="24"/>
        </w:rPr>
      </w:pPr>
      <w:r>
        <w:rPr>
          <w:rFonts w:ascii="Arial" w:hAnsi="Arial" w:cs="Arial"/>
          <w:sz w:val="24"/>
          <w:szCs w:val="24"/>
        </w:rPr>
        <w:t xml:space="preserve">       </w:t>
      </w:r>
      <w:r w:rsidR="00AE676A">
        <w:rPr>
          <w:rFonts w:ascii="Arial" w:hAnsi="Arial" w:cs="Arial"/>
          <w:sz w:val="24"/>
          <w:szCs w:val="24"/>
        </w:rPr>
        <w:t>4</w:t>
      </w:r>
      <w:r w:rsidR="006F2718" w:rsidRPr="004E691F">
        <w:rPr>
          <w:rFonts w:ascii="Arial" w:hAnsi="Arial" w:cs="Arial"/>
          <w:sz w:val="24"/>
          <w:szCs w:val="24"/>
        </w:rPr>
        <w:t>.</w:t>
      </w:r>
      <w:r w:rsidR="00AE676A">
        <w:rPr>
          <w:rFonts w:ascii="Arial" w:hAnsi="Arial" w:cs="Arial"/>
          <w:sz w:val="24"/>
          <w:szCs w:val="24"/>
        </w:rPr>
        <w:t xml:space="preserve">2 </w:t>
      </w:r>
      <w:r w:rsidR="00124EFF">
        <w:rPr>
          <w:rFonts w:ascii="Arial" w:hAnsi="Arial" w:cs="Arial"/>
          <w:sz w:val="24"/>
          <w:szCs w:val="24"/>
        </w:rPr>
        <w:t>Data Collection and Results</w:t>
      </w:r>
      <w:r w:rsidR="006F4961">
        <w:rPr>
          <w:rFonts w:ascii="Arial" w:hAnsi="Arial" w:cs="Arial"/>
          <w:sz w:val="24"/>
          <w:szCs w:val="24"/>
        </w:rPr>
        <w:t xml:space="preserve"> </w:t>
      </w:r>
      <w:r w:rsidR="00124EFF">
        <w:rPr>
          <w:rFonts w:ascii="Arial" w:hAnsi="Arial" w:cs="Arial"/>
          <w:sz w:val="24"/>
          <w:szCs w:val="24"/>
        </w:rPr>
        <w:t>…</w:t>
      </w:r>
      <w:r w:rsidR="006F2718" w:rsidRPr="004E691F">
        <w:rPr>
          <w:rFonts w:ascii="Arial" w:hAnsi="Arial" w:cs="Arial"/>
          <w:sz w:val="24"/>
          <w:szCs w:val="24"/>
        </w:rPr>
        <w:t>…………</w:t>
      </w:r>
      <w:r w:rsidR="003D38F7">
        <w:rPr>
          <w:rFonts w:ascii="Arial" w:hAnsi="Arial" w:cs="Arial"/>
          <w:sz w:val="24"/>
          <w:szCs w:val="24"/>
        </w:rPr>
        <w:t>……………………………</w:t>
      </w:r>
      <w:r w:rsidR="00060C28">
        <w:rPr>
          <w:rFonts w:ascii="Arial" w:hAnsi="Arial" w:cs="Arial"/>
          <w:sz w:val="24"/>
          <w:szCs w:val="24"/>
        </w:rPr>
        <w:t>...</w:t>
      </w:r>
      <w:r w:rsidR="006F2718" w:rsidRPr="004E691F">
        <w:rPr>
          <w:rFonts w:ascii="Arial" w:hAnsi="Arial" w:cs="Arial"/>
          <w:sz w:val="24"/>
          <w:szCs w:val="24"/>
        </w:rPr>
        <w:t>…</w:t>
      </w:r>
      <w:r w:rsidR="00060C28">
        <w:rPr>
          <w:rFonts w:ascii="Arial" w:hAnsi="Arial" w:cs="Arial"/>
          <w:sz w:val="24"/>
          <w:szCs w:val="24"/>
        </w:rPr>
        <w:t>.</w:t>
      </w:r>
      <w:r w:rsidR="006F2718" w:rsidRPr="004E691F">
        <w:rPr>
          <w:rFonts w:ascii="Arial" w:hAnsi="Arial" w:cs="Arial"/>
          <w:sz w:val="24"/>
          <w:szCs w:val="24"/>
        </w:rPr>
        <w:t>…….</w:t>
      </w:r>
      <w:r w:rsidR="00BA07C9">
        <w:rPr>
          <w:rFonts w:ascii="Arial" w:hAnsi="Arial" w:cs="Arial"/>
          <w:sz w:val="24"/>
          <w:szCs w:val="24"/>
        </w:rPr>
        <w:t>1</w:t>
      </w:r>
      <w:r w:rsidR="0032308D">
        <w:rPr>
          <w:rFonts w:ascii="Arial" w:hAnsi="Arial" w:cs="Arial"/>
          <w:sz w:val="24"/>
          <w:szCs w:val="24"/>
        </w:rPr>
        <w:t>1</w:t>
      </w:r>
      <w:r w:rsidR="006F2718" w:rsidRPr="004E691F">
        <w:rPr>
          <w:rFonts w:ascii="Arial" w:hAnsi="Arial" w:cs="Arial"/>
          <w:sz w:val="24"/>
          <w:szCs w:val="24"/>
        </w:rPr>
        <w:t xml:space="preserve">  </w:t>
      </w:r>
      <w:r w:rsidR="00124EFF">
        <w:rPr>
          <w:rFonts w:ascii="Arial" w:hAnsi="Arial" w:cs="Arial"/>
          <w:sz w:val="24"/>
          <w:szCs w:val="24"/>
        </w:rPr>
        <w:t xml:space="preserve">   </w:t>
      </w:r>
    </w:p>
    <w:p w14:paraId="1E060AE7" w14:textId="3CA6351B" w:rsidR="00124EFF" w:rsidRDefault="00124EFF" w:rsidP="00124EFF">
      <w:pPr>
        <w:pStyle w:val="NoSpacing"/>
        <w:spacing w:line="360" w:lineRule="auto"/>
        <w:jc w:val="both"/>
        <w:rPr>
          <w:rFonts w:ascii="Arial" w:hAnsi="Arial" w:cs="Arial"/>
          <w:sz w:val="24"/>
          <w:szCs w:val="24"/>
        </w:rPr>
      </w:pPr>
      <w:r>
        <w:rPr>
          <w:rFonts w:ascii="Arial" w:hAnsi="Arial" w:cs="Arial"/>
          <w:sz w:val="24"/>
          <w:szCs w:val="24"/>
        </w:rPr>
        <w:t xml:space="preserve">       </w:t>
      </w:r>
      <w:r w:rsidR="00A95547">
        <w:rPr>
          <w:rFonts w:ascii="Arial" w:hAnsi="Arial" w:cs="Arial"/>
          <w:sz w:val="24"/>
          <w:szCs w:val="24"/>
        </w:rPr>
        <w:t xml:space="preserve">       </w:t>
      </w:r>
      <w:r>
        <w:rPr>
          <w:rFonts w:ascii="Arial" w:hAnsi="Arial" w:cs="Arial"/>
          <w:sz w:val="24"/>
          <w:szCs w:val="24"/>
        </w:rPr>
        <w:t>4.2.</w:t>
      </w:r>
      <w:r w:rsidR="00060C28">
        <w:rPr>
          <w:rFonts w:ascii="Arial" w:hAnsi="Arial" w:cs="Arial"/>
          <w:sz w:val="24"/>
          <w:szCs w:val="24"/>
        </w:rPr>
        <w:t>1 Observations</w:t>
      </w:r>
      <w:r w:rsidR="005F7E57">
        <w:rPr>
          <w:rFonts w:ascii="Arial" w:hAnsi="Arial" w:cs="Arial"/>
          <w:sz w:val="24"/>
          <w:szCs w:val="24"/>
        </w:rPr>
        <w:t xml:space="preserve"> ……....</w:t>
      </w:r>
      <w:r w:rsidR="006F2718" w:rsidRPr="004E691F">
        <w:rPr>
          <w:rFonts w:ascii="Arial" w:hAnsi="Arial" w:cs="Arial"/>
          <w:sz w:val="24"/>
          <w:szCs w:val="24"/>
        </w:rPr>
        <w:t>…………………………</w:t>
      </w:r>
      <w:r w:rsidR="003D38F7">
        <w:rPr>
          <w:rFonts w:ascii="Arial" w:hAnsi="Arial" w:cs="Arial"/>
          <w:sz w:val="24"/>
          <w:szCs w:val="24"/>
        </w:rPr>
        <w:t>…………</w:t>
      </w:r>
      <w:r w:rsidR="005F7E57">
        <w:rPr>
          <w:rFonts w:ascii="Arial" w:hAnsi="Arial" w:cs="Arial"/>
          <w:sz w:val="24"/>
          <w:szCs w:val="24"/>
        </w:rPr>
        <w:t>.</w:t>
      </w:r>
      <w:r w:rsidR="003D38F7">
        <w:rPr>
          <w:rFonts w:ascii="Arial" w:hAnsi="Arial" w:cs="Arial"/>
          <w:sz w:val="24"/>
          <w:szCs w:val="24"/>
        </w:rPr>
        <w:t>…….</w:t>
      </w:r>
      <w:r w:rsidR="006F2718" w:rsidRPr="004E691F">
        <w:rPr>
          <w:rFonts w:ascii="Arial" w:hAnsi="Arial" w:cs="Arial"/>
          <w:sz w:val="24"/>
          <w:szCs w:val="24"/>
        </w:rPr>
        <w:t>……</w:t>
      </w:r>
      <w:r w:rsidR="00060C28">
        <w:rPr>
          <w:rFonts w:ascii="Arial" w:hAnsi="Arial" w:cs="Arial"/>
          <w:sz w:val="24"/>
          <w:szCs w:val="24"/>
        </w:rPr>
        <w:t>.</w:t>
      </w:r>
      <w:r w:rsidR="006F2718" w:rsidRPr="004E691F">
        <w:rPr>
          <w:rFonts w:ascii="Arial" w:hAnsi="Arial" w:cs="Arial"/>
          <w:sz w:val="24"/>
          <w:szCs w:val="24"/>
        </w:rPr>
        <w:t>……</w:t>
      </w:r>
      <w:r w:rsidR="00BA07C9">
        <w:rPr>
          <w:rFonts w:ascii="Arial" w:hAnsi="Arial" w:cs="Arial"/>
          <w:sz w:val="24"/>
          <w:szCs w:val="24"/>
        </w:rPr>
        <w:t>1</w:t>
      </w:r>
      <w:r w:rsidR="0032308D">
        <w:rPr>
          <w:rFonts w:ascii="Arial" w:hAnsi="Arial" w:cs="Arial"/>
          <w:sz w:val="24"/>
          <w:szCs w:val="24"/>
        </w:rPr>
        <w:t>1</w:t>
      </w:r>
    </w:p>
    <w:p w14:paraId="361A19CC" w14:textId="2F3B6ECB" w:rsidR="006F2718" w:rsidRPr="004E691F" w:rsidRDefault="00124EFF" w:rsidP="00124EFF">
      <w:pPr>
        <w:pStyle w:val="NoSpacing"/>
        <w:spacing w:line="360" w:lineRule="auto"/>
        <w:jc w:val="both"/>
        <w:rPr>
          <w:rFonts w:ascii="Arial" w:hAnsi="Arial" w:cs="Arial"/>
          <w:sz w:val="24"/>
          <w:szCs w:val="24"/>
        </w:rPr>
      </w:pPr>
      <w:r>
        <w:rPr>
          <w:rFonts w:ascii="Arial" w:hAnsi="Arial" w:cs="Arial"/>
          <w:sz w:val="24"/>
          <w:szCs w:val="24"/>
        </w:rPr>
        <w:t xml:space="preserve">        </w:t>
      </w:r>
      <w:r w:rsidR="00A95547">
        <w:rPr>
          <w:rFonts w:ascii="Arial" w:hAnsi="Arial" w:cs="Arial"/>
          <w:sz w:val="24"/>
          <w:szCs w:val="24"/>
        </w:rPr>
        <w:t xml:space="preserve">      </w:t>
      </w:r>
      <w:r>
        <w:rPr>
          <w:rFonts w:ascii="Arial" w:hAnsi="Arial" w:cs="Arial"/>
          <w:sz w:val="24"/>
          <w:szCs w:val="24"/>
        </w:rPr>
        <w:t>4</w:t>
      </w:r>
      <w:r w:rsidR="006F2718" w:rsidRPr="004E691F">
        <w:rPr>
          <w:rFonts w:ascii="Arial" w:hAnsi="Arial" w:cs="Arial"/>
          <w:sz w:val="24"/>
          <w:szCs w:val="24"/>
        </w:rPr>
        <w:t>.2.</w:t>
      </w:r>
      <w:r>
        <w:rPr>
          <w:rFonts w:ascii="Arial" w:hAnsi="Arial" w:cs="Arial"/>
          <w:sz w:val="24"/>
          <w:szCs w:val="24"/>
        </w:rPr>
        <w:t>2</w:t>
      </w:r>
      <w:r w:rsidR="005F7E57">
        <w:rPr>
          <w:rFonts w:ascii="Arial" w:hAnsi="Arial" w:cs="Arial"/>
          <w:sz w:val="24"/>
          <w:szCs w:val="24"/>
        </w:rPr>
        <w:t xml:space="preserve"> Interviews</w:t>
      </w:r>
      <w:r w:rsidR="006F2718" w:rsidRPr="004E691F">
        <w:rPr>
          <w:rFonts w:ascii="Arial" w:hAnsi="Arial" w:cs="Arial"/>
          <w:sz w:val="24"/>
          <w:szCs w:val="24"/>
        </w:rPr>
        <w:t>……………………</w:t>
      </w:r>
      <w:r w:rsidR="003D38F7">
        <w:rPr>
          <w:rFonts w:ascii="Arial" w:hAnsi="Arial" w:cs="Arial"/>
          <w:sz w:val="24"/>
          <w:szCs w:val="24"/>
        </w:rPr>
        <w:t>………</w:t>
      </w:r>
      <w:r w:rsidR="005F7E57">
        <w:rPr>
          <w:rFonts w:ascii="Arial" w:hAnsi="Arial" w:cs="Arial"/>
          <w:sz w:val="24"/>
          <w:szCs w:val="24"/>
        </w:rPr>
        <w:t>……………</w:t>
      </w:r>
      <w:r w:rsidR="003D38F7">
        <w:rPr>
          <w:rFonts w:ascii="Arial" w:hAnsi="Arial" w:cs="Arial"/>
          <w:sz w:val="24"/>
          <w:szCs w:val="24"/>
        </w:rPr>
        <w:t>……………</w:t>
      </w:r>
      <w:r w:rsidR="00060C28">
        <w:rPr>
          <w:rFonts w:ascii="Arial" w:hAnsi="Arial" w:cs="Arial"/>
          <w:sz w:val="24"/>
          <w:szCs w:val="24"/>
        </w:rPr>
        <w:t>…….</w:t>
      </w:r>
      <w:r w:rsidR="006F2718" w:rsidRPr="004E691F">
        <w:rPr>
          <w:rFonts w:ascii="Arial" w:hAnsi="Arial" w:cs="Arial"/>
          <w:sz w:val="24"/>
          <w:szCs w:val="24"/>
        </w:rPr>
        <w:t>…</w:t>
      </w:r>
      <w:r w:rsidR="00060C28">
        <w:rPr>
          <w:rFonts w:ascii="Arial" w:hAnsi="Arial" w:cs="Arial"/>
          <w:sz w:val="24"/>
          <w:szCs w:val="24"/>
        </w:rPr>
        <w:t>.</w:t>
      </w:r>
      <w:r w:rsidR="006F2718" w:rsidRPr="004E691F">
        <w:rPr>
          <w:rFonts w:ascii="Arial" w:hAnsi="Arial" w:cs="Arial"/>
          <w:sz w:val="24"/>
          <w:szCs w:val="24"/>
        </w:rPr>
        <w:t>…</w:t>
      </w:r>
      <w:r w:rsidR="00BA07C9">
        <w:rPr>
          <w:rFonts w:ascii="Arial" w:hAnsi="Arial" w:cs="Arial"/>
          <w:sz w:val="24"/>
          <w:szCs w:val="24"/>
        </w:rPr>
        <w:t>1</w:t>
      </w:r>
      <w:r w:rsidR="0032308D">
        <w:rPr>
          <w:rFonts w:ascii="Arial" w:hAnsi="Arial" w:cs="Arial"/>
          <w:sz w:val="24"/>
          <w:szCs w:val="24"/>
        </w:rPr>
        <w:t>2</w:t>
      </w:r>
    </w:p>
    <w:p w14:paraId="5C2C634E" w14:textId="514C1B73" w:rsidR="00A95547" w:rsidRDefault="006F2718" w:rsidP="006F2718">
      <w:pPr>
        <w:pStyle w:val="NoSpacing"/>
        <w:spacing w:line="360" w:lineRule="auto"/>
        <w:jc w:val="both"/>
        <w:rPr>
          <w:rFonts w:ascii="Arial" w:hAnsi="Arial" w:cs="Arial"/>
          <w:sz w:val="24"/>
          <w:szCs w:val="24"/>
        </w:rPr>
      </w:pPr>
      <w:r w:rsidRPr="004E691F">
        <w:rPr>
          <w:rFonts w:ascii="Arial" w:hAnsi="Arial" w:cs="Arial"/>
          <w:sz w:val="24"/>
          <w:szCs w:val="24"/>
        </w:rPr>
        <w:t xml:space="preserve">       </w:t>
      </w:r>
      <w:r w:rsidR="00124EFF">
        <w:rPr>
          <w:rFonts w:ascii="Arial" w:hAnsi="Arial" w:cs="Arial"/>
          <w:sz w:val="24"/>
          <w:szCs w:val="24"/>
        </w:rPr>
        <w:t xml:space="preserve"> </w:t>
      </w:r>
      <w:r w:rsidR="00A95547">
        <w:rPr>
          <w:rFonts w:ascii="Arial" w:hAnsi="Arial" w:cs="Arial"/>
          <w:sz w:val="24"/>
          <w:szCs w:val="24"/>
        </w:rPr>
        <w:t xml:space="preserve">      </w:t>
      </w:r>
      <w:r w:rsidR="00124EFF">
        <w:rPr>
          <w:rFonts w:ascii="Arial" w:hAnsi="Arial" w:cs="Arial"/>
          <w:sz w:val="24"/>
          <w:szCs w:val="24"/>
        </w:rPr>
        <w:t>4</w:t>
      </w:r>
      <w:r w:rsidRPr="004E691F">
        <w:rPr>
          <w:rFonts w:ascii="Arial" w:hAnsi="Arial" w:cs="Arial"/>
          <w:sz w:val="24"/>
          <w:szCs w:val="24"/>
        </w:rPr>
        <w:t>.</w:t>
      </w:r>
      <w:r w:rsidR="00124EFF">
        <w:rPr>
          <w:rFonts w:ascii="Arial" w:hAnsi="Arial" w:cs="Arial"/>
          <w:sz w:val="24"/>
          <w:szCs w:val="24"/>
        </w:rPr>
        <w:t>2.3</w:t>
      </w:r>
      <w:r w:rsidR="005F7E57">
        <w:rPr>
          <w:rFonts w:ascii="Arial" w:hAnsi="Arial" w:cs="Arial"/>
          <w:sz w:val="24"/>
          <w:szCs w:val="24"/>
        </w:rPr>
        <w:t xml:space="preserve"> Qualitative Dat</w:t>
      </w:r>
      <w:r w:rsidR="00077CE8">
        <w:rPr>
          <w:rFonts w:ascii="Arial" w:hAnsi="Arial" w:cs="Arial"/>
          <w:sz w:val="24"/>
          <w:szCs w:val="24"/>
        </w:rPr>
        <w:t>a</w:t>
      </w:r>
      <w:r w:rsidR="005F7E57">
        <w:rPr>
          <w:rFonts w:ascii="Arial" w:hAnsi="Arial" w:cs="Arial"/>
          <w:sz w:val="24"/>
          <w:szCs w:val="24"/>
        </w:rPr>
        <w:t xml:space="preserve"> </w:t>
      </w:r>
      <w:proofErr w:type="gramStart"/>
      <w:r w:rsidR="005F7E57">
        <w:rPr>
          <w:rFonts w:ascii="Arial" w:hAnsi="Arial" w:cs="Arial"/>
          <w:sz w:val="24"/>
          <w:szCs w:val="24"/>
        </w:rPr>
        <w:t>…..</w:t>
      </w:r>
      <w:proofErr w:type="gramEnd"/>
      <w:r w:rsidRPr="004E691F">
        <w:rPr>
          <w:rFonts w:ascii="Arial" w:hAnsi="Arial" w:cs="Arial"/>
          <w:sz w:val="24"/>
          <w:szCs w:val="24"/>
        </w:rPr>
        <w:t>……………………………</w:t>
      </w:r>
      <w:r w:rsidR="003D38F7">
        <w:rPr>
          <w:rFonts w:ascii="Arial" w:hAnsi="Arial" w:cs="Arial"/>
          <w:sz w:val="24"/>
          <w:szCs w:val="24"/>
        </w:rPr>
        <w:t>………………</w:t>
      </w:r>
      <w:r w:rsidR="00060C28">
        <w:rPr>
          <w:rFonts w:ascii="Arial" w:hAnsi="Arial" w:cs="Arial"/>
          <w:sz w:val="24"/>
          <w:szCs w:val="24"/>
        </w:rPr>
        <w:t>.</w:t>
      </w:r>
      <w:r w:rsidR="003D38F7">
        <w:rPr>
          <w:rFonts w:ascii="Arial" w:hAnsi="Arial" w:cs="Arial"/>
          <w:sz w:val="24"/>
          <w:szCs w:val="24"/>
        </w:rPr>
        <w:t>…</w:t>
      </w:r>
      <w:r w:rsidR="00060C28">
        <w:rPr>
          <w:rFonts w:ascii="Arial" w:hAnsi="Arial" w:cs="Arial"/>
          <w:sz w:val="24"/>
          <w:szCs w:val="24"/>
        </w:rPr>
        <w:t>…..</w:t>
      </w:r>
      <w:r w:rsidRPr="004E691F">
        <w:rPr>
          <w:rFonts w:ascii="Arial" w:hAnsi="Arial" w:cs="Arial"/>
          <w:sz w:val="24"/>
          <w:szCs w:val="24"/>
        </w:rPr>
        <w:t>….</w:t>
      </w:r>
      <w:r w:rsidR="00BA07C9">
        <w:rPr>
          <w:rFonts w:ascii="Arial" w:hAnsi="Arial" w:cs="Arial"/>
          <w:sz w:val="24"/>
          <w:szCs w:val="24"/>
        </w:rPr>
        <w:t>1</w:t>
      </w:r>
      <w:r w:rsidR="0032308D">
        <w:rPr>
          <w:rFonts w:ascii="Arial" w:hAnsi="Arial" w:cs="Arial"/>
          <w:sz w:val="24"/>
          <w:szCs w:val="24"/>
        </w:rPr>
        <w:t>2</w:t>
      </w:r>
    </w:p>
    <w:p w14:paraId="4FB7F3E0" w14:textId="1730A3F1" w:rsidR="006F2718" w:rsidRPr="004E691F" w:rsidRDefault="00A95547" w:rsidP="006F2718">
      <w:pPr>
        <w:pStyle w:val="NoSpacing"/>
        <w:spacing w:line="360" w:lineRule="auto"/>
        <w:jc w:val="both"/>
        <w:rPr>
          <w:rFonts w:ascii="Arial" w:hAnsi="Arial" w:cs="Arial"/>
          <w:sz w:val="24"/>
          <w:szCs w:val="24"/>
        </w:rPr>
      </w:pPr>
      <w:r>
        <w:rPr>
          <w:rFonts w:ascii="Arial" w:hAnsi="Arial" w:cs="Arial"/>
          <w:sz w:val="24"/>
          <w:szCs w:val="24"/>
        </w:rPr>
        <w:t xml:space="preserve">       </w:t>
      </w:r>
      <w:r w:rsidR="00124EFF">
        <w:rPr>
          <w:rFonts w:ascii="Arial" w:hAnsi="Arial" w:cs="Arial"/>
          <w:sz w:val="24"/>
          <w:szCs w:val="24"/>
        </w:rPr>
        <w:t>4.3 Sampling</w:t>
      </w:r>
      <w:r w:rsidR="006F2718" w:rsidRPr="004E691F">
        <w:rPr>
          <w:rFonts w:ascii="Arial" w:hAnsi="Arial" w:cs="Arial"/>
          <w:sz w:val="24"/>
          <w:szCs w:val="24"/>
        </w:rPr>
        <w:t xml:space="preserve"> …………………</w:t>
      </w:r>
      <w:r w:rsidR="003D38F7">
        <w:rPr>
          <w:rFonts w:ascii="Arial" w:hAnsi="Arial" w:cs="Arial"/>
          <w:sz w:val="24"/>
          <w:szCs w:val="24"/>
        </w:rPr>
        <w:t>……………………………</w:t>
      </w:r>
      <w:r w:rsidR="00060C28">
        <w:rPr>
          <w:rFonts w:ascii="Arial" w:hAnsi="Arial" w:cs="Arial"/>
          <w:sz w:val="24"/>
          <w:szCs w:val="24"/>
        </w:rPr>
        <w:t>…………………</w:t>
      </w:r>
      <w:r w:rsidR="003D38F7">
        <w:rPr>
          <w:rFonts w:ascii="Arial" w:hAnsi="Arial" w:cs="Arial"/>
          <w:sz w:val="24"/>
          <w:szCs w:val="24"/>
        </w:rPr>
        <w:t>…...</w:t>
      </w:r>
      <w:r w:rsidR="00060C28">
        <w:rPr>
          <w:rFonts w:ascii="Arial" w:hAnsi="Arial" w:cs="Arial"/>
          <w:sz w:val="24"/>
          <w:szCs w:val="24"/>
        </w:rPr>
        <w:t>.</w:t>
      </w:r>
      <w:r w:rsidRPr="004E691F">
        <w:rPr>
          <w:rFonts w:ascii="Arial" w:hAnsi="Arial" w:cs="Arial"/>
          <w:sz w:val="24"/>
          <w:szCs w:val="24"/>
        </w:rPr>
        <w:t>….</w:t>
      </w:r>
      <w:r w:rsidR="00BA07C9">
        <w:rPr>
          <w:rFonts w:ascii="Arial" w:hAnsi="Arial" w:cs="Arial"/>
          <w:sz w:val="24"/>
          <w:szCs w:val="24"/>
        </w:rPr>
        <w:t>1</w:t>
      </w:r>
      <w:r w:rsidR="0032308D">
        <w:rPr>
          <w:rFonts w:ascii="Arial" w:hAnsi="Arial" w:cs="Arial"/>
          <w:sz w:val="24"/>
          <w:szCs w:val="24"/>
        </w:rPr>
        <w:t>3</w:t>
      </w:r>
    </w:p>
    <w:p w14:paraId="5F13ACE4" w14:textId="77C3AA47" w:rsidR="006F2718" w:rsidRPr="004E691F" w:rsidRDefault="00124EFF" w:rsidP="006F2718">
      <w:pPr>
        <w:pStyle w:val="NoSpacing"/>
        <w:spacing w:line="360" w:lineRule="auto"/>
        <w:jc w:val="both"/>
        <w:rPr>
          <w:rFonts w:ascii="Arial" w:hAnsi="Arial" w:cs="Arial"/>
          <w:sz w:val="24"/>
          <w:szCs w:val="24"/>
        </w:rPr>
      </w:pPr>
      <w:r>
        <w:rPr>
          <w:rFonts w:ascii="Arial" w:hAnsi="Arial" w:cs="Arial"/>
          <w:sz w:val="24"/>
          <w:szCs w:val="24"/>
        </w:rPr>
        <w:t>5.0 Ethical Considerations</w:t>
      </w:r>
      <w:r w:rsidR="006F2718" w:rsidRPr="004E691F">
        <w:rPr>
          <w:rFonts w:ascii="Arial" w:hAnsi="Arial" w:cs="Arial"/>
          <w:sz w:val="24"/>
          <w:szCs w:val="24"/>
        </w:rPr>
        <w:t xml:space="preserve"> …………………………</w:t>
      </w:r>
      <w:r w:rsidR="003D38F7">
        <w:rPr>
          <w:rFonts w:ascii="Arial" w:hAnsi="Arial" w:cs="Arial"/>
          <w:sz w:val="24"/>
          <w:szCs w:val="24"/>
        </w:rPr>
        <w:t>…</w:t>
      </w:r>
      <w:r w:rsidR="00060C28">
        <w:rPr>
          <w:rFonts w:ascii="Arial" w:hAnsi="Arial" w:cs="Arial"/>
          <w:sz w:val="24"/>
          <w:szCs w:val="24"/>
        </w:rPr>
        <w:t>………………</w:t>
      </w:r>
      <w:r w:rsidR="003D38F7">
        <w:rPr>
          <w:rFonts w:ascii="Arial" w:hAnsi="Arial" w:cs="Arial"/>
          <w:sz w:val="24"/>
          <w:szCs w:val="24"/>
        </w:rPr>
        <w:t>……</w:t>
      </w:r>
      <w:r w:rsidR="00060C28">
        <w:rPr>
          <w:rFonts w:ascii="Arial" w:hAnsi="Arial" w:cs="Arial"/>
          <w:sz w:val="24"/>
          <w:szCs w:val="24"/>
        </w:rPr>
        <w:t>.</w:t>
      </w:r>
      <w:r w:rsidR="003D38F7">
        <w:rPr>
          <w:rFonts w:ascii="Arial" w:hAnsi="Arial" w:cs="Arial"/>
          <w:sz w:val="24"/>
          <w:szCs w:val="24"/>
        </w:rPr>
        <w:t>…………</w:t>
      </w:r>
      <w:proofErr w:type="gramStart"/>
      <w:r w:rsidR="00060C28">
        <w:rPr>
          <w:rFonts w:ascii="Arial" w:hAnsi="Arial" w:cs="Arial"/>
          <w:sz w:val="24"/>
          <w:szCs w:val="24"/>
        </w:rPr>
        <w:t>.</w:t>
      </w:r>
      <w:r w:rsidR="003D38F7">
        <w:rPr>
          <w:rFonts w:ascii="Arial" w:hAnsi="Arial" w:cs="Arial"/>
          <w:sz w:val="24"/>
          <w:szCs w:val="24"/>
        </w:rPr>
        <w:t>.</w:t>
      </w:r>
      <w:r w:rsidR="006F2718" w:rsidRPr="004E691F">
        <w:rPr>
          <w:rFonts w:ascii="Arial" w:hAnsi="Arial" w:cs="Arial"/>
          <w:sz w:val="24"/>
          <w:szCs w:val="24"/>
        </w:rPr>
        <w:t>...</w:t>
      </w:r>
      <w:proofErr w:type="gramEnd"/>
      <w:r w:rsidR="00BA07C9">
        <w:rPr>
          <w:rFonts w:ascii="Arial" w:hAnsi="Arial" w:cs="Arial"/>
          <w:sz w:val="24"/>
          <w:szCs w:val="24"/>
        </w:rPr>
        <w:t>1</w:t>
      </w:r>
      <w:r w:rsidR="0032308D">
        <w:rPr>
          <w:rFonts w:ascii="Arial" w:hAnsi="Arial" w:cs="Arial"/>
          <w:sz w:val="24"/>
          <w:szCs w:val="24"/>
        </w:rPr>
        <w:t>4</w:t>
      </w:r>
    </w:p>
    <w:p w14:paraId="35DC7D67" w14:textId="11D5A1E1" w:rsidR="00124EFF" w:rsidRDefault="00124EFF" w:rsidP="006F2718">
      <w:pPr>
        <w:pStyle w:val="NoSpacing"/>
        <w:spacing w:line="360" w:lineRule="auto"/>
        <w:jc w:val="both"/>
        <w:rPr>
          <w:rFonts w:ascii="Arial" w:hAnsi="Arial" w:cs="Arial"/>
          <w:sz w:val="24"/>
          <w:szCs w:val="24"/>
        </w:rPr>
      </w:pPr>
      <w:bookmarkStart w:id="0" w:name="_Hlk511516085"/>
      <w:r>
        <w:rPr>
          <w:rFonts w:ascii="Arial" w:hAnsi="Arial" w:cs="Arial"/>
          <w:sz w:val="24"/>
          <w:szCs w:val="24"/>
        </w:rPr>
        <w:t xml:space="preserve">6.0 Lesson </w:t>
      </w:r>
      <w:r w:rsidR="00847463">
        <w:rPr>
          <w:rFonts w:ascii="Arial" w:hAnsi="Arial" w:cs="Arial"/>
          <w:sz w:val="24"/>
          <w:szCs w:val="24"/>
        </w:rPr>
        <w:t xml:space="preserve">Study </w:t>
      </w:r>
      <w:r>
        <w:rPr>
          <w:rFonts w:ascii="Arial" w:hAnsi="Arial" w:cs="Arial"/>
          <w:sz w:val="24"/>
          <w:szCs w:val="24"/>
        </w:rPr>
        <w:t>Analysis …………………………………………</w:t>
      </w:r>
      <w:r w:rsidR="00060C28">
        <w:rPr>
          <w:rFonts w:ascii="Arial" w:hAnsi="Arial" w:cs="Arial"/>
          <w:sz w:val="24"/>
          <w:szCs w:val="24"/>
        </w:rPr>
        <w:t>....</w:t>
      </w:r>
      <w:r>
        <w:rPr>
          <w:rFonts w:ascii="Arial" w:hAnsi="Arial" w:cs="Arial"/>
          <w:sz w:val="24"/>
          <w:szCs w:val="24"/>
        </w:rPr>
        <w:t>………………</w:t>
      </w:r>
      <w:r w:rsidR="00060C28">
        <w:rPr>
          <w:rFonts w:ascii="Arial" w:hAnsi="Arial" w:cs="Arial"/>
          <w:sz w:val="24"/>
          <w:szCs w:val="24"/>
        </w:rPr>
        <w:t>.</w:t>
      </w:r>
      <w:r>
        <w:rPr>
          <w:rFonts w:ascii="Arial" w:hAnsi="Arial" w:cs="Arial"/>
          <w:sz w:val="24"/>
          <w:szCs w:val="24"/>
        </w:rPr>
        <w:t>….</w:t>
      </w:r>
      <w:r w:rsidR="001D1308">
        <w:rPr>
          <w:rFonts w:ascii="Arial" w:hAnsi="Arial" w:cs="Arial"/>
          <w:sz w:val="24"/>
          <w:szCs w:val="24"/>
        </w:rPr>
        <w:t>15</w:t>
      </w:r>
    </w:p>
    <w:p w14:paraId="3AC85CBD" w14:textId="3FFCCE2E" w:rsidR="0074522A" w:rsidRPr="00124EFF" w:rsidRDefault="00A95547" w:rsidP="0074522A">
      <w:pPr>
        <w:pStyle w:val="NoSpacing"/>
        <w:spacing w:line="360" w:lineRule="auto"/>
        <w:jc w:val="both"/>
        <w:rPr>
          <w:rFonts w:ascii="Arial" w:hAnsi="Arial" w:cs="Arial"/>
          <w:b/>
          <w:sz w:val="24"/>
          <w:szCs w:val="24"/>
        </w:rPr>
      </w:pPr>
      <w:r>
        <w:rPr>
          <w:rFonts w:ascii="Arial" w:hAnsi="Arial" w:cs="Arial"/>
          <w:sz w:val="24"/>
          <w:szCs w:val="24"/>
        </w:rPr>
        <w:t xml:space="preserve">       </w:t>
      </w:r>
      <w:r w:rsidR="00124EFF">
        <w:rPr>
          <w:rFonts w:ascii="Arial" w:hAnsi="Arial" w:cs="Arial"/>
          <w:sz w:val="24"/>
          <w:szCs w:val="24"/>
        </w:rPr>
        <w:t>6</w:t>
      </w:r>
      <w:r w:rsidR="0074522A" w:rsidRPr="004E691F">
        <w:rPr>
          <w:rFonts w:ascii="Arial" w:hAnsi="Arial" w:cs="Arial"/>
          <w:sz w:val="24"/>
          <w:szCs w:val="24"/>
        </w:rPr>
        <w:t>.</w:t>
      </w:r>
      <w:r w:rsidR="0074522A">
        <w:rPr>
          <w:rFonts w:ascii="Arial" w:hAnsi="Arial" w:cs="Arial"/>
          <w:sz w:val="24"/>
          <w:szCs w:val="24"/>
        </w:rPr>
        <w:t>1</w:t>
      </w:r>
      <w:r w:rsidR="0074522A" w:rsidRPr="004E691F">
        <w:rPr>
          <w:rFonts w:ascii="Arial" w:hAnsi="Arial" w:cs="Arial"/>
          <w:sz w:val="24"/>
          <w:szCs w:val="24"/>
        </w:rPr>
        <w:t xml:space="preserve"> </w:t>
      </w:r>
      <w:r w:rsidR="0074522A">
        <w:rPr>
          <w:rFonts w:ascii="Arial" w:hAnsi="Arial" w:cs="Arial"/>
          <w:sz w:val="24"/>
          <w:szCs w:val="24"/>
        </w:rPr>
        <w:t>Lesson 1</w:t>
      </w:r>
      <w:r w:rsidR="0074522A" w:rsidRPr="004E691F">
        <w:rPr>
          <w:rFonts w:ascii="Arial" w:hAnsi="Arial" w:cs="Arial"/>
          <w:sz w:val="24"/>
          <w:szCs w:val="24"/>
        </w:rPr>
        <w:t>…………</w:t>
      </w:r>
      <w:r w:rsidR="0074522A">
        <w:rPr>
          <w:rFonts w:ascii="Arial" w:hAnsi="Arial" w:cs="Arial"/>
          <w:sz w:val="24"/>
          <w:szCs w:val="24"/>
        </w:rPr>
        <w:t>…………………………………....</w:t>
      </w:r>
      <w:r w:rsidR="0074522A" w:rsidRPr="004E691F">
        <w:rPr>
          <w:rFonts w:ascii="Arial" w:hAnsi="Arial" w:cs="Arial"/>
          <w:sz w:val="24"/>
          <w:szCs w:val="24"/>
        </w:rPr>
        <w:t>…</w:t>
      </w:r>
      <w:r w:rsidR="00060C28">
        <w:rPr>
          <w:rFonts w:ascii="Arial" w:hAnsi="Arial" w:cs="Arial"/>
          <w:sz w:val="24"/>
          <w:szCs w:val="24"/>
        </w:rPr>
        <w:t>………</w:t>
      </w:r>
      <w:r w:rsidR="0060361D">
        <w:rPr>
          <w:rFonts w:ascii="Arial" w:hAnsi="Arial" w:cs="Arial"/>
          <w:sz w:val="24"/>
          <w:szCs w:val="24"/>
        </w:rPr>
        <w:t>………...</w:t>
      </w:r>
      <w:r w:rsidR="00060C28">
        <w:rPr>
          <w:rFonts w:ascii="Arial" w:hAnsi="Arial" w:cs="Arial"/>
          <w:sz w:val="24"/>
          <w:szCs w:val="24"/>
        </w:rPr>
        <w:t>………</w:t>
      </w:r>
      <w:r w:rsidR="001D1308">
        <w:rPr>
          <w:rFonts w:ascii="Arial" w:hAnsi="Arial" w:cs="Arial"/>
          <w:sz w:val="24"/>
          <w:szCs w:val="24"/>
        </w:rPr>
        <w:t>15</w:t>
      </w:r>
    </w:p>
    <w:p w14:paraId="339A8EAF" w14:textId="1DC6A4E2" w:rsidR="0074522A" w:rsidRPr="004E691F" w:rsidRDefault="0074522A" w:rsidP="0074522A">
      <w:pPr>
        <w:pStyle w:val="NoSpacing"/>
        <w:spacing w:line="360" w:lineRule="auto"/>
        <w:jc w:val="both"/>
        <w:rPr>
          <w:rFonts w:ascii="Arial" w:hAnsi="Arial" w:cs="Arial"/>
          <w:sz w:val="24"/>
          <w:szCs w:val="24"/>
        </w:rPr>
      </w:pPr>
      <w:r w:rsidRPr="004E691F">
        <w:rPr>
          <w:rFonts w:ascii="Arial" w:hAnsi="Arial" w:cs="Arial"/>
          <w:sz w:val="24"/>
          <w:szCs w:val="24"/>
        </w:rPr>
        <w:t xml:space="preserve">      </w:t>
      </w:r>
      <w:r w:rsidR="00A95547">
        <w:rPr>
          <w:rFonts w:ascii="Arial" w:hAnsi="Arial" w:cs="Arial"/>
          <w:sz w:val="24"/>
          <w:szCs w:val="24"/>
        </w:rPr>
        <w:t xml:space="preserve">        </w:t>
      </w:r>
      <w:r w:rsidR="00124EFF">
        <w:rPr>
          <w:rFonts w:ascii="Arial" w:hAnsi="Arial" w:cs="Arial"/>
          <w:sz w:val="24"/>
          <w:szCs w:val="24"/>
        </w:rPr>
        <w:t>6</w:t>
      </w:r>
      <w:r w:rsidRPr="004E691F">
        <w:rPr>
          <w:rFonts w:ascii="Arial" w:hAnsi="Arial" w:cs="Arial"/>
          <w:sz w:val="24"/>
          <w:szCs w:val="24"/>
        </w:rPr>
        <w:t>.</w:t>
      </w:r>
      <w:r>
        <w:rPr>
          <w:rFonts w:ascii="Arial" w:hAnsi="Arial" w:cs="Arial"/>
          <w:sz w:val="24"/>
          <w:szCs w:val="24"/>
        </w:rPr>
        <w:t>1.1 Lesson 1 Analysis</w:t>
      </w:r>
      <w:r w:rsidRPr="004E691F">
        <w:rPr>
          <w:rFonts w:ascii="Arial" w:hAnsi="Arial" w:cs="Arial"/>
          <w:sz w:val="24"/>
          <w:szCs w:val="24"/>
        </w:rPr>
        <w:t>……………………</w:t>
      </w:r>
      <w:r>
        <w:rPr>
          <w:rFonts w:ascii="Arial" w:hAnsi="Arial" w:cs="Arial"/>
          <w:sz w:val="24"/>
          <w:szCs w:val="24"/>
        </w:rPr>
        <w:t>…………</w:t>
      </w:r>
      <w:r w:rsidR="00060C28">
        <w:rPr>
          <w:rFonts w:ascii="Arial" w:hAnsi="Arial" w:cs="Arial"/>
          <w:sz w:val="24"/>
          <w:szCs w:val="24"/>
        </w:rPr>
        <w:t>…...</w:t>
      </w:r>
      <w:r>
        <w:rPr>
          <w:rFonts w:ascii="Arial" w:hAnsi="Arial" w:cs="Arial"/>
          <w:sz w:val="24"/>
          <w:szCs w:val="24"/>
        </w:rPr>
        <w:t>……</w:t>
      </w:r>
      <w:r w:rsidR="0060361D">
        <w:rPr>
          <w:rFonts w:ascii="Arial" w:hAnsi="Arial" w:cs="Arial"/>
          <w:sz w:val="24"/>
          <w:szCs w:val="24"/>
        </w:rPr>
        <w:t>…</w:t>
      </w:r>
      <w:proofErr w:type="gramStart"/>
      <w:r w:rsidR="0060361D">
        <w:rPr>
          <w:rFonts w:ascii="Arial" w:hAnsi="Arial" w:cs="Arial"/>
          <w:sz w:val="24"/>
          <w:szCs w:val="24"/>
        </w:rPr>
        <w:t>…..</w:t>
      </w:r>
      <w:proofErr w:type="gramEnd"/>
      <w:r>
        <w:rPr>
          <w:rFonts w:ascii="Arial" w:hAnsi="Arial" w:cs="Arial"/>
          <w:sz w:val="24"/>
          <w:szCs w:val="24"/>
        </w:rPr>
        <w:t>…</w:t>
      </w:r>
      <w:r w:rsidR="00060C28">
        <w:rPr>
          <w:rFonts w:ascii="Arial" w:hAnsi="Arial" w:cs="Arial"/>
          <w:sz w:val="24"/>
          <w:szCs w:val="24"/>
        </w:rPr>
        <w:t>….</w:t>
      </w:r>
      <w:r w:rsidR="00060C28" w:rsidRPr="004E691F">
        <w:rPr>
          <w:rFonts w:ascii="Arial" w:hAnsi="Arial" w:cs="Arial"/>
          <w:sz w:val="24"/>
          <w:szCs w:val="24"/>
        </w:rPr>
        <w:t>….</w:t>
      </w:r>
      <w:r w:rsidR="001D1308">
        <w:rPr>
          <w:rFonts w:ascii="Arial" w:hAnsi="Arial" w:cs="Arial"/>
          <w:sz w:val="24"/>
          <w:szCs w:val="24"/>
        </w:rPr>
        <w:t>16</w:t>
      </w:r>
    </w:p>
    <w:p w14:paraId="4B60A91D" w14:textId="776805B0" w:rsidR="0074522A" w:rsidRPr="004E691F" w:rsidRDefault="00A95547" w:rsidP="0074522A">
      <w:pPr>
        <w:pStyle w:val="NoSpacing"/>
        <w:spacing w:line="360" w:lineRule="auto"/>
        <w:jc w:val="both"/>
        <w:rPr>
          <w:rFonts w:ascii="Arial" w:hAnsi="Arial" w:cs="Arial"/>
          <w:sz w:val="24"/>
          <w:szCs w:val="24"/>
        </w:rPr>
      </w:pPr>
      <w:r>
        <w:rPr>
          <w:rFonts w:ascii="Arial" w:hAnsi="Arial" w:cs="Arial"/>
          <w:sz w:val="24"/>
          <w:szCs w:val="24"/>
        </w:rPr>
        <w:t xml:space="preserve">       </w:t>
      </w:r>
      <w:r w:rsidR="00124EFF">
        <w:rPr>
          <w:rFonts w:ascii="Arial" w:hAnsi="Arial" w:cs="Arial"/>
          <w:sz w:val="24"/>
          <w:szCs w:val="24"/>
        </w:rPr>
        <w:t>6</w:t>
      </w:r>
      <w:r w:rsidR="0074522A" w:rsidRPr="004E691F">
        <w:rPr>
          <w:rFonts w:ascii="Arial" w:hAnsi="Arial" w:cs="Arial"/>
          <w:sz w:val="24"/>
          <w:szCs w:val="24"/>
        </w:rPr>
        <w:t>.</w:t>
      </w:r>
      <w:r w:rsidR="00124EFF">
        <w:rPr>
          <w:rFonts w:ascii="Arial" w:hAnsi="Arial" w:cs="Arial"/>
          <w:sz w:val="24"/>
          <w:szCs w:val="24"/>
        </w:rPr>
        <w:t>2</w:t>
      </w:r>
      <w:r w:rsidR="0074522A" w:rsidRPr="004E691F">
        <w:rPr>
          <w:rFonts w:ascii="Arial" w:hAnsi="Arial" w:cs="Arial"/>
          <w:sz w:val="24"/>
          <w:szCs w:val="24"/>
        </w:rPr>
        <w:t xml:space="preserve"> </w:t>
      </w:r>
      <w:r w:rsidR="0074522A">
        <w:rPr>
          <w:rFonts w:ascii="Arial" w:hAnsi="Arial" w:cs="Arial"/>
          <w:sz w:val="24"/>
          <w:szCs w:val="24"/>
        </w:rPr>
        <w:t>Lesson 2</w:t>
      </w:r>
      <w:r w:rsidR="0074522A" w:rsidRPr="004E691F">
        <w:rPr>
          <w:rFonts w:ascii="Arial" w:hAnsi="Arial" w:cs="Arial"/>
          <w:sz w:val="24"/>
          <w:szCs w:val="24"/>
        </w:rPr>
        <w:t>…………</w:t>
      </w:r>
      <w:r w:rsidR="0074522A">
        <w:rPr>
          <w:rFonts w:ascii="Arial" w:hAnsi="Arial" w:cs="Arial"/>
          <w:sz w:val="24"/>
          <w:szCs w:val="24"/>
        </w:rPr>
        <w:t>………………………………</w:t>
      </w:r>
      <w:r w:rsidR="00060C28">
        <w:rPr>
          <w:rFonts w:ascii="Arial" w:hAnsi="Arial" w:cs="Arial"/>
          <w:sz w:val="24"/>
          <w:szCs w:val="24"/>
        </w:rPr>
        <w:t>……………...</w:t>
      </w:r>
      <w:r w:rsidR="0060361D">
        <w:rPr>
          <w:rFonts w:ascii="Arial" w:hAnsi="Arial" w:cs="Arial"/>
          <w:sz w:val="24"/>
          <w:szCs w:val="24"/>
        </w:rPr>
        <w:t>..........</w:t>
      </w:r>
      <w:r w:rsidR="0074522A">
        <w:rPr>
          <w:rFonts w:ascii="Arial" w:hAnsi="Arial" w:cs="Arial"/>
          <w:sz w:val="24"/>
          <w:szCs w:val="24"/>
        </w:rPr>
        <w:t>…....</w:t>
      </w:r>
      <w:r w:rsidR="0074522A" w:rsidRPr="004E691F">
        <w:rPr>
          <w:rFonts w:ascii="Arial" w:hAnsi="Arial" w:cs="Arial"/>
          <w:sz w:val="24"/>
          <w:szCs w:val="24"/>
        </w:rPr>
        <w:t>……</w:t>
      </w:r>
      <w:r w:rsidR="001D1308">
        <w:rPr>
          <w:rFonts w:ascii="Arial" w:hAnsi="Arial" w:cs="Arial"/>
          <w:sz w:val="24"/>
          <w:szCs w:val="24"/>
        </w:rPr>
        <w:t>17</w:t>
      </w:r>
    </w:p>
    <w:p w14:paraId="564499B2" w14:textId="7D3378E3" w:rsidR="0074522A" w:rsidRPr="004E691F" w:rsidRDefault="0074522A" w:rsidP="0074522A">
      <w:pPr>
        <w:pStyle w:val="NoSpacing"/>
        <w:spacing w:line="360" w:lineRule="auto"/>
        <w:jc w:val="both"/>
        <w:rPr>
          <w:rFonts w:ascii="Arial" w:hAnsi="Arial" w:cs="Arial"/>
          <w:sz w:val="24"/>
          <w:szCs w:val="24"/>
        </w:rPr>
      </w:pPr>
      <w:r w:rsidRPr="004E691F">
        <w:rPr>
          <w:rFonts w:ascii="Arial" w:hAnsi="Arial" w:cs="Arial"/>
          <w:sz w:val="24"/>
          <w:szCs w:val="24"/>
        </w:rPr>
        <w:t xml:space="preserve">      </w:t>
      </w:r>
      <w:r w:rsidR="00A95547">
        <w:rPr>
          <w:rFonts w:ascii="Arial" w:hAnsi="Arial" w:cs="Arial"/>
          <w:sz w:val="24"/>
          <w:szCs w:val="24"/>
        </w:rPr>
        <w:t xml:space="preserve">        </w:t>
      </w:r>
      <w:r w:rsidR="00124EFF">
        <w:rPr>
          <w:rFonts w:ascii="Arial" w:hAnsi="Arial" w:cs="Arial"/>
          <w:sz w:val="24"/>
          <w:szCs w:val="24"/>
        </w:rPr>
        <w:t>6</w:t>
      </w:r>
      <w:r w:rsidRPr="004E691F">
        <w:rPr>
          <w:rFonts w:ascii="Arial" w:hAnsi="Arial" w:cs="Arial"/>
          <w:sz w:val="24"/>
          <w:szCs w:val="24"/>
        </w:rPr>
        <w:t>.</w:t>
      </w:r>
      <w:r>
        <w:rPr>
          <w:rFonts w:ascii="Arial" w:hAnsi="Arial" w:cs="Arial"/>
          <w:sz w:val="24"/>
          <w:szCs w:val="24"/>
        </w:rPr>
        <w:t>2.1 Lesson 2 Analysis</w:t>
      </w:r>
      <w:r w:rsidRPr="004E691F">
        <w:rPr>
          <w:rFonts w:ascii="Arial" w:hAnsi="Arial" w:cs="Arial"/>
          <w:sz w:val="24"/>
          <w:szCs w:val="24"/>
        </w:rPr>
        <w:t>……………………</w:t>
      </w:r>
      <w:r>
        <w:rPr>
          <w:rFonts w:ascii="Arial" w:hAnsi="Arial" w:cs="Arial"/>
          <w:sz w:val="24"/>
          <w:szCs w:val="24"/>
        </w:rPr>
        <w:t>………</w:t>
      </w:r>
      <w:r w:rsidR="00060C28">
        <w:rPr>
          <w:rFonts w:ascii="Arial" w:hAnsi="Arial" w:cs="Arial"/>
          <w:sz w:val="24"/>
          <w:szCs w:val="24"/>
        </w:rPr>
        <w:t>…</w:t>
      </w:r>
      <w:r>
        <w:rPr>
          <w:rFonts w:ascii="Arial" w:hAnsi="Arial" w:cs="Arial"/>
          <w:sz w:val="24"/>
          <w:szCs w:val="24"/>
        </w:rPr>
        <w:t>………</w:t>
      </w:r>
      <w:r w:rsidR="0060361D">
        <w:rPr>
          <w:rFonts w:ascii="Arial" w:hAnsi="Arial" w:cs="Arial"/>
          <w:sz w:val="24"/>
          <w:szCs w:val="24"/>
        </w:rPr>
        <w:t>……...</w:t>
      </w:r>
      <w:r>
        <w:rPr>
          <w:rFonts w:ascii="Arial" w:hAnsi="Arial" w:cs="Arial"/>
          <w:sz w:val="24"/>
          <w:szCs w:val="24"/>
        </w:rPr>
        <w:t>…</w:t>
      </w:r>
      <w:r w:rsidR="00060C28">
        <w:rPr>
          <w:rFonts w:ascii="Arial" w:hAnsi="Arial" w:cs="Arial"/>
          <w:sz w:val="24"/>
          <w:szCs w:val="24"/>
        </w:rPr>
        <w:t>……</w:t>
      </w:r>
      <w:r w:rsidR="00060C28" w:rsidRPr="004E691F">
        <w:rPr>
          <w:rFonts w:ascii="Arial" w:hAnsi="Arial" w:cs="Arial"/>
          <w:sz w:val="24"/>
          <w:szCs w:val="24"/>
        </w:rPr>
        <w:t>….</w:t>
      </w:r>
      <w:r w:rsidR="001D1308">
        <w:rPr>
          <w:rFonts w:ascii="Arial" w:hAnsi="Arial" w:cs="Arial"/>
          <w:sz w:val="24"/>
          <w:szCs w:val="24"/>
        </w:rPr>
        <w:t>17</w:t>
      </w:r>
    </w:p>
    <w:p w14:paraId="20C92B8A" w14:textId="3DD706FA" w:rsidR="0074522A" w:rsidRPr="004E691F" w:rsidRDefault="00A95547" w:rsidP="0074522A">
      <w:pPr>
        <w:pStyle w:val="NoSpacing"/>
        <w:spacing w:line="360" w:lineRule="auto"/>
        <w:jc w:val="both"/>
        <w:rPr>
          <w:rFonts w:ascii="Arial" w:hAnsi="Arial" w:cs="Arial"/>
          <w:sz w:val="24"/>
          <w:szCs w:val="24"/>
        </w:rPr>
      </w:pPr>
      <w:r>
        <w:rPr>
          <w:rFonts w:ascii="Arial" w:hAnsi="Arial" w:cs="Arial"/>
          <w:sz w:val="24"/>
          <w:szCs w:val="24"/>
        </w:rPr>
        <w:t xml:space="preserve">       </w:t>
      </w:r>
      <w:r w:rsidR="00124EFF">
        <w:rPr>
          <w:rFonts w:ascii="Arial" w:hAnsi="Arial" w:cs="Arial"/>
          <w:sz w:val="24"/>
          <w:szCs w:val="24"/>
        </w:rPr>
        <w:t>6</w:t>
      </w:r>
      <w:r w:rsidR="0074522A" w:rsidRPr="004E691F">
        <w:rPr>
          <w:rFonts w:ascii="Arial" w:hAnsi="Arial" w:cs="Arial"/>
          <w:sz w:val="24"/>
          <w:szCs w:val="24"/>
        </w:rPr>
        <w:t>.</w:t>
      </w:r>
      <w:r w:rsidR="0074522A">
        <w:rPr>
          <w:rFonts w:ascii="Arial" w:hAnsi="Arial" w:cs="Arial"/>
          <w:sz w:val="24"/>
          <w:szCs w:val="24"/>
        </w:rPr>
        <w:t>3</w:t>
      </w:r>
      <w:r w:rsidR="0074522A" w:rsidRPr="004E691F">
        <w:rPr>
          <w:rFonts w:ascii="Arial" w:hAnsi="Arial" w:cs="Arial"/>
          <w:sz w:val="24"/>
          <w:szCs w:val="24"/>
        </w:rPr>
        <w:t xml:space="preserve"> </w:t>
      </w:r>
      <w:r w:rsidR="0074522A">
        <w:rPr>
          <w:rFonts w:ascii="Arial" w:hAnsi="Arial" w:cs="Arial"/>
          <w:sz w:val="24"/>
          <w:szCs w:val="24"/>
        </w:rPr>
        <w:t>Lesson 3</w:t>
      </w:r>
      <w:r w:rsidR="0074522A" w:rsidRPr="004E691F">
        <w:rPr>
          <w:rFonts w:ascii="Arial" w:hAnsi="Arial" w:cs="Arial"/>
          <w:sz w:val="24"/>
          <w:szCs w:val="24"/>
        </w:rPr>
        <w:t>…………</w:t>
      </w:r>
      <w:r w:rsidR="0074522A">
        <w:rPr>
          <w:rFonts w:ascii="Arial" w:hAnsi="Arial" w:cs="Arial"/>
          <w:sz w:val="24"/>
          <w:szCs w:val="24"/>
        </w:rPr>
        <w:t>…………………………………</w:t>
      </w:r>
      <w:r w:rsidR="00060C28">
        <w:rPr>
          <w:rFonts w:ascii="Arial" w:hAnsi="Arial" w:cs="Arial"/>
          <w:sz w:val="24"/>
          <w:szCs w:val="24"/>
        </w:rPr>
        <w:t>…………</w:t>
      </w:r>
      <w:r w:rsidR="0060361D">
        <w:rPr>
          <w:rFonts w:ascii="Arial" w:hAnsi="Arial" w:cs="Arial"/>
          <w:sz w:val="24"/>
          <w:szCs w:val="24"/>
        </w:rPr>
        <w:t>…</w:t>
      </w:r>
      <w:proofErr w:type="gramStart"/>
      <w:r w:rsidR="0060361D">
        <w:rPr>
          <w:rFonts w:ascii="Arial" w:hAnsi="Arial" w:cs="Arial"/>
          <w:sz w:val="24"/>
          <w:szCs w:val="24"/>
        </w:rPr>
        <w:t>…..</w:t>
      </w:r>
      <w:proofErr w:type="gramEnd"/>
      <w:r w:rsidR="00060C28">
        <w:rPr>
          <w:rFonts w:ascii="Arial" w:hAnsi="Arial" w:cs="Arial"/>
          <w:sz w:val="24"/>
          <w:szCs w:val="24"/>
        </w:rPr>
        <w:t>……</w:t>
      </w:r>
      <w:r w:rsidR="0074522A">
        <w:rPr>
          <w:rFonts w:ascii="Arial" w:hAnsi="Arial" w:cs="Arial"/>
          <w:sz w:val="24"/>
          <w:szCs w:val="24"/>
        </w:rPr>
        <w:t>...</w:t>
      </w:r>
      <w:r w:rsidR="00060C28">
        <w:rPr>
          <w:rFonts w:ascii="Arial" w:hAnsi="Arial" w:cs="Arial"/>
          <w:sz w:val="24"/>
          <w:szCs w:val="24"/>
        </w:rPr>
        <w:t>.</w:t>
      </w:r>
      <w:r w:rsidR="0074522A" w:rsidRPr="004E691F">
        <w:rPr>
          <w:rFonts w:ascii="Arial" w:hAnsi="Arial" w:cs="Arial"/>
          <w:sz w:val="24"/>
          <w:szCs w:val="24"/>
        </w:rPr>
        <w:t>……</w:t>
      </w:r>
      <w:r w:rsidR="001D1308">
        <w:rPr>
          <w:rFonts w:ascii="Arial" w:hAnsi="Arial" w:cs="Arial"/>
          <w:sz w:val="24"/>
          <w:szCs w:val="24"/>
        </w:rPr>
        <w:t>18</w:t>
      </w:r>
    </w:p>
    <w:p w14:paraId="2C979406" w14:textId="7DFC519E" w:rsidR="00124EFF" w:rsidRDefault="0074522A" w:rsidP="006F2718">
      <w:pPr>
        <w:pStyle w:val="NoSpacing"/>
        <w:spacing w:line="360" w:lineRule="auto"/>
        <w:jc w:val="both"/>
        <w:rPr>
          <w:rFonts w:ascii="Arial" w:hAnsi="Arial" w:cs="Arial"/>
          <w:sz w:val="24"/>
          <w:szCs w:val="24"/>
        </w:rPr>
      </w:pPr>
      <w:r w:rsidRPr="004E691F">
        <w:rPr>
          <w:rFonts w:ascii="Arial" w:hAnsi="Arial" w:cs="Arial"/>
          <w:sz w:val="24"/>
          <w:szCs w:val="24"/>
        </w:rPr>
        <w:t xml:space="preserve">      </w:t>
      </w:r>
      <w:r w:rsidR="00A95547">
        <w:rPr>
          <w:rFonts w:ascii="Arial" w:hAnsi="Arial" w:cs="Arial"/>
          <w:sz w:val="24"/>
          <w:szCs w:val="24"/>
        </w:rPr>
        <w:t xml:space="preserve">        </w:t>
      </w:r>
      <w:r w:rsidR="00124EFF">
        <w:rPr>
          <w:rFonts w:ascii="Arial" w:hAnsi="Arial" w:cs="Arial"/>
          <w:sz w:val="24"/>
          <w:szCs w:val="24"/>
        </w:rPr>
        <w:t>6</w:t>
      </w:r>
      <w:r w:rsidRPr="004E691F">
        <w:rPr>
          <w:rFonts w:ascii="Arial" w:hAnsi="Arial" w:cs="Arial"/>
          <w:sz w:val="24"/>
          <w:szCs w:val="24"/>
        </w:rPr>
        <w:t>.</w:t>
      </w:r>
      <w:r>
        <w:rPr>
          <w:rFonts w:ascii="Arial" w:hAnsi="Arial" w:cs="Arial"/>
          <w:sz w:val="24"/>
          <w:szCs w:val="24"/>
        </w:rPr>
        <w:t>3.1 Lesson 3 Analysis</w:t>
      </w:r>
      <w:bookmarkEnd w:id="0"/>
      <w:r w:rsidRPr="004E691F">
        <w:rPr>
          <w:rFonts w:ascii="Arial" w:hAnsi="Arial" w:cs="Arial"/>
          <w:sz w:val="24"/>
          <w:szCs w:val="24"/>
        </w:rPr>
        <w:t>……………………</w:t>
      </w:r>
      <w:r>
        <w:rPr>
          <w:rFonts w:ascii="Arial" w:hAnsi="Arial" w:cs="Arial"/>
          <w:sz w:val="24"/>
          <w:szCs w:val="24"/>
        </w:rPr>
        <w:t>…………</w:t>
      </w:r>
      <w:r w:rsidR="00060C28">
        <w:rPr>
          <w:rFonts w:ascii="Arial" w:hAnsi="Arial" w:cs="Arial"/>
          <w:sz w:val="24"/>
          <w:szCs w:val="24"/>
        </w:rPr>
        <w:t>….</w:t>
      </w:r>
      <w:r>
        <w:rPr>
          <w:rFonts w:ascii="Arial" w:hAnsi="Arial" w:cs="Arial"/>
          <w:sz w:val="24"/>
          <w:szCs w:val="24"/>
        </w:rPr>
        <w:t>………</w:t>
      </w:r>
      <w:proofErr w:type="gramStart"/>
      <w:r>
        <w:rPr>
          <w:rFonts w:ascii="Arial" w:hAnsi="Arial" w:cs="Arial"/>
          <w:sz w:val="24"/>
          <w:szCs w:val="24"/>
        </w:rPr>
        <w:t>….</w:t>
      </w:r>
      <w:r w:rsidR="00060C28">
        <w:rPr>
          <w:rFonts w:ascii="Arial" w:hAnsi="Arial" w:cs="Arial"/>
          <w:sz w:val="24"/>
          <w:szCs w:val="24"/>
        </w:rPr>
        <w:t>.</w:t>
      </w:r>
      <w:proofErr w:type="gramEnd"/>
      <w:r w:rsidRPr="004E691F">
        <w:rPr>
          <w:rFonts w:ascii="Arial" w:hAnsi="Arial" w:cs="Arial"/>
          <w:sz w:val="24"/>
          <w:szCs w:val="24"/>
        </w:rPr>
        <w:t>…</w:t>
      </w:r>
      <w:r w:rsidR="0060361D">
        <w:rPr>
          <w:rFonts w:ascii="Arial" w:hAnsi="Arial" w:cs="Arial"/>
          <w:sz w:val="24"/>
          <w:szCs w:val="24"/>
        </w:rPr>
        <w:t>……..</w:t>
      </w:r>
      <w:r w:rsidRPr="004E691F">
        <w:rPr>
          <w:rFonts w:ascii="Arial" w:hAnsi="Arial" w:cs="Arial"/>
          <w:sz w:val="24"/>
          <w:szCs w:val="24"/>
        </w:rPr>
        <w:t>..</w:t>
      </w:r>
      <w:r w:rsidR="001D1308">
        <w:rPr>
          <w:rFonts w:ascii="Arial" w:hAnsi="Arial" w:cs="Arial"/>
          <w:sz w:val="24"/>
          <w:szCs w:val="24"/>
        </w:rPr>
        <w:t>19</w:t>
      </w:r>
    </w:p>
    <w:p w14:paraId="10B59884" w14:textId="2FAD77E0" w:rsidR="006F2718" w:rsidRPr="003B3BF1" w:rsidRDefault="00124EFF" w:rsidP="006F2718">
      <w:pPr>
        <w:pStyle w:val="NoSpacing"/>
        <w:spacing w:line="360" w:lineRule="auto"/>
        <w:jc w:val="both"/>
        <w:rPr>
          <w:rFonts w:ascii="Arial" w:hAnsi="Arial" w:cs="Arial"/>
          <w:sz w:val="24"/>
          <w:szCs w:val="24"/>
        </w:rPr>
      </w:pPr>
      <w:r w:rsidRPr="003B3BF1">
        <w:rPr>
          <w:rFonts w:ascii="Arial" w:hAnsi="Arial" w:cs="Arial"/>
          <w:sz w:val="24"/>
          <w:szCs w:val="24"/>
        </w:rPr>
        <w:t xml:space="preserve">7.0 </w:t>
      </w:r>
      <w:r w:rsidR="006F2718" w:rsidRPr="003B3BF1">
        <w:rPr>
          <w:rFonts w:ascii="Arial" w:hAnsi="Arial" w:cs="Arial"/>
          <w:sz w:val="24"/>
          <w:szCs w:val="24"/>
        </w:rPr>
        <w:t>Discussion ………………</w:t>
      </w:r>
      <w:r w:rsidRPr="003B3BF1">
        <w:rPr>
          <w:rFonts w:ascii="Arial" w:hAnsi="Arial" w:cs="Arial"/>
          <w:sz w:val="24"/>
          <w:szCs w:val="24"/>
        </w:rPr>
        <w:t>………………</w:t>
      </w:r>
      <w:r w:rsidR="006F2718" w:rsidRPr="003B3BF1">
        <w:rPr>
          <w:rFonts w:ascii="Arial" w:hAnsi="Arial" w:cs="Arial"/>
          <w:sz w:val="24"/>
          <w:szCs w:val="24"/>
        </w:rPr>
        <w:t>…………………</w:t>
      </w:r>
      <w:r w:rsidR="003D38F7" w:rsidRPr="003B3BF1">
        <w:rPr>
          <w:rFonts w:ascii="Arial" w:hAnsi="Arial" w:cs="Arial"/>
          <w:sz w:val="24"/>
          <w:szCs w:val="24"/>
        </w:rPr>
        <w:t>…</w:t>
      </w:r>
      <w:proofErr w:type="gramStart"/>
      <w:r w:rsidR="003D38F7" w:rsidRPr="003B3BF1">
        <w:rPr>
          <w:rFonts w:ascii="Arial" w:hAnsi="Arial" w:cs="Arial"/>
          <w:sz w:val="24"/>
          <w:szCs w:val="24"/>
        </w:rPr>
        <w:t>…</w:t>
      </w:r>
      <w:r w:rsidR="00060C28" w:rsidRPr="003B3BF1">
        <w:rPr>
          <w:rFonts w:ascii="Arial" w:hAnsi="Arial" w:cs="Arial"/>
          <w:sz w:val="24"/>
          <w:szCs w:val="24"/>
        </w:rPr>
        <w:t>..</w:t>
      </w:r>
      <w:proofErr w:type="gramEnd"/>
      <w:r w:rsidR="003D38F7" w:rsidRPr="003B3BF1">
        <w:rPr>
          <w:rFonts w:ascii="Arial" w:hAnsi="Arial" w:cs="Arial"/>
          <w:sz w:val="24"/>
          <w:szCs w:val="24"/>
        </w:rPr>
        <w:t>……</w:t>
      </w:r>
      <w:r w:rsidR="00060C28" w:rsidRPr="003B3BF1">
        <w:rPr>
          <w:rFonts w:ascii="Arial" w:hAnsi="Arial" w:cs="Arial"/>
          <w:sz w:val="24"/>
          <w:szCs w:val="24"/>
        </w:rPr>
        <w:t>.</w:t>
      </w:r>
      <w:r w:rsidR="003D38F7" w:rsidRPr="003B3BF1">
        <w:rPr>
          <w:rFonts w:ascii="Arial" w:hAnsi="Arial" w:cs="Arial"/>
          <w:sz w:val="24"/>
          <w:szCs w:val="24"/>
        </w:rPr>
        <w:t>……...</w:t>
      </w:r>
      <w:r w:rsidR="006F2718" w:rsidRPr="003B3BF1">
        <w:rPr>
          <w:rFonts w:ascii="Arial" w:hAnsi="Arial" w:cs="Arial"/>
          <w:sz w:val="24"/>
          <w:szCs w:val="24"/>
        </w:rPr>
        <w:t>…</w:t>
      </w:r>
      <w:r w:rsidR="00060C28" w:rsidRPr="003B3BF1">
        <w:rPr>
          <w:rFonts w:ascii="Arial" w:hAnsi="Arial" w:cs="Arial"/>
          <w:sz w:val="24"/>
          <w:szCs w:val="24"/>
        </w:rPr>
        <w:t>…</w:t>
      </w:r>
      <w:r w:rsidR="006F2718" w:rsidRPr="003B3BF1">
        <w:rPr>
          <w:rFonts w:ascii="Arial" w:hAnsi="Arial" w:cs="Arial"/>
          <w:sz w:val="24"/>
          <w:szCs w:val="24"/>
        </w:rPr>
        <w:t>…</w:t>
      </w:r>
      <w:r w:rsidR="001D1308">
        <w:rPr>
          <w:rFonts w:ascii="Arial" w:hAnsi="Arial" w:cs="Arial"/>
          <w:sz w:val="24"/>
          <w:szCs w:val="24"/>
        </w:rPr>
        <w:t>20</w:t>
      </w:r>
    </w:p>
    <w:p w14:paraId="5FE71568" w14:textId="25A27785" w:rsidR="006F2718" w:rsidRPr="003B3BF1" w:rsidRDefault="00A95547" w:rsidP="006F2718">
      <w:pPr>
        <w:pStyle w:val="NoSpacing"/>
        <w:spacing w:line="360" w:lineRule="auto"/>
        <w:jc w:val="both"/>
        <w:rPr>
          <w:rFonts w:ascii="Arial" w:hAnsi="Arial" w:cs="Arial"/>
          <w:sz w:val="24"/>
          <w:szCs w:val="24"/>
        </w:rPr>
      </w:pPr>
      <w:r w:rsidRPr="003B3BF1">
        <w:rPr>
          <w:rFonts w:ascii="Arial" w:hAnsi="Arial" w:cs="Arial"/>
          <w:sz w:val="24"/>
          <w:szCs w:val="24"/>
        </w:rPr>
        <w:t xml:space="preserve">       </w:t>
      </w:r>
      <w:r w:rsidR="00124EFF" w:rsidRPr="003B3BF1">
        <w:rPr>
          <w:rFonts w:ascii="Arial" w:hAnsi="Arial" w:cs="Arial"/>
          <w:sz w:val="24"/>
          <w:szCs w:val="24"/>
        </w:rPr>
        <w:t>7</w:t>
      </w:r>
      <w:r w:rsidR="006F2718" w:rsidRPr="003B3BF1">
        <w:rPr>
          <w:rFonts w:ascii="Arial" w:hAnsi="Arial" w:cs="Arial"/>
          <w:sz w:val="24"/>
          <w:szCs w:val="24"/>
        </w:rPr>
        <w:t>.1 Thematic Analysis of Results ……</w:t>
      </w:r>
      <w:r w:rsidR="003D38F7" w:rsidRPr="003B3BF1">
        <w:rPr>
          <w:rFonts w:ascii="Arial" w:hAnsi="Arial" w:cs="Arial"/>
          <w:sz w:val="24"/>
          <w:szCs w:val="24"/>
        </w:rPr>
        <w:t>…………….</w:t>
      </w:r>
      <w:r w:rsidR="006F2718" w:rsidRPr="003B3BF1">
        <w:rPr>
          <w:rFonts w:ascii="Arial" w:hAnsi="Arial" w:cs="Arial"/>
          <w:sz w:val="24"/>
          <w:szCs w:val="24"/>
        </w:rPr>
        <w:t>…</w:t>
      </w:r>
      <w:r w:rsidR="00060C28" w:rsidRPr="003B3BF1">
        <w:rPr>
          <w:rFonts w:ascii="Arial" w:hAnsi="Arial" w:cs="Arial"/>
          <w:sz w:val="24"/>
          <w:szCs w:val="24"/>
        </w:rPr>
        <w:t>……………………….</w:t>
      </w:r>
      <w:r w:rsidR="006F2718" w:rsidRPr="003B3BF1">
        <w:rPr>
          <w:rFonts w:ascii="Arial" w:hAnsi="Arial" w:cs="Arial"/>
          <w:sz w:val="24"/>
          <w:szCs w:val="24"/>
        </w:rPr>
        <w:t>…</w:t>
      </w:r>
      <w:proofErr w:type="gramStart"/>
      <w:r w:rsidR="006F2718" w:rsidRPr="003B3BF1">
        <w:rPr>
          <w:rFonts w:ascii="Arial" w:hAnsi="Arial" w:cs="Arial"/>
          <w:sz w:val="24"/>
          <w:szCs w:val="24"/>
        </w:rPr>
        <w:t>…</w:t>
      </w:r>
      <w:r w:rsidR="00060C28" w:rsidRPr="003B3BF1">
        <w:rPr>
          <w:rFonts w:ascii="Arial" w:hAnsi="Arial" w:cs="Arial"/>
          <w:sz w:val="24"/>
          <w:szCs w:val="24"/>
        </w:rPr>
        <w:t>.</w:t>
      </w:r>
      <w:r w:rsidR="006F2718" w:rsidRPr="003B3BF1">
        <w:rPr>
          <w:rFonts w:ascii="Arial" w:hAnsi="Arial" w:cs="Arial"/>
          <w:sz w:val="24"/>
          <w:szCs w:val="24"/>
        </w:rPr>
        <w:t>.</w:t>
      </w:r>
      <w:proofErr w:type="gramEnd"/>
      <w:r w:rsidR="001D1308">
        <w:rPr>
          <w:rFonts w:ascii="Arial" w:hAnsi="Arial" w:cs="Arial"/>
          <w:sz w:val="24"/>
          <w:szCs w:val="24"/>
        </w:rPr>
        <w:t>20</w:t>
      </w:r>
    </w:p>
    <w:p w14:paraId="3F2D28E6" w14:textId="180DCA20" w:rsidR="006F2718" w:rsidRPr="003B3BF1" w:rsidRDefault="006F2718" w:rsidP="006F2718">
      <w:pPr>
        <w:pStyle w:val="NoSpacing"/>
        <w:spacing w:line="360" w:lineRule="auto"/>
        <w:jc w:val="both"/>
        <w:rPr>
          <w:rFonts w:ascii="Arial" w:hAnsi="Arial" w:cs="Arial"/>
          <w:sz w:val="24"/>
          <w:szCs w:val="24"/>
        </w:rPr>
      </w:pPr>
      <w:r w:rsidRPr="003B3BF1">
        <w:rPr>
          <w:rFonts w:ascii="Arial" w:hAnsi="Arial" w:cs="Arial"/>
          <w:sz w:val="24"/>
          <w:szCs w:val="24"/>
        </w:rPr>
        <w:t xml:space="preserve">      </w:t>
      </w:r>
      <w:r w:rsidR="00A95547" w:rsidRPr="003B3BF1">
        <w:rPr>
          <w:rFonts w:ascii="Arial" w:hAnsi="Arial" w:cs="Arial"/>
          <w:sz w:val="24"/>
          <w:szCs w:val="24"/>
        </w:rPr>
        <w:t xml:space="preserve">        </w:t>
      </w:r>
      <w:r w:rsidR="00124EFF" w:rsidRPr="003B3BF1">
        <w:rPr>
          <w:rFonts w:ascii="Arial" w:hAnsi="Arial" w:cs="Arial"/>
          <w:sz w:val="24"/>
          <w:szCs w:val="24"/>
        </w:rPr>
        <w:t>7</w:t>
      </w:r>
      <w:r w:rsidRPr="003B3BF1">
        <w:rPr>
          <w:rFonts w:ascii="Arial" w:hAnsi="Arial" w:cs="Arial"/>
          <w:sz w:val="24"/>
          <w:szCs w:val="24"/>
        </w:rPr>
        <w:t>.</w:t>
      </w:r>
      <w:r w:rsidR="00124EFF" w:rsidRPr="003B3BF1">
        <w:rPr>
          <w:rFonts w:ascii="Arial" w:hAnsi="Arial" w:cs="Arial"/>
          <w:sz w:val="24"/>
          <w:szCs w:val="24"/>
        </w:rPr>
        <w:t>1.1</w:t>
      </w:r>
      <w:r w:rsidRPr="003B3BF1">
        <w:rPr>
          <w:rFonts w:ascii="Arial" w:hAnsi="Arial" w:cs="Arial"/>
          <w:sz w:val="24"/>
          <w:szCs w:val="24"/>
        </w:rPr>
        <w:t xml:space="preserve"> </w:t>
      </w:r>
      <w:r w:rsidR="00124EFF" w:rsidRPr="003B3BF1">
        <w:rPr>
          <w:rFonts w:ascii="Arial" w:hAnsi="Arial" w:cs="Arial"/>
          <w:sz w:val="24"/>
          <w:szCs w:val="24"/>
        </w:rPr>
        <w:t>Observation</w:t>
      </w:r>
      <w:r w:rsidRPr="003B3BF1">
        <w:rPr>
          <w:rFonts w:ascii="Arial" w:hAnsi="Arial" w:cs="Arial"/>
          <w:sz w:val="24"/>
          <w:szCs w:val="24"/>
        </w:rPr>
        <w:t xml:space="preserve"> Results…………</w:t>
      </w:r>
      <w:r w:rsidR="003D38F7" w:rsidRPr="003B3BF1">
        <w:rPr>
          <w:rFonts w:ascii="Arial" w:hAnsi="Arial" w:cs="Arial"/>
          <w:sz w:val="24"/>
          <w:szCs w:val="24"/>
        </w:rPr>
        <w:t>…………………………</w:t>
      </w:r>
      <w:r w:rsidR="00060C28" w:rsidRPr="003B3BF1">
        <w:rPr>
          <w:rFonts w:ascii="Arial" w:hAnsi="Arial" w:cs="Arial"/>
          <w:sz w:val="24"/>
          <w:szCs w:val="24"/>
        </w:rPr>
        <w:t>…</w:t>
      </w:r>
      <w:r w:rsidR="003D38F7" w:rsidRPr="003B3BF1">
        <w:rPr>
          <w:rFonts w:ascii="Arial" w:hAnsi="Arial" w:cs="Arial"/>
          <w:sz w:val="24"/>
          <w:szCs w:val="24"/>
        </w:rPr>
        <w:t>………....</w:t>
      </w:r>
      <w:r w:rsidRPr="003B3BF1">
        <w:rPr>
          <w:rFonts w:ascii="Arial" w:hAnsi="Arial" w:cs="Arial"/>
          <w:sz w:val="24"/>
          <w:szCs w:val="24"/>
        </w:rPr>
        <w:t>……</w:t>
      </w:r>
      <w:r w:rsidR="001D1308">
        <w:rPr>
          <w:rFonts w:ascii="Arial" w:hAnsi="Arial" w:cs="Arial"/>
          <w:sz w:val="24"/>
          <w:szCs w:val="24"/>
        </w:rPr>
        <w:t>20</w:t>
      </w:r>
    </w:p>
    <w:p w14:paraId="371A7689" w14:textId="6D9F553C" w:rsidR="006F2718" w:rsidRPr="003B3BF1" w:rsidRDefault="006F2718" w:rsidP="00124EFF">
      <w:pPr>
        <w:pStyle w:val="NoSpacing"/>
        <w:spacing w:line="360" w:lineRule="auto"/>
        <w:jc w:val="both"/>
        <w:rPr>
          <w:rFonts w:ascii="Arial" w:hAnsi="Arial" w:cs="Arial"/>
          <w:sz w:val="24"/>
          <w:szCs w:val="24"/>
        </w:rPr>
      </w:pPr>
      <w:r w:rsidRPr="003B3BF1">
        <w:rPr>
          <w:rFonts w:ascii="Arial" w:hAnsi="Arial" w:cs="Arial"/>
          <w:sz w:val="24"/>
          <w:szCs w:val="24"/>
        </w:rPr>
        <w:t xml:space="preserve">       </w:t>
      </w:r>
      <w:r w:rsidR="00124EFF" w:rsidRPr="003B3BF1">
        <w:rPr>
          <w:rFonts w:ascii="Arial" w:hAnsi="Arial" w:cs="Arial"/>
          <w:sz w:val="24"/>
          <w:szCs w:val="24"/>
        </w:rPr>
        <w:t xml:space="preserve">       7</w:t>
      </w:r>
      <w:r w:rsidRPr="003B3BF1">
        <w:rPr>
          <w:rFonts w:ascii="Arial" w:hAnsi="Arial" w:cs="Arial"/>
          <w:sz w:val="24"/>
          <w:szCs w:val="24"/>
        </w:rPr>
        <w:t>.1</w:t>
      </w:r>
      <w:r w:rsidR="00124EFF" w:rsidRPr="003B3BF1">
        <w:rPr>
          <w:rFonts w:ascii="Arial" w:hAnsi="Arial" w:cs="Arial"/>
          <w:sz w:val="24"/>
          <w:szCs w:val="24"/>
        </w:rPr>
        <w:t>.2</w:t>
      </w:r>
      <w:r w:rsidRPr="003B3BF1">
        <w:rPr>
          <w:rFonts w:ascii="Arial" w:hAnsi="Arial" w:cs="Arial"/>
          <w:sz w:val="24"/>
          <w:szCs w:val="24"/>
        </w:rPr>
        <w:t xml:space="preserve"> </w:t>
      </w:r>
      <w:r w:rsidR="00124EFF" w:rsidRPr="003B3BF1">
        <w:rPr>
          <w:rFonts w:ascii="Arial" w:hAnsi="Arial" w:cs="Arial"/>
          <w:sz w:val="24"/>
          <w:szCs w:val="24"/>
        </w:rPr>
        <w:t>Interview Results</w:t>
      </w:r>
      <w:r w:rsidR="00DA5019" w:rsidRPr="003B3BF1">
        <w:rPr>
          <w:rFonts w:ascii="Arial" w:hAnsi="Arial" w:cs="Arial"/>
          <w:sz w:val="24"/>
          <w:szCs w:val="24"/>
        </w:rPr>
        <w:t xml:space="preserve"> …….</w:t>
      </w:r>
      <w:r w:rsidR="00124EFF" w:rsidRPr="003B3BF1">
        <w:rPr>
          <w:rFonts w:ascii="Arial" w:hAnsi="Arial" w:cs="Arial"/>
          <w:sz w:val="24"/>
          <w:szCs w:val="24"/>
        </w:rPr>
        <w:t xml:space="preserve"> </w:t>
      </w:r>
      <w:r w:rsidRPr="003B3BF1">
        <w:rPr>
          <w:rFonts w:ascii="Arial" w:hAnsi="Arial" w:cs="Arial"/>
          <w:sz w:val="24"/>
          <w:szCs w:val="24"/>
        </w:rPr>
        <w:t>……………………</w:t>
      </w:r>
      <w:r w:rsidR="003D38F7" w:rsidRPr="003B3BF1">
        <w:rPr>
          <w:rFonts w:ascii="Arial" w:hAnsi="Arial" w:cs="Arial"/>
          <w:sz w:val="24"/>
          <w:szCs w:val="24"/>
        </w:rPr>
        <w:t>…………………</w:t>
      </w:r>
      <w:r w:rsidR="00060C28" w:rsidRPr="003B3BF1">
        <w:rPr>
          <w:rFonts w:ascii="Arial" w:hAnsi="Arial" w:cs="Arial"/>
          <w:sz w:val="24"/>
          <w:szCs w:val="24"/>
        </w:rPr>
        <w:t>……</w:t>
      </w:r>
      <w:proofErr w:type="gramStart"/>
      <w:r w:rsidR="003D38F7" w:rsidRPr="003B3BF1">
        <w:rPr>
          <w:rFonts w:ascii="Arial" w:hAnsi="Arial" w:cs="Arial"/>
          <w:sz w:val="24"/>
          <w:szCs w:val="24"/>
        </w:rPr>
        <w:t>….</w:t>
      </w:r>
      <w:r w:rsidRPr="003B3BF1">
        <w:rPr>
          <w:rFonts w:ascii="Arial" w:hAnsi="Arial" w:cs="Arial"/>
          <w:sz w:val="24"/>
          <w:szCs w:val="24"/>
        </w:rPr>
        <w:t>…..</w:t>
      </w:r>
      <w:proofErr w:type="gramEnd"/>
      <w:r w:rsidR="00A310E3">
        <w:rPr>
          <w:rFonts w:ascii="Arial" w:hAnsi="Arial" w:cs="Arial"/>
          <w:sz w:val="24"/>
          <w:szCs w:val="24"/>
        </w:rPr>
        <w:t>21</w:t>
      </w:r>
    </w:p>
    <w:p w14:paraId="739E5215" w14:textId="52C449C0" w:rsidR="00124EFF" w:rsidRPr="003B3BF1" w:rsidRDefault="00A95547" w:rsidP="00124EFF">
      <w:pPr>
        <w:pStyle w:val="NoSpacing"/>
        <w:spacing w:line="360" w:lineRule="auto"/>
        <w:jc w:val="both"/>
        <w:rPr>
          <w:rFonts w:ascii="Arial" w:hAnsi="Arial" w:cs="Arial"/>
          <w:sz w:val="24"/>
          <w:szCs w:val="24"/>
        </w:rPr>
      </w:pPr>
      <w:r w:rsidRPr="003B3BF1">
        <w:rPr>
          <w:rFonts w:ascii="Arial" w:hAnsi="Arial" w:cs="Arial"/>
          <w:sz w:val="24"/>
          <w:szCs w:val="24"/>
        </w:rPr>
        <w:t xml:space="preserve">       </w:t>
      </w:r>
      <w:r w:rsidR="00B866B9">
        <w:rPr>
          <w:rFonts w:ascii="Arial" w:hAnsi="Arial" w:cs="Arial"/>
          <w:sz w:val="24"/>
          <w:szCs w:val="24"/>
        </w:rPr>
        <w:t xml:space="preserve">       </w:t>
      </w:r>
      <w:r w:rsidR="00124EFF" w:rsidRPr="003B3BF1">
        <w:rPr>
          <w:rFonts w:ascii="Arial" w:hAnsi="Arial" w:cs="Arial"/>
          <w:sz w:val="24"/>
          <w:szCs w:val="24"/>
        </w:rPr>
        <w:t>7.</w:t>
      </w:r>
      <w:r w:rsidR="00B866B9">
        <w:rPr>
          <w:rFonts w:ascii="Arial" w:hAnsi="Arial" w:cs="Arial"/>
          <w:sz w:val="24"/>
          <w:szCs w:val="24"/>
        </w:rPr>
        <w:t>1.3</w:t>
      </w:r>
      <w:r w:rsidR="00124EFF" w:rsidRPr="003B3BF1">
        <w:rPr>
          <w:rFonts w:ascii="Arial" w:hAnsi="Arial" w:cs="Arial"/>
          <w:sz w:val="24"/>
          <w:szCs w:val="24"/>
        </w:rPr>
        <w:t xml:space="preserve"> Limitations of </w:t>
      </w:r>
      <w:r w:rsidR="003C6156" w:rsidRPr="003B3BF1">
        <w:rPr>
          <w:rFonts w:ascii="Arial" w:hAnsi="Arial" w:cs="Arial"/>
          <w:sz w:val="24"/>
          <w:szCs w:val="24"/>
        </w:rPr>
        <w:t>Visual Representations of Fractions</w:t>
      </w:r>
      <w:r w:rsidR="00B866B9">
        <w:rPr>
          <w:rFonts w:ascii="Arial" w:hAnsi="Arial" w:cs="Arial"/>
          <w:sz w:val="24"/>
          <w:szCs w:val="24"/>
        </w:rPr>
        <w:t xml:space="preserve"> …….</w:t>
      </w:r>
      <w:r w:rsidR="003C6156" w:rsidRPr="003B3BF1">
        <w:rPr>
          <w:rFonts w:ascii="Arial" w:hAnsi="Arial" w:cs="Arial"/>
          <w:sz w:val="24"/>
          <w:szCs w:val="24"/>
        </w:rPr>
        <w:t>…</w:t>
      </w:r>
      <w:r w:rsidR="00124EFF" w:rsidRPr="003B3BF1">
        <w:rPr>
          <w:rFonts w:ascii="Arial" w:hAnsi="Arial" w:cs="Arial"/>
          <w:sz w:val="24"/>
          <w:szCs w:val="24"/>
        </w:rPr>
        <w:t>…</w:t>
      </w:r>
      <w:r w:rsidR="00060C28" w:rsidRPr="003B3BF1">
        <w:rPr>
          <w:rFonts w:ascii="Arial" w:hAnsi="Arial" w:cs="Arial"/>
          <w:sz w:val="24"/>
          <w:szCs w:val="24"/>
        </w:rPr>
        <w:t>…</w:t>
      </w:r>
      <w:proofErr w:type="gramStart"/>
      <w:r w:rsidR="00B866B9">
        <w:rPr>
          <w:rFonts w:ascii="Arial" w:hAnsi="Arial" w:cs="Arial"/>
          <w:sz w:val="24"/>
          <w:szCs w:val="24"/>
        </w:rPr>
        <w:t>…..</w:t>
      </w:r>
      <w:proofErr w:type="gramEnd"/>
      <w:r w:rsidR="00060C28" w:rsidRPr="003B3BF1">
        <w:rPr>
          <w:rFonts w:ascii="Arial" w:hAnsi="Arial" w:cs="Arial"/>
          <w:sz w:val="24"/>
          <w:szCs w:val="24"/>
        </w:rPr>
        <w:t>….</w:t>
      </w:r>
      <w:r w:rsidR="00A310E3">
        <w:rPr>
          <w:rFonts w:ascii="Arial" w:hAnsi="Arial" w:cs="Arial"/>
          <w:sz w:val="24"/>
          <w:szCs w:val="24"/>
        </w:rPr>
        <w:t>22</w:t>
      </w:r>
    </w:p>
    <w:p w14:paraId="4041A459" w14:textId="06BB858E" w:rsidR="006F2718" w:rsidRPr="0026315E" w:rsidRDefault="00124EFF" w:rsidP="006F2718">
      <w:pPr>
        <w:pStyle w:val="NoSpacing"/>
        <w:spacing w:line="360" w:lineRule="auto"/>
        <w:jc w:val="both"/>
        <w:rPr>
          <w:rFonts w:ascii="Arial" w:hAnsi="Arial" w:cs="Arial"/>
          <w:sz w:val="24"/>
          <w:szCs w:val="24"/>
        </w:rPr>
      </w:pPr>
      <w:r w:rsidRPr="0026315E">
        <w:rPr>
          <w:rFonts w:ascii="Arial" w:hAnsi="Arial" w:cs="Arial"/>
          <w:sz w:val="24"/>
          <w:szCs w:val="24"/>
        </w:rPr>
        <w:t xml:space="preserve">8.0 </w:t>
      </w:r>
      <w:r w:rsidR="006F2718" w:rsidRPr="0026315E">
        <w:rPr>
          <w:rFonts w:ascii="Arial" w:hAnsi="Arial" w:cs="Arial"/>
          <w:sz w:val="24"/>
          <w:szCs w:val="24"/>
        </w:rPr>
        <w:t>Conclusion …………………………</w:t>
      </w:r>
      <w:r w:rsidR="003D38F7" w:rsidRPr="0026315E">
        <w:rPr>
          <w:rFonts w:ascii="Arial" w:hAnsi="Arial" w:cs="Arial"/>
          <w:sz w:val="24"/>
          <w:szCs w:val="24"/>
        </w:rPr>
        <w:t>……</w:t>
      </w:r>
      <w:r w:rsidRPr="0026315E">
        <w:rPr>
          <w:rFonts w:ascii="Arial" w:hAnsi="Arial" w:cs="Arial"/>
          <w:sz w:val="24"/>
          <w:szCs w:val="24"/>
        </w:rPr>
        <w:t>……</w:t>
      </w:r>
      <w:r w:rsidR="003D38F7" w:rsidRPr="0026315E">
        <w:rPr>
          <w:rFonts w:ascii="Arial" w:hAnsi="Arial" w:cs="Arial"/>
          <w:sz w:val="24"/>
          <w:szCs w:val="24"/>
        </w:rPr>
        <w:t>………………………</w:t>
      </w:r>
      <w:r w:rsidR="006F2718" w:rsidRPr="0026315E">
        <w:rPr>
          <w:rFonts w:ascii="Arial" w:hAnsi="Arial" w:cs="Arial"/>
          <w:sz w:val="24"/>
          <w:szCs w:val="24"/>
        </w:rPr>
        <w:t>…………</w:t>
      </w:r>
      <w:proofErr w:type="gramStart"/>
      <w:r w:rsidR="006F2718" w:rsidRPr="0026315E">
        <w:rPr>
          <w:rFonts w:ascii="Arial" w:hAnsi="Arial" w:cs="Arial"/>
          <w:sz w:val="24"/>
          <w:szCs w:val="24"/>
        </w:rPr>
        <w:t>…</w:t>
      </w:r>
      <w:r w:rsidR="00060C28" w:rsidRPr="0026315E">
        <w:rPr>
          <w:rFonts w:ascii="Arial" w:hAnsi="Arial" w:cs="Arial"/>
          <w:sz w:val="24"/>
          <w:szCs w:val="24"/>
        </w:rPr>
        <w:t>..</w:t>
      </w:r>
      <w:proofErr w:type="gramEnd"/>
      <w:r w:rsidR="006F2718" w:rsidRPr="0026315E">
        <w:rPr>
          <w:rFonts w:ascii="Arial" w:hAnsi="Arial" w:cs="Arial"/>
          <w:sz w:val="24"/>
          <w:szCs w:val="24"/>
        </w:rPr>
        <w:t>…</w:t>
      </w:r>
      <w:r w:rsidR="00A310E3">
        <w:rPr>
          <w:rFonts w:ascii="Arial" w:hAnsi="Arial" w:cs="Arial"/>
          <w:sz w:val="24"/>
          <w:szCs w:val="24"/>
        </w:rPr>
        <w:t>23</w:t>
      </w:r>
    </w:p>
    <w:p w14:paraId="314AAF0B" w14:textId="74C2CE40" w:rsidR="006F2718" w:rsidRPr="0026315E" w:rsidRDefault="00A95547" w:rsidP="006F2718">
      <w:pPr>
        <w:pStyle w:val="NoSpacing"/>
        <w:spacing w:line="360" w:lineRule="auto"/>
        <w:jc w:val="both"/>
        <w:rPr>
          <w:rFonts w:ascii="Arial" w:hAnsi="Arial" w:cs="Arial"/>
          <w:sz w:val="24"/>
          <w:szCs w:val="24"/>
        </w:rPr>
      </w:pPr>
      <w:r w:rsidRPr="0026315E">
        <w:rPr>
          <w:rFonts w:ascii="Arial" w:hAnsi="Arial" w:cs="Arial"/>
          <w:sz w:val="24"/>
          <w:szCs w:val="24"/>
        </w:rPr>
        <w:t xml:space="preserve">       </w:t>
      </w:r>
      <w:r w:rsidR="00124EFF" w:rsidRPr="0026315E">
        <w:rPr>
          <w:rFonts w:ascii="Arial" w:hAnsi="Arial" w:cs="Arial"/>
          <w:sz w:val="24"/>
          <w:szCs w:val="24"/>
        </w:rPr>
        <w:t xml:space="preserve">8.1 </w:t>
      </w:r>
      <w:r w:rsidR="005730E9" w:rsidRPr="0026315E">
        <w:rPr>
          <w:rFonts w:ascii="Arial" w:hAnsi="Arial" w:cs="Arial"/>
          <w:sz w:val="24"/>
          <w:szCs w:val="24"/>
        </w:rPr>
        <w:t xml:space="preserve">Impact of Visual Representations on Learning Fractions </w:t>
      </w:r>
      <w:r w:rsidR="003D38F7" w:rsidRPr="0026315E">
        <w:rPr>
          <w:rFonts w:ascii="Arial" w:hAnsi="Arial" w:cs="Arial"/>
          <w:sz w:val="24"/>
          <w:szCs w:val="24"/>
        </w:rPr>
        <w:t>………</w:t>
      </w:r>
      <w:proofErr w:type="gramStart"/>
      <w:r w:rsidR="003D38F7" w:rsidRPr="0026315E">
        <w:rPr>
          <w:rFonts w:ascii="Arial" w:hAnsi="Arial" w:cs="Arial"/>
          <w:sz w:val="24"/>
          <w:szCs w:val="24"/>
        </w:rPr>
        <w:t>…..</w:t>
      </w:r>
      <w:proofErr w:type="gramEnd"/>
      <w:r w:rsidR="006F2718" w:rsidRPr="0026315E">
        <w:rPr>
          <w:rFonts w:ascii="Arial" w:hAnsi="Arial" w:cs="Arial"/>
          <w:sz w:val="24"/>
          <w:szCs w:val="24"/>
        </w:rPr>
        <w:t>…</w:t>
      </w:r>
      <w:r w:rsidR="00060C28" w:rsidRPr="0026315E">
        <w:rPr>
          <w:rFonts w:ascii="Arial" w:hAnsi="Arial" w:cs="Arial"/>
          <w:sz w:val="24"/>
          <w:szCs w:val="24"/>
        </w:rPr>
        <w:t>...</w:t>
      </w:r>
      <w:r w:rsidR="0026315E" w:rsidRPr="0026315E">
        <w:rPr>
          <w:rFonts w:ascii="Arial" w:hAnsi="Arial" w:cs="Arial"/>
          <w:sz w:val="24"/>
          <w:szCs w:val="24"/>
        </w:rPr>
        <w:t>...</w:t>
      </w:r>
      <w:r w:rsidR="006F2718" w:rsidRPr="0026315E">
        <w:rPr>
          <w:rFonts w:ascii="Arial" w:hAnsi="Arial" w:cs="Arial"/>
          <w:sz w:val="24"/>
          <w:szCs w:val="24"/>
        </w:rPr>
        <w:t>…</w:t>
      </w:r>
      <w:r w:rsidR="00A310E3">
        <w:rPr>
          <w:rFonts w:ascii="Arial" w:hAnsi="Arial" w:cs="Arial"/>
          <w:sz w:val="24"/>
          <w:szCs w:val="24"/>
        </w:rPr>
        <w:t>23</w:t>
      </w:r>
    </w:p>
    <w:p w14:paraId="5A7E731D" w14:textId="1450B9EA" w:rsidR="00A95547" w:rsidRPr="0026315E" w:rsidRDefault="006F2718" w:rsidP="006F2718">
      <w:pPr>
        <w:pStyle w:val="NoSpacing"/>
        <w:spacing w:line="360" w:lineRule="auto"/>
        <w:jc w:val="both"/>
        <w:rPr>
          <w:rFonts w:ascii="Arial" w:hAnsi="Arial" w:cs="Arial"/>
          <w:sz w:val="24"/>
          <w:szCs w:val="24"/>
        </w:rPr>
      </w:pPr>
      <w:r w:rsidRPr="0026315E">
        <w:rPr>
          <w:rFonts w:ascii="Arial" w:hAnsi="Arial" w:cs="Arial"/>
          <w:sz w:val="24"/>
          <w:szCs w:val="24"/>
        </w:rPr>
        <w:t xml:space="preserve">    </w:t>
      </w:r>
      <w:r w:rsidR="00A95547" w:rsidRPr="0026315E">
        <w:rPr>
          <w:rFonts w:ascii="Arial" w:hAnsi="Arial" w:cs="Arial"/>
          <w:sz w:val="24"/>
          <w:szCs w:val="24"/>
        </w:rPr>
        <w:t xml:space="preserve">   8.2 </w:t>
      </w:r>
      <w:r w:rsidR="0026315E" w:rsidRPr="0026315E">
        <w:rPr>
          <w:rFonts w:ascii="Arial" w:hAnsi="Arial" w:cs="Arial"/>
          <w:sz w:val="24"/>
          <w:szCs w:val="24"/>
        </w:rPr>
        <w:t>Impact of Lesson Study on The Researcher ………….………….</w:t>
      </w:r>
      <w:r w:rsidR="00060C28" w:rsidRPr="0026315E">
        <w:rPr>
          <w:rFonts w:ascii="Arial" w:hAnsi="Arial" w:cs="Arial"/>
          <w:sz w:val="24"/>
          <w:szCs w:val="24"/>
        </w:rPr>
        <w:t>………..</w:t>
      </w:r>
      <w:r w:rsidR="003D38F7" w:rsidRPr="0026315E">
        <w:rPr>
          <w:rFonts w:ascii="Arial" w:hAnsi="Arial" w:cs="Arial"/>
          <w:sz w:val="24"/>
          <w:szCs w:val="24"/>
        </w:rPr>
        <w:t>.</w:t>
      </w:r>
      <w:r w:rsidRPr="0026315E">
        <w:rPr>
          <w:rFonts w:ascii="Arial" w:hAnsi="Arial" w:cs="Arial"/>
          <w:sz w:val="24"/>
          <w:szCs w:val="24"/>
        </w:rPr>
        <w:t>….</w:t>
      </w:r>
      <w:r w:rsidR="00A310E3">
        <w:rPr>
          <w:rFonts w:ascii="Arial" w:hAnsi="Arial" w:cs="Arial"/>
          <w:sz w:val="24"/>
          <w:szCs w:val="24"/>
        </w:rPr>
        <w:t>24</w:t>
      </w:r>
    </w:p>
    <w:p w14:paraId="61CFDC3A" w14:textId="2681F078" w:rsidR="00A95547" w:rsidRDefault="00A95547" w:rsidP="0074522A">
      <w:pPr>
        <w:pStyle w:val="NoSpacing"/>
        <w:spacing w:line="360" w:lineRule="auto"/>
        <w:jc w:val="both"/>
        <w:rPr>
          <w:rFonts w:ascii="Arial" w:hAnsi="Arial" w:cs="Arial"/>
          <w:sz w:val="24"/>
          <w:szCs w:val="24"/>
        </w:rPr>
      </w:pPr>
      <w:r w:rsidRPr="0026315E">
        <w:rPr>
          <w:rFonts w:ascii="Arial" w:hAnsi="Arial" w:cs="Arial"/>
          <w:sz w:val="24"/>
          <w:szCs w:val="24"/>
        </w:rPr>
        <w:t xml:space="preserve">       8.3 </w:t>
      </w:r>
      <w:r w:rsidR="006F2718" w:rsidRPr="0026315E">
        <w:rPr>
          <w:rFonts w:ascii="Arial" w:hAnsi="Arial" w:cs="Arial"/>
          <w:sz w:val="24"/>
          <w:szCs w:val="24"/>
        </w:rPr>
        <w:t xml:space="preserve">Limitations </w:t>
      </w:r>
      <w:r w:rsidR="005730E9" w:rsidRPr="0026315E">
        <w:rPr>
          <w:rFonts w:ascii="Arial" w:hAnsi="Arial" w:cs="Arial"/>
          <w:sz w:val="24"/>
          <w:szCs w:val="24"/>
        </w:rPr>
        <w:t xml:space="preserve">of Study </w:t>
      </w:r>
      <w:r w:rsidR="006F2718" w:rsidRPr="004E691F">
        <w:rPr>
          <w:rFonts w:ascii="Arial" w:hAnsi="Arial" w:cs="Arial"/>
          <w:sz w:val="24"/>
          <w:szCs w:val="24"/>
        </w:rPr>
        <w:t>……………………</w:t>
      </w:r>
      <w:r w:rsidR="003D38F7">
        <w:rPr>
          <w:rFonts w:ascii="Arial" w:hAnsi="Arial" w:cs="Arial"/>
          <w:sz w:val="24"/>
          <w:szCs w:val="24"/>
        </w:rPr>
        <w:t>……………………</w:t>
      </w:r>
      <w:r w:rsidR="00060C28">
        <w:rPr>
          <w:rFonts w:ascii="Arial" w:hAnsi="Arial" w:cs="Arial"/>
          <w:sz w:val="24"/>
          <w:szCs w:val="24"/>
        </w:rPr>
        <w:t>………</w:t>
      </w:r>
      <w:r w:rsidR="0026315E">
        <w:rPr>
          <w:rFonts w:ascii="Arial" w:hAnsi="Arial" w:cs="Arial"/>
          <w:sz w:val="24"/>
          <w:szCs w:val="24"/>
        </w:rPr>
        <w:t>……</w:t>
      </w:r>
      <w:r w:rsidR="003D38F7">
        <w:rPr>
          <w:rFonts w:ascii="Arial" w:hAnsi="Arial" w:cs="Arial"/>
          <w:sz w:val="24"/>
          <w:szCs w:val="24"/>
        </w:rPr>
        <w:t>……..</w:t>
      </w:r>
      <w:r w:rsidR="006F2718" w:rsidRPr="004E691F">
        <w:rPr>
          <w:rFonts w:ascii="Arial" w:hAnsi="Arial" w:cs="Arial"/>
          <w:sz w:val="24"/>
          <w:szCs w:val="24"/>
        </w:rPr>
        <w:t>.</w:t>
      </w:r>
      <w:r w:rsidR="00A310E3">
        <w:rPr>
          <w:rFonts w:ascii="Arial" w:hAnsi="Arial" w:cs="Arial"/>
          <w:sz w:val="24"/>
          <w:szCs w:val="24"/>
        </w:rPr>
        <w:t>24</w:t>
      </w:r>
    </w:p>
    <w:p w14:paraId="28EBEDDE" w14:textId="41191C89" w:rsidR="0074522A" w:rsidRPr="004E691F" w:rsidRDefault="00A95547" w:rsidP="0074522A">
      <w:pPr>
        <w:pStyle w:val="NoSpacing"/>
        <w:spacing w:line="360" w:lineRule="auto"/>
        <w:jc w:val="both"/>
        <w:rPr>
          <w:rFonts w:ascii="Arial" w:hAnsi="Arial" w:cs="Arial"/>
          <w:sz w:val="24"/>
          <w:szCs w:val="24"/>
        </w:rPr>
      </w:pPr>
      <w:r>
        <w:rPr>
          <w:rFonts w:ascii="Arial" w:hAnsi="Arial" w:cs="Arial"/>
          <w:sz w:val="24"/>
          <w:szCs w:val="24"/>
        </w:rPr>
        <w:t xml:space="preserve">9.0 </w:t>
      </w:r>
      <w:r w:rsidR="0074522A">
        <w:rPr>
          <w:rFonts w:ascii="Arial" w:hAnsi="Arial" w:cs="Arial"/>
          <w:sz w:val="24"/>
          <w:szCs w:val="24"/>
        </w:rPr>
        <w:t>Recommendations</w:t>
      </w:r>
      <w:r w:rsidR="0074522A" w:rsidRPr="004E691F">
        <w:rPr>
          <w:rFonts w:ascii="Arial" w:hAnsi="Arial" w:cs="Arial"/>
          <w:sz w:val="24"/>
          <w:szCs w:val="24"/>
        </w:rPr>
        <w:t xml:space="preserve"> …………………</w:t>
      </w:r>
      <w:r w:rsidR="0074522A">
        <w:rPr>
          <w:rFonts w:ascii="Arial" w:hAnsi="Arial" w:cs="Arial"/>
          <w:sz w:val="24"/>
          <w:szCs w:val="24"/>
        </w:rPr>
        <w:t>……………………</w:t>
      </w:r>
      <w:proofErr w:type="gramStart"/>
      <w:r w:rsidR="0074522A">
        <w:rPr>
          <w:rFonts w:ascii="Arial" w:hAnsi="Arial" w:cs="Arial"/>
          <w:sz w:val="24"/>
          <w:szCs w:val="24"/>
        </w:rPr>
        <w:t>…..</w:t>
      </w:r>
      <w:proofErr w:type="gramEnd"/>
      <w:r w:rsidR="0074522A" w:rsidRPr="004E691F">
        <w:rPr>
          <w:rFonts w:ascii="Arial" w:hAnsi="Arial" w:cs="Arial"/>
          <w:sz w:val="24"/>
          <w:szCs w:val="24"/>
        </w:rPr>
        <w:t>…………………</w:t>
      </w:r>
      <w:r w:rsidR="00060C28">
        <w:rPr>
          <w:rFonts w:ascii="Arial" w:hAnsi="Arial" w:cs="Arial"/>
          <w:sz w:val="24"/>
          <w:szCs w:val="24"/>
        </w:rPr>
        <w:t>..</w:t>
      </w:r>
      <w:r w:rsidR="0074522A" w:rsidRPr="004E691F">
        <w:rPr>
          <w:rFonts w:ascii="Arial" w:hAnsi="Arial" w:cs="Arial"/>
          <w:sz w:val="24"/>
          <w:szCs w:val="24"/>
        </w:rPr>
        <w:t>……</w:t>
      </w:r>
      <w:r w:rsidR="00A310E3">
        <w:rPr>
          <w:rFonts w:ascii="Arial" w:hAnsi="Arial" w:cs="Arial"/>
          <w:sz w:val="24"/>
          <w:szCs w:val="24"/>
        </w:rPr>
        <w:t>25</w:t>
      </w:r>
    </w:p>
    <w:p w14:paraId="3D3B68B5" w14:textId="51CBCCB5" w:rsidR="001838DA" w:rsidRDefault="00A95547" w:rsidP="006F2718">
      <w:pPr>
        <w:pStyle w:val="NoSpacing"/>
        <w:spacing w:line="360" w:lineRule="auto"/>
        <w:jc w:val="both"/>
        <w:rPr>
          <w:rFonts w:ascii="Arial" w:hAnsi="Arial" w:cs="Arial"/>
          <w:sz w:val="24"/>
          <w:szCs w:val="24"/>
        </w:rPr>
      </w:pPr>
      <w:r>
        <w:rPr>
          <w:rFonts w:ascii="Arial" w:hAnsi="Arial" w:cs="Arial"/>
          <w:sz w:val="24"/>
          <w:szCs w:val="24"/>
        </w:rPr>
        <w:lastRenderedPageBreak/>
        <w:t xml:space="preserve">10.0 </w:t>
      </w:r>
      <w:r w:rsidR="006F2718" w:rsidRPr="004E691F">
        <w:rPr>
          <w:rFonts w:ascii="Arial" w:hAnsi="Arial" w:cs="Arial"/>
          <w:sz w:val="24"/>
          <w:szCs w:val="24"/>
        </w:rPr>
        <w:t>Reference</w:t>
      </w:r>
      <w:r w:rsidR="004E7D79">
        <w:rPr>
          <w:rFonts w:ascii="Arial" w:hAnsi="Arial" w:cs="Arial"/>
          <w:sz w:val="24"/>
          <w:szCs w:val="24"/>
        </w:rPr>
        <w:t xml:space="preserve"> List </w:t>
      </w:r>
      <w:proofErr w:type="gramStart"/>
      <w:r w:rsidR="004E7D79">
        <w:rPr>
          <w:rFonts w:ascii="Arial" w:hAnsi="Arial" w:cs="Arial"/>
          <w:sz w:val="24"/>
          <w:szCs w:val="24"/>
        </w:rPr>
        <w:t>…..</w:t>
      </w:r>
      <w:proofErr w:type="gramEnd"/>
      <w:r>
        <w:rPr>
          <w:rFonts w:ascii="Arial" w:hAnsi="Arial" w:cs="Arial"/>
          <w:sz w:val="24"/>
          <w:szCs w:val="24"/>
        </w:rPr>
        <w:t>…….</w:t>
      </w:r>
      <w:r w:rsidR="006F2718" w:rsidRPr="004E691F">
        <w:rPr>
          <w:rFonts w:ascii="Arial" w:hAnsi="Arial" w:cs="Arial"/>
          <w:sz w:val="24"/>
          <w:szCs w:val="24"/>
        </w:rPr>
        <w:t>……………………</w:t>
      </w:r>
      <w:r w:rsidR="003D38F7">
        <w:rPr>
          <w:rFonts w:ascii="Arial" w:hAnsi="Arial" w:cs="Arial"/>
          <w:sz w:val="24"/>
          <w:szCs w:val="24"/>
        </w:rPr>
        <w:t>…………………..</w:t>
      </w:r>
      <w:r w:rsidR="006F2718" w:rsidRPr="004E691F">
        <w:rPr>
          <w:rFonts w:ascii="Arial" w:hAnsi="Arial" w:cs="Arial"/>
          <w:sz w:val="24"/>
          <w:szCs w:val="24"/>
        </w:rPr>
        <w:t>……………</w:t>
      </w:r>
      <w:r w:rsidR="00060C28">
        <w:rPr>
          <w:rFonts w:ascii="Arial" w:hAnsi="Arial" w:cs="Arial"/>
          <w:sz w:val="24"/>
          <w:szCs w:val="24"/>
        </w:rPr>
        <w:t>……..</w:t>
      </w:r>
      <w:r w:rsidR="006F2718" w:rsidRPr="004E691F">
        <w:rPr>
          <w:rFonts w:ascii="Arial" w:hAnsi="Arial" w:cs="Arial"/>
          <w:sz w:val="24"/>
          <w:szCs w:val="24"/>
        </w:rPr>
        <w:t>..</w:t>
      </w:r>
      <w:r w:rsidR="0060361D">
        <w:rPr>
          <w:rFonts w:ascii="Arial" w:hAnsi="Arial" w:cs="Arial"/>
          <w:sz w:val="24"/>
          <w:szCs w:val="24"/>
        </w:rPr>
        <w:t>27</w:t>
      </w:r>
    </w:p>
    <w:p w14:paraId="2F578AD2" w14:textId="4BC2486E" w:rsidR="00A95547" w:rsidRDefault="00A95547" w:rsidP="006F2718">
      <w:pPr>
        <w:pStyle w:val="NoSpacing"/>
        <w:spacing w:line="360" w:lineRule="auto"/>
        <w:jc w:val="both"/>
        <w:rPr>
          <w:rFonts w:ascii="Arial" w:hAnsi="Arial" w:cs="Arial"/>
          <w:sz w:val="24"/>
          <w:szCs w:val="24"/>
        </w:rPr>
      </w:pPr>
      <w:r>
        <w:rPr>
          <w:rFonts w:ascii="Arial" w:hAnsi="Arial" w:cs="Arial"/>
          <w:sz w:val="24"/>
          <w:szCs w:val="24"/>
        </w:rPr>
        <w:t>11</w:t>
      </w:r>
      <w:r w:rsidR="006F2718" w:rsidRPr="004E691F">
        <w:rPr>
          <w:rFonts w:ascii="Arial" w:hAnsi="Arial" w:cs="Arial"/>
          <w:sz w:val="24"/>
          <w:szCs w:val="24"/>
        </w:rPr>
        <w:t>.0 Appendix …………………………</w:t>
      </w:r>
      <w:r w:rsidR="003D38F7">
        <w:rPr>
          <w:rFonts w:ascii="Arial" w:hAnsi="Arial" w:cs="Arial"/>
          <w:sz w:val="24"/>
          <w:szCs w:val="24"/>
        </w:rPr>
        <w:t>……………………………</w:t>
      </w:r>
      <w:r w:rsidR="00060C28">
        <w:rPr>
          <w:rFonts w:ascii="Arial" w:hAnsi="Arial" w:cs="Arial"/>
          <w:sz w:val="24"/>
          <w:szCs w:val="24"/>
        </w:rPr>
        <w:t>………….</w:t>
      </w:r>
      <w:r w:rsidR="003D38F7">
        <w:rPr>
          <w:rFonts w:ascii="Arial" w:hAnsi="Arial" w:cs="Arial"/>
          <w:sz w:val="24"/>
          <w:szCs w:val="24"/>
        </w:rPr>
        <w:t>……</w:t>
      </w:r>
      <w:proofErr w:type="gramStart"/>
      <w:r w:rsidR="003D38F7">
        <w:rPr>
          <w:rFonts w:ascii="Arial" w:hAnsi="Arial" w:cs="Arial"/>
          <w:sz w:val="24"/>
          <w:szCs w:val="24"/>
        </w:rPr>
        <w:t>…..</w:t>
      </w:r>
      <w:proofErr w:type="gramEnd"/>
      <w:r w:rsidR="006F2718" w:rsidRPr="004E691F">
        <w:rPr>
          <w:rFonts w:ascii="Arial" w:hAnsi="Arial" w:cs="Arial"/>
          <w:sz w:val="24"/>
          <w:szCs w:val="24"/>
        </w:rPr>
        <w:t>…</w:t>
      </w:r>
      <w:r w:rsidR="0060361D">
        <w:rPr>
          <w:rFonts w:ascii="Arial" w:hAnsi="Arial" w:cs="Arial"/>
          <w:sz w:val="24"/>
          <w:szCs w:val="24"/>
        </w:rPr>
        <w:t>35</w:t>
      </w:r>
    </w:p>
    <w:p w14:paraId="40DC3FC4" w14:textId="5690BB0A" w:rsidR="001838DA" w:rsidRDefault="00A95547" w:rsidP="001838DA">
      <w:pPr>
        <w:pStyle w:val="NoSpacing"/>
        <w:spacing w:line="360" w:lineRule="auto"/>
        <w:jc w:val="both"/>
        <w:rPr>
          <w:rFonts w:ascii="Arial" w:hAnsi="Arial" w:cs="Arial"/>
          <w:sz w:val="24"/>
          <w:szCs w:val="24"/>
        </w:rPr>
      </w:pPr>
      <w:r>
        <w:rPr>
          <w:rFonts w:ascii="Arial" w:hAnsi="Arial" w:cs="Arial"/>
          <w:sz w:val="24"/>
          <w:szCs w:val="24"/>
        </w:rPr>
        <w:t xml:space="preserve">       </w:t>
      </w:r>
      <w:r w:rsidR="001838DA" w:rsidRPr="001838DA">
        <w:rPr>
          <w:rFonts w:ascii="Arial" w:hAnsi="Arial" w:cs="Arial"/>
          <w:sz w:val="24"/>
          <w:szCs w:val="24"/>
        </w:rPr>
        <w:t>11.1 Appendix A: Observation Schedule</w:t>
      </w:r>
      <w:r w:rsidR="001838DA">
        <w:rPr>
          <w:rFonts w:ascii="Arial" w:hAnsi="Arial" w:cs="Arial"/>
          <w:sz w:val="24"/>
          <w:szCs w:val="24"/>
        </w:rPr>
        <w:t xml:space="preserve"> ………………………………………</w:t>
      </w:r>
      <w:proofErr w:type="gramStart"/>
      <w:r w:rsidR="001838DA">
        <w:rPr>
          <w:rFonts w:ascii="Arial" w:hAnsi="Arial" w:cs="Arial"/>
          <w:sz w:val="24"/>
          <w:szCs w:val="24"/>
        </w:rPr>
        <w:t>…..</w:t>
      </w:r>
      <w:proofErr w:type="gramEnd"/>
      <w:r w:rsidR="0060361D">
        <w:rPr>
          <w:rFonts w:ascii="Arial" w:hAnsi="Arial" w:cs="Arial"/>
          <w:sz w:val="24"/>
          <w:szCs w:val="24"/>
        </w:rPr>
        <w:t>35</w:t>
      </w:r>
    </w:p>
    <w:p w14:paraId="11754538" w14:textId="47880E5A" w:rsid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 xml:space="preserve">11.2 Appendix B: Ethics </w:t>
      </w:r>
      <w:r>
        <w:rPr>
          <w:rFonts w:ascii="Arial" w:hAnsi="Arial" w:cs="Arial"/>
          <w:sz w:val="24"/>
          <w:szCs w:val="24"/>
        </w:rPr>
        <w:t>Form ………………………………………………………</w:t>
      </w:r>
      <w:r w:rsidR="0060361D">
        <w:rPr>
          <w:rFonts w:ascii="Arial" w:hAnsi="Arial" w:cs="Arial"/>
          <w:sz w:val="24"/>
          <w:szCs w:val="24"/>
        </w:rPr>
        <w:t>36</w:t>
      </w:r>
    </w:p>
    <w:p w14:paraId="08E2ABCA" w14:textId="68E7E03B"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11.3 Lesson Plans</w:t>
      </w:r>
      <w:r>
        <w:rPr>
          <w:rFonts w:ascii="Arial" w:hAnsi="Arial" w:cs="Arial"/>
          <w:sz w:val="24"/>
          <w:szCs w:val="24"/>
        </w:rPr>
        <w:t xml:space="preserve"> ……………………………………………………………………</w:t>
      </w:r>
      <w:r w:rsidR="0060361D">
        <w:rPr>
          <w:rFonts w:ascii="Arial" w:hAnsi="Arial" w:cs="Arial"/>
          <w:sz w:val="24"/>
          <w:szCs w:val="24"/>
        </w:rPr>
        <w:t>49</w:t>
      </w:r>
    </w:p>
    <w:p w14:paraId="7AE51C47" w14:textId="0C8BA66C"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11.3.1 Appendix C: Lesson 1 Plan</w:t>
      </w:r>
      <w:r>
        <w:rPr>
          <w:rFonts w:ascii="Arial" w:hAnsi="Arial" w:cs="Arial"/>
          <w:sz w:val="24"/>
          <w:szCs w:val="24"/>
        </w:rPr>
        <w:t xml:space="preserve"> ……………………………</w:t>
      </w:r>
      <w:proofErr w:type="gramStart"/>
      <w:r>
        <w:rPr>
          <w:rFonts w:ascii="Arial" w:hAnsi="Arial" w:cs="Arial"/>
          <w:sz w:val="24"/>
          <w:szCs w:val="24"/>
        </w:rPr>
        <w:t>…</w:t>
      </w:r>
      <w:r w:rsidR="0060361D">
        <w:rPr>
          <w:rFonts w:ascii="Arial" w:hAnsi="Arial" w:cs="Arial"/>
          <w:sz w:val="24"/>
          <w:szCs w:val="24"/>
        </w:rPr>
        <w:t>..</w:t>
      </w:r>
      <w:proofErr w:type="gramEnd"/>
      <w:r>
        <w:rPr>
          <w:rFonts w:ascii="Arial" w:hAnsi="Arial" w:cs="Arial"/>
          <w:sz w:val="24"/>
          <w:szCs w:val="24"/>
        </w:rPr>
        <w:t>…………..</w:t>
      </w:r>
      <w:r w:rsidR="0060361D">
        <w:rPr>
          <w:rFonts w:ascii="Arial" w:hAnsi="Arial" w:cs="Arial"/>
          <w:sz w:val="24"/>
          <w:szCs w:val="24"/>
        </w:rPr>
        <w:t>49</w:t>
      </w:r>
    </w:p>
    <w:p w14:paraId="7BFE09CB" w14:textId="09ADBB94"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11.3.2 Appendix D: Lesson 2 Plan</w:t>
      </w:r>
      <w:r>
        <w:rPr>
          <w:rFonts w:ascii="Arial" w:hAnsi="Arial" w:cs="Arial"/>
          <w:sz w:val="24"/>
          <w:szCs w:val="24"/>
        </w:rPr>
        <w:t xml:space="preserve"> ………………………………</w:t>
      </w:r>
      <w:proofErr w:type="gramStart"/>
      <w:r>
        <w:rPr>
          <w:rFonts w:ascii="Arial" w:hAnsi="Arial" w:cs="Arial"/>
          <w:sz w:val="24"/>
          <w:szCs w:val="24"/>
        </w:rPr>
        <w:t>…</w:t>
      </w:r>
      <w:r w:rsidR="0060361D">
        <w:rPr>
          <w:rFonts w:ascii="Arial" w:hAnsi="Arial" w:cs="Arial"/>
          <w:sz w:val="24"/>
          <w:szCs w:val="24"/>
        </w:rPr>
        <w:t>..</w:t>
      </w:r>
      <w:proofErr w:type="gramEnd"/>
      <w:r>
        <w:rPr>
          <w:rFonts w:ascii="Arial" w:hAnsi="Arial" w:cs="Arial"/>
          <w:sz w:val="24"/>
          <w:szCs w:val="24"/>
        </w:rPr>
        <w:t>………..</w:t>
      </w:r>
      <w:r w:rsidR="0060361D">
        <w:rPr>
          <w:rFonts w:ascii="Arial" w:hAnsi="Arial" w:cs="Arial"/>
          <w:sz w:val="24"/>
          <w:szCs w:val="24"/>
        </w:rPr>
        <w:t>51</w:t>
      </w:r>
    </w:p>
    <w:p w14:paraId="0F2B5003" w14:textId="080E7023" w:rsid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 xml:space="preserve">11.3.3 Appendix E: Lesson 3 Plan </w:t>
      </w:r>
      <w:r>
        <w:rPr>
          <w:rFonts w:ascii="Arial" w:hAnsi="Arial" w:cs="Arial"/>
          <w:sz w:val="24"/>
          <w:szCs w:val="24"/>
        </w:rPr>
        <w:t>………………</w:t>
      </w:r>
      <w:r w:rsidR="007754D4">
        <w:rPr>
          <w:rFonts w:ascii="Arial" w:hAnsi="Arial" w:cs="Arial"/>
          <w:sz w:val="24"/>
          <w:szCs w:val="24"/>
        </w:rPr>
        <w:t>………………</w:t>
      </w:r>
      <w:proofErr w:type="gramStart"/>
      <w:r w:rsidR="007754D4">
        <w:rPr>
          <w:rFonts w:ascii="Arial" w:hAnsi="Arial" w:cs="Arial"/>
          <w:sz w:val="24"/>
          <w:szCs w:val="24"/>
        </w:rPr>
        <w:t>…</w:t>
      </w:r>
      <w:r w:rsidR="0060361D">
        <w:rPr>
          <w:rFonts w:ascii="Arial" w:hAnsi="Arial" w:cs="Arial"/>
          <w:sz w:val="24"/>
          <w:szCs w:val="24"/>
        </w:rPr>
        <w:t>..</w:t>
      </w:r>
      <w:proofErr w:type="gramEnd"/>
      <w:r w:rsidR="007754D4">
        <w:rPr>
          <w:rFonts w:ascii="Arial" w:hAnsi="Arial" w:cs="Arial"/>
          <w:sz w:val="24"/>
          <w:szCs w:val="24"/>
        </w:rPr>
        <w:t>…….</w:t>
      </w:r>
      <w:r>
        <w:rPr>
          <w:rFonts w:ascii="Arial" w:hAnsi="Arial" w:cs="Arial"/>
          <w:sz w:val="24"/>
          <w:szCs w:val="24"/>
        </w:rPr>
        <w:t>….</w:t>
      </w:r>
      <w:r w:rsidR="0060361D">
        <w:rPr>
          <w:rFonts w:ascii="Arial" w:hAnsi="Arial" w:cs="Arial"/>
          <w:sz w:val="24"/>
          <w:szCs w:val="24"/>
        </w:rPr>
        <w:t>52</w:t>
      </w:r>
    </w:p>
    <w:p w14:paraId="558ACAD2" w14:textId="24B0B8D0" w:rsid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11.4 Participants Work</w:t>
      </w:r>
      <w:r>
        <w:rPr>
          <w:rFonts w:ascii="Arial" w:hAnsi="Arial" w:cs="Arial"/>
          <w:sz w:val="24"/>
          <w:szCs w:val="24"/>
        </w:rPr>
        <w:t xml:space="preserve"> ……………………………………………………</w:t>
      </w:r>
      <w:proofErr w:type="gramStart"/>
      <w:r>
        <w:rPr>
          <w:rFonts w:ascii="Arial" w:hAnsi="Arial" w:cs="Arial"/>
          <w:sz w:val="24"/>
          <w:szCs w:val="24"/>
        </w:rPr>
        <w:t>…</w:t>
      </w:r>
      <w:r w:rsidR="0060361D">
        <w:rPr>
          <w:rFonts w:ascii="Arial" w:hAnsi="Arial" w:cs="Arial"/>
          <w:sz w:val="24"/>
          <w:szCs w:val="24"/>
        </w:rPr>
        <w:t>..</w:t>
      </w:r>
      <w:proofErr w:type="gramEnd"/>
      <w:r>
        <w:rPr>
          <w:rFonts w:ascii="Arial" w:hAnsi="Arial" w:cs="Arial"/>
          <w:sz w:val="24"/>
          <w:szCs w:val="24"/>
        </w:rPr>
        <w:t>……..</w:t>
      </w:r>
      <w:r w:rsidR="0060361D">
        <w:rPr>
          <w:rFonts w:ascii="Arial" w:hAnsi="Arial" w:cs="Arial"/>
          <w:sz w:val="24"/>
          <w:szCs w:val="24"/>
        </w:rPr>
        <w:t>53</w:t>
      </w:r>
    </w:p>
    <w:p w14:paraId="3BEB0941" w14:textId="0FC9FD1B"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 xml:space="preserve">11.4.1 Appendix F: Participants Work in Lesson </w:t>
      </w:r>
      <w:r>
        <w:rPr>
          <w:rFonts w:ascii="Arial" w:hAnsi="Arial" w:cs="Arial"/>
          <w:sz w:val="24"/>
          <w:szCs w:val="24"/>
        </w:rPr>
        <w:t>1 …………………</w:t>
      </w:r>
      <w:proofErr w:type="gramStart"/>
      <w:r w:rsidR="0060361D">
        <w:rPr>
          <w:rFonts w:ascii="Arial" w:hAnsi="Arial" w:cs="Arial"/>
          <w:sz w:val="24"/>
          <w:szCs w:val="24"/>
        </w:rPr>
        <w:t>..</w:t>
      </w:r>
      <w:r>
        <w:rPr>
          <w:rFonts w:ascii="Arial" w:hAnsi="Arial" w:cs="Arial"/>
          <w:sz w:val="24"/>
          <w:szCs w:val="24"/>
        </w:rPr>
        <w:t>...</w:t>
      </w:r>
      <w:proofErr w:type="gramEnd"/>
      <w:r>
        <w:rPr>
          <w:rFonts w:ascii="Arial" w:hAnsi="Arial" w:cs="Arial"/>
          <w:sz w:val="24"/>
          <w:szCs w:val="24"/>
        </w:rPr>
        <w:t>……</w:t>
      </w:r>
      <w:r w:rsidR="0060361D">
        <w:rPr>
          <w:rFonts w:ascii="Arial" w:hAnsi="Arial" w:cs="Arial"/>
          <w:sz w:val="24"/>
          <w:szCs w:val="24"/>
        </w:rPr>
        <w:t>53</w:t>
      </w:r>
    </w:p>
    <w:p w14:paraId="20CE59F9" w14:textId="0E2FD58C"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 xml:space="preserve">11.4.2 Appendix G: Participants Work in Lesson 2 </w:t>
      </w:r>
      <w:r>
        <w:rPr>
          <w:rFonts w:ascii="Arial" w:hAnsi="Arial" w:cs="Arial"/>
          <w:sz w:val="24"/>
          <w:szCs w:val="24"/>
        </w:rPr>
        <w:t>………………</w:t>
      </w:r>
      <w:r w:rsidR="0060361D">
        <w:rPr>
          <w:rFonts w:ascii="Arial" w:hAnsi="Arial" w:cs="Arial"/>
          <w:sz w:val="24"/>
          <w:szCs w:val="24"/>
        </w:rPr>
        <w:t>...</w:t>
      </w:r>
      <w:r>
        <w:rPr>
          <w:rFonts w:ascii="Arial" w:hAnsi="Arial" w:cs="Arial"/>
          <w:sz w:val="24"/>
          <w:szCs w:val="24"/>
        </w:rPr>
        <w:t>……….</w:t>
      </w:r>
      <w:r w:rsidR="0060361D">
        <w:rPr>
          <w:rFonts w:ascii="Arial" w:hAnsi="Arial" w:cs="Arial"/>
          <w:sz w:val="24"/>
          <w:szCs w:val="24"/>
        </w:rPr>
        <w:t>59</w:t>
      </w:r>
    </w:p>
    <w:p w14:paraId="275E5770" w14:textId="70DB431F"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11.4.3 Appendix H: Participants Work in Lesson 3</w:t>
      </w:r>
      <w:r>
        <w:rPr>
          <w:rFonts w:ascii="Arial" w:hAnsi="Arial" w:cs="Arial"/>
          <w:sz w:val="24"/>
          <w:szCs w:val="24"/>
        </w:rPr>
        <w:t xml:space="preserve"> ……………</w:t>
      </w:r>
      <w:proofErr w:type="gramStart"/>
      <w:r>
        <w:rPr>
          <w:rFonts w:ascii="Arial" w:hAnsi="Arial" w:cs="Arial"/>
          <w:sz w:val="24"/>
          <w:szCs w:val="24"/>
        </w:rPr>
        <w:t>…</w:t>
      </w:r>
      <w:r w:rsidR="0060361D">
        <w:rPr>
          <w:rFonts w:ascii="Arial" w:hAnsi="Arial" w:cs="Arial"/>
          <w:sz w:val="24"/>
          <w:szCs w:val="24"/>
        </w:rPr>
        <w:t>..</w:t>
      </w:r>
      <w:proofErr w:type="gramEnd"/>
      <w:r>
        <w:rPr>
          <w:rFonts w:ascii="Arial" w:hAnsi="Arial" w:cs="Arial"/>
          <w:sz w:val="24"/>
          <w:szCs w:val="24"/>
        </w:rPr>
        <w:t>………..</w:t>
      </w:r>
      <w:r w:rsidR="0060361D">
        <w:rPr>
          <w:rFonts w:ascii="Arial" w:hAnsi="Arial" w:cs="Arial"/>
          <w:sz w:val="24"/>
          <w:szCs w:val="24"/>
        </w:rPr>
        <w:t>60</w:t>
      </w:r>
    </w:p>
    <w:p w14:paraId="694D1D15" w14:textId="05D2CA72"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11.5 Observation Notes of Lessons</w:t>
      </w:r>
      <w:r>
        <w:rPr>
          <w:rFonts w:ascii="Arial" w:hAnsi="Arial" w:cs="Arial"/>
          <w:sz w:val="24"/>
          <w:szCs w:val="24"/>
        </w:rPr>
        <w:t xml:space="preserve"> ………………………………………</w:t>
      </w:r>
      <w:proofErr w:type="gramStart"/>
      <w:r>
        <w:rPr>
          <w:rFonts w:ascii="Arial" w:hAnsi="Arial" w:cs="Arial"/>
          <w:sz w:val="24"/>
          <w:szCs w:val="24"/>
        </w:rPr>
        <w:t>…</w:t>
      </w:r>
      <w:r w:rsidR="0060361D">
        <w:rPr>
          <w:rFonts w:ascii="Arial" w:hAnsi="Arial" w:cs="Arial"/>
          <w:sz w:val="24"/>
          <w:szCs w:val="24"/>
        </w:rPr>
        <w:t>..</w:t>
      </w:r>
      <w:proofErr w:type="gramEnd"/>
      <w:r>
        <w:rPr>
          <w:rFonts w:ascii="Arial" w:hAnsi="Arial" w:cs="Arial"/>
          <w:sz w:val="24"/>
          <w:szCs w:val="24"/>
        </w:rPr>
        <w:t>……</w:t>
      </w:r>
      <w:r w:rsidR="0060361D">
        <w:rPr>
          <w:rFonts w:ascii="Arial" w:hAnsi="Arial" w:cs="Arial"/>
          <w:sz w:val="24"/>
          <w:szCs w:val="24"/>
        </w:rPr>
        <w:t>63</w:t>
      </w:r>
    </w:p>
    <w:p w14:paraId="4E618DB6" w14:textId="2EEB406C"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11.5.1 Appendix I: Observation Notes of Lesson 1</w:t>
      </w:r>
      <w:r>
        <w:rPr>
          <w:rFonts w:ascii="Arial" w:hAnsi="Arial" w:cs="Arial"/>
          <w:sz w:val="24"/>
          <w:szCs w:val="24"/>
        </w:rPr>
        <w:t xml:space="preserve"> …………………</w:t>
      </w:r>
      <w:r w:rsidR="0060361D">
        <w:rPr>
          <w:rFonts w:ascii="Arial" w:hAnsi="Arial" w:cs="Arial"/>
          <w:sz w:val="24"/>
          <w:szCs w:val="24"/>
        </w:rPr>
        <w:t>...</w:t>
      </w:r>
      <w:r>
        <w:rPr>
          <w:rFonts w:ascii="Arial" w:hAnsi="Arial" w:cs="Arial"/>
          <w:sz w:val="24"/>
          <w:szCs w:val="24"/>
        </w:rPr>
        <w:t>…….</w:t>
      </w:r>
      <w:r w:rsidR="0060361D">
        <w:rPr>
          <w:rFonts w:ascii="Arial" w:hAnsi="Arial" w:cs="Arial"/>
          <w:sz w:val="24"/>
          <w:szCs w:val="24"/>
        </w:rPr>
        <w:t>63</w:t>
      </w:r>
    </w:p>
    <w:p w14:paraId="0F866C37" w14:textId="28F2B479"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11.5.2 Appendix J: Observation Notes of Lesson 2</w:t>
      </w:r>
      <w:r>
        <w:rPr>
          <w:rFonts w:ascii="Arial" w:hAnsi="Arial" w:cs="Arial"/>
          <w:sz w:val="24"/>
          <w:szCs w:val="24"/>
        </w:rPr>
        <w:t xml:space="preserve"> …………</w:t>
      </w:r>
      <w:r w:rsidR="0060361D">
        <w:rPr>
          <w:rFonts w:ascii="Arial" w:hAnsi="Arial" w:cs="Arial"/>
          <w:sz w:val="24"/>
          <w:szCs w:val="24"/>
        </w:rPr>
        <w:t>……</w:t>
      </w:r>
      <w:r>
        <w:rPr>
          <w:rFonts w:ascii="Arial" w:hAnsi="Arial" w:cs="Arial"/>
          <w:sz w:val="24"/>
          <w:szCs w:val="24"/>
        </w:rPr>
        <w:t>…………</w:t>
      </w:r>
      <w:r w:rsidR="0060361D">
        <w:rPr>
          <w:rFonts w:ascii="Arial" w:hAnsi="Arial" w:cs="Arial"/>
          <w:sz w:val="24"/>
          <w:szCs w:val="24"/>
        </w:rPr>
        <w:t>64</w:t>
      </w:r>
    </w:p>
    <w:p w14:paraId="32F23F71" w14:textId="7696A4BE"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11.5.3 Appendix K: Observation Notes of Lesson 3</w:t>
      </w:r>
      <w:r>
        <w:rPr>
          <w:rFonts w:ascii="Arial" w:hAnsi="Arial" w:cs="Arial"/>
          <w:sz w:val="24"/>
          <w:szCs w:val="24"/>
        </w:rPr>
        <w:t xml:space="preserve"> ……………</w:t>
      </w:r>
      <w:r w:rsidR="0060361D">
        <w:rPr>
          <w:rFonts w:ascii="Arial" w:hAnsi="Arial" w:cs="Arial"/>
          <w:sz w:val="24"/>
          <w:szCs w:val="24"/>
        </w:rPr>
        <w:t>...</w:t>
      </w:r>
      <w:r>
        <w:rPr>
          <w:rFonts w:ascii="Arial" w:hAnsi="Arial" w:cs="Arial"/>
          <w:sz w:val="24"/>
          <w:szCs w:val="24"/>
        </w:rPr>
        <w:t>…………</w:t>
      </w:r>
      <w:r w:rsidR="0060361D">
        <w:rPr>
          <w:rFonts w:ascii="Arial" w:hAnsi="Arial" w:cs="Arial"/>
          <w:sz w:val="24"/>
          <w:szCs w:val="24"/>
        </w:rPr>
        <w:t>65</w:t>
      </w:r>
    </w:p>
    <w:p w14:paraId="12789424" w14:textId="64319284"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11.6 Interview Transcripts of Lessons</w:t>
      </w:r>
      <w:r>
        <w:rPr>
          <w:rFonts w:ascii="Arial" w:hAnsi="Arial" w:cs="Arial"/>
          <w:sz w:val="24"/>
          <w:szCs w:val="24"/>
        </w:rPr>
        <w:t xml:space="preserve"> …………………………………</w:t>
      </w:r>
      <w:proofErr w:type="gramStart"/>
      <w:r>
        <w:rPr>
          <w:rFonts w:ascii="Arial" w:hAnsi="Arial" w:cs="Arial"/>
          <w:sz w:val="24"/>
          <w:szCs w:val="24"/>
        </w:rPr>
        <w:t>…</w:t>
      </w:r>
      <w:r w:rsidR="0060361D">
        <w:rPr>
          <w:rFonts w:ascii="Arial" w:hAnsi="Arial" w:cs="Arial"/>
          <w:sz w:val="24"/>
          <w:szCs w:val="24"/>
        </w:rPr>
        <w:t>..</w:t>
      </w:r>
      <w:proofErr w:type="gramEnd"/>
      <w:r>
        <w:rPr>
          <w:rFonts w:ascii="Arial" w:hAnsi="Arial" w:cs="Arial"/>
          <w:sz w:val="24"/>
          <w:szCs w:val="24"/>
        </w:rPr>
        <w:t>………</w:t>
      </w:r>
      <w:r w:rsidR="0060361D">
        <w:rPr>
          <w:rFonts w:ascii="Arial" w:hAnsi="Arial" w:cs="Arial"/>
          <w:sz w:val="24"/>
          <w:szCs w:val="24"/>
        </w:rPr>
        <w:t>66</w:t>
      </w:r>
    </w:p>
    <w:p w14:paraId="36D7E47F" w14:textId="3E09616C"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11.6.1 Appendix L: Interview Transcripts of Lesson 1</w:t>
      </w:r>
      <w:r>
        <w:rPr>
          <w:rFonts w:ascii="Arial" w:hAnsi="Arial" w:cs="Arial"/>
          <w:sz w:val="24"/>
          <w:szCs w:val="24"/>
        </w:rPr>
        <w:t xml:space="preserve"> ………………</w:t>
      </w:r>
      <w:r w:rsidR="0060361D">
        <w:rPr>
          <w:rFonts w:ascii="Arial" w:hAnsi="Arial" w:cs="Arial"/>
          <w:sz w:val="24"/>
          <w:szCs w:val="24"/>
        </w:rPr>
        <w:t>…</w:t>
      </w:r>
      <w:r>
        <w:rPr>
          <w:rFonts w:ascii="Arial" w:hAnsi="Arial" w:cs="Arial"/>
          <w:sz w:val="24"/>
          <w:szCs w:val="24"/>
        </w:rPr>
        <w:t>……</w:t>
      </w:r>
      <w:r w:rsidR="0060361D">
        <w:rPr>
          <w:rFonts w:ascii="Arial" w:hAnsi="Arial" w:cs="Arial"/>
          <w:sz w:val="24"/>
          <w:szCs w:val="24"/>
        </w:rPr>
        <w:t>66</w:t>
      </w:r>
    </w:p>
    <w:p w14:paraId="1365B78D" w14:textId="44FA77ED"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11.6.2 Appendix M: Interview Transcripts of Lesson 2</w:t>
      </w:r>
      <w:r>
        <w:rPr>
          <w:rFonts w:ascii="Arial" w:hAnsi="Arial" w:cs="Arial"/>
          <w:sz w:val="24"/>
          <w:szCs w:val="24"/>
        </w:rPr>
        <w:t xml:space="preserve"> …………………</w:t>
      </w:r>
      <w:proofErr w:type="gramStart"/>
      <w:r>
        <w:rPr>
          <w:rFonts w:ascii="Arial" w:hAnsi="Arial" w:cs="Arial"/>
          <w:sz w:val="24"/>
          <w:szCs w:val="24"/>
        </w:rPr>
        <w:t>…..</w:t>
      </w:r>
      <w:proofErr w:type="gramEnd"/>
      <w:r w:rsidR="0060361D">
        <w:rPr>
          <w:rFonts w:ascii="Arial" w:hAnsi="Arial" w:cs="Arial"/>
          <w:sz w:val="24"/>
          <w:szCs w:val="24"/>
        </w:rPr>
        <w:t>69</w:t>
      </w:r>
    </w:p>
    <w:p w14:paraId="3A131C92" w14:textId="172CF11B" w:rsid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11.6.3 Appendix N: Interview Transcripts of Lesson 3</w:t>
      </w:r>
      <w:r>
        <w:rPr>
          <w:rFonts w:ascii="Arial" w:hAnsi="Arial" w:cs="Arial"/>
          <w:sz w:val="24"/>
          <w:szCs w:val="24"/>
        </w:rPr>
        <w:t xml:space="preserve"> …………………</w:t>
      </w:r>
      <w:proofErr w:type="gramStart"/>
      <w:r>
        <w:rPr>
          <w:rFonts w:ascii="Arial" w:hAnsi="Arial" w:cs="Arial"/>
          <w:sz w:val="24"/>
          <w:szCs w:val="24"/>
        </w:rPr>
        <w:t>…..</w:t>
      </w:r>
      <w:proofErr w:type="gramEnd"/>
      <w:r w:rsidR="0060361D">
        <w:rPr>
          <w:rFonts w:ascii="Arial" w:hAnsi="Arial" w:cs="Arial"/>
          <w:sz w:val="24"/>
          <w:szCs w:val="24"/>
        </w:rPr>
        <w:t>72</w:t>
      </w:r>
    </w:p>
    <w:p w14:paraId="5B56AFDE" w14:textId="1C72760C"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11.7 Assisted Reflective Conclusions of Lessons</w:t>
      </w:r>
      <w:r>
        <w:rPr>
          <w:rFonts w:ascii="Arial" w:hAnsi="Arial" w:cs="Arial"/>
          <w:sz w:val="24"/>
          <w:szCs w:val="24"/>
        </w:rPr>
        <w:t xml:space="preserve"> ………...………………</w:t>
      </w:r>
      <w:proofErr w:type="gramStart"/>
      <w:r>
        <w:rPr>
          <w:rFonts w:ascii="Arial" w:hAnsi="Arial" w:cs="Arial"/>
          <w:sz w:val="24"/>
          <w:szCs w:val="24"/>
        </w:rPr>
        <w:t>….…..</w:t>
      </w:r>
      <w:proofErr w:type="gramEnd"/>
      <w:r w:rsidR="0060361D">
        <w:rPr>
          <w:rFonts w:ascii="Arial" w:hAnsi="Arial" w:cs="Arial"/>
          <w:sz w:val="24"/>
          <w:szCs w:val="24"/>
        </w:rPr>
        <w:t>75</w:t>
      </w:r>
    </w:p>
    <w:p w14:paraId="27A5ADBE" w14:textId="788C7DCC"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11.7.1 Appendix O: Assisted Reflective Conclusions of Lesson 1</w:t>
      </w:r>
      <w:r>
        <w:rPr>
          <w:rFonts w:ascii="Arial" w:hAnsi="Arial" w:cs="Arial"/>
          <w:sz w:val="24"/>
          <w:szCs w:val="24"/>
        </w:rPr>
        <w:t xml:space="preserve"> ………...</w:t>
      </w:r>
      <w:r w:rsidR="0060361D">
        <w:rPr>
          <w:rFonts w:ascii="Arial" w:hAnsi="Arial" w:cs="Arial"/>
          <w:sz w:val="24"/>
          <w:szCs w:val="24"/>
        </w:rPr>
        <w:t>75</w:t>
      </w:r>
      <w:r w:rsidRPr="001838DA">
        <w:rPr>
          <w:rFonts w:ascii="Arial" w:hAnsi="Arial" w:cs="Arial"/>
          <w:sz w:val="24"/>
          <w:szCs w:val="24"/>
        </w:rPr>
        <w:t xml:space="preserve"> </w:t>
      </w:r>
    </w:p>
    <w:p w14:paraId="1A07208D" w14:textId="125587A4" w:rsid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11.7.2 Appendix P: Assisted Reflective Conclusions of Lesson 2</w:t>
      </w:r>
      <w:r>
        <w:rPr>
          <w:rFonts w:ascii="Arial" w:hAnsi="Arial" w:cs="Arial"/>
          <w:sz w:val="24"/>
          <w:szCs w:val="24"/>
        </w:rPr>
        <w:t xml:space="preserve"> ………...</w:t>
      </w:r>
      <w:r w:rsidR="0060361D">
        <w:rPr>
          <w:rFonts w:ascii="Arial" w:hAnsi="Arial" w:cs="Arial"/>
          <w:sz w:val="24"/>
          <w:szCs w:val="24"/>
        </w:rPr>
        <w:t>76</w:t>
      </w:r>
      <w:r w:rsidRPr="001838DA">
        <w:rPr>
          <w:rFonts w:ascii="Arial" w:hAnsi="Arial" w:cs="Arial"/>
          <w:sz w:val="24"/>
          <w:szCs w:val="24"/>
        </w:rPr>
        <w:t xml:space="preserve"> </w:t>
      </w:r>
    </w:p>
    <w:p w14:paraId="54763ABB" w14:textId="44E13EA5" w:rsidR="001838DA" w:rsidRPr="001838DA" w:rsidRDefault="001838DA" w:rsidP="001838DA">
      <w:pPr>
        <w:rPr>
          <w:rFonts w:ascii="Arial" w:hAnsi="Arial" w:cs="Arial"/>
          <w:sz w:val="24"/>
          <w:szCs w:val="24"/>
        </w:rPr>
      </w:pPr>
      <w:r>
        <w:rPr>
          <w:rFonts w:ascii="Arial" w:hAnsi="Arial" w:cs="Arial"/>
          <w:sz w:val="24"/>
          <w:szCs w:val="24"/>
        </w:rPr>
        <w:t xml:space="preserve">              </w:t>
      </w:r>
      <w:r w:rsidRPr="0002672B">
        <w:rPr>
          <w:rFonts w:ascii="Arial" w:hAnsi="Arial" w:cs="Arial"/>
          <w:sz w:val="24"/>
          <w:szCs w:val="24"/>
        </w:rPr>
        <w:t>11.7.3 Appendix Q: Assisted Reflective Conclusions of Lesson 3</w:t>
      </w:r>
      <w:proofErr w:type="gramStart"/>
      <w:r w:rsidR="003B3BF1">
        <w:rPr>
          <w:rFonts w:ascii="Arial" w:hAnsi="Arial" w:cs="Arial"/>
          <w:sz w:val="24"/>
          <w:szCs w:val="24"/>
        </w:rPr>
        <w:t xml:space="preserve"> .</w:t>
      </w:r>
      <w:r w:rsidR="00132313">
        <w:rPr>
          <w:rFonts w:ascii="Arial" w:hAnsi="Arial" w:cs="Arial"/>
          <w:sz w:val="24"/>
          <w:szCs w:val="24"/>
        </w:rPr>
        <w:t>.</w:t>
      </w:r>
      <w:proofErr w:type="gramEnd"/>
      <w:r>
        <w:rPr>
          <w:rFonts w:ascii="Arial" w:hAnsi="Arial" w:cs="Arial"/>
          <w:sz w:val="24"/>
          <w:szCs w:val="24"/>
        </w:rPr>
        <w:t>……….</w:t>
      </w:r>
      <w:r w:rsidR="0060361D">
        <w:rPr>
          <w:rFonts w:ascii="Arial" w:hAnsi="Arial" w:cs="Arial"/>
          <w:sz w:val="24"/>
          <w:szCs w:val="24"/>
        </w:rPr>
        <w:t>77</w:t>
      </w:r>
    </w:p>
    <w:p w14:paraId="6BE290B3" w14:textId="448B1720"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11.8 Appendix R</w:t>
      </w:r>
      <w:r w:rsidR="00132313">
        <w:rPr>
          <w:rFonts w:ascii="Arial" w:hAnsi="Arial" w:cs="Arial"/>
          <w:sz w:val="24"/>
          <w:szCs w:val="24"/>
        </w:rPr>
        <w:t xml:space="preserve">: </w:t>
      </w:r>
      <w:r w:rsidRPr="001838DA">
        <w:rPr>
          <w:rFonts w:ascii="Arial" w:hAnsi="Arial" w:cs="Arial"/>
          <w:sz w:val="24"/>
          <w:szCs w:val="24"/>
        </w:rPr>
        <w:t>Thematic Analysis of Observation Notes</w:t>
      </w:r>
      <w:r>
        <w:rPr>
          <w:rFonts w:ascii="Arial" w:hAnsi="Arial" w:cs="Arial"/>
          <w:sz w:val="24"/>
          <w:szCs w:val="24"/>
        </w:rPr>
        <w:t xml:space="preserve"> ……………………</w:t>
      </w:r>
      <w:r w:rsidR="0060361D">
        <w:rPr>
          <w:rFonts w:ascii="Arial" w:hAnsi="Arial" w:cs="Arial"/>
          <w:sz w:val="24"/>
          <w:szCs w:val="24"/>
        </w:rPr>
        <w:t>.79</w:t>
      </w:r>
    </w:p>
    <w:p w14:paraId="1E78827D" w14:textId="0336352C" w:rsidR="001838DA" w:rsidRPr="001838DA" w:rsidRDefault="001838DA" w:rsidP="001838DA">
      <w:pPr>
        <w:pStyle w:val="NoSpacing"/>
        <w:spacing w:line="360" w:lineRule="auto"/>
        <w:rPr>
          <w:rFonts w:ascii="Arial" w:hAnsi="Arial" w:cs="Arial"/>
          <w:sz w:val="24"/>
          <w:szCs w:val="24"/>
        </w:rPr>
      </w:pPr>
      <w:r>
        <w:rPr>
          <w:rFonts w:ascii="Arial" w:hAnsi="Arial" w:cs="Arial"/>
          <w:sz w:val="24"/>
          <w:szCs w:val="24"/>
        </w:rPr>
        <w:t xml:space="preserve">       </w:t>
      </w:r>
      <w:r w:rsidRPr="001838DA">
        <w:rPr>
          <w:rFonts w:ascii="Arial" w:hAnsi="Arial" w:cs="Arial"/>
          <w:sz w:val="24"/>
          <w:szCs w:val="24"/>
        </w:rPr>
        <w:t>11.9 Appendix S: Thematic Analysis of Interviews</w:t>
      </w:r>
      <w:r>
        <w:rPr>
          <w:rFonts w:ascii="Arial" w:hAnsi="Arial" w:cs="Arial"/>
          <w:sz w:val="24"/>
          <w:szCs w:val="24"/>
        </w:rPr>
        <w:t xml:space="preserve"> ……………………………….</w:t>
      </w:r>
      <w:r w:rsidR="0060361D">
        <w:rPr>
          <w:rFonts w:ascii="Arial" w:hAnsi="Arial" w:cs="Arial"/>
          <w:sz w:val="24"/>
          <w:szCs w:val="24"/>
        </w:rPr>
        <w:t>81</w:t>
      </w:r>
    </w:p>
    <w:p w14:paraId="43755641" w14:textId="65DF8C13" w:rsidR="00463226" w:rsidRDefault="00463226" w:rsidP="001838DA">
      <w:pPr>
        <w:rPr>
          <w:rFonts w:ascii="Arial" w:hAnsi="Arial" w:cs="Arial"/>
          <w:b/>
          <w:snapToGrid w:val="0"/>
          <w:sz w:val="24"/>
        </w:rPr>
      </w:pPr>
    </w:p>
    <w:p w14:paraId="106184C4" w14:textId="48E17662" w:rsidR="00473C3D" w:rsidRDefault="00473C3D" w:rsidP="00473C3D">
      <w:pPr>
        <w:rPr>
          <w:rFonts w:ascii="Arial" w:hAnsi="Arial" w:cs="Arial"/>
          <w:b/>
          <w:snapToGrid w:val="0"/>
          <w:sz w:val="24"/>
        </w:rPr>
      </w:pPr>
    </w:p>
    <w:p w14:paraId="082F1226" w14:textId="77777777" w:rsidR="00473C3D" w:rsidRDefault="00473C3D" w:rsidP="00473C3D">
      <w:pPr>
        <w:rPr>
          <w:rFonts w:ascii="Arial" w:hAnsi="Arial" w:cs="Arial"/>
          <w:b/>
          <w:snapToGrid w:val="0"/>
          <w:sz w:val="24"/>
        </w:rPr>
      </w:pPr>
    </w:p>
    <w:p w14:paraId="10D7DF19" w14:textId="77777777" w:rsidR="00473C3D" w:rsidRDefault="00473C3D" w:rsidP="00473C3D">
      <w:pPr>
        <w:rPr>
          <w:rFonts w:ascii="Arial" w:hAnsi="Arial" w:cs="Arial"/>
          <w:b/>
          <w:snapToGrid w:val="0"/>
          <w:sz w:val="24"/>
        </w:rPr>
      </w:pPr>
    </w:p>
    <w:p w14:paraId="44968AC3" w14:textId="77777777" w:rsidR="00473C3D" w:rsidRDefault="00473C3D" w:rsidP="00473C3D">
      <w:pPr>
        <w:rPr>
          <w:rFonts w:ascii="Arial" w:hAnsi="Arial" w:cs="Arial"/>
          <w:b/>
          <w:snapToGrid w:val="0"/>
          <w:sz w:val="24"/>
        </w:rPr>
      </w:pPr>
    </w:p>
    <w:p w14:paraId="5E563C05" w14:textId="77777777" w:rsidR="00473C3D" w:rsidRDefault="00473C3D" w:rsidP="00473C3D">
      <w:pPr>
        <w:rPr>
          <w:rFonts w:ascii="Arial" w:hAnsi="Arial" w:cs="Arial"/>
          <w:b/>
          <w:snapToGrid w:val="0"/>
          <w:sz w:val="24"/>
        </w:rPr>
      </w:pPr>
    </w:p>
    <w:p w14:paraId="772EE8C6" w14:textId="2278CED3" w:rsidR="00473C3D" w:rsidRDefault="00473C3D" w:rsidP="00473C3D">
      <w:pPr>
        <w:rPr>
          <w:rFonts w:ascii="Arial" w:hAnsi="Arial" w:cs="Arial"/>
          <w:b/>
          <w:snapToGrid w:val="0"/>
          <w:sz w:val="24"/>
        </w:rPr>
      </w:pPr>
    </w:p>
    <w:p w14:paraId="0210829D" w14:textId="77777777" w:rsidR="0050497C" w:rsidRPr="00227154" w:rsidRDefault="0050497C" w:rsidP="0050497C">
      <w:pPr>
        <w:pStyle w:val="NoSpacing"/>
        <w:spacing w:line="360" w:lineRule="auto"/>
        <w:jc w:val="center"/>
        <w:rPr>
          <w:rFonts w:ascii="Arial" w:hAnsi="Arial" w:cs="Arial"/>
          <w:b/>
          <w:sz w:val="24"/>
          <w:szCs w:val="24"/>
        </w:rPr>
      </w:pPr>
      <w:r w:rsidRPr="00227154">
        <w:rPr>
          <w:rFonts w:ascii="Arial" w:hAnsi="Arial" w:cs="Arial"/>
          <w:b/>
          <w:sz w:val="24"/>
          <w:szCs w:val="24"/>
        </w:rPr>
        <w:lastRenderedPageBreak/>
        <w:t>Does visual representation impact on children’s understanding of fractions in Key Stage 2?</w:t>
      </w:r>
    </w:p>
    <w:p w14:paraId="4E6F6021" w14:textId="77777777" w:rsidR="0050497C" w:rsidRPr="00227154" w:rsidRDefault="0050497C" w:rsidP="0050497C">
      <w:pPr>
        <w:pStyle w:val="NoSpacing"/>
        <w:spacing w:line="360" w:lineRule="auto"/>
        <w:jc w:val="both"/>
        <w:rPr>
          <w:rFonts w:ascii="Arial" w:hAnsi="Arial" w:cs="Arial"/>
          <w:sz w:val="24"/>
          <w:szCs w:val="24"/>
        </w:rPr>
      </w:pPr>
    </w:p>
    <w:p w14:paraId="21C7BA71" w14:textId="77777777" w:rsidR="0050497C" w:rsidRPr="00227154" w:rsidRDefault="0050497C" w:rsidP="0050497C">
      <w:pPr>
        <w:pStyle w:val="NoSpacing"/>
        <w:numPr>
          <w:ilvl w:val="0"/>
          <w:numId w:val="1"/>
        </w:numPr>
        <w:spacing w:line="360" w:lineRule="auto"/>
        <w:jc w:val="both"/>
        <w:rPr>
          <w:rFonts w:ascii="Arial" w:hAnsi="Arial" w:cs="Arial"/>
          <w:b/>
          <w:sz w:val="24"/>
          <w:szCs w:val="24"/>
        </w:rPr>
      </w:pPr>
      <w:r w:rsidRPr="00227154">
        <w:rPr>
          <w:rFonts w:ascii="Arial" w:hAnsi="Arial" w:cs="Arial"/>
          <w:b/>
          <w:sz w:val="24"/>
          <w:szCs w:val="24"/>
        </w:rPr>
        <w:t>Aim and Purpose of the Research</w:t>
      </w:r>
    </w:p>
    <w:p w14:paraId="0648537A" w14:textId="77777777" w:rsidR="0050497C" w:rsidRPr="00227154" w:rsidRDefault="0050497C" w:rsidP="0050497C">
      <w:pPr>
        <w:pStyle w:val="NoSpacing"/>
        <w:spacing w:line="360" w:lineRule="auto"/>
        <w:jc w:val="both"/>
        <w:rPr>
          <w:rFonts w:ascii="Arial" w:hAnsi="Arial" w:cs="Arial"/>
          <w:sz w:val="24"/>
          <w:szCs w:val="24"/>
        </w:rPr>
      </w:pPr>
    </w:p>
    <w:p w14:paraId="1FB71B4E" w14:textId="073F1E70" w:rsidR="0050497C" w:rsidRDefault="0050497C" w:rsidP="0050497C">
      <w:pPr>
        <w:pStyle w:val="NoSpacing"/>
        <w:spacing w:line="360" w:lineRule="auto"/>
        <w:jc w:val="both"/>
        <w:rPr>
          <w:rFonts w:ascii="Arial" w:hAnsi="Arial" w:cs="Arial"/>
          <w:sz w:val="24"/>
          <w:szCs w:val="24"/>
        </w:rPr>
      </w:pPr>
      <w:r w:rsidRPr="00227154">
        <w:rPr>
          <w:rFonts w:ascii="Arial" w:hAnsi="Arial" w:cs="Arial"/>
          <w:sz w:val="24"/>
          <w:szCs w:val="24"/>
        </w:rPr>
        <w:t>The aim of this research is for the participants of study to take part in a mathematics lesson on fractions. During the lesson the participants will be given visual representations of fractions</w:t>
      </w:r>
      <w:r>
        <w:rPr>
          <w:rFonts w:ascii="Arial" w:hAnsi="Arial" w:cs="Arial"/>
          <w:sz w:val="24"/>
          <w:szCs w:val="24"/>
        </w:rPr>
        <w:t xml:space="preserve"> modelling </w:t>
      </w:r>
      <w:r w:rsidRPr="00227154">
        <w:rPr>
          <w:rFonts w:ascii="Arial" w:hAnsi="Arial" w:cs="Arial"/>
          <w:sz w:val="24"/>
          <w:szCs w:val="24"/>
        </w:rPr>
        <w:t>different fraction concepts</w:t>
      </w:r>
      <w:r>
        <w:rPr>
          <w:rFonts w:ascii="Arial" w:hAnsi="Arial" w:cs="Arial"/>
          <w:sz w:val="24"/>
          <w:szCs w:val="24"/>
        </w:rPr>
        <w:t xml:space="preserve">, in the hope of </w:t>
      </w:r>
      <w:r w:rsidRPr="00227154">
        <w:rPr>
          <w:rFonts w:ascii="Arial" w:hAnsi="Arial" w:cs="Arial"/>
          <w:sz w:val="24"/>
          <w:szCs w:val="24"/>
        </w:rPr>
        <w:t>maximis</w:t>
      </w:r>
      <w:r>
        <w:rPr>
          <w:rFonts w:ascii="Arial" w:hAnsi="Arial" w:cs="Arial"/>
          <w:sz w:val="24"/>
          <w:szCs w:val="24"/>
        </w:rPr>
        <w:t>ing</w:t>
      </w:r>
      <w:r w:rsidRPr="00227154">
        <w:rPr>
          <w:rFonts w:ascii="Arial" w:hAnsi="Arial" w:cs="Arial"/>
          <w:sz w:val="24"/>
          <w:szCs w:val="24"/>
        </w:rPr>
        <w:t xml:space="preserve"> learning and help</w:t>
      </w:r>
      <w:r>
        <w:rPr>
          <w:rFonts w:ascii="Arial" w:hAnsi="Arial" w:cs="Arial"/>
          <w:sz w:val="24"/>
          <w:szCs w:val="24"/>
        </w:rPr>
        <w:t>ing</w:t>
      </w:r>
      <w:r w:rsidRPr="00227154">
        <w:rPr>
          <w:rFonts w:ascii="Arial" w:hAnsi="Arial" w:cs="Arial"/>
          <w:sz w:val="24"/>
          <w:szCs w:val="24"/>
        </w:rPr>
        <w:t xml:space="preserve"> students to develop</w:t>
      </w:r>
      <w:r>
        <w:rPr>
          <w:rFonts w:ascii="Arial" w:hAnsi="Arial" w:cs="Arial"/>
          <w:sz w:val="24"/>
          <w:szCs w:val="24"/>
        </w:rPr>
        <w:t xml:space="preserve"> a</w:t>
      </w:r>
      <w:r w:rsidRPr="00227154">
        <w:rPr>
          <w:rFonts w:ascii="Arial" w:hAnsi="Arial" w:cs="Arial"/>
          <w:sz w:val="24"/>
          <w:szCs w:val="24"/>
        </w:rPr>
        <w:t xml:space="preserve"> deeper understanding of fractions (Behr </w:t>
      </w:r>
      <w:r w:rsidRPr="00BD22E4">
        <w:rPr>
          <w:rFonts w:ascii="Arial" w:hAnsi="Arial" w:cs="Arial"/>
          <w:i/>
          <w:sz w:val="24"/>
          <w:szCs w:val="24"/>
        </w:rPr>
        <w:t>et al</w:t>
      </w:r>
      <w:r w:rsidRPr="00227154">
        <w:rPr>
          <w:rFonts w:ascii="Arial" w:hAnsi="Arial" w:cs="Arial"/>
          <w:sz w:val="24"/>
          <w:szCs w:val="24"/>
        </w:rPr>
        <w:t xml:space="preserve">., 1983). Understanding the use of external representations of mathematical concepts is an important part of </w:t>
      </w:r>
      <w:r>
        <w:rPr>
          <w:rFonts w:ascii="Arial" w:hAnsi="Arial" w:cs="Arial"/>
          <w:sz w:val="24"/>
          <w:szCs w:val="24"/>
        </w:rPr>
        <w:t xml:space="preserve">a primary </w:t>
      </w:r>
      <w:r w:rsidRPr="00227154">
        <w:rPr>
          <w:rFonts w:ascii="Arial" w:hAnsi="Arial" w:cs="Arial"/>
          <w:sz w:val="24"/>
          <w:szCs w:val="24"/>
        </w:rPr>
        <w:t>teacher’</w:t>
      </w:r>
      <w:r>
        <w:rPr>
          <w:rFonts w:ascii="Arial" w:hAnsi="Arial" w:cs="Arial"/>
          <w:sz w:val="24"/>
          <w:szCs w:val="24"/>
        </w:rPr>
        <w:t>s</w:t>
      </w:r>
      <w:r w:rsidRPr="00227154">
        <w:rPr>
          <w:rFonts w:ascii="Arial" w:hAnsi="Arial" w:cs="Arial"/>
          <w:sz w:val="24"/>
          <w:szCs w:val="24"/>
        </w:rPr>
        <w:t xml:space="preserve"> </w:t>
      </w:r>
      <w:r>
        <w:rPr>
          <w:rFonts w:ascii="Arial" w:hAnsi="Arial" w:cs="Arial"/>
          <w:sz w:val="24"/>
          <w:szCs w:val="24"/>
        </w:rPr>
        <w:t xml:space="preserve">practice. </w:t>
      </w:r>
      <w:r w:rsidRPr="00227154">
        <w:rPr>
          <w:rFonts w:ascii="Arial" w:hAnsi="Arial" w:cs="Arial"/>
          <w:sz w:val="24"/>
          <w:szCs w:val="24"/>
        </w:rPr>
        <w:t>The findings of the study will develop the researcher</w:t>
      </w:r>
      <w:r>
        <w:rPr>
          <w:rFonts w:ascii="Arial" w:hAnsi="Arial" w:cs="Arial"/>
          <w:sz w:val="24"/>
          <w:szCs w:val="24"/>
        </w:rPr>
        <w:t>’</w:t>
      </w:r>
      <w:r w:rsidRPr="00227154">
        <w:rPr>
          <w:rFonts w:ascii="Arial" w:hAnsi="Arial" w:cs="Arial"/>
          <w:sz w:val="24"/>
          <w:szCs w:val="24"/>
        </w:rPr>
        <w:t>s use of visual representations</w:t>
      </w:r>
      <w:r>
        <w:rPr>
          <w:rFonts w:ascii="Arial" w:hAnsi="Arial" w:cs="Arial"/>
          <w:sz w:val="24"/>
          <w:szCs w:val="24"/>
        </w:rPr>
        <w:t xml:space="preserve"> of</w:t>
      </w:r>
      <w:r w:rsidRPr="00227154">
        <w:rPr>
          <w:rFonts w:ascii="Arial" w:hAnsi="Arial" w:cs="Arial"/>
          <w:sz w:val="24"/>
          <w:szCs w:val="24"/>
        </w:rPr>
        <w:t xml:space="preserve"> fractions</w:t>
      </w:r>
      <w:r>
        <w:rPr>
          <w:rFonts w:ascii="Arial" w:hAnsi="Arial" w:cs="Arial"/>
          <w:sz w:val="24"/>
          <w:szCs w:val="24"/>
        </w:rPr>
        <w:t>,</w:t>
      </w:r>
      <w:r w:rsidRPr="00227154">
        <w:rPr>
          <w:rFonts w:ascii="Arial" w:hAnsi="Arial" w:cs="Arial"/>
          <w:sz w:val="24"/>
          <w:szCs w:val="24"/>
        </w:rPr>
        <w:t xml:space="preserve"> </w:t>
      </w:r>
      <w:r>
        <w:rPr>
          <w:rFonts w:ascii="Arial" w:hAnsi="Arial" w:cs="Arial"/>
          <w:sz w:val="24"/>
          <w:szCs w:val="24"/>
        </w:rPr>
        <w:t xml:space="preserve">as </w:t>
      </w:r>
      <w:r w:rsidRPr="00227154">
        <w:rPr>
          <w:rFonts w:ascii="Arial" w:hAnsi="Arial" w:cs="Arial"/>
          <w:sz w:val="24"/>
          <w:szCs w:val="24"/>
        </w:rPr>
        <w:t xml:space="preserve">an area of </w:t>
      </w:r>
      <w:r>
        <w:rPr>
          <w:rFonts w:ascii="Arial" w:hAnsi="Arial" w:cs="Arial"/>
          <w:sz w:val="24"/>
          <w:szCs w:val="24"/>
        </w:rPr>
        <w:t>mathematics that primary students often find difficult</w:t>
      </w:r>
      <w:r w:rsidRPr="00227154">
        <w:rPr>
          <w:rFonts w:ascii="Arial" w:hAnsi="Arial" w:cs="Arial"/>
          <w:sz w:val="24"/>
          <w:szCs w:val="24"/>
        </w:rPr>
        <w:t xml:space="preserve">. The </w:t>
      </w:r>
      <w:r w:rsidRPr="00F04E3E">
        <w:rPr>
          <w:rFonts w:ascii="Arial" w:hAnsi="Arial" w:cs="Arial"/>
          <w:sz w:val="24"/>
          <w:szCs w:val="24"/>
        </w:rPr>
        <w:t xml:space="preserve">purpose of this research is to find out how the participants’ understanding of fractions </w:t>
      </w:r>
      <w:r w:rsidR="009A5EB9" w:rsidRPr="00F04E3E">
        <w:rPr>
          <w:rFonts w:ascii="Arial" w:hAnsi="Arial" w:cs="Arial"/>
          <w:sz w:val="24"/>
          <w:szCs w:val="24"/>
        </w:rPr>
        <w:t>improves</w:t>
      </w:r>
      <w:r w:rsidR="00787374" w:rsidRPr="00F04E3E">
        <w:rPr>
          <w:rFonts w:ascii="Arial" w:hAnsi="Arial" w:cs="Arial"/>
          <w:sz w:val="24"/>
          <w:szCs w:val="24"/>
        </w:rPr>
        <w:t xml:space="preserve"> </w:t>
      </w:r>
      <w:r w:rsidRPr="00F04E3E">
        <w:rPr>
          <w:rFonts w:ascii="Arial" w:hAnsi="Arial" w:cs="Arial"/>
          <w:sz w:val="24"/>
          <w:szCs w:val="24"/>
        </w:rPr>
        <w:t xml:space="preserve">when they </w:t>
      </w:r>
      <w:r w:rsidRPr="00227154">
        <w:rPr>
          <w:rFonts w:ascii="Arial" w:hAnsi="Arial" w:cs="Arial"/>
          <w:sz w:val="24"/>
          <w:szCs w:val="24"/>
        </w:rPr>
        <w:t xml:space="preserve">are given visual representations to support their learning. </w:t>
      </w:r>
    </w:p>
    <w:p w14:paraId="4E9F4AB7" w14:textId="77777777" w:rsidR="0050497C" w:rsidRPr="00227154" w:rsidRDefault="0050497C" w:rsidP="0050497C">
      <w:pPr>
        <w:pStyle w:val="NoSpacing"/>
        <w:spacing w:line="360" w:lineRule="auto"/>
        <w:jc w:val="both"/>
        <w:rPr>
          <w:rFonts w:ascii="Arial" w:hAnsi="Arial" w:cs="Arial"/>
          <w:sz w:val="24"/>
          <w:szCs w:val="24"/>
        </w:rPr>
      </w:pPr>
    </w:p>
    <w:p w14:paraId="50021DFB" w14:textId="77777777" w:rsidR="0050497C" w:rsidRPr="00227154" w:rsidRDefault="0050497C" w:rsidP="0050497C">
      <w:pPr>
        <w:pStyle w:val="NoSpacing"/>
        <w:numPr>
          <w:ilvl w:val="0"/>
          <w:numId w:val="1"/>
        </w:numPr>
        <w:spacing w:line="360" w:lineRule="auto"/>
        <w:jc w:val="both"/>
        <w:rPr>
          <w:rFonts w:ascii="Arial" w:hAnsi="Arial" w:cs="Arial"/>
          <w:b/>
          <w:sz w:val="24"/>
          <w:szCs w:val="24"/>
        </w:rPr>
      </w:pPr>
      <w:r w:rsidRPr="00227154">
        <w:rPr>
          <w:rFonts w:ascii="Arial" w:hAnsi="Arial" w:cs="Arial"/>
          <w:b/>
          <w:sz w:val="24"/>
          <w:szCs w:val="24"/>
        </w:rPr>
        <w:t>Research Context</w:t>
      </w:r>
    </w:p>
    <w:p w14:paraId="7C44F54E" w14:textId="77777777" w:rsidR="0050497C" w:rsidRPr="00227154" w:rsidRDefault="0050497C" w:rsidP="0050497C">
      <w:pPr>
        <w:pStyle w:val="NoSpacing"/>
        <w:spacing w:line="360" w:lineRule="auto"/>
        <w:jc w:val="both"/>
        <w:rPr>
          <w:rFonts w:ascii="Arial" w:hAnsi="Arial" w:cs="Arial"/>
          <w:sz w:val="24"/>
          <w:szCs w:val="24"/>
        </w:rPr>
      </w:pPr>
    </w:p>
    <w:p w14:paraId="7C83AA57" w14:textId="4DE5CA5A" w:rsidR="0050497C" w:rsidRDefault="0050497C" w:rsidP="0050497C">
      <w:pPr>
        <w:pStyle w:val="NoSpacing"/>
        <w:spacing w:line="360" w:lineRule="auto"/>
        <w:jc w:val="both"/>
        <w:rPr>
          <w:rFonts w:ascii="Arial" w:hAnsi="Arial" w:cs="Arial"/>
          <w:sz w:val="24"/>
          <w:szCs w:val="24"/>
        </w:rPr>
      </w:pPr>
      <w:r>
        <w:rPr>
          <w:rFonts w:ascii="Arial" w:hAnsi="Arial" w:cs="Arial"/>
          <w:sz w:val="24"/>
          <w:szCs w:val="24"/>
        </w:rPr>
        <w:t>S</w:t>
      </w:r>
      <w:r w:rsidRPr="00227154">
        <w:rPr>
          <w:rFonts w:ascii="Arial" w:hAnsi="Arial" w:cs="Arial"/>
          <w:sz w:val="24"/>
          <w:szCs w:val="24"/>
        </w:rPr>
        <w:t>tuden</w:t>
      </w:r>
      <w:r>
        <w:rPr>
          <w:rFonts w:ascii="Arial" w:hAnsi="Arial" w:cs="Arial"/>
          <w:sz w:val="24"/>
          <w:szCs w:val="24"/>
        </w:rPr>
        <w:t>ts</w:t>
      </w:r>
      <w:r w:rsidRPr="00227154">
        <w:rPr>
          <w:rFonts w:ascii="Arial" w:hAnsi="Arial" w:cs="Arial"/>
          <w:sz w:val="24"/>
          <w:szCs w:val="24"/>
        </w:rPr>
        <w:t xml:space="preserve"> who possess a fixed mindset towards mathematical challenges often presents in</w:t>
      </w:r>
      <w:r w:rsidR="009A5EB9">
        <w:rPr>
          <w:rFonts w:ascii="Arial" w:hAnsi="Arial" w:cs="Arial"/>
          <w:sz w:val="24"/>
          <w:szCs w:val="24"/>
        </w:rPr>
        <w:t xml:space="preserve"> a</w:t>
      </w:r>
      <w:r w:rsidRPr="00227154">
        <w:rPr>
          <w:rFonts w:ascii="Arial" w:hAnsi="Arial" w:cs="Arial"/>
          <w:sz w:val="24"/>
          <w:szCs w:val="24"/>
        </w:rPr>
        <w:t xml:space="preserve"> school classroom as, “I’m just not a maths person,” or “I just can’t do maths.” However, it is Professor Jo Boaler’s (2015) view that in</w:t>
      </w:r>
      <w:r w:rsidR="009A5EB9">
        <w:rPr>
          <w:rFonts w:ascii="Arial" w:hAnsi="Arial" w:cs="Arial"/>
          <w:sz w:val="24"/>
          <w:szCs w:val="24"/>
        </w:rPr>
        <w:t xml:space="preserve"> </w:t>
      </w:r>
      <w:r w:rsidRPr="00227154">
        <w:rPr>
          <w:rFonts w:ascii="Arial" w:hAnsi="Arial" w:cs="Arial"/>
          <w:sz w:val="24"/>
          <w:szCs w:val="24"/>
        </w:rPr>
        <w:t xml:space="preserve">fact ‘everyone can learn maths to a high level’ through the persistence of a growth mindset (Dweck, 2006) and with the aid of the correct mathematical tools. After discussing </w:t>
      </w:r>
      <w:r>
        <w:rPr>
          <w:rFonts w:ascii="Arial" w:hAnsi="Arial" w:cs="Arial"/>
          <w:sz w:val="24"/>
          <w:szCs w:val="24"/>
        </w:rPr>
        <w:t xml:space="preserve">our </w:t>
      </w:r>
      <w:r w:rsidRPr="00227154">
        <w:rPr>
          <w:rFonts w:ascii="Arial" w:hAnsi="Arial" w:cs="Arial"/>
          <w:sz w:val="24"/>
          <w:szCs w:val="24"/>
        </w:rPr>
        <w:t xml:space="preserve">Professional Teaching Experiences (PTE) with two fellow student teachers at University of Wales Trinity </w:t>
      </w:r>
      <w:r w:rsidRPr="00F04E3E">
        <w:rPr>
          <w:rFonts w:ascii="Arial" w:hAnsi="Arial" w:cs="Arial"/>
          <w:sz w:val="24"/>
          <w:szCs w:val="24"/>
        </w:rPr>
        <w:t xml:space="preserve">Saint David (UWTSD), it became evident that many young learners often present </w:t>
      </w:r>
      <w:r w:rsidR="009A5EB9" w:rsidRPr="00F04E3E">
        <w:rPr>
          <w:rFonts w:ascii="Arial" w:hAnsi="Arial" w:cs="Arial"/>
          <w:sz w:val="24"/>
          <w:szCs w:val="24"/>
        </w:rPr>
        <w:t xml:space="preserve">with </w:t>
      </w:r>
      <w:r w:rsidRPr="00F04E3E">
        <w:rPr>
          <w:rFonts w:ascii="Arial" w:hAnsi="Arial" w:cs="Arial"/>
          <w:sz w:val="24"/>
          <w:szCs w:val="24"/>
        </w:rPr>
        <w:t xml:space="preserve">this </w:t>
      </w:r>
      <w:r w:rsidRPr="00227154">
        <w:rPr>
          <w:rFonts w:ascii="Arial" w:hAnsi="Arial" w:cs="Arial"/>
          <w:sz w:val="24"/>
          <w:szCs w:val="24"/>
        </w:rPr>
        <w:t>fear of failure in their attitudes towards learning mathematics. Consequently, within the scope of this assignment we decided</w:t>
      </w:r>
      <w:r>
        <w:rPr>
          <w:rFonts w:ascii="Arial" w:hAnsi="Arial" w:cs="Arial"/>
          <w:sz w:val="24"/>
          <w:szCs w:val="24"/>
        </w:rPr>
        <w:t>,</w:t>
      </w:r>
      <w:r w:rsidRPr="00227154">
        <w:rPr>
          <w:rFonts w:ascii="Arial" w:hAnsi="Arial" w:cs="Arial"/>
          <w:sz w:val="24"/>
          <w:szCs w:val="24"/>
        </w:rPr>
        <w:t xml:space="preserve"> as researchers</w:t>
      </w:r>
      <w:r>
        <w:rPr>
          <w:rFonts w:ascii="Arial" w:hAnsi="Arial" w:cs="Arial"/>
          <w:sz w:val="24"/>
          <w:szCs w:val="24"/>
        </w:rPr>
        <w:t>,</w:t>
      </w:r>
      <w:r w:rsidRPr="00227154">
        <w:rPr>
          <w:rFonts w:ascii="Arial" w:hAnsi="Arial" w:cs="Arial"/>
          <w:sz w:val="24"/>
          <w:szCs w:val="24"/>
        </w:rPr>
        <w:t xml:space="preserve"> to channel our efforts into searching for a strategy that ‘scaffolds’ a child’s performance in </w:t>
      </w:r>
      <w:r>
        <w:rPr>
          <w:rFonts w:ascii="Arial" w:hAnsi="Arial" w:cs="Arial"/>
          <w:sz w:val="24"/>
          <w:szCs w:val="24"/>
        </w:rPr>
        <w:t>m</w:t>
      </w:r>
      <w:r w:rsidRPr="00227154">
        <w:rPr>
          <w:rFonts w:ascii="Arial" w:hAnsi="Arial" w:cs="Arial"/>
          <w:sz w:val="24"/>
          <w:szCs w:val="24"/>
        </w:rPr>
        <w:t xml:space="preserve">athematics (Bruner, 1960). Our triad will therefore endeavour to develop our understanding and </w:t>
      </w:r>
      <w:r>
        <w:rPr>
          <w:rFonts w:ascii="Arial" w:hAnsi="Arial" w:cs="Arial"/>
          <w:sz w:val="24"/>
          <w:szCs w:val="24"/>
        </w:rPr>
        <w:t xml:space="preserve">our </w:t>
      </w:r>
      <w:r w:rsidRPr="00227154">
        <w:rPr>
          <w:rFonts w:ascii="Arial" w:hAnsi="Arial" w:cs="Arial"/>
          <w:sz w:val="24"/>
          <w:szCs w:val="24"/>
        </w:rPr>
        <w:t xml:space="preserve">methods of teaching by using visual resources to support children’s mathematical learning. </w:t>
      </w:r>
    </w:p>
    <w:p w14:paraId="622AD94B" w14:textId="77777777" w:rsidR="0050497C" w:rsidRPr="00227154" w:rsidRDefault="0050497C" w:rsidP="0050497C">
      <w:pPr>
        <w:pStyle w:val="NoSpacing"/>
        <w:spacing w:line="360" w:lineRule="auto"/>
        <w:jc w:val="both"/>
        <w:rPr>
          <w:rFonts w:ascii="Arial" w:hAnsi="Arial" w:cs="Arial"/>
          <w:sz w:val="24"/>
          <w:szCs w:val="24"/>
        </w:rPr>
      </w:pPr>
    </w:p>
    <w:p w14:paraId="20DEFEAB" w14:textId="7A46579E" w:rsidR="0050497C" w:rsidRDefault="0050497C" w:rsidP="0050497C">
      <w:pPr>
        <w:pStyle w:val="NoSpacing"/>
        <w:spacing w:line="360" w:lineRule="auto"/>
        <w:jc w:val="both"/>
        <w:rPr>
          <w:rFonts w:ascii="Arial" w:hAnsi="Arial" w:cs="Arial"/>
          <w:sz w:val="24"/>
          <w:szCs w:val="24"/>
        </w:rPr>
      </w:pPr>
      <w:r w:rsidRPr="00227154">
        <w:rPr>
          <w:rFonts w:ascii="Arial" w:hAnsi="Arial" w:cs="Arial"/>
          <w:sz w:val="24"/>
          <w:szCs w:val="24"/>
        </w:rPr>
        <w:t xml:space="preserve">The research </w:t>
      </w:r>
      <w:r>
        <w:rPr>
          <w:rFonts w:ascii="Arial" w:hAnsi="Arial" w:cs="Arial"/>
          <w:sz w:val="24"/>
          <w:szCs w:val="24"/>
        </w:rPr>
        <w:t>will be carried out</w:t>
      </w:r>
      <w:r w:rsidRPr="00227154">
        <w:rPr>
          <w:rFonts w:ascii="Arial" w:hAnsi="Arial" w:cs="Arial"/>
          <w:sz w:val="24"/>
          <w:szCs w:val="24"/>
        </w:rPr>
        <w:t xml:space="preserve"> </w:t>
      </w:r>
      <w:r>
        <w:rPr>
          <w:rFonts w:ascii="Arial" w:hAnsi="Arial" w:cs="Arial"/>
          <w:sz w:val="24"/>
          <w:szCs w:val="24"/>
        </w:rPr>
        <w:t>i</w:t>
      </w:r>
      <w:r w:rsidRPr="00227154">
        <w:rPr>
          <w:rFonts w:ascii="Arial" w:hAnsi="Arial" w:cs="Arial"/>
          <w:sz w:val="24"/>
          <w:szCs w:val="24"/>
        </w:rPr>
        <w:t>n the three Key Stage 2 (KS2) classes</w:t>
      </w:r>
      <w:r>
        <w:rPr>
          <w:rFonts w:ascii="Arial" w:hAnsi="Arial" w:cs="Arial"/>
          <w:sz w:val="24"/>
          <w:szCs w:val="24"/>
        </w:rPr>
        <w:t xml:space="preserve"> and</w:t>
      </w:r>
      <w:r w:rsidRPr="00227154">
        <w:rPr>
          <w:rFonts w:ascii="Arial" w:hAnsi="Arial" w:cs="Arial"/>
          <w:sz w:val="24"/>
          <w:szCs w:val="24"/>
        </w:rPr>
        <w:t xml:space="preserve"> in two different primary </w:t>
      </w:r>
      <w:r w:rsidRPr="00F04E3E">
        <w:rPr>
          <w:rFonts w:ascii="Arial" w:hAnsi="Arial" w:cs="Arial"/>
          <w:sz w:val="24"/>
          <w:szCs w:val="24"/>
        </w:rPr>
        <w:t xml:space="preserve">schools </w:t>
      </w:r>
      <w:proofErr w:type="gramStart"/>
      <w:r w:rsidR="009A5EB9" w:rsidRPr="00F04E3E">
        <w:rPr>
          <w:rFonts w:ascii="Arial" w:hAnsi="Arial" w:cs="Arial"/>
          <w:sz w:val="24"/>
          <w:szCs w:val="24"/>
        </w:rPr>
        <w:t>are located</w:t>
      </w:r>
      <w:r w:rsidRPr="00F04E3E">
        <w:rPr>
          <w:rFonts w:ascii="Arial" w:hAnsi="Arial" w:cs="Arial"/>
          <w:sz w:val="24"/>
          <w:szCs w:val="24"/>
        </w:rPr>
        <w:t xml:space="preserve"> in</w:t>
      </w:r>
      <w:proofErr w:type="gramEnd"/>
      <w:r w:rsidRPr="00F04E3E">
        <w:rPr>
          <w:rFonts w:ascii="Arial" w:hAnsi="Arial" w:cs="Arial"/>
          <w:sz w:val="24"/>
          <w:szCs w:val="24"/>
        </w:rPr>
        <w:t xml:space="preserve"> </w:t>
      </w:r>
      <w:r w:rsidRPr="00227154">
        <w:rPr>
          <w:rFonts w:ascii="Arial" w:hAnsi="Arial" w:cs="Arial"/>
          <w:sz w:val="24"/>
          <w:szCs w:val="24"/>
        </w:rPr>
        <w:t>suburban Swansea</w:t>
      </w:r>
      <w:r>
        <w:rPr>
          <w:rFonts w:ascii="Arial" w:hAnsi="Arial" w:cs="Arial"/>
          <w:sz w:val="24"/>
          <w:szCs w:val="24"/>
        </w:rPr>
        <w:t>. The</w:t>
      </w:r>
      <w:r w:rsidR="009A5EB9">
        <w:rPr>
          <w:rFonts w:ascii="Arial" w:hAnsi="Arial" w:cs="Arial"/>
          <w:sz w:val="24"/>
          <w:szCs w:val="24"/>
        </w:rPr>
        <w:t>se classes</w:t>
      </w:r>
      <w:r>
        <w:rPr>
          <w:rFonts w:ascii="Arial" w:hAnsi="Arial" w:cs="Arial"/>
          <w:sz w:val="24"/>
          <w:szCs w:val="24"/>
        </w:rPr>
        <w:t xml:space="preserve"> were </w:t>
      </w:r>
      <w:r>
        <w:rPr>
          <w:rFonts w:ascii="Arial" w:hAnsi="Arial" w:cs="Arial"/>
          <w:sz w:val="24"/>
          <w:szCs w:val="24"/>
        </w:rPr>
        <w:lastRenderedPageBreak/>
        <w:t>comprised of</w:t>
      </w:r>
      <w:r w:rsidRPr="00227154">
        <w:rPr>
          <w:rFonts w:ascii="Arial" w:hAnsi="Arial" w:cs="Arial"/>
          <w:sz w:val="24"/>
          <w:szCs w:val="24"/>
        </w:rPr>
        <w:t xml:space="preserve"> a Year 5/6 class (Class 1) and a Year 3/4 class (Class 2) in School Y</w:t>
      </w:r>
      <w:r>
        <w:rPr>
          <w:rFonts w:ascii="Arial" w:hAnsi="Arial" w:cs="Arial"/>
          <w:sz w:val="24"/>
          <w:szCs w:val="24"/>
        </w:rPr>
        <w:t>,</w:t>
      </w:r>
      <w:r w:rsidRPr="00227154">
        <w:rPr>
          <w:rFonts w:ascii="Arial" w:hAnsi="Arial" w:cs="Arial"/>
          <w:sz w:val="24"/>
          <w:szCs w:val="24"/>
        </w:rPr>
        <w:t xml:space="preserve"> and a Year 4 class (Class 3) in School X. The age range of the participants in this study</w:t>
      </w:r>
      <w:r>
        <w:rPr>
          <w:rFonts w:ascii="Arial" w:hAnsi="Arial" w:cs="Arial"/>
          <w:sz w:val="24"/>
          <w:szCs w:val="24"/>
        </w:rPr>
        <w:t xml:space="preserve"> is</w:t>
      </w:r>
      <w:r w:rsidRPr="00227154">
        <w:rPr>
          <w:rFonts w:ascii="Arial" w:hAnsi="Arial" w:cs="Arial"/>
          <w:sz w:val="24"/>
          <w:szCs w:val="24"/>
        </w:rPr>
        <w:t xml:space="preserve"> 8-11</w:t>
      </w:r>
      <w:r>
        <w:rPr>
          <w:rFonts w:ascii="Arial" w:hAnsi="Arial" w:cs="Arial"/>
          <w:sz w:val="24"/>
          <w:szCs w:val="24"/>
        </w:rPr>
        <w:t xml:space="preserve"> years old</w:t>
      </w:r>
      <w:r w:rsidRPr="00227154">
        <w:rPr>
          <w:rFonts w:ascii="Arial" w:hAnsi="Arial" w:cs="Arial"/>
          <w:sz w:val="24"/>
          <w:szCs w:val="24"/>
        </w:rPr>
        <w:t>. Of the 328 pupils at School X, 29.8% are entitled to Free School Meals (FSM), which is above the Welsh national average of 19%. School Y currently h</w:t>
      </w:r>
      <w:r w:rsidR="009A5EB9">
        <w:rPr>
          <w:rFonts w:ascii="Arial" w:hAnsi="Arial" w:cs="Arial"/>
          <w:sz w:val="24"/>
          <w:szCs w:val="24"/>
        </w:rPr>
        <w:t>a</w:t>
      </w:r>
      <w:r w:rsidRPr="00227154">
        <w:rPr>
          <w:rFonts w:ascii="Arial" w:hAnsi="Arial" w:cs="Arial"/>
          <w:sz w:val="24"/>
          <w:szCs w:val="24"/>
        </w:rPr>
        <w:t xml:space="preserve">s 170 pupils, of which 21.7% are entitled to FSM. </w:t>
      </w:r>
      <w:r>
        <w:rPr>
          <w:rFonts w:ascii="Arial" w:hAnsi="Arial" w:cs="Arial"/>
          <w:sz w:val="24"/>
          <w:szCs w:val="24"/>
        </w:rPr>
        <w:t>Finally, b</w:t>
      </w:r>
      <w:r w:rsidRPr="00227154">
        <w:rPr>
          <w:rFonts w:ascii="Arial" w:hAnsi="Arial" w:cs="Arial"/>
          <w:sz w:val="24"/>
          <w:szCs w:val="24"/>
        </w:rPr>
        <w:t xml:space="preserve">oth School X and Y are </w:t>
      </w:r>
      <w:r>
        <w:rPr>
          <w:rFonts w:ascii="Arial" w:hAnsi="Arial" w:cs="Arial"/>
          <w:sz w:val="24"/>
          <w:szCs w:val="24"/>
        </w:rPr>
        <w:t>considered</w:t>
      </w:r>
      <w:r w:rsidRPr="00227154">
        <w:rPr>
          <w:rFonts w:ascii="Arial" w:hAnsi="Arial" w:cs="Arial"/>
          <w:sz w:val="24"/>
          <w:szCs w:val="24"/>
        </w:rPr>
        <w:t xml:space="preserve"> Green Category supported schools by the Welsh Government. Throughout this assignment the identity of both School X and Y, along with the staff and pupils at these schools will remain anonymous. </w:t>
      </w:r>
    </w:p>
    <w:p w14:paraId="25DCB998" w14:textId="77777777" w:rsidR="0050497C" w:rsidRPr="00227154" w:rsidRDefault="0050497C" w:rsidP="0050497C">
      <w:pPr>
        <w:pStyle w:val="NoSpacing"/>
        <w:spacing w:line="360" w:lineRule="auto"/>
        <w:jc w:val="both"/>
        <w:rPr>
          <w:rFonts w:ascii="Arial" w:hAnsi="Arial" w:cs="Arial"/>
          <w:sz w:val="24"/>
          <w:szCs w:val="24"/>
        </w:rPr>
      </w:pPr>
    </w:p>
    <w:p w14:paraId="1FC8BD09" w14:textId="77777777" w:rsidR="0050497C" w:rsidRPr="00227154" w:rsidRDefault="0050497C" w:rsidP="0050497C">
      <w:pPr>
        <w:pStyle w:val="NoSpacing"/>
        <w:numPr>
          <w:ilvl w:val="0"/>
          <w:numId w:val="1"/>
        </w:numPr>
        <w:spacing w:line="360" w:lineRule="auto"/>
        <w:jc w:val="both"/>
        <w:rPr>
          <w:rFonts w:ascii="Arial" w:hAnsi="Arial" w:cs="Arial"/>
          <w:b/>
          <w:sz w:val="24"/>
          <w:szCs w:val="24"/>
        </w:rPr>
      </w:pPr>
      <w:r w:rsidRPr="00227154">
        <w:rPr>
          <w:rFonts w:ascii="Arial" w:hAnsi="Arial" w:cs="Arial"/>
          <w:b/>
          <w:sz w:val="24"/>
          <w:szCs w:val="24"/>
        </w:rPr>
        <w:t xml:space="preserve">Literature Review </w:t>
      </w:r>
    </w:p>
    <w:p w14:paraId="7308BA50" w14:textId="77777777" w:rsidR="0050497C" w:rsidRPr="00227154" w:rsidRDefault="0050497C" w:rsidP="0050497C">
      <w:pPr>
        <w:pStyle w:val="NoSpacing"/>
        <w:spacing w:line="360" w:lineRule="auto"/>
        <w:jc w:val="both"/>
        <w:rPr>
          <w:rFonts w:ascii="Arial" w:hAnsi="Arial" w:cs="Arial"/>
          <w:sz w:val="24"/>
          <w:szCs w:val="24"/>
        </w:rPr>
      </w:pPr>
    </w:p>
    <w:p w14:paraId="30E08A2C" w14:textId="34E111B7" w:rsidR="0050497C" w:rsidRDefault="0050497C" w:rsidP="0050497C">
      <w:pPr>
        <w:pStyle w:val="NoSpacing"/>
        <w:spacing w:line="360" w:lineRule="auto"/>
        <w:jc w:val="both"/>
        <w:rPr>
          <w:rFonts w:ascii="Arial" w:hAnsi="Arial" w:cs="Arial"/>
          <w:sz w:val="24"/>
          <w:szCs w:val="24"/>
          <w:shd w:val="clear" w:color="auto" w:fill="FFFFFF"/>
        </w:rPr>
      </w:pPr>
      <w:r w:rsidRPr="00227154">
        <w:rPr>
          <w:rFonts w:ascii="Arial" w:hAnsi="Arial" w:cs="Arial"/>
          <w:sz w:val="24"/>
          <w:szCs w:val="24"/>
        </w:rPr>
        <w:t>Through</w:t>
      </w:r>
      <w:r>
        <w:rPr>
          <w:rFonts w:ascii="Arial" w:hAnsi="Arial" w:cs="Arial"/>
          <w:sz w:val="24"/>
          <w:szCs w:val="24"/>
        </w:rPr>
        <w:t>out</w:t>
      </w:r>
      <w:r w:rsidRPr="00227154">
        <w:rPr>
          <w:rFonts w:ascii="Arial" w:hAnsi="Arial" w:cs="Arial"/>
          <w:sz w:val="24"/>
          <w:szCs w:val="24"/>
        </w:rPr>
        <w:t xml:space="preserve"> my PTE experience I have witnessed </w:t>
      </w:r>
      <w:r>
        <w:rPr>
          <w:rFonts w:ascii="Arial" w:hAnsi="Arial" w:cs="Arial"/>
          <w:sz w:val="24"/>
          <w:szCs w:val="24"/>
        </w:rPr>
        <w:t>how learners respond and perform differently when presented with different learning styles</w:t>
      </w:r>
      <w:r w:rsidRPr="00227154">
        <w:rPr>
          <w:rFonts w:ascii="Arial" w:hAnsi="Arial" w:cs="Arial"/>
          <w:sz w:val="24"/>
          <w:szCs w:val="24"/>
        </w:rPr>
        <w:t xml:space="preserve">. </w:t>
      </w:r>
      <w:r w:rsidRPr="00227154">
        <w:rPr>
          <w:rFonts w:ascii="Arial" w:hAnsi="Arial" w:cs="Arial"/>
          <w:sz w:val="24"/>
          <w:szCs w:val="24"/>
          <w:shd w:val="clear" w:color="auto" w:fill="FFFFFF"/>
        </w:rPr>
        <w:t xml:space="preserve">Professor Frank </w:t>
      </w:r>
      <w:proofErr w:type="spellStart"/>
      <w:r w:rsidRPr="00227154">
        <w:rPr>
          <w:rFonts w:ascii="Arial" w:hAnsi="Arial" w:cs="Arial"/>
          <w:sz w:val="24"/>
          <w:szCs w:val="24"/>
          <w:shd w:val="clear" w:color="auto" w:fill="FFFFFF"/>
        </w:rPr>
        <w:t>Coffield</w:t>
      </w:r>
      <w:proofErr w:type="spellEnd"/>
      <w:r w:rsidRPr="00227154">
        <w:rPr>
          <w:rFonts w:ascii="Arial" w:hAnsi="Arial" w:cs="Arial"/>
          <w:sz w:val="24"/>
          <w:szCs w:val="24"/>
          <w:shd w:val="clear" w:color="auto" w:fill="FFFFFF"/>
        </w:rPr>
        <w:t xml:space="preserve"> </w:t>
      </w:r>
      <w:r w:rsidRPr="00BD22E4">
        <w:rPr>
          <w:rFonts w:ascii="Arial" w:hAnsi="Arial" w:cs="Arial"/>
          <w:i/>
          <w:sz w:val="24"/>
          <w:szCs w:val="24"/>
          <w:shd w:val="clear" w:color="auto" w:fill="FFFFFF"/>
        </w:rPr>
        <w:t>et al</w:t>
      </w:r>
      <w:r w:rsidRPr="00227154">
        <w:rPr>
          <w:rFonts w:ascii="Arial" w:hAnsi="Arial" w:cs="Arial"/>
          <w:sz w:val="24"/>
          <w:szCs w:val="24"/>
          <w:shd w:val="clear" w:color="auto" w:fill="FFFFFF"/>
        </w:rPr>
        <w:t>. (2004a; 2004b) undertook a very extensive and rigorous scrutiny of over 70 learning style theories. In this review</w:t>
      </w:r>
      <w:r>
        <w:rPr>
          <w:rFonts w:ascii="Arial" w:hAnsi="Arial" w:cs="Arial"/>
          <w:sz w:val="24"/>
          <w:szCs w:val="24"/>
          <w:shd w:val="clear" w:color="auto" w:fill="FFFFFF"/>
        </w:rPr>
        <w:t>,</w:t>
      </w:r>
      <w:r w:rsidRPr="00227154">
        <w:rPr>
          <w:rFonts w:ascii="Arial" w:hAnsi="Arial" w:cs="Arial"/>
          <w:sz w:val="24"/>
          <w:szCs w:val="24"/>
          <w:shd w:val="clear" w:color="auto" w:fill="FFFFFF"/>
        </w:rPr>
        <w:t xml:space="preserve"> the works of Dunn and Dunn (2003)</w:t>
      </w:r>
      <w:r>
        <w:rPr>
          <w:rFonts w:ascii="Arial" w:hAnsi="Arial" w:cs="Arial"/>
          <w:sz w:val="24"/>
          <w:szCs w:val="24"/>
          <w:shd w:val="clear" w:color="auto" w:fill="FFFFFF"/>
        </w:rPr>
        <w:t>,</w:t>
      </w:r>
      <w:r w:rsidRPr="00227154">
        <w:rPr>
          <w:rFonts w:ascii="Arial" w:hAnsi="Arial" w:cs="Arial"/>
          <w:sz w:val="24"/>
          <w:szCs w:val="24"/>
          <w:shd w:val="clear" w:color="auto" w:fill="FFFFFF"/>
        </w:rPr>
        <w:t xml:space="preserve"> who advocate the </w:t>
      </w:r>
      <w:r w:rsidRPr="00227154">
        <w:rPr>
          <w:rFonts w:ascii="Arial" w:hAnsi="Arial" w:cs="Arial"/>
          <w:bCs/>
          <w:sz w:val="24"/>
          <w:szCs w:val="24"/>
          <w:shd w:val="clear" w:color="auto" w:fill="FFFFFF"/>
        </w:rPr>
        <w:t xml:space="preserve">VAK learning style theory </w:t>
      </w:r>
      <w:r>
        <w:rPr>
          <w:rFonts w:ascii="Arial" w:hAnsi="Arial" w:cs="Arial"/>
          <w:bCs/>
          <w:sz w:val="24"/>
          <w:szCs w:val="24"/>
          <w:shd w:val="clear" w:color="auto" w:fill="FFFFFF"/>
        </w:rPr>
        <w:t>(</w:t>
      </w:r>
      <w:r w:rsidRPr="00227154">
        <w:rPr>
          <w:rFonts w:ascii="Arial" w:hAnsi="Arial" w:cs="Arial"/>
          <w:sz w:val="24"/>
          <w:szCs w:val="24"/>
          <w:shd w:val="clear" w:color="auto" w:fill="FFFFFF"/>
        </w:rPr>
        <w:t>Visual, Auditory, and Kinaesthetic</w:t>
      </w:r>
      <w:r>
        <w:rPr>
          <w:rFonts w:ascii="Arial" w:hAnsi="Arial" w:cs="Arial"/>
          <w:sz w:val="24"/>
          <w:szCs w:val="24"/>
          <w:shd w:val="clear" w:color="auto" w:fill="FFFFFF"/>
        </w:rPr>
        <w:t>),</w:t>
      </w:r>
      <w:r w:rsidRPr="00227154">
        <w:rPr>
          <w:rFonts w:ascii="Arial" w:hAnsi="Arial" w:cs="Arial"/>
          <w:sz w:val="24"/>
          <w:szCs w:val="24"/>
          <w:shd w:val="clear" w:color="auto" w:fill="FFFFFF"/>
        </w:rPr>
        <w:t xml:space="preserve"> are disregarded as unproven. Instead</w:t>
      </w:r>
      <w:r>
        <w:rPr>
          <w:rFonts w:ascii="Arial" w:hAnsi="Arial" w:cs="Arial"/>
          <w:sz w:val="24"/>
          <w:szCs w:val="24"/>
          <w:shd w:val="clear" w:color="auto" w:fill="FFFFFF"/>
        </w:rPr>
        <w:t>,</w:t>
      </w:r>
      <w:r w:rsidRPr="00227154">
        <w:rPr>
          <w:rFonts w:ascii="Arial" w:hAnsi="Arial" w:cs="Arial"/>
          <w:sz w:val="24"/>
          <w:szCs w:val="24"/>
          <w:shd w:val="clear" w:color="auto" w:fill="FFFFFF"/>
        </w:rPr>
        <w:t xml:space="preserve"> </w:t>
      </w:r>
      <w:proofErr w:type="spellStart"/>
      <w:r w:rsidRPr="00227154">
        <w:rPr>
          <w:rFonts w:ascii="Arial" w:hAnsi="Arial" w:cs="Arial"/>
          <w:sz w:val="24"/>
          <w:szCs w:val="24"/>
          <w:shd w:val="clear" w:color="auto" w:fill="FFFFFF"/>
        </w:rPr>
        <w:t>Coffield</w:t>
      </w:r>
      <w:proofErr w:type="spellEnd"/>
      <w:r w:rsidRPr="00227154">
        <w:rPr>
          <w:rFonts w:ascii="Arial" w:hAnsi="Arial" w:cs="Arial"/>
          <w:sz w:val="24"/>
          <w:szCs w:val="24"/>
          <w:shd w:val="clear" w:color="auto" w:fill="FFFFFF"/>
        </w:rPr>
        <w:t xml:space="preserve"> </w:t>
      </w:r>
      <w:r w:rsidRPr="00BD22E4">
        <w:rPr>
          <w:rFonts w:ascii="Arial" w:hAnsi="Arial" w:cs="Arial"/>
          <w:i/>
          <w:sz w:val="24"/>
          <w:szCs w:val="24"/>
          <w:shd w:val="clear" w:color="auto" w:fill="FFFFFF"/>
        </w:rPr>
        <w:t>et al</w:t>
      </w:r>
      <w:r w:rsidR="00BD22E4">
        <w:rPr>
          <w:rFonts w:ascii="Arial" w:hAnsi="Arial" w:cs="Arial"/>
          <w:i/>
          <w:sz w:val="24"/>
          <w:szCs w:val="24"/>
          <w:shd w:val="clear" w:color="auto" w:fill="FFFFFF"/>
        </w:rPr>
        <w:t>.</w:t>
      </w:r>
      <w:r w:rsidRPr="00227154">
        <w:rPr>
          <w:rFonts w:ascii="Arial" w:hAnsi="Arial" w:cs="Arial"/>
          <w:sz w:val="24"/>
          <w:szCs w:val="24"/>
          <w:shd w:val="clear" w:color="auto" w:fill="FFFFFF"/>
        </w:rPr>
        <w:t xml:space="preserve"> (2004</w:t>
      </w:r>
      <w:r w:rsidR="00BA1F7A">
        <w:rPr>
          <w:rFonts w:ascii="Arial" w:hAnsi="Arial" w:cs="Arial"/>
          <w:sz w:val="24"/>
          <w:szCs w:val="24"/>
          <w:shd w:val="clear" w:color="auto" w:fill="FFFFFF"/>
        </w:rPr>
        <w:t>A</w:t>
      </w:r>
      <w:r w:rsidRPr="00227154">
        <w:rPr>
          <w:rFonts w:ascii="Arial" w:hAnsi="Arial" w:cs="Arial"/>
          <w:sz w:val="24"/>
          <w:szCs w:val="24"/>
          <w:shd w:val="clear" w:color="auto" w:fill="FFFFFF"/>
        </w:rPr>
        <w:t>; 2004</w:t>
      </w:r>
      <w:r w:rsidR="00BA1F7A">
        <w:rPr>
          <w:rFonts w:ascii="Arial" w:hAnsi="Arial" w:cs="Arial"/>
          <w:sz w:val="24"/>
          <w:szCs w:val="24"/>
          <w:shd w:val="clear" w:color="auto" w:fill="FFFFFF"/>
        </w:rPr>
        <w:t>B</w:t>
      </w:r>
      <w:r w:rsidRPr="00227154">
        <w:rPr>
          <w:rFonts w:ascii="Arial" w:hAnsi="Arial" w:cs="Arial"/>
          <w:sz w:val="24"/>
          <w:szCs w:val="24"/>
          <w:shd w:val="clear" w:color="auto" w:fill="FFFFFF"/>
        </w:rPr>
        <w:t>) chose to support Herrmann’s (1982) ‘whole brain’ model that doesn’t type students and then match learning strategies to their styles</w:t>
      </w:r>
      <w:r>
        <w:rPr>
          <w:rFonts w:ascii="Arial" w:hAnsi="Arial" w:cs="Arial"/>
          <w:sz w:val="24"/>
          <w:szCs w:val="24"/>
          <w:shd w:val="clear" w:color="auto" w:fill="FFFFFF"/>
        </w:rPr>
        <w:t xml:space="preserve"> but</w:t>
      </w:r>
      <w:r w:rsidRPr="00227154">
        <w:rPr>
          <w:rFonts w:ascii="Arial" w:hAnsi="Arial" w:cs="Arial"/>
          <w:sz w:val="24"/>
          <w:szCs w:val="24"/>
          <w:shd w:val="clear" w:color="auto" w:fill="FFFFFF"/>
        </w:rPr>
        <w:t xml:space="preserve"> adopt</w:t>
      </w:r>
      <w:r>
        <w:rPr>
          <w:rFonts w:ascii="Arial" w:hAnsi="Arial" w:cs="Arial"/>
          <w:sz w:val="24"/>
          <w:szCs w:val="24"/>
          <w:shd w:val="clear" w:color="auto" w:fill="FFFFFF"/>
        </w:rPr>
        <w:t>s</w:t>
      </w:r>
      <w:r w:rsidRPr="00227154">
        <w:rPr>
          <w:rFonts w:ascii="Arial" w:hAnsi="Arial" w:cs="Arial"/>
          <w:sz w:val="24"/>
          <w:szCs w:val="24"/>
          <w:shd w:val="clear" w:color="auto" w:fill="FFFFFF"/>
        </w:rPr>
        <w:t xml:space="preserve"> a more rounded approach using methods from all styles for everyone.</w:t>
      </w:r>
      <w:r w:rsidRPr="00227154">
        <w:rPr>
          <w:rFonts w:ascii="Arial" w:hAnsi="Arial" w:cs="Arial"/>
          <w:sz w:val="24"/>
          <w:szCs w:val="24"/>
        </w:rPr>
        <w:t xml:space="preserve"> Considering Hermann’s (1982) model</w:t>
      </w:r>
      <w:r>
        <w:rPr>
          <w:rFonts w:ascii="Arial" w:hAnsi="Arial" w:cs="Arial"/>
          <w:sz w:val="24"/>
          <w:szCs w:val="24"/>
        </w:rPr>
        <w:t>,</w:t>
      </w:r>
      <w:r w:rsidRPr="00227154">
        <w:rPr>
          <w:rFonts w:ascii="Arial" w:hAnsi="Arial" w:cs="Arial"/>
          <w:sz w:val="24"/>
          <w:szCs w:val="24"/>
        </w:rPr>
        <w:t xml:space="preserve"> Geoff</w:t>
      </w:r>
      <w:r w:rsidRPr="00227154">
        <w:rPr>
          <w:rFonts w:ascii="Arial" w:hAnsi="Arial" w:cs="Arial"/>
          <w:sz w:val="24"/>
          <w:szCs w:val="24"/>
          <w:shd w:val="clear" w:color="auto" w:fill="FFFFFF"/>
        </w:rPr>
        <w:t xml:space="preserve"> </w:t>
      </w:r>
      <w:r w:rsidRPr="00227154">
        <w:rPr>
          <w:rFonts w:ascii="Arial" w:hAnsi="Arial" w:cs="Arial"/>
          <w:sz w:val="24"/>
          <w:szCs w:val="24"/>
        </w:rPr>
        <w:t>Petty (2009) concludes that learners need to learn through multiple perspectives and multiple representations, and that students need right and left-brain representations</w:t>
      </w:r>
      <w:r>
        <w:rPr>
          <w:rFonts w:ascii="Arial" w:hAnsi="Arial" w:cs="Arial"/>
          <w:sz w:val="24"/>
          <w:szCs w:val="24"/>
        </w:rPr>
        <w:t>;</w:t>
      </w:r>
      <w:r w:rsidRPr="00227154">
        <w:rPr>
          <w:rFonts w:ascii="Arial" w:hAnsi="Arial" w:cs="Arial"/>
          <w:sz w:val="24"/>
          <w:szCs w:val="24"/>
        </w:rPr>
        <w:t xml:space="preserve"> that is ‘whole-brain learning’ to aid</w:t>
      </w:r>
      <w:r>
        <w:rPr>
          <w:rFonts w:ascii="Arial" w:hAnsi="Arial" w:cs="Arial"/>
          <w:sz w:val="24"/>
          <w:szCs w:val="24"/>
        </w:rPr>
        <w:t xml:space="preserve"> their</w:t>
      </w:r>
      <w:r w:rsidRPr="00227154">
        <w:rPr>
          <w:rFonts w:ascii="Arial" w:hAnsi="Arial" w:cs="Arial"/>
          <w:sz w:val="24"/>
          <w:szCs w:val="24"/>
        </w:rPr>
        <w:t xml:space="preserve"> understanding. Verbal representations stimulate ‘left-brained’ modes of learning (Sousa, 2008; </w:t>
      </w:r>
      <w:proofErr w:type="spellStart"/>
      <w:r w:rsidRPr="00227154">
        <w:rPr>
          <w:rFonts w:ascii="Arial" w:hAnsi="Arial" w:cs="Arial"/>
          <w:sz w:val="24"/>
          <w:szCs w:val="24"/>
        </w:rPr>
        <w:t>Skemp</w:t>
      </w:r>
      <w:proofErr w:type="spellEnd"/>
      <w:r w:rsidRPr="00227154">
        <w:rPr>
          <w:rFonts w:ascii="Arial" w:hAnsi="Arial" w:cs="Arial"/>
          <w:sz w:val="24"/>
          <w:szCs w:val="24"/>
        </w:rPr>
        <w:t xml:space="preserve">, 1986) and include the use of number and operational symbols, spoken and written language. Visual representations support ‘right-brained’ learning modes, through the appliance of diagrams and pictures, tables and graphs (Sousa, 2008; </w:t>
      </w:r>
      <w:proofErr w:type="spellStart"/>
      <w:r w:rsidRPr="00227154">
        <w:rPr>
          <w:rFonts w:ascii="Arial" w:hAnsi="Arial" w:cs="Arial"/>
          <w:sz w:val="24"/>
          <w:szCs w:val="24"/>
        </w:rPr>
        <w:t>Skemp</w:t>
      </w:r>
      <w:proofErr w:type="spellEnd"/>
      <w:r w:rsidRPr="00227154">
        <w:rPr>
          <w:rFonts w:ascii="Arial" w:hAnsi="Arial" w:cs="Arial"/>
          <w:sz w:val="24"/>
          <w:szCs w:val="24"/>
        </w:rPr>
        <w:t>, 1986).</w:t>
      </w:r>
      <w:r w:rsidRPr="00227154">
        <w:rPr>
          <w:rFonts w:ascii="Arial" w:hAnsi="Arial" w:cs="Arial"/>
          <w:sz w:val="24"/>
          <w:szCs w:val="24"/>
          <w:shd w:val="clear" w:color="auto" w:fill="FFFFFF"/>
        </w:rPr>
        <w:t xml:space="preserve"> </w:t>
      </w:r>
      <w:r w:rsidRPr="00227154">
        <w:rPr>
          <w:rFonts w:ascii="Arial" w:hAnsi="Arial" w:cs="Arial"/>
          <w:sz w:val="24"/>
          <w:szCs w:val="24"/>
        </w:rPr>
        <w:t>In creating visual representations for learners, it provides a powerful right-brain teaching strategy (Petty, 2009).</w:t>
      </w:r>
      <w:r w:rsidRPr="00227154">
        <w:rPr>
          <w:rFonts w:ascii="Arial" w:hAnsi="Arial" w:cs="Arial"/>
          <w:sz w:val="24"/>
          <w:szCs w:val="24"/>
          <w:shd w:val="clear" w:color="auto" w:fill="FFFFFF"/>
        </w:rPr>
        <w:t xml:space="preserve"> </w:t>
      </w:r>
    </w:p>
    <w:p w14:paraId="31217E3F" w14:textId="77777777" w:rsidR="0050497C" w:rsidRPr="00227154" w:rsidRDefault="0050497C" w:rsidP="0050497C">
      <w:pPr>
        <w:pStyle w:val="NoSpacing"/>
        <w:spacing w:line="360" w:lineRule="auto"/>
        <w:jc w:val="both"/>
        <w:rPr>
          <w:rFonts w:ascii="Arial" w:hAnsi="Arial" w:cs="Arial"/>
          <w:sz w:val="24"/>
          <w:szCs w:val="24"/>
          <w:shd w:val="clear" w:color="auto" w:fill="FFFFFF"/>
        </w:rPr>
      </w:pPr>
    </w:p>
    <w:p w14:paraId="6CF4FC91" w14:textId="77777777" w:rsidR="0050497C" w:rsidRPr="00227154" w:rsidRDefault="0050497C" w:rsidP="0050497C">
      <w:pPr>
        <w:pStyle w:val="NoSpacing"/>
        <w:spacing w:line="360" w:lineRule="auto"/>
        <w:jc w:val="both"/>
        <w:rPr>
          <w:rFonts w:ascii="Arial" w:hAnsi="Arial" w:cs="Arial"/>
          <w:b/>
          <w:sz w:val="24"/>
          <w:szCs w:val="24"/>
        </w:rPr>
      </w:pPr>
      <w:r w:rsidRPr="00227154">
        <w:rPr>
          <w:rFonts w:ascii="Arial" w:hAnsi="Arial" w:cs="Arial"/>
          <w:b/>
          <w:sz w:val="24"/>
          <w:szCs w:val="24"/>
        </w:rPr>
        <w:t xml:space="preserve">3.1 Visual Representation in Mathematics </w:t>
      </w:r>
    </w:p>
    <w:p w14:paraId="0D8A4409" w14:textId="77777777" w:rsidR="0050497C" w:rsidRPr="00227154" w:rsidRDefault="0050497C" w:rsidP="0050497C">
      <w:pPr>
        <w:pStyle w:val="NoSpacing"/>
        <w:spacing w:line="360" w:lineRule="auto"/>
        <w:jc w:val="both"/>
        <w:rPr>
          <w:rFonts w:ascii="Arial" w:hAnsi="Arial" w:cs="Arial"/>
          <w:sz w:val="24"/>
          <w:szCs w:val="24"/>
        </w:rPr>
      </w:pPr>
    </w:p>
    <w:p w14:paraId="0C60BC67" w14:textId="77777777" w:rsidR="0050497C" w:rsidRDefault="0050497C" w:rsidP="0050497C">
      <w:pPr>
        <w:pStyle w:val="NoSpacing"/>
        <w:spacing w:line="360" w:lineRule="auto"/>
        <w:jc w:val="both"/>
        <w:rPr>
          <w:rFonts w:ascii="Arial" w:hAnsi="Arial" w:cs="Arial"/>
          <w:sz w:val="24"/>
          <w:szCs w:val="24"/>
        </w:rPr>
      </w:pPr>
      <w:r w:rsidRPr="00227154">
        <w:rPr>
          <w:rFonts w:ascii="Arial" w:hAnsi="Arial" w:cs="Arial"/>
          <w:sz w:val="24"/>
          <w:szCs w:val="24"/>
        </w:rPr>
        <w:t>Throughout the compiling literature surrounding this topic, there is sufficient evidence t</w:t>
      </w:r>
      <w:r>
        <w:rPr>
          <w:rFonts w:ascii="Arial" w:hAnsi="Arial" w:cs="Arial"/>
          <w:sz w:val="24"/>
          <w:szCs w:val="24"/>
        </w:rPr>
        <w:t>o</w:t>
      </w:r>
      <w:r w:rsidRPr="00227154">
        <w:rPr>
          <w:rFonts w:ascii="Arial" w:hAnsi="Arial" w:cs="Arial"/>
          <w:sz w:val="24"/>
          <w:szCs w:val="24"/>
        </w:rPr>
        <w:t xml:space="preserve"> show the use of visual representations in </w:t>
      </w:r>
      <w:r>
        <w:rPr>
          <w:rFonts w:ascii="Arial" w:hAnsi="Arial" w:cs="Arial"/>
          <w:sz w:val="24"/>
          <w:szCs w:val="24"/>
        </w:rPr>
        <w:t>the</w:t>
      </w:r>
      <w:r w:rsidRPr="00227154">
        <w:rPr>
          <w:rFonts w:ascii="Arial" w:hAnsi="Arial" w:cs="Arial"/>
          <w:sz w:val="24"/>
          <w:szCs w:val="24"/>
        </w:rPr>
        <w:t xml:space="preserve"> teaching and learning </w:t>
      </w:r>
      <w:r>
        <w:rPr>
          <w:rFonts w:ascii="Arial" w:hAnsi="Arial" w:cs="Arial"/>
          <w:sz w:val="24"/>
          <w:szCs w:val="24"/>
        </w:rPr>
        <w:t xml:space="preserve">of mathematics </w:t>
      </w:r>
      <w:r w:rsidRPr="00227154">
        <w:rPr>
          <w:rFonts w:ascii="Arial" w:hAnsi="Arial" w:cs="Arial"/>
          <w:sz w:val="24"/>
          <w:szCs w:val="24"/>
        </w:rPr>
        <w:t>is</w:t>
      </w:r>
      <w:r>
        <w:rPr>
          <w:rFonts w:ascii="Arial" w:hAnsi="Arial" w:cs="Arial"/>
          <w:sz w:val="24"/>
          <w:szCs w:val="24"/>
        </w:rPr>
        <w:t xml:space="preserve"> extremely</w:t>
      </w:r>
      <w:r w:rsidRPr="00227154">
        <w:rPr>
          <w:rFonts w:ascii="Arial" w:hAnsi="Arial" w:cs="Arial"/>
          <w:sz w:val="24"/>
          <w:szCs w:val="24"/>
        </w:rPr>
        <w:t xml:space="preserve"> beneficial. Research suggests that within a primary school setting</w:t>
      </w:r>
      <w:r>
        <w:rPr>
          <w:rFonts w:ascii="Arial" w:hAnsi="Arial" w:cs="Arial"/>
          <w:sz w:val="24"/>
          <w:szCs w:val="24"/>
        </w:rPr>
        <w:t>,</w:t>
      </w:r>
      <w:r w:rsidRPr="00227154">
        <w:rPr>
          <w:rFonts w:ascii="Arial" w:hAnsi="Arial" w:cs="Arial"/>
          <w:sz w:val="24"/>
          <w:szCs w:val="24"/>
        </w:rPr>
        <w:t xml:space="preserve"> </w:t>
      </w:r>
      <w:r>
        <w:rPr>
          <w:rFonts w:ascii="Arial" w:hAnsi="Arial" w:cs="Arial"/>
          <w:sz w:val="24"/>
          <w:szCs w:val="24"/>
        </w:rPr>
        <w:lastRenderedPageBreak/>
        <w:t>m</w:t>
      </w:r>
      <w:r w:rsidRPr="00227154">
        <w:rPr>
          <w:rFonts w:ascii="Arial" w:hAnsi="Arial" w:cs="Arial"/>
          <w:sz w:val="24"/>
          <w:szCs w:val="24"/>
        </w:rPr>
        <w:t xml:space="preserve">athematics is often </w:t>
      </w:r>
      <w:r>
        <w:rPr>
          <w:rFonts w:ascii="Arial" w:hAnsi="Arial" w:cs="Arial"/>
          <w:sz w:val="24"/>
          <w:szCs w:val="24"/>
        </w:rPr>
        <w:t>labelled</w:t>
      </w:r>
      <w:r w:rsidRPr="00227154">
        <w:rPr>
          <w:rFonts w:ascii="Arial" w:hAnsi="Arial" w:cs="Arial"/>
          <w:sz w:val="24"/>
          <w:szCs w:val="24"/>
        </w:rPr>
        <w:t xml:space="preserve"> difficult by learners due to its common abstract nature (</w:t>
      </w:r>
      <w:proofErr w:type="spellStart"/>
      <w:r w:rsidRPr="00227154">
        <w:rPr>
          <w:rFonts w:ascii="Arial" w:hAnsi="Arial" w:cs="Arial"/>
          <w:sz w:val="24"/>
          <w:szCs w:val="24"/>
        </w:rPr>
        <w:t>Mudaly</w:t>
      </w:r>
      <w:proofErr w:type="spellEnd"/>
      <w:r w:rsidRPr="00227154">
        <w:rPr>
          <w:rFonts w:ascii="Arial" w:hAnsi="Arial" w:cs="Arial"/>
          <w:sz w:val="24"/>
          <w:szCs w:val="24"/>
        </w:rPr>
        <w:t xml:space="preserve"> and Naidoo, 2015). Visual representations enable pupils to make connections between their own experience and mathematical concepts (Post and Cramer, 1989), and therefore gain insight into these abstract mathematical ideas (Duval, 1999; </w:t>
      </w:r>
      <w:proofErr w:type="spellStart"/>
      <w:r w:rsidRPr="00227154">
        <w:rPr>
          <w:rFonts w:ascii="Arial" w:hAnsi="Arial" w:cs="Arial"/>
          <w:sz w:val="24"/>
          <w:szCs w:val="24"/>
        </w:rPr>
        <w:t>Flevares</w:t>
      </w:r>
      <w:proofErr w:type="spellEnd"/>
      <w:r w:rsidRPr="00227154">
        <w:rPr>
          <w:rFonts w:ascii="Arial" w:hAnsi="Arial" w:cs="Arial"/>
          <w:sz w:val="24"/>
          <w:szCs w:val="24"/>
        </w:rPr>
        <w:t xml:space="preserve"> and Perry, 2001). Goldin (2003: 276) defines representation as “a configuration of signs, characters, icons, or objects that ‘represent’ something else.” </w:t>
      </w:r>
      <w:proofErr w:type="spellStart"/>
      <w:r w:rsidRPr="00227154">
        <w:rPr>
          <w:rFonts w:ascii="Arial" w:hAnsi="Arial" w:cs="Arial"/>
          <w:sz w:val="24"/>
          <w:szCs w:val="24"/>
        </w:rPr>
        <w:t>Capraro</w:t>
      </w:r>
      <w:proofErr w:type="spellEnd"/>
      <w:r w:rsidRPr="00227154">
        <w:rPr>
          <w:rFonts w:ascii="Arial" w:hAnsi="Arial" w:cs="Arial"/>
          <w:sz w:val="24"/>
          <w:szCs w:val="24"/>
        </w:rPr>
        <w:t xml:space="preserve"> and </w:t>
      </w:r>
      <w:proofErr w:type="spellStart"/>
      <w:r w:rsidRPr="00227154">
        <w:rPr>
          <w:rFonts w:ascii="Arial" w:hAnsi="Arial" w:cs="Arial"/>
          <w:sz w:val="24"/>
          <w:szCs w:val="24"/>
        </w:rPr>
        <w:t>Capraro</w:t>
      </w:r>
      <w:proofErr w:type="spellEnd"/>
      <w:r w:rsidRPr="00227154">
        <w:rPr>
          <w:rFonts w:ascii="Arial" w:hAnsi="Arial" w:cs="Arial"/>
          <w:sz w:val="24"/>
          <w:szCs w:val="24"/>
        </w:rPr>
        <w:t xml:space="preserve"> (2006) consider the different typology of representation within a mathematical context</w:t>
      </w:r>
      <w:r>
        <w:rPr>
          <w:rFonts w:ascii="Arial" w:hAnsi="Arial" w:cs="Arial"/>
          <w:sz w:val="24"/>
          <w:szCs w:val="24"/>
        </w:rPr>
        <w:t>,</w:t>
      </w:r>
      <w:r w:rsidRPr="00227154">
        <w:rPr>
          <w:rFonts w:ascii="Arial" w:hAnsi="Arial" w:cs="Arial"/>
          <w:sz w:val="24"/>
          <w:szCs w:val="24"/>
        </w:rPr>
        <w:t xml:space="preserve"> they divide representation into two categories (1) early representations and (2) mathematical representations. It is</w:t>
      </w:r>
      <w:r>
        <w:rPr>
          <w:rFonts w:ascii="Arial" w:hAnsi="Arial" w:cs="Arial"/>
          <w:sz w:val="24"/>
          <w:szCs w:val="24"/>
        </w:rPr>
        <w:t xml:space="preserve"> these</w:t>
      </w:r>
      <w:r w:rsidRPr="00227154">
        <w:rPr>
          <w:rFonts w:ascii="Arial" w:hAnsi="Arial" w:cs="Arial"/>
          <w:sz w:val="24"/>
          <w:szCs w:val="24"/>
        </w:rPr>
        <w:t xml:space="preserve"> early representations that assist abstract mathematical concepts in becoming more </w:t>
      </w:r>
      <w:r>
        <w:rPr>
          <w:rFonts w:ascii="Arial" w:hAnsi="Arial" w:cs="Arial"/>
          <w:sz w:val="24"/>
          <w:szCs w:val="24"/>
        </w:rPr>
        <w:t xml:space="preserve">accessible </w:t>
      </w:r>
      <w:r w:rsidRPr="00227154">
        <w:rPr>
          <w:rFonts w:ascii="Arial" w:hAnsi="Arial" w:cs="Arial"/>
          <w:sz w:val="24"/>
          <w:szCs w:val="24"/>
        </w:rPr>
        <w:t>for students, examples include counters, pictures, imagery and drawings; they may not necessarily be intrinsically mathematical. Whereas mathematical representations simply present as diagrams, symbolic expressions and graphical displays. (NCTM, 2000)</w:t>
      </w:r>
      <w:r>
        <w:rPr>
          <w:rFonts w:ascii="Arial" w:hAnsi="Arial" w:cs="Arial"/>
          <w:sz w:val="24"/>
          <w:szCs w:val="24"/>
        </w:rPr>
        <w:t>.</w:t>
      </w:r>
    </w:p>
    <w:p w14:paraId="7628788E" w14:textId="77777777" w:rsidR="0050497C" w:rsidRPr="00227154" w:rsidRDefault="0050497C" w:rsidP="0050497C">
      <w:pPr>
        <w:pStyle w:val="NoSpacing"/>
        <w:spacing w:line="360" w:lineRule="auto"/>
        <w:jc w:val="both"/>
        <w:rPr>
          <w:rFonts w:ascii="Arial" w:hAnsi="Arial" w:cs="Arial"/>
          <w:sz w:val="24"/>
          <w:szCs w:val="24"/>
        </w:rPr>
      </w:pPr>
    </w:p>
    <w:p w14:paraId="09A5E82F" w14:textId="3C2B8F1E" w:rsidR="0050497C" w:rsidRPr="00227154" w:rsidRDefault="0050497C" w:rsidP="0050497C">
      <w:pPr>
        <w:pStyle w:val="NoSpacing"/>
        <w:spacing w:line="360" w:lineRule="auto"/>
        <w:jc w:val="both"/>
        <w:rPr>
          <w:rFonts w:ascii="Arial" w:hAnsi="Arial" w:cs="Arial"/>
          <w:sz w:val="24"/>
          <w:szCs w:val="24"/>
        </w:rPr>
      </w:pPr>
      <w:r w:rsidRPr="00227154">
        <w:rPr>
          <w:rFonts w:ascii="Arial" w:hAnsi="Arial" w:cs="Arial"/>
          <w:sz w:val="24"/>
          <w:szCs w:val="24"/>
        </w:rPr>
        <w:t xml:space="preserve">Cognitive theorists support </w:t>
      </w:r>
      <w:r>
        <w:rPr>
          <w:rFonts w:ascii="Arial" w:hAnsi="Arial" w:cs="Arial"/>
          <w:sz w:val="24"/>
          <w:szCs w:val="24"/>
        </w:rPr>
        <w:t>th</w:t>
      </w:r>
      <w:r w:rsidR="00126C53">
        <w:rPr>
          <w:rFonts w:ascii="Arial" w:hAnsi="Arial" w:cs="Arial"/>
          <w:sz w:val="24"/>
          <w:szCs w:val="24"/>
        </w:rPr>
        <w:t>e</w:t>
      </w:r>
      <w:r w:rsidRPr="00227154">
        <w:rPr>
          <w:rFonts w:ascii="Arial" w:hAnsi="Arial" w:cs="Arial"/>
          <w:sz w:val="24"/>
          <w:szCs w:val="24"/>
        </w:rPr>
        <w:t xml:space="preserve"> concept</w:t>
      </w:r>
      <w:r w:rsidR="00126C53">
        <w:rPr>
          <w:rFonts w:ascii="Arial" w:hAnsi="Arial" w:cs="Arial"/>
          <w:sz w:val="24"/>
          <w:szCs w:val="24"/>
        </w:rPr>
        <w:t xml:space="preserve"> of</w:t>
      </w:r>
      <w:r w:rsidRPr="00227154">
        <w:rPr>
          <w:rFonts w:ascii="Arial" w:hAnsi="Arial" w:cs="Arial"/>
          <w:sz w:val="24"/>
          <w:szCs w:val="24"/>
        </w:rPr>
        <w:t xml:space="preserve"> development based on a progression of physical objects</w:t>
      </w:r>
      <w:r>
        <w:rPr>
          <w:rFonts w:ascii="Arial" w:hAnsi="Arial" w:cs="Arial"/>
          <w:sz w:val="24"/>
          <w:szCs w:val="24"/>
        </w:rPr>
        <w:t xml:space="preserve"> acting</w:t>
      </w:r>
      <w:r w:rsidRPr="00227154">
        <w:rPr>
          <w:rFonts w:ascii="Arial" w:hAnsi="Arial" w:cs="Arial"/>
          <w:sz w:val="24"/>
          <w:szCs w:val="24"/>
        </w:rPr>
        <w:t xml:space="preserve"> as a ‘mathematical tool’ to representational forms and abstract thought (Bruner, 1960; Piaget, 1952). Hiebert </w:t>
      </w:r>
      <w:r w:rsidRPr="00D70BA9">
        <w:rPr>
          <w:rFonts w:ascii="Arial" w:hAnsi="Arial" w:cs="Arial"/>
          <w:i/>
          <w:sz w:val="24"/>
          <w:szCs w:val="24"/>
        </w:rPr>
        <w:t>et al</w:t>
      </w:r>
      <w:r w:rsidRPr="00227154">
        <w:rPr>
          <w:rFonts w:ascii="Arial" w:hAnsi="Arial" w:cs="Arial"/>
          <w:sz w:val="24"/>
          <w:szCs w:val="24"/>
        </w:rPr>
        <w:t>. (1997) believe that mathematical tools can build a foundation for children to understand concepts, which can then initialise an abstract understanding</w:t>
      </w:r>
      <w:r>
        <w:rPr>
          <w:rFonts w:ascii="Arial" w:hAnsi="Arial" w:cs="Arial"/>
          <w:sz w:val="24"/>
          <w:szCs w:val="24"/>
        </w:rPr>
        <w:t xml:space="preserve">. </w:t>
      </w:r>
      <w:r w:rsidRPr="00227154">
        <w:rPr>
          <w:rFonts w:ascii="Arial" w:hAnsi="Arial" w:cs="Arial"/>
          <w:sz w:val="24"/>
          <w:szCs w:val="24"/>
        </w:rPr>
        <w:t>It is their view that these mathematical tools are almost unavoidable and are crucial for practicing successful mathematics (</w:t>
      </w:r>
      <w:proofErr w:type="spellStart"/>
      <w:r w:rsidRPr="00227154">
        <w:rPr>
          <w:rFonts w:ascii="Arial" w:hAnsi="Arial" w:cs="Arial"/>
          <w:sz w:val="24"/>
          <w:szCs w:val="24"/>
        </w:rPr>
        <w:t>Heibert</w:t>
      </w:r>
      <w:proofErr w:type="spellEnd"/>
      <w:r w:rsidRPr="00227154">
        <w:rPr>
          <w:rFonts w:ascii="Arial" w:hAnsi="Arial" w:cs="Arial"/>
          <w:sz w:val="24"/>
          <w:szCs w:val="24"/>
        </w:rPr>
        <w:t xml:space="preserve"> </w:t>
      </w:r>
      <w:r w:rsidRPr="00D70BA9">
        <w:rPr>
          <w:rFonts w:ascii="Arial" w:hAnsi="Arial" w:cs="Arial"/>
          <w:i/>
          <w:sz w:val="24"/>
          <w:szCs w:val="24"/>
        </w:rPr>
        <w:t>et al.</w:t>
      </w:r>
      <w:r w:rsidRPr="00227154">
        <w:rPr>
          <w:rFonts w:ascii="Arial" w:hAnsi="Arial" w:cs="Arial"/>
          <w:sz w:val="24"/>
          <w:szCs w:val="24"/>
        </w:rPr>
        <w:t xml:space="preserve">, 1997). </w:t>
      </w:r>
      <w:proofErr w:type="spellStart"/>
      <w:r w:rsidRPr="00227154">
        <w:rPr>
          <w:rFonts w:ascii="Arial" w:hAnsi="Arial" w:cs="Arial"/>
          <w:sz w:val="24"/>
          <w:szCs w:val="24"/>
        </w:rPr>
        <w:t>Mudaly</w:t>
      </w:r>
      <w:proofErr w:type="spellEnd"/>
      <w:r w:rsidRPr="00227154">
        <w:rPr>
          <w:rFonts w:ascii="Arial" w:hAnsi="Arial" w:cs="Arial"/>
          <w:sz w:val="24"/>
          <w:szCs w:val="24"/>
        </w:rPr>
        <w:t xml:space="preserve"> and Naidoo, (2015) adapt </w:t>
      </w:r>
      <w:proofErr w:type="spellStart"/>
      <w:r w:rsidRPr="00227154">
        <w:rPr>
          <w:rFonts w:ascii="Arial" w:hAnsi="Arial" w:cs="Arial"/>
          <w:sz w:val="24"/>
          <w:szCs w:val="24"/>
        </w:rPr>
        <w:t>Engeström’s</w:t>
      </w:r>
      <w:proofErr w:type="spellEnd"/>
      <w:r w:rsidRPr="00227154">
        <w:rPr>
          <w:rFonts w:ascii="Arial" w:hAnsi="Arial" w:cs="Arial"/>
          <w:sz w:val="24"/>
          <w:szCs w:val="24"/>
        </w:rPr>
        <w:t xml:space="preserve"> (1987) human activity model</w:t>
      </w:r>
      <w:r>
        <w:rPr>
          <w:rFonts w:ascii="Arial" w:hAnsi="Arial" w:cs="Arial"/>
          <w:sz w:val="24"/>
          <w:szCs w:val="24"/>
        </w:rPr>
        <w:t>,</w:t>
      </w:r>
      <w:r w:rsidRPr="00227154">
        <w:rPr>
          <w:rFonts w:ascii="Arial" w:hAnsi="Arial" w:cs="Arial"/>
          <w:sz w:val="24"/>
          <w:szCs w:val="24"/>
        </w:rPr>
        <w:t xml:space="preserve"> to highlight the importance of including visual aids when carrying out effective mathematics teaching and learning (shown in </w:t>
      </w:r>
      <w:r w:rsidRPr="00D70BA9">
        <w:rPr>
          <w:rFonts w:ascii="Arial" w:hAnsi="Arial" w:cs="Arial"/>
          <w:i/>
          <w:sz w:val="24"/>
          <w:szCs w:val="24"/>
        </w:rPr>
        <w:t>Figure 1</w:t>
      </w:r>
      <w:r w:rsidRPr="00227154">
        <w:rPr>
          <w:rFonts w:ascii="Arial" w:hAnsi="Arial" w:cs="Arial"/>
          <w:sz w:val="24"/>
          <w:szCs w:val="24"/>
        </w:rPr>
        <w:t xml:space="preserve"> below). </w:t>
      </w:r>
    </w:p>
    <w:p w14:paraId="3CC90BA5" w14:textId="77777777" w:rsidR="0050497C" w:rsidRPr="00227154" w:rsidRDefault="0050497C" w:rsidP="0050497C">
      <w:pPr>
        <w:pStyle w:val="NoSpacing"/>
        <w:spacing w:line="360" w:lineRule="auto"/>
        <w:jc w:val="both"/>
        <w:rPr>
          <w:rFonts w:ascii="Arial" w:hAnsi="Arial" w:cs="Arial"/>
          <w:sz w:val="24"/>
          <w:szCs w:val="24"/>
        </w:rPr>
      </w:pPr>
      <w:r w:rsidRPr="00227154">
        <w:rPr>
          <w:rFonts w:ascii="Arial" w:hAnsi="Arial" w:cs="Arial"/>
          <w:noProof/>
          <w:sz w:val="24"/>
          <w:szCs w:val="24"/>
        </w:rPr>
        <w:lastRenderedPageBreak/>
        <w:drawing>
          <wp:anchor distT="0" distB="0" distL="114300" distR="114300" simplePos="0" relativeHeight="251659264" behindDoc="0" locked="0" layoutInCell="1" allowOverlap="1" wp14:anchorId="755B3EBC" wp14:editId="4882BA84">
            <wp:simplePos x="0" y="0"/>
            <wp:positionH relativeFrom="margin">
              <wp:align>right</wp:align>
            </wp:positionH>
            <wp:positionV relativeFrom="paragraph">
              <wp:posOffset>19050</wp:posOffset>
            </wp:positionV>
            <wp:extent cx="5747657" cy="3624505"/>
            <wp:effectExtent l="19050" t="19050" r="24765" b="146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3972" t="15459" r="23745" b="26271"/>
                    <a:stretch/>
                  </pic:blipFill>
                  <pic:spPr bwMode="auto">
                    <a:xfrm>
                      <a:off x="0" y="0"/>
                      <a:ext cx="5747657" cy="362450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D0981B" w14:textId="77777777" w:rsidR="0050497C" w:rsidRPr="00227154" w:rsidRDefault="0050497C" w:rsidP="0050497C">
      <w:pPr>
        <w:pStyle w:val="NoSpacing"/>
        <w:spacing w:line="360" w:lineRule="auto"/>
        <w:jc w:val="both"/>
        <w:rPr>
          <w:rFonts w:ascii="Arial" w:hAnsi="Arial" w:cs="Arial"/>
          <w:i/>
          <w:sz w:val="24"/>
          <w:szCs w:val="24"/>
        </w:rPr>
      </w:pPr>
      <w:r w:rsidRPr="00227154">
        <w:rPr>
          <w:rFonts w:ascii="Arial" w:hAnsi="Arial" w:cs="Arial"/>
          <w:i/>
          <w:sz w:val="24"/>
          <w:szCs w:val="24"/>
        </w:rPr>
        <w:t xml:space="preserve">Figure 1. Conceptual model of human activity within a mathematical setting </w:t>
      </w:r>
      <w:r>
        <w:rPr>
          <w:rFonts w:ascii="Arial" w:hAnsi="Arial" w:cs="Arial"/>
          <w:i/>
          <w:sz w:val="24"/>
          <w:szCs w:val="24"/>
        </w:rPr>
        <w:t>(</w:t>
      </w:r>
      <w:proofErr w:type="spellStart"/>
      <w:r w:rsidRPr="00227154">
        <w:rPr>
          <w:rFonts w:ascii="Arial" w:hAnsi="Arial" w:cs="Arial"/>
          <w:i/>
          <w:sz w:val="24"/>
          <w:szCs w:val="24"/>
        </w:rPr>
        <w:t>Mudaly</w:t>
      </w:r>
      <w:proofErr w:type="spellEnd"/>
      <w:r w:rsidRPr="00227154">
        <w:rPr>
          <w:rFonts w:ascii="Arial" w:hAnsi="Arial" w:cs="Arial"/>
          <w:i/>
          <w:sz w:val="24"/>
          <w:szCs w:val="24"/>
        </w:rPr>
        <w:t xml:space="preserve"> and Naidoo, 2015</w:t>
      </w:r>
      <w:r>
        <w:rPr>
          <w:rFonts w:ascii="Arial" w:hAnsi="Arial" w:cs="Arial"/>
          <w:i/>
          <w:sz w:val="24"/>
          <w:szCs w:val="24"/>
        </w:rPr>
        <w:t>).</w:t>
      </w:r>
    </w:p>
    <w:p w14:paraId="6867EB25" w14:textId="77777777" w:rsidR="0050497C" w:rsidRPr="00227154" w:rsidRDefault="0050497C" w:rsidP="0050497C">
      <w:pPr>
        <w:pStyle w:val="NoSpacing"/>
        <w:spacing w:line="360" w:lineRule="auto"/>
        <w:jc w:val="both"/>
        <w:rPr>
          <w:rFonts w:ascii="Arial" w:hAnsi="Arial" w:cs="Arial"/>
          <w:sz w:val="24"/>
          <w:szCs w:val="24"/>
        </w:rPr>
      </w:pPr>
    </w:p>
    <w:p w14:paraId="75B4D224" w14:textId="77777777" w:rsidR="0050497C" w:rsidRDefault="0050497C" w:rsidP="0050497C">
      <w:pPr>
        <w:pStyle w:val="NoSpacing"/>
        <w:spacing w:line="360" w:lineRule="auto"/>
        <w:jc w:val="both"/>
        <w:rPr>
          <w:rFonts w:ascii="Arial" w:hAnsi="Arial" w:cs="Arial"/>
          <w:sz w:val="24"/>
          <w:szCs w:val="24"/>
        </w:rPr>
      </w:pPr>
      <w:r w:rsidRPr="001E1B46">
        <w:rPr>
          <w:rFonts w:ascii="Arial" w:hAnsi="Arial" w:cs="Arial"/>
          <w:b/>
          <w:sz w:val="24"/>
          <w:szCs w:val="24"/>
        </w:rPr>
        <w:t>3.2</w:t>
      </w:r>
      <w:r w:rsidRPr="00227154">
        <w:rPr>
          <w:rFonts w:ascii="Arial" w:hAnsi="Arial" w:cs="Arial"/>
          <w:sz w:val="24"/>
          <w:szCs w:val="24"/>
        </w:rPr>
        <w:t xml:space="preserve"> </w:t>
      </w:r>
      <w:r w:rsidRPr="00227154">
        <w:rPr>
          <w:rFonts w:ascii="Arial" w:hAnsi="Arial" w:cs="Arial"/>
          <w:b/>
          <w:sz w:val="24"/>
          <w:szCs w:val="24"/>
        </w:rPr>
        <w:t>Concrete-Pictorial-Abstract</w:t>
      </w:r>
    </w:p>
    <w:p w14:paraId="34EE97E7" w14:textId="77777777" w:rsidR="0050497C" w:rsidRPr="00227154" w:rsidRDefault="0050497C" w:rsidP="0050497C">
      <w:pPr>
        <w:pStyle w:val="NoSpacing"/>
        <w:spacing w:line="360" w:lineRule="auto"/>
        <w:jc w:val="both"/>
        <w:rPr>
          <w:rFonts w:ascii="Arial" w:hAnsi="Arial" w:cs="Arial"/>
          <w:sz w:val="24"/>
          <w:szCs w:val="24"/>
        </w:rPr>
      </w:pPr>
    </w:p>
    <w:p w14:paraId="40465741" w14:textId="5758DDBA" w:rsidR="0050497C" w:rsidRDefault="0050497C" w:rsidP="0050497C">
      <w:pPr>
        <w:pStyle w:val="NoSpacing"/>
        <w:spacing w:line="360" w:lineRule="auto"/>
        <w:jc w:val="both"/>
        <w:rPr>
          <w:rFonts w:ascii="Arial" w:hAnsi="Arial" w:cs="Arial"/>
          <w:sz w:val="24"/>
          <w:szCs w:val="24"/>
          <w:shd w:val="clear" w:color="auto" w:fill="FFFFFF"/>
        </w:rPr>
      </w:pPr>
      <w:r w:rsidRPr="00227154">
        <w:rPr>
          <w:rFonts w:ascii="Arial" w:hAnsi="Arial" w:cs="Arial"/>
          <w:sz w:val="24"/>
          <w:szCs w:val="24"/>
        </w:rPr>
        <w:t xml:space="preserve">Within the field of literature </w:t>
      </w:r>
      <w:r>
        <w:rPr>
          <w:rFonts w:ascii="Arial" w:hAnsi="Arial" w:cs="Arial"/>
          <w:sz w:val="24"/>
          <w:szCs w:val="24"/>
        </w:rPr>
        <w:t>surrounding</w:t>
      </w:r>
      <w:r w:rsidRPr="00227154">
        <w:rPr>
          <w:rFonts w:ascii="Arial" w:hAnsi="Arial" w:cs="Arial"/>
          <w:sz w:val="24"/>
          <w:szCs w:val="24"/>
        </w:rPr>
        <w:t xml:space="preserve"> the use of visual representation in mathematics, adaptations of American psychologist Jerome Bruner’s (1960) ‘enactive-iconic-symbolic modes of representation</w:t>
      </w:r>
      <w:r>
        <w:rPr>
          <w:rFonts w:ascii="Arial" w:hAnsi="Arial" w:cs="Arial"/>
          <w:sz w:val="24"/>
          <w:szCs w:val="24"/>
        </w:rPr>
        <w:t>’ feature constantly</w:t>
      </w:r>
      <w:r w:rsidRPr="00227154">
        <w:rPr>
          <w:rFonts w:ascii="Arial" w:hAnsi="Arial" w:cs="Arial"/>
          <w:sz w:val="24"/>
          <w:szCs w:val="24"/>
        </w:rPr>
        <w:t>. The origins of this concept fosters Concrete-Pictorial-Abstract (CPA) approach to teaching and learning in mathematics. The CPA approach has been a key instructional strategy advocated by the Singapore Ministry of Education since 1980 and currently features in it is most recent syllabus implemented in 2013 (Ministry of Education, 2012). In the result</w:t>
      </w:r>
      <w:r w:rsidR="00126C53">
        <w:rPr>
          <w:rFonts w:ascii="Arial" w:hAnsi="Arial" w:cs="Arial"/>
          <w:sz w:val="24"/>
          <w:szCs w:val="24"/>
        </w:rPr>
        <w:t>s of the</w:t>
      </w:r>
      <w:r w:rsidRPr="00227154">
        <w:rPr>
          <w:rFonts w:ascii="Arial" w:hAnsi="Arial" w:cs="Arial"/>
          <w:sz w:val="24"/>
          <w:szCs w:val="24"/>
        </w:rPr>
        <w:t xml:space="preserve"> triennial Programme for International Student Assessment (PISA) surveys in 2015, Singapore</w:t>
      </w:r>
      <w:r>
        <w:rPr>
          <w:rFonts w:ascii="Arial" w:hAnsi="Arial" w:cs="Arial"/>
          <w:sz w:val="24"/>
          <w:szCs w:val="24"/>
        </w:rPr>
        <w:t>,</w:t>
      </w:r>
      <w:r w:rsidRPr="00227154">
        <w:rPr>
          <w:rFonts w:ascii="Arial" w:hAnsi="Arial" w:cs="Arial"/>
          <w:sz w:val="24"/>
          <w:szCs w:val="24"/>
        </w:rPr>
        <w:t xml:space="preserve"> buoyed by this approach</w:t>
      </w:r>
      <w:r>
        <w:rPr>
          <w:rFonts w:ascii="Arial" w:hAnsi="Arial" w:cs="Arial"/>
          <w:sz w:val="24"/>
          <w:szCs w:val="24"/>
        </w:rPr>
        <w:t>,</w:t>
      </w:r>
      <w:r w:rsidRPr="00227154">
        <w:rPr>
          <w:rFonts w:ascii="Arial" w:hAnsi="Arial" w:cs="Arial"/>
          <w:sz w:val="24"/>
          <w:szCs w:val="24"/>
        </w:rPr>
        <w:t xml:space="preserve"> ranked highest in the field of mathematics. The CPA approach is an activity-based approach which concurs with the concept of learning by doing. Implemented at primary school level, the CPA approach consists of three steps </w:t>
      </w:r>
      <w:r w:rsidRPr="00227154">
        <w:rPr>
          <w:rFonts w:ascii="Arial" w:hAnsi="Arial" w:cs="Arial"/>
          <w:sz w:val="24"/>
          <w:szCs w:val="24"/>
          <w:shd w:val="clear" w:color="auto" w:fill="FFFFFF"/>
        </w:rPr>
        <w:t>1) learning by physical manipulation of concrete objects, 2) learning by representation of pictorial of concrete manipulation, and 3) solv</w:t>
      </w:r>
      <w:r>
        <w:rPr>
          <w:rFonts w:ascii="Arial" w:hAnsi="Arial" w:cs="Arial"/>
          <w:sz w:val="24"/>
          <w:szCs w:val="24"/>
          <w:shd w:val="clear" w:color="auto" w:fill="FFFFFF"/>
        </w:rPr>
        <w:t>ing</w:t>
      </w:r>
      <w:r w:rsidRPr="00227154">
        <w:rPr>
          <w:rFonts w:ascii="Arial" w:hAnsi="Arial" w:cs="Arial"/>
          <w:sz w:val="24"/>
          <w:szCs w:val="24"/>
          <w:shd w:val="clear" w:color="auto" w:fill="FFFFFF"/>
        </w:rPr>
        <w:t xml:space="preserve"> the problem by mean an abstract notation (</w:t>
      </w:r>
      <w:proofErr w:type="spellStart"/>
      <w:r w:rsidRPr="00227154">
        <w:rPr>
          <w:rFonts w:ascii="Arial" w:hAnsi="Arial" w:cs="Arial"/>
          <w:sz w:val="24"/>
          <w:szCs w:val="24"/>
          <w:shd w:val="clear" w:color="auto" w:fill="FFFFFF"/>
        </w:rPr>
        <w:t>Witzell</w:t>
      </w:r>
      <w:proofErr w:type="spellEnd"/>
      <w:r w:rsidRPr="00227154">
        <w:rPr>
          <w:rFonts w:ascii="Arial" w:hAnsi="Arial" w:cs="Arial"/>
          <w:sz w:val="24"/>
          <w:szCs w:val="24"/>
          <w:shd w:val="clear" w:color="auto" w:fill="FFFFFF"/>
        </w:rPr>
        <w:t xml:space="preserve">, 2005). </w:t>
      </w:r>
      <w:r>
        <w:rPr>
          <w:rFonts w:ascii="Arial" w:hAnsi="Arial" w:cs="Arial"/>
          <w:sz w:val="24"/>
          <w:szCs w:val="24"/>
          <w:shd w:val="clear" w:color="auto" w:fill="FFFFFF"/>
        </w:rPr>
        <w:t xml:space="preserve">This approach could manifest itself in the </w:t>
      </w:r>
      <w:r>
        <w:rPr>
          <w:rFonts w:ascii="Arial" w:hAnsi="Arial" w:cs="Arial"/>
          <w:sz w:val="24"/>
          <w:szCs w:val="24"/>
          <w:shd w:val="clear" w:color="auto" w:fill="FFFFFF"/>
        </w:rPr>
        <w:lastRenderedPageBreak/>
        <w:t xml:space="preserve">classroom through the </w:t>
      </w:r>
      <w:r w:rsidRPr="00227154">
        <w:rPr>
          <w:rFonts w:ascii="Arial" w:hAnsi="Arial" w:cs="Arial"/>
          <w:sz w:val="24"/>
          <w:szCs w:val="24"/>
          <w:shd w:val="clear" w:color="auto" w:fill="FFFFFF"/>
        </w:rPr>
        <w:t xml:space="preserve">utilisation of objects such as cake </w:t>
      </w:r>
      <w:r>
        <w:rPr>
          <w:rFonts w:ascii="Arial" w:hAnsi="Arial" w:cs="Arial"/>
          <w:sz w:val="24"/>
          <w:szCs w:val="24"/>
          <w:shd w:val="clear" w:color="auto" w:fill="FFFFFF"/>
        </w:rPr>
        <w:t>to represent</w:t>
      </w:r>
      <w:r w:rsidRPr="00227154">
        <w:rPr>
          <w:rFonts w:ascii="Arial" w:hAnsi="Arial" w:cs="Arial"/>
          <w:sz w:val="24"/>
          <w:szCs w:val="24"/>
          <w:shd w:val="clear" w:color="auto" w:fill="FFFFFF"/>
        </w:rPr>
        <w:t xml:space="preserve"> fractions</w:t>
      </w:r>
      <w:r>
        <w:rPr>
          <w:rFonts w:ascii="Arial" w:hAnsi="Arial" w:cs="Arial"/>
          <w:sz w:val="24"/>
          <w:szCs w:val="24"/>
          <w:shd w:val="clear" w:color="auto" w:fill="FFFFFF"/>
        </w:rPr>
        <w:t xml:space="preserve">, </w:t>
      </w:r>
      <w:r w:rsidRPr="00227154">
        <w:rPr>
          <w:rFonts w:ascii="Arial" w:hAnsi="Arial" w:cs="Arial"/>
          <w:sz w:val="24"/>
          <w:szCs w:val="24"/>
          <w:shd w:val="clear" w:color="auto" w:fill="FFFFFF"/>
        </w:rPr>
        <w:t xml:space="preserve">pictorial representation </w:t>
      </w:r>
      <w:r>
        <w:rPr>
          <w:rFonts w:ascii="Arial" w:hAnsi="Arial" w:cs="Arial"/>
          <w:sz w:val="24"/>
          <w:szCs w:val="24"/>
          <w:shd w:val="clear" w:color="auto" w:fill="FFFFFF"/>
        </w:rPr>
        <w:t>could be</w:t>
      </w:r>
      <w:r w:rsidRPr="00227154">
        <w:rPr>
          <w:rFonts w:ascii="Arial" w:hAnsi="Arial" w:cs="Arial"/>
          <w:sz w:val="24"/>
          <w:szCs w:val="24"/>
          <w:shd w:val="clear" w:color="auto" w:fill="FFFFFF"/>
        </w:rPr>
        <w:t xml:space="preserve"> provided through visual interpretation, and </w:t>
      </w:r>
      <w:r>
        <w:rPr>
          <w:rFonts w:ascii="Arial" w:hAnsi="Arial" w:cs="Arial"/>
          <w:sz w:val="24"/>
          <w:szCs w:val="24"/>
          <w:shd w:val="clear" w:color="auto" w:fill="FFFFFF"/>
        </w:rPr>
        <w:t xml:space="preserve">finally </w:t>
      </w:r>
      <w:r w:rsidRPr="00F04E3E">
        <w:rPr>
          <w:rFonts w:ascii="Arial" w:hAnsi="Arial" w:cs="Arial"/>
          <w:sz w:val="24"/>
          <w:szCs w:val="24"/>
          <w:shd w:val="clear" w:color="auto" w:fill="FFFFFF"/>
        </w:rPr>
        <w:t xml:space="preserve">abstract notion refers to the usage of symbolic representation (Sousa, 2007). It is </w:t>
      </w:r>
      <w:r w:rsidR="00126C53" w:rsidRPr="00F04E3E">
        <w:rPr>
          <w:rFonts w:ascii="Arial" w:hAnsi="Arial" w:cs="Arial"/>
          <w:sz w:val="24"/>
          <w:szCs w:val="24"/>
          <w:shd w:val="clear" w:color="auto" w:fill="FFFFFF"/>
        </w:rPr>
        <w:t>essential</w:t>
      </w:r>
      <w:r w:rsidRPr="00F04E3E">
        <w:rPr>
          <w:rFonts w:ascii="Arial" w:hAnsi="Arial" w:cs="Arial"/>
          <w:sz w:val="24"/>
          <w:szCs w:val="24"/>
          <w:shd w:val="clear" w:color="auto" w:fill="FFFFFF"/>
        </w:rPr>
        <w:t xml:space="preserve"> that </w:t>
      </w:r>
      <w:r w:rsidRPr="00227154">
        <w:rPr>
          <w:rFonts w:ascii="Arial" w:hAnsi="Arial" w:cs="Arial"/>
          <w:sz w:val="24"/>
          <w:szCs w:val="24"/>
          <w:shd w:val="clear" w:color="auto" w:fill="FFFFFF"/>
        </w:rPr>
        <w:t>the</w:t>
      </w:r>
      <w:r>
        <w:rPr>
          <w:rFonts w:ascii="Arial" w:hAnsi="Arial" w:cs="Arial"/>
          <w:sz w:val="24"/>
          <w:szCs w:val="24"/>
          <w:shd w:val="clear" w:color="auto" w:fill="FFFFFF"/>
        </w:rPr>
        <w:t>s</w:t>
      </w:r>
      <w:r w:rsidRPr="00227154">
        <w:rPr>
          <w:rFonts w:ascii="Arial" w:hAnsi="Arial" w:cs="Arial"/>
          <w:sz w:val="24"/>
          <w:szCs w:val="24"/>
          <w:shd w:val="clear" w:color="auto" w:fill="FFFFFF"/>
        </w:rPr>
        <w:t>e stages are sequenced</w:t>
      </w:r>
      <w:r>
        <w:rPr>
          <w:rFonts w:ascii="Arial" w:hAnsi="Arial" w:cs="Arial"/>
          <w:sz w:val="24"/>
          <w:szCs w:val="24"/>
          <w:shd w:val="clear" w:color="auto" w:fill="FFFFFF"/>
        </w:rPr>
        <w:t>,</w:t>
      </w:r>
      <w:r w:rsidRPr="00227154">
        <w:rPr>
          <w:rFonts w:ascii="Arial" w:hAnsi="Arial" w:cs="Arial"/>
          <w:sz w:val="24"/>
          <w:szCs w:val="24"/>
          <w:shd w:val="clear" w:color="auto" w:fill="FFFFFF"/>
        </w:rPr>
        <w:t xml:space="preserve"> as pictorial representation </w:t>
      </w:r>
      <w:r>
        <w:rPr>
          <w:rFonts w:ascii="Arial" w:hAnsi="Arial" w:cs="Arial"/>
          <w:sz w:val="24"/>
          <w:szCs w:val="24"/>
          <w:shd w:val="clear" w:color="auto" w:fill="FFFFFF"/>
        </w:rPr>
        <w:t>helps to visualise</w:t>
      </w:r>
      <w:r w:rsidRPr="00227154">
        <w:rPr>
          <w:rFonts w:ascii="Arial" w:hAnsi="Arial" w:cs="Arial"/>
          <w:sz w:val="24"/>
          <w:szCs w:val="24"/>
          <w:shd w:val="clear" w:color="auto" w:fill="FFFFFF"/>
        </w:rPr>
        <w:t xml:space="preserve"> the manipulation of concrete </w:t>
      </w:r>
      <w:proofErr w:type="gramStart"/>
      <w:r w:rsidRPr="00227154">
        <w:rPr>
          <w:rFonts w:ascii="Arial" w:hAnsi="Arial" w:cs="Arial"/>
          <w:sz w:val="24"/>
          <w:szCs w:val="24"/>
          <w:shd w:val="clear" w:color="auto" w:fill="FFFFFF"/>
        </w:rPr>
        <w:t>objects, before</w:t>
      </w:r>
      <w:proofErr w:type="gramEnd"/>
      <w:r w:rsidRPr="00227154">
        <w:rPr>
          <w:rFonts w:ascii="Arial" w:hAnsi="Arial" w:cs="Arial"/>
          <w:sz w:val="24"/>
          <w:szCs w:val="24"/>
          <w:shd w:val="clear" w:color="auto" w:fill="FFFFFF"/>
        </w:rPr>
        <w:t xml:space="preserve"> learners can</w:t>
      </w:r>
      <w:r>
        <w:rPr>
          <w:rFonts w:ascii="Arial" w:hAnsi="Arial" w:cs="Arial"/>
          <w:sz w:val="24"/>
          <w:szCs w:val="24"/>
          <w:shd w:val="clear" w:color="auto" w:fill="FFFFFF"/>
        </w:rPr>
        <w:t xml:space="preserve"> then access</w:t>
      </w:r>
      <w:r w:rsidRPr="00227154">
        <w:rPr>
          <w:rFonts w:ascii="Arial" w:hAnsi="Arial" w:cs="Arial"/>
          <w:sz w:val="24"/>
          <w:szCs w:val="24"/>
          <w:shd w:val="clear" w:color="auto" w:fill="FFFFFF"/>
        </w:rPr>
        <w:t xml:space="preserve"> </w:t>
      </w:r>
      <w:r>
        <w:rPr>
          <w:rFonts w:ascii="Arial" w:hAnsi="Arial" w:cs="Arial"/>
          <w:sz w:val="24"/>
          <w:szCs w:val="24"/>
          <w:shd w:val="clear" w:color="auto" w:fill="FFFFFF"/>
        </w:rPr>
        <w:t xml:space="preserve">the </w:t>
      </w:r>
      <w:r w:rsidRPr="00227154">
        <w:rPr>
          <w:rFonts w:ascii="Arial" w:hAnsi="Arial" w:cs="Arial"/>
          <w:sz w:val="24"/>
          <w:szCs w:val="24"/>
          <w:shd w:val="clear" w:color="auto" w:fill="FFFFFF"/>
        </w:rPr>
        <w:t>abstract mathematical function.</w:t>
      </w:r>
    </w:p>
    <w:p w14:paraId="658E2663" w14:textId="77777777" w:rsidR="0050497C" w:rsidRPr="00227154" w:rsidRDefault="0050497C" w:rsidP="0050497C">
      <w:pPr>
        <w:pStyle w:val="NoSpacing"/>
        <w:spacing w:line="360" w:lineRule="auto"/>
        <w:jc w:val="both"/>
        <w:rPr>
          <w:rFonts w:ascii="Arial" w:hAnsi="Arial" w:cs="Arial"/>
          <w:sz w:val="24"/>
          <w:szCs w:val="24"/>
          <w:shd w:val="clear" w:color="auto" w:fill="FFFFFF"/>
        </w:rPr>
      </w:pPr>
    </w:p>
    <w:p w14:paraId="196392A3" w14:textId="77777777" w:rsidR="0050497C" w:rsidRPr="00227154" w:rsidRDefault="0050497C" w:rsidP="0050497C">
      <w:pPr>
        <w:pStyle w:val="NoSpacing"/>
        <w:spacing w:line="360" w:lineRule="auto"/>
        <w:jc w:val="both"/>
        <w:rPr>
          <w:rFonts w:ascii="Arial" w:hAnsi="Arial" w:cs="Arial"/>
          <w:b/>
          <w:sz w:val="24"/>
          <w:szCs w:val="24"/>
        </w:rPr>
      </w:pPr>
      <w:r w:rsidRPr="00227154">
        <w:rPr>
          <w:rFonts w:ascii="Arial" w:hAnsi="Arial" w:cs="Arial"/>
          <w:b/>
          <w:sz w:val="24"/>
          <w:szCs w:val="24"/>
        </w:rPr>
        <w:t>3.3 Visual Representation of Fractions</w:t>
      </w:r>
    </w:p>
    <w:p w14:paraId="1BFD358F" w14:textId="77777777" w:rsidR="0050497C" w:rsidRPr="00227154" w:rsidRDefault="0050497C" w:rsidP="0050497C">
      <w:pPr>
        <w:pStyle w:val="NoSpacing"/>
        <w:spacing w:line="360" w:lineRule="auto"/>
        <w:jc w:val="both"/>
        <w:rPr>
          <w:rFonts w:ascii="Arial" w:hAnsi="Arial" w:cs="Arial"/>
          <w:sz w:val="24"/>
          <w:szCs w:val="24"/>
          <w:u w:val="single"/>
          <w:shd w:val="clear" w:color="auto" w:fill="FFFFFF"/>
        </w:rPr>
      </w:pPr>
    </w:p>
    <w:p w14:paraId="5BFC6738" w14:textId="77777777" w:rsidR="0050497C" w:rsidRPr="001E1B46" w:rsidRDefault="0050497C" w:rsidP="0050497C">
      <w:pPr>
        <w:pStyle w:val="NoSpacing"/>
        <w:spacing w:line="360" w:lineRule="auto"/>
        <w:jc w:val="both"/>
        <w:rPr>
          <w:rFonts w:ascii="Arial" w:hAnsi="Arial" w:cs="Arial"/>
          <w:sz w:val="24"/>
          <w:szCs w:val="24"/>
        </w:rPr>
      </w:pPr>
      <w:r>
        <w:rPr>
          <w:rFonts w:ascii="Arial" w:hAnsi="Arial" w:cs="Arial"/>
          <w:sz w:val="24"/>
          <w:szCs w:val="24"/>
        </w:rPr>
        <w:t xml:space="preserve">Research carried out by </w:t>
      </w:r>
      <w:r w:rsidRPr="001E1B46">
        <w:rPr>
          <w:rFonts w:ascii="Arial" w:hAnsi="Arial" w:cs="Arial"/>
          <w:sz w:val="24"/>
          <w:szCs w:val="24"/>
        </w:rPr>
        <w:t xml:space="preserve">Siegler </w:t>
      </w:r>
      <w:r w:rsidRPr="00D70BA9">
        <w:rPr>
          <w:rFonts w:ascii="Arial" w:hAnsi="Arial" w:cs="Arial"/>
          <w:i/>
          <w:sz w:val="24"/>
          <w:szCs w:val="24"/>
        </w:rPr>
        <w:t>et al</w:t>
      </w:r>
      <w:r w:rsidRPr="001E1B46">
        <w:rPr>
          <w:rFonts w:ascii="Arial" w:hAnsi="Arial" w:cs="Arial"/>
          <w:sz w:val="24"/>
          <w:szCs w:val="24"/>
        </w:rPr>
        <w:t xml:space="preserve">. (2012) has found that primary school students’ knowledge of fractions has been used to uniquely predict their performance in more advanced mathematics later in their education. Taking this in </w:t>
      </w:r>
      <w:r>
        <w:rPr>
          <w:rFonts w:ascii="Arial" w:hAnsi="Arial" w:cs="Arial"/>
          <w:sz w:val="24"/>
          <w:szCs w:val="24"/>
        </w:rPr>
        <w:t xml:space="preserve">to </w:t>
      </w:r>
      <w:r w:rsidRPr="001E1B46">
        <w:rPr>
          <w:rFonts w:ascii="Arial" w:hAnsi="Arial" w:cs="Arial"/>
          <w:sz w:val="24"/>
          <w:szCs w:val="24"/>
        </w:rPr>
        <w:t>consideration</w:t>
      </w:r>
      <w:r>
        <w:rPr>
          <w:rFonts w:ascii="Arial" w:hAnsi="Arial" w:cs="Arial"/>
          <w:sz w:val="24"/>
          <w:szCs w:val="24"/>
        </w:rPr>
        <w:t>,</w:t>
      </w:r>
      <w:r w:rsidRPr="001E1B46">
        <w:rPr>
          <w:rFonts w:ascii="Arial" w:hAnsi="Arial" w:cs="Arial"/>
          <w:sz w:val="24"/>
          <w:szCs w:val="24"/>
        </w:rPr>
        <w:t xml:space="preserve"> it is hard to ignore the belief of Siebert and Gaskin (2006: 1) who state that “fractions are among the most difficult topics that students have to learn in primary school and children often find the topic nonsensical and mysterious.” This opinion is reinforced in an American context, where it is believed the concept of fraction</w:t>
      </w:r>
      <w:r>
        <w:rPr>
          <w:rFonts w:ascii="Arial" w:hAnsi="Arial" w:cs="Arial"/>
          <w:sz w:val="24"/>
          <w:szCs w:val="24"/>
        </w:rPr>
        <w:t>s</w:t>
      </w:r>
      <w:r w:rsidRPr="001E1B46">
        <w:rPr>
          <w:rFonts w:ascii="Arial" w:hAnsi="Arial" w:cs="Arial"/>
          <w:sz w:val="24"/>
          <w:szCs w:val="24"/>
        </w:rPr>
        <w:t xml:space="preserve"> is considered as one of the most abstract, complex, and problematic issues children encounter in their elementary years (Behr </w:t>
      </w:r>
      <w:r w:rsidRPr="00D70BA9">
        <w:rPr>
          <w:rFonts w:ascii="Arial" w:hAnsi="Arial" w:cs="Arial"/>
          <w:i/>
          <w:sz w:val="24"/>
          <w:szCs w:val="24"/>
        </w:rPr>
        <w:t>et al</w:t>
      </w:r>
      <w:r w:rsidRPr="001E1B46">
        <w:rPr>
          <w:rFonts w:ascii="Arial" w:hAnsi="Arial" w:cs="Arial"/>
          <w:sz w:val="24"/>
          <w:szCs w:val="24"/>
        </w:rPr>
        <w:t xml:space="preserve">., 1983; Bulgar, 2003; Saxe </w:t>
      </w:r>
      <w:r w:rsidRPr="00D70BA9">
        <w:rPr>
          <w:rFonts w:ascii="Arial" w:hAnsi="Arial" w:cs="Arial"/>
          <w:i/>
          <w:sz w:val="24"/>
          <w:szCs w:val="24"/>
        </w:rPr>
        <w:t>et al</w:t>
      </w:r>
      <w:r w:rsidRPr="001E1B46">
        <w:rPr>
          <w:rFonts w:ascii="Arial" w:hAnsi="Arial" w:cs="Arial"/>
          <w:sz w:val="24"/>
          <w:szCs w:val="24"/>
        </w:rPr>
        <w:t xml:space="preserve">., 2005; </w:t>
      </w:r>
      <w:proofErr w:type="spellStart"/>
      <w:r w:rsidRPr="001E1B46">
        <w:rPr>
          <w:rFonts w:ascii="Arial" w:hAnsi="Arial" w:cs="Arial"/>
          <w:sz w:val="24"/>
          <w:szCs w:val="24"/>
        </w:rPr>
        <w:t>Tirosh</w:t>
      </w:r>
      <w:proofErr w:type="spellEnd"/>
      <w:r w:rsidRPr="001E1B46">
        <w:rPr>
          <w:rFonts w:ascii="Arial" w:hAnsi="Arial" w:cs="Arial"/>
          <w:sz w:val="24"/>
          <w:szCs w:val="24"/>
        </w:rPr>
        <w:t xml:space="preserve"> </w:t>
      </w:r>
      <w:r w:rsidRPr="00D70BA9">
        <w:rPr>
          <w:rFonts w:ascii="Arial" w:hAnsi="Arial" w:cs="Arial"/>
          <w:i/>
          <w:sz w:val="24"/>
          <w:szCs w:val="24"/>
        </w:rPr>
        <w:t>et al</w:t>
      </w:r>
      <w:r w:rsidRPr="001E1B46">
        <w:rPr>
          <w:rFonts w:ascii="Arial" w:hAnsi="Arial" w:cs="Arial"/>
          <w:sz w:val="24"/>
          <w:szCs w:val="24"/>
        </w:rPr>
        <w:t xml:space="preserve">.,1998). </w:t>
      </w:r>
    </w:p>
    <w:p w14:paraId="7D10B8FD" w14:textId="77777777" w:rsidR="0050497C" w:rsidRPr="001E1B46" w:rsidRDefault="0050497C" w:rsidP="0050497C">
      <w:pPr>
        <w:pStyle w:val="NoSpacing"/>
        <w:spacing w:line="360" w:lineRule="auto"/>
        <w:jc w:val="both"/>
        <w:rPr>
          <w:rFonts w:ascii="Arial" w:hAnsi="Arial" w:cs="Arial"/>
          <w:sz w:val="24"/>
          <w:szCs w:val="24"/>
        </w:rPr>
      </w:pPr>
    </w:p>
    <w:p w14:paraId="5DEB5CC8" w14:textId="3BB039DD" w:rsidR="0050497C" w:rsidRDefault="0050497C" w:rsidP="0050497C">
      <w:pPr>
        <w:pStyle w:val="NoSpacing"/>
        <w:spacing w:line="360" w:lineRule="auto"/>
        <w:jc w:val="both"/>
        <w:rPr>
          <w:rFonts w:ascii="Arial" w:hAnsi="Arial" w:cs="Arial"/>
          <w:sz w:val="24"/>
          <w:szCs w:val="24"/>
        </w:rPr>
      </w:pPr>
      <w:r w:rsidRPr="001E1B46">
        <w:rPr>
          <w:rFonts w:ascii="Arial" w:hAnsi="Arial" w:cs="Arial"/>
          <w:sz w:val="24"/>
          <w:szCs w:val="24"/>
        </w:rPr>
        <w:t>To develop</w:t>
      </w:r>
      <w:r>
        <w:rPr>
          <w:rFonts w:ascii="Arial" w:hAnsi="Arial" w:cs="Arial"/>
          <w:sz w:val="24"/>
          <w:szCs w:val="24"/>
        </w:rPr>
        <w:t xml:space="preserve"> a grasp of</w:t>
      </w:r>
      <w:r w:rsidRPr="001E1B46">
        <w:rPr>
          <w:rFonts w:ascii="Arial" w:hAnsi="Arial" w:cs="Arial"/>
          <w:sz w:val="24"/>
          <w:szCs w:val="24"/>
        </w:rPr>
        <w:t xml:space="preserve"> fraction</w:t>
      </w:r>
      <w:r>
        <w:rPr>
          <w:rFonts w:ascii="Arial" w:hAnsi="Arial" w:cs="Arial"/>
          <w:sz w:val="24"/>
          <w:szCs w:val="24"/>
        </w:rPr>
        <w:t>s</w:t>
      </w:r>
      <w:r w:rsidRPr="001E1B46">
        <w:rPr>
          <w:rFonts w:ascii="Arial" w:hAnsi="Arial" w:cs="Arial"/>
          <w:sz w:val="24"/>
          <w:szCs w:val="24"/>
        </w:rPr>
        <w:t>, it ca</w:t>
      </w:r>
      <w:r w:rsidRPr="00787374">
        <w:rPr>
          <w:rFonts w:ascii="Arial" w:hAnsi="Arial" w:cs="Arial"/>
          <w:sz w:val="24"/>
          <w:szCs w:val="24"/>
        </w:rPr>
        <w:t>n be argued that most children need to practice using them through multiple representations. However, in primary school children rely heavily on part-whole interpretations</w:t>
      </w:r>
      <w:r w:rsidR="00126C53" w:rsidRPr="00787374">
        <w:rPr>
          <w:rFonts w:ascii="Arial" w:hAnsi="Arial" w:cs="Arial"/>
          <w:sz w:val="24"/>
          <w:szCs w:val="24"/>
        </w:rPr>
        <w:t>,</w:t>
      </w:r>
      <w:r w:rsidRPr="00787374">
        <w:rPr>
          <w:rFonts w:ascii="Arial" w:hAnsi="Arial" w:cs="Arial"/>
          <w:sz w:val="24"/>
          <w:szCs w:val="24"/>
        </w:rPr>
        <w:t xml:space="preserve"> which resort to the use of fraction representation through pizzas, moon cakes, pies, etc. (Hiebert and </w:t>
      </w:r>
      <w:proofErr w:type="spellStart"/>
      <w:r w:rsidRPr="00787374">
        <w:rPr>
          <w:rFonts w:ascii="Arial" w:hAnsi="Arial" w:cs="Arial"/>
          <w:sz w:val="24"/>
          <w:szCs w:val="24"/>
        </w:rPr>
        <w:t>Tonnessen</w:t>
      </w:r>
      <w:proofErr w:type="spellEnd"/>
      <w:r w:rsidRPr="00787374">
        <w:rPr>
          <w:rFonts w:ascii="Arial" w:hAnsi="Arial" w:cs="Arial"/>
          <w:sz w:val="24"/>
          <w:szCs w:val="24"/>
        </w:rPr>
        <w:t>, 1978; Ni and Zhou, 2005). This view coincides with a study</w:t>
      </w:r>
      <w:r w:rsidRPr="001E1B46">
        <w:rPr>
          <w:rFonts w:ascii="Arial" w:hAnsi="Arial" w:cs="Arial"/>
          <w:sz w:val="24"/>
          <w:szCs w:val="24"/>
        </w:rPr>
        <w:t xml:space="preserve"> conducted by </w:t>
      </w:r>
      <w:proofErr w:type="spellStart"/>
      <w:r w:rsidRPr="001E1B46">
        <w:rPr>
          <w:rFonts w:ascii="Arial" w:hAnsi="Arial" w:cs="Arial"/>
          <w:sz w:val="24"/>
          <w:szCs w:val="24"/>
        </w:rPr>
        <w:t>Jigyel</w:t>
      </w:r>
      <w:proofErr w:type="spellEnd"/>
      <w:r w:rsidRPr="001E1B46">
        <w:rPr>
          <w:rFonts w:ascii="Arial" w:hAnsi="Arial" w:cs="Arial"/>
          <w:sz w:val="24"/>
          <w:szCs w:val="24"/>
        </w:rPr>
        <w:t xml:space="preserve"> and </w:t>
      </w:r>
      <w:proofErr w:type="spellStart"/>
      <w:r w:rsidRPr="001E1B46">
        <w:rPr>
          <w:rFonts w:ascii="Arial" w:hAnsi="Arial" w:cs="Arial"/>
          <w:sz w:val="24"/>
          <w:szCs w:val="24"/>
        </w:rPr>
        <w:t>Afamasaga-</w:t>
      </w:r>
      <w:proofErr w:type="gramStart"/>
      <w:r w:rsidRPr="001E1B46">
        <w:rPr>
          <w:rFonts w:ascii="Arial" w:hAnsi="Arial" w:cs="Arial"/>
          <w:sz w:val="24"/>
          <w:szCs w:val="24"/>
        </w:rPr>
        <w:t>Fuata‘</w:t>
      </w:r>
      <w:proofErr w:type="gramEnd"/>
      <w:r w:rsidRPr="001E1B46">
        <w:rPr>
          <w:rFonts w:ascii="Arial" w:hAnsi="Arial" w:cs="Arial"/>
          <w:sz w:val="24"/>
          <w:szCs w:val="24"/>
        </w:rPr>
        <w:t>i</w:t>
      </w:r>
      <w:proofErr w:type="spellEnd"/>
      <w:r w:rsidRPr="001E1B46">
        <w:rPr>
          <w:rFonts w:ascii="Arial" w:hAnsi="Arial" w:cs="Arial"/>
          <w:sz w:val="24"/>
          <w:szCs w:val="24"/>
        </w:rPr>
        <w:t xml:space="preserve"> (2007) </w:t>
      </w:r>
      <w:r>
        <w:rPr>
          <w:rFonts w:ascii="Arial" w:hAnsi="Arial" w:cs="Arial"/>
          <w:sz w:val="24"/>
          <w:szCs w:val="24"/>
        </w:rPr>
        <w:t>revealing</w:t>
      </w:r>
      <w:r w:rsidRPr="001E1B46">
        <w:rPr>
          <w:rFonts w:ascii="Arial" w:hAnsi="Arial" w:cs="Arial"/>
          <w:sz w:val="24"/>
          <w:szCs w:val="24"/>
        </w:rPr>
        <w:t xml:space="preserve"> students were more familiar with representing fractions with geometric figures in particular circles</w:t>
      </w:r>
      <w:r>
        <w:rPr>
          <w:rFonts w:ascii="Arial" w:hAnsi="Arial" w:cs="Arial"/>
          <w:sz w:val="24"/>
          <w:szCs w:val="24"/>
        </w:rPr>
        <w:t>,</w:t>
      </w:r>
      <w:r w:rsidRPr="001E1B46">
        <w:rPr>
          <w:rFonts w:ascii="Arial" w:hAnsi="Arial" w:cs="Arial"/>
          <w:sz w:val="24"/>
          <w:szCs w:val="24"/>
        </w:rPr>
        <w:t xml:space="preserve"> than they were with representing fractions numerically. In contrast to this trend</w:t>
      </w:r>
      <w:r>
        <w:rPr>
          <w:rFonts w:ascii="Arial" w:hAnsi="Arial" w:cs="Arial"/>
          <w:sz w:val="24"/>
          <w:szCs w:val="24"/>
        </w:rPr>
        <w:t>,</w:t>
      </w:r>
      <w:r w:rsidRPr="001E1B46">
        <w:rPr>
          <w:rFonts w:ascii="Arial" w:hAnsi="Arial" w:cs="Arial"/>
          <w:sz w:val="24"/>
          <w:szCs w:val="24"/>
        </w:rPr>
        <w:t xml:space="preserve"> within our school settings</w:t>
      </w:r>
      <w:r>
        <w:rPr>
          <w:rFonts w:ascii="Arial" w:hAnsi="Arial" w:cs="Arial"/>
          <w:sz w:val="24"/>
          <w:szCs w:val="24"/>
        </w:rPr>
        <w:t>,</w:t>
      </w:r>
      <w:r w:rsidRPr="001E1B46">
        <w:rPr>
          <w:rFonts w:ascii="Arial" w:hAnsi="Arial" w:cs="Arial"/>
          <w:sz w:val="24"/>
          <w:szCs w:val="24"/>
        </w:rPr>
        <w:t xml:space="preserve"> empirical studies have found that linear representations have been found more effective than circular ones in producing learning of numerical magnitudes (Siegler and Ramani, 2009).</w:t>
      </w:r>
      <w:r>
        <w:rPr>
          <w:rFonts w:ascii="Arial" w:hAnsi="Arial" w:cs="Arial"/>
          <w:sz w:val="24"/>
          <w:szCs w:val="24"/>
        </w:rPr>
        <w:t xml:space="preserve"> </w:t>
      </w:r>
      <w:r w:rsidRPr="001E1B46">
        <w:rPr>
          <w:rFonts w:ascii="Arial" w:hAnsi="Arial" w:cs="Arial"/>
          <w:sz w:val="24"/>
          <w:szCs w:val="24"/>
        </w:rPr>
        <w:t>Instruction involving locating fractions on number lines</w:t>
      </w:r>
      <w:r>
        <w:rPr>
          <w:rFonts w:ascii="Arial" w:hAnsi="Arial" w:cs="Arial"/>
          <w:sz w:val="24"/>
          <w:szCs w:val="24"/>
        </w:rPr>
        <w:t>,</w:t>
      </w:r>
      <w:r w:rsidRPr="001E1B46">
        <w:rPr>
          <w:rFonts w:ascii="Arial" w:hAnsi="Arial" w:cs="Arial"/>
          <w:sz w:val="24"/>
          <w:szCs w:val="24"/>
        </w:rPr>
        <w:t xml:space="preserve"> is likely to be more effective than instruction using circular representations</w:t>
      </w:r>
      <w:r>
        <w:rPr>
          <w:rFonts w:ascii="Arial" w:hAnsi="Arial" w:cs="Arial"/>
          <w:sz w:val="24"/>
          <w:szCs w:val="24"/>
        </w:rPr>
        <w:t>,</w:t>
      </w:r>
      <w:r w:rsidRPr="001E1B46">
        <w:rPr>
          <w:rFonts w:ascii="Arial" w:hAnsi="Arial" w:cs="Arial"/>
          <w:sz w:val="24"/>
          <w:szCs w:val="24"/>
        </w:rPr>
        <w:t xml:space="preserve"> in enhancing children’s understanding of fraction magnitudes</w:t>
      </w:r>
      <w:r>
        <w:rPr>
          <w:rFonts w:ascii="Arial" w:hAnsi="Arial" w:cs="Arial"/>
          <w:sz w:val="24"/>
          <w:szCs w:val="24"/>
        </w:rPr>
        <w:t>.</w:t>
      </w:r>
      <w:r w:rsidRPr="001E1B46">
        <w:rPr>
          <w:rFonts w:ascii="Arial" w:hAnsi="Arial" w:cs="Arial"/>
          <w:sz w:val="24"/>
          <w:szCs w:val="24"/>
        </w:rPr>
        <w:t xml:space="preserve"> </w:t>
      </w:r>
      <w:r>
        <w:rPr>
          <w:rFonts w:ascii="Arial" w:hAnsi="Arial" w:cs="Arial"/>
          <w:sz w:val="24"/>
          <w:szCs w:val="24"/>
        </w:rPr>
        <w:t>L</w:t>
      </w:r>
      <w:r w:rsidRPr="001E1B46">
        <w:rPr>
          <w:rFonts w:ascii="Arial" w:hAnsi="Arial" w:cs="Arial"/>
          <w:sz w:val="24"/>
          <w:szCs w:val="24"/>
        </w:rPr>
        <w:t xml:space="preserve">ines </w:t>
      </w:r>
      <w:r>
        <w:rPr>
          <w:rFonts w:ascii="Arial" w:hAnsi="Arial" w:cs="Arial"/>
          <w:sz w:val="24"/>
          <w:szCs w:val="24"/>
        </w:rPr>
        <w:t>are more successful in</w:t>
      </w:r>
      <w:r w:rsidRPr="001E1B46">
        <w:rPr>
          <w:rFonts w:ascii="Arial" w:hAnsi="Arial" w:cs="Arial"/>
          <w:sz w:val="24"/>
          <w:szCs w:val="24"/>
        </w:rPr>
        <w:t xml:space="preserve"> highlight</w:t>
      </w:r>
      <w:r>
        <w:rPr>
          <w:rFonts w:ascii="Arial" w:hAnsi="Arial" w:cs="Arial"/>
          <w:sz w:val="24"/>
          <w:szCs w:val="24"/>
        </w:rPr>
        <w:t>ing</w:t>
      </w:r>
      <w:r w:rsidRPr="001E1B46">
        <w:rPr>
          <w:rFonts w:ascii="Arial" w:hAnsi="Arial" w:cs="Arial"/>
          <w:sz w:val="24"/>
          <w:szCs w:val="24"/>
        </w:rPr>
        <w:t xml:space="preserve"> the magnitudes that</w:t>
      </w:r>
      <w:r>
        <w:rPr>
          <w:rFonts w:ascii="Arial" w:hAnsi="Arial" w:cs="Arial"/>
          <w:sz w:val="24"/>
          <w:szCs w:val="24"/>
        </w:rPr>
        <w:t xml:space="preserve"> the</w:t>
      </w:r>
      <w:r w:rsidRPr="001E1B46">
        <w:rPr>
          <w:rFonts w:ascii="Arial" w:hAnsi="Arial" w:cs="Arial"/>
          <w:sz w:val="24"/>
          <w:szCs w:val="24"/>
        </w:rPr>
        <w:t xml:space="preserve"> </w:t>
      </w:r>
      <w:r w:rsidRPr="001E1B46">
        <w:rPr>
          <w:rFonts w:ascii="Arial" w:hAnsi="Arial" w:cs="Arial"/>
          <w:sz w:val="24"/>
          <w:szCs w:val="24"/>
        </w:rPr>
        <w:lastRenderedPageBreak/>
        <w:t>fraction symbols represent than circles</w:t>
      </w:r>
      <w:r>
        <w:rPr>
          <w:rFonts w:ascii="Arial" w:hAnsi="Arial" w:cs="Arial"/>
          <w:sz w:val="24"/>
          <w:szCs w:val="24"/>
        </w:rPr>
        <w:t xml:space="preserve"> are</w:t>
      </w:r>
      <w:r w:rsidRPr="001E1B46">
        <w:rPr>
          <w:rFonts w:ascii="Arial" w:hAnsi="Arial" w:cs="Arial"/>
          <w:sz w:val="24"/>
          <w:szCs w:val="24"/>
        </w:rPr>
        <w:t xml:space="preserve"> (Siegler </w:t>
      </w:r>
      <w:r w:rsidRPr="00D70BA9">
        <w:rPr>
          <w:rFonts w:ascii="Arial" w:hAnsi="Arial" w:cs="Arial"/>
          <w:i/>
          <w:sz w:val="24"/>
          <w:szCs w:val="24"/>
        </w:rPr>
        <w:t>et al</w:t>
      </w:r>
      <w:r w:rsidR="00D70BA9">
        <w:rPr>
          <w:rFonts w:ascii="Arial" w:hAnsi="Arial" w:cs="Arial"/>
          <w:sz w:val="24"/>
          <w:szCs w:val="24"/>
        </w:rPr>
        <w:t>.,</w:t>
      </w:r>
      <w:r w:rsidRPr="001E1B46">
        <w:rPr>
          <w:rFonts w:ascii="Arial" w:hAnsi="Arial" w:cs="Arial"/>
          <w:sz w:val="24"/>
          <w:szCs w:val="24"/>
        </w:rPr>
        <w:t xml:space="preserve"> 2011; </w:t>
      </w:r>
      <w:proofErr w:type="spellStart"/>
      <w:r w:rsidRPr="001E1B46">
        <w:rPr>
          <w:rFonts w:ascii="Arial" w:hAnsi="Arial" w:cs="Arial"/>
          <w:sz w:val="24"/>
          <w:szCs w:val="24"/>
        </w:rPr>
        <w:t>Kalchman</w:t>
      </w:r>
      <w:proofErr w:type="spellEnd"/>
      <w:r w:rsidRPr="001E1B46">
        <w:rPr>
          <w:rFonts w:ascii="Arial" w:hAnsi="Arial" w:cs="Arial"/>
          <w:sz w:val="24"/>
          <w:szCs w:val="24"/>
        </w:rPr>
        <w:t xml:space="preserve"> </w:t>
      </w:r>
      <w:r w:rsidRPr="00D70BA9">
        <w:rPr>
          <w:rFonts w:ascii="Arial" w:hAnsi="Arial" w:cs="Arial"/>
          <w:i/>
          <w:sz w:val="24"/>
          <w:szCs w:val="24"/>
        </w:rPr>
        <w:t>et al</w:t>
      </w:r>
      <w:r w:rsidRPr="001E1B46">
        <w:rPr>
          <w:rFonts w:ascii="Arial" w:hAnsi="Arial" w:cs="Arial"/>
          <w:sz w:val="24"/>
          <w:szCs w:val="24"/>
        </w:rPr>
        <w:t>., 2001).</w:t>
      </w:r>
    </w:p>
    <w:p w14:paraId="4FDBCDF2" w14:textId="77777777" w:rsidR="0050497C" w:rsidRPr="001E1B46" w:rsidRDefault="0050497C" w:rsidP="0050497C">
      <w:pPr>
        <w:pStyle w:val="NoSpacing"/>
        <w:spacing w:line="360" w:lineRule="auto"/>
        <w:jc w:val="both"/>
        <w:rPr>
          <w:rFonts w:ascii="Arial" w:hAnsi="Arial" w:cs="Arial"/>
          <w:sz w:val="24"/>
          <w:szCs w:val="24"/>
          <w:shd w:val="clear" w:color="auto" w:fill="FFFFFF"/>
        </w:rPr>
      </w:pPr>
    </w:p>
    <w:p w14:paraId="29533C2D" w14:textId="77777777" w:rsidR="0050497C" w:rsidRDefault="0050497C" w:rsidP="0050497C">
      <w:pPr>
        <w:pStyle w:val="NoSpacing"/>
        <w:numPr>
          <w:ilvl w:val="0"/>
          <w:numId w:val="1"/>
        </w:numPr>
        <w:spacing w:line="360" w:lineRule="auto"/>
        <w:jc w:val="both"/>
        <w:rPr>
          <w:rFonts w:ascii="Arial" w:hAnsi="Arial" w:cs="Arial"/>
          <w:b/>
          <w:sz w:val="24"/>
          <w:szCs w:val="24"/>
        </w:rPr>
      </w:pPr>
      <w:r w:rsidRPr="00227154">
        <w:rPr>
          <w:rFonts w:ascii="Arial" w:hAnsi="Arial" w:cs="Arial"/>
          <w:b/>
          <w:sz w:val="24"/>
          <w:szCs w:val="24"/>
        </w:rPr>
        <w:t>Methodology</w:t>
      </w:r>
    </w:p>
    <w:p w14:paraId="793843D1" w14:textId="77777777" w:rsidR="0050497C" w:rsidRPr="00227154" w:rsidRDefault="0050497C" w:rsidP="0050497C">
      <w:pPr>
        <w:pStyle w:val="NoSpacing"/>
        <w:spacing w:line="360" w:lineRule="auto"/>
        <w:jc w:val="both"/>
        <w:rPr>
          <w:rFonts w:ascii="Arial" w:hAnsi="Arial" w:cs="Arial"/>
          <w:b/>
          <w:sz w:val="24"/>
          <w:szCs w:val="24"/>
        </w:rPr>
      </w:pPr>
    </w:p>
    <w:p w14:paraId="7E8E8EFA" w14:textId="77777777" w:rsidR="0050497C" w:rsidRDefault="0050497C" w:rsidP="0050497C">
      <w:pPr>
        <w:pStyle w:val="NoSpacing"/>
        <w:spacing w:line="360" w:lineRule="auto"/>
        <w:jc w:val="both"/>
        <w:rPr>
          <w:rFonts w:ascii="Arial" w:hAnsi="Arial" w:cs="Arial"/>
          <w:b/>
          <w:sz w:val="24"/>
          <w:szCs w:val="24"/>
        </w:rPr>
      </w:pPr>
      <w:r w:rsidRPr="00227154">
        <w:rPr>
          <w:rFonts w:ascii="Arial" w:hAnsi="Arial" w:cs="Arial"/>
          <w:b/>
          <w:sz w:val="24"/>
          <w:szCs w:val="24"/>
        </w:rPr>
        <w:t>4.1 Lesson Study</w:t>
      </w:r>
    </w:p>
    <w:p w14:paraId="3E0FF5F2" w14:textId="77777777" w:rsidR="0050497C" w:rsidRPr="00227154" w:rsidRDefault="0050497C" w:rsidP="0050497C">
      <w:pPr>
        <w:pStyle w:val="NoSpacing"/>
        <w:spacing w:line="360" w:lineRule="auto"/>
        <w:jc w:val="both"/>
        <w:rPr>
          <w:rFonts w:ascii="Arial" w:hAnsi="Arial" w:cs="Arial"/>
          <w:b/>
          <w:sz w:val="24"/>
          <w:szCs w:val="24"/>
        </w:rPr>
      </w:pPr>
    </w:p>
    <w:p w14:paraId="055B18C3" w14:textId="77777777" w:rsidR="0050497C" w:rsidRPr="00227154" w:rsidRDefault="0050497C" w:rsidP="0050497C">
      <w:pPr>
        <w:pStyle w:val="NoSpacing"/>
        <w:spacing w:line="360" w:lineRule="auto"/>
        <w:jc w:val="both"/>
        <w:rPr>
          <w:rFonts w:ascii="Arial" w:hAnsi="Arial" w:cs="Arial"/>
          <w:sz w:val="24"/>
          <w:szCs w:val="24"/>
        </w:rPr>
      </w:pPr>
      <w:r w:rsidRPr="00227154">
        <w:rPr>
          <w:rFonts w:ascii="Arial" w:hAnsi="Arial" w:cs="Arial"/>
          <w:sz w:val="24"/>
          <w:szCs w:val="24"/>
        </w:rPr>
        <w:t>This research will adhere to Dudley’s (2015) Lesson Study (LS) approach to educational research. According to Dudley (2015: 4) LS is an approach to continuing professional development (CPD) that</w:t>
      </w:r>
      <w:r>
        <w:rPr>
          <w:rFonts w:ascii="Arial" w:hAnsi="Arial" w:cs="Arial"/>
          <w:sz w:val="24"/>
          <w:szCs w:val="24"/>
        </w:rPr>
        <w:t xml:space="preserve"> breeds</w:t>
      </w:r>
      <w:r w:rsidRPr="00227154">
        <w:rPr>
          <w:rFonts w:ascii="Arial" w:hAnsi="Arial" w:cs="Arial"/>
          <w:sz w:val="24"/>
          <w:szCs w:val="24"/>
        </w:rPr>
        <w:t xml:space="preserve"> effective teaching practice</w:t>
      </w:r>
      <w:r>
        <w:rPr>
          <w:rFonts w:ascii="Arial" w:hAnsi="Arial" w:cs="Arial"/>
          <w:sz w:val="24"/>
          <w:szCs w:val="24"/>
        </w:rPr>
        <w:t xml:space="preserve"> and consequently </w:t>
      </w:r>
      <w:r w:rsidRPr="00227154">
        <w:rPr>
          <w:rFonts w:ascii="Arial" w:hAnsi="Arial" w:cs="Arial"/>
          <w:sz w:val="24"/>
          <w:szCs w:val="24"/>
        </w:rPr>
        <w:t>improves pupil learning. Dudley (2015) acknowledges that LS, originat</w:t>
      </w:r>
      <w:r>
        <w:rPr>
          <w:rFonts w:ascii="Arial" w:hAnsi="Arial" w:cs="Arial"/>
          <w:sz w:val="24"/>
          <w:szCs w:val="24"/>
        </w:rPr>
        <w:t>ing</w:t>
      </w:r>
      <w:r w:rsidRPr="00227154">
        <w:rPr>
          <w:rFonts w:ascii="Arial" w:hAnsi="Arial" w:cs="Arial"/>
          <w:sz w:val="24"/>
          <w:szCs w:val="24"/>
        </w:rPr>
        <w:t xml:space="preserve"> </w:t>
      </w:r>
      <w:r>
        <w:rPr>
          <w:rFonts w:ascii="Arial" w:hAnsi="Arial" w:cs="Arial"/>
          <w:sz w:val="24"/>
          <w:szCs w:val="24"/>
        </w:rPr>
        <w:t>from</w:t>
      </w:r>
      <w:r w:rsidRPr="00227154">
        <w:rPr>
          <w:rFonts w:ascii="Arial" w:hAnsi="Arial" w:cs="Arial"/>
          <w:sz w:val="24"/>
          <w:szCs w:val="24"/>
        </w:rPr>
        <w:t xml:space="preserve"> Japan more than 140 years ago, has transformed from a didactic approach to a more student-centred approach. </w:t>
      </w:r>
      <w:r>
        <w:rPr>
          <w:rFonts w:ascii="Arial" w:hAnsi="Arial" w:cs="Arial"/>
          <w:sz w:val="24"/>
          <w:szCs w:val="24"/>
        </w:rPr>
        <w:t>This</w:t>
      </w:r>
      <w:r w:rsidRPr="00227154">
        <w:rPr>
          <w:rFonts w:ascii="Arial" w:hAnsi="Arial" w:cs="Arial"/>
          <w:sz w:val="24"/>
          <w:szCs w:val="24"/>
        </w:rPr>
        <w:t xml:space="preserve"> allow</w:t>
      </w:r>
      <w:r>
        <w:rPr>
          <w:rFonts w:ascii="Arial" w:hAnsi="Arial" w:cs="Arial"/>
          <w:sz w:val="24"/>
          <w:szCs w:val="24"/>
        </w:rPr>
        <w:t>s</w:t>
      </w:r>
      <w:r w:rsidRPr="00227154">
        <w:rPr>
          <w:rFonts w:ascii="Arial" w:hAnsi="Arial" w:cs="Arial"/>
          <w:sz w:val="24"/>
          <w:szCs w:val="24"/>
        </w:rPr>
        <w:t xml:space="preserve"> our triad to undertake a deceptively simple sequence of collaborative reflective practice (Pollard </w:t>
      </w:r>
      <w:r w:rsidRPr="00227154">
        <w:rPr>
          <w:rFonts w:ascii="Arial" w:hAnsi="Arial" w:cs="Arial"/>
          <w:i/>
          <w:sz w:val="24"/>
          <w:szCs w:val="24"/>
        </w:rPr>
        <w:t>et al</w:t>
      </w:r>
      <w:r w:rsidRPr="00227154">
        <w:rPr>
          <w:rFonts w:ascii="Arial" w:hAnsi="Arial" w:cs="Arial"/>
          <w:sz w:val="24"/>
          <w:szCs w:val="24"/>
        </w:rPr>
        <w:t xml:space="preserve">., 2014) </w:t>
      </w:r>
      <w:r>
        <w:rPr>
          <w:rFonts w:ascii="Arial" w:hAnsi="Arial" w:cs="Arial"/>
          <w:sz w:val="24"/>
          <w:szCs w:val="24"/>
        </w:rPr>
        <w:t xml:space="preserve">thus </w:t>
      </w:r>
      <w:r w:rsidRPr="00227154">
        <w:rPr>
          <w:rFonts w:ascii="Arial" w:hAnsi="Arial" w:cs="Arial"/>
          <w:sz w:val="24"/>
          <w:szCs w:val="24"/>
        </w:rPr>
        <w:t>enabl</w:t>
      </w:r>
      <w:r>
        <w:rPr>
          <w:rFonts w:ascii="Arial" w:hAnsi="Arial" w:cs="Arial"/>
          <w:sz w:val="24"/>
          <w:szCs w:val="24"/>
        </w:rPr>
        <w:t>ing</w:t>
      </w:r>
      <w:r w:rsidRPr="00227154">
        <w:rPr>
          <w:rFonts w:ascii="Arial" w:hAnsi="Arial" w:cs="Arial"/>
          <w:sz w:val="24"/>
          <w:szCs w:val="24"/>
        </w:rPr>
        <w:t xml:space="preserve"> joint professional development. A</w:t>
      </w:r>
      <w:r>
        <w:rPr>
          <w:rFonts w:ascii="Arial" w:hAnsi="Arial" w:cs="Arial"/>
          <w:sz w:val="24"/>
          <w:szCs w:val="24"/>
        </w:rPr>
        <w:t>s a</w:t>
      </w:r>
      <w:r w:rsidRPr="00227154">
        <w:rPr>
          <w:rFonts w:ascii="Arial" w:hAnsi="Arial" w:cs="Arial"/>
          <w:sz w:val="24"/>
          <w:szCs w:val="24"/>
        </w:rPr>
        <w:t xml:space="preserve"> cyclic method, LS requires the researchers to plan typically three ‘research lessons’ together (Lesson 1, 2 and 3). </w:t>
      </w:r>
      <w:r>
        <w:rPr>
          <w:rFonts w:ascii="Arial" w:hAnsi="Arial" w:cs="Arial"/>
          <w:sz w:val="24"/>
          <w:szCs w:val="24"/>
        </w:rPr>
        <w:t>After</w:t>
      </w:r>
      <w:r w:rsidRPr="00227154">
        <w:rPr>
          <w:rFonts w:ascii="Arial" w:hAnsi="Arial" w:cs="Arial"/>
          <w:sz w:val="24"/>
          <w:szCs w:val="24"/>
        </w:rPr>
        <w:t xml:space="preserve"> the LS group has taught the first lesson together </w:t>
      </w:r>
      <w:r>
        <w:rPr>
          <w:rFonts w:ascii="Arial" w:hAnsi="Arial" w:cs="Arial"/>
          <w:sz w:val="24"/>
          <w:szCs w:val="24"/>
        </w:rPr>
        <w:t>(</w:t>
      </w:r>
      <w:r w:rsidRPr="00227154">
        <w:rPr>
          <w:rFonts w:ascii="Arial" w:hAnsi="Arial" w:cs="Arial"/>
          <w:sz w:val="24"/>
          <w:szCs w:val="24"/>
        </w:rPr>
        <w:t>one member lead</w:t>
      </w:r>
      <w:r>
        <w:rPr>
          <w:rFonts w:ascii="Arial" w:hAnsi="Arial" w:cs="Arial"/>
          <w:sz w:val="24"/>
          <w:szCs w:val="24"/>
        </w:rPr>
        <w:t>s</w:t>
      </w:r>
      <w:r w:rsidRPr="00227154">
        <w:rPr>
          <w:rFonts w:ascii="Arial" w:hAnsi="Arial" w:cs="Arial"/>
          <w:sz w:val="24"/>
          <w:szCs w:val="24"/>
        </w:rPr>
        <w:t xml:space="preserve"> the teaching whi</w:t>
      </w:r>
      <w:r>
        <w:rPr>
          <w:rFonts w:ascii="Arial" w:hAnsi="Arial" w:cs="Arial"/>
          <w:sz w:val="24"/>
          <w:szCs w:val="24"/>
        </w:rPr>
        <w:t>lst</w:t>
      </w:r>
      <w:r w:rsidRPr="00227154">
        <w:rPr>
          <w:rFonts w:ascii="Arial" w:hAnsi="Arial" w:cs="Arial"/>
          <w:sz w:val="24"/>
          <w:szCs w:val="24"/>
        </w:rPr>
        <w:t xml:space="preserve"> the others observe</w:t>
      </w:r>
      <w:r>
        <w:rPr>
          <w:rFonts w:ascii="Arial" w:hAnsi="Arial" w:cs="Arial"/>
          <w:sz w:val="24"/>
          <w:szCs w:val="24"/>
        </w:rPr>
        <w:t>)</w:t>
      </w:r>
      <w:r w:rsidRPr="00227154">
        <w:rPr>
          <w:rFonts w:ascii="Arial" w:hAnsi="Arial" w:cs="Arial"/>
          <w:sz w:val="24"/>
          <w:szCs w:val="24"/>
        </w:rPr>
        <w:t xml:space="preserve"> the group</w:t>
      </w:r>
      <w:r>
        <w:rPr>
          <w:rFonts w:ascii="Arial" w:hAnsi="Arial" w:cs="Arial"/>
          <w:sz w:val="24"/>
          <w:szCs w:val="24"/>
        </w:rPr>
        <w:t xml:space="preserve"> will</w:t>
      </w:r>
      <w:r w:rsidRPr="00227154">
        <w:rPr>
          <w:rFonts w:ascii="Arial" w:hAnsi="Arial" w:cs="Arial"/>
          <w:sz w:val="24"/>
          <w:szCs w:val="24"/>
        </w:rPr>
        <w:t xml:space="preserve"> </w:t>
      </w:r>
      <w:r>
        <w:rPr>
          <w:rFonts w:ascii="Arial" w:hAnsi="Arial" w:cs="Arial"/>
          <w:sz w:val="24"/>
          <w:szCs w:val="24"/>
        </w:rPr>
        <w:t xml:space="preserve">then </w:t>
      </w:r>
      <w:r w:rsidRPr="00227154">
        <w:rPr>
          <w:rFonts w:ascii="Arial" w:hAnsi="Arial" w:cs="Arial"/>
          <w:sz w:val="24"/>
          <w:szCs w:val="24"/>
        </w:rPr>
        <w:t>evaluate and</w:t>
      </w:r>
      <w:r>
        <w:rPr>
          <w:rFonts w:ascii="Arial" w:hAnsi="Arial" w:cs="Arial"/>
          <w:sz w:val="24"/>
          <w:szCs w:val="24"/>
        </w:rPr>
        <w:t xml:space="preserve"> informatively</w:t>
      </w:r>
      <w:r w:rsidRPr="00227154">
        <w:rPr>
          <w:rFonts w:ascii="Arial" w:hAnsi="Arial" w:cs="Arial"/>
          <w:sz w:val="24"/>
          <w:szCs w:val="24"/>
        </w:rPr>
        <w:t xml:space="preserve"> plan the second lesson (Dudley, 2015). This process of group evaluati</w:t>
      </w:r>
      <w:r>
        <w:rPr>
          <w:rFonts w:ascii="Arial" w:hAnsi="Arial" w:cs="Arial"/>
          <w:sz w:val="24"/>
          <w:szCs w:val="24"/>
        </w:rPr>
        <w:t>on</w:t>
      </w:r>
      <w:r w:rsidRPr="00227154">
        <w:rPr>
          <w:rFonts w:ascii="Arial" w:hAnsi="Arial" w:cs="Arial"/>
          <w:sz w:val="24"/>
          <w:szCs w:val="24"/>
        </w:rPr>
        <w:t xml:space="preserve"> and planning </w:t>
      </w:r>
      <w:r>
        <w:rPr>
          <w:rFonts w:ascii="Arial" w:hAnsi="Arial" w:cs="Arial"/>
          <w:sz w:val="24"/>
          <w:szCs w:val="24"/>
        </w:rPr>
        <w:t>will then</w:t>
      </w:r>
      <w:r w:rsidRPr="00227154">
        <w:rPr>
          <w:rFonts w:ascii="Arial" w:hAnsi="Arial" w:cs="Arial"/>
          <w:sz w:val="24"/>
          <w:szCs w:val="24"/>
        </w:rPr>
        <w:t xml:space="preserve"> </w:t>
      </w:r>
      <w:r>
        <w:rPr>
          <w:rFonts w:ascii="Arial" w:hAnsi="Arial" w:cs="Arial"/>
          <w:sz w:val="24"/>
          <w:szCs w:val="24"/>
        </w:rPr>
        <w:t xml:space="preserve">be </w:t>
      </w:r>
      <w:r w:rsidRPr="00227154">
        <w:rPr>
          <w:rFonts w:ascii="Arial" w:hAnsi="Arial" w:cs="Arial"/>
          <w:sz w:val="24"/>
          <w:szCs w:val="24"/>
        </w:rPr>
        <w:t xml:space="preserve">repeated </w:t>
      </w:r>
      <w:r>
        <w:rPr>
          <w:rFonts w:ascii="Arial" w:hAnsi="Arial" w:cs="Arial"/>
          <w:sz w:val="24"/>
          <w:szCs w:val="24"/>
        </w:rPr>
        <w:t xml:space="preserve">before </w:t>
      </w:r>
      <w:r w:rsidRPr="00227154">
        <w:rPr>
          <w:rFonts w:ascii="Arial" w:hAnsi="Arial" w:cs="Arial"/>
          <w:sz w:val="24"/>
          <w:szCs w:val="24"/>
        </w:rPr>
        <w:t xml:space="preserve">the third lesson.  The LS cycle is shown below in </w:t>
      </w:r>
      <w:r w:rsidRPr="00227154">
        <w:rPr>
          <w:rFonts w:ascii="Arial" w:hAnsi="Arial" w:cs="Arial"/>
          <w:i/>
          <w:sz w:val="24"/>
          <w:szCs w:val="24"/>
        </w:rPr>
        <w:t>Figure 2</w:t>
      </w:r>
      <w:r w:rsidRPr="00227154">
        <w:rPr>
          <w:rFonts w:ascii="Arial" w:hAnsi="Arial" w:cs="Arial"/>
          <w:sz w:val="24"/>
          <w:szCs w:val="24"/>
        </w:rPr>
        <w:t xml:space="preserve">. The researchers </w:t>
      </w:r>
      <w:r>
        <w:rPr>
          <w:rFonts w:ascii="Arial" w:hAnsi="Arial" w:cs="Arial"/>
          <w:sz w:val="24"/>
          <w:szCs w:val="24"/>
        </w:rPr>
        <w:t>will select</w:t>
      </w:r>
      <w:r w:rsidRPr="00227154">
        <w:rPr>
          <w:rFonts w:ascii="Arial" w:hAnsi="Arial" w:cs="Arial"/>
          <w:sz w:val="24"/>
          <w:szCs w:val="24"/>
        </w:rPr>
        <w:t xml:space="preserve"> 6 pupils during each lesson </w:t>
      </w:r>
      <w:r>
        <w:rPr>
          <w:rFonts w:ascii="Arial" w:hAnsi="Arial" w:cs="Arial"/>
          <w:sz w:val="24"/>
          <w:szCs w:val="24"/>
        </w:rPr>
        <w:t>as</w:t>
      </w:r>
      <w:r w:rsidRPr="00227154">
        <w:rPr>
          <w:rFonts w:ascii="Arial" w:hAnsi="Arial" w:cs="Arial"/>
          <w:sz w:val="24"/>
          <w:szCs w:val="24"/>
        </w:rPr>
        <w:t xml:space="preserve"> the case pupils of the LS (Dudley, 2003, 2013; Chichibu, 2014). In accordance with Dudley’s (2015) LS, the researchers </w:t>
      </w:r>
      <w:r>
        <w:rPr>
          <w:rFonts w:ascii="Arial" w:hAnsi="Arial" w:cs="Arial"/>
          <w:sz w:val="24"/>
          <w:szCs w:val="24"/>
        </w:rPr>
        <w:t xml:space="preserve">will then </w:t>
      </w:r>
      <w:r w:rsidRPr="00227154">
        <w:rPr>
          <w:rFonts w:ascii="Arial" w:hAnsi="Arial" w:cs="Arial"/>
          <w:sz w:val="24"/>
          <w:szCs w:val="24"/>
        </w:rPr>
        <w:t>hold a post-research discussion after each lesson, to analyse how the case pupils responded to the teaching techniques used</w:t>
      </w:r>
      <w:r>
        <w:rPr>
          <w:rFonts w:ascii="Arial" w:hAnsi="Arial" w:cs="Arial"/>
          <w:sz w:val="24"/>
          <w:szCs w:val="24"/>
        </w:rPr>
        <w:t>,</w:t>
      </w:r>
      <w:r w:rsidRPr="00227154">
        <w:rPr>
          <w:rFonts w:ascii="Arial" w:hAnsi="Arial" w:cs="Arial"/>
          <w:sz w:val="24"/>
          <w:szCs w:val="24"/>
        </w:rPr>
        <w:t xml:space="preserve"> and if </w:t>
      </w:r>
      <w:r>
        <w:rPr>
          <w:rFonts w:ascii="Arial" w:hAnsi="Arial" w:cs="Arial"/>
          <w:sz w:val="24"/>
          <w:szCs w:val="24"/>
        </w:rPr>
        <w:t xml:space="preserve">any </w:t>
      </w:r>
      <w:r w:rsidRPr="00227154">
        <w:rPr>
          <w:rFonts w:ascii="Arial" w:hAnsi="Arial" w:cs="Arial"/>
          <w:sz w:val="24"/>
          <w:szCs w:val="24"/>
        </w:rPr>
        <w:t xml:space="preserve">evidence of </w:t>
      </w:r>
      <w:r>
        <w:rPr>
          <w:rFonts w:ascii="Arial" w:hAnsi="Arial" w:cs="Arial"/>
          <w:sz w:val="24"/>
          <w:szCs w:val="24"/>
        </w:rPr>
        <w:t xml:space="preserve">successful </w:t>
      </w:r>
      <w:r w:rsidRPr="00227154">
        <w:rPr>
          <w:rFonts w:ascii="Arial" w:hAnsi="Arial" w:cs="Arial"/>
          <w:sz w:val="24"/>
          <w:szCs w:val="24"/>
        </w:rPr>
        <w:t>learning or</w:t>
      </w:r>
      <w:r>
        <w:rPr>
          <w:rFonts w:ascii="Arial" w:hAnsi="Arial" w:cs="Arial"/>
          <w:sz w:val="24"/>
          <w:szCs w:val="24"/>
        </w:rPr>
        <w:t xml:space="preserve"> learning</w:t>
      </w:r>
      <w:r w:rsidRPr="00227154">
        <w:rPr>
          <w:rFonts w:ascii="Arial" w:hAnsi="Arial" w:cs="Arial"/>
          <w:sz w:val="24"/>
          <w:szCs w:val="24"/>
        </w:rPr>
        <w:t xml:space="preserve"> difficulties </w:t>
      </w:r>
      <w:r>
        <w:rPr>
          <w:rFonts w:ascii="Arial" w:hAnsi="Arial" w:cs="Arial"/>
          <w:sz w:val="24"/>
          <w:szCs w:val="24"/>
        </w:rPr>
        <w:t>will necessitate changes for</w:t>
      </w:r>
      <w:r w:rsidRPr="00227154">
        <w:rPr>
          <w:rFonts w:ascii="Arial" w:hAnsi="Arial" w:cs="Arial"/>
          <w:sz w:val="24"/>
          <w:szCs w:val="24"/>
        </w:rPr>
        <w:t xml:space="preserve"> the proceeding lesson. </w:t>
      </w:r>
      <w:r w:rsidRPr="00227154">
        <w:rPr>
          <w:rFonts w:ascii="Arial" w:hAnsi="Arial" w:cs="Arial"/>
          <w:noProof/>
          <w:sz w:val="24"/>
          <w:szCs w:val="24"/>
        </w:rPr>
        <w:t xml:space="preserve">The reaserchers will collect data on the case pupils via observations and interviews and present their findings in this study. </w:t>
      </w:r>
    </w:p>
    <w:p w14:paraId="12D1AE22" w14:textId="77777777" w:rsidR="0050497C" w:rsidRDefault="0050497C" w:rsidP="0050497C">
      <w:pPr>
        <w:pStyle w:val="NoSpacing"/>
        <w:spacing w:line="360" w:lineRule="auto"/>
        <w:jc w:val="both"/>
        <w:rPr>
          <w:rFonts w:ascii="Arial" w:hAnsi="Arial" w:cs="Arial"/>
          <w:i/>
          <w:noProof/>
          <w:sz w:val="24"/>
          <w:szCs w:val="24"/>
        </w:rPr>
      </w:pPr>
      <w:r w:rsidRPr="00227154">
        <w:rPr>
          <w:rFonts w:ascii="Arial" w:hAnsi="Arial" w:cs="Arial"/>
          <w:noProof/>
          <w:sz w:val="24"/>
          <w:szCs w:val="24"/>
        </w:rPr>
        <w:lastRenderedPageBreak/>
        <w:drawing>
          <wp:anchor distT="0" distB="0" distL="114300" distR="114300" simplePos="0" relativeHeight="251660288" behindDoc="0" locked="0" layoutInCell="1" allowOverlap="1" wp14:anchorId="5A3A3C7C" wp14:editId="072F356C">
            <wp:simplePos x="0" y="0"/>
            <wp:positionH relativeFrom="margin">
              <wp:align>right</wp:align>
            </wp:positionH>
            <wp:positionV relativeFrom="paragraph">
              <wp:posOffset>22909</wp:posOffset>
            </wp:positionV>
            <wp:extent cx="5688330" cy="3710305"/>
            <wp:effectExtent l="19050" t="19050" r="26670" b="23495"/>
            <wp:wrapSquare wrapText="bothSides"/>
            <wp:docPr id="1" name="Picture 1" descr="Image result for dudley lesson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udley lesson study"/>
                    <pic:cNvPicPr>
                      <a:picLocks noChangeAspect="1" noChangeArrowheads="1"/>
                    </pic:cNvPicPr>
                  </pic:nvPicPr>
                  <pic:blipFill rotWithShape="1">
                    <a:blip r:embed="rId8">
                      <a:extLst>
                        <a:ext uri="{28A0092B-C50C-407E-A947-70E740481C1C}">
                          <a14:useLocalDpi xmlns:a14="http://schemas.microsoft.com/office/drawing/2010/main" val="0"/>
                        </a:ext>
                      </a:extLst>
                    </a:blip>
                    <a:srcRect r="660" b="5109"/>
                    <a:stretch/>
                  </pic:blipFill>
                  <pic:spPr bwMode="auto">
                    <a:xfrm>
                      <a:off x="0" y="0"/>
                      <a:ext cx="5688330" cy="3710305"/>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121829" w14:textId="77777777" w:rsidR="0050497C" w:rsidRPr="00227154" w:rsidRDefault="0050497C" w:rsidP="0050497C">
      <w:pPr>
        <w:pStyle w:val="NoSpacing"/>
        <w:spacing w:line="360" w:lineRule="auto"/>
        <w:jc w:val="both"/>
        <w:rPr>
          <w:rFonts w:ascii="Arial" w:hAnsi="Arial" w:cs="Arial"/>
          <w:i/>
          <w:noProof/>
          <w:sz w:val="24"/>
          <w:szCs w:val="24"/>
        </w:rPr>
      </w:pPr>
      <w:r w:rsidRPr="00227154">
        <w:rPr>
          <w:rFonts w:ascii="Arial" w:hAnsi="Arial" w:cs="Arial"/>
          <w:i/>
          <w:noProof/>
          <w:sz w:val="24"/>
          <w:szCs w:val="24"/>
        </w:rPr>
        <w:t>Figure 2. Typical Lesson Study Cylce (Dudley, 2011)</w:t>
      </w:r>
    </w:p>
    <w:p w14:paraId="7E358D25" w14:textId="77777777" w:rsidR="0050497C" w:rsidRPr="00227154" w:rsidRDefault="0050497C" w:rsidP="0050497C">
      <w:pPr>
        <w:pStyle w:val="NoSpacing"/>
        <w:spacing w:line="360" w:lineRule="auto"/>
        <w:jc w:val="both"/>
        <w:rPr>
          <w:rFonts w:ascii="Arial" w:hAnsi="Arial" w:cs="Arial"/>
          <w:b/>
          <w:sz w:val="24"/>
          <w:szCs w:val="24"/>
        </w:rPr>
      </w:pPr>
    </w:p>
    <w:p w14:paraId="6774C3BE" w14:textId="77777777" w:rsidR="0050497C" w:rsidRDefault="0050497C" w:rsidP="0050497C">
      <w:pPr>
        <w:pStyle w:val="NoSpacing"/>
        <w:spacing w:line="360" w:lineRule="auto"/>
        <w:jc w:val="both"/>
        <w:rPr>
          <w:rFonts w:ascii="Arial" w:hAnsi="Arial" w:cs="Arial"/>
          <w:b/>
          <w:sz w:val="24"/>
          <w:szCs w:val="24"/>
        </w:rPr>
      </w:pPr>
      <w:r w:rsidRPr="00227154">
        <w:rPr>
          <w:rFonts w:ascii="Arial" w:hAnsi="Arial" w:cs="Arial"/>
          <w:b/>
          <w:sz w:val="24"/>
          <w:szCs w:val="24"/>
        </w:rPr>
        <w:t xml:space="preserve">4.2 Data Collection and Results </w:t>
      </w:r>
    </w:p>
    <w:p w14:paraId="0586413E" w14:textId="77777777" w:rsidR="0050497C" w:rsidRPr="00227154" w:rsidRDefault="0050497C" w:rsidP="0050497C">
      <w:pPr>
        <w:pStyle w:val="NoSpacing"/>
        <w:spacing w:line="360" w:lineRule="auto"/>
        <w:jc w:val="both"/>
        <w:rPr>
          <w:rFonts w:ascii="Arial" w:hAnsi="Arial" w:cs="Arial"/>
          <w:b/>
          <w:sz w:val="24"/>
          <w:szCs w:val="24"/>
        </w:rPr>
      </w:pPr>
    </w:p>
    <w:p w14:paraId="0A81AC9C" w14:textId="77777777" w:rsidR="0050497C" w:rsidRDefault="0050497C" w:rsidP="0050497C">
      <w:pPr>
        <w:pStyle w:val="NoSpacing"/>
        <w:spacing w:line="360" w:lineRule="auto"/>
        <w:jc w:val="both"/>
        <w:rPr>
          <w:rFonts w:ascii="Arial" w:hAnsi="Arial" w:cs="Arial"/>
          <w:b/>
          <w:sz w:val="24"/>
          <w:szCs w:val="24"/>
        </w:rPr>
      </w:pPr>
      <w:r w:rsidRPr="00227154">
        <w:rPr>
          <w:rFonts w:ascii="Arial" w:hAnsi="Arial" w:cs="Arial"/>
          <w:b/>
          <w:sz w:val="24"/>
          <w:szCs w:val="24"/>
        </w:rPr>
        <w:t>4.2.1 Observations</w:t>
      </w:r>
    </w:p>
    <w:p w14:paraId="2BC7A248" w14:textId="77777777" w:rsidR="0050497C" w:rsidRPr="00227154" w:rsidRDefault="0050497C" w:rsidP="0050497C">
      <w:pPr>
        <w:pStyle w:val="NoSpacing"/>
        <w:spacing w:line="360" w:lineRule="auto"/>
        <w:jc w:val="both"/>
        <w:rPr>
          <w:rFonts w:ascii="Arial" w:hAnsi="Arial" w:cs="Arial"/>
          <w:b/>
          <w:sz w:val="24"/>
          <w:szCs w:val="24"/>
        </w:rPr>
      </w:pPr>
    </w:p>
    <w:p w14:paraId="24A9742F" w14:textId="77777777" w:rsidR="0050497C" w:rsidRDefault="0050497C" w:rsidP="0050497C">
      <w:pPr>
        <w:pStyle w:val="NoSpacing"/>
        <w:spacing w:line="360" w:lineRule="auto"/>
        <w:jc w:val="both"/>
        <w:rPr>
          <w:rFonts w:ascii="Arial" w:hAnsi="Arial" w:cs="Arial"/>
          <w:sz w:val="24"/>
          <w:szCs w:val="24"/>
        </w:rPr>
      </w:pPr>
      <w:r w:rsidRPr="00227154">
        <w:rPr>
          <w:rFonts w:ascii="Arial" w:hAnsi="Arial" w:cs="Arial"/>
          <w:sz w:val="24"/>
          <w:szCs w:val="24"/>
        </w:rPr>
        <w:t>The researcher’s primary method of data collection will be through observation</w:t>
      </w:r>
      <w:r>
        <w:rPr>
          <w:rFonts w:ascii="Arial" w:hAnsi="Arial" w:cs="Arial"/>
          <w:sz w:val="24"/>
          <w:szCs w:val="24"/>
        </w:rPr>
        <w:t>.</w:t>
      </w:r>
      <w:r w:rsidRPr="00227154">
        <w:rPr>
          <w:rFonts w:ascii="Arial" w:hAnsi="Arial" w:cs="Arial"/>
          <w:sz w:val="24"/>
          <w:szCs w:val="24"/>
        </w:rPr>
        <w:t xml:space="preserve"> </w:t>
      </w:r>
      <w:r>
        <w:rPr>
          <w:rFonts w:ascii="Arial" w:hAnsi="Arial" w:cs="Arial"/>
          <w:sz w:val="24"/>
          <w:szCs w:val="24"/>
        </w:rPr>
        <w:t>During</w:t>
      </w:r>
      <w:r w:rsidRPr="00227154">
        <w:rPr>
          <w:rFonts w:ascii="Arial" w:hAnsi="Arial" w:cs="Arial"/>
          <w:sz w:val="24"/>
          <w:szCs w:val="24"/>
        </w:rPr>
        <w:t xml:space="preserve"> each lesson one of the non-teaching researcher</w:t>
      </w:r>
      <w:r>
        <w:rPr>
          <w:rFonts w:ascii="Arial" w:hAnsi="Arial" w:cs="Arial"/>
          <w:sz w:val="24"/>
          <w:szCs w:val="24"/>
        </w:rPr>
        <w:t>s</w:t>
      </w:r>
      <w:r w:rsidRPr="00227154">
        <w:rPr>
          <w:rFonts w:ascii="Arial" w:hAnsi="Arial" w:cs="Arial"/>
          <w:sz w:val="24"/>
          <w:szCs w:val="24"/>
        </w:rPr>
        <w:t xml:space="preserve"> will video record the 6 students,</w:t>
      </w:r>
      <w:r>
        <w:rPr>
          <w:rFonts w:ascii="Arial" w:hAnsi="Arial" w:cs="Arial"/>
          <w:sz w:val="24"/>
          <w:szCs w:val="24"/>
        </w:rPr>
        <w:t xml:space="preserve"> </w:t>
      </w:r>
      <w:r w:rsidRPr="00227154">
        <w:rPr>
          <w:rFonts w:ascii="Arial" w:hAnsi="Arial" w:cs="Arial"/>
          <w:sz w:val="24"/>
          <w:szCs w:val="24"/>
        </w:rPr>
        <w:t>whil</w:t>
      </w:r>
      <w:r>
        <w:rPr>
          <w:rFonts w:ascii="Arial" w:hAnsi="Arial" w:cs="Arial"/>
          <w:sz w:val="24"/>
          <w:szCs w:val="24"/>
        </w:rPr>
        <w:t>st</w:t>
      </w:r>
      <w:r w:rsidRPr="00227154">
        <w:rPr>
          <w:rFonts w:ascii="Arial" w:hAnsi="Arial" w:cs="Arial"/>
          <w:sz w:val="24"/>
          <w:szCs w:val="24"/>
        </w:rPr>
        <w:t xml:space="preserve"> the other non-teaching researcher </w:t>
      </w:r>
      <w:r>
        <w:rPr>
          <w:rFonts w:ascii="Arial" w:hAnsi="Arial" w:cs="Arial"/>
          <w:sz w:val="24"/>
          <w:szCs w:val="24"/>
        </w:rPr>
        <w:t xml:space="preserve">will </w:t>
      </w:r>
      <w:r w:rsidRPr="00227154">
        <w:rPr>
          <w:rFonts w:ascii="Arial" w:hAnsi="Arial" w:cs="Arial"/>
          <w:sz w:val="24"/>
          <w:szCs w:val="24"/>
        </w:rPr>
        <w:t xml:space="preserve">take written field notes. An observation schedule of the roles of the researchers during each lesson are shown in </w:t>
      </w:r>
      <w:r w:rsidRPr="00227154">
        <w:rPr>
          <w:rFonts w:ascii="Arial" w:hAnsi="Arial" w:cs="Arial"/>
          <w:i/>
          <w:sz w:val="24"/>
          <w:szCs w:val="24"/>
        </w:rPr>
        <w:t>Appendix A</w:t>
      </w:r>
      <w:r w:rsidRPr="00227154">
        <w:rPr>
          <w:rFonts w:ascii="Arial" w:hAnsi="Arial" w:cs="Arial"/>
          <w:sz w:val="24"/>
          <w:szCs w:val="24"/>
        </w:rPr>
        <w:t xml:space="preserve">. The observations taken will be ‘naturalistic,’ as </w:t>
      </w:r>
      <w:r>
        <w:rPr>
          <w:rFonts w:ascii="Arial" w:hAnsi="Arial" w:cs="Arial"/>
          <w:sz w:val="24"/>
          <w:szCs w:val="24"/>
        </w:rPr>
        <w:t>they will be carried out</w:t>
      </w:r>
      <w:r w:rsidRPr="00227154">
        <w:rPr>
          <w:rFonts w:ascii="Arial" w:hAnsi="Arial" w:cs="Arial"/>
          <w:sz w:val="24"/>
          <w:szCs w:val="24"/>
        </w:rPr>
        <w:t xml:space="preserve"> in the everyday setting of the participant, which for young children is a school setting (Mukerji and </w:t>
      </w:r>
      <w:proofErr w:type="spellStart"/>
      <w:r w:rsidRPr="00227154">
        <w:rPr>
          <w:rFonts w:ascii="Arial" w:hAnsi="Arial" w:cs="Arial"/>
          <w:sz w:val="24"/>
          <w:szCs w:val="24"/>
        </w:rPr>
        <w:t>Albon</w:t>
      </w:r>
      <w:proofErr w:type="spellEnd"/>
      <w:r w:rsidRPr="00227154">
        <w:rPr>
          <w:rFonts w:ascii="Arial" w:hAnsi="Arial" w:cs="Arial"/>
          <w:sz w:val="24"/>
          <w:szCs w:val="24"/>
        </w:rPr>
        <w:t>, 2018). After the session</w:t>
      </w:r>
      <w:r>
        <w:rPr>
          <w:rFonts w:ascii="Arial" w:hAnsi="Arial" w:cs="Arial"/>
          <w:sz w:val="24"/>
          <w:szCs w:val="24"/>
        </w:rPr>
        <w:t>,</w:t>
      </w:r>
      <w:r w:rsidRPr="00227154">
        <w:rPr>
          <w:rFonts w:ascii="Arial" w:hAnsi="Arial" w:cs="Arial"/>
          <w:sz w:val="24"/>
          <w:szCs w:val="24"/>
        </w:rPr>
        <w:t xml:space="preserve"> the researchers will have the advantage of </w:t>
      </w:r>
      <w:r>
        <w:rPr>
          <w:rFonts w:ascii="Arial" w:hAnsi="Arial" w:cs="Arial"/>
          <w:sz w:val="24"/>
          <w:szCs w:val="24"/>
        </w:rPr>
        <w:t xml:space="preserve">watching back </w:t>
      </w:r>
      <w:r w:rsidRPr="00227154">
        <w:rPr>
          <w:rFonts w:ascii="Arial" w:hAnsi="Arial" w:cs="Arial"/>
          <w:sz w:val="24"/>
          <w:szCs w:val="24"/>
        </w:rPr>
        <w:t xml:space="preserve">the footage of the task and </w:t>
      </w:r>
      <w:r>
        <w:rPr>
          <w:rFonts w:ascii="Arial" w:hAnsi="Arial" w:cs="Arial"/>
          <w:sz w:val="24"/>
          <w:szCs w:val="24"/>
        </w:rPr>
        <w:t>make</w:t>
      </w:r>
      <w:r w:rsidRPr="00227154">
        <w:rPr>
          <w:rFonts w:ascii="Arial" w:hAnsi="Arial" w:cs="Arial"/>
          <w:sz w:val="24"/>
          <w:szCs w:val="24"/>
        </w:rPr>
        <w:t xml:space="preserve"> any</w:t>
      </w:r>
      <w:r>
        <w:rPr>
          <w:rFonts w:ascii="Arial" w:hAnsi="Arial" w:cs="Arial"/>
          <w:sz w:val="24"/>
          <w:szCs w:val="24"/>
        </w:rPr>
        <w:t xml:space="preserve"> necessary additional</w:t>
      </w:r>
      <w:r w:rsidRPr="00227154">
        <w:rPr>
          <w:rFonts w:ascii="Arial" w:hAnsi="Arial" w:cs="Arial"/>
          <w:sz w:val="24"/>
          <w:szCs w:val="24"/>
        </w:rPr>
        <w:t xml:space="preserve"> observations</w:t>
      </w:r>
      <w:r>
        <w:rPr>
          <w:rFonts w:ascii="Arial" w:hAnsi="Arial" w:cs="Arial"/>
          <w:sz w:val="24"/>
          <w:szCs w:val="24"/>
        </w:rPr>
        <w:t xml:space="preserve"> </w:t>
      </w:r>
      <w:r w:rsidRPr="00227154">
        <w:rPr>
          <w:rFonts w:ascii="Arial" w:hAnsi="Arial" w:cs="Arial"/>
          <w:sz w:val="24"/>
          <w:szCs w:val="24"/>
        </w:rPr>
        <w:t xml:space="preserve">that have been </w:t>
      </w:r>
      <w:r w:rsidRPr="00D70BA9">
        <w:rPr>
          <w:rFonts w:ascii="Arial" w:hAnsi="Arial" w:cs="Arial"/>
          <w:sz w:val="24"/>
          <w:szCs w:val="24"/>
        </w:rPr>
        <w:t xml:space="preserve">missed (Tobin </w:t>
      </w:r>
      <w:r w:rsidRPr="00227154">
        <w:rPr>
          <w:rFonts w:ascii="Arial" w:hAnsi="Arial" w:cs="Arial"/>
          <w:i/>
          <w:sz w:val="24"/>
          <w:szCs w:val="24"/>
        </w:rPr>
        <w:t>et al</w:t>
      </w:r>
      <w:r w:rsidRPr="00227154">
        <w:rPr>
          <w:rFonts w:ascii="Arial" w:hAnsi="Arial" w:cs="Arial"/>
          <w:sz w:val="24"/>
          <w:szCs w:val="24"/>
        </w:rPr>
        <w:t>., 2009). Both the video footage and field notes will aim to capture the case pupil’s conversations and how they interact with others and the activities. Along</w:t>
      </w:r>
      <w:r>
        <w:rPr>
          <w:rFonts w:ascii="Arial" w:hAnsi="Arial" w:cs="Arial"/>
          <w:sz w:val="24"/>
          <w:szCs w:val="24"/>
        </w:rPr>
        <w:t>side</w:t>
      </w:r>
      <w:r w:rsidRPr="00227154">
        <w:rPr>
          <w:rFonts w:ascii="Arial" w:hAnsi="Arial" w:cs="Arial"/>
          <w:sz w:val="24"/>
          <w:szCs w:val="24"/>
        </w:rPr>
        <w:t xml:space="preserve"> Johnson and Christensen’s (2012) observation continuum</w:t>
      </w:r>
      <w:r>
        <w:rPr>
          <w:rFonts w:ascii="Arial" w:hAnsi="Arial" w:cs="Arial"/>
          <w:sz w:val="24"/>
          <w:szCs w:val="24"/>
        </w:rPr>
        <w:t>,</w:t>
      </w:r>
      <w:r w:rsidRPr="00227154">
        <w:rPr>
          <w:rFonts w:ascii="Arial" w:hAnsi="Arial" w:cs="Arial"/>
          <w:sz w:val="24"/>
          <w:szCs w:val="24"/>
        </w:rPr>
        <w:t xml:space="preserve"> the researchers will adopt the role of an ‘observer as participant’ and spend only a limited </w:t>
      </w:r>
      <w:r w:rsidRPr="00227154">
        <w:rPr>
          <w:rFonts w:ascii="Arial" w:hAnsi="Arial" w:cs="Arial"/>
          <w:sz w:val="24"/>
          <w:szCs w:val="24"/>
        </w:rPr>
        <w:lastRenderedPageBreak/>
        <w:t xml:space="preserve">amount of time with the case pupils they are observing. This will allow the researchers </w:t>
      </w:r>
      <w:r>
        <w:rPr>
          <w:rFonts w:ascii="Arial" w:hAnsi="Arial" w:cs="Arial"/>
          <w:sz w:val="24"/>
          <w:szCs w:val="24"/>
        </w:rPr>
        <w:t xml:space="preserve">to </w:t>
      </w:r>
      <w:r w:rsidRPr="00227154">
        <w:rPr>
          <w:rFonts w:ascii="Arial" w:hAnsi="Arial" w:cs="Arial"/>
          <w:sz w:val="24"/>
          <w:szCs w:val="24"/>
        </w:rPr>
        <w:t xml:space="preserve">remain objective, recording only what they see and hear as it happens (Jarvis </w:t>
      </w:r>
      <w:r w:rsidRPr="00D70BA9">
        <w:rPr>
          <w:rFonts w:ascii="Arial" w:hAnsi="Arial" w:cs="Arial"/>
          <w:i/>
          <w:sz w:val="24"/>
          <w:szCs w:val="24"/>
        </w:rPr>
        <w:t>et al</w:t>
      </w:r>
      <w:r w:rsidRPr="00227154">
        <w:rPr>
          <w:rFonts w:ascii="Arial" w:hAnsi="Arial" w:cs="Arial"/>
          <w:sz w:val="24"/>
          <w:szCs w:val="24"/>
        </w:rPr>
        <w:t xml:space="preserve">., 2014). </w:t>
      </w:r>
    </w:p>
    <w:p w14:paraId="13DAE241" w14:textId="77777777" w:rsidR="0050497C" w:rsidRPr="00227154" w:rsidRDefault="0050497C" w:rsidP="0050497C">
      <w:pPr>
        <w:pStyle w:val="NoSpacing"/>
        <w:spacing w:line="360" w:lineRule="auto"/>
        <w:jc w:val="both"/>
        <w:rPr>
          <w:rFonts w:ascii="Arial" w:hAnsi="Arial" w:cs="Arial"/>
          <w:sz w:val="24"/>
          <w:szCs w:val="24"/>
        </w:rPr>
      </w:pPr>
    </w:p>
    <w:p w14:paraId="4F268D69" w14:textId="77777777" w:rsidR="0050497C" w:rsidRDefault="0050497C" w:rsidP="0050497C">
      <w:pPr>
        <w:pStyle w:val="NoSpacing"/>
        <w:spacing w:line="360" w:lineRule="auto"/>
        <w:jc w:val="both"/>
        <w:rPr>
          <w:rFonts w:ascii="Arial" w:hAnsi="Arial" w:cs="Arial"/>
          <w:b/>
          <w:sz w:val="24"/>
          <w:szCs w:val="24"/>
        </w:rPr>
      </w:pPr>
      <w:r w:rsidRPr="00227154">
        <w:rPr>
          <w:rFonts w:ascii="Arial" w:hAnsi="Arial" w:cs="Arial"/>
          <w:b/>
          <w:sz w:val="24"/>
          <w:szCs w:val="24"/>
        </w:rPr>
        <w:t xml:space="preserve">4.2.2 Interviews </w:t>
      </w:r>
    </w:p>
    <w:p w14:paraId="150BDF05" w14:textId="77777777" w:rsidR="0050497C" w:rsidRPr="00227154" w:rsidRDefault="0050497C" w:rsidP="0050497C">
      <w:pPr>
        <w:pStyle w:val="NoSpacing"/>
        <w:spacing w:line="360" w:lineRule="auto"/>
        <w:jc w:val="both"/>
        <w:rPr>
          <w:rFonts w:ascii="Arial" w:hAnsi="Arial" w:cs="Arial"/>
          <w:b/>
          <w:sz w:val="24"/>
          <w:szCs w:val="24"/>
        </w:rPr>
      </w:pPr>
    </w:p>
    <w:p w14:paraId="03778F8C" w14:textId="77777777" w:rsidR="0050497C" w:rsidRDefault="0050497C" w:rsidP="0050497C">
      <w:pPr>
        <w:pStyle w:val="NoSpacing"/>
        <w:spacing w:line="360" w:lineRule="auto"/>
        <w:jc w:val="both"/>
        <w:rPr>
          <w:rFonts w:ascii="Arial" w:hAnsi="Arial" w:cs="Arial"/>
          <w:sz w:val="24"/>
          <w:szCs w:val="24"/>
        </w:rPr>
      </w:pPr>
      <w:r w:rsidRPr="00227154">
        <w:rPr>
          <w:rFonts w:ascii="Arial" w:hAnsi="Arial" w:cs="Arial"/>
          <w:sz w:val="24"/>
          <w:szCs w:val="24"/>
        </w:rPr>
        <w:t>The researchers will also conduct interviews with the case pupils at the end of each lesson. Interpretivism suggests that the inherent meaning of social phenomena is created by each observer or group (</w:t>
      </w:r>
      <w:proofErr w:type="spellStart"/>
      <w:r w:rsidRPr="00227154">
        <w:rPr>
          <w:rFonts w:ascii="Arial" w:eastAsia="Times New Roman" w:hAnsi="Arial" w:cs="Arial"/>
          <w:kern w:val="36"/>
          <w:sz w:val="24"/>
          <w:szCs w:val="24"/>
          <w:lang w:val="en" w:eastAsia="en-GB"/>
        </w:rPr>
        <w:t>Östlund</w:t>
      </w:r>
      <w:proofErr w:type="spellEnd"/>
      <w:r w:rsidRPr="00227154">
        <w:rPr>
          <w:rFonts w:ascii="Arial" w:eastAsia="Times New Roman" w:hAnsi="Arial" w:cs="Arial"/>
          <w:kern w:val="36"/>
          <w:sz w:val="24"/>
          <w:szCs w:val="24"/>
          <w:lang w:val="en" w:eastAsia="en-GB"/>
        </w:rPr>
        <w:t xml:space="preserve"> </w:t>
      </w:r>
      <w:r w:rsidRPr="00D70BA9">
        <w:rPr>
          <w:rFonts w:ascii="Arial" w:hAnsi="Arial" w:cs="Arial"/>
          <w:i/>
          <w:sz w:val="24"/>
          <w:szCs w:val="24"/>
        </w:rPr>
        <w:t>et al</w:t>
      </w:r>
      <w:r w:rsidRPr="00227154">
        <w:rPr>
          <w:rFonts w:ascii="Arial" w:hAnsi="Arial" w:cs="Arial"/>
          <w:sz w:val="24"/>
          <w:szCs w:val="24"/>
        </w:rPr>
        <w:t>., 2011)</w:t>
      </w:r>
      <w:r>
        <w:rPr>
          <w:rFonts w:ascii="Arial" w:hAnsi="Arial" w:cs="Arial"/>
          <w:sz w:val="24"/>
          <w:szCs w:val="24"/>
        </w:rPr>
        <w:t>.</w:t>
      </w:r>
      <w:r w:rsidRPr="00227154">
        <w:rPr>
          <w:rFonts w:ascii="Arial" w:hAnsi="Arial" w:cs="Arial"/>
          <w:sz w:val="24"/>
          <w:szCs w:val="24"/>
        </w:rPr>
        <w:t xml:space="preserve"> </w:t>
      </w:r>
      <w:r>
        <w:rPr>
          <w:rFonts w:ascii="Arial" w:hAnsi="Arial" w:cs="Arial"/>
          <w:sz w:val="24"/>
          <w:szCs w:val="24"/>
        </w:rPr>
        <w:t>The</w:t>
      </w:r>
      <w:r w:rsidRPr="00227154">
        <w:rPr>
          <w:rFonts w:ascii="Arial" w:hAnsi="Arial" w:cs="Arial"/>
          <w:sz w:val="24"/>
          <w:szCs w:val="24"/>
        </w:rPr>
        <w:t xml:space="preserve"> interview process within this </w:t>
      </w:r>
      <w:r>
        <w:rPr>
          <w:rFonts w:ascii="Arial" w:hAnsi="Arial" w:cs="Arial"/>
          <w:sz w:val="24"/>
          <w:szCs w:val="24"/>
        </w:rPr>
        <w:t>LS</w:t>
      </w:r>
      <w:r w:rsidRPr="00227154">
        <w:rPr>
          <w:rFonts w:ascii="Arial" w:hAnsi="Arial" w:cs="Arial"/>
          <w:sz w:val="24"/>
          <w:szCs w:val="24"/>
        </w:rPr>
        <w:t xml:space="preserve"> will be interpretivist as there will be no fixed answers. Our triad decided against undertaking a</w:t>
      </w:r>
      <w:r>
        <w:rPr>
          <w:rFonts w:ascii="Arial" w:hAnsi="Arial" w:cs="Arial"/>
          <w:sz w:val="24"/>
          <w:szCs w:val="24"/>
        </w:rPr>
        <w:t xml:space="preserve"> </w:t>
      </w:r>
      <w:r w:rsidRPr="00227154">
        <w:rPr>
          <w:rFonts w:ascii="Arial" w:hAnsi="Arial" w:cs="Arial"/>
          <w:sz w:val="24"/>
          <w:szCs w:val="24"/>
        </w:rPr>
        <w:t>group interview</w:t>
      </w:r>
      <w:r>
        <w:rPr>
          <w:rFonts w:ascii="Arial" w:hAnsi="Arial" w:cs="Arial"/>
          <w:sz w:val="24"/>
          <w:szCs w:val="24"/>
        </w:rPr>
        <w:t>,</w:t>
      </w:r>
      <w:r w:rsidRPr="00227154">
        <w:rPr>
          <w:rFonts w:ascii="Arial" w:hAnsi="Arial" w:cs="Arial"/>
          <w:sz w:val="24"/>
          <w:szCs w:val="24"/>
        </w:rPr>
        <w:t xml:space="preserve"> as Robson (2011) argues that children are influenced by </w:t>
      </w:r>
      <w:r>
        <w:rPr>
          <w:rFonts w:ascii="Arial" w:hAnsi="Arial" w:cs="Arial"/>
          <w:sz w:val="24"/>
          <w:szCs w:val="24"/>
        </w:rPr>
        <w:t xml:space="preserve">other </w:t>
      </w:r>
      <w:r w:rsidRPr="00227154">
        <w:rPr>
          <w:rFonts w:ascii="Arial" w:hAnsi="Arial" w:cs="Arial"/>
          <w:sz w:val="24"/>
          <w:szCs w:val="24"/>
        </w:rPr>
        <w:t xml:space="preserve">individuals within a group and that some individuals voice dominate. Therefore, each researcher will conduct a semi-structured interview with two participants. </w:t>
      </w:r>
      <w:r>
        <w:rPr>
          <w:rFonts w:ascii="Arial" w:hAnsi="Arial" w:cs="Arial"/>
          <w:sz w:val="24"/>
          <w:szCs w:val="24"/>
        </w:rPr>
        <w:t>One a</w:t>
      </w:r>
      <w:r w:rsidRPr="00227154">
        <w:rPr>
          <w:rFonts w:ascii="Arial" w:hAnsi="Arial" w:cs="Arial"/>
          <w:sz w:val="24"/>
          <w:szCs w:val="24"/>
        </w:rPr>
        <w:t xml:space="preserve">dvantage of </w:t>
      </w:r>
      <w:r>
        <w:rPr>
          <w:rFonts w:ascii="Arial" w:hAnsi="Arial" w:cs="Arial"/>
          <w:sz w:val="24"/>
          <w:szCs w:val="24"/>
        </w:rPr>
        <w:t xml:space="preserve">a </w:t>
      </w:r>
      <w:r w:rsidRPr="00227154">
        <w:rPr>
          <w:rFonts w:ascii="Arial" w:hAnsi="Arial" w:cs="Arial"/>
          <w:sz w:val="24"/>
          <w:szCs w:val="24"/>
        </w:rPr>
        <w:t>semi</w:t>
      </w:r>
      <w:r>
        <w:rPr>
          <w:rFonts w:ascii="Arial" w:hAnsi="Arial" w:cs="Arial"/>
          <w:sz w:val="24"/>
          <w:szCs w:val="24"/>
        </w:rPr>
        <w:t>-</w:t>
      </w:r>
      <w:r w:rsidRPr="00227154">
        <w:rPr>
          <w:rFonts w:ascii="Arial" w:hAnsi="Arial" w:cs="Arial"/>
          <w:sz w:val="24"/>
          <w:szCs w:val="24"/>
        </w:rPr>
        <w:t xml:space="preserve">structured interview </w:t>
      </w:r>
      <w:r>
        <w:rPr>
          <w:rFonts w:ascii="Arial" w:hAnsi="Arial" w:cs="Arial"/>
          <w:sz w:val="24"/>
          <w:szCs w:val="24"/>
        </w:rPr>
        <w:t>is</w:t>
      </w:r>
      <w:r w:rsidRPr="00227154">
        <w:rPr>
          <w:rFonts w:ascii="Arial" w:hAnsi="Arial" w:cs="Arial"/>
          <w:sz w:val="24"/>
          <w:szCs w:val="24"/>
        </w:rPr>
        <w:t xml:space="preserve"> that it allows</w:t>
      </w:r>
      <w:r>
        <w:rPr>
          <w:rFonts w:ascii="Arial" w:hAnsi="Arial" w:cs="Arial"/>
          <w:sz w:val="24"/>
          <w:szCs w:val="24"/>
        </w:rPr>
        <w:t xml:space="preserve"> the</w:t>
      </w:r>
      <w:r w:rsidRPr="00227154">
        <w:rPr>
          <w:rFonts w:ascii="Arial" w:hAnsi="Arial" w:cs="Arial"/>
          <w:sz w:val="24"/>
          <w:szCs w:val="24"/>
        </w:rPr>
        <w:t xml:space="preserve"> flexibility to probe for detail in relation to a</w:t>
      </w:r>
      <w:r>
        <w:rPr>
          <w:rFonts w:ascii="Arial" w:hAnsi="Arial" w:cs="Arial"/>
          <w:sz w:val="24"/>
          <w:szCs w:val="24"/>
        </w:rPr>
        <w:t xml:space="preserve"> </w:t>
      </w:r>
      <w:proofErr w:type="gramStart"/>
      <w:r>
        <w:rPr>
          <w:rFonts w:ascii="Arial" w:hAnsi="Arial" w:cs="Arial"/>
          <w:sz w:val="24"/>
          <w:szCs w:val="24"/>
        </w:rPr>
        <w:t>particular</w:t>
      </w:r>
      <w:r w:rsidRPr="00227154">
        <w:rPr>
          <w:rFonts w:ascii="Arial" w:hAnsi="Arial" w:cs="Arial"/>
          <w:sz w:val="24"/>
          <w:szCs w:val="24"/>
        </w:rPr>
        <w:t xml:space="preserve"> response</w:t>
      </w:r>
      <w:proofErr w:type="gramEnd"/>
      <w:r w:rsidRPr="00227154">
        <w:rPr>
          <w:rFonts w:ascii="Arial" w:hAnsi="Arial" w:cs="Arial"/>
          <w:sz w:val="24"/>
          <w:szCs w:val="24"/>
        </w:rPr>
        <w:t xml:space="preserve">, and the interviewer can </w:t>
      </w:r>
      <w:r>
        <w:rPr>
          <w:rFonts w:ascii="Arial" w:hAnsi="Arial" w:cs="Arial"/>
          <w:sz w:val="24"/>
          <w:szCs w:val="24"/>
        </w:rPr>
        <w:t xml:space="preserve">then </w:t>
      </w:r>
      <w:r w:rsidRPr="00227154">
        <w:rPr>
          <w:rFonts w:ascii="Arial" w:hAnsi="Arial" w:cs="Arial"/>
          <w:sz w:val="24"/>
          <w:szCs w:val="24"/>
        </w:rPr>
        <w:t xml:space="preserve">adapt questioning to suit the need of the participant (Fielding and Thomas, 2008). By making questions open-ended, this </w:t>
      </w:r>
      <w:r>
        <w:rPr>
          <w:rFonts w:ascii="Arial" w:hAnsi="Arial" w:cs="Arial"/>
          <w:sz w:val="24"/>
          <w:szCs w:val="24"/>
        </w:rPr>
        <w:t xml:space="preserve">will also </w:t>
      </w:r>
      <w:r w:rsidRPr="00227154">
        <w:rPr>
          <w:rFonts w:ascii="Arial" w:hAnsi="Arial" w:cs="Arial"/>
          <w:sz w:val="24"/>
          <w:szCs w:val="24"/>
        </w:rPr>
        <w:t xml:space="preserve">allow the respondents </w:t>
      </w:r>
      <w:r>
        <w:rPr>
          <w:rFonts w:ascii="Arial" w:hAnsi="Arial" w:cs="Arial"/>
          <w:sz w:val="24"/>
          <w:szCs w:val="24"/>
        </w:rPr>
        <w:t xml:space="preserve">the flexibility </w:t>
      </w:r>
      <w:r w:rsidRPr="00227154">
        <w:rPr>
          <w:rFonts w:ascii="Arial" w:hAnsi="Arial" w:cs="Arial"/>
          <w:sz w:val="24"/>
          <w:szCs w:val="24"/>
        </w:rPr>
        <w:t xml:space="preserve">to give in-depth answers, clearing up any potential misunderstandings (Robson, 2011). The </w:t>
      </w:r>
      <w:r w:rsidRPr="00A25671">
        <w:rPr>
          <w:rFonts w:ascii="Arial" w:hAnsi="Arial" w:cs="Arial"/>
          <w:sz w:val="24"/>
          <w:szCs w:val="24"/>
        </w:rPr>
        <w:t>researchers will select a location at the school where the participants will feel comfortable in their surroundings (Robson, 2011)</w:t>
      </w:r>
      <w:r>
        <w:rPr>
          <w:rFonts w:ascii="Arial" w:hAnsi="Arial" w:cs="Arial"/>
          <w:sz w:val="24"/>
          <w:szCs w:val="24"/>
        </w:rPr>
        <w:t>,</w:t>
      </w:r>
      <w:r w:rsidRPr="00A25671">
        <w:rPr>
          <w:rFonts w:ascii="Arial" w:hAnsi="Arial" w:cs="Arial"/>
          <w:sz w:val="24"/>
          <w:szCs w:val="24"/>
        </w:rPr>
        <w:t xml:space="preserve"> in an open classroom</w:t>
      </w:r>
      <w:r>
        <w:rPr>
          <w:rFonts w:ascii="Arial" w:hAnsi="Arial" w:cs="Arial"/>
          <w:sz w:val="24"/>
          <w:szCs w:val="24"/>
        </w:rPr>
        <w:t xml:space="preserve"> and</w:t>
      </w:r>
      <w:r w:rsidRPr="00A25671">
        <w:rPr>
          <w:rFonts w:ascii="Arial" w:hAnsi="Arial" w:cs="Arial"/>
          <w:sz w:val="24"/>
          <w:szCs w:val="24"/>
        </w:rPr>
        <w:t xml:space="preserve"> with easy access to the corridor. In addition to this, the researchers will aim to put</w:t>
      </w:r>
      <w:r>
        <w:rPr>
          <w:rFonts w:ascii="Arial" w:hAnsi="Arial" w:cs="Arial"/>
          <w:sz w:val="24"/>
          <w:szCs w:val="24"/>
        </w:rPr>
        <w:t xml:space="preserve"> the selected</w:t>
      </w:r>
      <w:r w:rsidRPr="00A25671">
        <w:rPr>
          <w:rFonts w:ascii="Arial" w:hAnsi="Arial" w:cs="Arial"/>
          <w:sz w:val="24"/>
          <w:szCs w:val="24"/>
        </w:rPr>
        <w:t xml:space="preserve"> interviewees at ease</w:t>
      </w:r>
      <w:r>
        <w:rPr>
          <w:rFonts w:ascii="Arial" w:hAnsi="Arial" w:cs="Arial"/>
          <w:sz w:val="24"/>
          <w:szCs w:val="24"/>
        </w:rPr>
        <w:t>,</w:t>
      </w:r>
      <w:r w:rsidRPr="00A25671">
        <w:rPr>
          <w:rFonts w:ascii="Arial" w:hAnsi="Arial" w:cs="Arial"/>
          <w:sz w:val="24"/>
          <w:szCs w:val="24"/>
        </w:rPr>
        <w:t xml:space="preserve"> through a series of introductory questions. (Mukerji and </w:t>
      </w:r>
      <w:proofErr w:type="spellStart"/>
      <w:r w:rsidRPr="00A25671">
        <w:rPr>
          <w:rFonts w:ascii="Arial" w:hAnsi="Arial" w:cs="Arial"/>
          <w:sz w:val="24"/>
          <w:szCs w:val="24"/>
        </w:rPr>
        <w:t>Albon</w:t>
      </w:r>
      <w:proofErr w:type="spellEnd"/>
      <w:r w:rsidRPr="00A25671">
        <w:rPr>
          <w:rFonts w:ascii="Arial" w:hAnsi="Arial" w:cs="Arial"/>
          <w:sz w:val="24"/>
          <w:szCs w:val="24"/>
        </w:rPr>
        <w:t xml:space="preserve">, 2018). </w:t>
      </w:r>
      <w:r>
        <w:rPr>
          <w:rFonts w:ascii="Arial" w:hAnsi="Arial" w:cs="Arial"/>
          <w:sz w:val="24"/>
          <w:szCs w:val="24"/>
        </w:rPr>
        <w:t xml:space="preserve">To avoid </w:t>
      </w:r>
      <w:r w:rsidRPr="00A25671">
        <w:rPr>
          <w:rFonts w:ascii="Arial" w:hAnsi="Arial" w:cs="Arial"/>
          <w:sz w:val="24"/>
          <w:szCs w:val="24"/>
        </w:rPr>
        <w:t>distract</w:t>
      </w:r>
      <w:r>
        <w:rPr>
          <w:rFonts w:ascii="Arial" w:hAnsi="Arial" w:cs="Arial"/>
          <w:sz w:val="24"/>
          <w:szCs w:val="24"/>
        </w:rPr>
        <w:t>ion</w:t>
      </w:r>
      <w:r w:rsidRPr="00A25671">
        <w:rPr>
          <w:rFonts w:ascii="Arial" w:hAnsi="Arial" w:cs="Arial"/>
          <w:sz w:val="24"/>
          <w:szCs w:val="24"/>
        </w:rPr>
        <w:t xml:space="preserve"> from the interview</w:t>
      </w:r>
      <w:r w:rsidRPr="00227154">
        <w:rPr>
          <w:rFonts w:ascii="Arial" w:hAnsi="Arial" w:cs="Arial"/>
          <w:sz w:val="24"/>
          <w:szCs w:val="24"/>
        </w:rPr>
        <w:t xml:space="preserve"> process</w:t>
      </w:r>
      <w:r>
        <w:rPr>
          <w:rFonts w:ascii="Arial" w:hAnsi="Arial" w:cs="Arial"/>
          <w:sz w:val="24"/>
          <w:szCs w:val="24"/>
        </w:rPr>
        <w:t xml:space="preserve"> </w:t>
      </w:r>
      <w:r w:rsidRPr="00227154">
        <w:rPr>
          <w:rFonts w:ascii="Arial" w:hAnsi="Arial" w:cs="Arial"/>
          <w:sz w:val="24"/>
          <w:szCs w:val="24"/>
        </w:rPr>
        <w:t>through making rough notes</w:t>
      </w:r>
      <w:r>
        <w:rPr>
          <w:rFonts w:ascii="Arial" w:hAnsi="Arial" w:cs="Arial"/>
          <w:sz w:val="24"/>
          <w:szCs w:val="24"/>
        </w:rPr>
        <w:t>,</w:t>
      </w:r>
      <w:r w:rsidRPr="00227154">
        <w:rPr>
          <w:rFonts w:ascii="Arial" w:hAnsi="Arial" w:cs="Arial"/>
          <w:sz w:val="24"/>
          <w:szCs w:val="24"/>
        </w:rPr>
        <w:t xml:space="preserve"> (Fielding and Thomas, 2008) the researchers will audio record the interviews and write up a transcript </w:t>
      </w:r>
      <w:r>
        <w:rPr>
          <w:rFonts w:ascii="Arial" w:hAnsi="Arial" w:cs="Arial"/>
          <w:sz w:val="24"/>
          <w:szCs w:val="24"/>
        </w:rPr>
        <w:t>after</w:t>
      </w:r>
      <w:r w:rsidRPr="00227154">
        <w:rPr>
          <w:rFonts w:ascii="Arial" w:hAnsi="Arial" w:cs="Arial"/>
          <w:sz w:val="24"/>
          <w:szCs w:val="24"/>
        </w:rPr>
        <w:t xml:space="preserve">. Transcripts of recordings can offer </w:t>
      </w:r>
      <w:proofErr w:type="gramStart"/>
      <w:r w:rsidRPr="00227154">
        <w:rPr>
          <w:rFonts w:ascii="Arial" w:hAnsi="Arial" w:cs="Arial"/>
          <w:sz w:val="24"/>
          <w:szCs w:val="24"/>
        </w:rPr>
        <w:t>a highly reliable</w:t>
      </w:r>
      <w:proofErr w:type="gramEnd"/>
      <w:r w:rsidRPr="00227154">
        <w:rPr>
          <w:rFonts w:ascii="Arial" w:hAnsi="Arial" w:cs="Arial"/>
          <w:sz w:val="24"/>
          <w:szCs w:val="24"/>
        </w:rPr>
        <w:t xml:space="preserve"> record to which the researcher can return to (Silverman, 2001).</w:t>
      </w:r>
    </w:p>
    <w:p w14:paraId="1CCAA156" w14:textId="77777777" w:rsidR="0050497C" w:rsidRPr="00227154" w:rsidRDefault="0050497C" w:rsidP="0050497C">
      <w:pPr>
        <w:pStyle w:val="NoSpacing"/>
        <w:spacing w:line="360" w:lineRule="auto"/>
        <w:jc w:val="both"/>
        <w:rPr>
          <w:rFonts w:ascii="Arial" w:hAnsi="Arial" w:cs="Arial"/>
          <w:sz w:val="24"/>
          <w:szCs w:val="24"/>
        </w:rPr>
      </w:pPr>
    </w:p>
    <w:p w14:paraId="249C31EB" w14:textId="77777777" w:rsidR="0050497C" w:rsidRDefault="0050497C" w:rsidP="0050497C">
      <w:pPr>
        <w:pStyle w:val="NoSpacing"/>
        <w:spacing w:line="360" w:lineRule="auto"/>
        <w:jc w:val="both"/>
        <w:rPr>
          <w:rFonts w:ascii="Arial" w:hAnsi="Arial" w:cs="Arial"/>
          <w:b/>
          <w:sz w:val="24"/>
          <w:szCs w:val="24"/>
        </w:rPr>
      </w:pPr>
      <w:r w:rsidRPr="00227154">
        <w:rPr>
          <w:rFonts w:ascii="Arial" w:hAnsi="Arial" w:cs="Arial"/>
          <w:b/>
          <w:sz w:val="24"/>
          <w:szCs w:val="24"/>
        </w:rPr>
        <w:t>4.2.3 Qualitative Data</w:t>
      </w:r>
    </w:p>
    <w:p w14:paraId="1733B766" w14:textId="77777777" w:rsidR="0050497C" w:rsidRPr="00227154" w:rsidRDefault="0050497C" w:rsidP="0050497C">
      <w:pPr>
        <w:pStyle w:val="NoSpacing"/>
        <w:spacing w:line="360" w:lineRule="auto"/>
        <w:jc w:val="both"/>
        <w:rPr>
          <w:rFonts w:ascii="Arial" w:hAnsi="Arial" w:cs="Arial"/>
          <w:b/>
          <w:sz w:val="24"/>
          <w:szCs w:val="24"/>
        </w:rPr>
      </w:pPr>
    </w:p>
    <w:p w14:paraId="360F9248" w14:textId="77777777" w:rsidR="0050497C" w:rsidRPr="00227154" w:rsidRDefault="0050497C" w:rsidP="0050497C">
      <w:pPr>
        <w:pStyle w:val="NoSpacing"/>
        <w:spacing w:line="360" w:lineRule="auto"/>
        <w:jc w:val="both"/>
        <w:rPr>
          <w:rFonts w:ascii="Arial" w:hAnsi="Arial" w:cs="Arial"/>
          <w:sz w:val="24"/>
          <w:szCs w:val="24"/>
        </w:rPr>
      </w:pPr>
      <w:r w:rsidRPr="00227154">
        <w:rPr>
          <w:rFonts w:ascii="Arial" w:hAnsi="Arial" w:cs="Arial"/>
          <w:sz w:val="24"/>
          <w:szCs w:val="24"/>
        </w:rPr>
        <w:t xml:space="preserve">The data gained through </w:t>
      </w:r>
      <w:r>
        <w:rPr>
          <w:rFonts w:ascii="Arial" w:hAnsi="Arial" w:cs="Arial"/>
          <w:sz w:val="24"/>
          <w:szCs w:val="24"/>
        </w:rPr>
        <w:t xml:space="preserve">the </w:t>
      </w:r>
      <w:r w:rsidRPr="00227154">
        <w:rPr>
          <w:rFonts w:ascii="Arial" w:hAnsi="Arial" w:cs="Arial"/>
          <w:sz w:val="24"/>
          <w:szCs w:val="24"/>
        </w:rPr>
        <w:t>observations and interview</w:t>
      </w:r>
      <w:r>
        <w:rPr>
          <w:rFonts w:ascii="Arial" w:hAnsi="Arial" w:cs="Arial"/>
          <w:sz w:val="24"/>
          <w:szCs w:val="24"/>
        </w:rPr>
        <w:t xml:space="preserve"> process</w:t>
      </w:r>
      <w:r w:rsidRPr="00227154">
        <w:rPr>
          <w:rFonts w:ascii="Arial" w:hAnsi="Arial" w:cs="Arial"/>
          <w:sz w:val="24"/>
          <w:szCs w:val="24"/>
        </w:rPr>
        <w:t xml:space="preserve"> will be qualitative data. Qualitative methods record words and phrases and can examine complex experiences, perceptions and behaviours whilst looking for meaning concepts and theory (Cottrell </w:t>
      </w:r>
      <w:r>
        <w:rPr>
          <w:rFonts w:ascii="Arial" w:hAnsi="Arial" w:cs="Arial"/>
          <w:sz w:val="24"/>
          <w:szCs w:val="24"/>
        </w:rPr>
        <w:t>and</w:t>
      </w:r>
      <w:r w:rsidRPr="00227154">
        <w:rPr>
          <w:rFonts w:ascii="Arial" w:hAnsi="Arial" w:cs="Arial"/>
          <w:sz w:val="24"/>
          <w:szCs w:val="24"/>
        </w:rPr>
        <w:t xml:space="preserve"> McKenzie, 2011).</w:t>
      </w:r>
      <w:r w:rsidRPr="00227154">
        <w:rPr>
          <w:rFonts w:ascii="Arial" w:hAnsi="Arial" w:cs="Arial"/>
          <w:i/>
          <w:sz w:val="24"/>
          <w:szCs w:val="24"/>
        </w:rPr>
        <w:t xml:space="preserve"> </w:t>
      </w:r>
      <w:r>
        <w:rPr>
          <w:rFonts w:ascii="Arial" w:hAnsi="Arial" w:cs="Arial"/>
          <w:sz w:val="24"/>
          <w:szCs w:val="24"/>
        </w:rPr>
        <w:t>O</w:t>
      </w:r>
      <w:r w:rsidRPr="00227154">
        <w:rPr>
          <w:rFonts w:ascii="Arial" w:hAnsi="Arial" w:cs="Arial"/>
          <w:sz w:val="24"/>
          <w:szCs w:val="24"/>
        </w:rPr>
        <w:t>n</w:t>
      </w:r>
      <w:r>
        <w:rPr>
          <w:rFonts w:ascii="Arial" w:hAnsi="Arial" w:cs="Arial"/>
          <w:sz w:val="24"/>
          <w:szCs w:val="24"/>
        </w:rPr>
        <w:t>e</w:t>
      </w:r>
      <w:r w:rsidRPr="00227154">
        <w:rPr>
          <w:rFonts w:ascii="Arial" w:hAnsi="Arial" w:cs="Arial"/>
          <w:sz w:val="24"/>
          <w:szCs w:val="24"/>
        </w:rPr>
        <w:t xml:space="preserve"> argument in favour of </w:t>
      </w:r>
      <w:r>
        <w:rPr>
          <w:rFonts w:ascii="Arial" w:hAnsi="Arial" w:cs="Arial"/>
          <w:sz w:val="24"/>
          <w:szCs w:val="24"/>
        </w:rPr>
        <w:t xml:space="preserve">its </w:t>
      </w:r>
      <w:r w:rsidRPr="00227154">
        <w:rPr>
          <w:rFonts w:ascii="Arial" w:hAnsi="Arial" w:cs="Arial"/>
          <w:sz w:val="24"/>
          <w:szCs w:val="24"/>
        </w:rPr>
        <w:t xml:space="preserve">use </w:t>
      </w:r>
      <w:r>
        <w:rPr>
          <w:rFonts w:ascii="Arial" w:hAnsi="Arial" w:cs="Arial"/>
          <w:sz w:val="24"/>
          <w:szCs w:val="24"/>
        </w:rPr>
        <w:t>within</w:t>
      </w:r>
      <w:r w:rsidRPr="00227154">
        <w:rPr>
          <w:rFonts w:ascii="Arial" w:hAnsi="Arial" w:cs="Arial"/>
          <w:sz w:val="24"/>
          <w:szCs w:val="24"/>
        </w:rPr>
        <w:t xml:space="preserve"> early childhood studies</w:t>
      </w:r>
      <w:r>
        <w:rPr>
          <w:rFonts w:ascii="Arial" w:hAnsi="Arial" w:cs="Arial"/>
          <w:sz w:val="24"/>
          <w:szCs w:val="24"/>
        </w:rPr>
        <w:t>,</w:t>
      </w:r>
      <w:r w:rsidRPr="00227154">
        <w:rPr>
          <w:rFonts w:ascii="Arial" w:hAnsi="Arial" w:cs="Arial"/>
          <w:sz w:val="24"/>
          <w:szCs w:val="24"/>
        </w:rPr>
        <w:t xml:space="preserve"> emphasises </w:t>
      </w:r>
      <w:r>
        <w:rPr>
          <w:rFonts w:ascii="Arial" w:hAnsi="Arial" w:cs="Arial"/>
          <w:sz w:val="24"/>
          <w:szCs w:val="24"/>
        </w:rPr>
        <w:t>how</w:t>
      </w:r>
      <w:r w:rsidRPr="00227154">
        <w:rPr>
          <w:rFonts w:ascii="Arial" w:hAnsi="Arial" w:cs="Arial"/>
          <w:sz w:val="24"/>
          <w:szCs w:val="24"/>
        </w:rPr>
        <w:t xml:space="preserve"> children </w:t>
      </w:r>
      <w:proofErr w:type="gramStart"/>
      <w:r w:rsidRPr="00227154">
        <w:rPr>
          <w:rFonts w:ascii="Arial" w:hAnsi="Arial" w:cs="Arial"/>
          <w:sz w:val="24"/>
          <w:szCs w:val="24"/>
        </w:rPr>
        <w:t>are able to</w:t>
      </w:r>
      <w:proofErr w:type="gramEnd"/>
      <w:r w:rsidRPr="00227154">
        <w:rPr>
          <w:rFonts w:ascii="Arial" w:hAnsi="Arial" w:cs="Arial"/>
          <w:sz w:val="24"/>
          <w:szCs w:val="24"/>
        </w:rPr>
        <w:t xml:space="preserve"> be competent participants in </w:t>
      </w:r>
      <w:r w:rsidRPr="00227154">
        <w:rPr>
          <w:rFonts w:ascii="Arial" w:hAnsi="Arial" w:cs="Arial"/>
          <w:sz w:val="24"/>
          <w:szCs w:val="24"/>
        </w:rPr>
        <w:lastRenderedPageBreak/>
        <w:t>research (</w:t>
      </w:r>
      <w:proofErr w:type="spellStart"/>
      <w:r w:rsidRPr="00227154">
        <w:rPr>
          <w:rFonts w:ascii="Arial" w:hAnsi="Arial" w:cs="Arial"/>
          <w:sz w:val="24"/>
          <w:szCs w:val="24"/>
        </w:rPr>
        <w:t>Albon</w:t>
      </w:r>
      <w:proofErr w:type="spellEnd"/>
      <w:r w:rsidRPr="00227154">
        <w:rPr>
          <w:rFonts w:ascii="Arial" w:hAnsi="Arial" w:cs="Arial"/>
          <w:sz w:val="24"/>
          <w:szCs w:val="24"/>
        </w:rPr>
        <w:t xml:space="preserve"> and Rosen, 2014). Thematic analysis will be applied to gain an understanding of the key themes of the data generated from the both the observations and interviews (Castellan, 2010; Strauss and Corbin, 1998). This is the most common form of analysis of qualitative research because it helps identify themes and patterns in rich detail (Braun </w:t>
      </w:r>
      <w:r>
        <w:rPr>
          <w:rFonts w:ascii="Arial" w:hAnsi="Arial" w:cs="Arial"/>
          <w:sz w:val="24"/>
          <w:szCs w:val="24"/>
        </w:rPr>
        <w:t>and</w:t>
      </w:r>
      <w:r w:rsidRPr="00227154">
        <w:rPr>
          <w:rFonts w:ascii="Arial" w:hAnsi="Arial" w:cs="Arial"/>
          <w:sz w:val="24"/>
          <w:szCs w:val="24"/>
        </w:rPr>
        <w:t xml:space="preserve"> Clarke, 2006). Siraj-Blatchford and Siraj-Blatchford (2001) suggest that the reliability of qualitative data is the degree to which the researcher’s analysis and conclusions correspond to the actual data obtained. </w:t>
      </w:r>
    </w:p>
    <w:p w14:paraId="0E6B9FE9" w14:textId="77777777" w:rsidR="0050497C" w:rsidRPr="00227154" w:rsidRDefault="0050497C" w:rsidP="0050497C">
      <w:pPr>
        <w:pStyle w:val="NoSpacing"/>
        <w:spacing w:line="360" w:lineRule="auto"/>
        <w:jc w:val="both"/>
        <w:rPr>
          <w:rFonts w:ascii="Arial" w:hAnsi="Arial" w:cs="Arial"/>
          <w:b/>
          <w:sz w:val="24"/>
          <w:szCs w:val="24"/>
        </w:rPr>
      </w:pPr>
    </w:p>
    <w:p w14:paraId="51E2799F" w14:textId="77777777" w:rsidR="0050497C" w:rsidRDefault="0050497C" w:rsidP="0050497C">
      <w:pPr>
        <w:pStyle w:val="NoSpacing"/>
        <w:spacing w:line="360" w:lineRule="auto"/>
        <w:jc w:val="both"/>
        <w:rPr>
          <w:rFonts w:ascii="Arial" w:hAnsi="Arial" w:cs="Arial"/>
          <w:b/>
          <w:sz w:val="24"/>
          <w:szCs w:val="24"/>
        </w:rPr>
      </w:pPr>
      <w:r w:rsidRPr="00227154">
        <w:rPr>
          <w:rFonts w:ascii="Arial" w:hAnsi="Arial" w:cs="Arial"/>
          <w:b/>
          <w:sz w:val="24"/>
          <w:szCs w:val="24"/>
        </w:rPr>
        <w:t xml:space="preserve">4.3 Sampling </w:t>
      </w:r>
    </w:p>
    <w:p w14:paraId="7860A9A4" w14:textId="77777777" w:rsidR="0050497C" w:rsidRPr="00227154" w:rsidRDefault="0050497C" w:rsidP="0050497C">
      <w:pPr>
        <w:pStyle w:val="NoSpacing"/>
        <w:spacing w:line="360" w:lineRule="auto"/>
        <w:jc w:val="both"/>
        <w:rPr>
          <w:rFonts w:ascii="Arial" w:hAnsi="Arial" w:cs="Arial"/>
          <w:b/>
          <w:sz w:val="24"/>
          <w:szCs w:val="24"/>
        </w:rPr>
      </w:pPr>
    </w:p>
    <w:p w14:paraId="2F58F376" w14:textId="77777777" w:rsidR="0050497C" w:rsidRDefault="0050497C" w:rsidP="0050497C">
      <w:pPr>
        <w:pStyle w:val="NoSpacing"/>
        <w:spacing w:line="360" w:lineRule="auto"/>
        <w:jc w:val="both"/>
        <w:rPr>
          <w:rFonts w:ascii="Arial" w:hAnsi="Arial" w:cs="Arial"/>
          <w:sz w:val="24"/>
          <w:szCs w:val="24"/>
          <w:shd w:val="clear" w:color="auto" w:fill="FFFFFF"/>
        </w:rPr>
      </w:pPr>
      <w:r w:rsidRPr="00227154">
        <w:rPr>
          <w:rFonts w:ascii="Arial" w:hAnsi="Arial" w:cs="Arial"/>
          <w:sz w:val="24"/>
          <w:szCs w:val="24"/>
          <w:shd w:val="clear" w:color="auto" w:fill="FFFFFF"/>
        </w:rPr>
        <w:t>The process of choosing your participants</w:t>
      </w:r>
      <w:r>
        <w:rPr>
          <w:rFonts w:ascii="Arial" w:hAnsi="Arial" w:cs="Arial"/>
          <w:sz w:val="24"/>
          <w:szCs w:val="24"/>
          <w:shd w:val="clear" w:color="auto" w:fill="FFFFFF"/>
        </w:rPr>
        <w:t xml:space="preserve"> in any study</w:t>
      </w:r>
      <w:r w:rsidRPr="00227154">
        <w:rPr>
          <w:rFonts w:ascii="Arial" w:hAnsi="Arial" w:cs="Arial"/>
          <w:sz w:val="24"/>
          <w:szCs w:val="24"/>
          <w:shd w:val="clear" w:color="auto" w:fill="FFFFFF"/>
        </w:rPr>
        <w:t xml:space="preserve"> is called sampling (Mukherji and </w:t>
      </w:r>
      <w:proofErr w:type="spellStart"/>
      <w:r w:rsidRPr="00227154">
        <w:rPr>
          <w:rFonts w:ascii="Arial" w:hAnsi="Arial" w:cs="Arial"/>
          <w:sz w:val="24"/>
          <w:szCs w:val="24"/>
          <w:shd w:val="clear" w:color="auto" w:fill="FFFFFF"/>
        </w:rPr>
        <w:t>Albon</w:t>
      </w:r>
      <w:proofErr w:type="spellEnd"/>
      <w:r w:rsidRPr="00227154">
        <w:rPr>
          <w:rFonts w:ascii="Arial" w:hAnsi="Arial" w:cs="Arial"/>
          <w:sz w:val="24"/>
          <w:szCs w:val="24"/>
          <w:shd w:val="clear" w:color="auto" w:fill="FFFFFF"/>
        </w:rPr>
        <w:t xml:space="preserve">, 2018). </w:t>
      </w:r>
      <w:r w:rsidRPr="00227154">
        <w:rPr>
          <w:rFonts w:ascii="Arial" w:hAnsi="Arial" w:cs="Arial"/>
          <w:i/>
          <w:sz w:val="24"/>
          <w:szCs w:val="24"/>
          <w:shd w:val="clear" w:color="auto" w:fill="FFFFFF"/>
        </w:rPr>
        <w:t>Table 1</w:t>
      </w:r>
      <w:r w:rsidRPr="00227154">
        <w:rPr>
          <w:rFonts w:ascii="Arial" w:hAnsi="Arial" w:cs="Arial"/>
          <w:sz w:val="24"/>
          <w:szCs w:val="24"/>
          <w:shd w:val="clear" w:color="auto" w:fill="FFFFFF"/>
        </w:rPr>
        <w:t xml:space="preserve"> below illustrates how Siraj-Blatchford and Siraj-Blatchford (2001) split sampling into two categories.</w:t>
      </w:r>
    </w:p>
    <w:p w14:paraId="0280CB84" w14:textId="77777777" w:rsidR="0050497C" w:rsidRPr="00227154" w:rsidRDefault="0050497C" w:rsidP="0050497C">
      <w:pPr>
        <w:pStyle w:val="NoSpacing"/>
        <w:spacing w:line="360" w:lineRule="auto"/>
        <w:jc w:val="both"/>
        <w:rPr>
          <w:rFonts w:ascii="Arial" w:hAnsi="Arial" w:cs="Arial"/>
          <w:sz w:val="24"/>
          <w:szCs w:val="24"/>
          <w:shd w:val="clear" w:color="auto" w:fill="FFFFFF"/>
        </w:rPr>
      </w:pPr>
    </w:p>
    <w:tbl>
      <w:tblPr>
        <w:tblStyle w:val="BodyText3"/>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6"/>
        <w:gridCol w:w="5811"/>
      </w:tblGrid>
      <w:tr w:rsidR="0050497C" w:rsidRPr="00227154" w14:paraId="7A743DC8" w14:textId="77777777" w:rsidTr="00EA3C0A">
        <w:tc>
          <w:tcPr>
            <w:tcW w:w="9067" w:type="dxa"/>
            <w:gridSpan w:val="2"/>
          </w:tcPr>
          <w:p w14:paraId="220C2BAC" w14:textId="77777777" w:rsidR="0050497C" w:rsidRPr="00227154" w:rsidRDefault="0050497C" w:rsidP="00DA1F4D">
            <w:pPr>
              <w:pStyle w:val="NoSpacing"/>
              <w:spacing w:line="360" w:lineRule="auto"/>
              <w:jc w:val="center"/>
              <w:rPr>
                <w:rFonts w:ascii="Arial" w:hAnsi="Arial" w:cs="Arial"/>
                <w:b/>
                <w:u w:val="single"/>
                <w:shd w:val="clear" w:color="auto" w:fill="FFFFFF"/>
              </w:rPr>
            </w:pPr>
            <w:r w:rsidRPr="00227154">
              <w:rPr>
                <w:rFonts w:ascii="Arial" w:hAnsi="Arial" w:cs="Arial"/>
                <w:b/>
                <w:u w:val="single"/>
                <w:shd w:val="clear" w:color="auto" w:fill="FFFFFF"/>
              </w:rPr>
              <w:t>Types of Sampling</w:t>
            </w:r>
          </w:p>
          <w:p w14:paraId="47F4191D" w14:textId="77777777" w:rsidR="0050497C" w:rsidRPr="00227154" w:rsidRDefault="0050497C" w:rsidP="00DA1F4D">
            <w:pPr>
              <w:pStyle w:val="NoSpacing"/>
              <w:spacing w:line="360" w:lineRule="auto"/>
              <w:jc w:val="center"/>
              <w:rPr>
                <w:rFonts w:ascii="Arial" w:hAnsi="Arial" w:cs="Arial"/>
                <w:shd w:val="clear" w:color="auto" w:fill="FFFFFF"/>
              </w:rPr>
            </w:pPr>
            <w:r w:rsidRPr="00227154">
              <w:rPr>
                <w:rFonts w:ascii="Arial" w:hAnsi="Arial" w:cs="Arial"/>
                <w:shd w:val="clear" w:color="auto" w:fill="FFFFFF"/>
              </w:rPr>
              <w:t>(Siraj-Blatchford and Siraj-Blatchford, 2001)</w:t>
            </w:r>
          </w:p>
        </w:tc>
      </w:tr>
      <w:tr w:rsidR="0050497C" w:rsidRPr="00227154" w14:paraId="40334643" w14:textId="77777777" w:rsidTr="00EA3C0A">
        <w:tc>
          <w:tcPr>
            <w:tcW w:w="3256" w:type="dxa"/>
          </w:tcPr>
          <w:p w14:paraId="58731019" w14:textId="77777777" w:rsidR="0050497C" w:rsidRPr="00227154" w:rsidRDefault="0050497C" w:rsidP="00DA1F4D">
            <w:pPr>
              <w:pStyle w:val="NoSpacing"/>
              <w:spacing w:line="360" w:lineRule="auto"/>
              <w:jc w:val="both"/>
              <w:rPr>
                <w:rFonts w:ascii="Arial" w:hAnsi="Arial" w:cs="Arial"/>
                <w:b/>
                <w:shd w:val="clear" w:color="auto" w:fill="FFFFFF"/>
              </w:rPr>
            </w:pPr>
            <w:r w:rsidRPr="00227154">
              <w:rPr>
                <w:rFonts w:ascii="Arial" w:hAnsi="Arial" w:cs="Arial"/>
                <w:b/>
                <w:shd w:val="clear" w:color="auto" w:fill="FFFFFF"/>
              </w:rPr>
              <w:t xml:space="preserve">Probability Sampling </w:t>
            </w:r>
          </w:p>
        </w:tc>
        <w:tc>
          <w:tcPr>
            <w:tcW w:w="5811" w:type="dxa"/>
          </w:tcPr>
          <w:p w14:paraId="513D8565" w14:textId="77777777" w:rsidR="0050497C" w:rsidRPr="00227154" w:rsidRDefault="0050497C" w:rsidP="00DA1F4D">
            <w:pPr>
              <w:pStyle w:val="NoSpacing"/>
              <w:spacing w:line="360" w:lineRule="auto"/>
              <w:jc w:val="both"/>
              <w:rPr>
                <w:rFonts w:ascii="Arial" w:hAnsi="Arial" w:cs="Arial"/>
                <w:shd w:val="clear" w:color="auto" w:fill="FFFFFF"/>
              </w:rPr>
            </w:pPr>
            <w:r w:rsidRPr="00227154">
              <w:rPr>
                <w:rFonts w:ascii="Arial" w:hAnsi="Arial" w:cs="Arial"/>
                <w:shd w:val="clear" w:color="auto" w:fill="FFFFFF"/>
              </w:rPr>
              <w:t xml:space="preserve">Designed to be representative of the whole population and includes </w:t>
            </w:r>
            <w:r w:rsidRPr="00227154">
              <w:rPr>
                <w:rFonts w:ascii="Arial" w:hAnsi="Arial" w:cs="Arial"/>
                <w:i/>
                <w:shd w:val="clear" w:color="auto" w:fill="FFFFFF"/>
              </w:rPr>
              <w:t>random sampling, systemic sampling and stratified sampling</w:t>
            </w:r>
          </w:p>
        </w:tc>
      </w:tr>
      <w:tr w:rsidR="0050497C" w:rsidRPr="00227154" w14:paraId="32ED9B97" w14:textId="77777777" w:rsidTr="00EA3C0A">
        <w:trPr>
          <w:trHeight w:val="1385"/>
        </w:trPr>
        <w:tc>
          <w:tcPr>
            <w:tcW w:w="3256" w:type="dxa"/>
          </w:tcPr>
          <w:p w14:paraId="0A1B58A0" w14:textId="77777777" w:rsidR="0050497C" w:rsidRPr="00227154" w:rsidRDefault="0050497C" w:rsidP="00DA1F4D">
            <w:pPr>
              <w:pStyle w:val="NoSpacing"/>
              <w:spacing w:line="360" w:lineRule="auto"/>
              <w:jc w:val="both"/>
              <w:rPr>
                <w:rFonts w:ascii="Arial" w:hAnsi="Arial" w:cs="Arial"/>
                <w:b/>
                <w:shd w:val="clear" w:color="auto" w:fill="FFFFFF"/>
              </w:rPr>
            </w:pPr>
            <w:r w:rsidRPr="00227154">
              <w:rPr>
                <w:rFonts w:ascii="Arial" w:hAnsi="Arial" w:cs="Arial"/>
                <w:b/>
                <w:shd w:val="clear" w:color="auto" w:fill="FFFFFF"/>
              </w:rPr>
              <w:t xml:space="preserve">Non-probability Sampling </w:t>
            </w:r>
          </w:p>
        </w:tc>
        <w:tc>
          <w:tcPr>
            <w:tcW w:w="5811" w:type="dxa"/>
          </w:tcPr>
          <w:p w14:paraId="5623B542" w14:textId="77777777" w:rsidR="0050497C" w:rsidRPr="00227154" w:rsidRDefault="0050497C" w:rsidP="00DA1F4D">
            <w:pPr>
              <w:pStyle w:val="NoSpacing"/>
              <w:spacing w:line="360" w:lineRule="auto"/>
              <w:jc w:val="both"/>
              <w:rPr>
                <w:rFonts w:ascii="Arial" w:hAnsi="Arial" w:cs="Arial"/>
                <w:shd w:val="clear" w:color="auto" w:fill="FFFFFF"/>
              </w:rPr>
            </w:pPr>
            <w:r w:rsidRPr="00227154">
              <w:rPr>
                <w:rFonts w:ascii="Arial" w:hAnsi="Arial" w:cs="Arial"/>
                <w:shd w:val="clear" w:color="auto" w:fill="FFFFFF"/>
              </w:rPr>
              <w:t xml:space="preserve">Used when there is no requirement for the sample to be representative of the whole population, or when the sample is chosen to include specific categories of individual. Includes </w:t>
            </w:r>
            <w:r w:rsidRPr="00227154">
              <w:rPr>
                <w:rFonts w:ascii="Arial" w:hAnsi="Arial" w:cs="Arial"/>
                <w:i/>
                <w:shd w:val="clear" w:color="auto" w:fill="FFFFFF"/>
              </w:rPr>
              <w:t>opportunity, self-selected and snowball sampling.</w:t>
            </w:r>
          </w:p>
        </w:tc>
        <w:bookmarkStart w:id="1" w:name="_GoBack"/>
        <w:bookmarkEnd w:id="1"/>
      </w:tr>
    </w:tbl>
    <w:p w14:paraId="6076B7EF" w14:textId="77777777" w:rsidR="0050497C" w:rsidRPr="00227154" w:rsidRDefault="0050497C" w:rsidP="0050497C">
      <w:pPr>
        <w:pStyle w:val="NoSpacing"/>
        <w:spacing w:line="360" w:lineRule="auto"/>
        <w:jc w:val="both"/>
        <w:rPr>
          <w:rFonts w:ascii="Arial" w:hAnsi="Arial" w:cs="Arial"/>
          <w:i/>
          <w:sz w:val="24"/>
          <w:szCs w:val="24"/>
          <w:shd w:val="clear" w:color="auto" w:fill="FFFFFF"/>
        </w:rPr>
      </w:pPr>
    </w:p>
    <w:p w14:paraId="457B41FC" w14:textId="77777777" w:rsidR="0050497C" w:rsidRDefault="0050497C" w:rsidP="0050497C">
      <w:pPr>
        <w:pStyle w:val="NoSpacing"/>
        <w:spacing w:line="360" w:lineRule="auto"/>
        <w:jc w:val="both"/>
        <w:rPr>
          <w:rFonts w:ascii="Arial" w:hAnsi="Arial" w:cs="Arial"/>
          <w:i/>
          <w:sz w:val="24"/>
          <w:szCs w:val="24"/>
          <w:shd w:val="clear" w:color="auto" w:fill="FFFFFF"/>
        </w:rPr>
      </w:pPr>
      <w:r w:rsidRPr="00227154">
        <w:rPr>
          <w:rFonts w:ascii="Arial" w:hAnsi="Arial" w:cs="Arial"/>
          <w:i/>
          <w:sz w:val="24"/>
          <w:szCs w:val="24"/>
          <w:shd w:val="clear" w:color="auto" w:fill="FFFFFF"/>
        </w:rPr>
        <w:t>Table 1: Two Types of Sampling Methods (Siraj-Blatchford and Siraj-Blatchford, 2001)</w:t>
      </w:r>
    </w:p>
    <w:p w14:paraId="249F4B8C" w14:textId="77777777" w:rsidR="0050497C" w:rsidRPr="00227154" w:rsidRDefault="0050497C" w:rsidP="0050497C">
      <w:pPr>
        <w:pStyle w:val="NoSpacing"/>
        <w:spacing w:line="360" w:lineRule="auto"/>
        <w:jc w:val="both"/>
        <w:rPr>
          <w:rFonts w:ascii="Arial" w:hAnsi="Arial" w:cs="Arial"/>
          <w:i/>
          <w:sz w:val="24"/>
          <w:szCs w:val="24"/>
          <w:shd w:val="clear" w:color="auto" w:fill="FFFFFF"/>
        </w:rPr>
      </w:pPr>
    </w:p>
    <w:p w14:paraId="0E21FC06" w14:textId="4B0F7872" w:rsidR="0050497C" w:rsidRPr="00227154" w:rsidRDefault="0050497C" w:rsidP="0050497C">
      <w:pPr>
        <w:pStyle w:val="NoSpacing"/>
        <w:spacing w:line="360" w:lineRule="auto"/>
        <w:jc w:val="both"/>
        <w:rPr>
          <w:rFonts w:ascii="Arial" w:hAnsi="Arial" w:cs="Arial"/>
          <w:sz w:val="24"/>
          <w:szCs w:val="24"/>
        </w:rPr>
      </w:pPr>
      <w:r w:rsidRPr="00227154">
        <w:rPr>
          <w:rFonts w:ascii="Arial" w:hAnsi="Arial" w:cs="Arial"/>
          <w:sz w:val="24"/>
          <w:szCs w:val="24"/>
          <w:shd w:val="clear" w:color="auto" w:fill="FFFFFF"/>
        </w:rPr>
        <w:t>In their book Research Methods in Early Childhood</w:t>
      </w:r>
      <w:r>
        <w:rPr>
          <w:rFonts w:ascii="Arial" w:hAnsi="Arial" w:cs="Arial"/>
          <w:sz w:val="24"/>
          <w:szCs w:val="24"/>
          <w:shd w:val="clear" w:color="auto" w:fill="FFFFFF"/>
        </w:rPr>
        <w:t>,</w:t>
      </w:r>
      <w:r w:rsidRPr="00227154">
        <w:rPr>
          <w:rFonts w:ascii="Arial" w:hAnsi="Arial" w:cs="Arial"/>
          <w:sz w:val="24"/>
          <w:szCs w:val="24"/>
          <w:shd w:val="clear" w:color="auto" w:fill="FFFFFF"/>
        </w:rPr>
        <w:t xml:space="preserve"> Mukherji and </w:t>
      </w:r>
      <w:proofErr w:type="spellStart"/>
      <w:r w:rsidRPr="00227154">
        <w:rPr>
          <w:rFonts w:ascii="Arial" w:hAnsi="Arial" w:cs="Arial"/>
          <w:sz w:val="24"/>
          <w:szCs w:val="24"/>
          <w:shd w:val="clear" w:color="auto" w:fill="FFFFFF"/>
        </w:rPr>
        <w:t>Albon</w:t>
      </w:r>
      <w:proofErr w:type="spellEnd"/>
      <w:r w:rsidRPr="00227154">
        <w:rPr>
          <w:rFonts w:ascii="Arial" w:hAnsi="Arial" w:cs="Arial"/>
          <w:sz w:val="24"/>
          <w:szCs w:val="24"/>
          <w:shd w:val="clear" w:color="auto" w:fill="FFFFFF"/>
        </w:rPr>
        <w:t xml:space="preserve"> (2018) imply that within qualitative studies the population is likely to be relatively small. </w:t>
      </w:r>
      <w:r>
        <w:rPr>
          <w:rFonts w:ascii="Arial" w:hAnsi="Arial" w:cs="Arial"/>
          <w:sz w:val="24"/>
          <w:szCs w:val="24"/>
          <w:shd w:val="clear" w:color="auto" w:fill="FFFFFF"/>
        </w:rPr>
        <w:t>For this study, t</w:t>
      </w:r>
      <w:r w:rsidRPr="00227154">
        <w:rPr>
          <w:rFonts w:ascii="Arial" w:hAnsi="Arial" w:cs="Arial"/>
          <w:sz w:val="24"/>
          <w:szCs w:val="24"/>
          <w:shd w:val="clear" w:color="auto" w:fill="FFFFFF"/>
        </w:rPr>
        <w:t>he researchers used a stratified sampling method when choosing case pupils in Class 1 and 2, by select</w:t>
      </w:r>
      <w:r>
        <w:rPr>
          <w:rFonts w:ascii="Arial" w:hAnsi="Arial" w:cs="Arial"/>
          <w:sz w:val="24"/>
          <w:szCs w:val="24"/>
          <w:shd w:val="clear" w:color="auto" w:fill="FFFFFF"/>
        </w:rPr>
        <w:t>ing</w:t>
      </w:r>
      <w:r w:rsidRPr="00227154">
        <w:rPr>
          <w:rFonts w:ascii="Arial" w:hAnsi="Arial" w:cs="Arial"/>
          <w:sz w:val="24"/>
          <w:szCs w:val="24"/>
          <w:shd w:val="clear" w:color="auto" w:fill="FFFFFF"/>
        </w:rPr>
        <w:t xml:space="preserve"> two higher, two middle and two lower ability participants </w:t>
      </w:r>
      <w:r>
        <w:rPr>
          <w:rFonts w:ascii="Arial" w:hAnsi="Arial" w:cs="Arial"/>
          <w:sz w:val="24"/>
          <w:szCs w:val="24"/>
          <w:shd w:val="clear" w:color="auto" w:fill="FFFFFF"/>
        </w:rPr>
        <w:t>from the cohort of students who had</w:t>
      </w:r>
      <w:r w:rsidRPr="00227154">
        <w:rPr>
          <w:rFonts w:ascii="Arial" w:hAnsi="Arial" w:cs="Arial"/>
          <w:sz w:val="24"/>
          <w:szCs w:val="24"/>
          <w:shd w:val="clear" w:color="auto" w:fill="FFFFFF"/>
        </w:rPr>
        <w:t xml:space="preserve"> returned their parental consent form</w:t>
      </w:r>
      <w:r>
        <w:rPr>
          <w:rFonts w:ascii="Arial" w:hAnsi="Arial" w:cs="Arial"/>
          <w:sz w:val="24"/>
          <w:szCs w:val="24"/>
          <w:shd w:val="clear" w:color="auto" w:fill="FFFFFF"/>
        </w:rPr>
        <w:t>s</w:t>
      </w:r>
      <w:r w:rsidRPr="00227154">
        <w:rPr>
          <w:rFonts w:ascii="Arial" w:hAnsi="Arial" w:cs="Arial"/>
          <w:sz w:val="24"/>
          <w:szCs w:val="24"/>
          <w:shd w:val="clear" w:color="auto" w:fill="FFFFFF"/>
        </w:rPr>
        <w:t xml:space="preserve">. A stratified sampling method </w:t>
      </w:r>
      <w:r>
        <w:rPr>
          <w:rFonts w:ascii="Arial" w:hAnsi="Arial" w:cs="Arial"/>
          <w:sz w:val="24"/>
          <w:szCs w:val="24"/>
          <w:shd w:val="clear" w:color="auto" w:fill="FFFFFF"/>
        </w:rPr>
        <w:t>involves</w:t>
      </w:r>
      <w:r w:rsidRPr="00227154">
        <w:rPr>
          <w:rFonts w:ascii="Arial" w:hAnsi="Arial" w:cs="Arial"/>
          <w:sz w:val="24"/>
          <w:szCs w:val="24"/>
          <w:shd w:val="clear" w:color="auto" w:fill="FFFFFF"/>
        </w:rPr>
        <w:t xml:space="preserve"> the researchers deciding what variables are likely to affect the outcome of the study, and then choosing a sample after considering these variables (Mukherji and </w:t>
      </w:r>
      <w:proofErr w:type="spellStart"/>
      <w:r w:rsidRPr="00227154">
        <w:rPr>
          <w:rFonts w:ascii="Arial" w:hAnsi="Arial" w:cs="Arial"/>
          <w:sz w:val="24"/>
          <w:szCs w:val="24"/>
          <w:shd w:val="clear" w:color="auto" w:fill="FFFFFF"/>
        </w:rPr>
        <w:t>Albon</w:t>
      </w:r>
      <w:proofErr w:type="spellEnd"/>
      <w:r w:rsidRPr="00227154">
        <w:rPr>
          <w:rFonts w:ascii="Arial" w:hAnsi="Arial" w:cs="Arial"/>
          <w:sz w:val="24"/>
          <w:szCs w:val="24"/>
          <w:shd w:val="clear" w:color="auto" w:fill="FFFFFF"/>
        </w:rPr>
        <w:t>, 2018). Due to a low response rate of parental consent</w:t>
      </w:r>
      <w:r w:rsidR="00D70BA9">
        <w:rPr>
          <w:rFonts w:ascii="Arial" w:hAnsi="Arial" w:cs="Arial"/>
          <w:sz w:val="24"/>
          <w:szCs w:val="24"/>
          <w:shd w:val="clear" w:color="auto" w:fill="FFFFFF"/>
        </w:rPr>
        <w:t xml:space="preserve"> </w:t>
      </w:r>
      <w:r w:rsidRPr="00227154">
        <w:rPr>
          <w:rFonts w:ascii="Arial" w:hAnsi="Arial" w:cs="Arial"/>
          <w:sz w:val="24"/>
          <w:szCs w:val="24"/>
          <w:shd w:val="clear" w:color="auto" w:fill="FFFFFF"/>
        </w:rPr>
        <w:t xml:space="preserve">in Class 3 opportunity sampling </w:t>
      </w:r>
      <w:r>
        <w:rPr>
          <w:rFonts w:ascii="Arial" w:hAnsi="Arial" w:cs="Arial"/>
          <w:sz w:val="24"/>
          <w:szCs w:val="24"/>
          <w:shd w:val="clear" w:color="auto" w:fill="FFFFFF"/>
        </w:rPr>
        <w:t>was</w:t>
      </w:r>
      <w:r w:rsidRPr="00227154">
        <w:rPr>
          <w:rFonts w:ascii="Arial" w:hAnsi="Arial" w:cs="Arial"/>
          <w:sz w:val="24"/>
          <w:szCs w:val="24"/>
          <w:shd w:val="clear" w:color="auto" w:fill="FFFFFF"/>
        </w:rPr>
        <w:t xml:space="preserve"> used, this involve</w:t>
      </w:r>
      <w:r>
        <w:rPr>
          <w:rFonts w:ascii="Arial" w:hAnsi="Arial" w:cs="Arial"/>
          <w:sz w:val="24"/>
          <w:szCs w:val="24"/>
          <w:shd w:val="clear" w:color="auto" w:fill="FFFFFF"/>
        </w:rPr>
        <w:t>d</w:t>
      </w:r>
      <w:r w:rsidRPr="00227154">
        <w:rPr>
          <w:rFonts w:ascii="Arial" w:hAnsi="Arial" w:cs="Arial"/>
          <w:sz w:val="24"/>
          <w:szCs w:val="24"/>
          <w:shd w:val="clear" w:color="auto" w:fill="FFFFFF"/>
        </w:rPr>
        <w:t xml:space="preserve"> the researchers choosing anyone who </w:t>
      </w:r>
      <w:r>
        <w:rPr>
          <w:rFonts w:ascii="Arial" w:hAnsi="Arial" w:cs="Arial"/>
          <w:sz w:val="24"/>
          <w:szCs w:val="24"/>
          <w:shd w:val="clear" w:color="auto" w:fill="FFFFFF"/>
        </w:rPr>
        <w:t>was</w:t>
      </w:r>
      <w:r w:rsidRPr="00227154">
        <w:rPr>
          <w:rFonts w:ascii="Arial" w:hAnsi="Arial" w:cs="Arial"/>
          <w:sz w:val="24"/>
          <w:szCs w:val="24"/>
          <w:shd w:val="clear" w:color="auto" w:fill="FFFFFF"/>
        </w:rPr>
        <w:t xml:space="preserve"> available to take part in their research</w:t>
      </w:r>
      <w:r>
        <w:rPr>
          <w:rFonts w:ascii="Arial" w:hAnsi="Arial" w:cs="Arial"/>
          <w:sz w:val="24"/>
          <w:szCs w:val="24"/>
          <w:shd w:val="clear" w:color="auto" w:fill="FFFFFF"/>
        </w:rPr>
        <w:t>;</w:t>
      </w:r>
      <w:r w:rsidRPr="00227154">
        <w:rPr>
          <w:rFonts w:ascii="Arial" w:hAnsi="Arial" w:cs="Arial"/>
          <w:sz w:val="24"/>
          <w:szCs w:val="24"/>
          <w:shd w:val="clear" w:color="auto" w:fill="FFFFFF"/>
        </w:rPr>
        <w:t xml:space="preserve"> a common method used by </w:t>
      </w:r>
      <w:r w:rsidRPr="00227154">
        <w:rPr>
          <w:rFonts w:ascii="Arial" w:hAnsi="Arial" w:cs="Arial"/>
          <w:sz w:val="24"/>
          <w:szCs w:val="24"/>
          <w:shd w:val="clear" w:color="auto" w:fill="FFFFFF"/>
        </w:rPr>
        <w:lastRenderedPageBreak/>
        <w:t xml:space="preserve">student researchers (Mukherji and </w:t>
      </w:r>
      <w:proofErr w:type="spellStart"/>
      <w:r w:rsidRPr="00227154">
        <w:rPr>
          <w:rFonts w:ascii="Arial" w:hAnsi="Arial" w:cs="Arial"/>
          <w:sz w:val="24"/>
          <w:szCs w:val="24"/>
          <w:shd w:val="clear" w:color="auto" w:fill="FFFFFF"/>
        </w:rPr>
        <w:t>Albon</w:t>
      </w:r>
      <w:proofErr w:type="spellEnd"/>
      <w:r w:rsidRPr="00227154">
        <w:rPr>
          <w:rFonts w:ascii="Arial" w:hAnsi="Arial" w:cs="Arial"/>
          <w:sz w:val="24"/>
          <w:szCs w:val="24"/>
          <w:shd w:val="clear" w:color="auto" w:fill="FFFFFF"/>
        </w:rPr>
        <w:t xml:space="preserve">, 2018). </w:t>
      </w:r>
      <w:r>
        <w:rPr>
          <w:rFonts w:ascii="Arial" w:hAnsi="Arial" w:cs="Arial"/>
          <w:sz w:val="24"/>
          <w:szCs w:val="24"/>
          <w:shd w:val="clear" w:color="auto" w:fill="FFFFFF"/>
        </w:rPr>
        <w:t>The size of the LS sample was 18 participants (Participants A-R).</w:t>
      </w:r>
    </w:p>
    <w:p w14:paraId="48CE3491" w14:textId="77777777" w:rsidR="0050497C" w:rsidRPr="00900F6B" w:rsidRDefault="0050497C" w:rsidP="0050497C">
      <w:pPr>
        <w:spacing w:after="200" w:line="360" w:lineRule="auto"/>
        <w:jc w:val="both"/>
        <w:rPr>
          <w:rFonts w:ascii="Arial" w:hAnsi="Arial" w:cs="Arial"/>
          <w:color w:val="222222"/>
          <w:sz w:val="24"/>
          <w:szCs w:val="24"/>
          <w:shd w:val="clear" w:color="auto" w:fill="FFFFFF"/>
        </w:rPr>
      </w:pPr>
    </w:p>
    <w:p w14:paraId="29C375F8" w14:textId="77777777" w:rsidR="0050497C" w:rsidRPr="002E4ED2" w:rsidRDefault="0050497C" w:rsidP="0050497C">
      <w:pPr>
        <w:pStyle w:val="NoSpacing"/>
        <w:spacing w:line="360" w:lineRule="auto"/>
        <w:jc w:val="both"/>
        <w:rPr>
          <w:rFonts w:ascii="Arial" w:hAnsi="Arial" w:cs="Arial"/>
          <w:b/>
          <w:sz w:val="24"/>
          <w:szCs w:val="24"/>
        </w:rPr>
      </w:pPr>
      <w:r w:rsidRPr="002E4ED2">
        <w:rPr>
          <w:rFonts w:ascii="Arial" w:hAnsi="Arial" w:cs="Arial"/>
          <w:b/>
          <w:sz w:val="24"/>
          <w:szCs w:val="24"/>
        </w:rPr>
        <w:t>5.0 Ethical Considerations</w:t>
      </w:r>
    </w:p>
    <w:p w14:paraId="4A917606" w14:textId="77777777" w:rsidR="0050497C" w:rsidRPr="002E4ED2" w:rsidRDefault="0050497C" w:rsidP="0050497C">
      <w:pPr>
        <w:pStyle w:val="NoSpacing"/>
        <w:spacing w:line="360" w:lineRule="auto"/>
        <w:jc w:val="both"/>
        <w:rPr>
          <w:rFonts w:ascii="Arial" w:hAnsi="Arial" w:cs="Arial"/>
          <w:sz w:val="24"/>
          <w:szCs w:val="24"/>
        </w:rPr>
      </w:pPr>
    </w:p>
    <w:p w14:paraId="4969903B" w14:textId="77777777" w:rsidR="0050497C" w:rsidRDefault="0050497C" w:rsidP="0050497C">
      <w:pPr>
        <w:pStyle w:val="NoSpacing"/>
        <w:spacing w:line="360" w:lineRule="auto"/>
        <w:jc w:val="both"/>
        <w:rPr>
          <w:rFonts w:ascii="Arial" w:hAnsi="Arial" w:cs="Arial"/>
          <w:sz w:val="24"/>
          <w:szCs w:val="24"/>
        </w:rPr>
      </w:pPr>
      <w:r w:rsidRPr="002E4ED2">
        <w:rPr>
          <w:rFonts w:ascii="Arial" w:hAnsi="Arial" w:cs="Arial"/>
          <w:sz w:val="24"/>
          <w:szCs w:val="24"/>
        </w:rPr>
        <w:t>Ethics are concerned with the attempt to formulate codes and principles of moral behaviour (Palgrave, 2012). Prior to carrying out the LS</w:t>
      </w:r>
      <w:r>
        <w:rPr>
          <w:rFonts w:ascii="Arial" w:hAnsi="Arial" w:cs="Arial"/>
          <w:sz w:val="24"/>
          <w:szCs w:val="24"/>
        </w:rPr>
        <w:t>,</w:t>
      </w:r>
      <w:r w:rsidRPr="002E4ED2">
        <w:rPr>
          <w:rFonts w:ascii="Arial" w:hAnsi="Arial" w:cs="Arial"/>
          <w:sz w:val="24"/>
          <w:szCs w:val="24"/>
        </w:rPr>
        <w:t xml:space="preserve"> the researchers will pass an Ethics form through the Ethical Committee at UWTSD </w:t>
      </w:r>
      <w:r>
        <w:rPr>
          <w:rFonts w:ascii="Arial" w:hAnsi="Arial" w:cs="Arial"/>
          <w:sz w:val="24"/>
          <w:szCs w:val="24"/>
        </w:rPr>
        <w:t>as</w:t>
      </w:r>
      <w:r w:rsidRPr="002E4ED2">
        <w:rPr>
          <w:rFonts w:ascii="Arial" w:hAnsi="Arial" w:cs="Arial"/>
          <w:sz w:val="24"/>
          <w:szCs w:val="24"/>
        </w:rPr>
        <w:t xml:space="preserve"> shown in </w:t>
      </w:r>
      <w:r w:rsidRPr="002E4ED2">
        <w:rPr>
          <w:rFonts w:ascii="Arial" w:hAnsi="Arial" w:cs="Arial"/>
          <w:i/>
          <w:sz w:val="24"/>
          <w:szCs w:val="24"/>
        </w:rPr>
        <w:t xml:space="preserve">Appendix </w:t>
      </w:r>
      <w:r>
        <w:rPr>
          <w:rFonts w:ascii="Arial" w:hAnsi="Arial" w:cs="Arial"/>
          <w:i/>
          <w:sz w:val="24"/>
          <w:szCs w:val="24"/>
        </w:rPr>
        <w:t>B.</w:t>
      </w:r>
      <w:r w:rsidRPr="002E4ED2">
        <w:rPr>
          <w:rFonts w:ascii="Arial" w:hAnsi="Arial" w:cs="Arial"/>
          <w:sz w:val="24"/>
          <w:szCs w:val="24"/>
        </w:rPr>
        <w:t xml:space="preserve"> The LS will be </w:t>
      </w:r>
      <w:r>
        <w:rPr>
          <w:rFonts w:ascii="Arial" w:hAnsi="Arial" w:cs="Arial"/>
          <w:sz w:val="24"/>
          <w:szCs w:val="24"/>
        </w:rPr>
        <w:t>especially</w:t>
      </w:r>
      <w:r w:rsidRPr="002E4ED2">
        <w:rPr>
          <w:rFonts w:ascii="Arial" w:hAnsi="Arial" w:cs="Arial"/>
          <w:sz w:val="24"/>
          <w:szCs w:val="24"/>
        </w:rPr>
        <w:t xml:space="preserve"> mindful of ethics con</w:t>
      </w:r>
      <w:r>
        <w:rPr>
          <w:rFonts w:ascii="Arial" w:hAnsi="Arial" w:cs="Arial"/>
          <w:sz w:val="24"/>
          <w:szCs w:val="24"/>
        </w:rPr>
        <w:t>cerning</w:t>
      </w:r>
      <w:r w:rsidRPr="002E4ED2">
        <w:rPr>
          <w:rFonts w:ascii="Arial" w:hAnsi="Arial" w:cs="Arial"/>
          <w:sz w:val="24"/>
          <w:szCs w:val="24"/>
        </w:rPr>
        <w:t xml:space="preserve"> the vulnerability of the participants </w:t>
      </w:r>
      <w:proofErr w:type="spellStart"/>
      <w:r w:rsidRPr="002E4ED2">
        <w:rPr>
          <w:rFonts w:ascii="Arial" w:hAnsi="Arial" w:cs="Arial"/>
          <w:sz w:val="24"/>
          <w:szCs w:val="24"/>
        </w:rPr>
        <w:t>Coady</w:t>
      </w:r>
      <w:proofErr w:type="spellEnd"/>
      <w:r w:rsidRPr="002E4ED2">
        <w:rPr>
          <w:rFonts w:ascii="Arial" w:hAnsi="Arial" w:cs="Arial"/>
          <w:sz w:val="24"/>
          <w:szCs w:val="24"/>
        </w:rPr>
        <w:t xml:space="preserve"> (2010). Adhering to UWTSDs Research, Ethics and Integrity Code of Practice (2017) and the British Educational Research Association (BERA) Ethical Guidelines for Educational Research (2011), the researchers will ensure that there is no risk to participants during this LS. The United Nations (UN) (1989) Rights of the Child convention will be paramount in this LS, placing the interests of the participants as a primary consideration. Ethical guidance from the BERA (2011) clearly puts the onus on researchers to facilitate children’s informed consent. No children will be considered as part of the LS sample unless parental consent is given. In addition to the participants will be given the opportunity to affirm their own informed assent.  </w:t>
      </w:r>
    </w:p>
    <w:p w14:paraId="71CF0F48" w14:textId="77777777" w:rsidR="0050497C" w:rsidRPr="002E4ED2" w:rsidRDefault="0050497C" w:rsidP="0050497C">
      <w:pPr>
        <w:pStyle w:val="NoSpacing"/>
        <w:spacing w:line="360" w:lineRule="auto"/>
        <w:jc w:val="both"/>
        <w:rPr>
          <w:rFonts w:ascii="Arial" w:hAnsi="Arial" w:cs="Arial"/>
          <w:sz w:val="24"/>
          <w:szCs w:val="24"/>
        </w:rPr>
      </w:pPr>
    </w:p>
    <w:p w14:paraId="2F8A33EB" w14:textId="4FEC7169" w:rsidR="0050497C" w:rsidRDefault="0050497C" w:rsidP="0050497C">
      <w:pPr>
        <w:pStyle w:val="NoSpacing"/>
        <w:spacing w:line="360" w:lineRule="auto"/>
        <w:jc w:val="both"/>
        <w:rPr>
          <w:rFonts w:ascii="Arial" w:hAnsi="Arial" w:cs="Arial"/>
          <w:sz w:val="24"/>
          <w:szCs w:val="24"/>
        </w:rPr>
      </w:pPr>
      <w:r w:rsidRPr="002E4ED2">
        <w:rPr>
          <w:rFonts w:ascii="Arial" w:hAnsi="Arial" w:cs="Arial"/>
          <w:sz w:val="24"/>
          <w:szCs w:val="24"/>
        </w:rPr>
        <w:t>The participants of the LS will be informed thoroughly about the methods that will used during the LS</w:t>
      </w:r>
      <w:r>
        <w:rPr>
          <w:rFonts w:ascii="Arial" w:hAnsi="Arial" w:cs="Arial"/>
          <w:sz w:val="24"/>
          <w:szCs w:val="24"/>
        </w:rPr>
        <w:t xml:space="preserve"> before they begin</w:t>
      </w:r>
      <w:r w:rsidRPr="002E4ED2">
        <w:rPr>
          <w:rFonts w:ascii="Arial" w:hAnsi="Arial" w:cs="Arial"/>
          <w:sz w:val="24"/>
          <w:szCs w:val="24"/>
        </w:rPr>
        <w:t>. At any point respondents will be able to withdraw their views from the LS.</w:t>
      </w:r>
      <w:r>
        <w:rPr>
          <w:rFonts w:ascii="Arial" w:hAnsi="Arial" w:cs="Arial"/>
          <w:sz w:val="24"/>
          <w:szCs w:val="24"/>
        </w:rPr>
        <w:t xml:space="preserve"> </w:t>
      </w:r>
      <w:r w:rsidRPr="002E4ED2">
        <w:rPr>
          <w:rFonts w:ascii="Arial" w:hAnsi="Arial" w:cs="Arial"/>
          <w:sz w:val="24"/>
          <w:szCs w:val="24"/>
        </w:rPr>
        <w:t>Our triad will follow legal requirements in relation to working with children, set out in School X and Y</w:t>
      </w:r>
      <w:r w:rsidR="00D70BA9">
        <w:rPr>
          <w:rFonts w:ascii="Arial" w:hAnsi="Arial" w:cs="Arial"/>
          <w:sz w:val="24"/>
          <w:szCs w:val="24"/>
        </w:rPr>
        <w:t>’</w:t>
      </w:r>
      <w:r w:rsidRPr="002E4ED2">
        <w:rPr>
          <w:rFonts w:ascii="Arial" w:hAnsi="Arial" w:cs="Arial"/>
          <w:sz w:val="24"/>
          <w:szCs w:val="24"/>
        </w:rPr>
        <w:t>s safeguarding policies</w:t>
      </w:r>
      <w:r>
        <w:rPr>
          <w:rFonts w:ascii="Arial" w:hAnsi="Arial" w:cs="Arial"/>
          <w:sz w:val="24"/>
          <w:szCs w:val="24"/>
        </w:rPr>
        <w:t>.</w:t>
      </w:r>
      <w:r w:rsidRPr="002E4ED2">
        <w:rPr>
          <w:rFonts w:ascii="Arial" w:hAnsi="Arial" w:cs="Arial"/>
          <w:sz w:val="24"/>
          <w:szCs w:val="24"/>
        </w:rPr>
        <w:t xml:space="preserve"> </w:t>
      </w:r>
      <w:r>
        <w:rPr>
          <w:rFonts w:ascii="Arial" w:hAnsi="Arial" w:cs="Arial"/>
          <w:sz w:val="24"/>
          <w:szCs w:val="24"/>
        </w:rPr>
        <w:t>T</w:t>
      </w:r>
      <w:r w:rsidRPr="002E4ED2">
        <w:rPr>
          <w:rFonts w:ascii="Arial" w:hAnsi="Arial" w:cs="Arial"/>
          <w:sz w:val="24"/>
          <w:szCs w:val="24"/>
        </w:rPr>
        <w:t>hese policies will also ensure the researchers do not put their personal safety or professional</w:t>
      </w:r>
      <w:r>
        <w:rPr>
          <w:rFonts w:ascii="Arial" w:hAnsi="Arial" w:cs="Arial"/>
          <w:sz w:val="24"/>
          <w:szCs w:val="24"/>
        </w:rPr>
        <w:t xml:space="preserve">ism </w:t>
      </w:r>
      <w:r w:rsidRPr="002E4ED2">
        <w:rPr>
          <w:rFonts w:ascii="Arial" w:hAnsi="Arial" w:cs="Arial"/>
          <w:sz w:val="24"/>
          <w:szCs w:val="24"/>
        </w:rPr>
        <w:t xml:space="preserve">at risk. </w:t>
      </w:r>
    </w:p>
    <w:p w14:paraId="63F69476" w14:textId="77777777" w:rsidR="0050497C" w:rsidRPr="002E4ED2" w:rsidRDefault="0050497C" w:rsidP="0050497C">
      <w:pPr>
        <w:pStyle w:val="NoSpacing"/>
        <w:spacing w:line="360" w:lineRule="auto"/>
        <w:jc w:val="both"/>
        <w:rPr>
          <w:rFonts w:ascii="Arial" w:hAnsi="Arial" w:cs="Arial"/>
          <w:sz w:val="24"/>
          <w:szCs w:val="24"/>
        </w:rPr>
      </w:pPr>
    </w:p>
    <w:p w14:paraId="69452B92" w14:textId="77777777" w:rsidR="00EB6CF4" w:rsidRDefault="0050497C" w:rsidP="00EB6CF4">
      <w:pPr>
        <w:pStyle w:val="NoSpacing"/>
        <w:spacing w:line="360" w:lineRule="auto"/>
        <w:jc w:val="both"/>
        <w:rPr>
          <w:rFonts w:ascii="Arial" w:hAnsi="Arial" w:cs="Arial"/>
          <w:b/>
          <w:sz w:val="24"/>
          <w:szCs w:val="24"/>
        </w:rPr>
      </w:pPr>
      <w:r w:rsidRPr="002E4ED2">
        <w:rPr>
          <w:rFonts w:ascii="Arial" w:hAnsi="Arial" w:cs="Arial"/>
          <w:sz w:val="24"/>
          <w:szCs w:val="24"/>
        </w:rPr>
        <w:t xml:space="preserve">Considering the ethical implications of video recording during the lesson, the researchers will use a school iPad and remain in </w:t>
      </w:r>
      <w:r>
        <w:rPr>
          <w:rFonts w:ascii="Arial" w:hAnsi="Arial" w:cs="Arial"/>
          <w:sz w:val="24"/>
          <w:szCs w:val="24"/>
        </w:rPr>
        <w:t xml:space="preserve">the </w:t>
      </w:r>
      <w:r w:rsidRPr="002E4ED2">
        <w:rPr>
          <w:rFonts w:ascii="Arial" w:hAnsi="Arial" w:cs="Arial"/>
          <w:sz w:val="24"/>
          <w:szCs w:val="24"/>
        </w:rPr>
        <w:t>school after the lesson</w:t>
      </w:r>
      <w:r>
        <w:rPr>
          <w:rFonts w:ascii="Arial" w:hAnsi="Arial" w:cs="Arial"/>
          <w:sz w:val="24"/>
          <w:szCs w:val="24"/>
        </w:rPr>
        <w:t xml:space="preserve"> to</w:t>
      </w:r>
      <w:r w:rsidRPr="002E4ED2">
        <w:rPr>
          <w:rFonts w:ascii="Arial" w:hAnsi="Arial" w:cs="Arial"/>
          <w:sz w:val="24"/>
          <w:szCs w:val="24"/>
        </w:rPr>
        <w:t xml:space="preserve"> analyse the recording </w:t>
      </w:r>
      <w:r>
        <w:rPr>
          <w:rFonts w:ascii="Arial" w:hAnsi="Arial" w:cs="Arial"/>
          <w:sz w:val="24"/>
          <w:szCs w:val="24"/>
        </w:rPr>
        <w:t>and then</w:t>
      </w:r>
      <w:r w:rsidRPr="002E4ED2">
        <w:rPr>
          <w:rFonts w:ascii="Arial" w:hAnsi="Arial" w:cs="Arial"/>
          <w:sz w:val="24"/>
          <w:szCs w:val="24"/>
        </w:rPr>
        <w:t xml:space="preserve"> delet</w:t>
      </w:r>
      <w:r>
        <w:rPr>
          <w:rFonts w:ascii="Arial" w:hAnsi="Arial" w:cs="Arial"/>
          <w:sz w:val="24"/>
          <w:szCs w:val="24"/>
        </w:rPr>
        <w:t>e</w:t>
      </w:r>
      <w:r w:rsidRPr="002E4ED2">
        <w:rPr>
          <w:rFonts w:ascii="Arial" w:hAnsi="Arial" w:cs="Arial"/>
          <w:sz w:val="24"/>
          <w:szCs w:val="24"/>
        </w:rPr>
        <w:t xml:space="preserve"> it. The interviews</w:t>
      </w:r>
      <w:r>
        <w:rPr>
          <w:rFonts w:ascii="Arial" w:hAnsi="Arial" w:cs="Arial"/>
          <w:sz w:val="24"/>
          <w:szCs w:val="24"/>
        </w:rPr>
        <w:t>,</w:t>
      </w:r>
      <w:r w:rsidRPr="002E4ED2">
        <w:rPr>
          <w:rFonts w:ascii="Arial" w:hAnsi="Arial" w:cs="Arial"/>
          <w:sz w:val="24"/>
          <w:szCs w:val="24"/>
        </w:rPr>
        <w:t xml:space="preserve"> which will be recorded on a voice recording device and deleted immediately after</w:t>
      </w:r>
      <w:r>
        <w:rPr>
          <w:rFonts w:ascii="Arial" w:hAnsi="Arial" w:cs="Arial"/>
          <w:sz w:val="24"/>
          <w:szCs w:val="24"/>
        </w:rPr>
        <w:t>,</w:t>
      </w:r>
      <w:r w:rsidRPr="002E4ED2">
        <w:rPr>
          <w:rFonts w:ascii="Arial" w:hAnsi="Arial" w:cs="Arial"/>
          <w:sz w:val="24"/>
          <w:szCs w:val="24"/>
        </w:rPr>
        <w:t xml:space="preserve"> </w:t>
      </w:r>
      <w:r>
        <w:rPr>
          <w:rFonts w:ascii="Arial" w:hAnsi="Arial" w:cs="Arial"/>
          <w:sz w:val="24"/>
          <w:szCs w:val="24"/>
        </w:rPr>
        <w:t>will be</w:t>
      </w:r>
      <w:r w:rsidRPr="002E4ED2">
        <w:rPr>
          <w:rFonts w:ascii="Arial" w:hAnsi="Arial" w:cs="Arial"/>
          <w:sz w:val="24"/>
          <w:szCs w:val="24"/>
        </w:rPr>
        <w:t xml:space="preserve"> transcribed from the device and transferred to a laptop with a secure password</w:t>
      </w:r>
      <w:r>
        <w:rPr>
          <w:rFonts w:ascii="Arial" w:hAnsi="Arial" w:cs="Arial"/>
          <w:sz w:val="24"/>
          <w:szCs w:val="24"/>
        </w:rPr>
        <w:t xml:space="preserve"> (Data Protection Act, 1998)</w:t>
      </w:r>
      <w:r w:rsidRPr="002E4ED2">
        <w:rPr>
          <w:rFonts w:ascii="Arial" w:hAnsi="Arial" w:cs="Arial"/>
          <w:sz w:val="24"/>
          <w:szCs w:val="24"/>
        </w:rPr>
        <w:t>. All participants of the LS will be guaranteed anonymity. Confidentiality of the participants will be ensured through reassurance that all answers w</w:t>
      </w:r>
      <w:r>
        <w:rPr>
          <w:rFonts w:ascii="Arial" w:hAnsi="Arial" w:cs="Arial"/>
          <w:sz w:val="24"/>
          <w:szCs w:val="24"/>
        </w:rPr>
        <w:t>ill</w:t>
      </w:r>
      <w:r w:rsidRPr="002E4ED2">
        <w:rPr>
          <w:rFonts w:ascii="Arial" w:hAnsi="Arial" w:cs="Arial"/>
          <w:sz w:val="24"/>
          <w:szCs w:val="24"/>
        </w:rPr>
        <w:t xml:space="preserve"> be kept anonymous</w:t>
      </w:r>
      <w:r>
        <w:rPr>
          <w:rFonts w:ascii="Arial" w:hAnsi="Arial" w:cs="Arial"/>
          <w:sz w:val="24"/>
          <w:szCs w:val="24"/>
        </w:rPr>
        <w:t xml:space="preserve">. This </w:t>
      </w:r>
      <w:r>
        <w:rPr>
          <w:rFonts w:ascii="Arial" w:hAnsi="Arial" w:cs="Arial"/>
          <w:sz w:val="24"/>
          <w:szCs w:val="24"/>
        </w:rPr>
        <w:lastRenderedPageBreak/>
        <w:t>guarantee is</w:t>
      </w:r>
      <w:r w:rsidRPr="002E4ED2">
        <w:rPr>
          <w:rFonts w:ascii="Arial" w:hAnsi="Arial" w:cs="Arial"/>
          <w:sz w:val="24"/>
          <w:szCs w:val="24"/>
        </w:rPr>
        <w:t xml:space="preserve"> said to encourage more honest answers</w:t>
      </w:r>
      <w:r>
        <w:rPr>
          <w:rFonts w:ascii="Arial" w:hAnsi="Arial" w:cs="Arial"/>
          <w:sz w:val="24"/>
          <w:szCs w:val="24"/>
        </w:rPr>
        <w:t>,</w:t>
      </w:r>
      <w:r w:rsidRPr="002E4ED2">
        <w:rPr>
          <w:rFonts w:ascii="Arial" w:hAnsi="Arial" w:cs="Arial"/>
          <w:sz w:val="24"/>
          <w:szCs w:val="24"/>
        </w:rPr>
        <w:t xml:space="preserve"> and thus increase </w:t>
      </w:r>
      <w:r>
        <w:rPr>
          <w:rFonts w:ascii="Arial" w:hAnsi="Arial" w:cs="Arial"/>
          <w:sz w:val="24"/>
          <w:szCs w:val="24"/>
        </w:rPr>
        <w:t>its</w:t>
      </w:r>
      <w:r w:rsidRPr="002E4ED2">
        <w:rPr>
          <w:rFonts w:ascii="Arial" w:hAnsi="Arial" w:cs="Arial"/>
          <w:sz w:val="24"/>
          <w:szCs w:val="24"/>
        </w:rPr>
        <w:t xml:space="preserve"> validity and reliability (Bell, 1999).</w:t>
      </w:r>
      <w:r w:rsidR="00EB6CF4" w:rsidRPr="00EB6CF4">
        <w:rPr>
          <w:rFonts w:ascii="Arial" w:hAnsi="Arial" w:cs="Arial"/>
          <w:b/>
          <w:sz w:val="24"/>
          <w:szCs w:val="24"/>
        </w:rPr>
        <w:t xml:space="preserve"> </w:t>
      </w:r>
    </w:p>
    <w:p w14:paraId="70E23FF1" w14:textId="77777777" w:rsidR="00EB6CF4" w:rsidRDefault="00EB6CF4" w:rsidP="00EB6CF4">
      <w:pPr>
        <w:pStyle w:val="NoSpacing"/>
        <w:spacing w:line="360" w:lineRule="auto"/>
        <w:jc w:val="both"/>
        <w:rPr>
          <w:rFonts w:ascii="Arial" w:hAnsi="Arial" w:cs="Arial"/>
          <w:b/>
          <w:sz w:val="24"/>
          <w:szCs w:val="24"/>
        </w:rPr>
      </w:pPr>
    </w:p>
    <w:p w14:paraId="2E61905C" w14:textId="1DA57E12" w:rsidR="00EB6CF4" w:rsidRPr="00BC656A" w:rsidRDefault="00EB6CF4" w:rsidP="00EB6CF4">
      <w:pPr>
        <w:pStyle w:val="NoSpacing"/>
        <w:spacing w:line="360" w:lineRule="auto"/>
        <w:jc w:val="both"/>
        <w:rPr>
          <w:rFonts w:ascii="Arial" w:hAnsi="Arial" w:cs="Arial"/>
          <w:b/>
          <w:sz w:val="24"/>
          <w:szCs w:val="24"/>
        </w:rPr>
      </w:pPr>
      <w:r w:rsidRPr="00BC656A">
        <w:rPr>
          <w:rFonts w:ascii="Arial" w:hAnsi="Arial" w:cs="Arial"/>
          <w:b/>
          <w:sz w:val="24"/>
          <w:szCs w:val="24"/>
        </w:rPr>
        <w:t xml:space="preserve">6.0 Lesson Study Analysis </w:t>
      </w:r>
    </w:p>
    <w:p w14:paraId="6FEBDAAF" w14:textId="77777777" w:rsidR="00EB6CF4" w:rsidRPr="00BC656A" w:rsidRDefault="00EB6CF4" w:rsidP="00EB6CF4">
      <w:pPr>
        <w:pStyle w:val="NoSpacing"/>
        <w:spacing w:line="360" w:lineRule="auto"/>
        <w:jc w:val="both"/>
        <w:rPr>
          <w:rFonts w:ascii="Arial" w:hAnsi="Arial" w:cs="Arial"/>
          <w:b/>
          <w:sz w:val="24"/>
          <w:szCs w:val="24"/>
        </w:rPr>
      </w:pPr>
    </w:p>
    <w:p w14:paraId="46314D6E" w14:textId="77777777" w:rsidR="00EB6CF4" w:rsidRPr="00BC656A" w:rsidRDefault="00EB6CF4" w:rsidP="00EB6CF4">
      <w:pPr>
        <w:pStyle w:val="NoSpacing"/>
        <w:spacing w:line="360" w:lineRule="auto"/>
        <w:jc w:val="both"/>
        <w:rPr>
          <w:rFonts w:ascii="Arial" w:hAnsi="Arial" w:cs="Arial"/>
          <w:b/>
          <w:sz w:val="24"/>
          <w:szCs w:val="24"/>
        </w:rPr>
      </w:pPr>
      <w:r w:rsidRPr="00BC656A">
        <w:rPr>
          <w:rFonts w:ascii="Arial" w:hAnsi="Arial" w:cs="Arial"/>
          <w:b/>
          <w:sz w:val="24"/>
          <w:szCs w:val="24"/>
        </w:rPr>
        <w:t xml:space="preserve">6.1 Lesson 1 </w:t>
      </w:r>
    </w:p>
    <w:p w14:paraId="6C74577D" w14:textId="77777777" w:rsidR="00EB6CF4" w:rsidRPr="00BC656A" w:rsidRDefault="00EB6CF4" w:rsidP="00EB6CF4">
      <w:pPr>
        <w:pStyle w:val="NoSpacing"/>
        <w:spacing w:line="360" w:lineRule="auto"/>
        <w:jc w:val="both"/>
        <w:rPr>
          <w:rFonts w:ascii="Arial" w:hAnsi="Arial" w:cs="Arial"/>
          <w:sz w:val="24"/>
          <w:szCs w:val="24"/>
        </w:rPr>
      </w:pPr>
    </w:p>
    <w:p w14:paraId="464D5125" w14:textId="77777777" w:rsidR="00EB6CF4" w:rsidRPr="00BC656A" w:rsidRDefault="00EB6CF4" w:rsidP="00EB6CF4">
      <w:pPr>
        <w:pStyle w:val="NoSpacing"/>
        <w:spacing w:line="360" w:lineRule="auto"/>
        <w:jc w:val="both"/>
        <w:rPr>
          <w:rFonts w:ascii="Arial" w:hAnsi="Arial" w:cs="Arial"/>
          <w:sz w:val="24"/>
          <w:szCs w:val="24"/>
        </w:rPr>
      </w:pPr>
      <w:r w:rsidRPr="00BC656A">
        <w:rPr>
          <w:rFonts w:ascii="Arial" w:hAnsi="Arial" w:cs="Arial"/>
          <w:sz w:val="24"/>
          <w:szCs w:val="24"/>
        </w:rPr>
        <w:t xml:space="preserve">Prior to the enquiry the researchers met to discuss and plan the lessons that they delivered to the LS participants (Murata </w:t>
      </w:r>
      <w:r w:rsidRPr="000B2EFF">
        <w:rPr>
          <w:rFonts w:ascii="Arial" w:hAnsi="Arial" w:cs="Arial"/>
          <w:i/>
          <w:sz w:val="24"/>
          <w:szCs w:val="24"/>
        </w:rPr>
        <w:t>et al</w:t>
      </w:r>
      <w:r w:rsidRPr="00BC656A">
        <w:rPr>
          <w:rFonts w:ascii="Arial" w:hAnsi="Arial" w:cs="Arial"/>
          <w:sz w:val="24"/>
          <w:szCs w:val="24"/>
        </w:rPr>
        <w:t>., 2012). Incorporated into each lesson plan was the strategies that the researches used to support the learning of fractions through visual representations. It was decided that the researchers would provide the same visual resources of a fraction wall and a 100 square grid during Lesson</w:t>
      </w:r>
      <w:r>
        <w:rPr>
          <w:rFonts w:ascii="Arial" w:hAnsi="Arial" w:cs="Arial"/>
          <w:sz w:val="24"/>
          <w:szCs w:val="24"/>
        </w:rPr>
        <w:t>s</w:t>
      </w:r>
      <w:r w:rsidRPr="00BC656A">
        <w:rPr>
          <w:rFonts w:ascii="Arial" w:hAnsi="Arial" w:cs="Arial"/>
          <w:sz w:val="24"/>
          <w:szCs w:val="24"/>
        </w:rPr>
        <w:t xml:space="preserve"> 1,2 and 3, as well as </w:t>
      </w:r>
      <w:r>
        <w:rPr>
          <w:rFonts w:ascii="Arial" w:hAnsi="Arial" w:cs="Arial"/>
          <w:sz w:val="24"/>
          <w:szCs w:val="24"/>
        </w:rPr>
        <w:t>providing the</w:t>
      </w:r>
      <w:r w:rsidRPr="00BC656A">
        <w:rPr>
          <w:rFonts w:ascii="Arial" w:hAnsi="Arial" w:cs="Arial"/>
          <w:sz w:val="24"/>
          <w:szCs w:val="24"/>
        </w:rPr>
        <w:t xml:space="preserve"> visual representations during practical activities. The researchers each planned to meet the expectations of the Literacy and Numeracy Framework (LNF) (Welsh Government, 2013) of children of their age learning mathematics in Wales. Lesson 1’s plan</w:t>
      </w:r>
      <w:r>
        <w:rPr>
          <w:rFonts w:ascii="Arial" w:hAnsi="Arial" w:cs="Arial"/>
          <w:sz w:val="24"/>
          <w:szCs w:val="24"/>
        </w:rPr>
        <w:t>,</w:t>
      </w:r>
      <w:r w:rsidRPr="00BC656A">
        <w:rPr>
          <w:rFonts w:ascii="Arial" w:hAnsi="Arial" w:cs="Arial"/>
          <w:sz w:val="24"/>
          <w:szCs w:val="24"/>
        </w:rPr>
        <w:t xml:space="preserve"> completed using the UWTSD’s KS2 template (shown in </w:t>
      </w:r>
      <w:r w:rsidRPr="000B2EFF">
        <w:rPr>
          <w:rFonts w:ascii="Arial" w:hAnsi="Arial" w:cs="Arial"/>
          <w:i/>
          <w:sz w:val="24"/>
          <w:szCs w:val="24"/>
        </w:rPr>
        <w:t>Appendix C</w:t>
      </w:r>
      <w:r w:rsidRPr="00BC656A">
        <w:rPr>
          <w:rFonts w:ascii="Arial" w:hAnsi="Arial" w:cs="Arial"/>
          <w:sz w:val="24"/>
          <w:szCs w:val="24"/>
        </w:rPr>
        <w:t xml:space="preserve">), </w:t>
      </w:r>
      <w:r>
        <w:rPr>
          <w:rFonts w:ascii="Arial" w:hAnsi="Arial" w:cs="Arial"/>
          <w:sz w:val="24"/>
          <w:szCs w:val="24"/>
        </w:rPr>
        <w:t>requires learners to understand</w:t>
      </w:r>
      <w:r w:rsidRPr="00BC656A">
        <w:rPr>
          <w:rFonts w:ascii="Arial" w:hAnsi="Arial" w:cs="Arial"/>
          <w:sz w:val="24"/>
          <w:szCs w:val="24"/>
        </w:rPr>
        <w:t xml:space="preserve"> simple fraction and decimal equivalences when measuring and calculating</w:t>
      </w:r>
      <w:r>
        <w:rPr>
          <w:rFonts w:ascii="Arial" w:hAnsi="Arial" w:cs="Arial"/>
          <w:sz w:val="24"/>
          <w:szCs w:val="24"/>
        </w:rPr>
        <w:t xml:space="preserve"> and asks them to</w:t>
      </w:r>
      <w:r w:rsidRPr="00BC656A">
        <w:rPr>
          <w:rFonts w:ascii="Arial" w:hAnsi="Arial" w:cs="Arial"/>
          <w:sz w:val="24"/>
          <w:szCs w:val="24"/>
        </w:rPr>
        <w:t xml:space="preserve"> identify and obtain information to solve problems. Evidence that case pupils A-F were able to meet the expectations of LNF (Welsh Government, 2013) in Lesson 1 are illustrated in their work shown in </w:t>
      </w:r>
      <w:r w:rsidRPr="000B2EFF">
        <w:rPr>
          <w:rFonts w:ascii="Arial" w:hAnsi="Arial" w:cs="Arial"/>
          <w:i/>
          <w:sz w:val="24"/>
          <w:szCs w:val="24"/>
        </w:rPr>
        <w:t>Appendix F</w:t>
      </w:r>
      <w:r w:rsidRPr="00BC656A">
        <w:rPr>
          <w:rFonts w:ascii="Arial" w:hAnsi="Arial" w:cs="Arial"/>
          <w:sz w:val="24"/>
          <w:szCs w:val="24"/>
        </w:rPr>
        <w:t xml:space="preserve">. Therefore, it is clear Participants A-F were able to meet the learning objective of the lesson, which was to be able to identify relationships between decimals, percentages and fractions. </w:t>
      </w:r>
      <w:r>
        <w:rPr>
          <w:rFonts w:ascii="Arial" w:hAnsi="Arial" w:cs="Arial"/>
          <w:sz w:val="24"/>
          <w:szCs w:val="24"/>
        </w:rPr>
        <w:t>Their learning was extended through</w:t>
      </w:r>
      <w:r w:rsidRPr="00BC656A">
        <w:rPr>
          <w:rFonts w:ascii="Arial" w:hAnsi="Arial" w:cs="Arial"/>
          <w:sz w:val="24"/>
          <w:szCs w:val="24"/>
        </w:rPr>
        <w:t xml:space="preserve"> challenging Participants A-F to match visual representations of fractions to decimals and percentages, a higher order skill for pupils learning mathematics in primary setting. </w:t>
      </w:r>
    </w:p>
    <w:p w14:paraId="1F2EC04D" w14:textId="77777777" w:rsidR="00EB6CF4" w:rsidRPr="00BC656A" w:rsidRDefault="00EB6CF4" w:rsidP="00EB6CF4">
      <w:pPr>
        <w:pStyle w:val="NoSpacing"/>
        <w:spacing w:line="360" w:lineRule="auto"/>
        <w:jc w:val="both"/>
        <w:rPr>
          <w:rFonts w:ascii="Arial" w:hAnsi="Arial" w:cs="Arial"/>
          <w:sz w:val="24"/>
          <w:szCs w:val="24"/>
        </w:rPr>
      </w:pPr>
    </w:p>
    <w:p w14:paraId="5F9404DD" w14:textId="77777777" w:rsidR="00EB6CF4" w:rsidRPr="00BC656A" w:rsidRDefault="00EB6CF4" w:rsidP="00EB6CF4">
      <w:pPr>
        <w:pStyle w:val="NoSpacing"/>
        <w:spacing w:line="360" w:lineRule="auto"/>
        <w:jc w:val="both"/>
        <w:rPr>
          <w:rFonts w:ascii="Arial" w:hAnsi="Arial" w:cs="Arial"/>
          <w:sz w:val="24"/>
          <w:szCs w:val="24"/>
        </w:rPr>
      </w:pPr>
      <w:r w:rsidRPr="00BC656A">
        <w:rPr>
          <w:rFonts w:ascii="Arial" w:hAnsi="Arial" w:cs="Arial"/>
          <w:sz w:val="24"/>
          <w:szCs w:val="24"/>
        </w:rPr>
        <w:t xml:space="preserve">The researchers were pleased to see that the participants had retained knowledge of fractions from previous learning. Participants A-F were able to achieve the lesson objective because of the choice of activities the researchers deemed appropriate. By </w:t>
      </w:r>
      <w:r>
        <w:rPr>
          <w:rFonts w:ascii="Arial" w:hAnsi="Arial" w:cs="Arial"/>
          <w:sz w:val="24"/>
          <w:szCs w:val="24"/>
        </w:rPr>
        <w:t>breaking</w:t>
      </w:r>
      <w:r w:rsidRPr="00BC656A">
        <w:rPr>
          <w:rFonts w:ascii="Arial" w:hAnsi="Arial" w:cs="Arial"/>
          <w:sz w:val="24"/>
          <w:szCs w:val="24"/>
        </w:rPr>
        <w:t xml:space="preserve"> up a range of different activities throughout the lesson the case pupils remained on task and showed high levels of engagement</w:t>
      </w:r>
      <w:r>
        <w:rPr>
          <w:rFonts w:ascii="Arial" w:hAnsi="Arial" w:cs="Arial"/>
          <w:sz w:val="24"/>
          <w:szCs w:val="24"/>
        </w:rPr>
        <w:t>.</w:t>
      </w:r>
      <w:r w:rsidRPr="00BC656A">
        <w:rPr>
          <w:rFonts w:ascii="Arial" w:hAnsi="Arial" w:cs="Arial"/>
          <w:sz w:val="24"/>
          <w:szCs w:val="24"/>
        </w:rPr>
        <w:t xml:space="preserve"> </w:t>
      </w:r>
      <w:r>
        <w:rPr>
          <w:rFonts w:ascii="Arial" w:hAnsi="Arial" w:cs="Arial"/>
          <w:sz w:val="24"/>
          <w:szCs w:val="24"/>
        </w:rPr>
        <w:t>T</w:t>
      </w:r>
      <w:r w:rsidRPr="00BC656A">
        <w:rPr>
          <w:rFonts w:ascii="Arial" w:hAnsi="Arial" w:cs="Arial"/>
          <w:sz w:val="24"/>
          <w:szCs w:val="24"/>
        </w:rPr>
        <w:t>he noise level</w:t>
      </w:r>
      <w:r>
        <w:rPr>
          <w:rFonts w:ascii="Arial" w:hAnsi="Arial" w:cs="Arial"/>
          <w:sz w:val="24"/>
          <w:szCs w:val="24"/>
        </w:rPr>
        <w:t>s</w:t>
      </w:r>
      <w:r w:rsidRPr="00BC656A">
        <w:rPr>
          <w:rFonts w:ascii="Arial" w:hAnsi="Arial" w:cs="Arial"/>
          <w:sz w:val="24"/>
          <w:szCs w:val="24"/>
        </w:rPr>
        <w:t xml:space="preserve"> in the room was </w:t>
      </w:r>
      <w:r>
        <w:rPr>
          <w:rFonts w:ascii="Arial" w:hAnsi="Arial" w:cs="Arial"/>
          <w:sz w:val="24"/>
          <w:szCs w:val="24"/>
        </w:rPr>
        <w:t xml:space="preserve">also </w:t>
      </w:r>
      <w:r w:rsidRPr="00BC656A">
        <w:rPr>
          <w:rFonts w:ascii="Arial" w:hAnsi="Arial" w:cs="Arial"/>
          <w:sz w:val="24"/>
          <w:szCs w:val="24"/>
        </w:rPr>
        <w:t xml:space="preserve">conducive to learning. The participants worked collaboratively to solve both the practical and the written problems, often making use of the visual resources </w:t>
      </w:r>
      <w:r w:rsidRPr="00BC656A">
        <w:rPr>
          <w:rFonts w:ascii="Arial" w:hAnsi="Arial" w:cs="Arial"/>
          <w:sz w:val="24"/>
          <w:szCs w:val="24"/>
        </w:rPr>
        <w:lastRenderedPageBreak/>
        <w:t xml:space="preserve">provided by the researchers. Evidence of this is shown by the observations made by the researchers during Lesson 1 in </w:t>
      </w:r>
      <w:r w:rsidRPr="00BC656A">
        <w:rPr>
          <w:rFonts w:ascii="Arial" w:hAnsi="Arial" w:cs="Arial"/>
          <w:i/>
          <w:sz w:val="24"/>
          <w:szCs w:val="24"/>
        </w:rPr>
        <w:t>Appendix I</w:t>
      </w:r>
      <w:r w:rsidRPr="00BC656A">
        <w:rPr>
          <w:rFonts w:ascii="Arial" w:hAnsi="Arial" w:cs="Arial"/>
          <w:sz w:val="24"/>
          <w:szCs w:val="24"/>
        </w:rPr>
        <w:t xml:space="preserve">. During the </w:t>
      </w:r>
      <w:r>
        <w:rPr>
          <w:rFonts w:ascii="Arial" w:hAnsi="Arial" w:cs="Arial"/>
          <w:sz w:val="24"/>
          <w:szCs w:val="24"/>
        </w:rPr>
        <w:t xml:space="preserve">starter and plenary activities (a card </w:t>
      </w:r>
      <w:proofErr w:type="gramStart"/>
      <w:r>
        <w:rPr>
          <w:rFonts w:ascii="Arial" w:hAnsi="Arial" w:cs="Arial"/>
          <w:sz w:val="24"/>
          <w:szCs w:val="24"/>
        </w:rPr>
        <w:t>match</w:t>
      </w:r>
      <w:proofErr w:type="gramEnd"/>
      <w:r>
        <w:rPr>
          <w:rFonts w:ascii="Arial" w:hAnsi="Arial" w:cs="Arial"/>
          <w:sz w:val="24"/>
          <w:szCs w:val="24"/>
        </w:rPr>
        <w:t xml:space="preserve"> up exercise and a game of bingo)</w:t>
      </w:r>
      <w:r w:rsidRPr="00BC656A">
        <w:rPr>
          <w:rFonts w:ascii="Arial" w:hAnsi="Arial" w:cs="Arial"/>
          <w:sz w:val="24"/>
          <w:szCs w:val="24"/>
        </w:rPr>
        <w:t xml:space="preserve">, the visual representations of fractions were utilised with significant effect. It was </w:t>
      </w:r>
      <w:r>
        <w:rPr>
          <w:rFonts w:ascii="Arial" w:hAnsi="Arial" w:cs="Arial"/>
          <w:sz w:val="24"/>
          <w:szCs w:val="24"/>
        </w:rPr>
        <w:t>during these</w:t>
      </w:r>
      <w:r w:rsidRPr="00BC656A">
        <w:rPr>
          <w:rFonts w:ascii="Arial" w:hAnsi="Arial" w:cs="Arial"/>
          <w:sz w:val="24"/>
          <w:szCs w:val="24"/>
        </w:rPr>
        <w:t xml:space="preserve"> activities that the participants showed a real enthusiasm for learning. Interviews transcripts of participants A-F prove that these activities were</w:t>
      </w:r>
      <w:r>
        <w:rPr>
          <w:rFonts w:ascii="Arial" w:hAnsi="Arial" w:cs="Arial"/>
          <w:sz w:val="24"/>
          <w:szCs w:val="24"/>
        </w:rPr>
        <w:t xml:space="preserve"> deemed the</w:t>
      </w:r>
      <w:r w:rsidRPr="00BC656A">
        <w:rPr>
          <w:rFonts w:ascii="Arial" w:hAnsi="Arial" w:cs="Arial"/>
          <w:sz w:val="24"/>
          <w:szCs w:val="24"/>
        </w:rPr>
        <w:t xml:space="preserve"> most enjoy</w:t>
      </w:r>
      <w:r>
        <w:rPr>
          <w:rFonts w:ascii="Arial" w:hAnsi="Arial" w:cs="Arial"/>
          <w:sz w:val="24"/>
          <w:szCs w:val="24"/>
        </w:rPr>
        <w:t>able</w:t>
      </w:r>
      <w:r w:rsidRPr="00BC656A">
        <w:rPr>
          <w:rFonts w:ascii="Arial" w:hAnsi="Arial" w:cs="Arial"/>
          <w:sz w:val="24"/>
          <w:szCs w:val="24"/>
        </w:rPr>
        <w:t xml:space="preserve"> (</w:t>
      </w:r>
      <w:r w:rsidRPr="00BC656A">
        <w:rPr>
          <w:rFonts w:ascii="Arial" w:hAnsi="Arial" w:cs="Arial"/>
          <w:i/>
          <w:sz w:val="24"/>
          <w:szCs w:val="24"/>
        </w:rPr>
        <w:t>Appendix L</w:t>
      </w:r>
      <w:r w:rsidRPr="00BC656A">
        <w:rPr>
          <w:rFonts w:ascii="Arial" w:hAnsi="Arial" w:cs="Arial"/>
          <w:sz w:val="24"/>
          <w:szCs w:val="24"/>
        </w:rPr>
        <w:t>).</w:t>
      </w:r>
    </w:p>
    <w:p w14:paraId="4C8B89A5" w14:textId="77777777" w:rsidR="00EB6CF4" w:rsidRPr="00BC656A" w:rsidRDefault="00EB6CF4" w:rsidP="00EB6CF4">
      <w:pPr>
        <w:pStyle w:val="NoSpacing"/>
        <w:spacing w:line="360" w:lineRule="auto"/>
        <w:jc w:val="both"/>
        <w:rPr>
          <w:rFonts w:ascii="Arial" w:hAnsi="Arial" w:cs="Arial"/>
          <w:sz w:val="24"/>
          <w:szCs w:val="24"/>
        </w:rPr>
      </w:pPr>
    </w:p>
    <w:p w14:paraId="202C6658" w14:textId="77777777" w:rsidR="00EB6CF4" w:rsidRPr="00BC656A" w:rsidRDefault="00EB6CF4" w:rsidP="00EB6CF4">
      <w:pPr>
        <w:pStyle w:val="NoSpacing"/>
        <w:spacing w:line="360" w:lineRule="auto"/>
        <w:jc w:val="both"/>
        <w:rPr>
          <w:rFonts w:ascii="Arial" w:hAnsi="Arial" w:cs="Arial"/>
          <w:b/>
          <w:sz w:val="24"/>
          <w:szCs w:val="24"/>
        </w:rPr>
      </w:pPr>
      <w:r w:rsidRPr="00BC656A">
        <w:rPr>
          <w:rFonts w:ascii="Arial" w:hAnsi="Arial" w:cs="Arial"/>
          <w:b/>
          <w:sz w:val="24"/>
          <w:szCs w:val="24"/>
        </w:rPr>
        <w:t xml:space="preserve">6.1.1 Lesson 1 Analysis </w:t>
      </w:r>
    </w:p>
    <w:p w14:paraId="625F0AEB" w14:textId="77777777" w:rsidR="00EB6CF4" w:rsidRPr="00BC656A" w:rsidRDefault="00EB6CF4" w:rsidP="00EB6CF4">
      <w:pPr>
        <w:pStyle w:val="NoSpacing"/>
        <w:spacing w:line="360" w:lineRule="auto"/>
        <w:jc w:val="both"/>
        <w:rPr>
          <w:rFonts w:ascii="Arial" w:hAnsi="Arial" w:cs="Arial"/>
          <w:sz w:val="24"/>
          <w:szCs w:val="24"/>
        </w:rPr>
      </w:pPr>
    </w:p>
    <w:p w14:paraId="7332C81D" w14:textId="77777777" w:rsidR="00EB6CF4" w:rsidRPr="00BC656A" w:rsidRDefault="00EB6CF4" w:rsidP="00EB6CF4">
      <w:pPr>
        <w:pStyle w:val="NoSpacing"/>
        <w:spacing w:line="360" w:lineRule="auto"/>
        <w:jc w:val="both"/>
        <w:rPr>
          <w:rFonts w:ascii="Arial" w:hAnsi="Arial" w:cs="Arial"/>
          <w:sz w:val="24"/>
          <w:szCs w:val="24"/>
        </w:rPr>
      </w:pPr>
      <w:r w:rsidRPr="00BC656A">
        <w:rPr>
          <w:rFonts w:ascii="Arial" w:hAnsi="Arial" w:cs="Arial"/>
          <w:sz w:val="24"/>
          <w:szCs w:val="24"/>
        </w:rPr>
        <w:t>The researchers learned through the experiences of Lesson 1</w:t>
      </w:r>
      <w:r>
        <w:rPr>
          <w:rFonts w:ascii="Arial" w:hAnsi="Arial" w:cs="Arial"/>
          <w:sz w:val="24"/>
          <w:szCs w:val="24"/>
        </w:rPr>
        <w:t>,</w:t>
      </w:r>
      <w:r w:rsidRPr="00BC656A">
        <w:rPr>
          <w:rFonts w:ascii="Arial" w:hAnsi="Arial" w:cs="Arial"/>
          <w:sz w:val="24"/>
          <w:szCs w:val="24"/>
        </w:rPr>
        <w:t xml:space="preserve"> that visual representation of fractions is beneficial in supporting the participants learning. It is evident in both the participants work (</w:t>
      </w:r>
      <w:r w:rsidRPr="000B2EFF">
        <w:rPr>
          <w:rFonts w:ascii="Arial" w:hAnsi="Arial" w:cs="Arial"/>
          <w:i/>
          <w:sz w:val="24"/>
          <w:szCs w:val="24"/>
        </w:rPr>
        <w:t>Appendix F</w:t>
      </w:r>
      <w:r w:rsidRPr="00BC656A">
        <w:rPr>
          <w:rFonts w:ascii="Arial" w:hAnsi="Arial" w:cs="Arial"/>
          <w:sz w:val="24"/>
          <w:szCs w:val="24"/>
        </w:rPr>
        <w:t>) and the qualitative data collected (</w:t>
      </w:r>
      <w:r w:rsidRPr="00BC656A">
        <w:rPr>
          <w:rFonts w:ascii="Arial" w:hAnsi="Arial" w:cs="Arial"/>
          <w:i/>
          <w:sz w:val="24"/>
          <w:szCs w:val="24"/>
        </w:rPr>
        <w:t>Appendix I</w:t>
      </w:r>
      <w:r w:rsidRPr="00BC656A">
        <w:rPr>
          <w:rFonts w:ascii="Arial" w:hAnsi="Arial" w:cs="Arial"/>
          <w:sz w:val="24"/>
          <w:szCs w:val="24"/>
        </w:rPr>
        <w:t xml:space="preserve"> and </w:t>
      </w:r>
      <w:r w:rsidRPr="00BC656A">
        <w:rPr>
          <w:rFonts w:ascii="Arial" w:hAnsi="Arial" w:cs="Arial"/>
          <w:i/>
          <w:sz w:val="24"/>
          <w:szCs w:val="24"/>
        </w:rPr>
        <w:t>L</w:t>
      </w:r>
      <w:r w:rsidRPr="00BC656A">
        <w:rPr>
          <w:rFonts w:ascii="Arial" w:hAnsi="Arial" w:cs="Arial"/>
          <w:sz w:val="24"/>
          <w:szCs w:val="24"/>
        </w:rPr>
        <w:t>)</w:t>
      </w:r>
      <w:r>
        <w:rPr>
          <w:rFonts w:ascii="Arial" w:hAnsi="Arial" w:cs="Arial"/>
          <w:sz w:val="24"/>
          <w:szCs w:val="24"/>
        </w:rPr>
        <w:t>, that</w:t>
      </w:r>
      <w:r w:rsidRPr="00BC656A">
        <w:rPr>
          <w:rFonts w:ascii="Arial" w:hAnsi="Arial" w:cs="Arial"/>
          <w:sz w:val="24"/>
          <w:szCs w:val="24"/>
        </w:rPr>
        <w:t xml:space="preserve"> the visual representations of fractions, produced both in task and through supplementing visual aids, impacted on the participants</w:t>
      </w:r>
      <w:r>
        <w:rPr>
          <w:rFonts w:ascii="Arial" w:hAnsi="Arial" w:cs="Arial"/>
          <w:sz w:val="24"/>
          <w:szCs w:val="24"/>
        </w:rPr>
        <w:t>’</w:t>
      </w:r>
      <w:r w:rsidRPr="00BC656A">
        <w:rPr>
          <w:rFonts w:ascii="Arial" w:hAnsi="Arial" w:cs="Arial"/>
          <w:sz w:val="24"/>
          <w:szCs w:val="24"/>
        </w:rPr>
        <w:t xml:space="preserve"> learning.  The evidence is conclusive in showing that the participants </w:t>
      </w:r>
      <w:r>
        <w:rPr>
          <w:rFonts w:ascii="Arial" w:hAnsi="Arial" w:cs="Arial"/>
          <w:sz w:val="24"/>
          <w:szCs w:val="24"/>
        </w:rPr>
        <w:t>were</w:t>
      </w:r>
      <w:r w:rsidRPr="00BC656A">
        <w:rPr>
          <w:rFonts w:ascii="Arial" w:hAnsi="Arial" w:cs="Arial"/>
          <w:sz w:val="24"/>
          <w:szCs w:val="24"/>
        </w:rPr>
        <w:t xml:space="preserve"> able to meet the expect</w:t>
      </w:r>
      <w:r>
        <w:rPr>
          <w:rFonts w:ascii="Arial" w:hAnsi="Arial" w:cs="Arial"/>
          <w:sz w:val="24"/>
          <w:szCs w:val="24"/>
        </w:rPr>
        <w:t>ed</w:t>
      </w:r>
      <w:r w:rsidRPr="00BC656A">
        <w:rPr>
          <w:rFonts w:ascii="Arial" w:hAnsi="Arial" w:cs="Arial"/>
          <w:sz w:val="24"/>
          <w:szCs w:val="24"/>
        </w:rPr>
        <w:t xml:space="preserve"> guidelines of the LNF (Welsh Government, 2013)</w:t>
      </w:r>
      <w:r>
        <w:rPr>
          <w:rFonts w:ascii="Arial" w:hAnsi="Arial" w:cs="Arial"/>
          <w:sz w:val="24"/>
          <w:szCs w:val="24"/>
        </w:rPr>
        <w:t xml:space="preserve"> and similarly that the lesson objected was achieved</w:t>
      </w:r>
      <w:r w:rsidRPr="00BC656A">
        <w:rPr>
          <w:rFonts w:ascii="Arial" w:hAnsi="Arial" w:cs="Arial"/>
          <w:sz w:val="24"/>
          <w:szCs w:val="24"/>
        </w:rPr>
        <w:t xml:space="preserve">. </w:t>
      </w:r>
      <w:r w:rsidRPr="00BC656A">
        <w:rPr>
          <w:rFonts w:ascii="Arial" w:hAnsi="Arial" w:cs="Arial"/>
          <w:sz w:val="24"/>
          <w:szCs w:val="24"/>
          <w:lang w:val="en-US"/>
        </w:rPr>
        <w:t xml:space="preserve">Using the UWTSD’s Assisted Reflection Conclusion (ARC) template to reflect on Lesson 1 (shown in Appendix 0) the researchers also </w:t>
      </w:r>
      <w:proofErr w:type="spellStart"/>
      <w:r w:rsidRPr="00BC656A">
        <w:rPr>
          <w:rFonts w:ascii="Arial" w:hAnsi="Arial" w:cs="Arial"/>
          <w:sz w:val="24"/>
          <w:szCs w:val="24"/>
          <w:lang w:val="en-US"/>
        </w:rPr>
        <w:t>recognise</w:t>
      </w:r>
      <w:proofErr w:type="spellEnd"/>
      <w:r w:rsidRPr="00BC656A">
        <w:rPr>
          <w:rFonts w:ascii="Arial" w:hAnsi="Arial" w:cs="Arial"/>
          <w:sz w:val="24"/>
          <w:szCs w:val="24"/>
          <w:lang w:val="en-US"/>
        </w:rPr>
        <w:t xml:space="preserve"> the different types of activities used helped the participants achieve the lesson objective. The researcher’s belief concurs with that of </w:t>
      </w:r>
      <w:r w:rsidRPr="00BC656A">
        <w:rPr>
          <w:rFonts w:ascii="Arial" w:hAnsi="Arial" w:cs="Arial"/>
          <w:sz w:val="24"/>
          <w:szCs w:val="24"/>
        </w:rPr>
        <w:t xml:space="preserve">Hiebert and </w:t>
      </w:r>
      <w:proofErr w:type="spellStart"/>
      <w:r w:rsidRPr="00BC656A">
        <w:rPr>
          <w:rFonts w:ascii="Arial" w:hAnsi="Arial" w:cs="Arial"/>
          <w:sz w:val="24"/>
          <w:szCs w:val="24"/>
        </w:rPr>
        <w:t>Tonnessen</w:t>
      </w:r>
      <w:proofErr w:type="spellEnd"/>
      <w:r w:rsidRPr="00BC656A">
        <w:rPr>
          <w:rFonts w:ascii="Arial" w:hAnsi="Arial" w:cs="Arial"/>
          <w:sz w:val="24"/>
          <w:szCs w:val="24"/>
        </w:rPr>
        <w:t xml:space="preserve">, (1978) and Ni and Zhou, (2005) who argue that </w:t>
      </w:r>
      <w:proofErr w:type="gramStart"/>
      <w:r w:rsidRPr="00BC656A">
        <w:rPr>
          <w:rFonts w:ascii="Arial" w:hAnsi="Arial" w:cs="Arial"/>
          <w:sz w:val="24"/>
          <w:szCs w:val="24"/>
        </w:rPr>
        <w:t>in order to</w:t>
      </w:r>
      <w:proofErr w:type="gramEnd"/>
      <w:r w:rsidRPr="00BC656A">
        <w:rPr>
          <w:rFonts w:ascii="Arial" w:hAnsi="Arial" w:cs="Arial"/>
          <w:sz w:val="24"/>
          <w:szCs w:val="24"/>
        </w:rPr>
        <w:t xml:space="preserve"> develop a fraction sense most children need to practice the use of multiple representations. The inclusion of fraction Bingo, which represents fractions in both their symbolic and pictorial state, reinforces this belief. In addition to this, the researchers learned about the importance of re</w:t>
      </w:r>
      <w:r>
        <w:rPr>
          <w:rFonts w:ascii="Arial" w:hAnsi="Arial" w:cs="Arial"/>
          <w:sz w:val="24"/>
          <w:szCs w:val="24"/>
        </w:rPr>
        <w:t>visiting</w:t>
      </w:r>
      <w:r w:rsidRPr="00BC656A">
        <w:rPr>
          <w:rFonts w:ascii="Arial" w:hAnsi="Arial" w:cs="Arial"/>
          <w:sz w:val="24"/>
          <w:szCs w:val="24"/>
        </w:rPr>
        <w:t xml:space="preserve"> prior learning at the start of the lesson</w:t>
      </w:r>
      <w:r>
        <w:rPr>
          <w:rFonts w:ascii="Arial" w:hAnsi="Arial" w:cs="Arial"/>
          <w:sz w:val="24"/>
          <w:szCs w:val="24"/>
        </w:rPr>
        <w:t xml:space="preserve"> to avoid unhelpful </w:t>
      </w:r>
      <w:r w:rsidRPr="00BC656A">
        <w:rPr>
          <w:rFonts w:ascii="Arial" w:hAnsi="Arial" w:cs="Arial"/>
          <w:sz w:val="24"/>
          <w:szCs w:val="24"/>
        </w:rPr>
        <w:t xml:space="preserve">interruptions to learning. Time will be given at the start of Lesson 2 to recap on prior learning. The lesson plan for Lesson 2 is shown in </w:t>
      </w:r>
      <w:r w:rsidRPr="000B2EFF">
        <w:rPr>
          <w:rFonts w:ascii="Arial" w:hAnsi="Arial" w:cs="Arial"/>
          <w:i/>
          <w:sz w:val="24"/>
          <w:szCs w:val="24"/>
        </w:rPr>
        <w:t>Appendix E</w:t>
      </w:r>
      <w:r w:rsidRPr="00BC656A">
        <w:rPr>
          <w:rFonts w:ascii="Arial" w:hAnsi="Arial" w:cs="Arial"/>
          <w:sz w:val="24"/>
          <w:szCs w:val="24"/>
        </w:rPr>
        <w:t xml:space="preserve">. </w:t>
      </w:r>
    </w:p>
    <w:p w14:paraId="7E33EC34" w14:textId="77777777" w:rsidR="00EB6CF4" w:rsidRPr="00BC656A" w:rsidRDefault="00EB6CF4" w:rsidP="00EB6CF4">
      <w:pPr>
        <w:pStyle w:val="NoSpacing"/>
        <w:spacing w:line="360" w:lineRule="auto"/>
        <w:jc w:val="both"/>
        <w:rPr>
          <w:rFonts w:ascii="Arial" w:hAnsi="Arial" w:cs="Arial"/>
          <w:sz w:val="24"/>
          <w:szCs w:val="24"/>
        </w:rPr>
      </w:pPr>
    </w:p>
    <w:p w14:paraId="28F987D8" w14:textId="77777777" w:rsidR="00EB6CF4" w:rsidRPr="00BC656A" w:rsidRDefault="00EB6CF4" w:rsidP="00EB6CF4">
      <w:pPr>
        <w:pStyle w:val="NoSpacing"/>
        <w:spacing w:line="360" w:lineRule="auto"/>
        <w:jc w:val="both"/>
        <w:rPr>
          <w:rFonts w:ascii="Arial" w:hAnsi="Arial" w:cs="Arial"/>
          <w:sz w:val="24"/>
          <w:szCs w:val="24"/>
          <w:lang w:val="en-US"/>
        </w:rPr>
      </w:pPr>
      <w:r w:rsidRPr="00BC656A">
        <w:rPr>
          <w:rFonts w:ascii="Arial" w:hAnsi="Arial" w:cs="Arial"/>
          <w:sz w:val="24"/>
          <w:szCs w:val="24"/>
          <w:lang w:val="en-US"/>
        </w:rPr>
        <w:t xml:space="preserve">Moving on to Lesson 2 the researchers were aware </w:t>
      </w:r>
      <w:r>
        <w:rPr>
          <w:rFonts w:ascii="Arial" w:hAnsi="Arial" w:cs="Arial"/>
          <w:sz w:val="24"/>
          <w:szCs w:val="24"/>
          <w:lang w:val="en-US"/>
        </w:rPr>
        <w:t>of then need to make changes when pitching to</w:t>
      </w:r>
      <w:r w:rsidRPr="00BC656A">
        <w:rPr>
          <w:rFonts w:ascii="Arial" w:hAnsi="Arial" w:cs="Arial"/>
          <w:sz w:val="24"/>
          <w:szCs w:val="24"/>
          <w:lang w:val="en-US"/>
        </w:rPr>
        <w:t xml:space="preserve"> Class 2. Due to their younger age </w:t>
      </w:r>
      <w:r>
        <w:rPr>
          <w:rFonts w:ascii="Arial" w:hAnsi="Arial" w:cs="Arial"/>
          <w:sz w:val="24"/>
          <w:szCs w:val="24"/>
          <w:lang w:val="en-US"/>
        </w:rPr>
        <w:t>and lower</w:t>
      </w:r>
      <w:r w:rsidRPr="00BC656A">
        <w:rPr>
          <w:rFonts w:ascii="Arial" w:hAnsi="Arial" w:cs="Arial"/>
          <w:sz w:val="24"/>
          <w:szCs w:val="24"/>
          <w:lang w:val="en-US"/>
        </w:rPr>
        <w:t xml:space="preserve"> expectations</w:t>
      </w:r>
      <w:r>
        <w:rPr>
          <w:rFonts w:ascii="Arial" w:hAnsi="Arial" w:cs="Arial"/>
          <w:sz w:val="24"/>
          <w:szCs w:val="24"/>
          <w:lang w:val="en-US"/>
        </w:rPr>
        <w:t xml:space="preserve"> with regards to</w:t>
      </w:r>
      <w:r w:rsidRPr="00BC656A">
        <w:rPr>
          <w:rFonts w:ascii="Arial" w:hAnsi="Arial" w:cs="Arial"/>
          <w:sz w:val="24"/>
          <w:szCs w:val="24"/>
          <w:lang w:val="en-US"/>
        </w:rPr>
        <w:t xml:space="preserve"> the LNF (Welsh Government, 2013)</w:t>
      </w:r>
      <w:r>
        <w:rPr>
          <w:rFonts w:ascii="Arial" w:hAnsi="Arial" w:cs="Arial"/>
          <w:sz w:val="24"/>
          <w:szCs w:val="24"/>
          <w:lang w:val="en-US"/>
        </w:rPr>
        <w:t>,</w:t>
      </w:r>
      <w:r w:rsidRPr="00BC656A">
        <w:rPr>
          <w:rFonts w:ascii="Arial" w:hAnsi="Arial" w:cs="Arial"/>
          <w:sz w:val="24"/>
          <w:szCs w:val="24"/>
          <w:lang w:val="en-US"/>
        </w:rPr>
        <w:t xml:space="preserve"> the researchers appreciate that Participants G-L-understand pictorial representations before they can work on abstract representations (</w:t>
      </w:r>
      <w:proofErr w:type="spellStart"/>
      <w:r w:rsidRPr="00BC656A">
        <w:rPr>
          <w:rFonts w:ascii="Arial" w:hAnsi="Arial" w:cs="Arial"/>
          <w:sz w:val="24"/>
          <w:szCs w:val="24"/>
          <w:shd w:val="clear" w:color="auto" w:fill="FFFFFF"/>
        </w:rPr>
        <w:t>Arcavi</w:t>
      </w:r>
      <w:proofErr w:type="spellEnd"/>
      <w:r w:rsidRPr="00BC656A">
        <w:rPr>
          <w:rFonts w:ascii="Arial" w:hAnsi="Arial" w:cs="Arial"/>
          <w:sz w:val="24"/>
          <w:szCs w:val="24"/>
          <w:shd w:val="clear" w:color="auto" w:fill="FFFFFF"/>
        </w:rPr>
        <w:t>, 2003)</w:t>
      </w:r>
      <w:r w:rsidRPr="00BC656A">
        <w:rPr>
          <w:rFonts w:ascii="Arial" w:hAnsi="Arial" w:cs="Arial"/>
          <w:sz w:val="24"/>
          <w:szCs w:val="24"/>
          <w:lang w:val="en-US"/>
        </w:rPr>
        <w:t xml:space="preserve">. </w:t>
      </w:r>
      <w:r w:rsidRPr="00BC656A">
        <w:rPr>
          <w:rFonts w:ascii="Arial" w:hAnsi="Arial" w:cs="Arial"/>
          <w:sz w:val="24"/>
          <w:szCs w:val="24"/>
        </w:rPr>
        <w:t xml:space="preserve">The researchers chose not to modify the data collection methods used in Lesson 1 for the proceeding lesson, as the informative </w:t>
      </w:r>
      <w:r w:rsidRPr="00BC656A">
        <w:rPr>
          <w:rFonts w:ascii="Arial" w:hAnsi="Arial" w:cs="Arial"/>
          <w:sz w:val="24"/>
          <w:szCs w:val="24"/>
        </w:rPr>
        <w:lastRenderedPageBreak/>
        <w:t>results in the observations of the case pupils (</w:t>
      </w:r>
      <w:r w:rsidRPr="000B2EFF">
        <w:rPr>
          <w:rFonts w:ascii="Arial" w:hAnsi="Arial" w:cs="Arial"/>
          <w:i/>
          <w:sz w:val="24"/>
          <w:szCs w:val="24"/>
        </w:rPr>
        <w:t>Appendix I</w:t>
      </w:r>
      <w:r w:rsidRPr="00BC656A">
        <w:rPr>
          <w:rFonts w:ascii="Arial" w:hAnsi="Arial" w:cs="Arial"/>
          <w:sz w:val="24"/>
          <w:szCs w:val="24"/>
        </w:rPr>
        <w:t>) and the interviews with the pupils (</w:t>
      </w:r>
      <w:r w:rsidRPr="000B2EFF">
        <w:rPr>
          <w:rFonts w:ascii="Arial" w:hAnsi="Arial" w:cs="Arial"/>
          <w:i/>
          <w:sz w:val="24"/>
          <w:szCs w:val="24"/>
        </w:rPr>
        <w:t>Appendix L</w:t>
      </w:r>
      <w:r w:rsidRPr="00BC656A">
        <w:rPr>
          <w:rFonts w:ascii="Arial" w:hAnsi="Arial" w:cs="Arial"/>
          <w:sz w:val="24"/>
          <w:szCs w:val="24"/>
        </w:rPr>
        <w:t xml:space="preserve">) were successful in capturing ‘naturalistic’ qualitative data. </w:t>
      </w:r>
    </w:p>
    <w:p w14:paraId="07DD342D" w14:textId="77777777" w:rsidR="00EB6CF4" w:rsidRPr="00BC656A" w:rsidRDefault="00EB6CF4" w:rsidP="00EB6CF4">
      <w:pPr>
        <w:pStyle w:val="NoSpacing"/>
        <w:spacing w:line="360" w:lineRule="auto"/>
        <w:jc w:val="both"/>
        <w:rPr>
          <w:rFonts w:ascii="Arial" w:hAnsi="Arial" w:cs="Arial"/>
          <w:sz w:val="24"/>
          <w:szCs w:val="24"/>
        </w:rPr>
      </w:pPr>
    </w:p>
    <w:p w14:paraId="4C27597F" w14:textId="77777777" w:rsidR="00EB6CF4" w:rsidRPr="00BC656A" w:rsidRDefault="00EB6CF4" w:rsidP="00EB6CF4">
      <w:pPr>
        <w:pStyle w:val="NoSpacing"/>
        <w:spacing w:line="360" w:lineRule="auto"/>
        <w:jc w:val="both"/>
        <w:rPr>
          <w:rFonts w:ascii="Arial" w:hAnsi="Arial" w:cs="Arial"/>
          <w:b/>
          <w:sz w:val="24"/>
          <w:szCs w:val="24"/>
        </w:rPr>
      </w:pPr>
      <w:r w:rsidRPr="00BC656A">
        <w:rPr>
          <w:rFonts w:ascii="Arial" w:hAnsi="Arial" w:cs="Arial"/>
          <w:b/>
          <w:sz w:val="24"/>
          <w:szCs w:val="24"/>
        </w:rPr>
        <w:t xml:space="preserve">6.2 Lesson 2 </w:t>
      </w:r>
    </w:p>
    <w:p w14:paraId="1CA12AFD" w14:textId="77777777" w:rsidR="00EB6CF4" w:rsidRPr="00BC656A" w:rsidRDefault="00EB6CF4" w:rsidP="00EB6CF4">
      <w:pPr>
        <w:pStyle w:val="NoSpacing"/>
        <w:spacing w:line="360" w:lineRule="auto"/>
        <w:jc w:val="both"/>
        <w:rPr>
          <w:rFonts w:ascii="Arial" w:hAnsi="Arial" w:cs="Arial"/>
          <w:sz w:val="24"/>
          <w:szCs w:val="24"/>
        </w:rPr>
      </w:pPr>
    </w:p>
    <w:p w14:paraId="6DFAFB2F" w14:textId="77777777" w:rsidR="00EB6CF4" w:rsidRPr="00BC656A" w:rsidRDefault="00EB6CF4" w:rsidP="00EB6CF4">
      <w:pPr>
        <w:pStyle w:val="NoSpacing"/>
        <w:spacing w:line="360" w:lineRule="auto"/>
        <w:jc w:val="both"/>
        <w:rPr>
          <w:rFonts w:ascii="Arial" w:hAnsi="Arial" w:cs="Arial"/>
          <w:sz w:val="24"/>
          <w:szCs w:val="24"/>
        </w:rPr>
      </w:pPr>
      <w:r w:rsidRPr="00BC656A">
        <w:rPr>
          <w:rFonts w:ascii="Arial" w:hAnsi="Arial" w:cs="Arial"/>
          <w:sz w:val="24"/>
          <w:szCs w:val="24"/>
        </w:rPr>
        <w:t>Lesson 2 saw Participants G-L work collaboratively in small mixed ability groups to successfully achieve the lesson objective of working together to match fractions and to find out fractional quantities of an amount.</w:t>
      </w:r>
      <w:r>
        <w:rPr>
          <w:rFonts w:ascii="Arial" w:hAnsi="Arial" w:cs="Arial"/>
          <w:sz w:val="24"/>
          <w:szCs w:val="24"/>
        </w:rPr>
        <w:t xml:space="preserve"> </w:t>
      </w:r>
      <w:proofErr w:type="gramStart"/>
      <w:r>
        <w:rPr>
          <w:rFonts w:ascii="Arial" w:hAnsi="Arial" w:cs="Arial"/>
          <w:sz w:val="24"/>
          <w:szCs w:val="24"/>
        </w:rPr>
        <w:t>In an attempt to</w:t>
      </w:r>
      <w:proofErr w:type="gramEnd"/>
      <w:r w:rsidRPr="00BC656A">
        <w:rPr>
          <w:rFonts w:ascii="Arial" w:hAnsi="Arial" w:cs="Arial"/>
          <w:sz w:val="24"/>
          <w:szCs w:val="24"/>
        </w:rPr>
        <w:t xml:space="preserve"> the keep the lesson similar Lesson 1</w:t>
      </w:r>
      <w:r>
        <w:rPr>
          <w:rFonts w:ascii="Arial" w:hAnsi="Arial" w:cs="Arial"/>
          <w:sz w:val="24"/>
          <w:szCs w:val="24"/>
        </w:rPr>
        <w:t>,</w:t>
      </w:r>
      <w:r w:rsidRPr="00BC656A">
        <w:rPr>
          <w:rFonts w:ascii="Arial" w:hAnsi="Arial" w:cs="Arial"/>
          <w:sz w:val="24"/>
          <w:szCs w:val="24"/>
        </w:rPr>
        <w:t xml:space="preserve"> but</w:t>
      </w:r>
      <w:r>
        <w:rPr>
          <w:rFonts w:ascii="Arial" w:hAnsi="Arial" w:cs="Arial"/>
          <w:sz w:val="24"/>
          <w:szCs w:val="24"/>
        </w:rPr>
        <w:t xml:space="preserve"> at the same time </w:t>
      </w:r>
      <w:r w:rsidRPr="00BC656A">
        <w:rPr>
          <w:rFonts w:ascii="Arial" w:hAnsi="Arial" w:cs="Arial"/>
          <w:sz w:val="24"/>
          <w:szCs w:val="24"/>
        </w:rPr>
        <w:t xml:space="preserve">considering </w:t>
      </w:r>
      <w:r>
        <w:rPr>
          <w:rFonts w:ascii="Arial" w:hAnsi="Arial" w:cs="Arial"/>
          <w:sz w:val="24"/>
          <w:szCs w:val="24"/>
        </w:rPr>
        <w:t xml:space="preserve">the need to appeal to </w:t>
      </w:r>
      <w:r w:rsidRPr="00BC656A">
        <w:rPr>
          <w:rFonts w:ascii="Arial" w:hAnsi="Arial" w:cs="Arial"/>
          <w:sz w:val="24"/>
          <w:szCs w:val="24"/>
        </w:rPr>
        <w:t xml:space="preserve">younger case pupils in Class 2, the researchers used a range of practical and written activities. Evidence of the participants written work is shown in </w:t>
      </w:r>
      <w:r w:rsidRPr="000B2EFF">
        <w:rPr>
          <w:rFonts w:ascii="Arial" w:hAnsi="Arial" w:cs="Arial"/>
          <w:i/>
          <w:sz w:val="24"/>
          <w:szCs w:val="24"/>
        </w:rPr>
        <w:t>Appendix G</w:t>
      </w:r>
      <w:r w:rsidRPr="00BC656A">
        <w:rPr>
          <w:rFonts w:ascii="Arial" w:hAnsi="Arial" w:cs="Arial"/>
          <w:sz w:val="24"/>
          <w:szCs w:val="24"/>
        </w:rPr>
        <w:t xml:space="preserve">. Instead of matching pictorial representations of fractions to percentages and decimals (as seen in Lesson 1), the matching cards activity required the participants to match the symbolic representations of the fractions with its pictorial form. This strategy highlights the importance of practicing using multiple representations to develop a fraction sense (Hiebert and </w:t>
      </w:r>
      <w:proofErr w:type="spellStart"/>
      <w:r w:rsidRPr="00BC656A">
        <w:rPr>
          <w:rFonts w:ascii="Arial" w:hAnsi="Arial" w:cs="Arial"/>
          <w:sz w:val="24"/>
          <w:szCs w:val="24"/>
        </w:rPr>
        <w:t>Tonnessen</w:t>
      </w:r>
      <w:proofErr w:type="spellEnd"/>
      <w:r w:rsidRPr="00BC656A">
        <w:rPr>
          <w:rFonts w:ascii="Arial" w:hAnsi="Arial" w:cs="Arial"/>
          <w:sz w:val="24"/>
          <w:szCs w:val="24"/>
        </w:rPr>
        <w:t xml:space="preserve">, 1978; Ni and Zhou, 2005). Again, this strategy was repeated during the game of fraction Bingo </w:t>
      </w:r>
      <w:r>
        <w:rPr>
          <w:rFonts w:ascii="Arial" w:hAnsi="Arial" w:cs="Arial"/>
          <w:sz w:val="24"/>
          <w:szCs w:val="24"/>
        </w:rPr>
        <w:t>d</w:t>
      </w:r>
      <w:r w:rsidRPr="00BC656A">
        <w:rPr>
          <w:rFonts w:ascii="Arial" w:hAnsi="Arial" w:cs="Arial"/>
          <w:sz w:val="24"/>
          <w:szCs w:val="24"/>
        </w:rPr>
        <w:t>uring the plenar</w:t>
      </w:r>
      <w:r>
        <w:rPr>
          <w:rFonts w:ascii="Arial" w:hAnsi="Arial" w:cs="Arial"/>
          <w:sz w:val="24"/>
          <w:szCs w:val="24"/>
        </w:rPr>
        <w:t>y activity</w:t>
      </w:r>
      <w:r w:rsidRPr="00BC656A">
        <w:rPr>
          <w:rFonts w:ascii="Arial" w:hAnsi="Arial" w:cs="Arial"/>
          <w:sz w:val="24"/>
          <w:szCs w:val="24"/>
        </w:rPr>
        <w:t xml:space="preserve">. </w:t>
      </w:r>
    </w:p>
    <w:p w14:paraId="50831AA8" w14:textId="77777777" w:rsidR="00EB6CF4" w:rsidRPr="00BC656A" w:rsidRDefault="00EB6CF4" w:rsidP="00EB6CF4">
      <w:pPr>
        <w:pStyle w:val="NoSpacing"/>
        <w:spacing w:line="360" w:lineRule="auto"/>
        <w:jc w:val="both"/>
        <w:rPr>
          <w:rFonts w:ascii="Arial" w:hAnsi="Arial" w:cs="Arial"/>
          <w:sz w:val="24"/>
          <w:szCs w:val="24"/>
        </w:rPr>
      </w:pPr>
    </w:p>
    <w:p w14:paraId="50A27E1D" w14:textId="77777777" w:rsidR="00EB6CF4" w:rsidRPr="00BC656A" w:rsidRDefault="00EB6CF4" w:rsidP="00EB6CF4">
      <w:pPr>
        <w:pStyle w:val="NoSpacing"/>
        <w:spacing w:line="360" w:lineRule="auto"/>
        <w:jc w:val="both"/>
        <w:rPr>
          <w:rFonts w:ascii="Arial" w:hAnsi="Arial" w:cs="Arial"/>
          <w:sz w:val="24"/>
          <w:szCs w:val="24"/>
          <w:lang w:val="en-US"/>
        </w:rPr>
      </w:pPr>
      <w:r w:rsidRPr="00BC656A">
        <w:rPr>
          <w:rFonts w:ascii="Arial" w:hAnsi="Arial" w:cs="Arial"/>
          <w:sz w:val="24"/>
          <w:szCs w:val="24"/>
          <w:lang w:val="en-US"/>
        </w:rPr>
        <w:t>After resolving a slow start to the lesson, all participants in Class 2 worked well and engaged fully in all activities. As highlighted in their ARC (</w:t>
      </w:r>
      <w:r w:rsidRPr="000B2EFF">
        <w:rPr>
          <w:rFonts w:ascii="Arial" w:hAnsi="Arial" w:cs="Arial"/>
          <w:i/>
          <w:sz w:val="24"/>
          <w:szCs w:val="24"/>
          <w:lang w:val="en-US"/>
        </w:rPr>
        <w:t>Appendix P</w:t>
      </w:r>
      <w:r w:rsidRPr="00BC656A">
        <w:rPr>
          <w:rFonts w:ascii="Arial" w:hAnsi="Arial" w:cs="Arial"/>
          <w:sz w:val="24"/>
          <w:szCs w:val="24"/>
          <w:lang w:val="en-US"/>
        </w:rPr>
        <w:t xml:space="preserve">), the researchers acknowledge that the weakest part of the lesson was the fraction Bingo game, caused by participants getting over-excited </w:t>
      </w:r>
      <w:r>
        <w:rPr>
          <w:rFonts w:ascii="Arial" w:hAnsi="Arial" w:cs="Arial"/>
          <w:sz w:val="24"/>
          <w:szCs w:val="24"/>
          <w:lang w:val="en-US"/>
        </w:rPr>
        <w:t>and</w:t>
      </w:r>
      <w:r w:rsidRPr="00BC656A">
        <w:rPr>
          <w:rFonts w:ascii="Arial" w:hAnsi="Arial" w:cs="Arial"/>
          <w:sz w:val="24"/>
          <w:szCs w:val="24"/>
          <w:lang w:val="en-US"/>
        </w:rPr>
        <w:t xml:space="preserve"> their learning suffer</w:t>
      </w:r>
      <w:r>
        <w:rPr>
          <w:rFonts w:ascii="Arial" w:hAnsi="Arial" w:cs="Arial"/>
          <w:sz w:val="24"/>
          <w:szCs w:val="24"/>
          <w:lang w:val="en-US"/>
        </w:rPr>
        <w:t>ing</w:t>
      </w:r>
      <w:r w:rsidRPr="00BC656A">
        <w:rPr>
          <w:rFonts w:ascii="Arial" w:hAnsi="Arial" w:cs="Arial"/>
          <w:sz w:val="24"/>
          <w:szCs w:val="24"/>
          <w:lang w:val="en-US"/>
        </w:rPr>
        <w:t xml:space="preserve"> consequently. However, the researchers feel that this issue is not necessarily a negative experience as it demonstrates the children’s enjoyment and enthusiasm to play the game. </w:t>
      </w:r>
      <w:r w:rsidRPr="00BC656A">
        <w:rPr>
          <w:rFonts w:ascii="Arial" w:hAnsi="Arial" w:cs="Arial"/>
          <w:sz w:val="24"/>
          <w:szCs w:val="24"/>
        </w:rPr>
        <w:t>Observation notes (</w:t>
      </w:r>
      <w:r w:rsidRPr="000B2EFF">
        <w:rPr>
          <w:rFonts w:ascii="Arial" w:hAnsi="Arial" w:cs="Arial"/>
          <w:i/>
          <w:sz w:val="24"/>
          <w:szCs w:val="24"/>
        </w:rPr>
        <w:t>Appendix J</w:t>
      </w:r>
      <w:r w:rsidRPr="00BC656A">
        <w:rPr>
          <w:rFonts w:ascii="Arial" w:hAnsi="Arial" w:cs="Arial"/>
          <w:sz w:val="24"/>
          <w:szCs w:val="24"/>
        </w:rPr>
        <w:t>) and interview transcripts (</w:t>
      </w:r>
      <w:r w:rsidRPr="000B2EFF">
        <w:rPr>
          <w:rFonts w:ascii="Arial" w:hAnsi="Arial" w:cs="Arial"/>
          <w:i/>
          <w:sz w:val="24"/>
          <w:szCs w:val="24"/>
        </w:rPr>
        <w:t>Appendix M</w:t>
      </w:r>
      <w:r w:rsidRPr="00BC656A">
        <w:rPr>
          <w:rFonts w:ascii="Arial" w:hAnsi="Arial" w:cs="Arial"/>
          <w:sz w:val="24"/>
          <w:szCs w:val="24"/>
        </w:rPr>
        <w:t xml:space="preserve">) of Participants G-L provide evidence that the participants used the visual resources frequently during the lesson. The next section of this assignment will discuss in greater detail the results of the researcher’s thematic analysis of both the observation notes and interview transcripts of this LS. </w:t>
      </w:r>
    </w:p>
    <w:p w14:paraId="04CD0BA2" w14:textId="77777777" w:rsidR="00EB6CF4" w:rsidRPr="00BC656A" w:rsidRDefault="00EB6CF4" w:rsidP="00EB6CF4">
      <w:pPr>
        <w:pStyle w:val="NoSpacing"/>
        <w:spacing w:line="360" w:lineRule="auto"/>
        <w:jc w:val="both"/>
        <w:rPr>
          <w:rFonts w:ascii="Arial" w:hAnsi="Arial" w:cs="Arial"/>
          <w:sz w:val="24"/>
          <w:szCs w:val="24"/>
        </w:rPr>
      </w:pPr>
    </w:p>
    <w:p w14:paraId="49440B4F" w14:textId="77777777" w:rsidR="00EB6CF4" w:rsidRPr="00BC656A" w:rsidRDefault="00EB6CF4" w:rsidP="00EB6CF4">
      <w:pPr>
        <w:pStyle w:val="NoSpacing"/>
        <w:spacing w:line="360" w:lineRule="auto"/>
        <w:jc w:val="both"/>
        <w:rPr>
          <w:rFonts w:ascii="Arial" w:hAnsi="Arial" w:cs="Arial"/>
          <w:b/>
          <w:sz w:val="24"/>
          <w:szCs w:val="24"/>
        </w:rPr>
      </w:pPr>
      <w:r w:rsidRPr="00BC656A">
        <w:rPr>
          <w:rFonts w:ascii="Arial" w:hAnsi="Arial" w:cs="Arial"/>
          <w:b/>
          <w:sz w:val="24"/>
          <w:szCs w:val="24"/>
        </w:rPr>
        <w:t>6.2.1 Lesson 2 Analysis</w:t>
      </w:r>
    </w:p>
    <w:p w14:paraId="5272BE26" w14:textId="77777777" w:rsidR="00EB6CF4" w:rsidRPr="00BC656A" w:rsidRDefault="00EB6CF4" w:rsidP="00EB6CF4">
      <w:pPr>
        <w:pStyle w:val="NoSpacing"/>
        <w:spacing w:line="360" w:lineRule="auto"/>
        <w:jc w:val="both"/>
        <w:rPr>
          <w:rFonts w:ascii="Arial" w:hAnsi="Arial" w:cs="Arial"/>
          <w:sz w:val="24"/>
          <w:szCs w:val="24"/>
        </w:rPr>
      </w:pPr>
    </w:p>
    <w:p w14:paraId="16F59997" w14:textId="77777777" w:rsidR="00EB6CF4" w:rsidRPr="00BC656A" w:rsidRDefault="00EB6CF4" w:rsidP="00EB6CF4">
      <w:pPr>
        <w:pStyle w:val="NoSpacing"/>
        <w:spacing w:line="360" w:lineRule="auto"/>
        <w:jc w:val="both"/>
        <w:rPr>
          <w:rFonts w:ascii="Arial" w:hAnsi="Arial" w:cs="Arial"/>
          <w:sz w:val="24"/>
          <w:szCs w:val="24"/>
        </w:rPr>
      </w:pPr>
      <w:r w:rsidRPr="00BC656A">
        <w:rPr>
          <w:rFonts w:ascii="Arial" w:hAnsi="Arial" w:cs="Arial"/>
          <w:sz w:val="24"/>
          <w:szCs w:val="24"/>
        </w:rPr>
        <w:t xml:space="preserve">The researchers recognise that the lesson needed a stronger introduction, with more time focusing on recognising different fractions and identifying which fractions are </w:t>
      </w:r>
      <w:r w:rsidRPr="00BC656A">
        <w:rPr>
          <w:rFonts w:ascii="Arial" w:hAnsi="Arial" w:cs="Arial"/>
          <w:sz w:val="24"/>
          <w:szCs w:val="24"/>
        </w:rPr>
        <w:lastRenderedPageBreak/>
        <w:t xml:space="preserve">equivalent. This obstacle to learning which </w:t>
      </w:r>
      <w:r>
        <w:rPr>
          <w:rFonts w:ascii="Arial" w:hAnsi="Arial" w:cs="Arial"/>
          <w:sz w:val="24"/>
          <w:szCs w:val="24"/>
        </w:rPr>
        <w:t>resulted</w:t>
      </w:r>
      <w:r w:rsidRPr="00BC656A">
        <w:rPr>
          <w:rFonts w:ascii="Arial" w:hAnsi="Arial" w:cs="Arial"/>
          <w:sz w:val="24"/>
          <w:szCs w:val="24"/>
        </w:rPr>
        <w:t xml:space="preserve"> in the participants initially being confused, led to the observing researcher intervening with a group of the participants to support their learning, before returning their focus back to observing. To avoid a recurrence of this problem in Lesson 3, the researcher will collect feedback from pupils during the introduction to thoroughly check for understanding, before the participants start an activity. Although the learning objectives of Lesson 2 were met by Participants G-L, the researchers feel that more time should have been spent on practical activities for participants of a younger age. This </w:t>
      </w:r>
      <w:r>
        <w:rPr>
          <w:rFonts w:ascii="Arial" w:hAnsi="Arial" w:cs="Arial"/>
          <w:sz w:val="24"/>
          <w:szCs w:val="24"/>
        </w:rPr>
        <w:t>would</w:t>
      </w:r>
      <w:r w:rsidRPr="00BC656A">
        <w:rPr>
          <w:rFonts w:ascii="Arial" w:hAnsi="Arial" w:cs="Arial"/>
          <w:sz w:val="24"/>
          <w:szCs w:val="24"/>
        </w:rPr>
        <w:t xml:space="preserve"> ensure their understanding of fractions and equivalent fractions, and</w:t>
      </w:r>
      <w:r>
        <w:rPr>
          <w:rFonts w:ascii="Arial" w:hAnsi="Arial" w:cs="Arial"/>
          <w:sz w:val="24"/>
          <w:szCs w:val="24"/>
        </w:rPr>
        <w:t xml:space="preserve"> guarantee that</w:t>
      </w:r>
      <w:r w:rsidRPr="00BC656A">
        <w:rPr>
          <w:rFonts w:ascii="Arial" w:hAnsi="Arial" w:cs="Arial"/>
          <w:sz w:val="24"/>
          <w:szCs w:val="24"/>
        </w:rPr>
        <w:t xml:space="preserve"> the fraction formation is correct before continuing their mathematical development. A strategy which the researchers will consider in the future is the use of Information Communications Technology (ICT) in providing additional visual representations of fractions. </w:t>
      </w:r>
    </w:p>
    <w:p w14:paraId="6711EAE7" w14:textId="77777777" w:rsidR="00EB6CF4" w:rsidRPr="00BC656A" w:rsidRDefault="00EB6CF4" w:rsidP="00EB6CF4">
      <w:pPr>
        <w:pStyle w:val="NoSpacing"/>
        <w:spacing w:line="360" w:lineRule="auto"/>
        <w:jc w:val="both"/>
        <w:rPr>
          <w:rFonts w:ascii="Arial" w:hAnsi="Arial" w:cs="Arial"/>
          <w:sz w:val="24"/>
          <w:szCs w:val="24"/>
        </w:rPr>
      </w:pPr>
    </w:p>
    <w:p w14:paraId="356D90D6" w14:textId="77777777" w:rsidR="00EB6CF4" w:rsidRPr="00BC656A" w:rsidRDefault="00EB6CF4" w:rsidP="00EB6CF4">
      <w:pPr>
        <w:pStyle w:val="NoSpacing"/>
        <w:spacing w:line="360" w:lineRule="auto"/>
        <w:jc w:val="both"/>
        <w:rPr>
          <w:rFonts w:ascii="Arial" w:hAnsi="Arial" w:cs="Arial"/>
          <w:sz w:val="24"/>
          <w:szCs w:val="24"/>
        </w:rPr>
      </w:pPr>
      <w:r w:rsidRPr="00BC656A">
        <w:rPr>
          <w:rFonts w:ascii="Arial" w:hAnsi="Arial" w:cs="Arial"/>
          <w:sz w:val="24"/>
          <w:szCs w:val="24"/>
        </w:rPr>
        <w:t xml:space="preserve">Following a discussion, the triad decided to introduce extra activities of a practical nature. This decision was made after considering the experiences of Lesson 1 and 2, and the pupil profiles of participants in Class 3. Despite being a relatively small class, Class 3 had a higher level of ALN </w:t>
      </w:r>
      <w:r>
        <w:rPr>
          <w:rFonts w:ascii="Arial" w:hAnsi="Arial" w:cs="Arial"/>
          <w:sz w:val="24"/>
          <w:szCs w:val="24"/>
        </w:rPr>
        <w:t>who</w:t>
      </w:r>
      <w:r w:rsidRPr="00BC656A">
        <w:rPr>
          <w:rFonts w:ascii="Arial" w:hAnsi="Arial" w:cs="Arial"/>
          <w:sz w:val="24"/>
          <w:szCs w:val="24"/>
        </w:rPr>
        <w:t xml:space="preserve"> </w:t>
      </w:r>
      <w:r>
        <w:rPr>
          <w:rFonts w:ascii="Arial" w:hAnsi="Arial" w:cs="Arial"/>
          <w:sz w:val="24"/>
          <w:szCs w:val="24"/>
        </w:rPr>
        <w:t>w</w:t>
      </w:r>
      <w:r w:rsidRPr="00BC656A">
        <w:rPr>
          <w:rFonts w:ascii="Arial" w:hAnsi="Arial" w:cs="Arial"/>
          <w:sz w:val="24"/>
          <w:szCs w:val="24"/>
        </w:rPr>
        <w:t>ould benefit from more concrete experiences. Examples of concrete components include utilisation of objects such as cake for fractions (Sousa, 2007), and forms the first step of the CPA approach to learning mathematics. The approach is an activity-based approach which agrees with the concept of learning by doing, considered an appropriate approach to learning fractions for participants of Class 3 in Lesson 3. Again, the researchers chosen not to tamper with the data collection methods but agreed to use the advantages of a semi-structured interview and probe for further detail (Johnson and Christensen, 2012; Kumar 2014).</w:t>
      </w:r>
    </w:p>
    <w:p w14:paraId="475A3151" w14:textId="77777777" w:rsidR="00EB6CF4" w:rsidRPr="00BC656A" w:rsidRDefault="00EB6CF4" w:rsidP="00EB6CF4">
      <w:pPr>
        <w:pStyle w:val="NoSpacing"/>
        <w:spacing w:line="360" w:lineRule="auto"/>
        <w:jc w:val="both"/>
        <w:rPr>
          <w:rFonts w:ascii="Arial" w:hAnsi="Arial" w:cs="Arial"/>
          <w:sz w:val="24"/>
          <w:szCs w:val="24"/>
        </w:rPr>
      </w:pPr>
    </w:p>
    <w:p w14:paraId="6A22C684" w14:textId="77777777" w:rsidR="00EB6CF4" w:rsidRPr="00BC656A" w:rsidRDefault="00EB6CF4" w:rsidP="00EB6CF4">
      <w:pPr>
        <w:pStyle w:val="NoSpacing"/>
        <w:spacing w:line="360" w:lineRule="auto"/>
        <w:jc w:val="both"/>
        <w:rPr>
          <w:rFonts w:ascii="Arial" w:hAnsi="Arial" w:cs="Arial"/>
          <w:b/>
          <w:sz w:val="24"/>
          <w:szCs w:val="24"/>
        </w:rPr>
      </w:pPr>
      <w:r w:rsidRPr="00BC656A">
        <w:rPr>
          <w:rFonts w:ascii="Arial" w:hAnsi="Arial" w:cs="Arial"/>
          <w:b/>
          <w:sz w:val="24"/>
          <w:szCs w:val="24"/>
        </w:rPr>
        <w:t xml:space="preserve">6.3 Lesson 3 </w:t>
      </w:r>
    </w:p>
    <w:p w14:paraId="5326AAD7" w14:textId="77777777" w:rsidR="00EB6CF4" w:rsidRPr="00BC656A" w:rsidRDefault="00EB6CF4" w:rsidP="00EB6CF4">
      <w:pPr>
        <w:pStyle w:val="NoSpacing"/>
        <w:spacing w:line="360" w:lineRule="auto"/>
        <w:jc w:val="both"/>
        <w:rPr>
          <w:rFonts w:ascii="Arial" w:hAnsi="Arial" w:cs="Arial"/>
          <w:sz w:val="24"/>
          <w:szCs w:val="24"/>
        </w:rPr>
      </w:pPr>
    </w:p>
    <w:p w14:paraId="0D74E1BC" w14:textId="77777777" w:rsidR="00EB6CF4" w:rsidRPr="00BC656A" w:rsidRDefault="00EB6CF4" w:rsidP="00EB6CF4">
      <w:pPr>
        <w:pStyle w:val="NoSpacing"/>
        <w:spacing w:line="360" w:lineRule="auto"/>
        <w:jc w:val="both"/>
        <w:rPr>
          <w:rFonts w:ascii="Arial" w:hAnsi="Arial" w:cs="Arial"/>
          <w:sz w:val="24"/>
          <w:szCs w:val="24"/>
        </w:rPr>
      </w:pPr>
      <w:r w:rsidRPr="00BC656A">
        <w:rPr>
          <w:rFonts w:ascii="Arial" w:hAnsi="Arial" w:cs="Arial"/>
          <w:sz w:val="24"/>
          <w:szCs w:val="24"/>
        </w:rPr>
        <w:t xml:space="preserve">When deciding to take adopt a CPA approach to Lesson 3 the researchers considered leading cognitive theorists Bruner’s (1960) and Piaget’s (1952) theory of concept development based on a progression of physical objects, which act as a ‘mathematical tool’ to representational forms and abstract thought.  The inclusion of an activity which asked children to arrange pieces of paper plates, so that all the pieces of the whole plate are of equal size, is the first step of the CPA approach; learning by physical </w:t>
      </w:r>
      <w:r w:rsidRPr="00BC656A">
        <w:rPr>
          <w:rFonts w:ascii="Arial" w:hAnsi="Arial" w:cs="Arial"/>
          <w:sz w:val="24"/>
          <w:szCs w:val="24"/>
        </w:rPr>
        <w:lastRenderedPageBreak/>
        <w:t>manipulation of concrete objects (</w:t>
      </w:r>
      <w:proofErr w:type="spellStart"/>
      <w:r w:rsidRPr="00BC656A">
        <w:rPr>
          <w:rFonts w:ascii="Arial" w:hAnsi="Arial" w:cs="Arial"/>
          <w:sz w:val="24"/>
          <w:szCs w:val="24"/>
        </w:rPr>
        <w:t>Witzell</w:t>
      </w:r>
      <w:proofErr w:type="spellEnd"/>
      <w:r w:rsidRPr="00BC656A">
        <w:rPr>
          <w:rFonts w:ascii="Arial" w:hAnsi="Arial" w:cs="Arial"/>
          <w:sz w:val="24"/>
          <w:szCs w:val="24"/>
        </w:rPr>
        <w:t xml:space="preserve">, 2005). Following the CPA approach further, the researchers then utilised the matching cards activity to implement pictorial representation, before a written activity provided fractions through abstract notation (Sousa, 2007). </w:t>
      </w:r>
    </w:p>
    <w:p w14:paraId="5804A4CA" w14:textId="77777777" w:rsidR="00EB6CF4" w:rsidRPr="00BC656A" w:rsidRDefault="00EB6CF4" w:rsidP="00EB6CF4">
      <w:pPr>
        <w:pStyle w:val="NoSpacing"/>
        <w:spacing w:line="360" w:lineRule="auto"/>
        <w:jc w:val="both"/>
        <w:rPr>
          <w:rFonts w:ascii="Arial" w:hAnsi="Arial" w:cs="Arial"/>
          <w:sz w:val="24"/>
          <w:szCs w:val="24"/>
        </w:rPr>
      </w:pPr>
    </w:p>
    <w:p w14:paraId="4532BBC3" w14:textId="77777777" w:rsidR="00EB6CF4" w:rsidRPr="00BC656A" w:rsidRDefault="00EB6CF4" w:rsidP="00EB6CF4">
      <w:pPr>
        <w:pStyle w:val="NoSpacing"/>
        <w:spacing w:line="360" w:lineRule="auto"/>
        <w:jc w:val="both"/>
        <w:rPr>
          <w:rFonts w:ascii="Arial" w:hAnsi="Arial" w:cs="Arial"/>
          <w:sz w:val="24"/>
          <w:szCs w:val="24"/>
        </w:rPr>
      </w:pPr>
      <w:r w:rsidRPr="00BC656A">
        <w:rPr>
          <w:rFonts w:ascii="Arial" w:hAnsi="Arial" w:cs="Arial"/>
          <w:sz w:val="24"/>
          <w:szCs w:val="24"/>
        </w:rPr>
        <w:t xml:space="preserve">When analysing Lesson 3, it is apparent that the use of CPA approach to learning fractions with participants from Class 3, was fundamental in the participants achieving the learning objective of the lesson. All participants remained engaged throughout the lesson until two higher ability participants became unmotivated by an extension exercise that didn’t challenge their knowledge of fractions. This point in the lesson provided a good opportunity to play fraction Bingo. The written work of Participants M-R is shown in </w:t>
      </w:r>
      <w:r w:rsidRPr="000B2EFF">
        <w:rPr>
          <w:rFonts w:ascii="Arial" w:hAnsi="Arial" w:cs="Arial"/>
          <w:i/>
          <w:sz w:val="24"/>
          <w:szCs w:val="24"/>
        </w:rPr>
        <w:t>Appendix H</w:t>
      </w:r>
      <w:r w:rsidRPr="00BC656A">
        <w:rPr>
          <w:rFonts w:ascii="Arial" w:hAnsi="Arial" w:cs="Arial"/>
          <w:sz w:val="24"/>
          <w:szCs w:val="24"/>
        </w:rPr>
        <w:t>. Participants of a lower ability were able to complete the written activities but at a s</w:t>
      </w:r>
      <w:r>
        <w:rPr>
          <w:rFonts w:ascii="Arial" w:hAnsi="Arial" w:cs="Arial"/>
          <w:sz w:val="24"/>
          <w:szCs w:val="24"/>
        </w:rPr>
        <w:t>lower</w:t>
      </w:r>
      <w:r w:rsidRPr="00BC656A">
        <w:rPr>
          <w:rFonts w:ascii="Arial" w:hAnsi="Arial" w:cs="Arial"/>
          <w:sz w:val="24"/>
          <w:szCs w:val="24"/>
        </w:rPr>
        <w:t xml:space="preserve"> pace </w:t>
      </w:r>
      <w:r>
        <w:rPr>
          <w:rFonts w:ascii="Arial" w:hAnsi="Arial" w:cs="Arial"/>
          <w:sz w:val="24"/>
          <w:szCs w:val="24"/>
        </w:rPr>
        <w:t>(</w:t>
      </w:r>
      <w:r w:rsidRPr="00BC656A">
        <w:rPr>
          <w:rFonts w:ascii="Arial" w:hAnsi="Arial" w:cs="Arial"/>
          <w:sz w:val="24"/>
          <w:szCs w:val="24"/>
        </w:rPr>
        <w:t xml:space="preserve">observations notes of participants shown in </w:t>
      </w:r>
      <w:r w:rsidRPr="000B2EFF">
        <w:rPr>
          <w:rFonts w:ascii="Arial" w:hAnsi="Arial" w:cs="Arial"/>
          <w:i/>
          <w:sz w:val="24"/>
          <w:szCs w:val="24"/>
        </w:rPr>
        <w:t>Appendix K</w:t>
      </w:r>
      <w:r w:rsidRPr="00BC656A">
        <w:rPr>
          <w:rFonts w:ascii="Arial" w:hAnsi="Arial" w:cs="Arial"/>
          <w:sz w:val="24"/>
          <w:szCs w:val="24"/>
        </w:rPr>
        <w:t>). Having previously worked with Class 3, mathematics lessons can somethings prove to be daunting. However, through adopting a different approach to the lesson, it was clear through the findings of participants interview transcripts (</w:t>
      </w:r>
      <w:r w:rsidRPr="000B2EFF">
        <w:rPr>
          <w:rFonts w:ascii="Arial" w:hAnsi="Arial" w:cs="Arial"/>
          <w:i/>
          <w:sz w:val="24"/>
          <w:szCs w:val="24"/>
        </w:rPr>
        <w:t>Appendix N</w:t>
      </w:r>
      <w:r w:rsidRPr="00BC656A">
        <w:rPr>
          <w:rFonts w:ascii="Arial" w:hAnsi="Arial" w:cs="Arial"/>
          <w:sz w:val="24"/>
          <w:szCs w:val="24"/>
        </w:rPr>
        <w:t>) that the participants enjoyed the learning experience.</w:t>
      </w:r>
    </w:p>
    <w:p w14:paraId="465A14A3" w14:textId="77777777" w:rsidR="00EB6CF4" w:rsidRPr="00BC656A" w:rsidRDefault="00EB6CF4" w:rsidP="00EB6CF4">
      <w:pPr>
        <w:pStyle w:val="NoSpacing"/>
        <w:spacing w:line="360" w:lineRule="auto"/>
        <w:jc w:val="both"/>
        <w:rPr>
          <w:rFonts w:ascii="Arial" w:hAnsi="Arial" w:cs="Arial"/>
          <w:sz w:val="24"/>
          <w:szCs w:val="24"/>
          <w:lang w:val="en-US"/>
        </w:rPr>
      </w:pPr>
    </w:p>
    <w:p w14:paraId="08D6812B" w14:textId="77777777" w:rsidR="00EB6CF4" w:rsidRPr="00BC656A" w:rsidRDefault="00EB6CF4" w:rsidP="00EB6CF4">
      <w:pPr>
        <w:pStyle w:val="NoSpacing"/>
        <w:spacing w:line="360" w:lineRule="auto"/>
        <w:jc w:val="both"/>
        <w:rPr>
          <w:rFonts w:ascii="Arial" w:hAnsi="Arial" w:cs="Arial"/>
          <w:b/>
          <w:sz w:val="24"/>
          <w:szCs w:val="24"/>
        </w:rPr>
      </w:pPr>
      <w:r w:rsidRPr="00BC656A">
        <w:rPr>
          <w:rFonts w:ascii="Arial" w:hAnsi="Arial" w:cs="Arial"/>
          <w:b/>
          <w:sz w:val="24"/>
          <w:szCs w:val="24"/>
        </w:rPr>
        <w:t xml:space="preserve">6.3.1 Lesson 3 Analysis </w:t>
      </w:r>
    </w:p>
    <w:p w14:paraId="2825FAD5" w14:textId="77777777" w:rsidR="00EB6CF4" w:rsidRPr="00BC656A" w:rsidRDefault="00EB6CF4" w:rsidP="00EB6CF4">
      <w:pPr>
        <w:pStyle w:val="NoSpacing"/>
        <w:spacing w:line="360" w:lineRule="auto"/>
        <w:jc w:val="both"/>
        <w:rPr>
          <w:rFonts w:ascii="Arial" w:hAnsi="Arial" w:cs="Arial"/>
          <w:sz w:val="24"/>
          <w:szCs w:val="24"/>
        </w:rPr>
      </w:pPr>
    </w:p>
    <w:p w14:paraId="5414774C" w14:textId="77777777" w:rsidR="00EB6CF4" w:rsidRPr="00BC656A" w:rsidRDefault="00EB6CF4" w:rsidP="00EB6CF4">
      <w:pPr>
        <w:pStyle w:val="NoSpacing"/>
        <w:spacing w:line="360" w:lineRule="auto"/>
        <w:jc w:val="both"/>
        <w:rPr>
          <w:rFonts w:ascii="Arial" w:hAnsi="Arial" w:cs="Arial"/>
          <w:sz w:val="24"/>
          <w:szCs w:val="24"/>
        </w:rPr>
      </w:pPr>
      <w:r>
        <w:rPr>
          <w:rFonts w:ascii="Arial" w:hAnsi="Arial" w:cs="Arial"/>
          <w:sz w:val="24"/>
          <w:szCs w:val="24"/>
          <w:shd w:val="clear" w:color="auto" w:fill="FFFFFF"/>
        </w:rPr>
        <w:t>V</w:t>
      </w:r>
      <w:r w:rsidRPr="00336C95">
        <w:rPr>
          <w:rFonts w:ascii="Arial" w:hAnsi="Arial" w:cs="Arial"/>
          <w:sz w:val="24"/>
          <w:szCs w:val="24"/>
          <w:shd w:val="clear" w:color="auto" w:fill="FFFFFF"/>
        </w:rPr>
        <w:t xml:space="preserve">an Garderen </w:t>
      </w:r>
      <w:r w:rsidRPr="000B2EFF">
        <w:rPr>
          <w:rFonts w:ascii="Arial" w:hAnsi="Arial" w:cs="Arial"/>
          <w:i/>
          <w:sz w:val="24"/>
          <w:szCs w:val="24"/>
          <w:shd w:val="clear" w:color="auto" w:fill="FFFFFF"/>
        </w:rPr>
        <w:t>et al.</w:t>
      </w:r>
      <w:r w:rsidRPr="00336C95">
        <w:rPr>
          <w:rFonts w:ascii="Arial" w:hAnsi="Arial" w:cs="Arial"/>
          <w:sz w:val="24"/>
          <w:szCs w:val="24"/>
          <w:shd w:val="clear" w:color="auto" w:fill="FFFFFF"/>
        </w:rPr>
        <w:t xml:space="preserve"> (2018) in their journal article written to help make Mathematics more accessible children who have ALN,</w:t>
      </w:r>
      <w:r>
        <w:rPr>
          <w:rFonts w:ascii="Arial" w:hAnsi="Arial" w:cs="Arial"/>
          <w:sz w:val="24"/>
          <w:szCs w:val="24"/>
          <w:shd w:val="clear" w:color="auto" w:fill="FFFFFF"/>
        </w:rPr>
        <w:t xml:space="preserve"> </w:t>
      </w:r>
      <w:r w:rsidRPr="00BC656A">
        <w:rPr>
          <w:rFonts w:ascii="Arial" w:hAnsi="Arial" w:cs="Arial"/>
          <w:sz w:val="24"/>
          <w:szCs w:val="24"/>
          <w:shd w:val="clear" w:color="auto" w:fill="FFFFFF"/>
        </w:rPr>
        <w:t xml:space="preserve">state that visual representations </w:t>
      </w:r>
      <w:r w:rsidRPr="00BC656A">
        <w:rPr>
          <w:rFonts w:ascii="Arial" w:hAnsi="Arial" w:cs="Arial"/>
          <w:sz w:val="24"/>
          <w:szCs w:val="24"/>
        </w:rPr>
        <w:t xml:space="preserve">can provide a powerful way to understand complex mathematical, calling on studies conducted by Hord and Xin (2015) and Woodward </w:t>
      </w:r>
      <w:r w:rsidRPr="000B2EFF">
        <w:rPr>
          <w:rFonts w:ascii="Arial" w:hAnsi="Arial" w:cs="Arial"/>
          <w:i/>
          <w:sz w:val="24"/>
          <w:szCs w:val="24"/>
        </w:rPr>
        <w:t>et al</w:t>
      </w:r>
      <w:r w:rsidRPr="00BC656A">
        <w:rPr>
          <w:rFonts w:ascii="Arial" w:hAnsi="Arial" w:cs="Arial"/>
          <w:sz w:val="24"/>
          <w:szCs w:val="24"/>
        </w:rPr>
        <w:t xml:space="preserve">. (2012) to provide evidence that use of visual representations can lead to improved mathematical performance for children with ALN. These findings justify the researcher’s decision to include an additional practical activity that was able to exploit a CPA approach to learning fractions. It was clear that the approach complemented the learning styles of the participants, in allowing them to achieve the lesson objective. </w:t>
      </w:r>
    </w:p>
    <w:p w14:paraId="3031881C" w14:textId="77777777" w:rsidR="00EB6CF4" w:rsidRPr="00BC656A" w:rsidRDefault="00EB6CF4" w:rsidP="00EB6CF4">
      <w:pPr>
        <w:pStyle w:val="NoSpacing"/>
        <w:spacing w:line="360" w:lineRule="auto"/>
        <w:jc w:val="both"/>
        <w:rPr>
          <w:rFonts w:ascii="Arial" w:hAnsi="Arial" w:cs="Arial"/>
          <w:sz w:val="24"/>
          <w:szCs w:val="24"/>
        </w:rPr>
      </w:pPr>
    </w:p>
    <w:p w14:paraId="773F6A6B" w14:textId="77777777" w:rsidR="00EB6CF4" w:rsidRPr="00BC656A" w:rsidRDefault="00EB6CF4" w:rsidP="00EB6CF4">
      <w:pPr>
        <w:pStyle w:val="NoSpacing"/>
        <w:spacing w:line="360" w:lineRule="auto"/>
        <w:jc w:val="both"/>
        <w:rPr>
          <w:rFonts w:ascii="Arial" w:hAnsi="Arial" w:cs="Arial"/>
          <w:sz w:val="24"/>
          <w:szCs w:val="24"/>
        </w:rPr>
      </w:pPr>
      <w:r w:rsidRPr="00BC656A">
        <w:rPr>
          <w:rFonts w:ascii="Arial" w:hAnsi="Arial" w:cs="Arial"/>
          <w:sz w:val="24"/>
          <w:szCs w:val="24"/>
        </w:rPr>
        <w:t>Participants from Class 3 did not inhibit themselves from acknowledging the impact the paper plates had on their understanding of fractions</w:t>
      </w:r>
      <w:r>
        <w:rPr>
          <w:rFonts w:ascii="Arial" w:hAnsi="Arial" w:cs="Arial"/>
          <w:sz w:val="24"/>
          <w:szCs w:val="24"/>
        </w:rPr>
        <w:t xml:space="preserve"> with</w:t>
      </w:r>
      <w:r w:rsidRPr="00BC656A">
        <w:rPr>
          <w:rFonts w:ascii="Arial" w:hAnsi="Arial" w:cs="Arial"/>
          <w:sz w:val="24"/>
          <w:szCs w:val="24"/>
        </w:rPr>
        <w:t xml:space="preserve"> all 6 participants positively recognising their inclusion (shown in </w:t>
      </w:r>
      <w:r w:rsidRPr="000B2EFF">
        <w:rPr>
          <w:rFonts w:ascii="Arial" w:hAnsi="Arial" w:cs="Arial"/>
          <w:i/>
          <w:sz w:val="24"/>
          <w:szCs w:val="24"/>
        </w:rPr>
        <w:t>Appendix N</w:t>
      </w:r>
      <w:r w:rsidRPr="00BC656A">
        <w:rPr>
          <w:rFonts w:ascii="Arial" w:hAnsi="Arial" w:cs="Arial"/>
          <w:sz w:val="24"/>
          <w:szCs w:val="24"/>
        </w:rPr>
        <w:t xml:space="preserve">). The participants responses correspond with </w:t>
      </w:r>
      <w:proofErr w:type="spellStart"/>
      <w:r w:rsidRPr="00BC656A">
        <w:rPr>
          <w:rFonts w:ascii="Arial" w:hAnsi="Arial" w:cs="Arial"/>
          <w:sz w:val="24"/>
          <w:szCs w:val="24"/>
        </w:rPr>
        <w:t>Jigyel</w:t>
      </w:r>
      <w:proofErr w:type="spellEnd"/>
      <w:r w:rsidRPr="00BC656A">
        <w:rPr>
          <w:rFonts w:ascii="Arial" w:hAnsi="Arial" w:cs="Arial"/>
          <w:sz w:val="24"/>
          <w:szCs w:val="24"/>
        </w:rPr>
        <w:t xml:space="preserve"> and </w:t>
      </w:r>
      <w:proofErr w:type="spellStart"/>
      <w:r w:rsidRPr="00BC656A">
        <w:rPr>
          <w:rFonts w:ascii="Arial" w:hAnsi="Arial" w:cs="Arial"/>
          <w:sz w:val="24"/>
          <w:szCs w:val="24"/>
        </w:rPr>
        <w:t>Afamasaga-Fuata’i’s</w:t>
      </w:r>
      <w:proofErr w:type="spellEnd"/>
      <w:r w:rsidRPr="00BC656A">
        <w:rPr>
          <w:rFonts w:ascii="Arial" w:hAnsi="Arial" w:cs="Arial"/>
          <w:sz w:val="24"/>
          <w:szCs w:val="24"/>
        </w:rPr>
        <w:t xml:space="preserve"> (2007) study which discovered that </w:t>
      </w:r>
      <w:r w:rsidRPr="00BC656A">
        <w:rPr>
          <w:rFonts w:ascii="Arial" w:hAnsi="Arial" w:cs="Arial"/>
          <w:sz w:val="24"/>
          <w:szCs w:val="24"/>
        </w:rPr>
        <w:lastRenderedPageBreak/>
        <w:t xml:space="preserve">students were more familiar with representing fractions with geometric figures such as circles, than they were with representing fractions numerically. Despite Lesson 3 being a successful in meeting the needs of the learners, the researchers will in future consider the contrasting viewpoint of Siegler and Ramani (2009), who found that linear representations have been found more effective than circular ones in producing learning of numerical magnitudes. This belief is backed-up by Siegler </w:t>
      </w:r>
      <w:r w:rsidRPr="000B2EFF">
        <w:rPr>
          <w:rFonts w:ascii="Arial" w:hAnsi="Arial" w:cs="Arial"/>
          <w:i/>
          <w:sz w:val="24"/>
          <w:szCs w:val="24"/>
        </w:rPr>
        <w:t>et al</w:t>
      </w:r>
      <w:r w:rsidRPr="00BC656A">
        <w:rPr>
          <w:rFonts w:ascii="Arial" w:hAnsi="Arial" w:cs="Arial"/>
          <w:sz w:val="24"/>
          <w:szCs w:val="24"/>
        </w:rPr>
        <w:t xml:space="preserve">. (2011) and </w:t>
      </w:r>
      <w:proofErr w:type="spellStart"/>
      <w:r w:rsidRPr="00BC656A">
        <w:rPr>
          <w:rFonts w:ascii="Arial" w:hAnsi="Arial" w:cs="Arial"/>
          <w:sz w:val="24"/>
          <w:szCs w:val="24"/>
        </w:rPr>
        <w:t>Kalchman</w:t>
      </w:r>
      <w:proofErr w:type="spellEnd"/>
      <w:r w:rsidRPr="00BC656A">
        <w:rPr>
          <w:rFonts w:ascii="Arial" w:hAnsi="Arial" w:cs="Arial"/>
          <w:sz w:val="24"/>
          <w:szCs w:val="24"/>
        </w:rPr>
        <w:t xml:space="preserve"> </w:t>
      </w:r>
      <w:r w:rsidRPr="000B2EFF">
        <w:rPr>
          <w:rFonts w:ascii="Arial" w:hAnsi="Arial" w:cs="Arial"/>
          <w:i/>
          <w:sz w:val="24"/>
          <w:szCs w:val="24"/>
        </w:rPr>
        <w:t>et al</w:t>
      </w:r>
      <w:r w:rsidRPr="00BC656A">
        <w:rPr>
          <w:rFonts w:ascii="Arial" w:hAnsi="Arial" w:cs="Arial"/>
          <w:sz w:val="24"/>
          <w:szCs w:val="24"/>
        </w:rPr>
        <w:t xml:space="preserve">. (2001) who state that Instruction involving locating fractions on number lines is likely to be more effective than instruction using circular representations. </w:t>
      </w:r>
    </w:p>
    <w:p w14:paraId="56E27950" w14:textId="77777777" w:rsidR="00EB6CF4" w:rsidRPr="00BC656A" w:rsidRDefault="00EB6CF4" w:rsidP="00EB6CF4">
      <w:pPr>
        <w:pStyle w:val="NoSpacing"/>
        <w:spacing w:line="360" w:lineRule="auto"/>
        <w:jc w:val="both"/>
        <w:rPr>
          <w:rFonts w:ascii="Arial" w:hAnsi="Arial" w:cs="Arial"/>
          <w:sz w:val="24"/>
          <w:szCs w:val="24"/>
          <w:lang w:val="en-US"/>
        </w:rPr>
      </w:pPr>
    </w:p>
    <w:p w14:paraId="4954E860" w14:textId="77777777" w:rsidR="00EB6CF4" w:rsidRDefault="00EB6CF4" w:rsidP="00EB6CF4">
      <w:pPr>
        <w:pStyle w:val="NoSpacing"/>
        <w:spacing w:line="360" w:lineRule="auto"/>
        <w:rPr>
          <w:rFonts w:ascii="Arial" w:hAnsi="Arial" w:cs="Arial"/>
          <w:sz w:val="24"/>
          <w:szCs w:val="24"/>
          <w:lang w:val="en-US"/>
        </w:rPr>
      </w:pPr>
      <w:r w:rsidRPr="00BC656A">
        <w:rPr>
          <w:rFonts w:ascii="Arial" w:hAnsi="Arial" w:cs="Arial"/>
          <w:sz w:val="24"/>
          <w:szCs w:val="24"/>
          <w:lang w:val="en-US"/>
        </w:rPr>
        <w:t>In future it is important that the researchers provide a more challenging extension activity for the higher ability participants in the class.</w:t>
      </w:r>
    </w:p>
    <w:p w14:paraId="59637D72" w14:textId="77777777" w:rsidR="00EB6CF4" w:rsidRDefault="00EB6CF4" w:rsidP="00EB6CF4">
      <w:pPr>
        <w:pStyle w:val="NoSpacing"/>
        <w:spacing w:line="360" w:lineRule="auto"/>
        <w:rPr>
          <w:rFonts w:ascii="Arial" w:hAnsi="Arial" w:cs="Arial"/>
          <w:sz w:val="24"/>
          <w:szCs w:val="24"/>
          <w:lang w:val="en-US"/>
        </w:rPr>
      </w:pPr>
    </w:p>
    <w:p w14:paraId="1674232B" w14:textId="13BF310E" w:rsidR="001D1308" w:rsidRDefault="00EB6CF4" w:rsidP="001D1308">
      <w:pPr>
        <w:pStyle w:val="NoSpacing"/>
        <w:spacing w:line="360" w:lineRule="auto"/>
        <w:jc w:val="both"/>
        <w:rPr>
          <w:rFonts w:ascii="Arial" w:hAnsi="Arial" w:cs="Arial"/>
          <w:b/>
          <w:sz w:val="24"/>
          <w:szCs w:val="24"/>
        </w:rPr>
      </w:pPr>
      <w:r w:rsidRPr="00BC656A">
        <w:rPr>
          <w:rFonts w:ascii="Arial" w:hAnsi="Arial" w:cs="Arial"/>
          <w:sz w:val="24"/>
          <w:szCs w:val="24"/>
          <w:lang w:val="en-US"/>
        </w:rPr>
        <w:t xml:space="preserve"> </w:t>
      </w:r>
      <w:r w:rsidRPr="004C5128">
        <w:rPr>
          <w:rFonts w:ascii="Arial" w:hAnsi="Arial" w:cs="Arial"/>
          <w:b/>
          <w:sz w:val="24"/>
          <w:szCs w:val="24"/>
        </w:rPr>
        <w:t>7.0 Discussion</w:t>
      </w:r>
      <w:r w:rsidR="001D1308">
        <w:rPr>
          <w:rFonts w:ascii="Arial" w:hAnsi="Arial" w:cs="Arial"/>
          <w:b/>
          <w:sz w:val="24"/>
          <w:szCs w:val="24"/>
        </w:rPr>
        <w:t xml:space="preserve"> </w:t>
      </w:r>
    </w:p>
    <w:p w14:paraId="28C9AB06" w14:textId="5BB2BCDA" w:rsidR="001D1308" w:rsidRDefault="001D1308" w:rsidP="001D1308">
      <w:pPr>
        <w:pStyle w:val="NoSpacing"/>
        <w:spacing w:line="360" w:lineRule="auto"/>
        <w:jc w:val="both"/>
        <w:rPr>
          <w:rFonts w:ascii="Arial" w:hAnsi="Arial" w:cs="Arial"/>
          <w:sz w:val="24"/>
          <w:szCs w:val="24"/>
        </w:rPr>
      </w:pPr>
    </w:p>
    <w:p w14:paraId="7303CF75" w14:textId="391DA166" w:rsidR="001D1308" w:rsidRPr="001D1308" w:rsidRDefault="001D1308" w:rsidP="001D1308">
      <w:pPr>
        <w:pStyle w:val="NoSpacing"/>
        <w:spacing w:line="360" w:lineRule="auto"/>
        <w:jc w:val="both"/>
        <w:rPr>
          <w:rFonts w:ascii="Arial" w:hAnsi="Arial" w:cs="Arial"/>
          <w:b/>
          <w:sz w:val="24"/>
          <w:szCs w:val="24"/>
        </w:rPr>
      </w:pPr>
      <w:r w:rsidRPr="001D1308">
        <w:rPr>
          <w:rFonts w:ascii="Arial" w:hAnsi="Arial" w:cs="Arial"/>
          <w:b/>
          <w:sz w:val="24"/>
          <w:szCs w:val="24"/>
        </w:rPr>
        <w:t>7.1 Thematic Analysis of Results</w:t>
      </w:r>
    </w:p>
    <w:p w14:paraId="6595B04B" w14:textId="1A74F3F1" w:rsidR="001D1308" w:rsidRDefault="001D1308" w:rsidP="001D1308">
      <w:pPr>
        <w:pStyle w:val="NoSpacing"/>
        <w:spacing w:line="360" w:lineRule="auto"/>
        <w:rPr>
          <w:rFonts w:ascii="Arial" w:hAnsi="Arial" w:cs="Arial"/>
          <w:b/>
          <w:sz w:val="24"/>
          <w:szCs w:val="24"/>
        </w:rPr>
      </w:pPr>
      <w:r w:rsidRPr="003B3BF1">
        <w:rPr>
          <w:rFonts w:ascii="Arial" w:hAnsi="Arial" w:cs="Arial"/>
          <w:sz w:val="24"/>
          <w:szCs w:val="24"/>
        </w:rPr>
        <w:t xml:space="preserve">       </w:t>
      </w:r>
    </w:p>
    <w:p w14:paraId="0BB86782" w14:textId="23C7ADB4" w:rsidR="00EB6CF4" w:rsidRDefault="00EB6CF4" w:rsidP="00EB6CF4">
      <w:pPr>
        <w:pStyle w:val="NoSpacing"/>
        <w:spacing w:line="360" w:lineRule="auto"/>
        <w:rPr>
          <w:rFonts w:ascii="Arial" w:hAnsi="Arial" w:cs="Arial"/>
          <w:b/>
          <w:sz w:val="24"/>
          <w:szCs w:val="24"/>
        </w:rPr>
      </w:pPr>
      <w:r w:rsidRPr="004C5128">
        <w:rPr>
          <w:rFonts w:ascii="Arial" w:hAnsi="Arial" w:cs="Arial"/>
          <w:b/>
          <w:sz w:val="24"/>
          <w:szCs w:val="24"/>
        </w:rPr>
        <w:t>7.1</w:t>
      </w:r>
      <w:r w:rsidR="001D1308">
        <w:rPr>
          <w:rFonts w:ascii="Arial" w:hAnsi="Arial" w:cs="Arial"/>
          <w:b/>
          <w:sz w:val="24"/>
          <w:szCs w:val="24"/>
        </w:rPr>
        <w:t>.1</w:t>
      </w:r>
      <w:r w:rsidRPr="004C5128">
        <w:rPr>
          <w:rFonts w:ascii="Arial" w:hAnsi="Arial" w:cs="Arial"/>
          <w:b/>
          <w:sz w:val="24"/>
          <w:szCs w:val="24"/>
        </w:rPr>
        <w:t xml:space="preserve"> Thematic Analysis of Observations </w:t>
      </w:r>
    </w:p>
    <w:p w14:paraId="3C67AE4F" w14:textId="77777777" w:rsidR="00EB6CF4" w:rsidRPr="004C5128" w:rsidRDefault="00EB6CF4" w:rsidP="00EB6CF4">
      <w:pPr>
        <w:pStyle w:val="NoSpacing"/>
        <w:spacing w:line="360" w:lineRule="auto"/>
        <w:rPr>
          <w:rFonts w:ascii="Arial" w:hAnsi="Arial" w:cs="Arial"/>
          <w:b/>
          <w:sz w:val="24"/>
          <w:szCs w:val="24"/>
        </w:rPr>
      </w:pPr>
    </w:p>
    <w:p w14:paraId="7096DC7F" w14:textId="77777777" w:rsidR="00EB6CF4" w:rsidRPr="004C5128" w:rsidRDefault="00EB6CF4" w:rsidP="00EB6CF4">
      <w:pPr>
        <w:pStyle w:val="NoSpacing"/>
        <w:spacing w:line="360" w:lineRule="auto"/>
        <w:jc w:val="both"/>
        <w:rPr>
          <w:rFonts w:ascii="Arial" w:hAnsi="Arial" w:cs="Arial"/>
          <w:sz w:val="24"/>
          <w:szCs w:val="24"/>
        </w:rPr>
      </w:pPr>
      <w:r w:rsidRPr="004C5128">
        <w:rPr>
          <w:rFonts w:ascii="Arial" w:hAnsi="Arial" w:cs="Arial"/>
          <w:sz w:val="24"/>
          <w:szCs w:val="24"/>
        </w:rPr>
        <w:t xml:space="preserve">The results of the researcher’s observation notes are presented through a thematic analysis in </w:t>
      </w:r>
      <w:r w:rsidRPr="00D87091">
        <w:rPr>
          <w:rFonts w:ascii="Arial" w:hAnsi="Arial" w:cs="Arial"/>
          <w:i/>
          <w:sz w:val="24"/>
          <w:szCs w:val="24"/>
        </w:rPr>
        <w:t>Appendix R.</w:t>
      </w:r>
      <w:r w:rsidRPr="004C5128">
        <w:rPr>
          <w:rFonts w:ascii="Arial" w:hAnsi="Arial" w:cs="Arial"/>
          <w:sz w:val="24"/>
          <w:szCs w:val="24"/>
        </w:rPr>
        <w:t xml:space="preserve">  The key themes that materialised from the qualitative data c</w:t>
      </w:r>
      <w:r>
        <w:rPr>
          <w:rFonts w:ascii="Arial" w:hAnsi="Arial" w:cs="Arial"/>
          <w:sz w:val="24"/>
          <w:szCs w:val="24"/>
        </w:rPr>
        <w:t>e</w:t>
      </w:r>
      <w:r w:rsidRPr="004C5128">
        <w:rPr>
          <w:rFonts w:ascii="Arial" w:hAnsi="Arial" w:cs="Arial"/>
          <w:sz w:val="24"/>
          <w:szCs w:val="24"/>
        </w:rPr>
        <w:t>ntred around participants working collaboratively during practical activities, and participants us</w:t>
      </w:r>
      <w:r>
        <w:rPr>
          <w:rFonts w:ascii="Arial" w:hAnsi="Arial" w:cs="Arial"/>
          <w:sz w:val="24"/>
          <w:szCs w:val="24"/>
        </w:rPr>
        <w:t xml:space="preserve">ed the </w:t>
      </w:r>
      <w:r w:rsidRPr="004C5128">
        <w:rPr>
          <w:rFonts w:ascii="Arial" w:hAnsi="Arial" w:cs="Arial"/>
          <w:sz w:val="24"/>
          <w:szCs w:val="24"/>
        </w:rPr>
        <w:t xml:space="preserve">visual aids during both practical and written activities to support their learning of fractions. Examples of participants working collaboratively are as shown:  </w:t>
      </w:r>
    </w:p>
    <w:p w14:paraId="6695DF22" w14:textId="77777777" w:rsidR="00EB6CF4" w:rsidRPr="004C5128" w:rsidRDefault="00EB6CF4" w:rsidP="00EB6CF4">
      <w:pPr>
        <w:pStyle w:val="NoSpacing"/>
        <w:spacing w:line="360" w:lineRule="auto"/>
        <w:rPr>
          <w:rFonts w:ascii="Arial" w:hAnsi="Arial" w:cs="Arial"/>
          <w:sz w:val="24"/>
          <w:szCs w:val="24"/>
        </w:rPr>
      </w:pPr>
    </w:p>
    <w:p w14:paraId="1E9E03E1" w14:textId="77777777" w:rsidR="00EB6CF4" w:rsidRPr="004C5128" w:rsidRDefault="00EB6CF4" w:rsidP="00EB6CF4">
      <w:pPr>
        <w:pStyle w:val="NoSpacing"/>
        <w:spacing w:line="360" w:lineRule="auto"/>
        <w:jc w:val="right"/>
        <w:rPr>
          <w:rFonts w:ascii="Arial" w:hAnsi="Arial" w:cs="Arial"/>
          <w:i/>
          <w:sz w:val="24"/>
          <w:szCs w:val="24"/>
        </w:rPr>
      </w:pPr>
      <w:r w:rsidRPr="004C5128">
        <w:rPr>
          <w:rFonts w:ascii="Arial" w:hAnsi="Arial" w:cs="Arial"/>
          <w:i/>
          <w:sz w:val="24"/>
          <w:szCs w:val="24"/>
        </w:rPr>
        <w:t>Participant A: The child worked well in a group, the child helped the other children with the harder questions.</w:t>
      </w:r>
    </w:p>
    <w:p w14:paraId="2F079120" w14:textId="77777777" w:rsidR="00EB6CF4" w:rsidRPr="004C5128" w:rsidRDefault="00EB6CF4" w:rsidP="00EB6CF4">
      <w:pPr>
        <w:pStyle w:val="NoSpacing"/>
        <w:spacing w:line="360" w:lineRule="auto"/>
        <w:jc w:val="right"/>
        <w:rPr>
          <w:rFonts w:ascii="Arial" w:hAnsi="Arial" w:cs="Arial"/>
          <w:i/>
          <w:sz w:val="24"/>
          <w:szCs w:val="24"/>
        </w:rPr>
      </w:pPr>
      <w:r w:rsidRPr="004C5128">
        <w:rPr>
          <w:rFonts w:ascii="Arial" w:hAnsi="Arial" w:cs="Arial"/>
          <w:i/>
          <w:sz w:val="24"/>
          <w:szCs w:val="24"/>
        </w:rPr>
        <w:t>Participant F: The child also worked together with Participant E to correct answers</w:t>
      </w:r>
    </w:p>
    <w:p w14:paraId="50574FEA" w14:textId="77777777" w:rsidR="00EB6CF4" w:rsidRPr="004C5128" w:rsidRDefault="00EB6CF4" w:rsidP="00EB6CF4">
      <w:pPr>
        <w:pStyle w:val="NoSpacing"/>
        <w:spacing w:line="360" w:lineRule="auto"/>
        <w:jc w:val="right"/>
        <w:rPr>
          <w:rFonts w:ascii="Arial" w:hAnsi="Arial" w:cs="Arial"/>
          <w:i/>
          <w:sz w:val="24"/>
          <w:szCs w:val="24"/>
        </w:rPr>
      </w:pPr>
      <w:r w:rsidRPr="004C5128">
        <w:rPr>
          <w:rFonts w:ascii="Arial" w:hAnsi="Arial" w:cs="Arial"/>
          <w:i/>
          <w:sz w:val="24"/>
          <w:szCs w:val="24"/>
        </w:rPr>
        <w:t>Participant J: The child worked well within their group.</w:t>
      </w:r>
    </w:p>
    <w:p w14:paraId="40A1B54D" w14:textId="77777777" w:rsidR="00EB6CF4" w:rsidRPr="004C5128" w:rsidRDefault="00EB6CF4" w:rsidP="00EB6CF4">
      <w:pPr>
        <w:pStyle w:val="NoSpacing"/>
        <w:spacing w:line="360" w:lineRule="auto"/>
        <w:jc w:val="right"/>
        <w:rPr>
          <w:rFonts w:ascii="Arial" w:hAnsi="Arial" w:cs="Arial"/>
          <w:i/>
          <w:sz w:val="24"/>
          <w:szCs w:val="24"/>
        </w:rPr>
      </w:pPr>
      <w:r w:rsidRPr="004C5128">
        <w:rPr>
          <w:rFonts w:ascii="Arial" w:hAnsi="Arial" w:cs="Arial"/>
          <w:i/>
          <w:sz w:val="24"/>
          <w:szCs w:val="24"/>
        </w:rPr>
        <w:t xml:space="preserve">Participant P: Worked together well, completed practical tasks </w:t>
      </w:r>
      <w:proofErr w:type="gramStart"/>
      <w:r w:rsidRPr="004C5128">
        <w:rPr>
          <w:rFonts w:ascii="Arial" w:hAnsi="Arial" w:cs="Arial"/>
          <w:i/>
          <w:sz w:val="24"/>
          <w:szCs w:val="24"/>
        </w:rPr>
        <w:t>very fast</w:t>
      </w:r>
      <w:proofErr w:type="gramEnd"/>
      <w:r w:rsidRPr="004C5128">
        <w:rPr>
          <w:rFonts w:ascii="Arial" w:hAnsi="Arial" w:cs="Arial"/>
          <w:i/>
          <w:sz w:val="24"/>
          <w:szCs w:val="24"/>
        </w:rPr>
        <w:t>.</w:t>
      </w:r>
    </w:p>
    <w:p w14:paraId="16B51707" w14:textId="77777777" w:rsidR="00EB6CF4" w:rsidRPr="004C5128" w:rsidRDefault="00EB6CF4" w:rsidP="00EB6CF4">
      <w:pPr>
        <w:pStyle w:val="NoSpacing"/>
        <w:spacing w:line="360" w:lineRule="auto"/>
        <w:jc w:val="right"/>
        <w:rPr>
          <w:rFonts w:ascii="Arial" w:eastAsia="Times New Roman" w:hAnsi="Arial" w:cs="Arial"/>
          <w:i/>
          <w:sz w:val="24"/>
          <w:szCs w:val="24"/>
        </w:rPr>
      </w:pPr>
      <w:r w:rsidRPr="004C5128">
        <w:rPr>
          <w:rFonts w:ascii="Arial" w:hAnsi="Arial" w:cs="Arial"/>
          <w:i/>
          <w:sz w:val="24"/>
          <w:szCs w:val="24"/>
        </w:rPr>
        <w:t>Participant</w:t>
      </w:r>
      <w:r w:rsidRPr="004C5128">
        <w:rPr>
          <w:rFonts w:ascii="Arial" w:eastAsia="Times New Roman" w:hAnsi="Arial" w:cs="Arial"/>
          <w:i/>
          <w:sz w:val="24"/>
          <w:szCs w:val="24"/>
        </w:rPr>
        <w:t xml:space="preserve"> Q: Quick at matching cards activity, worked well in a team.</w:t>
      </w:r>
    </w:p>
    <w:p w14:paraId="3C412908" w14:textId="77777777" w:rsidR="00EB6CF4" w:rsidRPr="004C5128" w:rsidRDefault="00EB6CF4" w:rsidP="00EB6CF4">
      <w:pPr>
        <w:pStyle w:val="NoSpacing"/>
        <w:spacing w:line="360" w:lineRule="auto"/>
        <w:rPr>
          <w:rFonts w:ascii="Arial" w:eastAsia="Times New Roman" w:hAnsi="Arial" w:cs="Arial"/>
          <w:sz w:val="24"/>
          <w:szCs w:val="24"/>
        </w:rPr>
      </w:pPr>
    </w:p>
    <w:p w14:paraId="2ACFE84E" w14:textId="77777777" w:rsidR="00EB6CF4" w:rsidRDefault="00EB6CF4" w:rsidP="00EB6CF4">
      <w:pPr>
        <w:pStyle w:val="NoSpacing"/>
        <w:spacing w:line="360" w:lineRule="auto"/>
        <w:jc w:val="both"/>
        <w:rPr>
          <w:rFonts w:ascii="Arial" w:hAnsi="Arial" w:cs="Arial"/>
          <w:sz w:val="24"/>
          <w:szCs w:val="24"/>
        </w:rPr>
      </w:pPr>
      <w:proofErr w:type="spellStart"/>
      <w:r w:rsidRPr="004C5128">
        <w:rPr>
          <w:rFonts w:ascii="Arial" w:hAnsi="Arial" w:cs="Arial"/>
          <w:sz w:val="24"/>
          <w:szCs w:val="24"/>
        </w:rPr>
        <w:lastRenderedPageBreak/>
        <w:t>Mudaly</w:t>
      </w:r>
      <w:proofErr w:type="spellEnd"/>
      <w:r w:rsidRPr="004C5128">
        <w:rPr>
          <w:rFonts w:ascii="Arial" w:hAnsi="Arial" w:cs="Arial"/>
          <w:sz w:val="24"/>
          <w:szCs w:val="24"/>
        </w:rPr>
        <w:t xml:space="preserve"> and Naidoo, (2015) who adapted </w:t>
      </w:r>
      <w:proofErr w:type="spellStart"/>
      <w:r w:rsidRPr="004C5128">
        <w:rPr>
          <w:rFonts w:ascii="Arial" w:hAnsi="Arial" w:cs="Arial"/>
          <w:sz w:val="24"/>
          <w:szCs w:val="24"/>
        </w:rPr>
        <w:t>Engeström’s</w:t>
      </w:r>
      <w:proofErr w:type="spellEnd"/>
      <w:r w:rsidRPr="004C5128">
        <w:rPr>
          <w:rFonts w:ascii="Arial" w:hAnsi="Arial" w:cs="Arial"/>
          <w:sz w:val="24"/>
          <w:szCs w:val="24"/>
        </w:rPr>
        <w:t xml:space="preserve"> (1987) human activity model, highlight the importance of including </w:t>
      </w:r>
      <w:r>
        <w:rPr>
          <w:rFonts w:ascii="Arial" w:hAnsi="Arial" w:cs="Arial"/>
          <w:sz w:val="24"/>
          <w:szCs w:val="24"/>
        </w:rPr>
        <w:t>‘</w:t>
      </w:r>
      <w:r w:rsidRPr="004C5128">
        <w:rPr>
          <w:rFonts w:ascii="Arial" w:hAnsi="Arial" w:cs="Arial"/>
          <w:sz w:val="24"/>
          <w:szCs w:val="24"/>
        </w:rPr>
        <w:t xml:space="preserve">visual </w:t>
      </w:r>
      <w:r>
        <w:rPr>
          <w:rFonts w:ascii="Arial" w:hAnsi="Arial" w:cs="Arial"/>
          <w:sz w:val="24"/>
          <w:szCs w:val="24"/>
        </w:rPr>
        <w:t>tools’</w:t>
      </w:r>
      <w:r w:rsidRPr="004C5128">
        <w:rPr>
          <w:rFonts w:ascii="Arial" w:hAnsi="Arial" w:cs="Arial"/>
          <w:sz w:val="24"/>
          <w:szCs w:val="24"/>
        </w:rPr>
        <w:t xml:space="preserve"> when carrying out effective mathematics teaching and learning. Through </w:t>
      </w:r>
      <w:r>
        <w:rPr>
          <w:rFonts w:ascii="Arial" w:hAnsi="Arial" w:cs="Arial"/>
          <w:sz w:val="24"/>
          <w:szCs w:val="24"/>
        </w:rPr>
        <w:t xml:space="preserve">a </w:t>
      </w:r>
      <w:r w:rsidRPr="004C5128">
        <w:rPr>
          <w:rFonts w:ascii="Arial" w:hAnsi="Arial" w:cs="Arial"/>
          <w:sz w:val="24"/>
          <w:szCs w:val="24"/>
        </w:rPr>
        <w:t xml:space="preserve">thematic analysis of the researcher’s observation notes, the researchers were able to reiterate this belief. Amongst many observations of participants using the visual aids in </w:t>
      </w:r>
      <w:r w:rsidRPr="000B2EFF">
        <w:rPr>
          <w:rFonts w:ascii="Arial" w:hAnsi="Arial" w:cs="Arial"/>
          <w:i/>
          <w:sz w:val="24"/>
          <w:szCs w:val="24"/>
        </w:rPr>
        <w:t>Appendix R</w:t>
      </w:r>
      <w:r w:rsidRPr="004C5128">
        <w:rPr>
          <w:rFonts w:ascii="Arial" w:hAnsi="Arial" w:cs="Arial"/>
          <w:sz w:val="24"/>
          <w:szCs w:val="24"/>
        </w:rPr>
        <w:t xml:space="preserve">, </w:t>
      </w:r>
      <w:r>
        <w:rPr>
          <w:rFonts w:ascii="Arial" w:hAnsi="Arial" w:cs="Arial"/>
          <w:sz w:val="24"/>
          <w:szCs w:val="24"/>
        </w:rPr>
        <w:t xml:space="preserve">a sample of </w:t>
      </w:r>
      <w:r w:rsidRPr="004C5128">
        <w:rPr>
          <w:rFonts w:ascii="Arial" w:hAnsi="Arial" w:cs="Arial"/>
          <w:sz w:val="24"/>
          <w:szCs w:val="24"/>
        </w:rPr>
        <w:t>extracts</w:t>
      </w:r>
      <w:r>
        <w:rPr>
          <w:rFonts w:ascii="Arial" w:hAnsi="Arial" w:cs="Arial"/>
          <w:sz w:val="24"/>
          <w:szCs w:val="24"/>
        </w:rPr>
        <w:t xml:space="preserve"> below provides evidence</w:t>
      </w:r>
      <w:r w:rsidRPr="004C5128">
        <w:rPr>
          <w:rFonts w:ascii="Arial" w:hAnsi="Arial" w:cs="Arial"/>
          <w:sz w:val="24"/>
          <w:szCs w:val="24"/>
        </w:rPr>
        <w:t>:</w:t>
      </w:r>
    </w:p>
    <w:p w14:paraId="050FCE5C" w14:textId="77777777" w:rsidR="00EB6CF4" w:rsidRPr="004C5128" w:rsidRDefault="00EB6CF4" w:rsidP="00EB6CF4">
      <w:pPr>
        <w:pStyle w:val="NoSpacing"/>
        <w:spacing w:line="360" w:lineRule="auto"/>
        <w:jc w:val="both"/>
        <w:rPr>
          <w:rFonts w:ascii="Arial" w:hAnsi="Arial" w:cs="Arial"/>
          <w:sz w:val="24"/>
          <w:szCs w:val="24"/>
        </w:rPr>
      </w:pPr>
    </w:p>
    <w:p w14:paraId="4A6C409D" w14:textId="77777777" w:rsidR="00EB6CF4" w:rsidRPr="004C5128" w:rsidRDefault="00EB6CF4" w:rsidP="00EB6CF4">
      <w:pPr>
        <w:pStyle w:val="NoSpacing"/>
        <w:spacing w:line="360" w:lineRule="auto"/>
        <w:jc w:val="right"/>
        <w:rPr>
          <w:rFonts w:ascii="Arial" w:hAnsi="Arial" w:cs="Arial"/>
          <w:i/>
          <w:sz w:val="24"/>
          <w:szCs w:val="24"/>
        </w:rPr>
      </w:pPr>
      <w:r w:rsidRPr="004C5128">
        <w:rPr>
          <w:rFonts w:ascii="Arial" w:hAnsi="Arial" w:cs="Arial"/>
          <w:i/>
          <w:sz w:val="24"/>
          <w:szCs w:val="24"/>
        </w:rPr>
        <w:t>Participant C: The child continually used their visual aid to help them for questions they found hard.</w:t>
      </w:r>
    </w:p>
    <w:p w14:paraId="35F7B2C8" w14:textId="77777777" w:rsidR="00EB6CF4" w:rsidRPr="004C5128" w:rsidRDefault="00EB6CF4" w:rsidP="00EB6CF4">
      <w:pPr>
        <w:pStyle w:val="NoSpacing"/>
        <w:spacing w:line="360" w:lineRule="auto"/>
        <w:jc w:val="right"/>
        <w:rPr>
          <w:rFonts w:ascii="Arial" w:hAnsi="Arial" w:cs="Arial"/>
          <w:i/>
          <w:sz w:val="24"/>
          <w:szCs w:val="24"/>
        </w:rPr>
      </w:pPr>
      <w:r w:rsidRPr="004C5128">
        <w:rPr>
          <w:rFonts w:ascii="Arial" w:hAnsi="Arial" w:cs="Arial"/>
          <w:i/>
          <w:sz w:val="24"/>
          <w:szCs w:val="24"/>
        </w:rPr>
        <w:t>Participant D: When asked did you find the fraction wall useful the child replied “Yes, I like seeing the equivalency.”  The child made a comment about their visual aide, saying “I like using he 100 square, I like to see the patterns.”</w:t>
      </w:r>
    </w:p>
    <w:p w14:paraId="7A928422" w14:textId="77777777" w:rsidR="00EB6CF4" w:rsidRPr="004C5128" w:rsidRDefault="00EB6CF4" w:rsidP="00EB6CF4">
      <w:pPr>
        <w:pStyle w:val="NoSpacing"/>
        <w:spacing w:line="360" w:lineRule="auto"/>
        <w:jc w:val="right"/>
        <w:rPr>
          <w:rFonts w:ascii="Arial" w:hAnsi="Arial" w:cs="Arial"/>
          <w:i/>
          <w:sz w:val="24"/>
          <w:szCs w:val="24"/>
        </w:rPr>
      </w:pPr>
      <w:r w:rsidRPr="004C5128">
        <w:rPr>
          <w:rFonts w:ascii="Arial" w:hAnsi="Arial" w:cs="Arial"/>
          <w:i/>
          <w:sz w:val="24"/>
          <w:szCs w:val="24"/>
        </w:rPr>
        <w:t>Participant E: The child was able to identify where they had gone wrong using their visual aids.</w:t>
      </w:r>
    </w:p>
    <w:p w14:paraId="61E4189E" w14:textId="77777777" w:rsidR="00EB6CF4" w:rsidRPr="004C5128" w:rsidRDefault="00EB6CF4" w:rsidP="00EB6CF4">
      <w:pPr>
        <w:pStyle w:val="NoSpacing"/>
        <w:spacing w:line="360" w:lineRule="auto"/>
        <w:jc w:val="right"/>
        <w:rPr>
          <w:rFonts w:ascii="Arial" w:hAnsi="Arial" w:cs="Arial"/>
          <w:i/>
          <w:sz w:val="24"/>
          <w:szCs w:val="24"/>
        </w:rPr>
      </w:pPr>
      <w:r w:rsidRPr="004C5128">
        <w:rPr>
          <w:rFonts w:ascii="Arial" w:hAnsi="Arial" w:cs="Arial"/>
          <w:i/>
          <w:sz w:val="24"/>
          <w:szCs w:val="24"/>
        </w:rPr>
        <w:t>Participant G: Confident use of the fraction wall to measure the number of relative fractions</w:t>
      </w:r>
    </w:p>
    <w:p w14:paraId="06914071" w14:textId="77777777" w:rsidR="00EB6CF4" w:rsidRPr="004C5128" w:rsidRDefault="00EB6CF4" w:rsidP="00EB6CF4">
      <w:pPr>
        <w:pStyle w:val="NoSpacing"/>
        <w:spacing w:line="360" w:lineRule="auto"/>
        <w:jc w:val="right"/>
        <w:rPr>
          <w:rFonts w:ascii="Arial" w:hAnsi="Arial" w:cs="Arial"/>
          <w:i/>
          <w:sz w:val="24"/>
          <w:szCs w:val="24"/>
        </w:rPr>
      </w:pPr>
      <w:r w:rsidRPr="004C5128">
        <w:rPr>
          <w:rFonts w:ascii="Arial" w:hAnsi="Arial" w:cs="Arial"/>
          <w:i/>
          <w:sz w:val="24"/>
          <w:szCs w:val="24"/>
        </w:rPr>
        <w:t xml:space="preserve">Participant I: Used the 100 </w:t>
      </w:r>
      <w:proofErr w:type="gramStart"/>
      <w:r w:rsidRPr="004C5128">
        <w:rPr>
          <w:rFonts w:ascii="Arial" w:hAnsi="Arial" w:cs="Arial"/>
          <w:i/>
          <w:sz w:val="24"/>
          <w:szCs w:val="24"/>
        </w:rPr>
        <w:t>square</w:t>
      </w:r>
      <w:proofErr w:type="gramEnd"/>
      <w:r w:rsidRPr="004C5128">
        <w:rPr>
          <w:rFonts w:ascii="Arial" w:hAnsi="Arial" w:cs="Arial"/>
          <w:i/>
          <w:sz w:val="24"/>
          <w:szCs w:val="24"/>
        </w:rPr>
        <w:t xml:space="preserve"> to count on when finding out how many 6s were in 18.</w:t>
      </w:r>
    </w:p>
    <w:p w14:paraId="0D61D6C4" w14:textId="77777777" w:rsidR="00EB6CF4" w:rsidRPr="004C5128" w:rsidRDefault="00EB6CF4" w:rsidP="00EB6CF4">
      <w:pPr>
        <w:pStyle w:val="NoSpacing"/>
        <w:spacing w:line="360" w:lineRule="auto"/>
        <w:jc w:val="right"/>
        <w:rPr>
          <w:rFonts w:ascii="Arial" w:eastAsia="Times New Roman" w:hAnsi="Arial" w:cs="Arial"/>
          <w:i/>
          <w:sz w:val="24"/>
          <w:szCs w:val="24"/>
        </w:rPr>
      </w:pPr>
      <w:r w:rsidRPr="004C5128">
        <w:rPr>
          <w:rFonts w:ascii="Arial" w:hAnsi="Arial" w:cs="Arial"/>
          <w:i/>
          <w:sz w:val="24"/>
          <w:szCs w:val="24"/>
        </w:rPr>
        <w:t>Participant</w:t>
      </w:r>
      <w:r w:rsidRPr="004C5128">
        <w:rPr>
          <w:rFonts w:ascii="Arial" w:eastAsia="Times New Roman" w:hAnsi="Arial" w:cs="Arial"/>
          <w:i/>
          <w:sz w:val="24"/>
          <w:szCs w:val="24"/>
        </w:rPr>
        <w:t xml:space="preserve"> Q: Quick at finishing the written work, using a times tables grid.</w:t>
      </w:r>
    </w:p>
    <w:p w14:paraId="7D78DB04" w14:textId="77777777" w:rsidR="00EB6CF4" w:rsidRPr="000C6F4E" w:rsidRDefault="00EB6CF4" w:rsidP="00EB6CF4">
      <w:pPr>
        <w:pStyle w:val="NoSpacing"/>
        <w:spacing w:line="360" w:lineRule="auto"/>
        <w:jc w:val="right"/>
        <w:rPr>
          <w:rFonts w:ascii="Arial" w:hAnsi="Arial" w:cs="Arial"/>
          <w:i/>
          <w:sz w:val="24"/>
          <w:szCs w:val="24"/>
        </w:rPr>
      </w:pPr>
      <w:r w:rsidRPr="000C6F4E">
        <w:rPr>
          <w:rFonts w:ascii="Arial" w:hAnsi="Arial" w:cs="Arial"/>
          <w:i/>
          <w:sz w:val="24"/>
          <w:szCs w:val="24"/>
        </w:rPr>
        <w:t>Participant M: “I really enjoy this work” when doing the matching cards activity.</w:t>
      </w:r>
    </w:p>
    <w:p w14:paraId="2077230A" w14:textId="77777777" w:rsidR="00EB6CF4" w:rsidRPr="000C6F4E" w:rsidRDefault="00EB6CF4" w:rsidP="00EB6CF4">
      <w:pPr>
        <w:pStyle w:val="NoSpacing"/>
        <w:spacing w:line="360" w:lineRule="auto"/>
        <w:jc w:val="both"/>
        <w:rPr>
          <w:rFonts w:ascii="Arial" w:hAnsi="Arial" w:cs="Arial"/>
          <w:sz w:val="24"/>
          <w:szCs w:val="24"/>
        </w:rPr>
      </w:pPr>
    </w:p>
    <w:p w14:paraId="1587F068" w14:textId="17C4223B" w:rsidR="00EB6CF4" w:rsidRPr="000C6F4E" w:rsidRDefault="00EB6CF4" w:rsidP="00EB6CF4">
      <w:pPr>
        <w:pStyle w:val="NoSpacing"/>
        <w:spacing w:line="360" w:lineRule="auto"/>
        <w:jc w:val="both"/>
        <w:rPr>
          <w:rFonts w:ascii="Arial" w:hAnsi="Arial" w:cs="Arial"/>
          <w:b/>
          <w:sz w:val="24"/>
          <w:szCs w:val="24"/>
        </w:rPr>
      </w:pPr>
      <w:r w:rsidRPr="000C6F4E">
        <w:rPr>
          <w:rFonts w:ascii="Arial" w:hAnsi="Arial" w:cs="Arial"/>
          <w:b/>
          <w:sz w:val="24"/>
          <w:szCs w:val="24"/>
        </w:rPr>
        <w:t>7.</w:t>
      </w:r>
      <w:r w:rsidR="001D1308">
        <w:rPr>
          <w:rFonts w:ascii="Arial" w:hAnsi="Arial" w:cs="Arial"/>
          <w:b/>
          <w:sz w:val="24"/>
          <w:szCs w:val="24"/>
        </w:rPr>
        <w:t>1.2</w:t>
      </w:r>
      <w:r w:rsidRPr="000C6F4E">
        <w:rPr>
          <w:rFonts w:ascii="Arial" w:hAnsi="Arial" w:cs="Arial"/>
          <w:b/>
          <w:sz w:val="24"/>
          <w:szCs w:val="24"/>
        </w:rPr>
        <w:t xml:space="preserve"> Thematic Analysis of Interviews </w:t>
      </w:r>
    </w:p>
    <w:p w14:paraId="1B1E7AFC" w14:textId="77777777" w:rsidR="00EB6CF4" w:rsidRPr="000C6F4E" w:rsidRDefault="00EB6CF4" w:rsidP="00EB6CF4">
      <w:pPr>
        <w:pStyle w:val="NoSpacing"/>
        <w:spacing w:line="360" w:lineRule="auto"/>
        <w:jc w:val="both"/>
        <w:rPr>
          <w:rFonts w:ascii="Arial" w:hAnsi="Arial" w:cs="Arial"/>
          <w:sz w:val="24"/>
          <w:szCs w:val="24"/>
        </w:rPr>
      </w:pPr>
    </w:p>
    <w:p w14:paraId="7B60C7AC" w14:textId="77777777" w:rsidR="00EB6CF4" w:rsidRPr="000C6F4E" w:rsidRDefault="00EB6CF4" w:rsidP="00EB6CF4">
      <w:pPr>
        <w:pStyle w:val="NoSpacing"/>
        <w:spacing w:line="360" w:lineRule="auto"/>
        <w:jc w:val="both"/>
        <w:rPr>
          <w:rFonts w:ascii="Arial" w:hAnsi="Arial" w:cs="Arial"/>
          <w:sz w:val="24"/>
          <w:szCs w:val="24"/>
        </w:rPr>
      </w:pPr>
      <w:r w:rsidRPr="000C6F4E">
        <w:rPr>
          <w:rFonts w:ascii="Arial" w:hAnsi="Arial" w:cs="Arial"/>
          <w:sz w:val="24"/>
          <w:szCs w:val="24"/>
        </w:rPr>
        <w:t xml:space="preserve">The results of the key themes that emerged through a thematic analysis of the qualitative data produced through the participant interviews are illustrated in </w:t>
      </w:r>
      <w:r w:rsidRPr="000B2EFF">
        <w:rPr>
          <w:rFonts w:ascii="Arial" w:hAnsi="Arial" w:cs="Arial"/>
          <w:i/>
          <w:sz w:val="24"/>
          <w:szCs w:val="24"/>
        </w:rPr>
        <w:t>Appendix S</w:t>
      </w:r>
      <w:r w:rsidRPr="000C6F4E">
        <w:rPr>
          <w:rFonts w:ascii="Arial" w:hAnsi="Arial" w:cs="Arial"/>
          <w:sz w:val="24"/>
          <w:szCs w:val="24"/>
        </w:rPr>
        <w:t>. These themes were again conclusive in exemplifying that during both practical and written activities participants utilised the use visual representations and worked collaboratively. An additional theme that presented through participant interviews, was that the participants acknowledged that the activities incorporated the first two steps of the CPA approach were the most enjoyable of the LS. These steps exist as learning through the physical manipulation of concrete objects, and then learning through the aid of pictorial representation (</w:t>
      </w:r>
      <w:proofErr w:type="spellStart"/>
      <w:r w:rsidRPr="000C6F4E">
        <w:rPr>
          <w:rFonts w:ascii="Arial" w:hAnsi="Arial" w:cs="Arial"/>
          <w:sz w:val="24"/>
          <w:szCs w:val="24"/>
        </w:rPr>
        <w:t>Witzell</w:t>
      </w:r>
      <w:proofErr w:type="spellEnd"/>
      <w:r w:rsidRPr="000C6F4E">
        <w:rPr>
          <w:rFonts w:ascii="Arial" w:hAnsi="Arial" w:cs="Arial"/>
          <w:sz w:val="24"/>
          <w:szCs w:val="24"/>
        </w:rPr>
        <w:t xml:space="preserve">, 2005). Examples of participants views are shown below: </w:t>
      </w:r>
    </w:p>
    <w:p w14:paraId="4AD8FF2E" w14:textId="77777777" w:rsidR="00EB6CF4" w:rsidRPr="00F52852" w:rsidRDefault="00EB6CF4" w:rsidP="00EB6CF4">
      <w:pPr>
        <w:pStyle w:val="NoSpacing"/>
        <w:spacing w:line="360" w:lineRule="auto"/>
        <w:jc w:val="both"/>
        <w:rPr>
          <w:rFonts w:ascii="Arial" w:hAnsi="Arial" w:cs="Arial"/>
          <w:sz w:val="24"/>
          <w:szCs w:val="24"/>
          <w:shd w:val="clear" w:color="auto" w:fill="FFFFFF"/>
        </w:rPr>
      </w:pPr>
    </w:p>
    <w:p w14:paraId="01C25E8F" w14:textId="77777777" w:rsidR="00EB6CF4" w:rsidRPr="00F52852" w:rsidRDefault="00EB6CF4" w:rsidP="00EB6CF4">
      <w:pPr>
        <w:pStyle w:val="NoSpacing"/>
        <w:spacing w:line="360" w:lineRule="auto"/>
        <w:jc w:val="right"/>
        <w:rPr>
          <w:rFonts w:ascii="Arial" w:hAnsi="Arial" w:cs="Arial"/>
          <w:i/>
          <w:sz w:val="24"/>
          <w:szCs w:val="24"/>
        </w:rPr>
      </w:pPr>
      <w:r w:rsidRPr="00F52852">
        <w:rPr>
          <w:rFonts w:ascii="Arial" w:hAnsi="Arial" w:cs="Arial"/>
          <w:i/>
          <w:sz w:val="24"/>
          <w:szCs w:val="24"/>
        </w:rPr>
        <w:lastRenderedPageBreak/>
        <w:t>Participant B: There were lots of fun activities.</w:t>
      </w:r>
    </w:p>
    <w:p w14:paraId="18B23512" w14:textId="77777777" w:rsidR="00EB6CF4" w:rsidRPr="00F52852" w:rsidRDefault="00EB6CF4" w:rsidP="00EB6CF4">
      <w:pPr>
        <w:pStyle w:val="NoSpacing"/>
        <w:spacing w:line="360" w:lineRule="auto"/>
        <w:jc w:val="right"/>
        <w:rPr>
          <w:rFonts w:ascii="Arial" w:hAnsi="Arial" w:cs="Arial"/>
          <w:i/>
          <w:sz w:val="24"/>
          <w:szCs w:val="24"/>
        </w:rPr>
      </w:pPr>
      <w:r w:rsidRPr="00F52852">
        <w:rPr>
          <w:rFonts w:ascii="Arial" w:hAnsi="Arial" w:cs="Arial"/>
          <w:i/>
          <w:sz w:val="24"/>
          <w:szCs w:val="24"/>
        </w:rPr>
        <w:t>Participant D: I enjoy doing fun things over book work.</w:t>
      </w:r>
    </w:p>
    <w:p w14:paraId="07AAB1F6" w14:textId="77777777" w:rsidR="00EB6CF4" w:rsidRPr="00F52852" w:rsidRDefault="00EB6CF4" w:rsidP="00EB6CF4">
      <w:pPr>
        <w:pStyle w:val="NoSpacing"/>
        <w:spacing w:line="360" w:lineRule="auto"/>
        <w:jc w:val="right"/>
        <w:rPr>
          <w:rFonts w:ascii="Arial" w:hAnsi="Arial" w:cs="Arial"/>
          <w:i/>
          <w:sz w:val="24"/>
          <w:szCs w:val="24"/>
        </w:rPr>
      </w:pPr>
      <w:r w:rsidRPr="00F52852">
        <w:rPr>
          <w:rFonts w:ascii="Arial" w:hAnsi="Arial" w:cs="Arial"/>
          <w:i/>
          <w:sz w:val="24"/>
          <w:szCs w:val="24"/>
        </w:rPr>
        <w:t>Participant I: I liked the matching cards at the start.</w:t>
      </w:r>
    </w:p>
    <w:p w14:paraId="3A79DA3F" w14:textId="77777777" w:rsidR="00EB6CF4" w:rsidRPr="00F52852" w:rsidRDefault="00EB6CF4" w:rsidP="00EB6CF4">
      <w:pPr>
        <w:pStyle w:val="NoSpacing"/>
        <w:spacing w:line="360" w:lineRule="auto"/>
        <w:jc w:val="right"/>
        <w:rPr>
          <w:rFonts w:ascii="Arial" w:hAnsi="Arial" w:cs="Arial"/>
          <w:i/>
          <w:sz w:val="24"/>
          <w:szCs w:val="24"/>
        </w:rPr>
      </w:pPr>
      <w:r w:rsidRPr="00F52852">
        <w:rPr>
          <w:rFonts w:ascii="Arial" w:hAnsi="Arial" w:cs="Arial"/>
          <w:i/>
          <w:sz w:val="24"/>
          <w:szCs w:val="24"/>
        </w:rPr>
        <w:t xml:space="preserve">Participant M: The paper plates activity it made fractions seem easy, the matching cards was also good. I didn’t like it when there </w:t>
      </w:r>
      <w:proofErr w:type="gramStart"/>
      <w:r w:rsidRPr="00F52852">
        <w:rPr>
          <w:rFonts w:ascii="Arial" w:hAnsi="Arial" w:cs="Arial"/>
          <w:i/>
          <w:sz w:val="24"/>
          <w:szCs w:val="24"/>
        </w:rPr>
        <w:t>wasn’t</w:t>
      </w:r>
      <w:proofErr w:type="gramEnd"/>
      <w:r w:rsidRPr="00F52852">
        <w:rPr>
          <w:rFonts w:ascii="Arial" w:hAnsi="Arial" w:cs="Arial"/>
          <w:i/>
          <w:sz w:val="24"/>
          <w:szCs w:val="24"/>
        </w:rPr>
        <w:t xml:space="preserve"> any pictures of the fractions. I enjoyed the plates, sorting them out into different sizes fractions.</w:t>
      </w:r>
    </w:p>
    <w:p w14:paraId="6FB67F58" w14:textId="77777777" w:rsidR="00EB6CF4" w:rsidRPr="00F52852" w:rsidRDefault="00EB6CF4" w:rsidP="00EB6CF4">
      <w:pPr>
        <w:pStyle w:val="NoSpacing"/>
        <w:spacing w:line="360" w:lineRule="auto"/>
        <w:jc w:val="right"/>
        <w:rPr>
          <w:rFonts w:ascii="Arial" w:hAnsi="Arial" w:cs="Arial"/>
          <w:i/>
          <w:sz w:val="24"/>
          <w:szCs w:val="24"/>
        </w:rPr>
      </w:pPr>
      <w:r w:rsidRPr="00F52852">
        <w:rPr>
          <w:rFonts w:ascii="Arial" w:hAnsi="Arial" w:cs="Arial"/>
          <w:i/>
          <w:sz w:val="24"/>
          <w:szCs w:val="24"/>
        </w:rPr>
        <w:t>Participant Q: I enjoyed the paper plates and the matching card games.</w:t>
      </w:r>
    </w:p>
    <w:p w14:paraId="474058B7" w14:textId="77777777" w:rsidR="00EB6CF4" w:rsidRPr="00F52852" w:rsidRDefault="00EB6CF4" w:rsidP="00EB6CF4">
      <w:pPr>
        <w:pStyle w:val="NoSpacing"/>
        <w:spacing w:line="360" w:lineRule="auto"/>
        <w:jc w:val="right"/>
        <w:rPr>
          <w:rFonts w:ascii="Arial" w:hAnsi="Arial" w:cs="Arial"/>
          <w:i/>
          <w:sz w:val="24"/>
          <w:szCs w:val="24"/>
        </w:rPr>
      </w:pPr>
      <w:r w:rsidRPr="00F52852">
        <w:rPr>
          <w:rFonts w:ascii="Arial" w:hAnsi="Arial" w:cs="Arial"/>
          <w:i/>
          <w:sz w:val="24"/>
          <w:szCs w:val="24"/>
        </w:rPr>
        <w:t>Participant R: I enjoyed the card games most.</w:t>
      </w:r>
    </w:p>
    <w:p w14:paraId="0A98472A" w14:textId="77777777" w:rsidR="00EB6CF4" w:rsidRPr="00F52852" w:rsidRDefault="00EB6CF4" w:rsidP="00EB6CF4">
      <w:pPr>
        <w:pStyle w:val="NoSpacing"/>
        <w:spacing w:line="360" w:lineRule="auto"/>
        <w:jc w:val="both"/>
        <w:rPr>
          <w:rFonts w:ascii="Arial" w:hAnsi="Arial" w:cs="Arial"/>
          <w:sz w:val="24"/>
          <w:szCs w:val="24"/>
        </w:rPr>
      </w:pPr>
    </w:p>
    <w:p w14:paraId="0EEED234" w14:textId="77777777" w:rsidR="00EB6CF4" w:rsidRPr="00FF56FE" w:rsidRDefault="00EB6CF4" w:rsidP="00EB6CF4">
      <w:pPr>
        <w:pStyle w:val="NoSpacing"/>
        <w:spacing w:line="360" w:lineRule="auto"/>
        <w:jc w:val="both"/>
        <w:rPr>
          <w:rFonts w:ascii="Arial" w:hAnsi="Arial" w:cs="Arial"/>
          <w:sz w:val="24"/>
          <w:szCs w:val="24"/>
        </w:rPr>
      </w:pPr>
      <w:r w:rsidRPr="00FF56FE">
        <w:rPr>
          <w:rFonts w:ascii="Arial" w:hAnsi="Arial" w:cs="Arial"/>
          <w:sz w:val="24"/>
          <w:szCs w:val="24"/>
        </w:rPr>
        <w:t xml:space="preserve">This suggests that </w:t>
      </w:r>
      <w:proofErr w:type="gramStart"/>
      <w:r w:rsidRPr="00FF56FE">
        <w:rPr>
          <w:rFonts w:ascii="Arial" w:hAnsi="Arial" w:cs="Arial"/>
          <w:sz w:val="24"/>
          <w:szCs w:val="24"/>
        </w:rPr>
        <w:t>the majority of</w:t>
      </w:r>
      <w:proofErr w:type="gramEnd"/>
      <w:r w:rsidRPr="00FF56FE">
        <w:rPr>
          <w:rFonts w:ascii="Arial" w:hAnsi="Arial" w:cs="Arial"/>
          <w:sz w:val="24"/>
          <w:szCs w:val="24"/>
        </w:rPr>
        <w:t xml:space="preserve"> participants of this LS respond better to ‘right-brained’ modes of learning through the appliance of objects, diagrams and pictures (Sousa, 2008; </w:t>
      </w:r>
      <w:proofErr w:type="spellStart"/>
      <w:r w:rsidRPr="00FF56FE">
        <w:rPr>
          <w:rFonts w:ascii="Arial" w:hAnsi="Arial" w:cs="Arial"/>
          <w:sz w:val="24"/>
          <w:szCs w:val="24"/>
        </w:rPr>
        <w:t>Skemp</w:t>
      </w:r>
      <w:proofErr w:type="spellEnd"/>
      <w:r w:rsidRPr="00FF56FE">
        <w:rPr>
          <w:rFonts w:ascii="Arial" w:hAnsi="Arial" w:cs="Arial"/>
          <w:sz w:val="24"/>
          <w:szCs w:val="24"/>
        </w:rPr>
        <w:t>, 1986).</w:t>
      </w:r>
    </w:p>
    <w:p w14:paraId="7B02D45A" w14:textId="77777777" w:rsidR="00EB6CF4" w:rsidRPr="00FF56FE" w:rsidRDefault="00EB6CF4" w:rsidP="00EB6CF4">
      <w:pPr>
        <w:pStyle w:val="NoSpacing"/>
        <w:spacing w:line="360" w:lineRule="auto"/>
        <w:jc w:val="both"/>
        <w:rPr>
          <w:rFonts w:ascii="Arial" w:hAnsi="Arial" w:cs="Arial"/>
          <w:b/>
          <w:sz w:val="24"/>
          <w:szCs w:val="24"/>
        </w:rPr>
      </w:pPr>
    </w:p>
    <w:p w14:paraId="36997B21" w14:textId="78A7B84C" w:rsidR="00EB6CF4" w:rsidRPr="00FF56FE" w:rsidRDefault="00EB6CF4" w:rsidP="00EB6CF4">
      <w:pPr>
        <w:pStyle w:val="NoSpacing"/>
        <w:spacing w:line="360" w:lineRule="auto"/>
        <w:jc w:val="both"/>
        <w:rPr>
          <w:rFonts w:ascii="Arial" w:hAnsi="Arial" w:cs="Arial"/>
          <w:b/>
          <w:sz w:val="24"/>
          <w:szCs w:val="24"/>
        </w:rPr>
      </w:pPr>
      <w:r w:rsidRPr="00FF56FE">
        <w:rPr>
          <w:rFonts w:ascii="Arial" w:hAnsi="Arial" w:cs="Arial"/>
          <w:b/>
          <w:sz w:val="24"/>
          <w:szCs w:val="24"/>
        </w:rPr>
        <w:t>7.</w:t>
      </w:r>
      <w:r w:rsidR="001D1308">
        <w:rPr>
          <w:rFonts w:ascii="Arial" w:hAnsi="Arial" w:cs="Arial"/>
          <w:b/>
          <w:sz w:val="24"/>
          <w:szCs w:val="24"/>
        </w:rPr>
        <w:t>1.3</w:t>
      </w:r>
      <w:r w:rsidRPr="00FF56FE">
        <w:rPr>
          <w:rFonts w:ascii="Arial" w:hAnsi="Arial" w:cs="Arial"/>
          <w:b/>
          <w:sz w:val="24"/>
          <w:szCs w:val="24"/>
        </w:rPr>
        <w:t xml:space="preserve"> Limitations of Visual Representation in Fractions</w:t>
      </w:r>
    </w:p>
    <w:p w14:paraId="39157356" w14:textId="77777777" w:rsidR="00EB6CF4" w:rsidRPr="00FF56FE" w:rsidRDefault="00EB6CF4" w:rsidP="00EB6CF4">
      <w:pPr>
        <w:pStyle w:val="NoSpacing"/>
        <w:spacing w:line="360" w:lineRule="auto"/>
        <w:jc w:val="both"/>
        <w:rPr>
          <w:rFonts w:ascii="Arial" w:hAnsi="Arial" w:cs="Arial"/>
          <w:sz w:val="24"/>
          <w:szCs w:val="24"/>
        </w:rPr>
      </w:pPr>
    </w:p>
    <w:p w14:paraId="06F675A0" w14:textId="77777777" w:rsidR="00EB6CF4" w:rsidRPr="00FF56FE" w:rsidRDefault="00EB6CF4" w:rsidP="00EB6CF4">
      <w:pPr>
        <w:pStyle w:val="NoSpacing"/>
        <w:spacing w:line="360" w:lineRule="auto"/>
        <w:jc w:val="both"/>
        <w:rPr>
          <w:rFonts w:ascii="Arial" w:hAnsi="Arial" w:cs="Arial"/>
          <w:sz w:val="24"/>
          <w:szCs w:val="24"/>
        </w:rPr>
      </w:pPr>
      <w:r w:rsidRPr="00FF56FE">
        <w:rPr>
          <w:rFonts w:ascii="Arial" w:hAnsi="Arial" w:cs="Arial"/>
          <w:sz w:val="24"/>
          <w:szCs w:val="24"/>
        </w:rPr>
        <w:t xml:space="preserve">It is hard to </w:t>
      </w:r>
      <w:r>
        <w:rPr>
          <w:rFonts w:ascii="Arial" w:hAnsi="Arial" w:cs="Arial"/>
          <w:sz w:val="24"/>
          <w:szCs w:val="24"/>
        </w:rPr>
        <w:t>establish one</w:t>
      </w:r>
      <w:r w:rsidRPr="00FF56FE">
        <w:rPr>
          <w:rFonts w:ascii="Arial" w:hAnsi="Arial" w:cs="Arial"/>
          <w:sz w:val="24"/>
          <w:szCs w:val="24"/>
        </w:rPr>
        <w:t xml:space="preserve"> main barrier </w:t>
      </w:r>
      <w:r>
        <w:rPr>
          <w:rFonts w:ascii="Arial" w:hAnsi="Arial" w:cs="Arial"/>
          <w:sz w:val="24"/>
          <w:szCs w:val="24"/>
        </w:rPr>
        <w:t>to</w:t>
      </w:r>
      <w:r w:rsidRPr="00FF56FE">
        <w:rPr>
          <w:rFonts w:ascii="Arial" w:hAnsi="Arial" w:cs="Arial"/>
          <w:sz w:val="24"/>
          <w:szCs w:val="24"/>
        </w:rPr>
        <w:t xml:space="preserve"> learning fractions through visual representations in this LS. Presented though the observation notes (</w:t>
      </w:r>
      <w:r w:rsidRPr="00373ADC">
        <w:rPr>
          <w:rFonts w:ascii="Arial" w:hAnsi="Arial" w:cs="Arial"/>
          <w:i/>
          <w:sz w:val="24"/>
          <w:szCs w:val="24"/>
        </w:rPr>
        <w:t>Appendix R</w:t>
      </w:r>
      <w:r w:rsidRPr="00FF56FE">
        <w:rPr>
          <w:rFonts w:ascii="Arial" w:hAnsi="Arial" w:cs="Arial"/>
          <w:sz w:val="24"/>
          <w:szCs w:val="24"/>
        </w:rPr>
        <w:t xml:space="preserve">) barriers to learning ranged from participants having problems with equivalent fractions, to learners having trouble with questions that were irrelevant to this LS, such as converting decimals to percentages. However, a correlation between participants not using the visual aids and having a good knowledge of times tables was present. Examples of this are shown through observation notes of Participant </w:t>
      </w:r>
      <w:r>
        <w:rPr>
          <w:rFonts w:ascii="Arial" w:hAnsi="Arial" w:cs="Arial"/>
          <w:sz w:val="24"/>
          <w:szCs w:val="24"/>
        </w:rPr>
        <w:t>L</w:t>
      </w:r>
      <w:r w:rsidRPr="00FF56FE">
        <w:rPr>
          <w:rFonts w:ascii="Arial" w:hAnsi="Arial" w:cs="Arial"/>
          <w:sz w:val="24"/>
          <w:szCs w:val="24"/>
        </w:rPr>
        <w:t xml:space="preserve"> and </w:t>
      </w:r>
      <w:r>
        <w:rPr>
          <w:rFonts w:ascii="Arial" w:hAnsi="Arial" w:cs="Arial"/>
          <w:sz w:val="24"/>
          <w:szCs w:val="24"/>
        </w:rPr>
        <w:t>P</w:t>
      </w:r>
      <w:r w:rsidRPr="00FF56FE">
        <w:rPr>
          <w:rFonts w:ascii="Arial" w:hAnsi="Arial" w:cs="Arial"/>
          <w:sz w:val="24"/>
          <w:szCs w:val="24"/>
        </w:rPr>
        <w:t>:</w:t>
      </w:r>
    </w:p>
    <w:p w14:paraId="380B2443" w14:textId="77777777" w:rsidR="00EB6CF4" w:rsidRPr="00180776" w:rsidRDefault="00EB6CF4" w:rsidP="00EB6CF4">
      <w:pPr>
        <w:pStyle w:val="NoSpacing"/>
        <w:spacing w:line="360" w:lineRule="auto"/>
        <w:jc w:val="both"/>
        <w:rPr>
          <w:rFonts w:ascii="Arial" w:hAnsi="Arial" w:cs="Arial"/>
          <w:sz w:val="24"/>
          <w:szCs w:val="24"/>
        </w:rPr>
      </w:pPr>
    </w:p>
    <w:p w14:paraId="1E7AED77" w14:textId="77777777" w:rsidR="00EB6CF4" w:rsidRPr="00180776" w:rsidRDefault="00EB6CF4" w:rsidP="00EB6CF4">
      <w:pPr>
        <w:pStyle w:val="NoSpacing"/>
        <w:spacing w:line="360" w:lineRule="auto"/>
        <w:jc w:val="right"/>
        <w:rPr>
          <w:rFonts w:ascii="Arial" w:hAnsi="Arial" w:cs="Arial"/>
          <w:i/>
          <w:sz w:val="24"/>
          <w:szCs w:val="24"/>
        </w:rPr>
      </w:pPr>
      <w:r w:rsidRPr="00180776">
        <w:rPr>
          <w:rFonts w:ascii="Arial" w:hAnsi="Arial" w:cs="Arial"/>
          <w:i/>
          <w:sz w:val="24"/>
          <w:szCs w:val="24"/>
        </w:rPr>
        <w:t>Participant L: The child calculated the answers using mentally, not relying on the 100 square grid.</w:t>
      </w:r>
    </w:p>
    <w:p w14:paraId="6CF4C0E0" w14:textId="77777777" w:rsidR="00EB6CF4" w:rsidRPr="00180776" w:rsidRDefault="00EB6CF4" w:rsidP="00EB6CF4">
      <w:pPr>
        <w:pStyle w:val="NoSpacing"/>
        <w:spacing w:line="360" w:lineRule="auto"/>
        <w:jc w:val="right"/>
        <w:rPr>
          <w:rFonts w:ascii="Arial" w:hAnsi="Arial" w:cs="Arial"/>
          <w:i/>
          <w:sz w:val="24"/>
          <w:szCs w:val="24"/>
        </w:rPr>
      </w:pPr>
      <w:r w:rsidRPr="00180776">
        <w:rPr>
          <w:rFonts w:ascii="Arial" w:hAnsi="Arial" w:cs="Arial"/>
          <w:i/>
          <w:sz w:val="24"/>
          <w:szCs w:val="24"/>
        </w:rPr>
        <w:t>Participant P: Did not use the visual aids and relied on good knowledge of times tables.</w:t>
      </w:r>
    </w:p>
    <w:p w14:paraId="049838A1" w14:textId="77777777" w:rsidR="00EB6CF4" w:rsidRPr="00180776" w:rsidRDefault="00EB6CF4" w:rsidP="00EB6CF4">
      <w:pPr>
        <w:pStyle w:val="NoSpacing"/>
        <w:spacing w:line="360" w:lineRule="auto"/>
        <w:jc w:val="both"/>
        <w:rPr>
          <w:rFonts w:ascii="Arial" w:hAnsi="Arial" w:cs="Arial"/>
          <w:sz w:val="24"/>
          <w:szCs w:val="24"/>
        </w:rPr>
      </w:pPr>
    </w:p>
    <w:p w14:paraId="5EC137A7" w14:textId="77777777" w:rsidR="00EB6CF4" w:rsidRPr="00180776" w:rsidRDefault="00EB6CF4" w:rsidP="00EB6CF4">
      <w:pPr>
        <w:pStyle w:val="NoSpacing"/>
        <w:spacing w:line="360" w:lineRule="auto"/>
        <w:jc w:val="both"/>
        <w:rPr>
          <w:rFonts w:ascii="Arial" w:hAnsi="Arial" w:cs="Arial"/>
          <w:sz w:val="24"/>
          <w:szCs w:val="24"/>
        </w:rPr>
      </w:pPr>
      <w:r w:rsidRPr="00180776">
        <w:rPr>
          <w:rFonts w:ascii="Arial" w:hAnsi="Arial" w:cs="Arial"/>
          <w:sz w:val="24"/>
          <w:szCs w:val="24"/>
        </w:rPr>
        <w:t>The Participants L, N and P were also able to recognise this relationship, as shown below in extracts from their interview transcripts</w:t>
      </w:r>
      <w:r>
        <w:rPr>
          <w:rFonts w:ascii="Arial" w:hAnsi="Arial" w:cs="Arial"/>
          <w:sz w:val="24"/>
          <w:szCs w:val="24"/>
        </w:rPr>
        <w:t xml:space="preserve">: </w:t>
      </w:r>
    </w:p>
    <w:p w14:paraId="3580E03A" w14:textId="77777777" w:rsidR="00EB6CF4" w:rsidRPr="00180776" w:rsidRDefault="00EB6CF4" w:rsidP="00EB6CF4">
      <w:pPr>
        <w:pStyle w:val="NoSpacing"/>
        <w:spacing w:line="360" w:lineRule="auto"/>
        <w:jc w:val="both"/>
        <w:rPr>
          <w:rFonts w:ascii="Arial" w:hAnsi="Arial" w:cs="Arial"/>
          <w:sz w:val="24"/>
          <w:szCs w:val="24"/>
        </w:rPr>
      </w:pPr>
    </w:p>
    <w:p w14:paraId="2C26F3C1" w14:textId="77777777" w:rsidR="00EB6CF4" w:rsidRPr="00180776" w:rsidRDefault="00EB6CF4" w:rsidP="00EB6CF4">
      <w:pPr>
        <w:pStyle w:val="NoSpacing"/>
        <w:spacing w:line="360" w:lineRule="auto"/>
        <w:jc w:val="right"/>
        <w:rPr>
          <w:rFonts w:ascii="Arial" w:hAnsi="Arial" w:cs="Arial"/>
          <w:i/>
          <w:sz w:val="24"/>
          <w:szCs w:val="24"/>
        </w:rPr>
      </w:pPr>
      <w:r w:rsidRPr="00180776">
        <w:rPr>
          <w:rFonts w:ascii="Arial" w:hAnsi="Arial" w:cs="Arial"/>
          <w:i/>
          <w:sz w:val="24"/>
          <w:szCs w:val="24"/>
        </w:rPr>
        <w:t>Participant L: We then did fractions of a number, where you had to find out how much the fraction of that number was. We used our times tables to work these out.</w:t>
      </w:r>
    </w:p>
    <w:p w14:paraId="6D61EF0E" w14:textId="77777777" w:rsidR="00EB6CF4" w:rsidRPr="00180776" w:rsidRDefault="00EB6CF4" w:rsidP="00EB6CF4">
      <w:pPr>
        <w:pStyle w:val="NoSpacing"/>
        <w:spacing w:line="360" w:lineRule="auto"/>
        <w:jc w:val="right"/>
        <w:rPr>
          <w:rFonts w:ascii="Arial" w:hAnsi="Arial" w:cs="Arial"/>
          <w:i/>
          <w:sz w:val="24"/>
          <w:szCs w:val="24"/>
        </w:rPr>
      </w:pPr>
      <w:r w:rsidRPr="00180776">
        <w:rPr>
          <w:rFonts w:ascii="Arial" w:hAnsi="Arial" w:cs="Arial"/>
          <w:i/>
          <w:sz w:val="24"/>
          <w:szCs w:val="24"/>
        </w:rPr>
        <w:t>Participant L: I didn’t use them I counted in my head.</w:t>
      </w:r>
    </w:p>
    <w:p w14:paraId="611CD1E9" w14:textId="77777777" w:rsidR="00EB6CF4" w:rsidRPr="00180776" w:rsidRDefault="00EB6CF4" w:rsidP="00EB6CF4">
      <w:pPr>
        <w:pStyle w:val="NoSpacing"/>
        <w:spacing w:line="360" w:lineRule="auto"/>
        <w:jc w:val="right"/>
        <w:rPr>
          <w:rFonts w:ascii="Arial" w:hAnsi="Arial" w:cs="Arial"/>
          <w:i/>
          <w:sz w:val="24"/>
          <w:szCs w:val="24"/>
        </w:rPr>
      </w:pPr>
      <w:r w:rsidRPr="00180776">
        <w:rPr>
          <w:rFonts w:ascii="Arial" w:hAnsi="Arial" w:cs="Arial"/>
          <w:i/>
          <w:sz w:val="24"/>
          <w:szCs w:val="24"/>
        </w:rPr>
        <w:lastRenderedPageBreak/>
        <w:t>Participant N: I didn’t use them because I know my times tables.</w:t>
      </w:r>
    </w:p>
    <w:p w14:paraId="29ADD227" w14:textId="77777777" w:rsidR="00EB6CF4" w:rsidRPr="00180776" w:rsidRDefault="00EB6CF4" w:rsidP="00EB6CF4">
      <w:pPr>
        <w:pStyle w:val="NoSpacing"/>
        <w:spacing w:line="360" w:lineRule="auto"/>
        <w:jc w:val="right"/>
        <w:rPr>
          <w:rFonts w:ascii="Arial" w:hAnsi="Arial" w:cs="Arial"/>
          <w:i/>
          <w:sz w:val="24"/>
          <w:szCs w:val="24"/>
        </w:rPr>
      </w:pPr>
      <w:r w:rsidRPr="00180776">
        <w:rPr>
          <w:rFonts w:ascii="Arial" w:hAnsi="Arial" w:cs="Arial"/>
          <w:i/>
          <w:sz w:val="24"/>
          <w:szCs w:val="24"/>
        </w:rPr>
        <w:t xml:space="preserve">Participant P: We could sort them (visual aids) out and use more brain power but I mostly used my tables. </w:t>
      </w:r>
    </w:p>
    <w:p w14:paraId="0C63FB56" w14:textId="77777777" w:rsidR="00EB6CF4" w:rsidRPr="00180776" w:rsidRDefault="00EB6CF4" w:rsidP="00EB6CF4">
      <w:pPr>
        <w:pStyle w:val="NoSpacing"/>
        <w:spacing w:line="360" w:lineRule="auto"/>
        <w:jc w:val="both"/>
        <w:rPr>
          <w:rFonts w:ascii="Arial" w:hAnsi="Arial" w:cs="Arial"/>
          <w:sz w:val="24"/>
          <w:szCs w:val="24"/>
        </w:rPr>
      </w:pPr>
    </w:p>
    <w:p w14:paraId="72ADCB8F" w14:textId="77777777" w:rsidR="00EB6CF4" w:rsidRPr="00180776" w:rsidRDefault="00EB6CF4" w:rsidP="00EB6CF4">
      <w:pPr>
        <w:pStyle w:val="NoSpacing"/>
        <w:spacing w:line="360" w:lineRule="auto"/>
        <w:jc w:val="both"/>
        <w:rPr>
          <w:rFonts w:ascii="Arial" w:hAnsi="Arial" w:cs="Arial"/>
          <w:sz w:val="24"/>
          <w:szCs w:val="24"/>
        </w:rPr>
      </w:pPr>
      <w:r w:rsidRPr="00180776">
        <w:rPr>
          <w:rFonts w:ascii="Arial" w:hAnsi="Arial" w:cs="Arial"/>
          <w:sz w:val="24"/>
          <w:szCs w:val="24"/>
        </w:rPr>
        <w:t>These findings suggest teachers cannot assume that students recognise visual representations in the manner expected (Hall, 1998), with the learners</w:t>
      </w:r>
      <w:r>
        <w:rPr>
          <w:rFonts w:ascii="Arial" w:hAnsi="Arial" w:cs="Arial"/>
          <w:sz w:val="24"/>
          <w:szCs w:val="24"/>
        </w:rPr>
        <w:t xml:space="preserve"> sometimes</w:t>
      </w:r>
      <w:r w:rsidRPr="00180776">
        <w:rPr>
          <w:rFonts w:ascii="Arial" w:hAnsi="Arial" w:cs="Arial"/>
          <w:sz w:val="24"/>
          <w:szCs w:val="24"/>
        </w:rPr>
        <w:t xml:space="preserve"> choosing an abstract method of calculation. This justifies Hermann’s (1982) and Petty</w:t>
      </w:r>
      <w:r>
        <w:rPr>
          <w:rFonts w:ascii="Arial" w:hAnsi="Arial" w:cs="Arial"/>
          <w:sz w:val="24"/>
          <w:szCs w:val="24"/>
        </w:rPr>
        <w:t>’s</w:t>
      </w:r>
      <w:r w:rsidRPr="00180776">
        <w:rPr>
          <w:rFonts w:ascii="Arial" w:hAnsi="Arial" w:cs="Arial"/>
          <w:sz w:val="24"/>
          <w:szCs w:val="24"/>
        </w:rPr>
        <w:t xml:space="preserve"> (2009) ‘whole-brain’ model which considers both left and right brained modes of </w:t>
      </w:r>
      <w:proofErr w:type="gramStart"/>
      <w:r w:rsidRPr="00180776">
        <w:rPr>
          <w:rFonts w:ascii="Arial" w:hAnsi="Arial" w:cs="Arial"/>
          <w:sz w:val="24"/>
          <w:szCs w:val="24"/>
        </w:rPr>
        <w:t>learning;  ‘</w:t>
      </w:r>
      <w:proofErr w:type="gramEnd"/>
      <w:r w:rsidRPr="00180776">
        <w:rPr>
          <w:rFonts w:ascii="Arial" w:hAnsi="Arial" w:cs="Arial"/>
          <w:sz w:val="24"/>
          <w:szCs w:val="24"/>
        </w:rPr>
        <w:t xml:space="preserve">left-brained’ modes including the use of number and operational symbols, spoken and written language (Sousa, 2008; </w:t>
      </w:r>
      <w:proofErr w:type="spellStart"/>
      <w:r w:rsidRPr="00180776">
        <w:rPr>
          <w:rFonts w:ascii="Arial" w:hAnsi="Arial" w:cs="Arial"/>
          <w:sz w:val="24"/>
          <w:szCs w:val="24"/>
        </w:rPr>
        <w:t>Skemp</w:t>
      </w:r>
      <w:proofErr w:type="spellEnd"/>
      <w:r w:rsidRPr="00180776">
        <w:rPr>
          <w:rFonts w:ascii="Arial" w:hAnsi="Arial" w:cs="Arial"/>
          <w:sz w:val="24"/>
          <w:szCs w:val="24"/>
        </w:rPr>
        <w:t>, 1986).</w:t>
      </w:r>
    </w:p>
    <w:p w14:paraId="10672B6E" w14:textId="77777777" w:rsidR="00EB6CF4" w:rsidRDefault="00EB6CF4" w:rsidP="00EB6CF4">
      <w:pPr>
        <w:pStyle w:val="NoSpacing"/>
        <w:spacing w:line="360" w:lineRule="auto"/>
        <w:jc w:val="both"/>
      </w:pPr>
    </w:p>
    <w:p w14:paraId="60F9E5D0" w14:textId="77777777" w:rsidR="00EB6CF4" w:rsidRPr="00A76C32" w:rsidRDefault="00EB6CF4" w:rsidP="00EB6CF4">
      <w:pPr>
        <w:pStyle w:val="NoSpacing"/>
        <w:spacing w:line="360" w:lineRule="auto"/>
        <w:jc w:val="both"/>
        <w:rPr>
          <w:rFonts w:ascii="Arial" w:hAnsi="Arial" w:cs="Arial"/>
          <w:b/>
          <w:sz w:val="24"/>
          <w:szCs w:val="24"/>
        </w:rPr>
      </w:pPr>
      <w:r w:rsidRPr="00A76C32">
        <w:rPr>
          <w:rFonts w:ascii="Arial" w:hAnsi="Arial" w:cs="Arial"/>
          <w:b/>
          <w:sz w:val="24"/>
          <w:szCs w:val="24"/>
        </w:rPr>
        <w:t>8.0 Conclusion</w:t>
      </w:r>
    </w:p>
    <w:p w14:paraId="6DF24802" w14:textId="77777777" w:rsidR="00EB6CF4" w:rsidRPr="00A76C32" w:rsidRDefault="00EB6CF4" w:rsidP="00EB6CF4">
      <w:pPr>
        <w:pStyle w:val="NoSpacing"/>
        <w:spacing w:line="360" w:lineRule="auto"/>
        <w:jc w:val="both"/>
        <w:rPr>
          <w:rFonts w:ascii="Arial" w:hAnsi="Arial" w:cs="Arial"/>
          <w:sz w:val="24"/>
          <w:szCs w:val="24"/>
        </w:rPr>
      </w:pPr>
    </w:p>
    <w:p w14:paraId="02C160B4" w14:textId="77777777" w:rsidR="00EB6CF4" w:rsidRDefault="00EB6CF4" w:rsidP="00EB6CF4">
      <w:pPr>
        <w:pStyle w:val="NoSpacing"/>
        <w:spacing w:line="360" w:lineRule="auto"/>
        <w:jc w:val="both"/>
        <w:rPr>
          <w:rFonts w:ascii="Arial" w:hAnsi="Arial" w:cs="Arial"/>
          <w:sz w:val="24"/>
          <w:szCs w:val="24"/>
        </w:rPr>
      </w:pPr>
      <w:r w:rsidRPr="00A76C32">
        <w:rPr>
          <w:rFonts w:ascii="Arial" w:hAnsi="Arial" w:cs="Arial"/>
          <w:sz w:val="24"/>
          <w:szCs w:val="24"/>
        </w:rPr>
        <w:t xml:space="preserve">In concluding this study into the impact that visual representations have in improving children’s understanding of fractions; the researchers need to clearly address three core issues. Firstly, is there significant evidence in our LS to support the belief that visual representations of fractions improve children’s understanding, secondly what the implications for the researchers in terms of future practice as a result are undertaking the LS, and finally were there any significant limitations to this study which would question its valid outcomes. </w:t>
      </w:r>
    </w:p>
    <w:p w14:paraId="4FA78320" w14:textId="77777777" w:rsidR="00EB6CF4" w:rsidRPr="00A76C32" w:rsidRDefault="00EB6CF4" w:rsidP="00EB6CF4">
      <w:pPr>
        <w:pStyle w:val="NoSpacing"/>
        <w:spacing w:line="360" w:lineRule="auto"/>
        <w:jc w:val="both"/>
        <w:rPr>
          <w:rFonts w:ascii="Arial" w:hAnsi="Arial" w:cs="Arial"/>
          <w:sz w:val="24"/>
          <w:szCs w:val="24"/>
        </w:rPr>
      </w:pPr>
    </w:p>
    <w:p w14:paraId="685E4322" w14:textId="77777777" w:rsidR="00EB6CF4" w:rsidRPr="00A76C32" w:rsidRDefault="00EB6CF4" w:rsidP="00EB6CF4">
      <w:pPr>
        <w:pStyle w:val="NoSpacing"/>
        <w:spacing w:line="360" w:lineRule="auto"/>
        <w:jc w:val="both"/>
        <w:rPr>
          <w:rFonts w:ascii="Arial" w:hAnsi="Arial" w:cs="Arial"/>
          <w:b/>
          <w:sz w:val="24"/>
          <w:szCs w:val="24"/>
        </w:rPr>
      </w:pPr>
      <w:r w:rsidRPr="00A76C32">
        <w:rPr>
          <w:rFonts w:ascii="Arial" w:hAnsi="Arial" w:cs="Arial"/>
          <w:b/>
          <w:sz w:val="24"/>
          <w:szCs w:val="24"/>
        </w:rPr>
        <w:t>8.1 Impact of Visual Representations on Learning Fractions</w:t>
      </w:r>
    </w:p>
    <w:p w14:paraId="03425E66" w14:textId="77777777" w:rsidR="00EB6CF4" w:rsidRPr="00A76C32" w:rsidRDefault="00EB6CF4" w:rsidP="00EB6CF4">
      <w:pPr>
        <w:pStyle w:val="NoSpacing"/>
        <w:spacing w:line="360" w:lineRule="auto"/>
        <w:jc w:val="both"/>
        <w:rPr>
          <w:rFonts w:ascii="Arial" w:hAnsi="Arial" w:cs="Arial"/>
          <w:sz w:val="24"/>
          <w:szCs w:val="24"/>
        </w:rPr>
      </w:pPr>
    </w:p>
    <w:p w14:paraId="242C29E0" w14:textId="77777777" w:rsidR="00EB6CF4" w:rsidRDefault="00EB6CF4" w:rsidP="00EB6CF4">
      <w:pPr>
        <w:pStyle w:val="NoSpacing"/>
        <w:spacing w:line="360" w:lineRule="auto"/>
        <w:jc w:val="both"/>
        <w:rPr>
          <w:rFonts w:ascii="Arial" w:hAnsi="Arial" w:cs="Arial"/>
          <w:sz w:val="24"/>
          <w:szCs w:val="24"/>
        </w:rPr>
      </w:pPr>
      <w:r w:rsidRPr="00A76C32">
        <w:rPr>
          <w:rFonts w:ascii="Arial" w:hAnsi="Arial" w:cs="Arial"/>
          <w:sz w:val="24"/>
          <w:szCs w:val="24"/>
        </w:rPr>
        <w:t>A detailed thematic analysis of both the evidence collected via lesson observation notes and semi-structured interviews highlights clearly that the participants benefitted from the use of visual representation to improve their understanding of fractions.</w:t>
      </w:r>
    </w:p>
    <w:p w14:paraId="4D4F4068" w14:textId="77777777" w:rsidR="00EB6CF4" w:rsidRPr="00A76C32" w:rsidRDefault="00EB6CF4" w:rsidP="00EB6CF4">
      <w:pPr>
        <w:pStyle w:val="NoSpacing"/>
        <w:spacing w:line="360" w:lineRule="auto"/>
        <w:jc w:val="both"/>
        <w:rPr>
          <w:rFonts w:ascii="Arial" w:hAnsi="Arial" w:cs="Arial"/>
          <w:sz w:val="24"/>
          <w:szCs w:val="24"/>
        </w:rPr>
      </w:pPr>
    </w:p>
    <w:p w14:paraId="7466B1F1" w14:textId="77777777" w:rsidR="00EB6CF4" w:rsidRDefault="00EB6CF4" w:rsidP="00EB6CF4">
      <w:pPr>
        <w:pStyle w:val="NoSpacing"/>
        <w:spacing w:line="360" w:lineRule="auto"/>
        <w:jc w:val="both"/>
        <w:rPr>
          <w:rFonts w:ascii="Arial" w:hAnsi="Arial" w:cs="Arial"/>
          <w:sz w:val="24"/>
          <w:szCs w:val="24"/>
        </w:rPr>
      </w:pPr>
      <w:r w:rsidRPr="00A76C32">
        <w:rPr>
          <w:rFonts w:ascii="Arial" w:hAnsi="Arial" w:cs="Arial"/>
          <w:sz w:val="24"/>
          <w:szCs w:val="24"/>
        </w:rPr>
        <w:t xml:space="preserve">Further analysis suggests that children involved in an activity with a visual representation as a focus, improve their collaborative skills and show greater levels of engagement, via evidence collected from lesson observation notes. Children were also observed to be enjoying their learning, whilst clearly demonstrating an improved understanding. </w:t>
      </w:r>
      <w:r>
        <w:rPr>
          <w:rFonts w:ascii="Arial" w:hAnsi="Arial" w:cs="Arial"/>
          <w:sz w:val="24"/>
          <w:szCs w:val="24"/>
        </w:rPr>
        <w:t xml:space="preserve">This reinforces </w:t>
      </w:r>
      <w:proofErr w:type="spellStart"/>
      <w:r w:rsidRPr="00A76C32">
        <w:rPr>
          <w:rFonts w:ascii="Arial" w:hAnsi="Arial" w:cs="Arial"/>
          <w:sz w:val="24"/>
          <w:szCs w:val="24"/>
        </w:rPr>
        <w:t>Barwise</w:t>
      </w:r>
      <w:proofErr w:type="spellEnd"/>
      <w:r w:rsidRPr="00A76C32">
        <w:rPr>
          <w:rFonts w:ascii="Arial" w:hAnsi="Arial" w:cs="Arial"/>
          <w:sz w:val="24"/>
          <w:szCs w:val="24"/>
        </w:rPr>
        <w:t xml:space="preserve"> and </w:t>
      </w:r>
      <w:proofErr w:type="spellStart"/>
      <w:r w:rsidRPr="00A76C32">
        <w:rPr>
          <w:rFonts w:ascii="Arial" w:hAnsi="Arial" w:cs="Arial"/>
          <w:sz w:val="24"/>
          <w:szCs w:val="24"/>
        </w:rPr>
        <w:t>Etchemendy’s</w:t>
      </w:r>
      <w:proofErr w:type="spellEnd"/>
      <w:r w:rsidRPr="00A76C32">
        <w:rPr>
          <w:rFonts w:ascii="Arial" w:hAnsi="Arial" w:cs="Arial"/>
          <w:sz w:val="24"/>
          <w:szCs w:val="24"/>
        </w:rPr>
        <w:t xml:space="preserve"> (1991: 5) idea that visual representation is a </w:t>
      </w:r>
      <w:r>
        <w:rPr>
          <w:rFonts w:ascii="Arial" w:hAnsi="Arial" w:cs="Arial"/>
          <w:sz w:val="24"/>
          <w:szCs w:val="24"/>
        </w:rPr>
        <w:t>“</w:t>
      </w:r>
      <w:r w:rsidRPr="00A76C32">
        <w:rPr>
          <w:rFonts w:ascii="Arial" w:hAnsi="Arial" w:cs="Arial"/>
          <w:sz w:val="24"/>
          <w:szCs w:val="24"/>
        </w:rPr>
        <w:t>second class citizen in the theory and practice of mathematics.</w:t>
      </w:r>
      <w:r>
        <w:rPr>
          <w:rFonts w:ascii="Arial" w:hAnsi="Arial" w:cs="Arial"/>
          <w:sz w:val="24"/>
          <w:szCs w:val="24"/>
        </w:rPr>
        <w:t>”</w:t>
      </w:r>
      <w:r w:rsidRPr="00A76C32">
        <w:rPr>
          <w:rFonts w:ascii="Arial" w:hAnsi="Arial" w:cs="Arial"/>
          <w:sz w:val="24"/>
          <w:szCs w:val="24"/>
        </w:rPr>
        <w:t xml:space="preserve"> It is clear the innovative activities used by the researchers</w:t>
      </w:r>
      <w:r>
        <w:rPr>
          <w:rFonts w:ascii="Arial" w:hAnsi="Arial" w:cs="Arial"/>
          <w:sz w:val="24"/>
          <w:szCs w:val="24"/>
        </w:rPr>
        <w:t>,</w:t>
      </w:r>
      <w:r w:rsidRPr="00A76C32">
        <w:rPr>
          <w:rFonts w:ascii="Arial" w:hAnsi="Arial" w:cs="Arial"/>
          <w:sz w:val="24"/>
          <w:szCs w:val="24"/>
        </w:rPr>
        <w:t xml:space="preserve"> which utilised visual </w:t>
      </w:r>
      <w:r w:rsidRPr="00A76C32">
        <w:rPr>
          <w:rFonts w:ascii="Arial" w:hAnsi="Arial" w:cs="Arial"/>
          <w:sz w:val="24"/>
          <w:szCs w:val="24"/>
        </w:rPr>
        <w:lastRenderedPageBreak/>
        <w:t>representations</w:t>
      </w:r>
      <w:r>
        <w:rPr>
          <w:rFonts w:ascii="Arial" w:hAnsi="Arial" w:cs="Arial"/>
          <w:sz w:val="24"/>
          <w:szCs w:val="24"/>
        </w:rPr>
        <w:t>,</w:t>
      </w:r>
      <w:r w:rsidRPr="00A76C32">
        <w:rPr>
          <w:rFonts w:ascii="Arial" w:hAnsi="Arial" w:cs="Arial"/>
          <w:sz w:val="24"/>
          <w:szCs w:val="24"/>
        </w:rPr>
        <w:t xml:space="preserve"> found that because of higher levels of engagement and enjoy</w:t>
      </w:r>
      <w:r>
        <w:rPr>
          <w:rFonts w:ascii="Arial" w:hAnsi="Arial" w:cs="Arial"/>
          <w:sz w:val="24"/>
          <w:szCs w:val="24"/>
        </w:rPr>
        <w:t>ment,</w:t>
      </w:r>
      <w:r w:rsidRPr="00A76C32">
        <w:rPr>
          <w:rFonts w:ascii="Arial" w:hAnsi="Arial" w:cs="Arial"/>
          <w:sz w:val="24"/>
          <w:szCs w:val="24"/>
        </w:rPr>
        <w:t xml:space="preserve"> </w:t>
      </w:r>
      <w:r>
        <w:rPr>
          <w:rFonts w:ascii="Arial" w:hAnsi="Arial" w:cs="Arial"/>
          <w:sz w:val="24"/>
          <w:szCs w:val="24"/>
        </w:rPr>
        <w:t xml:space="preserve">it </w:t>
      </w:r>
      <w:r w:rsidRPr="00A76C32">
        <w:rPr>
          <w:rFonts w:ascii="Arial" w:hAnsi="Arial" w:cs="Arial"/>
          <w:sz w:val="24"/>
          <w:szCs w:val="24"/>
        </w:rPr>
        <w:t>impact</w:t>
      </w:r>
      <w:r>
        <w:rPr>
          <w:rFonts w:ascii="Arial" w:hAnsi="Arial" w:cs="Arial"/>
          <w:sz w:val="24"/>
          <w:szCs w:val="24"/>
        </w:rPr>
        <w:t>ed on the participants journey in learning of</w:t>
      </w:r>
      <w:r w:rsidRPr="00A76C32">
        <w:rPr>
          <w:rFonts w:ascii="Arial" w:hAnsi="Arial" w:cs="Arial"/>
          <w:sz w:val="24"/>
          <w:szCs w:val="24"/>
        </w:rPr>
        <w:t xml:space="preserve"> one of the most abstract, complex, and problematic issues children encounter in their elementary years (Behr </w:t>
      </w:r>
      <w:r w:rsidRPr="00373ADC">
        <w:rPr>
          <w:rFonts w:ascii="Arial" w:hAnsi="Arial" w:cs="Arial"/>
          <w:i/>
          <w:sz w:val="24"/>
          <w:szCs w:val="24"/>
        </w:rPr>
        <w:t>et al</w:t>
      </w:r>
      <w:r w:rsidRPr="00A76C32">
        <w:rPr>
          <w:rFonts w:ascii="Arial" w:hAnsi="Arial" w:cs="Arial"/>
          <w:sz w:val="24"/>
          <w:szCs w:val="24"/>
        </w:rPr>
        <w:t>., 1983).</w:t>
      </w:r>
    </w:p>
    <w:p w14:paraId="22C5546D" w14:textId="77777777" w:rsidR="00EB6CF4" w:rsidRPr="00A76C32" w:rsidRDefault="00EB6CF4" w:rsidP="00EB6CF4">
      <w:pPr>
        <w:pStyle w:val="NoSpacing"/>
        <w:spacing w:line="360" w:lineRule="auto"/>
        <w:jc w:val="both"/>
        <w:rPr>
          <w:rFonts w:ascii="Arial" w:hAnsi="Arial" w:cs="Arial"/>
          <w:sz w:val="24"/>
          <w:szCs w:val="24"/>
        </w:rPr>
      </w:pPr>
    </w:p>
    <w:p w14:paraId="0744A667" w14:textId="77777777" w:rsidR="00EB6CF4" w:rsidRDefault="00EB6CF4" w:rsidP="00EB6CF4">
      <w:pPr>
        <w:pStyle w:val="NoSpacing"/>
        <w:spacing w:line="360" w:lineRule="auto"/>
        <w:jc w:val="both"/>
        <w:rPr>
          <w:rFonts w:ascii="Arial" w:hAnsi="Arial" w:cs="Arial"/>
          <w:sz w:val="24"/>
          <w:szCs w:val="24"/>
          <w:shd w:val="clear" w:color="auto" w:fill="FFFFFF"/>
        </w:rPr>
      </w:pPr>
      <w:r w:rsidRPr="00A76C32">
        <w:rPr>
          <w:rFonts w:ascii="Arial" w:hAnsi="Arial" w:cs="Arial"/>
          <w:sz w:val="24"/>
          <w:szCs w:val="24"/>
        </w:rPr>
        <w:t>The findings from Lesson 3 epitomise</w:t>
      </w:r>
      <w:r>
        <w:rPr>
          <w:rFonts w:ascii="Arial" w:hAnsi="Arial" w:cs="Arial"/>
          <w:sz w:val="24"/>
          <w:szCs w:val="24"/>
        </w:rPr>
        <w:t>s</w:t>
      </w:r>
      <w:r w:rsidRPr="00A76C32">
        <w:rPr>
          <w:rFonts w:ascii="Arial" w:hAnsi="Arial" w:cs="Arial"/>
          <w:sz w:val="24"/>
          <w:szCs w:val="24"/>
        </w:rPr>
        <w:t xml:space="preserve"> the </w:t>
      </w:r>
      <w:r>
        <w:rPr>
          <w:rFonts w:ascii="Arial" w:hAnsi="Arial" w:cs="Arial"/>
          <w:sz w:val="24"/>
          <w:szCs w:val="24"/>
        </w:rPr>
        <w:t>overriding viewpoint</w:t>
      </w:r>
      <w:r w:rsidRPr="00A76C32">
        <w:rPr>
          <w:rFonts w:ascii="Arial" w:hAnsi="Arial" w:cs="Arial"/>
          <w:sz w:val="24"/>
          <w:szCs w:val="24"/>
        </w:rPr>
        <w:t xml:space="preserve"> </w:t>
      </w:r>
      <w:r>
        <w:rPr>
          <w:rFonts w:ascii="Arial" w:hAnsi="Arial" w:cs="Arial"/>
          <w:sz w:val="24"/>
          <w:szCs w:val="24"/>
        </w:rPr>
        <w:t>this LS presents</w:t>
      </w:r>
      <w:r w:rsidRPr="00A76C32">
        <w:rPr>
          <w:rFonts w:ascii="Arial" w:hAnsi="Arial" w:cs="Arial"/>
          <w:sz w:val="24"/>
          <w:szCs w:val="24"/>
        </w:rPr>
        <w:t xml:space="preserve">; the participants were clearly seen to move from the concrete ‘paper plates’ to abstract notation to extend their learning. The CPA approach to learning illustrated by the participants of the LS is linked to </w:t>
      </w:r>
      <w:r w:rsidRPr="00A76C32">
        <w:rPr>
          <w:rFonts w:ascii="Arial" w:hAnsi="Arial" w:cs="Arial"/>
          <w:sz w:val="24"/>
          <w:szCs w:val="24"/>
          <w:shd w:val="clear" w:color="auto" w:fill="FFFFFF"/>
        </w:rPr>
        <w:t xml:space="preserve">Herrmann’s (1982) ‘whole brain’ model. Using Hermann’s (1982) model </w:t>
      </w:r>
      <w:r w:rsidRPr="00A76C32">
        <w:rPr>
          <w:rFonts w:ascii="Arial" w:hAnsi="Arial" w:cs="Arial"/>
          <w:sz w:val="24"/>
          <w:szCs w:val="24"/>
        </w:rPr>
        <w:t>Geoff</w:t>
      </w:r>
      <w:r w:rsidRPr="00A76C32">
        <w:rPr>
          <w:rFonts w:ascii="Arial" w:hAnsi="Arial" w:cs="Arial"/>
          <w:sz w:val="24"/>
          <w:szCs w:val="24"/>
          <w:shd w:val="clear" w:color="auto" w:fill="FFFFFF"/>
        </w:rPr>
        <w:t xml:space="preserve"> </w:t>
      </w:r>
      <w:r w:rsidRPr="00A76C32">
        <w:rPr>
          <w:rFonts w:ascii="Arial" w:hAnsi="Arial" w:cs="Arial"/>
          <w:sz w:val="24"/>
          <w:szCs w:val="24"/>
        </w:rPr>
        <w:t>Petty (2009) concludes that learners need to learn through multiple perspectives and multiple representations, and that students need right and left-brain representations. It is therefore the researcher’s priority to set out to adopt this strategy to teaching and learning</w:t>
      </w:r>
      <w:r>
        <w:rPr>
          <w:rFonts w:ascii="Arial" w:hAnsi="Arial" w:cs="Arial"/>
          <w:sz w:val="24"/>
          <w:szCs w:val="24"/>
        </w:rPr>
        <w:t xml:space="preserve"> in their next PTE</w:t>
      </w:r>
      <w:r w:rsidRPr="00A76C32">
        <w:rPr>
          <w:rFonts w:ascii="Arial" w:hAnsi="Arial" w:cs="Arial"/>
          <w:sz w:val="24"/>
          <w:szCs w:val="24"/>
        </w:rPr>
        <w:t xml:space="preserve">. </w:t>
      </w:r>
      <w:r w:rsidRPr="00A76C32">
        <w:rPr>
          <w:rFonts w:ascii="Arial" w:hAnsi="Arial" w:cs="Arial"/>
          <w:sz w:val="24"/>
          <w:szCs w:val="24"/>
          <w:shd w:val="clear" w:color="auto" w:fill="FFFFFF"/>
        </w:rPr>
        <w:t xml:space="preserve"> </w:t>
      </w:r>
    </w:p>
    <w:p w14:paraId="6FB077DC" w14:textId="77777777" w:rsidR="00EB6CF4" w:rsidRPr="00A76C32" w:rsidRDefault="00EB6CF4" w:rsidP="00EB6CF4">
      <w:pPr>
        <w:pStyle w:val="NoSpacing"/>
        <w:spacing w:line="360" w:lineRule="auto"/>
        <w:jc w:val="both"/>
        <w:rPr>
          <w:rFonts w:ascii="Arial" w:hAnsi="Arial" w:cs="Arial"/>
          <w:sz w:val="24"/>
          <w:szCs w:val="24"/>
        </w:rPr>
      </w:pPr>
    </w:p>
    <w:p w14:paraId="5FF326D6" w14:textId="77777777" w:rsidR="00EB6CF4" w:rsidRPr="00A76C32" w:rsidRDefault="00EB6CF4" w:rsidP="00EB6CF4">
      <w:pPr>
        <w:pStyle w:val="NoSpacing"/>
        <w:spacing w:line="360" w:lineRule="auto"/>
        <w:jc w:val="both"/>
        <w:rPr>
          <w:rFonts w:ascii="Arial" w:hAnsi="Arial" w:cs="Arial"/>
          <w:b/>
          <w:sz w:val="24"/>
          <w:szCs w:val="24"/>
        </w:rPr>
      </w:pPr>
      <w:r w:rsidRPr="00A76C32">
        <w:rPr>
          <w:rFonts w:ascii="Arial" w:hAnsi="Arial" w:cs="Arial"/>
          <w:b/>
          <w:sz w:val="24"/>
          <w:szCs w:val="24"/>
        </w:rPr>
        <w:t xml:space="preserve">8.2 Impact of Lesson Study on </w:t>
      </w:r>
      <w:r>
        <w:rPr>
          <w:rFonts w:ascii="Arial" w:hAnsi="Arial" w:cs="Arial"/>
          <w:b/>
          <w:sz w:val="24"/>
          <w:szCs w:val="24"/>
        </w:rPr>
        <w:t>T</w:t>
      </w:r>
      <w:r w:rsidRPr="00A76C32">
        <w:rPr>
          <w:rFonts w:ascii="Arial" w:hAnsi="Arial" w:cs="Arial"/>
          <w:b/>
          <w:sz w:val="24"/>
          <w:szCs w:val="24"/>
        </w:rPr>
        <w:t>he Researcher</w:t>
      </w:r>
    </w:p>
    <w:p w14:paraId="0E25B996" w14:textId="77777777" w:rsidR="00EB6CF4" w:rsidRPr="00A76C32" w:rsidRDefault="00EB6CF4" w:rsidP="00EB6CF4">
      <w:pPr>
        <w:pStyle w:val="NoSpacing"/>
        <w:spacing w:line="360" w:lineRule="auto"/>
        <w:jc w:val="both"/>
        <w:rPr>
          <w:rFonts w:ascii="Arial" w:hAnsi="Arial" w:cs="Arial"/>
          <w:sz w:val="24"/>
          <w:szCs w:val="24"/>
        </w:rPr>
      </w:pPr>
    </w:p>
    <w:p w14:paraId="584D5ACD" w14:textId="77777777" w:rsidR="00EB6CF4" w:rsidRPr="005F48BA" w:rsidRDefault="00EB6CF4" w:rsidP="00EB6CF4">
      <w:pPr>
        <w:pStyle w:val="NoSpacing"/>
        <w:spacing w:line="360" w:lineRule="auto"/>
        <w:jc w:val="both"/>
        <w:rPr>
          <w:rFonts w:ascii="Arial" w:hAnsi="Arial" w:cs="Arial"/>
          <w:sz w:val="24"/>
          <w:szCs w:val="24"/>
        </w:rPr>
      </w:pPr>
      <w:r w:rsidRPr="005F48BA">
        <w:rPr>
          <w:rFonts w:ascii="Arial" w:hAnsi="Arial" w:cs="Arial"/>
          <w:sz w:val="24"/>
          <w:szCs w:val="24"/>
        </w:rPr>
        <w:t xml:space="preserve">The researchers in the first instance gained invaluable knowledge, skills and understanding of the use of visual representation in the teaching of mathematics, which was the aim of the LS. Additionally, there were significant and invaluable opportunities within this LS for the researchers to further their professional development, through the process of joint planning, joint observations and joint analysis with fellow colleagues. </w:t>
      </w:r>
      <w:r>
        <w:rPr>
          <w:rFonts w:ascii="Arial" w:hAnsi="Arial" w:cs="Arial"/>
          <w:sz w:val="24"/>
          <w:szCs w:val="24"/>
        </w:rPr>
        <w:t xml:space="preserve">Puchner and </w:t>
      </w:r>
      <w:r w:rsidRPr="005F48BA">
        <w:rPr>
          <w:rFonts w:ascii="Arial" w:hAnsi="Arial" w:cs="Arial"/>
          <w:sz w:val="24"/>
          <w:szCs w:val="24"/>
        </w:rPr>
        <w:t xml:space="preserve">Taylor (2006: 924) states that the researchers through “collaboration will foster a sense of teacher satisfaction and produce student achievement.” LS is proven to explore a more explicit focus on pupil learning, as carefully planned classrooms strategies better facilitate pupil learning (Dudley, 2003; </w:t>
      </w:r>
      <w:proofErr w:type="spellStart"/>
      <w:r w:rsidRPr="005F48BA">
        <w:rPr>
          <w:rFonts w:ascii="Arial" w:hAnsi="Arial" w:cs="Arial"/>
          <w:sz w:val="24"/>
          <w:szCs w:val="24"/>
        </w:rPr>
        <w:t>Feranandez</w:t>
      </w:r>
      <w:proofErr w:type="spellEnd"/>
      <w:r w:rsidRPr="005F48BA">
        <w:rPr>
          <w:rFonts w:ascii="Arial" w:hAnsi="Arial" w:cs="Arial"/>
          <w:sz w:val="24"/>
          <w:szCs w:val="24"/>
        </w:rPr>
        <w:t xml:space="preserve">, 2005). This is reinforced by evidence that LS has allowed teachers to become better at anticipating pupils learning difficulties and formulating strategies to teaching and learning that allows learners to overcome these difficulties (Budak, 2012; Hart, 2009). However, it is Dudley’s (2015: 6) compelling view that “LS is invaluable in helping inexperienced teachers to collaboratively develop professional knowledge,” which underpins the basis of this assignment. </w:t>
      </w:r>
    </w:p>
    <w:p w14:paraId="2AA143DD" w14:textId="77777777" w:rsidR="00EB6CF4" w:rsidRDefault="00EB6CF4" w:rsidP="00EB6CF4">
      <w:pPr>
        <w:pStyle w:val="NoSpacing"/>
        <w:spacing w:line="360" w:lineRule="auto"/>
        <w:jc w:val="both"/>
        <w:rPr>
          <w:rFonts w:ascii="Arial" w:hAnsi="Arial" w:cs="Arial"/>
          <w:sz w:val="24"/>
          <w:szCs w:val="24"/>
          <w:shd w:val="clear" w:color="auto" w:fill="FFFFFF"/>
        </w:rPr>
      </w:pPr>
    </w:p>
    <w:p w14:paraId="07B54384" w14:textId="77777777" w:rsidR="00EB6CF4" w:rsidRDefault="00EB6CF4" w:rsidP="00EB6CF4">
      <w:pPr>
        <w:pStyle w:val="NoSpacing"/>
        <w:spacing w:line="360" w:lineRule="auto"/>
        <w:jc w:val="both"/>
        <w:rPr>
          <w:rFonts w:ascii="Arial" w:hAnsi="Arial" w:cs="Arial"/>
          <w:b/>
          <w:sz w:val="24"/>
          <w:szCs w:val="24"/>
        </w:rPr>
      </w:pPr>
      <w:r w:rsidRPr="005F48BA">
        <w:rPr>
          <w:rFonts w:ascii="Arial" w:hAnsi="Arial" w:cs="Arial"/>
          <w:b/>
          <w:sz w:val="24"/>
          <w:szCs w:val="24"/>
        </w:rPr>
        <w:t>8.3 Limitations of Study</w:t>
      </w:r>
    </w:p>
    <w:p w14:paraId="4FEBC457" w14:textId="77777777" w:rsidR="00EB6CF4" w:rsidRPr="005F48BA" w:rsidRDefault="00EB6CF4" w:rsidP="00EB6CF4">
      <w:pPr>
        <w:pStyle w:val="NoSpacing"/>
        <w:spacing w:line="360" w:lineRule="auto"/>
        <w:jc w:val="both"/>
        <w:rPr>
          <w:rFonts w:ascii="Arial" w:hAnsi="Arial" w:cs="Arial"/>
          <w:b/>
          <w:sz w:val="24"/>
          <w:szCs w:val="24"/>
        </w:rPr>
      </w:pPr>
    </w:p>
    <w:p w14:paraId="22D82FF3" w14:textId="77777777" w:rsidR="00EB6CF4" w:rsidRDefault="00EB6CF4" w:rsidP="00EB6CF4">
      <w:pPr>
        <w:pStyle w:val="NoSpacing"/>
        <w:spacing w:line="360" w:lineRule="auto"/>
        <w:jc w:val="both"/>
        <w:rPr>
          <w:rFonts w:ascii="Arial" w:hAnsi="Arial" w:cs="Arial"/>
          <w:sz w:val="24"/>
          <w:szCs w:val="24"/>
          <w:shd w:val="clear" w:color="auto" w:fill="FFFFFF"/>
        </w:rPr>
      </w:pPr>
      <w:r w:rsidRPr="005F48BA">
        <w:rPr>
          <w:rFonts w:ascii="Arial" w:hAnsi="Arial" w:cs="Arial"/>
          <w:sz w:val="24"/>
          <w:szCs w:val="24"/>
        </w:rPr>
        <w:lastRenderedPageBreak/>
        <w:t xml:space="preserve">Edwards (2010: 162) specifies that, “Validity in qualitative research is a matter of being able to offer as sound a representation of the field of study as the research methods allow.” The sample of participants used in this LS does not show whole representation of the population. </w:t>
      </w:r>
      <w:r w:rsidRPr="005F48BA">
        <w:rPr>
          <w:rFonts w:ascii="Arial" w:hAnsi="Arial" w:cs="Arial"/>
          <w:sz w:val="24"/>
          <w:szCs w:val="24"/>
          <w:shd w:val="clear" w:color="auto" w:fill="FFFFFF"/>
        </w:rPr>
        <w:t xml:space="preserve">Siraj-Blatchford and Siraj-Blatchford (2001) recommend that educational researchers use a ‘probability sampling’ method of random sampling or systematic sampling. Although systemic sampling is not completely random, it is viewed as unbiased (Cardwell </w:t>
      </w:r>
      <w:r w:rsidRPr="00EC55B1">
        <w:rPr>
          <w:rFonts w:ascii="Arial" w:hAnsi="Arial" w:cs="Arial"/>
          <w:i/>
          <w:sz w:val="24"/>
          <w:szCs w:val="24"/>
          <w:shd w:val="clear" w:color="auto" w:fill="FFFFFF"/>
        </w:rPr>
        <w:t>et al</w:t>
      </w:r>
      <w:r w:rsidRPr="005F48BA">
        <w:rPr>
          <w:rFonts w:ascii="Arial" w:hAnsi="Arial" w:cs="Arial"/>
          <w:sz w:val="24"/>
          <w:szCs w:val="24"/>
          <w:shd w:val="clear" w:color="auto" w:fill="FFFFFF"/>
        </w:rPr>
        <w:t>., 1996), and alongside random sampling would provide a representative of the whole population. Another limitation of the sample in the view of Dudley (2015), would that the sample size is two big. Dudley’s (2015) sector leading method of research recommends researchers chose three ‘case pupils’ in each class. The researchers acclaim that the greater number of case pupils in this LS only increase the validity.</w:t>
      </w:r>
    </w:p>
    <w:p w14:paraId="5AB437CC" w14:textId="77777777" w:rsidR="00EB6CF4" w:rsidRPr="005F48BA" w:rsidRDefault="00EB6CF4" w:rsidP="00EB6CF4">
      <w:pPr>
        <w:pStyle w:val="NoSpacing"/>
        <w:spacing w:line="360" w:lineRule="auto"/>
        <w:jc w:val="both"/>
        <w:rPr>
          <w:rFonts w:ascii="Arial" w:hAnsi="Arial" w:cs="Arial"/>
          <w:sz w:val="24"/>
          <w:szCs w:val="24"/>
        </w:rPr>
      </w:pPr>
    </w:p>
    <w:p w14:paraId="4ECD61A1" w14:textId="77777777" w:rsidR="00EB6CF4" w:rsidRPr="005F48BA" w:rsidRDefault="00EB6CF4" w:rsidP="00EB6CF4">
      <w:pPr>
        <w:pStyle w:val="NoSpacing"/>
        <w:spacing w:line="360" w:lineRule="auto"/>
        <w:jc w:val="both"/>
        <w:rPr>
          <w:rFonts w:ascii="Arial" w:hAnsi="Arial" w:cs="Arial"/>
          <w:sz w:val="24"/>
          <w:szCs w:val="24"/>
        </w:rPr>
      </w:pPr>
      <w:r w:rsidRPr="005F48BA">
        <w:rPr>
          <w:rFonts w:ascii="Arial" w:hAnsi="Arial" w:cs="Arial"/>
          <w:sz w:val="24"/>
          <w:szCs w:val="24"/>
        </w:rPr>
        <w:t xml:space="preserve">A limitation of this LS could be judged to be the researcher’s choice to conduct three small semi-structured interviews after each lesson, instead of adopting a focus group method. Mukerji and </w:t>
      </w:r>
      <w:proofErr w:type="spellStart"/>
      <w:r w:rsidRPr="005F48BA">
        <w:rPr>
          <w:rFonts w:ascii="Arial" w:hAnsi="Arial" w:cs="Arial"/>
          <w:sz w:val="24"/>
          <w:szCs w:val="24"/>
        </w:rPr>
        <w:t>Albon</w:t>
      </w:r>
      <w:proofErr w:type="spellEnd"/>
      <w:r w:rsidRPr="005F48BA">
        <w:rPr>
          <w:rFonts w:ascii="Arial" w:hAnsi="Arial" w:cs="Arial"/>
          <w:sz w:val="24"/>
          <w:szCs w:val="24"/>
        </w:rPr>
        <w:t xml:space="preserve">, (2018) believe that when interviewing young children, unstructured and focus group interviewing offer he most potential. Lancaster and Broadbent (2003) also favour the use of focus group interviews within childhood research as it encourages interaction between children. The pair also vouch that children are familiar with taking part in shared discussions because It is more akin to the kind of conversations children are used to having. </w:t>
      </w:r>
    </w:p>
    <w:p w14:paraId="38273322" w14:textId="77777777" w:rsidR="00EB6CF4" w:rsidRDefault="00EB6CF4" w:rsidP="00EB6CF4">
      <w:pPr>
        <w:pStyle w:val="NoSpacing"/>
        <w:spacing w:line="360" w:lineRule="auto"/>
        <w:jc w:val="both"/>
        <w:rPr>
          <w:rFonts w:ascii="Arial" w:hAnsi="Arial" w:cs="Arial"/>
          <w:sz w:val="24"/>
          <w:szCs w:val="24"/>
          <w:shd w:val="clear" w:color="auto" w:fill="FFFFFF"/>
        </w:rPr>
      </w:pPr>
    </w:p>
    <w:p w14:paraId="52E16A6E" w14:textId="77777777" w:rsidR="00EB6CF4" w:rsidRPr="00285B6E" w:rsidRDefault="00EB6CF4" w:rsidP="00EB6CF4">
      <w:pPr>
        <w:pStyle w:val="NoSpacing"/>
        <w:spacing w:line="360" w:lineRule="auto"/>
        <w:jc w:val="both"/>
        <w:rPr>
          <w:rFonts w:ascii="Arial" w:hAnsi="Arial" w:cs="Arial"/>
          <w:b/>
          <w:sz w:val="24"/>
          <w:szCs w:val="24"/>
        </w:rPr>
      </w:pPr>
      <w:r w:rsidRPr="00285B6E">
        <w:rPr>
          <w:rFonts w:ascii="Arial" w:hAnsi="Arial" w:cs="Arial"/>
          <w:b/>
          <w:sz w:val="24"/>
          <w:szCs w:val="24"/>
        </w:rPr>
        <w:t>9.0 Recommendations</w:t>
      </w:r>
    </w:p>
    <w:p w14:paraId="2CBCD7F4" w14:textId="77777777" w:rsidR="00EB6CF4" w:rsidRPr="00285B6E" w:rsidRDefault="00EB6CF4" w:rsidP="00EB6CF4">
      <w:pPr>
        <w:pStyle w:val="NoSpacing"/>
        <w:spacing w:line="360" w:lineRule="auto"/>
        <w:jc w:val="both"/>
        <w:rPr>
          <w:rFonts w:ascii="Arial" w:hAnsi="Arial" w:cs="Arial"/>
          <w:sz w:val="24"/>
          <w:szCs w:val="24"/>
        </w:rPr>
      </w:pPr>
    </w:p>
    <w:p w14:paraId="63B564E2" w14:textId="77777777" w:rsidR="00EB6CF4" w:rsidRPr="00285B6E" w:rsidRDefault="00EB6CF4" w:rsidP="00EB6CF4">
      <w:pPr>
        <w:pStyle w:val="NoSpacing"/>
        <w:spacing w:line="360" w:lineRule="auto"/>
        <w:jc w:val="both"/>
        <w:rPr>
          <w:rFonts w:ascii="Arial" w:hAnsi="Arial" w:cs="Arial"/>
          <w:sz w:val="24"/>
          <w:szCs w:val="24"/>
        </w:rPr>
      </w:pPr>
      <w:r w:rsidRPr="00285B6E">
        <w:rPr>
          <w:rFonts w:ascii="Arial" w:hAnsi="Arial" w:cs="Arial"/>
          <w:sz w:val="24"/>
          <w:szCs w:val="24"/>
        </w:rPr>
        <w:t xml:space="preserve">Although the findings of this LS were comprehensive in demonstrating that its it beneficial to adopt a ‘whole-brain’ method to teaching and learning (Hermann, 1972; Petty, 2009), the limitations of this LS are damaging to its validity. If the researchers were to carry out this LS again, they recognise that to improve the reliability and validity of the findings, changes must made to the methodology. By using a random or systemic sampling method to choose the participants of the study it would consequently represent the whole population (Mukherji and </w:t>
      </w:r>
      <w:proofErr w:type="spellStart"/>
      <w:r w:rsidRPr="00285B6E">
        <w:rPr>
          <w:rFonts w:ascii="Arial" w:hAnsi="Arial" w:cs="Arial"/>
          <w:sz w:val="24"/>
          <w:szCs w:val="24"/>
        </w:rPr>
        <w:t>Albon</w:t>
      </w:r>
      <w:proofErr w:type="spellEnd"/>
      <w:r w:rsidRPr="00285B6E">
        <w:rPr>
          <w:rFonts w:ascii="Arial" w:hAnsi="Arial" w:cs="Arial"/>
          <w:sz w:val="24"/>
          <w:szCs w:val="24"/>
        </w:rPr>
        <w:t>, 2018). As Dudley’s (2015) LS method has a clear focus on the pupils rather than on teaching, future research should adhere to Dudley’s (2015) recommend</w:t>
      </w:r>
      <w:r>
        <w:rPr>
          <w:rFonts w:ascii="Arial" w:hAnsi="Arial" w:cs="Arial"/>
          <w:sz w:val="24"/>
          <w:szCs w:val="24"/>
        </w:rPr>
        <w:t>ation of using</w:t>
      </w:r>
      <w:r w:rsidRPr="00285B6E">
        <w:rPr>
          <w:rFonts w:ascii="Arial" w:hAnsi="Arial" w:cs="Arial"/>
          <w:sz w:val="24"/>
          <w:szCs w:val="24"/>
        </w:rPr>
        <w:t xml:space="preserve"> smaller sample size of three ‘case pupils’ per class (Dudley, 2003, 2013; Chichibu, 2014). A smaller </w:t>
      </w:r>
      <w:r w:rsidRPr="00285B6E">
        <w:rPr>
          <w:rFonts w:ascii="Arial" w:hAnsi="Arial" w:cs="Arial"/>
          <w:sz w:val="24"/>
          <w:szCs w:val="24"/>
        </w:rPr>
        <w:lastRenderedPageBreak/>
        <w:t xml:space="preserve">sample will allow for a more in-depth analysis of the ‘case pupils,’ drawing an even greater focus on pupils learning. </w:t>
      </w:r>
    </w:p>
    <w:p w14:paraId="40EC299D" w14:textId="77777777" w:rsidR="00EB6CF4" w:rsidRPr="00285B6E" w:rsidRDefault="00EB6CF4" w:rsidP="00EB6CF4">
      <w:pPr>
        <w:pStyle w:val="NoSpacing"/>
        <w:spacing w:line="360" w:lineRule="auto"/>
        <w:jc w:val="both"/>
        <w:rPr>
          <w:rFonts w:ascii="Arial" w:hAnsi="Arial" w:cs="Arial"/>
          <w:sz w:val="24"/>
          <w:szCs w:val="24"/>
        </w:rPr>
      </w:pPr>
    </w:p>
    <w:p w14:paraId="3F053B03" w14:textId="77777777" w:rsidR="00EB6CF4" w:rsidRPr="00285B6E" w:rsidRDefault="00EB6CF4" w:rsidP="00EB6CF4">
      <w:pPr>
        <w:pStyle w:val="NoSpacing"/>
        <w:spacing w:line="360" w:lineRule="auto"/>
        <w:jc w:val="both"/>
        <w:rPr>
          <w:rFonts w:ascii="Arial" w:hAnsi="Arial" w:cs="Arial"/>
          <w:sz w:val="24"/>
          <w:szCs w:val="24"/>
        </w:rPr>
      </w:pPr>
      <w:r w:rsidRPr="00285B6E">
        <w:rPr>
          <w:rFonts w:ascii="Arial" w:hAnsi="Arial" w:cs="Arial"/>
          <w:sz w:val="24"/>
          <w:szCs w:val="24"/>
        </w:rPr>
        <w:t>Such are the benefits to the researchers professional developed, as discussed in the previous section, it is imperative that the researchers share their good practice further through discussions of the findings with fellow colleagues at the UWTSD. The findings of this LS suggest that further research could test how important the first step (introducing concrete objects) of the CPA approach is in the learning of mathematics for children with ALN. Another avenue of interest to the researcher is to search for any gender correlations of learning styles when referring to Sousa’s (2008) theory that verbal representations stimulate ‘left-brained’ modes of learning and visual representations support ‘right-brained’ modes of learning. F</w:t>
      </w:r>
      <w:r>
        <w:rPr>
          <w:rFonts w:ascii="Arial" w:hAnsi="Arial" w:cs="Arial"/>
          <w:sz w:val="24"/>
          <w:szCs w:val="24"/>
        </w:rPr>
        <w:t>i</w:t>
      </w:r>
      <w:r w:rsidRPr="00285B6E">
        <w:rPr>
          <w:rFonts w:ascii="Arial" w:hAnsi="Arial" w:cs="Arial"/>
          <w:sz w:val="24"/>
          <w:szCs w:val="24"/>
        </w:rPr>
        <w:t>nally, further research could possibly search for data from innovative classroom activities that support the learning of basic algebra through visual representation. Findings have found that developmental constraints delve in the inherent abstractness of algebra (</w:t>
      </w:r>
      <w:r w:rsidRPr="00285B6E">
        <w:rPr>
          <w:rFonts w:ascii="Arial" w:hAnsi="Arial" w:cs="Arial"/>
          <w:sz w:val="24"/>
          <w:szCs w:val="24"/>
          <w:shd w:val="clear" w:color="auto" w:fill="FFFFFF"/>
        </w:rPr>
        <w:t xml:space="preserve">Schliemann </w:t>
      </w:r>
      <w:r w:rsidRPr="00EC55B1">
        <w:rPr>
          <w:rFonts w:ascii="Arial" w:hAnsi="Arial" w:cs="Arial"/>
          <w:i/>
          <w:sz w:val="24"/>
          <w:szCs w:val="24"/>
          <w:shd w:val="clear" w:color="auto" w:fill="FFFFFF"/>
        </w:rPr>
        <w:t>et al</w:t>
      </w:r>
      <w:r w:rsidRPr="00285B6E">
        <w:rPr>
          <w:rFonts w:ascii="Arial" w:hAnsi="Arial" w:cs="Arial"/>
          <w:sz w:val="24"/>
          <w:szCs w:val="24"/>
          <w:shd w:val="clear" w:color="auto" w:fill="FFFFFF"/>
        </w:rPr>
        <w:t>., 2003)</w:t>
      </w:r>
      <w:r>
        <w:rPr>
          <w:rFonts w:ascii="Arial" w:hAnsi="Arial" w:cs="Arial"/>
          <w:sz w:val="24"/>
          <w:szCs w:val="24"/>
          <w:shd w:val="clear" w:color="auto" w:fill="FFFFFF"/>
        </w:rPr>
        <w:t>.</w:t>
      </w:r>
    </w:p>
    <w:p w14:paraId="5DA4E6DE" w14:textId="5EF89DF8" w:rsidR="00473C3D" w:rsidRPr="00BC4276" w:rsidRDefault="00473C3D" w:rsidP="00BC4276">
      <w:pPr>
        <w:pStyle w:val="NoSpacing"/>
        <w:spacing w:line="360" w:lineRule="auto"/>
        <w:jc w:val="both"/>
        <w:rPr>
          <w:rFonts w:ascii="Arial" w:hAnsi="Arial" w:cs="Arial"/>
          <w:sz w:val="24"/>
          <w:szCs w:val="24"/>
        </w:rPr>
      </w:pPr>
    </w:p>
    <w:p w14:paraId="1A39C511" w14:textId="7DD293CE" w:rsidR="00473C3D" w:rsidRDefault="00473C3D" w:rsidP="00473C3D">
      <w:pPr>
        <w:rPr>
          <w:rFonts w:ascii="Arial" w:hAnsi="Arial" w:cs="Arial"/>
          <w:b/>
          <w:snapToGrid w:val="0"/>
          <w:sz w:val="24"/>
        </w:rPr>
      </w:pPr>
    </w:p>
    <w:p w14:paraId="127D3795" w14:textId="68C9F86A" w:rsidR="00CF5E78" w:rsidRDefault="00CF5E78" w:rsidP="00473C3D">
      <w:pPr>
        <w:rPr>
          <w:rFonts w:ascii="Arial" w:hAnsi="Arial" w:cs="Arial"/>
          <w:b/>
          <w:snapToGrid w:val="0"/>
          <w:sz w:val="24"/>
        </w:rPr>
      </w:pPr>
    </w:p>
    <w:p w14:paraId="274BD792" w14:textId="2399C672" w:rsidR="00CF5E78" w:rsidRDefault="00CF5E78" w:rsidP="00473C3D">
      <w:pPr>
        <w:rPr>
          <w:rFonts w:ascii="Arial" w:hAnsi="Arial" w:cs="Arial"/>
          <w:b/>
          <w:snapToGrid w:val="0"/>
          <w:sz w:val="24"/>
        </w:rPr>
      </w:pPr>
    </w:p>
    <w:p w14:paraId="5D5EC50D" w14:textId="17BA620F" w:rsidR="00CF5E78" w:rsidRDefault="00CF5E78" w:rsidP="00473C3D">
      <w:pPr>
        <w:rPr>
          <w:rFonts w:ascii="Arial" w:hAnsi="Arial" w:cs="Arial"/>
          <w:b/>
          <w:snapToGrid w:val="0"/>
          <w:sz w:val="24"/>
        </w:rPr>
      </w:pPr>
    </w:p>
    <w:p w14:paraId="6450A739" w14:textId="052C2461" w:rsidR="00CF5E78" w:rsidRDefault="00CF5E78" w:rsidP="00473C3D">
      <w:pPr>
        <w:rPr>
          <w:rFonts w:ascii="Arial" w:hAnsi="Arial" w:cs="Arial"/>
          <w:b/>
          <w:snapToGrid w:val="0"/>
          <w:sz w:val="24"/>
        </w:rPr>
      </w:pPr>
    </w:p>
    <w:p w14:paraId="097C5B95" w14:textId="02D21B67" w:rsidR="00CF5E78" w:rsidRDefault="00CF5E78" w:rsidP="00473C3D">
      <w:pPr>
        <w:rPr>
          <w:rFonts w:ascii="Arial" w:hAnsi="Arial" w:cs="Arial"/>
          <w:b/>
          <w:snapToGrid w:val="0"/>
          <w:sz w:val="24"/>
        </w:rPr>
      </w:pPr>
    </w:p>
    <w:p w14:paraId="517201B4" w14:textId="1DB83495" w:rsidR="00CF5E78" w:rsidRDefault="00CF5E78" w:rsidP="00473C3D">
      <w:pPr>
        <w:rPr>
          <w:rFonts w:ascii="Arial" w:hAnsi="Arial" w:cs="Arial"/>
          <w:b/>
          <w:snapToGrid w:val="0"/>
          <w:sz w:val="24"/>
        </w:rPr>
      </w:pPr>
    </w:p>
    <w:p w14:paraId="3EC5E89C" w14:textId="49797027" w:rsidR="00CF5E78" w:rsidRDefault="00CF5E78" w:rsidP="00473C3D">
      <w:pPr>
        <w:rPr>
          <w:rFonts w:ascii="Arial" w:hAnsi="Arial" w:cs="Arial"/>
          <w:b/>
          <w:snapToGrid w:val="0"/>
          <w:sz w:val="24"/>
        </w:rPr>
      </w:pPr>
    </w:p>
    <w:p w14:paraId="52D06CF2" w14:textId="20F06585" w:rsidR="00CF5E78" w:rsidRDefault="00CF5E78" w:rsidP="00473C3D">
      <w:pPr>
        <w:rPr>
          <w:rFonts w:ascii="Arial" w:hAnsi="Arial" w:cs="Arial"/>
          <w:b/>
          <w:snapToGrid w:val="0"/>
          <w:sz w:val="24"/>
        </w:rPr>
      </w:pPr>
    </w:p>
    <w:p w14:paraId="41735E7B" w14:textId="01FC733F" w:rsidR="00CF5E78" w:rsidRDefault="00CF5E78" w:rsidP="00473C3D">
      <w:pPr>
        <w:rPr>
          <w:rFonts w:ascii="Arial" w:hAnsi="Arial" w:cs="Arial"/>
          <w:b/>
          <w:snapToGrid w:val="0"/>
          <w:sz w:val="24"/>
        </w:rPr>
      </w:pPr>
    </w:p>
    <w:p w14:paraId="4CDDF434" w14:textId="79EE5132" w:rsidR="00CF5E78" w:rsidRDefault="00CF5E78" w:rsidP="00473C3D">
      <w:pPr>
        <w:rPr>
          <w:rFonts w:ascii="Arial" w:hAnsi="Arial" w:cs="Arial"/>
          <w:b/>
          <w:snapToGrid w:val="0"/>
          <w:sz w:val="24"/>
        </w:rPr>
      </w:pPr>
    </w:p>
    <w:p w14:paraId="46ADE7FF" w14:textId="18A9ECCB" w:rsidR="00CF5E78" w:rsidRDefault="00CF5E78" w:rsidP="00473C3D">
      <w:pPr>
        <w:rPr>
          <w:rFonts w:ascii="Arial" w:hAnsi="Arial" w:cs="Arial"/>
          <w:b/>
          <w:snapToGrid w:val="0"/>
          <w:sz w:val="24"/>
        </w:rPr>
      </w:pPr>
    </w:p>
    <w:p w14:paraId="49EDE257" w14:textId="4610FF18" w:rsidR="00CF5E78" w:rsidRDefault="00CF5E78" w:rsidP="00473C3D">
      <w:pPr>
        <w:rPr>
          <w:rFonts w:ascii="Arial" w:hAnsi="Arial" w:cs="Arial"/>
          <w:b/>
          <w:snapToGrid w:val="0"/>
          <w:sz w:val="24"/>
        </w:rPr>
      </w:pPr>
    </w:p>
    <w:p w14:paraId="15170D3E" w14:textId="3063CEFA" w:rsidR="00CF5E78" w:rsidRDefault="00CF5E78" w:rsidP="00473C3D">
      <w:pPr>
        <w:rPr>
          <w:rFonts w:ascii="Arial" w:hAnsi="Arial" w:cs="Arial"/>
          <w:b/>
          <w:snapToGrid w:val="0"/>
          <w:sz w:val="24"/>
        </w:rPr>
      </w:pPr>
    </w:p>
    <w:p w14:paraId="7F115E16" w14:textId="77777777" w:rsidR="00A310E3" w:rsidRDefault="00A310E3" w:rsidP="00CF5E78">
      <w:pPr>
        <w:pStyle w:val="NoSpacing"/>
        <w:spacing w:line="360" w:lineRule="auto"/>
        <w:rPr>
          <w:rFonts w:ascii="Arial" w:hAnsi="Arial" w:cs="Arial"/>
          <w:b/>
          <w:sz w:val="24"/>
          <w:szCs w:val="24"/>
        </w:rPr>
      </w:pPr>
    </w:p>
    <w:p w14:paraId="696AF969" w14:textId="706F7611" w:rsidR="00CF5E78" w:rsidRDefault="00CF5E78" w:rsidP="00CF5E78">
      <w:pPr>
        <w:pStyle w:val="NoSpacing"/>
        <w:spacing w:line="360" w:lineRule="auto"/>
        <w:rPr>
          <w:rFonts w:ascii="Arial" w:hAnsi="Arial" w:cs="Arial"/>
          <w:b/>
          <w:sz w:val="24"/>
          <w:szCs w:val="24"/>
        </w:rPr>
      </w:pPr>
      <w:r w:rsidRPr="00C86847">
        <w:rPr>
          <w:rFonts w:ascii="Arial" w:hAnsi="Arial" w:cs="Arial"/>
          <w:b/>
          <w:sz w:val="24"/>
          <w:szCs w:val="24"/>
        </w:rPr>
        <w:lastRenderedPageBreak/>
        <w:t>10.0 Reference List</w:t>
      </w:r>
    </w:p>
    <w:p w14:paraId="47EF2A87" w14:textId="77777777" w:rsidR="00CF5E78" w:rsidRDefault="00CF5E78" w:rsidP="00CF5E78">
      <w:pPr>
        <w:pStyle w:val="NoSpacing"/>
        <w:spacing w:line="360" w:lineRule="auto"/>
        <w:rPr>
          <w:rFonts w:ascii="Arial" w:hAnsi="Arial" w:cs="Arial"/>
          <w:b/>
          <w:sz w:val="24"/>
          <w:szCs w:val="24"/>
        </w:rPr>
      </w:pPr>
    </w:p>
    <w:p w14:paraId="3D3F60C6" w14:textId="77777777" w:rsidR="00CF5E78" w:rsidRDefault="00CF5E78" w:rsidP="00CF5E78">
      <w:pPr>
        <w:pStyle w:val="NoSpacing"/>
        <w:spacing w:line="360" w:lineRule="auto"/>
        <w:rPr>
          <w:rFonts w:ascii="Arial" w:hAnsi="Arial" w:cs="Arial"/>
          <w:sz w:val="24"/>
          <w:szCs w:val="24"/>
          <w:shd w:val="clear" w:color="auto" w:fill="FFFFFF"/>
        </w:rPr>
      </w:pPr>
      <w:proofErr w:type="spellStart"/>
      <w:r w:rsidRPr="00C86847">
        <w:rPr>
          <w:rFonts w:ascii="Arial" w:hAnsi="Arial" w:cs="Arial"/>
          <w:sz w:val="24"/>
          <w:szCs w:val="24"/>
          <w:shd w:val="clear" w:color="auto" w:fill="FFFFFF"/>
        </w:rPr>
        <w:t>Albon</w:t>
      </w:r>
      <w:proofErr w:type="spellEnd"/>
      <w:r w:rsidRPr="00C86847">
        <w:rPr>
          <w:rFonts w:ascii="Arial" w:hAnsi="Arial" w:cs="Arial"/>
          <w:sz w:val="24"/>
          <w:szCs w:val="24"/>
          <w:shd w:val="clear" w:color="auto" w:fill="FFFFFF"/>
        </w:rPr>
        <w:t>, D. and Rosen, R. (2013) </w:t>
      </w:r>
      <w:r w:rsidRPr="00C86847">
        <w:rPr>
          <w:rFonts w:ascii="Arial" w:hAnsi="Arial" w:cs="Arial"/>
          <w:i/>
          <w:iCs/>
          <w:sz w:val="24"/>
          <w:szCs w:val="24"/>
          <w:shd w:val="clear" w:color="auto" w:fill="FFFFFF"/>
        </w:rPr>
        <w:t>Negotiating adult–child relationships in early childhood research</w:t>
      </w:r>
      <w:r w:rsidRPr="00C86847">
        <w:rPr>
          <w:rFonts w:ascii="Arial" w:hAnsi="Arial" w:cs="Arial"/>
          <w:sz w:val="24"/>
          <w:szCs w:val="24"/>
          <w:shd w:val="clear" w:color="auto" w:fill="FFFFFF"/>
        </w:rPr>
        <w:t>. Routledge.</w:t>
      </w:r>
    </w:p>
    <w:p w14:paraId="43705CB4"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48A137E3" w14:textId="77777777" w:rsidR="00CF5E78" w:rsidRDefault="00CF5E78" w:rsidP="00CF5E78">
      <w:pPr>
        <w:pStyle w:val="NoSpacing"/>
        <w:spacing w:line="360" w:lineRule="auto"/>
        <w:rPr>
          <w:rFonts w:ascii="Arial" w:hAnsi="Arial" w:cs="Arial"/>
          <w:sz w:val="24"/>
          <w:szCs w:val="24"/>
          <w:shd w:val="clear" w:color="auto" w:fill="FFFFFF"/>
        </w:rPr>
      </w:pPr>
      <w:proofErr w:type="spellStart"/>
      <w:r w:rsidRPr="00C86847">
        <w:rPr>
          <w:rFonts w:ascii="Arial" w:hAnsi="Arial" w:cs="Arial"/>
          <w:sz w:val="24"/>
          <w:szCs w:val="24"/>
          <w:shd w:val="clear" w:color="auto" w:fill="FFFFFF"/>
        </w:rPr>
        <w:t>Arcavi</w:t>
      </w:r>
      <w:proofErr w:type="spellEnd"/>
      <w:r w:rsidRPr="00C86847">
        <w:rPr>
          <w:rFonts w:ascii="Arial" w:hAnsi="Arial" w:cs="Arial"/>
          <w:sz w:val="24"/>
          <w:szCs w:val="24"/>
          <w:shd w:val="clear" w:color="auto" w:fill="FFFFFF"/>
        </w:rPr>
        <w:t xml:space="preserve">, A., </w:t>
      </w:r>
      <w:r>
        <w:rPr>
          <w:rFonts w:ascii="Arial" w:hAnsi="Arial" w:cs="Arial"/>
          <w:sz w:val="24"/>
          <w:szCs w:val="24"/>
          <w:shd w:val="clear" w:color="auto" w:fill="FFFFFF"/>
        </w:rPr>
        <w:t>(</w:t>
      </w:r>
      <w:r w:rsidRPr="00C86847">
        <w:rPr>
          <w:rFonts w:ascii="Arial" w:hAnsi="Arial" w:cs="Arial"/>
          <w:sz w:val="24"/>
          <w:szCs w:val="24"/>
          <w:shd w:val="clear" w:color="auto" w:fill="FFFFFF"/>
        </w:rPr>
        <w:t>2003</w:t>
      </w:r>
      <w:r>
        <w:rPr>
          <w:rFonts w:ascii="Arial" w:hAnsi="Arial" w:cs="Arial"/>
          <w:sz w:val="24"/>
          <w:szCs w:val="24"/>
          <w:shd w:val="clear" w:color="auto" w:fill="FFFFFF"/>
        </w:rPr>
        <w:t>)</w:t>
      </w:r>
      <w:r w:rsidRPr="00C86847">
        <w:rPr>
          <w:rFonts w:ascii="Arial" w:hAnsi="Arial" w:cs="Arial"/>
          <w:sz w:val="24"/>
          <w:szCs w:val="24"/>
          <w:shd w:val="clear" w:color="auto" w:fill="FFFFFF"/>
        </w:rPr>
        <w:t xml:space="preserve"> The role of visual representations in the learning of mathematics. </w:t>
      </w:r>
      <w:r w:rsidRPr="00C86847">
        <w:rPr>
          <w:rFonts w:ascii="Arial" w:hAnsi="Arial" w:cs="Arial"/>
          <w:i/>
          <w:iCs/>
          <w:sz w:val="24"/>
          <w:szCs w:val="24"/>
          <w:shd w:val="clear" w:color="auto" w:fill="FFFFFF"/>
        </w:rPr>
        <w:t>Educational studies in mathematics</w:t>
      </w:r>
      <w:r w:rsidRPr="00C86847">
        <w:rPr>
          <w:rFonts w:ascii="Arial" w:hAnsi="Arial" w:cs="Arial"/>
          <w:sz w:val="24"/>
          <w:szCs w:val="24"/>
          <w:shd w:val="clear" w:color="auto" w:fill="FFFFFF"/>
        </w:rPr>
        <w:t>, </w:t>
      </w:r>
      <w:r w:rsidRPr="00C86847">
        <w:rPr>
          <w:rFonts w:ascii="Arial" w:hAnsi="Arial" w:cs="Arial"/>
          <w:i/>
          <w:iCs/>
          <w:sz w:val="24"/>
          <w:szCs w:val="24"/>
          <w:shd w:val="clear" w:color="auto" w:fill="FFFFFF"/>
        </w:rPr>
        <w:t>52</w:t>
      </w:r>
      <w:r w:rsidRPr="00C86847">
        <w:rPr>
          <w:rFonts w:ascii="Arial" w:hAnsi="Arial" w:cs="Arial"/>
          <w:sz w:val="24"/>
          <w:szCs w:val="24"/>
          <w:shd w:val="clear" w:color="auto" w:fill="FFFFFF"/>
        </w:rPr>
        <w:t>,3, pp.215-241.</w:t>
      </w:r>
    </w:p>
    <w:p w14:paraId="6BE9D8C7"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052E37EB" w14:textId="77777777" w:rsidR="00CF5E78" w:rsidRDefault="00CF5E78" w:rsidP="00CF5E78">
      <w:pPr>
        <w:pStyle w:val="NoSpacing"/>
        <w:spacing w:line="360" w:lineRule="auto"/>
        <w:rPr>
          <w:rFonts w:ascii="Arial" w:hAnsi="Arial" w:cs="Arial"/>
          <w:sz w:val="24"/>
          <w:szCs w:val="24"/>
          <w:shd w:val="clear" w:color="auto" w:fill="FFFFFF"/>
        </w:rPr>
      </w:pPr>
      <w:proofErr w:type="spellStart"/>
      <w:r w:rsidRPr="00C86847">
        <w:rPr>
          <w:rFonts w:ascii="Arial" w:hAnsi="Arial" w:cs="Arial"/>
          <w:sz w:val="24"/>
          <w:szCs w:val="24"/>
          <w:shd w:val="clear" w:color="auto" w:fill="FFFFFF"/>
        </w:rPr>
        <w:t>Barwise</w:t>
      </w:r>
      <w:proofErr w:type="spellEnd"/>
      <w:r w:rsidRPr="00C86847">
        <w:rPr>
          <w:rFonts w:ascii="Arial" w:hAnsi="Arial" w:cs="Arial"/>
          <w:sz w:val="24"/>
          <w:szCs w:val="24"/>
          <w:shd w:val="clear" w:color="auto" w:fill="FFFFFF"/>
        </w:rPr>
        <w:t xml:space="preserve">, J. and </w:t>
      </w:r>
      <w:proofErr w:type="spellStart"/>
      <w:r w:rsidRPr="00C86847">
        <w:rPr>
          <w:rFonts w:ascii="Arial" w:hAnsi="Arial" w:cs="Arial"/>
          <w:sz w:val="24"/>
          <w:szCs w:val="24"/>
          <w:shd w:val="clear" w:color="auto" w:fill="FFFFFF"/>
        </w:rPr>
        <w:t>Etchemendy</w:t>
      </w:r>
      <w:proofErr w:type="spellEnd"/>
      <w:r w:rsidRPr="00C86847">
        <w:rPr>
          <w:rFonts w:ascii="Arial" w:hAnsi="Arial" w:cs="Arial"/>
          <w:sz w:val="24"/>
          <w:szCs w:val="24"/>
          <w:shd w:val="clear" w:color="auto" w:fill="FFFFFF"/>
        </w:rPr>
        <w:t>, J. (1991) Tarski's World 3.0 Including the Macintosh Program.</w:t>
      </w:r>
    </w:p>
    <w:p w14:paraId="5923DBF5"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4FBA1893"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 xml:space="preserve">Behr, M. J., </w:t>
      </w:r>
      <w:proofErr w:type="spellStart"/>
      <w:r w:rsidRPr="00C86847">
        <w:rPr>
          <w:rFonts w:ascii="Arial" w:hAnsi="Arial" w:cs="Arial"/>
          <w:sz w:val="24"/>
          <w:szCs w:val="24"/>
        </w:rPr>
        <w:t>Lesh</w:t>
      </w:r>
      <w:proofErr w:type="spellEnd"/>
      <w:r w:rsidRPr="00C86847">
        <w:rPr>
          <w:rFonts w:ascii="Arial" w:hAnsi="Arial" w:cs="Arial"/>
          <w:sz w:val="24"/>
          <w:szCs w:val="24"/>
        </w:rPr>
        <w:t xml:space="preserve">, R., Post, T. R. and Silver, E. A. (1983) </w:t>
      </w:r>
      <w:r w:rsidRPr="00C86847">
        <w:rPr>
          <w:rFonts w:ascii="Arial" w:hAnsi="Arial" w:cs="Arial"/>
          <w:i/>
          <w:sz w:val="24"/>
          <w:szCs w:val="24"/>
        </w:rPr>
        <w:t>Rational-number concepts</w:t>
      </w:r>
      <w:r w:rsidRPr="00C86847">
        <w:rPr>
          <w:rFonts w:ascii="Arial" w:hAnsi="Arial" w:cs="Arial"/>
          <w:sz w:val="24"/>
          <w:szCs w:val="24"/>
        </w:rPr>
        <w:t xml:space="preserve">. In R. </w:t>
      </w:r>
      <w:proofErr w:type="spellStart"/>
      <w:r w:rsidRPr="00C86847">
        <w:rPr>
          <w:rFonts w:ascii="Arial" w:hAnsi="Arial" w:cs="Arial"/>
          <w:sz w:val="24"/>
          <w:szCs w:val="24"/>
        </w:rPr>
        <w:t>Lesh</w:t>
      </w:r>
      <w:proofErr w:type="spellEnd"/>
      <w:r w:rsidRPr="00C86847">
        <w:rPr>
          <w:rFonts w:ascii="Arial" w:hAnsi="Arial" w:cs="Arial"/>
          <w:sz w:val="24"/>
          <w:szCs w:val="24"/>
        </w:rPr>
        <w:t xml:space="preserve"> &amp; M. Landau (Eds.), Acquisition of mathematics concepts and processes (pp. 92–127). New York: Academic Press.</w:t>
      </w:r>
    </w:p>
    <w:p w14:paraId="314D9FB0" w14:textId="77777777" w:rsidR="00CF5E78" w:rsidRPr="00C86847" w:rsidRDefault="00CF5E78" w:rsidP="00CF5E78">
      <w:pPr>
        <w:pStyle w:val="NoSpacing"/>
        <w:spacing w:line="360" w:lineRule="auto"/>
        <w:rPr>
          <w:rFonts w:ascii="Arial" w:hAnsi="Arial" w:cs="Arial"/>
          <w:sz w:val="24"/>
          <w:szCs w:val="24"/>
        </w:rPr>
      </w:pPr>
    </w:p>
    <w:p w14:paraId="09F3E614"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Bell, J. (1999) Doing your Research Project: A guide for first time researchers in education and social science. 3</w:t>
      </w:r>
      <w:r w:rsidRPr="00C86847">
        <w:rPr>
          <w:rFonts w:ascii="Arial" w:hAnsi="Arial" w:cs="Arial"/>
          <w:sz w:val="24"/>
          <w:szCs w:val="24"/>
          <w:vertAlign w:val="superscript"/>
        </w:rPr>
        <w:t>rd</w:t>
      </w:r>
      <w:r w:rsidRPr="00C86847">
        <w:rPr>
          <w:rFonts w:ascii="Arial" w:hAnsi="Arial" w:cs="Arial"/>
          <w:sz w:val="24"/>
          <w:szCs w:val="24"/>
        </w:rPr>
        <w:t xml:space="preserve"> ed. Buckingham: Open University Press. </w:t>
      </w:r>
    </w:p>
    <w:p w14:paraId="6CCE3726" w14:textId="77777777" w:rsidR="00CF5E78" w:rsidRPr="00C86847" w:rsidRDefault="00CF5E78" w:rsidP="00CF5E78">
      <w:pPr>
        <w:pStyle w:val="NoSpacing"/>
        <w:spacing w:line="360" w:lineRule="auto"/>
        <w:rPr>
          <w:rFonts w:ascii="Arial" w:hAnsi="Arial" w:cs="Arial"/>
          <w:sz w:val="24"/>
          <w:szCs w:val="24"/>
        </w:rPr>
      </w:pPr>
    </w:p>
    <w:p w14:paraId="3E269B40" w14:textId="77777777" w:rsidR="00CF5E78" w:rsidRDefault="00CF5E78" w:rsidP="00CF5E78">
      <w:pPr>
        <w:pStyle w:val="NoSpacing"/>
        <w:spacing w:line="360" w:lineRule="auto"/>
        <w:rPr>
          <w:rFonts w:ascii="Arial" w:hAnsi="Arial" w:cs="Arial"/>
          <w:sz w:val="24"/>
          <w:szCs w:val="24"/>
          <w:shd w:val="clear" w:color="auto" w:fill="FFFFFF"/>
        </w:rPr>
      </w:pPr>
      <w:proofErr w:type="spellStart"/>
      <w:r w:rsidRPr="00C86847">
        <w:rPr>
          <w:rFonts w:ascii="Arial" w:hAnsi="Arial" w:cs="Arial"/>
          <w:sz w:val="24"/>
          <w:szCs w:val="24"/>
          <w:shd w:val="clear" w:color="auto" w:fill="FFFFFF"/>
        </w:rPr>
        <w:t>Boaler</w:t>
      </w:r>
      <w:proofErr w:type="spellEnd"/>
      <w:r w:rsidRPr="00C86847">
        <w:rPr>
          <w:rFonts w:ascii="Arial" w:hAnsi="Arial" w:cs="Arial"/>
          <w:sz w:val="24"/>
          <w:szCs w:val="24"/>
          <w:shd w:val="clear" w:color="auto" w:fill="FFFFFF"/>
        </w:rPr>
        <w:t>, J. (2015) </w:t>
      </w:r>
      <w:r w:rsidRPr="00C86847">
        <w:rPr>
          <w:rFonts w:ascii="Arial" w:hAnsi="Arial" w:cs="Arial"/>
          <w:i/>
          <w:iCs/>
          <w:sz w:val="24"/>
          <w:szCs w:val="24"/>
          <w:shd w:val="clear" w:color="auto" w:fill="FFFFFF"/>
        </w:rPr>
        <w:t>Mathematical mindsets: Unleashing students' potential through creative math, inspiring messages and innovative teaching</w:t>
      </w:r>
      <w:r w:rsidRPr="00C86847">
        <w:rPr>
          <w:rFonts w:ascii="Arial" w:hAnsi="Arial" w:cs="Arial"/>
          <w:sz w:val="24"/>
          <w:szCs w:val="24"/>
          <w:shd w:val="clear" w:color="auto" w:fill="FFFFFF"/>
        </w:rPr>
        <w:t>. John Wiley &amp; Sons.</w:t>
      </w:r>
    </w:p>
    <w:p w14:paraId="6A1EB632"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37409519"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Braun, V. and Clarke, V. (2006) Using thematic analysis in psychology. </w:t>
      </w:r>
      <w:r w:rsidRPr="00C86847">
        <w:rPr>
          <w:rFonts w:ascii="Arial" w:hAnsi="Arial" w:cs="Arial"/>
          <w:i/>
          <w:iCs/>
          <w:sz w:val="24"/>
          <w:szCs w:val="24"/>
          <w:shd w:val="clear" w:color="auto" w:fill="FFFFFF"/>
        </w:rPr>
        <w:t>Qualitative research in psychology</w:t>
      </w:r>
      <w:r w:rsidRPr="00C86847">
        <w:rPr>
          <w:rFonts w:ascii="Arial" w:hAnsi="Arial" w:cs="Arial"/>
          <w:sz w:val="24"/>
          <w:szCs w:val="24"/>
          <w:shd w:val="clear" w:color="auto" w:fill="FFFFFF"/>
        </w:rPr>
        <w:t>, </w:t>
      </w:r>
      <w:r w:rsidRPr="00C86847">
        <w:rPr>
          <w:rFonts w:ascii="Arial" w:hAnsi="Arial" w:cs="Arial"/>
          <w:i/>
          <w:iCs/>
          <w:sz w:val="24"/>
          <w:szCs w:val="24"/>
          <w:shd w:val="clear" w:color="auto" w:fill="FFFFFF"/>
        </w:rPr>
        <w:t>3</w:t>
      </w:r>
      <w:r w:rsidRPr="00C86847">
        <w:rPr>
          <w:rFonts w:ascii="Arial" w:hAnsi="Arial" w:cs="Arial"/>
          <w:sz w:val="24"/>
          <w:szCs w:val="24"/>
          <w:shd w:val="clear" w:color="auto" w:fill="FFFFFF"/>
        </w:rPr>
        <w:t>,2, pp.77-101.</w:t>
      </w:r>
    </w:p>
    <w:p w14:paraId="43A4C05D"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22749949" w14:textId="6A986253"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 xml:space="preserve">British Educational Research Association. (2011) Ethical guidelines for ethical research. Available at: </w:t>
      </w:r>
      <w:r w:rsidRPr="00DA1F4D">
        <w:rPr>
          <w:rFonts w:ascii="Arial" w:hAnsi="Arial" w:cs="Arial"/>
          <w:sz w:val="24"/>
          <w:szCs w:val="24"/>
          <w:shd w:val="clear" w:color="auto" w:fill="FFFFFF"/>
        </w:rPr>
        <w:t>https://www.bera.ac.uk/wp-content/uploads/2014/02/BERA-Ethical-Guidelines-2011.pdf</w:t>
      </w:r>
      <w:r w:rsidRPr="00C86847">
        <w:rPr>
          <w:rFonts w:ascii="Arial" w:hAnsi="Arial" w:cs="Arial"/>
          <w:sz w:val="24"/>
          <w:szCs w:val="24"/>
          <w:shd w:val="clear" w:color="auto" w:fill="FFFFFF"/>
        </w:rPr>
        <w:t xml:space="preserve"> [Last Accessed: 16</w:t>
      </w:r>
      <w:r w:rsidRPr="00C86847">
        <w:rPr>
          <w:rFonts w:ascii="Arial" w:hAnsi="Arial" w:cs="Arial"/>
          <w:sz w:val="24"/>
          <w:szCs w:val="24"/>
          <w:shd w:val="clear" w:color="auto" w:fill="FFFFFF"/>
          <w:vertAlign w:val="superscript"/>
        </w:rPr>
        <w:t>th</w:t>
      </w:r>
      <w:r w:rsidRPr="00C86847">
        <w:rPr>
          <w:rFonts w:ascii="Arial" w:hAnsi="Arial" w:cs="Arial"/>
          <w:sz w:val="24"/>
          <w:szCs w:val="24"/>
          <w:shd w:val="clear" w:color="auto" w:fill="FFFFFF"/>
        </w:rPr>
        <w:t xml:space="preserve"> April 2018].</w:t>
      </w:r>
    </w:p>
    <w:p w14:paraId="6E2955C4"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42CC2EA6"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Bruner, J.S. (1960) On learning mathematics. </w:t>
      </w:r>
      <w:r w:rsidRPr="00C86847">
        <w:rPr>
          <w:rFonts w:ascii="Arial" w:hAnsi="Arial" w:cs="Arial"/>
          <w:i/>
          <w:iCs/>
          <w:sz w:val="24"/>
          <w:szCs w:val="24"/>
          <w:shd w:val="clear" w:color="auto" w:fill="FFFFFF"/>
        </w:rPr>
        <w:t>The Mathematics Teacher</w:t>
      </w:r>
      <w:r w:rsidRPr="00C86847">
        <w:rPr>
          <w:rFonts w:ascii="Arial" w:hAnsi="Arial" w:cs="Arial"/>
          <w:sz w:val="24"/>
          <w:szCs w:val="24"/>
          <w:shd w:val="clear" w:color="auto" w:fill="FFFFFF"/>
        </w:rPr>
        <w:t>, </w:t>
      </w:r>
      <w:r w:rsidRPr="00C86847">
        <w:rPr>
          <w:rFonts w:ascii="Arial" w:hAnsi="Arial" w:cs="Arial"/>
          <w:i/>
          <w:iCs/>
          <w:sz w:val="24"/>
          <w:szCs w:val="24"/>
          <w:shd w:val="clear" w:color="auto" w:fill="FFFFFF"/>
        </w:rPr>
        <w:t>53</w:t>
      </w:r>
      <w:r w:rsidRPr="00C86847">
        <w:rPr>
          <w:rFonts w:ascii="Arial" w:hAnsi="Arial" w:cs="Arial"/>
          <w:sz w:val="24"/>
          <w:szCs w:val="24"/>
          <w:shd w:val="clear" w:color="auto" w:fill="FFFFFF"/>
        </w:rPr>
        <w:t>, 8, pp.610-619.</w:t>
      </w:r>
    </w:p>
    <w:p w14:paraId="2E266641"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122D9E30"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Budak, A. (2012) Mathematics teachers' engaging in a lesson study at virtual settings. </w:t>
      </w:r>
      <w:r w:rsidRPr="00C86847">
        <w:rPr>
          <w:rFonts w:ascii="Arial" w:hAnsi="Arial" w:cs="Arial"/>
          <w:i/>
          <w:iCs/>
          <w:sz w:val="24"/>
          <w:szCs w:val="24"/>
          <w:shd w:val="clear" w:color="auto" w:fill="FFFFFF"/>
        </w:rPr>
        <w:t>Educational Research and Reviews</w:t>
      </w:r>
      <w:r w:rsidRPr="00C86847">
        <w:rPr>
          <w:rFonts w:ascii="Arial" w:hAnsi="Arial" w:cs="Arial"/>
          <w:sz w:val="24"/>
          <w:szCs w:val="24"/>
          <w:shd w:val="clear" w:color="auto" w:fill="FFFFFF"/>
        </w:rPr>
        <w:t>, </w:t>
      </w:r>
      <w:r w:rsidRPr="00C86847">
        <w:rPr>
          <w:rFonts w:ascii="Arial" w:hAnsi="Arial" w:cs="Arial"/>
          <w:i/>
          <w:iCs/>
          <w:sz w:val="24"/>
          <w:szCs w:val="24"/>
          <w:shd w:val="clear" w:color="auto" w:fill="FFFFFF"/>
        </w:rPr>
        <w:t>7</w:t>
      </w:r>
      <w:r w:rsidRPr="00C86847">
        <w:rPr>
          <w:rFonts w:ascii="Arial" w:hAnsi="Arial" w:cs="Arial"/>
          <w:sz w:val="24"/>
          <w:szCs w:val="24"/>
          <w:shd w:val="clear" w:color="auto" w:fill="FFFFFF"/>
        </w:rPr>
        <w:t>,15, p.338.</w:t>
      </w:r>
    </w:p>
    <w:p w14:paraId="7B1A515B" w14:textId="77777777" w:rsidR="00CF5E78" w:rsidRDefault="00CF5E78" w:rsidP="00CF5E78">
      <w:pPr>
        <w:pStyle w:val="NoSpacing"/>
        <w:spacing w:line="360" w:lineRule="auto"/>
        <w:rPr>
          <w:rFonts w:ascii="Arial" w:hAnsi="Arial" w:cs="Arial"/>
          <w:sz w:val="24"/>
          <w:szCs w:val="24"/>
          <w:shd w:val="clear" w:color="auto" w:fill="FFFFFF"/>
        </w:rPr>
      </w:pPr>
    </w:p>
    <w:p w14:paraId="3BAFF98F"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lastRenderedPageBreak/>
        <w:t xml:space="preserve">Bulgar, S. (2003) Children's sense-making of division of fractions. </w:t>
      </w:r>
      <w:r w:rsidRPr="00C86847">
        <w:rPr>
          <w:rFonts w:ascii="Arial" w:hAnsi="Arial" w:cs="Arial"/>
          <w:i/>
          <w:sz w:val="24"/>
          <w:szCs w:val="24"/>
        </w:rPr>
        <w:t>Journal of Mathematical Behaviour</w:t>
      </w:r>
      <w:r w:rsidRPr="00C86847">
        <w:rPr>
          <w:rFonts w:ascii="Arial" w:hAnsi="Arial" w:cs="Arial"/>
          <w:sz w:val="24"/>
          <w:szCs w:val="24"/>
        </w:rPr>
        <w:t>, 22,3, pp.319.</w:t>
      </w:r>
    </w:p>
    <w:p w14:paraId="6905B332" w14:textId="77777777" w:rsidR="00CF5E78" w:rsidRPr="00C86847" w:rsidRDefault="00CF5E78" w:rsidP="00CF5E78">
      <w:pPr>
        <w:pStyle w:val="NoSpacing"/>
        <w:spacing w:line="360" w:lineRule="auto"/>
        <w:rPr>
          <w:rFonts w:ascii="Arial" w:hAnsi="Arial" w:cs="Arial"/>
          <w:sz w:val="24"/>
          <w:szCs w:val="24"/>
        </w:rPr>
      </w:pPr>
    </w:p>
    <w:p w14:paraId="1AB8739C" w14:textId="77777777" w:rsidR="00CF5E78" w:rsidRDefault="00CF5E78" w:rsidP="00CF5E78">
      <w:pPr>
        <w:pStyle w:val="NoSpacing"/>
        <w:spacing w:line="360" w:lineRule="auto"/>
        <w:rPr>
          <w:rFonts w:ascii="Arial" w:hAnsi="Arial" w:cs="Arial"/>
          <w:sz w:val="24"/>
          <w:szCs w:val="24"/>
          <w:shd w:val="clear" w:color="auto" w:fill="FFFFFF"/>
        </w:rPr>
      </w:pPr>
      <w:proofErr w:type="spellStart"/>
      <w:r w:rsidRPr="00C86847">
        <w:rPr>
          <w:rFonts w:ascii="Arial" w:hAnsi="Arial" w:cs="Arial"/>
          <w:sz w:val="24"/>
          <w:szCs w:val="24"/>
          <w:shd w:val="clear" w:color="auto" w:fill="FFFFFF"/>
        </w:rPr>
        <w:t>Capraro</w:t>
      </w:r>
      <w:proofErr w:type="spellEnd"/>
      <w:r w:rsidRPr="00C86847">
        <w:rPr>
          <w:rFonts w:ascii="Arial" w:hAnsi="Arial" w:cs="Arial"/>
          <w:sz w:val="24"/>
          <w:szCs w:val="24"/>
          <w:shd w:val="clear" w:color="auto" w:fill="FFFFFF"/>
        </w:rPr>
        <w:t xml:space="preserve">, R.M. and </w:t>
      </w:r>
      <w:proofErr w:type="spellStart"/>
      <w:r w:rsidRPr="00C86847">
        <w:rPr>
          <w:rFonts w:ascii="Arial" w:hAnsi="Arial" w:cs="Arial"/>
          <w:sz w:val="24"/>
          <w:szCs w:val="24"/>
          <w:shd w:val="clear" w:color="auto" w:fill="FFFFFF"/>
        </w:rPr>
        <w:t>Capraro</w:t>
      </w:r>
      <w:proofErr w:type="spellEnd"/>
      <w:r w:rsidRPr="00C86847">
        <w:rPr>
          <w:rFonts w:ascii="Arial" w:hAnsi="Arial" w:cs="Arial"/>
          <w:sz w:val="24"/>
          <w:szCs w:val="24"/>
          <w:shd w:val="clear" w:color="auto" w:fill="FFFFFF"/>
        </w:rPr>
        <w:t>, M.M. (2006) Underlying structures of mathematical representation: A theoretical perspective. In </w:t>
      </w:r>
      <w:r w:rsidRPr="00C86847">
        <w:rPr>
          <w:rFonts w:ascii="Arial" w:hAnsi="Arial" w:cs="Arial"/>
          <w:i/>
          <w:iCs/>
          <w:sz w:val="24"/>
          <w:szCs w:val="24"/>
          <w:shd w:val="clear" w:color="auto" w:fill="FFFFFF"/>
        </w:rPr>
        <w:t>annual meeting of the American Educational Research Association. San Francisco, CA</w:t>
      </w:r>
      <w:r w:rsidRPr="00C86847">
        <w:rPr>
          <w:rFonts w:ascii="Arial" w:hAnsi="Arial" w:cs="Arial"/>
          <w:sz w:val="24"/>
          <w:szCs w:val="24"/>
          <w:shd w:val="clear" w:color="auto" w:fill="FFFFFF"/>
        </w:rPr>
        <w:t>.</w:t>
      </w:r>
    </w:p>
    <w:p w14:paraId="3137F779"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4B1DA197"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Castellan, C.M. (2010) Quantitative and qualitative research: A view for clarity. </w:t>
      </w:r>
      <w:r w:rsidRPr="00C86847">
        <w:rPr>
          <w:rFonts w:ascii="Arial" w:hAnsi="Arial" w:cs="Arial"/>
          <w:i/>
          <w:iCs/>
          <w:sz w:val="24"/>
          <w:szCs w:val="24"/>
          <w:shd w:val="clear" w:color="auto" w:fill="FFFFFF"/>
        </w:rPr>
        <w:t>International journal of education</w:t>
      </w:r>
      <w:r w:rsidRPr="00C86847">
        <w:rPr>
          <w:rFonts w:ascii="Arial" w:hAnsi="Arial" w:cs="Arial"/>
          <w:sz w:val="24"/>
          <w:szCs w:val="24"/>
          <w:shd w:val="clear" w:color="auto" w:fill="FFFFFF"/>
        </w:rPr>
        <w:t>, </w:t>
      </w:r>
      <w:r w:rsidRPr="00C86847">
        <w:rPr>
          <w:rFonts w:ascii="Arial" w:hAnsi="Arial" w:cs="Arial"/>
          <w:i/>
          <w:iCs/>
          <w:sz w:val="24"/>
          <w:szCs w:val="24"/>
          <w:shd w:val="clear" w:color="auto" w:fill="FFFFFF"/>
        </w:rPr>
        <w:t>2</w:t>
      </w:r>
      <w:r w:rsidRPr="00C86847">
        <w:rPr>
          <w:rFonts w:ascii="Arial" w:hAnsi="Arial" w:cs="Arial"/>
          <w:sz w:val="24"/>
          <w:szCs w:val="24"/>
          <w:shd w:val="clear" w:color="auto" w:fill="FFFFFF"/>
        </w:rPr>
        <w:t>,2, p.1.</w:t>
      </w:r>
    </w:p>
    <w:p w14:paraId="4ACD0661"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367A9FFD" w14:textId="05F20508" w:rsidR="00CF5E78" w:rsidRDefault="00CF5E78" w:rsidP="00CF5E78">
      <w:pPr>
        <w:pStyle w:val="NoSpacing"/>
        <w:spacing w:line="360" w:lineRule="auto"/>
        <w:rPr>
          <w:rFonts w:ascii="Arial" w:hAnsi="Arial" w:cs="Arial"/>
          <w:iCs/>
          <w:sz w:val="24"/>
          <w:szCs w:val="24"/>
          <w:shd w:val="clear" w:color="auto" w:fill="FFFFFF"/>
        </w:rPr>
      </w:pPr>
      <w:r w:rsidRPr="00C86847">
        <w:rPr>
          <w:rFonts w:ascii="Arial" w:hAnsi="Arial" w:cs="Arial"/>
          <w:iCs/>
          <w:sz w:val="24"/>
          <w:szCs w:val="24"/>
          <w:shd w:val="clear" w:color="auto" w:fill="FFFFFF"/>
        </w:rPr>
        <w:t xml:space="preserve">Chichibu, T. (2014) Reflections on lesson study in the UK, Japan and Kazakhstan. Available at: </w:t>
      </w:r>
      <w:r w:rsidRPr="00DA1F4D">
        <w:rPr>
          <w:rFonts w:ascii="Arial" w:hAnsi="Arial" w:cs="Arial"/>
          <w:iCs/>
          <w:sz w:val="24"/>
          <w:szCs w:val="24"/>
          <w:shd w:val="clear" w:color="auto" w:fill="FFFFFF"/>
        </w:rPr>
        <w:t>http://lessonstudy.co.uk/2014/01/toshiya-chichibu</w:t>
      </w:r>
      <w:r w:rsidRPr="00C86847">
        <w:rPr>
          <w:rFonts w:ascii="Arial" w:hAnsi="Arial" w:cs="Arial"/>
          <w:iCs/>
          <w:sz w:val="24"/>
          <w:szCs w:val="24"/>
          <w:shd w:val="clear" w:color="auto" w:fill="FFFFFF"/>
        </w:rPr>
        <w:t xml:space="preserve"> [Accessed: 16</w:t>
      </w:r>
      <w:r w:rsidRPr="00C86847">
        <w:rPr>
          <w:rFonts w:ascii="Arial" w:hAnsi="Arial" w:cs="Arial"/>
          <w:iCs/>
          <w:sz w:val="24"/>
          <w:szCs w:val="24"/>
          <w:shd w:val="clear" w:color="auto" w:fill="FFFFFF"/>
          <w:vertAlign w:val="superscript"/>
        </w:rPr>
        <w:t>th</w:t>
      </w:r>
      <w:r w:rsidRPr="00C86847">
        <w:rPr>
          <w:rFonts w:ascii="Arial" w:hAnsi="Arial" w:cs="Arial"/>
          <w:iCs/>
          <w:sz w:val="24"/>
          <w:szCs w:val="24"/>
          <w:shd w:val="clear" w:color="auto" w:fill="FFFFFF"/>
        </w:rPr>
        <w:t xml:space="preserve"> April 2018].</w:t>
      </w:r>
    </w:p>
    <w:p w14:paraId="19588434" w14:textId="77777777" w:rsidR="00CF5E78" w:rsidRPr="00C86847" w:rsidRDefault="00CF5E78" w:rsidP="00CF5E78">
      <w:pPr>
        <w:pStyle w:val="NoSpacing"/>
        <w:spacing w:line="360" w:lineRule="auto"/>
        <w:rPr>
          <w:rFonts w:ascii="Arial" w:hAnsi="Arial" w:cs="Arial"/>
          <w:iCs/>
          <w:sz w:val="24"/>
          <w:szCs w:val="24"/>
          <w:shd w:val="clear" w:color="auto" w:fill="FFFFFF"/>
        </w:rPr>
      </w:pPr>
    </w:p>
    <w:p w14:paraId="73D489D1" w14:textId="77777777" w:rsidR="00CF5E78" w:rsidRDefault="00CF5E78" w:rsidP="00CF5E78">
      <w:pPr>
        <w:pStyle w:val="NoSpacing"/>
        <w:spacing w:line="360" w:lineRule="auto"/>
        <w:rPr>
          <w:rFonts w:ascii="Arial" w:hAnsi="Arial" w:cs="Arial"/>
          <w:sz w:val="24"/>
          <w:szCs w:val="24"/>
          <w:shd w:val="clear" w:color="auto" w:fill="FFFFFF"/>
        </w:rPr>
      </w:pPr>
      <w:proofErr w:type="spellStart"/>
      <w:r w:rsidRPr="00C86847">
        <w:rPr>
          <w:rFonts w:ascii="Arial" w:hAnsi="Arial" w:cs="Arial"/>
          <w:sz w:val="24"/>
          <w:szCs w:val="24"/>
          <w:shd w:val="clear" w:color="auto" w:fill="FFFFFF"/>
        </w:rPr>
        <w:t>Coady</w:t>
      </w:r>
      <w:proofErr w:type="spellEnd"/>
      <w:r w:rsidRPr="00C86847">
        <w:rPr>
          <w:rFonts w:ascii="Arial" w:hAnsi="Arial" w:cs="Arial"/>
          <w:sz w:val="24"/>
          <w:szCs w:val="24"/>
          <w:shd w:val="clear" w:color="auto" w:fill="FFFFFF"/>
        </w:rPr>
        <w:t>, M. (2010) Ethics in early childhood research. </w:t>
      </w:r>
      <w:r w:rsidRPr="00C86847">
        <w:rPr>
          <w:rFonts w:ascii="Arial" w:hAnsi="Arial" w:cs="Arial"/>
          <w:i/>
          <w:iCs/>
          <w:sz w:val="24"/>
          <w:szCs w:val="24"/>
          <w:shd w:val="clear" w:color="auto" w:fill="FFFFFF"/>
        </w:rPr>
        <w:t>Doing early childhood research: International perspectives on theory and practice</w:t>
      </w:r>
      <w:r w:rsidRPr="00C86847">
        <w:rPr>
          <w:rFonts w:ascii="Arial" w:hAnsi="Arial" w:cs="Arial"/>
          <w:sz w:val="24"/>
          <w:szCs w:val="24"/>
          <w:shd w:val="clear" w:color="auto" w:fill="FFFFFF"/>
        </w:rPr>
        <w:t>, pp.73-84.</w:t>
      </w:r>
    </w:p>
    <w:p w14:paraId="3BB80958"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1E4B3689" w14:textId="77777777" w:rsidR="00CF5E78" w:rsidRDefault="00CF5E78" w:rsidP="00CF5E78">
      <w:pPr>
        <w:pStyle w:val="NoSpacing"/>
        <w:spacing w:line="360" w:lineRule="auto"/>
        <w:rPr>
          <w:rFonts w:ascii="Arial" w:hAnsi="Arial" w:cs="Arial"/>
          <w:sz w:val="24"/>
          <w:szCs w:val="24"/>
          <w:shd w:val="clear" w:color="auto" w:fill="FFFFFF"/>
        </w:rPr>
      </w:pPr>
      <w:proofErr w:type="spellStart"/>
      <w:r w:rsidRPr="00C86847">
        <w:rPr>
          <w:rFonts w:ascii="Arial" w:hAnsi="Arial" w:cs="Arial"/>
          <w:sz w:val="24"/>
          <w:szCs w:val="24"/>
          <w:shd w:val="clear" w:color="auto" w:fill="FFFFFF"/>
        </w:rPr>
        <w:t>Coffield</w:t>
      </w:r>
      <w:proofErr w:type="spellEnd"/>
      <w:r w:rsidRPr="00C86847">
        <w:rPr>
          <w:rFonts w:ascii="Arial" w:hAnsi="Arial" w:cs="Arial"/>
          <w:sz w:val="24"/>
          <w:szCs w:val="24"/>
          <w:shd w:val="clear" w:color="auto" w:fill="FFFFFF"/>
        </w:rPr>
        <w:t>, F., Moseley, D., Hall, E. and Ecclestone K. (2004</w:t>
      </w:r>
      <w:r>
        <w:rPr>
          <w:rFonts w:ascii="Arial" w:hAnsi="Arial" w:cs="Arial"/>
          <w:sz w:val="24"/>
          <w:szCs w:val="24"/>
          <w:shd w:val="clear" w:color="auto" w:fill="FFFFFF"/>
        </w:rPr>
        <w:t>A</w:t>
      </w:r>
      <w:r w:rsidRPr="00C86847">
        <w:rPr>
          <w:rFonts w:ascii="Arial" w:hAnsi="Arial" w:cs="Arial"/>
          <w:sz w:val="24"/>
          <w:szCs w:val="24"/>
          <w:shd w:val="clear" w:color="auto" w:fill="FFFFFF"/>
        </w:rPr>
        <w:t xml:space="preserve">) ‘Learning styles and pedagogy in post-16 learning: a systematic and critical review’ (LSRC reference). </w:t>
      </w:r>
      <w:r>
        <w:rPr>
          <w:rFonts w:ascii="Arial" w:hAnsi="Arial" w:cs="Arial"/>
          <w:sz w:val="24"/>
          <w:szCs w:val="24"/>
          <w:shd w:val="clear" w:color="auto" w:fill="FFFFFF"/>
        </w:rPr>
        <w:t>Available at</w:t>
      </w:r>
      <w:r w:rsidRPr="00C86847">
        <w:rPr>
          <w:rFonts w:ascii="Arial" w:hAnsi="Arial" w:cs="Arial"/>
          <w:sz w:val="24"/>
          <w:szCs w:val="24"/>
          <w:shd w:val="clear" w:color="auto" w:fill="FFFFFF"/>
        </w:rPr>
        <w:t>: www.lsda.org.uk/research/reports</w:t>
      </w:r>
      <w:r>
        <w:rPr>
          <w:rFonts w:ascii="Arial" w:hAnsi="Arial" w:cs="Arial"/>
          <w:sz w:val="24"/>
          <w:szCs w:val="24"/>
          <w:shd w:val="clear" w:color="auto" w:fill="FFFFFF"/>
        </w:rPr>
        <w:t>. [Accessed: 16</w:t>
      </w:r>
      <w:r w:rsidRPr="00C86847">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April 2018].</w:t>
      </w:r>
    </w:p>
    <w:p w14:paraId="4677D6C6" w14:textId="77777777" w:rsidR="00CF5E78" w:rsidRDefault="00CF5E78" w:rsidP="00CF5E78">
      <w:pPr>
        <w:pStyle w:val="NoSpacing"/>
        <w:spacing w:line="360" w:lineRule="auto"/>
        <w:rPr>
          <w:rFonts w:ascii="Arial" w:hAnsi="Arial" w:cs="Arial"/>
          <w:sz w:val="24"/>
          <w:szCs w:val="24"/>
          <w:shd w:val="clear" w:color="auto" w:fill="FFFFFF"/>
        </w:rPr>
      </w:pPr>
    </w:p>
    <w:p w14:paraId="7E773BD3" w14:textId="77777777" w:rsidR="00CF5E78" w:rsidRDefault="00CF5E78" w:rsidP="00CF5E78">
      <w:pPr>
        <w:pStyle w:val="NoSpacing"/>
        <w:spacing w:line="360" w:lineRule="auto"/>
        <w:rPr>
          <w:rFonts w:ascii="Arial" w:hAnsi="Arial" w:cs="Arial"/>
          <w:sz w:val="24"/>
          <w:szCs w:val="24"/>
          <w:shd w:val="clear" w:color="auto" w:fill="FFFFFF"/>
        </w:rPr>
      </w:pPr>
      <w:proofErr w:type="spellStart"/>
      <w:r w:rsidRPr="00C86847">
        <w:rPr>
          <w:rFonts w:ascii="Arial" w:hAnsi="Arial" w:cs="Arial"/>
          <w:sz w:val="24"/>
          <w:szCs w:val="24"/>
          <w:shd w:val="clear" w:color="auto" w:fill="FFFFFF"/>
        </w:rPr>
        <w:t>Coffield</w:t>
      </w:r>
      <w:proofErr w:type="spellEnd"/>
      <w:r w:rsidRPr="00C86847">
        <w:rPr>
          <w:rFonts w:ascii="Arial" w:hAnsi="Arial" w:cs="Arial"/>
          <w:sz w:val="24"/>
          <w:szCs w:val="24"/>
          <w:shd w:val="clear" w:color="auto" w:fill="FFFFFF"/>
        </w:rPr>
        <w:t>, F., Moseley, D., Hall, E. and Ecclestone, K. (2004</w:t>
      </w:r>
      <w:r>
        <w:rPr>
          <w:rFonts w:ascii="Arial" w:hAnsi="Arial" w:cs="Arial"/>
          <w:sz w:val="24"/>
          <w:szCs w:val="24"/>
          <w:shd w:val="clear" w:color="auto" w:fill="FFFFFF"/>
        </w:rPr>
        <w:t>B</w:t>
      </w:r>
      <w:r w:rsidRPr="00C86847">
        <w:rPr>
          <w:rFonts w:ascii="Arial" w:hAnsi="Arial" w:cs="Arial"/>
          <w:sz w:val="24"/>
          <w:szCs w:val="24"/>
          <w:shd w:val="clear" w:color="auto" w:fill="FFFFFF"/>
        </w:rPr>
        <w:t xml:space="preserve">) ‘Should we be using learning styles? What research has to say to practice’ (LSRC reference). </w:t>
      </w:r>
      <w:r>
        <w:rPr>
          <w:rFonts w:ascii="Arial" w:hAnsi="Arial" w:cs="Arial"/>
          <w:sz w:val="24"/>
          <w:szCs w:val="24"/>
          <w:shd w:val="clear" w:color="auto" w:fill="FFFFFF"/>
        </w:rPr>
        <w:t>Available at</w:t>
      </w:r>
      <w:r w:rsidRPr="00C86847">
        <w:rPr>
          <w:rFonts w:ascii="Arial" w:hAnsi="Arial" w:cs="Arial"/>
          <w:sz w:val="24"/>
          <w:szCs w:val="24"/>
          <w:shd w:val="clear" w:color="auto" w:fill="FFFFFF"/>
        </w:rPr>
        <w:t>: www.lsda.org.uk/research/reports</w:t>
      </w:r>
      <w:r>
        <w:rPr>
          <w:rFonts w:ascii="Arial" w:hAnsi="Arial" w:cs="Arial"/>
          <w:sz w:val="24"/>
          <w:szCs w:val="24"/>
          <w:shd w:val="clear" w:color="auto" w:fill="FFFFFF"/>
        </w:rPr>
        <w:t>. [Accessed: 16</w:t>
      </w:r>
      <w:r w:rsidRPr="00C86847">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April 2018].</w:t>
      </w:r>
    </w:p>
    <w:p w14:paraId="3F3EFBF2"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6E545B23"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 xml:space="preserve">Cottrell, R.R. and McKenzie, J.F. (2011) Health promotion &amp; education research methods using the five-chapter thesis/dissertation model. Sudbury: Jones and Bartlett Publishers. </w:t>
      </w:r>
    </w:p>
    <w:p w14:paraId="353940F5" w14:textId="77777777" w:rsidR="00CF5E78" w:rsidRPr="00C86847" w:rsidRDefault="00CF5E78" w:rsidP="00CF5E78">
      <w:pPr>
        <w:pStyle w:val="NoSpacing"/>
        <w:spacing w:line="360" w:lineRule="auto"/>
        <w:rPr>
          <w:rFonts w:ascii="Arial" w:hAnsi="Arial" w:cs="Arial"/>
          <w:sz w:val="24"/>
          <w:szCs w:val="24"/>
        </w:rPr>
      </w:pPr>
    </w:p>
    <w:p w14:paraId="707DB890" w14:textId="77777777" w:rsidR="00CF5E78" w:rsidRDefault="00CF5E78" w:rsidP="00CF5E78">
      <w:pPr>
        <w:pStyle w:val="NoSpacing"/>
        <w:spacing w:line="360" w:lineRule="auto"/>
        <w:rPr>
          <w:rFonts w:ascii="Arial" w:hAnsi="Arial" w:cs="Arial"/>
          <w:iCs/>
          <w:sz w:val="24"/>
          <w:szCs w:val="24"/>
          <w:shd w:val="clear" w:color="auto" w:fill="FFFFFF"/>
        </w:rPr>
      </w:pPr>
      <w:r w:rsidRPr="00C86847">
        <w:rPr>
          <w:rFonts w:ascii="Arial" w:hAnsi="Arial" w:cs="Arial"/>
          <w:iCs/>
          <w:sz w:val="24"/>
          <w:szCs w:val="24"/>
          <w:shd w:val="clear" w:color="auto" w:fill="FFFFFF"/>
        </w:rPr>
        <w:t xml:space="preserve">Dudley, P. (2003) </w:t>
      </w:r>
      <w:r w:rsidRPr="00C86847">
        <w:rPr>
          <w:rFonts w:ascii="Arial" w:hAnsi="Arial" w:cs="Arial"/>
          <w:i/>
          <w:iCs/>
          <w:sz w:val="24"/>
          <w:szCs w:val="24"/>
          <w:shd w:val="clear" w:color="auto" w:fill="FFFFFF"/>
        </w:rPr>
        <w:t>Planning, Conducting and Analysing Research Lessons: A Handbook for Practitioners.</w:t>
      </w:r>
      <w:r w:rsidRPr="00C86847">
        <w:rPr>
          <w:rFonts w:ascii="Arial" w:hAnsi="Arial" w:cs="Arial"/>
          <w:iCs/>
          <w:sz w:val="24"/>
          <w:szCs w:val="24"/>
          <w:shd w:val="clear" w:color="auto" w:fill="FFFFFF"/>
        </w:rPr>
        <w:t xml:space="preserve"> Nottingham: NCSL.</w:t>
      </w:r>
    </w:p>
    <w:p w14:paraId="221E6A0B" w14:textId="77777777" w:rsidR="00CF5E78" w:rsidRPr="00C86847" w:rsidRDefault="00CF5E78" w:rsidP="00CF5E78">
      <w:pPr>
        <w:pStyle w:val="NoSpacing"/>
        <w:spacing w:line="360" w:lineRule="auto"/>
        <w:rPr>
          <w:rFonts w:ascii="Arial" w:hAnsi="Arial" w:cs="Arial"/>
          <w:iCs/>
          <w:sz w:val="24"/>
          <w:szCs w:val="24"/>
          <w:shd w:val="clear" w:color="auto" w:fill="FFFFFF"/>
        </w:rPr>
      </w:pPr>
    </w:p>
    <w:p w14:paraId="03D6FA0C" w14:textId="77777777" w:rsidR="00CF5E78" w:rsidRPr="00C86847" w:rsidRDefault="00CF5E78" w:rsidP="00CF5E78">
      <w:pPr>
        <w:pStyle w:val="NoSpacing"/>
        <w:spacing w:line="360" w:lineRule="auto"/>
        <w:rPr>
          <w:rFonts w:ascii="Arial" w:hAnsi="Arial" w:cs="Arial"/>
          <w:iCs/>
          <w:sz w:val="24"/>
          <w:szCs w:val="24"/>
          <w:shd w:val="clear" w:color="auto" w:fill="FFFFFF"/>
        </w:rPr>
      </w:pPr>
      <w:r w:rsidRPr="00C86847">
        <w:rPr>
          <w:rFonts w:ascii="Arial" w:hAnsi="Arial" w:cs="Arial"/>
          <w:iCs/>
          <w:sz w:val="24"/>
          <w:szCs w:val="24"/>
          <w:shd w:val="clear" w:color="auto" w:fill="FFFFFF"/>
        </w:rPr>
        <w:t>Dudley, P. (2011) Lessons for learning: how teachers learn in contexts Lesson Study. PhD thesis, University of Cambridge.</w:t>
      </w:r>
    </w:p>
    <w:p w14:paraId="69434DDD"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lastRenderedPageBreak/>
        <w:t>Dudley, P. (2013) Teacher learning in Lesson Study: What interaction-level discourse analysis revealed about how teachers utilised imagination, tacit knowledge of teaching and fresh evidence of pupils learning, to develop practice knowledge and so enhance their pupils' learning. </w:t>
      </w:r>
      <w:r w:rsidRPr="00C86847">
        <w:rPr>
          <w:rFonts w:ascii="Arial" w:hAnsi="Arial" w:cs="Arial"/>
          <w:i/>
          <w:iCs/>
          <w:sz w:val="24"/>
          <w:szCs w:val="24"/>
          <w:shd w:val="clear" w:color="auto" w:fill="FFFFFF"/>
        </w:rPr>
        <w:t>Teaching and teacher education</w:t>
      </w:r>
      <w:r w:rsidRPr="00C86847">
        <w:rPr>
          <w:rFonts w:ascii="Arial" w:hAnsi="Arial" w:cs="Arial"/>
          <w:sz w:val="24"/>
          <w:szCs w:val="24"/>
          <w:shd w:val="clear" w:color="auto" w:fill="FFFFFF"/>
        </w:rPr>
        <w:t>, </w:t>
      </w:r>
      <w:r w:rsidRPr="00C86847">
        <w:rPr>
          <w:rFonts w:ascii="Arial" w:hAnsi="Arial" w:cs="Arial"/>
          <w:i/>
          <w:iCs/>
          <w:sz w:val="24"/>
          <w:szCs w:val="24"/>
          <w:shd w:val="clear" w:color="auto" w:fill="FFFFFF"/>
        </w:rPr>
        <w:t>34</w:t>
      </w:r>
      <w:r w:rsidRPr="00C86847">
        <w:rPr>
          <w:rFonts w:ascii="Arial" w:hAnsi="Arial" w:cs="Arial"/>
          <w:sz w:val="24"/>
          <w:szCs w:val="24"/>
          <w:shd w:val="clear" w:color="auto" w:fill="FFFFFF"/>
        </w:rPr>
        <w:t>,2, pp.107-121.</w:t>
      </w:r>
    </w:p>
    <w:p w14:paraId="560EF744"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1730DFB2"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Dudley, P. (2014) </w:t>
      </w:r>
      <w:r w:rsidRPr="00C86847">
        <w:rPr>
          <w:rFonts w:ascii="Arial" w:hAnsi="Arial" w:cs="Arial"/>
          <w:i/>
          <w:iCs/>
          <w:sz w:val="24"/>
          <w:szCs w:val="24"/>
          <w:shd w:val="clear" w:color="auto" w:fill="FFFFFF"/>
        </w:rPr>
        <w:t>Lesson study: Professional learning for our time</w:t>
      </w:r>
      <w:r w:rsidRPr="00C86847">
        <w:rPr>
          <w:rFonts w:ascii="Arial" w:hAnsi="Arial" w:cs="Arial"/>
          <w:sz w:val="24"/>
          <w:szCs w:val="24"/>
          <w:shd w:val="clear" w:color="auto" w:fill="FFFFFF"/>
        </w:rPr>
        <w:t>. Routledge.</w:t>
      </w:r>
    </w:p>
    <w:p w14:paraId="49026A08"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7CAAA1D9"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Dunn, R. (2003) The Dunn and Dunn Learning Style Model: Theoretical Cornerstone, Research and Practical Applications. Hull: University of Hull.</w:t>
      </w:r>
    </w:p>
    <w:p w14:paraId="39100615" w14:textId="77777777" w:rsidR="00CF5E78" w:rsidRPr="00C86847" w:rsidRDefault="00CF5E78" w:rsidP="00CF5E78">
      <w:pPr>
        <w:pStyle w:val="NoSpacing"/>
        <w:spacing w:line="360" w:lineRule="auto"/>
        <w:rPr>
          <w:rFonts w:ascii="Arial" w:hAnsi="Arial" w:cs="Arial"/>
          <w:sz w:val="24"/>
          <w:szCs w:val="24"/>
        </w:rPr>
      </w:pPr>
    </w:p>
    <w:p w14:paraId="36C61E09"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Duval, R. (2006) A cognitive analysis of problems of comprehension in a learning of mathematics</w:t>
      </w:r>
      <w:r w:rsidRPr="00C86847">
        <w:rPr>
          <w:rFonts w:ascii="Arial" w:hAnsi="Arial" w:cs="Arial"/>
          <w:i/>
          <w:sz w:val="24"/>
          <w:szCs w:val="24"/>
        </w:rPr>
        <w:t>. Educational Studies in Mathematics</w:t>
      </w:r>
      <w:r w:rsidRPr="00C86847">
        <w:rPr>
          <w:rFonts w:ascii="Arial" w:hAnsi="Arial" w:cs="Arial"/>
          <w:sz w:val="24"/>
          <w:szCs w:val="24"/>
        </w:rPr>
        <w:t xml:space="preserve">, 61, </w:t>
      </w:r>
      <w:r>
        <w:rPr>
          <w:rFonts w:ascii="Arial" w:hAnsi="Arial" w:cs="Arial"/>
          <w:sz w:val="24"/>
          <w:szCs w:val="24"/>
        </w:rPr>
        <w:t>pp.</w:t>
      </w:r>
      <w:r w:rsidRPr="00C86847">
        <w:rPr>
          <w:rFonts w:ascii="Arial" w:hAnsi="Arial" w:cs="Arial"/>
          <w:sz w:val="24"/>
          <w:szCs w:val="24"/>
        </w:rPr>
        <w:t xml:space="preserve">103–131. </w:t>
      </w:r>
    </w:p>
    <w:p w14:paraId="697B00E8" w14:textId="77777777" w:rsidR="00CF5E78" w:rsidRPr="00C86847" w:rsidRDefault="00CF5E78" w:rsidP="00CF5E78">
      <w:pPr>
        <w:pStyle w:val="NoSpacing"/>
        <w:spacing w:line="360" w:lineRule="auto"/>
        <w:rPr>
          <w:rFonts w:ascii="Arial" w:hAnsi="Arial" w:cs="Arial"/>
          <w:sz w:val="24"/>
          <w:szCs w:val="24"/>
        </w:rPr>
      </w:pPr>
    </w:p>
    <w:p w14:paraId="2EDEA29E"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Dweck, C.S. (2006) </w:t>
      </w:r>
      <w:r w:rsidRPr="00C86847">
        <w:rPr>
          <w:rStyle w:val="ref-journal"/>
          <w:rFonts w:ascii="Arial" w:hAnsi="Arial" w:cs="Arial"/>
          <w:i/>
          <w:sz w:val="24"/>
          <w:szCs w:val="24"/>
          <w:shd w:val="clear" w:color="auto" w:fill="FFFFFF"/>
        </w:rPr>
        <w:t>Mindset</w:t>
      </w:r>
      <w:r w:rsidRPr="00C86847">
        <w:rPr>
          <w:rStyle w:val="ref-journal"/>
          <w:rFonts w:ascii="Arial" w:hAnsi="Arial" w:cs="Arial"/>
          <w:sz w:val="24"/>
          <w:szCs w:val="24"/>
          <w:shd w:val="clear" w:color="auto" w:fill="FFFFFF"/>
        </w:rPr>
        <w:t>.</w:t>
      </w:r>
      <w:r w:rsidRPr="00C86847">
        <w:rPr>
          <w:rFonts w:ascii="Arial" w:hAnsi="Arial" w:cs="Arial"/>
          <w:sz w:val="24"/>
          <w:szCs w:val="24"/>
          <w:shd w:val="clear" w:color="auto" w:fill="FFFFFF"/>
        </w:rPr>
        <w:t> New York, NY: Random House.</w:t>
      </w:r>
    </w:p>
    <w:p w14:paraId="2E11552D"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69FD67A7" w14:textId="77777777" w:rsidR="00CF5E78" w:rsidRDefault="00CF5E78" w:rsidP="00CF5E78">
      <w:pPr>
        <w:pStyle w:val="NoSpacing"/>
        <w:spacing w:line="360" w:lineRule="auto"/>
        <w:rPr>
          <w:rFonts w:ascii="Arial" w:hAnsi="Arial" w:cs="Arial"/>
          <w:sz w:val="24"/>
          <w:szCs w:val="24"/>
        </w:rPr>
      </w:pPr>
      <w:proofErr w:type="spellStart"/>
      <w:r w:rsidRPr="00C86847">
        <w:rPr>
          <w:rFonts w:ascii="Arial" w:hAnsi="Arial" w:cs="Arial"/>
          <w:sz w:val="24"/>
          <w:szCs w:val="24"/>
        </w:rPr>
        <w:t>Engeström</w:t>
      </w:r>
      <w:proofErr w:type="spellEnd"/>
      <w:r w:rsidRPr="00C86847">
        <w:rPr>
          <w:rFonts w:ascii="Arial" w:hAnsi="Arial" w:cs="Arial"/>
          <w:sz w:val="24"/>
          <w:szCs w:val="24"/>
        </w:rPr>
        <w:t xml:space="preserve">, Y. (1987) </w:t>
      </w:r>
      <w:r w:rsidRPr="00C86847">
        <w:rPr>
          <w:rFonts w:ascii="Arial" w:hAnsi="Arial" w:cs="Arial"/>
          <w:i/>
          <w:sz w:val="24"/>
          <w:szCs w:val="24"/>
        </w:rPr>
        <w:t>Learning by expanding: An activity-theoretical approach to developmental research.</w:t>
      </w:r>
      <w:r w:rsidRPr="00C86847">
        <w:rPr>
          <w:rFonts w:ascii="Arial" w:hAnsi="Arial" w:cs="Arial"/>
          <w:sz w:val="24"/>
          <w:szCs w:val="24"/>
        </w:rPr>
        <w:t xml:space="preserve"> Helsinki: </w:t>
      </w:r>
      <w:proofErr w:type="spellStart"/>
      <w:r w:rsidRPr="00C86847">
        <w:rPr>
          <w:rFonts w:ascii="Arial" w:hAnsi="Arial" w:cs="Arial"/>
          <w:sz w:val="24"/>
          <w:szCs w:val="24"/>
        </w:rPr>
        <w:t>Orienta-Konsuit</w:t>
      </w:r>
      <w:proofErr w:type="spellEnd"/>
      <w:r w:rsidRPr="00C86847">
        <w:rPr>
          <w:rFonts w:ascii="Arial" w:hAnsi="Arial" w:cs="Arial"/>
          <w:sz w:val="24"/>
          <w:szCs w:val="24"/>
        </w:rPr>
        <w:t>.</w:t>
      </w:r>
    </w:p>
    <w:p w14:paraId="397E565F" w14:textId="77777777" w:rsidR="00CF5E78" w:rsidRPr="00C86847" w:rsidRDefault="00CF5E78" w:rsidP="00CF5E78">
      <w:pPr>
        <w:pStyle w:val="NoSpacing"/>
        <w:spacing w:line="360" w:lineRule="auto"/>
        <w:rPr>
          <w:rFonts w:ascii="Arial" w:hAnsi="Arial" w:cs="Arial"/>
          <w:sz w:val="24"/>
          <w:szCs w:val="24"/>
        </w:rPr>
      </w:pPr>
    </w:p>
    <w:p w14:paraId="3EC45926"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Fielding, N</w:t>
      </w:r>
      <w:hyperlink r:id="rId9" w:history="1">
        <w:r w:rsidRPr="009963CB">
          <w:rPr>
            <w:rStyle w:val="HeaderChar"/>
            <w:rFonts w:ascii="Arial" w:hAnsi="Arial" w:cs="Arial"/>
            <w:sz w:val="24"/>
            <w:szCs w:val="24"/>
            <w:shd w:val="clear" w:color="auto" w:fill="FFFFFF"/>
          </w:rPr>
          <w:t>. and Thomas, H</w:t>
        </w:r>
      </w:hyperlink>
      <w:r w:rsidRPr="009963CB">
        <w:rPr>
          <w:rStyle w:val="HeaderChar"/>
          <w:rFonts w:ascii="Arial" w:hAnsi="Arial" w:cs="Arial"/>
          <w:sz w:val="24"/>
          <w:szCs w:val="24"/>
          <w:shd w:val="clear" w:color="auto" w:fill="FFFFFF"/>
        </w:rPr>
        <w:t>.</w:t>
      </w:r>
      <w:r w:rsidRPr="009963CB">
        <w:rPr>
          <w:rFonts w:ascii="Arial" w:hAnsi="Arial" w:cs="Arial"/>
          <w:sz w:val="24"/>
          <w:szCs w:val="24"/>
          <w:shd w:val="clear" w:color="auto" w:fill="FFFFFF"/>
        </w:rPr>
        <w:t> (2008) </w:t>
      </w:r>
      <w:hyperlink r:id="rId10" w:history="1">
        <w:r w:rsidRPr="009963CB">
          <w:rPr>
            <w:rStyle w:val="HeaderChar"/>
            <w:rFonts w:ascii="Arial" w:hAnsi="Arial" w:cs="Arial"/>
            <w:sz w:val="24"/>
            <w:szCs w:val="24"/>
            <w:shd w:val="clear" w:color="auto" w:fill="FFFFFF"/>
          </w:rPr>
          <w:t>Qualitative Interviewing</w:t>
        </w:r>
      </w:hyperlink>
      <w:r w:rsidRPr="009963CB">
        <w:rPr>
          <w:rFonts w:ascii="Arial" w:hAnsi="Arial" w:cs="Arial"/>
          <w:sz w:val="24"/>
          <w:szCs w:val="24"/>
          <w:shd w:val="clear" w:color="auto" w:fill="FFFFFF"/>
        </w:rPr>
        <w:t>.</w:t>
      </w:r>
      <w:r w:rsidRPr="00DA1F4D">
        <w:rPr>
          <w:rFonts w:ascii="Arial" w:hAnsi="Arial" w:cs="Arial"/>
          <w:sz w:val="24"/>
          <w:szCs w:val="24"/>
          <w:shd w:val="clear" w:color="auto" w:fill="FFFFFF"/>
        </w:rPr>
        <w:t xml:space="preserve"> </w:t>
      </w:r>
      <w:r w:rsidRPr="00C86847">
        <w:rPr>
          <w:rFonts w:ascii="Arial" w:hAnsi="Arial" w:cs="Arial"/>
          <w:sz w:val="24"/>
          <w:szCs w:val="24"/>
          <w:shd w:val="clear" w:color="auto" w:fill="FFFFFF"/>
        </w:rPr>
        <w:t xml:space="preserve">in N Gilbert. </w:t>
      </w:r>
      <w:r w:rsidRPr="00C86847">
        <w:rPr>
          <w:rStyle w:val="Emphasis"/>
          <w:rFonts w:ascii="Arial" w:hAnsi="Arial" w:cs="Arial"/>
          <w:sz w:val="24"/>
          <w:szCs w:val="24"/>
          <w:shd w:val="clear" w:color="auto" w:fill="FFFFFF"/>
        </w:rPr>
        <w:t>Researching Social Life.</w:t>
      </w:r>
      <w:r w:rsidRPr="00C86847">
        <w:rPr>
          <w:rFonts w:ascii="Arial" w:hAnsi="Arial" w:cs="Arial"/>
          <w:sz w:val="24"/>
          <w:szCs w:val="24"/>
          <w:shd w:val="clear" w:color="auto" w:fill="FFFFFF"/>
        </w:rPr>
        <w:t xml:space="preserve"> 3rd </w:t>
      </w:r>
      <w:proofErr w:type="spellStart"/>
      <w:r w:rsidRPr="00C86847">
        <w:rPr>
          <w:rFonts w:ascii="Arial" w:hAnsi="Arial" w:cs="Arial"/>
          <w:sz w:val="24"/>
          <w:szCs w:val="24"/>
          <w:shd w:val="clear" w:color="auto" w:fill="FFFFFF"/>
        </w:rPr>
        <w:t>edn</w:t>
      </w:r>
      <w:proofErr w:type="spellEnd"/>
      <w:r w:rsidRPr="00C86847">
        <w:rPr>
          <w:rFonts w:ascii="Arial" w:hAnsi="Arial" w:cs="Arial"/>
          <w:sz w:val="24"/>
          <w:szCs w:val="24"/>
          <w:shd w:val="clear" w:color="auto" w:fill="FFFFFF"/>
        </w:rPr>
        <w:t>, Sage, pp.123-144.</w:t>
      </w:r>
    </w:p>
    <w:p w14:paraId="0D9CCA18" w14:textId="77777777" w:rsidR="00CF5E78" w:rsidRPr="00C86847" w:rsidRDefault="00CF5E78" w:rsidP="00CF5E78">
      <w:pPr>
        <w:pStyle w:val="NoSpacing"/>
        <w:spacing w:line="360" w:lineRule="auto"/>
        <w:rPr>
          <w:rFonts w:ascii="Arial" w:hAnsi="Arial" w:cs="Arial"/>
          <w:iCs/>
          <w:sz w:val="24"/>
          <w:szCs w:val="24"/>
          <w:shd w:val="clear" w:color="auto" w:fill="FFFFFF"/>
        </w:rPr>
      </w:pPr>
    </w:p>
    <w:p w14:paraId="5301B28A" w14:textId="77777777" w:rsidR="00CF5E78" w:rsidRDefault="00CF5E78" w:rsidP="00CF5E78">
      <w:pPr>
        <w:pStyle w:val="NoSpacing"/>
        <w:spacing w:line="360" w:lineRule="auto"/>
        <w:rPr>
          <w:rFonts w:ascii="Arial" w:hAnsi="Arial" w:cs="Arial"/>
          <w:sz w:val="24"/>
          <w:szCs w:val="24"/>
        </w:rPr>
      </w:pPr>
      <w:proofErr w:type="spellStart"/>
      <w:r w:rsidRPr="00C86847">
        <w:rPr>
          <w:rFonts w:ascii="Arial" w:hAnsi="Arial" w:cs="Arial"/>
          <w:sz w:val="24"/>
          <w:szCs w:val="24"/>
        </w:rPr>
        <w:t>Flevares</w:t>
      </w:r>
      <w:proofErr w:type="spellEnd"/>
      <w:r w:rsidRPr="00C86847">
        <w:rPr>
          <w:rFonts w:ascii="Arial" w:hAnsi="Arial" w:cs="Arial"/>
          <w:sz w:val="24"/>
          <w:szCs w:val="24"/>
        </w:rPr>
        <w:t xml:space="preserve">, L. M. and Perry, M. (2001) How many do you see? The use of </w:t>
      </w:r>
      <w:proofErr w:type="spellStart"/>
      <w:r w:rsidRPr="00C86847">
        <w:rPr>
          <w:rFonts w:ascii="Arial" w:hAnsi="Arial" w:cs="Arial"/>
          <w:sz w:val="24"/>
          <w:szCs w:val="24"/>
        </w:rPr>
        <w:t>nonspoken</w:t>
      </w:r>
      <w:proofErr w:type="spellEnd"/>
      <w:r w:rsidRPr="00C86847">
        <w:rPr>
          <w:rFonts w:ascii="Arial" w:hAnsi="Arial" w:cs="Arial"/>
          <w:sz w:val="24"/>
          <w:szCs w:val="24"/>
        </w:rPr>
        <w:t xml:space="preserve"> representations in first-grade mathematics lessons. </w:t>
      </w:r>
      <w:r w:rsidRPr="00C86847">
        <w:rPr>
          <w:rFonts w:ascii="Arial" w:hAnsi="Arial" w:cs="Arial"/>
          <w:i/>
          <w:sz w:val="24"/>
          <w:szCs w:val="24"/>
        </w:rPr>
        <w:t>Journal of Educational Psychology</w:t>
      </w:r>
      <w:r w:rsidRPr="00C86847">
        <w:rPr>
          <w:rFonts w:ascii="Arial" w:hAnsi="Arial" w:cs="Arial"/>
          <w:sz w:val="24"/>
          <w:szCs w:val="24"/>
        </w:rPr>
        <w:t>, 93,2, pp.330-345.</w:t>
      </w:r>
    </w:p>
    <w:p w14:paraId="032B3E57" w14:textId="77777777" w:rsidR="00CF5E78" w:rsidRPr="00C86847" w:rsidRDefault="00CF5E78" w:rsidP="00CF5E78">
      <w:pPr>
        <w:pStyle w:val="NoSpacing"/>
        <w:spacing w:line="360" w:lineRule="auto"/>
        <w:rPr>
          <w:rFonts w:ascii="Arial" w:hAnsi="Arial" w:cs="Arial"/>
          <w:sz w:val="24"/>
          <w:szCs w:val="24"/>
        </w:rPr>
      </w:pPr>
    </w:p>
    <w:p w14:paraId="2D0339CB"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Goldin, G.A. (2003) Representation in school mathematics: A unifying research perspective. </w:t>
      </w:r>
      <w:r w:rsidRPr="00C86847">
        <w:rPr>
          <w:rFonts w:ascii="Arial" w:hAnsi="Arial" w:cs="Arial"/>
          <w:i/>
          <w:iCs/>
          <w:sz w:val="24"/>
          <w:szCs w:val="24"/>
          <w:shd w:val="clear" w:color="auto" w:fill="FFFFFF"/>
        </w:rPr>
        <w:t>A research companion to principles and standards for school mathematics</w:t>
      </w:r>
      <w:r w:rsidRPr="00C86847">
        <w:rPr>
          <w:rFonts w:ascii="Arial" w:hAnsi="Arial" w:cs="Arial"/>
          <w:sz w:val="24"/>
          <w:szCs w:val="24"/>
          <w:shd w:val="clear" w:color="auto" w:fill="FFFFFF"/>
        </w:rPr>
        <w:t>, pp.275-285.</w:t>
      </w:r>
    </w:p>
    <w:p w14:paraId="6FCCDE56"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217A85ED"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Hall, N. (1998) Concrete representations and the procedural analogy theory. </w:t>
      </w:r>
      <w:r w:rsidRPr="00C86847">
        <w:rPr>
          <w:rFonts w:ascii="Arial" w:hAnsi="Arial" w:cs="Arial"/>
          <w:i/>
          <w:iCs/>
          <w:sz w:val="24"/>
          <w:szCs w:val="24"/>
          <w:shd w:val="clear" w:color="auto" w:fill="FFFFFF"/>
        </w:rPr>
        <w:t>The Journal of Mathematical Behaviour</w:t>
      </w:r>
      <w:r w:rsidRPr="00C86847">
        <w:rPr>
          <w:rFonts w:ascii="Arial" w:hAnsi="Arial" w:cs="Arial"/>
          <w:sz w:val="24"/>
          <w:szCs w:val="24"/>
          <w:shd w:val="clear" w:color="auto" w:fill="FFFFFF"/>
        </w:rPr>
        <w:t>, </w:t>
      </w:r>
      <w:r w:rsidRPr="00C86847">
        <w:rPr>
          <w:rFonts w:ascii="Arial" w:hAnsi="Arial" w:cs="Arial"/>
          <w:i/>
          <w:iCs/>
          <w:sz w:val="24"/>
          <w:szCs w:val="24"/>
          <w:shd w:val="clear" w:color="auto" w:fill="FFFFFF"/>
        </w:rPr>
        <w:t>17</w:t>
      </w:r>
      <w:r w:rsidRPr="00C86847">
        <w:rPr>
          <w:rFonts w:ascii="Arial" w:hAnsi="Arial" w:cs="Arial"/>
          <w:sz w:val="24"/>
          <w:szCs w:val="24"/>
          <w:shd w:val="clear" w:color="auto" w:fill="FFFFFF"/>
        </w:rPr>
        <w:t>,1, pp.33-51.</w:t>
      </w:r>
    </w:p>
    <w:p w14:paraId="74709229" w14:textId="77777777" w:rsidR="00CF5E78" w:rsidRPr="00C86847" w:rsidRDefault="00CF5E78" w:rsidP="00CF5E78">
      <w:pPr>
        <w:pStyle w:val="NoSpacing"/>
        <w:spacing w:line="360" w:lineRule="auto"/>
        <w:rPr>
          <w:rFonts w:ascii="Arial" w:hAnsi="Arial" w:cs="Arial"/>
          <w:sz w:val="24"/>
          <w:szCs w:val="24"/>
        </w:rPr>
      </w:pPr>
    </w:p>
    <w:p w14:paraId="1DA43086"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Hart, L. (2009) A study of Japanese lesson study with third grade mathematics teachers in a small school district. </w:t>
      </w:r>
      <w:r w:rsidRPr="00C86847">
        <w:rPr>
          <w:rFonts w:ascii="Arial" w:hAnsi="Arial" w:cs="Arial"/>
          <w:i/>
          <w:iCs/>
          <w:sz w:val="24"/>
          <w:szCs w:val="24"/>
          <w:shd w:val="clear" w:color="auto" w:fill="FFFFFF"/>
        </w:rPr>
        <w:t>SRATE Journal</w:t>
      </w:r>
      <w:r w:rsidRPr="00C86847">
        <w:rPr>
          <w:rFonts w:ascii="Arial" w:hAnsi="Arial" w:cs="Arial"/>
          <w:sz w:val="24"/>
          <w:szCs w:val="24"/>
          <w:shd w:val="clear" w:color="auto" w:fill="FFFFFF"/>
        </w:rPr>
        <w:t>, </w:t>
      </w:r>
      <w:r w:rsidRPr="00C86847">
        <w:rPr>
          <w:rFonts w:ascii="Arial" w:hAnsi="Arial" w:cs="Arial"/>
          <w:i/>
          <w:iCs/>
          <w:sz w:val="24"/>
          <w:szCs w:val="24"/>
          <w:shd w:val="clear" w:color="auto" w:fill="FFFFFF"/>
        </w:rPr>
        <w:t>18</w:t>
      </w:r>
      <w:r w:rsidRPr="00C86847">
        <w:rPr>
          <w:rFonts w:ascii="Arial" w:hAnsi="Arial" w:cs="Arial"/>
          <w:sz w:val="24"/>
          <w:szCs w:val="24"/>
          <w:shd w:val="clear" w:color="auto" w:fill="FFFFFF"/>
        </w:rPr>
        <w:t>,1, pp.32-43.</w:t>
      </w:r>
    </w:p>
    <w:p w14:paraId="3EE64172" w14:textId="77777777" w:rsidR="00CF5E78" w:rsidRDefault="00CF5E78" w:rsidP="00CF5E78">
      <w:pPr>
        <w:pStyle w:val="NoSpacing"/>
        <w:spacing w:line="360" w:lineRule="auto"/>
        <w:rPr>
          <w:rFonts w:ascii="Arial" w:hAnsi="Arial" w:cs="Arial"/>
          <w:sz w:val="24"/>
          <w:szCs w:val="24"/>
          <w:shd w:val="clear" w:color="auto" w:fill="FFFFFF"/>
        </w:rPr>
      </w:pPr>
    </w:p>
    <w:p w14:paraId="2269982B"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 xml:space="preserve">Herrmann, N. (1982) A Bulletin Special </w:t>
      </w:r>
      <w:proofErr w:type="gramStart"/>
      <w:r w:rsidRPr="00C86847">
        <w:rPr>
          <w:rFonts w:ascii="Arial" w:hAnsi="Arial" w:cs="Arial"/>
          <w:sz w:val="24"/>
          <w:szCs w:val="24"/>
          <w:shd w:val="clear" w:color="auto" w:fill="FFFFFF"/>
        </w:rPr>
        <w:t>The</w:t>
      </w:r>
      <w:proofErr w:type="gramEnd"/>
      <w:r w:rsidRPr="00C86847">
        <w:rPr>
          <w:rFonts w:ascii="Arial" w:hAnsi="Arial" w:cs="Arial"/>
          <w:sz w:val="24"/>
          <w:szCs w:val="24"/>
          <w:shd w:val="clear" w:color="auto" w:fill="FFFFFF"/>
        </w:rPr>
        <w:t xml:space="preserve"> Creative Brain. </w:t>
      </w:r>
      <w:r w:rsidRPr="00C86847">
        <w:rPr>
          <w:rFonts w:ascii="Arial" w:hAnsi="Arial" w:cs="Arial"/>
          <w:i/>
          <w:iCs/>
          <w:sz w:val="24"/>
          <w:szCs w:val="24"/>
          <w:shd w:val="clear" w:color="auto" w:fill="FFFFFF"/>
        </w:rPr>
        <w:t>NASSP Bulletin</w:t>
      </w:r>
      <w:r w:rsidRPr="00C86847">
        <w:rPr>
          <w:rFonts w:ascii="Arial" w:hAnsi="Arial" w:cs="Arial"/>
          <w:sz w:val="24"/>
          <w:szCs w:val="24"/>
          <w:shd w:val="clear" w:color="auto" w:fill="FFFFFF"/>
        </w:rPr>
        <w:t>, </w:t>
      </w:r>
      <w:r w:rsidRPr="00C86847">
        <w:rPr>
          <w:rFonts w:ascii="Arial" w:hAnsi="Arial" w:cs="Arial"/>
          <w:i/>
          <w:iCs/>
          <w:sz w:val="24"/>
          <w:szCs w:val="24"/>
          <w:shd w:val="clear" w:color="auto" w:fill="FFFFFF"/>
        </w:rPr>
        <w:t>66</w:t>
      </w:r>
      <w:r w:rsidRPr="00C86847">
        <w:rPr>
          <w:rFonts w:ascii="Arial" w:hAnsi="Arial" w:cs="Arial"/>
          <w:sz w:val="24"/>
          <w:szCs w:val="24"/>
          <w:shd w:val="clear" w:color="auto" w:fill="FFFFFF"/>
        </w:rPr>
        <w:t>,455, pp.31-46.</w:t>
      </w:r>
    </w:p>
    <w:p w14:paraId="47FF76B9" w14:textId="77777777" w:rsidR="00CF5E78" w:rsidRPr="00CA2065" w:rsidRDefault="00CF5E78" w:rsidP="00CF5E78">
      <w:pPr>
        <w:pStyle w:val="NoSpacing"/>
        <w:spacing w:line="360" w:lineRule="auto"/>
        <w:rPr>
          <w:rFonts w:ascii="Arial" w:hAnsi="Arial" w:cs="Arial"/>
          <w:sz w:val="24"/>
          <w:szCs w:val="24"/>
          <w:shd w:val="clear" w:color="auto" w:fill="FFFFFF"/>
        </w:rPr>
      </w:pPr>
    </w:p>
    <w:p w14:paraId="2E7A6D87"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 xml:space="preserve">Hiebert, J. and </w:t>
      </w:r>
      <w:proofErr w:type="spellStart"/>
      <w:r w:rsidRPr="00C86847">
        <w:rPr>
          <w:rFonts w:ascii="Arial" w:hAnsi="Arial" w:cs="Arial"/>
          <w:sz w:val="24"/>
          <w:szCs w:val="24"/>
        </w:rPr>
        <w:t>Tonnessen</w:t>
      </w:r>
      <w:proofErr w:type="spellEnd"/>
      <w:r w:rsidRPr="00C86847">
        <w:rPr>
          <w:rFonts w:ascii="Arial" w:hAnsi="Arial" w:cs="Arial"/>
          <w:sz w:val="24"/>
          <w:szCs w:val="24"/>
        </w:rPr>
        <w:t>, L. H. (1978) Development of the fraction concept in two physical contexts: An exploratory investigation. 9,2, pp.374–378</w:t>
      </w:r>
      <w:r>
        <w:rPr>
          <w:rFonts w:ascii="Arial" w:hAnsi="Arial" w:cs="Arial"/>
          <w:sz w:val="24"/>
          <w:szCs w:val="24"/>
        </w:rPr>
        <w:t>.</w:t>
      </w:r>
    </w:p>
    <w:p w14:paraId="29C8911C" w14:textId="77777777" w:rsidR="00CF5E78" w:rsidRPr="00C86847" w:rsidRDefault="00CF5E78" w:rsidP="00CF5E78">
      <w:pPr>
        <w:pStyle w:val="NoSpacing"/>
        <w:spacing w:line="360" w:lineRule="auto"/>
        <w:rPr>
          <w:rFonts w:ascii="Arial" w:hAnsi="Arial" w:cs="Arial"/>
          <w:sz w:val="24"/>
          <w:szCs w:val="24"/>
        </w:rPr>
      </w:pPr>
    </w:p>
    <w:p w14:paraId="0E73BA70"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 xml:space="preserve">Hiebert, J., Carpenter, T.P., </w:t>
      </w:r>
      <w:proofErr w:type="spellStart"/>
      <w:r w:rsidRPr="00C86847">
        <w:rPr>
          <w:rFonts w:ascii="Arial" w:hAnsi="Arial" w:cs="Arial"/>
          <w:sz w:val="24"/>
          <w:szCs w:val="24"/>
          <w:shd w:val="clear" w:color="auto" w:fill="FFFFFF"/>
        </w:rPr>
        <w:t>Fennema</w:t>
      </w:r>
      <w:proofErr w:type="spellEnd"/>
      <w:r w:rsidRPr="00C86847">
        <w:rPr>
          <w:rFonts w:ascii="Arial" w:hAnsi="Arial" w:cs="Arial"/>
          <w:sz w:val="24"/>
          <w:szCs w:val="24"/>
          <w:shd w:val="clear" w:color="auto" w:fill="FFFFFF"/>
        </w:rPr>
        <w:t xml:space="preserve">, E., </w:t>
      </w:r>
      <w:proofErr w:type="spellStart"/>
      <w:r w:rsidRPr="00C86847">
        <w:rPr>
          <w:rFonts w:ascii="Arial" w:hAnsi="Arial" w:cs="Arial"/>
          <w:sz w:val="24"/>
          <w:szCs w:val="24"/>
          <w:shd w:val="clear" w:color="auto" w:fill="FFFFFF"/>
        </w:rPr>
        <w:t>Fuson</w:t>
      </w:r>
      <w:proofErr w:type="spellEnd"/>
      <w:r w:rsidRPr="00C86847">
        <w:rPr>
          <w:rFonts w:ascii="Arial" w:hAnsi="Arial" w:cs="Arial"/>
          <w:sz w:val="24"/>
          <w:szCs w:val="24"/>
          <w:shd w:val="clear" w:color="auto" w:fill="FFFFFF"/>
        </w:rPr>
        <w:t>, K.C., Wearne, D., Murray, H., Olivier, A. and Human, P. (1997) Making sense. </w:t>
      </w:r>
      <w:r w:rsidRPr="00C86847">
        <w:rPr>
          <w:rFonts w:ascii="Arial" w:hAnsi="Arial" w:cs="Arial"/>
          <w:i/>
          <w:iCs/>
          <w:sz w:val="24"/>
          <w:szCs w:val="24"/>
          <w:shd w:val="clear" w:color="auto" w:fill="FFFFFF"/>
        </w:rPr>
        <w:t>Teaching and learning mathematics with understanding</w:t>
      </w:r>
      <w:r w:rsidRPr="00C86847">
        <w:rPr>
          <w:rFonts w:ascii="Arial" w:hAnsi="Arial" w:cs="Arial"/>
          <w:sz w:val="24"/>
          <w:szCs w:val="24"/>
          <w:shd w:val="clear" w:color="auto" w:fill="FFFFFF"/>
        </w:rPr>
        <w:t>.</w:t>
      </w:r>
    </w:p>
    <w:p w14:paraId="08C4174F" w14:textId="77777777" w:rsidR="00CF5E78" w:rsidRPr="00C86847" w:rsidRDefault="00CF5E78" w:rsidP="00CF5E78">
      <w:pPr>
        <w:pStyle w:val="NoSpacing"/>
        <w:spacing w:line="360" w:lineRule="auto"/>
        <w:rPr>
          <w:rFonts w:ascii="Arial" w:hAnsi="Arial" w:cs="Arial"/>
          <w:sz w:val="24"/>
          <w:szCs w:val="24"/>
        </w:rPr>
      </w:pPr>
    </w:p>
    <w:p w14:paraId="65BEE326"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 xml:space="preserve">Hord, C. and Xin, Y. P. (2015). Teaching area and volume to students with mild intellectual disability. Learning Disabilities Research and Practice, 49,1, pp.118-128. </w:t>
      </w:r>
    </w:p>
    <w:p w14:paraId="671D2482" w14:textId="77777777" w:rsidR="00CF5E78" w:rsidRPr="00C86847" w:rsidRDefault="00CF5E78" w:rsidP="00CF5E78">
      <w:pPr>
        <w:pStyle w:val="NoSpacing"/>
        <w:spacing w:line="360" w:lineRule="auto"/>
        <w:rPr>
          <w:rFonts w:ascii="Arial" w:hAnsi="Arial" w:cs="Arial"/>
          <w:sz w:val="24"/>
          <w:szCs w:val="24"/>
        </w:rPr>
      </w:pPr>
    </w:p>
    <w:p w14:paraId="640E8B28"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Jarvis, P., George, J., Holland, W. and Newman, S. (2014) </w:t>
      </w:r>
      <w:r w:rsidRPr="00C86847">
        <w:rPr>
          <w:rFonts w:ascii="Arial" w:hAnsi="Arial" w:cs="Arial"/>
          <w:i/>
          <w:iCs/>
          <w:sz w:val="24"/>
          <w:szCs w:val="24"/>
          <w:shd w:val="clear" w:color="auto" w:fill="FFFFFF"/>
        </w:rPr>
        <w:t>Research in the Early Years: A Step-by-step Guide</w:t>
      </w:r>
      <w:r w:rsidRPr="00C86847">
        <w:rPr>
          <w:rFonts w:ascii="Arial" w:hAnsi="Arial" w:cs="Arial"/>
          <w:sz w:val="24"/>
          <w:szCs w:val="24"/>
          <w:shd w:val="clear" w:color="auto" w:fill="FFFFFF"/>
        </w:rPr>
        <w:t>. Routledge.</w:t>
      </w:r>
    </w:p>
    <w:p w14:paraId="1CFD6802"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408BCC79" w14:textId="77777777" w:rsidR="00CF5E78" w:rsidRDefault="00CF5E78" w:rsidP="00CF5E78">
      <w:pPr>
        <w:pStyle w:val="NoSpacing"/>
        <w:spacing w:line="360" w:lineRule="auto"/>
        <w:rPr>
          <w:rFonts w:ascii="Arial" w:hAnsi="Arial" w:cs="Arial"/>
          <w:sz w:val="24"/>
          <w:szCs w:val="24"/>
          <w:shd w:val="clear" w:color="auto" w:fill="FFFFFF"/>
        </w:rPr>
      </w:pPr>
      <w:proofErr w:type="spellStart"/>
      <w:r w:rsidRPr="00C86847">
        <w:rPr>
          <w:rFonts w:ascii="Arial" w:hAnsi="Arial" w:cs="Arial"/>
          <w:sz w:val="24"/>
          <w:szCs w:val="24"/>
          <w:shd w:val="clear" w:color="auto" w:fill="FFFFFF"/>
        </w:rPr>
        <w:t>Jigyel</w:t>
      </w:r>
      <w:proofErr w:type="spellEnd"/>
      <w:r w:rsidRPr="00C86847">
        <w:rPr>
          <w:rFonts w:ascii="Arial" w:hAnsi="Arial" w:cs="Arial"/>
          <w:sz w:val="24"/>
          <w:szCs w:val="24"/>
          <w:shd w:val="clear" w:color="auto" w:fill="FFFFFF"/>
        </w:rPr>
        <w:t xml:space="preserve">, K. and </w:t>
      </w:r>
      <w:proofErr w:type="spellStart"/>
      <w:r w:rsidRPr="00C86847">
        <w:rPr>
          <w:rFonts w:ascii="Arial" w:hAnsi="Arial" w:cs="Arial"/>
          <w:sz w:val="24"/>
          <w:szCs w:val="24"/>
          <w:shd w:val="clear" w:color="auto" w:fill="FFFFFF"/>
        </w:rPr>
        <w:t>Afamasaga-Fuata'i</w:t>
      </w:r>
      <w:proofErr w:type="spellEnd"/>
      <w:r w:rsidRPr="00C86847">
        <w:rPr>
          <w:rFonts w:ascii="Arial" w:hAnsi="Arial" w:cs="Arial"/>
          <w:sz w:val="24"/>
          <w:szCs w:val="24"/>
          <w:shd w:val="clear" w:color="auto" w:fill="FFFFFF"/>
        </w:rPr>
        <w:t>, K. (2007) Students' Conceptions of Models of Fractions and Equivalence. </w:t>
      </w:r>
      <w:r w:rsidRPr="00C86847">
        <w:rPr>
          <w:rFonts w:ascii="Arial" w:hAnsi="Arial" w:cs="Arial"/>
          <w:i/>
          <w:iCs/>
          <w:sz w:val="24"/>
          <w:szCs w:val="24"/>
          <w:shd w:val="clear" w:color="auto" w:fill="FFFFFF"/>
        </w:rPr>
        <w:t>Australian Mathematics Teacher</w:t>
      </w:r>
      <w:r w:rsidRPr="00C86847">
        <w:rPr>
          <w:rFonts w:ascii="Arial" w:hAnsi="Arial" w:cs="Arial"/>
          <w:sz w:val="24"/>
          <w:szCs w:val="24"/>
          <w:shd w:val="clear" w:color="auto" w:fill="FFFFFF"/>
        </w:rPr>
        <w:t>, </w:t>
      </w:r>
      <w:r w:rsidRPr="00C86847">
        <w:rPr>
          <w:rFonts w:ascii="Arial" w:hAnsi="Arial" w:cs="Arial"/>
          <w:i/>
          <w:iCs/>
          <w:sz w:val="24"/>
          <w:szCs w:val="24"/>
          <w:shd w:val="clear" w:color="auto" w:fill="FFFFFF"/>
        </w:rPr>
        <w:t>63</w:t>
      </w:r>
      <w:r w:rsidRPr="00C86847">
        <w:rPr>
          <w:rFonts w:ascii="Arial" w:hAnsi="Arial" w:cs="Arial"/>
          <w:sz w:val="24"/>
          <w:szCs w:val="24"/>
          <w:shd w:val="clear" w:color="auto" w:fill="FFFFFF"/>
        </w:rPr>
        <w:t>,4, pp.17-25.</w:t>
      </w:r>
    </w:p>
    <w:p w14:paraId="4E301D31"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26DCB579"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Johnson, B. and Christensen, L. (2012) Educational Research, Qualitative, Quantitative and Mixed Approach. (4th ed). California: SAGE Publication.</w:t>
      </w:r>
    </w:p>
    <w:p w14:paraId="7C2AA02C" w14:textId="77777777" w:rsidR="00CF5E78" w:rsidRPr="00C86847" w:rsidRDefault="00CF5E78" w:rsidP="00CF5E78">
      <w:pPr>
        <w:pStyle w:val="NoSpacing"/>
        <w:spacing w:line="360" w:lineRule="auto"/>
        <w:rPr>
          <w:rFonts w:ascii="Arial" w:hAnsi="Arial" w:cs="Arial"/>
          <w:sz w:val="24"/>
          <w:szCs w:val="24"/>
        </w:rPr>
      </w:pPr>
    </w:p>
    <w:p w14:paraId="0A4FA130" w14:textId="77777777" w:rsidR="00CF5E78" w:rsidRDefault="00CF5E78" w:rsidP="00CF5E78">
      <w:pPr>
        <w:pStyle w:val="NoSpacing"/>
        <w:spacing w:line="360" w:lineRule="auto"/>
        <w:rPr>
          <w:rFonts w:ascii="Arial" w:hAnsi="Arial" w:cs="Arial"/>
          <w:sz w:val="24"/>
          <w:szCs w:val="24"/>
        </w:rPr>
      </w:pPr>
      <w:proofErr w:type="spellStart"/>
      <w:r w:rsidRPr="00C86847">
        <w:rPr>
          <w:rFonts w:ascii="Arial" w:hAnsi="Arial" w:cs="Arial"/>
          <w:sz w:val="24"/>
          <w:szCs w:val="24"/>
        </w:rPr>
        <w:t>Kalchman</w:t>
      </w:r>
      <w:proofErr w:type="spellEnd"/>
      <w:r w:rsidRPr="00C86847">
        <w:rPr>
          <w:rFonts w:ascii="Arial" w:hAnsi="Arial" w:cs="Arial"/>
          <w:sz w:val="24"/>
          <w:szCs w:val="24"/>
        </w:rPr>
        <w:t>, M., Moss, J. Case, R. (2001) Psychological models for the development of mathematical understanding: Rational numbers and functions. In: Carver S M, Klahr D, eds. Cognition and Instruction: Twenty- Five Years of Progress. Mahwah, NJ: Erlbaum, pp.1-38.</w:t>
      </w:r>
    </w:p>
    <w:p w14:paraId="2BE762D0" w14:textId="77777777" w:rsidR="00CF5E78" w:rsidRPr="00C86847" w:rsidRDefault="00CF5E78" w:rsidP="00CF5E78">
      <w:pPr>
        <w:pStyle w:val="NoSpacing"/>
        <w:spacing w:line="360" w:lineRule="auto"/>
        <w:rPr>
          <w:rFonts w:ascii="Arial" w:hAnsi="Arial" w:cs="Arial"/>
          <w:sz w:val="24"/>
          <w:szCs w:val="24"/>
        </w:rPr>
      </w:pPr>
    </w:p>
    <w:p w14:paraId="66C69E20"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 xml:space="preserve">Kumar, R. (2014) </w:t>
      </w:r>
      <w:r w:rsidRPr="00C86847">
        <w:rPr>
          <w:rFonts w:ascii="Arial" w:hAnsi="Arial" w:cs="Arial"/>
          <w:i/>
          <w:sz w:val="24"/>
          <w:szCs w:val="24"/>
          <w:shd w:val="clear" w:color="auto" w:fill="FFFFFF"/>
        </w:rPr>
        <w:t>Research Methodology: A Step-by-Step Guide for Beginners</w:t>
      </w:r>
      <w:r w:rsidRPr="00C86847">
        <w:rPr>
          <w:rFonts w:ascii="Arial" w:hAnsi="Arial" w:cs="Arial"/>
          <w:sz w:val="24"/>
          <w:szCs w:val="24"/>
          <w:shd w:val="clear" w:color="auto" w:fill="FFFFFF"/>
        </w:rPr>
        <w:t>, 4</w:t>
      </w:r>
      <w:r w:rsidRPr="00C86847">
        <w:rPr>
          <w:rFonts w:ascii="Arial" w:hAnsi="Arial" w:cs="Arial"/>
          <w:sz w:val="24"/>
          <w:szCs w:val="24"/>
          <w:shd w:val="clear" w:color="auto" w:fill="FFFFFF"/>
          <w:vertAlign w:val="superscript"/>
        </w:rPr>
        <w:t>th</w:t>
      </w:r>
      <w:r w:rsidRPr="00C86847">
        <w:rPr>
          <w:rFonts w:ascii="Arial" w:hAnsi="Arial" w:cs="Arial"/>
          <w:sz w:val="24"/>
          <w:szCs w:val="24"/>
          <w:shd w:val="clear" w:color="auto" w:fill="FFFFFF"/>
        </w:rPr>
        <w:t xml:space="preserve"> Edition, London: Sage.</w:t>
      </w:r>
    </w:p>
    <w:p w14:paraId="6CAD2649"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49A2B79A" w14:textId="77777777" w:rsidR="00CF5E78" w:rsidRPr="00C86847"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Lancaster, P. and Broadbent, V. (2003) Listening to Young People. London: Sage.</w:t>
      </w:r>
    </w:p>
    <w:p w14:paraId="026A7D2B"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Ministry of Education. (2012) O-level teaching and learning syllabus. Singapore: Author.</w:t>
      </w:r>
    </w:p>
    <w:p w14:paraId="4A509584" w14:textId="77777777" w:rsidR="00CF5E78" w:rsidRPr="00C86847" w:rsidRDefault="00CF5E78" w:rsidP="00CF5E78">
      <w:pPr>
        <w:pStyle w:val="NoSpacing"/>
        <w:spacing w:line="360" w:lineRule="auto"/>
        <w:rPr>
          <w:rFonts w:ascii="Arial" w:hAnsi="Arial" w:cs="Arial"/>
          <w:sz w:val="24"/>
          <w:szCs w:val="24"/>
        </w:rPr>
      </w:pPr>
    </w:p>
    <w:p w14:paraId="1084B9F5" w14:textId="77777777" w:rsidR="00CF5E78" w:rsidRDefault="00CF5E78" w:rsidP="00CF5E78">
      <w:pPr>
        <w:pStyle w:val="NoSpacing"/>
        <w:spacing w:line="360" w:lineRule="auto"/>
        <w:rPr>
          <w:rFonts w:ascii="Arial" w:hAnsi="Arial" w:cs="Arial"/>
          <w:sz w:val="24"/>
          <w:szCs w:val="24"/>
        </w:rPr>
      </w:pPr>
      <w:proofErr w:type="spellStart"/>
      <w:r w:rsidRPr="00C86847">
        <w:rPr>
          <w:rFonts w:ascii="Arial" w:hAnsi="Arial" w:cs="Arial"/>
          <w:sz w:val="24"/>
          <w:szCs w:val="24"/>
        </w:rPr>
        <w:t>Mudaly</w:t>
      </w:r>
      <w:proofErr w:type="spellEnd"/>
      <w:r w:rsidRPr="00C86847">
        <w:rPr>
          <w:rFonts w:ascii="Arial" w:hAnsi="Arial" w:cs="Arial"/>
          <w:sz w:val="24"/>
          <w:szCs w:val="24"/>
        </w:rPr>
        <w:t xml:space="preserve">, V. and Naidoo, J. (2015) The concrete-representational-abstract sequence of instruction in mathematics classrooms. </w:t>
      </w:r>
      <w:r w:rsidRPr="00C86847">
        <w:rPr>
          <w:rFonts w:ascii="Arial" w:hAnsi="Arial" w:cs="Arial"/>
          <w:i/>
          <w:iCs/>
          <w:sz w:val="24"/>
          <w:szCs w:val="24"/>
        </w:rPr>
        <w:t>Perspectives in Education</w:t>
      </w:r>
      <w:r w:rsidRPr="00C86847">
        <w:rPr>
          <w:rFonts w:ascii="Arial" w:hAnsi="Arial" w:cs="Arial"/>
          <w:sz w:val="24"/>
          <w:szCs w:val="24"/>
        </w:rPr>
        <w:t xml:space="preserve">, </w:t>
      </w:r>
      <w:r w:rsidRPr="00C86847">
        <w:rPr>
          <w:rFonts w:ascii="Arial" w:hAnsi="Arial" w:cs="Arial"/>
          <w:i/>
          <w:iCs/>
          <w:sz w:val="24"/>
          <w:szCs w:val="24"/>
        </w:rPr>
        <w:t>33</w:t>
      </w:r>
      <w:r w:rsidRPr="00C86847">
        <w:rPr>
          <w:rFonts w:ascii="Arial" w:hAnsi="Arial" w:cs="Arial"/>
          <w:sz w:val="24"/>
          <w:szCs w:val="24"/>
        </w:rPr>
        <w:t>,1, pp.42-56.</w:t>
      </w:r>
    </w:p>
    <w:p w14:paraId="4EDE9DAE" w14:textId="77777777" w:rsidR="00CF5E78" w:rsidRPr="00C86847" w:rsidRDefault="00CF5E78" w:rsidP="00CF5E78">
      <w:pPr>
        <w:pStyle w:val="NoSpacing"/>
        <w:spacing w:line="360" w:lineRule="auto"/>
        <w:rPr>
          <w:rFonts w:ascii="Arial" w:hAnsi="Arial" w:cs="Arial"/>
          <w:sz w:val="24"/>
          <w:szCs w:val="24"/>
        </w:rPr>
      </w:pPr>
    </w:p>
    <w:p w14:paraId="4D540675"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 xml:space="preserve">Mukherji, P. and </w:t>
      </w:r>
      <w:proofErr w:type="spellStart"/>
      <w:r w:rsidRPr="00C86847">
        <w:rPr>
          <w:rFonts w:ascii="Arial" w:hAnsi="Arial" w:cs="Arial"/>
          <w:sz w:val="24"/>
          <w:szCs w:val="24"/>
          <w:shd w:val="clear" w:color="auto" w:fill="FFFFFF"/>
        </w:rPr>
        <w:t>Albon</w:t>
      </w:r>
      <w:proofErr w:type="spellEnd"/>
      <w:r w:rsidRPr="00C86847">
        <w:rPr>
          <w:rFonts w:ascii="Arial" w:hAnsi="Arial" w:cs="Arial"/>
          <w:sz w:val="24"/>
          <w:szCs w:val="24"/>
          <w:shd w:val="clear" w:color="auto" w:fill="FFFFFF"/>
        </w:rPr>
        <w:t>, D. (2018) </w:t>
      </w:r>
      <w:r w:rsidRPr="00C86847">
        <w:rPr>
          <w:rFonts w:ascii="Arial" w:hAnsi="Arial" w:cs="Arial"/>
          <w:i/>
          <w:iCs/>
          <w:sz w:val="24"/>
          <w:szCs w:val="24"/>
          <w:shd w:val="clear" w:color="auto" w:fill="FFFFFF"/>
        </w:rPr>
        <w:t>Research methods in early childhood: An introductory guide</w:t>
      </w:r>
      <w:r w:rsidRPr="00C86847">
        <w:rPr>
          <w:rFonts w:ascii="Arial" w:hAnsi="Arial" w:cs="Arial"/>
          <w:sz w:val="24"/>
          <w:szCs w:val="24"/>
          <w:shd w:val="clear" w:color="auto" w:fill="FFFFFF"/>
        </w:rPr>
        <w:t>. Sage.</w:t>
      </w:r>
    </w:p>
    <w:p w14:paraId="2B88A613"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3457EC23"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 xml:space="preserve">Murata, A., </w:t>
      </w:r>
      <w:proofErr w:type="spellStart"/>
      <w:r w:rsidRPr="00C86847">
        <w:rPr>
          <w:rFonts w:ascii="Arial" w:hAnsi="Arial" w:cs="Arial"/>
          <w:sz w:val="24"/>
          <w:szCs w:val="24"/>
          <w:shd w:val="clear" w:color="auto" w:fill="FFFFFF"/>
        </w:rPr>
        <w:t>Bofferding</w:t>
      </w:r>
      <w:proofErr w:type="spellEnd"/>
      <w:r w:rsidRPr="00C86847">
        <w:rPr>
          <w:rFonts w:ascii="Arial" w:hAnsi="Arial" w:cs="Arial"/>
          <w:sz w:val="24"/>
          <w:szCs w:val="24"/>
          <w:shd w:val="clear" w:color="auto" w:fill="FFFFFF"/>
        </w:rPr>
        <w:t xml:space="preserve">, L., </w:t>
      </w:r>
      <w:proofErr w:type="spellStart"/>
      <w:r w:rsidRPr="00C86847">
        <w:rPr>
          <w:rFonts w:ascii="Arial" w:hAnsi="Arial" w:cs="Arial"/>
          <w:sz w:val="24"/>
          <w:szCs w:val="24"/>
          <w:shd w:val="clear" w:color="auto" w:fill="FFFFFF"/>
        </w:rPr>
        <w:t>Pothen</w:t>
      </w:r>
      <w:proofErr w:type="spellEnd"/>
      <w:r w:rsidRPr="00C86847">
        <w:rPr>
          <w:rFonts w:ascii="Arial" w:hAnsi="Arial" w:cs="Arial"/>
          <w:sz w:val="24"/>
          <w:szCs w:val="24"/>
          <w:shd w:val="clear" w:color="auto" w:fill="FFFFFF"/>
        </w:rPr>
        <w:t xml:space="preserve">, B.E., Taylor, M.W. and </w:t>
      </w:r>
      <w:proofErr w:type="spellStart"/>
      <w:r w:rsidRPr="00C86847">
        <w:rPr>
          <w:rFonts w:ascii="Arial" w:hAnsi="Arial" w:cs="Arial"/>
          <w:sz w:val="24"/>
          <w:szCs w:val="24"/>
          <w:shd w:val="clear" w:color="auto" w:fill="FFFFFF"/>
        </w:rPr>
        <w:t>Wischnia</w:t>
      </w:r>
      <w:proofErr w:type="spellEnd"/>
      <w:r w:rsidRPr="00C86847">
        <w:rPr>
          <w:rFonts w:ascii="Arial" w:hAnsi="Arial" w:cs="Arial"/>
          <w:sz w:val="24"/>
          <w:szCs w:val="24"/>
          <w:shd w:val="clear" w:color="auto" w:fill="FFFFFF"/>
        </w:rPr>
        <w:t>, S. (2012) Making connections among student learning, content, and teaching: Teacher talk paths in elementary mathematics lesson study. </w:t>
      </w:r>
      <w:r w:rsidRPr="00C86847">
        <w:rPr>
          <w:rFonts w:ascii="Arial" w:hAnsi="Arial" w:cs="Arial"/>
          <w:i/>
          <w:iCs/>
          <w:sz w:val="24"/>
          <w:szCs w:val="24"/>
          <w:shd w:val="clear" w:color="auto" w:fill="FFFFFF"/>
        </w:rPr>
        <w:t>Journal for Research in Mathematics Education</w:t>
      </w:r>
      <w:r w:rsidRPr="00C86847">
        <w:rPr>
          <w:rFonts w:ascii="Arial" w:hAnsi="Arial" w:cs="Arial"/>
          <w:sz w:val="24"/>
          <w:szCs w:val="24"/>
          <w:shd w:val="clear" w:color="auto" w:fill="FFFFFF"/>
        </w:rPr>
        <w:t>, </w:t>
      </w:r>
      <w:r w:rsidRPr="00C86847">
        <w:rPr>
          <w:rFonts w:ascii="Arial" w:hAnsi="Arial" w:cs="Arial"/>
          <w:i/>
          <w:iCs/>
          <w:sz w:val="24"/>
          <w:szCs w:val="24"/>
          <w:shd w:val="clear" w:color="auto" w:fill="FFFFFF"/>
        </w:rPr>
        <w:t>43</w:t>
      </w:r>
      <w:r w:rsidRPr="00C86847">
        <w:rPr>
          <w:rFonts w:ascii="Arial" w:hAnsi="Arial" w:cs="Arial"/>
          <w:sz w:val="24"/>
          <w:szCs w:val="24"/>
          <w:shd w:val="clear" w:color="auto" w:fill="FFFFFF"/>
        </w:rPr>
        <w:t>,5, pp.616-650.</w:t>
      </w:r>
    </w:p>
    <w:p w14:paraId="2C0ACE43"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3597A81F"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National Council of Teachers of Mathematics. (2000) Principles and standards for school mathematics. Reston: NCTM</w:t>
      </w:r>
      <w:r>
        <w:rPr>
          <w:rFonts w:ascii="Arial" w:hAnsi="Arial" w:cs="Arial"/>
          <w:sz w:val="24"/>
          <w:szCs w:val="24"/>
        </w:rPr>
        <w:t>.</w:t>
      </w:r>
    </w:p>
    <w:p w14:paraId="1619878E" w14:textId="77777777" w:rsidR="00CF5E78" w:rsidRPr="00C86847" w:rsidRDefault="00CF5E78" w:rsidP="00CF5E78">
      <w:pPr>
        <w:pStyle w:val="NoSpacing"/>
        <w:spacing w:line="360" w:lineRule="auto"/>
        <w:rPr>
          <w:rFonts w:ascii="Arial" w:hAnsi="Arial" w:cs="Arial"/>
          <w:sz w:val="24"/>
          <w:szCs w:val="24"/>
        </w:rPr>
      </w:pPr>
    </w:p>
    <w:p w14:paraId="6C720157"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 xml:space="preserve">Ni, Y. and Zhou, Y. D. (2005) Teaching and learning fraction and rational numbers: The origins and implications of whole number bias. </w:t>
      </w:r>
      <w:proofErr w:type="spellStart"/>
      <w:r w:rsidRPr="00C86847">
        <w:rPr>
          <w:rFonts w:ascii="Arial" w:hAnsi="Arial" w:cs="Arial"/>
          <w:sz w:val="24"/>
          <w:szCs w:val="24"/>
        </w:rPr>
        <w:t>Educ</w:t>
      </w:r>
      <w:proofErr w:type="spellEnd"/>
      <w:r w:rsidRPr="00C86847">
        <w:rPr>
          <w:rFonts w:ascii="Arial" w:hAnsi="Arial" w:cs="Arial"/>
          <w:sz w:val="24"/>
          <w:szCs w:val="24"/>
        </w:rPr>
        <w:t xml:space="preserve"> </w:t>
      </w:r>
      <w:proofErr w:type="spellStart"/>
      <w:r w:rsidRPr="00C86847">
        <w:rPr>
          <w:rFonts w:ascii="Arial" w:hAnsi="Arial" w:cs="Arial"/>
          <w:sz w:val="24"/>
          <w:szCs w:val="24"/>
        </w:rPr>
        <w:t>Psychol</w:t>
      </w:r>
      <w:proofErr w:type="spellEnd"/>
      <w:r w:rsidRPr="00C86847">
        <w:rPr>
          <w:rFonts w:ascii="Arial" w:hAnsi="Arial" w:cs="Arial"/>
          <w:sz w:val="24"/>
          <w:szCs w:val="24"/>
        </w:rPr>
        <w:t>-US, 40,</w:t>
      </w:r>
      <w:proofErr w:type="gramStart"/>
      <w:r w:rsidRPr="00C86847">
        <w:rPr>
          <w:rFonts w:ascii="Arial" w:hAnsi="Arial" w:cs="Arial"/>
          <w:sz w:val="24"/>
          <w:szCs w:val="24"/>
        </w:rPr>
        <w:t>3,pp.</w:t>
      </w:r>
      <w:proofErr w:type="gramEnd"/>
      <w:r w:rsidRPr="00C86847">
        <w:rPr>
          <w:rFonts w:ascii="Arial" w:hAnsi="Arial" w:cs="Arial"/>
          <w:sz w:val="24"/>
          <w:szCs w:val="24"/>
        </w:rPr>
        <w:t xml:space="preserve"> 27-52.</w:t>
      </w:r>
    </w:p>
    <w:p w14:paraId="6CAA4DA1" w14:textId="77777777" w:rsidR="00CF5E78" w:rsidRPr="00C86847" w:rsidRDefault="00CF5E78" w:rsidP="00CF5E78">
      <w:pPr>
        <w:pStyle w:val="NoSpacing"/>
        <w:spacing w:line="360" w:lineRule="auto"/>
        <w:rPr>
          <w:rFonts w:ascii="Arial" w:hAnsi="Arial" w:cs="Arial"/>
          <w:sz w:val="24"/>
          <w:szCs w:val="24"/>
        </w:rPr>
      </w:pPr>
    </w:p>
    <w:p w14:paraId="5C711066" w14:textId="77777777" w:rsidR="00CF5E78" w:rsidRDefault="00CF5E78" w:rsidP="00CF5E78">
      <w:pPr>
        <w:pStyle w:val="NoSpacing"/>
        <w:spacing w:line="360" w:lineRule="auto"/>
        <w:rPr>
          <w:rFonts w:ascii="Arial" w:hAnsi="Arial" w:cs="Arial"/>
          <w:sz w:val="24"/>
          <w:szCs w:val="24"/>
        </w:rPr>
      </w:pPr>
      <w:proofErr w:type="spellStart"/>
      <w:r w:rsidRPr="00C86847">
        <w:rPr>
          <w:rFonts w:ascii="Arial" w:eastAsia="Times New Roman" w:hAnsi="Arial" w:cs="Arial"/>
          <w:kern w:val="36"/>
          <w:sz w:val="24"/>
          <w:szCs w:val="24"/>
          <w:lang w:val="en" w:eastAsia="en-GB"/>
        </w:rPr>
        <w:t>Östlund</w:t>
      </w:r>
      <w:proofErr w:type="spellEnd"/>
      <w:r w:rsidRPr="00C86847">
        <w:rPr>
          <w:rFonts w:ascii="Arial" w:eastAsia="Times New Roman" w:hAnsi="Arial" w:cs="Arial"/>
          <w:kern w:val="36"/>
          <w:sz w:val="24"/>
          <w:szCs w:val="24"/>
          <w:lang w:val="en" w:eastAsia="en-GB"/>
        </w:rPr>
        <w:t xml:space="preserve"> </w:t>
      </w:r>
      <w:r w:rsidRPr="00C86847">
        <w:rPr>
          <w:rFonts w:ascii="Arial" w:hAnsi="Arial" w:cs="Arial"/>
          <w:sz w:val="24"/>
          <w:szCs w:val="24"/>
        </w:rPr>
        <w:t xml:space="preserve">U., Kidd, L., </w:t>
      </w:r>
      <w:proofErr w:type="spellStart"/>
      <w:r w:rsidRPr="00C86847">
        <w:rPr>
          <w:rFonts w:ascii="Arial" w:hAnsi="Arial" w:cs="Arial"/>
          <w:sz w:val="24"/>
          <w:szCs w:val="24"/>
        </w:rPr>
        <w:t>Wengstrom</w:t>
      </w:r>
      <w:proofErr w:type="spellEnd"/>
      <w:r w:rsidRPr="00C86847">
        <w:rPr>
          <w:rFonts w:ascii="Arial" w:hAnsi="Arial" w:cs="Arial"/>
          <w:sz w:val="24"/>
          <w:szCs w:val="24"/>
        </w:rPr>
        <w:t xml:space="preserve">, Y. and </w:t>
      </w:r>
      <w:proofErr w:type="spellStart"/>
      <w:r w:rsidRPr="00C86847">
        <w:rPr>
          <w:rFonts w:ascii="Arial" w:hAnsi="Arial" w:cs="Arial"/>
          <w:sz w:val="24"/>
          <w:szCs w:val="24"/>
        </w:rPr>
        <w:t>Rowa</w:t>
      </w:r>
      <w:proofErr w:type="spellEnd"/>
      <w:r w:rsidRPr="00C86847">
        <w:rPr>
          <w:rFonts w:ascii="Arial" w:hAnsi="Arial" w:cs="Arial"/>
          <w:sz w:val="24"/>
          <w:szCs w:val="24"/>
        </w:rPr>
        <w:t xml:space="preserve">-Dewar, N. (2011) Combing qualitative and quantitative research within mixed method research designs: a methodological review. </w:t>
      </w:r>
      <w:r w:rsidRPr="00C86847">
        <w:rPr>
          <w:rFonts w:ascii="Arial" w:hAnsi="Arial" w:cs="Arial"/>
          <w:i/>
          <w:sz w:val="24"/>
          <w:szCs w:val="24"/>
        </w:rPr>
        <w:t>International Journal of Nursing Studies</w:t>
      </w:r>
      <w:r w:rsidRPr="00C86847">
        <w:rPr>
          <w:rFonts w:ascii="Arial" w:hAnsi="Arial" w:cs="Arial"/>
          <w:sz w:val="24"/>
          <w:szCs w:val="24"/>
        </w:rPr>
        <w:t xml:space="preserve">, 48 (3), p360-383. </w:t>
      </w:r>
    </w:p>
    <w:p w14:paraId="788EFD15" w14:textId="77777777" w:rsidR="00CF5E78" w:rsidRPr="00C86847" w:rsidRDefault="00CF5E78" w:rsidP="00CF5E78">
      <w:pPr>
        <w:pStyle w:val="NoSpacing"/>
        <w:spacing w:line="360" w:lineRule="auto"/>
        <w:rPr>
          <w:rFonts w:ascii="Arial" w:hAnsi="Arial" w:cs="Arial"/>
          <w:sz w:val="24"/>
          <w:szCs w:val="24"/>
        </w:rPr>
      </w:pPr>
    </w:p>
    <w:p w14:paraId="208FFB47"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Palgrave, (2012) Choosing appropriate research methods and methodologies. Available at: http://www.palgrave.com/skills4study/studentlife/postgraduate/choosing.asp [Accessed: 16</w:t>
      </w:r>
      <w:r w:rsidRPr="00C86847">
        <w:rPr>
          <w:rFonts w:ascii="Arial" w:hAnsi="Arial" w:cs="Arial"/>
          <w:sz w:val="24"/>
          <w:szCs w:val="24"/>
          <w:vertAlign w:val="superscript"/>
        </w:rPr>
        <w:t>th</w:t>
      </w:r>
      <w:r w:rsidRPr="00C86847">
        <w:rPr>
          <w:rFonts w:ascii="Arial" w:hAnsi="Arial" w:cs="Arial"/>
          <w:sz w:val="24"/>
          <w:szCs w:val="24"/>
        </w:rPr>
        <w:t xml:space="preserve"> April 2018]</w:t>
      </w:r>
      <w:r>
        <w:rPr>
          <w:rFonts w:ascii="Arial" w:hAnsi="Arial" w:cs="Arial"/>
          <w:sz w:val="24"/>
          <w:szCs w:val="24"/>
        </w:rPr>
        <w:t>.</w:t>
      </w:r>
    </w:p>
    <w:p w14:paraId="4EA794F4" w14:textId="77777777" w:rsidR="00CF5E78" w:rsidRPr="00C86847" w:rsidRDefault="00CF5E78" w:rsidP="00CF5E78">
      <w:pPr>
        <w:pStyle w:val="NoSpacing"/>
        <w:spacing w:line="360" w:lineRule="auto"/>
        <w:rPr>
          <w:rFonts w:ascii="Arial" w:hAnsi="Arial" w:cs="Arial"/>
          <w:sz w:val="24"/>
          <w:szCs w:val="24"/>
        </w:rPr>
      </w:pPr>
    </w:p>
    <w:p w14:paraId="0E0A3D65"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Petty, G. (2009) </w:t>
      </w:r>
      <w:r w:rsidRPr="00C86847">
        <w:rPr>
          <w:rFonts w:ascii="Arial" w:hAnsi="Arial" w:cs="Arial"/>
          <w:i/>
          <w:iCs/>
          <w:sz w:val="24"/>
          <w:szCs w:val="24"/>
          <w:shd w:val="clear" w:color="auto" w:fill="FFFFFF"/>
        </w:rPr>
        <w:t>Evidence-based teaching: A practical approach</w:t>
      </w:r>
      <w:r w:rsidRPr="00C86847">
        <w:rPr>
          <w:rFonts w:ascii="Arial" w:hAnsi="Arial" w:cs="Arial"/>
          <w:sz w:val="24"/>
          <w:szCs w:val="24"/>
          <w:shd w:val="clear" w:color="auto" w:fill="FFFFFF"/>
        </w:rPr>
        <w:t>. Nelson Thornes.</w:t>
      </w:r>
    </w:p>
    <w:p w14:paraId="39E1FC9F"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2DA52AB1"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Piaget, J. (1952) The child’s conception of number. New York: Humanities Press.</w:t>
      </w:r>
    </w:p>
    <w:p w14:paraId="3463945B"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6B3F288B"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lastRenderedPageBreak/>
        <w:t>Pollard, A., Black-Hawkins, K., Cliff-Hodges, G., Dudley, P. and James, M. (2014) </w:t>
      </w:r>
      <w:r w:rsidRPr="00C86847">
        <w:rPr>
          <w:rFonts w:ascii="Arial" w:hAnsi="Arial" w:cs="Arial"/>
          <w:i/>
          <w:iCs/>
          <w:sz w:val="24"/>
          <w:szCs w:val="24"/>
          <w:shd w:val="clear" w:color="auto" w:fill="FFFFFF"/>
        </w:rPr>
        <w:t>Reflective Teaching in Schools: Evidence-Informed Professional Practice</w:t>
      </w:r>
      <w:r w:rsidRPr="00C86847">
        <w:rPr>
          <w:rFonts w:ascii="Arial" w:hAnsi="Arial" w:cs="Arial"/>
          <w:sz w:val="24"/>
          <w:szCs w:val="24"/>
          <w:shd w:val="clear" w:color="auto" w:fill="FFFFFF"/>
        </w:rPr>
        <w:t>. Bloomsbury Publishing.</w:t>
      </w:r>
    </w:p>
    <w:p w14:paraId="71035341"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279DE112"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Post, T. R. and Cramer, K. A. (1989) Knowledge, representation, and quantitative thinking. New York: Pergamon.</w:t>
      </w:r>
    </w:p>
    <w:p w14:paraId="6ED03E23" w14:textId="77777777" w:rsidR="00CF5E78" w:rsidRPr="00C86847" w:rsidRDefault="00CF5E78" w:rsidP="00CF5E78">
      <w:pPr>
        <w:pStyle w:val="NoSpacing"/>
        <w:spacing w:line="360" w:lineRule="auto"/>
        <w:rPr>
          <w:rFonts w:ascii="Arial" w:hAnsi="Arial" w:cs="Arial"/>
          <w:sz w:val="24"/>
          <w:szCs w:val="24"/>
        </w:rPr>
      </w:pPr>
    </w:p>
    <w:p w14:paraId="45ECB34F"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Puchner, L.D. and Taylor, A.R. (2006) Lesson study, collaboration and teacher efficacy: Stories from two school-based math lesson study groups. </w:t>
      </w:r>
      <w:r w:rsidRPr="00C86847">
        <w:rPr>
          <w:rFonts w:ascii="Arial" w:hAnsi="Arial" w:cs="Arial"/>
          <w:i/>
          <w:iCs/>
          <w:sz w:val="24"/>
          <w:szCs w:val="24"/>
          <w:shd w:val="clear" w:color="auto" w:fill="FFFFFF"/>
        </w:rPr>
        <w:t>Teaching and teacher education</w:t>
      </w:r>
      <w:r w:rsidRPr="00C86847">
        <w:rPr>
          <w:rFonts w:ascii="Arial" w:hAnsi="Arial" w:cs="Arial"/>
          <w:sz w:val="24"/>
          <w:szCs w:val="24"/>
          <w:shd w:val="clear" w:color="auto" w:fill="FFFFFF"/>
        </w:rPr>
        <w:t>, </w:t>
      </w:r>
      <w:r w:rsidRPr="00C86847">
        <w:rPr>
          <w:rFonts w:ascii="Arial" w:hAnsi="Arial" w:cs="Arial"/>
          <w:i/>
          <w:iCs/>
          <w:sz w:val="24"/>
          <w:szCs w:val="24"/>
          <w:shd w:val="clear" w:color="auto" w:fill="FFFFFF"/>
        </w:rPr>
        <w:t>22</w:t>
      </w:r>
      <w:r w:rsidRPr="00C86847">
        <w:rPr>
          <w:rFonts w:ascii="Arial" w:hAnsi="Arial" w:cs="Arial"/>
          <w:sz w:val="24"/>
          <w:szCs w:val="24"/>
          <w:shd w:val="clear" w:color="auto" w:fill="FFFFFF"/>
        </w:rPr>
        <w:t>,7, pp.922-934.</w:t>
      </w:r>
    </w:p>
    <w:p w14:paraId="24A7BB70"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51CE7414"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 xml:space="preserve">Robson, C. (2011) </w:t>
      </w:r>
      <w:r w:rsidRPr="00C86847">
        <w:rPr>
          <w:rFonts w:ascii="Arial" w:hAnsi="Arial" w:cs="Arial"/>
          <w:i/>
          <w:sz w:val="24"/>
          <w:szCs w:val="24"/>
        </w:rPr>
        <w:t>Real World Research</w:t>
      </w:r>
      <w:r w:rsidRPr="00C86847">
        <w:rPr>
          <w:rFonts w:ascii="Arial" w:hAnsi="Arial" w:cs="Arial"/>
          <w:sz w:val="24"/>
          <w:szCs w:val="24"/>
        </w:rPr>
        <w:t>. 3</w:t>
      </w:r>
      <w:r w:rsidRPr="00C86847">
        <w:rPr>
          <w:rFonts w:ascii="Arial" w:hAnsi="Arial" w:cs="Arial"/>
          <w:sz w:val="24"/>
          <w:szCs w:val="24"/>
          <w:vertAlign w:val="superscript"/>
        </w:rPr>
        <w:t>rd</w:t>
      </w:r>
      <w:r w:rsidRPr="00C86847">
        <w:rPr>
          <w:rFonts w:ascii="Arial" w:hAnsi="Arial" w:cs="Arial"/>
          <w:sz w:val="24"/>
          <w:szCs w:val="24"/>
        </w:rPr>
        <w:t xml:space="preserve"> ed. Chichester: Library of Congress Cataloguing-in-Publication Data, pp.253-87.</w:t>
      </w:r>
    </w:p>
    <w:p w14:paraId="78480C89" w14:textId="77777777" w:rsidR="00CF5E78" w:rsidRPr="00C86847" w:rsidRDefault="00CF5E78" w:rsidP="00CF5E78">
      <w:pPr>
        <w:pStyle w:val="NoSpacing"/>
        <w:spacing w:line="360" w:lineRule="auto"/>
        <w:rPr>
          <w:rFonts w:ascii="Arial" w:hAnsi="Arial" w:cs="Arial"/>
          <w:sz w:val="24"/>
          <w:szCs w:val="24"/>
        </w:rPr>
      </w:pPr>
    </w:p>
    <w:p w14:paraId="7F15EBD6"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Saxe, G.B., Taylor, E.V., McIntosh, C. and Gearhart, M. (2005) Representing fractions with standard notation: A developmental analysis. </w:t>
      </w:r>
      <w:r w:rsidRPr="00C86847">
        <w:rPr>
          <w:rFonts w:ascii="Arial" w:hAnsi="Arial" w:cs="Arial"/>
          <w:i/>
          <w:iCs/>
          <w:sz w:val="24"/>
          <w:szCs w:val="24"/>
          <w:shd w:val="clear" w:color="auto" w:fill="FFFFFF"/>
        </w:rPr>
        <w:t>Journal for research in mathematics education</w:t>
      </w:r>
      <w:r w:rsidRPr="00C86847">
        <w:rPr>
          <w:rFonts w:ascii="Arial" w:hAnsi="Arial" w:cs="Arial"/>
          <w:sz w:val="24"/>
          <w:szCs w:val="24"/>
          <w:shd w:val="clear" w:color="auto" w:fill="FFFFFF"/>
        </w:rPr>
        <w:t>, pp.137-157.</w:t>
      </w:r>
    </w:p>
    <w:p w14:paraId="07056B8E" w14:textId="77777777" w:rsidR="00CF5E78" w:rsidRPr="00C86847" w:rsidRDefault="00CF5E78" w:rsidP="00CF5E78">
      <w:pPr>
        <w:pStyle w:val="NoSpacing"/>
        <w:spacing w:line="360" w:lineRule="auto"/>
        <w:rPr>
          <w:rFonts w:ascii="Arial" w:hAnsi="Arial" w:cs="Arial"/>
          <w:sz w:val="24"/>
          <w:szCs w:val="24"/>
        </w:rPr>
      </w:pPr>
    </w:p>
    <w:p w14:paraId="75FBCEF8" w14:textId="77777777" w:rsidR="00CF5E78" w:rsidRDefault="00CF5E78" w:rsidP="00CF5E78">
      <w:pPr>
        <w:pStyle w:val="NoSpacing"/>
        <w:spacing w:line="360" w:lineRule="auto"/>
        <w:rPr>
          <w:rFonts w:ascii="Arial" w:hAnsi="Arial" w:cs="Arial"/>
          <w:sz w:val="24"/>
          <w:szCs w:val="24"/>
          <w:shd w:val="clear" w:color="auto" w:fill="FFFFFF"/>
        </w:rPr>
      </w:pPr>
      <w:bookmarkStart w:id="2" w:name="_Hlk511634186"/>
      <w:r w:rsidRPr="00C86847">
        <w:rPr>
          <w:rFonts w:ascii="Arial" w:hAnsi="Arial" w:cs="Arial"/>
          <w:sz w:val="24"/>
          <w:szCs w:val="24"/>
          <w:shd w:val="clear" w:color="auto" w:fill="FFFFFF"/>
        </w:rPr>
        <w:t>Schliemann</w:t>
      </w:r>
      <w:bookmarkEnd w:id="2"/>
      <w:r w:rsidRPr="00C86847">
        <w:rPr>
          <w:rFonts w:ascii="Arial" w:hAnsi="Arial" w:cs="Arial"/>
          <w:sz w:val="24"/>
          <w:szCs w:val="24"/>
          <w:shd w:val="clear" w:color="auto" w:fill="FFFFFF"/>
        </w:rPr>
        <w:t xml:space="preserve">, A., </w:t>
      </w:r>
      <w:proofErr w:type="spellStart"/>
      <w:r w:rsidRPr="00C86847">
        <w:rPr>
          <w:rFonts w:ascii="Arial" w:hAnsi="Arial" w:cs="Arial"/>
          <w:sz w:val="24"/>
          <w:szCs w:val="24"/>
          <w:shd w:val="clear" w:color="auto" w:fill="FFFFFF"/>
        </w:rPr>
        <w:t>Carraher</w:t>
      </w:r>
      <w:proofErr w:type="spellEnd"/>
      <w:r w:rsidRPr="00C86847">
        <w:rPr>
          <w:rFonts w:ascii="Arial" w:hAnsi="Arial" w:cs="Arial"/>
          <w:sz w:val="24"/>
          <w:szCs w:val="24"/>
          <w:shd w:val="clear" w:color="auto" w:fill="FFFFFF"/>
        </w:rPr>
        <w:t xml:space="preserve">, D., </w:t>
      </w:r>
      <w:proofErr w:type="spellStart"/>
      <w:r w:rsidRPr="00C86847">
        <w:rPr>
          <w:rFonts w:ascii="Arial" w:hAnsi="Arial" w:cs="Arial"/>
          <w:sz w:val="24"/>
          <w:szCs w:val="24"/>
          <w:shd w:val="clear" w:color="auto" w:fill="FFFFFF"/>
        </w:rPr>
        <w:t>Brizuela</w:t>
      </w:r>
      <w:proofErr w:type="spellEnd"/>
      <w:r w:rsidRPr="00C86847">
        <w:rPr>
          <w:rFonts w:ascii="Arial" w:hAnsi="Arial" w:cs="Arial"/>
          <w:sz w:val="24"/>
          <w:szCs w:val="24"/>
          <w:shd w:val="clear" w:color="auto" w:fill="FFFFFF"/>
        </w:rPr>
        <w:t xml:space="preserve">, B., Earnest, D., </w:t>
      </w:r>
      <w:proofErr w:type="spellStart"/>
      <w:r w:rsidRPr="00C86847">
        <w:rPr>
          <w:rFonts w:ascii="Arial" w:hAnsi="Arial" w:cs="Arial"/>
          <w:sz w:val="24"/>
          <w:szCs w:val="24"/>
          <w:shd w:val="clear" w:color="auto" w:fill="FFFFFF"/>
        </w:rPr>
        <w:t>Goodrow</w:t>
      </w:r>
      <w:proofErr w:type="spellEnd"/>
      <w:r w:rsidRPr="00C86847">
        <w:rPr>
          <w:rFonts w:ascii="Arial" w:hAnsi="Arial" w:cs="Arial"/>
          <w:sz w:val="24"/>
          <w:szCs w:val="24"/>
          <w:shd w:val="clear" w:color="auto" w:fill="FFFFFF"/>
        </w:rPr>
        <w:t xml:space="preserve">, A., Lara-Roth, S. and </w:t>
      </w:r>
      <w:proofErr w:type="spellStart"/>
      <w:r w:rsidRPr="00C86847">
        <w:rPr>
          <w:rFonts w:ascii="Arial" w:hAnsi="Arial" w:cs="Arial"/>
          <w:sz w:val="24"/>
          <w:szCs w:val="24"/>
          <w:shd w:val="clear" w:color="auto" w:fill="FFFFFF"/>
        </w:rPr>
        <w:t>Peled</w:t>
      </w:r>
      <w:proofErr w:type="spellEnd"/>
      <w:r w:rsidRPr="00C86847">
        <w:rPr>
          <w:rFonts w:ascii="Arial" w:hAnsi="Arial" w:cs="Arial"/>
          <w:sz w:val="24"/>
          <w:szCs w:val="24"/>
          <w:shd w:val="clear" w:color="auto" w:fill="FFFFFF"/>
        </w:rPr>
        <w:t>, I. (2003) Algebra in Elementary School. </w:t>
      </w:r>
      <w:r w:rsidRPr="00C86847">
        <w:rPr>
          <w:rFonts w:ascii="Arial" w:hAnsi="Arial" w:cs="Arial"/>
          <w:i/>
          <w:iCs/>
          <w:sz w:val="24"/>
          <w:szCs w:val="24"/>
          <w:shd w:val="clear" w:color="auto" w:fill="FFFFFF"/>
        </w:rPr>
        <w:t>International Group for the Psychology of Mathematics Education</w:t>
      </w:r>
      <w:r w:rsidRPr="00C86847">
        <w:rPr>
          <w:rFonts w:ascii="Arial" w:hAnsi="Arial" w:cs="Arial"/>
          <w:sz w:val="24"/>
          <w:szCs w:val="24"/>
          <w:shd w:val="clear" w:color="auto" w:fill="FFFFFF"/>
        </w:rPr>
        <w:t>, </w:t>
      </w:r>
      <w:r w:rsidRPr="00C86847">
        <w:rPr>
          <w:rFonts w:ascii="Arial" w:hAnsi="Arial" w:cs="Arial"/>
          <w:i/>
          <w:iCs/>
          <w:sz w:val="24"/>
          <w:szCs w:val="24"/>
          <w:shd w:val="clear" w:color="auto" w:fill="FFFFFF"/>
        </w:rPr>
        <w:t>4</w:t>
      </w:r>
      <w:r w:rsidRPr="00C86847">
        <w:rPr>
          <w:rFonts w:ascii="Arial" w:hAnsi="Arial" w:cs="Arial"/>
          <w:sz w:val="24"/>
          <w:szCs w:val="24"/>
          <w:shd w:val="clear" w:color="auto" w:fill="FFFFFF"/>
        </w:rPr>
        <w:t>, pp.127-134.</w:t>
      </w:r>
    </w:p>
    <w:p w14:paraId="583FFCA0"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29CB5BC5"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Siebert, D. and Gaskin, N. (2006) Creating, Naming, and Justifying</w:t>
      </w:r>
      <w:r>
        <w:rPr>
          <w:rFonts w:ascii="Arial" w:hAnsi="Arial" w:cs="Arial"/>
          <w:sz w:val="24"/>
          <w:szCs w:val="24"/>
          <w:shd w:val="clear" w:color="auto" w:fill="FFFFFF"/>
        </w:rPr>
        <w:t xml:space="preserve"> </w:t>
      </w:r>
      <w:r w:rsidRPr="00C86847">
        <w:rPr>
          <w:rFonts w:ascii="Arial" w:hAnsi="Arial" w:cs="Arial"/>
          <w:sz w:val="24"/>
          <w:szCs w:val="24"/>
          <w:shd w:val="clear" w:color="auto" w:fill="FFFFFF"/>
        </w:rPr>
        <w:t>Fractions. </w:t>
      </w:r>
      <w:r w:rsidRPr="00C86847">
        <w:rPr>
          <w:rFonts w:ascii="Arial" w:hAnsi="Arial" w:cs="Arial"/>
          <w:i/>
          <w:iCs/>
          <w:sz w:val="24"/>
          <w:szCs w:val="24"/>
          <w:shd w:val="clear" w:color="auto" w:fill="FFFFFF"/>
        </w:rPr>
        <w:t>Teaching Children Mathematics</w:t>
      </w:r>
      <w:r w:rsidRPr="00C86847">
        <w:rPr>
          <w:rFonts w:ascii="Arial" w:hAnsi="Arial" w:cs="Arial"/>
          <w:sz w:val="24"/>
          <w:szCs w:val="24"/>
          <w:shd w:val="clear" w:color="auto" w:fill="FFFFFF"/>
        </w:rPr>
        <w:t>, </w:t>
      </w:r>
      <w:r w:rsidRPr="00C86847">
        <w:rPr>
          <w:rFonts w:ascii="Arial" w:hAnsi="Arial" w:cs="Arial"/>
          <w:i/>
          <w:iCs/>
          <w:sz w:val="24"/>
          <w:szCs w:val="24"/>
          <w:shd w:val="clear" w:color="auto" w:fill="FFFFFF"/>
        </w:rPr>
        <w:t>12</w:t>
      </w:r>
      <w:r w:rsidRPr="00C86847">
        <w:rPr>
          <w:rFonts w:ascii="Arial" w:hAnsi="Arial" w:cs="Arial"/>
          <w:sz w:val="24"/>
          <w:szCs w:val="24"/>
          <w:shd w:val="clear" w:color="auto" w:fill="FFFFFF"/>
        </w:rPr>
        <w:t>,8, pp.394-400.</w:t>
      </w:r>
    </w:p>
    <w:p w14:paraId="798C5FA4"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193E16EF"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 xml:space="preserve">Siegler, R. S. and Ramani, G. B. (2009) Playing linear number board games—but not circular ones—improves low-income </w:t>
      </w:r>
      <w:proofErr w:type="spellStart"/>
      <w:r w:rsidRPr="00C86847">
        <w:rPr>
          <w:rFonts w:ascii="Arial" w:hAnsi="Arial" w:cs="Arial"/>
          <w:sz w:val="24"/>
          <w:szCs w:val="24"/>
        </w:rPr>
        <w:t>preschoolers’</w:t>
      </w:r>
      <w:proofErr w:type="spellEnd"/>
      <w:r w:rsidRPr="00C86847">
        <w:rPr>
          <w:rFonts w:ascii="Arial" w:hAnsi="Arial" w:cs="Arial"/>
          <w:sz w:val="24"/>
          <w:szCs w:val="24"/>
        </w:rPr>
        <w:t xml:space="preserve"> numerical understanding. J </w:t>
      </w:r>
      <w:proofErr w:type="spellStart"/>
      <w:r w:rsidRPr="00C86847">
        <w:rPr>
          <w:rFonts w:ascii="Arial" w:hAnsi="Arial" w:cs="Arial"/>
          <w:sz w:val="24"/>
          <w:szCs w:val="24"/>
        </w:rPr>
        <w:t>Educ</w:t>
      </w:r>
      <w:proofErr w:type="spellEnd"/>
      <w:r w:rsidRPr="00C86847">
        <w:rPr>
          <w:rFonts w:ascii="Arial" w:hAnsi="Arial" w:cs="Arial"/>
          <w:sz w:val="24"/>
          <w:szCs w:val="24"/>
        </w:rPr>
        <w:t xml:space="preserve"> </w:t>
      </w:r>
      <w:proofErr w:type="spellStart"/>
      <w:r w:rsidRPr="00C86847">
        <w:rPr>
          <w:rFonts w:ascii="Arial" w:hAnsi="Arial" w:cs="Arial"/>
          <w:sz w:val="24"/>
          <w:szCs w:val="24"/>
        </w:rPr>
        <w:t>Psychol</w:t>
      </w:r>
      <w:proofErr w:type="spellEnd"/>
      <w:r w:rsidRPr="00C86847">
        <w:rPr>
          <w:rFonts w:ascii="Arial" w:hAnsi="Arial" w:cs="Arial"/>
          <w:sz w:val="24"/>
          <w:szCs w:val="24"/>
        </w:rPr>
        <w:t>, 101, pp.545–560</w:t>
      </w:r>
      <w:r>
        <w:rPr>
          <w:rFonts w:ascii="Arial" w:hAnsi="Arial" w:cs="Arial"/>
          <w:sz w:val="24"/>
          <w:szCs w:val="24"/>
        </w:rPr>
        <w:t>.</w:t>
      </w:r>
    </w:p>
    <w:p w14:paraId="7E028824" w14:textId="77777777" w:rsidR="00CF5E78" w:rsidRPr="00C86847" w:rsidRDefault="00CF5E78" w:rsidP="00CF5E78">
      <w:pPr>
        <w:pStyle w:val="NoSpacing"/>
        <w:spacing w:line="360" w:lineRule="auto"/>
        <w:rPr>
          <w:rFonts w:ascii="Arial" w:hAnsi="Arial" w:cs="Arial"/>
          <w:sz w:val="24"/>
          <w:szCs w:val="24"/>
        </w:rPr>
      </w:pPr>
    </w:p>
    <w:p w14:paraId="422DCB8F"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 xml:space="preserve">Siegler, R. S., Duncan, G. J. and Davis-Kean, P. E. (2012) Early predictors of high school mathematics achievement. </w:t>
      </w:r>
      <w:proofErr w:type="spellStart"/>
      <w:r w:rsidRPr="00C86847">
        <w:rPr>
          <w:rFonts w:ascii="Arial" w:hAnsi="Arial" w:cs="Arial"/>
          <w:sz w:val="24"/>
          <w:szCs w:val="24"/>
        </w:rPr>
        <w:t>Psychol</w:t>
      </w:r>
      <w:proofErr w:type="spellEnd"/>
      <w:r w:rsidRPr="00C86847">
        <w:rPr>
          <w:rFonts w:ascii="Arial" w:hAnsi="Arial" w:cs="Arial"/>
          <w:sz w:val="24"/>
          <w:szCs w:val="24"/>
        </w:rPr>
        <w:t xml:space="preserve"> Sci, 23, pp.691–69</w:t>
      </w:r>
      <w:r>
        <w:rPr>
          <w:rFonts w:ascii="Arial" w:hAnsi="Arial" w:cs="Arial"/>
          <w:sz w:val="24"/>
          <w:szCs w:val="24"/>
        </w:rPr>
        <w:t>7.</w:t>
      </w:r>
    </w:p>
    <w:p w14:paraId="71E6F7CD" w14:textId="77777777" w:rsidR="00CF5E78" w:rsidRPr="00C86847" w:rsidRDefault="00CF5E78" w:rsidP="00CF5E78">
      <w:pPr>
        <w:pStyle w:val="NoSpacing"/>
        <w:spacing w:line="360" w:lineRule="auto"/>
        <w:rPr>
          <w:rFonts w:ascii="Arial" w:hAnsi="Arial" w:cs="Arial"/>
          <w:sz w:val="24"/>
          <w:szCs w:val="24"/>
        </w:rPr>
      </w:pPr>
    </w:p>
    <w:p w14:paraId="44BD5EEB"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 xml:space="preserve">Siegler, R. S., Thompson, C. A. and </w:t>
      </w:r>
      <w:proofErr w:type="gramStart"/>
      <w:r w:rsidRPr="00C86847">
        <w:rPr>
          <w:rFonts w:ascii="Arial" w:hAnsi="Arial" w:cs="Arial"/>
          <w:sz w:val="24"/>
          <w:szCs w:val="24"/>
        </w:rPr>
        <w:t>Schneider</w:t>
      </w:r>
      <w:r w:rsidRPr="00C86847">
        <w:rPr>
          <w:rFonts w:ascii="Arial" w:hAnsi="Arial" w:cs="Arial"/>
          <w:sz w:val="24"/>
          <w:szCs w:val="24"/>
        </w:rPr>
        <w:t xml:space="preserve"> </w:t>
      </w:r>
      <w:r w:rsidRPr="00C86847">
        <w:rPr>
          <w:rFonts w:ascii="Arial" w:hAnsi="Arial" w:cs="Arial"/>
          <w:sz w:val="24"/>
          <w:szCs w:val="24"/>
        </w:rPr>
        <w:t>,</w:t>
      </w:r>
      <w:proofErr w:type="gramEnd"/>
      <w:r w:rsidRPr="00C86847">
        <w:rPr>
          <w:rFonts w:ascii="Arial" w:hAnsi="Arial" w:cs="Arial"/>
          <w:sz w:val="24"/>
          <w:szCs w:val="24"/>
        </w:rPr>
        <w:t xml:space="preserve">M. (2011) An integrated theory of whole number and fractions development. </w:t>
      </w:r>
      <w:proofErr w:type="spellStart"/>
      <w:r w:rsidRPr="00C86847">
        <w:rPr>
          <w:rFonts w:ascii="Arial" w:hAnsi="Arial" w:cs="Arial"/>
          <w:sz w:val="24"/>
          <w:szCs w:val="24"/>
        </w:rPr>
        <w:t>Cogn</w:t>
      </w:r>
      <w:proofErr w:type="spellEnd"/>
      <w:r w:rsidRPr="00C86847">
        <w:rPr>
          <w:rFonts w:ascii="Arial" w:hAnsi="Arial" w:cs="Arial"/>
          <w:sz w:val="24"/>
          <w:szCs w:val="24"/>
        </w:rPr>
        <w:t xml:space="preserve"> </w:t>
      </w:r>
      <w:proofErr w:type="spellStart"/>
      <w:r w:rsidRPr="00C86847">
        <w:rPr>
          <w:rFonts w:ascii="Arial" w:hAnsi="Arial" w:cs="Arial"/>
          <w:sz w:val="24"/>
          <w:szCs w:val="24"/>
        </w:rPr>
        <w:t>Psychol</w:t>
      </w:r>
      <w:proofErr w:type="spellEnd"/>
      <w:r w:rsidRPr="00C86847">
        <w:rPr>
          <w:rFonts w:ascii="Arial" w:hAnsi="Arial" w:cs="Arial"/>
          <w:sz w:val="24"/>
          <w:szCs w:val="24"/>
        </w:rPr>
        <w:t>, 62, pp.273-296.</w:t>
      </w:r>
    </w:p>
    <w:p w14:paraId="2FEF497E" w14:textId="77777777" w:rsidR="00CF5E78" w:rsidRPr="00C86847" w:rsidRDefault="00CF5E78" w:rsidP="00CF5E78">
      <w:pPr>
        <w:pStyle w:val="NoSpacing"/>
        <w:spacing w:line="360" w:lineRule="auto"/>
        <w:rPr>
          <w:rFonts w:ascii="Arial" w:hAnsi="Arial" w:cs="Arial"/>
          <w:sz w:val="24"/>
          <w:szCs w:val="24"/>
        </w:rPr>
      </w:pPr>
    </w:p>
    <w:p w14:paraId="09E344BD"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 xml:space="preserve">Silverman, D. (2001) </w:t>
      </w:r>
      <w:r w:rsidRPr="00C86847">
        <w:rPr>
          <w:rFonts w:ascii="Arial" w:hAnsi="Arial" w:cs="Arial"/>
          <w:i/>
          <w:sz w:val="24"/>
          <w:szCs w:val="24"/>
        </w:rPr>
        <w:t>Interpreting Qualitative Data,</w:t>
      </w:r>
      <w:r w:rsidRPr="00C86847">
        <w:rPr>
          <w:rFonts w:ascii="Arial" w:hAnsi="Arial" w:cs="Arial"/>
          <w:sz w:val="24"/>
          <w:szCs w:val="24"/>
        </w:rPr>
        <w:t xml:space="preserve"> 2</w:t>
      </w:r>
      <w:r w:rsidRPr="00C86847">
        <w:rPr>
          <w:rFonts w:ascii="Arial" w:hAnsi="Arial" w:cs="Arial"/>
          <w:sz w:val="24"/>
          <w:szCs w:val="24"/>
          <w:vertAlign w:val="superscript"/>
        </w:rPr>
        <w:t>nd</w:t>
      </w:r>
      <w:r w:rsidRPr="00C86847">
        <w:rPr>
          <w:rFonts w:ascii="Arial" w:hAnsi="Arial" w:cs="Arial"/>
          <w:sz w:val="24"/>
          <w:szCs w:val="24"/>
        </w:rPr>
        <w:t xml:space="preserve"> ed, SAGE.</w:t>
      </w:r>
    </w:p>
    <w:p w14:paraId="6ED0B197" w14:textId="77777777" w:rsidR="00CF5E78" w:rsidRPr="00C86847" w:rsidRDefault="00CF5E78" w:rsidP="00CF5E78">
      <w:pPr>
        <w:pStyle w:val="NoSpacing"/>
        <w:spacing w:line="360" w:lineRule="auto"/>
        <w:rPr>
          <w:rFonts w:ascii="Arial" w:hAnsi="Arial" w:cs="Arial"/>
          <w:sz w:val="24"/>
          <w:szCs w:val="24"/>
        </w:rPr>
      </w:pPr>
    </w:p>
    <w:p w14:paraId="5739F121"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Siraj-Blatchford, I. and Siraj-Blatchford, J. (2001) Surveys and questionnaires: An evaluative case study. </w:t>
      </w:r>
      <w:r w:rsidRPr="00C86847">
        <w:rPr>
          <w:rFonts w:ascii="Arial" w:hAnsi="Arial" w:cs="Arial"/>
          <w:i/>
          <w:iCs/>
          <w:sz w:val="24"/>
          <w:szCs w:val="24"/>
          <w:shd w:val="clear" w:color="auto" w:fill="FFFFFF"/>
        </w:rPr>
        <w:t>Doing early childhood research</w:t>
      </w:r>
      <w:r w:rsidRPr="00C86847">
        <w:rPr>
          <w:rFonts w:ascii="Arial" w:hAnsi="Arial" w:cs="Arial"/>
          <w:sz w:val="24"/>
          <w:szCs w:val="24"/>
          <w:shd w:val="clear" w:color="auto" w:fill="FFFFFF"/>
        </w:rPr>
        <w:t>, pp.149-161.</w:t>
      </w:r>
    </w:p>
    <w:p w14:paraId="64E461D1"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28897F2C" w14:textId="77777777" w:rsidR="00CF5E78" w:rsidRDefault="00CF5E78" w:rsidP="00CF5E78">
      <w:pPr>
        <w:pStyle w:val="NoSpacing"/>
        <w:spacing w:line="360" w:lineRule="auto"/>
        <w:rPr>
          <w:rFonts w:ascii="Arial" w:hAnsi="Arial" w:cs="Arial"/>
          <w:sz w:val="24"/>
          <w:szCs w:val="24"/>
        </w:rPr>
      </w:pPr>
      <w:proofErr w:type="spellStart"/>
      <w:r w:rsidRPr="00C86847">
        <w:rPr>
          <w:rFonts w:ascii="Arial" w:hAnsi="Arial" w:cs="Arial"/>
          <w:sz w:val="24"/>
          <w:szCs w:val="24"/>
        </w:rPr>
        <w:t>Skemp</w:t>
      </w:r>
      <w:proofErr w:type="spellEnd"/>
      <w:r w:rsidRPr="00C86847">
        <w:rPr>
          <w:rFonts w:ascii="Arial" w:hAnsi="Arial" w:cs="Arial"/>
          <w:sz w:val="24"/>
          <w:szCs w:val="24"/>
        </w:rPr>
        <w:t xml:space="preserve">, R.R. (1986) The Psychology of Learning Mathematics (2nd </w:t>
      </w:r>
      <w:proofErr w:type="spellStart"/>
      <w:r w:rsidRPr="00C86847">
        <w:rPr>
          <w:rFonts w:ascii="Arial" w:hAnsi="Arial" w:cs="Arial"/>
          <w:sz w:val="24"/>
          <w:szCs w:val="24"/>
        </w:rPr>
        <w:t>Edn</w:t>
      </w:r>
      <w:proofErr w:type="spellEnd"/>
      <w:r w:rsidRPr="00C86847">
        <w:rPr>
          <w:rFonts w:ascii="Arial" w:hAnsi="Arial" w:cs="Arial"/>
          <w:sz w:val="24"/>
          <w:szCs w:val="24"/>
        </w:rPr>
        <w:t>). London: Penguin.</w:t>
      </w:r>
    </w:p>
    <w:p w14:paraId="3DE07235" w14:textId="77777777" w:rsidR="00CF5E78" w:rsidRPr="00C86847" w:rsidRDefault="00CF5E78" w:rsidP="00CF5E78">
      <w:pPr>
        <w:pStyle w:val="NoSpacing"/>
        <w:spacing w:line="360" w:lineRule="auto"/>
        <w:rPr>
          <w:rFonts w:ascii="Arial" w:hAnsi="Arial" w:cs="Arial"/>
          <w:sz w:val="24"/>
          <w:szCs w:val="24"/>
        </w:rPr>
      </w:pPr>
    </w:p>
    <w:p w14:paraId="668A3012"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Sousa, D.A. (2007). How the Brain Learn Mathematics. Corwin Press.</w:t>
      </w:r>
    </w:p>
    <w:p w14:paraId="5E63140E" w14:textId="77777777" w:rsidR="00CF5E78" w:rsidRPr="00C86847" w:rsidRDefault="00CF5E78" w:rsidP="00CF5E78">
      <w:pPr>
        <w:pStyle w:val="NoSpacing"/>
        <w:spacing w:line="360" w:lineRule="auto"/>
        <w:rPr>
          <w:rFonts w:ascii="Arial" w:hAnsi="Arial" w:cs="Arial"/>
          <w:sz w:val="24"/>
          <w:szCs w:val="24"/>
        </w:rPr>
      </w:pPr>
    </w:p>
    <w:p w14:paraId="1A053E0C"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Sousa, D.A. (2008) How the Brain learns Mathematics. Thousand Oaks, CA: Corwin Press.</w:t>
      </w:r>
    </w:p>
    <w:p w14:paraId="562A077C" w14:textId="77777777" w:rsidR="00CF5E78" w:rsidRPr="00C86847" w:rsidRDefault="00CF5E78" w:rsidP="00CF5E78">
      <w:pPr>
        <w:pStyle w:val="NoSpacing"/>
        <w:spacing w:line="360" w:lineRule="auto"/>
        <w:rPr>
          <w:rFonts w:ascii="Arial" w:hAnsi="Arial" w:cs="Arial"/>
          <w:sz w:val="24"/>
          <w:szCs w:val="24"/>
        </w:rPr>
      </w:pPr>
    </w:p>
    <w:p w14:paraId="256DF192"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Strauss, A. and Corbin, J. (1998) Basics of qualitative research. 1998. </w:t>
      </w:r>
      <w:r w:rsidRPr="00C86847">
        <w:rPr>
          <w:rFonts w:ascii="Arial" w:hAnsi="Arial" w:cs="Arial"/>
          <w:i/>
          <w:iCs/>
          <w:sz w:val="24"/>
          <w:szCs w:val="24"/>
          <w:shd w:val="clear" w:color="auto" w:fill="FFFFFF"/>
        </w:rPr>
        <w:t>Thousand Oaks</w:t>
      </w:r>
      <w:r w:rsidRPr="00C86847">
        <w:rPr>
          <w:rFonts w:ascii="Arial" w:hAnsi="Arial" w:cs="Arial"/>
          <w:sz w:val="24"/>
          <w:szCs w:val="24"/>
          <w:shd w:val="clear" w:color="auto" w:fill="FFFFFF"/>
        </w:rPr>
        <w:t>.</w:t>
      </w:r>
    </w:p>
    <w:p w14:paraId="05D9397F" w14:textId="77777777" w:rsidR="00CF5E78" w:rsidRPr="00C86847" w:rsidRDefault="00CF5E78" w:rsidP="00CF5E78">
      <w:pPr>
        <w:pStyle w:val="NoSpacing"/>
        <w:spacing w:line="360" w:lineRule="auto"/>
        <w:rPr>
          <w:rFonts w:ascii="Arial" w:hAnsi="Arial" w:cs="Arial"/>
          <w:sz w:val="24"/>
          <w:szCs w:val="24"/>
        </w:rPr>
      </w:pPr>
    </w:p>
    <w:p w14:paraId="797F6D3D"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The Data Protection Act. (1998) Data Protection 1998. Available at: http://www.legislation.gov.uk/ukpga/1998/29/contents [Accessed: 16th April 2018].</w:t>
      </w:r>
    </w:p>
    <w:p w14:paraId="288EAE87" w14:textId="77777777" w:rsidR="00CF5E78" w:rsidRPr="00C86847" w:rsidRDefault="00CF5E78" w:rsidP="00CF5E78">
      <w:pPr>
        <w:pStyle w:val="NoSpacing"/>
        <w:spacing w:line="360" w:lineRule="auto"/>
        <w:rPr>
          <w:rFonts w:ascii="Arial" w:hAnsi="Arial" w:cs="Arial"/>
          <w:sz w:val="24"/>
          <w:szCs w:val="24"/>
        </w:rPr>
      </w:pPr>
    </w:p>
    <w:p w14:paraId="04CA4424" w14:textId="77777777" w:rsidR="00CF5E78" w:rsidRDefault="00CF5E78" w:rsidP="00CF5E78">
      <w:pPr>
        <w:pStyle w:val="NoSpacing"/>
        <w:spacing w:line="360" w:lineRule="auto"/>
        <w:rPr>
          <w:rFonts w:ascii="Arial" w:hAnsi="Arial" w:cs="Arial"/>
          <w:sz w:val="24"/>
          <w:szCs w:val="24"/>
        </w:rPr>
      </w:pPr>
      <w:proofErr w:type="spellStart"/>
      <w:r w:rsidRPr="00C86847">
        <w:rPr>
          <w:rFonts w:ascii="Arial" w:hAnsi="Arial" w:cs="Arial"/>
          <w:sz w:val="24"/>
          <w:szCs w:val="24"/>
        </w:rPr>
        <w:t>Tirosh</w:t>
      </w:r>
      <w:proofErr w:type="spellEnd"/>
      <w:r w:rsidRPr="00C86847">
        <w:rPr>
          <w:rFonts w:ascii="Arial" w:hAnsi="Arial" w:cs="Arial"/>
          <w:sz w:val="24"/>
          <w:szCs w:val="24"/>
        </w:rPr>
        <w:t>, D., Fischbein, E., Graeber, A. O. and Wilson, J. W. (1998) Prospective elementary teachers' conceptions of rational numbers. Available at: http:// jwilson.coe.uga.edu/</w:t>
      </w:r>
      <w:proofErr w:type="spellStart"/>
      <w:r w:rsidRPr="00C86847">
        <w:rPr>
          <w:rFonts w:ascii="Arial" w:hAnsi="Arial" w:cs="Arial"/>
          <w:sz w:val="24"/>
          <w:szCs w:val="24"/>
        </w:rPr>
        <w:t>Texts.Folder</w:t>
      </w:r>
      <w:proofErr w:type="spellEnd"/>
      <w:r w:rsidRPr="00C86847">
        <w:rPr>
          <w:rFonts w:ascii="Arial" w:hAnsi="Arial" w:cs="Arial"/>
          <w:sz w:val="24"/>
          <w:szCs w:val="24"/>
        </w:rPr>
        <w:t>/</w:t>
      </w:r>
      <w:proofErr w:type="spellStart"/>
      <w:r w:rsidRPr="00C86847">
        <w:rPr>
          <w:rFonts w:ascii="Arial" w:hAnsi="Arial" w:cs="Arial"/>
          <w:sz w:val="24"/>
          <w:szCs w:val="24"/>
        </w:rPr>
        <w:t>Tirosh</w:t>
      </w:r>
      <w:proofErr w:type="spellEnd"/>
      <w:r w:rsidRPr="00C86847">
        <w:rPr>
          <w:rFonts w:ascii="Arial" w:hAnsi="Arial" w:cs="Arial"/>
          <w:sz w:val="24"/>
          <w:szCs w:val="24"/>
        </w:rPr>
        <w:t>/Pros.El.Tchrs.html [Accessed: 16</w:t>
      </w:r>
      <w:r w:rsidRPr="00C86847">
        <w:rPr>
          <w:rFonts w:ascii="Arial" w:hAnsi="Arial" w:cs="Arial"/>
          <w:sz w:val="24"/>
          <w:szCs w:val="24"/>
          <w:vertAlign w:val="superscript"/>
        </w:rPr>
        <w:t>th</w:t>
      </w:r>
      <w:r w:rsidRPr="00C86847">
        <w:rPr>
          <w:rFonts w:ascii="Arial" w:hAnsi="Arial" w:cs="Arial"/>
          <w:sz w:val="24"/>
          <w:szCs w:val="24"/>
        </w:rPr>
        <w:t xml:space="preserve"> April 2018]</w:t>
      </w:r>
    </w:p>
    <w:p w14:paraId="5EA4DD69" w14:textId="77777777" w:rsidR="00CF5E78" w:rsidRPr="00C86847" w:rsidRDefault="00CF5E78" w:rsidP="00CF5E78">
      <w:pPr>
        <w:pStyle w:val="NoSpacing"/>
        <w:spacing w:line="360" w:lineRule="auto"/>
        <w:rPr>
          <w:rFonts w:ascii="Arial" w:hAnsi="Arial" w:cs="Arial"/>
          <w:sz w:val="24"/>
          <w:szCs w:val="24"/>
        </w:rPr>
      </w:pPr>
    </w:p>
    <w:p w14:paraId="75CEF828"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t xml:space="preserve">Tobin, J., Hsueh, Y. and </w:t>
      </w:r>
      <w:proofErr w:type="spellStart"/>
      <w:r w:rsidRPr="00C86847">
        <w:rPr>
          <w:rFonts w:ascii="Arial" w:hAnsi="Arial" w:cs="Arial"/>
          <w:sz w:val="24"/>
          <w:szCs w:val="24"/>
          <w:shd w:val="clear" w:color="auto" w:fill="FFFFFF"/>
        </w:rPr>
        <w:t>Karasawa</w:t>
      </w:r>
      <w:proofErr w:type="spellEnd"/>
      <w:r w:rsidRPr="00C86847">
        <w:rPr>
          <w:rFonts w:ascii="Arial" w:hAnsi="Arial" w:cs="Arial"/>
          <w:sz w:val="24"/>
          <w:szCs w:val="24"/>
          <w:shd w:val="clear" w:color="auto" w:fill="FFFFFF"/>
        </w:rPr>
        <w:t>, M. (2009) </w:t>
      </w:r>
      <w:r w:rsidRPr="00C86847">
        <w:rPr>
          <w:rFonts w:ascii="Arial" w:hAnsi="Arial" w:cs="Arial"/>
          <w:i/>
          <w:iCs/>
          <w:sz w:val="24"/>
          <w:szCs w:val="24"/>
          <w:shd w:val="clear" w:color="auto" w:fill="FFFFFF"/>
        </w:rPr>
        <w:t>Preschool in three cultures revisited: China, Japan, and the United States</w:t>
      </w:r>
      <w:r w:rsidRPr="00C86847">
        <w:rPr>
          <w:rFonts w:ascii="Arial" w:hAnsi="Arial" w:cs="Arial"/>
          <w:sz w:val="24"/>
          <w:szCs w:val="24"/>
          <w:shd w:val="clear" w:color="auto" w:fill="FFFFFF"/>
        </w:rPr>
        <w:t>. University of Chicago Press.</w:t>
      </w:r>
    </w:p>
    <w:p w14:paraId="20130FC4"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1650A826"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United Nations. (1989) </w:t>
      </w:r>
      <w:r w:rsidRPr="00C86847">
        <w:rPr>
          <w:rFonts w:ascii="Arial" w:hAnsi="Arial" w:cs="Arial"/>
          <w:i/>
          <w:iCs/>
          <w:sz w:val="24"/>
          <w:szCs w:val="24"/>
        </w:rPr>
        <w:t>he United Nations Convention on the Rights of the Child.</w:t>
      </w:r>
      <w:r w:rsidRPr="00C86847">
        <w:rPr>
          <w:rFonts w:ascii="Arial" w:hAnsi="Arial" w:cs="Arial"/>
          <w:sz w:val="24"/>
          <w:szCs w:val="24"/>
        </w:rPr>
        <w:t> Available at: https://downloads.unicef.org.uk/wp-content/uploads/2010/05/UNCRC_united_nations_convention_on_the_rights_of_the_child.pdf?_ga=2.171317412.561247209.1523712665-1556774451.1523712665. [Accessed: 16th April 2018].</w:t>
      </w:r>
    </w:p>
    <w:p w14:paraId="2F4F7A65" w14:textId="77777777" w:rsidR="00CF5E78" w:rsidRPr="00C86847" w:rsidRDefault="00CF5E78" w:rsidP="00CF5E78">
      <w:pPr>
        <w:pStyle w:val="NoSpacing"/>
        <w:spacing w:line="360" w:lineRule="auto"/>
        <w:rPr>
          <w:rFonts w:ascii="Arial" w:hAnsi="Arial" w:cs="Arial"/>
          <w:sz w:val="24"/>
          <w:szCs w:val="24"/>
        </w:rPr>
      </w:pPr>
    </w:p>
    <w:p w14:paraId="17173E33" w14:textId="77777777" w:rsidR="00CF5E78" w:rsidRDefault="00CF5E78" w:rsidP="00CF5E78">
      <w:pPr>
        <w:pStyle w:val="NoSpacing"/>
        <w:spacing w:line="360" w:lineRule="auto"/>
        <w:rPr>
          <w:rFonts w:ascii="Arial" w:hAnsi="Arial" w:cs="Arial"/>
          <w:sz w:val="24"/>
          <w:szCs w:val="24"/>
          <w:shd w:val="clear" w:color="auto" w:fill="FFFFFF"/>
        </w:rPr>
      </w:pPr>
      <w:r w:rsidRPr="00C86847">
        <w:rPr>
          <w:rFonts w:ascii="Arial" w:hAnsi="Arial" w:cs="Arial"/>
          <w:sz w:val="24"/>
          <w:szCs w:val="24"/>
          <w:shd w:val="clear" w:color="auto" w:fill="FFFFFF"/>
        </w:rPr>
        <w:lastRenderedPageBreak/>
        <w:t xml:space="preserve">van Garderen, D., </w:t>
      </w:r>
      <w:proofErr w:type="spellStart"/>
      <w:r w:rsidRPr="00C86847">
        <w:rPr>
          <w:rFonts w:ascii="Arial" w:hAnsi="Arial" w:cs="Arial"/>
          <w:sz w:val="24"/>
          <w:szCs w:val="24"/>
          <w:shd w:val="clear" w:color="auto" w:fill="FFFFFF"/>
        </w:rPr>
        <w:t>Scheuermann</w:t>
      </w:r>
      <w:proofErr w:type="spellEnd"/>
      <w:r w:rsidRPr="00C86847">
        <w:rPr>
          <w:rFonts w:ascii="Arial" w:hAnsi="Arial" w:cs="Arial"/>
          <w:sz w:val="24"/>
          <w:szCs w:val="24"/>
          <w:shd w:val="clear" w:color="auto" w:fill="FFFFFF"/>
        </w:rPr>
        <w:t xml:space="preserve">, A., </w:t>
      </w:r>
      <w:proofErr w:type="spellStart"/>
      <w:r w:rsidRPr="00C86847">
        <w:rPr>
          <w:rFonts w:ascii="Arial" w:hAnsi="Arial" w:cs="Arial"/>
          <w:sz w:val="24"/>
          <w:szCs w:val="24"/>
          <w:shd w:val="clear" w:color="auto" w:fill="FFFFFF"/>
        </w:rPr>
        <w:t>Poch</w:t>
      </w:r>
      <w:proofErr w:type="spellEnd"/>
      <w:r w:rsidRPr="00C86847">
        <w:rPr>
          <w:rFonts w:ascii="Arial" w:hAnsi="Arial" w:cs="Arial"/>
          <w:sz w:val="24"/>
          <w:szCs w:val="24"/>
          <w:shd w:val="clear" w:color="auto" w:fill="FFFFFF"/>
        </w:rPr>
        <w:t>, A. and Murray, M.M. (2018) Visual Representation in Mathematics: Special Education Teachers’ Knowledge and Emphasis for Instruction. </w:t>
      </w:r>
      <w:r w:rsidRPr="00C86847">
        <w:rPr>
          <w:rFonts w:ascii="Arial" w:hAnsi="Arial" w:cs="Arial"/>
          <w:i/>
          <w:iCs/>
          <w:sz w:val="24"/>
          <w:szCs w:val="24"/>
          <w:shd w:val="clear" w:color="auto" w:fill="FFFFFF"/>
        </w:rPr>
        <w:t>Teacher Education and Special Education</w:t>
      </w:r>
      <w:r w:rsidRPr="00C86847">
        <w:rPr>
          <w:rFonts w:ascii="Arial" w:hAnsi="Arial" w:cs="Arial"/>
          <w:sz w:val="24"/>
          <w:szCs w:val="24"/>
          <w:shd w:val="clear" w:color="auto" w:fill="FFFFFF"/>
        </w:rPr>
        <w:t>, </w:t>
      </w:r>
      <w:r w:rsidRPr="00C86847">
        <w:rPr>
          <w:rFonts w:ascii="Arial" w:hAnsi="Arial" w:cs="Arial"/>
          <w:i/>
          <w:iCs/>
          <w:sz w:val="24"/>
          <w:szCs w:val="24"/>
          <w:shd w:val="clear" w:color="auto" w:fill="FFFFFF"/>
        </w:rPr>
        <w:t>41</w:t>
      </w:r>
      <w:r w:rsidRPr="00C86847">
        <w:rPr>
          <w:rFonts w:ascii="Arial" w:hAnsi="Arial" w:cs="Arial"/>
          <w:sz w:val="24"/>
          <w:szCs w:val="24"/>
          <w:shd w:val="clear" w:color="auto" w:fill="FFFFFF"/>
        </w:rPr>
        <w:t>,1, pp.7-23.</w:t>
      </w:r>
    </w:p>
    <w:p w14:paraId="71B9E545" w14:textId="77777777" w:rsidR="00CF5E78" w:rsidRPr="00C86847" w:rsidRDefault="00CF5E78" w:rsidP="00CF5E78">
      <w:pPr>
        <w:pStyle w:val="NoSpacing"/>
        <w:spacing w:line="360" w:lineRule="auto"/>
        <w:rPr>
          <w:rFonts w:ascii="Arial" w:hAnsi="Arial" w:cs="Arial"/>
          <w:sz w:val="24"/>
          <w:szCs w:val="24"/>
          <w:shd w:val="clear" w:color="auto" w:fill="FFFFFF"/>
        </w:rPr>
      </w:pPr>
    </w:p>
    <w:p w14:paraId="039D717F" w14:textId="77777777" w:rsidR="00CF5E78" w:rsidRDefault="00CF5E78" w:rsidP="00CF5E78">
      <w:pPr>
        <w:pStyle w:val="NoSpacing"/>
        <w:spacing w:line="360" w:lineRule="auto"/>
        <w:rPr>
          <w:rFonts w:ascii="Arial" w:hAnsi="Arial" w:cs="Arial"/>
          <w:sz w:val="24"/>
          <w:szCs w:val="24"/>
        </w:rPr>
      </w:pPr>
      <w:r w:rsidRPr="00C86847">
        <w:rPr>
          <w:rFonts w:ascii="Arial" w:hAnsi="Arial" w:cs="Arial"/>
          <w:sz w:val="24"/>
          <w:szCs w:val="24"/>
        </w:rPr>
        <w:t>Welsh Government. (2013) </w:t>
      </w:r>
      <w:r w:rsidRPr="00C86847">
        <w:rPr>
          <w:rFonts w:ascii="Arial" w:hAnsi="Arial" w:cs="Arial"/>
          <w:i/>
          <w:iCs/>
          <w:sz w:val="24"/>
          <w:szCs w:val="24"/>
        </w:rPr>
        <w:t>National Literacy and Numeracy Framework.</w:t>
      </w:r>
      <w:r w:rsidRPr="00C86847">
        <w:rPr>
          <w:rFonts w:ascii="Arial" w:hAnsi="Arial" w:cs="Arial"/>
          <w:sz w:val="24"/>
          <w:szCs w:val="24"/>
        </w:rPr>
        <w:t> Available at: http://learning.gov.wales/docs/learningwales/publications/130415-lnf-guidance-en.pdf. [Accessed: 16th April 2018].</w:t>
      </w:r>
    </w:p>
    <w:p w14:paraId="4A17B821" w14:textId="77777777" w:rsidR="00CF5E78" w:rsidRPr="00C86847" w:rsidRDefault="00CF5E78" w:rsidP="00CF5E78">
      <w:pPr>
        <w:pStyle w:val="NoSpacing"/>
        <w:spacing w:line="360" w:lineRule="auto"/>
        <w:rPr>
          <w:rFonts w:ascii="Arial" w:hAnsi="Arial" w:cs="Arial"/>
          <w:sz w:val="24"/>
          <w:szCs w:val="24"/>
        </w:rPr>
      </w:pPr>
    </w:p>
    <w:p w14:paraId="0AFF9D2A" w14:textId="77777777" w:rsidR="00CF5E78" w:rsidRDefault="00CF5E78" w:rsidP="00CF5E78">
      <w:pPr>
        <w:pStyle w:val="NoSpacing"/>
        <w:spacing w:line="360" w:lineRule="auto"/>
        <w:rPr>
          <w:rFonts w:ascii="Arial" w:hAnsi="Arial" w:cs="Arial"/>
          <w:sz w:val="24"/>
          <w:szCs w:val="24"/>
        </w:rPr>
      </w:pPr>
      <w:proofErr w:type="spellStart"/>
      <w:r w:rsidRPr="00C86847">
        <w:rPr>
          <w:rFonts w:ascii="Arial" w:hAnsi="Arial" w:cs="Arial"/>
          <w:sz w:val="24"/>
          <w:szCs w:val="24"/>
        </w:rPr>
        <w:t>Witzel</w:t>
      </w:r>
      <w:proofErr w:type="spellEnd"/>
      <w:r w:rsidRPr="00C86847">
        <w:rPr>
          <w:rFonts w:ascii="Arial" w:hAnsi="Arial" w:cs="Arial"/>
          <w:sz w:val="24"/>
          <w:szCs w:val="24"/>
        </w:rPr>
        <w:t>, B.S (2005) Using CRA to teach algebra to students with Math difficulties in inclusive settings. Learning Disabilities: A Contemporary Journal, 3: 49-60.</w:t>
      </w:r>
    </w:p>
    <w:p w14:paraId="0B3CF933" w14:textId="77777777" w:rsidR="00CF5E78" w:rsidRPr="00C86847" w:rsidRDefault="00CF5E78" w:rsidP="00CF5E78">
      <w:pPr>
        <w:pStyle w:val="NoSpacing"/>
        <w:spacing w:line="360" w:lineRule="auto"/>
        <w:rPr>
          <w:rFonts w:ascii="Arial" w:hAnsi="Arial" w:cs="Arial"/>
          <w:sz w:val="24"/>
          <w:szCs w:val="24"/>
        </w:rPr>
      </w:pPr>
    </w:p>
    <w:p w14:paraId="3D30E20F" w14:textId="77777777" w:rsidR="00CF5E78" w:rsidRPr="00C86847" w:rsidRDefault="00CF5E78" w:rsidP="00CF5E78">
      <w:pPr>
        <w:pStyle w:val="NoSpacing"/>
        <w:spacing w:line="360" w:lineRule="auto"/>
        <w:rPr>
          <w:rFonts w:ascii="Arial" w:hAnsi="Arial" w:cs="Arial"/>
          <w:sz w:val="24"/>
          <w:szCs w:val="24"/>
        </w:rPr>
      </w:pPr>
      <w:r w:rsidRPr="00C86847">
        <w:rPr>
          <w:rFonts w:ascii="Arial" w:hAnsi="Arial" w:cs="Arial"/>
          <w:sz w:val="24"/>
          <w:szCs w:val="24"/>
        </w:rPr>
        <w:t xml:space="preserve">Woodward, J., Beckmann, S., Driscoll, M., Franke, M., Herzig, P., Jitendra, A. and </w:t>
      </w:r>
      <w:proofErr w:type="spellStart"/>
      <w:r w:rsidRPr="00C86847">
        <w:rPr>
          <w:rFonts w:ascii="Arial" w:hAnsi="Arial" w:cs="Arial"/>
          <w:sz w:val="24"/>
          <w:szCs w:val="24"/>
        </w:rPr>
        <w:t>Ogbuehi</w:t>
      </w:r>
      <w:proofErr w:type="spellEnd"/>
      <w:r w:rsidRPr="00C86847">
        <w:rPr>
          <w:rFonts w:ascii="Arial" w:hAnsi="Arial" w:cs="Arial"/>
          <w:sz w:val="24"/>
          <w:szCs w:val="24"/>
        </w:rPr>
        <w:t xml:space="preserve">, P. (2012) Improving mathematical problem solving in grades 4 through 8: A practice guide. Available at: http://ies.ed.gov/ncee/wwc/ </w:t>
      </w:r>
      <w:proofErr w:type="spellStart"/>
      <w:r w:rsidRPr="00C86847">
        <w:rPr>
          <w:rFonts w:ascii="Arial" w:hAnsi="Arial" w:cs="Arial"/>
          <w:sz w:val="24"/>
          <w:szCs w:val="24"/>
        </w:rPr>
        <w:t>publications_reviews.aspx#pubsearch</w:t>
      </w:r>
      <w:proofErr w:type="spellEnd"/>
      <w:r w:rsidRPr="00C86847">
        <w:rPr>
          <w:rFonts w:ascii="Arial" w:hAnsi="Arial" w:cs="Arial"/>
          <w:sz w:val="24"/>
          <w:szCs w:val="24"/>
        </w:rPr>
        <w:t>/ [Accessed: 16</w:t>
      </w:r>
      <w:r w:rsidRPr="00C86847">
        <w:rPr>
          <w:rFonts w:ascii="Arial" w:hAnsi="Arial" w:cs="Arial"/>
          <w:sz w:val="24"/>
          <w:szCs w:val="24"/>
          <w:vertAlign w:val="superscript"/>
        </w:rPr>
        <w:t>th</w:t>
      </w:r>
      <w:r w:rsidRPr="00C86847">
        <w:rPr>
          <w:rFonts w:ascii="Arial" w:hAnsi="Arial" w:cs="Arial"/>
          <w:sz w:val="24"/>
          <w:szCs w:val="24"/>
        </w:rPr>
        <w:t xml:space="preserve"> April 2018].</w:t>
      </w:r>
    </w:p>
    <w:p w14:paraId="237C0F7D" w14:textId="77777777" w:rsidR="00CF5E78" w:rsidRDefault="00CF5E78" w:rsidP="00473C3D">
      <w:pPr>
        <w:rPr>
          <w:rFonts w:ascii="Arial" w:hAnsi="Arial" w:cs="Arial"/>
          <w:b/>
          <w:snapToGrid w:val="0"/>
          <w:sz w:val="24"/>
        </w:rPr>
      </w:pPr>
    </w:p>
    <w:p w14:paraId="3549DEAA" w14:textId="77777777" w:rsidR="00473C3D" w:rsidRDefault="00473C3D" w:rsidP="00473C3D">
      <w:pPr>
        <w:rPr>
          <w:rFonts w:ascii="Arial" w:hAnsi="Arial" w:cs="Arial"/>
          <w:b/>
          <w:snapToGrid w:val="0"/>
          <w:sz w:val="24"/>
        </w:rPr>
      </w:pPr>
    </w:p>
    <w:p w14:paraId="6DEFF027" w14:textId="77777777" w:rsidR="00473C3D" w:rsidRDefault="00473C3D" w:rsidP="00473C3D">
      <w:pPr>
        <w:rPr>
          <w:rFonts w:ascii="Arial" w:hAnsi="Arial" w:cs="Arial"/>
          <w:b/>
          <w:snapToGrid w:val="0"/>
          <w:sz w:val="24"/>
        </w:rPr>
      </w:pPr>
    </w:p>
    <w:p w14:paraId="28DD048D" w14:textId="77777777" w:rsidR="00473C3D" w:rsidRDefault="00473C3D" w:rsidP="00473C3D">
      <w:pPr>
        <w:rPr>
          <w:rFonts w:ascii="Arial" w:hAnsi="Arial" w:cs="Arial"/>
          <w:b/>
          <w:snapToGrid w:val="0"/>
          <w:sz w:val="24"/>
        </w:rPr>
      </w:pPr>
    </w:p>
    <w:p w14:paraId="42045CC8" w14:textId="77777777" w:rsidR="00182443" w:rsidRDefault="00182443" w:rsidP="00883BF2">
      <w:pPr>
        <w:pStyle w:val="Footer"/>
      </w:pPr>
    </w:p>
    <w:p w14:paraId="3C682A0A" w14:textId="77777777" w:rsidR="00883BF2" w:rsidRDefault="00883BF2" w:rsidP="00883BF2">
      <w:pPr>
        <w:pStyle w:val="Footer"/>
      </w:pPr>
    </w:p>
    <w:p w14:paraId="0321A31E" w14:textId="77777777" w:rsidR="00883BF2" w:rsidRDefault="00883BF2" w:rsidP="00883BF2">
      <w:pPr>
        <w:pStyle w:val="Footer"/>
      </w:pPr>
    </w:p>
    <w:p w14:paraId="675524BA" w14:textId="28EB4C98" w:rsidR="00883BF2" w:rsidRDefault="00883BF2" w:rsidP="00883BF2">
      <w:pPr>
        <w:pStyle w:val="Footer"/>
      </w:pPr>
    </w:p>
    <w:p w14:paraId="65E6309E" w14:textId="4AE40F97" w:rsidR="00571CBB" w:rsidRDefault="00571CBB" w:rsidP="00883BF2">
      <w:pPr>
        <w:pStyle w:val="Footer"/>
      </w:pPr>
    </w:p>
    <w:p w14:paraId="2A36E6CE" w14:textId="1741233D" w:rsidR="00571CBB" w:rsidRDefault="00571CBB" w:rsidP="00883BF2">
      <w:pPr>
        <w:pStyle w:val="Footer"/>
      </w:pPr>
    </w:p>
    <w:p w14:paraId="38F189B1" w14:textId="253C1D6D" w:rsidR="00571CBB" w:rsidRDefault="00571CBB" w:rsidP="00883BF2">
      <w:pPr>
        <w:pStyle w:val="Footer"/>
      </w:pPr>
    </w:p>
    <w:p w14:paraId="0E419513" w14:textId="0500AF68" w:rsidR="00571CBB" w:rsidRDefault="00571CBB" w:rsidP="00883BF2">
      <w:pPr>
        <w:pStyle w:val="Footer"/>
      </w:pPr>
    </w:p>
    <w:p w14:paraId="0655D06C" w14:textId="25297615" w:rsidR="00571CBB" w:rsidRDefault="00571CBB" w:rsidP="00883BF2">
      <w:pPr>
        <w:pStyle w:val="Footer"/>
      </w:pPr>
    </w:p>
    <w:p w14:paraId="42A3DBF8" w14:textId="233A98DB" w:rsidR="00571CBB" w:rsidRDefault="00571CBB" w:rsidP="00883BF2">
      <w:pPr>
        <w:pStyle w:val="Footer"/>
      </w:pPr>
    </w:p>
    <w:p w14:paraId="1A06C248" w14:textId="10580AE4" w:rsidR="00571CBB" w:rsidRDefault="00571CBB" w:rsidP="00883BF2">
      <w:pPr>
        <w:pStyle w:val="Footer"/>
      </w:pPr>
    </w:p>
    <w:p w14:paraId="1CA6924A" w14:textId="3D46E2F8" w:rsidR="00571CBB" w:rsidRDefault="00571CBB" w:rsidP="00883BF2">
      <w:pPr>
        <w:pStyle w:val="Footer"/>
      </w:pPr>
    </w:p>
    <w:p w14:paraId="4CF31AA5" w14:textId="34973F84" w:rsidR="00571CBB" w:rsidRDefault="00571CBB" w:rsidP="00883BF2">
      <w:pPr>
        <w:pStyle w:val="Footer"/>
      </w:pPr>
    </w:p>
    <w:p w14:paraId="296C6A7E" w14:textId="77777777" w:rsidR="004E7D79" w:rsidRDefault="004E7D79" w:rsidP="00883BF2">
      <w:pPr>
        <w:pStyle w:val="Footer"/>
      </w:pPr>
    </w:p>
    <w:p w14:paraId="55336CA8" w14:textId="30DC518F" w:rsidR="00571CBB" w:rsidRDefault="00571CBB" w:rsidP="00883BF2">
      <w:pPr>
        <w:pStyle w:val="Footer"/>
      </w:pPr>
    </w:p>
    <w:p w14:paraId="0F319D57" w14:textId="7D6DC388" w:rsidR="00571CBB" w:rsidRDefault="00571CBB" w:rsidP="00883BF2">
      <w:pPr>
        <w:pStyle w:val="Footer"/>
      </w:pPr>
    </w:p>
    <w:p w14:paraId="76F329B2" w14:textId="69938414" w:rsidR="00571CBB" w:rsidRDefault="00571CBB" w:rsidP="00883BF2">
      <w:pPr>
        <w:pStyle w:val="Footer"/>
      </w:pPr>
    </w:p>
    <w:p w14:paraId="5B3EDB31" w14:textId="156BBE2C" w:rsidR="00571CBB" w:rsidRDefault="00571CBB" w:rsidP="00883BF2">
      <w:pPr>
        <w:pStyle w:val="Footer"/>
      </w:pPr>
    </w:p>
    <w:p w14:paraId="616B4984" w14:textId="6BF03B3F" w:rsidR="00571CBB" w:rsidRDefault="00571CBB" w:rsidP="00883BF2">
      <w:pPr>
        <w:pStyle w:val="Footer"/>
      </w:pPr>
    </w:p>
    <w:p w14:paraId="7A1DC81C" w14:textId="6392CD7C" w:rsidR="00571CBB" w:rsidRDefault="00571CBB" w:rsidP="00883BF2">
      <w:pPr>
        <w:pStyle w:val="Footer"/>
      </w:pPr>
    </w:p>
    <w:p w14:paraId="11E1FCDE" w14:textId="6E3E001B" w:rsidR="00571CBB" w:rsidRDefault="00571CBB" w:rsidP="00883BF2">
      <w:pPr>
        <w:pStyle w:val="Footer"/>
      </w:pPr>
    </w:p>
    <w:p w14:paraId="5B96F455" w14:textId="492849B4" w:rsidR="009963CB" w:rsidRDefault="009963CB" w:rsidP="00883BF2">
      <w:pPr>
        <w:pStyle w:val="Footer"/>
      </w:pPr>
    </w:p>
    <w:p w14:paraId="29A05CA7" w14:textId="080F397B" w:rsidR="009963CB" w:rsidRDefault="009963CB" w:rsidP="00883BF2">
      <w:pPr>
        <w:pStyle w:val="Footer"/>
      </w:pPr>
    </w:p>
    <w:p w14:paraId="5564E960" w14:textId="77777777" w:rsidR="009963CB" w:rsidRDefault="009963CB" w:rsidP="009963CB">
      <w:pPr>
        <w:pStyle w:val="NoSpacing"/>
        <w:spacing w:line="360" w:lineRule="auto"/>
        <w:rPr>
          <w:rFonts w:ascii="Arial" w:hAnsi="Arial" w:cs="Arial"/>
          <w:b/>
          <w:sz w:val="24"/>
          <w:szCs w:val="24"/>
        </w:rPr>
      </w:pPr>
      <w:r w:rsidRPr="00DB2916">
        <w:rPr>
          <w:rFonts w:ascii="Arial" w:hAnsi="Arial" w:cs="Arial"/>
          <w:b/>
          <w:sz w:val="24"/>
          <w:szCs w:val="24"/>
        </w:rPr>
        <w:t>11.0 Appendix</w:t>
      </w:r>
    </w:p>
    <w:p w14:paraId="1B59F619" w14:textId="77777777" w:rsidR="009963CB" w:rsidRPr="00DB2916" w:rsidRDefault="009963CB" w:rsidP="009963CB">
      <w:pPr>
        <w:pStyle w:val="NoSpacing"/>
        <w:spacing w:line="360" w:lineRule="auto"/>
        <w:rPr>
          <w:rFonts w:ascii="Arial" w:hAnsi="Arial" w:cs="Arial"/>
          <w:b/>
          <w:sz w:val="24"/>
          <w:szCs w:val="24"/>
        </w:rPr>
      </w:pPr>
    </w:p>
    <w:p w14:paraId="6542D7F9" w14:textId="77777777" w:rsidR="009963CB" w:rsidRPr="00DB2916" w:rsidRDefault="009963CB" w:rsidP="009963CB">
      <w:pPr>
        <w:pStyle w:val="NoSpacing"/>
        <w:spacing w:line="360" w:lineRule="auto"/>
        <w:rPr>
          <w:rFonts w:ascii="Arial" w:hAnsi="Arial" w:cs="Arial"/>
          <w:b/>
          <w:i/>
          <w:sz w:val="24"/>
          <w:szCs w:val="24"/>
        </w:rPr>
      </w:pPr>
      <w:r w:rsidRPr="00DB2916">
        <w:rPr>
          <w:rFonts w:ascii="Arial" w:hAnsi="Arial" w:cs="Arial"/>
          <w:b/>
          <w:i/>
          <w:sz w:val="24"/>
          <w:szCs w:val="24"/>
        </w:rPr>
        <w:t>11.1 Appendix A</w:t>
      </w:r>
      <w:proofErr w:type="gramStart"/>
      <w:r w:rsidRPr="00DB2916">
        <w:rPr>
          <w:rFonts w:ascii="Arial" w:hAnsi="Arial" w:cs="Arial"/>
          <w:b/>
          <w:i/>
          <w:sz w:val="24"/>
          <w:szCs w:val="24"/>
        </w:rPr>
        <w:t>:  (</w:t>
      </w:r>
      <w:proofErr w:type="gramEnd"/>
      <w:r w:rsidRPr="00DB2916">
        <w:rPr>
          <w:rFonts w:ascii="Arial" w:hAnsi="Arial" w:cs="Arial"/>
          <w:b/>
          <w:i/>
          <w:sz w:val="24"/>
          <w:szCs w:val="24"/>
        </w:rPr>
        <w:t>Researcher’s Own, 2018)</w:t>
      </w:r>
    </w:p>
    <w:p w14:paraId="506462D1" w14:textId="77777777" w:rsidR="009963CB" w:rsidRPr="00E92B88" w:rsidRDefault="009963CB" w:rsidP="009963CB">
      <w:pPr>
        <w:rPr>
          <w:rFonts w:ascii="Arial" w:hAnsi="Arial" w:cs="Arial"/>
          <w:i/>
          <w:sz w:val="24"/>
          <w:szCs w:val="24"/>
        </w:rPr>
      </w:pPr>
    </w:p>
    <w:tbl>
      <w:tblPr>
        <w:tblStyle w:val="TableGrid"/>
        <w:tblpPr w:leftFromText="180" w:rightFromText="180" w:vertAnchor="text" w:horzAnchor="margin" w:tblpY="-13"/>
        <w:tblW w:w="9067" w:type="dxa"/>
        <w:tblLayout w:type="fixed"/>
        <w:tblLook w:val="04A0" w:firstRow="1" w:lastRow="0" w:firstColumn="1" w:lastColumn="0" w:noHBand="0" w:noVBand="1"/>
      </w:tblPr>
      <w:tblGrid>
        <w:gridCol w:w="2263"/>
        <w:gridCol w:w="709"/>
        <w:gridCol w:w="851"/>
        <w:gridCol w:w="708"/>
        <w:gridCol w:w="709"/>
        <w:gridCol w:w="851"/>
        <w:gridCol w:w="708"/>
        <w:gridCol w:w="709"/>
        <w:gridCol w:w="803"/>
        <w:gridCol w:w="756"/>
      </w:tblGrid>
      <w:tr w:rsidR="009963CB" w14:paraId="63CB0A77" w14:textId="77777777" w:rsidTr="009A266F">
        <w:trPr>
          <w:trHeight w:val="416"/>
        </w:trPr>
        <w:tc>
          <w:tcPr>
            <w:tcW w:w="9067" w:type="dxa"/>
            <w:gridSpan w:val="10"/>
          </w:tcPr>
          <w:p w14:paraId="362FD354" w14:textId="77777777" w:rsidR="009963CB" w:rsidRPr="00E63108" w:rsidRDefault="009963CB" w:rsidP="009A266F">
            <w:pPr>
              <w:jc w:val="center"/>
              <w:rPr>
                <w:b/>
                <w:u w:val="single"/>
              </w:rPr>
            </w:pPr>
            <w:r w:rsidRPr="00E63108">
              <w:rPr>
                <w:b/>
                <w:u w:val="single"/>
              </w:rPr>
              <w:t xml:space="preserve">Lesson Study Researcher </w:t>
            </w:r>
            <w:r>
              <w:rPr>
                <w:b/>
                <w:u w:val="single"/>
              </w:rPr>
              <w:t xml:space="preserve">Role </w:t>
            </w:r>
            <w:r w:rsidRPr="00E63108">
              <w:rPr>
                <w:b/>
                <w:u w:val="single"/>
              </w:rPr>
              <w:t>Schedule</w:t>
            </w:r>
          </w:p>
        </w:tc>
      </w:tr>
      <w:tr w:rsidR="009963CB" w14:paraId="29F2DE3C" w14:textId="77777777" w:rsidTr="009A266F">
        <w:trPr>
          <w:trHeight w:val="411"/>
        </w:trPr>
        <w:tc>
          <w:tcPr>
            <w:tcW w:w="2263" w:type="dxa"/>
          </w:tcPr>
          <w:p w14:paraId="7F5D65F9" w14:textId="77777777" w:rsidR="009963CB" w:rsidRDefault="009963CB" w:rsidP="009A266F"/>
        </w:tc>
        <w:tc>
          <w:tcPr>
            <w:tcW w:w="2268" w:type="dxa"/>
            <w:gridSpan w:val="3"/>
          </w:tcPr>
          <w:p w14:paraId="3D1DED21" w14:textId="77777777" w:rsidR="009963CB" w:rsidRPr="004C0496" w:rsidRDefault="009963CB" w:rsidP="009A266F">
            <w:pPr>
              <w:jc w:val="center"/>
              <w:rPr>
                <w:b/>
              </w:rPr>
            </w:pPr>
            <w:r w:rsidRPr="004C0496">
              <w:rPr>
                <w:b/>
              </w:rPr>
              <w:t>Lesson 1</w:t>
            </w:r>
          </w:p>
        </w:tc>
        <w:tc>
          <w:tcPr>
            <w:tcW w:w="2268" w:type="dxa"/>
            <w:gridSpan w:val="3"/>
          </w:tcPr>
          <w:p w14:paraId="401EE594" w14:textId="77777777" w:rsidR="009963CB" w:rsidRPr="004C0496" w:rsidRDefault="009963CB" w:rsidP="009A266F">
            <w:pPr>
              <w:jc w:val="center"/>
              <w:rPr>
                <w:b/>
              </w:rPr>
            </w:pPr>
            <w:r w:rsidRPr="004C0496">
              <w:rPr>
                <w:b/>
              </w:rPr>
              <w:t>Lesson 2</w:t>
            </w:r>
          </w:p>
        </w:tc>
        <w:tc>
          <w:tcPr>
            <w:tcW w:w="2268" w:type="dxa"/>
            <w:gridSpan w:val="3"/>
          </w:tcPr>
          <w:p w14:paraId="7C5A2964" w14:textId="77777777" w:rsidR="009963CB" w:rsidRPr="004C0496" w:rsidRDefault="009963CB" w:rsidP="009A266F">
            <w:pPr>
              <w:jc w:val="center"/>
              <w:rPr>
                <w:b/>
              </w:rPr>
            </w:pPr>
            <w:r w:rsidRPr="004C0496">
              <w:rPr>
                <w:b/>
              </w:rPr>
              <w:t>Lesson 3</w:t>
            </w:r>
          </w:p>
        </w:tc>
      </w:tr>
      <w:tr w:rsidR="009963CB" w14:paraId="272A11CB" w14:textId="77777777" w:rsidTr="009A266F">
        <w:trPr>
          <w:trHeight w:val="415"/>
        </w:trPr>
        <w:tc>
          <w:tcPr>
            <w:tcW w:w="2263" w:type="dxa"/>
          </w:tcPr>
          <w:p w14:paraId="654475D7" w14:textId="77777777" w:rsidR="009963CB" w:rsidRPr="004C0496" w:rsidRDefault="009963CB" w:rsidP="009A266F">
            <w:pPr>
              <w:jc w:val="center"/>
              <w:rPr>
                <w:b/>
              </w:rPr>
            </w:pPr>
            <w:r w:rsidRPr="004C0496">
              <w:rPr>
                <w:b/>
                <w:color w:val="00B050"/>
              </w:rPr>
              <w:t>Researchers</w:t>
            </w:r>
          </w:p>
        </w:tc>
        <w:tc>
          <w:tcPr>
            <w:tcW w:w="709" w:type="dxa"/>
          </w:tcPr>
          <w:p w14:paraId="0E69B557" w14:textId="77777777" w:rsidR="009963CB" w:rsidRPr="004C0496" w:rsidRDefault="009963CB" w:rsidP="009A266F">
            <w:pPr>
              <w:jc w:val="center"/>
              <w:rPr>
                <w:b/>
                <w:color w:val="00B050"/>
              </w:rPr>
            </w:pPr>
            <w:r w:rsidRPr="004C0496">
              <w:rPr>
                <w:b/>
                <w:color w:val="00B050"/>
              </w:rPr>
              <w:t>R1</w:t>
            </w:r>
          </w:p>
        </w:tc>
        <w:tc>
          <w:tcPr>
            <w:tcW w:w="851" w:type="dxa"/>
          </w:tcPr>
          <w:p w14:paraId="085E843B" w14:textId="77777777" w:rsidR="009963CB" w:rsidRPr="004C0496" w:rsidRDefault="009963CB" w:rsidP="009A266F">
            <w:pPr>
              <w:jc w:val="center"/>
              <w:rPr>
                <w:b/>
                <w:color w:val="00B050"/>
              </w:rPr>
            </w:pPr>
            <w:r w:rsidRPr="004C0496">
              <w:rPr>
                <w:b/>
                <w:color w:val="00B050"/>
              </w:rPr>
              <w:t>R2</w:t>
            </w:r>
          </w:p>
        </w:tc>
        <w:tc>
          <w:tcPr>
            <w:tcW w:w="708" w:type="dxa"/>
          </w:tcPr>
          <w:p w14:paraId="2D0372B3" w14:textId="77777777" w:rsidR="009963CB" w:rsidRPr="004C0496" w:rsidRDefault="009963CB" w:rsidP="009A266F">
            <w:pPr>
              <w:jc w:val="center"/>
              <w:rPr>
                <w:b/>
                <w:color w:val="00B050"/>
              </w:rPr>
            </w:pPr>
            <w:r w:rsidRPr="004C0496">
              <w:rPr>
                <w:b/>
                <w:color w:val="00B050"/>
              </w:rPr>
              <w:t>R3</w:t>
            </w:r>
          </w:p>
        </w:tc>
        <w:tc>
          <w:tcPr>
            <w:tcW w:w="709" w:type="dxa"/>
          </w:tcPr>
          <w:p w14:paraId="7853F765" w14:textId="77777777" w:rsidR="009963CB" w:rsidRPr="004C0496" w:rsidRDefault="009963CB" w:rsidP="009A266F">
            <w:pPr>
              <w:jc w:val="center"/>
              <w:rPr>
                <w:b/>
                <w:color w:val="00B050"/>
              </w:rPr>
            </w:pPr>
            <w:r w:rsidRPr="004C0496">
              <w:rPr>
                <w:b/>
                <w:color w:val="00B050"/>
              </w:rPr>
              <w:t>R1</w:t>
            </w:r>
          </w:p>
        </w:tc>
        <w:tc>
          <w:tcPr>
            <w:tcW w:w="851" w:type="dxa"/>
          </w:tcPr>
          <w:p w14:paraId="4846CAA3" w14:textId="77777777" w:rsidR="009963CB" w:rsidRPr="004C0496" w:rsidRDefault="009963CB" w:rsidP="009A266F">
            <w:pPr>
              <w:jc w:val="center"/>
              <w:rPr>
                <w:b/>
                <w:color w:val="00B050"/>
              </w:rPr>
            </w:pPr>
            <w:r w:rsidRPr="004C0496">
              <w:rPr>
                <w:b/>
                <w:color w:val="00B050"/>
              </w:rPr>
              <w:t>R2</w:t>
            </w:r>
          </w:p>
        </w:tc>
        <w:tc>
          <w:tcPr>
            <w:tcW w:w="708" w:type="dxa"/>
          </w:tcPr>
          <w:p w14:paraId="5ED8AD40" w14:textId="77777777" w:rsidR="009963CB" w:rsidRPr="004C0496" w:rsidRDefault="009963CB" w:rsidP="009A266F">
            <w:pPr>
              <w:jc w:val="center"/>
              <w:rPr>
                <w:b/>
                <w:color w:val="00B050"/>
              </w:rPr>
            </w:pPr>
            <w:r w:rsidRPr="004C0496">
              <w:rPr>
                <w:b/>
                <w:color w:val="00B050"/>
              </w:rPr>
              <w:t>R3</w:t>
            </w:r>
          </w:p>
        </w:tc>
        <w:tc>
          <w:tcPr>
            <w:tcW w:w="709" w:type="dxa"/>
          </w:tcPr>
          <w:p w14:paraId="397B4884" w14:textId="77777777" w:rsidR="009963CB" w:rsidRPr="004C0496" w:rsidRDefault="009963CB" w:rsidP="009A266F">
            <w:pPr>
              <w:jc w:val="center"/>
              <w:rPr>
                <w:b/>
                <w:color w:val="00B050"/>
              </w:rPr>
            </w:pPr>
            <w:r w:rsidRPr="004C0496">
              <w:rPr>
                <w:b/>
                <w:color w:val="00B050"/>
              </w:rPr>
              <w:t>R1</w:t>
            </w:r>
          </w:p>
        </w:tc>
        <w:tc>
          <w:tcPr>
            <w:tcW w:w="803" w:type="dxa"/>
          </w:tcPr>
          <w:p w14:paraId="4999C8BE" w14:textId="77777777" w:rsidR="009963CB" w:rsidRPr="004C0496" w:rsidRDefault="009963CB" w:rsidP="009A266F">
            <w:pPr>
              <w:jc w:val="center"/>
              <w:rPr>
                <w:b/>
                <w:color w:val="00B050"/>
              </w:rPr>
            </w:pPr>
            <w:r w:rsidRPr="004C0496">
              <w:rPr>
                <w:b/>
                <w:color w:val="00B050"/>
              </w:rPr>
              <w:t>R2</w:t>
            </w:r>
          </w:p>
        </w:tc>
        <w:tc>
          <w:tcPr>
            <w:tcW w:w="756" w:type="dxa"/>
          </w:tcPr>
          <w:p w14:paraId="2BB7043B" w14:textId="77777777" w:rsidR="009963CB" w:rsidRPr="004C0496" w:rsidRDefault="009963CB" w:rsidP="009A266F">
            <w:pPr>
              <w:jc w:val="center"/>
              <w:rPr>
                <w:b/>
                <w:color w:val="00B050"/>
              </w:rPr>
            </w:pPr>
            <w:r w:rsidRPr="004C0496">
              <w:rPr>
                <w:b/>
                <w:color w:val="00B050"/>
              </w:rPr>
              <w:t>R3</w:t>
            </w:r>
          </w:p>
        </w:tc>
      </w:tr>
      <w:tr w:rsidR="009963CB" w14:paraId="24A671FB" w14:textId="77777777" w:rsidTr="009A266F">
        <w:trPr>
          <w:trHeight w:val="419"/>
        </w:trPr>
        <w:tc>
          <w:tcPr>
            <w:tcW w:w="2263" w:type="dxa"/>
          </w:tcPr>
          <w:p w14:paraId="13F961BB" w14:textId="77777777" w:rsidR="009963CB" w:rsidRPr="004C0496" w:rsidRDefault="009963CB" w:rsidP="009A266F">
            <w:pPr>
              <w:jc w:val="center"/>
              <w:rPr>
                <w:b/>
                <w:color w:val="FF0000"/>
              </w:rPr>
            </w:pPr>
            <w:r w:rsidRPr="004C0496">
              <w:rPr>
                <w:b/>
                <w:color w:val="FF0000"/>
              </w:rPr>
              <w:t>Teaching</w:t>
            </w:r>
          </w:p>
        </w:tc>
        <w:tc>
          <w:tcPr>
            <w:tcW w:w="709" w:type="dxa"/>
          </w:tcPr>
          <w:p w14:paraId="6126F343" w14:textId="77777777" w:rsidR="009963CB" w:rsidRPr="004C0496" w:rsidRDefault="009963CB" w:rsidP="009A266F">
            <w:pPr>
              <w:jc w:val="center"/>
              <w:rPr>
                <w:b/>
              </w:rPr>
            </w:pPr>
            <w:r w:rsidRPr="004C0496">
              <w:rPr>
                <w:b/>
              </w:rPr>
              <w:t>x</w:t>
            </w:r>
          </w:p>
        </w:tc>
        <w:tc>
          <w:tcPr>
            <w:tcW w:w="851" w:type="dxa"/>
            <w:shd w:val="clear" w:color="auto" w:fill="D0CECE" w:themeFill="background2" w:themeFillShade="E6"/>
          </w:tcPr>
          <w:p w14:paraId="2E4F3140" w14:textId="77777777" w:rsidR="009963CB" w:rsidRPr="004C0496" w:rsidRDefault="009963CB" w:rsidP="009A266F">
            <w:pPr>
              <w:jc w:val="center"/>
              <w:rPr>
                <w:b/>
              </w:rPr>
            </w:pPr>
          </w:p>
        </w:tc>
        <w:tc>
          <w:tcPr>
            <w:tcW w:w="708" w:type="dxa"/>
            <w:shd w:val="clear" w:color="auto" w:fill="D0CECE" w:themeFill="background2" w:themeFillShade="E6"/>
          </w:tcPr>
          <w:p w14:paraId="2F212AE9" w14:textId="77777777" w:rsidR="009963CB" w:rsidRPr="004C0496" w:rsidRDefault="009963CB" w:rsidP="009A266F">
            <w:pPr>
              <w:jc w:val="center"/>
              <w:rPr>
                <w:b/>
              </w:rPr>
            </w:pPr>
          </w:p>
        </w:tc>
        <w:tc>
          <w:tcPr>
            <w:tcW w:w="709" w:type="dxa"/>
            <w:shd w:val="clear" w:color="auto" w:fill="D0CECE" w:themeFill="background2" w:themeFillShade="E6"/>
          </w:tcPr>
          <w:p w14:paraId="2677EB23" w14:textId="77777777" w:rsidR="009963CB" w:rsidRPr="004C0496" w:rsidRDefault="009963CB" w:rsidP="009A266F">
            <w:pPr>
              <w:jc w:val="center"/>
              <w:rPr>
                <w:b/>
              </w:rPr>
            </w:pPr>
          </w:p>
        </w:tc>
        <w:tc>
          <w:tcPr>
            <w:tcW w:w="851" w:type="dxa"/>
          </w:tcPr>
          <w:p w14:paraId="618463EC" w14:textId="77777777" w:rsidR="009963CB" w:rsidRPr="004C0496" w:rsidRDefault="009963CB" w:rsidP="009A266F">
            <w:pPr>
              <w:jc w:val="center"/>
              <w:rPr>
                <w:b/>
              </w:rPr>
            </w:pPr>
            <w:r w:rsidRPr="004C0496">
              <w:rPr>
                <w:b/>
              </w:rPr>
              <w:t>x</w:t>
            </w:r>
          </w:p>
        </w:tc>
        <w:tc>
          <w:tcPr>
            <w:tcW w:w="708" w:type="dxa"/>
            <w:shd w:val="clear" w:color="auto" w:fill="D0CECE" w:themeFill="background2" w:themeFillShade="E6"/>
          </w:tcPr>
          <w:p w14:paraId="2EFA3624" w14:textId="77777777" w:rsidR="009963CB" w:rsidRPr="004C0496" w:rsidRDefault="009963CB" w:rsidP="009A266F">
            <w:pPr>
              <w:jc w:val="center"/>
              <w:rPr>
                <w:b/>
              </w:rPr>
            </w:pPr>
          </w:p>
        </w:tc>
        <w:tc>
          <w:tcPr>
            <w:tcW w:w="709" w:type="dxa"/>
            <w:shd w:val="clear" w:color="auto" w:fill="D0CECE" w:themeFill="background2" w:themeFillShade="E6"/>
          </w:tcPr>
          <w:p w14:paraId="4FFBE203" w14:textId="77777777" w:rsidR="009963CB" w:rsidRPr="004C0496" w:rsidRDefault="009963CB" w:rsidP="009A266F">
            <w:pPr>
              <w:jc w:val="center"/>
              <w:rPr>
                <w:b/>
              </w:rPr>
            </w:pPr>
          </w:p>
        </w:tc>
        <w:tc>
          <w:tcPr>
            <w:tcW w:w="803" w:type="dxa"/>
            <w:shd w:val="clear" w:color="auto" w:fill="D0CECE" w:themeFill="background2" w:themeFillShade="E6"/>
          </w:tcPr>
          <w:p w14:paraId="0D1A6C41" w14:textId="77777777" w:rsidR="009963CB" w:rsidRPr="004C0496" w:rsidRDefault="009963CB" w:rsidP="009A266F">
            <w:pPr>
              <w:jc w:val="center"/>
              <w:rPr>
                <w:b/>
              </w:rPr>
            </w:pPr>
          </w:p>
        </w:tc>
        <w:tc>
          <w:tcPr>
            <w:tcW w:w="756" w:type="dxa"/>
          </w:tcPr>
          <w:p w14:paraId="49B7A0F3" w14:textId="77777777" w:rsidR="009963CB" w:rsidRPr="004C0496" w:rsidRDefault="009963CB" w:rsidP="009A266F">
            <w:pPr>
              <w:jc w:val="center"/>
              <w:rPr>
                <w:b/>
              </w:rPr>
            </w:pPr>
            <w:r w:rsidRPr="004C0496">
              <w:rPr>
                <w:b/>
              </w:rPr>
              <w:t>x</w:t>
            </w:r>
          </w:p>
        </w:tc>
      </w:tr>
      <w:tr w:rsidR="009963CB" w14:paraId="3D610D8B" w14:textId="77777777" w:rsidTr="009A266F">
        <w:trPr>
          <w:trHeight w:val="425"/>
        </w:trPr>
        <w:tc>
          <w:tcPr>
            <w:tcW w:w="2263" w:type="dxa"/>
          </w:tcPr>
          <w:p w14:paraId="206F6CA6" w14:textId="77777777" w:rsidR="009963CB" w:rsidRPr="004C0496" w:rsidRDefault="009963CB" w:rsidP="009A266F">
            <w:pPr>
              <w:jc w:val="center"/>
              <w:rPr>
                <w:b/>
                <w:color w:val="FF0000"/>
              </w:rPr>
            </w:pPr>
            <w:r w:rsidRPr="004C0496">
              <w:rPr>
                <w:b/>
                <w:color w:val="FF0000"/>
              </w:rPr>
              <w:t>Video Recording</w:t>
            </w:r>
          </w:p>
        </w:tc>
        <w:tc>
          <w:tcPr>
            <w:tcW w:w="709" w:type="dxa"/>
            <w:shd w:val="clear" w:color="auto" w:fill="D0CECE" w:themeFill="background2" w:themeFillShade="E6"/>
          </w:tcPr>
          <w:p w14:paraId="6DA7D433" w14:textId="77777777" w:rsidR="009963CB" w:rsidRDefault="009963CB" w:rsidP="009A266F">
            <w:pPr>
              <w:jc w:val="center"/>
            </w:pPr>
          </w:p>
        </w:tc>
        <w:tc>
          <w:tcPr>
            <w:tcW w:w="851" w:type="dxa"/>
            <w:shd w:val="clear" w:color="auto" w:fill="auto"/>
          </w:tcPr>
          <w:p w14:paraId="5A8495B2" w14:textId="77777777" w:rsidR="009963CB" w:rsidRPr="004C0496" w:rsidRDefault="009963CB" w:rsidP="009A266F">
            <w:pPr>
              <w:jc w:val="center"/>
              <w:rPr>
                <w:b/>
              </w:rPr>
            </w:pPr>
            <w:r w:rsidRPr="004C0496">
              <w:rPr>
                <w:b/>
              </w:rPr>
              <w:t>x</w:t>
            </w:r>
          </w:p>
        </w:tc>
        <w:tc>
          <w:tcPr>
            <w:tcW w:w="708" w:type="dxa"/>
            <w:shd w:val="clear" w:color="auto" w:fill="D0CECE" w:themeFill="background2" w:themeFillShade="E6"/>
          </w:tcPr>
          <w:p w14:paraId="2B6FC088" w14:textId="77777777" w:rsidR="009963CB" w:rsidRPr="004C0496" w:rsidRDefault="009963CB" w:rsidP="009A266F">
            <w:pPr>
              <w:jc w:val="center"/>
              <w:rPr>
                <w:b/>
              </w:rPr>
            </w:pPr>
          </w:p>
        </w:tc>
        <w:tc>
          <w:tcPr>
            <w:tcW w:w="709" w:type="dxa"/>
            <w:shd w:val="clear" w:color="auto" w:fill="D0CECE" w:themeFill="background2" w:themeFillShade="E6"/>
          </w:tcPr>
          <w:p w14:paraId="7939E656" w14:textId="77777777" w:rsidR="009963CB" w:rsidRPr="004C0496" w:rsidRDefault="009963CB" w:rsidP="009A266F">
            <w:pPr>
              <w:jc w:val="center"/>
              <w:rPr>
                <w:b/>
              </w:rPr>
            </w:pPr>
          </w:p>
        </w:tc>
        <w:tc>
          <w:tcPr>
            <w:tcW w:w="851" w:type="dxa"/>
            <w:shd w:val="clear" w:color="auto" w:fill="D0CECE" w:themeFill="background2" w:themeFillShade="E6"/>
          </w:tcPr>
          <w:p w14:paraId="3D4675A4" w14:textId="77777777" w:rsidR="009963CB" w:rsidRPr="004C0496" w:rsidRDefault="009963CB" w:rsidP="009A266F">
            <w:pPr>
              <w:jc w:val="center"/>
              <w:rPr>
                <w:b/>
              </w:rPr>
            </w:pPr>
          </w:p>
        </w:tc>
        <w:tc>
          <w:tcPr>
            <w:tcW w:w="708" w:type="dxa"/>
          </w:tcPr>
          <w:p w14:paraId="531BECEB" w14:textId="77777777" w:rsidR="009963CB" w:rsidRPr="004C0496" w:rsidRDefault="009963CB" w:rsidP="009A266F">
            <w:pPr>
              <w:jc w:val="center"/>
              <w:rPr>
                <w:b/>
              </w:rPr>
            </w:pPr>
            <w:r w:rsidRPr="004C0496">
              <w:rPr>
                <w:b/>
              </w:rPr>
              <w:t>x</w:t>
            </w:r>
          </w:p>
        </w:tc>
        <w:tc>
          <w:tcPr>
            <w:tcW w:w="709" w:type="dxa"/>
          </w:tcPr>
          <w:p w14:paraId="715CD320" w14:textId="77777777" w:rsidR="009963CB" w:rsidRPr="004C0496" w:rsidRDefault="009963CB" w:rsidP="009A266F">
            <w:pPr>
              <w:jc w:val="center"/>
              <w:rPr>
                <w:b/>
              </w:rPr>
            </w:pPr>
            <w:r w:rsidRPr="004C0496">
              <w:rPr>
                <w:b/>
              </w:rPr>
              <w:t>x</w:t>
            </w:r>
          </w:p>
        </w:tc>
        <w:tc>
          <w:tcPr>
            <w:tcW w:w="803" w:type="dxa"/>
            <w:shd w:val="clear" w:color="auto" w:fill="D0CECE" w:themeFill="background2" w:themeFillShade="E6"/>
          </w:tcPr>
          <w:p w14:paraId="111C7813" w14:textId="77777777" w:rsidR="009963CB" w:rsidRPr="004C0496" w:rsidRDefault="009963CB" w:rsidP="009A266F">
            <w:pPr>
              <w:jc w:val="center"/>
              <w:rPr>
                <w:b/>
              </w:rPr>
            </w:pPr>
          </w:p>
        </w:tc>
        <w:tc>
          <w:tcPr>
            <w:tcW w:w="756" w:type="dxa"/>
            <w:shd w:val="clear" w:color="auto" w:fill="D0CECE" w:themeFill="background2" w:themeFillShade="E6"/>
          </w:tcPr>
          <w:p w14:paraId="0C3737B7" w14:textId="77777777" w:rsidR="009963CB" w:rsidRPr="004C0496" w:rsidRDefault="009963CB" w:rsidP="009A266F">
            <w:pPr>
              <w:jc w:val="center"/>
              <w:rPr>
                <w:b/>
              </w:rPr>
            </w:pPr>
          </w:p>
        </w:tc>
      </w:tr>
      <w:tr w:rsidR="009963CB" w14:paraId="19F0F134" w14:textId="77777777" w:rsidTr="009A266F">
        <w:trPr>
          <w:trHeight w:val="417"/>
        </w:trPr>
        <w:tc>
          <w:tcPr>
            <w:tcW w:w="2263" w:type="dxa"/>
          </w:tcPr>
          <w:p w14:paraId="4F5171D3" w14:textId="77777777" w:rsidR="009963CB" w:rsidRPr="004C0496" w:rsidRDefault="009963CB" w:rsidP="009A266F">
            <w:pPr>
              <w:jc w:val="center"/>
              <w:rPr>
                <w:b/>
                <w:color w:val="FF0000"/>
              </w:rPr>
            </w:pPr>
            <w:r w:rsidRPr="004C0496">
              <w:rPr>
                <w:b/>
                <w:color w:val="FF0000"/>
              </w:rPr>
              <w:t>Observation Notes</w:t>
            </w:r>
          </w:p>
        </w:tc>
        <w:tc>
          <w:tcPr>
            <w:tcW w:w="709" w:type="dxa"/>
            <w:shd w:val="clear" w:color="auto" w:fill="D0CECE" w:themeFill="background2" w:themeFillShade="E6"/>
          </w:tcPr>
          <w:p w14:paraId="02888DD0" w14:textId="77777777" w:rsidR="009963CB" w:rsidRDefault="009963CB" w:rsidP="009A266F">
            <w:pPr>
              <w:jc w:val="center"/>
            </w:pPr>
          </w:p>
        </w:tc>
        <w:tc>
          <w:tcPr>
            <w:tcW w:w="851" w:type="dxa"/>
            <w:shd w:val="clear" w:color="auto" w:fill="D0CECE" w:themeFill="background2" w:themeFillShade="E6"/>
          </w:tcPr>
          <w:p w14:paraId="4BB51617" w14:textId="77777777" w:rsidR="009963CB" w:rsidRPr="004C0496" w:rsidRDefault="009963CB" w:rsidP="009A266F">
            <w:pPr>
              <w:jc w:val="center"/>
              <w:rPr>
                <w:b/>
              </w:rPr>
            </w:pPr>
          </w:p>
        </w:tc>
        <w:tc>
          <w:tcPr>
            <w:tcW w:w="708" w:type="dxa"/>
          </w:tcPr>
          <w:p w14:paraId="7D1D4CAB" w14:textId="77777777" w:rsidR="009963CB" w:rsidRPr="004C0496" w:rsidRDefault="009963CB" w:rsidP="009A266F">
            <w:pPr>
              <w:jc w:val="center"/>
              <w:rPr>
                <w:b/>
              </w:rPr>
            </w:pPr>
            <w:r w:rsidRPr="004C0496">
              <w:rPr>
                <w:b/>
              </w:rPr>
              <w:t>x</w:t>
            </w:r>
          </w:p>
        </w:tc>
        <w:tc>
          <w:tcPr>
            <w:tcW w:w="709" w:type="dxa"/>
          </w:tcPr>
          <w:p w14:paraId="68132492" w14:textId="77777777" w:rsidR="009963CB" w:rsidRPr="004C0496" w:rsidRDefault="009963CB" w:rsidP="009A266F">
            <w:pPr>
              <w:jc w:val="center"/>
              <w:rPr>
                <w:b/>
              </w:rPr>
            </w:pPr>
            <w:r w:rsidRPr="004C0496">
              <w:rPr>
                <w:b/>
              </w:rPr>
              <w:t>x</w:t>
            </w:r>
          </w:p>
        </w:tc>
        <w:tc>
          <w:tcPr>
            <w:tcW w:w="851" w:type="dxa"/>
            <w:shd w:val="clear" w:color="auto" w:fill="D0CECE" w:themeFill="background2" w:themeFillShade="E6"/>
          </w:tcPr>
          <w:p w14:paraId="416ED6F8" w14:textId="77777777" w:rsidR="009963CB" w:rsidRPr="004C0496" w:rsidRDefault="009963CB" w:rsidP="009A266F">
            <w:pPr>
              <w:jc w:val="center"/>
              <w:rPr>
                <w:b/>
              </w:rPr>
            </w:pPr>
          </w:p>
        </w:tc>
        <w:tc>
          <w:tcPr>
            <w:tcW w:w="708" w:type="dxa"/>
            <w:shd w:val="clear" w:color="auto" w:fill="D0CECE" w:themeFill="background2" w:themeFillShade="E6"/>
          </w:tcPr>
          <w:p w14:paraId="5439D171" w14:textId="77777777" w:rsidR="009963CB" w:rsidRPr="004C0496" w:rsidRDefault="009963CB" w:rsidP="009A266F">
            <w:pPr>
              <w:jc w:val="center"/>
              <w:rPr>
                <w:b/>
              </w:rPr>
            </w:pPr>
          </w:p>
        </w:tc>
        <w:tc>
          <w:tcPr>
            <w:tcW w:w="709" w:type="dxa"/>
            <w:shd w:val="clear" w:color="auto" w:fill="D0CECE" w:themeFill="background2" w:themeFillShade="E6"/>
          </w:tcPr>
          <w:p w14:paraId="4924C4BA" w14:textId="77777777" w:rsidR="009963CB" w:rsidRPr="004C0496" w:rsidRDefault="009963CB" w:rsidP="009A266F">
            <w:pPr>
              <w:jc w:val="center"/>
              <w:rPr>
                <w:b/>
              </w:rPr>
            </w:pPr>
          </w:p>
        </w:tc>
        <w:tc>
          <w:tcPr>
            <w:tcW w:w="803" w:type="dxa"/>
          </w:tcPr>
          <w:p w14:paraId="229BE3E5" w14:textId="77777777" w:rsidR="009963CB" w:rsidRPr="004C0496" w:rsidRDefault="009963CB" w:rsidP="009A266F">
            <w:pPr>
              <w:jc w:val="center"/>
              <w:rPr>
                <w:b/>
              </w:rPr>
            </w:pPr>
            <w:r w:rsidRPr="004C0496">
              <w:rPr>
                <w:b/>
              </w:rPr>
              <w:t>x</w:t>
            </w:r>
          </w:p>
        </w:tc>
        <w:tc>
          <w:tcPr>
            <w:tcW w:w="756" w:type="dxa"/>
            <w:shd w:val="clear" w:color="auto" w:fill="D0CECE" w:themeFill="background2" w:themeFillShade="E6"/>
          </w:tcPr>
          <w:p w14:paraId="5182973D" w14:textId="77777777" w:rsidR="009963CB" w:rsidRPr="004C0496" w:rsidRDefault="009963CB" w:rsidP="009A266F">
            <w:pPr>
              <w:jc w:val="center"/>
              <w:rPr>
                <w:b/>
              </w:rPr>
            </w:pPr>
          </w:p>
        </w:tc>
      </w:tr>
    </w:tbl>
    <w:p w14:paraId="4B621CE6" w14:textId="77777777" w:rsidR="009963CB" w:rsidRPr="00EC66BB" w:rsidRDefault="009963CB" w:rsidP="009963CB">
      <w:pPr>
        <w:rPr>
          <w:b/>
        </w:rPr>
      </w:pPr>
    </w:p>
    <w:p w14:paraId="0DFB8890" w14:textId="77777777" w:rsidR="009963CB" w:rsidRDefault="009963CB" w:rsidP="009963CB"/>
    <w:p w14:paraId="05B2AA19" w14:textId="77777777" w:rsidR="009963CB" w:rsidRDefault="009963CB" w:rsidP="009963CB"/>
    <w:p w14:paraId="323433E2" w14:textId="77777777" w:rsidR="009963CB" w:rsidRDefault="009963CB" w:rsidP="009963CB"/>
    <w:p w14:paraId="17B744CA" w14:textId="77777777" w:rsidR="009963CB" w:rsidRDefault="009963CB" w:rsidP="009963CB"/>
    <w:p w14:paraId="6CD6AB22" w14:textId="77777777" w:rsidR="009963CB" w:rsidRDefault="009963CB" w:rsidP="009963CB"/>
    <w:p w14:paraId="02702893" w14:textId="77777777" w:rsidR="009963CB" w:rsidRDefault="009963CB" w:rsidP="009963CB"/>
    <w:p w14:paraId="23D12E33" w14:textId="77777777" w:rsidR="009963CB" w:rsidRDefault="009963CB" w:rsidP="009963CB"/>
    <w:p w14:paraId="2AE6271C" w14:textId="77777777" w:rsidR="009963CB" w:rsidRDefault="009963CB" w:rsidP="009963CB"/>
    <w:p w14:paraId="5A7719B6" w14:textId="77777777" w:rsidR="009963CB" w:rsidRDefault="009963CB" w:rsidP="009963CB"/>
    <w:p w14:paraId="26225254" w14:textId="77777777" w:rsidR="009963CB" w:rsidRDefault="009963CB" w:rsidP="009963CB"/>
    <w:p w14:paraId="0DBD39FC" w14:textId="77777777" w:rsidR="009963CB" w:rsidRDefault="009963CB" w:rsidP="009963CB"/>
    <w:p w14:paraId="2F662761" w14:textId="77777777" w:rsidR="009963CB" w:rsidRDefault="009963CB" w:rsidP="009963CB"/>
    <w:p w14:paraId="7D017BDE" w14:textId="77777777" w:rsidR="009963CB" w:rsidRDefault="009963CB" w:rsidP="009963CB"/>
    <w:p w14:paraId="3CF9E65D" w14:textId="77777777" w:rsidR="009963CB" w:rsidRDefault="009963CB" w:rsidP="009963CB"/>
    <w:p w14:paraId="5A075B38" w14:textId="77777777" w:rsidR="009963CB" w:rsidRDefault="009963CB" w:rsidP="009963CB"/>
    <w:p w14:paraId="67436096" w14:textId="77777777" w:rsidR="009963CB" w:rsidRDefault="009963CB" w:rsidP="009963CB"/>
    <w:p w14:paraId="1EDD5441" w14:textId="77777777" w:rsidR="009963CB" w:rsidRDefault="009963CB" w:rsidP="009963CB"/>
    <w:p w14:paraId="2BF5FB76" w14:textId="77777777" w:rsidR="009963CB" w:rsidRDefault="009963CB" w:rsidP="009963CB"/>
    <w:p w14:paraId="16BC9A0A" w14:textId="77777777" w:rsidR="009963CB" w:rsidRDefault="009963CB" w:rsidP="009963CB"/>
    <w:p w14:paraId="5C6E1FA3" w14:textId="77777777" w:rsidR="009963CB" w:rsidRDefault="009963CB" w:rsidP="009963CB"/>
    <w:p w14:paraId="07C09E4A" w14:textId="77777777" w:rsidR="009963CB" w:rsidRDefault="009963CB" w:rsidP="009963CB">
      <w:pPr>
        <w:rPr>
          <w:rFonts w:ascii="Arial" w:hAnsi="Arial" w:cs="Arial"/>
          <w:i/>
          <w:sz w:val="24"/>
          <w:szCs w:val="24"/>
        </w:rPr>
      </w:pPr>
      <w:r w:rsidRPr="00E92B88">
        <w:rPr>
          <w:rFonts w:ascii="Arial" w:hAnsi="Arial" w:cs="Arial"/>
          <w:b/>
          <w:i/>
          <w:sz w:val="24"/>
          <w:szCs w:val="24"/>
        </w:rPr>
        <w:lastRenderedPageBreak/>
        <w:t>11.2</w:t>
      </w:r>
      <w:r w:rsidRPr="00E92B88">
        <w:rPr>
          <w:rFonts w:ascii="Arial" w:hAnsi="Arial" w:cs="Arial"/>
          <w:i/>
          <w:sz w:val="24"/>
          <w:szCs w:val="24"/>
        </w:rPr>
        <w:t xml:space="preserve"> </w:t>
      </w:r>
      <w:r w:rsidRPr="00E92B88">
        <w:rPr>
          <w:rFonts w:ascii="Arial" w:hAnsi="Arial" w:cs="Arial"/>
          <w:b/>
          <w:i/>
          <w:sz w:val="24"/>
          <w:szCs w:val="24"/>
        </w:rPr>
        <w:t>Appendix B: Ethics Form</w:t>
      </w:r>
      <w:r w:rsidRPr="00E92B88">
        <w:rPr>
          <w:rFonts w:ascii="Arial" w:hAnsi="Arial" w:cs="Arial"/>
          <w:i/>
          <w:sz w:val="24"/>
          <w:szCs w:val="24"/>
        </w:rPr>
        <w:t xml:space="preserve"> (Researcher’s Own, 2018).</w:t>
      </w:r>
    </w:p>
    <w:p w14:paraId="038529D8" w14:textId="77777777" w:rsidR="009963CB" w:rsidRPr="00E92B88" w:rsidRDefault="009963CB" w:rsidP="009963CB">
      <w:pPr>
        <w:rPr>
          <w:rFonts w:ascii="Arial" w:hAnsi="Arial" w:cs="Arial"/>
          <w:i/>
          <w:sz w:val="24"/>
          <w:szCs w:val="24"/>
        </w:rPr>
      </w:pPr>
    </w:p>
    <w:p w14:paraId="26A2F659" w14:textId="77777777" w:rsidR="009963CB" w:rsidRPr="007C0F8B" w:rsidRDefault="009963CB" w:rsidP="009963CB">
      <w:pPr>
        <w:tabs>
          <w:tab w:val="left" w:pos="5103"/>
        </w:tabs>
        <w:spacing w:line="240" w:lineRule="auto"/>
        <w:jc w:val="center"/>
        <w:rPr>
          <w:rFonts w:ascii="Arial" w:hAnsi="Arial" w:cs="Arial"/>
          <w:b/>
          <w:bCs/>
          <w:sz w:val="24"/>
          <w:szCs w:val="24"/>
        </w:rPr>
      </w:pPr>
      <w:r w:rsidRPr="004C3A0B">
        <w:rPr>
          <w:rFonts w:ascii="Arial" w:hAnsi="Arial" w:cs="Arial"/>
          <w:b/>
          <w:bCs/>
          <w:sz w:val="24"/>
          <w:szCs w:val="24"/>
        </w:rPr>
        <w:t>APPLICATION FOR ETHICAL APPROVAL</w:t>
      </w:r>
    </w:p>
    <w:p w14:paraId="54D1749F" w14:textId="77777777" w:rsidR="009963CB" w:rsidRPr="007C0F8B" w:rsidRDefault="009963CB" w:rsidP="009963CB">
      <w:pPr>
        <w:tabs>
          <w:tab w:val="left" w:pos="5103"/>
        </w:tabs>
        <w:spacing w:line="240" w:lineRule="auto"/>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0273CBC3" w14:textId="77777777" w:rsidR="009963CB" w:rsidRPr="004C3A0B" w:rsidRDefault="009963CB" w:rsidP="009963CB">
      <w:pPr>
        <w:tabs>
          <w:tab w:val="left" w:pos="5103"/>
        </w:tabs>
        <w:spacing w:line="240" w:lineRule="auto"/>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F5C9CB5" w14:textId="77777777" w:rsidR="009963CB" w:rsidRPr="004C3A0B" w:rsidRDefault="009963CB" w:rsidP="009963CB">
      <w:pPr>
        <w:tabs>
          <w:tab w:val="left" w:pos="5103"/>
        </w:tabs>
        <w:spacing w:line="240" w:lineRule="auto"/>
        <w:ind w:right="282"/>
        <w:jc w:val="both"/>
        <w:rPr>
          <w:rFonts w:ascii="Arial" w:hAnsi="Arial" w:cs="Arial"/>
        </w:rPr>
      </w:pPr>
      <w:r w:rsidRPr="004C3A0B">
        <w:rPr>
          <w:rFonts w:ascii="Arial" w:hAnsi="Arial" w:cs="Arial"/>
        </w:rPr>
        <w:t>The individual undertaking the research activity is known as the “principal researcher”.</w:t>
      </w:r>
    </w:p>
    <w:p w14:paraId="0EF48D52" w14:textId="77777777" w:rsidR="009963CB" w:rsidRPr="004C3A0B" w:rsidRDefault="009963CB" w:rsidP="009963CB">
      <w:pPr>
        <w:tabs>
          <w:tab w:val="left" w:pos="5103"/>
        </w:tabs>
        <w:spacing w:line="240" w:lineRule="auto"/>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6DE4ACB" w14:textId="77777777" w:rsidR="009963CB" w:rsidRPr="007C0F8B" w:rsidRDefault="009963CB" w:rsidP="009963CB">
      <w:pPr>
        <w:tabs>
          <w:tab w:val="left" w:pos="5103"/>
        </w:tabs>
        <w:spacing w:line="240" w:lineRule="auto"/>
        <w:ind w:right="282"/>
        <w:jc w:val="both"/>
        <w:rPr>
          <w:rFonts w:ascii="Arial" w:hAnsi="Arial" w:cs="Arial"/>
          <w:b/>
          <w:bCs/>
        </w:rPr>
      </w:pPr>
      <w:r w:rsidRPr="004C3A0B">
        <w:rPr>
          <w:rFonts w:ascii="Arial" w:hAnsi="Arial" w:cs="Arial"/>
          <w:b/>
          <w:bCs/>
        </w:rPr>
        <w:t>Please read the notes for guidance before completing ALL sections of the form.</w:t>
      </w:r>
    </w:p>
    <w:p w14:paraId="28E83CF1" w14:textId="77777777" w:rsidR="009963CB" w:rsidRPr="004C3A0B" w:rsidRDefault="009963CB" w:rsidP="009963CB">
      <w:pPr>
        <w:autoSpaceDE w:val="0"/>
        <w:autoSpaceDN w:val="0"/>
        <w:adjustRightInd w:val="0"/>
        <w:spacing w:line="240" w:lineRule="auto"/>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7076B24E" w14:textId="77777777" w:rsidR="009963CB" w:rsidRPr="007C0F8B" w:rsidRDefault="009963CB" w:rsidP="009963CB">
      <w:pPr>
        <w:autoSpaceDE w:val="0"/>
        <w:autoSpaceDN w:val="0"/>
        <w:adjustRightInd w:val="0"/>
        <w:spacing w:line="240" w:lineRule="auto"/>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963CB" w:rsidRPr="004C3A0B" w14:paraId="1C9F7E11" w14:textId="77777777" w:rsidTr="009A266F">
        <w:trPr>
          <w:trHeight w:val="439"/>
        </w:trPr>
        <w:tc>
          <w:tcPr>
            <w:tcW w:w="3510" w:type="dxa"/>
            <w:gridSpan w:val="3"/>
            <w:shd w:val="clear" w:color="auto" w:fill="F2F2F2" w:themeFill="background1" w:themeFillShade="F2"/>
          </w:tcPr>
          <w:p w14:paraId="14A3427D" w14:textId="77777777" w:rsidR="009963CB" w:rsidRPr="004C3A0B" w:rsidRDefault="009963CB" w:rsidP="009A266F">
            <w:pPr>
              <w:spacing w:line="240" w:lineRule="auto"/>
              <w:rPr>
                <w:rFonts w:ascii="Arial" w:hAnsi="Arial" w:cs="Arial"/>
              </w:rPr>
            </w:pPr>
            <w:r w:rsidRPr="004C3A0B">
              <w:rPr>
                <w:rFonts w:ascii="Arial" w:hAnsi="Arial" w:cs="Arial"/>
              </w:rPr>
              <w:t>Full Name:</w:t>
            </w:r>
          </w:p>
        </w:tc>
        <w:tc>
          <w:tcPr>
            <w:tcW w:w="6379" w:type="dxa"/>
            <w:gridSpan w:val="4"/>
          </w:tcPr>
          <w:p w14:paraId="563A7B78" w14:textId="77777777" w:rsidR="009963CB" w:rsidRPr="004C3A0B" w:rsidRDefault="009963CB" w:rsidP="009A266F">
            <w:pPr>
              <w:spacing w:line="240" w:lineRule="auto"/>
              <w:rPr>
                <w:rFonts w:ascii="Arial" w:hAnsi="Arial" w:cs="Arial"/>
              </w:rPr>
            </w:pPr>
          </w:p>
        </w:tc>
      </w:tr>
      <w:tr w:rsidR="009963CB" w:rsidRPr="004C3A0B" w14:paraId="70495251" w14:textId="77777777" w:rsidTr="009A266F">
        <w:tc>
          <w:tcPr>
            <w:tcW w:w="9889" w:type="dxa"/>
            <w:gridSpan w:val="7"/>
          </w:tcPr>
          <w:p w14:paraId="2DB412FD" w14:textId="77777777" w:rsidR="009963CB" w:rsidRPr="004C3A0B" w:rsidRDefault="009963CB" w:rsidP="009A266F">
            <w:pPr>
              <w:spacing w:line="240" w:lineRule="auto"/>
              <w:rPr>
                <w:rFonts w:ascii="Arial" w:hAnsi="Arial" w:cs="Arial"/>
              </w:rPr>
            </w:pPr>
            <w:r w:rsidRPr="004C3A0B">
              <w:rPr>
                <w:rFonts w:ascii="Arial" w:hAnsi="Arial" w:cs="Arial"/>
              </w:rPr>
              <w:t>Tick all boxes which apply:</w:t>
            </w:r>
          </w:p>
        </w:tc>
      </w:tr>
      <w:tr w:rsidR="009963CB" w:rsidRPr="004C3A0B" w14:paraId="7A14455F" w14:textId="77777777" w:rsidTr="009A266F">
        <w:trPr>
          <w:trHeight w:val="472"/>
        </w:trPr>
        <w:tc>
          <w:tcPr>
            <w:tcW w:w="1951" w:type="dxa"/>
            <w:shd w:val="clear" w:color="auto" w:fill="F2F2F2" w:themeFill="background1" w:themeFillShade="F2"/>
            <w:vAlign w:val="center"/>
          </w:tcPr>
          <w:p w14:paraId="47E7E888" w14:textId="77777777" w:rsidR="009963CB" w:rsidRPr="004C3A0B" w:rsidRDefault="009963CB" w:rsidP="009A266F">
            <w:pPr>
              <w:spacing w:line="240" w:lineRule="auto"/>
              <w:jc w:val="center"/>
              <w:rPr>
                <w:rFonts w:ascii="Arial" w:hAnsi="Arial" w:cs="Arial"/>
              </w:rPr>
            </w:pPr>
            <w:r w:rsidRPr="004C3A0B">
              <w:rPr>
                <w:rFonts w:ascii="Arial" w:hAnsi="Arial" w:cs="Arial"/>
              </w:rPr>
              <w:t>Member of staff:</w:t>
            </w:r>
          </w:p>
        </w:tc>
        <w:sdt>
          <w:sdtPr>
            <w:rPr>
              <w:rFonts w:ascii="Arial" w:hAnsi="Arial" w:cs="Arial"/>
            </w:rPr>
            <w:id w:val="-1346858176"/>
          </w:sdtPr>
          <w:sdtContent>
            <w:tc>
              <w:tcPr>
                <w:tcW w:w="1276" w:type="dxa"/>
                <w:shd w:val="clear" w:color="auto" w:fill="BFBFBF" w:themeFill="background1" w:themeFillShade="BF"/>
                <w:vAlign w:val="center"/>
              </w:tcPr>
              <w:p w14:paraId="26D09408" w14:textId="77777777" w:rsidR="009963CB" w:rsidRPr="004C3A0B" w:rsidRDefault="009963CB" w:rsidP="009A266F">
                <w:pPr>
                  <w:spacing w:line="240" w:lineRule="auto"/>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2ACBBC97" w14:textId="77777777" w:rsidR="009963CB" w:rsidRPr="004C3A0B" w:rsidRDefault="009963CB" w:rsidP="009A266F">
            <w:pPr>
              <w:spacing w:line="240" w:lineRule="auto"/>
              <w:jc w:val="center"/>
              <w:rPr>
                <w:rFonts w:ascii="Arial" w:hAnsi="Arial" w:cs="Arial"/>
              </w:rPr>
            </w:pPr>
            <w:r w:rsidRPr="004C3A0B">
              <w:rPr>
                <w:rFonts w:ascii="Arial" w:hAnsi="Arial" w:cs="Arial"/>
              </w:rPr>
              <w:t>Student:</w:t>
            </w:r>
          </w:p>
        </w:tc>
        <w:sdt>
          <w:sdtPr>
            <w:rPr>
              <w:rFonts w:ascii="Arial" w:hAnsi="Arial" w:cs="Arial"/>
            </w:rPr>
            <w:id w:val="878279592"/>
          </w:sdtPr>
          <w:sdtContent>
            <w:tc>
              <w:tcPr>
                <w:tcW w:w="992" w:type="dxa"/>
                <w:shd w:val="clear" w:color="auto" w:fill="BFBFBF" w:themeFill="background1" w:themeFillShade="BF"/>
                <w:vAlign w:val="center"/>
              </w:tcPr>
              <w:p w14:paraId="650EC3D8" w14:textId="77777777" w:rsidR="009963CB" w:rsidRPr="004C3A0B" w:rsidRDefault="009963CB" w:rsidP="009A266F">
                <w:pPr>
                  <w:spacing w:line="240" w:lineRule="auto"/>
                  <w:jc w:val="center"/>
                  <w:rPr>
                    <w:rFonts w:ascii="Arial" w:hAnsi="Arial" w:cs="Arial"/>
                  </w:rPr>
                </w:pPr>
                <w:r>
                  <w:rPr>
                    <w:rFonts w:ascii="MS Gothic" w:eastAsia="MS Gothic" w:hAnsi="MS Gothic" w:cs="Arial"/>
                    <w:b/>
                  </w:rPr>
                  <w:t>X</w:t>
                </w:r>
              </w:p>
            </w:tc>
          </w:sdtContent>
        </w:sdt>
        <w:tc>
          <w:tcPr>
            <w:tcW w:w="3119" w:type="dxa"/>
            <w:shd w:val="clear" w:color="auto" w:fill="F2F2F2" w:themeFill="background1" w:themeFillShade="F2"/>
            <w:vAlign w:val="center"/>
          </w:tcPr>
          <w:p w14:paraId="027C3141" w14:textId="77777777" w:rsidR="009963CB" w:rsidRPr="004C3A0B" w:rsidRDefault="009963CB" w:rsidP="009A266F">
            <w:pPr>
              <w:spacing w:line="240" w:lineRule="auto"/>
              <w:jc w:val="center"/>
              <w:rPr>
                <w:rFonts w:ascii="Arial" w:hAnsi="Arial" w:cs="Arial"/>
              </w:rPr>
            </w:pPr>
            <w:r w:rsidRPr="004C3A0B">
              <w:rPr>
                <w:rFonts w:ascii="Arial" w:hAnsi="Arial" w:cs="Arial"/>
              </w:rPr>
              <w:t>Honorary research fellow:</w:t>
            </w:r>
          </w:p>
        </w:tc>
        <w:sdt>
          <w:sdtPr>
            <w:rPr>
              <w:rFonts w:ascii="Arial" w:hAnsi="Arial" w:cs="Arial"/>
            </w:rPr>
            <w:id w:val="-482466365"/>
          </w:sdtPr>
          <w:sdtContent>
            <w:tc>
              <w:tcPr>
                <w:tcW w:w="850" w:type="dxa"/>
                <w:shd w:val="clear" w:color="auto" w:fill="BFBFBF" w:themeFill="background1" w:themeFillShade="BF"/>
                <w:vAlign w:val="center"/>
              </w:tcPr>
              <w:p w14:paraId="717A40C9" w14:textId="77777777" w:rsidR="009963CB" w:rsidRPr="004C3A0B" w:rsidRDefault="009963CB" w:rsidP="009A266F">
                <w:pPr>
                  <w:spacing w:line="240" w:lineRule="auto"/>
                  <w:jc w:val="center"/>
                  <w:rPr>
                    <w:rFonts w:ascii="Arial" w:hAnsi="Arial" w:cs="Arial"/>
                  </w:rPr>
                </w:pPr>
                <w:r>
                  <w:rPr>
                    <w:rFonts w:ascii="MS Gothic" w:eastAsia="MS Gothic" w:hAnsi="MS Gothic" w:cs="Arial" w:hint="eastAsia"/>
                  </w:rPr>
                  <w:t>☐</w:t>
                </w:r>
              </w:p>
            </w:tc>
          </w:sdtContent>
        </w:sdt>
      </w:tr>
    </w:tbl>
    <w:p w14:paraId="76B64312" w14:textId="77777777" w:rsidR="009963CB" w:rsidRPr="004C3A0B" w:rsidRDefault="009963CB" w:rsidP="009963CB">
      <w:pPr>
        <w:spacing w:line="240" w:lineRule="auto"/>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963CB" w:rsidRPr="004C3A0B" w14:paraId="503D8524" w14:textId="77777777" w:rsidTr="009A266F">
        <w:trPr>
          <w:cantSplit/>
          <w:trHeight w:val="334"/>
        </w:trPr>
        <w:tc>
          <w:tcPr>
            <w:tcW w:w="3510" w:type="dxa"/>
            <w:shd w:val="clear" w:color="auto" w:fill="F2F2F2" w:themeFill="background1" w:themeFillShade="F2"/>
          </w:tcPr>
          <w:p w14:paraId="49380997" w14:textId="77777777" w:rsidR="009963CB" w:rsidRPr="004C3A0B" w:rsidRDefault="009963CB" w:rsidP="009A266F">
            <w:pPr>
              <w:spacing w:line="240" w:lineRule="auto"/>
              <w:rPr>
                <w:rFonts w:ascii="Arial" w:hAnsi="Arial" w:cs="Arial"/>
              </w:rPr>
            </w:pPr>
            <w:r w:rsidRPr="004C3A0B">
              <w:rPr>
                <w:rFonts w:ascii="Arial" w:hAnsi="Arial" w:cs="Arial"/>
              </w:rPr>
              <w:t>Faculty/School/Centre:</w:t>
            </w:r>
          </w:p>
        </w:tc>
        <w:tc>
          <w:tcPr>
            <w:tcW w:w="6379" w:type="dxa"/>
            <w:gridSpan w:val="3"/>
          </w:tcPr>
          <w:p w14:paraId="05D4D008" w14:textId="77777777" w:rsidR="009963CB" w:rsidRPr="004C3A0B" w:rsidRDefault="009963CB" w:rsidP="009A266F">
            <w:pPr>
              <w:spacing w:line="240" w:lineRule="auto"/>
              <w:rPr>
                <w:rFonts w:ascii="Arial" w:hAnsi="Arial" w:cs="Arial"/>
              </w:rPr>
            </w:pPr>
            <w:r>
              <w:rPr>
                <w:rFonts w:ascii="Arial" w:hAnsi="Arial" w:cs="Arial"/>
              </w:rPr>
              <w:t xml:space="preserve">University of Wales Trinity Saint David: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tc>
      </w:tr>
      <w:tr w:rsidR="009963CB" w:rsidRPr="004C3A0B" w14:paraId="205CD376" w14:textId="77777777" w:rsidTr="009A266F">
        <w:trPr>
          <w:cantSplit/>
          <w:trHeight w:val="340"/>
        </w:trPr>
        <w:tc>
          <w:tcPr>
            <w:tcW w:w="3510" w:type="dxa"/>
            <w:shd w:val="clear" w:color="auto" w:fill="F2F2F2" w:themeFill="background1" w:themeFillShade="F2"/>
          </w:tcPr>
          <w:p w14:paraId="6329A5CB" w14:textId="77777777" w:rsidR="009963CB" w:rsidRPr="004C3A0B" w:rsidRDefault="009963CB" w:rsidP="009A266F">
            <w:pPr>
              <w:spacing w:line="240" w:lineRule="auto"/>
              <w:rPr>
                <w:rFonts w:ascii="Arial" w:hAnsi="Arial" w:cs="Arial"/>
              </w:rPr>
            </w:pPr>
            <w:r w:rsidRPr="004C3A0B">
              <w:rPr>
                <w:rFonts w:ascii="Arial" w:hAnsi="Arial" w:cs="Arial"/>
              </w:rPr>
              <w:t>Campus:</w:t>
            </w:r>
          </w:p>
        </w:tc>
        <w:tc>
          <w:tcPr>
            <w:tcW w:w="6379" w:type="dxa"/>
            <w:gridSpan w:val="3"/>
          </w:tcPr>
          <w:p w14:paraId="4FCA5647" w14:textId="77777777" w:rsidR="009963CB" w:rsidRPr="004C3A0B" w:rsidRDefault="009963CB" w:rsidP="009A266F">
            <w:pPr>
              <w:spacing w:line="240" w:lineRule="auto"/>
              <w:rPr>
                <w:rFonts w:ascii="Arial" w:hAnsi="Arial" w:cs="Arial"/>
              </w:rPr>
            </w:pPr>
            <w:proofErr w:type="spellStart"/>
            <w:r>
              <w:rPr>
                <w:rFonts w:ascii="Arial" w:hAnsi="Arial" w:cs="Arial"/>
              </w:rPr>
              <w:t>Townhill</w:t>
            </w:r>
            <w:proofErr w:type="spellEnd"/>
          </w:p>
        </w:tc>
      </w:tr>
      <w:tr w:rsidR="009963CB" w:rsidRPr="004C3A0B" w14:paraId="41E5163E" w14:textId="77777777" w:rsidTr="009A266F">
        <w:trPr>
          <w:cantSplit/>
          <w:trHeight w:val="340"/>
        </w:trPr>
        <w:tc>
          <w:tcPr>
            <w:tcW w:w="3510" w:type="dxa"/>
            <w:shd w:val="clear" w:color="auto" w:fill="F2F2F2" w:themeFill="background1" w:themeFillShade="F2"/>
          </w:tcPr>
          <w:p w14:paraId="24291E66" w14:textId="77777777" w:rsidR="009963CB" w:rsidRPr="004C3A0B" w:rsidRDefault="009963CB" w:rsidP="009A266F">
            <w:pPr>
              <w:spacing w:line="240" w:lineRule="auto"/>
              <w:rPr>
                <w:rFonts w:ascii="Arial" w:hAnsi="Arial" w:cs="Arial"/>
              </w:rPr>
            </w:pPr>
            <w:r w:rsidRPr="004C3A0B">
              <w:rPr>
                <w:rFonts w:ascii="Arial" w:hAnsi="Arial" w:cs="Arial"/>
              </w:rPr>
              <w:t>E-mail address:</w:t>
            </w:r>
          </w:p>
        </w:tc>
        <w:tc>
          <w:tcPr>
            <w:tcW w:w="6379" w:type="dxa"/>
            <w:gridSpan w:val="3"/>
          </w:tcPr>
          <w:p w14:paraId="5880024D" w14:textId="77777777" w:rsidR="009963CB" w:rsidRPr="004C3A0B" w:rsidRDefault="009963CB" w:rsidP="009A266F">
            <w:pPr>
              <w:spacing w:line="240" w:lineRule="auto"/>
              <w:rPr>
                <w:rFonts w:ascii="Arial" w:hAnsi="Arial" w:cs="Arial"/>
              </w:rPr>
            </w:pPr>
            <w:hyperlink r:id="rId11" w:history="1">
              <w:r w:rsidRPr="000949B9">
                <w:rPr>
                  <w:rStyle w:val="Hyperlink"/>
                  <w:rFonts w:ascii="Arial" w:hAnsi="Arial" w:cs="Arial"/>
                </w:rPr>
                <w:t>1700823@student.uwtsd.ac.uk</w:t>
              </w:r>
            </w:hyperlink>
          </w:p>
        </w:tc>
      </w:tr>
      <w:tr w:rsidR="009963CB" w:rsidRPr="004C3A0B" w14:paraId="2445AC2F" w14:textId="77777777" w:rsidTr="009A266F">
        <w:trPr>
          <w:cantSplit/>
          <w:trHeight w:val="340"/>
        </w:trPr>
        <w:tc>
          <w:tcPr>
            <w:tcW w:w="3510" w:type="dxa"/>
            <w:shd w:val="clear" w:color="auto" w:fill="F2F2F2" w:themeFill="background1" w:themeFillShade="F2"/>
          </w:tcPr>
          <w:p w14:paraId="0C93334D" w14:textId="77777777" w:rsidR="009963CB" w:rsidRPr="004C3A0B" w:rsidRDefault="009963CB" w:rsidP="009A266F">
            <w:pPr>
              <w:spacing w:line="240" w:lineRule="auto"/>
              <w:rPr>
                <w:rFonts w:ascii="Arial" w:hAnsi="Arial" w:cs="Arial"/>
              </w:rPr>
            </w:pPr>
            <w:r w:rsidRPr="004C3A0B">
              <w:rPr>
                <w:rFonts w:ascii="Arial" w:hAnsi="Arial" w:cs="Arial"/>
              </w:rPr>
              <w:t>Contact Telephone Number:</w:t>
            </w:r>
          </w:p>
        </w:tc>
        <w:tc>
          <w:tcPr>
            <w:tcW w:w="6379" w:type="dxa"/>
            <w:gridSpan w:val="3"/>
          </w:tcPr>
          <w:p w14:paraId="0623BE3C" w14:textId="77777777" w:rsidR="009963CB" w:rsidRPr="004C3A0B" w:rsidRDefault="009963CB" w:rsidP="009A266F">
            <w:pPr>
              <w:spacing w:line="240" w:lineRule="auto"/>
              <w:rPr>
                <w:rFonts w:ascii="Arial" w:hAnsi="Arial" w:cs="Arial"/>
              </w:rPr>
            </w:pPr>
          </w:p>
        </w:tc>
      </w:tr>
      <w:tr w:rsidR="009963CB" w:rsidRPr="004C3A0B" w14:paraId="2364E905" w14:textId="77777777" w:rsidTr="009A266F">
        <w:tc>
          <w:tcPr>
            <w:tcW w:w="9889" w:type="dxa"/>
            <w:gridSpan w:val="4"/>
          </w:tcPr>
          <w:p w14:paraId="1FEB5D3E" w14:textId="77777777" w:rsidR="009963CB" w:rsidRPr="004C3A0B" w:rsidRDefault="009963CB" w:rsidP="009A266F">
            <w:pPr>
              <w:spacing w:line="240" w:lineRule="auto"/>
              <w:rPr>
                <w:rFonts w:ascii="Arial" w:hAnsi="Arial" w:cs="Arial"/>
              </w:rPr>
            </w:pPr>
            <w:r w:rsidRPr="004C3A0B">
              <w:rPr>
                <w:rFonts w:ascii="Arial" w:hAnsi="Arial" w:cs="Arial"/>
                <w:b/>
                <w:i/>
              </w:rPr>
              <w:t>For students:</w:t>
            </w:r>
          </w:p>
        </w:tc>
      </w:tr>
      <w:tr w:rsidR="009963CB" w:rsidRPr="004C3A0B" w14:paraId="396D416C" w14:textId="77777777" w:rsidTr="009A266F">
        <w:trPr>
          <w:trHeight w:val="513"/>
        </w:trPr>
        <w:tc>
          <w:tcPr>
            <w:tcW w:w="3510" w:type="dxa"/>
            <w:shd w:val="clear" w:color="auto" w:fill="F2F2F2" w:themeFill="background1" w:themeFillShade="F2"/>
            <w:vAlign w:val="center"/>
          </w:tcPr>
          <w:p w14:paraId="714C21F5" w14:textId="77777777" w:rsidR="009963CB" w:rsidRPr="004C3A0B" w:rsidRDefault="009963CB" w:rsidP="009A266F">
            <w:pPr>
              <w:spacing w:line="240" w:lineRule="auto"/>
              <w:rPr>
                <w:rFonts w:ascii="Arial" w:hAnsi="Arial" w:cs="Arial"/>
              </w:rPr>
            </w:pPr>
            <w:r w:rsidRPr="004C3A0B">
              <w:rPr>
                <w:rFonts w:ascii="Arial" w:hAnsi="Arial" w:cs="Arial"/>
              </w:rPr>
              <w:t>Student Number:</w:t>
            </w:r>
          </w:p>
        </w:tc>
        <w:tc>
          <w:tcPr>
            <w:tcW w:w="3969" w:type="dxa"/>
            <w:vAlign w:val="center"/>
          </w:tcPr>
          <w:p w14:paraId="10BF963D" w14:textId="77777777" w:rsidR="009963CB" w:rsidRPr="004C3A0B" w:rsidRDefault="009963CB" w:rsidP="009A266F">
            <w:pPr>
              <w:spacing w:line="240" w:lineRule="auto"/>
              <w:rPr>
                <w:rFonts w:ascii="Arial" w:hAnsi="Arial" w:cs="Arial"/>
              </w:rPr>
            </w:pPr>
          </w:p>
        </w:tc>
        <w:tc>
          <w:tcPr>
            <w:tcW w:w="1701" w:type="dxa"/>
            <w:vAlign w:val="center"/>
          </w:tcPr>
          <w:p w14:paraId="20F35ABC" w14:textId="77777777" w:rsidR="009963CB" w:rsidRPr="004C3A0B" w:rsidRDefault="009963CB" w:rsidP="009A266F">
            <w:pPr>
              <w:spacing w:line="240" w:lineRule="auto"/>
              <w:jc w:val="center"/>
              <w:rPr>
                <w:rFonts w:ascii="Arial" w:hAnsi="Arial" w:cs="Arial"/>
              </w:rPr>
            </w:pPr>
            <w:r w:rsidRPr="004C3A0B">
              <w:rPr>
                <w:rFonts w:ascii="Arial" w:hAnsi="Arial" w:cs="Arial"/>
              </w:rPr>
              <w:t>Undergraduate</w:t>
            </w:r>
          </w:p>
        </w:tc>
        <w:sdt>
          <w:sdtPr>
            <w:rPr>
              <w:rFonts w:ascii="Arial" w:hAnsi="Arial" w:cs="Arial"/>
            </w:rPr>
            <w:id w:val="1069072476"/>
          </w:sdtPr>
          <w:sdtContent>
            <w:tc>
              <w:tcPr>
                <w:tcW w:w="709" w:type="dxa"/>
                <w:shd w:val="clear" w:color="auto" w:fill="BFBFBF" w:themeFill="background1" w:themeFillShade="BF"/>
                <w:vAlign w:val="center"/>
              </w:tcPr>
              <w:p w14:paraId="32EC9718" w14:textId="77777777" w:rsidR="009963CB" w:rsidRPr="004C3A0B" w:rsidRDefault="009963CB" w:rsidP="009A266F">
                <w:pPr>
                  <w:spacing w:line="240" w:lineRule="auto"/>
                  <w:jc w:val="center"/>
                  <w:rPr>
                    <w:rFonts w:ascii="Arial" w:hAnsi="Arial" w:cs="Arial"/>
                  </w:rPr>
                </w:pPr>
                <w:r>
                  <w:rPr>
                    <w:rFonts w:ascii="MS Gothic" w:eastAsia="MS Gothic" w:hAnsi="MS Gothic" w:cs="Arial" w:hint="eastAsia"/>
                  </w:rPr>
                  <w:t>☐</w:t>
                </w:r>
              </w:p>
            </w:tc>
          </w:sdtContent>
        </w:sdt>
      </w:tr>
      <w:tr w:rsidR="009963CB" w:rsidRPr="004C3A0B" w14:paraId="02032F4B" w14:textId="77777777" w:rsidTr="009A266F">
        <w:trPr>
          <w:trHeight w:val="549"/>
        </w:trPr>
        <w:tc>
          <w:tcPr>
            <w:tcW w:w="3510" w:type="dxa"/>
            <w:shd w:val="clear" w:color="auto" w:fill="F2F2F2" w:themeFill="background1" w:themeFillShade="F2"/>
            <w:vAlign w:val="center"/>
          </w:tcPr>
          <w:p w14:paraId="2F738D93" w14:textId="77777777" w:rsidR="009963CB" w:rsidRPr="004C3A0B" w:rsidRDefault="009963CB" w:rsidP="009A266F">
            <w:pPr>
              <w:spacing w:line="240" w:lineRule="auto"/>
              <w:rPr>
                <w:rFonts w:ascii="Arial" w:hAnsi="Arial" w:cs="Arial"/>
              </w:rPr>
            </w:pPr>
            <w:r w:rsidRPr="004C3A0B">
              <w:rPr>
                <w:rFonts w:ascii="Arial" w:hAnsi="Arial" w:cs="Arial"/>
              </w:rPr>
              <w:t>Programme of Study:</w:t>
            </w:r>
          </w:p>
        </w:tc>
        <w:tc>
          <w:tcPr>
            <w:tcW w:w="3969" w:type="dxa"/>
            <w:vAlign w:val="center"/>
          </w:tcPr>
          <w:p w14:paraId="7F0B02DC" w14:textId="77777777" w:rsidR="009963CB" w:rsidRPr="004C3A0B" w:rsidRDefault="009963CB" w:rsidP="009A266F">
            <w:pPr>
              <w:spacing w:line="240" w:lineRule="auto"/>
              <w:rPr>
                <w:rFonts w:ascii="Arial" w:hAnsi="Arial" w:cs="Arial"/>
              </w:rPr>
            </w:pPr>
          </w:p>
        </w:tc>
        <w:tc>
          <w:tcPr>
            <w:tcW w:w="1701" w:type="dxa"/>
            <w:vAlign w:val="center"/>
          </w:tcPr>
          <w:p w14:paraId="6479B68B" w14:textId="77777777" w:rsidR="009963CB" w:rsidRPr="004C3A0B" w:rsidRDefault="009963CB" w:rsidP="009A266F">
            <w:pPr>
              <w:spacing w:line="240" w:lineRule="auto"/>
              <w:jc w:val="center"/>
              <w:rPr>
                <w:rFonts w:ascii="Arial" w:hAnsi="Arial" w:cs="Arial"/>
              </w:rPr>
            </w:pPr>
            <w:r w:rsidRPr="004C3A0B">
              <w:rPr>
                <w:rFonts w:ascii="Arial" w:hAnsi="Arial" w:cs="Arial"/>
              </w:rPr>
              <w:t>Taught Postgraduate</w:t>
            </w:r>
          </w:p>
        </w:tc>
        <w:sdt>
          <w:sdtPr>
            <w:rPr>
              <w:rFonts w:ascii="Arial" w:hAnsi="Arial" w:cs="Arial"/>
            </w:rPr>
            <w:id w:val="2141447691"/>
          </w:sdtPr>
          <w:sdtContent>
            <w:tc>
              <w:tcPr>
                <w:tcW w:w="709" w:type="dxa"/>
                <w:shd w:val="clear" w:color="auto" w:fill="BFBFBF" w:themeFill="background1" w:themeFillShade="BF"/>
                <w:vAlign w:val="center"/>
              </w:tcPr>
              <w:p w14:paraId="2C5CDFD1" w14:textId="77777777" w:rsidR="009963CB" w:rsidRPr="004C3A0B" w:rsidRDefault="009963CB" w:rsidP="009A266F">
                <w:pPr>
                  <w:spacing w:line="240" w:lineRule="auto"/>
                  <w:jc w:val="center"/>
                  <w:rPr>
                    <w:rFonts w:ascii="Arial" w:hAnsi="Arial" w:cs="Arial"/>
                  </w:rPr>
                </w:pPr>
                <w:r>
                  <w:rPr>
                    <w:rFonts w:ascii="MS Gothic" w:eastAsia="MS Gothic" w:hAnsi="MS Gothic" w:cs="Arial"/>
                    <w:b/>
                  </w:rPr>
                  <w:t>X</w:t>
                </w:r>
              </w:p>
            </w:tc>
          </w:sdtContent>
        </w:sdt>
      </w:tr>
      <w:tr w:rsidR="009963CB" w:rsidRPr="004C3A0B" w14:paraId="571B0F0F" w14:textId="77777777" w:rsidTr="009A266F">
        <w:trPr>
          <w:trHeight w:val="557"/>
        </w:trPr>
        <w:tc>
          <w:tcPr>
            <w:tcW w:w="3510" w:type="dxa"/>
            <w:shd w:val="clear" w:color="auto" w:fill="F2F2F2" w:themeFill="background1" w:themeFillShade="F2"/>
            <w:vAlign w:val="center"/>
          </w:tcPr>
          <w:p w14:paraId="4F3A05F8" w14:textId="77777777" w:rsidR="009963CB" w:rsidRPr="004C3A0B" w:rsidRDefault="009963CB" w:rsidP="009A266F">
            <w:pPr>
              <w:spacing w:line="240" w:lineRule="auto"/>
              <w:rPr>
                <w:rFonts w:ascii="Arial" w:hAnsi="Arial" w:cs="Arial"/>
              </w:rPr>
            </w:pPr>
            <w:r w:rsidRPr="004C3A0B">
              <w:rPr>
                <w:rFonts w:ascii="Arial" w:hAnsi="Arial" w:cs="Arial"/>
              </w:rPr>
              <w:t>Director of Studies/Supervisor:</w:t>
            </w:r>
          </w:p>
        </w:tc>
        <w:tc>
          <w:tcPr>
            <w:tcW w:w="3969" w:type="dxa"/>
            <w:vAlign w:val="center"/>
          </w:tcPr>
          <w:p w14:paraId="0003DE01" w14:textId="77777777" w:rsidR="009963CB" w:rsidRPr="004C3A0B" w:rsidRDefault="009963CB" w:rsidP="009A266F">
            <w:pPr>
              <w:spacing w:line="240" w:lineRule="auto"/>
              <w:rPr>
                <w:rFonts w:ascii="Arial" w:hAnsi="Arial" w:cs="Arial"/>
              </w:rPr>
            </w:pPr>
          </w:p>
        </w:tc>
        <w:tc>
          <w:tcPr>
            <w:tcW w:w="1701" w:type="dxa"/>
            <w:vAlign w:val="center"/>
          </w:tcPr>
          <w:p w14:paraId="2F688DDA" w14:textId="77777777" w:rsidR="009963CB" w:rsidRPr="004C3A0B" w:rsidRDefault="009963CB" w:rsidP="009A266F">
            <w:pPr>
              <w:spacing w:line="240" w:lineRule="auto"/>
              <w:jc w:val="center"/>
              <w:rPr>
                <w:rFonts w:ascii="Arial" w:hAnsi="Arial" w:cs="Arial"/>
              </w:rPr>
            </w:pPr>
            <w:r w:rsidRPr="004C3A0B">
              <w:rPr>
                <w:rFonts w:ascii="Arial" w:hAnsi="Arial" w:cs="Arial"/>
              </w:rPr>
              <w:t>Research</w:t>
            </w:r>
          </w:p>
        </w:tc>
        <w:sdt>
          <w:sdtPr>
            <w:rPr>
              <w:rFonts w:ascii="Arial" w:hAnsi="Arial" w:cs="Arial"/>
            </w:rPr>
            <w:id w:val="-604966272"/>
          </w:sdtPr>
          <w:sdtContent>
            <w:tc>
              <w:tcPr>
                <w:tcW w:w="709" w:type="dxa"/>
                <w:shd w:val="clear" w:color="auto" w:fill="BFBFBF" w:themeFill="background1" w:themeFillShade="BF"/>
                <w:vAlign w:val="center"/>
              </w:tcPr>
              <w:p w14:paraId="5916B498" w14:textId="77777777" w:rsidR="009963CB" w:rsidRPr="004C3A0B" w:rsidRDefault="009963CB" w:rsidP="009A266F">
                <w:pPr>
                  <w:spacing w:line="240" w:lineRule="auto"/>
                  <w:jc w:val="center"/>
                  <w:rPr>
                    <w:rFonts w:ascii="Arial" w:hAnsi="Arial" w:cs="Arial"/>
                  </w:rPr>
                </w:pPr>
                <w:r>
                  <w:rPr>
                    <w:rFonts w:ascii="MS Gothic" w:eastAsia="MS Gothic" w:hAnsi="MS Gothic" w:cs="Arial" w:hint="eastAsia"/>
                  </w:rPr>
                  <w:t>☐</w:t>
                </w:r>
              </w:p>
            </w:tc>
          </w:sdtContent>
        </w:sdt>
      </w:tr>
    </w:tbl>
    <w:p w14:paraId="441DA0E5" w14:textId="77777777" w:rsidR="009963CB" w:rsidRDefault="009963CB" w:rsidP="009963CB">
      <w:pPr>
        <w:autoSpaceDE w:val="0"/>
        <w:autoSpaceDN w:val="0"/>
        <w:adjustRightInd w:val="0"/>
        <w:spacing w:line="240" w:lineRule="auto"/>
        <w:jc w:val="both"/>
        <w:rPr>
          <w:rFonts w:ascii="Arial" w:hAnsi="Arial" w:cs="Arial"/>
          <w:bCs/>
          <w:iCs/>
        </w:rPr>
      </w:pPr>
    </w:p>
    <w:p w14:paraId="3FB240FE" w14:textId="77777777" w:rsidR="009963CB" w:rsidRPr="004C3A0B" w:rsidRDefault="009963CB" w:rsidP="009963CB">
      <w:pPr>
        <w:autoSpaceDE w:val="0"/>
        <w:autoSpaceDN w:val="0"/>
        <w:adjustRightInd w:val="0"/>
        <w:spacing w:line="240" w:lineRule="auto"/>
        <w:jc w:val="both"/>
        <w:rPr>
          <w:rFonts w:ascii="Arial" w:hAnsi="Arial" w:cs="Arial"/>
          <w:b/>
        </w:rPr>
      </w:pPr>
      <w:r w:rsidRPr="004C3A0B">
        <w:rPr>
          <w:rFonts w:ascii="Arial" w:hAnsi="Arial" w:cs="Arial"/>
          <w:b/>
        </w:rPr>
        <w:t>SECTION B: Approval for Research Activity</w:t>
      </w:r>
    </w:p>
    <w:p w14:paraId="347414E9" w14:textId="77777777" w:rsidR="009963CB" w:rsidRPr="004C3A0B" w:rsidRDefault="009963CB" w:rsidP="009963CB">
      <w:pPr>
        <w:autoSpaceDE w:val="0"/>
        <w:autoSpaceDN w:val="0"/>
        <w:adjustRightInd w:val="0"/>
        <w:spacing w:line="240" w:lineRule="auto"/>
        <w:jc w:val="both"/>
        <w:rPr>
          <w:rFonts w:ascii="Arial" w:hAnsi="Arial" w:cs="Arial"/>
          <w:b/>
          <w:sz w:val="16"/>
          <w:szCs w:val="16"/>
        </w:rPr>
      </w:pPr>
    </w:p>
    <w:tbl>
      <w:tblPr>
        <w:tblStyle w:val="TableGrid"/>
        <w:tblW w:w="10060" w:type="dxa"/>
        <w:tblLayout w:type="fixed"/>
        <w:tblLook w:val="04A0" w:firstRow="1" w:lastRow="0" w:firstColumn="1" w:lastColumn="0" w:noHBand="0" w:noVBand="1"/>
      </w:tblPr>
      <w:tblGrid>
        <w:gridCol w:w="3693"/>
        <w:gridCol w:w="3815"/>
        <w:gridCol w:w="709"/>
        <w:gridCol w:w="567"/>
        <w:gridCol w:w="567"/>
        <w:gridCol w:w="709"/>
      </w:tblGrid>
      <w:tr w:rsidR="009963CB" w:rsidRPr="004C3A0B" w14:paraId="39A26B8C" w14:textId="77777777" w:rsidTr="009A266F">
        <w:tc>
          <w:tcPr>
            <w:tcW w:w="7508" w:type="dxa"/>
            <w:gridSpan w:val="2"/>
            <w:shd w:val="clear" w:color="auto" w:fill="F2F2F2" w:themeFill="background1" w:themeFillShade="F2"/>
            <w:vAlign w:val="center"/>
          </w:tcPr>
          <w:p w14:paraId="6452F0CE"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Has the research activity received approval in principle?</w:t>
            </w:r>
          </w:p>
          <w:p w14:paraId="5CECF796" w14:textId="77777777" w:rsidR="009963CB" w:rsidRPr="004C3A0B" w:rsidRDefault="009963CB" w:rsidP="009A266F">
            <w:pPr>
              <w:autoSpaceDE w:val="0"/>
              <w:autoSpaceDN w:val="0"/>
              <w:adjustRightInd w:val="0"/>
              <w:rPr>
                <w:rFonts w:ascii="Arial" w:hAnsi="Arial" w:cs="Arial"/>
              </w:rPr>
            </w:pPr>
            <w:r>
              <w:rPr>
                <w:rFonts w:ascii="Arial" w:hAnsi="Arial" w:cs="Arial"/>
              </w:rPr>
              <w:lastRenderedPageBreak/>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09E30CCA" w14:textId="77777777" w:rsidR="009963CB" w:rsidRPr="004C3A0B" w:rsidRDefault="009963CB" w:rsidP="009A266F">
            <w:pPr>
              <w:autoSpaceDE w:val="0"/>
              <w:autoSpaceDN w:val="0"/>
              <w:adjustRightInd w:val="0"/>
              <w:jc w:val="center"/>
              <w:rPr>
                <w:rFonts w:ascii="Arial" w:hAnsi="Arial" w:cs="Arial"/>
              </w:rPr>
            </w:pPr>
            <w:r w:rsidRPr="004C3A0B">
              <w:rPr>
                <w:rFonts w:ascii="Arial" w:hAnsi="Arial" w:cs="Arial"/>
              </w:rPr>
              <w:lastRenderedPageBreak/>
              <w:t>YES</w:t>
            </w:r>
          </w:p>
        </w:tc>
        <w:sdt>
          <w:sdtPr>
            <w:rPr>
              <w:rFonts w:ascii="Arial" w:hAnsi="Arial" w:cs="Arial"/>
            </w:rPr>
            <w:id w:val="1447122604"/>
          </w:sdtPr>
          <w:sdtContent>
            <w:tc>
              <w:tcPr>
                <w:tcW w:w="567" w:type="dxa"/>
                <w:shd w:val="clear" w:color="auto" w:fill="BFBFBF" w:themeFill="background1" w:themeFillShade="BF"/>
                <w:vAlign w:val="center"/>
              </w:tcPr>
              <w:p w14:paraId="666E45F2"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2F7E4755" w14:textId="77777777" w:rsidR="009963CB" w:rsidRPr="004C3A0B" w:rsidRDefault="009963CB" w:rsidP="009A266F">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sdtPr>
          <w:sdtContent>
            <w:tc>
              <w:tcPr>
                <w:tcW w:w="709" w:type="dxa"/>
                <w:shd w:val="clear" w:color="auto" w:fill="BFBFBF" w:themeFill="background1" w:themeFillShade="BF"/>
                <w:vAlign w:val="center"/>
              </w:tcPr>
              <w:p w14:paraId="1A83495E"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9963CB" w:rsidRPr="004C3A0B" w14:paraId="0AB6B2FF" w14:textId="77777777" w:rsidTr="009A266F">
        <w:tc>
          <w:tcPr>
            <w:tcW w:w="8784" w:type="dxa"/>
            <w:gridSpan w:val="4"/>
          </w:tcPr>
          <w:p w14:paraId="2704AFE1" w14:textId="77777777" w:rsidR="009963CB" w:rsidRPr="004C3A0B" w:rsidRDefault="009963CB" w:rsidP="009A266F">
            <w:pPr>
              <w:autoSpaceDE w:val="0"/>
              <w:autoSpaceDN w:val="0"/>
              <w:adjustRightInd w:val="0"/>
              <w:jc w:val="right"/>
              <w:rPr>
                <w:rFonts w:ascii="Arial" w:hAnsi="Arial" w:cs="Arial"/>
                <w:b/>
                <w:bCs/>
              </w:rPr>
            </w:pPr>
            <w:r w:rsidRPr="004C3A0B">
              <w:rPr>
                <w:rFonts w:ascii="Arial" w:hAnsi="Arial" w:cs="Arial"/>
                <w:b/>
                <w:bCs/>
              </w:rPr>
              <w:t xml:space="preserve">     </w:t>
            </w:r>
          </w:p>
        </w:tc>
        <w:tc>
          <w:tcPr>
            <w:tcW w:w="1276" w:type="dxa"/>
            <w:gridSpan w:val="2"/>
          </w:tcPr>
          <w:p w14:paraId="79DC124B" w14:textId="77777777" w:rsidR="009963CB" w:rsidRPr="004C3A0B" w:rsidRDefault="009963CB" w:rsidP="009A266F">
            <w:pPr>
              <w:autoSpaceDE w:val="0"/>
              <w:autoSpaceDN w:val="0"/>
              <w:adjustRightInd w:val="0"/>
              <w:jc w:val="center"/>
              <w:rPr>
                <w:rFonts w:ascii="Arial" w:hAnsi="Arial" w:cs="Arial"/>
                <w:b/>
                <w:bCs/>
                <w:i/>
              </w:rPr>
            </w:pPr>
            <w:r w:rsidRPr="004C3A0B">
              <w:rPr>
                <w:rFonts w:ascii="Arial" w:hAnsi="Arial" w:cs="Arial"/>
                <w:b/>
                <w:bCs/>
                <w:i/>
              </w:rPr>
              <w:t>Date</w:t>
            </w:r>
          </w:p>
        </w:tc>
      </w:tr>
      <w:tr w:rsidR="009963CB" w:rsidRPr="004C3A0B" w14:paraId="1E6963C0" w14:textId="77777777" w:rsidTr="009A266F">
        <w:trPr>
          <w:trHeight w:val="437"/>
        </w:trPr>
        <w:tc>
          <w:tcPr>
            <w:tcW w:w="3693" w:type="dxa"/>
            <w:vMerge w:val="restart"/>
            <w:shd w:val="clear" w:color="auto" w:fill="F2F2F2" w:themeFill="background1" w:themeFillShade="F2"/>
          </w:tcPr>
          <w:p w14:paraId="1DFD9BE8" w14:textId="77777777" w:rsidR="009963CB" w:rsidRPr="004C3A0B" w:rsidRDefault="009963CB" w:rsidP="009A266F">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2552E0C2"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sdtPr>
          <w:sdtContent>
            <w:tc>
              <w:tcPr>
                <w:tcW w:w="567" w:type="dxa"/>
                <w:shd w:val="clear" w:color="auto" w:fill="BFBFBF" w:themeFill="background1" w:themeFillShade="BF"/>
                <w:vAlign w:val="center"/>
              </w:tcPr>
              <w:p w14:paraId="77854545" w14:textId="77777777" w:rsidR="009963CB" w:rsidRPr="004C3A0B" w:rsidRDefault="009963CB" w:rsidP="009A266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276" w:type="dxa"/>
            <w:gridSpan w:val="2"/>
            <w:vAlign w:val="center"/>
          </w:tcPr>
          <w:p w14:paraId="4EBF5D41" w14:textId="77777777" w:rsidR="009963CB" w:rsidRPr="004C3A0B" w:rsidRDefault="009963CB" w:rsidP="009A266F">
            <w:pPr>
              <w:autoSpaceDE w:val="0"/>
              <w:autoSpaceDN w:val="0"/>
              <w:adjustRightInd w:val="0"/>
              <w:jc w:val="center"/>
              <w:rPr>
                <w:rFonts w:ascii="Arial" w:hAnsi="Arial" w:cs="Arial"/>
                <w:b/>
                <w:bCs/>
              </w:rPr>
            </w:pPr>
          </w:p>
        </w:tc>
      </w:tr>
      <w:tr w:rsidR="009963CB" w:rsidRPr="004C3A0B" w14:paraId="5C2AF047" w14:textId="77777777" w:rsidTr="009A266F">
        <w:trPr>
          <w:trHeight w:val="415"/>
        </w:trPr>
        <w:tc>
          <w:tcPr>
            <w:tcW w:w="3693" w:type="dxa"/>
            <w:vMerge/>
            <w:shd w:val="clear" w:color="auto" w:fill="F2F2F2" w:themeFill="background1" w:themeFillShade="F2"/>
          </w:tcPr>
          <w:p w14:paraId="4C248E1F" w14:textId="77777777" w:rsidR="009963CB" w:rsidRPr="004C3A0B" w:rsidRDefault="009963CB" w:rsidP="009A266F">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316D1F24"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sdtPr>
          <w:sdtContent>
            <w:tc>
              <w:tcPr>
                <w:tcW w:w="567" w:type="dxa"/>
                <w:shd w:val="clear" w:color="auto" w:fill="BFBFBF" w:themeFill="background1" w:themeFillShade="BF"/>
                <w:vAlign w:val="center"/>
              </w:tcPr>
              <w:p w14:paraId="425086CA" w14:textId="77777777" w:rsidR="009963CB" w:rsidRPr="004C3A0B" w:rsidRDefault="009963CB" w:rsidP="009A266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276" w:type="dxa"/>
            <w:gridSpan w:val="2"/>
            <w:vAlign w:val="center"/>
          </w:tcPr>
          <w:p w14:paraId="264FBDA3" w14:textId="77777777" w:rsidR="009963CB" w:rsidRPr="004C3A0B" w:rsidRDefault="009963CB" w:rsidP="009A266F">
            <w:pPr>
              <w:autoSpaceDE w:val="0"/>
              <w:autoSpaceDN w:val="0"/>
              <w:adjustRightInd w:val="0"/>
              <w:jc w:val="center"/>
              <w:rPr>
                <w:rFonts w:ascii="Arial" w:hAnsi="Arial" w:cs="Arial"/>
                <w:b/>
                <w:bCs/>
              </w:rPr>
            </w:pPr>
          </w:p>
        </w:tc>
      </w:tr>
      <w:tr w:rsidR="009963CB" w:rsidRPr="004C3A0B" w14:paraId="5F941A13" w14:textId="77777777" w:rsidTr="009A266F">
        <w:tc>
          <w:tcPr>
            <w:tcW w:w="3693" w:type="dxa"/>
            <w:vMerge/>
            <w:shd w:val="clear" w:color="auto" w:fill="F2F2F2" w:themeFill="background1" w:themeFillShade="F2"/>
          </w:tcPr>
          <w:p w14:paraId="7650BA5E" w14:textId="77777777" w:rsidR="009963CB" w:rsidRPr="004C3A0B" w:rsidRDefault="009963CB" w:rsidP="009A266F">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120A9B8B"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Other (write in)</w:t>
            </w:r>
          </w:p>
          <w:p w14:paraId="3BFDCC7C" w14:textId="77777777" w:rsidR="009963CB" w:rsidRPr="004C3A0B" w:rsidRDefault="009963CB" w:rsidP="009A266F">
            <w:pPr>
              <w:autoSpaceDE w:val="0"/>
              <w:autoSpaceDN w:val="0"/>
              <w:adjustRightInd w:val="0"/>
              <w:rPr>
                <w:rFonts w:ascii="Arial" w:hAnsi="Arial" w:cs="Arial"/>
              </w:rPr>
            </w:pPr>
            <w:r>
              <w:rPr>
                <w:rFonts w:ascii="Arial" w:hAnsi="Arial" w:cs="Arial"/>
              </w:rPr>
              <w:t>Module Team</w:t>
            </w:r>
          </w:p>
        </w:tc>
        <w:sdt>
          <w:sdtPr>
            <w:rPr>
              <w:rFonts w:ascii="Arial" w:hAnsi="Arial" w:cs="Arial"/>
              <w:b/>
              <w:bCs/>
            </w:rPr>
            <w:id w:val="-1664075246"/>
          </w:sdtPr>
          <w:sdtContent>
            <w:tc>
              <w:tcPr>
                <w:tcW w:w="567" w:type="dxa"/>
                <w:shd w:val="clear" w:color="auto" w:fill="BFBFBF" w:themeFill="background1" w:themeFillShade="BF"/>
                <w:vAlign w:val="center"/>
              </w:tcPr>
              <w:p w14:paraId="129A723D" w14:textId="77777777" w:rsidR="009963CB" w:rsidRPr="004C3A0B" w:rsidRDefault="009963CB" w:rsidP="009A266F">
                <w:pPr>
                  <w:autoSpaceDE w:val="0"/>
                  <w:autoSpaceDN w:val="0"/>
                  <w:adjustRightInd w:val="0"/>
                  <w:jc w:val="center"/>
                  <w:rPr>
                    <w:rFonts w:ascii="Arial" w:hAnsi="Arial" w:cs="Arial"/>
                    <w:b/>
                    <w:bCs/>
                  </w:rPr>
                </w:pPr>
                <w:r>
                  <w:rPr>
                    <w:rFonts w:ascii="MS Gothic" w:eastAsia="MS Gothic" w:hAnsi="MS Gothic" w:cs="Arial" w:hint="eastAsia"/>
                    <w:b/>
                    <w:bCs/>
                  </w:rPr>
                  <w:t>X</w:t>
                </w:r>
              </w:p>
            </w:tc>
          </w:sdtContent>
        </w:sdt>
        <w:tc>
          <w:tcPr>
            <w:tcW w:w="1276" w:type="dxa"/>
            <w:gridSpan w:val="2"/>
            <w:vAlign w:val="center"/>
          </w:tcPr>
          <w:p w14:paraId="4A1D42AF" w14:textId="77777777" w:rsidR="009963CB" w:rsidRPr="004C3A0B" w:rsidRDefault="009963CB" w:rsidP="009A266F">
            <w:pPr>
              <w:autoSpaceDE w:val="0"/>
              <w:autoSpaceDN w:val="0"/>
              <w:adjustRightInd w:val="0"/>
              <w:jc w:val="center"/>
              <w:rPr>
                <w:rFonts w:ascii="Arial" w:hAnsi="Arial" w:cs="Arial"/>
                <w:b/>
                <w:bCs/>
              </w:rPr>
            </w:pPr>
            <w:r>
              <w:rPr>
                <w:rFonts w:ascii="Arial" w:hAnsi="Arial" w:cs="Arial"/>
                <w:b/>
                <w:bCs/>
              </w:rPr>
              <w:t>28/2/2018</w:t>
            </w:r>
          </w:p>
        </w:tc>
      </w:tr>
    </w:tbl>
    <w:p w14:paraId="4FB93753" w14:textId="77777777" w:rsidR="009963CB" w:rsidRPr="004C3A0B" w:rsidRDefault="009963CB" w:rsidP="009963CB">
      <w:pPr>
        <w:spacing w:line="240" w:lineRule="auto"/>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0F8C3EA0" w14:textId="77777777" w:rsidR="009963CB" w:rsidRPr="004C3A0B" w:rsidRDefault="009963CB" w:rsidP="009963CB">
      <w:pPr>
        <w:spacing w:line="240" w:lineRule="auto"/>
        <w:rPr>
          <w:rFonts w:ascii="Arial" w:hAnsi="Arial" w:cs="Arial"/>
          <w:bCs/>
          <w:iCs/>
        </w:rPr>
      </w:pPr>
    </w:p>
    <w:p w14:paraId="124B40F1" w14:textId="77777777" w:rsidR="009963CB" w:rsidRPr="004C3A0B" w:rsidRDefault="009963CB" w:rsidP="009963CB">
      <w:pPr>
        <w:autoSpaceDE w:val="0"/>
        <w:autoSpaceDN w:val="0"/>
        <w:adjustRightInd w:val="0"/>
        <w:spacing w:line="240" w:lineRule="auto"/>
        <w:jc w:val="both"/>
        <w:rPr>
          <w:rFonts w:ascii="Arial" w:hAnsi="Arial" w:cs="Arial"/>
          <w:b/>
        </w:rPr>
      </w:pPr>
      <w:r w:rsidRPr="004C3A0B">
        <w:rPr>
          <w:rFonts w:ascii="Arial" w:hAnsi="Arial" w:cs="Arial"/>
          <w:b/>
        </w:rPr>
        <w:t>SECTION C:  External Ethical Guidance Materials</w:t>
      </w:r>
    </w:p>
    <w:p w14:paraId="6C071598" w14:textId="77777777" w:rsidR="009963CB" w:rsidRPr="004C3A0B" w:rsidRDefault="009963CB" w:rsidP="009963CB">
      <w:pPr>
        <w:autoSpaceDE w:val="0"/>
        <w:autoSpaceDN w:val="0"/>
        <w:adjustRightInd w:val="0"/>
        <w:spacing w:line="240" w:lineRule="auto"/>
        <w:jc w:val="both"/>
        <w:rPr>
          <w:rFonts w:ascii="Arial" w:hAnsi="Arial" w:cs="Arial"/>
          <w:b/>
          <w:sz w:val="12"/>
          <w:szCs w:val="12"/>
        </w:rPr>
      </w:pPr>
    </w:p>
    <w:tbl>
      <w:tblPr>
        <w:tblStyle w:val="TableGrid"/>
        <w:tblW w:w="0" w:type="auto"/>
        <w:tblLook w:val="04A0" w:firstRow="1" w:lastRow="0" w:firstColumn="1" w:lastColumn="0" w:noHBand="0" w:noVBand="1"/>
      </w:tblPr>
      <w:tblGrid>
        <w:gridCol w:w="8210"/>
        <w:gridCol w:w="806"/>
      </w:tblGrid>
      <w:tr w:rsidR="009963CB" w:rsidRPr="004C3A0B" w14:paraId="7CF351C6" w14:textId="77777777" w:rsidTr="009A266F">
        <w:tc>
          <w:tcPr>
            <w:tcW w:w="9628" w:type="dxa"/>
            <w:gridSpan w:val="2"/>
            <w:shd w:val="clear" w:color="auto" w:fill="F2F2F2" w:themeFill="background1" w:themeFillShade="F2"/>
          </w:tcPr>
          <w:p w14:paraId="66D46353"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9963CB" w:rsidRPr="004C3A0B" w14:paraId="2DD9DDB9" w14:textId="77777777" w:rsidTr="009A266F">
        <w:trPr>
          <w:trHeight w:val="144"/>
        </w:trPr>
        <w:tc>
          <w:tcPr>
            <w:tcW w:w="8784" w:type="dxa"/>
          </w:tcPr>
          <w:p w14:paraId="1D9504FB" w14:textId="77777777" w:rsidR="009963CB" w:rsidRPr="004C3A0B" w:rsidRDefault="009963CB" w:rsidP="009A266F">
            <w:pPr>
              <w:autoSpaceDE w:val="0"/>
              <w:autoSpaceDN w:val="0"/>
              <w:adjustRightInd w:val="0"/>
              <w:rPr>
                <w:rFonts w:ascii="Arial" w:hAnsi="Arial" w:cs="Arial"/>
                <w:b/>
                <w:bCs/>
                <w:i/>
              </w:rPr>
            </w:pPr>
            <w:r>
              <w:rPr>
                <w:rFonts w:ascii="Arial" w:hAnsi="Arial" w:cs="Arial"/>
                <w:b/>
                <w:bCs/>
                <w:i/>
              </w:rPr>
              <w:t>British Educational Research Association (BERA) (2017)</w:t>
            </w:r>
          </w:p>
        </w:tc>
        <w:sdt>
          <w:sdtPr>
            <w:rPr>
              <w:rFonts w:ascii="Arial" w:hAnsi="Arial" w:cs="Arial"/>
              <w:b/>
              <w:bCs/>
            </w:rPr>
            <w:id w:val="1578479508"/>
          </w:sdtPr>
          <w:sdtContent>
            <w:tc>
              <w:tcPr>
                <w:tcW w:w="844" w:type="dxa"/>
                <w:shd w:val="clear" w:color="auto" w:fill="BFBFBF" w:themeFill="background1" w:themeFillShade="BF"/>
              </w:tcPr>
              <w:p w14:paraId="78ECC1F5" w14:textId="77777777" w:rsidR="009963CB" w:rsidRPr="00DD0929" w:rsidRDefault="009963CB" w:rsidP="009A266F">
                <w:pPr>
                  <w:autoSpaceDE w:val="0"/>
                  <w:autoSpaceDN w:val="0"/>
                  <w:adjustRightInd w:val="0"/>
                  <w:jc w:val="center"/>
                  <w:rPr>
                    <w:rFonts w:ascii="Arial" w:hAnsi="Arial" w:cs="Arial"/>
                    <w:b/>
                    <w:bCs/>
                  </w:rPr>
                </w:pPr>
                <w:r>
                  <w:rPr>
                    <w:rFonts w:ascii="Arial" w:hAnsi="Arial" w:cs="Arial"/>
                    <w:b/>
                    <w:bCs/>
                  </w:rPr>
                  <w:t>X</w:t>
                </w:r>
              </w:p>
            </w:tc>
          </w:sdtContent>
        </w:sdt>
      </w:tr>
      <w:tr w:rsidR="009963CB" w:rsidRPr="004C3A0B" w14:paraId="4C4F662B" w14:textId="77777777" w:rsidTr="009A266F">
        <w:trPr>
          <w:trHeight w:val="144"/>
        </w:trPr>
        <w:tc>
          <w:tcPr>
            <w:tcW w:w="8784" w:type="dxa"/>
          </w:tcPr>
          <w:p w14:paraId="1A1BD6A7" w14:textId="77777777" w:rsidR="009963CB" w:rsidRPr="004C3A0B" w:rsidRDefault="009963CB" w:rsidP="009A266F">
            <w:pPr>
              <w:autoSpaceDE w:val="0"/>
              <w:autoSpaceDN w:val="0"/>
              <w:adjustRightInd w:val="0"/>
              <w:rPr>
                <w:rFonts w:ascii="Arial" w:hAnsi="Arial" w:cs="Arial"/>
                <w:b/>
                <w:bCs/>
                <w:i/>
              </w:rPr>
            </w:pPr>
            <w:r>
              <w:rPr>
                <w:rFonts w:ascii="Arial" w:hAnsi="Arial" w:cs="Arial"/>
                <w:b/>
                <w:bCs/>
                <w:i/>
              </w:rPr>
              <w:t>University Guidelines (2017)</w:t>
            </w:r>
          </w:p>
        </w:tc>
        <w:tc>
          <w:tcPr>
            <w:tcW w:w="844" w:type="dxa"/>
            <w:shd w:val="clear" w:color="auto" w:fill="BFBFBF" w:themeFill="background1" w:themeFillShade="BF"/>
          </w:tcPr>
          <w:sdt>
            <w:sdtPr>
              <w:rPr>
                <w:rFonts w:ascii="Arial" w:hAnsi="Arial" w:cs="Arial"/>
                <w:b/>
                <w:bCs/>
              </w:rPr>
              <w:id w:val="-2040961117"/>
            </w:sdtPr>
            <w:sdtContent>
              <w:p w14:paraId="39069358" w14:textId="77777777" w:rsidR="009963CB" w:rsidRPr="004C3A0B" w:rsidRDefault="009963CB" w:rsidP="009A266F">
                <w:pPr>
                  <w:autoSpaceDE w:val="0"/>
                  <w:autoSpaceDN w:val="0"/>
                  <w:adjustRightInd w:val="0"/>
                  <w:jc w:val="center"/>
                  <w:rPr>
                    <w:rFonts w:ascii="Arial" w:hAnsi="Arial" w:cs="Arial"/>
                    <w:b/>
                    <w:bCs/>
                    <w:i/>
                  </w:rPr>
                </w:pPr>
                <w:r>
                  <w:rPr>
                    <w:rFonts w:ascii="Arial" w:hAnsi="Arial" w:cs="Arial" w:hint="eastAsia"/>
                    <w:b/>
                    <w:bCs/>
                  </w:rPr>
                  <w:t>X</w:t>
                </w:r>
              </w:p>
            </w:sdtContent>
          </w:sdt>
        </w:tc>
      </w:tr>
      <w:tr w:rsidR="009963CB" w:rsidRPr="004C3A0B" w14:paraId="3E24AADA" w14:textId="77777777" w:rsidTr="009A266F">
        <w:trPr>
          <w:trHeight w:val="144"/>
        </w:trPr>
        <w:tc>
          <w:tcPr>
            <w:tcW w:w="8784" w:type="dxa"/>
          </w:tcPr>
          <w:p w14:paraId="1D0F593D" w14:textId="77777777" w:rsidR="009963CB" w:rsidRPr="004C3A0B" w:rsidRDefault="009963CB" w:rsidP="009A266F">
            <w:pPr>
              <w:autoSpaceDE w:val="0"/>
              <w:autoSpaceDN w:val="0"/>
              <w:adjustRightInd w:val="0"/>
              <w:rPr>
                <w:rFonts w:ascii="Arial" w:hAnsi="Arial" w:cs="Arial"/>
                <w:b/>
                <w:bCs/>
                <w:i/>
              </w:rPr>
            </w:pPr>
            <w:r>
              <w:rPr>
                <w:rFonts w:ascii="Arial" w:hAnsi="Arial" w:cs="Arial"/>
                <w:b/>
                <w:bCs/>
                <w:i/>
              </w:rPr>
              <w:t>Educational Workforce Council(EWC) Code of Practice (2017)</w:t>
            </w:r>
          </w:p>
        </w:tc>
        <w:tc>
          <w:tcPr>
            <w:tcW w:w="844" w:type="dxa"/>
            <w:shd w:val="clear" w:color="auto" w:fill="BFBFBF" w:themeFill="background1" w:themeFillShade="BF"/>
          </w:tcPr>
          <w:sdt>
            <w:sdtPr>
              <w:rPr>
                <w:rFonts w:ascii="Arial" w:hAnsi="Arial" w:cs="Arial"/>
                <w:b/>
                <w:bCs/>
              </w:rPr>
              <w:id w:val="1178089498"/>
            </w:sdtPr>
            <w:sdtContent>
              <w:p w14:paraId="70DF35ED" w14:textId="77777777" w:rsidR="009963CB" w:rsidRPr="004C3A0B" w:rsidRDefault="009963CB" w:rsidP="009A266F">
                <w:pPr>
                  <w:autoSpaceDE w:val="0"/>
                  <w:autoSpaceDN w:val="0"/>
                  <w:adjustRightInd w:val="0"/>
                  <w:jc w:val="center"/>
                  <w:rPr>
                    <w:rFonts w:ascii="Arial" w:hAnsi="Arial" w:cs="Arial"/>
                    <w:b/>
                    <w:bCs/>
                    <w:i/>
                  </w:rPr>
                </w:pPr>
                <w:r>
                  <w:rPr>
                    <w:rFonts w:ascii="Arial" w:hAnsi="Arial" w:cs="Arial" w:hint="eastAsia"/>
                    <w:b/>
                    <w:bCs/>
                  </w:rPr>
                  <w:t>X</w:t>
                </w:r>
              </w:p>
            </w:sdtContent>
          </w:sdt>
        </w:tc>
      </w:tr>
    </w:tbl>
    <w:p w14:paraId="1FBB3A73" w14:textId="77777777" w:rsidR="009963CB" w:rsidRPr="004C3A0B" w:rsidRDefault="009963CB" w:rsidP="009963CB">
      <w:pPr>
        <w:autoSpaceDE w:val="0"/>
        <w:autoSpaceDN w:val="0"/>
        <w:adjustRightInd w:val="0"/>
        <w:spacing w:line="240" w:lineRule="auto"/>
        <w:jc w:val="both"/>
        <w:rPr>
          <w:rFonts w:ascii="Arial" w:hAnsi="Arial" w:cs="Arial"/>
          <w:b/>
        </w:rPr>
      </w:pPr>
    </w:p>
    <w:p w14:paraId="6CBE0BAA" w14:textId="77777777" w:rsidR="009963CB" w:rsidRPr="004C3A0B" w:rsidRDefault="009963CB" w:rsidP="009963CB">
      <w:pPr>
        <w:autoSpaceDE w:val="0"/>
        <w:autoSpaceDN w:val="0"/>
        <w:adjustRightInd w:val="0"/>
        <w:spacing w:line="240" w:lineRule="auto"/>
        <w:jc w:val="both"/>
        <w:rPr>
          <w:rFonts w:ascii="Arial" w:hAnsi="Arial" w:cs="Arial"/>
          <w:b/>
        </w:rPr>
      </w:pPr>
      <w:r w:rsidRPr="004C3A0B">
        <w:rPr>
          <w:rFonts w:ascii="Arial" w:hAnsi="Arial" w:cs="Arial"/>
          <w:b/>
        </w:rPr>
        <w:t>SECTION D: External Collaborative Research Activity</w:t>
      </w:r>
    </w:p>
    <w:p w14:paraId="51D27A4F" w14:textId="77777777" w:rsidR="009963CB" w:rsidRPr="004C3A0B" w:rsidRDefault="009963CB" w:rsidP="009963CB">
      <w:pPr>
        <w:spacing w:line="240" w:lineRule="auto"/>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9963CB" w:rsidRPr="004C3A0B" w14:paraId="7B527DF4" w14:textId="77777777" w:rsidTr="009A266F">
        <w:tc>
          <w:tcPr>
            <w:tcW w:w="6164" w:type="dxa"/>
            <w:gridSpan w:val="2"/>
            <w:shd w:val="clear" w:color="auto" w:fill="F2F2F2" w:themeFill="background1" w:themeFillShade="F2"/>
          </w:tcPr>
          <w:p w14:paraId="12AB04CA" w14:textId="77777777" w:rsidR="009963CB" w:rsidRPr="004C3A0B" w:rsidRDefault="009963CB" w:rsidP="009A266F">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45E375ED" w14:textId="77777777" w:rsidR="009963CB" w:rsidRPr="004C3A0B" w:rsidRDefault="009963CB" w:rsidP="009A266F">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sdtPr>
            <w:sdtContent>
              <w:p w14:paraId="422FD5F2"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402F7E61" w14:textId="77777777" w:rsidR="009963CB" w:rsidRPr="004C3A0B" w:rsidRDefault="009963CB" w:rsidP="009A266F">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sdtPr>
            <w:sdtContent>
              <w:p w14:paraId="7910246E" w14:textId="77777777" w:rsidR="009963CB" w:rsidRPr="004C3A0B" w:rsidRDefault="009963CB" w:rsidP="009A266F">
                <w:pPr>
                  <w:autoSpaceDE w:val="0"/>
                  <w:autoSpaceDN w:val="0"/>
                  <w:adjustRightInd w:val="0"/>
                  <w:jc w:val="center"/>
                  <w:rPr>
                    <w:rFonts w:ascii="Arial" w:hAnsi="Arial" w:cs="Arial"/>
                  </w:rPr>
                </w:pPr>
                <w:r>
                  <w:rPr>
                    <w:rFonts w:ascii="Arial" w:hAnsi="Arial" w:cs="Arial"/>
                    <w:b/>
                    <w:bCs/>
                  </w:rPr>
                  <w:t>X</w:t>
                </w:r>
              </w:p>
            </w:sdtContent>
          </w:sdt>
        </w:tc>
      </w:tr>
      <w:tr w:rsidR="009963CB" w:rsidRPr="004C3A0B" w14:paraId="689B9B04" w14:textId="77777777" w:rsidTr="009A266F">
        <w:tc>
          <w:tcPr>
            <w:tcW w:w="9776" w:type="dxa"/>
            <w:gridSpan w:val="6"/>
          </w:tcPr>
          <w:p w14:paraId="26B6EC5C" w14:textId="77777777" w:rsidR="009963CB" w:rsidRPr="004C3A0B" w:rsidRDefault="009963CB" w:rsidP="009A266F">
            <w:pPr>
              <w:autoSpaceDE w:val="0"/>
              <w:autoSpaceDN w:val="0"/>
              <w:adjustRightInd w:val="0"/>
              <w:rPr>
                <w:rFonts w:ascii="Arial" w:hAnsi="Arial" w:cs="Arial"/>
                <w:sz w:val="16"/>
                <w:szCs w:val="16"/>
              </w:rPr>
            </w:pPr>
          </w:p>
          <w:p w14:paraId="52963C7E" w14:textId="77777777" w:rsidR="009963CB" w:rsidRPr="004C3A0B" w:rsidRDefault="009963CB" w:rsidP="009A266F">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9963CB" w:rsidRPr="004C3A0B" w14:paraId="5BC5AE2F" w14:textId="77777777" w:rsidTr="009A266F">
        <w:tc>
          <w:tcPr>
            <w:tcW w:w="3431" w:type="dxa"/>
            <w:shd w:val="clear" w:color="auto" w:fill="F2F2F2" w:themeFill="background1" w:themeFillShade="F2"/>
          </w:tcPr>
          <w:p w14:paraId="3496E236" w14:textId="77777777" w:rsidR="009963CB" w:rsidRPr="004C3A0B" w:rsidRDefault="009963CB" w:rsidP="009A266F">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1B7111D4" w14:textId="77777777" w:rsidR="009963CB" w:rsidRPr="004C3A0B" w:rsidRDefault="009963CB" w:rsidP="009A266F">
            <w:pPr>
              <w:autoSpaceDE w:val="0"/>
              <w:autoSpaceDN w:val="0"/>
              <w:adjustRightInd w:val="0"/>
              <w:rPr>
                <w:rFonts w:ascii="Arial" w:hAnsi="Arial" w:cs="Arial"/>
                <w:bCs/>
              </w:rPr>
            </w:pPr>
          </w:p>
        </w:tc>
      </w:tr>
      <w:tr w:rsidR="009963CB" w:rsidRPr="004C3A0B" w14:paraId="57C23E95" w14:textId="77777777" w:rsidTr="009A266F">
        <w:tc>
          <w:tcPr>
            <w:tcW w:w="3431" w:type="dxa"/>
            <w:shd w:val="clear" w:color="auto" w:fill="F2F2F2" w:themeFill="background1" w:themeFillShade="F2"/>
          </w:tcPr>
          <w:p w14:paraId="49B81571" w14:textId="77777777" w:rsidR="009963CB" w:rsidRPr="004C3A0B" w:rsidRDefault="009963CB" w:rsidP="009A266F">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361B7E1F" w14:textId="77777777" w:rsidR="009963CB" w:rsidRPr="004C3A0B" w:rsidRDefault="009963CB" w:rsidP="009A266F">
            <w:pPr>
              <w:autoSpaceDE w:val="0"/>
              <w:autoSpaceDN w:val="0"/>
              <w:adjustRightInd w:val="0"/>
              <w:rPr>
                <w:rFonts w:ascii="Arial" w:hAnsi="Arial" w:cs="Arial"/>
                <w:bCs/>
              </w:rPr>
            </w:pPr>
          </w:p>
        </w:tc>
      </w:tr>
      <w:tr w:rsidR="009963CB" w:rsidRPr="004C3A0B" w14:paraId="6073A377" w14:textId="77777777" w:rsidTr="009A266F">
        <w:tc>
          <w:tcPr>
            <w:tcW w:w="3431" w:type="dxa"/>
            <w:shd w:val="clear" w:color="auto" w:fill="F2F2F2" w:themeFill="background1" w:themeFillShade="F2"/>
          </w:tcPr>
          <w:p w14:paraId="51E7B35E" w14:textId="77777777" w:rsidR="009963CB" w:rsidRPr="004C3A0B" w:rsidRDefault="009963CB" w:rsidP="009A266F">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40D903CD" w14:textId="77777777" w:rsidR="009963CB" w:rsidRPr="004C3A0B" w:rsidRDefault="009963CB" w:rsidP="009A266F">
            <w:pPr>
              <w:autoSpaceDE w:val="0"/>
              <w:autoSpaceDN w:val="0"/>
              <w:adjustRightInd w:val="0"/>
              <w:rPr>
                <w:rFonts w:ascii="Arial" w:hAnsi="Arial" w:cs="Arial"/>
                <w:bCs/>
              </w:rPr>
            </w:pPr>
          </w:p>
        </w:tc>
      </w:tr>
    </w:tbl>
    <w:p w14:paraId="4F52FDD2" w14:textId="77777777" w:rsidR="009963CB" w:rsidRPr="004C3A0B" w:rsidRDefault="009963CB" w:rsidP="009963CB">
      <w:pPr>
        <w:spacing w:line="240" w:lineRule="auto"/>
        <w:rPr>
          <w:rFonts w:ascii="Arial" w:hAnsi="Arial" w:cs="Arial"/>
          <w:bCs/>
          <w:iCs/>
          <w:sz w:val="16"/>
          <w:szCs w:val="16"/>
        </w:rPr>
      </w:pPr>
    </w:p>
    <w:p w14:paraId="3DE04937" w14:textId="77777777" w:rsidR="009963CB" w:rsidRPr="004C3A0B" w:rsidRDefault="009963CB" w:rsidP="009963CB">
      <w:pPr>
        <w:spacing w:line="240" w:lineRule="auto"/>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9963CB" w:rsidRPr="004C3A0B" w14:paraId="4E289B60" w14:textId="77777777" w:rsidTr="009A266F">
        <w:trPr>
          <w:trHeight w:val="507"/>
        </w:trPr>
        <w:tc>
          <w:tcPr>
            <w:tcW w:w="6164" w:type="dxa"/>
            <w:shd w:val="clear" w:color="auto" w:fill="F2F2F2" w:themeFill="background1" w:themeFillShade="F2"/>
            <w:vAlign w:val="center"/>
          </w:tcPr>
          <w:p w14:paraId="60659A58" w14:textId="77777777" w:rsidR="009963CB" w:rsidRPr="004C3A0B" w:rsidRDefault="009963CB" w:rsidP="009A266F">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34DF1A3B" w14:textId="77777777" w:rsidR="009963CB" w:rsidRPr="004C3A0B" w:rsidRDefault="009963CB" w:rsidP="009A266F">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sdtPr>
            <w:sdtContent>
              <w:p w14:paraId="6DFE115D"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46ED0503" w14:textId="77777777" w:rsidR="009963CB" w:rsidRPr="004C3A0B" w:rsidRDefault="009963CB" w:rsidP="009A266F">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sdtPr>
            <w:sdtContent>
              <w:p w14:paraId="0DE6110B"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9963CB" w:rsidRPr="004C3A0B" w14:paraId="7EF1DE5F" w14:textId="77777777" w:rsidTr="009A266F">
        <w:tc>
          <w:tcPr>
            <w:tcW w:w="9776" w:type="dxa"/>
            <w:gridSpan w:val="5"/>
          </w:tcPr>
          <w:p w14:paraId="06DD9D8D" w14:textId="77777777" w:rsidR="009963CB" w:rsidRPr="004C3A0B" w:rsidRDefault="009963CB" w:rsidP="009A266F">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1FECCC8A" w14:textId="77777777" w:rsidR="009963CB" w:rsidRPr="004C3A0B" w:rsidRDefault="009963CB" w:rsidP="009963CB">
      <w:pPr>
        <w:autoSpaceDE w:val="0"/>
        <w:autoSpaceDN w:val="0"/>
        <w:adjustRightInd w:val="0"/>
        <w:spacing w:line="240" w:lineRule="auto"/>
        <w:jc w:val="both"/>
        <w:rPr>
          <w:rFonts w:ascii="Arial" w:hAnsi="Arial" w:cs="Arial"/>
          <w:b/>
        </w:rPr>
      </w:pPr>
    </w:p>
    <w:p w14:paraId="5A6F7E82" w14:textId="77777777" w:rsidR="009963CB" w:rsidRPr="004C3A0B" w:rsidRDefault="009963CB" w:rsidP="009963CB">
      <w:pPr>
        <w:autoSpaceDE w:val="0"/>
        <w:autoSpaceDN w:val="0"/>
        <w:adjustRightInd w:val="0"/>
        <w:spacing w:line="240" w:lineRule="auto"/>
        <w:jc w:val="both"/>
        <w:rPr>
          <w:rFonts w:ascii="Arial" w:hAnsi="Arial" w:cs="Arial"/>
          <w:b/>
        </w:rPr>
      </w:pPr>
      <w:r w:rsidRPr="004C3A0B">
        <w:rPr>
          <w:rFonts w:ascii="Arial" w:hAnsi="Arial" w:cs="Arial"/>
          <w:b/>
        </w:rPr>
        <w:t>SECTION E: Details of Research Activity</w:t>
      </w:r>
    </w:p>
    <w:p w14:paraId="025519CC" w14:textId="77777777" w:rsidR="009963CB" w:rsidRPr="004C3A0B" w:rsidRDefault="009963CB" w:rsidP="009963CB">
      <w:pPr>
        <w:pStyle w:val="BodyText2"/>
        <w:rPr>
          <w:rFonts w:ascii="Arial" w:hAnsi="Arial"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9963CB" w:rsidRPr="004C3A0B" w14:paraId="41EDCE7D" w14:textId="77777777" w:rsidTr="009A266F">
        <w:trPr>
          <w:trHeight w:val="454"/>
        </w:trPr>
        <w:tc>
          <w:tcPr>
            <w:tcW w:w="1286" w:type="pct"/>
            <w:shd w:val="clear" w:color="auto" w:fill="F2F2F2" w:themeFill="background1" w:themeFillShade="F2"/>
            <w:vAlign w:val="center"/>
          </w:tcPr>
          <w:p w14:paraId="15CB4F0D" w14:textId="77777777" w:rsidR="009963CB" w:rsidRPr="004C3A0B" w:rsidRDefault="009963CB" w:rsidP="009A266F">
            <w:pPr>
              <w:spacing w:line="240" w:lineRule="auto"/>
              <w:rPr>
                <w:rFonts w:ascii="Arial" w:hAnsi="Arial" w:cs="Arial"/>
              </w:rPr>
            </w:pPr>
            <w:r w:rsidRPr="004C3A0B">
              <w:rPr>
                <w:rFonts w:ascii="Arial" w:hAnsi="Arial" w:cs="Arial"/>
              </w:rPr>
              <w:lastRenderedPageBreak/>
              <w:t>Indicative title:</w:t>
            </w:r>
          </w:p>
        </w:tc>
        <w:tc>
          <w:tcPr>
            <w:tcW w:w="3714" w:type="pct"/>
            <w:gridSpan w:val="3"/>
            <w:vAlign w:val="center"/>
          </w:tcPr>
          <w:p w14:paraId="33A45215" w14:textId="77777777" w:rsidR="009963CB" w:rsidRPr="00CF7540" w:rsidRDefault="009963CB" w:rsidP="009A266F">
            <w:pPr>
              <w:spacing w:line="240" w:lineRule="auto"/>
              <w:rPr>
                <w:rFonts w:ascii="Arial" w:hAnsi="Arial" w:cs="Arial"/>
              </w:rPr>
            </w:pPr>
            <w:r w:rsidRPr="00CF7540">
              <w:rPr>
                <w:rFonts w:ascii="Arial" w:hAnsi="Arial" w:cs="Arial"/>
              </w:rPr>
              <w:t>Does visual representation impact on children’s understanding of fractions in Key Stage 2?</w:t>
            </w:r>
          </w:p>
        </w:tc>
      </w:tr>
      <w:tr w:rsidR="009963CB" w:rsidRPr="004C3A0B" w14:paraId="60C71BFA" w14:textId="77777777" w:rsidTr="009A266F">
        <w:trPr>
          <w:trHeight w:val="454"/>
        </w:trPr>
        <w:tc>
          <w:tcPr>
            <w:tcW w:w="1286" w:type="pct"/>
            <w:shd w:val="clear" w:color="auto" w:fill="F2F2F2" w:themeFill="background1" w:themeFillShade="F2"/>
            <w:vAlign w:val="center"/>
          </w:tcPr>
          <w:p w14:paraId="5B176999" w14:textId="77777777" w:rsidR="009963CB" w:rsidRPr="004C3A0B" w:rsidRDefault="009963CB" w:rsidP="009A266F">
            <w:pPr>
              <w:spacing w:line="240" w:lineRule="auto"/>
              <w:rPr>
                <w:rFonts w:ascii="Arial" w:hAnsi="Arial" w:cs="Arial"/>
              </w:rPr>
            </w:pPr>
            <w:r w:rsidRPr="004C3A0B">
              <w:rPr>
                <w:rFonts w:ascii="Arial" w:hAnsi="Arial" w:cs="Arial"/>
              </w:rPr>
              <w:t>Proposed start date:</w:t>
            </w:r>
          </w:p>
        </w:tc>
        <w:tc>
          <w:tcPr>
            <w:tcW w:w="1262" w:type="pct"/>
            <w:vAlign w:val="center"/>
          </w:tcPr>
          <w:p w14:paraId="2C3B0AC5" w14:textId="77777777" w:rsidR="009963CB" w:rsidRPr="004C3A0B" w:rsidRDefault="009963CB" w:rsidP="009A266F">
            <w:pPr>
              <w:spacing w:line="240" w:lineRule="auto"/>
              <w:rPr>
                <w:rFonts w:ascii="Arial" w:hAnsi="Arial" w:cs="Arial"/>
              </w:rPr>
            </w:pPr>
            <w:r>
              <w:rPr>
                <w:rFonts w:ascii="Arial" w:hAnsi="Arial" w:cs="Arial"/>
              </w:rPr>
              <w:t>March 2018</w:t>
            </w:r>
          </w:p>
        </w:tc>
        <w:tc>
          <w:tcPr>
            <w:tcW w:w="1262" w:type="pct"/>
            <w:shd w:val="clear" w:color="auto" w:fill="F2F2F2" w:themeFill="background1" w:themeFillShade="F2"/>
            <w:vAlign w:val="center"/>
          </w:tcPr>
          <w:p w14:paraId="7018E887" w14:textId="77777777" w:rsidR="009963CB" w:rsidRPr="004C3A0B" w:rsidRDefault="009963CB" w:rsidP="009A266F">
            <w:pPr>
              <w:spacing w:line="240" w:lineRule="auto"/>
              <w:rPr>
                <w:rFonts w:ascii="Arial" w:hAnsi="Arial" w:cs="Arial"/>
              </w:rPr>
            </w:pPr>
            <w:r w:rsidRPr="004C3A0B">
              <w:rPr>
                <w:rFonts w:ascii="Arial" w:hAnsi="Arial" w:cs="Arial"/>
              </w:rPr>
              <w:t>Proposed end date:</w:t>
            </w:r>
          </w:p>
        </w:tc>
        <w:tc>
          <w:tcPr>
            <w:tcW w:w="1190" w:type="pct"/>
            <w:vAlign w:val="center"/>
          </w:tcPr>
          <w:p w14:paraId="069D6F65" w14:textId="77777777" w:rsidR="009963CB" w:rsidRPr="004C3A0B" w:rsidRDefault="009963CB" w:rsidP="009A266F">
            <w:pPr>
              <w:spacing w:line="240" w:lineRule="auto"/>
              <w:rPr>
                <w:rFonts w:ascii="Arial" w:hAnsi="Arial" w:cs="Arial"/>
              </w:rPr>
            </w:pPr>
            <w:r>
              <w:rPr>
                <w:rFonts w:ascii="Arial" w:hAnsi="Arial" w:cs="Arial"/>
              </w:rPr>
              <w:t>April 2018</w:t>
            </w:r>
          </w:p>
        </w:tc>
      </w:tr>
      <w:tr w:rsidR="009963CB" w:rsidRPr="004C3A0B" w14:paraId="00347DC2" w14:textId="77777777" w:rsidTr="009A266F">
        <w:trPr>
          <w:trHeight w:val="454"/>
        </w:trPr>
        <w:tc>
          <w:tcPr>
            <w:tcW w:w="5000" w:type="pct"/>
            <w:gridSpan w:val="4"/>
            <w:shd w:val="clear" w:color="auto" w:fill="F2F2F2" w:themeFill="background1" w:themeFillShade="F2"/>
            <w:vAlign w:val="center"/>
          </w:tcPr>
          <w:p w14:paraId="51893F0E" w14:textId="77777777" w:rsidR="009963CB" w:rsidRPr="004C3A0B" w:rsidRDefault="009963CB" w:rsidP="009A266F">
            <w:pPr>
              <w:spacing w:before="120" w:line="240" w:lineRule="auto"/>
              <w:rPr>
                <w:rFonts w:ascii="Arial" w:hAnsi="Arial" w:cs="Arial"/>
                <w:b/>
              </w:rPr>
            </w:pPr>
            <w:r w:rsidRPr="004C3A0B">
              <w:rPr>
                <w:rFonts w:ascii="Arial" w:hAnsi="Arial" w:cs="Arial"/>
                <w:b/>
              </w:rPr>
              <w:t>Purpose of research activity (including aims and objectives)</w:t>
            </w:r>
          </w:p>
          <w:p w14:paraId="1944D1E2" w14:textId="77777777" w:rsidR="009963CB" w:rsidRPr="004C3A0B" w:rsidRDefault="009963CB" w:rsidP="009A266F">
            <w:pPr>
              <w:spacing w:line="240" w:lineRule="auto"/>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963CB" w:rsidRPr="004C3A0B" w14:paraId="1ECA5751" w14:textId="77777777" w:rsidTr="009A266F">
        <w:trPr>
          <w:trHeight w:val="454"/>
        </w:trPr>
        <w:tc>
          <w:tcPr>
            <w:tcW w:w="5000" w:type="pct"/>
            <w:gridSpan w:val="4"/>
            <w:vAlign w:val="center"/>
          </w:tcPr>
          <w:p w14:paraId="78C926DB" w14:textId="77777777" w:rsidR="009963CB" w:rsidRPr="005C2FAE" w:rsidRDefault="009963CB" w:rsidP="009A266F">
            <w:pPr>
              <w:spacing w:line="240" w:lineRule="auto"/>
              <w:rPr>
                <w:rFonts w:ascii="Arial" w:hAnsi="Arial" w:cs="Arial"/>
              </w:rPr>
            </w:pPr>
            <w:r>
              <w:rPr>
                <w:rFonts w:ascii="Arial" w:hAnsi="Arial" w:cs="Arial"/>
              </w:rPr>
              <w:t xml:space="preserve">   </w:t>
            </w:r>
            <w:r w:rsidRPr="005C2FAE">
              <w:rPr>
                <w:rFonts w:ascii="Arial" w:hAnsi="Arial" w:cs="Arial"/>
              </w:rPr>
              <w:t xml:space="preserve">The purpose of our research is to find out how children’s understanding of reflections and symmetry progresses when they are given visual representations to help with their learning. </w:t>
            </w:r>
          </w:p>
          <w:p w14:paraId="57E4A648" w14:textId="77777777" w:rsidR="009963CB" w:rsidRPr="005C2FAE" w:rsidRDefault="009963CB" w:rsidP="009A266F">
            <w:pPr>
              <w:spacing w:line="240" w:lineRule="auto"/>
              <w:rPr>
                <w:rFonts w:ascii="Arial" w:hAnsi="Arial" w:cs="Arial"/>
              </w:rPr>
            </w:pPr>
            <w:r>
              <w:rPr>
                <w:rFonts w:ascii="Arial" w:hAnsi="Arial" w:cs="Arial"/>
              </w:rPr>
              <w:t xml:space="preserve">   </w:t>
            </w:r>
            <w:r w:rsidRPr="005C2FAE">
              <w:rPr>
                <w:rFonts w:ascii="Arial" w:hAnsi="Arial" w:cs="Arial"/>
              </w:rPr>
              <w:t xml:space="preserve">The aim of the research is to compare a piece of work or activity which they will complete with no visual help, to another piece or activity for which they will have visual resources to help them. </w:t>
            </w:r>
          </w:p>
          <w:p w14:paraId="79CBF0A5" w14:textId="77777777" w:rsidR="009963CB" w:rsidRPr="005C2FAE" w:rsidRDefault="009963CB" w:rsidP="009A266F">
            <w:pPr>
              <w:spacing w:line="240" w:lineRule="auto"/>
              <w:rPr>
                <w:rFonts w:ascii="Arial" w:hAnsi="Arial" w:cs="Arial"/>
              </w:rPr>
            </w:pPr>
            <w:r>
              <w:rPr>
                <w:rFonts w:ascii="Arial" w:hAnsi="Arial" w:cs="Arial"/>
              </w:rPr>
              <w:t xml:space="preserve">   </w:t>
            </w:r>
            <w:r w:rsidRPr="005C2FAE">
              <w:rPr>
                <w:rFonts w:ascii="Arial" w:hAnsi="Arial" w:cs="Arial"/>
              </w:rPr>
              <w:t>We will follow the guidance of the LNF. This research relates to the LNF because it incorporates</w:t>
            </w:r>
          </w:p>
          <w:p w14:paraId="1FDBD7A4" w14:textId="77777777" w:rsidR="009963CB" w:rsidRPr="005C2FAE" w:rsidRDefault="009963CB" w:rsidP="009A266F">
            <w:pPr>
              <w:spacing w:line="240" w:lineRule="auto"/>
              <w:rPr>
                <w:rFonts w:ascii="Arial" w:hAnsi="Arial" w:cs="Arial"/>
              </w:rPr>
            </w:pPr>
            <w:r w:rsidRPr="005C2FAE">
              <w:rPr>
                <w:rFonts w:ascii="Arial" w:hAnsi="Arial" w:cs="Arial"/>
              </w:rPr>
              <w:t>-</w:t>
            </w:r>
            <w:r w:rsidRPr="005C2FAE">
              <w:rPr>
                <w:rFonts w:ascii="Arial" w:hAnsi="Arial" w:cs="Arial"/>
              </w:rPr>
              <w:tab/>
              <w:t>the visualisation and describing of shapes, movements and transformations,</w:t>
            </w:r>
          </w:p>
          <w:p w14:paraId="4FEC5F0E" w14:textId="77777777" w:rsidR="009963CB" w:rsidRPr="005C2FAE" w:rsidRDefault="009963CB" w:rsidP="009A266F">
            <w:pPr>
              <w:spacing w:line="240" w:lineRule="auto"/>
              <w:rPr>
                <w:rFonts w:ascii="Arial" w:hAnsi="Arial" w:cs="Arial"/>
              </w:rPr>
            </w:pPr>
            <w:r w:rsidRPr="005C2FAE">
              <w:rPr>
                <w:rFonts w:ascii="Arial" w:hAnsi="Arial" w:cs="Arial"/>
              </w:rPr>
              <w:t>-</w:t>
            </w:r>
            <w:r w:rsidRPr="005C2FAE">
              <w:rPr>
                <w:rFonts w:ascii="Arial" w:hAnsi="Arial" w:cs="Arial"/>
              </w:rPr>
              <w:tab/>
              <w:t>the ability to draw the reflection of a shape and,</w:t>
            </w:r>
          </w:p>
          <w:p w14:paraId="3A0789EE" w14:textId="77777777" w:rsidR="009963CB" w:rsidRPr="005C2FAE" w:rsidRDefault="009963CB" w:rsidP="009A266F">
            <w:pPr>
              <w:spacing w:line="240" w:lineRule="auto"/>
              <w:rPr>
                <w:rFonts w:ascii="Arial" w:hAnsi="Arial" w:cs="Arial"/>
              </w:rPr>
            </w:pPr>
            <w:r w:rsidRPr="005C2FAE">
              <w:rPr>
                <w:rFonts w:ascii="Arial" w:hAnsi="Arial" w:cs="Arial"/>
              </w:rPr>
              <w:t>-</w:t>
            </w:r>
            <w:r w:rsidRPr="005C2FAE">
              <w:rPr>
                <w:rFonts w:ascii="Arial" w:hAnsi="Arial" w:cs="Arial"/>
              </w:rPr>
              <w:tab/>
              <w:t>the ability to recognise, classify and sketch polygons with up to eight sides.</w:t>
            </w:r>
          </w:p>
          <w:p w14:paraId="4E43543D" w14:textId="77777777" w:rsidR="009963CB" w:rsidRPr="005C2FAE" w:rsidRDefault="009963CB" w:rsidP="009A266F">
            <w:pPr>
              <w:spacing w:line="240" w:lineRule="auto"/>
              <w:rPr>
                <w:rFonts w:ascii="Arial" w:hAnsi="Arial" w:cs="Arial"/>
              </w:rPr>
            </w:pPr>
            <w:r>
              <w:rPr>
                <w:rFonts w:ascii="Arial" w:hAnsi="Arial" w:cs="Arial"/>
              </w:rPr>
              <w:t xml:space="preserve">   </w:t>
            </w:r>
            <w:r w:rsidRPr="005C2FAE">
              <w:rPr>
                <w:rFonts w:ascii="Arial" w:hAnsi="Arial" w:cs="Arial"/>
              </w:rPr>
              <w:t xml:space="preserve">Reflective symmetry has been taught </w:t>
            </w:r>
            <w:proofErr w:type="gramStart"/>
            <w:r w:rsidRPr="005C2FAE">
              <w:rPr>
                <w:rFonts w:ascii="Arial" w:hAnsi="Arial" w:cs="Arial"/>
              </w:rPr>
              <w:t>effectively, and</w:t>
            </w:r>
            <w:proofErr w:type="gramEnd"/>
            <w:r w:rsidRPr="005C2FAE">
              <w:rPr>
                <w:rFonts w:ascii="Arial" w:hAnsi="Arial" w:cs="Arial"/>
              </w:rPr>
              <w:t xml:space="preserve"> is continued to do so through the use of visualisation in practical and social activities. </w:t>
            </w:r>
            <w:proofErr w:type="spellStart"/>
            <w:r w:rsidRPr="005C2FAE">
              <w:rPr>
                <w:rFonts w:ascii="Arial" w:hAnsi="Arial" w:cs="Arial"/>
              </w:rPr>
              <w:t>Zorfass</w:t>
            </w:r>
            <w:proofErr w:type="spellEnd"/>
            <w:r w:rsidRPr="005C2FAE">
              <w:rPr>
                <w:rFonts w:ascii="Arial" w:hAnsi="Arial" w:cs="Arial"/>
              </w:rPr>
              <w:t xml:space="preserve">, Han and </w:t>
            </w:r>
            <w:proofErr w:type="spellStart"/>
            <w:r w:rsidRPr="005C2FAE">
              <w:rPr>
                <w:rFonts w:ascii="Arial" w:hAnsi="Arial" w:cs="Arial"/>
              </w:rPr>
              <w:t>PowerUp</w:t>
            </w:r>
            <w:proofErr w:type="spellEnd"/>
            <w:r w:rsidRPr="005C2FAE">
              <w:rPr>
                <w:rFonts w:ascii="Arial" w:hAnsi="Arial" w:cs="Arial"/>
              </w:rPr>
              <w:t xml:space="preserve"> WHAT WORKS (2014) state that visual representation can help children to label points or key information correctly and develop their understanding of the subject more effectively. Similarly, Pratt (2006) believes that visual representation allows children to think deeper about their work and can be used alongside other learning styles.</w:t>
            </w:r>
          </w:p>
          <w:p w14:paraId="08038DC4" w14:textId="77777777" w:rsidR="009963CB" w:rsidRPr="005C2FAE" w:rsidRDefault="009963CB" w:rsidP="009A266F">
            <w:pPr>
              <w:spacing w:line="240" w:lineRule="auto"/>
              <w:rPr>
                <w:rFonts w:ascii="Arial" w:hAnsi="Arial" w:cs="Arial"/>
              </w:rPr>
            </w:pPr>
            <w:r>
              <w:rPr>
                <w:rFonts w:ascii="Arial" w:hAnsi="Arial" w:cs="Arial"/>
              </w:rPr>
              <w:t xml:space="preserve">   </w:t>
            </w:r>
            <w:r w:rsidRPr="005C2FAE">
              <w:rPr>
                <w:rFonts w:ascii="Arial" w:hAnsi="Arial" w:cs="Arial"/>
              </w:rPr>
              <w:t xml:space="preserve">This study will help develop our understanding and methods of teaching by using more visual resources should they be proven to support children’s mathematical learning. </w:t>
            </w:r>
          </w:p>
          <w:p w14:paraId="0B62575F" w14:textId="77777777" w:rsidR="009963CB" w:rsidRPr="005C2FAE" w:rsidRDefault="009963CB" w:rsidP="009A266F">
            <w:pPr>
              <w:spacing w:line="240" w:lineRule="auto"/>
              <w:rPr>
                <w:rFonts w:ascii="Arial" w:hAnsi="Arial" w:cs="Arial"/>
              </w:rPr>
            </w:pPr>
            <w:r>
              <w:rPr>
                <w:rFonts w:ascii="Arial" w:hAnsi="Arial" w:cs="Arial"/>
              </w:rPr>
              <w:t xml:space="preserve">   </w:t>
            </w:r>
            <w:r w:rsidRPr="005C2FAE">
              <w:rPr>
                <w:rFonts w:ascii="Arial" w:hAnsi="Arial" w:cs="Arial"/>
              </w:rPr>
              <w:t>Some existing research on this topic includes:</w:t>
            </w:r>
          </w:p>
          <w:p w14:paraId="56BE8FB5" w14:textId="77777777" w:rsidR="009963CB" w:rsidRPr="00EA28B7" w:rsidRDefault="009963CB" w:rsidP="009963CB">
            <w:pPr>
              <w:pStyle w:val="ListParagraph"/>
              <w:numPr>
                <w:ilvl w:val="0"/>
                <w:numId w:val="27"/>
              </w:numPr>
              <w:spacing w:after="0" w:line="240" w:lineRule="auto"/>
              <w:rPr>
                <w:rFonts w:ascii="Arial" w:hAnsi="Arial" w:cs="Arial"/>
              </w:rPr>
            </w:pPr>
            <w:proofErr w:type="spellStart"/>
            <w:r w:rsidRPr="00EA28B7">
              <w:rPr>
                <w:rFonts w:ascii="Arial" w:hAnsi="Arial" w:cs="Arial"/>
              </w:rPr>
              <w:t>Barmby</w:t>
            </w:r>
            <w:proofErr w:type="spellEnd"/>
            <w:r w:rsidRPr="00EA28B7">
              <w:rPr>
                <w:rFonts w:ascii="Arial" w:hAnsi="Arial" w:cs="Arial"/>
              </w:rPr>
              <w:t xml:space="preserve">, P., Bolden, D., Raine, S., Thompson, L, </w:t>
            </w:r>
            <w:proofErr w:type="spellStart"/>
            <w:r w:rsidRPr="00EA28B7">
              <w:rPr>
                <w:rFonts w:ascii="Arial" w:hAnsi="Arial" w:cs="Arial"/>
              </w:rPr>
              <w:t>Cann</w:t>
            </w:r>
            <w:proofErr w:type="spellEnd"/>
            <w:r w:rsidRPr="00EA28B7">
              <w:rPr>
                <w:rFonts w:ascii="Arial" w:hAnsi="Arial" w:cs="Arial"/>
              </w:rPr>
              <w:t>, R. and Atherton, S. (2012) Developing the use of visual representations in the primary classroom. Nuffield Foundation.</w:t>
            </w:r>
          </w:p>
          <w:p w14:paraId="679BF56F" w14:textId="77777777" w:rsidR="009963CB" w:rsidRPr="00EA28B7" w:rsidRDefault="009963CB" w:rsidP="009963CB">
            <w:pPr>
              <w:pStyle w:val="ListParagraph"/>
              <w:numPr>
                <w:ilvl w:val="0"/>
                <w:numId w:val="27"/>
              </w:numPr>
              <w:spacing w:after="0" w:line="240" w:lineRule="auto"/>
              <w:rPr>
                <w:rFonts w:ascii="Arial" w:hAnsi="Arial" w:cs="Arial"/>
              </w:rPr>
            </w:pPr>
            <w:proofErr w:type="spellStart"/>
            <w:r w:rsidRPr="00EA28B7">
              <w:rPr>
                <w:rFonts w:ascii="Arial" w:hAnsi="Arial" w:cs="Arial"/>
              </w:rPr>
              <w:t>Hentschel</w:t>
            </w:r>
            <w:proofErr w:type="spellEnd"/>
            <w:r w:rsidRPr="00EA28B7">
              <w:rPr>
                <w:rFonts w:ascii="Arial" w:hAnsi="Arial" w:cs="Arial"/>
              </w:rPr>
              <w:t>, K. (2002). Mapping the Spectrum: Techniques of visual representation in research and teaching. Oxford. Oxford University Press.</w:t>
            </w:r>
          </w:p>
          <w:p w14:paraId="652385A1" w14:textId="77777777" w:rsidR="009963CB" w:rsidRPr="00EA28B7" w:rsidRDefault="009963CB" w:rsidP="009963CB">
            <w:pPr>
              <w:pStyle w:val="ListParagraph"/>
              <w:numPr>
                <w:ilvl w:val="0"/>
                <w:numId w:val="27"/>
              </w:numPr>
              <w:spacing w:after="0" w:line="240" w:lineRule="auto"/>
              <w:rPr>
                <w:rFonts w:ascii="Arial" w:hAnsi="Arial" w:cs="Arial"/>
              </w:rPr>
            </w:pPr>
            <w:r w:rsidRPr="00EA28B7">
              <w:rPr>
                <w:rFonts w:ascii="Arial" w:hAnsi="Arial" w:cs="Arial"/>
              </w:rPr>
              <w:t>Williamson Shaffer, D. (1997). Learning mathematics through design: The anatomy of Escher’s world. The Journal of Mathematical Behaviour, 16(2).</w:t>
            </w:r>
          </w:p>
        </w:tc>
      </w:tr>
      <w:tr w:rsidR="009963CB" w:rsidRPr="004C3A0B" w14:paraId="10E874B0" w14:textId="77777777" w:rsidTr="009A266F">
        <w:trPr>
          <w:trHeight w:val="454"/>
        </w:trPr>
        <w:tc>
          <w:tcPr>
            <w:tcW w:w="5000" w:type="pct"/>
            <w:gridSpan w:val="4"/>
            <w:shd w:val="clear" w:color="auto" w:fill="F2F2F2" w:themeFill="background1" w:themeFillShade="F2"/>
            <w:vAlign w:val="center"/>
          </w:tcPr>
          <w:p w14:paraId="5384927F" w14:textId="77777777" w:rsidR="009963CB" w:rsidRPr="004C3A0B" w:rsidRDefault="009963CB" w:rsidP="009A266F">
            <w:pPr>
              <w:spacing w:before="120" w:line="240" w:lineRule="auto"/>
              <w:rPr>
                <w:rFonts w:ascii="Arial" w:hAnsi="Arial" w:cs="Arial"/>
                <w:b/>
              </w:rPr>
            </w:pPr>
            <w:r w:rsidRPr="004C3A0B">
              <w:rPr>
                <w:rFonts w:ascii="Arial" w:hAnsi="Arial" w:cs="Arial"/>
                <w:b/>
              </w:rPr>
              <w:t>Proposed methods</w:t>
            </w:r>
          </w:p>
          <w:p w14:paraId="1FF4E456" w14:textId="77777777" w:rsidR="009963CB" w:rsidRPr="004C3A0B" w:rsidRDefault="009963CB" w:rsidP="009A266F">
            <w:pPr>
              <w:spacing w:line="240" w:lineRule="auto"/>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9963CB" w:rsidRPr="004C3A0B" w14:paraId="49148D46" w14:textId="77777777" w:rsidTr="009A266F">
        <w:trPr>
          <w:trHeight w:val="1512"/>
        </w:trPr>
        <w:tc>
          <w:tcPr>
            <w:tcW w:w="5000" w:type="pct"/>
            <w:gridSpan w:val="4"/>
            <w:vAlign w:val="center"/>
          </w:tcPr>
          <w:p w14:paraId="40D13551" w14:textId="77777777" w:rsidR="009963CB" w:rsidRPr="002371F9" w:rsidRDefault="009963CB" w:rsidP="009A266F">
            <w:pPr>
              <w:spacing w:line="240" w:lineRule="auto"/>
              <w:rPr>
                <w:rFonts w:ascii="Arial" w:hAnsi="Arial" w:cs="Arial"/>
              </w:rPr>
            </w:pPr>
            <w:r w:rsidRPr="002371F9">
              <w:rPr>
                <w:rFonts w:ascii="Arial" w:hAnsi="Arial" w:cs="Arial"/>
              </w:rPr>
              <w:lastRenderedPageBreak/>
              <w:t>Before we begin our enquiry, we will need to gather informed assent from the pupils’ parents and the pupils</w:t>
            </w:r>
            <w:proofErr w:type="gramStart"/>
            <w:r w:rsidRPr="002371F9">
              <w:rPr>
                <w:rFonts w:ascii="Arial" w:hAnsi="Arial" w:cs="Arial"/>
              </w:rPr>
              <w:t>, in particular, who</w:t>
            </w:r>
            <w:proofErr w:type="gramEnd"/>
            <w:r w:rsidRPr="002371F9">
              <w:rPr>
                <w:rFonts w:ascii="Arial" w:hAnsi="Arial" w:cs="Arial"/>
              </w:rPr>
              <w:t xml:space="preserve"> we wish to interview at the end of the lesson. A consent form will be sent to parents from the Head Teacher, to ensure that they are aware of the plans for the lesson.  The BERA guidelines suggest that our responsibilities as researchers are founded on a basis that our actions and behaviour is ethically acceptable and justifiable. Therefore, we have a responsibility to inform all pupils what the lesson will involve beforehand.</w:t>
            </w:r>
          </w:p>
          <w:p w14:paraId="34F732CD" w14:textId="77777777" w:rsidR="009963CB" w:rsidRPr="002371F9" w:rsidRDefault="009963CB" w:rsidP="009A266F">
            <w:pPr>
              <w:spacing w:line="240" w:lineRule="auto"/>
              <w:rPr>
                <w:rFonts w:ascii="Arial" w:hAnsi="Arial" w:cs="Arial"/>
              </w:rPr>
            </w:pPr>
            <w:r w:rsidRPr="002371F9">
              <w:rPr>
                <w:rFonts w:ascii="Arial" w:hAnsi="Arial" w:cs="Arial"/>
              </w:rPr>
              <w:t xml:space="preserve">  The journal article ‘Children and School-Based Research: 'Informed Consent' or 'Educated Consent'? suggests that an initial whole-class discussion is a good idea as it allows the researchers to introduce themselves and the enquiry. To gauge which </w:t>
            </w:r>
            <w:proofErr w:type="gramStart"/>
            <w:r w:rsidRPr="002371F9">
              <w:rPr>
                <w:rFonts w:ascii="Arial" w:hAnsi="Arial" w:cs="Arial"/>
              </w:rPr>
              <w:t>pupils</w:t>
            </w:r>
            <w:proofErr w:type="gramEnd"/>
            <w:r w:rsidRPr="002371F9">
              <w:rPr>
                <w:rFonts w:ascii="Arial" w:hAnsi="Arial" w:cs="Arial"/>
              </w:rPr>
              <w:t xml:space="preserve"> give informed assent, we will send an assent form around the classroom for the children to initial. We must respect the choice as to </w:t>
            </w:r>
            <w:proofErr w:type="gramStart"/>
            <w:r w:rsidRPr="002371F9">
              <w:rPr>
                <w:rFonts w:ascii="Arial" w:hAnsi="Arial" w:cs="Arial"/>
              </w:rPr>
              <w:t>whether or not</w:t>
            </w:r>
            <w:proofErr w:type="gramEnd"/>
            <w:r w:rsidRPr="002371F9">
              <w:rPr>
                <w:rFonts w:ascii="Arial" w:hAnsi="Arial" w:cs="Arial"/>
              </w:rPr>
              <w:t xml:space="preserve"> they want to be involved in the interview process. Written on this sheet will be our purpose for the lesson, which we will briefly explain to make sure the children are aware of what will be happening. We will tell the children that they have the right to withdraw from the interview process and observations at any point and can state at the beginning if they do not wish to take part in the observations. </w:t>
            </w:r>
          </w:p>
          <w:p w14:paraId="0A64BC2A" w14:textId="77777777" w:rsidR="009963CB" w:rsidRPr="002371F9" w:rsidRDefault="009963CB" w:rsidP="009A266F">
            <w:pPr>
              <w:spacing w:line="240" w:lineRule="auto"/>
              <w:rPr>
                <w:rFonts w:ascii="Arial" w:hAnsi="Arial" w:cs="Arial"/>
              </w:rPr>
            </w:pPr>
            <w:r w:rsidRPr="002371F9">
              <w:rPr>
                <w:rFonts w:ascii="Arial" w:hAnsi="Arial" w:cs="Arial"/>
              </w:rPr>
              <w:t xml:space="preserve">  Our primary method of research during the lesson will be video recording. BETA suggests that research methods must be appropriate to the purpose of the research undertaken. Considering our objective, which is to study the impact of visual representations in lessons, we have decided that video recording is the most appropriate method for collecting data. We will record the entirety of our lessons, which will allow us to reflect and analyse not only the children’s conversations, but also how they interact with others and the activity. We will use a school </w:t>
            </w:r>
            <w:proofErr w:type="gramStart"/>
            <w:r w:rsidRPr="002371F9">
              <w:rPr>
                <w:rFonts w:ascii="Arial" w:hAnsi="Arial" w:cs="Arial"/>
              </w:rPr>
              <w:t>iPad, and</w:t>
            </w:r>
            <w:proofErr w:type="gramEnd"/>
            <w:r w:rsidRPr="002371F9">
              <w:rPr>
                <w:rFonts w:ascii="Arial" w:hAnsi="Arial" w:cs="Arial"/>
              </w:rPr>
              <w:t xml:space="preserve"> remain in school after the lesson so we can analyse the recording in detail and making observations on it before deleting it. This will ensure that no copy of the recording will leave the school premises, and therefore, no one, apart from the three of us, the Head teachers and the class teachers, will have access to the video.</w:t>
            </w:r>
          </w:p>
          <w:p w14:paraId="55935AFE" w14:textId="77777777" w:rsidR="009963CB" w:rsidRPr="002371F9" w:rsidRDefault="009963CB" w:rsidP="009A266F">
            <w:pPr>
              <w:spacing w:line="240" w:lineRule="auto"/>
              <w:rPr>
                <w:rFonts w:ascii="Arial" w:hAnsi="Arial" w:cs="Arial"/>
              </w:rPr>
            </w:pPr>
            <w:r w:rsidRPr="002371F9">
              <w:rPr>
                <w:rFonts w:ascii="Arial" w:hAnsi="Arial" w:cs="Arial"/>
              </w:rPr>
              <w:t xml:space="preserve">  After each lesson, we will interview 6 children who have given informed assent from the class to gauge their understanding of the topic. Two children will be chosen from each ability group – lower, middle and higher. The children will be made aware that the answers they give will be shared with the University staff via our assignments, but their identities will be kept confidential.</w:t>
            </w:r>
          </w:p>
          <w:p w14:paraId="1116A3E8" w14:textId="77777777" w:rsidR="009963CB" w:rsidRPr="002371F9" w:rsidRDefault="009963CB" w:rsidP="009A266F">
            <w:pPr>
              <w:spacing w:line="240" w:lineRule="auto"/>
              <w:rPr>
                <w:rFonts w:ascii="Arial" w:hAnsi="Arial" w:cs="Arial"/>
              </w:rPr>
            </w:pPr>
            <w:r w:rsidRPr="002371F9">
              <w:rPr>
                <w:rFonts w:ascii="Arial" w:hAnsi="Arial" w:cs="Arial"/>
              </w:rPr>
              <w:t xml:space="preserve">  If our chosen children refuse to give informed assent, we will select other pupils from the same ability to interview instead. Our informal interviewing process will take place in the classroom after the </w:t>
            </w:r>
            <w:proofErr w:type="gramStart"/>
            <w:r w:rsidRPr="002371F9">
              <w:rPr>
                <w:rFonts w:ascii="Arial" w:hAnsi="Arial" w:cs="Arial"/>
              </w:rPr>
              <w:t>lesson, and</w:t>
            </w:r>
            <w:proofErr w:type="gramEnd"/>
            <w:r w:rsidRPr="002371F9">
              <w:rPr>
                <w:rFonts w:ascii="Arial" w:hAnsi="Arial" w:cs="Arial"/>
              </w:rPr>
              <w:t xml:space="preserve"> should take no longer than 10 minutes. We will ask the children three questions.  ‘Have you enjoyed the lesson?’, ‘What have you learnt?’ and ‘Have you found the visual resources helpful?’ Each of the questions will be followed by either ‘Why?’ or ‘How?’ </w:t>
            </w:r>
            <w:proofErr w:type="gramStart"/>
            <w:r w:rsidRPr="002371F9">
              <w:rPr>
                <w:rFonts w:ascii="Arial" w:hAnsi="Arial" w:cs="Arial"/>
              </w:rPr>
              <w:t>in order to</w:t>
            </w:r>
            <w:proofErr w:type="gramEnd"/>
            <w:r w:rsidRPr="002371F9">
              <w:rPr>
                <w:rFonts w:ascii="Arial" w:hAnsi="Arial" w:cs="Arial"/>
              </w:rPr>
              <w:t xml:space="preserve"> get the most detailed answers possible.</w:t>
            </w:r>
          </w:p>
          <w:p w14:paraId="2C9AC8C2" w14:textId="77777777" w:rsidR="009963CB" w:rsidRPr="00EA28B7" w:rsidRDefault="009963CB" w:rsidP="009A266F">
            <w:pPr>
              <w:spacing w:line="240" w:lineRule="auto"/>
              <w:rPr>
                <w:rFonts w:ascii="Arial" w:hAnsi="Arial" w:cs="Arial"/>
              </w:rPr>
            </w:pPr>
            <w:r w:rsidRPr="002371F9">
              <w:rPr>
                <w:rFonts w:ascii="Arial" w:hAnsi="Arial" w:cs="Arial"/>
              </w:rPr>
              <w:t xml:space="preserve">  We will ask the questions verbally, and scribe the children’s answers, rather than have them write it, as this will ensure an honest answer, rather than one that can be thought about before being written. The answers from the interview will form the data which will be used in our assignment to analyse </w:t>
            </w:r>
            <w:proofErr w:type="gramStart"/>
            <w:r w:rsidRPr="002371F9">
              <w:rPr>
                <w:rFonts w:ascii="Arial" w:hAnsi="Arial" w:cs="Arial"/>
              </w:rPr>
              <w:t>whether or not</w:t>
            </w:r>
            <w:proofErr w:type="gramEnd"/>
            <w:r w:rsidRPr="002371F9">
              <w:rPr>
                <w:rFonts w:ascii="Arial" w:hAnsi="Arial" w:cs="Arial"/>
              </w:rPr>
              <w:t xml:space="preserve"> visual representation impacts understanding of symmetry.</w:t>
            </w:r>
          </w:p>
        </w:tc>
      </w:tr>
    </w:tbl>
    <w:tbl>
      <w:tblPr>
        <w:tblpPr w:leftFromText="180" w:rightFromText="180" w:vertAnchor="text" w:horzAnchor="margin" w:tblpY="361"/>
        <w:tblW w:w="5103"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9963CB" w:rsidRPr="004C3A0B" w14:paraId="2C30F620" w14:textId="77777777" w:rsidTr="009A266F">
        <w:trPr>
          <w:trHeight w:val="454"/>
        </w:trPr>
        <w:tc>
          <w:tcPr>
            <w:tcW w:w="5000" w:type="pct"/>
            <w:shd w:val="clear" w:color="auto" w:fill="F2F2F2" w:themeFill="background1" w:themeFillShade="F2"/>
            <w:vAlign w:val="center"/>
          </w:tcPr>
          <w:p w14:paraId="347C8541" w14:textId="77777777" w:rsidR="009963CB" w:rsidRPr="004C3A0B" w:rsidRDefault="009963CB" w:rsidP="009A266F">
            <w:pPr>
              <w:spacing w:before="120" w:line="240" w:lineRule="auto"/>
              <w:rPr>
                <w:rFonts w:ascii="Arial" w:hAnsi="Arial" w:cs="Arial"/>
                <w:b/>
              </w:rPr>
            </w:pPr>
            <w:r w:rsidRPr="004C3A0B">
              <w:rPr>
                <w:rFonts w:ascii="Arial" w:hAnsi="Arial" w:cs="Arial"/>
                <w:b/>
              </w:rPr>
              <w:t>Location of research activity</w:t>
            </w:r>
          </w:p>
          <w:p w14:paraId="2810EBC0" w14:textId="77777777" w:rsidR="009963CB" w:rsidRPr="004C3A0B" w:rsidRDefault="009963CB" w:rsidP="009A266F">
            <w:pPr>
              <w:spacing w:line="240" w:lineRule="auto"/>
              <w:rPr>
                <w:rFonts w:ascii="Arial" w:hAnsi="Arial" w:cs="Arial"/>
              </w:rPr>
            </w:pPr>
            <w:r w:rsidRPr="004C3A0B">
              <w:rPr>
                <w:rFonts w:ascii="Arial" w:hAnsi="Arial" w:cs="Arial"/>
              </w:rPr>
              <w:t>Identify all locations where research activity will take place.</w:t>
            </w:r>
          </w:p>
        </w:tc>
      </w:tr>
      <w:tr w:rsidR="009963CB" w:rsidRPr="004C3A0B" w14:paraId="6CD62EC9" w14:textId="77777777" w:rsidTr="009A266F">
        <w:trPr>
          <w:trHeight w:val="454"/>
        </w:trPr>
        <w:tc>
          <w:tcPr>
            <w:tcW w:w="5000" w:type="pct"/>
            <w:vAlign w:val="center"/>
          </w:tcPr>
          <w:p w14:paraId="6D5EE724" w14:textId="77777777" w:rsidR="009963CB" w:rsidRPr="002A4E26" w:rsidRDefault="009963CB" w:rsidP="009A266F">
            <w:pPr>
              <w:spacing w:line="240" w:lineRule="auto"/>
              <w:rPr>
                <w:rFonts w:ascii="Arial" w:hAnsi="Arial" w:cs="Arial"/>
              </w:rPr>
            </w:pPr>
            <w:r>
              <w:rPr>
                <w:rFonts w:ascii="Arial" w:hAnsi="Arial" w:cs="Arial"/>
              </w:rPr>
              <w:t>Our research will take place in two primary schools in Swansea. The year groups are year three/four, year four and year five/six.</w:t>
            </w:r>
          </w:p>
        </w:tc>
      </w:tr>
      <w:tr w:rsidR="009963CB" w:rsidRPr="004C3A0B" w14:paraId="2E2FE251" w14:textId="77777777" w:rsidTr="009A266F">
        <w:trPr>
          <w:trHeight w:val="454"/>
        </w:trPr>
        <w:tc>
          <w:tcPr>
            <w:tcW w:w="5000" w:type="pct"/>
            <w:shd w:val="clear" w:color="auto" w:fill="F2F2F2" w:themeFill="background1" w:themeFillShade="F2"/>
            <w:vAlign w:val="center"/>
          </w:tcPr>
          <w:p w14:paraId="6FCDC5A2" w14:textId="77777777" w:rsidR="009963CB" w:rsidRPr="004C3A0B" w:rsidRDefault="009963CB" w:rsidP="009A266F">
            <w:pPr>
              <w:spacing w:before="120" w:line="240" w:lineRule="auto"/>
              <w:rPr>
                <w:rFonts w:ascii="Arial" w:hAnsi="Arial" w:cs="Arial"/>
                <w:b/>
              </w:rPr>
            </w:pPr>
            <w:r w:rsidRPr="004C3A0B">
              <w:rPr>
                <w:rFonts w:ascii="Arial" w:hAnsi="Arial" w:cs="Arial"/>
                <w:b/>
              </w:rPr>
              <w:lastRenderedPageBreak/>
              <w:t>Research activity outside of the UK</w:t>
            </w:r>
          </w:p>
          <w:p w14:paraId="4423D85B" w14:textId="77777777" w:rsidR="009963CB" w:rsidRPr="004C3A0B" w:rsidRDefault="009963CB" w:rsidP="009A266F">
            <w:pPr>
              <w:autoSpaceDE w:val="0"/>
              <w:autoSpaceDN w:val="0"/>
              <w:adjustRightInd w:val="0"/>
              <w:spacing w:line="240" w:lineRule="auto"/>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sensitivities or vulnerabilities of participants.</w:t>
            </w:r>
          </w:p>
        </w:tc>
      </w:tr>
      <w:tr w:rsidR="009963CB" w:rsidRPr="004C3A0B" w14:paraId="62AD0E93" w14:textId="77777777" w:rsidTr="009A266F">
        <w:trPr>
          <w:trHeight w:val="454"/>
        </w:trPr>
        <w:tc>
          <w:tcPr>
            <w:tcW w:w="5000" w:type="pct"/>
            <w:vAlign w:val="center"/>
          </w:tcPr>
          <w:p w14:paraId="7E0A0D4C" w14:textId="77777777" w:rsidR="009963CB" w:rsidRPr="004C3A0B" w:rsidRDefault="009963CB" w:rsidP="009A266F">
            <w:pPr>
              <w:spacing w:line="240" w:lineRule="auto"/>
              <w:rPr>
                <w:rFonts w:ascii="Arial" w:hAnsi="Arial" w:cs="Arial"/>
                <w:b/>
              </w:rPr>
            </w:pPr>
            <w:r>
              <w:rPr>
                <w:rFonts w:ascii="Arial" w:hAnsi="Arial" w:cs="Arial"/>
                <w:b/>
              </w:rPr>
              <w:t>N/A</w:t>
            </w:r>
          </w:p>
        </w:tc>
      </w:tr>
    </w:tbl>
    <w:p w14:paraId="241501E2" w14:textId="77777777" w:rsidR="009963CB" w:rsidRPr="004E0BA3" w:rsidRDefault="009963CB" w:rsidP="009963CB">
      <w:pPr>
        <w:spacing w:line="240" w:lineRule="auto"/>
      </w:pPr>
      <w:r w:rsidRPr="004C3A0B">
        <w:br w:type="page"/>
      </w:r>
    </w:p>
    <w:p w14:paraId="54F604D4" w14:textId="77777777" w:rsidR="009963CB" w:rsidRPr="004C3A0B" w:rsidRDefault="009963CB" w:rsidP="009963CB">
      <w:pPr>
        <w:autoSpaceDE w:val="0"/>
        <w:autoSpaceDN w:val="0"/>
        <w:adjustRightInd w:val="0"/>
        <w:spacing w:line="240" w:lineRule="auto"/>
        <w:jc w:val="both"/>
        <w:rPr>
          <w:rFonts w:ascii="Arial" w:hAnsi="Arial" w:cs="Arial"/>
          <w:b/>
        </w:rPr>
      </w:pPr>
      <w:r w:rsidRPr="004C3A0B">
        <w:rPr>
          <w:rFonts w:ascii="Arial" w:hAnsi="Arial" w:cs="Arial"/>
          <w:b/>
        </w:rPr>
        <w:lastRenderedPageBreak/>
        <w:t>SECTION F: Scope of Research Activity</w:t>
      </w:r>
    </w:p>
    <w:p w14:paraId="7D242F06" w14:textId="77777777" w:rsidR="009963CB" w:rsidRPr="004C3A0B" w:rsidRDefault="009963CB" w:rsidP="009963CB">
      <w:pPr>
        <w:spacing w:line="240" w:lineRule="auto"/>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9963CB" w:rsidRPr="004C3A0B" w14:paraId="5A7A08A6" w14:textId="77777777" w:rsidTr="009A266F">
        <w:tc>
          <w:tcPr>
            <w:tcW w:w="8217" w:type="dxa"/>
            <w:shd w:val="clear" w:color="auto" w:fill="F2F2F2" w:themeFill="background1" w:themeFillShade="F2"/>
          </w:tcPr>
          <w:p w14:paraId="702CFC9A" w14:textId="77777777" w:rsidR="009963CB" w:rsidRPr="004C3A0B" w:rsidRDefault="009963CB" w:rsidP="009A266F">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50" w:type="dxa"/>
            <w:shd w:val="clear" w:color="auto" w:fill="F2F2F2" w:themeFill="background1" w:themeFillShade="F2"/>
          </w:tcPr>
          <w:p w14:paraId="08E390DE" w14:textId="77777777" w:rsidR="009963CB" w:rsidRPr="004C3A0B" w:rsidRDefault="009963CB" w:rsidP="009A266F">
            <w:pPr>
              <w:autoSpaceDE w:val="0"/>
              <w:autoSpaceDN w:val="0"/>
              <w:adjustRightInd w:val="0"/>
              <w:jc w:val="center"/>
              <w:rPr>
                <w:rFonts w:ascii="Arial" w:hAnsi="Arial" w:cs="Arial"/>
                <w:b/>
                <w:bCs/>
              </w:rPr>
            </w:pPr>
          </w:p>
          <w:p w14:paraId="1D393DF0" w14:textId="77777777" w:rsidR="009963CB" w:rsidRPr="004C3A0B" w:rsidRDefault="009963CB" w:rsidP="009A266F">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809D6E3" w14:textId="77777777" w:rsidR="009963CB" w:rsidRPr="004C3A0B" w:rsidRDefault="009963CB" w:rsidP="009A266F">
            <w:pPr>
              <w:autoSpaceDE w:val="0"/>
              <w:autoSpaceDN w:val="0"/>
              <w:adjustRightInd w:val="0"/>
              <w:jc w:val="center"/>
              <w:rPr>
                <w:rFonts w:ascii="Arial" w:hAnsi="Arial" w:cs="Arial"/>
                <w:b/>
                <w:bCs/>
              </w:rPr>
            </w:pPr>
          </w:p>
          <w:p w14:paraId="6C858CDE" w14:textId="77777777" w:rsidR="009963CB" w:rsidRPr="004C3A0B" w:rsidRDefault="009963CB" w:rsidP="009A266F">
            <w:pPr>
              <w:autoSpaceDE w:val="0"/>
              <w:autoSpaceDN w:val="0"/>
              <w:adjustRightInd w:val="0"/>
              <w:jc w:val="center"/>
              <w:rPr>
                <w:rFonts w:ascii="Arial" w:hAnsi="Arial" w:cs="Arial"/>
                <w:b/>
                <w:bCs/>
              </w:rPr>
            </w:pPr>
            <w:r w:rsidRPr="004C3A0B">
              <w:rPr>
                <w:rFonts w:ascii="Arial" w:hAnsi="Arial" w:cs="Arial"/>
                <w:b/>
                <w:bCs/>
              </w:rPr>
              <w:t>NO</w:t>
            </w:r>
          </w:p>
        </w:tc>
      </w:tr>
      <w:tr w:rsidR="009963CB" w:rsidRPr="004C3A0B" w14:paraId="3C911A7D" w14:textId="77777777" w:rsidTr="009A266F">
        <w:trPr>
          <w:trHeight w:val="439"/>
        </w:trPr>
        <w:tc>
          <w:tcPr>
            <w:tcW w:w="8217" w:type="dxa"/>
            <w:shd w:val="clear" w:color="auto" w:fill="F2F2F2" w:themeFill="background1" w:themeFillShade="F2"/>
            <w:vAlign w:val="center"/>
          </w:tcPr>
          <w:p w14:paraId="16AAA6A4"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sdtPr>
            <w:sdtContent>
              <w:p w14:paraId="2BC7AF5B"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sdtPr>
            <w:sdtContent>
              <w:p w14:paraId="269EFE5E"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75256CD3" w14:textId="77777777" w:rsidTr="009A266F">
        <w:trPr>
          <w:trHeight w:val="439"/>
        </w:trPr>
        <w:tc>
          <w:tcPr>
            <w:tcW w:w="8217" w:type="dxa"/>
            <w:shd w:val="clear" w:color="auto" w:fill="F2F2F2" w:themeFill="background1" w:themeFillShade="F2"/>
            <w:vAlign w:val="center"/>
          </w:tcPr>
          <w:p w14:paraId="25B20C0C"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sdtPr>
            <w:sdtContent>
              <w:p w14:paraId="3A84EBA5"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c>
          <w:tcPr>
            <w:tcW w:w="822" w:type="dxa"/>
            <w:shd w:val="clear" w:color="auto" w:fill="BFBFBF" w:themeFill="background1" w:themeFillShade="BF"/>
            <w:vAlign w:val="center"/>
          </w:tcPr>
          <w:sdt>
            <w:sdtPr>
              <w:rPr>
                <w:rFonts w:ascii="Arial" w:hAnsi="Arial" w:cs="Arial"/>
                <w:b/>
                <w:bCs/>
              </w:rPr>
              <w:id w:val="749926786"/>
            </w:sdtPr>
            <w:sdtContent>
              <w:p w14:paraId="1850F721"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73F92A9F" w14:textId="77777777" w:rsidTr="009A266F">
        <w:trPr>
          <w:trHeight w:val="403"/>
        </w:trPr>
        <w:tc>
          <w:tcPr>
            <w:tcW w:w="8217" w:type="dxa"/>
            <w:shd w:val="clear" w:color="auto" w:fill="F2F2F2" w:themeFill="background1" w:themeFillShade="F2"/>
            <w:vAlign w:val="center"/>
          </w:tcPr>
          <w:p w14:paraId="37CCD190"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sdtPr>
            <w:sdtContent>
              <w:p w14:paraId="47906557"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sdtPr>
            <w:sdtContent>
              <w:p w14:paraId="098CA741"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4544B40F" w14:textId="77777777" w:rsidTr="009A266F">
        <w:trPr>
          <w:trHeight w:val="403"/>
        </w:trPr>
        <w:tc>
          <w:tcPr>
            <w:tcW w:w="8217" w:type="dxa"/>
            <w:shd w:val="clear" w:color="auto" w:fill="F2F2F2" w:themeFill="background1" w:themeFillShade="F2"/>
            <w:vAlign w:val="center"/>
          </w:tcPr>
          <w:p w14:paraId="38E516F0"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sdtPr>
            <w:sdtContent>
              <w:p w14:paraId="47ADD4B9"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c>
          <w:tcPr>
            <w:tcW w:w="822" w:type="dxa"/>
            <w:shd w:val="clear" w:color="auto" w:fill="BFBFBF" w:themeFill="background1" w:themeFillShade="BF"/>
            <w:vAlign w:val="center"/>
          </w:tcPr>
          <w:sdt>
            <w:sdtPr>
              <w:rPr>
                <w:rFonts w:ascii="Arial" w:hAnsi="Arial" w:cs="Arial"/>
                <w:b/>
                <w:bCs/>
              </w:rPr>
              <w:id w:val="-1338917432"/>
            </w:sdtPr>
            <w:sdtContent>
              <w:p w14:paraId="72C68762"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141A4BE0" w14:textId="77777777" w:rsidTr="009A266F">
        <w:trPr>
          <w:trHeight w:val="439"/>
        </w:trPr>
        <w:tc>
          <w:tcPr>
            <w:tcW w:w="8217" w:type="dxa"/>
            <w:shd w:val="clear" w:color="auto" w:fill="F2F2F2" w:themeFill="background1" w:themeFillShade="F2"/>
            <w:vAlign w:val="center"/>
          </w:tcPr>
          <w:p w14:paraId="77BC8E38"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sdtPr>
            <w:sdtContent>
              <w:p w14:paraId="17A8F454"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sdtPr>
            <w:sdtContent>
              <w:p w14:paraId="47B20944"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19E6F32D" w14:textId="77777777" w:rsidTr="009A266F">
        <w:trPr>
          <w:trHeight w:val="403"/>
        </w:trPr>
        <w:tc>
          <w:tcPr>
            <w:tcW w:w="8217" w:type="dxa"/>
            <w:shd w:val="clear" w:color="auto" w:fill="F2F2F2" w:themeFill="background1" w:themeFillShade="F2"/>
            <w:vAlign w:val="center"/>
          </w:tcPr>
          <w:p w14:paraId="4FDD7F81"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sdtPr>
            <w:sdtContent>
              <w:p w14:paraId="7F715B5D"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c>
          <w:tcPr>
            <w:tcW w:w="822" w:type="dxa"/>
            <w:shd w:val="clear" w:color="auto" w:fill="BFBFBF" w:themeFill="background1" w:themeFillShade="BF"/>
            <w:vAlign w:val="center"/>
          </w:tcPr>
          <w:sdt>
            <w:sdtPr>
              <w:rPr>
                <w:rFonts w:ascii="Arial" w:hAnsi="Arial" w:cs="Arial"/>
                <w:b/>
                <w:bCs/>
              </w:rPr>
              <w:id w:val="-1580675213"/>
            </w:sdtPr>
            <w:sdtContent>
              <w:p w14:paraId="3ACB0761"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1EDFEE1F" w14:textId="77777777" w:rsidTr="009A266F">
        <w:trPr>
          <w:trHeight w:val="439"/>
        </w:trPr>
        <w:tc>
          <w:tcPr>
            <w:tcW w:w="8217" w:type="dxa"/>
            <w:shd w:val="clear" w:color="auto" w:fill="F2F2F2" w:themeFill="background1" w:themeFillShade="F2"/>
            <w:vAlign w:val="center"/>
          </w:tcPr>
          <w:p w14:paraId="4C0BBE25"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sdtPr>
            <w:sdtContent>
              <w:p w14:paraId="798A5F24"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sdtPr>
            <w:sdtContent>
              <w:p w14:paraId="4C70CFC7"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3AC86941" w14:textId="77777777" w:rsidTr="009A266F">
        <w:trPr>
          <w:trHeight w:val="403"/>
        </w:trPr>
        <w:tc>
          <w:tcPr>
            <w:tcW w:w="8217" w:type="dxa"/>
            <w:shd w:val="clear" w:color="auto" w:fill="F2F2F2" w:themeFill="background1" w:themeFillShade="F2"/>
            <w:vAlign w:val="center"/>
          </w:tcPr>
          <w:p w14:paraId="0FBED329"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sdtPr>
            <w:sdtContent>
              <w:p w14:paraId="26B792B4"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sdtPr>
            <w:sdtContent>
              <w:p w14:paraId="6B83CFD1"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79CCA093" w14:textId="77777777" w:rsidTr="009A266F">
        <w:trPr>
          <w:trHeight w:val="403"/>
        </w:trPr>
        <w:tc>
          <w:tcPr>
            <w:tcW w:w="8217" w:type="dxa"/>
            <w:shd w:val="clear" w:color="auto" w:fill="F2F2F2" w:themeFill="background1" w:themeFillShade="F2"/>
            <w:vAlign w:val="center"/>
          </w:tcPr>
          <w:p w14:paraId="357AC4D8"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sdtPr>
            <w:sdtContent>
              <w:p w14:paraId="41DE7154"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sdtPr>
            <w:sdtContent>
              <w:p w14:paraId="0DAE7BB6" w14:textId="77777777" w:rsidR="009963CB" w:rsidRPr="004C3A0B" w:rsidRDefault="009963CB" w:rsidP="009A266F">
                <w:pPr>
                  <w:autoSpaceDE w:val="0"/>
                  <w:autoSpaceDN w:val="0"/>
                  <w:adjustRightInd w:val="0"/>
                  <w:jc w:val="center"/>
                  <w:rPr>
                    <w:rFonts w:ascii="Arial" w:hAnsi="Arial" w:cs="Arial"/>
                    <w:bCs/>
                  </w:rPr>
                </w:pPr>
                <w:r>
                  <w:rPr>
                    <w:rFonts w:ascii="Arial" w:hAnsi="Arial" w:cs="Arial" w:hint="eastAsia"/>
                    <w:b/>
                    <w:bCs/>
                  </w:rPr>
                  <w:t>X</w:t>
                </w:r>
              </w:p>
            </w:sdtContent>
          </w:sdt>
        </w:tc>
      </w:tr>
      <w:tr w:rsidR="009963CB" w:rsidRPr="004C3A0B" w14:paraId="304B8033" w14:textId="77777777" w:rsidTr="009A266F">
        <w:trPr>
          <w:trHeight w:val="403"/>
        </w:trPr>
        <w:tc>
          <w:tcPr>
            <w:tcW w:w="8217" w:type="dxa"/>
            <w:shd w:val="clear" w:color="auto" w:fill="F2F2F2" w:themeFill="background1" w:themeFillShade="F2"/>
            <w:vAlign w:val="center"/>
          </w:tcPr>
          <w:p w14:paraId="3A390EBB"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sdtPr>
            <w:sdtContent>
              <w:p w14:paraId="39F6E1FE"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sdtPr>
            <w:sdtContent>
              <w:p w14:paraId="4F48A0BE" w14:textId="77777777" w:rsidR="009963CB" w:rsidRPr="004C3A0B" w:rsidRDefault="009963CB" w:rsidP="009A266F">
                <w:pPr>
                  <w:autoSpaceDE w:val="0"/>
                  <w:autoSpaceDN w:val="0"/>
                  <w:adjustRightInd w:val="0"/>
                  <w:jc w:val="center"/>
                  <w:rPr>
                    <w:rFonts w:ascii="Arial" w:hAnsi="Arial" w:cs="Arial"/>
                    <w:bCs/>
                  </w:rPr>
                </w:pPr>
                <w:r>
                  <w:rPr>
                    <w:rFonts w:ascii="Arial" w:hAnsi="Arial" w:cs="Arial" w:hint="eastAsia"/>
                    <w:b/>
                    <w:bCs/>
                  </w:rPr>
                  <w:t>X</w:t>
                </w:r>
              </w:p>
            </w:sdtContent>
          </w:sdt>
        </w:tc>
      </w:tr>
      <w:tr w:rsidR="009963CB" w:rsidRPr="004C3A0B" w14:paraId="0719BFCF" w14:textId="77777777" w:rsidTr="009A266F">
        <w:trPr>
          <w:trHeight w:val="403"/>
        </w:trPr>
        <w:tc>
          <w:tcPr>
            <w:tcW w:w="8217" w:type="dxa"/>
            <w:shd w:val="clear" w:color="auto" w:fill="F2F2F2" w:themeFill="background1" w:themeFillShade="F2"/>
            <w:vAlign w:val="center"/>
          </w:tcPr>
          <w:p w14:paraId="5B8202F0"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sdtPr>
            <w:sdtContent>
              <w:p w14:paraId="25B785EF"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sdtPr>
            <w:sdtContent>
              <w:p w14:paraId="0C99E603" w14:textId="77777777" w:rsidR="009963CB" w:rsidRPr="004C3A0B" w:rsidRDefault="009963CB" w:rsidP="009A266F">
                <w:pPr>
                  <w:autoSpaceDE w:val="0"/>
                  <w:autoSpaceDN w:val="0"/>
                  <w:adjustRightInd w:val="0"/>
                  <w:jc w:val="center"/>
                  <w:rPr>
                    <w:rFonts w:ascii="Arial" w:hAnsi="Arial" w:cs="Arial"/>
                    <w:bCs/>
                  </w:rPr>
                </w:pPr>
                <w:r>
                  <w:rPr>
                    <w:rFonts w:ascii="Arial" w:hAnsi="Arial" w:cs="Arial" w:hint="eastAsia"/>
                    <w:b/>
                    <w:bCs/>
                  </w:rPr>
                  <w:t>X</w:t>
                </w:r>
              </w:p>
            </w:sdtContent>
          </w:sdt>
        </w:tc>
      </w:tr>
      <w:tr w:rsidR="009963CB" w:rsidRPr="004C3A0B" w14:paraId="18D5586F" w14:textId="77777777" w:rsidTr="009A266F">
        <w:trPr>
          <w:trHeight w:val="403"/>
        </w:trPr>
        <w:tc>
          <w:tcPr>
            <w:tcW w:w="8217" w:type="dxa"/>
            <w:shd w:val="clear" w:color="auto" w:fill="F2F2F2" w:themeFill="background1" w:themeFillShade="F2"/>
            <w:vAlign w:val="center"/>
          </w:tcPr>
          <w:p w14:paraId="01E01CF4"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sdtPr>
            <w:sdtContent>
              <w:p w14:paraId="0DC36B53"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sdtPr>
            <w:sdtContent>
              <w:p w14:paraId="1CF908DA" w14:textId="77777777" w:rsidR="009963CB" w:rsidRPr="004C3A0B" w:rsidRDefault="009963CB" w:rsidP="009A266F">
                <w:pPr>
                  <w:autoSpaceDE w:val="0"/>
                  <w:autoSpaceDN w:val="0"/>
                  <w:adjustRightInd w:val="0"/>
                  <w:jc w:val="center"/>
                  <w:rPr>
                    <w:rFonts w:ascii="Arial" w:hAnsi="Arial" w:cs="Arial"/>
                    <w:bCs/>
                  </w:rPr>
                </w:pPr>
                <w:r>
                  <w:rPr>
                    <w:rFonts w:ascii="Arial" w:hAnsi="Arial" w:cs="Arial" w:hint="eastAsia"/>
                    <w:b/>
                    <w:bCs/>
                  </w:rPr>
                  <w:t>X</w:t>
                </w:r>
              </w:p>
            </w:sdtContent>
          </w:sdt>
        </w:tc>
      </w:tr>
      <w:tr w:rsidR="009963CB" w:rsidRPr="004C3A0B" w14:paraId="244997A6" w14:textId="77777777" w:rsidTr="009A266F">
        <w:trPr>
          <w:trHeight w:val="403"/>
        </w:trPr>
        <w:tc>
          <w:tcPr>
            <w:tcW w:w="8217" w:type="dxa"/>
            <w:shd w:val="clear" w:color="auto" w:fill="F2F2F2" w:themeFill="background1" w:themeFillShade="F2"/>
            <w:vAlign w:val="center"/>
          </w:tcPr>
          <w:p w14:paraId="4BAE4781"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sdtPr>
            <w:sdtContent>
              <w:p w14:paraId="77FA0E01"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sdtPr>
            <w:sdtContent>
              <w:p w14:paraId="4EF83D04" w14:textId="77777777" w:rsidR="009963CB" w:rsidRPr="004C3A0B" w:rsidRDefault="009963CB" w:rsidP="009A266F">
                <w:pPr>
                  <w:autoSpaceDE w:val="0"/>
                  <w:autoSpaceDN w:val="0"/>
                  <w:adjustRightInd w:val="0"/>
                  <w:jc w:val="center"/>
                  <w:rPr>
                    <w:rFonts w:ascii="Arial" w:hAnsi="Arial" w:cs="Arial"/>
                    <w:bCs/>
                  </w:rPr>
                </w:pPr>
                <w:r>
                  <w:rPr>
                    <w:rFonts w:ascii="Arial" w:hAnsi="Arial" w:cs="Arial" w:hint="eastAsia"/>
                    <w:b/>
                    <w:bCs/>
                  </w:rPr>
                  <w:t>X</w:t>
                </w:r>
              </w:p>
            </w:sdtContent>
          </w:sdt>
        </w:tc>
      </w:tr>
      <w:tr w:rsidR="009963CB" w:rsidRPr="004C3A0B" w14:paraId="05E94354" w14:textId="77777777" w:rsidTr="009A266F">
        <w:trPr>
          <w:trHeight w:val="403"/>
        </w:trPr>
        <w:tc>
          <w:tcPr>
            <w:tcW w:w="8217" w:type="dxa"/>
            <w:shd w:val="clear" w:color="auto" w:fill="F2F2F2" w:themeFill="background1" w:themeFillShade="F2"/>
            <w:vAlign w:val="center"/>
          </w:tcPr>
          <w:p w14:paraId="364B82F0" w14:textId="77777777" w:rsidR="009963CB" w:rsidRDefault="009963CB" w:rsidP="009A266F">
            <w:pPr>
              <w:autoSpaceDE w:val="0"/>
              <w:autoSpaceDN w:val="0"/>
              <w:adjustRightInd w:val="0"/>
              <w:rPr>
                <w:rFonts w:ascii="Arial" w:hAnsi="Arial" w:cs="Arial"/>
              </w:rPr>
            </w:pPr>
            <w:r>
              <w:rPr>
                <w:rFonts w:ascii="Arial" w:hAnsi="Arial" w:cs="Arial"/>
              </w:rPr>
              <w:t>Other primary data collection methods, please explain in this box</w:t>
            </w:r>
          </w:p>
          <w:p w14:paraId="09EAFD8B" w14:textId="77777777" w:rsidR="009963CB" w:rsidRDefault="009963CB" w:rsidP="009A266F">
            <w:pPr>
              <w:autoSpaceDE w:val="0"/>
              <w:autoSpaceDN w:val="0"/>
              <w:adjustRightInd w:val="0"/>
              <w:rPr>
                <w:rFonts w:ascii="Arial" w:hAnsi="Arial" w:cs="Arial"/>
              </w:rPr>
            </w:pPr>
          </w:p>
          <w:p w14:paraId="170D747F" w14:textId="77777777" w:rsidR="009963CB" w:rsidRDefault="009963CB" w:rsidP="009A266F">
            <w:pPr>
              <w:autoSpaceDE w:val="0"/>
              <w:autoSpaceDN w:val="0"/>
              <w:adjustRightInd w:val="0"/>
              <w:rPr>
                <w:rFonts w:ascii="Arial" w:hAnsi="Arial" w:cs="Arial"/>
              </w:rPr>
            </w:pPr>
          </w:p>
          <w:p w14:paraId="7A3AEC0C" w14:textId="77777777" w:rsidR="009963CB" w:rsidRPr="004C3A0B" w:rsidRDefault="009963CB" w:rsidP="009A266F">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sdtPr>
            <w:sdtContent>
              <w:p w14:paraId="417E863D" w14:textId="77777777" w:rsidR="009963CB" w:rsidRPr="004C3A0B" w:rsidRDefault="009963CB" w:rsidP="009A266F">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sdtPr>
            <w:sdtContent>
              <w:p w14:paraId="2DF0B1FF" w14:textId="77777777" w:rsidR="009963CB" w:rsidRPr="004C3A0B" w:rsidRDefault="009963CB" w:rsidP="009A266F">
                <w:pPr>
                  <w:autoSpaceDE w:val="0"/>
                  <w:autoSpaceDN w:val="0"/>
                  <w:adjustRightInd w:val="0"/>
                  <w:jc w:val="center"/>
                  <w:rPr>
                    <w:rFonts w:ascii="Arial" w:hAnsi="Arial" w:cs="Arial"/>
                    <w:b/>
                    <w:bCs/>
                  </w:rPr>
                </w:pPr>
                <w:r>
                  <w:rPr>
                    <w:rFonts w:ascii="Arial" w:hAnsi="Arial" w:cs="Arial" w:hint="eastAsia"/>
                    <w:b/>
                    <w:bCs/>
                  </w:rPr>
                  <w:t>X</w:t>
                </w:r>
              </w:p>
            </w:sdtContent>
          </w:sdt>
        </w:tc>
      </w:tr>
    </w:tbl>
    <w:p w14:paraId="60C8B020" w14:textId="77777777" w:rsidR="009963CB" w:rsidRPr="004C3A0B" w:rsidRDefault="009963CB" w:rsidP="009963CB">
      <w:pPr>
        <w:spacing w:line="240" w:lineRule="auto"/>
        <w:rPr>
          <w:rFonts w:ascii="Arial" w:hAnsi="Arial" w:cs="Arial"/>
          <w:bCs/>
          <w:iCs/>
        </w:rPr>
      </w:pPr>
    </w:p>
    <w:p w14:paraId="0E19A7D3" w14:textId="77777777" w:rsidR="009963CB" w:rsidRPr="004C3A0B" w:rsidRDefault="009963CB" w:rsidP="009963CB">
      <w:pPr>
        <w:spacing w:line="240" w:lineRule="auto"/>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9480839" w14:textId="77777777" w:rsidR="009963CB" w:rsidRPr="004C3A0B" w:rsidRDefault="009963CB" w:rsidP="009963CB">
      <w:pPr>
        <w:spacing w:line="240" w:lineRule="auto"/>
        <w:rPr>
          <w:rFonts w:ascii="Arial" w:hAnsi="Arial" w:cs="Arial"/>
          <w:bCs/>
          <w:iCs/>
        </w:rPr>
      </w:pPr>
    </w:p>
    <w:p w14:paraId="2B701985" w14:textId="77777777" w:rsidR="009963CB" w:rsidRDefault="009963CB" w:rsidP="009963CB">
      <w:pPr>
        <w:spacing w:line="240" w:lineRule="auto"/>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68FE09B" w14:textId="77777777" w:rsidR="009963CB" w:rsidRDefault="009963CB" w:rsidP="009963CB">
      <w:pPr>
        <w:spacing w:line="240" w:lineRule="auto"/>
        <w:rPr>
          <w:rFonts w:ascii="Arial" w:hAnsi="Arial" w:cs="Arial"/>
          <w:b/>
          <w:bCs/>
        </w:rPr>
      </w:pPr>
    </w:p>
    <w:p w14:paraId="58A85341" w14:textId="77777777" w:rsidR="009963CB" w:rsidRPr="007C0F8B" w:rsidRDefault="009963CB" w:rsidP="009963CB">
      <w:pPr>
        <w:spacing w:line="240" w:lineRule="auto"/>
        <w:rPr>
          <w:rFonts w:ascii="Arial" w:hAnsi="Arial" w:cs="Arial"/>
          <w:bCs/>
          <w:iCs/>
        </w:rPr>
      </w:pPr>
      <w:r w:rsidRPr="004C3A0B">
        <w:rPr>
          <w:rFonts w:ascii="Arial" w:hAnsi="Arial" w:cs="Arial"/>
          <w:b/>
          <w:bCs/>
        </w:rPr>
        <w:t>SECTION G: Intended Participants</w:t>
      </w:r>
    </w:p>
    <w:p w14:paraId="4C8EC040" w14:textId="77777777" w:rsidR="009963CB" w:rsidRPr="004C3A0B" w:rsidRDefault="009963CB" w:rsidP="009963CB">
      <w:pPr>
        <w:spacing w:line="240" w:lineRule="auto"/>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963CB" w:rsidRPr="004C3A0B" w14:paraId="0CB7E549" w14:textId="77777777" w:rsidTr="009A266F">
        <w:tc>
          <w:tcPr>
            <w:tcW w:w="7763" w:type="dxa"/>
            <w:shd w:val="clear" w:color="auto" w:fill="F2F2F2" w:themeFill="background1" w:themeFillShade="F2"/>
          </w:tcPr>
          <w:p w14:paraId="1B7236B6" w14:textId="77777777" w:rsidR="009963CB" w:rsidRPr="004C3A0B" w:rsidRDefault="009963CB" w:rsidP="009A266F">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992" w:type="dxa"/>
            <w:shd w:val="clear" w:color="auto" w:fill="F2F2F2" w:themeFill="background1" w:themeFillShade="F2"/>
          </w:tcPr>
          <w:p w14:paraId="07A9A755" w14:textId="77777777" w:rsidR="009963CB" w:rsidRPr="004C3A0B" w:rsidRDefault="009963CB" w:rsidP="009A266F">
            <w:pPr>
              <w:autoSpaceDE w:val="0"/>
              <w:autoSpaceDN w:val="0"/>
              <w:adjustRightInd w:val="0"/>
              <w:jc w:val="center"/>
              <w:rPr>
                <w:rFonts w:ascii="Arial" w:hAnsi="Arial" w:cs="Arial"/>
                <w:b/>
                <w:bCs/>
              </w:rPr>
            </w:pPr>
          </w:p>
          <w:p w14:paraId="128518BC" w14:textId="77777777" w:rsidR="009963CB" w:rsidRPr="004C3A0B" w:rsidRDefault="009963CB" w:rsidP="009A266F">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1712A842" w14:textId="77777777" w:rsidR="009963CB" w:rsidRPr="004C3A0B" w:rsidRDefault="009963CB" w:rsidP="009A266F">
            <w:pPr>
              <w:autoSpaceDE w:val="0"/>
              <w:autoSpaceDN w:val="0"/>
              <w:adjustRightInd w:val="0"/>
              <w:jc w:val="center"/>
              <w:rPr>
                <w:rFonts w:ascii="Arial" w:hAnsi="Arial" w:cs="Arial"/>
                <w:b/>
                <w:bCs/>
              </w:rPr>
            </w:pPr>
          </w:p>
          <w:p w14:paraId="41CDBC26" w14:textId="77777777" w:rsidR="009963CB" w:rsidRPr="004C3A0B" w:rsidRDefault="009963CB" w:rsidP="009A266F">
            <w:pPr>
              <w:autoSpaceDE w:val="0"/>
              <w:autoSpaceDN w:val="0"/>
              <w:adjustRightInd w:val="0"/>
              <w:jc w:val="center"/>
              <w:rPr>
                <w:rFonts w:ascii="Arial" w:hAnsi="Arial" w:cs="Arial"/>
                <w:b/>
                <w:bCs/>
              </w:rPr>
            </w:pPr>
            <w:r w:rsidRPr="004C3A0B">
              <w:rPr>
                <w:rFonts w:ascii="Arial" w:hAnsi="Arial" w:cs="Arial"/>
                <w:b/>
                <w:bCs/>
              </w:rPr>
              <w:t>NO</w:t>
            </w:r>
          </w:p>
        </w:tc>
      </w:tr>
      <w:tr w:rsidR="009963CB" w:rsidRPr="004C3A0B" w14:paraId="6FA7DC8F" w14:textId="77777777" w:rsidTr="009A266F">
        <w:trPr>
          <w:trHeight w:val="439"/>
        </w:trPr>
        <w:tc>
          <w:tcPr>
            <w:tcW w:w="7763" w:type="dxa"/>
            <w:shd w:val="clear" w:color="auto" w:fill="F2F2F2" w:themeFill="background1" w:themeFillShade="F2"/>
            <w:vAlign w:val="center"/>
          </w:tcPr>
          <w:p w14:paraId="05E3CF14"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sdtPr>
            <w:sdtContent>
              <w:p w14:paraId="0F8BF687"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sdtPr>
            <w:sdtContent>
              <w:p w14:paraId="077D5EBB"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5104FA66" w14:textId="77777777" w:rsidTr="009A266F">
        <w:trPr>
          <w:trHeight w:val="403"/>
        </w:trPr>
        <w:tc>
          <w:tcPr>
            <w:tcW w:w="7763" w:type="dxa"/>
            <w:shd w:val="clear" w:color="auto" w:fill="F2F2F2" w:themeFill="background1" w:themeFillShade="F2"/>
            <w:vAlign w:val="center"/>
          </w:tcPr>
          <w:p w14:paraId="15C555BC"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sdtPr>
            <w:sdtContent>
              <w:p w14:paraId="4E76C378"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sdtPr>
            <w:sdtContent>
              <w:p w14:paraId="3D35B8F2"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0FD5C14C" w14:textId="77777777" w:rsidTr="009A266F">
        <w:trPr>
          <w:trHeight w:val="439"/>
        </w:trPr>
        <w:tc>
          <w:tcPr>
            <w:tcW w:w="7763" w:type="dxa"/>
            <w:shd w:val="clear" w:color="auto" w:fill="F2F2F2" w:themeFill="background1" w:themeFillShade="F2"/>
            <w:vAlign w:val="center"/>
          </w:tcPr>
          <w:p w14:paraId="4706F6C4"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sdtPr>
            <w:sdtContent>
              <w:p w14:paraId="7135A3A1"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sdtPr>
            <w:sdtContent>
              <w:p w14:paraId="31D33CF1"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545E8101" w14:textId="77777777" w:rsidTr="009A266F">
        <w:trPr>
          <w:trHeight w:val="403"/>
        </w:trPr>
        <w:tc>
          <w:tcPr>
            <w:tcW w:w="7763" w:type="dxa"/>
            <w:shd w:val="clear" w:color="auto" w:fill="F2F2F2" w:themeFill="background1" w:themeFillShade="F2"/>
            <w:vAlign w:val="center"/>
          </w:tcPr>
          <w:p w14:paraId="166528A0"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sdtPr>
            <w:sdtContent>
              <w:p w14:paraId="41D43573"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1887361462"/>
            </w:sdtPr>
            <w:sdtContent>
              <w:p w14:paraId="051366E1"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1FF1E3FA" w14:textId="77777777" w:rsidTr="009A266F">
        <w:trPr>
          <w:trHeight w:val="403"/>
        </w:trPr>
        <w:tc>
          <w:tcPr>
            <w:tcW w:w="7763" w:type="dxa"/>
            <w:shd w:val="clear" w:color="auto" w:fill="F2F2F2" w:themeFill="background1" w:themeFillShade="F2"/>
            <w:vAlign w:val="center"/>
          </w:tcPr>
          <w:p w14:paraId="4887F734"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lastRenderedPageBreak/>
              <w:t>Prisoners?</w:t>
            </w:r>
          </w:p>
        </w:tc>
        <w:tc>
          <w:tcPr>
            <w:tcW w:w="992" w:type="dxa"/>
            <w:shd w:val="clear" w:color="auto" w:fill="BFBFBF" w:themeFill="background1" w:themeFillShade="BF"/>
            <w:vAlign w:val="center"/>
          </w:tcPr>
          <w:sdt>
            <w:sdtPr>
              <w:rPr>
                <w:rFonts w:ascii="Arial" w:hAnsi="Arial" w:cs="Arial"/>
                <w:b/>
                <w:bCs/>
              </w:rPr>
              <w:id w:val="1692793907"/>
            </w:sdtPr>
            <w:sdtContent>
              <w:p w14:paraId="232358B0"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sdtPr>
            <w:sdtContent>
              <w:p w14:paraId="1E0E26C4"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6697C2FC" w14:textId="77777777" w:rsidTr="009A266F">
        <w:trPr>
          <w:trHeight w:val="439"/>
        </w:trPr>
        <w:tc>
          <w:tcPr>
            <w:tcW w:w="7763" w:type="dxa"/>
            <w:shd w:val="clear" w:color="auto" w:fill="F2F2F2" w:themeFill="background1" w:themeFillShade="F2"/>
            <w:vAlign w:val="center"/>
          </w:tcPr>
          <w:p w14:paraId="1DC3BF32"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sdtPr>
            <w:sdtContent>
              <w:p w14:paraId="798A9EAD"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sdtPr>
            <w:sdtContent>
              <w:p w14:paraId="55F657EB"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793160F5" w14:textId="77777777" w:rsidTr="009A266F">
        <w:trPr>
          <w:trHeight w:val="403"/>
        </w:trPr>
        <w:tc>
          <w:tcPr>
            <w:tcW w:w="7763" w:type="dxa"/>
            <w:shd w:val="clear" w:color="auto" w:fill="F2F2F2" w:themeFill="background1" w:themeFillShade="F2"/>
            <w:vAlign w:val="center"/>
          </w:tcPr>
          <w:p w14:paraId="67203DF9"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sdtPr>
            <w:sdtContent>
              <w:p w14:paraId="5AF66008"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sdtPr>
            <w:sdtContent>
              <w:p w14:paraId="38CF064C" w14:textId="77777777" w:rsidR="009963CB" w:rsidRPr="004C3A0B" w:rsidRDefault="009963CB" w:rsidP="009A266F">
                <w:pPr>
                  <w:autoSpaceDE w:val="0"/>
                  <w:autoSpaceDN w:val="0"/>
                  <w:adjustRightInd w:val="0"/>
                  <w:jc w:val="center"/>
                  <w:rPr>
                    <w:rFonts w:ascii="Arial" w:hAnsi="Arial" w:cs="Arial"/>
                    <w:bCs/>
                  </w:rPr>
                </w:pPr>
                <w:r>
                  <w:rPr>
                    <w:rFonts w:ascii="Arial" w:hAnsi="Arial" w:cs="Arial" w:hint="eastAsia"/>
                    <w:b/>
                    <w:bCs/>
                  </w:rPr>
                  <w:t>X</w:t>
                </w:r>
              </w:p>
            </w:sdtContent>
          </w:sdt>
        </w:tc>
      </w:tr>
      <w:tr w:rsidR="009963CB" w:rsidRPr="004C3A0B" w14:paraId="20623894" w14:textId="77777777" w:rsidTr="009A266F">
        <w:trPr>
          <w:trHeight w:val="403"/>
        </w:trPr>
        <w:tc>
          <w:tcPr>
            <w:tcW w:w="7763" w:type="dxa"/>
            <w:shd w:val="clear" w:color="auto" w:fill="F2F2F2" w:themeFill="background1" w:themeFillShade="F2"/>
            <w:vAlign w:val="center"/>
          </w:tcPr>
          <w:p w14:paraId="76617E8D"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sdtPr>
            <w:sdtContent>
              <w:p w14:paraId="1540E8A0"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sdtPr>
            <w:sdtContent>
              <w:p w14:paraId="76291046" w14:textId="77777777" w:rsidR="009963CB" w:rsidRPr="004C3A0B" w:rsidRDefault="009963CB" w:rsidP="009A266F">
                <w:pPr>
                  <w:autoSpaceDE w:val="0"/>
                  <w:autoSpaceDN w:val="0"/>
                  <w:adjustRightInd w:val="0"/>
                  <w:jc w:val="center"/>
                  <w:rPr>
                    <w:rFonts w:ascii="Arial" w:hAnsi="Arial" w:cs="Arial"/>
                    <w:bCs/>
                  </w:rPr>
                </w:pPr>
                <w:r>
                  <w:rPr>
                    <w:rFonts w:ascii="Arial" w:hAnsi="Arial" w:cs="Arial" w:hint="eastAsia"/>
                    <w:b/>
                    <w:bCs/>
                  </w:rPr>
                  <w:t>X</w:t>
                </w:r>
              </w:p>
            </w:sdtContent>
          </w:sdt>
        </w:tc>
      </w:tr>
      <w:tr w:rsidR="009963CB" w:rsidRPr="004C3A0B" w14:paraId="1F4877E2" w14:textId="77777777" w:rsidTr="009A266F">
        <w:trPr>
          <w:trHeight w:val="403"/>
        </w:trPr>
        <w:tc>
          <w:tcPr>
            <w:tcW w:w="7763" w:type="dxa"/>
            <w:shd w:val="clear" w:color="auto" w:fill="F2F2F2" w:themeFill="background1" w:themeFillShade="F2"/>
            <w:vAlign w:val="center"/>
          </w:tcPr>
          <w:p w14:paraId="73215603"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Others (please identify):</w:t>
            </w:r>
          </w:p>
          <w:p w14:paraId="60ED9F88" w14:textId="77777777" w:rsidR="009963CB" w:rsidRPr="004C3A0B" w:rsidRDefault="009963CB" w:rsidP="009A266F">
            <w:pPr>
              <w:autoSpaceDE w:val="0"/>
              <w:autoSpaceDN w:val="0"/>
              <w:adjustRightInd w:val="0"/>
              <w:rPr>
                <w:rFonts w:ascii="Arial" w:hAnsi="Arial" w:cs="Arial"/>
              </w:rPr>
            </w:pPr>
          </w:p>
          <w:p w14:paraId="170E1AB9" w14:textId="77777777" w:rsidR="009963CB" w:rsidRPr="004C3A0B" w:rsidRDefault="009963CB" w:rsidP="009A266F">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sdtPr>
            <w:sdtContent>
              <w:p w14:paraId="1323D76B"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sdtPr>
            <w:sdtContent>
              <w:p w14:paraId="610BDDCA" w14:textId="77777777" w:rsidR="009963CB" w:rsidRPr="004C3A0B" w:rsidRDefault="009963CB" w:rsidP="009A266F">
                <w:pPr>
                  <w:autoSpaceDE w:val="0"/>
                  <w:autoSpaceDN w:val="0"/>
                  <w:adjustRightInd w:val="0"/>
                  <w:jc w:val="center"/>
                  <w:rPr>
                    <w:rFonts w:ascii="Arial" w:hAnsi="Arial" w:cs="Arial"/>
                    <w:bCs/>
                  </w:rPr>
                </w:pPr>
                <w:r>
                  <w:rPr>
                    <w:rFonts w:ascii="Arial" w:hAnsi="Arial" w:cs="Arial" w:hint="eastAsia"/>
                    <w:b/>
                    <w:bCs/>
                  </w:rPr>
                  <w:t>X</w:t>
                </w:r>
              </w:p>
            </w:sdtContent>
          </w:sdt>
        </w:tc>
      </w:tr>
    </w:tbl>
    <w:p w14:paraId="3A2BE95A" w14:textId="77777777" w:rsidR="009963CB" w:rsidRPr="004C3A0B" w:rsidRDefault="009963CB" w:rsidP="009963CB">
      <w:pPr>
        <w:spacing w:line="240" w:lineRule="auto"/>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9963CB" w:rsidRPr="004C3A0B" w14:paraId="3150285B" w14:textId="77777777" w:rsidTr="009A266F">
        <w:trPr>
          <w:trHeight w:val="403"/>
        </w:trPr>
        <w:tc>
          <w:tcPr>
            <w:tcW w:w="9889" w:type="dxa"/>
            <w:shd w:val="clear" w:color="auto" w:fill="F2F2F2" w:themeFill="background1" w:themeFillShade="F2"/>
            <w:vAlign w:val="center"/>
          </w:tcPr>
          <w:p w14:paraId="41A3E9C7" w14:textId="77777777" w:rsidR="009963CB" w:rsidRPr="004C3A0B" w:rsidRDefault="009963CB" w:rsidP="009A266F">
            <w:pPr>
              <w:rPr>
                <w:rFonts w:ascii="Arial" w:hAnsi="Arial" w:cs="Arial"/>
                <w:b/>
              </w:rPr>
            </w:pPr>
            <w:r w:rsidRPr="004C3A0B">
              <w:rPr>
                <w:rFonts w:ascii="Arial" w:hAnsi="Arial" w:cs="Arial"/>
                <w:b/>
              </w:rPr>
              <w:t>Participant numbers and source</w:t>
            </w:r>
          </w:p>
          <w:p w14:paraId="484C4717"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9963CB" w:rsidRPr="004C3A0B" w14:paraId="3932C3C3" w14:textId="77777777" w:rsidTr="009A266F">
        <w:trPr>
          <w:trHeight w:val="403"/>
        </w:trPr>
        <w:tc>
          <w:tcPr>
            <w:tcW w:w="9889" w:type="dxa"/>
            <w:vAlign w:val="center"/>
          </w:tcPr>
          <w:p w14:paraId="6B28ED38" w14:textId="77777777" w:rsidR="009963CB" w:rsidRPr="004C3A0B" w:rsidRDefault="009963CB" w:rsidP="009A266F">
            <w:pPr>
              <w:rPr>
                <w:rFonts w:ascii="Arial" w:hAnsi="Arial" w:cs="Arial"/>
              </w:rPr>
            </w:pPr>
          </w:p>
          <w:p w14:paraId="1C216619" w14:textId="77777777" w:rsidR="009963CB" w:rsidRPr="004C3A0B" w:rsidRDefault="009963CB" w:rsidP="009A266F">
            <w:pPr>
              <w:rPr>
                <w:rFonts w:ascii="Arial" w:hAnsi="Arial" w:cs="Arial"/>
              </w:rPr>
            </w:pPr>
          </w:p>
          <w:p w14:paraId="48567E29" w14:textId="77777777" w:rsidR="009963CB" w:rsidRPr="004C3A0B" w:rsidRDefault="009963CB" w:rsidP="009A266F">
            <w:pPr>
              <w:rPr>
                <w:rFonts w:ascii="Arial" w:hAnsi="Arial" w:cs="Arial"/>
                <w:b/>
              </w:rPr>
            </w:pPr>
            <w:r w:rsidRPr="004C3A0B">
              <w:rPr>
                <w:rFonts w:ascii="Arial" w:hAnsi="Arial" w:cs="Arial"/>
                <w:color w:val="808080"/>
                <w:sz w:val="18"/>
                <w:szCs w:val="18"/>
              </w:rPr>
              <w:t>this box should expand as you type)</w:t>
            </w:r>
          </w:p>
        </w:tc>
      </w:tr>
    </w:tbl>
    <w:p w14:paraId="6B8CD3A6" w14:textId="77777777" w:rsidR="009963CB" w:rsidRPr="004C3A0B" w:rsidRDefault="009963CB" w:rsidP="009963CB">
      <w:pPr>
        <w:spacing w:line="240" w:lineRule="auto"/>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9963CB" w:rsidRPr="004C3A0B" w14:paraId="17E1DD2E" w14:textId="77777777" w:rsidTr="009A266F">
        <w:tc>
          <w:tcPr>
            <w:tcW w:w="6629" w:type="dxa"/>
            <w:shd w:val="clear" w:color="auto" w:fill="F2F2F2" w:themeFill="background1" w:themeFillShade="F2"/>
          </w:tcPr>
          <w:p w14:paraId="14A06FE8" w14:textId="77777777" w:rsidR="009963CB" w:rsidRPr="004C3A0B" w:rsidRDefault="009963CB" w:rsidP="009A266F">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69F1E0A2" w14:textId="77777777" w:rsidR="009963CB" w:rsidRPr="004C3A0B" w:rsidRDefault="009963CB" w:rsidP="009A266F">
            <w:pPr>
              <w:autoSpaceDE w:val="0"/>
              <w:autoSpaceDN w:val="0"/>
              <w:adjustRightInd w:val="0"/>
              <w:jc w:val="center"/>
              <w:rPr>
                <w:rFonts w:ascii="Arial" w:hAnsi="Arial" w:cs="Arial"/>
                <w:b/>
                <w:bCs/>
                <w:sz w:val="16"/>
                <w:szCs w:val="16"/>
              </w:rPr>
            </w:pPr>
          </w:p>
          <w:p w14:paraId="7F43A062" w14:textId="77777777" w:rsidR="009963CB" w:rsidRPr="004C3A0B" w:rsidRDefault="009963CB" w:rsidP="009A266F">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606CC144" w14:textId="77777777" w:rsidR="009963CB" w:rsidRPr="004C3A0B" w:rsidRDefault="009963CB" w:rsidP="009A266F">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473F3CAC" w14:textId="77777777" w:rsidR="009963CB" w:rsidRPr="004C3A0B" w:rsidRDefault="009963CB" w:rsidP="009A266F">
            <w:pPr>
              <w:autoSpaceDE w:val="0"/>
              <w:autoSpaceDN w:val="0"/>
              <w:adjustRightInd w:val="0"/>
              <w:jc w:val="center"/>
              <w:rPr>
                <w:rFonts w:ascii="Arial" w:hAnsi="Arial" w:cs="Arial"/>
                <w:b/>
                <w:bCs/>
                <w:sz w:val="16"/>
                <w:szCs w:val="16"/>
              </w:rPr>
            </w:pPr>
          </w:p>
          <w:p w14:paraId="60076CB2" w14:textId="77777777" w:rsidR="009963CB" w:rsidRPr="004C3A0B" w:rsidRDefault="009963CB" w:rsidP="009A266F">
            <w:pPr>
              <w:autoSpaceDE w:val="0"/>
              <w:autoSpaceDN w:val="0"/>
              <w:adjustRightInd w:val="0"/>
              <w:jc w:val="center"/>
              <w:rPr>
                <w:rFonts w:ascii="Arial" w:hAnsi="Arial" w:cs="Arial"/>
                <w:b/>
                <w:bCs/>
              </w:rPr>
            </w:pPr>
            <w:r w:rsidRPr="004C3A0B">
              <w:rPr>
                <w:rFonts w:ascii="Arial" w:hAnsi="Arial" w:cs="Arial"/>
                <w:b/>
                <w:bCs/>
              </w:rPr>
              <w:t>N/A</w:t>
            </w:r>
          </w:p>
        </w:tc>
      </w:tr>
      <w:tr w:rsidR="009963CB" w:rsidRPr="004C3A0B" w14:paraId="6716CD1F" w14:textId="77777777" w:rsidTr="009A266F">
        <w:trPr>
          <w:trHeight w:val="439"/>
        </w:trPr>
        <w:tc>
          <w:tcPr>
            <w:tcW w:w="6629" w:type="dxa"/>
            <w:shd w:val="clear" w:color="auto" w:fill="F2F2F2" w:themeFill="background1" w:themeFillShade="F2"/>
            <w:vAlign w:val="center"/>
          </w:tcPr>
          <w:p w14:paraId="4EEEF27F"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sdtPr>
            <w:sdtContent>
              <w:p w14:paraId="3FD9C23C"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1838415725"/>
            </w:sdtPr>
            <w:sdtContent>
              <w:p w14:paraId="1FFD584F"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sdtPr>
            <w:sdtContent>
              <w:p w14:paraId="55318060"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2ADC4AEF" w14:textId="77777777" w:rsidTr="009A266F">
        <w:trPr>
          <w:trHeight w:val="403"/>
        </w:trPr>
        <w:tc>
          <w:tcPr>
            <w:tcW w:w="6629" w:type="dxa"/>
            <w:shd w:val="clear" w:color="auto" w:fill="F2F2F2" w:themeFill="background1" w:themeFillShade="F2"/>
            <w:vAlign w:val="center"/>
          </w:tcPr>
          <w:p w14:paraId="70C80DD4"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sdtPr>
            <w:sdtContent>
              <w:p w14:paraId="45C7699D"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266745090"/>
            </w:sdtPr>
            <w:sdtContent>
              <w:p w14:paraId="0E2B7F95"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sdtPr>
            <w:sdtContent>
              <w:p w14:paraId="35CA3EE9"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20AD8B3E" w14:textId="77777777" w:rsidTr="009A266F">
        <w:trPr>
          <w:trHeight w:val="439"/>
        </w:trPr>
        <w:tc>
          <w:tcPr>
            <w:tcW w:w="6629" w:type="dxa"/>
            <w:shd w:val="clear" w:color="auto" w:fill="F2F2F2" w:themeFill="background1" w:themeFillShade="F2"/>
            <w:vAlign w:val="center"/>
          </w:tcPr>
          <w:p w14:paraId="603387F1"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sdtPr>
            <w:sdtContent>
              <w:p w14:paraId="33F30F94"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1777214799"/>
            </w:sdtPr>
            <w:sdtContent>
              <w:p w14:paraId="0EA9713E"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sdtPr>
            <w:sdtContent>
              <w:p w14:paraId="156A0E26"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5485A1BB" w14:textId="77777777" w:rsidTr="009A266F">
        <w:trPr>
          <w:trHeight w:val="403"/>
        </w:trPr>
        <w:tc>
          <w:tcPr>
            <w:tcW w:w="6629" w:type="dxa"/>
            <w:shd w:val="clear" w:color="auto" w:fill="F2F2F2" w:themeFill="background1" w:themeFillShade="F2"/>
            <w:vAlign w:val="center"/>
          </w:tcPr>
          <w:p w14:paraId="3CC38F48"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sdtPr>
            <w:sdtContent>
              <w:p w14:paraId="355C9B1E"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1997954874"/>
            </w:sdtPr>
            <w:sdtContent>
              <w:p w14:paraId="3CB79F32"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sdtPr>
            <w:sdtContent>
              <w:p w14:paraId="6B631E13"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3EEA190C" w14:textId="77777777" w:rsidTr="009A266F">
        <w:trPr>
          <w:trHeight w:val="439"/>
        </w:trPr>
        <w:tc>
          <w:tcPr>
            <w:tcW w:w="6629" w:type="dxa"/>
            <w:shd w:val="clear" w:color="auto" w:fill="F2F2F2" w:themeFill="background1" w:themeFillShade="F2"/>
            <w:vAlign w:val="center"/>
          </w:tcPr>
          <w:p w14:paraId="259A7341"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sdtPr>
            <w:sdtContent>
              <w:p w14:paraId="314442CE"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327907113"/>
            </w:sdtPr>
            <w:sdtContent>
              <w:p w14:paraId="22C3A989"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sdtPr>
            <w:sdtContent>
              <w:p w14:paraId="474BB84C"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5E28CFFA" w14:textId="77777777" w:rsidTr="009A266F">
        <w:trPr>
          <w:trHeight w:val="403"/>
        </w:trPr>
        <w:tc>
          <w:tcPr>
            <w:tcW w:w="6629" w:type="dxa"/>
            <w:shd w:val="clear" w:color="auto" w:fill="F2F2F2" w:themeFill="background1" w:themeFillShade="F2"/>
            <w:vAlign w:val="center"/>
          </w:tcPr>
          <w:p w14:paraId="35CFA83E"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sdtPr>
            <w:sdtContent>
              <w:p w14:paraId="7A7625EA"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1160307203"/>
            </w:sdtPr>
            <w:sdtContent>
              <w:p w14:paraId="21998895"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sdtPr>
            <w:sdtContent>
              <w:p w14:paraId="1A19784D"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27EDD03F" w14:textId="77777777" w:rsidTr="009A266F">
        <w:trPr>
          <w:trHeight w:val="439"/>
        </w:trPr>
        <w:tc>
          <w:tcPr>
            <w:tcW w:w="6629" w:type="dxa"/>
            <w:shd w:val="clear" w:color="auto" w:fill="F2F2F2" w:themeFill="background1" w:themeFillShade="F2"/>
            <w:vAlign w:val="center"/>
          </w:tcPr>
          <w:p w14:paraId="5EBF97E3"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sdtPr>
            <w:sdtContent>
              <w:p w14:paraId="7732D925"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sdtPr>
            <w:sdtContent>
              <w:p w14:paraId="74C1600B"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sdtPr>
            <w:sdtContent>
              <w:p w14:paraId="398E6CB9"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451DA19E" w14:textId="77777777" w:rsidTr="009A266F">
        <w:trPr>
          <w:trHeight w:val="403"/>
        </w:trPr>
        <w:tc>
          <w:tcPr>
            <w:tcW w:w="6629" w:type="dxa"/>
            <w:shd w:val="clear" w:color="auto" w:fill="F2F2F2" w:themeFill="background1" w:themeFillShade="F2"/>
            <w:vAlign w:val="center"/>
          </w:tcPr>
          <w:p w14:paraId="695ACEF6"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sdtPr>
            <w:sdtContent>
              <w:p w14:paraId="5BC2978C"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715357891"/>
            </w:sdtPr>
            <w:sdtContent>
              <w:p w14:paraId="533CAA14"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sdtPr>
            <w:sdtContent>
              <w:p w14:paraId="5955A166"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6F0B2ADB" w14:textId="77777777" w:rsidTr="009A266F">
        <w:trPr>
          <w:trHeight w:val="439"/>
        </w:trPr>
        <w:tc>
          <w:tcPr>
            <w:tcW w:w="6629" w:type="dxa"/>
            <w:shd w:val="clear" w:color="auto" w:fill="F2F2F2" w:themeFill="background1" w:themeFillShade="F2"/>
            <w:vAlign w:val="center"/>
          </w:tcPr>
          <w:p w14:paraId="1CCE02E4"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sdtPr>
            <w:sdtContent>
              <w:p w14:paraId="2651AC29"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c>
          <w:tcPr>
            <w:tcW w:w="992" w:type="dxa"/>
            <w:shd w:val="clear" w:color="auto" w:fill="BFBFBF" w:themeFill="background1" w:themeFillShade="BF"/>
            <w:vAlign w:val="center"/>
          </w:tcPr>
          <w:sdt>
            <w:sdtPr>
              <w:rPr>
                <w:rFonts w:ascii="Arial" w:hAnsi="Arial" w:cs="Arial"/>
                <w:b/>
                <w:bCs/>
              </w:rPr>
              <w:id w:val="282701375"/>
            </w:sdtPr>
            <w:sdtContent>
              <w:p w14:paraId="264677BD"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sdtPr>
            <w:sdtContent>
              <w:p w14:paraId="786C5523"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07A15F5F" w14:textId="77777777" w:rsidTr="009A266F">
        <w:trPr>
          <w:trHeight w:val="403"/>
        </w:trPr>
        <w:tc>
          <w:tcPr>
            <w:tcW w:w="9889" w:type="dxa"/>
            <w:gridSpan w:val="4"/>
            <w:shd w:val="clear" w:color="auto" w:fill="F2F2F2" w:themeFill="background1" w:themeFillShade="F2"/>
            <w:vAlign w:val="center"/>
          </w:tcPr>
          <w:p w14:paraId="1A77F93D"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9963CB" w:rsidRPr="004C3A0B" w14:paraId="0FA4B243" w14:textId="77777777" w:rsidTr="009A266F">
        <w:trPr>
          <w:trHeight w:val="403"/>
        </w:trPr>
        <w:tc>
          <w:tcPr>
            <w:tcW w:w="9889" w:type="dxa"/>
            <w:gridSpan w:val="4"/>
            <w:vAlign w:val="center"/>
          </w:tcPr>
          <w:p w14:paraId="54D47A8E" w14:textId="77777777" w:rsidR="009963CB" w:rsidRPr="004C3A0B" w:rsidRDefault="009963CB" w:rsidP="009A266F">
            <w:pPr>
              <w:autoSpaceDE w:val="0"/>
              <w:autoSpaceDN w:val="0"/>
              <w:adjustRightInd w:val="0"/>
              <w:rPr>
                <w:rFonts w:ascii="Arial" w:hAnsi="Arial" w:cs="Arial"/>
              </w:rPr>
            </w:pPr>
          </w:p>
          <w:p w14:paraId="766E7884" w14:textId="77777777" w:rsidR="009963CB" w:rsidRPr="004C3A0B" w:rsidRDefault="009963CB" w:rsidP="009A266F">
            <w:pPr>
              <w:autoSpaceDE w:val="0"/>
              <w:autoSpaceDN w:val="0"/>
              <w:adjustRightInd w:val="0"/>
              <w:rPr>
                <w:rFonts w:ascii="Arial" w:hAnsi="Arial" w:cs="Arial"/>
              </w:rPr>
            </w:pPr>
          </w:p>
          <w:p w14:paraId="0712657B" w14:textId="77777777" w:rsidR="009963CB" w:rsidRPr="004C3A0B" w:rsidRDefault="009963CB" w:rsidP="009A266F">
            <w:pPr>
              <w:autoSpaceDE w:val="0"/>
              <w:autoSpaceDN w:val="0"/>
              <w:adjustRightInd w:val="0"/>
              <w:rPr>
                <w:rFonts w:ascii="Arial" w:hAnsi="Arial" w:cs="Arial"/>
              </w:rPr>
            </w:pPr>
          </w:p>
          <w:p w14:paraId="67CBC72B" w14:textId="77777777" w:rsidR="009963CB" w:rsidRPr="004C3A0B" w:rsidRDefault="009963CB" w:rsidP="009A266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C576E8F" w14:textId="77777777" w:rsidR="009963CB" w:rsidRPr="004C3A0B" w:rsidRDefault="009963CB" w:rsidP="009963CB">
      <w:pPr>
        <w:spacing w:line="240" w:lineRule="auto"/>
      </w:pPr>
    </w:p>
    <w:tbl>
      <w:tblPr>
        <w:tblStyle w:val="TableGrid"/>
        <w:tblW w:w="9889" w:type="dxa"/>
        <w:tblLook w:val="04A0" w:firstRow="1" w:lastRow="0" w:firstColumn="1" w:lastColumn="0" w:noHBand="0" w:noVBand="1"/>
      </w:tblPr>
      <w:tblGrid>
        <w:gridCol w:w="6629"/>
        <w:gridCol w:w="1134"/>
        <w:gridCol w:w="992"/>
        <w:gridCol w:w="1134"/>
      </w:tblGrid>
      <w:tr w:rsidR="009963CB" w:rsidRPr="004C3A0B" w14:paraId="7C8D47B3" w14:textId="77777777" w:rsidTr="009A266F">
        <w:tc>
          <w:tcPr>
            <w:tcW w:w="6629" w:type="dxa"/>
            <w:shd w:val="clear" w:color="auto" w:fill="F2F2F2" w:themeFill="background1" w:themeFillShade="F2"/>
          </w:tcPr>
          <w:p w14:paraId="013942F6" w14:textId="77777777" w:rsidR="009963CB" w:rsidRPr="004C3A0B" w:rsidRDefault="009963CB" w:rsidP="009A266F">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0CCA9722" w14:textId="77777777" w:rsidR="009963CB" w:rsidRPr="004C3A0B" w:rsidRDefault="009963CB" w:rsidP="009A266F">
            <w:pPr>
              <w:autoSpaceDE w:val="0"/>
              <w:autoSpaceDN w:val="0"/>
              <w:adjustRightInd w:val="0"/>
              <w:jc w:val="center"/>
              <w:rPr>
                <w:rFonts w:ascii="Arial" w:hAnsi="Arial" w:cs="Arial"/>
                <w:b/>
                <w:bCs/>
                <w:sz w:val="16"/>
                <w:szCs w:val="16"/>
              </w:rPr>
            </w:pPr>
          </w:p>
          <w:p w14:paraId="5314BCEE" w14:textId="77777777" w:rsidR="009963CB" w:rsidRPr="004C3A0B" w:rsidRDefault="009963CB" w:rsidP="009A266F">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5DA0EA09" w14:textId="77777777" w:rsidR="009963CB" w:rsidRPr="004C3A0B" w:rsidRDefault="009963CB" w:rsidP="009A266F">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013F4F43" w14:textId="77777777" w:rsidR="009963CB" w:rsidRPr="004C3A0B" w:rsidRDefault="009963CB" w:rsidP="009A266F">
            <w:pPr>
              <w:autoSpaceDE w:val="0"/>
              <w:autoSpaceDN w:val="0"/>
              <w:adjustRightInd w:val="0"/>
              <w:jc w:val="center"/>
              <w:rPr>
                <w:rFonts w:ascii="Arial" w:hAnsi="Arial" w:cs="Arial"/>
                <w:b/>
                <w:bCs/>
                <w:sz w:val="16"/>
                <w:szCs w:val="16"/>
              </w:rPr>
            </w:pPr>
          </w:p>
          <w:p w14:paraId="74D077B5" w14:textId="77777777" w:rsidR="009963CB" w:rsidRPr="004C3A0B" w:rsidRDefault="009963CB" w:rsidP="009A266F">
            <w:pPr>
              <w:autoSpaceDE w:val="0"/>
              <w:autoSpaceDN w:val="0"/>
              <w:adjustRightInd w:val="0"/>
              <w:jc w:val="center"/>
              <w:rPr>
                <w:rFonts w:ascii="Arial" w:hAnsi="Arial" w:cs="Arial"/>
                <w:b/>
                <w:bCs/>
              </w:rPr>
            </w:pPr>
            <w:r w:rsidRPr="004C3A0B">
              <w:rPr>
                <w:rFonts w:ascii="Arial" w:hAnsi="Arial" w:cs="Arial"/>
                <w:b/>
                <w:bCs/>
              </w:rPr>
              <w:t>N/A</w:t>
            </w:r>
          </w:p>
        </w:tc>
      </w:tr>
      <w:tr w:rsidR="009963CB" w:rsidRPr="004C3A0B" w14:paraId="53F589A2" w14:textId="77777777" w:rsidTr="009A266F">
        <w:trPr>
          <w:trHeight w:val="439"/>
        </w:trPr>
        <w:tc>
          <w:tcPr>
            <w:tcW w:w="6629" w:type="dxa"/>
            <w:shd w:val="clear" w:color="auto" w:fill="F2F2F2" w:themeFill="background1" w:themeFillShade="F2"/>
            <w:vAlign w:val="center"/>
          </w:tcPr>
          <w:p w14:paraId="53048773"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sdtPr>
            <w:sdtContent>
              <w:p w14:paraId="6FCD367E"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sdtPr>
            <w:sdtContent>
              <w:p w14:paraId="2EB0794F" w14:textId="77777777" w:rsidR="009963CB" w:rsidRPr="004C3A0B" w:rsidRDefault="009963CB" w:rsidP="009A266F">
                <w:pPr>
                  <w:autoSpaceDE w:val="0"/>
                  <w:autoSpaceDN w:val="0"/>
                  <w:adjustRightInd w:val="0"/>
                  <w:jc w:val="center"/>
                  <w:rPr>
                    <w:rFonts w:ascii="Arial" w:hAnsi="Arial" w:cs="Arial"/>
                    <w:bCs/>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634219724"/>
            </w:sdtPr>
            <w:sdtContent>
              <w:p w14:paraId="432A9727"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0A9F3512" w14:textId="77777777" w:rsidTr="009A266F">
        <w:trPr>
          <w:trHeight w:val="403"/>
        </w:trPr>
        <w:tc>
          <w:tcPr>
            <w:tcW w:w="6629" w:type="dxa"/>
            <w:shd w:val="clear" w:color="auto" w:fill="F2F2F2" w:themeFill="background1" w:themeFillShade="F2"/>
            <w:vAlign w:val="center"/>
          </w:tcPr>
          <w:p w14:paraId="0DADFD39"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lastRenderedPageBreak/>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sdtPr>
            <w:sdtContent>
              <w:p w14:paraId="66D8205D"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sdtPr>
            <w:sdtContent>
              <w:p w14:paraId="0C5E7385" w14:textId="77777777" w:rsidR="009963CB" w:rsidRPr="004C3A0B" w:rsidRDefault="009963CB" w:rsidP="009A266F">
                <w:pPr>
                  <w:autoSpaceDE w:val="0"/>
                  <w:autoSpaceDN w:val="0"/>
                  <w:adjustRightInd w:val="0"/>
                  <w:jc w:val="center"/>
                  <w:rPr>
                    <w:rFonts w:ascii="Arial" w:hAnsi="Arial" w:cs="Arial"/>
                    <w:bCs/>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425468845"/>
            </w:sdtPr>
            <w:sdtContent>
              <w:p w14:paraId="1E825FBA"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245C6162" w14:textId="77777777" w:rsidTr="009A266F">
        <w:trPr>
          <w:trHeight w:val="439"/>
        </w:trPr>
        <w:tc>
          <w:tcPr>
            <w:tcW w:w="6629" w:type="dxa"/>
            <w:shd w:val="clear" w:color="auto" w:fill="F2F2F2" w:themeFill="background1" w:themeFillShade="F2"/>
            <w:vAlign w:val="center"/>
          </w:tcPr>
          <w:p w14:paraId="18C3A67E"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sdtPr>
            <w:sdtContent>
              <w:p w14:paraId="24D6F708"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sdtPr>
            <w:sdtContent>
              <w:p w14:paraId="65CFBDC7" w14:textId="77777777" w:rsidR="009963CB" w:rsidRPr="004C3A0B" w:rsidRDefault="009963CB" w:rsidP="009A266F">
                <w:pPr>
                  <w:autoSpaceDE w:val="0"/>
                  <w:autoSpaceDN w:val="0"/>
                  <w:adjustRightInd w:val="0"/>
                  <w:jc w:val="center"/>
                  <w:rPr>
                    <w:rFonts w:ascii="Arial" w:hAnsi="Arial" w:cs="Arial"/>
                    <w:bCs/>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133575194"/>
            </w:sdtPr>
            <w:sdtContent>
              <w:p w14:paraId="6DB06D42"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49FAAA4D" w14:textId="77777777" w:rsidTr="009A266F">
        <w:trPr>
          <w:trHeight w:val="403"/>
        </w:trPr>
        <w:tc>
          <w:tcPr>
            <w:tcW w:w="6629" w:type="dxa"/>
            <w:shd w:val="clear" w:color="auto" w:fill="F2F2F2" w:themeFill="background1" w:themeFillShade="F2"/>
            <w:vAlign w:val="center"/>
          </w:tcPr>
          <w:p w14:paraId="0710AF5E"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sdtPr>
            <w:sdtContent>
              <w:p w14:paraId="2624568F"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sdtPr>
            <w:sdtContent>
              <w:p w14:paraId="5B196245" w14:textId="77777777" w:rsidR="009963CB" w:rsidRPr="004C3A0B" w:rsidRDefault="009963CB" w:rsidP="009A266F">
                <w:pPr>
                  <w:autoSpaceDE w:val="0"/>
                  <w:autoSpaceDN w:val="0"/>
                  <w:adjustRightInd w:val="0"/>
                  <w:jc w:val="center"/>
                  <w:rPr>
                    <w:rFonts w:ascii="Arial" w:hAnsi="Arial" w:cs="Arial"/>
                    <w:bCs/>
                  </w:rPr>
                </w:pPr>
                <w:r>
                  <w:rPr>
                    <w:rFonts w:ascii="Arial" w:hAnsi="Arial" w:cs="Arial" w:hint="eastAsia"/>
                    <w:b/>
                    <w:bCs/>
                  </w:rPr>
                  <w:t>X</w:t>
                </w:r>
              </w:p>
            </w:sdtContent>
          </w:sdt>
        </w:tc>
        <w:tc>
          <w:tcPr>
            <w:tcW w:w="1134" w:type="dxa"/>
            <w:shd w:val="clear" w:color="auto" w:fill="BFBFBF" w:themeFill="background1" w:themeFillShade="BF"/>
            <w:vAlign w:val="center"/>
          </w:tcPr>
          <w:sdt>
            <w:sdtPr>
              <w:rPr>
                <w:rFonts w:ascii="Arial" w:hAnsi="Arial" w:cs="Arial"/>
                <w:b/>
                <w:bCs/>
              </w:rPr>
              <w:id w:val="214328365"/>
            </w:sdtPr>
            <w:sdtContent>
              <w:p w14:paraId="77DBE55A"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0D72E995" w14:textId="77777777" w:rsidTr="009A266F">
        <w:trPr>
          <w:trHeight w:val="403"/>
        </w:trPr>
        <w:tc>
          <w:tcPr>
            <w:tcW w:w="9889" w:type="dxa"/>
            <w:gridSpan w:val="4"/>
            <w:shd w:val="clear" w:color="auto" w:fill="F2F2F2" w:themeFill="background1" w:themeFillShade="F2"/>
            <w:vAlign w:val="center"/>
          </w:tcPr>
          <w:p w14:paraId="30642883"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9963CB" w:rsidRPr="004C3A0B" w14:paraId="784EBF44" w14:textId="77777777" w:rsidTr="009A266F">
        <w:trPr>
          <w:trHeight w:val="403"/>
        </w:trPr>
        <w:tc>
          <w:tcPr>
            <w:tcW w:w="9889" w:type="dxa"/>
            <w:gridSpan w:val="4"/>
            <w:vAlign w:val="center"/>
          </w:tcPr>
          <w:p w14:paraId="0C77B141" w14:textId="77777777" w:rsidR="009963CB" w:rsidRPr="004C3A0B" w:rsidRDefault="009963CB" w:rsidP="009A266F">
            <w:pPr>
              <w:autoSpaceDE w:val="0"/>
              <w:autoSpaceDN w:val="0"/>
              <w:adjustRightInd w:val="0"/>
              <w:rPr>
                <w:rFonts w:ascii="Arial" w:hAnsi="Arial" w:cs="Arial"/>
              </w:rPr>
            </w:pPr>
          </w:p>
          <w:p w14:paraId="66D7BFF6" w14:textId="77777777" w:rsidR="009963CB" w:rsidRPr="004C3A0B" w:rsidRDefault="009963CB" w:rsidP="009A266F">
            <w:pPr>
              <w:autoSpaceDE w:val="0"/>
              <w:autoSpaceDN w:val="0"/>
              <w:adjustRightInd w:val="0"/>
              <w:rPr>
                <w:rFonts w:ascii="Arial" w:hAnsi="Arial" w:cs="Arial"/>
              </w:rPr>
            </w:pPr>
          </w:p>
          <w:p w14:paraId="7DEC26CA" w14:textId="77777777" w:rsidR="009963CB" w:rsidRPr="004C3A0B" w:rsidRDefault="009963CB" w:rsidP="009A266F">
            <w:pPr>
              <w:autoSpaceDE w:val="0"/>
              <w:autoSpaceDN w:val="0"/>
              <w:adjustRightInd w:val="0"/>
              <w:rPr>
                <w:rFonts w:ascii="Arial" w:hAnsi="Arial" w:cs="Arial"/>
              </w:rPr>
            </w:pPr>
          </w:p>
          <w:p w14:paraId="67991F32" w14:textId="77777777" w:rsidR="009963CB" w:rsidRPr="004C3A0B" w:rsidRDefault="009963CB" w:rsidP="009A266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00C8872" w14:textId="77777777" w:rsidR="009963CB" w:rsidRDefault="009963CB" w:rsidP="009963CB">
      <w:pPr>
        <w:spacing w:line="240" w:lineRule="auto"/>
        <w:rPr>
          <w:rFonts w:ascii="Arial" w:hAnsi="Arial" w:cs="Arial"/>
        </w:rPr>
      </w:pPr>
    </w:p>
    <w:p w14:paraId="7BDB30E3" w14:textId="77777777" w:rsidR="009963CB" w:rsidRPr="007C0F8B" w:rsidRDefault="009963CB" w:rsidP="009963CB">
      <w:pPr>
        <w:spacing w:line="240" w:lineRule="auto"/>
        <w:rPr>
          <w:rFonts w:ascii="Arial" w:hAnsi="Arial" w:cs="Arial"/>
        </w:rPr>
      </w:pPr>
      <w:r w:rsidRPr="004C3A0B">
        <w:rPr>
          <w:rFonts w:ascii="Arial" w:hAnsi="Arial" w:cs="Arial"/>
          <w:b/>
          <w:bCs/>
        </w:rPr>
        <w:t>SECTION H: Anticipated Risks</w:t>
      </w:r>
    </w:p>
    <w:p w14:paraId="22EF6C81" w14:textId="77777777" w:rsidR="009963CB" w:rsidRPr="004C3A0B" w:rsidRDefault="009963CB" w:rsidP="009963CB">
      <w:pPr>
        <w:spacing w:line="240" w:lineRule="auto"/>
        <w:rPr>
          <w:rFonts w:ascii="Arial" w:hAnsi="Arial" w:cs="Arial"/>
          <w:sz w:val="16"/>
          <w:szCs w:val="16"/>
        </w:rPr>
      </w:pPr>
    </w:p>
    <w:tbl>
      <w:tblPr>
        <w:tblW w:w="10036"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036"/>
      </w:tblGrid>
      <w:tr w:rsidR="009963CB" w:rsidRPr="004C3A0B" w14:paraId="7D014D77" w14:textId="77777777" w:rsidTr="009A266F">
        <w:tc>
          <w:tcPr>
            <w:tcW w:w="10036" w:type="dxa"/>
            <w:tcBorders>
              <w:bottom w:val="single" w:sz="4" w:space="0" w:color="auto"/>
            </w:tcBorders>
            <w:shd w:val="clear" w:color="auto" w:fill="F2F2F2" w:themeFill="background1" w:themeFillShade="F2"/>
          </w:tcPr>
          <w:p w14:paraId="562251AD" w14:textId="77777777" w:rsidR="009963CB" w:rsidRDefault="009963CB" w:rsidP="009A266F">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DA43841" w14:textId="77777777" w:rsidR="009963CB" w:rsidRDefault="009963CB" w:rsidP="009A266F">
            <w:pPr>
              <w:spacing w:line="240" w:lineRule="auto"/>
            </w:pPr>
          </w:p>
          <w:p w14:paraId="200F10B9" w14:textId="77777777" w:rsidR="009963CB" w:rsidRPr="00204E14" w:rsidRDefault="009963CB" w:rsidP="009A266F">
            <w:pPr>
              <w:spacing w:line="240" w:lineRule="auto"/>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9963CB" w:rsidRPr="004C3A0B" w14:paraId="1C94F6AD" w14:textId="77777777" w:rsidTr="009A266F">
        <w:tc>
          <w:tcPr>
            <w:tcW w:w="10036" w:type="dxa"/>
            <w:tcBorders>
              <w:bottom w:val="single" w:sz="4" w:space="0" w:color="auto"/>
            </w:tcBorders>
          </w:tcPr>
          <w:p w14:paraId="3605BA47" w14:textId="77777777" w:rsidR="009963CB" w:rsidRPr="00204E14" w:rsidRDefault="009963CB" w:rsidP="009A266F">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4C80CF0" w14:textId="77777777" w:rsidR="009963CB" w:rsidRPr="00204E14" w:rsidRDefault="009963CB" w:rsidP="009A266F">
            <w:pPr>
              <w:spacing w:line="240" w:lineRule="auto"/>
            </w:pPr>
          </w:p>
          <w:p w14:paraId="59A5102E" w14:textId="77777777" w:rsidR="009963CB" w:rsidRPr="00204E14" w:rsidRDefault="009963CB" w:rsidP="009A266F">
            <w:pPr>
              <w:autoSpaceDE w:val="0"/>
              <w:autoSpaceDN w:val="0"/>
              <w:adjustRightInd w:val="0"/>
              <w:spacing w:line="240" w:lineRule="auto"/>
              <w:rPr>
                <w:rFonts w:ascii="Arial" w:hAnsi="Arial" w:cs="Arial"/>
                <w:b/>
                <w:bCs/>
              </w:rPr>
            </w:pPr>
            <w:r w:rsidRPr="00204E14">
              <w:rPr>
                <w:rFonts w:ascii="Arial" w:hAnsi="Arial" w:cs="Arial"/>
              </w:rPr>
              <w:t xml:space="preserve">Yes                               </w:t>
            </w:r>
            <w:sdt>
              <w:sdtPr>
                <w:rPr>
                  <w:rFonts w:ascii="Arial" w:hAnsi="Arial" w:cs="Arial"/>
                  <w:b/>
                  <w:bCs/>
                  <w:sz w:val="24"/>
                </w:rPr>
                <w:id w:val="1288466717"/>
              </w:sdtPr>
              <w:sdtContent>
                <w:r>
                  <w:rPr>
                    <w:rFonts w:ascii="MS Gothic" w:eastAsia="MS Gothic" w:hAnsi="MS Gothic" w:cs="Arial" w:hint="eastAsia"/>
                    <w:b/>
                    <w:bCs/>
                    <w:sz w:val="24"/>
                  </w:rPr>
                  <w:t>☐</w:t>
                </w:r>
              </w:sdtContent>
            </w:sdt>
          </w:p>
          <w:p w14:paraId="2C6A8902" w14:textId="77777777" w:rsidR="009963CB" w:rsidRDefault="009963CB" w:rsidP="009A266F">
            <w:pPr>
              <w:autoSpaceDE w:val="0"/>
              <w:autoSpaceDN w:val="0"/>
              <w:adjustRightInd w:val="0"/>
              <w:spacing w:line="240" w:lineRule="auto"/>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sdtPr>
              <w:sdtContent>
                <w:r>
                  <w:rPr>
                    <w:rFonts w:ascii="Arial" w:hAnsi="Arial" w:cs="Arial" w:hint="eastAsia"/>
                    <w:b/>
                    <w:bCs/>
                  </w:rPr>
                  <w:t>X</w:t>
                </w:r>
              </w:sdtContent>
            </w:sdt>
          </w:p>
          <w:p w14:paraId="0E16D278" w14:textId="77777777" w:rsidR="009963CB" w:rsidRPr="00204E14" w:rsidRDefault="009963CB" w:rsidP="009A266F">
            <w:pPr>
              <w:spacing w:line="240" w:lineRule="auto"/>
            </w:pPr>
          </w:p>
        </w:tc>
      </w:tr>
      <w:tr w:rsidR="009963CB" w:rsidRPr="004C3A0B" w14:paraId="7FF82276" w14:textId="77777777" w:rsidTr="009A266F">
        <w:tc>
          <w:tcPr>
            <w:tcW w:w="10036" w:type="dxa"/>
            <w:tcBorders>
              <w:bottom w:val="single" w:sz="4" w:space="0" w:color="auto"/>
            </w:tcBorders>
            <w:shd w:val="clear" w:color="auto" w:fill="F2F2F2" w:themeFill="background1" w:themeFillShade="F2"/>
          </w:tcPr>
          <w:p w14:paraId="19C7FD5A" w14:textId="77777777" w:rsidR="009963CB" w:rsidRPr="004C3A0B" w:rsidRDefault="009963CB" w:rsidP="009A266F">
            <w:pPr>
              <w:spacing w:line="240" w:lineRule="auto"/>
              <w:rPr>
                <w:rFonts w:ascii="Arial" w:hAnsi="Arial" w:cs="Arial"/>
              </w:rPr>
            </w:pPr>
            <w:r w:rsidRPr="004C3A0B">
              <w:rPr>
                <w:rFonts w:ascii="Arial" w:hAnsi="Arial" w:cs="Arial"/>
                <w:b/>
              </w:rPr>
              <w:t>Risks to participants</w:t>
            </w:r>
          </w:p>
          <w:p w14:paraId="284F2982" w14:textId="77777777" w:rsidR="009963CB" w:rsidRPr="004C3A0B" w:rsidRDefault="009963CB" w:rsidP="009A266F">
            <w:pPr>
              <w:spacing w:line="240" w:lineRule="auto"/>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9963CB" w:rsidRPr="004C3A0B" w14:paraId="28783AD3" w14:textId="77777777" w:rsidTr="009A266F">
        <w:tc>
          <w:tcPr>
            <w:tcW w:w="10036" w:type="dxa"/>
            <w:tcBorders>
              <w:top w:val="single" w:sz="4" w:space="0" w:color="auto"/>
              <w:bottom w:val="single" w:sz="4" w:space="0" w:color="auto"/>
            </w:tcBorders>
          </w:tcPr>
          <w:p w14:paraId="6D4EF895" w14:textId="77777777" w:rsidR="009963CB" w:rsidRDefault="009963CB" w:rsidP="009A266F">
            <w:pPr>
              <w:autoSpaceDE w:val="0"/>
              <w:autoSpaceDN w:val="0"/>
              <w:adjustRightInd w:val="0"/>
              <w:spacing w:line="240" w:lineRule="auto"/>
              <w:rPr>
                <w:rFonts w:ascii="Arial" w:hAnsi="Arial" w:cs="Arial"/>
              </w:rPr>
            </w:pPr>
            <w:r>
              <w:rPr>
                <w:rFonts w:ascii="Arial" w:hAnsi="Arial" w:cs="Arial"/>
              </w:rPr>
              <w:t xml:space="preserve">  </w:t>
            </w:r>
            <w:r w:rsidRPr="002726FC">
              <w:rPr>
                <w:rFonts w:ascii="Arial" w:hAnsi="Arial" w:cs="Arial"/>
              </w:rPr>
              <w:t>Having read the University Guidelines on Ethical Research, UWTSD Research, Ethics and Integrity Code of Practice (2017) and BERA Ethical Guidelines for Educational Research (2011), we are now well informed to ensure that there is no risk to participants.</w:t>
            </w:r>
          </w:p>
          <w:p w14:paraId="09A365BE" w14:textId="77777777" w:rsidR="009963CB" w:rsidRDefault="009963CB" w:rsidP="009A266F">
            <w:pPr>
              <w:autoSpaceDE w:val="0"/>
              <w:autoSpaceDN w:val="0"/>
              <w:adjustRightInd w:val="0"/>
              <w:spacing w:line="240" w:lineRule="auto"/>
              <w:rPr>
                <w:rFonts w:ascii="Arial" w:hAnsi="Arial" w:cs="Arial"/>
              </w:rPr>
            </w:pPr>
            <w:r>
              <w:rPr>
                <w:rFonts w:ascii="Arial" w:hAnsi="Arial" w:cs="Arial"/>
              </w:rPr>
              <w:t xml:space="preserve">  </w:t>
            </w:r>
            <w:r w:rsidRPr="002726FC">
              <w:rPr>
                <w:rFonts w:ascii="Arial" w:hAnsi="Arial" w:cs="Arial"/>
              </w:rPr>
              <w:t>We will obtain assent from the children involved and adult consent from parents/ guardians. No child will be treated differently if they do not wish to take part in the enquiry, or if they wish to withdraw during the enquiry. They will be made aware of this at the start of the lesson and told that if they feel emotional distress during the interview process, they have the right to leave. The pupils will be under the same circumstances as normal school situations and will not be put under the risk of physical harm.</w:t>
            </w:r>
          </w:p>
          <w:p w14:paraId="5C82D601" w14:textId="77777777" w:rsidR="009963CB" w:rsidRDefault="009963CB" w:rsidP="009A266F">
            <w:pPr>
              <w:autoSpaceDE w:val="0"/>
              <w:autoSpaceDN w:val="0"/>
              <w:adjustRightInd w:val="0"/>
              <w:spacing w:line="240" w:lineRule="auto"/>
              <w:rPr>
                <w:rFonts w:ascii="Arial" w:hAnsi="Arial" w:cs="Arial"/>
              </w:rPr>
            </w:pPr>
            <w:r>
              <w:rPr>
                <w:rFonts w:ascii="Arial" w:hAnsi="Arial" w:cs="Arial"/>
              </w:rPr>
              <w:t xml:space="preserve">  </w:t>
            </w:r>
            <w:r w:rsidRPr="002726FC">
              <w:rPr>
                <w:rFonts w:ascii="Arial" w:hAnsi="Arial" w:cs="Arial"/>
              </w:rPr>
              <w:t>We will attempt to put pupils and ease and reduce any sense of intrusion to the norm. We have chosen research methods that are fit for purpose to achieve quantitative data and are that are regularly carried out as normal practice in schools to help reduce the impact of intrusion and distress on participants.</w:t>
            </w:r>
          </w:p>
          <w:p w14:paraId="2258D61B" w14:textId="77777777" w:rsidR="009963CB" w:rsidRDefault="009963CB" w:rsidP="009A266F">
            <w:pPr>
              <w:autoSpaceDE w:val="0"/>
              <w:autoSpaceDN w:val="0"/>
              <w:adjustRightInd w:val="0"/>
              <w:spacing w:line="240" w:lineRule="auto"/>
              <w:rPr>
                <w:rFonts w:ascii="Arial" w:hAnsi="Arial" w:cs="Arial"/>
              </w:rPr>
            </w:pPr>
            <w:r>
              <w:rPr>
                <w:rFonts w:ascii="Arial" w:hAnsi="Arial" w:cs="Arial"/>
              </w:rPr>
              <w:t xml:space="preserve">  </w:t>
            </w:r>
            <w:r w:rsidRPr="002726FC">
              <w:rPr>
                <w:rFonts w:ascii="Arial" w:hAnsi="Arial" w:cs="Arial"/>
              </w:rPr>
              <w:t xml:space="preserve">My colleagues and I will follow legal requirements in relation to working with children, including the guidelines set out in our school’s safeguarding policy which we have read. Our interviews will take place in the classroom, with the door left open, which has easy access to the main corridor.  No </w:t>
            </w:r>
            <w:r w:rsidRPr="002726FC">
              <w:rPr>
                <w:rFonts w:ascii="Arial" w:hAnsi="Arial" w:cs="Arial"/>
              </w:rPr>
              <w:lastRenderedPageBreak/>
              <w:t>incentives will be offered to pupils, which will mean the pupils do not feel pressured to take part.  We will comply with legal requirements of storage and use of data. Our video data will be kept on the school iPad until it has been analysed, and it will then be deleted off all equipment. We shall ensure that names are removed from the recording.</w:t>
            </w:r>
          </w:p>
          <w:p w14:paraId="451A994F" w14:textId="77777777" w:rsidR="009963CB" w:rsidRPr="00987FB8" w:rsidRDefault="009963CB" w:rsidP="009A266F">
            <w:pPr>
              <w:autoSpaceDE w:val="0"/>
              <w:autoSpaceDN w:val="0"/>
              <w:adjustRightInd w:val="0"/>
              <w:spacing w:line="240" w:lineRule="auto"/>
              <w:rPr>
                <w:rFonts w:ascii="Arial" w:hAnsi="Arial" w:cs="Arial"/>
              </w:rPr>
            </w:pPr>
            <w:r>
              <w:rPr>
                <w:rFonts w:ascii="Arial" w:hAnsi="Arial" w:cs="Arial"/>
              </w:rPr>
              <w:t xml:space="preserve">  </w:t>
            </w:r>
            <w:r w:rsidRPr="002726FC">
              <w:rPr>
                <w:rFonts w:ascii="Arial" w:hAnsi="Arial" w:cs="Arial"/>
              </w:rPr>
              <w:t>Our transcripts from the lesson and the interview will be kept confidential, with all names removed.   We will ask questions which do not make the children feel uncomfortable or which challenge their viewpoints on the topic in a negative way. We will not show our opinions to a question. The questions asked will be open and will allow children to answer honestly.</w:t>
            </w:r>
          </w:p>
        </w:tc>
      </w:tr>
      <w:tr w:rsidR="009963CB" w:rsidRPr="004C3A0B" w14:paraId="623AE1DC" w14:textId="77777777" w:rsidTr="009A266F">
        <w:tc>
          <w:tcPr>
            <w:tcW w:w="10036" w:type="dxa"/>
            <w:tcBorders>
              <w:bottom w:val="single" w:sz="4" w:space="0" w:color="auto"/>
            </w:tcBorders>
          </w:tcPr>
          <w:p w14:paraId="2775834D" w14:textId="77777777" w:rsidR="009963CB" w:rsidRPr="004C3A0B" w:rsidRDefault="009963CB" w:rsidP="009A266F">
            <w:pPr>
              <w:pStyle w:val="Heading1"/>
              <w:jc w:val="left"/>
              <w:rPr>
                <w:rFonts w:ascii="Arial" w:hAnsi="Arial" w:cs="Arial"/>
                <w:sz w:val="16"/>
                <w:szCs w:val="16"/>
              </w:rPr>
            </w:pPr>
          </w:p>
        </w:tc>
      </w:tr>
      <w:tr w:rsidR="009963CB" w:rsidRPr="004C3A0B" w14:paraId="40E74C99" w14:textId="77777777" w:rsidTr="009A266F">
        <w:tc>
          <w:tcPr>
            <w:tcW w:w="10036" w:type="dxa"/>
            <w:tcBorders>
              <w:bottom w:val="single" w:sz="4" w:space="0" w:color="auto"/>
            </w:tcBorders>
            <w:shd w:val="clear" w:color="auto" w:fill="F2F2F2" w:themeFill="background1" w:themeFillShade="F2"/>
          </w:tcPr>
          <w:p w14:paraId="07F79A4E" w14:textId="77777777" w:rsidR="009963CB" w:rsidRPr="004C3A0B" w:rsidRDefault="009963CB" w:rsidP="009A266F">
            <w:pPr>
              <w:spacing w:line="240" w:lineRule="auto"/>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9963CB" w:rsidRPr="004C3A0B" w14:paraId="23709320" w14:textId="77777777" w:rsidTr="009A266F">
        <w:tc>
          <w:tcPr>
            <w:tcW w:w="10036" w:type="dxa"/>
            <w:tcBorders>
              <w:top w:val="single" w:sz="4" w:space="0" w:color="auto"/>
              <w:bottom w:val="single" w:sz="4" w:space="0" w:color="auto"/>
            </w:tcBorders>
          </w:tcPr>
          <w:p w14:paraId="04724E25" w14:textId="77777777" w:rsidR="009963CB" w:rsidRPr="004C3A0B" w:rsidRDefault="009963CB" w:rsidP="009A266F">
            <w:pPr>
              <w:autoSpaceDE w:val="0"/>
              <w:autoSpaceDN w:val="0"/>
              <w:adjustRightInd w:val="0"/>
              <w:spacing w:line="240" w:lineRule="auto"/>
              <w:rPr>
                <w:rFonts w:ascii="Arial" w:hAnsi="Arial" w:cs="Arial"/>
              </w:rPr>
            </w:pPr>
            <w:r>
              <w:rPr>
                <w:rFonts w:ascii="Arial" w:hAnsi="Arial" w:cs="Arial"/>
              </w:rPr>
              <w:t>N/A</w:t>
            </w:r>
          </w:p>
          <w:p w14:paraId="302C9CA3" w14:textId="77777777" w:rsidR="009963CB" w:rsidRPr="004C3A0B" w:rsidRDefault="009963CB" w:rsidP="009A266F">
            <w:pPr>
              <w:autoSpaceDE w:val="0"/>
              <w:autoSpaceDN w:val="0"/>
              <w:adjustRightInd w:val="0"/>
              <w:spacing w:line="240" w:lineRule="auto"/>
              <w:rPr>
                <w:rFonts w:ascii="Arial" w:hAnsi="Arial" w:cs="Arial"/>
              </w:rPr>
            </w:pPr>
          </w:p>
          <w:p w14:paraId="3A81DFB9" w14:textId="77777777" w:rsidR="009963CB" w:rsidRPr="004C3A0B" w:rsidRDefault="009963CB" w:rsidP="009A266F">
            <w:pPr>
              <w:autoSpaceDE w:val="0"/>
              <w:autoSpaceDN w:val="0"/>
              <w:adjustRightInd w:val="0"/>
              <w:spacing w:line="240" w:lineRule="auto"/>
              <w:rPr>
                <w:rFonts w:cs="Arial"/>
              </w:rPr>
            </w:pPr>
            <w:r w:rsidRPr="004C3A0B">
              <w:rPr>
                <w:rFonts w:ascii="Arial" w:hAnsi="Arial" w:cs="Arial"/>
                <w:color w:val="808080"/>
                <w:sz w:val="18"/>
                <w:szCs w:val="18"/>
              </w:rPr>
              <w:t>(this box should expand as you type)</w:t>
            </w:r>
          </w:p>
        </w:tc>
      </w:tr>
      <w:tr w:rsidR="009963CB" w:rsidRPr="004C3A0B" w14:paraId="2A3B1690" w14:textId="77777777" w:rsidTr="009A266F">
        <w:tc>
          <w:tcPr>
            <w:tcW w:w="10036" w:type="dxa"/>
            <w:tcBorders>
              <w:top w:val="single" w:sz="4" w:space="0" w:color="auto"/>
              <w:bottom w:val="single" w:sz="4" w:space="0" w:color="auto"/>
            </w:tcBorders>
          </w:tcPr>
          <w:p w14:paraId="30C90114" w14:textId="77777777" w:rsidR="009963CB" w:rsidRPr="004C3A0B" w:rsidRDefault="009963CB" w:rsidP="009A266F">
            <w:pPr>
              <w:autoSpaceDE w:val="0"/>
              <w:autoSpaceDN w:val="0"/>
              <w:adjustRightInd w:val="0"/>
              <w:spacing w:line="240" w:lineRule="auto"/>
              <w:rPr>
                <w:rFonts w:ascii="Arial" w:hAnsi="Arial" w:cs="Arial"/>
                <w:sz w:val="16"/>
                <w:szCs w:val="16"/>
              </w:rPr>
            </w:pPr>
          </w:p>
        </w:tc>
      </w:tr>
      <w:tr w:rsidR="009963CB" w:rsidRPr="004C3A0B" w14:paraId="5B5B7CC3" w14:textId="77777777" w:rsidTr="009A266F">
        <w:tc>
          <w:tcPr>
            <w:tcW w:w="10036" w:type="dxa"/>
            <w:tcBorders>
              <w:top w:val="single" w:sz="4" w:space="0" w:color="auto"/>
              <w:bottom w:val="single" w:sz="4" w:space="0" w:color="auto"/>
            </w:tcBorders>
            <w:shd w:val="clear" w:color="auto" w:fill="F2F2F2" w:themeFill="background1" w:themeFillShade="F2"/>
          </w:tcPr>
          <w:p w14:paraId="37DD51ED" w14:textId="77777777" w:rsidR="009963CB" w:rsidRPr="004C3A0B" w:rsidRDefault="009963CB" w:rsidP="009A266F">
            <w:pPr>
              <w:spacing w:line="240" w:lineRule="auto"/>
              <w:rPr>
                <w:rFonts w:ascii="Arial" w:hAnsi="Arial" w:cs="Arial"/>
              </w:rPr>
            </w:pPr>
            <w:r w:rsidRPr="004C3A0B">
              <w:rPr>
                <w:rFonts w:ascii="Arial" w:hAnsi="Arial" w:cs="Arial"/>
                <w:b/>
              </w:rPr>
              <w:t>Risks to investigator</w:t>
            </w:r>
          </w:p>
          <w:p w14:paraId="409CD31B" w14:textId="77777777" w:rsidR="009963CB" w:rsidRPr="004C3A0B" w:rsidRDefault="009963CB" w:rsidP="009A266F">
            <w:pPr>
              <w:spacing w:line="240" w:lineRule="auto"/>
              <w:rPr>
                <w:rFonts w:ascii="Arial" w:hAnsi="Arial" w:cs="Arial"/>
              </w:rPr>
            </w:pPr>
            <w:r w:rsidRPr="004C3A0B">
              <w:rPr>
                <w:rFonts w:ascii="Arial" w:hAnsi="Arial" w:cs="Arial"/>
              </w:rPr>
              <w:t>For example: personal safety, physical harm, emotional distress, risk of accusation of harm/impropriety, conflict of interest</w:t>
            </w:r>
          </w:p>
        </w:tc>
      </w:tr>
      <w:tr w:rsidR="009963CB" w:rsidRPr="004C3A0B" w14:paraId="6A8BFC02" w14:textId="77777777" w:rsidTr="009A266F">
        <w:tc>
          <w:tcPr>
            <w:tcW w:w="10036" w:type="dxa"/>
            <w:tcBorders>
              <w:top w:val="single" w:sz="4" w:space="0" w:color="auto"/>
              <w:bottom w:val="single" w:sz="4" w:space="0" w:color="auto"/>
            </w:tcBorders>
          </w:tcPr>
          <w:p w14:paraId="5FCE2964" w14:textId="77777777" w:rsidR="009963CB" w:rsidRDefault="009963CB" w:rsidP="009A266F">
            <w:pPr>
              <w:autoSpaceDE w:val="0"/>
              <w:autoSpaceDN w:val="0"/>
              <w:adjustRightInd w:val="0"/>
              <w:spacing w:line="240" w:lineRule="auto"/>
              <w:rPr>
                <w:rFonts w:ascii="Arial" w:hAnsi="Arial" w:cs="Arial"/>
              </w:rPr>
            </w:pPr>
            <w:r>
              <w:rPr>
                <w:rFonts w:ascii="Arial" w:hAnsi="Arial" w:cs="Arial"/>
              </w:rPr>
              <w:t xml:space="preserve">   </w:t>
            </w:r>
            <w:r w:rsidRPr="00A54CFD">
              <w:rPr>
                <w:rFonts w:ascii="Arial" w:hAnsi="Arial" w:cs="Arial"/>
              </w:rPr>
              <w:t>During our enquiry, we will adhere to normal school safeguarding policies to ensure that we do not put our personal safety or professional name at risk.</w:t>
            </w:r>
          </w:p>
          <w:p w14:paraId="0316D865" w14:textId="77777777" w:rsidR="009963CB" w:rsidRDefault="009963CB" w:rsidP="009A266F">
            <w:pPr>
              <w:autoSpaceDE w:val="0"/>
              <w:autoSpaceDN w:val="0"/>
              <w:adjustRightInd w:val="0"/>
              <w:spacing w:line="240" w:lineRule="auto"/>
              <w:rPr>
                <w:rFonts w:ascii="Arial" w:hAnsi="Arial" w:cs="Arial"/>
              </w:rPr>
            </w:pPr>
            <w:r>
              <w:rPr>
                <w:rFonts w:ascii="Arial" w:hAnsi="Arial" w:cs="Arial"/>
              </w:rPr>
              <w:t xml:space="preserve">   </w:t>
            </w:r>
            <w:r w:rsidRPr="00A85315">
              <w:rPr>
                <w:rFonts w:ascii="Arial" w:hAnsi="Arial" w:cs="Arial"/>
              </w:rPr>
              <w:t>We will treat pupils equally and will not show preferential treatment, in accordance with the safeguarding policy. We will make it clear at the start of the lesson that we do not mind which pupils take part, but that for the interview afterwards, we will need to speak to 6 children, ideally 2 children from each group, who do not mind answering some questions on the lesson on symmetry in which they will take part. If they have been chosen for the interviews, we will make it clear that they are entitled to withdraw from the questioning at any point.</w:t>
            </w:r>
          </w:p>
          <w:p w14:paraId="1E783FDC" w14:textId="77777777" w:rsidR="009963CB" w:rsidRDefault="009963CB" w:rsidP="009A266F">
            <w:pPr>
              <w:autoSpaceDE w:val="0"/>
              <w:autoSpaceDN w:val="0"/>
              <w:adjustRightInd w:val="0"/>
              <w:spacing w:line="240" w:lineRule="auto"/>
              <w:rPr>
                <w:rFonts w:ascii="Arial" w:hAnsi="Arial" w:cs="Arial"/>
              </w:rPr>
            </w:pPr>
            <w:r>
              <w:rPr>
                <w:rFonts w:ascii="Arial" w:hAnsi="Arial" w:cs="Arial"/>
              </w:rPr>
              <w:t xml:space="preserve">   </w:t>
            </w:r>
            <w:r w:rsidRPr="00A85315">
              <w:rPr>
                <w:rFonts w:ascii="Arial" w:hAnsi="Arial" w:cs="Arial"/>
              </w:rPr>
              <w:t>We realise that some children may feel as though they are being treated differently if they are not chosen for the interviews. If this is an issue, we will explain that we chose six children from the class at random, but they can also take part in the interviews if they give informed assent and have been granted consent from their parent/guardian. We will remain unbiased towards pupils, regardless of the relationships we have developed with them.</w:t>
            </w:r>
          </w:p>
          <w:p w14:paraId="06369200" w14:textId="77777777" w:rsidR="009963CB" w:rsidRDefault="009963CB" w:rsidP="009A266F">
            <w:pPr>
              <w:autoSpaceDE w:val="0"/>
              <w:autoSpaceDN w:val="0"/>
              <w:adjustRightInd w:val="0"/>
              <w:spacing w:line="240" w:lineRule="auto"/>
              <w:rPr>
                <w:rFonts w:ascii="Arial" w:hAnsi="Arial" w:cs="Arial"/>
              </w:rPr>
            </w:pPr>
            <w:r>
              <w:rPr>
                <w:rFonts w:ascii="Arial" w:hAnsi="Arial" w:cs="Arial"/>
              </w:rPr>
              <w:t xml:space="preserve">   </w:t>
            </w:r>
            <w:r w:rsidRPr="00A85315">
              <w:rPr>
                <w:rFonts w:ascii="Arial" w:hAnsi="Arial" w:cs="Arial"/>
              </w:rPr>
              <w:t>We will make clear to the children and the parents/guardians that they can refuse to take part in the interview process, and if they do so, there will be no consequence because of this choice.  Our interviews will be conducted in an open classroom, with easy access to the corridor. My partners and I will be in the classroom throughout the lesson. The entire lesson and the interview process afterwards will be conducted with another adult present, namely, the Teaching Assistants. Class teachers are not obliged to participate.</w:t>
            </w:r>
          </w:p>
          <w:p w14:paraId="768BC185" w14:textId="77777777" w:rsidR="009963CB" w:rsidRPr="003977BA" w:rsidRDefault="009963CB" w:rsidP="009A266F">
            <w:pPr>
              <w:autoSpaceDE w:val="0"/>
              <w:autoSpaceDN w:val="0"/>
              <w:adjustRightInd w:val="0"/>
              <w:spacing w:line="240" w:lineRule="auto"/>
              <w:rPr>
                <w:rFonts w:ascii="Arial" w:hAnsi="Arial" w:cs="Arial"/>
              </w:rPr>
            </w:pPr>
            <w:r>
              <w:rPr>
                <w:rFonts w:ascii="Arial" w:hAnsi="Arial" w:cs="Arial"/>
              </w:rPr>
              <w:t xml:space="preserve">   </w:t>
            </w:r>
            <w:r w:rsidRPr="00A85315">
              <w:rPr>
                <w:rFonts w:ascii="Arial" w:hAnsi="Arial" w:cs="Arial"/>
              </w:rPr>
              <w:t>We have p</w:t>
            </w:r>
            <w:r>
              <w:rPr>
                <w:rFonts w:ascii="Arial" w:hAnsi="Arial" w:cs="Arial"/>
              </w:rPr>
              <w:t>rofessiona</w:t>
            </w:r>
            <w:r w:rsidRPr="00A85315">
              <w:rPr>
                <w:rFonts w:ascii="Arial" w:hAnsi="Arial" w:cs="Arial"/>
              </w:rPr>
              <w:t>l relationships with the children that could be considered as a relationship of power. We have therefore considered that some pupils may feel they have to take part, as an authority figure is asking them. With this is mind, we will not be offering incentives which might be considered as pressuring the pupils.</w:t>
            </w:r>
          </w:p>
        </w:tc>
      </w:tr>
      <w:tr w:rsidR="009963CB" w:rsidRPr="004C3A0B" w14:paraId="689629EE" w14:textId="77777777" w:rsidTr="009A266F">
        <w:tc>
          <w:tcPr>
            <w:tcW w:w="10036" w:type="dxa"/>
            <w:tcBorders>
              <w:top w:val="single" w:sz="4" w:space="0" w:color="auto"/>
              <w:bottom w:val="single" w:sz="4" w:space="0" w:color="auto"/>
            </w:tcBorders>
          </w:tcPr>
          <w:p w14:paraId="174FB9C3" w14:textId="77777777" w:rsidR="009963CB" w:rsidRPr="004C3A0B" w:rsidRDefault="009963CB" w:rsidP="009A266F">
            <w:pPr>
              <w:autoSpaceDE w:val="0"/>
              <w:autoSpaceDN w:val="0"/>
              <w:adjustRightInd w:val="0"/>
              <w:spacing w:line="240" w:lineRule="auto"/>
              <w:rPr>
                <w:rFonts w:ascii="Arial" w:hAnsi="Arial" w:cs="Arial"/>
                <w:sz w:val="16"/>
                <w:szCs w:val="16"/>
              </w:rPr>
            </w:pPr>
          </w:p>
        </w:tc>
      </w:tr>
      <w:tr w:rsidR="009963CB" w:rsidRPr="004C3A0B" w14:paraId="682E3180" w14:textId="77777777" w:rsidTr="009A266F">
        <w:tc>
          <w:tcPr>
            <w:tcW w:w="10036" w:type="dxa"/>
            <w:tcBorders>
              <w:top w:val="single" w:sz="4" w:space="0" w:color="auto"/>
              <w:bottom w:val="single" w:sz="4" w:space="0" w:color="auto"/>
            </w:tcBorders>
            <w:shd w:val="clear" w:color="auto" w:fill="F2F2F2" w:themeFill="background1" w:themeFillShade="F2"/>
          </w:tcPr>
          <w:p w14:paraId="63D38339" w14:textId="77777777" w:rsidR="009963CB" w:rsidRPr="004C3A0B" w:rsidRDefault="009963CB" w:rsidP="009A266F">
            <w:pPr>
              <w:spacing w:line="240" w:lineRule="auto"/>
              <w:rPr>
                <w:rFonts w:ascii="Arial" w:hAnsi="Arial" w:cs="Arial"/>
              </w:rPr>
            </w:pPr>
            <w:r w:rsidRPr="004C3A0B">
              <w:rPr>
                <w:rFonts w:ascii="Arial" w:hAnsi="Arial" w:cs="Arial"/>
                <w:b/>
              </w:rPr>
              <w:lastRenderedPageBreak/>
              <w:t>University/institutional risks</w:t>
            </w:r>
          </w:p>
          <w:p w14:paraId="445E13E6" w14:textId="77777777" w:rsidR="009963CB" w:rsidRPr="004C3A0B" w:rsidRDefault="009963CB" w:rsidP="009A266F">
            <w:pPr>
              <w:spacing w:line="240" w:lineRule="auto"/>
              <w:rPr>
                <w:rFonts w:ascii="Arial" w:hAnsi="Arial" w:cs="Arial"/>
              </w:rPr>
            </w:pPr>
            <w:r w:rsidRPr="004C3A0B">
              <w:rPr>
                <w:rFonts w:ascii="Arial" w:hAnsi="Arial" w:cs="Arial"/>
              </w:rPr>
              <w:t>For example: adverse publicity, financial loss, data protection</w:t>
            </w:r>
          </w:p>
        </w:tc>
      </w:tr>
      <w:tr w:rsidR="009963CB" w:rsidRPr="004C3A0B" w14:paraId="2CCE573C" w14:textId="77777777" w:rsidTr="009A266F">
        <w:tc>
          <w:tcPr>
            <w:tcW w:w="10036" w:type="dxa"/>
            <w:tcBorders>
              <w:top w:val="single" w:sz="4" w:space="0" w:color="auto"/>
              <w:bottom w:val="single" w:sz="4" w:space="0" w:color="auto"/>
            </w:tcBorders>
          </w:tcPr>
          <w:p w14:paraId="4F2DD843" w14:textId="77777777" w:rsidR="009963CB" w:rsidRPr="004C3A0B" w:rsidRDefault="009963CB" w:rsidP="009A266F">
            <w:pPr>
              <w:autoSpaceDE w:val="0"/>
              <w:autoSpaceDN w:val="0"/>
              <w:adjustRightInd w:val="0"/>
              <w:spacing w:line="240" w:lineRule="auto"/>
              <w:rPr>
                <w:rFonts w:cs="Arial"/>
              </w:rPr>
            </w:pPr>
            <w:r w:rsidRPr="003977BA">
              <w:rPr>
                <w:rFonts w:ascii="Arial" w:hAnsi="Arial" w:cs="Arial"/>
              </w:rPr>
              <w:t>We shall ensure that we behave in an ethical and professional manner throughout the enquiry to uphold the good name of the University. The relationship between the school and the University is of high importance and we will behave appropriately and professionally to ensure that the partnership remains strong. This means we will not falsify any results or manipulate the research. Our work will be submitted punctually and in the appropriate format and will not be plagiarised.</w:t>
            </w:r>
          </w:p>
        </w:tc>
      </w:tr>
      <w:tr w:rsidR="009963CB" w:rsidRPr="004C3A0B" w14:paraId="1C139636" w14:textId="77777777" w:rsidTr="009A266F">
        <w:tc>
          <w:tcPr>
            <w:tcW w:w="10036" w:type="dxa"/>
            <w:tcBorders>
              <w:top w:val="single" w:sz="4" w:space="0" w:color="auto"/>
              <w:bottom w:val="single" w:sz="4" w:space="0" w:color="auto"/>
            </w:tcBorders>
          </w:tcPr>
          <w:p w14:paraId="02F56AEC" w14:textId="77777777" w:rsidR="009963CB" w:rsidRPr="004C3A0B" w:rsidRDefault="009963CB" w:rsidP="009A266F">
            <w:pPr>
              <w:autoSpaceDE w:val="0"/>
              <w:autoSpaceDN w:val="0"/>
              <w:adjustRightInd w:val="0"/>
              <w:spacing w:line="240" w:lineRule="auto"/>
              <w:rPr>
                <w:rFonts w:ascii="Arial" w:hAnsi="Arial" w:cs="Arial"/>
                <w:sz w:val="16"/>
                <w:szCs w:val="16"/>
              </w:rPr>
            </w:pPr>
          </w:p>
        </w:tc>
      </w:tr>
      <w:tr w:rsidR="009963CB" w:rsidRPr="004C3A0B" w14:paraId="12724C11" w14:textId="77777777" w:rsidTr="009A266F">
        <w:tc>
          <w:tcPr>
            <w:tcW w:w="10036" w:type="dxa"/>
            <w:tcBorders>
              <w:top w:val="single" w:sz="4" w:space="0" w:color="auto"/>
              <w:bottom w:val="single" w:sz="4" w:space="0" w:color="auto"/>
            </w:tcBorders>
            <w:shd w:val="clear" w:color="auto" w:fill="F2F2F2" w:themeFill="background1" w:themeFillShade="F2"/>
          </w:tcPr>
          <w:p w14:paraId="36764B1F" w14:textId="77777777" w:rsidR="009963CB" w:rsidRPr="004C3A0B" w:rsidRDefault="009963CB" w:rsidP="009A266F">
            <w:pPr>
              <w:spacing w:line="240" w:lineRule="auto"/>
              <w:rPr>
                <w:rFonts w:ascii="Arial" w:hAnsi="Arial" w:cs="Arial"/>
                <w:b/>
              </w:rPr>
            </w:pPr>
            <w:r w:rsidRPr="004C3A0B">
              <w:rPr>
                <w:rFonts w:ascii="Arial" w:hAnsi="Arial" w:cs="Arial"/>
                <w:b/>
              </w:rPr>
              <w:t>Adverse outcomes</w:t>
            </w:r>
          </w:p>
          <w:p w14:paraId="732CA2E6" w14:textId="77777777" w:rsidR="009963CB" w:rsidRPr="004C3A0B" w:rsidRDefault="009963CB" w:rsidP="009A266F">
            <w:pPr>
              <w:spacing w:line="240" w:lineRule="auto"/>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9963CB" w:rsidRPr="004C3A0B" w14:paraId="44CC6860" w14:textId="77777777" w:rsidTr="009A266F">
        <w:tc>
          <w:tcPr>
            <w:tcW w:w="10036" w:type="dxa"/>
            <w:tcBorders>
              <w:top w:val="single" w:sz="4" w:space="0" w:color="auto"/>
              <w:bottom w:val="single" w:sz="4" w:space="0" w:color="auto"/>
            </w:tcBorders>
          </w:tcPr>
          <w:p w14:paraId="45DCDB0D" w14:textId="77777777" w:rsidR="009963CB" w:rsidRPr="002B7C66" w:rsidRDefault="009963CB" w:rsidP="009A266F">
            <w:pPr>
              <w:autoSpaceDE w:val="0"/>
              <w:autoSpaceDN w:val="0"/>
              <w:adjustRightInd w:val="0"/>
              <w:spacing w:line="240" w:lineRule="auto"/>
              <w:rPr>
                <w:rFonts w:ascii="Arial" w:hAnsi="Arial" w:cs="Arial"/>
              </w:rPr>
            </w:pPr>
            <w:r w:rsidRPr="002B7C66">
              <w:rPr>
                <w:rFonts w:ascii="Arial" w:hAnsi="Arial" w:cs="Arial"/>
              </w:rPr>
              <w:t xml:space="preserve">We will adhere to both schools’ safeguarding policies to minimise any risks of adverse effects of our research activity. Our activity and questioning </w:t>
            </w:r>
            <w:proofErr w:type="gramStart"/>
            <w:r w:rsidRPr="002B7C66">
              <w:rPr>
                <w:rFonts w:ascii="Arial" w:hAnsi="Arial" w:cs="Arial"/>
              </w:rPr>
              <w:t>is</w:t>
            </w:r>
            <w:proofErr w:type="gramEnd"/>
            <w:r w:rsidRPr="002B7C66">
              <w:rPr>
                <w:rFonts w:ascii="Arial" w:hAnsi="Arial" w:cs="Arial"/>
              </w:rPr>
              <w:t xml:space="preserve"> low risk to children’s wellbeing. We will be prepared to deal with any unforeseen events during the lesson, in keeping with the schools’ health and safety protocol. We will have a Teaching Assistant with us </w:t>
            </w:r>
            <w:proofErr w:type="gramStart"/>
            <w:r w:rsidRPr="002B7C66">
              <w:rPr>
                <w:rFonts w:ascii="Arial" w:hAnsi="Arial" w:cs="Arial"/>
              </w:rPr>
              <w:t>at all times</w:t>
            </w:r>
            <w:proofErr w:type="gramEnd"/>
            <w:r w:rsidRPr="002B7C66">
              <w:rPr>
                <w:rFonts w:ascii="Arial" w:hAnsi="Arial" w:cs="Arial"/>
              </w:rPr>
              <w:t xml:space="preserve"> who will be able to help during any adverse circumstances</w:t>
            </w:r>
            <w:r>
              <w:rPr>
                <w:rFonts w:ascii="Arial" w:hAnsi="Arial" w:cs="Arial"/>
              </w:rPr>
              <w:t>.</w:t>
            </w:r>
          </w:p>
        </w:tc>
      </w:tr>
    </w:tbl>
    <w:p w14:paraId="70CCFEDE" w14:textId="77777777" w:rsidR="009963CB" w:rsidRPr="004C3A0B" w:rsidRDefault="009963CB" w:rsidP="009963CB">
      <w:pPr>
        <w:spacing w:line="240" w:lineRule="auto"/>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963CB" w:rsidRPr="004C3A0B" w14:paraId="415D1816" w14:textId="77777777" w:rsidTr="009A266F">
        <w:tc>
          <w:tcPr>
            <w:tcW w:w="9923" w:type="dxa"/>
            <w:gridSpan w:val="4"/>
            <w:tcBorders>
              <w:top w:val="single" w:sz="4" w:space="0" w:color="auto"/>
              <w:bottom w:val="single" w:sz="4" w:space="0" w:color="auto"/>
            </w:tcBorders>
            <w:shd w:val="clear" w:color="auto" w:fill="F2F2F2" w:themeFill="background1" w:themeFillShade="F2"/>
          </w:tcPr>
          <w:p w14:paraId="035A7C3E" w14:textId="77777777" w:rsidR="009963CB" w:rsidRPr="004C3A0B" w:rsidRDefault="009963CB" w:rsidP="009A266F">
            <w:pPr>
              <w:autoSpaceDE w:val="0"/>
              <w:autoSpaceDN w:val="0"/>
              <w:adjustRightInd w:val="0"/>
              <w:spacing w:line="240" w:lineRule="auto"/>
              <w:rPr>
                <w:rFonts w:ascii="Arial" w:hAnsi="Arial" w:cs="Arial"/>
                <w:b/>
              </w:rPr>
            </w:pPr>
            <w:r w:rsidRPr="004C3A0B">
              <w:rPr>
                <w:rFonts w:ascii="Arial" w:hAnsi="Arial" w:cs="Arial"/>
                <w:b/>
              </w:rPr>
              <w:t>Disclosure and Barring Service</w:t>
            </w:r>
          </w:p>
        </w:tc>
      </w:tr>
      <w:tr w:rsidR="009963CB" w:rsidRPr="004C3A0B" w14:paraId="5D383391" w14:textId="77777777" w:rsidTr="009A266F">
        <w:tc>
          <w:tcPr>
            <w:tcW w:w="6663" w:type="dxa"/>
            <w:tcBorders>
              <w:top w:val="single" w:sz="4" w:space="0" w:color="auto"/>
              <w:bottom w:val="single" w:sz="4" w:space="0" w:color="auto"/>
            </w:tcBorders>
            <w:shd w:val="clear" w:color="auto" w:fill="F2F2F2" w:themeFill="background1" w:themeFillShade="F2"/>
          </w:tcPr>
          <w:p w14:paraId="2B71DB5C" w14:textId="77777777" w:rsidR="009963CB" w:rsidRPr="004C3A0B" w:rsidRDefault="009963CB" w:rsidP="009A266F">
            <w:pPr>
              <w:autoSpaceDE w:val="0"/>
              <w:autoSpaceDN w:val="0"/>
              <w:adjustRightInd w:val="0"/>
              <w:spacing w:line="240" w:lineRule="auto"/>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49F92A51" w14:textId="77777777" w:rsidR="009963CB" w:rsidRPr="004C3A0B" w:rsidRDefault="009963CB" w:rsidP="009A266F">
            <w:pPr>
              <w:autoSpaceDE w:val="0"/>
              <w:autoSpaceDN w:val="0"/>
              <w:adjustRightInd w:val="0"/>
              <w:spacing w:line="240" w:lineRule="auto"/>
              <w:jc w:val="center"/>
              <w:rPr>
                <w:rFonts w:ascii="Arial" w:hAnsi="Arial" w:cs="Arial"/>
                <w:b/>
              </w:rPr>
            </w:pPr>
          </w:p>
          <w:p w14:paraId="76D953B8" w14:textId="77777777" w:rsidR="009963CB" w:rsidRPr="004C3A0B" w:rsidRDefault="009963CB" w:rsidP="009A266F">
            <w:pPr>
              <w:autoSpaceDE w:val="0"/>
              <w:autoSpaceDN w:val="0"/>
              <w:adjustRightInd w:val="0"/>
              <w:spacing w:line="240" w:lineRule="auto"/>
              <w:jc w:val="center"/>
              <w:rPr>
                <w:rFonts w:ascii="Arial" w:hAnsi="Arial" w:cs="Arial"/>
                <w:b/>
              </w:rPr>
            </w:pPr>
          </w:p>
          <w:p w14:paraId="0A6DA213" w14:textId="77777777" w:rsidR="009963CB" w:rsidRPr="004C3A0B" w:rsidRDefault="009963CB" w:rsidP="009A266F">
            <w:pPr>
              <w:autoSpaceDE w:val="0"/>
              <w:autoSpaceDN w:val="0"/>
              <w:adjustRightInd w:val="0"/>
              <w:spacing w:line="240" w:lineRule="auto"/>
              <w:rPr>
                <w:rFonts w:ascii="Arial" w:hAnsi="Arial" w:cs="Arial"/>
                <w:b/>
                <w:sz w:val="16"/>
                <w:szCs w:val="16"/>
              </w:rPr>
            </w:pPr>
          </w:p>
          <w:p w14:paraId="2AEF597E" w14:textId="77777777" w:rsidR="009963CB" w:rsidRPr="004C3A0B" w:rsidRDefault="009963CB" w:rsidP="009A266F">
            <w:pPr>
              <w:autoSpaceDE w:val="0"/>
              <w:autoSpaceDN w:val="0"/>
              <w:adjustRightInd w:val="0"/>
              <w:spacing w:line="240" w:lineRule="auto"/>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3B48FF28" w14:textId="77777777" w:rsidR="009963CB" w:rsidRPr="004C3A0B" w:rsidRDefault="009963CB" w:rsidP="009A266F">
            <w:pPr>
              <w:autoSpaceDE w:val="0"/>
              <w:autoSpaceDN w:val="0"/>
              <w:adjustRightInd w:val="0"/>
              <w:spacing w:line="240" w:lineRule="auto"/>
              <w:jc w:val="center"/>
              <w:rPr>
                <w:rFonts w:ascii="Arial" w:hAnsi="Arial" w:cs="Arial"/>
                <w:b/>
              </w:rPr>
            </w:pPr>
          </w:p>
          <w:p w14:paraId="7A7166D6" w14:textId="77777777" w:rsidR="009963CB" w:rsidRPr="004C3A0B" w:rsidRDefault="009963CB" w:rsidP="009A266F">
            <w:pPr>
              <w:autoSpaceDE w:val="0"/>
              <w:autoSpaceDN w:val="0"/>
              <w:adjustRightInd w:val="0"/>
              <w:spacing w:line="240" w:lineRule="auto"/>
              <w:jc w:val="center"/>
              <w:rPr>
                <w:rFonts w:ascii="Arial" w:hAnsi="Arial" w:cs="Arial"/>
                <w:b/>
              </w:rPr>
            </w:pPr>
          </w:p>
          <w:p w14:paraId="6B83209E" w14:textId="77777777" w:rsidR="009963CB" w:rsidRPr="004C3A0B" w:rsidRDefault="009963CB" w:rsidP="009A266F">
            <w:pPr>
              <w:autoSpaceDE w:val="0"/>
              <w:autoSpaceDN w:val="0"/>
              <w:adjustRightInd w:val="0"/>
              <w:spacing w:line="240" w:lineRule="auto"/>
              <w:rPr>
                <w:rFonts w:ascii="Arial" w:hAnsi="Arial" w:cs="Arial"/>
                <w:b/>
                <w:sz w:val="16"/>
                <w:szCs w:val="16"/>
              </w:rPr>
            </w:pPr>
          </w:p>
          <w:p w14:paraId="2087376D" w14:textId="77777777" w:rsidR="009963CB" w:rsidRPr="004C3A0B" w:rsidRDefault="009963CB" w:rsidP="009A266F">
            <w:pPr>
              <w:autoSpaceDE w:val="0"/>
              <w:autoSpaceDN w:val="0"/>
              <w:adjustRightInd w:val="0"/>
              <w:spacing w:line="240" w:lineRule="auto"/>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7E6604F8" w14:textId="77777777" w:rsidR="009963CB" w:rsidRPr="004C3A0B" w:rsidRDefault="009963CB" w:rsidP="009A266F">
            <w:pPr>
              <w:autoSpaceDE w:val="0"/>
              <w:autoSpaceDN w:val="0"/>
              <w:adjustRightInd w:val="0"/>
              <w:spacing w:line="240" w:lineRule="auto"/>
              <w:jc w:val="center"/>
              <w:rPr>
                <w:rFonts w:ascii="Arial" w:hAnsi="Arial" w:cs="Arial"/>
                <w:b/>
              </w:rPr>
            </w:pPr>
          </w:p>
          <w:p w14:paraId="2AD99D06" w14:textId="77777777" w:rsidR="009963CB" w:rsidRPr="004C3A0B" w:rsidRDefault="009963CB" w:rsidP="009A266F">
            <w:pPr>
              <w:autoSpaceDE w:val="0"/>
              <w:autoSpaceDN w:val="0"/>
              <w:adjustRightInd w:val="0"/>
              <w:spacing w:line="240" w:lineRule="auto"/>
              <w:jc w:val="center"/>
              <w:rPr>
                <w:rFonts w:ascii="Arial" w:hAnsi="Arial" w:cs="Arial"/>
                <w:b/>
              </w:rPr>
            </w:pPr>
          </w:p>
          <w:p w14:paraId="7969BDA0" w14:textId="77777777" w:rsidR="009963CB" w:rsidRPr="004C3A0B" w:rsidRDefault="009963CB" w:rsidP="009A266F">
            <w:pPr>
              <w:autoSpaceDE w:val="0"/>
              <w:autoSpaceDN w:val="0"/>
              <w:adjustRightInd w:val="0"/>
              <w:spacing w:line="240" w:lineRule="auto"/>
              <w:rPr>
                <w:rFonts w:ascii="Arial" w:hAnsi="Arial" w:cs="Arial"/>
                <w:b/>
                <w:sz w:val="16"/>
                <w:szCs w:val="16"/>
              </w:rPr>
            </w:pPr>
          </w:p>
          <w:p w14:paraId="689CAA25" w14:textId="77777777" w:rsidR="009963CB" w:rsidRPr="004C3A0B" w:rsidRDefault="009963CB" w:rsidP="009A266F">
            <w:pPr>
              <w:autoSpaceDE w:val="0"/>
              <w:autoSpaceDN w:val="0"/>
              <w:adjustRightInd w:val="0"/>
              <w:spacing w:line="240" w:lineRule="auto"/>
              <w:jc w:val="center"/>
              <w:rPr>
                <w:rFonts w:ascii="Arial" w:hAnsi="Arial" w:cs="Arial"/>
                <w:b/>
              </w:rPr>
            </w:pPr>
            <w:r w:rsidRPr="004C3A0B">
              <w:rPr>
                <w:rFonts w:ascii="Arial" w:hAnsi="Arial" w:cs="Arial"/>
                <w:b/>
              </w:rPr>
              <w:t>N/A</w:t>
            </w:r>
          </w:p>
        </w:tc>
      </w:tr>
      <w:tr w:rsidR="009963CB" w:rsidRPr="004C3A0B" w14:paraId="43A40F51" w14:textId="77777777" w:rsidTr="009A266F">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501F319E" w14:textId="77777777" w:rsidR="009963CB" w:rsidRPr="004C3A0B" w:rsidRDefault="009963CB" w:rsidP="009A266F">
            <w:pPr>
              <w:autoSpaceDE w:val="0"/>
              <w:autoSpaceDN w:val="0"/>
              <w:adjustRightInd w:val="0"/>
              <w:spacing w:line="240" w:lineRule="auto"/>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sdtPr>
            <w:sdtContent>
              <w:p w14:paraId="57BF6279" w14:textId="77777777" w:rsidR="009963CB" w:rsidRPr="004C3A0B" w:rsidRDefault="009963CB" w:rsidP="009A266F">
                <w:pPr>
                  <w:autoSpaceDE w:val="0"/>
                  <w:autoSpaceDN w:val="0"/>
                  <w:adjustRightInd w:val="0"/>
                  <w:spacing w:line="240" w:lineRule="auto"/>
                  <w:jc w:val="center"/>
                  <w:rPr>
                    <w:rFonts w:ascii="Arial" w:hAnsi="Arial" w:cs="Arial"/>
                    <w:b/>
                    <w:sz w:val="16"/>
                    <w:szCs w:val="16"/>
                  </w:rPr>
                </w:pPr>
                <w:r>
                  <w:rPr>
                    <w:rFonts w:ascii="Arial" w:hAnsi="Arial" w:cs="Arial" w:hint="eastAsia"/>
                    <w:b/>
                    <w:bCs/>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sdtPr>
            <w:sdtContent>
              <w:p w14:paraId="6431A142" w14:textId="77777777" w:rsidR="009963CB" w:rsidRPr="004C3A0B" w:rsidRDefault="009963CB" w:rsidP="009A266F">
                <w:pPr>
                  <w:autoSpaceDE w:val="0"/>
                  <w:autoSpaceDN w:val="0"/>
                  <w:adjustRightInd w:val="0"/>
                  <w:spacing w:line="240" w:lineRule="auto"/>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sdtPr>
            <w:sdtContent>
              <w:p w14:paraId="5F0450FE" w14:textId="77777777" w:rsidR="009963CB" w:rsidRPr="004C3A0B" w:rsidRDefault="009963CB" w:rsidP="009A266F">
                <w:pPr>
                  <w:autoSpaceDE w:val="0"/>
                  <w:autoSpaceDN w:val="0"/>
                  <w:adjustRightInd w:val="0"/>
                  <w:spacing w:line="240" w:lineRule="auto"/>
                  <w:jc w:val="center"/>
                  <w:rPr>
                    <w:rFonts w:ascii="Arial" w:hAnsi="Arial" w:cs="Arial"/>
                    <w:b/>
                    <w:sz w:val="16"/>
                    <w:szCs w:val="16"/>
                  </w:rPr>
                </w:pPr>
                <w:r>
                  <w:rPr>
                    <w:rFonts w:ascii="MS Gothic" w:eastAsia="MS Gothic" w:hAnsi="MS Gothic" w:cs="Arial" w:hint="eastAsia"/>
                    <w:b/>
                    <w:bCs/>
                  </w:rPr>
                  <w:t>☐</w:t>
                </w:r>
              </w:p>
            </w:sdtContent>
          </w:sdt>
        </w:tc>
      </w:tr>
    </w:tbl>
    <w:p w14:paraId="07EC779D" w14:textId="77777777" w:rsidR="009963CB" w:rsidRDefault="009963CB" w:rsidP="009963CB">
      <w:pPr>
        <w:spacing w:line="240" w:lineRule="auto"/>
        <w:rPr>
          <w:rFonts w:ascii="Arial" w:hAnsi="Arial" w:cs="Arial"/>
          <w:b/>
          <w:bCs/>
        </w:rPr>
      </w:pPr>
    </w:p>
    <w:p w14:paraId="15B565B4" w14:textId="77777777" w:rsidR="009963CB" w:rsidRPr="007C0F8B" w:rsidRDefault="009963CB" w:rsidP="009963CB">
      <w:pPr>
        <w:spacing w:line="240" w:lineRule="auto"/>
        <w:rPr>
          <w:rFonts w:ascii="Arial" w:hAnsi="Arial" w:cs="Arial"/>
          <w:bCs/>
        </w:rPr>
      </w:pPr>
      <w:r w:rsidRPr="004C3A0B">
        <w:rPr>
          <w:rFonts w:ascii="Arial" w:hAnsi="Arial" w:cs="Arial"/>
          <w:b/>
          <w:bCs/>
        </w:rPr>
        <w:t>SECTION I: Feedback, Consent and Confidentiality</w:t>
      </w:r>
    </w:p>
    <w:p w14:paraId="6B0B6F8C" w14:textId="77777777" w:rsidR="009963CB" w:rsidRPr="004C3A0B" w:rsidRDefault="009963CB" w:rsidP="009963CB">
      <w:pPr>
        <w:spacing w:line="240" w:lineRule="auto"/>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963CB" w:rsidRPr="004C3A0B" w14:paraId="1F153088" w14:textId="77777777" w:rsidTr="009A266F">
        <w:tc>
          <w:tcPr>
            <w:tcW w:w="9923" w:type="dxa"/>
            <w:tcBorders>
              <w:top w:val="single" w:sz="4" w:space="0" w:color="auto"/>
              <w:bottom w:val="single" w:sz="4" w:space="0" w:color="auto"/>
            </w:tcBorders>
            <w:shd w:val="clear" w:color="auto" w:fill="F2F2F2" w:themeFill="background1" w:themeFillShade="F2"/>
          </w:tcPr>
          <w:p w14:paraId="30C340CD" w14:textId="77777777" w:rsidR="009963CB" w:rsidRPr="004C3A0B" w:rsidRDefault="009963CB" w:rsidP="009A266F">
            <w:pPr>
              <w:spacing w:line="240" w:lineRule="auto"/>
              <w:rPr>
                <w:rFonts w:ascii="Arial" w:hAnsi="Arial" w:cs="Arial"/>
              </w:rPr>
            </w:pPr>
            <w:r w:rsidRPr="004C3A0B">
              <w:rPr>
                <w:rFonts w:ascii="Arial" w:hAnsi="Arial" w:cs="Arial"/>
                <w:b/>
              </w:rPr>
              <w:t>Feedback</w:t>
            </w:r>
          </w:p>
          <w:p w14:paraId="4D99C486" w14:textId="77777777" w:rsidR="009963CB" w:rsidRPr="004C3A0B" w:rsidRDefault="009963CB" w:rsidP="009A266F">
            <w:pPr>
              <w:spacing w:line="240" w:lineRule="auto"/>
              <w:rPr>
                <w:rFonts w:ascii="Arial" w:hAnsi="Arial" w:cs="Arial"/>
              </w:rPr>
            </w:pPr>
            <w:r w:rsidRPr="004C3A0B">
              <w:rPr>
                <w:rFonts w:ascii="Arial" w:hAnsi="Arial" w:cs="Arial"/>
              </w:rPr>
              <w:t xml:space="preserve">What feedback will be provided to participants, how will this be done and when? </w:t>
            </w:r>
          </w:p>
        </w:tc>
      </w:tr>
      <w:tr w:rsidR="009963CB" w:rsidRPr="004C3A0B" w14:paraId="3F9331DB" w14:textId="77777777" w:rsidTr="009A266F">
        <w:tc>
          <w:tcPr>
            <w:tcW w:w="9923" w:type="dxa"/>
            <w:tcBorders>
              <w:top w:val="single" w:sz="4" w:space="0" w:color="auto"/>
              <w:bottom w:val="single" w:sz="4" w:space="0" w:color="auto"/>
            </w:tcBorders>
          </w:tcPr>
          <w:p w14:paraId="0AF3A1CF" w14:textId="77777777" w:rsidR="009963CB" w:rsidRPr="0016404F" w:rsidRDefault="009963CB" w:rsidP="009A266F">
            <w:pPr>
              <w:autoSpaceDE w:val="0"/>
              <w:autoSpaceDN w:val="0"/>
              <w:adjustRightInd w:val="0"/>
              <w:spacing w:line="240" w:lineRule="auto"/>
              <w:rPr>
                <w:rFonts w:ascii="Arial" w:hAnsi="Arial" w:cs="Arial"/>
              </w:rPr>
            </w:pPr>
            <w:r>
              <w:rPr>
                <w:rFonts w:ascii="Arial" w:hAnsi="Arial" w:cs="Arial"/>
              </w:rPr>
              <w:t>No direct feedback will be offered to the pupils as we will need to analyse the data before we know what the results are. However, the head teachers and the class teachers can, if they wish, watch the recordings and read our interview responses to ensure that all data is appropriate and that we are complying with the school’s safeguarding policies.</w:t>
            </w:r>
          </w:p>
        </w:tc>
      </w:tr>
      <w:tr w:rsidR="009963CB" w:rsidRPr="004C3A0B" w14:paraId="64165248" w14:textId="77777777" w:rsidTr="009A266F">
        <w:tc>
          <w:tcPr>
            <w:tcW w:w="9923" w:type="dxa"/>
            <w:tcBorders>
              <w:top w:val="single" w:sz="4" w:space="0" w:color="auto"/>
              <w:bottom w:val="single" w:sz="4" w:space="0" w:color="auto"/>
            </w:tcBorders>
          </w:tcPr>
          <w:p w14:paraId="0CEC661E" w14:textId="77777777" w:rsidR="009963CB" w:rsidRPr="004C3A0B" w:rsidRDefault="009963CB" w:rsidP="009A266F">
            <w:pPr>
              <w:autoSpaceDE w:val="0"/>
              <w:autoSpaceDN w:val="0"/>
              <w:adjustRightInd w:val="0"/>
              <w:spacing w:line="240" w:lineRule="auto"/>
              <w:rPr>
                <w:rFonts w:ascii="Arial" w:hAnsi="Arial" w:cs="Arial"/>
                <w:sz w:val="16"/>
                <w:szCs w:val="16"/>
              </w:rPr>
            </w:pPr>
          </w:p>
        </w:tc>
      </w:tr>
      <w:tr w:rsidR="009963CB" w:rsidRPr="004C3A0B" w14:paraId="50465DF0" w14:textId="77777777" w:rsidTr="009A266F">
        <w:tc>
          <w:tcPr>
            <w:tcW w:w="9923" w:type="dxa"/>
            <w:tcBorders>
              <w:top w:val="single" w:sz="4" w:space="0" w:color="auto"/>
              <w:bottom w:val="single" w:sz="4" w:space="0" w:color="auto"/>
            </w:tcBorders>
            <w:shd w:val="clear" w:color="auto" w:fill="F2F2F2" w:themeFill="background1" w:themeFillShade="F2"/>
          </w:tcPr>
          <w:p w14:paraId="475F75A3" w14:textId="77777777" w:rsidR="009963CB" w:rsidRPr="004C3A0B" w:rsidRDefault="009963CB" w:rsidP="009A266F">
            <w:pPr>
              <w:spacing w:line="240" w:lineRule="auto"/>
              <w:rPr>
                <w:rFonts w:ascii="Arial" w:hAnsi="Arial" w:cs="Arial"/>
              </w:rPr>
            </w:pPr>
            <w:r w:rsidRPr="004C3A0B">
              <w:rPr>
                <w:rFonts w:ascii="Arial" w:hAnsi="Arial" w:cs="Arial"/>
                <w:b/>
              </w:rPr>
              <w:t>Informed consent</w:t>
            </w:r>
          </w:p>
          <w:p w14:paraId="3430D41E" w14:textId="77777777" w:rsidR="009963CB" w:rsidRPr="004C3A0B" w:rsidRDefault="009963CB" w:rsidP="009A266F">
            <w:pPr>
              <w:autoSpaceDE w:val="0"/>
              <w:autoSpaceDN w:val="0"/>
              <w:adjustRightInd w:val="0"/>
              <w:spacing w:line="240" w:lineRule="auto"/>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963CB" w:rsidRPr="004C3A0B" w14:paraId="608CB689" w14:textId="77777777" w:rsidTr="009A266F">
        <w:tc>
          <w:tcPr>
            <w:tcW w:w="9923" w:type="dxa"/>
            <w:tcBorders>
              <w:top w:val="single" w:sz="4" w:space="0" w:color="auto"/>
              <w:bottom w:val="single" w:sz="4" w:space="0" w:color="auto"/>
            </w:tcBorders>
          </w:tcPr>
          <w:p w14:paraId="368E8E44" w14:textId="77777777" w:rsidR="009963CB" w:rsidRDefault="009963CB" w:rsidP="009A266F">
            <w:pPr>
              <w:autoSpaceDE w:val="0"/>
              <w:autoSpaceDN w:val="0"/>
              <w:adjustRightInd w:val="0"/>
              <w:spacing w:line="240" w:lineRule="auto"/>
              <w:rPr>
                <w:rFonts w:ascii="Arial" w:hAnsi="Arial" w:cs="Arial"/>
              </w:rPr>
            </w:pPr>
            <w:r>
              <w:rPr>
                <w:rFonts w:ascii="Arial" w:hAnsi="Arial" w:cs="Arial"/>
              </w:rPr>
              <w:t xml:space="preserve">   </w:t>
            </w:r>
            <w:r w:rsidRPr="00743C56">
              <w:rPr>
                <w:rFonts w:ascii="Arial" w:hAnsi="Arial" w:cs="Arial"/>
              </w:rPr>
              <w:t xml:space="preserve">We will inform participants about the activity on the day. We will give a detailed overview of the research and their roles in creating the data. They will be given the option to sign an informed </w:t>
            </w:r>
            <w:r w:rsidRPr="00743C56">
              <w:rPr>
                <w:rFonts w:ascii="Arial" w:hAnsi="Arial" w:cs="Arial"/>
              </w:rPr>
              <w:lastRenderedPageBreak/>
              <w:t>assent form which will relate to the interview process after the lesson, from which they can opt out if they wish.</w:t>
            </w:r>
          </w:p>
          <w:p w14:paraId="15F48486" w14:textId="77777777" w:rsidR="009963CB" w:rsidRPr="00743C56" w:rsidRDefault="009963CB" w:rsidP="009A266F">
            <w:pPr>
              <w:autoSpaceDE w:val="0"/>
              <w:autoSpaceDN w:val="0"/>
              <w:adjustRightInd w:val="0"/>
              <w:spacing w:line="240" w:lineRule="auto"/>
              <w:rPr>
                <w:rFonts w:ascii="Arial" w:hAnsi="Arial" w:cs="Arial"/>
              </w:rPr>
            </w:pPr>
            <w:r>
              <w:rPr>
                <w:rFonts w:ascii="Arial" w:hAnsi="Arial" w:cs="Arial"/>
              </w:rPr>
              <w:t xml:space="preserve">   </w:t>
            </w:r>
            <w:r w:rsidRPr="00743C56">
              <w:rPr>
                <w:rFonts w:ascii="Arial" w:hAnsi="Arial" w:cs="Arial"/>
              </w:rPr>
              <w:t>Parents and guardians will also be informed of the research activity and our purposes via a consent form which they can sign and send back to school with the child if they consent to their participation in our enquiry.</w:t>
            </w:r>
          </w:p>
        </w:tc>
      </w:tr>
      <w:tr w:rsidR="009963CB" w:rsidRPr="004C3A0B" w14:paraId="6674CA7A" w14:textId="77777777" w:rsidTr="009A266F">
        <w:tc>
          <w:tcPr>
            <w:tcW w:w="9923" w:type="dxa"/>
            <w:tcBorders>
              <w:top w:val="single" w:sz="4" w:space="0" w:color="auto"/>
              <w:bottom w:val="single" w:sz="4" w:space="0" w:color="auto"/>
            </w:tcBorders>
          </w:tcPr>
          <w:p w14:paraId="114385E8" w14:textId="77777777" w:rsidR="009963CB" w:rsidRPr="004C3A0B" w:rsidRDefault="009963CB" w:rsidP="009A266F">
            <w:pPr>
              <w:autoSpaceDE w:val="0"/>
              <w:autoSpaceDN w:val="0"/>
              <w:adjustRightInd w:val="0"/>
              <w:spacing w:line="240" w:lineRule="auto"/>
              <w:rPr>
                <w:rFonts w:ascii="Arial" w:hAnsi="Arial" w:cs="Arial"/>
                <w:sz w:val="16"/>
                <w:szCs w:val="16"/>
              </w:rPr>
            </w:pPr>
          </w:p>
        </w:tc>
      </w:tr>
      <w:tr w:rsidR="009963CB" w:rsidRPr="004C3A0B" w14:paraId="6F0DEC0D" w14:textId="77777777" w:rsidTr="009A266F">
        <w:tc>
          <w:tcPr>
            <w:tcW w:w="9923" w:type="dxa"/>
            <w:tcBorders>
              <w:top w:val="single" w:sz="4" w:space="0" w:color="auto"/>
              <w:bottom w:val="single" w:sz="4" w:space="0" w:color="auto"/>
            </w:tcBorders>
            <w:shd w:val="clear" w:color="auto" w:fill="F2F2F2" w:themeFill="background1" w:themeFillShade="F2"/>
          </w:tcPr>
          <w:p w14:paraId="2988A92D" w14:textId="77777777" w:rsidR="009963CB" w:rsidRPr="004C3A0B" w:rsidRDefault="009963CB" w:rsidP="009A266F">
            <w:pPr>
              <w:spacing w:line="240" w:lineRule="auto"/>
              <w:rPr>
                <w:rFonts w:ascii="Arial" w:hAnsi="Arial" w:cs="Arial"/>
                <w:b/>
              </w:rPr>
            </w:pPr>
            <w:r w:rsidRPr="004C3A0B">
              <w:rPr>
                <w:rFonts w:ascii="Arial" w:hAnsi="Arial" w:cs="Arial"/>
                <w:b/>
              </w:rPr>
              <w:t>Confidentiality / Anonymity</w:t>
            </w:r>
          </w:p>
          <w:p w14:paraId="7ACEEAAD" w14:textId="77777777" w:rsidR="009963CB" w:rsidRPr="004C3A0B" w:rsidRDefault="009963CB" w:rsidP="009A266F">
            <w:pPr>
              <w:spacing w:line="240" w:lineRule="auto"/>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9963CB" w:rsidRPr="004C3A0B" w14:paraId="7248D081" w14:textId="77777777" w:rsidTr="009A266F">
        <w:tc>
          <w:tcPr>
            <w:tcW w:w="9923" w:type="dxa"/>
            <w:tcBorders>
              <w:top w:val="single" w:sz="4" w:space="0" w:color="auto"/>
              <w:bottom w:val="single" w:sz="4" w:space="0" w:color="auto"/>
            </w:tcBorders>
          </w:tcPr>
          <w:p w14:paraId="04259CA5" w14:textId="77777777" w:rsidR="009963CB" w:rsidRDefault="009963CB" w:rsidP="009A266F">
            <w:pPr>
              <w:autoSpaceDE w:val="0"/>
              <w:autoSpaceDN w:val="0"/>
              <w:adjustRightInd w:val="0"/>
              <w:spacing w:line="240" w:lineRule="auto"/>
              <w:rPr>
                <w:rFonts w:ascii="Arial" w:hAnsi="Arial" w:cs="Arial"/>
              </w:rPr>
            </w:pPr>
            <w:r>
              <w:rPr>
                <w:rFonts w:ascii="Arial" w:hAnsi="Arial" w:cs="Arial"/>
              </w:rPr>
              <w:t>We will ensure that all information pertaining to the children is kept confidential, used the assignment purposes only. The assent form will only require an initial from the children, no full names are necessary. Our interviews, observations and assignments will not contain any personal information. Each child will be identified by their first initial and either the letter ‘L’, ‘M’ or ‘H’, depending on which ability group they are in.</w:t>
            </w:r>
          </w:p>
          <w:p w14:paraId="31F72B67" w14:textId="77777777" w:rsidR="009963CB" w:rsidRPr="000F2D2B" w:rsidRDefault="009963CB" w:rsidP="009A266F">
            <w:pPr>
              <w:autoSpaceDE w:val="0"/>
              <w:autoSpaceDN w:val="0"/>
              <w:adjustRightInd w:val="0"/>
              <w:spacing w:line="240" w:lineRule="auto"/>
              <w:rPr>
                <w:rFonts w:ascii="Arial" w:hAnsi="Arial" w:cs="Arial"/>
              </w:rPr>
            </w:pPr>
            <w:r>
              <w:rPr>
                <w:rFonts w:ascii="Arial" w:hAnsi="Arial" w:cs="Arial"/>
              </w:rPr>
              <w:t xml:space="preserve">We will record the session on a school </w:t>
            </w:r>
            <w:proofErr w:type="spellStart"/>
            <w:r>
              <w:rPr>
                <w:rFonts w:ascii="Arial" w:hAnsi="Arial" w:cs="Arial"/>
              </w:rPr>
              <w:t>i</w:t>
            </w:r>
            <w:proofErr w:type="spellEnd"/>
            <w:r>
              <w:rPr>
                <w:rFonts w:ascii="Arial" w:hAnsi="Arial" w:cs="Arial"/>
              </w:rPr>
              <w:t xml:space="preserve">-pad which will remain in school. We will attempt as far as possible, to film the classroom activities so that the children’s faces are not seen. All data and recordings will be deleted from the </w:t>
            </w:r>
            <w:proofErr w:type="spellStart"/>
            <w:r>
              <w:rPr>
                <w:rFonts w:ascii="Arial" w:hAnsi="Arial" w:cs="Arial"/>
              </w:rPr>
              <w:t>i</w:t>
            </w:r>
            <w:proofErr w:type="spellEnd"/>
            <w:r>
              <w:rPr>
                <w:rFonts w:ascii="Arial" w:hAnsi="Arial" w:cs="Arial"/>
              </w:rPr>
              <w:t>-pad as soon as we have made our observation notes from it.</w:t>
            </w:r>
          </w:p>
        </w:tc>
      </w:tr>
    </w:tbl>
    <w:p w14:paraId="6E73C6A4" w14:textId="77777777" w:rsidR="009963CB" w:rsidRPr="004C3A0B" w:rsidRDefault="009963CB" w:rsidP="009963CB">
      <w:pPr>
        <w:spacing w:line="240" w:lineRule="auto"/>
        <w:rPr>
          <w:rFonts w:ascii="Arial" w:hAnsi="Arial" w:cs="Arial"/>
          <w:b/>
          <w:bCs/>
        </w:rPr>
      </w:pPr>
    </w:p>
    <w:p w14:paraId="6A98836D" w14:textId="77777777" w:rsidR="009963CB" w:rsidRPr="007C0F8B" w:rsidRDefault="009963CB" w:rsidP="009963CB">
      <w:pPr>
        <w:spacing w:line="240" w:lineRule="auto"/>
        <w:rPr>
          <w:rFonts w:ascii="Arial" w:hAnsi="Arial" w:cs="Arial"/>
          <w:b/>
          <w:bCs/>
        </w:rPr>
      </w:pPr>
      <w:r w:rsidRPr="004C3A0B">
        <w:rPr>
          <w:rFonts w:ascii="Arial" w:hAnsi="Arial" w:cs="Arial"/>
          <w:b/>
          <w:bCs/>
        </w:rPr>
        <w:t>SECTION J: Data Protection and Storage</w:t>
      </w:r>
    </w:p>
    <w:p w14:paraId="77F6E48E" w14:textId="77777777" w:rsidR="009963CB" w:rsidRPr="004C3A0B" w:rsidRDefault="009963CB" w:rsidP="009963CB">
      <w:pPr>
        <w:spacing w:line="240" w:lineRule="auto"/>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9963CB" w:rsidRPr="004C3A0B" w14:paraId="49359279" w14:textId="77777777" w:rsidTr="009A266F">
        <w:tc>
          <w:tcPr>
            <w:tcW w:w="7763" w:type="dxa"/>
            <w:tcBorders>
              <w:top w:val="nil"/>
              <w:left w:val="nil"/>
            </w:tcBorders>
          </w:tcPr>
          <w:p w14:paraId="55AB145F" w14:textId="77777777" w:rsidR="009963CB" w:rsidRPr="004C3A0B" w:rsidRDefault="009963CB" w:rsidP="009A266F">
            <w:pPr>
              <w:autoSpaceDE w:val="0"/>
              <w:autoSpaceDN w:val="0"/>
              <w:adjustRightInd w:val="0"/>
              <w:rPr>
                <w:rFonts w:ascii="Arial" w:hAnsi="Arial" w:cs="Arial"/>
                <w:bCs/>
              </w:rPr>
            </w:pPr>
          </w:p>
        </w:tc>
        <w:tc>
          <w:tcPr>
            <w:tcW w:w="992" w:type="dxa"/>
            <w:shd w:val="clear" w:color="auto" w:fill="F2F2F2" w:themeFill="background1" w:themeFillShade="F2"/>
            <w:vAlign w:val="bottom"/>
          </w:tcPr>
          <w:p w14:paraId="1F3952DC" w14:textId="77777777" w:rsidR="009963CB" w:rsidRPr="004C3A0B" w:rsidRDefault="009963CB" w:rsidP="009A266F">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752C8D4C" w14:textId="77777777" w:rsidR="009963CB" w:rsidRPr="004C3A0B" w:rsidRDefault="009963CB" w:rsidP="009A266F">
            <w:pPr>
              <w:autoSpaceDE w:val="0"/>
              <w:autoSpaceDN w:val="0"/>
              <w:adjustRightInd w:val="0"/>
              <w:jc w:val="center"/>
              <w:rPr>
                <w:rFonts w:ascii="Arial" w:hAnsi="Arial" w:cs="Arial"/>
                <w:b/>
                <w:bCs/>
              </w:rPr>
            </w:pPr>
            <w:r w:rsidRPr="004C3A0B">
              <w:rPr>
                <w:rFonts w:ascii="Arial" w:hAnsi="Arial" w:cs="Arial"/>
                <w:b/>
                <w:bCs/>
              </w:rPr>
              <w:t>NO</w:t>
            </w:r>
          </w:p>
        </w:tc>
      </w:tr>
      <w:tr w:rsidR="009963CB" w:rsidRPr="004C3A0B" w14:paraId="61CCBFAB" w14:textId="77777777" w:rsidTr="009A266F">
        <w:trPr>
          <w:trHeight w:val="403"/>
        </w:trPr>
        <w:tc>
          <w:tcPr>
            <w:tcW w:w="7763" w:type="dxa"/>
            <w:shd w:val="clear" w:color="auto" w:fill="F2F2F2" w:themeFill="background1" w:themeFillShade="F2"/>
            <w:vAlign w:val="center"/>
          </w:tcPr>
          <w:p w14:paraId="2740FB28" w14:textId="77777777" w:rsidR="009963CB" w:rsidRDefault="009963CB" w:rsidP="009A266F">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02F00726" w14:textId="77777777" w:rsidR="009963CB" w:rsidRPr="00204E14" w:rsidRDefault="009963CB" w:rsidP="009A266F">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14:paraId="4D4EF992" w14:textId="77777777" w:rsidR="009963CB" w:rsidRPr="00204E14" w:rsidRDefault="009963CB" w:rsidP="009A266F">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14:paraId="69C93BCB" w14:textId="77777777" w:rsidR="009963CB" w:rsidRPr="00204E14" w:rsidRDefault="009963CB" w:rsidP="009A266F">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sdtPr>
            <w:sdtContent>
              <w:p w14:paraId="6807BED9"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sdtPr>
            <w:sdtContent>
              <w:p w14:paraId="0C317E73"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221A58B7" w14:textId="77777777" w:rsidTr="009A266F">
        <w:trPr>
          <w:trHeight w:val="403"/>
        </w:trPr>
        <w:tc>
          <w:tcPr>
            <w:tcW w:w="9889" w:type="dxa"/>
            <w:gridSpan w:val="3"/>
            <w:shd w:val="clear" w:color="auto" w:fill="F2F2F2" w:themeFill="background1" w:themeFillShade="F2"/>
            <w:vAlign w:val="center"/>
          </w:tcPr>
          <w:p w14:paraId="06E1DE50"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9963CB" w:rsidRPr="004C3A0B" w14:paraId="3FAFD22D" w14:textId="77777777" w:rsidTr="009A266F">
        <w:trPr>
          <w:trHeight w:val="403"/>
        </w:trPr>
        <w:tc>
          <w:tcPr>
            <w:tcW w:w="9889" w:type="dxa"/>
            <w:gridSpan w:val="3"/>
            <w:vAlign w:val="center"/>
          </w:tcPr>
          <w:p w14:paraId="67CA1A0D" w14:textId="77777777" w:rsidR="009963CB" w:rsidRPr="004C3A0B" w:rsidRDefault="009963CB" w:rsidP="009A266F">
            <w:pPr>
              <w:autoSpaceDE w:val="0"/>
              <w:autoSpaceDN w:val="0"/>
              <w:adjustRightInd w:val="0"/>
              <w:rPr>
                <w:rFonts w:ascii="Arial" w:hAnsi="Arial" w:cs="Arial"/>
              </w:rPr>
            </w:pPr>
          </w:p>
          <w:p w14:paraId="4F56600E" w14:textId="77777777" w:rsidR="009963CB" w:rsidRPr="004C3A0B" w:rsidRDefault="009963CB" w:rsidP="009A266F">
            <w:pPr>
              <w:autoSpaceDE w:val="0"/>
              <w:autoSpaceDN w:val="0"/>
              <w:adjustRightInd w:val="0"/>
              <w:rPr>
                <w:rFonts w:cs="Arial"/>
              </w:rPr>
            </w:pPr>
            <w:r w:rsidRPr="004C3A0B">
              <w:rPr>
                <w:rFonts w:ascii="Arial" w:hAnsi="Arial" w:cs="Arial"/>
                <w:color w:val="808080"/>
                <w:sz w:val="18"/>
                <w:szCs w:val="18"/>
              </w:rPr>
              <w:t>(this box should expand as you type)</w:t>
            </w:r>
          </w:p>
        </w:tc>
      </w:tr>
      <w:tr w:rsidR="009963CB" w:rsidRPr="004C3A0B" w14:paraId="56ACFF0C" w14:textId="77777777" w:rsidTr="009A266F">
        <w:trPr>
          <w:trHeight w:val="163"/>
        </w:trPr>
        <w:tc>
          <w:tcPr>
            <w:tcW w:w="9889" w:type="dxa"/>
            <w:gridSpan w:val="3"/>
            <w:vAlign w:val="center"/>
          </w:tcPr>
          <w:p w14:paraId="571EE110" w14:textId="77777777" w:rsidR="009963CB" w:rsidRPr="004C3A0B" w:rsidRDefault="009963CB" w:rsidP="009A266F">
            <w:pPr>
              <w:autoSpaceDE w:val="0"/>
              <w:autoSpaceDN w:val="0"/>
              <w:adjustRightInd w:val="0"/>
              <w:rPr>
                <w:rFonts w:ascii="Arial" w:hAnsi="Arial" w:cs="Arial"/>
                <w:sz w:val="16"/>
                <w:szCs w:val="16"/>
              </w:rPr>
            </w:pPr>
          </w:p>
        </w:tc>
      </w:tr>
      <w:tr w:rsidR="009963CB" w:rsidRPr="004C3A0B" w14:paraId="158AEDAE" w14:textId="77777777" w:rsidTr="009A266F">
        <w:trPr>
          <w:trHeight w:val="403"/>
        </w:trPr>
        <w:tc>
          <w:tcPr>
            <w:tcW w:w="7763" w:type="dxa"/>
            <w:shd w:val="clear" w:color="auto" w:fill="F2F2F2" w:themeFill="background1" w:themeFillShade="F2"/>
            <w:vAlign w:val="center"/>
          </w:tcPr>
          <w:p w14:paraId="45C16034" w14:textId="77777777" w:rsidR="009963CB" w:rsidRDefault="009963CB" w:rsidP="009A266F">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2694737F" w14:textId="77777777" w:rsidR="009963CB" w:rsidRPr="00204E14" w:rsidRDefault="009963CB" w:rsidP="009A266F">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281FA95A" w14:textId="77777777" w:rsidR="009963CB" w:rsidRPr="00204E14" w:rsidRDefault="009963CB" w:rsidP="009A266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61B0AFD8" w14:textId="77777777" w:rsidR="009963CB" w:rsidRPr="00204E14" w:rsidRDefault="009963CB" w:rsidP="009A266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5256DC9E" w14:textId="77777777" w:rsidR="009963CB" w:rsidRPr="00204E14" w:rsidRDefault="009963CB" w:rsidP="009A266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695A697F" w14:textId="77777777" w:rsidR="009963CB" w:rsidRPr="00204E14" w:rsidRDefault="009963CB" w:rsidP="009A266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4C8E0DA5" w14:textId="77777777" w:rsidR="009963CB" w:rsidRPr="00204E14" w:rsidRDefault="009963CB" w:rsidP="009A266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0AE4AFD" w14:textId="77777777" w:rsidR="009963CB" w:rsidRPr="00204E14" w:rsidRDefault="009963CB" w:rsidP="009A266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397F696F" w14:textId="77777777" w:rsidR="009963CB" w:rsidRPr="00204E14" w:rsidRDefault="009963CB" w:rsidP="009A266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67FC9087" w14:textId="77777777" w:rsidR="009963CB" w:rsidRPr="004C3A0B" w:rsidRDefault="009963CB" w:rsidP="009A266F">
            <w:pPr>
              <w:autoSpaceDE w:val="0"/>
              <w:autoSpaceDN w:val="0"/>
              <w:adjustRightInd w:val="0"/>
              <w:rPr>
                <w:rFonts w:ascii="Arial" w:hAnsi="Arial" w:cs="Arial"/>
              </w:rPr>
            </w:pPr>
            <w:r w:rsidRPr="00204E14">
              <w:rPr>
                <w:rFonts w:ascii="Arial" w:hAnsi="Arial" w:cs="Arial"/>
                <w:i/>
                <w:color w:val="000000"/>
                <w:szCs w:val="23"/>
              </w:rPr>
              <w:lastRenderedPageBreak/>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sdtPr>
            <w:sdtContent>
              <w:p w14:paraId="5F41821A"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sdtPr>
            <w:sdtContent>
              <w:p w14:paraId="6F291155"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0A9992FD" w14:textId="77777777" w:rsidTr="009A266F">
        <w:trPr>
          <w:trHeight w:val="403"/>
        </w:trPr>
        <w:tc>
          <w:tcPr>
            <w:tcW w:w="9889" w:type="dxa"/>
            <w:gridSpan w:val="3"/>
            <w:shd w:val="clear" w:color="auto" w:fill="F2F2F2" w:themeFill="background1" w:themeFillShade="F2"/>
            <w:vAlign w:val="center"/>
          </w:tcPr>
          <w:p w14:paraId="0DCCF32C"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9963CB" w:rsidRPr="004C3A0B" w14:paraId="5BF17953" w14:textId="77777777" w:rsidTr="009A266F">
        <w:trPr>
          <w:trHeight w:val="403"/>
        </w:trPr>
        <w:tc>
          <w:tcPr>
            <w:tcW w:w="9889" w:type="dxa"/>
            <w:gridSpan w:val="3"/>
            <w:vAlign w:val="center"/>
          </w:tcPr>
          <w:p w14:paraId="40A8A9A2" w14:textId="77777777" w:rsidR="009963CB" w:rsidRPr="004C3A0B" w:rsidRDefault="009963CB" w:rsidP="009A266F">
            <w:pPr>
              <w:autoSpaceDE w:val="0"/>
              <w:autoSpaceDN w:val="0"/>
              <w:adjustRightInd w:val="0"/>
              <w:rPr>
                <w:rFonts w:ascii="Arial" w:hAnsi="Arial" w:cs="Arial"/>
              </w:rPr>
            </w:pPr>
          </w:p>
          <w:p w14:paraId="21808EC2" w14:textId="77777777" w:rsidR="009963CB" w:rsidRPr="004C3A0B" w:rsidRDefault="009963CB" w:rsidP="009A266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C83E9E" w14:textId="77777777" w:rsidR="009963CB" w:rsidRDefault="009963CB" w:rsidP="009963CB">
      <w:pPr>
        <w:spacing w:line="240" w:lineRule="auto"/>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9963CB" w:rsidRPr="004C3A0B" w14:paraId="0BC3B94C" w14:textId="77777777" w:rsidTr="009A266F">
        <w:trPr>
          <w:trHeight w:val="439"/>
        </w:trPr>
        <w:tc>
          <w:tcPr>
            <w:tcW w:w="7763" w:type="dxa"/>
          </w:tcPr>
          <w:p w14:paraId="72170897" w14:textId="77777777" w:rsidR="009963CB" w:rsidRPr="004C3A0B" w:rsidRDefault="009963CB" w:rsidP="009A266F">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storing personal data on one of the </w:t>
            </w:r>
            <w:proofErr w:type="gramStart"/>
            <w:r w:rsidRPr="004C3A0B">
              <w:rPr>
                <w:rFonts w:ascii="Arial" w:hAnsi="Arial" w:cs="Arial"/>
                <w:bCs/>
              </w:rPr>
              <w:t>following:</w:t>
            </w:r>
            <w:proofErr w:type="gramEnd"/>
          </w:p>
        </w:tc>
        <w:tc>
          <w:tcPr>
            <w:tcW w:w="992" w:type="dxa"/>
          </w:tcPr>
          <w:p w14:paraId="78B176D9" w14:textId="77777777" w:rsidR="009963CB" w:rsidRPr="004C3A0B" w:rsidRDefault="009963CB" w:rsidP="009A266F">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4B29558C" w14:textId="77777777" w:rsidR="009963CB" w:rsidRPr="004C3A0B" w:rsidRDefault="009963CB" w:rsidP="009A266F">
            <w:pPr>
              <w:autoSpaceDE w:val="0"/>
              <w:autoSpaceDN w:val="0"/>
              <w:adjustRightInd w:val="0"/>
              <w:jc w:val="center"/>
              <w:rPr>
                <w:rFonts w:ascii="Arial" w:hAnsi="Arial" w:cs="Arial"/>
                <w:b/>
                <w:bCs/>
              </w:rPr>
            </w:pPr>
            <w:r w:rsidRPr="004C3A0B">
              <w:rPr>
                <w:rFonts w:ascii="Arial" w:hAnsi="Arial" w:cs="Arial"/>
                <w:b/>
                <w:bCs/>
              </w:rPr>
              <w:t>NO</w:t>
            </w:r>
          </w:p>
        </w:tc>
      </w:tr>
      <w:tr w:rsidR="009963CB" w:rsidRPr="004C3A0B" w14:paraId="6F17951E" w14:textId="77777777" w:rsidTr="009A266F">
        <w:trPr>
          <w:trHeight w:val="439"/>
        </w:trPr>
        <w:tc>
          <w:tcPr>
            <w:tcW w:w="7763" w:type="dxa"/>
          </w:tcPr>
          <w:p w14:paraId="6EA85F7D"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sdtPr>
            <w:sdtContent>
              <w:p w14:paraId="4C64382B" w14:textId="77777777" w:rsidR="009963CB" w:rsidRPr="004C3A0B" w:rsidRDefault="009963CB" w:rsidP="009A266F">
                <w:pPr>
                  <w:autoSpaceDE w:val="0"/>
                  <w:autoSpaceDN w:val="0"/>
                  <w:adjustRightInd w:val="0"/>
                  <w:jc w:val="center"/>
                  <w:rPr>
                    <w:rFonts w:ascii="Arial" w:hAnsi="Arial" w:cs="Arial"/>
                    <w:bCs/>
                  </w:rPr>
                </w:pPr>
                <w:sdt>
                  <w:sdtPr>
                    <w:rPr>
                      <w:rFonts w:ascii="Arial" w:hAnsi="Arial" w:cs="Arial"/>
                      <w:b/>
                      <w:bCs/>
                    </w:rPr>
                    <w:id w:val="-17708850"/>
                  </w:sdtPr>
                  <w:sdtContent>
                    <w:r w:rsidRPr="00617CD3">
                      <w:rPr>
                        <w:rFonts w:ascii="Segoe UI Symbol" w:hAnsi="Segoe UI Symbol" w:cs="Segoe UI Symbol"/>
                        <w:b/>
                        <w:bCs/>
                      </w:rPr>
                      <w:t>☐</w:t>
                    </w:r>
                  </w:sdtContent>
                </w:sdt>
              </w:p>
            </w:sdtContent>
          </w:sdt>
        </w:tc>
        <w:tc>
          <w:tcPr>
            <w:tcW w:w="1134" w:type="dxa"/>
          </w:tcPr>
          <w:p w14:paraId="3BCBA9E8" w14:textId="77777777" w:rsidR="009963CB" w:rsidRPr="00617CD3" w:rsidRDefault="009963CB" w:rsidP="009A266F">
            <w:pPr>
              <w:autoSpaceDE w:val="0"/>
              <w:autoSpaceDN w:val="0"/>
              <w:adjustRightInd w:val="0"/>
              <w:jc w:val="center"/>
              <w:rPr>
                <w:rFonts w:ascii="Arial" w:hAnsi="Arial" w:cs="Arial"/>
                <w:b/>
                <w:bCs/>
              </w:rPr>
            </w:pPr>
            <w:r>
              <w:rPr>
                <w:rFonts w:ascii="Arial" w:hAnsi="Arial" w:cs="Arial"/>
                <w:b/>
                <w:bCs/>
              </w:rPr>
              <w:t>X</w:t>
            </w:r>
          </w:p>
          <w:p w14:paraId="0F41EC6C" w14:textId="77777777" w:rsidR="009963CB" w:rsidRPr="004C3A0B" w:rsidRDefault="009963CB" w:rsidP="009A266F">
            <w:pPr>
              <w:autoSpaceDE w:val="0"/>
              <w:autoSpaceDN w:val="0"/>
              <w:adjustRightInd w:val="0"/>
              <w:jc w:val="center"/>
              <w:rPr>
                <w:rFonts w:ascii="Arial" w:hAnsi="Arial" w:cs="Arial"/>
              </w:rPr>
            </w:pPr>
          </w:p>
        </w:tc>
      </w:tr>
      <w:tr w:rsidR="009963CB" w:rsidRPr="004C3A0B" w14:paraId="215C1FB5" w14:textId="77777777" w:rsidTr="009A266F">
        <w:trPr>
          <w:trHeight w:val="403"/>
        </w:trPr>
        <w:tc>
          <w:tcPr>
            <w:tcW w:w="7763" w:type="dxa"/>
          </w:tcPr>
          <w:p w14:paraId="76C08E57"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sdtPr>
            <w:sdtContent>
              <w:p w14:paraId="542195EB"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sdtPr>
            <w:sdtContent>
              <w:p w14:paraId="27812B05"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013201FC" w14:textId="77777777" w:rsidTr="009A266F">
        <w:trPr>
          <w:trHeight w:val="439"/>
        </w:trPr>
        <w:tc>
          <w:tcPr>
            <w:tcW w:w="7763" w:type="dxa"/>
          </w:tcPr>
          <w:p w14:paraId="663921C4"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sdtPr>
            <w:sdtContent>
              <w:p w14:paraId="38D15331"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sdtPr>
            <w:sdtContent>
              <w:p w14:paraId="5171435C"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1423E77E" w14:textId="77777777" w:rsidTr="009A266F">
        <w:trPr>
          <w:trHeight w:val="403"/>
        </w:trPr>
        <w:tc>
          <w:tcPr>
            <w:tcW w:w="7763" w:type="dxa"/>
          </w:tcPr>
          <w:p w14:paraId="7682C0B0"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sdtPr>
            <w:sdtContent>
              <w:p w14:paraId="11271D39"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sdtPr>
            <w:sdtContent>
              <w:p w14:paraId="2498C756"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52D16554" w14:textId="77777777" w:rsidTr="009A266F">
        <w:trPr>
          <w:trHeight w:val="403"/>
        </w:trPr>
        <w:tc>
          <w:tcPr>
            <w:tcW w:w="7763" w:type="dxa"/>
          </w:tcPr>
          <w:p w14:paraId="4074778F"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sdtPr>
            <w:sdtContent>
              <w:p w14:paraId="4F1B77EC"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sdtPr>
            <w:sdtContent>
              <w:p w14:paraId="6BD483CE"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73F81793" w14:textId="77777777" w:rsidTr="009A266F">
        <w:trPr>
          <w:trHeight w:val="403"/>
        </w:trPr>
        <w:tc>
          <w:tcPr>
            <w:tcW w:w="7763" w:type="dxa"/>
          </w:tcPr>
          <w:p w14:paraId="46292C25"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sdtPr>
            <w:sdtContent>
              <w:p w14:paraId="348F5F1C"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sdtPr>
            <w:sdtContent>
              <w:p w14:paraId="7B407C93"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173E19BF" w14:textId="77777777" w:rsidTr="009A266F">
        <w:trPr>
          <w:trHeight w:val="403"/>
        </w:trPr>
        <w:tc>
          <w:tcPr>
            <w:tcW w:w="7763" w:type="dxa"/>
          </w:tcPr>
          <w:p w14:paraId="0FAD4C21"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Other – specify:</w:t>
            </w:r>
          </w:p>
          <w:p w14:paraId="064E4CDB" w14:textId="77777777" w:rsidR="009963CB" w:rsidRPr="004C3A0B" w:rsidRDefault="009963CB" w:rsidP="009A266F">
            <w:pPr>
              <w:autoSpaceDE w:val="0"/>
              <w:autoSpaceDN w:val="0"/>
              <w:adjustRightInd w:val="0"/>
              <w:rPr>
                <w:rFonts w:ascii="Arial" w:hAnsi="Arial" w:cs="Arial"/>
              </w:rPr>
            </w:pPr>
            <w:r>
              <w:rPr>
                <w:rFonts w:ascii="Arial" w:hAnsi="Arial" w:cs="Arial"/>
              </w:rPr>
              <w:t xml:space="preserve">School </w:t>
            </w:r>
            <w:proofErr w:type="spellStart"/>
            <w:r>
              <w:rPr>
                <w:rFonts w:ascii="Arial" w:hAnsi="Arial" w:cs="Arial"/>
              </w:rPr>
              <w:t>i</w:t>
            </w:r>
            <w:proofErr w:type="spellEnd"/>
            <w:r>
              <w:rPr>
                <w:rFonts w:ascii="Arial" w:hAnsi="Arial" w:cs="Arial"/>
              </w:rPr>
              <w:t>-pad for video recordings</w:t>
            </w:r>
          </w:p>
        </w:tc>
        <w:tc>
          <w:tcPr>
            <w:tcW w:w="992" w:type="dxa"/>
          </w:tcPr>
          <w:sdt>
            <w:sdtPr>
              <w:rPr>
                <w:rFonts w:ascii="Arial" w:hAnsi="Arial" w:cs="Arial"/>
                <w:b/>
                <w:bCs/>
              </w:rPr>
              <w:id w:val="-1556230815"/>
            </w:sdtPr>
            <w:sdtContent>
              <w:p w14:paraId="04E73040" w14:textId="77777777" w:rsidR="009963CB" w:rsidRPr="004C3A0B" w:rsidRDefault="009963CB" w:rsidP="009A266F">
                <w:pPr>
                  <w:autoSpaceDE w:val="0"/>
                  <w:autoSpaceDN w:val="0"/>
                  <w:adjustRightInd w:val="0"/>
                  <w:jc w:val="center"/>
                  <w:rPr>
                    <w:rFonts w:ascii="Arial" w:hAnsi="Arial" w:cs="Arial"/>
                    <w:bCs/>
                  </w:rPr>
                </w:pPr>
                <w:r>
                  <w:rPr>
                    <w:rFonts w:ascii="Arial" w:hAnsi="Arial" w:cs="Arial"/>
                    <w:b/>
                    <w:bCs/>
                  </w:rPr>
                  <w:t>X</w:t>
                </w:r>
              </w:p>
            </w:sdtContent>
          </w:sdt>
        </w:tc>
        <w:tc>
          <w:tcPr>
            <w:tcW w:w="1134" w:type="dxa"/>
          </w:tcPr>
          <w:sdt>
            <w:sdtPr>
              <w:rPr>
                <w:rFonts w:ascii="Arial" w:hAnsi="Arial" w:cs="Arial"/>
                <w:b/>
                <w:bCs/>
              </w:rPr>
              <w:id w:val="1575544959"/>
            </w:sdtPr>
            <w:sdtContent>
              <w:p w14:paraId="3432ADB0" w14:textId="77777777" w:rsidR="009963CB" w:rsidRPr="004C3A0B" w:rsidRDefault="009963CB" w:rsidP="009A266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9963CB" w:rsidRPr="004C3A0B" w14:paraId="5E7BADF3" w14:textId="77777777" w:rsidTr="009A266F">
        <w:trPr>
          <w:trHeight w:val="403"/>
        </w:trPr>
        <w:tc>
          <w:tcPr>
            <w:tcW w:w="9889" w:type="dxa"/>
            <w:gridSpan w:val="3"/>
          </w:tcPr>
          <w:p w14:paraId="446E81F0" w14:textId="77777777" w:rsidR="009963CB" w:rsidRDefault="009963CB" w:rsidP="009A266F">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9963CB" w:rsidRPr="004C3A0B" w14:paraId="6C115C0B" w14:textId="77777777" w:rsidTr="009A266F">
        <w:trPr>
          <w:trHeight w:val="403"/>
        </w:trPr>
        <w:tc>
          <w:tcPr>
            <w:tcW w:w="9889" w:type="dxa"/>
            <w:gridSpan w:val="3"/>
          </w:tcPr>
          <w:p w14:paraId="49CD3458" w14:textId="77777777" w:rsidR="009963CB" w:rsidRDefault="009963CB" w:rsidP="009A266F">
            <w:pPr>
              <w:autoSpaceDE w:val="0"/>
              <w:autoSpaceDN w:val="0"/>
              <w:adjustRightInd w:val="0"/>
              <w:rPr>
                <w:rFonts w:ascii="Arial" w:hAnsi="Arial" w:cs="Arial"/>
                <w:bCs/>
              </w:rPr>
            </w:pPr>
            <w:r>
              <w:rPr>
                <w:rFonts w:ascii="Arial" w:hAnsi="Arial" w:cs="Arial"/>
                <w:bCs/>
              </w:rPr>
              <w:t xml:space="preserve">   </w:t>
            </w:r>
            <w:r w:rsidRPr="00686BAB">
              <w:rPr>
                <w:rFonts w:ascii="Arial" w:hAnsi="Arial" w:cs="Arial"/>
                <w:bCs/>
              </w:rPr>
              <w:t xml:space="preserve">We will be storing the answers from the interviews and the observation notes in paper form. No children will be </w:t>
            </w:r>
            <w:proofErr w:type="gramStart"/>
            <w:r w:rsidRPr="00686BAB">
              <w:rPr>
                <w:rFonts w:ascii="Arial" w:hAnsi="Arial" w:cs="Arial"/>
                <w:bCs/>
              </w:rPr>
              <w:t>named</w:t>
            </w:r>
            <w:proofErr w:type="gramEnd"/>
            <w:r w:rsidRPr="00686BAB">
              <w:rPr>
                <w:rFonts w:ascii="Arial" w:hAnsi="Arial" w:cs="Arial"/>
                <w:bCs/>
              </w:rPr>
              <w:t xml:space="preserve"> and the paper files will be stored safely at home. We will not allow anyone apart from the three of us to access or see the documents. After we finish the assignment, all copies of the manual files will be destroyed.</w:t>
            </w:r>
          </w:p>
          <w:p w14:paraId="605DF17A" w14:textId="77777777" w:rsidR="009963CB" w:rsidRPr="004E0BA3" w:rsidRDefault="009963CB" w:rsidP="009A266F">
            <w:pPr>
              <w:autoSpaceDE w:val="0"/>
              <w:autoSpaceDN w:val="0"/>
              <w:adjustRightInd w:val="0"/>
              <w:rPr>
                <w:rFonts w:ascii="Arial" w:hAnsi="Arial" w:cs="Arial"/>
                <w:bCs/>
              </w:rPr>
            </w:pPr>
            <w:r>
              <w:rPr>
                <w:rFonts w:ascii="Arial" w:hAnsi="Arial" w:cs="Arial"/>
                <w:bCs/>
              </w:rPr>
              <w:t xml:space="preserve">   </w:t>
            </w:r>
            <w:r w:rsidRPr="00686BAB">
              <w:rPr>
                <w:rFonts w:ascii="Arial" w:hAnsi="Arial" w:cs="Arial"/>
                <w:bCs/>
              </w:rPr>
              <w:t>The recording on the iPad will be deleted before we leave the school that day. No one apart from the involved staff will see the recording to ensure data confidentiality.</w:t>
            </w:r>
          </w:p>
          <w:p w14:paraId="0F05C98A" w14:textId="77777777" w:rsidR="009963CB" w:rsidRDefault="009963CB" w:rsidP="009A266F">
            <w:pPr>
              <w:autoSpaceDE w:val="0"/>
              <w:autoSpaceDN w:val="0"/>
              <w:adjustRightInd w:val="0"/>
              <w:jc w:val="center"/>
              <w:rPr>
                <w:rFonts w:ascii="Arial" w:hAnsi="Arial" w:cs="Arial"/>
                <w:b/>
                <w:bCs/>
              </w:rPr>
            </w:pPr>
          </w:p>
        </w:tc>
      </w:tr>
      <w:tr w:rsidR="009963CB" w:rsidRPr="004C3A0B" w14:paraId="640482CA" w14:textId="77777777" w:rsidTr="009A266F">
        <w:trPr>
          <w:trHeight w:val="439"/>
        </w:trPr>
        <w:tc>
          <w:tcPr>
            <w:tcW w:w="7763" w:type="dxa"/>
            <w:shd w:val="clear" w:color="auto" w:fill="F2F2F2" w:themeFill="background1" w:themeFillShade="F2"/>
            <w:vAlign w:val="center"/>
          </w:tcPr>
          <w:p w14:paraId="7104F293" w14:textId="77777777" w:rsidR="009963CB" w:rsidRPr="004C3A0B" w:rsidRDefault="009963CB" w:rsidP="009A266F">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65DAF6D9" w14:textId="77777777" w:rsidR="009963CB" w:rsidRPr="004C3A0B" w:rsidRDefault="009963CB" w:rsidP="009A266F">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1C3CD001" w14:textId="77777777" w:rsidR="009963CB" w:rsidRPr="004C3A0B" w:rsidRDefault="009963CB" w:rsidP="009A266F">
            <w:pPr>
              <w:autoSpaceDE w:val="0"/>
              <w:autoSpaceDN w:val="0"/>
              <w:adjustRightInd w:val="0"/>
              <w:jc w:val="center"/>
              <w:rPr>
                <w:rFonts w:ascii="Arial" w:hAnsi="Arial" w:cs="Arial"/>
                <w:b/>
                <w:bCs/>
              </w:rPr>
            </w:pPr>
            <w:r w:rsidRPr="004C3A0B">
              <w:rPr>
                <w:rFonts w:ascii="Arial" w:hAnsi="Arial" w:cs="Arial"/>
                <w:b/>
                <w:bCs/>
              </w:rPr>
              <w:t>NO</w:t>
            </w:r>
          </w:p>
        </w:tc>
      </w:tr>
      <w:tr w:rsidR="009963CB" w:rsidRPr="004C3A0B" w14:paraId="7C1C5E19" w14:textId="77777777" w:rsidTr="009A266F">
        <w:trPr>
          <w:trHeight w:val="439"/>
        </w:trPr>
        <w:tc>
          <w:tcPr>
            <w:tcW w:w="7763" w:type="dxa"/>
            <w:shd w:val="clear" w:color="auto" w:fill="F2F2F2" w:themeFill="background1" w:themeFillShade="F2"/>
            <w:vAlign w:val="center"/>
          </w:tcPr>
          <w:p w14:paraId="1C1A63B7"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sdtPr>
            <w:sdtContent>
              <w:p w14:paraId="3B701F46"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sdtPr>
            <w:sdtContent>
              <w:p w14:paraId="576C9852"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01FB115C" w14:textId="77777777" w:rsidTr="009A266F">
        <w:trPr>
          <w:trHeight w:val="403"/>
        </w:trPr>
        <w:tc>
          <w:tcPr>
            <w:tcW w:w="7763" w:type="dxa"/>
            <w:shd w:val="clear" w:color="auto" w:fill="F2F2F2" w:themeFill="background1" w:themeFillShade="F2"/>
            <w:vAlign w:val="center"/>
          </w:tcPr>
          <w:p w14:paraId="6752DCE4"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p w14:paraId="70F101C0" w14:textId="77777777" w:rsidR="009963CB" w:rsidRPr="00C74162" w:rsidRDefault="009963CB" w:rsidP="009A266F">
            <w:pPr>
              <w:autoSpaceDE w:val="0"/>
              <w:autoSpaceDN w:val="0"/>
              <w:adjustRightInd w:val="0"/>
              <w:jc w:val="center"/>
              <w:rPr>
                <w:rFonts w:ascii="Arial" w:hAnsi="Arial" w:cs="Arial"/>
                <w:b/>
                <w:bCs/>
              </w:rPr>
            </w:pPr>
            <w:r w:rsidRPr="00C74162">
              <w:rPr>
                <w:rFonts w:ascii="Arial" w:hAnsi="Arial" w:cs="Arial"/>
                <w:b/>
                <w:bCs/>
              </w:rPr>
              <w:t>X</w:t>
            </w:r>
          </w:p>
        </w:tc>
        <w:tc>
          <w:tcPr>
            <w:tcW w:w="1134" w:type="dxa"/>
            <w:shd w:val="clear" w:color="auto" w:fill="BFBFBF" w:themeFill="background1" w:themeFillShade="BF"/>
            <w:vAlign w:val="center"/>
          </w:tcPr>
          <w:sdt>
            <w:sdtPr>
              <w:rPr>
                <w:rFonts w:ascii="Arial" w:hAnsi="Arial" w:cs="Arial"/>
                <w:b/>
                <w:bCs/>
              </w:rPr>
              <w:id w:val="1162969108"/>
            </w:sdtPr>
            <w:sdtContent>
              <w:sdt>
                <w:sdtPr>
                  <w:rPr>
                    <w:rFonts w:ascii="Arial" w:hAnsi="Arial" w:cs="Arial"/>
                    <w:b/>
                    <w:bCs/>
                  </w:rPr>
                  <w:id w:val="206609976"/>
                </w:sdtPr>
                <w:sdtContent>
                  <w:p w14:paraId="68DD044E" w14:textId="77777777" w:rsidR="009963CB" w:rsidRPr="001A5549" w:rsidRDefault="009963CB" w:rsidP="009A266F">
                    <w:pPr>
                      <w:autoSpaceDE w:val="0"/>
                      <w:autoSpaceDN w:val="0"/>
                      <w:adjustRightInd w:val="0"/>
                      <w:jc w:val="center"/>
                      <w:rPr>
                        <w:rFonts w:ascii="Arial" w:hAnsi="Arial" w:cs="Arial"/>
                        <w:b/>
                        <w:bCs/>
                      </w:rPr>
                    </w:pPr>
                    <w:r>
                      <w:rPr>
                        <w:rFonts w:ascii="MS Gothic" w:eastAsia="MS Gothic" w:hAnsi="MS Gothic" w:cs="Arial" w:hint="eastAsia"/>
                        <w:b/>
                        <w:bCs/>
                      </w:rPr>
                      <w:t>☐</w:t>
                    </w:r>
                  </w:p>
                </w:sdtContent>
              </w:sdt>
            </w:sdtContent>
          </w:sdt>
        </w:tc>
      </w:tr>
      <w:tr w:rsidR="009963CB" w:rsidRPr="004C3A0B" w14:paraId="72EBC345" w14:textId="77777777" w:rsidTr="009A266F">
        <w:trPr>
          <w:trHeight w:val="439"/>
        </w:trPr>
        <w:tc>
          <w:tcPr>
            <w:tcW w:w="7763" w:type="dxa"/>
            <w:shd w:val="clear" w:color="auto" w:fill="F2F2F2" w:themeFill="background1" w:themeFillShade="F2"/>
            <w:vAlign w:val="center"/>
          </w:tcPr>
          <w:p w14:paraId="17D5B4EA"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sdtPr>
            <w:sdtContent>
              <w:p w14:paraId="7C8A3B37"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sdtPr>
            <w:sdtContent>
              <w:p w14:paraId="5E0EA564"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56B54A65" w14:textId="77777777" w:rsidTr="009A266F">
        <w:trPr>
          <w:trHeight w:val="403"/>
        </w:trPr>
        <w:tc>
          <w:tcPr>
            <w:tcW w:w="7763" w:type="dxa"/>
            <w:shd w:val="clear" w:color="auto" w:fill="F2F2F2" w:themeFill="background1" w:themeFillShade="F2"/>
            <w:vAlign w:val="center"/>
          </w:tcPr>
          <w:p w14:paraId="59AF1504"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sdtPr>
            <w:sdtContent>
              <w:p w14:paraId="2CC62A79"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sdtPr>
            <w:sdtContent>
              <w:p w14:paraId="49582CA3"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1A9D214B" w14:textId="77777777" w:rsidTr="009A266F">
        <w:trPr>
          <w:trHeight w:val="403"/>
        </w:trPr>
        <w:tc>
          <w:tcPr>
            <w:tcW w:w="7763" w:type="dxa"/>
            <w:shd w:val="clear" w:color="auto" w:fill="F2F2F2" w:themeFill="background1" w:themeFillShade="F2"/>
            <w:vAlign w:val="center"/>
          </w:tcPr>
          <w:p w14:paraId="03F3F516"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sdtPr>
            <w:sdtContent>
              <w:p w14:paraId="410E1227"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sdtPr>
            <w:sdtContent>
              <w:p w14:paraId="53DB2EBE"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3C0BB86B" w14:textId="77777777" w:rsidTr="009A266F">
        <w:trPr>
          <w:trHeight w:val="403"/>
        </w:trPr>
        <w:tc>
          <w:tcPr>
            <w:tcW w:w="7763" w:type="dxa"/>
            <w:shd w:val="clear" w:color="auto" w:fill="F2F2F2" w:themeFill="background1" w:themeFillShade="F2"/>
            <w:vAlign w:val="center"/>
          </w:tcPr>
          <w:p w14:paraId="1912EDCD"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sdtPr>
            <w:sdtContent>
              <w:p w14:paraId="063983C1"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sdtPr>
            <w:sdtContent>
              <w:p w14:paraId="67803204"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08697182" w14:textId="77777777" w:rsidTr="009A266F">
        <w:trPr>
          <w:trHeight w:val="403"/>
        </w:trPr>
        <w:tc>
          <w:tcPr>
            <w:tcW w:w="7763" w:type="dxa"/>
            <w:shd w:val="clear" w:color="auto" w:fill="F2F2F2" w:themeFill="background1" w:themeFillShade="F2"/>
            <w:vAlign w:val="center"/>
          </w:tcPr>
          <w:p w14:paraId="28AEA91B" w14:textId="77777777" w:rsidR="009963CB" w:rsidRPr="004C3A0B" w:rsidRDefault="009963CB" w:rsidP="009A266F">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sdtPr>
            <w:sdtContent>
              <w:p w14:paraId="4F9A282E"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sdtPr>
            <w:sdtContent>
              <w:p w14:paraId="68044F77" w14:textId="77777777" w:rsidR="009963CB" w:rsidRPr="004C3A0B" w:rsidRDefault="009963CB" w:rsidP="009A266F">
                <w:pPr>
                  <w:autoSpaceDE w:val="0"/>
                  <w:autoSpaceDN w:val="0"/>
                  <w:adjustRightInd w:val="0"/>
                  <w:jc w:val="center"/>
                  <w:rPr>
                    <w:rFonts w:ascii="Arial" w:hAnsi="Arial" w:cs="Arial"/>
                  </w:rPr>
                </w:pPr>
                <w:r>
                  <w:rPr>
                    <w:rFonts w:ascii="Arial" w:hAnsi="Arial" w:cs="Arial" w:hint="eastAsia"/>
                    <w:b/>
                    <w:bCs/>
                  </w:rPr>
                  <w:t>X</w:t>
                </w:r>
              </w:p>
            </w:sdtContent>
          </w:sdt>
        </w:tc>
      </w:tr>
      <w:tr w:rsidR="009963CB" w:rsidRPr="004C3A0B" w14:paraId="357FEB69" w14:textId="77777777" w:rsidTr="009A266F">
        <w:trPr>
          <w:trHeight w:val="403"/>
        </w:trPr>
        <w:tc>
          <w:tcPr>
            <w:tcW w:w="7763" w:type="dxa"/>
            <w:shd w:val="clear" w:color="auto" w:fill="F2F2F2" w:themeFill="background1" w:themeFillShade="F2"/>
            <w:vAlign w:val="center"/>
          </w:tcPr>
          <w:p w14:paraId="50344392" w14:textId="77777777" w:rsidR="009963CB" w:rsidRPr="004C3A0B" w:rsidRDefault="009963CB" w:rsidP="009A266F">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sdtPr>
            <w:sdtContent>
              <w:p w14:paraId="00110C7D" w14:textId="77777777" w:rsidR="009963CB" w:rsidRPr="004C3A0B" w:rsidRDefault="009963CB" w:rsidP="009A266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sdtPr>
            <w:sdtContent>
              <w:p w14:paraId="2918BFB9" w14:textId="77777777" w:rsidR="009963CB" w:rsidRPr="004C3A0B" w:rsidRDefault="009963CB" w:rsidP="009A266F">
                <w:pPr>
                  <w:autoSpaceDE w:val="0"/>
                  <w:autoSpaceDN w:val="0"/>
                  <w:adjustRightInd w:val="0"/>
                  <w:jc w:val="center"/>
                  <w:rPr>
                    <w:rFonts w:ascii="Arial" w:hAnsi="Arial" w:cs="Arial"/>
                    <w:bCs/>
                  </w:rPr>
                </w:pPr>
                <w:r>
                  <w:rPr>
                    <w:rFonts w:ascii="Arial" w:hAnsi="Arial" w:cs="Arial" w:hint="eastAsia"/>
                    <w:b/>
                    <w:bCs/>
                  </w:rPr>
                  <w:t>X</w:t>
                </w:r>
              </w:p>
            </w:sdtContent>
          </w:sdt>
        </w:tc>
      </w:tr>
      <w:tr w:rsidR="009963CB" w:rsidRPr="004C3A0B" w14:paraId="75E40448" w14:textId="77777777" w:rsidTr="009A266F">
        <w:trPr>
          <w:trHeight w:val="403"/>
        </w:trPr>
        <w:tc>
          <w:tcPr>
            <w:tcW w:w="9889" w:type="dxa"/>
            <w:gridSpan w:val="3"/>
            <w:shd w:val="clear" w:color="auto" w:fill="F2F2F2" w:themeFill="background1" w:themeFillShade="F2"/>
            <w:vAlign w:val="center"/>
          </w:tcPr>
          <w:p w14:paraId="0776DC09" w14:textId="77777777" w:rsidR="009963CB" w:rsidRPr="004C3A0B" w:rsidRDefault="009963CB" w:rsidP="009A266F">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9963CB" w:rsidRPr="004C3A0B" w14:paraId="5C549100" w14:textId="77777777" w:rsidTr="009A266F">
        <w:trPr>
          <w:trHeight w:val="403"/>
        </w:trPr>
        <w:tc>
          <w:tcPr>
            <w:tcW w:w="9889" w:type="dxa"/>
            <w:gridSpan w:val="3"/>
            <w:vAlign w:val="center"/>
          </w:tcPr>
          <w:p w14:paraId="47853524" w14:textId="77777777" w:rsidR="009963CB" w:rsidRPr="00A35A8A" w:rsidRDefault="009963CB" w:rsidP="009A266F">
            <w:pPr>
              <w:autoSpaceDE w:val="0"/>
              <w:autoSpaceDN w:val="0"/>
              <w:adjustRightInd w:val="0"/>
              <w:rPr>
                <w:rFonts w:ascii="Arial" w:hAnsi="Arial" w:cs="Arial"/>
              </w:rPr>
            </w:pPr>
            <w:r w:rsidRPr="00A35A8A">
              <w:rPr>
                <w:rFonts w:ascii="Arial" w:hAnsi="Arial" w:cs="Arial"/>
              </w:rPr>
              <w:t xml:space="preserve">We will inform the pupils that staff members of the University will see their answers to the interview questions as part of our assignments. Part II of the Data Protection Act 1998 </w:t>
            </w:r>
            <w:r w:rsidRPr="00A35A8A">
              <w:rPr>
                <w:rFonts w:ascii="Arial" w:hAnsi="Arial" w:cs="Arial"/>
              </w:rPr>
              <w:lastRenderedPageBreak/>
              <w:t>‘Rights of Data Subjects and Others’, suggests that the pupils are entitled to be informed that other people will be viewing the data which they shared. The children will be made aware that the staff members will not know their names or identities.</w:t>
            </w:r>
          </w:p>
        </w:tc>
      </w:tr>
    </w:tbl>
    <w:p w14:paraId="334B8E8F" w14:textId="77777777" w:rsidR="009963CB" w:rsidRPr="004C3A0B" w:rsidRDefault="009963CB" w:rsidP="009963CB">
      <w:pPr>
        <w:spacing w:line="240" w:lineRule="auto"/>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9963CB" w:rsidRPr="004C3A0B" w14:paraId="0A6BC16D" w14:textId="77777777" w:rsidTr="009A266F">
        <w:trPr>
          <w:trHeight w:val="403"/>
        </w:trPr>
        <w:tc>
          <w:tcPr>
            <w:tcW w:w="9889" w:type="dxa"/>
            <w:shd w:val="clear" w:color="auto" w:fill="F2F2F2" w:themeFill="background1" w:themeFillShade="F2"/>
            <w:vAlign w:val="center"/>
          </w:tcPr>
          <w:p w14:paraId="74A8CA74" w14:textId="77777777" w:rsidR="009963CB" w:rsidRPr="004C3A0B" w:rsidRDefault="009963CB" w:rsidP="009A266F">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9963CB" w:rsidRPr="004C3A0B" w14:paraId="72CE3339" w14:textId="77777777" w:rsidTr="009A266F">
        <w:trPr>
          <w:trHeight w:val="403"/>
        </w:trPr>
        <w:tc>
          <w:tcPr>
            <w:tcW w:w="9889" w:type="dxa"/>
            <w:vAlign w:val="center"/>
          </w:tcPr>
          <w:p w14:paraId="62E81AAF" w14:textId="77777777" w:rsidR="009963CB" w:rsidRDefault="009963CB" w:rsidP="009A266F">
            <w:pPr>
              <w:autoSpaceDE w:val="0"/>
              <w:autoSpaceDN w:val="0"/>
              <w:adjustRightInd w:val="0"/>
              <w:rPr>
                <w:rFonts w:ascii="Arial" w:hAnsi="Arial" w:cs="Arial"/>
              </w:rPr>
            </w:pPr>
            <w:r>
              <w:rPr>
                <w:rFonts w:ascii="Arial" w:hAnsi="Arial" w:cs="Arial"/>
              </w:rPr>
              <w:t>Headteachers (access to data from their school)</w:t>
            </w:r>
          </w:p>
          <w:p w14:paraId="7D548C3A" w14:textId="77777777" w:rsidR="009963CB" w:rsidRDefault="009963CB" w:rsidP="009A266F">
            <w:pPr>
              <w:autoSpaceDE w:val="0"/>
              <w:autoSpaceDN w:val="0"/>
              <w:adjustRightInd w:val="0"/>
              <w:rPr>
                <w:rFonts w:ascii="Arial" w:hAnsi="Arial" w:cs="Arial"/>
              </w:rPr>
            </w:pPr>
            <w:r>
              <w:rPr>
                <w:rFonts w:ascii="Arial" w:hAnsi="Arial" w:cs="Arial"/>
              </w:rPr>
              <w:t>Class teachers (access to data from their own class)</w:t>
            </w:r>
          </w:p>
          <w:p w14:paraId="2F94996A" w14:textId="77777777" w:rsidR="009963CB" w:rsidRPr="00877F4B" w:rsidRDefault="009963CB" w:rsidP="009A266F">
            <w:pPr>
              <w:autoSpaceDE w:val="0"/>
              <w:autoSpaceDN w:val="0"/>
              <w:adjustRightInd w:val="0"/>
              <w:rPr>
                <w:rFonts w:ascii="Arial" w:hAnsi="Arial" w:cs="Arial"/>
              </w:rPr>
            </w:pPr>
            <w:r>
              <w:rPr>
                <w:rFonts w:ascii="Arial" w:hAnsi="Arial" w:cs="Arial"/>
              </w:rPr>
              <w:t>Three Researchers</w:t>
            </w:r>
          </w:p>
        </w:tc>
      </w:tr>
      <w:tr w:rsidR="009963CB" w:rsidRPr="004C3A0B" w14:paraId="0FB5D8B6" w14:textId="77777777" w:rsidTr="009A266F">
        <w:trPr>
          <w:trHeight w:val="233"/>
        </w:trPr>
        <w:tc>
          <w:tcPr>
            <w:tcW w:w="9889" w:type="dxa"/>
            <w:vAlign w:val="center"/>
          </w:tcPr>
          <w:p w14:paraId="6B9008FE" w14:textId="77777777" w:rsidR="009963CB" w:rsidRPr="004C3A0B" w:rsidRDefault="009963CB" w:rsidP="009A266F">
            <w:pPr>
              <w:autoSpaceDE w:val="0"/>
              <w:autoSpaceDN w:val="0"/>
              <w:adjustRightInd w:val="0"/>
              <w:rPr>
                <w:rFonts w:ascii="Arial" w:hAnsi="Arial" w:cs="Arial"/>
                <w:sz w:val="16"/>
                <w:szCs w:val="16"/>
              </w:rPr>
            </w:pPr>
          </w:p>
        </w:tc>
      </w:tr>
      <w:tr w:rsidR="009963CB" w:rsidRPr="004C3A0B" w14:paraId="249034E5" w14:textId="77777777" w:rsidTr="009A266F">
        <w:trPr>
          <w:trHeight w:val="403"/>
        </w:trPr>
        <w:tc>
          <w:tcPr>
            <w:tcW w:w="9889" w:type="dxa"/>
            <w:shd w:val="clear" w:color="auto" w:fill="F2F2F2" w:themeFill="background1" w:themeFillShade="F2"/>
          </w:tcPr>
          <w:p w14:paraId="4E4768E7" w14:textId="77777777" w:rsidR="009963CB" w:rsidRPr="004C3A0B" w:rsidRDefault="009963CB" w:rsidP="009A266F">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9963CB" w:rsidRPr="004C3A0B" w14:paraId="7004DC0C" w14:textId="77777777" w:rsidTr="009A266F">
        <w:trPr>
          <w:trHeight w:val="403"/>
        </w:trPr>
        <w:tc>
          <w:tcPr>
            <w:tcW w:w="9889" w:type="dxa"/>
          </w:tcPr>
          <w:p w14:paraId="4B49F9E6" w14:textId="77777777" w:rsidR="009963CB" w:rsidRPr="002818CD" w:rsidRDefault="009963CB" w:rsidP="009A266F">
            <w:pPr>
              <w:autoSpaceDE w:val="0"/>
              <w:autoSpaceDN w:val="0"/>
              <w:adjustRightInd w:val="0"/>
              <w:rPr>
                <w:rFonts w:ascii="Arial" w:hAnsi="Arial" w:cs="Arial"/>
              </w:rPr>
            </w:pPr>
            <w:r>
              <w:rPr>
                <w:rFonts w:ascii="Arial" w:hAnsi="Arial" w:cs="Arial"/>
              </w:rPr>
              <w:t>Three Researchers</w:t>
            </w:r>
          </w:p>
        </w:tc>
      </w:tr>
      <w:tr w:rsidR="009963CB" w:rsidRPr="004C3A0B" w14:paraId="4BE56DA7" w14:textId="77777777" w:rsidTr="009A266F">
        <w:trPr>
          <w:trHeight w:val="233"/>
        </w:trPr>
        <w:tc>
          <w:tcPr>
            <w:tcW w:w="9889" w:type="dxa"/>
          </w:tcPr>
          <w:p w14:paraId="057A9CFE" w14:textId="77777777" w:rsidR="009963CB" w:rsidRPr="004C3A0B" w:rsidRDefault="009963CB" w:rsidP="009A266F">
            <w:pPr>
              <w:autoSpaceDE w:val="0"/>
              <w:autoSpaceDN w:val="0"/>
              <w:adjustRightInd w:val="0"/>
              <w:rPr>
                <w:rFonts w:ascii="Arial" w:hAnsi="Arial" w:cs="Arial"/>
                <w:sz w:val="16"/>
                <w:szCs w:val="16"/>
              </w:rPr>
            </w:pPr>
          </w:p>
        </w:tc>
      </w:tr>
      <w:tr w:rsidR="009963CB" w:rsidRPr="004C3A0B" w14:paraId="610675AF" w14:textId="77777777" w:rsidTr="009A266F">
        <w:trPr>
          <w:trHeight w:val="403"/>
        </w:trPr>
        <w:tc>
          <w:tcPr>
            <w:tcW w:w="9889" w:type="dxa"/>
            <w:shd w:val="clear" w:color="auto" w:fill="F2F2F2" w:themeFill="background1" w:themeFillShade="F2"/>
          </w:tcPr>
          <w:p w14:paraId="3BAC6E0B" w14:textId="77777777" w:rsidR="009963CB" w:rsidRPr="004C3A0B" w:rsidRDefault="009963CB" w:rsidP="009A266F">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9963CB" w:rsidRPr="004C3A0B" w14:paraId="6826185F" w14:textId="77777777" w:rsidTr="009A266F">
        <w:trPr>
          <w:trHeight w:val="403"/>
        </w:trPr>
        <w:tc>
          <w:tcPr>
            <w:tcW w:w="9889" w:type="dxa"/>
          </w:tcPr>
          <w:p w14:paraId="4FDDA4AC" w14:textId="77777777" w:rsidR="009963CB" w:rsidRDefault="009963CB" w:rsidP="009A266F">
            <w:pPr>
              <w:autoSpaceDE w:val="0"/>
              <w:autoSpaceDN w:val="0"/>
              <w:adjustRightInd w:val="0"/>
              <w:rPr>
                <w:rFonts w:ascii="Arial" w:hAnsi="Arial" w:cs="Arial"/>
              </w:rPr>
            </w:pPr>
            <w:r>
              <w:rPr>
                <w:rFonts w:ascii="Arial" w:hAnsi="Arial" w:cs="Arial"/>
              </w:rPr>
              <w:t xml:space="preserve">   </w:t>
            </w:r>
            <w:r w:rsidRPr="00BC7717">
              <w:rPr>
                <w:rFonts w:ascii="Arial" w:hAnsi="Arial" w:cs="Arial"/>
              </w:rPr>
              <w:t>Data will be stored on a school iPad for a few hours before we delete it.</w:t>
            </w:r>
          </w:p>
          <w:p w14:paraId="05033C1F" w14:textId="77777777" w:rsidR="009963CB" w:rsidRPr="00BC7717" w:rsidRDefault="009963CB" w:rsidP="009A266F">
            <w:pPr>
              <w:autoSpaceDE w:val="0"/>
              <w:autoSpaceDN w:val="0"/>
              <w:adjustRightInd w:val="0"/>
              <w:rPr>
                <w:rFonts w:ascii="Arial" w:hAnsi="Arial" w:cs="Arial"/>
              </w:rPr>
            </w:pPr>
            <w:r>
              <w:rPr>
                <w:rFonts w:ascii="Arial" w:hAnsi="Arial" w:cs="Arial"/>
              </w:rPr>
              <w:t xml:space="preserve">   </w:t>
            </w:r>
            <w:r w:rsidRPr="00BC7717">
              <w:rPr>
                <w:rFonts w:ascii="Arial" w:hAnsi="Arial" w:cs="Arial"/>
              </w:rPr>
              <w:t>We will have manual files which will be kept by us until we finish our assignments. Our manual files will be destroyed on the 16th April at the latest.</w:t>
            </w:r>
          </w:p>
        </w:tc>
      </w:tr>
    </w:tbl>
    <w:p w14:paraId="1881EDAC" w14:textId="77777777" w:rsidR="009963CB" w:rsidRPr="004C3A0B" w:rsidRDefault="009963CB" w:rsidP="009963CB">
      <w:pPr>
        <w:spacing w:line="240" w:lineRule="auto"/>
        <w:rPr>
          <w:rFonts w:ascii="Arial" w:hAnsi="Arial" w:cs="Arial"/>
          <w:b/>
          <w:bCs/>
        </w:rPr>
      </w:pPr>
    </w:p>
    <w:p w14:paraId="4B87AE4F" w14:textId="77777777" w:rsidR="009963CB" w:rsidRDefault="009963CB" w:rsidP="009963CB">
      <w:pPr>
        <w:spacing w:line="240" w:lineRule="auto"/>
        <w:rPr>
          <w:rFonts w:ascii="Arial" w:hAnsi="Arial" w:cs="Arial"/>
          <w:b/>
          <w:bCs/>
        </w:rPr>
      </w:pPr>
    </w:p>
    <w:p w14:paraId="2F36E9D6" w14:textId="77777777" w:rsidR="009963CB" w:rsidRPr="004C3A0B" w:rsidRDefault="009963CB" w:rsidP="009963CB">
      <w:pPr>
        <w:spacing w:line="240" w:lineRule="auto"/>
        <w:rPr>
          <w:rFonts w:ascii="Arial" w:hAnsi="Arial" w:cs="Arial"/>
          <w:b/>
          <w:bCs/>
        </w:rPr>
      </w:pPr>
      <w:r w:rsidRPr="004C3A0B">
        <w:rPr>
          <w:rFonts w:ascii="Arial" w:hAnsi="Arial" w:cs="Arial"/>
          <w:b/>
          <w:bCs/>
        </w:rPr>
        <w:t>SECTION K: Declaration</w:t>
      </w:r>
    </w:p>
    <w:p w14:paraId="68B5881D" w14:textId="77777777" w:rsidR="009963CB" w:rsidRPr="004C3A0B" w:rsidRDefault="009963CB" w:rsidP="009963CB">
      <w:pPr>
        <w:spacing w:line="240" w:lineRule="auto"/>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9881"/>
      </w:tblGrid>
      <w:tr w:rsidR="009963CB" w:rsidRPr="004C3A0B" w14:paraId="11DC3AA6" w14:textId="77777777" w:rsidTr="009A266F">
        <w:trPr>
          <w:trHeight w:val="1807"/>
        </w:trPr>
        <w:tc>
          <w:tcPr>
            <w:tcW w:w="9881" w:type="dxa"/>
            <w:shd w:val="clear" w:color="auto" w:fill="F2F2F2" w:themeFill="background1" w:themeFillShade="F2"/>
            <w:vAlign w:val="center"/>
          </w:tcPr>
          <w:p w14:paraId="1733A46B" w14:textId="77777777" w:rsidR="009963CB" w:rsidRPr="004C3A0B" w:rsidRDefault="009963CB" w:rsidP="009A266F">
            <w:pPr>
              <w:spacing w:line="240" w:lineRule="auto"/>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3375538" w14:textId="77777777" w:rsidR="009963CB" w:rsidRPr="004C3A0B" w:rsidRDefault="009963CB" w:rsidP="009A266F">
            <w:pPr>
              <w:spacing w:line="240" w:lineRule="auto"/>
              <w:jc w:val="both"/>
              <w:rPr>
                <w:rFonts w:ascii="Arial" w:hAnsi="Arial" w:cs="Arial"/>
                <w:b/>
                <w:bCs/>
                <w:color w:val="000000"/>
              </w:rPr>
            </w:pPr>
          </w:p>
          <w:p w14:paraId="6CCD0F98" w14:textId="77777777" w:rsidR="009963CB" w:rsidRPr="004C3A0B" w:rsidRDefault="009963CB" w:rsidP="009A266F">
            <w:pPr>
              <w:spacing w:line="240" w:lineRule="auto"/>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3" w:history="1">
              <w:r w:rsidRPr="004C3A0B">
                <w:rPr>
                  <w:rStyle w:val="Hyperlink"/>
                  <w:rFonts w:ascii="Arial" w:hAnsi="Arial" w:cs="Arial"/>
                </w:rPr>
                <w:t>Research Ethics and Integrity Code of Practice</w:t>
              </w:r>
            </w:hyperlink>
          </w:p>
        </w:tc>
      </w:tr>
    </w:tbl>
    <w:p w14:paraId="48C2B2AB" w14:textId="77777777" w:rsidR="009963CB" w:rsidRPr="004C3A0B" w:rsidRDefault="009963CB" w:rsidP="009963CB">
      <w:pPr>
        <w:spacing w:line="240" w:lineRule="auto"/>
        <w:rPr>
          <w:rFonts w:ascii="Arial" w:hAnsi="Arial" w:cs="Arial"/>
        </w:rPr>
      </w:pPr>
    </w:p>
    <w:p w14:paraId="704D2515" w14:textId="77777777" w:rsidR="009963CB" w:rsidRDefault="009963CB" w:rsidP="009963CB">
      <w:pPr>
        <w:spacing w:line="240" w:lineRule="auto"/>
      </w:pPr>
    </w:p>
    <w:p w14:paraId="5A948419" w14:textId="77777777" w:rsidR="009963CB" w:rsidRDefault="009963CB" w:rsidP="009963CB">
      <w:pPr>
        <w:spacing w:line="240" w:lineRule="auto"/>
      </w:pPr>
    </w:p>
    <w:p w14:paraId="0E9C9B76" w14:textId="77777777" w:rsidR="009963CB" w:rsidRDefault="009963CB" w:rsidP="009963CB">
      <w:pPr>
        <w:spacing w:line="240" w:lineRule="auto"/>
      </w:pPr>
    </w:p>
    <w:p w14:paraId="2904B252" w14:textId="77777777" w:rsidR="009963CB" w:rsidRDefault="009963CB" w:rsidP="009963CB">
      <w:pPr>
        <w:spacing w:line="240" w:lineRule="auto"/>
      </w:pPr>
    </w:p>
    <w:p w14:paraId="3439ACF6" w14:textId="77777777" w:rsidR="009963CB" w:rsidRDefault="009963CB" w:rsidP="009963CB"/>
    <w:p w14:paraId="23AD238C" w14:textId="77777777" w:rsidR="009963CB" w:rsidRDefault="009963CB" w:rsidP="009963CB"/>
    <w:p w14:paraId="443984F4" w14:textId="77777777" w:rsidR="009963CB" w:rsidRDefault="009963CB" w:rsidP="009963CB">
      <w:pPr>
        <w:rPr>
          <w:rFonts w:ascii="Arial" w:hAnsi="Arial" w:cs="Arial"/>
          <w:b/>
          <w:sz w:val="24"/>
          <w:szCs w:val="24"/>
        </w:rPr>
      </w:pPr>
    </w:p>
    <w:p w14:paraId="6DAE6F56" w14:textId="77777777" w:rsidR="009963CB" w:rsidRDefault="009963CB" w:rsidP="009963CB">
      <w:pPr>
        <w:rPr>
          <w:rFonts w:ascii="Arial" w:hAnsi="Arial" w:cs="Arial"/>
          <w:b/>
          <w:sz w:val="24"/>
          <w:szCs w:val="24"/>
        </w:rPr>
      </w:pPr>
    </w:p>
    <w:p w14:paraId="57F22942" w14:textId="77777777" w:rsidR="009963CB" w:rsidRDefault="009963CB" w:rsidP="009963CB">
      <w:pPr>
        <w:rPr>
          <w:rFonts w:ascii="Arial" w:hAnsi="Arial" w:cs="Arial"/>
          <w:b/>
          <w:sz w:val="24"/>
          <w:szCs w:val="24"/>
        </w:rPr>
      </w:pPr>
    </w:p>
    <w:p w14:paraId="665FC596" w14:textId="77777777" w:rsidR="0060361D" w:rsidRDefault="0060361D" w:rsidP="009963CB">
      <w:pPr>
        <w:rPr>
          <w:rFonts w:ascii="Arial" w:hAnsi="Arial" w:cs="Arial"/>
          <w:b/>
          <w:sz w:val="24"/>
          <w:szCs w:val="24"/>
        </w:rPr>
      </w:pPr>
    </w:p>
    <w:p w14:paraId="5E8AD38C" w14:textId="096442B5" w:rsidR="009963CB" w:rsidRPr="00E92B88" w:rsidRDefault="009963CB" w:rsidP="009963CB">
      <w:pPr>
        <w:rPr>
          <w:rFonts w:ascii="Arial" w:hAnsi="Arial" w:cs="Arial"/>
          <w:b/>
          <w:sz w:val="24"/>
          <w:szCs w:val="24"/>
        </w:rPr>
      </w:pPr>
      <w:r w:rsidRPr="00E92B88">
        <w:rPr>
          <w:rFonts w:ascii="Arial" w:hAnsi="Arial" w:cs="Arial"/>
          <w:b/>
          <w:sz w:val="24"/>
          <w:szCs w:val="24"/>
        </w:rPr>
        <w:lastRenderedPageBreak/>
        <w:t>11.3 Lesson Plans</w:t>
      </w:r>
    </w:p>
    <w:p w14:paraId="0EE28C1C" w14:textId="77777777" w:rsidR="009963CB" w:rsidRPr="00E92B88" w:rsidRDefault="009963CB" w:rsidP="009963CB">
      <w:pPr>
        <w:rPr>
          <w:rFonts w:ascii="Arial" w:hAnsi="Arial" w:cs="Arial"/>
          <w:i/>
          <w:sz w:val="24"/>
          <w:szCs w:val="24"/>
        </w:rPr>
      </w:pPr>
      <w:r w:rsidRPr="00E92B88">
        <w:rPr>
          <w:rFonts w:ascii="Arial" w:hAnsi="Arial" w:cs="Arial"/>
          <w:b/>
          <w:i/>
          <w:sz w:val="24"/>
          <w:szCs w:val="24"/>
        </w:rPr>
        <w:t>11.3.1 Appendix C: Lesson 1 Plan</w:t>
      </w:r>
      <w:r w:rsidRPr="00E92B88">
        <w:rPr>
          <w:rFonts w:ascii="Arial" w:hAnsi="Arial" w:cs="Arial"/>
          <w:i/>
          <w:sz w:val="24"/>
          <w:szCs w:val="24"/>
        </w:rPr>
        <w:t xml:space="preserve"> (Researcher’s Own, 2018)</w:t>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47"/>
        <w:gridCol w:w="2256"/>
        <w:gridCol w:w="70"/>
        <w:gridCol w:w="84"/>
        <w:gridCol w:w="2353"/>
        <w:gridCol w:w="1303"/>
        <w:gridCol w:w="993"/>
      </w:tblGrid>
      <w:tr w:rsidR="009963CB" w:rsidRPr="008622D6" w14:paraId="3C0F1A81" w14:textId="77777777" w:rsidTr="009A266F">
        <w:trPr>
          <w:trHeight w:val="614"/>
        </w:trPr>
        <w:tc>
          <w:tcPr>
            <w:tcW w:w="8613" w:type="dxa"/>
            <w:gridSpan w:val="6"/>
          </w:tcPr>
          <w:p w14:paraId="2425D761" w14:textId="77777777" w:rsidR="009963CB" w:rsidRDefault="009963CB" w:rsidP="009A266F">
            <w:pPr>
              <w:pStyle w:val="Heading2"/>
              <w:jc w:val="center"/>
            </w:pPr>
            <w:r w:rsidRPr="00514C0E">
              <w:rPr>
                <w:noProof/>
                <w:lang w:val="en-US"/>
              </w:rPr>
              <w:drawing>
                <wp:anchor distT="0" distB="0" distL="114300" distR="114300" simplePos="0" relativeHeight="251662336" behindDoc="1" locked="0" layoutInCell="1" allowOverlap="1" wp14:anchorId="3675535E" wp14:editId="4E0C0E5F">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0490"/>
                      <wp:lineTo x="21531" y="20490"/>
                      <wp:lineTo x="21531" y="0"/>
                      <wp:lineTo x="0" y="0"/>
                    </wp:wrapPolygon>
                  </wp:wrapTight>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993" w:type="dxa"/>
            <w:shd w:val="clear" w:color="auto" w:fill="BFBFBF"/>
          </w:tcPr>
          <w:p w14:paraId="5AC46979" w14:textId="77777777" w:rsidR="009963CB" w:rsidRPr="00514C0E" w:rsidRDefault="009963CB" w:rsidP="009A266F">
            <w:pPr>
              <w:pStyle w:val="Heading2"/>
              <w:jc w:val="center"/>
              <w:rPr>
                <w:rFonts w:ascii="Arial" w:hAnsi="Arial"/>
                <w:b/>
                <w:color w:val="auto"/>
                <w:sz w:val="20"/>
              </w:rPr>
            </w:pPr>
            <w:r>
              <w:rPr>
                <w:rFonts w:ascii="Arial" w:hAnsi="Arial"/>
                <w:color w:val="auto"/>
                <w:sz w:val="20"/>
              </w:rPr>
              <w:t>1B</w:t>
            </w:r>
          </w:p>
        </w:tc>
      </w:tr>
      <w:tr w:rsidR="009963CB" w:rsidRPr="008622D6" w14:paraId="6E052A3A" w14:textId="77777777" w:rsidTr="009A266F">
        <w:trPr>
          <w:trHeight w:val="398"/>
        </w:trPr>
        <w:tc>
          <w:tcPr>
            <w:tcW w:w="9606" w:type="dxa"/>
            <w:gridSpan w:val="7"/>
          </w:tcPr>
          <w:p w14:paraId="2A788EA5" w14:textId="77777777" w:rsidR="009963CB" w:rsidRPr="008570E3" w:rsidRDefault="009963CB" w:rsidP="009A266F">
            <w:pPr>
              <w:pStyle w:val="Heading2"/>
              <w:spacing w:before="0" w:line="240" w:lineRule="auto"/>
              <w:jc w:val="center"/>
              <w:rPr>
                <w:rFonts w:ascii="Arial" w:hAnsi="Arial" w:cs="Arial"/>
                <w:color w:val="auto"/>
                <w:sz w:val="28"/>
                <w:szCs w:val="28"/>
              </w:rPr>
            </w:pPr>
            <w:r w:rsidRPr="008570E3">
              <w:rPr>
                <w:rFonts w:ascii="Arial" w:hAnsi="Arial" w:cs="Arial"/>
                <w:color w:val="auto"/>
                <w:sz w:val="28"/>
                <w:szCs w:val="28"/>
              </w:rPr>
              <w:t>Session Plan – Key Stage 2</w:t>
            </w:r>
          </w:p>
        </w:tc>
      </w:tr>
      <w:tr w:rsidR="009963CB" w:rsidRPr="00C07C85" w14:paraId="688D2DB9" w14:textId="77777777" w:rsidTr="009A266F">
        <w:tc>
          <w:tcPr>
            <w:tcW w:w="4873" w:type="dxa"/>
            <w:gridSpan w:val="3"/>
          </w:tcPr>
          <w:p w14:paraId="5731EE8D" w14:textId="77777777" w:rsidR="009963CB" w:rsidRPr="00C07C85" w:rsidRDefault="009963CB" w:rsidP="009A266F">
            <w:pPr>
              <w:spacing w:after="0" w:line="240" w:lineRule="auto"/>
              <w:rPr>
                <w:rFonts w:ascii="Arial" w:hAnsi="Arial" w:cs="Arial"/>
                <w:b/>
              </w:rPr>
            </w:pPr>
            <w:r w:rsidRPr="00C07C85">
              <w:rPr>
                <w:rFonts w:ascii="Arial" w:hAnsi="Arial" w:cs="Arial"/>
                <w:b/>
              </w:rPr>
              <w:t xml:space="preserve">Name of trainee: </w:t>
            </w:r>
            <w:r>
              <w:rPr>
                <w:rFonts w:ascii="Arial" w:hAnsi="Arial" w:cs="Arial"/>
              </w:rPr>
              <w:t>Elinor Craven</w:t>
            </w:r>
          </w:p>
        </w:tc>
        <w:tc>
          <w:tcPr>
            <w:tcW w:w="4733" w:type="dxa"/>
            <w:gridSpan w:val="4"/>
          </w:tcPr>
          <w:p w14:paraId="31997E40" w14:textId="77777777" w:rsidR="009963CB" w:rsidRPr="00C07C85" w:rsidRDefault="009963CB" w:rsidP="009A266F">
            <w:pPr>
              <w:spacing w:after="0" w:line="240" w:lineRule="auto"/>
              <w:rPr>
                <w:rFonts w:ascii="Arial" w:hAnsi="Arial" w:cs="Arial"/>
                <w:b/>
              </w:rPr>
            </w:pPr>
            <w:r w:rsidRPr="00C07C85">
              <w:rPr>
                <w:rFonts w:ascii="Arial" w:hAnsi="Arial" w:cs="Arial"/>
                <w:b/>
              </w:rPr>
              <w:t xml:space="preserve">Session ref: </w:t>
            </w:r>
            <w:r w:rsidRPr="00C07C85">
              <w:rPr>
                <w:rFonts w:ascii="Arial" w:hAnsi="Arial" w:cs="Arial"/>
              </w:rPr>
              <w:t>2</w:t>
            </w:r>
            <w:r>
              <w:rPr>
                <w:rFonts w:ascii="Arial" w:hAnsi="Arial" w:cs="Arial"/>
              </w:rPr>
              <w:t>7</w:t>
            </w:r>
            <w:r w:rsidRPr="00C07C85">
              <w:rPr>
                <w:rFonts w:ascii="Arial" w:hAnsi="Arial" w:cs="Arial"/>
              </w:rPr>
              <w:t>/3/18</w:t>
            </w:r>
            <w:r>
              <w:rPr>
                <w:rFonts w:ascii="Arial" w:hAnsi="Arial" w:cs="Arial"/>
              </w:rPr>
              <w:t xml:space="preserve"> – Lesson 1</w:t>
            </w:r>
          </w:p>
        </w:tc>
      </w:tr>
      <w:tr w:rsidR="009963CB" w:rsidRPr="00C07C85" w14:paraId="63281499" w14:textId="77777777" w:rsidTr="009A266F">
        <w:tc>
          <w:tcPr>
            <w:tcW w:w="9606" w:type="dxa"/>
            <w:gridSpan w:val="7"/>
            <w:tcBorders>
              <w:bottom w:val="single" w:sz="4" w:space="0" w:color="auto"/>
            </w:tcBorders>
          </w:tcPr>
          <w:p w14:paraId="0B1FEF32" w14:textId="77777777" w:rsidR="009963CB" w:rsidRPr="00C07C85" w:rsidRDefault="009963CB" w:rsidP="009A266F">
            <w:pPr>
              <w:spacing w:after="0" w:line="240" w:lineRule="auto"/>
              <w:rPr>
                <w:rFonts w:ascii="Arial" w:hAnsi="Arial" w:cs="Arial"/>
                <w:b/>
              </w:rPr>
            </w:pPr>
            <w:r w:rsidRPr="00C07C85">
              <w:rPr>
                <w:rFonts w:ascii="Arial" w:hAnsi="Arial" w:cs="Arial"/>
                <w:b/>
              </w:rPr>
              <w:t xml:space="preserve">Personal target(s) in relation to QTS: </w:t>
            </w:r>
          </w:p>
        </w:tc>
      </w:tr>
      <w:tr w:rsidR="009963CB" w:rsidRPr="00C07C85" w14:paraId="7831462E" w14:textId="77777777" w:rsidTr="009A266F">
        <w:tc>
          <w:tcPr>
            <w:tcW w:w="2547" w:type="dxa"/>
            <w:tcBorders>
              <w:left w:val="single" w:sz="4" w:space="0" w:color="auto"/>
            </w:tcBorders>
            <w:shd w:val="clear" w:color="auto" w:fill="auto"/>
          </w:tcPr>
          <w:p w14:paraId="13AB1DB5" w14:textId="77777777" w:rsidR="009963CB" w:rsidRPr="00C07C85" w:rsidRDefault="009963CB" w:rsidP="009A266F">
            <w:pPr>
              <w:spacing w:after="0" w:line="240" w:lineRule="auto"/>
              <w:rPr>
                <w:rFonts w:ascii="Arial" w:hAnsi="Arial" w:cs="Arial"/>
                <w:b/>
              </w:rPr>
            </w:pPr>
            <w:r w:rsidRPr="00C07C85">
              <w:rPr>
                <w:rFonts w:ascii="Arial" w:hAnsi="Arial" w:cs="Arial"/>
                <w:b/>
              </w:rPr>
              <w:t xml:space="preserve">Year group: </w:t>
            </w:r>
            <w:r w:rsidRPr="00C07C85">
              <w:rPr>
                <w:rFonts w:ascii="Arial" w:hAnsi="Arial" w:cs="Arial"/>
              </w:rPr>
              <w:t xml:space="preserve">Year </w:t>
            </w:r>
            <w:r>
              <w:rPr>
                <w:rFonts w:ascii="Arial" w:hAnsi="Arial" w:cs="Arial"/>
              </w:rPr>
              <w:t>5/6</w:t>
            </w:r>
          </w:p>
        </w:tc>
        <w:tc>
          <w:tcPr>
            <w:tcW w:w="2410" w:type="dxa"/>
            <w:gridSpan w:val="3"/>
            <w:shd w:val="clear" w:color="auto" w:fill="auto"/>
          </w:tcPr>
          <w:p w14:paraId="269F605A" w14:textId="77777777" w:rsidR="009963CB" w:rsidRPr="00C07C85" w:rsidRDefault="009963CB" w:rsidP="009A266F">
            <w:pPr>
              <w:spacing w:after="0" w:line="240" w:lineRule="auto"/>
              <w:rPr>
                <w:rFonts w:ascii="Arial" w:hAnsi="Arial" w:cs="Arial"/>
                <w:b/>
              </w:rPr>
            </w:pPr>
            <w:r w:rsidRPr="00C07C85">
              <w:rPr>
                <w:rFonts w:ascii="Arial" w:hAnsi="Arial" w:cs="Arial"/>
                <w:b/>
              </w:rPr>
              <w:t xml:space="preserve">No. of learners: </w:t>
            </w:r>
            <w:r w:rsidRPr="00C07C85">
              <w:rPr>
                <w:rFonts w:ascii="Arial" w:hAnsi="Arial" w:cs="Arial"/>
              </w:rPr>
              <w:t>2</w:t>
            </w:r>
            <w:r>
              <w:rPr>
                <w:rFonts w:ascii="Arial" w:hAnsi="Arial" w:cs="Arial"/>
              </w:rPr>
              <w:t>4</w:t>
            </w:r>
          </w:p>
        </w:tc>
        <w:tc>
          <w:tcPr>
            <w:tcW w:w="4649" w:type="dxa"/>
            <w:gridSpan w:val="3"/>
            <w:shd w:val="clear" w:color="auto" w:fill="auto"/>
          </w:tcPr>
          <w:p w14:paraId="4B402DFE" w14:textId="77777777" w:rsidR="009963CB" w:rsidRPr="00C07C85" w:rsidRDefault="009963CB" w:rsidP="009A266F">
            <w:pPr>
              <w:spacing w:after="0" w:line="240" w:lineRule="auto"/>
              <w:rPr>
                <w:rFonts w:ascii="Arial" w:hAnsi="Arial" w:cs="Arial"/>
                <w:b/>
              </w:rPr>
            </w:pPr>
            <w:r w:rsidRPr="00C07C85">
              <w:rPr>
                <w:rFonts w:ascii="Arial" w:hAnsi="Arial" w:cs="Arial"/>
                <w:b/>
                <w:i/>
              </w:rPr>
              <w:t>Additional Adults:</w:t>
            </w:r>
            <w:r w:rsidRPr="00C07C85">
              <w:rPr>
                <w:rFonts w:ascii="Arial" w:hAnsi="Arial" w:cs="Arial"/>
                <w:b/>
              </w:rPr>
              <w:t xml:space="preserve"> </w:t>
            </w:r>
            <w:r w:rsidRPr="00C07C85">
              <w:rPr>
                <w:rFonts w:ascii="Arial" w:hAnsi="Arial" w:cs="Arial"/>
              </w:rPr>
              <w:t>1</w:t>
            </w:r>
          </w:p>
        </w:tc>
      </w:tr>
      <w:tr w:rsidR="009963CB" w:rsidRPr="00C07C85" w14:paraId="5FF89D3C" w14:textId="77777777" w:rsidTr="009A266F">
        <w:tc>
          <w:tcPr>
            <w:tcW w:w="9606" w:type="dxa"/>
            <w:gridSpan w:val="7"/>
            <w:shd w:val="clear" w:color="auto" w:fill="auto"/>
          </w:tcPr>
          <w:p w14:paraId="155E5BE8" w14:textId="77777777" w:rsidR="009963CB" w:rsidRPr="00C07C85" w:rsidRDefault="009963CB" w:rsidP="009A266F">
            <w:pPr>
              <w:spacing w:after="0" w:line="240" w:lineRule="auto"/>
              <w:rPr>
                <w:rFonts w:ascii="Arial" w:hAnsi="Arial" w:cs="Arial"/>
                <w:b/>
              </w:rPr>
            </w:pPr>
            <w:r w:rsidRPr="00C07C85">
              <w:rPr>
                <w:rFonts w:ascii="Arial" w:hAnsi="Arial" w:cs="Arial"/>
                <w:b/>
              </w:rPr>
              <w:t xml:space="preserve">ALN: </w:t>
            </w:r>
          </w:p>
        </w:tc>
      </w:tr>
      <w:tr w:rsidR="009963CB" w:rsidRPr="00C07C85" w14:paraId="5447BE53" w14:textId="77777777" w:rsidTr="009A266F">
        <w:tc>
          <w:tcPr>
            <w:tcW w:w="4957" w:type="dxa"/>
            <w:gridSpan w:val="4"/>
          </w:tcPr>
          <w:p w14:paraId="5FB4EB59" w14:textId="77777777" w:rsidR="009963CB" w:rsidRPr="00C07C85" w:rsidRDefault="009963CB" w:rsidP="009A266F">
            <w:pPr>
              <w:spacing w:after="0" w:line="240" w:lineRule="auto"/>
              <w:rPr>
                <w:rFonts w:ascii="Arial" w:hAnsi="Arial" w:cs="Arial"/>
                <w:b/>
              </w:rPr>
            </w:pPr>
            <w:r w:rsidRPr="00C07C85">
              <w:rPr>
                <w:rFonts w:ascii="Arial" w:hAnsi="Arial" w:cs="Arial"/>
                <w:b/>
              </w:rPr>
              <w:t>Learning objective(s):</w:t>
            </w:r>
            <w:r>
              <w:rPr>
                <w:rFonts w:ascii="Arial" w:hAnsi="Arial" w:cs="Arial"/>
                <w:b/>
              </w:rPr>
              <w:t xml:space="preserve"> </w:t>
            </w:r>
            <w:r>
              <w:rPr>
                <w:rFonts w:ascii="Arial" w:hAnsi="Arial" w:cs="Arial"/>
                <w:sz w:val="20"/>
              </w:rPr>
              <w:t>To be able to identify relationships between decimals, percentages and fractions.</w:t>
            </w:r>
          </w:p>
          <w:p w14:paraId="3AB5AC65" w14:textId="77777777" w:rsidR="009963CB" w:rsidRPr="00C07C85" w:rsidRDefault="009963CB" w:rsidP="009A266F">
            <w:pPr>
              <w:spacing w:after="0" w:line="240" w:lineRule="auto"/>
              <w:rPr>
                <w:rFonts w:ascii="Arial" w:hAnsi="Arial" w:cs="Arial"/>
              </w:rPr>
            </w:pPr>
          </w:p>
        </w:tc>
        <w:tc>
          <w:tcPr>
            <w:tcW w:w="4649" w:type="dxa"/>
            <w:gridSpan w:val="3"/>
          </w:tcPr>
          <w:p w14:paraId="66A36A38" w14:textId="77777777" w:rsidR="009963CB" w:rsidRPr="00C07C85" w:rsidRDefault="009963CB" w:rsidP="009A266F">
            <w:pPr>
              <w:spacing w:after="0" w:line="240" w:lineRule="auto"/>
              <w:rPr>
                <w:rFonts w:ascii="Arial" w:hAnsi="Arial" w:cs="Arial"/>
              </w:rPr>
            </w:pPr>
            <w:r w:rsidRPr="00C07C85">
              <w:rPr>
                <w:rFonts w:ascii="Arial" w:hAnsi="Arial" w:cs="Arial"/>
                <w:b/>
              </w:rPr>
              <w:t>Success criteria:</w:t>
            </w:r>
          </w:p>
          <w:p w14:paraId="262EC3C8" w14:textId="77777777" w:rsidR="009963CB" w:rsidRDefault="009963CB" w:rsidP="009963CB">
            <w:pPr>
              <w:numPr>
                <w:ilvl w:val="0"/>
                <w:numId w:val="30"/>
              </w:numPr>
              <w:spacing w:after="0" w:line="240" w:lineRule="auto"/>
              <w:rPr>
                <w:rFonts w:ascii="Arial" w:hAnsi="Arial" w:cs="Arial"/>
                <w:sz w:val="20"/>
              </w:rPr>
            </w:pPr>
            <w:r>
              <w:rPr>
                <w:rFonts w:ascii="Arial" w:hAnsi="Arial" w:cs="Arial"/>
                <w:sz w:val="20"/>
              </w:rPr>
              <w:t>Can they successfully match fractions/ decimal/ percentages cards?</w:t>
            </w:r>
          </w:p>
          <w:p w14:paraId="6B199689" w14:textId="77777777" w:rsidR="009963CB" w:rsidRDefault="009963CB" w:rsidP="009963CB">
            <w:pPr>
              <w:numPr>
                <w:ilvl w:val="0"/>
                <w:numId w:val="30"/>
              </w:numPr>
              <w:spacing w:after="0" w:line="240" w:lineRule="auto"/>
              <w:rPr>
                <w:rFonts w:ascii="Arial" w:hAnsi="Arial" w:cs="Arial"/>
                <w:sz w:val="20"/>
              </w:rPr>
            </w:pPr>
            <w:r>
              <w:rPr>
                <w:rFonts w:ascii="Arial" w:hAnsi="Arial" w:cs="Arial"/>
                <w:sz w:val="20"/>
              </w:rPr>
              <w:t>Can they complete a worksheet correctly?</w:t>
            </w:r>
          </w:p>
          <w:p w14:paraId="4FB0FF87" w14:textId="77777777" w:rsidR="009963CB" w:rsidRPr="00C42C17" w:rsidRDefault="009963CB" w:rsidP="009963CB">
            <w:pPr>
              <w:numPr>
                <w:ilvl w:val="0"/>
                <w:numId w:val="30"/>
              </w:numPr>
              <w:spacing w:after="0" w:line="240" w:lineRule="auto"/>
              <w:rPr>
                <w:rFonts w:ascii="Arial" w:hAnsi="Arial" w:cs="Arial"/>
                <w:sz w:val="20"/>
              </w:rPr>
            </w:pPr>
            <w:r>
              <w:rPr>
                <w:rFonts w:ascii="Arial" w:hAnsi="Arial" w:cs="Arial"/>
                <w:sz w:val="20"/>
              </w:rPr>
              <w:t>Can they use a fractions wall and a 100 square to help them answer the questions?</w:t>
            </w:r>
          </w:p>
        </w:tc>
      </w:tr>
      <w:tr w:rsidR="009963CB" w:rsidRPr="00C07C85" w14:paraId="1C2B59EB" w14:textId="77777777" w:rsidTr="009A266F">
        <w:tc>
          <w:tcPr>
            <w:tcW w:w="9606" w:type="dxa"/>
            <w:gridSpan w:val="7"/>
          </w:tcPr>
          <w:p w14:paraId="5F5D5FA6" w14:textId="77777777" w:rsidR="009963CB" w:rsidRPr="00C07C85" w:rsidRDefault="009963CB" w:rsidP="009A266F">
            <w:pPr>
              <w:tabs>
                <w:tab w:val="left" w:pos="5502"/>
              </w:tabs>
              <w:spacing w:after="0" w:line="240" w:lineRule="auto"/>
              <w:rPr>
                <w:rFonts w:ascii="Arial" w:hAnsi="Arial" w:cs="Arial"/>
              </w:rPr>
            </w:pPr>
            <w:r w:rsidRPr="00C07C85">
              <w:rPr>
                <w:rFonts w:ascii="Arial" w:hAnsi="Arial" w:cs="Arial"/>
                <w:b/>
              </w:rPr>
              <w:t>Links to previous learning:</w:t>
            </w:r>
            <w:r w:rsidRPr="00C07C85">
              <w:rPr>
                <w:rFonts w:ascii="Arial" w:hAnsi="Arial" w:cs="Arial"/>
              </w:rPr>
              <w:t xml:space="preserve"> </w:t>
            </w:r>
            <w:r>
              <w:rPr>
                <w:rFonts w:ascii="Arial" w:hAnsi="Arial" w:cs="Arial"/>
                <w:sz w:val="20"/>
              </w:rPr>
              <w:t>The children’s previous knowledge of fractions, decimals and percentages.</w:t>
            </w:r>
          </w:p>
        </w:tc>
      </w:tr>
      <w:tr w:rsidR="009963CB" w:rsidRPr="00C07C85" w14:paraId="2125B5F1" w14:textId="77777777" w:rsidTr="009A266F">
        <w:tc>
          <w:tcPr>
            <w:tcW w:w="9606" w:type="dxa"/>
            <w:gridSpan w:val="7"/>
          </w:tcPr>
          <w:p w14:paraId="46255474" w14:textId="77777777" w:rsidR="009963CB" w:rsidRPr="00C07C85" w:rsidRDefault="009963CB" w:rsidP="009A266F">
            <w:pPr>
              <w:spacing w:after="0" w:line="240" w:lineRule="auto"/>
              <w:rPr>
                <w:rFonts w:ascii="Arial" w:hAnsi="Arial" w:cs="Arial"/>
                <w:b/>
              </w:rPr>
            </w:pPr>
            <w:r w:rsidRPr="00C07C85">
              <w:rPr>
                <w:rFonts w:ascii="Arial" w:hAnsi="Arial" w:cs="Arial"/>
                <w:b/>
              </w:rPr>
              <w:t>Curriculum coverage (range, skills)</w:t>
            </w:r>
          </w:p>
        </w:tc>
      </w:tr>
      <w:tr w:rsidR="009963CB" w:rsidRPr="00C07C85" w14:paraId="1E92DE4D" w14:textId="77777777" w:rsidTr="009A266F">
        <w:trPr>
          <w:trHeight w:val="444"/>
        </w:trPr>
        <w:tc>
          <w:tcPr>
            <w:tcW w:w="4873" w:type="dxa"/>
            <w:gridSpan w:val="3"/>
          </w:tcPr>
          <w:p w14:paraId="3EC1A32F" w14:textId="77777777" w:rsidR="009963CB" w:rsidRPr="00C07C85" w:rsidRDefault="009963CB" w:rsidP="009A266F">
            <w:pPr>
              <w:spacing w:after="0" w:line="240" w:lineRule="auto"/>
              <w:rPr>
                <w:rFonts w:ascii="Arial" w:hAnsi="Arial" w:cs="Arial"/>
                <w:b/>
              </w:rPr>
            </w:pPr>
            <w:r w:rsidRPr="00C07C85">
              <w:rPr>
                <w:rFonts w:ascii="Arial" w:hAnsi="Arial" w:cs="Arial"/>
                <w:b/>
              </w:rPr>
              <w:t>Literacy(LNF)</w:t>
            </w:r>
          </w:p>
          <w:p w14:paraId="259E2A9A" w14:textId="77777777" w:rsidR="009963CB" w:rsidRDefault="009963CB" w:rsidP="009963CB">
            <w:pPr>
              <w:numPr>
                <w:ilvl w:val="0"/>
                <w:numId w:val="31"/>
              </w:numPr>
              <w:spacing w:after="0" w:line="240" w:lineRule="auto"/>
              <w:rPr>
                <w:rFonts w:ascii="Arial" w:hAnsi="Arial" w:cs="Arial"/>
              </w:rPr>
            </w:pPr>
            <w:r w:rsidRPr="00C05815">
              <w:rPr>
                <w:rFonts w:ascii="Arial" w:hAnsi="Arial" w:cs="Arial"/>
              </w:rPr>
              <w:t>express issues and ideas clearly, using specialist vocabulary and examples</w:t>
            </w:r>
          </w:p>
          <w:p w14:paraId="3FD51855" w14:textId="77777777" w:rsidR="009963CB" w:rsidRPr="00C42C17" w:rsidRDefault="009963CB" w:rsidP="009963CB">
            <w:pPr>
              <w:numPr>
                <w:ilvl w:val="0"/>
                <w:numId w:val="31"/>
              </w:numPr>
              <w:spacing w:after="0" w:line="240" w:lineRule="auto"/>
              <w:rPr>
                <w:rFonts w:ascii="Arial" w:hAnsi="Arial" w:cs="Arial"/>
              </w:rPr>
            </w:pPr>
            <w:r w:rsidRPr="00C42C17">
              <w:rPr>
                <w:rFonts w:ascii="Arial" w:hAnsi="Arial" w:cs="Arial"/>
              </w:rPr>
              <w:t>listen to others, asking questions and responding to both the content and the speakers’ viewpoints</w:t>
            </w:r>
          </w:p>
        </w:tc>
        <w:tc>
          <w:tcPr>
            <w:tcW w:w="4733" w:type="dxa"/>
            <w:gridSpan w:val="4"/>
          </w:tcPr>
          <w:p w14:paraId="6D134C2B" w14:textId="77777777" w:rsidR="009963CB" w:rsidRPr="00C07C85" w:rsidRDefault="009963CB" w:rsidP="009A266F">
            <w:pPr>
              <w:spacing w:after="0" w:line="240" w:lineRule="auto"/>
              <w:rPr>
                <w:rFonts w:ascii="Arial" w:hAnsi="Arial" w:cs="Arial"/>
                <w:b/>
              </w:rPr>
            </w:pPr>
            <w:r w:rsidRPr="00C07C85">
              <w:rPr>
                <w:rFonts w:ascii="Arial" w:hAnsi="Arial" w:cs="Arial"/>
                <w:b/>
              </w:rPr>
              <w:t>Numeracy (LNF)</w:t>
            </w:r>
          </w:p>
          <w:p w14:paraId="185DFEEA" w14:textId="77777777" w:rsidR="009963CB" w:rsidRDefault="009963CB" w:rsidP="009963CB">
            <w:pPr>
              <w:numPr>
                <w:ilvl w:val="0"/>
                <w:numId w:val="32"/>
              </w:numPr>
              <w:spacing w:after="0" w:line="240" w:lineRule="auto"/>
              <w:rPr>
                <w:rFonts w:ascii="Arial" w:hAnsi="Arial" w:cs="Arial"/>
              </w:rPr>
            </w:pPr>
            <w:r w:rsidRPr="00C05815">
              <w:rPr>
                <w:rFonts w:ascii="Arial" w:hAnsi="Arial" w:cs="Arial"/>
              </w:rPr>
              <w:t xml:space="preserve">Use understanding of simple fraction and decimal equivalences when measuring and calculating. </w:t>
            </w:r>
          </w:p>
          <w:p w14:paraId="6909230F" w14:textId="77777777" w:rsidR="009963CB" w:rsidRPr="00C42C17" w:rsidRDefault="009963CB" w:rsidP="009963CB">
            <w:pPr>
              <w:numPr>
                <w:ilvl w:val="0"/>
                <w:numId w:val="32"/>
              </w:numPr>
              <w:spacing w:after="0" w:line="240" w:lineRule="auto"/>
              <w:rPr>
                <w:rFonts w:ascii="Arial" w:hAnsi="Arial" w:cs="Arial"/>
              </w:rPr>
            </w:pPr>
            <w:r w:rsidRPr="00C42C17">
              <w:rPr>
                <w:rFonts w:ascii="Arial" w:hAnsi="Arial" w:cs="Arial"/>
              </w:rPr>
              <w:t>Learners identify and obtain information to solve problems, and check whether their results are sensible in the context of the problem</w:t>
            </w:r>
          </w:p>
        </w:tc>
      </w:tr>
      <w:tr w:rsidR="009963CB" w:rsidRPr="00C07C85" w14:paraId="7708BB13" w14:textId="77777777" w:rsidTr="009A266F">
        <w:trPr>
          <w:trHeight w:val="572"/>
        </w:trPr>
        <w:tc>
          <w:tcPr>
            <w:tcW w:w="2547" w:type="dxa"/>
          </w:tcPr>
          <w:p w14:paraId="03670060" w14:textId="77777777" w:rsidR="009963CB" w:rsidRPr="00C07C85" w:rsidRDefault="009963CB" w:rsidP="009A266F">
            <w:pPr>
              <w:spacing w:after="0" w:line="240" w:lineRule="auto"/>
              <w:rPr>
                <w:rFonts w:ascii="Arial" w:hAnsi="Arial" w:cs="Arial"/>
                <w:b/>
                <w:u w:val="single"/>
              </w:rPr>
            </w:pPr>
            <w:r w:rsidRPr="00C07C85">
              <w:rPr>
                <w:rFonts w:ascii="Arial" w:hAnsi="Arial" w:cs="Arial"/>
                <w:b/>
                <w:u w:val="single"/>
              </w:rPr>
              <w:t>DCF</w:t>
            </w:r>
          </w:p>
          <w:p w14:paraId="21861288" w14:textId="77777777" w:rsidR="009963CB" w:rsidRPr="00C07C85" w:rsidRDefault="009963CB" w:rsidP="009A266F">
            <w:pPr>
              <w:spacing w:after="0" w:line="240" w:lineRule="auto"/>
              <w:jc w:val="center"/>
              <w:rPr>
                <w:rFonts w:ascii="Arial" w:hAnsi="Arial" w:cs="Arial"/>
                <w:b/>
              </w:rPr>
            </w:pPr>
            <w:r w:rsidRPr="00C07C85">
              <w:rPr>
                <w:rFonts w:ascii="Arial" w:hAnsi="Arial" w:cs="Arial"/>
                <w:b/>
              </w:rPr>
              <w:t>X</w:t>
            </w:r>
          </w:p>
        </w:tc>
        <w:tc>
          <w:tcPr>
            <w:tcW w:w="2326" w:type="dxa"/>
            <w:gridSpan w:val="2"/>
          </w:tcPr>
          <w:p w14:paraId="2F81B2F7" w14:textId="77777777" w:rsidR="009963CB" w:rsidRPr="00C07C85" w:rsidRDefault="009963CB" w:rsidP="009A266F">
            <w:pPr>
              <w:spacing w:after="0" w:line="240" w:lineRule="auto"/>
              <w:rPr>
                <w:rFonts w:ascii="Arial" w:hAnsi="Arial" w:cs="Arial"/>
                <w:b/>
                <w:u w:val="single"/>
              </w:rPr>
            </w:pPr>
            <w:r w:rsidRPr="00C07C85">
              <w:rPr>
                <w:rFonts w:ascii="Arial" w:hAnsi="Arial" w:cs="Arial"/>
                <w:b/>
                <w:u w:val="single"/>
              </w:rPr>
              <w:t>Thinking</w:t>
            </w:r>
          </w:p>
          <w:p w14:paraId="1DBB731E" w14:textId="77777777" w:rsidR="009963CB" w:rsidRPr="00C07C85" w:rsidRDefault="009963CB" w:rsidP="009A266F">
            <w:pPr>
              <w:spacing w:after="0" w:line="240" w:lineRule="auto"/>
              <w:rPr>
                <w:rFonts w:ascii="Arial" w:hAnsi="Arial" w:cs="Arial"/>
              </w:rPr>
            </w:pPr>
            <w:r w:rsidRPr="00C07C85">
              <w:rPr>
                <w:rFonts w:ascii="Arial" w:hAnsi="Arial" w:cs="Arial"/>
              </w:rPr>
              <w:t>Why do you think this?</w:t>
            </w:r>
          </w:p>
          <w:p w14:paraId="3B3C0104" w14:textId="77777777" w:rsidR="009963CB" w:rsidRPr="00C07C85" w:rsidRDefault="009963CB" w:rsidP="009A266F">
            <w:pPr>
              <w:spacing w:after="0" w:line="240" w:lineRule="auto"/>
              <w:rPr>
                <w:rFonts w:ascii="Arial" w:hAnsi="Arial" w:cs="Arial"/>
              </w:rPr>
            </w:pPr>
            <w:r w:rsidRPr="00C07C85">
              <w:rPr>
                <w:rFonts w:ascii="Arial" w:hAnsi="Arial" w:cs="Arial"/>
              </w:rPr>
              <w:t>What do you think the fraction is?</w:t>
            </w:r>
          </w:p>
        </w:tc>
        <w:tc>
          <w:tcPr>
            <w:tcW w:w="2437" w:type="dxa"/>
            <w:gridSpan w:val="2"/>
          </w:tcPr>
          <w:p w14:paraId="07FFDC5C" w14:textId="77777777" w:rsidR="009963CB" w:rsidRPr="00C07C85" w:rsidRDefault="009963CB" w:rsidP="009A266F">
            <w:pPr>
              <w:spacing w:after="0" w:line="240" w:lineRule="auto"/>
              <w:rPr>
                <w:rFonts w:ascii="Arial" w:hAnsi="Arial" w:cs="Arial"/>
                <w:b/>
                <w:u w:val="single"/>
              </w:rPr>
            </w:pPr>
            <w:r w:rsidRPr="00C07C85">
              <w:rPr>
                <w:rFonts w:ascii="Arial" w:hAnsi="Arial" w:cs="Arial"/>
                <w:b/>
                <w:u w:val="single"/>
              </w:rPr>
              <w:t>ESDGC</w:t>
            </w:r>
          </w:p>
          <w:p w14:paraId="7DB56A18" w14:textId="77777777" w:rsidR="009963CB" w:rsidRPr="00C07C85" w:rsidRDefault="009963CB" w:rsidP="009A266F">
            <w:pPr>
              <w:spacing w:after="0" w:line="240" w:lineRule="auto"/>
              <w:rPr>
                <w:rFonts w:ascii="Arial" w:hAnsi="Arial" w:cs="Arial"/>
              </w:rPr>
            </w:pPr>
            <w:r w:rsidRPr="00C07C85">
              <w:rPr>
                <w:rFonts w:ascii="Arial" w:hAnsi="Arial" w:cs="Arial"/>
              </w:rPr>
              <w:t>Develop confidence as they progress their learning of fractions.</w:t>
            </w:r>
          </w:p>
        </w:tc>
        <w:tc>
          <w:tcPr>
            <w:tcW w:w="2296" w:type="dxa"/>
            <w:gridSpan w:val="2"/>
          </w:tcPr>
          <w:p w14:paraId="33B40F29" w14:textId="77777777" w:rsidR="009963CB" w:rsidRPr="00C07C85" w:rsidRDefault="009963CB" w:rsidP="009A266F">
            <w:pPr>
              <w:spacing w:after="0" w:line="240" w:lineRule="auto"/>
              <w:rPr>
                <w:rFonts w:ascii="Arial" w:hAnsi="Arial" w:cs="Arial"/>
                <w:b/>
                <w:u w:val="single"/>
              </w:rPr>
            </w:pPr>
            <w:r w:rsidRPr="00C07C85">
              <w:rPr>
                <w:rFonts w:ascii="Arial" w:hAnsi="Arial" w:cs="Arial"/>
                <w:b/>
                <w:u w:val="single"/>
              </w:rPr>
              <w:t>YCC</w:t>
            </w:r>
          </w:p>
          <w:p w14:paraId="1DB655DD" w14:textId="77777777" w:rsidR="009963CB" w:rsidRPr="00C07C85" w:rsidRDefault="009963CB" w:rsidP="009A266F">
            <w:pPr>
              <w:spacing w:after="0" w:line="240" w:lineRule="auto"/>
              <w:jc w:val="center"/>
              <w:rPr>
                <w:rFonts w:ascii="Arial" w:hAnsi="Arial" w:cs="Arial"/>
                <w:b/>
              </w:rPr>
            </w:pPr>
            <w:r w:rsidRPr="00C07C85">
              <w:rPr>
                <w:rFonts w:ascii="Arial" w:hAnsi="Arial" w:cs="Arial"/>
                <w:b/>
              </w:rPr>
              <w:t>X</w:t>
            </w:r>
          </w:p>
        </w:tc>
      </w:tr>
      <w:tr w:rsidR="009963CB" w:rsidRPr="00C07C85" w14:paraId="36A7C8EB" w14:textId="77777777" w:rsidTr="009A266F">
        <w:tc>
          <w:tcPr>
            <w:tcW w:w="9606" w:type="dxa"/>
            <w:gridSpan w:val="7"/>
            <w:tcBorders>
              <w:bottom w:val="single" w:sz="4" w:space="0" w:color="auto"/>
            </w:tcBorders>
          </w:tcPr>
          <w:p w14:paraId="24FDC629" w14:textId="77777777" w:rsidR="009963CB" w:rsidRPr="00C42C17" w:rsidRDefault="009963CB" w:rsidP="009A266F">
            <w:pPr>
              <w:spacing w:after="0" w:line="240" w:lineRule="auto"/>
              <w:rPr>
                <w:rFonts w:ascii="Arial" w:hAnsi="Arial" w:cs="Arial"/>
                <w:sz w:val="18"/>
              </w:rPr>
            </w:pPr>
            <w:r w:rsidRPr="00C07C85">
              <w:rPr>
                <w:rFonts w:ascii="Arial" w:hAnsi="Arial" w:cs="Arial"/>
                <w:b/>
              </w:rPr>
              <w:t>Key vocabulary(English/Welsh):</w:t>
            </w:r>
            <w:r>
              <w:rPr>
                <w:rFonts w:ascii="Arial" w:hAnsi="Arial" w:cs="Arial"/>
                <w:b/>
              </w:rPr>
              <w:t xml:space="preserve"> </w:t>
            </w:r>
            <w:proofErr w:type="spellStart"/>
            <w:r>
              <w:rPr>
                <w:rFonts w:ascii="Arial" w:hAnsi="Arial" w:cs="Arial"/>
                <w:sz w:val="18"/>
              </w:rPr>
              <w:t>pwy</w:t>
            </w:r>
            <w:proofErr w:type="spellEnd"/>
            <w:r>
              <w:rPr>
                <w:rFonts w:ascii="Arial" w:hAnsi="Arial" w:cs="Arial"/>
                <w:sz w:val="18"/>
              </w:rPr>
              <w:t xml:space="preserve"> </w:t>
            </w:r>
            <w:proofErr w:type="spellStart"/>
            <w:r>
              <w:rPr>
                <w:rFonts w:ascii="Arial" w:hAnsi="Arial" w:cs="Arial"/>
                <w:sz w:val="18"/>
              </w:rPr>
              <w:t>sy’n</w:t>
            </w:r>
            <w:proofErr w:type="spellEnd"/>
            <w:r>
              <w:rPr>
                <w:rFonts w:ascii="Arial" w:hAnsi="Arial" w:cs="Arial"/>
                <w:sz w:val="18"/>
              </w:rPr>
              <w:t xml:space="preserve"> </w:t>
            </w:r>
            <w:proofErr w:type="spellStart"/>
            <w:r>
              <w:rPr>
                <w:rFonts w:ascii="Arial" w:hAnsi="Arial" w:cs="Arial"/>
                <w:sz w:val="18"/>
              </w:rPr>
              <w:t>barod</w:t>
            </w:r>
            <w:proofErr w:type="spellEnd"/>
            <w:r>
              <w:rPr>
                <w:rFonts w:ascii="Arial" w:hAnsi="Arial" w:cs="Arial"/>
                <w:sz w:val="18"/>
              </w:rPr>
              <w:t xml:space="preserve">, </w:t>
            </w:r>
            <w:proofErr w:type="spellStart"/>
            <w:r>
              <w:rPr>
                <w:rFonts w:ascii="Arial" w:hAnsi="Arial" w:cs="Arial"/>
                <w:sz w:val="18"/>
              </w:rPr>
              <w:t>gwrandewch</w:t>
            </w:r>
            <w:proofErr w:type="spellEnd"/>
            <w:r>
              <w:rPr>
                <w:rFonts w:ascii="Arial" w:hAnsi="Arial" w:cs="Arial"/>
                <w:sz w:val="18"/>
              </w:rPr>
              <w:t xml:space="preserve">, dim </w:t>
            </w:r>
            <w:proofErr w:type="spellStart"/>
            <w:r>
              <w:rPr>
                <w:rFonts w:ascii="Arial" w:hAnsi="Arial" w:cs="Arial"/>
                <w:sz w:val="18"/>
              </w:rPr>
              <w:t>siarad</w:t>
            </w:r>
            <w:proofErr w:type="spellEnd"/>
            <w:r>
              <w:rPr>
                <w:rFonts w:ascii="Arial" w:hAnsi="Arial" w:cs="Arial"/>
                <w:sz w:val="18"/>
              </w:rPr>
              <w:t xml:space="preserve">, </w:t>
            </w:r>
            <w:proofErr w:type="spellStart"/>
            <w:r>
              <w:rPr>
                <w:rFonts w:ascii="Arial" w:hAnsi="Arial" w:cs="Arial"/>
                <w:sz w:val="18"/>
              </w:rPr>
              <w:t>stopiwch</w:t>
            </w:r>
            <w:proofErr w:type="spellEnd"/>
            <w:r>
              <w:rPr>
                <w:rFonts w:ascii="Arial" w:hAnsi="Arial" w:cs="Arial"/>
                <w:sz w:val="18"/>
              </w:rPr>
              <w:t xml:space="preserve">, pens </w:t>
            </w:r>
            <w:proofErr w:type="spellStart"/>
            <w:r>
              <w:rPr>
                <w:rFonts w:ascii="Arial" w:hAnsi="Arial" w:cs="Arial"/>
                <w:sz w:val="18"/>
              </w:rPr>
              <w:t>ar</w:t>
            </w:r>
            <w:proofErr w:type="spellEnd"/>
            <w:r>
              <w:rPr>
                <w:rFonts w:ascii="Arial" w:hAnsi="Arial" w:cs="Arial"/>
                <w:sz w:val="18"/>
              </w:rPr>
              <w:t xml:space="preserve"> </w:t>
            </w:r>
            <w:proofErr w:type="spellStart"/>
            <w:r>
              <w:rPr>
                <w:rFonts w:ascii="Arial" w:hAnsi="Arial" w:cs="Arial"/>
                <w:sz w:val="18"/>
              </w:rPr>
              <w:t>lawr</w:t>
            </w:r>
            <w:proofErr w:type="spellEnd"/>
            <w:r>
              <w:rPr>
                <w:rFonts w:ascii="Arial" w:hAnsi="Arial" w:cs="Arial"/>
                <w:sz w:val="18"/>
              </w:rPr>
              <w:t xml:space="preserve">, convert, equivalent, </w:t>
            </w:r>
          </w:p>
        </w:tc>
      </w:tr>
      <w:tr w:rsidR="009963CB" w:rsidRPr="00C07C85" w14:paraId="114C3373" w14:textId="77777777" w:rsidTr="009A266F">
        <w:tc>
          <w:tcPr>
            <w:tcW w:w="4803" w:type="dxa"/>
            <w:gridSpan w:val="2"/>
            <w:tcBorders>
              <w:right w:val="nil"/>
            </w:tcBorders>
          </w:tcPr>
          <w:p w14:paraId="5DD3B7C9" w14:textId="77777777" w:rsidR="009963CB" w:rsidRPr="00C07C85" w:rsidRDefault="009963CB" w:rsidP="009A266F">
            <w:pPr>
              <w:spacing w:after="0" w:line="240" w:lineRule="auto"/>
              <w:rPr>
                <w:rFonts w:ascii="Arial" w:hAnsi="Arial" w:cs="Arial"/>
                <w:b/>
              </w:rPr>
            </w:pPr>
            <w:r w:rsidRPr="00C07C85">
              <w:rPr>
                <w:rFonts w:ascii="Arial" w:hAnsi="Arial" w:cs="Arial"/>
                <w:b/>
              </w:rPr>
              <w:t>Resources:</w:t>
            </w:r>
          </w:p>
          <w:p w14:paraId="1E3E80C0" w14:textId="77777777" w:rsidR="009963CB" w:rsidRPr="00C07C85" w:rsidRDefault="009963CB" w:rsidP="009963CB">
            <w:pPr>
              <w:pStyle w:val="ListParagraph"/>
              <w:numPr>
                <w:ilvl w:val="0"/>
                <w:numId w:val="28"/>
              </w:numPr>
              <w:spacing w:after="0" w:line="240" w:lineRule="auto"/>
              <w:rPr>
                <w:rFonts w:ascii="Arial" w:hAnsi="Arial" w:cs="Arial"/>
              </w:rPr>
            </w:pPr>
            <w:r w:rsidRPr="00C07C85">
              <w:rPr>
                <w:rFonts w:ascii="Arial" w:hAnsi="Arial" w:cs="Arial"/>
              </w:rPr>
              <w:t>Fractions Wall</w:t>
            </w:r>
          </w:p>
          <w:p w14:paraId="5EDDFA59" w14:textId="77777777" w:rsidR="009963CB" w:rsidRPr="00C07C85" w:rsidRDefault="009963CB" w:rsidP="009963CB">
            <w:pPr>
              <w:pStyle w:val="ListParagraph"/>
              <w:numPr>
                <w:ilvl w:val="0"/>
                <w:numId w:val="28"/>
              </w:numPr>
              <w:spacing w:after="0" w:line="240" w:lineRule="auto"/>
              <w:rPr>
                <w:rFonts w:ascii="Arial" w:hAnsi="Arial" w:cs="Arial"/>
              </w:rPr>
            </w:pPr>
            <w:r w:rsidRPr="00C07C85">
              <w:rPr>
                <w:rFonts w:ascii="Arial" w:hAnsi="Arial" w:cs="Arial"/>
              </w:rPr>
              <w:t>100 squares</w:t>
            </w:r>
          </w:p>
          <w:p w14:paraId="04DA15CE" w14:textId="77777777" w:rsidR="009963CB" w:rsidRPr="00C07C85" w:rsidRDefault="009963CB" w:rsidP="009963CB">
            <w:pPr>
              <w:pStyle w:val="ListParagraph"/>
              <w:numPr>
                <w:ilvl w:val="0"/>
                <w:numId w:val="28"/>
              </w:numPr>
              <w:spacing w:after="0" w:line="240" w:lineRule="auto"/>
              <w:rPr>
                <w:rFonts w:ascii="Arial" w:hAnsi="Arial" w:cs="Arial"/>
              </w:rPr>
            </w:pPr>
            <w:r w:rsidRPr="00C07C85">
              <w:rPr>
                <w:rFonts w:ascii="Arial" w:hAnsi="Arial" w:cs="Arial"/>
              </w:rPr>
              <w:t>Matching cards</w:t>
            </w:r>
          </w:p>
        </w:tc>
        <w:tc>
          <w:tcPr>
            <w:tcW w:w="4803" w:type="dxa"/>
            <w:gridSpan w:val="5"/>
            <w:tcBorders>
              <w:left w:val="nil"/>
            </w:tcBorders>
          </w:tcPr>
          <w:p w14:paraId="3D8341C6" w14:textId="77777777" w:rsidR="009963CB" w:rsidRPr="00C07C85" w:rsidRDefault="009963CB" w:rsidP="009963CB">
            <w:pPr>
              <w:pStyle w:val="ListParagraph"/>
              <w:numPr>
                <w:ilvl w:val="0"/>
                <w:numId w:val="28"/>
              </w:numPr>
              <w:spacing w:after="0" w:line="240" w:lineRule="auto"/>
              <w:rPr>
                <w:rFonts w:ascii="Arial" w:hAnsi="Arial" w:cs="Arial"/>
              </w:rPr>
            </w:pPr>
            <w:r w:rsidRPr="00C07C85">
              <w:rPr>
                <w:rFonts w:ascii="Arial" w:hAnsi="Arial" w:cs="Arial"/>
              </w:rPr>
              <w:t>Fractions Bingo Game</w:t>
            </w:r>
          </w:p>
          <w:p w14:paraId="6F7F1CC6" w14:textId="77777777" w:rsidR="009963CB" w:rsidRPr="00C07C85" w:rsidRDefault="009963CB" w:rsidP="009963CB">
            <w:pPr>
              <w:pStyle w:val="ListParagraph"/>
              <w:numPr>
                <w:ilvl w:val="0"/>
                <w:numId w:val="28"/>
              </w:numPr>
              <w:spacing w:after="0" w:line="240" w:lineRule="auto"/>
              <w:rPr>
                <w:rFonts w:ascii="Arial" w:hAnsi="Arial" w:cs="Arial"/>
              </w:rPr>
            </w:pPr>
            <w:r w:rsidRPr="00C07C85">
              <w:rPr>
                <w:rFonts w:ascii="Arial" w:hAnsi="Arial" w:cs="Arial"/>
              </w:rPr>
              <w:t>Activity sheets (differentiated)</w:t>
            </w:r>
          </w:p>
          <w:p w14:paraId="7A7FBB95" w14:textId="77777777" w:rsidR="009963CB" w:rsidRPr="00C07C85" w:rsidRDefault="009963CB" w:rsidP="009963CB">
            <w:pPr>
              <w:pStyle w:val="ListParagraph"/>
              <w:numPr>
                <w:ilvl w:val="0"/>
                <w:numId w:val="28"/>
              </w:numPr>
              <w:spacing w:after="0" w:line="240" w:lineRule="auto"/>
              <w:rPr>
                <w:rFonts w:ascii="Arial" w:hAnsi="Arial" w:cs="Arial"/>
              </w:rPr>
            </w:pPr>
            <w:r w:rsidRPr="00C07C85">
              <w:rPr>
                <w:rFonts w:ascii="Arial" w:hAnsi="Arial" w:cs="Arial"/>
              </w:rPr>
              <w:t>paper.</w:t>
            </w:r>
          </w:p>
        </w:tc>
      </w:tr>
    </w:tbl>
    <w:p w14:paraId="335E810B" w14:textId="77777777" w:rsidR="009963CB" w:rsidRPr="00C07C85" w:rsidRDefault="009963CB" w:rsidP="009963CB">
      <w:pPr>
        <w:spacing w:after="0"/>
        <w:rPr>
          <w:rFonts w:ascii="Arial" w:hAnsi="Arial" w:cs="Arial"/>
          <w:vanish/>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57"/>
        <w:gridCol w:w="5504"/>
        <w:gridCol w:w="11"/>
        <w:gridCol w:w="3034"/>
      </w:tblGrid>
      <w:tr w:rsidR="009963CB" w:rsidRPr="00C07C85" w14:paraId="655ACDB5" w14:textId="77777777" w:rsidTr="009A266F">
        <w:trPr>
          <w:trHeight w:val="434"/>
        </w:trPr>
        <w:tc>
          <w:tcPr>
            <w:tcW w:w="1057" w:type="dxa"/>
          </w:tcPr>
          <w:p w14:paraId="4B895AA9" w14:textId="77777777" w:rsidR="009963CB" w:rsidRPr="00C07C85" w:rsidRDefault="009963CB" w:rsidP="009A266F">
            <w:pPr>
              <w:spacing w:after="0" w:line="240" w:lineRule="auto"/>
              <w:rPr>
                <w:rFonts w:ascii="Arial" w:hAnsi="Arial" w:cs="Arial"/>
              </w:rPr>
            </w:pPr>
            <w:r w:rsidRPr="00C07C85">
              <w:rPr>
                <w:rFonts w:ascii="Arial" w:hAnsi="Arial" w:cs="Arial"/>
              </w:rPr>
              <w:t>Time</w:t>
            </w:r>
          </w:p>
          <w:p w14:paraId="6F67F329" w14:textId="77777777" w:rsidR="009963CB" w:rsidRPr="00C07C85" w:rsidRDefault="009963CB" w:rsidP="009A266F">
            <w:pPr>
              <w:spacing w:after="0" w:line="240" w:lineRule="auto"/>
              <w:rPr>
                <w:rFonts w:ascii="Arial" w:hAnsi="Arial" w:cs="Arial"/>
              </w:rPr>
            </w:pPr>
          </w:p>
        </w:tc>
        <w:tc>
          <w:tcPr>
            <w:tcW w:w="5504" w:type="dxa"/>
            <w:tcBorders>
              <w:bottom w:val="single" w:sz="4" w:space="0" w:color="auto"/>
            </w:tcBorders>
          </w:tcPr>
          <w:p w14:paraId="01E87012" w14:textId="77777777" w:rsidR="009963CB" w:rsidRPr="00C07C85" w:rsidRDefault="009963CB" w:rsidP="009A266F">
            <w:pPr>
              <w:spacing w:after="0" w:line="240" w:lineRule="auto"/>
              <w:rPr>
                <w:rFonts w:ascii="Arial" w:hAnsi="Arial" w:cs="Arial"/>
              </w:rPr>
            </w:pPr>
            <w:r w:rsidRPr="00C07C85">
              <w:rPr>
                <w:rFonts w:ascii="Arial" w:hAnsi="Arial" w:cs="Arial"/>
              </w:rPr>
              <w:t>Session activities, organisation and management</w:t>
            </w:r>
          </w:p>
        </w:tc>
        <w:tc>
          <w:tcPr>
            <w:tcW w:w="3045" w:type="dxa"/>
            <w:gridSpan w:val="2"/>
          </w:tcPr>
          <w:p w14:paraId="4D2025E6" w14:textId="77777777" w:rsidR="009963CB" w:rsidRPr="00C07C85" w:rsidRDefault="009963CB" w:rsidP="009A266F">
            <w:pPr>
              <w:spacing w:after="0" w:line="240" w:lineRule="auto"/>
              <w:rPr>
                <w:rFonts w:ascii="Arial" w:hAnsi="Arial" w:cs="Arial"/>
              </w:rPr>
            </w:pPr>
            <w:r w:rsidRPr="00C07C85">
              <w:rPr>
                <w:rFonts w:ascii="Arial" w:hAnsi="Arial" w:cs="Arial"/>
              </w:rPr>
              <w:t xml:space="preserve">Key questions &amp; Assessment for Learning opportunities  </w:t>
            </w:r>
          </w:p>
        </w:tc>
      </w:tr>
      <w:tr w:rsidR="009963CB" w:rsidRPr="00C07C85" w14:paraId="4A66FB52" w14:textId="77777777" w:rsidTr="009A266F">
        <w:trPr>
          <w:trHeight w:val="1091"/>
        </w:trPr>
        <w:tc>
          <w:tcPr>
            <w:tcW w:w="1057" w:type="dxa"/>
            <w:tcBorders>
              <w:bottom w:val="single" w:sz="4" w:space="0" w:color="auto"/>
            </w:tcBorders>
            <w:vAlign w:val="center"/>
          </w:tcPr>
          <w:p w14:paraId="679291D6" w14:textId="77777777" w:rsidR="009963CB" w:rsidRPr="00C07C85" w:rsidRDefault="009963CB" w:rsidP="009A266F">
            <w:pPr>
              <w:spacing w:after="0" w:line="240" w:lineRule="auto"/>
              <w:jc w:val="center"/>
              <w:rPr>
                <w:rFonts w:ascii="Arial" w:hAnsi="Arial" w:cs="Arial"/>
              </w:rPr>
            </w:pPr>
            <w:r w:rsidRPr="00C07C85">
              <w:rPr>
                <w:rFonts w:ascii="Arial" w:hAnsi="Arial" w:cs="Arial"/>
              </w:rPr>
              <w:t>10</w:t>
            </w:r>
          </w:p>
          <w:p w14:paraId="7CF1ACF5" w14:textId="77777777" w:rsidR="009963CB" w:rsidRPr="00C07C85" w:rsidRDefault="009963CB" w:rsidP="009A266F">
            <w:pPr>
              <w:spacing w:after="0" w:line="240" w:lineRule="auto"/>
              <w:jc w:val="center"/>
              <w:rPr>
                <w:rFonts w:ascii="Arial" w:hAnsi="Arial" w:cs="Arial"/>
              </w:rPr>
            </w:pPr>
            <w:r w:rsidRPr="00C07C85">
              <w:rPr>
                <w:rFonts w:ascii="Arial" w:hAnsi="Arial" w:cs="Arial"/>
              </w:rPr>
              <w:t>minutes</w:t>
            </w:r>
          </w:p>
        </w:tc>
        <w:tc>
          <w:tcPr>
            <w:tcW w:w="5515" w:type="dxa"/>
            <w:gridSpan w:val="2"/>
            <w:tcBorders>
              <w:top w:val="nil"/>
              <w:bottom w:val="single" w:sz="4" w:space="0" w:color="auto"/>
            </w:tcBorders>
          </w:tcPr>
          <w:p w14:paraId="5E853A9F" w14:textId="77777777" w:rsidR="009963CB" w:rsidRPr="00C07C85" w:rsidRDefault="009963CB" w:rsidP="009A266F">
            <w:pPr>
              <w:spacing w:after="0" w:line="240" w:lineRule="auto"/>
              <w:rPr>
                <w:rFonts w:ascii="Arial" w:hAnsi="Arial" w:cs="Arial"/>
                <w:b/>
                <w:u w:val="single"/>
              </w:rPr>
            </w:pPr>
            <w:r w:rsidRPr="00C07C85">
              <w:rPr>
                <w:rFonts w:ascii="Arial" w:hAnsi="Arial" w:cs="Arial"/>
                <w:b/>
                <w:u w:val="single"/>
              </w:rPr>
              <w:t>Introduction</w:t>
            </w:r>
          </w:p>
          <w:p w14:paraId="3826DD46" w14:textId="77777777" w:rsidR="009963CB" w:rsidRDefault="009963CB" w:rsidP="009963CB">
            <w:pPr>
              <w:numPr>
                <w:ilvl w:val="0"/>
                <w:numId w:val="32"/>
              </w:numPr>
              <w:spacing w:after="0" w:line="240" w:lineRule="auto"/>
            </w:pPr>
            <w:r>
              <w:t xml:space="preserve">Mae </w:t>
            </w:r>
            <w:proofErr w:type="spellStart"/>
            <w:r>
              <w:t>hi’n</w:t>
            </w:r>
            <w:proofErr w:type="spellEnd"/>
            <w:r>
              <w:t xml:space="preserve"> </w:t>
            </w:r>
            <w:proofErr w:type="spellStart"/>
            <w:r>
              <w:t>amser</w:t>
            </w:r>
            <w:proofErr w:type="spellEnd"/>
            <w:r>
              <w:t xml:space="preserve"> </w:t>
            </w:r>
            <w:proofErr w:type="spellStart"/>
            <w:r>
              <w:t>Mathemateg</w:t>
            </w:r>
            <w:proofErr w:type="spellEnd"/>
          </w:p>
          <w:p w14:paraId="46039567" w14:textId="77777777" w:rsidR="009963CB" w:rsidRDefault="009963CB" w:rsidP="009963CB">
            <w:pPr>
              <w:numPr>
                <w:ilvl w:val="0"/>
                <w:numId w:val="32"/>
              </w:numPr>
              <w:spacing w:after="0" w:line="240" w:lineRule="auto"/>
            </w:pPr>
            <w:r>
              <w:t>Recap of fractions, and the link between fractions/ decimals/ percentages.</w:t>
            </w:r>
          </w:p>
          <w:p w14:paraId="12877B7E" w14:textId="77777777" w:rsidR="009963CB" w:rsidRPr="00C42C17" w:rsidRDefault="009963CB" w:rsidP="009963CB">
            <w:pPr>
              <w:numPr>
                <w:ilvl w:val="0"/>
                <w:numId w:val="32"/>
              </w:numPr>
              <w:spacing w:after="0" w:line="240" w:lineRule="auto"/>
            </w:pPr>
            <w:r>
              <w:t>Use of fractions wall to show relationships.</w:t>
            </w:r>
          </w:p>
        </w:tc>
        <w:tc>
          <w:tcPr>
            <w:tcW w:w="3034" w:type="dxa"/>
            <w:tcBorders>
              <w:bottom w:val="single" w:sz="4" w:space="0" w:color="auto"/>
            </w:tcBorders>
          </w:tcPr>
          <w:p w14:paraId="729959E7" w14:textId="77777777" w:rsidR="009963CB" w:rsidRPr="00C07C85" w:rsidRDefault="009963CB" w:rsidP="009A266F">
            <w:pPr>
              <w:spacing w:after="0" w:line="240" w:lineRule="auto"/>
              <w:rPr>
                <w:rFonts w:ascii="Arial" w:hAnsi="Arial" w:cs="Arial"/>
              </w:rPr>
            </w:pPr>
          </w:p>
          <w:p w14:paraId="001AD78D" w14:textId="77777777" w:rsidR="009963CB" w:rsidRDefault="009963CB" w:rsidP="009963CB">
            <w:pPr>
              <w:numPr>
                <w:ilvl w:val="0"/>
                <w:numId w:val="33"/>
              </w:numPr>
              <w:spacing w:after="0" w:line="240" w:lineRule="auto"/>
            </w:pPr>
            <w:r>
              <w:t>What is decimal that is equivalent/ equal to …….?</w:t>
            </w:r>
          </w:p>
          <w:p w14:paraId="20CBED9A" w14:textId="77777777" w:rsidR="009963CB" w:rsidRPr="00C42C17" w:rsidRDefault="009963CB" w:rsidP="009963CB">
            <w:pPr>
              <w:numPr>
                <w:ilvl w:val="0"/>
                <w:numId w:val="33"/>
              </w:numPr>
              <w:spacing w:after="0" w:line="240" w:lineRule="auto"/>
            </w:pPr>
            <w:r>
              <w:t xml:space="preserve">What can you tell me about the relationship between …….? </w:t>
            </w:r>
          </w:p>
        </w:tc>
      </w:tr>
      <w:tr w:rsidR="009963CB" w:rsidRPr="00C07C85" w14:paraId="40DA6340" w14:textId="77777777" w:rsidTr="009A266F">
        <w:trPr>
          <w:trHeight w:val="256"/>
        </w:trPr>
        <w:tc>
          <w:tcPr>
            <w:tcW w:w="1057" w:type="dxa"/>
            <w:vMerge w:val="restart"/>
            <w:vAlign w:val="center"/>
          </w:tcPr>
          <w:p w14:paraId="6BC460DD" w14:textId="77777777" w:rsidR="009963CB" w:rsidRPr="00C07C85" w:rsidRDefault="009963CB" w:rsidP="009A266F">
            <w:pPr>
              <w:spacing w:after="0" w:line="240" w:lineRule="auto"/>
              <w:jc w:val="center"/>
              <w:rPr>
                <w:rFonts w:ascii="Arial" w:hAnsi="Arial" w:cs="Arial"/>
              </w:rPr>
            </w:pPr>
            <w:r w:rsidRPr="00C07C85">
              <w:rPr>
                <w:rFonts w:ascii="Arial" w:hAnsi="Arial" w:cs="Arial"/>
              </w:rPr>
              <w:t>40 minutes</w:t>
            </w:r>
          </w:p>
        </w:tc>
        <w:tc>
          <w:tcPr>
            <w:tcW w:w="5515" w:type="dxa"/>
            <w:gridSpan w:val="2"/>
            <w:tcBorders>
              <w:bottom w:val="nil"/>
            </w:tcBorders>
          </w:tcPr>
          <w:p w14:paraId="67C4E396" w14:textId="77777777" w:rsidR="009963CB" w:rsidRPr="00C07C85" w:rsidRDefault="009963CB" w:rsidP="009A266F">
            <w:pPr>
              <w:spacing w:after="0" w:line="240" w:lineRule="auto"/>
              <w:rPr>
                <w:rFonts w:ascii="Arial" w:hAnsi="Arial" w:cs="Arial"/>
                <w:b/>
                <w:u w:val="single"/>
              </w:rPr>
            </w:pPr>
            <w:r w:rsidRPr="00C07C85">
              <w:rPr>
                <w:rFonts w:ascii="Arial" w:hAnsi="Arial" w:cs="Arial"/>
                <w:b/>
                <w:u w:val="single"/>
              </w:rPr>
              <w:t>Main activities</w:t>
            </w:r>
          </w:p>
        </w:tc>
        <w:tc>
          <w:tcPr>
            <w:tcW w:w="3034" w:type="dxa"/>
            <w:vMerge w:val="restart"/>
            <w:tcBorders>
              <w:top w:val="single" w:sz="4" w:space="0" w:color="auto"/>
            </w:tcBorders>
          </w:tcPr>
          <w:p w14:paraId="075BE184" w14:textId="77777777" w:rsidR="009963CB" w:rsidRPr="00C07C85" w:rsidRDefault="009963CB" w:rsidP="009A266F">
            <w:pPr>
              <w:spacing w:after="0" w:line="240" w:lineRule="auto"/>
              <w:rPr>
                <w:rFonts w:ascii="Arial" w:hAnsi="Arial" w:cs="Arial"/>
              </w:rPr>
            </w:pPr>
          </w:p>
          <w:p w14:paraId="6AE72745" w14:textId="77777777" w:rsidR="009963CB" w:rsidRPr="00C07C85" w:rsidRDefault="009963CB" w:rsidP="009A266F">
            <w:pPr>
              <w:spacing w:after="0" w:line="240" w:lineRule="auto"/>
              <w:rPr>
                <w:rFonts w:ascii="Arial" w:hAnsi="Arial" w:cs="Arial"/>
              </w:rPr>
            </w:pPr>
            <w:r w:rsidRPr="00C07C85">
              <w:rPr>
                <w:rFonts w:ascii="Arial" w:hAnsi="Arial" w:cs="Arial"/>
              </w:rPr>
              <w:lastRenderedPageBreak/>
              <w:t>Talking pairs/ groups</w:t>
            </w:r>
          </w:p>
        </w:tc>
      </w:tr>
      <w:tr w:rsidR="009963CB" w:rsidRPr="00C07C85" w14:paraId="4AF5C66B" w14:textId="77777777" w:rsidTr="009A266F">
        <w:trPr>
          <w:trHeight w:val="424"/>
        </w:trPr>
        <w:tc>
          <w:tcPr>
            <w:tcW w:w="1057" w:type="dxa"/>
            <w:vMerge/>
            <w:tcBorders>
              <w:bottom w:val="single" w:sz="4" w:space="0" w:color="auto"/>
            </w:tcBorders>
            <w:vAlign w:val="center"/>
          </w:tcPr>
          <w:p w14:paraId="151E585B" w14:textId="77777777" w:rsidR="009963CB" w:rsidRPr="00C07C85" w:rsidRDefault="009963CB" w:rsidP="009A266F">
            <w:pPr>
              <w:spacing w:after="0" w:line="240" w:lineRule="auto"/>
              <w:jc w:val="center"/>
              <w:rPr>
                <w:rFonts w:ascii="Arial" w:hAnsi="Arial" w:cs="Arial"/>
              </w:rPr>
            </w:pPr>
          </w:p>
        </w:tc>
        <w:tc>
          <w:tcPr>
            <w:tcW w:w="5515" w:type="dxa"/>
            <w:gridSpan w:val="2"/>
            <w:tcBorders>
              <w:top w:val="nil"/>
              <w:bottom w:val="single" w:sz="4" w:space="0" w:color="auto"/>
            </w:tcBorders>
          </w:tcPr>
          <w:p w14:paraId="48306730" w14:textId="77777777" w:rsidR="009963CB" w:rsidRDefault="009963CB" w:rsidP="009963CB">
            <w:pPr>
              <w:numPr>
                <w:ilvl w:val="0"/>
                <w:numId w:val="32"/>
              </w:numPr>
              <w:spacing w:after="0" w:line="240" w:lineRule="auto"/>
            </w:pPr>
            <w:r>
              <w:t>Practical activity:  Resources: fractions walls and 100 squares.</w:t>
            </w:r>
          </w:p>
          <w:p w14:paraId="03F364E6" w14:textId="77777777" w:rsidR="009963CB" w:rsidRDefault="009963CB" w:rsidP="009963CB">
            <w:pPr>
              <w:numPr>
                <w:ilvl w:val="0"/>
                <w:numId w:val="32"/>
              </w:numPr>
              <w:spacing w:after="0" w:line="240" w:lineRule="auto"/>
            </w:pPr>
            <w:r>
              <w:t xml:space="preserve">In small groups: they have a set of cards which they need to match: percentages/ fractions and decimals. </w:t>
            </w:r>
          </w:p>
          <w:p w14:paraId="2B727178" w14:textId="77777777" w:rsidR="009963CB" w:rsidRDefault="009963CB" w:rsidP="009963CB">
            <w:pPr>
              <w:numPr>
                <w:ilvl w:val="0"/>
                <w:numId w:val="32"/>
              </w:numPr>
              <w:spacing w:after="0" w:line="240" w:lineRule="auto"/>
            </w:pPr>
            <w:r>
              <w:t>West: fractions and percentages</w:t>
            </w:r>
          </w:p>
          <w:p w14:paraId="6077DEFC" w14:textId="77777777" w:rsidR="009963CB" w:rsidRDefault="009963CB" w:rsidP="009963CB">
            <w:pPr>
              <w:numPr>
                <w:ilvl w:val="0"/>
                <w:numId w:val="32"/>
              </w:numPr>
              <w:spacing w:after="0" w:line="240" w:lineRule="auto"/>
            </w:pPr>
            <w:r>
              <w:t xml:space="preserve">East: common fractions, percentages and decimals </w:t>
            </w:r>
          </w:p>
          <w:p w14:paraId="71B253F1" w14:textId="77777777" w:rsidR="009963CB" w:rsidRDefault="009963CB" w:rsidP="009963CB">
            <w:pPr>
              <w:numPr>
                <w:ilvl w:val="0"/>
                <w:numId w:val="32"/>
              </w:numPr>
              <w:spacing w:after="0" w:line="240" w:lineRule="auto"/>
            </w:pPr>
            <w:r>
              <w:t xml:space="preserve">North: challenging fractions, decimals and percentages. </w:t>
            </w:r>
          </w:p>
          <w:p w14:paraId="614B420E" w14:textId="77777777" w:rsidR="009963CB" w:rsidRDefault="009963CB" w:rsidP="009963CB">
            <w:pPr>
              <w:numPr>
                <w:ilvl w:val="0"/>
                <w:numId w:val="32"/>
              </w:numPr>
              <w:spacing w:after="0" w:line="240" w:lineRule="auto"/>
            </w:pPr>
            <w:r>
              <w:t xml:space="preserve">Written worksheet: Similarly differentiated to the practical activity. </w:t>
            </w:r>
          </w:p>
          <w:p w14:paraId="1F31F685" w14:textId="77777777" w:rsidR="009963CB" w:rsidRDefault="009963CB" w:rsidP="009963CB">
            <w:pPr>
              <w:numPr>
                <w:ilvl w:val="0"/>
                <w:numId w:val="32"/>
              </w:numPr>
              <w:spacing w:after="0" w:line="240" w:lineRule="auto"/>
            </w:pPr>
            <w:r>
              <w:t xml:space="preserve">Resources: 100 square, fractions wall. </w:t>
            </w:r>
          </w:p>
          <w:p w14:paraId="5ACB0137" w14:textId="77777777" w:rsidR="009963CB" w:rsidRDefault="009963CB" w:rsidP="009963CB">
            <w:pPr>
              <w:numPr>
                <w:ilvl w:val="0"/>
                <w:numId w:val="32"/>
              </w:numPr>
              <w:spacing w:after="0" w:line="240" w:lineRule="auto"/>
            </w:pPr>
            <w:r>
              <w:t>Contingency: extra worksheet</w:t>
            </w:r>
          </w:p>
          <w:p w14:paraId="38FA7DF6" w14:textId="77777777" w:rsidR="009963CB" w:rsidRPr="00C07C85" w:rsidRDefault="009963CB" w:rsidP="009A266F">
            <w:pPr>
              <w:spacing w:after="0" w:line="240" w:lineRule="auto"/>
              <w:rPr>
                <w:rFonts w:ascii="Arial" w:hAnsi="Arial" w:cs="Arial"/>
                <w:b/>
                <w:color w:val="FFFF00"/>
              </w:rPr>
            </w:pPr>
          </w:p>
        </w:tc>
        <w:tc>
          <w:tcPr>
            <w:tcW w:w="3034" w:type="dxa"/>
            <w:vMerge/>
            <w:tcBorders>
              <w:bottom w:val="single" w:sz="4" w:space="0" w:color="auto"/>
            </w:tcBorders>
          </w:tcPr>
          <w:p w14:paraId="7CBF1E2E" w14:textId="77777777" w:rsidR="009963CB" w:rsidRPr="00C07C85" w:rsidRDefault="009963CB" w:rsidP="009A266F">
            <w:pPr>
              <w:spacing w:after="0" w:line="240" w:lineRule="auto"/>
              <w:rPr>
                <w:rFonts w:ascii="Arial" w:hAnsi="Arial" w:cs="Arial"/>
              </w:rPr>
            </w:pPr>
          </w:p>
        </w:tc>
      </w:tr>
      <w:tr w:rsidR="009963CB" w:rsidRPr="00C07C85" w14:paraId="05CD32D1" w14:textId="77777777" w:rsidTr="009A266F">
        <w:trPr>
          <w:trHeight w:val="707"/>
        </w:trPr>
        <w:tc>
          <w:tcPr>
            <w:tcW w:w="1057" w:type="dxa"/>
            <w:tcBorders>
              <w:top w:val="single" w:sz="4" w:space="0" w:color="auto"/>
              <w:bottom w:val="single" w:sz="4" w:space="0" w:color="auto"/>
            </w:tcBorders>
            <w:vAlign w:val="center"/>
          </w:tcPr>
          <w:p w14:paraId="51C9CC83" w14:textId="77777777" w:rsidR="009963CB" w:rsidRPr="00C07C85" w:rsidRDefault="009963CB" w:rsidP="009A266F">
            <w:pPr>
              <w:spacing w:after="0" w:line="240" w:lineRule="auto"/>
              <w:jc w:val="center"/>
              <w:rPr>
                <w:rFonts w:ascii="Arial" w:hAnsi="Arial" w:cs="Arial"/>
              </w:rPr>
            </w:pPr>
            <w:r w:rsidRPr="00C07C85">
              <w:rPr>
                <w:rFonts w:ascii="Arial" w:hAnsi="Arial" w:cs="Arial"/>
              </w:rPr>
              <w:t>10</w:t>
            </w:r>
          </w:p>
          <w:p w14:paraId="45B7AF08" w14:textId="77777777" w:rsidR="009963CB" w:rsidRPr="00C07C85" w:rsidRDefault="009963CB" w:rsidP="009A266F">
            <w:pPr>
              <w:spacing w:after="0" w:line="240" w:lineRule="auto"/>
              <w:jc w:val="center"/>
              <w:rPr>
                <w:rFonts w:ascii="Arial" w:hAnsi="Arial" w:cs="Arial"/>
              </w:rPr>
            </w:pPr>
            <w:r w:rsidRPr="00C07C85">
              <w:rPr>
                <w:rFonts w:ascii="Arial" w:hAnsi="Arial" w:cs="Arial"/>
              </w:rPr>
              <w:t>minutes</w:t>
            </w:r>
          </w:p>
        </w:tc>
        <w:tc>
          <w:tcPr>
            <w:tcW w:w="5515" w:type="dxa"/>
            <w:gridSpan w:val="2"/>
            <w:tcBorders>
              <w:top w:val="single" w:sz="4" w:space="0" w:color="auto"/>
            </w:tcBorders>
          </w:tcPr>
          <w:p w14:paraId="32C29FE5" w14:textId="77777777" w:rsidR="009963CB" w:rsidRPr="00C07C85" w:rsidRDefault="009963CB" w:rsidP="009A266F">
            <w:pPr>
              <w:spacing w:after="0" w:line="240" w:lineRule="auto"/>
              <w:rPr>
                <w:rFonts w:ascii="Arial" w:hAnsi="Arial" w:cs="Arial"/>
                <w:b/>
                <w:u w:val="single"/>
              </w:rPr>
            </w:pPr>
            <w:r w:rsidRPr="00C07C85">
              <w:rPr>
                <w:rFonts w:ascii="Arial" w:hAnsi="Arial" w:cs="Arial"/>
                <w:b/>
                <w:u w:val="single"/>
              </w:rPr>
              <w:t>Plenary</w:t>
            </w:r>
          </w:p>
          <w:p w14:paraId="6F7CF3CC" w14:textId="77777777" w:rsidR="009963CB" w:rsidRPr="00C07C85" w:rsidRDefault="009963CB" w:rsidP="009963CB">
            <w:pPr>
              <w:pStyle w:val="ListParagraph"/>
              <w:numPr>
                <w:ilvl w:val="0"/>
                <w:numId w:val="29"/>
              </w:numPr>
              <w:spacing w:after="0" w:line="240" w:lineRule="auto"/>
              <w:rPr>
                <w:rFonts w:ascii="Arial" w:hAnsi="Arial" w:cs="Arial"/>
              </w:rPr>
            </w:pPr>
            <w:r w:rsidRPr="00C07C85">
              <w:rPr>
                <w:rFonts w:ascii="Arial" w:hAnsi="Arial" w:cs="Arial"/>
              </w:rPr>
              <w:t>Fractions bingo game</w:t>
            </w:r>
          </w:p>
        </w:tc>
        <w:tc>
          <w:tcPr>
            <w:tcW w:w="3034" w:type="dxa"/>
            <w:tcBorders>
              <w:top w:val="single" w:sz="4" w:space="0" w:color="auto"/>
              <w:bottom w:val="single" w:sz="4" w:space="0" w:color="auto"/>
            </w:tcBorders>
          </w:tcPr>
          <w:p w14:paraId="27A1D09F" w14:textId="77777777" w:rsidR="009963CB" w:rsidRPr="00C07C85" w:rsidRDefault="009963CB" w:rsidP="009A266F">
            <w:pPr>
              <w:spacing w:after="0" w:line="240" w:lineRule="auto"/>
              <w:rPr>
                <w:rFonts w:ascii="Arial" w:hAnsi="Arial" w:cs="Arial"/>
              </w:rPr>
            </w:pPr>
          </w:p>
        </w:tc>
      </w:tr>
    </w:tbl>
    <w:p w14:paraId="2C23213E" w14:textId="77777777" w:rsidR="009963CB" w:rsidRPr="00C07C85" w:rsidRDefault="009963CB" w:rsidP="009963CB">
      <w:pPr>
        <w:rPr>
          <w:rFonts w:ascii="Arial" w:hAnsi="Arial" w:cs="Arial"/>
        </w:rPr>
      </w:pPr>
    </w:p>
    <w:p w14:paraId="5ABF0C88" w14:textId="77777777" w:rsidR="009963CB" w:rsidRDefault="009963CB" w:rsidP="009963CB"/>
    <w:p w14:paraId="6E50A268" w14:textId="77777777" w:rsidR="009963CB" w:rsidRDefault="009963CB" w:rsidP="009963CB"/>
    <w:p w14:paraId="26736A4A" w14:textId="77777777" w:rsidR="009963CB" w:rsidRDefault="009963CB" w:rsidP="009963CB"/>
    <w:p w14:paraId="34C17220" w14:textId="77777777" w:rsidR="009963CB" w:rsidRDefault="009963CB" w:rsidP="009963CB"/>
    <w:p w14:paraId="7C43F5E9" w14:textId="77777777" w:rsidR="009963CB" w:rsidRDefault="009963CB" w:rsidP="009963CB"/>
    <w:p w14:paraId="563DE600" w14:textId="77777777" w:rsidR="009963CB" w:rsidRDefault="009963CB" w:rsidP="009963CB"/>
    <w:p w14:paraId="1FAD7FAB" w14:textId="77777777" w:rsidR="009963CB" w:rsidRDefault="009963CB" w:rsidP="009963CB"/>
    <w:p w14:paraId="5E078BA6" w14:textId="77777777" w:rsidR="009963CB" w:rsidRDefault="009963CB" w:rsidP="009963CB"/>
    <w:p w14:paraId="628558E9" w14:textId="77777777" w:rsidR="009963CB" w:rsidRDefault="009963CB" w:rsidP="009963CB"/>
    <w:p w14:paraId="30B0DB48" w14:textId="77777777" w:rsidR="009963CB" w:rsidRDefault="009963CB" w:rsidP="009963CB"/>
    <w:p w14:paraId="0BD91D92" w14:textId="77777777" w:rsidR="009963CB" w:rsidRDefault="009963CB" w:rsidP="009963CB"/>
    <w:p w14:paraId="2350174C" w14:textId="77777777" w:rsidR="009963CB" w:rsidRDefault="009963CB" w:rsidP="009963CB"/>
    <w:p w14:paraId="529A8D5C" w14:textId="77777777" w:rsidR="009963CB" w:rsidRDefault="009963CB" w:rsidP="009963CB"/>
    <w:p w14:paraId="0E2DD898" w14:textId="77777777" w:rsidR="009963CB" w:rsidRDefault="009963CB" w:rsidP="009963CB"/>
    <w:p w14:paraId="0FDAEE5A" w14:textId="77777777" w:rsidR="009963CB" w:rsidRDefault="009963CB" w:rsidP="009963CB"/>
    <w:p w14:paraId="5CF6AFD6" w14:textId="77777777" w:rsidR="009963CB" w:rsidRDefault="009963CB" w:rsidP="009963CB"/>
    <w:p w14:paraId="7EC486F8" w14:textId="77777777" w:rsidR="009963CB" w:rsidRDefault="009963CB" w:rsidP="009963CB"/>
    <w:p w14:paraId="547ADD51" w14:textId="77777777" w:rsidR="009963CB" w:rsidRDefault="009963CB" w:rsidP="009963CB"/>
    <w:p w14:paraId="088944C5" w14:textId="77777777" w:rsidR="009963CB" w:rsidRDefault="009963CB" w:rsidP="009963CB"/>
    <w:p w14:paraId="151FF2F7" w14:textId="77777777" w:rsidR="009963CB" w:rsidRDefault="009963CB" w:rsidP="009963CB"/>
    <w:p w14:paraId="05B8A674" w14:textId="77777777" w:rsidR="009963CB" w:rsidRPr="00E92B88" w:rsidRDefault="009963CB" w:rsidP="009963CB">
      <w:pPr>
        <w:rPr>
          <w:rFonts w:ascii="Arial" w:hAnsi="Arial" w:cs="Arial"/>
          <w:sz w:val="24"/>
          <w:szCs w:val="24"/>
        </w:rPr>
      </w:pPr>
      <w:r w:rsidRPr="00E92B88">
        <w:rPr>
          <w:rFonts w:ascii="Arial" w:hAnsi="Arial" w:cs="Arial"/>
          <w:b/>
          <w:sz w:val="24"/>
          <w:szCs w:val="24"/>
        </w:rPr>
        <w:lastRenderedPageBreak/>
        <w:t>11.3.</w:t>
      </w:r>
      <w:r>
        <w:rPr>
          <w:rFonts w:ascii="Arial" w:hAnsi="Arial" w:cs="Arial"/>
          <w:b/>
          <w:sz w:val="24"/>
          <w:szCs w:val="24"/>
        </w:rPr>
        <w:t>2</w:t>
      </w:r>
      <w:r w:rsidRPr="00E92B88">
        <w:rPr>
          <w:rFonts w:ascii="Arial" w:hAnsi="Arial" w:cs="Arial"/>
          <w:b/>
          <w:sz w:val="24"/>
          <w:szCs w:val="24"/>
        </w:rPr>
        <w:t xml:space="preserve"> </w:t>
      </w:r>
      <w:r>
        <w:rPr>
          <w:rFonts w:ascii="Arial" w:hAnsi="Arial" w:cs="Arial"/>
          <w:b/>
          <w:sz w:val="24"/>
          <w:szCs w:val="24"/>
        </w:rPr>
        <w:t xml:space="preserve">Appendix D: </w:t>
      </w:r>
      <w:r w:rsidRPr="00E92B88">
        <w:rPr>
          <w:rFonts w:ascii="Arial" w:hAnsi="Arial" w:cs="Arial"/>
          <w:b/>
          <w:sz w:val="24"/>
          <w:szCs w:val="24"/>
        </w:rPr>
        <w:t xml:space="preserve">Lesson </w:t>
      </w:r>
      <w:r>
        <w:rPr>
          <w:rFonts w:ascii="Arial" w:hAnsi="Arial" w:cs="Arial"/>
          <w:b/>
          <w:sz w:val="24"/>
          <w:szCs w:val="24"/>
        </w:rPr>
        <w:t>2</w:t>
      </w:r>
      <w:r w:rsidRPr="00E92B88">
        <w:rPr>
          <w:rFonts w:ascii="Arial" w:hAnsi="Arial" w:cs="Arial"/>
          <w:b/>
          <w:sz w:val="24"/>
          <w:szCs w:val="24"/>
        </w:rPr>
        <w:t xml:space="preserve"> Plan</w:t>
      </w:r>
      <w:r w:rsidRPr="00E92B88">
        <w:rPr>
          <w:rFonts w:ascii="Arial" w:hAnsi="Arial" w:cs="Arial"/>
          <w:sz w:val="24"/>
          <w:szCs w:val="24"/>
        </w:rPr>
        <w:t xml:space="preserve"> (Researcher’s Own, 2018)</w:t>
      </w: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47"/>
        <w:gridCol w:w="2256"/>
        <w:gridCol w:w="70"/>
        <w:gridCol w:w="84"/>
        <w:gridCol w:w="2353"/>
        <w:gridCol w:w="1303"/>
        <w:gridCol w:w="1021"/>
      </w:tblGrid>
      <w:tr w:rsidR="009963CB" w:rsidRPr="008622D6" w14:paraId="7246B7D4" w14:textId="77777777" w:rsidTr="009A266F">
        <w:trPr>
          <w:trHeight w:val="614"/>
        </w:trPr>
        <w:tc>
          <w:tcPr>
            <w:tcW w:w="8613" w:type="dxa"/>
            <w:gridSpan w:val="6"/>
          </w:tcPr>
          <w:p w14:paraId="17D676E0" w14:textId="77777777" w:rsidR="009963CB" w:rsidRDefault="009963CB" w:rsidP="009A266F">
            <w:pPr>
              <w:pStyle w:val="Heading2"/>
              <w:jc w:val="center"/>
            </w:pPr>
            <w:r w:rsidRPr="00514C0E">
              <w:rPr>
                <w:noProof/>
                <w:lang w:val="en-US"/>
              </w:rPr>
              <w:drawing>
                <wp:anchor distT="0" distB="0" distL="114300" distR="114300" simplePos="0" relativeHeight="251663360" behindDoc="1" locked="0" layoutInCell="1" allowOverlap="1" wp14:anchorId="3F902874" wp14:editId="186CD118">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0490"/>
                      <wp:lineTo x="21531" y="20490"/>
                      <wp:lineTo x="21531"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021" w:type="dxa"/>
            <w:shd w:val="clear" w:color="auto" w:fill="BFBFBF"/>
          </w:tcPr>
          <w:p w14:paraId="199B34D6" w14:textId="77777777" w:rsidR="009963CB" w:rsidRPr="00514C0E" w:rsidRDefault="009963CB" w:rsidP="009A266F">
            <w:pPr>
              <w:pStyle w:val="Heading2"/>
              <w:jc w:val="center"/>
              <w:rPr>
                <w:rFonts w:ascii="Arial" w:hAnsi="Arial"/>
                <w:b/>
                <w:color w:val="auto"/>
                <w:sz w:val="20"/>
              </w:rPr>
            </w:pPr>
            <w:r>
              <w:rPr>
                <w:rFonts w:ascii="Arial" w:hAnsi="Arial"/>
                <w:color w:val="auto"/>
                <w:sz w:val="20"/>
              </w:rPr>
              <w:t>1B</w:t>
            </w:r>
          </w:p>
        </w:tc>
      </w:tr>
      <w:tr w:rsidR="009963CB" w:rsidRPr="008622D6" w14:paraId="12A86A9A" w14:textId="77777777" w:rsidTr="009A266F">
        <w:trPr>
          <w:trHeight w:val="398"/>
        </w:trPr>
        <w:tc>
          <w:tcPr>
            <w:tcW w:w="9634" w:type="dxa"/>
            <w:gridSpan w:val="7"/>
          </w:tcPr>
          <w:p w14:paraId="1E0721CD" w14:textId="77777777" w:rsidR="009963CB" w:rsidRPr="008570E3" w:rsidRDefault="009963CB" w:rsidP="009A266F">
            <w:pPr>
              <w:pStyle w:val="Heading2"/>
              <w:spacing w:before="0" w:line="240" w:lineRule="auto"/>
              <w:jc w:val="center"/>
              <w:rPr>
                <w:rFonts w:ascii="Arial" w:hAnsi="Arial" w:cs="Arial"/>
                <w:color w:val="auto"/>
                <w:sz w:val="28"/>
                <w:szCs w:val="28"/>
              </w:rPr>
            </w:pPr>
            <w:r w:rsidRPr="008570E3">
              <w:rPr>
                <w:rFonts w:ascii="Arial" w:hAnsi="Arial" w:cs="Arial"/>
                <w:color w:val="auto"/>
                <w:sz w:val="28"/>
                <w:szCs w:val="28"/>
              </w:rPr>
              <w:t>Session Plan – Key Stage 2</w:t>
            </w:r>
          </w:p>
        </w:tc>
      </w:tr>
      <w:tr w:rsidR="009963CB" w:rsidRPr="00E92B88" w14:paraId="724D04CE" w14:textId="77777777" w:rsidTr="009A266F">
        <w:tc>
          <w:tcPr>
            <w:tcW w:w="4873" w:type="dxa"/>
            <w:gridSpan w:val="3"/>
          </w:tcPr>
          <w:p w14:paraId="620E411A"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 xml:space="preserve">Name of trainee: </w:t>
            </w:r>
            <w:r w:rsidRPr="00E92B88">
              <w:rPr>
                <w:rFonts w:ascii="Arial" w:hAnsi="Arial" w:cs="Arial"/>
                <w:sz w:val="20"/>
                <w:szCs w:val="20"/>
              </w:rPr>
              <w:t>Florence Vickery</w:t>
            </w:r>
          </w:p>
        </w:tc>
        <w:tc>
          <w:tcPr>
            <w:tcW w:w="4761" w:type="dxa"/>
            <w:gridSpan w:val="4"/>
          </w:tcPr>
          <w:p w14:paraId="57E47443"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 xml:space="preserve">Session ref: </w:t>
            </w:r>
            <w:r w:rsidRPr="00E92B88">
              <w:rPr>
                <w:rFonts w:ascii="Arial" w:hAnsi="Arial" w:cs="Arial"/>
                <w:sz w:val="20"/>
                <w:szCs w:val="20"/>
              </w:rPr>
              <w:t>28/3/18 Lesson 2</w:t>
            </w:r>
          </w:p>
        </w:tc>
      </w:tr>
      <w:tr w:rsidR="009963CB" w:rsidRPr="00E92B88" w14:paraId="114B51FD" w14:textId="77777777" w:rsidTr="009A266F">
        <w:tc>
          <w:tcPr>
            <w:tcW w:w="9634" w:type="dxa"/>
            <w:gridSpan w:val="7"/>
            <w:tcBorders>
              <w:bottom w:val="single" w:sz="4" w:space="0" w:color="auto"/>
            </w:tcBorders>
          </w:tcPr>
          <w:p w14:paraId="0FBE4435"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 xml:space="preserve">Personal target(s) in relation to QTS: </w:t>
            </w:r>
          </w:p>
        </w:tc>
      </w:tr>
      <w:tr w:rsidR="009963CB" w:rsidRPr="00E92B88" w14:paraId="37DF4528" w14:textId="77777777" w:rsidTr="009A266F">
        <w:tc>
          <w:tcPr>
            <w:tcW w:w="2547" w:type="dxa"/>
            <w:tcBorders>
              <w:left w:val="single" w:sz="4" w:space="0" w:color="auto"/>
            </w:tcBorders>
            <w:shd w:val="clear" w:color="auto" w:fill="auto"/>
          </w:tcPr>
          <w:p w14:paraId="11951B3F"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 xml:space="preserve">Year group: </w:t>
            </w:r>
            <w:r w:rsidRPr="00E92B88">
              <w:rPr>
                <w:rFonts w:ascii="Arial" w:hAnsi="Arial" w:cs="Arial"/>
                <w:sz w:val="20"/>
                <w:szCs w:val="20"/>
              </w:rPr>
              <w:t xml:space="preserve">Year </w:t>
            </w:r>
            <w:r>
              <w:rPr>
                <w:rFonts w:ascii="Arial" w:hAnsi="Arial" w:cs="Arial"/>
                <w:sz w:val="20"/>
                <w:szCs w:val="20"/>
              </w:rPr>
              <w:t>¾</w:t>
            </w:r>
          </w:p>
        </w:tc>
        <w:tc>
          <w:tcPr>
            <w:tcW w:w="2410" w:type="dxa"/>
            <w:gridSpan w:val="3"/>
            <w:shd w:val="clear" w:color="auto" w:fill="auto"/>
          </w:tcPr>
          <w:p w14:paraId="20430C8A"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 xml:space="preserve">No. of learners: </w:t>
            </w:r>
            <w:r w:rsidRPr="00E92B88">
              <w:rPr>
                <w:rFonts w:ascii="Arial" w:hAnsi="Arial" w:cs="Arial"/>
                <w:sz w:val="20"/>
                <w:szCs w:val="20"/>
              </w:rPr>
              <w:t>27</w:t>
            </w:r>
          </w:p>
        </w:tc>
        <w:tc>
          <w:tcPr>
            <w:tcW w:w="4677" w:type="dxa"/>
            <w:gridSpan w:val="3"/>
            <w:shd w:val="clear" w:color="auto" w:fill="auto"/>
          </w:tcPr>
          <w:p w14:paraId="4744DD01"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i/>
                <w:sz w:val="20"/>
                <w:szCs w:val="20"/>
              </w:rPr>
              <w:t>Additional Adults:</w:t>
            </w:r>
            <w:r w:rsidRPr="00E92B88">
              <w:rPr>
                <w:rFonts w:ascii="Arial" w:hAnsi="Arial" w:cs="Arial"/>
                <w:b/>
                <w:sz w:val="20"/>
                <w:szCs w:val="20"/>
              </w:rPr>
              <w:t xml:space="preserve"> </w:t>
            </w:r>
            <w:r w:rsidRPr="00E92B88">
              <w:rPr>
                <w:rFonts w:ascii="Arial" w:hAnsi="Arial" w:cs="Arial"/>
                <w:sz w:val="20"/>
                <w:szCs w:val="20"/>
              </w:rPr>
              <w:t>1- 1-to-1</w:t>
            </w:r>
          </w:p>
        </w:tc>
      </w:tr>
      <w:tr w:rsidR="009963CB" w:rsidRPr="00E92B88" w14:paraId="6C22149B" w14:textId="77777777" w:rsidTr="009A266F">
        <w:tc>
          <w:tcPr>
            <w:tcW w:w="9634" w:type="dxa"/>
            <w:gridSpan w:val="7"/>
            <w:shd w:val="clear" w:color="auto" w:fill="auto"/>
          </w:tcPr>
          <w:p w14:paraId="0B6CE88D"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 xml:space="preserve">ALN: </w:t>
            </w:r>
            <w:r w:rsidRPr="00E92B88">
              <w:rPr>
                <w:rFonts w:ascii="Arial" w:hAnsi="Arial" w:cs="Arial"/>
                <w:sz w:val="20"/>
                <w:szCs w:val="20"/>
              </w:rPr>
              <w:t>1</w:t>
            </w:r>
          </w:p>
        </w:tc>
      </w:tr>
      <w:tr w:rsidR="009963CB" w:rsidRPr="00E92B88" w14:paraId="0946E51D" w14:textId="77777777" w:rsidTr="009A266F">
        <w:tc>
          <w:tcPr>
            <w:tcW w:w="4957" w:type="dxa"/>
            <w:gridSpan w:val="4"/>
          </w:tcPr>
          <w:p w14:paraId="727D5EAA"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Learning objective(s):</w:t>
            </w:r>
          </w:p>
          <w:p w14:paraId="4EA59060"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To work together to match fractions</w:t>
            </w:r>
          </w:p>
          <w:p w14:paraId="40A08D04"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To use fractions to show an amount.</w:t>
            </w:r>
          </w:p>
          <w:p w14:paraId="6A4E99A2"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To divide numbers to find the fraction of the whole.</w:t>
            </w:r>
          </w:p>
          <w:p w14:paraId="6468CB1E" w14:textId="77777777" w:rsidR="009963CB" w:rsidRPr="00E92B88" w:rsidRDefault="009963CB" w:rsidP="009A266F">
            <w:pPr>
              <w:spacing w:after="0" w:line="240" w:lineRule="auto"/>
              <w:rPr>
                <w:rFonts w:ascii="Arial" w:hAnsi="Arial" w:cs="Arial"/>
                <w:sz w:val="20"/>
                <w:szCs w:val="20"/>
              </w:rPr>
            </w:pPr>
          </w:p>
        </w:tc>
        <w:tc>
          <w:tcPr>
            <w:tcW w:w="4677" w:type="dxa"/>
            <w:gridSpan w:val="3"/>
          </w:tcPr>
          <w:p w14:paraId="234533FD"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b/>
                <w:sz w:val="20"/>
                <w:szCs w:val="20"/>
              </w:rPr>
              <w:t>Success criteria:</w:t>
            </w:r>
          </w:p>
          <w:p w14:paraId="30E82E94"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I can write a fraction correctly.</w:t>
            </w:r>
          </w:p>
          <w:p w14:paraId="564FAA0C"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I can divide by 2, 3, 4 and 5 to find fractions of numbers.</w:t>
            </w:r>
          </w:p>
          <w:p w14:paraId="493B76BC"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I can match pictures to the correct corresponding fraction.</w:t>
            </w:r>
          </w:p>
        </w:tc>
      </w:tr>
      <w:tr w:rsidR="009963CB" w:rsidRPr="00E92B88" w14:paraId="739BE3EE" w14:textId="77777777" w:rsidTr="009A266F">
        <w:tc>
          <w:tcPr>
            <w:tcW w:w="9634" w:type="dxa"/>
            <w:gridSpan w:val="7"/>
          </w:tcPr>
          <w:p w14:paraId="7FD042B4" w14:textId="77777777" w:rsidR="009963CB" w:rsidRPr="00E92B88" w:rsidRDefault="009963CB" w:rsidP="009A266F">
            <w:pPr>
              <w:tabs>
                <w:tab w:val="left" w:pos="5502"/>
              </w:tabs>
              <w:spacing w:after="0" w:line="240" w:lineRule="auto"/>
              <w:rPr>
                <w:rFonts w:ascii="Arial" w:hAnsi="Arial" w:cs="Arial"/>
                <w:sz w:val="20"/>
                <w:szCs w:val="20"/>
              </w:rPr>
            </w:pPr>
            <w:r w:rsidRPr="00E92B88">
              <w:rPr>
                <w:rFonts w:ascii="Arial" w:hAnsi="Arial" w:cs="Arial"/>
                <w:b/>
                <w:sz w:val="20"/>
                <w:szCs w:val="20"/>
              </w:rPr>
              <w:t>Links to previous learning:</w:t>
            </w:r>
            <w:r w:rsidRPr="00E92B88">
              <w:rPr>
                <w:rFonts w:ascii="Arial" w:hAnsi="Arial" w:cs="Arial"/>
                <w:sz w:val="20"/>
                <w:szCs w:val="20"/>
              </w:rPr>
              <w:t xml:space="preserve"> numbers, times tables, fractions, measuring.</w:t>
            </w:r>
          </w:p>
        </w:tc>
      </w:tr>
      <w:tr w:rsidR="009963CB" w:rsidRPr="00E92B88" w14:paraId="6D0F53E2" w14:textId="77777777" w:rsidTr="009A266F">
        <w:tc>
          <w:tcPr>
            <w:tcW w:w="9634" w:type="dxa"/>
            <w:gridSpan w:val="7"/>
          </w:tcPr>
          <w:p w14:paraId="3E841B12"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 xml:space="preserve">Curriculum coverage (range, skills) </w:t>
            </w:r>
            <w:r w:rsidRPr="00E92B88">
              <w:rPr>
                <w:rFonts w:ascii="Arial" w:hAnsi="Arial" w:cs="Arial"/>
                <w:sz w:val="20"/>
                <w:szCs w:val="20"/>
              </w:rPr>
              <w:t>Fractions, halving, team work, communication</w:t>
            </w:r>
          </w:p>
        </w:tc>
      </w:tr>
      <w:tr w:rsidR="009963CB" w:rsidRPr="00E92B88" w14:paraId="59D399C5" w14:textId="77777777" w:rsidTr="009A266F">
        <w:trPr>
          <w:trHeight w:val="444"/>
        </w:trPr>
        <w:tc>
          <w:tcPr>
            <w:tcW w:w="4873" w:type="dxa"/>
            <w:gridSpan w:val="3"/>
          </w:tcPr>
          <w:p w14:paraId="0011F6D9"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Literacy(LNF)</w:t>
            </w:r>
          </w:p>
          <w:p w14:paraId="4C378C1E"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Use a range of syntax structures, vocabulary and terminology in their talk.</w:t>
            </w:r>
          </w:p>
        </w:tc>
        <w:tc>
          <w:tcPr>
            <w:tcW w:w="4761" w:type="dxa"/>
            <w:gridSpan w:val="4"/>
          </w:tcPr>
          <w:p w14:paraId="0A0737F7"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Numeracy (LNF)</w:t>
            </w:r>
          </w:p>
          <w:p w14:paraId="51FAB068" w14:textId="77777777" w:rsidR="009963CB" w:rsidRPr="00E92B88" w:rsidRDefault="009963CB" w:rsidP="009A266F">
            <w:pPr>
              <w:spacing w:after="0" w:line="240" w:lineRule="auto"/>
              <w:rPr>
                <w:rFonts w:ascii="Arial" w:hAnsi="Arial" w:cs="Arial"/>
                <w:sz w:val="20"/>
                <w:szCs w:val="20"/>
                <w:highlight w:val="yellow"/>
              </w:rPr>
            </w:pPr>
            <w:r w:rsidRPr="00E92B88">
              <w:rPr>
                <w:rFonts w:ascii="Arial" w:hAnsi="Arial" w:cs="Arial"/>
                <w:sz w:val="20"/>
                <w:szCs w:val="20"/>
              </w:rPr>
              <w:t>Identify multiples of 2, 3, 4 ,5 and 20 and use the term multiple.</w:t>
            </w:r>
          </w:p>
          <w:p w14:paraId="194E7008"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Identify odd and even numbers up to 1,000.</w:t>
            </w:r>
          </w:p>
          <w:p w14:paraId="712CAC1C"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Recognise a quarter as half of a half.</w:t>
            </w:r>
          </w:p>
        </w:tc>
      </w:tr>
      <w:tr w:rsidR="009963CB" w:rsidRPr="00E92B88" w14:paraId="36760AC3" w14:textId="77777777" w:rsidTr="009A266F">
        <w:trPr>
          <w:trHeight w:val="572"/>
        </w:trPr>
        <w:tc>
          <w:tcPr>
            <w:tcW w:w="2547" w:type="dxa"/>
          </w:tcPr>
          <w:p w14:paraId="25BEEE1D" w14:textId="77777777" w:rsidR="009963CB" w:rsidRPr="00E92B88" w:rsidRDefault="009963CB" w:rsidP="009A266F">
            <w:pPr>
              <w:spacing w:after="0" w:line="240" w:lineRule="auto"/>
              <w:rPr>
                <w:rFonts w:ascii="Arial" w:hAnsi="Arial" w:cs="Arial"/>
                <w:b/>
                <w:sz w:val="20"/>
                <w:szCs w:val="20"/>
                <w:u w:val="single"/>
              </w:rPr>
            </w:pPr>
            <w:r w:rsidRPr="00E92B88">
              <w:rPr>
                <w:rFonts w:ascii="Arial" w:hAnsi="Arial" w:cs="Arial"/>
                <w:b/>
                <w:sz w:val="20"/>
                <w:szCs w:val="20"/>
                <w:u w:val="single"/>
              </w:rPr>
              <w:t>DCF</w:t>
            </w:r>
          </w:p>
          <w:p w14:paraId="28C19651" w14:textId="77777777" w:rsidR="009963CB" w:rsidRPr="00E92B88" w:rsidRDefault="009963CB" w:rsidP="009A266F">
            <w:pPr>
              <w:spacing w:after="0" w:line="240" w:lineRule="auto"/>
              <w:jc w:val="center"/>
              <w:rPr>
                <w:rFonts w:ascii="Arial" w:hAnsi="Arial" w:cs="Arial"/>
                <w:b/>
                <w:sz w:val="20"/>
                <w:szCs w:val="20"/>
              </w:rPr>
            </w:pPr>
            <w:r w:rsidRPr="00E92B88">
              <w:rPr>
                <w:rFonts w:ascii="Arial" w:hAnsi="Arial" w:cs="Arial"/>
                <w:b/>
                <w:sz w:val="20"/>
                <w:szCs w:val="20"/>
              </w:rPr>
              <w:t>X</w:t>
            </w:r>
          </w:p>
        </w:tc>
        <w:tc>
          <w:tcPr>
            <w:tcW w:w="2326" w:type="dxa"/>
            <w:gridSpan w:val="2"/>
          </w:tcPr>
          <w:p w14:paraId="25B07BB7" w14:textId="77777777" w:rsidR="009963CB" w:rsidRPr="00E92B88" w:rsidRDefault="009963CB" w:rsidP="009A266F">
            <w:pPr>
              <w:spacing w:after="0" w:line="240" w:lineRule="auto"/>
              <w:rPr>
                <w:rFonts w:ascii="Arial" w:hAnsi="Arial" w:cs="Arial"/>
                <w:b/>
                <w:sz w:val="20"/>
                <w:szCs w:val="20"/>
                <w:u w:val="single"/>
              </w:rPr>
            </w:pPr>
            <w:r w:rsidRPr="00E92B88">
              <w:rPr>
                <w:rFonts w:ascii="Arial" w:hAnsi="Arial" w:cs="Arial"/>
                <w:b/>
                <w:sz w:val="20"/>
                <w:szCs w:val="20"/>
                <w:u w:val="single"/>
              </w:rPr>
              <w:t>Thinking</w:t>
            </w:r>
          </w:p>
          <w:p w14:paraId="7E86F098"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Why do you think this?</w:t>
            </w:r>
          </w:p>
          <w:p w14:paraId="19C9049C"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What do you think the fraction is?</w:t>
            </w:r>
          </w:p>
        </w:tc>
        <w:tc>
          <w:tcPr>
            <w:tcW w:w="2437" w:type="dxa"/>
            <w:gridSpan w:val="2"/>
          </w:tcPr>
          <w:p w14:paraId="4FC2A538" w14:textId="77777777" w:rsidR="009963CB" w:rsidRPr="00E92B88" w:rsidRDefault="009963CB" w:rsidP="009A266F">
            <w:pPr>
              <w:spacing w:after="0" w:line="240" w:lineRule="auto"/>
              <w:rPr>
                <w:rFonts w:ascii="Arial" w:hAnsi="Arial" w:cs="Arial"/>
                <w:b/>
                <w:sz w:val="20"/>
                <w:szCs w:val="20"/>
                <w:u w:val="single"/>
              </w:rPr>
            </w:pPr>
            <w:r w:rsidRPr="00E92B88">
              <w:rPr>
                <w:rFonts w:ascii="Arial" w:hAnsi="Arial" w:cs="Arial"/>
                <w:b/>
                <w:sz w:val="20"/>
                <w:szCs w:val="20"/>
                <w:u w:val="single"/>
              </w:rPr>
              <w:t>ESDGC</w:t>
            </w:r>
          </w:p>
          <w:p w14:paraId="7949394B"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Develop confidence as they progress their learning of fractions.</w:t>
            </w:r>
          </w:p>
        </w:tc>
        <w:tc>
          <w:tcPr>
            <w:tcW w:w="2324" w:type="dxa"/>
            <w:gridSpan w:val="2"/>
          </w:tcPr>
          <w:p w14:paraId="0927FE4A" w14:textId="77777777" w:rsidR="009963CB" w:rsidRPr="00E92B88" w:rsidRDefault="009963CB" w:rsidP="009A266F">
            <w:pPr>
              <w:spacing w:after="0" w:line="240" w:lineRule="auto"/>
              <w:rPr>
                <w:rFonts w:ascii="Arial" w:hAnsi="Arial" w:cs="Arial"/>
                <w:b/>
                <w:sz w:val="20"/>
                <w:szCs w:val="20"/>
                <w:u w:val="single"/>
              </w:rPr>
            </w:pPr>
            <w:r w:rsidRPr="00E92B88">
              <w:rPr>
                <w:rFonts w:ascii="Arial" w:hAnsi="Arial" w:cs="Arial"/>
                <w:b/>
                <w:sz w:val="20"/>
                <w:szCs w:val="20"/>
                <w:u w:val="single"/>
              </w:rPr>
              <w:t>YCC</w:t>
            </w:r>
          </w:p>
          <w:p w14:paraId="5E532317" w14:textId="77777777" w:rsidR="009963CB" w:rsidRPr="00E92B88" w:rsidRDefault="009963CB" w:rsidP="009A266F">
            <w:pPr>
              <w:spacing w:after="0" w:line="240" w:lineRule="auto"/>
              <w:jc w:val="center"/>
              <w:rPr>
                <w:rFonts w:ascii="Arial" w:hAnsi="Arial" w:cs="Arial"/>
                <w:b/>
                <w:sz w:val="20"/>
                <w:szCs w:val="20"/>
              </w:rPr>
            </w:pPr>
            <w:r w:rsidRPr="00E92B88">
              <w:rPr>
                <w:rFonts w:ascii="Arial" w:hAnsi="Arial" w:cs="Arial"/>
                <w:b/>
                <w:sz w:val="20"/>
                <w:szCs w:val="20"/>
              </w:rPr>
              <w:t>X</w:t>
            </w:r>
          </w:p>
        </w:tc>
      </w:tr>
      <w:tr w:rsidR="009963CB" w:rsidRPr="00E92B88" w14:paraId="5EAB00C9" w14:textId="77777777" w:rsidTr="009A266F">
        <w:tc>
          <w:tcPr>
            <w:tcW w:w="9634" w:type="dxa"/>
            <w:gridSpan w:val="7"/>
            <w:tcBorders>
              <w:bottom w:val="single" w:sz="4" w:space="0" w:color="auto"/>
            </w:tcBorders>
          </w:tcPr>
          <w:p w14:paraId="6987B9C6"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Key vocabulary(English/Welsh):</w:t>
            </w:r>
          </w:p>
          <w:p w14:paraId="16EEC017"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Fractions, half, third, quarter, fifth…</w:t>
            </w:r>
          </w:p>
          <w:p w14:paraId="604C000E" w14:textId="77777777" w:rsidR="009963CB" w:rsidRPr="00E92B88" w:rsidRDefault="009963CB" w:rsidP="009A266F">
            <w:pPr>
              <w:spacing w:after="0" w:line="240" w:lineRule="auto"/>
              <w:rPr>
                <w:rFonts w:ascii="Arial" w:hAnsi="Arial" w:cs="Arial"/>
                <w:sz w:val="20"/>
                <w:szCs w:val="20"/>
              </w:rPr>
            </w:pPr>
            <w:proofErr w:type="spellStart"/>
            <w:r w:rsidRPr="00E92B88">
              <w:rPr>
                <w:rFonts w:ascii="Arial" w:hAnsi="Arial" w:cs="Arial"/>
                <w:sz w:val="20"/>
                <w:szCs w:val="20"/>
              </w:rPr>
              <w:t>Pwy</w:t>
            </w:r>
            <w:proofErr w:type="spellEnd"/>
            <w:r w:rsidRPr="00E92B88">
              <w:rPr>
                <w:rFonts w:ascii="Arial" w:hAnsi="Arial" w:cs="Arial"/>
                <w:sz w:val="20"/>
                <w:szCs w:val="20"/>
              </w:rPr>
              <w:t xml:space="preserve"> </w:t>
            </w:r>
            <w:proofErr w:type="spellStart"/>
            <w:r w:rsidRPr="00E92B88">
              <w:rPr>
                <w:rFonts w:ascii="Arial" w:hAnsi="Arial" w:cs="Arial"/>
                <w:sz w:val="20"/>
                <w:szCs w:val="20"/>
              </w:rPr>
              <w:t>s’yn</w:t>
            </w:r>
            <w:proofErr w:type="spellEnd"/>
            <w:r w:rsidRPr="00E92B88">
              <w:rPr>
                <w:rFonts w:ascii="Arial" w:hAnsi="Arial" w:cs="Arial"/>
                <w:sz w:val="20"/>
                <w:szCs w:val="20"/>
              </w:rPr>
              <w:t xml:space="preserve"> </w:t>
            </w:r>
            <w:proofErr w:type="spellStart"/>
            <w:r w:rsidRPr="00E92B88">
              <w:rPr>
                <w:rFonts w:ascii="Arial" w:hAnsi="Arial" w:cs="Arial"/>
                <w:sz w:val="20"/>
                <w:szCs w:val="20"/>
              </w:rPr>
              <w:t>barod</w:t>
            </w:r>
            <w:proofErr w:type="spellEnd"/>
            <w:r w:rsidRPr="00E92B88">
              <w:rPr>
                <w:rFonts w:ascii="Arial" w:hAnsi="Arial" w:cs="Arial"/>
                <w:sz w:val="20"/>
                <w:szCs w:val="20"/>
              </w:rPr>
              <w:t xml:space="preserve">? Da </w:t>
            </w:r>
            <w:proofErr w:type="spellStart"/>
            <w:r w:rsidRPr="00E92B88">
              <w:rPr>
                <w:rFonts w:ascii="Arial" w:hAnsi="Arial" w:cs="Arial"/>
                <w:sz w:val="20"/>
                <w:szCs w:val="20"/>
              </w:rPr>
              <w:t>iawn</w:t>
            </w:r>
            <w:proofErr w:type="spellEnd"/>
            <w:r w:rsidRPr="00E92B88">
              <w:rPr>
                <w:rFonts w:ascii="Arial" w:hAnsi="Arial" w:cs="Arial"/>
                <w:sz w:val="20"/>
                <w:szCs w:val="20"/>
              </w:rPr>
              <w:t xml:space="preserve">/ </w:t>
            </w:r>
            <w:proofErr w:type="spellStart"/>
            <w:r w:rsidRPr="00E92B88">
              <w:rPr>
                <w:rFonts w:ascii="Arial" w:hAnsi="Arial" w:cs="Arial"/>
                <w:sz w:val="20"/>
                <w:szCs w:val="20"/>
              </w:rPr>
              <w:t>Ffantastig</w:t>
            </w:r>
            <w:proofErr w:type="spellEnd"/>
            <w:r w:rsidRPr="00E92B88">
              <w:rPr>
                <w:rFonts w:ascii="Arial" w:hAnsi="Arial" w:cs="Arial"/>
                <w:sz w:val="20"/>
                <w:szCs w:val="20"/>
              </w:rPr>
              <w:t xml:space="preserve">. </w:t>
            </w:r>
            <w:proofErr w:type="spellStart"/>
            <w:r w:rsidRPr="00E92B88">
              <w:rPr>
                <w:rFonts w:ascii="Arial" w:hAnsi="Arial" w:cs="Arial"/>
                <w:sz w:val="20"/>
                <w:szCs w:val="20"/>
              </w:rPr>
              <w:t>Mae’n</w:t>
            </w:r>
            <w:proofErr w:type="spellEnd"/>
            <w:r w:rsidRPr="00E92B88">
              <w:rPr>
                <w:rFonts w:ascii="Arial" w:hAnsi="Arial" w:cs="Arial"/>
                <w:sz w:val="20"/>
                <w:szCs w:val="20"/>
              </w:rPr>
              <w:t xml:space="preserve"> </w:t>
            </w:r>
            <w:proofErr w:type="spellStart"/>
            <w:r w:rsidRPr="00E92B88">
              <w:rPr>
                <w:rFonts w:ascii="Arial" w:hAnsi="Arial" w:cs="Arial"/>
                <w:sz w:val="20"/>
                <w:szCs w:val="20"/>
              </w:rPr>
              <w:t>Amser</w:t>
            </w:r>
            <w:proofErr w:type="spellEnd"/>
            <w:r w:rsidRPr="00E92B88">
              <w:rPr>
                <w:rFonts w:ascii="Arial" w:hAnsi="Arial" w:cs="Arial"/>
                <w:sz w:val="20"/>
                <w:szCs w:val="20"/>
              </w:rPr>
              <w:t xml:space="preserve"> </w:t>
            </w:r>
            <w:proofErr w:type="spellStart"/>
            <w:r w:rsidRPr="00E92B88">
              <w:rPr>
                <w:rFonts w:ascii="Arial" w:hAnsi="Arial" w:cs="Arial"/>
                <w:sz w:val="20"/>
                <w:szCs w:val="20"/>
              </w:rPr>
              <w:t>Tacluso</w:t>
            </w:r>
            <w:proofErr w:type="spellEnd"/>
          </w:p>
        </w:tc>
      </w:tr>
      <w:tr w:rsidR="009963CB" w:rsidRPr="00E92B88" w14:paraId="00F9BBA6" w14:textId="77777777" w:rsidTr="009A266F">
        <w:tc>
          <w:tcPr>
            <w:tcW w:w="4803" w:type="dxa"/>
            <w:gridSpan w:val="2"/>
            <w:tcBorders>
              <w:right w:val="nil"/>
            </w:tcBorders>
          </w:tcPr>
          <w:p w14:paraId="614A07D8"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Resources:</w:t>
            </w:r>
          </w:p>
          <w:p w14:paraId="701BC7BA" w14:textId="77777777" w:rsidR="009963CB" w:rsidRPr="00E92B88" w:rsidRDefault="009963CB" w:rsidP="009963CB">
            <w:pPr>
              <w:pStyle w:val="ListParagraph"/>
              <w:numPr>
                <w:ilvl w:val="0"/>
                <w:numId w:val="28"/>
              </w:numPr>
              <w:spacing w:after="0" w:line="240" w:lineRule="auto"/>
              <w:rPr>
                <w:rFonts w:ascii="Arial" w:hAnsi="Arial" w:cs="Arial"/>
                <w:sz w:val="20"/>
                <w:szCs w:val="20"/>
              </w:rPr>
            </w:pPr>
            <w:r w:rsidRPr="00E92B88">
              <w:rPr>
                <w:rFonts w:ascii="Arial" w:hAnsi="Arial" w:cs="Arial"/>
                <w:sz w:val="20"/>
                <w:szCs w:val="20"/>
              </w:rPr>
              <w:t>Fractions Wall</w:t>
            </w:r>
          </w:p>
          <w:p w14:paraId="74CA17BD" w14:textId="77777777" w:rsidR="009963CB" w:rsidRPr="00E92B88" w:rsidRDefault="009963CB" w:rsidP="009963CB">
            <w:pPr>
              <w:pStyle w:val="ListParagraph"/>
              <w:numPr>
                <w:ilvl w:val="0"/>
                <w:numId w:val="28"/>
              </w:numPr>
              <w:spacing w:after="0" w:line="240" w:lineRule="auto"/>
              <w:rPr>
                <w:rFonts w:ascii="Arial" w:hAnsi="Arial" w:cs="Arial"/>
                <w:sz w:val="20"/>
                <w:szCs w:val="20"/>
              </w:rPr>
            </w:pPr>
            <w:r w:rsidRPr="00E92B88">
              <w:rPr>
                <w:rFonts w:ascii="Arial" w:hAnsi="Arial" w:cs="Arial"/>
                <w:sz w:val="20"/>
                <w:szCs w:val="20"/>
              </w:rPr>
              <w:t>100 squares</w:t>
            </w:r>
          </w:p>
          <w:p w14:paraId="07FDA087" w14:textId="77777777" w:rsidR="009963CB" w:rsidRPr="00E92B88" w:rsidRDefault="009963CB" w:rsidP="009963CB">
            <w:pPr>
              <w:pStyle w:val="ListParagraph"/>
              <w:numPr>
                <w:ilvl w:val="0"/>
                <w:numId w:val="28"/>
              </w:numPr>
              <w:spacing w:after="0" w:line="240" w:lineRule="auto"/>
              <w:rPr>
                <w:rFonts w:ascii="Arial" w:hAnsi="Arial" w:cs="Arial"/>
                <w:sz w:val="20"/>
                <w:szCs w:val="20"/>
              </w:rPr>
            </w:pPr>
            <w:r w:rsidRPr="00E92B88">
              <w:rPr>
                <w:rFonts w:ascii="Arial" w:hAnsi="Arial" w:cs="Arial"/>
                <w:sz w:val="20"/>
                <w:szCs w:val="20"/>
              </w:rPr>
              <w:t>Matching cards</w:t>
            </w:r>
          </w:p>
        </w:tc>
        <w:tc>
          <w:tcPr>
            <w:tcW w:w="4831" w:type="dxa"/>
            <w:gridSpan w:val="5"/>
            <w:tcBorders>
              <w:left w:val="nil"/>
            </w:tcBorders>
          </w:tcPr>
          <w:p w14:paraId="2804200E" w14:textId="77777777" w:rsidR="009963CB" w:rsidRPr="00E92B88" w:rsidRDefault="009963CB" w:rsidP="009963CB">
            <w:pPr>
              <w:pStyle w:val="ListParagraph"/>
              <w:numPr>
                <w:ilvl w:val="0"/>
                <w:numId w:val="28"/>
              </w:numPr>
              <w:spacing w:after="0" w:line="240" w:lineRule="auto"/>
              <w:rPr>
                <w:rFonts w:ascii="Arial" w:hAnsi="Arial" w:cs="Arial"/>
                <w:sz w:val="20"/>
                <w:szCs w:val="20"/>
              </w:rPr>
            </w:pPr>
            <w:r w:rsidRPr="00E92B88">
              <w:rPr>
                <w:rFonts w:ascii="Arial" w:hAnsi="Arial" w:cs="Arial"/>
                <w:sz w:val="20"/>
                <w:szCs w:val="20"/>
              </w:rPr>
              <w:t>Fractions Bingo Game</w:t>
            </w:r>
          </w:p>
          <w:p w14:paraId="414E77BA" w14:textId="77777777" w:rsidR="009963CB" w:rsidRPr="00E92B88" w:rsidRDefault="009963CB" w:rsidP="009963CB">
            <w:pPr>
              <w:pStyle w:val="ListParagraph"/>
              <w:numPr>
                <w:ilvl w:val="0"/>
                <w:numId w:val="28"/>
              </w:numPr>
              <w:spacing w:after="0" w:line="240" w:lineRule="auto"/>
              <w:rPr>
                <w:rFonts w:ascii="Arial" w:hAnsi="Arial" w:cs="Arial"/>
                <w:sz w:val="20"/>
                <w:szCs w:val="20"/>
              </w:rPr>
            </w:pPr>
            <w:r w:rsidRPr="00E92B88">
              <w:rPr>
                <w:rFonts w:ascii="Arial" w:hAnsi="Arial" w:cs="Arial"/>
                <w:sz w:val="20"/>
                <w:szCs w:val="20"/>
              </w:rPr>
              <w:t>Activity sheets (differentiated)</w:t>
            </w:r>
          </w:p>
          <w:p w14:paraId="7A53EEB6" w14:textId="77777777" w:rsidR="009963CB" w:rsidRPr="00E92B88" w:rsidRDefault="009963CB" w:rsidP="009963CB">
            <w:pPr>
              <w:pStyle w:val="ListParagraph"/>
              <w:numPr>
                <w:ilvl w:val="0"/>
                <w:numId w:val="28"/>
              </w:numPr>
              <w:spacing w:after="0" w:line="240" w:lineRule="auto"/>
              <w:rPr>
                <w:rFonts w:ascii="Arial" w:hAnsi="Arial" w:cs="Arial"/>
                <w:sz w:val="20"/>
                <w:szCs w:val="20"/>
              </w:rPr>
            </w:pPr>
            <w:r w:rsidRPr="00E92B88">
              <w:rPr>
                <w:rFonts w:ascii="Arial" w:hAnsi="Arial" w:cs="Arial"/>
                <w:sz w:val="20"/>
                <w:szCs w:val="20"/>
              </w:rPr>
              <w:t>paper.</w:t>
            </w:r>
          </w:p>
        </w:tc>
      </w:tr>
    </w:tbl>
    <w:p w14:paraId="07A088C7" w14:textId="77777777" w:rsidR="009963CB" w:rsidRPr="00E92B88" w:rsidRDefault="009963CB" w:rsidP="009963CB">
      <w:pPr>
        <w:spacing w:after="0"/>
        <w:rPr>
          <w:rFonts w:ascii="Arial" w:hAnsi="Arial" w:cs="Arial"/>
          <w:vanish/>
          <w:sz w:val="20"/>
          <w:szCs w:val="20"/>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57"/>
        <w:gridCol w:w="5504"/>
        <w:gridCol w:w="11"/>
        <w:gridCol w:w="3034"/>
      </w:tblGrid>
      <w:tr w:rsidR="009963CB" w:rsidRPr="00E92B88" w14:paraId="532577DD" w14:textId="77777777" w:rsidTr="009A266F">
        <w:trPr>
          <w:trHeight w:val="434"/>
        </w:trPr>
        <w:tc>
          <w:tcPr>
            <w:tcW w:w="1057" w:type="dxa"/>
          </w:tcPr>
          <w:p w14:paraId="34ABF9FC"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Time</w:t>
            </w:r>
          </w:p>
          <w:p w14:paraId="44A206A9" w14:textId="77777777" w:rsidR="009963CB" w:rsidRPr="00E92B88" w:rsidRDefault="009963CB" w:rsidP="009A266F">
            <w:pPr>
              <w:spacing w:after="0" w:line="240" w:lineRule="auto"/>
              <w:rPr>
                <w:rFonts w:ascii="Arial" w:hAnsi="Arial" w:cs="Arial"/>
                <w:sz w:val="20"/>
                <w:szCs w:val="20"/>
              </w:rPr>
            </w:pPr>
          </w:p>
        </w:tc>
        <w:tc>
          <w:tcPr>
            <w:tcW w:w="5504" w:type="dxa"/>
            <w:tcBorders>
              <w:bottom w:val="single" w:sz="4" w:space="0" w:color="auto"/>
            </w:tcBorders>
          </w:tcPr>
          <w:p w14:paraId="16E655E1"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Session activities, organisation and management</w:t>
            </w:r>
          </w:p>
        </w:tc>
        <w:tc>
          <w:tcPr>
            <w:tcW w:w="3045" w:type="dxa"/>
            <w:gridSpan w:val="2"/>
          </w:tcPr>
          <w:p w14:paraId="1D7957AE"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 xml:space="preserve">Key questions &amp; Assessment for Learning opportunities  </w:t>
            </w:r>
          </w:p>
        </w:tc>
      </w:tr>
      <w:tr w:rsidR="009963CB" w:rsidRPr="00E92B88" w14:paraId="34936845" w14:textId="77777777" w:rsidTr="009A266F">
        <w:trPr>
          <w:trHeight w:val="1091"/>
        </w:trPr>
        <w:tc>
          <w:tcPr>
            <w:tcW w:w="1057" w:type="dxa"/>
            <w:tcBorders>
              <w:bottom w:val="single" w:sz="4" w:space="0" w:color="auto"/>
            </w:tcBorders>
            <w:vAlign w:val="center"/>
          </w:tcPr>
          <w:p w14:paraId="5F744854" w14:textId="77777777" w:rsidR="009963CB" w:rsidRPr="00E92B88" w:rsidRDefault="009963CB" w:rsidP="009A266F">
            <w:pPr>
              <w:spacing w:after="0" w:line="240" w:lineRule="auto"/>
              <w:jc w:val="center"/>
              <w:rPr>
                <w:rFonts w:ascii="Arial" w:hAnsi="Arial" w:cs="Arial"/>
                <w:sz w:val="20"/>
                <w:szCs w:val="20"/>
              </w:rPr>
            </w:pPr>
            <w:r w:rsidRPr="00E92B88">
              <w:rPr>
                <w:rFonts w:ascii="Arial" w:hAnsi="Arial" w:cs="Arial"/>
                <w:sz w:val="20"/>
                <w:szCs w:val="20"/>
              </w:rPr>
              <w:t>10</w:t>
            </w:r>
          </w:p>
          <w:p w14:paraId="0B079FB4" w14:textId="77777777" w:rsidR="009963CB" w:rsidRPr="00E92B88" w:rsidRDefault="009963CB" w:rsidP="009A266F">
            <w:pPr>
              <w:spacing w:after="0" w:line="240" w:lineRule="auto"/>
              <w:jc w:val="center"/>
              <w:rPr>
                <w:rFonts w:ascii="Arial" w:hAnsi="Arial" w:cs="Arial"/>
                <w:sz w:val="20"/>
                <w:szCs w:val="20"/>
              </w:rPr>
            </w:pPr>
            <w:r w:rsidRPr="00E92B88">
              <w:rPr>
                <w:rFonts w:ascii="Arial" w:hAnsi="Arial" w:cs="Arial"/>
                <w:sz w:val="20"/>
                <w:szCs w:val="20"/>
              </w:rPr>
              <w:t>minutes</w:t>
            </w:r>
          </w:p>
        </w:tc>
        <w:tc>
          <w:tcPr>
            <w:tcW w:w="5515" w:type="dxa"/>
            <w:gridSpan w:val="2"/>
            <w:tcBorders>
              <w:top w:val="nil"/>
              <w:bottom w:val="single" w:sz="4" w:space="0" w:color="auto"/>
            </w:tcBorders>
          </w:tcPr>
          <w:p w14:paraId="3E86600F" w14:textId="77777777" w:rsidR="009963CB" w:rsidRPr="00E92B88" w:rsidRDefault="009963CB" w:rsidP="009A266F">
            <w:pPr>
              <w:spacing w:after="0" w:line="240" w:lineRule="auto"/>
              <w:rPr>
                <w:rFonts w:ascii="Arial" w:hAnsi="Arial" w:cs="Arial"/>
                <w:b/>
                <w:sz w:val="20"/>
                <w:szCs w:val="20"/>
                <w:u w:val="single"/>
              </w:rPr>
            </w:pPr>
            <w:r w:rsidRPr="00E92B88">
              <w:rPr>
                <w:rFonts w:ascii="Arial" w:hAnsi="Arial" w:cs="Arial"/>
                <w:b/>
                <w:sz w:val="20"/>
                <w:szCs w:val="20"/>
                <w:u w:val="single"/>
              </w:rPr>
              <w:t>Introduction</w:t>
            </w:r>
          </w:p>
          <w:p w14:paraId="441FE49C"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Ask the children what they know about fractions.</w:t>
            </w:r>
          </w:p>
          <w:p w14:paraId="16920140"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Introduce fractions and explain- all parts that when added together make a whole number.</w:t>
            </w:r>
          </w:p>
        </w:tc>
        <w:tc>
          <w:tcPr>
            <w:tcW w:w="3034" w:type="dxa"/>
            <w:tcBorders>
              <w:bottom w:val="single" w:sz="4" w:space="0" w:color="auto"/>
            </w:tcBorders>
          </w:tcPr>
          <w:p w14:paraId="7A46C026" w14:textId="77777777" w:rsidR="009963CB" w:rsidRPr="00E92B88" w:rsidRDefault="009963CB" w:rsidP="009A266F">
            <w:pPr>
              <w:spacing w:after="0" w:line="240" w:lineRule="auto"/>
              <w:rPr>
                <w:rFonts w:ascii="Arial" w:hAnsi="Arial" w:cs="Arial"/>
                <w:sz w:val="20"/>
                <w:szCs w:val="20"/>
              </w:rPr>
            </w:pPr>
          </w:p>
          <w:p w14:paraId="07467216" w14:textId="77777777" w:rsidR="009963CB" w:rsidRPr="00E92B88" w:rsidRDefault="009963CB" w:rsidP="009A266F">
            <w:pPr>
              <w:spacing w:after="0" w:line="240" w:lineRule="auto"/>
              <w:rPr>
                <w:rFonts w:ascii="Arial" w:hAnsi="Arial" w:cs="Arial"/>
                <w:sz w:val="20"/>
                <w:szCs w:val="20"/>
              </w:rPr>
            </w:pPr>
            <w:proofErr w:type="spellStart"/>
            <w:r w:rsidRPr="00E92B88">
              <w:rPr>
                <w:rFonts w:ascii="Arial" w:hAnsi="Arial" w:cs="Arial"/>
                <w:sz w:val="20"/>
                <w:szCs w:val="20"/>
              </w:rPr>
              <w:t>Dwylo</w:t>
            </w:r>
            <w:proofErr w:type="spellEnd"/>
            <w:r w:rsidRPr="00E92B88">
              <w:rPr>
                <w:rFonts w:ascii="Arial" w:hAnsi="Arial" w:cs="Arial"/>
                <w:sz w:val="20"/>
                <w:szCs w:val="20"/>
              </w:rPr>
              <w:t xml:space="preserve"> y </w:t>
            </w:r>
            <w:proofErr w:type="spellStart"/>
            <w:r w:rsidRPr="00E92B88">
              <w:rPr>
                <w:rFonts w:ascii="Arial" w:hAnsi="Arial" w:cs="Arial"/>
                <w:sz w:val="20"/>
                <w:szCs w:val="20"/>
              </w:rPr>
              <w:t>fyny</w:t>
            </w:r>
            <w:proofErr w:type="spellEnd"/>
          </w:p>
        </w:tc>
      </w:tr>
      <w:tr w:rsidR="009963CB" w:rsidRPr="00E92B88" w14:paraId="6C748A98" w14:textId="77777777" w:rsidTr="009A266F">
        <w:trPr>
          <w:trHeight w:val="256"/>
        </w:trPr>
        <w:tc>
          <w:tcPr>
            <w:tcW w:w="1057" w:type="dxa"/>
            <w:vMerge w:val="restart"/>
            <w:vAlign w:val="center"/>
          </w:tcPr>
          <w:p w14:paraId="1613F456" w14:textId="77777777" w:rsidR="009963CB" w:rsidRPr="00E92B88" w:rsidRDefault="009963CB" w:rsidP="009A266F">
            <w:pPr>
              <w:spacing w:after="0" w:line="240" w:lineRule="auto"/>
              <w:jc w:val="center"/>
              <w:rPr>
                <w:rFonts w:ascii="Arial" w:hAnsi="Arial" w:cs="Arial"/>
                <w:sz w:val="20"/>
                <w:szCs w:val="20"/>
              </w:rPr>
            </w:pPr>
            <w:r w:rsidRPr="00E92B88">
              <w:rPr>
                <w:rFonts w:ascii="Arial" w:hAnsi="Arial" w:cs="Arial"/>
                <w:sz w:val="20"/>
                <w:szCs w:val="20"/>
              </w:rPr>
              <w:t>40 minutes</w:t>
            </w:r>
          </w:p>
        </w:tc>
        <w:tc>
          <w:tcPr>
            <w:tcW w:w="5515" w:type="dxa"/>
            <w:gridSpan w:val="2"/>
            <w:tcBorders>
              <w:bottom w:val="nil"/>
            </w:tcBorders>
          </w:tcPr>
          <w:p w14:paraId="169155D8" w14:textId="77777777" w:rsidR="009963CB" w:rsidRPr="00E92B88" w:rsidRDefault="009963CB" w:rsidP="009A266F">
            <w:pPr>
              <w:spacing w:after="0" w:line="240" w:lineRule="auto"/>
              <w:rPr>
                <w:rFonts w:ascii="Arial" w:hAnsi="Arial" w:cs="Arial"/>
                <w:b/>
                <w:sz w:val="20"/>
                <w:szCs w:val="20"/>
                <w:u w:val="single"/>
              </w:rPr>
            </w:pPr>
            <w:r w:rsidRPr="00E92B88">
              <w:rPr>
                <w:rFonts w:ascii="Arial" w:hAnsi="Arial" w:cs="Arial"/>
                <w:b/>
                <w:sz w:val="20"/>
                <w:szCs w:val="20"/>
                <w:u w:val="single"/>
              </w:rPr>
              <w:t>Main activities</w:t>
            </w:r>
          </w:p>
        </w:tc>
        <w:tc>
          <w:tcPr>
            <w:tcW w:w="3034" w:type="dxa"/>
            <w:vMerge w:val="restart"/>
            <w:tcBorders>
              <w:top w:val="single" w:sz="4" w:space="0" w:color="auto"/>
            </w:tcBorders>
          </w:tcPr>
          <w:p w14:paraId="609707B3" w14:textId="77777777" w:rsidR="009963CB" w:rsidRPr="00E92B88" w:rsidRDefault="009963CB" w:rsidP="009A266F">
            <w:pPr>
              <w:spacing w:after="0" w:line="240" w:lineRule="auto"/>
              <w:rPr>
                <w:rFonts w:ascii="Arial" w:hAnsi="Arial" w:cs="Arial"/>
                <w:sz w:val="20"/>
                <w:szCs w:val="20"/>
              </w:rPr>
            </w:pPr>
          </w:p>
          <w:p w14:paraId="1D0F3BC4"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Talking pairs/ groups</w:t>
            </w:r>
          </w:p>
        </w:tc>
      </w:tr>
      <w:tr w:rsidR="009963CB" w:rsidRPr="00E92B88" w14:paraId="430988BB" w14:textId="77777777" w:rsidTr="009A266F">
        <w:trPr>
          <w:trHeight w:val="424"/>
        </w:trPr>
        <w:tc>
          <w:tcPr>
            <w:tcW w:w="1057" w:type="dxa"/>
            <w:vMerge/>
            <w:tcBorders>
              <w:bottom w:val="single" w:sz="4" w:space="0" w:color="auto"/>
            </w:tcBorders>
            <w:vAlign w:val="center"/>
          </w:tcPr>
          <w:p w14:paraId="4DF5D27E" w14:textId="77777777" w:rsidR="009963CB" w:rsidRPr="00E92B88" w:rsidRDefault="009963CB" w:rsidP="009A266F">
            <w:pPr>
              <w:spacing w:after="0" w:line="240" w:lineRule="auto"/>
              <w:jc w:val="center"/>
              <w:rPr>
                <w:rFonts w:ascii="Arial" w:hAnsi="Arial" w:cs="Arial"/>
                <w:sz w:val="20"/>
                <w:szCs w:val="20"/>
              </w:rPr>
            </w:pPr>
          </w:p>
        </w:tc>
        <w:tc>
          <w:tcPr>
            <w:tcW w:w="5515" w:type="dxa"/>
            <w:gridSpan w:val="2"/>
            <w:tcBorders>
              <w:top w:val="nil"/>
              <w:bottom w:val="single" w:sz="4" w:space="0" w:color="auto"/>
            </w:tcBorders>
          </w:tcPr>
          <w:p w14:paraId="6A990D8D" w14:textId="77777777" w:rsidR="009963CB" w:rsidRPr="00E92B88" w:rsidRDefault="009963CB" w:rsidP="009A266F">
            <w:pPr>
              <w:spacing w:after="0" w:line="240" w:lineRule="auto"/>
              <w:rPr>
                <w:rFonts w:ascii="Arial" w:hAnsi="Arial" w:cs="Arial"/>
                <w:b/>
                <w:color w:val="FF0000"/>
                <w:sz w:val="20"/>
                <w:szCs w:val="20"/>
              </w:rPr>
            </w:pPr>
            <w:r w:rsidRPr="00E92B88">
              <w:rPr>
                <w:rFonts w:ascii="Arial" w:hAnsi="Arial" w:cs="Arial"/>
                <w:color w:val="FF0000"/>
                <w:sz w:val="20"/>
                <w:szCs w:val="20"/>
              </w:rPr>
              <w:t xml:space="preserve">Matching cards easy in small groups. Written activity sheet. </w:t>
            </w:r>
            <w:r w:rsidRPr="00E92B88">
              <w:rPr>
                <w:rFonts w:ascii="Arial" w:hAnsi="Arial" w:cs="Arial"/>
                <w:b/>
                <w:color w:val="FF0000"/>
                <w:sz w:val="20"/>
                <w:szCs w:val="20"/>
              </w:rPr>
              <w:t>(1)</w:t>
            </w:r>
          </w:p>
          <w:p w14:paraId="0CA9DC00" w14:textId="77777777" w:rsidR="009963CB" w:rsidRPr="00E92B88" w:rsidRDefault="009963CB" w:rsidP="009A266F">
            <w:pPr>
              <w:spacing w:after="0" w:line="240" w:lineRule="auto"/>
              <w:rPr>
                <w:rFonts w:ascii="Arial" w:hAnsi="Arial" w:cs="Arial"/>
                <w:b/>
                <w:color w:val="FFFF00"/>
                <w:sz w:val="20"/>
                <w:szCs w:val="20"/>
              </w:rPr>
            </w:pPr>
            <w:proofErr w:type="gramStart"/>
            <w:r w:rsidRPr="00E92B88">
              <w:rPr>
                <w:rFonts w:ascii="Arial" w:hAnsi="Arial" w:cs="Arial"/>
                <w:color w:val="FFFF00"/>
                <w:sz w:val="20"/>
                <w:szCs w:val="20"/>
              </w:rPr>
              <w:t>.Matching</w:t>
            </w:r>
            <w:proofErr w:type="gramEnd"/>
            <w:r w:rsidRPr="00E92B88">
              <w:rPr>
                <w:rFonts w:ascii="Arial" w:hAnsi="Arial" w:cs="Arial"/>
                <w:color w:val="FFFF00"/>
                <w:sz w:val="20"/>
                <w:szCs w:val="20"/>
              </w:rPr>
              <w:t xml:space="preserve"> cards easy  in small groups. Written activity sheet.  </w:t>
            </w:r>
            <w:r w:rsidRPr="00E92B88">
              <w:rPr>
                <w:rFonts w:ascii="Arial" w:hAnsi="Arial" w:cs="Arial"/>
                <w:b/>
                <w:color w:val="FFFF00"/>
                <w:sz w:val="20"/>
                <w:szCs w:val="20"/>
              </w:rPr>
              <w:t>(7)</w:t>
            </w:r>
          </w:p>
          <w:p w14:paraId="6B69B68D" w14:textId="77777777" w:rsidR="009963CB" w:rsidRPr="00E92B88" w:rsidRDefault="009963CB" w:rsidP="009A266F">
            <w:pPr>
              <w:spacing w:after="0" w:line="240" w:lineRule="auto"/>
              <w:rPr>
                <w:rFonts w:ascii="Arial" w:hAnsi="Arial" w:cs="Arial"/>
                <w:b/>
                <w:color w:val="FFFF00"/>
                <w:sz w:val="20"/>
                <w:szCs w:val="20"/>
              </w:rPr>
            </w:pPr>
            <w:r w:rsidRPr="00E92B88">
              <w:rPr>
                <w:rFonts w:ascii="Arial" w:hAnsi="Arial" w:cs="Arial"/>
                <w:color w:val="00B0F0"/>
                <w:sz w:val="20"/>
                <w:szCs w:val="20"/>
              </w:rPr>
              <w:t xml:space="preserve">Matching cards harder in small groups. Written activity sheet.  </w:t>
            </w:r>
            <w:r w:rsidRPr="00E92B88">
              <w:rPr>
                <w:rFonts w:ascii="Arial" w:hAnsi="Arial" w:cs="Arial"/>
                <w:b/>
                <w:color w:val="00B0F0"/>
                <w:sz w:val="20"/>
                <w:szCs w:val="20"/>
              </w:rPr>
              <w:t>(7)</w:t>
            </w:r>
          </w:p>
          <w:p w14:paraId="518D3529" w14:textId="77777777" w:rsidR="009963CB" w:rsidRPr="00E92B88" w:rsidRDefault="009963CB" w:rsidP="009A266F">
            <w:pPr>
              <w:spacing w:after="0" w:line="240" w:lineRule="auto"/>
              <w:rPr>
                <w:rFonts w:ascii="Arial" w:hAnsi="Arial" w:cs="Arial"/>
                <w:b/>
                <w:color w:val="7030A0"/>
                <w:sz w:val="20"/>
                <w:szCs w:val="20"/>
              </w:rPr>
            </w:pPr>
            <w:r w:rsidRPr="00E92B88">
              <w:rPr>
                <w:rFonts w:ascii="Arial" w:hAnsi="Arial" w:cs="Arial"/>
                <w:color w:val="7030A0"/>
                <w:sz w:val="20"/>
                <w:szCs w:val="20"/>
              </w:rPr>
              <w:t xml:space="preserve">Matching cards harder in small groups. Written activity sheet. </w:t>
            </w:r>
            <w:r w:rsidRPr="00E92B88">
              <w:rPr>
                <w:rFonts w:ascii="Arial" w:hAnsi="Arial" w:cs="Arial"/>
                <w:b/>
                <w:color w:val="7030A0"/>
                <w:sz w:val="20"/>
                <w:szCs w:val="20"/>
              </w:rPr>
              <w:t xml:space="preserve"> (12) </w:t>
            </w:r>
          </w:p>
          <w:p w14:paraId="313D3C23" w14:textId="77777777" w:rsidR="009963CB" w:rsidRPr="00E92B88" w:rsidRDefault="009963CB" w:rsidP="009A266F">
            <w:pPr>
              <w:spacing w:after="0" w:line="240" w:lineRule="auto"/>
              <w:rPr>
                <w:rFonts w:ascii="Arial" w:hAnsi="Arial" w:cs="Arial"/>
                <w:b/>
                <w:color w:val="FFFF00"/>
                <w:sz w:val="20"/>
                <w:szCs w:val="20"/>
              </w:rPr>
            </w:pPr>
            <w:r w:rsidRPr="00E92B88">
              <w:rPr>
                <w:rFonts w:ascii="Arial" w:hAnsi="Arial" w:cs="Arial"/>
                <w:b/>
                <w:color w:val="000000" w:themeColor="text1"/>
                <w:sz w:val="20"/>
                <w:szCs w:val="20"/>
              </w:rPr>
              <w:t>Extension: Problem solving fractions sheet.</w:t>
            </w:r>
          </w:p>
        </w:tc>
        <w:tc>
          <w:tcPr>
            <w:tcW w:w="3034" w:type="dxa"/>
            <w:vMerge/>
            <w:tcBorders>
              <w:bottom w:val="single" w:sz="4" w:space="0" w:color="auto"/>
            </w:tcBorders>
          </w:tcPr>
          <w:p w14:paraId="1538E72E" w14:textId="77777777" w:rsidR="009963CB" w:rsidRPr="00E92B88" w:rsidRDefault="009963CB" w:rsidP="009A266F">
            <w:pPr>
              <w:spacing w:after="0" w:line="240" w:lineRule="auto"/>
              <w:rPr>
                <w:rFonts w:ascii="Arial" w:hAnsi="Arial" w:cs="Arial"/>
                <w:sz w:val="20"/>
                <w:szCs w:val="20"/>
              </w:rPr>
            </w:pPr>
          </w:p>
        </w:tc>
      </w:tr>
      <w:tr w:rsidR="009963CB" w:rsidRPr="00E92B88" w14:paraId="6E47635C" w14:textId="77777777" w:rsidTr="009A266F">
        <w:trPr>
          <w:trHeight w:val="707"/>
        </w:trPr>
        <w:tc>
          <w:tcPr>
            <w:tcW w:w="1057" w:type="dxa"/>
            <w:tcBorders>
              <w:top w:val="single" w:sz="4" w:space="0" w:color="auto"/>
              <w:bottom w:val="single" w:sz="4" w:space="0" w:color="auto"/>
            </w:tcBorders>
            <w:vAlign w:val="center"/>
          </w:tcPr>
          <w:p w14:paraId="5FCF508A" w14:textId="77777777" w:rsidR="009963CB" w:rsidRPr="00E92B88" w:rsidRDefault="009963CB" w:rsidP="009A266F">
            <w:pPr>
              <w:spacing w:after="0" w:line="240" w:lineRule="auto"/>
              <w:jc w:val="center"/>
              <w:rPr>
                <w:rFonts w:ascii="Arial" w:hAnsi="Arial" w:cs="Arial"/>
                <w:sz w:val="20"/>
                <w:szCs w:val="20"/>
              </w:rPr>
            </w:pPr>
            <w:r w:rsidRPr="00E92B88">
              <w:rPr>
                <w:rFonts w:ascii="Arial" w:hAnsi="Arial" w:cs="Arial"/>
                <w:sz w:val="20"/>
                <w:szCs w:val="20"/>
              </w:rPr>
              <w:t>10</w:t>
            </w:r>
          </w:p>
          <w:p w14:paraId="2F519979" w14:textId="77777777" w:rsidR="009963CB" w:rsidRPr="00E92B88" w:rsidRDefault="009963CB" w:rsidP="009A266F">
            <w:pPr>
              <w:spacing w:after="0" w:line="240" w:lineRule="auto"/>
              <w:jc w:val="center"/>
              <w:rPr>
                <w:rFonts w:ascii="Arial" w:hAnsi="Arial" w:cs="Arial"/>
                <w:sz w:val="20"/>
                <w:szCs w:val="20"/>
              </w:rPr>
            </w:pPr>
            <w:r w:rsidRPr="00E92B88">
              <w:rPr>
                <w:rFonts w:ascii="Arial" w:hAnsi="Arial" w:cs="Arial"/>
                <w:sz w:val="20"/>
                <w:szCs w:val="20"/>
              </w:rPr>
              <w:t>minutes</w:t>
            </w:r>
          </w:p>
        </w:tc>
        <w:tc>
          <w:tcPr>
            <w:tcW w:w="5515" w:type="dxa"/>
            <w:gridSpan w:val="2"/>
            <w:tcBorders>
              <w:top w:val="single" w:sz="4" w:space="0" w:color="auto"/>
            </w:tcBorders>
          </w:tcPr>
          <w:p w14:paraId="68797A8A" w14:textId="77777777" w:rsidR="009963CB" w:rsidRPr="00E92B88" w:rsidRDefault="009963CB" w:rsidP="009A266F">
            <w:pPr>
              <w:spacing w:after="0" w:line="240" w:lineRule="auto"/>
              <w:rPr>
                <w:rFonts w:ascii="Arial" w:hAnsi="Arial" w:cs="Arial"/>
                <w:b/>
                <w:sz w:val="20"/>
                <w:szCs w:val="20"/>
                <w:u w:val="single"/>
              </w:rPr>
            </w:pPr>
            <w:r w:rsidRPr="00E92B88">
              <w:rPr>
                <w:rFonts w:ascii="Arial" w:hAnsi="Arial" w:cs="Arial"/>
                <w:b/>
                <w:sz w:val="20"/>
                <w:szCs w:val="20"/>
                <w:u w:val="single"/>
              </w:rPr>
              <w:t>Plenary</w:t>
            </w:r>
          </w:p>
          <w:p w14:paraId="175EFA32" w14:textId="77777777" w:rsidR="009963CB" w:rsidRPr="00E92B88" w:rsidRDefault="009963CB" w:rsidP="009963CB">
            <w:pPr>
              <w:pStyle w:val="ListParagraph"/>
              <w:numPr>
                <w:ilvl w:val="0"/>
                <w:numId w:val="29"/>
              </w:numPr>
              <w:spacing w:after="0" w:line="240" w:lineRule="auto"/>
              <w:rPr>
                <w:rFonts w:ascii="Arial" w:hAnsi="Arial" w:cs="Arial"/>
                <w:sz w:val="20"/>
                <w:szCs w:val="20"/>
              </w:rPr>
            </w:pPr>
            <w:r w:rsidRPr="00E92B88">
              <w:rPr>
                <w:rFonts w:ascii="Arial" w:hAnsi="Arial" w:cs="Arial"/>
                <w:sz w:val="20"/>
                <w:szCs w:val="20"/>
              </w:rPr>
              <w:t>Fractions bingo game</w:t>
            </w:r>
          </w:p>
        </w:tc>
        <w:tc>
          <w:tcPr>
            <w:tcW w:w="3034" w:type="dxa"/>
            <w:tcBorders>
              <w:top w:val="single" w:sz="4" w:space="0" w:color="auto"/>
              <w:bottom w:val="single" w:sz="4" w:space="0" w:color="auto"/>
            </w:tcBorders>
          </w:tcPr>
          <w:p w14:paraId="31B0FF85" w14:textId="77777777" w:rsidR="009963CB" w:rsidRPr="00E92B88" w:rsidRDefault="009963CB" w:rsidP="009A266F">
            <w:pPr>
              <w:spacing w:after="0" w:line="240" w:lineRule="auto"/>
              <w:rPr>
                <w:rFonts w:ascii="Arial" w:hAnsi="Arial" w:cs="Arial"/>
                <w:sz w:val="20"/>
                <w:szCs w:val="20"/>
              </w:rPr>
            </w:pPr>
          </w:p>
        </w:tc>
      </w:tr>
    </w:tbl>
    <w:p w14:paraId="43BBBCA7" w14:textId="77777777" w:rsidR="009963CB" w:rsidRDefault="009963CB" w:rsidP="009963CB">
      <w:pPr>
        <w:rPr>
          <w:rFonts w:ascii="Arial" w:hAnsi="Arial" w:cs="Arial"/>
        </w:rPr>
      </w:pPr>
    </w:p>
    <w:p w14:paraId="144132CE" w14:textId="77777777" w:rsidR="009963CB" w:rsidRDefault="009963CB" w:rsidP="009963CB">
      <w:pPr>
        <w:rPr>
          <w:rFonts w:ascii="Arial" w:hAnsi="Arial" w:cs="Arial"/>
          <w:b/>
          <w:sz w:val="24"/>
          <w:szCs w:val="24"/>
        </w:rPr>
      </w:pPr>
    </w:p>
    <w:p w14:paraId="2446BE09" w14:textId="77777777" w:rsidR="009963CB" w:rsidRPr="00E92B88" w:rsidRDefault="009963CB" w:rsidP="009963CB">
      <w:pPr>
        <w:rPr>
          <w:rFonts w:ascii="Arial" w:hAnsi="Arial" w:cs="Arial"/>
          <w:sz w:val="24"/>
          <w:szCs w:val="24"/>
        </w:rPr>
      </w:pPr>
      <w:r w:rsidRPr="00E92B88">
        <w:rPr>
          <w:rFonts w:ascii="Arial" w:hAnsi="Arial" w:cs="Arial"/>
          <w:b/>
          <w:sz w:val="24"/>
          <w:szCs w:val="24"/>
        </w:rPr>
        <w:lastRenderedPageBreak/>
        <w:t>11.3.</w:t>
      </w:r>
      <w:r>
        <w:rPr>
          <w:rFonts w:ascii="Arial" w:hAnsi="Arial" w:cs="Arial"/>
          <w:b/>
          <w:sz w:val="24"/>
          <w:szCs w:val="24"/>
        </w:rPr>
        <w:t>3</w:t>
      </w:r>
      <w:r w:rsidRPr="00E92B88">
        <w:rPr>
          <w:rFonts w:ascii="Arial" w:hAnsi="Arial" w:cs="Arial"/>
          <w:b/>
          <w:sz w:val="24"/>
          <w:szCs w:val="24"/>
        </w:rPr>
        <w:t xml:space="preserve"> </w:t>
      </w:r>
      <w:r>
        <w:rPr>
          <w:rFonts w:ascii="Arial" w:hAnsi="Arial" w:cs="Arial"/>
          <w:b/>
          <w:sz w:val="24"/>
          <w:szCs w:val="24"/>
        </w:rPr>
        <w:t xml:space="preserve">Appendix E: </w:t>
      </w:r>
      <w:r w:rsidRPr="00E92B88">
        <w:rPr>
          <w:rFonts w:ascii="Arial" w:hAnsi="Arial" w:cs="Arial"/>
          <w:b/>
          <w:sz w:val="24"/>
          <w:szCs w:val="24"/>
        </w:rPr>
        <w:t xml:space="preserve">Lesson </w:t>
      </w:r>
      <w:r>
        <w:rPr>
          <w:rFonts w:ascii="Arial" w:hAnsi="Arial" w:cs="Arial"/>
          <w:b/>
          <w:sz w:val="24"/>
          <w:szCs w:val="24"/>
        </w:rPr>
        <w:t>3</w:t>
      </w:r>
      <w:r w:rsidRPr="00E92B88">
        <w:rPr>
          <w:rFonts w:ascii="Arial" w:hAnsi="Arial" w:cs="Arial"/>
          <w:b/>
          <w:sz w:val="24"/>
          <w:szCs w:val="24"/>
        </w:rPr>
        <w:t xml:space="preserve"> Plan</w:t>
      </w:r>
      <w:r w:rsidRPr="00E92B88">
        <w:rPr>
          <w:rFonts w:ascii="Arial" w:hAnsi="Arial" w:cs="Arial"/>
          <w:sz w:val="24"/>
          <w:szCs w:val="24"/>
        </w:rPr>
        <w:t xml:space="preserve"> (Researcher’s Own, 2018)</w:t>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47"/>
        <w:gridCol w:w="2256"/>
        <w:gridCol w:w="70"/>
        <w:gridCol w:w="84"/>
        <w:gridCol w:w="2353"/>
        <w:gridCol w:w="1303"/>
        <w:gridCol w:w="993"/>
      </w:tblGrid>
      <w:tr w:rsidR="009963CB" w:rsidRPr="008622D6" w14:paraId="10789DD4" w14:textId="77777777" w:rsidTr="009A266F">
        <w:trPr>
          <w:trHeight w:val="614"/>
        </w:trPr>
        <w:tc>
          <w:tcPr>
            <w:tcW w:w="8613" w:type="dxa"/>
            <w:gridSpan w:val="6"/>
          </w:tcPr>
          <w:p w14:paraId="48F537C2" w14:textId="77777777" w:rsidR="009963CB" w:rsidRDefault="009963CB" w:rsidP="009A266F">
            <w:pPr>
              <w:pStyle w:val="Heading2"/>
              <w:jc w:val="center"/>
            </w:pPr>
            <w:r w:rsidRPr="00514C0E">
              <w:rPr>
                <w:noProof/>
                <w:lang w:val="en-US"/>
              </w:rPr>
              <w:drawing>
                <wp:anchor distT="0" distB="0" distL="114300" distR="114300" simplePos="0" relativeHeight="251664384" behindDoc="1" locked="0" layoutInCell="1" allowOverlap="1" wp14:anchorId="219E4F3A" wp14:editId="51521ED0">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0490"/>
                      <wp:lineTo x="21531" y="20490"/>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993" w:type="dxa"/>
            <w:shd w:val="clear" w:color="auto" w:fill="BFBFBF"/>
          </w:tcPr>
          <w:p w14:paraId="0268FB2D" w14:textId="77777777" w:rsidR="009963CB" w:rsidRPr="00514C0E" w:rsidRDefault="009963CB" w:rsidP="009A266F">
            <w:pPr>
              <w:pStyle w:val="Heading2"/>
              <w:jc w:val="center"/>
              <w:rPr>
                <w:rFonts w:ascii="Arial" w:hAnsi="Arial"/>
                <w:b/>
                <w:color w:val="auto"/>
                <w:sz w:val="20"/>
              </w:rPr>
            </w:pPr>
            <w:r>
              <w:rPr>
                <w:rFonts w:ascii="Arial" w:hAnsi="Arial"/>
                <w:color w:val="auto"/>
                <w:sz w:val="20"/>
              </w:rPr>
              <w:t>1B</w:t>
            </w:r>
          </w:p>
        </w:tc>
      </w:tr>
      <w:tr w:rsidR="009963CB" w:rsidRPr="00E92B88" w14:paraId="34B324EB" w14:textId="77777777" w:rsidTr="009A266F">
        <w:trPr>
          <w:trHeight w:val="398"/>
        </w:trPr>
        <w:tc>
          <w:tcPr>
            <w:tcW w:w="9606" w:type="dxa"/>
            <w:gridSpan w:val="7"/>
          </w:tcPr>
          <w:p w14:paraId="7E4B957F" w14:textId="77777777" w:rsidR="009963CB" w:rsidRPr="00E92B88" w:rsidRDefault="009963CB" w:rsidP="009A266F">
            <w:pPr>
              <w:pStyle w:val="Heading2"/>
              <w:spacing w:before="0" w:line="240" w:lineRule="auto"/>
              <w:jc w:val="center"/>
              <w:rPr>
                <w:rFonts w:ascii="Arial" w:hAnsi="Arial" w:cs="Arial"/>
                <w:b/>
                <w:color w:val="auto"/>
                <w:sz w:val="24"/>
                <w:szCs w:val="24"/>
              </w:rPr>
            </w:pPr>
            <w:r w:rsidRPr="00E92B88">
              <w:rPr>
                <w:rFonts w:ascii="Arial" w:hAnsi="Arial" w:cs="Arial"/>
                <w:b/>
                <w:color w:val="auto"/>
                <w:sz w:val="24"/>
                <w:szCs w:val="24"/>
              </w:rPr>
              <w:t>Session Plan – Key Stage 2</w:t>
            </w:r>
          </w:p>
        </w:tc>
      </w:tr>
      <w:tr w:rsidR="009963CB" w:rsidRPr="00E92B88" w14:paraId="3A178656" w14:textId="77777777" w:rsidTr="009A266F">
        <w:tc>
          <w:tcPr>
            <w:tcW w:w="4873" w:type="dxa"/>
            <w:gridSpan w:val="3"/>
          </w:tcPr>
          <w:p w14:paraId="579C27E8"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 xml:space="preserve">Name of trainee: </w:t>
            </w:r>
            <w:r w:rsidRPr="00E92B88">
              <w:rPr>
                <w:rFonts w:ascii="Arial" w:hAnsi="Arial" w:cs="Arial"/>
                <w:sz w:val="20"/>
                <w:szCs w:val="20"/>
              </w:rPr>
              <w:t>1700823</w:t>
            </w:r>
          </w:p>
        </w:tc>
        <w:tc>
          <w:tcPr>
            <w:tcW w:w="4733" w:type="dxa"/>
            <w:gridSpan w:val="4"/>
          </w:tcPr>
          <w:p w14:paraId="1CB3D5A3"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 xml:space="preserve">Session ref: </w:t>
            </w:r>
            <w:r w:rsidRPr="00E92B88">
              <w:rPr>
                <w:rFonts w:ascii="Arial" w:hAnsi="Arial" w:cs="Arial"/>
                <w:sz w:val="20"/>
                <w:szCs w:val="20"/>
              </w:rPr>
              <w:t xml:space="preserve">29/3/18 - Lesson 3 </w:t>
            </w:r>
          </w:p>
        </w:tc>
      </w:tr>
      <w:tr w:rsidR="009963CB" w:rsidRPr="00E92B88" w14:paraId="3A25B311" w14:textId="77777777" w:rsidTr="009A266F">
        <w:tc>
          <w:tcPr>
            <w:tcW w:w="9606" w:type="dxa"/>
            <w:gridSpan w:val="7"/>
            <w:tcBorders>
              <w:bottom w:val="single" w:sz="4" w:space="0" w:color="auto"/>
            </w:tcBorders>
          </w:tcPr>
          <w:p w14:paraId="33896CF5"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 xml:space="preserve">Personal target(s) in relation to QTS: </w:t>
            </w:r>
          </w:p>
        </w:tc>
      </w:tr>
      <w:tr w:rsidR="009963CB" w:rsidRPr="00E92B88" w14:paraId="2D7A0C1C" w14:textId="77777777" w:rsidTr="009A266F">
        <w:tc>
          <w:tcPr>
            <w:tcW w:w="2547" w:type="dxa"/>
            <w:tcBorders>
              <w:left w:val="single" w:sz="4" w:space="0" w:color="auto"/>
            </w:tcBorders>
            <w:shd w:val="clear" w:color="auto" w:fill="auto"/>
          </w:tcPr>
          <w:p w14:paraId="535378A1"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 xml:space="preserve">Year group: </w:t>
            </w:r>
            <w:r w:rsidRPr="00E92B88">
              <w:rPr>
                <w:rFonts w:ascii="Arial" w:hAnsi="Arial" w:cs="Arial"/>
                <w:sz w:val="20"/>
                <w:szCs w:val="20"/>
              </w:rPr>
              <w:t>Year 4</w:t>
            </w:r>
          </w:p>
        </w:tc>
        <w:tc>
          <w:tcPr>
            <w:tcW w:w="2410" w:type="dxa"/>
            <w:gridSpan w:val="3"/>
            <w:shd w:val="clear" w:color="auto" w:fill="auto"/>
          </w:tcPr>
          <w:p w14:paraId="44479014"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 xml:space="preserve">No. of learners: </w:t>
            </w:r>
            <w:r w:rsidRPr="00E92B88">
              <w:rPr>
                <w:rFonts w:ascii="Arial" w:hAnsi="Arial" w:cs="Arial"/>
                <w:sz w:val="20"/>
                <w:szCs w:val="20"/>
              </w:rPr>
              <w:t>17</w:t>
            </w:r>
          </w:p>
        </w:tc>
        <w:tc>
          <w:tcPr>
            <w:tcW w:w="4649" w:type="dxa"/>
            <w:gridSpan w:val="3"/>
            <w:shd w:val="clear" w:color="auto" w:fill="auto"/>
          </w:tcPr>
          <w:p w14:paraId="086F3612"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i/>
                <w:sz w:val="20"/>
                <w:szCs w:val="20"/>
              </w:rPr>
              <w:t>Additional Adults:</w:t>
            </w:r>
            <w:r w:rsidRPr="00E92B88">
              <w:rPr>
                <w:rFonts w:ascii="Arial" w:hAnsi="Arial" w:cs="Arial"/>
                <w:b/>
                <w:sz w:val="20"/>
                <w:szCs w:val="20"/>
              </w:rPr>
              <w:t xml:space="preserve"> </w:t>
            </w:r>
            <w:r w:rsidRPr="00E92B88">
              <w:rPr>
                <w:rFonts w:ascii="Arial" w:hAnsi="Arial" w:cs="Arial"/>
                <w:sz w:val="20"/>
                <w:szCs w:val="20"/>
              </w:rPr>
              <w:t>1- 1-to-1</w:t>
            </w:r>
          </w:p>
        </w:tc>
      </w:tr>
      <w:tr w:rsidR="009963CB" w:rsidRPr="00E92B88" w14:paraId="38495435" w14:textId="77777777" w:rsidTr="009A266F">
        <w:tc>
          <w:tcPr>
            <w:tcW w:w="9606" w:type="dxa"/>
            <w:gridSpan w:val="7"/>
            <w:shd w:val="clear" w:color="auto" w:fill="auto"/>
          </w:tcPr>
          <w:p w14:paraId="3E2F5129"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 xml:space="preserve">ALN: </w:t>
            </w:r>
            <w:r w:rsidRPr="00E92B88">
              <w:rPr>
                <w:rFonts w:ascii="Arial" w:hAnsi="Arial" w:cs="Arial"/>
                <w:sz w:val="20"/>
                <w:szCs w:val="20"/>
              </w:rPr>
              <w:t xml:space="preserve">2 </w:t>
            </w:r>
            <w:proofErr w:type="gramStart"/>
            <w:r w:rsidRPr="00E92B88">
              <w:rPr>
                <w:rFonts w:ascii="Arial" w:hAnsi="Arial" w:cs="Arial"/>
                <w:sz w:val="20"/>
                <w:szCs w:val="20"/>
              </w:rPr>
              <w:t>dyslexic</w:t>
            </w:r>
            <w:proofErr w:type="gramEnd"/>
            <w:r w:rsidRPr="00E92B88">
              <w:rPr>
                <w:rFonts w:ascii="Arial" w:hAnsi="Arial" w:cs="Arial"/>
                <w:sz w:val="20"/>
                <w:szCs w:val="20"/>
              </w:rPr>
              <w:t xml:space="preserve"> 1 behavioural. </w:t>
            </w:r>
          </w:p>
        </w:tc>
      </w:tr>
      <w:tr w:rsidR="009963CB" w:rsidRPr="00E92B88" w14:paraId="3FA59783" w14:textId="77777777" w:rsidTr="009A266F">
        <w:tc>
          <w:tcPr>
            <w:tcW w:w="4957" w:type="dxa"/>
            <w:gridSpan w:val="4"/>
          </w:tcPr>
          <w:p w14:paraId="70304593"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Learning objective(s):</w:t>
            </w:r>
          </w:p>
          <w:p w14:paraId="06EA0DD2"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To work together to match fractions</w:t>
            </w:r>
          </w:p>
          <w:p w14:paraId="5C20D6AD"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To use fractions to show an amount.</w:t>
            </w:r>
          </w:p>
          <w:p w14:paraId="72D89D2F"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To divide numbers to find the fraction of the whole.</w:t>
            </w:r>
          </w:p>
          <w:p w14:paraId="7B131B51" w14:textId="77777777" w:rsidR="009963CB" w:rsidRPr="00E92B88" w:rsidRDefault="009963CB" w:rsidP="009A266F">
            <w:pPr>
              <w:spacing w:after="0" w:line="240" w:lineRule="auto"/>
              <w:rPr>
                <w:rFonts w:ascii="Arial" w:hAnsi="Arial" w:cs="Arial"/>
                <w:sz w:val="20"/>
                <w:szCs w:val="20"/>
              </w:rPr>
            </w:pPr>
          </w:p>
        </w:tc>
        <w:tc>
          <w:tcPr>
            <w:tcW w:w="4649" w:type="dxa"/>
            <w:gridSpan w:val="3"/>
          </w:tcPr>
          <w:p w14:paraId="270BED63"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b/>
                <w:sz w:val="20"/>
                <w:szCs w:val="20"/>
              </w:rPr>
              <w:t>Success criteria:</w:t>
            </w:r>
          </w:p>
          <w:p w14:paraId="0F9EA54B"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I can write a fraction correctly.</w:t>
            </w:r>
          </w:p>
          <w:p w14:paraId="5437D5CF"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I can divide by 2, 3, 4 and 5 to find fractions of numbers.</w:t>
            </w:r>
          </w:p>
          <w:p w14:paraId="7D123C70"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I can match pictures to the correct corresponding fraction.</w:t>
            </w:r>
          </w:p>
        </w:tc>
      </w:tr>
      <w:tr w:rsidR="009963CB" w:rsidRPr="00E92B88" w14:paraId="2B8501CE" w14:textId="77777777" w:rsidTr="009A266F">
        <w:tc>
          <w:tcPr>
            <w:tcW w:w="9606" w:type="dxa"/>
            <w:gridSpan w:val="7"/>
          </w:tcPr>
          <w:p w14:paraId="4EB25C1F" w14:textId="77777777" w:rsidR="009963CB" w:rsidRPr="00E92B88" w:rsidRDefault="009963CB" w:rsidP="009A266F">
            <w:pPr>
              <w:tabs>
                <w:tab w:val="left" w:pos="5502"/>
              </w:tabs>
              <w:spacing w:after="0" w:line="240" w:lineRule="auto"/>
              <w:rPr>
                <w:rFonts w:ascii="Arial" w:hAnsi="Arial" w:cs="Arial"/>
                <w:sz w:val="20"/>
                <w:szCs w:val="20"/>
              </w:rPr>
            </w:pPr>
            <w:r w:rsidRPr="00E92B88">
              <w:rPr>
                <w:rFonts w:ascii="Arial" w:hAnsi="Arial" w:cs="Arial"/>
                <w:b/>
                <w:sz w:val="20"/>
                <w:szCs w:val="20"/>
              </w:rPr>
              <w:t>Links to previous learning:</w:t>
            </w:r>
            <w:r w:rsidRPr="00E92B88">
              <w:rPr>
                <w:rFonts w:ascii="Arial" w:hAnsi="Arial" w:cs="Arial"/>
                <w:sz w:val="20"/>
                <w:szCs w:val="20"/>
              </w:rPr>
              <w:t xml:space="preserve"> numbers, times tables, fractions, measuring.</w:t>
            </w:r>
          </w:p>
        </w:tc>
      </w:tr>
      <w:tr w:rsidR="009963CB" w:rsidRPr="00E92B88" w14:paraId="1280AB29" w14:textId="77777777" w:rsidTr="009A266F">
        <w:tc>
          <w:tcPr>
            <w:tcW w:w="9606" w:type="dxa"/>
            <w:gridSpan w:val="7"/>
          </w:tcPr>
          <w:p w14:paraId="28A30EEF"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 xml:space="preserve">Curriculum coverage (range, skills) </w:t>
            </w:r>
            <w:r w:rsidRPr="00E92B88">
              <w:rPr>
                <w:rFonts w:ascii="Arial" w:hAnsi="Arial" w:cs="Arial"/>
                <w:sz w:val="20"/>
                <w:szCs w:val="20"/>
              </w:rPr>
              <w:t>Fractions, halving, team work, communication</w:t>
            </w:r>
          </w:p>
        </w:tc>
      </w:tr>
      <w:tr w:rsidR="009963CB" w:rsidRPr="00E92B88" w14:paraId="0FA62308" w14:textId="77777777" w:rsidTr="009A266F">
        <w:trPr>
          <w:trHeight w:val="444"/>
        </w:trPr>
        <w:tc>
          <w:tcPr>
            <w:tcW w:w="4873" w:type="dxa"/>
            <w:gridSpan w:val="3"/>
          </w:tcPr>
          <w:p w14:paraId="6D33108B"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Literacy(LNF)</w:t>
            </w:r>
          </w:p>
          <w:p w14:paraId="5B0E9DBB"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Use a range of syntax structures, vocabulary and terminology in their talk.</w:t>
            </w:r>
          </w:p>
        </w:tc>
        <w:tc>
          <w:tcPr>
            <w:tcW w:w="4733" w:type="dxa"/>
            <w:gridSpan w:val="4"/>
          </w:tcPr>
          <w:p w14:paraId="5AC5E4E0"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Numeracy (LNF)</w:t>
            </w:r>
          </w:p>
          <w:p w14:paraId="74EA4C53" w14:textId="77777777" w:rsidR="009963CB" w:rsidRPr="00E92B88" w:rsidRDefault="009963CB" w:rsidP="009A266F">
            <w:pPr>
              <w:spacing w:after="0" w:line="240" w:lineRule="auto"/>
              <w:rPr>
                <w:rFonts w:ascii="Arial" w:hAnsi="Arial" w:cs="Arial"/>
                <w:sz w:val="20"/>
                <w:szCs w:val="20"/>
                <w:highlight w:val="yellow"/>
              </w:rPr>
            </w:pPr>
            <w:r w:rsidRPr="00E92B88">
              <w:rPr>
                <w:rFonts w:ascii="Arial" w:hAnsi="Arial" w:cs="Arial"/>
                <w:sz w:val="20"/>
                <w:szCs w:val="20"/>
              </w:rPr>
              <w:t>Identify multiples of 2, 3, 4 ,5 and 20 and use the term multiple.</w:t>
            </w:r>
          </w:p>
          <w:p w14:paraId="5B7EFC05"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Identify odd and even numbers up to 1,000.</w:t>
            </w:r>
          </w:p>
          <w:p w14:paraId="31972D00"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Recognise a quarter as half of a half.</w:t>
            </w:r>
          </w:p>
        </w:tc>
      </w:tr>
      <w:tr w:rsidR="009963CB" w:rsidRPr="00E92B88" w14:paraId="318AF750" w14:textId="77777777" w:rsidTr="009A266F">
        <w:trPr>
          <w:trHeight w:val="572"/>
        </w:trPr>
        <w:tc>
          <w:tcPr>
            <w:tcW w:w="2547" w:type="dxa"/>
          </w:tcPr>
          <w:p w14:paraId="739AAF10" w14:textId="77777777" w:rsidR="009963CB" w:rsidRPr="00E92B88" w:rsidRDefault="009963CB" w:rsidP="009A266F">
            <w:pPr>
              <w:spacing w:after="0" w:line="240" w:lineRule="auto"/>
              <w:rPr>
                <w:rFonts w:ascii="Arial" w:hAnsi="Arial" w:cs="Arial"/>
                <w:b/>
                <w:sz w:val="20"/>
                <w:szCs w:val="20"/>
                <w:u w:val="single"/>
              </w:rPr>
            </w:pPr>
            <w:r w:rsidRPr="00E92B88">
              <w:rPr>
                <w:rFonts w:ascii="Arial" w:hAnsi="Arial" w:cs="Arial"/>
                <w:b/>
                <w:sz w:val="20"/>
                <w:szCs w:val="20"/>
                <w:u w:val="single"/>
              </w:rPr>
              <w:t>DCF</w:t>
            </w:r>
          </w:p>
          <w:p w14:paraId="103AEBC1" w14:textId="77777777" w:rsidR="009963CB" w:rsidRPr="00E92B88" w:rsidRDefault="009963CB" w:rsidP="009A266F">
            <w:pPr>
              <w:spacing w:after="0" w:line="240" w:lineRule="auto"/>
              <w:jc w:val="center"/>
              <w:rPr>
                <w:rFonts w:ascii="Arial" w:hAnsi="Arial" w:cs="Arial"/>
                <w:b/>
                <w:sz w:val="20"/>
                <w:szCs w:val="20"/>
              </w:rPr>
            </w:pPr>
            <w:r w:rsidRPr="00E92B88">
              <w:rPr>
                <w:rFonts w:ascii="Arial" w:hAnsi="Arial" w:cs="Arial"/>
                <w:b/>
                <w:sz w:val="20"/>
                <w:szCs w:val="20"/>
              </w:rPr>
              <w:t>X</w:t>
            </w:r>
          </w:p>
        </w:tc>
        <w:tc>
          <w:tcPr>
            <w:tcW w:w="2326" w:type="dxa"/>
            <w:gridSpan w:val="2"/>
          </w:tcPr>
          <w:p w14:paraId="3F73172A" w14:textId="77777777" w:rsidR="009963CB" w:rsidRPr="00E92B88" w:rsidRDefault="009963CB" w:rsidP="009A266F">
            <w:pPr>
              <w:spacing w:after="0" w:line="240" w:lineRule="auto"/>
              <w:rPr>
                <w:rFonts w:ascii="Arial" w:hAnsi="Arial" w:cs="Arial"/>
                <w:b/>
                <w:sz w:val="20"/>
                <w:szCs w:val="20"/>
                <w:u w:val="single"/>
              </w:rPr>
            </w:pPr>
            <w:r w:rsidRPr="00E92B88">
              <w:rPr>
                <w:rFonts w:ascii="Arial" w:hAnsi="Arial" w:cs="Arial"/>
                <w:b/>
                <w:sz w:val="20"/>
                <w:szCs w:val="20"/>
                <w:u w:val="single"/>
              </w:rPr>
              <w:t>Thinking</w:t>
            </w:r>
          </w:p>
          <w:p w14:paraId="3D4C8E1C"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Why do you think this?</w:t>
            </w:r>
          </w:p>
          <w:p w14:paraId="3CF49892"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What do you think the fraction is?</w:t>
            </w:r>
          </w:p>
        </w:tc>
        <w:tc>
          <w:tcPr>
            <w:tcW w:w="2437" w:type="dxa"/>
            <w:gridSpan w:val="2"/>
          </w:tcPr>
          <w:p w14:paraId="0E8DEF0F" w14:textId="77777777" w:rsidR="009963CB" w:rsidRPr="00E92B88" w:rsidRDefault="009963CB" w:rsidP="009A266F">
            <w:pPr>
              <w:spacing w:after="0" w:line="240" w:lineRule="auto"/>
              <w:rPr>
                <w:rFonts w:ascii="Arial" w:hAnsi="Arial" w:cs="Arial"/>
                <w:b/>
                <w:sz w:val="20"/>
                <w:szCs w:val="20"/>
                <w:u w:val="single"/>
              </w:rPr>
            </w:pPr>
            <w:r w:rsidRPr="00E92B88">
              <w:rPr>
                <w:rFonts w:ascii="Arial" w:hAnsi="Arial" w:cs="Arial"/>
                <w:b/>
                <w:sz w:val="20"/>
                <w:szCs w:val="20"/>
                <w:u w:val="single"/>
              </w:rPr>
              <w:t>ESDGC</w:t>
            </w:r>
          </w:p>
          <w:p w14:paraId="7618DA01"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Develop confidence as they progress their learning of fractions.</w:t>
            </w:r>
          </w:p>
        </w:tc>
        <w:tc>
          <w:tcPr>
            <w:tcW w:w="2296" w:type="dxa"/>
            <w:gridSpan w:val="2"/>
          </w:tcPr>
          <w:p w14:paraId="3270441D" w14:textId="77777777" w:rsidR="009963CB" w:rsidRPr="00E92B88" w:rsidRDefault="009963CB" w:rsidP="009A266F">
            <w:pPr>
              <w:spacing w:after="0" w:line="240" w:lineRule="auto"/>
              <w:rPr>
                <w:rFonts w:ascii="Arial" w:hAnsi="Arial" w:cs="Arial"/>
                <w:b/>
                <w:sz w:val="20"/>
                <w:szCs w:val="20"/>
                <w:u w:val="single"/>
              </w:rPr>
            </w:pPr>
            <w:r w:rsidRPr="00E92B88">
              <w:rPr>
                <w:rFonts w:ascii="Arial" w:hAnsi="Arial" w:cs="Arial"/>
                <w:b/>
                <w:sz w:val="20"/>
                <w:szCs w:val="20"/>
                <w:u w:val="single"/>
              </w:rPr>
              <w:t>YCC</w:t>
            </w:r>
          </w:p>
          <w:p w14:paraId="17F1C7CE" w14:textId="77777777" w:rsidR="009963CB" w:rsidRPr="00E92B88" w:rsidRDefault="009963CB" w:rsidP="009A266F">
            <w:pPr>
              <w:spacing w:after="0" w:line="240" w:lineRule="auto"/>
              <w:jc w:val="center"/>
              <w:rPr>
                <w:rFonts w:ascii="Arial" w:hAnsi="Arial" w:cs="Arial"/>
                <w:b/>
                <w:sz w:val="20"/>
                <w:szCs w:val="20"/>
              </w:rPr>
            </w:pPr>
            <w:r w:rsidRPr="00E92B88">
              <w:rPr>
                <w:rFonts w:ascii="Arial" w:hAnsi="Arial" w:cs="Arial"/>
                <w:b/>
                <w:sz w:val="20"/>
                <w:szCs w:val="20"/>
              </w:rPr>
              <w:t>X</w:t>
            </w:r>
          </w:p>
        </w:tc>
      </w:tr>
      <w:tr w:rsidR="009963CB" w:rsidRPr="00E92B88" w14:paraId="3FC21A0D" w14:textId="77777777" w:rsidTr="009A266F">
        <w:tc>
          <w:tcPr>
            <w:tcW w:w="9606" w:type="dxa"/>
            <w:gridSpan w:val="7"/>
            <w:tcBorders>
              <w:bottom w:val="single" w:sz="4" w:space="0" w:color="auto"/>
            </w:tcBorders>
          </w:tcPr>
          <w:p w14:paraId="3B3E8ADC"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Key vocabulary(English/Welsh):</w:t>
            </w:r>
          </w:p>
          <w:p w14:paraId="6961E8BF"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Fractions, half, third, quarter, fifth…</w:t>
            </w:r>
          </w:p>
          <w:p w14:paraId="6C2AC485" w14:textId="77777777" w:rsidR="009963CB" w:rsidRPr="00E92B88" w:rsidRDefault="009963CB" w:rsidP="009A266F">
            <w:pPr>
              <w:spacing w:after="0" w:line="240" w:lineRule="auto"/>
              <w:rPr>
                <w:rFonts w:ascii="Arial" w:hAnsi="Arial" w:cs="Arial"/>
                <w:sz w:val="20"/>
                <w:szCs w:val="20"/>
              </w:rPr>
            </w:pPr>
            <w:proofErr w:type="spellStart"/>
            <w:r w:rsidRPr="00E92B88">
              <w:rPr>
                <w:rFonts w:ascii="Arial" w:hAnsi="Arial" w:cs="Arial"/>
                <w:sz w:val="20"/>
                <w:szCs w:val="20"/>
              </w:rPr>
              <w:t>Pwy</w:t>
            </w:r>
            <w:proofErr w:type="spellEnd"/>
            <w:r w:rsidRPr="00E92B88">
              <w:rPr>
                <w:rFonts w:ascii="Arial" w:hAnsi="Arial" w:cs="Arial"/>
                <w:sz w:val="20"/>
                <w:szCs w:val="20"/>
              </w:rPr>
              <w:t xml:space="preserve"> </w:t>
            </w:r>
            <w:proofErr w:type="spellStart"/>
            <w:r w:rsidRPr="00E92B88">
              <w:rPr>
                <w:rFonts w:ascii="Arial" w:hAnsi="Arial" w:cs="Arial"/>
                <w:sz w:val="20"/>
                <w:szCs w:val="20"/>
              </w:rPr>
              <w:t>s’yn</w:t>
            </w:r>
            <w:proofErr w:type="spellEnd"/>
            <w:r w:rsidRPr="00E92B88">
              <w:rPr>
                <w:rFonts w:ascii="Arial" w:hAnsi="Arial" w:cs="Arial"/>
                <w:sz w:val="20"/>
                <w:szCs w:val="20"/>
              </w:rPr>
              <w:t xml:space="preserve"> </w:t>
            </w:r>
            <w:proofErr w:type="spellStart"/>
            <w:r w:rsidRPr="00E92B88">
              <w:rPr>
                <w:rFonts w:ascii="Arial" w:hAnsi="Arial" w:cs="Arial"/>
                <w:sz w:val="20"/>
                <w:szCs w:val="20"/>
              </w:rPr>
              <w:t>barod</w:t>
            </w:r>
            <w:proofErr w:type="spellEnd"/>
            <w:r w:rsidRPr="00E92B88">
              <w:rPr>
                <w:rFonts w:ascii="Arial" w:hAnsi="Arial" w:cs="Arial"/>
                <w:sz w:val="20"/>
                <w:szCs w:val="20"/>
              </w:rPr>
              <w:t xml:space="preserve">? Da </w:t>
            </w:r>
            <w:proofErr w:type="spellStart"/>
            <w:r w:rsidRPr="00E92B88">
              <w:rPr>
                <w:rFonts w:ascii="Arial" w:hAnsi="Arial" w:cs="Arial"/>
                <w:sz w:val="20"/>
                <w:szCs w:val="20"/>
              </w:rPr>
              <w:t>iawn</w:t>
            </w:r>
            <w:proofErr w:type="spellEnd"/>
            <w:r w:rsidRPr="00E92B88">
              <w:rPr>
                <w:rFonts w:ascii="Arial" w:hAnsi="Arial" w:cs="Arial"/>
                <w:sz w:val="20"/>
                <w:szCs w:val="20"/>
              </w:rPr>
              <w:t xml:space="preserve">/ </w:t>
            </w:r>
            <w:proofErr w:type="spellStart"/>
            <w:r w:rsidRPr="00E92B88">
              <w:rPr>
                <w:rFonts w:ascii="Arial" w:hAnsi="Arial" w:cs="Arial"/>
                <w:sz w:val="20"/>
                <w:szCs w:val="20"/>
              </w:rPr>
              <w:t>Ffantastig</w:t>
            </w:r>
            <w:proofErr w:type="spellEnd"/>
            <w:r w:rsidRPr="00E92B88">
              <w:rPr>
                <w:rFonts w:ascii="Arial" w:hAnsi="Arial" w:cs="Arial"/>
                <w:sz w:val="20"/>
                <w:szCs w:val="20"/>
              </w:rPr>
              <w:t xml:space="preserve">. </w:t>
            </w:r>
            <w:proofErr w:type="spellStart"/>
            <w:r w:rsidRPr="00E92B88">
              <w:rPr>
                <w:rFonts w:ascii="Arial" w:hAnsi="Arial" w:cs="Arial"/>
                <w:sz w:val="20"/>
                <w:szCs w:val="20"/>
              </w:rPr>
              <w:t>Mae’n</w:t>
            </w:r>
            <w:proofErr w:type="spellEnd"/>
            <w:r w:rsidRPr="00E92B88">
              <w:rPr>
                <w:rFonts w:ascii="Arial" w:hAnsi="Arial" w:cs="Arial"/>
                <w:sz w:val="20"/>
                <w:szCs w:val="20"/>
              </w:rPr>
              <w:t xml:space="preserve"> </w:t>
            </w:r>
            <w:proofErr w:type="spellStart"/>
            <w:r w:rsidRPr="00E92B88">
              <w:rPr>
                <w:rFonts w:ascii="Arial" w:hAnsi="Arial" w:cs="Arial"/>
                <w:sz w:val="20"/>
                <w:szCs w:val="20"/>
              </w:rPr>
              <w:t>Amser</w:t>
            </w:r>
            <w:proofErr w:type="spellEnd"/>
            <w:r w:rsidRPr="00E92B88">
              <w:rPr>
                <w:rFonts w:ascii="Arial" w:hAnsi="Arial" w:cs="Arial"/>
                <w:sz w:val="20"/>
                <w:szCs w:val="20"/>
              </w:rPr>
              <w:t xml:space="preserve"> </w:t>
            </w:r>
            <w:proofErr w:type="spellStart"/>
            <w:r w:rsidRPr="00E92B88">
              <w:rPr>
                <w:rFonts w:ascii="Arial" w:hAnsi="Arial" w:cs="Arial"/>
                <w:sz w:val="20"/>
                <w:szCs w:val="20"/>
              </w:rPr>
              <w:t>Tacluso</w:t>
            </w:r>
            <w:proofErr w:type="spellEnd"/>
          </w:p>
        </w:tc>
      </w:tr>
      <w:tr w:rsidR="009963CB" w:rsidRPr="00E92B88" w14:paraId="5CADD903" w14:textId="77777777" w:rsidTr="009A266F">
        <w:tc>
          <w:tcPr>
            <w:tcW w:w="4803" w:type="dxa"/>
            <w:gridSpan w:val="2"/>
            <w:tcBorders>
              <w:right w:val="nil"/>
            </w:tcBorders>
          </w:tcPr>
          <w:p w14:paraId="146E48C1"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b/>
                <w:sz w:val="20"/>
                <w:szCs w:val="20"/>
              </w:rPr>
              <w:t>Resources:</w:t>
            </w:r>
          </w:p>
          <w:p w14:paraId="65E9DA65" w14:textId="77777777" w:rsidR="009963CB" w:rsidRPr="00E92B88" w:rsidRDefault="009963CB" w:rsidP="009963CB">
            <w:pPr>
              <w:pStyle w:val="ListParagraph"/>
              <w:numPr>
                <w:ilvl w:val="0"/>
                <w:numId w:val="28"/>
              </w:numPr>
              <w:spacing w:after="0" w:line="240" w:lineRule="auto"/>
              <w:rPr>
                <w:rFonts w:ascii="Arial" w:hAnsi="Arial" w:cs="Arial"/>
                <w:sz w:val="20"/>
                <w:szCs w:val="20"/>
              </w:rPr>
            </w:pPr>
            <w:r w:rsidRPr="00E92B88">
              <w:rPr>
                <w:rFonts w:ascii="Arial" w:hAnsi="Arial" w:cs="Arial"/>
                <w:sz w:val="20"/>
                <w:szCs w:val="20"/>
              </w:rPr>
              <w:t>Fractions Wall</w:t>
            </w:r>
          </w:p>
          <w:p w14:paraId="576C3D11" w14:textId="77777777" w:rsidR="009963CB" w:rsidRPr="00E92B88" w:rsidRDefault="009963CB" w:rsidP="009963CB">
            <w:pPr>
              <w:pStyle w:val="ListParagraph"/>
              <w:numPr>
                <w:ilvl w:val="0"/>
                <w:numId w:val="28"/>
              </w:numPr>
              <w:spacing w:after="0" w:line="240" w:lineRule="auto"/>
              <w:rPr>
                <w:rFonts w:ascii="Arial" w:hAnsi="Arial" w:cs="Arial"/>
                <w:sz w:val="20"/>
                <w:szCs w:val="20"/>
              </w:rPr>
            </w:pPr>
            <w:r w:rsidRPr="00E92B88">
              <w:rPr>
                <w:rFonts w:ascii="Arial" w:hAnsi="Arial" w:cs="Arial"/>
                <w:sz w:val="20"/>
                <w:szCs w:val="20"/>
              </w:rPr>
              <w:t>100 squares</w:t>
            </w:r>
          </w:p>
          <w:p w14:paraId="6E6F8FFD" w14:textId="77777777" w:rsidR="009963CB" w:rsidRPr="00E92B88" w:rsidRDefault="009963CB" w:rsidP="009963CB">
            <w:pPr>
              <w:pStyle w:val="ListParagraph"/>
              <w:numPr>
                <w:ilvl w:val="0"/>
                <w:numId w:val="28"/>
              </w:numPr>
              <w:spacing w:after="0" w:line="240" w:lineRule="auto"/>
              <w:rPr>
                <w:rFonts w:ascii="Arial" w:hAnsi="Arial" w:cs="Arial"/>
                <w:sz w:val="20"/>
                <w:szCs w:val="20"/>
              </w:rPr>
            </w:pPr>
            <w:r w:rsidRPr="00E92B88">
              <w:rPr>
                <w:rFonts w:ascii="Arial" w:hAnsi="Arial" w:cs="Arial"/>
                <w:sz w:val="20"/>
                <w:szCs w:val="20"/>
              </w:rPr>
              <w:t>Matching cards</w:t>
            </w:r>
          </w:p>
        </w:tc>
        <w:tc>
          <w:tcPr>
            <w:tcW w:w="4803" w:type="dxa"/>
            <w:gridSpan w:val="5"/>
            <w:tcBorders>
              <w:left w:val="nil"/>
            </w:tcBorders>
          </w:tcPr>
          <w:p w14:paraId="48F3BC72" w14:textId="77777777" w:rsidR="009963CB" w:rsidRPr="00E92B88" w:rsidRDefault="009963CB" w:rsidP="009963CB">
            <w:pPr>
              <w:pStyle w:val="ListParagraph"/>
              <w:numPr>
                <w:ilvl w:val="0"/>
                <w:numId w:val="28"/>
              </w:numPr>
              <w:spacing w:after="0" w:line="240" w:lineRule="auto"/>
              <w:rPr>
                <w:rFonts w:ascii="Arial" w:hAnsi="Arial" w:cs="Arial"/>
                <w:sz w:val="20"/>
                <w:szCs w:val="20"/>
              </w:rPr>
            </w:pPr>
            <w:r w:rsidRPr="00E92B88">
              <w:rPr>
                <w:rFonts w:ascii="Arial" w:hAnsi="Arial" w:cs="Arial"/>
                <w:sz w:val="20"/>
                <w:szCs w:val="20"/>
              </w:rPr>
              <w:t>Fractions Bingo Game</w:t>
            </w:r>
          </w:p>
          <w:p w14:paraId="49912BAB" w14:textId="77777777" w:rsidR="009963CB" w:rsidRPr="00E92B88" w:rsidRDefault="009963CB" w:rsidP="009963CB">
            <w:pPr>
              <w:pStyle w:val="ListParagraph"/>
              <w:numPr>
                <w:ilvl w:val="0"/>
                <w:numId w:val="28"/>
              </w:numPr>
              <w:spacing w:after="0" w:line="240" w:lineRule="auto"/>
              <w:rPr>
                <w:rFonts w:ascii="Arial" w:hAnsi="Arial" w:cs="Arial"/>
                <w:sz w:val="20"/>
                <w:szCs w:val="20"/>
              </w:rPr>
            </w:pPr>
            <w:r w:rsidRPr="00E92B88">
              <w:rPr>
                <w:rFonts w:ascii="Arial" w:hAnsi="Arial" w:cs="Arial"/>
                <w:sz w:val="20"/>
                <w:szCs w:val="20"/>
              </w:rPr>
              <w:t>Activity sheets (differentiated)</w:t>
            </w:r>
          </w:p>
          <w:p w14:paraId="6145192F" w14:textId="77777777" w:rsidR="009963CB" w:rsidRPr="00E92B88" w:rsidRDefault="009963CB" w:rsidP="009963CB">
            <w:pPr>
              <w:pStyle w:val="ListParagraph"/>
              <w:numPr>
                <w:ilvl w:val="0"/>
                <w:numId w:val="28"/>
              </w:numPr>
              <w:spacing w:after="0" w:line="240" w:lineRule="auto"/>
              <w:rPr>
                <w:rFonts w:ascii="Arial" w:hAnsi="Arial" w:cs="Arial"/>
                <w:sz w:val="20"/>
                <w:szCs w:val="20"/>
              </w:rPr>
            </w:pPr>
            <w:r w:rsidRPr="00E92B88">
              <w:rPr>
                <w:rFonts w:ascii="Arial" w:hAnsi="Arial" w:cs="Arial"/>
                <w:sz w:val="20"/>
                <w:szCs w:val="20"/>
              </w:rPr>
              <w:t>paper.</w:t>
            </w:r>
          </w:p>
          <w:p w14:paraId="32E406A7" w14:textId="77777777" w:rsidR="009963CB" w:rsidRPr="00E92B88" w:rsidRDefault="009963CB" w:rsidP="009963CB">
            <w:pPr>
              <w:pStyle w:val="ListParagraph"/>
              <w:numPr>
                <w:ilvl w:val="0"/>
                <w:numId w:val="28"/>
              </w:numPr>
              <w:spacing w:after="0" w:line="240" w:lineRule="auto"/>
              <w:rPr>
                <w:rFonts w:ascii="Arial" w:hAnsi="Arial" w:cs="Arial"/>
                <w:sz w:val="20"/>
                <w:szCs w:val="20"/>
              </w:rPr>
            </w:pPr>
            <w:r w:rsidRPr="00E92B88">
              <w:rPr>
                <w:rFonts w:ascii="Arial" w:hAnsi="Arial" w:cs="Arial"/>
                <w:sz w:val="20"/>
                <w:szCs w:val="20"/>
              </w:rPr>
              <w:t>Paper plate pieces.</w:t>
            </w:r>
          </w:p>
          <w:p w14:paraId="70E001B1" w14:textId="77777777" w:rsidR="009963CB" w:rsidRPr="00E92B88" w:rsidRDefault="009963CB" w:rsidP="009A266F">
            <w:pPr>
              <w:spacing w:after="0" w:line="240" w:lineRule="auto"/>
              <w:ind w:left="360"/>
              <w:rPr>
                <w:rFonts w:ascii="Arial" w:hAnsi="Arial" w:cs="Arial"/>
                <w:sz w:val="20"/>
                <w:szCs w:val="20"/>
              </w:rPr>
            </w:pPr>
          </w:p>
        </w:tc>
      </w:tr>
    </w:tbl>
    <w:p w14:paraId="146B2FB8" w14:textId="77777777" w:rsidR="009963CB" w:rsidRPr="00E92B88" w:rsidRDefault="009963CB" w:rsidP="009963CB">
      <w:pPr>
        <w:spacing w:after="0"/>
        <w:rPr>
          <w:rFonts w:ascii="Arial" w:hAnsi="Arial" w:cs="Arial"/>
          <w:vanish/>
          <w:sz w:val="20"/>
          <w:szCs w:val="20"/>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57"/>
        <w:gridCol w:w="5504"/>
        <w:gridCol w:w="11"/>
        <w:gridCol w:w="3034"/>
      </w:tblGrid>
      <w:tr w:rsidR="009963CB" w:rsidRPr="00E92B88" w14:paraId="66FFA704" w14:textId="77777777" w:rsidTr="009A266F">
        <w:trPr>
          <w:trHeight w:val="434"/>
        </w:trPr>
        <w:tc>
          <w:tcPr>
            <w:tcW w:w="1057" w:type="dxa"/>
          </w:tcPr>
          <w:p w14:paraId="6F126156"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Time</w:t>
            </w:r>
          </w:p>
          <w:p w14:paraId="2F2D02A0" w14:textId="77777777" w:rsidR="009963CB" w:rsidRPr="00E92B88" w:rsidRDefault="009963CB" w:rsidP="009A266F">
            <w:pPr>
              <w:spacing w:after="0" w:line="240" w:lineRule="auto"/>
              <w:rPr>
                <w:rFonts w:ascii="Arial" w:hAnsi="Arial" w:cs="Arial"/>
                <w:sz w:val="20"/>
                <w:szCs w:val="20"/>
              </w:rPr>
            </w:pPr>
          </w:p>
        </w:tc>
        <w:tc>
          <w:tcPr>
            <w:tcW w:w="5504" w:type="dxa"/>
            <w:tcBorders>
              <w:bottom w:val="single" w:sz="4" w:space="0" w:color="auto"/>
            </w:tcBorders>
          </w:tcPr>
          <w:p w14:paraId="6CCA7AA1"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Session activities, organisation and management</w:t>
            </w:r>
          </w:p>
        </w:tc>
        <w:tc>
          <w:tcPr>
            <w:tcW w:w="3045" w:type="dxa"/>
            <w:gridSpan w:val="2"/>
          </w:tcPr>
          <w:p w14:paraId="2ECF6FC5"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 xml:space="preserve">Key questions &amp; Assessment for Learning opportunities  </w:t>
            </w:r>
          </w:p>
        </w:tc>
      </w:tr>
      <w:tr w:rsidR="009963CB" w:rsidRPr="00E92B88" w14:paraId="62C7898A" w14:textId="77777777" w:rsidTr="009A266F">
        <w:trPr>
          <w:trHeight w:val="1091"/>
        </w:trPr>
        <w:tc>
          <w:tcPr>
            <w:tcW w:w="1057" w:type="dxa"/>
            <w:tcBorders>
              <w:bottom w:val="single" w:sz="4" w:space="0" w:color="auto"/>
            </w:tcBorders>
            <w:vAlign w:val="center"/>
          </w:tcPr>
          <w:p w14:paraId="78B7251C" w14:textId="77777777" w:rsidR="009963CB" w:rsidRPr="00E92B88" w:rsidRDefault="009963CB" w:rsidP="009A266F">
            <w:pPr>
              <w:spacing w:after="0" w:line="240" w:lineRule="auto"/>
              <w:jc w:val="center"/>
              <w:rPr>
                <w:rFonts w:ascii="Arial" w:hAnsi="Arial" w:cs="Arial"/>
                <w:sz w:val="20"/>
                <w:szCs w:val="20"/>
              </w:rPr>
            </w:pPr>
            <w:r w:rsidRPr="00E92B88">
              <w:rPr>
                <w:rFonts w:ascii="Arial" w:hAnsi="Arial" w:cs="Arial"/>
                <w:sz w:val="20"/>
                <w:szCs w:val="20"/>
              </w:rPr>
              <w:t>10</w:t>
            </w:r>
          </w:p>
          <w:p w14:paraId="25178927" w14:textId="77777777" w:rsidR="009963CB" w:rsidRPr="00E92B88" w:rsidRDefault="009963CB" w:rsidP="009A266F">
            <w:pPr>
              <w:spacing w:after="0" w:line="240" w:lineRule="auto"/>
              <w:jc w:val="center"/>
              <w:rPr>
                <w:rFonts w:ascii="Arial" w:hAnsi="Arial" w:cs="Arial"/>
                <w:sz w:val="20"/>
                <w:szCs w:val="20"/>
              </w:rPr>
            </w:pPr>
            <w:r w:rsidRPr="00E92B88">
              <w:rPr>
                <w:rFonts w:ascii="Arial" w:hAnsi="Arial" w:cs="Arial"/>
                <w:sz w:val="20"/>
                <w:szCs w:val="20"/>
              </w:rPr>
              <w:t>minutes</w:t>
            </w:r>
          </w:p>
        </w:tc>
        <w:tc>
          <w:tcPr>
            <w:tcW w:w="5515" w:type="dxa"/>
            <w:gridSpan w:val="2"/>
            <w:tcBorders>
              <w:top w:val="nil"/>
              <w:bottom w:val="single" w:sz="4" w:space="0" w:color="auto"/>
            </w:tcBorders>
          </w:tcPr>
          <w:p w14:paraId="12F558E4" w14:textId="77777777" w:rsidR="009963CB" w:rsidRPr="00E92B88" w:rsidRDefault="009963CB" w:rsidP="009A266F">
            <w:pPr>
              <w:spacing w:after="0" w:line="240" w:lineRule="auto"/>
              <w:rPr>
                <w:rFonts w:ascii="Arial" w:hAnsi="Arial" w:cs="Arial"/>
                <w:b/>
                <w:sz w:val="20"/>
                <w:szCs w:val="20"/>
                <w:u w:val="single"/>
              </w:rPr>
            </w:pPr>
            <w:r w:rsidRPr="00E92B88">
              <w:rPr>
                <w:rFonts w:ascii="Arial" w:hAnsi="Arial" w:cs="Arial"/>
                <w:b/>
                <w:sz w:val="20"/>
                <w:szCs w:val="20"/>
                <w:u w:val="single"/>
              </w:rPr>
              <w:t>Introduction</w:t>
            </w:r>
          </w:p>
          <w:p w14:paraId="695FCD63"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Ask the children what they know about fractions.</w:t>
            </w:r>
          </w:p>
          <w:p w14:paraId="1B572F66"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Introduce fractions and explain- all parts that when added together make a whole number.</w:t>
            </w:r>
          </w:p>
        </w:tc>
        <w:tc>
          <w:tcPr>
            <w:tcW w:w="3034" w:type="dxa"/>
            <w:tcBorders>
              <w:bottom w:val="single" w:sz="4" w:space="0" w:color="auto"/>
            </w:tcBorders>
          </w:tcPr>
          <w:p w14:paraId="7AC22D20" w14:textId="77777777" w:rsidR="009963CB" w:rsidRPr="00E92B88" w:rsidRDefault="009963CB" w:rsidP="009A266F">
            <w:pPr>
              <w:spacing w:after="0" w:line="240" w:lineRule="auto"/>
              <w:rPr>
                <w:rFonts w:ascii="Arial" w:hAnsi="Arial" w:cs="Arial"/>
                <w:sz w:val="20"/>
                <w:szCs w:val="20"/>
              </w:rPr>
            </w:pPr>
          </w:p>
          <w:p w14:paraId="064A1300" w14:textId="77777777" w:rsidR="009963CB" w:rsidRPr="00E92B88" w:rsidRDefault="009963CB" w:rsidP="009A266F">
            <w:pPr>
              <w:spacing w:after="0" w:line="240" w:lineRule="auto"/>
              <w:rPr>
                <w:rFonts w:ascii="Arial" w:hAnsi="Arial" w:cs="Arial"/>
                <w:sz w:val="20"/>
                <w:szCs w:val="20"/>
              </w:rPr>
            </w:pPr>
            <w:proofErr w:type="spellStart"/>
            <w:r w:rsidRPr="00E92B88">
              <w:rPr>
                <w:rFonts w:ascii="Arial" w:hAnsi="Arial" w:cs="Arial"/>
                <w:sz w:val="20"/>
                <w:szCs w:val="20"/>
              </w:rPr>
              <w:t>Dwylo</w:t>
            </w:r>
            <w:proofErr w:type="spellEnd"/>
            <w:r w:rsidRPr="00E92B88">
              <w:rPr>
                <w:rFonts w:ascii="Arial" w:hAnsi="Arial" w:cs="Arial"/>
                <w:sz w:val="20"/>
                <w:szCs w:val="20"/>
              </w:rPr>
              <w:t xml:space="preserve"> y </w:t>
            </w:r>
            <w:proofErr w:type="spellStart"/>
            <w:r w:rsidRPr="00E92B88">
              <w:rPr>
                <w:rFonts w:ascii="Arial" w:hAnsi="Arial" w:cs="Arial"/>
                <w:sz w:val="20"/>
                <w:szCs w:val="20"/>
              </w:rPr>
              <w:t>fyny</w:t>
            </w:r>
            <w:proofErr w:type="spellEnd"/>
          </w:p>
        </w:tc>
      </w:tr>
      <w:tr w:rsidR="009963CB" w:rsidRPr="00E92B88" w14:paraId="743C7F17" w14:textId="77777777" w:rsidTr="009A266F">
        <w:trPr>
          <w:trHeight w:val="256"/>
        </w:trPr>
        <w:tc>
          <w:tcPr>
            <w:tcW w:w="1057" w:type="dxa"/>
            <w:vMerge w:val="restart"/>
            <w:vAlign w:val="center"/>
          </w:tcPr>
          <w:p w14:paraId="1BF46939" w14:textId="77777777" w:rsidR="009963CB" w:rsidRPr="00E92B88" w:rsidRDefault="009963CB" w:rsidP="009A266F">
            <w:pPr>
              <w:spacing w:after="0" w:line="240" w:lineRule="auto"/>
              <w:jc w:val="center"/>
              <w:rPr>
                <w:rFonts w:ascii="Arial" w:hAnsi="Arial" w:cs="Arial"/>
                <w:sz w:val="20"/>
                <w:szCs w:val="20"/>
              </w:rPr>
            </w:pPr>
            <w:r w:rsidRPr="00E92B88">
              <w:rPr>
                <w:rFonts w:ascii="Arial" w:hAnsi="Arial" w:cs="Arial"/>
                <w:sz w:val="20"/>
                <w:szCs w:val="20"/>
              </w:rPr>
              <w:t>40 minutes</w:t>
            </w:r>
          </w:p>
        </w:tc>
        <w:tc>
          <w:tcPr>
            <w:tcW w:w="5515" w:type="dxa"/>
            <w:gridSpan w:val="2"/>
            <w:tcBorders>
              <w:bottom w:val="nil"/>
            </w:tcBorders>
          </w:tcPr>
          <w:p w14:paraId="0A756D60" w14:textId="77777777" w:rsidR="009963CB" w:rsidRPr="00E92B88" w:rsidRDefault="009963CB" w:rsidP="009A266F">
            <w:pPr>
              <w:spacing w:after="0" w:line="240" w:lineRule="auto"/>
              <w:rPr>
                <w:rFonts w:ascii="Arial" w:hAnsi="Arial" w:cs="Arial"/>
                <w:b/>
                <w:sz w:val="20"/>
                <w:szCs w:val="20"/>
                <w:u w:val="single"/>
              </w:rPr>
            </w:pPr>
            <w:r w:rsidRPr="00E92B88">
              <w:rPr>
                <w:rFonts w:ascii="Arial" w:hAnsi="Arial" w:cs="Arial"/>
                <w:b/>
                <w:sz w:val="20"/>
                <w:szCs w:val="20"/>
                <w:u w:val="single"/>
              </w:rPr>
              <w:t>Main activities</w:t>
            </w:r>
          </w:p>
        </w:tc>
        <w:tc>
          <w:tcPr>
            <w:tcW w:w="3034" w:type="dxa"/>
            <w:vMerge w:val="restart"/>
            <w:tcBorders>
              <w:top w:val="single" w:sz="4" w:space="0" w:color="auto"/>
            </w:tcBorders>
          </w:tcPr>
          <w:p w14:paraId="55F1C228" w14:textId="77777777" w:rsidR="009963CB" w:rsidRPr="00E92B88" w:rsidRDefault="009963CB" w:rsidP="009A266F">
            <w:pPr>
              <w:spacing w:after="0" w:line="240" w:lineRule="auto"/>
              <w:rPr>
                <w:rFonts w:ascii="Arial" w:hAnsi="Arial" w:cs="Arial"/>
                <w:sz w:val="20"/>
                <w:szCs w:val="20"/>
              </w:rPr>
            </w:pPr>
          </w:p>
          <w:p w14:paraId="36B260E8"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Talking pairs/ groups</w:t>
            </w:r>
          </w:p>
        </w:tc>
      </w:tr>
      <w:tr w:rsidR="009963CB" w:rsidRPr="00E92B88" w14:paraId="675FF9A6" w14:textId="77777777" w:rsidTr="009A266F">
        <w:trPr>
          <w:trHeight w:val="424"/>
        </w:trPr>
        <w:tc>
          <w:tcPr>
            <w:tcW w:w="1057" w:type="dxa"/>
            <w:vMerge/>
            <w:tcBorders>
              <w:bottom w:val="single" w:sz="4" w:space="0" w:color="auto"/>
            </w:tcBorders>
            <w:vAlign w:val="center"/>
          </w:tcPr>
          <w:p w14:paraId="4FE49B40" w14:textId="77777777" w:rsidR="009963CB" w:rsidRPr="00E92B88" w:rsidRDefault="009963CB" w:rsidP="009A266F">
            <w:pPr>
              <w:spacing w:after="0" w:line="240" w:lineRule="auto"/>
              <w:jc w:val="center"/>
              <w:rPr>
                <w:rFonts w:ascii="Arial" w:hAnsi="Arial" w:cs="Arial"/>
                <w:sz w:val="20"/>
                <w:szCs w:val="20"/>
              </w:rPr>
            </w:pPr>
          </w:p>
        </w:tc>
        <w:tc>
          <w:tcPr>
            <w:tcW w:w="5515" w:type="dxa"/>
            <w:gridSpan w:val="2"/>
            <w:tcBorders>
              <w:top w:val="nil"/>
              <w:bottom w:val="single" w:sz="4" w:space="0" w:color="auto"/>
            </w:tcBorders>
          </w:tcPr>
          <w:p w14:paraId="1024D6DF"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 xml:space="preserve">Arrange pieces of paper plates into a whole fraction - 2 minutes </w:t>
            </w:r>
          </w:p>
          <w:p w14:paraId="7053DCB6" w14:textId="77777777" w:rsidR="009963CB" w:rsidRPr="00E92B88" w:rsidRDefault="009963CB" w:rsidP="009A266F">
            <w:pPr>
              <w:spacing w:after="0" w:line="240" w:lineRule="auto"/>
              <w:rPr>
                <w:rFonts w:ascii="Arial" w:hAnsi="Arial" w:cs="Arial"/>
                <w:sz w:val="20"/>
                <w:szCs w:val="20"/>
              </w:rPr>
            </w:pPr>
            <w:r w:rsidRPr="00E92B88">
              <w:rPr>
                <w:rFonts w:ascii="Arial" w:hAnsi="Arial" w:cs="Arial"/>
                <w:sz w:val="20"/>
                <w:szCs w:val="20"/>
              </w:rPr>
              <w:t>Write the fraction value of each piece that makes up the whole plate – 3 minutes.</w:t>
            </w:r>
          </w:p>
          <w:p w14:paraId="5C4718B1"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sz w:val="20"/>
                <w:szCs w:val="20"/>
              </w:rPr>
              <w:t xml:space="preserve">Matching cards small groups two </w:t>
            </w:r>
            <w:proofErr w:type="spellStart"/>
            <w:r w:rsidRPr="00E92B88">
              <w:rPr>
                <w:rFonts w:ascii="Arial" w:hAnsi="Arial" w:cs="Arial"/>
                <w:sz w:val="20"/>
                <w:szCs w:val="20"/>
              </w:rPr>
              <w:t>differientated</w:t>
            </w:r>
            <w:proofErr w:type="spellEnd"/>
            <w:r w:rsidRPr="00E92B88">
              <w:rPr>
                <w:rFonts w:ascii="Arial" w:hAnsi="Arial" w:cs="Arial"/>
                <w:sz w:val="20"/>
                <w:szCs w:val="20"/>
              </w:rPr>
              <w:t xml:space="preserve"> abilities – 5 minutes.</w:t>
            </w:r>
          </w:p>
          <w:p w14:paraId="2E8B31C4" w14:textId="77777777" w:rsidR="009963CB" w:rsidRPr="00E92B88" w:rsidRDefault="009963CB" w:rsidP="009A266F">
            <w:pPr>
              <w:spacing w:after="0" w:line="240" w:lineRule="auto"/>
              <w:rPr>
                <w:rFonts w:ascii="Arial" w:hAnsi="Arial" w:cs="Arial"/>
                <w:b/>
                <w:sz w:val="20"/>
                <w:szCs w:val="20"/>
              </w:rPr>
            </w:pPr>
            <w:r w:rsidRPr="00E92B88">
              <w:rPr>
                <w:rFonts w:ascii="Arial" w:hAnsi="Arial" w:cs="Arial"/>
                <w:sz w:val="20"/>
                <w:szCs w:val="20"/>
              </w:rPr>
              <w:t>Written activity sheet – all 30 minutes.</w:t>
            </w:r>
          </w:p>
          <w:p w14:paraId="2D010286" w14:textId="77777777" w:rsidR="009963CB" w:rsidRPr="00E92B88" w:rsidRDefault="009963CB" w:rsidP="009A266F">
            <w:pPr>
              <w:spacing w:after="0" w:line="240" w:lineRule="auto"/>
              <w:rPr>
                <w:rFonts w:ascii="Arial" w:hAnsi="Arial" w:cs="Arial"/>
                <w:b/>
                <w:color w:val="FFFF00"/>
                <w:sz w:val="20"/>
                <w:szCs w:val="20"/>
              </w:rPr>
            </w:pPr>
            <w:r w:rsidRPr="00E92B88">
              <w:rPr>
                <w:rFonts w:ascii="Arial" w:hAnsi="Arial" w:cs="Arial"/>
                <w:b/>
                <w:color w:val="000000" w:themeColor="text1"/>
                <w:sz w:val="20"/>
                <w:szCs w:val="20"/>
              </w:rPr>
              <w:t>Extension: Problem solving fractions sheet.</w:t>
            </w:r>
          </w:p>
        </w:tc>
        <w:tc>
          <w:tcPr>
            <w:tcW w:w="3034" w:type="dxa"/>
            <w:vMerge/>
            <w:tcBorders>
              <w:bottom w:val="single" w:sz="4" w:space="0" w:color="auto"/>
            </w:tcBorders>
          </w:tcPr>
          <w:p w14:paraId="1ACA8BC0" w14:textId="77777777" w:rsidR="009963CB" w:rsidRPr="00E92B88" w:rsidRDefault="009963CB" w:rsidP="009A266F">
            <w:pPr>
              <w:spacing w:after="0" w:line="240" w:lineRule="auto"/>
              <w:rPr>
                <w:rFonts w:ascii="Arial" w:hAnsi="Arial" w:cs="Arial"/>
                <w:sz w:val="20"/>
                <w:szCs w:val="20"/>
              </w:rPr>
            </w:pPr>
          </w:p>
        </w:tc>
      </w:tr>
      <w:tr w:rsidR="009963CB" w:rsidRPr="00E92B88" w14:paraId="0E8DA8D9" w14:textId="77777777" w:rsidTr="009A266F">
        <w:trPr>
          <w:trHeight w:val="707"/>
        </w:trPr>
        <w:tc>
          <w:tcPr>
            <w:tcW w:w="1057" w:type="dxa"/>
            <w:tcBorders>
              <w:top w:val="single" w:sz="4" w:space="0" w:color="auto"/>
              <w:bottom w:val="single" w:sz="4" w:space="0" w:color="auto"/>
            </w:tcBorders>
            <w:vAlign w:val="center"/>
          </w:tcPr>
          <w:p w14:paraId="67F93848" w14:textId="77777777" w:rsidR="009963CB" w:rsidRPr="00E92B88" w:rsidRDefault="009963CB" w:rsidP="009A266F">
            <w:pPr>
              <w:spacing w:after="0" w:line="240" w:lineRule="auto"/>
              <w:jc w:val="center"/>
              <w:rPr>
                <w:rFonts w:ascii="Arial" w:hAnsi="Arial" w:cs="Arial"/>
                <w:sz w:val="20"/>
                <w:szCs w:val="20"/>
              </w:rPr>
            </w:pPr>
            <w:r w:rsidRPr="00E92B88">
              <w:rPr>
                <w:rFonts w:ascii="Arial" w:hAnsi="Arial" w:cs="Arial"/>
                <w:sz w:val="20"/>
                <w:szCs w:val="20"/>
              </w:rPr>
              <w:t>10</w:t>
            </w:r>
          </w:p>
          <w:p w14:paraId="5EF12055" w14:textId="77777777" w:rsidR="009963CB" w:rsidRPr="00E92B88" w:rsidRDefault="009963CB" w:rsidP="009A266F">
            <w:pPr>
              <w:spacing w:after="0" w:line="240" w:lineRule="auto"/>
              <w:jc w:val="center"/>
              <w:rPr>
                <w:rFonts w:ascii="Arial" w:hAnsi="Arial" w:cs="Arial"/>
                <w:sz w:val="20"/>
                <w:szCs w:val="20"/>
              </w:rPr>
            </w:pPr>
            <w:r w:rsidRPr="00E92B88">
              <w:rPr>
                <w:rFonts w:ascii="Arial" w:hAnsi="Arial" w:cs="Arial"/>
                <w:sz w:val="20"/>
                <w:szCs w:val="20"/>
              </w:rPr>
              <w:t>minutes</w:t>
            </w:r>
          </w:p>
        </w:tc>
        <w:tc>
          <w:tcPr>
            <w:tcW w:w="5515" w:type="dxa"/>
            <w:gridSpan w:val="2"/>
            <w:tcBorders>
              <w:top w:val="single" w:sz="4" w:space="0" w:color="auto"/>
            </w:tcBorders>
          </w:tcPr>
          <w:p w14:paraId="63725895" w14:textId="77777777" w:rsidR="009963CB" w:rsidRPr="00E92B88" w:rsidRDefault="009963CB" w:rsidP="009A266F">
            <w:pPr>
              <w:spacing w:after="0" w:line="240" w:lineRule="auto"/>
              <w:rPr>
                <w:rFonts w:ascii="Arial" w:hAnsi="Arial" w:cs="Arial"/>
                <w:b/>
                <w:sz w:val="20"/>
                <w:szCs w:val="20"/>
                <w:u w:val="single"/>
              </w:rPr>
            </w:pPr>
            <w:r w:rsidRPr="00E92B88">
              <w:rPr>
                <w:rFonts w:ascii="Arial" w:hAnsi="Arial" w:cs="Arial"/>
                <w:b/>
                <w:sz w:val="20"/>
                <w:szCs w:val="20"/>
                <w:u w:val="single"/>
              </w:rPr>
              <w:t>Plenary</w:t>
            </w:r>
          </w:p>
          <w:p w14:paraId="34BD4810" w14:textId="77777777" w:rsidR="009963CB" w:rsidRPr="00E92B88" w:rsidRDefault="009963CB" w:rsidP="009963CB">
            <w:pPr>
              <w:pStyle w:val="ListParagraph"/>
              <w:numPr>
                <w:ilvl w:val="0"/>
                <w:numId w:val="29"/>
              </w:numPr>
              <w:spacing w:after="0" w:line="240" w:lineRule="auto"/>
              <w:rPr>
                <w:rFonts w:ascii="Arial" w:hAnsi="Arial" w:cs="Arial"/>
                <w:sz w:val="20"/>
                <w:szCs w:val="20"/>
              </w:rPr>
            </w:pPr>
            <w:r w:rsidRPr="00E92B88">
              <w:rPr>
                <w:rFonts w:ascii="Arial" w:hAnsi="Arial" w:cs="Arial"/>
                <w:sz w:val="20"/>
                <w:szCs w:val="20"/>
              </w:rPr>
              <w:t>Fractions bingo game</w:t>
            </w:r>
          </w:p>
        </w:tc>
        <w:tc>
          <w:tcPr>
            <w:tcW w:w="3034" w:type="dxa"/>
            <w:tcBorders>
              <w:top w:val="single" w:sz="4" w:space="0" w:color="auto"/>
              <w:bottom w:val="single" w:sz="4" w:space="0" w:color="auto"/>
            </w:tcBorders>
          </w:tcPr>
          <w:p w14:paraId="5C8251EC" w14:textId="77777777" w:rsidR="009963CB" w:rsidRPr="00E92B88" w:rsidRDefault="009963CB" w:rsidP="009A266F">
            <w:pPr>
              <w:spacing w:after="0" w:line="240" w:lineRule="auto"/>
              <w:rPr>
                <w:rFonts w:ascii="Arial" w:hAnsi="Arial" w:cs="Arial"/>
                <w:sz w:val="20"/>
                <w:szCs w:val="20"/>
              </w:rPr>
            </w:pPr>
          </w:p>
        </w:tc>
      </w:tr>
    </w:tbl>
    <w:p w14:paraId="6B9345B3" w14:textId="77777777" w:rsidR="009963CB" w:rsidRDefault="009963CB" w:rsidP="009963CB">
      <w:pPr>
        <w:rPr>
          <w:rFonts w:ascii="Arial" w:hAnsi="Arial" w:cs="Arial"/>
        </w:rPr>
      </w:pPr>
    </w:p>
    <w:p w14:paraId="0BE5DF10" w14:textId="77777777" w:rsidR="009963CB" w:rsidRDefault="009963CB" w:rsidP="009963CB">
      <w:pPr>
        <w:rPr>
          <w:rFonts w:ascii="Arial" w:hAnsi="Arial" w:cs="Arial"/>
        </w:rPr>
      </w:pPr>
    </w:p>
    <w:p w14:paraId="0CAB262F" w14:textId="77777777" w:rsidR="009963CB" w:rsidRPr="00894DEC" w:rsidRDefault="009963CB" w:rsidP="009963CB">
      <w:pPr>
        <w:rPr>
          <w:rFonts w:ascii="Arial" w:hAnsi="Arial" w:cs="Arial"/>
        </w:rPr>
      </w:pPr>
    </w:p>
    <w:p w14:paraId="1CE4837C" w14:textId="77777777" w:rsidR="009963CB" w:rsidRPr="00D86A2F" w:rsidRDefault="009963CB" w:rsidP="009963CB">
      <w:pPr>
        <w:rPr>
          <w:rFonts w:ascii="Arial" w:hAnsi="Arial" w:cs="Arial"/>
          <w:sz w:val="24"/>
          <w:szCs w:val="24"/>
        </w:rPr>
      </w:pPr>
      <w:r w:rsidRPr="00D86A2F">
        <w:rPr>
          <w:rFonts w:ascii="Arial" w:hAnsi="Arial" w:cs="Arial"/>
          <w:b/>
          <w:sz w:val="24"/>
          <w:szCs w:val="24"/>
        </w:rPr>
        <w:lastRenderedPageBreak/>
        <w:t>11.</w:t>
      </w:r>
      <w:r>
        <w:rPr>
          <w:rFonts w:ascii="Arial" w:hAnsi="Arial" w:cs="Arial"/>
          <w:b/>
          <w:sz w:val="24"/>
          <w:szCs w:val="24"/>
        </w:rPr>
        <w:t>4</w:t>
      </w:r>
      <w:r w:rsidRPr="00D86A2F">
        <w:rPr>
          <w:rFonts w:ascii="Arial" w:hAnsi="Arial" w:cs="Arial"/>
          <w:b/>
          <w:sz w:val="24"/>
          <w:szCs w:val="24"/>
        </w:rPr>
        <w:t xml:space="preserve"> </w:t>
      </w:r>
      <w:r>
        <w:rPr>
          <w:rFonts w:ascii="Arial" w:hAnsi="Arial" w:cs="Arial"/>
          <w:b/>
          <w:i/>
          <w:sz w:val="24"/>
          <w:szCs w:val="24"/>
        </w:rPr>
        <w:t xml:space="preserve">Participants Work </w:t>
      </w:r>
    </w:p>
    <w:p w14:paraId="0594FE8C" w14:textId="77777777" w:rsidR="009963CB" w:rsidRDefault="009963CB" w:rsidP="009963CB">
      <w:r w:rsidRPr="00E92B88">
        <w:rPr>
          <w:rFonts w:ascii="Arial" w:hAnsi="Arial" w:cs="Arial"/>
          <w:b/>
          <w:i/>
          <w:sz w:val="24"/>
          <w:szCs w:val="24"/>
        </w:rPr>
        <w:t>11.</w:t>
      </w:r>
      <w:r>
        <w:rPr>
          <w:rFonts w:ascii="Arial" w:hAnsi="Arial" w:cs="Arial"/>
          <w:b/>
          <w:i/>
          <w:sz w:val="24"/>
          <w:szCs w:val="24"/>
        </w:rPr>
        <w:t>4</w:t>
      </w:r>
      <w:r w:rsidRPr="00E92B88">
        <w:rPr>
          <w:rFonts w:ascii="Arial" w:hAnsi="Arial" w:cs="Arial"/>
          <w:b/>
          <w:i/>
          <w:sz w:val="24"/>
          <w:szCs w:val="24"/>
        </w:rPr>
        <w:t xml:space="preserve">.1 Appendix </w:t>
      </w:r>
      <w:r>
        <w:rPr>
          <w:rFonts w:ascii="Arial" w:hAnsi="Arial" w:cs="Arial"/>
          <w:b/>
          <w:i/>
          <w:sz w:val="24"/>
          <w:szCs w:val="24"/>
        </w:rPr>
        <w:t>F</w:t>
      </w:r>
      <w:r w:rsidRPr="00E92B88">
        <w:rPr>
          <w:rFonts w:ascii="Arial" w:hAnsi="Arial" w:cs="Arial"/>
          <w:b/>
          <w:i/>
          <w:sz w:val="24"/>
          <w:szCs w:val="24"/>
        </w:rPr>
        <w:t xml:space="preserve">: </w:t>
      </w:r>
      <w:r>
        <w:rPr>
          <w:rFonts w:ascii="Arial" w:hAnsi="Arial" w:cs="Arial"/>
          <w:b/>
          <w:i/>
          <w:sz w:val="24"/>
          <w:szCs w:val="24"/>
        </w:rPr>
        <w:t xml:space="preserve">Participants Work in </w:t>
      </w:r>
      <w:r w:rsidRPr="00E92B88">
        <w:rPr>
          <w:rFonts w:ascii="Arial" w:hAnsi="Arial" w:cs="Arial"/>
          <w:b/>
          <w:i/>
          <w:sz w:val="24"/>
          <w:szCs w:val="24"/>
        </w:rPr>
        <w:t>Lesson 1</w:t>
      </w:r>
      <w:r w:rsidRPr="00E92B88">
        <w:rPr>
          <w:rFonts w:ascii="Arial" w:hAnsi="Arial" w:cs="Arial"/>
          <w:i/>
          <w:sz w:val="24"/>
          <w:szCs w:val="24"/>
        </w:rPr>
        <w:t xml:space="preserve"> (Researcher’s Own, 2018)</w:t>
      </w:r>
      <w:r w:rsidRPr="009F16AF">
        <w:t xml:space="preserve"> </w:t>
      </w:r>
    </w:p>
    <w:p w14:paraId="3FF5F3D0" w14:textId="77777777" w:rsidR="009963CB" w:rsidRDefault="009963CB" w:rsidP="009963CB">
      <w:r>
        <w:rPr>
          <w:noProof/>
        </w:rPr>
        <w:drawing>
          <wp:anchor distT="0" distB="0" distL="114300" distR="114300" simplePos="0" relativeHeight="251674624" behindDoc="1" locked="0" layoutInCell="1" allowOverlap="1" wp14:anchorId="5674FAFC" wp14:editId="60CD8530">
            <wp:simplePos x="0" y="0"/>
            <wp:positionH relativeFrom="margin">
              <wp:align>left</wp:align>
            </wp:positionH>
            <wp:positionV relativeFrom="paragraph">
              <wp:posOffset>178435</wp:posOffset>
            </wp:positionV>
            <wp:extent cx="4104640" cy="3759835"/>
            <wp:effectExtent l="952" t="0" r="0" b="0"/>
            <wp:wrapTight wrapText="bothSides">
              <wp:wrapPolygon edited="0">
                <wp:start x="5" y="21605"/>
                <wp:lineTo x="21458" y="21605"/>
                <wp:lineTo x="21458" y="155"/>
                <wp:lineTo x="5" y="155"/>
                <wp:lineTo x="5" y="21605"/>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4992" t="4950" r="7102" b="4740"/>
                    <a:stretch/>
                  </pic:blipFill>
                  <pic:spPr bwMode="auto">
                    <a:xfrm rot="5400000">
                      <a:off x="0" y="0"/>
                      <a:ext cx="4104640" cy="37598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9739D1" w14:textId="77777777" w:rsidR="009963CB" w:rsidRDefault="009963CB" w:rsidP="009963CB"/>
    <w:p w14:paraId="1991FD2A" w14:textId="77777777" w:rsidR="009963CB" w:rsidRDefault="009963CB" w:rsidP="009963CB"/>
    <w:p w14:paraId="10A9FFDD" w14:textId="77777777" w:rsidR="009963CB" w:rsidRDefault="009963CB" w:rsidP="009963CB">
      <w:r>
        <w:rPr>
          <w:noProof/>
        </w:rPr>
        <w:drawing>
          <wp:anchor distT="0" distB="0" distL="114300" distR="114300" simplePos="0" relativeHeight="251677696" behindDoc="1" locked="0" layoutInCell="1" allowOverlap="1" wp14:anchorId="477B7501" wp14:editId="664476C9">
            <wp:simplePos x="0" y="0"/>
            <wp:positionH relativeFrom="margin">
              <wp:posOffset>-116205</wp:posOffset>
            </wp:positionH>
            <wp:positionV relativeFrom="paragraph">
              <wp:posOffset>3553460</wp:posOffset>
            </wp:positionV>
            <wp:extent cx="3990340" cy="3747135"/>
            <wp:effectExtent l="7302" t="0" r="0" b="0"/>
            <wp:wrapTight wrapText="bothSides">
              <wp:wrapPolygon edited="0">
                <wp:start x="40" y="21642"/>
                <wp:lineTo x="21488" y="21642"/>
                <wp:lineTo x="21488" y="119"/>
                <wp:lineTo x="40" y="119"/>
                <wp:lineTo x="40" y="21642"/>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4378" t="4400" r="4809" b="5028"/>
                    <a:stretch/>
                  </pic:blipFill>
                  <pic:spPr bwMode="auto">
                    <a:xfrm rot="5400000">
                      <a:off x="0" y="0"/>
                      <a:ext cx="3990340" cy="37471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64C97F53" w14:textId="77777777" w:rsidR="009963CB" w:rsidRDefault="009963CB" w:rsidP="009963CB">
      <w:r>
        <w:rPr>
          <w:noProof/>
        </w:rPr>
        <w:lastRenderedPageBreak/>
        <w:drawing>
          <wp:anchor distT="0" distB="0" distL="114300" distR="114300" simplePos="0" relativeHeight="251675648" behindDoc="1" locked="0" layoutInCell="1" allowOverlap="1" wp14:anchorId="6B8DEB89" wp14:editId="3E91E3E6">
            <wp:simplePos x="0" y="0"/>
            <wp:positionH relativeFrom="margin">
              <wp:align>left</wp:align>
            </wp:positionH>
            <wp:positionV relativeFrom="paragraph">
              <wp:posOffset>247650</wp:posOffset>
            </wp:positionV>
            <wp:extent cx="4095115" cy="3608705"/>
            <wp:effectExtent l="0" t="4445" r="0" b="0"/>
            <wp:wrapTight wrapText="bothSides">
              <wp:wrapPolygon edited="0">
                <wp:start x="-23" y="21573"/>
                <wp:lineTo x="21479" y="21573"/>
                <wp:lineTo x="21479" y="137"/>
                <wp:lineTo x="-23" y="137"/>
                <wp:lineTo x="-23" y="21573"/>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6244" t="3627" r="8362" b="5850"/>
                    <a:stretch/>
                  </pic:blipFill>
                  <pic:spPr bwMode="auto">
                    <a:xfrm rot="5400000">
                      <a:off x="0" y="0"/>
                      <a:ext cx="4095115" cy="36087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267C47" w14:textId="77777777" w:rsidR="009963CB" w:rsidRDefault="009963CB" w:rsidP="009963CB">
      <w:r>
        <w:rPr>
          <w:noProof/>
        </w:rPr>
        <w:drawing>
          <wp:anchor distT="0" distB="0" distL="114300" distR="114300" simplePos="0" relativeHeight="251673600" behindDoc="1" locked="0" layoutInCell="1" allowOverlap="1" wp14:anchorId="7DE0D594" wp14:editId="356E859A">
            <wp:simplePos x="0" y="0"/>
            <wp:positionH relativeFrom="margin">
              <wp:posOffset>-457835</wp:posOffset>
            </wp:positionH>
            <wp:positionV relativeFrom="paragraph">
              <wp:posOffset>4476750</wp:posOffset>
            </wp:positionV>
            <wp:extent cx="4533265" cy="3658870"/>
            <wp:effectExtent l="0" t="952" r="0" b="0"/>
            <wp:wrapTight wrapText="bothSides">
              <wp:wrapPolygon edited="0">
                <wp:start x="-5" y="21594"/>
                <wp:lineTo x="21508" y="21594"/>
                <wp:lineTo x="21508" y="114"/>
                <wp:lineTo x="-5" y="114"/>
                <wp:lineTo x="-5" y="21594"/>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526" t="2468" r="1621" b="6044"/>
                    <a:stretch/>
                  </pic:blipFill>
                  <pic:spPr bwMode="auto">
                    <a:xfrm rot="5400000">
                      <a:off x="0" y="0"/>
                      <a:ext cx="4533265" cy="36588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5C7A8390" w14:textId="77777777" w:rsidR="009963CB" w:rsidRDefault="009963CB" w:rsidP="009963CB">
      <w:r>
        <w:rPr>
          <w:noProof/>
        </w:rPr>
        <w:lastRenderedPageBreak/>
        <w:drawing>
          <wp:anchor distT="0" distB="0" distL="114300" distR="114300" simplePos="0" relativeHeight="251672576" behindDoc="1" locked="0" layoutInCell="1" allowOverlap="1" wp14:anchorId="6C084214" wp14:editId="13DBF101">
            <wp:simplePos x="0" y="0"/>
            <wp:positionH relativeFrom="margin">
              <wp:posOffset>-140335</wp:posOffset>
            </wp:positionH>
            <wp:positionV relativeFrom="paragraph">
              <wp:posOffset>443865</wp:posOffset>
            </wp:positionV>
            <wp:extent cx="4269740" cy="3382645"/>
            <wp:effectExtent l="5397" t="0" r="2858" b="2857"/>
            <wp:wrapTight wrapText="bothSides">
              <wp:wrapPolygon edited="0">
                <wp:start x="27" y="21634"/>
                <wp:lineTo x="21518" y="21634"/>
                <wp:lineTo x="21518" y="103"/>
                <wp:lineTo x="27" y="103"/>
                <wp:lineTo x="27" y="21634"/>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7678" t="7865" r="8705" b="3785"/>
                    <a:stretch/>
                  </pic:blipFill>
                  <pic:spPr bwMode="auto">
                    <a:xfrm rot="5400000">
                      <a:off x="0" y="0"/>
                      <a:ext cx="4269740" cy="33826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1607FF" w14:textId="77777777" w:rsidR="009963CB" w:rsidRDefault="009963CB" w:rsidP="009963CB"/>
    <w:p w14:paraId="5F3DB5ED" w14:textId="77777777" w:rsidR="009963CB" w:rsidRDefault="009963CB" w:rsidP="009963CB"/>
    <w:p w14:paraId="5D791B57" w14:textId="77777777" w:rsidR="009963CB" w:rsidRDefault="009963CB" w:rsidP="009963CB"/>
    <w:p w14:paraId="0A1AB512" w14:textId="77777777" w:rsidR="009963CB" w:rsidRDefault="009963CB" w:rsidP="009963CB"/>
    <w:p w14:paraId="3DA12C8F" w14:textId="77777777" w:rsidR="009963CB" w:rsidRDefault="009963CB" w:rsidP="009963CB">
      <w:r>
        <w:rPr>
          <w:noProof/>
        </w:rPr>
        <w:drawing>
          <wp:anchor distT="0" distB="0" distL="114300" distR="114300" simplePos="0" relativeHeight="251681792" behindDoc="1" locked="0" layoutInCell="1" allowOverlap="1" wp14:anchorId="77B97107" wp14:editId="20320631">
            <wp:simplePos x="0" y="0"/>
            <wp:positionH relativeFrom="margin">
              <wp:posOffset>-231775</wp:posOffset>
            </wp:positionH>
            <wp:positionV relativeFrom="paragraph">
              <wp:posOffset>3514725</wp:posOffset>
            </wp:positionV>
            <wp:extent cx="4467860" cy="3347085"/>
            <wp:effectExtent l="7937" t="0" r="0" b="0"/>
            <wp:wrapTight wrapText="bothSides">
              <wp:wrapPolygon edited="0">
                <wp:start x="38" y="21651"/>
                <wp:lineTo x="21497" y="21651"/>
                <wp:lineTo x="21497" y="137"/>
                <wp:lineTo x="38" y="137"/>
                <wp:lineTo x="38" y="21651"/>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3570" t="3220" r="5367" b="5834"/>
                    <a:stretch/>
                  </pic:blipFill>
                  <pic:spPr bwMode="auto">
                    <a:xfrm rot="5400000">
                      <a:off x="0" y="0"/>
                      <a:ext cx="4467860" cy="33470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374C8D" w14:textId="77777777" w:rsidR="009963CB" w:rsidRDefault="009963CB" w:rsidP="009963CB">
      <w:r>
        <w:br w:type="page"/>
      </w:r>
      <w:r>
        <w:lastRenderedPageBreak/>
        <w:t xml:space="preserve"> </w:t>
      </w:r>
    </w:p>
    <w:p w14:paraId="4380BEEC" w14:textId="77777777" w:rsidR="009963CB" w:rsidRDefault="009963CB" w:rsidP="009963CB">
      <w:r>
        <w:rPr>
          <w:noProof/>
        </w:rPr>
        <w:drawing>
          <wp:anchor distT="0" distB="0" distL="114300" distR="114300" simplePos="0" relativeHeight="251683840" behindDoc="1" locked="0" layoutInCell="1" allowOverlap="1" wp14:anchorId="3A2447F7" wp14:editId="1CE9911F">
            <wp:simplePos x="0" y="0"/>
            <wp:positionH relativeFrom="margin">
              <wp:posOffset>-54610</wp:posOffset>
            </wp:positionH>
            <wp:positionV relativeFrom="paragraph">
              <wp:posOffset>88265</wp:posOffset>
            </wp:positionV>
            <wp:extent cx="4126865" cy="3389630"/>
            <wp:effectExtent l="6668" t="0" r="0" b="0"/>
            <wp:wrapTight wrapText="bothSides">
              <wp:wrapPolygon edited="0">
                <wp:start x="35" y="21642"/>
                <wp:lineTo x="21472" y="21642"/>
                <wp:lineTo x="21472" y="156"/>
                <wp:lineTo x="35" y="156"/>
                <wp:lineTo x="35" y="21642"/>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5449" t="3477" r="8933" b="3114"/>
                    <a:stretch/>
                  </pic:blipFill>
                  <pic:spPr bwMode="auto">
                    <a:xfrm rot="5400000">
                      <a:off x="0" y="0"/>
                      <a:ext cx="4126865" cy="33896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294DC2" w14:textId="77777777" w:rsidR="009963CB" w:rsidRDefault="009963CB" w:rsidP="009963CB"/>
    <w:p w14:paraId="7498E623" w14:textId="77777777" w:rsidR="009963CB" w:rsidRDefault="009963CB" w:rsidP="009963CB"/>
    <w:p w14:paraId="28C1C4AD" w14:textId="77777777" w:rsidR="009963CB" w:rsidRDefault="009963CB" w:rsidP="009963CB"/>
    <w:p w14:paraId="2CA2F358" w14:textId="77777777" w:rsidR="009963CB" w:rsidRDefault="009963CB" w:rsidP="009963CB"/>
    <w:p w14:paraId="025E504A" w14:textId="77777777" w:rsidR="009963CB" w:rsidRDefault="009963CB" w:rsidP="009963CB"/>
    <w:p w14:paraId="773AC7C6" w14:textId="77777777" w:rsidR="009963CB" w:rsidRDefault="009963CB" w:rsidP="009963CB"/>
    <w:p w14:paraId="250EED2C" w14:textId="77777777" w:rsidR="009963CB" w:rsidRDefault="009963CB" w:rsidP="009963CB"/>
    <w:p w14:paraId="48AD6D4D" w14:textId="77777777" w:rsidR="009963CB" w:rsidRDefault="009963CB" w:rsidP="009963CB"/>
    <w:p w14:paraId="40470547" w14:textId="77777777" w:rsidR="009963CB" w:rsidRDefault="009963CB" w:rsidP="009963CB"/>
    <w:p w14:paraId="7FA25A9E" w14:textId="77777777" w:rsidR="009963CB" w:rsidRDefault="009963CB" w:rsidP="009963CB"/>
    <w:p w14:paraId="127B59D6" w14:textId="77777777" w:rsidR="009963CB" w:rsidRDefault="009963CB" w:rsidP="009963CB"/>
    <w:p w14:paraId="213212BA" w14:textId="77777777" w:rsidR="009963CB" w:rsidRDefault="009963CB" w:rsidP="009963CB">
      <w:r>
        <w:rPr>
          <w:noProof/>
        </w:rPr>
        <w:drawing>
          <wp:anchor distT="0" distB="0" distL="114300" distR="114300" simplePos="0" relativeHeight="251682816" behindDoc="1" locked="0" layoutInCell="1" allowOverlap="1" wp14:anchorId="47710331" wp14:editId="559439BA">
            <wp:simplePos x="0" y="0"/>
            <wp:positionH relativeFrom="margin">
              <wp:posOffset>-150495</wp:posOffset>
            </wp:positionH>
            <wp:positionV relativeFrom="paragraph">
              <wp:posOffset>1265555</wp:posOffset>
            </wp:positionV>
            <wp:extent cx="4298950" cy="3430905"/>
            <wp:effectExtent l="0" t="4128" r="2223" b="2222"/>
            <wp:wrapTight wrapText="bothSides">
              <wp:wrapPolygon edited="0">
                <wp:start x="-21" y="21574"/>
                <wp:lineTo x="21515" y="21574"/>
                <wp:lineTo x="21515" y="106"/>
                <wp:lineTo x="-21" y="106"/>
                <wp:lineTo x="-21" y="21574"/>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4923" t="4175" r="5768" b="6179"/>
                    <a:stretch/>
                  </pic:blipFill>
                  <pic:spPr bwMode="auto">
                    <a:xfrm rot="5400000">
                      <a:off x="0" y="0"/>
                      <a:ext cx="4298950" cy="34309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190534F3" w14:textId="77777777" w:rsidR="009963CB" w:rsidRDefault="009963CB" w:rsidP="009963CB">
      <w:r>
        <w:rPr>
          <w:noProof/>
        </w:rPr>
        <w:lastRenderedPageBreak/>
        <w:drawing>
          <wp:anchor distT="0" distB="0" distL="114300" distR="114300" simplePos="0" relativeHeight="251680768" behindDoc="1" locked="0" layoutInCell="1" allowOverlap="1" wp14:anchorId="327786FD" wp14:editId="2E825966">
            <wp:simplePos x="0" y="0"/>
            <wp:positionH relativeFrom="page">
              <wp:posOffset>629285</wp:posOffset>
            </wp:positionH>
            <wp:positionV relativeFrom="paragraph">
              <wp:posOffset>372110</wp:posOffset>
            </wp:positionV>
            <wp:extent cx="4214495" cy="3472815"/>
            <wp:effectExtent l="8890" t="0" r="4445" b="4445"/>
            <wp:wrapTight wrapText="bothSides">
              <wp:wrapPolygon edited="0">
                <wp:start x="46" y="21655"/>
                <wp:lineTo x="21525" y="21655"/>
                <wp:lineTo x="21525" y="91"/>
                <wp:lineTo x="46" y="91"/>
                <wp:lineTo x="46" y="21655"/>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2406" t="6799" r="4925" b="4913"/>
                    <a:stretch/>
                  </pic:blipFill>
                  <pic:spPr bwMode="auto">
                    <a:xfrm rot="5400000">
                      <a:off x="0" y="0"/>
                      <a:ext cx="4214495" cy="34728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0" behindDoc="1" locked="0" layoutInCell="1" allowOverlap="1" wp14:anchorId="59AC6E74" wp14:editId="47162E28">
            <wp:simplePos x="0" y="0"/>
            <wp:positionH relativeFrom="margin">
              <wp:posOffset>-452120</wp:posOffset>
            </wp:positionH>
            <wp:positionV relativeFrom="paragraph">
              <wp:posOffset>4850765</wp:posOffset>
            </wp:positionV>
            <wp:extent cx="4533900" cy="3485515"/>
            <wp:effectExtent l="0" t="9208" r="0" b="0"/>
            <wp:wrapTight wrapText="bothSides">
              <wp:wrapPolygon edited="0">
                <wp:start x="-44" y="21543"/>
                <wp:lineTo x="21465" y="21543"/>
                <wp:lineTo x="21465" y="175"/>
                <wp:lineTo x="-44" y="175"/>
                <wp:lineTo x="-44" y="21543"/>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2771" t="4295" r="7063" b="3280"/>
                    <a:stretch/>
                  </pic:blipFill>
                  <pic:spPr bwMode="auto">
                    <a:xfrm rot="5400000">
                      <a:off x="0" y="0"/>
                      <a:ext cx="4533900" cy="34855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77CD1DC6" w14:textId="77777777" w:rsidR="009963CB" w:rsidRDefault="009963CB" w:rsidP="009963CB"/>
    <w:p w14:paraId="12FC2A6C" w14:textId="77777777" w:rsidR="009963CB" w:rsidRPr="0037410B" w:rsidRDefault="009963CB" w:rsidP="009963CB">
      <w:r>
        <w:rPr>
          <w:noProof/>
        </w:rPr>
        <w:drawing>
          <wp:anchor distT="0" distB="0" distL="114300" distR="114300" simplePos="0" relativeHeight="251676672" behindDoc="1" locked="0" layoutInCell="1" allowOverlap="1" wp14:anchorId="38F5A274" wp14:editId="42660186">
            <wp:simplePos x="0" y="0"/>
            <wp:positionH relativeFrom="margin">
              <wp:align>left</wp:align>
            </wp:positionH>
            <wp:positionV relativeFrom="paragraph">
              <wp:posOffset>4667885</wp:posOffset>
            </wp:positionV>
            <wp:extent cx="4271010" cy="3542665"/>
            <wp:effectExtent l="2222" t="0" r="0" b="0"/>
            <wp:wrapTight wrapText="bothSides">
              <wp:wrapPolygon edited="0">
                <wp:start x="11" y="21614"/>
                <wp:lineTo x="21496" y="21614"/>
                <wp:lineTo x="21496" y="126"/>
                <wp:lineTo x="11" y="126"/>
                <wp:lineTo x="11" y="21614"/>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4332" t="2493" r="3598" b="3232"/>
                    <a:stretch/>
                  </pic:blipFill>
                  <pic:spPr bwMode="auto">
                    <a:xfrm rot="5400000">
                      <a:off x="0" y="0"/>
                      <a:ext cx="4271010" cy="35426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9744" behindDoc="1" locked="0" layoutInCell="1" allowOverlap="1" wp14:anchorId="5E555329" wp14:editId="0A6431CD">
            <wp:simplePos x="0" y="0"/>
            <wp:positionH relativeFrom="margin">
              <wp:posOffset>-330200</wp:posOffset>
            </wp:positionH>
            <wp:positionV relativeFrom="paragraph">
              <wp:posOffset>120015</wp:posOffset>
            </wp:positionV>
            <wp:extent cx="4227195" cy="3419475"/>
            <wp:effectExtent l="3810" t="0" r="5715" b="5715"/>
            <wp:wrapTight wrapText="bothSides">
              <wp:wrapPolygon edited="0">
                <wp:start x="19" y="21624"/>
                <wp:lineTo x="21532" y="21624"/>
                <wp:lineTo x="21532" y="84"/>
                <wp:lineTo x="19" y="84"/>
                <wp:lineTo x="19" y="21624"/>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4489" t="9528" r="4331"/>
                    <a:stretch/>
                  </pic:blipFill>
                  <pic:spPr bwMode="auto">
                    <a:xfrm rot="5400000">
                      <a:off x="0" y="0"/>
                      <a:ext cx="4227195" cy="34194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F41D84" w14:textId="77777777" w:rsidR="009963CB" w:rsidRPr="00E92B88" w:rsidRDefault="009963CB" w:rsidP="009963CB">
      <w:pPr>
        <w:rPr>
          <w:rFonts w:ascii="Arial" w:hAnsi="Arial" w:cs="Arial"/>
          <w:i/>
          <w:sz w:val="24"/>
          <w:szCs w:val="24"/>
        </w:rPr>
      </w:pPr>
    </w:p>
    <w:p w14:paraId="261D3835" w14:textId="77777777" w:rsidR="009963CB" w:rsidRDefault="009963CB" w:rsidP="009963CB">
      <w:pPr>
        <w:rPr>
          <w:rFonts w:ascii="Arial" w:hAnsi="Arial" w:cs="Arial"/>
          <w:b/>
          <w:i/>
          <w:sz w:val="24"/>
          <w:szCs w:val="24"/>
        </w:rPr>
      </w:pPr>
    </w:p>
    <w:p w14:paraId="4A02086B" w14:textId="77777777" w:rsidR="009963CB" w:rsidRDefault="009963CB" w:rsidP="009963CB">
      <w:pPr>
        <w:rPr>
          <w:rFonts w:ascii="Arial" w:hAnsi="Arial" w:cs="Arial"/>
          <w:b/>
          <w:i/>
          <w:sz w:val="24"/>
          <w:szCs w:val="24"/>
        </w:rPr>
      </w:pPr>
    </w:p>
    <w:p w14:paraId="4B09CF6E" w14:textId="77777777" w:rsidR="009963CB" w:rsidRDefault="009963CB" w:rsidP="009963CB">
      <w:pPr>
        <w:rPr>
          <w:rFonts w:ascii="Arial" w:hAnsi="Arial" w:cs="Arial"/>
          <w:b/>
          <w:i/>
          <w:sz w:val="24"/>
          <w:szCs w:val="24"/>
        </w:rPr>
      </w:pPr>
    </w:p>
    <w:p w14:paraId="526791A4" w14:textId="77777777" w:rsidR="009963CB" w:rsidRDefault="009963CB" w:rsidP="009963CB">
      <w:pPr>
        <w:rPr>
          <w:rFonts w:ascii="Arial" w:hAnsi="Arial" w:cs="Arial"/>
          <w:b/>
          <w:i/>
          <w:sz w:val="24"/>
          <w:szCs w:val="24"/>
        </w:rPr>
      </w:pPr>
    </w:p>
    <w:p w14:paraId="6A4B22E2" w14:textId="77777777" w:rsidR="009963CB" w:rsidRDefault="009963CB" w:rsidP="009963CB">
      <w:pPr>
        <w:rPr>
          <w:rFonts w:ascii="Arial" w:hAnsi="Arial" w:cs="Arial"/>
          <w:b/>
          <w:i/>
          <w:sz w:val="24"/>
          <w:szCs w:val="24"/>
        </w:rPr>
      </w:pPr>
    </w:p>
    <w:p w14:paraId="5F861DED" w14:textId="77777777" w:rsidR="009963CB" w:rsidRDefault="009963CB" w:rsidP="009963CB">
      <w:pPr>
        <w:rPr>
          <w:rFonts w:ascii="Arial" w:hAnsi="Arial" w:cs="Arial"/>
          <w:b/>
          <w:i/>
          <w:sz w:val="24"/>
          <w:szCs w:val="24"/>
        </w:rPr>
      </w:pPr>
    </w:p>
    <w:p w14:paraId="37370788" w14:textId="77777777" w:rsidR="009963CB" w:rsidRPr="00E92B88" w:rsidRDefault="009963CB" w:rsidP="009963CB">
      <w:pPr>
        <w:rPr>
          <w:rFonts w:ascii="Arial" w:hAnsi="Arial" w:cs="Arial"/>
          <w:i/>
          <w:sz w:val="24"/>
          <w:szCs w:val="24"/>
        </w:rPr>
      </w:pPr>
      <w:r>
        <w:rPr>
          <w:noProof/>
        </w:rPr>
        <w:lastRenderedPageBreak/>
        <w:drawing>
          <wp:anchor distT="0" distB="0" distL="114300" distR="114300" simplePos="0" relativeHeight="251665408" behindDoc="0" locked="0" layoutInCell="1" allowOverlap="1" wp14:anchorId="40D73A26" wp14:editId="1BDE91E2">
            <wp:simplePos x="0" y="0"/>
            <wp:positionH relativeFrom="margin">
              <wp:align>right</wp:align>
            </wp:positionH>
            <wp:positionV relativeFrom="paragraph">
              <wp:posOffset>389890</wp:posOffset>
            </wp:positionV>
            <wp:extent cx="5731510" cy="5867400"/>
            <wp:effectExtent l="0" t="0" r="254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58674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92B88">
        <w:rPr>
          <w:rFonts w:ascii="Arial" w:hAnsi="Arial" w:cs="Arial"/>
          <w:b/>
          <w:i/>
          <w:sz w:val="24"/>
          <w:szCs w:val="24"/>
        </w:rPr>
        <w:t>11.</w:t>
      </w:r>
      <w:r>
        <w:rPr>
          <w:rFonts w:ascii="Arial" w:hAnsi="Arial" w:cs="Arial"/>
          <w:b/>
          <w:i/>
          <w:sz w:val="24"/>
          <w:szCs w:val="24"/>
        </w:rPr>
        <w:t>4</w:t>
      </w:r>
      <w:r w:rsidRPr="00E92B88">
        <w:rPr>
          <w:rFonts w:ascii="Arial" w:hAnsi="Arial" w:cs="Arial"/>
          <w:b/>
          <w:i/>
          <w:sz w:val="24"/>
          <w:szCs w:val="24"/>
        </w:rPr>
        <w:t>.</w:t>
      </w:r>
      <w:r>
        <w:rPr>
          <w:rFonts w:ascii="Arial" w:hAnsi="Arial" w:cs="Arial"/>
          <w:b/>
          <w:i/>
          <w:sz w:val="24"/>
          <w:szCs w:val="24"/>
        </w:rPr>
        <w:t>2</w:t>
      </w:r>
      <w:r w:rsidRPr="00E92B88">
        <w:rPr>
          <w:rFonts w:ascii="Arial" w:hAnsi="Arial" w:cs="Arial"/>
          <w:b/>
          <w:i/>
          <w:sz w:val="24"/>
          <w:szCs w:val="24"/>
        </w:rPr>
        <w:t xml:space="preserve"> Appendix </w:t>
      </w:r>
      <w:r>
        <w:rPr>
          <w:rFonts w:ascii="Arial" w:hAnsi="Arial" w:cs="Arial"/>
          <w:b/>
          <w:i/>
          <w:sz w:val="24"/>
          <w:szCs w:val="24"/>
        </w:rPr>
        <w:t>G</w:t>
      </w:r>
      <w:r w:rsidRPr="00E92B88">
        <w:rPr>
          <w:rFonts w:ascii="Arial" w:hAnsi="Arial" w:cs="Arial"/>
          <w:b/>
          <w:i/>
          <w:sz w:val="24"/>
          <w:szCs w:val="24"/>
        </w:rPr>
        <w:t xml:space="preserve">: </w:t>
      </w:r>
      <w:r>
        <w:rPr>
          <w:rFonts w:ascii="Arial" w:hAnsi="Arial" w:cs="Arial"/>
          <w:b/>
          <w:i/>
          <w:sz w:val="24"/>
          <w:szCs w:val="24"/>
        </w:rPr>
        <w:t xml:space="preserve">Participants Work in </w:t>
      </w:r>
      <w:r w:rsidRPr="00E92B88">
        <w:rPr>
          <w:rFonts w:ascii="Arial" w:hAnsi="Arial" w:cs="Arial"/>
          <w:b/>
          <w:i/>
          <w:sz w:val="24"/>
          <w:szCs w:val="24"/>
        </w:rPr>
        <w:t xml:space="preserve">Lesson </w:t>
      </w:r>
      <w:r>
        <w:rPr>
          <w:rFonts w:ascii="Arial" w:hAnsi="Arial" w:cs="Arial"/>
          <w:b/>
          <w:i/>
          <w:sz w:val="24"/>
          <w:szCs w:val="24"/>
        </w:rPr>
        <w:t>2</w:t>
      </w:r>
      <w:r w:rsidRPr="00E92B88">
        <w:rPr>
          <w:rFonts w:ascii="Arial" w:hAnsi="Arial" w:cs="Arial"/>
          <w:i/>
          <w:sz w:val="24"/>
          <w:szCs w:val="24"/>
        </w:rPr>
        <w:t xml:space="preserve"> (Researcher’s Own, 2018)</w:t>
      </w:r>
      <w:r w:rsidRPr="000F60A9">
        <w:t xml:space="preserve"> </w:t>
      </w:r>
    </w:p>
    <w:p w14:paraId="5528BE9A" w14:textId="77777777" w:rsidR="009963CB" w:rsidRDefault="009963CB" w:rsidP="009963CB">
      <w:pPr>
        <w:rPr>
          <w:rFonts w:ascii="Arial" w:hAnsi="Arial" w:cs="Arial"/>
          <w:b/>
          <w:i/>
          <w:sz w:val="24"/>
          <w:szCs w:val="24"/>
        </w:rPr>
      </w:pPr>
    </w:p>
    <w:p w14:paraId="1724FDC1" w14:textId="77777777" w:rsidR="009963CB" w:rsidRDefault="009963CB" w:rsidP="009963CB">
      <w:pPr>
        <w:rPr>
          <w:rFonts w:ascii="Arial" w:hAnsi="Arial" w:cs="Arial"/>
          <w:b/>
          <w:i/>
          <w:sz w:val="24"/>
          <w:szCs w:val="24"/>
        </w:rPr>
      </w:pPr>
    </w:p>
    <w:p w14:paraId="0127867F" w14:textId="77777777" w:rsidR="009963CB" w:rsidRDefault="009963CB" w:rsidP="009963CB">
      <w:pPr>
        <w:rPr>
          <w:rFonts w:ascii="Arial" w:hAnsi="Arial" w:cs="Arial"/>
          <w:b/>
          <w:i/>
          <w:sz w:val="24"/>
          <w:szCs w:val="24"/>
        </w:rPr>
      </w:pPr>
    </w:p>
    <w:p w14:paraId="645F5E26" w14:textId="77777777" w:rsidR="009963CB" w:rsidRDefault="009963CB" w:rsidP="009963CB">
      <w:pPr>
        <w:rPr>
          <w:rFonts w:ascii="Arial" w:hAnsi="Arial" w:cs="Arial"/>
          <w:b/>
          <w:i/>
          <w:sz w:val="24"/>
          <w:szCs w:val="24"/>
        </w:rPr>
      </w:pPr>
    </w:p>
    <w:p w14:paraId="39ABB17F" w14:textId="77777777" w:rsidR="009963CB" w:rsidRDefault="009963CB" w:rsidP="009963CB">
      <w:pPr>
        <w:rPr>
          <w:rFonts w:ascii="Arial" w:hAnsi="Arial" w:cs="Arial"/>
          <w:b/>
          <w:i/>
          <w:sz w:val="24"/>
          <w:szCs w:val="24"/>
        </w:rPr>
      </w:pPr>
    </w:p>
    <w:p w14:paraId="0AC52457" w14:textId="77777777" w:rsidR="009963CB" w:rsidRDefault="009963CB" w:rsidP="009963CB">
      <w:pPr>
        <w:rPr>
          <w:rFonts w:ascii="Arial" w:hAnsi="Arial" w:cs="Arial"/>
          <w:b/>
          <w:i/>
          <w:sz w:val="24"/>
          <w:szCs w:val="24"/>
        </w:rPr>
      </w:pPr>
    </w:p>
    <w:p w14:paraId="480FD0DB" w14:textId="77777777" w:rsidR="009963CB" w:rsidRDefault="009963CB" w:rsidP="009963CB">
      <w:pPr>
        <w:rPr>
          <w:rFonts w:ascii="Arial" w:hAnsi="Arial" w:cs="Arial"/>
          <w:b/>
          <w:i/>
          <w:sz w:val="24"/>
          <w:szCs w:val="24"/>
        </w:rPr>
      </w:pPr>
    </w:p>
    <w:p w14:paraId="21CC44B1" w14:textId="77777777" w:rsidR="009963CB" w:rsidRDefault="009963CB" w:rsidP="009963CB">
      <w:pPr>
        <w:rPr>
          <w:rFonts w:ascii="Arial" w:hAnsi="Arial" w:cs="Arial"/>
          <w:b/>
          <w:i/>
          <w:sz w:val="24"/>
          <w:szCs w:val="24"/>
        </w:rPr>
      </w:pPr>
    </w:p>
    <w:p w14:paraId="3473F9B1" w14:textId="77777777" w:rsidR="009963CB" w:rsidRDefault="009963CB" w:rsidP="009963CB">
      <w:pPr>
        <w:rPr>
          <w:rFonts w:ascii="Arial" w:hAnsi="Arial" w:cs="Arial"/>
          <w:b/>
          <w:i/>
          <w:sz w:val="24"/>
          <w:szCs w:val="24"/>
        </w:rPr>
      </w:pPr>
    </w:p>
    <w:p w14:paraId="603EC866" w14:textId="77777777" w:rsidR="009963CB" w:rsidRDefault="009963CB" w:rsidP="009963CB">
      <w:pPr>
        <w:rPr>
          <w:rFonts w:ascii="Arial" w:hAnsi="Arial" w:cs="Arial"/>
          <w:i/>
          <w:sz w:val="24"/>
          <w:szCs w:val="24"/>
        </w:rPr>
      </w:pPr>
      <w:r w:rsidRPr="00E92B88">
        <w:rPr>
          <w:rFonts w:ascii="Arial" w:hAnsi="Arial" w:cs="Arial"/>
          <w:b/>
          <w:i/>
          <w:sz w:val="24"/>
          <w:szCs w:val="24"/>
        </w:rPr>
        <w:lastRenderedPageBreak/>
        <w:t>11.</w:t>
      </w:r>
      <w:r>
        <w:rPr>
          <w:rFonts w:ascii="Arial" w:hAnsi="Arial" w:cs="Arial"/>
          <w:b/>
          <w:i/>
          <w:sz w:val="24"/>
          <w:szCs w:val="24"/>
        </w:rPr>
        <w:t>4</w:t>
      </w:r>
      <w:r w:rsidRPr="00E92B88">
        <w:rPr>
          <w:rFonts w:ascii="Arial" w:hAnsi="Arial" w:cs="Arial"/>
          <w:b/>
          <w:i/>
          <w:sz w:val="24"/>
          <w:szCs w:val="24"/>
        </w:rPr>
        <w:t>.</w:t>
      </w:r>
      <w:r>
        <w:rPr>
          <w:rFonts w:ascii="Arial" w:hAnsi="Arial" w:cs="Arial"/>
          <w:b/>
          <w:i/>
          <w:sz w:val="24"/>
          <w:szCs w:val="24"/>
        </w:rPr>
        <w:t>3</w:t>
      </w:r>
      <w:r w:rsidRPr="00E92B88">
        <w:rPr>
          <w:rFonts w:ascii="Arial" w:hAnsi="Arial" w:cs="Arial"/>
          <w:b/>
          <w:i/>
          <w:sz w:val="24"/>
          <w:szCs w:val="24"/>
        </w:rPr>
        <w:t xml:space="preserve"> Appendix</w:t>
      </w:r>
      <w:r>
        <w:rPr>
          <w:rFonts w:ascii="Arial" w:hAnsi="Arial" w:cs="Arial"/>
          <w:b/>
          <w:i/>
          <w:sz w:val="24"/>
          <w:szCs w:val="24"/>
        </w:rPr>
        <w:t xml:space="preserve"> H</w:t>
      </w:r>
      <w:r w:rsidRPr="00E92B88">
        <w:rPr>
          <w:rFonts w:ascii="Arial" w:hAnsi="Arial" w:cs="Arial"/>
          <w:b/>
          <w:i/>
          <w:sz w:val="24"/>
          <w:szCs w:val="24"/>
        </w:rPr>
        <w:t xml:space="preserve">: </w:t>
      </w:r>
      <w:r>
        <w:rPr>
          <w:rFonts w:ascii="Arial" w:hAnsi="Arial" w:cs="Arial"/>
          <w:b/>
          <w:i/>
          <w:sz w:val="24"/>
          <w:szCs w:val="24"/>
        </w:rPr>
        <w:t xml:space="preserve">Participants Work in </w:t>
      </w:r>
      <w:r w:rsidRPr="00E92B88">
        <w:rPr>
          <w:rFonts w:ascii="Arial" w:hAnsi="Arial" w:cs="Arial"/>
          <w:b/>
          <w:i/>
          <w:sz w:val="24"/>
          <w:szCs w:val="24"/>
        </w:rPr>
        <w:t xml:space="preserve">Lesson </w:t>
      </w:r>
      <w:r>
        <w:rPr>
          <w:rFonts w:ascii="Arial" w:hAnsi="Arial" w:cs="Arial"/>
          <w:b/>
          <w:i/>
          <w:sz w:val="24"/>
          <w:szCs w:val="24"/>
        </w:rPr>
        <w:t>3</w:t>
      </w:r>
      <w:r w:rsidRPr="00E92B88">
        <w:rPr>
          <w:rFonts w:ascii="Arial" w:hAnsi="Arial" w:cs="Arial"/>
          <w:i/>
          <w:sz w:val="24"/>
          <w:szCs w:val="24"/>
        </w:rPr>
        <w:t xml:space="preserve"> (Researcher’s Own, 2018</w:t>
      </w:r>
    </w:p>
    <w:p w14:paraId="639AEDBC" w14:textId="77777777" w:rsidR="009963CB" w:rsidRDefault="009963CB" w:rsidP="009963CB">
      <w:r>
        <w:rPr>
          <w:noProof/>
        </w:rPr>
        <w:drawing>
          <wp:anchor distT="0" distB="0" distL="114300" distR="114300" simplePos="0" relativeHeight="251667456" behindDoc="0" locked="0" layoutInCell="1" allowOverlap="1" wp14:anchorId="448F48EB" wp14:editId="47ED3397">
            <wp:simplePos x="0" y="0"/>
            <wp:positionH relativeFrom="margin">
              <wp:align>left</wp:align>
            </wp:positionH>
            <wp:positionV relativeFrom="paragraph">
              <wp:posOffset>12065</wp:posOffset>
            </wp:positionV>
            <wp:extent cx="3495675" cy="3743325"/>
            <wp:effectExtent l="0" t="0" r="9525" b="9525"/>
            <wp:wrapSquare wrapText="bothSides"/>
            <wp:docPr id="7" name="Picture 7" descr="https://scontent-bru2-1.xx.fbcdn.net/v/t35.0-12/30122819_10156109166508405_1762404297_o.jpg?_nc_cat=0&amp;oh=56c1d254c7dd27efa59603614767e19e&amp;oe=5AC6CC1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bru2-1.xx.fbcdn.net/v/t35.0-12/30122819_10156109166508405_1762404297_o.jpg?_nc_cat=0&amp;oh=56c1d254c7dd27efa59603614767e19e&amp;oe=5AC6CC1D"/>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r="346" b="8466"/>
                    <a:stretch/>
                  </pic:blipFill>
                  <pic:spPr bwMode="auto">
                    <a:xfrm>
                      <a:off x="0" y="0"/>
                      <a:ext cx="3495675" cy="3743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9F28BA" w14:textId="77777777" w:rsidR="009963CB" w:rsidRDefault="009963CB" w:rsidP="009963CB"/>
    <w:p w14:paraId="79EA42D4" w14:textId="77777777" w:rsidR="009963CB" w:rsidRDefault="009963CB" w:rsidP="009963CB"/>
    <w:p w14:paraId="2B12C85C" w14:textId="77777777" w:rsidR="009963CB" w:rsidRDefault="009963CB" w:rsidP="009963CB"/>
    <w:p w14:paraId="0A9D4951" w14:textId="77777777" w:rsidR="009963CB" w:rsidRDefault="009963CB" w:rsidP="009963CB"/>
    <w:p w14:paraId="4F125E60" w14:textId="77777777" w:rsidR="009963CB" w:rsidRDefault="009963CB" w:rsidP="009963CB"/>
    <w:p w14:paraId="0EBB5A53" w14:textId="77777777" w:rsidR="009963CB" w:rsidRDefault="009963CB" w:rsidP="009963CB"/>
    <w:p w14:paraId="4484E6A3" w14:textId="77777777" w:rsidR="009963CB" w:rsidRDefault="009963CB" w:rsidP="009963CB"/>
    <w:p w14:paraId="3990D5CE" w14:textId="77777777" w:rsidR="009963CB" w:rsidRDefault="009963CB" w:rsidP="009963CB"/>
    <w:p w14:paraId="04670A78" w14:textId="77777777" w:rsidR="009963CB" w:rsidRDefault="009963CB" w:rsidP="009963CB"/>
    <w:p w14:paraId="00094DC7" w14:textId="77777777" w:rsidR="009963CB" w:rsidRDefault="009963CB" w:rsidP="009963CB"/>
    <w:p w14:paraId="7FF976E6" w14:textId="77777777" w:rsidR="009963CB" w:rsidRDefault="009963CB" w:rsidP="009963CB"/>
    <w:p w14:paraId="20534AD2" w14:textId="77777777" w:rsidR="009963CB" w:rsidRDefault="009963CB" w:rsidP="009963CB">
      <w:r>
        <w:rPr>
          <w:noProof/>
        </w:rPr>
        <w:drawing>
          <wp:anchor distT="0" distB="0" distL="114300" distR="114300" simplePos="0" relativeHeight="251666432" behindDoc="0" locked="0" layoutInCell="1" allowOverlap="1" wp14:anchorId="71E107FC" wp14:editId="60FC5079">
            <wp:simplePos x="0" y="0"/>
            <wp:positionH relativeFrom="margin">
              <wp:align>left</wp:align>
            </wp:positionH>
            <wp:positionV relativeFrom="paragraph">
              <wp:posOffset>698500</wp:posOffset>
            </wp:positionV>
            <wp:extent cx="3905250" cy="3808730"/>
            <wp:effectExtent l="0" t="0" r="0" b="1270"/>
            <wp:wrapSquare wrapText="bothSides"/>
            <wp:docPr id="8" name="Picture 8" descr="https://scontent-bru2-1.xx.fbcdn.net/v/t35.0-12/s2048x2048/30121931_10156109166493405_848845667_o.jpg?_nc_cat=0&amp;oh=be8ab70ca78ebb499a9279f9771d29d1&amp;oe=5AC717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bru2-1.xx.fbcdn.net/v/t35.0-12/s2048x2048/30121931_10156109166493405_848845667_o.jpg?_nc_cat=0&amp;oh=be8ab70ca78ebb499a9279f9771d29d1&amp;oe=5AC71749"/>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8321" b="15366"/>
                    <a:stretch/>
                  </pic:blipFill>
                  <pic:spPr bwMode="auto">
                    <a:xfrm>
                      <a:off x="0" y="0"/>
                      <a:ext cx="3905250" cy="38087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6A25BE" w14:textId="77777777" w:rsidR="009963CB" w:rsidRDefault="009963CB" w:rsidP="009963CB"/>
    <w:p w14:paraId="2136C07E" w14:textId="77777777" w:rsidR="009963CB" w:rsidRDefault="009963CB" w:rsidP="009963CB"/>
    <w:p w14:paraId="4C836CC7" w14:textId="77777777" w:rsidR="009963CB" w:rsidRDefault="009963CB" w:rsidP="009963CB"/>
    <w:p w14:paraId="68F0E150" w14:textId="77777777" w:rsidR="009963CB" w:rsidRDefault="009963CB" w:rsidP="009963CB"/>
    <w:p w14:paraId="7C009DCA" w14:textId="77777777" w:rsidR="009963CB" w:rsidRDefault="009963CB" w:rsidP="009963CB"/>
    <w:p w14:paraId="3EB24585" w14:textId="77777777" w:rsidR="009963CB" w:rsidRDefault="009963CB" w:rsidP="009963CB"/>
    <w:p w14:paraId="5821D1F6" w14:textId="77777777" w:rsidR="009963CB" w:rsidRDefault="009963CB" w:rsidP="009963CB"/>
    <w:p w14:paraId="2480B19F" w14:textId="77777777" w:rsidR="009963CB" w:rsidRDefault="009963CB" w:rsidP="009963CB"/>
    <w:p w14:paraId="782ADFC6" w14:textId="77777777" w:rsidR="009963CB" w:rsidRDefault="009963CB" w:rsidP="009963CB"/>
    <w:p w14:paraId="1FD7A5EB" w14:textId="77777777" w:rsidR="009963CB" w:rsidRDefault="009963CB" w:rsidP="009963CB"/>
    <w:p w14:paraId="2F04ECEF" w14:textId="77777777" w:rsidR="009963CB" w:rsidRDefault="009963CB" w:rsidP="009963CB"/>
    <w:p w14:paraId="6B024804" w14:textId="77777777" w:rsidR="009963CB" w:rsidRDefault="009963CB" w:rsidP="009963CB"/>
    <w:p w14:paraId="5191AE53" w14:textId="77777777" w:rsidR="009963CB" w:rsidRPr="00582151" w:rsidRDefault="009963CB" w:rsidP="009963CB"/>
    <w:p w14:paraId="5CD97D25" w14:textId="77777777" w:rsidR="009963CB" w:rsidRDefault="009963CB" w:rsidP="009963CB"/>
    <w:p w14:paraId="1EA2C9DD" w14:textId="77777777" w:rsidR="009963CB" w:rsidRDefault="009963CB" w:rsidP="009963CB"/>
    <w:p w14:paraId="6626D975" w14:textId="77777777" w:rsidR="009963CB" w:rsidRDefault="009963CB" w:rsidP="009963CB"/>
    <w:p w14:paraId="7B7143DA" w14:textId="77777777" w:rsidR="009963CB" w:rsidRDefault="009963CB" w:rsidP="009963CB"/>
    <w:p w14:paraId="4345070B" w14:textId="77777777" w:rsidR="009963CB" w:rsidRDefault="009963CB" w:rsidP="009963CB"/>
    <w:p w14:paraId="4A2C0CC8" w14:textId="77777777" w:rsidR="009963CB" w:rsidRDefault="009963CB" w:rsidP="009963CB">
      <w:r>
        <w:rPr>
          <w:noProof/>
        </w:rPr>
        <w:drawing>
          <wp:anchor distT="0" distB="0" distL="114300" distR="114300" simplePos="0" relativeHeight="251668480" behindDoc="0" locked="0" layoutInCell="1" allowOverlap="1" wp14:anchorId="4AA80A99" wp14:editId="2BAB64DA">
            <wp:simplePos x="0" y="0"/>
            <wp:positionH relativeFrom="margin">
              <wp:align>left</wp:align>
            </wp:positionH>
            <wp:positionV relativeFrom="paragraph">
              <wp:posOffset>0</wp:posOffset>
            </wp:positionV>
            <wp:extent cx="3505200" cy="3519805"/>
            <wp:effectExtent l="0" t="0" r="0" b="4445"/>
            <wp:wrapSquare wrapText="bothSides"/>
            <wp:docPr id="10" name="Picture 10" descr="https://scontent-bru2-1.xx.fbcdn.net/v/t35.0-12/s2048x2048/30074673_10156109166648405_98820660_o.jpg?_nc_cat=0&amp;oh=690b8eaa0c5352e6b7710940500f127e&amp;oe=5AC808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bru2-1.xx.fbcdn.net/v/t35.0-12/s2048x2048/30074673_10156109166648405_98820660_o.jpg?_nc_cat=0&amp;oh=690b8eaa0c5352e6b7710940500f127e&amp;oe=5AC808CA"/>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b="14608"/>
                    <a:stretch/>
                  </pic:blipFill>
                  <pic:spPr bwMode="auto">
                    <a:xfrm>
                      <a:off x="0" y="0"/>
                      <a:ext cx="3505200" cy="35198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F3420E" w14:textId="77777777" w:rsidR="009963CB" w:rsidRDefault="009963CB" w:rsidP="009963CB"/>
    <w:p w14:paraId="0D39CE0F" w14:textId="77777777" w:rsidR="009963CB" w:rsidRDefault="009963CB" w:rsidP="009963CB"/>
    <w:p w14:paraId="7DA2C70C" w14:textId="77777777" w:rsidR="009963CB" w:rsidRDefault="009963CB" w:rsidP="009963CB"/>
    <w:p w14:paraId="68BB2100" w14:textId="77777777" w:rsidR="009963CB" w:rsidRDefault="009963CB" w:rsidP="009963CB"/>
    <w:p w14:paraId="6DEDF0C3" w14:textId="77777777" w:rsidR="009963CB" w:rsidRDefault="009963CB" w:rsidP="009963CB"/>
    <w:p w14:paraId="5C3A5B07" w14:textId="77777777" w:rsidR="009963CB" w:rsidRDefault="009963CB" w:rsidP="009963CB"/>
    <w:p w14:paraId="45C314DA" w14:textId="77777777" w:rsidR="009963CB" w:rsidRDefault="009963CB" w:rsidP="009963CB"/>
    <w:p w14:paraId="6803CBF4" w14:textId="77777777" w:rsidR="009963CB" w:rsidRDefault="009963CB" w:rsidP="009963CB"/>
    <w:p w14:paraId="74B44AE5" w14:textId="77777777" w:rsidR="009963CB" w:rsidRDefault="009963CB" w:rsidP="009963CB"/>
    <w:p w14:paraId="43AA2BAD" w14:textId="77777777" w:rsidR="009963CB" w:rsidRDefault="009963CB" w:rsidP="009963CB"/>
    <w:p w14:paraId="725A68AE" w14:textId="77777777" w:rsidR="009963CB" w:rsidRDefault="009963CB" w:rsidP="009963CB"/>
    <w:p w14:paraId="116EDD71" w14:textId="77777777" w:rsidR="009963CB" w:rsidRDefault="009963CB" w:rsidP="009963CB"/>
    <w:p w14:paraId="6531DFD6" w14:textId="77777777" w:rsidR="009963CB" w:rsidRDefault="009963CB" w:rsidP="009963CB"/>
    <w:p w14:paraId="4564FFE4" w14:textId="77777777" w:rsidR="009963CB" w:rsidRDefault="009963CB" w:rsidP="009963CB">
      <w:r>
        <w:rPr>
          <w:noProof/>
        </w:rPr>
        <w:drawing>
          <wp:anchor distT="0" distB="0" distL="114300" distR="114300" simplePos="0" relativeHeight="251669504" behindDoc="0" locked="0" layoutInCell="1" allowOverlap="1" wp14:anchorId="6948CDCB" wp14:editId="290BD358">
            <wp:simplePos x="0" y="0"/>
            <wp:positionH relativeFrom="margin">
              <wp:posOffset>28575</wp:posOffset>
            </wp:positionH>
            <wp:positionV relativeFrom="paragraph">
              <wp:posOffset>61595</wp:posOffset>
            </wp:positionV>
            <wp:extent cx="3084195" cy="3957320"/>
            <wp:effectExtent l="0" t="0" r="1905" b="5080"/>
            <wp:wrapSquare wrapText="bothSides"/>
            <wp:docPr id="4" name="Picture 4" descr="https://scontent-bru2-1.xx.fbcdn.net/v/t35.0-12/s2048x2048/30069826_10156109166588405_1846365260_o.jpg?_nc_cat=0&amp;oh=566e2e9c437c053891d4cbacfd7f033b&amp;oe=5AC6F5D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bru2-1.xx.fbcdn.net/v/t35.0-12/s2048x2048/30069826_10156109166588405_1846365260_o.jpg?_nc_cat=0&amp;oh=566e2e9c437c053891d4cbacfd7f033b&amp;oe=5AC6F5DB"/>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084195" cy="39573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B99DED" w14:textId="77777777" w:rsidR="009963CB" w:rsidRDefault="009963CB" w:rsidP="009963CB"/>
    <w:p w14:paraId="41EC6D9B" w14:textId="77777777" w:rsidR="009963CB" w:rsidRDefault="009963CB" w:rsidP="009963CB"/>
    <w:p w14:paraId="2635AB5A" w14:textId="77777777" w:rsidR="009963CB" w:rsidRDefault="009963CB" w:rsidP="009963CB"/>
    <w:p w14:paraId="73FB5F94" w14:textId="77777777" w:rsidR="009963CB" w:rsidRDefault="009963CB" w:rsidP="009963CB"/>
    <w:p w14:paraId="0D8EA056" w14:textId="77777777" w:rsidR="009963CB" w:rsidRDefault="009963CB" w:rsidP="009963CB"/>
    <w:p w14:paraId="33A9C88D" w14:textId="77777777" w:rsidR="009963CB" w:rsidRDefault="009963CB" w:rsidP="009963CB"/>
    <w:p w14:paraId="137FA3BD" w14:textId="77777777" w:rsidR="009963CB" w:rsidRDefault="009963CB" w:rsidP="009963CB"/>
    <w:p w14:paraId="22B94D53" w14:textId="77777777" w:rsidR="009963CB" w:rsidRDefault="009963CB" w:rsidP="009963CB"/>
    <w:p w14:paraId="39D81D74" w14:textId="77777777" w:rsidR="009963CB" w:rsidRDefault="009963CB" w:rsidP="009963CB"/>
    <w:p w14:paraId="32EEBCBD" w14:textId="77777777" w:rsidR="009963CB" w:rsidRDefault="009963CB" w:rsidP="009963CB"/>
    <w:p w14:paraId="0BCB7116" w14:textId="77777777" w:rsidR="009963CB" w:rsidRDefault="009963CB" w:rsidP="009963CB"/>
    <w:p w14:paraId="16BE04FA" w14:textId="77777777" w:rsidR="009963CB" w:rsidRDefault="009963CB" w:rsidP="009963CB"/>
    <w:p w14:paraId="12D1B634" w14:textId="77777777" w:rsidR="009963CB" w:rsidRDefault="009963CB" w:rsidP="009963CB"/>
    <w:p w14:paraId="12479208" w14:textId="77777777" w:rsidR="009963CB" w:rsidRDefault="009963CB" w:rsidP="009963CB"/>
    <w:p w14:paraId="5EB9E5AA" w14:textId="77777777" w:rsidR="009963CB" w:rsidRDefault="009963CB" w:rsidP="009963CB"/>
    <w:p w14:paraId="1CACA3C5" w14:textId="77777777" w:rsidR="009963CB" w:rsidRPr="00582151" w:rsidRDefault="009963CB" w:rsidP="009963CB"/>
    <w:p w14:paraId="26137D75" w14:textId="77777777" w:rsidR="009963CB" w:rsidRDefault="009963CB" w:rsidP="009963CB">
      <w:r>
        <w:rPr>
          <w:noProof/>
        </w:rPr>
        <w:drawing>
          <wp:anchor distT="0" distB="0" distL="114300" distR="114300" simplePos="0" relativeHeight="251671552" behindDoc="0" locked="0" layoutInCell="1" allowOverlap="1" wp14:anchorId="45B78E57" wp14:editId="2DDC825D">
            <wp:simplePos x="0" y="0"/>
            <wp:positionH relativeFrom="margin">
              <wp:posOffset>-635</wp:posOffset>
            </wp:positionH>
            <wp:positionV relativeFrom="paragraph">
              <wp:posOffset>102870</wp:posOffset>
            </wp:positionV>
            <wp:extent cx="3305175" cy="4321810"/>
            <wp:effectExtent l="0" t="0" r="9525" b="2540"/>
            <wp:wrapSquare wrapText="bothSides"/>
            <wp:docPr id="6" name="Picture 6" descr="https://scontent-bru2-1.xx.fbcdn.net/v/t35.0-12/29996165_10156109166568405_1126275515_o.jpg?_nc_cat=0&amp;oh=87b12b89cca00eaf0577a94df62543bd&amp;oe=5AC6BC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scontent-bru2-1.xx.fbcdn.net/v/t35.0-12/29996165_10156109166568405_1126275515_o.jpg?_nc_cat=0&amp;oh=87b12b89cca00eaf0577a94df62543bd&amp;oe=5AC6BC04"/>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1963" t="3581" r="43645" b="21488"/>
                    <a:stretch/>
                  </pic:blipFill>
                  <pic:spPr bwMode="auto">
                    <a:xfrm>
                      <a:off x="0" y="0"/>
                      <a:ext cx="3305175" cy="43218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C0B085" w14:textId="77777777" w:rsidR="009963CB" w:rsidRDefault="009963CB" w:rsidP="009963CB">
      <w:r>
        <w:rPr>
          <w:noProof/>
        </w:rPr>
        <w:drawing>
          <wp:anchor distT="0" distB="0" distL="114300" distR="114300" simplePos="0" relativeHeight="251670528" behindDoc="0" locked="0" layoutInCell="1" allowOverlap="1" wp14:anchorId="7F81ECB1" wp14:editId="36624A5F">
            <wp:simplePos x="0" y="0"/>
            <wp:positionH relativeFrom="margin">
              <wp:posOffset>57150</wp:posOffset>
            </wp:positionH>
            <wp:positionV relativeFrom="paragraph">
              <wp:posOffset>4534535</wp:posOffset>
            </wp:positionV>
            <wp:extent cx="3705225" cy="4027805"/>
            <wp:effectExtent l="0" t="0" r="9525" b="0"/>
            <wp:wrapSquare wrapText="bothSides"/>
            <wp:docPr id="5" name="Picture 5" descr="https://scontent-bru2-1.xx.fbcdn.net/v/t35.0-12/s2048x2048/30176863_10156109166218405_758014414_o.jpg?_nc_cat=0&amp;oh=acfd13b6a3b78c1765eeb5a07446e236&amp;oe=5AC7FA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bru2-1.xx.fbcdn.net/v/t35.0-12/s2048x2048/30176863_10156109166218405_758014414_o.jpg?_nc_cat=0&amp;oh=acfd13b6a3b78c1765eeb5a07446e236&amp;oe=5AC7FA00"/>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b="4525"/>
                    <a:stretch/>
                  </pic:blipFill>
                  <pic:spPr bwMode="auto">
                    <a:xfrm>
                      <a:off x="0" y="0"/>
                      <a:ext cx="3705225" cy="40278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40AEF0" w14:textId="77777777" w:rsidR="009963CB" w:rsidRDefault="009963CB" w:rsidP="009963CB">
      <w:pPr>
        <w:rPr>
          <w:rFonts w:ascii="Arial" w:hAnsi="Arial" w:cs="Arial"/>
          <w:b/>
          <w:sz w:val="24"/>
          <w:szCs w:val="24"/>
        </w:rPr>
      </w:pPr>
    </w:p>
    <w:p w14:paraId="6F84181C" w14:textId="77777777" w:rsidR="009963CB" w:rsidRDefault="009963CB" w:rsidP="009963CB">
      <w:pPr>
        <w:rPr>
          <w:rFonts w:ascii="Arial" w:hAnsi="Arial" w:cs="Arial"/>
          <w:b/>
          <w:sz w:val="24"/>
          <w:szCs w:val="24"/>
        </w:rPr>
      </w:pPr>
    </w:p>
    <w:p w14:paraId="399DCBCE" w14:textId="77777777" w:rsidR="009963CB" w:rsidRDefault="009963CB" w:rsidP="009963CB">
      <w:pPr>
        <w:rPr>
          <w:rFonts w:ascii="Arial" w:hAnsi="Arial" w:cs="Arial"/>
          <w:b/>
          <w:sz w:val="24"/>
          <w:szCs w:val="24"/>
        </w:rPr>
      </w:pPr>
    </w:p>
    <w:p w14:paraId="75A06B62" w14:textId="77777777" w:rsidR="009963CB" w:rsidRDefault="009963CB" w:rsidP="009963CB">
      <w:pPr>
        <w:rPr>
          <w:rFonts w:ascii="Arial" w:hAnsi="Arial" w:cs="Arial"/>
          <w:b/>
          <w:sz w:val="24"/>
          <w:szCs w:val="24"/>
        </w:rPr>
      </w:pPr>
    </w:p>
    <w:p w14:paraId="26448EBB" w14:textId="77777777" w:rsidR="009963CB" w:rsidRDefault="009963CB" w:rsidP="009963CB">
      <w:pPr>
        <w:rPr>
          <w:rFonts w:ascii="Arial" w:hAnsi="Arial" w:cs="Arial"/>
          <w:b/>
          <w:sz w:val="24"/>
          <w:szCs w:val="24"/>
        </w:rPr>
      </w:pPr>
    </w:p>
    <w:p w14:paraId="2F2466CA" w14:textId="77777777" w:rsidR="009963CB" w:rsidRDefault="009963CB" w:rsidP="009963CB">
      <w:pPr>
        <w:rPr>
          <w:rFonts w:ascii="Arial" w:hAnsi="Arial" w:cs="Arial"/>
          <w:b/>
          <w:sz w:val="24"/>
          <w:szCs w:val="24"/>
        </w:rPr>
      </w:pPr>
    </w:p>
    <w:p w14:paraId="22881878" w14:textId="77777777" w:rsidR="009963CB" w:rsidRDefault="009963CB" w:rsidP="009963CB">
      <w:pPr>
        <w:rPr>
          <w:rFonts w:ascii="Arial" w:hAnsi="Arial" w:cs="Arial"/>
          <w:b/>
          <w:sz w:val="24"/>
          <w:szCs w:val="24"/>
        </w:rPr>
      </w:pPr>
    </w:p>
    <w:p w14:paraId="5A1F7933" w14:textId="77777777" w:rsidR="009963CB" w:rsidRDefault="009963CB" w:rsidP="009963CB">
      <w:pPr>
        <w:rPr>
          <w:rFonts w:ascii="Arial" w:hAnsi="Arial" w:cs="Arial"/>
          <w:b/>
          <w:sz w:val="24"/>
          <w:szCs w:val="24"/>
        </w:rPr>
      </w:pPr>
    </w:p>
    <w:p w14:paraId="04798FEB" w14:textId="77777777" w:rsidR="009963CB" w:rsidRDefault="009963CB" w:rsidP="009963CB">
      <w:pPr>
        <w:rPr>
          <w:rFonts w:ascii="Arial" w:hAnsi="Arial" w:cs="Arial"/>
          <w:b/>
          <w:sz w:val="24"/>
          <w:szCs w:val="24"/>
        </w:rPr>
      </w:pPr>
    </w:p>
    <w:p w14:paraId="4692DD8C" w14:textId="77777777" w:rsidR="009963CB" w:rsidRDefault="009963CB" w:rsidP="009963CB">
      <w:pPr>
        <w:rPr>
          <w:rFonts w:ascii="Arial" w:hAnsi="Arial" w:cs="Arial"/>
          <w:b/>
          <w:sz w:val="24"/>
          <w:szCs w:val="24"/>
        </w:rPr>
      </w:pPr>
    </w:p>
    <w:p w14:paraId="0B4A2006" w14:textId="77777777" w:rsidR="009963CB" w:rsidRDefault="009963CB" w:rsidP="009963CB">
      <w:pPr>
        <w:rPr>
          <w:rFonts w:ascii="Arial" w:hAnsi="Arial" w:cs="Arial"/>
          <w:b/>
          <w:sz w:val="24"/>
          <w:szCs w:val="24"/>
        </w:rPr>
      </w:pPr>
    </w:p>
    <w:p w14:paraId="35BB49B1" w14:textId="77777777" w:rsidR="009963CB" w:rsidRDefault="009963CB" w:rsidP="009963CB">
      <w:pPr>
        <w:rPr>
          <w:rFonts w:ascii="Arial" w:hAnsi="Arial" w:cs="Arial"/>
          <w:b/>
          <w:sz w:val="24"/>
          <w:szCs w:val="24"/>
        </w:rPr>
      </w:pPr>
    </w:p>
    <w:p w14:paraId="6D06D806" w14:textId="77777777" w:rsidR="009963CB" w:rsidRDefault="009963CB" w:rsidP="009963CB">
      <w:pPr>
        <w:rPr>
          <w:rFonts w:ascii="Arial" w:hAnsi="Arial" w:cs="Arial"/>
          <w:b/>
          <w:sz w:val="24"/>
          <w:szCs w:val="24"/>
        </w:rPr>
      </w:pPr>
    </w:p>
    <w:p w14:paraId="3A9A5E62" w14:textId="77777777" w:rsidR="009963CB" w:rsidRDefault="009963CB" w:rsidP="009963CB">
      <w:pPr>
        <w:rPr>
          <w:rFonts w:ascii="Arial" w:hAnsi="Arial" w:cs="Arial"/>
          <w:b/>
          <w:sz w:val="24"/>
          <w:szCs w:val="24"/>
        </w:rPr>
      </w:pPr>
    </w:p>
    <w:p w14:paraId="4F23A759" w14:textId="77777777" w:rsidR="009963CB" w:rsidRDefault="009963CB" w:rsidP="009963CB">
      <w:pPr>
        <w:rPr>
          <w:rFonts w:ascii="Arial" w:hAnsi="Arial" w:cs="Arial"/>
          <w:b/>
          <w:sz w:val="24"/>
          <w:szCs w:val="24"/>
        </w:rPr>
      </w:pPr>
    </w:p>
    <w:p w14:paraId="25D7E1B1" w14:textId="77777777" w:rsidR="009963CB" w:rsidRDefault="009963CB" w:rsidP="009963CB">
      <w:pPr>
        <w:rPr>
          <w:rFonts w:ascii="Arial" w:hAnsi="Arial" w:cs="Arial"/>
          <w:b/>
          <w:sz w:val="24"/>
          <w:szCs w:val="24"/>
        </w:rPr>
      </w:pPr>
    </w:p>
    <w:p w14:paraId="65FA0D67" w14:textId="77777777" w:rsidR="009963CB" w:rsidRDefault="009963CB" w:rsidP="009963CB">
      <w:pPr>
        <w:rPr>
          <w:rFonts w:ascii="Arial" w:hAnsi="Arial" w:cs="Arial"/>
          <w:b/>
          <w:sz w:val="24"/>
          <w:szCs w:val="24"/>
        </w:rPr>
      </w:pPr>
    </w:p>
    <w:p w14:paraId="44E11AE9" w14:textId="77777777" w:rsidR="009963CB" w:rsidRDefault="009963CB" w:rsidP="009963CB">
      <w:pPr>
        <w:rPr>
          <w:rFonts w:ascii="Arial" w:hAnsi="Arial" w:cs="Arial"/>
          <w:b/>
          <w:sz w:val="24"/>
          <w:szCs w:val="24"/>
        </w:rPr>
      </w:pPr>
    </w:p>
    <w:p w14:paraId="0AD2251B" w14:textId="77777777" w:rsidR="009963CB" w:rsidRDefault="009963CB" w:rsidP="009963CB">
      <w:pPr>
        <w:rPr>
          <w:rFonts w:ascii="Arial" w:hAnsi="Arial" w:cs="Arial"/>
          <w:b/>
          <w:sz w:val="24"/>
          <w:szCs w:val="24"/>
        </w:rPr>
      </w:pPr>
    </w:p>
    <w:p w14:paraId="3AE622B9" w14:textId="77777777" w:rsidR="009963CB" w:rsidRDefault="009963CB" w:rsidP="009963CB">
      <w:pPr>
        <w:rPr>
          <w:rFonts w:ascii="Arial" w:hAnsi="Arial" w:cs="Arial"/>
          <w:b/>
          <w:sz w:val="24"/>
          <w:szCs w:val="24"/>
        </w:rPr>
      </w:pPr>
    </w:p>
    <w:p w14:paraId="29CEE99A" w14:textId="77777777" w:rsidR="009963CB" w:rsidRDefault="009963CB" w:rsidP="009963CB">
      <w:pPr>
        <w:rPr>
          <w:rFonts w:ascii="Arial" w:hAnsi="Arial" w:cs="Arial"/>
          <w:b/>
          <w:sz w:val="24"/>
          <w:szCs w:val="24"/>
        </w:rPr>
      </w:pPr>
    </w:p>
    <w:p w14:paraId="01E47CFC" w14:textId="77777777" w:rsidR="009963CB" w:rsidRDefault="009963CB" w:rsidP="009963CB">
      <w:pPr>
        <w:rPr>
          <w:rFonts w:ascii="Arial" w:hAnsi="Arial" w:cs="Arial"/>
          <w:b/>
          <w:sz w:val="24"/>
          <w:szCs w:val="24"/>
        </w:rPr>
      </w:pPr>
    </w:p>
    <w:p w14:paraId="359B8053" w14:textId="77777777" w:rsidR="009963CB" w:rsidRDefault="009963CB" w:rsidP="009963CB">
      <w:pPr>
        <w:rPr>
          <w:rFonts w:ascii="Arial" w:hAnsi="Arial" w:cs="Arial"/>
          <w:b/>
          <w:sz w:val="24"/>
          <w:szCs w:val="24"/>
        </w:rPr>
      </w:pPr>
    </w:p>
    <w:p w14:paraId="2996D383" w14:textId="77777777" w:rsidR="009963CB" w:rsidRDefault="009963CB" w:rsidP="009963CB">
      <w:pPr>
        <w:rPr>
          <w:rFonts w:ascii="Arial" w:hAnsi="Arial" w:cs="Arial"/>
          <w:b/>
          <w:sz w:val="24"/>
          <w:szCs w:val="24"/>
        </w:rPr>
      </w:pPr>
    </w:p>
    <w:p w14:paraId="1A3D0D87" w14:textId="77777777" w:rsidR="009963CB" w:rsidRDefault="009963CB" w:rsidP="009963CB">
      <w:pPr>
        <w:rPr>
          <w:rFonts w:ascii="Arial" w:hAnsi="Arial" w:cs="Arial"/>
          <w:b/>
          <w:sz w:val="24"/>
          <w:szCs w:val="24"/>
        </w:rPr>
      </w:pPr>
    </w:p>
    <w:p w14:paraId="333CABB7" w14:textId="77777777" w:rsidR="009963CB" w:rsidRDefault="009963CB" w:rsidP="009963CB">
      <w:pPr>
        <w:rPr>
          <w:rFonts w:ascii="Arial" w:hAnsi="Arial" w:cs="Arial"/>
          <w:b/>
          <w:sz w:val="24"/>
          <w:szCs w:val="24"/>
        </w:rPr>
      </w:pPr>
    </w:p>
    <w:p w14:paraId="399463BF" w14:textId="77777777" w:rsidR="009963CB" w:rsidRDefault="009963CB" w:rsidP="009963CB">
      <w:pPr>
        <w:rPr>
          <w:rFonts w:ascii="Arial" w:hAnsi="Arial" w:cs="Arial"/>
          <w:b/>
          <w:sz w:val="24"/>
          <w:szCs w:val="24"/>
        </w:rPr>
      </w:pPr>
    </w:p>
    <w:p w14:paraId="0CC36F2E" w14:textId="77777777" w:rsidR="009963CB" w:rsidRDefault="009963CB" w:rsidP="009963CB">
      <w:pPr>
        <w:rPr>
          <w:rFonts w:ascii="Arial" w:hAnsi="Arial" w:cs="Arial"/>
          <w:sz w:val="24"/>
          <w:szCs w:val="24"/>
        </w:rPr>
      </w:pPr>
      <w:r w:rsidRPr="00E92B88">
        <w:rPr>
          <w:rFonts w:ascii="Arial" w:hAnsi="Arial" w:cs="Arial"/>
          <w:b/>
          <w:sz w:val="24"/>
          <w:szCs w:val="24"/>
        </w:rPr>
        <w:lastRenderedPageBreak/>
        <w:t>11.</w:t>
      </w:r>
      <w:r>
        <w:rPr>
          <w:rFonts w:ascii="Arial" w:hAnsi="Arial" w:cs="Arial"/>
          <w:b/>
          <w:sz w:val="24"/>
          <w:szCs w:val="24"/>
        </w:rPr>
        <w:t>5</w:t>
      </w:r>
      <w:r w:rsidRPr="00E92B88">
        <w:rPr>
          <w:rFonts w:ascii="Arial" w:hAnsi="Arial" w:cs="Arial"/>
          <w:b/>
          <w:sz w:val="24"/>
          <w:szCs w:val="24"/>
        </w:rPr>
        <w:t xml:space="preserve"> </w:t>
      </w:r>
      <w:r>
        <w:rPr>
          <w:rFonts w:ascii="Arial" w:hAnsi="Arial" w:cs="Arial"/>
          <w:b/>
          <w:sz w:val="24"/>
          <w:szCs w:val="24"/>
        </w:rPr>
        <w:t xml:space="preserve">Observation Notes of </w:t>
      </w:r>
      <w:r w:rsidRPr="00E92B88">
        <w:rPr>
          <w:rFonts w:ascii="Arial" w:hAnsi="Arial" w:cs="Arial"/>
          <w:b/>
          <w:sz w:val="24"/>
          <w:szCs w:val="24"/>
        </w:rPr>
        <w:t>Lesson</w:t>
      </w:r>
      <w:r>
        <w:rPr>
          <w:rFonts w:ascii="Arial" w:hAnsi="Arial" w:cs="Arial"/>
          <w:b/>
          <w:sz w:val="24"/>
          <w:szCs w:val="24"/>
        </w:rPr>
        <w:t>s</w:t>
      </w:r>
    </w:p>
    <w:p w14:paraId="408CF48E" w14:textId="77777777" w:rsidR="009963CB" w:rsidRPr="00F4526A" w:rsidRDefault="009963CB" w:rsidP="009963CB">
      <w:pPr>
        <w:rPr>
          <w:rFonts w:ascii="Arial" w:hAnsi="Arial" w:cs="Arial"/>
          <w:i/>
          <w:sz w:val="24"/>
          <w:szCs w:val="24"/>
        </w:rPr>
      </w:pPr>
      <w:r w:rsidRPr="00E92B88">
        <w:rPr>
          <w:rFonts w:ascii="Arial" w:hAnsi="Arial" w:cs="Arial"/>
          <w:b/>
          <w:i/>
          <w:sz w:val="24"/>
          <w:szCs w:val="24"/>
        </w:rPr>
        <w:t>11.</w:t>
      </w:r>
      <w:r>
        <w:rPr>
          <w:rFonts w:ascii="Arial" w:hAnsi="Arial" w:cs="Arial"/>
          <w:b/>
          <w:i/>
          <w:sz w:val="24"/>
          <w:szCs w:val="24"/>
        </w:rPr>
        <w:t>5</w:t>
      </w:r>
      <w:r w:rsidRPr="00E92B88">
        <w:rPr>
          <w:rFonts w:ascii="Arial" w:hAnsi="Arial" w:cs="Arial"/>
          <w:b/>
          <w:i/>
          <w:sz w:val="24"/>
          <w:szCs w:val="24"/>
        </w:rPr>
        <w:t xml:space="preserve">.1 Appendix </w:t>
      </w:r>
      <w:r>
        <w:rPr>
          <w:rFonts w:ascii="Arial" w:hAnsi="Arial" w:cs="Arial"/>
          <w:b/>
          <w:i/>
          <w:sz w:val="24"/>
          <w:szCs w:val="24"/>
        </w:rPr>
        <w:t>I</w:t>
      </w:r>
      <w:r w:rsidRPr="00E92B88">
        <w:rPr>
          <w:rFonts w:ascii="Arial" w:hAnsi="Arial" w:cs="Arial"/>
          <w:b/>
          <w:i/>
          <w:sz w:val="24"/>
          <w:szCs w:val="24"/>
        </w:rPr>
        <w:t>: Observation Notes of Lesson 1</w:t>
      </w:r>
      <w:r w:rsidRPr="00E92B88">
        <w:rPr>
          <w:rFonts w:ascii="Arial" w:hAnsi="Arial" w:cs="Arial"/>
          <w:i/>
          <w:sz w:val="24"/>
          <w:szCs w:val="24"/>
        </w:rPr>
        <w:t xml:space="preserve"> (Researcher’s Own, 2018)</w:t>
      </w:r>
    </w:p>
    <w:p w14:paraId="7A8EB1F1" w14:textId="77777777" w:rsidR="009963CB" w:rsidRPr="000F60A9" w:rsidRDefault="009963CB" w:rsidP="009963CB">
      <w:pPr>
        <w:ind w:firstLine="720"/>
        <w:rPr>
          <w:b/>
          <w:u w:val="single"/>
        </w:rPr>
      </w:pPr>
      <w:r w:rsidRPr="00AC3B73">
        <w:rPr>
          <w:b/>
          <w:u w:val="single"/>
        </w:rPr>
        <w:t>Lesson 1</w:t>
      </w:r>
    </w:p>
    <w:tbl>
      <w:tblPr>
        <w:tblStyle w:val="TableGrid"/>
        <w:tblW w:w="0" w:type="auto"/>
        <w:tblLook w:val="04A0" w:firstRow="1" w:lastRow="0" w:firstColumn="1" w:lastColumn="0" w:noHBand="0" w:noVBand="1"/>
      </w:tblPr>
      <w:tblGrid>
        <w:gridCol w:w="1413"/>
        <w:gridCol w:w="7603"/>
      </w:tblGrid>
      <w:tr w:rsidR="009963CB" w:rsidRPr="004B6A46" w14:paraId="408F89C0" w14:textId="77777777" w:rsidTr="009A266F">
        <w:tc>
          <w:tcPr>
            <w:tcW w:w="1413" w:type="dxa"/>
          </w:tcPr>
          <w:p w14:paraId="4F4D59E5" w14:textId="77777777" w:rsidR="009963CB" w:rsidRPr="004B6A46" w:rsidRDefault="009963CB" w:rsidP="009A266F">
            <w:pPr>
              <w:jc w:val="center"/>
              <w:rPr>
                <w:b/>
                <w:u w:val="single"/>
              </w:rPr>
            </w:pPr>
            <w:r w:rsidRPr="004B6A46">
              <w:rPr>
                <w:b/>
                <w:u w:val="single"/>
              </w:rPr>
              <w:t>Participant</w:t>
            </w:r>
          </w:p>
        </w:tc>
        <w:tc>
          <w:tcPr>
            <w:tcW w:w="7603" w:type="dxa"/>
          </w:tcPr>
          <w:p w14:paraId="657E7D08" w14:textId="77777777" w:rsidR="009963CB" w:rsidRPr="004B6A46" w:rsidRDefault="009963CB" w:rsidP="009A266F">
            <w:pPr>
              <w:jc w:val="center"/>
              <w:rPr>
                <w:b/>
                <w:u w:val="single"/>
              </w:rPr>
            </w:pPr>
            <w:r w:rsidRPr="004B6A46">
              <w:rPr>
                <w:b/>
                <w:u w:val="single"/>
              </w:rPr>
              <w:t>General Observations</w:t>
            </w:r>
          </w:p>
        </w:tc>
      </w:tr>
      <w:tr w:rsidR="009963CB" w:rsidRPr="004349FC" w14:paraId="1DFC6679" w14:textId="77777777" w:rsidTr="009A266F">
        <w:tc>
          <w:tcPr>
            <w:tcW w:w="1413" w:type="dxa"/>
          </w:tcPr>
          <w:p w14:paraId="5DA46F87" w14:textId="77777777" w:rsidR="009963CB" w:rsidRDefault="009963CB" w:rsidP="009A266F">
            <w:r>
              <w:t>Participant A</w:t>
            </w:r>
          </w:p>
        </w:tc>
        <w:tc>
          <w:tcPr>
            <w:tcW w:w="7603" w:type="dxa"/>
          </w:tcPr>
          <w:p w14:paraId="085773A6" w14:textId="77777777" w:rsidR="009963CB" w:rsidRPr="004349FC" w:rsidRDefault="009963CB" w:rsidP="009A266F">
            <w:pPr>
              <w:rPr>
                <w:i/>
              </w:rPr>
            </w:pPr>
            <w:r>
              <w:t xml:space="preserve">The child worked well in a group, the child helped the other children with the harder questions. The TA let her lead the tasks, offering guidance when others looked stuck. Found it difficult to convert the harder decimals into percentages </w:t>
            </w:r>
            <w:proofErr w:type="spellStart"/>
            <w:r>
              <w:t>eg.</w:t>
            </w:r>
            <w:proofErr w:type="spellEnd"/>
            <w:r>
              <w:t xml:space="preserve"> 0.04 =4%.</w:t>
            </w:r>
          </w:p>
        </w:tc>
      </w:tr>
      <w:tr w:rsidR="009963CB" w14:paraId="48602136" w14:textId="77777777" w:rsidTr="009A266F">
        <w:tc>
          <w:tcPr>
            <w:tcW w:w="1413" w:type="dxa"/>
          </w:tcPr>
          <w:p w14:paraId="76F3E826" w14:textId="77777777" w:rsidR="009963CB" w:rsidRDefault="009963CB" w:rsidP="009A266F">
            <w:r>
              <w:t>Participant</w:t>
            </w:r>
            <w:r w:rsidRPr="004349FC">
              <w:t xml:space="preserve"> </w:t>
            </w:r>
            <w:r>
              <w:t xml:space="preserve">B </w:t>
            </w:r>
          </w:p>
        </w:tc>
        <w:tc>
          <w:tcPr>
            <w:tcW w:w="7603" w:type="dxa"/>
          </w:tcPr>
          <w:p w14:paraId="061E02DA" w14:textId="77777777" w:rsidR="009963CB" w:rsidRDefault="009963CB" w:rsidP="009A266F">
            <w:r>
              <w:t>The child let the other children lead the practical tasks which I thought meant they didn’t know what he was doing. However, they were able to complete the written task with little problem. Also used the resources well, I think he just likes to work on his own.</w:t>
            </w:r>
          </w:p>
        </w:tc>
      </w:tr>
      <w:tr w:rsidR="009963CB" w:rsidRPr="004349FC" w14:paraId="5E67966E" w14:textId="77777777" w:rsidTr="009A266F">
        <w:tc>
          <w:tcPr>
            <w:tcW w:w="1413" w:type="dxa"/>
          </w:tcPr>
          <w:p w14:paraId="2AE7016A" w14:textId="77777777" w:rsidR="009963CB" w:rsidRPr="004349FC" w:rsidRDefault="009963CB" w:rsidP="009A266F">
            <w:r>
              <w:t>Participant C</w:t>
            </w:r>
          </w:p>
        </w:tc>
        <w:tc>
          <w:tcPr>
            <w:tcW w:w="7603" w:type="dxa"/>
          </w:tcPr>
          <w:p w14:paraId="7B2E0F74" w14:textId="77777777" w:rsidR="009963CB" w:rsidRDefault="009963CB" w:rsidP="009A266F">
            <w:r>
              <w:t xml:space="preserve">The child was able the successfully convert fractions into decimals.  </w:t>
            </w:r>
          </w:p>
          <w:p w14:paraId="3113CE13" w14:textId="77777777" w:rsidR="009963CB" w:rsidRDefault="009963CB" w:rsidP="009A266F">
            <w:r>
              <w:t>The child continually used their visual aid to help them for questions they found hard.</w:t>
            </w:r>
          </w:p>
          <w:p w14:paraId="5FD58F55" w14:textId="77777777" w:rsidR="009963CB" w:rsidRDefault="009963CB" w:rsidP="009A266F">
            <w:r>
              <w:t>The child drew diagrams to help them work out questions.</w:t>
            </w:r>
          </w:p>
          <w:p w14:paraId="1EE8A751" w14:textId="77777777" w:rsidR="009963CB" w:rsidRPr="004349FC" w:rsidRDefault="009963CB" w:rsidP="009A266F"/>
        </w:tc>
      </w:tr>
      <w:tr w:rsidR="009963CB" w14:paraId="4AB5F1FF" w14:textId="77777777" w:rsidTr="009A266F">
        <w:tc>
          <w:tcPr>
            <w:tcW w:w="1413" w:type="dxa"/>
          </w:tcPr>
          <w:p w14:paraId="4702E928" w14:textId="77777777" w:rsidR="009963CB" w:rsidRPr="00CB2C3D" w:rsidRDefault="009963CB" w:rsidP="009A266F">
            <w:pPr>
              <w:rPr>
                <w:color w:val="FF0000"/>
              </w:rPr>
            </w:pPr>
            <w:r>
              <w:t>Participant D</w:t>
            </w:r>
          </w:p>
        </w:tc>
        <w:tc>
          <w:tcPr>
            <w:tcW w:w="7603" w:type="dxa"/>
          </w:tcPr>
          <w:p w14:paraId="55B76C49" w14:textId="77777777" w:rsidR="009963CB" w:rsidRDefault="009963CB" w:rsidP="009A266F">
            <w:r>
              <w:t>During the sorting activity the child was seen leading their group, picking out the fractions that were represented as decimals and percentages.</w:t>
            </w:r>
          </w:p>
          <w:p w14:paraId="78C214AB" w14:textId="77777777" w:rsidR="009963CB" w:rsidRDefault="009963CB" w:rsidP="009A266F">
            <w:r>
              <w:t xml:space="preserve">The child made a comment about their visual aide, saying “I like using he 100 square, I like to see the patterns.” </w:t>
            </w:r>
          </w:p>
          <w:p w14:paraId="489FD064" w14:textId="77777777" w:rsidR="009963CB" w:rsidRDefault="009963CB" w:rsidP="009A266F">
            <w:r>
              <w:t xml:space="preserve">When asked did you find the fraction wall useful the child replied “Yes, I like seeing the equivalency.” </w:t>
            </w:r>
          </w:p>
          <w:p w14:paraId="360A784D" w14:textId="77777777" w:rsidR="009963CB" w:rsidRDefault="009963CB" w:rsidP="009A266F"/>
        </w:tc>
      </w:tr>
      <w:tr w:rsidR="009963CB" w14:paraId="728D888A" w14:textId="77777777" w:rsidTr="009A266F">
        <w:tc>
          <w:tcPr>
            <w:tcW w:w="1413" w:type="dxa"/>
          </w:tcPr>
          <w:p w14:paraId="41119D2D" w14:textId="77777777" w:rsidR="009963CB" w:rsidRDefault="009963CB" w:rsidP="009A266F">
            <w:r>
              <w:t xml:space="preserve">Participant E </w:t>
            </w:r>
          </w:p>
        </w:tc>
        <w:tc>
          <w:tcPr>
            <w:tcW w:w="7603" w:type="dxa"/>
          </w:tcPr>
          <w:p w14:paraId="5BC7A382" w14:textId="77777777" w:rsidR="009963CB" w:rsidRDefault="009963CB" w:rsidP="009A266F">
            <w:r>
              <w:t>This child was confident choosing correct answer during the matching activity.</w:t>
            </w:r>
          </w:p>
          <w:p w14:paraId="14D89C1A" w14:textId="77777777" w:rsidR="009963CB" w:rsidRDefault="009963CB" w:rsidP="009A266F">
            <w:r>
              <w:t xml:space="preserve">The child was able to identify where they had gone wrong using their visual aids. </w:t>
            </w:r>
          </w:p>
          <w:p w14:paraId="54E95E2C" w14:textId="77777777" w:rsidR="009963CB" w:rsidRDefault="009963CB" w:rsidP="009A266F">
            <w:r>
              <w:t>The child then collaboratively worked with Child F to correct their answer “Look because this answer is 4 this answer must be 12 because 4 x 3 = 12.”</w:t>
            </w:r>
          </w:p>
          <w:p w14:paraId="17CE97D4" w14:textId="77777777" w:rsidR="009963CB" w:rsidRDefault="009963CB" w:rsidP="009A266F">
            <w:r>
              <w:t xml:space="preserve">The child grew in confidence throughout the lesson as his knowledge of the subject was improved. </w:t>
            </w:r>
          </w:p>
          <w:p w14:paraId="6BA34B52" w14:textId="77777777" w:rsidR="009963CB" w:rsidRDefault="009963CB" w:rsidP="009A266F"/>
        </w:tc>
      </w:tr>
      <w:tr w:rsidR="009963CB" w14:paraId="1AEFC1C4" w14:textId="77777777" w:rsidTr="009A266F">
        <w:tc>
          <w:tcPr>
            <w:tcW w:w="1413" w:type="dxa"/>
          </w:tcPr>
          <w:p w14:paraId="3ABC0ACC" w14:textId="77777777" w:rsidR="009963CB" w:rsidRDefault="009963CB" w:rsidP="009A266F">
            <w:r>
              <w:t>Participant F</w:t>
            </w:r>
          </w:p>
        </w:tc>
        <w:tc>
          <w:tcPr>
            <w:tcW w:w="7603" w:type="dxa"/>
          </w:tcPr>
          <w:p w14:paraId="5AF706E7" w14:textId="77777777" w:rsidR="009963CB" w:rsidRDefault="009963CB" w:rsidP="009A266F">
            <w:r>
              <w:t xml:space="preserve">The child used the number square to help them with their times tables. </w:t>
            </w:r>
          </w:p>
          <w:p w14:paraId="51D0C11B" w14:textId="77777777" w:rsidR="009963CB" w:rsidRDefault="009963CB" w:rsidP="009A266F">
            <w:r>
              <w:t>The child was seen writing notes of their working to answer the questions</w:t>
            </w:r>
          </w:p>
          <w:p w14:paraId="508D05F2" w14:textId="77777777" w:rsidR="009963CB" w:rsidRDefault="009963CB" w:rsidP="009A266F">
            <w:r>
              <w:t>The child experienced slight confusion when converting a single digit percentage into a decimal – “would 6% be 0.6?” The child corrected himself.</w:t>
            </w:r>
          </w:p>
          <w:p w14:paraId="4D29E649" w14:textId="77777777" w:rsidR="009963CB" w:rsidRDefault="009963CB" w:rsidP="009A266F">
            <w:r>
              <w:t>The child also worked together with Child E to correct answers.</w:t>
            </w:r>
          </w:p>
          <w:p w14:paraId="5B746266" w14:textId="77777777" w:rsidR="009963CB" w:rsidRDefault="009963CB" w:rsidP="009A266F">
            <w:r>
              <w:t>It was evident that the child had a better understanding of fractions after using the visual aids.</w:t>
            </w:r>
          </w:p>
        </w:tc>
      </w:tr>
    </w:tbl>
    <w:p w14:paraId="7AE94674" w14:textId="77777777" w:rsidR="009963CB" w:rsidRDefault="009963CB" w:rsidP="009963CB"/>
    <w:p w14:paraId="6240D091" w14:textId="77777777" w:rsidR="009963CB" w:rsidRDefault="009963CB" w:rsidP="009963CB">
      <w:pPr>
        <w:rPr>
          <w:b/>
          <w:u w:val="single"/>
        </w:rPr>
      </w:pPr>
    </w:p>
    <w:p w14:paraId="6B8E3166" w14:textId="77777777" w:rsidR="009963CB" w:rsidRDefault="009963CB" w:rsidP="009963CB">
      <w:pPr>
        <w:rPr>
          <w:b/>
          <w:u w:val="single"/>
        </w:rPr>
      </w:pPr>
    </w:p>
    <w:p w14:paraId="53CA4798" w14:textId="77777777" w:rsidR="009963CB" w:rsidRPr="00E92B88" w:rsidRDefault="009963CB" w:rsidP="009963CB">
      <w:pPr>
        <w:rPr>
          <w:rFonts w:ascii="Arial" w:hAnsi="Arial" w:cs="Arial"/>
          <w:i/>
          <w:sz w:val="24"/>
          <w:szCs w:val="24"/>
        </w:rPr>
      </w:pPr>
      <w:r w:rsidRPr="00E92B88">
        <w:rPr>
          <w:rFonts w:ascii="Arial" w:hAnsi="Arial" w:cs="Arial"/>
          <w:b/>
          <w:i/>
          <w:sz w:val="24"/>
          <w:szCs w:val="24"/>
        </w:rPr>
        <w:lastRenderedPageBreak/>
        <w:t>11.</w:t>
      </w:r>
      <w:r>
        <w:rPr>
          <w:rFonts w:ascii="Arial" w:hAnsi="Arial" w:cs="Arial"/>
          <w:b/>
          <w:i/>
          <w:sz w:val="24"/>
          <w:szCs w:val="24"/>
        </w:rPr>
        <w:t>5</w:t>
      </w:r>
      <w:r w:rsidRPr="00E92B88">
        <w:rPr>
          <w:rFonts w:ascii="Arial" w:hAnsi="Arial" w:cs="Arial"/>
          <w:b/>
          <w:i/>
          <w:sz w:val="24"/>
          <w:szCs w:val="24"/>
        </w:rPr>
        <w:t>.</w:t>
      </w:r>
      <w:r>
        <w:rPr>
          <w:rFonts w:ascii="Arial" w:hAnsi="Arial" w:cs="Arial"/>
          <w:b/>
          <w:i/>
          <w:sz w:val="24"/>
          <w:szCs w:val="24"/>
        </w:rPr>
        <w:t>2</w:t>
      </w:r>
      <w:r w:rsidRPr="00E92B88">
        <w:rPr>
          <w:rFonts w:ascii="Arial" w:hAnsi="Arial" w:cs="Arial"/>
          <w:b/>
          <w:i/>
          <w:sz w:val="24"/>
          <w:szCs w:val="24"/>
        </w:rPr>
        <w:t xml:space="preserve"> Appendix </w:t>
      </w:r>
      <w:r>
        <w:rPr>
          <w:rFonts w:ascii="Arial" w:hAnsi="Arial" w:cs="Arial"/>
          <w:b/>
          <w:i/>
          <w:sz w:val="24"/>
          <w:szCs w:val="24"/>
        </w:rPr>
        <w:t>J</w:t>
      </w:r>
      <w:r w:rsidRPr="00E92B88">
        <w:rPr>
          <w:rFonts w:ascii="Arial" w:hAnsi="Arial" w:cs="Arial"/>
          <w:b/>
          <w:i/>
          <w:sz w:val="24"/>
          <w:szCs w:val="24"/>
        </w:rPr>
        <w:t xml:space="preserve">: Observation Notes of Lesson </w:t>
      </w:r>
      <w:r>
        <w:rPr>
          <w:rFonts w:ascii="Arial" w:hAnsi="Arial" w:cs="Arial"/>
          <w:b/>
          <w:i/>
          <w:sz w:val="24"/>
          <w:szCs w:val="24"/>
        </w:rPr>
        <w:t>2</w:t>
      </w:r>
      <w:r w:rsidRPr="00E92B88">
        <w:rPr>
          <w:rFonts w:ascii="Arial" w:hAnsi="Arial" w:cs="Arial"/>
          <w:i/>
          <w:sz w:val="24"/>
          <w:szCs w:val="24"/>
        </w:rPr>
        <w:t xml:space="preserve"> (Researcher’s Own, 2018)</w:t>
      </w:r>
    </w:p>
    <w:p w14:paraId="12298251" w14:textId="77777777" w:rsidR="009963CB" w:rsidRPr="00AC3B73" w:rsidRDefault="009963CB" w:rsidP="009963CB">
      <w:pPr>
        <w:rPr>
          <w:b/>
          <w:u w:val="single"/>
        </w:rPr>
      </w:pPr>
      <w:r w:rsidRPr="00AC3B73">
        <w:rPr>
          <w:b/>
          <w:u w:val="single"/>
        </w:rPr>
        <w:t xml:space="preserve">Lesson 2 </w:t>
      </w:r>
    </w:p>
    <w:tbl>
      <w:tblPr>
        <w:tblStyle w:val="TableGrid"/>
        <w:tblW w:w="0" w:type="auto"/>
        <w:tblLook w:val="04A0" w:firstRow="1" w:lastRow="0" w:firstColumn="1" w:lastColumn="0" w:noHBand="0" w:noVBand="1"/>
      </w:tblPr>
      <w:tblGrid>
        <w:gridCol w:w="1413"/>
        <w:gridCol w:w="7603"/>
      </w:tblGrid>
      <w:tr w:rsidR="009963CB" w:rsidRPr="004B6A46" w14:paraId="254E1C1E" w14:textId="77777777" w:rsidTr="009A266F">
        <w:tc>
          <w:tcPr>
            <w:tcW w:w="1413" w:type="dxa"/>
          </w:tcPr>
          <w:p w14:paraId="5D7906B6" w14:textId="77777777" w:rsidR="009963CB" w:rsidRPr="004B6A46" w:rsidRDefault="009963CB" w:rsidP="009A266F">
            <w:pPr>
              <w:jc w:val="center"/>
              <w:rPr>
                <w:b/>
                <w:u w:val="single"/>
              </w:rPr>
            </w:pPr>
            <w:r w:rsidRPr="004B6A46">
              <w:rPr>
                <w:b/>
                <w:u w:val="single"/>
              </w:rPr>
              <w:t>Participant</w:t>
            </w:r>
          </w:p>
        </w:tc>
        <w:tc>
          <w:tcPr>
            <w:tcW w:w="7603" w:type="dxa"/>
          </w:tcPr>
          <w:p w14:paraId="0703512F" w14:textId="77777777" w:rsidR="009963CB" w:rsidRPr="004B6A46" w:rsidRDefault="009963CB" w:rsidP="009A266F">
            <w:pPr>
              <w:jc w:val="center"/>
              <w:rPr>
                <w:b/>
                <w:u w:val="single"/>
              </w:rPr>
            </w:pPr>
            <w:r w:rsidRPr="004B6A46">
              <w:rPr>
                <w:b/>
                <w:u w:val="single"/>
              </w:rPr>
              <w:t>General Observations</w:t>
            </w:r>
          </w:p>
        </w:tc>
      </w:tr>
      <w:tr w:rsidR="009963CB" w:rsidRPr="004349FC" w14:paraId="7C88B395" w14:textId="77777777" w:rsidTr="009A266F">
        <w:trPr>
          <w:trHeight w:val="915"/>
        </w:trPr>
        <w:tc>
          <w:tcPr>
            <w:tcW w:w="1413" w:type="dxa"/>
          </w:tcPr>
          <w:p w14:paraId="40996C89" w14:textId="77777777" w:rsidR="009963CB" w:rsidRPr="0000269D" w:rsidRDefault="009963CB" w:rsidP="009A266F">
            <w:pPr>
              <w:rPr>
                <w:rFonts w:cstheme="minorHAnsi"/>
              </w:rPr>
            </w:pPr>
            <w:r>
              <w:t xml:space="preserve">Participant </w:t>
            </w:r>
            <w:r w:rsidRPr="0000269D">
              <w:rPr>
                <w:rFonts w:cstheme="minorHAnsi"/>
              </w:rPr>
              <w:t xml:space="preserve">G </w:t>
            </w:r>
          </w:p>
        </w:tc>
        <w:tc>
          <w:tcPr>
            <w:tcW w:w="7603" w:type="dxa"/>
          </w:tcPr>
          <w:p w14:paraId="58E5A21A" w14:textId="77777777" w:rsidR="009963CB" w:rsidRPr="0000269D" w:rsidRDefault="009963CB" w:rsidP="009A266F">
            <w:pPr>
              <w:rPr>
                <w:rFonts w:cstheme="minorHAnsi"/>
                <w:i/>
              </w:rPr>
            </w:pPr>
            <w:r>
              <w:rPr>
                <w:rFonts w:cstheme="minorHAnsi"/>
              </w:rPr>
              <w:t>C</w:t>
            </w:r>
            <w:r w:rsidRPr="0000269D">
              <w:rPr>
                <w:rFonts w:cstheme="minorHAnsi"/>
              </w:rPr>
              <w:t>onfident use of the fraction wall to measure the number of relative fractions (</w:t>
            </w:r>
            <w:proofErr w:type="spellStart"/>
            <w:r w:rsidRPr="0000269D">
              <w:rPr>
                <w:rFonts w:cstheme="minorHAnsi"/>
              </w:rPr>
              <w:t>eg.</w:t>
            </w:r>
            <w:proofErr w:type="spellEnd"/>
            <w:r w:rsidRPr="0000269D">
              <w:rPr>
                <w:rFonts w:cstheme="minorHAnsi"/>
              </w:rPr>
              <w:t xml:space="preserve"> How many 1/8s are in 2/4s etc). He asked whether 4/8 could be made into something else. Good with his times tables.</w:t>
            </w:r>
          </w:p>
        </w:tc>
      </w:tr>
      <w:tr w:rsidR="009963CB" w14:paraId="45691911" w14:textId="77777777" w:rsidTr="009A266F">
        <w:tc>
          <w:tcPr>
            <w:tcW w:w="1413" w:type="dxa"/>
          </w:tcPr>
          <w:p w14:paraId="235E49CD" w14:textId="77777777" w:rsidR="009963CB" w:rsidRPr="0000269D" w:rsidRDefault="009963CB" w:rsidP="009A266F">
            <w:pPr>
              <w:rPr>
                <w:rFonts w:cstheme="minorHAnsi"/>
              </w:rPr>
            </w:pPr>
            <w:r>
              <w:t xml:space="preserve">Participant </w:t>
            </w:r>
            <w:r w:rsidRPr="0000269D">
              <w:rPr>
                <w:rFonts w:cstheme="minorHAnsi"/>
              </w:rPr>
              <w:t xml:space="preserve">H </w:t>
            </w:r>
          </w:p>
        </w:tc>
        <w:tc>
          <w:tcPr>
            <w:tcW w:w="7603" w:type="dxa"/>
          </w:tcPr>
          <w:p w14:paraId="7341FBE3" w14:textId="77777777" w:rsidR="009963CB" w:rsidRPr="0000269D" w:rsidRDefault="009963CB" w:rsidP="009A266F">
            <w:pPr>
              <w:rPr>
                <w:rFonts w:cstheme="minorHAnsi"/>
              </w:rPr>
            </w:pPr>
            <w:r>
              <w:rPr>
                <w:rFonts w:cstheme="minorHAnsi"/>
              </w:rPr>
              <w:t>Their</w:t>
            </w:r>
            <w:r w:rsidRPr="0000269D">
              <w:rPr>
                <w:rFonts w:cstheme="minorHAnsi"/>
              </w:rPr>
              <w:t xml:space="preserve"> times tables</w:t>
            </w:r>
            <w:r>
              <w:rPr>
                <w:rFonts w:cstheme="minorHAnsi"/>
              </w:rPr>
              <w:t xml:space="preserve"> which helped understanding</w:t>
            </w:r>
            <w:r w:rsidRPr="0000269D">
              <w:rPr>
                <w:rFonts w:cstheme="minorHAnsi"/>
              </w:rPr>
              <w:t xml:space="preserve">. Took charge of the team. Did not use the resources much during the activities. Told the </w:t>
            </w:r>
            <w:r>
              <w:rPr>
                <w:rFonts w:cstheme="minorHAnsi"/>
              </w:rPr>
              <w:t>others</w:t>
            </w:r>
            <w:r w:rsidRPr="0000269D">
              <w:rPr>
                <w:rFonts w:cstheme="minorHAnsi"/>
              </w:rPr>
              <w:t xml:space="preserve"> </w:t>
            </w:r>
            <w:r>
              <w:rPr>
                <w:rFonts w:cstheme="minorHAnsi"/>
              </w:rPr>
              <w:t xml:space="preserve">who they were </w:t>
            </w:r>
            <w:r w:rsidRPr="0000269D">
              <w:rPr>
                <w:rFonts w:cstheme="minorHAnsi"/>
              </w:rPr>
              <w:t>working with that if they wanted to find 2/5 of an amount they had to find 1/5 first and then double it.</w:t>
            </w:r>
          </w:p>
        </w:tc>
      </w:tr>
      <w:tr w:rsidR="009963CB" w:rsidRPr="004349FC" w14:paraId="68B69E1B" w14:textId="77777777" w:rsidTr="009A266F">
        <w:trPr>
          <w:trHeight w:val="1449"/>
        </w:trPr>
        <w:tc>
          <w:tcPr>
            <w:tcW w:w="1413" w:type="dxa"/>
          </w:tcPr>
          <w:p w14:paraId="6BF386B4" w14:textId="77777777" w:rsidR="009963CB" w:rsidRPr="0000269D" w:rsidRDefault="009963CB" w:rsidP="009A266F">
            <w:pPr>
              <w:rPr>
                <w:rFonts w:cstheme="minorHAnsi"/>
              </w:rPr>
            </w:pPr>
            <w:r>
              <w:t xml:space="preserve">Participant </w:t>
            </w:r>
            <w:r w:rsidRPr="0000269D">
              <w:rPr>
                <w:rFonts w:cstheme="minorHAnsi"/>
              </w:rPr>
              <w:t>I</w:t>
            </w:r>
          </w:p>
        </w:tc>
        <w:tc>
          <w:tcPr>
            <w:tcW w:w="7603" w:type="dxa"/>
          </w:tcPr>
          <w:p w14:paraId="788385F2" w14:textId="77777777" w:rsidR="009963CB" w:rsidRPr="0000269D" w:rsidRDefault="009963CB" w:rsidP="009A266F">
            <w:pPr>
              <w:rPr>
                <w:rFonts w:cstheme="minorHAnsi"/>
              </w:rPr>
            </w:pPr>
            <w:r>
              <w:rPr>
                <w:rFonts w:cstheme="minorHAnsi"/>
              </w:rPr>
              <w:t>F</w:t>
            </w:r>
            <w:r w:rsidRPr="0000269D">
              <w:rPr>
                <w:rFonts w:cstheme="minorHAnsi"/>
              </w:rPr>
              <w:t xml:space="preserve">ollowed </w:t>
            </w:r>
            <w:r>
              <w:rPr>
                <w:rFonts w:cstheme="minorHAnsi"/>
              </w:rPr>
              <w:t xml:space="preserve">other in the group </w:t>
            </w:r>
            <w:r w:rsidRPr="0000269D">
              <w:rPr>
                <w:rFonts w:cstheme="minorHAnsi"/>
              </w:rPr>
              <w:t xml:space="preserve">during the activities. </w:t>
            </w:r>
            <w:r>
              <w:rPr>
                <w:rFonts w:cstheme="minorHAnsi"/>
              </w:rPr>
              <w:t>They</w:t>
            </w:r>
            <w:r w:rsidRPr="0000269D">
              <w:rPr>
                <w:rFonts w:cstheme="minorHAnsi"/>
              </w:rPr>
              <w:t xml:space="preserve"> did not seem as confident as the other children in his group. Used the 100 </w:t>
            </w:r>
            <w:proofErr w:type="gramStart"/>
            <w:r w:rsidRPr="0000269D">
              <w:rPr>
                <w:rFonts w:cstheme="minorHAnsi"/>
              </w:rPr>
              <w:t>square</w:t>
            </w:r>
            <w:proofErr w:type="gramEnd"/>
            <w:r w:rsidRPr="0000269D">
              <w:rPr>
                <w:rFonts w:cstheme="minorHAnsi"/>
              </w:rPr>
              <w:t xml:space="preserve"> to count on when finding out how many 6s were in 18. Did not use the fraction wall much. Sometimes made mistakes with </w:t>
            </w:r>
            <w:r>
              <w:rPr>
                <w:rFonts w:cstheme="minorHAnsi"/>
              </w:rPr>
              <w:t>their</w:t>
            </w:r>
            <w:r w:rsidRPr="0000269D">
              <w:rPr>
                <w:rFonts w:cstheme="minorHAnsi"/>
              </w:rPr>
              <w:t xml:space="preserve"> formations of fractions, so wouldn’t write the numbers one on top of the other, but rather side by side.</w:t>
            </w:r>
          </w:p>
        </w:tc>
      </w:tr>
      <w:tr w:rsidR="009963CB" w14:paraId="34D462AC" w14:textId="77777777" w:rsidTr="009A266F">
        <w:tc>
          <w:tcPr>
            <w:tcW w:w="1413" w:type="dxa"/>
          </w:tcPr>
          <w:p w14:paraId="40DC6220" w14:textId="77777777" w:rsidR="009963CB" w:rsidRPr="0000269D" w:rsidRDefault="009963CB" w:rsidP="009A266F">
            <w:pPr>
              <w:rPr>
                <w:rFonts w:cstheme="minorHAnsi"/>
                <w:color w:val="FF0000"/>
              </w:rPr>
            </w:pPr>
            <w:r>
              <w:t xml:space="preserve">Participant </w:t>
            </w:r>
            <w:r w:rsidRPr="0000269D">
              <w:rPr>
                <w:rFonts w:cstheme="minorHAnsi"/>
              </w:rPr>
              <w:t>J</w:t>
            </w:r>
          </w:p>
        </w:tc>
        <w:tc>
          <w:tcPr>
            <w:tcW w:w="7603" w:type="dxa"/>
          </w:tcPr>
          <w:p w14:paraId="61AD4A2D" w14:textId="77777777" w:rsidR="009963CB" w:rsidRPr="0000269D" w:rsidRDefault="009963CB" w:rsidP="009A266F">
            <w:pPr>
              <w:rPr>
                <w:rFonts w:cstheme="minorHAnsi"/>
              </w:rPr>
            </w:pPr>
            <w:r>
              <w:rPr>
                <w:rFonts w:cstheme="minorHAnsi"/>
              </w:rPr>
              <w:t>The child</w:t>
            </w:r>
            <w:r w:rsidRPr="0000269D">
              <w:rPr>
                <w:rFonts w:cstheme="minorHAnsi"/>
              </w:rPr>
              <w:t xml:space="preserve"> worked well within </w:t>
            </w:r>
            <w:r>
              <w:rPr>
                <w:rFonts w:cstheme="minorHAnsi"/>
              </w:rPr>
              <w:t xml:space="preserve">their </w:t>
            </w:r>
            <w:r w:rsidRPr="0000269D">
              <w:rPr>
                <w:rFonts w:cstheme="minorHAnsi"/>
              </w:rPr>
              <w:t xml:space="preserve">group, spreading the matching cards out on the table so that everyone could see them. </w:t>
            </w:r>
            <w:r>
              <w:rPr>
                <w:rFonts w:cstheme="minorHAnsi"/>
              </w:rPr>
              <w:t xml:space="preserve">The child </w:t>
            </w:r>
            <w:r w:rsidRPr="0000269D">
              <w:rPr>
                <w:rFonts w:cstheme="minorHAnsi"/>
              </w:rPr>
              <w:t xml:space="preserve">organised the matching cards into tidy piles. Enjoyed the bingo game and chose </w:t>
            </w:r>
            <w:r>
              <w:rPr>
                <w:rFonts w:cstheme="minorHAnsi"/>
              </w:rPr>
              <w:t xml:space="preserve">the </w:t>
            </w:r>
            <w:r w:rsidRPr="0000269D">
              <w:rPr>
                <w:rFonts w:cstheme="minorHAnsi"/>
              </w:rPr>
              <w:t xml:space="preserve">easy fractions that </w:t>
            </w:r>
            <w:r>
              <w:rPr>
                <w:rFonts w:cstheme="minorHAnsi"/>
              </w:rPr>
              <w:t xml:space="preserve">they </w:t>
            </w:r>
            <w:r w:rsidRPr="0000269D">
              <w:rPr>
                <w:rFonts w:cstheme="minorHAnsi"/>
              </w:rPr>
              <w:t>knew.</w:t>
            </w:r>
          </w:p>
          <w:p w14:paraId="50039768" w14:textId="77777777" w:rsidR="009963CB" w:rsidRPr="0000269D" w:rsidRDefault="009963CB" w:rsidP="009A266F">
            <w:pPr>
              <w:rPr>
                <w:rFonts w:cstheme="minorHAnsi"/>
              </w:rPr>
            </w:pPr>
          </w:p>
        </w:tc>
      </w:tr>
      <w:tr w:rsidR="009963CB" w14:paraId="06B940F5" w14:textId="77777777" w:rsidTr="009A266F">
        <w:tc>
          <w:tcPr>
            <w:tcW w:w="1413" w:type="dxa"/>
          </w:tcPr>
          <w:p w14:paraId="52DA3DEB" w14:textId="77777777" w:rsidR="009963CB" w:rsidRPr="0000269D" w:rsidRDefault="009963CB" w:rsidP="009A266F">
            <w:pPr>
              <w:rPr>
                <w:rFonts w:cstheme="minorHAnsi"/>
              </w:rPr>
            </w:pPr>
            <w:r>
              <w:t>Participant</w:t>
            </w:r>
            <w:r w:rsidRPr="0000269D">
              <w:rPr>
                <w:rFonts w:cstheme="minorHAnsi"/>
              </w:rPr>
              <w:t xml:space="preserve"> K </w:t>
            </w:r>
          </w:p>
        </w:tc>
        <w:tc>
          <w:tcPr>
            <w:tcW w:w="7603" w:type="dxa"/>
          </w:tcPr>
          <w:p w14:paraId="19864D9F" w14:textId="77777777" w:rsidR="009963CB" w:rsidRDefault="009963CB" w:rsidP="009A266F">
            <w:pPr>
              <w:rPr>
                <w:rFonts w:cstheme="minorHAnsi"/>
              </w:rPr>
            </w:pPr>
            <w:r>
              <w:rPr>
                <w:rFonts w:cstheme="minorHAnsi"/>
              </w:rPr>
              <w:t>The child</w:t>
            </w:r>
            <w:r w:rsidRPr="0000269D">
              <w:rPr>
                <w:rFonts w:cstheme="minorHAnsi"/>
              </w:rPr>
              <w:t xml:space="preserve"> found the shape showing 4/8 confusing as there wasn’t a 4/8 card. When trying to explain equivalent fractions t</w:t>
            </w:r>
            <w:r>
              <w:rPr>
                <w:rFonts w:cstheme="minorHAnsi"/>
              </w:rPr>
              <w:t>he child</w:t>
            </w:r>
            <w:r w:rsidRPr="0000269D">
              <w:rPr>
                <w:rFonts w:cstheme="minorHAnsi"/>
              </w:rPr>
              <w:t xml:space="preserve">, </w:t>
            </w:r>
            <w:r>
              <w:rPr>
                <w:rFonts w:cstheme="minorHAnsi"/>
              </w:rPr>
              <w:t>the child</w:t>
            </w:r>
            <w:r w:rsidRPr="0000269D">
              <w:rPr>
                <w:rFonts w:cstheme="minorHAnsi"/>
              </w:rPr>
              <w:t xml:space="preserve"> nodded but I don’t think he understood that 4/8 could also be written as 1/2.</w:t>
            </w:r>
          </w:p>
          <w:p w14:paraId="505C79CB" w14:textId="77777777" w:rsidR="009963CB" w:rsidRPr="0000269D" w:rsidRDefault="009963CB" w:rsidP="009A266F">
            <w:pPr>
              <w:rPr>
                <w:rFonts w:cstheme="minorHAnsi"/>
              </w:rPr>
            </w:pPr>
          </w:p>
        </w:tc>
      </w:tr>
      <w:tr w:rsidR="009963CB" w14:paraId="0546FF87" w14:textId="77777777" w:rsidTr="009A266F">
        <w:tc>
          <w:tcPr>
            <w:tcW w:w="1413" w:type="dxa"/>
          </w:tcPr>
          <w:p w14:paraId="0BFDB32D" w14:textId="77777777" w:rsidR="009963CB" w:rsidRPr="0000269D" w:rsidRDefault="009963CB" w:rsidP="009A266F">
            <w:pPr>
              <w:rPr>
                <w:rFonts w:cstheme="minorHAnsi"/>
              </w:rPr>
            </w:pPr>
            <w:r>
              <w:t>Participant</w:t>
            </w:r>
            <w:r w:rsidRPr="0000269D">
              <w:rPr>
                <w:rFonts w:cstheme="minorHAnsi"/>
              </w:rPr>
              <w:t xml:space="preserve"> L</w:t>
            </w:r>
          </w:p>
        </w:tc>
        <w:tc>
          <w:tcPr>
            <w:tcW w:w="7603" w:type="dxa"/>
          </w:tcPr>
          <w:p w14:paraId="1ECF735B" w14:textId="77777777" w:rsidR="009963CB" w:rsidRDefault="009963CB" w:rsidP="009A266F">
            <w:pPr>
              <w:rPr>
                <w:rFonts w:cstheme="minorHAnsi"/>
              </w:rPr>
            </w:pPr>
            <w:r>
              <w:rPr>
                <w:rFonts w:cstheme="minorHAnsi"/>
              </w:rPr>
              <w:t xml:space="preserve">The child liked </w:t>
            </w:r>
            <w:r w:rsidRPr="0000269D">
              <w:rPr>
                <w:rFonts w:cstheme="minorHAnsi"/>
              </w:rPr>
              <w:t xml:space="preserve">to lead the group. </w:t>
            </w:r>
            <w:r>
              <w:rPr>
                <w:rFonts w:cstheme="minorHAnsi"/>
              </w:rPr>
              <w:t xml:space="preserve">They </w:t>
            </w:r>
            <w:r w:rsidRPr="0000269D">
              <w:rPr>
                <w:rFonts w:cstheme="minorHAnsi"/>
              </w:rPr>
              <w:t xml:space="preserve">talked a lot, even throughout the written task when the children were stuck on the 2/3 of …… questions. </w:t>
            </w:r>
            <w:r>
              <w:rPr>
                <w:rFonts w:cstheme="minorHAnsi"/>
              </w:rPr>
              <w:t>The child calculated the answers using mental mentally, not relying on the 100 square grid.</w:t>
            </w:r>
          </w:p>
          <w:p w14:paraId="178931C5" w14:textId="77777777" w:rsidR="009963CB" w:rsidRPr="0000269D" w:rsidRDefault="009963CB" w:rsidP="009A266F">
            <w:pPr>
              <w:rPr>
                <w:rFonts w:cstheme="minorHAnsi"/>
              </w:rPr>
            </w:pPr>
          </w:p>
        </w:tc>
      </w:tr>
    </w:tbl>
    <w:p w14:paraId="0FC590EC" w14:textId="77777777" w:rsidR="009963CB" w:rsidRDefault="009963CB" w:rsidP="009963CB"/>
    <w:p w14:paraId="29556E06" w14:textId="77777777" w:rsidR="009963CB" w:rsidRDefault="009963CB" w:rsidP="009963CB"/>
    <w:p w14:paraId="4D6AB02C" w14:textId="77777777" w:rsidR="009963CB" w:rsidRDefault="009963CB" w:rsidP="009963CB"/>
    <w:p w14:paraId="10F57994" w14:textId="77777777" w:rsidR="009963CB" w:rsidRDefault="009963CB" w:rsidP="009963CB"/>
    <w:p w14:paraId="3445E454" w14:textId="77777777" w:rsidR="009963CB" w:rsidRDefault="009963CB" w:rsidP="009963CB"/>
    <w:p w14:paraId="785541E1" w14:textId="77777777" w:rsidR="009963CB" w:rsidRDefault="009963CB" w:rsidP="009963CB"/>
    <w:p w14:paraId="79CD4CFF" w14:textId="77777777" w:rsidR="009963CB" w:rsidRDefault="009963CB" w:rsidP="009963CB"/>
    <w:p w14:paraId="540FC101" w14:textId="77777777" w:rsidR="009963CB" w:rsidRDefault="009963CB" w:rsidP="009963CB"/>
    <w:p w14:paraId="7B6C32A1" w14:textId="77777777" w:rsidR="009963CB" w:rsidRDefault="009963CB" w:rsidP="009963CB"/>
    <w:p w14:paraId="7639CA5F" w14:textId="77777777" w:rsidR="0060361D" w:rsidRDefault="0060361D" w:rsidP="009963CB"/>
    <w:p w14:paraId="77352992" w14:textId="04240E00" w:rsidR="009963CB" w:rsidRPr="00E92B88" w:rsidRDefault="009963CB" w:rsidP="009963CB">
      <w:pPr>
        <w:rPr>
          <w:rFonts w:ascii="Arial" w:hAnsi="Arial" w:cs="Arial"/>
          <w:i/>
          <w:sz w:val="24"/>
          <w:szCs w:val="24"/>
        </w:rPr>
      </w:pPr>
      <w:r w:rsidRPr="00E92B88">
        <w:rPr>
          <w:rFonts w:ascii="Arial" w:hAnsi="Arial" w:cs="Arial"/>
          <w:b/>
          <w:i/>
          <w:sz w:val="24"/>
          <w:szCs w:val="24"/>
        </w:rPr>
        <w:lastRenderedPageBreak/>
        <w:t>11.</w:t>
      </w:r>
      <w:r>
        <w:rPr>
          <w:rFonts w:ascii="Arial" w:hAnsi="Arial" w:cs="Arial"/>
          <w:b/>
          <w:i/>
          <w:sz w:val="24"/>
          <w:szCs w:val="24"/>
        </w:rPr>
        <w:t>5</w:t>
      </w:r>
      <w:r w:rsidRPr="00E92B88">
        <w:rPr>
          <w:rFonts w:ascii="Arial" w:hAnsi="Arial" w:cs="Arial"/>
          <w:b/>
          <w:i/>
          <w:sz w:val="24"/>
          <w:szCs w:val="24"/>
        </w:rPr>
        <w:t>.</w:t>
      </w:r>
      <w:r>
        <w:rPr>
          <w:rFonts w:ascii="Arial" w:hAnsi="Arial" w:cs="Arial"/>
          <w:b/>
          <w:i/>
          <w:sz w:val="24"/>
          <w:szCs w:val="24"/>
        </w:rPr>
        <w:t>3</w:t>
      </w:r>
      <w:r w:rsidRPr="00E92B88">
        <w:rPr>
          <w:rFonts w:ascii="Arial" w:hAnsi="Arial" w:cs="Arial"/>
          <w:b/>
          <w:i/>
          <w:sz w:val="24"/>
          <w:szCs w:val="24"/>
        </w:rPr>
        <w:t xml:space="preserve"> Appendix </w:t>
      </w:r>
      <w:r>
        <w:rPr>
          <w:rFonts w:ascii="Arial" w:hAnsi="Arial" w:cs="Arial"/>
          <w:b/>
          <w:i/>
          <w:sz w:val="24"/>
          <w:szCs w:val="24"/>
        </w:rPr>
        <w:t>K</w:t>
      </w:r>
      <w:r w:rsidRPr="00E92B88">
        <w:rPr>
          <w:rFonts w:ascii="Arial" w:hAnsi="Arial" w:cs="Arial"/>
          <w:b/>
          <w:i/>
          <w:sz w:val="24"/>
          <w:szCs w:val="24"/>
        </w:rPr>
        <w:t xml:space="preserve">: Observation Notes of Lesson </w:t>
      </w:r>
      <w:r>
        <w:rPr>
          <w:rFonts w:ascii="Arial" w:hAnsi="Arial" w:cs="Arial"/>
          <w:b/>
          <w:i/>
          <w:sz w:val="24"/>
          <w:szCs w:val="24"/>
        </w:rPr>
        <w:t>3</w:t>
      </w:r>
      <w:r w:rsidRPr="00E92B88">
        <w:rPr>
          <w:rFonts w:ascii="Arial" w:hAnsi="Arial" w:cs="Arial"/>
          <w:i/>
          <w:sz w:val="24"/>
          <w:szCs w:val="24"/>
        </w:rPr>
        <w:t xml:space="preserve"> (Researcher’s Own, 2018)</w:t>
      </w:r>
    </w:p>
    <w:p w14:paraId="4D88BCA6" w14:textId="77777777" w:rsidR="009963CB" w:rsidRDefault="009963CB" w:rsidP="009963CB">
      <w:pPr>
        <w:rPr>
          <w:b/>
          <w:u w:val="single"/>
        </w:rPr>
      </w:pPr>
      <w:r w:rsidRPr="00AC3B73">
        <w:rPr>
          <w:b/>
          <w:u w:val="single"/>
        </w:rPr>
        <w:t xml:space="preserve">Lesson 3 </w:t>
      </w:r>
    </w:p>
    <w:tbl>
      <w:tblPr>
        <w:tblStyle w:val="TableGrid"/>
        <w:tblW w:w="0" w:type="auto"/>
        <w:tblLook w:val="04A0" w:firstRow="1" w:lastRow="0" w:firstColumn="1" w:lastColumn="0" w:noHBand="0" w:noVBand="1"/>
      </w:tblPr>
      <w:tblGrid>
        <w:gridCol w:w="1555"/>
        <w:gridCol w:w="7461"/>
      </w:tblGrid>
      <w:tr w:rsidR="009963CB" w:rsidRPr="004B6A46" w14:paraId="49F1DABF" w14:textId="77777777" w:rsidTr="009A266F">
        <w:tc>
          <w:tcPr>
            <w:tcW w:w="1555" w:type="dxa"/>
          </w:tcPr>
          <w:p w14:paraId="11BA1AD4" w14:textId="77777777" w:rsidR="009963CB" w:rsidRPr="004B6A46" w:rsidRDefault="009963CB" w:rsidP="009A266F">
            <w:pPr>
              <w:jc w:val="center"/>
              <w:rPr>
                <w:b/>
                <w:u w:val="single"/>
              </w:rPr>
            </w:pPr>
            <w:r w:rsidRPr="004B6A46">
              <w:rPr>
                <w:b/>
                <w:u w:val="single"/>
              </w:rPr>
              <w:t>Participant</w:t>
            </w:r>
          </w:p>
        </w:tc>
        <w:tc>
          <w:tcPr>
            <w:tcW w:w="7461" w:type="dxa"/>
          </w:tcPr>
          <w:p w14:paraId="2BA3E76C" w14:textId="77777777" w:rsidR="009963CB" w:rsidRPr="004B6A46" w:rsidRDefault="009963CB" w:rsidP="009A266F">
            <w:pPr>
              <w:jc w:val="center"/>
              <w:rPr>
                <w:b/>
                <w:u w:val="single"/>
              </w:rPr>
            </w:pPr>
            <w:r w:rsidRPr="004B6A46">
              <w:rPr>
                <w:b/>
                <w:u w:val="single"/>
              </w:rPr>
              <w:t>General Observations</w:t>
            </w:r>
          </w:p>
        </w:tc>
      </w:tr>
      <w:tr w:rsidR="009963CB" w:rsidRPr="0000269D" w14:paraId="037CF371" w14:textId="77777777" w:rsidTr="009A266F">
        <w:tc>
          <w:tcPr>
            <w:tcW w:w="1555" w:type="dxa"/>
          </w:tcPr>
          <w:p w14:paraId="5E61BA49" w14:textId="77777777" w:rsidR="009963CB" w:rsidRPr="0000269D" w:rsidRDefault="009963CB" w:rsidP="009A266F">
            <w:pPr>
              <w:rPr>
                <w:rFonts w:cstheme="minorHAnsi"/>
              </w:rPr>
            </w:pPr>
            <w:r>
              <w:t xml:space="preserve">Participant </w:t>
            </w:r>
            <w:r w:rsidRPr="0000269D">
              <w:rPr>
                <w:rFonts w:cstheme="minorHAnsi"/>
              </w:rPr>
              <w:t xml:space="preserve">M </w:t>
            </w:r>
          </w:p>
        </w:tc>
        <w:tc>
          <w:tcPr>
            <w:tcW w:w="7461" w:type="dxa"/>
          </w:tcPr>
          <w:p w14:paraId="663467BF" w14:textId="77777777" w:rsidR="009963CB" w:rsidRPr="00B904CD" w:rsidRDefault="009963CB" w:rsidP="009A266F">
            <w:pPr>
              <w:spacing w:before="100" w:beforeAutospacing="1" w:after="100" w:afterAutospacing="1"/>
              <w:rPr>
                <w:rFonts w:eastAsia="Times New Roman" w:cstheme="minorHAnsi"/>
                <w:color w:val="000000"/>
              </w:rPr>
            </w:pPr>
            <w:r>
              <w:rPr>
                <w:rFonts w:eastAsia="Times New Roman" w:cstheme="minorHAnsi"/>
                <w:color w:val="000000"/>
              </w:rPr>
              <w:t xml:space="preserve">The child </w:t>
            </w:r>
            <w:r w:rsidRPr="0000269D">
              <w:rPr>
                <w:rFonts w:eastAsia="Times New Roman" w:cstheme="minorHAnsi"/>
                <w:color w:val="000000"/>
              </w:rPr>
              <w:t>got 6th and 8th fraction pieces on the plates activity mixed up, were able to fix it with support.</w:t>
            </w:r>
            <w:r>
              <w:rPr>
                <w:rFonts w:eastAsia="Times New Roman" w:cstheme="minorHAnsi"/>
                <w:color w:val="000000"/>
              </w:rPr>
              <w:t xml:space="preserve"> Enjoyed paper plate task. The child</w:t>
            </w:r>
            <w:r w:rsidRPr="0000269D">
              <w:rPr>
                <w:rFonts w:eastAsia="Times New Roman" w:cstheme="minorHAnsi"/>
                <w:color w:val="000000"/>
              </w:rPr>
              <w:t xml:space="preserve"> sped through both practical activities and worked well independently.</w:t>
            </w:r>
            <w:r>
              <w:rPr>
                <w:rFonts w:eastAsia="Times New Roman" w:cstheme="minorHAnsi"/>
                <w:color w:val="000000"/>
              </w:rPr>
              <w:t xml:space="preserve"> </w:t>
            </w:r>
            <w:r w:rsidRPr="0000269D">
              <w:rPr>
                <w:rFonts w:eastAsia="Times New Roman" w:cstheme="minorHAnsi"/>
                <w:color w:val="000000"/>
              </w:rPr>
              <w:t>M- “I really enjoy this work” when doing the matching cards activity.</w:t>
            </w:r>
            <w:r>
              <w:rPr>
                <w:rFonts w:eastAsia="Times New Roman" w:cstheme="minorHAnsi"/>
                <w:color w:val="000000"/>
              </w:rPr>
              <w:t xml:space="preserve"> </w:t>
            </w:r>
            <w:r w:rsidRPr="0000269D">
              <w:rPr>
                <w:rFonts w:eastAsia="Times New Roman" w:cstheme="minorHAnsi"/>
                <w:color w:val="000000"/>
              </w:rPr>
              <w:t xml:space="preserve">M happily worked through the sheet independently, </w:t>
            </w:r>
            <w:proofErr w:type="gramStart"/>
            <w:r w:rsidRPr="0000269D">
              <w:rPr>
                <w:rFonts w:eastAsia="Times New Roman" w:cstheme="minorHAnsi"/>
                <w:color w:val="000000"/>
              </w:rPr>
              <w:t>very confident</w:t>
            </w:r>
            <w:proofErr w:type="gramEnd"/>
            <w:r w:rsidRPr="0000269D">
              <w:rPr>
                <w:rFonts w:eastAsia="Times New Roman" w:cstheme="minorHAnsi"/>
                <w:color w:val="000000"/>
              </w:rPr>
              <w:t xml:space="preserve"> of his fractions.</w:t>
            </w:r>
          </w:p>
        </w:tc>
      </w:tr>
      <w:tr w:rsidR="009963CB" w:rsidRPr="0000269D" w14:paraId="6B3C99E4" w14:textId="77777777" w:rsidTr="009A266F">
        <w:trPr>
          <w:trHeight w:val="1431"/>
        </w:trPr>
        <w:tc>
          <w:tcPr>
            <w:tcW w:w="1555" w:type="dxa"/>
          </w:tcPr>
          <w:p w14:paraId="6B93DC7D" w14:textId="77777777" w:rsidR="009963CB" w:rsidRPr="0000269D" w:rsidRDefault="009963CB" w:rsidP="009A266F">
            <w:pPr>
              <w:rPr>
                <w:rFonts w:cstheme="minorHAnsi"/>
              </w:rPr>
            </w:pPr>
            <w:r>
              <w:t xml:space="preserve">Participant </w:t>
            </w:r>
            <w:r w:rsidRPr="0000269D">
              <w:rPr>
                <w:rFonts w:cstheme="minorHAnsi"/>
              </w:rPr>
              <w:t xml:space="preserve">N </w:t>
            </w:r>
          </w:p>
        </w:tc>
        <w:tc>
          <w:tcPr>
            <w:tcW w:w="7461" w:type="dxa"/>
          </w:tcPr>
          <w:p w14:paraId="227E8838" w14:textId="77777777" w:rsidR="009963CB" w:rsidRPr="00B904CD" w:rsidRDefault="009963CB" w:rsidP="009A266F">
            <w:pPr>
              <w:spacing w:before="100" w:beforeAutospacing="1" w:after="100" w:afterAutospacing="1"/>
              <w:rPr>
                <w:rFonts w:eastAsia="Times New Roman" w:cstheme="minorHAnsi"/>
                <w:color w:val="000000"/>
              </w:rPr>
            </w:pPr>
            <w:r>
              <w:rPr>
                <w:rFonts w:eastAsia="Times New Roman" w:cstheme="minorHAnsi"/>
                <w:color w:val="000000"/>
              </w:rPr>
              <w:t xml:space="preserve">The child </w:t>
            </w:r>
            <w:r w:rsidRPr="0000269D">
              <w:rPr>
                <w:rFonts w:eastAsia="Times New Roman" w:cstheme="minorHAnsi"/>
                <w:color w:val="000000"/>
              </w:rPr>
              <w:t>6th and 8th fraction pieces on the plates activity mixed up, were able to fix it with support</w:t>
            </w:r>
            <w:r>
              <w:rPr>
                <w:rFonts w:eastAsia="Times New Roman" w:cstheme="minorHAnsi"/>
                <w:color w:val="000000"/>
              </w:rPr>
              <w:t>, full engaged in practical tasks</w:t>
            </w:r>
            <w:r w:rsidRPr="0000269D">
              <w:rPr>
                <w:rFonts w:eastAsia="Times New Roman" w:cstheme="minorHAnsi"/>
                <w:color w:val="000000"/>
              </w:rPr>
              <w:t>.</w:t>
            </w:r>
            <w:r>
              <w:rPr>
                <w:rFonts w:eastAsia="Times New Roman" w:cstheme="minorHAnsi"/>
                <w:color w:val="000000"/>
              </w:rPr>
              <w:t xml:space="preserve"> The child s</w:t>
            </w:r>
            <w:r w:rsidRPr="0000269D">
              <w:rPr>
                <w:rFonts w:eastAsia="Times New Roman" w:cstheme="minorHAnsi"/>
                <w:color w:val="000000"/>
              </w:rPr>
              <w:t xml:space="preserve">truggled with the written activity and in recognising fractions as part of her times tables. A lot of adult support given </w:t>
            </w:r>
            <w:proofErr w:type="spellStart"/>
            <w:r w:rsidRPr="0000269D">
              <w:rPr>
                <w:rFonts w:eastAsia="Times New Roman" w:cstheme="minorHAnsi"/>
                <w:color w:val="000000"/>
              </w:rPr>
              <w:t>along side</w:t>
            </w:r>
            <w:proofErr w:type="spellEnd"/>
            <w:r w:rsidRPr="0000269D">
              <w:rPr>
                <w:rFonts w:eastAsia="Times New Roman" w:cstheme="minorHAnsi"/>
                <w:color w:val="000000"/>
              </w:rPr>
              <w:t xml:space="preserve"> using blocks to help her count out her fractions in lines.</w:t>
            </w:r>
          </w:p>
        </w:tc>
      </w:tr>
      <w:tr w:rsidR="009963CB" w:rsidRPr="0000269D" w14:paraId="60109101" w14:textId="77777777" w:rsidTr="009A266F">
        <w:tc>
          <w:tcPr>
            <w:tcW w:w="1555" w:type="dxa"/>
          </w:tcPr>
          <w:p w14:paraId="0EE8BFF5" w14:textId="77777777" w:rsidR="009963CB" w:rsidRPr="0000269D" w:rsidRDefault="009963CB" w:rsidP="009A266F">
            <w:pPr>
              <w:rPr>
                <w:rFonts w:cstheme="minorHAnsi"/>
              </w:rPr>
            </w:pPr>
            <w:r>
              <w:t xml:space="preserve">Participant </w:t>
            </w:r>
            <w:r w:rsidRPr="0000269D">
              <w:rPr>
                <w:rFonts w:cstheme="minorHAnsi"/>
              </w:rPr>
              <w:t xml:space="preserve">O </w:t>
            </w:r>
          </w:p>
        </w:tc>
        <w:tc>
          <w:tcPr>
            <w:tcW w:w="7461" w:type="dxa"/>
          </w:tcPr>
          <w:p w14:paraId="1218E4DC" w14:textId="77777777" w:rsidR="009963CB" w:rsidRPr="0000269D" w:rsidRDefault="009963CB" w:rsidP="009A266F">
            <w:pPr>
              <w:rPr>
                <w:rFonts w:cstheme="minorHAnsi"/>
              </w:rPr>
            </w:pPr>
            <w:r w:rsidRPr="0000269D">
              <w:rPr>
                <w:rFonts w:eastAsia="Times New Roman" w:cstheme="minorHAnsi"/>
                <w:color w:val="000000"/>
              </w:rPr>
              <w:t>Put plates together with mixed up fractions, did not realise mistake until a classmate pointed it out. More confident with the written work, more so with the easier 1/3 of…. and 1/5 of…., but initially struggled with the 2/5 of</w:t>
            </w:r>
            <w:proofErr w:type="gramStart"/>
            <w:r w:rsidRPr="0000269D">
              <w:rPr>
                <w:rFonts w:eastAsia="Times New Roman" w:cstheme="minorHAnsi"/>
                <w:color w:val="000000"/>
              </w:rPr>
              <w:t>…..</w:t>
            </w:r>
            <w:proofErr w:type="gramEnd"/>
            <w:r w:rsidRPr="0000269D">
              <w:rPr>
                <w:rFonts w:eastAsia="Times New Roman" w:cstheme="minorHAnsi"/>
                <w:color w:val="000000"/>
              </w:rPr>
              <w:t xml:space="preserve"> and 2/3 of questions.</w:t>
            </w:r>
          </w:p>
        </w:tc>
      </w:tr>
      <w:tr w:rsidR="009963CB" w:rsidRPr="0000269D" w14:paraId="76740EAF" w14:textId="77777777" w:rsidTr="009A266F">
        <w:tc>
          <w:tcPr>
            <w:tcW w:w="1555" w:type="dxa"/>
          </w:tcPr>
          <w:p w14:paraId="7697BF55" w14:textId="77777777" w:rsidR="009963CB" w:rsidRPr="0000269D" w:rsidRDefault="009963CB" w:rsidP="009A266F">
            <w:pPr>
              <w:rPr>
                <w:rFonts w:cstheme="minorHAnsi"/>
                <w:color w:val="FF0000"/>
              </w:rPr>
            </w:pPr>
            <w:r>
              <w:t>Participant</w:t>
            </w:r>
            <w:r w:rsidRPr="0000269D">
              <w:rPr>
                <w:rFonts w:cstheme="minorHAnsi"/>
              </w:rPr>
              <w:t xml:space="preserve"> P </w:t>
            </w:r>
          </w:p>
        </w:tc>
        <w:tc>
          <w:tcPr>
            <w:tcW w:w="7461" w:type="dxa"/>
          </w:tcPr>
          <w:p w14:paraId="36941644" w14:textId="77777777" w:rsidR="009963CB" w:rsidRDefault="009963CB" w:rsidP="009A266F">
            <w:pPr>
              <w:pStyle w:val="NoSpacing"/>
            </w:pPr>
            <w:r>
              <w:rPr>
                <w:rFonts w:cstheme="minorHAnsi"/>
              </w:rPr>
              <w:t xml:space="preserve">Worked together well, completed practical tasks </w:t>
            </w:r>
            <w:proofErr w:type="gramStart"/>
            <w:r>
              <w:rPr>
                <w:rFonts w:cstheme="minorHAnsi"/>
              </w:rPr>
              <w:t>very fast</w:t>
            </w:r>
            <w:proofErr w:type="gramEnd"/>
            <w:r>
              <w:rPr>
                <w:rFonts w:cstheme="minorHAnsi"/>
              </w:rPr>
              <w:t xml:space="preserve">. Did not use the visual aids and relied on good knowledge of times tables. </w:t>
            </w:r>
            <w:r>
              <w:t>Child P: Did however draw their own diagrams for written task; said “another teacher showed me this way.”</w:t>
            </w:r>
          </w:p>
          <w:p w14:paraId="6A27083D" w14:textId="77777777" w:rsidR="009963CB" w:rsidRPr="008C5BB1" w:rsidRDefault="009963CB" w:rsidP="009A266F">
            <w:pPr>
              <w:pStyle w:val="NoSpacing"/>
            </w:pPr>
          </w:p>
        </w:tc>
      </w:tr>
      <w:tr w:rsidR="009963CB" w:rsidRPr="0000269D" w14:paraId="4301B793" w14:textId="77777777" w:rsidTr="009A266F">
        <w:tc>
          <w:tcPr>
            <w:tcW w:w="1555" w:type="dxa"/>
          </w:tcPr>
          <w:p w14:paraId="5D643972" w14:textId="77777777" w:rsidR="009963CB" w:rsidRPr="0000269D" w:rsidRDefault="009963CB" w:rsidP="009A266F">
            <w:pPr>
              <w:rPr>
                <w:rFonts w:cstheme="minorHAnsi"/>
              </w:rPr>
            </w:pPr>
            <w:r>
              <w:t xml:space="preserve">Participant </w:t>
            </w:r>
            <w:r w:rsidRPr="0000269D">
              <w:rPr>
                <w:rFonts w:cstheme="minorHAnsi"/>
              </w:rPr>
              <w:t xml:space="preserve">Q </w:t>
            </w:r>
          </w:p>
        </w:tc>
        <w:tc>
          <w:tcPr>
            <w:tcW w:w="7461" w:type="dxa"/>
          </w:tcPr>
          <w:p w14:paraId="68FCBD94" w14:textId="77777777" w:rsidR="009963CB" w:rsidRPr="0000269D" w:rsidRDefault="009963CB" w:rsidP="009A266F">
            <w:pPr>
              <w:rPr>
                <w:rFonts w:cstheme="minorHAnsi"/>
              </w:rPr>
            </w:pPr>
            <w:r w:rsidRPr="0000269D">
              <w:rPr>
                <w:rFonts w:eastAsia="Times New Roman" w:cstheme="minorHAnsi"/>
                <w:color w:val="000000"/>
              </w:rPr>
              <w:t>Quick at matching cards activity</w:t>
            </w:r>
            <w:r>
              <w:rPr>
                <w:rFonts w:eastAsia="Times New Roman" w:cstheme="minorHAnsi"/>
                <w:color w:val="000000"/>
              </w:rPr>
              <w:t xml:space="preserve"> worked well in a team</w:t>
            </w:r>
            <w:r w:rsidRPr="0000269D">
              <w:rPr>
                <w:rFonts w:eastAsia="Times New Roman" w:cstheme="minorHAnsi"/>
                <w:color w:val="000000"/>
              </w:rPr>
              <w:t>. Could put all plates together and label them but didn’t know how to describe the different fractions (</w:t>
            </w:r>
            <w:proofErr w:type="spellStart"/>
            <w:r w:rsidRPr="0000269D">
              <w:rPr>
                <w:rFonts w:eastAsia="Times New Roman" w:cstheme="minorHAnsi"/>
                <w:color w:val="000000"/>
              </w:rPr>
              <w:t>eg.</w:t>
            </w:r>
            <w:proofErr w:type="spellEnd"/>
            <w:r w:rsidRPr="0000269D">
              <w:rPr>
                <w:rFonts w:eastAsia="Times New Roman" w:cstheme="minorHAnsi"/>
                <w:color w:val="000000"/>
              </w:rPr>
              <w:t xml:space="preserve"> One fifth, one quarter etc) Quick at finishing the written work, using a times tables grid. Worked well with partner.</w:t>
            </w:r>
          </w:p>
        </w:tc>
      </w:tr>
      <w:tr w:rsidR="009963CB" w:rsidRPr="0000269D" w14:paraId="7DA8E97B" w14:textId="77777777" w:rsidTr="009A266F">
        <w:trPr>
          <w:trHeight w:val="912"/>
        </w:trPr>
        <w:tc>
          <w:tcPr>
            <w:tcW w:w="1555" w:type="dxa"/>
          </w:tcPr>
          <w:p w14:paraId="33EC4FF4" w14:textId="77777777" w:rsidR="009963CB" w:rsidRPr="0000269D" w:rsidRDefault="009963CB" w:rsidP="009A266F">
            <w:pPr>
              <w:rPr>
                <w:rFonts w:cstheme="minorHAnsi"/>
              </w:rPr>
            </w:pPr>
            <w:r>
              <w:t xml:space="preserve">Participant </w:t>
            </w:r>
            <w:r w:rsidRPr="0000269D">
              <w:rPr>
                <w:rFonts w:cstheme="minorHAnsi"/>
              </w:rPr>
              <w:t xml:space="preserve">R </w:t>
            </w:r>
          </w:p>
        </w:tc>
        <w:tc>
          <w:tcPr>
            <w:tcW w:w="7461" w:type="dxa"/>
          </w:tcPr>
          <w:p w14:paraId="0BC41D69" w14:textId="77777777" w:rsidR="009963CB" w:rsidRPr="0000269D" w:rsidRDefault="009963CB" w:rsidP="009A266F">
            <w:pPr>
              <w:spacing w:before="100" w:beforeAutospacing="1" w:after="100" w:afterAutospacing="1"/>
              <w:rPr>
                <w:rFonts w:eastAsia="Times New Roman" w:cstheme="minorHAnsi"/>
                <w:color w:val="000000"/>
              </w:rPr>
            </w:pPr>
            <w:r>
              <w:rPr>
                <w:rFonts w:eastAsia="Times New Roman" w:cstheme="minorHAnsi"/>
                <w:color w:val="000000"/>
              </w:rPr>
              <w:t xml:space="preserve">The child </w:t>
            </w:r>
            <w:r w:rsidRPr="0000269D">
              <w:rPr>
                <w:rFonts w:eastAsia="Times New Roman" w:cstheme="minorHAnsi"/>
                <w:color w:val="000000"/>
              </w:rPr>
              <w:t>got 6th and 8th fraction pieces on the plates activity mixed up, were able to fix it with support.</w:t>
            </w:r>
            <w:r>
              <w:rPr>
                <w:rFonts w:eastAsia="Times New Roman" w:cstheme="minorHAnsi"/>
                <w:color w:val="000000"/>
              </w:rPr>
              <w:t xml:space="preserve"> Did not use the fraction wall. </w:t>
            </w:r>
          </w:p>
        </w:tc>
      </w:tr>
    </w:tbl>
    <w:p w14:paraId="5412178E" w14:textId="77777777" w:rsidR="009963CB" w:rsidRPr="0000269D" w:rsidRDefault="009963CB" w:rsidP="009963CB">
      <w:pPr>
        <w:rPr>
          <w:rFonts w:cstheme="minorHAnsi"/>
          <w:i/>
        </w:rPr>
      </w:pPr>
    </w:p>
    <w:p w14:paraId="551E96CC" w14:textId="77777777" w:rsidR="009963CB" w:rsidRDefault="009963CB" w:rsidP="009963CB">
      <w:pPr>
        <w:rPr>
          <w:rFonts w:ascii="Arial" w:hAnsi="Arial" w:cs="Arial"/>
          <w:b/>
          <w:sz w:val="24"/>
          <w:szCs w:val="24"/>
        </w:rPr>
      </w:pPr>
    </w:p>
    <w:p w14:paraId="118C05C0" w14:textId="77777777" w:rsidR="009963CB" w:rsidRDefault="009963CB" w:rsidP="009963CB">
      <w:pPr>
        <w:rPr>
          <w:rFonts w:ascii="Arial" w:hAnsi="Arial" w:cs="Arial"/>
          <w:b/>
          <w:sz w:val="24"/>
          <w:szCs w:val="24"/>
        </w:rPr>
      </w:pPr>
    </w:p>
    <w:p w14:paraId="43C550F8" w14:textId="77777777" w:rsidR="009963CB" w:rsidRDefault="009963CB" w:rsidP="009963CB">
      <w:pPr>
        <w:rPr>
          <w:rFonts w:ascii="Arial" w:hAnsi="Arial" w:cs="Arial"/>
          <w:b/>
          <w:sz w:val="24"/>
          <w:szCs w:val="24"/>
        </w:rPr>
      </w:pPr>
    </w:p>
    <w:p w14:paraId="03C0191B" w14:textId="77777777" w:rsidR="009963CB" w:rsidRDefault="009963CB" w:rsidP="009963CB">
      <w:pPr>
        <w:rPr>
          <w:rFonts w:ascii="Arial" w:hAnsi="Arial" w:cs="Arial"/>
          <w:b/>
          <w:sz w:val="24"/>
          <w:szCs w:val="24"/>
        </w:rPr>
      </w:pPr>
    </w:p>
    <w:p w14:paraId="7B8FE092" w14:textId="77777777" w:rsidR="009963CB" w:rsidRDefault="009963CB" w:rsidP="009963CB">
      <w:pPr>
        <w:rPr>
          <w:rFonts w:ascii="Arial" w:hAnsi="Arial" w:cs="Arial"/>
          <w:b/>
          <w:sz w:val="24"/>
          <w:szCs w:val="24"/>
        </w:rPr>
      </w:pPr>
    </w:p>
    <w:p w14:paraId="59A730FB" w14:textId="77777777" w:rsidR="009963CB" w:rsidRDefault="009963CB" w:rsidP="009963CB">
      <w:pPr>
        <w:rPr>
          <w:rFonts w:ascii="Arial" w:hAnsi="Arial" w:cs="Arial"/>
          <w:b/>
          <w:sz w:val="24"/>
          <w:szCs w:val="24"/>
        </w:rPr>
      </w:pPr>
    </w:p>
    <w:p w14:paraId="7E0EF568" w14:textId="77777777" w:rsidR="009963CB" w:rsidRDefault="009963CB" w:rsidP="009963CB">
      <w:pPr>
        <w:rPr>
          <w:rFonts w:ascii="Arial" w:hAnsi="Arial" w:cs="Arial"/>
          <w:b/>
          <w:sz w:val="24"/>
          <w:szCs w:val="24"/>
        </w:rPr>
      </w:pPr>
    </w:p>
    <w:p w14:paraId="1EE98A06" w14:textId="77777777" w:rsidR="009963CB" w:rsidRDefault="009963CB" w:rsidP="009963CB">
      <w:pPr>
        <w:rPr>
          <w:rFonts w:ascii="Arial" w:hAnsi="Arial" w:cs="Arial"/>
          <w:b/>
          <w:sz w:val="24"/>
          <w:szCs w:val="24"/>
        </w:rPr>
      </w:pPr>
    </w:p>
    <w:p w14:paraId="0060C9BF" w14:textId="77777777" w:rsidR="009963CB" w:rsidRDefault="009963CB" w:rsidP="009963CB">
      <w:pPr>
        <w:rPr>
          <w:rFonts w:ascii="Arial" w:hAnsi="Arial" w:cs="Arial"/>
          <w:b/>
          <w:sz w:val="24"/>
          <w:szCs w:val="24"/>
        </w:rPr>
      </w:pPr>
    </w:p>
    <w:p w14:paraId="3245C680" w14:textId="77777777" w:rsidR="0060361D" w:rsidRDefault="0060361D" w:rsidP="009963CB">
      <w:pPr>
        <w:rPr>
          <w:rFonts w:ascii="Arial" w:hAnsi="Arial" w:cs="Arial"/>
          <w:b/>
          <w:sz w:val="24"/>
          <w:szCs w:val="24"/>
        </w:rPr>
      </w:pPr>
    </w:p>
    <w:p w14:paraId="44142B65" w14:textId="22159D71" w:rsidR="009963CB" w:rsidRPr="00D86A2F" w:rsidRDefault="009963CB" w:rsidP="009963CB">
      <w:pPr>
        <w:rPr>
          <w:rFonts w:ascii="Arial" w:hAnsi="Arial" w:cs="Arial"/>
          <w:sz w:val="24"/>
          <w:szCs w:val="24"/>
        </w:rPr>
      </w:pPr>
      <w:r w:rsidRPr="00D86A2F">
        <w:rPr>
          <w:rFonts w:ascii="Arial" w:hAnsi="Arial" w:cs="Arial"/>
          <w:b/>
          <w:sz w:val="24"/>
          <w:szCs w:val="24"/>
        </w:rPr>
        <w:lastRenderedPageBreak/>
        <w:t>11.</w:t>
      </w:r>
      <w:r>
        <w:rPr>
          <w:rFonts w:ascii="Arial" w:hAnsi="Arial" w:cs="Arial"/>
          <w:b/>
          <w:sz w:val="24"/>
          <w:szCs w:val="24"/>
        </w:rPr>
        <w:t>6</w:t>
      </w:r>
      <w:r w:rsidRPr="00D86A2F">
        <w:rPr>
          <w:rFonts w:ascii="Arial" w:hAnsi="Arial" w:cs="Arial"/>
          <w:b/>
          <w:sz w:val="24"/>
          <w:szCs w:val="24"/>
        </w:rPr>
        <w:t xml:space="preserve"> Interview Transcripts of Lessons</w:t>
      </w:r>
    </w:p>
    <w:p w14:paraId="54D19CF4" w14:textId="77777777" w:rsidR="009963CB" w:rsidRDefault="009963CB" w:rsidP="009963CB">
      <w:pPr>
        <w:rPr>
          <w:rFonts w:ascii="Comic Sans MS" w:hAnsi="Comic Sans MS" w:cs="Arial"/>
          <w:sz w:val="28"/>
          <w:szCs w:val="28"/>
          <w:u w:val="single"/>
        </w:rPr>
      </w:pPr>
      <w:r w:rsidRPr="00E92B88">
        <w:rPr>
          <w:rFonts w:ascii="Arial" w:hAnsi="Arial" w:cs="Arial"/>
          <w:b/>
          <w:i/>
          <w:sz w:val="24"/>
          <w:szCs w:val="24"/>
        </w:rPr>
        <w:t>11.</w:t>
      </w:r>
      <w:r>
        <w:rPr>
          <w:rFonts w:ascii="Arial" w:hAnsi="Arial" w:cs="Arial"/>
          <w:b/>
          <w:i/>
          <w:sz w:val="24"/>
          <w:szCs w:val="24"/>
        </w:rPr>
        <w:t>6</w:t>
      </w:r>
      <w:r w:rsidRPr="00E92B88">
        <w:rPr>
          <w:rFonts w:ascii="Arial" w:hAnsi="Arial" w:cs="Arial"/>
          <w:b/>
          <w:i/>
          <w:sz w:val="24"/>
          <w:szCs w:val="24"/>
        </w:rPr>
        <w:t xml:space="preserve">.1 Appendix </w:t>
      </w:r>
      <w:r>
        <w:rPr>
          <w:rFonts w:ascii="Arial" w:hAnsi="Arial" w:cs="Arial"/>
          <w:b/>
          <w:i/>
          <w:sz w:val="24"/>
          <w:szCs w:val="24"/>
        </w:rPr>
        <w:t>L</w:t>
      </w:r>
      <w:r w:rsidRPr="00E92B88">
        <w:rPr>
          <w:rFonts w:ascii="Arial" w:hAnsi="Arial" w:cs="Arial"/>
          <w:b/>
          <w:i/>
          <w:sz w:val="24"/>
          <w:szCs w:val="24"/>
        </w:rPr>
        <w:t xml:space="preserve">: </w:t>
      </w:r>
      <w:r>
        <w:rPr>
          <w:rFonts w:ascii="Arial" w:hAnsi="Arial" w:cs="Arial"/>
          <w:b/>
          <w:i/>
          <w:sz w:val="24"/>
          <w:szCs w:val="24"/>
        </w:rPr>
        <w:t>Interview Transcripts</w:t>
      </w:r>
      <w:r w:rsidRPr="00E92B88">
        <w:rPr>
          <w:rFonts w:ascii="Arial" w:hAnsi="Arial" w:cs="Arial"/>
          <w:b/>
          <w:i/>
          <w:sz w:val="24"/>
          <w:szCs w:val="24"/>
        </w:rPr>
        <w:t xml:space="preserve"> of Lesson 1</w:t>
      </w:r>
      <w:r w:rsidRPr="00E92B88">
        <w:rPr>
          <w:rFonts w:ascii="Arial" w:hAnsi="Arial" w:cs="Arial"/>
          <w:i/>
          <w:sz w:val="24"/>
          <w:szCs w:val="24"/>
        </w:rPr>
        <w:t xml:space="preserve"> (Researcher’s Own, 2018)</w:t>
      </w:r>
      <w:r w:rsidRPr="009F16AF">
        <w:rPr>
          <w:rFonts w:ascii="Comic Sans MS" w:hAnsi="Comic Sans MS" w:cs="Arial"/>
          <w:sz w:val="28"/>
          <w:szCs w:val="28"/>
          <w:u w:val="single"/>
        </w:rPr>
        <w:t xml:space="preserve"> </w:t>
      </w:r>
    </w:p>
    <w:p w14:paraId="087F1FA0" w14:textId="77777777" w:rsidR="009963CB" w:rsidRPr="00FC5EAA" w:rsidRDefault="009963CB" w:rsidP="009963CB">
      <w:pPr>
        <w:rPr>
          <w:rFonts w:ascii="Comic Sans MS" w:hAnsi="Comic Sans MS" w:cs="Arial"/>
          <w:sz w:val="28"/>
          <w:szCs w:val="28"/>
          <w:u w:val="single"/>
        </w:rPr>
      </w:pPr>
      <w:r>
        <w:rPr>
          <w:rFonts w:ascii="Comic Sans MS" w:hAnsi="Comic Sans MS" w:cs="Arial"/>
          <w:sz w:val="28"/>
          <w:szCs w:val="28"/>
          <w:u w:val="single"/>
        </w:rPr>
        <w:t>Class:</w:t>
      </w:r>
      <w:r w:rsidRPr="00FC5EAA">
        <w:rPr>
          <w:rFonts w:ascii="Comic Sans MS" w:hAnsi="Comic Sans MS" w:cs="Arial"/>
          <w:sz w:val="28"/>
          <w:szCs w:val="28"/>
        </w:rPr>
        <w:t xml:space="preserve">  </w:t>
      </w:r>
      <w:r>
        <w:rPr>
          <w:rFonts w:ascii="Comic Sans MS" w:hAnsi="Comic Sans MS" w:cs="Arial"/>
          <w:sz w:val="28"/>
          <w:szCs w:val="28"/>
        </w:rPr>
        <w:t>Class 1 - Year 5/6</w:t>
      </w:r>
      <w:r w:rsidRPr="00FC5EAA">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Pr>
          <w:rFonts w:ascii="Comic Sans MS" w:hAnsi="Comic Sans MS" w:cs="Arial"/>
          <w:sz w:val="28"/>
          <w:szCs w:val="28"/>
        </w:rPr>
        <w:t>A</w:t>
      </w:r>
    </w:p>
    <w:tbl>
      <w:tblPr>
        <w:tblStyle w:val="TableGrid"/>
        <w:tblW w:w="10348" w:type="dxa"/>
        <w:tblInd w:w="-714" w:type="dxa"/>
        <w:tblLook w:val="04A0" w:firstRow="1" w:lastRow="0" w:firstColumn="1" w:lastColumn="0" w:noHBand="0" w:noVBand="1"/>
      </w:tblPr>
      <w:tblGrid>
        <w:gridCol w:w="10348"/>
      </w:tblGrid>
      <w:tr w:rsidR="009963CB" w:rsidRPr="00FC5EAA" w14:paraId="0F89791D" w14:textId="77777777" w:rsidTr="009A266F">
        <w:tc>
          <w:tcPr>
            <w:tcW w:w="10348" w:type="dxa"/>
            <w:shd w:val="clear" w:color="auto" w:fill="8EAADB" w:themeFill="accent5" w:themeFillTint="99"/>
          </w:tcPr>
          <w:p w14:paraId="0FECEE95" w14:textId="77777777" w:rsidR="009963CB" w:rsidRPr="00FC5EAA" w:rsidRDefault="009963CB" w:rsidP="009963CB">
            <w:pPr>
              <w:pStyle w:val="ListParagraph"/>
              <w:numPr>
                <w:ilvl w:val="0"/>
                <w:numId w:val="34"/>
              </w:numPr>
              <w:rPr>
                <w:rFonts w:ascii="Comic Sans MS" w:hAnsi="Comic Sans MS" w:cs="Arial"/>
                <w:sz w:val="32"/>
                <w:szCs w:val="32"/>
              </w:rPr>
            </w:pPr>
            <w:r w:rsidRPr="00FC5EAA">
              <w:rPr>
                <w:rFonts w:ascii="Comic Sans MS" w:hAnsi="Comic Sans MS" w:cs="Arial"/>
                <w:sz w:val="32"/>
                <w:szCs w:val="32"/>
              </w:rPr>
              <w:t xml:space="preserve"> What have you learnt? Explain further.</w:t>
            </w:r>
          </w:p>
        </w:tc>
      </w:tr>
      <w:tr w:rsidR="009963CB" w:rsidRPr="00FC5EAA" w14:paraId="6FA7C921" w14:textId="77777777" w:rsidTr="009A266F">
        <w:trPr>
          <w:trHeight w:val="1083"/>
        </w:trPr>
        <w:tc>
          <w:tcPr>
            <w:tcW w:w="10348" w:type="dxa"/>
          </w:tcPr>
          <w:p w14:paraId="27F7FCBE" w14:textId="77777777" w:rsidR="009963CB" w:rsidRPr="00B94060" w:rsidRDefault="009963CB" w:rsidP="009A266F">
            <w:pPr>
              <w:spacing w:line="276" w:lineRule="auto"/>
              <w:rPr>
                <w:rFonts w:ascii="Comic Sans MS" w:hAnsi="Comic Sans MS" w:cs="Arial"/>
                <w:sz w:val="28"/>
                <w:szCs w:val="28"/>
              </w:rPr>
            </w:pPr>
            <w:r w:rsidRPr="00B94060">
              <w:rPr>
                <w:rFonts w:ascii="Comic Sans MS" w:hAnsi="Comic Sans MS"/>
                <w:sz w:val="28"/>
                <w:szCs w:val="28"/>
              </w:rPr>
              <w:t>If you don’t think too hard, it can be easy. Your brain ticks faster.</w:t>
            </w:r>
          </w:p>
        </w:tc>
      </w:tr>
      <w:tr w:rsidR="009963CB" w:rsidRPr="00FC5EAA" w14:paraId="1C4ABD1B" w14:textId="77777777" w:rsidTr="009A266F">
        <w:tc>
          <w:tcPr>
            <w:tcW w:w="10348" w:type="dxa"/>
            <w:shd w:val="clear" w:color="auto" w:fill="FFD966" w:themeFill="accent4" w:themeFillTint="99"/>
          </w:tcPr>
          <w:p w14:paraId="12DBFB77" w14:textId="77777777" w:rsidR="009963CB" w:rsidRPr="00FC5EAA" w:rsidRDefault="009963CB" w:rsidP="009963CB">
            <w:pPr>
              <w:pStyle w:val="ListParagraph"/>
              <w:numPr>
                <w:ilvl w:val="0"/>
                <w:numId w:val="34"/>
              </w:numPr>
              <w:rPr>
                <w:rFonts w:ascii="Comic Sans MS" w:hAnsi="Comic Sans MS" w:cs="Arial"/>
                <w:sz w:val="32"/>
                <w:szCs w:val="32"/>
              </w:rPr>
            </w:pPr>
            <w:r w:rsidRPr="00FC5EAA">
              <w:rPr>
                <w:rFonts w:ascii="Comic Sans MS" w:hAnsi="Comic Sans MS" w:cs="Arial"/>
                <w:sz w:val="32"/>
                <w:szCs w:val="32"/>
              </w:rPr>
              <w:t xml:space="preserve"> What did you enjoy about the lesson? Why?</w:t>
            </w:r>
          </w:p>
        </w:tc>
      </w:tr>
      <w:tr w:rsidR="009963CB" w:rsidRPr="00FC5EAA" w14:paraId="16CDC8D0" w14:textId="77777777" w:rsidTr="009A266F">
        <w:tc>
          <w:tcPr>
            <w:tcW w:w="10348" w:type="dxa"/>
          </w:tcPr>
          <w:p w14:paraId="7A45631C" w14:textId="77777777" w:rsidR="009963CB" w:rsidRDefault="009963CB" w:rsidP="009A266F">
            <w:pPr>
              <w:spacing w:line="360" w:lineRule="auto"/>
              <w:rPr>
                <w:rFonts w:ascii="Comic Sans MS" w:hAnsi="Comic Sans MS"/>
                <w:sz w:val="28"/>
                <w:szCs w:val="28"/>
              </w:rPr>
            </w:pPr>
            <w:r w:rsidRPr="00B95038">
              <w:rPr>
                <w:rFonts w:ascii="Comic Sans MS" w:hAnsi="Comic Sans MS"/>
                <w:sz w:val="28"/>
                <w:szCs w:val="28"/>
              </w:rPr>
              <w:t>I liked working as a team, and the little activities.</w:t>
            </w:r>
          </w:p>
          <w:p w14:paraId="52F8331D" w14:textId="77777777" w:rsidR="009963CB" w:rsidRPr="00B95038" w:rsidRDefault="009963CB" w:rsidP="009A266F">
            <w:pPr>
              <w:spacing w:line="360" w:lineRule="auto"/>
              <w:rPr>
                <w:rFonts w:ascii="Comic Sans MS" w:hAnsi="Comic Sans MS"/>
                <w:sz w:val="28"/>
                <w:szCs w:val="28"/>
              </w:rPr>
            </w:pPr>
          </w:p>
        </w:tc>
      </w:tr>
      <w:tr w:rsidR="009963CB" w:rsidRPr="00FC5EAA" w14:paraId="0A802EBB" w14:textId="77777777" w:rsidTr="009A266F">
        <w:tc>
          <w:tcPr>
            <w:tcW w:w="10348" w:type="dxa"/>
            <w:shd w:val="clear" w:color="auto" w:fill="F4B083" w:themeFill="accent2" w:themeFillTint="99"/>
          </w:tcPr>
          <w:p w14:paraId="6F9D8EE7" w14:textId="77777777" w:rsidR="009963CB" w:rsidRPr="00FC5EAA" w:rsidRDefault="009963CB" w:rsidP="009963CB">
            <w:pPr>
              <w:pStyle w:val="ListParagraph"/>
              <w:numPr>
                <w:ilvl w:val="0"/>
                <w:numId w:val="34"/>
              </w:numPr>
              <w:rPr>
                <w:rFonts w:ascii="Comic Sans MS" w:hAnsi="Comic Sans MS" w:cs="Arial"/>
                <w:sz w:val="32"/>
                <w:szCs w:val="32"/>
              </w:rPr>
            </w:pPr>
            <w:r w:rsidRPr="00FC5EAA">
              <w:rPr>
                <w:rFonts w:ascii="Comic Sans MS" w:hAnsi="Comic Sans MS" w:cs="Arial"/>
                <w:sz w:val="32"/>
                <w:szCs w:val="32"/>
              </w:rPr>
              <w:t xml:space="preserve"> Have you found the visual resources helpful? Explain further.</w:t>
            </w:r>
          </w:p>
        </w:tc>
      </w:tr>
      <w:tr w:rsidR="009963CB" w14:paraId="1DC353A6" w14:textId="77777777" w:rsidTr="009A266F">
        <w:tc>
          <w:tcPr>
            <w:tcW w:w="10348" w:type="dxa"/>
          </w:tcPr>
          <w:p w14:paraId="728D6451" w14:textId="77777777" w:rsidR="009963CB" w:rsidRPr="00B95038" w:rsidRDefault="009963CB" w:rsidP="009A266F">
            <w:pPr>
              <w:pStyle w:val="NormalWeb"/>
              <w:rPr>
                <w:rFonts w:ascii="Comic Sans MS" w:hAnsi="Comic Sans MS"/>
                <w:sz w:val="28"/>
                <w:szCs w:val="28"/>
              </w:rPr>
            </w:pPr>
            <w:r w:rsidRPr="00B95038">
              <w:rPr>
                <w:rFonts w:ascii="Comic Sans MS" w:hAnsi="Comic Sans MS"/>
                <w:sz w:val="28"/>
                <w:szCs w:val="28"/>
              </w:rPr>
              <w:t>Yes, they made things easier and quicker for us.</w:t>
            </w:r>
          </w:p>
          <w:p w14:paraId="354E73F5" w14:textId="77777777" w:rsidR="009963CB" w:rsidRPr="00B94060" w:rsidRDefault="009963CB" w:rsidP="009A266F">
            <w:pPr>
              <w:pStyle w:val="NormalWeb"/>
            </w:pPr>
          </w:p>
        </w:tc>
      </w:tr>
    </w:tbl>
    <w:p w14:paraId="696CD261" w14:textId="77777777" w:rsidR="009963CB" w:rsidRDefault="009963CB" w:rsidP="009963CB">
      <w:pPr>
        <w:rPr>
          <w:rFonts w:ascii="Comic Sans MS" w:hAnsi="Comic Sans MS" w:cs="Arial"/>
          <w:sz w:val="28"/>
          <w:szCs w:val="28"/>
          <w:u w:val="single"/>
        </w:rPr>
      </w:pPr>
    </w:p>
    <w:p w14:paraId="0ECFD398" w14:textId="77777777" w:rsidR="009963CB" w:rsidRDefault="009963CB" w:rsidP="009963CB">
      <w:pPr>
        <w:rPr>
          <w:rFonts w:ascii="Comic Sans MS" w:hAnsi="Comic Sans MS" w:cs="Arial"/>
          <w:sz w:val="28"/>
          <w:szCs w:val="28"/>
          <w:u w:val="single"/>
        </w:rPr>
      </w:pPr>
    </w:p>
    <w:p w14:paraId="55F52777" w14:textId="77777777" w:rsidR="009963CB" w:rsidRPr="006648D1" w:rsidRDefault="009963CB" w:rsidP="009963CB">
      <w:pPr>
        <w:rPr>
          <w:rFonts w:ascii="Comic Sans MS" w:hAnsi="Comic Sans MS" w:cs="Arial"/>
          <w:sz w:val="28"/>
          <w:szCs w:val="28"/>
          <w:u w:val="single"/>
        </w:rPr>
      </w:pPr>
      <w:r>
        <w:rPr>
          <w:rFonts w:ascii="Comic Sans MS" w:hAnsi="Comic Sans MS" w:cs="Arial"/>
          <w:sz w:val="28"/>
          <w:szCs w:val="28"/>
          <w:u w:val="single"/>
        </w:rPr>
        <w:t>Class:</w:t>
      </w:r>
      <w:r w:rsidRPr="00FC5EAA">
        <w:rPr>
          <w:rFonts w:ascii="Comic Sans MS" w:hAnsi="Comic Sans MS" w:cs="Arial"/>
          <w:sz w:val="28"/>
          <w:szCs w:val="28"/>
        </w:rPr>
        <w:t xml:space="preserve">  </w:t>
      </w:r>
      <w:r>
        <w:rPr>
          <w:rFonts w:ascii="Comic Sans MS" w:hAnsi="Comic Sans MS" w:cs="Arial"/>
          <w:sz w:val="28"/>
          <w:szCs w:val="28"/>
        </w:rPr>
        <w:t>Class 1 - Year 5/6</w:t>
      </w:r>
      <w:r w:rsidRPr="00FC5EAA">
        <w:rPr>
          <w:rFonts w:ascii="Comic Sans MS" w:hAnsi="Comic Sans MS" w:cs="Arial"/>
          <w:sz w:val="28"/>
          <w:szCs w:val="28"/>
        </w:rPr>
        <w:t xml:space="preserve">                                              </w:t>
      </w:r>
      <w:r>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Pr>
          <w:rFonts w:ascii="Comic Sans MS" w:hAnsi="Comic Sans MS" w:cs="Arial"/>
          <w:sz w:val="28"/>
          <w:szCs w:val="28"/>
        </w:rPr>
        <w:t xml:space="preserve">B </w:t>
      </w:r>
    </w:p>
    <w:tbl>
      <w:tblPr>
        <w:tblStyle w:val="TableGrid"/>
        <w:tblW w:w="10348" w:type="dxa"/>
        <w:tblInd w:w="-714" w:type="dxa"/>
        <w:tblLook w:val="04A0" w:firstRow="1" w:lastRow="0" w:firstColumn="1" w:lastColumn="0" w:noHBand="0" w:noVBand="1"/>
      </w:tblPr>
      <w:tblGrid>
        <w:gridCol w:w="10348"/>
      </w:tblGrid>
      <w:tr w:rsidR="009963CB" w:rsidRPr="00FC5EAA" w14:paraId="16284537" w14:textId="77777777" w:rsidTr="009A266F">
        <w:tc>
          <w:tcPr>
            <w:tcW w:w="10348" w:type="dxa"/>
            <w:shd w:val="clear" w:color="auto" w:fill="8EAADB" w:themeFill="accent5" w:themeFillTint="99"/>
          </w:tcPr>
          <w:p w14:paraId="38F7D161" w14:textId="77777777" w:rsidR="009963CB" w:rsidRPr="00FC5EAA" w:rsidRDefault="009963CB" w:rsidP="009963CB">
            <w:pPr>
              <w:pStyle w:val="ListParagraph"/>
              <w:numPr>
                <w:ilvl w:val="0"/>
                <w:numId w:val="35"/>
              </w:numPr>
              <w:rPr>
                <w:rFonts w:ascii="Comic Sans MS" w:hAnsi="Comic Sans MS" w:cs="Arial"/>
                <w:sz w:val="32"/>
                <w:szCs w:val="32"/>
              </w:rPr>
            </w:pPr>
            <w:r w:rsidRPr="00FC5EAA">
              <w:rPr>
                <w:rFonts w:ascii="Comic Sans MS" w:hAnsi="Comic Sans MS" w:cs="Arial"/>
                <w:sz w:val="32"/>
                <w:szCs w:val="32"/>
              </w:rPr>
              <w:t>What have you learnt? Explain further.</w:t>
            </w:r>
          </w:p>
        </w:tc>
      </w:tr>
      <w:tr w:rsidR="009963CB" w:rsidRPr="00FC5EAA" w14:paraId="2BA4366F" w14:textId="77777777" w:rsidTr="009A266F">
        <w:tc>
          <w:tcPr>
            <w:tcW w:w="10348" w:type="dxa"/>
          </w:tcPr>
          <w:p w14:paraId="21F413B1" w14:textId="77777777" w:rsidR="009963CB" w:rsidRPr="004E0BA3" w:rsidRDefault="009963CB" w:rsidP="009A266F">
            <w:pPr>
              <w:pStyle w:val="NormalWeb"/>
              <w:jc w:val="both"/>
              <w:rPr>
                <w:rFonts w:ascii="Comic Sans MS" w:hAnsi="Comic Sans MS"/>
                <w:sz w:val="28"/>
                <w:szCs w:val="28"/>
              </w:rPr>
            </w:pPr>
            <w:r w:rsidRPr="00B95038">
              <w:rPr>
                <w:rFonts w:ascii="Comic Sans MS" w:hAnsi="Comic Sans MS"/>
                <w:sz w:val="28"/>
                <w:szCs w:val="28"/>
              </w:rPr>
              <w:t xml:space="preserve">Percentages, decimals and fractions are all linked, because if you have a fraction you </w:t>
            </w:r>
            <w:proofErr w:type="gramStart"/>
            <w:r w:rsidRPr="00B95038">
              <w:rPr>
                <w:rFonts w:ascii="Comic Sans MS" w:hAnsi="Comic Sans MS"/>
                <w:sz w:val="28"/>
                <w:szCs w:val="28"/>
              </w:rPr>
              <w:t>have to</w:t>
            </w:r>
            <w:proofErr w:type="gramEnd"/>
            <w:r w:rsidRPr="00B95038">
              <w:rPr>
                <w:rFonts w:ascii="Comic Sans MS" w:hAnsi="Comic Sans MS"/>
                <w:sz w:val="28"/>
                <w:szCs w:val="28"/>
              </w:rPr>
              <w:t xml:space="preserve"> convert into percentage and decimal, they’d all mean the same.</w:t>
            </w:r>
          </w:p>
        </w:tc>
      </w:tr>
      <w:tr w:rsidR="009963CB" w:rsidRPr="00FC5EAA" w14:paraId="1ADBBE86" w14:textId="77777777" w:rsidTr="009A266F">
        <w:tc>
          <w:tcPr>
            <w:tcW w:w="10348" w:type="dxa"/>
            <w:shd w:val="clear" w:color="auto" w:fill="FFD966" w:themeFill="accent4" w:themeFillTint="99"/>
          </w:tcPr>
          <w:p w14:paraId="55C8FE97" w14:textId="77777777" w:rsidR="009963CB" w:rsidRPr="00FC5EAA" w:rsidRDefault="009963CB" w:rsidP="009963CB">
            <w:pPr>
              <w:pStyle w:val="ListParagraph"/>
              <w:numPr>
                <w:ilvl w:val="0"/>
                <w:numId w:val="35"/>
              </w:numPr>
              <w:rPr>
                <w:rFonts w:ascii="Comic Sans MS" w:hAnsi="Comic Sans MS" w:cs="Arial"/>
                <w:sz w:val="32"/>
                <w:szCs w:val="32"/>
              </w:rPr>
            </w:pPr>
            <w:r w:rsidRPr="00FC5EAA">
              <w:rPr>
                <w:rFonts w:ascii="Comic Sans MS" w:hAnsi="Comic Sans MS" w:cs="Arial"/>
                <w:sz w:val="32"/>
                <w:szCs w:val="32"/>
              </w:rPr>
              <w:t xml:space="preserve"> What did you enjoy about the lesson? Why?</w:t>
            </w:r>
          </w:p>
        </w:tc>
      </w:tr>
      <w:tr w:rsidR="009963CB" w:rsidRPr="00FC5EAA" w14:paraId="5613F932" w14:textId="77777777" w:rsidTr="009A266F">
        <w:tc>
          <w:tcPr>
            <w:tcW w:w="10348" w:type="dxa"/>
          </w:tcPr>
          <w:p w14:paraId="7B28E215" w14:textId="77777777" w:rsidR="009963CB" w:rsidRDefault="009963CB" w:rsidP="009A266F">
            <w:pPr>
              <w:pStyle w:val="NormalWeb"/>
              <w:rPr>
                <w:rFonts w:ascii="Comic Sans MS" w:hAnsi="Comic Sans MS"/>
                <w:sz w:val="28"/>
                <w:szCs w:val="28"/>
              </w:rPr>
            </w:pPr>
            <w:r w:rsidRPr="00B95038">
              <w:rPr>
                <w:rFonts w:ascii="Comic Sans MS" w:hAnsi="Comic Sans MS"/>
                <w:sz w:val="28"/>
                <w:szCs w:val="28"/>
              </w:rPr>
              <w:t>There were lots of fun activities. We made each other laugh.</w:t>
            </w:r>
          </w:p>
          <w:p w14:paraId="6A7643CD" w14:textId="77777777" w:rsidR="009963CB" w:rsidRPr="004E0BA3" w:rsidRDefault="009963CB" w:rsidP="009A266F">
            <w:pPr>
              <w:pStyle w:val="NormalWeb"/>
              <w:rPr>
                <w:rFonts w:ascii="Comic Sans MS" w:hAnsi="Comic Sans MS"/>
                <w:sz w:val="28"/>
                <w:szCs w:val="28"/>
              </w:rPr>
            </w:pPr>
          </w:p>
        </w:tc>
      </w:tr>
      <w:tr w:rsidR="009963CB" w:rsidRPr="00FC5EAA" w14:paraId="13B67D83" w14:textId="77777777" w:rsidTr="009A266F">
        <w:tc>
          <w:tcPr>
            <w:tcW w:w="10348" w:type="dxa"/>
            <w:shd w:val="clear" w:color="auto" w:fill="F4B083" w:themeFill="accent2" w:themeFillTint="99"/>
          </w:tcPr>
          <w:p w14:paraId="574BD851" w14:textId="77777777" w:rsidR="009963CB" w:rsidRPr="00FC5EAA" w:rsidRDefault="009963CB" w:rsidP="009963CB">
            <w:pPr>
              <w:pStyle w:val="ListParagraph"/>
              <w:numPr>
                <w:ilvl w:val="0"/>
                <w:numId w:val="35"/>
              </w:numPr>
              <w:rPr>
                <w:rFonts w:ascii="Comic Sans MS" w:hAnsi="Comic Sans MS" w:cs="Arial"/>
                <w:sz w:val="32"/>
                <w:szCs w:val="32"/>
              </w:rPr>
            </w:pPr>
            <w:r w:rsidRPr="00FC5EAA">
              <w:rPr>
                <w:rFonts w:ascii="Comic Sans MS" w:hAnsi="Comic Sans MS" w:cs="Arial"/>
                <w:sz w:val="32"/>
                <w:szCs w:val="32"/>
              </w:rPr>
              <w:t xml:space="preserve"> Have you found the visual resources helpful? Explain further.</w:t>
            </w:r>
          </w:p>
        </w:tc>
      </w:tr>
      <w:tr w:rsidR="009963CB" w14:paraId="06311C3D" w14:textId="77777777" w:rsidTr="009A266F">
        <w:tc>
          <w:tcPr>
            <w:tcW w:w="10348" w:type="dxa"/>
          </w:tcPr>
          <w:p w14:paraId="5AF9B526" w14:textId="77777777" w:rsidR="009963CB" w:rsidRPr="00B95038" w:rsidRDefault="009963CB" w:rsidP="009A266F">
            <w:pPr>
              <w:pStyle w:val="NormalWeb"/>
              <w:rPr>
                <w:rFonts w:ascii="Comic Sans MS" w:hAnsi="Comic Sans MS"/>
                <w:sz w:val="28"/>
                <w:szCs w:val="28"/>
              </w:rPr>
            </w:pPr>
            <w:r w:rsidRPr="00B95038">
              <w:rPr>
                <w:rFonts w:ascii="Comic Sans MS" w:hAnsi="Comic Sans MS"/>
                <w:sz w:val="28"/>
                <w:szCs w:val="28"/>
              </w:rPr>
              <w:t>Yes, when we got stuck, we used it to know how to change to percentage and decimals.</w:t>
            </w:r>
          </w:p>
          <w:p w14:paraId="38A7533D" w14:textId="77777777" w:rsidR="009963CB" w:rsidRPr="00B95038" w:rsidRDefault="009963CB" w:rsidP="009A266F">
            <w:pPr>
              <w:pStyle w:val="NormalWeb"/>
              <w:rPr>
                <w:rFonts w:ascii="Comic Sans MS" w:hAnsi="Comic Sans MS"/>
                <w:sz w:val="28"/>
                <w:szCs w:val="28"/>
              </w:rPr>
            </w:pPr>
          </w:p>
        </w:tc>
      </w:tr>
    </w:tbl>
    <w:p w14:paraId="2514F1CE" w14:textId="77777777" w:rsidR="009963CB" w:rsidRDefault="009963CB" w:rsidP="009963CB">
      <w:pPr>
        <w:rPr>
          <w:rFonts w:ascii="Comic Sans MS" w:hAnsi="Comic Sans MS" w:cs="Arial"/>
          <w:sz w:val="28"/>
          <w:szCs w:val="28"/>
          <w:u w:val="single"/>
        </w:rPr>
      </w:pPr>
    </w:p>
    <w:p w14:paraId="2F8D34AB" w14:textId="77777777" w:rsidR="009963CB" w:rsidRDefault="009963CB" w:rsidP="009963CB">
      <w:pPr>
        <w:rPr>
          <w:rFonts w:ascii="Comic Sans MS" w:hAnsi="Comic Sans MS" w:cs="Arial"/>
          <w:sz w:val="28"/>
          <w:szCs w:val="28"/>
          <w:u w:val="single"/>
        </w:rPr>
      </w:pPr>
    </w:p>
    <w:p w14:paraId="572A4CE0" w14:textId="77777777" w:rsidR="009963CB" w:rsidRPr="00FC5EAA" w:rsidRDefault="009963CB" w:rsidP="009963CB">
      <w:pPr>
        <w:rPr>
          <w:rFonts w:ascii="Comic Sans MS" w:hAnsi="Comic Sans MS" w:cs="Arial"/>
          <w:sz w:val="28"/>
          <w:szCs w:val="28"/>
          <w:u w:val="single"/>
        </w:rPr>
      </w:pPr>
      <w:r>
        <w:rPr>
          <w:rFonts w:ascii="Comic Sans MS" w:hAnsi="Comic Sans MS" w:cs="Arial"/>
          <w:sz w:val="28"/>
          <w:szCs w:val="28"/>
          <w:u w:val="single"/>
        </w:rPr>
        <w:lastRenderedPageBreak/>
        <w:t>Class:</w:t>
      </w:r>
      <w:r w:rsidRPr="00FC5EAA">
        <w:rPr>
          <w:rFonts w:ascii="Comic Sans MS" w:hAnsi="Comic Sans MS" w:cs="Arial"/>
          <w:sz w:val="28"/>
          <w:szCs w:val="28"/>
        </w:rPr>
        <w:t xml:space="preserve">  </w:t>
      </w:r>
      <w:r>
        <w:rPr>
          <w:rFonts w:ascii="Comic Sans MS" w:hAnsi="Comic Sans MS" w:cs="Arial"/>
          <w:sz w:val="28"/>
          <w:szCs w:val="28"/>
        </w:rPr>
        <w:t>Class 1 - Year 5/6</w:t>
      </w:r>
      <w:r w:rsidRPr="00FC5EAA">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Pr>
          <w:rFonts w:ascii="Comic Sans MS" w:hAnsi="Comic Sans MS" w:cs="Arial"/>
          <w:sz w:val="28"/>
          <w:szCs w:val="28"/>
        </w:rPr>
        <w:t xml:space="preserve">C </w:t>
      </w:r>
    </w:p>
    <w:tbl>
      <w:tblPr>
        <w:tblStyle w:val="TableGrid"/>
        <w:tblW w:w="10348" w:type="dxa"/>
        <w:tblInd w:w="-714" w:type="dxa"/>
        <w:tblLook w:val="04A0" w:firstRow="1" w:lastRow="0" w:firstColumn="1" w:lastColumn="0" w:noHBand="0" w:noVBand="1"/>
      </w:tblPr>
      <w:tblGrid>
        <w:gridCol w:w="10348"/>
      </w:tblGrid>
      <w:tr w:rsidR="009963CB" w:rsidRPr="00FC5EAA" w14:paraId="3F4AA1F4" w14:textId="77777777" w:rsidTr="009A266F">
        <w:tc>
          <w:tcPr>
            <w:tcW w:w="10348" w:type="dxa"/>
            <w:shd w:val="clear" w:color="auto" w:fill="8EAADB" w:themeFill="accent5" w:themeFillTint="99"/>
          </w:tcPr>
          <w:p w14:paraId="0CD41587" w14:textId="77777777" w:rsidR="009963CB" w:rsidRPr="00B95038" w:rsidRDefault="009963CB" w:rsidP="009A266F">
            <w:pPr>
              <w:ind w:left="360"/>
              <w:rPr>
                <w:rFonts w:ascii="Comic Sans MS" w:hAnsi="Comic Sans MS" w:cs="Arial"/>
                <w:sz w:val="32"/>
                <w:szCs w:val="32"/>
              </w:rPr>
            </w:pPr>
            <w:r>
              <w:rPr>
                <w:rFonts w:ascii="Comic Sans MS" w:hAnsi="Comic Sans MS" w:cs="Arial"/>
                <w:sz w:val="32"/>
                <w:szCs w:val="32"/>
              </w:rPr>
              <w:t>1)</w:t>
            </w:r>
            <w:r w:rsidRPr="00B95038">
              <w:rPr>
                <w:rFonts w:ascii="Comic Sans MS" w:hAnsi="Comic Sans MS" w:cs="Arial"/>
                <w:sz w:val="32"/>
                <w:szCs w:val="32"/>
              </w:rPr>
              <w:t xml:space="preserve"> What have you learnt? Explain further.</w:t>
            </w:r>
          </w:p>
        </w:tc>
      </w:tr>
      <w:tr w:rsidR="009963CB" w:rsidRPr="00FC5EAA" w14:paraId="38392E67" w14:textId="77777777" w:rsidTr="009A266F">
        <w:trPr>
          <w:trHeight w:val="2075"/>
        </w:trPr>
        <w:tc>
          <w:tcPr>
            <w:tcW w:w="10348" w:type="dxa"/>
          </w:tcPr>
          <w:p w14:paraId="2D33D32D" w14:textId="77777777" w:rsidR="009963CB" w:rsidRPr="00B95038" w:rsidRDefault="009963CB" w:rsidP="009A266F">
            <w:pPr>
              <w:spacing w:line="276" w:lineRule="auto"/>
              <w:jc w:val="both"/>
              <w:rPr>
                <w:rFonts w:ascii="Comic Sans MS" w:hAnsi="Comic Sans MS" w:cs="Arial"/>
                <w:sz w:val="28"/>
                <w:szCs w:val="28"/>
              </w:rPr>
            </w:pPr>
            <w:r w:rsidRPr="00B95038">
              <w:rPr>
                <w:rFonts w:ascii="Comic Sans MS" w:hAnsi="Comic Sans MS" w:cs="Arial"/>
                <w:sz w:val="28"/>
                <w:szCs w:val="28"/>
              </w:rPr>
              <w:t xml:space="preserve">I have learnt more fractions that I didn’t know before. I can help other people with maths now. I know how to change fractions into decimals and percentages now. (I asked if she had any prior knowledge of percentages/ decimals) Only from last year, but I didn’t remember a lot of it. I remember more now. </w:t>
            </w:r>
          </w:p>
        </w:tc>
      </w:tr>
      <w:tr w:rsidR="009963CB" w:rsidRPr="00FC5EAA" w14:paraId="55A0F20D" w14:textId="77777777" w:rsidTr="009A266F">
        <w:tc>
          <w:tcPr>
            <w:tcW w:w="10348" w:type="dxa"/>
            <w:shd w:val="clear" w:color="auto" w:fill="FFD966" w:themeFill="accent4" w:themeFillTint="99"/>
          </w:tcPr>
          <w:p w14:paraId="04B60315" w14:textId="77777777" w:rsidR="009963CB" w:rsidRPr="00B95038" w:rsidRDefault="009963CB" w:rsidP="009A266F">
            <w:pPr>
              <w:ind w:left="360"/>
              <w:rPr>
                <w:rFonts w:ascii="Comic Sans MS" w:hAnsi="Comic Sans MS" w:cs="Arial"/>
                <w:sz w:val="32"/>
                <w:szCs w:val="32"/>
              </w:rPr>
            </w:pPr>
            <w:r>
              <w:rPr>
                <w:rFonts w:ascii="Comic Sans MS" w:hAnsi="Comic Sans MS" w:cs="Arial"/>
                <w:sz w:val="32"/>
                <w:szCs w:val="32"/>
              </w:rPr>
              <w:t>2)</w:t>
            </w:r>
            <w:r w:rsidRPr="00B95038">
              <w:rPr>
                <w:rFonts w:ascii="Comic Sans MS" w:hAnsi="Comic Sans MS" w:cs="Arial"/>
                <w:sz w:val="32"/>
                <w:szCs w:val="32"/>
              </w:rPr>
              <w:t xml:space="preserve"> What did you enjoy about the lesson? Why?</w:t>
            </w:r>
          </w:p>
        </w:tc>
      </w:tr>
      <w:tr w:rsidR="009963CB" w:rsidRPr="00FC5EAA" w14:paraId="40C0C23B" w14:textId="77777777" w:rsidTr="009A266F">
        <w:trPr>
          <w:trHeight w:val="1940"/>
        </w:trPr>
        <w:tc>
          <w:tcPr>
            <w:tcW w:w="10348" w:type="dxa"/>
          </w:tcPr>
          <w:p w14:paraId="1A72CA1F" w14:textId="77777777" w:rsidR="009963CB" w:rsidRPr="00B95038" w:rsidRDefault="009963CB" w:rsidP="009A266F">
            <w:pPr>
              <w:spacing w:line="360" w:lineRule="auto"/>
              <w:jc w:val="both"/>
              <w:rPr>
                <w:rFonts w:ascii="Comic Sans MS" w:hAnsi="Comic Sans MS" w:cs="Arial"/>
                <w:sz w:val="28"/>
                <w:szCs w:val="28"/>
              </w:rPr>
            </w:pPr>
            <w:r w:rsidRPr="00B95038">
              <w:rPr>
                <w:rFonts w:ascii="Comic Sans MS" w:hAnsi="Comic Sans MS" w:cs="Arial"/>
                <w:sz w:val="28"/>
                <w:szCs w:val="28"/>
              </w:rPr>
              <w:t xml:space="preserve">I enjoyed the word problems as I prefer thinking about maths when there are word problems. I liked the group work because we can all help each other. And I liked the bingo. </w:t>
            </w:r>
          </w:p>
        </w:tc>
      </w:tr>
      <w:tr w:rsidR="009963CB" w:rsidRPr="00FC5EAA" w14:paraId="0E891157" w14:textId="77777777" w:rsidTr="009A266F">
        <w:tc>
          <w:tcPr>
            <w:tcW w:w="10348" w:type="dxa"/>
            <w:shd w:val="clear" w:color="auto" w:fill="F4B083" w:themeFill="accent2" w:themeFillTint="99"/>
          </w:tcPr>
          <w:p w14:paraId="3DE82966" w14:textId="77777777" w:rsidR="009963CB" w:rsidRPr="00B95038" w:rsidRDefault="009963CB" w:rsidP="009A266F">
            <w:pPr>
              <w:ind w:left="360"/>
              <w:rPr>
                <w:rFonts w:ascii="Comic Sans MS" w:hAnsi="Comic Sans MS" w:cs="Arial"/>
                <w:sz w:val="32"/>
                <w:szCs w:val="32"/>
              </w:rPr>
            </w:pPr>
            <w:r>
              <w:rPr>
                <w:rFonts w:ascii="Comic Sans MS" w:hAnsi="Comic Sans MS" w:cs="Arial"/>
                <w:sz w:val="32"/>
                <w:szCs w:val="32"/>
              </w:rPr>
              <w:t>3)</w:t>
            </w:r>
            <w:r w:rsidRPr="00B95038">
              <w:rPr>
                <w:rFonts w:ascii="Comic Sans MS" w:hAnsi="Comic Sans MS" w:cs="Arial"/>
                <w:sz w:val="32"/>
                <w:szCs w:val="32"/>
              </w:rPr>
              <w:t xml:space="preserve"> Have you found the visual resources helpful? Explain further.</w:t>
            </w:r>
          </w:p>
        </w:tc>
      </w:tr>
      <w:tr w:rsidR="009963CB" w14:paraId="0DC2EEE7" w14:textId="77777777" w:rsidTr="009A266F">
        <w:tc>
          <w:tcPr>
            <w:tcW w:w="10348" w:type="dxa"/>
          </w:tcPr>
          <w:p w14:paraId="3B6ADD92" w14:textId="77777777" w:rsidR="009963CB" w:rsidRPr="00B95038" w:rsidRDefault="009963CB" w:rsidP="009A266F">
            <w:pPr>
              <w:spacing w:line="360" w:lineRule="auto"/>
              <w:jc w:val="both"/>
              <w:rPr>
                <w:rFonts w:ascii="Comic Sans MS" w:hAnsi="Comic Sans MS" w:cs="Arial"/>
                <w:sz w:val="28"/>
                <w:szCs w:val="28"/>
              </w:rPr>
            </w:pPr>
            <w:r w:rsidRPr="00B95038">
              <w:rPr>
                <w:rFonts w:ascii="Comic Sans MS" w:hAnsi="Comic Sans MS" w:cs="Arial"/>
                <w:sz w:val="28"/>
                <w:szCs w:val="28"/>
              </w:rPr>
              <w:t xml:space="preserve">Yes, I found the 100 </w:t>
            </w:r>
            <w:proofErr w:type="gramStart"/>
            <w:r w:rsidRPr="00B95038">
              <w:rPr>
                <w:rFonts w:ascii="Comic Sans MS" w:hAnsi="Comic Sans MS" w:cs="Arial"/>
                <w:sz w:val="28"/>
                <w:szCs w:val="28"/>
              </w:rPr>
              <w:t>square</w:t>
            </w:r>
            <w:proofErr w:type="gramEnd"/>
            <w:r w:rsidRPr="00B95038">
              <w:rPr>
                <w:rFonts w:ascii="Comic Sans MS" w:hAnsi="Comic Sans MS" w:cs="Arial"/>
                <w:sz w:val="28"/>
                <w:szCs w:val="28"/>
              </w:rPr>
              <w:t xml:space="preserve"> very useful because I could colour in the squares to find the percentages. </w:t>
            </w:r>
          </w:p>
        </w:tc>
      </w:tr>
    </w:tbl>
    <w:p w14:paraId="0A53C4A0" w14:textId="77777777" w:rsidR="009963CB" w:rsidRDefault="009963CB" w:rsidP="009963CB">
      <w:pPr>
        <w:rPr>
          <w:rFonts w:ascii="Comic Sans MS" w:hAnsi="Comic Sans MS" w:cs="Arial"/>
          <w:sz w:val="28"/>
          <w:szCs w:val="28"/>
          <w:u w:val="single"/>
        </w:rPr>
      </w:pPr>
    </w:p>
    <w:p w14:paraId="4AAAE426" w14:textId="77777777" w:rsidR="009963CB" w:rsidRDefault="009963CB" w:rsidP="009963CB">
      <w:pPr>
        <w:rPr>
          <w:rFonts w:ascii="Comic Sans MS" w:hAnsi="Comic Sans MS" w:cs="Arial"/>
          <w:sz w:val="28"/>
          <w:szCs w:val="28"/>
          <w:u w:val="single"/>
        </w:rPr>
      </w:pPr>
    </w:p>
    <w:p w14:paraId="18FF5E39" w14:textId="77777777" w:rsidR="009963CB" w:rsidRPr="006648D1" w:rsidRDefault="009963CB" w:rsidP="009963CB">
      <w:pPr>
        <w:rPr>
          <w:rFonts w:ascii="Comic Sans MS" w:hAnsi="Comic Sans MS" w:cs="Arial"/>
          <w:sz w:val="28"/>
          <w:szCs w:val="28"/>
          <w:u w:val="single"/>
        </w:rPr>
      </w:pPr>
      <w:r>
        <w:rPr>
          <w:rFonts w:ascii="Comic Sans MS" w:hAnsi="Comic Sans MS" w:cs="Arial"/>
          <w:sz w:val="28"/>
          <w:szCs w:val="28"/>
          <w:u w:val="single"/>
        </w:rPr>
        <w:t>Class:</w:t>
      </w:r>
      <w:r w:rsidRPr="00FC5EAA">
        <w:rPr>
          <w:rFonts w:ascii="Comic Sans MS" w:hAnsi="Comic Sans MS" w:cs="Arial"/>
          <w:sz w:val="28"/>
          <w:szCs w:val="28"/>
        </w:rPr>
        <w:t xml:space="preserve">  </w:t>
      </w:r>
      <w:r>
        <w:rPr>
          <w:rFonts w:ascii="Comic Sans MS" w:hAnsi="Comic Sans MS" w:cs="Arial"/>
          <w:sz w:val="28"/>
          <w:szCs w:val="28"/>
        </w:rPr>
        <w:t>Class 1 - Year 5/6</w:t>
      </w:r>
      <w:r w:rsidRPr="00FC5EAA">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Pr>
          <w:rFonts w:ascii="Comic Sans MS" w:hAnsi="Comic Sans MS" w:cs="Arial"/>
          <w:sz w:val="28"/>
          <w:szCs w:val="28"/>
        </w:rPr>
        <w:t>D</w:t>
      </w:r>
    </w:p>
    <w:tbl>
      <w:tblPr>
        <w:tblStyle w:val="TableGrid"/>
        <w:tblW w:w="10348" w:type="dxa"/>
        <w:tblInd w:w="-714" w:type="dxa"/>
        <w:tblLook w:val="04A0" w:firstRow="1" w:lastRow="0" w:firstColumn="1" w:lastColumn="0" w:noHBand="0" w:noVBand="1"/>
      </w:tblPr>
      <w:tblGrid>
        <w:gridCol w:w="10348"/>
      </w:tblGrid>
      <w:tr w:rsidR="009963CB" w:rsidRPr="00FC5EAA" w14:paraId="65D49A80" w14:textId="77777777" w:rsidTr="009A266F">
        <w:tc>
          <w:tcPr>
            <w:tcW w:w="10348" w:type="dxa"/>
            <w:shd w:val="clear" w:color="auto" w:fill="8EAADB" w:themeFill="accent5" w:themeFillTint="99"/>
          </w:tcPr>
          <w:p w14:paraId="17CE7113" w14:textId="77777777" w:rsidR="009963CB" w:rsidRPr="00B95038" w:rsidRDefault="009963CB" w:rsidP="009963CB">
            <w:pPr>
              <w:pStyle w:val="ListParagraph"/>
              <w:numPr>
                <w:ilvl w:val="0"/>
                <w:numId w:val="36"/>
              </w:numPr>
              <w:rPr>
                <w:rFonts w:ascii="Comic Sans MS" w:hAnsi="Comic Sans MS" w:cs="Arial"/>
                <w:sz w:val="32"/>
                <w:szCs w:val="32"/>
              </w:rPr>
            </w:pPr>
            <w:r w:rsidRPr="00B95038">
              <w:rPr>
                <w:rFonts w:ascii="Comic Sans MS" w:hAnsi="Comic Sans MS" w:cs="Arial"/>
                <w:sz w:val="32"/>
                <w:szCs w:val="32"/>
              </w:rPr>
              <w:t>What have you learnt? Explain further.</w:t>
            </w:r>
          </w:p>
        </w:tc>
      </w:tr>
      <w:tr w:rsidR="009963CB" w:rsidRPr="00FC5EAA" w14:paraId="097CCB66" w14:textId="77777777" w:rsidTr="009A266F">
        <w:tc>
          <w:tcPr>
            <w:tcW w:w="10348" w:type="dxa"/>
          </w:tcPr>
          <w:p w14:paraId="28380DF9" w14:textId="77777777" w:rsidR="009963CB" w:rsidRPr="00B95038" w:rsidRDefault="009963CB" w:rsidP="009A266F">
            <w:pPr>
              <w:spacing w:line="360" w:lineRule="auto"/>
              <w:jc w:val="both"/>
              <w:rPr>
                <w:rFonts w:ascii="Comic Sans MS" w:hAnsi="Comic Sans MS" w:cs="Arial"/>
                <w:sz w:val="28"/>
                <w:szCs w:val="28"/>
              </w:rPr>
            </w:pPr>
            <w:r w:rsidRPr="00B95038">
              <w:rPr>
                <w:rFonts w:ascii="Comic Sans MS" w:hAnsi="Comic Sans MS" w:cs="Arial"/>
                <w:sz w:val="28"/>
                <w:szCs w:val="28"/>
              </w:rPr>
              <w:t>I have learnt the equivalents for fractions. (I asked how) By using the fraction wall.</w:t>
            </w:r>
          </w:p>
        </w:tc>
      </w:tr>
      <w:tr w:rsidR="009963CB" w:rsidRPr="00FC5EAA" w14:paraId="24A82C6D" w14:textId="77777777" w:rsidTr="009A266F">
        <w:tc>
          <w:tcPr>
            <w:tcW w:w="10348" w:type="dxa"/>
            <w:shd w:val="clear" w:color="auto" w:fill="FFD966" w:themeFill="accent4" w:themeFillTint="99"/>
          </w:tcPr>
          <w:p w14:paraId="1393B58A" w14:textId="77777777" w:rsidR="009963CB" w:rsidRPr="00B95038" w:rsidRDefault="009963CB" w:rsidP="009A266F">
            <w:pPr>
              <w:ind w:left="360"/>
              <w:rPr>
                <w:rFonts w:ascii="Comic Sans MS" w:hAnsi="Comic Sans MS" w:cs="Arial"/>
                <w:sz w:val="32"/>
                <w:szCs w:val="32"/>
              </w:rPr>
            </w:pPr>
            <w:r>
              <w:rPr>
                <w:rFonts w:ascii="Comic Sans MS" w:hAnsi="Comic Sans MS" w:cs="Arial"/>
                <w:sz w:val="32"/>
                <w:szCs w:val="32"/>
              </w:rPr>
              <w:t>2)</w:t>
            </w:r>
            <w:r w:rsidRPr="00B95038">
              <w:rPr>
                <w:rFonts w:ascii="Comic Sans MS" w:hAnsi="Comic Sans MS" w:cs="Arial"/>
                <w:sz w:val="32"/>
                <w:szCs w:val="32"/>
              </w:rPr>
              <w:t xml:space="preserve"> What did you enjoy about the lesson? Why?</w:t>
            </w:r>
          </w:p>
        </w:tc>
      </w:tr>
      <w:tr w:rsidR="009963CB" w:rsidRPr="00FC5EAA" w14:paraId="0BD1150A" w14:textId="77777777" w:rsidTr="009A266F">
        <w:tc>
          <w:tcPr>
            <w:tcW w:w="10348" w:type="dxa"/>
          </w:tcPr>
          <w:p w14:paraId="62BD1B66" w14:textId="77777777" w:rsidR="009963CB" w:rsidRPr="00B95038" w:rsidRDefault="009963CB" w:rsidP="009A266F">
            <w:pPr>
              <w:spacing w:line="360" w:lineRule="auto"/>
              <w:jc w:val="both"/>
              <w:rPr>
                <w:rFonts w:ascii="Comic Sans MS" w:hAnsi="Comic Sans MS" w:cs="Arial"/>
                <w:sz w:val="28"/>
                <w:szCs w:val="28"/>
              </w:rPr>
            </w:pPr>
            <w:r w:rsidRPr="00B95038">
              <w:rPr>
                <w:rFonts w:ascii="Comic Sans MS" w:hAnsi="Comic Sans MS" w:cs="Arial"/>
                <w:sz w:val="28"/>
                <w:szCs w:val="28"/>
              </w:rPr>
              <w:t xml:space="preserve">I liked the matching cards game. I enjoy doing fun things over book work. </w:t>
            </w:r>
          </w:p>
        </w:tc>
      </w:tr>
      <w:tr w:rsidR="009963CB" w:rsidRPr="00FC5EAA" w14:paraId="59538965" w14:textId="77777777" w:rsidTr="009A266F">
        <w:tc>
          <w:tcPr>
            <w:tcW w:w="10348" w:type="dxa"/>
            <w:shd w:val="clear" w:color="auto" w:fill="F4B083" w:themeFill="accent2" w:themeFillTint="99"/>
          </w:tcPr>
          <w:p w14:paraId="6F20D335" w14:textId="77777777" w:rsidR="009963CB" w:rsidRPr="00B95038" w:rsidRDefault="009963CB" w:rsidP="009A266F">
            <w:pPr>
              <w:ind w:left="360"/>
              <w:rPr>
                <w:rFonts w:ascii="Comic Sans MS" w:hAnsi="Comic Sans MS" w:cs="Arial"/>
                <w:sz w:val="32"/>
                <w:szCs w:val="32"/>
              </w:rPr>
            </w:pPr>
            <w:r>
              <w:rPr>
                <w:rFonts w:ascii="Comic Sans MS" w:hAnsi="Comic Sans MS" w:cs="Arial"/>
                <w:sz w:val="32"/>
                <w:szCs w:val="32"/>
              </w:rPr>
              <w:t>3)</w:t>
            </w:r>
            <w:r w:rsidRPr="00B95038">
              <w:rPr>
                <w:rFonts w:ascii="Comic Sans MS" w:hAnsi="Comic Sans MS" w:cs="Arial"/>
                <w:sz w:val="32"/>
                <w:szCs w:val="32"/>
              </w:rPr>
              <w:t xml:space="preserve"> Have you found the visual resources helpful? Explain further.</w:t>
            </w:r>
          </w:p>
        </w:tc>
      </w:tr>
      <w:tr w:rsidR="009963CB" w14:paraId="230D3D75" w14:textId="77777777" w:rsidTr="009A266F">
        <w:tc>
          <w:tcPr>
            <w:tcW w:w="10348" w:type="dxa"/>
          </w:tcPr>
          <w:p w14:paraId="74CACC51" w14:textId="77777777" w:rsidR="009963CB" w:rsidRPr="006648D1" w:rsidRDefault="009963CB" w:rsidP="009A266F">
            <w:pPr>
              <w:spacing w:line="360" w:lineRule="auto"/>
              <w:jc w:val="both"/>
              <w:rPr>
                <w:rFonts w:ascii="Comic Sans MS" w:hAnsi="Comic Sans MS" w:cs="Arial"/>
                <w:sz w:val="32"/>
                <w:szCs w:val="40"/>
              </w:rPr>
            </w:pPr>
            <w:r w:rsidRPr="00B95038">
              <w:rPr>
                <w:rFonts w:ascii="Comic Sans MS" w:hAnsi="Comic Sans MS" w:cs="Arial"/>
                <w:sz w:val="28"/>
                <w:szCs w:val="28"/>
              </w:rPr>
              <w:t>Yes, I could see the fractions</w:t>
            </w:r>
            <w:r>
              <w:rPr>
                <w:rFonts w:ascii="Comic Sans MS" w:hAnsi="Comic Sans MS" w:cs="Arial"/>
                <w:sz w:val="32"/>
                <w:szCs w:val="40"/>
              </w:rPr>
              <w:t xml:space="preserve"> and percentages more easily.  </w:t>
            </w:r>
          </w:p>
        </w:tc>
      </w:tr>
    </w:tbl>
    <w:p w14:paraId="4DFB790F" w14:textId="77777777" w:rsidR="009963CB" w:rsidRDefault="009963CB" w:rsidP="009963CB">
      <w:pPr>
        <w:rPr>
          <w:rFonts w:ascii="Comic Sans MS" w:hAnsi="Comic Sans MS" w:cs="Arial"/>
          <w:sz w:val="28"/>
          <w:szCs w:val="28"/>
          <w:u w:val="single"/>
        </w:rPr>
      </w:pPr>
    </w:p>
    <w:p w14:paraId="43602032" w14:textId="77777777" w:rsidR="009963CB" w:rsidRDefault="009963CB" w:rsidP="009963CB">
      <w:pPr>
        <w:rPr>
          <w:rFonts w:ascii="Comic Sans MS" w:hAnsi="Comic Sans MS" w:cs="Arial"/>
          <w:sz w:val="28"/>
          <w:szCs w:val="28"/>
          <w:u w:val="single"/>
        </w:rPr>
      </w:pPr>
    </w:p>
    <w:p w14:paraId="59BFFFA5" w14:textId="77777777" w:rsidR="009963CB" w:rsidRPr="00FC5EAA" w:rsidRDefault="009963CB" w:rsidP="009963CB">
      <w:pPr>
        <w:rPr>
          <w:rFonts w:ascii="Comic Sans MS" w:hAnsi="Comic Sans MS" w:cs="Arial"/>
          <w:sz w:val="28"/>
          <w:szCs w:val="28"/>
          <w:u w:val="single"/>
        </w:rPr>
      </w:pPr>
      <w:r>
        <w:rPr>
          <w:rFonts w:ascii="Comic Sans MS" w:hAnsi="Comic Sans MS" w:cs="Arial"/>
          <w:sz w:val="28"/>
          <w:szCs w:val="28"/>
          <w:u w:val="single"/>
        </w:rPr>
        <w:lastRenderedPageBreak/>
        <w:t>Class:</w:t>
      </w:r>
      <w:r w:rsidRPr="00FC5EAA">
        <w:rPr>
          <w:rFonts w:ascii="Comic Sans MS" w:hAnsi="Comic Sans MS" w:cs="Arial"/>
          <w:sz w:val="28"/>
          <w:szCs w:val="28"/>
        </w:rPr>
        <w:t xml:space="preserve">  </w:t>
      </w:r>
      <w:r>
        <w:rPr>
          <w:rFonts w:ascii="Comic Sans MS" w:hAnsi="Comic Sans MS" w:cs="Arial"/>
          <w:sz w:val="28"/>
          <w:szCs w:val="28"/>
        </w:rPr>
        <w:t>Class 1 - Year 5/6</w:t>
      </w:r>
      <w:r w:rsidRPr="00FC5EAA">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Pr>
          <w:rFonts w:ascii="Comic Sans MS" w:hAnsi="Comic Sans MS" w:cs="Arial"/>
          <w:sz w:val="28"/>
          <w:szCs w:val="28"/>
        </w:rPr>
        <w:t xml:space="preserve">E </w:t>
      </w:r>
    </w:p>
    <w:tbl>
      <w:tblPr>
        <w:tblStyle w:val="TableGrid"/>
        <w:tblW w:w="10348" w:type="dxa"/>
        <w:tblInd w:w="-714" w:type="dxa"/>
        <w:tblLook w:val="04A0" w:firstRow="1" w:lastRow="0" w:firstColumn="1" w:lastColumn="0" w:noHBand="0" w:noVBand="1"/>
      </w:tblPr>
      <w:tblGrid>
        <w:gridCol w:w="10348"/>
      </w:tblGrid>
      <w:tr w:rsidR="009963CB" w:rsidRPr="00FC5EAA" w14:paraId="05743383" w14:textId="77777777" w:rsidTr="009A266F">
        <w:tc>
          <w:tcPr>
            <w:tcW w:w="10348" w:type="dxa"/>
            <w:shd w:val="clear" w:color="auto" w:fill="8EAADB" w:themeFill="accent5" w:themeFillTint="99"/>
          </w:tcPr>
          <w:p w14:paraId="35BF42D8" w14:textId="77777777" w:rsidR="009963CB" w:rsidRPr="000459DC" w:rsidRDefault="009963CB" w:rsidP="009A266F">
            <w:pPr>
              <w:ind w:left="360"/>
              <w:rPr>
                <w:rFonts w:ascii="Comic Sans MS" w:hAnsi="Comic Sans MS" w:cs="Arial"/>
                <w:sz w:val="32"/>
                <w:szCs w:val="32"/>
              </w:rPr>
            </w:pPr>
            <w:r>
              <w:rPr>
                <w:rFonts w:ascii="Comic Sans MS" w:hAnsi="Comic Sans MS" w:cs="Arial"/>
                <w:sz w:val="32"/>
                <w:szCs w:val="32"/>
              </w:rPr>
              <w:t>1)</w:t>
            </w:r>
            <w:r w:rsidRPr="000459DC">
              <w:rPr>
                <w:rFonts w:ascii="Comic Sans MS" w:hAnsi="Comic Sans MS" w:cs="Arial"/>
                <w:sz w:val="32"/>
                <w:szCs w:val="32"/>
              </w:rPr>
              <w:t xml:space="preserve"> What have you learnt? Explain further.</w:t>
            </w:r>
          </w:p>
        </w:tc>
      </w:tr>
      <w:tr w:rsidR="009963CB" w:rsidRPr="00FC5EAA" w14:paraId="5F8BFE26" w14:textId="77777777" w:rsidTr="009A266F">
        <w:trPr>
          <w:trHeight w:val="941"/>
        </w:trPr>
        <w:tc>
          <w:tcPr>
            <w:tcW w:w="10348" w:type="dxa"/>
          </w:tcPr>
          <w:p w14:paraId="55E8D04D" w14:textId="77777777" w:rsidR="009963CB" w:rsidRPr="00B95038" w:rsidRDefault="009963CB" w:rsidP="009A266F">
            <w:pPr>
              <w:spacing w:line="276" w:lineRule="auto"/>
              <w:rPr>
                <w:rFonts w:ascii="Comic Sans MS" w:hAnsi="Comic Sans MS" w:cs="Arial"/>
                <w:sz w:val="28"/>
                <w:szCs w:val="28"/>
              </w:rPr>
            </w:pPr>
            <w:r w:rsidRPr="00B95038">
              <w:rPr>
                <w:rFonts w:ascii="Comic Sans MS" w:hAnsi="Comic Sans MS" w:cs="Arial"/>
                <w:sz w:val="28"/>
                <w:szCs w:val="28"/>
              </w:rPr>
              <w:t xml:space="preserve">We learned about fractions, decimals and percentages. </w:t>
            </w:r>
          </w:p>
        </w:tc>
      </w:tr>
      <w:tr w:rsidR="009963CB" w:rsidRPr="00FC5EAA" w14:paraId="17DCA01A" w14:textId="77777777" w:rsidTr="009A266F">
        <w:tc>
          <w:tcPr>
            <w:tcW w:w="10348" w:type="dxa"/>
            <w:shd w:val="clear" w:color="auto" w:fill="FFD966" w:themeFill="accent4" w:themeFillTint="99"/>
          </w:tcPr>
          <w:p w14:paraId="18A1F264" w14:textId="77777777" w:rsidR="009963CB" w:rsidRPr="000459DC" w:rsidRDefault="009963CB" w:rsidP="009A266F">
            <w:pPr>
              <w:ind w:left="360"/>
              <w:rPr>
                <w:rFonts w:ascii="Comic Sans MS" w:hAnsi="Comic Sans MS" w:cs="Arial"/>
                <w:sz w:val="32"/>
                <w:szCs w:val="32"/>
              </w:rPr>
            </w:pPr>
            <w:r>
              <w:rPr>
                <w:rFonts w:ascii="Comic Sans MS" w:hAnsi="Comic Sans MS" w:cs="Arial"/>
                <w:sz w:val="32"/>
                <w:szCs w:val="32"/>
              </w:rPr>
              <w:t>2)</w:t>
            </w:r>
            <w:r w:rsidRPr="000459DC">
              <w:rPr>
                <w:rFonts w:ascii="Comic Sans MS" w:hAnsi="Comic Sans MS" w:cs="Arial"/>
                <w:sz w:val="32"/>
                <w:szCs w:val="32"/>
              </w:rPr>
              <w:t xml:space="preserve"> What did you enjoy about the lesson? Why?</w:t>
            </w:r>
          </w:p>
        </w:tc>
      </w:tr>
      <w:tr w:rsidR="009963CB" w:rsidRPr="00FC5EAA" w14:paraId="6563246E" w14:textId="77777777" w:rsidTr="009A266F">
        <w:tc>
          <w:tcPr>
            <w:tcW w:w="10348" w:type="dxa"/>
          </w:tcPr>
          <w:p w14:paraId="05F6BAA6" w14:textId="77777777" w:rsidR="009963CB" w:rsidRPr="00B95038" w:rsidRDefault="009963CB" w:rsidP="009A266F">
            <w:pPr>
              <w:spacing w:line="360" w:lineRule="auto"/>
              <w:rPr>
                <w:rFonts w:ascii="Comic Sans MS" w:hAnsi="Comic Sans MS" w:cs="Arial"/>
                <w:sz w:val="28"/>
                <w:szCs w:val="28"/>
              </w:rPr>
            </w:pPr>
            <w:r w:rsidRPr="00B95038">
              <w:rPr>
                <w:rFonts w:ascii="Comic Sans MS" w:hAnsi="Comic Sans MS" w:cs="Arial"/>
                <w:sz w:val="28"/>
                <w:szCs w:val="28"/>
              </w:rPr>
              <w:t xml:space="preserve">I enjoyed the matching activity as it had less writing. </w:t>
            </w:r>
          </w:p>
        </w:tc>
      </w:tr>
      <w:tr w:rsidR="009963CB" w:rsidRPr="00FC5EAA" w14:paraId="7AD66CDF" w14:textId="77777777" w:rsidTr="009A266F">
        <w:tc>
          <w:tcPr>
            <w:tcW w:w="10348" w:type="dxa"/>
            <w:shd w:val="clear" w:color="auto" w:fill="F4B083" w:themeFill="accent2" w:themeFillTint="99"/>
          </w:tcPr>
          <w:p w14:paraId="27797DA8" w14:textId="77777777" w:rsidR="009963CB" w:rsidRPr="000459DC" w:rsidRDefault="009963CB" w:rsidP="009A266F">
            <w:pPr>
              <w:ind w:left="360"/>
              <w:rPr>
                <w:rFonts w:ascii="Comic Sans MS" w:hAnsi="Comic Sans MS" w:cs="Arial"/>
                <w:sz w:val="32"/>
                <w:szCs w:val="32"/>
              </w:rPr>
            </w:pPr>
            <w:r>
              <w:rPr>
                <w:rFonts w:ascii="Comic Sans MS" w:hAnsi="Comic Sans MS" w:cs="Arial"/>
                <w:sz w:val="32"/>
                <w:szCs w:val="32"/>
              </w:rPr>
              <w:t>3)</w:t>
            </w:r>
            <w:r w:rsidRPr="000459DC">
              <w:rPr>
                <w:rFonts w:ascii="Comic Sans MS" w:hAnsi="Comic Sans MS" w:cs="Arial"/>
                <w:sz w:val="32"/>
                <w:szCs w:val="32"/>
              </w:rPr>
              <w:t xml:space="preserve"> Have you found the visual resources helpful? Explain further.</w:t>
            </w:r>
          </w:p>
        </w:tc>
      </w:tr>
      <w:tr w:rsidR="009963CB" w14:paraId="302A7A7D" w14:textId="77777777" w:rsidTr="009A266F">
        <w:tc>
          <w:tcPr>
            <w:tcW w:w="10348" w:type="dxa"/>
          </w:tcPr>
          <w:p w14:paraId="0F1B94DC" w14:textId="77777777" w:rsidR="009963CB" w:rsidRPr="00B95038" w:rsidRDefault="009963CB" w:rsidP="009A266F">
            <w:pPr>
              <w:spacing w:line="360" w:lineRule="auto"/>
              <w:rPr>
                <w:rFonts w:ascii="Comic Sans MS" w:hAnsi="Comic Sans MS" w:cs="Arial"/>
                <w:sz w:val="28"/>
                <w:szCs w:val="28"/>
              </w:rPr>
            </w:pPr>
            <w:r w:rsidRPr="00B95038">
              <w:rPr>
                <w:rFonts w:ascii="Comic Sans MS" w:hAnsi="Comic Sans MS" w:cs="Arial"/>
                <w:sz w:val="28"/>
                <w:szCs w:val="28"/>
              </w:rPr>
              <w:t>Yes, I used to them to help me correct my work. I didn’t need them for my times tables.</w:t>
            </w:r>
          </w:p>
        </w:tc>
      </w:tr>
    </w:tbl>
    <w:p w14:paraId="68A9DA96" w14:textId="77777777" w:rsidR="009963CB" w:rsidRDefault="009963CB" w:rsidP="009963CB">
      <w:pPr>
        <w:rPr>
          <w:rFonts w:ascii="Comic Sans MS" w:hAnsi="Comic Sans MS" w:cs="Arial"/>
          <w:sz w:val="28"/>
          <w:szCs w:val="28"/>
          <w:u w:val="single"/>
        </w:rPr>
      </w:pPr>
    </w:p>
    <w:p w14:paraId="573389C7" w14:textId="77777777" w:rsidR="009963CB" w:rsidRDefault="009963CB" w:rsidP="009963CB">
      <w:pPr>
        <w:rPr>
          <w:rFonts w:ascii="Comic Sans MS" w:hAnsi="Comic Sans MS" w:cs="Arial"/>
          <w:sz w:val="28"/>
          <w:szCs w:val="28"/>
          <w:u w:val="single"/>
        </w:rPr>
      </w:pPr>
    </w:p>
    <w:p w14:paraId="6F397699" w14:textId="77777777" w:rsidR="009963CB" w:rsidRDefault="009963CB" w:rsidP="009963CB">
      <w:pPr>
        <w:rPr>
          <w:rFonts w:ascii="Comic Sans MS" w:hAnsi="Comic Sans MS" w:cs="Arial"/>
          <w:sz w:val="28"/>
          <w:szCs w:val="28"/>
          <w:u w:val="single"/>
        </w:rPr>
      </w:pPr>
    </w:p>
    <w:p w14:paraId="0A87CD96" w14:textId="77777777" w:rsidR="009963CB" w:rsidRPr="006648D1" w:rsidRDefault="009963CB" w:rsidP="009963CB">
      <w:pPr>
        <w:rPr>
          <w:rFonts w:ascii="Comic Sans MS" w:hAnsi="Comic Sans MS" w:cs="Arial"/>
          <w:sz w:val="28"/>
          <w:szCs w:val="28"/>
          <w:u w:val="single"/>
        </w:rPr>
      </w:pPr>
      <w:r>
        <w:rPr>
          <w:rFonts w:ascii="Comic Sans MS" w:hAnsi="Comic Sans MS" w:cs="Arial"/>
          <w:sz w:val="28"/>
          <w:szCs w:val="28"/>
          <w:u w:val="single"/>
        </w:rPr>
        <w:t>Class:</w:t>
      </w:r>
      <w:r w:rsidRPr="00FC5EAA">
        <w:rPr>
          <w:rFonts w:ascii="Comic Sans MS" w:hAnsi="Comic Sans MS" w:cs="Arial"/>
          <w:sz w:val="28"/>
          <w:szCs w:val="28"/>
        </w:rPr>
        <w:t xml:space="preserve">  </w:t>
      </w:r>
      <w:r>
        <w:rPr>
          <w:rFonts w:ascii="Comic Sans MS" w:hAnsi="Comic Sans MS" w:cs="Arial"/>
          <w:sz w:val="28"/>
          <w:szCs w:val="28"/>
        </w:rPr>
        <w:t>Class 1 - Year 5/6</w:t>
      </w:r>
      <w:r w:rsidRPr="00FC5EAA">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Pr>
          <w:rFonts w:ascii="Comic Sans MS" w:hAnsi="Comic Sans MS" w:cs="Arial"/>
          <w:sz w:val="28"/>
          <w:szCs w:val="28"/>
        </w:rPr>
        <w:t xml:space="preserve">F </w:t>
      </w:r>
    </w:p>
    <w:tbl>
      <w:tblPr>
        <w:tblStyle w:val="TableGrid"/>
        <w:tblW w:w="10348" w:type="dxa"/>
        <w:tblInd w:w="-714" w:type="dxa"/>
        <w:tblLook w:val="04A0" w:firstRow="1" w:lastRow="0" w:firstColumn="1" w:lastColumn="0" w:noHBand="0" w:noVBand="1"/>
      </w:tblPr>
      <w:tblGrid>
        <w:gridCol w:w="10348"/>
      </w:tblGrid>
      <w:tr w:rsidR="009963CB" w:rsidRPr="00FC5EAA" w14:paraId="2A7ABFF0" w14:textId="77777777" w:rsidTr="009A266F">
        <w:tc>
          <w:tcPr>
            <w:tcW w:w="10348" w:type="dxa"/>
            <w:shd w:val="clear" w:color="auto" w:fill="8EAADB" w:themeFill="accent5" w:themeFillTint="99"/>
          </w:tcPr>
          <w:p w14:paraId="16E6ACAA" w14:textId="77777777" w:rsidR="009963CB" w:rsidRPr="000459DC" w:rsidRDefault="009963CB" w:rsidP="009A266F">
            <w:pPr>
              <w:ind w:left="360"/>
              <w:rPr>
                <w:rFonts w:ascii="Comic Sans MS" w:hAnsi="Comic Sans MS" w:cs="Arial"/>
                <w:sz w:val="32"/>
                <w:szCs w:val="32"/>
              </w:rPr>
            </w:pPr>
            <w:r>
              <w:rPr>
                <w:rFonts w:ascii="Comic Sans MS" w:hAnsi="Comic Sans MS" w:cs="Arial"/>
                <w:sz w:val="32"/>
                <w:szCs w:val="32"/>
              </w:rPr>
              <w:t>1)</w:t>
            </w:r>
            <w:r w:rsidRPr="000459DC">
              <w:rPr>
                <w:rFonts w:ascii="Comic Sans MS" w:hAnsi="Comic Sans MS" w:cs="Arial"/>
                <w:sz w:val="32"/>
                <w:szCs w:val="32"/>
              </w:rPr>
              <w:t>What have you learnt? Explain further.</w:t>
            </w:r>
          </w:p>
        </w:tc>
      </w:tr>
      <w:tr w:rsidR="009963CB" w:rsidRPr="00FC5EAA" w14:paraId="32905736" w14:textId="77777777" w:rsidTr="009A266F">
        <w:tc>
          <w:tcPr>
            <w:tcW w:w="10348" w:type="dxa"/>
          </w:tcPr>
          <w:p w14:paraId="42222D48" w14:textId="77777777" w:rsidR="009963CB" w:rsidRDefault="009963CB" w:rsidP="009A266F">
            <w:pPr>
              <w:spacing w:line="360" w:lineRule="auto"/>
              <w:rPr>
                <w:rFonts w:ascii="Comic Sans MS" w:hAnsi="Comic Sans MS" w:cs="Arial"/>
                <w:sz w:val="28"/>
                <w:szCs w:val="28"/>
              </w:rPr>
            </w:pPr>
            <w:r w:rsidRPr="00B95038">
              <w:rPr>
                <w:rFonts w:ascii="Comic Sans MS" w:hAnsi="Comic Sans MS" w:cs="Arial"/>
                <w:sz w:val="28"/>
                <w:szCs w:val="28"/>
              </w:rPr>
              <w:t>How fractions, percentages and decimals can be shown in different ways.</w:t>
            </w:r>
          </w:p>
          <w:p w14:paraId="34300DDB" w14:textId="77777777" w:rsidR="009963CB" w:rsidRPr="00B95038" w:rsidRDefault="009963CB" w:rsidP="009A266F">
            <w:pPr>
              <w:spacing w:line="360" w:lineRule="auto"/>
              <w:rPr>
                <w:rFonts w:ascii="Comic Sans MS" w:hAnsi="Comic Sans MS" w:cs="Arial"/>
                <w:sz w:val="28"/>
                <w:szCs w:val="28"/>
              </w:rPr>
            </w:pPr>
          </w:p>
        </w:tc>
      </w:tr>
      <w:tr w:rsidR="009963CB" w:rsidRPr="00FC5EAA" w14:paraId="3903E234" w14:textId="77777777" w:rsidTr="009A266F">
        <w:tc>
          <w:tcPr>
            <w:tcW w:w="10348" w:type="dxa"/>
            <w:shd w:val="clear" w:color="auto" w:fill="FFD966" w:themeFill="accent4" w:themeFillTint="99"/>
          </w:tcPr>
          <w:p w14:paraId="666E857C" w14:textId="77777777" w:rsidR="009963CB" w:rsidRPr="000459DC" w:rsidRDefault="009963CB" w:rsidP="009A266F">
            <w:pPr>
              <w:ind w:left="360"/>
              <w:rPr>
                <w:rFonts w:ascii="Comic Sans MS" w:hAnsi="Comic Sans MS" w:cs="Arial"/>
                <w:sz w:val="32"/>
                <w:szCs w:val="32"/>
              </w:rPr>
            </w:pPr>
            <w:r>
              <w:rPr>
                <w:rFonts w:ascii="Comic Sans MS" w:hAnsi="Comic Sans MS" w:cs="Arial"/>
                <w:sz w:val="32"/>
                <w:szCs w:val="32"/>
              </w:rPr>
              <w:t>2)</w:t>
            </w:r>
            <w:r w:rsidRPr="000459DC">
              <w:rPr>
                <w:rFonts w:ascii="Comic Sans MS" w:hAnsi="Comic Sans MS" w:cs="Arial"/>
                <w:sz w:val="32"/>
                <w:szCs w:val="32"/>
              </w:rPr>
              <w:t xml:space="preserve"> What did you enjoy about the lesson? Why?</w:t>
            </w:r>
          </w:p>
        </w:tc>
      </w:tr>
      <w:tr w:rsidR="009963CB" w:rsidRPr="00FC5EAA" w14:paraId="41C73F07" w14:textId="77777777" w:rsidTr="009A266F">
        <w:tc>
          <w:tcPr>
            <w:tcW w:w="10348" w:type="dxa"/>
          </w:tcPr>
          <w:p w14:paraId="6509BDE7" w14:textId="77777777" w:rsidR="009963CB" w:rsidRPr="00B95038" w:rsidRDefault="009963CB" w:rsidP="009A266F">
            <w:pPr>
              <w:spacing w:line="360" w:lineRule="auto"/>
              <w:rPr>
                <w:rFonts w:ascii="Comic Sans MS" w:hAnsi="Comic Sans MS" w:cs="Arial"/>
                <w:sz w:val="28"/>
                <w:szCs w:val="28"/>
              </w:rPr>
            </w:pPr>
            <w:r w:rsidRPr="00B95038">
              <w:rPr>
                <w:rFonts w:ascii="Comic Sans MS" w:hAnsi="Comic Sans MS" w:cs="Arial"/>
                <w:sz w:val="28"/>
                <w:szCs w:val="28"/>
              </w:rPr>
              <w:t>The matching activity was fun but the questions on fractions were fun too because I found them easy because I had lots of help.</w:t>
            </w:r>
          </w:p>
        </w:tc>
      </w:tr>
      <w:tr w:rsidR="009963CB" w:rsidRPr="00FC5EAA" w14:paraId="40399B06" w14:textId="77777777" w:rsidTr="009A266F">
        <w:tc>
          <w:tcPr>
            <w:tcW w:w="10348" w:type="dxa"/>
            <w:shd w:val="clear" w:color="auto" w:fill="F4B083" w:themeFill="accent2" w:themeFillTint="99"/>
          </w:tcPr>
          <w:p w14:paraId="13C9CFE7" w14:textId="77777777" w:rsidR="009963CB" w:rsidRPr="000459DC" w:rsidRDefault="009963CB" w:rsidP="009A266F">
            <w:pPr>
              <w:ind w:left="360"/>
              <w:rPr>
                <w:rFonts w:ascii="Comic Sans MS" w:hAnsi="Comic Sans MS" w:cs="Arial"/>
                <w:sz w:val="32"/>
                <w:szCs w:val="32"/>
              </w:rPr>
            </w:pPr>
            <w:r>
              <w:rPr>
                <w:rFonts w:ascii="Comic Sans MS" w:hAnsi="Comic Sans MS" w:cs="Arial"/>
                <w:sz w:val="32"/>
                <w:szCs w:val="32"/>
              </w:rPr>
              <w:t>3)</w:t>
            </w:r>
            <w:r w:rsidRPr="000459DC">
              <w:rPr>
                <w:rFonts w:ascii="Comic Sans MS" w:hAnsi="Comic Sans MS" w:cs="Arial"/>
                <w:sz w:val="32"/>
                <w:szCs w:val="32"/>
              </w:rPr>
              <w:t xml:space="preserve"> Have you found the visual resources helpful? Explain further.</w:t>
            </w:r>
          </w:p>
        </w:tc>
      </w:tr>
      <w:tr w:rsidR="009963CB" w14:paraId="460156E2" w14:textId="77777777" w:rsidTr="009A266F">
        <w:trPr>
          <w:trHeight w:val="1123"/>
        </w:trPr>
        <w:tc>
          <w:tcPr>
            <w:tcW w:w="10348" w:type="dxa"/>
          </w:tcPr>
          <w:p w14:paraId="7CFD014E" w14:textId="77777777" w:rsidR="009963CB" w:rsidRDefault="009963CB" w:rsidP="009A266F">
            <w:pPr>
              <w:spacing w:line="360" w:lineRule="auto"/>
              <w:rPr>
                <w:rFonts w:ascii="Comic Sans MS" w:hAnsi="Comic Sans MS" w:cs="Arial"/>
                <w:sz w:val="28"/>
                <w:szCs w:val="28"/>
              </w:rPr>
            </w:pPr>
            <w:r w:rsidRPr="00B95038">
              <w:rPr>
                <w:rFonts w:ascii="Comic Sans MS" w:hAnsi="Comic Sans MS" w:cs="Arial"/>
                <w:sz w:val="28"/>
                <w:szCs w:val="28"/>
              </w:rPr>
              <w:t xml:space="preserve">Yes, I also used them to correct my work. Me and </w:t>
            </w:r>
            <w:r w:rsidRPr="00B95038">
              <w:rPr>
                <w:rFonts w:ascii="Comic Sans MS" w:hAnsi="Comic Sans MS" w:cs="Arial"/>
                <w:i/>
                <w:sz w:val="28"/>
                <w:szCs w:val="28"/>
              </w:rPr>
              <w:t>Child E</w:t>
            </w:r>
            <w:r w:rsidRPr="00B95038">
              <w:rPr>
                <w:rFonts w:ascii="Comic Sans MS" w:hAnsi="Comic Sans MS" w:cs="Arial"/>
                <w:sz w:val="28"/>
                <w:szCs w:val="28"/>
              </w:rPr>
              <w:t xml:space="preserve"> worked together to correct our answers that were wrong.</w:t>
            </w:r>
          </w:p>
          <w:p w14:paraId="1127FC28" w14:textId="77777777" w:rsidR="009963CB" w:rsidRPr="00B95038" w:rsidRDefault="009963CB" w:rsidP="009A266F">
            <w:pPr>
              <w:spacing w:line="360" w:lineRule="auto"/>
              <w:rPr>
                <w:rFonts w:ascii="Comic Sans MS" w:hAnsi="Comic Sans MS" w:cs="Arial"/>
                <w:sz w:val="28"/>
                <w:szCs w:val="28"/>
              </w:rPr>
            </w:pPr>
          </w:p>
        </w:tc>
      </w:tr>
    </w:tbl>
    <w:p w14:paraId="3C6EF976" w14:textId="77777777" w:rsidR="009963CB" w:rsidRPr="00E92B88" w:rsidRDefault="009963CB" w:rsidP="009963CB">
      <w:pPr>
        <w:rPr>
          <w:rFonts w:ascii="Arial" w:hAnsi="Arial" w:cs="Arial"/>
          <w:i/>
          <w:sz w:val="24"/>
          <w:szCs w:val="24"/>
        </w:rPr>
      </w:pPr>
    </w:p>
    <w:p w14:paraId="08650A26" w14:textId="77777777" w:rsidR="009963CB" w:rsidRDefault="009963CB" w:rsidP="009963CB">
      <w:pPr>
        <w:rPr>
          <w:rFonts w:ascii="Arial" w:hAnsi="Arial" w:cs="Arial"/>
          <w:b/>
          <w:i/>
          <w:sz w:val="24"/>
          <w:szCs w:val="24"/>
        </w:rPr>
      </w:pPr>
    </w:p>
    <w:p w14:paraId="274304F6" w14:textId="77777777" w:rsidR="009963CB" w:rsidRDefault="009963CB" w:rsidP="009963CB">
      <w:pPr>
        <w:rPr>
          <w:rFonts w:ascii="Arial" w:hAnsi="Arial" w:cs="Arial"/>
          <w:b/>
          <w:i/>
          <w:sz w:val="24"/>
          <w:szCs w:val="24"/>
        </w:rPr>
      </w:pPr>
    </w:p>
    <w:p w14:paraId="51220AD6" w14:textId="77777777" w:rsidR="009963CB" w:rsidRDefault="009963CB" w:rsidP="009963CB">
      <w:pPr>
        <w:rPr>
          <w:rFonts w:ascii="Comic Sans MS" w:hAnsi="Comic Sans MS" w:cs="Arial"/>
          <w:sz w:val="28"/>
          <w:szCs w:val="28"/>
          <w:u w:val="single"/>
        </w:rPr>
      </w:pPr>
      <w:r w:rsidRPr="00E92B88">
        <w:rPr>
          <w:rFonts w:ascii="Arial" w:hAnsi="Arial" w:cs="Arial"/>
          <w:b/>
          <w:i/>
          <w:sz w:val="24"/>
          <w:szCs w:val="24"/>
        </w:rPr>
        <w:lastRenderedPageBreak/>
        <w:t>11.</w:t>
      </w:r>
      <w:r>
        <w:rPr>
          <w:rFonts w:ascii="Arial" w:hAnsi="Arial" w:cs="Arial"/>
          <w:b/>
          <w:i/>
          <w:sz w:val="24"/>
          <w:szCs w:val="24"/>
        </w:rPr>
        <w:t>6</w:t>
      </w:r>
      <w:r w:rsidRPr="00E92B88">
        <w:rPr>
          <w:rFonts w:ascii="Arial" w:hAnsi="Arial" w:cs="Arial"/>
          <w:b/>
          <w:i/>
          <w:sz w:val="24"/>
          <w:szCs w:val="24"/>
        </w:rPr>
        <w:t>.</w:t>
      </w:r>
      <w:r>
        <w:rPr>
          <w:rFonts w:ascii="Arial" w:hAnsi="Arial" w:cs="Arial"/>
          <w:b/>
          <w:i/>
          <w:sz w:val="24"/>
          <w:szCs w:val="24"/>
        </w:rPr>
        <w:t>2</w:t>
      </w:r>
      <w:r w:rsidRPr="00E92B88">
        <w:rPr>
          <w:rFonts w:ascii="Arial" w:hAnsi="Arial" w:cs="Arial"/>
          <w:b/>
          <w:i/>
          <w:sz w:val="24"/>
          <w:szCs w:val="24"/>
        </w:rPr>
        <w:t xml:space="preserve"> Appendix </w:t>
      </w:r>
      <w:r>
        <w:rPr>
          <w:rFonts w:ascii="Arial" w:hAnsi="Arial" w:cs="Arial"/>
          <w:b/>
          <w:i/>
          <w:sz w:val="24"/>
          <w:szCs w:val="24"/>
        </w:rPr>
        <w:t>M</w:t>
      </w:r>
      <w:r w:rsidRPr="00E92B88">
        <w:rPr>
          <w:rFonts w:ascii="Arial" w:hAnsi="Arial" w:cs="Arial"/>
          <w:b/>
          <w:i/>
          <w:sz w:val="24"/>
          <w:szCs w:val="24"/>
        </w:rPr>
        <w:t xml:space="preserve">: </w:t>
      </w:r>
      <w:r>
        <w:rPr>
          <w:rFonts w:ascii="Arial" w:hAnsi="Arial" w:cs="Arial"/>
          <w:b/>
          <w:i/>
          <w:sz w:val="24"/>
          <w:szCs w:val="24"/>
        </w:rPr>
        <w:t>Interview Transcripts</w:t>
      </w:r>
      <w:r w:rsidRPr="00E92B88">
        <w:rPr>
          <w:rFonts w:ascii="Arial" w:hAnsi="Arial" w:cs="Arial"/>
          <w:b/>
          <w:i/>
          <w:sz w:val="24"/>
          <w:szCs w:val="24"/>
        </w:rPr>
        <w:t xml:space="preserve"> of Lesson </w:t>
      </w:r>
      <w:r>
        <w:rPr>
          <w:rFonts w:ascii="Arial" w:hAnsi="Arial" w:cs="Arial"/>
          <w:b/>
          <w:i/>
          <w:sz w:val="24"/>
          <w:szCs w:val="24"/>
        </w:rPr>
        <w:t>2</w:t>
      </w:r>
      <w:r w:rsidRPr="00E92B88">
        <w:rPr>
          <w:rFonts w:ascii="Arial" w:hAnsi="Arial" w:cs="Arial"/>
          <w:i/>
          <w:sz w:val="24"/>
          <w:szCs w:val="24"/>
        </w:rPr>
        <w:t xml:space="preserve"> (Researcher’s Own, 2018)</w:t>
      </w:r>
      <w:r w:rsidRPr="009F16AF">
        <w:rPr>
          <w:rFonts w:ascii="Comic Sans MS" w:hAnsi="Comic Sans MS" w:cs="Arial"/>
          <w:sz w:val="28"/>
          <w:szCs w:val="28"/>
          <w:u w:val="single"/>
        </w:rPr>
        <w:t xml:space="preserve"> </w:t>
      </w:r>
    </w:p>
    <w:p w14:paraId="220699CC" w14:textId="77777777" w:rsidR="009963CB" w:rsidRPr="00FC5EAA" w:rsidRDefault="009963CB" w:rsidP="009963CB">
      <w:pPr>
        <w:rPr>
          <w:rFonts w:ascii="Comic Sans MS" w:hAnsi="Comic Sans MS" w:cs="Arial"/>
          <w:sz w:val="28"/>
          <w:szCs w:val="28"/>
          <w:u w:val="single"/>
        </w:rPr>
      </w:pPr>
      <w:r>
        <w:rPr>
          <w:rFonts w:ascii="Comic Sans MS" w:hAnsi="Comic Sans MS" w:cs="Arial"/>
          <w:sz w:val="28"/>
          <w:szCs w:val="28"/>
          <w:u w:val="single"/>
        </w:rPr>
        <w:t>Class:</w:t>
      </w:r>
      <w:r w:rsidRPr="00FC5EAA">
        <w:rPr>
          <w:rFonts w:ascii="Comic Sans MS" w:hAnsi="Comic Sans MS" w:cs="Arial"/>
          <w:sz w:val="28"/>
          <w:szCs w:val="28"/>
        </w:rPr>
        <w:t xml:space="preserve">  </w:t>
      </w:r>
      <w:r>
        <w:rPr>
          <w:rFonts w:ascii="Comic Sans MS" w:hAnsi="Comic Sans MS" w:cs="Arial"/>
          <w:sz w:val="28"/>
          <w:szCs w:val="28"/>
        </w:rPr>
        <w:t>Class 2 - Year 3/4</w:t>
      </w:r>
      <w:r w:rsidRPr="00FC5EAA">
        <w:rPr>
          <w:rFonts w:ascii="Comic Sans MS" w:hAnsi="Comic Sans MS" w:cs="Arial"/>
          <w:sz w:val="28"/>
          <w:szCs w:val="28"/>
        </w:rPr>
        <w:t xml:space="preserve">                             </w:t>
      </w:r>
      <w:r>
        <w:rPr>
          <w:rFonts w:ascii="Comic Sans MS" w:hAnsi="Comic Sans MS" w:cs="Arial"/>
          <w:sz w:val="28"/>
          <w:szCs w:val="28"/>
        </w:rPr>
        <w:t xml:space="preserve"> </w:t>
      </w:r>
      <w:r w:rsidRPr="00FC5EAA">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Pr>
          <w:rFonts w:ascii="Comic Sans MS" w:hAnsi="Comic Sans MS" w:cs="Arial"/>
          <w:sz w:val="28"/>
          <w:szCs w:val="28"/>
        </w:rPr>
        <w:t>G</w:t>
      </w:r>
    </w:p>
    <w:tbl>
      <w:tblPr>
        <w:tblStyle w:val="TableGrid"/>
        <w:tblW w:w="10348" w:type="dxa"/>
        <w:tblInd w:w="-714" w:type="dxa"/>
        <w:tblLook w:val="04A0" w:firstRow="1" w:lastRow="0" w:firstColumn="1" w:lastColumn="0" w:noHBand="0" w:noVBand="1"/>
      </w:tblPr>
      <w:tblGrid>
        <w:gridCol w:w="10348"/>
      </w:tblGrid>
      <w:tr w:rsidR="009963CB" w:rsidRPr="00FC5EAA" w14:paraId="2581240B" w14:textId="77777777" w:rsidTr="009A266F">
        <w:tc>
          <w:tcPr>
            <w:tcW w:w="10348" w:type="dxa"/>
            <w:shd w:val="clear" w:color="auto" w:fill="8EAADB" w:themeFill="accent5" w:themeFillTint="99"/>
          </w:tcPr>
          <w:p w14:paraId="7246E9B8" w14:textId="77777777" w:rsidR="009963CB" w:rsidRPr="00E2173C" w:rsidRDefault="009963CB" w:rsidP="009A266F">
            <w:pPr>
              <w:ind w:left="360"/>
              <w:rPr>
                <w:rFonts w:ascii="Comic Sans MS" w:hAnsi="Comic Sans MS" w:cs="Arial"/>
                <w:sz w:val="32"/>
                <w:szCs w:val="32"/>
              </w:rPr>
            </w:pPr>
            <w:r>
              <w:rPr>
                <w:rFonts w:ascii="Comic Sans MS" w:hAnsi="Comic Sans MS" w:cs="Arial"/>
                <w:sz w:val="32"/>
                <w:szCs w:val="32"/>
              </w:rPr>
              <w:t>1)</w:t>
            </w:r>
            <w:r w:rsidRPr="00E2173C">
              <w:rPr>
                <w:rFonts w:ascii="Comic Sans MS" w:hAnsi="Comic Sans MS" w:cs="Arial"/>
                <w:sz w:val="32"/>
                <w:szCs w:val="32"/>
              </w:rPr>
              <w:t xml:space="preserve"> What have you learnt? Explain further.</w:t>
            </w:r>
          </w:p>
        </w:tc>
      </w:tr>
      <w:tr w:rsidR="009963CB" w:rsidRPr="00FC5EAA" w14:paraId="56C90DB2" w14:textId="77777777" w:rsidTr="009A266F">
        <w:trPr>
          <w:trHeight w:val="1083"/>
        </w:trPr>
        <w:tc>
          <w:tcPr>
            <w:tcW w:w="10348" w:type="dxa"/>
          </w:tcPr>
          <w:p w14:paraId="6650788F" w14:textId="77777777" w:rsidR="009963CB" w:rsidRDefault="009963CB" w:rsidP="009A266F">
            <w:pPr>
              <w:rPr>
                <w:rFonts w:eastAsia="Times New Roman"/>
              </w:rPr>
            </w:pPr>
          </w:p>
          <w:p w14:paraId="382DF97D" w14:textId="77777777" w:rsidR="009963CB" w:rsidRPr="00FC5EAA" w:rsidRDefault="009963CB" w:rsidP="009A266F">
            <w:pPr>
              <w:spacing w:line="276" w:lineRule="auto"/>
              <w:rPr>
                <w:rFonts w:ascii="Comic Sans MS" w:hAnsi="Comic Sans MS" w:cs="Arial"/>
                <w:sz w:val="32"/>
                <w:szCs w:val="32"/>
              </w:rPr>
            </w:pPr>
            <w:r w:rsidRPr="00B95038">
              <w:rPr>
                <w:rFonts w:ascii="Comic Sans MS" w:hAnsi="Comic Sans MS"/>
                <w:sz w:val="28"/>
                <w:szCs w:val="28"/>
              </w:rPr>
              <w:t>I learnt how to write one quarter, half, three quarters and other fractions</w:t>
            </w:r>
            <w:r>
              <w:t>.</w:t>
            </w:r>
          </w:p>
        </w:tc>
      </w:tr>
      <w:tr w:rsidR="009963CB" w:rsidRPr="00FC5EAA" w14:paraId="1CA5E019" w14:textId="77777777" w:rsidTr="009A266F">
        <w:tc>
          <w:tcPr>
            <w:tcW w:w="10348" w:type="dxa"/>
            <w:shd w:val="clear" w:color="auto" w:fill="FFD966" w:themeFill="accent4" w:themeFillTint="99"/>
          </w:tcPr>
          <w:p w14:paraId="7A1F44F8" w14:textId="77777777" w:rsidR="009963CB" w:rsidRPr="00E2173C" w:rsidRDefault="009963CB" w:rsidP="009A266F">
            <w:pPr>
              <w:ind w:left="360"/>
              <w:rPr>
                <w:rFonts w:ascii="Comic Sans MS" w:hAnsi="Comic Sans MS" w:cs="Arial"/>
                <w:sz w:val="32"/>
                <w:szCs w:val="32"/>
              </w:rPr>
            </w:pPr>
            <w:r>
              <w:rPr>
                <w:rFonts w:ascii="Comic Sans MS" w:hAnsi="Comic Sans MS" w:cs="Arial"/>
                <w:sz w:val="32"/>
                <w:szCs w:val="32"/>
              </w:rPr>
              <w:t>2)</w:t>
            </w:r>
            <w:r w:rsidRPr="00E2173C">
              <w:rPr>
                <w:rFonts w:ascii="Comic Sans MS" w:hAnsi="Comic Sans MS" w:cs="Arial"/>
                <w:sz w:val="32"/>
                <w:szCs w:val="32"/>
              </w:rPr>
              <w:t xml:space="preserve"> What did you enjoy about the lesson? Why?</w:t>
            </w:r>
          </w:p>
        </w:tc>
      </w:tr>
      <w:tr w:rsidR="009963CB" w:rsidRPr="00FC5EAA" w14:paraId="0127E1D9" w14:textId="77777777" w:rsidTr="009A266F">
        <w:tc>
          <w:tcPr>
            <w:tcW w:w="10348" w:type="dxa"/>
          </w:tcPr>
          <w:p w14:paraId="2292D841" w14:textId="77777777" w:rsidR="009963CB" w:rsidRPr="00B95038" w:rsidRDefault="009963CB" w:rsidP="009A266F">
            <w:pPr>
              <w:pStyle w:val="NormalWeb"/>
              <w:rPr>
                <w:rFonts w:ascii="Comic Sans MS" w:hAnsi="Comic Sans MS"/>
                <w:sz w:val="28"/>
                <w:szCs w:val="28"/>
              </w:rPr>
            </w:pPr>
            <w:r w:rsidRPr="00B95038">
              <w:rPr>
                <w:rFonts w:ascii="Comic Sans MS" w:hAnsi="Comic Sans MS"/>
                <w:sz w:val="28"/>
                <w:szCs w:val="28"/>
              </w:rPr>
              <w:t>I enjoyed the harder worksheet because the questions were quite hard to do.</w:t>
            </w:r>
          </w:p>
          <w:p w14:paraId="767EFFCA" w14:textId="77777777" w:rsidR="009963CB" w:rsidRPr="00FC5EAA" w:rsidRDefault="009963CB" w:rsidP="009A266F">
            <w:pPr>
              <w:spacing w:line="360" w:lineRule="auto"/>
              <w:rPr>
                <w:rFonts w:ascii="Comic Sans MS" w:hAnsi="Comic Sans MS" w:cs="Arial"/>
                <w:sz w:val="32"/>
                <w:szCs w:val="32"/>
              </w:rPr>
            </w:pPr>
          </w:p>
        </w:tc>
      </w:tr>
      <w:tr w:rsidR="009963CB" w:rsidRPr="00FC5EAA" w14:paraId="660C8E5C" w14:textId="77777777" w:rsidTr="009A266F">
        <w:tc>
          <w:tcPr>
            <w:tcW w:w="10348" w:type="dxa"/>
            <w:shd w:val="clear" w:color="auto" w:fill="F4B083" w:themeFill="accent2" w:themeFillTint="99"/>
          </w:tcPr>
          <w:p w14:paraId="720FDFE0" w14:textId="77777777" w:rsidR="009963CB" w:rsidRPr="00E2173C" w:rsidRDefault="009963CB" w:rsidP="009A266F">
            <w:pPr>
              <w:ind w:left="360"/>
              <w:rPr>
                <w:rFonts w:ascii="Comic Sans MS" w:hAnsi="Comic Sans MS" w:cs="Arial"/>
                <w:sz w:val="32"/>
                <w:szCs w:val="32"/>
              </w:rPr>
            </w:pPr>
            <w:r>
              <w:rPr>
                <w:rFonts w:ascii="Comic Sans MS" w:hAnsi="Comic Sans MS" w:cs="Arial"/>
                <w:sz w:val="32"/>
                <w:szCs w:val="32"/>
              </w:rPr>
              <w:t>3)</w:t>
            </w:r>
            <w:r w:rsidRPr="00E2173C">
              <w:rPr>
                <w:rFonts w:ascii="Comic Sans MS" w:hAnsi="Comic Sans MS" w:cs="Arial"/>
                <w:sz w:val="32"/>
                <w:szCs w:val="32"/>
              </w:rPr>
              <w:t xml:space="preserve"> Have you found the visual resources helpful? Explain further.</w:t>
            </w:r>
          </w:p>
        </w:tc>
      </w:tr>
      <w:tr w:rsidR="009963CB" w14:paraId="531974D3" w14:textId="77777777" w:rsidTr="009A266F">
        <w:tc>
          <w:tcPr>
            <w:tcW w:w="10348" w:type="dxa"/>
          </w:tcPr>
          <w:p w14:paraId="0ABE39B7" w14:textId="77777777" w:rsidR="009963CB" w:rsidRDefault="009963CB" w:rsidP="009A266F">
            <w:pPr>
              <w:rPr>
                <w:rFonts w:eastAsia="Times New Roman"/>
              </w:rPr>
            </w:pPr>
          </w:p>
          <w:p w14:paraId="3EB8D03C" w14:textId="77777777" w:rsidR="009963CB" w:rsidRPr="00B95038" w:rsidRDefault="009963CB" w:rsidP="009A266F">
            <w:pPr>
              <w:spacing w:line="360" w:lineRule="auto"/>
              <w:rPr>
                <w:rFonts w:ascii="Comic Sans MS" w:hAnsi="Comic Sans MS" w:cs="Arial"/>
                <w:sz w:val="28"/>
                <w:szCs w:val="28"/>
              </w:rPr>
            </w:pPr>
            <w:r w:rsidRPr="00B95038">
              <w:rPr>
                <w:rFonts w:ascii="Comic Sans MS" w:hAnsi="Comic Sans MS"/>
                <w:sz w:val="28"/>
                <w:szCs w:val="28"/>
              </w:rPr>
              <w:t>I didn’t use the fraction wall or 100 square, I didn’t need to.</w:t>
            </w:r>
          </w:p>
        </w:tc>
      </w:tr>
    </w:tbl>
    <w:p w14:paraId="12A39321" w14:textId="77777777" w:rsidR="009963CB" w:rsidRDefault="009963CB" w:rsidP="009963CB">
      <w:pPr>
        <w:rPr>
          <w:rFonts w:ascii="Comic Sans MS" w:hAnsi="Comic Sans MS" w:cs="Arial"/>
          <w:sz w:val="28"/>
          <w:szCs w:val="28"/>
          <w:u w:val="single"/>
        </w:rPr>
      </w:pPr>
    </w:p>
    <w:p w14:paraId="28500F9D" w14:textId="77777777" w:rsidR="009963CB" w:rsidRDefault="009963CB" w:rsidP="009963CB">
      <w:pPr>
        <w:rPr>
          <w:rFonts w:ascii="Comic Sans MS" w:hAnsi="Comic Sans MS" w:cs="Arial"/>
          <w:sz w:val="28"/>
          <w:szCs w:val="28"/>
          <w:u w:val="single"/>
        </w:rPr>
      </w:pPr>
    </w:p>
    <w:p w14:paraId="2273BD79" w14:textId="77777777" w:rsidR="009963CB" w:rsidRPr="006648D1" w:rsidRDefault="009963CB" w:rsidP="009963CB">
      <w:pPr>
        <w:rPr>
          <w:rFonts w:ascii="Comic Sans MS" w:hAnsi="Comic Sans MS" w:cs="Arial"/>
          <w:sz w:val="28"/>
          <w:szCs w:val="28"/>
          <w:u w:val="single"/>
        </w:rPr>
      </w:pPr>
      <w:r>
        <w:rPr>
          <w:rFonts w:ascii="Comic Sans MS" w:hAnsi="Comic Sans MS" w:cs="Arial"/>
          <w:sz w:val="28"/>
          <w:szCs w:val="28"/>
          <w:u w:val="single"/>
        </w:rPr>
        <w:t>Class:</w:t>
      </w:r>
      <w:r w:rsidRPr="00FC5EAA">
        <w:rPr>
          <w:rFonts w:ascii="Comic Sans MS" w:hAnsi="Comic Sans MS" w:cs="Arial"/>
          <w:sz w:val="28"/>
          <w:szCs w:val="28"/>
        </w:rPr>
        <w:t xml:space="preserve">  </w:t>
      </w:r>
      <w:r>
        <w:rPr>
          <w:rFonts w:ascii="Comic Sans MS" w:hAnsi="Comic Sans MS" w:cs="Arial"/>
          <w:sz w:val="28"/>
          <w:szCs w:val="28"/>
        </w:rPr>
        <w:t>Class 2 - Year 3/4</w:t>
      </w:r>
      <w:r w:rsidRPr="00FC5EAA">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Pr>
          <w:rFonts w:ascii="Comic Sans MS" w:hAnsi="Comic Sans MS" w:cs="Arial"/>
          <w:sz w:val="28"/>
          <w:szCs w:val="28"/>
        </w:rPr>
        <w:t xml:space="preserve">H </w:t>
      </w:r>
    </w:p>
    <w:tbl>
      <w:tblPr>
        <w:tblStyle w:val="TableGrid"/>
        <w:tblW w:w="10348" w:type="dxa"/>
        <w:tblInd w:w="-714" w:type="dxa"/>
        <w:tblLook w:val="04A0" w:firstRow="1" w:lastRow="0" w:firstColumn="1" w:lastColumn="0" w:noHBand="0" w:noVBand="1"/>
      </w:tblPr>
      <w:tblGrid>
        <w:gridCol w:w="10348"/>
      </w:tblGrid>
      <w:tr w:rsidR="009963CB" w:rsidRPr="00FC5EAA" w14:paraId="0E149A72" w14:textId="77777777" w:rsidTr="009A266F">
        <w:tc>
          <w:tcPr>
            <w:tcW w:w="10348" w:type="dxa"/>
            <w:shd w:val="clear" w:color="auto" w:fill="8EAADB" w:themeFill="accent5" w:themeFillTint="99"/>
          </w:tcPr>
          <w:p w14:paraId="4D3890B7" w14:textId="77777777" w:rsidR="009963CB" w:rsidRPr="00E2173C" w:rsidRDefault="009963CB" w:rsidP="009963CB">
            <w:pPr>
              <w:pStyle w:val="ListParagraph"/>
              <w:numPr>
                <w:ilvl w:val="0"/>
                <w:numId w:val="39"/>
              </w:numPr>
              <w:rPr>
                <w:rFonts w:ascii="Comic Sans MS" w:hAnsi="Comic Sans MS" w:cs="Arial"/>
                <w:sz w:val="32"/>
                <w:szCs w:val="32"/>
              </w:rPr>
            </w:pPr>
            <w:r w:rsidRPr="00E2173C">
              <w:rPr>
                <w:rFonts w:ascii="Comic Sans MS" w:hAnsi="Comic Sans MS" w:cs="Arial"/>
                <w:sz w:val="32"/>
                <w:szCs w:val="32"/>
              </w:rPr>
              <w:t>What have you learnt? Explain further.</w:t>
            </w:r>
          </w:p>
        </w:tc>
      </w:tr>
      <w:tr w:rsidR="009963CB" w:rsidRPr="00FC5EAA" w14:paraId="24FF765B" w14:textId="77777777" w:rsidTr="009A266F">
        <w:tc>
          <w:tcPr>
            <w:tcW w:w="10348" w:type="dxa"/>
          </w:tcPr>
          <w:p w14:paraId="4775B259" w14:textId="77777777" w:rsidR="009963CB" w:rsidRPr="00B95038" w:rsidRDefault="009963CB" w:rsidP="009A266F">
            <w:pPr>
              <w:pStyle w:val="NormalWeb"/>
              <w:rPr>
                <w:rFonts w:ascii="Comic Sans MS" w:hAnsi="Comic Sans MS"/>
                <w:sz w:val="28"/>
                <w:szCs w:val="28"/>
              </w:rPr>
            </w:pPr>
            <w:r w:rsidRPr="00B95038">
              <w:rPr>
                <w:rFonts w:ascii="Comic Sans MS" w:hAnsi="Comic Sans MS"/>
                <w:sz w:val="28"/>
                <w:szCs w:val="28"/>
              </w:rPr>
              <w:t>I knew some of it already, but I learnt that I need to know my times tables to work out fractions.</w:t>
            </w:r>
          </w:p>
          <w:p w14:paraId="0947DD3F" w14:textId="77777777" w:rsidR="009963CB" w:rsidRPr="00FC5EAA" w:rsidRDefault="009963CB" w:rsidP="009A266F">
            <w:pPr>
              <w:spacing w:line="360" w:lineRule="auto"/>
              <w:rPr>
                <w:rFonts w:ascii="Comic Sans MS" w:hAnsi="Comic Sans MS" w:cs="Arial"/>
                <w:sz w:val="32"/>
                <w:szCs w:val="32"/>
              </w:rPr>
            </w:pPr>
          </w:p>
        </w:tc>
      </w:tr>
      <w:tr w:rsidR="009963CB" w:rsidRPr="00FC5EAA" w14:paraId="1083B6C7" w14:textId="77777777" w:rsidTr="009A266F">
        <w:tc>
          <w:tcPr>
            <w:tcW w:w="10348" w:type="dxa"/>
            <w:shd w:val="clear" w:color="auto" w:fill="FFD966" w:themeFill="accent4" w:themeFillTint="99"/>
          </w:tcPr>
          <w:p w14:paraId="776C4AEF" w14:textId="77777777" w:rsidR="009963CB" w:rsidRPr="00FC5EAA" w:rsidRDefault="009963CB" w:rsidP="009963CB">
            <w:pPr>
              <w:pStyle w:val="ListParagraph"/>
              <w:numPr>
                <w:ilvl w:val="0"/>
                <w:numId w:val="39"/>
              </w:numPr>
              <w:rPr>
                <w:rFonts w:ascii="Comic Sans MS" w:hAnsi="Comic Sans MS" w:cs="Arial"/>
                <w:sz w:val="32"/>
                <w:szCs w:val="32"/>
              </w:rPr>
            </w:pPr>
            <w:r w:rsidRPr="00FC5EAA">
              <w:rPr>
                <w:rFonts w:ascii="Comic Sans MS" w:hAnsi="Comic Sans MS" w:cs="Arial"/>
                <w:sz w:val="32"/>
                <w:szCs w:val="32"/>
              </w:rPr>
              <w:t xml:space="preserve"> What did you enjoy about the lesson? Why?</w:t>
            </w:r>
          </w:p>
        </w:tc>
      </w:tr>
      <w:tr w:rsidR="009963CB" w:rsidRPr="00FC5EAA" w14:paraId="029046C5" w14:textId="77777777" w:rsidTr="009A266F">
        <w:tc>
          <w:tcPr>
            <w:tcW w:w="10348" w:type="dxa"/>
          </w:tcPr>
          <w:p w14:paraId="28079ED3" w14:textId="77777777" w:rsidR="009963CB" w:rsidRPr="00B95038" w:rsidRDefault="009963CB" w:rsidP="009A266F">
            <w:pPr>
              <w:pStyle w:val="NormalWeb"/>
              <w:rPr>
                <w:rFonts w:ascii="Comic Sans MS" w:hAnsi="Comic Sans MS"/>
                <w:sz w:val="28"/>
                <w:szCs w:val="28"/>
              </w:rPr>
            </w:pPr>
            <w:r w:rsidRPr="00B95038">
              <w:rPr>
                <w:rFonts w:ascii="Comic Sans MS" w:hAnsi="Comic Sans MS"/>
                <w:sz w:val="28"/>
                <w:szCs w:val="28"/>
              </w:rPr>
              <w:t>I liked solving the problems. </w:t>
            </w:r>
          </w:p>
          <w:p w14:paraId="4764D6C6" w14:textId="77777777" w:rsidR="009963CB" w:rsidRPr="00594193" w:rsidRDefault="009963CB" w:rsidP="009A266F">
            <w:pPr>
              <w:pStyle w:val="NormalWeb"/>
            </w:pPr>
          </w:p>
        </w:tc>
      </w:tr>
      <w:tr w:rsidR="009963CB" w:rsidRPr="00FC5EAA" w14:paraId="7F1DBF2D" w14:textId="77777777" w:rsidTr="009A266F">
        <w:tc>
          <w:tcPr>
            <w:tcW w:w="10348" w:type="dxa"/>
            <w:shd w:val="clear" w:color="auto" w:fill="F4B083" w:themeFill="accent2" w:themeFillTint="99"/>
          </w:tcPr>
          <w:p w14:paraId="73F7A910" w14:textId="77777777" w:rsidR="009963CB" w:rsidRPr="00FC5EAA" w:rsidRDefault="009963CB" w:rsidP="009963CB">
            <w:pPr>
              <w:pStyle w:val="ListParagraph"/>
              <w:numPr>
                <w:ilvl w:val="0"/>
                <w:numId w:val="39"/>
              </w:numPr>
              <w:rPr>
                <w:rFonts w:ascii="Comic Sans MS" w:hAnsi="Comic Sans MS" w:cs="Arial"/>
                <w:sz w:val="32"/>
                <w:szCs w:val="32"/>
              </w:rPr>
            </w:pPr>
            <w:r w:rsidRPr="00FC5EAA">
              <w:rPr>
                <w:rFonts w:ascii="Comic Sans MS" w:hAnsi="Comic Sans MS" w:cs="Arial"/>
                <w:sz w:val="32"/>
                <w:szCs w:val="32"/>
              </w:rPr>
              <w:t xml:space="preserve"> Have you found the visual resources helpful? Explain further.</w:t>
            </w:r>
          </w:p>
        </w:tc>
      </w:tr>
      <w:tr w:rsidR="009963CB" w14:paraId="231404AA" w14:textId="77777777" w:rsidTr="009A266F">
        <w:tc>
          <w:tcPr>
            <w:tcW w:w="10348" w:type="dxa"/>
          </w:tcPr>
          <w:p w14:paraId="333C1590" w14:textId="77777777" w:rsidR="009963CB" w:rsidRPr="008368C9" w:rsidRDefault="009963CB" w:rsidP="009A266F">
            <w:pPr>
              <w:spacing w:line="360" w:lineRule="auto"/>
              <w:rPr>
                <w:rFonts w:ascii="Comic Sans MS" w:hAnsi="Comic Sans MS"/>
                <w:sz w:val="28"/>
                <w:szCs w:val="28"/>
              </w:rPr>
            </w:pPr>
            <w:r w:rsidRPr="00B95038">
              <w:rPr>
                <w:rFonts w:ascii="Comic Sans MS" w:hAnsi="Comic Sans MS"/>
                <w:sz w:val="28"/>
                <w:szCs w:val="28"/>
              </w:rPr>
              <w:t>Yes, I think it’s easier to answer questions when we have pictures to help.</w:t>
            </w:r>
          </w:p>
        </w:tc>
      </w:tr>
    </w:tbl>
    <w:p w14:paraId="5203AEF2" w14:textId="77777777" w:rsidR="009963CB" w:rsidRDefault="009963CB" w:rsidP="009963CB">
      <w:pPr>
        <w:rPr>
          <w:rFonts w:ascii="Comic Sans MS" w:hAnsi="Comic Sans MS" w:cs="Arial"/>
          <w:sz w:val="28"/>
          <w:szCs w:val="28"/>
          <w:u w:val="single"/>
        </w:rPr>
      </w:pPr>
    </w:p>
    <w:p w14:paraId="725B54CD" w14:textId="77777777" w:rsidR="009963CB" w:rsidRDefault="009963CB" w:rsidP="009963CB">
      <w:pPr>
        <w:rPr>
          <w:rFonts w:ascii="Comic Sans MS" w:hAnsi="Comic Sans MS" w:cs="Arial"/>
          <w:sz w:val="28"/>
          <w:szCs w:val="28"/>
          <w:u w:val="single"/>
        </w:rPr>
      </w:pPr>
    </w:p>
    <w:p w14:paraId="34D122FA" w14:textId="77777777" w:rsidR="009963CB" w:rsidRPr="00FC5EAA" w:rsidRDefault="009963CB" w:rsidP="009963CB">
      <w:pPr>
        <w:rPr>
          <w:rFonts w:ascii="Comic Sans MS" w:hAnsi="Comic Sans MS" w:cs="Arial"/>
          <w:sz w:val="28"/>
          <w:szCs w:val="28"/>
          <w:u w:val="single"/>
        </w:rPr>
      </w:pPr>
      <w:r>
        <w:rPr>
          <w:rFonts w:ascii="Comic Sans MS" w:hAnsi="Comic Sans MS" w:cs="Arial"/>
          <w:sz w:val="28"/>
          <w:szCs w:val="28"/>
          <w:u w:val="single"/>
        </w:rPr>
        <w:t>Class:</w:t>
      </w:r>
      <w:r w:rsidRPr="00FC5EAA">
        <w:rPr>
          <w:rFonts w:ascii="Comic Sans MS" w:hAnsi="Comic Sans MS" w:cs="Arial"/>
          <w:sz w:val="28"/>
          <w:szCs w:val="28"/>
        </w:rPr>
        <w:t xml:space="preserve"> </w:t>
      </w:r>
      <w:r>
        <w:rPr>
          <w:rFonts w:ascii="Comic Sans MS" w:hAnsi="Comic Sans MS" w:cs="Arial"/>
          <w:sz w:val="28"/>
          <w:szCs w:val="28"/>
        </w:rPr>
        <w:t xml:space="preserve">Class 2 - 3/4 </w:t>
      </w:r>
      <w:r w:rsidRPr="00FC5EAA">
        <w:rPr>
          <w:rFonts w:ascii="Comic Sans MS" w:hAnsi="Comic Sans MS" w:cs="Arial"/>
          <w:sz w:val="28"/>
          <w:szCs w:val="28"/>
        </w:rPr>
        <w:t xml:space="preserve">                                                     </w:t>
      </w:r>
      <w:r>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Pr>
          <w:rFonts w:ascii="Comic Sans MS" w:hAnsi="Comic Sans MS" w:cs="Arial"/>
          <w:sz w:val="28"/>
          <w:szCs w:val="28"/>
        </w:rPr>
        <w:t>I</w:t>
      </w:r>
    </w:p>
    <w:tbl>
      <w:tblPr>
        <w:tblStyle w:val="TableGrid"/>
        <w:tblW w:w="10348" w:type="dxa"/>
        <w:tblInd w:w="-714" w:type="dxa"/>
        <w:tblLook w:val="04A0" w:firstRow="1" w:lastRow="0" w:firstColumn="1" w:lastColumn="0" w:noHBand="0" w:noVBand="1"/>
      </w:tblPr>
      <w:tblGrid>
        <w:gridCol w:w="10348"/>
      </w:tblGrid>
      <w:tr w:rsidR="009963CB" w:rsidRPr="00FC5EAA" w14:paraId="2DA40936" w14:textId="77777777" w:rsidTr="009A266F">
        <w:tc>
          <w:tcPr>
            <w:tcW w:w="10348" w:type="dxa"/>
            <w:shd w:val="clear" w:color="auto" w:fill="8EAADB" w:themeFill="accent5" w:themeFillTint="99"/>
          </w:tcPr>
          <w:p w14:paraId="563796E1" w14:textId="77777777" w:rsidR="009963CB" w:rsidRPr="00FC5EAA" w:rsidRDefault="009963CB" w:rsidP="009963CB">
            <w:pPr>
              <w:pStyle w:val="ListParagraph"/>
              <w:numPr>
                <w:ilvl w:val="0"/>
                <w:numId w:val="38"/>
              </w:numPr>
              <w:rPr>
                <w:rFonts w:ascii="Comic Sans MS" w:hAnsi="Comic Sans MS" w:cs="Arial"/>
                <w:sz w:val="32"/>
                <w:szCs w:val="32"/>
              </w:rPr>
            </w:pPr>
            <w:r w:rsidRPr="00FC5EAA">
              <w:rPr>
                <w:rFonts w:ascii="Comic Sans MS" w:hAnsi="Comic Sans MS" w:cs="Arial"/>
                <w:sz w:val="32"/>
                <w:szCs w:val="32"/>
              </w:rPr>
              <w:t xml:space="preserve"> What have you learnt? Explain further.</w:t>
            </w:r>
          </w:p>
        </w:tc>
      </w:tr>
      <w:tr w:rsidR="009963CB" w:rsidRPr="00FC5EAA" w14:paraId="312FE35F" w14:textId="77777777" w:rsidTr="009A266F">
        <w:tc>
          <w:tcPr>
            <w:tcW w:w="10348" w:type="dxa"/>
          </w:tcPr>
          <w:p w14:paraId="09021D6F" w14:textId="77777777" w:rsidR="009963CB" w:rsidRPr="00B21D67"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 xml:space="preserve">If you want to know a quarter of something, you halve it and then halve it again. </w:t>
            </w:r>
          </w:p>
        </w:tc>
      </w:tr>
      <w:tr w:rsidR="009963CB" w:rsidRPr="00FC5EAA" w14:paraId="4EA21029" w14:textId="77777777" w:rsidTr="009A266F">
        <w:tc>
          <w:tcPr>
            <w:tcW w:w="10348" w:type="dxa"/>
            <w:shd w:val="clear" w:color="auto" w:fill="FFD966" w:themeFill="accent4" w:themeFillTint="99"/>
          </w:tcPr>
          <w:p w14:paraId="15328842" w14:textId="77777777" w:rsidR="009963CB" w:rsidRPr="00FC5EAA" w:rsidRDefault="009963CB" w:rsidP="009963CB">
            <w:pPr>
              <w:pStyle w:val="ListParagraph"/>
              <w:numPr>
                <w:ilvl w:val="0"/>
                <w:numId w:val="38"/>
              </w:numPr>
              <w:rPr>
                <w:rFonts w:ascii="Comic Sans MS" w:hAnsi="Comic Sans MS" w:cs="Arial"/>
                <w:sz w:val="32"/>
                <w:szCs w:val="32"/>
              </w:rPr>
            </w:pPr>
            <w:r w:rsidRPr="00FC5EAA">
              <w:rPr>
                <w:rFonts w:ascii="Comic Sans MS" w:hAnsi="Comic Sans MS" w:cs="Arial"/>
                <w:sz w:val="32"/>
                <w:szCs w:val="32"/>
              </w:rPr>
              <w:t xml:space="preserve"> What did you enjoy about the lesson? Why?</w:t>
            </w:r>
          </w:p>
        </w:tc>
      </w:tr>
      <w:tr w:rsidR="009963CB" w:rsidRPr="00FC5EAA" w14:paraId="17810093" w14:textId="77777777" w:rsidTr="009A266F">
        <w:tc>
          <w:tcPr>
            <w:tcW w:w="10348" w:type="dxa"/>
          </w:tcPr>
          <w:p w14:paraId="3A52D9F9" w14:textId="77777777" w:rsidR="009963CB" w:rsidRPr="00B21D67"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 xml:space="preserve">It was a fun lesson because we didn’t have to do a lot of writing. I liked the matching cards at the start. </w:t>
            </w:r>
          </w:p>
        </w:tc>
      </w:tr>
      <w:tr w:rsidR="009963CB" w:rsidRPr="00FC5EAA" w14:paraId="4EF923B0" w14:textId="77777777" w:rsidTr="009A266F">
        <w:tc>
          <w:tcPr>
            <w:tcW w:w="10348" w:type="dxa"/>
            <w:shd w:val="clear" w:color="auto" w:fill="F4B083" w:themeFill="accent2" w:themeFillTint="99"/>
          </w:tcPr>
          <w:p w14:paraId="4AFFB615" w14:textId="77777777" w:rsidR="009963CB" w:rsidRPr="00FC5EAA" w:rsidRDefault="009963CB" w:rsidP="009963CB">
            <w:pPr>
              <w:pStyle w:val="ListParagraph"/>
              <w:numPr>
                <w:ilvl w:val="0"/>
                <w:numId w:val="38"/>
              </w:numPr>
              <w:rPr>
                <w:rFonts w:ascii="Comic Sans MS" w:hAnsi="Comic Sans MS" w:cs="Arial"/>
                <w:sz w:val="32"/>
                <w:szCs w:val="32"/>
              </w:rPr>
            </w:pPr>
            <w:r w:rsidRPr="00FC5EAA">
              <w:rPr>
                <w:rFonts w:ascii="Comic Sans MS" w:hAnsi="Comic Sans MS" w:cs="Arial"/>
                <w:sz w:val="32"/>
                <w:szCs w:val="32"/>
              </w:rPr>
              <w:t xml:space="preserve"> Have you found the visual resources helpful? Explain further.</w:t>
            </w:r>
          </w:p>
        </w:tc>
      </w:tr>
      <w:tr w:rsidR="009963CB" w14:paraId="578A9D04" w14:textId="77777777" w:rsidTr="009A266F">
        <w:tc>
          <w:tcPr>
            <w:tcW w:w="10348" w:type="dxa"/>
          </w:tcPr>
          <w:p w14:paraId="46DAEB88" w14:textId="77777777" w:rsidR="009963CB" w:rsidRPr="00B21D67"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 xml:space="preserve">Yes, I found it easier because we had pictures. (I asked why the child liked pictures) Pictures are easier to understand than writing.  </w:t>
            </w:r>
          </w:p>
        </w:tc>
      </w:tr>
    </w:tbl>
    <w:p w14:paraId="7BB68FC5" w14:textId="77777777" w:rsidR="009963CB" w:rsidRPr="00FC5EAA" w:rsidRDefault="009963CB" w:rsidP="009963CB">
      <w:pPr>
        <w:rPr>
          <w:rFonts w:ascii="Comic Sans MS" w:hAnsi="Comic Sans MS" w:cs="Arial"/>
          <w:b/>
          <w:sz w:val="20"/>
          <w:szCs w:val="20"/>
          <w:u w:val="single"/>
        </w:rPr>
      </w:pPr>
    </w:p>
    <w:p w14:paraId="25B6794C" w14:textId="77777777" w:rsidR="009963CB" w:rsidRDefault="009963CB" w:rsidP="009963CB">
      <w:pPr>
        <w:rPr>
          <w:rFonts w:ascii="Comic Sans MS" w:hAnsi="Comic Sans MS" w:cs="Arial"/>
          <w:sz w:val="28"/>
          <w:szCs w:val="28"/>
          <w:u w:val="single"/>
        </w:rPr>
      </w:pPr>
    </w:p>
    <w:p w14:paraId="64580E7B" w14:textId="77777777" w:rsidR="009963CB" w:rsidRDefault="009963CB" w:rsidP="009963CB">
      <w:pPr>
        <w:rPr>
          <w:rFonts w:ascii="Comic Sans MS" w:hAnsi="Comic Sans MS" w:cs="Arial"/>
          <w:sz w:val="28"/>
          <w:szCs w:val="28"/>
          <w:u w:val="single"/>
        </w:rPr>
      </w:pPr>
    </w:p>
    <w:p w14:paraId="21307587" w14:textId="77777777" w:rsidR="009963CB" w:rsidRPr="00FC5EAA" w:rsidRDefault="009963CB" w:rsidP="009963CB">
      <w:pPr>
        <w:rPr>
          <w:rFonts w:ascii="Comic Sans MS" w:hAnsi="Comic Sans MS" w:cs="Arial"/>
          <w:sz w:val="28"/>
          <w:szCs w:val="28"/>
          <w:u w:val="single"/>
        </w:rPr>
      </w:pPr>
      <w:r>
        <w:rPr>
          <w:rFonts w:ascii="Comic Sans MS" w:hAnsi="Comic Sans MS" w:cs="Arial"/>
          <w:sz w:val="28"/>
          <w:szCs w:val="28"/>
          <w:u w:val="single"/>
        </w:rPr>
        <w:t>Class:</w:t>
      </w:r>
      <w:r w:rsidRPr="00FC5EAA">
        <w:rPr>
          <w:rFonts w:ascii="Comic Sans MS" w:hAnsi="Comic Sans MS" w:cs="Arial"/>
          <w:sz w:val="28"/>
          <w:szCs w:val="28"/>
        </w:rPr>
        <w:t xml:space="preserve"> </w:t>
      </w:r>
      <w:r>
        <w:rPr>
          <w:rFonts w:ascii="Comic Sans MS" w:hAnsi="Comic Sans MS" w:cs="Arial"/>
          <w:sz w:val="28"/>
          <w:szCs w:val="28"/>
        </w:rPr>
        <w:t xml:space="preserve">Class 2 - 3/4 </w:t>
      </w:r>
      <w:r w:rsidRPr="00FC5EAA">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J</w:t>
      </w:r>
      <w:r>
        <w:rPr>
          <w:rFonts w:ascii="Comic Sans MS" w:hAnsi="Comic Sans MS" w:cs="Arial"/>
          <w:sz w:val="28"/>
          <w:szCs w:val="28"/>
          <w:u w:val="single"/>
        </w:rPr>
        <w:t xml:space="preserve"> </w:t>
      </w:r>
    </w:p>
    <w:tbl>
      <w:tblPr>
        <w:tblStyle w:val="TableGrid"/>
        <w:tblW w:w="10348" w:type="dxa"/>
        <w:tblInd w:w="-714" w:type="dxa"/>
        <w:tblLook w:val="04A0" w:firstRow="1" w:lastRow="0" w:firstColumn="1" w:lastColumn="0" w:noHBand="0" w:noVBand="1"/>
      </w:tblPr>
      <w:tblGrid>
        <w:gridCol w:w="10348"/>
      </w:tblGrid>
      <w:tr w:rsidR="009963CB" w:rsidRPr="00FC5EAA" w14:paraId="7D02AE84" w14:textId="77777777" w:rsidTr="009A266F">
        <w:tc>
          <w:tcPr>
            <w:tcW w:w="10348" w:type="dxa"/>
            <w:shd w:val="clear" w:color="auto" w:fill="8EAADB" w:themeFill="accent5" w:themeFillTint="99"/>
          </w:tcPr>
          <w:p w14:paraId="5B1984A6" w14:textId="77777777" w:rsidR="009963CB" w:rsidRPr="00FC5EAA" w:rsidRDefault="009963CB" w:rsidP="009963CB">
            <w:pPr>
              <w:pStyle w:val="ListParagraph"/>
              <w:numPr>
                <w:ilvl w:val="0"/>
                <w:numId w:val="37"/>
              </w:numPr>
              <w:rPr>
                <w:rFonts w:ascii="Comic Sans MS" w:hAnsi="Comic Sans MS" w:cs="Arial"/>
                <w:sz w:val="32"/>
                <w:szCs w:val="32"/>
              </w:rPr>
            </w:pPr>
            <w:r w:rsidRPr="00FC5EAA">
              <w:rPr>
                <w:rFonts w:ascii="Comic Sans MS" w:hAnsi="Comic Sans MS" w:cs="Arial"/>
                <w:sz w:val="32"/>
                <w:szCs w:val="32"/>
              </w:rPr>
              <w:t xml:space="preserve"> What have you learnt? Explain further.</w:t>
            </w:r>
          </w:p>
        </w:tc>
      </w:tr>
      <w:tr w:rsidR="009963CB" w:rsidRPr="00FC5EAA" w14:paraId="457BAA74" w14:textId="77777777" w:rsidTr="009A266F">
        <w:tc>
          <w:tcPr>
            <w:tcW w:w="10348" w:type="dxa"/>
          </w:tcPr>
          <w:p w14:paraId="6AEDF277" w14:textId="77777777" w:rsidR="009963CB" w:rsidRPr="00B21D67"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 xml:space="preserve">I knew some of it already, but I learnt that I need to know my times tables to work out fractions. </w:t>
            </w:r>
          </w:p>
        </w:tc>
      </w:tr>
      <w:tr w:rsidR="009963CB" w:rsidRPr="00FC5EAA" w14:paraId="2222DC83" w14:textId="77777777" w:rsidTr="009A266F">
        <w:tc>
          <w:tcPr>
            <w:tcW w:w="10348" w:type="dxa"/>
            <w:shd w:val="clear" w:color="auto" w:fill="FFD966" w:themeFill="accent4" w:themeFillTint="99"/>
          </w:tcPr>
          <w:p w14:paraId="3446FB49" w14:textId="77777777" w:rsidR="009963CB" w:rsidRPr="00FC5EAA" w:rsidRDefault="009963CB" w:rsidP="009963CB">
            <w:pPr>
              <w:pStyle w:val="ListParagraph"/>
              <w:numPr>
                <w:ilvl w:val="0"/>
                <w:numId w:val="37"/>
              </w:numPr>
              <w:rPr>
                <w:rFonts w:ascii="Comic Sans MS" w:hAnsi="Comic Sans MS" w:cs="Arial"/>
                <w:sz w:val="32"/>
                <w:szCs w:val="32"/>
              </w:rPr>
            </w:pPr>
            <w:r w:rsidRPr="00FC5EAA">
              <w:rPr>
                <w:rFonts w:ascii="Comic Sans MS" w:hAnsi="Comic Sans MS" w:cs="Arial"/>
                <w:sz w:val="32"/>
                <w:szCs w:val="32"/>
              </w:rPr>
              <w:t xml:space="preserve"> What did you enjoy about the lesson? Why?</w:t>
            </w:r>
          </w:p>
        </w:tc>
      </w:tr>
      <w:tr w:rsidR="009963CB" w:rsidRPr="00FC5EAA" w14:paraId="75220233" w14:textId="77777777" w:rsidTr="009A266F">
        <w:tc>
          <w:tcPr>
            <w:tcW w:w="10348" w:type="dxa"/>
          </w:tcPr>
          <w:p w14:paraId="2E7261E3" w14:textId="77777777" w:rsidR="009963CB" w:rsidRPr="00B21D67"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 xml:space="preserve">I liked solving the problems.  </w:t>
            </w:r>
          </w:p>
        </w:tc>
      </w:tr>
      <w:tr w:rsidR="009963CB" w:rsidRPr="00FC5EAA" w14:paraId="12D201D2" w14:textId="77777777" w:rsidTr="009A266F">
        <w:tc>
          <w:tcPr>
            <w:tcW w:w="10348" w:type="dxa"/>
            <w:shd w:val="clear" w:color="auto" w:fill="F4B083" w:themeFill="accent2" w:themeFillTint="99"/>
          </w:tcPr>
          <w:p w14:paraId="34BB5C55" w14:textId="77777777" w:rsidR="009963CB" w:rsidRPr="00FC5EAA" w:rsidRDefault="009963CB" w:rsidP="009963CB">
            <w:pPr>
              <w:pStyle w:val="ListParagraph"/>
              <w:numPr>
                <w:ilvl w:val="0"/>
                <w:numId w:val="37"/>
              </w:numPr>
              <w:rPr>
                <w:rFonts w:ascii="Comic Sans MS" w:hAnsi="Comic Sans MS" w:cs="Arial"/>
                <w:sz w:val="32"/>
                <w:szCs w:val="32"/>
              </w:rPr>
            </w:pPr>
            <w:r w:rsidRPr="00FC5EAA">
              <w:rPr>
                <w:rFonts w:ascii="Comic Sans MS" w:hAnsi="Comic Sans MS" w:cs="Arial"/>
                <w:sz w:val="32"/>
                <w:szCs w:val="32"/>
              </w:rPr>
              <w:t xml:space="preserve"> Have you found the visual resources helpful? Explain further.</w:t>
            </w:r>
          </w:p>
        </w:tc>
      </w:tr>
      <w:tr w:rsidR="009963CB" w14:paraId="7C7B46C2" w14:textId="77777777" w:rsidTr="009A266F">
        <w:tc>
          <w:tcPr>
            <w:tcW w:w="10348" w:type="dxa"/>
          </w:tcPr>
          <w:p w14:paraId="1D9CA012" w14:textId="77777777" w:rsidR="009963CB"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Yes, I think it’s easier to answer questions when we have pictures to help.</w:t>
            </w:r>
          </w:p>
          <w:p w14:paraId="1CB590A8" w14:textId="77777777" w:rsidR="009963CB" w:rsidRPr="00B21D67" w:rsidRDefault="009963CB" w:rsidP="009A266F">
            <w:pPr>
              <w:spacing w:line="360" w:lineRule="auto"/>
              <w:rPr>
                <w:rFonts w:ascii="Comic Sans MS" w:hAnsi="Comic Sans MS" w:cs="Arial"/>
                <w:sz w:val="28"/>
                <w:szCs w:val="28"/>
              </w:rPr>
            </w:pPr>
          </w:p>
        </w:tc>
      </w:tr>
    </w:tbl>
    <w:p w14:paraId="2056767E" w14:textId="77777777" w:rsidR="009963CB" w:rsidRDefault="009963CB" w:rsidP="009963CB">
      <w:pPr>
        <w:rPr>
          <w:rFonts w:ascii="Comic Sans MS" w:hAnsi="Comic Sans MS" w:cs="Arial"/>
          <w:sz w:val="28"/>
          <w:szCs w:val="28"/>
          <w:u w:val="single"/>
        </w:rPr>
      </w:pPr>
    </w:p>
    <w:p w14:paraId="300C768C" w14:textId="77777777" w:rsidR="009963CB" w:rsidRDefault="009963CB" w:rsidP="009963CB">
      <w:pPr>
        <w:rPr>
          <w:rFonts w:ascii="Comic Sans MS" w:hAnsi="Comic Sans MS" w:cs="Arial"/>
          <w:sz w:val="28"/>
          <w:szCs w:val="28"/>
          <w:u w:val="single"/>
        </w:rPr>
      </w:pPr>
    </w:p>
    <w:p w14:paraId="692CAA3B" w14:textId="77777777" w:rsidR="009963CB" w:rsidRDefault="009963CB" w:rsidP="009963CB">
      <w:pPr>
        <w:rPr>
          <w:rFonts w:ascii="Comic Sans MS" w:hAnsi="Comic Sans MS" w:cs="Arial"/>
          <w:sz w:val="28"/>
          <w:szCs w:val="28"/>
          <w:u w:val="single"/>
        </w:rPr>
      </w:pPr>
    </w:p>
    <w:p w14:paraId="718B7D4F" w14:textId="77777777" w:rsidR="009963CB" w:rsidRPr="00FC5EAA" w:rsidRDefault="009963CB" w:rsidP="009963CB">
      <w:pPr>
        <w:rPr>
          <w:rFonts w:ascii="Comic Sans MS" w:hAnsi="Comic Sans MS" w:cs="Arial"/>
          <w:sz w:val="28"/>
          <w:szCs w:val="28"/>
          <w:u w:val="single"/>
        </w:rPr>
      </w:pPr>
      <w:r>
        <w:rPr>
          <w:rFonts w:ascii="Comic Sans MS" w:hAnsi="Comic Sans MS" w:cs="Arial"/>
          <w:sz w:val="28"/>
          <w:szCs w:val="28"/>
          <w:u w:val="single"/>
        </w:rPr>
        <w:t>Class:</w:t>
      </w:r>
      <w:r w:rsidRPr="00FC5EAA">
        <w:rPr>
          <w:rFonts w:ascii="Comic Sans MS" w:hAnsi="Comic Sans MS" w:cs="Arial"/>
          <w:sz w:val="28"/>
          <w:szCs w:val="28"/>
        </w:rPr>
        <w:t xml:space="preserve">  </w:t>
      </w:r>
      <w:r>
        <w:rPr>
          <w:rFonts w:ascii="Comic Sans MS" w:hAnsi="Comic Sans MS" w:cs="Arial"/>
          <w:sz w:val="28"/>
          <w:szCs w:val="28"/>
        </w:rPr>
        <w:t>Class 2 - Year 3/4</w:t>
      </w:r>
      <w:r w:rsidRPr="00FC5EAA">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Pr>
          <w:rFonts w:ascii="Comic Sans MS" w:hAnsi="Comic Sans MS" w:cs="Arial"/>
          <w:sz w:val="28"/>
          <w:szCs w:val="28"/>
        </w:rPr>
        <w:t>K</w:t>
      </w:r>
    </w:p>
    <w:tbl>
      <w:tblPr>
        <w:tblStyle w:val="TableGrid"/>
        <w:tblW w:w="10348" w:type="dxa"/>
        <w:tblInd w:w="-714" w:type="dxa"/>
        <w:tblLook w:val="04A0" w:firstRow="1" w:lastRow="0" w:firstColumn="1" w:lastColumn="0" w:noHBand="0" w:noVBand="1"/>
      </w:tblPr>
      <w:tblGrid>
        <w:gridCol w:w="10348"/>
      </w:tblGrid>
      <w:tr w:rsidR="009963CB" w:rsidRPr="00FC5EAA" w14:paraId="08822A30" w14:textId="77777777" w:rsidTr="009A266F">
        <w:tc>
          <w:tcPr>
            <w:tcW w:w="10348" w:type="dxa"/>
            <w:shd w:val="clear" w:color="auto" w:fill="8EAADB" w:themeFill="accent5" w:themeFillTint="99"/>
          </w:tcPr>
          <w:p w14:paraId="0F5344C6" w14:textId="77777777" w:rsidR="009963CB" w:rsidRPr="000459DC" w:rsidRDefault="009963CB" w:rsidP="009A266F">
            <w:pPr>
              <w:ind w:left="360"/>
              <w:rPr>
                <w:rFonts w:ascii="Comic Sans MS" w:hAnsi="Comic Sans MS" w:cs="Arial"/>
                <w:sz w:val="32"/>
                <w:szCs w:val="32"/>
              </w:rPr>
            </w:pPr>
            <w:r>
              <w:rPr>
                <w:rFonts w:ascii="Comic Sans MS" w:hAnsi="Comic Sans MS" w:cs="Arial"/>
                <w:sz w:val="32"/>
                <w:szCs w:val="32"/>
              </w:rPr>
              <w:t>1)</w:t>
            </w:r>
            <w:r w:rsidRPr="000459DC">
              <w:rPr>
                <w:rFonts w:ascii="Comic Sans MS" w:hAnsi="Comic Sans MS" w:cs="Arial"/>
                <w:sz w:val="32"/>
                <w:szCs w:val="32"/>
              </w:rPr>
              <w:t xml:space="preserve"> What have you learnt? Explain further.</w:t>
            </w:r>
          </w:p>
        </w:tc>
      </w:tr>
      <w:tr w:rsidR="009963CB" w:rsidRPr="00FC5EAA" w14:paraId="027F504C" w14:textId="77777777" w:rsidTr="009A266F">
        <w:trPr>
          <w:trHeight w:val="1083"/>
        </w:trPr>
        <w:tc>
          <w:tcPr>
            <w:tcW w:w="10348" w:type="dxa"/>
          </w:tcPr>
          <w:p w14:paraId="04992724" w14:textId="77777777" w:rsidR="009963CB" w:rsidRPr="00B21D67" w:rsidRDefault="009963CB" w:rsidP="009A266F">
            <w:pPr>
              <w:spacing w:line="276" w:lineRule="auto"/>
              <w:rPr>
                <w:rFonts w:ascii="Comic Sans MS" w:hAnsi="Comic Sans MS" w:cs="Arial"/>
                <w:sz w:val="28"/>
                <w:szCs w:val="28"/>
              </w:rPr>
            </w:pPr>
            <w:r w:rsidRPr="00B21D67">
              <w:rPr>
                <w:rFonts w:ascii="Comic Sans MS" w:hAnsi="Comic Sans MS" w:cs="Arial"/>
                <w:sz w:val="28"/>
                <w:szCs w:val="28"/>
              </w:rPr>
              <w:t>All about fractions – we matched fractions with a picture of the fractions – that was easy.</w:t>
            </w:r>
          </w:p>
        </w:tc>
      </w:tr>
      <w:tr w:rsidR="009963CB" w:rsidRPr="00FC5EAA" w14:paraId="2854BEC8" w14:textId="77777777" w:rsidTr="009A266F">
        <w:tc>
          <w:tcPr>
            <w:tcW w:w="10348" w:type="dxa"/>
            <w:shd w:val="clear" w:color="auto" w:fill="FFD966" w:themeFill="accent4" w:themeFillTint="99"/>
          </w:tcPr>
          <w:p w14:paraId="69381A45" w14:textId="77777777" w:rsidR="009963CB" w:rsidRPr="000459DC" w:rsidRDefault="009963CB" w:rsidP="009A266F">
            <w:pPr>
              <w:ind w:left="360"/>
              <w:rPr>
                <w:rFonts w:ascii="Comic Sans MS" w:hAnsi="Comic Sans MS" w:cs="Arial"/>
                <w:sz w:val="32"/>
                <w:szCs w:val="32"/>
              </w:rPr>
            </w:pPr>
            <w:r>
              <w:rPr>
                <w:rFonts w:ascii="Comic Sans MS" w:hAnsi="Comic Sans MS" w:cs="Arial"/>
                <w:sz w:val="32"/>
                <w:szCs w:val="32"/>
              </w:rPr>
              <w:t>2)</w:t>
            </w:r>
            <w:r w:rsidRPr="000459DC">
              <w:rPr>
                <w:rFonts w:ascii="Comic Sans MS" w:hAnsi="Comic Sans MS" w:cs="Arial"/>
                <w:sz w:val="32"/>
                <w:szCs w:val="32"/>
              </w:rPr>
              <w:t xml:space="preserve"> What did you enjoy about the lesson? Why?</w:t>
            </w:r>
          </w:p>
        </w:tc>
      </w:tr>
      <w:tr w:rsidR="009963CB" w:rsidRPr="00FC5EAA" w14:paraId="516A14A7" w14:textId="77777777" w:rsidTr="009A266F">
        <w:tc>
          <w:tcPr>
            <w:tcW w:w="10348" w:type="dxa"/>
          </w:tcPr>
          <w:p w14:paraId="5627D6D9" w14:textId="77777777" w:rsidR="009963CB" w:rsidRPr="00B21D67"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The best part of the lesson was the fraction bingo.</w:t>
            </w:r>
          </w:p>
        </w:tc>
      </w:tr>
      <w:tr w:rsidR="009963CB" w:rsidRPr="00FC5EAA" w14:paraId="4235C99F" w14:textId="77777777" w:rsidTr="009A266F">
        <w:tc>
          <w:tcPr>
            <w:tcW w:w="10348" w:type="dxa"/>
            <w:shd w:val="clear" w:color="auto" w:fill="F4B083" w:themeFill="accent2" w:themeFillTint="99"/>
          </w:tcPr>
          <w:p w14:paraId="6DA731FE" w14:textId="77777777" w:rsidR="009963CB" w:rsidRPr="000459DC" w:rsidRDefault="009963CB" w:rsidP="009A266F">
            <w:pPr>
              <w:ind w:left="360"/>
              <w:rPr>
                <w:rFonts w:ascii="Comic Sans MS" w:hAnsi="Comic Sans MS" w:cs="Arial"/>
                <w:sz w:val="32"/>
                <w:szCs w:val="32"/>
              </w:rPr>
            </w:pPr>
            <w:r>
              <w:rPr>
                <w:rFonts w:ascii="Comic Sans MS" w:hAnsi="Comic Sans MS" w:cs="Arial"/>
                <w:sz w:val="32"/>
                <w:szCs w:val="32"/>
              </w:rPr>
              <w:t>3)</w:t>
            </w:r>
            <w:r w:rsidRPr="000459DC">
              <w:rPr>
                <w:rFonts w:ascii="Comic Sans MS" w:hAnsi="Comic Sans MS" w:cs="Arial"/>
                <w:sz w:val="32"/>
                <w:szCs w:val="32"/>
              </w:rPr>
              <w:t xml:space="preserve"> Have you found the visual resources helpful? Explain further.</w:t>
            </w:r>
          </w:p>
        </w:tc>
      </w:tr>
      <w:tr w:rsidR="009963CB" w14:paraId="0FCAA662" w14:textId="77777777" w:rsidTr="009A266F">
        <w:tc>
          <w:tcPr>
            <w:tcW w:w="10348" w:type="dxa"/>
          </w:tcPr>
          <w:p w14:paraId="2484A56A" w14:textId="77777777" w:rsidR="009963CB" w:rsidRPr="00B21D67"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Yes, because I wouldn’t know what a fraction is with having the picture of it. Well it is a lot easier to know what it is.</w:t>
            </w:r>
          </w:p>
        </w:tc>
      </w:tr>
    </w:tbl>
    <w:p w14:paraId="6C5DAD07" w14:textId="77777777" w:rsidR="009963CB" w:rsidRDefault="009963CB" w:rsidP="009963CB">
      <w:pPr>
        <w:rPr>
          <w:rFonts w:ascii="Comic Sans MS" w:hAnsi="Comic Sans MS" w:cs="Arial"/>
          <w:sz w:val="28"/>
          <w:szCs w:val="28"/>
          <w:u w:val="single"/>
        </w:rPr>
      </w:pPr>
    </w:p>
    <w:p w14:paraId="60C3E4EB" w14:textId="77777777" w:rsidR="009963CB" w:rsidRDefault="009963CB" w:rsidP="009963CB">
      <w:pPr>
        <w:rPr>
          <w:rFonts w:ascii="Comic Sans MS" w:hAnsi="Comic Sans MS" w:cs="Arial"/>
          <w:sz w:val="28"/>
          <w:szCs w:val="28"/>
          <w:u w:val="single"/>
        </w:rPr>
      </w:pPr>
    </w:p>
    <w:p w14:paraId="5632037B" w14:textId="77777777" w:rsidR="009963CB" w:rsidRDefault="009963CB" w:rsidP="009963CB">
      <w:pPr>
        <w:rPr>
          <w:rFonts w:ascii="Comic Sans MS" w:hAnsi="Comic Sans MS" w:cs="Arial"/>
          <w:sz w:val="28"/>
          <w:szCs w:val="28"/>
          <w:u w:val="single"/>
        </w:rPr>
      </w:pPr>
    </w:p>
    <w:p w14:paraId="57BC660A" w14:textId="77777777" w:rsidR="009963CB" w:rsidRPr="006648D1" w:rsidRDefault="009963CB" w:rsidP="009963CB">
      <w:pPr>
        <w:rPr>
          <w:rFonts w:ascii="Comic Sans MS" w:hAnsi="Comic Sans MS" w:cs="Arial"/>
          <w:sz w:val="28"/>
          <w:szCs w:val="28"/>
          <w:u w:val="single"/>
        </w:rPr>
      </w:pPr>
      <w:r>
        <w:rPr>
          <w:rFonts w:ascii="Comic Sans MS" w:hAnsi="Comic Sans MS" w:cs="Arial"/>
          <w:sz w:val="28"/>
          <w:szCs w:val="28"/>
          <w:u w:val="single"/>
        </w:rPr>
        <w:t>Class:</w:t>
      </w:r>
      <w:r w:rsidRPr="00FC5EAA">
        <w:rPr>
          <w:rFonts w:ascii="Comic Sans MS" w:hAnsi="Comic Sans MS" w:cs="Arial"/>
          <w:sz w:val="28"/>
          <w:szCs w:val="28"/>
        </w:rPr>
        <w:t xml:space="preserve">  </w:t>
      </w:r>
      <w:r>
        <w:rPr>
          <w:rFonts w:ascii="Comic Sans MS" w:hAnsi="Comic Sans MS" w:cs="Arial"/>
          <w:sz w:val="28"/>
          <w:szCs w:val="28"/>
        </w:rPr>
        <w:t>Class 2 - Year 3/4</w:t>
      </w:r>
      <w:r w:rsidRPr="00FC5EAA">
        <w:rPr>
          <w:rFonts w:ascii="Comic Sans MS" w:hAnsi="Comic Sans MS" w:cs="Arial"/>
          <w:sz w:val="28"/>
          <w:szCs w:val="28"/>
        </w:rPr>
        <w:t xml:space="preserve">                                              </w:t>
      </w:r>
      <w:r>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Pr>
          <w:rFonts w:ascii="Comic Sans MS" w:hAnsi="Comic Sans MS" w:cs="Arial"/>
          <w:sz w:val="28"/>
          <w:szCs w:val="28"/>
        </w:rPr>
        <w:t xml:space="preserve">L </w:t>
      </w:r>
    </w:p>
    <w:tbl>
      <w:tblPr>
        <w:tblStyle w:val="TableGrid"/>
        <w:tblW w:w="10348" w:type="dxa"/>
        <w:tblInd w:w="-714" w:type="dxa"/>
        <w:tblLook w:val="04A0" w:firstRow="1" w:lastRow="0" w:firstColumn="1" w:lastColumn="0" w:noHBand="0" w:noVBand="1"/>
      </w:tblPr>
      <w:tblGrid>
        <w:gridCol w:w="10348"/>
      </w:tblGrid>
      <w:tr w:rsidR="009963CB" w:rsidRPr="00FC5EAA" w14:paraId="28297793" w14:textId="77777777" w:rsidTr="009A266F">
        <w:tc>
          <w:tcPr>
            <w:tcW w:w="10348" w:type="dxa"/>
            <w:shd w:val="clear" w:color="auto" w:fill="8EAADB" w:themeFill="accent5" w:themeFillTint="99"/>
          </w:tcPr>
          <w:p w14:paraId="71A37E19" w14:textId="77777777" w:rsidR="009963CB" w:rsidRPr="00D44CCF" w:rsidRDefault="009963CB" w:rsidP="009963CB">
            <w:pPr>
              <w:pStyle w:val="ListParagraph"/>
              <w:numPr>
                <w:ilvl w:val="0"/>
                <w:numId w:val="40"/>
              </w:numPr>
              <w:rPr>
                <w:rFonts w:ascii="Comic Sans MS" w:hAnsi="Comic Sans MS" w:cs="Arial"/>
                <w:sz w:val="32"/>
                <w:szCs w:val="32"/>
              </w:rPr>
            </w:pPr>
            <w:r w:rsidRPr="00D44CCF">
              <w:rPr>
                <w:rFonts w:ascii="Comic Sans MS" w:hAnsi="Comic Sans MS" w:cs="Arial"/>
                <w:sz w:val="32"/>
                <w:szCs w:val="32"/>
              </w:rPr>
              <w:t>What have you learnt? Explain further.</w:t>
            </w:r>
          </w:p>
        </w:tc>
      </w:tr>
      <w:tr w:rsidR="009963CB" w:rsidRPr="00FC5EAA" w14:paraId="0FF66634" w14:textId="77777777" w:rsidTr="009A266F">
        <w:tc>
          <w:tcPr>
            <w:tcW w:w="10348" w:type="dxa"/>
          </w:tcPr>
          <w:p w14:paraId="59DD0ADB" w14:textId="77777777" w:rsidR="009963CB" w:rsidRPr="00B21D67"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We then did fractions of a number, where you had to find out how much the fraction of that number was. We used our times tables to work these out.</w:t>
            </w:r>
          </w:p>
        </w:tc>
      </w:tr>
      <w:tr w:rsidR="009963CB" w:rsidRPr="00FC5EAA" w14:paraId="078089C6" w14:textId="77777777" w:rsidTr="009A266F">
        <w:tc>
          <w:tcPr>
            <w:tcW w:w="10348" w:type="dxa"/>
            <w:shd w:val="clear" w:color="auto" w:fill="FFD966" w:themeFill="accent4" w:themeFillTint="99"/>
          </w:tcPr>
          <w:p w14:paraId="7ABB88EB" w14:textId="77777777" w:rsidR="009963CB" w:rsidRPr="00E2173C" w:rsidRDefault="009963CB" w:rsidP="009A266F">
            <w:pPr>
              <w:ind w:left="360"/>
              <w:rPr>
                <w:rFonts w:ascii="Comic Sans MS" w:hAnsi="Comic Sans MS" w:cs="Arial"/>
                <w:sz w:val="32"/>
                <w:szCs w:val="32"/>
              </w:rPr>
            </w:pPr>
            <w:r>
              <w:rPr>
                <w:rFonts w:ascii="Comic Sans MS" w:hAnsi="Comic Sans MS" w:cs="Arial"/>
                <w:sz w:val="32"/>
                <w:szCs w:val="32"/>
              </w:rPr>
              <w:t>2)</w:t>
            </w:r>
            <w:r w:rsidRPr="00E2173C">
              <w:rPr>
                <w:rFonts w:ascii="Comic Sans MS" w:hAnsi="Comic Sans MS" w:cs="Arial"/>
                <w:sz w:val="32"/>
                <w:szCs w:val="32"/>
              </w:rPr>
              <w:t xml:space="preserve"> What did you enjoy about the lesson? Why?</w:t>
            </w:r>
          </w:p>
        </w:tc>
      </w:tr>
      <w:tr w:rsidR="009963CB" w:rsidRPr="00FC5EAA" w14:paraId="4344001C" w14:textId="77777777" w:rsidTr="009A266F">
        <w:tc>
          <w:tcPr>
            <w:tcW w:w="10348" w:type="dxa"/>
          </w:tcPr>
          <w:p w14:paraId="693221B5" w14:textId="77777777" w:rsidR="009963CB" w:rsidRPr="00B21D67"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 xml:space="preserve">I enjoyed the questions with no pictures because I found it easy. I finished the work </w:t>
            </w:r>
            <w:proofErr w:type="gramStart"/>
            <w:r w:rsidRPr="00B21D67">
              <w:rPr>
                <w:rFonts w:ascii="Comic Sans MS" w:hAnsi="Comic Sans MS" w:cs="Arial"/>
                <w:sz w:val="28"/>
                <w:szCs w:val="28"/>
              </w:rPr>
              <w:t>really fast</w:t>
            </w:r>
            <w:proofErr w:type="gramEnd"/>
            <w:r w:rsidRPr="00B21D67">
              <w:rPr>
                <w:rFonts w:ascii="Comic Sans MS" w:hAnsi="Comic Sans MS" w:cs="Arial"/>
                <w:sz w:val="28"/>
                <w:szCs w:val="28"/>
              </w:rPr>
              <w:t>.</w:t>
            </w:r>
          </w:p>
        </w:tc>
      </w:tr>
      <w:tr w:rsidR="009963CB" w:rsidRPr="00FC5EAA" w14:paraId="7B95EA54" w14:textId="77777777" w:rsidTr="009A266F">
        <w:tc>
          <w:tcPr>
            <w:tcW w:w="10348" w:type="dxa"/>
            <w:shd w:val="clear" w:color="auto" w:fill="F4B083" w:themeFill="accent2" w:themeFillTint="99"/>
          </w:tcPr>
          <w:p w14:paraId="22C50678" w14:textId="77777777" w:rsidR="009963CB" w:rsidRPr="00E2173C" w:rsidRDefault="009963CB" w:rsidP="009A266F">
            <w:pPr>
              <w:ind w:left="360"/>
              <w:rPr>
                <w:rFonts w:ascii="Comic Sans MS" w:hAnsi="Comic Sans MS" w:cs="Arial"/>
                <w:sz w:val="32"/>
                <w:szCs w:val="32"/>
              </w:rPr>
            </w:pPr>
            <w:r>
              <w:rPr>
                <w:rFonts w:ascii="Comic Sans MS" w:hAnsi="Comic Sans MS" w:cs="Arial"/>
                <w:sz w:val="32"/>
                <w:szCs w:val="32"/>
              </w:rPr>
              <w:t>3)</w:t>
            </w:r>
            <w:r w:rsidRPr="00E2173C">
              <w:rPr>
                <w:rFonts w:ascii="Comic Sans MS" w:hAnsi="Comic Sans MS" w:cs="Arial"/>
                <w:sz w:val="32"/>
                <w:szCs w:val="32"/>
              </w:rPr>
              <w:t>Have you found the visual resources helpful? Explain further.</w:t>
            </w:r>
          </w:p>
        </w:tc>
      </w:tr>
      <w:tr w:rsidR="009963CB" w14:paraId="2A6CF0B7" w14:textId="77777777" w:rsidTr="009A266F">
        <w:tc>
          <w:tcPr>
            <w:tcW w:w="10348" w:type="dxa"/>
          </w:tcPr>
          <w:p w14:paraId="414B9652" w14:textId="77777777" w:rsidR="009963CB"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I didn’t use them I counted in my head.</w:t>
            </w:r>
          </w:p>
          <w:p w14:paraId="0BD2A0BC" w14:textId="77777777" w:rsidR="009963CB" w:rsidRPr="00B21D67" w:rsidRDefault="009963CB" w:rsidP="009A266F">
            <w:pPr>
              <w:spacing w:line="360" w:lineRule="auto"/>
              <w:rPr>
                <w:rFonts w:ascii="Comic Sans MS" w:hAnsi="Comic Sans MS" w:cs="Arial"/>
                <w:sz w:val="28"/>
                <w:szCs w:val="28"/>
              </w:rPr>
            </w:pPr>
          </w:p>
        </w:tc>
      </w:tr>
    </w:tbl>
    <w:p w14:paraId="305B5A99" w14:textId="77777777" w:rsidR="009963CB" w:rsidRPr="00E92B88" w:rsidRDefault="009963CB" w:rsidP="009963CB">
      <w:pPr>
        <w:rPr>
          <w:rFonts w:ascii="Arial" w:hAnsi="Arial" w:cs="Arial"/>
          <w:i/>
          <w:sz w:val="24"/>
          <w:szCs w:val="24"/>
        </w:rPr>
      </w:pPr>
    </w:p>
    <w:p w14:paraId="3BAF6950" w14:textId="77777777" w:rsidR="009963CB" w:rsidRDefault="009963CB" w:rsidP="009963CB">
      <w:pPr>
        <w:rPr>
          <w:rFonts w:ascii="Arial" w:hAnsi="Arial" w:cs="Arial"/>
          <w:b/>
          <w:i/>
          <w:sz w:val="24"/>
          <w:szCs w:val="24"/>
        </w:rPr>
      </w:pPr>
    </w:p>
    <w:p w14:paraId="5367F1B6" w14:textId="77777777" w:rsidR="009963CB" w:rsidRDefault="009963CB" w:rsidP="009963CB">
      <w:pPr>
        <w:rPr>
          <w:rFonts w:ascii="Arial" w:hAnsi="Arial" w:cs="Arial"/>
          <w:b/>
          <w:i/>
          <w:sz w:val="24"/>
          <w:szCs w:val="24"/>
        </w:rPr>
      </w:pPr>
    </w:p>
    <w:p w14:paraId="55B0B02D" w14:textId="77777777" w:rsidR="009963CB" w:rsidRDefault="009963CB" w:rsidP="009963CB">
      <w:pPr>
        <w:rPr>
          <w:rFonts w:ascii="Arial" w:hAnsi="Arial" w:cs="Arial"/>
          <w:b/>
          <w:i/>
          <w:sz w:val="24"/>
          <w:szCs w:val="24"/>
        </w:rPr>
      </w:pPr>
    </w:p>
    <w:p w14:paraId="76639F1D" w14:textId="77777777" w:rsidR="009963CB" w:rsidRDefault="009963CB" w:rsidP="009963CB">
      <w:pPr>
        <w:rPr>
          <w:rFonts w:ascii="Arial" w:hAnsi="Arial" w:cs="Arial"/>
          <w:i/>
          <w:sz w:val="24"/>
          <w:szCs w:val="24"/>
        </w:rPr>
      </w:pPr>
      <w:r w:rsidRPr="00E92B88">
        <w:rPr>
          <w:rFonts w:ascii="Arial" w:hAnsi="Arial" w:cs="Arial"/>
          <w:b/>
          <w:i/>
          <w:sz w:val="24"/>
          <w:szCs w:val="24"/>
        </w:rPr>
        <w:t>11.</w:t>
      </w:r>
      <w:r>
        <w:rPr>
          <w:rFonts w:ascii="Arial" w:hAnsi="Arial" w:cs="Arial"/>
          <w:b/>
          <w:i/>
          <w:sz w:val="24"/>
          <w:szCs w:val="24"/>
        </w:rPr>
        <w:t>6</w:t>
      </w:r>
      <w:r w:rsidRPr="00E92B88">
        <w:rPr>
          <w:rFonts w:ascii="Arial" w:hAnsi="Arial" w:cs="Arial"/>
          <w:b/>
          <w:i/>
          <w:sz w:val="24"/>
          <w:szCs w:val="24"/>
        </w:rPr>
        <w:t>.</w:t>
      </w:r>
      <w:r>
        <w:rPr>
          <w:rFonts w:ascii="Arial" w:hAnsi="Arial" w:cs="Arial"/>
          <w:b/>
          <w:i/>
          <w:sz w:val="24"/>
          <w:szCs w:val="24"/>
        </w:rPr>
        <w:t>3</w:t>
      </w:r>
      <w:r w:rsidRPr="00E92B88">
        <w:rPr>
          <w:rFonts w:ascii="Arial" w:hAnsi="Arial" w:cs="Arial"/>
          <w:b/>
          <w:i/>
          <w:sz w:val="24"/>
          <w:szCs w:val="24"/>
        </w:rPr>
        <w:t xml:space="preserve"> Appendix</w:t>
      </w:r>
      <w:r>
        <w:rPr>
          <w:rFonts w:ascii="Arial" w:hAnsi="Arial" w:cs="Arial"/>
          <w:b/>
          <w:i/>
          <w:sz w:val="24"/>
          <w:szCs w:val="24"/>
        </w:rPr>
        <w:t xml:space="preserve"> N</w:t>
      </w:r>
      <w:r w:rsidRPr="00E92B88">
        <w:rPr>
          <w:rFonts w:ascii="Arial" w:hAnsi="Arial" w:cs="Arial"/>
          <w:b/>
          <w:i/>
          <w:sz w:val="24"/>
          <w:szCs w:val="24"/>
        </w:rPr>
        <w:t xml:space="preserve">: </w:t>
      </w:r>
      <w:r>
        <w:rPr>
          <w:rFonts w:ascii="Arial" w:hAnsi="Arial" w:cs="Arial"/>
          <w:b/>
          <w:i/>
          <w:sz w:val="24"/>
          <w:szCs w:val="24"/>
        </w:rPr>
        <w:t>Interview Transcripts</w:t>
      </w:r>
      <w:r w:rsidRPr="00E92B88">
        <w:rPr>
          <w:rFonts w:ascii="Arial" w:hAnsi="Arial" w:cs="Arial"/>
          <w:b/>
          <w:i/>
          <w:sz w:val="24"/>
          <w:szCs w:val="24"/>
        </w:rPr>
        <w:t xml:space="preserve"> of Lesson </w:t>
      </w:r>
      <w:r>
        <w:rPr>
          <w:rFonts w:ascii="Arial" w:hAnsi="Arial" w:cs="Arial"/>
          <w:b/>
          <w:i/>
          <w:sz w:val="24"/>
          <w:szCs w:val="24"/>
        </w:rPr>
        <w:t>3</w:t>
      </w:r>
      <w:r w:rsidRPr="00E92B88">
        <w:rPr>
          <w:rFonts w:ascii="Arial" w:hAnsi="Arial" w:cs="Arial"/>
          <w:i/>
          <w:sz w:val="24"/>
          <w:szCs w:val="24"/>
        </w:rPr>
        <w:t xml:space="preserve"> (Researcher’s Own, 2018)</w:t>
      </w:r>
    </w:p>
    <w:p w14:paraId="66DC0389" w14:textId="77777777" w:rsidR="009963CB" w:rsidRPr="00FC5EAA" w:rsidRDefault="009963CB" w:rsidP="009963CB">
      <w:pPr>
        <w:rPr>
          <w:rFonts w:ascii="Comic Sans MS" w:hAnsi="Comic Sans MS" w:cs="Arial"/>
          <w:sz w:val="28"/>
          <w:szCs w:val="28"/>
          <w:u w:val="single"/>
        </w:rPr>
      </w:pPr>
      <w:r>
        <w:rPr>
          <w:rFonts w:ascii="Comic Sans MS" w:hAnsi="Comic Sans MS" w:cs="Arial"/>
          <w:sz w:val="28"/>
          <w:szCs w:val="28"/>
          <w:u w:val="single"/>
        </w:rPr>
        <w:t>Class:</w:t>
      </w:r>
      <w:r w:rsidRPr="00FC5EAA">
        <w:rPr>
          <w:rFonts w:ascii="Comic Sans MS" w:hAnsi="Comic Sans MS" w:cs="Arial"/>
          <w:sz w:val="28"/>
          <w:szCs w:val="28"/>
        </w:rPr>
        <w:t xml:space="preserve">  </w:t>
      </w:r>
      <w:r>
        <w:rPr>
          <w:rFonts w:ascii="Comic Sans MS" w:hAnsi="Comic Sans MS" w:cs="Arial"/>
          <w:sz w:val="28"/>
          <w:szCs w:val="28"/>
        </w:rPr>
        <w:t>Class 3 - Year 4</w:t>
      </w:r>
      <w:r w:rsidRPr="00FC5EAA">
        <w:rPr>
          <w:rFonts w:ascii="Comic Sans MS" w:hAnsi="Comic Sans MS" w:cs="Arial"/>
          <w:sz w:val="28"/>
          <w:szCs w:val="28"/>
        </w:rPr>
        <w:t xml:space="preserve">                                           </w:t>
      </w:r>
      <w:r>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Pr>
          <w:rFonts w:ascii="Comic Sans MS" w:hAnsi="Comic Sans MS" w:cs="Arial"/>
          <w:sz w:val="28"/>
          <w:szCs w:val="28"/>
        </w:rPr>
        <w:t>M</w:t>
      </w:r>
    </w:p>
    <w:tbl>
      <w:tblPr>
        <w:tblStyle w:val="TableGrid"/>
        <w:tblW w:w="10348" w:type="dxa"/>
        <w:tblInd w:w="-714" w:type="dxa"/>
        <w:tblLook w:val="04A0" w:firstRow="1" w:lastRow="0" w:firstColumn="1" w:lastColumn="0" w:noHBand="0" w:noVBand="1"/>
      </w:tblPr>
      <w:tblGrid>
        <w:gridCol w:w="10348"/>
      </w:tblGrid>
      <w:tr w:rsidR="009963CB" w:rsidRPr="00FC5EAA" w14:paraId="594C4295" w14:textId="77777777" w:rsidTr="009A266F">
        <w:tc>
          <w:tcPr>
            <w:tcW w:w="10348" w:type="dxa"/>
            <w:shd w:val="clear" w:color="auto" w:fill="8EAADB" w:themeFill="accent5" w:themeFillTint="99"/>
          </w:tcPr>
          <w:p w14:paraId="21807D1B" w14:textId="77777777" w:rsidR="009963CB" w:rsidRPr="00D44CCF" w:rsidRDefault="009963CB" w:rsidP="009A266F">
            <w:pPr>
              <w:ind w:left="360"/>
              <w:rPr>
                <w:rFonts w:ascii="Comic Sans MS" w:hAnsi="Comic Sans MS" w:cs="Arial"/>
                <w:sz w:val="32"/>
                <w:szCs w:val="32"/>
              </w:rPr>
            </w:pPr>
            <w:r>
              <w:rPr>
                <w:rFonts w:ascii="Comic Sans MS" w:hAnsi="Comic Sans MS" w:cs="Arial"/>
                <w:sz w:val="32"/>
                <w:szCs w:val="32"/>
              </w:rPr>
              <w:t>1)</w:t>
            </w:r>
            <w:r w:rsidRPr="00D44CCF">
              <w:rPr>
                <w:rFonts w:ascii="Comic Sans MS" w:hAnsi="Comic Sans MS" w:cs="Arial"/>
                <w:sz w:val="32"/>
                <w:szCs w:val="32"/>
              </w:rPr>
              <w:t xml:space="preserve"> What have you learnt? Explain further.</w:t>
            </w:r>
          </w:p>
        </w:tc>
      </w:tr>
      <w:tr w:rsidR="009963CB" w:rsidRPr="00FC5EAA" w14:paraId="5A6042D0" w14:textId="77777777" w:rsidTr="009A266F">
        <w:trPr>
          <w:trHeight w:val="1083"/>
        </w:trPr>
        <w:tc>
          <w:tcPr>
            <w:tcW w:w="10348" w:type="dxa"/>
          </w:tcPr>
          <w:p w14:paraId="5DA33CCC" w14:textId="77777777" w:rsidR="009963CB" w:rsidRPr="00B21D67" w:rsidRDefault="009963CB" w:rsidP="009A266F">
            <w:pPr>
              <w:spacing w:line="276" w:lineRule="auto"/>
              <w:rPr>
                <w:rFonts w:ascii="Comic Sans MS" w:hAnsi="Comic Sans MS" w:cs="Arial"/>
                <w:sz w:val="28"/>
                <w:szCs w:val="28"/>
              </w:rPr>
            </w:pPr>
            <w:r w:rsidRPr="00B21D67">
              <w:rPr>
                <w:rFonts w:ascii="Comic Sans MS" w:hAnsi="Comic Sans MS" w:cs="Arial"/>
                <w:sz w:val="28"/>
                <w:szCs w:val="28"/>
              </w:rPr>
              <w:t>We did lots of questions on fractions and had sheets to help us work out the answers.</w:t>
            </w:r>
          </w:p>
        </w:tc>
      </w:tr>
      <w:tr w:rsidR="009963CB" w:rsidRPr="00FC5EAA" w14:paraId="47DDDBD0" w14:textId="77777777" w:rsidTr="009A266F">
        <w:tc>
          <w:tcPr>
            <w:tcW w:w="10348" w:type="dxa"/>
            <w:shd w:val="clear" w:color="auto" w:fill="FFD966" w:themeFill="accent4" w:themeFillTint="99"/>
          </w:tcPr>
          <w:p w14:paraId="39F00433" w14:textId="77777777" w:rsidR="009963CB" w:rsidRPr="00D44CCF" w:rsidRDefault="009963CB" w:rsidP="009A266F">
            <w:pPr>
              <w:ind w:left="360"/>
              <w:rPr>
                <w:rFonts w:ascii="Comic Sans MS" w:hAnsi="Comic Sans MS" w:cs="Arial"/>
                <w:sz w:val="32"/>
                <w:szCs w:val="32"/>
              </w:rPr>
            </w:pPr>
            <w:r>
              <w:rPr>
                <w:rFonts w:ascii="Comic Sans MS" w:hAnsi="Comic Sans MS" w:cs="Arial"/>
                <w:sz w:val="32"/>
                <w:szCs w:val="32"/>
              </w:rPr>
              <w:t>2)</w:t>
            </w:r>
            <w:r w:rsidRPr="00D44CCF">
              <w:rPr>
                <w:rFonts w:ascii="Comic Sans MS" w:hAnsi="Comic Sans MS" w:cs="Arial"/>
                <w:sz w:val="32"/>
                <w:szCs w:val="32"/>
              </w:rPr>
              <w:t xml:space="preserve"> What did you enjoy about the lesson? Why?</w:t>
            </w:r>
          </w:p>
        </w:tc>
      </w:tr>
      <w:tr w:rsidR="009963CB" w:rsidRPr="00FC5EAA" w14:paraId="205EBD97" w14:textId="77777777" w:rsidTr="009A266F">
        <w:tc>
          <w:tcPr>
            <w:tcW w:w="10348" w:type="dxa"/>
          </w:tcPr>
          <w:p w14:paraId="254698C0" w14:textId="77777777" w:rsidR="009963CB" w:rsidRPr="00B21D67"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The paper plates activity it made fractions seem easy, the matching cards was also good. I didn’t like it when there weren’t any pictures of the fractions.</w:t>
            </w:r>
          </w:p>
        </w:tc>
      </w:tr>
      <w:tr w:rsidR="009963CB" w:rsidRPr="00FC5EAA" w14:paraId="18ADC560" w14:textId="77777777" w:rsidTr="009A266F">
        <w:tc>
          <w:tcPr>
            <w:tcW w:w="10348" w:type="dxa"/>
            <w:shd w:val="clear" w:color="auto" w:fill="F4B083" w:themeFill="accent2" w:themeFillTint="99"/>
          </w:tcPr>
          <w:p w14:paraId="6D9C1A67" w14:textId="77777777" w:rsidR="009963CB" w:rsidRPr="00D44CCF" w:rsidRDefault="009963CB" w:rsidP="009A266F">
            <w:pPr>
              <w:ind w:left="360"/>
              <w:rPr>
                <w:rFonts w:ascii="Comic Sans MS" w:hAnsi="Comic Sans MS" w:cs="Arial"/>
                <w:sz w:val="32"/>
                <w:szCs w:val="32"/>
              </w:rPr>
            </w:pPr>
            <w:r>
              <w:rPr>
                <w:rFonts w:ascii="Comic Sans MS" w:hAnsi="Comic Sans MS" w:cs="Arial"/>
                <w:sz w:val="32"/>
                <w:szCs w:val="32"/>
              </w:rPr>
              <w:t>3)</w:t>
            </w:r>
            <w:r w:rsidRPr="00D44CCF">
              <w:rPr>
                <w:rFonts w:ascii="Comic Sans MS" w:hAnsi="Comic Sans MS" w:cs="Arial"/>
                <w:sz w:val="32"/>
                <w:szCs w:val="32"/>
              </w:rPr>
              <w:t xml:space="preserve"> Have you found the visual resources helpful? Explain further.</w:t>
            </w:r>
          </w:p>
        </w:tc>
      </w:tr>
      <w:tr w:rsidR="009963CB" w14:paraId="20E1E4AD" w14:textId="77777777" w:rsidTr="009A266F">
        <w:tc>
          <w:tcPr>
            <w:tcW w:w="10348" w:type="dxa"/>
          </w:tcPr>
          <w:p w14:paraId="5D79B356" w14:textId="77777777" w:rsidR="009963CB" w:rsidRPr="00B21D67"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 xml:space="preserve">I thought they were helpful, it’s easy to know a fraction if there a picture of it.  </w:t>
            </w:r>
          </w:p>
        </w:tc>
      </w:tr>
    </w:tbl>
    <w:p w14:paraId="150E930C" w14:textId="77777777" w:rsidR="009963CB" w:rsidRDefault="009963CB" w:rsidP="009963CB">
      <w:pPr>
        <w:rPr>
          <w:rFonts w:ascii="Comic Sans MS" w:hAnsi="Comic Sans MS" w:cs="Arial"/>
          <w:sz w:val="28"/>
          <w:szCs w:val="28"/>
          <w:u w:val="single"/>
        </w:rPr>
      </w:pPr>
    </w:p>
    <w:p w14:paraId="6B2BF0CC" w14:textId="77777777" w:rsidR="009963CB" w:rsidRPr="006648D1" w:rsidRDefault="009963CB" w:rsidP="009963CB">
      <w:pPr>
        <w:rPr>
          <w:rFonts w:ascii="Comic Sans MS" w:hAnsi="Comic Sans MS" w:cs="Arial"/>
          <w:sz w:val="28"/>
          <w:szCs w:val="28"/>
          <w:u w:val="single"/>
        </w:rPr>
      </w:pPr>
      <w:r>
        <w:rPr>
          <w:rFonts w:ascii="Comic Sans MS" w:hAnsi="Comic Sans MS" w:cs="Arial"/>
          <w:sz w:val="28"/>
          <w:szCs w:val="28"/>
          <w:u w:val="single"/>
        </w:rPr>
        <w:t>Class:</w:t>
      </w:r>
      <w:r w:rsidRPr="00FC5EAA">
        <w:rPr>
          <w:rFonts w:ascii="Comic Sans MS" w:hAnsi="Comic Sans MS" w:cs="Arial"/>
          <w:sz w:val="28"/>
          <w:szCs w:val="28"/>
        </w:rPr>
        <w:t xml:space="preserve">  </w:t>
      </w:r>
      <w:r>
        <w:rPr>
          <w:rFonts w:ascii="Comic Sans MS" w:hAnsi="Comic Sans MS" w:cs="Arial"/>
          <w:sz w:val="28"/>
          <w:szCs w:val="28"/>
        </w:rPr>
        <w:t>Class 3 - Year 4</w:t>
      </w:r>
      <w:r w:rsidRPr="00FC5EAA">
        <w:rPr>
          <w:rFonts w:ascii="Comic Sans MS" w:hAnsi="Comic Sans MS" w:cs="Arial"/>
          <w:sz w:val="28"/>
          <w:szCs w:val="28"/>
        </w:rPr>
        <w:t xml:space="preserve">                                                 </w:t>
      </w:r>
      <w:r>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Pr>
          <w:rFonts w:ascii="Comic Sans MS" w:hAnsi="Comic Sans MS" w:cs="Arial"/>
          <w:sz w:val="28"/>
          <w:szCs w:val="28"/>
        </w:rPr>
        <w:t xml:space="preserve">N </w:t>
      </w:r>
    </w:p>
    <w:tbl>
      <w:tblPr>
        <w:tblStyle w:val="TableGrid"/>
        <w:tblW w:w="10348" w:type="dxa"/>
        <w:tblInd w:w="-714" w:type="dxa"/>
        <w:tblLook w:val="04A0" w:firstRow="1" w:lastRow="0" w:firstColumn="1" w:lastColumn="0" w:noHBand="0" w:noVBand="1"/>
      </w:tblPr>
      <w:tblGrid>
        <w:gridCol w:w="10348"/>
      </w:tblGrid>
      <w:tr w:rsidR="009963CB" w:rsidRPr="00FC5EAA" w14:paraId="16F7CC6F" w14:textId="77777777" w:rsidTr="009A266F">
        <w:tc>
          <w:tcPr>
            <w:tcW w:w="10348" w:type="dxa"/>
            <w:shd w:val="clear" w:color="auto" w:fill="8EAADB" w:themeFill="accent5" w:themeFillTint="99"/>
          </w:tcPr>
          <w:p w14:paraId="0FC1C038" w14:textId="77777777" w:rsidR="009963CB" w:rsidRPr="00D44CCF" w:rsidRDefault="009963CB" w:rsidP="009A266F">
            <w:pPr>
              <w:ind w:left="360"/>
              <w:rPr>
                <w:rFonts w:ascii="Comic Sans MS" w:hAnsi="Comic Sans MS" w:cs="Arial"/>
                <w:sz w:val="32"/>
                <w:szCs w:val="32"/>
              </w:rPr>
            </w:pPr>
            <w:r>
              <w:rPr>
                <w:rFonts w:ascii="Comic Sans MS" w:hAnsi="Comic Sans MS" w:cs="Arial"/>
                <w:sz w:val="32"/>
                <w:szCs w:val="32"/>
              </w:rPr>
              <w:t>1)</w:t>
            </w:r>
            <w:r w:rsidRPr="00D44CCF">
              <w:rPr>
                <w:rFonts w:ascii="Comic Sans MS" w:hAnsi="Comic Sans MS" w:cs="Arial"/>
                <w:sz w:val="32"/>
                <w:szCs w:val="32"/>
              </w:rPr>
              <w:t>What have you learnt? Explain further.</w:t>
            </w:r>
          </w:p>
        </w:tc>
      </w:tr>
      <w:tr w:rsidR="009963CB" w:rsidRPr="00FC5EAA" w14:paraId="7EA22B5F" w14:textId="77777777" w:rsidTr="009A266F">
        <w:tc>
          <w:tcPr>
            <w:tcW w:w="10348" w:type="dxa"/>
          </w:tcPr>
          <w:p w14:paraId="3B6A789E" w14:textId="77777777" w:rsidR="009963CB" w:rsidRPr="00B21D67"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We learned about fractions, we matched fractions with pictures that showed the fractions, we then did questions with no pictures, so I drew my own to help me work out the answers.</w:t>
            </w:r>
          </w:p>
        </w:tc>
      </w:tr>
      <w:tr w:rsidR="009963CB" w:rsidRPr="00FC5EAA" w14:paraId="3C411F0E" w14:textId="77777777" w:rsidTr="009A266F">
        <w:tc>
          <w:tcPr>
            <w:tcW w:w="10348" w:type="dxa"/>
            <w:shd w:val="clear" w:color="auto" w:fill="FFD966" w:themeFill="accent4" w:themeFillTint="99"/>
          </w:tcPr>
          <w:p w14:paraId="2E66E3E2" w14:textId="77777777" w:rsidR="009963CB" w:rsidRPr="00D44CCF" w:rsidRDefault="009963CB" w:rsidP="009A266F">
            <w:pPr>
              <w:ind w:left="360"/>
              <w:rPr>
                <w:rFonts w:ascii="Comic Sans MS" w:hAnsi="Comic Sans MS" w:cs="Arial"/>
                <w:sz w:val="32"/>
                <w:szCs w:val="32"/>
              </w:rPr>
            </w:pPr>
            <w:r>
              <w:rPr>
                <w:rFonts w:ascii="Comic Sans MS" w:hAnsi="Comic Sans MS" w:cs="Arial"/>
                <w:sz w:val="32"/>
                <w:szCs w:val="32"/>
              </w:rPr>
              <w:t>2)</w:t>
            </w:r>
            <w:r w:rsidRPr="00D44CCF">
              <w:rPr>
                <w:rFonts w:ascii="Comic Sans MS" w:hAnsi="Comic Sans MS" w:cs="Arial"/>
                <w:sz w:val="32"/>
                <w:szCs w:val="32"/>
              </w:rPr>
              <w:t xml:space="preserve"> What did you enjoy about the lesson? Why?</w:t>
            </w:r>
          </w:p>
        </w:tc>
      </w:tr>
      <w:tr w:rsidR="009963CB" w:rsidRPr="00FC5EAA" w14:paraId="2D29A447" w14:textId="77777777" w:rsidTr="009A266F">
        <w:tc>
          <w:tcPr>
            <w:tcW w:w="10348" w:type="dxa"/>
          </w:tcPr>
          <w:p w14:paraId="295140A4" w14:textId="77777777" w:rsidR="009963CB" w:rsidRPr="00B21D67"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 xml:space="preserve">The paper plates bit was </w:t>
            </w:r>
            <w:proofErr w:type="gramStart"/>
            <w:r w:rsidRPr="00B21D67">
              <w:rPr>
                <w:rFonts w:ascii="Comic Sans MS" w:hAnsi="Comic Sans MS" w:cs="Arial"/>
                <w:sz w:val="28"/>
                <w:szCs w:val="28"/>
              </w:rPr>
              <w:t>fun</w:t>
            </w:r>
            <w:proofErr w:type="gramEnd"/>
            <w:r w:rsidRPr="00B21D67">
              <w:rPr>
                <w:rFonts w:ascii="Comic Sans MS" w:hAnsi="Comic Sans MS" w:cs="Arial"/>
                <w:sz w:val="28"/>
                <w:szCs w:val="28"/>
              </w:rPr>
              <w:t xml:space="preserve"> and it was good examples of showing different fractions.</w:t>
            </w:r>
          </w:p>
        </w:tc>
      </w:tr>
      <w:tr w:rsidR="009963CB" w:rsidRPr="00FC5EAA" w14:paraId="7CDC3E39" w14:textId="77777777" w:rsidTr="009A266F">
        <w:tc>
          <w:tcPr>
            <w:tcW w:w="10348" w:type="dxa"/>
            <w:shd w:val="clear" w:color="auto" w:fill="F4B083" w:themeFill="accent2" w:themeFillTint="99"/>
          </w:tcPr>
          <w:p w14:paraId="31900352" w14:textId="77777777" w:rsidR="009963CB" w:rsidRPr="00D44CCF" w:rsidRDefault="009963CB" w:rsidP="009A266F">
            <w:pPr>
              <w:ind w:left="360"/>
              <w:rPr>
                <w:rFonts w:ascii="Comic Sans MS" w:hAnsi="Comic Sans MS" w:cs="Arial"/>
                <w:sz w:val="32"/>
                <w:szCs w:val="32"/>
              </w:rPr>
            </w:pPr>
            <w:r>
              <w:rPr>
                <w:rFonts w:ascii="Comic Sans MS" w:hAnsi="Comic Sans MS" w:cs="Arial"/>
                <w:sz w:val="32"/>
                <w:szCs w:val="32"/>
              </w:rPr>
              <w:t>3)</w:t>
            </w:r>
            <w:r w:rsidRPr="00D44CCF">
              <w:rPr>
                <w:rFonts w:ascii="Comic Sans MS" w:hAnsi="Comic Sans MS" w:cs="Arial"/>
                <w:sz w:val="32"/>
                <w:szCs w:val="32"/>
              </w:rPr>
              <w:t xml:space="preserve"> Have you found the visual resources helpful? Explain further.</w:t>
            </w:r>
          </w:p>
        </w:tc>
      </w:tr>
      <w:tr w:rsidR="009963CB" w14:paraId="065A4D31" w14:textId="77777777" w:rsidTr="009A266F">
        <w:tc>
          <w:tcPr>
            <w:tcW w:w="10348" w:type="dxa"/>
          </w:tcPr>
          <w:p w14:paraId="284BFDF4" w14:textId="77777777" w:rsidR="009963CB" w:rsidRPr="00B21D67"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I didn’t use them because I know my times tables, I drew my own pictures to help me work out the questions.</w:t>
            </w:r>
          </w:p>
        </w:tc>
      </w:tr>
    </w:tbl>
    <w:p w14:paraId="514FF238" w14:textId="77777777" w:rsidR="009963CB" w:rsidRDefault="009963CB" w:rsidP="009963CB">
      <w:pPr>
        <w:rPr>
          <w:rFonts w:ascii="Comic Sans MS" w:hAnsi="Comic Sans MS" w:cs="Arial"/>
          <w:sz w:val="28"/>
          <w:szCs w:val="28"/>
        </w:rPr>
      </w:pPr>
    </w:p>
    <w:p w14:paraId="030C28A3" w14:textId="77777777" w:rsidR="009963CB" w:rsidRPr="00FC5EAA" w:rsidRDefault="009963CB" w:rsidP="009963CB">
      <w:pPr>
        <w:rPr>
          <w:rFonts w:ascii="Comic Sans MS" w:hAnsi="Comic Sans MS" w:cs="Arial"/>
          <w:sz w:val="28"/>
          <w:szCs w:val="28"/>
          <w:u w:val="single"/>
        </w:rPr>
      </w:pPr>
      <w:r>
        <w:rPr>
          <w:rFonts w:ascii="Comic Sans MS" w:hAnsi="Comic Sans MS" w:cs="Arial"/>
          <w:sz w:val="28"/>
          <w:szCs w:val="28"/>
        </w:rPr>
        <w:t>Class 3 - Year 4</w:t>
      </w:r>
      <w:r w:rsidRPr="00FC5EAA">
        <w:rPr>
          <w:rFonts w:ascii="Comic Sans MS" w:hAnsi="Comic Sans MS" w:cs="Arial"/>
          <w:sz w:val="28"/>
          <w:szCs w:val="28"/>
        </w:rPr>
        <w:t xml:space="preserve">                                                         </w:t>
      </w:r>
      <w:r>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Pr>
          <w:rFonts w:ascii="Comic Sans MS" w:hAnsi="Comic Sans MS" w:cs="Arial"/>
          <w:sz w:val="28"/>
          <w:szCs w:val="28"/>
        </w:rPr>
        <w:t>O</w:t>
      </w:r>
    </w:p>
    <w:tbl>
      <w:tblPr>
        <w:tblStyle w:val="TableGrid"/>
        <w:tblW w:w="10348" w:type="dxa"/>
        <w:tblInd w:w="-714" w:type="dxa"/>
        <w:tblLook w:val="04A0" w:firstRow="1" w:lastRow="0" w:firstColumn="1" w:lastColumn="0" w:noHBand="0" w:noVBand="1"/>
      </w:tblPr>
      <w:tblGrid>
        <w:gridCol w:w="10348"/>
      </w:tblGrid>
      <w:tr w:rsidR="009963CB" w:rsidRPr="00FC5EAA" w14:paraId="2FC24820" w14:textId="77777777" w:rsidTr="009A266F">
        <w:tc>
          <w:tcPr>
            <w:tcW w:w="10348" w:type="dxa"/>
            <w:shd w:val="clear" w:color="auto" w:fill="8EAADB" w:themeFill="accent5" w:themeFillTint="99"/>
          </w:tcPr>
          <w:p w14:paraId="047FA3F9" w14:textId="77777777" w:rsidR="009963CB" w:rsidRPr="00FC5EAA" w:rsidRDefault="009963CB" w:rsidP="009963CB">
            <w:pPr>
              <w:pStyle w:val="ListParagraph"/>
              <w:numPr>
                <w:ilvl w:val="0"/>
                <w:numId w:val="43"/>
              </w:numPr>
              <w:rPr>
                <w:rFonts w:ascii="Comic Sans MS" w:hAnsi="Comic Sans MS" w:cs="Arial"/>
                <w:sz w:val="32"/>
                <w:szCs w:val="32"/>
              </w:rPr>
            </w:pPr>
            <w:r w:rsidRPr="00FC5EAA">
              <w:rPr>
                <w:rFonts w:ascii="Comic Sans MS" w:hAnsi="Comic Sans MS" w:cs="Arial"/>
                <w:sz w:val="32"/>
                <w:szCs w:val="32"/>
              </w:rPr>
              <w:t xml:space="preserve"> What have you learnt? Explain further.</w:t>
            </w:r>
          </w:p>
        </w:tc>
      </w:tr>
      <w:tr w:rsidR="009963CB" w:rsidRPr="00FC5EAA" w14:paraId="3F1FC92D" w14:textId="77777777" w:rsidTr="009A266F">
        <w:trPr>
          <w:trHeight w:val="1083"/>
        </w:trPr>
        <w:tc>
          <w:tcPr>
            <w:tcW w:w="10348" w:type="dxa"/>
          </w:tcPr>
          <w:p w14:paraId="4B55B4BA" w14:textId="77777777" w:rsidR="009963CB" w:rsidRPr="00B21D67" w:rsidRDefault="009963CB" w:rsidP="009A266F">
            <w:pPr>
              <w:pStyle w:val="NormalWeb"/>
              <w:rPr>
                <w:rFonts w:ascii="Comic Sans MS" w:hAnsi="Comic Sans MS"/>
                <w:sz w:val="28"/>
                <w:szCs w:val="28"/>
              </w:rPr>
            </w:pPr>
            <w:r w:rsidRPr="00B21D67">
              <w:rPr>
                <w:rFonts w:ascii="Comic Sans MS" w:hAnsi="Comic Sans MS"/>
                <w:sz w:val="28"/>
                <w:szCs w:val="28"/>
              </w:rPr>
              <w:t>Fractions. Halving fractions</w:t>
            </w:r>
          </w:p>
          <w:p w14:paraId="32032E9B" w14:textId="77777777" w:rsidR="009963CB" w:rsidRPr="00FC5EAA" w:rsidRDefault="009963CB" w:rsidP="009A266F">
            <w:pPr>
              <w:spacing w:line="276" w:lineRule="auto"/>
              <w:rPr>
                <w:rFonts w:ascii="Comic Sans MS" w:hAnsi="Comic Sans MS" w:cs="Arial"/>
                <w:sz w:val="32"/>
                <w:szCs w:val="32"/>
              </w:rPr>
            </w:pPr>
          </w:p>
        </w:tc>
      </w:tr>
      <w:tr w:rsidR="009963CB" w:rsidRPr="00FC5EAA" w14:paraId="54CEF221" w14:textId="77777777" w:rsidTr="009A266F">
        <w:tc>
          <w:tcPr>
            <w:tcW w:w="10348" w:type="dxa"/>
            <w:shd w:val="clear" w:color="auto" w:fill="FFD966" w:themeFill="accent4" w:themeFillTint="99"/>
          </w:tcPr>
          <w:p w14:paraId="41758728" w14:textId="77777777" w:rsidR="009963CB" w:rsidRPr="00FC5EAA" w:rsidRDefault="009963CB" w:rsidP="009963CB">
            <w:pPr>
              <w:pStyle w:val="ListParagraph"/>
              <w:numPr>
                <w:ilvl w:val="0"/>
                <w:numId w:val="43"/>
              </w:numPr>
              <w:rPr>
                <w:rFonts w:ascii="Comic Sans MS" w:hAnsi="Comic Sans MS" w:cs="Arial"/>
                <w:sz w:val="32"/>
                <w:szCs w:val="32"/>
              </w:rPr>
            </w:pPr>
            <w:r w:rsidRPr="00FC5EAA">
              <w:rPr>
                <w:rFonts w:ascii="Comic Sans MS" w:hAnsi="Comic Sans MS" w:cs="Arial"/>
                <w:sz w:val="32"/>
                <w:szCs w:val="32"/>
              </w:rPr>
              <w:t xml:space="preserve"> What did you enjoy about the lesson? Why?</w:t>
            </w:r>
          </w:p>
        </w:tc>
      </w:tr>
      <w:tr w:rsidR="009963CB" w:rsidRPr="00FC5EAA" w14:paraId="04E09C68" w14:textId="77777777" w:rsidTr="009A266F">
        <w:tc>
          <w:tcPr>
            <w:tcW w:w="10348" w:type="dxa"/>
          </w:tcPr>
          <w:p w14:paraId="222BCBB5" w14:textId="77777777" w:rsidR="009963CB" w:rsidRPr="00B21D67" w:rsidRDefault="009963CB" w:rsidP="009A266F">
            <w:pPr>
              <w:pStyle w:val="NormalWeb"/>
              <w:rPr>
                <w:rFonts w:ascii="Comic Sans MS" w:hAnsi="Comic Sans MS"/>
                <w:sz w:val="28"/>
                <w:szCs w:val="28"/>
              </w:rPr>
            </w:pPr>
            <w:r w:rsidRPr="00B21D67">
              <w:rPr>
                <w:rFonts w:ascii="Comic Sans MS" w:hAnsi="Comic Sans MS"/>
                <w:sz w:val="28"/>
                <w:szCs w:val="28"/>
              </w:rPr>
              <w:t xml:space="preserve">The plates. </w:t>
            </w:r>
            <w:r>
              <w:rPr>
                <w:rFonts w:ascii="Comic Sans MS" w:hAnsi="Comic Sans MS"/>
                <w:sz w:val="28"/>
                <w:szCs w:val="28"/>
              </w:rPr>
              <w:t>The teacher</w:t>
            </w:r>
            <w:r w:rsidRPr="00B21D67">
              <w:rPr>
                <w:rFonts w:ascii="Comic Sans MS" w:hAnsi="Comic Sans MS"/>
                <w:sz w:val="28"/>
                <w:szCs w:val="28"/>
              </w:rPr>
              <w:t xml:space="preserve"> let us draw on plates and make circles using numbers.</w:t>
            </w:r>
          </w:p>
          <w:p w14:paraId="0532B1EE" w14:textId="77777777" w:rsidR="009963CB" w:rsidRPr="00FC5EAA" w:rsidRDefault="009963CB" w:rsidP="009A266F">
            <w:pPr>
              <w:spacing w:line="360" w:lineRule="auto"/>
              <w:rPr>
                <w:rFonts w:ascii="Comic Sans MS" w:hAnsi="Comic Sans MS" w:cs="Arial"/>
                <w:sz w:val="32"/>
                <w:szCs w:val="32"/>
              </w:rPr>
            </w:pPr>
          </w:p>
        </w:tc>
      </w:tr>
      <w:tr w:rsidR="009963CB" w:rsidRPr="00FC5EAA" w14:paraId="3021B486" w14:textId="77777777" w:rsidTr="009A266F">
        <w:tc>
          <w:tcPr>
            <w:tcW w:w="10348" w:type="dxa"/>
            <w:shd w:val="clear" w:color="auto" w:fill="F4B083" w:themeFill="accent2" w:themeFillTint="99"/>
          </w:tcPr>
          <w:p w14:paraId="37DCE3F3" w14:textId="77777777" w:rsidR="009963CB" w:rsidRPr="00FC5EAA" w:rsidRDefault="009963CB" w:rsidP="009963CB">
            <w:pPr>
              <w:pStyle w:val="ListParagraph"/>
              <w:numPr>
                <w:ilvl w:val="0"/>
                <w:numId w:val="43"/>
              </w:numPr>
              <w:rPr>
                <w:rFonts w:ascii="Comic Sans MS" w:hAnsi="Comic Sans MS" w:cs="Arial"/>
                <w:sz w:val="32"/>
                <w:szCs w:val="32"/>
              </w:rPr>
            </w:pPr>
            <w:r w:rsidRPr="00FC5EAA">
              <w:rPr>
                <w:rFonts w:ascii="Comic Sans MS" w:hAnsi="Comic Sans MS" w:cs="Arial"/>
                <w:sz w:val="32"/>
                <w:szCs w:val="32"/>
              </w:rPr>
              <w:t xml:space="preserve"> Have you found the visual resources helpful? Explain further.</w:t>
            </w:r>
          </w:p>
        </w:tc>
      </w:tr>
      <w:tr w:rsidR="009963CB" w14:paraId="50A3370D" w14:textId="77777777" w:rsidTr="009A266F">
        <w:tc>
          <w:tcPr>
            <w:tcW w:w="10348" w:type="dxa"/>
          </w:tcPr>
          <w:p w14:paraId="18174AF4" w14:textId="77777777" w:rsidR="009963CB" w:rsidRPr="00D44CCF" w:rsidRDefault="009963CB" w:rsidP="009A266F">
            <w:pPr>
              <w:spacing w:line="360" w:lineRule="auto"/>
              <w:rPr>
                <w:rFonts w:ascii="Comic Sans MS" w:hAnsi="Comic Sans MS"/>
                <w:sz w:val="28"/>
                <w:szCs w:val="28"/>
              </w:rPr>
            </w:pPr>
            <w:r w:rsidRPr="00B21D67">
              <w:rPr>
                <w:rFonts w:ascii="Comic Sans MS" w:hAnsi="Comic Sans MS"/>
                <w:sz w:val="28"/>
                <w:szCs w:val="28"/>
              </w:rPr>
              <w:t>Yes, pieces of paper with the pictures shown and putting them with the number.</w:t>
            </w:r>
          </w:p>
        </w:tc>
      </w:tr>
    </w:tbl>
    <w:p w14:paraId="2083C158" w14:textId="77777777" w:rsidR="009963CB" w:rsidRDefault="009963CB" w:rsidP="009963CB">
      <w:pPr>
        <w:rPr>
          <w:rFonts w:ascii="Comic Sans MS" w:hAnsi="Comic Sans MS" w:cs="Arial"/>
          <w:sz w:val="28"/>
          <w:szCs w:val="28"/>
          <w:u w:val="single"/>
        </w:rPr>
      </w:pPr>
    </w:p>
    <w:p w14:paraId="799D1BB7" w14:textId="77777777" w:rsidR="009963CB" w:rsidRDefault="009963CB" w:rsidP="009963CB">
      <w:pPr>
        <w:rPr>
          <w:rFonts w:ascii="Comic Sans MS" w:hAnsi="Comic Sans MS" w:cs="Arial"/>
          <w:sz w:val="28"/>
          <w:szCs w:val="28"/>
          <w:u w:val="single"/>
        </w:rPr>
      </w:pPr>
    </w:p>
    <w:p w14:paraId="1B3D3804" w14:textId="77777777" w:rsidR="009963CB" w:rsidRPr="006648D1" w:rsidRDefault="009963CB" w:rsidP="009963CB">
      <w:pPr>
        <w:rPr>
          <w:rFonts w:ascii="Comic Sans MS" w:hAnsi="Comic Sans MS" w:cs="Arial"/>
          <w:sz w:val="28"/>
          <w:szCs w:val="28"/>
          <w:u w:val="single"/>
        </w:rPr>
      </w:pPr>
      <w:r>
        <w:rPr>
          <w:rFonts w:ascii="Comic Sans MS" w:hAnsi="Comic Sans MS" w:cs="Arial"/>
          <w:sz w:val="28"/>
          <w:szCs w:val="28"/>
          <w:u w:val="single"/>
        </w:rPr>
        <w:t>Class:</w:t>
      </w:r>
      <w:r w:rsidRPr="00FC5EAA">
        <w:rPr>
          <w:rFonts w:ascii="Comic Sans MS" w:hAnsi="Comic Sans MS" w:cs="Arial"/>
          <w:sz w:val="28"/>
          <w:szCs w:val="28"/>
        </w:rPr>
        <w:t xml:space="preserve">  </w:t>
      </w:r>
      <w:r>
        <w:rPr>
          <w:rFonts w:ascii="Comic Sans MS" w:hAnsi="Comic Sans MS" w:cs="Arial"/>
          <w:sz w:val="28"/>
          <w:szCs w:val="28"/>
        </w:rPr>
        <w:t>Class 3 - Year 4</w:t>
      </w:r>
      <w:r w:rsidRPr="00FC5EAA">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Pr>
          <w:rFonts w:ascii="Comic Sans MS" w:hAnsi="Comic Sans MS" w:cs="Arial"/>
          <w:sz w:val="28"/>
          <w:szCs w:val="28"/>
        </w:rPr>
        <w:t xml:space="preserve">P </w:t>
      </w:r>
    </w:p>
    <w:tbl>
      <w:tblPr>
        <w:tblStyle w:val="TableGrid"/>
        <w:tblW w:w="10348" w:type="dxa"/>
        <w:tblInd w:w="-714" w:type="dxa"/>
        <w:tblLook w:val="04A0" w:firstRow="1" w:lastRow="0" w:firstColumn="1" w:lastColumn="0" w:noHBand="0" w:noVBand="1"/>
      </w:tblPr>
      <w:tblGrid>
        <w:gridCol w:w="10348"/>
      </w:tblGrid>
      <w:tr w:rsidR="009963CB" w:rsidRPr="00FC5EAA" w14:paraId="45151760" w14:textId="77777777" w:rsidTr="009A266F">
        <w:tc>
          <w:tcPr>
            <w:tcW w:w="10348" w:type="dxa"/>
            <w:shd w:val="clear" w:color="auto" w:fill="8EAADB" w:themeFill="accent5" w:themeFillTint="99"/>
          </w:tcPr>
          <w:p w14:paraId="169AA0BC" w14:textId="77777777" w:rsidR="009963CB" w:rsidRPr="00D44CCF" w:rsidRDefault="009963CB" w:rsidP="009A266F">
            <w:pPr>
              <w:ind w:left="360"/>
              <w:rPr>
                <w:rFonts w:ascii="Comic Sans MS" w:hAnsi="Comic Sans MS" w:cs="Arial"/>
                <w:sz w:val="32"/>
                <w:szCs w:val="32"/>
              </w:rPr>
            </w:pPr>
            <w:r>
              <w:rPr>
                <w:rFonts w:ascii="Comic Sans MS" w:hAnsi="Comic Sans MS" w:cs="Arial"/>
                <w:sz w:val="32"/>
                <w:szCs w:val="32"/>
              </w:rPr>
              <w:t>1)</w:t>
            </w:r>
            <w:r w:rsidRPr="00D44CCF">
              <w:rPr>
                <w:rFonts w:ascii="Comic Sans MS" w:hAnsi="Comic Sans MS" w:cs="Arial"/>
                <w:sz w:val="32"/>
                <w:szCs w:val="32"/>
              </w:rPr>
              <w:t>What have you learnt? Explain further.</w:t>
            </w:r>
          </w:p>
        </w:tc>
      </w:tr>
      <w:tr w:rsidR="009963CB" w:rsidRPr="00FC5EAA" w14:paraId="3E819A57" w14:textId="77777777" w:rsidTr="009A266F">
        <w:tc>
          <w:tcPr>
            <w:tcW w:w="10348" w:type="dxa"/>
          </w:tcPr>
          <w:p w14:paraId="552E97DD" w14:textId="77777777" w:rsidR="009963CB" w:rsidRPr="00B21D67" w:rsidRDefault="009963CB" w:rsidP="009A266F">
            <w:pPr>
              <w:pStyle w:val="NormalWeb"/>
              <w:rPr>
                <w:rFonts w:ascii="Comic Sans MS" w:hAnsi="Comic Sans MS"/>
                <w:sz w:val="28"/>
                <w:szCs w:val="28"/>
              </w:rPr>
            </w:pPr>
            <w:r w:rsidRPr="00B21D67">
              <w:rPr>
                <w:rFonts w:ascii="Comic Sans MS" w:hAnsi="Comic Sans MS"/>
                <w:sz w:val="28"/>
                <w:szCs w:val="28"/>
              </w:rPr>
              <w:t>I learnt to do fractions.</w:t>
            </w:r>
          </w:p>
          <w:p w14:paraId="7784D8E4" w14:textId="77777777" w:rsidR="009963CB" w:rsidRPr="00FC5EAA" w:rsidRDefault="009963CB" w:rsidP="009A266F">
            <w:pPr>
              <w:spacing w:line="360" w:lineRule="auto"/>
              <w:rPr>
                <w:rFonts w:ascii="Comic Sans MS" w:hAnsi="Comic Sans MS" w:cs="Arial"/>
                <w:sz w:val="32"/>
                <w:szCs w:val="32"/>
              </w:rPr>
            </w:pPr>
          </w:p>
        </w:tc>
      </w:tr>
      <w:tr w:rsidR="009963CB" w:rsidRPr="00FC5EAA" w14:paraId="720D5AB5" w14:textId="77777777" w:rsidTr="009A266F">
        <w:tc>
          <w:tcPr>
            <w:tcW w:w="10348" w:type="dxa"/>
            <w:shd w:val="clear" w:color="auto" w:fill="FFD966" w:themeFill="accent4" w:themeFillTint="99"/>
          </w:tcPr>
          <w:p w14:paraId="0D0ACAA9" w14:textId="77777777" w:rsidR="009963CB" w:rsidRPr="00D44CCF" w:rsidRDefault="009963CB" w:rsidP="009A266F">
            <w:pPr>
              <w:ind w:left="360"/>
              <w:rPr>
                <w:rFonts w:ascii="Comic Sans MS" w:hAnsi="Comic Sans MS" w:cs="Arial"/>
                <w:sz w:val="32"/>
                <w:szCs w:val="32"/>
              </w:rPr>
            </w:pPr>
            <w:r>
              <w:rPr>
                <w:rFonts w:ascii="Comic Sans MS" w:hAnsi="Comic Sans MS" w:cs="Arial"/>
                <w:sz w:val="32"/>
                <w:szCs w:val="32"/>
              </w:rPr>
              <w:t>2)</w:t>
            </w:r>
            <w:r w:rsidRPr="00D44CCF">
              <w:rPr>
                <w:rFonts w:ascii="Comic Sans MS" w:hAnsi="Comic Sans MS" w:cs="Arial"/>
                <w:sz w:val="32"/>
                <w:szCs w:val="32"/>
              </w:rPr>
              <w:t xml:space="preserve"> What did you enjoy about the lesson? Why?</w:t>
            </w:r>
          </w:p>
        </w:tc>
      </w:tr>
      <w:tr w:rsidR="009963CB" w:rsidRPr="00FC5EAA" w14:paraId="7ED72980" w14:textId="77777777" w:rsidTr="009A266F">
        <w:tc>
          <w:tcPr>
            <w:tcW w:w="10348" w:type="dxa"/>
          </w:tcPr>
          <w:p w14:paraId="055DBD21" w14:textId="77777777" w:rsidR="009963CB" w:rsidRDefault="009963CB" w:rsidP="009A266F">
            <w:pPr>
              <w:spacing w:line="360" w:lineRule="auto"/>
              <w:rPr>
                <w:rFonts w:ascii="Comic Sans MS" w:hAnsi="Comic Sans MS"/>
                <w:sz w:val="28"/>
                <w:szCs w:val="28"/>
              </w:rPr>
            </w:pPr>
            <w:r w:rsidRPr="00B21D67">
              <w:rPr>
                <w:rFonts w:ascii="Comic Sans MS" w:hAnsi="Comic Sans MS"/>
                <w:sz w:val="28"/>
                <w:szCs w:val="28"/>
              </w:rPr>
              <w:t>I enjoyed the plates, sorting them out into different sizes fractions.</w:t>
            </w:r>
          </w:p>
          <w:p w14:paraId="782D59B3" w14:textId="77777777" w:rsidR="009963CB" w:rsidRPr="00B21D67" w:rsidRDefault="009963CB" w:rsidP="009A266F">
            <w:pPr>
              <w:spacing w:line="360" w:lineRule="auto"/>
              <w:rPr>
                <w:rFonts w:ascii="Comic Sans MS" w:hAnsi="Comic Sans MS" w:cs="Arial"/>
                <w:sz w:val="28"/>
                <w:szCs w:val="28"/>
              </w:rPr>
            </w:pPr>
          </w:p>
        </w:tc>
      </w:tr>
      <w:tr w:rsidR="009963CB" w:rsidRPr="00FC5EAA" w14:paraId="4328BA6A" w14:textId="77777777" w:rsidTr="009A266F">
        <w:tc>
          <w:tcPr>
            <w:tcW w:w="10348" w:type="dxa"/>
            <w:shd w:val="clear" w:color="auto" w:fill="F4B083" w:themeFill="accent2" w:themeFillTint="99"/>
          </w:tcPr>
          <w:p w14:paraId="1F600EE9" w14:textId="77777777" w:rsidR="009963CB" w:rsidRPr="00D44CCF" w:rsidRDefault="009963CB" w:rsidP="009A266F">
            <w:pPr>
              <w:ind w:left="360"/>
              <w:rPr>
                <w:rFonts w:ascii="Comic Sans MS" w:hAnsi="Comic Sans MS" w:cs="Arial"/>
                <w:sz w:val="32"/>
                <w:szCs w:val="32"/>
              </w:rPr>
            </w:pPr>
            <w:r>
              <w:rPr>
                <w:rFonts w:ascii="Comic Sans MS" w:hAnsi="Comic Sans MS" w:cs="Arial"/>
                <w:sz w:val="32"/>
                <w:szCs w:val="32"/>
              </w:rPr>
              <w:t>3)</w:t>
            </w:r>
            <w:r w:rsidRPr="00D44CCF">
              <w:rPr>
                <w:rFonts w:ascii="Comic Sans MS" w:hAnsi="Comic Sans MS" w:cs="Arial"/>
                <w:sz w:val="32"/>
                <w:szCs w:val="32"/>
              </w:rPr>
              <w:t xml:space="preserve"> Have you found the visual resources helpful? Explain further.</w:t>
            </w:r>
          </w:p>
        </w:tc>
      </w:tr>
      <w:tr w:rsidR="009963CB" w14:paraId="4B009B07" w14:textId="77777777" w:rsidTr="009A266F">
        <w:trPr>
          <w:trHeight w:val="871"/>
        </w:trPr>
        <w:tc>
          <w:tcPr>
            <w:tcW w:w="10348" w:type="dxa"/>
          </w:tcPr>
          <w:p w14:paraId="0C845013" w14:textId="77777777" w:rsidR="009963CB" w:rsidRPr="00D11A55" w:rsidRDefault="009963CB" w:rsidP="009A266F">
            <w:pPr>
              <w:pStyle w:val="NormalWeb"/>
              <w:rPr>
                <w:rFonts w:ascii="Comic Sans MS" w:hAnsi="Comic Sans MS" w:cs="Arial"/>
                <w:sz w:val="28"/>
                <w:szCs w:val="28"/>
              </w:rPr>
            </w:pPr>
            <w:r w:rsidRPr="00D11A55">
              <w:rPr>
                <w:rFonts w:ascii="Comic Sans MS" w:hAnsi="Comic Sans MS" w:cstheme="minorHAnsi"/>
                <w:sz w:val="28"/>
                <w:szCs w:val="28"/>
              </w:rPr>
              <w:t>We could sort them (visual aids) out and use more brain power but I mostly used my tables</w:t>
            </w:r>
          </w:p>
        </w:tc>
      </w:tr>
    </w:tbl>
    <w:p w14:paraId="7148493C" w14:textId="77777777" w:rsidR="009963CB" w:rsidRDefault="009963CB" w:rsidP="009963CB">
      <w:pPr>
        <w:rPr>
          <w:rFonts w:ascii="Comic Sans MS" w:hAnsi="Comic Sans MS" w:cs="Arial"/>
          <w:sz w:val="28"/>
          <w:szCs w:val="28"/>
          <w:u w:val="single"/>
        </w:rPr>
      </w:pPr>
    </w:p>
    <w:p w14:paraId="7D2E8000" w14:textId="77777777" w:rsidR="009963CB" w:rsidRPr="00FC5EAA" w:rsidRDefault="009963CB" w:rsidP="009963CB">
      <w:pPr>
        <w:rPr>
          <w:rFonts w:ascii="Comic Sans MS" w:hAnsi="Comic Sans MS" w:cs="Arial"/>
          <w:sz w:val="28"/>
          <w:szCs w:val="28"/>
          <w:u w:val="single"/>
        </w:rPr>
      </w:pPr>
      <w:r>
        <w:rPr>
          <w:rFonts w:ascii="Comic Sans MS" w:hAnsi="Comic Sans MS" w:cs="Arial"/>
          <w:sz w:val="28"/>
          <w:szCs w:val="28"/>
          <w:u w:val="single"/>
        </w:rPr>
        <w:t>Class:</w:t>
      </w:r>
      <w:r w:rsidRPr="00FC5EAA">
        <w:rPr>
          <w:rFonts w:ascii="Comic Sans MS" w:hAnsi="Comic Sans MS" w:cs="Arial"/>
          <w:sz w:val="28"/>
          <w:szCs w:val="28"/>
        </w:rPr>
        <w:t xml:space="preserve"> </w:t>
      </w:r>
      <w:r>
        <w:rPr>
          <w:rFonts w:ascii="Comic Sans MS" w:hAnsi="Comic Sans MS" w:cs="Arial"/>
          <w:sz w:val="28"/>
          <w:szCs w:val="28"/>
        </w:rPr>
        <w:t xml:space="preserve"> Class 3 - Year 4 </w:t>
      </w:r>
      <w:r w:rsidRPr="00FC5EAA">
        <w:rPr>
          <w:rFonts w:ascii="Comic Sans MS" w:hAnsi="Comic Sans MS" w:cs="Arial"/>
          <w:sz w:val="28"/>
          <w:szCs w:val="28"/>
        </w:rPr>
        <w:t xml:space="preserve">                                                </w:t>
      </w:r>
      <w:r>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sidRPr="00D44CCF">
        <w:rPr>
          <w:rFonts w:ascii="Comic Sans MS" w:hAnsi="Comic Sans MS" w:cs="Arial"/>
          <w:sz w:val="28"/>
          <w:szCs w:val="28"/>
        </w:rPr>
        <w:t xml:space="preserve">Q </w:t>
      </w:r>
    </w:p>
    <w:tbl>
      <w:tblPr>
        <w:tblStyle w:val="TableGrid"/>
        <w:tblW w:w="10348" w:type="dxa"/>
        <w:tblInd w:w="-714" w:type="dxa"/>
        <w:tblLook w:val="04A0" w:firstRow="1" w:lastRow="0" w:firstColumn="1" w:lastColumn="0" w:noHBand="0" w:noVBand="1"/>
      </w:tblPr>
      <w:tblGrid>
        <w:gridCol w:w="10348"/>
      </w:tblGrid>
      <w:tr w:rsidR="009963CB" w:rsidRPr="00FC5EAA" w14:paraId="7812BC31" w14:textId="77777777" w:rsidTr="009A266F">
        <w:tc>
          <w:tcPr>
            <w:tcW w:w="10348" w:type="dxa"/>
            <w:shd w:val="clear" w:color="auto" w:fill="8EAADB" w:themeFill="accent5" w:themeFillTint="99"/>
          </w:tcPr>
          <w:p w14:paraId="7BF16DEB" w14:textId="77777777" w:rsidR="009963CB" w:rsidRPr="00FC5EAA" w:rsidRDefault="009963CB" w:rsidP="009963CB">
            <w:pPr>
              <w:pStyle w:val="ListParagraph"/>
              <w:numPr>
                <w:ilvl w:val="0"/>
                <w:numId w:val="42"/>
              </w:numPr>
              <w:rPr>
                <w:rFonts w:ascii="Comic Sans MS" w:hAnsi="Comic Sans MS" w:cs="Arial"/>
                <w:sz w:val="32"/>
                <w:szCs w:val="32"/>
              </w:rPr>
            </w:pPr>
            <w:r w:rsidRPr="00FC5EAA">
              <w:rPr>
                <w:rFonts w:ascii="Comic Sans MS" w:hAnsi="Comic Sans MS" w:cs="Arial"/>
                <w:sz w:val="32"/>
                <w:szCs w:val="32"/>
              </w:rPr>
              <w:t xml:space="preserve"> What have you learnt? Explain further.</w:t>
            </w:r>
          </w:p>
        </w:tc>
      </w:tr>
      <w:tr w:rsidR="009963CB" w:rsidRPr="00FC5EAA" w14:paraId="1BDB3916" w14:textId="77777777" w:rsidTr="009A266F">
        <w:tc>
          <w:tcPr>
            <w:tcW w:w="10348" w:type="dxa"/>
          </w:tcPr>
          <w:p w14:paraId="01CA8C54" w14:textId="77777777" w:rsidR="009963CB"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 xml:space="preserve">I’ve got better at my times tables. </w:t>
            </w:r>
          </w:p>
          <w:p w14:paraId="527634FA" w14:textId="77777777" w:rsidR="009963CB" w:rsidRPr="00B21D67" w:rsidRDefault="009963CB" w:rsidP="009A266F">
            <w:pPr>
              <w:spacing w:line="360" w:lineRule="auto"/>
              <w:rPr>
                <w:rFonts w:ascii="Comic Sans MS" w:hAnsi="Comic Sans MS" w:cs="Arial"/>
                <w:sz w:val="28"/>
                <w:szCs w:val="28"/>
              </w:rPr>
            </w:pPr>
          </w:p>
        </w:tc>
      </w:tr>
      <w:tr w:rsidR="009963CB" w:rsidRPr="00FC5EAA" w14:paraId="0F958A6A" w14:textId="77777777" w:rsidTr="009A266F">
        <w:tc>
          <w:tcPr>
            <w:tcW w:w="10348" w:type="dxa"/>
            <w:shd w:val="clear" w:color="auto" w:fill="FFD966" w:themeFill="accent4" w:themeFillTint="99"/>
          </w:tcPr>
          <w:p w14:paraId="4429B870" w14:textId="77777777" w:rsidR="009963CB" w:rsidRPr="00FC5EAA" w:rsidRDefault="009963CB" w:rsidP="009963CB">
            <w:pPr>
              <w:pStyle w:val="ListParagraph"/>
              <w:numPr>
                <w:ilvl w:val="0"/>
                <w:numId w:val="42"/>
              </w:numPr>
              <w:rPr>
                <w:rFonts w:ascii="Comic Sans MS" w:hAnsi="Comic Sans MS" w:cs="Arial"/>
                <w:sz w:val="32"/>
                <w:szCs w:val="32"/>
              </w:rPr>
            </w:pPr>
            <w:r w:rsidRPr="00FC5EAA">
              <w:rPr>
                <w:rFonts w:ascii="Comic Sans MS" w:hAnsi="Comic Sans MS" w:cs="Arial"/>
                <w:sz w:val="32"/>
                <w:szCs w:val="32"/>
              </w:rPr>
              <w:t xml:space="preserve"> What did you enjoy about the lesson? Why?</w:t>
            </w:r>
          </w:p>
        </w:tc>
      </w:tr>
      <w:tr w:rsidR="009963CB" w:rsidRPr="00FC5EAA" w14:paraId="7849834C" w14:textId="77777777" w:rsidTr="009A266F">
        <w:tc>
          <w:tcPr>
            <w:tcW w:w="10348" w:type="dxa"/>
          </w:tcPr>
          <w:p w14:paraId="76EBC34B" w14:textId="77777777" w:rsidR="009963CB"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 xml:space="preserve">The paper plates and the matching card games.  </w:t>
            </w:r>
          </w:p>
          <w:p w14:paraId="4DB01CB1" w14:textId="77777777" w:rsidR="009963CB" w:rsidRPr="00B21D67" w:rsidRDefault="009963CB" w:rsidP="009A266F">
            <w:pPr>
              <w:spacing w:line="360" w:lineRule="auto"/>
              <w:rPr>
                <w:rFonts w:ascii="Comic Sans MS" w:hAnsi="Comic Sans MS" w:cs="Arial"/>
                <w:sz w:val="28"/>
                <w:szCs w:val="28"/>
              </w:rPr>
            </w:pPr>
          </w:p>
        </w:tc>
      </w:tr>
      <w:tr w:rsidR="009963CB" w:rsidRPr="00FC5EAA" w14:paraId="02715A0C" w14:textId="77777777" w:rsidTr="009A266F">
        <w:tc>
          <w:tcPr>
            <w:tcW w:w="10348" w:type="dxa"/>
            <w:shd w:val="clear" w:color="auto" w:fill="F4B083" w:themeFill="accent2" w:themeFillTint="99"/>
          </w:tcPr>
          <w:p w14:paraId="373EE203" w14:textId="77777777" w:rsidR="009963CB" w:rsidRPr="00FC5EAA" w:rsidRDefault="009963CB" w:rsidP="009963CB">
            <w:pPr>
              <w:pStyle w:val="ListParagraph"/>
              <w:numPr>
                <w:ilvl w:val="0"/>
                <w:numId w:val="42"/>
              </w:numPr>
              <w:rPr>
                <w:rFonts w:ascii="Comic Sans MS" w:hAnsi="Comic Sans MS" w:cs="Arial"/>
                <w:sz w:val="32"/>
                <w:szCs w:val="32"/>
              </w:rPr>
            </w:pPr>
            <w:r w:rsidRPr="00FC5EAA">
              <w:rPr>
                <w:rFonts w:ascii="Comic Sans MS" w:hAnsi="Comic Sans MS" w:cs="Arial"/>
                <w:sz w:val="32"/>
                <w:szCs w:val="32"/>
              </w:rPr>
              <w:t xml:space="preserve"> Have you found the visual resources helpful? Explain further.</w:t>
            </w:r>
          </w:p>
        </w:tc>
      </w:tr>
      <w:tr w:rsidR="009963CB" w14:paraId="541EEE8C" w14:textId="77777777" w:rsidTr="009A266F">
        <w:tc>
          <w:tcPr>
            <w:tcW w:w="10348" w:type="dxa"/>
          </w:tcPr>
          <w:p w14:paraId="51982060" w14:textId="77777777" w:rsidR="009963CB" w:rsidRPr="00B21D67"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Yes, it was easier to see what fractions look like. But I liked the writing as well.</w:t>
            </w:r>
          </w:p>
        </w:tc>
      </w:tr>
    </w:tbl>
    <w:p w14:paraId="41B26260" w14:textId="77777777" w:rsidR="009963CB" w:rsidRPr="00FC5EAA" w:rsidRDefault="009963CB" w:rsidP="009963CB">
      <w:pPr>
        <w:rPr>
          <w:rFonts w:ascii="Comic Sans MS" w:hAnsi="Comic Sans MS" w:cs="Arial"/>
          <w:b/>
          <w:sz w:val="20"/>
          <w:szCs w:val="20"/>
          <w:u w:val="single"/>
        </w:rPr>
      </w:pPr>
    </w:p>
    <w:p w14:paraId="7374DDD4" w14:textId="77777777" w:rsidR="009963CB" w:rsidRDefault="009963CB" w:rsidP="009963CB">
      <w:pPr>
        <w:rPr>
          <w:rFonts w:ascii="Comic Sans MS" w:hAnsi="Comic Sans MS" w:cs="Arial"/>
          <w:sz w:val="28"/>
          <w:szCs w:val="28"/>
          <w:u w:val="single"/>
        </w:rPr>
      </w:pPr>
    </w:p>
    <w:p w14:paraId="656F0FDD" w14:textId="77777777" w:rsidR="009963CB" w:rsidRDefault="009963CB" w:rsidP="009963CB">
      <w:pPr>
        <w:rPr>
          <w:rFonts w:ascii="Comic Sans MS" w:hAnsi="Comic Sans MS" w:cs="Arial"/>
          <w:sz w:val="28"/>
          <w:szCs w:val="28"/>
          <w:u w:val="single"/>
        </w:rPr>
      </w:pPr>
    </w:p>
    <w:p w14:paraId="70C0893E" w14:textId="77777777" w:rsidR="009963CB" w:rsidRPr="00FC5EAA" w:rsidRDefault="009963CB" w:rsidP="009963CB">
      <w:pPr>
        <w:rPr>
          <w:rFonts w:ascii="Comic Sans MS" w:hAnsi="Comic Sans MS" w:cs="Arial"/>
          <w:sz w:val="28"/>
          <w:szCs w:val="28"/>
          <w:u w:val="single"/>
        </w:rPr>
      </w:pPr>
      <w:r>
        <w:rPr>
          <w:rFonts w:ascii="Comic Sans MS" w:hAnsi="Comic Sans MS" w:cs="Arial"/>
          <w:sz w:val="28"/>
          <w:szCs w:val="28"/>
          <w:u w:val="single"/>
        </w:rPr>
        <w:t>Class:</w:t>
      </w:r>
      <w:r w:rsidRPr="00FC5EAA">
        <w:rPr>
          <w:rFonts w:ascii="Comic Sans MS" w:hAnsi="Comic Sans MS" w:cs="Arial"/>
          <w:sz w:val="28"/>
          <w:szCs w:val="28"/>
        </w:rPr>
        <w:t xml:space="preserve"> </w:t>
      </w:r>
      <w:r>
        <w:rPr>
          <w:rFonts w:ascii="Comic Sans MS" w:hAnsi="Comic Sans MS" w:cs="Arial"/>
          <w:sz w:val="28"/>
          <w:szCs w:val="28"/>
        </w:rPr>
        <w:t xml:space="preserve">Class 3 - Year 4 </w:t>
      </w:r>
      <w:r w:rsidRPr="00FC5EAA">
        <w:rPr>
          <w:rFonts w:ascii="Comic Sans MS" w:hAnsi="Comic Sans MS" w:cs="Arial"/>
          <w:sz w:val="28"/>
          <w:szCs w:val="28"/>
        </w:rPr>
        <w:t xml:space="preserve">                                                   </w:t>
      </w:r>
      <w:r>
        <w:rPr>
          <w:rFonts w:ascii="Comic Sans MS" w:hAnsi="Comic Sans MS" w:cs="Arial"/>
          <w:sz w:val="28"/>
          <w:szCs w:val="28"/>
          <w:u w:val="single"/>
        </w:rPr>
        <w:t>Participant:</w:t>
      </w:r>
      <w:r w:rsidRPr="00E34E5A">
        <w:rPr>
          <w:rFonts w:ascii="Comic Sans MS" w:hAnsi="Comic Sans MS" w:cs="Arial"/>
          <w:sz w:val="28"/>
          <w:szCs w:val="28"/>
        </w:rPr>
        <w:t xml:space="preserve"> </w:t>
      </w:r>
      <w:r w:rsidRPr="00943EC2">
        <w:rPr>
          <w:rFonts w:ascii="Comic Sans MS" w:hAnsi="Comic Sans MS" w:cs="Arial"/>
          <w:sz w:val="28"/>
          <w:szCs w:val="28"/>
        </w:rPr>
        <w:t xml:space="preserve">R </w:t>
      </w:r>
    </w:p>
    <w:tbl>
      <w:tblPr>
        <w:tblStyle w:val="TableGrid"/>
        <w:tblW w:w="10348" w:type="dxa"/>
        <w:tblInd w:w="-714" w:type="dxa"/>
        <w:tblLook w:val="04A0" w:firstRow="1" w:lastRow="0" w:firstColumn="1" w:lastColumn="0" w:noHBand="0" w:noVBand="1"/>
      </w:tblPr>
      <w:tblGrid>
        <w:gridCol w:w="10348"/>
      </w:tblGrid>
      <w:tr w:rsidR="009963CB" w:rsidRPr="00FC5EAA" w14:paraId="2371910C" w14:textId="77777777" w:rsidTr="009A266F">
        <w:tc>
          <w:tcPr>
            <w:tcW w:w="10348" w:type="dxa"/>
            <w:shd w:val="clear" w:color="auto" w:fill="8EAADB" w:themeFill="accent5" w:themeFillTint="99"/>
          </w:tcPr>
          <w:p w14:paraId="255E084F" w14:textId="77777777" w:rsidR="009963CB" w:rsidRPr="00FC5EAA" w:rsidRDefault="009963CB" w:rsidP="009963CB">
            <w:pPr>
              <w:pStyle w:val="ListParagraph"/>
              <w:numPr>
                <w:ilvl w:val="0"/>
                <w:numId w:val="41"/>
              </w:numPr>
              <w:rPr>
                <w:rFonts w:ascii="Comic Sans MS" w:hAnsi="Comic Sans MS" w:cs="Arial"/>
                <w:sz w:val="32"/>
                <w:szCs w:val="32"/>
              </w:rPr>
            </w:pPr>
            <w:r w:rsidRPr="00FC5EAA">
              <w:rPr>
                <w:rFonts w:ascii="Comic Sans MS" w:hAnsi="Comic Sans MS" w:cs="Arial"/>
                <w:sz w:val="32"/>
                <w:szCs w:val="32"/>
              </w:rPr>
              <w:t xml:space="preserve"> What have you learnt? Explain further.</w:t>
            </w:r>
          </w:p>
        </w:tc>
      </w:tr>
      <w:tr w:rsidR="009963CB" w:rsidRPr="00FC5EAA" w14:paraId="2E7FB205" w14:textId="77777777" w:rsidTr="009A266F">
        <w:tc>
          <w:tcPr>
            <w:tcW w:w="10348" w:type="dxa"/>
          </w:tcPr>
          <w:p w14:paraId="56D644BC" w14:textId="77777777" w:rsidR="009963CB"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 xml:space="preserve">I have learnt ¾. I didn’t know what it was before.  </w:t>
            </w:r>
          </w:p>
          <w:p w14:paraId="7517D628" w14:textId="77777777" w:rsidR="009963CB" w:rsidRPr="00B21D67" w:rsidRDefault="009963CB" w:rsidP="009A266F">
            <w:pPr>
              <w:spacing w:line="360" w:lineRule="auto"/>
              <w:rPr>
                <w:rFonts w:ascii="Comic Sans MS" w:hAnsi="Comic Sans MS" w:cs="Arial"/>
                <w:sz w:val="28"/>
                <w:szCs w:val="28"/>
              </w:rPr>
            </w:pPr>
          </w:p>
        </w:tc>
      </w:tr>
      <w:tr w:rsidR="009963CB" w:rsidRPr="00FC5EAA" w14:paraId="0965621F" w14:textId="77777777" w:rsidTr="009A266F">
        <w:tc>
          <w:tcPr>
            <w:tcW w:w="10348" w:type="dxa"/>
            <w:shd w:val="clear" w:color="auto" w:fill="FFD966" w:themeFill="accent4" w:themeFillTint="99"/>
          </w:tcPr>
          <w:p w14:paraId="73DD3C76" w14:textId="77777777" w:rsidR="009963CB" w:rsidRPr="00FC5EAA" w:rsidRDefault="009963CB" w:rsidP="009963CB">
            <w:pPr>
              <w:pStyle w:val="ListParagraph"/>
              <w:numPr>
                <w:ilvl w:val="0"/>
                <w:numId w:val="41"/>
              </w:numPr>
              <w:rPr>
                <w:rFonts w:ascii="Comic Sans MS" w:hAnsi="Comic Sans MS" w:cs="Arial"/>
                <w:sz w:val="32"/>
                <w:szCs w:val="32"/>
              </w:rPr>
            </w:pPr>
            <w:r w:rsidRPr="00FC5EAA">
              <w:rPr>
                <w:rFonts w:ascii="Comic Sans MS" w:hAnsi="Comic Sans MS" w:cs="Arial"/>
                <w:sz w:val="32"/>
                <w:szCs w:val="32"/>
              </w:rPr>
              <w:t xml:space="preserve"> What did you enjoy about the lesson? Why?</w:t>
            </w:r>
          </w:p>
        </w:tc>
      </w:tr>
      <w:tr w:rsidR="009963CB" w:rsidRPr="00FC5EAA" w14:paraId="276D3337" w14:textId="77777777" w:rsidTr="009A266F">
        <w:tc>
          <w:tcPr>
            <w:tcW w:w="10348" w:type="dxa"/>
          </w:tcPr>
          <w:p w14:paraId="1171FE6E" w14:textId="77777777" w:rsidR="009963CB"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I liked the paper plates and the card games.</w:t>
            </w:r>
          </w:p>
          <w:p w14:paraId="5D3A7A28" w14:textId="77777777" w:rsidR="009963CB" w:rsidRPr="00B21D67" w:rsidRDefault="009963CB" w:rsidP="009A266F">
            <w:pPr>
              <w:spacing w:line="360" w:lineRule="auto"/>
              <w:rPr>
                <w:rFonts w:ascii="Comic Sans MS" w:hAnsi="Comic Sans MS" w:cs="Arial"/>
                <w:sz w:val="28"/>
                <w:szCs w:val="28"/>
              </w:rPr>
            </w:pPr>
          </w:p>
        </w:tc>
      </w:tr>
      <w:tr w:rsidR="009963CB" w:rsidRPr="00FC5EAA" w14:paraId="2F28C390" w14:textId="77777777" w:rsidTr="009A266F">
        <w:tc>
          <w:tcPr>
            <w:tcW w:w="10348" w:type="dxa"/>
            <w:shd w:val="clear" w:color="auto" w:fill="F4B083" w:themeFill="accent2" w:themeFillTint="99"/>
          </w:tcPr>
          <w:p w14:paraId="235280ED" w14:textId="77777777" w:rsidR="009963CB" w:rsidRPr="00FC5EAA" w:rsidRDefault="009963CB" w:rsidP="009963CB">
            <w:pPr>
              <w:pStyle w:val="ListParagraph"/>
              <w:numPr>
                <w:ilvl w:val="0"/>
                <w:numId w:val="41"/>
              </w:numPr>
              <w:rPr>
                <w:rFonts w:ascii="Comic Sans MS" w:hAnsi="Comic Sans MS" w:cs="Arial"/>
                <w:sz w:val="32"/>
                <w:szCs w:val="32"/>
              </w:rPr>
            </w:pPr>
            <w:r w:rsidRPr="00FC5EAA">
              <w:rPr>
                <w:rFonts w:ascii="Comic Sans MS" w:hAnsi="Comic Sans MS" w:cs="Arial"/>
                <w:sz w:val="32"/>
                <w:szCs w:val="32"/>
              </w:rPr>
              <w:t xml:space="preserve"> Have you found the visual resources helpful? Explain further.</w:t>
            </w:r>
          </w:p>
        </w:tc>
      </w:tr>
      <w:tr w:rsidR="009963CB" w14:paraId="533EC9EA" w14:textId="77777777" w:rsidTr="009A266F">
        <w:tc>
          <w:tcPr>
            <w:tcW w:w="10348" w:type="dxa"/>
          </w:tcPr>
          <w:p w14:paraId="49E33F62" w14:textId="77777777" w:rsidR="009963CB" w:rsidRDefault="009963CB" w:rsidP="009A266F">
            <w:pPr>
              <w:spacing w:line="360" w:lineRule="auto"/>
              <w:rPr>
                <w:rFonts w:ascii="Comic Sans MS" w:hAnsi="Comic Sans MS" w:cs="Arial"/>
                <w:sz w:val="28"/>
                <w:szCs w:val="28"/>
              </w:rPr>
            </w:pPr>
            <w:r w:rsidRPr="00B21D67">
              <w:rPr>
                <w:rFonts w:ascii="Comic Sans MS" w:hAnsi="Comic Sans MS" w:cs="Arial"/>
                <w:sz w:val="28"/>
                <w:szCs w:val="28"/>
              </w:rPr>
              <w:t xml:space="preserve">Yes, it was fun to have different things to do. (I asked if she enjoyed the written task) I prefer games to writing.  </w:t>
            </w:r>
          </w:p>
          <w:p w14:paraId="2E0364CD" w14:textId="77777777" w:rsidR="009963CB" w:rsidRPr="00B21D67" w:rsidRDefault="009963CB" w:rsidP="009A266F">
            <w:pPr>
              <w:spacing w:line="360" w:lineRule="auto"/>
              <w:rPr>
                <w:rFonts w:ascii="Comic Sans MS" w:hAnsi="Comic Sans MS" w:cs="Arial"/>
                <w:sz w:val="28"/>
                <w:szCs w:val="28"/>
              </w:rPr>
            </w:pPr>
          </w:p>
        </w:tc>
      </w:tr>
    </w:tbl>
    <w:p w14:paraId="4C4B7E50" w14:textId="77777777" w:rsidR="009963CB" w:rsidRPr="002E1522" w:rsidRDefault="009963CB" w:rsidP="009963CB">
      <w:pPr>
        <w:rPr>
          <w:rFonts w:ascii="Arial" w:hAnsi="Arial" w:cs="Arial"/>
          <w:b/>
          <w:sz w:val="24"/>
          <w:szCs w:val="24"/>
        </w:rPr>
      </w:pPr>
      <w:r w:rsidRPr="002E1522">
        <w:rPr>
          <w:rFonts w:ascii="Arial" w:hAnsi="Arial" w:cs="Arial"/>
          <w:b/>
          <w:sz w:val="24"/>
          <w:szCs w:val="24"/>
        </w:rPr>
        <w:lastRenderedPageBreak/>
        <w:t>11.</w:t>
      </w:r>
      <w:r>
        <w:rPr>
          <w:rFonts w:ascii="Arial" w:hAnsi="Arial" w:cs="Arial"/>
          <w:b/>
          <w:sz w:val="24"/>
          <w:szCs w:val="24"/>
        </w:rPr>
        <w:t>7</w:t>
      </w:r>
      <w:r w:rsidRPr="002E1522">
        <w:rPr>
          <w:rFonts w:ascii="Arial" w:hAnsi="Arial" w:cs="Arial"/>
          <w:b/>
          <w:sz w:val="24"/>
          <w:szCs w:val="24"/>
        </w:rPr>
        <w:t xml:space="preserve"> Assisted Reflective Conclusions of Lessons</w:t>
      </w:r>
    </w:p>
    <w:p w14:paraId="0739AD2A" w14:textId="77777777" w:rsidR="009963CB" w:rsidRPr="002E1522" w:rsidRDefault="009963CB" w:rsidP="009963CB">
      <w:pPr>
        <w:pStyle w:val="Title"/>
        <w:rPr>
          <w:rFonts w:ascii="Arial" w:hAnsi="Arial" w:cs="Arial"/>
          <w:b/>
          <w:color w:val="auto"/>
          <w:sz w:val="24"/>
          <w:szCs w:val="24"/>
        </w:rPr>
      </w:pPr>
      <w:r w:rsidRPr="002E1522">
        <w:rPr>
          <w:rFonts w:ascii="Arial" w:hAnsi="Arial" w:cs="Arial"/>
          <w:b/>
          <w:color w:val="auto"/>
          <w:sz w:val="24"/>
          <w:szCs w:val="24"/>
        </w:rPr>
        <w:t>11.</w:t>
      </w:r>
      <w:r>
        <w:rPr>
          <w:rFonts w:ascii="Arial" w:hAnsi="Arial" w:cs="Arial"/>
          <w:b/>
          <w:color w:val="auto"/>
          <w:sz w:val="24"/>
          <w:szCs w:val="24"/>
        </w:rPr>
        <w:t>7</w:t>
      </w:r>
      <w:r w:rsidRPr="002E1522">
        <w:rPr>
          <w:rFonts w:ascii="Arial" w:hAnsi="Arial" w:cs="Arial"/>
          <w:b/>
          <w:color w:val="auto"/>
          <w:sz w:val="24"/>
          <w:szCs w:val="24"/>
        </w:rPr>
        <w:t xml:space="preserve">.1 Appendix </w:t>
      </w:r>
      <w:r>
        <w:rPr>
          <w:rFonts w:ascii="Arial" w:hAnsi="Arial" w:cs="Arial"/>
          <w:b/>
          <w:color w:val="auto"/>
          <w:sz w:val="24"/>
          <w:szCs w:val="24"/>
        </w:rPr>
        <w:t>O</w:t>
      </w:r>
      <w:r w:rsidRPr="002E1522">
        <w:rPr>
          <w:rFonts w:ascii="Arial" w:hAnsi="Arial" w:cs="Arial"/>
          <w:b/>
          <w:color w:val="auto"/>
          <w:sz w:val="24"/>
          <w:szCs w:val="24"/>
        </w:rPr>
        <w:t xml:space="preserve">: Assisted Reflective Conclusions of Lesson 1 </w:t>
      </w:r>
      <w:r w:rsidRPr="002E1522">
        <w:rPr>
          <w:rFonts w:ascii="Arial" w:hAnsi="Arial" w:cs="Arial"/>
          <w:color w:val="auto"/>
          <w:sz w:val="24"/>
          <w:szCs w:val="24"/>
        </w:rPr>
        <w:t>(Researcher’s Own, 2018)</w:t>
      </w:r>
      <w:r w:rsidRPr="002E1522">
        <w:rPr>
          <w:rFonts w:ascii="Arial" w:hAnsi="Arial" w:cs="Arial"/>
          <w:b/>
          <w:color w:val="auto"/>
          <w:sz w:val="24"/>
          <w:szCs w:val="24"/>
        </w:rPr>
        <w:t xml:space="preserve"> </w:t>
      </w:r>
    </w:p>
    <w:p w14:paraId="4AB4DF87" w14:textId="77777777" w:rsidR="009963CB" w:rsidRDefault="009963CB" w:rsidP="009963CB">
      <w:pPr>
        <w:pStyle w:val="Title"/>
        <w:rPr>
          <w:i/>
          <w:sz w:val="44"/>
        </w:rPr>
      </w:pPr>
    </w:p>
    <w:p w14:paraId="17F00B86" w14:textId="77777777" w:rsidR="009963CB" w:rsidRPr="001F7D4C" w:rsidRDefault="009963CB" w:rsidP="009963CB">
      <w:pPr>
        <w:pStyle w:val="Title"/>
        <w:jc w:val="center"/>
        <w:rPr>
          <w:sz w:val="44"/>
        </w:rPr>
      </w:pPr>
      <w:r w:rsidRPr="001F7D4C">
        <w:rPr>
          <w:i/>
          <w:sz w:val="44"/>
        </w:rPr>
        <w:t>Assisted Reflective Conclusions (ARC) Model</w:t>
      </w:r>
    </w:p>
    <w:p w14:paraId="6EF6C01C" w14:textId="77777777" w:rsidR="009963CB" w:rsidRDefault="009963CB" w:rsidP="009963CB">
      <w:pPr>
        <w:rPr>
          <w:b/>
          <w:u w:val="single"/>
        </w:rPr>
      </w:pPr>
      <w:r w:rsidRPr="001F7D4C">
        <w:rPr>
          <w:b/>
          <w:i/>
          <w:u w:val="single"/>
        </w:rPr>
        <w:t>Date</w:t>
      </w:r>
      <w:r>
        <w:rPr>
          <w:b/>
          <w:u w:val="single"/>
        </w:rPr>
        <w:t>:</w:t>
      </w:r>
      <w:r w:rsidRPr="002E1522">
        <w:t xml:space="preserve"> 2</w:t>
      </w:r>
      <w:r>
        <w:t>7/04/2018</w:t>
      </w:r>
    </w:p>
    <w:p w14:paraId="0B34E75D" w14:textId="77777777" w:rsidR="009963CB" w:rsidRDefault="009963CB" w:rsidP="009963CB">
      <w:pPr>
        <w:rPr>
          <w:b/>
          <w:u w:val="single"/>
          <w:lang w:val="en-US"/>
        </w:rPr>
      </w:pPr>
      <w:r w:rsidRPr="001F7D4C">
        <w:rPr>
          <w:b/>
          <w:i/>
          <w:u w:val="single"/>
          <w:lang w:val="en-US"/>
        </w:rPr>
        <w:t>Critical incident (focus):</w:t>
      </w:r>
      <w:r w:rsidRPr="002E1522">
        <w:rPr>
          <w:lang w:val="en-US"/>
        </w:rPr>
        <w:t xml:space="preserve"> </w:t>
      </w:r>
      <w:r>
        <w:rPr>
          <w:lang w:val="en-US"/>
        </w:rPr>
        <w:t>L</w:t>
      </w:r>
      <w:r w:rsidRPr="002E1522">
        <w:rPr>
          <w:lang w:val="en-US"/>
        </w:rPr>
        <w:t>esson 1</w:t>
      </w:r>
    </w:p>
    <w:p w14:paraId="079C9190" w14:textId="77777777" w:rsidR="009963CB" w:rsidRDefault="009963CB" w:rsidP="009963CB">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9963CB" w:rsidRPr="0096349C" w14:paraId="4BDEE9AB" w14:textId="77777777" w:rsidTr="009A266F">
        <w:tc>
          <w:tcPr>
            <w:tcW w:w="10206" w:type="dxa"/>
            <w:gridSpan w:val="2"/>
            <w:shd w:val="clear" w:color="auto" w:fill="E7E6E6" w:themeFill="background2"/>
          </w:tcPr>
          <w:p w14:paraId="1C88EC53" w14:textId="77777777" w:rsidR="009963CB" w:rsidRPr="00BD3519" w:rsidRDefault="009963CB" w:rsidP="009A266F">
            <w:pPr>
              <w:jc w:val="center"/>
              <w:rPr>
                <w:i/>
                <w:lang w:val="en-US"/>
              </w:rPr>
            </w:pPr>
            <w:r w:rsidRPr="0096349C">
              <w:rPr>
                <w:lang w:val="en-US"/>
              </w:rPr>
              <w:t xml:space="preserve">/ </w:t>
            </w:r>
            <w:r w:rsidRPr="0096349C">
              <w:rPr>
                <w:i/>
                <w:lang w:val="en-US"/>
              </w:rPr>
              <w:t>Experienc</w:t>
            </w:r>
            <w:r>
              <w:rPr>
                <w:i/>
                <w:lang w:val="en-US"/>
              </w:rPr>
              <w:t>e</w:t>
            </w:r>
          </w:p>
        </w:tc>
      </w:tr>
      <w:tr w:rsidR="009963CB" w:rsidRPr="0096349C" w14:paraId="07E25CEB" w14:textId="77777777" w:rsidTr="009A266F">
        <w:trPr>
          <w:trHeight w:val="950"/>
        </w:trPr>
        <w:tc>
          <w:tcPr>
            <w:tcW w:w="2552" w:type="dxa"/>
          </w:tcPr>
          <w:p w14:paraId="41B723D5" w14:textId="77777777" w:rsidR="009963CB" w:rsidRPr="007144C6" w:rsidRDefault="009963CB" w:rsidP="009A266F">
            <w:pPr>
              <w:rPr>
                <w:i/>
                <w:lang w:val="en-US"/>
              </w:rPr>
            </w:pPr>
            <w:r w:rsidRPr="007144C6">
              <w:rPr>
                <w:i/>
                <w:lang w:val="en-US"/>
              </w:rPr>
              <w:t xml:space="preserve">Feelings </w:t>
            </w:r>
          </w:p>
        </w:tc>
        <w:tc>
          <w:tcPr>
            <w:tcW w:w="7654" w:type="dxa"/>
          </w:tcPr>
          <w:p w14:paraId="29E66CA2" w14:textId="77777777" w:rsidR="009963CB" w:rsidRPr="00BD3519" w:rsidRDefault="009963CB" w:rsidP="009A266F">
            <w:pPr>
              <w:rPr>
                <w:lang w:val="en-US"/>
              </w:rPr>
            </w:pPr>
            <w:r w:rsidRPr="0096349C">
              <w:rPr>
                <w:lang w:val="en-US"/>
              </w:rPr>
              <w:t>I thought the lesson went well. Most children understood the tasks and completed them efficiently in teams. I was pleased to see that they had remembered the material from previous fractions lessons</w:t>
            </w:r>
            <w:r>
              <w:rPr>
                <w:lang w:val="en-US"/>
              </w:rPr>
              <w:t>.</w:t>
            </w:r>
          </w:p>
        </w:tc>
      </w:tr>
      <w:tr w:rsidR="009963CB" w:rsidRPr="0096349C" w14:paraId="307E8997" w14:textId="77777777" w:rsidTr="009A266F">
        <w:trPr>
          <w:trHeight w:val="2123"/>
        </w:trPr>
        <w:tc>
          <w:tcPr>
            <w:tcW w:w="2552" w:type="dxa"/>
          </w:tcPr>
          <w:p w14:paraId="12136396" w14:textId="77777777" w:rsidR="009963CB" w:rsidRPr="007144C6" w:rsidRDefault="009963CB" w:rsidP="009A266F">
            <w:pPr>
              <w:rPr>
                <w:i/>
                <w:lang w:val="en-US"/>
              </w:rPr>
            </w:pPr>
            <w:r w:rsidRPr="007144C6">
              <w:rPr>
                <w:i/>
                <w:lang w:val="en-US"/>
              </w:rPr>
              <w:t>Remember and Understand</w:t>
            </w:r>
          </w:p>
          <w:p w14:paraId="0CE03E86" w14:textId="77777777" w:rsidR="009963CB" w:rsidRPr="00381B9B" w:rsidRDefault="009963CB" w:rsidP="009A266F">
            <w:pPr>
              <w:rPr>
                <w:i/>
                <w:sz w:val="16"/>
                <w:lang w:val="en-US"/>
              </w:rPr>
            </w:pPr>
          </w:p>
        </w:tc>
        <w:tc>
          <w:tcPr>
            <w:tcW w:w="7654" w:type="dxa"/>
          </w:tcPr>
          <w:p w14:paraId="11CB43AB" w14:textId="77777777" w:rsidR="009963CB" w:rsidRPr="0096349C" w:rsidRDefault="009963CB" w:rsidP="009A266F">
            <w:pPr>
              <w:rPr>
                <w:lang w:val="en-US"/>
              </w:rPr>
            </w:pPr>
            <w:r w:rsidRPr="0096349C">
              <w:rPr>
                <w:lang w:val="en-US"/>
              </w:rPr>
              <w:t xml:space="preserve">The children worked well together in groups and teams to solve the practical and the written problems. They could all link fractions, decimals and percentages, which is a skill they will require for their end of year tests. It was nice to see them all enjoying the tasks. </w:t>
            </w:r>
          </w:p>
          <w:p w14:paraId="3DEFB84F" w14:textId="77777777" w:rsidR="009963CB" w:rsidRPr="00BD3519" w:rsidRDefault="009963CB" w:rsidP="009A266F">
            <w:pPr>
              <w:rPr>
                <w:lang w:val="en-US"/>
              </w:rPr>
            </w:pPr>
            <w:r w:rsidRPr="0096349C">
              <w:rPr>
                <w:lang w:val="en-US"/>
              </w:rPr>
              <w:t>The lower ability group had a better understanding of fractions than I had anticipated and so finished their work quicker than I expected. This meant that I had not prepared sufficient work for them.</w:t>
            </w:r>
          </w:p>
        </w:tc>
      </w:tr>
      <w:tr w:rsidR="009963CB" w:rsidRPr="0096349C" w14:paraId="439D2011" w14:textId="77777777" w:rsidTr="009A266F">
        <w:trPr>
          <w:trHeight w:val="1259"/>
        </w:trPr>
        <w:tc>
          <w:tcPr>
            <w:tcW w:w="2552" w:type="dxa"/>
          </w:tcPr>
          <w:p w14:paraId="01712600" w14:textId="77777777" w:rsidR="009963CB" w:rsidRPr="007144C6" w:rsidRDefault="009963CB" w:rsidP="009A266F">
            <w:pPr>
              <w:rPr>
                <w:i/>
                <w:lang w:val="en-US"/>
              </w:rPr>
            </w:pPr>
            <w:r w:rsidRPr="007144C6">
              <w:rPr>
                <w:i/>
                <w:lang w:val="en-US"/>
              </w:rPr>
              <w:t xml:space="preserve">Evaluate and </w:t>
            </w:r>
            <w:proofErr w:type="spellStart"/>
            <w:r w:rsidRPr="002E1522">
              <w:rPr>
                <w:i/>
                <w:lang w:val="en-US"/>
              </w:rPr>
              <w:t>Analyse</w:t>
            </w:r>
            <w:proofErr w:type="spellEnd"/>
          </w:p>
          <w:p w14:paraId="6CCB6DB1" w14:textId="77777777" w:rsidR="009963CB" w:rsidRPr="00FB6DDF" w:rsidRDefault="009963CB" w:rsidP="009A266F">
            <w:pPr>
              <w:rPr>
                <w:i/>
                <w:sz w:val="16"/>
                <w:lang w:val="en-US"/>
              </w:rPr>
            </w:pPr>
          </w:p>
        </w:tc>
        <w:tc>
          <w:tcPr>
            <w:tcW w:w="7654" w:type="dxa"/>
          </w:tcPr>
          <w:p w14:paraId="533C1922" w14:textId="77777777" w:rsidR="009963CB" w:rsidRPr="00BD3519" w:rsidRDefault="009963CB" w:rsidP="009A266F">
            <w:pPr>
              <w:rPr>
                <w:lang w:val="en-US"/>
              </w:rPr>
            </w:pPr>
            <w:r w:rsidRPr="0096349C">
              <w:rPr>
                <w:lang w:val="en-US"/>
              </w:rPr>
              <w:t xml:space="preserve">I will ensure that children work in teams and groups to help each other if they struggle. I will also make sure that they have a mixture of practical and written work to complete, as I find children are often more interested in practical activities where they </w:t>
            </w:r>
            <w:r>
              <w:rPr>
                <w:lang w:val="en-US"/>
              </w:rPr>
              <w:t>c</w:t>
            </w:r>
            <w:r w:rsidRPr="0096349C">
              <w:rPr>
                <w:lang w:val="en-US"/>
              </w:rPr>
              <w:t>an spend time talking and debating with each other.</w:t>
            </w:r>
          </w:p>
        </w:tc>
      </w:tr>
      <w:tr w:rsidR="009963CB" w14:paraId="30A61315" w14:textId="77777777" w:rsidTr="009A266F">
        <w:trPr>
          <w:trHeight w:val="2555"/>
        </w:trPr>
        <w:tc>
          <w:tcPr>
            <w:tcW w:w="2552" w:type="dxa"/>
          </w:tcPr>
          <w:p w14:paraId="7DE40988" w14:textId="77777777" w:rsidR="009963CB" w:rsidRPr="007144C6" w:rsidRDefault="009963CB" w:rsidP="009A266F">
            <w:pPr>
              <w:rPr>
                <w:i/>
                <w:lang w:val="en-US"/>
              </w:rPr>
            </w:pPr>
            <w:r w:rsidRPr="007144C6">
              <w:rPr>
                <w:i/>
                <w:lang w:val="en-US"/>
              </w:rPr>
              <w:t>Conclusions and Actions</w:t>
            </w:r>
          </w:p>
          <w:p w14:paraId="304EB30C" w14:textId="77777777" w:rsidR="009963CB" w:rsidRPr="00A94C08" w:rsidRDefault="009963CB" w:rsidP="009A266F">
            <w:pPr>
              <w:rPr>
                <w:i/>
                <w:sz w:val="16"/>
                <w:lang w:val="en-US"/>
              </w:rPr>
            </w:pPr>
          </w:p>
        </w:tc>
        <w:tc>
          <w:tcPr>
            <w:tcW w:w="7654" w:type="dxa"/>
          </w:tcPr>
          <w:p w14:paraId="5637AAF3" w14:textId="77777777" w:rsidR="009963CB" w:rsidRPr="00BD3519" w:rsidRDefault="009963CB" w:rsidP="009A266F">
            <w:pPr>
              <w:rPr>
                <w:lang w:val="en-US"/>
              </w:rPr>
            </w:pPr>
            <w:r w:rsidRPr="0096349C">
              <w:rPr>
                <w:lang w:val="en-US"/>
              </w:rPr>
              <w:t>I think the next lesson needs to be more practical activity based, as visualizing mathematical concepts is easier with visual resources. This is especially important with year 3/4 children, who need to understand and appreciate pictorial representations before they can work on abstract representations.</w:t>
            </w:r>
          </w:p>
        </w:tc>
      </w:tr>
      <w:tr w:rsidR="009963CB" w14:paraId="46AB0F83" w14:textId="77777777" w:rsidTr="009A266F">
        <w:tc>
          <w:tcPr>
            <w:tcW w:w="10206" w:type="dxa"/>
            <w:gridSpan w:val="2"/>
            <w:shd w:val="clear" w:color="auto" w:fill="E7E6E6" w:themeFill="background2"/>
          </w:tcPr>
          <w:p w14:paraId="6E36C832" w14:textId="77777777" w:rsidR="009963CB" w:rsidRPr="00C53B1B" w:rsidRDefault="009963CB" w:rsidP="009A266F">
            <w:pPr>
              <w:jc w:val="center"/>
              <w:rPr>
                <w:i/>
                <w:lang w:val="en-US"/>
              </w:rPr>
            </w:pPr>
            <w:r w:rsidRPr="001F7D4C">
              <w:rPr>
                <w:i/>
                <w:lang w:val="en-US"/>
              </w:rPr>
              <w:t>Transformed experience</w:t>
            </w:r>
          </w:p>
        </w:tc>
      </w:tr>
    </w:tbl>
    <w:p w14:paraId="2B7EFD6B" w14:textId="77777777" w:rsidR="009963CB" w:rsidRDefault="009963CB" w:rsidP="009963CB">
      <w:pPr>
        <w:rPr>
          <w:rFonts w:ascii="Arial" w:eastAsiaTheme="majorEastAsia" w:hAnsi="Arial" w:cs="Arial"/>
          <w:i/>
          <w:spacing w:val="5"/>
          <w:kern w:val="28"/>
          <w:sz w:val="44"/>
          <w:szCs w:val="52"/>
        </w:rPr>
      </w:pPr>
    </w:p>
    <w:p w14:paraId="41CCA9C5" w14:textId="77777777" w:rsidR="009963CB" w:rsidRDefault="009963CB" w:rsidP="009963CB"/>
    <w:p w14:paraId="6399B15F" w14:textId="77777777" w:rsidR="009963CB" w:rsidRDefault="009963CB" w:rsidP="009963CB"/>
    <w:p w14:paraId="1A367C4E" w14:textId="77777777" w:rsidR="009963CB" w:rsidRPr="002E1522" w:rsidRDefault="009963CB" w:rsidP="009963CB"/>
    <w:p w14:paraId="374B7A4D" w14:textId="77777777" w:rsidR="009963CB" w:rsidRDefault="009963CB" w:rsidP="009963CB"/>
    <w:p w14:paraId="659FBE20" w14:textId="77777777" w:rsidR="009963CB" w:rsidRPr="00E92B88" w:rsidRDefault="009963CB" w:rsidP="009963CB">
      <w:pPr>
        <w:rPr>
          <w:rFonts w:ascii="Arial" w:hAnsi="Arial" w:cs="Arial"/>
          <w:i/>
          <w:sz w:val="24"/>
          <w:szCs w:val="24"/>
        </w:rPr>
      </w:pPr>
      <w:r w:rsidRPr="00E92B88">
        <w:rPr>
          <w:rFonts w:ascii="Arial" w:hAnsi="Arial" w:cs="Arial"/>
          <w:b/>
          <w:i/>
          <w:sz w:val="24"/>
          <w:szCs w:val="24"/>
        </w:rPr>
        <w:lastRenderedPageBreak/>
        <w:t>11.</w:t>
      </w:r>
      <w:r>
        <w:rPr>
          <w:rFonts w:ascii="Arial" w:hAnsi="Arial" w:cs="Arial"/>
          <w:b/>
          <w:i/>
          <w:sz w:val="24"/>
          <w:szCs w:val="24"/>
        </w:rPr>
        <w:t>7</w:t>
      </w:r>
      <w:r w:rsidRPr="00E92B88">
        <w:rPr>
          <w:rFonts w:ascii="Arial" w:hAnsi="Arial" w:cs="Arial"/>
          <w:b/>
          <w:i/>
          <w:sz w:val="24"/>
          <w:szCs w:val="24"/>
        </w:rPr>
        <w:t>.</w:t>
      </w:r>
      <w:r>
        <w:rPr>
          <w:rFonts w:ascii="Arial" w:hAnsi="Arial" w:cs="Arial"/>
          <w:b/>
          <w:i/>
          <w:sz w:val="24"/>
          <w:szCs w:val="24"/>
        </w:rPr>
        <w:t>2</w:t>
      </w:r>
      <w:r w:rsidRPr="00E92B88">
        <w:rPr>
          <w:rFonts w:ascii="Arial" w:hAnsi="Arial" w:cs="Arial"/>
          <w:b/>
          <w:i/>
          <w:sz w:val="24"/>
          <w:szCs w:val="24"/>
        </w:rPr>
        <w:t xml:space="preserve"> Appendix </w:t>
      </w:r>
      <w:r>
        <w:rPr>
          <w:rFonts w:ascii="Arial" w:hAnsi="Arial" w:cs="Arial"/>
          <w:b/>
          <w:i/>
          <w:sz w:val="24"/>
          <w:szCs w:val="24"/>
        </w:rPr>
        <w:t>P</w:t>
      </w:r>
      <w:r w:rsidRPr="00E92B88">
        <w:rPr>
          <w:rFonts w:ascii="Arial" w:hAnsi="Arial" w:cs="Arial"/>
          <w:b/>
          <w:i/>
          <w:sz w:val="24"/>
          <w:szCs w:val="24"/>
        </w:rPr>
        <w:t xml:space="preserve">: </w:t>
      </w:r>
      <w:r>
        <w:rPr>
          <w:rFonts w:ascii="Arial" w:hAnsi="Arial" w:cs="Arial"/>
          <w:b/>
          <w:i/>
          <w:sz w:val="24"/>
          <w:szCs w:val="24"/>
        </w:rPr>
        <w:t>Assisted Reflective Conclusions</w:t>
      </w:r>
      <w:r w:rsidRPr="00E92B88">
        <w:rPr>
          <w:rFonts w:ascii="Arial" w:hAnsi="Arial" w:cs="Arial"/>
          <w:b/>
          <w:i/>
          <w:sz w:val="24"/>
          <w:szCs w:val="24"/>
        </w:rPr>
        <w:t xml:space="preserve"> of Lesson </w:t>
      </w:r>
      <w:r>
        <w:rPr>
          <w:rFonts w:ascii="Arial" w:hAnsi="Arial" w:cs="Arial"/>
          <w:b/>
          <w:i/>
          <w:sz w:val="24"/>
          <w:szCs w:val="24"/>
        </w:rPr>
        <w:t>2</w:t>
      </w:r>
      <w:r w:rsidRPr="00E92B88">
        <w:rPr>
          <w:rFonts w:ascii="Arial" w:hAnsi="Arial" w:cs="Arial"/>
          <w:i/>
          <w:sz w:val="24"/>
          <w:szCs w:val="24"/>
        </w:rPr>
        <w:t xml:space="preserve"> (Researcher’s Own, 2018)</w:t>
      </w:r>
    </w:p>
    <w:p w14:paraId="3C4DCFE1" w14:textId="77777777" w:rsidR="009963CB" w:rsidRPr="001F7D4C" w:rsidRDefault="009963CB" w:rsidP="009963CB">
      <w:pPr>
        <w:pStyle w:val="Title"/>
        <w:jc w:val="center"/>
        <w:rPr>
          <w:sz w:val="44"/>
        </w:rPr>
      </w:pPr>
      <w:r w:rsidRPr="001F7D4C">
        <w:rPr>
          <w:i/>
          <w:sz w:val="44"/>
        </w:rPr>
        <w:t>Assisted Reflective Conclusions (ARC) Model</w:t>
      </w:r>
    </w:p>
    <w:p w14:paraId="102CC70E" w14:textId="77777777" w:rsidR="009963CB" w:rsidRPr="00002709" w:rsidRDefault="009963CB" w:rsidP="009963CB">
      <w:pPr>
        <w:rPr>
          <w:rFonts w:ascii="Arial" w:hAnsi="Arial" w:cs="Arial"/>
          <w:b/>
          <w:u w:val="single"/>
        </w:rPr>
      </w:pPr>
      <w:r w:rsidRPr="00002709">
        <w:rPr>
          <w:rFonts w:ascii="Arial" w:hAnsi="Arial" w:cs="Arial"/>
          <w:b/>
          <w:i/>
          <w:u w:val="single"/>
        </w:rPr>
        <w:t>Date</w:t>
      </w:r>
      <w:r w:rsidRPr="00002709">
        <w:rPr>
          <w:rFonts w:ascii="Arial" w:hAnsi="Arial" w:cs="Arial"/>
          <w:b/>
          <w:u w:val="single"/>
        </w:rPr>
        <w:t>:</w:t>
      </w:r>
      <w:r>
        <w:rPr>
          <w:rFonts w:ascii="Arial" w:hAnsi="Arial" w:cs="Arial"/>
        </w:rPr>
        <w:t xml:space="preserve"> 28/04/</w:t>
      </w:r>
      <w:r w:rsidRPr="00002709">
        <w:rPr>
          <w:rFonts w:ascii="Arial" w:hAnsi="Arial" w:cs="Arial"/>
        </w:rPr>
        <w:t>2018</w:t>
      </w:r>
    </w:p>
    <w:tbl>
      <w:tblPr>
        <w:tblStyle w:val="TableGrid"/>
        <w:tblpPr w:leftFromText="180" w:rightFromText="180" w:vertAnchor="text" w:horzAnchor="margin" w:tblpXSpec="center" w:tblpY="1009"/>
        <w:tblW w:w="10206" w:type="dxa"/>
        <w:tblLook w:val="04A0" w:firstRow="1" w:lastRow="0" w:firstColumn="1" w:lastColumn="0" w:noHBand="0" w:noVBand="1"/>
      </w:tblPr>
      <w:tblGrid>
        <w:gridCol w:w="2552"/>
        <w:gridCol w:w="7654"/>
      </w:tblGrid>
      <w:tr w:rsidR="009963CB" w:rsidRPr="00002709" w14:paraId="03730930" w14:textId="77777777" w:rsidTr="009A266F">
        <w:tc>
          <w:tcPr>
            <w:tcW w:w="10206" w:type="dxa"/>
            <w:gridSpan w:val="2"/>
            <w:shd w:val="clear" w:color="auto" w:fill="E7E6E6" w:themeFill="background2"/>
          </w:tcPr>
          <w:p w14:paraId="20DD0F2C" w14:textId="77777777" w:rsidR="009963CB" w:rsidRPr="00002709" w:rsidRDefault="009963CB" w:rsidP="009A266F">
            <w:pPr>
              <w:jc w:val="center"/>
              <w:rPr>
                <w:rFonts w:ascii="Arial" w:hAnsi="Arial" w:cs="Arial"/>
                <w:i/>
                <w:lang w:val="en-US"/>
              </w:rPr>
            </w:pPr>
            <w:r w:rsidRPr="00002709">
              <w:rPr>
                <w:rFonts w:ascii="Arial" w:hAnsi="Arial" w:cs="Arial"/>
                <w:i/>
                <w:lang w:val="en-US"/>
              </w:rPr>
              <w:t>Experience</w:t>
            </w:r>
          </w:p>
          <w:p w14:paraId="5B9BCF78" w14:textId="77777777" w:rsidR="009963CB" w:rsidRPr="00002709" w:rsidRDefault="009963CB" w:rsidP="009A266F">
            <w:pPr>
              <w:rPr>
                <w:rFonts w:ascii="Arial" w:hAnsi="Arial" w:cs="Arial"/>
                <w:b/>
                <w:u w:val="single"/>
                <w:lang w:val="en-US"/>
              </w:rPr>
            </w:pPr>
          </w:p>
        </w:tc>
      </w:tr>
      <w:tr w:rsidR="009963CB" w:rsidRPr="00002709" w14:paraId="294E23E2" w14:textId="77777777" w:rsidTr="009A266F">
        <w:trPr>
          <w:trHeight w:val="613"/>
        </w:trPr>
        <w:tc>
          <w:tcPr>
            <w:tcW w:w="2552" w:type="dxa"/>
          </w:tcPr>
          <w:p w14:paraId="6F341AB3" w14:textId="77777777" w:rsidR="009963CB" w:rsidRPr="00002709" w:rsidRDefault="009963CB" w:rsidP="009A266F">
            <w:pPr>
              <w:rPr>
                <w:rFonts w:ascii="Arial" w:hAnsi="Arial" w:cs="Arial"/>
                <w:sz w:val="28"/>
                <w:u w:val="single"/>
                <w:lang w:val="en-US"/>
              </w:rPr>
            </w:pPr>
            <w:r w:rsidRPr="00002709">
              <w:rPr>
                <w:rFonts w:ascii="Arial" w:hAnsi="Arial" w:cs="Arial"/>
                <w:sz w:val="28"/>
                <w:u w:val="single"/>
                <w:lang w:val="en-US"/>
              </w:rPr>
              <w:t>Feelings</w:t>
            </w:r>
          </w:p>
          <w:p w14:paraId="3CF141EF" w14:textId="77777777" w:rsidR="009963CB" w:rsidRPr="00002709" w:rsidRDefault="009963CB" w:rsidP="009A266F">
            <w:pPr>
              <w:rPr>
                <w:rFonts w:ascii="Arial" w:hAnsi="Arial" w:cs="Arial"/>
                <w:sz w:val="28"/>
                <w:u w:val="single"/>
                <w:lang w:val="en-US"/>
              </w:rPr>
            </w:pPr>
          </w:p>
        </w:tc>
        <w:tc>
          <w:tcPr>
            <w:tcW w:w="7654" w:type="dxa"/>
          </w:tcPr>
          <w:p w14:paraId="0E7B3FE0" w14:textId="77777777" w:rsidR="009963CB" w:rsidRPr="00002709" w:rsidRDefault="009963CB" w:rsidP="009A266F">
            <w:pPr>
              <w:rPr>
                <w:rFonts w:ascii="Arial" w:hAnsi="Arial" w:cs="Arial"/>
                <w:b/>
                <w:u w:val="single"/>
                <w:lang w:val="en-US"/>
              </w:rPr>
            </w:pPr>
            <w:r w:rsidRPr="00B47F14">
              <w:rPr>
                <w:rFonts w:ascii="Arial" w:hAnsi="Arial" w:cs="Arial"/>
                <w:lang w:val="en-US"/>
              </w:rPr>
              <w:t>I feel that this lesson went well, the children appeared to have enjoyed it and worked well together when they were grouped in mixed abilities.</w:t>
            </w:r>
          </w:p>
        </w:tc>
      </w:tr>
      <w:tr w:rsidR="009963CB" w:rsidRPr="00002709" w14:paraId="25CC445A" w14:textId="77777777" w:rsidTr="009A266F">
        <w:trPr>
          <w:trHeight w:val="2398"/>
        </w:trPr>
        <w:tc>
          <w:tcPr>
            <w:tcW w:w="2552" w:type="dxa"/>
          </w:tcPr>
          <w:p w14:paraId="35C34EB9" w14:textId="77777777" w:rsidR="009963CB" w:rsidRPr="00002709" w:rsidRDefault="009963CB" w:rsidP="009A266F">
            <w:pPr>
              <w:rPr>
                <w:rFonts w:ascii="Arial" w:hAnsi="Arial" w:cs="Arial"/>
                <w:sz w:val="28"/>
                <w:u w:val="single"/>
                <w:lang w:val="en-US"/>
              </w:rPr>
            </w:pPr>
            <w:r w:rsidRPr="00002709">
              <w:rPr>
                <w:rFonts w:ascii="Arial" w:hAnsi="Arial" w:cs="Arial"/>
                <w:sz w:val="28"/>
                <w:u w:val="single"/>
                <w:lang w:val="en-US"/>
              </w:rPr>
              <w:t>Remember and Understand</w:t>
            </w:r>
          </w:p>
          <w:p w14:paraId="20AFDCD6" w14:textId="77777777" w:rsidR="009963CB" w:rsidRPr="00002709" w:rsidRDefault="009963CB" w:rsidP="009A266F">
            <w:pPr>
              <w:rPr>
                <w:rFonts w:ascii="Arial" w:hAnsi="Arial" w:cs="Arial"/>
                <w:sz w:val="28"/>
                <w:u w:val="single"/>
                <w:lang w:val="en-US"/>
              </w:rPr>
            </w:pPr>
          </w:p>
        </w:tc>
        <w:tc>
          <w:tcPr>
            <w:tcW w:w="7654" w:type="dxa"/>
          </w:tcPr>
          <w:p w14:paraId="15B7B81D" w14:textId="77777777" w:rsidR="009963CB" w:rsidRDefault="009963CB" w:rsidP="009A266F">
            <w:pPr>
              <w:rPr>
                <w:rFonts w:ascii="Arial" w:hAnsi="Arial" w:cs="Arial"/>
                <w:lang w:val="en-US"/>
              </w:rPr>
            </w:pPr>
            <w:r>
              <w:rPr>
                <w:rFonts w:ascii="Arial" w:hAnsi="Arial" w:cs="Arial"/>
                <w:lang w:val="en-US"/>
              </w:rPr>
              <w:t>All the children did well throughout the whole lesson, but I feel that they worked particularly well in groups completing the matching cards activities. This is because they shared, took turns well and all participated throughout the activity.</w:t>
            </w:r>
          </w:p>
          <w:p w14:paraId="441EF71E" w14:textId="77777777" w:rsidR="009963CB" w:rsidRDefault="009963CB" w:rsidP="009A266F">
            <w:pPr>
              <w:rPr>
                <w:rFonts w:ascii="Arial" w:hAnsi="Arial" w:cs="Arial"/>
                <w:lang w:val="en-US"/>
              </w:rPr>
            </w:pPr>
          </w:p>
          <w:p w14:paraId="72FB17C8" w14:textId="77777777" w:rsidR="009963CB" w:rsidRPr="0043376C" w:rsidRDefault="009963CB" w:rsidP="009A266F">
            <w:pPr>
              <w:rPr>
                <w:rFonts w:ascii="Arial" w:hAnsi="Arial" w:cs="Arial"/>
                <w:lang w:val="en-US"/>
              </w:rPr>
            </w:pPr>
            <w:r>
              <w:rPr>
                <w:rFonts w:ascii="Arial" w:hAnsi="Arial" w:cs="Arial"/>
                <w:lang w:val="en-US"/>
              </w:rPr>
              <w:t>The weakest part of the lesson was the bingo game as the children got excited and a bit silly. This meant that their concentration was not there in the preparation for the game and it took longer to start the game than I had anticipated.</w:t>
            </w:r>
          </w:p>
        </w:tc>
      </w:tr>
      <w:tr w:rsidR="009963CB" w:rsidRPr="00002709" w14:paraId="3C6E98C2" w14:textId="77777777" w:rsidTr="009A266F">
        <w:trPr>
          <w:trHeight w:val="1840"/>
        </w:trPr>
        <w:tc>
          <w:tcPr>
            <w:tcW w:w="2552" w:type="dxa"/>
          </w:tcPr>
          <w:p w14:paraId="2866EB5E" w14:textId="77777777" w:rsidR="009963CB" w:rsidRPr="00002709" w:rsidRDefault="009963CB" w:rsidP="009A266F">
            <w:pPr>
              <w:rPr>
                <w:rFonts w:ascii="Arial" w:hAnsi="Arial" w:cs="Arial"/>
                <w:sz w:val="28"/>
                <w:u w:val="single"/>
                <w:lang w:val="en-US"/>
              </w:rPr>
            </w:pPr>
            <w:r w:rsidRPr="00002709">
              <w:rPr>
                <w:rFonts w:ascii="Arial" w:hAnsi="Arial" w:cs="Arial"/>
                <w:sz w:val="28"/>
                <w:u w:val="single"/>
                <w:lang w:val="en-US"/>
              </w:rPr>
              <w:t xml:space="preserve">Evaluate and </w:t>
            </w:r>
            <w:proofErr w:type="spellStart"/>
            <w:r>
              <w:rPr>
                <w:rFonts w:ascii="Arial" w:hAnsi="Arial" w:cs="Arial"/>
                <w:sz w:val="28"/>
                <w:u w:val="single"/>
                <w:lang w:val="en-US"/>
              </w:rPr>
              <w:t>A</w:t>
            </w:r>
            <w:r w:rsidRPr="00002709">
              <w:rPr>
                <w:rFonts w:ascii="Arial" w:hAnsi="Arial" w:cs="Arial"/>
                <w:sz w:val="28"/>
                <w:u w:val="single"/>
                <w:lang w:val="en-US"/>
              </w:rPr>
              <w:t>nalyse</w:t>
            </w:r>
            <w:proofErr w:type="spellEnd"/>
          </w:p>
          <w:p w14:paraId="0F60313F" w14:textId="77777777" w:rsidR="009963CB" w:rsidRPr="00002709" w:rsidRDefault="009963CB" w:rsidP="009A266F">
            <w:pPr>
              <w:rPr>
                <w:rFonts w:ascii="Arial" w:hAnsi="Arial" w:cs="Arial"/>
                <w:sz w:val="28"/>
                <w:u w:val="single"/>
                <w:lang w:val="en-US"/>
              </w:rPr>
            </w:pPr>
          </w:p>
        </w:tc>
        <w:tc>
          <w:tcPr>
            <w:tcW w:w="7654" w:type="dxa"/>
          </w:tcPr>
          <w:p w14:paraId="784DE4EC" w14:textId="77777777" w:rsidR="009963CB" w:rsidRDefault="009963CB" w:rsidP="009A266F">
            <w:pPr>
              <w:rPr>
                <w:rFonts w:ascii="Arial" w:hAnsi="Arial" w:cs="Arial"/>
                <w:lang w:val="en-US"/>
              </w:rPr>
            </w:pPr>
            <w:r w:rsidRPr="0043376C">
              <w:rPr>
                <w:rFonts w:ascii="Arial" w:hAnsi="Arial" w:cs="Arial"/>
                <w:lang w:val="en-US"/>
              </w:rPr>
              <w:t>I</w:t>
            </w:r>
            <w:r>
              <w:rPr>
                <w:rFonts w:ascii="Arial" w:hAnsi="Arial" w:cs="Arial"/>
                <w:lang w:val="en-US"/>
              </w:rPr>
              <w:t xml:space="preserve"> do not feel the issue with the bingo game preparation was really a negative experience because it just demonstrated the children’s enjoyment and enthusiasm to play the game. </w:t>
            </w:r>
          </w:p>
          <w:p w14:paraId="5F5423EC" w14:textId="77777777" w:rsidR="009963CB" w:rsidRDefault="009963CB" w:rsidP="009A266F">
            <w:pPr>
              <w:rPr>
                <w:rFonts w:ascii="Arial" w:hAnsi="Arial" w:cs="Arial"/>
                <w:lang w:val="en-US"/>
              </w:rPr>
            </w:pPr>
          </w:p>
          <w:p w14:paraId="39F30E0B" w14:textId="77777777" w:rsidR="009963CB" w:rsidRPr="0043376C" w:rsidRDefault="009963CB" w:rsidP="009A266F">
            <w:pPr>
              <w:rPr>
                <w:rFonts w:ascii="Arial" w:hAnsi="Arial" w:cs="Arial"/>
                <w:lang w:val="en-US"/>
              </w:rPr>
            </w:pPr>
            <w:r>
              <w:rPr>
                <w:rFonts w:ascii="Arial" w:hAnsi="Arial" w:cs="Arial"/>
                <w:lang w:val="en-US"/>
              </w:rPr>
              <w:t>I</w:t>
            </w:r>
            <w:r w:rsidRPr="0043376C">
              <w:rPr>
                <w:rFonts w:ascii="Arial" w:hAnsi="Arial" w:cs="Arial"/>
                <w:lang w:val="en-US"/>
              </w:rPr>
              <w:t xml:space="preserve"> feel a stronger introduction to the lesson is needed and more time focusing on recognizing different fractions and noticing which fractions can be the same.</w:t>
            </w:r>
          </w:p>
        </w:tc>
      </w:tr>
      <w:tr w:rsidR="009963CB" w:rsidRPr="00002709" w14:paraId="2D268BCD" w14:textId="77777777" w:rsidTr="009A266F">
        <w:trPr>
          <w:trHeight w:val="1362"/>
        </w:trPr>
        <w:tc>
          <w:tcPr>
            <w:tcW w:w="2552" w:type="dxa"/>
          </w:tcPr>
          <w:p w14:paraId="79E71F5E" w14:textId="77777777" w:rsidR="009963CB" w:rsidRPr="00002709" w:rsidRDefault="009963CB" w:rsidP="009A266F">
            <w:pPr>
              <w:rPr>
                <w:rFonts w:ascii="Arial" w:hAnsi="Arial" w:cs="Arial"/>
                <w:sz w:val="28"/>
                <w:u w:val="single"/>
                <w:lang w:val="en-US"/>
              </w:rPr>
            </w:pPr>
            <w:r w:rsidRPr="00002709">
              <w:rPr>
                <w:rFonts w:ascii="Arial" w:hAnsi="Arial" w:cs="Arial"/>
                <w:sz w:val="28"/>
                <w:u w:val="single"/>
                <w:lang w:val="en-US"/>
              </w:rPr>
              <w:t>Conclusions and actions</w:t>
            </w:r>
          </w:p>
          <w:p w14:paraId="32AB51A2" w14:textId="77777777" w:rsidR="009963CB" w:rsidRPr="00002709" w:rsidRDefault="009963CB" w:rsidP="009A266F">
            <w:pPr>
              <w:rPr>
                <w:rFonts w:ascii="Arial" w:hAnsi="Arial" w:cs="Arial"/>
                <w:sz w:val="28"/>
                <w:u w:val="single"/>
                <w:lang w:val="en-US"/>
              </w:rPr>
            </w:pPr>
          </w:p>
        </w:tc>
        <w:tc>
          <w:tcPr>
            <w:tcW w:w="7654" w:type="dxa"/>
          </w:tcPr>
          <w:p w14:paraId="716790AF" w14:textId="77777777" w:rsidR="009963CB" w:rsidRPr="0043376C" w:rsidRDefault="009963CB" w:rsidP="009A266F">
            <w:pPr>
              <w:rPr>
                <w:rFonts w:ascii="Arial" w:hAnsi="Arial" w:cs="Arial"/>
                <w:lang w:val="en-US"/>
              </w:rPr>
            </w:pPr>
            <w:r>
              <w:rPr>
                <w:rFonts w:ascii="Arial" w:hAnsi="Arial" w:cs="Arial"/>
                <w:lang w:val="en-US"/>
              </w:rPr>
              <w:t>I feel that more time spent on practical activities are needed for children at this age to ensure their learning of understanding of fractions and equivalent fractions, and the fraction formation is correct. I would do this with a shorter worksheet activity and replace the extra time with a longer or additional practical activity beforehand.</w:t>
            </w:r>
          </w:p>
        </w:tc>
      </w:tr>
      <w:tr w:rsidR="009963CB" w:rsidRPr="00002709" w14:paraId="0CBA8FEA" w14:textId="77777777" w:rsidTr="009A266F">
        <w:tc>
          <w:tcPr>
            <w:tcW w:w="10206" w:type="dxa"/>
            <w:gridSpan w:val="2"/>
            <w:shd w:val="clear" w:color="auto" w:fill="E7E6E6" w:themeFill="background2"/>
          </w:tcPr>
          <w:p w14:paraId="3ACE05A0" w14:textId="77777777" w:rsidR="009963CB" w:rsidRPr="00002709" w:rsidRDefault="009963CB" w:rsidP="009A266F">
            <w:pPr>
              <w:jc w:val="center"/>
              <w:rPr>
                <w:rFonts w:ascii="Arial" w:hAnsi="Arial" w:cs="Arial"/>
                <w:i/>
                <w:lang w:val="en-US"/>
              </w:rPr>
            </w:pPr>
            <w:r w:rsidRPr="00002709">
              <w:rPr>
                <w:rFonts w:ascii="Arial" w:hAnsi="Arial" w:cs="Arial"/>
                <w:i/>
                <w:lang w:val="en-US"/>
              </w:rPr>
              <w:t>Transformed experience</w:t>
            </w:r>
          </w:p>
        </w:tc>
      </w:tr>
    </w:tbl>
    <w:p w14:paraId="6C2FADBE" w14:textId="77777777" w:rsidR="009963CB" w:rsidRDefault="009963CB" w:rsidP="009963CB">
      <w:pPr>
        <w:rPr>
          <w:rFonts w:ascii="Arial" w:hAnsi="Arial" w:cs="Arial"/>
          <w:lang w:val="en-US"/>
        </w:rPr>
      </w:pPr>
      <w:r w:rsidRPr="00002709">
        <w:rPr>
          <w:rFonts w:ascii="Arial" w:hAnsi="Arial" w:cs="Arial"/>
          <w:b/>
          <w:i/>
          <w:u w:val="single"/>
          <w:lang w:val="en-US"/>
        </w:rPr>
        <w:t>Critical incident (focu</w:t>
      </w:r>
      <w:r w:rsidRPr="00FE161E">
        <w:rPr>
          <w:rFonts w:ascii="Arial" w:hAnsi="Arial" w:cs="Arial"/>
          <w:b/>
          <w:u w:val="single"/>
          <w:lang w:val="en-US"/>
        </w:rPr>
        <w:t>s):</w:t>
      </w:r>
      <w:r w:rsidRPr="00FE161E">
        <w:rPr>
          <w:rFonts w:ascii="Arial" w:hAnsi="Arial" w:cs="Arial"/>
          <w:lang w:val="en-US"/>
        </w:rPr>
        <w:t xml:space="preserve"> </w:t>
      </w:r>
      <w:r>
        <w:rPr>
          <w:rFonts w:ascii="Arial" w:hAnsi="Arial" w:cs="Arial"/>
          <w:lang w:val="en-US"/>
        </w:rPr>
        <w:t>Lesson 2</w:t>
      </w:r>
    </w:p>
    <w:p w14:paraId="7C293287" w14:textId="77777777" w:rsidR="009963CB" w:rsidRPr="00002709" w:rsidRDefault="009963CB" w:rsidP="009963CB">
      <w:pPr>
        <w:rPr>
          <w:rFonts w:ascii="Arial" w:hAnsi="Arial" w:cs="Arial"/>
          <w:b/>
          <w:u w:val="single"/>
          <w:lang w:val="en-US"/>
        </w:rPr>
      </w:pPr>
    </w:p>
    <w:p w14:paraId="53846372" w14:textId="77777777" w:rsidR="009963CB" w:rsidRDefault="009963CB" w:rsidP="009963CB">
      <w:pPr>
        <w:rPr>
          <w:rFonts w:ascii="Arial" w:hAnsi="Arial" w:cs="Arial"/>
          <w:b/>
          <w:u w:val="single"/>
          <w:lang w:val="en-US"/>
        </w:rPr>
      </w:pPr>
    </w:p>
    <w:p w14:paraId="18E7F6BD" w14:textId="77777777" w:rsidR="009963CB" w:rsidRDefault="009963CB" w:rsidP="009963CB">
      <w:pPr>
        <w:autoSpaceDE w:val="0"/>
        <w:autoSpaceDN w:val="0"/>
        <w:adjustRightInd w:val="0"/>
        <w:spacing w:after="0" w:line="240" w:lineRule="auto"/>
        <w:rPr>
          <w:rFonts w:ascii="Arial" w:hAnsi="Arial" w:cs="Arial"/>
          <w:b/>
          <w:u w:val="single"/>
          <w:lang w:val="en-US"/>
        </w:rPr>
      </w:pPr>
    </w:p>
    <w:p w14:paraId="15F180D6" w14:textId="77777777" w:rsidR="009963CB" w:rsidRDefault="009963CB" w:rsidP="009963CB">
      <w:pPr>
        <w:autoSpaceDE w:val="0"/>
        <w:autoSpaceDN w:val="0"/>
        <w:adjustRightInd w:val="0"/>
        <w:spacing w:after="0" w:line="240" w:lineRule="auto"/>
        <w:rPr>
          <w:rFonts w:ascii="Arial" w:hAnsi="Arial" w:cs="Arial"/>
          <w:b/>
          <w:u w:val="single"/>
          <w:lang w:val="en-US"/>
        </w:rPr>
      </w:pPr>
    </w:p>
    <w:p w14:paraId="6CE852DA" w14:textId="77777777" w:rsidR="009963CB" w:rsidRDefault="009963CB" w:rsidP="009963CB">
      <w:pPr>
        <w:autoSpaceDE w:val="0"/>
        <w:autoSpaceDN w:val="0"/>
        <w:adjustRightInd w:val="0"/>
        <w:spacing w:after="0" w:line="240" w:lineRule="auto"/>
        <w:rPr>
          <w:rFonts w:ascii="Arial" w:hAnsi="Arial" w:cs="Arial"/>
          <w:b/>
          <w:u w:val="single"/>
          <w:lang w:val="en-US"/>
        </w:rPr>
      </w:pPr>
    </w:p>
    <w:p w14:paraId="27BF6F7B" w14:textId="77777777" w:rsidR="009963CB" w:rsidRDefault="009963CB" w:rsidP="009963CB">
      <w:pPr>
        <w:autoSpaceDE w:val="0"/>
        <w:autoSpaceDN w:val="0"/>
        <w:adjustRightInd w:val="0"/>
        <w:spacing w:after="0" w:line="240" w:lineRule="auto"/>
        <w:rPr>
          <w:rFonts w:ascii="Arial" w:hAnsi="Arial" w:cs="Arial"/>
          <w:b/>
          <w:u w:val="single"/>
          <w:lang w:val="en-US"/>
        </w:rPr>
      </w:pPr>
    </w:p>
    <w:p w14:paraId="762485F1" w14:textId="77777777" w:rsidR="009963CB" w:rsidRDefault="009963CB" w:rsidP="009963CB">
      <w:pPr>
        <w:autoSpaceDE w:val="0"/>
        <w:autoSpaceDN w:val="0"/>
        <w:adjustRightInd w:val="0"/>
        <w:spacing w:after="0" w:line="240" w:lineRule="auto"/>
        <w:rPr>
          <w:rFonts w:ascii="Arial" w:hAnsi="Arial" w:cs="Arial"/>
          <w:b/>
          <w:u w:val="single"/>
          <w:lang w:val="en-US"/>
        </w:rPr>
      </w:pPr>
    </w:p>
    <w:p w14:paraId="72335A98" w14:textId="77777777" w:rsidR="009963CB" w:rsidRDefault="009963CB" w:rsidP="009963CB">
      <w:pPr>
        <w:autoSpaceDE w:val="0"/>
        <w:autoSpaceDN w:val="0"/>
        <w:adjustRightInd w:val="0"/>
        <w:spacing w:after="0" w:line="240" w:lineRule="auto"/>
        <w:rPr>
          <w:rFonts w:ascii="Arial" w:hAnsi="Arial" w:cs="Arial"/>
          <w:b/>
          <w:u w:val="single"/>
          <w:lang w:val="en-US"/>
        </w:rPr>
      </w:pPr>
    </w:p>
    <w:p w14:paraId="372776B9" w14:textId="77777777" w:rsidR="009963CB" w:rsidRDefault="009963CB" w:rsidP="009963CB">
      <w:pPr>
        <w:rPr>
          <w:rFonts w:ascii="Arial" w:hAnsi="Arial" w:cs="Arial"/>
          <w:b/>
          <w:i/>
          <w:sz w:val="24"/>
          <w:szCs w:val="24"/>
        </w:rPr>
      </w:pPr>
      <w:bookmarkStart w:id="3" w:name="_Hlk511500392"/>
    </w:p>
    <w:p w14:paraId="00027AA4" w14:textId="77777777" w:rsidR="009963CB" w:rsidRDefault="009963CB" w:rsidP="009963CB">
      <w:pPr>
        <w:rPr>
          <w:rFonts w:ascii="Arial" w:hAnsi="Arial" w:cs="Arial"/>
          <w:b/>
          <w:i/>
          <w:sz w:val="24"/>
          <w:szCs w:val="24"/>
        </w:rPr>
      </w:pPr>
    </w:p>
    <w:p w14:paraId="7A279A79" w14:textId="77777777" w:rsidR="009963CB" w:rsidRDefault="009963CB" w:rsidP="009963CB">
      <w:pPr>
        <w:rPr>
          <w:rFonts w:ascii="Arial" w:hAnsi="Arial" w:cs="Arial"/>
          <w:b/>
          <w:i/>
          <w:sz w:val="24"/>
          <w:szCs w:val="24"/>
        </w:rPr>
      </w:pPr>
    </w:p>
    <w:p w14:paraId="5C5E1D4D" w14:textId="77777777" w:rsidR="009963CB" w:rsidRPr="002E1522" w:rsidRDefault="009963CB" w:rsidP="009963CB">
      <w:pPr>
        <w:rPr>
          <w:rFonts w:ascii="Arial" w:hAnsi="Arial" w:cs="Arial"/>
          <w:i/>
          <w:sz w:val="24"/>
          <w:szCs w:val="24"/>
        </w:rPr>
      </w:pPr>
      <w:r w:rsidRPr="00E92B88">
        <w:rPr>
          <w:rFonts w:ascii="Arial" w:hAnsi="Arial" w:cs="Arial"/>
          <w:b/>
          <w:i/>
          <w:sz w:val="24"/>
          <w:szCs w:val="24"/>
        </w:rPr>
        <w:lastRenderedPageBreak/>
        <w:t>11.</w:t>
      </w:r>
      <w:r>
        <w:rPr>
          <w:rFonts w:ascii="Arial" w:hAnsi="Arial" w:cs="Arial"/>
          <w:b/>
          <w:i/>
          <w:sz w:val="24"/>
          <w:szCs w:val="24"/>
        </w:rPr>
        <w:t>7</w:t>
      </w:r>
      <w:r w:rsidRPr="00E92B88">
        <w:rPr>
          <w:rFonts w:ascii="Arial" w:hAnsi="Arial" w:cs="Arial"/>
          <w:b/>
          <w:i/>
          <w:sz w:val="24"/>
          <w:szCs w:val="24"/>
        </w:rPr>
        <w:t>.</w:t>
      </w:r>
      <w:r>
        <w:rPr>
          <w:rFonts w:ascii="Arial" w:hAnsi="Arial" w:cs="Arial"/>
          <w:b/>
          <w:i/>
          <w:sz w:val="24"/>
          <w:szCs w:val="24"/>
        </w:rPr>
        <w:t>3</w:t>
      </w:r>
      <w:r w:rsidRPr="00E92B88">
        <w:rPr>
          <w:rFonts w:ascii="Arial" w:hAnsi="Arial" w:cs="Arial"/>
          <w:b/>
          <w:i/>
          <w:sz w:val="24"/>
          <w:szCs w:val="24"/>
        </w:rPr>
        <w:t xml:space="preserve"> Appendix </w:t>
      </w:r>
      <w:r>
        <w:rPr>
          <w:rFonts w:ascii="Arial" w:hAnsi="Arial" w:cs="Arial"/>
          <w:b/>
          <w:i/>
          <w:sz w:val="24"/>
          <w:szCs w:val="24"/>
        </w:rPr>
        <w:t>Q</w:t>
      </w:r>
      <w:r w:rsidRPr="00E92B88">
        <w:rPr>
          <w:rFonts w:ascii="Arial" w:hAnsi="Arial" w:cs="Arial"/>
          <w:b/>
          <w:i/>
          <w:sz w:val="24"/>
          <w:szCs w:val="24"/>
        </w:rPr>
        <w:t xml:space="preserve">: </w:t>
      </w:r>
      <w:r>
        <w:rPr>
          <w:rFonts w:ascii="Arial" w:hAnsi="Arial" w:cs="Arial"/>
          <w:b/>
          <w:i/>
          <w:sz w:val="24"/>
          <w:szCs w:val="24"/>
        </w:rPr>
        <w:t>Assisted Reflective Conclusions</w:t>
      </w:r>
      <w:r w:rsidRPr="00E92B88">
        <w:rPr>
          <w:rFonts w:ascii="Arial" w:hAnsi="Arial" w:cs="Arial"/>
          <w:b/>
          <w:i/>
          <w:sz w:val="24"/>
          <w:szCs w:val="24"/>
        </w:rPr>
        <w:t xml:space="preserve"> of Lesson </w:t>
      </w:r>
      <w:r>
        <w:rPr>
          <w:rFonts w:ascii="Arial" w:hAnsi="Arial" w:cs="Arial"/>
          <w:b/>
          <w:i/>
          <w:sz w:val="24"/>
          <w:szCs w:val="24"/>
        </w:rPr>
        <w:t>3</w:t>
      </w:r>
      <w:r w:rsidRPr="00E92B88">
        <w:rPr>
          <w:rFonts w:ascii="Arial" w:hAnsi="Arial" w:cs="Arial"/>
          <w:i/>
          <w:sz w:val="24"/>
          <w:szCs w:val="24"/>
        </w:rPr>
        <w:t xml:space="preserve"> (Researcher’s Own, 2018)</w:t>
      </w:r>
    </w:p>
    <w:bookmarkEnd w:id="3"/>
    <w:p w14:paraId="2196F8A7" w14:textId="77777777" w:rsidR="009963CB" w:rsidRPr="001F7D4C" w:rsidRDefault="009963CB" w:rsidP="009963CB">
      <w:pPr>
        <w:pStyle w:val="Title"/>
        <w:jc w:val="center"/>
        <w:rPr>
          <w:sz w:val="44"/>
        </w:rPr>
      </w:pPr>
      <w:r w:rsidRPr="001F7D4C">
        <w:rPr>
          <w:i/>
          <w:sz w:val="44"/>
        </w:rPr>
        <w:t>Assisted Reflective Conclusions (ARC) Model</w:t>
      </w:r>
    </w:p>
    <w:p w14:paraId="37CDE4CD" w14:textId="77777777" w:rsidR="009963CB" w:rsidRDefault="009963CB" w:rsidP="009963CB">
      <w:r w:rsidRPr="001F7D4C">
        <w:rPr>
          <w:b/>
          <w:i/>
          <w:u w:val="single"/>
        </w:rPr>
        <w:t>Date</w:t>
      </w:r>
      <w:r>
        <w:rPr>
          <w:b/>
          <w:u w:val="single"/>
        </w:rPr>
        <w:t>:</w:t>
      </w:r>
      <w:r>
        <w:t xml:space="preserve"> 29/03/2018</w:t>
      </w:r>
    </w:p>
    <w:p w14:paraId="70CF66E9" w14:textId="77777777" w:rsidR="009963CB" w:rsidRPr="00E94326" w:rsidRDefault="009963CB" w:rsidP="009963CB">
      <w:r w:rsidRPr="001F7D4C">
        <w:rPr>
          <w:b/>
          <w:i/>
          <w:u w:val="single"/>
          <w:lang w:val="en-US"/>
        </w:rPr>
        <w:t>Critical incident (focus):</w:t>
      </w:r>
      <w:r>
        <w:rPr>
          <w:lang w:val="en-US"/>
        </w:rPr>
        <w:t xml:space="preserve"> Lesson 3 </w:t>
      </w:r>
    </w:p>
    <w:tbl>
      <w:tblPr>
        <w:tblStyle w:val="TableGrid"/>
        <w:tblW w:w="10206" w:type="dxa"/>
        <w:tblInd w:w="-459" w:type="dxa"/>
        <w:tblLook w:val="04A0" w:firstRow="1" w:lastRow="0" w:firstColumn="1" w:lastColumn="0" w:noHBand="0" w:noVBand="1"/>
      </w:tblPr>
      <w:tblGrid>
        <w:gridCol w:w="2552"/>
        <w:gridCol w:w="7654"/>
      </w:tblGrid>
      <w:tr w:rsidR="009963CB" w14:paraId="4080FC87" w14:textId="77777777" w:rsidTr="009A266F">
        <w:tc>
          <w:tcPr>
            <w:tcW w:w="10206" w:type="dxa"/>
            <w:gridSpan w:val="2"/>
            <w:shd w:val="clear" w:color="auto" w:fill="E7E6E6" w:themeFill="background2"/>
          </w:tcPr>
          <w:p w14:paraId="5FABDBB3" w14:textId="77777777" w:rsidR="009963CB" w:rsidRDefault="009963CB" w:rsidP="009A266F">
            <w:pPr>
              <w:jc w:val="center"/>
              <w:rPr>
                <w:i/>
                <w:lang w:val="en-US"/>
              </w:rPr>
            </w:pPr>
            <w:r w:rsidRPr="001F7D4C">
              <w:rPr>
                <w:i/>
                <w:lang w:val="en-US"/>
              </w:rPr>
              <w:t>Experience</w:t>
            </w:r>
          </w:p>
          <w:p w14:paraId="5F1840F6" w14:textId="77777777" w:rsidR="009963CB" w:rsidRDefault="009963CB" w:rsidP="009A266F">
            <w:pPr>
              <w:rPr>
                <w:b/>
                <w:u w:val="single"/>
                <w:lang w:val="en-US"/>
              </w:rPr>
            </w:pPr>
          </w:p>
        </w:tc>
      </w:tr>
      <w:tr w:rsidR="009963CB" w14:paraId="59AE4B6E" w14:textId="77777777" w:rsidTr="009A266F">
        <w:tc>
          <w:tcPr>
            <w:tcW w:w="2552" w:type="dxa"/>
          </w:tcPr>
          <w:p w14:paraId="2F6494BF" w14:textId="77777777" w:rsidR="009963CB" w:rsidRPr="00397614" w:rsidRDefault="009963CB" w:rsidP="009A266F">
            <w:pPr>
              <w:rPr>
                <w:i/>
                <w:lang w:val="en-US"/>
              </w:rPr>
            </w:pPr>
            <w:r w:rsidRPr="00397614">
              <w:rPr>
                <w:i/>
                <w:lang w:val="en-US"/>
              </w:rPr>
              <w:t>Feelings</w:t>
            </w:r>
          </w:p>
          <w:p w14:paraId="40AB24B9" w14:textId="77777777" w:rsidR="009963CB" w:rsidRPr="00381B9B" w:rsidRDefault="009963CB" w:rsidP="009A266F">
            <w:pPr>
              <w:rPr>
                <w:i/>
                <w:sz w:val="16"/>
                <w:lang w:val="en-US"/>
              </w:rPr>
            </w:pPr>
          </w:p>
        </w:tc>
        <w:tc>
          <w:tcPr>
            <w:tcW w:w="7654" w:type="dxa"/>
          </w:tcPr>
          <w:p w14:paraId="00ACB609" w14:textId="77777777" w:rsidR="009963CB" w:rsidRPr="00E76CF5" w:rsidRDefault="009963CB" w:rsidP="009A266F">
            <w:pPr>
              <w:jc w:val="both"/>
              <w:rPr>
                <w:lang w:val="en-US"/>
              </w:rPr>
            </w:pPr>
            <w:r w:rsidRPr="00E76CF5">
              <w:rPr>
                <w:lang w:val="en-US"/>
              </w:rPr>
              <w:t xml:space="preserve">I feel that this lesson went well, the children </w:t>
            </w:r>
            <w:r>
              <w:rPr>
                <w:lang w:val="en-US"/>
              </w:rPr>
              <w:t>were fully engaged and</w:t>
            </w:r>
            <w:r w:rsidRPr="00E76CF5">
              <w:rPr>
                <w:lang w:val="en-US"/>
              </w:rPr>
              <w:t xml:space="preserve"> enjoyed </w:t>
            </w:r>
            <w:r>
              <w:rPr>
                <w:lang w:val="en-US"/>
              </w:rPr>
              <w:t xml:space="preserve">the lesson. Having worked previously with the class, the prospect of learning about fractions would be daunting for several pupils within a challenging cohort. Taking this into consideration it was pleasing that all learners tried their best </w:t>
            </w:r>
            <w:r w:rsidRPr="00E76CF5">
              <w:rPr>
                <w:lang w:val="en-US"/>
              </w:rPr>
              <w:t>and worked well together when</w:t>
            </w:r>
            <w:r>
              <w:rPr>
                <w:lang w:val="en-US"/>
              </w:rPr>
              <w:t xml:space="preserve"> working in small groups. </w:t>
            </w:r>
          </w:p>
          <w:p w14:paraId="7CD02F2A" w14:textId="77777777" w:rsidR="009963CB" w:rsidRDefault="009963CB" w:rsidP="009A266F">
            <w:pPr>
              <w:rPr>
                <w:b/>
                <w:u w:val="single"/>
                <w:lang w:val="en-US"/>
              </w:rPr>
            </w:pPr>
          </w:p>
        </w:tc>
      </w:tr>
      <w:tr w:rsidR="009963CB" w14:paraId="6D3BFD08" w14:textId="77777777" w:rsidTr="009A266F">
        <w:tc>
          <w:tcPr>
            <w:tcW w:w="2552" w:type="dxa"/>
          </w:tcPr>
          <w:p w14:paraId="0E909301" w14:textId="77777777" w:rsidR="009963CB" w:rsidRPr="00397614" w:rsidRDefault="009963CB" w:rsidP="009A266F">
            <w:pPr>
              <w:rPr>
                <w:i/>
                <w:lang w:val="en-US"/>
              </w:rPr>
            </w:pPr>
            <w:r w:rsidRPr="00397614">
              <w:rPr>
                <w:i/>
                <w:lang w:val="en-US"/>
              </w:rPr>
              <w:t>Remember and Understand</w:t>
            </w:r>
          </w:p>
          <w:p w14:paraId="5B64513F" w14:textId="77777777" w:rsidR="009963CB" w:rsidRPr="00381B9B" w:rsidRDefault="009963CB" w:rsidP="009A266F">
            <w:pPr>
              <w:rPr>
                <w:i/>
                <w:sz w:val="16"/>
                <w:lang w:val="en-US"/>
              </w:rPr>
            </w:pPr>
          </w:p>
        </w:tc>
        <w:tc>
          <w:tcPr>
            <w:tcW w:w="7654" w:type="dxa"/>
          </w:tcPr>
          <w:p w14:paraId="328DCD75" w14:textId="77777777" w:rsidR="009963CB" w:rsidRPr="00E76CF5" w:rsidRDefault="009963CB" w:rsidP="009A266F">
            <w:pPr>
              <w:jc w:val="both"/>
              <w:rPr>
                <w:lang w:val="en-US"/>
              </w:rPr>
            </w:pPr>
            <w:r w:rsidRPr="00E76CF5">
              <w:rPr>
                <w:lang w:val="en-US"/>
              </w:rPr>
              <w:t xml:space="preserve">All the children </w:t>
            </w:r>
            <w:r>
              <w:rPr>
                <w:lang w:val="en-US"/>
              </w:rPr>
              <w:t>engaged and participated during the lesson. This lesson chose to incorporate a different style of teaching and learning that the children of this class had experienced previously when learning mathematics. More hands-on activities were used which gave visual representations of fractions, and evidently this approach suited the type of learners. This proved the paper plates, matching cards and fractions bingo to be the most successful part of the lesson.</w:t>
            </w:r>
          </w:p>
          <w:p w14:paraId="050FC6BE" w14:textId="77777777" w:rsidR="009963CB" w:rsidRDefault="009963CB" w:rsidP="009A266F">
            <w:pPr>
              <w:rPr>
                <w:lang w:val="en-US"/>
              </w:rPr>
            </w:pPr>
          </w:p>
          <w:p w14:paraId="49481434" w14:textId="77777777" w:rsidR="009963CB" w:rsidRDefault="009963CB" w:rsidP="009A266F">
            <w:pPr>
              <w:jc w:val="both"/>
              <w:rPr>
                <w:b/>
                <w:u w:val="single"/>
                <w:lang w:val="en-US"/>
              </w:rPr>
            </w:pPr>
            <w:r>
              <w:rPr>
                <w:lang w:val="en-US"/>
              </w:rPr>
              <w:t>Although there was a little time for the higher ability children to progress onto harder questions, the extension activity was not challenging enough for them and they completed the fraction worksheet with ease.</w:t>
            </w:r>
          </w:p>
        </w:tc>
      </w:tr>
      <w:tr w:rsidR="009963CB" w14:paraId="5B2A4AD0" w14:textId="77777777" w:rsidTr="009A266F">
        <w:tc>
          <w:tcPr>
            <w:tcW w:w="2552" w:type="dxa"/>
          </w:tcPr>
          <w:p w14:paraId="31671C8F" w14:textId="77777777" w:rsidR="009963CB" w:rsidRPr="00397614" w:rsidRDefault="009963CB" w:rsidP="009A266F">
            <w:pPr>
              <w:rPr>
                <w:i/>
                <w:lang w:val="en-US"/>
              </w:rPr>
            </w:pPr>
            <w:r w:rsidRPr="00397614">
              <w:rPr>
                <w:i/>
                <w:lang w:val="en-US"/>
              </w:rPr>
              <w:t xml:space="preserve">Evaluate and </w:t>
            </w:r>
            <w:proofErr w:type="spellStart"/>
            <w:r w:rsidRPr="00397614">
              <w:rPr>
                <w:i/>
                <w:lang w:val="en-US"/>
              </w:rPr>
              <w:t>Analyse</w:t>
            </w:r>
            <w:proofErr w:type="spellEnd"/>
          </w:p>
          <w:p w14:paraId="5BBF6F24" w14:textId="77777777" w:rsidR="009963CB" w:rsidRPr="00FB6DDF" w:rsidRDefault="009963CB" w:rsidP="009A266F">
            <w:pPr>
              <w:rPr>
                <w:i/>
                <w:sz w:val="16"/>
                <w:lang w:val="en-US"/>
              </w:rPr>
            </w:pPr>
          </w:p>
        </w:tc>
        <w:tc>
          <w:tcPr>
            <w:tcW w:w="7654" w:type="dxa"/>
          </w:tcPr>
          <w:p w14:paraId="5A17A612" w14:textId="77777777" w:rsidR="009963CB" w:rsidRDefault="009963CB" w:rsidP="009A266F">
            <w:pPr>
              <w:jc w:val="both"/>
              <w:rPr>
                <w:lang w:val="en-US"/>
              </w:rPr>
            </w:pPr>
            <w:r>
              <w:rPr>
                <w:lang w:val="en-US"/>
              </w:rPr>
              <w:t xml:space="preserve">Despite the fact the practical activities suited the learners the he activities were able to work as the learners </w:t>
            </w:r>
            <w:r w:rsidRPr="00E76CF5">
              <w:rPr>
                <w:lang w:val="en-US"/>
              </w:rPr>
              <w:t xml:space="preserve">shared, took turns well and all participated throughout </w:t>
            </w:r>
            <w:r>
              <w:rPr>
                <w:lang w:val="en-US"/>
              </w:rPr>
              <w:t xml:space="preserve">the lesson. The learners were more interested in the practical activities which provided a chance to collaboratively spend time debating answer with each other. </w:t>
            </w:r>
          </w:p>
          <w:p w14:paraId="584AF341" w14:textId="77777777" w:rsidR="009963CB" w:rsidRDefault="009963CB" w:rsidP="009A266F">
            <w:pPr>
              <w:rPr>
                <w:lang w:val="en-US"/>
              </w:rPr>
            </w:pPr>
          </w:p>
          <w:p w14:paraId="4E62E1F9" w14:textId="77777777" w:rsidR="009963CB" w:rsidRPr="00E76CF5" w:rsidRDefault="009963CB" w:rsidP="009A266F">
            <w:pPr>
              <w:rPr>
                <w:lang w:val="en-US"/>
              </w:rPr>
            </w:pPr>
            <w:r w:rsidRPr="00E76CF5">
              <w:rPr>
                <w:lang w:val="en-US"/>
              </w:rPr>
              <w:t>I feel a stronger introduction to the lesson is needed and more ti</w:t>
            </w:r>
            <w:r>
              <w:rPr>
                <w:lang w:val="en-US"/>
              </w:rPr>
              <w:t>m</w:t>
            </w:r>
            <w:r w:rsidRPr="00E76CF5">
              <w:rPr>
                <w:lang w:val="en-US"/>
              </w:rPr>
              <w:t>e focusing on recognizing different fractions</w:t>
            </w:r>
            <w:r>
              <w:rPr>
                <w:lang w:val="en-US"/>
              </w:rPr>
              <w:t xml:space="preserve">. </w:t>
            </w:r>
            <w:r w:rsidRPr="00E76CF5">
              <w:rPr>
                <w:lang w:val="en-US"/>
              </w:rPr>
              <w:t xml:space="preserve"> </w:t>
            </w:r>
          </w:p>
          <w:p w14:paraId="4283F3BC" w14:textId="77777777" w:rsidR="009963CB" w:rsidRDefault="009963CB" w:rsidP="009A266F">
            <w:pPr>
              <w:rPr>
                <w:b/>
                <w:u w:val="single"/>
                <w:lang w:val="en-US"/>
              </w:rPr>
            </w:pPr>
          </w:p>
        </w:tc>
      </w:tr>
      <w:tr w:rsidR="009963CB" w14:paraId="19A1B970" w14:textId="77777777" w:rsidTr="009A266F">
        <w:trPr>
          <w:trHeight w:val="2555"/>
        </w:trPr>
        <w:tc>
          <w:tcPr>
            <w:tcW w:w="2552" w:type="dxa"/>
          </w:tcPr>
          <w:p w14:paraId="0084ED66" w14:textId="77777777" w:rsidR="009963CB" w:rsidRPr="00397614" w:rsidRDefault="009963CB" w:rsidP="009A266F">
            <w:pPr>
              <w:rPr>
                <w:i/>
                <w:lang w:val="en-US"/>
              </w:rPr>
            </w:pPr>
            <w:r w:rsidRPr="00397614">
              <w:rPr>
                <w:i/>
                <w:lang w:val="en-US"/>
              </w:rPr>
              <w:t>Conclusions and Actions</w:t>
            </w:r>
          </w:p>
          <w:p w14:paraId="069421BF" w14:textId="77777777" w:rsidR="009963CB" w:rsidRPr="00A94C08" w:rsidRDefault="009963CB" w:rsidP="009A266F">
            <w:pPr>
              <w:rPr>
                <w:i/>
                <w:sz w:val="16"/>
                <w:lang w:val="en-US"/>
              </w:rPr>
            </w:pPr>
          </w:p>
        </w:tc>
        <w:tc>
          <w:tcPr>
            <w:tcW w:w="7654" w:type="dxa"/>
          </w:tcPr>
          <w:p w14:paraId="7BDF5EFF" w14:textId="77777777" w:rsidR="009963CB" w:rsidRDefault="009963CB" w:rsidP="009A266F">
            <w:pPr>
              <w:jc w:val="both"/>
              <w:rPr>
                <w:lang w:val="en-US"/>
              </w:rPr>
            </w:pPr>
            <w:r>
              <w:rPr>
                <w:lang w:val="en-US"/>
              </w:rPr>
              <w:t xml:space="preserve">As identified in the ARC for Lesson 2, more time was needed to be spent on practical activities to ensure that their understanding of fractions and equivalent fractions, and the fraction formation is correct. Taking this into consideration along with the fact that the class are challenging group, choosing to add an extra activity using the paper plates as a visual representation proved successful. </w:t>
            </w:r>
          </w:p>
          <w:p w14:paraId="434C5455" w14:textId="77777777" w:rsidR="009963CB" w:rsidRDefault="009963CB" w:rsidP="009A266F">
            <w:pPr>
              <w:jc w:val="both"/>
              <w:rPr>
                <w:lang w:val="en-US"/>
              </w:rPr>
            </w:pPr>
          </w:p>
          <w:p w14:paraId="624C067C" w14:textId="77777777" w:rsidR="009963CB" w:rsidRPr="00E76CF5" w:rsidRDefault="009963CB" w:rsidP="009A266F">
            <w:pPr>
              <w:jc w:val="both"/>
              <w:rPr>
                <w:lang w:val="en-US"/>
              </w:rPr>
            </w:pPr>
            <w:r>
              <w:rPr>
                <w:lang w:val="en-US"/>
              </w:rPr>
              <w:t xml:space="preserve">In future it is important that I provide a more challenging extension activity for the higher ability children. Due to the nature of this research study, children in this class completed the necessary work that we deemed </w:t>
            </w:r>
            <w:r>
              <w:rPr>
                <w:lang w:val="en-US"/>
              </w:rPr>
              <w:lastRenderedPageBreak/>
              <w:t xml:space="preserve">appropriate for year 4 pupils. The higher ability pupils in the year 4 class of School X completed the same worksheet as pupils in School Y with ease and would therefore need a more challenging extension sheet. </w:t>
            </w:r>
          </w:p>
        </w:tc>
      </w:tr>
      <w:tr w:rsidR="009963CB" w14:paraId="61B4EA72" w14:textId="77777777" w:rsidTr="009A266F">
        <w:tc>
          <w:tcPr>
            <w:tcW w:w="10206" w:type="dxa"/>
            <w:gridSpan w:val="2"/>
            <w:shd w:val="clear" w:color="auto" w:fill="E7E6E6" w:themeFill="background2"/>
          </w:tcPr>
          <w:p w14:paraId="6C53B0DC" w14:textId="77777777" w:rsidR="009963CB" w:rsidRPr="00C53B1B" w:rsidRDefault="009963CB" w:rsidP="009A266F">
            <w:pPr>
              <w:jc w:val="center"/>
              <w:rPr>
                <w:i/>
                <w:lang w:val="en-US"/>
              </w:rPr>
            </w:pPr>
            <w:r w:rsidRPr="001F7D4C">
              <w:rPr>
                <w:i/>
                <w:lang w:val="en-US"/>
              </w:rPr>
              <w:lastRenderedPageBreak/>
              <w:t>Transformed experience</w:t>
            </w:r>
          </w:p>
        </w:tc>
      </w:tr>
    </w:tbl>
    <w:p w14:paraId="7493016F" w14:textId="77777777" w:rsidR="009963CB" w:rsidRPr="0098684E" w:rsidRDefault="009963CB" w:rsidP="009963CB">
      <w:pPr>
        <w:autoSpaceDE w:val="0"/>
        <w:autoSpaceDN w:val="0"/>
        <w:adjustRightInd w:val="0"/>
        <w:spacing w:after="0" w:line="240" w:lineRule="auto"/>
        <w:rPr>
          <w:b/>
          <w:u w:val="single"/>
          <w:lang w:val="en-US"/>
        </w:rPr>
      </w:pPr>
    </w:p>
    <w:p w14:paraId="6DE8CD82" w14:textId="77777777" w:rsidR="0060361D" w:rsidRDefault="0060361D" w:rsidP="009963CB">
      <w:pPr>
        <w:rPr>
          <w:rFonts w:ascii="Arial" w:hAnsi="Arial" w:cs="Arial"/>
          <w:b/>
          <w:i/>
          <w:sz w:val="24"/>
          <w:szCs w:val="24"/>
        </w:rPr>
      </w:pPr>
    </w:p>
    <w:p w14:paraId="61C785C0" w14:textId="77777777" w:rsidR="0060361D" w:rsidRDefault="0060361D" w:rsidP="009963CB">
      <w:pPr>
        <w:rPr>
          <w:rFonts w:ascii="Arial" w:hAnsi="Arial" w:cs="Arial"/>
          <w:b/>
          <w:i/>
          <w:sz w:val="24"/>
          <w:szCs w:val="24"/>
        </w:rPr>
      </w:pPr>
    </w:p>
    <w:p w14:paraId="764FB008" w14:textId="77777777" w:rsidR="0060361D" w:rsidRDefault="0060361D" w:rsidP="009963CB">
      <w:pPr>
        <w:rPr>
          <w:rFonts w:ascii="Arial" w:hAnsi="Arial" w:cs="Arial"/>
          <w:b/>
          <w:i/>
          <w:sz w:val="24"/>
          <w:szCs w:val="24"/>
        </w:rPr>
      </w:pPr>
    </w:p>
    <w:p w14:paraId="1227B38C" w14:textId="77777777" w:rsidR="0060361D" w:rsidRDefault="0060361D" w:rsidP="009963CB">
      <w:pPr>
        <w:rPr>
          <w:rFonts w:ascii="Arial" w:hAnsi="Arial" w:cs="Arial"/>
          <w:b/>
          <w:i/>
          <w:sz w:val="24"/>
          <w:szCs w:val="24"/>
        </w:rPr>
      </w:pPr>
    </w:p>
    <w:p w14:paraId="1664F46C" w14:textId="77777777" w:rsidR="0060361D" w:rsidRDefault="0060361D" w:rsidP="009963CB">
      <w:pPr>
        <w:rPr>
          <w:rFonts w:ascii="Arial" w:hAnsi="Arial" w:cs="Arial"/>
          <w:b/>
          <w:i/>
          <w:sz w:val="24"/>
          <w:szCs w:val="24"/>
        </w:rPr>
      </w:pPr>
    </w:p>
    <w:p w14:paraId="688E1ACB" w14:textId="77777777" w:rsidR="0060361D" w:rsidRDefault="0060361D" w:rsidP="009963CB">
      <w:pPr>
        <w:rPr>
          <w:rFonts w:ascii="Arial" w:hAnsi="Arial" w:cs="Arial"/>
          <w:b/>
          <w:i/>
          <w:sz w:val="24"/>
          <w:szCs w:val="24"/>
        </w:rPr>
      </w:pPr>
    </w:p>
    <w:p w14:paraId="51CBAE64" w14:textId="77777777" w:rsidR="0060361D" w:rsidRDefault="0060361D" w:rsidP="009963CB">
      <w:pPr>
        <w:rPr>
          <w:rFonts w:ascii="Arial" w:hAnsi="Arial" w:cs="Arial"/>
          <w:b/>
          <w:i/>
          <w:sz w:val="24"/>
          <w:szCs w:val="24"/>
        </w:rPr>
      </w:pPr>
    </w:p>
    <w:p w14:paraId="7F5B8A8A" w14:textId="77777777" w:rsidR="0060361D" w:rsidRDefault="0060361D" w:rsidP="009963CB">
      <w:pPr>
        <w:rPr>
          <w:rFonts w:ascii="Arial" w:hAnsi="Arial" w:cs="Arial"/>
          <w:b/>
          <w:i/>
          <w:sz w:val="24"/>
          <w:szCs w:val="24"/>
        </w:rPr>
      </w:pPr>
    </w:p>
    <w:p w14:paraId="01D6CEF4" w14:textId="77777777" w:rsidR="0060361D" w:rsidRDefault="0060361D" w:rsidP="009963CB">
      <w:pPr>
        <w:rPr>
          <w:rFonts w:ascii="Arial" w:hAnsi="Arial" w:cs="Arial"/>
          <w:b/>
          <w:i/>
          <w:sz w:val="24"/>
          <w:szCs w:val="24"/>
        </w:rPr>
      </w:pPr>
    </w:p>
    <w:p w14:paraId="05B5C39C" w14:textId="77777777" w:rsidR="0060361D" w:rsidRDefault="0060361D" w:rsidP="009963CB">
      <w:pPr>
        <w:rPr>
          <w:rFonts w:ascii="Arial" w:hAnsi="Arial" w:cs="Arial"/>
          <w:b/>
          <w:i/>
          <w:sz w:val="24"/>
          <w:szCs w:val="24"/>
        </w:rPr>
      </w:pPr>
    </w:p>
    <w:p w14:paraId="7E6524DB" w14:textId="77777777" w:rsidR="0060361D" w:rsidRDefault="0060361D" w:rsidP="009963CB">
      <w:pPr>
        <w:rPr>
          <w:rFonts w:ascii="Arial" w:hAnsi="Arial" w:cs="Arial"/>
          <w:b/>
          <w:i/>
          <w:sz w:val="24"/>
          <w:szCs w:val="24"/>
        </w:rPr>
      </w:pPr>
    </w:p>
    <w:p w14:paraId="0F0E41EE" w14:textId="77777777" w:rsidR="0060361D" w:rsidRDefault="0060361D" w:rsidP="009963CB">
      <w:pPr>
        <w:rPr>
          <w:rFonts w:ascii="Arial" w:hAnsi="Arial" w:cs="Arial"/>
          <w:b/>
          <w:i/>
          <w:sz w:val="24"/>
          <w:szCs w:val="24"/>
        </w:rPr>
      </w:pPr>
    </w:p>
    <w:p w14:paraId="00993C8B" w14:textId="77777777" w:rsidR="0060361D" w:rsidRDefault="0060361D" w:rsidP="009963CB">
      <w:pPr>
        <w:rPr>
          <w:rFonts w:ascii="Arial" w:hAnsi="Arial" w:cs="Arial"/>
          <w:b/>
          <w:i/>
          <w:sz w:val="24"/>
          <w:szCs w:val="24"/>
        </w:rPr>
      </w:pPr>
    </w:p>
    <w:p w14:paraId="503C8FA7" w14:textId="77777777" w:rsidR="0060361D" w:rsidRDefault="0060361D" w:rsidP="009963CB">
      <w:pPr>
        <w:rPr>
          <w:rFonts w:ascii="Arial" w:hAnsi="Arial" w:cs="Arial"/>
          <w:b/>
          <w:i/>
          <w:sz w:val="24"/>
          <w:szCs w:val="24"/>
        </w:rPr>
      </w:pPr>
    </w:p>
    <w:p w14:paraId="7DFB5B84" w14:textId="77777777" w:rsidR="0060361D" w:rsidRDefault="0060361D" w:rsidP="009963CB">
      <w:pPr>
        <w:rPr>
          <w:rFonts w:ascii="Arial" w:hAnsi="Arial" w:cs="Arial"/>
          <w:b/>
          <w:i/>
          <w:sz w:val="24"/>
          <w:szCs w:val="24"/>
        </w:rPr>
      </w:pPr>
    </w:p>
    <w:p w14:paraId="3506ED59" w14:textId="77777777" w:rsidR="0060361D" w:rsidRDefault="0060361D" w:rsidP="009963CB">
      <w:pPr>
        <w:rPr>
          <w:rFonts w:ascii="Arial" w:hAnsi="Arial" w:cs="Arial"/>
          <w:b/>
          <w:i/>
          <w:sz w:val="24"/>
          <w:szCs w:val="24"/>
        </w:rPr>
      </w:pPr>
    </w:p>
    <w:p w14:paraId="687C1607" w14:textId="77777777" w:rsidR="0060361D" w:rsidRDefault="0060361D" w:rsidP="009963CB">
      <w:pPr>
        <w:rPr>
          <w:rFonts w:ascii="Arial" w:hAnsi="Arial" w:cs="Arial"/>
          <w:b/>
          <w:i/>
          <w:sz w:val="24"/>
          <w:szCs w:val="24"/>
        </w:rPr>
      </w:pPr>
    </w:p>
    <w:p w14:paraId="0F9B2DE8" w14:textId="77777777" w:rsidR="0060361D" w:rsidRDefault="0060361D" w:rsidP="009963CB">
      <w:pPr>
        <w:rPr>
          <w:rFonts w:ascii="Arial" w:hAnsi="Arial" w:cs="Arial"/>
          <w:b/>
          <w:i/>
          <w:sz w:val="24"/>
          <w:szCs w:val="24"/>
        </w:rPr>
      </w:pPr>
    </w:p>
    <w:p w14:paraId="6A5DFCF1" w14:textId="77777777" w:rsidR="0060361D" w:rsidRDefault="0060361D" w:rsidP="009963CB">
      <w:pPr>
        <w:rPr>
          <w:rFonts w:ascii="Arial" w:hAnsi="Arial" w:cs="Arial"/>
          <w:b/>
          <w:i/>
          <w:sz w:val="24"/>
          <w:szCs w:val="24"/>
        </w:rPr>
      </w:pPr>
    </w:p>
    <w:p w14:paraId="2D15919A" w14:textId="77777777" w:rsidR="0060361D" w:rsidRDefault="0060361D" w:rsidP="009963CB">
      <w:pPr>
        <w:rPr>
          <w:rFonts w:ascii="Arial" w:hAnsi="Arial" w:cs="Arial"/>
          <w:b/>
          <w:i/>
          <w:sz w:val="24"/>
          <w:szCs w:val="24"/>
        </w:rPr>
      </w:pPr>
    </w:p>
    <w:p w14:paraId="4CA9EAF8" w14:textId="77777777" w:rsidR="0060361D" w:rsidRDefault="0060361D" w:rsidP="009963CB">
      <w:pPr>
        <w:rPr>
          <w:rFonts w:ascii="Arial" w:hAnsi="Arial" w:cs="Arial"/>
          <w:b/>
          <w:i/>
          <w:sz w:val="24"/>
          <w:szCs w:val="24"/>
        </w:rPr>
      </w:pPr>
    </w:p>
    <w:p w14:paraId="212F3C8D" w14:textId="77777777" w:rsidR="0060361D" w:rsidRDefault="0060361D" w:rsidP="009963CB">
      <w:pPr>
        <w:rPr>
          <w:rFonts w:ascii="Arial" w:hAnsi="Arial" w:cs="Arial"/>
          <w:b/>
          <w:i/>
          <w:sz w:val="24"/>
          <w:szCs w:val="24"/>
        </w:rPr>
      </w:pPr>
    </w:p>
    <w:p w14:paraId="30372313" w14:textId="77777777" w:rsidR="0060361D" w:rsidRDefault="0060361D" w:rsidP="009963CB">
      <w:pPr>
        <w:rPr>
          <w:rFonts w:ascii="Arial" w:hAnsi="Arial" w:cs="Arial"/>
          <w:b/>
          <w:i/>
          <w:sz w:val="24"/>
          <w:szCs w:val="24"/>
        </w:rPr>
      </w:pPr>
    </w:p>
    <w:p w14:paraId="71C0ABD0" w14:textId="77777777" w:rsidR="0060361D" w:rsidRDefault="0060361D" w:rsidP="009963CB">
      <w:pPr>
        <w:rPr>
          <w:rFonts w:ascii="Arial" w:hAnsi="Arial" w:cs="Arial"/>
          <w:b/>
          <w:i/>
          <w:sz w:val="24"/>
          <w:szCs w:val="24"/>
        </w:rPr>
      </w:pPr>
    </w:p>
    <w:p w14:paraId="46AB005A" w14:textId="4E496BFD" w:rsidR="009963CB" w:rsidRDefault="009963CB" w:rsidP="009963CB">
      <w:pPr>
        <w:rPr>
          <w:rFonts w:ascii="Arial" w:hAnsi="Arial" w:cs="Arial"/>
          <w:i/>
          <w:sz w:val="24"/>
          <w:szCs w:val="24"/>
        </w:rPr>
      </w:pPr>
      <w:r w:rsidRPr="00E92B88">
        <w:rPr>
          <w:rFonts w:ascii="Arial" w:hAnsi="Arial" w:cs="Arial"/>
          <w:b/>
          <w:i/>
          <w:sz w:val="24"/>
          <w:szCs w:val="24"/>
        </w:rPr>
        <w:lastRenderedPageBreak/>
        <w:t>11.</w:t>
      </w:r>
      <w:r>
        <w:rPr>
          <w:rFonts w:ascii="Arial" w:hAnsi="Arial" w:cs="Arial"/>
          <w:b/>
          <w:i/>
          <w:sz w:val="24"/>
          <w:szCs w:val="24"/>
        </w:rPr>
        <w:t>8</w:t>
      </w:r>
      <w:r w:rsidRPr="00E92B88">
        <w:rPr>
          <w:rFonts w:ascii="Arial" w:hAnsi="Arial" w:cs="Arial"/>
          <w:b/>
          <w:i/>
          <w:sz w:val="24"/>
          <w:szCs w:val="24"/>
        </w:rPr>
        <w:t xml:space="preserve"> Appendix </w:t>
      </w:r>
      <w:r>
        <w:rPr>
          <w:rFonts w:ascii="Arial" w:hAnsi="Arial" w:cs="Arial"/>
          <w:b/>
          <w:i/>
          <w:sz w:val="24"/>
          <w:szCs w:val="24"/>
        </w:rPr>
        <w:t>R</w:t>
      </w:r>
      <w:r w:rsidRPr="00E92B88">
        <w:rPr>
          <w:rFonts w:ascii="Arial" w:hAnsi="Arial" w:cs="Arial"/>
          <w:b/>
          <w:i/>
          <w:sz w:val="24"/>
          <w:szCs w:val="24"/>
        </w:rPr>
        <w:t xml:space="preserve">: </w:t>
      </w:r>
      <w:r>
        <w:rPr>
          <w:rFonts w:ascii="Arial" w:hAnsi="Arial" w:cs="Arial"/>
          <w:b/>
          <w:i/>
          <w:sz w:val="24"/>
          <w:szCs w:val="24"/>
        </w:rPr>
        <w:t xml:space="preserve">Thematic Analysis of Observation Notes </w:t>
      </w:r>
      <w:r w:rsidRPr="00E92B88">
        <w:rPr>
          <w:rFonts w:ascii="Arial" w:hAnsi="Arial" w:cs="Arial"/>
          <w:i/>
          <w:sz w:val="24"/>
          <w:szCs w:val="24"/>
        </w:rPr>
        <w:t>(Researcher’s Own, 2018)</w:t>
      </w:r>
    </w:p>
    <w:p w14:paraId="29394E72" w14:textId="77777777" w:rsidR="009963CB" w:rsidRPr="001A0AF6" w:rsidRDefault="009963CB" w:rsidP="009963CB">
      <w:pPr>
        <w:rPr>
          <w:rFonts w:ascii="Arial" w:hAnsi="Arial" w:cs="Arial"/>
          <w:i/>
          <w:sz w:val="24"/>
          <w:szCs w:val="24"/>
          <w:lang w:val="en-US"/>
        </w:rPr>
      </w:pPr>
    </w:p>
    <w:tbl>
      <w:tblPr>
        <w:tblStyle w:val="TableGrid"/>
        <w:tblW w:w="0" w:type="auto"/>
        <w:tblLook w:val="04A0" w:firstRow="1" w:lastRow="0" w:firstColumn="1" w:lastColumn="0" w:noHBand="0" w:noVBand="1"/>
      </w:tblPr>
      <w:tblGrid>
        <w:gridCol w:w="2547"/>
        <w:gridCol w:w="6408"/>
      </w:tblGrid>
      <w:tr w:rsidR="009963CB" w14:paraId="4AA01E60" w14:textId="77777777" w:rsidTr="009A266F">
        <w:tc>
          <w:tcPr>
            <w:tcW w:w="2547" w:type="dxa"/>
          </w:tcPr>
          <w:p w14:paraId="16832569" w14:textId="77777777" w:rsidR="009963CB" w:rsidRPr="0025203C" w:rsidRDefault="009963CB" w:rsidP="009A266F">
            <w:pPr>
              <w:spacing w:line="360" w:lineRule="auto"/>
              <w:jc w:val="center"/>
              <w:rPr>
                <w:rFonts w:ascii="Arial" w:hAnsi="Arial" w:cs="Arial"/>
                <w:b/>
              </w:rPr>
            </w:pPr>
            <w:r w:rsidRPr="0025203C">
              <w:rPr>
                <w:rFonts w:ascii="Arial" w:hAnsi="Arial" w:cs="Arial"/>
                <w:b/>
              </w:rPr>
              <w:t>Theme</w:t>
            </w:r>
          </w:p>
        </w:tc>
        <w:tc>
          <w:tcPr>
            <w:tcW w:w="6408" w:type="dxa"/>
          </w:tcPr>
          <w:p w14:paraId="403EF740" w14:textId="77777777" w:rsidR="009963CB" w:rsidRPr="0025203C" w:rsidRDefault="009963CB" w:rsidP="009A266F">
            <w:pPr>
              <w:spacing w:line="360" w:lineRule="auto"/>
              <w:jc w:val="center"/>
              <w:rPr>
                <w:rFonts w:ascii="Arial" w:hAnsi="Arial" w:cs="Arial"/>
                <w:b/>
              </w:rPr>
            </w:pPr>
            <w:r>
              <w:rPr>
                <w:rFonts w:ascii="Arial" w:hAnsi="Arial" w:cs="Arial"/>
                <w:b/>
              </w:rPr>
              <w:t>Observations</w:t>
            </w:r>
          </w:p>
        </w:tc>
      </w:tr>
      <w:tr w:rsidR="009963CB" w14:paraId="0EAAFCCC" w14:textId="77777777" w:rsidTr="009A266F">
        <w:tc>
          <w:tcPr>
            <w:tcW w:w="2547" w:type="dxa"/>
          </w:tcPr>
          <w:p w14:paraId="7BBA37B1" w14:textId="77777777" w:rsidR="009963CB" w:rsidRPr="00ED1B80" w:rsidRDefault="009963CB" w:rsidP="009A266F">
            <w:pPr>
              <w:spacing w:line="360" w:lineRule="auto"/>
              <w:jc w:val="center"/>
              <w:rPr>
                <w:rFonts w:cstheme="minorHAnsi"/>
                <w:b/>
              </w:rPr>
            </w:pPr>
            <w:r w:rsidRPr="00ED1B80">
              <w:rPr>
                <w:rFonts w:cstheme="minorHAnsi"/>
                <w:b/>
              </w:rPr>
              <w:t>Working Collaboratively</w:t>
            </w:r>
          </w:p>
        </w:tc>
        <w:tc>
          <w:tcPr>
            <w:tcW w:w="6408" w:type="dxa"/>
          </w:tcPr>
          <w:p w14:paraId="31F773F1" w14:textId="77777777" w:rsidR="009963CB" w:rsidRPr="003855E3" w:rsidRDefault="009963CB" w:rsidP="009A266F">
            <w:pPr>
              <w:pStyle w:val="NoSpacing"/>
              <w:jc w:val="center"/>
            </w:pPr>
            <w:r>
              <w:t xml:space="preserve">Participant </w:t>
            </w:r>
            <w:r w:rsidRPr="003855E3">
              <w:t>A: The child worked well in a group, the child helped the other children with the harder questions</w:t>
            </w:r>
          </w:p>
          <w:p w14:paraId="7D27BB17" w14:textId="77777777" w:rsidR="009963CB" w:rsidRPr="003855E3" w:rsidRDefault="009963CB" w:rsidP="009A266F">
            <w:pPr>
              <w:pStyle w:val="NoSpacing"/>
              <w:jc w:val="center"/>
            </w:pPr>
            <w:r>
              <w:t>Participant</w:t>
            </w:r>
            <w:r w:rsidRPr="003855E3">
              <w:t xml:space="preserve"> E: The child then collaboratively worked with Child F to correct their answer</w:t>
            </w:r>
          </w:p>
          <w:p w14:paraId="784159B0" w14:textId="77777777" w:rsidR="009963CB" w:rsidRPr="003855E3" w:rsidRDefault="009963CB" w:rsidP="009A266F">
            <w:pPr>
              <w:pStyle w:val="NoSpacing"/>
              <w:jc w:val="center"/>
            </w:pPr>
            <w:r>
              <w:t>Participant</w:t>
            </w:r>
            <w:r w:rsidRPr="003855E3">
              <w:t xml:space="preserve"> F: The child also worked together with Child E to correct answers</w:t>
            </w:r>
          </w:p>
          <w:p w14:paraId="7E1AAA59" w14:textId="77777777" w:rsidR="009963CB" w:rsidRPr="003855E3" w:rsidRDefault="009963CB" w:rsidP="009A266F">
            <w:pPr>
              <w:pStyle w:val="NoSpacing"/>
              <w:jc w:val="center"/>
            </w:pPr>
            <w:r>
              <w:t>Participant</w:t>
            </w:r>
            <w:r w:rsidRPr="003855E3">
              <w:t xml:space="preserve"> I: Followed other in the group during the activities.</w:t>
            </w:r>
          </w:p>
          <w:p w14:paraId="60060A72" w14:textId="77777777" w:rsidR="009963CB" w:rsidRPr="003855E3" w:rsidRDefault="009963CB" w:rsidP="009A266F">
            <w:pPr>
              <w:pStyle w:val="NoSpacing"/>
              <w:jc w:val="center"/>
            </w:pPr>
            <w:r>
              <w:t>Participant</w:t>
            </w:r>
            <w:r w:rsidRPr="003855E3">
              <w:t xml:space="preserve"> J: The child worked well within their group,</w:t>
            </w:r>
          </w:p>
          <w:p w14:paraId="62CBA9D4" w14:textId="77777777" w:rsidR="009963CB" w:rsidRPr="003855E3" w:rsidRDefault="009963CB" w:rsidP="009A266F">
            <w:pPr>
              <w:pStyle w:val="NoSpacing"/>
              <w:jc w:val="center"/>
            </w:pPr>
            <w:r>
              <w:t>Participant</w:t>
            </w:r>
            <w:r w:rsidRPr="003855E3">
              <w:t xml:space="preserve"> P: Worked together well, completed practical tasks </w:t>
            </w:r>
            <w:proofErr w:type="gramStart"/>
            <w:r w:rsidRPr="003855E3">
              <w:t>very fast</w:t>
            </w:r>
            <w:proofErr w:type="gramEnd"/>
            <w:r w:rsidRPr="003855E3">
              <w:t>.</w:t>
            </w:r>
          </w:p>
          <w:p w14:paraId="3A3F11DE" w14:textId="77777777" w:rsidR="009963CB" w:rsidRDefault="009963CB" w:rsidP="009A266F">
            <w:pPr>
              <w:pStyle w:val="NoSpacing"/>
              <w:jc w:val="center"/>
              <w:rPr>
                <w:rFonts w:eastAsia="Times New Roman"/>
              </w:rPr>
            </w:pPr>
            <w:r>
              <w:t>Participant</w:t>
            </w:r>
            <w:r w:rsidRPr="003855E3">
              <w:rPr>
                <w:rFonts w:eastAsia="Times New Roman"/>
              </w:rPr>
              <w:t xml:space="preserve"> O: Put plates together with mixed up fractions, did not realise mistake until a classmate pointed it out.</w:t>
            </w:r>
          </w:p>
          <w:p w14:paraId="209D420C" w14:textId="77777777" w:rsidR="009963CB" w:rsidRPr="003855E3" w:rsidRDefault="009963CB" w:rsidP="009A266F">
            <w:pPr>
              <w:pStyle w:val="NoSpacing"/>
              <w:jc w:val="center"/>
              <w:rPr>
                <w:rFonts w:eastAsia="Times New Roman"/>
              </w:rPr>
            </w:pPr>
            <w:r>
              <w:t>Participant</w:t>
            </w:r>
            <w:r w:rsidRPr="003855E3">
              <w:rPr>
                <w:rFonts w:eastAsia="Times New Roman"/>
              </w:rPr>
              <w:t xml:space="preserve"> Q: Quick at matching cards activity worked well in a team.</w:t>
            </w:r>
          </w:p>
          <w:p w14:paraId="4BFB9C60" w14:textId="77777777" w:rsidR="009963CB" w:rsidRPr="003855E3" w:rsidRDefault="009963CB" w:rsidP="009A266F">
            <w:pPr>
              <w:pStyle w:val="NoSpacing"/>
              <w:jc w:val="center"/>
            </w:pPr>
            <w:r w:rsidRPr="003855E3">
              <w:rPr>
                <w:rFonts w:eastAsia="Times New Roman"/>
              </w:rPr>
              <w:t>Child Q: Worked well with partner.</w:t>
            </w:r>
          </w:p>
        </w:tc>
      </w:tr>
      <w:tr w:rsidR="009963CB" w14:paraId="78F52EB2" w14:textId="77777777" w:rsidTr="009A266F">
        <w:trPr>
          <w:trHeight w:val="1948"/>
        </w:trPr>
        <w:tc>
          <w:tcPr>
            <w:tcW w:w="2547" w:type="dxa"/>
          </w:tcPr>
          <w:p w14:paraId="50B0E37E" w14:textId="77777777" w:rsidR="009963CB" w:rsidRPr="00ED1B80" w:rsidRDefault="009963CB" w:rsidP="009A266F">
            <w:pPr>
              <w:spacing w:line="360" w:lineRule="auto"/>
              <w:jc w:val="center"/>
              <w:rPr>
                <w:rFonts w:cstheme="minorHAnsi"/>
                <w:b/>
              </w:rPr>
            </w:pPr>
            <w:r w:rsidRPr="00ED1B80">
              <w:rPr>
                <w:rFonts w:cstheme="minorHAnsi"/>
                <w:b/>
              </w:rPr>
              <w:t>Times Tables</w:t>
            </w:r>
          </w:p>
        </w:tc>
        <w:tc>
          <w:tcPr>
            <w:tcW w:w="6408" w:type="dxa"/>
          </w:tcPr>
          <w:p w14:paraId="2D143A42" w14:textId="77777777" w:rsidR="009963CB" w:rsidRPr="003855E3" w:rsidRDefault="009963CB" w:rsidP="009A266F">
            <w:pPr>
              <w:pStyle w:val="NoSpacing"/>
              <w:jc w:val="center"/>
            </w:pPr>
            <w:r>
              <w:t>Participant</w:t>
            </w:r>
            <w:r w:rsidRPr="003855E3">
              <w:t xml:space="preserve"> E: “Look because this answer is 4 this answer must be 12 because 4 x 3 = 12.”</w:t>
            </w:r>
          </w:p>
          <w:p w14:paraId="7C0BB583" w14:textId="77777777" w:rsidR="009963CB" w:rsidRPr="003855E3" w:rsidRDefault="009963CB" w:rsidP="009A266F">
            <w:pPr>
              <w:pStyle w:val="NoSpacing"/>
              <w:jc w:val="center"/>
            </w:pPr>
            <w:r>
              <w:t>Participant</w:t>
            </w:r>
            <w:r w:rsidRPr="003855E3">
              <w:t xml:space="preserve"> G: Good with his times tables.</w:t>
            </w:r>
          </w:p>
          <w:p w14:paraId="683F63FD" w14:textId="77777777" w:rsidR="009963CB" w:rsidRPr="003855E3" w:rsidRDefault="009963CB" w:rsidP="009A266F">
            <w:pPr>
              <w:pStyle w:val="NoSpacing"/>
              <w:jc w:val="center"/>
            </w:pPr>
            <w:r>
              <w:t>Participant</w:t>
            </w:r>
            <w:r w:rsidRPr="003855E3">
              <w:t xml:space="preserve"> H: Their times tables which helped understanding.</w:t>
            </w:r>
          </w:p>
          <w:p w14:paraId="62EBD56C" w14:textId="77777777" w:rsidR="009963CB" w:rsidRPr="003855E3" w:rsidRDefault="009963CB" w:rsidP="009A266F">
            <w:pPr>
              <w:pStyle w:val="NoSpacing"/>
              <w:jc w:val="center"/>
            </w:pPr>
            <w:r>
              <w:t>Participant</w:t>
            </w:r>
            <w:r w:rsidRPr="003855E3">
              <w:t xml:space="preserve"> P: Worked together well, completed practical tasks </w:t>
            </w:r>
            <w:proofErr w:type="gramStart"/>
            <w:r w:rsidRPr="003855E3">
              <w:t>very fast</w:t>
            </w:r>
            <w:proofErr w:type="gramEnd"/>
            <w:r w:rsidRPr="003855E3">
              <w:t>. Did not use the visual aids and</w:t>
            </w:r>
            <w:r>
              <w:t xml:space="preserve"> relied</w:t>
            </w:r>
            <w:r w:rsidRPr="003855E3">
              <w:t xml:space="preserve"> on good knowledge of times tables.</w:t>
            </w:r>
          </w:p>
          <w:p w14:paraId="0C677B63" w14:textId="77777777" w:rsidR="009963CB" w:rsidRPr="003855E3" w:rsidRDefault="009963CB" w:rsidP="009A266F">
            <w:pPr>
              <w:pStyle w:val="NoSpacing"/>
              <w:jc w:val="center"/>
            </w:pPr>
          </w:p>
        </w:tc>
      </w:tr>
      <w:tr w:rsidR="009963CB" w14:paraId="19C25670" w14:textId="77777777" w:rsidTr="009A266F">
        <w:tc>
          <w:tcPr>
            <w:tcW w:w="2547" w:type="dxa"/>
          </w:tcPr>
          <w:p w14:paraId="710D6988" w14:textId="77777777" w:rsidR="009963CB" w:rsidRPr="00ED1B80" w:rsidRDefault="009963CB" w:rsidP="009A266F">
            <w:pPr>
              <w:spacing w:line="360" w:lineRule="auto"/>
              <w:jc w:val="center"/>
              <w:rPr>
                <w:rFonts w:cstheme="minorHAnsi"/>
                <w:b/>
              </w:rPr>
            </w:pPr>
            <w:r w:rsidRPr="00ED1B80">
              <w:rPr>
                <w:rFonts w:cstheme="minorHAnsi"/>
                <w:b/>
              </w:rPr>
              <w:t>Use of Visual Aids</w:t>
            </w:r>
          </w:p>
        </w:tc>
        <w:tc>
          <w:tcPr>
            <w:tcW w:w="6408" w:type="dxa"/>
          </w:tcPr>
          <w:p w14:paraId="2A9684D0" w14:textId="77777777" w:rsidR="009963CB" w:rsidRPr="003855E3" w:rsidRDefault="009963CB" w:rsidP="009A266F">
            <w:pPr>
              <w:pStyle w:val="NoSpacing"/>
              <w:jc w:val="center"/>
            </w:pPr>
            <w:r>
              <w:t>Participant</w:t>
            </w:r>
            <w:r w:rsidRPr="003855E3">
              <w:t xml:space="preserve"> B: </w:t>
            </w:r>
            <w:r>
              <w:t>U</w:t>
            </w:r>
            <w:r w:rsidRPr="003855E3">
              <w:t>sed the resources well, I think he just likes to work on his own.</w:t>
            </w:r>
          </w:p>
          <w:p w14:paraId="6B71E385" w14:textId="77777777" w:rsidR="009963CB" w:rsidRPr="003855E3" w:rsidRDefault="009963CB" w:rsidP="009A266F">
            <w:pPr>
              <w:pStyle w:val="NoSpacing"/>
              <w:jc w:val="center"/>
            </w:pPr>
            <w:r>
              <w:t>Participant</w:t>
            </w:r>
            <w:r w:rsidRPr="003855E3">
              <w:t xml:space="preserve"> C: The child continually used their visual aid to help them for questions they found hard.</w:t>
            </w:r>
          </w:p>
          <w:p w14:paraId="0B325BDB" w14:textId="77777777" w:rsidR="009963CB" w:rsidRPr="003855E3" w:rsidRDefault="009963CB" w:rsidP="009A266F">
            <w:pPr>
              <w:pStyle w:val="NoSpacing"/>
              <w:jc w:val="center"/>
            </w:pPr>
            <w:r>
              <w:t>Participant</w:t>
            </w:r>
            <w:r w:rsidRPr="003855E3">
              <w:t xml:space="preserve"> D: When asked did you find the fraction wall useful the child replied “Yes, I like seeing the equivalency.”  The child made a comment about their visual aide, saying “I like using he 100 square, I like to see the patterns.”</w:t>
            </w:r>
          </w:p>
          <w:p w14:paraId="25FAA1D3" w14:textId="77777777" w:rsidR="009963CB" w:rsidRPr="003855E3" w:rsidRDefault="009963CB" w:rsidP="009A266F">
            <w:pPr>
              <w:pStyle w:val="NoSpacing"/>
              <w:jc w:val="center"/>
            </w:pPr>
            <w:r>
              <w:t>Participant</w:t>
            </w:r>
            <w:r w:rsidRPr="003855E3">
              <w:t xml:space="preserve"> E: The child was able to identify where they had gone wrong using their visual aids.</w:t>
            </w:r>
          </w:p>
          <w:p w14:paraId="1B1ED726" w14:textId="77777777" w:rsidR="009963CB" w:rsidRPr="003855E3" w:rsidRDefault="009963CB" w:rsidP="009A266F">
            <w:pPr>
              <w:pStyle w:val="NoSpacing"/>
              <w:jc w:val="center"/>
            </w:pPr>
            <w:r>
              <w:t>Participant</w:t>
            </w:r>
            <w:r w:rsidRPr="003855E3">
              <w:t xml:space="preserve"> F: The child used the number square to help them with their times tables.</w:t>
            </w:r>
          </w:p>
          <w:p w14:paraId="093088D3" w14:textId="77777777" w:rsidR="009963CB" w:rsidRPr="003855E3" w:rsidRDefault="009963CB" w:rsidP="009A266F">
            <w:pPr>
              <w:pStyle w:val="NoSpacing"/>
              <w:jc w:val="center"/>
            </w:pPr>
            <w:r>
              <w:t>Participant</w:t>
            </w:r>
            <w:r w:rsidRPr="003855E3">
              <w:t xml:space="preserve"> G: Confident use of the fraction wall to measure the number of relative fractions</w:t>
            </w:r>
          </w:p>
          <w:p w14:paraId="25FDCD16" w14:textId="77777777" w:rsidR="009963CB" w:rsidRPr="003855E3" w:rsidRDefault="009963CB" w:rsidP="009A266F">
            <w:pPr>
              <w:pStyle w:val="NoSpacing"/>
              <w:jc w:val="center"/>
            </w:pPr>
            <w:r>
              <w:t>Participant</w:t>
            </w:r>
            <w:r w:rsidRPr="003855E3">
              <w:t xml:space="preserve"> I: Used the 100 </w:t>
            </w:r>
            <w:proofErr w:type="gramStart"/>
            <w:r w:rsidRPr="003855E3">
              <w:t>square</w:t>
            </w:r>
            <w:proofErr w:type="gramEnd"/>
            <w:r w:rsidRPr="003855E3">
              <w:t xml:space="preserve"> to count on when finding out how many 6s were in 18.</w:t>
            </w:r>
          </w:p>
          <w:p w14:paraId="14B194F2" w14:textId="77777777" w:rsidR="009963CB" w:rsidRPr="003855E3" w:rsidRDefault="009963CB" w:rsidP="009A266F">
            <w:pPr>
              <w:pStyle w:val="NoSpacing"/>
              <w:jc w:val="center"/>
              <w:rPr>
                <w:rFonts w:eastAsia="Times New Roman"/>
              </w:rPr>
            </w:pPr>
            <w:r>
              <w:t>Participant</w:t>
            </w:r>
            <w:r w:rsidRPr="003855E3">
              <w:rPr>
                <w:rFonts w:eastAsia="Times New Roman"/>
              </w:rPr>
              <w:t xml:space="preserve"> Q: Quick at finishing the written work, using a times tables grid.</w:t>
            </w:r>
          </w:p>
          <w:p w14:paraId="7BABB41E" w14:textId="77777777" w:rsidR="009963CB" w:rsidRDefault="009963CB" w:rsidP="009A266F">
            <w:pPr>
              <w:pStyle w:val="NoSpacing"/>
              <w:jc w:val="center"/>
              <w:rPr>
                <w:rFonts w:eastAsia="Times New Roman"/>
              </w:rPr>
            </w:pPr>
            <w:r>
              <w:lastRenderedPageBreak/>
              <w:t>Participant</w:t>
            </w:r>
            <w:r w:rsidRPr="003855E3">
              <w:rPr>
                <w:rFonts w:eastAsia="Times New Roman"/>
              </w:rPr>
              <w:t xml:space="preserve"> M: Enjoyed the paper plate task.</w:t>
            </w:r>
          </w:p>
          <w:p w14:paraId="0529E98C" w14:textId="77777777" w:rsidR="009963CB" w:rsidRPr="003855E3" w:rsidRDefault="009963CB" w:rsidP="009A266F">
            <w:pPr>
              <w:pStyle w:val="NoSpacing"/>
              <w:jc w:val="center"/>
              <w:rPr>
                <w:rFonts w:eastAsia="Times New Roman"/>
              </w:rPr>
            </w:pPr>
            <w:r>
              <w:t>Participant</w:t>
            </w:r>
            <w:r w:rsidRPr="003855E3">
              <w:rPr>
                <w:rFonts w:eastAsia="Times New Roman"/>
              </w:rPr>
              <w:t xml:space="preserve"> M: “I really enjoy this work” when doing the matching cards activity.</w:t>
            </w:r>
          </w:p>
          <w:p w14:paraId="33F16312" w14:textId="77777777" w:rsidR="009963CB" w:rsidRPr="003855E3" w:rsidRDefault="009963CB" w:rsidP="009A266F">
            <w:pPr>
              <w:pStyle w:val="NoSpacing"/>
              <w:jc w:val="center"/>
              <w:rPr>
                <w:rFonts w:eastAsia="Times New Roman"/>
              </w:rPr>
            </w:pPr>
            <w:r>
              <w:t>Participant</w:t>
            </w:r>
            <w:r w:rsidRPr="003855E3">
              <w:rPr>
                <w:rFonts w:eastAsia="Times New Roman"/>
              </w:rPr>
              <w:t xml:space="preserve"> N: Full engaged in the practical tasks.</w:t>
            </w:r>
          </w:p>
          <w:p w14:paraId="4E7280C1" w14:textId="77777777" w:rsidR="009963CB" w:rsidRPr="003855E3" w:rsidRDefault="009963CB" w:rsidP="009A266F">
            <w:pPr>
              <w:pStyle w:val="NoSpacing"/>
              <w:jc w:val="center"/>
            </w:pPr>
          </w:p>
        </w:tc>
      </w:tr>
      <w:tr w:rsidR="009963CB" w14:paraId="79EED180" w14:textId="77777777" w:rsidTr="009A266F">
        <w:tc>
          <w:tcPr>
            <w:tcW w:w="2547" w:type="dxa"/>
          </w:tcPr>
          <w:p w14:paraId="4F7AD6DC" w14:textId="77777777" w:rsidR="009963CB" w:rsidRPr="00ED1B80" w:rsidRDefault="009963CB" w:rsidP="009A266F">
            <w:pPr>
              <w:spacing w:line="360" w:lineRule="auto"/>
              <w:jc w:val="center"/>
              <w:rPr>
                <w:rFonts w:cstheme="minorHAnsi"/>
                <w:b/>
              </w:rPr>
            </w:pPr>
            <w:r w:rsidRPr="00ED1B80">
              <w:rPr>
                <w:rFonts w:cstheme="minorHAnsi"/>
                <w:b/>
              </w:rPr>
              <w:lastRenderedPageBreak/>
              <w:t>Did not Use the Visual Aids</w:t>
            </w:r>
          </w:p>
        </w:tc>
        <w:tc>
          <w:tcPr>
            <w:tcW w:w="6408" w:type="dxa"/>
          </w:tcPr>
          <w:p w14:paraId="36919D66" w14:textId="77777777" w:rsidR="009963CB" w:rsidRPr="003855E3" w:rsidRDefault="009963CB" w:rsidP="009A266F">
            <w:pPr>
              <w:pStyle w:val="NoSpacing"/>
              <w:jc w:val="center"/>
            </w:pPr>
            <w:r>
              <w:t>Participant</w:t>
            </w:r>
            <w:r w:rsidRPr="003855E3">
              <w:t xml:space="preserve"> I: Did not use the fraction wall much.</w:t>
            </w:r>
          </w:p>
          <w:p w14:paraId="0B5025FA" w14:textId="77777777" w:rsidR="009963CB" w:rsidRPr="003855E3" w:rsidRDefault="009963CB" w:rsidP="009A266F">
            <w:pPr>
              <w:pStyle w:val="NoSpacing"/>
              <w:jc w:val="center"/>
            </w:pPr>
            <w:r>
              <w:t>Participant</w:t>
            </w:r>
            <w:r w:rsidRPr="003855E3">
              <w:t xml:space="preserve"> P: Did not use the visual aids and relied on good knowledge of times tables.</w:t>
            </w:r>
          </w:p>
          <w:p w14:paraId="1CCDAC15" w14:textId="77777777" w:rsidR="009963CB" w:rsidRDefault="009963CB" w:rsidP="009A266F">
            <w:pPr>
              <w:pStyle w:val="NoSpacing"/>
              <w:jc w:val="center"/>
              <w:rPr>
                <w:rFonts w:eastAsia="Times New Roman"/>
              </w:rPr>
            </w:pPr>
            <w:r>
              <w:t>Participant</w:t>
            </w:r>
            <w:r w:rsidRPr="003855E3">
              <w:rPr>
                <w:rFonts w:eastAsia="Times New Roman"/>
              </w:rPr>
              <w:t xml:space="preserve"> R: Did not use the fraction wall.</w:t>
            </w:r>
          </w:p>
          <w:p w14:paraId="194F6751" w14:textId="77777777" w:rsidR="009963CB" w:rsidRPr="003855E3" w:rsidRDefault="009963CB" w:rsidP="009A266F">
            <w:pPr>
              <w:pStyle w:val="NoSpacing"/>
              <w:jc w:val="center"/>
            </w:pPr>
            <w:r>
              <w:rPr>
                <w:rFonts w:cstheme="minorHAnsi"/>
              </w:rPr>
              <w:t>Participant L: The child calculated the answers using mentally, not relying on the 100 square grid.</w:t>
            </w:r>
          </w:p>
          <w:p w14:paraId="163B3F0F" w14:textId="77777777" w:rsidR="009963CB" w:rsidRPr="003855E3" w:rsidRDefault="009963CB" w:rsidP="009A266F">
            <w:pPr>
              <w:pStyle w:val="NoSpacing"/>
              <w:jc w:val="center"/>
            </w:pPr>
          </w:p>
        </w:tc>
      </w:tr>
      <w:tr w:rsidR="009963CB" w14:paraId="0C62F237" w14:textId="77777777" w:rsidTr="009A266F">
        <w:tc>
          <w:tcPr>
            <w:tcW w:w="2547" w:type="dxa"/>
          </w:tcPr>
          <w:p w14:paraId="59E81E66" w14:textId="77777777" w:rsidR="009963CB" w:rsidRPr="00ED1B80" w:rsidRDefault="009963CB" w:rsidP="009A266F">
            <w:pPr>
              <w:spacing w:line="360" w:lineRule="auto"/>
              <w:jc w:val="center"/>
              <w:rPr>
                <w:rFonts w:cstheme="minorHAnsi"/>
                <w:b/>
              </w:rPr>
            </w:pPr>
            <w:r w:rsidRPr="00ED1B80">
              <w:rPr>
                <w:rFonts w:cstheme="minorHAnsi"/>
                <w:b/>
              </w:rPr>
              <w:t>Created Own Diagrams</w:t>
            </w:r>
          </w:p>
        </w:tc>
        <w:tc>
          <w:tcPr>
            <w:tcW w:w="6408" w:type="dxa"/>
          </w:tcPr>
          <w:p w14:paraId="38E3157B" w14:textId="77777777" w:rsidR="009963CB" w:rsidRDefault="009963CB" w:rsidP="009A266F">
            <w:pPr>
              <w:pStyle w:val="NoSpacing"/>
              <w:jc w:val="center"/>
            </w:pPr>
            <w:r>
              <w:t>Participant</w:t>
            </w:r>
            <w:r w:rsidRPr="003855E3">
              <w:t xml:space="preserve"> C: The child drew diagrams to help them work out questions.</w:t>
            </w:r>
          </w:p>
          <w:p w14:paraId="7ABBF522" w14:textId="77777777" w:rsidR="009963CB" w:rsidRPr="003855E3" w:rsidRDefault="009963CB" w:rsidP="009A266F">
            <w:pPr>
              <w:pStyle w:val="NoSpacing"/>
              <w:jc w:val="center"/>
            </w:pPr>
            <w:r>
              <w:t>Participant P: Did however draw their own diagrams for written task; said “another teacher showed me this way.”</w:t>
            </w:r>
          </w:p>
          <w:p w14:paraId="17B8174F" w14:textId="77777777" w:rsidR="009963CB" w:rsidRPr="003855E3" w:rsidRDefault="009963CB" w:rsidP="009A266F">
            <w:pPr>
              <w:pStyle w:val="NoSpacing"/>
            </w:pPr>
          </w:p>
        </w:tc>
      </w:tr>
      <w:tr w:rsidR="009963CB" w14:paraId="502B9484" w14:textId="77777777" w:rsidTr="009A266F">
        <w:tc>
          <w:tcPr>
            <w:tcW w:w="2547" w:type="dxa"/>
          </w:tcPr>
          <w:p w14:paraId="4AF2EA84" w14:textId="77777777" w:rsidR="009963CB" w:rsidRPr="00ED1B80" w:rsidRDefault="009963CB" w:rsidP="009A266F">
            <w:pPr>
              <w:spacing w:line="360" w:lineRule="auto"/>
              <w:jc w:val="center"/>
              <w:rPr>
                <w:rFonts w:cstheme="minorHAnsi"/>
                <w:b/>
              </w:rPr>
            </w:pPr>
            <w:r w:rsidRPr="00ED1B80">
              <w:rPr>
                <w:rFonts w:cstheme="minorHAnsi"/>
                <w:b/>
              </w:rPr>
              <w:t>Successes</w:t>
            </w:r>
          </w:p>
        </w:tc>
        <w:tc>
          <w:tcPr>
            <w:tcW w:w="6408" w:type="dxa"/>
          </w:tcPr>
          <w:p w14:paraId="641BAF2E" w14:textId="77777777" w:rsidR="009963CB" w:rsidRDefault="009963CB" w:rsidP="009A266F">
            <w:pPr>
              <w:pStyle w:val="NoSpacing"/>
              <w:jc w:val="center"/>
            </w:pPr>
            <w:r>
              <w:t>Participant</w:t>
            </w:r>
            <w:r w:rsidRPr="003855E3">
              <w:t xml:space="preserve"> B: Was able to complete the written task with little problem. </w:t>
            </w:r>
          </w:p>
          <w:p w14:paraId="151C60C3" w14:textId="77777777" w:rsidR="009963CB" w:rsidRDefault="009963CB" w:rsidP="009A266F">
            <w:pPr>
              <w:pStyle w:val="NoSpacing"/>
              <w:jc w:val="center"/>
            </w:pPr>
            <w:r>
              <w:t>Participant</w:t>
            </w:r>
            <w:r w:rsidRPr="003855E3">
              <w:t xml:space="preserve"> C: The child was able the successfully convert fractions into decimals </w:t>
            </w:r>
          </w:p>
          <w:p w14:paraId="7CB8E5A3" w14:textId="77777777" w:rsidR="009963CB" w:rsidRPr="003855E3" w:rsidRDefault="009963CB" w:rsidP="009A266F">
            <w:pPr>
              <w:pStyle w:val="NoSpacing"/>
              <w:jc w:val="center"/>
            </w:pPr>
            <w:r>
              <w:t>Participant</w:t>
            </w:r>
            <w:r w:rsidRPr="003855E3">
              <w:t xml:space="preserve"> E: The child grew in confidence throughout the lesson as his knowledge of the subject was improved.</w:t>
            </w:r>
          </w:p>
          <w:p w14:paraId="5C4EA562" w14:textId="77777777" w:rsidR="009963CB" w:rsidRPr="003855E3" w:rsidRDefault="009963CB" w:rsidP="009A266F">
            <w:pPr>
              <w:pStyle w:val="NoSpacing"/>
              <w:jc w:val="center"/>
            </w:pPr>
            <w:r>
              <w:t>Participant</w:t>
            </w:r>
            <w:r w:rsidRPr="003855E3">
              <w:t xml:space="preserve"> F: It was evident that the child had a better understanding of fractions after using the visual aids.</w:t>
            </w:r>
          </w:p>
        </w:tc>
      </w:tr>
      <w:tr w:rsidR="009963CB" w14:paraId="67437F22" w14:textId="77777777" w:rsidTr="009A266F">
        <w:tc>
          <w:tcPr>
            <w:tcW w:w="2547" w:type="dxa"/>
          </w:tcPr>
          <w:p w14:paraId="32ED65B8" w14:textId="77777777" w:rsidR="009963CB" w:rsidRPr="003855E3" w:rsidRDefault="009963CB" w:rsidP="009A266F">
            <w:pPr>
              <w:spacing w:line="360" w:lineRule="auto"/>
              <w:jc w:val="center"/>
              <w:rPr>
                <w:rFonts w:cstheme="minorHAnsi"/>
                <w:b/>
              </w:rPr>
            </w:pPr>
            <w:r>
              <w:rPr>
                <w:rFonts w:cstheme="minorHAnsi"/>
                <w:b/>
              </w:rPr>
              <w:t>Barriers</w:t>
            </w:r>
          </w:p>
        </w:tc>
        <w:tc>
          <w:tcPr>
            <w:tcW w:w="6408" w:type="dxa"/>
          </w:tcPr>
          <w:p w14:paraId="58640E8C" w14:textId="77777777" w:rsidR="009963CB" w:rsidRPr="003855E3" w:rsidRDefault="009963CB" w:rsidP="009A266F">
            <w:pPr>
              <w:pStyle w:val="NoSpacing"/>
              <w:jc w:val="center"/>
            </w:pPr>
            <w:r>
              <w:t>Participant</w:t>
            </w:r>
            <w:r w:rsidRPr="003855E3">
              <w:t xml:space="preserve"> A: Found it difficult to convert the harder decimals into percentages </w:t>
            </w:r>
            <w:proofErr w:type="spellStart"/>
            <w:r w:rsidRPr="003855E3">
              <w:t>eg.</w:t>
            </w:r>
            <w:proofErr w:type="spellEnd"/>
            <w:r w:rsidRPr="003855E3">
              <w:t xml:space="preserve"> 0.04 =4%.</w:t>
            </w:r>
          </w:p>
          <w:p w14:paraId="118EEE5F" w14:textId="77777777" w:rsidR="009963CB" w:rsidRPr="003855E3" w:rsidRDefault="009963CB" w:rsidP="009A266F">
            <w:pPr>
              <w:pStyle w:val="NoSpacing"/>
              <w:jc w:val="center"/>
            </w:pPr>
            <w:r>
              <w:t>Participant</w:t>
            </w:r>
            <w:r w:rsidRPr="003855E3">
              <w:t xml:space="preserve"> B: The child let the other children lead the practical tasks which I thought meant they didn’t know what he was doing.</w:t>
            </w:r>
          </w:p>
          <w:p w14:paraId="335B805D" w14:textId="77777777" w:rsidR="009963CB" w:rsidRPr="003855E3" w:rsidRDefault="009963CB" w:rsidP="009A266F">
            <w:pPr>
              <w:pStyle w:val="NoSpacing"/>
              <w:jc w:val="center"/>
            </w:pPr>
            <w:r>
              <w:t>Participant</w:t>
            </w:r>
            <w:r w:rsidRPr="003855E3">
              <w:t xml:space="preserve"> F: The child experienced slight confusion when converting a single digit percentage into a decimal – “would 6% be 0.6?”</w:t>
            </w:r>
          </w:p>
          <w:p w14:paraId="58583F0F" w14:textId="77777777" w:rsidR="009963CB" w:rsidRPr="003855E3" w:rsidRDefault="009963CB" w:rsidP="009A266F">
            <w:pPr>
              <w:pStyle w:val="NoSpacing"/>
              <w:jc w:val="center"/>
            </w:pPr>
            <w:r>
              <w:t>Participant</w:t>
            </w:r>
            <w:r w:rsidRPr="003855E3">
              <w:t xml:space="preserve"> K: When trying to explain equivalent fractions the child, the child nodded but I don’t think he understood that 4/8 could also be written as 1/2.</w:t>
            </w:r>
          </w:p>
          <w:p w14:paraId="4C780308" w14:textId="77777777" w:rsidR="009963CB" w:rsidRPr="003855E3" w:rsidRDefault="009963CB" w:rsidP="009A266F">
            <w:pPr>
              <w:pStyle w:val="NoSpacing"/>
              <w:jc w:val="center"/>
            </w:pPr>
            <w:r>
              <w:t>Participant</w:t>
            </w:r>
            <w:r w:rsidRPr="003855E3">
              <w:rPr>
                <w:rFonts w:eastAsia="Times New Roman"/>
              </w:rPr>
              <w:t xml:space="preserve"> O: More confident with the written work, more so with the easier 1/3 of…. and 1/5 of…., but initially struggled with the 2/5 of… and 2/3 of questions.</w:t>
            </w:r>
          </w:p>
          <w:p w14:paraId="331928EB" w14:textId="77777777" w:rsidR="009963CB" w:rsidRPr="003855E3" w:rsidRDefault="009963CB" w:rsidP="009A266F">
            <w:pPr>
              <w:pStyle w:val="NoSpacing"/>
              <w:jc w:val="center"/>
            </w:pPr>
          </w:p>
        </w:tc>
      </w:tr>
    </w:tbl>
    <w:p w14:paraId="23712B4C" w14:textId="77777777" w:rsidR="009963CB" w:rsidRDefault="009963CB" w:rsidP="009963CB"/>
    <w:p w14:paraId="4796C452" w14:textId="77777777" w:rsidR="009963CB" w:rsidRDefault="009963CB" w:rsidP="009963CB">
      <w:pPr>
        <w:rPr>
          <w:rFonts w:ascii="Arial" w:hAnsi="Arial" w:cs="Arial"/>
          <w:b/>
          <w:i/>
          <w:sz w:val="24"/>
          <w:szCs w:val="24"/>
        </w:rPr>
      </w:pPr>
    </w:p>
    <w:p w14:paraId="7DF66317" w14:textId="77777777" w:rsidR="009963CB" w:rsidRDefault="009963CB" w:rsidP="009963CB">
      <w:pPr>
        <w:rPr>
          <w:rFonts w:ascii="Arial" w:hAnsi="Arial" w:cs="Arial"/>
          <w:b/>
          <w:i/>
          <w:sz w:val="24"/>
          <w:szCs w:val="24"/>
        </w:rPr>
      </w:pPr>
    </w:p>
    <w:p w14:paraId="7044595F" w14:textId="77777777" w:rsidR="009963CB" w:rsidRDefault="009963CB" w:rsidP="009963CB">
      <w:pPr>
        <w:rPr>
          <w:rFonts w:ascii="Arial" w:hAnsi="Arial" w:cs="Arial"/>
          <w:b/>
          <w:i/>
          <w:sz w:val="24"/>
          <w:szCs w:val="24"/>
        </w:rPr>
      </w:pPr>
    </w:p>
    <w:p w14:paraId="2AC42278" w14:textId="77777777" w:rsidR="0060361D" w:rsidRDefault="0060361D" w:rsidP="009963CB">
      <w:pPr>
        <w:rPr>
          <w:rFonts w:ascii="Arial" w:hAnsi="Arial" w:cs="Arial"/>
          <w:b/>
          <w:i/>
          <w:sz w:val="24"/>
          <w:szCs w:val="24"/>
        </w:rPr>
      </w:pPr>
    </w:p>
    <w:p w14:paraId="4F79B336" w14:textId="078C41C7" w:rsidR="009963CB" w:rsidRDefault="009963CB" w:rsidP="009963CB">
      <w:pPr>
        <w:rPr>
          <w:rFonts w:ascii="Arial" w:hAnsi="Arial" w:cs="Arial"/>
          <w:i/>
          <w:sz w:val="24"/>
          <w:szCs w:val="24"/>
        </w:rPr>
      </w:pPr>
      <w:r w:rsidRPr="00E92B88">
        <w:rPr>
          <w:rFonts w:ascii="Arial" w:hAnsi="Arial" w:cs="Arial"/>
          <w:b/>
          <w:i/>
          <w:sz w:val="24"/>
          <w:szCs w:val="24"/>
        </w:rPr>
        <w:lastRenderedPageBreak/>
        <w:t>11.</w:t>
      </w:r>
      <w:r>
        <w:rPr>
          <w:rFonts w:ascii="Arial" w:hAnsi="Arial" w:cs="Arial"/>
          <w:b/>
          <w:i/>
          <w:sz w:val="24"/>
          <w:szCs w:val="24"/>
        </w:rPr>
        <w:t>9</w:t>
      </w:r>
      <w:r w:rsidRPr="00E92B88">
        <w:rPr>
          <w:rFonts w:ascii="Arial" w:hAnsi="Arial" w:cs="Arial"/>
          <w:b/>
          <w:i/>
          <w:sz w:val="24"/>
          <w:szCs w:val="24"/>
        </w:rPr>
        <w:t xml:space="preserve"> Appendix </w:t>
      </w:r>
      <w:r>
        <w:rPr>
          <w:rFonts w:ascii="Arial" w:hAnsi="Arial" w:cs="Arial"/>
          <w:b/>
          <w:i/>
          <w:sz w:val="24"/>
          <w:szCs w:val="24"/>
        </w:rPr>
        <w:t>S</w:t>
      </w:r>
      <w:r w:rsidRPr="00E92B88">
        <w:rPr>
          <w:rFonts w:ascii="Arial" w:hAnsi="Arial" w:cs="Arial"/>
          <w:b/>
          <w:i/>
          <w:sz w:val="24"/>
          <w:szCs w:val="24"/>
        </w:rPr>
        <w:t xml:space="preserve">: </w:t>
      </w:r>
      <w:r>
        <w:rPr>
          <w:rFonts w:ascii="Arial" w:hAnsi="Arial" w:cs="Arial"/>
          <w:b/>
          <w:i/>
          <w:sz w:val="24"/>
          <w:szCs w:val="24"/>
        </w:rPr>
        <w:t xml:space="preserve">Thematic Analysis of Interviews </w:t>
      </w:r>
      <w:r w:rsidRPr="00E92B88">
        <w:rPr>
          <w:rFonts w:ascii="Arial" w:hAnsi="Arial" w:cs="Arial"/>
          <w:i/>
          <w:sz w:val="24"/>
          <w:szCs w:val="24"/>
        </w:rPr>
        <w:t>(Researcher’s Own, 2018)</w:t>
      </w:r>
    </w:p>
    <w:p w14:paraId="0ADD06D9" w14:textId="77777777" w:rsidR="009963CB" w:rsidRPr="005576F1" w:rsidRDefault="009963CB" w:rsidP="009963CB">
      <w:pPr>
        <w:rPr>
          <w:rFonts w:ascii="Arial" w:hAnsi="Arial" w:cs="Arial"/>
          <w:i/>
          <w:sz w:val="24"/>
          <w:szCs w:val="24"/>
          <w:lang w:val="en-US"/>
        </w:rPr>
      </w:pPr>
    </w:p>
    <w:tbl>
      <w:tblPr>
        <w:tblStyle w:val="TableGrid"/>
        <w:tblW w:w="0" w:type="auto"/>
        <w:tblLook w:val="04A0" w:firstRow="1" w:lastRow="0" w:firstColumn="1" w:lastColumn="0" w:noHBand="0" w:noVBand="1"/>
      </w:tblPr>
      <w:tblGrid>
        <w:gridCol w:w="2547"/>
        <w:gridCol w:w="6408"/>
      </w:tblGrid>
      <w:tr w:rsidR="009963CB" w14:paraId="6C44A4D0" w14:textId="77777777" w:rsidTr="009A266F">
        <w:tc>
          <w:tcPr>
            <w:tcW w:w="2547" w:type="dxa"/>
          </w:tcPr>
          <w:p w14:paraId="5C5C5958" w14:textId="77777777" w:rsidR="009963CB" w:rsidRPr="0025203C" w:rsidRDefault="009963CB" w:rsidP="009A266F">
            <w:pPr>
              <w:spacing w:line="360" w:lineRule="auto"/>
              <w:jc w:val="center"/>
              <w:rPr>
                <w:rFonts w:ascii="Arial" w:hAnsi="Arial" w:cs="Arial"/>
                <w:b/>
              </w:rPr>
            </w:pPr>
            <w:r w:rsidRPr="0025203C">
              <w:rPr>
                <w:rFonts w:ascii="Arial" w:hAnsi="Arial" w:cs="Arial"/>
                <w:b/>
              </w:rPr>
              <w:t>Theme</w:t>
            </w:r>
          </w:p>
        </w:tc>
        <w:tc>
          <w:tcPr>
            <w:tcW w:w="6408" w:type="dxa"/>
          </w:tcPr>
          <w:p w14:paraId="5DDC6CBE" w14:textId="77777777" w:rsidR="009963CB" w:rsidRPr="0025203C" w:rsidRDefault="009963CB" w:rsidP="009A266F">
            <w:pPr>
              <w:spacing w:line="360" w:lineRule="auto"/>
              <w:jc w:val="center"/>
              <w:rPr>
                <w:rFonts w:ascii="Arial" w:hAnsi="Arial" w:cs="Arial"/>
                <w:b/>
              </w:rPr>
            </w:pPr>
            <w:r w:rsidRPr="0025203C">
              <w:rPr>
                <w:rFonts w:ascii="Arial" w:hAnsi="Arial" w:cs="Arial"/>
                <w:b/>
              </w:rPr>
              <w:t>Quotation</w:t>
            </w:r>
            <w:r>
              <w:rPr>
                <w:rFonts w:ascii="Arial" w:hAnsi="Arial" w:cs="Arial"/>
                <w:b/>
              </w:rPr>
              <w:t xml:space="preserve"> f</w:t>
            </w:r>
            <w:r w:rsidRPr="0025203C">
              <w:rPr>
                <w:rFonts w:ascii="Arial" w:hAnsi="Arial" w:cs="Arial"/>
                <w:b/>
              </w:rPr>
              <w:t>rom Interview</w:t>
            </w:r>
          </w:p>
        </w:tc>
      </w:tr>
      <w:tr w:rsidR="009963CB" w:rsidRPr="00AA0DD4" w14:paraId="2044C522" w14:textId="77777777" w:rsidTr="009A266F">
        <w:trPr>
          <w:trHeight w:val="973"/>
        </w:trPr>
        <w:tc>
          <w:tcPr>
            <w:tcW w:w="2547" w:type="dxa"/>
          </w:tcPr>
          <w:p w14:paraId="2073C011" w14:textId="77777777" w:rsidR="009963CB" w:rsidRPr="005576F1" w:rsidRDefault="009963CB" w:rsidP="009A266F">
            <w:pPr>
              <w:pStyle w:val="NoSpacing"/>
              <w:jc w:val="center"/>
              <w:rPr>
                <w:rFonts w:cstheme="minorHAnsi"/>
                <w:b/>
              </w:rPr>
            </w:pPr>
            <w:r w:rsidRPr="005576F1">
              <w:rPr>
                <w:rFonts w:cstheme="minorHAnsi"/>
                <w:b/>
              </w:rPr>
              <w:t>Working Collaboratively</w:t>
            </w:r>
          </w:p>
        </w:tc>
        <w:tc>
          <w:tcPr>
            <w:tcW w:w="6408" w:type="dxa"/>
          </w:tcPr>
          <w:p w14:paraId="139C1370" w14:textId="77777777" w:rsidR="009963CB" w:rsidRPr="00AA0DD4" w:rsidRDefault="009963CB" w:rsidP="009A266F">
            <w:pPr>
              <w:pStyle w:val="NoSpacing"/>
              <w:jc w:val="center"/>
              <w:rPr>
                <w:rFonts w:cstheme="minorHAnsi"/>
              </w:rPr>
            </w:pPr>
            <w:r>
              <w:t>Participant</w:t>
            </w:r>
            <w:r w:rsidRPr="00AA0DD4">
              <w:rPr>
                <w:rFonts w:cstheme="minorHAnsi"/>
              </w:rPr>
              <w:t xml:space="preserve"> A: I liked working as a team</w:t>
            </w:r>
          </w:p>
          <w:p w14:paraId="65A25932" w14:textId="77777777" w:rsidR="009963CB" w:rsidRPr="00AA0DD4" w:rsidRDefault="009963CB" w:rsidP="009A266F">
            <w:pPr>
              <w:pStyle w:val="NoSpacing"/>
              <w:jc w:val="center"/>
              <w:rPr>
                <w:rFonts w:cstheme="minorHAnsi"/>
              </w:rPr>
            </w:pPr>
            <w:r>
              <w:t>Participant</w:t>
            </w:r>
            <w:r w:rsidRPr="00AA0DD4">
              <w:rPr>
                <w:rFonts w:cstheme="minorHAnsi"/>
              </w:rPr>
              <w:t xml:space="preserve"> F: Me and </w:t>
            </w:r>
            <w:r>
              <w:t>Participant</w:t>
            </w:r>
            <w:r w:rsidRPr="00AA0DD4">
              <w:rPr>
                <w:rFonts w:cstheme="minorHAnsi"/>
                <w:i/>
              </w:rPr>
              <w:t xml:space="preserve"> E</w:t>
            </w:r>
            <w:r w:rsidRPr="00AA0DD4">
              <w:rPr>
                <w:rFonts w:cstheme="minorHAnsi"/>
              </w:rPr>
              <w:t xml:space="preserve"> worked together to correct our answers that were wrong.</w:t>
            </w:r>
          </w:p>
        </w:tc>
      </w:tr>
      <w:tr w:rsidR="009963CB" w:rsidRPr="00AA0DD4" w14:paraId="442D2EBA" w14:textId="77777777" w:rsidTr="009A266F">
        <w:tc>
          <w:tcPr>
            <w:tcW w:w="2547" w:type="dxa"/>
          </w:tcPr>
          <w:p w14:paraId="094B6765" w14:textId="77777777" w:rsidR="009963CB" w:rsidRPr="005576F1" w:rsidRDefault="009963CB" w:rsidP="009A266F">
            <w:pPr>
              <w:pStyle w:val="NoSpacing"/>
              <w:jc w:val="center"/>
              <w:rPr>
                <w:rFonts w:cstheme="minorHAnsi"/>
                <w:b/>
              </w:rPr>
            </w:pPr>
            <w:r w:rsidRPr="005576F1">
              <w:rPr>
                <w:rFonts w:cstheme="minorHAnsi"/>
                <w:b/>
              </w:rPr>
              <w:t xml:space="preserve">Times </w:t>
            </w:r>
            <w:r>
              <w:rPr>
                <w:rFonts w:cstheme="minorHAnsi"/>
                <w:b/>
              </w:rPr>
              <w:t>T</w:t>
            </w:r>
            <w:r w:rsidRPr="005576F1">
              <w:rPr>
                <w:rFonts w:cstheme="minorHAnsi"/>
                <w:b/>
              </w:rPr>
              <w:t>ables</w:t>
            </w:r>
          </w:p>
        </w:tc>
        <w:tc>
          <w:tcPr>
            <w:tcW w:w="6408" w:type="dxa"/>
          </w:tcPr>
          <w:p w14:paraId="2CCA5074" w14:textId="77777777" w:rsidR="009963CB" w:rsidRPr="00AA0DD4" w:rsidRDefault="009963CB" w:rsidP="009A266F">
            <w:pPr>
              <w:pStyle w:val="NoSpacing"/>
              <w:jc w:val="center"/>
              <w:rPr>
                <w:rFonts w:cstheme="minorHAnsi"/>
              </w:rPr>
            </w:pPr>
            <w:r>
              <w:t>Participant</w:t>
            </w:r>
            <w:r w:rsidRPr="00AA0DD4">
              <w:rPr>
                <w:rFonts w:cstheme="minorHAnsi"/>
              </w:rPr>
              <w:t xml:space="preserve"> H: I knew some of it already, but I learnt that I need to know my times tables to work out fractions.</w:t>
            </w:r>
          </w:p>
          <w:p w14:paraId="687D45E9" w14:textId="77777777" w:rsidR="009963CB" w:rsidRPr="00AA0DD4" w:rsidRDefault="009963CB" w:rsidP="009A266F">
            <w:pPr>
              <w:pStyle w:val="NoSpacing"/>
              <w:jc w:val="center"/>
              <w:rPr>
                <w:rFonts w:cstheme="minorHAnsi"/>
              </w:rPr>
            </w:pPr>
            <w:bookmarkStart w:id="4" w:name="_Hlk511639735"/>
            <w:r>
              <w:t>Participant</w:t>
            </w:r>
            <w:r w:rsidRPr="00AA0DD4">
              <w:rPr>
                <w:rFonts w:cstheme="minorHAnsi"/>
              </w:rPr>
              <w:t xml:space="preserve"> L: We then did fractions of a number, where you had to find out how much the fraction of that number was. We used our times tables to work these out.</w:t>
            </w:r>
          </w:p>
          <w:p w14:paraId="28EFD855" w14:textId="77777777" w:rsidR="009963CB" w:rsidRPr="00AA0DD4" w:rsidRDefault="009963CB" w:rsidP="009A266F">
            <w:pPr>
              <w:pStyle w:val="NoSpacing"/>
              <w:jc w:val="center"/>
              <w:rPr>
                <w:rFonts w:cstheme="minorHAnsi"/>
              </w:rPr>
            </w:pPr>
            <w:r>
              <w:t>Participant</w:t>
            </w:r>
            <w:r w:rsidRPr="00AA0DD4">
              <w:rPr>
                <w:rFonts w:cstheme="minorHAnsi"/>
              </w:rPr>
              <w:t xml:space="preserve"> N: I didn’t use them because I know my times tables.</w:t>
            </w:r>
          </w:p>
          <w:bookmarkEnd w:id="4"/>
          <w:p w14:paraId="144B02CF" w14:textId="77777777" w:rsidR="009963CB" w:rsidRPr="00AA0DD4" w:rsidRDefault="009963CB" w:rsidP="009A266F">
            <w:pPr>
              <w:pStyle w:val="NoSpacing"/>
              <w:jc w:val="center"/>
              <w:rPr>
                <w:rFonts w:cstheme="minorHAnsi"/>
              </w:rPr>
            </w:pPr>
            <w:r>
              <w:t>Participant</w:t>
            </w:r>
            <w:r w:rsidRPr="00AA0DD4">
              <w:rPr>
                <w:rFonts w:cstheme="minorHAnsi"/>
              </w:rPr>
              <w:t xml:space="preserve"> Q: I’ve got better at my times tables.</w:t>
            </w:r>
          </w:p>
          <w:p w14:paraId="1CB76F15" w14:textId="77777777" w:rsidR="009963CB" w:rsidRPr="00AA0DD4" w:rsidRDefault="009963CB" w:rsidP="009A266F">
            <w:pPr>
              <w:pStyle w:val="NoSpacing"/>
              <w:jc w:val="center"/>
              <w:rPr>
                <w:rFonts w:cstheme="minorHAnsi"/>
              </w:rPr>
            </w:pPr>
          </w:p>
        </w:tc>
      </w:tr>
      <w:tr w:rsidR="009963CB" w:rsidRPr="00AA0DD4" w14:paraId="1E7C6A93" w14:textId="77777777" w:rsidTr="009A266F">
        <w:tc>
          <w:tcPr>
            <w:tcW w:w="2547" w:type="dxa"/>
          </w:tcPr>
          <w:p w14:paraId="146674F5" w14:textId="77777777" w:rsidR="009963CB" w:rsidRPr="005576F1" w:rsidRDefault="009963CB" w:rsidP="009A266F">
            <w:pPr>
              <w:pStyle w:val="NoSpacing"/>
              <w:jc w:val="center"/>
              <w:rPr>
                <w:rFonts w:cstheme="minorHAnsi"/>
                <w:b/>
              </w:rPr>
            </w:pPr>
            <w:r w:rsidRPr="005576F1">
              <w:rPr>
                <w:rFonts w:cstheme="minorHAnsi"/>
                <w:b/>
              </w:rPr>
              <w:t>Use of Visual Aids</w:t>
            </w:r>
          </w:p>
        </w:tc>
        <w:tc>
          <w:tcPr>
            <w:tcW w:w="6408" w:type="dxa"/>
          </w:tcPr>
          <w:p w14:paraId="39A1973F" w14:textId="77777777" w:rsidR="009963CB" w:rsidRPr="00AA0DD4" w:rsidRDefault="009963CB" w:rsidP="009A266F">
            <w:pPr>
              <w:pStyle w:val="NoSpacing"/>
              <w:jc w:val="center"/>
              <w:rPr>
                <w:rFonts w:cstheme="minorHAnsi"/>
              </w:rPr>
            </w:pPr>
            <w:r>
              <w:t>Participant</w:t>
            </w:r>
            <w:r w:rsidRPr="00AA0DD4">
              <w:rPr>
                <w:rFonts w:cstheme="minorHAnsi"/>
              </w:rPr>
              <w:t xml:space="preserve"> A: They made things easier and quicker for us.</w:t>
            </w:r>
          </w:p>
          <w:p w14:paraId="0734273A" w14:textId="77777777" w:rsidR="009963CB" w:rsidRPr="00AA0DD4" w:rsidRDefault="009963CB" w:rsidP="009A266F">
            <w:pPr>
              <w:pStyle w:val="NoSpacing"/>
              <w:jc w:val="center"/>
              <w:rPr>
                <w:rFonts w:cstheme="minorHAnsi"/>
              </w:rPr>
            </w:pPr>
            <w:r>
              <w:t>Participant</w:t>
            </w:r>
            <w:r w:rsidRPr="00AA0DD4">
              <w:rPr>
                <w:rFonts w:cstheme="minorHAnsi"/>
              </w:rPr>
              <w:t xml:space="preserve"> B: There were lots of fun activities. We used it to know how to change to percentage and decimals.</w:t>
            </w:r>
          </w:p>
          <w:p w14:paraId="76D19FA7" w14:textId="77777777" w:rsidR="009963CB" w:rsidRPr="00AA0DD4" w:rsidRDefault="009963CB" w:rsidP="009A266F">
            <w:pPr>
              <w:pStyle w:val="NoSpacing"/>
              <w:jc w:val="center"/>
              <w:rPr>
                <w:rFonts w:cstheme="minorHAnsi"/>
              </w:rPr>
            </w:pPr>
            <w:r>
              <w:t>Participant</w:t>
            </w:r>
            <w:r w:rsidRPr="00AA0DD4">
              <w:rPr>
                <w:rFonts w:cstheme="minorHAnsi"/>
              </w:rPr>
              <w:t xml:space="preserve"> C: I found the 100 </w:t>
            </w:r>
            <w:proofErr w:type="gramStart"/>
            <w:r w:rsidRPr="00AA0DD4">
              <w:rPr>
                <w:rFonts w:cstheme="minorHAnsi"/>
              </w:rPr>
              <w:t>square</w:t>
            </w:r>
            <w:proofErr w:type="gramEnd"/>
            <w:r w:rsidRPr="00AA0DD4">
              <w:rPr>
                <w:rFonts w:cstheme="minorHAnsi"/>
              </w:rPr>
              <w:t xml:space="preserve"> very useful because I could colour in the squares to find the percentages</w:t>
            </w:r>
          </w:p>
          <w:p w14:paraId="62E6C3B9" w14:textId="77777777" w:rsidR="009963CB" w:rsidRPr="00AA0DD4" w:rsidRDefault="009963CB" w:rsidP="009A266F">
            <w:pPr>
              <w:pStyle w:val="NoSpacing"/>
              <w:jc w:val="center"/>
              <w:rPr>
                <w:rFonts w:cstheme="minorHAnsi"/>
              </w:rPr>
            </w:pPr>
            <w:r>
              <w:t>Participant</w:t>
            </w:r>
            <w:r w:rsidRPr="00AA0DD4">
              <w:rPr>
                <w:rFonts w:cstheme="minorHAnsi"/>
              </w:rPr>
              <w:t xml:space="preserve"> D: I could see the fractions and percentages more easily.</w:t>
            </w:r>
          </w:p>
          <w:p w14:paraId="49EF8C5D" w14:textId="77777777" w:rsidR="009963CB" w:rsidRPr="00AA0DD4" w:rsidRDefault="009963CB" w:rsidP="009A266F">
            <w:pPr>
              <w:pStyle w:val="NoSpacing"/>
              <w:jc w:val="center"/>
              <w:rPr>
                <w:rFonts w:cstheme="minorHAnsi"/>
              </w:rPr>
            </w:pPr>
            <w:r>
              <w:t>Participant</w:t>
            </w:r>
            <w:r w:rsidRPr="00AA0DD4">
              <w:rPr>
                <w:rFonts w:cstheme="minorHAnsi"/>
              </w:rPr>
              <w:t xml:space="preserve"> E: I used to them to help me correct my work</w:t>
            </w:r>
          </w:p>
          <w:p w14:paraId="05E8A4CE" w14:textId="77777777" w:rsidR="009963CB" w:rsidRPr="00AA0DD4" w:rsidRDefault="009963CB" w:rsidP="009A266F">
            <w:pPr>
              <w:pStyle w:val="NoSpacing"/>
              <w:jc w:val="center"/>
              <w:rPr>
                <w:rFonts w:cstheme="minorHAnsi"/>
              </w:rPr>
            </w:pPr>
            <w:r>
              <w:t>Participant</w:t>
            </w:r>
            <w:r w:rsidRPr="00AA0DD4">
              <w:rPr>
                <w:rFonts w:cstheme="minorHAnsi"/>
              </w:rPr>
              <w:t xml:space="preserve"> F</w:t>
            </w:r>
            <w:proofErr w:type="gramStart"/>
            <w:r w:rsidRPr="00AA0DD4">
              <w:rPr>
                <w:rFonts w:cstheme="minorHAnsi"/>
              </w:rPr>
              <w:t>: ,</w:t>
            </w:r>
            <w:proofErr w:type="gramEnd"/>
            <w:r w:rsidRPr="00AA0DD4">
              <w:rPr>
                <w:rFonts w:cstheme="minorHAnsi"/>
              </w:rPr>
              <w:t xml:space="preserve"> I also used them to correct my work</w:t>
            </w:r>
          </w:p>
          <w:p w14:paraId="49071E38" w14:textId="77777777" w:rsidR="009963CB" w:rsidRPr="00AA0DD4" w:rsidRDefault="009963CB" w:rsidP="009A266F">
            <w:pPr>
              <w:pStyle w:val="NoSpacing"/>
              <w:jc w:val="center"/>
              <w:rPr>
                <w:rFonts w:cstheme="minorHAnsi"/>
              </w:rPr>
            </w:pPr>
            <w:r>
              <w:t>Participant</w:t>
            </w:r>
            <w:r w:rsidRPr="00AA0DD4">
              <w:rPr>
                <w:rFonts w:cstheme="minorHAnsi"/>
              </w:rPr>
              <w:t xml:space="preserve"> H: I think it’s easier to answer questions when we have pictures to help.</w:t>
            </w:r>
          </w:p>
          <w:p w14:paraId="311F2AB4" w14:textId="77777777" w:rsidR="009963CB" w:rsidRPr="00AA0DD4" w:rsidRDefault="009963CB" w:rsidP="009A266F">
            <w:pPr>
              <w:pStyle w:val="NoSpacing"/>
              <w:jc w:val="center"/>
              <w:rPr>
                <w:rFonts w:cstheme="minorHAnsi"/>
              </w:rPr>
            </w:pPr>
            <w:r>
              <w:t>Participant</w:t>
            </w:r>
            <w:r w:rsidRPr="00AA0DD4">
              <w:rPr>
                <w:rFonts w:cstheme="minorHAnsi"/>
              </w:rPr>
              <w:t xml:space="preserve"> I: I found it easier because we had pictures. Pictures are easier to understand than writing.</w:t>
            </w:r>
          </w:p>
          <w:p w14:paraId="13B6057F" w14:textId="77777777" w:rsidR="009963CB" w:rsidRPr="00AA0DD4" w:rsidRDefault="009963CB" w:rsidP="009A266F">
            <w:pPr>
              <w:pStyle w:val="NoSpacing"/>
              <w:jc w:val="center"/>
              <w:rPr>
                <w:rFonts w:cstheme="minorHAnsi"/>
              </w:rPr>
            </w:pPr>
            <w:r>
              <w:t>Participant</w:t>
            </w:r>
            <w:r w:rsidRPr="00AA0DD4">
              <w:rPr>
                <w:rFonts w:cstheme="minorHAnsi"/>
              </w:rPr>
              <w:t xml:space="preserve"> J: I wouldn’t know what a fraction is with having the picture of it.</w:t>
            </w:r>
          </w:p>
          <w:p w14:paraId="48FDA543" w14:textId="77777777" w:rsidR="009963CB" w:rsidRPr="00AA0DD4" w:rsidRDefault="009963CB" w:rsidP="009A266F">
            <w:pPr>
              <w:pStyle w:val="NoSpacing"/>
              <w:jc w:val="center"/>
              <w:rPr>
                <w:rFonts w:cstheme="minorHAnsi"/>
              </w:rPr>
            </w:pPr>
            <w:r>
              <w:t>Participant</w:t>
            </w:r>
            <w:r w:rsidRPr="00AA0DD4">
              <w:rPr>
                <w:rFonts w:cstheme="minorHAnsi"/>
              </w:rPr>
              <w:t xml:space="preserve"> M: I thought they were helpful, </w:t>
            </w:r>
            <w:proofErr w:type="spellStart"/>
            <w:r w:rsidRPr="00AA0DD4">
              <w:rPr>
                <w:rFonts w:cstheme="minorHAnsi"/>
              </w:rPr>
              <w:t>its</w:t>
            </w:r>
            <w:proofErr w:type="spellEnd"/>
            <w:r w:rsidRPr="00AA0DD4">
              <w:rPr>
                <w:rFonts w:cstheme="minorHAnsi"/>
              </w:rPr>
              <w:t xml:space="preserve"> easy to know a fraction if there a picture of it.</w:t>
            </w:r>
          </w:p>
          <w:p w14:paraId="45B9EA29" w14:textId="77777777" w:rsidR="009963CB" w:rsidRPr="00AA0DD4" w:rsidRDefault="009963CB" w:rsidP="009A266F">
            <w:pPr>
              <w:pStyle w:val="NoSpacing"/>
              <w:jc w:val="center"/>
              <w:rPr>
                <w:rFonts w:cstheme="minorHAnsi"/>
              </w:rPr>
            </w:pPr>
            <w:r>
              <w:t>Participant</w:t>
            </w:r>
            <w:r w:rsidRPr="00AA0DD4">
              <w:rPr>
                <w:rFonts w:cstheme="minorHAnsi"/>
              </w:rPr>
              <w:t xml:space="preserve"> N: The paper plates bit was </w:t>
            </w:r>
            <w:proofErr w:type="gramStart"/>
            <w:r w:rsidRPr="00AA0DD4">
              <w:rPr>
                <w:rFonts w:cstheme="minorHAnsi"/>
              </w:rPr>
              <w:t>fun</w:t>
            </w:r>
            <w:proofErr w:type="gramEnd"/>
            <w:r w:rsidRPr="00AA0DD4">
              <w:rPr>
                <w:rFonts w:cstheme="minorHAnsi"/>
              </w:rPr>
              <w:t xml:space="preserve"> and it was good examples of showing different fractions.</w:t>
            </w:r>
          </w:p>
          <w:p w14:paraId="0858F32D" w14:textId="77777777" w:rsidR="009963CB" w:rsidRPr="00AA0DD4" w:rsidRDefault="009963CB" w:rsidP="009A266F">
            <w:pPr>
              <w:pStyle w:val="NoSpacing"/>
              <w:jc w:val="center"/>
              <w:rPr>
                <w:rFonts w:cstheme="minorHAnsi"/>
              </w:rPr>
            </w:pPr>
            <w:r>
              <w:t>Participant</w:t>
            </w:r>
            <w:r w:rsidRPr="00AA0DD4">
              <w:rPr>
                <w:rFonts w:cstheme="minorHAnsi"/>
              </w:rPr>
              <w:t xml:space="preserve"> O: The plates. The teacher let us draw on plates and make circles using numbers. The pieces of paper with the pictures shown and putting them with the number.</w:t>
            </w:r>
          </w:p>
          <w:p w14:paraId="5775B560" w14:textId="77777777" w:rsidR="009963CB" w:rsidRPr="00AA0DD4" w:rsidRDefault="009963CB" w:rsidP="009A266F">
            <w:pPr>
              <w:pStyle w:val="NoSpacing"/>
              <w:jc w:val="center"/>
              <w:rPr>
                <w:rFonts w:cstheme="minorHAnsi"/>
              </w:rPr>
            </w:pPr>
            <w:bookmarkStart w:id="5" w:name="_Hlk511639883"/>
            <w:r>
              <w:t>Participant</w:t>
            </w:r>
            <w:r w:rsidRPr="00AA0DD4">
              <w:rPr>
                <w:rFonts w:cstheme="minorHAnsi"/>
              </w:rPr>
              <w:t xml:space="preserve"> P: </w:t>
            </w:r>
            <w:r>
              <w:rPr>
                <w:rFonts w:cstheme="minorHAnsi"/>
              </w:rPr>
              <w:t>W</w:t>
            </w:r>
            <w:r w:rsidRPr="00AA0DD4">
              <w:rPr>
                <w:rFonts w:cstheme="minorHAnsi"/>
              </w:rPr>
              <w:t>e could sort them (visual aids) out and use more brain power</w:t>
            </w:r>
            <w:r>
              <w:rPr>
                <w:rFonts w:cstheme="minorHAnsi"/>
              </w:rPr>
              <w:t xml:space="preserve"> but I mostly used my tables</w:t>
            </w:r>
          </w:p>
          <w:bookmarkEnd w:id="5"/>
          <w:p w14:paraId="59BC0E46" w14:textId="77777777" w:rsidR="009963CB" w:rsidRPr="00AA0DD4" w:rsidRDefault="009963CB" w:rsidP="009A266F">
            <w:pPr>
              <w:pStyle w:val="NoSpacing"/>
              <w:jc w:val="center"/>
              <w:rPr>
                <w:rFonts w:cstheme="minorHAnsi"/>
              </w:rPr>
            </w:pPr>
          </w:p>
        </w:tc>
      </w:tr>
      <w:tr w:rsidR="009963CB" w:rsidRPr="00AA0DD4" w14:paraId="728A59D2" w14:textId="77777777" w:rsidTr="009A266F">
        <w:tc>
          <w:tcPr>
            <w:tcW w:w="2547" w:type="dxa"/>
          </w:tcPr>
          <w:p w14:paraId="26114665" w14:textId="77777777" w:rsidR="009963CB" w:rsidRPr="005576F1" w:rsidRDefault="009963CB" w:rsidP="009A266F">
            <w:pPr>
              <w:pStyle w:val="NoSpacing"/>
              <w:jc w:val="center"/>
              <w:rPr>
                <w:rFonts w:cstheme="minorHAnsi"/>
                <w:b/>
              </w:rPr>
            </w:pPr>
            <w:r w:rsidRPr="005576F1">
              <w:rPr>
                <w:rFonts w:cstheme="minorHAnsi"/>
                <w:b/>
              </w:rPr>
              <w:t>Did not Use Visual Aids</w:t>
            </w:r>
          </w:p>
        </w:tc>
        <w:tc>
          <w:tcPr>
            <w:tcW w:w="6408" w:type="dxa"/>
          </w:tcPr>
          <w:p w14:paraId="7FC664FB" w14:textId="77777777" w:rsidR="009963CB" w:rsidRPr="00AA0DD4" w:rsidRDefault="009963CB" w:rsidP="009A266F">
            <w:pPr>
              <w:pStyle w:val="NoSpacing"/>
              <w:jc w:val="center"/>
              <w:rPr>
                <w:rFonts w:cstheme="minorHAnsi"/>
              </w:rPr>
            </w:pPr>
            <w:r>
              <w:t>Participant</w:t>
            </w:r>
            <w:r w:rsidRPr="00AA0DD4">
              <w:rPr>
                <w:rFonts w:cstheme="minorHAnsi"/>
              </w:rPr>
              <w:t xml:space="preserve"> C: I enjoyed the word problems as I prefer thinking about maths when there are word problems.</w:t>
            </w:r>
          </w:p>
          <w:p w14:paraId="791CFEA5" w14:textId="77777777" w:rsidR="009963CB" w:rsidRPr="00AA0DD4" w:rsidRDefault="009963CB" w:rsidP="009A266F">
            <w:pPr>
              <w:pStyle w:val="NoSpacing"/>
              <w:jc w:val="center"/>
              <w:rPr>
                <w:rFonts w:cstheme="minorHAnsi"/>
              </w:rPr>
            </w:pPr>
            <w:r>
              <w:t>Participant</w:t>
            </w:r>
            <w:r w:rsidRPr="00AA0DD4">
              <w:rPr>
                <w:rFonts w:cstheme="minorHAnsi"/>
              </w:rPr>
              <w:t xml:space="preserve"> E: I didn’t need them for my times tables.</w:t>
            </w:r>
          </w:p>
          <w:p w14:paraId="6861FDBE" w14:textId="77777777" w:rsidR="009963CB" w:rsidRPr="00AA0DD4" w:rsidRDefault="009963CB" w:rsidP="009A266F">
            <w:pPr>
              <w:pStyle w:val="NoSpacing"/>
              <w:jc w:val="center"/>
              <w:rPr>
                <w:rFonts w:cstheme="minorHAnsi"/>
              </w:rPr>
            </w:pPr>
            <w:r>
              <w:t>Participant</w:t>
            </w:r>
            <w:r w:rsidRPr="00AA0DD4">
              <w:rPr>
                <w:rFonts w:cstheme="minorHAnsi"/>
              </w:rPr>
              <w:t xml:space="preserve"> G: I didn’t use the fraction wall or 100 square, I didn’t need to.</w:t>
            </w:r>
          </w:p>
          <w:p w14:paraId="12506154" w14:textId="77777777" w:rsidR="009963CB" w:rsidRPr="00AA0DD4" w:rsidRDefault="009963CB" w:rsidP="009A266F">
            <w:pPr>
              <w:pStyle w:val="NoSpacing"/>
              <w:jc w:val="center"/>
              <w:rPr>
                <w:rFonts w:cstheme="minorHAnsi"/>
              </w:rPr>
            </w:pPr>
            <w:bookmarkStart w:id="6" w:name="_Hlk511639788"/>
            <w:r>
              <w:lastRenderedPageBreak/>
              <w:t>Participant</w:t>
            </w:r>
            <w:r w:rsidRPr="00AA0DD4">
              <w:rPr>
                <w:rFonts w:cstheme="minorHAnsi"/>
              </w:rPr>
              <w:t xml:space="preserve"> L: I didn’t use them I counted in my head.</w:t>
            </w:r>
          </w:p>
          <w:p w14:paraId="30B29E4C" w14:textId="77777777" w:rsidR="009963CB" w:rsidRPr="00AA0DD4" w:rsidRDefault="009963CB" w:rsidP="009A266F">
            <w:pPr>
              <w:pStyle w:val="NoSpacing"/>
              <w:jc w:val="center"/>
              <w:rPr>
                <w:rFonts w:cstheme="minorHAnsi"/>
              </w:rPr>
            </w:pPr>
            <w:r w:rsidRPr="00AA0DD4">
              <w:rPr>
                <w:rFonts w:cstheme="minorHAnsi"/>
              </w:rPr>
              <w:t xml:space="preserve"> </w:t>
            </w:r>
            <w:r>
              <w:t>Participant</w:t>
            </w:r>
            <w:r w:rsidRPr="00AA0DD4">
              <w:rPr>
                <w:rFonts w:cstheme="minorHAnsi"/>
              </w:rPr>
              <w:t xml:space="preserve"> N: I didn’t use them because I know my times tables.</w:t>
            </w:r>
          </w:p>
          <w:bookmarkEnd w:id="6"/>
          <w:p w14:paraId="4F6F87B9" w14:textId="77777777" w:rsidR="009963CB" w:rsidRPr="00AA0DD4" w:rsidRDefault="009963CB" w:rsidP="009A266F">
            <w:pPr>
              <w:pStyle w:val="NoSpacing"/>
              <w:jc w:val="center"/>
              <w:rPr>
                <w:rFonts w:cstheme="minorHAnsi"/>
              </w:rPr>
            </w:pPr>
            <w:r>
              <w:t>Participant</w:t>
            </w:r>
            <w:r w:rsidRPr="00AA0DD4">
              <w:rPr>
                <w:rFonts w:cstheme="minorHAnsi"/>
              </w:rPr>
              <w:t xml:space="preserve"> Q: It was easier to see what fractions look like.</w:t>
            </w:r>
          </w:p>
          <w:p w14:paraId="04B6B44E" w14:textId="77777777" w:rsidR="009963CB" w:rsidRPr="00AA0DD4" w:rsidRDefault="009963CB" w:rsidP="009A266F">
            <w:pPr>
              <w:pStyle w:val="NoSpacing"/>
              <w:jc w:val="center"/>
              <w:rPr>
                <w:rFonts w:cstheme="minorHAnsi"/>
              </w:rPr>
            </w:pPr>
            <w:r>
              <w:t>Participant</w:t>
            </w:r>
            <w:r w:rsidRPr="00AA0DD4">
              <w:rPr>
                <w:rFonts w:cstheme="minorHAnsi"/>
              </w:rPr>
              <w:t xml:space="preserve"> R: I prefer games to writing.</w:t>
            </w:r>
          </w:p>
          <w:p w14:paraId="702FBD9E" w14:textId="77777777" w:rsidR="009963CB" w:rsidRPr="00AA0DD4" w:rsidRDefault="009963CB" w:rsidP="009A266F">
            <w:pPr>
              <w:pStyle w:val="NoSpacing"/>
              <w:jc w:val="center"/>
              <w:rPr>
                <w:rFonts w:cstheme="minorHAnsi"/>
              </w:rPr>
            </w:pPr>
          </w:p>
        </w:tc>
      </w:tr>
      <w:tr w:rsidR="009963CB" w:rsidRPr="00AA0DD4" w14:paraId="6E402F96" w14:textId="77777777" w:rsidTr="009A266F">
        <w:tc>
          <w:tcPr>
            <w:tcW w:w="2547" w:type="dxa"/>
          </w:tcPr>
          <w:p w14:paraId="40A4BE35" w14:textId="77777777" w:rsidR="009963CB" w:rsidRPr="005576F1" w:rsidRDefault="009963CB" w:rsidP="009A266F">
            <w:pPr>
              <w:pStyle w:val="NoSpacing"/>
              <w:jc w:val="center"/>
              <w:rPr>
                <w:rFonts w:cstheme="minorHAnsi"/>
                <w:b/>
              </w:rPr>
            </w:pPr>
            <w:r w:rsidRPr="005576F1">
              <w:rPr>
                <w:rFonts w:cstheme="minorHAnsi"/>
                <w:b/>
              </w:rPr>
              <w:lastRenderedPageBreak/>
              <w:t xml:space="preserve">Created </w:t>
            </w:r>
            <w:r>
              <w:rPr>
                <w:rFonts w:cstheme="minorHAnsi"/>
                <w:b/>
              </w:rPr>
              <w:t>Own</w:t>
            </w:r>
            <w:r w:rsidRPr="005576F1">
              <w:rPr>
                <w:rFonts w:cstheme="minorHAnsi"/>
                <w:b/>
              </w:rPr>
              <w:t xml:space="preserve"> Diagrams</w:t>
            </w:r>
          </w:p>
        </w:tc>
        <w:tc>
          <w:tcPr>
            <w:tcW w:w="6408" w:type="dxa"/>
          </w:tcPr>
          <w:p w14:paraId="0B21C6E8" w14:textId="77777777" w:rsidR="009963CB" w:rsidRPr="00AA0DD4" w:rsidRDefault="009963CB" w:rsidP="009A266F">
            <w:pPr>
              <w:pStyle w:val="NoSpacing"/>
              <w:jc w:val="center"/>
              <w:rPr>
                <w:rFonts w:cstheme="minorHAnsi"/>
              </w:rPr>
            </w:pPr>
            <w:r>
              <w:t>Participant</w:t>
            </w:r>
            <w:r w:rsidRPr="00AA0DD4">
              <w:rPr>
                <w:rFonts w:cstheme="minorHAnsi"/>
              </w:rPr>
              <w:t xml:space="preserve"> N: we then did questions with no pictures, so I drew my own to help me work out the answers.</w:t>
            </w:r>
          </w:p>
          <w:p w14:paraId="29D868FB" w14:textId="77777777" w:rsidR="009963CB" w:rsidRPr="00AA0DD4" w:rsidRDefault="009963CB" w:rsidP="009A266F">
            <w:pPr>
              <w:pStyle w:val="NoSpacing"/>
              <w:rPr>
                <w:rFonts w:cstheme="minorHAnsi"/>
              </w:rPr>
            </w:pPr>
          </w:p>
        </w:tc>
      </w:tr>
      <w:tr w:rsidR="009963CB" w:rsidRPr="00AA0DD4" w14:paraId="6FC682E5" w14:textId="77777777" w:rsidTr="009A266F">
        <w:tc>
          <w:tcPr>
            <w:tcW w:w="2547" w:type="dxa"/>
          </w:tcPr>
          <w:p w14:paraId="2F6E757E" w14:textId="77777777" w:rsidR="009963CB" w:rsidRPr="005576F1" w:rsidRDefault="009963CB" w:rsidP="009A266F">
            <w:pPr>
              <w:pStyle w:val="NoSpacing"/>
              <w:jc w:val="center"/>
              <w:rPr>
                <w:rFonts w:cstheme="minorHAnsi"/>
                <w:b/>
              </w:rPr>
            </w:pPr>
            <w:r w:rsidRPr="005576F1">
              <w:rPr>
                <w:rFonts w:cstheme="minorHAnsi"/>
                <w:b/>
              </w:rPr>
              <w:t>Enjoyment</w:t>
            </w:r>
            <w:r>
              <w:rPr>
                <w:rFonts w:cstheme="minorHAnsi"/>
                <w:b/>
              </w:rPr>
              <w:t xml:space="preserve"> of Practical Activities</w:t>
            </w:r>
          </w:p>
        </w:tc>
        <w:tc>
          <w:tcPr>
            <w:tcW w:w="6408" w:type="dxa"/>
          </w:tcPr>
          <w:p w14:paraId="3B9E411C" w14:textId="77777777" w:rsidR="009963CB" w:rsidRPr="00AA0DD4" w:rsidRDefault="009963CB" w:rsidP="009A266F">
            <w:pPr>
              <w:pStyle w:val="NoSpacing"/>
              <w:jc w:val="center"/>
              <w:rPr>
                <w:rFonts w:cstheme="minorHAnsi"/>
              </w:rPr>
            </w:pPr>
            <w:r>
              <w:t>Participant</w:t>
            </w:r>
            <w:r w:rsidRPr="00AA0DD4">
              <w:rPr>
                <w:rFonts w:cstheme="minorHAnsi"/>
              </w:rPr>
              <w:t xml:space="preserve"> A: If you don’t think too hard, it can be easy. Your brain ticks faster.</w:t>
            </w:r>
          </w:p>
          <w:p w14:paraId="41349CF3" w14:textId="77777777" w:rsidR="009963CB" w:rsidRPr="00AA0DD4" w:rsidRDefault="009963CB" w:rsidP="009A266F">
            <w:pPr>
              <w:pStyle w:val="NoSpacing"/>
              <w:jc w:val="center"/>
              <w:rPr>
                <w:rFonts w:cstheme="minorHAnsi"/>
              </w:rPr>
            </w:pPr>
            <w:r>
              <w:t>Participant</w:t>
            </w:r>
            <w:r w:rsidRPr="00AA0DD4">
              <w:rPr>
                <w:rFonts w:cstheme="minorHAnsi"/>
              </w:rPr>
              <w:t xml:space="preserve"> B: There were lots of fun activities.</w:t>
            </w:r>
          </w:p>
          <w:p w14:paraId="1A75DE96" w14:textId="77777777" w:rsidR="009963CB" w:rsidRPr="00AA0DD4" w:rsidRDefault="009963CB" w:rsidP="009A266F">
            <w:pPr>
              <w:pStyle w:val="NoSpacing"/>
              <w:jc w:val="center"/>
              <w:rPr>
                <w:rFonts w:cstheme="minorHAnsi"/>
              </w:rPr>
            </w:pPr>
            <w:r>
              <w:t>Participant</w:t>
            </w:r>
            <w:r w:rsidRPr="00AA0DD4">
              <w:rPr>
                <w:rFonts w:cstheme="minorHAnsi"/>
              </w:rPr>
              <w:t xml:space="preserve"> D: I enjoy doing fun things over book work.</w:t>
            </w:r>
          </w:p>
          <w:p w14:paraId="36E8DED5" w14:textId="77777777" w:rsidR="009963CB" w:rsidRPr="00AA0DD4" w:rsidRDefault="009963CB" w:rsidP="009A266F">
            <w:pPr>
              <w:pStyle w:val="NoSpacing"/>
              <w:jc w:val="center"/>
              <w:rPr>
                <w:rFonts w:cstheme="minorHAnsi"/>
              </w:rPr>
            </w:pPr>
            <w:r>
              <w:t>Participant</w:t>
            </w:r>
            <w:r w:rsidRPr="00AA0DD4">
              <w:rPr>
                <w:rFonts w:cstheme="minorHAnsi"/>
              </w:rPr>
              <w:t xml:space="preserve"> E: I enjoyed the matching activity as it had less writing.</w:t>
            </w:r>
          </w:p>
          <w:p w14:paraId="1EB97004" w14:textId="77777777" w:rsidR="009963CB" w:rsidRPr="00AA0DD4" w:rsidRDefault="009963CB" w:rsidP="009A266F">
            <w:pPr>
              <w:pStyle w:val="NoSpacing"/>
              <w:jc w:val="center"/>
              <w:rPr>
                <w:rFonts w:cstheme="minorHAnsi"/>
              </w:rPr>
            </w:pPr>
            <w:r>
              <w:t>Participant</w:t>
            </w:r>
            <w:r w:rsidRPr="00AA0DD4">
              <w:rPr>
                <w:rFonts w:cstheme="minorHAnsi"/>
              </w:rPr>
              <w:t xml:space="preserve"> G: I enjoyed the harder worksheet because the questions were quite hard to do.</w:t>
            </w:r>
          </w:p>
          <w:p w14:paraId="4B0B0CBD" w14:textId="77777777" w:rsidR="009963CB" w:rsidRPr="00AA0DD4" w:rsidRDefault="009963CB" w:rsidP="009A266F">
            <w:pPr>
              <w:pStyle w:val="NoSpacing"/>
              <w:jc w:val="center"/>
              <w:rPr>
                <w:rFonts w:cstheme="minorHAnsi"/>
              </w:rPr>
            </w:pPr>
            <w:r>
              <w:t>Participant</w:t>
            </w:r>
            <w:r w:rsidRPr="00AA0DD4">
              <w:rPr>
                <w:rFonts w:cstheme="minorHAnsi"/>
              </w:rPr>
              <w:t xml:space="preserve"> I: I liked the matching cards at the start.</w:t>
            </w:r>
          </w:p>
          <w:p w14:paraId="01F48CD9" w14:textId="77777777" w:rsidR="009963CB" w:rsidRPr="00AA0DD4" w:rsidRDefault="009963CB" w:rsidP="009A266F">
            <w:pPr>
              <w:pStyle w:val="NoSpacing"/>
              <w:jc w:val="center"/>
              <w:rPr>
                <w:rFonts w:cstheme="minorHAnsi"/>
              </w:rPr>
            </w:pPr>
            <w:r>
              <w:t>Participant</w:t>
            </w:r>
            <w:r w:rsidRPr="00AA0DD4">
              <w:rPr>
                <w:rFonts w:cstheme="minorHAnsi"/>
              </w:rPr>
              <w:t xml:space="preserve"> M: The paper plates activity it made fractions seem easy, the matching cards was also good. I didn’t like it when there </w:t>
            </w:r>
            <w:proofErr w:type="gramStart"/>
            <w:r w:rsidRPr="00AA0DD4">
              <w:rPr>
                <w:rFonts w:cstheme="minorHAnsi"/>
              </w:rPr>
              <w:t>wasn’t</w:t>
            </w:r>
            <w:proofErr w:type="gramEnd"/>
            <w:r w:rsidRPr="00AA0DD4">
              <w:rPr>
                <w:rFonts w:cstheme="minorHAnsi"/>
              </w:rPr>
              <w:t xml:space="preserve"> any pictures of the fractions.</w:t>
            </w:r>
            <w:r>
              <w:rPr>
                <w:rFonts w:cstheme="minorHAnsi"/>
              </w:rPr>
              <w:t xml:space="preserve"> </w:t>
            </w:r>
            <w:r w:rsidRPr="00AA0DD4">
              <w:rPr>
                <w:rFonts w:cstheme="minorHAnsi"/>
              </w:rPr>
              <w:t>I enjoyed the plates, sorting them out into different sizes fractions.</w:t>
            </w:r>
          </w:p>
          <w:p w14:paraId="1DCC20AC" w14:textId="77777777" w:rsidR="009963CB" w:rsidRPr="00AA0DD4" w:rsidRDefault="009963CB" w:rsidP="009A266F">
            <w:pPr>
              <w:pStyle w:val="NoSpacing"/>
              <w:jc w:val="center"/>
              <w:rPr>
                <w:rFonts w:cstheme="minorHAnsi"/>
              </w:rPr>
            </w:pPr>
            <w:r>
              <w:t>Participant</w:t>
            </w:r>
            <w:r w:rsidRPr="00AA0DD4">
              <w:rPr>
                <w:rFonts w:cstheme="minorHAnsi"/>
              </w:rPr>
              <w:t xml:space="preserve"> Q: I enjoyed the paper plates and the matching card games.</w:t>
            </w:r>
          </w:p>
          <w:p w14:paraId="3B0E3709" w14:textId="77777777" w:rsidR="009963CB" w:rsidRPr="00AA0DD4" w:rsidRDefault="009963CB" w:rsidP="009A266F">
            <w:pPr>
              <w:pStyle w:val="NoSpacing"/>
              <w:jc w:val="center"/>
              <w:rPr>
                <w:rFonts w:cstheme="minorHAnsi"/>
              </w:rPr>
            </w:pPr>
            <w:r>
              <w:t>Participant</w:t>
            </w:r>
            <w:r w:rsidRPr="00AA0DD4">
              <w:rPr>
                <w:rFonts w:cstheme="minorHAnsi"/>
              </w:rPr>
              <w:t xml:space="preserve"> R: I enjoyed the card games most.</w:t>
            </w:r>
          </w:p>
          <w:p w14:paraId="2B6228DD" w14:textId="77777777" w:rsidR="009963CB" w:rsidRPr="00AA0DD4" w:rsidRDefault="009963CB" w:rsidP="009A266F">
            <w:pPr>
              <w:pStyle w:val="NoSpacing"/>
              <w:jc w:val="center"/>
              <w:rPr>
                <w:rFonts w:cstheme="minorHAnsi"/>
              </w:rPr>
            </w:pPr>
          </w:p>
        </w:tc>
      </w:tr>
    </w:tbl>
    <w:p w14:paraId="2D987883" w14:textId="77777777" w:rsidR="009963CB" w:rsidRPr="00AA0DD4" w:rsidRDefault="009963CB" w:rsidP="009963CB">
      <w:pPr>
        <w:pStyle w:val="NoSpacing"/>
        <w:jc w:val="center"/>
        <w:rPr>
          <w:rFonts w:cstheme="minorHAnsi"/>
        </w:rPr>
      </w:pPr>
    </w:p>
    <w:p w14:paraId="4D541407" w14:textId="77777777" w:rsidR="009963CB" w:rsidRPr="00AA0DD4" w:rsidRDefault="009963CB" w:rsidP="009963CB">
      <w:pPr>
        <w:pStyle w:val="NoSpacing"/>
        <w:jc w:val="center"/>
        <w:rPr>
          <w:rFonts w:cstheme="minorHAnsi"/>
        </w:rPr>
      </w:pPr>
    </w:p>
    <w:p w14:paraId="2D91339A" w14:textId="77777777" w:rsidR="009963CB" w:rsidRDefault="009963CB" w:rsidP="009963CB"/>
    <w:p w14:paraId="553FFF9A" w14:textId="77777777" w:rsidR="009963CB" w:rsidRDefault="009963CB" w:rsidP="00883BF2">
      <w:pPr>
        <w:pStyle w:val="Footer"/>
      </w:pPr>
    </w:p>
    <w:sectPr w:rsidR="009963CB" w:rsidSect="004E7D79">
      <w:headerReference w:type="default" r:id="rId34"/>
      <w:footerReference w:type="default" r:id="rId35"/>
      <w:headerReference w:type="first" r:id="rId36"/>
      <w:pgSz w:w="11906" w:h="16838"/>
      <w:pgMar w:top="1440" w:right="1440" w:bottom="1440" w:left="1440" w:header="709" w:footer="709"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FF03E7" w14:textId="77777777" w:rsidR="00746920" w:rsidRDefault="00746920" w:rsidP="00EE38E2">
      <w:pPr>
        <w:spacing w:after="0" w:line="240" w:lineRule="auto"/>
      </w:pPr>
      <w:r>
        <w:separator/>
      </w:r>
    </w:p>
  </w:endnote>
  <w:endnote w:type="continuationSeparator" w:id="0">
    <w:p w14:paraId="479E0849" w14:textId="77777777" w:rsidR="00746920" w:rsidRDefault="00746920" w:rsidP="00EE3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2379628"/>
      <w:docPartObj>
        <w:docPartGallery w:val="Page Numbers (Bottom of Page)"/>
        <w:docPartUnique/>
      </w:docPartObj>
    </w:sdtPr>
    <w:sdtEndPr>
      <w:rPr>
        <w:noProof/>
      </w:rPr>
    </w:sdtEndPr>
    <w:sdtContent>
      <w:p w14:paraId="05878C12" w14:textId="15FCEBDA" w:rsidR="00DA1F4D" w:rsidRDefault="00DA1F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AC2E57" w14:textId="77777777" w:rsidR="00DA1F4D" w:rsidRDefault="00DA1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3C6FAB" w14:textId="77777777" w:rsidR="00746920" w:rsidRDefault="00746920" w:rsidP="00EE38E2">
      <w:pPr>
        <w:spacing w:after="0" w:line="240" w:lineRule="auto"/>
      </w:pPr>
      <w:r>
        <w:separator/>
      </w:r>
    </w:p>
  </w:footnote>
  <w:footnote w:type="continuationSeparator" w:id="0">
    <w:p w14:paraId="65F22641" w14:textId="77777777" w:rsidR="00746920" w:rsidRDefault="00746920" w:rsidP="00EE38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560529" w14:textId="7D13336B" w:rsidR="00DA1F4D" w:rsidRPr="00571CBB" w:rsidRDefault="00DA1F4D">
    <w:pPr>
      <w:pStyle w:val="Header"/>
      <w:rPr>
        <w:rFonts w:ascii="Arial" w:hAnsi="Arial" w:cs="Arial"/>
        <w:sz w:val="20"/>
        <w:szCs w:val="20"/>
      </w:rPr>
    </w:pPr>
    <w:r w:rsidRPr="00571CBB">
      <w:rPr>
        <w:rFonts w:ascii="Arial" w:hAnsi="Arial" w:cs="Arial"/>
        <w:sz w:val="20"/>
        <w:szCs w:val="20"/>
      </w:rPr>
      <w:t>1700823</w:t>
    </w:r>
  </w:p>
  <w:p w14:paraId="4AB9E4A2" w14:textId="77777777" w:rsidR="00DA1F4D" w:rsidRDefault="00DA1F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1EAEA4" w14:textId="16EBE895" w:rsidR="00DA1F4D" w:rsidRPr="00571CBB" w:rsidRDefault="00DA1F4D">
    <w:pPr>
      <w:pStyle w:val="Header"/>
      <w:rPr>
        <w:rFonts w:ascii="Arial" w:hAnsi="Arial" w:cs="Arial"/>
        <w:sz w:val="20"/>
        <w:szCs w:val="20"/>
      </w:rPr>
    </w:pPr>
    <w:r w:rsidRPr="00571CBB">
      <w:rPr>
        <w:rFonts w:ascii="Arial" w:hAnsi="Arial" w:cs="Arial"/>
        <w:sz w:val="20"/>
        <w:szCs w:val="20"/>
      </w:rPr>
      <w:t>1700823</w:t>
    </w:r>
  </w:p>
  <w:p w14:paraId="2CC957E7" w14:textId="77777777" w:rsidR="00DA1F4D" w:rsidRDefault="00DA1F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E2D6A"/>
    <w:multiLevelType w:val="hybridMultilevel"/>
    <w:tmpl w:val="0742E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B7758"/>
    <w:multiLevelType w:val="hybridMultilevel"/>
    <w:tmpl w:val="957AD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865C6E"/>
    <w:multiLevelType w:val="hybridMultilevel"/>
    <w:tmpl w:val="700E6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510FB9"/>
    <w:multiLevelType w:val="multilevel"/>
    <w:tmpl w:val="B5B09A14"/>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4CC5B19"/>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8A1852"/>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7E441E"/>
    <w:multiLevelType w:val="hybridMultilevel"/>
    <w:tmpl w:val="FFC6E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991BCA"/>
    <w:multiLevelType w:val="hybridMultilevel"/>
    <w:tmpl w:val="60C4D4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4E38FF"/>
    <w:multiLevelType w:val="hybridMultilevel"/>
    <w:tmpl w:val="2194B036"/>
    <w:lvl w:ilvl="0" w:tplc="E3D87D8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E803D0D"/>
    <w:multiLevelType w:val="hybridMultilevel"/>
    <w:tmpl w:val="B81CC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B365E0E"/>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4061E5"/>
    <w:multiLevelType w:val="hybridMultilevel"/>
    <w:tmpl w:val="52FAB458"/>
    <w:lvl w:ilvl="0" w:tplc="08EA4B1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802FB6"/>
    <w:multiLevelType w:val="hybridMultilevel"/>
    <w:tmpl w:val="45449C28"/>
    <w:lvl w:ilvl="0" w:tplc="CAC460C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8062C7"/>
    <w:multiLevelType w:val="hybridMultilevel"/>
    <w:tmpl w:val="7EE46296"/>
    <w:lvl w:ilvl="0" w:tplc="580C46C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437227"/>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5F95F7F"/>
    <w:multiLevelType w:val="hybridMultilevel"/>
    <w:tmpl w:val="97227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77C58E7"/>
    <w:multiLevelType w:val="hybridMultilevel"/>
    <w:tmpl w:val="05420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25E5872"/>
    <w:multiLevelType w:val="hybridMultilevel"/>
    <w:tmpl w:val="15723BE6"/>
    <w:lvl w:ilvl="0" w:tplc="5BFEA7F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4D5540A"/>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B53591"/>
    <w:multiLevelType w:val="hybridMultilevel"/>
    <w:tmpl w:val="F9B08C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32"/>
  </w:num>
  <w:num w:numId="4">
    <w:abstractNumId w:val="17"/>
  </w:num>
  <w:num w:numId="5">
    <w:abstractNumId w:val="31"/>
  </w:num>
  <w:num w:numId="6">
    <w:abstractNumId w:val="6"/>
  </w:num>
  <w:num w:numId="7">
    <w:abstractNumId w:val="38"/>
  </w:num>
  <w:num w:numId="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8"/>
  </w:num>
  <w:num w:numId="12">
    <w:abstractNumId w:val="14"/>
  </w:num>
  <w:num w:numId="13">
    <w:abstractNumId w:val="16"/>
  </w:num>
  <w:num w:numId="14">
    <w:abstractNumId w:val="36"/>
  </w:num>
  <w:num w:numId="15">
    <w:abstractNumId w:val="33"/>
  </w:num>
  <w:num w:numId="16">
    <w:abstractNumId w:val="35"/>
  </w:num>
  <w:num w:numId="17">
    <w:abstractNumId w:val="3"/>
  </w:num>
  <w:num w:numId="18">
    <w:abstractNumId w:val="11"/>
  </w:num>
  <w:num w:numId="19">
    <w:abstractNumId w:val="13"/>
  </w:num>
  <w:num w:numId="20">
    <w:abstractNumId w:val="18"/>
  </w:num>
  <w:num w:numId="21">
    <w:abstractNumId w:val="19"/>
  </w:num>
  <w:num w:numId="22">
    <w:abstractNumId w:val="37"/>
  </w:num>
  <w:num w:numId="23">
    <w:abstractNumId w:val="9"/>
  </w:num>
  <w:num w:numId="24">
    <w:abstractNumId w:val="21"/>
  </w:num>
  <w:num w:numId="25">
    <w:abstractNumId w:val="29"/>
  </w:num>
  <w:num w:numId="26">
    <w:abstractNumId w:val="5"/>
  </w:num>
  <w:num w:numId="27">
    <w:abstractNumId w:val="26"/>
  </w:num>
  <w:num w:numId="28">
    <w:abstractNumId w:val="15"/>
  </w:num>
  <w:num w:numId="29">
    <w:abstractNumId w:val="1"/>
  </w:num>
  <w:num w:numId="30">
    <w:abstractNumId w:val="12"/>
  </w:num>
  <w:num w:numId="31">
    <w:abstractNumId w:val="22"/>
  </w:num>
  <w:num w:numId="32">
    <w:abstractNumId w:val="34"/>
  </w:num>
  <w:num w:numId="33">
    <w:abstractNumId w:val="2"/>
  </w:num>
  <w:num w:numId="34">
    <w:abstractNumId w:val="10"/>
  </w:num>
  <w:num w:numId="35">
    <w:abstractNumId w:val="41"/>
  </w:num>
  <w:num w:numId="36">
    <w:abstractNumId w:val="28"/>
  </w:num>
  <w:num w:numId="37">
    <w:abstractNumId w:val="7"/>
  </w:num>
  <w:num w:numId="38">
    <w:abstractNumId w:val="25"/>
  </w:num>
  <w:num w:numId="39">
    <w:abstractNumId w:val="20"/>
  </w:num>
  <w:num w:numId="40">
    <w:abstractNumId w:val="27"/>
  </w:num>
  <w:num w:numId="41">
    <w:abstractNumId w:val="40"/>
  </w:num>
  <w:num w:numId="42">
    <w:abstractNumId w:val="30"/>
  </w:num>
  <w:num w:numId="43">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3C3D"/>
    <w:rsid w:val="0001165F"/>
    <w:rsid w:val="00025602"/>
    <w:rsid w:val="00060C28"/>
    <w:rsid w:val="00077CE8"/>
    <w:rsid w:val="00124EFF"/>
    <w:rsid w:val="00126C53"/>
    <w:rsid w:val="00132313"/>
    <w:rsid w:val="00145E7D"/>
    <w:rsid w:val="00173305"/>
    <w:rsid w:val="00182443"/>
    <w:rsid w:val="001838DA"/>
    <w:rsid w:val="001C541C"/>
    <w:rsid w:val="001D1308"/>
    <w:rsid w:val="00253C51"/>
    <w:rsid w:val="0026315E"/>
    <w:rsid w:val="002656DF"/>
    <w:rsid w:val="002D1CA0"/>
    <w:rsid w:val="00306C00"/>
    <w:rsid w:val="00312EC8"/>
    <w:rsid w:val="0032308D"/>
    <w:rsid w:val="003B3BF1"/>
    <w:rsid w:val="003C6156"/>
    <w:rsid w:val="003C619C"/>
    <w:rsid w:val="003D38F7"/>
    <w:rsid w:val="003F704F"/>
    <w:rsid w:val="00447796"/>
    <w:rsid w:val="0045331B"/>
    <w:rsid w:val="00463226"/>
    <w:rsid w:val="00473C3D"/>
    <w:rsid w:val="004C2FA7"/>
    <w:rsid w:val="004E7D79"/>
    <w:rsid w:val="005003B3"/>
    <w:rsid w:val="005030CE"/>
    <w:rsid w:val="0050497C"/>
    <w:rsid w:val="00514A78"/>
    <w:rsid w:val="005377F1"/>
    <w:rsid w:val="0055737E"/>
    <w:rsid w:val="00571CBB"/>
    <w:rsid w:val="00572F09"/>
    <w:rsid w:val="005730E9"/>
    <w:rsid w:val="00576F22"/>
    <w:rsid w:val="00585D2A"/>
    <w:rsid w:val="005E55A8"/>
    <w:rsid w:val="005F7E57"/>
    <w:rsid w:val="0060361D"/>
    <w:rsid w:val="006165A0"/>
    <w:rsid w:val="006C35EE"/>
    <w:rsid w:val="006F2718"/>
    <w:rsid w:val="006F4961"/>
    <w:rsid w:val="007046D4"/>
    <w:rsid w:val="007068E8"/>
    <w:rsid w:val="0074522A"/>
    <w:rsid w:val="00746920"/>
    <w:rsid w:val="007754D4"/>
    <w:rsid w:val="00787374"/>
    <w:rsid w:val="00791F0E"/>
    <w:rsid w:val="007933DA"/>
    <w:rsid w:val="007C1718"/>
    <w:rsid w:val="0080505F"/>
    <w:rsid w:val="008413A5"/>
    <w:rsid w:val="00847463"/>
    <w:rsid w:val="00852647"/>
    <w:rsid w:val="00867C50"/>
    <w:rsid w:val="00883BF2"/>
    <w:rsid w:val="009020BD"/>
    <w:rsid w:val="009329A6"/>
    <w:rsid w:val="00947F34"/>
    <w:rsid w:val="009963CB"/>
    <w:rsid w:val="009A5EB9"/>
    <w:rsid w:val="009C23C6"/>
    <w:rsid w:val="009C33F1"/>
    <w:rsid w:val="00A310E3"/>
    <w:rsid w:val="00A3540E"/>
    <w:rsid w:val="00A438A7"/>
    <w:rsid w:val="00A95547"/>
    <w:rsid w:val="00AA1DFE"/>
    <w:rsid w:val="00AA5989"/>
    <w:rsid w:val="00AC44A3"/>
    <w:rsid w:val="00AE676A"/>
    <w:rsid w:val="00AF2AAD"/>
    <w:rsid w:val="00B64453"/>
    <w:rsid w:val="00B866B9"/>
    <w:rsid w:val="00B97AD5"/>
    <w:rsid w:val="00BA07C9"/>
    <w:rsid w:val="00BA1F7A"/>
    <w:rsid w:val="00BB1DF3"/>
    <w:rsid w:val="00BC4276"/>
    <w:rsid w:val="00BD22E4"/>
    <w:rsid w:val="00BE79FF"/>
    <w:rsid w:val="00C1763D"/>
    <w:rsid w:val="00C63B0F"/>
    <w:rsid w:val="00C66D31"/>
    <w:rsid w:val="00C97A2D"/>
    <w:rsid w:val="00CB12E9"/>
    <w:rsid w:val="00CF5E78"/>
    <w:rsid w:val="00D3638E"/>
    <w:rsid w:val="00D64A02"/>
    <w:rsid w:val="00D70BA9"/>
    <w:rsid w:val="00DA1F4D"/>
    <w:rsid w:val="00DA5019"/>
    <w:rsid w:val="00DD5C38"/>
    <w:rsid w:val="00E65548"/>
    <w:rsid w:val="00EA3C0A"/>
    <w:rsid w:val="00EB6CF4"/>
    <w:rsid w:val="00EE38E2"/>
    <w:rsid w:val="00F04E3E"/>
    <w:rsid w:val="00F459F2"/>
    <w:rsid w:val="00F56936"/>
    <w:rsid w:val="00FD0DB4"/>
    <w:rsid w:val="00FE2B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2882EB"/>
  <w15:chartTrackingRefBased/>
  <w15:docId w15:val="{C1AC13CB-5CCE-4B19-B5DC-113EF1933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3C3D"/>
    <w:rPr>
      <w:lang w:val="en-GB"/>
    </w:rPr>
  </w:style>
  <w:style w:type="paragraph" w:styleId="Heading1">
    <w:name w:val="heading 1"/>
    <w:basedOn w:val="Normal"/>
    <w:next w:val="Normal"/>
    <w:link w:val="Heading1Char"/>
    <w:uiPriority w:val="99"/>
    <w:qFormat/>
    <w:rsid w:val="00DA1F4D"/>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semiHidden/>
    <w:unhideWhenUsed/>
    <w:qFormat/>
    <w:rsid w:val="00DA1F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9"/>
    <w:qFormat/>
    <w:rsid w:val="00DA1F4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A1F4D"/>
    <w:rPr>
      <w:rFonts w:ascii="Times New Roman" w:eastAsia="Times New Roman" w:hAnsi="Times New Roman" w:cs="Times New Roman"/>
      <w:b/>
      <w:bCs/>
      <w:lang w:val="en-GB"/>
    </w:rPr>
  </w:style>
  <w:style w:type="character" w:customStyle="1" w:styleId="Heading2Char">
    <w:name w:val="Heading 2 Char"/>
    <w:basedOn w:val="DefaultParagraphFont"/>
    <w:link w:val="Heading2"/>
    <w:uiPriority w:val="9"/>
    <w:semiHidden/>
    <w:rsid w:val="00DA1F4D"/>
    <w:rPr>
      <w:rFonts w:asciiTheme="majorHAnsi" w:eastAsiaTheme="majorEastAsia" w:hAnsiTheme="majorHAnsi" w:cstheme="majorBidi"/>
      <w:color w:val="2E74B5" w:themeColor="accent1" w:themeShade="BF"/>
      <w:sz w:val="26"/>
      <w:szCs w:val="26"/>
      <w:lang w:val="en-GB"/>
    </w:rPr>
  </w:style>
  <w:style w:type="character" w:customStyle="1" w:styleId="Heading4Char">
    <w:name w:val="Heading 4 Char"/>
    <w:basedOn w:val="DefaultParagraphFont"/>
    <w:link w:val="Heading4"/>
    <w:uiPriority w:val="99"/>
    <w:rsid w:val="00DA1F4D"/>
    <w:rPr>
      <w:rFonts w:ascii="Times New Roman" w:eastAsia="Times New Roman" w:hAnsi="Times New Roman" w:cs="Times New Roman"/>
      <w:b/>
      <w:bCs/>
      <w:sz w:val="28"/>
      <w:szCs w:val="28"/>
      <w:lang w:val="en-GB"/>
    </w:rPr>
  </w:style>
  <w:style w:type="paragraph" w:styleId="Header">
    <w:name w:val="header"/>
    <w:basedOn w:val="Normal"/>
    <w:link w:val="HeaderChar"/>
    <w:uiPriority w:val="99"/>
    <w:unhideWhenUsed/>
    <w:rsid w:val="00EE38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38E2"/>
    <w:rPr>
      <w:lang w:val="en-GB"/>
    </w:rPr>
  </w:style>
  <w:style w:type="paragraph" w:styleId="Footer">
    <w:name w:val="footer"/>
    <w:basedOn w:val="Normal"/>
    <w:link w:val="FooterChar"/>
    <w:uiPriority w:val="99"/>
    <w:unhideWhenUsed/>
    <w:rsid w:val="00EE38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38E2"/>
    <w:rPr>
      <w:lang w:val="en-GB"/>
    </w:rPr>
  </w:style>
  <w:style w:type="character" w:styleId="Hyperlink">
    <w:name w:val="Hyperlink"/>
    <w:basedOn w:val="DefaultParagraphFont"/>
    <w:uiPriority w:val="99"/>
    <w:unhideWhenUsed/>
    <w:rsid w:val="00AA1DFE"/>
    <w:rPr>
      <w:color w:val="0563C1" w:themeColor="hyperlink"/>
      <w:u w:val="single"/>
    </w:rPr>
  </w:style>
  <w:style w:type="paragraph" w:styleId="NoSpacing">
    <w:name w:val="No Spacing"/>
    <w:uiPriority w:val="1"/>
    <w:qFormat/>
    <w:rsid w:val="005377F1"/>
    <w:pPr>
      <w:spacing w:after="0" w:line="240" w:lineRule="auto"/>
    </w:pPr>
    <w:rPr>
      <w:lang w:val="en-GB"/>
    </w:rPr>
  </w:style>
  <w:style w:type="paragraph" w:styleId="BalloonText">
    <w:name w:val="Balloon Text"/>
    <w:basedOn w:val="Normal"/>
    <w:link w:val="BalloonTextChar"/>
    <w:uiPriority w:val="99"/>
    <w:semiHidden/>
    <w:unhideWhenUsed/>
    <w:rsid w:val="007068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68E8"/>
    <w:rPr>
      <w:rFonts w:ascii="Segoe UI" w:hAnsi="Segoe UI" w:cs="Segoe UI"/>
      <w:sz w:val="18"/>
      <w:szCs w:val="18"/>
      <w:lang w:val="en-GB"/>
    </w:rPr>
  </w:style>
  <w:style w:type="paragraph" w:customStyle="1" w:styleId="BodyText1">
    <w:name w:val="Body Text1"/>
    <w:basedOn w:val="Normal"/>
    <w:rsid w:val="00791F0E"/>
    <w:pPr>
      <w:tabs>
        <w:tab w:val="left" w:pos="720"/>
        <w:tab w:val="left" w:pos="1440"/>
      </w:tabs>
      <w:spacing w:after="0" w:line="240" w:lineRule="auto"/>
    </w:pPr>
    <w:rPr>
      <w:rFonts w:ascii="CG Times (WN)" w:eastAsia="Times New Roman" w:hAnsi="CG Times (WN)" w:cs="Times New Roman"/>
      <w:sz w:val="24"/>
      <w:szCs w:val="20"/>
    </w:rPr>
  </w:style>
  <w:style w:type="paragraph" w:styleId="BodyText3">
    <w:name w:val="Body Text 3"/>
    <w:basedOn w:val="Normal"/>
    <w:link w:val="BodyText3Char"/>
    <w:rsid w:val="00791F0E"/>
    <w:pPr>
      <w:spacing w:after="120" w:line="240" w:lineRule="auto"/>
    </w:pPr>
    <w:rPr>
      <w:rFonts w:ascii="Times New Roman" w:eastAsia="Times New Roman" w:hAnsi="Times New Roman" w:cs="Times New Roman"/>
      <w:sz w:val="16"/>
      <w:szCs w:val="16"/>
      <w:lang w:val="en-US"/>
    </w:rPr>
  </w:style>
  <w:style w:type="character" w:customStyle="1" w:styleId="BodyText3Char">
    <w:name w:val="Body Text 3 Char"/>
    <w:basedOn w:val="DefaultParagraphFont"/>
    <w:link w:val="BodyText3"/>
    <w:rsid w:val="00791F0E"/>
    <w:rPr>
      <w:rFonts w:ascii="Times New Roman" w:eastAsia="Times New Roman" w:hAnsi="Times New Roman" w:cs="Times New Roman"/>
      <w:sz w:val="16"/>
      <w:szCs w:val="16"/>
    </w:rPr>
  </w:style>
  <w:style w:type="paragraph" w:styleId="NormalWeb">
    <w:name w:val="Normal (Web)"/>
    <w:basedOn w:val="Normal"/>
    <w:uiPriority w:val="99"/>
    <w:unhideWhenUsed/>
    <w:rsid w:val="00AE676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rsid w:val="00571CBB"/>
    <w:pPr>
      <w:spacing w:after="0" w:line="240" w:lineRule="auto"/>
    </w:pPr>
    <w:rPr>
      <w:sz w:val="24"/>
      <w:szCs w:val="24"/>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rsid w:val="001838DA"/>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1838DA"/>
    <w:rPr>
      <w:rFonts w:asciiTheme="majorHAnsi" w:eastAsiaTheme="majorEastAsia" w:hAnsiTheme="majorHAnsi" w:cstheme="majorBidi"/>
      <w:color w:val="323E4F" w:themeColor="text2" w:themeShade="BF"/>
      <w:spacing w:val="5"/>
      <w:kern w:val="28"/>
      <w:sz w:val="52"/>
      <w:szCs w:val="52"/>
      <w:lang w:val="en-GB"/>
    </w:rPr>
  </w:style>
  <w:style w:type="paragraph" w:styleId="ListParagraph">
    <w:name w:val="List Paragraph"/>
    <w:basedOn w:val="Normal"/>
    <w:uiPriority w:val="34"/>
    <w:qFormat/>
    <w:rsid w:val="00306C00"/>
    <w:pPr>
      <w:ind w:left="720"/>
      <w:contextualSpacing/>
    </w:pPr>
  </w:style>
  <w:style w:type="character" w:customStyle="1" w:styleId="ref-journal">
    <w:name w:val="ref-journal"/>
    <w:basedOn w:val="DefaultParagraphFont"/>
    <w:rsid w:val="00CF5E78"/>
  </w:style>
  <w:style w:type="character" w:styleId="Emphasis">
    <w:name w:val="Emphasis"/>
    <w:basedOn w:val="DefaultParagraphFont"/>
    <w:uiPriority w:val="20"/>
    <w:qFormat/>
    <w:rsid w:val="00CF5E78"/>
    <w:rPr>
      <w:i/>
      <w:iCs/>
    </w:rPr>
  </w:style>
  <w:style w:type="paragraph" w:styleId="BodyText2">
    <w:name w:val="Body Text 2"/>
    <w:basedOn w:val="Normal"/>
    <w:link w:val="BodyText2Char"/>
    <w:uiPriority w:val="99"/>
    <w:unhideWhenUsed/>
    <w:rsid w:val="00DA1F4D"/>
    <w:pPr>
      <w:spacing w:after="120" w:line="480" w:lineRule="auto"/>
    </w:pPr>
  </w:style>
  <w:style w:type="character" w:customStyle="1" w:styleId="BodyText2Char">
    <w:name w:val="Body Text 2 Char"/>
    <w:basedOn w:val="DefaultParagraphFont"/>
    <w:link w:val="BodyText2"/>
    <w:uiPriority w:val="99"/>
    <w:rsid w:val="00DA1F4D"/>
    <w:rPr>
      <w:lang w:val="en-GB"/>
    </w:rPr>
  </w:style>
  <w:style w:type="paragraph" w:customStyle="1" w:styleId="deannah1">
    <w:name w:val="deannah1"/>
    <w:basedOn w:val="Normal"/>
    <w:uiPriority w:val="99"/>
    <w:rsid w:val="00DA1F4D"/>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DA1F4D"/>
    <w:rPr>
      <w:color w:val="800080"/>
      <w:u w:val="single"/>
    </w:rPr>
  </w:style>
  <w:style w:type="character" w:customStyle="1" w:styleId="Hyperlink1">
    <w:name w:val="Hyperlink1"/>
    <w:uiPriority w:val="99"/>
    <w:rsid w:val="00DA1F4D"/>
    <w:rPr>
      <w:color w:val="535353"/>
      <w:u w:val="single"/>
      <w:effect w:val="none"/>
    </w:rPr>
  </w:style>
  <w:style w:type="paragraph" w:customStyle="1" w:styleId="NormalWeb1">
    <w:name w:val="Normal (Web)1"/>
    <w:basedOn w:val="Normal"/>
    <w:uiPriority w:val="99"/>
    <w:rsid w:val="00DA1F4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A1F4D"/>
  </w:style>
  <w:style w:type="paragraph" w:styleId="CommentText">
    <w:name w:val="annotation text"/>
    <w:basedOn w:val="Normal"/>
    <w:link w:val="CommentTextChar"/>
    <w:uiPriority w:val="99"/>
    <w:semiHidden/>
    <w:unhideWhenUsed/>
    <w:rsid w:val="00DA1F4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A1F4D"/>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DA1F4D"/>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DA1F4D"/>
    <w:rPr>
      <w:b/>
      <w:bCs/>
    </w:rPr>
  </w:style>
  <w:style w:type="character" w:styleId="Strong">
    <w:name w:val="Strong"/>
    <w:uiPriority w:val="22"/>
    <w:qFormat/>
    <w:rsid w:val="00DA1F4D"/>
    <w:rPr>
      <w:b/>
      <w:bCs/>
    </w:rPr>
  </w:style>
  <w:style w:type="character" w:styleId="CommentReference">
    <w:name w:val="annotation reference"/>
    <w:uiPriority w:val="99"/>
    <w:semiHidden/>
    <w:unhideWhenUsed/>
    <w:rsid w:val="009963CB"/>
    <w:rPr>
      <w:sz w:val="16"/>
      <w:szCs w:val="16"/>
    </w:rPr>
  </w:style>
  <w:style w:type="character" w:styleId="UnresolvedMention">
    <w:name w:val="Unresolved Mention"/>
    <w:basedOn w:val="DefaultParagraphFont"/>
    <w:uiPriority w:val="99"/>
    <w:semiHidden/>
    <w:unhideWhenUsed/>
    <w:rsid w:val="009963C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2773721">
      <w:bodyDiv w:val="1"/>
      <w:marLeft w:val="0"/>
      <w:marRight w:val="0"/>
      <w:marTop w:val="0"/>
      <w:marBottom w:val="0"/>
      <w:divBdr>
        <w:top w:val="none" w:sz="0" w:space="0" w:color="auto"/>
        <w:left w:val="none" w:sz="0" w:space="0" w:color="auto"/>
        <w:bottom w:val="none" w:sz="0" w:space="0" w:color="auto"/>
        <w:right w:val="none" w:sz="0" w:space="0" w:color="auto"/>
      </w:divBdr>
    </w:div>
    <w:div w:id="1761175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image" Target="media/image7.jpeg"/><Relationship Id="rId26" Type="http://schemas.openxmlformats.org/officeDocument/2006/relationships/image" Target="media/image15.jpeg"/><Relationship Id="rId3" Type="http://schemas.openxmlformats.org/officeDocument/2006/relationships/settings" Target="settings.xml"/><Relationship Id="rId21" Type="http://schemas.openxmlformats.org/officeDocument/2006/relationships/image" Target="media/image10.jpeg"/><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uwtsd.ac.uk/library/research-data-management/" TargetMode="External"/><Relationship Id="rId17" Type="http://schemas.openxmlformats.org/officeDocument/2006/relationships/image" Target="media/image6.jpeg"/><Relationship Id="rId25" Type="http://schemas.openxmlformats.org/officeDocument/2006/relationships/image" Target="media/image14.jpeg"/><Relationship Id="rId33" Type="http://schemas.openxmlformats.org/officeDocument/2006/relationships/image" Target="media/image22.jpe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image" Target="media/image18.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1700823@student.uwtsd.ac.uk" TargetMode="External"/><Relationship Id="rId24" Type="http://schemas.openxmlformats.org/officeDocument/2006/relationships/image" Target="media/image13.jpeg"/><Relationship Id="rId32" Type="http://schemas.openxmlformats.org/officeDocument/2006/relationships/image" Target="media/image21.jpe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header" Target="header2.xml"/><Relationship Id="rId10" Type="http://schemas.openxmlformats.org/officeDocument/2006/relationships/hyperlink" Target="http://researchprofiles.herts.ac.uk/portal/en/publications/qualitative-interviewing(43538ae6-8455-40ae-ac93-4a14a2077cb5).html" TargetMode="External"/><Relationship Id="rId19" Type="http://schemas.openxmlformats.org/officeDocument/2006/relationships/image" Target="media/image8.jpeg"/><Relationship Id="rId31" Type="http://schemas.openxmlformats.org/officeDocument/2006/relationships/image" Target="media/image20.jpeg"/><Relationship Id="rId4" Type="http://schemas.openxmlformats.org/officeDocument/2006/relationships/webSettings" Target="webSettings.xml"/><Relationship Id="rId9" Type="http://schemas.openxmlformats.org/officeDocument/2006/relationships/hyperlink" Target="http://researchprofiles.herts.ac.uk/portal/en/persons/hilary-thomas(23a8a25f-0548-436d-bb04-e629dac2d6c0).html" TargetMode="External"/><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image" Target="media/image19.jpe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356</TotalTime>
  <Pages>82</Pages>
  <Words>19061</Words>
  <Characters>108649</Characters>
  <Application>Microsoft Office Word</Application>
  <DocSecurity>0</DocSecurity>
  <Lines>905</Lines>
  <Paragraphs>254</Paragraphs>
  <ScaleCrop>false</ScaleCrop>
  <HeadingPairs>
    <vt:vector size="2" baseType="variant">
      <vt:variant>
        <vt:lpstr>Title</vt:lpstr>
      </vt:variant>
      <vt:variant>
        <vt:i4>1</vt:i4>
      </vt:variant>
    </vt:vector>
  </HeadingPairs>
  <TitlesOfParts>
    <vt:vector size="1" baseType="lpstr">
      <vt:lpstr/>
    </vt:vector>
  </TitlesOfParts>
  <Company>Hartpury College</Company>
  <LinksUpToDate>false</LinksUpToDate>
  <CharactersWithSpaces>127456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Benjamin.Roberts</dc:creator>
  <cp:keywords/>
  <dc:description/>
  <cp:lastModifiedBy>Benjamin Roberts (1700823)</cp:lastModifiedBy>
  <cp:revision>39</cp:revision>
  <cp:lastPrinted>2016-03-15T16:53:00Z</cp:lastPrinted>
  <dcterms:created xsi:type="dcterms:W3CDTF">2018-03-27T14:05:00Z</dcterms:created>
  <dcterms:modified xsi:type="dcterms:W3CDTF">2018-04-16T13:45:00Z</dcterms:modified>
</cp:coreProperties>
</file>