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5196115"/>
        <w:docPartObj>
          <w:docPartGallery w:val="Cover Pages"/>
          <w:docPartUnique/>
        </w:docPartObj>
      </w:sdtPr>
      <w:sdtEndPr/>
      <w:sdtContent>
        <w:p w14:paraId="170F650D" w14:textId="3EDC86B4" w:rsidR="00AA7C5B" w:rsidRDefault="00AA7C5B"/>
        <w:p w14:paraId="41E75BD2" w14:textId="53AD4F0A" w:rsidR="00AA7C5B" w:rsidRDefault="009A6F81" w:rsidP="00AA7C5B">
          <w:pPr>
            <w:spacing w:line="480" w:lineRule="auto"/>
          </w:pPr>
          <w:r>
            <w:rPr>
              <w:noProof/>
            </w:rPr>
            <mc:AlternateContent>
              <mc:Choice Requires="wps">
                <w:drawing>
                  <wp:anchor distT="0" distB="0" distL="114300" distR="114300" simplePos="0" relativeHeight="251662336" behindDoc="0" locked="0" layoutInCell="1" allowOverlap="1" wp14:anchorId="7FF43A83" wp14:editId="553B36AF">
                    <wp:simplePos x="0" y="0"/>
                    <wp:positionH relativeFrom="margin">
                      <wp:align>right</wp:align>
                    </wp:positionH>
                    <wp:positionV relativeFrom="paragraph">
                      <wp:posOffset>3412283</wp:posOffset>
                    </wp:positionV>
                    <wp:extent cx="1828800" cy="1616148"/>
                    <wp:effectExtent l="0" t="0" r="0" b="3175"/>
                    <wp:wrapNone/>
                    <wp:docPr id="1" name="Text Box 1"/>
                    <wp:cNvGraphicFramePr/>
                    <a:graphic xmlns:a="http://schemas.openxmlformats.org/drawingml/2006/main">
                      <a:graphicData uri="http://schemas.microsoft.com/office/word/2010/wordprocessingShape">
                        <wps:wsp>
                          <wps:cNvSpPr txBox="1"/>
                          <wps:spPr>
                            <a:xfrm>
                              <a:off x="0" y="0"/>
                              <a:ext cx="1828800" cy="1616148"/>
                            </a:xfrm>
                            <a:prstGeom prst="rect">
                              <a:avLst/>
                            </a:prstGeom>
                            <a:noFill/>
                            <a:ln>
                              <a:noFill/>
                            </a:ln>
                          </wps:spPr>
                          <wps:txbx>
                            <w:txbxContent>
                              <w:p w14:paraId="469EAABC" w14:textId="251A8347" w:rsidR="009A6F81" w:rsidRPr="009A6F81" w:rsidRDefault="009A6F81" w:rsidP="009A6F81">
                                <w:pPr>
                                  <w:spacing w:line="240" w:lineRule="auto"/>
                                  <w:jc w:val="center"/>
                                  <w:rPr>
                                    <w:b/>
                                    <w:noProof/>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9A6F81">
                                  <w:rPr>
                                    <w:b/>
                                    <w:noProof/>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Dissertation Literature Review: </w:t>
                                </w:r>
                              </w:p>
                              <w:p w14:paraId="4F0E7AC2" w14:textId="77777777" w:rsidR="009A6F81" w:rsidRDefault="009A6F81"/>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FF43A83" id="_x0000_t202" coordsize="21600,21600" o:spt="202" path="m,l,21600r21600,l21600,xe">
                    <v:stroke joinstyle="miter"/>
                    <v:path gradientshapeok="t" o:connecttype="rect"/>
                  </v:shapetype>
                  <v:shape id="Text Box 1" o:spid="_x0000_s1026" type="#_x0000_t202" style="position:absolute;margin-left:92.8pt;margin-top:268.7pt;width:2in;height:127.25pt;z-index:251662336;visibility:visible;mso-wrap-style:non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" filled="f" stroked="f">
                    <v:textbox>
                      <w:txbxContent>
                        <w:p w14:paraId="469EAABC" w14:textId="251A8347" w:rsidR="009A6F81" w:rsidRPr="009A6F81" w:rsidRDefault="009A6F81" w:rsidP="009A6F81">
                          <w:pPr>
                            <w:spacing w:line="240" w:lineRule="auto"/>
                            <w:jc w:val="center"/>
                            <w:rPr>
                              <w:b/>
                              <w:noProof/>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9A6F81">
                            <w:rPr>
                              <w:b/>
                              <w:noProof/>
                              <w:color w:val="70AD47"/>
                              <w:spacing w:val="10"/>
                              <w:sz w:val="96"/>
                              <w:szCs w:val="96"/>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Dissertation Literature Review: </w:t>
                          </w:r>
                        </w:p>
                        <w:p w14:paraId="4F0E7AC2" w14:textId="77777777" w:rsidR="009A6F81" w:rsidRDefault="009A6F81"/>
                      </w:txbxContent>
                    </v:textbox>
                    <w10:wrap anchorx="margin"/>
                  </v:shape>
                </w:pict>
              </mc:Fallback>
            </mc:AlternateContent>
          </w:r>
          <w:r w:rsidR="00AA7C5B">
            <w:rPr>
              <w:noProof/>
            </w:rPr>
            <mc:AlternateContent>
              <mc:Choice Requires="wps">
                <w:drawing>
                  <wp:anchor distT="0" distB="0" distL="182880" distR="182880" simplePos="0" relativeHeight="251660288" behindDoc="0" locked="0" layoutInCell="1" allowOverlap="1" wp14:anchorId="70AF05D1" wp14:editId="3C6A66D8">
                    <wp:simplePos x="0" y="0"/>
                    <wp:positionH relativeFrom="margin">
                      <wp:align>right</wp:align>
                    </wp:positionH>
                    <wp:positionV relativeFrom="page">
                      <wp:posOffset>5773420</wp:posOffset>
                    </wp:positionV>
                    <wp:extent cx="5273675" cy="3221355"/>
                    <wp:effectExtent l="0" t="0" r="3175" b="0"/>
                    <wp:wrapSquare wrapText="bothSides"/>
                    <wp:docPr id="131" name="Text Box 131"/>
                    <wp:cNvGraphicFramePr/>
                    <a:graphic xmlns:a="http://schemas.openxmlformats.org/drawingml/2006/main">
                      <a:graphicData uri="http://schemas.microsoft.com/office/word/2010/wordprocessingShape">
                        <wps:wsp>
                          <wps:cNvSpPr txBox="1"/>
                          <wps:spPr>
                            <a:xfrm>
                              <a:off x="0" y="0"/>
                              <a:ext cx="5273675" cy="32213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FB24E6" w14:textId="2A44722A" w:rsidR="00AA7C5B" w:rsidRPr="00AA7C5B" w:rsidRDefault="00E430DC">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9A6F81">
                                      <w:rPr>
                                        <w:color w:val="4472C4" w:themeColor="accent1"/>
                                        <w:sz w:val="96"/>
                                        <w:szCs w:val="96"/>
                                      </w:rPr>
                                      <w:t xml:space="preserve">     </w:t>
                                    </w:r>
                                  </w:sdtContent>
                                </w:sdt>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6C349E4" w14:textId="23907EC8" w:rsidR="00AA7C5B" w:rsidRPr="00AA7C5B" w:rsidRDefault="00AA7C5B">
                                    <w:pPr>
                                      <w:pStyle w:val="NoSpacing"/>
                                      <w:spacing w:before="40" w:after="40"/>
                                      <w:rPr>
                                        <w:caps/>
                                        <w:color w:val="1F4E79" w:themeColor="accent5" w:themeShade="80"/>
                                        <w:sz w:val="24"/>
                                        <w:szCs w:val="24"/>
                                      </w:rPr>
                                    </w:pPr>
                                    <w:r>
                                      <w:rPr>
                                        <w:caps/>
                                        <w:color w:val="1F4E79" w:themeColor="accent5" w:themeShade="80"/>
                                        <w:sz w:val="32"/>
                                        <w:szCs w:val="32"/>
                                      </w:rPr>
                                      <w:t>(</w:t>
                                    </w:r>
                                    <w:r w:rsidRPr="00AA7C5B">
                                      <w:rPr>
                                        <w:caps/>
                                        <w:color w:val="1F4E79" w:themeColor="accent5" w:themeShade="80"/>
                                        <w:sz w:val="32"/>
                                        <w:szCs w:val="32"/>
                                      </w:rPr>
                                      <w:t>An investigation into football fandom and fan behaviour and the reasons why there are</w:t>
                                    </w:r>
                                    <w:r w:rsidR="003413E8">
                                      <w:rPr>
                                        <w:caps/>
                                        <w:color w:val="1F4E79" w:themeColor="accent5" w:themeShade="80"/>
                                        <w:sz w:val="32"/>
                                        <w:szCs w:val="32"/>
                                      </w:rPr>
                                      <w:t xml:space="preserve"> consistent</w:t>
                                    </w:r>
                                    <w:r w:rsidRPr="00AA7C5B">
                                      <w:rPr>
                                        <w:caps/>
                                        <w:color w:val="1F4E79" w:themeColor="accent5" w:themeShade="80"/>
                                        <w:sz w:val="32"/>
                                        <w:szCs w:val="32"/>
                                      </w:rPr>
                                      <w:t xml:space="preserve"> links made to varying degrees of criminality</w:t>
                                    </w:r>
                                    <w:r>
                                      <w:rPr>
                                        <w:caps/>
                                        <w:color w:val="1F4E79" w:themeColor="accent5" w:themeShade="80"/>
                                        <w:sz w:val="32"/>
                                        <w:szCs w:val="32"/>
                                      </w:rPr>
                                      <w:t>)</w:t>
                                    </w:r>
                                    <w:r w:rsidRPr="00AA7C5B">
                                      <w:rPr>
                                        <w:caps/>
                                        <w:color w:val="1F4E79" w:themeColor="accent5" w:themeShade="80"/>
                                        <w:sz w:val="32"/>
                                        <w:szCs w:val="32"/>
                                      </w:rPr>
                                      <w:t>.</w:t>
                                    </w:r>
                                  </w:p>
                                </w:sdtContent>
                              </w:sdt>
                              <w:p w14:paraId="3CF6B4D4" w14:textId="441C28A2" w:rsidR="00AA7C5B" w:rsidRPr="00AA7C5B" w:rsidRDefault="00E430DC">
                                <w:pPr>
                                  <w:pStyle w:val="NoSpacing"/>
                                  <w:spacing w:before="80" w:after="40"/>
                                  <w:rPr>
                                    <w:caps/>
                                    <w:color w:val="5B9BD5" w:themeColor="accent5"/>
                                    <w:sz w:val="36"/>
                                    <w:szCs w:val="36"/>
                                  </w:rPr>
                                </w:pPr>
                                <w:sdt>
                                  <w:sdtPr>
                                    <w:rPr>
                                      <w:caps/>
                                      <w:color w:val="5B9BD5"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AA7C5B" w:rsidRPr="00AA7C5B">
                                      <w:rPr>
                                        <w:caps/>
                                        <w:color w:val="5B9BD5" w:themeColor="accent5"/>
                                        <w:sz w:val="36"/>
                                        <w:szCs w:val="36"/>
                                      </w:rPr>
                                      <w:t>Kyle Evans</w:t>
                                    </w:r>
                                  </w:sdtContent>
                                </w:sdt>
                                <w:r w:rsidR="00AA7C5B" w:rsidRPr="00AA7C5B">
                                  <w:rPr>
                                    <w:caps/>
                                    <w:color w:val="5B9BD5" w:themeColor="accent5"/>
                                    <w:sz w:val="36"/>
                                    <w:szCs w:val="36"/>
                                  </w:rPr>
                                  <w:t xml:space="preserve"> – 1706558.</w:t>
                                </w:r>
                              </w:p>
                              <w:p w14:paraId="767778B7" w14:textId="6180E4E1" w:rsidR="00AA7C5B" w:rsidRDefault="00AA7C5B">
                                <w:pPr>
                                  <w:pStyle w:val="NoSpacing"/>
                                  <w:spacing w:before="80" w:after="40"/>
                                  <w:rPr>
                                    <w:caps/>
                                    <w:color w:val="5B9BD5" w:themeColor="accent5"/>
                                    <w:sz w:val="36"/>
                                    <w:szCs w:val="36"/>
                                  </w:rPr>
                                </w:pPr>
                                <w:r w:rsidRPr="00AA7C5B">
                                  <w:rPr>
                                    <w:caps/>
                                    <w:color w:val="5B9BD5" w:themeColor="accent5"/>
                                    <w:sz w:val="36"/>
                                    <w:szCs w:val="36"/>
                                  </w:rPr>
                                  <w:t>Submission Date – 26/07/2021.</w:t>
                                </w:r>
                              </w:p>
                              <w:p w14:paraId="28D977F0" w14:textId="7DBACAA2" w:rsidR="003D2C5F" w:rsidRPr="00AA7C5B" w:rsidRDefault="003D2C5F">
                                <w:pPr>
                                  <w:pStyle w:val="NoSpacing"/>
                                  <w:spacing w:before="80" w:after="40"/>
                                  <w:rPr>
                                    <w:caps/>
                                    <w:color w:val="5B9BD5" w:themeColor="accent5"/>
                                    <w:sz w:val="36"/>
                                    <w:szCs w:val="36"/>
                                  </w:rPr>
                                </w:pPr>
                                <w:r>
                                  <w:rPr>
                                    <w:caps/>
                                    <w:color w:val="5B9BD5" w:themeColor="accent5"/>
                                    <w:sz w:val="36"/>
                                    <w:szCs w:val="36"/>
                                  </w:rPr>
                                  <w:t>(Actual word count – 5275).</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 w14:anchorId="70AF05D1" id="Text Box 131" o:spid="_x0000_s1027" type="#_x0000_t202" style="position:absolute;margin-left:364.05pt;margin-top:454.6pt;width:415.25pt;height:253.65pt;z-index:251660288;visibility:visible;mso-wrap-style:square;mso-width-percent:0;mso-height-percent:0;mso-wrap-distance-left:14.4pt;mso-wrap-distance-top:0;mso-wrap-distance-right:14.4pt;mso-wrap-distance-bottom:0;mso-position-horizontal:righ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" filled="f" stroked="f" strokeweight=".5pt">
                    <v:textbox inset="0,0,0,0">
                      <w:txbxContent>
                        <w:p w14:paraId="0DFB24E6" w14:textId="2A44722A" w:rsidR="00AA7C5B" w:rsidRPr="00AA7C5B" w:rsidRDefault="00E430DC">
                          <w:pPr>
                            <w:pStyle w:val="NoSpacing"/>
                            <w:spacing w:before="40" w:after="560" w:line="216" w:lineRule="auto"/>
                            <w:rPr>
                              <w:color w:val="4472C4" w:themeColor="accent1"/>
                              <w:sz w:val="96"/>
                              <w:szCs w:val="96"/>
                            </w:rPr>
                          </w:pPr>
                          <w:sdt>
                            <w:sdtPr>
                              <w:rPr>
                                <w:color w:val="4472C4" w:themeColor="accent1"/>
                                <w:sz w:val="96"/>
                                <w:szCs w:val="96"/>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EndPr/>
                            <w:sdtContent>
                              <w:r w:rsidR="009A6F81">
                                <w:rPr>
                                  <w:color w:val="4472C4" w:themeColor="accent1"/>
                                  <w:sz w:val="96"/>
                                  <w:szCs w:val="96"/>
                                </w:rPr>
                                <w:t xml:space="preserve">     </w:t>
                              </w:r>
                            </w:sdtContent>
                          </w:sdt>
                        </w:p>
                        <w:sdt>
                          <w:sdtPr>
                            <w:rPr>
                              <w:caps/>
                              <w:color w:val="1F4E79" w:themeColor="accent5" w:themeShade="80"/>
                              <w:sz w:val="32"/>
                              <w:szCs w:val="32"/>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76C349E4" w14:textId="23907EC8" w:rsidR="00AA7C5B" w:rsidRPr="00AA7C5B" w:rsidRDefault="00AA7C5B">
                              <w:pPr>
                                <w:pStyle w:val="NoSpacing"/>
                                <w:spacing w:before="40" w:after="40"/>
                                <w:rPr>
                                  <w:caps/>
                                  <w:color w:val="1F4E79" w:themeColor="accent5" w:themeShade="80"/>
                                  <w:sz w:val="24"/>
                                  <w:szCs w:val="24"/>
                                </w:rPr>
                              </w:pPr>
                              <w:r>
                                <w:rPr>
                                  <w:caps/>
                                  <w:color w:val="1F4E79" w:themeColor="accent5" w:themeShade="80"/>
                                  <w:sz w:val="32"/>
                                  <w:szCs w:val="32"/>
                                </w:rPr>
                                <w:t>(</w:t>
                              </w:r>
                              <w:r w:rsidRPr="00AA7C5B">
                                <w:rPr>
                                  <w:caps/>
                                  <w:color w:val="1F4E79" w:themeColor="accent5" w:themeShade="80"/>
                                  <w:sz w:val="32"/>
                                  <w:szCs w:val="32"/>
                                </w:rPr>
                                <w:t>An investigation into football fandom and fan behaviour and the reasons why there are</w:t>
                              </w:r>
                              <w:r w:rsidR="003413E8">
                                <w:rPr>
                                  <w:caps/>
                                  <w:color w:val="1F4E79" w:themeColor="accent5" w:themeShade="80"/>
                                  <w:sz w:val="32"/>
                                  <w:szCs w:val="32"/>
                                </w:rPr>
                                <w:t xml:space="preserve"> consistent</w:t>
                              </w:r>
                              <w:r w:rsidRPr="00AA7C5B">
                                <w:rPr>
                                  <w:caps/>
                                  <w:color w:val="1F4E79" w:themeColor="accent5" w:themeShade="80"/>
                                  <w:sz w:val="32"/>
                                  <w:szCs w:val="32"/>
                                </w:rPr>
                                <w:t xml:space="preserve"> links made to varying degrees of criminality</w:t>
                              </w:r>
                              <w:r>
                                <w:rPr>
                                  <w:caps/>
                                  <w:color w:val="1F4E79" w:themeColor="accent5" w:themeShade="80"/>
                                  <w:sz w:val="32"/>
                                  <w:szCs w:val="32"/>
                                </w:rPr>
                                <w:t>)</w:t>
                              </w:r>
                              <w:r w:rsidRPr="00AA7C5B">
                                <w:rPr>
                                  <w:caps/>
                                  <w:color w:val="1F4E79" w:themeColor="accent5" w:themeShade="80"/>
                                  <w:sz w:val="32"/>
                                  <w:szCs w:val="32"/>
                                </w:rPr>
                                <w:t>.</w:t>
                              </w:r>
                            </w:p>
                          </w:sdtContent>
                        </w:sdt>
                        <w:p w14:paraId="3CF6B4D4" w14:textId="441C28A2" w:rsidR="00AA7C5B" w:rsidRPr="00AA7C5B" w:rsidRDefault="00E430DC">
                          <w:pPr>
                            <w:pStyle w:val="NoSpacing"/>
                            <w:spacing w:before="80" w:after="40"/>
                            <w:rPr>
                              <w:caps/>
                              <w:color w:val="5B9BD5" w:themeColor="accent5"/>
                              <w:sz w:val="36"/>
                              <w:szCs w:val="36"/>
                            </w:rPr>
                          </w:pPr>
                          <w:sdt>
                            <w:sdtPr>
                              <w:rPr>
                                <w:caps/>
                                <w:color w:val="5B9BD5" w:themeColor="accent5"/>
                                <w:sz w:val="36"/>
                                <w:szCs w:val="36"/>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00AA7C5B" w:rsidRPr="00AA7C5B">
                                <w:rPr>
                                  <w:caps/>
                                  <w:color w:val="5B9BD5" w:themeColor="accent5"/>
                                  <w:sz w:val="36"/>
                                  <w:szCs w:val="36"/>
                                </w:rPr>
                                <w:t>Kyle Evans</w:t>
                              </w:r>
                            </w:sdtContent>
                          </w:sdt>
                          <w:r w:rsidR="00AA7C5B" w:rsidRPr="00AA7C5B">
                            <w:rPr>
                              <w:caps/>
                              <w:color w:val="5B9BD5" w:themeColor="accent5"/>
                              <w:sz w:val="36"/>
                              <w:szCs w:val="36"/>
                            </w:rPr>
                            <w:t xml:space="preserve"> – 1706558.</w:t>
                          </w:r>
                        </w:p>
                        <w:p w14:paraId="767778B7" w14:textId="6180E4E1" w:rsidR="00AA7C5B" w:rsidRDefault="00AA7C5B">
                          <w:pPr>
                            <w:pStyle w:val="NoSpacing"/>
                            <w:spacing w:before="80" w:after="40"/>
                            <w:rPr>
                              <w:caps/>
                              <w:color w:val="5B9BD5" w:themeColor="accent5"/>
                              <w:sz w:val="36"/>
                              <w:szCs w:val="36"/>
                            </w:rPr>
                          </w:pPr>
                          <w:r w:rsidRPr="00AA7C5B">
                            <w:rPr>
                              <w:caps/>
                              <w:color w:val="5B9BD5" w:themeColor="accent5"/>
                              <w:sz w:val="36"/>
                              <w:szCs w:val="36"/>
                            </w:rPr>
                            <w:t>Submission Date – 26/07/2021.</w:t>
                          </w:r>
                        </w:p>
                        <w:p w14:paraId="28D977F0" w14:textId="7DBACAA2" w:rsidR="003D2C5F" w:rsidRPr="00AA7C5B" w:rsidRDefault="003D2C5F">
                          <w:pPr>
                            <w:pStyle w:val="NoSpacing"/>
                            <w:spacing w:before="80" w:after="40"/>
                            <w:rPr>
                              <w:caps/>
                              <w:color w:val="5B9BD5" w:themeColor="accent5"/>
                              <w:sz w:val="36"/>
                              <w:szCs w:val="36"/>
                            </w:rPr>
                          </w:pPr>
                          <w:r>
                            <w:rPr>
                              <w:caps/>
                              <w:color w:val="5B9BD5" w:themeColor="accent5"/>
                              <w:sz w:val="36"/>
                              <w:szCs w:val="36"/>
                            </w:rPr>
                            <w:t>(Actual word count – 5275).</w:t>
                          </w:r>
                        </w:p>
                      </w:txbxContent>
                    </v:textbox>
                    <w10:wrap type="square" anchorx="margin" anchory="page"/>
                  </v:shape>
                </w:pict>
              </mc:Fallback>
            </mc:AlternateContent>
          </w:r>
          <w:r w:rsidR="00AA7C5B">
            <w:rPr>
              <w:noProof/>
            </w:rPr>
            <mc:AlternateContent>
              <mc:Choice Requires="wps">
                <w:drawing>
                  <wp:anchor distT="0" distB="0" distL="114300" distR="114300" simplePos="0" relativeHeight="251659264" behindDoc="0" locked="0" layoutInCell="1" allowOverlap="1" wp14:anchorId="76C75983" wp14:editId="58C1ECA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3100407" w14:textId="649742A2" w:rsidR="00AA7C5B" w:rsidRDefault="00AA7C5B">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C75983" id="Rectangle 132" o:spid="_x0000_s1028"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ADW86K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63100407" w14:textId="649742A2" w:rsidR="00AA7C5B" w:rsidRDefault="00AA7C5B">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AA7C5B">
            <w:br w:type="page"/>
          </w:r>
        </w:p>
      </w:sdtContent>
    </w:sdt>
    <w:p w14:paraId="7DD990BC" w14:textId="60915143" w:rsidR="00AA7C5B" w:rsidRDefault="00AA7C5B" w:rsidP="00AA7C5B">
      <w:pPr>
        <w:spacing w:line="480" w:lineRule="auto"/>
        <w:rPr>
          <w:rFonts w:ascii="Arial" w:hAnsi="Arial" w:cs="Arial"/>
          <w:sz w:val="24"/>
          <w:szCs w:val="24"/>
        </w:rPr>
      </w:pPr>
      <w:r w:rsidRPr="00AA7C5B">
        <w:rPr>
          <w:rFonts w:ascii="Arial" w:hAnsi="Arial" w:cs="Arial"/>
          <w:sz w:val="24"/>
          <w:szCs w:val="24"/>
        </w:rPr>
        <w:lastRenderedPageBreak/>
        <w:t xml:space="preserve"> </w:t>
      </w:r>
      <w:r>
        <w:rPr>
          <w:rFonts w:ascii="Arial" w:hAnsi="Arial" w:cs="Arial"/>
          <w:sz w:val="24"/>
          <w:szCs w:val="24"/>
        </w:rPr>
        <w:t xml:space="preserve">There can be no disputing that football fandom and fan behaviour are both far from being recently discovered topics of discussion, with </w:t>
      </w:r>
      <w:proofErr w:type="spellStart"/>
      <w:r>
        <w:rPr>
          <w:rFonts w:ascii="Arial" w:hAnsi="Arial" w:cs="Arial"/>
          <w:sz w:val="24"/>
          <w:szCs w:val="24"/>
        </w:rPr>
        <w:t>Frosdick</w:t>
      </w:r>
      <w:proofErr w:type="spellEnd"/>
      <w:r>
        <w:rPr>
          <w:rFonts w:ascii="Arial" w:hAnsi="Arial" w:cs="Arial"/>
          <w:sz w:val="24"/>
          <w:szCs w:val="24"/>
        </w:rPr>
        <w:t xml:space="preserve"> &amp; Marsh (2013) providing details of how some of the first recorded instances and evidence of football fan anti-social behaviour/hooliganism as we know it, can be dated as far back as the late 19</w:t>
      </w:r>
      <w:r>
        <w:rPr>
          <w:rFonts w:ascii="Arial" w:hAnsi="Arial" w:cs="Arial"/>
          <w:sz w:val="24"/>
          <w:szCs w:val="24"/>
          <w:vertAlign w:val="superscript"/>
        </w:rPr>
        <w:t xml:space="preserve">th </w:t>
      </w:r>
      <w:r>
        <w:rPr>
          <w:rFonts w:ascii="Arial" w:hAnsi="Arial" w:cs="Arial"/>
          <w:sz w:val="24"/>
          <w:szCs w:val="24"/>
        </w:rPr>
        <w:t>- early 20</w:t>
      </w:r>
      <w:r w:rsidRPr="0021441B">
        <w:rPr>
          <w:rFonts w:ascii="Arial" w:hAnsi="Arial" w:cs="Arial"/>
          <w:sz w:val="24"/>
          <w:szCs w:val="24"/>
          <w:vertAlign w:val="superscript"/>
        </w:rPr>
        <w:t>th</w:t>
      </w:r>
      <w:r>
        <w:rPr>
          <w:rFonts w:ascii="Arial" w:hAnsi="Arial" w:cs="Arial"/>
          <w:sz w:val="24"/>
          <w:szCs w:val="24"/>
        </w:rPr>
        <w:t xml:space="preserve"> century and occurred in England. However, what can be identified as being more relevant recently is the matter of discrimination and notable acts of criminality in connection to football fandom, which has whether rightly or wrongly led to a growing trend in mass media coverage and debates on such issues. </w:t>
      </w:r>
    </w:p>
    <w:p w14:paraId="7243C8E6" w14:textId="77777777" w:rsidR="00AA7C5B" w:rsidRDefault="00AA7C5B" w:rsidP="00AA7C5B">
      <w:pPr>
        <w:spacing w:line="480" w:lineRule="auto"/>
        <w:rPr>
          <w:rFonts w:ascii="Arial" w:hAnsi="Arial" w:cs="Arial"/>
          <w:sz w:val="24"/>
          <w:szCs w:val="24"/>
        </w:rPr>
      </w:pPr>
    </w:p>
    <w:p w14:paraId="2D7F2348" w14:textId="77777777" w:rsidR="00AA7C5B" w:rsidRDefault="00AA7C5B" w:rsidP="00AA7C5B">
      <w:pPr>
        <w:spacing w:line="480" w:lineRule="auto"/>
        <w:rPr>
          <w:rFonts w:ascii="Arial" w:hAnsi="Arial" w:cs="Arial"/>
          <w:sz w:val="24"/>
          <w:szCs w:val="24"/>
        </w:rPr>
      </w:pPr>
      <w:r>
        <w:rPr>
          <w:rFonts w:ascii="Arial" w:hAnsi="Arial" w:cs="Arial"/>
          <w:sz w:val="24"/>
          <w:szCs w:val="24"/>
        </w:rPr>
        <w:t xml:space="preserve">As </w:t>
      </w:r>
      <w:proofErr w:type="spellStart"/>
      <w:r>
        <w:rPr>
          <w:rFonts w:ascii="Arial" w:hAnsi="Arial" w:cs="Arial"/>
          <w:sz w:val="24"/>
          <w:szCs w:val="24"/>
        </w:rPr>
        <w:t>Groombridge</w:t>
      </w:r>
      <w:proofErr w:type="spellEnd"/>
      <w:r>
        <w:rPr>
          <w:rFonts w:ascii="Arial" w:hAnsi="Arial" w:cs="Arial"/>
          <w:sz w:val="24"/>
          <w:szCs w:val="24"/>
        </w:rPr>
        <w:t xml:space="preserve"> (2015) suggests, the subject of fan behaviour and the connection it has to deviancy or criminality in a footballing context is very much a contested concept, with various instances showcasing that depending on the setting or timing it could perhaps be deemed both overplayed and wrongfully scrutinised or even overlooked and underemphasised. In relation to this, </w:t>
      </w:r>
      <w:proofErr w:type="spellStart"/>
      <w:r>
        <w:rPr>
          <w:rFonts w:ascii="Arial" w:hAnsi="Arial" w:cs="Arial"/>
          <w:sz w:val="24"/>
          <w:szCs w:val="24"/>
        </w:rPr>
        <w:t>Spaaij</w:t>
      </w:r>
      <w:proofErr w:type="spellEnd"/>
      <w:r>
        <w:rPr>
          <w:rFonts w:ascii="Arial" w:hAnsi="Arial" w:cs="Arial"/>
          <w:sz w:val="24"/>
          <w:szCs w:val="24"/>
        </w:rPr>
        <w:t xml:space="preserve"> (2006) provides the evaluation that this sort of contested mood surrounding football fandom is largely down to the perceiving by the likes of politicians, policymakers and the media that football fan behaviour or football hooliganism which it is almost always characterised as within the UK, is a disturbing and serious social problem in need of nullifying. In addition, the regular terming of anything football fan related as hooliganism –which can be understood as violent or affrontive behaviour typically by groups of males– perhaps plays in to this perceived narrative whilst also, further fuelling this belief that there is an exclusive issue within the UK when it comes to football fandom (Stott &amp; Pearson, 2007). </w:t>
      </w:r>
    </w:p>
    <w:p w14:paraId="01794139" w14:textId="77777777" w:rsidR="00AA7C5B" w:rsidRDefault="00AA7C5B" w:rsidP="00AA7C5B">
      <w:pPr>
        <w:spacing w:line="480" w:lineRule="auto"/>
        <w:rPr>
          <w:rFonts w:ascii="Arial" w:hAnsi="Arial" w:cs="Arial"/>
          <w:sz w:val="24"/>
          <w:szCs w:val="24"/>
        </w:rPr>
      </w:pPr>
    </w:p>
    <w:p w14:paraId="23C7E6CC" w14:textId="77777777" w:rsidR="00AA7C5B" w:rsidRDefault="00AA7C5B" w:rsidP="00AA7C5B">
      <w:pPr>
        <w:spacing w:line="480" w:lineRule="auto"/>
        <w:rPr>
          <w:rFonts w:ascii="Arial" w:hAnsi="Arial" w:cs="Arial"/>
          <w:sz w:val="24"/>
          <w:szCs w:val="24"/>
        </w:rPr>
      </w:pPr>
      <w:r>
        <w:rPr>
          <w:rFonts w:ascii="Arial" w:hAnsi="Arial" w:cs="Arial"/>
          <w:sz w:val="24"/>
          <w:szCs w:val="24"/>
        </w:rPr>
        <w:lastRenderedPageBreak/>
        <w:t>In conjunction with this previous point about exclusivity, it should be noted that hooliganism has been and still very much is a dynamic and rather niche phenomenon and so, the social and historical context it is studied within is of significant importance. For example, up until the last two decades or so football within the UK particularly, was very much viewed as a working-class sporting interest and played a part in this sort of British class dividing, with different sports such as cricket or tennis for example being predominantly linked with the upper echelons of society (</w:t>
      </w:r>
      <w:proofErr w:type="spellStart"/>
      <w:r>
        <w:rPr>
          <w:rFonts w:ascii="Arial" w:hAnsi="Arial" w:cs="Arial"/>
          <w:sz w:val="24"/>
          <w:szCs w:val="24"/>
        </w:rPr>
        <w:t>Spaaij</w:t>
      </w:r>
      <w:proofErr w:type="spellEnd"/>
      <w:r>
        <w:rPr>
          <w:rFonts w:ascii="Arial" w:hAnsi="Arial" w:cs="Arial"/>
          <w:sz w:val="24"/>
          <w:szCs w:val="24"/>
        </w:rPr>
        <w:t xml:space="preserve">, 2008). Therefore, if the social and historical context being looked at in regards to football fandom was within perhaps the 1970s/1980s and focussed on some of the major cities such as London, Liverpool, Manchester and Birmingham, then this sort of well-mannered men with higher class status versus working class and hard masculinity characterised boys, would be very much apparent (ibid). </w:t>
      </w:r>
    </w:p>
    <w:p w14:paraId="46EDF7B4" w14:textId="77777777" w:rsidR="00AA7C5B" w:rsidRDefault="00AA7C5B" w:rsidP="00AA7C5B">
      <w:pPr>
        <w:spacing w:line="480" w:lineRule="auto"/>
        <w:rPr>
          <w:rFonts w:ascii="Arial" w:hAnsi="Arial" w:cs="Arial"/>
          <w:sz w:val="24"/>
          <w:szCs w:val="24"/>
        </w:rPr>
      </w:pPr>
    </w:p>
    <w:p w14:paraId="32448055" w14:textId="576EBCC5" w:rsidR="00AA7C5B" w:rsidRDefault="00AA7C5B" w:rsidP="00AA7C5B">
      <w:pPr>
        <w:spacing w:line="480" w:lineRule="auto"/>
        <w:rPr>
          <w:rFonts w:ascii="Arial" w:hAnsi="Arial" w:cs="Arial"/>
          <w:sz w:val="24"/>
          <w:szCs w:val="24"/>
        </w:rPr>
      </w:pPr>
      <w:r>
        <w:rPr>
          <w:rFonts w:ascii="Arial" w:hAnsi="Arial" w:cs="Arial"/>
          <w:sz w:val="24"/>
          <w:szCs w:val="24"/>
        </w:rPr>
        <w:t>However, it is when looking at this subject matter within the context of around the last t</w:t>
      </w:r>
      <w:r w:rsidR="00313C51">
        <w:rPr>
          <w:rFonts w:ascii="Arial" w:hAnsi="Arial" w:cs="Arial"/>
          <w:sz w:val="24"/>
          <w:szCs w:val="24"/>
        </w:rPr>
        <w:t>hree</w:t>
      </w:r>
      <w:r>
        <w:rPr>
          <w:rFonts w:ascii="Arial" w:hAnsi="Arial" w:cs="Arial"/>
          <w:sz w:val="24"/>
          <w:szCs w:val="24"/>
        </w:rPr>
        <w:t xml:space="preserve"> decades </w:t>
      </w:r>
      <w:r w:rsidR="00311C52">
        <w:rPr>
          <w:rFonts w:ascii="Arial" w:hAnsi="Arial" w:cs="Arial"/>
          <w:sz w:val="24"/>
          <w:szCs w:val="24"/>
        </w:rPr>
        <w:t xml:space="preserve">or so </w:t>
      </w:r>
      <w:r>
        <w:rPr>
          <w:rFonts w:ascii="Arial" w:hAnsi="Arial" w:cs="Arial"/>
          <w:sz w:val="24"/>
          <w:szCs w:val="24"/>
        </w:rPr>
        <w:t>(</w:t>
      </w:r>
      <w:r w:rsidR="00311C52">
        <w:rPr>
          <w:rFonts w:ascii="Arial" w:hAnsi="Arial" w:cs="Arial"/>
          <w:sz w:val="24"/>
          <w:szCs w:val="24"/>
        </w:rPr>
        <w:t>1990</w:t>
      </w:r>
      <w:r>
        <w:rPr>
          <w:rFonts w:ascii="Arial" w:hAnsi="Arial" w:cs="Arial"/>
          <w:sz w:val="24"/>
          <w:szCs w:val="24"/>
        </w:rPr>
        <w:t xml:space="preserve"> – present day) where much more uncertainty can be found. This is because, despite the still somewhat residual belief of football hooliganism being an almost exclusively British/English social problem, this period has proven that the matter of football hooliganism is far from being antiquatedly conceptualised and generally explained as previously assumed (Poulton, 2007). Furthermore, with the ongoing growth and globalization of football culture, societies and behaviours, it has enabled a clear transnational showcasing that, societal faults and cultural issues or trends cannot be deemed enough in regards to researching or reasoning this matter (ibid). Therefore, more detailed analysis and specific approaches towards understanding football fan/hooligan subcultural identities, underlaying interests or behaviours and social interactions is required, in order to </w:t>
      </w:r>
      <w:r>
        <w:rPr>
          <w:rFonts w:ascii="Arial" w:hAnsi="Arial" w:cs="Arial"/>
          <w:sz w:val="24"/>
          <w:szCs w:val="24"/>
        </w:rPr>
        <w:lastRenderedPageBreak/>
        <w:t>help gain a more modernised accuracy in fully understanding the matter of football fan behaviour and the links to deviant/criminal acts (</w:t>
      </w:r>
      <w:proofErr w:type="spellStart"/>
      <w:r>
        <w:rPr>
          <w:rFonts w:ascii="Arial" w:hAnsi="Arial" w:cs="Arial"/>
          <w:sz w:val="24"/>
          <w:szCs w:val="24"/>
        </w:rPr>
        <w:t>Spaaij</w:t>
      </w:r>
      <w:proofErr w:type="spellEnd"/>
      <w:r>
        <w:rPr>
          <w:rFonts w:ascii="Arial" w:hAnsi="Arial" w:cs="Arial"/>
          <w:sz w:val="24"/>
          <w:szCs w:val="24"/>
        </w:rPr>
        <w:t xml:space="preserve">, 2007). </w:t>
      </w:r>
    </w:p>
    <w:p w14:paraId="71909946" w14:textId="535509A4" w:rsidR="00772062" w:rsidRDefault="00772062" w:rsidP="00AA7C5B">
      <w:pPr>
        <w:spacing w:line="480" w:lineRule="auto"/>
        <w:rPr>
          <w:rFonts w:ascii="Arial" w:hAnsi="Arial" w:cs="Arial"/>
          <w:sz w:val="24"/>
          <w:szCs w:val="24"/>
        </w:rPr>
      </w:pPr>
    </w:p>
    <w:p w14:paraId="005FB21F" w14:textId="1CC0ED1E" w:rsidR="00772062" w:rsidRDefault="00ED5A48" w:rsidP="00AA7C5B">
      <w:pPr>
        <w:spacing w:line="480" w:lineRule="auto"/>
        <w:rPr>
          <w:rFonts w:ascii="Arial" w:hAnsi="Arial" w:cs="Arial"/>
          <w:sz w:val="24"/>
          <w:szCs w:val="24"/>
        </w:rPr>
      </w:pPr>
      <w:r>
        <w:rPr>
          <w:rFonts w:ascii="Arial" w:hAnsi="Arial" w:cs="Arial"/>
          <w:sz w:val="24"/>
          <w:szCs w:val="24"/>
        </w:rPr>
        <w:t xml:space="preserve">Contrastingly, </w:t>
      </w:r>
      <w:proofErr w:type="spellStart"/>
      <w:r>
        <w:rPr>
          <w:rFonts w:ascii="Arial" w:hAnsi="Arial" w:cs="Arial"/>
          <w:sz w:val="24"/>
          <w:szCs w:val="24"/>
        </w:rPr>
        <w:t>Frosdick</w:t>
      </w:r>
      <w:proofErr w:type="spellEnd"/>
      <w:r>
        <w:rPr>
          <w:rFonts w:ascii="Arial" w:hAnsi="Arial" w:cs="Arial"/>
          <w:sz w:val="24"/>
          <w:szCs w:val="24"/>
        </w:rPr>
        <w:t xml:space="preserve"> &amp; Newton (2006) </w:t>
      </w:r>
      <w:r w:rsidR="00BD61A9">
        <w:rPr>
          <w:rFonts w:ascii="Arial" w:hAnsi="Arial" w:cs="Arial"/>
          <w:sz w:val="24"/>
          <w:szCs w:val="24"/>
        </w:rPr>
        <w:t xml:space="preserve">contest this slightly with the viewpoint that there is not actually a legitimate need for this because, the coverage and perception regarding ‘football hooliganism’ often projects this enlarged significance on the matter. </w:t>
      </w:r>
      <w:r w:rsidR="00F94B7A">
        <w:rPr>
          <w:rFonts w:ascii="Arial" w:hAnsi="Arial" w:cs="Arial"/>
          <w:sz w:val="24"/>
          <w:szCs w:val="24"/>
        </w:rPr>
        <w:t xml:space="preserve">When in reality, statistics such as hooliganism only being associated with around one match in twenty across UK mainland football and also, over half of these reported incidents taking place away from the ground or the immediate proximity of it, could lead to the suggestion that there is no need for any greater emphasis being put towards football fandom </w:t>
      </w:r>
      <w:r w:rsidR="006D04BB">
        <w:rPr>
          <w:rFonts w:ascii="Arial" w:hAnsi="Arial" w:cs="Arial"/>
          <w:sz w:val="24"/>
          <w:szCs w:val="24"/>
        </w:rPr>
        <w:t>over</w:t>
      </w:r>
      <w:r w:rsidR="00F94B7A">
        <w:rPr>
          <w:rFonts w:ascii="Arial" w:hAnsi="Arial" w:cs="Arial"/>
          <w:sz w:val="24"/>
          <w:szCs w:val="24"/>
        </w:rPr>
        <w:t xml:space="preserve"> any other </w:t>
      </w:r>
      <w:r w:rsidR="00A919FA">
        <w:rPr>
          <w:rFonts w:ascii="Arial" w:hAnsi="Arial" w:cs="Arial"/>
          <w:sz w:val="24"/>
          <w:szCs w:val="24"/>
        </w:rPr>
        <w:t xml:space="preserve">debatable </w:t>
      </w:r>
      <w:r w:rsidR="00F94B7A">
        <w:rPr>
          <w:rFonts w:ascii="Arial" w:hAnsi="Arial" w:cs="Arial"/>
          <w:sz w:val="24"/>
          <w:szCs w:val="24"/>
        </w:rPr>
        <w:t xml:space="preserve">cultural or social pastime (ibid). </w:t>
      </w:r>
      <w:r w:rsidR="000E1828">
        <w:rPr>
          <w:rFonts w:ascii="Arial" w:hAnsi="Arial" w:cs="Arial"/>
          <w:sz w:val="24"/>
          <w:szCs w:val="24"/>
        </w:rPr>
        <w:t xml:space="preserve">On the other hand, </w:t>
      </w:r>
      <w:r w:rsidR="0087464D">
        <w:rPr>
          <w:rFonts w:ascii="Arial" w:hAnsi="Arial" w:cs="Arial"/>
          <w:sz w:val="24"/>
          <w:szCs w:val="24"/>
        </w:rPr>
        <w:t xml:space="preserve">Poulton (2013) believes that it is for this exact reason as to why there is a need for much greater emphasis put on understanding fan behaviour, as this put off of it being just a sort of divisive type of pastime is what allows this </w:t>
      </w:r>
      <w:r w:rsidR="00ED2882">
        <w:rPr>
          <w:rFonts w:ascii="Arial" w:hAnsi="Arial" w:cs="Arial"/>
          <w:sz w:val="24"/>
          <w:szCs w:val="24"/>
        </w:rPr>
        <w:t xml:space="preserve">constant production and re-production cycle of rather notorious but still solicitated behaviour amongst fans. </w:t>
      </w:r>
    </w:p>
    <w:p w14:paraId="3055691F" w14:textId="57AEA034" w:rsidR="00ED2882" w:rsidRDefault="00ED2882" w:rsidP="00AA7C5B">
      <w:pPr>
        <w:spacing w:line="480" w:lineRule="auto"/>
        <w:rPr>
          <w:rFonts w:ascii="Arial" w:hAnsi="Arial" w:cs="Arial"/>
          <w:sz w:val="24"/>
          <w:szCs w:val="24"/>
        </w:rPr>
      </w:pPr>
    </w:p>
    <w:p w14:paraId="6144D1D7" w14:textId="69C7793E" w:rsidR="00ED2882" w:rsidRDefault="00353E8E" w:rsidP="00AA7C5B">
      <w:pPr>
        <w:spacing w:line="480" w:lineRule="auto"/>
        <w:rPr>
          <w:rFonts w:ascii="Arial" w:hAnsi="Arial" w:cs="Arial"/>
          <w:sz w:val="24"/>
          <w:szCs w:val="24"/>
        </w:rPr>
      </w:pPr>
      <w:r>
        <w:rPr>
          <w:rFonts w:ascii="Arial" w:hAnsi="Arial" w:cs="Arial"/>
          <w:sz w:val="24"/>
          <w:szCs w:val="24"/>
        </w:rPr>
        <w:t xml:space="preserve">This can be seen with the example provided by </w:t>
      </w:r>
      <w:proofErr w:type="spellStart"/>
      <w:r>
        <w:rPr>
          <w:rFonts w:ascii="Arial" w:hAnsi="Arial" w:cs="Arial"/>
          <w:sz w:val="24"/>
          <w:szCs w:val="24"/>
        </w:rPr>
        <w:t>Trost</w:t>
      </w:r>
      <w:proofErr w:type="spellEnd"/>
      <w:r>
        <w:rPr>
          <w:rFonts w:ascii="Arial" w:hAnsi="Arial" w:cs="Arial"/>
          <w:sz w:val="24"/>
          <w:szCs w:val="24"/>
        </w:rPr>
        <w:t xml:space="preserve"> &amp; Kovacevic (2013), which is concerning the issues regarding the crossover between football hooliganism, nationalism and the extreme-right movement within Serbia. </w:t>
      </w:r>
      <w:r w:rsidR="009A6B4F">
        <w:rPr>
          <w:rFonts w:ascii="Arial" w:hAnsi="Arial" w:cs="Arial"/>
          <w:sz w:val="24"/>
          <w:szCs w:val="24"/>
        </w:rPr>
        <w:t xml:space="preserve">To add further context, the key concern </w:t>
      </w:r>
      <w:r w:rsidR="009E09A3">
        <w:rPr>
          <w:rFonts w:ascii="Arial" w:hAnsi="Arial" w:cs="Arial"/>
          <w:sz w:val="24"/>
          <w:szCs w:val="24"/>
        </w:rPr>
        <w:t xml:space="preserve">relating to this crossover issue </w:t>
      </w:r>
      <w:r w:rsidR="009A6B4F">
        <w:rPr>
          <w:rFonts w:ascii="Arial" w:hAnsi="Arial" w:cs="Arial"/>
          <w:sz w:val="24"/>
          <w:szCs w:val="24"/>
        </w:rPr>
        <w:t xml:space="preserve">within Serbia is </w:t>
      </w:r>
      <w:r w:rsidR="009E09A3">
        <w:rPr>
          <w:rFonts w:ascii="Arial" w:hAnsi="Arial" w:cs="Arial"/>
          <w:sz w:val="24"/>
          <w:szCs w:val="24"/>
        </w:rPr>
        <w:t xml:space="preserve">that, for some time these anti-social behaviour-based crimes were simply brushed off as just acts of football hooliganism and which then slowly led to the incorporating of acts and attitudes towards nationalism (ibid). But as a result of this, it then </w:t>
      </w:r>
      <w:r w:rsidR="00AF7768">
        <w:rPr>
          <w:rFonts w:ascii="Arial" w:hAnsi="Arial" w:cs="Arial"/>
          <w:sz w:val="24"/>
          <w:szCs w:val="24"/>
        </w:rPr>
        <w:t>enabled</w:t>
      </w:r>
      <w:r w:rsidR="009E09A3">
        <w:rPr>
          <w:rFonts w:ascii="Arial" w:hAnsi="Arial" w:cs="Arial"/>
          <w:sz w:val="24"/>
          <w:szCs w:val="24"/>
        </w:rPr>
        <w:t xml:space="preserve"> this cycle </w:t>
      </w:r>
      <w:r w:rsidR="009E09A3">
        <w:rPr>
          <w:rFonts w:ascii="Arial" w:hAnsi="Arial" w:cs="Arial"/>
          <w:sz w:val="24"/>
          <w:szCs w:val="24"/>
        </w:rPr>
        <w:lastRenderedPageBreak/>
        <w:t xml:space="preserve">of production and re-production </w:t>
      </w:r>
      <w:r w:rsidR="00AF7768">
        <w:rPr>
          <w:rFonts w:ascii="Arial" w:hAnsi="Arial" w:cs="Arial"/>
          <w:sz w:val="24"/>
          <w:szCs w:val="24"/>
        </w:rPr>
        <w:t>(mentioned above)</w:t>
      </w:r>
      <w:r w:rsidR="009E09A3">
        <w:rPr>
          <w:rFonts w:ascii="Arial" w:hAnsi="Arial" w:cs="Arial"/>
          <w:sz w:val="24"/>
          <w:szCs w:val="24"/>
        </w:rPr>
        <w:t xml:space="preserve"> to begin and eventually</w:t>
      </w:r>
      <w:r w:rsidR="00AF7768">
        <w:rPr>
          <w:rFonts w:ascii="Arial" w:hAnsi="Arial" w:cs="Arial"/>
          <w:sz w:val="24"/>
          <w:szCs w:val="24"/>
        </w:rPr>
        <w:t xml:space="preserve">, </w:t>
      </w:r>
      <w:r w:rsidR="009E09A3">
        <w:rPr>
          <w:rFonts w:ascii="Arial" w:hAnsi="Arial" w:cs="Arial"/>
          <w:sz w:val="24"/>
          <w:szCs w:val="24"/>
        </w:rPr>
        <w:t>allowed for the blurring of what were acts of football hooliganism and what was nationalism or far-right extremism behaviour</w:t>
      </w:r>
      <w:r w:rsidR="00AF7768">
        <w:rPr>
          <w:rFonts w:ascii="Arial" w:hAnsi="Arial" w:cs="Arial"/>
          <w:sz w:val="24"/>
          <w:szCs w:val="24"/>
        </w:rPr>
        <w:t>/criminality</w:t>
      </w:r>
      <w:r w:rsidR="009E09A3">
        <w:rPr>
          <w:rFonts w:ascii="Arial" w:hAnsi="Arial" w:cs="Arial"/>
          <w:sz w:val="24"/>
          <w:szCs w:val="24"/>
        </w:rPr>
        <w:t xml:space="preserve">, with the events of the Serbian gay parade riots in 2010 showcasing this (Poulton, 2013). </w:t>
      </w:r>
    </w:p>
    <w:p w14:paraId="24832AAC" w14:textId="5708D895" w:rsidR="004F322E" w:rsidRDefault="004F322E" w:rsidP="00AA7C5B">
      <w:pPr>
        <w:spacing w:line="480" w:lineRule="auto"/>
        <w:rPr>
          <w:rFonts w:ascii="Arial" w:hAnsi="Arial" w:cs="Arial"/>
          <w:sz w:val="24"/>
          <w:szCs w:val="24"/>
        </w:rPr>
      </w:pPr>
    </w:p>
    <w:p w14:paraId="0969ACA4" w14:textId="6104DCA9" w:rsidR="004F322E" w:rsidRDefault="00461C29" w:rsidP="00AA7C5B">
      <w:pPr>
        <w:spacing w:line="480" w:lineRule="auto"/>
        <w:rPr>
          <w:rFonts w:ascii="Arial" w:hAnsi="Arial" w:cs="Arial"/>
          <w:sz w:val="24"/>
          <w:szCs w:val="24"/>
        </w:rPr>
      </w:pPr>
      <w:r>
        <w:rPr>
          <w:rFonts w:ascii="Arial" w:hAnsi="Arial" w:cs="Arial"/>
          <w:sz w:val="24"/>
          <w:szCs w:val="24"/>
        </w:rPr>
        <w:t>Furthermore, this specific event and setting holds even more significance, due to the particular</w:t>
      </w:r>
      <w:r w:rsidR="0081615F">
        <w:rPr>
          <w:rFonts w:ascii="Arial" w:hAnsi="Arial" w:cs="Arial"/>
          <w:sz w:val="24"/>
          <w:szCs w:val="24"/>
        </w:rPr>
        <w:t xml:space="preserve">ly inextricable link in Serbia between governing politics and football. As Nielsen (2013) enlightens, since the collapse of Yugoslavia in 1991 football has held </w:t>
      </w:r>
      <w:r w:rsidR="00E51BFA">
        <w:rPr>
          <w:rFonts w:ascii="Arial" w:hAnsi="Arial" w:cs="Arial"/>
          <w:sz w:val="24"/>
          <w:szCs w:val="24"/>
        </w:rPr>
        <w:t>an uncommon level of</w:t>
      </w:r>
      <w:r w:rsidR="0081615F">
        <w:rPr>
          <w:rFonts w:ascii="Arial" w:hAnsi="Arial" w:cs="Arial"/>
          <w:sz w:val="24"/>
          <w:szCs w:val="24"/>
        </w:rPr>
        <w:t xml:space="preserve"> importance </w:t>
      </w:r>
      <w:r w:rsidR="00E51BFA">
        <w:rPr>
          <w:rFonts w:ascii="Arial" w:hAnsi="Arial" w:cs="Arial"/>
          <w:sz w:val="24"/>
          <w:szCs w:val="24"/>
        </w:rPr>
        <w:t>alongside expected national state fundamentals such as a distinctly favoured religious perspective and</w:t>
      </w:r>
      <w:r w:rsidR="000766C6">
        <w:rPr>
          <w:rFonts w:ascii="Arial" w:hAnsi="Arial" w:cs="Arial"/>
          <w:sz w:val="24"/>
          <w:szCs w:val="24"/>
        </w:rPr>
        <w:t xml:space="preserve"> a</w:t>
      </w:r>
      <w:r w:rsidR="00E51BFA">
        <w:rPr>
          <w:rFonts w:ascii="Arial" w:hAnsi="Arial" w:cs="Arial"/>
          <w:sz w:val="24"/>
          <w:szCs w:val="24"/>
        </w:rPr>
        <w:t xml:space="preserve"> </w:t>
      </w:r>
      <w:r w:rsidR="000766C6">
        <w:rPr>
          <w:rFonts w:ascii="Arial" w:hAnsi="Arial" w:cs="Arial"/>
          <w:sz w:val="24"/>
          <w:szCs w:val="24"/>
        </w:rPr>
        <w:t>pro-European or patriotic allegiance,</w:t>
      </w:r>
      <w:r w:rsidR="00E51BFA">
        <w:rPr>
          <w:rFonts w:ascii="Arial" w:hAnsi="Arial" w:cs="Arial"/>
          <w:sz w:val="24"/>
          <w:szCs w:val="24"/>
        </w:rPr>
        <w:t xml:space="preserve"> with the volatile mixture of </w:t>
      </w:r>
      <w:r w:rsidR="000766C6">
        <w:rPr>
          <w:rFonts w:ascii="Arial" w:hAnsi="Arial" w:cs="Arial"/>
          <w:sz w:val="24"/>
          <w:szCs w:val="24"/>
        </w:rPr>
        <w:t>these and some others still being embedded through the declaring of Serbia being an independent state in 2006.</w:t>
      </w:r>
      <w:r w:rsidR="00201EDC">
        <w:rPr>
          <w:rFonts w:ascii="Arial" w:hAnsi="Arial" w:cs="Arial"/>
          <w:sz w:val="24"/>
          <w:szCs w:val="24"/>
        </w:rPr>
        <w:t xml:space="preserve"> Essentially, what this implies is that the phenomenon of football and the level of</w:t>
      </w:r>
      <w:r w:rsidR="009E1415">
        <w:rPr>
          <w:rFonts w:ascii="Arial" w:hAnsi="Arial" w:cs="Arial"/>
          <w:sz w:val="24"/>
          <w:szCs w:val="24"/>
        </w:rPr>
        <w:t xml:space="preserve"> support and dedication it provides, if given enough status and </w:t>
      </w:r>
      <w:r w:rsidR="007A13F9">
        <w:rPr>
          <w:rFonts w:ascii="Arial" w:hAnsi="Arial" w:cs="Arial"/>
          <w:sz w:val="24"/>
          <w:szCs w:val="24"/>
        </w:rPr>
        <w:t>significance (which has been detailed to be the case in Serbia), could become stronger and more influential than the actual state (</w:t>
      </w:r>
      <w:proofErr w:type="spellStart"/>
      <w:r w:rsidR="007A13F9">
        <w:rPr>
          <w:rFonts w:ascii="Arial" w:hAnsi="Arial" w:cs="Arial"/>
          <w:sz w:val="24"/>
          <w:szCs w:val="24"/>
        </w:rPr>
        <w:t>Mojet</w:t>
      </w:r>
      <w:proofErr w:type="spellEnd"/>
      <w:r w:rsidR="007A13F9">
        <w:rPr>
          <w:rFonts w:ascii="Arial" w:hAnsi="Arial" w:cs="Arial"/>
          <w:sz w:val="24"/>
          <w:szCs w:val="24"/>
        </w:rPr>
        <w:t xml:space="preserve">, 2005). </w:t>
      </w:r>
      <w:r w:rsidR="004607A1">
        <w:rPr>
          <w:rFonts w:ascii="Arial" w:hAnsi="Arial" w:cs="Arial"/>
          <w:sz w:val="24"/>
          <w:szCs w:val="24"/>
        </w:rPr>
        <w:t xml:space="preserve">Coincidentally, </w:t>
      </w:r>
      <w:bookmarkStart w:id="0" w:name="_Hlk77254891"/>
      <w:proofErr w:type="spellStart"/>
      <w:r w:rsidR="004607A1">
        <w:rPr>
          <w:rFonts w:ascii="Arial" w:hAnsi="Arial" w:cs="Arial"/>
          <w:sz w:val="24"/>
          <w:szCs w:val="24"/>
        </w:rPr>
        <w:t>Mededovic</w:t>
      </w:r>
      <w:proofErr w:type="spellEnd"/>
      <w:r w:rsidR="004607A1">
        <w:rPr>
          <w:rFonts w:ascii="Arial" w:hAnsi="Arial" w:cs="Arial"/>
          <w:sz w:val="24"/>
          <w:szCs w:val="24"/>
        </w:rPr>
        <w:t xml:space="preserve"> &amp; Kovacevic (2020) </w:t>
      </w:r>
      <w:bookmarkEnd w:id="0"/>
      <w:r w:rsidR="00CE32D0">
        <w:rPr>
          <w:rFonts w:ascii="Arial" w:hAnsi="Arial" w:cs="Arial"/>
          <w:sz w:val="24"/>
          <w:szCs w:val="24"/>
        </w:rPr>
        <w:t xml:space="preserve">believe that it is due to the combining of </w:t>
      </w:r>
      <w:r w:rsidR="00E0454A">
        <w:rPr>
          <w:rFonts w:ascii="Arial" w:hAnsi="Arial" w:cs="Arial"/>
          <w:sz w:val="24"/>
          <w:szCs w:val="24"/>
        </w:rPr>
        <w:t xml:space="preserve">this unique level of influence held alongside this research recognised Militant Extremist Mindset (MEM) amongst considerable amounts of Serbian football supporters, that has basically led to the unifying of football fandom and far-right extremism. </w:t>
      </w:r>
    </w:p>
    <w:p w14:paraId="12921856" w14:textId="09BC6606" w:rsidR="0068743F" w:rsidRDefault="0068743F" w:rsidP="00AA7C5B">
      <w:pPr>
        <w:spacing w:line="480" w:lineRule="auto"/>
        <w:rPr>
          <w:rFonts w:ascii="Arial" w:hAnsi="Arial" w:cs="Arial"/>
          <w:sz w:val="24"/>
          <w:szCs w:val="24"/>
        </w:rPr>
      </w:pPr>
    </w:p>
    <w:p w14:paraId="1BA2B24C" w14:textId="77777777" w:rsidR="0068743F" w:rsidRDefault="0068743F" w:rsidP="00AA7C5B">
      <w:pPr>
        <w:spacing w:line="480" w:lineRule="auto"/>
        <w:rPr>
          <w:rFonts w:ascii="Arial" w:hAnsi="Arial" w:cs="Arial"/>
          <w:sz w:val="24"/>
          <w:szCs w:val="24"/>
        </w:rPr>
      </w:pPr>
    </w:p>
    <w:p w14:paraId="6718FC07" w14:textId="43FFC206" w:rsidR="00C33221" w:rsidRDefault="00C33221" w:rsidP="00AA7C5B">
      <w:pPr>
        <w:spacing w:line="480" w:lineRule="auto"/>
        <w:rPr>
          <w:rFonts w:ascii="Arial" w:hAnsi="Arial" w:cs="Arial"/>
          <w:sz w:val="24"/>
          <w:szCs w:val="24"/>
        </w:rPr>
      </w:pPr>
    </w:p>
    <w:p w14:paraId="004DFB0D" w14:textId="2BCA3FA4" w:rsidR="008A2CBE" w:rsidRDefault="0030734F" w:rsidP="00AA7C5B">
      <w:pPr>
        <w:spacing w:line="480" w:lineRule="auto"/>
        <w:rPr>
          <w:rFonts w:ascii="Arial" w:hAnsi="Arial" w:cs="Arial"/>
          <w:sz w:val="24"/>
          <w:szCs w:val="24"/>
        </w:rPr>
      </w:pPr>
      <w:r>
        <w:rPr>
          <w:rFonts w:ascii="Arial" w:hAnsi="Arial" w:cs="Arial"/>
          <w:sz w:val="24"/>
          <w:szCs w:val="24"/>
        </w:rPr>
        <w:lastRenderedPageBreak/>
        <w:t>Ambivalently,</w:t>
      </w:r>
      <w:r w:rsidR="00D60147">
        <w:rPr>
          <w:rFonts w:ascii="Arial" w:hAnsi="Arial" w:cs="Arial"/>
          <w:sz w:val="24"/>
          <w:szCs w:val="24"/>
        </w:rPr>
        <w:t xml:space="preserve"> Pearson &amp; Stott (2016)</w:t>
      </w:r>
      <w:r>
        <w:rPr>
          <w:rFonts w:ascii="Arial" w:hAnsi="Arial" w:cs="Arial"/>
          <w:sz w:val="24"/>
          <w:szCs w:val="24"/>
        </w:rPr>
        <w:t xml:space="preserve"> </w:t>
      </w:r>
      <w:r w:rsidR="00D60147">
        <w:rPr>
          <w:rFonts w:ascii="Arial" w:hAnsi="Arial" w:cs="Arial"/>
          <w:sz w:val="24"/>
          <w:szCs w:val="24"/>
        </w:rPr>
        <w:t xml:space="preserve">are </w:t>
      </w:r>
      <w:r>
        <w:rPr>
          <w:rFonts w:ascii="Arial" w:hAnsi="Arial" w:cs="Arial"/>
          <w:sz w:val="24"/>
          <w:szCs w:val="24"/>
        </w:rPr>
        <w:t xml:space="preserve">of the belief that although of course being completely plausible when being looked at through very peculiar circumstances like that of Serbia, this </w:t>
      </w:r>
      <w:r w:rsidR="00D60147">
        <w:rPr>
          <w:rFonts w:ascii="Arial" w:hAnsi="Arial" w:cs="Arial"/>
          <w:sz w:val="24"/>
          <w:szCs w:val="24"/>
        </w:rPr>
        <w:t xml:space="preserve">must be viewed as more of a one off rather than a reasonable benchmark or example for other instances which lead to questioning of football fandom and criminality. </w:t>
      </w:r>
      <w:r w:rsidR="001717BD">
        <w:rPr>
          <w:rFonts w:ascii="Arial" w:hAnsi="Arial" w:cs="Arial"/>
          <w:sz w:val="24"/>
          <w:szCs w:val="24"/>
        </w:rPr>
        <w:t>The reasoning for this</w:t>
      </w:r>
      <w:r w:rsidR="005E748F">
        <w:rPr>
          <w:rFonts w:ascii="Arial" w:hAnsi="Arial" w:cs="Arial"/>
          <w:sz w:val="24"/>
          <w:szCs w:val="24"/>
        </w:rPr>
        <w:t>,</w:t>
      </w:r>
      <w:r w:rsidR="001717BD">
        <w:rPr>
          <w:rFonts w:ascii="Arial" w:hAnsi="Arial" w:cs="Arial"/>
          <w:sz w:val="24"/>
          <w:szCs w:val="24"/>
        </w:rPr>
        <w:t xml:space="preserve"> is due to </w:t>
      </w:r>
      <w:r w:rsidR="00434854">
        <w:rPr>
          <w:rFonts w:ascii="Arial" w:hAnsi="Arial" w:cs="Arial"/>
          <w:sz w:val="24"/>
          <w:szCs w:val="24"/>
        </w:rPr>
        <w:t xml:space="preserve">how the growth in both globalization and commercialisation input and impact on the subject of football as a whole, has enabled </w:t>
      </w:r>
      <w:r w:rsidR="00830ED1">
        <w:rPr>
          <w:rFonts w:ascii="Arial" w:hAnsi="Arial" w:cs="Arial"/>
          <w:sz w:val="24"/>
          <w:szCs w:val="24"/>
        </w:rPr>
        <w:t>a more passive attendance and matchday experience</w:t>
      </w:r>
      <w:r w:rsidR="005E748F">
        <w:rPr>
          <w:rFonts w:ascii="Arial" w:hAnsi="Arial" w:cs="Arial"/>
          <w:sz w:val="24"/>
          <w:szCs w:val="24"/>
        </w:rPr>
        <w:t xml:space="preserve"> (Putra, 2019).</w:t>
      </w:r>
      <w:r w:rsidR="00830ED1">
        <w:rPr>
          <w:rFonts w:ascii="Arial" w:hAnsi="Arial" w:cs="Arial"/>
          <w:sz w:val="24"/>
          <w:szCs w:val="24"/>
        </w:rPr>
        <w:t xml:space="preserve"> </w:t>
      </w:r>
      <w:r w:rsidR="005E748F">
        <w:rPr>
          <w:rFonts w:ascii="Arial" w:hAnsi="Arial" w:cs="Arial"/>
          <w:sz w:val="24"/>
          <w:szCs w:val="24"/>
        </w:rPr>
        <w:t>B</w:t>
      </w:r>
      <w:r w:rsidR="00830ED1">
        <w:rPr>
          <w:rFonts w:ascii="Arial" w:hAnsi="Arial" w:cs="Arial"/>
          <w:sz w:val="24"/>
          <w:szCs w:val="24"/>
        </w:rPr>
        <w:t>ecause, alterations such as ticket and pricing increases, restricted or prohibited alcohol consumption and modernised football stadiums as well as the surround</w:t>
      </w:r>
      <w:r w:rsidR="00652A72">
        <w:rPr>
          <w:rFonts w:ascii="Arial" w:hAnsi="Arial" w:cs="Arial"/>
          <w:sz w:val="24"/>
          <w:szCs w:val="24"/>
        </w:rPr>
        <w:t>ing</w:t>
      </w:r>
      <w:r w:rsidR="00830ED1">
        <w:rPr>
          <w:rFonts w:ascii="Arial" w:hAnsi="Arial" w:cs="Arial"/>
          <w:sz w:val="24"/>
          <w:szCs w:val="24"/>
        </w:rPr>
        <w:t xml:space="preserve"> settings, have ensured that the classic football fan </w:t>
      </w:r>
      <w:r w:rsidR="00805EF3">
        <w:rPr>
          <w:rFonts w:ascii="Arial" w:hAnsi="Arial" w:cs="Arial"/>
          <w:sz w:val="24"/>
          <w:szCs w:val="24"/>
        </w:rPr>
        <w:t xml:space="preserve">assumptions and perceptions are becoming </w:t>
      </w:r>
      <w:r w:rsidR="00652A72">
        <w:rPr>
          <w:rFonts w:ascii="Arial" w:hAnsi="Arial" w:cs="Arial"/>
          <w:sz w:val="24"/>
          <w:szCs w:val="24"/>
        </w:rPr>
        <w:t>less and less of an accurate representation</w:t>
      </w:r>
      <w:r w:rsidR="00805EF3">
        <w:rPr>
          <w:rFonts w:ascii="Arial" w:hAnsi="Arial" w:cs="Arial"/>
          <w:sz w:val="24"/>
          <w:szCs w:val="24"/>
        </w:rPr>
        <w:t xml:space="preserve"> (</w:t>
      </w:r>
      <w:r w:rsidR="005E748F">
        <w:rPr>
          <w:rFonts w:ascii="Arial" w:hAnsi="Arial" w:cs="Arial"/>
          <w:sz w:val="24"/>
          <w:szCs w:val="24"/>
        </w:rPr>
        <w:t>ibid</w:t>
      </w:r>
      <w:r w:rsidR="00805EF3">
        <w:rPr>
          <w:rFonts w:ascii="Arial" w:hAnsi="Arial" w:cs="Arial"/>
          <w:sz w:val="24"/>
          <w:szCs w:val="24"/>
        </w:rPr>
        <w:t xml:space="preserve">). </w:t>
      </w:r>
    </w:p>
    <w:p w14:paraId="188F121B" w14:textId="3AAD596E" w:rsidR="00FF3FDD" w:rsidRDefault="00FF3FDD" w:rsidP="00AA7C5B">
      <w:pPr>
        <w:spacing w:line="480" w:lineRule="auto"/>
        <w:rPr>
          <w:rFonts w:ascii="Arial" w:hAnsi="Arial" w:cs="Arial"/>
          <w:sz w:val="24"/>
          <w:szCs w:val="24"/>
        </w:rPr>
      </w:pPr>
    </w:p>
    <w:p w14:paraId="34FC1487" w14:textId="122ABB52" w:rsidR="00A16028" w:rsidRDefault="00A16028" w:rsidP="00AA7C5B">
      <w:pPr>
        <w:spacing w:line="480" w:lineRule="auto"/>
        <w:rPr>
          <w:rFonts w:ascii="Arial" w:hAnsi="Arial" w:cs="Arial"/>
          <w:sz w:val="24"/>
          <w:szCs w:val="24"/>
        </w:rPr>
      </w:pPr>
      <w:r>
        <w:rPr>
          <w:rFonts w:ascii="Arial" w:hAnsi="Arial" w:cs="Arial"/>
          <w:sz w:val="24"/>
          <w:szCs w:val="24"/>
        </w:rPr>
        <w:t xml:space="preserve">However, </w:t>
      </w:r>
      <w:proofErr w:type="spellStart"/>
      <w:r>
        <w:rPr>
          <w:rFonts w:ascii="Arial" w:hAnsi="Arial" w:cs="Arial"/>
          <w:sz w:val="24"/>
          <w:szCs w:val="24"/>
        </w:rPr>
        <w:t>Bliesener</w:t>
      </w:r>
      <w:proofErr w:type="spellEnd"/>
      <w:r>
        <w:rPr>
          <w:rFonts w:ascii="Arial" w:hAnsi="Arial" w:cs="Arial"/>
          <w:sz w:val="24"/>
          <w:szCs w:val="24"/>
        </w:rPr>
        <w:t xml:space="preserve"> (2009) d</w:t>
      </w:r>
      <w:r w:rsidR="006A58B6">
        <w:rPr>
          <w:rFonts w:ascii="Arial" w:hAnsi="Arial" w:cs="Arial"/>
          <w:sz w:val="24"/>
          <w:szCs w:val="24"/>
        </w:rPr>
        <w:t xml:space="preserve">isputes this sort of easy to accept reasoning with the viewpoint that even though this is evidently true to a certain extent, it does not profoundly counter the points made earlier by </w:t>
      </w:r>
      <w:proofErr w:type="spellStart"/>
      <w:r w:rsidR="006A58B6">
        <w:rPr>
          <w:rFonts w:ascii="Arial" w:hAnsi="Arial" w:cs="Arial"/>
          <w:sz w:val="24"/>
          <w:szCs w:val="24"/>
        </w:rPr>
        <w:t>Mededovic</w:t>
      </w:r>
      <w:proofErr w:type="spellEnd"/>
      <w:r w:rsidR="006A58B6">
        <w:rPr>
          <w:rFonts w:ascii="Arial" w:hAnsi="Arial" w:cs="Arial"/>
          <w:sz w:val="24"/>
          <w:szCs w:val="24"/>
        </w:rPr>
        <w:t xml:space="preserve"> &amp; Kovacevic (2020)</w:t>
      </w:r>
      <w:r w:rsidR="000254D9">
        <w:rPr>
          <w:rFonts w:ascii="Arial" w:hAnsi="Arial" w:cs="Arial"/>
          <w:sz w:val="24"/>
          <w:szCs w:val="24"/>
        </w:rPr>
        <w:t xml:space="preserve"> </w:t>
      </w:r>
      <w:r w:rsidR="006A58B6">
        <w:rPr>
          <w:rFonts w:ascii="Arial" w:hAnsi="Arial" w:cs="Arial"/>
          <w:sz w:val="24"/>
          <w:szCs w:val="24"/>
        </w:rPr>
        <w:t>regarding MEM amongst fans</w:t>
      </w:r>
      <w:r w:rsidR="00C03096">
        <w:rPr>
          <w:rFonts w:ascii="Arial" w:hAnsi="Arial" w:cs="Arial"/>
          <w:sz w:val="24"/>
          <w:szCs w:val="24"/>
        </w:rPr>
        <w:t xml:space="preserve">, which </w:t>
      </w:r>
      <w:r w:rsidR="006A58B6">
        <w:rPr>
          <w:rFonts w:ascii="Arial" w:hAnsi="Arial" w:cs="Arial"/>
          <w:sz w:val="24"/>
          <w:szCs w:val="24"/>
        </w:rPr>
        <w:t>despite mentioned specifically in regards to the example of Serbia</w:t>
      </w:r>
      <w:r w:rsidR="00C03096">
        <w:rPr>
          <w:rFonts w:ascii="Arial" w:hAnsi="Arial" w:cs="Arial"/>
          <w:sz w:val="24"/>
          <w:szCs w:val="24"/>
        </w:rPr>
        <w:t xml:space="preserve"> </w:t>
      </w:r>
      <w:r w:rsidR="006A58B6">
        <w:rPr>
          <w:rFonts w:ascii="Arial" w:hAnsi="Arial" w:cs="Arial"/>
          <w:sz w:val="24"/>
          <w:szCs w:val="24"/>
        </w:rPr>
        <w:t xml:space="preserve">is still applicable across other parts of Europe. </w:t>
      </w:r>
      <w:r w:rsidR="000254D9">
        <w:rPr>
          <w:rFonts w:ascii="Arial" w:hAnsi="Arial" w:cs="Arial"/>
          <w:sz w:val="24"/>
          <w:szCs w:val="24"/>
        </w:rPr>
        <w:t xml:space="preserve">In tandem with this, </w:t>
      </w:r>
      <w:r w:rsidR="005340E7">
        <w:rPr>
          <w:rFonts w:ascii="Arial" w:hAnsi="Arial" w:cs="Arial"/>
          <w:sz w:val="24"/>
          <w:szCs w:val="24"/>
        </w:rPr>
        <w:t>Kennedy (2013) provides the context that through extensive analysis it has been widely accepted that football can be used and manipulated in many cases quite easily, to provide a vehicle for certain extremist political or militant views and movements. As has been proven throughout Europe, if there is a considerable significance or influence given towards the ultra-football supporters of a team</w:t>
      </w:r>
      <w:r w:rsidR="00CF7BAB">
        <w:rPr>
          <w:rFonts w:ascii="Arial" w:hAnsi="Arial" w:cs="Arial"/>
          <w:sz w:val="24"/>
          <w:szCs w:val="24"/>
        </w:rPr>
        <w:t xml:space="preserve"> so to speak</w:t>
      </w:r>
      <w:r w:rsidR="005340E7">
        <w:rPr>
          <w:rFonts w:ascii="Arial" w:hAnsi="Arial" w:cs="Arial"/>
          <w:sz w:val="24"/>
          <w:szCs w:val="24"/>
        </w:rPr>
        <w:t xml:space="preserve">, then this MEM can be produced and spread easily throughout a fanbase and allow for the creation of an extremist </w:t>
      </w:r>
      <w:r w:rsidR="00CF7BAB">
        <w:rPr>
          <w:rFonts w:ascii="Arial" w:hAnsi="Arial" w:cs="Arial"/>
          <w:sz w:val="24"/>
          <w:szCs w:val="24"/>
        </w:rPr>
        <w:t xml:space="preserve">movement/collective </w:t>
      </w:r>
      <w:r w:rsidR="005340E7">
        <w:rPr>
          <w:rFonts w:ascii="Arial" w:hAnsi="Arial" w:cs="Arial"/>
          <w:sz w:val="24"/>
          <w:szCs w:val="24"/>
        </w:rPr>
        <w:t xml:space="preserve">from just within the seemingly regular fandom of a football team (ibid). And so, this </w:t>
      </w:r>
      <w:r w:rsidR="00FA64B5">
        <w:rPr>
          <w:rFonts w:ascii="Arial" w:hAnsi="Arial" w:cs="Arial"/>
          <w:sz w:val="24"/>
          <w:szCs w:val="24"/>
        </w:rPr>
        <w:t xml:space="preserve">is why Ferdinand et </w:t>
      </w:r>
      <w:r w:rsidR="00FA64B5">
        <w:rPr>
          <w:rFonts w:ascii="Arial" w:hAnsi="Arial" w:cs="Arial"/>
          <w:sz w:val="24"/>
          <w:szCs w:val="24"/>
        </w:rPr>
        <w:lastRenderedPageBreak/>
        <w:t xml:space="preserve">al (2007) urge that football fandom has to be considered through a different kind of ethics, in order to be able to truly understand why things such as football supporting and far-right extremism becoming unified are able to happen. </w:t>
      </w:r>
    </w:p>
    <w:p w14:paraId="27B7F442" w14:textId="77777777" w:rsidR="0068743F" w:rsidRDefault="0068743F" w:rsidP="00AA7C5B">
      <w:pPr>
        <w:spacing w:line="480" w:lineRule="auto"/>
        <w:rPr>
          <w:rFonts w:ascii="Arial" w:hAnsi="Arial" w:cs="Arial"/>
          <w:sz w:val="24"/>
          <w:szCs w:val="24"/>
        </w:rPr>
      </w:pPr>
    </w:p>
    <w:p w14:paraId="69B550F1" w14:textId="73F2143F" w:rsidR="00A1673F" w:rsidRDefault="009B5D2A" w:rsidP="00AA7C5B">
      <w:pPr>
        <w:spacing w:line="480" w:lineRule="auto"/>
        <w:rPr>
          <w:rFonts w:ascii="Arial" w:hAnsi="Arial" w:cs="Arial"/>
          <w:sz w:val="24"/>
          <w:szCs w:val="24"/>
        </w:rPr>
      </w:pPr>
      <w:r>
        <w:rPr>
          <w:rFonts w:ascii="Arial" w:hAnsi="Arial" w:cs="Arial"/>
          <w:sz w:val="24"/>
          <w:szCs w:val="24"/>
        </w:rPr>
        <w:t xml:space="preserve">In regards to this call for a unique ethical approach, it perhaps </w:t>
      </w:r>
      <w:r w:rsidR="001E6CE4">
        <w:rPr>
          <w:rFonts w:ascii="Arial" w:hAnsi="Arial" w:cs="Arial"/>
          <w:sz w:val="24"/>
          <w:szCs w:val="24"/>
        </w:rPr>
        <w:t xml:space="preserve">provides direction to a more complex matter that is in desperate need of being understood for any issues regarding football fan behaviour to be effectively analysed. The complex matter in question is that </w:t>
      </w:r>
      <w:r w:rsidR="00C910AF">
        <w:rPr>
          <w:rFonts w:ascii="Arial" w:hAnsi="Arial" w:cs="Arial"/>
          <w:sz w:val="24"/>
          <w:szCs w:val="24"/>
        </w:rPr>
        <w:t xml:space="preserve">of this </w:t>
      </w:r>
      <w:r w:rsidR="001E6CE4">
        <w:rPr>
          <w:rFonts w:ascii="Arial" w:hAnsi="Arial" w:cs="Arial"/>
          <w:sz w:val="24"/>
          <w:szCs w:val="24"/>
        </w:rPr>
        <w:t>notorious</w:t>
      </w:r>
      <w:r w:rsidR="00C910AF">
        <w:rPr>
          <w:rFonts w:ascii="Arial" w:hAnsi="Arial" w:cs="Arial"/>
          <w:sz w:val="24"/>
          <w:szCs w:val="24"/>
        </w:rPr>
        <w:t>ly captured</w:t>
      </w:r>
      <w:r w:rsidR="001E6CE4">
        <w:rPr>
          <w:rFonts w:ascii="Arial" w:hAnsi="Arial" w:cs="Arial"/>
          <w:sz w:val="24"/>
          <w:szCs w:val="24"/>
        </w:rPr>
        <w:t xml:space="preserve"> football fan etiquette</w:t>
      </w:r>
      <w:r w:rsidR="00C910AF">
        <w:rPr>
          <w:rFonts w:ascii="Arial" w:hAnsi="Arial" w:cs="Arial"/>
          <w:sz w:val="24"/>
          <w:szCs w:val="24"/>
        </w:rPr>
        <w:t>, which</w:t>
      </w:r>
      <w:r w:rsidR="001E6CE4">
        <w:rPr>
          <w:rFonts w:ascii="Arial" w:hAnsi="Arial" w:cs="Arial"/>
          <w:sz w:val="24"/>
          <w:szCs w:val="24"/>
        </w:rPr>
        <w:t xml:space="preserve"> </w:t>
      </w:r>
      <w:r w:rsidR="00C910AF">
        <w:rPr>
          <w:rFonts w:ascii="Arial" w:hAnsi="Arial" w:cs="Arial"/>
          <w:sz w:val="24"/>
          <w:szCs w:val="24"/>
        </w:rPr>
        <w:t xml:space="preserve">seems to beguile quite a large proportion of fans and sort of </w:t>
      </w:r>
      <w:r w:rsidR="004A3274">
        <w:rPr>
          <w:rFonts w:ascii="Arial" w:hAnsi="Arial" w:cs="Arial"/>
          <w:sz w:val="24"/>
          <w:szCs w:val="24"/>
        </w:rPr>
        <w:t>allows for this</w:t>
      </w:r>
      <w:r w:rsidR="00C910AF">
        <w:rPr>
          <w:rFonts w:ascii="Arial" w:hAnsi="Arial" w:cs="Arial"/>
          <w:sz w:val="24"/>
          <w:szCs w:val="24"/>
        </w:rPr>
        <w:t xml:space="preserve"> seamless social identity and behaviour</w:t>
      </w:r>
      <w:r w:rsidR="004A3274">
        <w:rPr>
          <w:rFonts w:ascii="Arial" w:hAnsi="Arial" w:cs="Arial"/>
          <w:sz w:val="24"/>
          <w:szCs w:val="24"/>
        </w:rPr>
        <w:t xml:space="preserve">al </w:t>
      </w:r>
      <w:r w:rsidR="00C910AF">
        <w:rPr>
          <w:rFonts w:ascii="Arial" w:hAnsi="Arial" w:cs="Arial"/>
          <w:sz w:val="24"/>
          <w:szCs w:val="24"/>
        </w:rPr>
        <w:t>change whilst within a football event or match setting (</w:t>
      </w:r>
      <w:proofErr w:type="spellStart"/>
      <w:r w:rsidR="004A3274">
        <w:rPr>
          <w:rFonts w:ascii="Arial" w:hAnsi="Arial" w:cs="Arial"/>
          <w:sz w:val="24"/>
          <w:szCs w:val="24"/>
        </w:rPr>
        <w:t>Fillis</w:t>
      </w:r>
      <w:proofErr w:type="spellEnd"/>
      <w:r w:rsidR="004A3274">
        <w:rPr>
          <w:rFonts w:ascii="Arial" w:hAnsi="Arial" w:cs="Arial"/>
          <w:sz w:val="24"/>
          <w:szCs w:val="24"/>
        </w:rPr>
        <w:t xml:space="preserve"> &amp; Mackay, 2014).</w:t>
      </w:r>
      <w:r w:rsidR="00A647D7">
        <w:rPr>
          <w:rFonts w:ascii="Arial" w:hAnsi="Arial" w:cs="Arial"/>
          <w:sz w:val="24"/>
          <w:szCs w:val="24"/>
        </w:rPr>
        <w:t xml:space="preserve"> Although being rather easy in terms of capturing and describing, </w:t>
      </w:r>
      <w:proofErr w:type="spellStart"/>
      <w:r w:rsidR="00A647D7">
        <w:rPr>
          <w:rFonts w:ascii="Arial" w:hAnsi="Arial" w:cs="Arial"/>
          <w:sz w:val="24"/>
          <w:szCs w:val="24"/>
        </w:rPr>
        <w:t>Fillis</w:t>
      </w:r>
      <w:proofErr w:type="spellEnd"/>
      <w:r w:rsidR="00A647D7">
        <w:rPr>
          <w:rFonts w:ascii="Arial" w:hAnsi="Arial" w:cs="Arial"/>
          <w:sz w:val="24"/>
          <w:szCs w:val="24"/>
        </w:rPr>
        <w:t xml:space="preserve"> &amp; Mackay (2014) assure the complexity </w:t>
      </w:r>
      <w:r w:rsidR="00A1673F">
        <w:rPr>
          <w:rFonts w:ascii="Arial" w:hAnsi="Arial" w:cs="Arial"/>
          <w:sz w:val="24"/>
          <w:szCs w:val="24"/>
        </w:rPr>
        <w:t xml:space="preserve">lays with trying to critically answer why this is the case, with a whole array of factors needing to be considered such as consumption behaviour, antecedents of loyalty in the communities around a club, specific club fanaticism, consistent exposure to overwhelmingly impressionable environments and </w:t>
      </w:r>
      <w:r w:rsidR="00DA4ACB">
        <w:rPr>
          <w:rFonts w:ascii="Arial" w:hAnsi="Arial" w:cs="Arial"/>
          <w:sz w:val="24"/>
          <w:szCs w:val="24"/>
        </w:rPr>
        <w:t xml:space="preserve">religion like </w:t>
      </w:r>
      <w:r w:rsidR="00A1673F">
        <w:rPr>
          <w:rFonts w:ascii="Arial" w:hAnsi="Arial" w:cs="Arial"/>
          <w:sz w:val="24"/>
          <w:szCs w:val="24"/>
        </w:rPr>
        <w:t xml:space="preserve">influences relating to club affiliation and </w:t>
      </w:r>
      <w:r w:rsidR="00DA4ACB">
        <w:rPr>
          <w:rFonts w:ascii="Arial" w:hAnsi="Arial" w:cs="Arial"/>
          <w:sz w:val="24"/>
          <w:szCs w:val="24"/>
        </w:rPr>
        <w:t>devotion</w:t>
      </w:r>
      <w:r w:rsidR="00A1673F">
        <w:rPr>
          <w:rFonts w:ascii="Arial" w:hAnsi="Arial" w:cs="Arial"/>
          <w:sz w:val="24"/>
          <w:szCs w:val="24"/>
        </w:rPr>
        <w:t xml:space="preserve">. </w:t>
      </w:r>
    </w:p>
    <w:p w14:paraId="28FFAF3F" w14:textId="77777777" w:rsidR="00F82A72" w:rsidRDefault="00F82A72" w:rsidP="00AA7C5B">
      <w:pPr>
        <w:spacing w:line="480" w:lineRule="auto"/>
        <w:rPr>
          <w:rFonts w:ascii="Arial" w:hAnsi="Arial" w:cs="Arial"/>
          <w:sz w:val="24"/>
          <w:szCs w:val="24"/>
        </w:rPr>
      </w:pPr>
    </w:p>
    <w:p w14:paraId="35D38C2B" w14:textId="57223EAC" w:rsidR="00694975" w:rsidRDefault="00DA4ACB" w:rsidP="00AA7C5B">
      <w:pPr>
        <w:spacing w:line="480" w:lineRule="auto"/>
        <w:rPr>
          <w:rFonts w:ascii="Arial" w:hAnsi="Arial" w:cs="Arial"/>
          <w:sz w:val="24"/>
          <w:szCs w:val="24"/>
        </w:rPr>
      </w:pPr>
      <w:r>
        <w:rPr>
          <w:rFonts w:ascii="Arial" w:hAnsi="Arial" w:cs="Arial"/>
          <w:sz w:val="24"/>
          <w:szCs w:val="24"/>
        </w:rPr>
        <w:t xml:space="preserve">Contrastingly, </w:t>
      </w:r>
      <w:r w:rsidR="000647ED">
        <w:rPr>
          <w:rFonts w:ascii="Arial" w:hAnsi="Arial" w:cs="Arial"/>
          <w:sz w:val="24"/>
          <w:szCs w:val="24"/>
        </w:rPr>
        <w:t>Williams (2013</w:t>
      </w:r>
      <w:r>
        <w:rPr>
          <w:rFonts w:ascii="Arial" w:hAnsi="Arial" w:cs="Arial"/>
          <w:sz w:val="24"/>
          <w:szCs w:val="24"/>
        </w:rPr>
        <w:t xml:space="preserve">) disputes this last comment regarding similarities to religion and instead, offers the viewpoint that the major reasoning for the complexity is solely down to the consumer like role and environment fans are captured within. </w:t>
      </w:r>
      <w:r w:rsidR="00072CAE">
        <w:rPr>
          <w:rFonts w:ascii="Arial" w:hAnsi="Arial" w:cs="Arial"/>
          <w:sz w:val="24"/>
          <w:szCs w:val="24"/>
        </w:rPr>
        <w:t xml:space="preserve">Strengthening this viewpoint, Richardson (2004) educates that this consumer like role embodied by football fans is actually a key influencing factor for the majority of fan thoughts and actions, including even hooliganism behaviour or intentions. This is thought to be because, </w:t>
      </w:r>
      <w:r w:rsidR="00A66469">
        <w:rPr>
          <w:rFonts w:ascii="Arial" w:hAnsi="Arial" w:cs="Arial"/>
          <w:sz w:val="24"/>
          <w:szCs w:val="24"/>
        </w:rPr>
        <w:t xml:space="preserve">whilst engaging and making connections to a particular social </w:t>
      </w:r>
      <w:r w:rsidR="00A66469">
        <w:rPr>
          <w:rFonts w:ascii="Arial" w:hAnsi="Arial" w:cs="Arial"/>
          <w:sz w:val="24"/>
          <w:szCs w:val="24"/>
        </w:rPr>
        <w:lastRenderedPageBreak/>
        <w:t>setting or group</w:t>
      </w:r>
      <w:r w:rsidR="00F8675C">
        <w:rPr>
          <w:rFonts w:ascii="Arial" w:hAnsi="Arial" w:cs="Arial"/>
          <w:sz w:val="24"/>
          <w:szCs w:val="24"/>
        </w:rPr>
        <w:t>,</w:t>
      </w:r>
      <w:r w:rsidR="00A66469">
        <w:rPr>
          <w:rFonts w:ascii="Arial" w:hAnsi="Arial" w:cs="Arial"/>
          <w:sz w:val="24"/>
          <w:szCs w:val="24"/>
        </w:rPr>
        <w:t xml:space="preserve"> the more consumption (such as purchasing club merchandise) or consumption behaviour (such as engaging with specific club events or going to a </w:t>
      </w:r>
      <w:r w:rsidR="006D7E4A">
        <w:rPr>
          <w:rFonts w:ascii="Arial" w:hAnsi="Arial" w:cs="Arial"/>
          <w:sz w:val="24"/>
          <w:szCs w:val="24"/>
        </w:rPr>
        <w:t>renowned</w:t>
      </w:r>
      <w:r w:rsidR="00A66469">
        <w:rPr>
          <w:rFonts w:ascii="Arial" w:hAnsi="Arial" w:cs="Arial"/>
          <w:sz w:val="24"/>
          <w:szCs w:val="24"/>
        </w:rPr>
        <w:t xml:space="preserve"> fan hotspot </w:t>
      </w:r>
      <w:r w:rsidR="00694975">
        <w:rPr>
          <w:rFonts w:ascii="Arial" w:hAnsi="Arial" w:cs="Arial"/>
          <w:sz w:val="24"/>
          <w:szCs w:val="24"/>
        </w:rPr>
        <w:t>pre-</w:t>
      </w:r>
      <w:r w:rsidR="00A66469">
        <w:rPr>
          <w:rFonts w:ascii="Arial" w:hAnsi="Arial" w:cs="Arial"/>
          <w:sz w:val="24"/>
          <w:szCs w:val="24"/>
        </w:rPr>
        <w:t xml:space="preserve"> or post-match) that an individual yields, then the greater the likelihood of that person becoming deeply i</w:t>
      </w:r>
      <w:r w:rsidR="00F8675C">
        <w:rPr>
          <w:rFonts w:ascii="Arial" w:hAnsi="Arial" w:cs="Arial"/>
          <w:sz w:val="24"/>
          <w:szCs w:val="24"/>
        </w:rPr>
        <w:t>nduced</w:t>
      </w:r>
      <w:r w:rsidR="00A66469">
        <w:rPr>
          <w:rFonts w:ascii="Arial" w:hAnsi="Arial" w:cs="Arial"/>
          <w:sz w:val="24"/>
          <w:szCs w:val="24"/>
        </w:rPr>
        <w:t xml:space="preserve"> by th</w:t>
      </w:r>
      <w:r w:rsidR="00F8675C">
        <w:rPr>
          <w:rFonts w:ascii="Arial" w:hAnsi="Arial" w:cs="Arial"/>
          <w:sz w:val="24"/>
          <w:szCs w:val="24"/>
        </w:rPr>
        <w:t>e social habitus</w:t>
      </w:r>
      <w:r w:rsidR="005E748F">
        <w:rPr>
          <w:rFonts w:ascii="Arial" w:hAnsi="Arial" w:cs="Arial"/>
          <w:sz w:val="24"/>
          <w:szCs w:val="24"/>
        </w:rPr>
        <w:t xml:space="preserve"> (ibid)</w:t>
      </w:r>
      <w:r w:rsidR="00F8675C">
        <w:rPr>
          <w:rFonts w:ascii="Arial" w:hAnsi="Arial" w:cs="Arial"/>
          <w:sz w:val="24"/>
          <w:szCs w:val="24"/>
        </w:rPr>
        <w:t xml:space="preserve">. </w:t>
      </w:r>
    </w:p>
    <w:p w14:paraId="57CB3D40" w14:textId="77777777" w:rsidR="0068743F" w:rsidRDefault="0068743F" w:rsidP="00AA7C5B">
      <w:pPr>
        <w:spacing w:line="480" w:lineRule="auto"/>
        <w:rPr>
          <w:rFonts w:ascii="Arial" w:hAnsi="Arial" w:cs="Arial"/>
          <w:sz w:val="24"/>
          <w:szCs w:val="24"/>
        </w:rPr>
      </w:pPr>
    </w:p>
    <w:p w14:paraId="4E319F86" w14:textId="031AAC03" w:rsidR="00A1673F" w:rsidRDefault="009503F1" w:rsidP="00AA7C5B">
      <w:pPr>
        <w:spacing w:line="480" w:lineRule="auto"/>
        <w:rPr>
          <w:rFonts w:ascii="Arial" w:hAnsi="Arial" w:cs="Arial"/>
          <w:sz w:val="24"/>
          <w:szCs w:val="24"/>
        </w:rPr>
      </w:pPr>
      <w:r>
        <w:rPr>
          <w:rFonts w:ascii="Arial" w:hAnsi="Arial" w:cs="Arial"/>
          <w:sz w:val="24"/>
          <w:szCs w:val="24"/>
        </w:rPr>
        <w:t xml:space="preserve">Conversely, the work by </w:t>
      </w:r>
      <w:proofErr w:type="spellStart"/>
      <w:r>
        <w:rPr>
          <w:rFonts w:ascii="Arial" w:hAnsi="Arial" w:cs="Arial"/>
          <w:sz w:val="24"/>
          <w:szCs w:val="24"/>
        </w:rPr>
        <w:t>Bebber</w:t>
      </w:r>
      <w:proofErr w:type="spellEnd"/>
      <w:r>
        <w:rPr>
          <w:rFonts w:ascii="Arial" w:hAnsi="Arial" w:cs="Arial"/>
          <w:sz w:val="24"/>
          <w:szCs w:val="24"/>
        </w:rPr>
        <w:t xml:space="preserve"> (2020) provides questioning to this with the highlighting that, </w:t>
      </w:r>
      <w:r w:rsidR="00C82194">
        <w:rPr>
          <w:rFonts w:ascii="Arial" w:hAnsi="Arial" w:cs="Arial"/>
          <w:sz w:val="24"/>
          <w:szCs w:val="24"/>
        </w:rPr>
        <w:t xml:space="preserve">this does not necessarily provide any understanding for deviant football fan behaviour or actions due to the fact that, in actuality consumer like supporters and hooligan related fandom have been made easily distinguishable for the lack of </w:t>
      </w:r>
      <w:r w:rsidR="00694975">
        <w:rPr>
          <w:rFonts w:ascii="Arial" w:hAnsi="Arial" w:cs="Arial"/>
          <w:sz w:val="24"/>
          <w:szCs w:val="24"/>
        </w:rPr>
        <w:t>mainstream consumption recorded by the latter.</w:t>
      </w:r>
      <w:r w:rsidR="001D27D9">
        <w:rPr>
          <w:rFonts w:ascii="Arial" w:hAnsi="Arial" w:cs="Arial"/>
          <w:sz w:val="24"/>
          <w:szCs w:val="24"/>
        </w:rPr>
        <w:t xml:space="preserve"> Offering an overarching point of view, </w:t>
      </w:r>
      <w:proofErr w:type="spellStart"/>
      <w:r w:rsidR="001D27D9">
        <w:rPr>
          <w:rFonts w:ascii="Arial" w:hAnsi="Arial" w:cs="Arial"/>
          <w:sz w:val="24"/>
          <w:szCs w:val="24"/>
        </w:rPr>
        <w:t>Numerato</w:t>
      </w:r>
      <w:proofErr w:type="spellEnd"/>
      <w:r w:rsidR="001D27D9">
        <w:rPr>
          <w:rFonts w:ascii="Arial" w:hAnsi="Arial" w:cs="Arial"/>
          <w:sz w:val="24"/>
          <w:szCs w:val="24"/>
        </w:rPr>
        <w:t xml:space="preserve"> &amp; </w:t>
      </w:r>
      <w:proofErr w:type="spellStart"/>
      <w:r w:rsidR="001D27D9">
        <w:rPr>
          <w:rFonts w:ascii="Arial" w:hAnsi="Arial" w:cs="Arial"/>
          <w:sz w:val="24"/>
          <w:szCs w:val="24"/>
        </w:rPr>
        <w:t>Giulianotti</w:t>
      </w:r>
      <w:proofErr w:type="spellEnd"/>
      <w:r w:rsidR="001D27D9">
        <w:rPr>
          <w:rFonts w:ascii="Arial" w:hAnsi="Arial" w:cs="Arial"/>
          <w:sz w:val="24"/>
          <w:szCs w:val="24"/>
        </w:rPr>
        <w:t xml:space="preserve"> (2018) </w:t>
      </w:r>
      <w:r w:rsidR="00AD359C">
        <w:rPr>
          <w:rFonts w:ascii="Arial" w:hAnsi="Arial" w:cs="Arial"/>
          <w:sz w:val="24"/>
          <w:szCs w:val="24"/>
        </w:rPr>
        <w:t xml:space="preserve">believe that both </w:t>
      </w:r>
      <w:r w:rsidR="005E748F">
        <w:rPr>
          <w:rFonts w:ascii="Arial" w:hAnsi="Arial" w:cs="Arial"/>
          <w:sz w:val="24"/>
          <w:szCs w:val="24"/>
        </w:rPr>
        <w:t>perspectives</w:t>
      </w:r>
      <w:r w:rsidR="00AD359C">
        <w:rPr>
          <w:rFonts w:ascii="Arial" w:hAnsi="Arial" w:cs="Arial"/>
          <w:sz w:val="24"/>
          <w:szCs w:val="24"/>
        </w:rPr>
        <w:t xml:space="preserve"> actually hold worth as despite not fully applying to the normalised consumer type role described, the majority of football hooliganism is still very much prompted from a consumption behaviour stance. In continuation, what this means is although not aligning with the normalised and recognised as correct football </w:t>
      </w:r>
      <w:r w:rsidR="00321681">
        <w:rPr>
          <w:rFonts w:ascii="Arial" w:hAnsi="Arial" w:cs="Arial"/>
          <w:sz w:val="24"/>
          <w:szCs w:val="24"/>
        </w:rPr>
        <w:t xml:space="preserve">fandom </w:t>
      </w:r>
      <w:r w:rsidR="00AD359C">
        <w:rPr>
          <w:rFonts w:ascii="Arial" w:hAnsi="Arial" w:cs="Arial"/>
          <w:sz w:val="24"/>
          <w:szCs w:val="24"/>
        </w:rPr>
        <w:t>consumption, the more controversially aligned consumption behaviour (such as rioting, rival club abuse, alcohol and drug use) still allows for specific social habitus embeddedness (Richardson, 2007).</w:t>
      </w:r>
      <w:r w:rsidR="00F82A72">
        <w:rPr>
          <w:rFonts w:ascii="Arial" w:hAnsi="Arial" w:cs="Arial"/>
          <w:sz w:val="24"/>
          <w:szCs w:val="24"/>
        </w:rPr>
        <w:t xml:space="preserve"> </w:t>
      </w:r>
      <w:r w:rsidR="00E06522">
        <w:rPr>
          <w:rFonts w:ascii="Arial" w:hAnsi="Arial" w:cs="Arial"/>
          <w:sz w:val="24"/>
          <w:szCs w:val="24"/>
        </w:rPr>
        <w:t xml:space="preserve">Therefore, </w:t>
      </w:r>
      <w:r w:rsidR="005F2C80">
        <w:rPr>
          <w:rFonts w:ascii="Arial" w:hAnsi="Arial" w:cs="Arial"/>
          <w:sz w:val="24"/>
          <w:szCs w:val="24"/>
        </w:rPr>
        <w:t xml:space="preserve">irrespective of whether or not a fan is viewed more as a </w:t>
      </w:r>
      <w:r w:rsidR="0026102D">
        <w:rPr>
          <w:rFonts w:ascii="Arial" w:hAnsi="Arial" w:cs="Arial"/>
          <w:sz w:val="24"/>
          <w:szCs w:val="24"/>
        </w:rPr>
        <w:t>modern-day</w:t>
      </w:r>
      <w:r w:rsidR="005F2C80">
        <w:rPr>
          <w:rFonts w:ascii="Arial" w:hAnsi="Arial" w:cs="Arial"/>
          <w:sz w:val="24"/>
          <w:szCs w:val="24"/>
        </w:rPr>
        <w:t xml:space="preserve"> consumer like supporter or a diehard club ultra, the mere fact that they had an initial engagement with a particular football club fandom/social habitus means their whole outlook could be severely influenced (ibid). </w:t>
      </w:r>
    </w:p>
    <w:p w14:paraId="66370611" w14:textId="2AF9A841" w:rsidR="00B858C9" w:rsidRDefault="00B858C9" w:rsidP="00AA7C5B">
      <w:pPr>
        <w:spacing w:line="480" w:lineRule="auto"/>
        <w:rPr>
          <w:rFonts w:ascii="Arial" w:hAnsi="Arial" w:cs="Arial"/>
          <w:sz w:val="24"/>
          <w:szCs w:val="24"/>
        </w:rPr>
      </w:pPr>
    </w:p>
    <w:p w14:paraId="46B87D96" w14:textId="77777777" w:rsidR="0068743F" w:rsidRDefault="0068743F" w:rsidP="00AA7C5B">
      <w:pPr>
        <w:spacing w:line="480" w:lineRule="auto"/>
        <w:rPr>
          <w:rFonts w:ascii="Arial" w:hAnsi="Arial" w:cs="Arial"/>
          <w:sz w:val="24"/>
          <w:szCs w:val="24"/>
        </w:rPr>
      </w:pPr>
    </w:p>
    <w:p w14:paraId="220E7423" w14:textId="31459C7F" w:rsidR="0026102D" w:rsidRDefault="00A31AD6" w:rsidP="00AA7C5B">
      <w:pPr>
        <w:spacing w:line="480" w:lineRule="auto"/>
        <w:rPr>
          <w:rFonts w:ascii="Arial" w:hAnsi="Arial" w:cs="Arial"/>
          <w:sz w:val="24"/>
          <w:szCs w:val="24"/>
        </w:rPr>
      </w:pPr>
      <w:r>
        <w:rPr>
          <w:rFonts w:ascii="Arial" w:hAnsi="Arial" w:cs="Arial"/>
          <w:sz w:val="24"/>
          <w:szCs w:val="24"/>
        </w:rPr>
        <w:lastRenderedPageBreak/>
        <w:t xml:space="preserve">Keeping the points made above in mind, it is perhaps important to address a follow up uncertainty </w:t>
      </w:r>
      <w:r w:rsidR="00B17A2C">
        <w:rPr>
          <w:rFonts w:ascii="Arial" w:hAnsi="Arial" w:cs="Arial"/>
          <w:sz w:val="24"/>
          <w:szCs w:val="24"/>
        </w:rPr>
        <w:t>from this which is in relation to trying to identify and explain how this connection between criminality and football fandom was enabled</w:t>
      </w:r>
      <w:r w:rsidR="00612BF4">
        <w:rPr>
          <w:rFonts w:ascii="Arial" w:hAnsi="Arial" w:cs="Arial"/>
          <w:sz w:val="24"/>
          <w:szCs w:val="24"/>
        </w:rPr>
        <w:t xml:space="preserve"> in the first place</w:t>
      </w:r>
      <w:r w:rsidR="00B17A2C">
        <w:rPr>
          <w:rFonts w:ascii="Arial" w:hAnsi="Arial" w:cs="Arial"/>
          <w:sz w:val="24"/>
          <w:szCs w:val="24"/>
        </w:rPr>
        <w:t xml:space="preserve">. </w:t>
      </w:r>
      <w:r w:rsidR="00E956FE">
        <w:rPr>
          <w:rFonts w:ascii="Arial" w:hAnsi="Arial" w:cs="Arial"/>
          <w:sz w:val="24"/>
          <w:szCs w:val="24"/>
        </w:rPr>
        <w:t>As a starting point, Ahmed (2019) offers the explanation that the reason criminality particularly of a severe or prominent nature</w:t>
      </w:r>
      <w:r w:rsidR="00FE6E67">
        <w:rPr>
          <w:rFonts w:ascii="Arial" w:hAnsi="Arial" w:cs="Arial"/>
          <w:sz w:val="24"/>
          <w:szCs w:val="24"/>
        </w:rPr>
        <w:t xml:space="preserve"> h</w:t>
      </w:r>
      <w:r w:rsidR="00E956FE">
        <w:rPr>
          <w:rFonts w:ascii="Arial" w:hAnsi="Arial" w:cs="Arial"/>
          <w:sz w:val="24"/>
          <w:szCs w:val="24"/>
        </w:rPr>
        <w:t xml:space="preserve">as become slightly synonymous with </w:t>
      </w:r>
      <w:r w:rsidR="00FE6E67">
        <w:rPr>
          <w:rFonts w:ascii="Arial" w:hAnsi="Arial" w:cs="Arial"/>
          <w:sz w:val="24"/>
          <w:szCs w:val="24"/>
        </w:rPr>
        <w:t>a certain type of football fandom, is due to the sort of platform and camouflage abilities that the deceptive use of football fandom can provide</w:t>
      </w:r>
      <w:r w:rsidR="00C826F9">
        <w:rPr>
          <w:rFonts w:ascii="Arial" w:hAnsi="Arial" w:cs="Arial"/>
          <w:sz w:val="24"/>
          <w:szCs w:val="24"/>
        </w:rPr>
        <w:t xml:space="preserve">. Expanding on this, </w:t>
      </w:r>
      <w:proofErr w:type="spellStart"/>
      <w:r w:rsidR="00C826F9">
        <w:rPr>
          <w:rFonts w:ascii="Arial" w:hAnsi="Arial" w:cs="Arial"/>
          <w:sz w:val="24"/>
          <w:szCs w:val="24"/>
        </w:rPr>
        <w:t>Busset</w:t>
      </w:r>
      <w:proofErr w:type="spellEnd"/>
      <w:r w:rsidR="00C826F9">
        <w:rPr>
          <w:rFonts w:ascii="Arial" w:hAnsi="Arial" w:cs="Arial"/>
          <w:sz w:val="24"/>
          <w:szCs w:val="24"/>
        </w:rPr>
        <w:t xml:space="preserve"> et al (2009) highlight that there is very much truth to be had in the suggesting that the modern construction of football in general</w:t>
      </w:r>
      <w:r w:rsidR="005E748F">
        <w:rPr>
          <w:rFonts w:ascii="Arial" w:hAnsi="Arial" w:cs="Arial"/>
          <w:sz w:val="24"/>
          <w:szCs w:val="24"/>
        </w:rPr>
        <w:t>,</w:t>
      </w:r>
      <w:r w:rsidR="00C826F9">
        <w:rPr>
          <w:rFonts w:ascii="Arial" w:hAnsi="Arial" w:cs="Arial"/>
          <w:sz w:val="24"/>
          <w:szCs w:val="24"/>
        </w:rPr>
        <w:t xml:space="preserve"> provides great opportunities for a wide scope of criminality. In particular, </w:t>
      </w:r>
      <w:r w:rsidR="007B19D5">
        <w:rPr>
          <w:rFonts w:ascii="Arial" w:hAnsi="Arial" w:cs="Arial"/>
          <w:sz w:val="24"/>
          <w:szCs w:val="24"/>
        </w:rPr>
        <w:t xml:space="preserve">the current football stadium experiences without a doubt enable specifically serious and threatening criminality such as extremism to have notable exposure to mass numbers of people that can be either influenced and recruited or even victimised in ways that aid the extremist synchronisation to the particular football stadium and fandom in question (ibid).  </w:t>
      </w:r>
      <w:r w:rsidR="004D6D9D">
        <w:rPr>
          <w:rFonts w:ascii="Arial" w:hAnsi="Arial" w:cs="Arial"/>
          <w:sz w:val="24"/>
          <w:szCs w:val="24"/>
        </w:rPr>
        <w:t xml:space="preserve">Opposingly, Mangan (2013) argues that despite agreeing fully that stadiums hosting certain sporting events or teams provide a worryingly effective environment for threats such as radicalization and instances of extremism, does not align with the idea that there is a further unique and specific issue relating to football over any other largely followed and engaged with sport. </w:t>
      </w:r>
    </w:p>
    <w:p w14:paraId="746160EA" w14:textId="56CFE452" w:rsidR="009C3B8B" w:rsidRDefault="009C3B8B" w:rsidP="00AA7C5B">
      <w:pPr>
        <w:spacing w:line="480" w:lineRule="auto"/>
        <w:rPr>
          <w:rFonts w:ascii="Arial" w:hAnsi="Arial" w:cs="Arial"/>
          <w:sz w:val="24"/>
          <w:szCs w:val="24"/>
        </w:rPr>
      </w:pPr>
    </w:p>
    <w:p w14:paraId="1B6A6CDF" w14:textId="2EB6B145" w:rsidR="00C014C0" w:rsidRDefault="005E4E42" w:rsidP="00AA7C5B">
      <w:pPr>
        <w:spacing w:line="480" w:lineRule="auto"/>
        <w:rPr>
          <w:rFonts w:ascii="Arial" w:hAnsi="Arial" w:cs="Arial"/>
          <w:sz w:val="24"/>
          <w:szCs w:val="24"/>
        </w:rPr>
      </w:pPr>
      <w:r>
        <w:rPr>
          <w:rFonts w:ascii="Arial" w:hAnsi="Arial" w:cs="Arial"/>
          <w:sz w:val="24"/>
          <w:szCs w:val="24"/>
        </w:rPr>
        <w:t xml:space="preserve">In disagreement with the previous statement, </w:t>
      </w:r>
      <w:proofErr w:type="spellStart"/>
      <w:r w:rsidR="00A9661F">
        <w:rPr>
          <w:rFonts w:ascii="Arial" w:hAnsi="Arial" w:cs="Arial"/>
          <w:sz w:val="24"/>
          <w:szCs w:val="24"/>
        </w:rPr>
        <w:t>Mammone</w:t>
      </w:r>
      <w:proofErr w:type="spellEnd"/>
      <w:r w:rsidR="00A9661F">
        <w:rPr>
          <w:rFonts w:ascii="Arial" w:hAnsi="Arial" w:cs="Arial"/>
          <w:sz w:val="24"/>
          <w:szCs w:val="24"/>
        </w:rPr>
        <w:t xml:space="preserve"> at al (2013) counter this with the stating that although from a victimisation and targeting perspective football may not hold any significance over other sports, in terms of infiltration, camouflaging and even recruitment or radicalisation, there is no disputing how influential the modern-day football supporting environment is for extremism.</w:t>
      </w:r>
      <w:r w:rsidR="0072541D">
        <w:rPr>
          <w:rFonts w:ascii="Arial" w:hAnsi="Arial" w:cs="Arial"/>
          <w:sz w:val="24"/>
          <w:szCs w:val="24"/>
        </w:rPr>
        <w:t xml:space="preserve"> Additionally, </w:t>
      </w:r>
      <w:r w:rsidR="0072541D">
        <w:rPr>
          <w:rFonts w:ascii="Arial" w:hAnsi="Arial" w:cs="Arial"/>
          <w:sz w:val="24"/>
          <w:szCs w:val="24"/>
        </w:rPr>
        <w:lastRenderedPageBreak/>
        <w:t xml:space="preserve">specifically in terms of football across Europe there is a continuously increasing </w:t>
      </w:r>
      <w:r w:rsidR="005E748F">
        <w:rPr>
          <w:rFonts w:ascii="Arial" w:hAnsi="Arial" w:cs="Arial"/>
          <w:sz w:val="24"/>
          <w:szCs w:val="24"/>
        </w:rPr>
        <w:t>number</w:t>
      </w:r>
      <w:r w:rsidR="0072541D">
        <w:rPr>
          <w:rFonts w:ascii="Arial" w:hAnsi="Arial" w:cs="Arial"/>
          <w:sz w:val="24"/>
          <w:szCs w:val="24"/>
        </w:rPr>
        <w:t xml:space="preserve"> of examples and evidence that showcase how football fandom in various parts of Europe is becoming an increasing factor in the rise of right-wing extremism (ibid). In regards to right-wing extremism, </w:t>
      </w:r>
      <w:r w:rsidR="00C4149A">
        <w:rPr>
          <w:rFonts w:ascii="Arial" w:hAnsi="Arial" w:cs="Arial"/>
          <w:sz w:val="24"/>
          <w:szCs w:val="24"/>
        </w:rPr>
        <w:t>it can be understood as the term used to explain and identify those on the very right of the commonly followed political spectrum and of which, usually aligns with political beliefs such as anti-communis</w:t>
      </w:r>
      <w:r w:rsidR="006D7E4A">
        <w:rPr>
          <w:rFonts w:ascii="Arial" w:hAnsi="Arial" w:cs="Arial"/>
          <w:sz w:val="24"/>
          <w:szCs w:val="24"/>
        </w:rPr>
        <w:t>m</w:t>
      </w:r>
      <w:r w:rsidR="00C4149A">
        <w:rPr>
          <w:rFonts w:ascii="Arial" w:hAnsi="Arial" w:cs="Arial"/>
          <w:sz w:val="24"/>
          <w:szCs w:val="24"/>
        </w:rPr>
        <w:t xml:space="preserve">, authoritarian, ultranationalist and tendencies or ideologies that are very nativist/patriotic </w:t>
      </w:r>
      <w:r w:rsidR="00C014C0">
        <w:rPr>
          <w:rFonts w:ascii="Arial" w:hAnsi="Arial" w:cs="Arial"/>
          <w:sz w:val="24"/>
          <w:szCs w:val="24"/>
        </w:rPr>
        <w:t>driven (Koehler, 2016).</w:t>
      </w:r>
    </w:p>
    <w:p w14:paraId="31BB6C60" w14:textId="77777777" w:rsidR="0068743F" w:rsidRDefault="0068743F" w:rsidP="00AA7C5B">
      <w:pPr>
        <w:spacing w:line="480" w:lineRule="auto"/>
        <w:rPr>
          <w:rFonts w:ascii="Arial" w:hAnsi="Arial" w:cs="Arial"/>
          <w:sz w:val="24"/>
          <w:szCs w:val="24"/>
        </w:rPr>
      </w:pPr>
    </w:p>
    <w:p w14:paraId="00770C9D" w14:textId="4DD8981B" w:rsidR="009C3B8B" w:rsidRDefault="00C014C0" w:rsidP="00AA7C5B">
      <w:pPr>
        <w:spacing w:line="480" w:lineRule="auto"/>
        <w:rPr>
          <w:rFonts w:ascii="Arial" w:hAnsi="Arial" w:cs="Arial"/>
          <w:sz w:val="24"/>
          <w:szCs w:val="24"/>
        </w:rPr>
      </w:pPr>
      <w:r>
        <w:rPr>
          <w:rFonts w:ascii="Arial" w:hAnsi="Arial" w:cs="Arial"/>
          <w:sz w:val="24"/>
          <w:szCs w:val="24"/>
        </w:rPr>
        <w:t xml:space="preserve"> In relation to this understanding of right-wing extremism and also the visible connection it has to football across Europe, Malatesta et al (2009) offer </w:t>
      </w:r>
      <w:r w:rsidR="00E933D0">
        <w:rPr>
          <w:rFonts w:ascii="Arial" w:hAnsi="Arial" w:cs="Arial"/>
          <w:sz w:val="24"/>
          <w:szCs w:val="24"/>
        </w:rPr>
        <w:t>the conjecture that the reasoning for why this dangerously growing fusion is happening may</w:t>
      </w:r>
      <w:r w:rsidR="005E748F">
        <w:rPr>
          <w:rFonts w:ascii="Arial" w:hAnsi="Arial" w:cs="Arial"/>
          <w:sz w:val="24"/>
          <w:szCs w:val="24"/>
        </w:rPr>
        <w:t xml:space="preserve"> actually</w:t>
      </w:r>
      <w:r w:rsidR="00E933D0">
        <w:rPr>
          <w:rFonts w:ascii="Arial" w:hAnsi="Arial" w:cs="Arial"/>
          <w:sz w:val="24"/>
          <w:szCs w:val="24"/>
        </w:rPr>
        <w:t xml:space="preserve"> be a result of the origins of some of the current European states/countrie</w:t>
      </w:r>
      <w:r w:rsidR="002B31C4">
        <w:rPr>
          <w:rFonts w:ascii="Arial" w:hAnsi="Arial" w:cs="Arial"/>
          <w:sz w:val="24"/>
          <w:szCs w:val="24"/>
        </w:rPr>
        <w:t xml:space="preserve">s. </w:t>
      </w:r>
      <w:r w:rsidR="00E00745">
        <w:rPr>
          <w:rFonts w:ascii="Arial" w:hAnsi="Arial" w:cs="Arial"/>
          <w:sz w:val="24"/>
          <w:szCs w:val="24"/>
        </w:rPr>
        <w:t>T</w:t>
      </w:r>
      <w:r w:rsidR="002B31C4">
        <w:rPr>
          <w:rFonts w:ascii="Arial" w:hAnsi="Arial" w:cs="Arial"/>
          <w:sz w:val="24"/>
          <w:szCs w:val="24"/>
        </w:rPr>
        <w:t xml:space="preserve">his is </w:t>
      </w:r>
      <w:r w:rsidR="00E933D0">
        <w:rPr>
          <w:rFonts w:ascii="Arial" w:hAnsi="Arial" w:cs="Arial"/>
          <w:sz w:val="24"/>
          <w:szCs w:val="24"/>
        </w:rPr>
        <w:t>because, for countries such as Serbia, Poland</w:t>
      </w:r>
      <w:r w:rsidR="002B31C4">
        <w:rPr>
          <w:rFonts w:ascii="Arial" w:hAnsi="Arial" w:cs="Arial"/>
          <w:sz w:val="24"/>
          <w:szCs w:val="24"/>
        </w:rPr>
        <w:t xml:space="preserve"> and Italy who have all witnessed </w:t>
      </w:r>
      <w:r w:rsidR="00B827F5">
        <w:rPr>
          <w:rFonts w:ascii="Arial" w:hAnsi="Arial" w:cs="Arial"/>
          <w:sz w:val="24"/>
          <w:szCs w:val="24"/>
        </w:rPr>
        <w:t>these right-wing extremist behaviours</w:t>
      </w:r>
      <w:r w:rsidR="002B31C4">
        <w:rPr>
          <w:rFonts w:ascii="Arial" w:hAnsi="Arial" w:cs="Arial"/>
          <w:sz w:val="24"/>
          <w:szCs w:val="24"/>
        </w:rPr>
        <w:t xml:space="preserve"> within a football setting, the history of them all showcase examples of the exact opposite of the right-wing political perspectives</w:t>
      </w:r>
      <w:r w:rsidR="001C5D9C">
        <w:rPr>
          <w:rFonts w:ascii="Arial" w:hAnsi="Arial" w:cs="Arial"/>
          <w:sz w:val="24"/>
          <w:szCs w:val="24"/>
        </w:rPr>
        <w:t xml:space="preserve"> (ibid). </w:t>
      </w:r>
      <w:r w:rsidR="00B827F5">
        <w:rPr>
          <w:rFonts w:ascii="Arial" w:hAnsi="Arial" w:cs="Arial"/>
          <w:sz w:val="24"/>
          <w:szCs w:val="24"/>
        </w:rPr>
        <w:t xml:space="preserve">This is also alluded to by </w:t>
      </w:r>
      <w:proofErr w:type="spellStart"/>
      <w:r w:rsidR="00B827F5">
        <w:rPr>
          <w:rFonts w:ascii="Arial" w:hAnsi="Arial" w:cs="Arial"/>
          <w:sz w:val="24"/>
          <w:szCs w:val="24"/>
        </w:rPr>
        <w:t>Giulianotti</w:t>
      </w:r>
      <w:proofErr w:type="spellEnd"/>
      <w:r w:rsidR="00B827F5">
        <w:rPr>
          <w:rFonts w:ascii="Arial" w:hAnsi="Arial" w:cs="Arial"/>
          <w:sz w:val="24"/>
          <w:szCs w:val="24"/>
        </w:rPr>
        <w:t xml:space="preserve"> &amp; Robertson (2007)</w:t>
      </w:r>
      <w:r w:rsidR="002717CB">
        <w:rPr>
          <w:rFonts w:ascii="Arial" w:hAnsi="Arial" w:cs="Arial"/>
          <w:sz w:val="24"/>
          <w:szCs w:val="24"/>
        </w:rPr>
        <w:t xml:space="preserve">, with their highlighting of how due to globalization and transnationalism, in some cases football has been used as a tool for either </w:t>
      </w:r>
      <w:r w:rsidR="008D5161">
        <w:rPr>
          <w:rFonts w:ascii="Arial" w:hAnsi="Arial" w:cs="Arial"/>
          <w:sz w:val="24"/>
          <w:szCs w:val="24"/>
        </w:rPr>
        <w:t xml:space="preserve">over implementing transnational concepts or, the complete opposite with it being used for anti-transnational beliefs. </w:t>
      </w:r>
      <w:r w:rsidR="002717CB">
        <w:rPr>
          <w:rFonts w:ascii="Arial" w:hAnsi="Arial" w:cs="Arial"/>
          <w:sz w:val="24"/>
          <w:szCs w:val="24"/>
        </w:rPr>
        <w:t xml:space="preserve"> </w:t>
      </w:r>
      <w:r w:rsidR="00931E9C">
        <w:rPr>
          <w:rFonts w:ascii="Arial" w:hAnsi="Arial" w:cs="Arial"/>
          <w:sz w:val="24"/>
          <w:szCs w:val="24"/>
        </w:rPr>
        <w:t xml:space="preserve">In essence, this perspective is implying that due to the current outlooks of some European countries compared to their </w:t>
      </w:r>
      <w:r w:rsidR="0099018F">
        <w:rPr>
          <w:rFonts w:ascii="Arial" w:hAnsi="Arial" w:cs="Arial"/>
          <w:sz w:val="24"/>
          <w:szCs w:val="24"/>
        </w:rPr>
        <w:t xml:space="preserve">past structures or political stances, football fandom is providing the public of these places to either fully express the support or disapproval they have towards this within the current dynamic of globalization and transnationalism (Djordjevic &amp; </w:t>
      </w:r>
      <w:proofErr w:type="spellStart"/>
      <w:r w:rsidR="0099018F">
        <w:rPr>
          <w:rFonts w:ascii="Arial" w:hAnsi="Arial" w:cs="Arial"/>
          <w:sz w:val="24"/>
          <w:szCs w:val="24"/>
        </w:rPr>
        <w:t>Pekic</w:t>
      </w:r>
      <w:proofErr w:type="spellEnd"/>
      <w:r w:rsidR="0099018F">
        <w:rPr>
          <w:rFonts w:ascii="Arial" w:hAnsi="Arial" w:cs="Arial"/>
          <w:sz w:val="24"/>
          <w:szCs w:val="24"/>
        </w:rPr>
        <w:t xml:space="preserve">, 2018). </w:t>
      </w:r>
    </w:p>
    <w:p w14:paraId="6FBF130E" w14:textId="77777777" w:rsidR="003C04EF" w:rsidRDefault="00B27C6F" w:rsidP="00AA7C5B">
      <w:pPr>
        <w:spacing w:line="480" w:lineRule="auto"/>
        <w:rPr>
          <w:rFonts w:ascii="Arial" w:hAnsi="Arial" w:cs="Arial"/>
          <w:sz w:val="24"/>
          <w:szCs w:val="24"/>
        </w:rPr>
      </w:pPr>
      <w:r>
        <w:rPr>
          <w:rFonts w:ascii="Arial" w:hAnsi="Arial" w:cs="Arial"/>
          <w:sz w:val="24"/>
          <w:szCs w:val="24"/>
        </w:rPr>
        <w:lastRenderedPageBreak/>
        <w:t xml:space="preserve">Interestingly, </w:t>
      </w:r>
      <w:r w:rsidR="0019354D">
        <w:rPr>
          <w:rFonts w:ascii="Arial" w:hAnsi="Arial" w:cs="Arial"/>
          <w:sz w:val="24"/>
          <w:szCs w:val="24"/>
        </w:rPr>
        <w:t>the perspective presented above can</w:t>
      </w:r>
      <w:r w:rsidR="006611AA">
        <w:rPr>
          <w:rFonts w:ascii="Arial" w:hAnsi="Arial" w:cs="Arial"/>
          <w:sz w:val="24"/>
          <w:szCs w:val="24"/>
        </w:rPr>
        <w:t xml:space="preserve"> also</w:t>
      </w:r>
      <w:r w:rsidR="0019354D">
        <w:rPr>
          <w:rFonts w:ascii="Arial" w:hAnsi="Arial" w:cs="Arial"/>
          <w:sz w:val="24"/>
          <w:szCs w:val="24"/>
        </w:rPr>
        <w:t xml:space="preserve"> be interpreted as suggesting that football fandom and matchday/other fan socialising experiences in the current state essentially, </w:t>
      </w:r>
      <w:r w:rsidR="00C75198">
        <w:rPr>
          <w:rFonts w:ascii="Arial" w:hAnsi="Arial" w:cs="Arial"/>
          <w:sz w:val="24"/>
          <w:szCs w:val="24"/>
        </w:rPr>
        <w:t>enables the coercing, cooperating and complying similar to that of a local</w:t>
      </w:r>
      <w:r w:rsidR="005D71ED">
        <w:rPr>
          <w:rFonts w:ascii="Arial" w:hAnsi="Arial" w:cs="Arial"/>
          <w:sz w:val="24"/>
          <w:szCs w:val="24"/>
        </w:rPr>
        <w:t xml:space="preserve">ised and isolated community or society surrounding a terrorist organisation (ibid). </w:t>
      </w:r>
      <w:r w:rsidR="000C42B8">
        <w:rPr>
          <w:rFonts w:ascii="Arial" w:hAnsi="Arial" w:cs="Arial"/>
          <w:sz w:val="24"/>
          <w:szCs w:val="24"/>
        </w:rPr>
        <w:t xml:space="preserve">As </w:t>
      </w:r>
      <w:r w:rsidR="009D5509">
        <w:rPr>
          <w:rFonts w:ascii="Arial" w:hAnsi="Arial" w:cs="Arial"/>
          <w:sz w:val="24"/>
          <w:szCs w:val="24"/>
        </w:rPr>
        <w:t>Aziz (2014) expands, although seeming completely unrelatable</w:t>
      </w:r>
      <w:r w:rsidR="00504DF0">
        <w:rPr>
          <w:rFonts w:ascii="Arial" w:hAnsi="Arial" w:cs="Arial"/>
          <w:sz w:val="24"/>
          <w:szCs w:val="24"/>
        </w:rPr>
        <w:t>,</w:t>
      </w:r>
      <w:r w:rsidR="009D5509">
        <w:rPr>
          <w:rFonts w:ascii="Arial" w:hAnsi="Arial" w:cs="Arial"/>
          <w:sz w:val="24"/>
          <w:szCs w:val="24"/>
        </w:rPr>
        <w:t xml:space="preserve"> both these instances at their core </w:t>
      </w:r>
      <w:r w:rsidR="00E949B5">
        <w:rPr>
          <w:rFonts w:ascii="Arial" w:hAnsi="Arial" w:cs="Arial"/>
          <w:sz w:val="24"/>
          <w:szCs w:val="24"/>
        </w:rPr>
        <w:t xml:space="preserve">highlight the same influential fundamentals that allow them both to be just as impactful as each other in terms of aiding terrorism/extremism. In dispute of this, </w:t>
      </w:r>
      <w:r w:rsidR="00E97627">
        <w:rPr>
          <w:rFonts w:ascii="Arial" w:hAnsi="Arial" w:cs="Arial"/>
          <w:sz w:val="24"/>
          <w:szCs w:val="24"/>
        </w:rPr>
        <w:t>Silke (2014) suggests this is very much an over exaggeration,</w:t>
      </w:r>
      <w:r w:rsidR="00E00745">
        <w:rPr>
          <w:rFonts w:ascii="Arial" w:hAnsi="Arial" w:cs="Arial"/>
          <w:sz w:val="24"/>
          <w:szCs w:val="24"/>
        </w:rPr>
        <w:t xml:space="preserve"> as</w:t>
      </w:r>
      <w:r w:rsidR="00E97627">
        <w:rPr>
          <w:rFonts w:ascii="Arial" w:hAnsi="Arial" w:cs="Arial"/>
          <w:sz w:val="24"/>
          <w:szCs w:val="24"/>
        </w:rPr>
        <w:t xml:space="preserve"> unlike the matchday and football fandom socialising scenario, the impact of terrorism being coerced or even harboured within a community setting is very much more of a difficult and concerning problem to resolve. </w:t>
      </w:r>
    </w:p>
    <w:p w14:paraId="26967CCE" w14:textId="77777777" w:rsidR="003C04EF" w:rsidRDefault="003C04EF" w:rsidP="00AA7C5B">
      <w:pPr>
        <w:spacing w:line="480" w:lineRule="auto"/>
        <w:rPr>
          <w:rFonts w:ascii="Arial" w:hAnsi="Arial" w:cs="Arial"/>
          <w:sz w:val="24"/>
          <w:szCs w:val="24"/>
        </w:rPr>
      </w:pPr>
    </w:p>
    <w:p w14:paraId="09611D70" w14:textId="104AF49A" w:rsidR="00C50821" w:rsidRDefault="00291035" w:rsidP="00AA7C5B">
      <w:pPr>
        <w:spacing w:line="480" w:lineRule="auto"/>
        <w:rPr>
          <w:rFonts w:ascii="Arial" w:hAnsi="Arial" w:cs="Arial"/>
          <w:sz w:val="24"/>
          <w:szCs w:val="24"/>
        </w:rPr>
      </w:pPr>
      <w:r>
        <w:rPr>
          <w:rFonts w:ascii="Arial" w:hAnsi="Arial" w:cs="Arial"/>
          <w:sz w:val="24"/>
          <w:szCs w:val="24"/>
        </w:rPr>
        <w:t xml:space="preserve">However, Richards (2015) provides the argument that although within a community setting it may have more implications in terms of commitment and longevity, surely the large scale and mass attended environment presented by football related experiences provide equally as worrying opportunities for challenges such as extremism infiltration and involvement. </w:t>
      </w:r>
      <w:r w:rsidR="003E0383">
        <w:rPr>
          <w:rFonts w:ascii="Arial" w:hAnsi="Arial" w:cs="Arial"/>
          <w:sz w:val="24"/>
          <w:szCs w:val="24"/>
        </w:rPr>
        <w:t xml:space="preserve">On the other hand, Gelfand et al (2013) does push back on this with the perspective they provide which is, although both are equally as challenging to counter in terms of detecting and deterring, the matter of extremism being present within football fandom and football related events may be more explainable and resolvable due to the clear link present day right-wing extremism threats have to the current surrounding cultures.  </w:t>
      </w:r>
    </w:p>
    <w:p w14:paraId="39FA5533" w14:textId="53A35015" w:rsidR="00EE3F18" w:rsidRDefault="00EE3F18" w:rsidP="00AA7C5B">
      <w:pPr>
        <w:spacing w:line="480" w:lineRule="auto"/>
        <w:rPr>
          <w:rFonts w:ascii="Arial" w:hAnsi="Arial" w:cs="Arial"/>
          <w:sz w:val="24"/>
          <w:szCs w:val="24"/>
        </w:rPr>
      </w:pPr>
    </w:p>
    <w:p w14:paraId="645F6DDC" w14:textId="02701EC9" w:rsidR="0038766E" w:rsidRDefault="00EE3F18" w:rsidP="00AA7C5B">
      <w:pPr>
        <w:spacing w:line="480" w:lineRule="auto"/>
        <w:rPr>
          <w:rFonts w:ascii="Arial" w:hAnsi="Arial" w:cs="Arial"/>
          <w:sz w:val="24"/>
          <w:szCs w:val="24"/>
        </w:rPr>
      </w:pPr>
      <w:r>
        <w:rPr>
          <w:rFonts w:ascii="Arial" w:hAnsi="Arial" w:cs="Arial"/>
          <w:sz w:val="24"/>
          <w:szCs w:val="24"/>
        </w:rPr>
        <w:lastRenderedPageBreak/>
        <w:t xml:space="preserve">Following on from this, it is perhaps important to highlight what this point regarding current cultures being heavily linked to the issue of increased right-wing extremism means and, if it does indeed hold the legitimacy the above perspective implied. </w:t>
      </w:r>
      <w:r w:rsidR="00E51840">
        <w:rPr>
          <w:rFonts w:ascii="Arial" w:hAnsi="Arial" w:cs="Arial"/>
          <w:sz w:val="24"/>
          <w:szCs w:val="24"/>
        </w:rPr>
        <w:t xml:space="preserve">Firstly, </w:t>
      </w:r>
      <w:r w:rsidR="002B4E48">
        <w:rPr>
          <w:rFonts w:ascii="Arial" w:hAnsi="Arial" w:cs="Arial"/>
          <w:sz w:val="24"/>
          <w:szCs w:val="24"/>
        </w:rPr>
        <w:t>in terms of the increasing number of instances related to right-wing extremism, particularly across the Western world, there can be no denying that current cultures or current cultural trends such as cancel culture and anonymous social lifestyles through social media have had a huge part to play in this (</w:t>
      </w:r>
      <w:proofErr w:type="spellStart"/>
      <w:r w:rsidR="002B4E48">
        <w:rPr>
          <w:rFonts w:ascii="Arial" w:hAnsi="Arial" w:cs="Arial"/>
          <w:sz w:val="24"/>
          <w:szCs w:val="24"/>
        </w:rPr>
        <w:t>Assoudeh</w:t>
      </w:r>
      <w:proofErr w:type="spellEnd"/>
      <w:r w:rsidR="002B4E48">
        <w:rPr>
          <w:rFonts w:ascii="Arial" w:hAnsi="Arial" w:cs="Arial"/>
          <w:sz w:val="24"/>
          <w:szCs w:val="24"/>
        </w:rPr>
        <w:t xml:space="preserve"> &amp; Weinberg, 2021). </w:t>
      </w:r>
      <w:r w:rsidR="00CF0804">
        <w:rPr>
          <w:rFonts w:ascii="Arial" w:hAnsi="Arial" w:cs="Arial"/>
          <w:sz w:val="24"/>
          <w:szCs w:val="24"/>
        </w:rPr>
        <w:t xml:space="preserve">Furthermore, the ability that both the internet and social media provides the generations of today with cannot be overemphasised; </w:t>
      </w:r>
      <w:r w:rsidR="0038766E">
        <w:rPr>
          <w:rFonts w:ascii="Arial" w:hAnsi="Arial" w:cs="Arial"/>
          <w:sz w:val="24"/>
          <w:szCs w:val="24"/>
        </w:rPr>
        <w:t>So,</w:t>
      </w:r>
      <w:r w:rsidR="00CF0804">
        <w:rPr>
          <w:rFonts w:ascii="Arial" w:hAnsi="Arial" w:cs="Arial"/>
          <w:sz w:val="24"/>
          <w:szCs w:val="24"/>
        </w:rPr>
        <w:t xml:space="preserve"> when these anonymous and instantaneous capabilities are coupled up with things like a cancel culture or the widely observed decrease in support for democracy and normalised politics as a whole by </w:t>
      </w:r>
      <w:r w:rsidR="00E00745">
        <w:rPr>
          <w:rFonts w:ascii="Arial" w:hAnsi="Arial" w:cs="Arial"/>
          <w:sz w:val="24"/>
          <w:szCs w:val="24"/>
        </w:rPr>
        <w:t>significant amounts of younger people</w:t>
      </w:r>
      <w:r w:rsidR="00CF0804">
        <w:rPr>
          <w:rFonts w:ascii="Arial" w:hAnsi="Arial" w:cs="Arial"/>
          <w:sz w:val="24"/>
          <w:szCs w:val="24"/>
        </w:rPr>
        <w:t xml:space="preserve">, </w:t>
      </w:r>
      <w:r w:rsidR="0038766E">
        <w:rPr>
          <w:rFonts w:ascii="Arial" w:hAnsi="Arial" w:cs="Arial"/>
          <w:sz w:val="24"/>
          <w:szCs w:val="24"/>
        </w:rPr>
        <w:t xml:space="preserve">there is no wonder why issues such as increased right-wing extremism occurs (Ashby, 2021). </w:t>
      </w:r>
      <w:r w:rsidR="00F61A00">
        <w:rPr>
          <w:rFonts w:ascii="Arial" w:hAnsi="Arial" w:cs="Arial"/>
          <w:sz w:val="24"/>
          <w:szCs w:val="24"/>
        </w:rPr>
        <w:t xml:space="preserve">Although, as the earlier perspective of Gelfand et al (2013) suggested, could this high reliance and connection to social media/the internet and all that comes with that actually work in favour of this increased threat being countered or deterred, unlike an issue such as embedded offline terrorism threats within a community.  </w:t>
      </w:r>
    </w:p>
    <w:p w14:paraId="3EC10424" w14:textId="0DC8B59E" w:rsidR="001D40E5" w:rsidRDefault="001D40E5" w:rsidP="00AA7C5B">
      <w:pPr>
        <w:spacing w:line="480" w:lineRule="auto"/>
        <w:rPr>
          <w:rFonts w:ascii="Arial" w:hAnsi="Arial" w:cs="Arial"/>
          <w:sz w:val="24"/>
          <w:szCs w:val="24"/>
        </w:rPr>
      </w:pPr>
    </w:p>
    <w:p w14:paraId="67EC2E63" w14:textId="379A255B" w:rsidR="001D40E5" w:rsidRDefault="00A81CCD" w:rsidP="00AA7C5B">
      <w:pPr>
        <w:spacing w:line="480" w:lineRule="auto"/>
        <w:rPr>
          <w:rFonts w:ascii="Arial" w:hAnsi="Arial" w:cs="Arial"/>
          <w:sz w:val="24"/>
          <w:szCs w:val="24"/>
        </w:rPr>
      </w:pPr>
      <w:r>
        <w:rPr>
          <w:rFonts w:ascii="Arial" w:hAnsi="Arial" w:cs="Arial"/>
          <w:sz w:val="24"/>
          <w:szCs w:val="24"/>
        </w:rPr>
        <w:t xml:space="preserve">Well, as Aly et al (2016) illustrate, there is no bigger evidence needed to deem this suggestion a fruitless answer than that of current actions and trends seen within current Islamic terrorism threats because, these strongly showcase </w:t>
      </w:r>
      <w:r w:rsidR="00E357B9">
        <w:rPr>
          <w:rFonts w:ascii="Arial" w:hAnsi="Arial" w:cs="Arial"/>
          <w:sz w:val="24"/>
          <w:szCs w:val="24"/>
        </w:rPr>
        <w:t>in terms of</w:t>
      </w:r>
      <w:r>
        <w:rPr>
          <w:rFonts w:ascii="Arial" w:hAnsi="Arial" w:cs="Arial"/>
          <w:sz w:val="24"/>
          <w:szCs w:val="24"/>
        </w:rPr>
        <w:t xml:space="preserve"> the relation to social media and the internet that right-wing extremism </w:t>
      </w:r>
      <w:r w:rsidR="00114D44">
        <w:rPr>
          <w:rFonts w:ascii="Arial" w:hAnsi="Arial" w:cs="Arial"/>
          <w:sz w:val="24"/>
          <w:szCs w:val="24"/>
        </w:rPr>
        <w:t xml:space="preserve">is not an anomaly and that it applies to all extremism or terrorism threats. </w:t>
      </w:r>
      <w:r w:rsidR="00E357B9">
        <w:rPr>
          <w:rFonts w:ascii="Arial" w:hAnsi="Arial" w:cs="Arial"/>
          <w:sz w:val="24"/>
          <w:szCs w:val="24"/>
        </w:rPr>
        <w:t xml:space="preserve">In reference to this, </w:t>
      </w:r>
      <w:r w:rsidR="00A12A99">
        <w:rPr>
          <w:rFonts w:ascii="Arial" w:hAnsi="Arial" w:cs="Arial"/>
          <w:sz w:val="24"/>
          <w:szCs w:val="24"/>
        </w:rPr>
        <w:t xml:space="preserve">Awan (2017) explains that in terms of extremism/terrorism, there has never been a greater provider of </w:t>
      </w:r>
      <w:r w:rsidR="00412933">
        <w:rPr>
          <w:rFonts w:ascii="Arial" w:hAnsi="Arial" w:cs="Arial"/>
          <w:sz w:val="24"/>
          <w:szCs w:val="24"/>
        </w:rPr>
        <w:t xml:space="preserve">power to these threats than that of the current social media landscape. </w:t>
      </w:r>
      <w:r w:rsidR="00412933">
        <w:rPr>
          <w:rFonts w:ascii="Arial" w:hAnsi="Arial" w:cs="Arial"/>
          <w:sz w:val="24"/>
          <w:szCs w:val="24"/>
        </w:rPr>
        <w:lastRenderedPageBreak/>
        <w:t xml:space="preserve">For example, pre 2010s any Islamic terrorist organisation or movement trying to inflict any sort of damage on Western civilization, would have more than likely had to invest a significant amount of time, materials, finances and local manpower into each </w:t>
      </w:r>
      <w:r w:rsidR="00110C7D">
        <w:rPr>
          <w:rFonts w:ascii="Arial" w:hAnsi="Arial" w:cs="Arial"/>
          <w:sz w:val="24"/>
          <w:szCs w:val="24"/>
        </w:rPr>
        <w:t>required step of their overall aim. Whereas at present, many of these steps for an Islamic terrorist threat are either unnecessary or hugely simplified, with the obvious evidence being that of the ease of radicalisation and recruitment to external individuals through the use of social media platforms</w:t>
      </w:r>
      <w:r w:rsidR="0067375B">
        <w:rPr>
          <w:rFonts w:ascii="Arial" w:hAnsi="Arial" w:cs="Arial"/>
          <w:sz w:val="24"/>
          <w:szCs w:val="24"/>
        </w:rPr>
        <w:t xml:space="preserve"> and services</w:t>
      </w:r>
      <w:r w:rsidR="009730E0">
        <w:rPr>
          <w:rFonts w:ascii="Arial" w:hAnsi="Arial" w:cs="Arial"/>
          <w:sz w:val="24"/>
          <w:szCs w:val="24"/>
        </w:rPr>
        <w:t>,</w:t>
      </w:r>
      <w:r w:rsidR="0067375B">
        <w:rPr>
          <w:rFonts w:ascii="Arial" w:hAnsi="Arial" w:cs="Arial"/>
          <w:sz w:val="24"/>
          <w:szCs w:val="24"/>
        </w:rPr>
        <w:t xml:space="preserve"> that are</w:t>
      </w:r>
      <w:r w:rsidR="009730E0">
        <w:rPr>
          <w:rFonts w:ascii="Arial" w:hAnsi="Arial" w:cs="Arial"/>
          <w:sz w:val="24"/>
          <w:szCs w:val="24"/>
        </w:rPr>
        <w:t xml:space="preserve"> then</w:t>
      </w:r>
      <w:r w:rsidR="0067375B">
        <w:rPr>
          <w:rFonts w:ascii="Arial" w:hAnsi="Arial" w:cs="Arial"/>
          <w:sz w:val="24"/>
          <w:szCs w:val="24"/>
        </w:rPr>
        <w:t xml:space="preserve"> easily passed on in settings such as that of a full capacity professional football match </w:t>
      </w:r>
      <w:r w:rsidR="00110C7D">
        <w:rPr>
          <w:rFonts w:ascii="Arial" w:hAnsi="Arial" w:cs="Arial"/>
          <w:sz w:val="24"/>
          <w:szCs w:val="24"/>
        </w:rPr>
        <w:t xml:space="preserve">(ibid). </w:t>
      </w:r>
    </w:p>
    <w:p w14:paraId="2DD460EC" w14:textId="47970C8F" w:rsidR="00600FBA" w:rsidRDefault="00600FBA" w:rsidP="00AA7C5B">
      <w:pPr>
        <w:spacing w:line="480" w:lineRule="auto"/>
        <w:rPr>
          <w:rFonts w:ascii="Arial" w:hAnsi="Arial" w:cs="Arial"/>
          <w:sz w:val="24"/>
          <w:szCs w:val="24"/>
        </w:rPr>
      </w:pPr>
    </w:p>
    <w:p w14:paraId="08C9A717" w14:textId="60D49AC2" w:rsidR="00600FBA" w:rsidRDefault="004B12AF" w:rsidP="00AA7C5B">
      <w:pPr>
        <w:spacing w:line="480" w:lineRule="auto"/>
        <w:rPr>
          <w:rFonts w:ascii="Arial" w:hAnsi="Arial" w:cs="Arial"/>
          <w:sz w:val="24"/>
          <w:szCs w:val="24"/>
        </w:rPr>
      </w:pPr>
      <w:r>
        <w:rPr>
          <w:rFonts w:ascii="Arial" w:hAnsi="Arial" w:cs="Arial"/>
          <w:sz w:val="24"/>
          <w:szCs w:val="24"/>
        </w:rPr>
        <w:t xml:space="preserve">Returning back to the matter of football fandom, it has to be evaluated whether or not this analysis of right-wing extremism and how it has become such an issue across the Western world in particular, also applies simultaneously in the context of football fan behaviour and experiences. </w:t>
      </w:r>
      <w:r w:rsidR="002D0D0C">
        <w:rPr>
          <w:rFonts w:ascii="Arial" w:hAnsi="Arial" w:cs="Arial"/>
          <w:sz w:val="24"/>
          <w:szCs w:val="24"/>
        </w:rPr>
        <w:t xml:space="preserve">Well, in the opinion of </w:t>
      </w:r>
      <w:proofErr w:type="spellStart"/>
      <w:r w:rsidR="004E478E">
        <w:rPr>
          <w:rFonts w:ascii="Arial" w:hAnsi="Arial" w:cs="Arial"/>
          <w:sz w:val="24"/>
          <w:szCs w:val="24"/>
        </w:rPr>
        <w:t>Bodin</w:t>
      </w:r>
      <w:proofErr w:type="spellEnd"/>
      <w:r w:rsidR="004E478E">
        <w:rPr>
          <w:rFonts w:ascii="Arial" w:hAnsi="Arial" w:cs="Arial"/>
          <w:sz w:val="24"/>
          <w:szCs w:val="24"/>
        </w:rPr>
        <w:t xml:space="preserve"> &amp; </w:t>
      </w:r>
      <w:proofErr w:type="spellStart"/>
      <w:r w:rsidR="004E478E">
        <w:rPr>
          <w:rFonts w:ascii="Arial" w:hAnsi="Arial" w:cs="Arial"/>
          <w:sz w:val="24"/>
          <w:szCs w:val="24"/>
        </w:rPr>
        <w:t>Sempe</w:t>
      </w:r>
      <w:proofErr w:type="spellEnd"/>
      <w:r w:rsidR="002D0D0C">
        <w:rPr>
          <w:rFonts w:ascii="Arial" w:hAnsi="Arial" w:cs="Arial"/>
          <w:sz w:val="24"/>
          <w:szCs w:val="24"/>
        </w:rPr>
        <w:t xml:space="preserve"> (</w:t>
      </w:r>
      <w:r w:rsidR="004E478E">
        <w:rPr>
          <w:rFonts w:ascii="Arial" w:hAnsi="Arial" w:cs="Arial"/>
          <w:sz w:val="24"/>
          <w:szCs w:val="24"/>
        </w:rPr>
        <w:t>2011</w:t>
      </w:r>
      <w:r w:rsidR="002D0D0C">
        <w:rPr>
          <w:rFonts w:ascii="Arial" w:hAnsi="Arial" w:cs="Arial"/>
          <w:sz w:val="24"/>
          <w:szCs w:val="24"/>
        </w:rPr>
        <w:t xml:space="preserve">) there is no denying this is of course the case because, </w:t>
      </w:r>
      <w:r w:rsidR="004E478E">
        <w:rPr>
          <w:rFonts w:ascii="Arial" w:hAnsi="Arial" w:cs="Arial"/>
          <w:sz w:val="24"/>
          <w:szCs w:val="24"/>
        </w:rPr>
        <w:t xml:space="preserve">football and sports in general are simply reflections of the societies they take place within and so if right-wing extremism is on the rise across </w:t>
      </w:r>
      <w:r w:rsidR="00330E38">
        <w:rPr>
          <w:rFonts w:ascii="Arial" w:hAnsi="Arial" w:cs="Arial"/>
          <w:sz w:val="24"/>
          <w:szCs w:val="24"/>
        </w:rPr>
        <w:t>Europe,</w:t>
      </w:r>
      <w:r w:rsidR="004E478E">
        <w:rPr>
          <w:rFonts w:ascii="Arial" w:hAnsi="Arial" w:cs="Arial"/>
          <w:sz w:val="24"/>
          <w:szCs w:val="24"/>
        </w:rPr>
        <w:t xml:space="preserve"> then inevitably it also will be in football. </w:t>
      </w:r>
      <w:r w:rsidR="00E8481F">
        <w:rPr>
          <w:rFonts w:ascii="Arial" w:hAnsi="Arial" w:cs="Arial"/>
          <w:sz w:val="24"/>
          <w:szCs w:val="24"/>
        </w:rPr>
        <w:t>Although not disputing this statement, Rahmati et al (2014) strongly believe that the most underlaying and elusive problem of all in regards to football fandom and fan behaviour, is the factor of anonymity and the s</w:t>
      </w:r>
      <w:r w:rsidR="008B4102">
        <w:rPr>
          <w:rFonts w:ascii="Arial" w:hAnsi="Arial" w:cs="Arial"/>
          <w:sz w:val="24"/>
          <w:szCs w:val="24"/>
        </w:rPr>
        <w:t>ense</w:t>
      </w:r>
      <w:r w:rsidR="00E8481F">
        <w:rPr>
          <w:rFonts w:ascii="Arial" w:hAnsi="Arial" w:cs="Arial"/>
          <w:sz w:val="24"/>
          <w:szCs w:val="24"/>
        </w:rPr>
        <w:t xml:space="preserve"> of freedom and opportunity this provides fans belonging to this sort of belief and behaviour with. Therefore, despite issues such as growing right-wing extremism across the western world clearly being cause for concern, in the context of football fandom, it is this anonymity factor that is truly the cause and allowance for all this deviancy to infiltrate/integrate (ibid). </w:t>
      </w:r>
    </w:p>
    <w:p w14:paraId="4D56C68C" w14:textId="7E395D36" w:rsidR="00A12950" w:rsidRDefault="000F65DC" w:rsidP="00AA7C5B">
      <w:pPr>
        <w:spacing w:line="480" w:lineRule="auto"/>
        <w:rPr>
          <w:rFonts w:ascii="Arial" w:hAnsi="Arial" w:cs="Arial"/>
          <w:sz w:val="24"/>
          <w:szCs w:val="24"/>
        </w:rPr>
      </w:pPr>
      <w:r>
        <w:rPr>
          <w:rFonts w:ascii="Arial" w:hAnsi="Arial" w:cs="Arial"/>
          <w:sz w:val="24"/>
          <w:szCs w:val="24"/>
        </w:rPr>
        <w:lastRenderedPageBreak/>
        <w:t xml:space="preserve">In regards to anonymity, there is no questioning that for football fans it seems it has been an </w:t>
      </w:r>
      <w:r w:rsidR="008C372F">
        <w:rPr>
          <w:rFonts w:ascii="Arial" w:hAnsi="Arial" w:cs="Arial"/>
          <w:sz w:val="24"/>
          <w:szCs w:val="24"/>
        </w:rPr>
        <w:t>ever-present</w:t>
      </w:r>
      <w:r>
        <w:rPr>
          <w:rFonts w:ascii="Arial" w:hAnsi="Arial" w:cs="Arial"/>
          <w:sz w:val="24"/>
          <w:szCs w:val="24"/>
        </w:rPr>
        <w:t xml:space="preserve"> ally due to </w:t>
      </w:r>
      <w:r w:rsidR="00B437EF">
        <w:rPr>
          <w:rFonts w:ascii="Arial" w:hAnsi="Arial" w:cs="Arial"/>
          <w:sz w:val="24"/>
          <w:szCs w:val="24"/>
        </w:rPr>
        <w:t xml:space="preserve">longstanding reasonings such as, the mass popularity the game of football holds as a sporting spectacle and how the framework of a matchday experience usually is. </w:t>
      </w:r>
      <w:r w:rsidR="00914E75">
        <w:rPr>
          <w:rFonts w:ascii="Arial" w:hAnsi="Arial" w:cs="Arial"/>
          <w:sz w:val="24"/>
          <w:szCs w:val="24"/>
        </w:rPr>
        <w:t xml:space="preserve">However, Knapton et al (2018) question how is it that if this has always been the case and has become expected and accepted with fan behaviour, that is seems to be a more distressing and captivating matter right now more than ever. </w:t>
      </w:r>
      <w:r w:rsidR="007B6FD5">
        <w:rPr>
          <w:rFonts w:ascii="Arial" w:hAnsi="Arial" w:cs="Arial"/>
          <w:sz w:val="24"/>
          <w:szCs w:val="24"/>
        </w:rPr>
        <w:t xml:space="preserve">Well as Cleland &amp; Cashmore (2013) adamantly state, this is to be expected due to the impacts of the globalization of football and the influence of modern technology on society, which have both simultaneously brought this understanding of how embedded anonymity really is amongst football fans. </w:t>
      </w:r>
    </w:p>
    <w:p w14:paraId="79B9E59D" w14:textId="77777777" w:rsidR="0068743F" w:rsidRDefault="0068743F" w:rsidP="00AA7C5B">
      <w:pPr>
        <w:spacing w:line="480" w:lineRule="auto"/>
        <w:rPr>
          <w:rFonts w:ascii="Arial" w:hAnsi="Arial" w:cs="Arial"/>
          <w:sz w:val="24"/>
          <w:szCs w:val="24"/>
        </w:rPr>
      </w:pPr>
    </w:p>
    <w:p w14:paraId="60442854" w14:textId="6BAAA1C2" w:rsidR="00914E75" w:rsidRDefault="001C3803" w:rsidP="00AA7C5B">
      <w:pPr>
        <w:spacing w:line="480" w:lineRule="auto"/>
        <w:rPr>
          <w:rFonts w:ascii="Arial" w:hAnsi="Arial" w:cs="Arial"/>
          <w:sz w:val="24"/>
          <w:szCs w:val="24"/>
        </w:rPr>
      </w:pPr>
      <w:r>
        <w:rPr>
          <w:rFonts w:ascii="Arial" w:hAnsi="Arial" w:cs="Arial"/>
          <w:sz w:val="24"/>
          <w:szCs w:val="24"/>
        </w:rPr>
        <w:t>Essentially</w:t>
      </w:r>
      <w:r w:rsidR="00A12950">
        <w:rPr>
          <w:rFonts w:ascii="Arial" w:hAnsi="Arial" w:cs="Arial"/>
          <w:sz w:val="24"/>
          <w:szCs w:val="24"/>
        </w:rPr>
        <w:t xml:space="preserve">, what this has an enabled is an environment where the fans actually hold the most leverage and are empowered more than that perhaps of football players or regulators (ibid). Perhaps the most prominent example of this is seen with the increased influence of social media on football and fan behaviour alike, with </w:t>
      </w:r>
      <w:r w:rsidR="00C251C4">
        <w:rPr>
          <w:rFonts w:ascii="Arial" w:hAnsi="Arial" w:cs="Arial"/>
          <w:sz w:val="24"/>
          <w:szCs w:val="24"/>
        </w:rPr>
        <w:t>the numerous recent issues regarding racism and discrimination behaviour from often unknown so called football fan individuals showcasing this (Herbert, 2021).</w:t>
      </w:r>
      <w:r w:rsidR="00A0098D">
        <w:rPr>
          <w:rFonts w:ascii="Arial" w:hAnsi="Arial" w:cs="Arial"/>
          <w:sz w:val="24"/>
          <w:szCs w:val="24"/>
        </w:rPr>
        <w:t xml:space="preserve"> It offers the questioning then, why or how this </w:t>
      </w:r>
      <w:r>
        <w:rPr>
          <w:rFonts w:ascii="Arial" w:hAnsi="Arial" w:cs="Arial"/>
          <w:sz w:val="24"/>
          <w:szCs w:val="24"/>
        </w:rPr>
        <w:t>has</w:t>
      </w:r>
      <w:r w:rsidR="00A0098D">
        <w:rPr>
          <w:rFonts w:ascii="Arial" w:hAnsi="Arial" w:cs="Arial"/>
          <w:sz w:val="24"/>
          <w:szCs w:val="24"/>
        </w:rPr>
        <w:t xml:space="preserve"> come to be the current case within the football and supporting landscape. Well as Cleland (2014) details, the social media aspect to all of this matter has actually added a new dimension to football supporter anonymity in regards to behaviour, rather than displace or alter the ways that were already embedded before the social media boom. What this is implying</w:t>
      </w:r>
      <w:r w:rsidR="00D624BA">
        <w:rPr>
          <w:rFonts w:ascii="Arial" w:hAnsi="Arial" w:cs="Arial"/>
          <w:sz w:val="24"/>
          <w:szCs w:val="24"/>
        </w:rPr>
        <w:t xml:space="preserve"> </w:t>
      </w:r>
      <w:r w:rsidR="00A0098D">
        <w:rPr>
          <w:rFonts w:ascii="Arial" w:hAnsi="Arial" w:cs="Arial"/>
          <w:sz w:val="24"/>
          <w:szCs w:val="24"/>
        </w:rPr>
        <w:t>is that</w:t>
      </w:r>
      <w:r w:rsidR="00D624BA">
        <w:rPr>
          <w:rFonts w:ascii="Arial" w:hAnsi="Arial" w:cs="Arial"/>
          <w:sz w:val="24"/>
          <w:szCs w:val="24"/>
        </w:rPr>
        <w:t xml:space="preserve">, the issue of deviancy of any nature </w:t>
      </w:r>
      <w:r w:rsidR="000E495B">
        <w:rPr>
          <w:rFonts w:ascii="Arial" w:hAnsi="Arial" w:cs="Arial"/>
          <w:sz w:val="24"/>
          <w:szCs w:val="24"/>
        </w:rPr>
        <w:t>from</w:t>
      </w:r>
      <w:r w:rsidR="00D624BA">
        <w:rPr>
          <w:rFonts w:ascii="Arial" w:hAnsi="Arial" w:cs="Arial"/>
          <w:sz w:val="24"/>
          <w:szCs w:val="24"/>
        </w:rPr>
        <w:t xml:space="preserve"> football supporters </w:t>
      </w:r>
      <w:r w:rsidR="000E495B">
        <w:rPr>
          <w:rFonts w:ascii="Arial" w:hAnsi="Arial" w:cs="Arial"/>
          <w:sz w:val="24"/>
          <w:szCs w:val="24"/>
        </w:rPr>
        <w:t xml:space="preserve">is now aided by having multiple ways of both engaging and executing whilst, the abilities in terms of preventing, countering or deterring deviancy are still linear and limited (ibid). </w:t>
      </w:r>
    </w:p>
    <w:p w14:paraId="0D563C75" w14:textId="2E85C03D" w:rsidR="00114D44" w:rsidRDefault="000E495B" w:rsidP="000F72B3">
      <w:pPr>
        <w:spacing w:line="480" w:lineRule="auto"/>
        <w:rPr>
          <w:rFonts w:ascii="Arial" w:hAnsi="Arial" w:cs="Arial"/>
          <w:sz w:val="24"/>
          <w:szCs w:val="24"/>
        </w:rPr>
      </w:pPr>
      <w:r>
        <w:rPr>
          <w:rFonts w:ascii="Arial" w:hAnsi="Arial" w:cs="Arial"/>
          <w:sz w:val="24"/>
          <w:szCs w:val="24"/>
        </w:rPr>
        <w:lastRenderedPageBreak/>
        <w:t xml:space="preserve">Contrastingly, </w:t>
      </w:r>
      <w:r w:rsidR="00E87C8E">
        <w:rPr>
          <w:rFonts w:ascii="Arial" w:hAnsi="Arial" w:cs="Arial"/>
          <w:sz w:val="24"/>
          <w:szCs w:val="24"/>
        </w:rPr>
        <w:t xml:space="preserve">Atkinson (2021) is confident that the factor of social media is very much misinterpreted and misplaced because, </w:t>
      </w:r>
      <w:r w:rsidR="007D641D">
        <w:rPr>
          <w:rFonts w:ascii="Arial" w:hAnsi="Arial" w:cs="Arial"/>
          <w:sz w:val="24"/>
          <w:szCs w:val="24"/>
        </w:rPr>
        <w:t xml:space="preserve">like the rest of the majority of modern societies in which football is a big part of, the negative and unaccepted use of social media is very much a broader and overreaching issue. </w:t>
      </w:r>
      <w:r w:rsidR="00A11F46">
        <w:rPr>
          <w:rFonts w:ascii="Arial" w:hAnsi="Arial" w:cs="Arial"/>
          <w:sz w:val="24"/>
          <w:szCs w:val="24"/>
        </w:rPr>
        <w:t xml:space="preserve">Although giving merit to the previous point, </w:t>
      </w:r>
      <w:proofErr w:type="spellStart"/>
      <w:r w:rsidR="00A11F46">
        <w:rPr>
          <w:rFonts w:ascii="Arial" w:hAnsi="Arial" w:cs="Arial"/>
          <w:sz w:val="24"/>
          <w:szCs w:val="24"/>
        </w:rPr>
        <w:t>Kilvington</w:t>
      </w:r>
      <w:proofErr w:type="spellEnd"/>
      <w:r w:rsidR="00A11F46">
        <w:rPr>
          <w:rFonts w:ascii="Arial" w:hAnsi="Arial" w:cs="Arial"/>
          <w:sz w:val="24"/>
          <w:szCs w:val="24"/>
        </w:rPr>
        <w:t xml:space="preserve"> &amp; Price (2019) provide the information that there is a clear lack of action or effort that has been put into tackling the misuse of social media in a footballing context </w:t>
      </w:r>
      <w:r w:rsidR="00425828">
        <w:rPr>
          <w:rFonts w:ascii="Arial" w:hAnsi="Arial" w:cs="Arial"/>
          <w:sz w:val="24"/>
          <w:szCs w:val="24"/>
        </w:rPr>
        <w:t>despite</w:t>
      </w:r>
      <w:r w:rsidR="00A11F46">
        <w:rPr>
          <w:rFonts w:ascii="Arial" w:hAnsi="Arial" w:cs="Arial"/>
          <w:sz w:val="24"/>
          <w:szCs w:val="24"/>
        </w:rPr>
        <w:t xml:space="preserve">, clearly being acknowledged as one of the major areas in which it is most needed. On the other hand, there is scepticism by Bennett &amp; Jonsson (2017) </w:t>
      </w:r>
      <w:r w:rsidR="000F72B3">
        <w:rPr>
          <w:rFonts w:ascii="Arial" w:hAnsi="Arial" w:cs="Arial"/>
          <w:sz w:val="24"/>
          <w:szCs w:val="24"/>
        </w:rPr>
        <w:t xml:space="preserve">due to the factor of a football clubs’ organisational presence or engagement with the fandom digitally perhaps actually being the best and most effective resource in terms of countering the issue. </w:t>
      </w:r>
    </w:p>
    <w:p w14:paraId="04CF6724" w14:textId="44DD4A43" w:rsidR="00E750CA" w:rsidRDefault="00E750CA" w:rsidP="000F72B3">
      <w:pPr>
        <w:spacing w:line="480" w:lineRule="auto"/>
        <w:rPr>
          <w:rFonts w:ascii="Arial" w:hAnsi="Arial" w:cs="Arial"/>
          <w:sz w:val="24"/>
          <w:szCs w:val="24"/>
        </w:rPr>
      </w:pPr>
    </w:p>
    <w:p w14:paraId="7876BC83" w14:textId="483BBFA1" w:rsidR="00E750CA" w:rsidRDefault="00E750CA" w:rsidP="000F72B3">
      <w:pPr>
        <w:spacing w:line="480" w:lineRule="auto"/>
        <w:rPr>
          <w:rFonts w:ascii="Arial" w:hAnsi="Arial" w:cs="Arial"/>
          <w:sz w:val="24"/>
          <w:szCs w:val="24"/>
        </w:rPr>
      </w:pPr>
      <w:r>
        <w:rPr>
          <w:rFonts w:ascii="Arial" w:hAnsi="Arial" w:cs="Arial"/>
          <w:sz w:val="24"/>
          <w:szCs w:val="24"/>
        </w:rPr>
        <w:t>However, in the case of countering th</w:t>
      </w:r>
      <w:r w:rsidR="00446FC3">
        <w:rPr>
          <w:rFonts w:ascii="Arial" w:hAnsi="Arial" w:cs="Arial"/>
          <w:sz w:val="24"/>
          <w:szCs w:val="24"/>
        </w:rPr>
        <w:t xml:space="preserve">is mentioned issue regarding anonymity there must also be effort given to truly analysing how it is people from all backgrounds and varying lifestyles, are able to essentially flip a switch and culminate into this pressing matter of football hooliganism. As </w:t>
      </w:r>
      <w:proofErr w:type="spellStart"/>
      <w:r w:rsidR="00446FC3">
        <w:rPr>
          <w:rFonts w:ascii="Arial" w:hAnsi="Arial" w:cs="Arial"/>
          <w:sz w:val="24"/>
          <w:szCs w:val="24"/>
        </w:rPr>
        <w:t>Porat</w:t>
      </w:r>
      <w:proofErr w:type="spellEnd"/>
      <w:r w:rsidR="00446FC3">
        <w:rPr>
          <w:rFonts w:ascii="Arial" w:hAnsi="Arial" w:cs="Arial"/>
          <w:sz w:val="24"/>
          <w:szCs w:val="24"/>
        </w:rPr>
        <w:t xml:space="preserve"> (2010) enlightens, what makes the factor of football fandom s</w:t>
      </w:r>
      <w:r w:rsidR="00F8167D">
        <w:rPr>
          <w:rFonts w:ascii="Arial" w:hAnsi="Arial" w:cs="Arial"/>
          <w:sz w:val="24"/>
          <w:szCs w:val="24"/>
        </w:rPr>
        <w:t>o unique in terms of being a part of someone’s identity or social composition, is how it can almost become a separate entity to the rest of an individual’s identity or even encapsulate a person’s complete identity. In continuation, what this is detailing is that although identity understood as a concept is always unstable and a continuing process, with other components such relationship</w:t>
      </w:r>
      <w:r w:rsidR="009A4C24">
        <w:rPr>
          <w:rFonts w:ascii="Arial" w:hAnsi="Arial" w:cs="Arial"/>
          <w:sz w:val="24"/>
          <w:szCs w:val="24"/>
        </w:rPr>
        <w:t>s/friendships</w:t>
      </w:r>
      <w:r w:rsidR="00F8167D">
        <w:rPr>
          <w:rFonts w:ascii="Arial" w:hAnsi="Arial" w:cs="Arial"/>
          <w:sz w:val="24"/>
          <w:szCs w:val="24"/>
        </w:rPr>
        <w:t xml:space="preserve">, lifestyle </w:t>
      </w:r>
      <w:r w:rsidR="009A4C24">
        <w:rPr>
          <w:rFonts w:ascii="Arial" w:hAnsi="Arial" w:cs="Arial"/>
          <w:sz w:val="24"/>
          <w:szCs w:val="24"/>
        </w:rPr>
        <w:t xml:space="preserve">choices and education/employment status factoring in, the component of football fandom is very much an outlier (ibid). </w:t>
      </w:r>
      <w:r w:rsidR="0044746B">
        <w:rPr>
          <w:rFonts w:ascii="Arial" w:hAnsi="Arial" w:cs="Arial"/>
          <w:sz w:val="24"/>
          <w:szCs w:val="24"/>
        </w:rPr>
        <w:t xml:space="preserve">Offering support to this perspective, </w:t>
      </w:r>
      <w:proofErr w:type="spellStart"/>
      <w:r w:rsidR="0044746B">
        <w:rPr>
          <w:rFonts w:ascii="Arial" w:hAnsi="Arial" w:cs="Arial"/>
          <w:sz w:val="24"/>
          <w:szCs w:val="24"/>
        </w:rPr>
        <w:t>Fulconis</w:t>
      </w:r>
      <w:proofErr w:type="spellEnd"/>
      <w:r w:rsidR="0044746B">
        <w:rPr>
          <w:rFonts w:ascii="Arial" w:hAnsi="Arial" w:cs="Arial"/>
          <w:sz w:val="24"/>
          <w:szCs w:val="24"/>
        </w:rPr>
        <w:t xml:space="preserve"> &amp; </w:t>
      </w:r>
      <w:proofErr w:type="spellStart"/>
      <w:r w:rsidR="0044746B">
        <w:rPr>
          <w:rFonts w:ascii="Arial" w:hAnsi="Arial" w:cs="Arial"/>
          <w:sz w:val="24"/>
          <w:szCs w:val="24"/>
        </w:rPr>
        <w:t>Pache</w:t>
      </w:r>
      <w:proofErr w:type="spellEnd"/>
      <w:r w:rsidR="0044746B">
        <w:rPr>
          <w:rFonts w:ascii="Arial" w:hAnsi="Arial" w:cs="Arial"/>
          <w:sz w:val="24"/>
          <w:szCs w:val="24"/>
        </w:rPr>
        <w:t xml:space="preserve"> (2014) detail that the factor of football fandom regarding an </w:t>
      </w:r>
      <w:r w:rsidR="002B72C3">
        <w:rPr>
          <w:rFonts w:ascii="Arial" w:hAnsi="Arial" w:cs="Arial"/>
          <w:sz w:val="24"/>
          <w:szCs w:val="24"/>
        </w:rPr>
        <w:t>individual’s</w:t>
      </w:r>
      <w:r w:rsidR="0044746B">
        <w:rPr>
          <w:rFonts w:ascii="Arial" w:hAnsi="Arial" w:cs="Arial"/>
          <w:sz w:val="24"/>
          <w:szCs w:val="24"/>
        </w:rPr>
        <w:t xml:space="preserve"> identity is perhaps most similar and comparable to </w:t>
      </w:r>
      <w:r w:rsidR="0044746B">
        <w:rPr>
          <w:rFonts w:ascii="Arial" w:hAnsi="Arial" w:cs="Arial"/>
          <w:sz w:val="24"/>
          <w:szCs w:val="24"/>
        </w:rPr>
        <w:lastRenderedPageBreak/>
        <w:t xml:space="preserve">the presence of religion within </w:t>
      </w:r>
      <w:r w:rsidR="002B72C3">
        <w:rPr>
          <w:rFonts w:ascii="Arial" w:hAnsi="Arial" w:cs="Arial"/>
          <w:sz w:val="24"/>
          <w:szCs w:val="24"/>
        </w:rPr>
        <w:t>someone’s</w:t>
      </w:r>
      <w:r w:rsidR="0044746B">
        <w:rPr>
          <w:rFonts w:ascii="Arial" w:hAnsi="Arial" w:cs="Arial"/>
          <w:sz w:val="24"/>
          <w:szCs w:val="24"/>
        </w:rPr>
        <w:t xml:space="preserve"> living experience because much like religion, football fandom in </w:t>
      </w:r>
      <w:r w:rsidR="002B72C3">
        <w:rPr>
          <w:rFonts w:ascii="Arial" w:hAnsi="Arial" w:cs="Arial"/>
          <w:sz w:val="24"/>
          <w:szCs w:val="24"/>
        </w:rPr>
        <w:t xml:space="preserve">the </w:t>
      </w:r>
      <w:r w:rsidR="0044746B">
        <w:rPr>
          <w:rFonts w:ascii="Arial" w:hAnsi="Arial" w:cs="Arial"/>
          <w:sz w:val="24"/>
          <w:szCs w:val="24"/>
        </w:rPr>
        <w:t xml:space="preserve">most normalised and understood format is very much </w:t>
      </w:r>
      <w:r w:rsidR="002B72C3">
        <w:rPr>
          <w:rFonts w:ascii="Arial" w:hAnsi="Arial" w:cs="Arial"/>
          <w:sz w:val="24"/>
          <w:szCs w:val="24"/>
        </w:rPr>
        <w:t xml:space="preserve">tangible to religion with the four dimensions of the community, the law’s, the behavioural way and the experience, all being easily adaptable to both religion and football fandom. </w:t>
      </w:r>
    </w:p>
    <w:p w14:paraId="054AA485" w14:textId="1B96460E" w:rsidR="00757CC3" w:rsidRDefault="00757CC3" w:rsidP="000F72B3">
      <w:pPr>
        <w:spacing w:line="480" w:lineRule="auto"/>
        <w:rPr>
          <w:rFonts w:ascii="Arial" w:hAnsi="Arial" w:cs="Arial"/>
          <w:sz w:val="24"/>
          <w:szCs w:val="24"/>
        </w:rPr>
      </w:pPr>
    </w:p>
    <w:p w14:paraId="6F0A425A" w14:textId="75039650" w:rsidR="00757CC3" w:rsidRDefault="00757CC3" w:rsidP="000F72B3">
      <w:pPr>
        <w:spacing w:line="480" w:lineRule="auto"/>
        <w:rPr>
          <w:rFonts w:ascii="Arial" w:hAnsi="Arial" w:cs="Arial"/>
          <w:sz w:val="24"/>
          <w:szCs w:val="24"/>
        </w:rPr>
      </w:pPr>
      <w:r>
        <w:rPr>
          <w:rFonts w:ascii="Arial" w:hAnsi="Arial" w:cs="Arial"/>
          <w:sz w:val="24"/>
          <w:szCs w:val="24"/>
        </w:rPr>
        <w:t xml:space="preserve">On the other hand, </w:t>
      </w:r>
      <w:proofErr w:type="spellStart"/>
      <w:r>
        <w:rPr>
          <w:rFonts w:ascii="Arial" w:hAnsi="Arial" w:cs="Arial"/>
          <w:sz w:val="24"/>
          <w:szCs w:val="24"/>
        </w:rPr>
        <w:t>Hinck</w:t>
      </w:r>
      <w:proofErr w:type="spellEnd"/>
      <w:r>
        <w:rPr>
          <w:rFonts w:ascii="Arial" w:hAnsi="Arial" w:cs="Arial"/>
          <w:sz w:val="24"/>
          <w:szCs w:val="24"/>
        </w:rPr>
        <w:t xml:space="preserve"> (2018) is certain that as globalisation and transnational </w:t>
      </w:r>
      <w:r w:rsidR="00A34F33">
        <w:rPr>
          <w:rFonts w:ascii="Arial" w:hAnsi="Arial" w:cs="Arial"/>
          <w:sz w:val="24"/>
          <w:szCs w:val="24"/>
        </w:rPr>
        <w:t xml:space="preserve">impacts continue within the context of football this will slowly become less of </w:t>
      </w:r>
      <w:r w:rsidR="005603DB">
        <w:rPr>
          <w:rFonts w:ascii="Arial" w:hAnsi="Arial" w:cs="Arial"/>
          <w:sz w:val="24"/>
          <w:szCs w:val="24"/>
        </w:rPr>
        <w:t xml:space="preserve">a </w:t>
      </w:r>
      <w:r w:rsidR="00A34F33">
        <w:rPr>
          <w:rFonts w:ascii="Arial" w:hAnsi="Arial" w:cs="Arial"/>
          <w:sz w:val="24"/>
          <w:szCs w:val="24"/>
        </w:rPr>
        <w:t>factor. Additionally, in terms of modernisation it has in fact already proven to have substantial influence on shifting the patterns of embedded footballing norms with the likes of digital media (</w:t>
      </w:r>
      <w:r w:rsidR="008E5251">
        <w:rPr>
          <w:rFonts w:ascii="Arial" w:hAnsi="Arial" w:cs="Arial"/>
          <w:sz w:val="24"/>
          <w:szCs w:val="24"/>
        </w:rPr>
        <w:t>Y</w:t>
      </w:r>
      <w:r w:rsidR="00A34F33">
        <w:rPr>
          <w:rFonts w:ascii="Arial" w:hAnsi="Arial" w:cs="Arial"/>
          <w:sz w:val="24"/>
          <w:szCs w:val="24"/>
        </w:rPr>
        <w:t>ou</w:t>
      </w:r>
      <w:r w:rsidR="008E5251">
        <w:rPr>
          <w:rFonts w:ascii="Arial" w:hAnsi="Arial" w:cs="Arial"/>
          <w:sz w:val="24"/>
          <w:szCs w:val="24"/>
        </w:rPr>
        <w:t>T</w:t>
      </w:r>
      <w:r w:rsidR="00A34F33">
        <w:rPr>
          <w:rFonts w:ascii="Arial" w:hAnsi="Arial" w:cs="Arial"/>
          <w:sz w:val="24"/>
          <w:szCs w:val="24"/>
        </w:rPr>
        <w:t xml:space="preserve">ube &amp; </w:t>
      </w:r>
      <w:proofErr w:type="spellStart"/>
      <w:r w:rsidR="008E5251">
        <w:rPr>
          <w:rFonts w:ascii="Arial" w:hAnsi="Arial" w:cs="Arial"/>
          <w:sz w:val="24"/>
          <w:szCs w:val="24"/>
        </w:rPr>
        <w:t>T</w:t>
      </w:r>
      <w:r w:rsidR="00A34F33">
        <w:rPr>
          <w:rFonts w:ascii="Arial" w:hAnsi="Arial" w:cs="Arial"/>
          <w:sz w:val="24"/>
          <w:szCs w:val="24"/>
        </w:rPr>
        <w:t>iktok</w:t>
      </w:r>
      <w:proofErr w:type="spellEnd"/>
      <w:r w:rsidR="00A34F33">
        <w:rPr>
          <w:rFonts w:ascii="Arial" w:hAnsi="Arial" w:cs="Arial"/>
          <w:sz w:val="24"/>
          <w:szCs w:val="24"/>
        </w:rPr>
        <w:t xml:space="preserve">), videogames and fashion, all having an impact on how football fandom is expressed and also showcased (ibid). Furthermore, </w:t>
      </w:r>
      <w:r w:rsidR="00BF1D11">
        <w:rPr>
          <w:rFonts w:ascii="Arial" w:hAnsi="Arial" w:cs="Arial"/>
          <w:sz w:val="24"/>
          <w:szCs w:val="24"/>
        </w:rPr>
        <w:t xml:space="preserve">with these increasing influences of the digital age on the culture of football fandom in general, it is obvious that this comparison to being a religion like factor within someone’s identity is only going to become less and less apparent (Lawrence &amp; Crawford, 2018). Although, much like the majority of real-life actuality in the present day, the way in which this may be perceived or even believed will ultimately come down to how it is explained and displayed by the daily news and media outlets (ibid). Providing prime examples of this, Keegan (2018) &amp; </w:t>
      </w:r>
      <w:proofErr w:type="spellStart"/>
      <w:r w:rsidR="00BF1D11">
        <w:rPr>
          <w:rFonts w:ascii="Arial" w:hAnsi="Arial" w:cs="Arial"/>
          <w:sz w:val="24"/>
          <w:szCs w:val="24"/>
        </w:rPr>
        <w:t>Prigg</w:t>
      </w:r>
      <w:proofErr w:type="spellEnd"/>
      <w:r w:rsidR="00BF1D11">
        <w:rPr>
          <w:rFonts w:ascii="Arial" w:hAnsi="Arial" w:cs="Arial"/>
          <w:sz w:val="24"/>
          <w:szCs w:val="24"/>
        </w:rPr>
        <w:t xml:space="preserve"> (2018) illustrate with their</w:t>
      </w:r>
      <w:r w:rsidR="00CD5916">
        <w:rPr>
          <w:rFonts w:ascii="Arial" w:hAnsi="Arial" w:cs="Arial"/>
          <w:sz w:val="24"/>
          <w:szCs w:val="24"/>
        </w:rPr>
        <w:t xml:space="preserve"> contrasting</w:t>
      </w:r>
      <w:r w:rsidR="00BF1D11">
        <w:rPr>
          <w:rFonts w:ascii="Arial" w:hAnsi="Arial" w:cs="Arial"/>
          <w:sz w:val="24"/>
          <w:szCs w:val="24"/>
        </w:rPr>
        <w:t xml:space="preserve"> contributions to reporting for </w:t>
      </w:r>
      <w:r w:rsidR="00CD5916">
        <w:rPr>
          <w:rFonts w:ascii="Arial" w:hAnsi="Arial" w:cs="Arial"/>
          <w:sz w:val="24"/>
          <w:szCs w:val="24"/>
        </w:rPr>
        <w:t xml:space="preserve">the same daily news outlet how volatile and non-committal they can be, with the reporting of </w:t>
      </w:r>
      <w:proofErr w:type="spellStart"/>
      <w:r w:rsidR="00CD5916">
        <w:rPr>
          <w:rFonts w:ascii="Arial" w:hAnsi="Arial" w:cs="Arial"/>
          <w:sz w:val="24"/>
          <w:szCs w:val="24"/>
        </w:rPr>
        <w:t>Prigg</w:t>
      </w:r>
      <w:proofErr w:type="spellEnd"/>
      <w:r w:rsidR="00CD5916">
        <w:rPr>
          <w:rFonts w:ascii="Arial" w:hAnsi="Arial" w:cs="Arial"/>
          <w:sz w:val="24"/>
          <w:szCs w:val="24"/>
        </w:rPr>
        <w:t xml:space="preserve"> (2018) detailing how football fans are socially bonding and growing past hooliganism but then being simultaneously countered with the reporting by Keegan (2018) that brutal hooliganism at rival games within England is rising significantly. </w:t>
      </w:r>
    </w:p>
    <w:p w14:paraId="65865D03" w14:textId="49422ABE" w:rsidR="00CD5916" w:rsidRDefault="00CD5916" w:rsidP="000F72B3">
      <w:pPr>
        <w:spacing w:line="480" w:lineRule="auto"/>
        <w:rPr>
          <w:rFonts w:ascii="Arial" w:hAnsi="Arial" w:cs="Arial"/>
          <w:sz w:val="24"/>
          <w:szCs w:val="24"/>
        </w:rPr>
      </w:pPr>
      <w:r>
        <w:rPr>
          <w:rFonts w:ascii="Arial" w:hAnsi="Arial" w:cs="Arial"/>
          <w:sz w:val="24"/>
          <w:szCs w:val="24"/>
        </w:rPr>
        <w:lastRenderedPageBreak/>
        <w:t xml:space="preserve">Despite not legitimising these daily news reporting’s in any way, Rivers &amp; Ross (2021) does provide the outlook that although change is becoming more apparent as a result of digitalisation, </w:t>
      </w:r>
      <w:r w:rsidR="002A53F0">
        <w:rPr>
          <w:rFonts w:ascii="Arial" w:hAnsi="Arial" w:cs="Arial"/>
          <w:sz w:val="24"/>
          <w:szCs w:val="24"/>
        </w:rPr>
        <w:t xml:space="preserve">there is definitely this sort of clashing environment currently within football fandom as a whole. For instance, the digital media channel of Arsenal Fan TV can be seen as a prime example because, despite actually hosting more support and subscriptions from rival fans over Arsenal fans, that is not down to social bonding or a lack of club affiliation but rather mocking and humiliating (ibid). </w:t>
      </w:r>
      <w:r w:rsidR="00263C66">
        <w:rPr>
          <w:rFonts w:ascii="Arial" w:hAnsi="Arial" w:cs="Arial"/>
          <w:sz w:val="24"/>
          <w:szCs w:val="24"/>
        </w:rPr>
        <w:t xml:space="preserve">Therefore, this is why </w:t>
      </w:r>
      <w:proofErr w:type="spellStart"/>
      <w:r w:rsidR="00263C66">
        <w:rPr>
          <w:rFonts w:ascii="Arial" w:hAnsi="Arial" w:cs="Arial"/>
          <w:sz w:val="24"/>
          <w:szCs w:val="24"/>
        </w:rPr>
        <w:t>Domeneghetti</w:t>
      </w:r>
      <w:proofErr w:type="spellEnd"/>
      <w:r w:rsidR="00263C66">
        <w:rPr>
          <w:rFonts w:ascii="Arial" w:hAnsi="Arial" w:cs="Arial"/>
          <w:sz w:val="24"/>
          <w:szCs w:val="24"/>
        </w:rPr>
        <w:t xml:space="preserve"> (2020) believes that this alluded to clashing environment for football fandom across the majority of Europe is only going to escalate, due to the toxic mix of continued globalisation and commercialisation by external presences such as American capitalists, the authorities/regulators of football and the concerned societies, opportunistic groups or organisations aligned with deviant intentions and of course, the traditionalist football </w:t>
      </w:r>
      <w:r w:rsidR="007B2705">
        <w:rPr>
          <w:rFonts w:ascii="Arial" w:hAnsi="Arial" w:cs="Arial"/>
          <w:sz w:val="24"/>
          <w:szCs w:val="24"/>
        </w:rPr>
        <w:t>supporters</w:t>
      </w:r>
      <w:r w:rsidR="001C3803">
        <w:rPr>
          <w:rFonts w:ascii="Arial" w:hAnsi="Arial" w:cs="Arial"/>
          <w:sz w:val="24"/>
          <w:szCs w:val="24"/>
        </w:rPr>
        <w:t xml:space="preserve"> who are often seen at fault for problems relating to hooliganism</w:t>
      </w:r>
      <w:r w:rsidR="007B2705">
        <w:rPr>
          <w:rFonts w:ascii="Arial" w:hAnsi="Arial" w:cs="Arial"/>
          <w:sz w:val="24"/>
          <w:szCs w:val="24"/>
        </w:rPr>
        <w:t xml:space="preserve">. </w:t>
      </w:r>
    </w:p>
    <w:p w14:paraId="341F84AB" w14:textId="644909F6" w:rsidR="007B2705" w:rsidRDefault="007B2705" w:rsidP="000F72B3">
      <w:pPr>
        <w:spacing w:line="480" w:lineRule="auto"/>
        <w:rPr>
          <w:rFonts w:ascii="Arial" w:hAnsi="Arial" w:cs="Arial"/>
          <w:sz w:val="24"/>
          <w:szCs w:val="24"/>
        </w:rPr>
      </w:pPr>
    </w:p>
    <w:p w14:paraId="16CE0177" w14:textId="77777777" w:rsidR="00592D4C" w:rsidRDefault="00C419A1" w:rsidP="000F72B3">
      <w:pPr>
        <w:spacing w:line="480" w:lineRule="auto"/>
        <w:rPr>
          <w:rFonts w:ascii="Arial" w:hAnsi="Arial" w:cs="Arial"/>
          <w:sz w:val="24"/>
          <w:szCs w:val="24"/>
        </w:rPr>
      </w:pPr>
      <w:r>
        <w:rPr>
          <w:rFonts w:ascii="Arial" w:hAnsi="Arial" w:cs="Arial"/>
          <w:sz w:val="24"/>
          <w:szCs w:val="24"/>
        </w:rPr>
        <w:t xml:space="preserve">Of course, this then leads to the questioning of what really does the future hold for football fandom and the contentious links made to criminality already discussed thoroughly. </w:t>
      </w:r>
      <w:r w:rsidR="00D219E8">
        <w:rPr>
          <w:rFonts w:ascii="Arial" w:hAnsi="Arial" w:cs="Arial"/>
          <w:sz w:val="24"/>
          <w:szCs w:val="24"/>
        </w:rPr>
        <w:t xml:space="preserve">As Williams (2017) suggests, the future for football supporting, fan behaviour and affiliation to criminality are all very much unknown, as the current outlook for the subject of football in the present day is very much without any frontiers. Meaning, whereas in the past there has been inclinations on </w:t>
      </w:r>
      <w:r w:rsidR="00F15E25">
        <w:rPr>
          <w:rFonts w:ascii="Arial" w:hAnsi="Arial" w:cs="Arial"/>
          <w:sz w:val="24"/>
          <w:szCs w:val="24"/>
        </w:rPr>
        <w:t xml:space="preserve">the outlook for near future football experiences such as, stricter governmental rules regarding smoking and drinking or increased American ownership of English clubs suggesting more commercialisation, at present this is not the case (ibid). </w:t>
      </w:r>
    </w:p>
    <w:p w14:paraId="611003B3" w14:textId="2227F05D" w:rsidR="00C419A1" w:rsidRDefault="00F15E25" w:rsidP="000F72B3">
      <w:pPr>
        <w:spacing w:line="480" w:lineRule="auto"/>
        <w:rPr>
          <w:rFonts w:ascii="Arial" w:hAnsi="Arial" w:cs="Arial"/>
          <w:sz w:val="24"/>
          <w:szCs w:val="24"/>
        </w:rPr>
      </w:pPr>
      <w:r>
        <w:rPr>
          <w:rFonts w:ascii="Arial" w:hAnsi="Arial" w:cs="Arial"/>
          <w:sz w:val="24"/>
          <w:szCs w:val="24"/>
        </w:rPr>
        <w:lastRenderedPageBreak/>
        <w:t xml:space="preserve">Conversely, </w:t>
      </w:r>
      <w:r w:rsidR="005C5825">
        <w:rPr>
          <w:rFonts w:ascii="Arial" w:hAnsi="Arial" w:cs="Arial"/>
          <w:sz w:val="24"/>
          <w:szCs w:val="24"/>
        </w:rPr>
        <w:t xml:space="preserve">Rookwood &amp; </w:t>
      </w:r>
      <w:proofErr w:type="spellStart"/>
      <w:r w:rsidR="005C5825">
        <w:rPr>
          <w:rFonts w:ascii="Arial" w:hAnsi="Arial" w:cs="Arial"/>
          <w:sz w:val="24"/>
          <w:szCs w:val="24"/>
        </w:rPr>
        <w:t>Spaaij</w:t>
      </w:r>
      <w:proofErr w:type="spellEnd"/>
      <w:r w:rsidR="005C5825">
        <w:rPr>
          <w:rFonts w:ascii="Arial" w:hAnsi="Arial" w:cs="Arial"/>
          <w:sz w:val="24"/>
          <w:szCs w:val="24"/>
        </w:rPr>
        <w:t xml:space="preserve"> (2017) highlight why this is perhaps not the case because, although there may not be visible inclinations in a clear football sense or setting</w:t>
      </w:r>
      <w:r w:rsidR="001D1362">
        <w:rPr>
          <w:rFonts w:ascii="Arial" w:hAnsi="Arial" w:cs="Arial"/>
          <w:sz w:val="24"/>
          <w:szCs w:val="24"/>
        </w:rPr>
        <w:t xml:space="preserve"> </w:t>
      </w:r>
      <w:r w:rsidR="005C5825">
        <w:rPr>
          <w:rFonts w:ascii="Arial" w:hAnsi="Arial" w:cs="Arial"/>
          <w:sz w:val="24"/>
          <w:szCs w:val="24"/>
        </w:rPr>
        <w:t>in broader terms</w:t>
      </w:r>
      <w:r w:rsidR="001D1362">
        <w:rPr>
          <w:rFonts w:ascii="Arial" w:hAnsi="Arial" w:cs="Arial"/>
          <w:sz w:val="24"/>
          <w:szCs w:val="24"/>
        </w:rPr>
        <w:t>,</w:t>
      </w:r>
      <w:r w:rsidR="005C5825">
        <w:rPr>
          <w:rFonts w:ascii="Arial" w:hAnsi="Arial" w:cs="Arial"/>
          <w:sz w:val="24"/>
          <w:szCs w:val="24"/>
        </w:rPr>
        <w:t xml:space="preserve"> advancements in practices such as facial recognition, data collecting and storing and continuous legislation amendments, can all provide a sort of glimpse into what may be very influential and impactful in the near future. </w:t>
      </w:r>
      <w:r w:rsidR="0034576F">
        <w:rPr>
          <w:rFonts w:ascii="Arial" w:hAnsi="Arial" w:cs="Arial"/>
          <w:sz w:val="24"/>
          <w:szCs w:val="24"/>
        </w:rPr>
        <w:t xml:space="preserve">However, as </w:t>
      </w:r>
      <w:r w:rsidR="00592D4C">
        <w:rPr>
          <w:rFonts w:ascii="Arial" w:hAnsi="Arial" w:cs="Arial"/>
          <w:sz w:val="24"/>
          <w:szCs w:val="24"/>
        </w:rPr>
        <w:t xml:space="preserve">Lawrence &amp; Crawford (2021) conclude, this is why the subject of football fandom and the matter of fan behaviour and any relations to criminality is such a phenomenon because, there is still a lack of definitive understanding for the past and present state of football fan behaviour and so, trying to gauge or predict the future versions of football cultures and fandom is almost an impossible task.   </w:t>
      </w:r>
    </w:p>
    <w:p w14:paraId="42732BC9" w14:textId="57639B74" w:rsidR="00DE6F84" w:rsidRDefault="00DE6F84" w:rsidP="000F72B3">
      <w:pPr>
        <w:spacing w:line="480" w:lineRule="auto"/>
        <w:rPr>
          <w:rFonts w:ascii="Arial" w:hAnsi="Arial" w:cs="Arial"/>
          <w:sz w:val="24"/>
          <w:szCs w:val="24"/>
        </w:rPr>
      </w:pPr>
    </w:p>
    <w:p w14:paraId="234F9E63" w14:textId="37A1B874" w:rsidR="00DE6F84" w:rsidRDefault="004532E0" w:rsidP="000F72B3">
      <w:pPr>
        <w:spacing w:line="480" w:lineRule="auto"/>
        <w:rPr>
          <w:rFonts w:ascii="Arial" w:hAnsi="Arial" w:cs="Arial"/>
          <w:sz w:val="24"/>
          <w:szCs w:val="24"/>
        </w:rPr>
      </w:pPr>
      <w:r>
        <w:rPr>
          <w:rFonts w:ascii="Arial" w:hAnsi="Arial" w:cs="Arial"/>
          <w:sz w:val="24"/>
          <w:szCs w:val="24"/>
        </w:rPr>
        <w:t xml:space="preserve">As showcased throughout, the subject of football fandom / fan behaviour is very much complex and endless in terms of trying to truly understand and evaluate. As </w:t>
      </w:r>
      <w:proofErr w:type="spellStart"/>
      <w:r w:rsidRPr="004532E0">
        <w:rPr>
          <w:rFonts w:ascii="Arial" w:hAnsi="Arial" w:cs="Arial"/>
          <w:sz w:val="24"/>
          <w:szCs w:val="24"/>
        </w:rPr>
        <w:t>Frosdick</w:t>
      </w:r>
      <w:proofErr w:type="spellEnd"/>
      <w:r w:rsidRPr="004532E0">
        <w:rPr>
          <w:rFonts w:ascii="Arial" w:hAnsi="Arial" w:cs="Arial"/>
          <w:sz w:val="24"/>
          <w:szCs w:val="24"/>
        </w:rPr>
        <w:t xml:space="preserve"> &amp; Marsh (2013)</w:t>
      </w:r>
      <w:r>
        <w:rPr>
          <w:rFonts w:ascii="Arial" w:hAnsi="Arial" w:cs="Arial"/>
          <w:sz w:val="24"/>
          <w:szCs w:val="24"/>
        </w:rPr>
        <w:t xml:space="preserve"> mentioned early on, the dating of the first recorded instances of anti-social fan behaviour or hooliganism being around the late 19</w:t>
      </w:r>
      <w:r w:rsidRPr="004532E0">
        <w:rPr>
          <w:rFonts w:ascii="Arial" w:hAnsi="Arial" w:cs="Arial"/>
          <w:sz w:val="24"/>
          <w:szCs w:val="24"/>
          <w:vertAlign w:val="superscript"/>
        </w:rPr>
        <w:t>th</w:t>
      </w:r>
      <w:r>
        <w:rPr>
          <w:rFonts w:ascii="Arial" w:hAnsi="Arial" w:cs="Arial"/>
          <w:sz w:val="24"/>
          <w:szCs w:val="24"/>
        </w:rPr>
        <w:t xml:space="preserve"> – early 20</w:t>
      </w:r>
      <w:r w:rsidRPr="004532E0">
        <w:rPr>
          <w:rFonts w:ascii="Arial" w:hAnsi="Arial" w:cs="Arial"/>
          <w:sz w:val="24"/>
          <w:szCs w:val="24"/>
          <w:vertAlign w:val="superscript"/>
        </w:rPr>
        <w:t>th</w:t>
      </w:r>
      <w:r>
        <w:rPr>
          <w:rFonts w:ascii="Arial" w:hAnsi="Arial" w:cs="Arial"/>
          <w:sz w:val="24"/>
          <w:szCs w:val="24"/>
        </w:rPr>
        <w:t xml:space="preserve"> century highlights just how longstanding these matters are and after much analysing, it is very clear to see why this is the case. Perhaps the </w:t>
      </w:r>
      <w:r w:rsidR="00482477">
        <w:rPr>
          <w:rFonts w:ascii="Arial" w:hAnsi="Arial" w:cs="Arial"/>
          <w:sz w:val="24"/>
          <w:szCs w:val="24"/>
        </w:rPr>
        <w:t xml:space="preserve">most concise reasoning was by </w:t>
      </w:r>
      <w:proofErr w:type="spellStart"/>
      <w:r w:rsidR="00482477">
        <w:rPr>
          <w:rFonts w:ascii="Arial" w:hAnsi="Arial" w:cs="Arial"/>
          <w:sz w:val="24"/>
          <w:szCs w:val="24"/>
        </w:rPr>
        <w:t>Porat</w:t>
      </w:r>
      <w:proofErr w:type="spellEnd"/>
      <w:r w:rsidR="00482477">
        <w:rPr>
          <w:rFonts w:ascii="Arial" w:hAnsi="Arial" w:cs="Arial"/>
          <w:sz w:val="24"/>
          <w:szCs w:val="24"/>
        </w:rPr>
        <w:t xml:space="preserve"> (2010) with the explanation that, football fandom holds a very influential position in terms of the purpose it has within an individual’s identity. And so, when</w:t>
      </w:r>
      <w:r w:rsidR="00C837EA">
        <w:rPr>
          <w:rFonts w:ascii="Arial" w:hAnsi="Arial" w:cs="Arial"/>
          <w:sz w:val="24"/>
          <w:szCs w:val="24"/>
        </w:rPr>
        <w:t xml:space="preserve"> that has been fully conceptualised and understood, it is easy to see just why the matter has stayed relevant for so long. On the other hand, the emerging issue of varying degrees of notable criminality becoming affiliated or linked to football fandom, is considerably more of a nuance in regards to the subject. This is because, as Kennedy (2013) pointed out </w:t>
      </w:r>
      <w:r w:rsidR="008E49FC">
        <w:rPr>
          <w:rFonts w:ascii="Arial" w:hAnsi="Arial" w:cs="Arial"/>
          <w:sz w:val="24"/>
          <w:szCs w:val="24"/>
        </w:rPr>
        <w:t xml:space="preserve">football fandom, mass supporting and behaviour of a hooligan nature, have all provided visible evidence that this sort of environment and </w:t>
      </w:r>
      <w:r w:rsidR="008E49FC">
        <w:rPr>
          <w:rFonts w:ascii="Arial" w:hAnsi="Arial" w:cs="Arial"/>
          <w:sz w:val="24"/>
          <w:szCs w:val="24"/>
        </w:rPr>
        <w:lastRenderedPageBreak/>
        <w:t>belonging can easily be manipulated to be used as a vehicle for various external trends such as political and militant views or movements, extremist and terrorist threats and other deviant/criminal intentions.</w:t>
      </w:r>
      <w:r w:rsidR="009F3438">
        <w:rPr>
          <w:rFonts w:ascii="Arial" w:hAnsi="Arial" w:cs="Arial"/>
          <w:sz w:val="24"/>
          <w:szCs w:val="24"/>
        </w:rPr>
        <w:t xml:space="preserve"> Additionally, examples such as those provided by both </w:t>
      </w:r>
      <w:proofErr w:type="spellStart"/>
      <w:r w:rsidR="009F3438" w:rsidRPr="009F3438">
        <w:rPr>
          <w:rFonts w:ascii="Arial" w:hAnsi="Arial" w:cs="Arial"/>
          <w:sz w:val="24"/>
          <w:szCs w:val="24"/>
        </w:rPr>
        <w:t>Fulconis</w:t>
      </w:r>
      <w:proofErr w:type="spellEnd"/>
      <w:r w:rsidR="009F3438" w:rsidRPr="009F3438">
        <w:rPr>
          <w:rFonts w:ascii="Arial" w:hAnsi="Arial" w:cs="Arial"/>
          <w:sz w:val="24"/>
          <w:szCs w:val="24"/>
        </w:rPr>
        <w:t xml:space="preserve"> &amp; </w:t>
      </w:r>
      <w:proofErr w:type="spellStart"/>
      <w:r w:rsidR="009F3438" w:rsidRPr="009F3438">
        <w:rPr>
          <w:rFonts w:ascii="Arial" w:hAnsi="Arial" w:cs="Arial"/>
          <w:sz w:val="24"/>
          <w:szCs w:val="24"/>
        </w:rPr>
        <w:t>Pache</w:t>
      </w:r>
      <w:proofErr w:type="spellEnd"/>
      <w:r w:rsidR="009F3438" w:rsidRPr="009F3438">
        <w:rPr>
          <w:rFonts w:ascii="Arial" w:hAnsi="Arial" w:cs="Arial"/>
          <w:sz w:val="24"/>
          <w:szCs w:val="24"/>
        </w:rPr>
        <w:t xml:space="preserve"> (2014)</w:t>
      </w:r>
      <w:r w:rsidR="009F3438">
        <w:rPr>
          <w:rFonts w:ascii="Arial" w:hAnsi="Arial" w:cs="Arial"/>
          <w:sz w:val="24"/>
          <w:szCs w:val="24"/>
        </w:rPr>
        <w:t xml:space="preserve"> &amp; </w:t>
      </w:r>
      <w:r w:rsidR="009F3438" w:rsidRPr="009F3438">
        <w:rPr>
          <w:rFonts w:ascii="Arial" w:hAnsi="Arial" w:cs="Arial"/>
          <w:sz w:val="24"/>
          <w:szCs w:val="24"/>
        </w:rPr>
        <w:t>Nielsen (2013)</w:t>
      </w:r>
      <w:r w:rsidR="009F3438">
        <w:rPr>
          <w:rFonts w:ascii="Arial" w:hAnsi="Arial" w:cs="Arial"/>
          <w:sz w:val="24"/>
          <w:szCs w:val="24"/>
        </w:rPr>
        <w:t xml:space="preserve"> regarding religious </w:t>
      </w:r>
      <w:r w:rsidR="00A7786D">
        <w:rPr>
          <w:rFonts w:ascii="Arial" w:hAnsi="Arial" w:cs="Arial"/>
          <w:sz w:val="24"/>
          <w:szCs w:val="24"/>
        </w:rPr>
        <w:t xml:space="preserve">similarities and the case study of football’s impact in Serbia respectively, illustrate just how impactful and influential this sort of involvement can </w:t>
      </w:r>
      <w:r w:rsidR="001D1362">
        <w:rPr>
          <w:rFonts w:ascii="Arial" w:hAnsi="Arial" w:cs="Arial"/>
          <w:sz w:val="24"/>
          <w:szCs w:val="24"/>
        </w:rPr>
        <w:t xml:space="preserve">be </w:t>
      </w:r>
      <w:r w:rsidR="00A7786D">
        <w:rPr>
          <w:rFonts w:ascii="Arial" w:hAnsi="Arial" w:cs="Arial"/>
          <w:sz w:val="24"/>
          <w:szCs w:val="24"/>
        </w:rPr>
        <w:t xml:space="preserve">and in particular, just how difficult it can be to rectify or truly nullify. </w:t>
      </w:r>
    </w:p>
    <w:p w14:paraId="605FC329" w14:textId="54CED7E8" w:rsidR="00681BCF" w:rsidRDefault="00681BCF" w:rsidP="000F72B3">
      <w:pPr>
        <w:spacing w:line="480" w:lineRule="auto"/>
        <w:rPr>
          <w:rFonts w:ascii="Arial" w:hAnsi="Arial" w:cs="Arial"/>
          <w:sz w:val="24"/>
          <w:szCs w:val="24"/>
        </w:rPr>
      </w:pPr>
    </w:p>
    <w:p w14:paraId="41253D79" w14:textId="5AC694AE" w:rsidR="009F3438" w:rsidRDefault="00681BCF" w:rsidP="000F72B3">
      <w:pPr>
        <w:spacing w:line="480" w:lineRule="auto"/>
        <w:rPr>
          <w:rFonts w:ascii="Arial" w:hAnsi="Arial" w:cs="Arial"/>
          <w:sz w:val="24"/>
          <w:szCs w:val="24"/>
        </w:rPr>
      </w:pPr>
      <w:r>
        <w:rPr>
          <w:rFonts w:ascii="Arial" w:hAnsi="Arial" w:cs="Arial"/>
          <w:sz w:val="24"/>
          <w:szCs w:val="24"/>
        </w:rPr>
        <w:t xml:space="preserve">Despite this, </w:t>
      </w:r>
      <w:proofErr w:type="spellStart"/>
      <w:r>
        <w:rPr>
          <w:rFonts w:ascii="Arial" w:hAnsi="Arial" w:cs="Arial"/>
          <w:sz w:val="24"/>
          <w:szCs w:val="24"/>
        </w:rPr>
        <w:t>Groombridge</w:t>
      </w:r>
      <w:proofErr w:type="spellEnd"/>
      <w:r>
        <w:rPr>
          <w:rFonts w:ascii="Arial" w:hAnsi="Arial" w:cs="Arial"/>
          <w:sz w:val="24"/>
          <w:szCs w:val="24"/>
        </w:rPr>
        <w:t xml:space="preserve"> (2015) made clear that this matter of notable criminality having clear links to football fandom is very much </w:t>
      </w:r>
      <w:r w:rsidR="00A7786D">
        <w:rPr>
          <w:rFonts w:ascii="Arial" w:hAnsi="Arial" w:cs="Arial"/>
          <w:sz w:val="24"/>
          <w:szCs w:val="24"/>
        </w:rPr>
        <w:t xml:space="preserve">still </w:t>
      </w:r>
      <w:r>
        <w:rPr>
          <w:rFonts w:ascii="Arial" w:hAnsi="Arial" w:cs="Arial"/>
          <w:sz w:val="24"/>
          <w:szCs w:val="24"/>
        </w:rPr>
        <w:t xml:space="preserve">a contested concept, due to a lot of emphasis laying with time period, setting, factors regarding the football teams involved and also perhaps most importantly, the reporting and educating on it by the news and media outlets. </w:t>
      </w:r>
      <w:r w:rsidR="00C113A4">
        <w:rPr>
          <w:rFonts w:ascii="Arial" w:hAnsi="Arial" w:cs="Arial"/>
          <w:sz w:val="24"/>
          <w:szCs w:val="24"/>
        </w:rPr>
        <w:t xml:space="preserve">As </w:t>
      </w:r>
      <w:r w:rsidR="00C113A4" w:rsidRPr="00C113A4">
        <w:rPr>
          <w:rFonts w:ascii="Arial" w:hAnsi="Arial" w:cs="Arial"/>
          <w:sz w:val="24"/>
          <w:szCs w:val="24"/>
        </w:rPr>
        <w:t>Lawrence &amp; Crawford</w:t>
      </w:r>
      <w:r w:rsidR="00C113A4">
        <w:rPr>
          <w:rFonts w:ascii="Arial" w:hAnsi="Arial" w:cs="Arial"/>
          <w:sz w:val="24"/>
          <w:szCs w:val="24"/>
        </w:rPr>
        <w:t xml:space="preserve"> (2018) provided support with their perspective, much of what is perceived or believed to be the case regarding football fandom and issues relating to it such as hooligan behaviour or links to other criminality, is often stemmed from what is reported or published about the matter in question. Therefore, if a perspective is driven from a populist or biased belief and is largely engaged with, then the actual deeper meaning and issue at hand regarding football fan behaviour and fandom can never truly be recognised </w:t>
      </w:r>
      <w:r w:rsidR="00C113A4" w:rsidRPr="00C113A4">
        <w:rPr>
          <w:rFonts w:ascii="Arial" w:hAnsi="Arial" w:cs="Arial"/>
          <w:sz w:val="24"/>
          <w:szCs w:val="24"/>
        </w:rPr>
        <w:t>(</w:t>
      </w:r>
      <w:proofErr w:type="spellStart"/>
      <w:r w:rsidR="00C113A4" w:rsidRPr="00C113A4">
        <w:rPr>
          <w:rFonts w:ascii="Arial" w:hAnsi="Arial" w:cs="Arial"/>
          <w:sz w:val="24"/>
          <w:szCs w:val="24"/>
        </w:rPr>
        <w:t>Spaaij</w:t>
      </w:r>
      <w:proofErr w:type="spellEnd"/>
      <w:r w:rsidR="00C113A4" w:rsidRPr="00C113A4">
        <w:rPr>
          <w:rFonts w:ascii="Arial" w:hAnsi="Arial" w:cs="Arial"/>
          <w:sz w:val="24"/>
          <w:szCs w:val="24"/>
        </w:rPr>
        <w:t>, 2007).</w:t>
      </w:r>
      <w:r w:rsidR="00665676">
        <w:rPr>
          <w:rFonts w:ascii="Arial" w:hAnsi="Arial" w:cs="Arial"/>
          <w:sz w:val="24"/>
          <w:szCs w:val="24"/>
        </w:rPr>
        <w:t xml:space="preserve"> </w:t>
      </w:r>
    </w:p>
    <w:p w14:paraId="36815172" w14:textId="77777777" w:rsidR="009F3438" w:rsidRDefault="009F3438" w:rsidP="000F72B3">
      <w:pPr>
        <w:spacing w:line="480" w:lineRule="auto"/>
        <w:rPr>
          <w:rFonts w:ascii="Arial" w:hAnsi="Arial" w:cs="Arial"/>
          <w:sz w:val="24"/>
          <w:szCs w:val="24"/>
        </w:rPr>
      </w:pPr>
    </w:p>
    <w:p w14:paraId="767EBBCE" w14:textId="01BFD0D6" w:rsidR="00665676" w:rsidRDefault="00665676" w:rsidP="000F72B3">
      <w:pPr>
        <w:spacing w:line="480" w:lineRule="auto"/>
        <w:rPr>
          <w:rFonts w:ascii="Arial" w:hAnsi="Arial" w:cs="Arial"/>
          <w:sz w:val="24"/>
          <w:szCs w:val="24"/>
        </w:rPr>
      </w:pPr>
      <w:r>
        <w:rPr>
          <w:rFonts w:ascii="Arial" w:hAnsi="Arial" w:cs="Arial"/>
          <w:sz w:val="24"/>
          <w:szCs w:val="24"/>
        </w:rPr>
        <w:t>Conversely, in recent years it has been made evident that the current level of digitalisation and the social media boom experienced at present, has enabled a more widespread and entangled outlook for this subject meaning it cannot just be categorised as poor reporting or educating of the issues (</w:t>
      </w:r>
      <w:r w:rsidRPr="00665676">
        <w:rPr>
          <w:rFonts w:ascii="Arial" w:hAnsi="Arial" w:cs="Arial"/>
          <w:sz w:val="24"/>
          <w:szCs w:val="24"/>
        </w:rPr>
        <w:t>Rivers &amp; Ross</w:t>
      </w:r>
      <w:r>
        <w:rPr>
          <w:rFonts w:ascii="Arial" w:hAnsi="Arial" w:cs="Arial"/>
          <w:sz w:val="24"/>
          <w:szCs w:val="24"/>
        </w:rPr>
        <w:t xml:space="preserve">, </w:t>
      </w:r>
      <w:r w:rsidRPr="00665676">
        <w:rPr>
          <w:rFonts w:ascii="Arial" w:hAnsi="Arial" w:cs="Arial"/>
          <w:sz w:val="24"/>
          <w:szCs w:val="24"/>
        </w:rPr>
        <w:t>2021)</w:t>
      </w:r>
      <w:r>
        <w:rPr>
          <w:rFonts w:ascii="Arial" w:hAnsi="Arial" w:cs="Arial"/>
          <w:sz w:val="24"/>
          <w:szCs w:val="24"/>
        </w:rPr>
        <w:t xml:space="preserve">. </w:t>
      </w:r>
      <w:r>
        <w:rPr>
          <w:rFonts w:ascii="Arial" w:hAnsi="Arial" w:cs="Arial"/>
          <w:sz w:val="24"/>
          <w:szCs w:val="24"/>
        </w:rPr>
        <w:lastRenderedPageBreak/>
        <w:t xml:space="preserve">Ultimately, perhaps the best evaluation </w:t>
      </w:r>
      <w:r w:rsidR="009F3438">
        <w:rPr>
          <w:rFonts w:ascii="Arial" w:hAnsi="Arial" w:cs="Arial"/>
          <w:sz w:val="24"/>
          <w:szCs w:val="24"/>
        </w:rPr>
        <w:t xml:space="preserve">was provided by </w:t>
      </w:r>
      <w:r w:rsidR="009F3438" w:rsidRPr="009F3438">
        <w:rPr>
          <w:rFonts w:ascii="Arial" w:hAnsi="Arial" w:cs="Arial"/>
          <w:sz w:val="24"/>
          <w:szCs w:val="24"/>
        </w:rPr>
        <w:t>Lawrence &amp; Crawford (2021)</w:t>
      </w:r>
      <w:r w:rsidR="009F3438">
        <w:rPr>
          <w:rFonts w:ascii="Arial" w:hAnsi="Arial" w:cs="Arial"/>
          <w:sz w:val="24"/>
          <w:szCs w:val="24"/>
        </w:rPr>
        <w:t xml:space="preserve"> with the enlightening that, a subject matter like this can perhaps never be truly concluded or defined, with the contentions still visible regarding the past and present matters or issues relating to it showcasing this. However, this does not mean that there should not be an increased or continued desire to further evaluate or analyse the topics of football fandom, fan behaviour and the relations to criminality because, further research can only </w:t>
      </w:r>
      <w:r w:rsidR="001D1362">
        <w:rPr>
          <w:rFonts w:ascii="Arial" w:hAnsi="Arial" w:cs="Arial"/>
          <w:sz w:val="24"/>
          <w:szCs w:val="24"/>
        </w:rPr>
        <w:t>progress</w:t>
      </w:r>
      <w:r w:rsidR="009F3438">
        <w:rPr>
          <w:rFonts w:ascii="Arial" w:hAnsi="Arial" w:cs="Arial"/>
          <w:sz w:val="24"/>
          <w:szCs w:val="24"/>
        </w:rPr>
        <w:t xml:space="preserve"> and improve the legitimate understanding of this complex and everchanging topic. </w:t>
      </w:r>
    </w:p>
    <w:p w14:paraId="1D591C35" w14:textId="7E9BD2C0" w:rsidR="000F72B3" w:rsidRDefault="000F72B3" w:rsidP="000F72B3">
      <w:pPr>
        <w:spacing w:line="480" w:lineRule="auto"/>
        <w:rPr>
          <w:rFonts w:ascii="Arial" w:hAnsi="Arial" w:cs="Arial"/>
          <w:sz w:val="24"/>
          <w:szCs w:val="24"/>
        </w:rPr>
      </w:pPr>
    </w:p>
    <w:p w14:paraId="3AF1041D" w14:textId="4CA21538" w:rsidR="000F72B3" w:rsidRPr="000F72B3" w:rsidRDefault="000F72B3" w:rsidP="000F72B3">
      <w:pPr>
        <w:spacing w:line="480" w:lineRule="auto"/>
        <w:rPr>
          <w:rFonts w:ascii="Arial" w:hAnsi="Arial" w:cs="Arial"/>
          <w:sz w:val="24"/>
          <w:szCs w:val="24"/>
        </w:rPr>
      </w:pPr>
    </w:p>
    <w:p w14:paraId="4203F441" w14:textId="49E2CE7E" w:rsidR="00FF3FDD" w:rsidRDefault="00FF3FDD" w:rsidP="00AA7C5B">
      <w:pPr>
        <w:spacing w:line="480" w:lineRule="auto"/>
        <w:rPr>
          <w:rFonts w:ascii="Arial" w:hAnsi="Arial" w:cs="Arial"/>
          <w:sz w:val="24"/>
          <w:szCs w:val="24"/>
        </w:rPr>
      </w:pPr>
    </w:p>
    <w:p w14:paraId="1D18888C" w14:textId="513B355B" w:rsidR="00592D4C" w:rsidRDefault="00592D4C" w:rsidP="00AA7C5B">
      <w:pPr>
        <w:spacing w:line="480" w:lineRule="auto"/>
        <w:rPr>
          <w:rFonts w:ascii="Arial" w:hAnsi="Arial" w:cs="Arial"/>
          <w:sz w:val="24"/>
          <w:szCs w:val="24"/>
        </w:rPr>
      </w:pPr>
    </w:p>
    <w:p w14:paraId="677ABD5F" w14:textId="6ABFD321" w:rsidR="00592D4C" w:rsidRDefault="00592D4C" w:rsidP="00AA7C5B">
      <w:pPr>
        <w:spacing w:line="480" w:lineRule="auto"/>
        <w:rPr>
          <w:rFonts w:ascii="Arial" w:hAnsi="Arial" w:cs="Arial"/>
          <w:sz w:val="24"/>
          <w:szCs w:val="24"/>
        </w:rPr>
      </w:pPr>
    </w:p>
    <w:p w14:paraId="5C138F39" w14:textId="756A6FAC" w:rsidR="00592D4C" w:rsidRDefault="00592D4C" w:rsidP="00AA7C5B">
      <w:pPr>
        <w:spacing w:line="480" w:lineRule="auto"/>
        <w:rPr>
          <w:rFonts w:ascii="Arial" w:hAnsi="Arial" w:cs="Arial"/>
          <w:sz w:val="24"/>
          <w:szCs w:val="24"/>
        </w:rPr>
      </w:pPr>
    </w:p>
    <w:p w14:paraId="0F4AFDE4" w14:textId="4AFAD697" w:rsidR="00592D4C" w:rsidRDefault="00592D4C" w:rsidP="00AA7C5B">
      <w:pPr>
        <w:spacing w:line="480" w:lineRule="auto"/>
        <w:rPr>
          <w:rFonts w:ascii="Arial" w:hAnsi="Arial" w:cs="Arial"/>
          <w:sz w:val="24"/>
          <w:szCs w:val="24"/>
        </w:rPr>
      </w:pPr>
    </w:p>
    <w:p w14:paraId="140732A1" w14:textId="732E00CF" w:rsidR="00592D4C" w:rsidRDefault="00592D4C" w:rsidP="00AA7C5B">
      <w:pPr>
        <w:spacing w:line="480" w:lineRule="auto"/>
        <w:rPr>
          <w:rFonts w:ascii="Arial" w:hAnsi="Arial" w:cs="Arial"/>
          <w:sz w:val="24"/>
          <w:szCs w:val="24"/>
        </w:rPr>
      </w:pPr>
    </w:p>
    <w:p w14:paraId="46E1F97D" w14:textId="662D06A7" w:rsidR="00592D4C" w:rsidRDefault="00592D4C" w:rsidP="00AA7C5B">
      <w:pPr>
        <w:spacing w:line="480" w:lineRule="auto"/>
        <w:rPr>
          <w:rFonts w:ascii="Arial" w:hAnsi="Arial" w:cs="Arial"/>
          <w:sz w:val="24"/>
          <w:szCs w:val="24"/>
        </w:rPr>
      </w:pPr>
    </w:p>
    <w:p w14:paraId="1FFE41B2" w14:textId="1A997130" w:rsidR="00FE694C" w:rsidRDefault="00FE694C" w:rsidP="00AA7C5B">
      <w:pPr>
        <w:spacing w:line="480" w:lineRule="auto"/>
        <w:rPr>
          <w:rFonts w:ascii="Arial" w:hAnsi="Arial" w:cs="Arial"/>
          <w:sz w:val="24"/>
          <w:szCs w:val="24"/>
        </w:rPr>
      </w:pPr>
    </w:p>
    <w:p w14:paraId="0B9800FA" w14:textId="616A35AF" w:rsidR="00A7786D" w:rsidRDefault="00A7786D" w:rsidP="00AA7C5B">
      <w:pPr>
        <w:spacing w:line="480" w:lineRule="auto"/>
        <w:rPr>
          <w:rFonts w:ascii="Arial" w:hAnsi="Arial" w:cs="Arial"/>
          <w:sz w:val="24"/>
          <w:szCs w:val="24"/>
        </w:rPr>
      </w:pPr>
    </w:p>
    <w:p w14:paraId="429A63A0" w14:textId="37ECBDED" w:rsidR="00A7786D" w:rsidRDefault="00A7786D" w:rsidP="00AA7C5B">
      <w:pPr>
        <w:spacing w:line="480" w:lineRule="auto"/>
        <w:rPr>
          <w:rFonts w:ascii="Arial" w:hAnsi="Arial" w:cs="Arial"/>
          <w:sz w:val="24"/>
          <w:szCs w:val="24"/>
        </w:rPr>
      </w:pPr>
    </w:p>
    <w:p w14:paraId="3DB88031" w14:textId="77777777" w:rsidR="00A5617E" w:rsidRDefault="00A5617E" w:rsidP="00AA7C5B">
      <w:pPr>
        <w:spacing w:line="480" w:lineRule="auto"/>
      </w:pPr>
    </w:p>
    <w:p w14:paraId="232B80E9" w14:textId="575B8B2A" w:rsidR="00AA7C5B" w:rsidRDefault="00AA7C5B" w:rsidP="00AA7C5B">
      <w:pPr>
        <w:spacing w:line="480" w:lineRule="auto"/>
        <w:rPr>
          <w:rFonts w:ascii="Arial" w:hAnsi="Arial" w:cs="Arial"/>
          <w:b/>
          <w:bCs/>
          <w:sz w:val="24"/>
          <w:szCs w:val="24"/>
          <w:u w:val="single"/>
        </w:rPr>
      </w:pPr>
      <w:r w:rsidRPr="00AA7C5B">
        <w:rPr>
          <w:rFonts w:ascii="Arial" w:hAnsi="Arial" w:cs="Arial"/>
          <w:b/>
          <w:bCs/>
          <w:sz w:val="24"/>
          <w:szCs w:val="24"/>
          <w:u w:val="single"/>
        </w:rPr>
        <w:lastRenderedPageBreak/>
        <w:t>Bibliography</w:t>
      </w:r>
    </w:p>
    <w:p w14:paraId="08230E28" w14:textId="40C8ADB1" w:rsidR="000F43A5" w:rsidRDefault="000F43A5" w:rsidP="00AA7C5B">
      <w:pPr>
        <w:spacing w:line="480" w:lineRule="auto"/>
        <w:rPr>
          <w:rFonts w:ascii="Arial" w:hAnsi="Arial" w:cs="Arial"/>
          <w:sz w:val="24"/>
          <w:szCs w:val="24"/>
        </w:rPr>
      </w:pPr>
      <w:r>
        <w:rPr>
          <w:rFonts w:ascii="Arial" w:hAnsi="Arial" w:cs="Arial"/>
          <w:sz w:val="24"/>
          <w:szCs w:val="24"/>
        </w:rPr>
        <w:t xml:space="preserve">Ahmed, M. (2019) </w:t>
      </w:r>
      <w:r>
        <w:rPr>
          <w:rFonts w:ascii="Arial" w:hAnsi="Arial" w:cs="Arial"/>
          <w:i/>
          <w:iCs/>
          <w:sz w:val="24"/>
          <w:szCs w:val="24"/>
        </w:rPr>
        <w:t>FIFA-The Beautiful Game-The Ugly Organization.</w:t>
      </w:r>
      <w:r>
        <w:rPr>
          <w:rFonts w:ascii="Arial" w:hAnsi="Arial" w:cs="Arial"/>
          <w:sz w:val="24"/>
          <w:szCs w:val="24"/>
        </w:rPr>
        <w:t xml:space="preserve"> Published – Autumn, 2019. Published by Oxford University Press, Oxfordshire UK. (Accessed on – 23/07/2021). </w:t>
      </w:r>
    </w:p>
    <w:p w14:paraId="6DBC47C0" w14:textId="761743B3" w:rsidR="00A4650C" w:rsidRDefault="00A4650C" w:rsidP="00AA7C5B">
      <w:pPr>
        <w:spacing w:line="480" w:lineRule="auto"/>
        <w:rPr>
          <w:rFonts w:ascii="Arial" w:hAnsi="Arial" w:cs="Arial"/>
          <w:sz w:val="24"/>
          <w:szCs w:val="24"/>
        </w:rPr>
      </w:pPr>
      <w:r>
        <w:rPr>
          <w:rFonts w:ascii="Arial" w:hAnsi="Arial" w:cs="Arial"/>
          <w:sz w:val="24"/>
          <w:szCs w:val="24"/>
        </w:rPr>
        <w:t xml:space="preserve">Aly, A., Macdonald, S., Jarvis, L. &amp; Chen, T. (2016) </w:t>
      </w:r>
      <w:r>
        <w:rPr>
          <w:rFonts w:ascii="Arial" w:hAnsi="Arial" w:cs="Arial"/>
          <w:i/>
          <w:iCs/>
          <w:sz w:val="24"/>
          <w:szCs w:val="24"/>
        </w:rPr>
        <w:t>Violent Extremism Online: New Perspectives on Terrorism and the Internet.</w:t>
      </w:r>
      <w:r>
        <w:rPr>
          <w:rFonts w:ascii="Arial" w:hAnsi="Arial" w:cs="Arial"/>
          <w:sz w:val="24"/>
          <w:szCs w:val="24"/>
        </w:rPr>
        <w:t xml:space="preserve"> Published – May, 2016. Published by Routledge Publications, Milton Park, Abingdon, Oxfordshire UK. (Accessed on – 01/08/2021). </w:t>
      </w:r>
    </w:p>
    <w:p w14:paraId="758D2761" w14:textId="794977A5" w:rsidR="001A1139" w:rsidRDefault="001A1139" w:rsidP="00AA7C5B">
      <w:pPr>
        <w:spacing w:line="480" w:lineRule="auto"/>
        <w:rPr>
          <w:rFonts w:ascii="Arial" w:hAnsi="Arial" w:cs="Arial"/>
          <w:sz w:val="24"/>
          <w:szCs w:val="24"/>
        </w:rPr>
      </w:pPr>
      <w:r>
        <w:rPr>
          <w:rFonts w:ascii="Arial" w:hAnsi="Arial" w:cs="Arial"/>
          <w:sz w:val="24"/>
          <w:szCs w:val="24"/>
        </w:rPr>
        <w:t xml:space="preserve">Ashby, H. (2021) ‘Far-Right Extremism is a Global Problem’ [Online] </w:t>
      </w:r>
      <w:r w:rsidR="009130B6">
        <w:rPr>
          <w:rFonts w:ascii="Arial" w:hAnsi="Arial" w:cs="Arial"/>
          <w:sz w:val="24"/>
          <w:szCs w:val="24"/>
        </w:rPr>
        <w:t xml:space="preserve">(Posted – 15/01/2021) </w:t>
      </w:r>
      <w:r w:rsidR="009130B6">
        <w:rPr>
          <w:rFonts w:ascii="Arial" w:hAnsi="Arial" w:cs="Arial"/>
          <w:sz w:val="24"/>
          <w:szCs w:val="24"/>
          <w:u w:val="single"/>
        </w:rPr>
        <w:t xml:space="preserve">Available at - </w:t>
      </w:r>
      <w:hyperlink r:id="rId5" w:history="1">
        <w:r w:rsidR="009130B6" w:rsidRPr="00D3415C">
          <w:rPr>
            <w:rStyle w:val="Hyperlink"/>
            <w:rFonts w:ascii="Arial" w:hAnsi="Arial" w:cs="Arial"/>
            <w:sz w:val="24"/>
            <w:szCs w:val="24"/>
          </w:rPr>
          <w:t>https://foreignpolicy.com/2021/01/15/far-right-extremism-global-problem-worldwide-solutions/</w:t>
        </w:r>
      </w:hyperlink>
      <w:r w:rsidR="009130B6">
        <w:rPr>
          <w:rFonts w:ascii="Arial" w:hAnsi="Arial" w:cs="Arial"/>
          <w:sz w:val="24"/>
          <w:szCs w:val="24"/>
          <w:u w:val="single"/>
        </w:rPr>
        <w:t xml:space="preserve"> </w:t>
      </w:r>
      <w:r w:rsidR="009130B6">
        <w:rPr>
          <w:rFonts w:ascii="Arial" w:hAnsi="Arial" w:cs="Arial"/>
          <w:sz w:val="24"/>
          <w:szCs w:val="24"/>
        </w:rPr>
        <w:t xml:space="preserve">(Accessed on – 01/08/2021). </w:t>
      </w:r>
    </w:p>
    <w:p w14:paraId="127FF73F" w14:textId="02E48B8E" w:rsidR="00F7259F" w:rsidRDefault="00F7259F" w:rsidP="00AA7C5B">
      <w:pPr>
        <w:spacing w:line="480" w:lineRule="auto"/>
        <w:rPr>
          <w:rFonts w:ascii="Arial" w:hAnsi="Arial" w:cs="Arial"/>
          <w:sz w:val="24"/>
          <w:szCs w:val="24"/>
        </w:rPr>
      </w:pPr>
      <w:proofErr w:type="spellStart"/>
      <w:r>
        <w:rPr>
          <w:rFonts w:ascii="Arial" w:hAnsi="Arial" w:cs="Arial"/>
          <w:sz w:val="24"/>
          <w:szCs w:val="24"/>
        </w:rPr>
        <w:t>Assoudeh</w:t>
      </w:r>
      <w:proofErr w:type="spellEnd"/>
      <w:r>
        <w:rPr>
          <w:rFonts w:ascii="Arial" w:hAnsi="Arial" w:cs="Arial"/>
          <w:sz w:val="24"/>
          <w:szCs w:val="24"/>
        </w:rPr>
        <w:t xml:space="preserve">, E. &amp; Weinberg, L. (2021) ‘In Western Europe, Right-Wing Extremism is on the Rise’ [Online] (Posted – 07/01/2021) </w:t>
      </w:r>
      <w:r>
        <w:rPr>
          <w:rFonts w:ascii="Arial" w:hAnsi="Arial" w:cs="Arial"/>
          <w:sz w:val="24"/>
          <w:szCs w:val="24"/>
          <w:u w:val="single"/>
        </w:rPr>
        <w:t xml:space="preserve">Available at - </w:t>
      </w:r>
      <w:hyperlink r:id="rId6" w:history="1">
        <w:r w:rsidRPr="00D3415C">
          <w:rPr>
            <w:rStyle w:val="Hyperlink"/>
            <w:rFonts w:ascii="Arial" w:hAnsi="Arial" w:cs="Arial"/>
            <w:sz w:val="24"/>
            <w:szCs w:val="24"/>
          </w:rPr>
          <w:t>https://www.opendemocracy.net/en/countering-radical-right/western-europe-right-wing-terrorism-rise/</w:t>
        </w:r>
      </w:hyperlink>
      <w:r>
        <w:rPr>
          <w:rFonts w:ascii="Arial" w:hAnsi="Arial" w:cs="Arial"/>
          <w:sz w:val="24"/>
          <w:szCs w:val="24"/>
          <w:u w:val="single"/>
        </w:rPr>
        <w:t xml:space="preserve"> </w:t>
      </w:r>
      <w:r>
        <w:rPr>
          <w:rFonts w:ascii="Arial" w:hAnsi="Arial" w:cs="Arial"/>
          <w:sz w:val="24"/>
          <w:szCs w:val="24"/>
        </w:rPr>
        <w:t xml:space="preserve">(Accessed on – 01/08/2021). </w:t>
      </w:r>
    </w:p>
    <w:p w14:paraId="14CA8082" w14:textId="53CFB2F6" w:rsidR="008E090D" w:rsidRPr="008E090D" w:rsidRDefault="008E090D" w:rsidP="00AA7C5B">
      <w:pPr>
        <w:spacing w:line="480" w:lineRule="auto"/>
        <w:rPr>
          <w:rFonts w:ascii="Arial" w:hAnsi="Arial" w:cs="Arial"/>
          <w:sz w:val="24"/>
          <w:szCs w:val="24"/>
        </w:rPr>
      </w:pPr>
      <w:r>
        <w:rPr>
          <w:rFonts w:ascii="Arial" w:hAnsi="Arial" w:cs="Arial"/>
          <w:sz w:val="24"/>
          <w:szCs w:val="24"/>
        </w:rPr>
        <w:t xml:space="preserve">Atkinson, C. (2021) </w:t>
      </w:r>
      <w:r>
        <w:rPr>
          <w:rFonts w:ascii="Arial" w:hAnsi="Arial" w:cs="Arial"/>
          <w:i/>
          <w:iCs/>
          <w:sz w:val="24"/>
          <w:szCs w:val="24"/>
        </w:rPr>
        <w:t>Football Fans are not thugs: Communication and the future of fan engagement in the policing of Scottish Football.</w:t>
      </w:r>
      <w:r>
        <w:rPr>
          <w:rFonts w:ascii="Arial" w:hAnsi="Arial" w:cs="Arial"/>
          <w:sz w:val="24"/>
          <w:szCs w:val="24"/>
        </w:rPr>
        <w:t xml:space="preserve"> Published – April, 2021. Published by Taylor &amp; Francis Publications, Howick Place, London UK. (Accessed on – 12/08/2021). </w:t>
      </w:r>
    </w:p>
    <w:p w14:paraId="7CB36301" w14:textId="54222B62" w:rsidR="00330E38" w:rsidRPr="00330E38" w:rsidRDefault="00330E38" w:rsidP="00AA7C5B">
      <w:pPr>
        <w:spacing w:line="480" w:lineRule="auto"/>
        <w:rPr>
          <w:rFonts w:ascii="Arial" w:hAnsi="Arial" w:cs="Arial"/>
          <w:sz w:val="24"/>
          <w:szCs w:val="24"/>
        </w:rPr>
      </w:pPr>
      <w:r>
        <w:rPr>
          <w:rFonts w:ascii="Arial" w:hAnsi="Arial" w:cs="Arial"/>
          <w:sz w:val="24"/>
          <w:szCs w:val="24"/>
        </w:rPr>
        <w:t xml:space="preserve">Awan, I. (2017) </w:t>
      </w:r>
      <w:r>
        <w:rPr>
          <w:rFonts w:ascii="Arial" w:hAnsi="Arial" w:cs="Arial"/>
          <w:i/>
          <w:iCs/>
          <w:sz w:val="24"/>
          <w:szCs w:val="24"/>
        </w:rPr>
        <w:t>Cyber Extremism: ISIS and the Power of social media.</w:t>
      </w:r>
      <w:r>
        <w:rPr>
          <w:rFonts w:ascii="Arial" w:hAnsi="Arial" w:cs="Arial"/>
          <w:sz w:val="24"/>
          <w:szCs w:val="24"/>
        </w:rPr>
        <w:t xml:space="preserve"> Published – March, 2017. Published by Springer Publishing Inc, Salmon Tower, Manhattan, New York USA. (Accessed on – 05/08/2021). </w:t>
      </w:r>
    </w:p>
    <w:p w14:paraId="45225F3A" w14:textId="3B1EDBDF" w:rsidR="00DE3A48" w:rsidRPr="00DE3A48" w:rsidRDefault="00DE3A48" w:rsidP="00AA7C5B">
      <w:pPr>
        <w:spacing w:line="480" w:lineRule="auto"/>
        <w:rPr>
          <w:rFonts w:ascii="Arial" w:hAnsi="Arial" w:cs="Arial"/>
          <w:sz w:val="24"/>
          <w:szCs w:val="24"/>
        </w:rPr>
      </w:pPr>
      <w:r>
        <w:rPr>
          <w:rFonts w:ascii="Arial" w:hAnsi="Arial" w:cs="Arial"/>
          <w:sz w:val="24"/>
          <w:szCs w:val="24"/>
        </w:rPr>
        <w:lastRenderedPageBreak/>
        <w:t xml:space="preserve">Aziz, S. (2014) </w:t>
      </w:r>
      <w:r>
        <w:rPr>
          <w:rFonts w:ascii="Arial" w:hAnsi="Arial" w:cs="Arial"/>
          <w:i/>
          <w:iCs/>
          <w:sz w:val="24"/>
          <w:szCs w:val="24"/>
        </w:rPr>
        <w:t>Policing Terrorists in the Community.</w:t>
      </w:r>
      <w:r>
        <w:rPr>
          <w:rFonts w:ascii="Arial" w:hAnsi="Arial" w:cs="Arial"/>
          <w:sz w:val="24"/>
          <w:szCs w:val="24"/>
        </w:rPr>
        <w:t xml:space="preserve"> Published – Spring, 2014. Published by Harvard University Press, USA. (Accessed on – 30/07/2021). </w:t>
      </w:r>
    </w:p>
    <w:p w14:paraId="59E25F9D" w14:textId="63BCE272" w:rsidR="004323D4" w:rsidRDefault="004323D4" w:rsidP="00AA7C5B">
      <w:pPr>
        <w:spacing w:line="480" w:lineRule="auto"/>
        <w:rPr>
          <w:rFonts w:ascii="Arial" w:hAnsi="Arial" w:cs="Arial"/>
          <w:sz w:val="24"/>
          <w:szCs w:val="24"/>
        </w:rPr>
      </w:pPr>
      <w:proofErr w:type="spellStart"/>
      <w:r>
        <w:rPr>
          <w:rFonts w:ascii="Arial" w:hAnsi="Arial" w:cs="Arial"/>
          <w:sz w:val="24"/>
          <w:szCs w:val="24"/>
        </w:rPr>
        <w:t>Bebber</w:t>
      </w:r>
      <w:proofErr w:type="spellEnd"/>
      <w:r>
        <w:rPr>
          <w:rFonts w:ascii="Arial" w:hAnsi="Arial" w:cs="Arial"/>
          <w:sz w:val="24"/>
          <w:szCs w:val="24"/>
        </w:rPr>
        <w:t xml:space="preserve">, B. (2020) </w:t>
      </w:r>
      <w:r>
        <w:rPr>
          <w:rFonts w:ascii="Arial" w:hAnsi="Arial" w:cs="Arial"/>
          <w:i/>
          <w:iCs/>
          <w:sz w:val="24"/>
          <w:szCs w:val="24"/>
        </w:rPr>
        <w:t>Unwanted Consumers: Violence and Consumption in British Football in the 1970s.</w:t>
      </w:r>
      <w:r>
        <w:rPr>
          <w:rFonts w:ascii="Arial" w:hAnsi="Arial" w:cs="Arial"/>
          <w:sz w:val="24"/>
          <w:szCs w:val="24"/>
        </w:rPr>
        <w:t xml:space="preserve"> Published – Summer, 2020. Published by Taylor &amp; Francis Publications, Howick Place, London UK. (Accessed on – 23/07/2021). </w:t>
      </w:r>
    </w:p>
    <w:p w14:paraId="60481B29" w14:textId="7F6F3A62" w:rsidR="000F72B3" w:rsidRPr="000F72B3" w:rsidRDefault="000F72B3" w:rsidP="00AA7C5B">
      <w:pPr>
        <w:spacing w:line="480" w:lineRule="auto"/>
        <w:rPr>
          <w:rFonts w:ascii="Arial" w:hAnsi="Arial" w:cs="Arial"/>
          <w:sz w:val="24"/>
          <w:szCs w:val="24"/>
        </w:rPr>
      </w:pPr>
      <w:r>
        <w:rPr>
          <w:rFonts w:ascii="Arial" w:hAnsi="Arial" w:cs="Arial"/>
          <w:sz w:val="24"/>
          <w:szCs w:val="24"/>
        </w:rPr>
        <w:t xml:space="preserve">Bennett. H. &amp; Jonsson, A. (2017) </w:t>
      </w:r>
      <w:r>
        <w:rPr>
          <w:rFonts w:ascii="Arial" w:hAnsi="Arial" w:cs="Arial"/>
          <w:i/>
          <w:iCs/>
          <w:sz w:val="24"/>
          <w:szCs w:val="24"/>
        </w:rPr>
        <w:t>Klick it out: Tackling Online Discrimination in Football.</w:t>
      </w:r>
      <w:r>
        <w:rPr>
          <w:rFonts w:ascii="Arial" w:hAnsi="Arial" w:cs="Arial"/>
          <w:sz w:val="24"/>
          <w:szCs w:val="24"/>
        </w:rPr>
        <w:t xml:space="preserve"> Published – Spring, 2017. Published by Taylor &amp; Francis Publications, Howick Place, London UK. (Accessed on – 12/08/2021). </w:t>
      </w:r>
    </w:p>
    <w:p w14:paraId="3F6BB1C5" w14:textId="69AB742C" w:rsidR="00CF0F50" w:rsidRDefault="00CF0F50" w:rsidP="00AA7C5B">
      <w:pPr>
        <w:spacing w:line="480" w:lineRule="auto"/>
        <w:rPr>
          <w:rFonts w:ascii="Arial" w:hAnsi="Arial" w:cs="Arial"/>
          <w:sz w:val="24"/>
          <w:szCs w:val="24"/>
        </w:rPr>
      </w:pPr>
      <w:proofErr w:type="spellStart"/>
      <w:r>
        <w:rPr>
          <w:rFonts w:ascii="Arial" w:hAnsi="Arial" w:cs="Arial"/>
          <w:sz w:val="24"/>
          <w:szCs w:val="24"/>
        </w:rPr>
        <w:t>Bliesener</w:t>
      </w:r>
      <w:proofErr w:type="spellEnd"/>
      <w:r>
        <w:rPr>
          <w:rFonts w:ascii="Arial" w:hAnsi="Arial" w:cs="Arial"/>
          <w:sz w:val="24"/>
          <w:szCs w:val="24"/>
        </w:rPr>
        <w:t xml:space="preserve">, T. (2009) </w:t>
      </w:r>
      <w:r>
        <w:rPr>
          <w:rFonts w:ascii="Arial" w:hAnsi="Arial" w:cs="Arial"/>
          <w:i/>
          <w:iCs/>
          <w:sz w:val="24"/>
          <w:szCs w:val="24"/>
        </w:rPr>
        <w:t>Hooliganism and Right-wing Extremism: Findings from European research.</w:t>
      </w:r>
      <w:r>
        <w:rPr>
          <w:rFonts w:ascii="Arial" w:hAnsi="Arial" w:cs="Arial"/>
          <w:sz w:val="24"/>
          <w:szCs w:val="24"/>
        </w:rPr>
        <w:t xml:space="preserve"> Published </w:t>
      </w:r>
      <w:r w:rsidR="00167B3F">
        <w:rPr>
          <w:rFonts w:ascii="Arial" w:hAnsi="Arial" w:cs="Arial"/>
          <w:sz w:val="24"/>
          <w:szCs w:val="24"/>
        </w:rPr>
        <w:t>–</w:t>
      </w:r>
      <w:r>
        <w:rPr>
          <w:rFonts w:ascii="Arial" w:hAnsi="Arial" w:cs="Arial"/>
          <w:sz w:val="24"/>
          <w:szCs w:val="24"/>
        </w:rPr>
        <w:t xml:space="preserve"> </w:t>
      </w:r>
      <w:r w:rsidR="00167B3F">
        <w:rPr>
          <w:rFonts w:ascii="Arial" w:hAnsi="Arial" w:cs="Arial"/>
          <w:sz w:val="24"/>
          <w:szCs w:val="24"/>
        </w:rPr>
        <w:t xml:space="preserve">Spring, 2009. Published by NOMOS Publications, Zurich Switzerland. (Accessed on – 15/07/2021).  </w:t>
      </w:r>
    </w:p>
    <w:p w14:paraId="7194996B" w14:textId="73573DA5" w:rsidR="00756D71" w:rsidRPr="00756D71" w:rsidRDefault="00756D71" w:rsidP="00AA7C5B">
      <w:pPr>
        <w:spacing w:line="480" w:lineRule="auto"/>
        <w:rPr>
          <w:rFonts w:ascii="Arial" w:hAnsi="Arial" w:cs="Arial"/>
          <w:sz w:val="24"/>
          <w:szCs w:val="24"/>
        </w:rPr>
      </w:pPr>
      <w:proofErr w:type="spellStart"/>
      <w:r>
        <w:rPr>
          <w:rFonts w:ascii="Arial" w:hAnsi="Arial" w:cs="Arial"/>
          <w:sz w:val="24"/>
          <w:szCs w:val="24"/>
        </w:rPr>
        <w:t>Bodin</w:t>
      </w:r>
      <w:proofErr w:type="spellEnd"/>
      <w:r>
        <w:rPr>
          <w:rFonts w:ascii="Arial" w:hAnsi="Arial" w:cs="Arial"/>
          <w:sz w:val="24"/>
          <w:szCs w:val="24"/>
        </w:rPr>
        <w:t xml:space="preserve">, D. &amp; </w:t>
      </w:r>
      <w:proofErr w:type="spellStart"/>
      <w:r>
        <w:rPr>
          <w:rFonts w:ascii="Arial" w:hAnsi="Arial" w:cs="Arial"/>
          <w:sz w:val="24"/>
          <w:szCs w:val="24"/>
        </w:rPr>
        <w:t>Sempe</w:t>
      </w:r>
      <w:proofErr w:type="spellEnd"/>
      <w:r>
        <w:rPr>
          <w:rFonts w:ascii="Arial" w:hAnsi="Arial" w:cs="Arial"/>
          <w:sz w:val="24"/>
          <w:szCs w:val="24"/>
        </w:rPr>
        <w:t xml:space="preserve">, G. (2011) </w:t>
      </w:r>
      <w:r>
        <w:rPr>
          <w:rFonts w:ascii="Arial" w:hAnsi="Arial" w:cs="Arial"/>
          <w:i/>
          <w:iCs/>
          <w:sz w:val="24"/>
          <w:szCs w:val="24"/>
        </w:rPr>
        <w:t>Ethics and Sport in Europe.</w:t>
      </w:r>
      <w:r>
        <w:rPr>
          <w:rFonts w:ascii="Arial" w:hAnsi="Arial" w:cs="Arial"/>
          <w:sz w:val="24"/>
          <w:szCs w:val="24"/>
        </w:rPr>
        <w:t xml:space="preserve"> Published – January, 2011. Published by Council of Europe Press and Publications, Zurich Switzerland. (Accessed on – 05/08/2021). </w:t>
      </w:r>
    </w:p>
    <w:p w14:paraId="35AAC805" w14:textId="691FB00B" w:rsidR="00745FEC" w:rsidRDefault="00745FEC" w:rsidP="00AA7C5B">
      <w:pPr>
        <w:spacing w:line="480" w:lineRule="auto"/>
        <w:rPr>
          <w:rFonts w:ascii="Arial" w:hAnsi="Arial" w:cs="Arial"/>
          <w:sz w:val="24"/>
          <w:szCs w:val="24"/>
        </w:rPr>
      </w:pPr>
      <w:proofErr w:type="spellStart"/>
      <w:r>
        <w:rPr>
          <w:rFonts w:ascii="Arial" w:hAnsi="Arial" w:cs="Arial"/>
          <w:sz w:val="24"/>
          <w:szCs w:val="24"/>
        </w:rPr>
        <w:t>Busset</w:t>
      </w:r>
      <w:proofErr w:type="spellEnd"/>
      <w:r>
        <w:rPr>
          <w:rFonts w:ascii="Arial" w:hAnsi="Arial" w:cs="Arial"/>
          <w:sz w:val="24"/>
          <w:szCs w:val="24"/>
        </w:rPr>
        <w:t xml:space="preserve">, T., Gander, T. &amp; </w:t>
      </w:r>
      <w:proofErr w:type="spellStart"/>
      <w:r>
        <w:rPr>
          <w:rFonts w:ascii="Arial" w:hAnsi="Arial" w:cs="Arial"/>
          <w:sz w:val="24"/>
          <w:szCs w:val="24"/>
        </w:rPr>
        <w:t>Pfiser</w:t>
      </w:r>
      <w:proofErr w:type="spellEnd"/>
      <w:r>
        <w:rPr>
          <w:rFonts w:ascii="Arial" w:hAnsi="Arial" w:cs="Arial"/>
          <w:sz w:val="24"/>
          <w:szCs w:val="24"/>
        </w:rPr>
        <w:t xml:space="preserve">, P. (2009) </w:t>
      </w:r>
      <w:r>
        <w:rPr>
          <w:rFonts w:ascii="Arial" w:hAnsi="Arial" w:cs="Arial"/>
          <w:i/>
          <w:iCs/>
          <w:sz w:val="24"/>
          <w:szCs w:val="24"/>
        </w:rPr>
        <w:t>The Football Stadium – A Place where Right-Wing Extremists Recruit? Case Studies of Three Swiss Clubs.</w:t>
      </w:r>
      <w:r>
        <w:rPr>
          <w:rFonts w:ascii="Arial" w:hAnsi="Arial" w:cs="Arial"/>
          <w:sz w:val="24"/>
          <w:szCs w:val="24"/>
        </w:rPr>
        <w:t xml:space="preserve"> Published – Spring, 2009. Published by NOMOS Publications, Baden-Baden, Germany. (Accessed on – 27/07/2021). </w:t>
      </w:r>
    </w:p>
    <w:p w14:paraId="7FB18C4E" w14:textId="2AF806FE" w:rsidR="000F72B3" w:rsidRPr="000F72B3" w:rsidRDefault="000F72B3" w:rsidP="00AA7C5B">
      <w:pPr>
        <w:spacing w:line="480" w:lineRule="auto"/>
        <w:rPr>
          <w:rFonts w:ascii="Arial" w:hAnsi="Arial" w:cs="Arial"/>
          <w:sz w:val="24"/>
          <w:szCs w:val="24"/>
        </w:rPr>
      </w:pPr>
      <w:r>
        <w:rPr>
          <w:rFonts w:ascii="Arial" w:hAnsi="Arial" w:cs="Arial"/>
          <w:sz w:val="24"/>
          <w:szCs w:val="24"/>
        </w:rPr>
        <w:t xml:space="preserve">Cleland, J. (2014) </w:t>
      </w:r>
      <w:r>
        <w:rPr>
          <w:rFonts w:ascii="Arial" w:hAnsi="Arial" w:cs="Arial"/>
          <w:i/>
          <w:iCs/>
          <w:sz w:val="24"/>
          <w:szCs w:val="24"/>
        </w:rPr>
        <w:t>Racism, Football Fans and Online Message Boards: How social media has added a new dimension to racist discourse in English football.</w:t>
      </w:r>
      <w:r>
        <w:rPr>
          <w:rFonts w:ascii="Arial" w:hAnsi="Arial" w:cs="Arial"/>
          <w:sz w:val="24"/>
          <w:szCs w:val="24"/>
        </w:rPr>
        <w:t xml:space="preserve"> Published – January, 2014. Published by SAGE Journals, SAGE Publications, Thousand Oaks, California USA. (Accessed on – 12/08/2021). </w:t>
      </w:r>
    </w:p>
    <w:p w14:paraId="7E197DC2" w14:textId="7BA54D64" w:rsidR="00272909" w:rsidRPr="00272909" w:rsidRDefault="00272909" w:rsidP="00AA7C5B">
      <w:pPr>
        <w:spacing w:line="480" w:lineRule="auto"/>
        <w:rPr>
          <w:rFonts w:ascii="Arial" w:hAnsi="Arial" w:cs="Arial"/>
          <w:sz w:val="24"/>
          <w:szCs w:val="24"/>
        </w:rPr>
      </w:pPr>
      <w:r>
        <w:rPr>
          <w:rFonts w:ascii="Arial" w:hAnsi="Arial" w:cs="Arial"/>
          <w:sz w:val="24"/>
          <w:szCs w:val="24"/>
        </w:rPr>
        <w:lastRenderedPageBreak/>
        <w:t xml:space="preserve">Cleland, J. &amp; Cashmore, E. (2013) </w:t>
      </w:r>
      <w:r>
        <w:rPr>
          <w:rFonts w:ascii="Arial" w:hAnsi="Arial" w:cs="Arial"/>
          <w:i/>
          <w:iCs/>
          <w:sz w:val="24"/>
          <w:szCs w:val="24"/>
        </w:rPr>
        <w:t>Fans, Racism and British Football in the Twenty-First Century: The Existence of a Colour-Blind Ideology.</w:t>
      </w:r>
      <w:r>
        <w:rPr>
          <w:rFonts w:ascii="Arial" w:hAnsi="Arial" w:cs="Arial"/>
          <w:sz w:val="24"/>
          <w:szCs w:val="24"/>
        </w:rPr>
        <w:t xml:space="preserve"> Published – March, 2013. Published by Taylor &amp; Francis Publications, Howick Place, London UK. (Accessed on – 09/08/2021). </w:t>
      </w:r>
    </w:p>
    <w:p w14:paraId="4BB45CDF" w14:textId="25F662AA" w:rsidR="009861D8" w:rsidRDefault="009861D8" w:rsidP="00AA7C5B">
      <w:pPr>
        <w:spacing w:line="480" w:lineRule="auto"/>
        <w:rPr>
          <w:rFonts w:ascii="Arial" w:hAnsi="Arial" w:cs="Arial"/>
          <w:sz w:val="24"/>
          <w:szCs w:val="24"/>
        </w:rPr>
      </w:pPr>
      <w:r>
        <w:rPr>
          <w:rFonts w:ascii="Arial" w:hAnsi="Arial" w:cs="Arial"/>
          <w:sz w:val="24"/>
          <w:szCs w:val="24"/>
        </w:rPr>
        <w:t xml:space="preserve">Djordjevic, I. &amp; </w:t>
      </w:r>
      <w:proofErr w:type="spellStart"/>
      <w:r>
        <w:rPr>
          <w:rFonts w:ascii="Arial" w:hAnsi="Arial" w:cs="Arial"/>
          <w:sz w:val="24"/>
          <w:szCs w:val="24"/>
        </w:rPr>
        <w:t>Pekic</w:t>
      </w:r>
      <w:proofErr w:type="spellEnd"/>
      <w:r>
        <w:rPr>
          <w:rFonts w:ascii="Arial" w:hAnsi="Arial" w:cs="Arial"/>
          <w:sz w:val="24"/>
          <w:szCs w:val="24"/>
        </w:rPr>
        <w:t xml:space="preserve">, R. (2018) </w:t>
      </w:r>
      <w:r>
        <w:rPr>
          <w:rFonts w:ascii="Arial" w:hAnsi="Arial" w:cs="Arial"/>
          <w:i/>
          <w:iCs/>
          <w:sz w:val="24"/>
          <w:szCs w:val="24"/>
        </w:rPr>
        <w:t>Is there space for the left? Football Fans and Political Positioning in Serbia.</w:t>
      </w:r>
      <w:r>
        <w:rPr>
          <w:rFonts w:ascii="Arial" w:hAnsi="Arial" w:cs="Arial"/>
          <w:sz w:val="24"/>
          <w:szCs w:val="24"/>
        </w:rPr>
        <w:t xml:space="preserve"> Published – June, 2018. Published by Taylor &amp; Francis Publications, Howick Place, London UK. (Accessed on – 27/07/2021). </w:t>
      </w:r>
    </w:p>
    <w:p w14:paraId="7833CFD9" w14:textId="060FA1B7" w:rsidR="003027E1" w:rsidRPr="003027E1" w:rsidRDefault="003027E1" w:rsidP="00AA7C5B">
      <w:pPr>
        <w:spacing w:line="480" w:lineRule="auto"/>
        <w:rPr>
          <w:rFonts w:ascii="Arial" w:hAnsi="Arial" w:cs="Arial"/>
          <w:sz w:val="24"/>
          <w:szCs w:val="24"/>
        </w:rPr>
      </w:pPr>
      <w:proofErr w:type="spellStart"/>
      <w:r>
        <w:rPr>
          <w:rFonts w:ascii="Arial" w:hAnsi="Arial" w:cs="Arial"/>
          <w:sz w:val="24"/>
          <w:szCs w:val="24"/>
        </w:rPr>
        <w:t>Domeneghetti</w:t>
      </w:r>
      <w:proofErr w:type="spellEnd"/>
      <w:r>
        <w:rPr>
          <w:rFonts w:ascii="Arial" w:hAnsi="Arial" w:cs="Arial"/>
          <w:sz w:val="24"/>
          <w:szCs w:val="24"/>
        </w:rPr>
        <w:t xml:space="preserve">, R. (2020) </w:t>
      </w:r>
      <w:r>
        <w:rPr>
          <w:rFonts w:ascii="Arial" w:hAnsi="Arial" w:cs="Arial"/>
          <w:i/>
          <w:iCs/>
          <w:sz w:val="24"/>
          <w:szCs w:val="24"/>
        </w:rPr>
        <w:t>Football Hooliganism.</w:t>
      </w:r>
      <w:r>
        <w:rPr>
          <w:rFonts w:ascii="Arial" w:hAnsi="Arial" w:cs="Arial"/>
          <w:sz w:val="24"/>
          <w:szCs w:val="24"/>
        </w:rPr>
        <w:t xml:space="preserve"> Published – Summer, 2020. Published by Routledge Publications, Milton Park, Abingdon, Oxford UK. (Accessed on – 17/08/2021). </w:t>
      </w:r>
    </w:p>
    <w:p w14:paraId="2FDCFCD5" w14:textId="0B56E4B1" w:rsidR="00A81AF8" w:rsidRDefault="00A81AF8" w:rsidP="00AA7C5B">
      <w:pPr>
        <w:spacing w:line="480" w:lineRule="auto"/>
        <w:rPr>
          <w:rFonts w:ascii="Arial" w:hAnsi="Arial" w:cs="Arial"/>
          <w:sz w:val="24"/>
          <w:szCs w:val="24"/>
        </w:rPr>
      </w:pPr>
      <w:r>
        <w:rPr>
          <w:rFonts w:ascii="Arial" w:hAnsi="Arial" w:cs="Arial"/>
          <w:sz w:val="24"/>
          <w:szCs w:val="24"/>
        </w:rPr>
        <w:t xml:space="preserve">Ferdinand, J., Pearson, G. &amp; Rowe, M. (2007) </w:t>
      </w:r>
      <w:r>
        <w:rPr>
          <w:rFonts w:ascii="Arial" w:hAnsi="Arial" w:cs="Arial"/>
          <w:i/>
          <w:iCs/>
          <w:sz w:val="24"/>
          <w:szCs w:val="24"/>
        </w:rPr>
        <w:t>A Different Kind of Ethics.</w:t>
      </w:r>
      <w:r>
        <w:rPr>
          <w:rFonts w:ascii="Arial" w:hAnsi="Arial" w:cs="Arial"/>
          <w:sz w:val="24"/>
          <w:szCs w:val="24"/>
        </w:rPr>
        <w:t xml:space="preserve"> Published – December, 2007. Published by SAGE Publications, Thousand Oaks, California USA. (Accessed on – 15/07/2021). </w:t>
      </w:r>
    </w:p>
    <w:p w14:paraId="1F9004F0" w14:textId="7AE07B66" w:rsidR="00120979" w:rsidRPr="00120979" w:rsidRDefault="00120979" w:rsidP="00AA7C5B">
      <w:pPr>
        <w:spacing w:line="480" w:lineRule="auto"/>
        <w:rPr>
          <w:rFonts w:ascii="Arial" w:hAnsi="Arial" w:cs="Arial"/>
          <w:sz w:val="24"/>
          <w:szCs w:val="24"/>
        </w:rPr>
      </w:pPr>
      <w:proofErr w:type="spellStart"/>
      <w:r>
        <w:rPr>
          <w:rFonts w:ascii="Arial" w:hAnsi="Arial" w:cs="Arial"/>
          <w:sz w:val="24"/>
          <w:szCs w:val="24"/>
        </w:rPr>
        <w:t>Fillis</w:t>
      </w:r>
      <w:proofErr w:type="spellEnd"/>
      <w:r>
        <w:rPr>
          <w:rFonts w:ascii="Arial" w:hAnsi="Arial" w:cs="Arial"/>
          <w:sz w:val="24"/>
          <w:szCs w:val="24"/>
        </w:rPr>
        <w:t xml:space="preserve">, I. &amp; Mackay, C. (2014) </w:t>
      </w:r>
      <w:r>
        <w:rPr>
          <w:rFonts w:ascii="Arial" w:hAnsi="Arial" w:cs="Arial"/>
          <w:i/>
          <w:iCs/>
          <w:sz w:val="24"/>
          <w:szCs w:val="24"/>
        </w:rPr>
        <w:t>Moving Beyond Fan Typologies: The Impact of Social Integration on Team Loyalty in Football.</w:t>
      </w:r>
      <w:r>
        <w:rPr>
          <w:rFonts w:ascii="Arial" w:hAnsi="Arial" w:cs="Arial"/>
          <w:sz w:val="24"/>
          <w:szCs w:val="24"/>
        </w:rPr>
        <w:t xml:space="preserve"> Published – July, 2014. Published by Taylor &amp; Francis Publications, Howick Place, London UK. (Accessed on – 16/07/2021). </w:t>
      </w:r>
    </w:p>
    <w:p w14:paraId="3B8FEE66" w14:textId="42BEE17B" w:rsidR="00AA7C5B" w:rsidRDefault="00AA7C5B" w:rsidP="00AA7C5B">
      <w:pPr>
        <w:spacing w:line="480" w:lineRule="auto"/>
        <w:rPr>
          <w:rFonts w:ascii="Arial" w:hAnsi="Arial" w:cs="Arial"/>
          <w:sz w:val="24"/>
          <w:szCs w:val="24"/>
        </w:rPr>
      </w:pPr>
      <w:proofErr w:type="spellStart"/>
      <w:r w:rsidRPr="00AA7C5B">
        <w:rPr>
          <w:rFonts w:ascii="Arial" w:hAnsi="Arial" w:cs="Arial"/>
          <w:sz w:val="24"/>
          <w:szCs w:val="24"/>
        </w:rPr>
        <w:t>Frosdick</w:t>
      </w:r>
      <w:proofErr w:type="spellEnd"/>
      <w:r w:rsidRPr="00AA7C5B">
        <w:rPr>
          <w:rFonts w:ascii="Arial" w:hAnsi="Arial" w:cs="Arial"/>
          <w:sz w:val="24"/>
          <w:szCs w:val="24"/>
        </w:rPr>
        <w:t xml:space="preserve">, S. &amp; Marsh, P. (2013) </w:t>
      </w:r>
      <w:r w:rsidRPr="00AA7C5B">
        <w:rPr>
          <w:rFonts w:ascii="Arial" w:hAnsi="Arial" w:cs="Arial"/>
          <w:i/>
          <w:iCs/>
          <w:sz w:val="24"/>
          <w:szCs w:val="24"/>
        </w:rPr>
        <w:t>Football Hooliganism</w:t>
      </w:r>
      <w:r w:rsidRPr="00AA7C5B">
        <w:rPr>
          <w:rFonts w:ascii="Arial" w:hAnsi="Arial" w:cs="Arial"/>
          <w:sz w:val="24"/>
          <w:szCs w:val="24"/>
        </w:rPr>
        <w:t xml:space="preserve">. Published – January 2013. Published by Routledge Publications, Milton Park, Abingdon, Oxford UK. (Accessed on – 14/06/2021). </w:t>
      </w:r>
    </w:p>
    <w:p w14:paraId="5943FB72" w14:textId="37545BE7" w:rsidR="004D5D6C" w:rsidRDefault="004D5D6C" w:rsidP="00AA7C5B">
      <w:pPr>
        <w:spacing w:line="480" w:lineRule="auto"/>
        <w:rPr>
          <w:rFonts w:ascii="Arial" w:hAnsi="Arial" w:cs="Arial"/>
          <w:sz w:val="24"/>
          <w:szCs w:val="24"/>
        </w:rPr>
      </w:pPr>
      <w:proofErr w:type="spellStart"/>
      <w:r>
        <w:rPr>
          <w:rFonts w:ascii="Arial" w:hAnsi="Arial" w:cs="Arial"/>
          <w:sz w:val="24"/>
          <w:szCs w:val="24"/>
        </w:rPr>
        <w:t>Frosdick</w:t>
      </w:r>
      <w:proofErr w:type="spellEnd"/>
      <w:r>
        <w:rPr>
          <w:rFonts w:ascii="Arial" w:hAnsi="Arial" w:cs="Arial"/>
          <w:sz w:val="24"/>
          <w:szCs w:val="24"/>
        </w:rPr>
        <w:t xml:space="preserve">, S. &amp; Newton, R. (2006) </w:t>
      </w:r>
      <w:r>
        <w:rPr>
          <w:rFonts w:ascii="Arial" w:hAnsi="Arial" w:cs="Arial"/>
          <w:i/>
          <w:iCs/>
          <w:sz w:val="24"/>
          <w:szCs w:val="24"/>
        </w:rPr>
        <w:t>The Nature and Extent of Football Hooliganism in England and Wales.</w:t>
      </w:r>
      <w:r>
        <w:rPr>
          <w:rFonts w:ascii="Arial" w:hAnsi="Arial" w:cs="Arial"/>
          <w:sz w:val="24"/>
          <w:szCs w:val="24"/>
        </w:rPr>
        <w:t xml:space="preserve"> Published – November, 2006. Published by Taylor &amp; Francis Publications, Howick Place, London UK. (Accessed on – 09/07/2021). </w:t>
      </w:r>
    </w:p>
    <w:p w14:paraId="3A568AA7" w14:textId="283A0B7F" w:rsidR="008E5251" w:rsidRPr="008E5251" w:rsidRDefault="008E5251" w:rsidP="00AA7C5B">
      <w:pPr>
        <w:spacing w:line="480" w:lineRule="auto"/>
        <w:rPr>
          <w:rFonts w:ascii="Arial" w:hAnsi="Arial" w:cs="Arial"/>
          <w:sz w:val="24"/>
          <w:szCs w:val="24"/>
        </w:rPr>
      </w:pPr>
      <w:proofErr w:type="spellStart"/>
      <w:r>
        <w:rPr>
          <w:rFonts w:ascii="Arial" w:hAnsi="Arial" w:cs="Arial"/>
          <w:sz w:val="24"/>
          <w:szCs w:val="24"/>
        </w:rPr>
        <w:lastRenderedPageBreak/>
        <w:t>Fulconis</w:t>
      </w:r>
      <w:proofErr w:type="spellEnd"/>
      <w:r>
        <w:rPr>
          <w:rFonts w:ascii="Arial" w:hAnsi="Arial" w:cs="Arial"/>
          <w:sz w:val="24"/>
          <w:szCs w:val="24"/>
        </w:rPr>
        <w:t xml:space="preserve">, F. &amp; </w:t>
      </w:r>
      <w:proofErr w:type="spellStart"/>
      <w:r>
        <w:rPr>
          <w:rFonts w:ascii="Arial" w:hAnsi="Arial" w:cs="Arial"/>
          <w:sz w:val="24"/>
          <w:szCs w:val="24"/>
        </w:rPr>
        <w:t>Pache</w:t>
      </w:r>
      <w:proofErr w:type="spellEnd"/>
      <w:r>
        <w:rPr>
          <w:rFonts w:ascii="Arial" w:hAnsi="Arial" w:cs="Arial"/>
          <w:sz w:val="24"/>
          <w:szCs w:val="24"/>
        </w:rPr>
        <w:t xml:space="preserve">, G. (2014) </w:t>
      </w:r>
      <w:r>
        <w:rPr>
          <w:rFonts w:ascii="Arial" w:hAnsi="Arial" w:cs="Arial"/>
          <w:i/>
          <w:iCs/>
          <w:sz w:val="24"/>
          <w:szCs w:val="24"/>
        </w:rPr>
        <w:t>Football Passion as a Religion: The Four Dimensions of a Sacred Experience.</w:t>
      </w:r>
      <w:r>
        <w:rPr>
          <w:rFonts w:ascii="Arial" w:hAnsi="Arial" w:cs="Arial"/>
          <w:sz w:val="24"/>
          <w:szCs w:val="24"/>
        </w:rPr>
        <w:t xml:space="preserve"> Published – July, 2014. Published by Emerald Insight Publishing Group, Bingley, UK. (Accessed on – 16/08/2021). </w:t>
      </w:r>
    </w:p>
    <w:p w14:paraId="2415E190" w14:textId="7968E41A" w:rsidR="00FE694C" w:rsidRPr="00FE694C" w:rsidRDefault="00FE694C" w:rsidP="00AA7C5B">
      <w:pPr>
        <w:spacing w:line="480" w:lineRule="auto"/>
        <w:rPr>
          <w:rFonts w:ascii="Arial" w:hAnsi="Arial" w:cs="Arial"/>
          <w:sz w:val="24"/>
          <w:szCs w:val="24"/>
        </w:rPr>
      </w:pPr>
      <w:r>
        <w:rPr>
          <w:rFonts w:ascii="Arial" w:hAnsi="Arial" w:cs="Arial"/>
          <w:sz w:val="24"/>
          <w:szCs w:val="24"/>
        </w:rPr>
        <w:t xml:space="preserve">Gelfand, M., </w:t>
      </w:r>
      <w:proofErr w:type="spellStart"/>
      <w:r>
        <w:rPr>
          <w:rFonts w:ascii="Arial" w:hAnsi="Arial" w:cs="Arial"/>
          <w:sz w:val="24"/>
          <w:szCs w:val="24"/>
        </w:rPr>
        <w:t>LaFree</w:t>
      </w:r>
      <w:proofErr w:type="spellEnd"/>
      <w:r>
        <w:rPr>
          <w:rFonts w:ascii="Arial" w:hAnsi="Arial" w:cs="Arial"/>
          <w:sz w:val="24"/>
          <w:szCs w:val="24"/>
        </w:rPr>
        <w:t xml:space="preserve">, G. &amp; Fahey, S. (2013) </w:t>
      </w:r>
      <w:r>
        <w:rPr>
          <w:rFonts w:ascii="Arial" w:hAnsi="Arial" w:cs="Arial"/>
          <w:i/>
          <w:iCs/>
          <w:sz w:val="24"/>
          <w:szCs w:val="24"/>
        </w:rPr>
        <w:t>Culture and Extremism.</w:t>
      </w:r>
      <w:r>
        <w:rPr>
          <w:rFonts w:ascii="Arial" w:hAnsi="Arial" w:cs="Arial"/>
          <w:sz w:val="24"/>
          <w:szCs w:val="24"/>
        </w:rPr>
        <w:t xml:space="preserve"> Published – September 2013. Published by Journal of Social Issues, US Army Research Institute, Washington D.C. USA. (Accessed on – 30/07/2021). </w:t>
      </w:r>
    </w:p>
    <w:p w14:paraId="591A7781" w14:textId="5DB71D7D" w:rsidR="00DE7414" w:rsidRPr="00DE7414" w:rsidRDefault="00DE7414" w:rsidP="00AA7C5B">
      <w:pPr>
        <w:spacing w:line="480" w:lineRule="auto"/>
        <w:rPr>
          <w:rFonts w:ascii="Arial" w:hAnsi="Arial" w:cs="Arial"/>
          <w:sz w:val="24"/>
          <w:szCs w:val="24"/>
        </w:rPr>
      </w:pPr>
      <w:proofErr w:type="spellStart"/>
      <w:r>
        <w:rPr>
          <w:rFonts w:ascii="Arial" w:hAnsi="Arial" w:cs="Arial"/>
          <w:sz w:val="24"/>
          <w:szCs w:val="24"/>
        </w:rPr>
        <w:t>Giulianotti</w:t>
      </w:r>
      <w:proofErr w:type="spellEnd"/>
      <w:r>
        <w:rPr>
          <w:rFonts w:ascii="Arial" w:hAnsi="Arial" w:cs="Arial"/>
          <w:sz w:val="24"/>
          <w:szCs w:val="24"/>
        </w:rPr>
        <w:t xml:space="preserve">, R. &amp; Robertson, R. (2007) </w:t>
      </w:r>
      <w:r>
        <w:rPr>
          <w:rFonts w:ascii="Arial" w:hAnsi="Arial" w:cs="Arial"/>
          <w:i/>
          <w:iCs/>
          <w:sz w:val="24"/>
          <w:szCs w:val="24"/>
        </w:rPr>
        <w:t>Recovering the Social: Globalization, Football and Transnationalism.</w:t>
      </w:r>
      <w:r>
        <w:rPr>
          <w:rFonts w:ascii="Arial" w:hAnsi="Arial" w:cs="Arial"/>
          <w:sz w:val="24"/>
          <w:szCs w:val="24"/>
        </w:rPr>
        <w:t xml:space="preserve"> Published – May, 2007. Published by Wiley Publications, Hoboken, New Jersey USA. (Accessed on – 27/07/2021). </w:t>
      </w:r>
    </w:p>
    <w:p w14:paraId="6DF6BACC" w14:textId="198D7201" w:rsidR="00AA7C5B" w:rsidRDefault="00AA7C5B" w:rsidP="00AA7C5B">
      <w:pPr>
        <w:spacing w:line="480" w:lineRule="auto"/>
        <w:rPr>
          <w:rFonts w:ascii="Arial" w:hAnsi="Arial" w:cs="Arial"/>
          <w:sz w:val="24"/>
          <w:szCs w:val="24"/>
        </w:rPr>
      </w:pPr>
      <w:proofErr w:type="spellStart"/>
      <w:r w:rsidRPr="00AA7C5B">
        <w:rPr>
          <w:rFonts w:ascii="Arial" w:hAnsi="Arial" w:cs="Arial"/>
          <w:sz w:val="24"/>
          <w:szCs w:val="24"/>
        </w:rPr>
        <w:t>Groombridge</w:t>
      </w:r>
      <w:proofErr w:type="spellEnd"/>
      <w:r w:rsidRPr="00AA7C5B">
        <w:rPr>
          <w:rFonts w:ascii="Arial" w:hAnsi="Arial" w:cs="Arial"/>
          <w:sz w:val="24"/>
          <w:szCs w:val="24"/>
        </w:rPr>
        <w:t xml:space="preserve">, N. (2015) </w:t>
      </w:r>
      <w:r w:rsidRPr="00AA7C5B">
        <w:rPr>
          <w:rFonts w:ascii="Arial" w:hAnsi="Arial" w:cs="Arial"/>
          <w:i/>
          <w:iCs/>
          <w:sz w:val="24"/>
          <w:szCs w:val="24"/>
        </w:rPr>
        <w:t xml:space="preserve">Football Hooliganism, Fan Behaviour and Crime: Contemporary Issues. </w:t>
      </w:r>
      <w:r w:rsidRPr="00AA7C5B">
        <w:rPr>
          <w:rFonts w:ascii="Arial" w:hAnsi="Arial" w:cs="Arial"/>
          <w:sz w:val="24"/>
          <w:szCs w:val="24"/>
        </w:rPr>
        <w:t>Published – January, 2015. Published by Wiley Publications Inc, Hoboken, New Jersey USA. (Accessed on – 14/06/2021).</w:t>
      </w:r>
    </w:p>
    <w:p w14:paraId="04689381" w14:textId="68FA736A" w:rsidR="00F824DB" w:rsidRDefault="00F824DB" w:rsidP="00AA7C5B">
      <w:pPr>
        <w:spacing w:line="480" w:lineRule="auto"/>
        <w:rPr>
          <w:rFonts w:ascii="Arial" w:hAnsi="Arial" w:cs="Arial"/>
          <w:sz w:val="24"/>
          <w:szCs w:val="24"/>
        </w:rPr>
      </w:pPr>
      <w:r>
        <w:rPr>
          <w:rFonts w:ascii="Arial" w:hAnsi="Arial" w:cs="Arial"/>
          <w:sz w:val="24"/>
          <w:szCs w:val="24"/>
        </w:rPr>
        <w:t xml:space="preserve">Herbert, I. (2021) ‘Online anonymity is breeding a new generation of racist football fans’ [Online] (Posted – 03/02/2021) (Web Last Updated – August, 2021) </w:t>
      </w:r>
      <w:r>
        <w:rPr>
          <w:rFonts w:ascii="Arial" w:hAnsi="Arial" w:cs="Arial"/>
          <w:sz w:val="24"/>
          <w:szCs w:val="24"/>
          <w:u w:val="single"/>
        </w:rPr>
        <w:t xml:space="preserve">Available at - </w:t>
      </w:r>
      <w:hyperlink r:id="rId7" w:history="1">
        <w:r w:rsidRPr="00537FBA">
          <w:rPr>
            <w:rStyle w:val="Hyperlink"/>
            <w:rFonts w:ascii="Arial" w:hAnsi="Arial" w:cs="Arial"/>
            <w:sz w:val="24"/>
            <w:szCs w:val="24"/>
          </w:rPr>
          <w:t>https://www.mailplus.co.uk/edition/sport/51329/online-anonymity-is-breeding-a-new-generation-of-racist-football-fans</w:t>
        </w:r>
      </w:hyperlink>
      <w:r>
        <w:rPr>
          <w:rFonts w:ascii="Arial" w:hAnsi="Arial" w:cs="Arial"/>
          <w:sz w:val="24"/>
          <w:szCs w:val="24"/>
          <w:u w:val="single"/>
        </w:rPr>
        <w:t xml:space="preserve"> </w:t>
      </w:r>
      <w:r>
        <w:rPr>
          <w:rFonts w:ascii="Arial" w:hAnsi="Arial" w:cs="Arial"/>
          <w:sz w:val="24"/>
          <w:szCs w:val="24"/>
        </w:rPr>
        <w:t xml:space="preserve">(Accessed on - 09/08/2021). </w:t>
      </w:r>
    </w:p>
    <w:p w14:paraId="6B2A9434" w14:textId="6321678D" w:rsidR="002A53F0" w:rsidRDefault="002A53F0" w:rsidP="00AA7C5B">
      <w:pPr>
        <w:spacing w:line="480" w:lineRule="auto"/>
        <w:rPr>
          <w:rFonts w:ascii="Arial" w:hAnsi="Arial" w:cs="Arial"/>
          <w:sz w:val="24"/>
          <w:szCs w:val="24"/>
        </w:rPr>
      </w:pPr>
      <w:proofErr w:type="spellStart"/>
      <w:r>
        <w:rPr>
          <w:rFonts w:ascii="Arial" w:hAnsi="Arial" w:cs="Arial"/>
          <w:sz w:val="24"/>
          <w:szCs w:val="24"/>
        </w:rPr>
        <w:t>Hinck</w:t>
      </w:r>
      <w:proofErr w:type="spellEnd"/>
      <w:r>
        <w:rPr>
          <w:rFonts w:ascii="Arial" w:hAnsi="Arial" w:cs="Arial"/>
          <w:sz w:val="24"/>
          <w:szCs w:val="24"/>
        </w:rPr>
        <w:t xml:space="preserve">, A. (2018) </w:t>
      </w:r>
      <w:r>
        <w:rPr>
          <w:rFonts w:ascii="Arial" w:hAnsi="Arial" w:cs="Arial"/>
          <w:i/>
          <w:iCs/>
          <w:sz w:val="24"/>
          <w:szCs w:val="24"/>
        </w:rPr>
        <w:t xml:space="preserve">Shifting Patterns of Football Fandom and Digital Media Cultures: YouTube, </w:t>
      </w:r>
      <w:proofErr w:type="spellStart"/>
      <w:r>
        <w:rPr>
          <w:rFonts w:ascii="Arial" w:hAnsi="Arial" w:cs="Arial"/>
          <w:i/>
          <w:iCs/>
          <w:sz w:val="24"/>
          <w:szCs w:val="24"/>
        </w:rPr>
        <w:t>Fifa</w:t>
      </w:r>
      <w:proofErr w:type="spellEnd"/>
      <w:r>
        <w:rPr>
          <w:rFonts w:ascii="Arial" w:hAnsi="Arial" w:cs="Arial"/>
          <w:i/>
          <w:iCs/>
          <w:sz w:val="24"/>
          <w:szCs w:val="24"/>
        </w:rPr>
        <w:t xml:space="preserve"> Videogames and AFC Wimbledon.</w:t>
      </w:r>
      <w:r>
        <w:rPr>
          <w:rFonts w:ascii="Arial" w:hAnsi="Arial" w:cs="Arial"/>
          <w:sz w:val="24"/>
          <w:szCs w:val="24"/>
        </w:rPr>
        <w:t xml:space="preserve"> Published </w:t>
      </w:r>
      <w:r w:rsidR="008E5251">
        <w:rPr>
          <w:rFonts w:ascii="Arial" w:hAnsi="Arial" w:cs="Arial"/>
          <w:sz w:val="24"/>
          <w:szCs w:val="24"/>
        </w:rPr>
        <w:t>–</w:t>
      </w:r>
      <w:r>
        <w:rPr>
          <w:rFonts w:ascii="Arial" w:hAnsi="Arial" w:cs="Arial"/>
          <w:sz w:val="24"/>
          <w:szCs w:val="24"/>
        </w:rPr>
        <w:t xml:space="preserve"> </w:t>
      </w:r>
      <w:r w:rsidR="008E5251">
        <w:rPr>
          <w:rFonts w:ascii="Arial" w:hAnsi="Arial" w:cs="Arial"/>
          <w:sz w:val="24"/>
          <w:szCs w:val="24"/>
        </w:rPr>
        <w:t xml:space="preserve">Autumn, 2018. Published by Routledge Publications, Milton Park, Abingdon, Oxford UK. (Accessed on – 16/08/2021). </w:t>
      </w:r>
    </w:p>
    <w:p w14:paraId="138E7F9E" w14:textId="156A66FC" w:rsidR="008E5251" w:rsidRPr="008C3A38" w:rsidRDefault="008E5251" w:rsidP="00AA7C5B">
      <w:pPr>
        <w:spacing w:line="480" w:lineRule="auto"/>
        <w:rPr>
          <w:rFonts w:ascii="Arial" w:hAnsi="Arial" w:cs="Arial"/>
          <w:sz w:val="24"/>
          <w:szCs w:val="24"/>
        </w:rPr>
      </w:pPr>
      <w:r>
        <w:rPr>
          <w:rFonts w:ascii="Arial" w:hAnsi="Arial" w:cs="Arial"/>
          <w:sz w:val="24"/>
          <w:szCs w:val="24"/>
        </w:rPr>
        <w:t>Keegan, M. (2018) ‘A grim new generation of football hooligans’ [Online] (Posted – 19/10/2018</w:t>
      </w:r>
      <w:r w:rsidR="008C3A38">
        <w:rPr>
          <w:rFonts w:ascii="Arial" w:hAnsi="Arial" w:cs="Arial"/>
          <w:sz w:val="24"/>
          <w:szCs w:val="24"/>
        </w:rPr>
        <w:t xml:space="preserve">) (Web Last Updated – August, 2021) </w:t>
      </w:r>
      <w:r w:rsidR="008C3A38">
        <w:rPr>
          <w:rFonts w:ascii="Arial" w:hAnsi="Arial" w:cs="Arial"/>
          <w:sz w:val="24"/>
          <w:szCs w:val="24"/>
          <w:u w:val="single"/>
        </w:rPr>
        <w:t xml:space="preserve">Available at - </w:t>
      </w:r>
      <w:hyperlink r:id="rId8" w:history="1">
        <w:r w:rsidR="008C3A38" w:rsidRPr="00AB71F3">
          <w:rPr>
            <w:rStyle w:val="Hyperlink"/>
            <w:rFonts w:ascii="Arial" w:hAnsi="Arial" w:cs="Arial"/>
            <w:sz w:val="24"/>
            <w:szCs w:val="24"/>
          </w:rPr>
          <w:t>https://www.dailymail.co.uk/sport/football/article-6296059/A-grim-new-generation-football-hooligans-big-increase-disorder.html</w:t>
        </w:r>
      </w:hyperlink>
      <w:r w:rsidR="008C3A38">
        <w:rPr>
          <w:rFonts w:ascii="Arial" w:hAnsi="Arial" w:cs="Arial"/>
          <w:sz w:val="24"/>
          <w:szCs w:val="24"/>
          <w:u w:val="single"/>
        </w:rPr>
        <w:t xml:space="preserve"> </w:t>
      </w:r>
      <w:r w:rsidR="008C3A38">
        <w:rPr>
          <w:rFonts w:ascii="Arial" w:hAnsi="Arial" w:cs="Arial"/>
          <w:sz w:val="24"/>
          <w:szCs w:val="24"/>
        </w:rPr>
        <w:t xml:space="preserve">(Accessed on - 16/08/2021). </w:t>
      </w:r>
    </w:p>
    <w:p w14:paraId="06E18ADA" w14:textId="716C7D9B" w:rsidR="007C7563" w:rsidRDefault="00A94F49" w:rsidP="00AA7C5B">
      <w:pPr>
        <w:spacing w:line="480" w:lineRule="auto"/>
        <w:rPr>
          <w:rFonts w:ascii="Arial" w:hAnsi="Arial" w:cs="Arial"/>
          <w:sz w:val="24"/>
          <w:szCs w:val="24"/>
        </w:rPr>
      </w:pPr>
      <w:r>
        <w:rPr>
          <w:rFonts w:ascii="Arial" w:hAnsi="Arial" w:cs="Arial"/>
          <w:sz w:val="24"/>
          <w:szCs w:val="24"/>
        </w:rPr>
        <w:lastRenderedPageBreak/>
        <w:t xml:space="preserve">Kennedy, D. (2013) </w:t>
      </w:r>
      <w:r>
        <w:rPr>
          <w:rFonts w:ascii="Arial" w:hAnsi="Arial" w:cs="Arial"/>
          <w:i/>
          <w:iCs/>
          <w:sz w:val="24"/>
          <w:szCs w:val="24"/>
        </w:rPr>
        <w:t>A Contextual Analysis of Europe’s Ultra Football Supporters Movement.</w:t>
      </w:r>
      <w:r>
        <w:rPr>
          <w:rFonts w:ascii="Arial" w:hAnsi="Arial" w:cs="Arial"/>
          <w:sz w:val="24"/>
          <w:szCs w:val="24"/>
        </w:rPr>
        <w:t xml:space="preserve"> Published – March, 2013. Published by Taylor &amp; Francis Publications, Howick Place, London UK. (Accessed on – 15/07/2021). </w:t>
      </w:r>
    </w:p>
    <w:p w14:paraId="6A1B9B57" w14:textId="11BFB738" w:rsidR="008E090D" w:rsidRPr="008E090D" w:rsidRDefault="008E090D" w:rsidP="00AA7C5B">
      <w:pPr>
        <w:spacing w:line="480" w:lineRule="auto"/>
        <w:rPr>
          <w:rFonts w:ascii="Arial" w:hAnsi="Arial" w:cs="Arial"/>
          <w:sz w:val="24"/>
          <w:szCs w:val="24"/>
        </w:rPr>
      </w:pPr>
      <w:proofErr w:type="spellStart"/>
      <w:r>
        <w:rPr>
          <w:rFonts w:ascii="Arial" w:hAnsi="Arial" w:cs="Arial"/>
          <w:sz w:val="24"/>
          <w:szCs w:val="24"/>
        </w:rPr>
        <w:t>Kilvington</w:t>
      </w:r>
      <w:proofErr w:type="spellEnd"/>
      <w:r>
        <w:rPr>
          <w:rFonts w:ascii="Arial" w:hAnsi="Arial" w:cs="Arial"/>
          <w:sz w:val="24"/>
          <w:szCs w:val="24"/>
        </w:rPr>
        <w:t xml:space="preserve">, D. &amp; Price, J. (2018) </w:t>
      </w:r>
      <w:r>
        <w:rPr>
          <w:rFonts w:ascii="Arial" w:hAnsi="Arial" w:cs="Arial"/>
          <w:i/>
          <w:iCs/>
          <w:sz w:val="24"/>
          <w:szCs w:val="24"/>
        </w:rPr>
        <w:t>From Backstage to frontstage: Exploring Football and the Growing Problem of Online Abuse.</w:t>
      </w:r>
      <w:r>
        <w:rPr>
          <w:rFonts w:ascii="Arial" w:hAnsi="Arial" w:cs="Arial"/>
          <w:sz w:val="24"/>
          <w:szCs w:val="24"/>
        </w:rPr>
        <w:t xml:space="preserve"> Published – October, 2018. Published by Routledge Publications, Milton Park, Abingdon, Oxfordshire UK. (Accessed on – 12/08/2021). </w:t>
      </w:r>
    </w:p>
    <w:p w14:paraId="60EF1E7A" w14:textId="11568329" w:rsidR="000022A4" w:rsidRPr="000022A4" w:rsidRDefault="000022A4" w:rsidP="00AA7C5B">
      <w:pPr>
        <w:spacing w:line="480" w:lineRule="auto"/>
        <w:rPr>
          <w:rFonts w:ascii="Arial" w:hAnsi="Arial" w:cs="Arial"/>
          <w:sz w:val="24"/>
          <w:szCs w:val="24"/>
        </w:rPr>
      </w:pPr>
      <w:r>
        <w:rPr>
          <w:rFonts w:ascii="Arial" w:hAnsi="Arial" w:cs="Arial"/>
          <w:sz w:val="24"/>
          <w:szCs w:val="24"/>
        </w:rPr>
        <w:t xml:space="preserve">Knapton, H., Espinosa, L., Meier, H. &amp; Back, E. (2018) </w:t>
      </w:r>
      <w:r>
        <w:rPr>
          <w:rFonts w:ascii="Arial" w:hAnsi="Arial" w:cs="Arial"/>
          <w:i/>
          <w:iCs/>
          <w:sz w:val="24"/>
          <w:szCs w:val="24"/>
        </w:rPr>
        <w:t>Belonging for Violence: Personality, Football Fandom, and Spectator Aggression.</w:t>
      </w:r>
      <w:r>
        <w:rPr>
          <w:rFonts w:ascii="Arial" w:hAnsi="Arial" w:cs="Arial"/>
          <w:sz w:val="24"/>
          <w:szCs w:val="24"/>
        </w:rPr>
        <w:t xml:space="preserve"> Published – February, 2018. Published by Taylor &amp; Francis Publications, Howick Place, London UK. (Accessed on – 09/08/2021). </w:t>
      </w:r>
    </w:p>
    <w:p w14:paraId="45A87CCE" w14:textId="23739478" w:rsidR="00C042C8" w:rsidRDefault="005C38BE" w:rsidP="00AA7C5B">
      <w:pPr>
        <w:spacing w:line="480" w:lineRule="auto"/>
        <w:rPr>
          <w:rFonts w:ascii="Arial" w:hAnsi="Arial" w:cs="Arial"/>
          <w:sz w:val="24"/>
          <w:szCs w:val="24"/>
        </w:rPr>
      </w:pPr>
      <w:r>
        <w:rPr>
          <w:rFonts w:ascii="Arial" w:hAnsi="Arial" w:cs="Arial"/>
          <w:sz w:val="24"/>
          <w:szCs w:val="24"/>
        </w:rPr>
        <w:t xml:space="preserve">Koehler, D. (2016) </w:t>
      </w:r>
      <w:r>
        <w:rPr>
          <w:rFonts w:ascii="Arial" w:hAnsi="Arial" w:cs="Arial"/>
          <w:i/>
          <w:iCs/>
          <w:sz w:val="24"/>
          <w:szCs w:val="24"/>
        </w:rPr>
        <w:t>Right-Wing Extremism and Terrorism in Europe.</w:t>
      </w:r>
      <w:r>
        <w:rPr>
          <w:rFonts w:ascii="Arial" w:hAnsi="Arial" w:cs="Arial"/>
          <w:sz w:val="24"/>
          <w:szCs w:val="24"/>
        </w:rPr>
        <w:t xml:space="preserve"> Published – June, 2016. Published by Institute for National Strategic Security, National Defence University, Washington D.C., USA. (Accessed on – 27/07/2021). </w:t>
      </w:r>
    </w:p>
    <w:p w14:paraId="24137E9C" w14:textId="30DF4E34" w:rsidR="0086759A" w:rsidRPr="0086759A" w:rsidRDefault="0086759A" w:rsidP="00AA7C5B">
      <w:pPr>
        <w:spacing w:line="480" w:lineRule="auto"/>
        <w:rPr>
          <w:rFonts w:ascii="Arial" w:hAnsi="Arial" w:cs="Arial"/>
          <w:sz w:val="24"/>
          <w:szCs w:val="24"/>
        </w:rPr>
      </w:pPr>
      <w:r>
        <w:rPr>
          <w:rFonts w:ascii="Arial" w:hAnsi="Arial" w:cs="Arial"/>
          <w:sz w:val="24"/>
          <w:szCs w:val="24"/>
        </w:rPr>
        <w:t xml:space="preserve">Lawrence, S. &amp; Crawford, G. (2021) </w:t>
      </w:r>
      <w:r>
        <w:rPr>
          <w:rFonts w:ascii="Arial" w:hAnsi="Arial" w:cs="Arial"/>
          <w:i/>
          <w:iCs/>
          <w:sz w:val="24"/>
          <w:szCs w:val="24"/>
        </w:rPr>
        <w:t>Towards a Digital Football Studies: Current Trends and Future Directions for Football Cultures.</w:t>
      </w:r>
      <w:r>
        <w:rPr>
          <w:rFonts w:ascii="Arial" w:hAnsi="Arial" w:cs="Arial"/>
          <w:sz w:val="24"/>
          <w:szCs w:val="24"/>
        </w:rPr>
        <w:t xml:space="preserve"> Published – June, 2021. Published by Taylor &amp; Francis Publications, Howick Place, London UK. (Accessed on – 17/08/2021). </w:t>
      </w:r>
    </w:p>
    <w:p w14:paraId="112C34E1" w14:textId="7236A410" w:rsidR="008E5251" w:rsidRPr="008E5251" w:rsidRDefault="008E5251" w:rsidP="00AA7C5B">
      <w:pPr>
        <w:spacing w:line="480" w:lineRule="auto"/>
        <w:rPr>
          <w:rFonts w:ascii="Arial" w:hAnsi="Arial" w:cs="Arial"/>
          <w:sz w:val="24"/>
          <w:szCs w:val="24"/>
        </w:rPr>
      </w:pPr>
      <w:r>
        <w:rPr>
          <w:rFonts w:ascii="Arial" w:hAnsi="Arial" w:cs="Arial"/>
          <w:sz w:val="24"/>
          <w:szCs w:val="24"/>
        </w:rPr>
        <w:t xml:space="preserve">Lawrence, S. &amp; Crawford, G. (2018) </w:t>
      </w:r>
      <w:r>
        <w:rPr>
          <w:rFonts w:ascii="Arial" w:hAnsi="Arial" w:cs="Arial"/>
          <w:i/>
          <w:iCs/>
          <w:sz w:val="24"/>
          <w:szCs w:val="24"/>
        </w:rPr>
        <w:t>Digital Football Cultures: Fandom, Identities and Resistance.</w:t>
      </w:r>
      <w:r>
        <w:rPr>
          <w:rFonts w:ascii="Arial" w:hAnsi="Arial" w:cs="Arial"/>
          <w:sz w:val="24"/>
          <w:szCs w:val="24"/>
        </w:rPr>
        <w:t xml:space="preserve"> Published – September, 2018. Published by Routledge Publications, Milton Park, Abingdon, Oxford UK. (Accessed on – 16/08/2021). </w:t>
      </w:r>
    </w:p>
    <w:p w14:paraId="71E60524" w14:textId="7EB8E9E2" w:rsidR="00EA3314" w:rsidRDefault="00EA3314" w:rsidP="00AA7C5B">
      <w:pPr>
        <w:spacing w:line="480" w:lineRule="auto"/>
        <w:rPr>
          <w:rFonts w:ascii="Arial" w:hAnsi="Arial" w:cs="Arial"/>
          <w:sz w:val="24"/>
          <w:szCs w:val="24"/>
        </w:rPr>
      </w:pPr>
      <w:r>
        <w:rPr>
          <w:rFonts w:ascii="Arial" w:hAnsi="Arial" w:cs="Arial"/>
          <w:sz w:val="24"/>
          <w:szCs w:val="24"/>
        </w:rPr>
        <w:t xml:space="preserve">Malatesta, D., </w:t>
      </w:r>
      <w:proofErr w:type="spellStart"/>
      <w:r>
        <w:rPr>
          <w:rFonts w:ascii="Arial" w:hAnsi="Arial" w:cs="Arial"/>
          <w:sz w:val="24"/>
          <w:szCs w:val="24"/>
        </w:rPr>
        <w:t>Jaccoud</w:t>
      </w:r>
      <w:proofErr w:type="spellEnd"/>
      <w:r>
        <w:rPr>
          <w:rFonts w:ascii="Arial" w:hAnsi="Arial" w:cs="Arial"/>
          <w:sz w:val="24"/>
          <w:szCs w:val="24"/>
        </w:rPr>
        <w:t xml:space="preserve">, C. &amp; Dubey, JP. (2009) </w:t>
      </w:r>
      <w:r>
        <w:rPr>
          <w:rFonts w:ascii="Arial" w:hAnsi="Arial" w:cs="Arial"/>
          <w:i/>
          <w:iCs/>
          <w:sz w:val="24"/>
          <w:szCs w:val="24"/>
        </w:rPr>
        <w:t>Violent Football Fans and Right-Wing Extremism: An analysis of the Socio-Juridical Aspects.</w:t>
      </w:r>
      <w:r>
        <w:rPr>
          <w:rFonts w:ascii="Arial" w:hAnsi="Arial" w:cs="Arial"/>
          <w:sz w:val="24"/>
          <w:szCs w:val="24"/>
        </w:rPr>
        <w:t xml:space="preserve"> Published – Autumn, </w:t>
      </w:r>
      <w:r>
        <w:rPr>
          <w:rFonts w:ascii="Arial" w:hAnsi="Arial" w:cs="Arial"/>
          <w:sz w:val="24"/>
          <w:szCs w:val="24"/>
        </w:rPr>
        <w:lastRenderedPageBreak/>
        <w:t xml:space="preserve">2009. Published by NOMOS Publications, Baden-Baden, Germany. (Accessed on – 27/07/2021). </w:t>
      </w:r>
    </w:p>
    <w:p w14:paraId="16F179F1" w14:textId="6BC8CEF0" w:rsidR="00073972" w:rsidRDefault="00073972" w:rsidP="00AA7C5B">
      <w:pPr>
        <w:spacing w:line="480" w:lineRule="auto"/>
        <w:rPr>
          <w:rFonts w:ascii="Arial" w:hAnsi="Arial" w:cs="Arial"/>
          <w:sz w:val="24"/>
          <w:szCs w:val="24"/>
        </w:rPr>
      </w:pPr>
      <w:proofErr w:type="spellStart"/>
      <w:r>
        <w:rPr>
          <w:rFonts w:ascii="Arial" w:hAnsi="Arial" w:cs="Arial"/>
          <w:sz w:val="24"/>
          <w:szCs w:val="24"/>
        </w:rPr>
        <w:t>Mammone</w:t>
      </w:r>
      <w:proofErr w:type="spellEnd"/>
      <w:r>
        <w:rPr>
          <w:rFonts w:ascii="Arial" w:hAnsi="Arial" w:cs="Arial"/>
          <w:sz w:val="24"/>
          <w:szCs w:val="24"/>
        </w:rPr>
        <w:t xml:space="preserve">, A., Godin, E. &amp; Jenkins, B. (2013) </w:t>
      </w:r>
      <w:r>
        <w:rPr>
          <w:rFonts w:ascii="Arial" w:hAnsi="Arial" w:cs="Arial"/>
          <w:i/>
          <w:iCs/>
          <w:sz w:val="24"/>
          <w:szCs w:val="24"/>
        </w:rPr>
        <w:t>Varieties of right-wing extremism in Europe.</w:t>
      </w:r>
      <w:r>
        <w:rPr>
          <w:rFonts w:ascii="Arial" w:hAnsi="Arial" w:cs="Arial"/>
          <w:sz w:val="24"/>
          <w:szCs w:val="24"/>
        </w:rPr>
        <w:t xml:space="preserve"> Published </w:t>
      </w:r>
      <w:r w:rsidR="008760A1">
        <w:rPr>
          <w:rFonts w:ascii="Arial" w:hAnsi="Arial" w:cs="Arial"/>
          <w:sz w:val="24"/>
          <w:szCs w:val="24"/>
        </w:rPr>
        <w:t>–</w:t>
      </w:r>
      <w:r>
        <w:rPr>
          <w:rFonts w:ascii="Arial" w:hAnsi="Arial" w:cs="Arial"/>
          <w:sz w:val="24"/>
          <w:szCs w:val="24"/>
        </w:rPr>
        <w:t xml:space="preserve"> </w:t>
      </w:r>
      <w:r w:rsidR="008760A1">
        <w:rPr>
          <w:rFonts w:ascii="Arial" w:hAnsi="Arial" w:cs="Arial"/>
          <w:sz w:val="24"/>
          <w:szCs w:val="24"/>
        </w:rPr>
        <w:t xml:space="preserve">May, 2013. Published by Routledge Publications, Abingdon, Oxfordshire UK. (Accessed on – 27/07/2021). </w:t>
      </w:r>
    </w:p>
    <w:p w14:paraId="11B7C0CE" w14:textId="75EAB85F" w:rsidR="00C042C8" w:rsidRPr="00C042C8" w:rsidRDefault="00C042C8" w:rsidP="00AA7C5B">
      <w:pPr>
        <w:spacing w:line="480" w:lineRule="auto"/>
        <w:rPr>
          <w:rFonts w:ascii="Arial" w:hAnsi="Arial" w:cs="Arial"/>
          <w:sz w:val="24"/>
          <w:szCs w:val="24"/>
        </w:rPr>
      </w:pPr>
      <w:r>
        <w:rPr>
          <w:rFonts w:ascii="Arial" w:hAnsi="Arial" w:cs="Arial"/>
          <w:sz w:val="24"/>
          <w:szCs w:val="24"/>
        </w:rPr>
        <w:t xml:space="preserve">Mangan, JA. (2013) </w:t>
      </w:r>
      <w:r>
        <w:rPr>
          <w:rFonts w:ascii="Arial" w:hAnsi="Arial" w:cs="Arial"/>
          <w:i/>
          <w:iCs/>
          <w:sz w:val="24"/>
          <w:szCs w:val="24"/>
        </w:rPr>
        <w:t>Europe, Sport, World: Shaping Global Societies.</w:t>
      </w:r>
      <w:r>
        <w:rPr>
          <w:rFonts w:ascii="Arial" w:hAnsi="Arial" w:cs="Arial"/>
          <w:sz w:val="24"/>
          <w:szCs w:val="24"/>
        </w:rPr>
        <w:t xml:space="preserve"> Published – September, 2013. Published by Routledge Publications, Abingdon, Oxfordshire UK. (Accessed on – 27/07/2021). </w:t>
      </w:r>
    </w:p>
    <w:p w14:paraId="4B081E6C" w14:textId="0E49A73D" w:rsidR="008563DF" w:rsidRPr="0099571C" w:rsidRDefault="00A94F49" w:rsidP="00AA7C5B">
      <w:pPr>
        <w:spacing w:line="480" w:lineRule="auto"/>
        <w:rPr>
          <w:rFonts w:ascii="Arial" w:hAnsi="Arial" w:cs="Arial"/>
          <w:i/>
          <w:iCs/>
          <w:sz w:val="24"/>
          <w:szCs w:val="24"/>
        </w:rPr>
      </w:pPr>
      <w:r>
        <w:rPr>
          <w:rFonts w:ascii="Arial" w:hAnsi="Arial" w:cs="Arial"/>
          <w:i/>
          <w:iCs/>
          <w:sz w:val="24"/>
          <w:szCs w:val="24"/>
        </w:rPr>
        <w:t xml:space="preserve"> </w:t>
      </w:r>
      <w:proofErr w:type="spellStart"/>
      <w:r w:rsidR="0066491B">
        <w:rPr>
          <w:rFonts w:ascii="Arial" w:hAnsi="Arial" w:cs="Arial"/>
          <w:sz w:val="24"/>
          <w:szCs w:val="24"/>
        </w:rPr>
        <w:t>Mededovic</w:t>
      </w:r>
      <w:proofErr w:type="spellEnd"/>
      <w:r w:rsidR="0066491B">
        <w:rPr>
          <w:rFonts w:ascii="Arial" w:hAnsi="Arial" w:cs="Arial"/>
          <w:sz w:val="24"/>
          <w:szCs w:val="24"/>
        </w:rPr>
        <w:t xml:space="preserve">, J. &amp; Kovacevic, U. (2020) </w:t>
      </w:r>
      <w:r w:rsidR="0066491B">
        <w:rPr>
          <w:rFonts w:ascii="Arial" w:hAnsi="Arial" w:cs="Arial"/>
          <w:i/>
          <w:iCs/>
          <w:sz w:val="24"/>
          <w:szCs w:val="24"/>
        </w:rPr>
        <w:t xml:space="preserve">Militant Extremist Mindset in Serbian Football Supporters: Relations with the adherence to extremist social movements. </w:t>
      </w:r>
      <w:r w:rsidR="0066491B">
        <w:rPr>
          <w:rFonts w:ascii="Arial" w:hAnsi="Arial" w:cs="Arial"/>
          <w:sz w:val="24"/>
          <w:szCs w:val="24"/>
        </w:rPr>
        <w:t xml:space="preserve">Published – December, 2020. Published by Taylor &amp; Francis Publications, Howick Place, London UK. (Accessed on – 15/07/2021). </w:t>
      </w:r>
    </w:p>
    <w:p w14:paraId="7A8E97FC" w14:textId="13105E55" w:rsidR="00AC7FD8" w:rsidRPr="00AC7FD8" w:rsidRDefault="00AC7FD8" w:rsidP="00AA7C5B">
      <w:pPr>
        <w:spacing w:line="480" w:lineRule="auto"/>
        <w:rPr>
          <w:rFonts w:ascii="Arial" w:hAnsi="Arial" w:cs="Arial"/>
          <w:sz w:val="24"/>
          <w:szCs w:val="24"/>
        </w:rPr>
      </w:pPr>
      <w:proofErr w:type="spellStart"/>
      <w:r>
        <w:rPr>
          <w:rFonts w:ascii="Arial" w:hAnsi="Arial" w:cs="Arial"/>
          <w:sz w:val="24"/>
          <w:szCs w:val="24"/>
        </w:rPr>
        <w:t>Mojet</w:t>
      </w:r>
      <w:proofErr w:type="spellEnd"/>
      <w:r>
        <w:rPr>
          <w:rFonts w:ascii="Arial" w:hAnsi="Arial" w:cs="Arial"/>
          <w:sz w:val="24"/>
          <w:szCs w:val="24"/>
        </w:rPr>
        <w:t xml:space="preserve">, H. (2005) </w:t>
      </w:r>
      <w:r>
        <w:rPr>
          <w:rFonts w:ascii="Arial" w:hAnsi="Arial" w:cs="Arial"/>
          <w:i/>
          <w:iCs/>
          <w:sz w:val="24"/>
          <w:szCs w:val="24"/>
        </w:rPr>
        <w:t xml:space="preserve">The European Union and Football Hooliganism. </w:t>
      </w:r>
      <w:r>
        <w:rPr>
          <w:rFonts w:ascii="Arial" w:hAnsi="Arial" w:cs="Arial"/>
          <w:sz w:val="24"/>
          <w:szCs w:val="24"/>
        </w:rPr>
        <w:t xml:space="preserve">Published – Quarter one, 2005. Published by The International Sports Law Journal, Griffith University Press, Queensland Australia. (Accessed on – 15/07/2021).  </w:t>
      </w:r>
    </w:p>
    <w:p w14:paraId="133043BA" w14:textId="59E28317" w:rsidR="00077A56" w:rsidRDefault="00077A56" w:rsidP="00AA7C5B">
      <w:pPr>
        <w:spacing w:line="480" w:lineRule="auto"/>
        <w:rPr>
          <w:rFonts w:ascii="Arial" w:hAnsi="Arial" w:cs="Arial"/>
          <w:sz w:val="24"/>
          <w:szCs w:val="24"/>
        </w:rPr>
      </w:pPr>
      <w:r>
        <w:rPr>
          <w:rFonts w:ascii="Arial" w:hAnsi="Arial" w:cs="Arial"/>
          <w:sz w:val="24"/>
          <w:szCs w:val="24"/>
        </w:rPr>
        <w:t xml:space="preserve">Nielsen, C. (2013) </w:t>
      </w:r>
      <w:r>
        <w:rPr>
          <w:rFonts w:ascii="Arial" w:hAnsi="Arial" w:cs="Arial"/>
          <w:i/>
          <w:iCs/>
          <w:sz w:val="24"/>
          <w:szCs w:val="24"/>
        </w:rPr>
        <w:t xml:space="preserve">Stronger than the state? Football hooliganism, political extremism and the Gay Pride Parades in Serbia. </w:t>
      </w:r>
      <w:r>
        <w:rPr>
          <w:rFonts w:ascii="Arial" w:hAnsi="Arial" w:cs="Arial"/>
          <w:sz w:val="24"/>
          <w:szCs w:val="24"/>
        </w:rPr>
        <w:t xml:space="preserve"> Published – June, 2013. Published by Taylor &amp; Francis Publications, Howick Place, London UK. (Accessed on – 15/07/2021). </w:t>
      </w:r>
    </w:p>
    <w:p w14:paraId="61CBEAD6" w14:textId="61CDE264" w:rsidR="00521B04" w:rsidRPr="00521B04" w:rsidRDefault="00521B04" w:rsidP="00AA7C5B">
      <w:pPr>
        <w:spacing w:line="480" w:lineRule="auto"/>
        <w:rPr>
          <w:rFonts w:ascii="Arial" w:hAnsi="Arial" w:cs="Arial"/>
          <w:sz w:val="24"/>
          <w:szCs w:val="24"/>
        </w:rPr>
      </w:pPr>
      <w:proofErr w:type="spellStart"/>
      <w:r>
        <w:rPr>
          <w:rFonts w:ascii="Arial" w:hAnsi="Arial" w:cs="Arial"/>
          <w:sz w:val="24"/>
          <w:szCs w:val="24"/>
        </w:rPr>
        <w:t>Numerato</w:t>
      </w:r>
      <w:proofErr w:type="spellEnd"/>
      <w:r>
        <w:rPr>
          <w:rFonts w:ascii="Arial" w:hAnsi="Arial" w:cs="Arial"/>
          <w:sz w:val="24"/>
          <w:szCs w:val="24"/>
        </w:rPr>
        <w:t xml:space="preserve">, D. &amp; </w:t>
      </w:r>
      <w:proofErr w:type="spellStart"/>
      <w:r>
        <w:rPr>
          <w:rFonts w:ascii="Arial" w:hAnsi="Arial" w:cs="Arial"/>
          <w:sz w:val="24"/>
          <w:szCs w:val="24"/>
        </w:rPr>
        <w:t>Giulianotti</w:t>
      </w:r>
      <w:proofErr w:type="spellEnd"/>
      <w:r>
        <w:rPr>
          <w:rFonts w:ascii="Arial" w:hAnsi="Arial" w:cs="Arial"/>
          <w:sz w:val="24"/>
          <w:szCs w:val="24"/>
        </w:rPr>
        <w:t xml:space="preserve">, R. (2018) </w:t>
      </w:r>
      <w:r>
        <w:rPr>
          <w:rFonts w:ascii="Arial" w:hAnsi="Arial" w:cs="Arial"/>
          <w:i/>
          <w:iCs/>
          <w:sz w:val="24"/>
          <w:szCs w:val="24"/>
        </w:rPr>
        <w:t xml:space="preserve">Citizen, Consumer, </w:t>
      </w:r>
      <w:proofErr w:type="spellStart"/>
      <w:r>
        <w:rPr>
          <w:rFonts w:ascii="Arial" w:hAnsi="Arial" w:cs="Arial"/>
          <w:i/>
          <w:iCs/>
          <w:sz w:val="24"/>
          <w:szCs w:val="24"/>
        </w:rPr>
        <w:t>Citimer</w:t>
      </w:r>
      <w:proofErr w:type="spellEnd"/>
      <w:r>
        <w:rPr>
          <w:rFonts w:ascii="Arial" w:hAnsi="Arial" w:cs="Arial"/>
          <w:i/>
          <w:iCs/>
          <w:sz w:val="24"/>
          <w:szCs w:val="24"/>
        </w:rPr>
        <w:t>: The Interplay of market and political identities within contemporary football fan cultures.</w:t>
      </w:r>
      <w:r>
        <w:rPr>
          <w:rFonts w:ascii="Arial" w:hAnsi="Arial" w:cs="Arial"/>
          <w:sz w:val="24"/>
          <w:szCs w:val="24"/>
        </w:rPr>
        <w:t xml:space="preserve"> Published – January, 2018. Published by Journal of Consumer Culture, SAGE Journals, SAGE Publications, Thousand Oaks, California USA. (Accessed on – 23/07/2021). </w:t>
      </w:r>
    </w:p>
    <w:p w14:paraId="0FA8045C" w14:textId="55D7D80F" w:rsidR="008563DF" w:rsidRDefault="008563DF" w:rsidP="00AA7C5B">
      <w:pPr>
        <w:spacing w:line="480" w:lineRule="auto"/>
        <w:rPr>
          <w:rFonts w:ascii="Arial" w:hAnsi="Arial" w:cs="Arial"/>
          <w:sz w:val="24"/>
          <w:szCs w:val="24"/>
        </w:rPr>
      </w:pPr>
      <w:r>
        <w:rPr>
          <w:rFonts w:ascii="Arial" w:hAnsi="Arial" w:cs="Arial"/>
          <w:sz w:val="24"/>
          <w:szCs w:val="24"/>
        </w:rPr>
        <w:lastRenderedPageBreak/>
        <w:t xml:space="preserve">Pearson, G. &amp; Stott, C. (2016) </w:t>
      </w:r>
      <w:r>
        <w:rPr>
          <w:rFonts w:ascii="Arial" w:hAnsi="Arial" w:cs="Arial"/>
          <w:i/>
          <w:iCs/>
          <w:sz w:val="24"/>
          <w:szCs w:val="24"/>
        </w:rPr>
        <w:t xml:space="preserve">Farewell to the </w:t>
      </w:r>
      <w:proofErr w:type="gramStart"/>
      <w:r>
        <w:rPr>
          <w:rFonts w:ascii="Arial" w:hAnsi="Arial" w:cs="Arial"/>
          <w:i/>
          <w:iCs/>
          <w:sz w:val="24"/>
          <w:szCs w:val="24"/>
        </w:rPr>
        <w:t>Hooligan?.</w:t>
      </w:r>
      <w:proofErr w:type="gramEnd"/>
      <w:r>
        <w:rPr>
          <w:rFonts w:ascii="Arial" w:hAnsi="Arial" w:cs="Arial"/>
          <w:sz w:val="24"/>
          <w:szCs w:val="24"/>
        </w:rPr>
        <w:t xml:space="preserve"> Published – October, 2016. Published by Taylor &amp; Francis Publications, Howick Place, London UK. (Accessed on – 15/07/2021). </w:t>
      </w:r>
    </w:p>
    <w:p w14:paraId="548897E2" w14:textId="18B14143" w:rsidR="008E5251" w:rsidRPr="008E5251" w:rsidRDefault="008E5251" w:rsidP="00AA7C5B">
      <w:pPr>
        <w:spacing w:line="480" w:lineRule="auto"/>
        <w:rPr>
          <w:rFonts w:ascii="Arial" w:hAnsi="Arial" w:cs="Arial"/>
          <w:sz w:val="24"/>
          <w:szCs w:val="24"/>
        </w:rPr>
      </w:pPr>
      <w:proofErr w:type="spellStart"/>
      <w:r>
        <w:rPr>
          <w:rFonts w:ascii="Arial" w:hAnsi="Arial" w:cs="Arial"/>
          <w:sz w:val="24"/>
          <w:szCs w:val="24"/>
        </w:rPr>
        <w:t>Porat</w:t>
      </w:r>
      <w:proofErr w:type="spellEnd"/>
      <w:r>
        <w:rPr>
          <w:rFonts w:ascii="Arial" w:hAnsi="Arial" w:cs="Arial"/>
          <w:sz w:val="24"/>
          <w:szCs w:val="24"/>
        </w:rPr>
        <w:t xml:space="preserve">, A. (2010) </w:t>
      </w:r>
      <w:r>
        <w:rPr>
          <w:rFonts w:ascii="Arial" w:hAnsi="Arial" w:cs="Arial"/>
          <w:i/>
          <w:iCs/>
          <w:sz w:val="24"/>
          <w:szCs w:val="24"/>
        </w:rPr>
        <w:t>Football Fandom: A Bounded Identification.</w:t>
      </w:r>
      <w:r>
        <w:rPr>
          <w:rFonts w:ascii="Arial" w:hAnsi="Arial" w:cs="Arial"/>
          <w:sz w:val="24"/>
          <w:szCs w:val="24"/>
        </w:rPr>
        <w:t xml:space="preserve"> Published – April, 2010. Published by Taylor &amp; Francis Publications, Howick Place, London UK. (Accessed on – 16/08/2021). </w:t>
      </w:r>
    </w:p>
    <w:p w14:paraId="55E4BE7A" w14:textId="3C719091" w:rsidR="00A23FCC" w:rsidRDefault="00A23FCC" w:rsidP="00A23FCC">
      <w:pPr>
        <w:spacing w:line="480" w:lineRule="auto"/>
        <w:rPr>
          <w:rFonts w:ascii="Arial" w:hAnsi="Arial" w:cs="Arial"/>
          <w:sz w:val="24"/>
          <w:szCs w:val="24"/>
        </w:rPr>
      </w:pPr>
      <w:r>
        <w:rPr>
          <w:rFonts w:ascii="Arial" w:hAnsi="Arial" w:cs="Arial"/>
          <w:sz w:val="24"/>
          <w:szCs w:val="24"/>
        </w:rPr>
        <w:t xml:space="preserve">Poulton, E. (2007) </w:t>
      </w:r>
      <w:r>
        <w:rPr>
          <w:rFonts w:ascii="Arial" w:hAnsi="Arial" w:cs="Arial"/>
          <w:i/>
          <w:iCs/>
          <w:sz w:val="24"/>
          <w:szCs w:val="24"/>
        </w:rPr>
        <w:t>‘Fantasy’ Football Hooliganism in Popular Media.</w:t>
      </w:r>
      <w:r>
        <w:rPr>
          <w:rFonts w:ascii="Arial" w:hAnsi="Arial" w:cs="Arial"/>
          <w:sz w:val="24"/>
          <w:szCs w:val="24"/>
        </w:rPr>
        <w:t xml:space="preserve"> Published – January, 2007. Published by SAGE Publications, Thousand Oaks, California USA. (Accessed on – 24/06/2021). </w:t>
      </w:r>
    </w:p>
    <w:p w14:paraId="6BC3D946" w14:textId="2DFD8B78" w:rsidR="00892CE3" w:rsidRDefault="00892CE3" w:rsidP="00A23FCC">
      <w:pPr>
        <w:spacing w:line="480" w:lineRule="auto"/>
        <w:rPr>
          <w:rFonts w:ascii="Arial" w:hAnsi="Arial" w:cs="Arial"/>
          <w:sz w:val="24"/>
          <w:szCs w:val="24"/>
        </w:rPr>
      </w:pPr>
      <w:r>
        <w:rPr>
          <w:rFonts w:ascii="Arial" w:hAnsi="Arial" w:cs="Arial"/>
          <w:sz w:val="24"/>
          <w:szCs w:val="24"/>
        </w:rPr>
        <w:t xml:space="preserve">Poulton, E. (2013) </w:t>
      </w:r>
      <w:r>
        <w:rPr>
          <w:rFonts w:ascii="Arial" w:hAnsi="Arial" w:cs="Arial"/>
          <w:i/>
          <w:iCs/>
          <w:sz w:val="24"/>
          <w:szCs w:val="24"/>
        </w:rPr>
        <w:t>The Culture of Production Behind the (Re) Production of Football Hooligan Culture.</w:t>
      </w:r>
      <w:r>
        <w:rPr>
          <w:rFonts w:ascii="Arial" w:hAnsi="Arial" w:cs="Arial"/>
          <w:sz w:val="24"/>
          <w:szCs w:val="24"/>
        </w:rPr>
        <w:t xml:space="preserve"> </w:t>
      </w:r>
      <w:r w:rsidR="005F01FF">
        <w:rPr>
          <w:rFonts w:ascii="Arial" w:hAnsi="Arial" w:cs="Arial"/>
          <w:sz w:val="24"/>
          <w:szCs w:val="24"/>
        </w:rPr>
        <w:t xml:space="preserve">Published – May, 2013. </w:t>
      </w:r>
      <w:r>
        <w:rPr>
          <w:rFonts w:ascii="Arial" w:hAnsi="Arial" w:cs="Arial"/>
          <w:sz w:val="24"/>
          <w:szCs w:val="24"/>
        </w:rPr>
        <w:t xml:space="preserve">Published by Taylor &amp; Francis Publications, Howick Place, London UK. (Accessed on – 09/07/2021). </w:t>
      </w:r>
    </w:p>
    <w:p w14:paraId="72DC3DBA" w14:textId="68BC30F8" w:rsidR="008C3A38" w:rsidRPr="008C3A38" w:rsidRDefault="008C3A38" w:rsidP="00A23FCC">
      <w:pPr>
        <w:spacing w:line="480" w:lineRule="auto"/>
        <w:rPr>
          <w:rFonts w:ascii="Arial" w:hAnsi="Arial" w:cs="Arial"/>
          <w:sz w:val="24"/>
          <w:szCs w:val="24"/>
        </w:rPr>
      </w:pPr>
      <w:proofErr w:type="spellStart"/>
      <w:r>
        <w:rPr>
          <w:rFonts w:ascii="Arial" w:hAnsi="Arial" w:cs="Arial"/>
          <w:sz w:val="24"/>
          <w:szCs w:val="24"/>
        </w:rPr>
        <w:t>Prigg</w:t>
      </w:r>
      <w:proofErr w:type="spellEnd"/>
      <w:r>
        <w:rPr>
          <w:rFonts w:ascii="Arial" w:hAnsi="Arial" w:cs="Arial"/>
          <w:sz w:val="24"/>
          <w:szCs w:val="24"/>
        </w:rPr>
        <w:t xml:space="preserve">, M. (2018) ‘The secret of football hooliganism: Violent fans are socially bonding’ [Online] (Posted – 25/06/2018) (Web Last Updated – August, 2021) </w:t>
      </w:r>
      <w:r>
        <w:rPr>
          <w:rFonts w:ascii="Arial" w:hAnsi="Arial" w:cs="Arial"/>
          <w:sz w:val="24"/>
          <w:szCs w:val="24"/>
          <w:u w:val="single"/>
        </w:rPr>
        <w:t xml:space="preserve">Available at - </w:t>
      </w:r>
      <w:hyperlink r:id="rId9" w:history="1">
        <w:r w:rsidRPr="00AB71F3">
          <w:rPr>
            <w:rStyle w:val="Hyperlink"/>
            <w:rFonts w:ascii="Arial" w:hAnsi="Arial" w:cs="Arial"/>
            <w:sz w:val="24"/>
            <w:szCs w:val="24"/>
          </w:rPr>
          <w:t>https://www.dailymail.co.uk/sciencetech/article-5884647/The-secret-football-hooliganism-Violent-fans-socially-bonding-researchers-say.html</w:t>
        </w:r>
      </w:hyperlink>
      <w:r>
        <w:rPr>
          <w:rFonts w:ascii="Arial" w:hAnsi="Arial" w:cs="Arial"/>
          <w:sz w:val="24"/>
          <w:szCs w:val="24"/>
          <w:u w:val="single"/>
        </w:rPr>
        <w:t xml:space="preserve"> </w:t>
      </w:r>
      <w:r>
        <w:rPr>
          <w:rFonts w:ascii="Arial" w:hAnsi="Arial" w:cs="Arial"/>
          <w:sz w:val="24"/>
          <w:szCs w:val="24"/>
        </w:rPr>
        <w:t xml:space="preserve">(Accessed on - 16/08/2021). </w:t>
      </w:r>
    </w:p>
    <w:p w14:paraId="5EB12E02" w14:textId="03268C79" w:rsidR="00D74B8C" w:rsidRDefault="00D74B8C" w:rsidP="00A23FCC">
      <w:pPr>
        <w:spacing w:line="480" w:lineRule="auto"/>
        <w:rPr>
          <w:rFonts w:ascii="Arial" w:hAnsi="Arial" w:cs="Arial"/>
          <w:sz w:val="24"/>
          <w:szCs w:val="24"/>
        </w:rPr>
      </w:pPr>
      <w:r>
        <w:rPr>
          <w:rFonts w:ascii="Arial" w:hAnsi="Arial" w:cs="Arial"/>
          <w:sz w:val="24"/>
          <w:szCs w:val="24"/>
        </w:rPr>
        <w:t xml:space="preserve">Putra, L. (2019) </w:t>
      </w:r>
      <w:r>
        <w:rPr>
          <w:rFonts w:ascii="Arial" w:hAnsi="Arial" w:cs="Arial"/>
          <w:i/>
          <w:iCs/>
          <w:sz w:val="24"/>
          <w:szCs w:val="24"/>
        </w:rPr>
        <w:t xml:space="preserve">Urban Regeneration and the Predicament of Being Local Fans in the Commercialized English Football League. </w:t>
      </w:r>
      <w:r>
        <w:rPr>
          <w:rFonts w:ascii="Arial" w:hAnsi="Arial" w:cs="Arial"/>
          <w:sz w:val="24"/>
          <w:szCs w:val="24"/>
        </w:rPr>
        <w:t xml:space="preserve">Published – January, 2019. Published by SAGE Publications Inc, Thousand Oaks, California USA. (Accessed on – 15/07/2021).  </w:t>
      </w:r>
    </w:p>
    <w:p w14:paraId="78E7BE04" w14:textId="76A8A7E7" w:rsidR="00096B84" w:rsidRPr="00C868F4" w:rsidRDefault="00096B84" w:rsidP="00A23FCC">
      <w:pPr>
        <w:spacing w:line="480" w:lineRule="auto"/>
        <w:rPr>
          <w:rFonts w:ascii="Arial" w:hAnsi="Arial" w:cs="Arial"/>
          <w:sz w:val="24"/>
          <w:szCs w:val="24"/>
        </w:rPr>
      </w:pPr>
      <w:r>
        <w:rPr>
          <w:rFonts w:ascii="Arial" w:hAnsi="Arial" w:cs="Arial"/>
          <w:sz w:val="24"/>
          <w:szCs w:val="24"/>
        </w:rPr>
        <w:t xml:space="preserve">Rahmati, M., </w:t>
      </w:r>
      <w:proofErr w:type="spellStart"/>
      <w:r>
        <w:rPr>
          <w:rFonts w:ascii="Arial" w:hAnsi="Arial" w:cs="Arial"/>
          <w:sz w:val="24"/>
          <w:szCs w:val="24"/>
        </w:rPr>
        <w:t>Kabiri</w:t>
      </w:r>
      <w:proofErr w:type="spellEnd"/>
      <w:r>
        <w:rPr>
          <w:rFonts w:ascii="Arial" w:hAnsi="Arial" w:cs="Arial"/>
          <w:sz w:val="24"/>
          <w:szCs w:val="24"/>
        </w:rPr>
        <w:t xml:space="preserve">, S. &amp; </w:t>
      </w:r>
      <w:proofErr w:type="spellStart"/>
      <w:r>
        <w:rPr>
          <w:rFonts w:ascii="Arial" w:hAnsi="Arial" w:cs="Arial"/>
          <w:sz w:val="24"/>
          <w:szCs w:val="24"/>
        </w:rPr>
        <w:t>Masomeh</w:t>
      </w:r>
      <w:proofErr w:type="spellEnd"/>
      <w:r>
        <w:rPr>
          <w:rFonts w:ascii="Arial" w:hAnsi="Arial" w:cs="Arial"/>
          <w:sz w:val="24"/>
          <w:szCs w:val="24"/>
        </w:rPr>
        <w:t>, S. (</w:t>
      </w:r>
      <w:r w:rsidR="00C868F4">
        <w:rPr>
          <w:rFonts w:ascii="Arial" w:hAnsi="Arial" w:cs="Arial"/>
          <w:sz w:val="24"/>
          <w:szCs w:val="24"/>
        </w:rPr>
        <w:t xml:space="preserve">2014) </w:t>
      </w:r>
      <w:r w:rsidR="00C868F4">
        <w:rPr>
          <w:rFonts w:ascii="Arial" w:hAnsi="Arial" w:cs="Arial"/>
          <w:i/>
          <w:iCs/>
          <w:sz w:val="24"/>
          <w:szCs w:val="24"/>
        </w:rPr>
        <w:t>Team Identification, Sport Fandom Identity and Willingness to Verbal/Physical Aggressive Actions.</w:t>
      </w:r>
      <w:r w:rsidR="00C868F4">
        <w:rPr>
          <w:rFonts w:ascii="Arial" w:hAnsi="Arial" w:cs="Arial"/>
          <w:sz w:val="24"/>
          <w:szCs w:val="24"/>
        </w:rPr>
        <w:t xml:space="preserve"> Published – Autumn, </w:t>
      </w:r>
      <w:r w:rsidR="00C868F4">
        <w:rPr>
          <w:rFonts w:ascii="Arial" w:hAnsi="Arial" w:cs="Arial"/>
          <w:sz w:val="24"/>
          <w:szCs w:val="24"/>
        </w:rPr>
        <w:lastRenderedPageBreak/>
        <w:t xml:space="preserve">2014. Published by International Journal of Basic Sciences &amp; Applied Research, New Delhi, India. (Accessed on – 09/08/2021). </w:t>
      </w:r>
    </w:p>
    <w:p w14:paraId="306C3E22" w14:textId="7B138F80" w:rsidR="00B57F07" w:rsidRPr="00B57F07" w:rsidRDefault="00B57F07" w:rsidP="00A23FCC">
      <w:pPr>
        <w:spacing w:line="480" w:lineRule="auto"/>
        <w:rPr>
          <w:rFonts w:ascii="Arial" w:hAnsi="Arial" w:cs="Arial"/>
          <w:sz w:val="24"/>
          <w:szCs w:val="24"/>
        </w:rPr>
      </w:pPr>
      <w:r>
        <w:rPr>
          <w:rFonts w:ascii="Arial" w:hAnsi="Arial" w:cs="Arial"/>
          <w:sz w:val="24"/>
          <w:szCs w:val="24"/>
        </w:rPr>
        <w:t xml:space="preserve">Richards, A. (2015) </w:t>
      </w:r>
      <w:r>
        <w:rPr>
          <w:rFonts w:ascii="Arial" w:hAnsi="Arial" w:cs="Arial"/>
          <w:i/>
          <w:iCs/>
          <w:sz w:val="24"/>
          <w:szCs w:val="24"/>
        </w:rPr>
        <w:t xml:space="preserve">From Terrorism to Radicalization to Extremism: Counterterrorism Imperative or loss of </w:t>
      </w:r>
      <w:proofErr w:type="gramStart"/>
      <w:r>
        <w:rPr>
          <w:rFonts w:ascii="Arial" w:hAnsi="Arial" w:cs="Arial"/>
          <w:i/>
          <w:iCs/>
          <w:sz w:val="24"/>
          <w:szCs w:val="24"/>
        </w:rPr>
        <w:t>focus?.</w:t>
      </w:r>
      <w:proofErr w:type="gramEnd"/>
      <w:r>
        <w:rPr>
          <w:rFonts w:ascii="Arial" w:hAnsi="Arial" w:cs="Arial"/>
          <w:sz w:val="24"/>
          <w:szCs w:val="24"/>
        </w:rPr>
        <w:t xml:space="preserve"> Published – March, 2015. Published by International Affairs Journal, Oxford University Press, England UK. (Accessed on – 30/07/2021). </w:t>
      </w:r>
    </w:p>
    <w:p w14:paraId="612EB81C" w14:textId="5DFBF65D" w:rsidR="0099571C" w:rsidRDefault="0099571C" w:rsidP="00A23FCC">
      <w:pPr>
        <w:spacing w:line="480" w:lineRule="auto"/>
        <w:rPr>
          <w:rFonts w:ascii="Arial" w:hAnsi="Arial" w:cs="Arial"/>
          <w:sz w:val="24"/>
          <w:szCs w:val="24"/>
        </w:rPr>
      </w:pPr>
      <w:r>
        <w:rPr>
          <w:rFonts w:ascii="Arial" w:hAnsi="Arial" w:cs="Arial"/>
          <w:sz w:val="24"/>
          <w:szCs w:val="24"/>
        </w:rPr>
        <w:t xml:space="preserve">Richardson, B. (2004) </w:t>
      </w:r>
      <w:r>
        <w:rPr>
          <w:rFonts w:ascii="Arial" w:hAnsi="Arial" w:cs="Arial"/>
          <w:i/>
          <w:iCs/>
          <w:sz w:val="24"/>
          <w:szCs w:val="24"/>
        </w:rPr>
        <w:t>New Consumers and Football Fandom: The Role of Social Habitus in Consumer Behaviour.</w:t>
      </w:r>
      <w:r>
        <w:rPr>
          <w:rFonts w:ascii="Arial" w:hAnsi="Arial" w:cs="Arial"/>
          <w:sz w:val="24"/>
          <w:szCs w:val="24"/>
        </w:rPr>
        <w:t xml:space="preserve"> Published – August, 2004. Published by Irish Journal of Management,</w:t>
      </w:r>
      <w:r w:rsidR="001963D8">
        <w:rPr>
          <w:rFonts w:ascii="Arial" w:hAnsi="Arial" w:cs="Arial"/>
          <w:sz w:val="24"/>
          <w:szCs w:val="24"/>
        </w:rPr>
        <w:t xml:space="preserve"> Dublin City University</w:t>
      </w:r>
      <w:r>
        <w:rPr>
          <w:rFonts w:ascii="Arial" w:hAnsi="Arial" w:cs="Arial"/>
          <w:sz w:val="24"/>
          <w:szCs w:val="24"/>
        </w:rPr>
        <w:t xml:space="preserve"> Press, Dublin Ireland. (Accessed on – 23/07/2021). </w:t>
      </w:r>
    </w:p>
    <w:p w14:paraId="180ABB92" w14:textId="42032B01" w:rsidR="001963D8" w:rsidRDefault="001963D8" w:rsidP="00A23FCC">
      <w:pPr>
        <w:spacing w:line="480" w:lineRule="auto"/>
        <w:rPr>
          <w:rFonts w:ascii="Arial" w:hAnsi="Arial" w:cs="Arial"/>
          <w:sz w:val="24"/>
          <w:szCs w:val="24"/>
        </w:rPr>
      </w:pPr>
      <w:r>
        <w:rPr>
          <w:rFonts w:ascii="Arial" w:hAnsi="Arial" w:cs="Arial"/>
          <w:sz w:val="24"/>
          <w:szCs w:val="24"/>
        </w:rPr>
        <w:t xml:space="preserve">Richardson, B. (2007) </w:t>
      </w:r>
      <w:r>
        <w:rPr>
          <w:rFonts w:ascii="Arial" w:hAnsi="Arial" w:cs="Arial"/>
          <w:i/>
          <w:iCs/>
          <w:sz w:val="24"/>
          <w:szCs w:val="24"/>
        </w:rPr>
        <w:t xml:space="preserve">Consumption Outside the Market: An Ethnography of Consumer Resistance Among Football Fans. </w:t>
      </w:r>
      <w:r>
        <w:rPr>
          <w:rFonts w:ascii="Arial" w:hAnsi="Arial" w:cs="Arial"/>
          <w:sz w:val="24"/>
          <w:szCs w:val="24"/>
        </w:rPr>
        <w:t>Published – Spring, 2007. Published by Dublin City University</w:t>
      </w:r>
      <w:r w:rsidR="00376D67">
        <w:rPr>
          <w:rFonts w:ascii="Arial" w:hAnsi="Arial" w:cs="Arial"/>
          <w:sz w:val="24"/>
          <w:szCs w:val="24"/>
        </w:rPr>
        <w:t xml:space="preserve"> Press</w:t>
      </w:r>
      <w:r>
        <w:rPr>
          <w:rFonts w:ascii="Arial" w:hAnsi="Arial" w:cs="Arial"/>
          <w:sz w:val="24"/>
          <w:szCs w:val="24"/>
        </w:rPr>
        <w:t xml:space="preserve">, Dublin Ireland. (Accessed on – 23/07/2021). </w:t>
      </w:r>
    </w:p>
    <w:p w14:paraId="0E95A5F3" w14:textId="362DA0CE" w:rsidR="002A53F0" w:rsidRDefault="002A53F0" w:rsidP="00A23FCC">
      <w:pPr>
        <w:spacing w:line="480" w:lineRule="auto"/>
        <w:rPr>
          <w:rFonts w:ascii="Arial" w:hAnsi="Arial" w:cs="Arial"/>
          <w:sz w:val="24"/>
          <w:szCs w:val="24"/>
        </w:rPr>
      </w:pPr>
      <w:r>
        <w:rPr>
          <w:rFonts w:ascii="Arial" w:hAnsi="Arial" w:cs="Arial"/>
          <w:sz w:val="24"/>
          <w:szCs w:val="24"/>
        </w:rPr>
        <w:t xml:space="preserve">Rivers, D. &amp; Ross, A. (2021) </w:t>
      </w:r>
      <w:r>
        <w:rPr>
          <w:rFonts w:ascii="Arial" w:hAnsi="Arial" w:cs="Arial"/>
          <w:i/>
          <w:iCs/>
          <w:sz w:val="24"/>
          <w:szCs w:val="24"/>
        </w:rPr>
        <w:t>Arsenal Fan TV, Football Fandom and the Banter in the new Media era.</w:t>
      </w:r>
      <w:r>
        <w:rPr>
          <w:rFonts w:ascii="Arial" w:hAnsi="Arial" w:cs="Arial"/>
          <w:sz w:val="24"/>
          <w:szCs w:val="24"/>
        </w:rPr>
        <w:t xml:space="preserve"> Published – January, 2021. Published by Taylor &amp; Francis Publications, Howick Place, London UK. (Accessed on – 16/08/2021). </w:t>
      </w:r>
    </w:p>
    <w:p w14:paraId="0F7ED9BA" w14:textId="2ACC8DC9" w:rsidR="005D1B5F" w:rsidRPr="005D1B5F" w:rsidRDefault="005D1B5F" w:rsidP="00A23FCC">
      <w:pPr>
        <w:spacing w:line="480" w:lineRule="auto"/>
        <w:rPr>
          <w:rFonts w:ascii="Arial" w:hAnsi="Arial" w:cs="Arial"/>
          <w:sz w:val="24"/>
          <w:szCs w:val="24"/>
        </w:rPr>
      </w:pPr>
      <w:r>
        <w:rPr>
          <w:rFonts w:ascii="Arial" w:hAnsi="Arial" w:cs="Arial"/>
          <w:sz w:val="24"/>
          <w:szCs w:val="24"/>
        </w:rPr>
        <w:t xml:space="preserve">Rookwood, J. &amp; </w:t>
      </w:r>
      <w:proofErr w:type="spellStart"/>
      <w:r>
        <w:rPr>
          <w:rFonts w:ascii="Arial" w:hAnsi="Arial" w:cs="Arial"/>
          <w:sz w:val="24"/>
          <w:szCs w:val="24"/>
        </w:rPr>
        <w:t>Spaaij</w:t>
      </w:r>
      <w:proofErr w:type="spellEnd"/>
      <w:r>
        <w:rPr>
          <w:rFonts w:ascii="Arial" w:hAnsi="Arial" w:cs="Arial"/>
          <w:sz w:val="24"/>
          <w:szCs w:val="24"/>
        </w:rPr>
        <w:t xml:space="preserve">, R. (2017) </w:t>
      </w:r>
      <w:r>
        <w:rPr>
          <w:rFonts w:ascii="Arial" w:hAnsi="Arial" w:cs="Arial"/>
          <w:i/>
          <w:iCs/>
          <w:sz w:val="24"/>
          <w:szCs w:val="24"/>
        </w:rPr>
        <w:t>Violence in Football: Overview, Prevalence and Risk Factors.</w:t>
      </w:r>
      <w:r>
        <w:rPr>
          <w:rFonts w:ascii="Arial" w:hAnsi="Arial" w:cs="Arial"/>
          <w:sz w:val="24"/>
          <w:szCs w:val="24"/>
        </w:rPr>
        <w:t xml:space="preserve"> Published – Spring, 2017. Published by Wiley Publishing Inc, Hoboken, New Jersey, USA. (Accessed on – 17/08/2021). </w:t>
      </w:r>
    </w:p>
    <w:p w14:paraId="056F5680" w14:textId="4769C6EF" w:rsidR="001626BB" w:rsidRPr="001626BB" w:rsidRDefault="001626BB" w:rsidP="00A23FCC">
      <w:pPr>
        <w:spacing w:line="480" w:lineRule="auto"/>
        <w:rPr>
          <w:rFonts w:ascii="Arial" w:hAnsi="Arial" w:cs="Arial"/>
          <w:sz w:val="24"/>
          <w:szCs w:val="24"/>
        </w:rPr>
      </w:pPr>
      <w:r>
        <w:rPr>
          <w:rFonts w:ascii="Arial" w:hAnsi="Arial" w:cs="Arial"/>
          <w:sz w:val="24"/>
          <w:szCs w:val="24"/>
        </w:rPr>
        <w:t xml:space="preserve">Silke, A. (2014) </w:t>
      </w:r>
      <w:r>
        <w:rPr>
          <w:rFonts w:ascii="Arial" w:hAnsi="Arial" w:cs="Arial"/>
          <w:i/>
          <w:iCs/>
          <w:sz w:val="24"/>
          <w:szCs w:val="24"/>
        </w:rPr>
        <w:t>Prisons, Terrorism and Extremism: Critical issues in management, radicalisation and reform.</w:t>
      </w:r>
      <w:r>
        <w:rPr>
          <w:rFonts w:ascii="Arial" w:hAnsi="Arial" w:cs="Arial"/>
          <w:sz w:val="24"/>
          <w:szCs w:val="24"/>
        </w:rPr>
        <w:t xml:space="preserve"> Published – February, 2014. Published by Routledge Publications, Abingdon, Oxfordshire UK. (Accessed on – 30/07/2021). </w:t>
      </w:r>
    </w:p>
    <w:p w14:paraId="3B1F14BD" w14:textId="77777777" w:rsidR="00A23FCC" w:rsidRPr="00031E06" w:rsidRDefault="00A23FCC" w:rsidP="00A23FCC">
      <w:pPr>
        <w:spacing w:line="480" w:lineRule="auto"/>
        <w:rPr>
          <w:rFonts w:ascii="Arial" w:hAnsi="Arial" w:cs="Arial"/>
          <w:sz w:val="24"/>
          <w:szCs w:val="24"/>
        </w:rPr>
      </w:pPr>
      <w:proofErr w:type="spellStart"/>
      <w:r>
        <w:rPr>
          <w:rFonts w:ascii="Arial" w:hAnsi="Arial" w:cs="Arial"/>
          <w:sz w:val="24"/>
          <w:szCs w:val="24"/>
        </w:rPr>
        <w:lastRenderedPageBreak/>
        <w:t>Spaaij</w:t>
      </w:r>
      <w:proofErr w:type="spellEnd"/>
      <w:r>
        <w:rPr>
          <w:rFonts w:ascii="Arial" w:hAnsi="Arial" w:cs="Arial"/>
          <w:sz w:val="24"/>
          <w:szCs w:val="24"/>
        </w:rPr>
        <w:t xml:space="preserve">, R. (2008) </w:t>
      </w:r>
      <w:r>
        <w:rPr>
          <w:rFonts w:ascii="Arial" w:hAnsi="Arial" w:cs="Arial"/>
          <w:i/>
          <w:iCs/>
          <w:sz w:val="24"/>
          <w:szCs w:val="24"/>
        </w:rPr>
        <w:t>Men like us, Boys Like them: Violence, masculinity, and collective identity in football hooliganism.</w:t>
      </w:r>
      <w:r>
        <w:rPr>
          <w:rFonts w:ascii="Arial" w:hAnsi="Arial" w:cs="Arial"/>
          <w:sz w:val="24"/>
          <w:szCs w:val="24"/>
        </w:rPr>
        <w:t xml:space="preserve"> Published – November, 2008. Published by SAGE Publications, Thousand Oaks, California USA. (Accessed on – 24/06/2021). </w:t>
      </w:r>
    </w:p>
    <w:p w14:paraId="326B5D52" w14:textId="735DD86A" w:rsidR="00A23FCC" w:rsidRDefault="00A23FCC" w:rsidP="00A23FCC">
      <w:pPr>
        <w:spacing w:line="480" w:lineRule="auto"/>
        <w:rPr>
          <w:rFonts w:ascii="Arial" w:hAnsi="Arial" w:cs="Arial"/>
          <w:sz w:val="24"/>
          <w:szCs w:val="24"/>
        </w:rPr>
      </w:pPr>
      <w:proofErr w:type="spellStart"/>
      <w:r>
        <w:rPr>
          <w:rFonts w:ascii="Arial" w:hAnsi="Arial" w:cs="Arial"/>
          <w:sz w:val="24"/>
          <w:szCs w:val="24"/>
        </w:rPr>
        <w:t>Spaaij</w:t>
      </w:r>
      <w:proofErr w:type="spellEnd"/>
      <w:r>
        <w:rPr>
          <w:rFonts w:ascii="Arial" w:hAnsi="Arial" w:cs="Arial"/>
          <w:sz w:val="24"/>
          <w:szCs w:val="24"/>
        </w:rPr>
        <w:t xml:space="preserve">, R. (2007) </w:t>
      </w:r>
      <w:r>
        <w:rPr>
          <w:rFonts w:ascii="Arial" w:hAnsi="Arial" w:cs="Arial"/>
          <w:i/>
          <w:iCs/>
          <w:sz w:val="24"/>
          <w:szCs w:val="24"/>
        </w:rPr>
        <w:t xml:space="preserve">Football Hooliganism as a transnational phenomenon: Past and Present Analysis. </w:t>
      </w:r>
      <w:r>
        <w:rPr>
          <w:rFonts w:ascii="Arial" w:hAnsi="Arial" w:cs="Arial"/>
          <w:sz w:val="24"/>
          <w:szCs w:val="24"/>
        </w:rPr>
        <w:t>Published – April, 2007. Published by The International Journal of the History of Sport (Vol 24, Issue 4), Taylor &amp; Francis Publications, Howick Place</w:t>
      </w:r>
      <w:r w:rsidR="00892CE3">
        <w:rPr>
          <w:rFonts w:ascii="Arial" w:hAnsi="Arial" w:cs="Arial"/>
          <w:sz w:val="24"/>
          <w:szCs w:val="24"/>
        </w:rPr>
        <w:t xml:space="preserve">, </w:t>
      </w:r>
      <w:r>
        <w:rPr>
          <w:rFonts w:ascii="Arial" w:hAnsi="Arial" w:cs="Arial"/>
          <w:sz w:val="24"/>
          <w:szCs w:val="24"/>
        </w:rPr>
        <w:t xml:space="preserve">London UK. (Accessed on – 24/06/2021). </w:t>
      </w:r>
    </w:p>
    <w:p w14:paraId="5BE7D147" w14:textId="77777777" w:rsidR="00A23FCC" w:rsidRDefault="00A23FCC" w:rsidP="00A23FCC">
      <w:pPr>
        <w:spacing w:line="480" w:lineRule="auto"/>
        <w:rPr>
          <w:rFonts w:ascii="Arial" w:hAnsi="Arial" w:cs="Arial"/>
          <w:sz w:val="24"/>
          <w:szCs w:val="24"/>
        </w:rPr>
      </w:pPr>
      <w:proofErr w:type="spellStart"/>
      <w:r>
        <w:rPr>
          <w:rFonts w:ascii="Arial" w:hAnsi="Arial" w:cs="Arial"/>
          <w:sz w:val="24"/>
          <w:szCs w:val="24"/>
        </w:rPr>
        <w:t>Spaaij</w:t>
      </w:r>
      <w:proofErr w:type="spellEnd"/>
      <w:r>
        <w:rPr>
          <w:rFonts w:ascii="Arial" w:hAnsi="Arial" w:cs="Arial"/>
          <w:sz w:val="24"/>
          <w:szCs w:val="24"/>
        </w:rPr>
        <w:t xml:space="preserve">, R. (2006) </w:t>
      </w:r>
      <w:r>
        <w:rPr>
          <w:rFonts w:ascii="Arial" w:hAnsi="Arial" w:cs="Arial"/>
          <w:i/>
          <w:iCs/>
          <w:sz w:val="24"/>
          <w:szCs w:val="24"/>
        </w:rPr>
        <w:t>Understanding Football Hooliganism: A Comparison of six Western European football clubs.</w:t>
      </w:r>
      <w:r>
        <w:rPr>
          <w:rFonts w:ascii="Arial" w:hAnsi="Arial" w:cs="Arial"/>
          <w:sz w:val="24"/>
          <w:szCs w:val="24"/>
        </w:rPr>
        <w:t xml:space="preserve"> Published – January, 2006. Published by Amsterdam University Press, Netherlands. (Accessed on – 24/06/2021). </w:t>
      </w:r>
    </w:p>
    <w:p w14:paraId="54CAFB98" w14:textId="0B934CE9" w:rsidR="00A23FCC" w:rsidRDefault="00A23FCC" w:rsidP="00A23FCC">
      <w:pPr>
        <w:spacing w:line="480" w:lineRule="auto"/>
        <w:rPr>
          <w:rFonts w:ascii="Arial" w:hAnsi="Arial" w:cs="Arial"/>
          <w:sz w:val="24"/>
          <w:szCs w:val="24"/>
        </w:rPr>
      </w:pPr>
      <w:r>
        <w:rPr>
          <w:rFonts w:ascii="Arial" w:hAnsi="Arial" w:cs="Arial"/>
          <w:sz w:val="24"/>
          <w:szCs w:val="24"/>
        </w:rPr>
        <w:t xml:space="preserve">Stott, C. &amp; Pearson, G. (2007) </w:t>
      </w:r>
      <w:r>
        <w:rPr>
          <w:rFonts w:ascii="Arial" w:hAnsi="Arial" w:cs="Arial"/>
          <w:i/>
          <w:iCs/>
          <w:sz w:val="24"/>
          <w:szCs w:val="24"/>
        </w:rPr>
        <w:t>Football Hooliganism: Policing and the war on the ‘English Disease’.</w:t>
      </w:r>
      <w:r>
        <w:rPr>
          <w:rFonts w:ascii="Arial" w:hAnsi="Arial" w:cs="Arial"/>
          <w:sz w:val="24"/>
          <w:szCs w:val="24"/>
        </w:rPr>
        <w:t xml:space="preserve"> Published – Autumn, 2007. Published by University of Exeter Press, Pennant Books Publishing Group, London UK. (Accessed on – 24/06/2021). </w:t>
      </w:r>
    </w:p>
    <w:p w14:paraId="2CFA473C" w14:textId="04DD1F63" w:rsidR="00536979" w:rsidRDefault="00536979" w:rsidP="00A23FCC">
      <w:pPr>
        <w:spacing w:line="480" w:lineRule="auto"/>
        <w:rPr>
          <w:rFonts w:ascii="Arial" w:hAnsi="Arial" w:cs="Arial"/>
          <w:sz w:val="24"/>
          <w:szCs w:val="24"/>
        </w:rPr>
      </w:pPr>
      <w:proofErr w:type="spellStart"/>
      <w:r>
        <w:rPr>
          <w:rFonts w:ascii="Arial" w:hAnsi="Arial" w:cs="Arial"/>
          <w:sz w:val="24"/>
          <w:szCs w:val="24"/>
        </w:rPr>
        <w:t>Trost</w:t>
      </w:r>
      <w:proofErr w:type="spellEnd"/>
      <w:r>
        <w:rPr>
          <w:rFonts w:ascii="Arial" w:hAnsi="Arial" w:cs="Arial"/>
          <w:sz w:val="24"/>
          <w:szCs w:val="24"/>
        </w:rPr>
        <w:t xml:space="preserve">, T.P. &amp; Kovacevic, N. (2013) </w:t>
      </w:r>
      <w:r w:rsidR="00B23A15">
        <w:rPr>
          <w:rFonts w:ascii="Arial" w:hAnsi="Arial" w:cs="Arial"/>
          <w:i/>
          <w:iCs/>
          <w:sz w:val="24"/>
          <w:szCs w:val="24"/>
        </w:rPr>
        <w:t>Football, Hooliganism and Nationalism: The Reaction to Serbia’s Gay Parade.</w:t>
      </w:r>
      <w:r w:rsidR="00B23A15">
        <w:rPr>
          <w:rFonts w:ascii="Arial" w:hAnsi="Arial" w:cs="Arial"/>
          <w:sz w:val="24"/>
          <w:szCs w:val="24"/>
        </w:rPr>
        <w:t xml:space="preserve"> Published – June, 2013. Published by Taylor &amp; Francis Publications, Howick Place, London UK. (Accessed on – 09/07/2021). </w:t>
      </w:r>
    </w:p>
    <w:p w14:paraId="3209B943" w14:textId="69912E5F" w:rsidR="00A66C46" w:rsidRDefault="00A66C46" w:rsidP="00A23FCC">
      <w:pPr>
        <w:spacing w:line="480" w:lineRule="auto"/>
        <w:rPr>
          <w:rFonts w:ascii="Arial" w:hAnsi="Arial" w:cs="Arial"/>
          <w:sz w:val="24"/>
          <w:szCs w:val="24"/>
        </w:rPr>
      </w:pPr>
      <w:r>
        <w:rPr>
          <w:rFonts w:ascii="Arial" w:hAnsi="Arial" w:cs="Arial"/>
          <w:sz w:val="24"/>
          <w:szCs w:val="24"/>
        </w:rPr>
        <w:t xml:space="preserve">Williams, JM. (2013) </w:t>
      </w:r>
      <w:r>
        <w:rPr>
          <w:rFonts w:ascii="Arial" w:hAnsi="Arial" w:cs="Arial"/>
          <w:i/>
          <w:iCs/>
          <w:sz w:val="24"/>
          <w:szCs w:val="24"/>
        </w:rPr>
        <w:t>Fans: Consumers, Hooligans and Activists.</w:t>
      </w:r>
      <w:r>
        <w:rPr>
          <w:rFonts w:ascii="Arial" w:hAnsi="Arial" w:cs="Arial"/>
          <w:sz w:val="24"/>
          <w:szCs w:val="24"/>
        </w:rPr>
        <w:t xml:space="preserve"> Published </w:t>
      </w:r>
      <w:r w:rsidR="005723E5">
        <w:rPr>
          <w:rFonts w:ascii="Arial" w:hAnsi="Arial" w:cs="Arial"/>
          <w:sz w:val="24"/>
          <w:szCs w:val="24"/>
        </w:rPr>
        <w:t>–</w:t>
      </w:r>
      <w:r>
        <w:rPr>
          <w:rFonts w:ascii="Arial" w:hAnsi="Arial" w:cs="Arial"/>
          <w:sz w:val="24"/>
          <w:szCs w:val="24"/>
        </w:rPr>
        <w:t xml:space="preserve"> </w:t>
      </w:r>
      <w:r w:rsidR="005723E5">
        <w:rPr>
          <w:rFonts w:ascii="Arial" w:hAnsi="Arial" w:cs="Arial"/>
          <w:sz w:val="24"/>
          <w:szCs w:val="24"/>
        </w:rPr>
        <w:t xml:space="preserve">December, 2013. Published by University of Leicester Press, Leicestershire UK. (Accessed on – 23/07/2021). </w:t>
      </w:r>
    </w:p>
    <w:p w14:paraId="01ACEBE6" w14:textId="08AD5F54" w:rsidR="00ED11FA" w:rsidRPr="00ED11FA" w:rsidRDefault="00ED11FA" w:rsidP="00A23FCC">
      <w:pPr>
        <w:spacing w:line="480" w:lineRule="auto"/>
        <w:rPr>
          <w:rFonts w:ascii="Arial" w:hAnsi="Arial" w:cs="Arial"/>
          <w:sz w:val="24"/>
          <w:szCs w:val="24"/>
        </w:rPr>
      </w:pPr>
      <w:r>
        <w:rPr>
          <w:rFonts w:ascii="Arial" w:hAnsi="Arial" w:cs="Arial"/>
          <w:sz w:val="24"/>
          <w:szCs w:val="24"/>
        </w:rPr>
        <w:t xml:space="preserve">Williams, J. (2017) </w:t>
      </w:r>
      <w:r>
        <w:rPr>
          <w:rFonts w:ascii="Arial" w:hAnsi="Arial" w:cs="Arial"/>
          <w:i/>
          <w:iCs/>
          <w:sz w:val="24"/>
          <w:szCs w:val="24"/>
        </w:rPr>
        <w:t>Games Without Frontiers: Football, Identity and Modernity.</w:t>
      </w:r>
      <w:r>
        <w:rPr>
          <w:rFonts w:ascii="Arial" w:hAnsi="Arial" w:cs="Arial"/>
          <w:sz w:val="24"/>
          <w:szCs w:val="24"/>
        </w:rPr>
        <w:t xml:space="preserve"> Published – September, 2017. Published by Routledge Publications, Milton Park, Abingdon, Oxford UK. (Accessed on – 17/08/2021). </w:t>
      </w:r>
    </w:p>
    <w:p w14:paraId="748641C4" w14:textId="5D95EA32" w:rsidR="00A23FCC" w:rsidRDefault="00A23FCC" w:rsidP="00A23FCC">
      <w:pPr>
        <w:spacing w:line="480" w:lineRule="auto"/>
        <w:rPr>
          <w:rFonts w:ascii="Arial" w:hAnsi="Arial" w:cs="Arial"/>
          <w:sz w:val="24"/>
          <w:szCs w:val="24"/>
        </w:rPr>
      </w:pPr>
    </w:p>
    <w:p w14:paraId="5B4672E1" w14:textId="77777777" w:rsidR="00A23FCC" w:rsidRPr="00AB1B6F" w:rsidRDefault="00A23FCC" w:rsidP="00A23FCC">
      <w:pPr>
        <w:spacing w:line="480" w:lineRule="auto"/>
        <w:rPr>
          <w:rFonts w:ascii="Arial" w:hAnsi="Arial" w:cs="Arial"/>
          <w:sz w:val="24"/>
          <w:szCs w:val="24"/>
        </w:rPr>
      </w:pPr>
    </w:p>
    <w:p w14:paraId="3299E767" w14:textId="77777777" w:rsidR="00AA7C5B" w:rsidRPr="00AA7C5B" w:rsidRDefault="00AA7C5B" w:rsidP="00AA7C5B">
      <w:pPr>
        <w:spacing w:line="480" w:lineRule="auto"/>
        <w:rPr>
          <w:rFonts w:ascii="Arial" w:hAnsi="Arial" w:cs="Arial"/>
          <w:sz w:val="24"/>
          <w:szCs w:val="24"/>
        </w:rPr>
      </w:pPr>
    </w:p>
    <w:sectPr w:rsidR="00AA7C5B" w:rsidRPr="00AA7C5B" w:rsidSect="00AA7C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F5DAC"/>
    <w:multiLevelType w:val="hybridMultilevel"/>
    <w:tmpl w:val="AD6EE62E"/>
    <w:lvl w:ilvl="0" w:tplc="3A2E516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206F95"/>
    <w:multiLevelType w:val="hybridMultilevel"/>
    <w:tmpl w:val="6630A944"/>
    <w:lvl w:ilvl="0" w:tplc="9CB67C2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C5B"/>
    <w:rsid w:val="000022A4"/>
    <w:rsid w:val="0000671E"/>
    <w:rsid w:val="00012C57"/>
    <w:rsid w:val="000254D9"/>
    <w:rsid w:val="00030A5C"/>
    <w:rsid w:val="0004295D"/>
    <w:rsid w:val="00055132"/>
    <w:rsid w:val="000632F0"/>
    <w:rsid w:val="00063FEC"/>
    <w:rsid w:val="000647ED"/>
    <w:rsid w:val="00072CAE"/>
    <w:rsid w:val="00073972"/>
    <w:rsid w:val="000766C6"/>
    <w:rsid w:val="00077A56"/>
    <w:rsid w:val="00096B84"/>
    <w:rsid w:val="000A06A5"/>
    <w:rsid w:val="000A480F"/>
    <w:rsid w:val="000A643F"/>
    <w:rsid w:val="000A67ED"/>
    <w:rsid w:val="000B4279"/>
    <w:rsid w:val="000B7F56"/>
    <w:rsid w:val="000C3DBF"/>
    <w:rsid w:val="000C42B8"/>
    <w:rsid w:val="000D2716"/>
    <w:rsid w:val="000D28BB"/>
    <w:rsid w:val="000E1828"/>
    <w:rsid w:val="000E1AA7"/>
    <w:rsid w:val="000E21BA"/>
    <w:rsid w:val="000E495B"/>
    <w:rsid w:val="000E578B"/>
    <w:rsid w:val="000F43A5"/>
    <w:rsid w:val="000F65DC"/>
    <w:rsid w:val="000F72B3"/>
    <w:rsid w:val="000F7579"/>
    <w:rsid w:val="00100A21"/>
    <w:rsid w:val="00110C7D"/>
    <w:rsid w:val="00114D44"/>
    <w:rsid w:val="00116D32"/>
    <w:rsid w:val="00120979"/>
    <w:rsid w:val="00160C8A"/>
    <w:rsid w:val="0016181C"/>
    <w:rsid w:val="001626BB"/>
    <w:rsid w:val="00167B3F"/>
    <w:rsid w:val="00171362"/>
    <w:rsid w:val="001717BD"/>
    <w:rsid w:val="00176B94"/>
    <w:rsid w:val="0018310D"/>
    <w:rsid w:val="0019354D"/>
    <w:rsid w:val="001963D8"/>
    <w:rsid w:val="0019696E"/>
    <w:rsid w:val="001A1139"/>
    <w:rsid w:val="001A5021"/>
    <w:rsid w:val="001B3067"/>
    <w:rsid w:val="001C1E65"/>
    <w:rsid w:val="001C3803"/>
    <w:rsid w:val="001C5D9C"/>
    <w:rsid w:val="001C6C87"/>
    <w:rsid w:val="001C7BEC"/>
    <w:rsid w:val="001D1362"/>
    <w:rsid w:val="001D27D9"/>
    <w:rsid w:val="001D40E5"/>
    <w:rsid w:val="001E6CE4"/>
    <w:rsid w:val="001F005A"/>
    <w:rsid w:val="001F071E"/>
    <w:rsid w:val="001F51D7"/>
    <w:rsid w:val="001F6CBF"/>
    <w:rsid w:val="00201EDC"/>
    <w:rsid w:val="002023F5"/>
    <w:rsid w:val="00214A9C"/>
    <w:rsid w:val="00226E80"/>
    <w:rsid w:val="002270C0"/>
    <w:rsid w:val="0024529C"/>
    <w:rsid w:val="00251AE9"/>
    <w:rsid w:val="00253A43"/>
    <w:rsid w:val="00255CB5"/>
    <w:rsid w:val="0026102D"/>
    <w:rsid w:val="00263C66"/>
    <w:rsid w:val="002717CB"/>
    <w:rsid w:val="00272909"/>
    <w:rsid w:val="00272912"/>
    <w:rsid w:val="00277541"/>
    <w:rsid w:val="00291035"/>
    <w:rsid w:val="00291409"/>
    <w:rsid w:val="00291443"/>
    <w:rsid w:val="002939CC"/>
    <w:rsid w:val="002A53F0"/>
    <w:rsid w:val="002B31C4"/>
    <w:rsid w:val="002B3A20"/>
    <w:rsid w:val="002B4E48"/>
    <w:rsid w:val="002B72C3"/>
    <w:rsid w:val="002D0D0C"/>
    <w:rsid w:val="002D2077"/>
    <w:rsid w:val="002F49B1"/>
    <w:rsid w:val="003027E1"/>
    <w:rsid w:val="00304C64"/>
    <w:rsid w:val="0030734F"/>
    <w:rsid w:val="00311C52"/>
    <w:rsid w:val="00313C51"/>
    <w:rsid w:val="00321681"/>
    <w:rsid w:val="00321AD5"/>
    <w:rsid w:val="00325B45"/>
    <w:rsid w:val="003271E5"/>
    <w:rsid w:val="00330E38"/>
    <w:rsid w:val="00331030"/>
    <w:rsid w:val="003413E8"/>
    <w:rsid w:val="00345090"/>
    <w:rsid w:val="0034576F"/>
    <w:rsid w:val="00346F95"/>
    <w:rsid w:val="003506FD"/>
    <w:rsid w:val="00350B19"/>
    <w:rsid w:val="00353E8E"/>
    <w:rsid w:val="00364105"/>
    <w:rsid w:val="00366146"/>
    <w:rsid w:val="00366292"/>
    <w:rsid w:val="00370EAC"/>
    <w:rsid w:val="00376D67"/>
    <w:rsid w:val="00377AA2"/>
    <w:rsid w:val="0038766E"/>
    <w:rsid w:val="0039177B"/>
    <w:rsid w:val="0039539C"/>
    <w:rsid w:val="003C04EF"/>
    <w:rsid w:val="003C064C"/>
    <w:rsid w:val="003C0805"/>
    <w:rsid w:val="003C2527"/>
    <w:rsid w:val="003C70D5"/>
    <w:rsid w:val="003D2C5F"/>
    <w:rsid w:val="003E0241"/>
    <w:rsid w:val="003E0383"/>
    <w:rsid w:val="003F0EDA"/>
    <w:rsid w:val="003F2525"/>
    <w:rsid w:val="00412933"/>
    <w:rsid w:val="00423894"/>
    <w:rsid w:val="00425828"/>
    <w:rsid w:val="00430F89"/>
    <w:rsid w:val="004323D4"/>
    <w:rsid w:val="00434854"/>
    <w:rsid w:val="00446FC3"/>
    <w:rsid w:val="0044746B"/>
    <w:rsid w:val="0044778E"/>
    <w:rsid w:val="004532E0"/>
    <w:rsid w:val="004607A1"/>
    <w:rsid w:val="00461C29"/>
    <w:rsid w:val="0046500C"/>
    <w:rsid w:val="00482477"/>
    <w:rsid w:val="00493577"/>
    <w:rsid w:val="004977B4"/>
    <w:rsid w:val="004A08A5"/>
    <w:rsid w:val="004A3274"/>
    <w:rsid w:val="004B12AF"/>
    <w:rsid w:val="004B1971"/>
    <w:rsid w:val="004B71FD"/>
    <w:rsid w:val="004D5D6C"/>
    <w:rsid w:val="004D6D9D"/>
    <w:rsid w:val="004E0B4C"/>
    <w:rsid w:val="004E0C51"/>
    <w:rsid w:val="004E178E"/>
    <w:rsid w:val="004E478E"/>
    <w:rsid w:val="004E5CB5"/>
    <w:rsid w:val="004E7877"/>
    <w:rsid w:val="004F322E"/>
    <w:rsid w:val="00504DF0"/>
    <w:rsid w:val="00506ADA"/>
    <w:rsid w:val="00521B04"/>
    <w:rsid w:val="00523CF2"/>
    <w:rsid w:val="005340E7"/>
    <w:rsid w:val="005342BA"/>
    <w:rsid w:val="00536979"/>
    <w:rsid w:val="005603DB"/>
    <w:rsid w:val="00565F04"/>
    <w:rsid w:val="00571BD8"/>
    <w:rsid w:val="005723E5"/>
    <w:rsid w:val="00573AD3"/>
    <w:rsid w:val="00592D4C"/>
    <w:rsid w:val="005937DE"/>
    <w:rsid w:val="005B10D6"/>
    <w:rsid w:val="005B2211"/>
    <w:rsid w:val="005B3789"/>
    <w:rsid w:val="005B6EA7"/>
    <w:rsid w:val="005C38BE"/>
    <w:rsid w:val="005C5825"/>
    <w:rsid w:val="005D187C"/>
    <w:rsid w:val="005D1B5F"/>
    <w:rsid w:val="005D71ED"/>
    <w:rsid w:val="005E1713"/>
    <w:rsid w:val="005E4E42"/>
    <w:rsid w:val="005E748F"/>
    <w:rsid w:val="005F01FF"/>
    <w:rsid w:val="005F2C80"/>
    <w:rsid w:val="00600FBA"/>
    <w:rsid w:val="00611132"/>
    <w:rsid w:val="00612BF4"/>
    <w:rsid w:val="0061486F"/>
    <w:rsid w:val="00614A75"/>
    <w:rsid w:val="00627474"/>
    <w:rsid w:val="006369DC"/>
    <w:rsid w:val="006441AC"/>
    <w:rsid w:val="0064648E"/>
    <w:rsid w:val="00652A72"/>
    <w:rsid w:val="006611AA"/>
    <w:rsid w:val="00663571"/>
    <w:rsid w:val="0066491B"/>
    <w:rsid w:val="00665676"/>
    <w:rsid w:val="00666C29"/>
    <w:rsid w:val="0067375B"/>
    <w:rsid w:val="00681BCF"/>
    <w:rsid w:val="00683AF4"/>
    <w:rsid w:val="00684439"/>
    <w:rsid w:val="00684D37"/>
    <w:rsid w:val="0068743F"/>
    <w:rsid w:val="00694975"/>
    <w:rsid w:val="0069690E"/>
    <w:rsid w:val="006A58B6"/>
    <w:rsid w:val="006C03A3"/>
    <w:rsid w:val="006D04BB"/>
    <w:rsid w:val="006D7E4A"/>
    <w:rsid w:val="006E469E"/>
    <w:rsid w:val="006E6765"/>
    <w:rsid w:val="006F20CD"/>
    <w:rsid w:val="00712B92"/>
    <w:rsid w:val="0072541D"/>
    <w:rsid w:val="00725B02"/>
    <w:rsid w:val="00737C68"/>
    <w:rsid w:val="00745CC1"/>
    <w:rsid w:val="00745FEC"/>
    <w:rsid w:val="007533D1"/>
    <w:rsid w:val="00754143"/>
    <w:rsid w:val="007551F4"/>
    <w:rsid w:val="007564A8"/>
    <w:rsid w:val="00756D71"/>
    <w:rsid w:val="00757CC3"/>
    <w:rsid w:val="00762E34"/>
    <w:rsid w:val="00763006"/>
    <w:rsid w:val="00772062"/>
    <w:rsid w:val="007A13F9"/>
    <w:rsid w:val="007A7215"/>
    <w:rsid w:val="007B19D5"/>
    <w:rsid w:val="007B2705"/>
    <w:rsid w:val="007B4B9D"/>
    <w:rsid w:val="007B5951"/>
    <w:rsid w:val="007B6FD5"/>
    <w:rsid w:val="007C7563"/>
    <w:rsid w:val="007D416B"/>
    <w:rsid w:val="007D641D"/>
    <w:rsid w:val="007E148F"/>
    <w:rsid w:val="007F0F25"/>
    <w:rsid w:val="007F492F"/>
    <w:rsid w:val="00805EF3"/>
    <w:rsid w:val="0081615F"/>
    <w:rsid w:val="0081682C"/>
    <w:rsid w:val="008172BD"/>
    <w:rsid w:val="0082005F"/>
    <w:rsid w:val="00823DD9"/>
    <w:rsid w:val="008258D2"/>
    <w:rsid w:val="00830D4D"/>
    <w:rsid w:val="00830ED1"/>
    <w:rsid w:val="0085077D"/>
    <w:rsid w:val="00853DA5"/>
    <w:rsid w:val="008563DF"/>
    <w:rsid w:val="0086759A"/>
    <w:rsid w:val="00873537"/>
    <w:rsid w:val="0087464D"/>
    <w:rsid w:val="008760A1"/>
    <w:rsid w:val="00883389"/>
    <w:rsid w:val="00892CE3"/>
    <w:rsid w:val="00895D6D"/>
    <w:rsid w:val="008A2CBE"/>
    <w:rsid w:val="008A3B73"/>
    <w:rsid w:val="008B4102"/>
    <w:rsid w:val="008C35D1"/>
    <w:rsid w:val="008C372F"/>
    <w:rsid w:val="008C3A38"/>
    <w:rsid w:val="008C6DE9"/>
    <w:rsid w:val="008C7A86"/>
    <w:rsid w:val="008D5161"/>
    <w:rsid w:val="008E090D"/>
    <w:rsid w:val="008E49FC"/>
    <w:rsid w:val="008E5251"/>
    <w:rsid w:val="008E61D2"/>
    <w:rsid w:val="008E7707"/>
    <w:rsid w:val="008F4994"/>
    <w:rsid w:val="00907CB4"/>
    <w:rsid w:val="009130B6"/>
    <w:rsid w:val="00914C7C"/>
    <w:rsid w:val="00914DB2"/>
    <w:rsid w:val="00914E75"/>
    <w:rsid w:val="0093108F"/>
    <w:rsid w:val="00931E9C"/>
    <w:rsid w:val="00944DCA"/>
    <w:rsid w:val="009503F1"/>
    <w:rsid w:val="00951997"/>
    <w:rsid w:val="00957AA1"/>
    <w:rsid w:val="009611AF"/>
    <w:rsid w:val="009730E0"/>
    <w:rsid w:val="009735C3"/>
    <w:rsid w:val="00983912"/>
    <w:rsid w:val="009847A8"/>
    <w:rsid w:val="009861D8"/>
    <w:rsid w:val="0099018F"/>
    <w:rsid w:val="0099571C"/>
    <w:rsid w:val="009A3889"/>
    <w:rsid w:val="009A4C24"/>
    <w:rsid w:val="009A6B4F"/>
    <w:rsid w:val="009A6F81"/>
    <w:rsid w:val="009B5D2A"/>
    <w:rsid w:val="009B7EEE"/>
    <w:rsid w:val="009C3040"/>
    <w:rsid w:val="009C3B8B"/>
    <w:rsid w:val="009C45B4"/>
    <w:rsid w:val="009C4BF1"/>
    <w:rsid w:val="009D5509"/>
    <w:rsid w:val="009D68D6"/>
    <w:rsid w:val="009E09A3"/>
    <w:rsid w:val="009E1415"/>
    <w:rsid w:val="009E3333"/>
    <w:rsid w:val="009F1BF7"/>
    <w:rsid w:val="009F3438"/>
    <w:rsid w:val="009F4DAC"/>
    <w:rsid w:val="009F5724"/>
    <w:rsid w:val="009F6215"/>
    <w:rsid w:val="00A0098D"/>
    <w:rsid w:val="00A05FA6"/>
    <w:rsid w:val="00A11F46"/>
    <w:rsid w:val="00A12950"/>
    <w:rsid w:val="00A12A99"/>
    <w:rsid w:val="00A16028"/>
    <w:rsid w:val="00A1673F"/>
    <w:rsid w:val="00A17517"/>
    <w:rsid w:val="00A21069"/>
    <w:rsid w:val="00A23FCC"/>
    <w:rsid w:val="00A24A15"/>
    <w:rsid w:val="00A24F1E"/>
    <w:rsid w:val="00A31AD6"/>
    <w:rsid w:val="00A34F33"/>
    <w:rsid w:val="00A36CBC"/>
    <w:rsid w:val="00A4650C"/>
    <w:rsid w:val="00A51B1B"/>
    <w:rsid w:val="00A529B3"/>
    <w:rsid w:val="00A5617E"/>
    <w:rsid w:val="00A647D7"/>
    <w:rsid w:val="00A66469"/>
    <w:rsid w:val="00A66C46"/>
    <w:rsid w:val="00A7786D"/>
    <w:rsid w:val="00A81AF8"/>
    <w:rsid w:val="00A81CCD"/>
    <w:rsid w:val="00A845F6"/>
    <w:rsid w:val="00A919FA"/>
    <w:rsid w:val="00A94F49"/>
    <w:rsid w:val="00A9661F"/>
    <w:rsid w:val="00AA11C3"/>
    <w:rsid w:val="00AA475E"/>
    <w:rsid w:val="00AA7C5B"/>
    <w:rsid w:val="00AB4E54"/>
    <w:rsid w:val="00AC7FD8"/>
    <w:rsid w:val="00AD2605"/>
    <w:rsid w:val="00AD359C"/>
    <w:rsid w:val="00AF7768"/>
    <w:rsid w:val="00B17A2C"/>
    <w:rsid w:val="00B23A15"/>
    <w:rsid w:val="00B246ED"/>
    <w:rsid w:val="00B253B9"/>
    <w:rsid w:val="00B25941"/>
    <w:rsid w:val="00B27C6F"/>
    <w:rsid w:val="00B437EF"/>
    <w:rsid w:val="00B57F07"/>
    <w:rsid w:val="00B62480"/>
    <w:rsid w:val="00B6472B"/>
    <w:rsid w:val="00B74E6D"/>
    <w:rsid w:val="00B827F5"/>
    <w:rsid w:val="00B8318E"/>
    <w:rsid w:val="00B8508E"/>
    <w:rsid w:val="00B858C9"/>
    <w:rsid w:val="00B93254"/>
    <w:rsid w:val="00B933C3"/>
    <w:rsid w:val="00BA1750"/>
    <w:rsid w:val="00BB5DAA"/>
    <w:rsid w:val="00BC0261"/>
    <w:rsid w:val="00BD5433"/>
    <w:rsid w:val="00BD61A9"/>
    <w:rsid w:val="00BE6D62"/>
    <w:rsid w:val="00BF1D11"/>
    <w:rsid w:val="00BF2FB6"/>
    <w:rsid w:val="00BF6795"/>
    <w:rsid w:val="00C014C0"/>
    <w:rsid w:val="00C03096"/>
    <w:rsid w:val="00C042C8"/>
    <w:rsid w:val="00C113A4"/>
    <w:rsid w:val="00C16929"/>
    <w:rsid w:val="00C179A4"/>
    <w:rsid w:val="00C251C4"/>
    <w:rsid w:val="00C30597"/>
    <w:rsid w:val="00C32285"/>
    <w:rsid w:val="00C33221"/>
    <w:rsid w:val="00C368D5"/>
    <w:rsid w:val="00C40E04"/>
    <w:rsid w:val="00C4149A"/>
    <w:rsid w:val="00C419A1"/>
    <w:rsid w:val="00C50821"/>
    <w:rsid w:val="00C50882"/>
    <w:rsid w:val="00C54AFA"/>
    <w:rsid w:val="00C550D5"/>
    <w:rsid w:val="00C5772F"/>
    <w:rsid w:val="00C64AE7"/>
    <w:rsid w:val="00C66671"/>
    <w:rsid w:val="00C7273B"/>
    <w:rsid w:val="00C75198"/>
    <w:rsid w:val="00C82194"/>
    <w:rsid w:val="00C826F9"/>
    <w:rsid w:val="00C837EA"/>
    <w:rsid w:val="00C868F4"/>
    <w:rsid w:val="00C86DE5"/>
    <w:rsid w:val="00C910AF"/>
    <w:rsid w:val="00CB10A9"/>
    <w:rsid w:val="00CB372E"/>
    <w:rsid w:val="00CB7E38"/>
    <w:rsid w:val="00CD33A5"/>
    <w:rsid w:val="00CD5916"/>
    <w:rsid w:val="00CE32D0"/>
    <w:rsid w:val="00CE6BD8"/>
    <w:rsid w:val="00CF0804"/>
    <w:rsid w:val="00CF0F50"/>
    <w:rsid w:val="00CF6155"/>
    <w:rsid w:val="00CF7BAB"/>
    <w:rsid w:val="00D04221"/>
    <w:rsid w:val="00D219E8"/>
    <w:rsid w:val="00D258BB"/>
    <w:rsid w:val="00D26571"/>
    <w:rsid w:val="00D27D5C"/>
    <w:rsid w:val="00D42FE3"/>
    <w:rsid w:val="00D60147"/>
    <w:rsid w:val="00D616A3"/>
    <w:rsid w:val="00D624BA"/>
    <w:rsid w:val="00D63A9B"/>
    <w:rsid w:val="00D74B8C"/>
    <w:rsid w:val="00D82AF7"/>
    <w:rsid w:val="00D85F5B"/>
    <w:rsid w:val="00D90C27"/>
    <w:rsid w:val="00DA1DA1"/>
    <w:rsid w:val="00DA37E8"/>
    <w:rsid w:val="00DA4ACB"/>
    <w:rsid w:val="00DB46D9"/>
    <w:rsid w:val="00DB69A2"/>
    <w:rsid w:val="00DC2DF3"/>
    <w:rsid w:val="00DD01DC"/>
    <w:rsid w:val="00DE3A48"/>
    <w:rsid w:val="00DE6F84"/>
    <w:rsid w:val="00DE7414"/>
    <w:rsid w:val="00E00745"/>
    <w:rsid w:val="00E0454A"/>
    <w:rsid w:val="00E05F95"/>
    <w:rsid w:val="00E06522"/>
    <w:rsid w:val="00E17AA8"/>
    <w:rsid w:val="00E26D99"/>
    <w:rsid w:val="00E33B43"/>
    <w:rsid w:val="00E357B9"/>
    <w:rsid w:val="00E3639C"/>
    <w:rsid w:val="00E430DC"/>
    <w:rsid w:val="00E51840"/>
    <w:rsid w:val="00E51BFA"/>
    <w:rsid w:val="00E750CA"/>
    <w:rsid w:val="00E8481F"/>
    <w:rsid w:val="00E87C8E"/>
    <w:rsid w:val="00E91B2C"/>
    <w:rsid w:val="00E92BFB"/>
    <w:rsid w:val="00E933D0"/>
    <w:rsid w:val="00E949B5"/>
    <w:rsid w:val="00E956FE"/>
    <w:rsid w:val="00E97627"/>
    <w:rsid w:val="00EA3314"/>
    <w:rsid w:val="00EA3395"/>
    <w:rsid w:val="00EA6E39"/>
    <w:rsid w:val="00EB0FC4"/>
    <w:rsid w:val="00EB1A81"/>
    <w:rsid w:val="00EB56E5"/>
    <w:rsid w:val="00EC7AEC"/>
    <w:rsid w:val="00ED11FA"/>
    <w:rsid w:val="00ED2882"/>
    <w:rsid w:val="00ED5A48"/>
    <w:rsid w:val="00EE00A6"/>
    <w:rsid w:val="00EE3F18"/>
    <w:rsid w:val="00EE4D34"/>
    <w:rsid w:val="00EE5AEA"/>
    <w:rsid w:val="00EF0286"/>
    <w:rsid w:val="00EF1718"/>
    <w:rsid w:val="00EF4ACE"/>
    <w:rsid w:val="00EF5C5C"/>
    <w:rsid w:val="00EF6DD6"/>
    <w:rsid w:val="00F148F9"/>
    <w:rsid w:val="00F15E25"/>
    <w:rsid w:val="00F21E34"/>
    <w:rsid w:val="00F27309"/>
    <w:rsid w:val="00F43B22"/>
    <w:rsid w:val="00F4713C"/>
    <w:rsid w:val="00F50C5A"/>
    <w:rsid w:val="00F61404"/>
    <w:rsid w:val="00F61A00"/>
    <w:rsid w:val="00F7259F"/>
    <w:rsid w:val="00F72E20"/>
    <w:rsid w:val="00F76D20"/>
    <w:rsid w:val="00F8167D"/>
    <w:rsid w:val="00F824DB"/>
    <w:rsid w:val="00F82A72"/>
    <w:rsid w:val="00F8675C"/>
    <w:rsid w:val="00F903A3"/>
    <w:rsid w:val="00F94B7A"/>
    <w:rsid w:val="00FA64B5"/>
    <w:rsid w:val="00FB5266"/>
    <w:rsid w:val="00FD2411"/>
    <w:rsid w:val="00FE499F"/>
    <w:rsid w:val="00FE694C"/>
    <w:rsid w:val="00FE6E67"/>
    <w:rsid w:val="00FF3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ACD5C"/>
  <w15:chartTrackingRefBased/>
  <w15:docId w15:val="{19A434B6-78B0-41A0-950A-7F513CF3C0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A7C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A7C5B"/>
    <w:rPr>
      <w:rFonts w:eastAsiaTheme="minorEastAsia"/>
      <w:lang w:val="en-US"/>
    </w:rPr>
  </w:style>
  <w:style w:type="paragraph" w:styleId="ListParagraph">
    <w:name w:val="List Paragraph"/>
    <w:basedOn w:val="Normal"/>
    <w:uiPriority w:val="34"/>
    <w:qFormat/>
    <w:rsid w:val="008A2CBE"/>
    <w:pPr>
      <w:ind w:left="720"/>
      <w:contextualSpacing/>
    </w:pPr>
  </w:style>
  <w:style w:type="character" w:styleId="Hyperlink">
    <w:name w:val="Hyperlink"/>
    <w:basedOn w:val="DefaultParagraphFont"/>
    <w:uiPriority w:val="99"/>
    <w:unhideWhenUsed/>
    <w:rsid w:val="009130B6"/>
    <w:rPr>
      <w:color w:val="0563C1" w:themeColor="hyperlink"/>
      <w:u w:val="single"/>
    </w:rPr>
  </w:style>
  <w:style w:type="character" w:styleId="UnresolvedMention">
    <w:name w:val="Unresolved Mention"/>
    <w:basedOn w:val="DefaultParagraphFont"/>
    <w:uiPriority w:val="99"/>
    <w:semiHidden/>
    <w:unhideWhenUsed/>
    <w:rsid w:val="009130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ailymail.co.uk/sport/football/article-6296059/A-grim-new-generation-football-hooligans-big-increase-disorder.html" TargetMode="External"/><Relationship Id="rId3" Type="http://schemas.openxmlformats.org/officeDocument/2006/relationships/settings" Target="settings.xml"/><Relationship Id="rId7" Type="http://schemas.openxmlformats.org/officeDocument/2006/relationships/hyperlink" Target="https://www.mailplus.co.uk/edition/sport/51329/online-anonymity-is-breeding-a-new-generation-of-racist-football-fa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pendemocracy.net/en/countering-radical-right/western-europe-right-wing-terrorism-rise/" TargetMode="External"/><Relationship Id="rId11" Type="http://schemas.openxmlformats.org/officeDocument/2006/relationships/theme" Target="theme/theme1.xml"/><Relationship Id="rId5" Type="http://schemas.openxmlformats.org/officeDocument/2006/relationships/hyperlink" Target="https://foreignpolicy.com/2021/01/15/far-right-extremism-global-problem-worldwide-solutions/"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dailymail.co.uk/sciencetech/article-5884647/The-secret-football-hooliganism-Violent-fans-socially-bonding-researchers-sa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331</TotalTime>
  <Pages>30</Pages>
  <Words>7234</Words>
  <Characters>41239</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 investigation into football fandom and fan behaviour and the reasons why there are consistent links made to varying degrees of criminality).</dc:subject>
  <dc:creator>Kyle Evans</dc:creator>
  <cp:keywords/>
  <dc:description/>
  <cp:lastModifiedBy>Kyle Evans</cp:lastModifiedBy>
  <cp:revision>76</cp:revision>
  <dcterms:created xsi:type="dcterms:W3CDTF">2021-08-16T12:07:00Z</dcterms:created>
  <dcterms:modified xsi:type="dcterms:W3CDTF">2021-08-23T10:34:00Z</dcterms:modified>
</cp:coreProperties>
</file>