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03B98" w:rsidRDefault="00054BD9" w:rsidP="00054BD9">
      <w:pPr>
        <w:jc w:val="center"/>
      </w:pPr>
      <w:r w:rsidRPr="00054BD9">
        <w:rPr>
          <w:noProof/>
          <w:lang w:eastAsia="en-GB"/>
        </w:rPr>
        <w:drawing>
          <wp:inline distT="0" distB="0" distL="0" distR="0">
            <wp:extent cx="3829050" cy="109181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3879" cy="10988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54BD9" w:rsidRDefault="00054BD9" w:rsidP="00054BD9">
      <w:pPr>
        <w:jc w:val="center"/>
      </w:pPr>
    </w:p>
    <w:p w:rsidR="00054BD9" w:rsidRPr="00054BD9" w:rsidRDefault="00054BD9" w:rsidP="00054BD9">
      <w:pPr>
        <w:rPr>
          <w:rFonts w:ascii="Arial" w:hAnsi="Arial" w:cs="Arial"/>
          <w:sz w:val="32"/>
          <w:szCs w:val="32"/>
        </w:rPr>
      </w:pP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  <w:r w:rsidRPr="00054BD9">
        <w:rPr>
          <w:rFonts w:ascii="Arial" w:hAnsi="Arial" w:cs="Arial"/>
          <w:b/>
          <w:sz w:val="32"/>
          <w:szCs w:val="32"/>
        </w:rPr>
        <w:t>LEVEL 4</w:t>
      </w: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</w:p>
    <w:p w:rsidR="00054BD9" w:rsidRPr="00054BD9" w:rsidRDefault="00DF13F3" w:rsidP="00054BD9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MODULE CODE: BMSW4005</w:t>
      </w: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</w:p>
    <w:p w:rsidR="00054BD9" w:rsidRPr="00054BD9" w:rsidRDefault="00054BD9" w:rsidP="00054BD9">
      <w:pPr>
        <w:jc w:val="center"/>
        <w:rPr>
          <w:rFonts w:ascii="Arial" w:hAnsi="Arial" w:cs="Arial"/>
          <w:b/>
          <w:sz w:val="32"/>
          <w:szCs w:val="32"/>
        </w:rPr>
      </w:pPr>
    </w:p>
    <w:p w:rsidR="00054BD9" w:rsidRPr="00054BD9" w:rsidRDefault="00DF13F3" w:rsidP="00054BD9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PROFESSIONAL CAREER DEVELOPMENT</w:t>
      </w:r>
    </w:p>
    <w:p w:rsidR="00054BD9" w:rsidRPr="00054BD9" w:rsidRDefault="00054BD9" w:rsidP="00054BD9">
      <w:pPr>
        <w:rPr>
          <w:rFonts w:ascii="Arial" w:hAnsi="Arial" w:cs="Arial"/>
          <w:sz w:val="32"/>
          <w:szCs w:val="32"/>
        </w:rPr>
      </w:pPr>
    </w:p>
    <w:p w:rsidR="00054BD9" w:rsidRPr="00054BD9" w:rsidRDefault="00054BD9" w:rsidP="00054BD9">
      <w:pPr>
        <w:rPr>
          <w:rFonts w:ascii="Arial" w:hAnsi="Arial" w:cs="Arial"/>
          <w:sz w:val="32"/>
          <w:szCs w:val="32"/>
        </w:rPr>
      </w:pPr>
    </w:p>
    <w:p w:rsidR="00054BD9" w:rsidRPr="00054BD9" w:rsidRDefault="00054BD9" w:rsidP="00054BD9">
      <w:pPr>
        <w:spacing w:line="360" w:lineRule="auto"/>
        <w:rPr>
          <w:rFonts w:ascii="Arial" w:hAnsi="Arial" w:cs="Arial"/>
          <w:sz w:val="32"/>
          <w:szCs w:val="32"/>
        </w:rPr>
      </w:pPr>
      <w:r w:rsidRPr="00054BD9">
        <w:rPr>
          <w:rFonts w:ascii="Arial" w:hAnsi="Arial" w:cs="Arial"/>
          <w:sz w:val="32"/>
          <w:szCs w:val="32"/>
        </w:rPr>
        <w:t xml:space="preserve">Student ID: </w:t>
      </w:r>
      <w:r>
        <w:rPr>
          <w:rFonts w:ascii="Arial" w:hAnsi="Arial" w:cs="Arial"/>
          <w:sz w:val="32"/>
          <w:szCs w:val="32"/>
        </w:rPr>
        <w:tab/>
      </w:r>
      <w:r>
        <w:rPr>
          <w:rFonts w:ascii="Arial" w:hAnsi="Arial" w:cs="Arial"/>
          <w:sz w:val="32"/>
          <w:szCs w:val="32"/>
        </w:rPr>
        <w:tab/>
      </w:r>
      <w:r w:rsidRPr="00054BD9">
        <w:rPr>
          <w:rFonts w:ascii="Arial" w:hAnsi="Arial" w:cs="Arial"/>
          <w:sz w:val="32"/>
          <w:szCs w:val="32"/>
        </w:rPr>
        <w:t>1817901</w:t>
      </w:r>
    </w:p>
    <w:p w:rsidR="00054BD9" w:rsidRDefault="00054BD9" w:rsidP="00054BD9">
      <w:pPr>
        <w:spacing w:line="360" w:lineRule="auto"/>
        <w:rPr>
          <w:rFonts w:ascii="Arial" w:hAnsi="Arial" w:cs="Arial"/>
          <w:sz w:val="32"/>
          <w:szCs w:val="32"/>
        </w:rPr>
      </w:pPr>
      <w:r w:rsidRPr="00054BD9">
        <w:rPr>
          <w:rFonts w:ascii="Arial" w:hAnsi="Arial" w:cs="Arial"/>
          <w:sz w:val="32"/>
          <w:szCs w:val="32"/>
        </w:rPr>
        <w:t xml:space="preserve">Student Name: </w:t>
      </w:r>
      <w:r>
        <w:rPr>
          <w:rFonts w:ascii="Arial" w:hAnsi="Arial" w:cs="Arial"/>
          <w:sz w:val="32"/>
          <w:szCs w:val="32"/>
        </w:rPr>
        <w:tab/>
      </w:r>
      <w:r w:rsidRPr="00054BD9">
        <w:rPr>
          <w:rFonts w:ascii="Arial" w:hAnsi="Arial" w:cs="Arial"/>
          <w:sz w:val="32"/>
          <w:szCs w:val="32"/>
        </w:rPr>
        <w:t xml:space="preserve">Elvira </w:t>
      </w:r>
      <w:proofErr w:type="spellStart"/>
      <w:r w:rsidRPr="00054BD9">
        <w:rPr>
          <w:rFonts w:ascii="Arial" w:hAnsi="Arial" w:cs="Arial"/>
          <w:sz w:val="32"/>
          <w:szCs w:val="32"/>
        </w:rPr>
        <w:t>Blagoeva</w:t>
      </w:r>
      <w:proofErr w:type="spellEnd"/>
    </w:p>
    <w:p w:rsidR="00EA6E81" w:rsidRDefault="00EA6E81" w:rsidP="00054BD9">
      <w:pPr>
        <w:spacing w:line="360" w:lineRule="auto"/>
        <w:rPr>
          <w:rFonts w:ascii="Arial" w:hAnsi="Arial" w:cs="Arial"/>
          <w:sz w:val="32"/>
          <w:szCs w:val="32"/>
        </w:rPr>
      </w:pPr>
    </w:p>
    <w:p w:rsidR="00EA6E81" w:rsidRDefault="00EA6E81" w:rsidP="00054BD9">
      <w:pPr>
        <w:spacing w:line="360" w:lineRule="auto"/>
        <w:rPr>
          <w:rFonts w:ascii="Arial" w:hAnsi="Arial" w:cs="Arial"/>
          <w:sz w:val="32"/>
          <w:szCs w:val="32"/>
        </w:rPr>
      </w:pPr>
    </w:p>
    <w:p w:rsidR="00EA6E81" w:rsidRDefault="00EA6E81" w:rsidP="00054BD9">
      <w:pPr>
        <w:spacing w:line="360" w:lineRule="auto"/>
        <w:rPr>
          <w:rFonts w:ascii="Arial" w:hAnsi="Arial" w:cs="Arial"/>
          <w:sz w:val="32"/>
          <w:szCs w:val="32"/>
        </w:rPr>
      </w:pPr>
    </w:p>
    <w:p w:rsidR="00EA6E81" w:rsidRDefault="00EA6E81" w:rsidP="00054BD9">
      <w:pPr>
        <w:spacing w:line="360" w:lineRule="auto"/>
        <w:rPr>
          <w:rFonts w:ascii="Arial" w:hAnsi="Arial" w:cs="Arial"/>
          <w:sz w:val="32"/>
          <w:szCs w:val="32"/>
        </w:rPr>
      </w:pPr>
    </w:p>
    <w:p w:rsidR="00EA6E81" w:rsidRDefault="00EA6E81" w:rsidP="00054BD9">
      <w:pPr>
        <w:spacing w:line="360" w:lineRule="auto"/>
        <w:rPr>
          <w:rFonts w:ascii="Arial" w:hAnsi="Arial" w:cs="Arial"/>
          <w:sz w:val="32"/>
          <w:szCs w:val="32"/>
        </w:rPr>
      </w:pPr>
    </w:p>
    <w:p w:rsidR="00EA6E81" w:rsidRDefault="00EA6E81" w:rsidP="00054BD9">
      <w:pPr>
        <w:spacing w:line="360" w:lineRule="auto"/>
        <w:rPr>
          <w:rFonts w:ascii="Arial" w:hAnsi="Arial" w:cs="Arial"/>
          <w:sz w:val="32"/>
          <w:szCs w:val="32"/>
        </w:rPr>
      </w:pPr>
    </w:p>
    <w:p w:rsidR="00EA6E81" w:rsidRDefault="00EA6E81" w:rsidP="00054BD9">
      <w:pPr>
        <w:spacing w:line="360" w:lineRule="auto"/>
        <w:rPr>
          <w:rFonts w:ascii="Arial" w:hAnsi="Arial" w:cs="Arial"/>
          <w:sz w:val="32"/>
          <w:szCs w:val="32"/>
        </w:rPr>
      </w:pPr>
    </w:p>
    <w:p w:rsidR="009E2C2C" w:rsidRPr="00F22025" w:rsidRDefault="009E2C2C" w:rsidP="00F22025">
      <w:pPr>
        <w:spacing w:line="276" w:lineRule="auto"/>
        <w:ind w:firstLine="72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F22025"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According to Dennison (2010), the reflective model of Kolb is also called ‘experiential learning’. The foundations </w:t>
      </w:r>
      <w:r w:rsidR="005245E1" w:rsidRPr="00F22025">
        <w:rPr>
          <w:rFonts w:ascii="Arial" w:hAnsi="Arial" w:cs="Arial"/>
          <w:color w:val="000000" w:themeColor="text1"/>
          <w:sz w:val="28"/>
          <w:szCs w:val="28"/>
        </w:rPr>
        <w:t xml:space="preserve">of this cycle are linked to the individual’s particular experience, which is investigated, analysed and assessed. The cycle ends when the four stages are completed and </w:t>
      </w:r>
      <w:r w:rsidR="009E6EF5" w:rsidRPr="00F22025">
        <w:rPr>
          <w:rFonts w:ascii="Arial" w:hAnsi="Arial" w:cs="Arial"/>
          <w:color w:val="000000" w:themeColor="text1"/>
          <w:sz w:val="28"/>
          <w:szCs w:val="28"/>
        </w:rPr>
        <w:t>it also leads to the formation of a new cycle.</w:t>
      </w:r>
    </w:p>
    <w:p w:rsidR="009E6EF5" w:rsidRPr="00F22025" w:rsidRDefault="009E6EF5" w:rsidP="00F22025">
      <w:pPr>
        <w:spacing w:line="276" w:lineRule="auto"/>
        <w:ind w:firstLine="72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F22025">
        <w:rPr>
          <w:rFonts w:ascii="Arial" w:hAnsi="Arial" w:cs="Arial"/>
          <w:color w:val="000000" w:themeColor="text1"/>
          <w:sz w:val="28"/>
          <w:szCs w:val="28"/>
        </w:rPr>
        <w:t xml:space="preserve">The four stages of Kolb’s model are based on the notion that learning is knowledge which is created </w:t>
      </w:r>
      <w:r w:rsidR="00892D0D" w:rsidRPr="00F22025">
        <w:rPr>
          <w:rFonts w:ascii="Arial" w:hAnsi="Arial" w:cs="Arial"/>
          <w:color w:val="000000" w:themeColor="text1"/>
          <w:sz w:val="28"/>
          <w:szCs w:val="28"/>
        </w:rPr>
        <w:t xml:space="preserve">through experiences. </w:t>
      </w:r>
    </w:p>
    <w:p w:rsidR="00892D0D" w:rsidRPr="00F22025" w:rsidRDefault="00892D0D" w:rsidP="00F22025">
      <w:pPr>
        <w:spacing w:line="276" w:lineRule="auto"/>
        <w:ind w:firstLine="72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F22025">
        <w:rPr>
          <w:rFonts w:ascii="Arial" w:hAnsi="Arial" w:cs="Arial"/>
          <w:color w:val="000000" w:themeColor="text1"/>
          <w:sz w:val="28"/>
          <w:szCs w:val="28"/>
        </w:rPr>
        <w:t xml:space="preserve">Stage 1 – Concrete experience – it occurs when the individual experiences a new situation or </w:t>
      </w:r>
      <w:r w:rsidR="00B43FAA" w:rsidRPr="00F22025">
        <w:rPr>
          <w:rFonts w:ascii="Arial" w:hAnsi="Arial" w:cs="Arial"/>
          <w:color w:val="000000" w:themeColor="text1"/>
          <w:sz w:val="28"/>
          <w:szCs w:val="28"/>
        </w:rPr>
        <w:t>reinterprets an existing experience.</w:t>
      </w:r>
    </w:p>
    <w:p w:rsidR="00B43FAA" w:rsidRPr="00F22025" w:rsidRDefault="00B43FAA" w:rsidP="00F22025">
      <w:pPr>
        <w:spacing w:line="276" w:lineRule="auto"/>
        <w:ind w:firstLine="72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F22025">
        <w:rPr>
          <w:rFonts w:ascii="Arial" w:hAnsi="Arial" w:cs="Arial"/>
          <w:color w:val="000000" w:themeColor="text1"/>
          <w:sz w:val="28"/>
          <w:szCs w:val="28"/>
        </w:rPr>
        <w:t xml:space="preserve">Stage 2 – Reflective Observation </w:t>
      </w:r>
      <w:r w:rsidR="002A7195" w:rsidRPr="00F22025">
        <w:rPr>
          <w:rFonts w:ascii="Arial" w:hAnsi="Arial" w:cs="Arial"/>
          <w:color w:val="000000" w:themeColor="text1"/>
          <w:sz w:val="28"/>
          <w:szCs w:val="28"/>
        </w:rPr>
        <w:t>–</w:t>
      </w:r>
      <w:r w:rsidRPr="00F2202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A7195" w:rsidRPr="00F22025">
        <w:rPr>
          <w:rFonts w:ascii="Arial" w:hAnsi="Arial" w:cs="Arial"/>
          <w:color w:val="000000" w:themeColor="text1"/>
          <w:sz w:val="28"/>
          <w:szCs w:val="28"/>
        </w:rPr>
        <w:t>it aims at thoroughly analysing the experience and answe</w:t>
      </w:r>
      <w:bookmarkStart w:id="0" w:name="_GoBack"/>
      <w:bookmarkEnd w:id="0"/>
      <w:r w:rsidR="002A7195" w:rsidRPr="00F22025">
        <w:rPr>
          <w:rFonts w:ascii="Arial" w:hAnsi="Arial" w:cs="Arial"/>
          <w:color w:val="000000" w:themeColor="text1"/>
          <w:sz w:val="28"/>
          <w:szCs w:val="28"/>
        </w:rPr>
        <w:t>ring specific questions, such as ‘why did it happen’, ‘</w:t>
      </w:r>
      <w:r w:rsidR="003C1BF0" w:rsidRPr="00F22025">
        <w:rPr>
          <w:rFonts w:ascii="Arial" w:hAnsi="Arial" w:cs="Arial"/>
          <w:color w:val="000000" w:themeColor="text1"/>
          <w:sz w:val="28"/>
          <w:szCs w:val="28"/>
        </w:rPr>
        <w:t>what was the outcome’, ‘why the participants behaved the way they did’.</w:t>
      </w:r>
    </w:p>
    <w:p w:rsidR="003C1BF0" w:rsidRPr="00F22025" w:rsidRDefault="003C1BF0" w:rsidP="00F22025">
      <w:pPr>
        <w:spacing w:line="276" w:lineRule="auto"/>
        <w:ind w:firstLine="72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F22025">
        <w:rPr>
          <w:rFonts w:ascii="Arial" w:hAnsi="Arial" w:cs="Arial"/>
          <w:color w:val="000000" w:themeColor="text1"/>
          <w:sz w:val="28"/>
          <w:szCs w:val="28"/>
        </w:rPr>
        <w:t xml:space="preserve">Stage 3 – Abstract Conceptualization – it forms a new way of looking at the experience and </w:t>
      </w:r>
      <w:r w:rsidR="00C9055D" w:rsidRPr="00F22025">
        <w:rPr>
          <w:rFonts w:ascii="Arial" w:hAnsi="Arial" w:cs="Arial"/>
          <w:color w:val="000000" w:themeColor="text1"/>
          <w:sz w:val="28"/>
          <w:szCs w:val="28"/>
        </w:rPr>
        <w:t>the existing abstract concept is modified. This means that the individual has accumulated knowledge as a result of the experience.</w:t>
      </w:r>
    </w:p>
    <w:p w:rsidR="00C61E89" w:rsidRPr="00F22025" w:rsidRDefault="00C61E89" w:rsidP="00F22025">
      <w:pPr>
        <w:spacing w:line="276" w:lineRule="auto"/>
        <w:ind w:firstLine="72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F22025">
        <w:rPr>
          <w:rFonts w:ascii="Arial" w:hAnsi="Arial" w:cs="Arial"/>
          <w:color w:val="000000" w:themeColor="text1"/>
          <w:sz w:val="28"/>
          <w:szCs w:val="28"/>
        </w:rPr>
        <w:t xml:space="preserve">Stage 4 – Active Experimentation – it is the last stage in which the individual is putting into action the newly gained theoretical knowledge. </w:t>
      </w:r>
      <w:r w:rsidR="000F2C38" w:rsidRPr="00F22025">
        <w:rPr>
          <w:rFonts w:ascii="Arial" w:hAnsi="Arial" w:cs="Arial"/>
          <w:color w:val="000000" w:themeColor="text1"/>
          <w:sz w:val="28"/>
          <w:szCs w:val="28"/>
        </w:rPr>
        <w:t xml:space="preserve">The new ideas and approaches are applied into the real world under the form of experiments. Although some of them will fail and some of them will gain results, </w:t>
      </w:r>
      <w:r w:rsidR="00F22025" w:rsidRPr="00F22025">
        <w:rPr>
          <w:rFonts w:ascii="Arial" w:hAnsi="Arial" w:cs="Arial"/>
          <w:color w:val="000000" w:themeColor="text1"/>
          <w:sz w:val="28"/>
          <w:szCs w:val="28"/>
        </w:rPr>
        <w:t>this experimentation phase will be</w:t>
      </w:r>
      <w:r w:rsidR="000F2C38" w:rsidRPr="00F22025">
        <w:rPr>
          <w:rFonts w:ascii="Arial" w:hAnsi="Arial" w:cs="Arial"/>
          <w:color w:val="000000" w:themeColor="text1"/>
          <w:sz w:val="28"/>
          <w:szCs w:val="28"/>
        </w:rPr>
        <w:t xml:space="preserve"> the source of new experiences and </w:t>
      </w:r>
      <w:r w:rsidR="00F22025" w:rsidRPr="00F22025">
        <w:rPr>
          <w:rFonts w:ascii="Arial" w:hAnsi="Arial" w:cs="Arial"/>
          <w:color w:val="000000" w:themeColor="text1"/>
          <w:sz w:val="28"/>
          <w:szCs w:val="28"/>
        </w:rPr>
        <w:t>this is where the new cycle will start from.</w:t>
      </w:r>
    </w:p>
    <w:p w:rsidR="009E6EF5" w:rsidRPr="00F22025" w:rsidRDefault="009E6EF5" w:rsidP="00F22025">
      <w:pPr>
        <w:spacing w:line="276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:rsidR="009E2C2C" w:rsidRPr="00F22025" w:rsidRDefault="009E2C2C" w:rsidP="00F22025">
      <w:pPr>
        <w:spacing w:line="276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:rsidR="00EA6E81" w:rsidRPr="00F22025" w:rsidRDefault="009E2C2C" w:rsidP="00F22025">
      <w:pPr>
        <w:spacing w:line="276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F22025">
        <w:rPr>
          <w:rFonts w:ascii="Arial" w:hAnsi="Arial" w:cs="Arial"/>
          <w:color w:val="000000" w:themeColor="text1"/>
          <w:sz w:val="28"/>
          <w:szCs w:val="28"/>
        </w:rPr>
        <w:t>References.</w:t>
      </w:r>
    </w:p>
    <w:p w:rsidR="009E2C2C" w:rsidRPr="00F22025" w:rsidRDefault="009E2C2C" w:rsidP="00F22025">
      <w:pPr>
        <w:spacing w:line="276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:rsidR="009E2C2C" w:rsidRPr="00F22025" w:rsidRDefault="009E2C2C" w:rsidP="00F22025">
      <w:pPr>
        <w:spacing w:line="276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F2202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Dennison, P., 2010. Reflective practice: The enduring influence of Kolb’s experiential learning theory. </w:t>
      </w:r>
      <w:r w:rsidRPr="00F22025">
        <w:rPr>
          <w:rFonts w:ascii="Arial" w:hAnsi="Arial" w:cs="Arial"/>
          <w:i/>
          <w:iCs/>
          <w:color w:val="000000" w:themeColor="text1"/>
          <w:sz w:val="28"/>
          <w:szCs w:val="28"/>
          <w:shd w:val="clear" w:color="auto" w:fill="FFFFFF"/>
        </w:rPr>
        <w:t>Compass: The Journal of Learning and Teaching at the University of Greenwich</w:t>
      </w:r>
      <w:r w:rsidRPr="00F2202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, </w:t>
      </w:r>
      <w:r w:rsidRPr="00F22025">
        <w:rPr>
          <w:rFonts w:ascii="Arial" w:hAnsi="Arial" w:cs="Arial"/>
          <w:i/>
          <w:iCs/>
          <w:color w:val="000000" w:themeColor="text1"/>
          <w:sz w:val="28"/>
          <w:szCs w:val="28"/>
          <w:shd w:val="clear" w:color="auto" w:fill="FFFFFF"/>
        </w:rPr>
        <w:t>9</w:t>
      </w:r>
      <w:r w:rsidRPr="00F2202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(1), pp.23-28.</w:t>
      </w:r>
    </w:p>
    <w:p w:rsidR="00054BD9" w:rsidRDefault="00054BD9" w:rsidP="00054BD9">
      <w:pPr>
        <w:rPr>
          <w:rFonts w:ascii="Helvetica" w:hAnsi="Helvetica" w:cs="Helvetica"/>
          <w:shd w:val="clear" w:color="auto" w:fill="F4F2F2"/>
        </w:rPr>
      </w:pPr>
    </w:p>
    <w:p w:rsidR="00054BD9" w:rsidRDefault="00054BD9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E5D20" w:rsidRDefault="00FE5D20" w:rsidP="00054BD9"/>
    <w:p w:rsidR="00FD38EC" w:rsidRDefault="00FD38EC" w:rsidP="00054BD9"/>
    <w:p w:rsidR="00FD38EC" w:rsidRDefault="00FD38EC" w:rsidP="00054BD9"/>
    <w:p w:rsidR="004102EB" w:rsidRDefault="004102EB" w:rsidP="00054BD9"/>
    <w:p w:rsidR="00FE5D20" w:rsidRDefault="00FE5D20" w:rsidP="00054BD9"/>
    <w:p w:rsidR="00FE5D20" w:rsidRDefault="00F136FB" w:rsidP="00054BD9">
      <w:r>
        <w:t>References.</w:t>
      </w:r>
    </w:p>
    <w:p w:rsidR="00F136FB" w:rsidRDefault="00F136FB" w:rsidP="00054BD9"/>
    <w:sectPr w:rsidR="00F136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4BD9"/>
    <w:rsid w:val="0000573A"/>
    <w:rsid w:val="000063CB"/>
    <w:rsid w:val="00013C33"/>
    <w:rsid w:val="00015ADE"/>
    <w:rsid w:val="000173AA"/>
    <w:rsid w:val="00017BD1"/>
    <w:rsid w:val="000255E8"/>
    <w:rsid w:val="000344C7"/>
    <w:rsid w:val="00040D75"/>
    <w:rsid w:val="0004360F"/>
    <w:rsid w:val="0004591E"/>
    <w:rsid w:val="000467F9"/>
    <w:rsid w:val="00050C2B"/>
    <w:rsid w:val="000534B3"/>
    <w:rsid w:val="00053E3F"/>
    <w:rsid w:val="00054BD9"/>
    <w:rsid w:val="00056728"/>
    <w:rsid w:val="00062B3C"/>
    <w:rsid w:val="00064A67"/>
    <w:rsid w:val="00065DA0"/>
    <w:rsid w:val="000669E2"/>
    <w:rsid w:val="00067B8D"/>
    <w:rsid w:val="00067EE0"/>
    <w:rsid w:val="000723B0"/>
    <w:rsid w:val="00072A9B"/>
    <w:rsid w:val="00073B87"/>
    <w:rsid w:val="00073EA3"/>
    <w:rsid w:val="000740F1"/>
    <w:rsid w:val="0007678E"/>
    <w:rsid w:val="0007745A"/>
    <w:rsid w:val="00082E4E"/>
    <w:rsid w:val="0008519A"/>
    <w:rsid w:val="00086303"/>
    <w:rsid w:val="000864D5"/>
    <w:rsid w:val="00091C9D"/>
    <w:rsid w:val="00093DA3"/>
    <w:rsid w:val="00094513"/>
    <w:rsid w:val="000979A8"/>
    <w:rsid w:val="000A403F"/>
    <w:rsid w:val="000A45A7"/>
    <w:rsid w:val="000A51CF"/>
    <w:rsid w:val="000A55A8"/>
    <w:rsid w:val="000A5E57"/>
    <w:rsid w:val="000A6AB7"/>
    <w:rsid w:val="000A6CE4"/>
    <w:rsid w:val="000B0CC8"/>
    <w:rsid w:val="000B2277"/>
    <w:rsid w:val="000B54C6"/>
    <w:rsid w:val="000B57D8"/>
    <w:rsid w:val="000B6A22"/>
    <w:rsid w:val="000C2965"/>
    <w:rsid w:val="000C2FC2"/>
    <w:rsid w:val="000C3582"/>
    <w:rsid w:val="000C3FA7"/>
    <w:rsid w:val="000C7BC4"/>
    <w:rsid w:val="000D1F1A"/>
    <w:rsid w:val="000D3F93"/>
    <w:rsid w:val="000D61E0"/>
    <w:rsid w:val="000D71B5"/>
    <w:rsid w:val="000D7E11"/>
    <w:rsid w:val="000D7E7C"/>
    <w:rsid w:val="000E0675"/>
    <w:rsid w:val="000E0BDB"/>
    <w:rsid w:val="000E1EF3"/>
    <w:rsid w:val="000E3E37"/>
    <w:rsid w:val="000E65B9"/>
    <w:rsid w:val="000F0D43"/>
    <w:rsid w:val="000F0FD8"/>
    <w:rsid w:val="000F20CC"/>
    <w:rsid w:val="000F2C38"/>
    <w:rsid w:val="000F58E1"/>
    <w:rsid w:val="000F623B"/>
    <w:rsid w:val="000F7AD9"/>
    <w:rsid w:val="001014FA"/>
    <w:rsid w:val="00101B48"/>
    <w:rsid w:val="001033B3"/>
    <w:rsid w:val="00103AE3"/>
    <w:rsid w:val="00103B98"/>
    <w:rsid w:val="001043FA"/>
    <w:rsid w:val="0010540C"/>
    <w:rsid w:val="00105D9B"/>
    <w:rsid w:val="00107015"/>
    <w:rsid w:val="001100A3"/>
    <w:rsid w:val="00110A09"/>
    <w:rsid w:val="00113093"/>
    <w:rsid w:val="0012256C"/>
    <w:rsid w:val="00122926"/>
    <w:rsid w:val="00123DE7"/>
    <w:rsid w:val="00126F3B"/>
    <w:rsid w:val="0012700A"/>
    <w:rsid w:val="001354EE"/>
    <w:rsid w:val="001406E4"/>
    <w:rsid w:val="00140AC2"/>
    <w:rsid w:val="00143841"/>
    <w:rsid w:val="00143D43"/>
    <w:rsid w:val="0014430E"/>
    <w:rsid w:val="00152578"/>
    <w:rsid w:val="00157020"/>
    <w:rsid w:val="00161E24"/>
    <w:rsid w:val="00162A1D"/>
    <w:rsid w:val="0016440C"/>
    <w:rsid w:val="00170DD9"/>
    <w:rsid w:val="00171A66"/>
    <w:rsid w:val="00171CA1"/>
    <w:rsid w:val="001721A0"/>
    <w:rsid w:val="00175474"/>
    <w:rsid w:val="00176AF8"/>
    <w:rsid w:val="0018248A"/>
    <w:rsid w:val="00187260"/>
    <w:rsid w:val="00196052"/>
    <w:rsid w:val="001A3085"/>
    <w:rsid w:val="001A33AB"/>
    <w:rsid w:val="001B178D"/>
    <w:rsid w:val="001B5CEF"/>
    <w:rsid w:val="001C18EE"/>
    <w:rsid w:val="001C7FFA"/>
    <w:rsid w:val="001D134D"/>
    <w:rsid w:val="001D15B1"/>
    <w:rsid w:val="001D1AEB"/>
    <w:rsid w:val="001D2321"/>
    <w:rsid w:val="001D2403"/>
    <w:rsid w:val="001D7D93"/>
    <w:rsid w:val="001E1431"/>
    <w:rsid w:val="001E1BF4"/>
    <w:rsid w:val="001F200F"/>
    <w:rsid w:val="001F5102"/>
    <w:rsid w:val="001F763B"/>
    <w:rsid w:val="002002AE"/>
    <w:rsid w:val="00201D2B"/>
    <w:rsid w:val="00202C1D"/>
    <w:rsid w:val="00204139"/>
    <w:rsid w:val="00204583"/>
    <w:rsid w:val="00205785"/>
    <w:rsid w:val="00205851"/>
    <w:rsid w:val="002118E7"/>
    <w:rsid w:val="00212C77"/>
    <w:rsid w:val="00217FE6"/>
    <w:rsid w:val="00220BFF"/>
    <w:rsid w:val="00220CF4"/>
    <w:rsid w:val="00223641"/>
    <w:rsid w:val="00225F0C"/>
    <w:rsid w:val="00234CCE"/>
    <w:rsid w:val="00237508"/>
    <w:rsid w:val="00237B04"/>
    <w:rsid w:val="00237D9C"/>
    <w:rsid w:val="002408EA"/>
    <w:rsid w:val="00244F66"/>
    <w:rsid w:val="0024760D"/>
    <w:rsid w:val="00250030"/>
    <w:rsid w:val="00250DD6"/>
    <w:rsid w:val="00251FCB"/>
    <w:rsid w:val="00255434"/>
    <w:rsid w:val="0025640E"/>
    <w:rsid w:val="00257F7C"/>
    <w:rsid w:val="00262A99"/>
    <w:rsid w:val="0026464F"/>
    <w:rsid w:val="002706E6"/>
    <w:rsid w:val="002763C2"/>
    <w:rsid w:val="002767FA"/>
    <w:rsid w:val="00281CD9"/>
    <w:rsid w:val="00282BC2"/>
    <w:rsid w:val="00290EC3"/>
    <w:rsid w:val="002947C2"/>
    <w:rsid w:val="0029530F"/>
    <w:rsid w:val="002A0800"/>
    <w:rsid w:val="002A1611"/>
    <w:rsid w:val="002A2319"/>
    <w:rsid w:val="002A284F"/>
    <w:rsid w:val="002A7195"/>
    <w:rsid w:val="002B41D3"/>
    <w:rsid w:val="002B6764"/>
    <w:rsid w:val="002B792A"/>
    <w:rsid w:val="002C0322"/>
    <w:rsid w:val="002C1C1E"/>
    <w:rsid w:val="002D501F"/>
    <w:rsid w:val="002E2199"/>
    <w:rsid w:val="002E5C77"/>
    <w:rsid w:val="002F0190"/>
    <w:rsid w:val="002F4727"/>
    <w:rsid w:val="00301E96"/>
    <w:rsid w:val="00303B58"/>
    <w:rsid w:val="00307129"/>
    <w:rsid w:val="00311074"/>
    <w:rsid w:val="003131ED"/>
    <w:rsid w:val="00313FE2"/>
    <w:rsid w:val="00315141"/>
    <w:rsid w:val="00317B66"/>
    <w:rsid w:val="003203C4"/>
    <w:rsid w:val="00320A3C"/>
    <w:rsid w:val="0032456F"/>
    <w:rsid w:val="003255C0"/>
    <w:rsid w:val="003262AB"/>
    <w:rsid w:val="003272A0"/>
    <w:rsid w:val="0033207F"/>
    <w:rsid w:val="003400E2"/>
    <w:rsid w:val="00343334"/>
    <w:rsid w:val="00350382"/>
    <w:rsid w:val="0035050D"/>
    <w:rsid w:val="003508F3"/>
    <w:rsid w:val="00354151"/>
    <w:rsid w:val="00364985"/>
    <w:rsid w:val="00365194"/>
    <w:rsid w:val="00365B9C"/>
    <w:rsid w:val="00370352"/>
    <w:rsid w:val="00370E3B"/>
    <w:rsid w:val="00380315"/>
    <w:rsid w:val="00382163"/>
    <w:rsid w:val="003849A1"/>
    <w:rsid w:val="00385107"/>
    <w:rsid w:val="00385551"/>
    <w:rsid w:val="003855CF"/>
    <w:rsid w:val="003867FE"/>
    <w:rsid w:val="00387293"/>
    <w:rsid w:val="00390D14"/>
    <w:rsid w:val="0039466A"/>
    <w:rsid w:val="00395718"/>
    <w:rsid w:val="0039744D"/>
    <w:rsid w:val="003A473A"/>
    <w:rsid w:val="003A7DB0"/>
    <w:rsid w:val="003B2F84"/>
    <w:rsid w:val="003B40D8"/>
    <w:rsid w:val="003B40F0"/>
    <w:rsid w:val="003B5410"/>
    <w:rsid w:val="003B5D47"/>
    <w:rsid w:val="003C1BF0"/>
    <w:rsid w:val="003C1D2E"/>
    <w:rsid w:val="003C5EEF"/>
    <w:rsid w:val="003C6E9D"/>
    <w:rsid w:val="003D134B"/>
    <w:rsid w:val="003D59C2"/>
    <w:rsid w:val="003D5EA5"/>
    <w:rsid w:val="003D6331"/>
    <w:rsid w:val="003E0BC8"/>
    <w:rsid w:val="003E1793"/>
    <w:rsid w:val="003E2139"/>
    <w:rsid w:val="003E2A1A"/>
    <w:rsid w:val="003E791C"/>
    <w:rsid w:val="003F1116"/>
    <w:rsid w:val="003F5C38"/>
    <w:rsid w:val="003F60A6"/>
    <w:rsid w:val="003F65B4"/>
    <w:rsid w:val="003F7D6B"/>
    <w:rsid w:val="00404F19"/>
    <w:rsid w:val="00407C40"/>
    <w:rsid w:val="004102EB"/>
    <w:rsid w:val="00412098"/>
    <w:rsid w:val="00414DC1"/>
    <w:rsid w:val="00417CA9"/>
    <w:rsid w:val="0042008C"/>
    <w:rsid w:val="00420183"/>
    <w:rsid w:val="00423AC0"/>
    <w:rsid w:val="00426143"/>
    <w:rsid w:val="004261C5"/>
    <w:rsid w:val="00434BC3"/>
    <w:rsid w:val="004351E2"/>
    <w:rsid w:val="00436470"/>
    <w:rsid w:val="00436757"/>
    <w:rsid w:val="004406E8"/>
    <w:rsid w:val="00440F0F"/>
    <w:rsid w:val="00441D96"/>
    <w:rsid w:val="00443967"/>
    <w:rsid w:val="00450542"/>
    <w:rsid w:val="00452CF1"/>
    <w:rsid w:val="004546B0"/>
    <w:rsid w:val="00455208"/>
    <w:rsid w:val="004566D5"/>
    <w:rsid w:val="0045748C"/>
    <w:rsid w:val="00457639"/>
    <w:rsid w:val="004609C3"/>
    <w:rsid w:val="00461806"/>
    <w:rsid w:val="004628B6"/>
    <w:rsid w:val="0046588D"/>
    <w:rsid w:val="0047096A"/>
    <w:rsid w:val="00473737"/>
    <w:rsid w:val="00475813"/>
    <w:rsid w:val="004776AE"/>
    <w:rsid w:val="0048394A"/>
    <w:rsid w:val="00484808"/>
    <w:rsid w:val="00486934"/>
    <w:rsid w:val="004907F6"/>
    <w:rsid w:val="00494026"/>
    <w:rsid w:val="00497719"/>
    <w:rsid w:val="004A0A08"/>
    <w:rsid w:val="004A49EF"/>
    <w:rsid w:val="004A4B34"/>
    <w:rsid w:val="004A4C03"/>
    <w:rsid w:val="004A4F5B"/>
    <w:rsid w:val="004A6945"/>
    <w:rsid w:val="004A6AE4"/>
    <w:rsid w:val="004B3C7C"/>
    <w:rsid w:val="004B408A"/>
    <w:rsid w:val="004B5E9C"/>
    <w:rsid w:val="004B6BC1"/>
    <w:rsid w:val="004C1945"/>
    <w:rsid w:val="004C38DF"/>
    <w:rsid w:val="004C47E0"/>
    <w:rsid w:val="004C5DCF"/>
    <w:rsid w:val="004C7480"/>
    <w:rsid w:val="004E2F27"/>
    <w:rsid w:val="004E3F54"/>
    <w:rsid w:val="004F0BF9"/>
    <w:rsid w:val="004F0F0C"/>
    <w:rsid w:val="004F176F"/>
    <w:rsid w:val="004F2B34"/>
    <w:rsid w:val="004F4440"/>
    <w:rsid w:val="00503553"/>
    <w:rsid w:val="005053B3"/>
    <w:rsid w:val="00505C49"/>
    <w:rsid w:val="00506539"/>
    <w:rsid w:val="00507566"/>
    <w:rsid w:val="005136C6"/>
    <w:rsid w:val="00514D6C"/>
    <w:rsid w:val="00520A68"/>
    <w:rsid w:val="00520B3F"/>
    <w:rsid w:val="00523F65"/>
    <w:rsid w:val="005245E1"/>
    <w:rsid w:val="005257B0"/>
    <w:rsid w:val="00525F8F"/>
    <w:rsid w:val="00526B78"/>
    <w:rsid w:val="00527CA3"/>
    <w:rsid w:val="00530153"/>
    <w:rsid w:val="00535D44"/>
    <w:rsid w:val="005379D0"/>
    <w:rsid w:val="00550DD8"/>
    <w:rsid w:val="00554AB7"/>
    <w:rsid w:val="005573A5"/>
    <w:rsid w:val="00560437"/>
    <w:rsid w:val="00571C27"/>
    <w:rsid w:val="00572238"/>
    <w:rsid w:val="00573ADD"/>
    <w:rsid w:val="00573D7E"/>
    <w:rsid w:val="00575099"/>
    <w:rsid w:val="0058066E"/>
    <w:rsid w:val="00585E68"/>
    <w:rsid w:val="005902D1"/>
    <w:rsid w:val="005904B4"/>
    <w:rsid w:val="005941E3"/>
    <w:rsid w:val="005948E5"/>
    <w:rsid w:val="00596A75"/>
    <w:rsid w:val="00597CBC"/>
    <w:rsid w:val="00597FEB"/>
    <w:rsid w:val="005A1190"/>
    <w:rsid w:val="005A1475"/>
    <w:rsid w:val="005A24B5"/>
    <w:rsid w:val="005A4653"/>
    <w:rsid w:val="005A7604"/>
    <w:rsid w:val="005B173E"/>
    <w:rsid w:val="005B1977"/>
    <w:rsid w:val="005B4FF2"/>
    <w:rsid w:val="005B635D"/>
    <w:rsid w:val="005B69F9"/>
    <w:rsid w:val="005B7052"/>
    <w:rsid w:val="005C100A"/>
    <w:rsid w:val="005C27ED"/>
    <w:rsid w:val="005C29AD"/>
    <w:rsid w:val="005C3105"/>
    <w:rsid w:val="005D4044"/>
    <w:rsid w:val="005D4C56"/>
    <w:rsid w:val="005D6144"/>
    <w:rsid w:val="005E1E01"/>
    <w:rsid w:val="005E1F6A"/>
    <w:rsid w:val="005E2DD1"/>
    <w:rsid w:val="005E63D4"/>
    <w:rsid w:val="005F2DA4"/>
    <w:rsid w:val="005F51AD"/>
    <w:rsid w:val="005F55C3"/>
    <w:rsid w:val="00604781"/>
    <w:rsid w:val="006056C4"/>
    <w:rsid w:val="00605BDE"/>
    <w:rsid w:val="00606B78"/>
    <w:rsid w:val="00612EEC"/>
    <w:rsid w:val="00620F32"/>
    <w:rsid w:val="006228B4"/>
    <w:rsid w:val="00631405"/>
    <w:rsid w:val="0063168B"/>
    <w:rsid w:val="00631D55"/>
    <w:rsid w:val="00631E51"/>
    <w:rsid w:val="00633D94"/>
    <w:rsid w:val="00634887"/>
    <w:rsid w:val="00636AF0"/>
    <w:rsid w:val="00637A46"/>
    <w:rsid w:val="00637B54"/>
    <w:rsid w:val="0064172A"/>
    <w:rsid w:val="00642BCB"/>
    <w:rsid w:val="00643F9F"/>
    <w:rsid w:val="00645707"/>
    <w:rsid w:val="00646A3D"/>
    <w:rsid w:val="00646EC8"/>
    <w:rsid w:val="00651D24"/>
    <w:rsid w:val="00652CC0"/>
    <w:rsid w:val="0065494E"/>
    <w:rsid w:val="00656460"/>
    <w:rsid w:val="00656AEE"/>
    <w:rsid w:val="0066512E"/>
    <w:rsid w:val="00665CCB"/>
    <w:rsid w:val="00670FA4"/>
    <w:rsid w:val="00671F46"/>
    <w:rsid w:val="00681601"/>
    <w:rsid w:val="006823F5"/>
    <w:rsid w:val="0068334E"/>
    <w:rsid w:val="0068392D"/>
    <w:rsid w:val="00686559"/>
    <w:rsid w:val="00686C28"/>
    <w:rsid w:val="00692F5A"/>
    <w:rsid w:val="006942EB"/>
    <w:rsid w:val="0069712E"/>
    <w:rsid w:val="006A0432"/>
    <w:rsid w:val="006A221C"/>
    <w:rsid w:val="006A27F2"/>
    <w:rsid w:val="006A33B3"/>
    <w:rsid w:val="006A50F0"/>
    <w:rsid w:val="006A5AA6"/>
    <w:rsid w:val="006A6082"/>
    <w:rsid w:val="006B2B4E"/>
    <w:rsid w:val="006B32B1"/>
    <w:rsid w:val="006B3438"/>
    <w:rsid w:val="006B3517"/>
    <w:rsid w:val="006B53B2"/>
    <w:rsid w:val="006C34CB"/>
    <w:rsid w:val="006C3C60"/>
    <w:rsid w:val="006C574A"/>
    <w:rsid w:val="006C5B43"/>
    <w:rsid w:val="006C7C97"/>
    <w:rsid w:val="006D1086"/>
    <w:rsid w:val="006E174B"/>
    <w:rsid w:val="006E6A30"/>
    <w:rsid w:val="006E7008"/>
    <w:rsid w:val="006E72D0"/>
    <w:rsid w:val="006E7502"/>
    <w:rsid w:val="006F0842"/>
    <w:rsid w:val="006F0C7A"/>
    <w:rsid w:val="006F400E"/>
    <w:rsid w:val="006F5B45"/>
    <w:rsid w:val="006F6267"/>
    <w:rsid w:val="007028DF"/>
    <w:rsid w:val="007029B7"/>
    <w:rsid w:val="00705783"/>
    <w:rsid w:val="007104DE"/>
    <w:rsid w:val="00712920"/>
    <w:rsid w:val="007161B8"/>
    <w:rsid w:val="007169C0"/>
    <w:rsid w:val="00717E7A"/>
    <w:rsid w:val="00726232"/>
    <w:rsid w:val="00731D8F"/>
    <w:rsid w:val="00732C62"/>
    <w:rsid w:val="00734F9D"/>
    <w:rsid w:val="007357D4"/>
    <w:rsid w:val="00736244"/>
    <w:rsid w:val="00737AE6"/>
    <w:rsid w:val="0074637F"/>
    <w:rsid w:val="0074667C"/>
    <w:rsid w:val="00747C2E"/>
    <w:rsid w:val="00751722"/>
    <w:rsid w:val="00752DA1"/>
    <w:rsid w:val="007537C5"/>
    <w:rsid w:val="0075394D"/>
    <w:rsid w:val="00755879"/>
    <w:rsid w:val="00755DBE"/>
    <w:rsid w:val="00757D5B"/>
    <w:rsid w:val="007601C9"/>
    <w:rsid w:val="00763AA7"/>
    <w:rsid w:val="0076429C"/>
    <w:rsid w:val="0077395B"/>
    <w:rsid w:val="00776C26"/>
    <w:rsid w:val="007813D5"/>
    <w:rsid w:val="00781EE9"/>
    <w:rsid w:val="00783E4D"/>
    <w:rsid w:val="00783E6B"/>
    <w:rsid w:val="0078644C"/>
    <w:rsid w:val="00787209"/>
    <w:rsid w:val="0079141A"/>
    <w:rsid w:val="00791FBD"/>
    <w:rsid w:val="00792BE1"/>
    <w:rsid w:val="007947CE"/>
    <w:rsid w:val="00794B15"/>
    <w:rsid w:val="007A3A5F"/>
    <w:rsid w:val="007A3F7D"/>
    <w:rsid w:val="007A428E"/>
    <w:rsid w:val="007A7CC9"/>
    <w:rsid w:val="007B08B9"/>
    <w:rsid w:val="007B1BE5"/>
    <w:rsid w:val="007B5692"/>
    <w:rsid w:val="007B5EB2"/>
    <w:rsid w:val="007B639A"/>
    <w:rsid w:val="007B7003"/>
    <w:rsid w:val="007C0085"/>
    <w:rsid w:val="007C1183"/>
    <w:rsid w:val="007C4FA9"/>
    <w:rsid w:val="007C5E13"/>
    <w:rsid w:val="007C640B"/>
    <w:rsid w:val="007D39A8"/>
    <w:rsid w:val="007D452D"/>
    <w:rsid w:val="007D5D33"/>
    <w:rsid w:val="007D6DF4"/>
    <w:rsid w:val="007E21E9"/>
    <w:rsid w:val="007E2724"/>
    <w:rsid w:val="007E2DC5"/>
    <w:rsid w:val="007E2E5E"/>
    <w:rsid w:val="007E370B"/>
    <w:rsid w:val="007E377E"/>
    <w:rsid w:val="007E4949"/>
    <w:rsid w:val="007E52D8"/>
    <w:rsid w:val="007F0A19"/>
    <w:rsid w:val="007F1148"/>
    <w:rsid w:val="007F18C2"/>
    <w:rsid w:val="007F370C"/>
    <w:rsid w:val="007F52FD"/>
    <w:rsid w:val="007F5BF6"/>
    <w:rsid w:val="007F70E1"/>
    <w:rsid w:val="00803CD4"/>
    <w:rsid w:val="0080475A"/>
    <w:rsid w:val="0080727B"/>
    <w:rsid w:val="00807539"/>
    <w:rsid w:val="00812237"/>
    <w:rsid w:val="00812F16"/>
    <w:rsid w:val="00814040"/>
    <w:rsid w:val="00816B80"/>
    <w:rsid w:val="00820B38"/>
    <w:rsid w:val="008225E3"/>
    <w:rsid w:val="00825881"/>
    <w:rsid w:val="0083054E"/>
    <w:rsid w:val="00830605"/>
    <w:rsid w:val="008315F0"/>
    <w:rsid w:val="00831946"/>
    <w:rsid w:val="00831A67"/>
    <w:rsid w:val="00835105"/>
    <w:rsid w:val="008360AF"/>
    <w:rsid w:val="00837EAA"/>
    <w:rsid w:val="00843BB9"/>
    <w:rsid w:val="00850664"/>
    <w:rsid w:val="00852382"/>
    <w:rsid w:val="00853979"/>
    <w:rsid w:val="00857C2D"/>
    <w:rsid w:val="00862AB7"/>
    <w:rsid w:val="0086322E"/>
    <w:rsid w:val="00867275"/>
    <w:rsid w:val="00872AA1"/>
    <w:rsid w:val="008740DC"/>
    <w:rsid w:val="008805CA"/>
    <w:rsid w:val="008818B1"/>
    <w:rsid w:val="00881D01"/>
    <w:rsid w:val="008848D9"/>
    <w:rsid w:val="00885225"/>
    <w:rsid w:val="00886A2A"/>
    <w:rsid w:val="00886FE2"/>
    <w:rsid w:val="00892D0D"/>
    <w:rsid w:val="00892FE7"/>
    <w:rsid w:val="00893732"/>
    <w:rsid w:val="00893B86"/>
    <w:rsid w:val="008A3835"/>
    <w:rsid w:val="008A38E0"/>
    <w:rsid w:val="008A48F0"/>
    <w:rsid w:val="008A538F"/>
    <w:rsid w:val="008A6DD6"/>
    <w:rsid w:val="008A7BA3"/>
    <w:rsid w:val="008A7FAA"/>
    <w:rsid w:val="008B2ED7"/>
    <w:rsid w:val="008B4035"/>
    <w:rsid w:val="008C0B5B"/>
    <w:rsid w:val="008C15B5"/>
    <w:rsid w:val="008C5599"/>
    <w:rsid w:val="008C55F5"/>
    <w:rsid w:val="008D0250"/>
    <w:rsid w:val="008D22F2"/>
    <w:rsid w:val="008D2F92"/>
    <w:rsid w:val="008E0BF5"/>
    <w:rsid w:val="008E3116"/>
    <w:rsid w:val="008E44BA"/>
    <w:rsid w:val="008E67AF"/>
    <w:rsid w:val="008E7B49"/>
    <w:rsid w:val="008F0247"/>
    <w:rsid w:val="008F17E8"/>
    <w:rsid w:val="008F1989"/>
    <w:rsid w:val="008F3D5F"/>
    <w:rsid w:val="008F6A07"/>
    <w:rsid w:val="008F7248"/>
    <w:rsid w:val="008F7960"/>
    <w:rsid w:val="0090010A"/>
    <w:rsid w:val="00914523"/>
    <w:rsid w:val="009172F6"/>
    <w:rsid w:val="009232CC"/>
    <w:rsid w:val="00924FF0"/>
    <w:rsid w:val="00927AFE"/>
    <w:rsid w:val="00931FAC"/>
    <w:rsid w:val="00941731"/>
    <w:rsid w:val="00942006"/>
    <w:rsid w:val="009436C3"/>
    <w:rsid w:val="00946447"/>
    <w:rsid w:val="00950986"/>
    <w:rsid w:val="00954960"/>
    <w:rsid w:val="00960198"/>
    <w:rsid w:val="00961BDC"/>
    <w:rsid w:val="00963E63"/>
    <w:rsid w:val="00981806"/>
    <w:rsid w:val="00982B62"/>
    <w:rsid w:val="0098354B"/>
    <w:rsid w:val="00984B50"/>
    <w:rsid w:val="00992AB6"/>
    <w:rsid w:val="00996453"/>
    <w:rsid w:val="009970F4"/>
    <w:rsid w:val="00997A34"/>
    <w:rsid w:val="00997AC7"/>
    <w:rsid w:val="00997CE0"/>
    <w:rsid w:val="009A5BE3"/>
    <w:rsid w:val="009A61C9"/>
    <w:rsid w:val="009B0AC7"/>
    <w:rsid w:val="009B4305"/>
    <w:rsid w:val="009B432F"/>
    <w:rsid w:val="009B5255"/>
    <w:rsid w:val="009B6261"/>
    <w:rsid w:val="009C0015"/>
    <w:rsid w:val="009C03CE"/>
    <w:rsid w:val="009C1AA5"/>
    <w:rsid w:val="009C3521"/>
    <w:rsid w:val="009C387B"/>
    <w:rsid w:val="009C4829"/>
    <w:rsid w:val="009C54E9"/>
    <w:rsid w:val="009C59EF"/>
    <w:rsid w:val="009C5C7D"/>
    <w:rsid w:val="009C6A36"/>
    <w:rsid w:val="009C7F4A"/>
    <w:rsid w:val="009D3CE1"/>
    <w:rsid w:val="009D4629"/>
    <w:rsid w:val="009D7479"/>
    <w:rsid w:val="009E0C1A"/>
    <w:rsid w:val="009E151F"/>
    <w:rsid w:val="009E234D"/>
    <w:rsid w:val="009E2C2C"/>
    <w:rsid w:val="009E2FE0"/>
    <w:rsid w:val="009E64BD"/>
    <w:rsid w:val="009E6A20"/>
    <w:rsid w:val="009E6EF5"/>
    <w:rsid w:val="009F6A4E"/>
    <w:rsid w:val="00A023FE"/>
    <w:rsid w:val="00A03CF1"/>
    <w:rsid w:val="00A04488"/>
    <w:rsid w:val="00A0754A"/>
    <w:rsid w:val="00A11103"/>
    <w:rsid w:val="00A13607"/>
    <w:rsid w:val="00A151FB"/>
    <w:rsid w:val="00A16921"/>
    <w:rsid w:val="00A17E8B"/>
    <w:rsid w:val="00A2308D"/>
    <w:rsid w:val="00A2605B"/>
    <w:rsid w:val="00A267F5"/>
    <w:rsid w:val="00A33CA1"/>
    <w:rsid w:val="00A42F12"/>
    <w:rsid w:val="00A47FC1"/>
    <w:rsid w:val="00A50F2D"/>
    <w:rsid w:val="00A5186D"/>
    <w:rsid w:val="00A52BA9"/>
    <w:rsid w:val="00A5347D"/>
    <w:rsid w:val="00A54F52"/>
    <w:rsid w:val="00A56411"/>
    <w:rsid w:val="00A5768B"/>
    <w:rsid w:val="00A612B2"/>
    <w:rsid w:val="00A65644"/>
    <w:rsid w:val="00A65B2D"/>
    <w:rsid w:val="00A70E3F"/>
    <w:rsid w:val="00A742CD"/>
    <w:rsid w:val="00A75E68"/>
    <w:rsid w:val="00A80090"/>
    <w:rsid w:val="00A80987"/>
    <w:rsid w:val="00A80C6C"/>
    <w:rsid w:val="00A836C2"/>
    <w:rsid w:val="00A8615F"/>
    <w:rsid w:val="00A905B9"/>
    <w:rsid w:val="00A91AE9"/>
    <w:rsid w:val="00A931D5"/>
    <w:rsid w:val="00A94C39"/>
    <w:rsid w:val="00A97B0A"/>
    <w:rsid w:val="00AA07E6"/>
    <w:rsid w:val="00AA11BA"/>
    <w:rsid w:val="00AA1FE8"/>
    <w:rsid w:val="00AA282A"/>
    <w:rsid w:val="00AA2A48"/>
    <w:rsid w:val="00AA5D2F"/>
    <w:rsid w:val="00AA6446"/>
    <w:rsid w:val="00AA73AF"/>
    <w:rsid w:val="00AB3962"/>
    <w:rsid w:val="00AB4144"/>
    <w:rsid w:val="00AB4932"/>
    <w:rsid w:val="00AB7899"/>
    <w:rsid w:val="00AC152A"/>
    <w:rsid w:val="00AC788C"/>
    <w:rsid w:val="00AD1D88"/>
    <w:rsid w:val="00AD3663"/>
    <w:rsid w:val="00AD3A74"/>
    <w:rsid w:val="00AD4B58"/>
    <w:rsid w:val="00AD7764"/>
    <w:rsid w:val="00AE0298"/>
    <w:rsid w:val="00AE32B2"/>
    <w:rsid w:val="00AE3554"/>
    <w:rsid w:val="00AE3C06"/>
    <w:rsid w:val="00AE709D"/>
    <w:rsid w:val="00AF0EF6"/>
    <w:rsid w:val="00AF3B64"/>
    <w:rsid w:val="00AF42FF"/>
    <w:rsid w:val="00B01A4A"/>
    <w:rsid w:val="00B0233E"/>
    <w:rsid w:val="00B03669"/>
    <w:rsid w:val="00B03F2A"/>
    <w:rsid w:val="00B04048"/>
    <w:rsid w:val="00B0494A"/>
    <w:rsid w:val="00B10407"/>
    <w:rsid w:val="00B17872"/>
    <w:rsid w:val="00B21691"/>
    <w:rsid w:val="00B239FC"/>
    <w:rsid w:val="00B27C66"/>
    <w:rsid w:val="00B304D5"/>
    <w:rsid w:val="00B30F25"/>
    <w:rsid w:val="00B31192"/>
    <w:rsid w:val="00B33A95"/>
    <w:rsid w:val="00B33B98"/>
    <w:rsid w:val="00B34450"/>
    <w:rsid w:val="00B366FB"/>
    <w:rsid w:val="00B37C23"/>
    <w:rsid w:val="00B41B66"/>
    <w:rsid w:val="00B43FAA"/>
    <w:rsid w:val="00B44BB9"/>
    <w:rsid w:val="00B508B2"/>
    <w:rsid w:val="00B51414"/>
    <w:rsid w:val="00B51A62"/>
    <w:rsid w:val="00B53723"/>
    <w:rsid w:val="00B56D23"/>
    <w:rsid w:val="00B57545"/>
    <w:rsid w:val="00B64479"/>
    <w:rsid w:val="00B64909"/>
    <w:rsid w:val="00B66A19"/>
    <w:rsid w:val="00B73241"/>
    <w:rsid w:val="00B74645"/>
    <w:rsid w:val="00B755C5"/>
    <w:rsid w:val="00B76ABB"/>
    <w:rsid w:val="00B8227C"/>
    <w:rsid w:val="00B83710"/>
    <w:rsid w:val="00B922B8"/>
    <w:rsid w:val="00BA1761"/>
    <w:rsid w:val="00BB09A8"/>
    <w:rsid w:val="00BB0CE9"/>
    <w:rsid w:val="00BC0A20"/>
    <w:rsid w:val="00BC1789"/>
    <w:rsid w:val="00BC3CCB"/>
    <w:rsid w:val="00BC4FA7"/>
    <w:rsid w:val="00BC5521"/>
    <w:rsid w:val="00BC6700"/>
    <w:rsid w:val="00BD21A9"/>
    <w:rsid w:val="00BD33A7"/>
    <w:rsid w:val="00BD4FFC"/>
    <w:rsid w:val="00BD65D8"/>
    <w:rsid w:val="00BD7BD9"/>
    <w:rsid w:val="00BE14B8"/>
    <w:rsid w:val="00BE398B"/>
    <w:rsid w:val="00BE6D66"/>
    <w:rsid w:val="00BE7CA9"/>
    <w:rsid w:val="00BF0F81"/>
    <w:rsid w:val="00BF2D2B"/>
    <w:rsid w:val="00BF4A18"/>
    <w:rsid w:val="00BF5CC1"/>
    <w:rsid w:val="00C01B7A"/>
    <w:rsid w:val="00C01BE3"/>
    <w:rsid w:val="00C03A36"/>
    <w:rsid w:val="00C06655"/>
    <w:rsid w:val="00C1251B"/>
    <w:rsid w:val="00C13384"/>
    <w:rsid w:val="00C1492D"/>
    <w:rsid w:val="00C1601B"/>
    <w:rsid w:val="00C2007C"/>
    <w:rsid w:val="00C236B8"/>
    <w:rsid w:val="00C237AF"/>
    <w:rsid w:val="00C30D5B"/>
    <w:rsid w:val="00C30F21"/>
    <w:rsid w:val="00C402F6"/>
    <w:rsid w:val="00C43B8B"/>
    <w:rsid w:val="00C46E2F"/>
    <w:rsid w:val="00C51629"/>
    <w:rsid w:val="00C52E17"/>
    <w:rsid w:val="00C553C5"/>
    <w:rsid w:val="00C56F10"/>
    <w:rsid w:val="00C56F35"/>
    <w:rsid w:val="00C6139C"/>
    <w:rsid w:val="00C61E89"/>
    <w:rsid w:val="00C61EE1"/>
    <w:rsid w:val="00C623B5"/>
    <w:rsid w:val="00C6311B"/>
    <w:rsid w:val="00C633E4"/>
    <w:rsid w:val="00C6455D"/>
    <w:rsid w:val="00C65E28"/>
    <w:rsid w:val="00C663BC"/>
    <w:rsid w:val="00C66A20"/>
    <w:rsid w:val="00C72B77"/>
    <w:rsid w:val="00C74F27"/>
    <w:rsid w:val="00C76D19"/>
    <w:rsid w:val="00C77989"/>
    <w:rsid w:val="00C800F9"/>
    <w:rsid w:val="00C814EB"/>
    <w:rsid w:val="00C83709"/>
    <w:rsid w:val="00C83A06"/>
    <w:rsid w:val="00C84F6C"/>
    <w:rsid w:val="00C8696E"/>
    <w:rsid w:val="00C9055D"/>
    <w:rsid w:val="00C906DB"/>
    <w:rsid w:val="00C93597"/>
    <w:rsid w:val="00C9587B"/>
    <w:rsid w:val="00C9689F"/>
    <w:rsid w:val="00C96BB0"/>
    <w:rsid w:val="00C97F9F"/>
    <w:rsid w:val="00C97FB1"/>
    <w:rsid w:val="00CA0324"/>
    <w:rsid w:val="00CA3EFA"/>
    <w:rsid w:val="00CA4E8B"/>
    <w:rsid w:val="00CA61AF"/>
    <w:rsid w:val="00CA6EFF"/>
    <w:rsid w:val="00CB00A8"/>
    <w:rsid w:val="00CB182C"/>
    <w:rsid w:val="00CB247E"/>
    <w:rsid w:val="00CB3E90"/>
    <w:rsid w:val="00CB5CC7"/>
    <w:rsid w:val="00CB7BFC"/>
    <w:rsid w:val="00CC0575"/>
    <w:rsid w:val="00CC1742"/>
    <w:rsid w:val="00CC2972"/>
    <w:rsid w:val="00CC322F"/>
    <w:rsid w:val="00CC6278"/>
    <w:rsid w:val="00CC7DBA"/>
    <w:rsid w:val="00CD07DF"/>
    <w:rsid w:val="00CD1684"/>
    <w:rsid w:val="00CE15BA"/>
    <w:rsid w:val="00CE2B40"/>
    <w:rsid w:val="00CE62EF"/>
    <w:rsid w:val="00CE6B84"/>
    <w:rsid w:val="00CF08BF"/>
    <w:rsid w:val="00CF1A82"/>
    <w:rsid w:val="00CF66B0"/>
    <w:rsid w:val="00D00D3C"/>
    <w:rsid w:val="00D03E55"/>
    <w:rsid w:val="00D11B97"/>
    <w:rsid w:val="00D11D37"/>
    <w:rsid w:val="00D11FC4"/>
    <w:rsid w:val="00D1521F"/>
    <w:rsid w:val="00D154FE"/>
    <w:rsid w:val="00D15A28"/>
    <w:rsid w:val="00D175B8"/>
    <w:rsid w:val="00D21A24"/>
    <w:rsid w:val="00D237A7"/>
    <w:rsid w:val="00D27E65"/>
    <w:rsid w:val="00D305BF"/>
    <w:rsid w:val="00D36D85"/>
    <w:rsid w:val="00D37F6C"/>
    <w:rsid w:val="00D45AE5"/>
    <w:rsid w:val="00D46CF5"/>
    <w:rsid w:val="00D47E88"/>
    <w:rsid w:val="00D53C95"/>
    <w:rsid w:val="00D57628"/>
    <w:rsid w:val="00D602A8"/>
    <w:rsid w:val="00D60B1B"/>
    <w:rsid w:val="00D618CD"/>
    <w:rsid w:val="00D61927"/>
    <w:rsid w:val="00D63A2D"/>
    <w:rsid w:val="00D70027"/>
    <w:rsid w:val="00D7031D"/>
    <w:rsid w:val="00D711DC"/>
    <w:rsid w:val="00D730AF"/>
    <w:rsid w:val="00D752E6"/>
    <w:rsid w:val="00D77AAA"/>
    <w:rsid w:val="00D82B68"/>
    <w:rsid w:val="00D84475"/>
    <w:rsid w:val="00D85D83"/>
    <w:rsid w:val="00D874FF"/>
    <w:rsid w:val="00D901E4"/>
    <w:rsid w:val="00D96574"/>
    <w:rsid w:val="00D96D4B"/>
    <w:rsid w:val="00D9761A"/>
    <w:rsid w:val="00DA6C9A"/>
    <w:rsid w:val="00DA7953"/>
    <w:rsid w:val="00DB041F"/>
    <w:rsid w:val="00DB158D"/>
    <w:rsid w:val="00DB3444"/>
    <w:rsid w:val="00DB4C3D"/>
    <w:rsid w:val="00DB5C86"/>
    <w:rsid w:val="00DB5D0E"/>
    <w:rsid w:val="00DB5EC3"/>
    <w:rsid w:val="00DB654D"/>
    <w:rsid w:val="00DC3A1D"/>
    <w:rsid w:val="00DC3E7D"/>
    <w:rsid w:val="00DC5B60"/>
    <w:rsid w:val="00DC7FF0"/>
    <w:rsid w:val="00DD3659"/>
    <w:rsid w:val="00DD4F1E"/>
    <w:rsid w:val="00DD6448"/>
    <w:rsid w:val="00DE2EE3"/>
    <w:rsid w:val="00DF12C4"/>
    <w:rsid w:val="00DF13F3"/>
    <w:rsid w:val="00DF1534"/>
    <w:rsid w:val="00DF32A3"/>
    <w:rsid w:val="00DF3989"/>
    <w:rsid w:val="00DF3A74"/>
    <w:rsid w:val="00DF5418"/>
    <w:rsid w:val="00DF54CF"/>
    <w:rsid w:val="00E00559"/>
    <w:rsid w:val="00E00FEB"/>
    <w:rsid w:val="00E03702"/>
    <w:rsid w:val="00E07FF6"/>
    <w:rsid w:val="00E1109A"/>
    <w:rsid w:val="00E11E4D"/>
    <w:rsid w:val="00E12193"/>
    <w:rsid w:val="00E16A4D"/>
    <w:rsid w:val="00E20804"/>
    <w:rsid w:val="00E22272"/>
    <w:rsid w:val="00E23C80"/>
    <w:rsid w:val="00E24486"/>
    <w:rsid w:val="00E25F24"/>
    <w:rsid w:val="00E273BD"/>
    <w:rsid w:val="00E27B0C"/>
    <w:rsid w:val="00E374EB"/>
    <w:rsid w:val="00E40D80"/>
    <w:rsid w:val="00E43DB0"/>
    <w:rsid w:val="00E544D9"/>
    <w:rsid w:val="00E5469F"/>
    <w:rsid w:val="00E57930"/>
    <w:rsid w:val="00E6143E"/>
    <w:rsid w:val="00E61872"/>
    <w:rsid w:val="00E62138"/>
    <w:rsid w:val="00E63340"/>
    <w:rsid w:val="00E64E87"/>
    <w:rsid w:val="00E6620A"/>
    <w:rsid w:val="00E66436"/>
    <w:rsid w:val="00E70A57"/>
    <w:rsid w:val="00E724C8"/>
    <w:rsid w:val="00E730CF"/>
    <w:rsid w:val="00E73C61"/>
    <w:rsid w:val="00E76173"/>
    <w:rsid w:val="00E81C3B"/>
    <w:rsid w:val="00E8640A"/>
    <w:rsid w:val="00E90758"/>
    <w:rsid w:val="00E90CC9"/>
    <w:rsid w:val="00E92501"/>
    <w:rsid w:val="00E92723"/>
    <w:rsid w:val="00E952B9"/>
    <w:rsid w:val="00E96099"/>
    <w:rsid w:val="00E9671A"/>
    <w:rsid w:val="00EA6E81"/>
    <w:rsid w:val="00EB13FF"/>
    <w:rsid w:val="00EB177F"/>
    <w:rsid w:val="00EB1C8E"/>
    <w:rsid w:val="00EB31AA"/>
    <w:rsid w:val="00EB51C8"/>
    <w:rsid w:val="00EB5276"/>
    <w:rsid w:val="00EB7876"/>
    <w:rsid w:val="00EC3535"/>
    <w:rsid w:val="00EC4B39"/>
    <w:rsid w:val="00EC4BB1"/>
    <w:rsid w:val="00EC4F7E"/>
    <w:rsid w:val="00EC5456"/>
    <w:rsid w:val="00EC7430"/>
    <w:rsid w:val="00ED2428"/>
    <w:rsid w:val="00ED6C19"/>
    <w:rsid w:val="00ED7A18"/>
    <w:rsid w:val="00EE3913"/>
    <w:rsid w:val="00EE462E"/>
    <w:rsid w:val="00EF321A"/>
    <w:rsid w:val="00F02D1E"/>
    <w:rsid w:val="00F02E48"/>
    <w:rsid w:val="00F03B83"/>
    <w:rsid w:val="00F03C42"/>
    <w:rsid w:val="00F0770A"/>
    <w:rsid w:val="00F07D23"/>
    <w:rsid w:val="00F12F0D"/>
    <w:rsid w:val="00F136FB"/>
    <w:rsid w:val="00F14259"/>
    <w:rsid w:val="00F14A6E"/>
    <w:rsid w:val="00F14CEE"/>
    <w:rsid w:val="00F15124"/>
    <w:rsid w:val="00F179E9"/>
    <w:rsid w:val="00F204D8"/>
    <w:rsid w:val="00F22025"/>
    <w:rsid w:val="00F2392E"/>
    <w:rsid w:val="00F244CA"/>
    <w:rsid w:val="00F24728"/>
    <w:rsid w:val="00F27144"/>
    <w:rsid w:val="00F35A38"/>
    <w:rsid w:val="00F36AD1"/>
    <w:rsid w:val="00F421CB"/>
    <w:rsid w:val="00F451E7"/>
    <w:rsid w:val="00F46F52"/>
    <w:rsid w:val="00F47902"/>
    <w:rsid w:val="00F47AF5"/>
    <w:rsid w:val="00F47E39"/>
    <w:rsid w:val="00F47FB0"/>
    <w:rsid w:val="00F55BD4"/>
    <w:rsid w:val="00F60FB9"/>
    <w:rsid w:val="00F62C47"/>
    <w:rsid w:val="00F62C61"/>
    <w:rsid w:val="00F6330A"/>
    <w:rsid w:val="00F70AE9"/>
    <w:rsid w:val="00F7120E"/>
    <w:rsid w:val="00F72883"/>
    <w:rsid w:val="00F7518F"/>
    <w:rsid w:val="00F80742"/>
    <w:rsid w:val="00F82442"/>
    <w:rsid w:val="00F82F1D"/>
    <w:rsid w:val="00F84D69"/>
    <w:rsid w:val="00F90B2C"/>
    <w:rsid w:val="00F91F82"/>
    <w:rsid w:val="00F93EE8"/>
    <w:rsid w:val="00F948BA"/>
    <w:rsid w:val="00FA3A18"/>
    <w:rsid w:val="00FA4301"/>
    <w:rsid w:val="00FA62D0"/>
    <w:rsid w:val="00FA641B"/>
    <w:rsid w:val="00FA7B8F"/>
    <w:rsid w:val="00FA7F5E"/>
    <w:rsid w:val="00FB0990"/>
    <w:rsid w:val="00FB192E"/>
    <w:rsid w:val="00FB333A"/>
    <w:rsid w:val="00FB351F"/>
    <w:rsid w:val="00FC0806"/>
    <w:rsid w:val="00FC213D"/>
    <w:rsid w:val="00FC2568"/>
    <w:rsid w:val="00FC517B"/>
    <w:rsid w:val="00FC5C93"/>
    <w:rsid w:val="00FC7E5A"/>
    <w:rsid w:val="00FC7FD9"/>
    <w:rsid w:val="00FD046C"/>
    <w:rsid w:val="00FD2D91"/>
    <w:rsid w:val="00FD3603"/>
    <w:rsid w:val="00FD38EC"/>
    <w:rsid w:val="00FD431A"/>
    <w:rsid w:val="00FD74D8"/>
    <w:rsid w:val="00FD7E35"/>
    <w:rsid w:val="00FE0162"/>
    <w:rsid w:val="00FE3557"/>
    <w:rsid w:val="00FE4594"/>
    <w:rsid w:val="00FE4DF1"/>
    <w:rsid w:val="00FE5D20"/>
    <w:rsid w:val="00FE7341"/>
    <w:rsid w:val="00FF3DDB"/>
    <w:rsid w:val="00FF464F"/>
    <w:rsid w:val="00FF58DD"/>
    <w:rsid w:val="00FF6761"/>
    <w:rsid w:val="00FF6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7212E"/>
  <w15:chartTrackingRefBased/>
  <w15:docId w15:val="{BF462340-DE1F-4DA7-8F6E-239AE105E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54BD9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3</Pages>
  <Words>270</Words>
  <Characters>1541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11</cp:revision>
  <dcterms:created xsi:type="dcterms:W3CDTF">2020-09-01T20:29:00Z</dcterms:created>
  <dcterms:modified xsi:type="dcterms:W3CDTF">2020-09-03T21:13:00Z</dcterms:modified>
</cp:coreProperties>
</file>