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4C0CEF" w14:textId="77777777" w:rsidR="001A5429" w:rsidRPr="00614293" w:rsidRDefault="001A5429" w:rsidP="001E1E58">
      <w:bookmarkStart w:id="0" w:name="_Hlk31058322"/>
    </w:p>
    <w:tbl>
      <w:tblPr>
        <w:tblW w:w="0" w:type="auto"/>
        <w:tblLook w:val="0600" w:firstRow="0" w:lastRow="0" w:firstColumn="0" w:lastColumn="0" w:noHBand="1" w:noVBand="1"/>
      </w:tblPr>
      <w:tblGrid>
        <w:gridCol w:w="1440"/>
        <w:gridCol w:w="900"/>
        <w:gridCol w:w="4590"/>
        <w:gridCol w:w="1350"/>
        <w:gridCol w:w="1070"/>
      </w:tblGrid>
      <w:tr w:rsidR="0092125E" w:rsidRPr="00614293" w14:paraId="7EDF8603" w14:textId="77777777" w:rsidTr="0092125E">
        <w:tc>
          <w:tcPr>
            <w:tcW w:w="9350" w:type="dxa"/>
            <w:gridSpan w:val="5"/>
            <w:vAlign w:val="center"/>
          </w:tcPr>
          <w:p w14:paraId="469936FE" w14:textId="77777777" w:rsidR="0092125E" w:rsidRPr="00614293" w:rsidRDefault="007B17C1" w:rsidP="0092125E">
            <w:pPr>
              <w:pStyle w:val="Title"/>
            </w:pPr>
            <w:sdt>
              <w:sdtPr>
                <w:rPr>
                  <w:color w:val="000000" w:themeColor="text1"/>
                </w:rPr>
                <w:alias w:val="Title"/>
                <w:tag w:val=""/>
                <w:id w:val="2016188051"/>
                <w:placeholder>
                  <w:docPart w:val="3E9F0935FF884F3CB16A90896FE29A5C"/>
                </w:placeholder>
                <w:dataBinding w:prefixMappings="xmlns:ns0='http://purl.org/dc/elements/1.1/' xmlns:ns1='http://schemas.openxmlformats.org/package/2006/metadata/core-properties' " w:xpath="/ns1:coreProperties[1]/ns0:title[1]" w:storeItemID="{6C3C8BC8-F283-45AE-878A-BAB7291924A1}"/>
                <w15:appearance w15:val="hidden"/>
                <w:text/>
              </w:sdtPr>
              <w:sdtContent>
                <w:r w:rsidR="00CB4B45" w:rsidRPr="00CB4B45">
                  <w:rPr>
                    <w:color w:val="000000" w:themeColor="text1"/>
                  </w:rPr>
                  <w:t>BANKING</w:t>
                </w:r>
              </w:sdtContent>
            </w:sdt>
          </w:p>
        </w:tc>
      </w:tr>
      <w:tr w:rsidR="0092125E" w:rsidRPr="00614293" w14:paraId="11AB5ED4" w14:textId="77777777" w:rsidTr="0092125E">
        <w:trPr>
          <w:trHeight w:val="144"/>
        </w:trPr>
        <w:tc>
          <w:tcPr>
            <w:tcW w:w="1440" w:type="dxa"/>
            <w:shd w:val="clear" w:color="auto" w:fill="auto"/>
          </w:tcPr>
          <w:p w14:paraId="602515D4" w14:textId="77777777" w:rsidR="0092125E" w:rsidRPr="00614293" w:rsidRDefault="0092125E" w:rsidP="0092125E">
            <w:pPr>
              <w:spacing w:before="0" w:after="0"/>
              <w:rPr>
                <w:sz w:val="10"/>
                <w:szCs w:val="10"/>
              </w:rPr>
            </w:pPr>
          </w:p>
        </w:tc>
        <w:tc>
          <w:tcPr>
            <w:tcW w:w="6840" w:type="dxa"/>
            <w:gridSpan w:val="3"/>
            <w:shd w:val="clear" w:color="auto" w:fill="F0CDA1" w:themeFill="accent1"/>
            <w:vAlign w:val="center"/>
          </w:tcPr>
          <w:p w14:paraId="09C33FDC" w14:textId="77777777" w:rsidR="0092125E" w:rsidRPr="00614293" w:rsidRDefault="0092125E" w:rsidP="0092125E">
            <w:pPr>
              <w:spacing w:before="0" w:after="0"/>
              <w:rPr>
                <w:sz w:val="10"/>
                <w:szCs w:val="10"/>
              </w:rPr>
            </w:pPr>
          </w:p>
        </w:tc>
        <w:tc>
          <w:tcPr>
            <w:tcW w:w="1070" w:type="dxa"/>
            <w:shd w:val="clear" w:color="auto" w:fill="auto"/>
          </w:tcPr>
          <w:p w14:paraId="2275863C" w14:textId="77777777" w:rsidR="0092125E" w:rsidRPr="00614293" w:rsidRDefault="0092125E" w:rsidP="0092125E">
            <w:pPr>
              <w:spacing w:before="0" w:after="0"/>
              <w:rPr>
                <w:sz w:val="10"/>
                <w:szCs w:val="10"/>
              </w:rPr>
            </w:pPr>
          </w:p>
        </w:tc>
      </w:tr>
      <w:tr w:rsidR="0092125E" w:rsidRPr="00614293" w14:paraId="184C8D7E" w14:textId="77777777" w:rsidTr="0092125E">
        <w:tc>
          <w:tcPr>
            <w:tcW w:w="9350" w:type="dxa"/>
            <w:gridSpan w:val="5"/>
            <w:vAlign w:val="center"/>
          </w:tcPr>
          <w:p w14:paraId="766192E0" w14:textId="77777777" w:rsidR="0092125E" w:rsidRPr="00614293" w:rsidRDefault="007B17C1" w:rsidP="006F35BA">
            <w:pPr>
              <w:pStyle w:val="Title"/>
            </w:pPr>
            <w:sdt>
              <w:sdtPr>
                <w:alias w:val="Title 2"/>
                <w:tag w:val=""/>
                <w:id w:val="-1692516626"/>
                <w:placeholder>
                  <w:docPart w:val="14A05CA7E1DB46B59F4752CDEEDD59E6"/>
                </w:placeholder>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rStyle w:val="TitleChar"/>
                  <w:b w:val="0"/>
                </w:rPr>
              </w:sdtEndPr>
              <w:sdtContent>
                <w:r w:rsidR="0092125E" w:rsidRPr="00CB4B45">
                  <w:rPr>
                    <w:rStyle w:val="TitleChar"/>
                    <w:b/>
                    <w:color w:val="000000" w:themeColor="text1"/>
                  </w:rPr>
                  <w:t>PROFESSIONAL SERVICES</w:t>
                </w:r>
              </w:sdtContent>
            </w:sdt>
          </w:p>
        </w:tc>
      </w:tr>
      <w:tr w:rsidR="0092125E" w:rsidRPr="00614293" w14:paraId="0B260570" w14:textId="77777777" w:rsidTr="0092125E">
        <w:trPr>
          <w:trHeight w:val="1368"/>
        </w:trPr>
        <w:tc>
          <w:tcPr>
            <w:tcW w:w="2340" w:type="dxa"/>
            <w:gridSpan w:val="2"/>
          </w:tcPr>
          <w:p w14:paraId="4BDCE6D3" w14:textId="77777777" w:rsidR="0092125E" w:rsidRPr="00614293" w:rsidRDefault="0092125E" w:rsidP="001E1E58"/>
        </w:tc>
        <w:tc>
          <w:tcPr>
            <w:tcW w:w="4590" w:type="dxa"/>
            <w:shd w:val="clear" w:color="auto" w:fill="107082" w:themeFill="accent2"/>
            <w:vAlign w:val="center"/>
          </w:tcPr>
          <w:sdt>
            <w:sdtPr>
              <w:rPr>
                <w:color w:val="000000" w:themeColor="text1"/>
              </w:rPr>
              <w:alias w:val="Subtitle"/>
              <w:tag w:val=""/>
              <w:id w:val="1073854703"/>
              <w:placeholder>
                <w:docPart w:val="D5CE2077E2C240F6A571F8713A789731"/>
              </w:placeholder>
              <w:dataBinding w:prefixMappings="xmlns:ns0='http://purl.org/dc/elements/1.1/' xmlns:ns1='http://schemas.openxmlformats.org/package/2006/metadata/core-properties' " w:xpath="/ns1:coreProperties[1]/ns1:contentStatus[1]" w:storeItemID="{6C3C8BC8-F283-45AE-878A-BAB7291924A1}"/>
              <w15:appearance w15:val="hidden"/>
              <w:text/>
            </w:sdtPr>
            <w:sdtContent>
              <w:p w14:paraId="74901480" w14:textId="77777777" w:rsidR="0092125E" w:rsidRPr="00614293" w:rsidRDefault="00CB4B45" w:rsidP="0092125E">
                <w:pPr>
                  <w:pStyle w:val="Subtitle"/>
                </w:pPr>
                <w:r w:rsidRPr="00CB4B45">
                  <w:rPr>
                    <w:color w:val="000000" w:themeColor="text1"/>
                  </w:rPr>
                  <w:t>Plan</w:t>
                </w:r>
              </w:p>
            </w:sdtContent>
          </w:sdt>
        </w:tc>
        <w:tc>
          <w:tcPr>
            <w:tcW w:w="2420" w:type="dxa"/>
            <w:gridSpan w:val="2"/>
          </w:tcPr>
          <w:p w14:paraId="566F6943" w14:textId="77777777" w:rsidR="0092125E" w:rsidRPr="00614293" w:rsidRDefault="0092125E" w:rsidP="001E1E58"/>
        </w:tc>
      </w:tr>
    </w:tbl>
    <w:p w14:paraId="4CAB41D9" w14:textId="77777777" w:rsidR="00066DE2" w:rsidRPr="00614293" w:rsidRDefault="001A5429" w:rsidP="0092125E">
      <w:r w:rsidRPr="00614293">
        <w:t xml:space="preserve"> </w:t>
      </w:r>
    </w:p>
    <w:p w14:paraId="610A0975" w14:textId="77777777" w:rsidR="00066DE2" w:rsidRPr="00614293" w:rsidRDefault="00066DE2" w:rsidP="00066DE2">
      <w:pPr>
        <w:sectPr w:rsidR="00066DE2" w:rsidRPr="00614293" w:rsidSect="0092125E">
          <w:headerReference w:type="default" r:id="rId11"/>
          <w:footerReference w:type="first" r:id="rId12"/>
          <w:pgSz w:w="12240" w:h="15840" w:code="1"/>
          <w:pgMar w:top="6480" w:right="1440" w:bottom="720" w:left="1440" w:header="288" w:footer="288" w:gutter="0"/>
          <w:cols w:space="708"/>
          <w:docGrid w:linePitch="360"/>
        </w:sectPr>
      </w:pPr>
    </w:p>
    <w:sdt>
      <w:sdtPr>
        <w:rPr>
          <w:rFonts w:asciiTheme="minorHAnsi" w:hAnsiTheme="minorHAnsi"/>
          <w:b w:val="0"/>
          <w:i/>
          <w:color w:val="595959" w:themeColor="text1" w:themeTint="A6"/>
          <w:sz w:val="24"/>
        </w:rPr>
        <w:id w:val="350538378"/>
        <w:docPartObj>
          <w:docPartGallery w:val="Table of Contents"/>
          <w:docPartUnique/>
        </w:docPartObj>
      </w:sdtPr>
      <w:sdtEndPr>
        <w:rPr>
          <w:bCs/>
          <w:i w:val="0"/>
          <w:noProof/>
        </w:rPr>
      </w:sdtEndPr>
      <w:sdtContent>
        <w:p w14:paraId="5919AF5C" w14:textId="77777777" w:rsidR="001E1E58" w:rsidRPr="00CB4B45" w:rsidRDefault="00493EC0" w:rsidP="003F13B0">
          <w:pPr>
            <w:pStyle w:val="TOCHeading"/>
            <w:rPr>
              <w:color w:val="000000" w:themeColor="text1"/>
            </w:rPr>
          </w:pPr>
          <w:r w:rsidRPr="00CB4B45">
            <w:rPr>
              <w:color w:val="000000" w:themeColor="text1"/>
            </w:rPr>
            <w:t>TABLE OF CONTENTS</w:t>
          </w:r>
        </w:p>
        <w:p w14:paraId="1E932A35" w14:textId="07D595AB" w:rsidR="001E1E58" w:rsidRPr="00614293" w:rsidRDefault="007B17C1" w:rsidP="00F04145">
          <w:pPr>
            <w:tabs>
              <w:tab w:val="left" w:pos="5670"/>
            </w:tabs>
          </w:pPr>
        </w:p>
      </w:sdtContent>
    </w:sdt>
    <w:p w14:paraId="5D44AA1E" w14:textId="437BC0DA" w:rsidR="00F04145" w:rsidRDefault="00F04145" w:rsidP="00F04145">
      <w:pPr>
        <w:ind w:firstLine="720"/>
      </w:pPr>
      <w:r>
        <w:t>Introduction</w:t>
      </w:r>
      <w:r>
        <w:tab/>
      </w:r>
      <w:r>
        <w:tab/>
      </w:r>
      <w:r>
        <w:tab/>
      </w:r>
      <w:r>
        <w:t>3</w:t>
      </w:r>
    </w:p>
    <w:p w14:paraId="2E3F28C0" w14:textId="7AF61854" w:rsidR="00F04145" w:rsidRDefault="00F04145" w:rsidP="00F04145">
      <w:r>
        <w:t>1.</w:t>
      </w:r>
      <w:r>
        <w:tab/>
        <w:t>Executive Summary</w:t>
      </w:r>
      <w:r>
        <w:tab/>
      </w:r>
      <w:r>
        <w:tab/>
      </w:r>
      <w:r>
        <w:t>5</w:t>
      </w:r>
    </w:p>
    <w:p w14:paraId="480B1E26" w14:textId="63D68CEF" w:rsidR="00F04145" w:rsidRDefault="00F04145" w:rsidP="00F04145">
      <w:r>
        <w:t>2.</w:t>
      </w:r>
      <w:r>
        <w:tab/>
        <w:t>Company Overview</w:t>
      </w:r>
      <w:r>
        <w:tab/>
      </w:r>
      <w:r>
        <w:tab/>
      </w:r>
      <w:r>
        <w:t>9</w:t>
      </w:r>
    </w:p>
    <w:p w14:paraId="6D906DD2" w14:textId="1648F0AA" w:rsidR="00F04145" w:rsidRDefault="00F04145" w:rsidP="00F04145">
      <w:r>
        <w:t>3.</w:t>
      </w:r>
      <w:r>
        <w:tab/>
        <w:t>Business Description</w:t>
      </w:r>
      <w:r>
        <w:tab/>
      </w:r>
      <w:r>
        <w:t>10</w:t>
      </w:r>
    </w:p>
    <w:p w14:paraId="58D1FF35" w14:textId="66FF576C" w:rsidR="00F04145" w:rsidRDefault="00F04145" w:rsidP="00F04145">
      <w:r>
        <w:t>4.</w:t>
      </w:r>
      <w:r>
        <w:tab/>
        <w:t>Market Analysis</w:t>
      </w:r>
      <w:r>
        <w:tab/>
      </w:r>
      <w:r>
        <w:tab/>
        <w:t>11</w:t>
      </w:r>
    </w:p>
    <w:p w14:paraId="0B388014" w14:textId="13E0E271" w:rsidR="00F04145" w:rsidRDefault="00F04145" w:rsidP="00F04145">
      <w:r>
        <w:t>5.</w:t>
      </w:r>
      <w:r>
        <w:tab/>
        <w:t>Operating Plan</w:t>
      </w:r>
      <w:r>
        <w:tab/>
      </w:r>
      <w:r>
        <w:tab/>
      </w:r>
      <w:r>
        <w:t>1</w:t>
      </w:r>
      <w:r>
        <w:t>3</w:t>
      </w:r>
    </w:p>
    <w:p w14:paraId="1196415B" w14:textId="1B95D621" w:rsidR="00F04145" w:rsidRDefault="00F04145" w:rsidP="00F04145">
      <w:r>
        <w:t>6.</w:t>
      </w:r>
      <w:r>
        <w:tab/>
        <w:t>Marketing and Sales Plan</w:t>
      </w:r>
      <w:r>
        <w:tab/>
        <w:t>1</w:t>
      </w:r>
      <w:r>
        <w:t>4</w:t>
      </w:r>
    </w:p>
    <w:p w14:paraId="4C55FB7A" w14:textId="1A045D4C" w:rsidR="00F04145" w:rsidRDefault="00F04145" w:rsidP="00F04145">
      <w:r>
        <w:t>7.</w:t>
      </w:r>
      <w:r>
        <w:tab/>
        <w:t>Financial Plan</w:t>
      </w:r>
      <w:r>
        <w:tab/>
      </w:r>
      <w:r>
        <w:tab/>
      </w:r>
      <w:r>
        <w:t>1</w:t>
      </w:r>
      <w:r>
        <w:t>5</w:t>
      </w:r>
    </w:p>
    <w:p w14:paraId="347BDC1D" w14:textId="5EB98A9A" w:rsidR="00F04145" w:rsidRDefault="00F04145" w:rsidP="00F04145">
      <w:r>
        <w:t>8.</w:t>
      </w:r>
      <w:r>
        <w:tab/>
        <w:t xml:space="preserve">Sustainability </w:t>
      </w:r>
      <w:r>
        <w:tab/>
      </w:r>
      <w:r>
        <w:tab/>
        <w:t>16</w:t>
      </w:r>
      <w:bookmarkStart w:id="1" w:name="_GoBack"/>
      <w:bookmarkEnd w:id="1"/>
    </w:p>
    <w:p w14:paraId="0EC6E42F" w14:textId="77777777" w:rsidR="000A7626" w:rsidRPr="00614293" w:rsidRDefault="000A7626" w:rsidP="000A7626"/>
    <w:p w14:paraId="7F2CAA00" w14:textId="77777777" w:rsidR="000A7626" w:rsidRPr="00614293" w:rsidRDefault="000A7626" w:rsidP="000A7626">
      <w:pPr>
        <w:sectPr w:rsidR="000A7626" w:rsidRPr="00614293" w:rsidSect="001155CE">
          <w:footerReference w:type="first" r:id="rId13"/>
          <w:pgSz w:w="12240" w:h="15840" w:code="1"/>
          <w:pgMar w:top="2160" w:right="1080" w:bottom="720" w:left="6120" w:header="432" w:footer="432" w:gutter="0"/>
          <w:pgNumType w:fmt="lowerRoman"/>
          <w:cols w:space="708"/>
          <w:titlePg/>
          <w:docGrid w:linePitch="360"/>
        </w:sectPr>
      </w:pPr>
    </w:p>
    <w:bookmarkStart w:id="2" w:name="_Toc18231627"/>
    <w:p w14:paraId="6F82B46A" w14:textId="77777777" w:rsidR="001E1E58" w:rsidRPr="00614293" w:rsidRDefault="007B17C1" w:rsidP="0003123C">
      <w:pPr>
        <w:pStyle w:val="Heading1"/>
      </w:pPr>
      <w:sdt>
        <w:sdtPr>
          <w:id w:val="1498622095"/>
          <w:placeholder>
            <w:docPart w:val="363D93A2147B4083AB67EB00DA5D7DFE"/>
          </w:placeholder>
          <w:temporary/>
          <w:showingPlcHdr/>
          <w15:appearance w15:val="hidden"/>
        </w:sdtPr>
        <w:sdtContent>
          <w:r w:rsidR="00347AF5" w:rsidRPr="00614293">
            <w:t>Introduction</w:t>
          </w:r>
        </w:sdtContent>
      </w:sdt>
      <w:bookmarkEnd w:id="2"/>
    </w:p>
    <w:p w14:paraId="04502E70" w14:textId="0D983689" w:rsidR="001E1E58" w:rsidRDefault="00C73FFB" w:rsidP="0003123C">
      <w:r>
        <w:t xml:space="preserve">Established in Sydney in 1817 the Bank of New South Wales (BNSW) was the first bank in Australia. Edward Smith Hall was the </w:t>
      </w:r>
      <w:r w:rsidR="00C05CCF">
        <w:t>first cashier and secretary, During the 19</w:t>
      </w:r>
      <w:r w:rsidR="00C05CCF" w:rsidRPr="00C05CCF">
        <w:rPr>
          <w:vertAlign w:val="superscript"/>
        </w:rPr>
        <w:t>th</w:t>
      </w:r>
      <w:r w:rsidR="00C05CCF">
        <w:t xml:space="preserve"> and early 20</w:t>
      </w:r>
      <w:r w:rsidR="00C05CCF" w:rsidRPr="00C05CCF">
        <w:rPr>
          <w:vertAlign w:val="superscript"/>
        </w:rPr>
        <w:t>th</w:t>
      </w:r>
      <w:r w:rsidR="00C05CCF">
        <w:t xml:space="preserve"> century, the Bank opened branches first throughout Australia and Oceania. At Moreton Bay (Brisbane</w:t>
      </w:r>
      <w:r w:rsidR="006F3C98">
        <w:t>) in 1850.</w:t>
      </w:r>
      <w:r w:rsidR="005B6635">
        <w:t xml:space="preserve"> </w:t>
      </w:r>
      <w:r w:rsidR="001C2556">
        <w:t>BNSW</w:t>
      </w:r>
      <w:r w:rsidR="005B6635">
        <w:t xml:space="preserve"> open in Victoria in 1851. About 10 year later </w:t>
      </w:r>
      <w:r w:rsidR="001C2556">
        <w:t>BNSW</w:t>
      </w:r>
      <w:r w:rsidR="005B6635">
        <w:t xml:space="preserve"> open in New Zealand in 1861. </w:t>
      </w:r>
    </w:p>
    <w:p w14:paraId="2370DA4C" w14:textId="78594DDD" w:rsidR="001C2556" w:rsidRDefault="001C2556" w:rsidP="0003123C">
      <w:r>
        <w:t xml:space="preserve">Westpac is Formed </w:t>
      </w:r>
    </w:p>
    <w:p w14:paraId="3D6CC1D9" w14:textId="546644BC" w:rsidR="00736CAB" w:rsidRDefault="001C2556" w:rsidP="0003123C">
      <w:r>
        <w:t xml:space="preserve">In 1982 BNSW merged with the Commercial Bank of Australia and changed their name to Westpac Banking </w:t>
      </w:r>
      <w:r w:rsidRPr="001C2556">
        <w:t>Corporation, with the mission to become a significant Western Pacific bank from which Westpac is derived. The brand</w:t>
      </w:r>
      <w:r>
        <w:t xml:space="preserve"> </w:t>
      </w:r>
      <w:r w:rsidRPr="001C2556">
        <w:t>name incorporated the "W" which had been the logo of the Bank of New South Wales (popularly known as "the Wales").</w:t>
      </w:r>
      <w:r>
        <w:t xml:space="preserve"> In 1984 </w:t>
      </w:r>
      <w:r w:rsidRPr="001C2556">
        <w:t>The original agreement between BNSW and the government in the Gilbert and Ellice Islands expired and WBC and the government of Kiribati formed Bank of Kiribati as a 51–49% joint venture. Bank of Kiribati also fulfilled the functions of a reserve or central bank.</w:t>
      </w:r>
      <w:r w:rsidR="002E0FDD">
        <w:t xml:space="preserve"> In </w:t>
      </w:r>
      <w:r w:rsidR="00CF0DFC">
        <w:t xml:space="preserve">1988 </w:t>
      </w:r>
      <w:r w:rsidR="00CF0DFC" w:rsidRPr="00CF0DFC">
        <w:t>the firm acquired the European Pacific Banking Corporation in the Cook Islands and a HSBC subsidiary, the Solomon Islands Banking Corporation, which HSBC had established as a branch in 1973. WBC also acquired HSBC's operations in Fiji and the New Hebrides, and established a branch in Niue that is the only bank in that country. (HSBC had established its branch in Fiji only some 18 months earlier).</w:t>
      </w:r>
      <w:r w:rsidR="00CF0DFC">
        <w:t xml:space="preserve"> In 1990 the </w:t>
      </w:r>
      <w:r w:rsidR="00CF0DFC" w:rsidRPr="00CF0DFC">
        <w:t xml:space="preserve"> Bank of New Zealand sold half its shares in Bank of Tonga to WBC and half to Bank of Hawaii, giving each of them 30%. WBC bought Banque Indosuez's operations in New Caledonia and Tahiti. (Banque de </w:t>
      </w:r>
      <w:r w:rsidR="00CF0DFC">
        <w:t>l’</w:t>
      </w:r>
      <w:r w:rsidR="00CF0DFC" w:rsidRPr="00CF0DFC">
        <w:t>Indochine, which later merged into Banque Indosuez, had established itself in New Caledonia in 1888 and in Papeete, Tahiti in 1905. In both places l'Indochine functioned as the bank of issue until 1966-7.)</w:t>
      </w:r>
    </w:p>
    <w:p w14:paraId="7267C7B2" w14:textId="242DE659" w:rsidR="00EE6224" w:rsidRDefault="00EE6224" w:rsidP="00EE6224">
      <w:pPr>
        <w:pStyle w:val="ListParagraph"/>
        <w:numPr>
          <w:ilvl w:val="0"/>
          <w:numId w:val="39"/>
        </w:numPr>
      </w:pPr>
      <w:r>
        <w:t>Westpac plan of the business for 2020</w:t>
      </w:r>
    </w:p>
    <w:p w14:paraId="4F7DA5CA" w14:textId="149D1987" w:rsidR="00EE6224" w:rsidRDefault="0025633B" w:rsidP="0025633B">
      <w:pPr>
        <w:pStyle w:val="ListParagraph"/>
        <w:numPr>
          <w:ilvl w:val="0"/>
          <w:numId w:val="39"/>
        </w:numPr>
      </w:pPr>
      <w:r>
        <w:t>Westpac</w:t>
      </w:r>
      <w:r w:rsidR="00EE6224">
        <w:t xml:space="preserve"> investors want to see a plan and vision for business. </w:t>
      </w:r>
    </w:p>
    <w:p w14:paraId="7075960E" w14:textId="052D87C7" w:rsidR="00EE6224" w:rsidRDefault="00EE6224" w:rsidP="00EE6224">
      <w:pPr>
        <w:pStyle w:val="ListParagraph"/>
        <w:numPr>
          <w:ilvl w:val="0"/>
          <w:numId w:val="39"/>
        </w:numPr>
      </w:pPr>
      <w:r>
        <w:t>With growth, the plan offers</w:t>
      </w:r>
      <w:r w:rsidR="005666C8">
        <w:t xml:space="preserve"> the</w:t>
      </w:r>
      <w:r>
        <w:t xml:space="preserve"> of the vision to new leaders.</w:t>
      </w:r>
    </w:p>
    <w:p w14:paraId="53CCFFEE" w14:textId="606B210F" w:rsidR="0003123C" w:rsidRPr="00614293" w:rsidRDefault="005666C8" w:rsidP="00EE6224">
      <w:pPr>
        <w:pStyle w:val="ListBullet"/>
        <w:numPr>
          <w:ilvl w:val="0"/>
          <w:numId w:val="0"/>
        </w:numPr>
      </w:pPr>
      <w:r w:rsidRPr="005666C8">
        <w:t>The economic outlook for Australia remains challenging, in part reflecting a softer global environment. Annualised growth in the June quarter of 2019 was only 1.4%, which is lower than population growth of 1.6%. The dynamics of global trade, weak real wages growth, a softer housing market, low interest rates and subdued economic activity have all dampened consumer confidence.</w:t>
      </w:r>
      <w:r>
        <w:t xml:space="preserve"> B</w:t>
      </w:r>
      <w:r w:rsidRPr="005666C8">
        <w:t>usiness confidence relatively weak, credit growth has been slow. Overall credit growth for the Australian financial system slowed to 2.7% in the year to September 2019, down from 4.5% a year ago. That included a decline in housing credit growth from 5.4% to 3.1%; business from 3.8% to 3.3% and personal credit contracting by 4.4% after declining by 1% a year earlier</w:t>
      </w:r>
      <w:r>
        <w:t xml:space="preserve">. </w:t>
      </w:r>
    </w:p>
    <w:p w14:paraId="7A833D2D" w14:textId="23B1D449" w:rsidR="0003123C" w:rsidRDefault="005666C8" w:rsidP="005666C8">
      <w:pPr>
        <w:pStyle w:val="ListParagraph"/>
        <w:numPr>
          <w:ilvl w:val="0"/>
          <w:numId w:val="40"/>
        </w:numPr>
      </w:pPr>
      <w:r>
        <w:lastRenderedPageBreak/>
        <w:t xml:space="preserve">Westpac Summary </w:t>
      </w:r>
    </w:p>
    <w:p w14:paraId="7829C058" w14:textId="13BAE6F5" w:rsidR="005666C8" w:rsidRDefault="005666C8" w:rsidP="005666C8">
      <w:pPr>
        <w:pStyle w:val="ListParagraph"/>
        <w:numPr>
          <w:ilvl w:val="0"/>
          <w:numId w:val="40"/>
        </w:numPr>
      </w:pPr>
      <w:r>
        <w:t xml:space="preserve">Westpac Overview </w:t>
      </w:r>
    </w:p>
    <w:p w14:paraId="043AF663" w14:textId="711C82DE" w:rsidR="005666C8" w:rsidRDefault="005666C8" w:rsidP="005666C8">
      <w:pPr>
        <w:pStyle w:val="ListParagraph"/>
        <w:numPr>
          <w:ilvl w:val="0"/>
          <w:numId w:val="40"/>
        </w:numPr>
      </w:pPr>
      <w:r>
        <w:t xml:space="preserve">Business Description </w:t>
      </w:r>
    </w:p>
    <w:p w14:paraId="6DD5764E" w14:textId="315585AE" w:rsidR="005666C8" w:rsidRDefault="005666C8" w:rsidP="005666C8">
      <w:pPr>
        <w:pStyle w:val="ListParagraph"/>
        <w:numPr>
          <w:ilvl w:val="0"/>
          <w:numId w:val="40"/>
        </w:numPr>
      </w:pPr>
      <w:r>
        <w:t xml:space="preserve">Market Analysis </w:t>
      </w:r>
    </w:p>
    <w:p w14:paraId="38F62BC5" w14:textId="5AAD3FE4" w:rsidR="005666C8" w:rsidRDefault="005666C8" w:rsidP="005666C8">
      <w:pPr>
        <w:pStyle w:val="ListParagraph"/>
        <w:numPr>
          <w:ilvl w:val="0"/>
          <w:numId w:val="40"/>
        </w:numPr>
      </w:pPr>
      <w:r>
        <w:t xml:space="preserve">Operating Plan </w:t>
      </w:r>
    </w:p>
    <w:p w14:paraId="4378F4DB" w14:textId="7D94C66E" w:rsidR="005666C8" w:rsidRDefault="005666C8" w:rsidP="005666C8">
      <w:pPr>
        <w:pStyle w:val="ListParagraph"/>
        <w:numPr>
          <w:ilvl w:val="0"/>
          <w:numId w:val="40"/>
        </w:numPr>
      </w:pPr>
      <w:r>
        <w:t xml:space="preserve">Marketing and Plan </w:t>
      </w:r>
    </w:p>
    <w:p w14:paraId="4F8D5D0D" w14:textId="50655FE4" w:rsidR="005666C8" w:rsidRPr="00614293" w:rsidRDefault="005666C8" w:rsidP="005666C8">
      <w:pPr>
        <w:pStyle w:val="ListParagraph"/>
        <w:numPr>
          <w:ilvl w:val="0"/>
          <w:numId w:val="40"/>
        </w:numPr>
      </w:pPr>
      <w:r>
        <w:t xml:space="preserve">Financial Plan </w:t>
      </w:r>
    </w:p>
    <w:bookmarkStart w:id="3" w:name="_Toc18231628" w:displacedByCustomXml="next"/>
    <w:sdt>
      <w:sdtPr>
        <w:id w:val="20062368"/>
        <w:placeholder>
          <w:docPart w:val="EE4009B59E814D30BB2910C2DF1E2579"/>
        </w:placeholder>
        <w:temporary/>
        <w:showingPlcHdr/>
        <w15:appearance w15:val="hidden"/>
      </w:sdtPr>
      <w:sdtContent>
        <w:p w14:paraId="6EE63E76" w14:textId="77777777" w:rsidR="0003123C" w:rsidRPr="00614293" w:rsidRDefault="00347AF5" w:rsidP="00BA31C4">
          <w:pPr>
            <w:pStyle w:val="Heading1"/>
            <w:numPr>
              <w:ilvl w:val="0"/>
              <w:numId w:val="18"/>
            </w:numPr>
            <w:tabs>
              <w:tab w:val="left" w:pos="284"/>
            </w:tabs>
            <w:ind w:left="0" w:firstLine="0"/>
          </w:pPr>
          <w:r w:rsidRPr="00614293">
            <w:t>Executive Summary</w:t>
          </w:r>
        </w:p>
      </w:sdtContent>
    </w:sdt>
    <w:bookmarkEnd w:id="3" w:displacedByCustomXml="prev"/>
    <w:p w14:paraId="062C6310" w14:textId="190458E5" w:rsidR="002267E6" w:rsidRDefault="00C14C5B" w:rsidP="00C14C5B">
      <w:r>
        <w:t xml:space="preserve">The economic outlook for Australia remains challenging, in part reflecting a softer global environment. Annualised growth in the June quarter of 2019 was only 1.4%, which is lower than population growth of 1.6%. The dynamics of global trade, weak real wages growth, a softer housing market, low interest rates and subdued economic activity have all dampened consumer confidence. That said, overall GDP growth remains positive and the economy continues to benefit from a strong resources sector, a lower Australian dollar, large infrastructure investments, and targeted income tax cuts. A slowdown in residential construction over the last year, combined with lower interest rates, should see a continued recovery in house prices building on the momentum we have seen in the September quarter, particularly in Sydney and Melbourne. </w:t>
      </w:r>
      <w:r w:rsidR="00FF0D2B">
        <w:t>However,</w:t>
      </w:r>
      <w:r>
        <w:t xml:space="preserve"> GDP growth is likely to remain below longer-term averages (which is 2.75%) at 2.3% for calendar 2019 and 2.4% for calendar 2020. With consumer and business confidence relatively weak, credit growth has been slow. Overall credit growth for the Australian financial system slowed to 2.7% in the year to September 2019, down from 4.5% a year ago. That included a decline in housing credit growth from 5.4% to 3.1%; business from 3.8% to 3.3% and personal credit contracting by 4.4% after declining by 1% a year earlier. We expect credit growth to lift slightly in 2020 to 3% overall, with housing credit growth increasing to 3.5%. Business credit growth is also expected to grow by around 3%, while other personal credit is expected to contract by around 2%.</w:t>
      </w:r>
      <w:r w:rsidR="005C45C7">
        <w:t xml:space="preserve"> Interest rates are expected to remain very low. The RBA reduced the cash rate from 1.5% to 0.75% over the year, and we expect a further rate cut to 0.5% in early 2020. With rates at this level, there are limited options for the RBA to cut further if the economy turns down; </w:t>
      </w:r>
      <w:r w:rsidR="00FF0D2B">
        <w:t>however,</w:t>
      </w:r>
      <w:r w:rsidR="005C45C7">
        <w:t xml:space="preserve"> the Commonwealth Budget is set to return to surplus in 2019/20 and the Commonwealth government has the scope for additional stimulus if required. Economic conditions in New Zealand have also softened, with sluggish consumer spending and weak business confidence. We expect a small improvement in 2020 supported by lower interest rates; some fiscal stimulus; and the competitive (lower) New Zealand dollar. For banks, the environment remains challenging. Interest rates at these low levels put significant pressure on margins, as many deposits are essentially at a ‘floor’ beyond which they can’t be repriced down. In addition, earnings on invested capital and liquidity are progressively lower as the portfolio rolls-over to much lower interest rates. Regulatory actions – flowing from the Royal Commission and other industry reviews and investigations – will continue to require significant investment and management attention. Regulators have substantially stepped up their resources and enforcement activity, leading to a dramatic increase in our own costs as we respond to the various enquiries, make improvements in our non-financial risk and control environment, and deal with the consequences – including fines and other legal fees – related to any adverse findings. In </w:t>
      </w:r>
      <w:r w:rsidR="005C45C7">
        <w:lastRenderedPageBreak/>
        <w:t>addition, regulators in Australia and New Zealand have a number of reviews underway, in many areas including home loan pricing, remuneration, and capital/risk weighted asset methodologies across the sector. Further clarity on these reviews is expected in the year ahead.</w:t>
      </w:r>
    </w:p>
    <w:p w14:paraId="1AC88091" w14:textId="68C33393" w:rsidR="00A314FE" w:rsidRDefault="004149D7" w:rsidP="00C14C5B">
      <w:r w:rsidRPr="001C33E3">
        <w:rPr>
          <w:b/>
          <w:bCs/>
        </w:rPr>
        <w:t xml:space="preserve">Westpac </w:t>
      </w:r>
      <w:r w:rsidR="001C33E3" w:rsidRPr="001C33E3">
        <w:rPr>
          <w:b/>
          <w:bCs/>
        </w:rPr>
        <w:t>Challenges</w:t>
      </w:r>
      <w:r w:rsidR="001C33E3">
        <w:t xml:space="preserve"> </w:t>
      </w:r>
      <w:r>
        <w:t xml:space="preserve"> </w:t>
      </w:r>
      <w:r>
        <w:br/>
        <w:t xml:space="preserve">the challenges for Westpac is electronic payment system, payment continue to be one of the most disruptive and dynamic banking businesses. Innovations spanning the spectrum from incumbents to techs alike are reshaping the payments landscape, </w:t>
      </w:r>
      <w:r w:rsidR="00070773">
        <w:t xml:space="preserve">boosting customer expectations, and intensifying competition globally. With friction endemic in almost every legacy payment system, the search for frictionless digital payment experiences continues. PayPal, for instance, crossed 250 million active users </w:t>
      </w:r>
      <w:r w:rsidR="004E68BF">
        <w:t xml:space="preserve">worldwide. Westpac is not </w:t>
      </w:r>
      <w:r w:rsidR="00A314FE">
        <w:t>accepting</w:t>
      </w:r>
      <w:r w:rsidR="004E68BF">
        <w:t xml:space="preserve"> Apple Pay yet but we are working with Apply Pay to be connect soon it will coming in 2020, but Apply Pay and Amazon Go are brining in new users rapidly. Similarly, in China, Tencent and Alipay are setting new records for digital payment transaction. In fact, contactless in-store payments are expected to total $2 trillion globally by 2020</w:t>
      </w:r>
      <w:r w:rsidR="008D1C4F">
        <w:t xml:space="preserve">. </w:t>
      </w:r>
      <w:r w:rsidR="00591CA4">
        <w:t xml:space="preserve">Driving volume-based fee growth in payment is expected to become increasingly challenging for issuers in 2019. </w:t>
      </w:r>
      <w:r w:rsidR="00A314FE" w:rsidRPr="00A314FE">
        <w:t>Cheaper digital solutions from nontraditional players and expensive reward programs may make it difficult for card issuers to increase fee income. This is among challenges facing banks in 2019. They’ll have to become faster, more efficient and cheaper for the customers and enterprises</w:t>
      </w:r>
      <w:r w:rsidR="00A314FE">
        <w:t xml:space="preserve">. </w:t>
      </w:r>
    </w:p>
    <w:p w14:paraId="70217920" w14:textId="6DDA891B" w:rsidR="00BA31C4" w:rsidRDefault="00A314FE" w:rsidP="00654B3B">
      <w:r>
        <w:t xml:space="preserve">Westpac come up with a Solution (have not been sign off yet) easy payment options increase the frequency of transaction and extend </w:t>
      </w:r>
      <w:r w:rsidR="00654B3B">
        <w:t xml:space="preserve">Westpac audience internationally. Mobile technology in financial services is the best way to hold and satisfy the customer. With advanced security </w:t>
      </w:r>
      <w:r w:rsidR="00654B3B" w:rsidRPr="00654B3B">
        <w:t>authentication and new customer needs, the payment system is improving mobile services and online products by leveraging AI, big data, IoT, and blockchain. Remember, today over 70% of payments are fulfilled via mobile devices. Sixty-seven percent of millennials don’t have a credit card. These days, smartphones are often the only way people shop, entertain, do business, or do anything digital. Contactless cards are seen as the new normal</w:t>
      </w:r>
      <w:r w:rsidR="00654B3B">
        <w:t xml:space="preserve">. </w:t>
      </w:r>
      <w:r w:rsidR="00654B3B" w:rsidRPr="00654B3B">
        <w:t>The experts claim that the appearance of digital-only banking is a first step in the evolution of the whole Banking industry. However, it is still too early to talk about the feasibility of these financial structures.</w:t>
      </w:r>
      <w:r w:rsidR="006E7E48">
        <w:t xml:space="preserve"> </w:t>
      </w:r>
    </w:p>
    <w:p w14:paraId="202775C1" w14:textId="17FBBC9D" w:rsidR="006E7E48" w:rsidRPr="00EB7435" w:rsidRDefault="006E7E48" w:rsidP="00654B3B">
      <w:pPr>
        <w:rPr>
          <w:b/>
          <w:bCs/>
        </w:rPr>
      </w:pPr>
      <w:r w:rsidRPr="00EB7435">
        <w:rPr>
          <w:b/>
          <w:bCs/>
        </w:rPr>
        <w:t>Customer Service</w:t>
      </w:r>
    </w:p>
    <w:p w14:paraId="73CAC565" w14:textId="239E8B3C" w:rsidR="006E7E48" w:rsidRDefault="006E7E48" w:rsidP="00654B3B">
      <w:r>
        <w:t xml:space="preserve">Westpac value is “We are people always helping people”. Customer friendly service is a must have for every Westpac branch. Mobile applications, online </w:t>
      </w:r>
      <w:r w:rsidR="00EB7435">
        <w:t xml:space="preserve">Westpac services have to save customers time. However, it also has to save Westpac money. While lots of workers and managers lead to increasing costs. Anther challenge that has to be solved is to find a faster way to communicate with customers Email, Phone, and texting are not efficient anymore. </w:t>
      </w:r>
    </w:p>
    <w:p w14:paraId="20EA23CA" w14:textId="688DC99D" w:rsidR="001C33E3" w:rsidRDefault="001C33E3" w:rsidP="00654B3B">
      <w:r w:rsidRPr="001C33E3">
        <w:rPr>
          <w:b/>
          <w:bCs/>
        </w:rPr>
        <w:t>Westpac Solution</w:t>
      </w:r>
      <w:r>
        <w:rPr>
          <w:b/>
          <w:bCs/>
        </w:rPr>
        <w:t xml:space="preserve"> </w:t>
      </w:r>
    </w:p>
    <w:p w14:paraId="227C838C" w14:textId="4FE52C10" w:rsidR="001C33E3" w:rsidRPr="001C33E3" w:rsidRDefault="00C24415" w:rsidP="00654B3B">
      <w:r>
        <w:lastRenderedPageBreak/>
        <w:t>Westpac solution is Red is a chatbots in banking that keep on learning. Westpac proved that they can help to create a more positive experience. What is chatbot in banking and how can it solve any issue? Chatbot technologies offer an automated, easy to use, launch and maintain system that potentially help change customers</w:t>
      </w:r>
      <w:r w:rsidR="009D4D51">
        <w:t>. Integrating chatbot into the customer service systems are to increase client’s loyalty, reduce the processing time and cut administrative costs. the bot helps to find transactions send and receive money, look and unlock debit card and much more.</w:t>
      </w:r>
      <w:r w:rsidR="007B17C1">
        <w:t xml:space="preserve"> </w:t>
      </w:r>
      <w:r w:rsidR="007B17C1" w:rsidRPr="007B17C1">
        <w:t xml:space="preserve">Besides issues already described above, experts call other problems in finance that impede the development of </w:t>
      </w:r>
      <w:r w:rsidR="007B17C1">
        <w:t>Westpac</w:t>
      </w:r>
      <w:r w:rsidR="007B17C1" w:rsidRPr="007B17C1">
        <w:t xml:space="preserve">. One of the main problems is the complex adaptation of new technologies in the </w:t>
      </w:r>
      <w:r w:rsidR="007B17C1">
        <w:t>Westpac Group</w:t>
      </w:r>
      <w:r w:rsidR="007B17C1" w:rsidRPr="007B17C1">
        <w:t>. It is the difficulties with the introduction of the latest technologies and solutions that experts call the main challenges for the financial services industry.</w:t>
      </w:r>
      <w:r w:rsidR="007B17C1">
        <w:t xml:space="preserve"> </w:t>
      </w:r>
      <w:r w:rsidR="007B17C1" w:rsidRPr="007B17C1">
        <w:t xml:space="preserve">Despite proven effectiveness in other financial sectors, </w:t>
      </w:r>
      <w:r w:rsidR="007B17C1">
        <w:t>Westpac</w:t>
      </w:r>
      <w:r w:rsidR="007B17C1" w:rsidRPr="007B17C1">
        <w:t xml:space="preserve"> are in no hurry to actively apply artificial intelligence, blockchain or cloud computing. Meanwhile, recent studies show that customers expect to receive service from </w:t>
      </w:r>
      <w:r w:rsidR="00683918">
        <w:t>Westpac</w:t>
      </w:r>
      <w:r w:rsidR="007B17C1" w:rsidRPr="007B17C1">
        <w:t xml:space="preserve"> with minimal participation of consultants. For the modern consumer, the autonomy and reliability of </w:t>
      </w:r>
      <w:r w:rsidR="00683918">
        <w:t>Westpac</w:t>
      </w:r>
      <w:r w:rsidR="007B17C1" w:rsidRPr="007B17C1">
        <w:t xml:space="preserve"> services are important. That is how some </w:t>
      </w:r>
      <w:r w:rsidR="00683918">
        <w:t>bank</w:t>
      </w:r>
      <w:r w:rsidR="007B17C1" w:rsidRPr="007B17C1">
        <w:t xml:space="preserve"> trends are getting formed.</w:t>
      </w:r>
      <w:r w:rsidR="00683918">
        <w:t xml:space="preserve"> </w:t>
      </w:r>
      <w:r w:rsidR="00683918" w:rsidRPr="00683918">
        <w:t xml:space="preserve">New technologies offer revolutionary solutions for </w:t>
      </w:r>
      <w:r w:rsidR="002E4E99">
        <w:t>Westpac</w:t>
      </w:r>
      <w:r w:rsidR="00683918" w:rsidRPr="00683918">
        <w:t xml:space="preserve">. So, for example, AI chatbots, which became a breakthrough last year, discovering new banking opportunities, can become even better. Voice control and “communication” with gadgets are already in use around the world. Voice banking is a matter of time. The use of this technology will significantly increase the rating of </w:t>
      </w:r>
      <w:r w:rsidR="002E4E99">
        <w:t>Westpac</w:t>
      </w:r>
      <w:r w:rsidR="00683918" w:rsidRPr="00683918">
        <w:t xml:space="preserve"> users.</w:t>
      </w:r>
      <w:r w:rsidR="002E4E99">
        <w:t xml:space="preserve"> </w:t>
      </w:r>
      <w:r w:rsidR="002E4E99" w:rsidRPr="002E4E99">
        <w:t>Blockchain all the time on hearing and mainly discussions concern cryptocurrency. However, blockchain may be the answer to one of the problems of the banking industry – data and transaction security. The distribution of information over the network ensures its safety, and cryptographic codes provide maximum protection against hacking. It is predicted that the introduction of such solutions into the work of the banking system will increase confidence in banks several times.</w:t>
      </w:r>
      <w:r w:rsidR="002E4E99">
        <w:t xml:space="preserve"> </w:t>
      </w:r>
      <w:r w:rsidR="008F5761" w:rsidRPr="008F5761">
        <w:t>Another security challenge solution is cloud computing. Reliable data storage and the ability to access it are also of great importance both for the speed of the entire system and for interaction with the client. Cloud services offer convenient storage conditions and guarantee protection that not every bank can provide.</w:t>
      </w:r>
      <w:r w:rsidR="008F5761">
        <w:t xml:space="preserve"> </w:t>
      </w:r>
      <w:r w:rsidR="008F5761" w:rsidRPr="008F5761">
        <w:t xml:space="preserve">One more noteworthy issue is investment </w:t>
      </w:r>
      <w:r w:rsidR="00FF2863">
        <w:t>bank</w:t>
      </w:r>
      <w:r w:rsidR="008F5761" w:rsidRPr="008F5761">
        <w:t xml:space="preserve"> challenges. In general, investments banks operate as intermediaries between parties which need capital and parties which have money to invest. Economic and financial challenges have impacted investment banking performance. </w:t>
      </w:r>
      <w:r w:rsidR="00FF2863">
        <w:t>Westpac i</w:t>
      </w:r>
      <w:r w:rsidR="008F5761" w:rsidRPr="008F5761">
        <w:t>nvestment banks, division or full-serviced are now under strict regulations and substantial operational costs.</w:t>
      </w:r>
      <w:r w:rsidR="00FF2863">
        <w:t xml:space="preserve"> </w:t>
      </w:r>
      <w:r w:rsidR="00FF2863" w:rsidRPr="00FF2863">
        <w:t xml:space="preserve">Traditional </w:t>
      </w:r>
      <w:r w:rsidR="00FF2863">
        <w:t>Westpac</w:t>
      </w:r>
      <w:r w:rsidR="00FF2863" w:rsidRPr="00FF2863">
        <w:t xml:space="preserve"> models in the current market cannot achieve success. There is a critical need for re-balancing of priorities, goals, and future resources. For example, banks can reduce headcount and manage talent through effective technology incorporation, like AI Robo-advisors.</w:t>
      </w:r>
      <w:r w:rsidR="00FF2863">
        <w:t xml:space="preserve"> </w:t>
      </w:r>
      <w:r w:rsidR="00FF2863" w:rsidRPr="00FF2863">
        <w:t xml:space="preserve">Specialization is a key and desirable trend among investors and capital seekers. </w:t>
      </w:r>
      <w:r w:rsidR="00FF2863">
        <w:t>Westpac i</w:t>
      </w:r>
      <w:r w:rsidR="00FF2863" w:rsidRPr="00FF2863">
        <w:t>nvestment banking should focus on core business and collaboration with third parties.</w:t>
      </w:r>
      <w:r w:rsidR="00FF2863">
        <w:t xml:space="preserve"> </w:t>
      </w:r>
      <w:r w:rsidR="00FF2863" w:rsidRPr="00FF2863">
        <w:t xml:space="preserve">The widespread development of technology is both an opportunity and a challenge for </w:t>
      </w:r>
      <w:r w:rsidR="00FF2863">
        <w:t xml:space="preserve">Westpac </w:t>
      </w:r>
      <w:r w:rsidR="00FF2863" w:rsidRPr="00FF2863">
        <w:t xml:space="preserve">investment banking. Product and service packages should include AI, blockchain, </w:t>
      </w:r>
      <w:r w:rsidR="00FF2863" w:rsidRPr="00FF2863">
        <w:lastRenderedPageBreak/>
        <w:t>robotics, and security technology. This will help uncover new sources of income.</w:t>
      </w:r>
      <w:r w:rsidR="00FF2863">
        <w:t xml:space="preserve"> </w:t>
      </w:r>
      <w:r w:rsidR="00BA7C75">
        <w:t>Westpac</w:t>
      </w:r>
      <w:r w:rsidR="00BA7C75" w:rsidRPr="00BA7C75">
        <w:t xml:space="preserve"> has only begun to scratch the surface with regard to the potential of AI, machine learning, chatbots, and advanced technology. At the foundation of all of these advances is the ability to collect insights and apply advanced analytics to benefit the consumer and solve challenges facing banks in 2019. Unfortunately, not every institution is ready to place new technology in the finance industry high on the priority list of investments, however, the potential of the technologies should not be ignored</w:t>
      </w:r>
      <w:r w:rsidR="00CE5834">
        <w:t>.</w:t>
      </w:r>
      <w:r w:rsidR="00DE5F69">
        <w:t xml:space="preserve"> </w:t>
      </w:r>
    </w:p>
    <w:p w14:paraId="565986E2" w14:textId="77777777" w:rsidR="00EB7435" w:rsidRPr="00654B3B" w:rsidRDefault="00EB7435" w:rsidP="00654B3B">
      <w:pPr>
        <w:rPr>
          <w:rStyle w:val="Strong"/>
          <w:b w:val="0"/>
          <w:bCs w:val="0"/>
        </w:rPr>
      </w:pPr>
    </w:p>
    <w:p w14:paraId="7C71CC5D" w14:textId="37FDD57C" w:rsidR="00BA31C4" w:rsidRPr="00614293" w:rsidRDefault="00DE0C2D" w:rsidP="00DE0CC2">
      <w:pPr>
        <w:pStyle w:val="Heading1"/>
      </w:pPr>
      <w:bookmarkStart w:id="4" w:name="_Toc18231629"/>
      <w:r>
        <w:lastRenderedPageBreak/>
        <w:t>Westpac OVERVIEW</w:t>
      </w:r>
      <w:bookmarkEnd w:id="4"/>
    </w:p>
    <w:p w14:paraId="32223638" w14:textId="60F7E7C3" w:rsidR="00DE0C2D" w:rsidRDefault="00DE0C2D" w:rsidP="00BA31C4">
      <w:r>
        <w:t>Westpac</w:t>
      </w:r>
      <w:r w:rsidRPr="00DE0C2D">
        <w:t xml:space="preserve"> has a long and proud history as Australia's first and oldest bank. It was established in 1817 as the Bank of New South Wales under a charter of incorporation provided by Governor Lachlan Macquarie. In October 1982 it changed its name to Westpac Banking Corporation following the acquisition of the Commercial Bank of Australia. When we opened our doors for business the first employee was Joseph Hyde Potts. As a porter and servant, he received a weekly ration from the King's stores and an annual salary of 25 pounds.</w:t>
      </w:r>
    </w:p>
    <w:p w14:paraId="5D9C1AFD" w14:textId="7C486CB5" w:rsidR="00BA31C4" w:rsidRPr="00614293" w:rsidRDefault="00BA31C4" w:rsidP="00DE0C2D"/>
    <w:p w14:paraId="78B0D7C4" w14:textId="7C47ADF2" w:rsidR="00FF0D2B" w:rsidRPr="00FF0D2B" w:rsidRDefault="00FF0D2B" w:rsidP="00D27AF8">
      <w:pPr>
        <w:pStyle w:val="ListBullet"/>
        <w:rPr>
          <w:rStyle w:val="Bold"/>
          <w:b w:val="0"/>
          <w:bCs w:val="0"/>
        </w:rPr>
      </w:pPr>
      <w:r w:rsidRPr="00FF0D2B">
        <w:rPr>
          <w:rStyle w:val="Bold"/>
          <w:b w:val="0"/>
          <w:bCs w:val="0"/>
        </w:rPr>
        <w:t>Our strategy seeks to deliver on this vision by building deep and enduring customer relationships, being a leader in the community, being a place where the best people want to work and, in so doing, delivering superior returns for shareholders.</w:t>
      </w:r>
    </w:p>
    <w:p w14:paraId="2A7436BE" w14:textId="6ABC5087" w:rsidR="00D27AF8" w:rsidRPr="00614293" w:rsidRDefault="00FF0D2B" w:rsidP="00D27AF8">
      <w:pPr>
        <w:pStyle w:val="ListBullet"/>
      </w:pPr>
      <w:r>
        <w:t xml:space="preserve">We </w:t>
      </w:r>
      <w:r w:rsidRPr="00FF0D2B">
        <w:t>focused on our core markets of Australia and New Zealand, where we provide a comprehensive range of financial products and services that assist us in meeting the financial services needs of customers. With our strong position in these markets, and over 13 million customers, our focus is on organic growth, growing customer numbers in our chosen segments and building stronger and deeper relationships.</w:t>
      </w:r>
    </w:p>
    <w:p w14:paraId="7DFCAFA2" w14:textId="108D6B32" w:rsidR="00FF0D2B" w:rsidRDefault="00FF0D2B" w:rsidP="00D27AF8">
      <w:pPr>
        <w:pStyle w:val="ListBullet"/>
        <w:rPr>
          <w:rStyle w:val="Bold"/>
          <w:b w:val="0"/>
          <w:bCs w:val="0"/>
        </w:rPr>
      </w:pPr>
      <w:r w:rsidRPr="00FF0D2B">
        <w:rPr>
          <w:rStyle w:val="Bold"/>
          <w:b w:val="0"/>
          <w:bCs w:val="0"/>
        </w:rPr>
        <w:t>key element of this approach is our portfolio of financial services brands, which enables us to appeal to a broader range of customers and provides us with the strategic flexibility to offer solutions that better meet individual customer needs.</w:t>
      </w:r>
    </w:p>
    <w:p w14:paraId="1C560DCC" w14:textId="0F0FFD84" w:rsidR="00FF0D2B" w:rsidRPr="00FF0D2B" w:rsidRDefault="00FF0D2B" w:rsidP="00D27AF8">
      <w:pPr>
        <w:pStyle w:val="ListBullet"/>
        <w:rPr>
          <w:rStyle w:val="Bold"/>
          <w:b w:val="0"/>
          <w:bCs w:val="0"/>
        </w:rPr>
      </w:pPr>
      <w:r w:rsidRPr="00FF0D2B">
        <w:rPr>
          <w:rStyle w:val="Bold"/>
          <w:b w:val="0"/>
          <w:bCs w:val="0"/>
        </w:rPr>
        <w:t>delivering our strategy, we have five strategic priorities that help guide our activities.</w:t>
      </w:r>
    </w:p>
    <w:p w14:paraId="5F760A00" w14:textId="00A0B556" w:rsidR="00D27AF8" w:rsidRPr="00614293" w:rsidRDefault="00FF0D2B" w:rsidP="0003123C">
      <w:pPr>
        <w:pStyle w:val="Heading1"/>
        <w:numPr>
          <w:ilvl w:val="0"/>
          <w:numId w:val="18"/>
        </w:numPr>
        <w:ind w:left="0" w:firstLine="0"/>
      </w:pPr>
      <w:r w:rsidRPr="00FF0D2B">
        <w:lastRenderedPageBreak/>
        <w:t>strategic priorities</w:t>
      </w:r>
    </w:p>
    <w:p w14:paraId="470DE6E1" w14:textId="27757102" w:rsidR="00D805F8" w:rsidRDefault="00D805F8" w:rsidP="00D805F8">
      <w:pPr>
        <w:pStyle w:val="ListBullet"/>
      </w:pPr>
      <w:r>
        <w:t>Service leadership</w:t>
      </w:r>
      <w:r>
        <w:t xml:space="preserve">. </w:t>
      </w:r>
      <w:r>
        <w:t>Delivering superior personalised service for customers genuinely focusing on their needs and exceeding their expectations – and in so doing deepening relationships</w:t>
      </w:r>
      <w:r>
        <w:t xml:space="preserve">. </w:t>
      </w:r>
      <w:r>
        <w:t>Using digital technologies to help put customers in control of their finances</w:t>
      </w:r>
      <w:r>
        <w:br/>
      </w:r>
      <w:r>
        <w:t>Through data, better understand and anticipate customer needs</w:t>
      </w:r>
      <w:r>
        <w:t xml:space="preserve">. </w:t>
      </w:r>
      <w:r>
        <w:t>Grow the customer base utilising our portfolio of brands and a simple digital experience</w:t>
      </w:r>
      <w:r>
        <w:t>.</w:t>
      </w:r>
    </w:p>
    <w:p w14:paraId="673B1918" w14:textId="0250A2F4" w:rsidR="00D27AF8" w:rsidRPr="00614293" w:rsidRDefault="00D805F8" w:rsidP="00D805F8">
      <w:pPr>
        <w:pStyle w:val="ListBullet"/>
      </w:pPr>
      <w:r>
        <w:t>Digital transformation</w:t>
      </w:r>
      <w:r>
        <w:t xml:space="preserve">. </w:t>
      </w:r>
      <w:r>
        <w:t>Materially reduce the Group’s cost of operations by using digital technologies to simplify processes, consolidate systems and transforming the customer experience</w:t>
      </w:r>
      <w:r>
        <w:t xml:space="preserve">. </w:t>
      </w:r>
      <w:r>
        <w:t>Create a more seamless digital experience for customers</w:t>
      </w:r>
      <w:r>
        <w:t>.</w:t>
      </w:r>
    </w:p>
    <w:p w14:paraId="613E9C16" w14:textId="3A2D4A08" w:rsidR="00D27AF8" w:rsidRPr="00614293" w:rsidRDefault="00D805F8" w:rsidP="00D805F8">
      <w:pPr>
        <w:pStyle w:val="ListBullet"/>
      </w:pPr>
      <w:r>
        <w:t>Performance discipline</w:t>
      </w:r>
      <w:r>
        <w:t xml:space="preserve">. </w:t>
      </w:r>
      <w:r>
        <w:t>Be the region’s best performing bank</w:t>
      </w:r>
      <w:r>
        <w:t xml:space="preserve">. </w:t>
      </w:r>
      <w:r>
        <w:t>Manage the business in a balanced way across strength, growth, return and productivity</w:t>
      </w:r>
      <w:r>
        <w:t xml:space="preserve">. </w:t>
      </w:r>
      <w:r>
        <w:t>Maintain strong levels of capital, to meet the needs of all our stakeholders including regulators</w:t>
      </w:r>
      <w:r>
        <w:t xml:space="preserve">. </w:t>
      </w:r>
      <w:r>
        <w:t>Maintain a high quality portfolio of assets, coupled with appropriate provisioning</w:t>
      </w:r>
    </w:p>
    <w:p w14:paraId="39F6E730" w14:textId="2C14FD7A" w:rsidR="00D27AF8" w:rsidRPr="00614293" w:rsidRDefault="000F2594" w:rsidP="000F2594">
      <w:pPr>
        <w:pStyle w:val="ListBullet"/>
      </w:pPr>
      <w:r>
        <w:t>Growth highways</w:t>
      </w:r>
      <w:r>
        <w:t xml:space="preserve">. </w:t>
      </w:r>
      <w:r>
        <w:t>Focus on stronger growth in small to medium enterprises, mortgages and wealth</w:t>
      </w:r>
      <w:r>
        <w:t xml:space="preserve">. </w:t>
      </w:r>
      <w:r>
        <w:t>Within all divisions target specific higher growth segments</w:t>
      </w:r>
    </w:p>
    <w:p w14:paraId="6672068C" w14:textId="3737E365" w:rsidR="00D27AF8" w:rsidRDefault="000F2594" w:rsidP="000F2594">
      <w:pPr>
        <w:pStyle w:val="ListBullet"/>
      </w:pPr>
      <w:r>
        <w:t>Workforce revolution</w:t>
      </w:r>
      <w:r>
        <w:t xml:space="preserve">. </w:t>
      </w:r>
      <w:r>
        <w:t>Continue to build a workplace where the best people want to work</w:t>
      </w:r>
      <w:r>
        <w:t xml:space="preserve">. </w:t>
      </w:r>
      <w:r>
        <w:t>With a focus on service, continue strengthen the skills of our people to better serve customers and meet their complete financial needs</w:t>
      </w:r>
      <w:r>
        <w:t xml:space="preserve">. </w:t>
      </w:r>
      <w:r>
        <w:t>Empower our people to drive innovation, deliver new and improved ways of working and be responsive to change</w:t>
      </w:r>
      <w:r>
        <w:t xml:space="preserve">. </w:t>
      </w:r>
      <w:r>
        <w:t>Continue to enhance the diversity and inclusiveness of our workforce</w:t>
      </w:r>
      <w:r>
        <w:t>.</w:t>
      </w:r>
    </w:p>
    <w:p w14:paraId="761B7507" w14:textId="6F811305" w:rsidR="000F2594" w:rsidRPr="00614293" w:rsidRDefault="000F2594" w:rsidP="000F2594">
      <w:pPr>
        <w:pStyle w:val="ListBullet"/>
      </w:pPr>
      <w:r>
        <w:t>Our company’s values</w:t>
      </w:r>
      <w:r>
        <w:t xml:space="preserve">. </w:t>
      </w:r>
      <w:r>
        <w:t>Supporting our customer focused strategy is a strong set of company-wide values, which are well embedded in our culture. These are:</w:t>
      </w:r>
      <w:r>
        <w:t xml:space="preserve"> </w:t>
      </w:r>
      <w:r>
        <w:t xml:space="preserve">Integrity - we earn trust by demonstrating the highest standards of honesty and ethical </w:t>
      </w:r>
      <w:r>
        <w:t xml:space="preserve">behavior. </w:t>
      </w:r>
      <w:r>
        <w:t>Service - we are here to help and delight our customers</w:t>
      </w:r>
      <w:r>
        <w:t xml:space="preserve">. </w:t>
      </w:r>
      <w:r>
        <w:t>One Team - we collaborate to deliver the best outcomes for our customers and the company overall</w:t>
      </w:r>
      <w:r>
        <w:t xml:space="preserve">. </w:t>
      </w:r>
      <w:r>
        <w:t>Courage - we challenge the status quo and find a way to make things better</w:t>
      </w:r>
      <w:r>
        <w:t xml:space="preserve">. </w:t>
      </w:r>
      <w:r>
        <w:t>Achievement - we strive for excellence and deliver results.</w:t>
      </w:r>
      <w:r w:rsidR="00741DDD">
        <w:t xml:space="preserve"> </w:t>
      </w:r>
    </w:p>
    <w:bookmarkStart w:id="5" w:name="_Toc18231631" w:displacedByCustomXml="next"/>
    <w:sdt>
      <w:sdtPr>
        <w:id w:val="1182855387"/>
        <w:placeholder>
          <w:docPart w:val="AB28F73C01384CE4860FA87B4F57D9BD"/>
        </w:placeholder>
        <w:temporary/>
        <w:showingPlcHdr/>
        <w15:appearance w15:val="hidden"/>
      </w:sdtPr>
      <w:sdtContent>
        <w:p w14:paraId="3F7214C2" w14:textId="77777777" w:rsidR="00D27AF8" w:rsidRPr="00614293" w:rsidRDefault="00347AF5" w:rsidP="00E53724">
          <w:pPr>
            <w:pStyle w:val="Heading1"/>
            <w:numPr>
              <w:ilvl w:val="0"/>
              <w:numId w:val="18"/>
            </w:numPr>
            <w:ind w:left="0" w:firstLine="0"/>
          </w:pPr>
          <w:r w:rsidRPr="00614293">
            <w:t>Market Analysis</w:t>
          </w:r>
        </w:p>
      </w:sdtContent>
    </w:sdt>
    <w:bookmarkEnd w:id="5" w:displacedByCustomXml="prev"/>
    <w:p w14:paraId="66E2C1E3" w14:textId="77777777" w:rsidR="00665127" w:rsidRDefault="00665127" w:rsidP="00665127">
      <w:r>
        <w:t xml:space="preserve">The Market Analysis provides the reader with an understanding of how well the business knows and understands its market and if it is big enough to support the business objectives. This section provides an overview of the industry that the business will participate in. As this section is narrowed down to the ideal customer based on the business strategy, the plan will define the target market. A detailed description and sizing of the target market will help the reader understand the market value the business is pursuing (the number of potential customers multiplied by the average revenue for the product or service). </w:t>
      </w:r>
    </w:p>
    <w:p w14:paraId="24350E30" w14:textId="77777777" w:rsidR="00665127" w:rsidRDefault="00665127" w:rsidP="00665127">
      <w:r>
        <w:t xml:space="preserve">In defining the target market, the plan will identify key elements such as geographic location, demographics, buyer characteristics, the target market's needs, and how market needs are currently being met. If there are any direct competitors, explain how the company’s service compares to the competitors in terms of solving the consumers’ problems. </w:t>
      </w:r>
    </w:p>
    <w:p w14:paraId="226E106B" w14:textId="77777777" w:rsidR="00665127" w:rsidRDefault="00665127" w:rsidP="00665127">
      <w:r>
        <w:t xml:space="preserve">This section may also include a Strengths, Weaknesses, Opportunities, and Threats (SWOT) Analysis as necessary, to better assess the business’ position against the competition. </w:t>
      </w:r>
    </w:p>
    <w:p w14:paraId="2DA9D3C4" w14:textId="672DDA7F" w:rsidR="00665127" w:rsidRPr="00614293" w:rsidRDefault="00665127" w:rsidP="00665127">
      <w:r>
        <w:t>Depending on the type of business, the following sections may or may not be necessary. Only include what is need and remove everything else.</w:t>
      </w:r>
    </w:p>
    <w:p w14:paraId="44D2E52C" w14:textId="1731DBA5" w:rsidR="00D27AF8" w:rsidRPr="00614293" w:rsidRDefault="00665127" w:rsidP="00D6017B">
      <w:pPr>
        <w:pStyle w:val="ListBullet"/>
      </w:pPr>
      <w:r w:rsidRPr="00665127">
        <w:t>Industry type: Begin with the broader descriptions of the market opportunity. For instance, if the intended business is a home-based travel agency, the industry type would be service industry. In this particular market, the global revenues are projected to exceed $183 billion, but the local agency will have a much smaller market. Identify the potential clientele in the company’s local geography that might fit into the target demographic group. This section will also identify any industry regulations and evaluate trends in market growth and stability.</w:t>
      </w:r>
    </w:p>
    <w:p w14:paraId="44847AE5" w14:textId="1B81D258" w:rsidR="00D6017B" w:rsidRDefault="00D6017B" w:rsidP="00D6017B">
      <w:pPr>
        <w:pStyle w:val="ListBullet"/>
        <w:rPr>
          <w:rStyle w:val="Bold"/>
          <w:b w:val="0"/>
          <w:bCs w:val="0"/>
        </w:rPr>
      </w:pPr>
      <w:r w:rsidRPr="00D6017B">
        <w:rPr>
          <w:rStyle w:val="Bold"/>
          <w:b w:val="0"/>
          <w:bCs w:val="0"/>
        </w:rPr>
        <w:t>Market segmentation: This section defines the main market segments and those the business is targeting now. A market segment is a group of people (or other businesses) within the industry, identify smaller segments, such as luxury travel or exotic cruisers. The market can also be segmented by criteria such as quality, price, range of products, geography, demographics, and others. A few other elements to consider answer questions such as: Is the segment growing, shrinking, or will it be flat for the next few years? What percentage of the market will be reachable? What share of the market is anticipated within the next 2-3 years? Graphics are best used in a section like this to either show growth (line graph) or percentages of markets or groups (pie chart).</w:t>
      </w:r>
    </w:p>
    <w:p w14:paraId="6886C18B" w14:textId="77777777" w:rsidR="00D6017B" w:rsidRPr="00D6017B" w:rsidRDefault="00D6017B" w:rsidP="00D6017B">
      <w:pPr>
        <w:pStyle w:val="ListBullet"/>
        <w:rPr>
          <w:rStyle w:val="Bold"/>
          <w:b w:val="0"/>
          <w:bCs w:val="0"/>
        </w:rPr>
      </w:pPr>
      <w:r w:rsidRPr="00D6017B">
        <w:rPr>
          <w:rStyle w:val="Bold"/>
          <w:b w:val="0"/>
          <w:bCs w:val="0"/>
        </w:rPr>
        <w:t xml:space="preserve">Competition: All businesses compete in one way or another. It may be with specific, direct competitors or it may be with the way customers have been doing things for a long time. When identifying the competition, identify who else is providing services to solve the same </w:t>
      </w:r>
      <w:r w:rsidRPr="00D6017B">
        <w:rPr>
          <w:rStyle w:val="Bold"/>
          <w:b w:val="0"/>
          <w:bCs w:val="0"/>
        </w:rPr>
        <w:lastRenderedPageBreak/>
        <w:t>problem the business seeks to address. What are the business’ advantages over these competitors? How will the company’s voice be heard over the noise of competitors? Sometimes a business plan includes a matrix of features and compares how each business offers or does not offer those features. This section reflects how the company’s solution is different and better suited for the identified target market compared to the competition.</w:t>
      </w:r>
    </w:p>
    <w:p w14:paraId="156CA07E" w14:textId="3DE3DD2F" w:rsidR="00E53724" w:rsidRPr="00614293" w:rsidRDefault="00D6017B" w:rsidP="00D6017B">
      <w:pPr>
        <w:pStyle w:val="ListBullet"/>
      </w:pPr>
      <w:bookmarkStart w:id="6" w:name="_Hlk31059061"/>
      <w:r w:rsidRPr="00D6017B">
        <w:t>SWOT analysis: A SWOT analysis may be included by completing the boxes below to assess the business’ current environment’s strengths and weaknesses (internal) and opportunities and threats (external). This is a good exercise to go through on an annual basis. After completing the analysis, provide thoughts on: how the business’ strengths can help maximize opportunities and minimize threats; how its weaknesses can slow the company’s ability to capitalize on the opportunities; and how the business’ weaknesses could expose it to threats.</w:t>
      </w:r>
      <w:bookmarkStart w:id="7" w:name="_Hlk31059129"/>
      <w:bookmarkEnd w:id="6"/>
    </w:p>
    <w:bookmarkEnd w:id="7"/>
    <w:p w14:paraId="0355B601" w14:textId="77777777" w:rsidR="003E78A7" w:rsidRPr="00614293" w:rsidRDefault="003E78A7"/>
    <w:tbl>
      <w:tblPr>
        <w:tblW w:w="5000" w:type="pct"/>
        <w:tblLayout w:type="fixed"/>
        <w:tblCellMar>
          <w:left w:w="115" w:type="dxa"/>
          <w:right w:w="115" w:type="dxa"/>
        </w:tblCellMar>
        <w:tblLook w:val="0600" w:firstRow="0" w:lastRow="0" w:firstColumn="0" w:lastColumn="0" w:noHBand="1" w:noVBand="1"/>
      </w:tblPr>
      <w:tblGrid>
        <w:gridCol w:w="2592"/>
        <w:gridCol w:w="4896"/>
        <w:gridCol w:w="2592"/>
      </w:tblGrid>
      <w:tr w:rsidR="003E78A7" w:rsidRPr="00614293" w14:paraId="7FE20FDA" w14:textId="77777777" w:rsidTr="00385D4D">
        <w:trPr>
          <w:trHeight w:val="2535"/>
        </w:trPr>
        <w:tc>
          <w:tcPr>
            <w:tcW w:w="2592" w:type="dxa"/>
          </w:tcPr>
          <w:sdt>
            <w:sdtPr>
              <w:id w:val="841667111"/>
              <w:placeholder>
                <w:docPart w:val="972367821AFC48A4955D6A014202F48C"/>
              </w:placeholder>
              <w:temporary/>
              <w:showingPlcHdr/>
              <w15:appearance w15:val="hidden"/>
            </w:sdtPr>
            <w:sdtContent>
              <w:p w14:paraId="0A33E8A2" w14:textId="77777777" w:rsidR="003E78A7" w:rsidRPr="00614293" w:rsidRDefault="008965F6" w:rsidP="008965F6">
                <w:pPr>
                  <w:pStyle w:val="Graphheading1"/>
                </w:pPr>
                <w:r w:rsidRPr="00614293">
                  <w:t>STRENGTHS</w:t>
                </w:r>
              </w:p>
            </w:sdtContent>
          </w:sdt>
          <w:sdt>
            <w:sdtPr>
              <w:id w:val="-1984383332"/>
              <w:placeholder>
                <w:docPart w:val="017B3121D1474255BBC96CF1F23DACF8"/>
              </w:placeholder>
              <w:temporary/>
              <w:showingPlcHdr/>
              <w15:appearance w15:val="hidden"/>
            </w:sdtPr>
            <w:sdtContent>
              <w:p w14:paraId="04703F09" w14:textId="77777777" w:rsidR="008965F6" w:rsidRPr="00614293" w:rsidRDefault="008965F6" w:rsidP="008965F6">
                <w:pPr>
                  <w:pStyle w:val="Graphbullet"/>
                </w:pPr>
                <w:r w:rsidRPr="00614293">
                  <w:t>Advantage</w:t>
                </w:r>
              </w:p>
              <w:p w14:paraId="612EE7E0" w14:textId="77777777" w:rsidR="008965F6" w:rsidRPr="00614293" w:rsidRDefault="008965F6" w:rsidP="008965F6">
                <w:pPr>
                  <w:pStyle w:val="Graphbullet"/>
                </w:pPr>
                <w:r w:rsidRPr="00614293">
                  <w:t>Capabilities</w:t>
                </w:r>
              </w:p>
              <w:p w14:paraId="5F8271A3" w14:textId="77777777" w:rsidR="008965F6" w:rsidRPr="00614293" w:rsidRDefault="008965F6" w:rsidP="008965F6">
                <w:pPr>
                  <w:pStyle w:val="Graphbullet"/>
                </w:pPr>
                <w:r w:rsidRPr="00614293">
                  <w:t>Assets, people</w:t>
                </w:r>
              </w:p>
              <w:p w14:paraId="2A4E5E52" w14:textId="77777777" w:rsidR="008965F6" w:rsidRPr="00614293" w:rsidRDefault="008965F6" w:rsidP="008965F6">
                <w:pPr>
                  <w:pStyle w:val="Graphbullet"/>
                </w:pPr>
                <w:r w:rsidRPr="00614293">
                  <w:t>Experience</w:t>
                </w:r>
              </w:p>
              <w:p w14:paraId="1B853D0B" w14:textId="77777777" w:rsidR="008965F6" w:rsidRPr="00614293" w:rsidRDefault="008965F6" w:rsidP="008965F6">
                <w:pPr>
                  <w:pStyle w:val="Graphbullet"/>
                </w:pPr>
                <w:r w:rsidRPr="00614293">
                  <w:t>Financial reserves</w:t>
                </w:r>
              </w:p>
              <w:p w14:paraId="61838CE3" w14:textId="77777777" w:rsidR="008965F6" w:rsidRPr="00614293" w:rsidRDefault="008965F6" w:rsidP="008965F6">
                <w:pPr>
                  <w:pStyle w:val="Graphbullet"/>
                </w:pPr>
                <w:r w:rsidRPr="00614293">
                  <w:t>Value proposition</w:t>
                </w:r>
              </w:p>
              <w:p w14:paraId="0EC0BBA8" w14:textId="77777777" w:rsidR="008965F6" w:rsidRPr="00614293" w:rsidRDefault="008965F6" w:rsidP="008965F6">
                <w:pPr>
                  <w:pStyle w:val="Graphbullet"/>
                </w:pPr>
                <w:r w:rsidRPr="00614293">
                  <w:t>Price, value, quality</w:t>
                </w:r>
              </w:p>
            </w:sdtContent>
          </w:sdt>
        </w:tc>
        <w:tc>
          <w:tcPr>
            <w:tcW w:w="4896" w:type="dxa"/>
            <w:vMerge w:val="restart"/>
            <w:vAlign w:val="center"/>
          </w:tcPr>
          <w:p w14:paraId="12EBD1AF" w14:textId="77777777" w:rsidR="003E78A7" w:rsidRPr="00614293" w:rsidRDefault="003E78A7" w:rsidP="008965F6">
            <w:pPr>
              <w:pStyle w:val="ListBullet"/>
              <w:numPr>
                <w:ilvl w:val="0"/>
                <w:numId w:val="0"/>
              </w:numPr>
              <w:jc w:val="center"/>
            </w:pPr>
            <w:r w:rsidRPr="00614293">
              <w:rPr>
                <w:noProof/>
              </w:rPr>
              <w:drawing>
                <wp:inline distT="0" distB="0" distL="0" distR="0" wp14:anchorId="17DA3F57" wp14:editId="2ABC99F0">
                  <wp:extent cx="3009900" cy="2968625"/>
                  <wp:effectExtent l="0" t="0" r="0" b="3175"/>
                  <wp:docPr id="194" name="Chart 194" descr="Pie chart"/>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tc>
        <w:tc>
          <w:tcPr>
            <w:tcW w:w="2592" w:type="dxa"/>
          </w:tcPr>
          <w:sdt>
            <w:sdtPr>
              <w:id w:val="-1737780101"/>
              <w:placeholder>
                <w:docPart w:val="BD7785EA11534B4F967D5301E8F7A7FD"/>
              </w:placeholder>
              <w:temporary/>
              <w:showingPlcHdr/>
              <w15:appearance w15:val="hidden"/>
            </w:sdtPr>
            <w:sdtContent>
              <w:p w14:paraId="7BD7DC25" w14:textId="77777777" w:rsidR="003E78A7" w:rsidRPr="00614293" w:rsidRDefault="008965F6" w:rsidP="008965F6">
                <w:pPr>
                  <w:pStyle w:val="Graphheading2"/>
                </w:pPr>
                <w:r w:rsidRPr="00614293">
                  <w:t>WEAKNESSES</w:t>
                </w:r>
              </w:p>
            </w:sdtContent>
          </w:sdt>
          <w:sdt>
            <w:sdtPr>
              <w:id w:val="-674113483"/>
              <w:placeholder>
                <w:docPart w:val="627D0DF726AF48AA96D5F41CF4D26849"/>
              </w:placeholder>
              <w:temporary/>
              <w:showingPlcHdr/>
              <w15:appearance w15:val="hidden"/>
            </w:sdtPr>
            <w:sdtContent>
              <w:p w14:paraId="232572C7" w14:textId="77777777" w:rsidR="008965F6" w:rsidRPr="00614293" w:rsidRDefault="008965F6" w:rsidP="008965F6">
                <w:pPr>
                  <w:pStyle w:val="Graphbullet2"/>
                </w:pPr>
                <w:r w:rsidRPr="00614293">
                  <w:t>Disadvantages</w:t>
                </w:r>
              </w:p>
              <w:p w14:paraId="6EB0EF2B" w14:textId="77777777" w:rsidR="008965F6" w:rsidRPr="00614293" w:rsidRDefault="008965F6" w:rsidP="008965F6">
                <w:pPr>
                  <w:pStyle w:val="Graphbullet2"/>
                </w:pPr>
                <w:r w:rsidRPr="00614293">
                  <w:t>Gap in capabilities</w:t>
                </w:r>
              </w:p>
              <w:p w14:paraId="14D42B47" w14:textId="77777777" w:rsidR="008965F6" w:rsidRPr="00614293" w:rsidRDefault="008965F6" w:rsidP="008965F6">
                <w:pPr>
                  <w:pStyle w:val="Graphbullet2"/>
                </w:pPr>
                <w:r w:rsidRPr="00614293">
                  <w:t>Cash Flow</w:t>
                </w:r>
              </w:p>
              <w:p w14:paraId="2A8CF093" w14:textId="77777777" w:rsidR="008965F6" w:rsidRPr="00614293" w:rsidRDefault="008965F6" w:rsidP="008965F6">
                <w:pPr>
                  <w:pStyle w:val="Graphbullet2"/>
                </w:pPr>
                <w:r w:rsidRPr="00614293">
                  <w:t>Suppliers</w:t>
                </w:r>
              </w:p>
              <w:p w14:paraId="7BF61090" w14:textId="77777777" w:rsidR="008965F6" w:rsidRPr="00614293" w:rsidRDefault="008965F6" w:rsidP="008965F6">
                <w:pPr>
                  <w:pStyle w:val="Graphbullet2"/>
                </w:pPr>
                <w:r w:rsidRPr="00614293">
                  <w:t>Experience</w:t>
                </w:r>
              </w:p>
              <w:p w14:paraId="29E66A5C" w14:textId="77777777" w:rsidR="008965F6" w:rsidRPr="00614293" w:rsidRDefault="008965F6" w:rsidP="008965F6">
                <w:pPr>
                  <w:pStyle w:val="Graphbullet2"/>
                </w:pPr>
                <w:r w:rsidRPr="00614293">
                  <w:t>Areas to improve</w:t>
                </w:r>
              </w:p>
              <w:p w14:paraId="078B239E" w14:textId="77777777" w:rsidR="008965F6" w:rsidRPr="00614293" w:rsidRDefault="008965F6" w:rsidP="008965F6">
                <w:pPr>
                  <w:pStyle w:val="Graphbullet2"/>
                </w:pPr>
                <w:r w:rsidRPr="00614293">
                  <w:t>Causes of lose sales</w:t>
                </w:r>
              </w:p>
            </w:sdtContent>
          </w:sdt>
        </w:tc>
      </w:tr>
      <w:tr w:rsidR="003E78A7" w:rsidRPr="00614293" w14:paraId="571D914D" w14:textId="77777777" w:rsidTr="00385D4D">
        <w:trPr>
          <w:trHeight w:val="2535"/>
        </w:trPr>
        <w:tc>
          <w:tcPr>
            <w:tcW w:w="2592" w:type="dxa"/>
          </w:tcPr>
          <w:sdt>
            <w:sdtPr>
              <w:id w:val="-2099856493"/>
              <w:placeholder>
                <w:docPart w:val="84D0657254644047A73CF960578E0EDD"/>
              </w:placeholder>
              <w:temporary/>
              <w:showingPlcHdr/>
              <w15:appearance w15:val="hidden"/>
            </w:sdtPr>
            <w:sdtContent>
              <w:p w14:paraId="1E872BE3" w14:textId="77777777" w:rsidR="003E78A7" w:rsidRPr="00614293" w:rsidRDefault="008965F6" w:rsidP="008965F6">
                <w:pPr>
                  <w:pStyle w:val="Graphheading3"/>
                </w:pPr>
                <w:r w:rsidRPr="00614293">
                  <w:t>OPPORTUNITIES</w:t>
                </w:r>
              </w:p>
            </w:sdtContent>
          </w:sdt>
          <w:sdt>
            <w:sdtPr>
              <w:id w:val="-1261436333"/>
              <w:placeholder>
                <w:docPart w:val="86C06CF9D5D44DE88F3EB2C2C55A6922"/>
              </w:placeholder>
              <w:temporary/>
              <w:showingPlcHdr/>
              <w15:appearance w15:val="hidden"/>
            </w:sdtPr>
            <w:sdtContent>
              <w:p w14:paraId="42AB6986" w14:textId="77777777" w:rsidR="008965F6" w:rsidRPr="00614293" w:rsidRDefault="008965F6" w:rsidP="008965F6">
                <w:pPr>
                  <w:pStyle w:val="Graphbullet3"/>
                </w:pPr>
                <w:r w:rsidRPr="00614293">
                  <w:t>Areas to improve</w:t>
                </w:r>
              </w:p>
              <w:p w14:paraId="44FC0D26" w14:textId="77777777" w:rsidR="008965F6" w:rsidRPr="00614293" w:rsidRDefault="008965F6" w:rsidP="008965F6">
                <w:pPr>
                  <w:pStyle w:val="Graphbullet3"/>
                </w:pPr>
                <w:r w:rsidRPr="00614293">
                  <w:t>New segments</w:t>
                </w:r>
              </w:p>
              <w:p w14:paraId="149151FC" w14:textId="77777777" w:rsidR="008965F6" w:rsidRPr="00614293" w:rsidRDefault="008965F6" w:rsidP="008965F6">
                <w:pPr>
                  <w:pStyle w:val="Graphbullet3"/>
                </w:pPr>
                <w:r w:rsidRPr="00614293">
                  <w:t>Industry trends</w:t>
                </w:r>
              </w:p>
              <w:p w14:paraId="2602E898" w14:textId="77777777" w:rsidR="008965F6" w:rsidRPr="00614293" w:rsidRDefault="008965F6" w:rsidP="008965F6">
                <w:pPr>
                  <w:pStyle w:val="Graphbullet3"/>
                </w:pPr>
                <w:r w:rsidRPr="00614293">
                  <w:t>New products</w:t>
                </w:r>
              </w:p>
              <w:p w14:paraId="58A1E3F6" w14:textId="77777777" w:rsidR="008965F6" w:rsidRPr="00614293" w:rsidRDefault="008965F6" w:rsidP="008965F6">
                <w:pPr>
                  <w:pStyle w:val="Graphbullet3"/>
                </w:pPr>
                <w:r w:rsidRPr="00614293">
                  <w:t>New innovations</w:t>
                </w:r>
              </w:p>
              <w:p w14:paraId="55B33EEA" w14:textId="77777777" w:rsidR="008965F6" w:rsidRPr="00614293" w:rsidRDefault="008965F6" w:rsidP="008965F6">
                <w:pPr>
                  <w:pStyle w:val="Graphbullet3"/>
                </w:pPr>
                <w:r w:rsidRPr="00614293">
                  <w:t>Key partnership</w:t>
                </w:r>
              </w:p>
            </w:sdtContent>
          </w:sdt>
        </w:tc>
        <w:tc>
          <w:tcPr>
            <w:tcW w:w="4896" w:type="dxa"/>
            <w:vMerge/>
          </w:tcPr>
          <w:p w14:paraId="58817C16" w14:textId="77777777" w:rsidR="003E78A7" w:rsidRPr="00614293" w:rsidRDefault="003E78A7" w:rsidP="003E78A7">
            <w:pPr>
              <w:pStyle w:val="ListBullet"/>
              <w:numPr>
                <w:ilvl w:val="0"/>
                <w:numId w:val="0"/>
              </w:numPr>
            </w:pPr>
          </w:p>
        </w:tc>
        <w:tc>
          <w:tcPr>
            <w:tcW w:w="2592" w:type="dxa"/>
          </w:tcPr>
          <w:sdt>
            <w:sdtPr>
              <w:id w:val="996142121"/>
              <w:placeholder>
                <w:docPart w:val="BF5A3F3008FF4469B12725A49946E300"/>
              </w:placeholder>
              <w:temporary/>
              <w:showingPlcHdr/>
              <w15:appearance w15:val="hidden"/>
            </w:sdtPr>
            <w:sdtContent>
              <w:p w14:paraId="7A82331A" w14:textId="77777777" w:rsidR="003E78A7" w:rsidRPr="00614293" w:rsidRDefault="008965F6" w:rsidP="008965F6">
                <w:pPr>
                  <w:pStyle w:val="Graphheading4"/>
                </w:pPr>
                <w:r w:rsidRPr="00614293">
                  <w:t>THREATS</w:t>
                </w:r>
              </w:p>
            </w:sdtContent>
          </w:sdt>
          <w:sdt>
            <w:sdtPr>
              <w:id w:val="-248883923"/>
              <w:placeholder>
                <w:docPart w:val="EF5D61FC80034E0FBD46F0250EE9B96A"/>
              </w:placeholder>
              <w:temporary/>
              <w:showingPlcHdr/>
              <w15:appearance w15:val="hidden"/>
            </w:sdtPr>
            <w:sdtContent>
              <w:p w14:paraId="6FEF67DA" w14:textId="77777777" w:rsidR="008965F6" w:rsidRPr="00614293" w:rsidRDefault="008965F6" w:rsidP="008965F6">
                <w:pPr>
                  <w:pStyle w:val="Graphbullet4"/>
                </w:pPr>
                <w:r w:rsidRPr="00614293">
                  <w:t>Economy movement</w:t>
                </w:r>
              </w:p>
              <w:p w14:paraId="4E6FF654" w14:textId="77777777" w:rsidR="008965F6" w:rsidRPr="00614293" w:rsidRDefault="008965F6" w:rsidP="008965F6">
                <w:pPr>
                  <w:pStyle w:val="Graphbullet4"/>
                </w:pPr>
                <w:r w:rsidRPr="00614293">
                  <w:t>Obstacles faced</w:t>
                </w:r>
              </w:p>
              <w:p w14:paraId="3849D027" w14:textId="77777777" w:rsidR="008965F6" w:rsidRPr="00614293" w:rsidRDefault="008965F6" w:rsidP="008965F6">
                <w:pPr>
                  <w:pStyle w:val="Graphbullet4"/>
                </w:pPr>
                <w:r w:rsidRPr="00614293">
                  <w:t>Competitor actions</w:t>
                </w:r>
              </w:p>
              <w:p w14:paraId="02C347A1" w14:textId="77777777" w:rsidR="008965F6" w:rsidRPr="00614293" w:rsidRDefault="008965F6" w:rsidP="008965F6">
                <w:pPr>
                  <w:pStyle w:val="Graphbullet4"/>
                </w:pPr>
                <w:r w:rsidRPr="00614293">
                  <w:t>Political impacts</w:t>
                </w:r>
              </w:p>
              <w:p w14:paraId="189FAEB4" w14:textId="77777777" w:rsidR="008965F6" w:rsidRPr="00614293" w:rsidRDefault="008965F6" w:rsidP="008965F6">
                <w:pPr>
                  <w:pStyle w:val="Graphbullet4"/>
                </w:pPr>
                <w:r w:rsidRPr="00614293">
                  <w:t>Environmental effects</w:t>
                </w:r>
              </w:p>
              <w:p w14:paraId="40FDE03F" w14:textId="77777777" w:rsidR="008965F6" w:rsidRPr="00614293" w:rsidRDefault="008965F6" w:rsidP="008965F6">
                <w:pPr>
                  <w:pStyle w:val="Graphbullet4"/>
                </w:pPr>
                <w:r w:rsidRPr="00614293">
                  <w:t>Loss of key staff</w:t>
                </w:r>
              </w:p>
              <w:p w14:paraId="6690ABD9" w14:textId="77777777" w:rsidR="008965F6" w:rsidRPr="00614293" w:rsidRDefault="008965F6" w:rsidP="008965F6">
                <w:pPr>
                  <w:pStyle w:val="Graphbullet4"/>
                </w:pPr>
                <w:r w:rsidRPr="00614293">
                  <w:t>Market demand</w:t>
                </w:r>
              </w:p>
            </w:sdtContent>
          </w:sdt>
        </w:tc>
      </w:tr>
    </w:tbl>
    <w:p w14:paraId="245C1F46" w14:textId="77777777" w:rsidR="004211AF" w:rsidRDefault="004211AF" w:rsidP="004211AF"/>
    <w:bookmarkStart w:id="8" w:name="_Toc18231632" w:displacedByCustomXml="next"/>
    <w:sdt>
      <w:sdtPr>
        <w:id w:val="1143771334"/>
        <w:placeholder>
          <w:docPart w:val="9F89E81992E9415D9A85FE80DFA1472F"/>
        </w:placeholder>
        <w:temporary/>
        <w:showingPlcHdr/>
        <w15:appearance w15:val="hidden"/>
      </w:sdtPr>
      <w:sdtContent>
        <w:p w14:paraId="7D289445" w14:textId="77777777" w:rsidR="003E78A7" w:rsidRPr="00614293" w:rsidRDefault="00347AF5" w:rsidP="00043FFE">
          <w:pPr>
            <w:pStyle w:val="Heading1"/>
            <w:numPr>
              <w:ilvl w:val="0"/>
              <w:numId w:val="18"/>
            </w:numPr>
            <w:ind w:left="0" w:firstLine="0"/>
          </w:pPr>
          <w:r w:rsidRPr="00614293">
            <w:t>Operating Plan</w:t>
          </w:r>
        </w:p>
      </w:sdtContent>
    </w:sdt>
    <w:bookmarkEnd w:id="8" w:displacedByCustomXml="prev"/>
    <w:p w14:paraId="4DB73957" w14:textId="77777777" w:rsidR="00D6017B" w:rsidRDefault="00D6017B" w:rsidP="00D6017B">
      <w:r>
        <w:t>Additionally, it is necessary to outline how the company currently and will continue to develop and maintain a loyal customer base. This section includes management responsibilities with dates and budgets and making sure results can be tracked. What are the envisioned phases for future growth and the capabilities that need to be in place to realize growth?</w:t>
      </w:r>
    </w:p>
    <w:p w14:paraId="091F9227" w14:textId="77777777" w:rsidR="00D6017B" w:rsidRDefault="00D6017B" w:rsidP="00D6017B">
      <w:r>
        <w:t>The operating plan describes how the business works. Depending on the type of the business, important elements of this plan should include how the company will bring services to market and how it will support customers. It is the logistics, technology, and basic blocking and tackling of the business.</w:t>
      </w:r>
    </w:p>
    <w:p w14:paraId="5B89D677" w14:textId="1B36A9F4" w:rsidR="00043FFE" w:rsidRPr="00614293" w:rsidRDefault="00D6017B" w:rsidP="00D6017B">
      <w:r>
        <w:t>Depending on the type of business, the following sections may or may not be necessary. Only include what is needed and remove everything else. Remember: try to keep the business plan as short as possible. Excessive detail in this section could easily make the plan too long.</w:t>
      </w:r>
    </w:p>
    <w:p w14:paraId="7BD01D1B" w14:textId="77777777" w:rsidR="00D6017B" w:rsidRPr="00D6017B" w:rsidRDefault="00D6017B" w:rsidP="00D6017B">
      <w:pPr>
        <w:pStyle w:val="ListBullet"/>
        <w:rPr>
          <w:rStyle w:val="Bold"/>
          <w:b w:val="0"/>
          <w:bCs w:val="0"/>
        </w:rPr>
      </w:pPr>
      <w:r w:rsidRPr="00D6017B">
        <w:rPr>
          <w:rStyle w:val="Bold"/>
          <w:b w:val="0"/>
          <w:bCs w:val="0"/>
        </w:rPr>
        <w:t>Order fulfillment: Describe the company’s procedures for delivering services to its customers. As a service company, determine how to keep track of the customer base, form of communications, and how best to manage sales and data.</w:t>
      </w:r>
    </w:p>
    <w:p w14:paraId="6985AC0B" w14:textId="77777777" w:rsidR="00D6017B" w:rsidRPr="00D6017B" w:rsidRDefault="00D6017B" w:rsidP="00D6017B">
      <w:pPr>
        <w:pStyle w:val="ListBullet"/>
        <w:rPr>
          <w:rStyle w:val="Bold"/>
          <w:b w:val="0"/>
          <w:bCs w:val="0"/>
        </w:rPr>
      </w:pPr>
      <w:r w:rsidRPr="00D6017B">
        <w:rPr>
          <w:rStyle w:val="Bold"/>
          <w:b w:val="0"/>
          <w:bCs w:val="0"/>
        </w:rPr>
        <w:t>Payment: Describe the standard payment terms and the payment methods accepted. Describe the pricing plans (one-time service fees, hourly-based fees, markups, and any other fees) and any impact on cash flow.</w:t>
      </w:r>
    </w:p>
    <w:p w14:paraId="53C72AC6" w14:textId="76469660" w:rsidR="00E53724" w:rsidRPr="00614293" w:rsidRDefault="00D6017B" w:rsidP="00D6017B">
      <w:pPr>
        <w:pStyle w:val="ListBullet"/>
      </w:pPr>
      <w:bookmarkStart w:id="9" w:name="_Hlk31059197"/>
      <w:r w:rsidRPr="00D6017B">
        <w:t>Technology: If technology is critical to the business, whether it is part of the service offering or is fundamental to delivering a service, describe the key technologies used that are proprietary. If the business data (company or customer) is at risk, describe the data security plan in place, as well as any backup or recovery in the case of a disaster or outage.</w:t>
      </w:r>
    </w:p>
    <w:p w14:paraId="3807EFFF" w14:textId="77777777" w:rsidR="00D6017B" w:rsidRPr="00D6017B" w:rsidRDefault="00D6017B" w:rsidP="00D6017B">
      <w:pPr>
        <w:pStyle w:val="ListBullet"/>
      </w:pPr>
      <w:bookmarkStart w:id="10" w:name="_Hlk31059215"/>
      <w:bookmarkEnd w:id="9"/>
      <w:r w:rsidRPr="00D6017B">
        <w:t>Key customers: Identify any customers that are important to the success of the business due to a partnership, volume, or pathway to a new market. Also identify any customers who bring in more than 10% of the company’s revenues.</w:t>
      </w:r>
    </w:p>
    <w:p w14:paraId="151045CE" w14:textId="77777777" w:rsidR="00D6017B" w:rsidRPr="00D6017B" w:rsidRDefault="00D6017B" w:rsidP="00D6017B">
      <w:pPr>
        <w:pStyle w:val="ListBullet"/>
      </w:pPr>
      <w:bookmarkStart w:id="11" w:name="_Hlk31059236"/>
      <w:bookmarkEnd w:id="10"/>
      <w:r w:rsidRPr="00D6017B">
        <w:t>Key employees and organization: Describe unique skills or experiences that are required of the current team. If necessary, describe any proprietary recruiting or training processes in place. List key employees that are necessary for success. Include an organization chart to support this section.</w:t>
      </w:r>
    </w:p>
    <w:p w14:paraId="79B11441" w14:textId="7C8C7052" w:rsidR="00E53724" w:rsidRPr="00614293" w:rsidRDefault="00D6017B" w:rsidP="00D6017B">
      <w:pPr>
        <w:pStyle w:val="ListBullet"/>
      </w:pPr>
      <w:bookmarkStart w:id="12" w:name="_Hlk31059254"/>
      <w:bookmarkEnd w:id="11"/>
      <w:r w:rsidRPr="00D6017B">
        <w:t>Facilities: As a home-based business, be educated on legalities and tax filings for such business types.</w:t>
      </w:r>
      <w:bookmarkStart w:id="13" w:name="_Hlk31059278"/>
      <w:bookmarkEnd w:id="12"/>
    </w:p>
    <w:bookmarkEnd w:id="13" w:displacedByCustomXml="next"/>
    <w:bookmarkStart w:id="14" w:name="_Toc18231633" w:displacedByCustomXml="next"/>
    <w:sdt>
      <w:sdtPr>
        <w:id w:val="-976210796"/>
        <w:placeholder>
          <w:docPart w:val="96ABF2F4EDA447BAB560A3A201E3F0EF"/>
        </w:placeholder>
        <w:temporary/>
        <w:showingPlcHdr/>
        <w15:appearance w15:val="hidden"/>
      </w:sdtPr>
      <w:sdtContent>
        <w:p w14:paraId="1962EB1D" w14:textId="77777777" w:rsidR="00DE65A2" w:rsidRPr="00614293" w:rsidRDefault="00347AF5" w:rsidP="00026EAE">
          <w:pPr>
            <w:pStyle w:val="Heading1"/>
            <w:numPr>
              <w:ilvl w:val="0"/>
              <w:numId w:val="18"/>
            </w:numPr>
            <w:ind w:left="0" w:firstLine="0"/>
          </w:pPr>
          <w:r w:rsidRPr="00614293">
            <w:t>Marketing and Sales Plan</w:t>
          </w:r>
        </w:p>
      </w:sdtContent>
    </w:sdt>
    <w:bookmarkEnd w:id="14" w:displacedByCustomXml="prev"/>
    <w:p w14:paraId="02E287CA" w14:textId="758DEE85" w:rsidR="00026EAE" w:rsidRPr="00614293" w:rsidRDefault="00D6017B" w:rsidP="00026EAE">
      <w:r w:rsidRPr="00D6017B">
        <w:t>Promoting the business, whether through generating leads or traffic to a website or store, is one of the most important functions of any business. In this section of the plan, provide details of intended marketing of the business. Describe the key messages and channels used for generating leads and promoting the business. This section should also describe any sales strategy. Depending on the type of business, the following sections may or may not be necessary. Only include what is needed and remove everything else.</w:t>
      </w:r>
    </w:p>
    <w:p w14:paraId="69AF33FD" w14:textId="77777777" w:rsidR="00D6017B" w:rsidRPr="00D6017B" w:rsidRDefault="00D6017B" w:rsidP="00D6017B">
      <w:pPr>
        <w:pStyle w:val="ListBullet"/>
        <w:rPr>
          <w:rStyle w:val="Bold"/>
          <w:b w:val="0"/>
          <w:bCs w:val="0"/>
        </w:rPr>
      </w:pPr>
      <w:r w:rsidRPr="00D6017B">
        <w:rPr>
          <w:rStyle w:val="Bold"/>
          <w:b w:val="0"/>
          <w:bCs w:val="0"/>
        </w:rPr>
        <w:t>Key messages: Describe the key messages that will elevate services in the target customers’ eyes. If there is sample collateral or graphical images of some messages, include them.</w:t>
      </w:r>
    </w:p>
    <w:p w14:paraId="12779F40" w14:textId="4DA57A20" w:rsidR="00E53724" w:rsidRPr="00614293" w:rsidRDefault="00D6017B" w:rsidP="00D6017B">
      <w:pPr>
        <w:pStyle w:val="ListBullet"/>
      </w:pPr>
      <w:r w:rsidRPr="00D6017B">
        <w:rPr>
          <w:rStyle w:val="Bold"/>
          <w:b w:val="0"/>
          <w:bCs w:val="0"/>
        </w:rPr>
        <w:t>Marketing activities: Which of the following promotion options provide the company the best chance of product recognition, qualified leads, store traffic, or appointments?</w:t>
      </w:r>
      <w:bookmarkStart w:id="15" w:name="_Hlk31059383"/>
    </w:p>
    <w:bookmarkEnd w:id="15"/>
    <w:p w14:paraId="1F547629" w14:textId="77777777" w:rsidR="00D6017B" w:rsidRDefault="00D6017B" w:rsidP="00D6017B">
      <w:pPr>
        <w:pStyle w:val="ListBullet2"/>
        <w:numPr>
          <w:ilvl w:val="0"/>
          <w:numId w:val="0"/>
        </w:numPr>
        <w:ind w:left="720"/>
      </w:pPr>
      <w:r>
        <w:t>o</w:t>
      </w:r>
      <w:r>
        <w:tab/>
        <w:t>Media advertising (newspaper, magazine, television, radio)</w:t>
      </w:r>
    </w:p>
    <w:p w14:paraId="0645C6DC" w14:textId="77777777" w:rsidR="00D6017B" w:rsidRDefault="00D6017B" w:rsidP="00D6017B">
      <w:pPr>
        <w:pStyle w:val="ListBullet2"/>
        <w:numPr>
          <w:ilvl w:val="0"/>
          <w:numId w:val="0"/>
        </w:numPr>
        <w:ind w:left="720"/>
      </w:pPr>
      <w:r>
        <w:t>o</w:t>
      </w:r>
      <w:r>
        <w:tab/>
        <w:t>Direct mail</w:t>
      </w:r>
    </w:p>
    <w:p w14:paraId="3DEA8FBB" w14:textId="77777777" w:rsidR="00D6017B" w:rsidRDefault="00D6017B" w:rsidP="00D6017B">
      <w:pPr>
        <w:pStyle w:val="ListBullet2"/>
        <w:numPr>
          <w:ilvl w:val="0"/>
          <w:numId w:val="0"/>
        </w:numPr>
        <w:ind w:left="720"/>
      </w:pPr>
      <w:r>
        <w:t>o</w:t>
      </w:r>
      <w:r>
        <w:tab/>
        <w:t>Telephone solicitation</w:t>
      </w:r>
    </w:p>
    <w:p w14:paraId="6A98E068" w14:textId="77777777" w:rsidR="00D6017B" w:rsidRDefault="00D6017B" w:rsidP="00D6017B">
      <w:pPr>
        <w:pStyle w:val="ListBullet2"/>
        <w:numPr>
          <w:ilvl w:val="0"/>
          <w:numId w:val="0"/>
        </w:numPr>
        <w:ind w:left="720"/>
      </w:pPr>
      <w:r>
        <w:t>o</w:t>
      </w:r>
      <w:r>
        <w:tab/>
        <w:t>Seminars or business conferences</w:t>
      </w:r>
    </w:p>
    <w:p w14:paraId="05E5F011" w14:textId="77777777" w:rsidR="00D6017B" w:rsidRDefault="00D6017B" w:rsidP="00D6017B">
      <w:pPr>
        <w:pStyle w:val="ListBullet2"/>
        <w:numPr>
          <w:ilvl w:val="0"/>
          <w:numId w:val="0"/>
        </w:numPr>
        <w:ind w:left="720"/>
      </w:pPr>
      <w:r>
        <w:t>o</w:t>
      </w:r>
      <w:r>
        <w:tab/>
        <w:t>Joint advertising with other companies</w:t>
      </w:r>
    </w:p>
    <w:p w14:paraId="6137806F" w14:textId="77777777" w:rsidR="00D6017B" w:rsidRDefault="00D6017B" w:rsidP="00D6017B">
      <w:pPr>
        <w:pStyle w:val="ListBullet2"/>
        <w:numPr>
          <w:ilvl w:val="0"/>
          <w:numId w:val="0"/>
        </w:numPr>
        <w:ind w:left="720"/>
      </w:pPr>
      <w:r>
        <w:t>o</w:t>
      </w:r>
      <w:r>
        <w:tab/>
        <w:t>Word of mouth or fixed signage</w:t>
      </w:r>
    </w:p>
    <w:p w14:paraId="29470E5F" w14:textId="77777777" w:rsidR="00D6017B" w:rsidRDefault="00D6017B" w:rsidP="00D6017B">
      <w:pPr>
        <w:pStyle w:val="ListBullet2"/>
        <w:numPr>
          <w:ilvl w:val="0"/>
          <w:numId w:val="0"/>
        </w:numPr>
        <w:ind w:left="720"/>
      </w:pPr>
      <w:r>
        <w:t>o</w:t>
      </w:r>
      <w:r>
        <w:tab/>
        <w:t>Digital marketing such as social media, email marketing, or SEO</w:t>
      </w:r>
    </w:p>
    <w:p w14:paraId="702F630F" w14:textId="5062770F" w:rsidR="00026EAE" w:rsidRPr="00614293" w:rsidRDefault="00026EAE" w:rsidP="00D6017B">
      <w:pPr>
        <w:pStyle w:val="ListBullet2"/>
        <w:numPr>
          <w:ilvl w:val="0"/>
          <w:numId w:val="0"/>
        </w:numPr>
        <w:ind w:left="720"/>
      </w:pPr>
    </w:p>
    <w:p w14:paraId="64F83394" w14:textId="1CFC8CD0" w:rsidR="00E53724" w:rsidRPr="00614293" w:rsidRDefault="00D6017B" w:rsidP="00D6017B">
      <w:pPr>
        <w:pStyle w:val="ListBullet"/>
      </w:pPr>
      <w:r w:rsidRPr="00D6017B">
        <w:t>Sales strategy: If needed, what will be the sales approach? Will there be full-time commissioned sales people, contract sales, or another approach?</w:t>
      </w:r>
    </w:p>
    <w:bookmarkStart w:id="16" w:name="_Toc18231634" w:displacedByCustomXml="next"/>
    <w:sdt>
      <w:sdtPr>
        <w:id w:val="-1666310198"/>
        <w:placeholder>
          <w:docPart w:val="61769F03DAAF4B22982891E92CB8C4F8"/>
        </w:placeholder>
        <w:temporary/>
        <w:showingPlcHdr/>
        <w15:appearance w15:val="hidden"/>
      </w:sdtPr>
      <w:sdtContent>
        <w:p w14:paraId="20DF9BCB" w14:textId="77777777" w:rsidR="00026EAE" w:rsidRPr="00614293" w:rsidRDefault="00347AF5" w:rsidP="00B37B3B">
          <w:pPr>
            <w:pStyle w:val="Heading1"/>
            <w:numPr>
              <w:ilvl w:val="0"/>
              <w:numId w:val="18"/>
            </w:numPr>
            <w:ind w:left="0" w:firstLine="0"/>
          </w:pPr>
          <w:r w:rsidRPr="00614293">
            <w:t>Financial Plan</w:t>
          </w:r>
        </w:p>
      </w:sdtContent>
    </w:sdt>
    <w:bookmarkEnd w:id="16" w:displacedByCustomXml="prev"/>
    <w:p w14:paraId="72A17EC3" w14:textId="77777777" w:rsidR="00653841" w:rsidRDefault="00653841" w:rsidP="00653841">
      <w:r>
        <w:t>Creating a financial plan is where all of the business planning comes together. Up to this point, the target market, target customers, and pricing have all been identified. These items, along with assumptions, will help estimate the company’s sales forecast. The other side of the business will be what expenses are expected. This is important on an ongoing basis to see when the business is profitable. It is also important to know what expenses will need to be funded before customer sales, or the cash they generate, is received.</w:t>
      </w:r>
    </w:p>
    <w:p w14:paraId="6EB1C054" w14:textId="3888E50B" w:rsidR="00026EAE" w:rsidRPr="00614293" w:rsidRDefault="00653841" w:rsidP="00653841">
      <w:r>
        <w:t>At a minimum, this section should include estimated start-up costs and projected profit and loss, along with a summary of the assumptions being made with these projections. Assumptions should include initial and ongoing sales, along with the timing of these inflows.</w:t>
      </w:r>
    </w:p>
    <w:bookmarkEnd w:id="0"/>
    <w:p w14:paraId="48396C1C" w14:textId="77777777" w:rsidR="00653841" w:rsidRPr="00653841" w:rsidRDefault="00653841" w:rsidP="00653841">
      <w:pPr>
        <w:pStyle w:val="ListBullet"/>
      </w:pPr>
      <w:r w:rsidRPr="00653841">
        <w:t>Projected start-up costs: The table below shows a sample of ongoing and one-time cost items that the business might need in order to open. Many businesses are paid on credit over time and do not have cash coming in immediately. It is necessary to make assumptions about how many months of recurring items, in addition to one-time expenses, to estimate when cash will begin to flow into the company. To begin with, the company will have to fund out of savings or an initial investment. There is a blank table in the Appendix to complete potential start-up cost projections.</w:t>
      </w:r>
    </w:p>
    <w:p w14:paraId="45052316" w14:textId="77777777" w:rsidR="00653841" w:rsidRDefault="00653841" w:rsidP="00653841">
      <w:pPr>
        <w:pStyle w:val="ListBullet"/>
        <w:numPr>
          <w:ilvl w:val="0"/>
          <w:numId w:val="0"/>
        </w:numPr>
      </w:pPr>
    </w:p>
    <w:p w14:paraId="044AAC09" w14:textId="00C5C30C" w:rsidR="00653841" w:rsidRPr="00653841" w:rsidRDefault="00653841" w:rsidP="00653841">
      <w:pPr>
        <w:pStyle w:val="Heading1"/>
        <w:rPr>
          <w:rFonts w:asciiTheme="minorHAnsi" w:eastAsiaTheme="minorHAnsi" w:hAnsiTheme="minorHAnsi" w:cstheme="minorBidi"/>
          <w:color w:val="595959" w:themeColor="text1" w:themeTint="A6"/>
          <w:sz w:val="24"/>
          <w:szCs w:val="24"/>
        </w:rPr>
      </w:pPr>
      <w:r>
        <w:lastRenderedPageBreak/>
        <w:t xml:space="preserve">7 Sustainability </w:t>
      </w:r>
    </w:p>
    <w:p w14:paraId="342C4051" w14:textId="3DD84898" w:rsidR="00E53724" w:rsidRDefault="00653841" w:rsidP="00653841">
      <w:pPr>
        <w:pStyle w:val="ListBullet"/>
        <w:numPr>
          <w:ilvl w:val="0"/>
          <w:numId w:val="0"/>
        </w:numPr>
      </w:pPr>
      <w:r>
        <w:t>Sustainability is part of our strategy of seeking to anticipate and shape the most pressing emerging social issues where we have the skills and experience to make a meaningful difference and drive business value. Our approach makes sustainability part of the way we do business, embedded in our strategy, values, culture and processes.</w:t>
      </w:r>
    </w:p>
    <w:p w14:paraId="2D65CBFF" w14:textId="0BDC2E6D" w:rsidR="00653841" w:rsidRDefault="00653841" w:rsidP="00653841">
      <w:pPr>
        <w:pStyle w:val="ListBullet"/>
        <w:numPr>
          <w:ilvl w:val="0"/>
          <w:numId w:val="0"/>
        </w:numPr>
      </w:pPr>
      <w:r>
        <w:t>In November 2017 we announced our 2018-2020 Sustainability Strategy which builds on extensive consultation and analysis of the current and emerging issues that matter most to our stakeholders. The strategy is centred around three priority areas.</w:t>
      </w:r>
    </w:p>
    <w:p w14:paraId="18EDC392" w14:textId="77777777" w:rsidR="00653841" w:rsidRPr="00614293" w:rsidRDefault="00653841" w:rsidP="00653841">
      <w:pPr>
        <w:pStyle w:val="ListBullet"/>
        <w:numPr>
          <w:ilvl w:val="0"/>
          <w:numId w:val="0"/>
        </w:numPr>
      </w:pPr>
    </w:p>
    <w:sectPr w:rsidR="00653841" w:rsidRPr="00614293" w:rsidSect="00495909">
      <w:footerReference w:type="default" r:id="rId15"/>
      <w:footerReference w:type="first" r:id="rId16"/>
      <w:pgSz w:w="12240" w:h="15840" w:code="1"/>
      <w:pgMar w:top="2160" w:right="1080" w:bottom="720" w:left="1080" w:header="648" w:footer="432"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7E037B" w14:textId="77777777" w:rsidR="009B7A74" w:rsidRDefault="009B7A74" w:rsidP="005A20E2">
      <w:pPr>
        <w:spacing w:after="0"/>
      </w:pPr>
      <w:r>
        <w:separator/>
      </w:r>
    </w:p>
    <w:p w14:paraId="6F58394E" w14:textId="77777777" w:rsidR="009B7A74" w:rsidRDefault="009B7A74"/>
    <w:p w14:paraId="269B6B4F" w14:textId="77777777" w:rsidR="009B7A74" w:rsidRDefault="009B7A74" w:rsidP="009B4773"/>
    <w:p w14:paraId="337086D9" w14:textId="77777777" w:rsidR="009B7A74" w:rsidRDefault="009B7A74" w:rsidP="00513832"/>
  </w:endnote>
  <w:endnote w:type="continuationSeparator" w:id="0">
    <w:p w14:paraId="253C26E9" w14:textId="77777777" w:rsidR="009B7A74" w:rsidRDefault="009B7A74" w:rsidP="005A20E2">
      <w:pPr>
        <w:spacing w:after="0"/>
      </w:pPr>
      <w:r>
        <w:continuationSeparator/>
      </w:r>
    </w:p>
    <w:p w14:paraId="0FAD81DA" w14:textId="77777777" w:rsidR="009B7A74" w:rsidRDefault="009B7A74"/>
    <w:p w14:paraId="0E5B4D6F" w14:textId="77777777" w:rsidR="009B7A74" w:rsidRDefault="009B7A74" w:rsidP="009B4773"/>
    <w:p w14:paraId="5FB64881" w14:textId="77777777" w:rsidR="009B7A74" w:rsidRDefault="009B7A74" w:rsidP="0051383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10742617"/>
      <w:docPartObj>
        <w:docPartGallery w:val="Page Numbers (Bottom of Page)"/>
        <w:docPartUnique/>
      </w:docPartObj>
    </w:sdtPr>
    <w:sdtEndPr>
      <w:rPr>
        <w:noProof/>
      </w:rPr>
    </w:sdtEndPr>
    <w:sdtContent>
      <w:sdt>
        <w:sdtPr>
          <w:id w:val="-2009893785"/>
          <w:docPartObj>
            <w:docPartGallery w:val="Page Numbers (Bottom of Page)"/>
            <w:docPartUnique/>
          </w:docPartObj>
        </w:sdtPr>
        <w:sdtEndPr>
          <w:rPr>
            <w:noProof/>
          </w:rPr>
        </w:sdtEndPr>
        <w:sdtContent>
          <w:p w14:paraId="27F86E20" w14:textId="77777777" w:rsidR="007B17C1" w:rsidRDefault="007B17C1" w:rsidP="00F8411A">
            <w:pPr>
              <w:pStyle w:val="Footer"/>
            </w:pPr>
            <w:r w:rsidRPr="002135FB">
              <w:fldChar w:fldCharType="begin"/>
            </w:r>
            <w:r w:rsidRPr="002135FB">
              <w:instrText xml:space="preserve"> PAGE   \* MERGEFORMAT </w:instrText>
            </w:r>
            <w:r w:rsidRPr="002135FB">
              <w:fldChar w:fldCharType="separate"/>
            </w:r>
            <w:r>
              <w:t>1</w:t>
            </w:r>
            <w:r w:rsidRPr="002135FB">
              <w:rPr>
                <w:noProof/>
              </w:rPr>
              <w:fldChar w:fldCharType="end"/>
            </w:r>
          </w:p>
        </w:sdtContent>
      </w:sdt>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579032"/>
      <w:docPartObj>
        <w:docPartGallery w:val="Page Numbers (Bottom of Page)"/>
        <w:docPartUnique/>
      </w:docPartObj>
    </w:sdtPr>
    <w:sdtEndPr>
      <w:rPr>
        <w:noProof/>
      </w:rPr>
    </w:sdtEndPr>
    <w:sdtContent>
      <w:sdt>
        <w:sdtPr>
          <w:id w:val="1011107972"/>
          <w:docPartObj>
            <w:docPartGallery w:val="Page Numbers (Bottom of Page)"/>
            <w:docPartUnique/>
          </w:docPartObj>
        </w:sdtPr>
        <w:sdtEndPr>
          <w:rPr>
            <w:noProof/>
          </w:rPr>
        </w:sdtEndPr>
        <w:sdtContent>
          <w:p w14:paraId="6ACE86F9" w14:textId="77777777" w:rsidR="007B17C1" w:rsidRDefault="007B17C1" w:rsidP="00D94688">
            <w:pPr>
              <w:pStyle w:val="Footer"/>
              <w:jc w:val="right"/>
            </w:pPr>
            <w:r w:rsidRPr="002135FB">
              <w:fldChar w:fldCharType="begin"/>
            </w:r>
            <w:r w:rsidRPr="002135FB">
              <w:instrText xml:space="preserve"> PAGE   \* MERGEFORMAT </w:instrText>
            </w:r>
            <w:r w:rsidRPr="002135FB">
              <w:fldChar w:fldCharType="separate"/>
            </w:r>
            <w:r>
              <w:t>1</w:t>
            </w:r>
            <w:r w:rsidRPr="002135FB">
              <w:rPr>
                <w:noProof/>
              </w:rPr>
              <w:fldChar w:fldCharType="end"/>
            </w:r>
          </w:p>
        </w:sdtContent>
      </w:sdt>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4FFF5D" w14:textId="77777777" w:rsidR="007B17C1" w:rsidRPr="00F8411A" w:rsidRDefault="007B17C1" w:rsidP="00F8411A">
    <w:pPr>
      <w:pStyle w:val="Footer"/>
    </w:pPr>
    <w:r w:rsidRPr="00F8411A">
      <w:tab/>
    </w:r>
    <w:r w:rsidRPr="00F8411A">
      <w:fldChar w:fldCharType="begin"/>
    </w:r>
    <w:r w:rsidRPr="00F8411A">
      <w:instrText xml:space="preserve"> PAGE   \* MERGEFORMAT </w:instrText>
    </w:r>
    <w:r w:rsidRPr="00F8411A">
      <w:fldChar w:fldCharType="separate"/>
    </w:r>
    <w:r w:rsidRPr="00F8411A">
      <w:t>1</w:t>
    </w:r>
    <w:r w:rsidRPr="00F8411A">
      <w:fldChar w:fldCharType="end"/>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277772"/>
      <w:docPartObj>
        <w:docPartGallery w:val="Page Numbers (Bottom of Page)"/>
        <w:docPartUnique/>
      </w:docPartObj>
    </w:sdtPr>
    <w:sdtEndPr>
      <w:rPr>
        <w:noProof/>
      </w:rPr>
    </w:sdtEndPr>
    <w:sdtContent>
      <w:sdt>
        <w:sdtPr>
          <w:id w:val="1613789744"/>
          <w:docPartObj>
            <w:docPartGallery w:val="Page Numbers (Bottom of Page)"/>
            <w:docPartUnique/>
          </w:docPartObj>
        </w:sdtPr>
        <w:sdtEndPr>
          <w:rPr>
            <w:noProof/>
          </w:rPr>
        </w:sdtEndPr>
        <w:sdtContent>
          <w:p w14:paraId="1999DE5C" w14:textId="77777777" w:rsidR="007B17C1" w:rsidRDefault="007B17C1" w:rsidP="00F8411A">
            <w:pPr>
              <w:pStyle w:val="Footer"/>
            </w:pPr>
            <w:r w:rsidRPr="002135FB">
              <w:t>January 24, 20</w:t>
            </w:r>
            <w:r>
              <w:t>XX</w:t>
            </w:r>
            <w:r w:rsidRPr="002135FB">
              <w:rPr>
                <w:lang w:val="ru-RU"/>
              </w:rPr>
              <w:t xml:space="preserve">  </w:t>
            </w:r>
            <w:r>
              <w:t xml:space="preserve">             </w:t>
            </w:r>
            <w:r>
              <w:rPr>
                <w:lang w:val="ru-RU"/>
              </w:rPr>
              <w:t xml:space="preserve">                                                                                                                     </w:t>
            </w:r>
            <w:r w:rsidRPr="002135FB">
              <w:t xml:space="preserve">              </w:t>
            </w:r>
            <w:r w:rsidRPr="002135FB">
              <w:fldChar w:fldCharType="begin"/>
            </w:r>
            <w:r w:rsidRPr="002135FB">
              <w:instrText xml:space="preserve"> PAGE   \* MERGEFORMAT </w:instrText>
            </w:r>
            <w:r w:rsidRPr="002135FB">
              <w:fldChar w:fldCharType="separate"/>
            </w:r>
            <w:r>
              <w:t>1</w:t>
            </w:r>
            <w:r w:rsidRPr="002135FB">
              <w:rPr>
                <w:noProof/>
              </w:rPr>
              <w:fldChar w:fldCharType="end"/>
            </w:r>
          </w:p>
        </w:sdtContent>
      </w:sdt>
      <w:p w14:paraId="3EF42885" w14:textId="77777777" w:rsidR="007B17C1" w:rsidRDefault="007B17C1" w:rsidP="00F8411A">
        <w:pPr>
          <w:pStyle w:val="Footer"/>
          <w:rPr>
            <w:noProof/>
          </w:rPr>
        </w:pP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B653C5" w14:textId="77777777" w:rsidR="009B7A74" w:rsidRDefault="009B7A74" w:rsidP="005A20E2">
      <w:pPr>
        <w:spacing w:after="0"/>
      </w:pPr>
      <w:r>
        <w:separator/>
      </w:r>
    </w:p>
    <w:p w14:paraId="6BB86CED" w14:textId="77777777" w:rsidR="009B7A74" w:rsidRDefault="009B7A74"/>
    <w:p w14:paraId="1D37C16D" w14:textId="77777777" w:rsidR="009B7A74" w:rsidRDefault="009B7A74" w:rsidP="009B4773"/>
    <w:p w14:paraId="7F0439DA" w14:textId="77777777" w:rsidR="009B7A74" w:rsidRDefault="009B7A74" w:rsidP="00513832"/>
  </w:footnote>
  <w:footnote w:type="continuationSeparator" w:id="0">
    <w:p w14:paraId="1FFCAC14" w14:textId="77777777" w:rsidR="009B7A74" w:rsidRDefault="009B7A74" w:rsidP="005A20E2">
      <w:pPr>
        <w:spacing w:after="0"/>
      </w:pPr>
      <w:r>
        <w:continuationSeparator/>
      </w:r>
    </w:p>
    <w:p w14:paraId="3B62473E" w14:textId="77777777" w:rsidR="009B7A74" w:rsidRDefault="009B7A74"/>
    <w:p w14:paraId="4453F668" w14:textId="77777777" w:rsidR="009B7A74" w:rsidRDefault="009B7A74" w:rsidP="009B4773"/>
    <w:p w14:paraId="6420C84C" w14:textId="77777777" w:rsidR="009B7A74" w:rsidRDefault="009B7A74" w:rsidP="0051383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80AE79" w14:textId="77777777" w:rsidR="007B17C1" w:rsidRDefault="007B17C1" w:rsidP="00CB4B45">
    <w:pPr>
      <w:pStyle w:val="Header"/>
      <w:tabs>
        <w:tab w:val="right" w:pos="11057"/>
      </w:tabs>
      <w:ind w:left="-1134" w:right="-1085"/>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F"/>
    <w:multiLevelType w:val="singleLevel"/>
    <w:tmpl w:val="98A0C43C"/>
    <w:lvl w:ilvl="0">
      <w:start w:val="1"/>
      <w:numFmt w:val="decimal"/>
      <w:lvlText w:val="%1."/>
      <w:lvlJc w:val="left"/>
      <w:pPr>
        <w:tabs>
          <w:tab w:val="num" w:pos="720"/>
        </w:tabs>
        <w:ind w:left="720" w:hanging="360"/>
      </w:pPr>
    </w:lvl>
  </w:abstractNum>
  <w:abstractNum w:abstractNumId="1" w15:restartNumberingAfterBreak="0">
    <w:nsid w:val="FFFFFF83"/>
    <w:multiLevelType w:val="singleLevel"/>
    <w:tmpl w:val="BA724C0E"/>
    <w:lvl w:ilvl="0">
      <w:start w:val="1"/>
      <w:numFmt w:val="bullet"/>
      <w:pStyle w:val="ListBullet2"/>
      <w:lvlText w:val="o"/>
      <w:lvlJc w:val="left"/>
      <w:pPr>
        <w:ind w:left="720" w:hanging="360"/>
      </w:pPr>
      <w:rPr>
        <w:rFonts w:ascii="Courier New" w:hAnsi="Courier New" w:cs="Courier New" w:hint="default"/>
        <w:color w:val="107082" w:themeColor="accent2"/>
      </w:rPr>
    </w:lvl>
  </w:abstractNum>
  <w:abstractNum w:abstractNumId="2" w15:restartNumberingAfterBreak="0">
    <w:nsid w:val="FFFFFF88"/>
    <w:multiLevelType w:val="singleLevel"/>
    <w:tmpl w:val="A080F52C"/>
    <w:lvl w:ilvl="0">
      <w:start w:val="1"/>
      <w:numFmt w:val="decimal"/>
      <w:lvlText w:val="%1."/>
      <w:lvlJc w:val="left"/>
      <w:pPr>
        <w:tabs>
          <w:tab w:val="num" w:pos="360"/>
        </w:tabs>
        <w:ind w:left="360" w:hanging="360"/>
      </w:pPr>
    </w:lvl>
  </w:abstractNum>
  <w:abstractNum w:abstractNumId="3" w15:restartNumberingAfterBreak="0">
    <w:nsid w:val="FFFFFF89"/>
    <w:multiLevelType w:val="singleLevel"/>
    <w:tmpl w:val="A7423854"/>
    <w:lvl w:ilvl="0">
      <w:start w:val="1"/>
      <w:numFmt w:val="bullet"/>
      <w:pStyle w:val="ListBullet"/>
      <w:lvlText w:val=""/>
      <w:lvlJc w:val="left"/>
      <w:pPr>
        <w:tabs>
          <w:tab w:val="num" w:pos="360"/>
        </w:tabs>
        <w:ind w:left="360" w:hanging="360"/>
      </w:pPr>
      <w:rPr>
        <w:rFonts w:ascii="Symbol" w:hAnsi="Symbol" w:hint="default"/>
      </w:rPr>
    </w:lvl>
  </w:abstractNum>
  <w:abstractNum w:abstractNumId="4" w15:restartNumberingAfterBreak="0">
    <w:nsid w:val="00E91F2A"/>
    <w:multiLevelType w:val="hybridMultilevel"/>
    <w:tmpl w:val="6DC0BC34"/>
    <w:lvl w:ilvl="0" w:tplc="633C562A">
      <w:start w:val="1"/>
      <w:numFmt w:val="lowerLetter"/>
      <w:lvlText w:val="%1."/>
      <w:lvlJc w:val="left"/>
      <w:pPr>
        <w:ind w:left="720" w:hanging="360"/>
      </w:pPr>
      <w:rPr>
        <w:rFonts w:hint="default"/>
        <w:color w:val="107082" w:themeColor="accent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10675B0"/>
    <w:multiLevelType w:val="hybridMultilevel"/>
    <w:tmpl w:val="442A5648"/>
    <w:lvl w:ilvl="0" w:tplc="A4946864">
      <w:start w:val="1"/>
      <w:numFmt w:val="bullet"/>
      <w:pStyle w:val="Graphbullet4"/>
      <w:lvlText w:val=""/>
      <w:lvlJc w:val="left"/>
      <w:pPr>
        <w:ind w:left="720" w:hanging="360"/>
      </w:pPr>
      <w:rPr>
        <w:rFonts w:ascii="Symbol" w:hAnsi="Symbol" w:hint="default"/>
        <w:color w:val="107082" w:themeColor="accent2"/>
        <w:u w:color="F0CDA1"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021B0354"/>
    <w:multiLevelType w:val="hybridMultilevel"/>
    <w:tmpl w:val="0464C5E2"/>
    <w:lvl w:ilvl="0" w:tplc="13A87BB0">
      <w:start w:val="1"/>
      <w:numFmt w:val="bullet"/>
      <w:pStyle w:val="Graphbullet3"/>
      <w:lvlText w:val=""/>
      <w:lvlJc w:val="left"/>
      <w:pPr>
        <w:ind w:left="720" w:hanging="360"/>
      </w:pPr>
      <w:rPr>
        <w:rFonts w:ascii="Symbol" w:hAnsi="Symbol" w:hint="default"/>
        <w:color w:val="EC7216" w:themeColor="accent6"/>
        <w:u w:color="F0CDA1"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02F059C5"/>
    <w:multiLevelType w:val="hybridMultilevel"/>
    <w:tmpl w:val="117894FC"/>
    <w:lvl w:ilvl="0" w:tplc="3060231A">
      <w:start w:val="1"/>
      <w:numFmt w:val="bullet"/>
      <w:pStyle w:val="ListBullet"/>
      <w:lvlText w:val=""/>
      <w:lvlJc w:val="left"/>
      <w:pPr>
        <w:ind w:left="720" w:hanging="360"/>
      </w:pPr>
      <w:rPr>
        <w:rFonts w:ascii="Symbol" w:hAnsi="Symbol" w:hint="default"/>
        <w:color w:val="107082" w:themeColor="accent2"/>
        <w:u w:color="F0CDA1" w:themeColor="accent1"/>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03A86343"/>
    <w:multiLevelType w:val="hybridMultilevel"/>
    <w:tmpl w:val="DCAC3568"/>
    <w:lvl w:ilvl="0" w:tplc="2AFA4338">
      <w:start w:val="1"/>
      <w:numFmt w:val="decimal"/>
      <w:lvlText w:val="%1."/>
      <w:lvlJc w:val="left"/>
      <w:pPr>
        <w:ind w:left="720" w:hanging="360"/>
      </w:pPr>
      <w:rPr>
        <w:rFonts w:hint="default"/>
        <w:b/>
        <w:i/>
        <w:color w:val="107082" w:themeColor="accent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06533D15"/>
    <w:multiLevelType w:val="hybridMultilevel"/>
    <w:tmpl w:val="C234D8C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720" w:hanging="360"/>
      </w:pPr>
      <w:rPr>
        <w:rFonts w:ascii="Courier New" w:hAnsi="Courier New" w:cs="Courier New" w:hint="default"/>
      </w:rPr>
    </w:lvl>
    <w:lvl w:ilvl="2" w:tplc="04090005" w:tentative="1">
      <w:start w:val="1"/>
      <w:numFmt w:val="bullet"/>
      <w:lvlText w:val=""/>
      <w:lvlJc w:val="left"/>
      <w:pPr>
        <w:ind w:left="1440" w:hanging="360"/>
      </w:pPr>
      <w:rPr>
        <w:rFonts w:ascii="Wingdings" w:hAnsi="Wingdings" w:hint="default"/>
      </w:rPr>
    </w:lvl>
    <w:lvl w:ilvl="3" w:tplc="04090001" w:tentative="1">
      <w:start w:val="1"/>
      <w:numFmt w:val="bullet"/>
      <w:lvlText w:val=""/>
      <w:lvlJc w:val="left"/>
      <w:pPr>
        <w:ind w:left="2160" w:hanging="360"/>
      </w:pPr>
      <w:rPr>
        <w:rFonts w:ascii="Symbol" w:hAnsi="Symbol" w:hint="default"/>
      </w:rPr>
    </w:lvl>
    <w:lvl w:ilvl="4" w:tplc="04090003" w:tentative="1">
      <w:start w:val="1"/>
      <w:numFmt w:val="bullet"/>
      <w:lvlText w:val="o"/>
      <w:lvlJc w:val="left"/>
      <w:pPr>
        <w:ind w:left="2880" w:hanging="360"/>
      </w:pPr>
      <w:rPr>
        <w:rFonts w:ascii="Courier New" w:hAnsi="Courier New" w:cs="Courier New" w:hint="default"/>
      </w:rPr>
    </w:lvl>
    <w:lvl w:ilvl="5" w:tplc="04090005" w:tentative="1">
      <w:start w:val="1"/>
      <w:numFmt w:val="bullet"/>
      <w:lvlText w:val=""/>
      <w:lvlJc w:val="left"/>
      <w:pPr>
        <w:ind w:left="3600" w:hanging="360"/>
      </w:pPr>
      <w:rPr>
        <w:rFonts w:ascii="Wingdings" w:hAnsi="Wingdings" w:hint="default"/>
      </w:rPr>
    </w:lvl>
    <w:lvl w:ilvl="6" w:tplc="04090001" w:tentative="1">
      <w:start w:val="1"/>
      <w:numFmt w:val="bullet"/>
      <w:lvlText w:val=""/>
      <w:lvlJc w:val="left"/>
      <w:pPr>
        <w:ind w:left="4320" w:hanging="360"/>
      </w:pPr>
      <w:rPr>
        <w:rFonts w:ascii="Symbol" w:hAnsi="Symbol" w:hint="default"/>
      </w:rPr>
    </w:lvl>
    <w:lvl w:ilvl="7" w:tplc="04090003" w:tentative="1">
      <w:start w:val="1"/>
      <w:numFmt w:val="bullet"/>
      <w:lvlText w:val="o"/>
      <w:lvlJc w:val="left"/>
      <w:pPr>
        <w:ind w:left="5040" w:hanging="360"/>
      </w:pPr>
      <w:rPr>
        <w:rFonts w:ascii="Courier New" w:hAnsi="Courier New" w:cs="Courier New" w:hint="default"/>
      </w:rPr>
    </w:lvl>
    <w:lvl w:ilvl="8" w:tplc="04090005" w:tentative="1">
      <w:start w:val="1"/>
      <w:numFmt w:val="bullet"/>
      <w:lvlText w:val=""/>
      <w:lvlJc w:val="left"/>
      <w:pPr>
        <w:ind w:left="5760" w:hanging="360"/>
      </w:pPr>
      <w:rPr>
        <w:rFonts w:ascii="Wingdings" w:hAnsi="Wingdings" w:hint="default"/>
      </w:rPr>
    </w:lvl>
  </w:abstractNum>
  <w:abstractNum w:abstractNumId="10" w15:restartNumberingAfterBreak="0">
    <w:nsid w:val="08E01ACB"/>
    <w:multiLevelType w:val="hybridMultilevel"/>
    <w:tmpl w:val="3F68CAE2"/>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1" w15:restartNumberingAfterBreak="0">
    <w:nsid w:val="09941A06"/>
    <w:multiLevelType w:val="hybridMultilevel"/>
    <w:tmpl w:val="3CB4303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15:restartNumberingAfterBreak="0">
    <w:nsid w:val="0AB62834"/>
    <w:multiLevelType w:val="hybridMultilevel"/>
    <w:tmpl w:val="C08C66B0"/>
    <w:lvl w:ilvl="0" w:tplc="CFD2494C">
      <w:start w:val="1"/>
      <w:numFmt w:val="decimal"/>
      <w:lvlText w:val="%1."/>
      <w:lvlJc w:val="left"/>
      <w:pPr>
        <w:ind w:left="720" w:hanging="360"/>
      </w:pPr>
      <w:rPr>
        <w:rFonts w:hint="default"/>
        <w:b/>
        <w:i/>
        <w:color w:val="107082" w:themeColor="accent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10566B04"/>
    <w:multiLevelType w:val="hybridMultilevel"/>
    <w:tmpl w:val="7E7A932C"/>
    <w:lvl w:ilvl="0" w:tplc="7B30580C">
      <w:start w:val="1"/>
      <w:numFmt w:val="bullet"/>
      <w:lvlText w:val=""/>
      <w:lvlJc w:val="left"/>
      <w:pPr>
        <w:ind w:left="720" w:hanging="360"/>
      </w:pPr>
      <w:rPr>
        <w:rFonts w:ascii="Symbol" w:hAnsi="Symbol" w:hint="default"/>
        <w:color w:val="107082" w:themeColor="accent2"/>
        <w:u w:color="F0CDA1" w:themeColor="accent1"/>
      </w:rPr>
    </w:lvl>
    <w:lvl w:ilvl="1" w:tplc="21DA163A">
      <w:start w:val="1"/>
      <w:numFmt w:val="bullet"/>
      <w:lvlText w:val="o"/>
      <w:lvlJc w:val="left"/>
      <w:pPr>
        <w:ind w:left="1440" w:hanging="360"/>
      </w:pPr>
      <w:rPr>
        <w:rFonts w:ascii="Courier New" w:hAnsi="Courier New" w:hint="default"/>
        <w:color w:val="107082" w:themeColor="accent2"/>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13920324"/>
    <w:multiLevelType w:val="hybridMultilevel"/>
    <w:tmpl w:val="6AF83516"/>
    <w:lvl w:ilvl="0" w:tplc="633C562A">
      <w:start w:val="1"/>
      <w:numFmt w:val="lowerLetter"/>
      <w:lvlText w:val="%1."/>
      <w:lvlJc w:val="left"/>
      <w:pPr>
        <w:ind w:left="720" w:hanging="360"/>
      </w:pPr>
      <w:rPr>
        <w:rFonts w:hint="default"/>
        <w:color w:val="107082" w:themeColor="accent2"/>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14832639"/>
    <w:multiLevelType w:val="hybridMultilevel"/>
    <w:tmpl w:val="B2560376"/>
    <w:lvl w:ilvl="0" w:tplc="633C562A">
      <w:start w:val="1"/>
      <w:numFmt w:val="lowerLetter"/>
      <w:lvlText w:val="%1."/>
      <w:lvlJc w:val="left"/>
      <w:pPr>
        <w:ind w:left="720" w:hanging="360"/>
      </w:pPr>
      <w:rPr>
        <w:rFonts w:hint="default"/>
        <w:color w:val="107082" w:themeColor="accent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17F83B07"/>
    <w:multiLevelType w:val="hybridMultilevel"/>
    <w:tmpl w:val="92F8A0D0"/>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7" w15:restartNumberingAfterBreak="0">
    <w:nsid w:val="1917474B"/>
    <w:multiLevelType w:val="hybridMultilevel"/>
    <w:tmpl w:val="79DC4B2A"/>
    <w:lvl w:ilvl="0" w:tplc="124C5DAE">
      <w:start w:val="1"/>
      <w:numFmt w:val="decimal"/>
      <w:lvlText w:val="%1."/>
      <w:lvlJc w:val="left"/>
      <w:pPr>
        <w:ind w:left="1080" w:hanging="720"/>
      </w:pPr>
      <w:rPr>
        <w:rFonts w:asciiTheme="minorHAnsi" w:hAnsiTheme="minorHAnsi"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1A277AFC"/>
    <w:multiLevelType w:val="hybridMultilevel"/>
    <w:tmpl w:val="251E707C"/>
    <w:lvl w:ilvl="0" w:tplc="C7BC33B2">
      <w:start w:val="1"/>
      <w:numFmt w:val="bullet"/>
      <w:pStyle w:val="Graphbullet"/>
      <w:lvlText w:val=""/>
      <w:lvlJc w:val="left"/>
      <w:pPr>
        <w:ind w:left="720" w:hanging="360"/>
      </w:pPr>
      <w:rPr>
        <w:rFonts w:ascii="Symbol" w:hAnsi="Symbol" w:hint="default"/>
        <w:color w:val="054854" w:themeColor="accent3"/>
        <w:u w:color="F0CDA1"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1EDB6146"/>
    <w:multiLevelType w:val="hybridMultilevel"/>
    <w:tmpl w:val="1DF0CA9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0" w15:restartNumberingAfterBreak="0">
    <w:nsid w:val="27B872C6"/>
    <w:multiLevelType w:val="hybridMultilevel"/>
    <w:tmpl w:val="B2560376"/>
    <w:lvl w:ilvl="0" w:tplc="633C562A">
      <w:start w:val="1"/>
      <w:numFmt w:val="lowerLetter"/>
      <w:lvlText w:val="%1."/>
      <w:lvlJc w:val="left"/>
      <w:pPr>
        <w:ind w:left="720" w:hanging="360"/>
      </w:pPr>
      <w:rPr>
        <w:rFonts w:hint="default"/>
        <w:color w:val="107082" w:themeColor="accent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2D9448EF"/>
    <w:multiLevelType w:val="hybridMultilevel"/>
    <w:tmpl w:val="A92A2166"/>
    <w:lvl w:ilvl="0" w:tplc="A4583C36">
      <w:start w:val="1"/>
      <w:numFmt w:val="bullet"/>
      <w:pStyle w:val="Graphbullet2"/>
      <w:lvlText w:val=""/>
      <w:lvlJc w:val="left"/>
      <w:pPr>
        <w:ind w:left="720" w:hanging="360"/>
      </w:pPr>
      <w:rPr>
        <w:rFonts w:ascii="Symbol" w:hAnsi="Symbol" w:hint="default"/>
        <w:color w:val="F99927" w:themeColor="accent5"/>
        <w:u w:color="F0CDA1"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2DE867BE"/>
    <w:multiLevelType w:val="hybridMultilevel"/>
    <w:tmpl w:val="80663AD0"/>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3" w15:restartNumberingAfterBreak="0">
    <w:nsid w:val="2E331351"/>
    <w:multiLevelType w:val="hybridMultilevel"/>
    <w:tmpl w:val="72966E82"/>
    <w:lvl w:ilvl="0" w:tplc="2AFA4338">
      <w:start w:val="1"/>
      <w:numFmt w:val="decimal"/>
      <w:lvlText w:val="%1."/>
      <w:lvlJc w:val="left"/>
      <w:pPr>
        <w:ind w:left="720" w:hanging="360"/>
      </w:pPr>
      <w:rPr>
        <w:rFonts w:hint="default"/>
        <w:b/>
        <w:i/>
        <w:color w:val="107082" w:themeColor="accent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31CF1929"/>
    <w:multiLevelType w:val="hybridMultilevel"/>
    <w:tmpl w:val="BB04402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5" w15:restartNumberingAfterBreak="0">
    <w:nsid w:val="321351B2"/>
    <w:multiLevelType w:val="hybridMultilevel"/>
    <w:tmpl w:val="C2A23606"/>
    <w:lvl w:ilvl="0" w:tplc="04090001">
      <w:start w:val="1"/>
      <w:numFmt w:val="bullet"/>
      <w:lvlText w:val=""/>
      <w:lvlJc w:val="left"/>
      <w:pPr>
        <w:ind w:left="360" w:hanging="360"/>
      </w:pPr>
      <w:rPr>
        <w:rFonts w:ascii="Symbol" w:hAnsi="Symbol" w:hint="default"/>
      </w:rPr>
    </w:lvl>
    <w:lvl w:ilvl="1" w:tplc="4D344304">
      <w:start w:val="1"/>
      <w:numFmt w:val="bullet"/>
      <w:lvlText w:val="o"/>
      <w:lvlJc w:val="center"/>
      <w:pPr>
        <w:ind w:left="1080" w:hanging="360"/>
      </w:pPr>
      <w:rPr>
        <w:rFonts w:ascii="Courier New" w:hAnsi="Courier New" w:hint="default"/>
      </w:rPr>
    </w:lvl>
    <w:lvl w:ilvl="2" w:tplc="04090005">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6" w15:restartNumberingAfterBreak="0">
    <w:nsid w:val="330B7AF6"/>
    <w:multiLevelType w:val="hybridMultilevel"/>
    <w:tmpl w:val="F46C535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7" w15:restartNumberingAfterBreak="0">
    <w:nsid w:val="36A463A4"/>
    <w:multiLevelType w:val="hybridMultilevel"/>
    <w:tmpl w:val="AC54B90E"/>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28" w15:restartNumberingAfterBreak="0">
    <w:nsid w:val="3E6C7223"/>
    <w:multiLevelType w:val="hybridMultilevel"/>
    <w:tmpl w:val="D6FABF5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3EFD1F30"/>
    <w:multiLevelType w:val="hybridMultilevel"/>
    <w:tmpl w:val="79DC4B2A"/>
    <w:lvl w:ilvl="0" w:tplc="124C5DAE">
      <w:start w:val="1"/>
      <w:numFmt w:val="decimal"/>
      <w:lvlText w:val="%1."/>
      <w:lvlJc w:val="left"/>
      <w:pPr>
        <w:ind w:left="1080" w:hanging="720"/>
      </w:pPr>
      <w:rPr>
        <w:rFonts w:asciiTheme="minorHAnsi" w:hAnsiTheme="minorHAnsi"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3F8F198D"/>
    <w:multiLevelType w:val="hybridMultilevel"/>
    <w:tmpl w:val="03680CDA"/>
    <w:lvl w:ilvl="0" w:tplc="8376AAF6">
      <w:start w:val="1"/>
      <w:numFmt w:val="decimal"/>
      <w:lvlText w:val="%1."/>
      <w:lvlJc w:val="left"/>
      <w:pPr>
        <w:ind w:left="720" w:hanging="360"/>
      </w:pPr>
      <w:rPr>
        <w:rFonts w:hint="default"/>
        <w:b/>
        <w:i/>
        <w:color w:val="107082" w:themeColor="accent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492013B8"/>
    <w:multiLevelType w:val="hybridMultilevel"/>
    <w:tmpl w:val="7BF042D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2" w15:restartNumberingAfterBreak="0">
    <w:nsid w:val="4F425193"/>
    <w:multiLevelType w:val="hybridMultilevel"/>
    <w:tmpl w:val="2B4662AC"/>
    <w:lvl w:ilvl="0" w:tplc="F27AD300">
      <w:start w:val="1"/>
      <w:numFmt w:val="decimal"/>
      <w:lvlText w:val="%1."/>
      <w:lvlJc w:val="left"/>
      <w:pPr>
        <w:ind w:left="720" w:hanging="360"/>
      </w:pPr>
      <w:rPr>
        <w:rFonts w:hint="default"/>
        <w:b/>
        <w:i/>
        <w:color w:val="107082" w:themeColor="accent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528C1828"/>
    <w:multiLevelType w:val="hybridMultilevel"/>
    <w:tmpl w:val="45148FEC"/>
    <w:lvl w:ilvl="0" w:tplc="C9B6E9BC">
      <w:start w:val="1"/>
      <w:numFmt w:val="decimal"/>
      <w:pStyle w:val="ListNumber"/>
      <w:lvlText w:val="%1."/>
      <w:lvlJc w:val="left"/>
      <w:pPr>
        <w:ind w:left="720" w:hanging="360"/>
      </w:pPr>
      <w:rPr>
        <w:rFonts w:hint="default"/>
        <w:b/>
        <w:color w:val="107082" w:themeColor="accent2"/>
        <w:u w:color="F0CDA1" w:themeColor="accent1"/>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53F92F8B"/>
    <w:multiLevelType w:val="hybridMultilevel"/>
    <w:tmpl w:val="4552D1B2"/>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5" w15:restartNumberingAfterBreak="0">
    <w:nsid w:val="5A2926AB"/>
    <w:multiLevelType w:val="hybridMultilevel"/>
    <w:tmpl w:val="74EAD57A"/>
    <w:lvl w:ilvl="0" w:tplc="21DA163A">
      <w:start w:val="1"/>
      <w:numFmt w:val="bullet"/>
      <w:lvlText w:val="o"/>
      <w:lvlJc w:val="left"/>
      <w:pPr>
        <w:ind w:left="720" w:hanging="360"/>
      </w:pPr>
      <w:rPr>
        <w:rFonts w:ascii="Courier New" w:hAnsi="Courier New" w:hint="default"/>
        <w:color w:val="107082" w:themeColor="accent2"/>
        <w:u w:color="F0CDA1" w:themeColor="accent1"/>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5B26156C"/>
    <w:multiLevelType w:val="hybridMultilevel"/>
    <w:tmpl w:val="C656764A"/>
    <w:lvl w:ilvl="0" w:tplc="9020A65A">
      <w:start w:val="1"/>
      <w:numFmt w:val="decimal"/>
      <w:lvlText w:val="%1."/>
      <w:lvlJc w:val="left"/>
      <w:pPr>
        <w:ind w:left="1210" w:hanging="360"/>
      </w:pPr>
      <w:rPr>
        <w:rFonts w:hint="default"/>
        <w:b/>
        <w:i/>
        <w:color w:val="107082" w:themeColor="accent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15:restartNumberingAfterBreak="0">
    <w:nsid w:val="61D02171"/>
    <w:multiLevelType w:val="hybridMultilevel"/>
    <w:tmpl w:val="68700A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66FE6E66"/>
    <w:multiLevelType w:val="hybridMultilevel"/>
    <w:tmpl w:val="040A30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67DB023C"/>
    <w:multiLevelType w:val="hybridMultilevel"/>
    <w:tmpl w:val="02829B4A"/>
    <w:lvl w:ilvl="0" w:tplc="CB6ECA12">
      <w:start w:val="1"/>
      <w:numFmt w:val="decimal"/>
      <w:lvlText w:val="%1."/>
      <w:lvlJc w:val="left"/>
      <w:pPr>
        <w:ind w:left="720" w:hanging="360"/>
      </w:pPr>
      <w:rPr>
        <w:rFonts w:hint="default"/>
        <w:b/>
        <w:i/>
        <w:color w:val="107082" w:themeColor="accent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0" w15:restartNumberingAfterBreak="0">
    <w:nsid w:val="6B1F4F44"/>
    <w:multiLevelType w:val="hybridMultilevel"/>
    <w:tmpl w:val="7F5EAAF0"/>
    <w:lvl w:ilvl="0" w:tplc="302A11E8">
      <w:start w:val="1"/>
      <w:numFmt w:val="decimal"/>
      <w:lvlText w:val="%1."/>
      <w:lvlJc w:val="left"/>
      <w:pPr>
        <w:ind w:left="720" w:hanging="360"/>
      </w:pPr>
      <w:rPr>
        <w:rFonts w:hint="default"/>
        <w:b/>
        <w:i/>
        <w:color w:val="107082" w:themeColor="accent2"/>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1" w15:restartNumberingAfterBreak="0">
    <w:nsid w:val="77961309"/>
    <w:multiLevelType w:val="hybridMultilevel"/>
    <w:tmpl w:val="C656764A"/>
    <w:lvl w:ilvl="0" w:tplc="9020A65A">
      <w:start w:val="1"/>
      <w:numFmt w:val="decimal"/>
      <w:lvlText w:val="%1."/>
      <w:lvlJc w:val="left"/>
      <w:pPr>
        <w:ind w:left="1210" w:hanging="360"/>
      </w:pPr>
      <w:rPr>
        <w:rFonts w:hint="default"/>
        <w:b/>
        <w:i/>
        <w:color w:val="107082" w:themeColor="accent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2" w15:restartNumberingAfterBreak="0">
    <w:nsid w:val="7D101D07"/>
    <w:multiLevelType w:val="hybridMultilevel"/>
    <w:tmpl w:val="79DC4B2A"/>
    <w:lvl w:ilvl="0" w:tplc="124C5DAE">
      <w:start w:val="1"/>
      <w:numFmt w:val="decimal"/>
      <w:lvlText w:val="%1."/>
      <w:lvlJc w:val="left"/>
      <w:pPr>
        <w:ind w:left="1080" w:hanging="720"/>
      </w:pPr>
      <w:rPr>
        <w:rFonts w:asciiTheme="minorHAnsi" w:hAnsiTheme="minorHAnsi"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2"/>
  </w:num>
  <w:num w:numId="2">
    <w:abstractNumId w:val="40"/>
  </w:num>
  <w:num w:numId="3">
    <w:abstractNumId w:val="20"/>
  </w:num>
  <w:num w:numId="4">
    <w:abstractNumId w:val="30"/>
  </w:num>
  <w:num w:numId="5">
    <w:abstractNumId w:val="15"/>
  </w:num>
  <w:num w:numId="6">
    <w:abstractNumId w:val="8"/>
  </w:num>
  <w:num w:numId="7">
    <w:abstractNumId w:val="39"/>
  </w:num>
  <w:num w:numId="8">
    <w:abstractNumId w:val="14"/>
  </w:num>
  <w:num w:numId="9">
    <w:abstractNumId w:val="41"/>
  </w:num>
  <w:num w:numId="10">
    <w:abstractNumId w:val="36"/>
  </w:num>
  <w:num w:numId="11">
    <w:abstractNumId w:val="4"/>
  </w:num>
  <w:num w:numId="12">
    <w:abstractNumId w:val="12"/>
  </w:num>
  <w:num w:numId="13">
    <w:abstractNumId w:val="19"/>
  </w:num>
  <w:num w:numId="14">
    <w:abstractNumId w:val="28"/>
  </w:num>
  <w:num w:numId="15">
    <w:abstractNumId w:val="23"/>
  </w:num>
  <w:num w:numId="16">
    <w:abstractNumId w:val="7"/>
  </w:num>
  <w:num w:numId="17">
    <w:abstractNumId w:val="31"/>
  </w:num>
  <w:num w:numId="18">
    <w:abstractNumId w:val="42"/>
  </w:num>
  <w:num w:numId="19">
    <w:abstractNumId w:val="11"/>
  </w:num>
  <w:num w:numId="20">
    <w:abstractNumId w:val="34"/>
  </w:num>
  <w:num w:numId="21">
    <w:abstractNumId w:val="13"/>
  </w:num>
  <w:num w:numId="22">
    <w:abstractNumId w:val="24"/>
  </w:num>
  <w:num w:numId="23">
    <w:abstractNumId w:val="26"/>
  </w:num>
  <w:num w:numId="24">
    <w:abstractNumId w:val="22"/>
  </w:num>
  <w:num w:numId="25">
    <w:abstractNumId w:val="25"/>
  </w:num>
  <w:num w:numId="26">
    <w:abstractNumId w:val="9"/>
  </w:num>
  <w:num w:numId="27">
    <w:abstractNumId w:val="37"/>
  </w:num>
  <w:num w:numId="28">
    <w:abstractNumId w:val="18"/>
  </w:num>
  <w:num w:numId="29">
    <w:abstractNumId w:val="6"/>
  </w:num>
  <w:num w:numId="30">
    <w:abstractNumId w:val="21"/>
  </w:num>
  <w:num w:numId="31">
    <w:abstractNumId w:val="5"/>
  </w:num>
  <w:num w:numId="32">
    <w:abstractNumId w:val="33"/>
  </w:num>
  <w:num w:numId="33">
    <w:abstractNumId w:val="35"/>
  </w:num>
  <w:num w:numId="34">
    <w:abstractNumId w:val="3"/>
  </w:num>
  <w:num w:numId="35">
    <w:abstractNumId w:val="1"/>
  </w:num>
  <w:num w:numId="36">
    <w:abstractNumId w:val="2"/>
  </w:num>
  <w:num w:numId="37">
    <w:abstractNumId w:val="0"/>
  </w:num>
  <w:num w:numId="38">
    <w:abstractNumId w:val="38"/>
  </w:num>
  <w:num w:numId="39">
    <w:abstractNumId w:val="27"/>
  </w:num>
  <w:num w:numId="40">
    <w:abstractNumId w:val="10"/>
  </w:num>
  <w:num w:numId="41">
    <w:abstractNumId w:val="16"/>
  </w:num>
  <w:num w:numId="42">
    <w:abstractNumId w:val="17"/>
  </w:num>
  <w:num w:numId="43">
    <w:abstractNumId w:val="29"/>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removePersonalInformation/>
  <w:removeDateAndTime/>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rI0NTIytjAwNzI2MbVQ0lEKTi0uzszPAykwrgUAzf9GvCwAAAA="/>
  </w:docVars>
  <w:rsids>
    <w:rsidRoot w:val="00CB4B45"/>
    <w:rsid w:val="0000092E"/>
    <w:rsid w:val="00012A83"/>
    <w:rsid w:val="00017C3C"/>
    <w:rsid w:val="00021F2E"/>
    <w:rsid w:val="00023F87"/>
    <w:rsid w:val="00026EAE"/>
    <w:rsid w:val="0003123C"/>
    <w:rsid w:val="00032A10"/>
    <w:rsid w:val="00043FFE"/>
    <w:rsid w:val="00044074"/>
    <w:rsid w:val="0004430C"/>
    <w:rsid w:val="00066DE2"/>
    <w:rsid w:val="00070773"/>
    <w:rsid w:val="00077931"/>
    <w:rsid w:val="00084E91"/>
    <w:rsid w:val="000900B6"/>
    <w:rsid w:val="000A649E"/>
    <w:rsid w:val="000A7626"/>
    <w:rsid w:val="000B5DA2"/>
    <w:rsid w:val="000C1C28"/>
    <w:rsid w:val="000C5872"/>
    <w:rsid w:val="000E0979"/>
    <w:rsid w:val="000E1544"/>
    <w:rsid w:val="000F2594"/>
    <w:rsid w:val="001155CE"/>
    <w:rsid w:val="001225D9"/>
    <w:rsid w:val="00124370"/>
    <w:rsid w:val="00160392"/>
    <w:rsid w:val="001744BE"/>
    <w:rsid w:val="001A5429"/>
    <w:rsid w:val="001B1DAF"/>
    <w:rsid w:val="001C2556"/>
    <w:rsid w:val="001C33E3"/>
    <w:rsid w:val="001C7F44"/>
    <w:rsid w:val="001D1C22"/>
    <w:rsid w:val="001E11F1"/>
    <w:rsid w:val="001E1E58"/>
    <w:rsid w:val="00206719"/>
    <w:rsid w:val="00212B1B"/>
    <w:rsid w:val="002267E6"/>
    <w:rsid w:val="00240312"/>
    <w:rsid w:val="00247B17"/>
    <w:rsid w:val="00252E4A"/>
    <w:rsid w:val="0025633B"/>
    <w:rsid w:val="002642A8"/>
    <w:rsid w:val="002A137B"/>
    <w:rsid w:val="002E0FDD"/>
    <w:rsid w:val="002E4E99"/>
    <w:rsid w:val="0031130D"/>
    <w:rsid w:val="00314A6F"/>
    <w:rsid w:val="00334394"/>
    <w:rsid w:val="00347AF5"/>
    <w:rsid w:val="00360F98"/>
    <w:rsid w:val="00362478"/>
    <w:rsid w:val="00374421"/>
    <w:rsid w:val="00385D4D"/>
    <w:rsid w:val="003B5758"/>
    <w:rsid w:val="003D04F0"/>
    <w:rsid w:val="003D59A7"/>
    <w:rsid w:val="003E78A7"/>
    <w:rsid w:val="003F0714"/>
    <w:rsid w:val="003F13B0"/>
    <w:rsid w:val="003F5F4A"/>
    <w:rsid w:val="00400698"/>
    <w:rsid w:val="00403423"/>
    <w:rsid w:val="004149D7"/>
    <w:rsid w:val="004211AF"/>
    <w:rsid w:val="00423A18"/>
    <w:rsid w:val="004262DD"/>
    <w:rsid w:val="0042646F"/>
    <w:rsid w:val="00435096"/>
    <w:rsid w:val="00440BF7"/>
    <w:rsid w:val="004411FB"/>
    <w:rsid w:val="00443212"/>
    <w:rsid w:val="004567E6"/>
    <w:rsid w:val="00493EC0"/>
    <w:rsid w:val="00495909"/>
    <w:rsid w:val="004B5251"/>
    <w:rsid w:val="004C7B3E"/>
    <w:rsid w:val="004E68BF"/>
    <w:rsid w:val="00513832"/>
    <w:rsid w:val="00526C37"/>
    <w:rsid w:val="00533047"/>
    <w:rsid w:val="005666C8"/>
    <w:rsid w:val="00577B45"/>
    <w:rsid w:val="00582502"/>
    <w:rsid w:val="005919AF"/>
    <w:rsid w:val="00591CA4"/>
    <w:rsid w:val="005A20E2"/>
    <w:rsid w:val="005B5B61"/>
    <w:rsid w:val="005B6635"/>
    <w:rsid w:val="005B6A1A"/>
    <w:rsid w:val="005C45C7"/>
    <w:rsid w:val="005D2146"/>
    <w:rsid w:val="005F6388"/>
    <w:rsid w:val="00614293"/>
    <w:rsid w:val="006329E1"/>
    <w:rsid w:val="00633E73"/>
    <w:rsid w:val="00653841"/>
    <w:rsid w:val="00654B3B"/>
    <w:rsid w:val="00655308"/>
    <w:rsid w:val="00664450"/>
    <w:rsid w:val="00665127"/>
    <w:rsid w:val="00683918"/>
    <w:rsid w:val="006936EB"/>
    <w:rsid w:val="006B2383"/>
    <w:rsid w:val="006D0144"/>
    <w:rsid w:val="006E3FC8"/>
    <w:rsid w:val="006E523A"/>
    <w:rsid w:val="006E7E48"/>
    <w:rsid w:val="006F35BA"/>
    <w:rsid w:val="006F3C98"/>
    <w:rsid w:val="006F6371"/>
    <w:rsid w:val="00707756"/>
    <w:rsid w:val="007157EF"/>
    <w:rsid w:val="00730BAF"/>
    <w:rsid w:val="0073670F"/>
    <w:rsid w:val="00736CAB"/>
    <w:rsid w:val="00740FCE"/>
    <w:rsid w:val="00741DDD"/>
    <w:rsid w:val="00743083"/>
    <w:rsid w:val="00753E67"/>
    <w:rsid w:val="007B17C1"/>
    <w:rsid w:val="007B17C4"/>
    <w:rsid w:val="007B1F5A"/>
    <w:rsid w:val="007B3AB6"/>
    <w:rsid w:val="007B5AFF"/>
    <w:rsid w:val="007C136F"/>
    <w:rsid w:val="007C5AF4"/>
    <w:rsid w:val="007D5767"/>
    <w:rsid w:val="007D77AD"/>
    <w:rsid w:val="007F793B"/>
    <w:rsid w:val="00810DF6"/>
    <w:rsid w:val="00813EC8"/>
    <w:rsid w:val="00817F8C"/>
    <w:rsid w:val="0083428B"/>
    <w:rsid w:val="00856B01"/>
    <w:rsid w:val="00876F99"/>
    <w:rsid w:val="00877A44"/>
    <w:rsid w:val="008820B3"/>
    <w:rsid w:val="00886169"/>
    <w:rsid w:val="008904E7"/>
    <w:rsid w:val="008965F6"/>
    <w:rsid w:val="008A2B5E"/>
    <w:rsid w:val="008D1C4F"/>
    <w:rsid w:val="008D3386"/>
    <w:rsid w:val="008D3518"/>
    <w:rsid w:val="008F5761"/>
    <w:rsid w:val="008F704C"/>
    <w:rsid w:val="0090206C"/>
    <w:rsid w:val="00902998"/>
    <w:rsid w:val="00912C1B"/>
    <w:rsid w:val="0092125E"/>
    <w:rsid w:val="00924319"/>
    <w:rsid w:val="00952A7A"/>
    <w:rsid w:val="00974BF8"/>
    <w:rsid w:val="009A3B33"/>
    <w:rsid w:val="009A45A0"/>
    <w:rsid w:val="009B35B5"/>
    <w:rsid w:val="009B4773"/>
    <w:rsid w:val="009B7A74"/>
    <w:rsid w:val="009C018F"/>
    <w:rsid w:val="009D2556"/>
    <w:rsid w:val="009D4D51"/>
    <w:rsid w:val="009E55E1"/>
    <w:rsid w:val="00A314FE"/>
    <w:rsid w:val="00A44EEF"/>
    <w:rsid w:val="00A630FD"/>
    <w:rsid w:val="00A64A77"/>
    <w:rsid w:val="00A74908"/>
    <w:rsid w:val="00A91213"/>
    <w:rsid w:val="00A960DC"/>
    <w:rsid w:val="00A9621B"/>
    <w:rsid w:val="00AA29B1"/>
    <w:rsid w:val="00AA66D7"/>
    <w:rsid w:val="00AC3653"/>
    <w:rsid w:val="00AD19E0"/>
    <w:rsid w:val="00AE0241"/>
    <w:rsid w:val="00AE5008"/>
    <w:rsid w:val="00B26302"/>
    <w:rsid w:val="00B37B3B"/>
    <w:rsid w:val="00B44C47"/>
    <w:rsid w:val="00B534E0"/>
    <w:rsid w:val="00B57756"/>
    <w:rsid w:val="00B57F4F"/>
    <w:rsid w:val="00B7636D"/>
    <w:rsid w:val="00B80CF1"/>
    <w:rsid w:val="00BA2A38"/>
    <w:rsid w:val="00BA31C4"/>
    <w:rsid w:val="00BA3E51"/>
    <w:rsid w:val="00BA7C75"/>
    <w:rsid w:val="00BB02E6"/>
    <w:rsid w:val="00BD0C60"/>
    <w:rsid w:val="00C05CCF"/>
    <w:rsid w:val="00C14C5B"/>
    <w:rsid w:val="00C17BCF"/>
    <w:rsid w:val="00C24415"/>
    <w:rsid w:val="00C3246A"/>
    <w:rsid w:val="00C65564"/>
    <w:rsid w:val="00C73FFB"/>
    <w:rsid w:val="00CA61D8"/>
    <w:rsid w:val="00CB4B45"/>
    <w:rsid w:val="00CD1D98"/>
    <w:rsid w:val="00CE5834"/>
    <w:rsid w:val="00CF0DFC"/>
    <w:rsid w:val="00CF1267"/>
    <w:rsid w:val="00D13200"/>
    <w:rsid w:val="00D26769"/>
    <w:rsid w:val="00D27AF8"/>
    <w:rsid w:val="00D6017B"/>
    <w:rsid w:val="00D6543F"/>
    <w:rsid w:val="00D74E0C"/>
    <w:rsid w:val="00D805F8"/>
    <w:rsid w:val="00D86A0A"/>
    <w:rsid w:val="00D94688"/>
    <w:rsid w:val="00DB5A2E"/>
    <w:rsid w:val="00DC0528"/>
    <w:rsid w:val="00DC1104"/>
    <w:rsid w:val="00DC3A45"/>
    <w:rsid w:val="00DC7466"/>
    <w:rsid w:val="00DC7E1C"/>
    <w:rsid w:val="00DE0C2D"/>
    <w:rsid w:val="00DE0CC2"/>
    <w:rsid w:val="00DE5F69"/>
    <w:rsid w:val="00DE65A2"/>
    <w:rsid w:val="00DF2DCC"/>
    <w:rsid w:val="00E01D0E"/>
    <w:rsid w:val="00E16215"/>
    <w:rsid w:val="00E31650"/>
    <w:rsid w:val="00E35169"/>
    <w:rsid w:val="00E404DF"/>
    <w:rsid w:val="00E53724"/>
    <w:rsid w:val="00E552C8"/>
    <w:rsid w:val="00E75006"/>
    <w:rsid w:val="00E757A0"/>
    <w:rsid w:val="00E84350"/>
    <w:rsid w:val="00E857E2"/>
    <w:rsid w:val="00E85863"/>
    <w:rsid w:val="00E91AE4"/>
    <w:rsid w:val="00EA431D"/>
    <w:rsid w:val="00EB47F9"/>
    <w:rsid w:val="00EB7435"/>
    <w:rsid w:val="00EC4BCD"/>
    <w:rsid w:val="00EE6224"/>
    <w:rsid w:val="00F04145"/>
    <w:rsid w:val="00F273EA"/>
    <w:rsid w:val="00F33F5E"/>
    <w:rsid w:val="00F53A40"/>
    <w:rsid w:val="00F60840"/>
    <w:rsid w:val="00F75B86"/>
    <w:rsid w:val="00F77933"/>
    <w:rsid w:val="00F8411A"/>
    <w:rsid w:val="00FA0D95"/>
    <w:rsid w:val="00FC1405"/>
    <w:rsid w:val="00FF0913"/>
    <w:rsid w:val="00FF0D2B"/>
    <w:rsid w:val="00FF2863"/>
    <w:rsid w:val="00FF7EFE"/>
  </w:rsids>
  <m:mathPr>
    <m:mathFont m:val="Cambria Math"/>
    <m:brkBin m:val="before"/>
    <m:brkBinSub m:val="--"/>
    <m:smallFrac m:val="0"/>
    <m:dispDef/>
    <m:lMargin m:val="0"/>
    <m:rMargin m:val="0"/>
    <m:defJc m:val="centerGroup"/>
    <m:wrapIndent m:val="1440"/>
    <m:intLim m:val="subSup"/>
    <m:naryLim m:val="undOvr"/>
  </m:mathPr>
  <w:themeFontLang w:val="en-US" w:eastAsia="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202236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4"/>
        <w:szCs w:val="24"/>
        <w:lang w:val="en-US" w:eastAsia="en-US" w:bidi="ar-SA"/>
      </w:rPr>
    </w:rPrDefault>
    <w:pPrDefault>
      <w:pPr>
        <w:spacing w:before="120" w:after="12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3" w:semiHidden="1" w:unhideWhenUsed="1"/>
    <w:lsdException w:name="List Bullet 4" w:semiHidden="1" w:unhideWhenUsed="1"/>
    <w:lsdException w:name="List Bullet 5" w:semiHidden="1" w:unhideWhenUsed="1"/>
    <w:lsdException w:name="List Number 2" w:semiHidden="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semiHidden="1"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lsdException w:name="Unresolved Mention" w:semiHidden="1" w:unhideWhenUsed="1"/>
    <w:lsdException w:name="Smart Link" w:semiHidden="1" w:unhideWhenUsed="1"/>
  </w:latentStyles>
  <w:style w:type="paragraph" w:default="1" w:styleId="Normal">
    <w:name w:val="Normal"/>
    <w:qFormat/>
    <w:rsid w:val="00614293"/>
  </w:style>
  <w:style w:type="paragraph" w:styleId="Heading1">
    <w:name w:val="heading 1"/>
    <w:basedOn w:val="Normal"/>
    <w:next w:val="Normal"/>
    <w:link w:val="Heading1Char"/>
    <w:uiPriority w:val="9"/>
    <w:qFormat/>
    <w:rsid w:val="00E404DF"/>
    <w:pPr>
      <w:keepNext/>
      <w:keepLines/>
      <w:pageBreakBefore/>
      <w:pBdr>
        <w:bottom w:val="single" w:sz="24" w:space="4" w:color="F0CDA1" w:themeColor="accent1"/>
      </w:pBdr>
      <w:spacing w:after="400"/>
      <w:outlineLvl w:val="0"/>
    </w:pPr>
    <w:rPr>
      <w:rFonts w:asciiTheme="majorHAnsi" w:eastAsiaTheme="majorEastAsia" w:hAnsiTheme="majorHAnsi" w:cstheme="majorBidi"/>
      <w:b/>
      <w:caps/>
      <w:color w:val="107082" w:themeColor="accent2"/>
      <w:sz w:val="44"/>
      <w:szCs w:val="32"/>
    </w:rPr>
  </w:style>
  <w:style w:type="paragraph" w:styleId="Heading2">
    <w:name w:val="heading 2"/>
    <w:basedOn w:val="Normal"/>
    <w:next w:val="Normal"/>
    <w:link w:val="Heading2Char"/>
    <w:uiPriority w:val="9"/>
    <w:qFormat/>
    <w:rsid w:val="00664450"/>
    <w:pPr>
      <w:spacing w:line="240" w:lineRule="auto"/>
      <w:outlineLvl w:val="1"/>
    </w:pPr>
    <w:rPr>
      <w:rFonts w:asciiTheme="majorHAnsi" w:hAnsiTheme="majorHAnsi"/>
      <w:b/>
      <w:color w:val="D17406" w:themeColor="accent5" w:themeShade="BF"/>
      <w:sz w:val="40"/>
      <w:szCs w:val="36"/>
    </w:rPr>
  </w:style>
  <w:style w:type="paragraph" w:styleId="Heading3">
    <w:name w:val="heading 3"/>
    <w:basedOn w:val="Normal"/>
    <w:next w:val="Normal"/>
    <w:link w:val="Heading3Char"/>
    <w:uiPriority w:val="9"/>
    <w:semiHidden/>
    <w:qFormat/>
    <w:rsid w:val="001A5429"/>
    <w:pPr>
      <w:keepNext/>
      <w:keepLines/>
      <w:spacing w:before="40" w:after="0"/>
      <w:outlineLvl w:val="2"/>
    </w:pPr>
    <w:rPr>
      <w:rFonts w:asciiTheme="majorHAnsi" w:eastAsiaTheme="majorEastAsia" w:hAnsiTheme="majorHAnsi" w:cstheme="majorBidi"/>
      <w:color w:val="AC6C1B" w:themeColor="accent1" w:themeShade="7F"/>
    </w:rPr>
  </w:style>
  <w:style w:type="paragraph" w:styleId="Heading4">
    <w:name w:val="heading 4"/>
    <w:basedOn w:val="Normal"/>
    <w:next w:val="Normal"/>
    <w:link w:val="Heading4Char"/>
    <w:uiPriority w:val="9"/>
    <w:semiHidden/>
    <w:qFormat/>
    <w:rsid w:val="001A5429"/>
    <w:pPr>
      <w:keepNext/>
      <w:keepLines/>
      <w:spacing w:before="40" w:after="0"/>
      <w:outlineLvl w:val="3"/>
    </w:pPr>
    <w:rPr>
      <w:rFonts w:asciiTheme="majorHAnsi" w:eastAsiaTheme="majorEastAsia" w:hAnsiTheme="majorHAnsi" w:cstheme="majorBidi"/>
      <w:i/>
      <w:iCs/>
      <w:color w:val="E29E4A"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EB47F9"/>
    <w:pPr>
      <w:spacing w:before="0" w:after="0"/>
    </w:pPr>
    <w:rPr>
      <w:rFonts w:asciiTheme="majorHAnsi" w:hAnsiTheme="majorHAnsi"/>
      <w:b/>
      <w:caps/>
      <w:color w:val="107082" w:themeColor="accent2"/>
      <w:sz w:val="28"/>
    </w:rPr>
  </w:style>
  <w:style w:type="character" w:customStyle="1" w:styleId="HeaderChar">
    <w:name w:val="Header Char"/>
    <w:basedOn w:val="DefaultParagraphFont"/>
    <w:link w:val="Header"/>
    <w:uiPriority w:val="99"/>
    <w:rsid w:val="00EB47F9"/>
    <w:rPr>
      <w:rFonts w:asciiTheme="majorHAnsi" w:hAnsiTheme="majorHAnsi"/>
      <w:b/>
      <w:caps/>
      <w:color w:val="107082" w:themeColor="accent2"/>
      <w:sz w:val="28"/>
    </w:rPr>
  </w:style>
  <w:style w:type="paragraph" w:styleId="Footer">
    <w:name w:val="footer"/>
    <w:basedOn w:val="Normal"/>
    <w:link w:val="FooterChar"/>
    <w:uiPriority w:val="99"/>
    <w:rsid w:val="00F8411A"/>
    <w:pPr>
      <w:pBdr>
        <w:top w:val="single" w:sz="8" w:space="1" w:color="F0CDA1" w:themeColor="accent1"/>
      </w:pBdr>
      <w:tabs>
        <w:tab w:val="right" w:pos="10080"/>
      </w:tabs>
      <w:spacing w:after="0" w:line="240" w:lineRule="auto"/>
    </w:pPr>
    <w:rPr>
      <w:sz w:val="18"/>
    </w:rPr>
  </w:style>
  <w:style w:type="character" w:customStyle="1" w:styleId="FooterChar">
    <w:name w:val="Footer Char"/>
    <w:basedOn w:val="DefaultParagraphFont"/>
    <w:link w:val="Footer"/>
    <w:uiPriority w:val="99"/>
    <w:rsid w:val="00347AF5"/>
    <w:rPr>
      <w:color w:val="595959" w:themeColor="text1" w:themeTint="A6"/>
      <w:sz w:val="18"/>
    </w:rPr>
  </w:style>
  <w:style w:type="character" w:styleId="PlaceholderText">
    <w:name w:val="Placeholder Text"/>
    <w:basedOn w:val="DefaultParagraphFont"/>
    <w:uiPriority w:val="99"/>
    <w:semiHidden/>
    <w:rsid w:val="005A20E2"/>
    <w:rPr>
      <w:color w:val="808080"/>
    </w:rPr>
  </w:style>
  <w:style w:type="paragraph" w:styleId="Title">
    <w:name w:val="Title"/>
    <w:basedOn w:val="Normal"/>
    <w:next w:val="Normal"/>
    <w:link w:val="TitleChar"/>
    <w:uiPriority w:val="10"/>
    <w:qFormat/>
    <w:rsid w:val="00813EC8"/>
    <w:pPr>
      <w:spacing w:after="0"/>
      <w:contextualSpacing/>
      <w:jc w:val="center"/>
    </w:pPr>
    <w:rPr>
      <w:rFonts w:asciiTheme="majorHAnsi" w:eastAsiaTheme="majorEastAsia" w:hAnsiTheme="majorHAnsi" w:cstheme="majorBidi"/>
      <w:b/>
      <w:color w:val="FFFFFF" w:themeColor="background1"/>
      <w:spacing w:val="-10"/>
      <w:kern w:val="28"/>
      <w:sz w:val="96"/>
      <w:szCs w:val="56"/>
    </w:rPr>
  </w:style>
  <w:style w:type="character" w:customStyle="1" w:styleId="TitleChar">
    <w:name w:val="Title Char"/>
    <w:basedOn w:val="DefaultParagraphFont"/>
    <w:link w:val="Title"/>
    <w:uiPriority w:val="10"/>
    <w:rsid w:val="00813EC8"/>
    <w:rPr>
      <w:rFonts w:asciiTheme="majorHAnsi" w:eastAsiaTheme="majorEastAsia" w:hAnsiTheme="majorHAnsi" w:cstheme="majorBidi"/>
      <w:b/>
      <w:color w:val="FFFFFF" w:themeColor="background1"/>
      <w:spacing w:val="-10"/>
      <w:kern w:val="28"/>
      <w:sz w:val="96"/>
      <w:szCs w:val="56"/>
    </w:rPr>
  </w:style>
  <w:style w:type="paragraph" w:styleId="Subtitle">
    <w:name w:val="Subtitle"/>
    <w:basedOn w:val="Normal"/>
    <w:next w:val="Normal"/>
    <w:link w:val="SubtitleChar"/>
    <w:uiPriority w:val="11"/>
    <w:qFormat/>
    <w:rsid w:val="00F33F5E"/>
    <w:pPr>
      <w:numPr>
        <w:ilvl w:val="1"/>
      </w:numPr>
      <w:spacing w:after="0"/>
      <w:jc w:val="center"/>
    </w:pPr>
    <w:rPr>
      <w:rFonts w:eastAsiaTheme="minorEastAsia"/>
      <w:b/>
      <w:i/>
      <w:color w:val="F0CDA1" w:themeColor="accent1"/>
      <w:spacing w:val="15"/>
      <w:sz w:val="48"/>
    </w:rPr>
  </w:style>
  <w:style w:type="character" w:customStyle="1" w:styleId="SubtitleChar">
    <w:name w:val="Subtitle Char"/>
    <w:basedOn w:val="DefaultParagraphFont"/>
    <w:link w:val="Subtitle"/>
    <w:uiPriority w:val="11"/>
    <w:rsid w:val="00F33F5E"/>
    <w:rPr>
      <w:rFonts w:eastAsiaTheme="minorEastAsia"/>
      <w:b/>
      <w:i/>
      <w:color w:val="F0CDA1" w:themeColor="accent1"/>
      <w:spacing w:val="15"/>
      <w:sz w:val="48"/>
    </w:rPr>
  </w:style>
  <w:style w:type="character" w:customStyle="1" w:styleId="Heading1Char">
    <w:name w:val="Heading 1 Char"/>
    <w:basedOn w:val="DefaultParagraphFont"/>
    <w:link w:val="Heading1"/>
    <w:uiPriority w:val="9"/>
    <w:rsid w:val="00E404DF"/>
    <w:rPr>
      <w:rFonts w:asciiTheme="majorHAnsi" w:eastAsiaTheme="majorEastAsia" w:hAnsiTheme="majorHAnsi" w:cstheme="majorBidi"/>
      <w:b/>
      <w:caps/>
      <w:color w:val="107082" w:themeColor="accent2"/>
      <w:sz w:val="44"/>
      <w:szCs w:val="32"/>
    </w:rPr>
  </w:style>
  <w:style w:type="paragraph" w:customStyle="1" w:styleId="Default">
    <w:name w:val="Default"/>
    <w:semiHidden/>
    <w:rsid w:val="005D2146"/>
    <w:pPr>
      <w:autoSpaceDE w:val="0"/>
      <w:autoSpaceDN w:val="0"/>
      <w:adjustRightInd w:val="0"/>
      <w:spacing w:after="0" w:line="240" w:lineRule="auto"/>
    </w:pPr>
    <w:rPr>
      <w:rFonts w:ascii="Arial" w:hAnsi="Arial" w:cs="Arial"/>
      <w:color w:val="000000"/>
    </w:rPr>
  </w:style>
  <w:style w:type="character" w:customStyle="1" w:styleId="A3">
    <w:name w:val="A3"/>
    <w:uiPriority w:val="99"/>
    <w:semiHidden/>
    <w:rsid w:val="005D2146"/>
    <w:rPr>
      <w:i/>
      <w:iCs/>
      <w:color w:val="545758"/>
      <w:sz w:val="28"/>
      <w:szCs w:val="28"/>
    </w:rPr>
  </w:style>
  <w:style w:type="paragraph" w:styleId="ListParagraph">
    <w:name w:val="List Paragraph"/>
    <w:basedOn w:val="Normal"/>
    <w:uiPriority w:val="34"/>
    <w:semiHidden/>
    <w:qFormat/>
    <w:rsid w:val="005D2146"/>
    <w:pPr>
      <w:ind w:left="720"/>
      <w:contextualSpacing/>
    </w:pPr>
  </w:style>
  <w:style w:type="character" w:styleId="SubtleEmphasis">
    <w:name w:val="Subtle Emphasis"/>
    <w:uiPriority w:val="19"/>
    <w:qFormat/>
    <w:rsid w:val="00E85863"/>
    <w:rPr>
      <w:rFonts w:asciiTheme="majorHAnsi" w:hAnsiTheme="majorHAnsi"/>
      <w:b/>
      <w:i w:val="0"/>
      <w:color w:val="107082" w:themeColor="accent2"/>
      <w:sz w:val="28"/>
    </w:rPr>
  </w:style>
  <w:style w:type="character" w:styleId="Emphasis">
    <w:name w:val="Emphasis"/>
    <w:uiPriority w:val="20"/>
    <w:qFormat/>
    <w:rsid w:val="00F33F5E"/>
    <w:rPr>
      <w:rFonts w:cstheme="minorHAnsi"/>
      <w:i/>
      <w:color w:val="331D01"/>
    </w:rPr>
  </w:style>
  <w:style w:type="character" w:styleId="IntenseEmphasis">
    <w:name w:val="Intense Emphasis"/>
    <w:uiPriority w:val="21"/>
    <w:semiHidden/>
    <w:qFormat/>
    <w:rsid w:val="00AE0241"/>
    <w:rPr>
      <w:color w:val="595959" w:themeColor="text1" w:themeTint="A6"/>
      <w:sz w:val="20"/>
    </w:rPr>
  </w:style>
  <w:style w:type="table" w:styleId="TableGrid">
    <w:name w:val="Table Grid"/>
    <w:basedOn w:val="TableNormal"/>
    <w:uiPriority w:val="39"/>
    <w:rsid w:val="000779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533047"/>
    <w:pPr>
      <w:spacing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33047"/>
    <w:rPr>
      <w:rFonts w:ascii="Segoe UI" w:hAnsi="Segoe UI" w:cs="Segoe UI"/>
      <w:i/>
      <w:color w:val="595959" w:themeColor="text1" w:themeTint="A6"/>
      <w:sz w:val="18"/>
      <w:szCs w:val="18"/>
    </w:rPr>
  </w:style>
  <w:style w:type="character" w:customStyle="1" w:styleId="Heading2Char">
    <w:name w:val="Heading 2 Char"/>
    <w:basedOn w:val="DefaultParagraphFont"/>
    <w:link w:val="Heading2"/>
    <w:uiPriority w:val="9"/>
    <w:rsid w:val="00664450"/>
    <w:rPr>
      <w:rFonts w:asciiTheme="majorHAnsi" w:hAnsiTheme="majorHAnsi"/>
      <w:b/>
      <w:color w:val="D17406" w:themeColor="accent5" w:themeShade="BF"/>
      <w:sz w:val="40"/>
      <w:szCs w:val="36"/>
    </w:rPr>
  </w:style>
  <w:style w:type="character" w:customStyle="1" w:styleId="Heading3Char">
    <w:name w:val="Heading 3 Char"/>
    <w:basedOn w:val="DefaultParagraphFont"/>
    <w:link w:val="Heading3"/>
    <w:uiPriority w:val="9"/>
    <w:semiHidden/>
    <w:rsid w:val="00347AF5"/>
    <w:rPr>
      <w:rFonts w:asciiTheme="majorHAnsi" w:eastAsiaTheme="majorEastAsia" w:hAnsiTheme="majorHAnsi" w:cstheme="majorBidi"/>
      <w:color w:val="AC6C1B" w:themeColor="accent1" w:themeShade="7F"/>
      <w:sz w:val="24"/>
      <w:szCs w:val="24"/>
    </w:rPr>
  </w:style>
  <w:style w:type="character" w:customStyle="1" w:styleId="Heading4Char">
    <w:name w:val="Heading 4 Char"/>
    <w:basedOn w:val="DefaultParagraphFont"/>
    <w:link w:val="Heading4"/>
    <w:uiPriority w:val="9"/>
    <w:semiHidden/>
    <w:rsid w:val="00347AF5"/>
    <w:rPr>
      <w:rFonts w:asciiTheme="majorHAnsi" w:eastAsiaTheme="majorEastAsia" w:hAnsiTheme="majorHAnsi" w:cstheme="majorBidi"/>
      <w:i/>
      <w:iCs/>
      <w:color w:val="E29E4A" w:themeColor="accent1" w:themeShade="BF"/>
      <w:sz w:val="24"/>
    </w:rPr>
  </w:style>
  <w:style w:type="paragraph" w:styleId="TOCHeading">
    <w:name w:val="TOC Heading"/>
    <w:basedOn w:val="Normal"/>
    <w:next w:val="Normal"/>
    <w:uiPriority w:val="39"/>
    <w:qFormat/>
    <w:rsid w:val="00D94688"/>
    <w:pPr>
      <w:pBdr>
        <w:bottom w:val="single" w:sz="24" w:space="1" w:color="F0CDA1" w:themeColor="accent1"/>
      </w:pBdr>
    </w:pPr>
    <w:rPr>
      <w:rFonts w:asciiTheme="majorHAnsi" w:hAnsiTheme="majorHAnsi"/>
      <w:b/>
      <w:color w:val="107082" w:themeColor="accent2"/>
      <w:sz w:val="40"/>
    </w:rPr>
  </w:style>
  <w:style w:type="paragraph" w:styleId="TOC1">
    <w:name w:val="toc 1"/>
    <w:basedOn w:val="Normal"/>
    <w:next w:val="Normal"/>
    <w:autoRedefine/>
    <w:uiPriority w:val="39"/>
    <w:rsid w:val="001E1E58"/>
    <w:pPr>
      <w:spacing w:after="100"/>
    </w:pPr>
  </w:style>
  <w:style w:type="character" w:styleId="Hyperlink">
    <w:name w:val="Hyperlink"/>
    <w:basedOn w:val="DefaultParagraphFont"/>
    <w:uiPriority w:val="99"/>
    <w:unhideWhenUsed/>
    <w:rsid w:val="001E1E58"/>
    <w:rPr>
      <w:color w:val="000000" w:themeColor="hyperlink"/>
      <w:u w:val="single"/>
    </w:rPr>
  </w:style>
  <w:style w:type="paragraph" w:styleId="TOC2">
    <w:name w:val="toc 2"/>
    <w:basedOn w:val="Normal"/>
    <w:next w:val="Normal"/>
    <w:autoRedefine/>
    <w:uiPriority w:val="39"/>
    <w:rsid w:val="00D94688"/>
    <w:pPr>
      <w:tabs>
        <w:tab w:val="right" w:leader="dot" w:pos="5256"/>
      </w:tabs>
      <w:spacing w:after="100"/>
      <w:ind w:left="360"/>
    </w:pPr>
  </w:style>
  <w:style w:type="character" w:styleId="CommentReference">
    <w:name w:val="annotation reference"/>
    <w:basedOn w:val="DefaultParagraphFont"/>
    <w:uiPriority w:val="99"/>
    <w:semiHidden/>
    <w:unhideWhenUsed/>
    <w:rsid w:val="007C136F"/>
    <w:rPr>
      <w:sz w:val="16"/>
      <w:szCs w:val="16"/>
    </w:rPr>
  </w:style>
  <w:style w:type="paragraph" w:styleId="NoSpacing">
    <w:name w:val="No Spacing"/>
    <w:uiPriority w:val="1"/>
    <w:semiHidden/>
    <w:qFormat/>
    <w:rsid w:val="009B35B5"/>
    <w:pPr>
      <w:spacing w:after="0" w:line="240" w:lineRule="auto"/>
    </w:pPr>
    <w:rPr>
      <w:i/>
    </w:rPr>
  </w:style>
  <w:style w:type="paragraph" w:styleId="ListBullet">
    <w:name w:val="List Bullet"/>
    <w:basedOn w:val="Normal"/>
    <w:uiPriority w:val="99"/>
    <w:rsid w:val="0003123C"/>
    <w:pPr>
      <w:numPr>
        <w:numId w:val="16"/>
      </w:numPr>
      <w:spacing w:before="0" w:after="200" w:line="276" w:lineRule="auto"/>
      <w:ind w:left="340" w:hanging="340"/>
    </w:pPr>
  </w:style>
  <w:style w:type="paragraph" w:styleId="ListNumber">
    <w:name w:val="List Number"/>
    <w:basedOn w:val="Normal"/>
    <w:uiPriority w:val="99"/>
    <w:rsid w:val="0003123C"/>
    <w:pPr>
      <w:numPr>
        <w:numId w:val="32"/>
      </w:numPr>
      <w:spacing w:before="0" w:after="200" w:line="276" w:lineRule="auto"/>
      <w:ind w:left="340" w:hanging="340"/>
    </w:pPr>
  </w:style>
  <w:style w:type="character" w:styleId="Strong">
    <w:name w:val="Strong"/>
    <w:basedOn w:val="DefaultParagraphFont"/>
    <w:uiPriority w:val="22"/>
    <w:semiHidden/>
    <w:qFormat/>
    <w:rsid w:val="00BA31C4"/>
    <w:rPr>
      <w:b/>
      <w:bCs/>
    </w:rPr>
  </w:style>
  <w:style w:type="character" w:customStyle="1" w:styleId="Bold">
    <w:name w:val="Bold"/>
    <w:uiPriority w:val="1"/>
    <w:qFormat/>
    <w:rsid w:val="00BA31C4"/>
    <w:rPr>
      <w:b/>
      <w:bCs/>
    </w:rPr>
  </w:style>
  <w:style w:type="paragraph" w:styleId="ListBullet2">
    <w:name w:val="List Bullet 2"/>
    <w:basedOn w:val="Normal"/>
    <w:uiPriority w:val="99"/>
    <w:rsid w:val="00D27AF8"/>
    <w:pPr>
      <w:numPr>
        <w:numId w:val="35"/>
      </w:numPr>
      <w:spacing w:before="0"/>
    </w:pPr>
  </w:style>
  <w:style w:type="paragraph" w:customStyle="1" w:styleId="Graphheading1">
    <w:name w:val="Graph heading 1"/>
    <w:basedOn w:val="Normal"/>
    <w:qFormat/>
    <w:rsid w:val="008965F6"/>
    <w:pPr>
      <w:spacing w:after="60" w:line="240" w:lineRule="auto"/>
    </w:pPr>
    <w:rPr>
      <w:b/>
      <w:color w:val="054854" w:themeColor="accent3"/>
    </w:rPr>
  </w:style>
  <w:style w:type="paragraph" w:customStyle="1" w:styleId="Graphheading2">
    <w:name w:val="Graph heading 2"/>
    <w:basedOn w:val="Normal"/>
    <w:qFormat/>
    <w:rsid w:val="00664450"/>
    <w:pPr>
      <w:spacing w:after="60" w:line="240" w:lineRule="auto"/>
    </w:pPr>
    <w:rPr>
      <w:b/>
      <w:color w:val="F99927" w:themeColor="accent5"/>
    </w:rPr>
  </w:style>
  <w:style w:type="paragraph" w:customStyle="1" w:styleId="Graphheading3">
    <w:name w:val="Graph heading 3"/>
    <w:basedOn w:val="Normal"/>
    <w:qFormat/>
    <w:rsid w:val="00664450"/>
    <w:pPr>
      <w:spacing w:after="60" w:line="240" w:lineRule="auto"/>
    </w:pPr>
    <w:rPr>
      <w:b/>
      <w:color w:val="EC7216" w:themeColor="accent6"/>
    </w:rPr>
  </w:style>
  <w:style w:type="paragraph" w:customStyle="1" w:styleId="Graphheading4">
    <w:name w:val="Graph heading 4"/>
    <w:basedOn w:val="Normal"/>
    <w:qFormat/>
    <w:rsid w:val="008965F6"/>
    <w:pPr>
      <w:spacing w:after="60" w:line="240" w:lineRule="auto"/>
    </w:pPr>
    <w:rPr>
      <w:b/>
      <w:color w:val="107082" w:themeColor="accent2"/>
    </w:rPr>
  </w:style>
  <w:style w:type="paragraph" w:customStyle="1" w:styleId="Graphbullet">
    <w:name w:val="Graph bullet"/>
    <w:basedOn w:val="Normal"/>
    <w:qFormat/>
    <w:rsid w:val="008965F6"/>
    <w:pPr>
      <w:numPr>
        <w:numId w:val="28"/>
      </w:numPr>
      <w:spacing w:before="0" w:after="0" w:line="216" w:lineRule="auto"/>
      <w:ind w:left="284" w:hanging="284"/>
    </w:pPr>
    <w:rPr>
      <w:sz w:val="20"/>
    </w:rPr>
  </w:style>
  <w:style w:type="paragraph" w:customStyle="1" w:styleId="Graphbullet2">
    <w:name w:val="Graph bullet 2"/>
    <w:basedOn w:val="Normal"/>
    <w:qFormat/>
    <w:rsid w:val="008965F6"/>
    <w:pPr>
      <w:numPr>
        <w:numId w:val="30"/>
      </w:numPr>
      <w:spacing w:before="0" w:after="0" w:line="216" w:lineRule="auto"/>
      <w:ind w:left="284" w:hanging="284"/>
    </w:pPr>
    <w:rPr>
      <w:sz w:val="20"/>
    </w:rPr>
  </w:style>
  <w:style w:type="paragraph" w:customStyle="1" w:styleId="Graphbullet3">
    <w:name w:val="Graph bullet 3"/>
    <w:basedOn w:val="Normal"/>
    <w:qFormat/>
    <w:rsid w:val="008965F6"/>
    <w:pPr>
      <w:numPr>
        <w:numId w:val="29"/>
      </w:numPr>
      <w:spacing w:before="0" w:after="0" w:line="216" w:lineRule="auto"/>
      <w:ind w:left="284" w:hanging="284"/>
    </w:pPr>
    <w:rPr>
      <w:sz w:val="20"/>
    </w:rPr>
  </w:style>
  <w:style w:type="paragraph" w:customStyle="1" w:styleId="Graphbullet4">
    <w:name w:val="Graph bullet 4"/>
    <w:basedOn w:val="Normal"/>
    <w:qFormat/>
    <w:rsid w:val="008965F6"/>
    <w:pPr>
      <w:numPr>
        <w:numId w:val="31"/>
      </w:numPr>
      <w:spacing w:before="0" w:after="0" w:line="240" w:lineRule="auto"/>
      <w:ind w:left="284" w:hanging="284"/>
    </w:pPr>
    <w:rPr>
      <w:sz w:val="20"/>
    </w:rPr>
  </w:style>
  <w:style w:type="paragraph" w:customStyle="1" w:styleId="TableText">
    <w:name w:val="Table Text"/>
    <w:basedOn w:val="Normal"/>
    <w:next w:val="Normal"/>
    <w:qFormat/>
    <w:rsid w:val="00810DF6"/>
    <w:pPr>
      <w:spacing w:before="0" w:after="0" w:line="240" w:lineRule="auto"/>
    </w:pPr>
    <w:rPr>
      <w:sz w:val="18"/>
    </w:rPr>
  </w:style>
  <w:style w:type="paragraph" w:customStyle="1" w:styleId="TableHeading">
    <w:name w:val="Table Heading"/>
    <w:basedOn w:val="Normal"/>
    <w:qFormat/>
    <w:rsid w:val="00DC3A45"/>
    <w:pPr>
      <w:spacing w:before="0" w:after="0" w:line="216" w:lineRule="auto"/>
      <w:ind w:left="85"/>
    </w:pPr>
    <w:rPr>
      <w:b/>
      <w:color w:val="FFFFFF" w:themeColor="background1"/>
      <w:sz w:val="18"/>
      <w:szCs w:val="18"/>
    </w:rPr>
  </w:style>
  <w:style w:type="paragraph" w:customStyle="1" w:styleId="Header2">
    <w:name w:val="Header2"/>
    <w:basedOn w:val="Normal"/>
    <w:next w:val="Normal"/>
    <w:link w:val="Header2Char"/>
    <w:qFormat/>
    <w:rsid w:val="00BA3E51"/>
    <w:pPr>
      <w:spacing w:before="0" w:after="0"/>
    </w:pPr>
    <w:rPr>
      <w:i/>
    </w:rPr>
  </w:style>
  <w:style w:type="paragraph" w:customStyle="1" w:styleId="Tabletotal">
    <w:name w:val="Table total"/>
    <w:basedOn w:val="Normal"/>
    <w:next w:val="Normal"/>
    <w:link w:val="TabletotalChar"/>
    <w:qFormat/>
    <w:rsid w:val="004211AF"/>
    <w:pPr>
      <w:spacing w:before="0" w:after="0" w:line="256" w:lineRule="auto"/>
    </w:pPr>
    <w:rPr>
      <w:rFonts w:ascii="Arial" w:eastAsia="Arial" w:hAnsi="Arial" w:cs="Times New Roman"/>
      <w:b/>
      <w:bCs/>
      <w:caps/>
      <w:color w:val="404040" w:themeColor="text1" w:themeTint="BF"/>
      <w:sz w:val="18"/>
      <w:szCs w:val="22"/>
    </w:rPr>
  </w:style>
  <w:style w:type="character" w:customStyle="1" w:styleId="Header2Char">
    <w:name w:val="Header2 Char"/>
    <w:basedOn w:val="DefaultParagraphFont"/>
    <w:link w:val="Header2"/>
    <w:rsid w:val="00BA3E51"/>
    <w:rPr>
      <w:i/>
    </w:rPr>
  </w:style>
  <w:style w:type="character" w:customStyle="1" w:styleId="TabletotalChar">
    <w:name w:val="Table total Char"/>
    <w:basedOn w:val="DefaultParagraphFont"/>
    <w:link w:val="Tabletotal"/>
    <w:rsid w:val="004211AF"/>
    <w:rPr>
      <w:rFonts w:ascii="Arial" w:eastAsia="Arial" w:hAnsi="Arial" w:cs="Times New Roman"/>
      <w:b/>
      <w:bCs/>
      <w:caps/>
      <w:color w:val="404040" w:themeColor="text1" w:themeTint="BF"/>
      <w:sz w:val="18"/>
      <w:szCs w:val="22"/>
    </w:rPr>
  </w:style>
  <w:style w:type="paragraph" w:customStyle="1" w:styleId="TableTextright">
    <w:name w:val="Table Text right"/>
    <w:basedOn w:val="Normal"/>
    <w:next w:val="Normal"/>
    <w:link w:val="TableTextrightChar"/>
    <w:qFormat/>
    <w:rsid w:val="00810DF6"/>
    <w:pPr>
      <w:spacing w:before="0" w:after="0" w:line="240" w:lineRule="auto"/>
      <w:jc w:val="right"/>
    </w:pPr>
    <w:rPr>
      <w:sz w:val="18"/>
    </w:rPr>
  </w:style>
  <w:style w:type="paragraph" w:customStyle="1" w:styleId="TableTextbold">
    <w:name w:val="Table Text bold"/>
    <w:basedOn w:val="Normal"/>
    <w:next w:val="Normal"/>
    <w:link w:val="TableTextboldChar"/>
    <w:qFormat/>
    <w:rsid w:val="009C018F"/>
    <w:pPr>
      <w:spacing w:before="0" w:after="0" w:line="240" w:lineRule="auto"/>
    </w:pPr>
    <w:rPr>
      <w:b/>
      <w:sz w:val="18"/>
    </w:rPr>
  </w:style>
  <w:style w:type="character" w:customStyle="1" w:styleId="TableTextrightChar">
    <w:name w:val="Table Text right Char"/>
    <w:basedOn w:val="DefaultParagraphFont"/>
    <w:link w:val="TableTextright"/>
    <w:rsid w:val="00810DF6"/>
    <w:rPr>
      <w:sz w:val="18"/>
    </w:rPr>
  </w:style>
  <w:style w:type="character" w:customStyle="1" w:styleId="TableTextboldChar">
    <w:name w:val="Table Text bold Char"/>
    <w:basedOn w:val="DefaultParagraphFont"/>
    <w:link w:val="TableTextbold"/>
    <w:rsid w:val="009C018F"/>
    <w:rPr>
      <w:b/>
      <w:sz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278417">
      <w:bodyDiv w:val="1"/>
      <w:marLeft w:val="0"/>
      <w:marRight w:val="0"/>
      <w:marTop w:val="0"/>
      <w:marBottom w:val="0"/>
      <w:divBdr>
        <w:top w:val="none" w:sz="0" w:space="0" w:color="auto"/>
        <w:left w:val="none" w:sz="0" w:space="0" w:color="auto"/>
        <w:bottom w:val="none" w:sz="0" w:space="0" w:color="auto"/>
        <w:right w:val="none" w:sz="0" w:space="0" w:color="auto"/>
      </w:divBdr>
    </w:div>
    <w:div w:id="4491270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entrecom\AppData\Roaming\Microsoft\Templates\Home%20business%20plan.dotx"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4004554968603608"/>
          <c:y val="0.46115322750431603"/>
        </c:manualLayout>
      </c:layout>
      <c:overlay val="0"/>
      <c:spPr>
        <a:noFill/>
        <a:ln>
          <a:noFill/>
        </a:ln>
        <a:effectLst/>
      </c:spPr>
      <c:txPr>
        <a:bodyPr rot="0" spcFirstLastPara="1" vertOverflow="ellipsis" vert="horz" wrap="square" anchor="ctr" anchorCtr="1"/>
        <a:lstStyle/>
        <a:p>
          <a:pPr>
            <a:defRPr sz="1400" b="1" i="1"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2.3931623931623933E-2"/>
          <c:y val="2.6320667284522706E-2"/>
          <c:w val="0.97492877492877494"/>
          <c:h val="0.95143651529193696"/>
        </c:manualLayout>
      </c:layout>
      <c:doughnutChart>
        <c:varyColors val="1"/>
        <c:ser>
          <c:idx val="0"/>
          <c:order val="0"/>
          <c:tx>
            <c:strRef>
              <c:f>Sheet1!$B$1</c:f>
              <c:strCache>
                <c:ptCount val="1"/>
                <c:pt idx="0">
                  <c:v>SWOT</c:v>
                </c:pt>
              </c:strCache>
            </c:strRef>
          </c:tx>
          <c:dPt>
            <c:idx val="0"/>
            <c:bubble3D val="0"/>
            <c:spPr>
              <a:solidFill>
                <a:schemeClr val="accent5"/>
              </a:solidFill>
              <a:ln w="19050">
                <a:solidFill>
                  <a:schemeClr val="lt1"/>
                </a:solidFill>
              </a:ln>
              <a:effectLst/>
            </c:spPr>
            <c:extLst>
              <c:ext xmlns:c16="http://schemas.microsoft.com/office/drawing/2014/chart" uri="{C3380CC4-5D6E-409C-BE32-E72D297353CC}">
                <c16:uniqueId val="{00000001-A1DB-4CB6-83B1-7920FAA4BFB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1DB-4CB6-83B1-7920FAA4BFB0}"/>
              </c:ext>
            </c:extLst>
          </c:dPt>
          <c:dPt>
            <c:idx val="2"/>
            <c:bubble3D val="0"/>
            <c:spPr>
              <a:solidFill>
                <a:schemeClr val="accent6"/>
              </a:solidFill>
              <a:ln w="19050">
                <a:solidFill>
                  <a:schemeClr val="lt1"/>
                </a:solidFill>
              </a:ln>
              <a:effectLst/>
            </c:spPr>
            <c:extLst>
              <c:ext xmlns:c16="http://schemas.microsoft.com/office/drawing/2014/chart" uri="{C3380CC4-5D6E-409C-BE32-E72D297353CC}">
                <c16:uniqueId val="{00000005-A1DB-4CB6-83B1-7920FAA4BFB0}"/>
              </c:ext>
            </c:extLst>
          </c:dPt>
          <c:dPt>
            <c:idx val="3"/>
            <c:bubble3D val="0"/>
            <c:spPr>
              <a:solidFill>
                <a:schemeClr val="accent3"/>
              </a:solidFill>
              <a:ln w="19050">
                <a:solidFill>
                  <a:schemeClr val="lt1"/>
                </a:solidFill>
              </a:ln>
              <a:effectLst/>
            </c:spPr>
            <c:extLst>
              <c:ext xmlns:c16="http://schemas.microsoft.com/office/drawing/2014/chart" uri="{C3380CC4-5D6E-409C-BE32-E72D297353CC}">
                <c16:uniqueId val="{00000007-A1DB-4CB6-83B1-7920FAA4BFB0}"/>
              </c:ext>
            </c:extLst>
          </c:dPt>
          <c:dLbls>
            <c:delete val="1"/>
          </c:dLbls>
          <c:cat>
            <c:strRef>
              <c:f>Sheet1!$A$2:$A$5</c:f>
              <c:strCache>
                <c:ptCount val="4"/>
                <c:pt idx="0">
                  <c:v>Weaknesses</c:v>
                </c:pt>
                <c:pt idx="1">
                  <c:v>Threats</c:v>
                </c:pt>
                <c:pt idx="2">
                  <c:v>Opportunities</c:v>
                </c:pt>
                <c:pt idx="3">
                  <c:v>Strengths</c:v>
                </c:pt>
              </c:strCache>
            </c:strRef>
          </c:cat>
          <c:val>
            <c:numRef>
              <c:f>Sheet1!$B$2:$B$5</c:f>
              <c:numCache>
                <c:formatCode>General</c:formatCode>
                <c:ptCount val="4"/>
                <c:pt idx="0">
                  <c:v>25</c:v>
                </c:pt>
                <c:pt idx="1">
                  <c:v>25</c:v>
                </c:pt>
                <c:pt idx="2">
                  <c:v>25</c:v>
                </c:pt>
                <c:pt idx="3">
                  <c:v>25</c:v>
                </c:pt>
              </c:numCache>
            </c:numRef>
          </c:val>
          <c:extLst>
            <c:ext xmlns:c16="http://schemas.microsoft.com/office/drawing/2014/chart" uri="{C3380CC4-5D6E-409C-BE32-E72D297353CC}">
              <c16:uniqueId val="{00000008-A1DB-4CB6-83B1-7920FAA4BFB0}"/>
            </c:ext>
          </c:extLst>
        </c:ser>
        <c:dLbls>
          <c:showLegendKey val="0"/>
          <c:showVal val="0"/>
          <c:showCatName val="0"/>
          <c:showSerName val="0"/>
          <c:showPercent val="1"/>
          <c:showBubbleSize val="0"/>
          <c:showLeaderLines val="1"/>
        </c:dLbls>
        <c:firstSliceAng val="0"/>
        <c:holeSize val="50"/>
      </c:doughnut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E9F0935FF884F3CB16A90896FE29A5C"/>
        <w:category>
          <w:name w:val="General"/>
          <w:gallery w:val="placeholder"/>
        </w:category>
        <w:types>
          <w:type w:val="bbPlcHdr"/>
        </w:types>
        <w:behaviors>
          <w:behavior w:val="content"/>
        </w:behaviors>
        <w:guid w:val="{4C94FF95-962D-4B67-A5C9-07386262F078}"/>
      </w:docPartPr>
      <w:docPartBody>
        <w:p w:rsidR="00854F50" w:rsidRDefault="00193B35">
          <w:pPr>
            <w:pStyle w:val="3E9F0935FF884F3CB16A90896FE29A5C"/>
          </w:pPr>
          <w:r w:rsidRPr="00614293">
            <w:t>HOME BASED</w:t>
          </w:r>
        </w:p>
      </w:docPartBody>
    </w:docPart>
    <w:docPart>
      <w:docPartPr>
        <w:name w:val="14A05CA7E1DB46B59F4752CDEEDD59E6"/>
        <w:category>
          <w:name w:val="General"/>
          <w:gallery w:val="placeholder"/>
        </w:category>
        <w:types>
          <w:type w:val="bbPlcHdr"/>
        </w:types>
        <w:behaviors>
          <w:behavior w:val="content"/>
        </w:behaviors>
        <w:guid w:val="{20A43283-4A47-44E6-8FC8-BFCEF80891E2}"/>
      </w:docPartPr>
      <w:docPartBody>
        <w:p w:rsidR="00854F50" w:rsidRDefault="00193B35">
          <w:pPr>
            <w:pStyle w:val="14A05CA7E1DB46B59F4752CDEEDD59E6"/>
          </w:pPr>
          <w:r w:rsidRPr="00614293">
            <w:rPr>
              <w:rStyle w:val="TitleChar"/>
              <w:b w:val="0"/>
            </w:rPr>
            <w:t>PROFESSIONAL SERVICES</w:t>
          </w:r>
        </w:p>
      </w:docPartBody>
    </w:docPart>
    <w:docPart>
      <w:docPartPr>
        <w:name w:val="D5CE2077E2C240F6A571F8713A789731"/>
        <w:category>
          <w:name w:val="General"/>
          <w:gallery w:val="placeholder"/>
        </w:category>
        <w:types>
          <w:type w:val="bbPlcHdr"/>
        </w:types>
        <w:behaviors>
          <w:behavior w:val="content"/>
        </w:behaviors>
        <w:guid w:val="{664B08A1-E06A-4858-BCFA-2D19AC3E9E9D}"/>
      </w:docPartPr>
      <w:docPartBody>
        <w:p w:rsidR="00854F50" w:rsidRDefault="00193B35">
          <w:pPr>
            <w:pStyle w:val="D5CE2077E2C240F6A571F8713A789731"/>
          </w:pPr>
          <w:r w:rsidRPr="00614293">
            <w:t>Business Plan</w:t>
          </w:r>
        </w:p>
      </w:docPartBody>
    </w:docPart>
    <w:docPart>
      <w:docPartPr>
        <w:name w:val="363D93A2147B4083AB67EB00DA5D7DFE"/>
        <w:category>
          <w:name w:val="General"/>
          <w:gallery w:val="placeholder"/>
        </w:category>
        <w:types>
          <w:type w:val="bbPlcHdr"/>
        </w:types>
        <w:behaviors>
          <w:behavior w:val="content"/>
        </w:behaviors>
        <w:guid w:val="{FF555FA8-2FAA-4244-944A-D9683FB94371}"/>
      </w:docPartPr>
      <w:docPartBody>
        <w:p w:rsidR="00854F50" w:rsidRDefault="00193B35">
          <w:pPr>
            <w:pStyle w:val="363D93A2147B4083AB67EB00DA5D7DFE"/>
          </w:pPr>
          <w:r w:rsidRPr="00614293">
            <w:t>Introduction</w:t>
          </w:r>
        </w:p>
      </w:docPartBody>
    </w:docPart>
    <w:docPart>
      <w:docPartPr>
        <w:name w:val="EE4009B59E814D30BB2910C2DF1E2579"/>
        <w:category>
          <w:name w:val="General"/>
          <w:gallery w:val="placeholder"/>
        </w:category>
        <w:types>
          <w:type w:val="bbPlcHdr"/>
        </w:types>
        <w:behaviors>
          <w:behavior w:val="content"/>
        </w:behaviors>
        <w:guid w:val="{E87EEF9D-8E00-4624-AA72-CC9620D772CB}"/>
      </w:docPartPr>
      <w:docPartBody>
        <w:p w:rsidR="00193B35" w:rsidRDefault="00193B35">
          <w:pPr>
            <w:pStyle w:val="EE4009B59E814D30BB2910C2DF1E2579"/>
          </w:pPr>
          <w:r w:rsidRPr="00614293">
            <w:t>Executive Summary</w:t>
          </w:r>
        </w:p>
      </w:docPartBody>
    </w:docPart>
    <w:docPart>
      <w:docPartPr>
        <w:name w:val="AB28F73C01384CE4860FA87B4F57D9BD"/>
        <w:category>
          <w:name w:val="General"/>
          <w:gallery w:val="placeholder"/>
        </w:category>
        <w:types>
          <w:type w:val="bbPlcHdr"/>
        </w:types>
        <w:behaviors>
          <w:behavior w:val="content"/>
        </w:behaviors>
        <w:guid w:val="{9D5052AD-B8A7-44FC-B30A-05BA19130C36}"/>
      </w:docPartPr>
      <w:docPartBody>
        <w:p w:rsidR="00193B35" w:rsidRDefault="00193B35">
          <w:pPr>
            <w:pStyle w:val="AB28F73C01384CE4860FA87B4F57D9BD"/>
          </w:pPr>
          <w:bookmarkStart w:id="0" w:name="_Hlk786744"/>
          <w:bookmarkStart w:id="1" w:name="_Hlk786768"/>
          <w:r w:rsidRPr="00614293">
            <w:t>Market Analysis</w:t>
          </w:r>
        </w:p>
        <w:bookmarkEnd w:id="0"/>
        <w:bookmarkEnd w:id="1"/>
      </w:docPartBody>
    </w:docPart>
    <w:docPart>
      <w:docPartPr>
        <w:name w:val="972367821AFC48A4955D6A014202F48C"/>
        <w:category>
          <w:name w:val="General"/>
          <w:gallery w:val="placeholder"/>
        </w:category>
        <w:types>
          <w:type w:val="bbPlcHdr"/>
        </w:types>
        <w:behaviors>
          <w:behavior w:val="content"/>
        </w:behaviors>
        <w:guid w:val="{9FA97869-4D7B-4897-B23B-F6DE6207AC40}"/>
      </w:docPartPr>
      <w:docPartBody>
        <w:p w:rsidR="00193B35" w:rsidRDefault="00193B35">
          <w:pPr>
            <w:pStyle w:val="972367821AFC48A4955D6A014202F48C"/>
          </w:pPr>
          <w:r w:rsidRPr="00614293">
            <w:t>STRENGTHS</w:t>
          </w:r>
        </w:p>
      </w:docPartBody>
    </w:docPart>
    <w:docPart>
      <w:docPartPr>
        <w:name w:val="017B3121D1474255BBC96CF1F23DACF8"/>
        <w:category>
          <w:name w:val="General"/>
          <w:gallery w:val="placeholder"/>
        </w:category>
        <w:types>
          <w:type w:val="bbPlcHdr"/>
        </w:types>
        <w:behaviors>
          <w:behavior w:val="content"/>
        </w:behaviors>
        <w:guid w:val="{7281E904-B5CC-4CD7-8D47-1B08C63D7352}"/>
      </w:docPartPr>
      <w:docPartBody>
        <w:p w:rsidR="00193B35" w:rsidRPr="00614293" w:rsidRDefault="00193B35" w:rsidP="00193B35">
          <w:pPr>
            <w:pStyle w:val="Graphbullet"/>
          </w:pPr>
          <w:r w:rsidRPr="00614293">
            <w:t>Advantage</w:t>
          </w:r>
        </w:p>
        <w:p w:rsidR="00193B35" w:rsidRPr="00614293" w:rsidRDefault="00193B35" w:rsidP="00193B35">
          <w:pPr>
            <w:pStyle w:val="Graphbullet"/>
          </w:pPr>
          <w:r w:rsidRPr="00614293">
            <w:t>Capabilities</w:t>
          </w:r>
        </w:p>
        <w:p w:rsidR="00193B35" w:rsidRPr="00614293" w:rsidRDefault="00193B35" w:rsidP="00193B35">
          <w:pPr>
            <w:pStyle w:val="Graphbullet"/>
          </w:pPr>
          <w:r w:rsidRPr="00614293">
            <w:t>Assets, people</w:t>
          </w:r>
        </w:p>
        <w:p w:rsidR="00193B35" w:rsidRPr="00614293" w:rsidRDefault="00193B35" w:rsidP="00193B35">
          <w:pPr>
            <w:pStyle w:val="Graphbullet"/>
          </w:pPr>
          <w:r w:rsidRPr="00614293">
            <w:t>Experience</w:t>
          </w:r>
        </w:p>
        <w:p w:rsidR="00193B35" w:rsidRPr="00614293" w:rsidRDefault="00193B35" w:rsidP="00193B35">
          <w:pPr>
            <w:pStyle w:val="Graphbullet"/>
          </w:pPr>
          <w:r w:rsidRPr="00614293">
            <w:t>Financial reserves</w:t>
          </w:r>
        </w:p>
        <w:p w:rsidR="00193B35" w:rsidRPr="00614293" w:rsidRDefault="00193B35" w:rsidP="00193B35">
          <w:pPr>
            <w:pStyle w:val="Graphbullet"/>
          </w:pPr>
          <w:r w:rsidRPr="00614293">
            <w:t>Value proposition</w:t>
          </w:r>
        </w:p>
        <w:p w:rsidR="00193B35" w:rsidRDefault="00193B35">
          <w:pPr>
            <w:pStyle w:val="017B3121D1474255BBC96CF1F23DACF8"/>
          </w:pPr>
          <w:r w:rsidRPr="00614293">
            <w:t>Price, value, quality</w:t>
          </w:r>
        </w:p>
      </w:docPartBody>
    </w:docPart>
    <w:docPart>
      <w:docPartPr>
        <w:name w:val="BD7785EA11534B4F967D5301E8F7A7FD"/>
        <w:category>
          <w:name w:val="General"/>
          <w:gallery w:val="placeholder"/>
        </w:category>
        <w:types>
          <w:type w:val="bbPlcHdr"/>
        </w:types>
        <w:behaviors>
          <w:behavior w:val="content"/>
        </w:behaviors>
        <w:guid w:val="{C8594EBE-20FF-4B5D-A477-6E16C8989D2C}"/>
      </w:docPartPr>
      <w:docPartBody>
        <w:p w:rsidR="00193B35" w:rsidRDefault="00193B35">
          <w:pPr>
            <w:pStyle w:val="BD7785EA11534B4F967D5301E8F7A7FD"/>
          </w:pPr>
          <w:r w:rsidRPr="00614293">
            <w:t>WEAKNESSES</w:t>
          </w:r>
        </w:p>
      </w:docPartBody>
    </w:docPart>
    <w:docPart>
      <w:docPartPr>
        <w:name w:val="627D0DF726AF48AA96D5F41CF4D26849"/>
        <w:category>
          <w:name w:val="General"/>
          <w:gallery w:val="placeholder"/>
        </w:category>
        <w:types>
          <w:type w:val="bbPlcHdr"/>
        </w:types>
        <w:behaviors>
          <w:behavior w:val="content"/>
        </w:behaviors>
        <w:guid w:val="{E5304679-EA51-4979-BABB-FF6ED33F86AB}"/>
      </w:docPartPr>
      <w:docPartBody>
        <w:p w:rsidR="00193B35" w:rsidRPr="00614293" w:rsidRDefault="00193B35" w:rsidP="00193B35">
          <w:pPr>
            <w:pStyle w:val="Graphbullet2"/>
          </w:pPr>
          <w:r w:rsidRPr="00614293">
            <w:t>Disadvantages</w:t>
          </w:r>
        </w:p>
        <w:p w:rsidR="00193B35" w:rsidRPr="00614293" w:rsidRDefault="00193B35" w:rsidP="00193B35">
          <w:pPr>
            <w:pStyle w:val="Graphbullet2"/>
          </w:pPr>
          <w:r w:rsidRPr="00614293">
            <w:t>Gap in capabilities</w:t>
          </w:r>
        </w:p>
        <w:p w:rsidR="00193B35" w:rsidRPr="00614293" w:rsidRDefault="00193B35" w:rsidP="00193B35">
          <w:pPr>
            <w:pStyle w:val="Graphbullet2"/>
          </w:pPr>
          <w:r w:rsidRPr="00614293">
            <w:t>Cash Flow</w:t>
          </w:r>
        </w:p>
        <w:p w:rsidR="00193B35" w:rsidRPr="00614293" w:rsidRDefault="00193B35" w:rsidP="00193B35">
          <w:pPr>
            <w:pStyle w:val="Graphbullet2"/>
          </w:pPr>
          <w:r w:rsidRPr="00614293">
            <w:t>Suppliers</w:t>
          </w:r>
        </w:p>
        <w:p w:rsidR="00193B35" w:rsidRPr="00614293" w:rsidRDefault="00193B35" w:rsidP="00193B35">
          <w:pPr>
            <w:pStyle w:val="Graphbullet2"/>
          </w:pPr>
          <w:r w:rsidRPr="00614293">
            <w:t>Experience</w:t>
          </w:r>
        </w:p>
        <w:p w:rsidR="00193B35" w:rsidRPr="00614293" w:rsidRDefault="00193B35" w:rsidP="00193B35">
          <w:pPr>
            <w:pStyle w:val="Graphbullet2"/>
          </w:pPr>
          <w:r w:rsidRPr="00614293">
            <w:t>Areas to improve</w:t>
          </w:r>
        </w:p>
        <w:p w:rsidR="00193B35" w:rsidRDefault="00193B35">
          <w:pPr>
            <w:pStyle w:val="627D0DF726AF48AA96D5F41CF4D26849"/>
          </w:pPr>
          <w:r w:rsidRPr="00614293">
            <w:t>Causes of lose sales</w:t>
          </w:r>
        </w:p>
      </w:docPartBody>
    </w:docPart>
    <w:docPart>
      <w:docPartPr>
        <w:name w:val="84D0657254644047A73CF960578E0EDD"/>
        <w:category>
          <w:name w:val="General"/>
          <w:gallery w:val="placeholder"/>
        </w:category>
        <w:types>
          <w:type w:val="bbPlcHdr"/>
        </w:types>
        <w:behaviors>
          <w:behavior w:val="content"/>
        </w:behaviors>
        <w:guid w:val="{F880F37A-D0F7-46A3-BAA1-75AECE1D3117}"/>
      </w:docPartPr>
      <w:docPartBody>
        <w:p w:rsidR="00193B35" w:rsidRDefault="00193B35">
          <w:pPr>
            <w:pStyle w:val="84D0657254644047A73CF960578E0EDD"/>
          </w:pPr>
          <w:r w:rsidRPr="00614293">
            <w:t>OPPORTUNITIES</w:t>
          </w:r>
        </w:p>
      </w:docPartBody>
    </w:docPart>
    <w:docPart>
      <w:docPartPr>
        <w:name w:val="86C06CF9D5D44DE88F3EB2C2C55A6922"/>
        <w:category>
          <w:name w:val="General"/>
          <w:gallery w:val="placeholder"/>
        </w:category>
        <w:types>
          <w:type w:val="bbPlcHdr"/>
        </w:types>
        <w:behaviors>
          <w:behavior w:val="content"/>
        </w:behaviors>
        <w:guid w:val="{EB98F48A-814B-4BAE-B82C-1CE3A767F1DF}"/>
      </w:docPartPr>
      <w:docPartBody>
        <w:p w:rsidR="00193B35" w:rsidRPr="00614293" w:rsidRDefault="00193B35" w:rsidP="00193B35">
          <w:pPr>
            <w:pStyle w:val="Graphbullet3"/>
          </w:pPr>
          <w:r w:rsidRPr="00614293">
            <w:t>Areas to improve</w:t>
          </w:r>
        </w:p>
        <w:p w:rsidR="00193B35" w:rsidRPr="00614293" w:rsidRDefault="00193B35" w:rsidP="00193B35">
          <w:pPr>
            <w:pStyle w:val="Graphbullet3"/>
          </w:pPr>
          <w:r w:rsidRPr="00614293">
            <w:t>New segments</w:t>
          </w:r>
        </w:p>
        <w:p w:rsidR="00193B35" w:rsidRPr="00614293" w:rsidRDefault="00193B35" w:rsidP="00193B35">
          <w:pPr>
            <w:pStyle w:val="Graphbullet3"/>
          </w:pPr>
          <w:r w:rsidRPr="00614293">
            <w:t>Industry trends</w:t>
          </w:r>
        </w:p>
        <w:p w:rsidR="00193B35" w:rsidRPr="00614293" w:rsidRDefault="00193B35" w:rsidP="00193B35">
          <w:pPr>
            <w:pStyle w:val="Graphbullet3"/>
          </w:pPr>
          <w:r w:rsidRPr="00614293">
            <w:t>New products</w:t>
          </w:r>
        </w:p>
        <w:p w:rsidR="00193B35" w:rsidRPr="00614293" w:rsidRDefault="00193B35" w:rsidP="00193B35">
          <w:pPr>
            <w:pStyle w:val="Graphbullet3"/>
          </w:pPr>
          <w:r w:rsidRPr="00614293">
            <w:t>New innovations</w:t>
          </w:r>
        </w:p>
        <w:p w:rsidR="00193B35" w:rsidRDefault="00193B35">
          <w:pPr>
            <w:pStyle w:val="86C06CF9D5D44DE88F3EB2C2C55A6922"/>
          </w:pPr>
          <w:r w:rsidRPr="00614293">
            <w:t>Key partnership</w:t>
          </w:r>
        </w:p>
      </w:docPartBody>
    </w:docPart>
    <w:docPart>
      <w:docPartPr>
        <w:name w:val="BF5A3F3008FF4469B12725A49946E300"/>
        <w:category>
          <w:name w:val="General"/>
          <w:gallery w:val="placeholder"/>
        </w:category>
        <w:types>
          <w:type w:val="bbPlcHdr"/>
        </w:types>
        <w:behaviors>
          <w:behavior w:val="content"/>
        </w:behaviors>
        <w:guid w:val="{E56D3178-C049-4C63-8B95-1011277488C4}"/>
      </w:docPartPr>
      <w:docPartBody>
        <w:p w:rsidR="00193B35" w:rsidRDefault="00193B35">
          <w:pPr>
            <w:pStyle w:val="BF5A3F3008FF4469B12725A49946E300"/>
          </w:pPr>
          <w:r w:rsidRPr="00614293">
            <w:t>THREATS</w:t>
          </w:r>
        </w:p>
      </w:docPartBody>
    </w:docPart>
    <w:docPart>
      <w:docPartPr>
        <w:name w:val="EF5D61FC80034E0FBD46F0250EE9B96A"/>
        <w:category>
          <w:name w:val="General"/>
          <w:gallery w:val="placeholder"/>
        </w:category>
        <w:types>
          <w:type w:val="bbPlcHdr"/>
        </w:types>
        <w:behaviors>
          <w:behavior w:val="content"/>
        </w:behaviors>
        <w:guid w:val="{E086CCA6-4CF4-4176-AF86-C71E4D9B8854}"/>
      </w:docPartPr>
      <w:docPartBody>
        <w:p w:rsidR="00193B35" w:rsidRPr="00614293" w:rsidRDefault="00193B35" w:rsidP="00193B35">
          <w:pPr>
            <w:pStyle w:val="Graphbullet4"/>
          </w:pPr>
          <w:r w:rsidRPr="00614293">
            <w:t>Economy movement</w:t>
          </w:r>
        </w:p>
        <w:p w:rsidR="00193B35" w:rsidRPr="00614293" w:rsidRDefault="00193B35" w:rsidP="00193B35">
          <w:pPr>
            <w:pStyle w:val="Graphbullet4"/>
          </w:pPr>
          <w:r w:rsidRPr="00614293">
            <w:t>Obstacles faced</w:t>
          </w:r>
        </w:p>
        <w:p w:rsidR="00193B35" w:rsidRPr="00614293" w:rsidRDefault="00193B35" w:rsidP="00193B35">
          <w:pPr>
            <w:pStyle w:val="Graphbullet4"/>
          </w:pPr>
          <w:r w:rsidRPr="00614293">
            <w:t>Competitor actions</w:t>
          </w:r>
        </w:p>
        <w:p w:rsidR="00193B35" w:rsidRPr="00614293" w:rsidRDefault="00193B35" w:rsidP="00193B35">
          <w:pPr>
            <w:pStyle w:val="Graphbullet4"/>
          </w:pPr>
          <w:r w:rsidRPr="00614293">
            <w:t>Political impacts</w:t>
          </w:r>
        </w:p>
        <w:p w:rsidR="00193B35" w:rsidRPr="00614293" w:rsidRDefault="00193B35" w:rsidP="00193B35">
          <w:pPr>
            <w:pStyle w:val="Graphbullet4"/>
          </w:pPr>
          <w:r w:rsidRPr="00614293">
            <w:t>Environmental effects</w:t>
          </w:r>
        </w:p>
        <w:p w:rsidR="00193B35" w:rsidRPr="00614293" w:rsidRDefault="00193B35" w:rsidP="00193B35">
          <w:pPr>
            <w:pStyle w:val="Graphbullet4"/>
          </w:pPr>
          <w:r w:rsidRPr="00614293">
            <w:t>Loss of key staff</w:t>
          </w:r>
        </w:p>
        <w:p w:rsidR="00193B35" w:rsidRDefault="00193B35">
          <w:pPr>
            <w:pStyle w:val="EF5D61FC80034E0FBD46F0250EE9B96A"/>
          </w:pPr>
          <w:r w:rsidRPr="00614293">
            <w:t>Market demand</w:t>
          </w:r>
        </w:p>
      </w:docPartBody>
    </w:docPart>
    <w:docPart>
      <w:docPartPr>
        <w:name w:val="9F89E81992E9415D9A85FE80DFA1472F"/>
        <w:category>
          <w:name w:val="General"/>
          <w:gallery w:val="placeholder"/>
        </w:category>
        <w:types>
          <w:type w:val="bbPlcHdr"/>
        </w:types>
        <w:behaviors>
          <w:behavior w:val="content"/>
        </w:behaviors>
        <w:guid w:val="{27AA29E6-49C1-4FF3-B15E-664B2FE42D6D}"/>
      </w:docPartPr>
      <w:docPartBody>
        <w:p w:rsidR="00193B35" w:rsidRDefault="00193B35">
          <w:pPr>
            <w:pStyle w:val="9F89E81992E9415D9A85FE80DFA1472F"/>
          </w:pPr>
          <w:r w:rsidRPr="00614293">
            <w:t>Operating Plan</w:t>
          </w:r>
        </w:p>
      </w:docPartBody>
    </w:docPart>
    <w:docPart>
      <w:docPartPr>
        <w:name w:val="96ABF2F4EDA447BAB560A3A201E3F0EF"/>
        <w:category>
          <w:name w:val="General"/>
          <w:gallery w:val="placeholder"/>
        </w:category>
        <w:types>
          <w:type w:val="bbPlcHdr"/>
        </w:types>
        <w:behaviors>
          <w:behavior w:val="content"/>
        </w:behaviors>
        <w:guid w:val="{C0DF42E4-A223-40AB-B6BD-B430773A877F}"/>
      </w:docPartPr>
      <w:docPartBody>
        <w:p w:rsidR="00193B35" w:rsidRDefault="00193B35">
          <w:pPr>
            <w:pStyle w:val="96ABF2F4EDA447BAB560A3A201E3F0EF"/>
          </w:pPr>
          <w:r w:rsidRPr="00614293">
            <w:t>Marketing and Sales Plan</w:t>
          </w:r>
        </w:p>
      </w:docPartBody>
    </w:docPart>
    <w:docPart>
      <w:docPartPr>
        <w:name w:val="61769F03DAAF4B22982891E92CB8C4F8"/>
        <w:category>
          <w:name w:val="General"/>
          <w:gallery w:val="placeholder"/>
        </w:category>
        <w:types>
          <w:type w:val="bbPlcHdr"/>
        </w:types>
        <w:behaviors>
          <w:behavior w:val="content"/>
        </w:behaviors>
        <w:guid w:val="{D688BA76-B342-4347-8514-9BBFE9143C9C}"/>
      </w:docPartPr>
      <w:docPartBody>
        <w:p w:rsidR="00193B35" w:rsidRDefault="00193B35">
          <w:pPr>
            <w:pStyle w:val="61769F03DAAF4B22982891E92CB8C4F8"/>
          </w:pPr>
          <w:r w:rsidRPr="00614293">
            <w:t>Financial Plan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3"/>
    <w:multiLevelType w:val="singleLevel"/>
    <w:tmpl w:val="8E049D40"/>
    <w:lvl w:ilvl="0">
      <w:start w:val="1"/>
      <w:numFmt w:val="bullet"/>
      <w:pStyle w:val="ListBullet2"/>
      <w:lvlText w:val="o"/>
      <w:lvlJc w:val="left"/>
      <w:pPr>
        <w:ind w:left="720" w:hanging="360"/>
      </w:pPr>
      <w:rPr>
        <w:rFonts w:ascii="Courier New" w:hAnsi="Courier New" w:cs="Courier New" w:hint="default"/>
        <w:color w:val="ED7D31" w:themeColor="accent2"/>
      </w:rPr>
    </w:lvl>
  </w:abstractNum>
  <w:abstractNum w:abstractNumId="1" w15:restartNumberingAfterBreak="0">
    <w:nsid w:val="010675B0"/>
    <w:multiLevelType w:val="hybridMultilevel"/>
    <w:tmpl w:val="442A5648"/>
    <w:lvl w:ilvl="0" w:tplc="A4946864">
      <w:start w:val="1"/>
      <w:numFmt w:val="bullet"/>
      <w:pStyle w:val="Graphbullet4"/>
      <w:lvlText w:val=""/>
      <w:lvlJc w:val="left"/>
      <w:pPr>
        <w:ind w:left="720" w:hanging="360"/>
      </w:pPr>
      <w:rPr>
        <w:rFonts w:ascii="Symbol" w:hAnsi="Symbol" w:hint="default"/>
        <w:color w:val="ED7D31" w:themeColor="accent2"/>
        <w:u w:color="4472C4"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21B0354"/>
    <w:multiLevelType w:val="hybridMultilevel"/>
    <w:tmpl w:val="0464C5E2"/>
    <w:lvl w:ilvl="0" w:tplc="13A87BB0">
      <w:start w:val="1"/>
      <w:numFmt w:val="bullet"/>
      <w:pStyle w:val="Graphbullet3"/>
      <w:lvlText w:val=""/>
      <w:lvlJc w:val="left"/>
      <w:pPr>
        <w:ind w:left="720" w:hanging="360"/>
      </w:pPr>
      <w:rPr>
        <w:rFonts w:ascii="Symbol" w:hAnsi="Symbol" w:hint="default"/>
        <w:color w:val="70AD47" w:themeColor="accent6"/>
        <w:u w:color="4472C4"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2F059C5"/>
    <w:multiLevelType w:val="hybridMultilevel"/>
    <w:tmpl w:val="117894FC"/>
    <w:lvl w:ilvl="0" w:tplc="3060231A">
      <w:start w:val="1"/>
      <w:numFmt w:val="bullet"/>
      <w:pStyle w:val="ListBullet"/>
      <w:lvlText w:val=""/>
      <w:lvlJc w:val="left"/>
      <w:pPr>
        <w:ind w:left="720" w:hanging="360"/>
      </w:pPr>
      <w:rPr>
        <w:rFonts w:ascii="Symbol" w:hAnsi="Symbol" w:hint="default"/>
        <w:color w:val="ED7D31" w:themeColor="accent2"/>
        <w:u w:color="4472C4" w:themeColor="accent1"/>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A277AFC"/>
    <w:multiLevelType w:val="hybridMultilevel"/>
    <w:tmpl w:val="251E707C"/>
    <w:lvl w:ilvl="0" w:tplc="C7BC33B2">
      <w:start w:val="1"/>
      <w:numFmt w:val="bullet"/>
      <w:pStyle w:val="Graphbullet"/>
      <w:lvlText w:val=""/>
      <w:lvlJc w:val="left"/>
      <w:pPr>
        <w:ind w:left="720" w:hanging="360"/>
      </w:pPr>
      <w:rPr>
        <w:rFonts w:ascii="Symbol" w:hAnsi="Symbol" w:hint="default"/>
        <w:color w:val="A5A5A5" w:themeColor="accent3"/>
        <w:u w:color="4472C4"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D9448EF"/>
    <w:multiLevelType w:val="hybridMultilevel"/>
    <w:tmpl w:val="A92A2166"/>
    <w:lvl w:ilvl="0" w:tplc="A4583C36">
      <w:start w:val="1"/>
      <w:numFmt w:val="bullet"/>
      <w:pStyle w:val="Graphbullet2"/>
      <w:lvlText w:val=""/>
      <w:lvlJc w:val="left"/>
      <w:pPr>
        <w:ind w:left="720" w:hanging="360"/>
      </w:pPr>
      <w:rPr>
        <w:rFonts w:ascii="Symbol" w:hAnsi="Symbol" w:hint="default"/>
        <w:color w:val="5B9BD5" w:themeColor="accent5"/>
        <w:u w:color="4472C4"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28C1828"/>
    <w:multiLevelType w:val="hybridMultilevel"/>
    <w:tmpl w:val="45148FEC"/>
    <w:lvl w:ilvl="0" w:tplc="C9B6E9BC">
      <w:start w:val="1"/>
      <w:numFmt w:val="decimal"/>
      <w:pStyle w:val="ListNumber"/>
      <w:lvlText w:val="%1."/>
      <w:lvlJc w:val="left"/>
      <w:pPr>
        <w:ind w:left="720" w:hanging="360"/>
      </w:pPr>
      <w:rPr>
        <w:rFonts w:hint="default"/>
        <w:b/>
        <w:color w:val="ED7D31" w:themeColor="accent2"/>
        <w:u w:color="4472C4" w:themeColor="accent1"/>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6"/>
  </w:num>
  <w:num w:numId="3">
    <w:abstractNumId w:val="4"/>
  </w:num>
  <w:num w:numId="4">
    <w:abstractNumId w:val="5"/>
  </w:num>
  <w:num w:numId="5">
    <w:abstractNumId w:val="2"/>
  </w:num>
  <w:num w:numId="6">
    <w:abstractNumId w:val="1"/>
  </w:num>
  <w:num w:numId="7">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3B35"/>
    <w:rsid w:val="00193B35"/>
    <w:rsid w:val="001E2CC1"/>
    <w:rsid w:val="00854F50"/>
  </w:rsids>
  <m:mathPr>
    <m:mathFont m:val="Cambria Math"/>
    <m:brkBin m:val="before"/>
    <m:brkBinSub m:val="--"/>
    <m:smallFrac m:val="0"/>
    <m:dispDef/>
    <m:lMargin m:val="0"/>
    <m:rMargin m:val="0"/>
    <m:defJc m:val="centerGroup"/>
    <m:wrapIndent m:val="1440"/>
    <m:intLim m:val="subSup"/>
    <m:naryLim m:val="undOvr"/>
  </m:mathPr>
  <w:themeFontLang w:val="en-AU"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AU"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E9F0935FF884F3CB16A90896FE29A5C">
    <w:name w:val="3E9F0935FF884F3CB16A90896FE29A5C"/>
  </w:style>
  <w:style w:type="paragraph" w:styleId="Title">
    <w:name w:val="Title"/>
    <w:basedOn w:val="Normal"/>
    <w:next w:val="Normal"/>
    <w:link w:val="TitleChar"/>
    <w:uiPriority w:val="10"/>
    <w:qFormat/>
    <w:pPr>
      <w:spacing w:before="120" w:after="0" w:line="288" w:lineRule="auto"/>
      <w:contextualSpacing/>
      <w:jc w:val="center"/>
    </w:pPr>
    <w:rPr>
      <w:rFonts w:asciiTheme="majorHAnsi" w:eastAsiaTheme="majorEastAsia" w:hAnsiTheme="majorHAnsi" w:cstheme="majorBidi"/>
      <w:b/>
      <w:color w:val="FFFFFF" w:themeColor="background1"/>
      <w:spacing w:val="-10"/>
      <w:kern w:val="28"/>
      <w:sz w:val="96"/>
      <w:szCs w:val="56"/>
      <w:lang w:val="en-US" w:eastAsia="en-US"/>
    </w:rPr>
  </w:style>
  <w:style w:type="character" w:customStyle="1" w:styleId="TitleChar">
    <w:name w:val="Title Char"/>
    <w:basedOn w:val="DefaultParagraphFont"/>
    <w:link w:val="Title"/>
    <w:uiPriority w:val="10"/>
    <w:rPr>
      <w:rFonts w:asciiTheme="majorHAnsi" w:eastAsiaTheme="majorEastAsia" w:hAnsiTheme="majorHAnsi" w:cstheme="majorBidi"/>
      <w:b/>
      <w:color w:val="FFFFFF" w:themeColor="background1"/>
      <w:spacing w:val="-10"/>
      <w:kern w:val="28"/>
      <w:sz w:val="96"/>
      <w:szCs w:val="56"/>
      <w:lang w:val="en-US" w:eastAsia="en-US"/>
    </w:rPr>
  </w:style>
  <w:style w:type="paragraph" w:customStyle="1" w:styleId="14A05CA7E1DB46B59F4752CDEEDD59E6">
    <w:name w:val="14A05CA7E1DB46B59F4752CDEEDD59E6"/>
  </w:style>
  <w:style w:type="paragraph" w:customStyle="1" w:styleId="D5CE2077E2C240F6A571F8713A789731">
    <w:name w:val="D5CE2077E2C240F6A571F8713A789731"/>
  </w:style>
  <w:style w:type="paragraph" w:customStyle="1" w:styleId="363D93A2147B4083AB67EB00DA5D7DFE">
    <w:name w:val="363D93A2147B4083AB67EB00DA5D7DFE"/>
  </w:style>
  <w:style w:type="paragraph" w:customStyle="1" w:styleId="3CAA5F814FF84FF5B39B01EBAA2B87E2">
    <w:name w:val="3CAA5F814FF84FF5B39B01EBAA2B87E2"/>
  </w:style>
  <w:style w:type="paragraph" w:styleId="ListBullet">
    <w:name w:val="List Bullet"/>
    <w:basedOn w:val="Normal"/>
    <w:uiPriority w:val="99"/>
    <w:pPr>
      <w:numPr>
        <w:numId w:val="1"/>
      </w:numPr>
      <w:spacing w:after="200" w:line="276" w:lineRule="auto"/>
      <w:ind w:left="340" w:hanging="340"/>
    </w:pPr>
    <w:rPr>
      <w:rFonts w:eastAsiaTheme="minorHAnsi"/>
      <w:color w:val="595959" w:themeColor="text1" w:themeTint="A6"/>
      <w:sz w:val="24"/>
      <w:szCs w:val="24"/>
      <w:lang w:val="en-US" w:eastAsia="en-US"/>
    </w:rPr>
  </w:style>
  <w:style w:type="paragraph" w:customStyle="1" w:styleId="541E816E37F74194B36A7D75AB5663D4">
    <w:name w:val="541E816E37F74194B36A7D75AB5663D4"/>
  </w:style>
  <w:style w:type="paragraph" w:customStyle="1" w:styleId="7E4E7F1B05F24166A79CA554F44B73DE">
    <w:name w:val="7E4E7F1B05F24166A79CA554F44B73DE"/>
  </w:style>
  <w:style w:type="paragraph" w:customStyle="1" w:styleId="F992E986A5014295A418B3176211F1EA">
    <w:name w:val="F992E986A5014295A418B3176211F1EA"/>
  </w:style>
  <w:style w:type="paragraph" w:styleId="ListNumber">
    <w:name w:val="List Number"/>
    <w:basedOn w:val="Normal"/>
    <w:uiPriority w:val="99"/>
    <w:pPr>
      <w:numPr>
        <w:numId w:val="2"/>
      </w:numPr>
      <w:spacing w:after="200" w:line="276" w:lineRule="auto"/>
      <w:ind w:left="340" w:hanging="340"/>
    </w:pPr>
    <w:rPr>
      <w:rFonts w:eastAsiaTheme="minorHAnsi"/>
      <w:color w:val="595959" w:themeColor="text1" w:themeTint="A6"/>
      <w:sz w:val="24"/>
      <w:szCs w:val="24"/>
      <w:lang w:val="en-US" w:eastAsia="en-US"/>
    </w:rPr>
  </w:style>
  <w:style w:type="paragraph" w:customStyle="1" w:styleId="49EB69B0E8F04103B6B86D61AB9427F2">
    <w:name w:val="49EB69B0E8F04103B6B86D61AB9427F2"/>
  </w:style>
  <w:style w:type="paragraph" w:customStyle="1" w:styleId="D26404EE09B24DA28EC0D213DE43817B">
    <w:name w:val="D26404EE09B24DA28EC0D213DE43817B"/>
  </w:style>
  <w:style w:type="paragraph" w:customStyle="1" w:styleId="EE4009B59E814D30BB2910C2DF1E2579">
    <w:name w:val="EE4009B59E814D30BB2910C2DF1E2579"/>
  </w:style>
  <w:style w:type="character" w:customStyle="1" w:styleId="Bold">
    <w:name w:val="Bold"/>
    <w:uiPriority w:val="1"/>
    <w:qFormat/>
    <w:rPr>
      <w:b/>
      <w:bCs/>
    </w:rPr>
  </w:style>
  <w:style w:type="paragraph" w:customStyle="1" w:styleId="BAC9BB4768364CBBBF10EB719B77306A">
    <w:name w:val="BAC9BB4768364CBBBF10EB719B77306A"/>
  </w:style>
  <w:style w:type="paragraph" w:customStyle="1" w:styleId="180D7C40E4444F3B874C8E915FF57885">
    <w:name w:val="180D7C40E4444F3B874C8E915FF57885"/>
  </w:style>
  <w:style w:type="paragraph" w:customStyle="1" w:styleId="65BEF2016B1646B98B81CA6801C3F0E4">
    <w:name w:val="65BEF2016B1646B98B81CA6801C3F0E4"/>
  </w:style>
  <w:style w:type="paragraph" w:customStyle="1" w:styleId="6EC3B5AA238943639E00421C97498A17">
    <w:name w:val="6EC3B5AA238943639E00421C97498A17"/>
  </w:style>
  <w:style w:type="paragraph" w:customStyle="1" w:styleId="40E1623640094F01A1134AA4748BC158">
    <w:name w:val="40E1623640094F01A1134AA4748BC158"/>
  </w:style>
  <w:style w:type="paragraph" w:customStyle="1" w:styleId="42E765AC59914D08B725F285E1519475">
    <w:name w:val="42E765AC59914D08B725F285E1519475"/>
  </w:style>
  <w:style w:type="paragraph" w:customStyle="1" w:styleId="4A8F146B9BA447E4A767B36D6555608F">
    <w:name w:val="4A8F146B9BA447E4A767B36D6555608F"/>
  </w:style>
  <w:style w:type="paragraph" w:customStyle="1" w:styleId="BE7362E88E7E42089E69BEED4F2CBAFC">
    <w:name w:val="BE7362E88E7E42089E69BEED4F2CBAFC"/>
  </w:style>
  <w:style w:type="paragraph" w:customStyle="1" w:styleId="23B5474684094BFE996B25FF338E254E">
    <w:name w:val="23B5474684094BFE996B25FF338E254E"/>
  </w:style>
  <w:style w:type="paragraph" w:customStyle="1" w:styleId="0F6D50DCCAE64DC39A70A5F486987F6F">
    <w:name w:val="0F6D50DCCAE64DC39A70A5F486987F6F"/>
  </w:style>
  <w:style w:type="paragraph" w:customStyle="1" w:styleId="00543C94F96D486FB491EF78094F6830">
    <w:name w:val="00543C94F96D486FB491EF78094F6830"/>
  </w:style>
  <w:style w:type="paragraph" w:customStyle="1" w:styleId="895D18DD80B14B3BB3D23FF46BB61001">
    <w:name w:val="895D18DD80B14B3BB3D23FF46BB61001"/>
  </w:style>
  <w:style w:type="paragraph" w:customStyle="1" w:styleId="8AE10D24B14D49B7AD0D37C36A41B6B5">
    <w:name w:val="8AE10D24B14D49B7AD0D37C36A41B6B5"/>
  </w:style>
  <w:style w:type="paragraph" w:customStyle="1" w:styleId="E791FC3729FC40508460A55E6522813A">
    <w:name w:val="E791FC3729FC40508460A55E6522813A"/>
  </w:style>
  <w:style w:type="paragraph" w:customStyle="1" w:styleId="A71571CC764B43CE9EECCF295539A417">
    <w:name w:val="A71571CC764B43CE9EECCF295539A417"/>
  </w:style>
  <w:style w:type="paragraph" w:customStyle="1" w:styleId="27A30F29718749E2B868EA7A175944FE">
    <w:name w:val="27A30F29718749E2B868EA7A175944FE"/>
  </w:style>
  <w:style w:type="paragraph" w:customStyle="1" w:styleId="D74CDA158AB6406CB1EA91962C0AB2F3">
    <w:name w:val="D74CDA158AB6406CB1EA91962C0AB2F3"/>
  </w:style>
  <w:style w:type="paragraph" w:customStyle="1" w:styleId="43AB6ADFFA824D10BD97BB23D722FF1F">
    <w:name w:val="43AB6ADFFA824D10BD97BB23D722FF1F"/>
  </w:style>
  <w:style w:type="paragraph" w:customStyle="1" w:styleId="3F72CDB03D2247E68AAE399C8FD9B00C">
    <w:name w:val="3F72CDB03D2247E68AAE399C8FD9B00C"/>
  </w:style>
  <w:style w:type="paragraph" w:customStyle="1" w:styleId="31603D0750F14FB4B0957168D13DD8EC">
    <w:name w:val="31603D0750F14FB4B0957168D13DD8EC"/>
  </w:style>
  <w:style w:type="paragraph" w:customStyle="1" w:styleId="311DBC4346C84342B54409ECEBFAC4F2">
    <w:name w:val="311DBC4346C84342B54409ECEBFAC4F2"/>
  </w:style>
  <w:style w:type="paragraph" w:customStyle="1" w:styleId="BA1C8E4E550E46338ABFAAF57C269E18">
    <w:name w:val="BA1C8E4E550E46338ABFAAF57C269E18"/>
  </w:style>
  <w:style w:type="paragraph" w:customStyle="1" w:styleId="34EF639182E942B09FE952446DCAC9A7">
    <w:name w:val="34EF639182E942B09FE952446DCAC9A7"/>
  </w:style>
  <w:style w:type="paragraph" w:customStyle="1" w:styleId="5D7FC618AE1F412193D6CA81D6BC784F">
    <w:name w:val="5D7FC618AE1F412193D6CA81D6BC784F"/>
  </w:style>
  <w:style w:type="paragraph" w:customStyle="1" w:styleId="1D6478BC362D421DB6099B4ADDB09D77">
    <w:name w:val="1D6478BC362D421DB6099B4ADDB09D77"/>
  </w:style>
  <w:style w:type="paragraph" w:customStyle="1" w:styleId="25E8FC3D8C5D40A991B534685A9558FF">
    <w:name w:val="25E8FC3D8C5D40A991B534685A9558FF"/>
  </w:style>
  <w:style w:type="paragraph" w:customStyle="1" w:styleId="70B5BAD641F5409E9E8FF88715EB2078">
    <w:name w:val="70B5BAD641F5409E9E8FF88715EB2078"/>
  </w:style>
  <w:style w:type="paragraph" w:customStyle="1" w:styleId="FFD61A1B0AEE4E05A5BC9CCCAA29E8A4">
    <w:name w:val="FFD61A1B0AEE4E05A5BC9CCCAA29E8A4"/>
  </w:style>
  <w:style w:type="paragraph" w:customStyle="1" w:styleId="D6A082F1A2FA4ED9AA79187CCDD1DEE7">
    <w:name w:val="D6A082F1A2FA4ED9AA79187CCDD1DEE7"/>
  </w:style>
  <w:style w:type="paragraph" w:customStyle="1" w:styleId="93DB7708986044DF837EAB1D7C6DA4AF">
    <w:name w:val="93DB7708986044DF837EAB1D7C6DA4AF"/>
  </w:style>
  <w:style w:type="paragraph" w:customStyle="1" w:styleId="4EEE695AA95D4FC99CA906688EAC1CAE">
    <w:name w:val="4EEE695AA95D4FC99CA906688EAC1CAE"/>
  </w:style>
  <w:style w:type="paragraph" w:customStyle="1" w:styleId="7ECABF44B8D7474CA288D2FC2C187D2D">
    <w:name w:val="7ECABF44B8D7474CA288D2FC2C187D2D"/>
  </w:style>
  <w:style w:type="paragraph" w:customStyle="1" w:styleId="E6CEAB641F9146D0968200FE5502C67E">
    <w:name w:val="E6CEAB641F9146D0968200FE5502C67E"/>
  </w:style>
  <w:style w:type="paragraph" w:customStyle="1" w:styleId="086FA44C90F847FE813429FD3B008BE9">
    <w:name w:val="086FA44C90F847FE813429FD3B008BE9"/>
  </w:style>
  <w:style w:type="paragraph" w:customStyle="1" w:styleId="912A0B72300A433C8E4D2D2651B9F2AA">
    <w:name w:val="912A0B72300A433C8E4D2D2651B9F2AA"/>
  </w:style>
  <w:style w:type="paragraph" w:customStyle="1" w:styleId="47EE3FA5506C4FFEA4E25402EAEDBCB7">
    <w:name w:val="47EE3FA5506C4FFEA4E25402EAEDBCB7"/>
  </w:style>
  <w:style w:type="paragraph" w:customStyle="1" w:styleId="DBA9AE615A3D4F4CBD4F4F2DF34F846B">
    <w:name w:val="DBA9AE615A3D4F4CBD4F4F2DF34F846B"/>
  </w:style>
  <w:style w:type="paragraph" w:customStyle="1" w:styleId="268501F1F18541EB97C89503EEE5209B">
    <w:name w:val="268501F1F18541EB97C89503EEE5209B"/>
  </w:style>
  <w:style w:type="paragraph" w:customStyle="1" w:styleId="F15ADCF902DF480292D6DA44C7FAE6D1">
    <w:name w:val="F15ADCF902DF480292D6DA44C7FAE6D1"/>
  </w:style>
  <w:style w:type="paragraph" w:customStyle="1" w:styleId="CC4911178AF14C5D8DA30CB4F54FF2AE">
    <w:name w:val="CC4911178AF14C5D8DA30CB4F54FF2AE"/>
  </w:style>
  <w:style w:type="paragraph" w:customStyle="1" w:styleId="EC5F2522DBD04937873F5D47A9CD682E">
    <w:name w:val="EC5F2522DBD04937873F5D47A9CD682E"/>
  </w:style>
  <w:style w:type="paragraph" w:customStyle="1" w:styleId="DE11806001D040E1AB8FDD7E52F232E0">
    <w:name w:val="DE11806001D040E1AB8FDD7E52F232E0"/>
  </w:style>
  <w:style w:type="paragraph" w:customStyle="1" w:styleId="406C417A9C3D4BC5A92AD6D30A508CF7">
    <w:name w:val="406C417A9C3D4BC5A92AD6D30A508CF7"/>
  </w:style>
  <w:style w:type="paragraph" w:customStyle="1" w:styleId="AB28F73C01384CE4860FA87B4F57D9BD">
    <w:name w:val="AB28F73C01384CE4860FA87B4F57D9BD"/>
  </w:style>
  <w:style w:type="paragraph" w:customStyle="1" w:styleId="A5847C477350432880228D95BE84D4E7">
    <w:name w:val="A5847C477350432880228D95BE84D4E7"/>
  </w:style>
  <w:style w:type="paragraph" w:customStyle="1" w:styleId="1EFB9297D96D4C9BBE1172CC8F03BCA4">
    <w:name w:val="1EFB9297D96D4C9BBE1172CC8F03BCA4"/>
  </w:style>
  <w:style w:type="paragraph" w:customStyle="1" w:styleId="DA356801FB42451DA69ED10BDD0BD6D0">
    <w:name w:val="DA356801FB42451DA69ED10BDD0BD6D0"/>
  </w:style>
  <w:style w:type="paragraph" w:customStyle="1" w:styleId="3D165ECC6CFF40A2AD65D2FC9FEA04C7">
    <w:name w:val="3D165ECC6CFF40A2AD65D2FC9FEA04C7"/>
  </w:style>
  <w:style w:type="paragraph" w:customStyle="1" w:styleId="532F418E495941FCA196A4F946660D2B">
    <w:name w:val="532F418E495941FCA196A4F946660D2B"/>
  </w:style>
  <w:style w:type="paragraph" w:customStyle="1" w:styleId="8907E200A5164641A99A5827D68805C1">
    <w:name w:val="8907E200A5164641A99A5827D68805C1"/>
  </w:style>
  <w:style w:type="paragraph" w:customStyle="1" w:styleId="D4F79F26F4CE465C93BC45AF917AB6DC">
    <w:name w:val="D4F79F26F4CE465C93BC45AF917AB6DC"/>
  </w:style>
  <w:style w:type="paragraph" w:customStyle="1" w:styleId="F5DEE389CCF1430EB2086AF41D3EBAAE">
    <w:name w:val="F5DEE389CCF1430EB2086AF41D3EBAAE"/>
  </w:style>
  <w:style w:type="paragraph" w:customStyle="1" w:styleId="AEF9E0C798494F04B37BCEA8E526C079">
    <w:name w:val="AEF9E0C798494F04B37BCEA8E526C079"/>
  </w:style>
  <w:style w:type="paragraph" w:customStyle="1" w:styleId="972367821AFC48A4955D6A014202F48C">
    <w:name w:val="972367821AFC48A4955D6A014202F48C"/>
  </w:style>
  <w:style w:type="paragraph" w:customStyle="1" w:styleId="Graphbullet">
    <w:name w:val="Graph bullet"/>
    <w:basedOn w:val="Normal"/>
    <w:qFormat/>
    <w:pPr>
      <w:numPr>
        <w:numId w:val="3"/>
      </w:numPr>
      <w:spacing w:after="0" w:line="216" w:lineRule="auto"/>
      <w:ind w:left="284" w:hanging="284"/>
    </w:pPr>
    <w:rPr>
      <w:rFonts w:eastAsiaTheme="minorHAnsi"/>
      <w:color w:val="595959" w:themeColor="text1" w:themeTint="A6"/>
      <w:sz w:val="20"/>
      <w:szCs w:val="24"/>
      <w:lang w:val="en-US" w:eastAsia="en-US"/>
    </w:rPr>
  </w:style>
  <w:style w:type="paragraph" w:customStyle="1" w:styleId="017B3121D1474255BBC96CF1F23DACF8">
    <w:name w:val="017B3121D1474255BBC96CF1F23DACF8"/>
  </w:style>
  <w:style w:type="paragraph" w:customStyle="1" w:styleId="BD7785EA11534B4F967D5301E8F7A7FD">
    <w:name w:val="BD7785EA11534B4F967D5301E8F7A7FD"/>
  </w:style>
  <w:style w:type="paragraph" w:customStyle="1" w:styleId="Graphbullet2">
    <w:name w:val="Graph bullet 2"/>
    <w:basedOn w:val="Normal"/>
    <w:qFormat/>
    <w:pPr>
      <w:numPr>
        <w:numId w:val="4"/>
      </w:numPr>
      <w:spacing w:after="0" w:line="216" w:lineRule="auto"/>
      <w:ind w:left="284" w:hanging="284"/>
    </w:pPr>
    <w:rPr>
      <w:rFonts w:eastAsiaTheme="minorHAnsi"/>
      <w:color w:val="595959" w:themeColor="text1" w:themeTint="A6"/>
      <w:sz w:val="20"/>
      <w:szCs w:val="24"/>
      <w:lang w:val="en-US" w:eastAsia="en-US"/>
    </w:rPr>
  </w:style>
  <w:style w:type="paragraph" w:customStyle="1" w:styleId="627D0DF726AF48AA96D5F41CF4D26849">
    <w:name w:val="627D0DF726AF48AA96D5F41CF4D26849"/>
  </w:style>
  <w:style w:type="paragraph" w:customStyle="1" w:styleId="84D0657254644047A73CF960578E0EDD">
    <w:name w:val="84D0657254644047A73CF960578E0EDD"/>
  </w:style>
  <w:style w:type="paragraph" w:customStyle="1" w:styleId="Graphbullet3">
    <w:name w:val="Graph bullet 3"/>
    <w:basedOn w:val="Normal"/>
    <w:qFormat/>
    <w:pPr>
      <w:numPr>
        <w:numId w:val="5"/>
      </w:numPr>
      <w:spacing w:after="0" w:line="216" w:lineRule="auto"/>
      <w:ind w:left="284" w:hanging="284"/>
    </w:pPr>
    <w:rPr>
      <w:rFonts w:eastAsiaTheme="minorHAnsi"/>
      <w:color w:val="595959" w:themeColor="text1" w:themeTint="A6"/>
      <w:sz w:val="20"/>
      <w:szCs w:val="24"/>
      <w:lang w:val="en-US" w:eastAsia="en-US"/>
    </w:rPr>
  </w:style>
  <w:style w:type="paragraph" w:customStyle="1" w:styleId="86C06CF9D5D44DE88F3EB2C2C55A6922">
    <w:name w:val="86C06CF9D5D44DE88F3EB2C2C55A6922"/>
  </w:style>
  <w:style w:type="paragraph" w:customStyle="1" w:styleId="BF5A3F3008FF4469B12725A49946E300">
    <w:name w:val="BF5A3F3008FF4469B12725A49946E300"/>
  </w:style>
  <w:style w:type="paragraph" w:customStyle="1" w:styleId="Graphbullet4">
    <w:name w:val="Graph bullet 4"/>
    <w:basedOn w:val="Normal"/>
    <w:qFormat/>
    <w:pPr>
      <w:numPr>
        <w:numId w:val="6"/>
      </w:numPr>
      <w:spacing w:after="0" w:line="240" w:lineRule="auto"/>
      <w:ind w:left="284" w:hanging="284"/>
    </w:pPr>
    <w:rPr>
      <w:rFonts w:eastAsiaTheme="minorHAnsi"/>
      <w:color w:val="595959" w:themeColor="text1" w:themeTint="A6"/>
      <w:sz w:val="20"/>
      <w:szCs w:val="24"/>
      <w:lang w:val="en-US" w:eastAsia="en-US"/>
    </w:rPr>
  </w:style>
  <w:style w:type="paragraph" w:customStyle="1" w:styleId="EF5D61FC80034E0FBD46F0250EE9B96A">
    <w:name w:val="EF5D61FC80034E0FBD46F0250EE9B96A"/>
  </w:style>
  <w:style w:type="paragraph" w:customStyle="1" w:styleId="9F89E81992E9415D9A85FE80DFA1472F">
    <w:name w:val="9F89E81992E9415D9A85FE80DFA1472F"/>
  </w:style>
  <w:style w:type="paragraph" w:customStyle="1" w:styleId="EB498F0DAC0C4BE7AC36C637B3535095">
    <w:name w:val="EB498F0DAC0C4BE7AC36C637B3535095"/>
  </w:style>
  <w:style w:type="paragraph" w:customStyle="1" w:styleId="12212B00DFBD47D99D6C8D6C2465F170">
    <w:name w:val="12212B00DFBD47D99D6C8D6C2465F170"/>
  </w:style>
  <w:style w:type="paragraph" w:customStyle="1" w:styleId="D6D9F83AC7EE4148B6E2EBCE88294E55">
    <w:name w:val="D6D9F83AC7EE4148B6E2EBCE88294E55"/>
  </w:style>
  <w:style w:type="paragraph" w:customStyle="1" w:styleId="4B971B77882F41768C8934CCF111ED23">
    <w:name w:val="4B971B77882F41768C8934CCF111ED23"/>
  </w:style>
  <w:style w:type="paragraph" w:customStyle="1" w:styleId="484BE64D434441768FF20C2E6767FACC">
    <w:name w:val="484BE64D434441768FF20C2E6767FACC"/>
  </w:style>
  <w:style w:type="paragraph" w:customStyle="1" w:styleId="5ED6C0A6FCD942DCAF1134CB3CEA40E9">
    <w:name w:val="5ED6C0A6FCD942DCAF1134CB3CEA40E9"/>
  </w:style>
  <w:style w:type="paragraph" w:customStyle="1" w:styleId="2D9367F44F104C3FA6998CF6BF2A8CEC">
    <w:name w:val="2D9367F44F104C3FA6998CF6BF2A8CEC"/>
  </w:style>
  <w:style w:type="paragraph" w:customStyle="1" w:styleId="5EDE26B03ED94F0BB036FADC67782D95">
    <w:name w:val="5EDE26B03ED94F0BB036FADC67782D95"/>
  </w:style>
  <w:style w:type="paragraph" w:customStyle="1" w:styleId="56D883E8812C4112854F1908A7297FF6">
    <w:name w:val="56D883E8812C4112854F1908A7297FF6"/>
  </w:style>
  <w:style w:type="paragraph" w:customStyle="1" w:styleId="44E7FC915C99449088688530E880BD52">
    <w:name w:val="44E7FC915C99449088688530E880BD52"/>
  </w:style>
  <w:style w:type="paragraph" w:customStyle="1" w:styleId="18BE41428A4A4F60B6FECC2465993DE5">
    <w:name w:val="18BE41428A4A4F60B6FECC2465993DE5"/>
  </w:style>
  <w:style w:type="paragraph" w:customStyle="1" w:styleId="D17FA04AC94D4F98813A69D323E9535B">
    <w:name w:val="D17FA04AC94D4F98813A69D323E9535B"/>
  </w:style>
  <w:style w:type="paragraph" w:customStyle="1" w:styleId="6216AD1F70A94659888A5736B1A7F908">
    <w:name w:val="6216AD1F70A94659888A5736B1A7F908"/>
  </w:style>
  <w:style w:type="paragraph" w:customStyle="1" w:styleId="96ABF2F4EDA447BAB560A3A201E3F0EF">
    <w:name w:val="96ABF2F4EDA447BAB560A3A201E3F0EF"/>
  </w:style>
  <w:style w:type="paragraph" w:customStyle="1" w:styleId="DD7EC1FAFD594CAB8E796FC0A5056473">
    <w:name w:val="DD7EC1FAFD594CAB8E796FC0A5056473"/>
  </w:style>
  <w:style w:type="paragraph" w:customStyle="1" w:styleId="64D0F4D906DC4E87B4E7836479A9B3D8">
    <w:name w:val="64D0F4D906DC4E87B4E7836479A9B3D8"/>
  </w:style>
  <w:style w:type="paragraph" w:customStyle="1" w:styleId="1DFD3DBD857C41F79AAD30F5BF47F4F8">
    <w:name w:val="1DFD3DBD857C41F79AAD30F5BF47F4F8"/>
  </w:style>
  <w:style w:type="paragraph" w:customStyle="1" w:styleId="AA02A5E19102488EA3022D484B5EFFE4">
    <w:name w:val="AA02A5E19102488EA3022D484B5EFFE4"/>
  </w:style>
  <w:style w:type="paragraph" w:customStyle="1" w:styleId="30B477BD395B4DB4B4F551668DC84EAA">
    <w:name w:val="30B477BD395B4DB4B4F551668DC84EAA"/>
  </w:style>
  <w:style w:type="paragraph" w:styleId="ListBullet2">
    <w:name w:val="List Bullet 2"/>
    <w:basedOn w:val="Normal"/>
    <w:uiPriority w:val="99"/>
    <w:pPr>
      <w:numPr>
        <w:numId w:val="7"/>
      </w:numPr>
      <w:spacing w:after="120" w:line="288" w:lineRule="auto"/>
    </w:pPr>
    <w:rPr>
      <w:rFonts w:eastAsiaTheme="minorHAnsi"/>
      <w:color w:val="595959" w:themeColor="text1" w:themeTint="A6"/>
      <w:sz w:val="24"/>
      <w:szCs w:val="24"/>
      <w:lang w:val="en-US" w:eastAsia="en-US"/>
    </w:rPr>
  </w:style>
  <w:style w:type="paragraph" w:customStyle="1" w:styleId="87732B53A7264DD886CED5179CB6F189">
    <w:name w:val="87732B53A7264DD886CED5179CB6F189"/>
  </w:style>
  <w:style w:type="paragraph" w:customStyle="1" w:styleId="D88EEFAEA2AA4C228F582A1171A1D11E">
    <w:name w:val="D88EEFAEA2AA4C228F582A1171A1D11E"/>
  </w:style>
  <w:style w:type="paragraph" w:customStyle="1" w:styleId="02C850806C3D412AA5B219EB8E0A0386">
    <w:name w:val="02C850806C3D412AA5B219EB8E0A0386"/>
  </w:style>
  <w:style w:type="paragraph" w:customStyle="1" w:styleId="61769F03DAAF4B22982891E92CB8C4F8">
    <w:name w:val="61769F03DAAF4B22982891E92CB8C4F8"/>
  </w:style>
  <w:style w:type="paragraph" w:customStyle="1" w:styleId="B34C2D9A2FA44D07ACC929FBCE69A61E">
    <w:name w:val="B34C2D9A2FA44D07ACC929FBCE69A61E"/>
  </w:style>
  <w:style w:type="paragraph" w:customStyle="1" w:styleId="E2AE300699A44BA3B33AD2F019E14421">
    <w:name w:val="E2AE300699A44BA3B33AD2F019E14421"/>
  </w:style>
  <w:style w:type="paragraph" w:customStyle="1" w:styleId="8182F54713154E04AD738B7743F092CD">
    <w:name w:val="8182F54713154E04AD738B7743F092CD"/>
  </w:style>
  <w:style w:type="paragraph" w:customStyle="1" w:styleId="5E9B989342CE4F6BAEA4E5277B011614">
    <w:name w:val="5E9B989342CE4F6BAEA4E5277B011614"/>
  </w:style>
  <w:style w:type="paragraph" w:customStyle="1" w:styleId="6C5C05BA3D9C457E96F9A294F0B4B79B">
    <w:name w:val="6C5C05BA3D9C457E96F9A294F0B4B79B"/>
  </w:style>
  <w:style w:type="paragraph" w:customStyle="1" w:styleId="C43402BBD33E4A0CA3F5F085B0A0F6C6">
    <w:name w:val="C43402BBD33E4A0CA3F5F085B0A0F6C6"/>
  </w:style>
  <w:style w:type="paragraph" w:customStyle="1" w:styleId="D8309BBF6EE540E984D55EE611AE502D">
    <w:name w:val="D8309BBF6EE540E984D55EE611AE502D"/>
  </w:style>
  <w:style w:type="paragraph" w:customStyle="1" w:styleId="81D09C37C6B34752AF6407646C4504B2">
    <w:name w:val="81D09C37C6B34752AF6407646C4504B2"/>
  </w:style>
  <w:style w:type="paragraph" w:customStyle="1" w:styleId="F7D881AB9F76464FB8441F7848585CBC">
    <w:name w:val="F7D881AB9F76464FB8441F7848585CBC"/>
  </w:style>
  <w:style w:type="paragraph" w:customStyle="1" w:styleId="D5289E021FB746DF89CF27B0B5E2DE9B">
    <w:name w:val="D5289E021FB746DF89CF27B0B5E2DE9B"/>
  </w:style>
  <w:style w:type="paragraph" w:customStyle="1" w:styleId="7B805A169958416A858C2AEC82F2E641">
    <w:name w:val="7B805A169958416A858C2AEC82F2E641"/>
  </w:style>
  <w:style w:type="paragraph" w:customStyle="1" w:styleId="03B93899CD9D463A9905DBD96EF40A68">
    <w:name w:val="03B93899CD9D463A9905DBD96EF40A68"/>
  </w:style>
  <w:style w:type="paragraph" w:customStyle="1" w:styleId="4BC5AB0BB06F462DA53395256E17CAB2">
    <w:name w:val="4BC5AB0BB06F462DA53395256E17CAB2"/>
  </w:style>
  <w:style w:type="paragraph" w:customStyle="1" w:styleId="D760D036D89F42728F57D3DC4C7C8466">
    <w:name w:val="D760D036D89F42728F57D3DC4C7C8466"/>
  </w:style>
  <w:style w:type="paragraph" w:customStyle="1" w:styleId="0EDF6BD15FD4434CA2A463F97DE0D8BC">
    <w:name w:val="0EDF6BD15FD4434CA2A463F97DE0D8BC"/>
  </w:style>
  <w:style w:type="paragraph" w:customStyle="1" w:styleId="00F38498FC8049A388F25EB9C0B5F6BD">
    <w:name w:val="00F38498FC8049A388F25EB9C0B5F6BD"/>
  </w:style>
  <w:style w:type="paragraph" w:customStyle="1" w:styleId="DD4EE08E21AE417BB1F7B737D4DB98C6">
    <w:name w:val="DD4EE08E21AE417BB1F7B737D4DB98C6"/>
  </w:style>
  <w:style w:type="paragraph" w:customStyle="1" w:styleId="B217DD2EC0DC43FDAB64CD9FE43CCA58">
    <w:name w:val="B217DD2EC0DC43FDAB64CD9FE43CCA58"/>
  </w:style>
  <w:style w:type="paragraph" w:customStyle="1" w:styleId="20D162E8898D4549882B0F68902DCE5E">
    <w:name w:val="20D162E8898D4549882B0F68902DCE5E"/>
  </w:style>
  <w:style w:type="paragraph" w:customStyle="1" w:styleId="0DDC817DBA4E497CAED56C7D1E738BB0">
    <w:name w:val="0DDC817DBA4E497CAED56C7D1E738BB0"/>
  </w:style>
  <w:style w:type="paragraph" w:customStyle="1" w:styleId="564C2A8AA2B744C5A9A85415EC1673EC">
    <w:name w:val="564C2A8AA2B744C5A9A85415EC1673EC"/>
  </w:style>
  <w:style w:type="paragraph" w:customStyle="1" w:styleId="2211D7D1D92240A8ACDF73EC56F7AE82">
    <w:name w:val="2211D7D1D92240A8ACDF73EC56F7AE82"/>
  </w:style>
  <w:style w:type="paragraph" w:customStyle="1" w:styleId="D2DBA3F8CC2F4D06B23AC4D005E385CE">
    <w:name w:val="D2DBA3F8CC2F4D06B23AC4D005E385CE"/>
  </w:style>
  <w:style w:type="paragraph" w:customStyle="1" w:styleId="8568F435865C4B188AC01DA17DDD1331">
    <w:name w:val="8568F435865C4B188AC01DA17DDD1331"/>
  </w:style>
  <w:style w:type="paragraph" w:customStyle="1" w:styleId="AF1055A90349488FBA62531785674589">
    <w:name w:val="AF1055A90349488FBA62531785674589"/>
  </w:style>
  <w:style w:type="paragraph" w:customStyle="1" w:styleId="6B2ABBEECEB9412EA70E6591E8D00AED">
    <w:name w:val="6B2ABBEECEB9412EA70E6591E8D00AED"/>
  </w:style>
  <w:style w:type="paragraph" w:customStyle="1" w:styleId="3F64BFA5CAF344EAA3A5BFFD59DCCEF8">
    <w:name w:val="3F64BFA5CAF344EAA3A5BFFD59DCCEF8"/>
  </w:style>
  <w:style w:type="paragraph" w:customStyle="1" w:styleId="148EE62CF80643CF8849EFD0B231CEC3">
    <w:name w:val="148EE62CF80643CF8849EFD0B231CEC3"/>
  </w:style>
  <w:style w:type="paragraph" w:customStyle="1" w:styleId="5779A8B030D549388CC10F0021886151">
    <w:name w:val="5779A8B030D549388CC10F0021886151"/>
  </w:style>
  <w:style w:type="paragraph" w:customStyle="1" w:styleId="98FBDFCD41934E15890570BB148A9AA8">
    <w:name w:val="98FBDFCD41934E15890570BB148A9AA8"/>
  </w:style>
  <w:style w:type="paragraph" w:customStyle="1" w:styleId="8C5E053DAB81476DB6C162C290D367B5">
    <w:name w:val="8C5E053DAB81476DB6C162C290D367B5"/>
  </w:style>
  <w:style w:type="paragraph" w:customStyle="1" w:styleId="341FD35A8B8249AFB5492DA1E3957463">
    <w:name w:val="341FD35A8B8249AFB5492DA1E3957463"/>
  </w:style>
  <w:style w:type="paragraph" w:customStyle="1" w:styleId="40BF4D30059041B59BA9D847722CF3B1">
    <w:name w:val="40BF4D30059041B59BA9D847722CF3B1"/>
  </w:style>
  <w:style w:type="paragraph" w:customStyle="1" w:styleId="6540972317F045F99EEB1C8823A2164A">
    <w:name w:val="6540972317F045F99EEB1C8823A2164A"/>
  </w:style>
  <w:style w:type="paragraph" w:customStyle="1" w:styleId="FBE437B218C149C0BD7279C66A30ED4F">
    <w:name w:val="FBE437B218C149C0BD7279C66A30ED4F"/>
  </w:style>
  <w:style w:type="paragraph" w:customStyle="1" w:styleId="F7211E22B5B24741B6C915349105995C">
    <w:name w:val="F7211E22B5B24741B6C915349105995C"/>
  </w:style>
  <w:style w:type="paragraph" w:customStyle="1" w:styleId="C8269FD6F547420F8DC3BB221A83C81F">
    <w:name w:val="C8269FD6F547420F8DC3BB221A83C81F"/>
  </w:style>
  <w:style w:type="paragraph" w:customStyle="1" w:styleId="2E9F3070482F4589865887FBE0E4418D">
    <w:name w:val="2E9F3070482F4589865887FBE0E4418D"/>
  </w:style>
  <w:style w:type="paragraph" w:customStyle="1" w:styleId="D8E5381D2A514C6E9D13D0E2D70D1E9C">
    <w:name w:val="D8E5381D2A514C6E9D13D0E2D70D1E9C"/>
  </w:style>
  <w:style w:type="paragraph" w:customStyle="1" w:styleId="882617C6ED744D62BB92ABBE3021528F">
    <w:name w:val="882617C6ED744D62BB92ABBE3021528F"/>
  </w:style>
  <w:style w:type="paragraph" w:customStyle="1" w:styleId="4458C2B3DE74407280EACB9334DE3458">
    <w:name w:val="4458C2B3DE74407280EACB9334DE3458"/>
  </w:style>
  <w:style w:type="paragraph" w:customStyle="1" w:styleId="67A3B9B23B60402FB97DEE5FC1043B86">
    <w:name w:val="67A3B9B23B60402FB97DEE5FC1043B86"/>
  </w:style>
  <w:style w:type="paragraph" w:customStyle="1" w:styleId="A653EBE28756460083DCBCF3CE9FD9E6">
    <w:name w:val="A653EBE28756460083DCBCF3CE9FD9E6"/>
  </w:style>
  <w:style w:type="paragraph" w:customStyle="1" w:styleId="53AF764B2B1C45B58DA97346992DDD0A">
    <w:name w:val="53AF764B2B1C45B58DA97346992DDD0A"/>
  </w:style>
  <w:style w:type="paragraph" w:customStyle="1" w:styleId="CDE5D9F60B474C90B2E624F7748AEE2A">
    <w:name w:val="CDE5D9F60B474C90B2E624F7748AEE2A"/>
  </w:style>
  <w:style w:type="paragraph" w:customStyle="1" w:styleId="A164CBC42AE6486E9A1F9BFE58CE84C7">
    <w:name w:val="A164CBC42AE6486E9A1F9BFE58CE84C7"/>
  </w:style>
  <w:style w:type="paragraph" w:customStyle="1" w:styleId="9F2FF41FF9FD41AD894C9E5D579054C1">
    <w:name w:val="9F2FF41FF9FD41AD894C9E5D579054C1"/>
  </w:style>
  <w:style w:type="paragraph" w:customStyle="1" w:styleId="9DCF096701394164AE648D2A7F6AFA6A">
    <w:name w:val="9DCF096701394164AE648D2A7F6AFA6A"/>
  </w:style>
  <w:style w:type="paragraph" w:customStyle="1" w:styleId="8E7F03545F004FEC9699DC86A8492123">
    <w:name w:val="8E7F03545F004FEC9699DC86A8492123"/>
  </w:style>
  <w:style w:type="paragraph" w:customStyle="1" w:styleId="DCB4C5D6AF694DBAA953D7FD768BEFFF">
    <w:name w:val="DCB4C5D6AF694DBAA953D7FD768BEFFF"/>
  </w:style>
  <w:style w:type="paragraph" w:customStyle="1" w:styleId="C8E3D4C53DA045E0B9A0E0CBE5EBDA0B">
    <w:name w:val="C8E3D4C53DA045E0B9A0E0CBE5EBDA0B"/>
  </w:style>
  <w:style w:type="paragraph" w:customStyle="1" w:styleId="E8285FADBC7A4606A6BD0A24C5278FAD">
    <w:name w:val="E8285FADBC7A4606A6BD0A24C5278FAD"/>
  </w:style>
  <w:style w:type="paragraph" w:customStyle="1" w:styleId="1DDE552C7091495F9520D9D369DB04C0">
    <w:name w:val="1DDE552C7091495F9520D9D369DB04C0"/>
  </w:style>
  <w:style w:type="paragraph" w:customStyle="1" w:styleId="CE8B028C16B546D5B789AFCAF48DBD48">
    <w:name w:val="CE8B028C16B546D5B789AFCAF48DBD48"/>
  </w:style>
  <w:style w:type="paragraph" w:customStyle="1" w:styleId="7D2C6BEA3B7D46F3847DE71252F943D5">
    <w:name w:val="7D2C6BEA3B7D46F3847DE71252F943D5"/>
  </w:style>
  <w:style w:type="paragraph" w:customStyle="1" w:styleId="9351D2AA1D714277B0B458A150158F36">
    <w:name w:val="9351D2AA1D714277B0B458A150158F36"/>
  </w:style>
  <w:style w:type="paragraph" w:customStyle="1" w:styleId="CD8F579AEAC343D0AF864687AEB9C1B5">
    <w:name w:val="CD8F579AEAC343D0AF864687AEB9C1B5"/>
  </w:style>
  <w:style w:type="paragraph" w:customStyle="1" w:styleId="D2D224EB3C6F41CE8E88F316E4F7CCC4">
    <w:name w:val="D2D224EB3C6F41CE8E88F316E4F7CCC4"/>
  </w:style>
  <w:style w:type="paragraph" w:customStyle="1" w:styleId="AECEC8DCE4AE4B15B4410600356953AE">
    <w:name w:val="AECEC8DCE4AE4B15B4410600356953AE"/>
  </w:style>
  <w:style w:type="paragraph" w:customStyle="1" w:styleId="511916B5F8EC414488D15634E14E5303">
    <w:name w:val="511916B5F8EC414488D15634E14E5303"/>
  </w:style>
  <w:style w:type="paragraph" w:customStyle="1" w:styleId="5F714DA1CAF84DBFBF4ABB1EFDE9C182">
    <w:name w:val="5F714DA1CAF84DBFBF4ABB1EFDE9C182"/>
  </w:style>
  <w:style w:type="paragraph" w:customStyle="1" w:styleId="4FC05B33B4914724A97FC2154DBB83F1">
    <w:name w:val="4FC05B33B4914724A97FC2154DBB83F1"/>
  </w:style>
  <w:style w:type="paragraph" w:customStyle="1" w:styleId="CF14BC1AAA3543F38DAB924AFC376408">
    <w:name w:val="CF14BC1AAA3543F38DAB924AFC376408"/>
  </w:style>
  <w:style w:type="paragraph" w:customStyle="1" w:styleId="94F389DFB37148D8A6754B7DD02A0E66">
    <w:name w:val="94F389DFB37148D8A6754B7DD02A0E66"/>
  </w:style>
  <w:style w:type="paragraph" w:customStyle="1" w:styleId="3F02378A6C994D9F839B51F3DD763C69">
    <w:name w:val="3F02378A6C994D9F839B51F3DD763C69"/>
  </w:style>
  <w:style w:type="paragraph" w:customStyle="1" w:styleId="633A56845DB044769AF3F0CA05BE2211">
    <w:name w:val="633A56845DB044769AF3F0CA05BE2211"/>
  </w:style>
  <w:style w:type="paragraph" w:customStyle="1" w:styleId="7BBDB004217043CA8A85414BA3420FD6">
    <w:name w:val="7BBDB004217043CA8A85414BA3420FD6"/>
  </w:style>
  <w:style w:type="paragraph" w:customStyle="1" w:styleId="8DF59A488DFE4FF48C9ECFB84188379D">
    <w:name w:val="8DF59A488DFE4FF48C9ECFB84188379D"/>
  </w:style>
  <w:style w:type="paragraph" w:customStyle="1" w:styleId="6C3CCAA11D3B4484B5B513D165A83BC3">
    <w:name w:val="6C3CCAA11D3B4484B5B513D165A83BC3"/>
  </w:style>
  <w:style w:type="paragraph" w:customStyle="1" w:styleId="D787CD49A5444884882DB486BFEB7D25">
    <w:name w:val="D787CD49A5444884882DB486BFEB7D25"/>
  </w:style>
  <w:style w:type="paragraph" w:customStyle="1" w:styleId="DE10E8048F534F1E84F2F7284252B019">
    <w:name w:val="DE10E8048F534F1E84F2F7284252B019"/>
  </w:style>
  <w:style w:type="paragraph" w:customStyle="1" w:styleId="D4E7B438C94547F7A3A78185150D624D">
    <w:name w:val="D4E7B438C94547F7A3A78185150D624D"/>
  </w:style>
  <w:style w:type="paragraph" w:customStyle="1" w:styleId="1E598B3E1C014441B86CB22FBE0A6C76">
    <w:name w:val="1E598B3E1C014441B86CB22FBE0A6C76"/>
  </w:style>
  <w:style w:type="paragraph" w:customStyle="1" w:styleId="81CB664933A544F1821F9CE1776DCE52">
    <w:name w:val="81CB664933A544F1821F9CE1776DCE52"/>
  </w:style>
  <w:style w:type="paragraph" w:customStyle="1" w:styleId="CC97D8CD4C4049EBBEEA56E1E0DB1D3E">
    <w:name w:val="CC97D8CD4C4049EBBEEA56E1E0DB1D3E"/>
  </w:style>
  <w:style w:type="paragraph" w:customStyle="1" w:styleId="229231A47B5741F9A9E508CC11CB6121">
    <w:name w:val="229231A47B5741F9A9E508CC11CB6121"/>
  </w:style>
  <w:style w:type="paragraph" w:customStyle="1" w:styleId="2BAA451ED7A04D3CA65376BA0944D822">
    <w:name w:val="2BAA451ED7A04D3CA65376BA0944D822"/>
  </w:style>
  <w:style w:type="paragraph" w:customStyle="1" w:styleId="E044C89419934E58998059093C60755E">
    <w:name w:val="E044C89419934E58998059093C60755E"/>
  </w:style>
  <w:style w:type="paragraph" w:customStyle="1" w:styleId="72A27E73E9CA4FFD9664CF4AFDC07B38">
    <w:name w:val="72A27E73E9CA4FFD9664CF4AFDC07B38"/>
  </w:style>
  <w:style w:type="paragraph" w:customStyle="1" w:styleId="91E4F24C92E24F87A5531C88BEA98582">
    <w:name w:val="91E4F24C92E24F87A5531C88BEA98582"/>
  </w:style>
  <w:style w:type="paragraph" w:customStyle="1" w:styleId="8C1EEB15C98A424DBFC90A4163409EB8">
    <w:name w:val="8C1EEB15C98A424DBFC90A4163409EB8"/>
  </w:style>
  <w:style w:type="paragraph" w:customStyle="1" w:styleId="F3BC2687AB084167858BDB02D0DF5D7A">
    <w:name w:val="F3BC2687AB084167858BDB02D0DF5D7A"/>
  </w:style>
  <w:style w:type="paragraph" w:customStyle="1" w:styleId="C2B061AA14F5473186F31375D24E4C14">
    <w:name w:val="C2B061AA14F5473186F31375D24E4C14"/>
  </w:style>
  <w:style w:type="paragraph" w:customStyle="1" w:styleId="B13E0D8D569C489391821FC157C204E0">
    <w:name w:val="B13E0D8D569C489391821FC157C204E0"/>
  </w:style>
  <w:style w:type="paragraph" w:customStyle="1" w:styleId="81028FD98E95471EBD6636FDF21B4B35">
    <w:name w:val="81028FD98E95471EBD6636FDF21B4B35"/>
  </w:style>
  <w:style w:type="paragraph" w:customStyle="1" w:styleId="4CC1A62278A1436787B7BF2933E08E26">
    <w:name w:val="4CC1A62278A1436787B7BF2933E08E26"/>
  </w:style>
  <w:style w:type="paragraph" w:customStyle="1" w:styleId="CB276DFF263340A6BA3475E8AA6B1BF2">
    <w:name w:val="CB276DFF263340A6BA3475E8AA6B1BF2"/>
  </w:style>
  <w:style w:type="paragraph" w:customStyle="1" w:styleId="27FCE6FB034344B3AB8BEA8640E204DC">
    <w:name w:val="27FCE6FB034344B3AB8BEA8640E204DC"/>
  </w:style>
  <w:style w:type="paragraph" w:customStyle="1" w:styleId="F6DCDD387B7E48E1BD3B6AC06254D71D">
    <w:name w:val="F6DCDD387B7E48E1BD3B6AC06254D71D"/>
  </w:style>
  <w:style w:type="paragraph" w:customStyle="1" w:styleId="164739F6DC1E4904B509037D1442A439">
    <w:name w:val="164739F6DC1E4904B509037D1442A439"/>
  </w:style>
  <w:style w:type="paragraph" w:customStyle="1" w:styleId="45A5E8D7F4DF4B49A53C74F125F33F51">
    <w:name w:val="45A5E8D7F4DF4B49A53C74F125F33F51"/>
  </w:style>
  <w:style w:type="paragraph" w:customStyle="1" w:styleId="D1F9AEC5500A404F96DF46F415C49DC3">
    <w:name w:val="D1F9AEC5500A404F96DF46F415C49DC3"/>
  </w:style>
  <w:style w:type="paragraph" w:customStyle="1" w:styleId="CD8F9528810449F2A65403E4D6B976BA">
    <w:name w:val="CD8F9528810449F2A65403E4D6B976BA"/>
  </w:style>
  <w:style w:type="paragraph" w:customStyle="1" w:styleId="853C70BAC1964E029E30C01F9040A8D9">
    <w:name w:val="853C70BAC1964E029E30C01F9040A8D9"/>
  </w:style>
  <w:style w:type="paragraph" w:customStyle="1" w:styleId="603085BF4A474E52A228B4F3D59759A9">
    <w:name w:val="603085BF4A474E52A228B4F3D59759A9"/>
  </w:style>
  <w:style w:type="paragraph" w:customStyle="1" w:styleId="C61EBE9D7F334EF29277747EA90DAB64">
    <w:name w:val="C61EBE9D7F334EF29277747EA90DAB64"/>
  </w:style>
  <w:style w:type="paragraph" w:customStyle="1" w:styleId="E29838D48A744E5EA160375CE162F778">
    <w:name w:val="E29838D48A744E5EA160375CE162F778"/>
  </w:style>
  <w:style w:type="paragraph" w:customStyle="1" w:styleId="53E8FF9755744225BB0E76BCD75F7820">
    <w:name w:val="53E8FF9755744225BB0E76BCD75F7820"/>
  </w:style>
  <w:style w:type="paragraph" w:customStyle="1" w:styleId="82C10343453D46CE992130873C5B6688">
    <w:name w:val="82C10343453D46CE992130873C5B6688"/>
  </w:style>
  <w:style w:type="paragraph" w:customStyle="1" w:styleId="955BCCB9169549EA8893B7021A9804F3">
    <w:name w:val="955BCCB9169549EA8893B7021A9804F3"/>
  </w:style>
  <w:style w:type="paragraph" w:customStyle="1" w:styleId="7200F2F3D4844143A12726E93B6A6A77">
    <w:name w:val="7200F2F3D4844143A12726E93B6A6A77"/>
  </w:style>
  <w:style w:type="paragraph" w:customStyle="1" w:styleId="09AF82412F1B48C9AC0866DA8884519F">
    <w:name w:val="09AF82412F1B48C9AC0866DA8884519F"/>
  </w:style>
  <w:style w:type="paragraph" w:customStyle="1" w:styleId="BC3F1A6B92C5496B9F93CF9B55979C94">
    <w:name w:val="BC3F1A6B92C5496B9F93CF9B55979C94"/>
  </w:style>
  <w:style w:type="paragraph" w:customStyle="1" w:styleId="05ED9DAC343F4098AE72D77C9B65B36C">
    <w:name w:val="05ED9DAC343F4098AE72D77C9B65B36C"/>
  </w:style>
  <w:style w:type="paragraph" w:customStyle="1" w:styleId="B996549D2133414E8637EDD14F69A03D">
    <w:name w:val="B996549D2133414E8637EDD14F69A03D"/>
  </w:style>
  <w:style w:type="paragraph" w:customStyle="1" w:styleId="2DAF8C027D3E47B1922A42DC5EF666DD">
    <w:name w:val="2DAF8C027D3E47B1922A42DC5EF666DD"/>
  </w:style>
  <w:style w:type="paragraph" w:customStyle="1" w:styleId="07AF6327F14C482F977AB8F669DEF20A">
    <w:name w:val="07AF6327F14C482F977AB8F669DEF20A"/>
  </w:style>
  <w:style w:type="paragraph" w:customStyle="1" w:styleId="3DB6EF29D6C4425A8651359A7B272AC7">
    <w:name w:val="3DB6EF29D6C4425A8651359A7B272AC7"/>
  </w:style>
  <w:style w:type="paragraph" w:customStyle="1" w:styleId="1ADB5B23960D4717BE296255C9783710">
    <w:name w:val="1ADB5B23960D4717BE296255C9783710"/>
  </w:style>
  <w:style w:type="paragraph" w:customStyle="1" w:styleId="E82ACBAD744446709EDF5868A658825E">
    <w:name w:val="E82ACBAD744446709EDF5868A658825E"/>
  </w:style>
  <w:style w:type="paragraph" w:customStyle="1" w:styleId="E98199AB57104E4FA05A0D2513B635FC">
    <w:name w:val="E98199AB57104E4FA05A0D2513B635FC"/>
  </w:style>
  <w:style w:type="paragraph" w:customStyle="1" w:styleId="B40EE13973FD48AD8A5FCFA6B24579BB">
    <w:name w:val="B40EE13973FD48AD8A5FCFA6B24579BB"/>
  </w:style>
  <w:style w:type="paragraph" w:customStyle="1" w:styleId="4E3FF2A232C349D89046C6B6EA12ED02">
    <w:name w:val="4E3FF2A232C349D89046C6B6EA12ED02"/>
  </w:style>
  <w:style w:type="paragraph" w:customStyle="1" w:styleId="0341D1C061944F39BF18829E6DF3DA1D">
    <w:name w:val="0341D1C061944F39BF18829E6DF3DA1D"/>
  </w:style>
  <w:style w:type="paragraph" w:customStyle="1" w:styleId="6B6BECD1633042FBB06EC79DD8AA76F9">
    <w:name w:val="6B6BECD1633042FBB06EC79DD8AA76F9"/>
  </w:style>
  <w:style w:type="paragraph" w:customStyle="1" w:styleId="88A40DF847D04AC3BA2D3F4114C464DD">
    <w:name w:val="88A40DF847D04AC3BA2D3F4114C464DD"/>
  </w:style>
  <w:style w:type="paragraph" w:customStyle="1" w:styleId="F6F43AE06202455DB2158F7FAAA647C9">
    <w:name w:val="F6F43AE06202455DB2158F7FAAA647C9"/>
  </w:style>
  <w:style w:type="paragraph" w:customStyle="1" w:styleId="B07656F0B8BB4E72B6019B5018F63C1F">
    <w:name w:val="B07656F0B8BB4E72B6019B5018F63C1F"/>
  </w:style>
  <w:style w:type="paragraph" w:customStyle="1" w:styleId="2B94603FF4574DD6BB107708E40BD0F3">
    <w:name w:val="2B94603FF4574DD6BB107708E40BD0F3"/>
  </w:style>
  <w:style w:type="paragraph" w:customStyle="1" w:styleId="999B687A02E447F4906EF108ADB89348">
    <w:name w:val="999B687A02E447F4906EF108ADB89348"/>
  </w:style>
  <w:style w:type="paragraph" w:customStyle="1" w:styleId="08C2278A31984799849B79B3585A768A">
    <w:name w:val="08C2278A31984799849B79B3585A768A"/>
  </w:style>
  <w:style w:type="paragraph" w:customStyle="1" w:styleId="E850C9BBC7514AE49B211E534ED0D5F4">
    <w:name w:val="E850C9BBC7514AE49B211E534ED0D5F4"/>
  </w:style>
  <w:style w:type="paragraph" w:customStyle="1" w:styleId="8462528875DF41599AEAFA26A0D013E4">
    <w:name w:val="8462528875DF41599AEAFA26A0D013E4"/>
  </w:style>
  <w:style w:type="paragraph" w:customStyle="1" w:styleId="985D2ADC1A4C43ADBDAE4738FFE462D7">
    <w:name w:val="985D2ADC1A4C43ADBDAE4738FFE462D7"/>
  </w:style>
  <w:style w:type="paragraph" w:customStyle="1" w:styleId="090F8315DCFE41BBA4B899676617AC4E">
    <w:name w:val="090F8315DCFE41BBA4B899676617AC4E"/>
  </w:style>
  <w:style w:type="paragraph" w:customStyle="1" w:styleId="76C3AAFF85004106A6BEA39082D75A0C">
    <w:name w:val="76C3AAFF85004106A6BEA39082D75A0C"/>
  </w:style>
  <w:style w:type="paragraph" w:customStyle="1" w:styleId="DA523BFF41594067B998E77F17139EC8">
    <w:name w:val="DA523BFF41594067B998E77F17139EC8"/>
  </w:style>
  <w:style w:type="paragraph" w:customStyle="1" w:styleId="32D1CAFCBDC941EE9B0DDAC3C1818AE2">
    <w:name w:val="32D1CAFCBDC941EE9B0DDAC3C1818AE2"/>
  </w:style>
  <w:style w:type="paragraph" w:customStyle="1" w:styleId="E0CDEC3CB4E24AFE93AFF835246C63A8">
    <w:name w:val="E0CDEC3CB4E24AFE93AFF835246C63A8"/>
  </w:style>
  <w:style w:type="paragraph" w:customStyle="1" w:styleId="075A0158844F44C2B7FC86548D30190F">
    <w:name w:val="075A0158844F44C2B7FC86548D30190F"/>
  </w:style>
  <w:style w:type="paragraph" w:customStyle="1" w:styleId="A8893B35199D43468ACA7EE19B1ED7CC">
    <w:name w:val="A8893B35199D43468ACA7EE19B1ED7CC"/>
  </w:style>
  <w:style w:type="paragraph" w:customStyle="1" w:styleId="267ECF2B32B54399B80BCCAD53AC14F5">
    <w:name w:val="267ECF2B32B54399B80BCCAD53AC14F5"/>
  </w:style>
  <w:style w:type="paragraph" w:customStyle="1" w:styleId="21DC4377685B4275A28466F7E8A18158">
    <w:name w:val="21DC4377685B4275A28466F7E8A18158"/>
  </w:style>
  <w:style w:type="paragraph" w:customStyle="1" w:styleId="EA85904319004C3DA449E51A3FE9A8A9">
    <w:name w:val="EA85904319004C3DA449E51A3FE9A8A9"/>
  </w:style>
  <w:style w:type="paragraph" w:customStyle="1" w:styleId="AE2601173BB94D859767CCA238A9F5A8">
    <w:name w:val="AE2601173BB94D859767CCA238A9F5A8"/>
  </w:style>
  <w:style w:type="paragraph" w:customStyle="1" w:styleId="9264467D0C084D3F8B42483B85962007">
    <w:name w:val="9264467D0C084D3F8B42483B85962007"/>
  </w:style>
  <w:style w:type="paragraph" w:customStyle="1" w:styleId="4889EEF60CFA448DAAEB25B3C3DF9D26">
    <w:name w:val="4889EEF60CFA448DAAEB25B3C3DF9D26"/>
  </w:style>
  <w:style w:type="paragraph" w:customStyle="1" w:styleId="5F851C1C69204235AE5CDB4FE40D8024">
    <w:name w:val="5F851C1C69204235AE5CDB4FE40D8024"/>
  </w:style>
  <w:style w:type="paragraph" w:customStyle="1" w:styleId="FF177ECB9118426AADF0D48BA1BEF5CD">
    <w:name w:val="FF177ECB9118426AADF0D48BA1BEF5CD"/>
  </w:style>
  <w:style w:type="paragraph" w:customStyle="1" w:styleId="82DE57D791474840B1DF23CC971D5D46">
    <w:name w:val="82DE57D791474840B1DF23CC971D5D46"/>
  </w:style>
  <w:style w:type="paragraph" w:customStyle="1" w:styleId="D862F269CD0F414D9A2EDD96C05CB5DD">
    <w:name w:val="D862F269CD0F414D9A2EDD96C05CB5DD"/>
  </w:style>
  <w:style w:type="paragraph" w:customStyle="1" w:styleId="889487D7ADA24695A7999FBF6333EC9D">
    <w:name w:val="889487D7ADA24695A7999FBF6333EC9D"/>
  </w:style>
  <w:style w:type="paragraph" w:customStyle="1" w:styleId="66D517BE51464B7D8772BB90F0BFE7EC">
    <w:name w:val="66D517BE51464B7D8772BB90F0BFE7EC"/>
  </w:style>
  <w:style w:type="paragraph" w:customStyle="1" w:styleId="FE592255EB554ACD9894B31A39E6503B">
    <w:name w:val="FE592255EB554ACD9894B31A39E6503B"/>
  </w:style>
  <w:style w:type="paragraph" w:customStyle="1" w:styleId="0142F1A1297C4D02A66EAEA5710DD555">
    <w:name w:val="0142F1A1297C4D02A66EAEA5710DD555"/>
  </w:style>
  <w:style w:type="paragraph" w:customStyle="1" w:styleId="301D53EAA92D4BEC85913D0AA85B7A92">
    <w:name w:val="301D53EAA92D4BEC85913D0AA85B7A92"/>
  </w:style>
  <w:style w:type="paragraph" w:customStyle="1" w:styleId="2C4562CE9BE24B2D815F1237EEBFE3CF">
    <w:name w:val="2C4562CE9BE24B2D815F1237EEBFE3CF"/>
  </w:style>
  <w:style w:type="paragraph" w:customStyle="1" w:styleId="ACB09088280F420D8A23F04156F2C8C7">
    <w:name w:val="ACB09088280F420D8A23F04156F2C8C7"/>
  </w:style>
  <w:style w:type="paragraph" w:customStyle="1" w:styleId="31BCCD116D2A45B981F4541F3ED08AE3">
    <w:name w:val="31BCCD116D2A45B981F4541F3ED08AE3"/>
  </w:style>
  <w:style w:type="paragraph" w:customStyle="1" w:styleId="B9E998EDD5A74AD68C2F365539C3B094">
    <w:name w:val="B9E998EDD5A74AD68C2F365539C3B094"/>
  </w:style>
  <w:style w:type="paragraph" w:customStyle="1" w:styleId="FB71063A1D22452BA4F64A96DC5EC6BE">
    <w:name w:val="FB71063A1D22452BA4F64A96DC5EC6BE"/>
  </w:style>
  <w:style w:type="paragraph" w:customStyle="1" w:styleId="482EE73A1382437EB3A891518FC1CC0B">
    <w:name w:val="482EE73A1382437EB3A891518FC1CC0B"/>
  </w:style>
  <w:style w:type="paragraph" w:customStyle="1" w:styleId="A6D58D64AED144D18465D76D7CDA0188">
    <w:name w:val="A6D58D64AED144D18465D76D7CDA0188"/>
  </w:style>
  <w:style w:type="paragraph" w:customStyle="1" w:styleId="D2851CCD0B464738846E218EB3244D1E">
    <w:name w:val="D2851CCD0B464738846E218EB3244D1E"/>
  </w:style>
  <w:style w:type="paragraph" w:customStyle="1" w:styleId="81773B41197344C5811430EBEE77D301">
    <w:name w:val="81773B41197344C5811430EBEE77D301"/>
  </w:style>
  <w:style w:type="paragraph" w:customStyle="1" w:styleId="4942E21A7A6E43D1AB21ACE0E5559963">
    <w:name w:val="4942E21A7A6E43D1AB21ACE0E5559963"/>
  </w:style>
  <w:style w:type="paragraph" w:customStyle="1" w:styleId="A7B5555B9DDB478C99E0FD445958706E">
    <w:name w:val="A7B5555B9DDB478C99E0FD445958706E"/>
  </w:style>
  <w:style w:type="paragraph" w:customStyle="1" w:styleId="4A284503D5DD49A698F5137AA480B922">
    <w:name w:val="4A284503D5DD49A698F5137AA480B922"/>
  </w:style>
  <w:style w:type="paragraph" w:customStyle="1" w:styleId="9664B676984143DCB259DED6736E0491">
    <w:name w:val="9664B676984143DCB259DED6736E0491"/>
  </w:style>
  <w:style w:type="paragraph" w:customStyle="1" w:styleId="26213C3DD67F4E6496B09E597340B7C5">
    <w:name w:val="26213C3DD67F4E6496B09E597340B7C5"/>
  </w:style>
  <w:style w:type="paragraph" w:customStyle="1" w:styleId="F263E11880394E9ABCC5F080031BA1AB">
    <w:name w:val="F263E11880394E9ABCC5F080031BA1AB"/>
  </w:style>
  <w:style w:type="paragraph" w:customStyle="1" w:styleId="718BD2240CA740B191F23FFE83E4B251">
    <w:name w:val="718BD2240CA740B191F23FFE83E4B251"/>
  </w:style>
  <w:style w:type="paragraph" w:customStyle="1" w:styleId="61668F18CF5C49A69EA177C29213A0AF">
    <w:name w:val="61668F18CF5C49A69EA177C29213A0AF"/>
  </w:style>
  <w:style w:type="paragraph" w:customStyle="1" w:styleId="2D430AED63A346DF85EDEC6F4A9BBECD">
    <w:name w:val="2D430AED63A346DF85EDEC6F4A9BBECD"/>
  </w:style>
  <w:style w:type="paragraph" w:customStyle="1" w:styleId="73F1EC620E754A9FBB4B42A4F8054A9C">
    <w:name w:val="73F1EC620E754A9FBB4B42A4F8054A9C"/>
  </w:style>
  <w:style w:type="paragraph" w:customStyle="1" w:styleId="AA5ECDD8850F45AFB114BA9AA65A5C48">
    <w:name w:val="AA5ECDD8850F45AFB114BA9AA65A5C48"/>
  </w:style>
  <w:style w:type="paragraph" w:customStyle="1" w:styleId="BDE3F042946D411F8678839FD414DAFC">
    <w:name w:val="BDE3F042946D411F8678839FD414DAFC"/>
  </w:style>
  <w:style w:type="paragraph" w:customStyle="1" w:styleId="E2BD5146C6474A7D8342EA32F05604E6">
    <w:name w:val="E2BD5146C6474A7D8342EA32F05604E6"/>
  </w:style>
  <w:style w:type="paragraph" w:customStyle="1" w:styleId="643F4DA1D05B4E0884D67528A41945B5">
    <w:name w:val="643F4DA1D05B4E0884D67528A41945B5"/>
  </w:style>
  <w:style w:type="paragraph" w:customStyle="1" w:styleId="06B00FE04FDB4DFAB891B72D51A0FF32">
    <w:name w:val="06B00FE04FDB4DFAB891B72D51A0FF32"/>
  </w:style>
  <w:style w:type="paragraph" w:customStyle="1" w:styleId="DA85EBCB43E0402EB50C0DDB3419A5BF">
    <w:name w:val="DA85EBCB43E0402EB50C0DDB3419A5BF"/>
  </w:style>
  <w:style w:type="paragraph" w:customStyle="1" w:styleId="68693F0CDE04474C81BA362062E13936">
    <w:name w:val="68693F0CDE04474C81BA362062E13936"/>
  </w:style>
  <w:style w:type="paragraph" w:customStyle="1" w:styleId="794F0A4B3631499BBC27A1BF65B0998B">
    <w:name w:val="794F0A4B3631499BBC27A1BF65B0998B"/>
  </w:style>
  <w:style w:type="paragraph" w:customStyle="1" w:styleId="A213A33D41CB43EEB1BFDB0DFF67CC1E">
    <w:name w:val="A213A33D41CB43EEB1BFDB0DFF67CC1E"/>
  </w:style>
  <w:style w:type="paragraph" w:customStyle="1" w:styleId="BC58287ECD7D42F9ABFFEAD92365BC2A">
    <w:name w:val="BC58287ECD7D42F9ABFFEAD92365BC2A"/>
  </w:style>
  <w:style w:type="paragraph" w:customStyle="1" w:styleId="678EA561129D4BD386FC56661D695B41">
    <w:name w:val="678EA561129D4BD386FC56661D695B41"/>
  </w:style>
  <w:style w:type="paragraph" w:customStyle="1" w:styleId="AADC2ABF5F664DA286C8A3B1E26B68AD">
    <w:name w:val="AADC2ABF5F664DA286C8A3B1E26B68AD"/>
  </w:style>
  <w:style w:type="paragraph" w:customStyle="1" w:styleId="56FE74449CF341DA84718A3D07388D62">
    <w:name w:val="56FE74449CF341DA84718A3D07388D62"/>
  </w:style>
  <w:style w:type="paragraph" w:customStyle="1" w:styleId="0A3D51631BAC45DFBF1C1B51AD1B5D06">
    <w:name w:val="0A3D51631BAC45DFBF1C1B51AD1B5D06"/>
  </w:style>
  <w:style w:type="paragraph" w:customStyle="1" w:styleId="978FC8D800AC4FFAAF3199FD3C215F08">
    <w:name w:val="978FC8D800AC4FFAAF3199FD3C215F08"/>
  </w:style>
  <w:style w:type="paragraph" w:customStyle="1" w:styleId="B2FB90A8A6644F9B80B8B3D64E95AD1D">
    <w:name w:val="B2FB90A8A6644F9B80B8B3D64E95AD1D"/>
  </w:style>
  <w:style w:type="paragraph" w:customStyle="1" w:styleId="85D9034019814B2DB38B4C7C9FEB6418">
    <w:name w:val="85D9034019814B2DB38B4C7C9FEB6418"/>
  </w:style>
  <w:style w:type="paragraph" w:customStyle="1" w:styleId="E02B37E138AF4BF89FE214350D35AC9E">
    <w:name w:val="E02B37E138AF4BF89FE214350D35AC9E"/>
  </w:style>
  <w:style w:type="paragraph" w:customStyle="1" w:styleId="D3101082477746F7BAC1C2E3C87031C9">
    <w:name w:val="D3101082477746F7BAC1C2E3C87031C9"/>
  </w:style>
  <w:style w:type="paragraph" w:customStyle="1" w:styleId="A3DBD496600D4DDE94B7570ACF708AA1">
    <w:name w:val="A3DBD496600D4DDE94B7570ACF708AA1"/>
  </w:style>
  <w:style w:type="paragraph" w:customStyle="1" w:styleId="E0AB730BFDDB49678958231B57E05960">
    <w:name w:val="E0AB730BFDDB49678958231B57E05960"/>
  </w:style>
  <w:style w:type="paragraph" w:customStyle="1" w:styleId="1458F1591D284ADBB902B9BD64BF5E68">
    <w:name w:val="1458F1591D284ADBB902B9BD64BF5E68"/>
  </w:style>
  <w:style w:type="paragraph" w:customStyle="1" w:styleId="7ED54369B2D44C6CB480F8DA2FF7D352">
    <w:name w:val="7ED54369B2D44C6CB480F8DA2FF7D352"/>
  </w:style>
  <w:style w:type="paragraph" w:customStyle="1" w:styleId="11AD3BB161234CC981E1E625693F15E2">
    <w:name w:val="11AD3BB161234CC981E1E625693F15E2"/>
  </w:style>
  <w:style w:type="paragraph" w:customStyle="1" w:styleId="6481CF3BA946448485CBE6F22D15F787">
    <w:name w:val="6481CF3BA946448485CBE6F22D15F787"/>
  </w:style>
  <w:style w:type="paragraph" w:customStyle="1" w:styleId="8A324CF9C889486BA2D16FCCAA02BC4A">
    <w:name w:val="8A324CF9C889486BA2D16FCCAA02BC4A"/>
  </w:style>
  <w:style w:type="paragraph" w:customStyle="1" w:styleId="EF315534C74D4E5985693814C6923D70">
    <w:name w:val="EF315534C74D4E5985693814C6923D70"/>
  </w:style>
  <w:style w:type="paragraph" w:customStyle="1" w:styleId="3F1603BF60C54C259A2E72E5E0FF2F0B">
    <w:name w:val="3F1603BF60C54C259A2E72E5E0FF2F0B"/>
  </w:style>
  <w:style w:type="paragraph" w:customStyle="1" w:styleId="A5A59BB85E894073A67D6F651C8F504B">
    <w:name w:val="A5A59BB85E894073A67D6F651C8F504B"/>
  </w:style>
  <w:style w:type="paragraph" w:customStyle="1" w:styleId="B78DC8EF6F104670B20C68D0692CAE0A">
    <w:name w:val="B78DC8EF6F104670B20C68D0692CAE0A"/>
  </w:style>
  <w:style w:type="paragraph" w:customStyle="1" w:styleId="802945AC1FD24E88930E0BB44D546F4A">
    <w:name w:val="802945AC1FD24E88930E0BB44D546F4A"/>
  </w:style>
  <w:style w:type="paragraph" w:customStyle="1" w:styleId="CC468D9A41494166950FAA97B54710D9">
    <w:name w:val="CC468D9A41494166950FAA97B54710D9"/>
  </w:style>
  <w:style w:type="paragraph" w:customStyle="1" w:styleId="6D174EEFFD194886A3357DCAFBBE2879">
    <w:name w:val="6D174EEFFD194886A3357DCAFBBE2879"/>
  </w:style>
  <w:style w:type="paragraph" w:customStyle="1" w:styleId="BEC9BB4745054F6C8EBB3460B598E779">
    <w:name w:val="BEC9BB4745054F6C8EBB3460B598E779"/>
  </w:style>
  <w:style w:type="paragraph" w:customStyle="1" w:styleId="473003F95F484B3CBF41FB0516CBFE79">
    <w:name w:val="473003F95F484B3CBF41FB0516CBFE79"/>
  </w:style>
  <w:style w:type="paragraph" w:customStyle="1" w:styleId="3ACE063354E64EA2984B68647379DC6E">
    <w:name w:val="3ACE063354E64EA2984B68647379DC6E"/>
  </w:style>
  <w:style w:type="paragraph" w:customStyle="1" w:styleId="E9C7B6F32E534DE3805CA4D99E9EF2DE">
    <w:name w:val="E9C7B6F32E534DE3805CA4D99E9EF2DE"/>
  </w:style>
  <w:style w:type="paragraph" w:customStyle="1" w:styleId="C6A1AE82D46243EEBF6C04F097A3C3E3">
    <w:name w:val="C6A1AE82D46243EEBF6C04F097A3C3E3"/>
  </w:style>
  <w:style w:type="paragraph" w:customStyle="1" w:styleId="CA0F62A755624A59A659F33D71C8B8C1">
    <w:name w:val="CA0F62A755624A59A659F33D71C8B8C1"/>
  </w:style>
  <w:style w:type="paragraph" w:customStyle="1" w:styleId="B4220352A32648668605E40BB8A3FD31">
    <w:name w:val="B4220352A32648668605E40BB8A3FD31"/>
  </w:style>
  <w:style w:type="paragraph" w:customStyle="1" w:styleId="06E15B8439CC4CDFBADF130B233A0099">
    <w:name w:val="06E15B8439CC4CDFBADF130B233A0099"/>
  </w:style>
  <w:style w:type="paragraph" w:customStyle="1" w:styleId="620690062B2B43439136AE84C912E5E7">
    <w:name w:val="620690062B2B43439136AE84C912E5E7"/>
  </w:style>
  <w:style w:type="paragraph" w:customStyle="1" w:styleId="E4C08FC8FD104102B5FF6F0A7B1E291C">
    <w:name w:val="E4C08FC8FD104102B5FF6F0A7B1E291C"/>
  </w:style>
  <w:style w:type="paragraph" w:customStyle="1" w:styleId="C765796558444399B46CF9DC0A196C87">
    <w:name w:val="C765796558444399B46CF9DC0A196C87"/>
  </w:style>
  <w:style w:type="paragraph" w:customStyle="1" w:styleId="80AC9F0D645C44FE89333CA2E2EE2973">
    <w:name w:val="80AC9F0D645C44FE89333CA2E2EE2973"/>
  </w:style>
  <w:style w:type="paragraph" w:customStyle="1" w:styleId="57644102C5EC4E62997B9F27D007E520">
    <w:name w:val="57644102C5EC4E62997B9F27D007E520"/>
  </w:style>
  <w:style w:type="paragraph" w:customStyle="1" w:styleId="6450F881ED264144AF9D3C4AD95F87DF">
    <w:name w:val="6450F881ED264144AF9D3C4AD95F87DF"/>
  </w:style>
  <w:style w:type="paragraph" w:customStyle="1" w:styleId="2CA0977E239D4D5DB4D558FAA94D8FE7">
    <w:name w:val="2CA0977E239D4D5DB4D558FAA94D8FE7"/>
  </w:style>
  <w:style w:type="paragraph" w:customStyle="1" w:styleId="6EFB82E2BF9347A4B5CDD8152BB67605">
    <w:name w:val="6EFB82E2BF9347A4B5CDD8152BB67605"/>
  </w:style>
  <w:style w:type="paragraph" w:customStyle="1" w:styleId="4246ECC0E2B74CADA19BA91D20A344DA">
    <w:name w:val="4246ECC0E2B74CADA19BA91D20A344DA"/>
  </w:style>
  <w:style w:type="paragraph" w:customStyle="1" w:styleId="86365483606D46F99C3DD964B1DDA8AA">
    <w:name w:val="86365483606D46F99C3DD964B1DDA8AA"/>
  </w:style>
  <w:style w:type="paragraph" w:customStyle="1" w:styleId="380D0C18848046CCA4DACA7494746660">
    <w:name w:val="380D0C18848046CCA4DACA7494746660"/>
  </w:style>
  <w:style w:type="paragraph" w:customStyle="1" w:styleId="571E5BA240FD40F09535572058701723">
    <w:name w:val="571E5BA240FD40F09535572058701723"/>
  </w:style>
  <w:style w:type="paragraph" w:customStyle="1" w:styleId="47F0003AADD144AAA0AFB4BAB19EB771">
    <w:name w:val="47F0003AADD144AAA0AFB4BAB19EB771"/>
  </w:style>
  <w:style w:type="paragraph" w:customStyle="1" w:styleId="7C53F0DF73544AA4A2B77F50259A72BD">
    <w:name w:val="7C53F0DF73544AA4A2B77F50259A72BD"/>
  </w:style>
  <w:style w:type="paragraph" w:customStyle="1" w:styleId="566BEE9729364FD4818C8A960DC8C957">
    <w:name w:val="566BEE9729364FD4818C8A960DC8C957"/>
  </w:style>
  <w:style w:type="paragraph" w:customStyle="1" w:styleId="03C90E11E5DE4AC6B3F7FC8731EEE5E6">
    <w:name w:val="03C90E11E5DE4AC6B3F7FC8731EEE5E6"/>
  </w:style>
  <w:style w:type="paragraph" w:customStyle="1" w:styleId="31FE792734124C26B16868722201064F">
    <w:name w:val="31FE792734124C26B16868722201064F"/>
  </w:style>
  <w:style w:type="paragraph" w:customStyle="1" w:styleId="990C4B96978345238F4ADAB94C57A085">
    <w:name w:val="990C4B96978345238F4ADAB94C57A085"/>
  </w:style>
  <w:style w:type="paragraph" w:customStyle="1" w:styleId="A090E64522DD40B59DB609C890045C8D">
    <w:name w:val="A090E64522DD40B59DB609C890045C8D"/>
  </w:style>
  <w:style w:type="paragraph" w:customStyle="1" w:styleId="5B2033AE28EE4B96B5CE610A5468B604">
    <w:name w:val="5B2033AE28EE4B96B5CE610A5468B604"/>
  </w:style>
  <w:style w:type="paragraph" w:customStyle="1" w:styleId="E6B4E6AAB92B4B539707E5C6FE16B78E">
    <w:name w:val="E6B4E6AAB92B4B539707E5C6FE16B78E"/>
  </w:style>
  <w:style w:type="paragraph" w:customStyle="1" w:styleId="1149048D7C504C1C843944A0B90567CA">
    <w:name w:val="1149048D7C504C1C843944A0B90567CA"/>
  </w:style>
  <w:style w:type="paragraph" w:customStyle="1" w:styleId="7835FD42B0934A6DB6FAC1699DD305A8">
    <w:name w:val="7835FD42B0934A6DB6FAC1699DD305A8"/>
  </w:style>
  <w:style w:type="paragraph" w:customStyle="1" w:styleId="07CB25DC2CF747269FB0C99B0C6971E7">
    <w:name w:val="07CB25DC2CF747269FB0C99B0C6971E7"/>
  </w:style>
  <w:style w:type="paragraph" w:customStyle="1" w:styleId="2E2C102B451F41F889ED773D616C9D52">
    <w:name w:val="2E2C102B451F41F889ED773D616C9D52"/>
  </w:style>
  <w:style w:type="paragraph" w:customStyle="1" w:styleId="61567DC3F2E64098A3DE8A2D03CBC7FB">
    <w:name w:val="61567DC3F2E64098A3DE8A2D03CBC7FB"/>
  </w:style>
  <w:style w:type="paragraph" w:customStyle="1" w:styleId="7453D55CA1F24CB9A27168C7E2BAA686">
    <w:name w:val="7453D55CA1F24CB9A27168C7E2BAA686"/>
  </w:style>
  <w:style w:type="paragraph" w:customStyle="1" w:styleId="A57058C029764F2DA70FE735F6CE35BE">
    <w:name w:val="A57058C029764F2DA70FE735F6CE35BE"/>
  </w:style>
  <w:style w:type="paragraph" w:customStyle="1" w:styleId="2A939BEDC6A0497D8E83BFF1C430C097">
    <w:name w:val="2A939BEDC6A0497D8E83BFF1C430C097"/>
  </w:style>
  <w:style w:type="paragraph" w:customStyle="1" w:styleId="FBAF00E3BDFB466E92A6B6022F630A6D">
    <w:name w:val="FBAF00E3BDFB466E92A6B6022F630A6D"/>
  </w:style>
  <w:style w:type="paragraph" w:customStyle="1" w:styleId="A63DF74BF0B5406F9CC5F99C17F16EBF">
    <w:name w:val="A63DF74BF0B5406F9CC5F99C17F16EBF"/>
  </w:style>
  <w:style w:type="paragraph" w:customStyle="1" w:styleId="DFCE3837FD214D6EBE7E49CBD2FCD6C1">
    <w:name w:val="DFCE3837FD214D6EBE7E49CBD2FCD6C1"/>
  </w:style>
  <w:style w:type="paragraph" w:customStyle="1" w:styleId="26657FC97B5047D1B69FDC2901EB8FFA">
    <w:name w:val="26657FC97B5047D1B69FDC2901EB8FFA"/>
  </w:style>
  <w:style w:type="paragraph" w:customStyle="1" w:styleId="B0D2FCAC93C6413A87A4DBF359C97659">
    <w:name w:val="B0D2FCAC93C6413A87A4DBF359C97659"/>
  </w:style>
  <w:style w:type="paragraph" w:customStyle="1" w:styleId="6AD1E94E0BDA4F7789985AC40EA43C52">
    <w:name w:val="6AD1E94E0BDA4F7789985AC40EA43C52"/>
  </w:style>
  <w:style w:type="paragraph" w:customStyle="1" w:styleId="6ACD17C2116640E2A3EF53B639DEB7A6">
    <w:name w:val="6ACD17C2116640E2A3EF53B639DEB7A6"/>
  </w:style>
  <w:style w:type="paragraph" w:customStyle="1" w:styleId="AF960E77D0354ECBB1EF1047D9C54196">
    <w:name w:val="AF960E77D0354ECBB1EF1047D9C54196"/>
  </w:style>
  <w:style w:type="paragraph" w:customStyle="1" w:styleId="5AA7328B658B4416838BA4F9DDFE0BC9">
    <w:name w:val="5AA7328B658B4416838BA4F9DDFE0BC9"/>
  </w:style>
  <w:style w:type="paragraph" w:customStyle="1" w:styleId="E996C7D1AA014DCFAFEA44809D046CFE">
    <w:name w:val="E996C7D1AA014DCFAFEA44809D046CFE"/>
  </w:style>
  <w:style w:type="paragraph" w:customStyle="1" w:styleId="C99DF055E2164154BC92B1467EF53253">
    <w:name w:val="C99DF055E2164154BC92B1467EF53253"/>
  </w:style>
  <w:style w:type="paragraph" w:customStyle="1" w:styleId="0B505A320CF743FAA0174F21EDE454DA">
    <w:name w:val="0B505A320CF743FAA0174F21EDE454DA"/>
  </w:style>
  <w:style w:type="paragraph" w:customStyle="1" w:styleId="A71E66F7AAAD47C6B57BA93AF526DEDE">
    <w:name w:val="A71E66F7AAAD47C6B57BA93AF526DEDE"/>
  </w:style>
  <w:style w:type="paragraph" w:customStyle="1" w:styleId="203ACEB82EB5493DBBD1118E8CE28FD7">
    <w:name w:val="203ACEB82EB5493DBBD1118E8CE28FD7"/>
  </w:style>
  <w:style w:type="paragraph" w:customStyle="1" w:styleId="26C8E690B1444C7481A14B06A86BF722">
    <w:name w:val="26C8E690B1444C7481A14B06A86BF722"/>
  </w:style>
  <w:style w:type="paragraph" w:customStyle="1" w:styleId="7313C7B1332846118034302C7E724F7E">
    <w:name w:val="7313C7B1332846118034302C7E724F7E"/>
  </w:style>
  <w:style w:type="paragraph" w:customStyle="1" w:styleId="3F10EE440D4B40B3BA83ED1C848A1622">
    <w:name w:val="3F10EE440D4B40B3BA83ED1C848A1622"/>
  </w:style>
  <w:style w:type="paragraph" w:customStyle="1" w:styleId="E3880F54E96D4712BFAC1847A57AC890">
    <w:name w:val="E3880F54E96D4712BFAC1847A57AC890"/>
  </w:style>
  <w:style w:type="paragraph" w:customStyle="1" w:styleId="DA586DBB89EC49D1A817AF74181DEBE1">
    <w:name w:val="DA586DBB89EC49D1A817AF74181DEBE1"/>
  </w:style>
  <w:style w:type="paragraph" w:customStyle="1" w:styleId="E1A26F16656B4B0690AD330A4B8E38EC">
    <w:name w:val="E1A26F16656B4B0690AD330A4B8E38EC"/>
  </w:style>
  <w:style w:type="paragraph" w:customStyle="1" w:styleId="330F06C2794E467A9B21FBE54F493573">
    <w:name w:val="330F06C2794E467A9B21FBE54F493573"/>
  </w:style>
  <w:style w:type="paragraph" w:customStyle="1" w:styleId="0516158C9D6140A7BC02F89DA868E952">
    <w:name w:val="0516158C9D6140A7BC02F89DA868E952"/>
  </w:style>
  <w:style w:type="paragraph" w:customStyle="1" w:styleId="6B54D08813D44A319395B5B2F41F92AC">
    <w:name w:val="6B54D08813D44A319395B5B2F41F92AC"/>
  </w:style>
  <w:style w:type="paragraph" w:customStyle="1" w:styleId="CBE52B078B7249A1BCE6D98C78FC387E">
    <w:name w:val="CBE52B078B7249A1BCE6D98C78FC387E"/>
  </w:style>
  <w:style w:type="paragraph" w:customStyle="1" w:styleId="ED8271F652EB495CA430E53A77EF8DCC">
    <w:name w:val="ED8271F652EB495CA430E53A77EF8DCC"/>
  </w:style>
  <w:style w:type="paragraph" w:customStyle="1" w:styleId="307226EB824B4387ACE3F7A56EA49A93">
    <w:name w:val="307226EB824B4387ACE3F7A56EA49A93"/>
  </w:style>
  <w:style w:type="paragraph" w:customStyle="1" w:styleId="56C3F0C500D14BCCBA5C36D53669C345">
    <w:name w:val="56C3F0C500D14BCCBA5C36D53669C345"/>
  </w:style>
  <w:style w:type="paragraph" w:customStyle="1" w:styleId="52619C83F94244BB8A5A01D2AAA077E6">
    <w:name w:val="52619C83F94244BB8A5A01D2AAA077E6"/>
  </w:style>
  <w:style w:type="paragraph" w:customStyle="1" w:styleId="381A9256C2664653BA621461312B7918">
    <w:name w:val="381A9256C2664653BA621461312B7918"/>
  </w:style>
  <w:style w:type="paragraph" w:customStyle="1" w:styleId="1DBEFF6F0C5A4C8883EB289B1B95EB54">
    <w:name w:val="1DBEFF6F0C5A4C8883EB289B1B95EB54"/>
  </w:style>
  <w:style w:type="paragraph" w:customStyle="1" w:styleId="7B29DF11217E45BE84F7B5AA5B4114C5">
    <w:name w:val="7B29DF11217E45BE84F7B5AA5B4114C5"/>
  </w:style>
  <w:style w:type="paragraph" w:customStyle="1" w:styleId="266AE5A6EDA145DABDF3DFD557A62C4B">
    <w:name w:val="266AE5A6EDA145DABDF3DFD557A62C4B"/>
  </w:style>
  <w:style w:type="paragraph" w:customStyle="1" w:styleId="DC1C992F553645A8BF3A0DF3E0209147">
    <w:name w:val="DC1C992F553645A8BF3A0DF3E0209147"/>
  </w:style>
  <w:style w:type="paragraph" w:customStyle="1" w:styleId="A5DC7977A8A143DE8C4E14E2AFEB8171">
    <w:name w:val="A5DC7977A8A143DE8C4E14E2AFEB8171"/>
  </w:style>
  <w:style w:type="paragraph" w:customStyle="1" w:styleId="F29DE1690C6B449894E8BA2404A9A41F">
    <w:name w:val="F29DE1690C6B449894E8BA2404A9A41F"/>
  </w:style>
  <w:style w:type="paragraph" w:customStyle="1" w:styleId="BCF916A05E5E44E9971A1A8BFECA05E0">
    <w:name w:val="BCF916A05E5E44E9971A1A8BFECA05E0"/>
  </w:style>
  <w:style w:type="paragraph" w:customStyle="1" w:styleId="7938A5B90D7040C9AF59272678637F1E">
    <w:name w:val="7938A5B90D7040C9AF59272678637F1E"/>
  </w:style>
  <w:style w:type="paragraph" w:customStyle="1" w:styleId="3251B54CE33B4F7886B9AB1699719059">
    <w:name w:val="3251B54CE33B4F7886B9AB1699719059"/>
  </w:style>
  <w:style w:type="paragraph" w:customStyle="1" w:styleId="3946CC854C4940EFB82568D79C58C8A9">
    <w:name w:val="3946CC854C4940EFB82568D79C58C8A9"/>
  </w:style>
  <w:style w:type="paragraph" w:customStyle="1" w:styleId="DF6A9BE8F2454744825ACB4753431C12">
    <w:name w:val="DF6A9BE8F2454744825ACB4753431C12"/>
  </w:style>
  <w:style w:type="paragraph" w:customStyle="1" w:styleId="2FD56D8C46844070A6C6F6A76ACC3986">
    <w:name w:val="2FD56D8C46844070A6C6F6A76ACC3986"/>
  </w:style>
  <w:style w:type="paragraph" w:customStyle="1" w:styleId="80C9826BB71549C988E9923DF30440BB">
    <w:name w:val="80C9826BB71549C988E9923DF30440BB"/>
  </w:style>
  <w:style w:type="paragraph" w:customStyle="1" w:styleId="F26613B5C2F24D768A1E8C098A09DFF7">
    <w:name w:val="F26613B5C2F24D768A1E8C098A09DFF7"/>
  </w:style>
  <w:style w:type="paragraph" w:customStyle="1" w:styleId="98F163766C714E0BB1DCA6A1E8745639">
    <w:name w:val="98F163766C714E0BB1DCA6A1E8745639"/>
  </w:style>
  <w:style w:type="paragraph" w:customStyle="1" w:styleId="7CAE6E25314948B5881C4714030C095F">
    <w:name w:val="7CAE6E25314948B5881C4714030C095F"/>
  </w:style>
  <w:style w:type="paragraph" w:customStyle="1" w:styleId="0E5212DC5D7E4A63BB03FCF692924AB8">
    <w:name w:val="0E5212DC5D7E4A63BB03FCF692924AB8"/>
  </w:style>
  <w:style w:type="paragraph" w:customStyle="1" w:styleId="C8E2AB080B784952A59D8B39B6C305BA">
    <w:name w:val="C8E2AB080B784952A59D8B39B6C305BA"/>
  </w:style>
  <w:style w:type="paragraph" w:customStyle="1" w:styleId="3BF42E0CFB9D4D0E81E791C08D897420">
    <w:name w:val="3BF42E0CFB9D4D0E81E791C08D897420"/>
  </w:style>
  <w:style w:type="paragraph" w:customStyle="1" w:styleId="F4F6F7F5EB2540A185A2425152301570">
    <w:name w:val="F4F6F7F5EB2540A185A2425152301570"/>
  </w:style>
  <w:style w:type="paragraph" w:customStyle="1" w:styleId="5535C2BB6E7B4CF99A1A2EC67BED015D">
    <w:name w:val="5535C2BB6E7B4CF99A1A2EC67BED015D"/>
  </w:style>
  <w:style w:type="paragraph" w:customStyle="1" w:styleId="E628134BE9D74F4DBAE4D45AD10CCEA1">
    <w:name w:val="E628134BE9D74F4DBAE4D45AD10CCEA1"/>
  </w:style>
  <w:style w:type="paragraph" w:customStyle="1" w:styleId="86875FAF1BA24A099908F8DBA28B966D">
    <w:name w:val="86875FAF1BA24A099908F8DBA28B966D"/>
  </w:style>
  <w:style w:type="paragraph" w:customStyle="1" w:styleId="3BD69FE95D3844AB8079BB194388B301">
    <w:name w:val="3BD69FE95D3844AB8079BB194388B301"/>
  </w:style>
  <w:style w:type="paragraph" w:customStyle="1" w:styleId="C08EA3848CCD4F9596E94640DEFEC1BF">
    <w:name w:val="C08EA3848CCD4F9596E94640DEFEC1BF"/>
  </w:style>
  <w:style w:type="paragraph" w:customStyle="1" w:styleId="AAA4CE1267DF4B22A1664B36F2B34953">
    <w:name w:val="AAA4CE1267DF4B22A1664B36F2B34953"/>
  </w:style>
  <w:style w:type="paragraph" w:customStyle="1" w:styleId="0E3F5C529CFA49699E8AB3E688F5C5B0">
    <w:name w:val="0E3F5C529CFA49699E8AB3E688F5C5B0"/>
  </w:style>
  <w:style w:type="paragraph" w:customStyle="1" w:styleId="396A75A254B44B579B073852D4CCCE42">
    <w:name w:val="396A75A254B44B579B073852D4CCCE42"/>
  </w:style>
  <w:style w:type="paragraph" w:customStyle="1" w:styleId="CC9ADDC1A1C24570A9ED535B81D69844">
    <w:name w:val="CC9ADDC1A1C24570A9ED535B81D69844"/>
  </w:style>
  <w:style w:type="paragraph" w:customStyle="1" w:styleId="F601BC259BDC44D88880B9DBB6033C4A">
    <w:name w:val="F601BC259BDC44D88880B9DBB6033C4A"/>
  </w:style>
  <w:style w:type="paragraph" w:customStyle="1" w:styleId="E96901E6B8E247C198E3A7B6A14391B6">
    <w:name w:val="E96901E6B8E247C198E3A7B6A14391B6"/>
  </w:style>
  <w:style w:type="paragraph" w:customStyle="1" w:styleId="403CF8F75E3B42BBB7A4DF55CD712EC7">
    <w:name w:val="403CF8F75E3B42BBB7A4DF55CD712EC7"/>
  </w:style>
  <w:style w:type="paragraph" w:customStyle="1" w:styleId="607A4BFCFF2D4E6086A0F2606DBD2819">
    <w:name w:val="607A4BFCFF2D4E6086A0F2606DBD2819"/>
  </w:style>
  <w:style w:type="paragraph" w:customStyle="1" w:styleId="67E98FD1C10F4DE887F741551EE3B245">
    <w:name w:val="67E98FD1C10F4DE887F741551EE3B245"/>
  </w:style>
  <w:style w:type="paragraph" w:customStyle="1" w:styleId="50789FD0C610492C88C78799E7DFD013">
    <w:name w:val="50789FD0C610492C88C78799E7DFD013"/>
  </w:style>
  <w:style w:type="paragraph" w:customStyle="1" w:styleId="28076833BBD44BE4A8A055D7942F85A9">
    <w:name w:val="28076833BBD44BE4A8A055D7942F85A9"/>
  </w:style>
  <w:style w:type="paragraph" w:customStyle="1" w:styleId="213603BA524E42DEBA52BBA986DC8E3C">
    <w:name w:val="213603BA524E42DEBA52BBA986DC8E3C"/>
  </w:style>
  <w:style w:type="paragraph" w:customStyle="1" w:styleId="D5927E29C802469585831E4B7B188826">
    <w:name w:val="D5927E29C802469585831E4B7B188826"/>
  </w:style>
  <w:style w:type="paragraph" w:customStyle="1" w:styleId="1927790EA64240FEA7E95221E0FB401A">
    <w:name w:val="1927790EA64240FEA7E95221E0FB401A"/>
  </w:style>
  <w:style w:type="paragraph" w:customStyle="1" w:styleId="F22660BB7BB743D49E6CC79E2063FDA0">
    <w:name w:val="F22660BB7BB743D49E6CC79E2063FDA0"/>
  </w:style>
  <w:style w:type="paragraph" w:customStyle="1" w:styleId="1EEF21770EC9417CB323D87464CF7DB2">
    <w:name w:val="1EEF21770EC9417CB323D87464CF7DB2"/>
  </w:style>
  <w:style w:type="paragraph" w:customStyle="1" w:styleId="9DEAA51956E049A499681EC9ECEA62E2">
    <w:name w:val="9DEAA51956E049A499681EC9ECEA62E2"/>
  </w:style>
  <w:style w:type="paragraph" w:customStyle="1" w:styleId="85AF4844951E4346BE08099890913559">
    <w:name w:val="85AF4844951E4346BE08099890913559"/>
  </w:style>
  <w:style w:type="paragraph" w:customStyle="1" w:styleId="9B79C0432A2B468594E1791D46B5B0A2">
    <w:name w:val="9B79C0432A2B468594E1791D46B5B0A2"/>
  </w:style>
  <w:style w:type="paragraph" w:customStyle="1" w:styleId="E470A21353914117AABC984E7FDB5492">
    <w:name w:val="E470A21353914117AABC984E7FDB5492"/>
  </w:style>
  <w:style w:type="paragraph" w:customStyle="1" w:styleId="95DAC0BB36614076BE7FA7EF82261FE1">
    <w:name w:val="95DAC0BB36614076BE7FA7EF82261FE1"/>
  </w:style>
  <w:style w:type="paragraph" w:customStyle="1" w:styleId="3D54EE05884B4D0CBEF6689F9D3CF407">
    <w:name w:val="3D54EE05884B4D0CBEF6689F9D3CF407"/>
  </w:style>
  <w:style w:type="paragraph" w:customStyle="1" w:styleId="A3B0229E0DD34AC0B596606F9A8D863B">
    <w:name w:val="A3B0229E0DD34AC0B596606F9A8D863B"/>
  </w:style>
  <w:style w:type="paragraph" w:customStyle="1" w:styleId="59182A4D59EB4B24ACEA91145CA6AF3B">
    <w:name w:val="59182A4D59EB4B24ACEA91145CA6AF3B"/>
  </w:style>
  <w:style w:type="paragraph" w:customStyle="1" w:styleId="BCBF8B0ED5B64BAC8D1079A2A0553E91">
    <w:name w:val="BCBF8B0ED5B64BAC8D1079A2A0553E91"/>
  </w:style>
  <w:style w:type="paragraph" w:customStyle="1" w:styleId="D2C16F868F564D1E90A4B57FA5E4EB09">
    <w:name w:val="D2C16F868F564D1E90A4B57FA5E4EB09"/>
  </w:style>
  <w:style w:type="paragraph" w:customStyle="1" w:styleId="50BAD9B3F741487D814B13FC1D216220">
    <w:name w:val="50BAD9B3F741487D814B13FC1D216220"/>
  </w:style>
  <w:style w:type="paragraph" w:customStyle="1" w:styleId="E668359EA5DA4F3F95FED926D5978DD4">
    <w:name w:val="E668359EA5DA4F3F95FED926D5978DD4"/>
  </w:style>
  <w:style w:type="paragraph" w:customStyle="1" w:styleId="397B3C1E8C07497784C669601CFFB017">
    <w:name w:val="397B3C1E8C07497784C669601CFFB017"/>
  </w:style>
  <w:style w:type="paragraph" w:customStyle="1" w:styleId="C1FEFA3F2C7C4530AE41C2F0776450E4">
    <w:name w:val="C1FEFA3F2C7C4530AE41C2F0776450E4"/>
  </w:style>
  <w:style w:type="paragraph" w:customStyle="1" w:styleId="43EE4BAA411F460A9841ADF33AC28BC8">
    <w:name w:val="43EE4BAA411F460A9841ADF33AC28BC8"/>
  </w:style>
  <w:style w:type="paragraph" w:customStyle="1" w:styleId="4FE1B421FD0441D3B3358575A20B711E">
    <w:name w:val="4FE1B421FD0441D3B3358575A20B711E"/>
  </w:style>
  <w:style w:type="paragraph" w:customStyle="1" w:styleId="6B6E3F9ECB5F45459C3DC746783B8EA0">
    <w:name w:val="6B6E3F9ECB5F45459C3DC746783B8EA0"/>
  </w:style>
  <w:style w:type="paragraph" w:customStyle="1" w:styleId="F83AFD917E44418C9E2AB926E24D734D">
    <w:name w:val="F83AFD917E44418C9E2AB926E24D734D"/>
  </w:style>
  <w:style w:type="paragraph" w:customStyle="1" w:styleId="7501E25E49654FBDB6C65BBC36491924">
    <w:name w:val="7501E25E49654FBDB6C65BBC36491924"/>
  </w:style>
  <w:style w:type="paragraph" w:customStyle="1" w:styleId="E1C57D6BD7DC4383A30F8AEFFD9BCD0F">
    <w:name w:val="E1C57D6BD7DC4383A30F8AEFFD9BCD0F"/>
  </w:style>
  <w:style w:type="paragraph" w:customStyle="1" w:styleId="AD145608403A46C396FE73761F8D52B2">
    <w:name w:val="AD145608403A46C396FE73761F8D52B2"/>
  </w:style>
  <w:style w:type="paragraph" w:customStyle="1" w:styleId="C29E9AD423974F32B384AA4EE3FABC0F">
    <w:name w:val="C29E9AD423974F32B384AA4EE3FABC0F"/>
  </w:style>
  <w:style w:type="paragraph" w:customStyle="1" w:styleId="1DC0C0F5515B4A90AADCB71FD2553E21">
    <w:name w:val="1DC0C0F5515B4A90AADCB71FD2553E21"/>
  </w:style>
  <w:style w:type="paragraph" w:customStyle="1" w:styleId="179AD5C1B16747909A893FFCE4591D7F">
    <w:name w:val="179AD5C1B16747909A893FFCE4591D7F"/>
  </w:style>
  <w:style w:type="paragraph" w:customStyle="1" w:styleId="02BC1FE0CC544448B482B06B5102481D">
    <w:name w:val="02BC1FE0CC544448B482B06B5102481D"/>
  </w:style>
  <w:style w:type="paragraph" w:customStyle="1" w:styleId="E582EB9368FA4C7B9CAC3336E6798630">
    <w:name w:val="E582EB9368FA4C7B9CAC3336E6798630"/>
  </w:style>
  <w:style w:type="paragraph" w:customStyle="1" w:styleId="F354FA81B5C94B918C98C9A174914246">
    <w:name w:val="F354FA81B5C94B918C98C9A174914246"/>
  </w:style>
  <w:style w:type="paragraph" w:customStyle="1" w:styleId="C467A825E53848B0A523524E7D40C459">
    <w:name w:val="C467A825E53848B0A523524E7D40C459"/>
  </w:style>
  <w:style w:type="paragraph" w:customStyle="1" w:styleId="AA6EDE2F5C1746009BEFBDFC7EF9D515">
    <w:name w:val="AA6EDE2F5C1746009BEFBDFC7EF9D515"/>
  </w:style>
  <w:style w:type="paragraph" w:customStyle="1" w:styleId="8C41D923F3A94491B5F29082E09961F2">
    <w:name w:val="8C41D923F3A94491B5F29082E09961F2"/>
  </w:style>
  <w:style w:type="paragraph" w:customStyle="1" w:styleId="5E84021F219445398516FA25FC8362F8">
    <w:name w:val="5E84021F219445398516FA25FC8362F8"/>
  </w:style>
  <w:style w:type="paragraph" w:customStyle="1" w:styleId="3597F6C0767A4A2299F4BC54C1C4B868">
    <w:name w:val="3597F6C0767A4A2299F4BC54C1C4B868"/>
  </w:style>
  <w:style w:type="paragraph" w:customStyle="1" w:styleId="6D1C083114184312842B923EA528F682">
    <w:name w:val="6D1C083114184312842B923EA528F682"/>
  </w:style>
  <w:style w:type="paragraph" w:customStyle="1" w:styleId="C4AE8BFD56484B58B7B2A38A66C50D41">
    <w:name w:val="C4AE8BFD56484B58B7B2A38A66C50D41"/>
  </w:style>
  <w:style w:type="paragraph" w:customStyle="1" w:styleId="3C45CC693FDA45DCAABD59B02ACE8653">
    <w:name w:val="3C45CC693FDA45DCAABD59B02ACE8653"/>
  </w:style>
  <w:style w:type="paragraph" w:customStyle="1" w:styleId="0D19364F4B8E4C5CBB8D3D853F277238">
    <w:name w:val="0D19364F4B8E4C5CBB8D3D853F277238"/>
  </w:style>
  <w:style w:type="paragraph" w:customStyle="1" w:styleId="4DC98B48F9074990A96BB960612EB266">
    <w:name w:val="4DC98B48F9074990A96BB960612EB266"/>
  </w:style>
  <w:style w:type="paragraph" w:customStyle="1" w:styleId="0A1A069AC5284E5986ACA7469C09B1BF">
    <w:name w:val="0A1A069AC5284E5986ACA7469C09B1BF"/>
  </w:style>
  <w:style w:type="paragraph" w:customStyle="1" w:styleId="34467B0A57ED409FA1306C9161D3450F">
    <w:name w:val="34467B0A57ED409FA1306C9161D3450F"/>
  </w:style>
  <w:style w:type="paragraph" w:customStyle="1" w:styleId="1881BAD3C52040069B64F6EEAF11D1E3">
    <w:name w:val="1881BAD3C52040069B64F6EEAF11D1E3"/>
  </w:style>
  <w:style w:type="paragraph" w:customStyle="1" w:styleId="84842F16B5FB47D29CCA065D4DAB3BF5">
    <w:name w:val="84842F16B5FB47D29CCA065D4DAB3BF5"/>
  </w:style>
  <w:style w:type="paragraph" w:customStyle="1" w:styleId="FC783ABE9F7A45338E4057724328B054">
    <w:name w:val="FC783ABE9F7A45338E4057724328B054"/>
  </w:style>
  <w:style w:type="paragraph" w:customStyle="1" w:styleId="0B15B4C2E4B44B8286125764CED460DA">
    <w:name w:val="0B15B4C2E4B44B8286125764CED460DA"/>
  </w:style>
  <w:style w:type="paragraph" w:customStyle="1" w:styleId="AC89A25EF97740D188FF7DDF0096BBA2">
    <w:name w:val="AC89A25EF97740D188FF7DDF0096BBA2"/>
  </w:style>
  <w:style w:type="paragraph" w:customStyle="1" w:styleId="ED9E4C8E4BAC437E9FBB8291D23A8E07">
    <w:name w:val="ED9E4C8E4BAC437E9FBB8291D23A8E07"/>
  </w:style>
  <w:style w:type="paragraph" w:customStyle="1" w:styleId="B6BC1E65C56C4C25806C28BCA2F29212">
    <w:name w:val="B6BC1E65C56C4C25806C28BCA2F29212"/>
  </w:style>
  <w:style w:type="paragraph" w:customStyle="1" w:styleId="EBD56CC105E34A83B5891743104B982D">
    <w:name w:val="EBD56CC105E34A83B5891743104B982D"/>
  </w:style>
  <w:style w:type="paragraph" w:customStyle="1" w:styleId="588E7980C09D4B9D8530841155270329">
    <w:name w:val="588E7980C09D4B9D8530841155270329"/>
  </w:style>
  <w:style w:type="paragraph" w:customStyle="1" w:styleId="765AEBAB18324AE5ABE56D2D5C585118">
    <w:name w:val="765AEBAB18324AE5ABE56D2D5C585118"/>
  </w:style>
  <w:style w:type="paragraph" w:customStyle="1" w:styleId="5A0A1F5AC1EF43A68B6C723E2C2DCE82">
    <w:name w:val="5A0A1F5AC1EF43A68B6C723E2C2DCE82"/>
  </w:style>
  <w:style w:type="paragraph" w:customStyle="1" w:styleId="E972B47708484B9F8AE86A12C8D6ED2B">
    <w:name w:val="E972B47708484B9F8AE86A12C8D6ED2B"/>
  </w:style>
  <w:style w:type="paragraph" w:customStyle="1" w:styleId="B2E859AC76144B888D72ADD59EA1BAAB">
    <w:name w:val="B2E859AC76144B888D72ADD59EA1BAAB"/>
  </w:style>
  <w:style w:type="paragraph" w:customStyle="1" w:styleId="9C0E5D4DECCD44F4A84C55B119BE45A5">
    <w:name w:val="9C0E5D4DECCD44F4A84C55B119BE45A5"/>
  </w:style>
  <w:style w:type="paragraph" w:customStyle="1" w:styleId="89D766E898FD429492468E50CD5A5246">
    <w:name w:val="89D766E898FD429492468E50CD5A5246"/>
  </w:style>
  <w:style w:type="paragraph" w:customStyle="1" w:styleId="7A47EB6521494A918B03D7C11E1C191D">
    <w:name w:val="7A47EB6521494A918B03D7C11E1C191D"/>
  </w:style>
  <w:style w:type="paragraph" w:customStyle="1" w:styleId="5FBBCC20A8984DE79182130B880B2E1B">
    <w:name w:val="5FBBCC20A8984DE79182130B880B2E1B"/>
  </w:style>
  <w:style w:type="paragraph" w:customStyle="1" w:styleId="006C0150A885458FB6C61859C081E48C">
    <w:name w:val="006C0150A885458FB6C61859C081E48C"/>
  </w:style>
  <w:style w:type="paragraph" w:customStyle="1" w:styleId="E86DBED6843A4AE09C70651796FF71C8">
    <w:name w:val="E86DBED6843A4AE09C70651796FF71C8"/>
  </w:style>
  <w:style w:type="paragraph" w:customStyle="1" w:styleId="1CA0FC74C5B5483EBFF983B3BA1832E9">
    <w:name w:val="1CA0FC74C5B5483EBFF983B3BA1832E9"/>
  </w:style>
  <w:style w:type="paragraph" w:customStyle="1" w:styleId="9C7F187E413D40AEB42263830C184DD2">
    <w:name w:val="9C7F187E413D40AEB42263830C184DD2"/>
  </w:style>
  <w:style w:type="paragraph" w:customStyle="1" w:styleId="3E54919AB6CD4773BC701A81349043FD">
    <w:name w:val="3E54919AB6CD4773BC701A81349043FD"/>
  </w:style>
  <w:style w:type="paragraph" w:customStyle="1" w:styleId="B10139E4995549D5B65B6733E08F6D42">
    <w:name w:val="B10139E4995549D5B65B6733E08F6D42"/>
  </w:style>
  <w:style w:type="paragraph" w:customStyle="1" w:styleId="379B76B81FA84CBCA6A57519B5E01293">
    <w:name w:val="379B76B81FA84CBCA6A57519B5E01293"/>
  </w:style>
  <w:style w:type="paragraph" w:customStyle="1" w:styleId="0B007210A69247ED98F256A13EAE6D6E">
    <w:name w:val="0B007210A69247ED98F256A13EAE6D6E"/>
  </w:style>
  <w:style w:type="paragraph" w:customStyle="1" w:styleId="9A93D955D3F84522ADE87A2A8CAE3188">
    <w:name w:val="9A93D955D3F84522ADE87A2A8CAE3188"/>
  </w:style>
  <w:style w:type="paragraph" w:customStyle="1" w:styleId="900D79BE87234E7688F0F8277358BBF4">
    <w:name w:val="900D79BE87234E7688F0F8277358BBF4"/>
  </w:style>
  <w:style w:type="paragraph" w:customStyle="1" w:styleId="6AF56BA920514D77A4BB7EA65C9C37E0">
    <w:name w:val="6AF56BA920514D77A4BB7EA65C9C37E0"/>
  </w:style>
  <w:style w:type="paragraph" w:customStyle="1" w:styleId="14B947973A6B43E785CC38FF205B83AF">
    <w:name w:val="14B947973A6B43E785CC38FF205B83AF"/>
  </w:style>
  <w:style w:type="paragraph" w:customStyle="1" w:styleId="4015ADF32C344DAF945CE48FD958926C">
    <w:name w:val="4015ADF32C344DAF945CE48FD958926C"/>
  </w:style>
  <w:style w:type="paragraph" w:customStyle="1" w:styleId="F737244AF83C478EB904DF1C669D5F0F">
    <w:name w:val="F737244AF83C478EB904DF1C669D5F0F"/>
  </w:style>
  <w:style w:type="paragraph" w:customStyle="1" w:styleId="E0E3A8B9E971443188BDC2B5980886A2">
    <w:name w:val="E0E3A8B9E971443188BDC2B5980886A2"/>
  </w:style>
  <w:style w:type="paragraph" w:customStyle="1" w:styleId="6D2533BCA3AE4403A991B114C7F34F6B">
    <w:name w:val="6D2533BCA3AE4403A991B114C7F34F6B"/>
  </w:style>
  <w:style w:type="paragraph" w:customStyle="1" w:styleId="A0691B5D55BE45E7A4197C600D5FCF89">
    <w:name w:val="A0691B5D55BE45E7A4197C600D5FCF89"/>
  </w:style>
  <w:style w:type="paragraph" w:customStyle="1" w:styleId="B515CB8BC6FF4F3990C3341A7957722D">
    <w:name w:val="B515CB8BC6FF4F3990C3341A7957722D"/>
  </w:style>
  <w:style w:type="paragraph" w:customStyle="1" w:styleId="3501CF9136D84B918FDB660A5B114235">
    <w:name w:val="3501CF9136D84B918FDB660A5B114235"/>
  </w:style>
  <w:style w:type="paragraph" w:customStyle="1" w:styleId="7302D8842C474A8284FB21976E8C2085">
    <w:name w:val="7302D8842C474A8284FB21976E8C2085"/>
  </w:style>
  <w:style w:type="paragraph" w:customStyle="1" w:styleId="84230FA5570345BCB0ECD27B0E9D137F">
    <w:name w:val="84230FA5570345BCB0ECD27B0E9D137F"/>
  </w:style>
  <w:style w:type="paragraph" w:customStyle="1" w:styleId="EEC24F2159204E44BEDC30C94A705C46">
    <w:name w:val="EEC24F2159204E44BEDC30C94A705C46"/>
  </w:style>
  <w:style w:type="paragraph" w:customStyle="1" w:styleId="931FF247A124413D88E4238A5FCA2BD3">
    <w:name w:val="931FF247A124413D88E4238A5FCA2BD3"/>
  </w:style>
  <w:style w:type="paragraph" w:customStyle="1" w:styleId="D1FA3C24F74F4CB294212A6BAFC10E8F">
    <w:name w:val="D1FA3C24F74F4CB294212A6BAFC10E8F"/>
  </w:style>
  <w:style w:type="paragraph" w:customStyle="1" w:styleId="1A752E95F5544E0CB2857852CBA9AA4A">
    <w:name w:val="1A752E95F5544E0CB2857852CBA9AA4A"/>
  </w:style>
  <w:style w:type="paragraph" w:customStyle="1" w:styleId="1CD87F7F3EC7465ABEB3CDEF817FF15E">
    <w:name w:val="1CD87F7F3EC7465ABEB3CDEF817FF15E"/>
  </w:style>
  <w:style w:type="paragraph" w:customStyle="1" w:styleId="EF4ED5BA66E043C991D9628FBE25BED4">
    <w:name w:val="EF4ED5BA66E043C991D9628FBE25BED4"/>
  </w:style>
  <w:style w:type="paragraph" w:customStyle="1" w:styleId="CFEA908FAB59445C9178618883266E82">
    <w:name w:val="CFEA908FAB59445C9178618883266E82"/>
  </w:style>
  <w:style w:type="paragraph" w:customStyle="1" w:styleId="C14674DD160C49F99DF8CC4BAAACCC99">
    <w:name w:val="C14674DD160C49F99DF8CC4BAAACCC99"/>
  </w:style>
  <w:style w:type="paragraph" w:customStyle="1" w:styleId="2E8457999E994894A98E807810A50655">
    <w:name w:val="2E8457999E994894A98E807810A50655"/>
  </w:style>
  <w:style w:type="paragraph" w:customStyle="1" w:styleId="34926C1E6AED44238A5B7B72FB2AB596">
    <w:name w:val="34926C1E6AED44238A5B7B72FB2AB596"/>
  </w:style>
  <w:style w:type="paragraph" w:customStyle="1" w:styleId="020A079AECB14F5BB84184BA380AD5A1">
    <w:name w:val="020A079AECB14F5BB84184BA380AD5A1"/>
  </w:style>
  <w:style w:type="paragraph" w:customStyle="1" w:styleId="7B7DDB120973408193F9101CD3BCA4DF">
    <w:name w:val="7B7DDB120973408193F9101CD3BCA4DF"/>
  </w:style>
  <w:style w:type="paragraph" w:customStyle="1" w:styleId="7156A0A4F56C4C6BA70D5388655134E0">
    <w:name w:val="7156A0A4F56C4C6BA70D5388655134E0"/>
  </w:style>
  <w:style w:type="paragraph" w:customStyle="1" w:styleId="59F4D8B953E142009B18449867065376">
    <w:name w:val="59F4D8B953E142009B18449867065376"/>
  </w:style>
  <w:style w:type="paragraph" w:customStyle="1" w:styleId="C621A3F0D80D404093982CA00014E187">
    <w:name w:val="C621A3F0D80D404093982CA00014E187"/>
  </w:style>
  <w:style w:type="paragraph" w:customStyle="1" w:styleId="D7F589CB49F241D58B9BBFA8D42B6AF1">
    <w:name w:val="D7F589CB49F241D58B9BBFA8D42B6AF1"/>
  </w:style>
  <w:style w:type="paragraph" w:customStyle="1" w:styleId="42435312B4D04A1BBFAEC4BF85C371F7">
    <w:name w:val="42435312B4D04A1BBFAEC4BF85C371F7"/>
  </w:style>
  <w:style w:type="paragraph" w:customStyle="1" w:styleId="04E58C10D16C445C8EC968050752C645">
    <w:name w:val="04E58C10D16C445C8EC968050752C645"/>
  </w:style>
  <w:style w:type="paragraph" w:customStyle="1" w:styleId="A243CC30F83F4C2EBD4064569D4B78C6">
    <w:name w:val="A243CC30F83F4C2EBD4064569D4B78C6"/>
  </w:style>
  <w:style w:type="paragraph" w:customStyle="1" w:styleId="DC165CB29EDF44A08146F5348B5EA5C0">
    <w:name w:val="DC165CB29EDF44A08146F5348B5EA5C0"/>
  </w:style>
  <w:style w:type="paragraph" w:customStyle="1" w:styleId="513D09A797CB43FBA0B3D7C96DF9D79D">
    <w:name w:val="513D09A797CB43FBA0B3D7C96DF9D79D"/>
  </w:style>
  <w:style w:type="paragraph" w:customStyle="1" w:styleId="08E45F0144E0451C9BE1180337471496">
    <w:name w:val="08E45F0144E0451C9BE1180337471496"/>
  </w:style>
  <w:style w:type="paragraph" w:customStyle="1" w:styleId="5D022E3054314F169EDE836DEF1B29C8">
    <w:name w:val="5D022E3054314F169EDE836DEF1B29C8"/>
  </w:style>
  <w:style w:type="paragraph" w:customStyle="1" w:styleId="4C5D411A2F284B5594C980661DCB43F9">
    <w:name w:val="4C5D411A2F284B5594C980661DCB43F9"/>
  </w:style>
  <w:style w:type="paragraph" w:customStyle="1" w:styleId="9C7AD80C9EA04BAEBF04FA532190080B">
    <w:name w:val="9C7AD80C9EA04BAEBF04FA532190080B"/>
  </w:style>
  <w:style w:type="paragraph" w:customStyle="1" w:styleId="20AE5A8A3F604453A7EAE626E02C2558">
    <w:name w:val="20AE5A8A3F604453A7EAE626E02C2558"/>
  </w:style>
  <w:style w:type="paragraph" w:customStyle="1" w:styleId="B8AEF7644BF14527B203503D4AAC6960">
    <w:name w:val="B8AEF7644BF14527B203503D4AAC6960"/>
  </w:style>
  <w:style w:type="paragraph" w:customStyle="1" w:styleId="4DC47110999B45F4B33B4D4F7EE8C4E7">
    <w:name w:val="4DC47110999B45F4B33B4D4F7EE8C4E7"/>
  </w:style>
  <w:style w:type="paragraph" w:customStyle="1" w:styleId="04D6B5E2F72F44749F9329618A901C14">
    <w:name w:val="04D6B5E2F72F44749F9329618A901C14"/>
  </w:style>
  <w:style w:type="paragraph" w:customStyle="1" w:styleId="9F12A3D0D9364226A7A8211C04339A9D">
    <w:name w:val="9F12A3D0D9364226A7A8211C04339A9D"/>
  </w:style>
  <w:style w:type="paragraph" w:customStyle="1" w:styleId="4F3F247D0E6C492293864236468DC734">
    <w:name w:val="4F3F247D0E6C492293864236468DC734"/>
  </w:style>
  <w:style w:type="paragraph" w:customStyle="1" w:styleId="AC8BB1B836AA4085B67D854EB373EBBB">
    <w:name w:val="AC8BB1B836AA4085B67D854EB373EBBB"/>
  </w:style>
  <w:style w:type="paragraph" w:customStyle="1" w:styleId="C104989071F14E89AE9D581697A69BF9">
    <w:name w:val="C104989071F14E89AE9D581697A69BF9"/>
  </w:style>
  <w:style w:type="paragraph" w:customStyle="1" w:styleId="E2639014D5B4440D98055C16BA628B69">
    <w:name w:val="E2639014D5B4440D98055C16BA628B69"/>
  </w:style>
  <w:style w:type="paragraph" w:customStyle="1" w:styleId="F4DF60B2A3EE4F689344F4C739346F94">
    <w:name w:val="F4DF60B2A3EE4F689344F4C739346F94"/>
  </w:style>
  <w:style w:type="paragraph" w:customStyle="1" w:styleId="6CCE59B95B4444D2A269D4904C49A85B">
    <w:name w:val="6CCE59B95B4444D2A269D4904C49A85B"/>
  </w:style>
  <w:style w:type="paragraph" w:customStyle="1" w:styleId="7A87AE8EA7E149AD8F5C91AD9616E858">
    <w:name w:val="7A87AE8EA7E149AD8F5C91AD9616E858"/>
  </w:style>
  <w:style w:type="paragraph" w:customStyle="1" w:styleId="0D1BF4234CC24486B1B2ECE1420B3183">
    <w:name w:val="0D1BF4234CC24486B1B2ECE1420B3183"/>
  </w:style>
  <w:style w:type="paragraph" w:customStyle="1" w:styleId="4600CF0181EE446F8CB8A80F64BC0182">
    <w:name w:val="4600CF0181EE446F8CB8A80F64BC0182"/>
  </w:style>
  <w:style w:type="paragraph" w:customStyle="1" w:styleId="0D45AB652464432B9B27AE8F88E6B92B">
    <w:name w:val="0D45AB652464432B9B27AE8F88E6B92B"/>
  </w:style>
  <w:style w:type="paragraph" w:customStyle="1" w:styleId="72D056149D69417F8D9CD57C5473F6BF">
    <w:name w:val="72D056149D69417F8D9CD57C5473F6BF"/>
  </w:style>
  <w:style w:type="paragraph" w:customStyle="1" w:styleId="82E68F997CCB4DABAD310D2F89B4148F">
    <w:name w:val="82E68F997CCB4DABAD310D2F89B4148F"/>
  </w:style>
  <w:style w:type="paragraph" w:customStyle="1" w:styleId="ECBF2B83F39747B296A881B1D1BA232B">
    <w:name w:val="ECBF2B83F39747B296A881B1D1BA232B"/>
  </w:style>
  <w:style w:type="paragraph" w:customStyle="1" w:styleId="36BAA8DCC2664BC28D5AFB59732FACC6">
    <w:name w:val="36BAA8DCC2664BC28D5AFB59732FACC6"/>
  </w:style>
  <w:style w:type="paragraph" w:customStyle="1" w:styleId="C6B31D4217F2460287B14EFB3A03A2C0">
    <w:name w:val="C6B31D4217F2460287B14EFB3A03A2C0"/>
  </w:style>
  <w:style w:type="paragraph" w:customStyle="1" w:styleId="C6AB2C7CB6A54F3FA4552B2CFEACA988">
    <w:name w:val="C6AB2C7CB6A54F3FA4552B2CFEACA988"/>
  </w:style>
  <w:style w:type="paragraph" w:customStyle="1" w:styleId="A8E18488A4F34B568B6798249836CE24">
    <w:name w:val="A8E18488A4F34B568B6798249836CE24"/>
  </w:style>
  <w:style w:type="paragraph" w:customStyle="1" w:styleId="0D63D1B749B742BF9B768B3078F55E34">
    <w:name w:val="0D63D1B749B742BF9B768B3078F55E34"/>
  </w:style>
  <w:style w:type="paragraph" w:customStyle="1" w:styleId="DB9124E8C1044A0BA221CD3593579370">
    <w:name w:val="DB9124E8C1044A0BA221CD3593579370"/>
  </w:style>
  <w:style w:type="paragraph" w:customStyle="1" w:styleId="D8E93C05CFBF423A9C2E74EFBD71ED30">
    <w:name w:val="D8E93C05CFBF423A9C2E74EFBD71ED30"/>
  </w:style>
  <w:style w:type="paragraph" w:customStyle="1" w:styleId="4E882CB10F8B473EA19E125D093BF4E2">
    <w:name w:val="4E882CB10F8B473EA19E125D093BF4E2"/>
  </w:style>
  <w:style w:type="paragraph" w:customStyle="1" w:styleId="1D573126530B4B8FABA5BFDFEA402B4C">
    <w:name w:val="1D573126530B4B8FABA5BFDFEA402B4C"/>
  </w:style>
  <w:style w:type="paragraph" w:customStyle="1" w:styleId="FC356950A3394095B968C5380F5F09FA">
    <w:name w:val="FC356950A3394095B968C5380F5F09FA"/>
  </w:style>
  <w:style w:type="paragraph" w:customStyle="1" w:styleId="1B9066EED39543DC86F5F33BEEA2189C">
    <w:name w:val="1B9066EED39543DC86F5F33BEEA2189C"/>
  </w:style>
  <w:style w:type="paragraph" w:customStyle="1" w:styleId="3DAF81835C3842DA812C93FE1AECA5D8">
    <w:name w:val="3DAF81835C3842DA812C93FE1AECA5D8"/>
  </w:style>
  <w:style w:type="paragraph" w:customStyle="1" w:styleId="11F41CBED5294F1AB11BEF947CCAF3CE">
    <w:name w:val="11F41CBED5294F1AB11BEF947CCAF3CE"/>
  </w:style>
  <w:style w:type="paragraph" w:customStyle="1" w:styleId="9DEB59C64DC64DAA8D4127580F915710">
    <w:name w:val="9DEB59C64DC64DAA8D4127580F915710"/>
  </w:style>
  <w:style w:type="paragraph" w:customStyle="1" w:styleId="A58A050E51C8444BB1F98527F8B28768">
    <w:name w:val="A58A050E51C8444BB1F98527F8B28768"/>
  </w:style>
  <w:style w:type="paragraph" w:customStyle="1" w:styleId="8DB95AFA83AD4078B8027A99028DDCBE">
    <w:name w:val="8DB95AFA83AD4078B8027A99028DDCBE"/>
  </w:style>
  <w:style w:type="paragraph" w:customStyle="1" w:styleId="8576E23C5BBB4DD5B3E8957294860958">
    <w:name w:val="8576E23C5BBB4DD5B3E8957294860958"/>
  </w:style>
  <w:style w:type="paragraph" w:customStyle="1" w:styleId="EE9DB417EDBE4D42B3A16598C9A05D39">
    <w:name w:val="EE9DB417EDBE4D42B3A16598C9A05D39"/>
  </w:style>
  <w:style w:type="paragraph" w:customStyle="1" w:styleId="D75E287279EF47DD9BA2BBB7CD2F5AD5">
    <w:name w:val="D75E287279EF47DD9BA2BBB7CD2F5AD5"/>
  </w:style>
  <w:style w:type="paragraph" w:customStyle="1" w:styleId="81CB9BA5BD9D455F8C1B08925D84783E">
    <w:name w:val="81CB9BA5BD9D455F8C1B08925D84783E"/>
  </w:style>
  <w:style w:type="paragraph" w:customStyle="1" w:styleId="352E433103D34BF498F517E2709C526A">
    <w:name w:val="352E433103D34BF498F517E2709C526A"/>
  </w:style>
  <w:style w:type="paragraph" w:customStyle="1" w:styleId="DB7648367B2241228C9C15FD38376D41">
    <w:name w:val="DB7648367B2241228C9C15FD38376D41"/>
  </w:style>
  <w:style w:type="paragraph" w:customStyle="1" w:styleId="9D5DE6B430D145A38F309736BAC28DE3">
    <w:name w:val="9D5DE6B430D145A38F309736BAC28DE3"/>
  </w:style>
  <w:style w:type="paragraph" w:customStyle="1" w:styleId="C3464D76A76C41D19EC719BC59B36AA7">
    <w:name w:val="C3464D76A76C41D19EC719BC59B36AA7"/>
  </w:style>
  <w:style w:type="paragraph" w:customStyle="1" w:styleId="01B4D1F3FDDA45DAA83F7B05D6197425">
    <w:name w:val="01B4D1F3FDDA45DAA83F7B05D6197425"/>
  </w:style>
  <w:style w:type="paragraph" w:customStyle="1" w:styleId="3743370A47E94BB1B831ED84C5C38664">
    <w:name w:val="3743370A47E94BB1B831ED84C5C38664"/>
  </w:style>
  <w:style w:type="paragraph" w:customStyle="1" w:styleId="D9D8B268C0C6446E91C1B584C9D13507">
    <w:name w:val="D9D8B268C0C6446E91C1B584C9D13507"/>
  </w:style>
  <w:style w:type="paragraph" w:customStyle="1" w:styleId="B3F1DBE3669340C397A65B31E130C934">
    <w:name w:val="B3F1DBE3669340C397A65B31E130C934"/>
  </w:style>
  <w:style w:type="paragraph" w:customStyle="1" w:styleId="6B4D7064D0BF45399737B394CAF1C6D5">
    <w:name w:val="6B4D7064D0BF45399737B394CAF1C6D5"/>
  </w:style>
  <w:style w:type="paragraph" w:customStyle="1" w:styleId="BA8AE19AF4664118BFDA28C1C45CBF95">
    <w:name w:val="BA8AE19AF4664118BFDA28C1C45CBF95"/>
  </w:style>
  <w:style w:type="paragraph" w:customStyle="1" w:styleId="09C24A2C7E2B44A6A2B4A56F8F0D7B8A">
    <w:name w:val="09C24A2C7E2B44A6A2B4A56F8F0D7B8A"/>
  </w:style>
  <w:style w:type="paragraph" w:customStyle="1" w:styleId="3A745DA299F44425A52BBCC02E693C1A">
    <w:name w:val="3A745DA299F44425A52BBCC02E693C1A"/>
  </w:style>
  <w:style w:type="paragraph" w:customStyle="1" w:styleId="A83E38637E6E461B8DFBE7534B6FB9B8">
    <w:name w:val="A83E38637E6E461B8DFBE7534B6FB9B8"/>
  </w:style>
  <w:style w:type="paragraph" w:customStyle="1" w:styleId="597F87395CAD4325A7F9C6CA15D4A8BD">
    <w:name w:val="597F87395CAD4325A7F9C6CA15D4A8BD"/>
  </w:style>
  <w:style w:type="paragraph" w:customStyle="1" w:styleId="7C3000F83B99404A8C55FCDE1830031A">
    <w:name w:val="7C3000F83B99404A8C55FCDE1830031A"/>
  </w:style>
  <w:style w:type="paragraph" w:customStyle="1" w:styleId="600E1D4EC8934271B7AE208858479263">
    <w:name w:val="600E1D4EC8934271B7AE208858479263"/>
  </w:style>
  <w:style w:type="paragraph" w:customStyle="1" w:styleId="D6641D792231453391BAC0307F05BA75">
    <w:name w:val="D6641D792231453391BAC0307F05BA75"/>
  </w:style>
  <w:style w:type="paragraph" w:customStyle="1" w:styleId="FC20174E79464ECD94FC58C17303D4F4">
    <w:name w:val="FC20174E79464ECD94FC58C17303D4F4"/>
  </w:style>
  <w:style w:type="paragraph" w:customStyle="1" w:styleId="F7BDAD08E2DC4439B9FD226B4422710E">
    <w:name w:val="F7BDAD08E2DC4439B9FD226B4422710E"/>
  </w:style>
  <w:style w:type="paragraph" w:customStyle="1" w:styleId="94466EA0CE45453F864010EDF7735869">
    <w:name w:val="94466EA0CE45453F864010EDF7735869"/>
  </w:style>
  <w:style w:type="paragraph" w:customStyle="1" w:styleId="A8281C7D3B9542F1953EB8CB9893B6DF">
    <w:name w:val="A8281C7D3B9542F1953EB8CB9893B6DF"/>
  </w:style>
  <w:style w:type="paragraph" w:customStyle="1" w:styleId="40727D1BE7EF431C8AD98EF4592B3CD1">
    <w:name w:val="40727D1BE7EF431C8AD98EF4592B3CD1"/>
  </w:style>
  <w:style w:type="paragraph" w:customStyle="1" w:styleId="A51F703DD6494B88884E55857F56C3C3">
    <w:name w:val="A51F703DD6494B88884E55857F56C3C3"/>
  </w:style>
  <w:style w:type="paragraph" w:customStyle="1" w:styleId="B12D2FAE128D41CFB757F0A4DF56EABB">
    <w:name w:val="B12D2FAE128D41CFB757F0A4DF56EABB"/>
  </w:style>
  <w:style w:type="paragraph" w:customStyle="1" w:styleId="9BA6A1BE5EBF4B3386245C3BF33CC694">
    <w:name w:val="9BA6A1BE5EBF4B3386245C3BF33CC694"/>
  </w:style>
  <w:style w:type="paragraph" w:customStyle="1" w:styleId="19E8A9A368F64D9CA3E3E43DA4083FCE">
    <w:name w:val="19E8A9A368F64D9CA3E3E43DA4083FCE"/>
  </w:style>
  <w:style w:type="paragraph" w:customStyle="1" w:styleId="B18045715257486D945840D667FDAB98">
    <w:name w:val="B18045715257486D945840D667FDAB98"/>
  </w:style>
  <w:style w:type="paragraph" w:customStyle="1" w:styleId="6729389DA28B48FFA1E20445CE9CDB30">
    <w:name w:val="6729389DA28B48FFA1E20445CE9CDB30"/>
  </w:style>
  <w:style w:type="paragraph" w:customStyle="1" w:styleId="CA3F89BDBF2E4389AD3294F529C17843">
    <w:name w:val="CA3F89BDBF2E4389AD3294F529C17843"/>
  </w:style>
  <w:style w:type="paragraph" w:customStyle="1" w:styleId="1CFEB0A28D8D46BE9D54FDEC693A9753">
    <w:name w:val="1CFEB0A28D8D46BE9D54FDEC693A9753"/>
  </w:style>
  <w:style w:type="paragraph" w:customStyle="1" w:styleId="A743A4A0D072466C966D26FB0674DF2F">
    <w:name w:val="A743A4A0D072466C966D26FB0674DF2F"/>
  </w:style>
  <w:style w:type="paragraph" w:customStyle="1" w:styleId="69B567BAABD9431CBB09C588D21461D4">
    <w:name w:val="69B567BAABD9431CBB09C588D21461D4"/>
  </w:style>
  <w:style w:type="paragraph" w:customStyle="1" w:styleId="23BD186B41C04DCB87EB5F33AFC1511D">
    <w:name w:val="23BD186B41C04DCB87EB5F33AFC1511D"/>
  </w:style>
  <w:style w:type="paragraph" w:customStyle="1" w:styleId="6870434DCAC14BE095F82D276FDEFCD7">
    <w:name w:val="6870434DCAC14BE095F82D276FDEFCD7"/>
  </w:style>
  <w:style w:type="paragraph" w:customStyle="1" w:styleId="0759740861734EFDAA703643E3E2D29A">
    <w:name w:val="0759740861734EFDAA703643E3E2D29A"/>
  </w:style>
  <w:style w:type="paragraph" w:customStyle="1" w:styleId="CA3F865D80F341239B7C6E4F36184868">
    <w:name w:val="CA3F865D80F341239B7C6E4F36184868"/>
  </w:style>
  <w:style w:type="paragraph" w:customStyle="1" w:styleId="47700CD3BD7F4B5F93E2FD647BBC11DE">
    <w:name w:val="47700CD3BD7F4B5F93E2FD647BBC11DE"/>
  </w:style>
  <w:style w:type="paragraph" w:customStyle="1" w:styleId="37E510067BFE4EEE869AE15F75F54B4C">
    <w:name w:val="37E510067BFE4EEE869AE15F75F54B4C"/>
  </w:style>
  <w:style w:type="paragraph" w:customStyle="1" w:styleId="FF40C654895C440BB473B70DFA7EC986">
    <w:name w:val="FF40C654895C440BB473B70DFA7EC986"/>
  </w:style>
  <w:style w:type="paragraph" w:customStyle="1" w:styleId="81BB271E83AD4B5CBE1AC2965DFCC1CE">
    <w:name w:val="81BB271E83AD4B5CBE1AC2965DFCC1CE"/>
  </w:style>
  <w:style w:type="paragraph" w:customStyle="1" w:styleId="959A2366780A44FDBDFBE95C41E612C2">
    <w:name w:val="959A2366780A44FDBDFBE95C41E612C2"/>
  </w:style>
  <w:style w:type="paragraph" w:customStyle="1" w:styleId="689AFAFDC3EB4EF6BC43A2648C024F3D">
    <w:name w:val="689AFAFDC3EB4EF6BC43A2648C024F3D"/>
  </w:style>
  <w:style w:type="paragraph" w:customStyle="1" w:styleId="75B9D49C9EE443CDA19EE4A862930020">
    <w:name w:val="75B9D49C9EE443CDA19EE4A862930020"/>
  </w:style>
  <w:style w:type="paragraph" w:customStyle="1" w:styleId="57CD9A9997BE4658886E036B048EF5C6">
    <w:name w:val="57CD9A9997BE4658886E036B048EF5C6"/>
  </w:style>
  <w:style w:type="paragraph" w:customStyle="1" w:styleId="66936EA397C84F03A0CD04F86B735A76">
    <w:name w:val="66936EA397C84F03A0CD04F86B735A76"/>
  </w:style>
  <w:style w:type="paragraph" w:customStyle="1" w:styleId="D22DF7AA93D342CC8C0CD394532C9A6B">
    <w:name w:val="D22DF7AA93D342CC8C0CD394532C9A6B"/>
  </w:style>
  <w:style w:type="paragraph" w:customStyle="1" w:styleId="73532E3C06F44F208C9C26D7AEB04A28">
    <w:name w:val="73532E3C06F44F208C9C26D7AEB04A28"/>
  </w:style>
  <w:style w:type="paragraph" w:customStyle="1" w:styleId="3B20B4EBF69542BE83211F7AE42094E6">
    <w:name w:val="3B20B4EBF69542BE83211F7AE42094E6"/>
  </w:style>
  <w:style w:type="paragraph" w:customStyle="1" w:styleId="11F020C1BD144E85A894488A5DB6A86A">
    <w:name w:val="11F020C1BD144E85A894488A5DB6A86A"/>
  </w:style>
  <w:style w:type="paragraph" w:customStyle="1" w:styleId="F0C42BE747424B4790CC1773D0424003">
    <w:name w:val="F0C42BE747424B4790CC1773D0424003"/>
  </w:style>
  <w:style w:type="paragraph" w:customStyle="1" w:styleId="B583450414004EDB99B60D031CCD3041">
    <w:name w:val="B583450414004EDB99B60D031CCD3041"/>
  </w:style>
  <w:style w:type="paragraph" w:customStyle="1" w:styleId="5F5318FA5BC54B369B46C2927D906EB7">
    <w:name w:val="5F5318FA5BC54B369B46C2927D906EB7"/>
  </w:style>
  <w:style w:type="paragraph" w:customStyle="1" w:styleId="95EB3423D64B46ADB3B5BD4FFFC3E941">
    <w:name w:val="95EB3423D64B46ADB3B5BD4FFFC3E941"/>
  </w:style>
  <w:style w:type="paragraph" w:customStyle="1" w:styleId="D8F637AF7F194556B8007D0A1AF02452">
    <w:name w:val="D8F637AF7F194556B8007D0A1AF02452"/>
  </w:style>
  <w:style w:type="paragraph" w:customStyle="1" w:styleId="4ED37A466761485E94FECE29B6294E18">
    <w:name w:val="4ED37A466761485E94FECE29B6294E18"/>
  </w:style>
  <w:style w:type="paragraph" w:customStyle="1" w:styleId="0ED268A6870F408B9A6AA906711F34D0">
    <w:name w:val="0ED268A6870F408B9A6AA906711F34D0"/>
  </w:style>
  <w:style w:type="paragraph" w:customStyle="1" w:styleId="ED14AFC923C14D5CAA5923382770325C">
    <w:name w:val="ED14AFC923C14D5CAA5923382770325C"/>
  </w:style>
  <w:style w:type="paragraph" w:customStyle="1" w:styleId="7F8CFF6DC98E4676AB9BAB166ABFBC83">
    <w:name w:val="7F8CFF6DC98E4676AB9BAB166ABFBC83"/>
  </w:style>
  <w:style w:type="paragraph" w:customStyle="1" w:styleId="C37C84AF78234918B4CD11F77842354E">
    <w:name w:val="C37C84AF78234918B4CD11F77842354E"/>
  </w:style>
  <w:style w:type="paragraph" w:customStyle="1" w:styleId="F8D2DAE604924D6083127EC9C841086E">
    <w:name w:val="F8D2DAE604924D6083127EC9C841086E"/>
  </w:style>
  <w:style w:type="paragraph" w:customStyle="1" w:styleId="3C8B8BE2B3D0449C9D168EC96972D71B">
    <w:name w:val="3C8B8BE2B3D0449C9D168EC96972D71B"/>
  </w:style>
  <w:style w:type="paragraph" w:customStyle="1" w:styleId="2F751E5866EA4E71951DC0B1245539B9">
    <w:name w:val="2F751E5866EA4E71951DC0B1245539B9"/>
  </w:style>
  <w:style w:type="paragraph" w:customStyle="1" w:styleId="71D24E647BB34B57BBDE06BBC976B0B9">
    <w:name w:val="71D24E647BB34B57BBDE06BBC976B0B9"/>
  </w:style>
  <w:style w:type="paragraph" w:customStyle="1" w:styleId="F7CEFDB6C2DB469EBBBD569304CD47B8">
    <w:name w:val="F7CEFDB6C2DB469EBBBD569304CD47B8"/>
  </w:style>
  <w:style w:type="paragraph" w:customStyle="1" w:styleId="3D48B70557854DF597E8791F623E1234">
    <w:name w:val="3D48B70557854DF597E8791F623E1234"/>
  </w:style>
  <w:style w:type="paragraph" w:customStyle="1" w:styleId="2106E9A878D04A958B08BDBDFE395953">
    <w:name w:val="2106E9A878D04A958B08BDBDFE395953"/>
  </w:style>
  <w:style w:type="paragraph" w:customStyle="1" w:styleId="AB45E0D4209F40158BBE025676FA55B7">
    <w:name w:val="AB45E0D4209F40158BBE025676FA55B7"/>
  </w:style>
  <w:style w:type="paragraph" w:customStyle="1" w:styleId="E12F3B53236A45A69800AE04EA8BA29B">
    <w:name w:val="E12F3B53236A45A69800AE04EA8BA29B"/>
  </w:style>
  <w:style w:type="paragraph" w:customStyle="1" w:styleId="9D6EB5FA7DD04BB6819AF5F089A33E39">
    <w:name w:val="9D6EB5FA7DD04BB6819AF5F089A33E39"/>
  </w:style>
  <w:style w:type="paragraph" w:customStyle="1" w:styleId="C7C4533329E74762AC61DA56F94E54CE">
    <w:name w:val="C7C4533329E74762AC61DA56F94E54CE"/>
  </w:style>
  <w:style w:type="paragraph" w:customStyle="1" w:styleId="783744EF84C947B2B3025A51EFEBA597">
    <w:name w:val="783744EF84C947B2B3025A51EFEBA597"/>
  </w:style>
  <w:style w:type="paragraph" w:customStyle="1" w:styleId="BD5D94D00BCD4F5D94A392A4A71BA1BB">
    <w:name w:val="BD5D94D00BCD4F5D94A392A4A71BA1BB"/>
  </w:style>
  <w:style w:type="paragraph" w:customStyle="1" w:styleId="7135BD4995624973B2AF50C92BF6CE82">
    <w:name w:val="7135BD4995624973B2AF50C92BF6CE82"/>
  </w:style>
  <w:style w:type="paragraph" w:customStyle="1" w:styleId="86976D4CDE054CB690579F030AF2428B">
    <w:name w:val="86976D4CDE054CB690579F030AF2428B"/>
  </w:style>
  <w:style w:type="paragraph" w:customStyle="1" w:styleId="8AB925BF84B14A14A30E580A78FAB85F">
    <w:name w:val="8AB925BF84B14A14A30E580A78FAB85F"/>
  </w:style>
  <w:style w:type="paragraph" w:customStyle="1" w:styleId="63794074EB22435A96E11367B2FF3E86">
    <w:name w:val="63794074EB22435A96E11367B2FF3E86"/>
  </w:style>
  <w:style w:type="paragraph" w:customStyle="1" w:styleId="E3248A13B14941758B3EAA5BF266B4DF">
    <w:name w:val="E3248A13B14941758B3EAA5BF266B4DF"/>
  </w:style>
  <w:style w:type="paragraph" w:customStyle="1" w:styleId="1B89E4A1406441FDA906D455BE510741">
    <w:name w:val="1B89E4A1406441FDA906D455BE510741"/>
  </w:style>
  <w:style w:type="paragraph" w:customStyle="1" w:styleId="A02E815DAE9E48F3A5D0160459B52755">
    <w:name w:val="A02E815DAE9E48F3A5D0160459B52755"/>
  </w:style>
  <w:style w:type="paragraph" w:customStyle="1" w:styleId="AB6CC732B557499CB646644AF58F3550">
    <w:name w:val="AB6CC732B557499CB646644AF58F3550"/>
  </w:style>
  <w:style w:type="paragraph" w:customStyle="1" w:styleId="7C2E124605BA45C0921EE3E549CD603E">
    <w:name w:val="7C2E124605BA45C0921EE3E549CD603E"/>
  </w:style>
  <w:style w:type="paragraph" w:customStyle="1" w:styleId="1FD68AB2CD4F4C63A91A82CC4E9A0D5D">
    <w:name w:val="1FD68AB2CD4F4C63A91A82CC4E9A0D5D"/>
  </w:style>
  <w:style w:type="paragraph" w:customStyle="1" w:styleId="7015C3B245C9449FA8E93CE66106AF87">
    <w:name w:val="7015C3B245C9449FA8E93CE66106AF87"/>
  </w:style>
  <w:style w:type="paragraph" w:customStyle="1" w:styleId="86210DBB38BE4814991FF7B1DFC3397A">
    <w:name w:val="86210DBB38BE4814991FF7B1DFC3397A"/>
  </w:style>
  <w:style w:type="paragraph" w:customStyle="1" w:styleId="E0DF7F6801AD4324A0F49C9E64126113">
    <w:name w:val="E0DF7F6801AD4324A0F49C9E64126113"/>
  </w:style>
  <w:style w:type="paragraph" w:customStyle="1" w:styleId="7E088B5EFCB04E0FAC463CACB13E68B3">
    <w:name w:val="7E088B5EFCB04E0FAC463CACB13E68B3"/>
  </w:style>
  <w:style w:type="paragraph" w:customStyle="1" w:styleId="5C7E4BD277984964A662ADF5881334DB">
    <w:name w:val="5C7E4BD277984964A662ADF5881334DB"/>
  </w:style>
  <w:style w:type="paragraph" w:customStyle="1" w:styleId="B407AA69EDD04817BFC391791A9703D6">
    <w:name w:val="B407AA69EDD04817BFC391791A9703D6"/>
  </w:style>
  <w:style w:type="paragraph" w:customStyle="1" w:styleId="C2718FD2798B4B63A8FBB48B28033056">
    <w:name w:val="C2718FD2798B4B63A8FBB48B28033056"/>
  </w:style>
  <w:style w:type="paragraph" w:customStyle="1" w:styleId="430E5A86D8BB4264A06CDD33617C324D">
    <w:name w:val="430E5A86D8BB4264A06CDD33617C324D"/>
  </w:style>
  <w:style w:type="paragraph" w:customStyle="1" w:styleId="51BB7832AEB44057982412EE63F2E386">
    <w:name w:val="51BB7832AEB44057982412EE63F2E386"/>
  </w:style>
  <w:style w:type="paragraph" w:customStyle="1" w:styleId="A20B982660844F9CAB42FF38E76472A6">
    <w:name w:val="A20B982660844F9CAB42FF38E76472A6"/>
  </w:style>
  <w:style w:type="paragraph" w:customStyle="1" w:styleId="E11185F56FEE4F9D94C88E355EF6AD72">
    <w:name w:val="E11185F56FEE4F9D94C88E355EF6AD72"/>
  </w:style>
  <w:style w:type="paragraph" w:customStyle="1" w:styleId="C7C5FA43CD0B4CC8B788174AA36947CF">
    <w:name w:val="C7C5FA43CD0B4CC8B788174AA36947CF"/>
  </w:style>
  <w:style w:type="paragraph" w:customStyle="1" w:styleId="E17948BC4A914DF39FE245EE253554D1">
    <w:name w:val="E17948BC4A914DF39FE245EE253554D1"/>
  </w:style>
  <w:style w:type="paragraph" w:customStyle="1" w:styleId="D24FB04E50BA4CFDB95046F924D2C3C0">
    <w:name w:val="D24FB04E50BA4CFDB95046F924D2C3C0"/>
  </w:style>
  <w:style w:type="paragraph" w:customStyle="1" w:styleId="633EA814F89E44B99F456CCE7BE6A302">
    <w:name w:val="633EA814F89E44B99F456CCE7BE6A302"/>
  </w:style>
  <w:style w:type="paragraph" w:customStyle="1" w:styleId="567FCEA093234E138EFF80090C6EEC88">
    <w:name w:val="567FCEA093234E138EFF80090C6EEC88"/>
  </w:style>
  <w:style w:type="paragraph" w:customStyle="1" w:styleId="297546A051D146FB8EA781DD8D7436CC">
    <w:name w:val="297546A051D146FB8EA781DD8D7436CC"/>
  </w:style>
  <w:style w:type="paragraph" w:customStyle="1" w:styleId="8C830B1D05574B1E8D0088A135E2C0EF">
    <w:name w:val="8C830B1D05574B1E8D0088A135E2C0EF"/>
  </w:style>
  <w:style w:type="paragraph" w:customStyle="1" w:styleId="8CCF9AFA8FF74D4D9657507951A33ADE">
    <w:name w:val="8CCF9AFA8FF74D4D9657507951A33ADE"/>
  </w:style>
  <w:style w:type="paragraph" w:customStyle="1" w:styleId="7C3C4D53789F48C8BCB189B44BB8641E">
    <w:name w:val="7C3C4D53789F48C8BCB189B44BB8641E"/>
  </w:style>
  <w:style w:type="paragraph" w:customStyle="1" w:styleId="1FA09A34C8C64318AD94CCD1683F0458">
    <w:name w:val="1FA09A34C8C64318AD94CCD1683F0458"/>
  </w:style>
  <w:style w:type="paragraph" w:customStyle="1" w:styleId="780AF7602EB74BC79D8B0898733A8495">
    <w:name w:val="780AF7602EB74BC79D8B0898733A8495"/>
  </w:style>
  <w:style w:type="paragraph" w:customStyle="1" w:styleId="AA854B7544CD4749BF5920FE09BB30DB">
    <w:name w:val="AA854B7544CD4749BF5920FE09BB30DB"/>
  </w:style>
  <w:style w:type="paragraph" w:customStyle="1" w:styleId="9F9E527F2A7E497EAA665982A742E393">
    <w:name w:val="9F9E527F2A7E497EAA665982A742E393"/>
  </w:style>
  <w:style w:type="paragraph" w:customStyle="1" w:styleId="C4D85B85D5A544A2BF1FA9CEE02BE12C">
    <w:name w:val="C4D85B85D5A544A2BF1FA9CEE02BE12C"/>
  </w:style>
  <w:style w:type="paragraph" w:customStyle="1" w:styleId="32EA73B8B0284EFE93F9D7906BC33B61">
    <w:name w:val="32EA73B8B0284EFE93F9D7906BC33B61"/>
  </w:style>
  <w:style w:type="paragraph" w:customStyle="1" w:styleId="2106AFDEDFAC4A8E94B317BB55DFA800">
    <w:name w:val="2106AFDEDFAC4A8E94B317BB55DFA800"/>
  </w:style>
  <w:style w:type="paragraph" w:customStyle="1" w:styleId="B622AD9C44E141CA80A424BE4E20BEF5">
    <w:name w:val="B622AD9C44E141CA80A424BE4E20BEF5"/>
  </w:style>
  <w:style w:type="paragraph" w:customStyle="1" w:styleId="4AB6BD87AD75428BBE7034904E559044">
    <w:name w:val="4AB6BD87AD75428BBE7034904E559044"/>
  </w:style>
  <w:style w:type="paragraph" w:customStyle="1" w:styleId="0BB44323D98C4980955E954BBD30ADD6">
    <w:name w:val="0BB44323D98C4980955E954BBD30ADD6"/>
  </w:style>
  <w:style w:type="paragraph" w:customStyle="1" w:styleId="F428120C753A4E41996FDADB9C54D5E9">
    <w:name w:val="F428120C753A4E41996FDADB9C54D5E9"/>
  </w:style>
  <w:style w:type="paragraph" w:customStyle="1" w:styleId="9829CA2313384A329F04077D8B61E987">
    <w:name w:val="9829CA2313384A329F04077D8B61E987"/>
  </w:style>
  <w:style w:type="paragraph" w:customStyle="1" w:styleId="C5BD5377417A49C7B21057D92AB57B81">
    <w:name w:val="C5BD5377417A49C7B21057D92AB57B81"/>
  </w:style>
  <w:style w:type="paragraph" w:customStyle="1" w:styleId="86C502140FBD4E1B93F93A37FB942B5B">
    <w:name w:val="86C502140FBD4E1B93F93A37FB942B5B"/>
  </w:style>
  <w:style w:type="paragraph" w:customStyle="1" w:styleId="FC80BEB211BD4D1087F63170D90D1CC2">
    <w:name w:val="FC80BEB211BD4D1087F63170D90D1CC2"/>
  </w:style>
  <w:style w:type="paragraph" w:customStyle="1" w:styleId="B7A13A1519A14C5DB58C11F43B60EC73">
    <w:name w:val="B7A13A1519A14C5DB58C11F43B60EC73"/>
  </w:style>
  <w:style w:type="paragraph" w:customStyle="1" w:styleId="0C8512C764554D4E94691555847F8AF3">
    <w:name w:val="0C8512C764554D4E94691555847F8AF3"/>
  </w:style>
  <w:style w:type="paragraph" w:customStyle="1" w:styleId="EDCF5214FC4A4EA68150605815971788">
    <w:name w:val="EDCF5214FC4A4EA68150605815971788"/>
  </w:style>
  <w:style w:type="paragraph" w:customStyle="1" w:styleId="C300EA62F1EE4CDDB51AEB852BD3B88A">
    <w:name w:val="C300EA62F1EE4CDDB51AEB852BD3B88A"/>
  </w:style>
  <w:style w:type="paragraph" w:customStyle="1" w:styleId="93D124E95B5E46DCB2001AEACCC6E2D8">
    <w:name w:val="93D124E95B5E46DCB2001AEACCC6E2D8"/>
  </w:style>
  <w:style w:type="paragraph" w:customStyle="1" w:styleId="BFF4F39A17CF4CA49B9557EF446E4F19">
    <w:name w:val="BFF4F39A17CF4CA49B9557EF446E4F19"/>
  </w:style>
  <w:style w:type="paragraph" w:customStyle="1" w:styleId="92A000C66FF8447EBCAE5D2B8500974E">
    <w:name w:val="92A000C66FF8447EBCAE5D2B8500974E"/>
  </w:style>
  <w:style w:type="paragraph" w:customStyle="1" w:styleId="274C99284F6C4A16A7ACDF2149232015">
    <w:name w:val="274C99284F6C4A16A7ACDF2149232015"/>
  </w:style>
  <w:style w:type="paragraph" w:customStyle="1" w:styleId="387EFAE49F6D4170B59310D97F4C1E98">
    <w:name w:val="387EFAE49F6D4170B59310D97F4C1E98"/>
  </w:style>
  <w:style w:type="paragraph" w:customStyle="1" w:styleId="BAD110714F404B96852EFC40A0543019">
    <w:name w:val="BAD110714F404B96852EFC40A0543019"/>
  </w:style>
  <w:style w:type="paragraph" w:customStyle="1" w:styleId="981CEE61A866441EA41DEC8EC73B9E69">
    <w:name w:val="981CEE61A866441EA41DEC8EC73B9E69"/>
  </w:style>
  <w:style w:type="paragraph" w:customStyle="1" w:styleId="F2C4E2A79CDC4D8EA3E91733CA4BA946">
    <w:name w:val="F2C4E2A79CDC4D8EA3E91733CA4BA946"/>
  </w:style>
  <w:style w:type="paragraph" w:customStyle="1" w:styleId="5EFC59399728476DAB87149B52556AD9">
    <w:name w:val="5EFC59399728476DAB87149B52556AD9"/>
  </w:style>
  <w:style w:type="paragraph" w:customStyle="1" w:styleId="A7771051C322488C9CDF3B047953D51E">
    <w:name w:val="A7771051C322488C9CDF3B047953D51E"/>
  </w:style>
  <w:style w:type="paragraph" w:customStyle="1" w:styleId="80665ACA58684CCC9E9B4E0CF27F2CAA">
    <w:name w:val="80665ACA58684CCC9E9B4E0CF27F2CAA"/>
    <w:rsid w:val="001E2CC1"/>
  </w:style>
  <w:style w:type="paragraph" w:customStyle="1" w:styleId="4B13A5E6786E44CA9BFD28DD6603FEC6">
    <w:name w:val="4B13A5E6786E44CA9BFD28DD6603FEC6"/>
    <w:rsid w:val="001E2CC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Custom 30">
      <a:dk1>
        <a:sysClr val="windowText" lastClr="000000"/>
      </a:dk1>
      <a:lt1>
        <a:sysClr val="window" lastClr="FFFFFF"/>
      </a:lt1>
      <a:dk2>
        <a:srgbClr val="00292E"/>
      </a:dk2>
      <a:lt2>
        <a:srgbClr val="64B2C1"/>
      </a:lt2>
      <a:accent1>
        <a:srgbClr val="F0CDA1"/>
      </a:accent1>
      <a:accent2>
        <a:srgbClr val="107082"/>
      </a:accent2>
      <a:accent3>
        <a:srgbClr val="054854"/>
      </a:accent3>
      <a:accent4>
        <a:srgbClr val="00AEEF"/>
      </a:accent4>
      <a:accent5>
        <a:srgbClr val="F99927"/>
      </a:accent5>
      <a:accent6>
        <a:srgbClr val="EC7216"/>
      </a:accent6>
      <a:hlink>
        <a:srgbClr val="000000"/>
      </a:hlink>
      <a:folHlink>
        <a:srgbClr val="000000"/>
      </a:folHlink>
    </a:clrScheme>
    <a:fontScheme name="Custom 24">
      <a:majorFont>
        <a:latin typeface="Gill Sans MT"/>
        <a:ea typeface=""/>
        <a:cs typeface=""/>
      </a:majorFont>
      <a:minorFont>
        <a:latin typeface="Arial "/>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7f9b5e87859ce6d7eedbdc6e4e4205ca">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a5e0075ee7624d6a846e01eb6183742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A1D0E4-03F4-4455-B584-C699F9390B76}">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1210A73A-12AE-40FB-9643-5C7791D7D3C1}">
  <ds:schemaRefs>
    <ds:schemaRef ds:uri="http://schemas.microsoft.com/sharepoint/v3/contenttype/forms"/>
  </ds:schemaRefs>
</ds:datastoreItem>
</file>

<file path=customXml/itemProps3.xml><?xml version="1.0" encoding="utf-8"?>
<ds:datastoreItem xmlns:ds="http://schemas.openxmlformats.org/officeDocument/2006/customXml" ds:itemID="{60C2B731-8FA9-4B63-AFAA-3A0B4B7E0DA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1DB4695-DBC4-44B6-B593-580EC08720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Home business plan</Template>
  <TotalTime>0</TotalTime>
  <Pages>16</Pages>
  <Words>4244</Words>
  <Characters>22967</Characters>
  <Application>Microsoft Office Word</Application>
  <DocSecurity>0</DocSecurity>
  <Lines>393</Lines>
  <Paragraphs>118</Paragraphs>
  <ScaleCrop>false</ScaleCrop>
  <HeadingPairs>
    <vt:vector size="2" baseType="variant">
      <vt:variant>
        <vt:lpstr>Title</vt:lpstr>
      </vt:variant>
      <vt:variant>
        <vt:i4>1</vt:i4>
      </vt:variant>
    </vt:vector>
  </HeadingPairs>
  <TitlesOfParts>
    <vt:vector size="1" baseType="lpstr">
      <vt:lpstr>BANKING</vt:lpstr>
    </vt:vector>
  </TitlesOfParts>
  <Company/>
  <LinksUpToDate>false</LinksUpToDate>
  <CharactersWithSpaces>27191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BANKING</dc:title>
  <dc:subject/>
  <dc:creator/>
  <cp:keywords/>
  <dc:description/>
  <cp:lastModifiedBy/>
  <cp:revision>1</cp:revision>
  <dcterms:created xsi:type="dcterms:W3CDTF">2020-01-08T10:17:00Z</dcterms:created>
  <dcterms:modified xsi:type="dcterms:W3CDTF">2020-01-28T10:31:00Z</dcterms:modified>
  <cp:contentStatus>Plan</cp:contentStatus>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